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583DC" w14:textId="095D6B9C" w:rsidR="00575314" w:rsidRDefault="004F776E" w:rsidP="00A30966">
      <w:pPr>
        <w:sectPr w:rsidR="00575314" w:rsidSect="00A30966">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r>
        <w:rPr>
          <w:noProof/>
          <w14:ligatures w14:val="standardContextual"/>
        </w:rPr>
        <mc:AlternateContent>
          <mc:Choice Requires="wps">
            <w:drawing>
              <wp:anchor distT="0" distB="0" distL="114300" distR="114300" simplePos="0" relativeHeight="251659264" behindDoc="0" locked="0" layoutInCell="1" allowOverlap="1" wp14:anchorId="5FF5E80E" wp14:editId="16B92807">
                <wp:simplePos x="0" y="0"/>
                <wp:positionH relativeFrom="column">
                  <wp:posOffset>-817880</wp:posOffset>
                </wp:positionH>
                <wp:positionV relativeFrom="paragraph">
                  <wp:posOffset>5360035</wp:posOffset>
                </wp:positionV>
                <wp:extent cx="520700" cy="3924300"/>
                <wp:effectExtent l="0" t="0" r="0" b="0"/>
                <wp:wrapNone/>
                <wp:docPr id="901520929"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A77FC" w14:textId="21C82827" w:rsidR="004F776E" w:rsidRPr="004F776E" w:rsidRDefault="004F776E">
                            <w:pPr>
                              <w:rPr>
                                <w:sz w:val="40"/>
                              </w:rPr>
                            </w:pPr>
                            <w:r w:rsidRPr="004F776E">
                              <w:rPr>
                                <w:sz w:val="40"/>
                              </w:rPr>
                              <w:t>Abril a Junio de 2024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F5E80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" filled="f" stroked="f" strokeweight=".5pt">
                <v:fill o:detectmouseclick="t"/>
                <v:textbox style="layout-flow:vertical;mso-layout-flow-alt:bottom-to-top">
                  <w:txbxContent>
                    <w:p w14:paraId="1FBA77FC" w14:textId="21C82827" w:rsidR="004F776E" w:rsidRPr="004F776E" w:rsidRDefault="004F776E">
                      <w:pPr>
                        <w:rPr>
                          <w:sz w:val="40"/>
                        </w:rPr>
                      </w:pPr>
                      <w:r w:rsidRPr="004F776E">
                        <w:rPr>
                          <w:sz w:val="40"/>
                        </w:rPr>
                        <w:t>Abril a Junio de 2024</w:t>
                      </w:r>
                    </w:p>
                  </w:txbxContent>
                </v:textbox>
              </v:shape>
            </w:pict>
          </mc:Fallback>
        </mc:AlternateContent>
      </w:r>
      <w:r>
        <w:rPr>
          <w:noProof/>
          <w14:ligatures w14:val="standardContextual"/>
        </w:rPr>
        <w:drawing>
          <wp:anchor distT="0" distB="0" distL="114300" distR="114300" simplePos="0" relativeHeight="251658240" behindDoc="1" locked="0" layoutInCell="1" allowOverlap="1" wp14:anchorId="5D23ADEB" wp14:editId="2FBC889F">
            <wp:simplePos x="0" y="0"/>
            <wp:positionH relativeFrom="page">
              <wp:posOffset>0</wp:posOffset>
            </wp:positionH>
            <wp:positionV relativeFrom="page">
              <wp:posOffset>0</wp:posOffset>
            </wp:positionV>
            <wp:extent cx="7550785" cy="10668000"/>
            <wp:effectExtent l="0" t="0" r="0" b="0"/>
            <wp:wrapNone/>
            <wp:docPr id="283468539" name="Imagen 1"/>
            <wp:cNvGraphicFramePr/>
            <a:graphic xmlns:a="http://schemas.openxmlformats.org/drawingml/2006/main">
              <a:graphicData uri="http://schemas.openxmlformats.org/drawingml/2006/picture">
                <pic:pic xmlns:pic="http://schemas.openxmlformats.org/drawingml/2006/picture">
                  <pic:nvPicPr>
                    <pic:cNvPr id="283468539"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14:paraId="62887A5B" w14:textId="77777777" w:rsidR="00A30966" w:rsidRDefault="00A30966" w:rsidP="00A30966">
      <w:pPr>
        <w:pStyle w:val="Ttulondice"/>
      </w:pPr>
      <w:r>
        <w:lastRenderedPageBreak/>
        <w:t>CONTENIDO</w:t>
      </w:r>
    </w:p>
    <w:p w14:paraId="3DBC535E" w14:textId="7CD71689" w:rsidR="00A30966" w:rsidRDefault="00A30966" w:rsidP="00A30966">
      <w:pPr>
        <w:pStyle w:val="Ttulondice"/>
      </w:pPr>
    </w:p>
    <w:p w14:paraId="38CF159F" w14:textId="61C0F940" w:rsidR="00A30966" w:rsidRDefault="00A30966" w:rsidP="00A30966">
      <w:pPr>
        <w:pStyle w:val="EntradandiceSumario"/>
        <w:keepNext w:val="0"/>
      </w:pPr>
      <w:r>
        <w:t>1. SENTENCIAS: STC 47/2024 A STC 93/2024</w:t>
      </w:r>
      <w:r>
        <w:tab/>
      </w:r>
      <w:r>
        <w:tab/>
      </w:r>
      <w:r>
        <w:fldChar w:fldCharType="begin"/>
      </w:r>
      <w:r>
        <w:instrText xml:space="preserve"> PAGEREF SUMARIOSENTENCIAS \h </w:instrText>
      </w:r>
      <w:r>
        <w:fldChar w:fldCharType="separate"/>
      </w:r>
      <w:r w:rsidR="0013669E">
        <w:rPr>
          <w:noProof/>
        </w:rPr>
        <w:t>3</w:t>
      </w:r>
      <w:r>
        <w:fldChar w:fldCharType="end"/>
      </w:r>
    </w:p>
    <w:p w14:paraId="0FEE77CB" w14:textId="4A765607" w:rsidR="00A30966" w:rsidRDefault="00A30966" w:rsidP="00A30966">
      <w:pPr>
        <w:pStyle w:val="EntradandiceSumario"/>
        <w:keepNext w:val="0"/>
      </w:pPr>
    </w:p>
    <w:p w14:paraId="4D8F5763" w14:textId="49A00C22" w:rsidR="00A30966" w:rsidRDefault="00A30966" w:rsidP="00A30966">
      <w:pPr>
        <w:pStyle w:val="EntradandiceSumario"/>
        <w:keepNext w:val="0"/>
      </w:pPr>
      <w:bookmarkStart w:id="0" w:name="SUMARIOSINDICES"/>
      <w:r>
        <w:t>2. AUTOS: ATC 26/2024 A ATC 60/2024</w:t>
      </w:r>
      <w:r>
        <w:tab/>
      </w:r>
      <w:r>
        <w:tab/>
      </w:r>
      <w:r>
        <w:fldChar w:fldCharType="begin"/>
      </w:r>
      <w:r>
        <w:instrText xml:space="preserve"> PAGEREF SUMARIOSAUTOS \h </w:instrText>
      </w:r>
      <w:r>
        <w:fldChar w:fldCharType="separate"/>
      </w:r>
      <w:r w:rsidR="0013669E">
        <w:rPr>
          <w:noProof/>
        </w:rPr>
        <w:t>42</w:t>
      </w:r>
      <w:r>
        <w:fldChar w:fldCharType="end"/>
      </w:r>
    </w:p>
    <w:bookmarkEnd w:id="0"/>
    <w:p w14:paraId="2C8EB504" w14:textId="79C31F29" w:rsidR="00A30966" w:rsidRDefault="00A30966" w:rsidP="00A30966">
      <w:pPr>
        <w:pStyle w:val="EntradandiceSumario"/>
        <w:keepNext w:val="0"/>
      </w:pPr>
    </w:p>
    <w:p w14:paraId="0D52203F" w14:textId="77777777" w:rsidR="00A30966" w:rsidRDefault="00A30966" w:rsidP="00A30966">
      <w:pPr>
        <w:pStyle w:val="EntradandiceSumario"/>
        <w:keepNext w:val="0"/>
      </w:pPr>
      <w:r>
        <w:t>3. ÍNDICE DE DISPOSICIONES CON FUERZA DE LEY IMPUGNADAS:</w:t>
      </w:r>
    </w:p>
    <w:p w14:paraId="46CEBED2" w14:textId="047B6804" w:rsidR="00A30966" w:rsidRDefault="00A30966" w:rsidP="00A30966">
      <w:pPr>
        <w:pStyle w:val="EntradandiceSumario"/>
        <w:keepNext w:val="0"/>
      </w:pPr>
    </w:p>
    <w:p w14:paraId="54622FB8" w14:textId="12451DC0" w:rsidR="00A30966" w:rsidRDefault="00A30966" w:rsidP="00A30966">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13669E">
        <w:rPr>
          <w:noProof/>
        </w:rPr>
        <w:t>53</w:t>
      </w:r>
      <w:r>
        <w:fldChar w:fldCharType="end"/>
      </w:r>
    </w:p>
    <w:p w14:paraId="1F492012" w14:textId="24F6E3A8" w:rsidR="00A30966" w:rsidRDefault="00A30966" w:rsidP="00A30966">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13669E">
        <w:rPr>
          <w:noProof/>
        </w:rPr>
        <w:t>56</w:t>
      </w:r>
      <w:r>
        <w:fldChar w:fldCharType="end"/>
      </w:r>
    </w:p>
    <w:p w14:paraId="261CFEDE" w14:textId="77777777" w:rsidR="00A30966" w:rsidRDefault="00A30966" w:rsidP="00A30966">
      <w:pPr>
        <w:spacing w:after="160" w:line="278" w:lineRule="auto"/>
      </w:pPr>
    </w:p>
    <w:p w14:paraId="3A62324B" w14:textId="77777777" w:rsidR="00A30966" w:rsidRDefault="00A30966" w:rsidP="00A30966">
      <w:pPr>
        <w:pStyle w:val="EntradandiceSumario"/>
        <w:keepNext w:val="0"/>
      </w:pPr>
      <w:r>
        <w:t>4. ÍNDICE DE DISPOSICIONES GENERALES Y RESOLUCIONES IMPUGNADAS:</w:t>
      </w:r>
    </w:p>
    <w:p w14:paraId="5896D9F7" w14:textId="2E34CB26" w:rsidR="00A30966" w:rsidRDefault="00A30966" w:rsidP="00A30966">
      <w:pPr>
        <w:pStyle w:val="EntradandiceSumario"/>
        <w:keepNext w:val="0"/>
      </w:pPr>
    </w:p>
    <w:p w14:paraId="0B8A377C" w14:textId="406C6992" w:rsidR="00A30966" w:rsidRDefault="00A30966" w:rsidP="00A30966">
      <w:pPr>
        <w:pStyle w:val="EntradandiceSumarioNivel2"/>
        <w:keepNext w:val="0"/>
      </w:pPr>
      <w:r>
        <w:t>A) Disposiciones del Estado</w:t>
      </w:r>
      <w:r>
        <w:tab/>
      </w:r>
      <w:r>
        <w:tab/>
      </w:r>
      <w:r>
        <w:fldChar w:fldCharType="begin"/>
      </w:r>
      <w:r>
        <w:instrText xml:space="preserve"> PAGEREF INDICE22803 \h </w:instrText>
      </w:r>
      <w:r>
        <w:fldChar w:fldCharType="separate"/>
      </w:r>
      <w:r w:rsidR="0013669E">
        <w:rPr>
          <w:noProof/>
        </w:rPr>
        <w:t>61</w:t>
      </w:r>
      <w:r>
        <w:fldChar w:fldCharType="end"/>
      </w:r>
    </w:p>
    <w:p w14:paraId="068319B9" w14:textId="153ACECF" w:rsidR="00A30966" w:rsidRDefault="00A30966" w:rsidP="00A30966">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13669E">
        <w:rPr>
          <w:noProof/>
        </w:rPr>
        <w:t>62</w:t>
      </w:r>
      <w:r>
        <w:fldChar w:fldCharType="end"/>
      </w:r>
    </w:p>
    <w:p w14:paraId="4FA62A9C" w14:textId="3D24A555" w:rsidR="00A30966" w:rsidRDefault="00A30966" w:rsidP="00A30966">
      <w:pPr>
        <w:pStyle w:val="EntradandiceSumarioNivel2"/>
        <w:keepNext w:val="0"/>
      </w:pPr>
      <w:r>
        <w:t>C) Disposiciones de territorios históricos y corporaciones locales</w:t>
      </w:r>
      <w:r>
        <w:tab/>
      </w:r>
      <w:r>
        <w:tab/>
      </w:r>
      <w:r>
        <w:fldChar w:fldCharType="begin"/>
      </w:r>
      <w:r>
        <w:instrText xml:space="preserve"> PAGEREF INDICE22825 \h </w:instrText>
      </w:r>
      <w:r>
        <w:fldChar w:fldCharType="separate"/>
      </w:r>
      <w:r w:rsidR="0013669E">
        <w:rPr>
          <w:noProof/>
        </w:rPr>
        <w:t>62</w:t>
      </w:r>
      <w:r>
        <w:fldChar w:fldCharType="end"/>
      </w:r>
    </w:p>
    <w:p w14:paraId="691E804B" w14:textId="77777777" w:rsidR="00A30966" w:rsidRDefault="00A30966" w:rsidP="00A30966">
      <w:pPr>
        <w:spacing w:after="160" w:line="278" w:lineRule="auto"/>
      </w:pPr>
    </w:p>
    <w:p w14:paraId="32E5C4DD" w14:textId="77777777" w:rsidR="00A30966" w:rsidRDefault="00A30966" w:rsidP="00A30966">
      <w:pPr>
        <w:pStyle w:val="EntradandiceSumario"/>
        <w:keepNext w:val="0"/>
      </w:pPr>
      <w:r>
        <w:t>5. ÍNDICE DE DISPOSICIONES CITADAS:</w:t>
      </w:r>
    </w:p>
    <w:p w14:paraId="0257E17C" w14:textId="0072103E" w:rsidR="00A30966" w:rsidRDefault="00A30966" w:rsidP="00A30966">
      <w:pPr>
        <w:pStyle w:val="EntradandiceSumario"/>
        <w:keepNext w:val="0"/>
      </w:pPr>
    </w:p>
    <w:p w14:paraId="139690D9" w14:textId="6A09729E" w:rsidR="00A30966" w:rsidRDefault="00A30966" w:rsidP="00A30966">
      <w:pPr>
        <w:pStyle w:val="EntradandiceSumarioNivel2"/>
        <w:keepNext w:val="0"/>
      </w:pPr>
      <w:r>
        <w:t>A) Constitución</w:t>
      </w:r>
      <w:r>
        <w:tab/>
      </w:r>
      <w:r>
        <w:tab/>
      </w:r>
      <w:r>
        <w:fldChar w:fldCharType="begin"/>
      </w:r>
      <w:r>
        <w:instrText xml:space="preserve"> PAGEREF INDICE22804 \h </w:instrText>
      </w:r>
      <w:r>
        <w:fldChar w:fldCharType="separate"/>
      </w:r>
      <w:r w:rsidR="0013669E">
        <w:rPr>
          <w:noProof/>
        </w:rPr>
        <w:t>64</w:t>
      </w:r>
      <w:r>
        <w:fldChar w:fldCharType="end"/>
      </w:r>
    </w:p>
    <w:p w14:paraId="7F2A6126" w14:textId="2F3B1D54" w:rsidR="00A30966" w:rsidRDefault="00A30966" w:rsidP="00A30966">
      <w:pPr>
        <w:pStyle w:val="EntradandiceSumarioNivel2"/>
        <w:keepNext w:val="0"/>
      </w:pPr>
      <w:r>
        <w:t>B) Tribunal Constitucional</w:t>
      </w:r>
      <w:r>
        <w:tab/>
      </w:r>
      <w:r>
        <w:tab/>
      </w:r>
      <w:r>
        <w:fldChar w:fldCharType="begin"/>
      </w:r>
      <w:r>
        <w:instrText xml:space="preserve"> PAGEREF INDICE22843 \h </w:instrText>
      </w:r>
      <w:r>
        <w:fldChar w:fldCharType="separate"/>
      </w:r>
      <w:r w:rsidR="0013669E">
        <w:rPr>
          <w:noProof/>
        </w:rPr>
        <w:t>69</w:t>
      </w:r>
      <w:r>
        <w:fldChar w:fldCharType="end"/>
      </w:r>
    </w:p>
    <w:p w14:paraId="69962C61" w14:textId="15D97499" w:rsidR="00A30966" w:rsidRDefault="00A30966" w:rsidP="00A30966">
      <w:pPr>
        <w:pStyle w:val="EntradandiceSumarioNivel2"/>
        <w:keepNext w:val="0"/>
      </w:pPr>
      <w:r>
        <w:t>C) Cortes Generales</w:t>
      </w:r>
      <w:r>
        <w:tab/>
      </w:r>
      <w:r>
        <w:tab/>
      </w:r>
      <w:r>
        <w:fldChar w:fldCharType="begin"/>
      </w:r>
      <w:r>
        <w:instrText xml:space="preserve"> PAGEREF INDICE22844 \h </w:instrText>
      </w:r>
      <w:r>
        <w:fldChar w:fldCharType="separate"/>
      </w:r>
      <w:r w:rsidR="0013669E">
        <w:rPr>
          <w:noProof/>
        </w:rPr>
        <w:t>72</w:t>
      </w:r>
      <w:r>
        <w:fldChar w:fldCharType="end"/>
      </w:r>
    </w:p>
    <w:p w14:paraId="77B651A0" w14:textId="7F57E157" w:rsidR="00A30966" w:rsidRDefault="00A30966" w:rsidP="00A30966">
      <w:pPr>
        <w:pStyle w:val="EntradandiceSumarioNivel2"/>
        <w:keepNext w:val="0"/>
      </w:pPr>
      <w:r>
        <w:t>D) Leyes Orgánicas</w:t>
      </w:r>
      <w:r>
        <w:tab/>
      </w:r>
      <w:r>
        <w:tab/>
      </w:r>
      <w:r>
        <w:fldChar w:fldCharType="begin"/>
      </w:r>
      <w:r>
        <w:instrText xml:space="preserve"> PAGEREF INDICE22845 \h </w:instrText>
      </w:r>
      <w:r>
        <w:fldChar w:fldCharType="separate"/>
      </w:r>
      <w:r w:rsidR="0013669E">
        <w:rPr>
          <w:noProof/>
        </w:rPr>
        <w:t>72</w:t>
      </w:r>
      <w:r>
        <w:fldChar w:fldCharType="end"/>
      </w:r>
    </w:p>
    <w:p w14:paraId="450DECCD" w14:textId="0F0DAE30" w:rsidR="00A30966" w:rsidRDefault="00A30966" w:rsidP="00A30966">
      <w:pPr>
        <w:pStyle w:val="EntradandiceSumarioNivel2"/>
        <w:keepNext w:val="0"/>
      </w:pPr>
      <w:r>
        <w:t>E) Leyes de las Cortes Generales</w:t>
      </w:r>
      <w:r>
        <w:tab/>
      </w:r>
      <w:r>
        <w:tab/>
      </w:r>
      <w:r>
        <w:fldChar w:fldCharType="begin"/>
      </w:r>
      <w:r>
        <w:instrText xml:space="preserve"> PAGEREF INDICE22846 \h </w:instrText>
      </w:r>
      <w:r>
        <w:fldChar w:fldCharType="separate"/>
      </w:r>
      <w:r w:rsidR="0013669E">
        <w:rPr>
          <w:noProof/>
        </w:rPr>
        <w:t>83</w:t>
      </w:r>
      <w:r>
        <w:fldChar w:fldCharType="end"/>
      </w:r>
    </w:p>
    <w:p w14:paraId="2B04F3C3" w14:textId="23F96339" w:rsidR="00A30966" w:rsidRDefault="00A30966" w:rsidP="00A30966">
      <w:pPr>
        <w:pStyle w:val="EntradandiceSumarioNivel2"/>
        <w:keepNext w:val="0"/>
      </w:pPr>
      <w:r>
        <w:t>F) Reales Decretos Legislativos</w:t>
      </w:r>
      <w:r>
        <w:tab/>
      </w:r>
      <w:r>
        <w:tab/>
      </w:r>
      <w:r>
        <w:fldChar w:fldCharType="begin"/>
      </w:r>
      <w:r>
        <w:instrText xml:space="preserve"> PAGEREF INDICE22847 \h </w:instrText>
      </w:r>
      <w:r>
        <w:fldChar w:fldCharType="separate"/>
      </w:r>
      <w:r w:rsidR="0013669E">
        <w:rPr>
          <w:noProof/>
        </w:rPr>
        <w:t>96</w:t>
      </w:r>
      <w:r>
        <w:fldChar w:fldCharType="end"/>
      </w:r>
    </w:p>
    <w:p w14:paraId="4E333178" w14:textId="55B0DD8B" w:rsidR="00A30966" w:rsidRDefault="00A30966" w:rsidP="00A30966">
      <w:pPr>
        <w:pStyle w:val="EntradandiceSumarioNivel2"/>
        <w:keepNext w:val="0"/>
      </w:pPr>
      <w:r>
        <w:t>G) Reales Decretos-leyes</w:t>
      </w:r>
      <w:r>
        <w:tab/>
      </w:r>
      <w:r>
        <w:tab/>
      </w:r>
      <w:r>
        <w:fldChar w:fldCharType="begin"/>
      </w:r>
      <w:r>
        <w:instrText xml:space="preserve"> PAGEREF INDICE22848 \h </w:instrText>
      </w:r>
      <w:r>
        <w:fldChar w:fldCharType="separate"/>
      </w:r>
      <w:r w:rsidR="0013669E">
        <w:rPr>
          <w:noProof/>
        </w:rPr>
        <w:t>97</w:t>
      </w:r>
      <w:r>
        <w:fldChar w:fldCharType="end"/>
      </w:r>
    </w:p>
    <w:p w14:paraId="009255E5" w14:textId="35920002" w:rsidR="00A30966" w:rsidRDefault="00A30966" w:rsidP="00A30966">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13669E">
        <w:rPr>
          <w:noProof/>
        </w:rPr>
        <w:t>98</w:t>
      </w:r>
      <w:r>
        <w:fldChar w:fldCharType="end"/>
      </w:r>
    </w:p>
    <w:p w14:paraId="6F032740" w14:textId="3AE7A917" w:rsidR="00A30966" w:rsidRDefault="00A30966" w:rsidP="00A30966">
      <w:pPr>
        <w:pStyle w:val="EntradandiceSumarioNivel2"/>
        <w:keepNext w:val="0"/>
      </w:pPr>
      <w:r>
        <w:t>I) Legislación preconstitucional</w:t>
      </w:r>
      <w:r>
        <w:tab/>
      </w:r>
      <w:r>
        <w:tab/>
      </w:r>
      <w:r>
        <w:fldChar w:fldCharType="begin"/>
      </w:r>
      <w:r>
        <w:instrText xml:space="preserve"> PAGEREF INDICE22850 \h </w:instrText>
      </w:r>
      <w:r>
        <w:fldChar w:fldCharType="separate"/>
      </w:r>
      <w:r w:rsidR="0013669E">
        <w:rPr>
          <w:noProof/>
        </w:rPr>
        <w:t>102</w:t>
      </w:r>
      <w:r>
        <w:fldChar w:fldCharType="end"/>
      </w:r>
    </w:p>
    <w:p w14:paraId="4ADEF2D5" w14:textId="3B498D51" w:rsidR="00A30966" w:rsidRDefault="00A30966" w:rsidP="00A30966">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13669E">
        <w:rPr>
          <w:noProof/>
        </w:rPr>
        <w:t>104</w:t>
      </w:r>
      <w:r>
        <w:fldChar w:fldCharType="end"/>
      </w:r>
    </w:p>
    <w:p w14:paraId="45A81B50" w14:textId="362159E9" w:rsidR="00A30966" w:rsidRDefault="00A30966" w:rsidP="00A30966">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13669E">
        <w:rPr>
          <w:noProof/>
        </w:rPr>
        <w:t>122</w:t>
      </w:r>
      <w:r>
        <w:fldChar w:fldCharType="end"/>
      </w:r>
    </w:p>
    <w:p w14:paraId="0D062003" w14:textId="16421512" w:rsidR="00A30966" w:rsidRDefault="00A30966" w:rsidP="00A30966">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13669E">
        <w:rPr>
          <w:noProof/>
        </w:rPr>
        <w:t>122</w:t>
      </w:r>
      <w:r>
        <w:fldChar w:fldCharType="end"/>
      </w:r>
    </w:p>
    <w:p w14:paraId="25424437" w14:textId="276C3348" w:rsidR="00A30966" w:rsidRDefault="00A30966" w:rsidP="00A30966">
      <w:pPr>
        <w:pStyle w:val="EntradandiceSumarioNivel2"/>
        <w:keepNext w:val="0"/>
      </w:pPr>
      <w:r>
        <w:t>M) Unión Europea</w:t>
      </w:r>
      <w:r>
        <w:tab/>
      </w:r>
      <w:r>
        <w:tab/>
      </w:r>
      <w:r>
        <w:fldChar w:fldCharType="begin"/>
      </w:r>
      <w:r>
        <w:instrText xml:space="preserve"> PAGEREF INDICE22871 \h </w:instrText>
      </w:r>
      <w:r>
        <w:fldChar w:fldCharType="separate"/>
      </w:r>
      <w:r w:rsidR="0013669E">
        <w:rPr>
          <w:noProof/>
        </w:rPr>
        <w:t>125</w:t>
      </w:r>
      <w:r>
        <w:fldChar w:fldCharType="end"/>
      </w:r>
    </w:p>
    <w:p w14:paraId="08AAC765" w14:textId="556E7186" w:rsidR="00A30966" w:rsidRDefault="00A30966" w:rsidP="00A30966">
      <w:pPr>
        <w:pStyle w:val="EntradandiceSumarioNivel2"/>
        <w:keepNext w:val="0"/>
      </w:pPr>
      <w:r>
        <w:t>N) Consejo de Europa</w:t>
      </w:r>
      <w:r>
        <w:tab/>
      </w:r>
      <w:r>
        <w:tab/>
      </w:r>
      <w:r>
        <w:fldChar w:fldCharType="begin"/>
      </w:r>
      <w:r>
        <w:instrText xml:space="preserve"> PAGEREF INDICE27994 \h </w:instrText>
      </w:r>
      <w:r>
        <w:fldChar w:fldCharType="separate"/>
      </w:r>
      <w:r w:rsidR="0013669E">
        <w:rPr>
          <w:noProof/>
        </w:rPr>
        <w:t>128</w:t>
      </w:r>
      <w:r>
        <w:fldChar w:fldCharType="end"/>
      </w:r>
    </w:p>
    <w:p w14:paraId="5528558B" w14:textId="48634E66" w:rsidR="00A30966" w:rsidRDefault="00A30966" w:rsidP="00A30966">
      <w:pPr>
        <w:pStyle w:val="EntradandiceSumarioNivel2"/>
        <w:keepNext w:val="0"/>
      </w:pPr>
      <w:r>
        <w:t>Ñ) Legislación extranjera</w:t>
      </w:r>
      <w:r>
        <w:tab/>
      </w:r>
      <w:r>
        <w:tab/>
      </w:r>
      <w:r>
        <w:fldChar w:fldCharType="begin"/>
      </w:r>
      <w:r>
        <w:instrText xml:space="preserve"> PAGEREF INDICE22872 \h </w:instrText>
      </w:r>
      <w:r>
        <w:fldChar w:fldCharType="separate"/>
      </w:r>
      <w:r w:rsidR="0013669E">
        <w:rPr>
          <w:noProof/>
        </w:rPr>
        <w:t>129</w:t>
      </w:r>
      <w:r>
        <w:fldChar w:fldCharType="end"/>
      </w:r>
    </w:p>
    <w:p w14:paraId="7131CDE8" w14:textId="77777777" w:rsidR="00A30966" w:rsidRDefault="00A30966" w:rsidP="00A30966">
      <w:pPr>
        <w:spacing w:after="160" w:line="278" w:lineRule="auto"/>
      </w:pPr>
    </w:p>
    <w:p w14:paraId="358BD904" w14:textId="7989004B" w:rsidR="00A30966" w:rsidRDefault="00A30966" w:rsidP="00A30966">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13669E">
        <w:rPr>
          <w:noProof/>
        </w:rPr>
        <w:t>131</w:t>
      </w:r>
      <w:r>
        <w:fldChar w:fldCharType="end"/>
      </w:r>
    </w:p>
    <w:p w14:paraId="6C4C5CF4" w14:textId="77777777" w:rsidR="00A30966" w:rsidRDefault="00A30966" w:rsidP="00A30966">
      <w:pPr>
        <w:spacing w:after="160" w:line="278" w:lineRule="auto"/>
      </w:pPr>
    </w:p>
    <w:p w14:paraId="084A6F06" w14:textId="77777777" w:rsidR="00A30966" w:rsidRDefault="00A30966" w:rsidP="00A30966">
      <w:pPr>
        <w:pStyle w:val="EntradandiceSumario"/>
        <w:keepNext w:val="0"/>
      </w:pPr>
      <w:r>
        <w:t>7. ÍNDICE DE RESOLUCIONES DE OTROS TRIBUNALES CITADAS:</w:t>
      </w:r>
    </w:p>
    <w:p w14:paraId="060FAB93" w14:textId="2235E2CC" w:rsidR="00A30966" w:rsidRDefault="00A30966" w:rsidP="00A30966">
      <w:pPr>
        <w:pStyle w:val="EntradandiceSumario"/>
        <w:keepNext w:val="0"/>
      </w:pPr>
    </w:p>
    <w:p w14:paraId="74AF002B" w14:textId="1AAB57A2" w:rsidR="00A30966" w:rsidRDefault="00A30966" w:rsidP="00A30966">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13669E">
        <w:rPr>
          <w:noProof/>
        </w:rPr>
        <w:t>138</w:t>
      </w:r>
      <w:r>
        <w:fldChar w:fldCharType="end"/>
      </w:r>
    </w:p>
    <w:p w14:paraId="79DBE1D0" w14:textId="51407CD4" w:rsidR="00A30966" w:rsidRDefault="00A30966" w:rsidP="00A30966">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13669E">
        <w:rPr>
          <w:noProof/>
        </w:rPr>
        <w:t>146</w:t>
      </w:r>
      <w:r>
        <w:fldChar w:fldCharType="end"/>
      </w:r>
    </w:p>
    <w:p w14:paraId="23B07CC4" w14:textId="05D63BCB" w:rsidR="00A30966" w:rsidRDefault="00A30966" w:rsidP="00A30966">
      <w:pPr>
        <w:pStyle w:val="EntradandiceSumarioNivel2"/>
        <w:keepNext w:val="0"/>
      </w:pPr>
      <w:r>
        <w:t>C) Tribunal Supremo</w:t>
      </w:r>
      <w:r>
        <w:tab/>
      </w:r>
      <w:r>
        <w:tab/>
      </w:r>
      <w:r>
        <w:fldChar w:fldCharType="begin"/>
      </w:r>
      <w:r>
        <w:instrText xml:space="preserve"> PAGEREF INDICE22925 \h </w:instrText>
      </w:r>
      <w:r>
        <w:fldChar w:fldCharType="separate"/>
      </w:r>
      <w:r w:rsidR="0013669E">
        <w:rPr>
          <w:noProof/>
        </w:rPr>
        <w:t>149</w:t>
      </w:r>
      <w:r>
        <w:fldChar w:fldCharType="end"/>
      </w:r>
    </w:p>
    <w:p w14:paraId="5E0AD0A1" w14:textId="24F488AE" w:rsidR="00A30966" w:rsidRDefault="00A30966" w:rsidP="00A30966">
      <w:pPr>
        <w:pStyle w:val="EntradandiceSumarioNivel2"/>
        <w:keepNext w:val="0"/>
      </w:pPr>
      <w:r>
        <w:t>D) Otros Tribunales</w:t>
      </w:r>
      <w:r>
        <w:tab/>
      </w:r>
      <w:r>
        <w:tab/>
      </w:r>
      <w:r>
        <w:fldChar w:fldCharType="begin"/>
      </w:r>
      <w:r>
        <w:instrText xml:space="preserve"> PAGEREF INDICE22926 \h </w:instrText>
      </w:r>
      <w:r>
        <w:fldChar w:fldCharType="separate"/>
      </w:r>
      <w:r w:rsidR="0013669E">
        <w:rPr>
          <w:noProof/>
        </w:rPr>
        <w:t>154</w:t>
      </w:r>
      <w:r>
        <w:fldChar w:fldCharType="end"/>
      </w:r>
    </w:p>
    <w:p w14:paraId="53813890" w14:textId="77777777" w:rsidR="00A30966" w:rsidRDefault="00A30966" w:rsidP="00A30966">
      <w:pPr>
        <w:spacing w:after="160" w:line="278" w:lineRule="auto"/>
      </w:pPr>
    </w:p>
    <w:p w14:paraId="43F9AD25" w14:textId="436309EC" w:rsidR="00A30966" w:rsidRDefault="00A30966" w:rsidP="00A30966">
      <w:pPr>
        <w:pStyle w:val="EntradandiceSumario"/>
      </w:pPr>
      <w:r>
        <w:t>8. ÍNDICE ANALÍTICO</w:t>
      </w:r>
      <w:r>
        <w:tab/>
      </w:r>
      <w:r>
        <w:tab/>
      </w:r>
      <w:r>
        <w:fldChar w:fldCharType="begin"/>
      </w:r>
      <w:r>
        <w:instrText xml:space="preserve"> PAGEREF INDICE5ALFABETICO \h </w:instrText>
      </w:r>
      <w:r>
        <w:fldChar w:fldCharType="separate"/>
      </w:r>
      <w:r w:rsidR="0013669E">
        <w:rPr>
          <w:noProof/>
        </w:rPr>
        <w:t>155</w:t>
      </w:r>
      <w:r>
        <w:fldChar w:fldCharType="end"/>
      </w:r>
    </w:p>
    <w:p w14:paraId="4C077C01" w14:textId="2D2A86C7" w:rsidR="00575314" w:rsidRDefault="00575314">
      <w:pPr>
        <w:spacing w:after="160" w:line="278" w:lineRule="auto"/>
      </w:pPr>
      <w:r>
        <w:br w:type="page"/>
      </w:r>
    </w:p>
    <w:p w14:paraId="18A04673" w14:textId="77777777" w:rsidR="00575314" w:rsidRDefault="00575314" w:rsidP="00575314"/>
    <w:p w14:paraId="4C4E1D41" w14:textId="77777777" w:rsidR="00575314" w:rsidRDefault="00575314" w:rsidP="00575314"/>
    <w:p w14:paraId="07915040" w14:textId="77777777" w:rsidR="00575314" w:rsidRDefault="00575314" w:rsidP="00575314"/>
    <w:p w14:paraId="32AE5FDF" w14:textId="77777777" w:rsidR="00575314" w:rsidRDefault="00575314" w:rsidP="00575314">
      <w:pPr>
        <w:pStyle w:val="Ttulondice"/>
      </w:pPr>
      <w:bookmarkStart w:id="1" w:name="SUMARIOSENTENCIAS"/>
      <w:r>
        <w:t>1. SENTENCIAS: STC 47/2024 A STC 93/2024</w:t>
      </w:r>
    </w:p>
    <w:bookmarkEnd w:id="1"/>
    <w:p w14:paraId="2CFA8580" w14:textId="21E03DC4" w:rsidR="00575314" w:rsidRDefault="00575314" w:rsidP="00575314">
      <w:pPr>
        <w:pStyle w:val="Ttulondice"/>
      </w:pPr>
    </w:p>
    <w:p w14:paraId="3E5CA7AF" w14:textId="77777777" w:rsidR="00575314" w:rsidRDefault="00575314" w:rsidP="00575314">
      <w:pPr>
        <w:pStyle w:val="Ttulondice"/>
      </w:pPr>
    </w:p>
    <w:p w14:paraId="38CC60FA" w14:textId="77777777" w:rsidR="00575314" w:rsidRDefault="00575314" w:rsidP="00575314">
      <w:pPr>
        <w:pStyle w:val="Ttulondice"/>
      </w:pPr>
    </w:p>
    <w:p w14:paraId="194D9243" w14:textId="77777777" w:rsidR="00575314" w:rsidRDefault="00575314" w:rsidP="00575314">
      <w:pPr>
        <w:pStyle w:val="Ttulondice"/>
      </w:pPr>
    </w:p>
    <w:p w14:paraId="6661A9BD" w14:textId="77777777" w:rsidR="00575314" w:rsidRDefault="00575314" w:rsidP="00575314">
      <w:pPr>
        <w:pStyle w:val="Ttulondice"/>
      </w:pPr>
    </w:p>
    <w:p w14:paraId="2B34B479" w14:textId="77777777" w:rsidR="00575314" w:rsidRDefault="00575314" w:rsidP="00575314">
      <w:pPr>
        <w:pStyle w:val="Ttulondice"/>
      </w:pPr>
    </w:p>
    <w:p w14:paraId="2CE8E9D4" w14:textId="77777777" w:rsidR="00575314" w:rsidRDefault="00575314" w:rsidP="00575314">
      <w:pPr>
        <w:pStyle w:val="Ttulondice"/>
      </w:pPr>
    </w:p>
    <w:p w14:paraId="284D93A3" w14:textId="77777777" w:rsidR="00575314" w:rsidRDefault="00575314" w:rsidP="00575314">
      <w:pPr>
        <w:pStyle w:val="Ttulondice"/>
      </w:pPr>
    </w:p>
    <w:p w14:paraId="14C48118" w14:textId="77777777" w:rsidR="00575314" w:rsidRDefault="00575314" w:rsidP="00575314">
      <w:pPr>
        <w:pStyle w:val="Ttulondice"/>
      </w:pPr>
    </w:p>
    <w:p w14:paraId="7AE83F2E" w14:textId="77777777" w:rsidR="00575314" w:rsidRDefault="00575314" w:rsidP="00575314">
      <w:pPr>
        <w:pStyle w:val="Ttulondice"/>
      </w:pPr>
    </w:p>
    <w:bookmarkStart w:id="2" w:name="SENTENCIA_2024_47"/>
    <w:p w14:paraId="62B551AB" w14:textId="485C717B" w:rsidR="00575314" w:rsidRDefault="00575314" w:rsidP="00575314">
      <w:pPr>
        <w:pStyle w:val="TextoNormalNegrita"/>
      </w:pPr>
      <w:r>
        <w:fldChar w:fldCharType="begin"/>
      </w:r>
      <w:r>
        <w:instrText>HYPERLINK "http://hj.tribunalconstitucional.es/es/Resolucion/Show/30135" \o "Ver resolución"</w:instrText>
      </w:r>
      <w:r>
        <w:fldChar w:fldCharType="separate"/>
      </w:r>
      <w:r>
        <w:t>• Sala Segunda. SENTENCIA 47/2024, de 8 de abril de 2024</w:t>
      </w:r>
      <w:r>
        <w:fldChar w:fldCharType="end"/>
      </w:r>
      <w:bookmarkEnd w:id="2"/>
    </w:p>
    <w:p w14:paraId="41A85EA1" w14:textId="77777777" w:rsidR="00575314" w:rsidRDefault="00575314" w:rsidP="00575314">
      <w:pPr>
        <w:pStyle w:val="TextoNormalSinNegrita"/>
      </w:pPr>
      <w:r>
        <w:t xml:space="preserve"> </w:t>
      </w:r>
      <w:r>
        <w:t xml:space="preserve"> </w:t>
      </w:r>
      <w:r>
        <w:t xml:space="preserve"> </w:t>
      </w:r>
      <w:r>
        <w:t> Recurso de amparo 2794-2020.</w:t>
      </w:r>
    </w:p>
    <w:p w14:paraId="26E24DCC" w14:textId="77777777" w:rsidR="00575314" w:rsidRDefault="00575314" w:rsidP="00575314">
      <w:pPr>
        <w:pStyle w:val="TextoNormalCentradoCursiva"/>
      </w:pPr>
      <w:r>
        <w:t xml:space="preserve"> </w:t>
      </w:r>
      <w:r>
        <w:t xml:space="preserve"> </w:t>
      </w:r>
      <w:r>
        <w:t xml:space="preserve"> </w:t>
      </w:r>
      <w:r>
        <w:t> (BOE núm. 118, de 15 de mayo de 2024)</w:t>
      </w:r>
    </w:p>
    <w:p w14:paraId="56EE319E" w14:textId="77777777" w:rsidR="00575314" w:rsidRDefault="00575314" w:rsidP="00575314">
      <w:pPr>
        <w:pStyle w:val="TextoNormalCentrado"/>
      </w:pPr>
      <w:r>
        <w:t xml:space="preserve"> </w:t>
      </w:r>
      <w:r>
        <w:t xml:space="preserve"> </w:t>
      </w:r>
      <w:r>
        <w:t xml:space="preserve"> </w:t>
      </w:r>
      <w:r>
        <w:t> ECLI:ES:TC:2024:47</w:t>
      </w:r>
    </w:p>
    <w:p w14:paraId="761EF573" w14:textId="1CBB4261" w:rsidR="00575314" w:rsidRDefault="00575314" w:rsidP="00575314">
      <w:pPr>
        <w:pStyle w:val="TextoNormalCentrado"/>
      </w:pPr>
    </w:p>
    <w:p w14:paraId="451DE57C" w14:textId="77777777" w:rsidR="00575314" w:rsidRDefault="00575314" w:rsidP="00575314">
      <w:pPr>
        <w:pStyle w:val="SntesisDescriptiva"/>
      </w:pPr>
      <w:r w:rsidRPr="00575314">
        <w:rPr>
          <w:rStyle w:val="SntesisDescriptivaTtulo"/>
        </w:rPr>
        <w:t xml:space="preserve">Síntesis Descriptiva: </w:t>
      </w:r>
      <w:r>
        <w:t>Promovido por don Ramón Hernández González respecto de las resoluciones dictadas por un juzgado de primera instancia de Santa Cruz de Tenerife en procedimiento de ejecución hipotecaria.</w:t>
      </w:r>
    </w:p>
    <w:p w14:paraId="08796603" w14:textId="344B3ADC" w:rsidR="00575314" w:rsidRDefault="00575314" w:rsidP="00575314">
      <w:pPr>
        <w:pStyle w:val="SntesisDescriptiva"/>
      </w:pPr>
    </w:p>
    <w:p w14:paraId="199592A3" w14:textId="77777777" w:rsidR="00575314" w:rsidRDefault="00575314" w:rsidP="00575314">
      <w:pPr>
        <w:pStyle w:val="SntesisAnaltica"/>
      </w:pPr>
      <w:r w:rsidRPr="00575314">
        <w:rPr>
          <w:rStyle w:val="SntesisAnalticaTtulo"/>
        </w:rPr>
        <w:t xml:space="preserve">Síntesis Analítica: </w:t>
      </w:r>
      <w:r>
        <w:t>Vulneración del derecho a la tutela judicial efectiva (acceso al recurso y resolución fundada en Derecho): resoluciones que, al aplicar el precepto legal anulado por la STC 15/2020, de 28 de enero, deniegan la revisión judicial del decreto de la letrada de la administración de justicia (STC 54/2021).</w:t>
      </w:r>
    </w:p>
    <w:p w14:paraId="4EB20F62" w14:textId="7BF8F9D6" w:rsidR="00575314" w:rsidRDefault="00575314" w:rsidP="00575314">
      <w:pPr>
        <w:pStyle w:val="SntesisAnaltica"/>
      </w:pPr>
    </w:p>
    <w:p w14:paraId="115F5F60" w14:textId="77777777" w:rsidR="00575314" w:rsidRDefault="00575314" w:rsidP="00575314">
      <w:pPr>
        <w:pStyle w:val="SntesisDescriptiva"/>
      </w:pPr>
      <w:r w:rsidRPr="00575314">
        <w:rPr>
          <w:rStyle w:val="SntesisDescriptivaTtulo"/>
        </w:rPr>
        <w:t xml:space="preserve">Resumen: </w:t>
      </w:r>
      <w:r>
        <w:t>Reiterando la doctrina sintetizada en la STC 54/2021, de 15 de marzo, se otorga el amparo por vulneración del derecho a la tutela judicial efectiva en su vertiente de acceso al recurso y a obtener una resolución jurídicamente fundada. En el caso sometido al enjuiciamiento del Tribunal, el órgano judicial no procedió a la fiscalización de las resoluciones dictadas por los letrados de la administración de justicia aplicando el precepto legal que fuera declarado inconstitucional y nulo  por la STC 15/2020, de 8 de enero.</w:t>
      </w:r>
    </w:p>
    <w:p w14:paraId="4142661C" w14:textId="0EC75D9F" w:rsidR="00575314" w:rsidRDefault="00575314" w:rsidP="00575314">
      <w:pPr>
        <w:pStyle w:val="SntesisDescriptivaConSeparacion"/>
      </w:pPr>
    </w:p>
    <w:bookmarkStart w:id="3" w:name="SENTENCIA_2024_48"/>
    <w:p w14:paraId="69FA23AE" w14:textId="3ED4D6C3" w:rsidR="00575314" w:rsidRDefault="00575314" w:rsidP="00575314">
      <w:pPr>
        <w:pStyle w:val="TextoNormalNegrita"/>
      </w:pPr>
      <w:r>
        <w:lastRenderedPageBreak/>
        <w:fldChar w:fldCharType="begin"/>
      </w:r>
      <w:r>
        <w:instrText>HYPERLINK "http://hj.tribunalconstitucional.es/es/Resolucion/Show/30139" \o "Ver resolución"</w:instrText>
      </w:r>
      <w:r>
        <w:fldChar w:fldCharType="separate"/>
      </w:r>
      <w:r>
        <w:t>• Sala Segunda. SENTENCIA 48/2024, de 8 de abril de 2024</w:t>
      </w:r>
      <w:r>
        <w:fldChar w:fldCharType="end"/>
      </w:r>
      <w:bookmarkEnd w:id="3"/>
    </w:p>
    <w:p w14:paraId="1A450982" w14:textId="77777777" w:rsidR="00575314" w:rsidRDefault="00575314" w:rsidP="00575314">
      <w:pPr>
        <w:pStyle w:val="TextoNormalSinNegrita"/>
      </w:pPr>
      <w:r>
        <w:t xml:space="preserve"> </w:t>
      </w:r>
      <w:r>
        <w:t xml:space="preserve"> </w:t>
      </w:r>
      <w:r>
        <w:t xml:space="preserve"> </w:t>
      </w:r>
      <w:r>
        <w:t> Recurso de amparo 2975-2020.</w:t>
      </w:r>
    </w:p>
    <w:p w14:paraId="2F1463D5" w14:textId="77777777" w:rsidR="00575314" w:rsidRDefault="00575314" w:rsidP="00575314">
      <w:pPr>
        <w:pStyle w:val="TextoNormalCentradoCursiva"/>
      </w:pPr>
      <w:r>
        <w:t xml:space="preserve"> </w:t>
      </w:r>
      <w:r>
        <w:t xml:space="preserve"> </w:t>
      </w:r>
      <w:r>
        <w:t xml:space="preserve"> </w:t>
      </w:r>
      <w:r>
        <w:t> (BOE núm. 118, de 15 de mayo de 2024)</w:t>
      </w:r>
    </w:p>
    <w:p w14:paraId="1F63DAF2" w14:textId="77777777" w:rsidR="00575314" w:rsidRDefault="00575314" w:rsidP="00575314">
      <w:pPr>
        <w:pStyle w:val="TextoNormalCentrado"/>
      </w:pPr>
      <w:r>
        <w:t xml:space="preserve"> </w:t>
      </w:r>
      <w:r>
        <w:t xml:space="preserve"> </w:t>
      </w:r>
      <w:r>
        <w:t xml:space="preserve"> </w:t>
      </w:r>
      <w:r>
        <w:t> ECLI:ES:TC:2024:48</w:t>
      </w:r>
    </w:p>
    <w:p w14:paraId="7E25DF3D" w14:textId="0DF2318E" w:rsidR="00575314" w:rsidRDefault="00575314" w:rsidP="00575314">
      <w:pPr>
        <w:pStyle w:val="TextoNormalCentrado"/>
      </w:pPr>
    </w:p>
    <w:p w14:paraId="27DBB8E2" w14:textId="77777777" w:rsidR="00575314" w:rsidRDefault="00575314" w:rsidP="00575314">
      <w:pPr>
        <w:pStyle w:val="SntesisDescriptiva"/>
      </w:pPr>
      <w:r w:rsidRPr="00575314">
        <w:rPr>
          <w:rStyle w:val="SntesisDescriptivaTtulo"/>
        </w:rPr>
        <w:t xml:space="preserve">Síntesis Descriptiva: </w:t>
      </w:r>
      <w:r>
        <w:t>Promovido por doña L.G.A., en relación con las sentencias dictadas por la Audiencia Provincial de Sevilla y un juzgado de lo penal de su capital en causa por delito de lesiones psicológicas.</w:t>
      </w:r>
    </w:p>
    <w:p w14:paraId="769D14BF" w14:textId="0331C83F" w:rsidR="00575314" w:rsidRDefault="00575314" w:rsidP="00575314">
      <w:pPr>
        <w:pStyle w:val="SntesisDescriptiva"/>
      </w:pPr>
    </w:p>
    <w:p w14:paraId="1D3F404F" w14:textId="77777777" w:rsidR="00575314" w:rsidRDefault="00575314" w:rsidP="00575314">
      <w:pPr>
        <w:pStyle w:val="SntesisAnaltica"/>
      </w:pPr>
      <w:r w:rsidRPr="00575314">
        <w:rPr>
          <w:rStyle w:val="SntesisAnalticaTtulo"/>
        </w:rPr>
        <w:t xml:space="preserve">Síntesis Analítica: </w:t>
      </w:r>
      <w:r>
        <w:t>Vulneración del derecho a la tutela judicial efectiva en relación con el derecho a no padecer discriminación por razón de sexo: aplicación como cualificada de la circunstancia atenuante de dilaciones indebidas atendiendo al tiempo transcurrido entre la comisión de los hechos delictivos y la presentación de la denuncia. Votos particulares.</w:t>
      </w:r>
    </w:p>
    <w:p w14:paraId="0F35D21F" w14:textId="6075AB73" w:rsidR="00575314" w:rsidRDefault="00575314" w:rsidP="00575314">
      <w:pPr>
        <w:pStyle w:val="SntesisAnaltica"/>
      </w:pPr>
    </w:p>
    <w:p w14:paraId="26FDBB51" w14:textId="77777777" w:rsidR="00575314" w:rsidRDefault="00575314" w:rsidP="00575314">
      <w:pPr>
        <w:pStyle w:val="SntesisDescriptiva"/>
      </w:pPr>
      <w:r w:rsidRPr="00575314">
        <w:rPr>
          <w:rStyle w:val="SntesisDescriptivaTtulo"/>
        </w:rPr>
        <w:t xml:space="preserve">Resumen: </w:t>
      </w:r>
      <w:r>
        <w:t>La ahora recurrente en amparo denunció al decano de la Facultad donde ella era profesora imputándole la comisión de varios hechos que pudieran ser constitutivos de delitos relacionados con la violencia de género. Tras la instrucción de la correspondiente causa, un juzgado de lo penal de Sevilla dictó sentencia condenatoria en la que aplicó la atenuante de dilaciones indebidas. En apelación, la Audiencia Provincial de Sevilla elevó la consideración de esta atenuante a la condición de muy cualificada.</w:t>
      </w:r>
    </w:p>
    <w:p w14:paraId="18935CD8" w14:textId="77777777" w:rsidR="00575314" w:rsidRDefault="00575314" w:rsidP="00575314">
      <w:pPr>
        <w:pStyle w:val="SntesisDescriptiva"/>
      </w:pPr>
    </w:p>
    <w:p w14:paraId="3DC7B45A" w14:textId="77777777" w:rsidR="00575314" w:rsidRDefault="00575314" w:rsidP="00575314">
      <w:pPr>
        <w:pStyle w:val="SntesisDescriptiva"/>
      </w:pPr>
      <w:r>
        <w:t>Se otorga el amparo por vulneración del derecho a la tutela judicial efectiva en relación con el derecho a no ser discriminada por razón de sexo. La resolución impugnada resulta irrazonable, pues para apreciar la atenuante muy cualificada se computó el tiempo que transcurrió entre los hechos y la denuncia cuando aún no estaba incoado el proceso judicial. Por otro lado, se ignoró el contexto en el que se produjo la actuación delictiva y se soslayó el mandato constitucional de prohibición de discriminación por razón de sexo al desconocer que los abusos sexuales forman parte de los delitos relacionados con la violencia de género.</w:t>
      </w:r>
    </w:p>
    <w:p w14:paraId="17528C09" w14:textId="77777777" w:rsidR="00575314" w:rsidRDefault="00575314" w:rsidP="00575314">
      <w:pPr>
        <w:pStyle w:val="SntesisDescriptiva"/>
      </w:pPr>
    </w:p>
    <w:p w14:paraId="3A8DF52E" w14:textId="77777777" w:rsidR="00575314" w:rsidRDefault="00575314" w:rsidP="00575314">
      <w:pPr>
        <w:pStyle w:val="SntesisDescriptiva"/>
      </w:pPr>
      <w:r>
        <w:t>La sentencia cuenta con dos votos particulares concurrentes.</w:t>
      </w:r>
    </w:p>
    <w:p w14:paraId="2BDD1342" w14:textId="54D2EAFE" w:rsidR="00575314" w:rsidRDefault="00575314" w:rsidP="00575314">
      <w:pPr>
        <w:pStyle w:val="SntesisDescriptivaConSeparacion"/>
      </w:pPr>
    </w:p>
    <w:bookmarkStart w:id="4" w:name="SENTENCIA_2024_49"/>
    <w:p w14:paraId="707F6569" w14:textId="6F812AD1" w:rsidR="00575314" w:rsidRDefault="00575314" w:rsidP="00575314">
      <w:pPr>
        <w:pStyle w:val="TextoNormalNegrita"/>
      </w:pPr>
      <w:r>
        <w:fldChar w:fldCharType="begin"/>
      </w:r>
      <w:r>
        <w:instrText>HYPERLINK "http://hj.tribunalconstitucional.es/es/Resolucion/Show/30138" \o "Ver resolución"</w:instrText>
      </w:r>
      <w:r>
        <w:fldChar w:fldCharType="separate"/>
      </w:r>
      <w:r>
        <w:t>• Sala Segunda. SENTENCIA 49/2024, de 8 de abril de 2024</w:t>
      </w:r>
      <w:r>
        <w:fldChar w:fldCharType="end"/>
      </w:r>
      <w:bookmarkEnd w:id="4"/>
    </w:p>
    <w:p w14:paraId="2AECC9C3" w14:textId="77777777" w:rsidR="00575314" w:rsidRDefault="00575314" w:rsidP="00575314">
      <w:pPr>
        <w:pStyle w:val="TextoNormalSinNegrita"/>
      </w:pPr>
      <w:r>
        <w:t xml:space="preserve"> </w:t>
      </w:r>
      <w:r>
        <w:t xml:space="preserve"> </w:t>
      </w:r>
      <w:r>
        <w:t xml:space="preserve"> </w:t>
      </w:r>
      <w:r>
        <w:t> Recurso de amparo 2605-2021.</w:t>
      </w:r>
    </w:p>
    <w:p w14:paraId="39E6DB6B" w14:textId="77777777" w:rsidR="00575314" w:rsidRDefault="00575314" w:rsidP="00575314">
      <w:pPr>
        <w:pStyle w:val="TextoNormalCentradoCursiva"/>
      </w:pPr>
      <w:r>
        <w:t xml:space="preserve"> </w:t>
      </w:r>
      <w:r>
        <w:t xml:space="preserve"> </w:t>
      </w:r>
      <w:r>
        <w:t xml:space="preserve"> </w:t>
      </w:r>
      <w:r>
        <w:t> (BOE núm. 118, de 15 de mayo de 2024)</w:t>
      </w:r>
    </w:p>
    <w:p w14:paraId="3B846284" w14:textId="77777777" w:rsidR="00575314" w:rsidRDefault="00575314" w:rsidP="00575314">
      <w:pPr>
        <w:pStyle w:val="TextoNormalCentrado"/>
      </w:pPr>
      <w:r>
        <w:t xml:space="preserve"> </w:t>
      </w:r>
      <w:r>
        <w:t xml:space="preserve"> </w:t>
      </w:r>
      <w:r>
        <w:t xml:space="preserve"> </w:t>
      </w:r>
      <w:r>
        <w:t> ECLI:ES:TC:2024:49</w:t>
      </w:r>
    </w:p>
    <w:p w14:paraId="0829100B" w14:textId="2A593649" w:rsidR="00575314" w:rsidRDefault="00575314" w:rsidP="00575314">
      <w:pPr>
        <w:pStyle w:val="TextoNormalCentrado"/>
      </w:pPr>
    </w:p>
    <w:p w14:paraId="233A7107" w14:textId="77777777" w:rsidR="00575314" w:rsidRDefault="00575314" w:rsidP="00575314">
      <w:pPr>
        <w:pStyle w:val="SntesisDescriptiva"/>
      </w:pPr>
      <w:r w:rsidRPr="00575314">
        <w:rPr>
          <w:rStyle w:val="SntesisDescriptivaTtulo"/>
        </w:rPr>
        <w:t xml:space="preserve">Síntesis Descriptiva: </w:t>
      </w:r>
      <w:r>
        <w:t xml:space="preserve">Promovido por don Mohamed El Bachiri en relación con las resoluciones dictadas por las salas de lo contencioso-administrativo del Tribunal Supremo y del Tribunal Superior de Justicia de la Comunidad Valenciana y un juzgado del mismo orden jurisdiccional de Valencia, que desestimaron su impugnación </w:t>
      </w:r>
      <w:r>
        <w:lastRenderedPageBreak/>
        <w:t>de la resolución administrativa sancionadora que acordó su expulsión del territorio nacional.</w:t>
      </w:r>
    </w:p>
    <w:p w14:paraId="51E8E706" w14:textId="18056D2F" w:rsidR="00575314" w:rsidRDefault="00575314" w:rsidP="00575314">
      <w:pPr>
        <w:pStyle w:val="SntesisDescriptiva"/>
      </w:pPr>
    </w:p>
    <w:p w14:paraId="53785988" w14:textId="77777777" w:rsidR="00575314" w:rsidRDefault="00575314" w:rsidP="00575314">
      <w:pPr>
        <w:pStyle w:val="SntesisAnaltica"/>
      </w:pPr>
      <w:r w:rsidRPr="00575314">
        <w:rPr>
          <w:rStyle w:val="SntesisAnalticaTtulo"/>
        </w:rPr>
        <w:t xml:space="preserve">Síntesis Analítica: </w:t>
      </w:r>
      <w:r>
        <w:t>Vulneración del derecho a la legalidad sancionadora: STC 47/2023 (aplicación irrazonable de la norma sancionadora que, anteponiendo la expulsión a la multa, infringió la garantía material del derecho).</w:t>
      </w:r>
    </w:p>
    <w:p w14:paraId="19ED8D46" w14:textId="49516ABB" w:rsidR="00575314" w:rsidRDefault="00575314" w:rsidP="00575314">
      <w:pPr>
        <w:pStyle w:val="SntesisAnaltica"/>
      </w:pPr>
    </w:p>
    <w:p w14:paraId="0276E465" w14:textId="77777777" w:rsidR="00575314" w:rsidRDefault="00575314" w:rsidP="00575314">
      <w:pPr>
        <w:pStyle w:val="SntesisDescriptiva"/>
      </w:pPr>
      <w:r w:rsidRPr="00575314">
        <w:rPr>
          <w:rStyle w:val="SntesisDescriptivaTtulo"/>
        </w:rPr>
        <w:t xml:space="preserve">Resumen: </w:t>
      </w:r>
      <w:r>
        <w:t>En aplicación de la doctrina sentada en la STC 47/2023, de 10 de mayo, se otorga el amparo por vulneración de los derechos a la tutela judicial efectiva y a la legalidad sancionadora. En procedimiento de extranjería, tanto la administración como los órganos judiciales incurrieron en una aplicación irrazonable de la norma al atribuir un efecto directo inverso a la directiva de retorno de la Unión de Europea en perjuicio de la recurrente. La medida adoptada no se ajusta al principio de proporcionalidad al no apreciarse circunstancia agravante o negativa alguna que justifique anteponer la sanción de expulsión a la multa, como prevé la normativa española y la doctrina del Tribunal de Justicia de la Unión Europea.</w:t>
      </w:r>
    </w:p>
    <w:p w14:paraId="079640C3" w14:textId="1F866900" w:rsidR="00575314" w:rsidRDefault="00575314" w:rsidP="00575314">
      <w:pPr>
        <w:pStyle w:val="SntesisDescriptivaConSeparacion"/>
      </w:pPr>
    </w:p>
    <w:bookmarkStart w:id="5" w:name="SENTENCIA_2024_50"/>
    <w:p w14:paraId="65B85B47" w14:textId="2F32323D" w:rsidR="00575314" w:rsidRDefault="00575314" w:rsidP="00575314">
      <w:pPr>
        <w:pStyle w:val="TextoNormalNegrita"/>
      </w:pPr>
      <w:r>
        <w:fldChar w:fldCharType="begin"/>
      </w:r>
      <w:r>
        <w:instrText>HYPERLINK "http://hj.tribunalconstitucional.es/es/Resolucion/Show/30133" \o "Ver resolución"</w:instrText>
      </w:r>
      <w:r>
        <w:fldChar w:fldCharType="separate"/>
      </w:r>
      <w:r>
        <w:t>• Sala Primera. SENTENCIA 50/2024, de 8 de abril de 2024</w:t>
      </w:r>
      <w:r>
        <w:fldChar w:fldCharType="end"/>
      </w:r>
      <w:bookmarkEnd w:id="5"/>
    </w:p>
    <w:p w14:paraId="1B81A741" w14:textId="77777777" w:rsidR="00575314" w:rsidRDefault="00575314" w:rsidP="00575314">
      <w:pPr>
        <w:pStyle w:val="TextoNormalSinNegrita"/>
      </w:pPr>
      <w:r>
        <w:t xml:space="preserve"> </w:t>
      </w:r>
      <w:r>
        <w:t xml:space="preserve"> </w:t>
      </w:r>
      <w:r>
        <w:t xml:space="preserve"> </w:t>
      </w:r>
      <w:r>
        <w:t> Recurso de amparo 3971-2021.</w:t>
      </w:r>
    </w:p>
    <w:p w14:paraId="14943E6E" w14:textId="77777777" w:rsidR="00575314" w:rsidRDefault="00575314" w:rsidP="00575314">
      <w:pPr>
        <w:pStyle w:val="TextoNormalCentradoCursiva"/>
      </w:pPr>
      <w:r>
        <w:t xml:space="preserve"> </w:t>
      </w:r>
      <w:r>
        <w:t xml:space="preserve"> </w:t>
      </w:r>
      <w:r>
        <w:t xml:space="preserve"> </w:t>
      </w:r>
      <w:r>
        <w:t> (BOE núm. 118, de 15 de mayo de 2024)</w:t>
      </w:r>
    </w:p>
    <w:p w14:paraId="22222CE9" w14:textId="77777777" w:rsidR="00575314" w:rsidRDefault="00575314" w:rsidP="00575314">
      <w:pPr>
        <w:pStyle w:val="TextoNormalCentrado"/>
      </w:pPr>
      <w:r>
        <w:t xml:space="preserve"> </w:t>
      </w:r>
      <w:r>
        <w:t xml:space="preserve"> </w:t>
      </w:r>
      <w:r>
        <w:t xml:space="preserve"> </w:t>
      </w:r>
      <w:r>
        <w:t> ECLI:ES:TC:2024:50</w:t>
      </w:r>
    </w:p>
    <w:p w14:paraId="27F8C30C" w14:textId="0D5F7542" w:rsidR="00575314" w:rsidRDefault="00575314" w:rsidP="00575314">
      <w:pPr>
        <w:pStyle w:val="TextoNormalCentrado"/>
      </w:pPr>
    </w:p>
    <w:p w14:paraId="060242CE" w14:textId="77777777" w:rsidR="00575314" w:rsidRDefault="00575314" w:rsidP="00575314">
      <w:pPr>
        <w:pStyle w:val="SntesisDescriptiva"/>
      </w:pPr>
      <w:r w:rsidRPr="00575314">
        <w:rPr>
          <w:rStyle w:val="SntesisDescriptivaTtulo"/>
        </w:rPr>
        <w:t xml:space="preserve">Síntesis Descriptiva: </w:t>
      </w:r>
      <w:r>
        <w:t>Promovido por don Oriol Junqueras i Vies respecto de la sentencia de la Sección Cuarta de la Sala de lo Contencioso-Administrativo del Tribunal Supremo que confirmó las resoluciones de las juntas electorales denegando su proclamación como candidato en elecciones al Congreso de los Diputados.</w:t>
      </w:r>
    </w:p>
    <w:p w14:paraId="70069D22" w14:textId="1A6A95D1" w:rsidR="00575314" w:rsidRDefault="00575314" w:rsidP="00575314">
      <w:pPr>
        <w:pStyle w:val="SntesisDescriptiva"/>
      </w:pPr>
    </w:p>
    <w:p w14:paraId="3138F2A5" w14:textId="77777777" w:rsidR="00575314" w:rsidRDefault="00575314" w:rsidP="00575314">
      <w:pPr>
        <w:pStyle w:val="SntesisAnaltica"/>
      </w:pPr>
      <w:r w:rsidRPr="00575314">
        <w:rPr>
          <w:rStyle w:val="SntesisAnalticaTtulo"/>
        </w:rPr>
        <w:t xml:space="preserve">Síntesis Analítica: </w:t>
      </w:r>
      <w:r>
        <w:t>Supuesta vulneración de los derechos a la tutela judicial efectiva y a un recurso efectivo en relación con el derecho de sufragio pasivo: resolución judicial que confirma la inelegibilidad del demandante como consecuencia de su condena a una pena de prisión.</w:t>
      </w:r>
    </w:p>
    <w:p w14:paraId="5E07F2A3" w14:textId="407DB296" w:rsidR="00575314" w:rsidRDefault="00575314" w:rsidP="00575314">
      <w:pPr>
        <w:pStyle w:val="SntesisAnaltica"/>
      </w:pPr>
    </w:p>
    <w:p w14:paraId="0AACBCBF" w14:textId="77777777" w:rsidR="00575314" w:rsidRDefault="00575314" w:rsidP="00575314">
      <w:pPr>
        <w:pStyle w:val="SntesisDescriptiva"/>
      </w:pPr>
      <w:r w:rsidRPr="00575314">
        <w:rPr>
          <w:rStyle w:val="SntesisDescriptivaTtulo"/>
        </w:rPr>
        <w:t xml:space="preserve">Resumen: </w:t>
      </w:r>
      <w:r>
        <w:t xml:space="preserve">El ahora recurrente en amparo fue condenado a las penas de privación de libertad e inhabilitación absoluta para cargo público. En consecuencia, las juntas electorales declararon su inelegibilidad en las elecciones al Congreso de los Diputados, ordenando su exclusión de la lista de candidatos y denegando su proclamación. </w:t>
      </w:r>
    </w:p>
    <w:p w14:paraId="4980222B" w14:textId="77777777" w:rsidR="00575314" w:rsidRDefault="00575314" w:rsidP="00575314">
      <w:pPr>
        <w:pStyle w:val="SntesisDescriptiva"/>
      </w:pPr>
    </w:p>
    <w:p w14:paraId="1F6A504A" w14:textId="77777777" w:rsidR="00575314" w:rsidRDefault="00575314" w:rsidP="00575314">
      <w:pPr>
        <w:pStyle w:val="SntesisDescriptiva"/>
      </w:pPr>
      <w:r>
        <w:t xml:space="preserve">Se deniega el amparo al no apreciarse vulneración de los derechos a la tutela judicial efectiva y a un recurso efectivo en relación con el derecho de sufragio pasivo. Las resoluciones administrativas y judiciales examinaron la pretensión del recurrente y la desestimaron por motivos de fondo, apreciando correctamente su inelegibilidad por haber sido condenado en sentencia firme y ejecutiva a pena privativa de libertad. </w:t>
      </w:r>
      <w:r>
        <w:lastRenderedPageBreak/>
        <w:t>Así, se satisfizo el parámetro de examen efectivo establecido en la doctrina constitucional y en la del Tribunal Europeo de Derechos Humanos.</w:t>
      </w:r>
    </w:p>
    <w:p w14:paraId="214FC767" w14:textId="69A2A394" w:rsidR="00575314" w:rsidRDefault="00575314" w:rsidP="00575314">
      <w:pPr>
        <w:pStyle w:val="SntesisDescriptivaConSeparacion"/>
      </w:pPr>
    </w:p>
    <w:bookmarkStart w:id="6" w:name="SENTENCIA_2024_51"/>
    <w:p w14:paraId="5606C1C5" w14:textId="1E6381B6" w:rsidR="00575314" w:rsidRDefault="00575314" w:rsidP="00575314">
      <w:pPr>
        <w:pStyle w:val="TextoNormalNegrita"/>
      </w:pPr>
      <w:r>
        <w:fldChar w:fldCharType="begin"/>
      </w:r>
      <w:r>
        <w:instrText>HYPERLINK "http://hj.tribunalconstitucional.es/es/Resolucion/Show/30134" \o "Ver resolución"</w:instrText>
      </w:r>
      <w:r>
        <w:fldChar w:fldCharType="separate"/>
      </w:r>
      <w:r>
        <w:t>• Sala Segunda. SENTENCIA 51/2024, de 8 de abril de 2024</w:t>
      </w:r>
      <w:r>
        <w:fldChar w:fldCharType="end"/>
      </w:r>
      <w:bookmarkEnd w:id="6"/>
    </w:p>
    <w:p w14:paraId="75C4FCCE" w14:textId="77777777" w:rsidR="00575314" w:rsidRDefault="00575314" w:rsidP="00575314">
      <w:pPr>
        <w:pStyle w:val="TextoNormalSinNegrita"/>
      </w:pPr>
      <w:r>
        <w:t xml:space="preserve"> </w:t>
      </w:r>
      <w:r>
        <w:t xml:space="preserve"> </w:t>
      </w:r>
      <w:r>
        <w:t xml:space="preserve"> </w:t>
      </w:r>
      <w:r>
        <w:t> Recurso de amparo 6860-2021.</w:t>
      </w:r>
    </w:p>
    <w:p w14:paraId="6DC1C9CF" w14:textId="77777777" w:rsidR="00575314" w:rsidRDefault="00575314" w:rsidP="00575314">
      <w:pPr>
        <w:pStyle w:val="TextoNormalCentradoCursiva"/>
      </w:pPr>
      <w:r>
        <w:t xml:space="preserve"> </w:t>
      </w:r>
      <w:r>
        <w:t xml:space="preserve"> </w:t>
      </w:r>
      <w:r>
        <w:t xml:space="preserve"> </w:t>
      </w:r>
      <w:r>
        <w:t> (BOE núm. 118, de 15 de mayo de 2024)</w:t>
      </w:r>
    </w:p>
    <w:p w14:paraId="3B85788D" w14:textId="77777777" w:rsidR="00575314" w:rsidRDefault="00575314" w:rsidP="00575314">
      <w:pPr>
        <w:pStyle w:val="TextoNormalCentrado"/>
      </w:pPr>
      <w:r>
        <w:t xml:space="preserve"> </w:t>
      </w:r>
      <w:r>
        <w:t xml:space="preserve"> </w:t>
      </w:r>
      <w:r>
        <w:t xml:space="preserve"> </w:t>
      </w:r>
      <w:r>
        <w:t> ECLI:ES:TC:2024:51</w:t>
      </w:r>
    </w:p>
    <w:p w14:paraId="34E5EB50" w14:textId="73811EBF" w:rsidR="00575314" w:rsidRDefault="00575314" w:rsidP="00575314">
      <w:pPr>
        <w:pStyle w:val="TextoNormalCentrado"/>
      </w:pPr>
    </w:p>
    <w:p w14:paraId="54266C06" w14:textId="77777777" w:rsidR="00575314" w:rsidRDefault="00575314" w:rsidP="00575314">
      <w:pPr>
        <w:pStyle w:val="SntesisDescriptiva"/>
      </w:pPr>
      <w:r w:rsidRPr="00575314">
        <w:rPr>
          <w:rStyle w:val="SntesisDescriptivaTtulo"/>
        </w:rPr>
        <w:t xml:space="preserve">Síntesis Descriptiva: </w:t>
      </w:r>
      <w:r>
        <w:t>Promovido por don Abdeljalil Khariji respecto de los autos dictados por la Sección Primera y el Pleno de la Sala de lo Penal de la Audiencia Nacional que autorizaron su extradición a Marruecos.</w:t>
      </w:r>
    </w:p>
    <w:p w14:paraId="19700DFA" w14:textId="7AD4E371" w:rsidR="00575314" w:rsidRDefault="00575314" w:rsidP="00575314">
      <w:pPr>
        <w:pStyle w:val="SntesisDescriptiva"/>
      </w:pPr>
    </w:p>
    <w:p w14:paraId="3B27F305" w14:textId="77777777" w:rsidR="00575314" w:rsidRDefault="00575314" w:rsidP="00575314">
      <w:pPr>
        <w:pStyle w:val="SntesisAnaltica"/>
      </w:pPr>
      <w:r w:rsidRPr="00575314">
        <w:rPr>
          <w:rStyle w:val="SntesisAnalticaTtulo"/>
        </w:rPr>
        <w:t xml:space="preserve">Síntesis Analítica: </w:t>
      </w:r>
      <w:r>
        <w:t>Supuesta vulneración de los derechos a la libertad personal, a la tutela judicial efectiva y a un proceso con todas las garantías: STC 17/2024 (resoluciones judiciales que acuerdan la extradición a partir de una documentación que no permite poner en duda la necesidad y proporcionalidad de la decisión adoptada por la fiscalía de Marruecos de solicitar la entrega para asegurar el enjuiciamiento del afectado).</w:t>
      </w:r>
    </w:p>
    <w:p w14:paraId="45D2B840" w14:textId="75F10A60" w:rsidR="00575314" w:rsidRDefault="00575314" w:rsidP="00575314">
      <w:pPr>
        <w:pStyle w:val="SntesisAnaltica"/>
      </w:pPr>
    </w:p>
    <w:p w14:paraId="18317A0A" w14:textId="77777777" w:rsidR="00575314" w:rsidRDefault="00575314" w:rsidP="00575314">
      <w:pPr>
        <w:pStyle w:val="SntesisDescriptiva"/>
      </w:pPr>
      <w:r w:rsidRPr="00575314">
        <w:rPr>
          <w:rStyle w:val="SntesisDescriptivaTtulo"/>
        </w:rPr>
        <w:t xml:space="preserve">Resumen: </w:t>
      </w:r>
      <w:r>
        <w:t>En aplicación de la doctrina sentada en la STC 17/2024, se deniega el amparo al no apreciarse vulneración del derecho a la tutela judicial efectiva y a un proceso con todas las garantías, en conexión con los derechos a la libertad personal y a la libertad personal. La existencia de un convenio bilateral de extradición permite excepcionar el requisito de intermediación judicial como garantía específica.</w:t>
      </w:r>
    </w:p>
    <w:p w14:paraId="5BB96081" w14:textId="3C8367CA" w:rsidR="00575314" w:rsidRDefault="00575314" w:rsidP="00575314">
      <w:pPr>
        <w:pStyle w:val="SntesisDescriptivaConSeparacion"/>
      </w:pPr>
    </w:p>
    <w:bookmarkStart w:id="7" w:name="SENTENCIA_2024_52"/>
    <w:p w14:paraId="19E3D03F" w14:textId="2E7BA3CA" w:rsidR="00575314" w:rsidRDefault="00575314" w:rsidP="00575314">
      <w:pPr>
        <w:pStyle w:val="TextoNormalNegrita"/>
      </w:pPr>
      <w:r>
        <w:fldChar w:fldCharType="begin"/>
      </w:r>
      <w:r>
        <w:instrText>HYPERLINK "http://hj.tribunalconstitucional.es/es/Resolucion/Show/30136" \o "Ver resolución"</w:instrText>
      </w:r>
      <w:r>
        <w:fldChar w:fldCharType="separate"/>
      </w:r>
      <w:r>
        <w:t>• Sala Primera. SENTENCIA 52/2024, de 8 de abril de 2024</w:t>
      </w:r>
      <w:r>
        <w:fldChar w:fldCharType="end"/>
      </w:r>
      <w:bookmarkEnd w:id="7"/>
    </w:p>
    <w:p w14:paraId="2523454C" w14:textId="77777777" w:rsidR="00575314" w:rsidRDefault="00575314" w:rsidP="00575314">
      <w:pPr>
        <w:pStyle w:val="TextoNormalSinNegrita"/>
      </w:pPr>
      <w:r>
        <w:t xml:space="preserve"> </w:t>
      </w:r>
      <w:r>
        <w:t xml:space="preserve"> </w:t>
      </w:r>
      <w:r>
        <w:t xml:space="preserve"> </w:t>
      </w:r>
      <w:r>
        <w:t> Recurso de amparo 7490-2021.</w:t>
      </w:r>
    </w:p>
    <w:p w14:paraId="2B2E884F" w14:textId="77777777" w:rsidR="00575314" w:rsidRDefault="00575314" w:rsidP="00575314">
      <w:pPr>
        <w:pStyle w:val="TextoNormalCentradoCursiva"/>
      </w:pPr>
      <w:r>
        <w:t xml:space="preserve"> </w:t>
      </w:r>
      <w:r>
        <w:t xml:space="preserve"> </w:t>
      </w:r>
      <w:r>
        <w:t xml:space="preserve"> </w:t>
      </w:r>
      <w:r>
        <w:t> (BOE núm. 118, de 15 de mayo de 2024)</w:t>
      </w:r>
    </w:p>
    <w:p w14:paraId="7F8FCD84" w14:textId="77777777" w:rsidR="00575314" w:rsidRDefault="00575314" w:rsidP="00575314">
      <w:pPr>
        <w:pStyle w:val="TextoNormalCentrado"/>
      </w:pPr>
      <w:r>
        <w:t xml:space="preserve"> </w:t>
      </w:r>
      <w:r>
        <w:t xml:space="preserve"> </w:t>
      </w:r>
      <w:r>
        <w:t xml:space="preserve"> </w:t>
      </w:r>
      <w:r>
        <w:t> ECLI:ES:TC:2024:52</w:t>
      </w:r>
    </w:p>
    <w:p w14:paraId="54055C04" w14:textId="6CA7E1D6" w:rsidR="00575314" w:rsidRDefault="00575314" w:rsidP="00575314">
      <w:pPr>
        <w:pStyle w:val="TextoNormalCentrado"/>
      </w:pPr>
    </w:p>
    <w:p w14:paraId="38D37250" w14:textId="77777777" w:rsidR="00575314" w:rsidRDefault="00575314" w:rsidP="00575314">
      <w:pPr>
        <w:pStyle w:val="SntesisDescriptiva"/>
      </w:pPr>
      <w:r w:rsidRPr="00575314">
        <w:rPr>
          <w:rStyle w:val="SntesisDescriptivaTtulo"/>
        </w:rPr>
        <w:t xml:space="preserve">Síntesis Descriptiva: </w:t>
      </w:r>
      <w:r>
        <w:t>Promovido por don Yi Liu respecto de los autos dictados por la Sección Cuarta y el Pleno de la Sala de lo Penal de la Audiencia Nacional que autorizaron su extradición a la República Popular China.</w:t>
      </w:r>
    </w:p>
    <w:p w14:paraId="18960E27" w14:textId="4FA99C06" w:rsidR="00575314" w:rsidRDefault="00575314" w:rsidP="00575314">
      <w:pPr>
        <w:pStyle w:val="SntesisDescriptiva"/>
      </w:pPr>
    </w:p>
    <w:p w14:paraId="2088BC40" w14:textId="77777777" w:rsidR="00575314" w:rsidRDefault="00575314" w:rsidP="00575314">
      <w:pPr>
        <w:pStyle w:val="SntesisAnaltica"/>
      </w:pPr>
      <w:r w:rsidRPr="00575314">
        <w:rPr>
          <w:rStyle w:val="SntesisAnalticaTtulo"/>
        </w:rPr>
        <w:t xml:space="preserve">Síntesis Analítica: </w:t>
      </w:r>
      <w:r>
        <w:t>Supuesta vulneración de los derechos a la libertad personal, a la tutela judicial efectiva y a un proceso con todas las garantías: resoluciones judiciales que acuerdan la extradición a partir de una documentación que no permite poner en duda la necesidad y proporcionalidad de solicitar la entrega para asegurar el enjuiciamiento del afectado a partir de una orden de detención, refrendada por la Fiscalía Popular (STC 17/2024).</w:t>
      </w:r>
    </w:p>
    <w:p w14:paraId="3D4C2CC7" w14:textId="7DA79193" w:rsidR="00575314" w:rsidRDefault="00575314" w:rsidP="00575314">
      <w:pPr>
        <w:pStyle w:val="SntesisAnaltica"/>
      </w:pPr>
    </w:p>
    <w:p w14:paraId="38B6796F" w14:textId="77777777" w:rsidR="00575314" w:rsidRDefault="00575314" w:rsidP="00575314">
      <w:pPr>
        <w:pStyle w:val="SntesisDescriptiva"/>
      </w:pPr>
      <w:r w:rsidRPr="00575314">
        <w:rPr>
          <w:rStyle w:val="SntesisDescriptivaTtulo"/>
        </w:rPr>
        <w:t xml:space="preserve">Resumen: </w:t>
      </w:r>
      <w:r>
        <w:t>En aplicación de la doctrina sentada en la STC 17/2024, se deniega el amparo al no apreciarse vulneración del derecho a la tutela judicial efectiva y a un proceso con todas las garantías, en conexión con los derechos a la libertad personal y a la libertad personal. La existencia de un convenio bilateral de extradición permite excepcionar el requisito de intermediación judicial como garantía específica.</w:t>
      </w:r>
    </w:p>
    <w:p w14:paraId="40DC3E15" w14:textId="171C6E0C" w:rsidR="00575314" w:rsidRDefault="00575314" w:rsidP="00575314">
      <w:pPr>
        <w:pStyle w:val="SntesisDescriptivaConSeparacion"/>
      </w:pPr>
    </w:p>
    <w:bookmarkStart w:id="8" w:name="SENTENCIA_2024_53"/>
    <w:p w14:paraId="57F3EAA6" w14:textId="27B8685A" w:rsidR="00575314" w:rsidRDefault="00575314" w:rsidP="00575314">
      <w:pPr>
        <w:pStyle w:val="TextoNormalNegrita"/>
      </w:pPr>
      <w:r>
        <w:fldChar w:fldCharType="begin"/>
      </w:r>
      <w:r>
        <w:instrText>HYPERLINK "http://hj.tribunalconstitucional.es/es/Resolucion/Show/30137" \o "Ver resolución"</w:instrText>
      </w:r>
      <w:r>
        <w:fldChar w:fldCharType="separate"/>
      </w:r>
      <w:r>
        <w:t>• Sala Segunda. SENTENCIA 53/2024, de 8 de abril de 2024</w:t>
      </w:r>
      <w:r>
        <w:fldChar w:fldCharType="end"/>
      </w:r>
      <w:bookmarkEnd w:id="8"/>
    </w:p>
    <w:p w14:paraId="1509A933" w14:textId="77777777" w:rsidR="00575314" w:rsidRDefault="00575314" w:rsidP="00575314">
      <w:pPr>
        <w:pStyle w:val="TextoNormalSinNegrita"/>
      </w:pPr>
      <w:r>
        <w:t xml:space="preserve"> </w:t>
      </w:r>
      <w:r>
        <w:t xml:space="preserve"> </w:t>
      </w:r>
      <w:r>
        <w:t xml:space="preserve"> </w:t>
      </w:r>
      <w:r>
        <w:t> Recurso de amparo 8220-2021.</w:t>
      </w:r>
    </w:p>
    <w:p w14:paraId="6A6F19F2" w14:textId="77777777" w:rsidR="00575314" w:rsidRDefault="00575314" w:rsidP="00575314">
      <w:pPr>
        <w:pStyle w:val="TextoNormalCentradoCursiva"/>
      </w:pPr>
      <w:r>
        <w:t xml:space="preserve"> </w:t>
      </w:r>
      <w:r>
        <w:t xml:space="preserve"> </w:t>
      </w:r>
      <w:r>
        <w:t xml:space="preserve"> </w:t>
      </w:r>
      <w:r>
        <w:t> (BOE núm. 118, de 15 de mayo de 2024)</w:t>
      </w:r>
    </w:p>
    <w:p w14:paraId="4309A444" w14:textId="77777777" w:rsidR="00575314" w:rsidRDefault="00575314" w:rsidP="00575314">
      <w:pPr>
        <w:pStyle w:val="TextoNormalCentrado"/>
      </w:pPr>
      <w:r>
        <w:t xml:space="preserve"> </w:t>
      </w:r>
      <w:r>
        <w:t xml:space="preserve"> </w:t>
      </w:r>
      <w:r>
        <w:t xml:space="preserve"> </w:t>
      </w:r>
      <w:r>
        <w:t> ECLI:ES:TC:2024:53</w:t>
      </w:r>
    </w:p>
    <w:p w14:paraId="06D06754" w14:textId="0418B5F8" w:rsidR="00575314" w:rsidRDefault="00575314" w:rsidP="00575314">
      <w:pPr>
        <w:pStyle w:val="TextoNormalCentrado"/>
      </w:pPr>
    </w:p>
    <w:p w14:paraId="45565348" w14:textId="77777777" w:rsidR="00575314" w:rsidRDefault="00575314" w:rsidP="00575314">
      <w:pPr>
        <w:pStyle w:val="SntesisDescriptiva"/>
      </w:pPr>
      <w:r w:rsidRPr="00575314">
        <w:rPr>
          <w:rStyle w:val="SntesisDescriptivaTtulo"/>
        </w:rPr>
        <w:t xml:space="preserve">Síntesis Descriptiva: </w:t>
      </w:r>
      <w:r>
        <w:t>Promovido por don B.J.M.S., respecto de las resoluciones dictadas por la Sala de lo Civil del Tribunal Supremo, la Audiencia Provincial de Madrid y un juzgado de violencia sobre la mujer de su capital, en proceso de divorcio contencioso.</w:t>
      </w:r>
    </w:p>
    <w:p w14:paraId="7CFB71EF" w14:textId="4C9D3064" w:rsidR="00575314" w:rsidRDefault="00575314" w:rsidP="00575314">
      <w:pPr>
        <w:pStyle w:val="SntesisDescriptiva"/>
      </w:pPr>
    </w:p>
    <w:p w14:paraId="71E26979" w14:textId="77777777" w:rsidR="00575314" w:rsidRDefault="00575314" w:rsidP="00575314">
      <w:pPr>
        <w:pStyle w:val="SntesisAnaltica"/>
      </w:pPr>
      <w:r w:rsidRPr="00575314">
        <w:rPr>
          <w:rStyle w:val="SntesisAnalticaTtulo"/>
        </w:rPr>
        <w:t xml:space="preserve">Síntesis Analítica: </w:t>
      </w:r>
      <w:r>
        <w:t>Vulneración del derecho a la tutela judicial efectiva (motivación) en relación con la obligación de asegurar la protección integral de la familia y de los hijos y el estatuto constitucional de los derechos del condenado que esté cumpliendo pena de prisión: resoluciones judiciales que consideraron, de manera irrazonable, la situación de ingreso en prisión del padre como causa de privación del derecho de visitas.</w:t>
      </w:r>
    </w:p>
    <w:p w14:paraId="5CD21E60" w14:textId="65C92D79" w:rsidR="00575314" w:rsidRDefault="00575314" w:rsidP="00575314">
      <w:pPr>
        <w:pStyle w:val="SntesisAnaltica"/>
      </w:pPr>
    </w:p>
    <w:p w14:paraId="1FF7AB23" w14:textId="77777777" w:rsidR="00575314" w:rsidRDefault="00575314" w:rsidP="00575314">
      <w:pPr>
        <w:pStyle w:val="SntesisDescriptiva"/>
      </w:pPr>
      <w:r w:rsidRPr="00575314">
        <w:rPr>
          <w:rStyle w:val="SntesisDescriptivaTtulo"/>
        </w:rPr>
        <w:t xml:space="preserve">Resumen: </w:t>
      </w:r>
      <w:r>
        <w:t xml:space="preserve">Los órganos judiciales en el marco de un proceso de divorcio privaron al padre —ahora recurrente en amparo y quien estaba en prisión— del derecho de visitas a sus dos hijas menores. Asimismo, se atribuyó a la madre la guarda y custodia, el ejercicio de la patria potestad en exclusiva mientras el padre estuviere en prisión y el uso y disfrute del domicilio familiar. </w:t>
      </w:r>
    </w:p>
    <w:p w14:paraId="25A32F29" w14:textId="77777777" w:rsidR="00575314" w:rsidRDefault="00575314" w:rsidP="00575314">
      <w:pPr>
        <w:pStyle w:val="SntesisDescriptiva"/>
      </w:pPr>
      <w:r>
        <w:tab/>
      </w:r>
    </w:p>
    <w:p w14:paraId="7BE9FEDE" w14:textId="77777777" w:rsidR="00575314" w:rsidRDefault="00575314" w:rsidP="00575314">
      <w:pPr>
        <w:pStyle w:val="SntesisDescriptiva"/>
      </w:pPr>
      <w:r>
        <w:t>Se estima parcialmente el recurso. Las resoluciones judiciales no satisficieron el canon de motivación reforzado vulnerándose así el derecho a la tutela judicial efectiva sin indefensión en relación con la obligación de los poderes públicos de asegurar la protección integral de la familia y de los hijos y el estatuto constitucional de los derechos del condenado que esté cumpliendo pena de prisión. En primer lugar, se basaron en criterios insuficientes para justificar la privación del derecho del padre a relacionarse con sus hijas. No especificaron por qué esta privación es lo más adecuado para el interés superior de las menores ni por qué no se tuvo en cuenta su voluntad. En segundo lugar, fundamentaron la restricción de visitas basándose únicamente en el hecho de que el recurrente estaba en prisión, sin apoyarse en un precepto legal específico, en el contenido de la condena o en una exigencia derivada del sentido de la pena que respalde la decisión.</w:t>
      </w:r>
    </w:p>
    <w:p w14:paraId="4BAEA305" w14:textId="09F44AE6" w:rsidR="00575314" w:rsidRDefault="00575314" w:rsidP="00575314">
      <w:pPr>
        <w:pStyle w:val="SntesisDescriptivaConSeparacion"/>
      </w:pPr>
    </w:p>
    <w:bookmarkStart w:id="9" w:name="SENTENCIA_2024_54"/>
    <w:p w14:paraId="633382E5" w14:textId="72AE09F1" w:rsidR="00575314" w:rsidRDefault="00575314" w:rsidP="00575314">
      <w:pPr>
        <w:pStyle w:val="TextoNormalNegrita"/>
      </w:pPr>
      <w:r>
        <w:lastRenderedPageBreak/>
        <w:fldChar w:fldCharType="begin"/>
      </w:r>
      <w:r>
        <w:instrText>HYPERLINK "http://hj.tribunalconstitucional.es/es/Resolucion/Show/30140" \o "Ver resolución"</w:instrText>
      </w:r>
      <w:r>
        <w:fldChar w:fldCharType="separate"/>
      </w:r>
      <w:r>
        <w:t>• Sala Segunda. SENTENCIA 54/2024, de 8 de abril de 2024</w:t>
      </w:r>
      <w:r>
        <w:fldChar w:fldCharType="end"/>
      </w:r>
      <w:bookmarkEnd w:id="9"/>
    </w:p>
    <w:p w14:paraId="72519256" w14:textId="77777777" w:rsidR="00575314" w:rsidRDefault="00575314" w:rsidP="00575314">
      <w:pPr>
        <w:pStyle w:val="TextoNormalSinNegrita"/>
      </w:pPr>
      <w:r>
        <w:t xml:space="preserve"> </w:t>
      </w:r>
      <w:r>
        <w:t xml:space="preserve"> </w:t>
      </w:r>
      <w:r>
        <w:t xml:space="preserve"> </w:t>
      </w:r>
      <w:r>
        <w:t> Recurso de amparo 69-2022.</w:t>
      </w:r>
    </w:p>
    <w:p w14:paraId="3314DDC7" w14:textId="77777777" w:rsidR="00575314" w:rsidRDefault="00575314" w:rsidP="00575314">
      <w:pPr>
        <w:pStyle w:val="TextoNormalCentradoCursiva"/>
      </w:pPr>
      <w:r>
        <w:t xml:space="preserve"> </w:t>
      </w:r>
      <w:r>
        <w:t xml:space="preserve"> </w:t>
      </w:r>
      <w:r>
        <w:t xml:space="preserve"> </w:t>
      </w:r>
      <w:r>
        <w:t> (BOE núm. 118, de 15 de mayo de 2024)</w:t>
      </w:r>
    </w:p>
    <w:p w14:paraId="3AC1BB4B" w14:textId="77777777" w:rsidR="00575314" w:rsidRDefault="00575314" w:rsidP="00575314">
      <w:pPr>
        <w:pStyle w:val="TextoNormalCentrado"/>
      </w:pPr>
      <w:r>
        <w:t xml:space="preserve"> </w:t>
      </w:r>
      <w:r>
        <w:t xml:space="preserve"> </w:t>
      </w:r>
      <w:r>
        <w:t xml:space="preserve"> </w:t>
      </w:r>
      <w:r>
        <w:t> ECLI:ES:TC:2024:54</w:t>
      </w:r>
    </w:p>
    <w:p w14:paraId="3251E5CC" w14:textId="0AE97F35" w:rsidR="00575314" w:rsidRDefault="00575314" w:rsidP="00575314">
      <w:pPr>
        <w:pStyle w:val="TextoNormalCentrado"/>
      </w:pPr>
    </w:p>
    <w:p w14:paraId="53B9DFDE" w14:textId="77777777" w:rsidR="00575314" w:rsidRDefault="00575314" w:rsidP="00575314">
      <w:pPr>
        <w:pStyle w:val="SntesisDescriptiva"/>
      </w:pPr>
      <w:r w:rsidRPr="00575314">
        <w:rPr>
          <w:rStyle w:val="SntesisDescriptivaTtulo"/>
        </w:rPr>
        <w:t xml:space="preserve">Síntesis Descriptiva: </w:t>
      </w:r>
      <w:r>
        <w:t>Promovido por don Antonio Blasco Muñoz en relación con los autos dictados por la Audiencia Provincial de Valencia en procedimiento de ejecución hipotecaria.</w:t>
      </w:r>
    </w:p>
    <w:p w14:paraId="2078F41D" w14:textId="5B39CEA8" w:rsidR="00575314" w:rsidRDefault="00575314" w:rsidP="00575314">
      <w:pPr>
        <w:pStyle w:val="SntesisDescriptiva"/>
      </w:pPr>
    </w:p>
    <w:p w14:paraId="744B21B2" w14:textId="77777777" w:rsidR="00575314" w:rsidRDefault="00575314" w:rsidP="00575314">
      <w:pPr>
        <w:pStyle w:val="SntesisAnaltica"/>
      </w:pPr>
      <w:r w:rsidRPr="00575314">
        <w:rPr>
          <w:rStyle w:val="SntesisAnalticaTtulo"/>
        </w:rPr>
        <w:t xml:space="preserve">Síntesis Analítica: </w:t>
      </w:r>
      <w:r>
        <w:t>Vulneración del derecho a la tutela judicial efectiva (resolución fundada en Derecho): SSTC 91/2023 y 96/2023 (autos que, ignorando el principio de efectividad del Derecho de la Unión Europea, deniegan la imposición de costas en un proceso en el que se ha declarado el carácter abusivo de cláusulas contractuales).</w:t>
      </w:r>
    </w:p>
    <w:p w14:paraId="3F710084" w14:textId="0B87D034" w:rsidR="00575314" w:rsidRDefault="00575314" w:rsidP="00575314">
      <w:pPr>
        <w:pStyle w:val="SntesisAnaltica"/>
      </w:pPr>
    </w:p>
    <w:p w14:paraId="427837EA" w14:textId="77777777" w:rsidR="00575314" w:rsidRDefault="00575314" w:rsidP="00575314">
      <w:pPr>
        <w:pStyle w:val="SntesisDescriptiva"/>
      </w:pPr>
      <w:r w:rsidRPr="00575314">
        <w:rPr>
          <w:rStyle w:val="SntesisDescriptivaTtulo"/>
        </w:rPr>
        <w:t xml:space="preserve">Resumen: </w:t>
      </w:r>
      <w:r>
        <w:t>En aplicación de la doctrina sentada en las SSTC 91/2023, de 11 de septiembre, y 96/2023, de 25 de septiembre, se estima el recurso por vulneración del derecho a la tutela judicial efectiva sin indefensión. La decisión del órgano judicial de no condenar en costas a la entidad bancaria ejecutante en el marco de un procedimiento hipotecario es irrazonable y no satisface las exigencias de motivación judicial. Se reitera que, según el Derecho de la Unión Europea, los consumidores no deben soportar cargas procesales cuando se ha decretado el carácter abusivo y nulo de las cláusulas contractuales que los vinculan al proceso. De lo contrario, se desconocería el principio de efectividad de la Unión Europea, y se crearía un efecto disuasorio para los consumidores que pretendan hacer valer sus derechos por esta causa.</w:t>
      </w:r>
    </w:p>
    <w:p w14:paraId="3D3BF41B" w14:textId="49CC6CD6" w:rsidR="00575314" w:rsidRDefault="00575314" w:rsidP="00575314">
      <w:pPr>
        <w:pStyle w:val="SntesisDescriptivaConSeparacion"/>
      </w:pPr>
    </w:p>
    <w:bookmarkStart w:id="10" w:name="SENTENCIA_2024_55"/>
    <w:p w14:paraId="1485CE08" w14:textId="0AE8E896" w:rsidR="00575314" w:rsidRDefault="00575314" w:rsidP="00575314">
      <w:pPr>
        <w:pStyle w:val="TextoNormalNegrita"/>
      </w:pPr>
      <w:r>
        <w:fldChar w:fldCharType="begin"/>
      </w:r>
      <w:r>
        <w:instrText>HYPERLINK "http://hj.tribunalconstitucional.es/es/Resolucion/Show/30143" \o "Ver resolución"</w:instrText>
      </w:r>
      <w:r>
        <w:fldChar w:fldCharType="separate"/>
      </w:r>
      <w:r>
        <w:t>• Sala Segunda. SENTENCIA 55/2024, de 8 de abril de 2024</w:t>
      </w:r>
      <w:r>
        <w:fldChar w:fldCharType="end"/>
      </w:r>
      <w:bookmarkEnd w:id="10"/>
    </w:p>
    <w:p w14:paraId="5870B799" w14:textId="77777777" w:rsidR="00575314" w:rsidRDefault="00575314" w:rsidP="00575314">
      <w:pPr>
        <w:pStyle w:val="TextoNormalSinNegrita"/>
      </w:pPr>
      <w:r>
        <w:t xml:space="preserve"> </w:t>
      </w:r>
      <w:r>
        <w:t xml:space="preserve"> </w:t>
      </w:r>
      <w:r>
        <w:t xml:space="preserve"> </w:t>
      </w:r>
      <w:r>
        <w:t> Recurso de amparo 6222-2022.</w:t>
      </w:r>
    </w:p>
    <w:p w14:paraId="5DDEB155" w14:textId="77777777" w:rsidR="00575314" w:rsidRDefault="00575314" w:rsidP="00575314">
      <w:pPr>
        <w:pStyle w:val="TextoNormalCentradoCursiva"/>
      </w:pPr>
      <w:r>
        <w:t xml:space="preserve"> </w:t>
      </w:r>
      <w:r>
        <w:t xml:space="preserve"> </w:t>
      </w:r>
      <w:r>
        <w:t xml:space="preserve"> </w:t>
      </w:r>
      <w:r>
        <w:t> (BOE núm. 118, de 15 de mayo de 2024)</w:t>
      </w:r>
    </w:p>
    <w:p w14:paraId="4A6C3175" w14:textId="77777777" w:rsidR="00575314" w:rsidRDefault="00575314" w:rsidP="00575314">
      <w:pPr>
        <w:pStyle w:val="TextoNormalCentrado"/>
      </w:pPr>
      <w:r>
        <w:t xml:space="preserve"> </w:t>
      </w:r>
      <w:r>
        <w:t xml:space="preserve"> </w:t>
      </w:r>
      <w:r>
        <w:t xml:space="preserve"> </w:t>
      </w:r>
      <w:r>
        <w:t> ECLI:ES:TC:2024:55</w:t>
      </w:r>
    </w:p>
    <w:p w14:paraId="6C4EEF3A" w14:textId="2B3C7BF5" w:rsidR="00575314" w:rsidRDefault="00575314" w:rsidP="00575314">
      <w:pPr>
        <w:pStyle w:val="TextoNormalCentrado"/>
      </w:pPr>
    </w:p>
    <w:p w14:paraId="5FECA6AF" w14:textId="77777777" w:rsidR="00575314" w:rsidRDefault="00575314" w:rsidP="00575314">
      <w:pPr>
        <w:pStyle w:val="SntesisDescriptiva"/>
      </w:pPr>
      <w:r w:rsidRPr="00575314">
        <w:rPr>
          <w:rStyle w:val="SntesisDescriptivaTtulo"/>
        </w:rPr>
        <w:t xml:space="preserve">Síntesis Descriptiva: </w:t>
      </w:r>
      <w:r>
        <w:t>Promovido por don José Luis Fernández-Castañón y de Amores en relación con las resoluciones dictadas por un juzgado de primera instancia e instrucción de Dos Hermanas (Sevilla) en procedimiento de ejecución.</w:t>
      </w:r>
    </w:p>
    <w:p w14:paraId="1EC2CF32" w14:textId="329381F0" w:rsidR="00575314" w:rsidRDefault="00575314" w:rsidP="00575314">
      <w:pPr>
        <w:pStyle w:val="SntesisDescriptiva"/>
      </w:pPr>
    </w:p>
    <w:p w14:paraId="370727CB" w14:textId="77777777" w:rsidR="00575314" w:rsidRDefault="00575314" w:rsidP="00575314">
      <w:pPr>
        <w:pStyle w:val="SntesisAnaltica"/>
      </w:pPr>
      <w:r w:rsidRPr="00575314">
        <w:rPr>
          <w:rStyle w:val="SntesisAnalticaTtulo"/>
        </w:rPr>
        <w:t xml:space="preserve">Síntesis Analítica: </w:t>
      </w:r>
      <w:r>
        <w:t>Vulneración del derecho a la tutela judicial efectiva (acceso al recurso): inadmisión de un recurso de revisión por falta de consignación en plazo del depósito, ignorando el carácter subsanable del defecto padecido (STC 203/2012).</w:t>
      </w:r>
    </w:p>
    <w:p w14:paraId="0D60C141" w14:textId="53E298A7" w:rsidR="00575314" w:rsidRDefault="00575314" w:rsidP="00575314">
      <w:pPr>
        <w:pStyle w:val="SntesisAnaltica"/>
      </w:pPr>
    </w:p>
    <w:p w14:paraId="71931A61" w14:textId="77777777" w:rsidR="00575314" w:rsidRDefault="00575314" w:rsidP="00575314">
      <w:pPr>
        <w:pStyle w:val="SntesisDescriptiva"/>
      </w:pPr>
      <w:r w:rsidRPr="00575314">
        <w:rPr>
          <w:rStyle w:val="SntesisDescriptivaTtulo"/>
        </w:rPr>
        <w:t xml:space="preserve">Resumen: </w:t>
      </w:r>
      <w:r>
        <w:t xml:space="preserve">El ahora recurrente en amparo promovió, sin consignar el preceptivo depósito, un recurso de revisión en un procedimiento de ejecución provisional. El órgano judicial le requirió para que en el plazo legalmente previsto subsanase </w:t>
      </w:r>
      <w:r>
        <w:lastRenderedPageBreak/>
        <w:t>dicho defecto, lo que el recurrente hizo. No obstante, se inadmitió su recurso por consignación extemporánea.</w:t>
      </w:r>
    </w:p>
    <w:p w14:paraId="375F6D36" w14:textId="77777777" w:rsidR="00575314" w:rsidRDefault="00575314" w:rsidP="00575314">
      <w:pPr>
        <w:pStyle w:val="SntesisDescriptiva"/>
      </w:pPr>
    </w:p>
    <w:p w14:paraId="34E03089" w14:textId="77777777" w:rsidR="00575314" w:rsidRDefault="00575314" w:rsidP="00575314">
      <w:pPr>
        <w:pStyle w:val="SntesisDescriptiva"/>
      </w:pPr>
      <w:r>
        <w:t>Se otorga el amparo por vulneración del derecho a la tutela judicial efectiva, en su vertiente de derecho de acceso a los recursos legalmente establecidos. La decisión del órgano judicial fue irrazonable, ya que ignoró el carácter subsanable del defecto y desconoció su propio criterio, en tanto en cuanto había conferido al recurrente un plazo de subsanación, con el que este cumplió.</w:t>
      </w:r>
    </w:p>
    <w:p w14:paraId="31673E1B" w14:textId="4E051AC1" w:rsidR="00575314" w:rsidRDefault="00575314" w:rsidP="00575314">
      <w:pPr>
        <w:pStyle w:val="SntesisDescriptivaConSeparacion"/>
      </w:pPr>
    </w:p>
    <w:bookmarkStart w:id="11" w:name="SENTENCIA_2024_56"/>
    <w:p w14:paraId="4100AC47" w14:textId="12850BF6" w:rsidR="00575314" w:rsidRDefault="00575314" w:rsidP="00575314">
      <w:pPr>
        <w:pStyle w:val="TextoNormalNegrita"/>
      </w:pPr>
      <w:r>
        <w:fldChar w:fldCharType="begin"/>
      </w:r>
      <w:r>
        <w:instrText>HYPERLINK "http://hj.tribunalconstitucional.es/es/Resolucion/Show/30141" \o "Ver resolución"</w:instrText>
      </w:r>
      <w:r>
        <w:fldChar w:fldCharType="separate"/>
      </w:r>
      <w:r>
        <w:t>• Sala Primera. SENTENCIA 56/2024, de 8 de abril de 2024</w:t>
      </w:r>
      <w:r>
        <w:fldChar w:fldCharType="end"/>
      </w:r>
      <w:bookmarkEnd w:id="11"/>
    </w:p>
    <w:p w14:paraId="7E0178B5" w14:textId="77777777" w:rsidR="00575314" w:rsidRDefault="00575314" w:rsidP="00575314">
      <w:pPr>
        <w:pStyle w:val="TextoNormalSinNegrita"/>
      </w:pPr>
      <w:r>
        <w:t xml:space="preserve"> </w:t>
      </w:r>
      <w:r>
        <w:t xml:space="preserve"> </w:t>
      </w:r>
      <w:r>
        <w:t xml:space="preserve"> </w:t>
      </w:r>
      <w:r>
        <w:t> Recurso de amparo 8554-2022.</w:t>
      </w:r>
    </w:p>
    <w:p w14:paraId="07EAEFE6" w14:textId="77777777" w:rsidR="00575314" w:rsidRDefault="00575314" w:rsidP="00575314">
      <w:pPr>
        <w:pStyle w:val="TextoNormalCentradoCursiva"/>
      </w:pPr>
      <w:r>
        <w:t xml:space="preserve"> </w:t>
      </w:r>
      <w:r>
        <w:t xml:space="preserve"> </w:t>
      </w:r>
      <w:r>
        <w:t xml:space="preserve"> </w:t>
      </w:r>
      <w:r>
        <w:t> (BOE núm. 118, de 15 de mayo de 2024)</w:t>
      </w:r>
    </w:p>
    <w:p w14:paraId="01EFFAB3" w14:textId="77777777" w:rsidR="00575314" w:rsidRDefault="00575314" w:rsidP="00575314">
      <w:pPr>
        <w:pStyle w:val="TextoNormalCentrado"/>
      </w:pPr>
      <w:r>
        <w:t xml:space="preserve"> </w:t>
      </w:r>
      <w:r>
        <w:t xml:space="preserve"> </w:t>
      </w:r>
      <w:r>
        <w:t xml:space="preserve"> </w:t>
      </w:r>
      <w:r>
        <w:t> ECLI:ES:TC:2024:56</w:t>
      </w:r>
    </w:p>
    <w:p w14:paraId="77DCDAAB" w14:textId="6EBDC9B4" w:rsidR="00575314" w:rsidRDefault="00575314" w:rsidP="00575314">
      <w:pPr>
        <w:pStyle w:val="TextoNormalCentrado"/>
      </w:pPr>
    </w:p>
    <w:p w14:paraId="00161E6C" w14:textId="77777777" w:rsidR="00575314" w:rsidRDefault="00575314" w:rsidP="00575314">
      <w:pPr>
        <w:pStyle w:val="SntesisDescriptiva"/>
      </w:pPr>
      <w:r w:rsidRPr="00575314">
        <w:rPr>
          <w:rStyle w:val="SntesisDescriptivaTtulo"/>
        </w:rPr>
        <w:t xml:space="preserve">Síntesis Descriptiva: </w:t>
      </w:r>
      <w:r>
        <w:t>Promovido por don A.J.S., respecto de los autos dictados por la Audiencia Provincial de Málaga y un juzgado de primera instancia de su capital que acordaron la administración de la vacuna frente a la covid-19.</w:t>
      </w:r>
    </w:p>
    <w:p w14:paraId="51C839F9" w14:textId="0964EE49" w:rsidR="00575314" w:rsidRDefault="00575314" w:rsidP="00575314">
      <w:pPr>
        <w:pStyle w:val="SntesisDescriptiva"/>
      </w:pPr>
    </w:p>
    <w:p w14:paraId="18AA28DF" w14:textId="77777777" w:rsidR="00575314" w:rsidRDefault="00575314" w:rsidP="00575314">
      <w:pPr>
        <w:pStyle w:val="SntesisAnaltica"/>
      </w:pPr>
      <w:r w:rsidRPr="00575314">
        <w:rPr>
          <w:rStyle w:val="SntesisAnalticaTtulo"/>
        </w:rPr>
        <w:t xml:space="preserve">Síntesis Analítica: </w:t>
      </w:r>
      <w:r>
        <w:t>Supuesta vulneración de los derechos a la integridad física y a la tutela judicial efectiva: STC 148/2023 [resoluciones judiciales que realizaron una ponderación adecuada de los intereses de una persona menor de edad (STC 38/2023)].</w:t>
      </w:r>
    </w:p>
    <w:p w14:paraId="4757ABDC" w14:textId="0968E873" w:rsidR="00575314" w:rsidRDefault="00575314" w:rsidP="00575314">
      <w:pPr>
        <w:pStyle w:val="SntesisAnaltica"/>
      </w:pPr>
    </w:p>
    <w:p w14:paraId="24B21394" w14:textId="77777777" w:rsidR="00575314" w:rsidRDefault="00575314" w:rsidP="00575314">
      <w:pPr>
        <w:pStyle w:val="SntesisDescriptiva"/>
      </w:pPr>
      <w:r w:rsidRPr="00575314">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menores de edad. La resolución judicial ponderó adecuadamente los intereses en presencia, particularmente el interés superior del menor y la preservación de su salud física y mental.</w:t>
      </w:r>
    </w:p>
    <w:p w14:paraId="67850AEA" w14:textId="128C1FF1" w:rsidR="00575314" w:rsidRDefault="00575314" w:rsidP="00575314">
      <w:pPr>
        <w:pStyle w:val="SntesisDescriptivaConSeparacion"/>
      </w:pPr>
    </w:p>
    <w:bookmarkStart w:id="12" w:name="SENTENCIA_2024_57"/>
    <w:p w14:paraId="1D01F607" w14:textId="7D3C91B9" w:rsidR="00575314" w:rsidRDefault="00575314" w:rsidP="00575314">
      <w:pPr>
        <w:pStyle w:val="TextoNormalNegrita"/>
      </w:pPr>
      <w:r>
        <w:fldChar w:fldCharType="begin"/>
      </w:r>
      <w:r>
        <w:instrText>HYPERLINK "http://hj.tribunalconstitucional.es/es/Resolucion/Show/30142" \o "Ver resolución"</w:instrText>
      </w:r>
      <w:r>
        <w:fldChar w:fldCharType="separate"/>
      </w:r>
      <w:r>
        <w:t>• Sala Primera. SENTENCIA 57/2024, de 8 de abril de 2024</w:t>
      </w:r>
      <w:r>
        <w:fldChar w:fldCharType="end"/>
      </w:r>
      <w:bookmarkEnd w:id="12"/>
    </w:p>
    <w:p w14:paraId="3AE9AF34" w14:textId="77777777" w:rsidR="00575314" w:rsidRDefault="00575314" w:rsidP="00575314">
      <w:pPr>
        <w:pStyle w:val="TextoNormalSinNegrita"/>
      </w:pPr>
      <w:r>
        <w:t xml:space="preserve"> </w:t>
      </w:r>
      <w:r>
        <w:t xml:space="preserve"> </w:t>
      </w:r>
      <w:r>
        <w:t xml:space="preserve"> </w:t>
      </w:r>
      <w:r>
        <w:t> Recurso de amparo 987-2023.</w:t>
      </w:r>
    </w:p>
    <w:p w14:paraId="18ACDC69" w14:textId="77777777" w:rsidR="00575314" w:rsidRDefault="00575314" w:rsidP="00575314">
      <w:pPr>
        <w:pStyle w:val="TextoNormalCentradoCursiva"/>
      </w:pPr>
      <w:r>
        <w:t xml:space="preserve"> </w:t>
      </w:r>
      <w:r>
        <w:t xml:space="preserve"> </w:t>
      </w:r>
      <w:r>
        <w:t xml:space="preserve"> </w:t>
      </w:r>
      <w:r>
        <w:t> (BOE núm. 118, de 15 de mayo de 2024)</w:t>
      </w:r>
    </w:p>
    <w:p w14:paraId="6735BF66" w14:textId="77777777" w:rsidR="00575314" w:rsidRDefault="00575314" w:rsidP="00575314">
      <w:pPr>
        <w:pStyle w:val="TextoNormalCentrado"/>
      </w:pPr>
      <w:r>
        <w:t xml:space="preserve"> </w:t>
      </w:r>
      <w:r>
        <w:t xml:space="preserve"> </w:t>
      </w:r>
      <w:r>
        <w:t xml:space="preserve"> </w:t>
      </w:r>
      <w:r>
        <w:t> ECLI:ES:TC:2024:57</w:t>
      </w:r>
    </w:p>
    <w:p w14:paraId="52BB0A88" w14:textId="6C8FE449" w:rsidR="00575314" w:rsidRDefault="00575314" w:rsidP="00575314">
      <w:pPr>
        <w:pStyle w:val="TextoNormalCentrado"/>
      </w:pPr>
    </w:p>
    <w:p w14:paraId="6D45436B" w14:textId="77777777" w:rsidR="00575314" w:rsidRDefault="00575314" w:rsidP="00575314">
      <w:pPr>
        <w:pStyle w:val="SntesisDescriptiva"/>
      </w:pPr>
      <w:r w:rsidRPr="00575314">
        <w:rPr>
          <w:rStyle w:val="SntesisDescriptivaTtulo"/>
        </w:rPr>
        <w:t xml:space="preserve">Síntesis Descriptiva: </w:t>
      </w:r>
      <w:r>
        <w:t>Promovido por don Mouloud Sbai, respecto de los autos dictados por la Sección Cuarta y el Pleno de la Sala de lo Penal de la Audiencia Nacional que autorizaron su extradición a Marruecos.</w:t>
      </w:r>
    </w:p>
    <w:p w14:paraId="7A649D88" w14:textId="00FC61EC" w:rsidR="00575314" w:rsidRDefault="00575314" w:rsidP="00575314">
      <w:pPr>
        <w:pStyle w:val="SntesisDescriptiva"/>
      </w:pPr>
    </w:p>
    <w:p w14:paraId="49753C80" w14:textId="77777777" w:rsidR="00575314" w:rsidRDefault="00575314" w:rsidP="00575314">
      <w:pPr>
        <w:pStyle w:val="SntesisAnaltica"/>
      </w:pPr>
      <w:r w:rsidRPr="00575314">
        <w:rPr>
          <w:rStyle w:val="SntesisAnalticaTtulo"/>
        </w:rPr>
        <w:lastRenderedPageBreak/>
        <w:t xml:space="preserve">Síntesis Analítica: </w:t>
      </w:r>
      <w:r>
        <w:t>Supuesta vulneración de los derechos a la libertad personal, a la tutela judicial efectiva y a un proceso con todas las garantías: resoluciones judiciales que acuerdan la extradición a partir de una documentación que no permite poner en duda la necesidad y proporcionalidad de la decisión adoptada por la fiscalía de Marruecos de solicitar la entrega para asegurar el enjuiciamiento del afectado (STC 17/2024); principio de doble incriminación.</w:t>
      </w:r>
    </w:p>
    <w:p w14:paraId="460370CF" w14:textId="1247041B" w:rsidR="00575314" w:rsidRDefault="00575314" w:rsidP="00575314">
      <w:pPr>
        <w:pStyle w:val="SntesisAnaltica"/>
      </w:pPr>
    </w:p>
    <w:p w14:paraId="64090677" w14:textId="77777777" w:rsidR="00575314" w:rsidRDefault="00575314" w:rsidP="00575314">
      <w:pPr>
        <w:pStyle w:val="SntesisDescriptiva"/>
      </w:pPr>
      <w:r w:rsidRPr="00575314">
        <w:rPr>
          <w:rStyle w:val="SntesisDescriptivaTtulo"/>
        </w:rPr>
        <w:t xml:space="preserve">Resumen: </w:t>
      </w:r>
      <w:r>
        <w:t>En aplicación de la doctrina sentada en la STC 17/2024, se deniega el amparo al no apreciarse vulneración del derecho a la tutela judicial efectiva y a un proceso con todas las garantías, en conexión con los derechos a la libertad personal y a la libertad personal. La existencia de un convenio bilateral de extradición permite excepcionar el requisito de intermediación judicial como garantía específica. Se desestima la queja sobre la imprecisión de los hechos conforme la doctrina constitucional sobre el principio de doble incriminación.</w:t>
      </w:r>
    </w:p>
    <w:p w14:paraId="558D06AE" w14:textId="7168FEEF" w:rsidR="00575314" w:rsidRDefault="00575314" w:rsidP="00575314">
      <w:pPr>
        <w:pStyle w:val="SntesisDescriptivaConSeparacion"/>
      </w:pPr>
    </w:p>
    <w:bookmarkStart w:id="13" w:name="SENTENCIA_2024_58"/>
    <w:p w14:paraId="356D2247" w14:textId="7607F16C" w:rsidR="00575314" w:rsidRDefault="00575314" w:rsidP="00575314">
      <w:pPr>
        <w:pStyle w:val="TextoNormalNegrita"/>
      </w:pPr>
      <w:r>
        <w:fldChar w:fldCharType="begin"/>
      </w:r>
      <w:r>
        <w:instrText>HYPERLINK "http://hj.tribunalconstitucional.es/es/Resolucion/Show/30144" \o "Ver resolución"</w:instrText>
      </w:r>
      <w:r>
        <w:fldChar w:fldCharType="separate"/>
      </w:r>
      <w:r>
        <w:t>• Sala Segunda. SENTENCIA 58/2024, de 8 de abril de 2024</w:t>
      </w:r>
      <w:r>
        <w:fldChar w:fldCharType="end"/>
      </w:r>
      <w:bookmarkEnd w:id="13"/>
    </w:p>
    <w:p w14:paraId="49D73E97" w14:textId="77777777" w:rsidR="00575314" w:rsidRDefault="00575314" w:rsidP="00575314">
      <w:pPr>
        <w:pStyle w:val="TextoNormalSinNegrita"/>
      </w:pPr>
      <w:r>
        <w:t xml:space="preserve"> </w:t>
      </w:r>
      <w:r>
        <w:t xml:space="preserve"> </w:t>
      </w:r>
      <w:r>
        <w:t xml:space="preserve"> </w:t>
      </w:r>
      <w:r>
        <w:t> Recurso de amparo 2127-2023.</w:t>
      </w:r>
    </w:p>
    <w:p w14:paraId="7105B2BE" w14:textId="77777777" w:rsidR="00575314" w:rsidRDefault="00575314" w:rsidP="00575314">
      <w:pPr>
        <w:pStyle w:val="TextoNormalCentradoCursiva"/>
      </w:pPr>
      <w:r>
        <w:t xml:space="preserve"> </w:t>
      </w:r>
      <w:r>
        <w:t xml:space="preserve"> </w:t>
      </w:r>
      <w:r>
        <w:t xml:space="preserve"> </w:t>
      </w:r>
      <w:r>
        <w:t> (BOE núm. 118, de 15 de mayo de 2024)</w:t>
      </w:r>
    </w:p>
    <w:p w14:paraId="6D54C68D" w14:textId="77777777" w:rsidR="00575314" w:rsidRDefault="00575314" w:rsidP="00575314">
      <w:pPr>
        <w:pStyle w:val="TextoNormalCentrado"/>
      </w:pPr>
      <w:r>
        <w:t xml:space="preserve"> </w:t>
      </w:r>
      <w:r>
        <w:t xml:space="preserve"> </w:t>
      </w:r>
      <w:r>
        <w:t xml:space="preserve"> </w:t>
      </w:r>
      <w:r>
        <w:t> ECLI:ES:TC:2024:58</w:t>
      </w:r>
    </w:p>
    <w:p w14:paraId="5F6FABB8" w14:textId="5A1B889D" w:rsidR="00575314" w:rsidRDefault="00575314" w:rsidP="00575314">
      <w:pPr>
        <w:pStyle w:val="TextoNormalCentrado"/>
      </w:pPr>
    </w:p>
    <w:p w14:paraId="37CE38B4" w14:textId="77777777" w:rsidR="00575314" w:rsidRDefault="00575314" w:rsidP="00575314">
      <w:pPr>
        <w:pStyle w:val="SntesisDescriptiva"/>
      </w:pPr>
      <w:r w:rsidRPr="00575314">
        <w:rPr>
          <w:rStyle w:val="SntesisDescriptivaTtulo"/>
        </w:rPr>
        <w:t xml:space="preserve">Síntesis Descriptiva: </w:t>
      </w:r>
      <w:r>
        <w:t>Promovido por doña N.A.L., respecto de los autos dictados por la Audiencia Provincial de Madrid y un juzgado de primera instancia e instrucción de Getafe que acordaron la administración de la vacuna frente a la covid-19.</w:t>
      </w:r>
    </w:p>
    <w:p w14:paraId="2C2AC307" w14:textId="7F88A27B" w:rsidR="00575314" w:rsidRDefault="00575314" w:rsidP="00575314">
      <w:pPr>
        <w:pStyle w:val="SntesisDescriptiva"/>
      </w:pPr>
    </w:p>
    <w:p w14:paraId="71A2182D" w14:textId="77777777" w:rsidR="00575314" w:rsidRDefault="00575314" w:rsidP="00575314">
      <w:pPr>
        <w:pStyle w:val="SntesisAnaltica"/>
      </w:pPr>
      <w:r w:rsidRPr="00575314">
        <w:rPr>
          <w:rStyle w:val="SntesisAnalticaTtulo"/>
        </w:rPr>
        <w:t xml:space="preserve">Síntesis Analítica: </w:t>
      </w:r>
      <w:r>
        <w:t>Supuesta vulneración de los derechos a la integridad física y a la tutela judicial efectiva: STC 148/2023 [resoluciones judiciales que realizaron una ponderación adecuada de los intereses de una persona menor de edad (STC 38/2023)].</w:t>
      </w:r>
    </w:p>
    <w:p w14:paraId="708D7D43" w14:textId="7F0B5AAA" w:rsidR="00575314" w:rsidRDefault="00575314" w:rsidP="00575314">
      <w:pPr>
        <w:pStyle w:val="SntesisAnaltica"/>
      </w:pPr>
    </w:p>
    <w:p w14:paraId="7AC03950" w14:textId="77777777" w:rsidR="00575314" w:rsidRDefault="00575314" w:rsidP="00575314">
      <w:pPr>
        <w:pStyle w:val="SntesisDescriptiva"/>
      </w:pPr>
      <w:r w:rsidRPr="00575314">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4AE1AD15" w14:textId="4C1C74F8" w:rsidR="00575314" w:rsidRDefault="00575314" w:rsidP="00575314">
      <w:pPr>
        <w:pStyle w:val="SntesisDescriptivaConSeparacion"/>
      </w:pPr>
    </w:p>
    <w:bookmarkStart w:id="14" w:name="SENTENCIA_2024_59"/>
    <w:p w14:paraId="7A50514F" w14:textId="2A581780" w:rsidR="00575314" w:rsidRDefault="00575314" w:rsidP="00575314">
      <w:pPr>
        <w:pStyle w:val="TextoNormalNegrita"/>
      </w:pPr>
      <w:r>
        <w:fldChar w:fldCharType="begin"/>
      </w:r>
      <w:r>
        <w:instrText>HYPERLINK "http://hj.tribunalconstitucional.es/es/Resolucion/Show/30145" \o "Ver resolución"</w:instrText>
      </w:r>
      <w:r>
        <w:fldChar w:fldCharType="separate"/>
      </w:r>
      <w:r>
        <w:t>• Sala Segunda. SENTENCIA 59/2024, de 8 de abril de 2024</w:t>
      </w:r>
      <w:r>
        <w:fldChar w:fldCharType="end"/>
      </w:r>
      <w:bookmarkEnd w:id="14"/>
    </w:p>
    <w:p w14:paraId="720307EE" w14:textId="77777777" w:rsidR="00575314" w:rsidRDefault="00575314" w:rsidP="00575314">
      <w:pPr>
        <w:pStyle w:val="TextoNormalSinNegrita"/>
      </w:pPr>
      <w:r>
        <w:t xml:space="preserve"> </w:t>
      </w:r>
      <w:r>
        <w:t xml:space="preserve"> </w:t>
      </w:r>
      <w:r>
        <w:t xml:space="preserve"> </w:t>
      </w:r>
      <w:r>
        <w:t> Recurso de amparo 2295-2023.</w:t>
      </w:r>
    </w:p>
    <w:p w14:paraId="7E45ABE2" w14:textId="77777777" w:rsidR="00575314" w:rsidRDefault="00575314" w:rsidP="00575314">
      <w:pPr>
        <w:pStyle w:val="TextoNormalCentradoCursiva"/>
      </w:pPr>
      <w:r>
        <w:t xml:space="preserve"> </w:t>
      </w:r>
      <w:r>
        <w:t xml:space="preserve"> </w:t>
      </w:r>
      <w:r>
        <w:t xml:space="preserve"> </w:t>
      </w:r>
      <w:r>
        <w:t> (BOE núm. 118, de 15 de mayo de 2024)</w:t>
      </w:r>
    </w:p>
    <w:p w14:paraId="4B2DC0AD" w14:textId="77777777" w:rsidR="00575314" w:rsidRDefault="00575314" w:rsidP="00575314">
      <w:pPr>
        <w:pStyle w:val="TextoNormalCentrado"/>
      </w:pPr>
      <w:r>
        <w:lastRenderedPageBreak/>
        <w:t xml:space="preserve"> </w:t>
      </w:r>
      <w:r>
        <w:t xml:space="preserve"> </w:t>
      </w:r>
      <w:r>
        <w:t xml:space="preserve"> </w:t>
      </w:r>
      <w:r>
        <w:t> ECLI:ES:TC:2024:59</w:t>
      </w:r>
    </w:p>
    <w:p w14:paraId="16D7C42D" w14:textId="6E8DA632" w:rsidR="00575314" w:rsidRDefault="00575314" w:rsidP="00575314">
      <w:pPr>
        <w:pStyle w:val="TextoNormalCentrado"/>
      </w:pPr>
    </w:p>
    <w:p w14:paraId="15EF8850" w14:textId="77777777" w:rsidR="00575314" w:rsidRDefault="00575314" w:rsidP="00575314">
      <w:pPr>
        <w:pStyle w:val="SntesisDescriptiva"/>
      </w:pPr>
      <w:r w:rsidRPr="00575314">
        <w:rPr>
          <w:rStyle w:val="SntesisDescriptivaTtulo"/>
        </w:rPr>
        <w:t xml:space="preserve">Síntesis Descriptiva: </w:t>
      </w:r>
      <w:r>
        <w:t>Promovido por doña J.E.A., respecto del auto dictado por la Audiencia Provincial de Vizcaya que acordó la administración de la vacuna frente a la covid-19.</w:t>
      </w:r>
    </w:p>
    <w:p w14:paraId="71FB0C14" w14:textId="470B41FE" w:rsidR="00575314" w:rsidRDefault="00575314" w:rsidP="00575314">
      <w:pPr>
        <w:pStyle w:val="SntesisDescriptiva"/>
      </w:pPr>
    </w:p>
    <w:p w14:paraId="6D5BCCB2" w14:textId="77777777" w:rsidR="00575314" w:rsidRDefault="00575314" w:rsidP="00575314">
      <w:pPr>
        <w:pStyle w:val="SntesisAnaltica"/>
      </w:pPr>
      <w:r w:rsidRPr="00575314">
        <w:rPr>
          <w:rStyle w:val="SntesisAnalticaTtulo"/>
        </w:rPr>
        <w:t xml:space="preserve">Síntesis Analítica: </w:t>
      </w:r>
      <w:r>
        <w:t>Supuesta vulneración de los derechos a la integridad física y a la tutela judicial efectiva: STC 148/2023 [resoluciones judiciales que realizaron una ponderación adecuada de los intereses de una persona menor de edad (STC 38/2023)].</w:t>
      </w:r>
    </w:p>
    <w:p w14:paraId="7C6BBE46" w14:textId="4C6F855B" w:rsidR="00575314" w:rsidRDefault="00575314" w:rsidP="00575314">
      <w:pPr>
        <w:pStyle w:val="SntesisAnaltica"/>
      </w:pPr>
    </w:p>
    <w:p w14:paraId="33016D78" w14:textId="77777777" w:rsidR="00575314" w:rsidRDefault="00575314" w:rsidP="00575314">
      <w:pPr>
        <w:pStyle w:val="SntesisDescriptiva"/>
      </w:pPr>
      <w:r w:rsidRPr="00575314">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menores de edad. La resolución judicial ponderó adecuadamente los intereses en presencia, particularmente el interés superior del menor y la preservación de su salud física y mental.</w:t>
      </w:r>
    </w:p>
    <w:p w14:paraId="0A612F39" w14:textId="10DABFEC" w:rsidR="00575314" w:rsidRDefault="00575314" w:rsidP="00575314">
      <w:pPr>
        <w:pStyle w:val="SntesisDescriptivaConSeparacion"/>
      </w:pPr>
    </w:p>
    <w:bookmarkStart w:id="15" w:name="SENTENCIA_2024_60"/>
    <w:p w14:paraId="724D6F1C" w14:textId="39D40F7A" w:rsidR="00575314" w:rsidRDefault="00575314" w:rsidP="00575314">
      <w:pPr>
        <w:pStyle w:val="TextoNormalNegrita"/>
      </w:pPr>
      <w:r>
        <w:fldChar w:fldCharType="begin"/>
      </w:r>
      <w:r>
        <w:instrText>HYPERLINK "http://hj.tribunalconstitucional.es/es/Resolucion/Show/30146" \o "Ver resolución"</w:instrText>
      </w:r>
      <w:r>
        <w:fldChar w:fldCharType="separate"/>
      </w:r>
      <w:r>
        <w:t>• Sala Segunda. SENTENCIA 60/2024, de 8 de abril de 2024</w:t>
      </w:r>
      <w:r>
        <w:fldChar w:fldCharType="end"/>
      </w:r>
      <w:bookmarkEnd w:id="15"/>
    </w:p>
    <w:p w14:paraId="148B8B6A" w14:textId="77777777" w:rsidR="00575314" w:rsidRDefault="00575314" w:rsidP="00575314">
      <w:pPr>
        <w:pStyle w:val="TextoNormalSinNegrita"/>
      </w:pPr>
      <w:r>
        <w:t xml:space="preserve"> </w:t>
      </w:r>
      <w:r>
        <w:t xml:space="preserve"> </w:t>
      </w:r>
      <w:r>
        <w:t xml:space="preserve"> </w:t>
      </w:r>
      <w:r>
        <w:t> Recurso de amparo 2548-2023.</w:t>
      </w:r>
    </w:p>
    <w:p w14:paraId="3B9E0964" w14:textId="77777777" w:rsidR="00575314" w:rsidRDefault="00575314" w:rsidP="00575314">
      <w:pPr>
        <w:pStyle w:val="TextoNormalCentradoCursiva"/>
      </w:pPr>
      <w:r>
        <w:t xml:space="preserve"> </w:t>
      </w:r>
      <w:r>
        <w:t xml:space="preserve"> </w:t>
      </w:r>
      <w:r>
        <w:t xml:space="preserve"> </w:t>
      </w:r>
      <w:r>
        <w:t> (BOE núm. 118, de 15 de mayo de 2024)</w:t>
      </w:r>
    </w:p>
    <w:p w14:paraId="4513E03B" w14:textId="77777777" w:rsidR="00575314" w:rsidRDefault="00575314" w:rsidP="00575314">
      <w:pPr>
        <w:pStyle w:val="TextoNormalCentrado"/>
      </w:pPr>
      <w:r>
        <w:t xml:space="preserve"> </w:t>
      </w:r>
      <w:r>
        <w:t xml:space="preserve"> </w:t>
      </w:r>
      <w:r>
        <w:t xml:space="preserve"> </w:t>
      </w:r>
      <w:r>
        <w:t> ECLI:ES:TC:2024:60</w:t>
      </w:r>
    </w:p>
    <w:p w14:paraId="4566B80E" w14:textId="10AFD891" w:rsidR="00575314" w:rsidRDefault="00575314" w:rsidP="00575314">
      <w:pPr>
        <w:pStyle w:val="TextoNormalCentrado"/>
      </w:pPr>
    </w:p>
    <w:p w14:paraId="51449AA0" w14:textId="77777777" w:rsidR="00575314" w:rsidRDefault="00575314" w:rsidP="00575314">
      <w:pPr>
        <w:pStyle w:val="SntesisDescriptiva"/>
      </w:pPr>
      <w:r w:rsidRPr="00575314">
        <w:rPr>
          <w:rStyle w:val="SntesisDescriptivaTtulo"/>
        </w:rPr>
        <w:t xml:space="preserve">Síntesis Descriptiva: </w:t>
      </w:r>
      <w:r>
        <w:t>Promovido por don A.C.M.R., respecto de los autos dictados por la Audiencia Provincial de Cádiz y un juzgado de primera instancia e instrucción de El Puerto de Santa María, que acordaron la administración de la vacuna frente a la covid-19.</w:t>
      </w:r>
    </w:p>
    <w:p w14:paraId="7BEA6F62" w14:textId="409FE5ED" w:rsidR="00575314" w:rsidRDefault="00575314" w:rsidP="00575314">
      <w:pPr>
        <w:pStyle w:val="SntesisDescriptiva"/>
      </w:pPr>
    </w:p>
    <w:p w14:paraId="52FD15ED" w14:textId="77777777" w:rsidR="00575314" w:rsidRDefault="00575314" w:rsidP="00575314">
      <w:pPr>
        <w:pStyle w:val="SntesisAnaltica"/>
      </w:pPr>
      <w:r w:rsidRPr="00575314">
        <w:rPr>
          <w:rStyle w:val="SntesisAnalticaTtulo"/>
        </w:rPr>
        <w:t xml:space="preserve">Síntesis Analítica: </w:t>
      </w:r>
      <w:r>
        <w:t>Supuesta vulneración de los derechos a la integridad física y a la tutela judicial efectiva: STC 148/2023 [resoluciones judiciales que realizaron una ponderación adecuada de los intereses de una persona menor de edad (STC 38/2023)].</w:t>
      </w:r>
    </w:p>
    <w:p w14:paraId="6ED2CE32" w14:textId="283D4E99" w:rsidR="00575314" w:rsidRDefault="00575314" w:rsidP="00575314">
      <w:pPr>
        <w:pStyle w:val="SntesisAnaltica"/>
      </w:pPr>
    </w:p>
    <w:p w14:paraId="74A85EF4" w14:textId="77777777" w:rsidR="00575314" w:rsidRDefault="00575314" w:rsidP="00575314">
      <w:pPr>
        <w:pStyle w:val="SntesisDescriptiva"/>
      </w:pPr>
      <w:r w:rsidRPr="00575314">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247BA6F9" w14:textId="33739859" w:rsidR="00575314" w:rsidRDefault="00575314" w:rsidP="00575314">
      <w:pPr>
        <w:pStyle w:val="SntesisDescriptivaConSeparacion"/>
      </w:pPr>
    </w:p>
    <w:bookmarkStart w:id="16" w:name="SENTENCIA_2024_61"/>
    <w:p w14:paraId="5BF5F2F1" w14:textId="43DDA619" w:rsidR="00575314" w:rsidRDefault="00575314" w:rsidP="00575314">
      <w:pPr>
        <w:pStyle w:val="TextoNormalNegrita"/>
      </w:pPr>
      <w:r>
        <w:fldChar w:fldCharType="begin"/>
      </w:r>
      <w:r>
        <w:instrText>HYPERLINK "http://hj.tribunalconstitucional.es/es/Resolucion/Show/30147" \o "Ver resolución"</w:instrText>
      </w:r>
      <w:r>
        <w:fldChar w:fldCharType="separate"/>
      </w:r>
      <w:r>
        <w:t>• Pleno. SENTENCIA 61/2024, de 9 de abril de 2024</w:t>
      </w:r>
      <w:r>
        <w:fldChar w:fldCharType="end"/>
      </w:r>
      <w:bookmarkEnd w:id="16"/>
    </w:p>
    <w:p w14:paraId="4D1BCC5F" w14:textId="77777777" w:rsidR="00575314" w:rsidRDefault="00575314" w:rsidP="00575314">
      <w:pPr>
        <w:pStyle w:val="TextoNormalSinNegrita"/>
      </w:pPr>
      <w:r>
        <w:lastRenderedPageBreak/>
        <w:t xml:space="preserve"> </w:t>
      </w:r>
      <w:r>
        <w:t xml:space="preserve"> </w:t>
      </w:r>
      <w:r>
        <w:t xml:space="preserve"> </w:t>
      </w:r>
      <w:r>
        <w:t> Recurso de amparo 1186-2019.</w:t>
      </w:r>
    </w:p>
    <w:p w14:paraId="69964021" w14:textId="77777777" w:rsidR="00575314" w:rsidRDefault="00575314" w:rsidP="00575314">
      <w:pPr>
        <w:pStyle w:val="TextoNormalCentradoCursiva"/>
      </w:pPr>
      <w:r>
        <w:t xml:space="preserve"> </w:t>
      </w:r>
      <w:r>
        <w:t xml:space="preserve"> </w:t>
      </w:r>
      <w:r>
        <w:t xml:space="preserve"> </w:t>
      </w:r>
      <w:r>
        <w:t> (BOE núm. 118, de 15 de mayo de 2024)</w:t>
      </w:r>
    </w:p>
    <w:p w14:paraId="7DCF3741" w14:textId="77777777" w:rsidR="00575314" w:rsidRDefault="00575314" w:rsidP="00575314">
      <w:pPr>
        <w:pStyle w:val="TextoNormalCentrado"/>
      </w:pPr>
      <w:r>
        <w:t xml:space="preserve"> </w:t>
      </w:r>
      <w:r>
        <w:t xml:space="preserve"> </w:t>
      </w:r>
      <w:r>
        <w:t xml:space="preserve"> </w:t>
      </w:r>
      <w:r>
        <w:t> ECLI:ES:TC:2024:61</w:t>
      </w:r>
    </w:p>
    <w:p w14:paraId="2E55D821" w14:textId="2E513E49" w:rsidR="00575314" w:rsidRDefault="00575314" w:rsidP="00575314">
      <w:pPr>
        <w:pStyle w:val="TextoNormalCentrado"/>
      </w:pPr>
    </w:p>
    <w:p w14:paraId="0CE78C83" w14:textId="77777777" w:rsidR="00575314" w:rsidRDefault="00575314" w:rsidP="00575314">
      <w:pPr>
        <w:pStyle w:val="SntesisDescriptiva"/>
      </w:pPr>
      <w:r w:rsidRPr="00575314">
        <w:rPr>
          <w:rStyle w:val="SntesisDescriptivaTtulo"/>
        </w:rPr>
        <w:t xml:space="preserve">Síntesis Descriptiva: </w:t>
      </w:r>
      <w:r>
        <w:t>Promovido por don Alí Aarrass respecto de las resoluciones dictadas por las salas de lo contencioso-administrativo del Tribunal Supremo y de la Audiencia Nacional en procedimiento de responsabilidad patrimonial de la administración de justicia.</w:t>
      </w:r>
    </w:p>
    <w:p w14:paraId="5B368315" w14:textId="6CA4E4B9" w:rsidR="00575314" w:rsidRDefault="00575314" w:rsidP="00575314">
      <w:pPr>
        <w:pStyle w:val="SntesisDescriptiva"/>
      </w:pPr>
    </w:p>
    <w:p w14:paraId="596AD318" w14:textId="77777777" w:rsidR="00575314" w:rsidRDefault="00575314" w:rsidP="00575314">
      <w:pPr>
        <w:pStyle w:val="SntesisAnaltica"/>
      </w:pPr>
      <w:r w:rsidRPr="00575314">
        <w:rPr>
          <w:rStyle w:val="SntesisAnalticaTtulo"/>
        </w:rPr>
        <w:t xml:space="preserve">Síntesis Analítica: </w:t>
      </w:r>
      <w:r>
        <w:t>Vulneración del derecho a la tutela judicial efectiva (acceso a la jurisdicción), en relación con el derecho a no ser sometido a torturas ni tratos inhumanos o degradantes: denegación de un pronunciamiento sobre el fondo fundada en el ejercicio de una acción inadecuada y en la consideración de que los dictámenes emitidos por los comités de Naciones Unidas no constituyen títulos ejecutivos que generen automáticamente el derecho a una indemnización. Voto particular.</w:t>
      </w:r>
    </w:p>
    <w:p w14:paraId="40A63832" w14:textId="384F688E" w:rsidR="00575314" w:rsidRDefault="00575314" w:rsidP="00575314">
      <w:pPr>
        <w:pStyle w:val="SntesisAnaltica"/>
      </w:pPr>
    </w:p>
    <w:p w14:paraId="7F9F82A1" w14:textId="77777777" w:rsidR="00575314" w:rsidRDefault="00575314" w:rsidP="00575314">
      <w:pPr>
        <w:pStyle w:val="SntesisDescriptiva"/>
      </w:pPr>
      <w:r w:rsidRPr="00575314">
        <w:rPr>
          <w:rStyle w:val="SntesisDescriptivaTtulo"/>
        </w:rPr>
        <w:t xml:space="preserve">Resumen: </w:t>
      </w:r>
      <w:r>
        <w:t xml:space="preserve">La extradición a Marruecos del ahora recurrente en amparo fue declarada contraria al Pacto internacional de derechos civiles y políticos por el Comité de Derechos Humanos de Naciones Unidas. Como consecuencia, se presentó una solicitud de responsabilidad patrimonial por mal funcionamiento de la administración de justicia, que fue desestimada primero por silencio administrativo y más tarde por sentencia recaída en proceso contencioso-administrativo, confirmada en casación. </w:t>
      </w:r>
    </w:p>
    <w:p w14:paraId="6D92C187" w14:textId="77777777" w:rsidR="00575314" w:rsidRDefault="00575314" w:rsidP="00575314">
      <w:pPr>
        <w:pStyle w:val="SntesisDescriptiva"/>
      </w:pPr>
    </w:p>
    <w:p w14:paraId="0D516EF6" w14:textId="77777777" w:rsidR="00575314" w:rsidRDefault="00575314" w:rsidP="00575314">
      <w:pPr>
        <w:pStyle w:val="SntesisDescriptiva"/>
      </w:pPr>
      <w:r>
        <w:t xml:space="preserve">Se estima el amparo por vulneración del derecho a la tutela judicial efectiva sin indefensión, en relación con el derecho a no ser sometido a torturas ni a tratos inhumanos o degradantes. El órgano judicial desestimó la pretensión negando un pronunciamiento sobre el fondo del asunto en base a la carencia de fuerza ejecutiva del dictamen del Comité y a la inadecuación de la acción elegida por el recurrente, considerando que su queja debió haberse formulado a través de la declaración de error judicial. Sin embargo, el cauce procesal sí fue el adecuado: por un lado, se dio un retraso en la tramitación de la solicitud de paralización de la extradición —requerida por el demandante y el Comité—, que imposibilitó el agotamiento de las posibilidades de tutela judicial del recurrente (fue extraditado el día después del auto que no suspendió la extradición); por otro lado, las autoridades españolas indujeron a error a la parte comunicando al organismo internacional que se debían iniciar los trámites de reclamación de responsabilidad patrimonial ante el Ministerio correspondiente. Finalmente, que los dictámenes emitidos por los comités de Naciones Unidas no constituyan títulos ejecutivos que generen automáticamente el derecho a una indemnización no es óbice para que exista una obligación estatal de respeto a los mecanismos internacionales de garantía de los tratados de derechos humanos ratificados e incorporados al ordenamiento español. </w:t>
      </w:r>
    </w:p>
    <w:p w14:paraId="7C71C11D" w14:textId="77777777" w:rsidR="00575314" w:rsidRDefault="00575314" w:rsidP="00575314">
      <w:pPr>
        <w:pStyle w:val="SntesisDescriptiva"/>
      </w:pPr>
    </w:p>
    <w:p w14:paraId="3037694E" w14:textId="77777777" w:rsidR="00575314" w:rsidRDefault="00575314" w:rsidP="00575314">
      <w:pPr>
        <w:pStyle w:val="SntesisDescriptiva"/>
      </w:pPr>
      <w:r>
        <w:t>La sentencia cuenta con un voto particular, suscrito por cinco magistrados.</w:t>
      </w:r>
    </w:p>
    <w:p w14:paraId="096FE79A" w14:textId="330A60FC" w:rsidR="00575314" w:rsidRDefault="00575314" w:rsidP="00575314">
      <w:pPr>
        <w:pStyle w:val="SntesisDescriptivaConSeparacion"/>
      </w:pPr>
    </w:p>
    <w:bookmarkStart w:id="17" w:name="SENTENCIA_2024_62"/>
    <w:p w14:paraId="331E3BE8" w14:textId="7BBAF522" w:rsidR="00575314" w:rsidRDefault="00575314" w:rsidP="00575314">
      <w:pPr>
        <w:pStyle w:val="TextoNormalNegrita"/>
      </w:pPr>
      <w:r>
        <w:lastRenderedPageBreak/>
        <w:fldChar w:fldCharType="begin"/>
      </w:r>
      <w:r>
        <w:instrText>HYPERLINK "http://hj.tribunalconstitucional.es/es/Resolucion/Show/30150" \o "Ver resolución"</w:instrText>
      </w:r>
      <w:r>
        <w:fldChar w:fldCharType="separate"/>
      </w:r>
      <w:r>
        <w:t>• Pleno. SENTENCIA 62/2024, de 10 de abril de 2024</w:t>
      </w:r>
      <w:r>
        <w:fldChar w:fldCharType="end"/>
      </w:r>
      <w:bookmarkEnd w:id="17"/>
    </w:p>
    <w:p w14:paraId="53DEE4DE" w14:textId="77777777" w:rsidR="00575314" w:rsidRDefault="00575314" w:rsidP="00575314">
      <w:pPr>
        <w:pStyle w:val="TextoNormalSinNegrita"/>
      </w:pPr>
      <w:r>
        <w:t xml:space="preserve"> </w:t>
      </w:r>
      <w:r>
        <w:t xml:space="preserve"> </w:t>
      </w:r>
      <w:r>
        <w:t xml:space="preserve"> </w:t>
      </w:r>
      <w:r>
        <w:t> Recurso de amparo 3476-2020.</w:t>
      </w:r>
    </w:p>
    <w:p w14:paraId="5D801D97" w14:textId="77777777" w:rsidR="00575314" w:rsidRDefault="00575314" w:rsidP="00575314">
      <w:pPr>
        <w:pStyle w:val="TextoNormalCentradoCursiva"/>
      </w:pPr>
      <w:r>
        <w:t xml:space="preserve"> </w:t>
      </w:r>
      <w:r>
        <w:t xml:space="preserve"> </w:t>
      </w:r>
      <w:r>
        <w:t xml:space="preserve"> </w:t>
      </w:r>
      <w:r>
        <w:t> (BOE núm. 118, de 15 de mayo de 2024)</w:t>
      </w:r>
    </w:p>
    <w:p w14:paraId="789C2CA7" w14:textId="77777777" w:rsidR="00575314" w:rsidRDefault="00575314" w:rsidP="00575314">
      <w:pPr>
        <w:pStyle w:val="TextoNormalCentrado"/>
      </w:pPr>
      <w:r>
        <w:t xml:space="preserve"> </w:t>
      </w:r>
      <w:r>
        <w:t xml:space="preserve"> </w:t>
      </w:r>
      <w:r>
        <w:t xml:space="preserve"> </w:t>
      </w:r>
      <w:r>
        <w:t> ECLI:ES:TC:2024:62</w:t>
      </w:r>
    </w:p>
    <w:p w14:paraId="5D12763D" w14:textId="284EF866" w:rsidR="00575314" w:rsidRDefault="00575314" w:rsidP="00575314">
      <w:pPr>
        <w:pStyle w:val="TextoNormalCentrado"/>
      </w:pPr>
    </w:p>
    <w:p w14:paraId="6563F634" w14:textId="77777777" w:rsidR="00575314" w:rsidRDefault="00575314" w:rsidP="00575314">
      <w:pPr>
        <w:pStyle w:val="SntesisDescriptiva"/>
      </w:pPr>
      <w:r w:rsidRPr="00575314">
        <w:rPr>
          <w:rStyle w:val="SntesisDescriptivaTtulo"/>
        </w:rPr>
        <w:t xml:space="preserve">Síntesis Descriptiva: </w:t>
      </w:r>
      <w:r>
        <w:t>Promovido por don Joaquim Torra i Pla en relación con el auto de la Sala de lo Contencioso-Administrativo del Tribunal Supremo, que denegó la suspensión de la apreciación de una causa sobrevenida de inelegibilidad y la consiguiente pérdida de la credencial como diputado electo del Parlamento de Cataluña.</w:t>
      </w:r>
    </w:p>
    <w:p w14:paraId="4F52AEB2" w14:textId="7B0E0F0A" w:rsidR="00575314" w:rsidRDefault="00575314" w:rsidP="00575314">
      <w:pPr>
        <w:pStyle w:val="SntesisDescriptiva"/>
      </w:pPr>
    </w:p>
    <w:p w14:paraId="6920D8B3" w14:textId="77777777" w:rsidR="00575314" w:rsidRDefault="00575314" w:rsidP="00575314">
      <w:pPr>
        <w:pStyle w:val="SntesisAnaltica"/>
      </w:pPr>
      <w:r w:rsidRPr="00575314">
        <w:rPr>
          <w:rStyle w:val="SntesisAnalticaTtulo"/>
        </w:rPr>
        <w:t xml:space="preserve">Síntesis Analítica: </w:t>
      </w:r>
      <w:r>
        <w:t>Alegada vulneración de los derechos a la tutela judicial efectiva (tutela cautelar y resolución fundada en Derecho), de participación y representación política y a la presunción de inocencia, en conexión con las libertades de pensamiento, expresión y reunión: extinción del proceso de amparo por pérdida sobrevenida de objeto.</w:t>
      </w:r>
    </w:p>
    <w:p w14:paraId="1DA78517" w14:textId="09FDCFFD" w:rsidR="00575314" w:rsidRDefault="00575314" w:rsidP="00575314">
      <w:pPr>
        <w:pStyle w:val="SntesisAnaltica"/>
      </w:pPr>
    </w:p>
    <w:p w14:paraId="323BCCFE" w14:textId="77777777" w:rsidR="00575314" w:rsidRDefault="00575314" w:rsidP="00575314">
      <w:pPr>
        <w:pStyle w:val="SntesisDescriptiva"/>
      </w:pPr>
      <w:r w:rsidRPr="00575314">
        <w:rPr>
          <w:rStyle w:val="SntesisDescriptivaTtulo"/>
        </w:rPr>
        <w:t xml:space="preserve">Resumen: </w:t>
      </w:r>
      <w:r>
        <w:t>En ejecución de una sentencia no firme que condenó al ahora recurrente por delito de desobediencia, la Junta Electoral Central acordó privarle de su credencial de diputado, al concurrir una causa de inelegibilidad sobrevenida. En el seno del recurso contencioso-administrativo presentado contra este acuerdo, se solicitó su suspensión cautelar, que fue denegada por la instancia judicial</w:t>
      </w:r>
    </w:p>
    <w:p w14:paraId="54AD85C9" w14:textId="77777777" w:rsidR="00575314" w:rsidRDefault="00575314" w:rsidP="00575314">
      <w:pPr>
        <w:pStyle w:val="SntesisDescriptiva"/>
      </w:pPr>
    </w:p>
    <w:p w14:paraId="33C778AD" w14:textId="77777777" w:rsidR="00575314" w:rsidRDefault="00575314" w:rsidP="00575314">
      <w:pPr>
        <w:pStyle w:val="SntesisDescriptiva"/>
      </w:pPr>
      <w:r>
        <w:t>Se declara la extinción del recurso de amparo por pérdida sobrevenida de objeto. La sentencia que condenó penalmente al ahora recurrente devino firme tras la resolución del recurso de casación que se interpuso contra ella. Por lo tanto, ha decaído la finalidad constitucionalmente protegida de la tutela cautelar, debido a que la condena penal impide la continuidad del proceso contencioso-administrativo.</w:t>
      </w:r>
    </w:p>
    <w:p w14:paraId="0D93A67C" w14:textId="366AA1A1" w:rsidR="00575314" w:rsidRDefault="00575314" w:rsidP="00575314">
      <w:pPr>
        <w:pStyle w:val="SntesisDescriptivaConSeparacion"/>
      </w:pPr>
    </w:p>
    <w:bookmarkStart w:id="18" w:name="SENTENCIA_2024_63"/>
    <w:p w14:paraId="2D29B3DC" w14:textId="26315845" w:rsidR="00575314" w:rsidRDefault="00575314" w:rsidP="00575314">
      <w:pPr>
        <w:pStyle w:val="TextoNormalNegrita"/>
      </w:pPr>
      <w:r>
        <w:fldChar w:fldCharType="begin"/>
      </w:r>
      <w:r>
        <w:instrText>HYPERLINK "http://hj.tribunalconstitucional.es/es/Resolucion/Show/30148" \o "Ver resolución"</w:instrText>
      </w:r>
      <w:r>
        <w:fldChar w:fldCharType="separate"/>
      </w:r>
      <w:r>
        <w:t>• Pleno. SENTENCIA 63/2024, de 10 de abril de 2024</w:t>
      </w:r>
      <w:r>
        <w:fldChar w:fldCharType="end"/>
      </w:r>
      <w:bookmarkEnd w:id="18"/>
    </w:p>
    <w:p w14:paraId="735FE54A" w14:textId="77777777" w:rsidR="00575314" w:rsidRDefault="00575314" w:rsidP="00575314">
      <w:pPr>
        <w:pStyle w:val="TextoNormalSinNegrita"/>
      </w:pPr>
      <w:r>
        <w:t xml:space="preserve"> </w:t>
      </w:r>
      <w:r>
        <w:t xml:space="preserve"> </w:t>
      </w:r>
      <w:r>
        <w:t xml:space="preserve"> </w:t>
      </w:r>
      <w:r>
        <w:t> Cuestión de inconstitucionalidad 3512-2020.</w:t>
      </w:r>
    </w:p>
    <w:p w14:paraId="4C35C946" w14:textId="77777777" w:rsidR="00575314" w:rsidRDefault="00575314" w:rsidP="00575314">
      <w:pPr>
        <w:pStyle w:val="TextoNormalCentradoCursiva"/>
      </w:pPr>
      <w:r>
        <w:t xml:space="preserve"> </w:t>
      </w:r>
      <w:r>
        <w:t xml:space="preserve"> </w:t>
      </w:r>
      <w:r>
        <w:t xml:space="preserve"> </w:t>
      </w:r>
      <w:r>
        <w:t> (BOE núm. 118, de 15 de mayo de 2024)</w:t>
      </w:r>
    </w:p>
    <w:p w14:paraId="0F137536" w14:textId="77777777" w:rsidR="00575314" w:rsidRDefault="00575314" w:rsidP="00575314">
      <w:pPr>
        <w:pStyle w:val="TextoNormalCentrado"/>
      </w:pPr>
      <w:r>
        <w:t xml:space="preserve"> </w:t>
      </w:r>
      <w:r>
        <w:t xml:space="preserve"> </w:t>
      </w:r>
      <w:r>
        <w:t xml:space="preserve"> </w:t>
      </w:r>
      <w:r>
        <w:t> ECLI:ES:TC:2024:63</w:t>
      </w:r>
    </w:p>
    <w:p w14:paraId="6EFE5380" w14:textId="2DD63DF4" w:rsidR="00575314" w:rsidRDefault="00575314" w:rsidP="00575314">
      <w:pPr>
        <w:pStyle w:val="TextoNormalCentrado"/>
      </w:pPr>
    </w:p>
    <w:p w14:paraId="23722DEF" w14:textId="77777777" w:rsidR="00575314" w:rsidRDefault="00575314" w:rsidP="00575314">
      <w:pPr>
        <w:pStyle w:val="SntesisDescriptiva"/>
      </w:pPr>
      <w:r w:rsidRPr="00575314">
        <w:rPr>
          <w:rStyle w:val="SntesisDescriptivaTtulo"/>
        </w:rPr>
        <w:t xml:space="preserve">Síntesis Descriptiva: </w:t>
      </w:r>
      <w:r>
        <w:t>Planteada por la Sección Cuarta de la Sala de lo Contencioso-Administrativo del Tribunal Supremo en relación con diversos preceptos de la Ley 30/2015, de 9 de septiembre, por la que se regula el sistema de formación profesional para el empleo en el ámbito laboral.</w:t>
      </w:r>
    </w:p>
    <w:p w14:paraId="0EB531EA" w14:textId="7604710E" w:rsidR="00575314" w:rsidRDefault="00575314" w:rsidP="00575314">
      <w:pPr>
        <w:pStyle w:val="SntesisDescriptiva"/>
      </w:pPr>
    </w:p>
    <w:p w14:paraId="3AFEA192" w14:textId="77777777" w:rsidR="00575314" w:rsidRDefault="00575314" w:rsidP="00575314">
      <w:pPr>
        <w:pStyle w:val="SntesisAnaltica"/>
      </w:pPr>
      <w:r w:rsidRPr="00575314">
        <w:rPr>
          <w:rStyle w:val="SntesisAnalticaTtulo"/>
        </w:rPr>
        <w:t xml:space="preserve">Síntesis Analítica: </w:t>
      </w:r>
      <w:r>
        <w:t>Derechos de igualdad y libertad sindical: inadmisión parcial de la cuestión de inconstitucionalidad; trato diferencial entre los sindicatos basado en la mayor representatividad o la representatividad en el ámbito de actuación correspondiente que resulta objetivo y razonable.</w:t>
      </w:r>
    </w:p>
    <w:p w14:paraId="038F76F5" w14:textId="103777E1" w:rsidR="00575314" w:rsidRDefault="00575314" w:rsidP="00575314">
      <w:pPr>
        <w:pStyle w:val="SntesisAnaltica"/>
      </w:pPr>
    </w:p>
    <w:p w14:paraId="02D2E7B0" w14:textId="77777777" w:rsidR="00575314" w:rsidRDefault="00575314" w:rsidP="00575314">
      <w:pPr>
        <w:pStyle w:val="SntesisDescriptiva"/>
      </w:pPr>
      <w:r w:rsidRPr="00575314">
        <w:rPr>
          <w:rStyle w:val="SntesisDescriptivaTtulo"/>
        </w:rPr>
        <w:lastRenderedPageBreak/>
        <w:t xml:space="preserve">Resumen: </w:t>
      </w:r>
      <w:r>
        <w:t>Se cuestiona la constitucionalidad de diversos preceptos de la Ley 30/2015, de 9 de septiembre, por la que se regula el sistema de formación profesional para el empleo en el ámbito laboral, respecto de los incisos que restringen el ejercicio de determinadas funciones consultivas o cooperativas a las “organizaciones más representativas” o “representativas en el correspondiente ámbito de actuación”.</w:t>
      </w:r>
    </w:p>
    <w:p w14:paraId="0C87A010" w14:textId="77777777" w:rsidR="00575314" w:rsidRDefault="00575314" w:rsidP="00575314">
      <w:pPr>
        <w:pStyle w:val="SntesisDescriptiva"/>
      </w:pPr>
    </w:p>
    <w:p w14:paraId="7ED00018" w14:textId="77777777" w:rsidR="00575314" w:rsidRDefault="00575314" w:rsidP="00575314">
      <w:pPr>
        <w:pStyle w:val="SntesisDescriptiva"/>
      </w:pPr>
      <w:r>
        <w:t>Se inadmite parcialmente la cuestión en lo relativo a una disposición adicional y otra final por no estar suficientemente justificados los juicios de aplicabilidad y relevancia en el auto de planteamiento.</w:t>
      </w:r>
    </w:p>
    <w:p w14:paraId="08F4BD74" w14:textId="77777777" w:rsidR="00575314" w:rsidRDefault="00575314" w:rsidP="00575314">
      <w:pPr>
        <w:pStyle w:val="SntesisDescriptiva"/>
      </w:pPr>
    </w:p>
    <w:p w14:paraId="2180F74A" w14:textId="77777777" w:rsidR="00575314" w:rsidRDefault="00575314" w:rsidP="00575314">
      <w:pPr>
        <w:pStyle w:val="SntesisDescriptiva"/>
      </w:pPr>
      <w:r>
        <w:t>Se desestima la cuestión en todo lo demás. Gran parte de las funciones que la ley impugnada atribuye exclusivamente a los sindicatos que ostenten la condición de más representativos lo son en el ámbito de la participación institucional —esfera donde se admite el trato desigual a sindicatos— y no guardan relación con la gestión económica de los fondos públicos para el desarrollo de la formación profesional, que está sujeta a régimen de concurrencia competitiva. La normativa, por lo tanto, cumple con los principios de objetividad, razonabilidad y adecuación a la hora de establecer el trato diferencial entre sindicatos.</w:t>
      </w:r>
    </w:p>
    <w:p w14:paraId="2E85F9B9" w14:textId="3ED8E2C8" w:rsidR="00575314" w:rsidRDefault="00575314" w:rsidP="00575314">
      <w:pPr>
        <w:pStyle w:val="SntesisDescriptivaConSeparacion"/>
      </w:pPr>
    </w:p>
    <w:bookmarkStart w:id="19" w:name="SENTENCIA_2024_64"/>
    <w:p w14:paraId="48048FD8" w14:textId="484C13EB" w:rsidR="00575314" w:rsidRDefault="00575314" w:rsidP="00575314">
      <w:pPr>
        <w:pStyle w:val="TextoNormalNegrita"/>
      </w:pPr>
      <w:r>
        <w:fldChar w:fldCharType="begin"/>
      </w:r>
      <w:r>
        <w:instrText>HYPERLINK "http://hj.tribunalconstitucional.es/es/Resolucion/Show/30149" \o "Ver resolución"</w:instrText>
      </w:r>
      <w:r>
        <w:fldChar w:fldCharType="separate"/>
      </w:r>
      <w:r>
        <w:t>• Pleno. SENTENCIA 64/2024, de 10 de abril de 2024</w:t>
      </w:r>
      <w:r>
        <w:fldChar w:fldCharType="end"/>
      </w:r>
      <w:bookmarkEnd w:id="19"/>
    </w:p>
    <w:p w14:paraId="6808F886" w14:textId="77777777" w:rsidR="00575314" w:rsidRDefault="00575314" w:rsidP="00575314">
      <w:pPr>
        <w:pStyle w:val="TextoNormalSinNegrita"/>
      </w:pPr>
      <w:r>
        <w:t xml:space="preserve"> </w:t>
      </w:r>
      <w:r>
        <w:t xml:space="preserve"> </w:t>
      </w:r>
      <w:r>
        <w:t xml:space="preserve"> </w:t>
      </w:r>
      <w:r>
        <w:t> Recurso de amparo 2017-2021.</w:t>
      </w:r>
    </w:p>
    <w:p w14:paraId="2A11664D" w14:textId="77777777" w:rsidR="00575314" w:rsidRDefault="00575314" w:rsidP="00575314">
      <w:pPr>
        <w:pStyle w:val="TextoNormalCentradoCursiva"/>
      </w:pPr>
      <w:r>
        <w:t xml:space="preserve"> </w:t>
      </w:r>
      <w:r>
        <w:t xml:space="preserve"> </w:t>
      </w:r>
      <w:r>
        <w:t xml:space="preserve"> </w:t>
      </w:r>
      <w:r>
        <w:t> (BOE núm. 118, de 15 de mayo de 2024)</w:t>
      </w:r>
    </w:p>
    <w:p w14:paraId="1998F640" w14:textId="77777777" w:rsidR="00575314" w:rsidRDefault="00575314" w:rsidP="00575314">
      <w:pPr>
        <w:pStyle w:val="TextoNormalCentrado"/>
      </w:pPr>
      <w:r>
        <w:t xml:space="preserve"> </w:t>
      </w:r>
      <w:r>
        <w:t xml:space="preserve"> </w:t>
      </w:r>
      <w:r>
        <w:t xml:space="preserve"> </w:t>
      </w:r>
      <w:r>
        <w:t> ECLI:ES:TC:2024:64</w:t>
      </w:r>
    </w:p>
    <w:p w14:paraId="0A01DDA3" w14:textId="04A06D97" w:rsidR="00575314" w:rsidRDefault="00575314" w:rsidP="00575314">
      <w:pPr>
        <w:pStyle w:val="TextoNormalCentrado"/>
      </w:pPr>
    </w:p>
    <w:p w14:paraId="2D11F5E2" w14:textId="77777777" w:rsidR="00575314" w:rsidRDefault="00575314" w:rsidP="00575314">
      <w:pPr>
        <w:pStyle w:val="SntesisDescriptiva"/>
      </w:pPr>
      <w:r w:rsidRPr="00575314">
        <w:rPr>
          <w:rStyle w:val="SntesisDescriptivaTtulo"/>
        </w:rPr>
        <w:t xml:space="preserve">Síntesis Descriptiva: </w:t>
      </w:r>
      <w:r>
        <w:t>Promovido por doña Clara Ponsatí i Obiols respecto de las resoluciones de la Sala de lo Contencioso-Administrativo del Tribunal Supremo y de la Junta Electoral Central sobre modo de acatamiento de la Constitución para acceder a la condición de diputada del Parlamento Europeo.</w:t>
      </w:r>
    </w:p>
    <w:p w14:paraId="6F8F6100" w14:textId="2C6B57BF" w:rsidR="00575314" w:rsidRDefault="00575314" w:rsidP="00575314">
      <w:pPr>
        <w:pStyle w:val="SntesisDescriptiva"/>
      </w:pPr>
    </w:p>
    <w:p w14:paraId="4554235B" w14:textId="77777777" w:rsidR="00575314" w:rsidRDefault="00575314" w:rsidP="00575314">
      <w:pPr>
        <w:pStyle w:val="SntesisAnaltica"/>
      </w:pPr>
      <w:r w:rsidRPr="00575314">
        <w:rPr>
          <w:rStyle w:val="SntesisAnalticaTtulo"/>
        </w:rPr>
        <w:t xml:space="preserve">Síntesis Analítica: </w:t>
      </w:r>
      <w:r>
        <w:t>Supuesta vulneración del derecho de acceso a los cargos públicos: satisfacción extraprocesal de las pretensiones planteadas, que conlleva su pérdida de objeto (STC 144/2022).</w:t>
      </w:r>
    </w:p>
    <w:p w14:paraId="4A056F9B" w14:textId="4D976D97" w:rsidR="00575314" w:rsidRDefault="00575314" w:rsidP="00575314">
      <w:pPr>
        <w:pStyle w:val="SntesisAnaltica"/>
      </w:pPr>
    </w:p>
    <w:p w14:paraId="318C3CE1" w14:textId="77777777" w:rsidR="00575314" w:rsidRDefault="00575314" w:rsidP="00575314">
      <w:pPr>
        <w:pStyle w:val="SntesisDescriptiva"/>
      </w:pPr>
      <w:r w:rsidRPr="00575314">
        <w:rPr>
          <w:rStyle w:val="SntesisDescriptivaTtulo"/>
        </w:rPr>
        <w:t xml:space="preserve">Resumen: </w:t>
      </w:r>
      <w:r>
        <w:t>La recurrente en amparo, candidata electa al Parlamento Europeo, solicitó a la Junta Electoral Central, que se tuviera por cumplido el requisito de acatamiento de la Constitución mediante unas escrituras notariales otorgadas en Bruselas, quedando así eximida de la necesidad de formalizarlo personalmente. La Junta Electoral Central rechazó esta pretensión. En consecuencia, comunicó al Parlamento Europeo que los escaños debían ser declarados vacantes. Estas decisiones fueron confirmadas en recurso contencioso-electoral por el Tribunal Supremo.</w:t>
      </w:r>
    </w:p>
    <w:p w14:paraId="155A26B4" w14:textId="77777777" w:rsidR="00575314" w:rsidRDefault="00575314" w:rsidP="00575314">
      <w:pPr>
        <w:pStyle w:val="SntesisDescriptiva"/>
      </w:pPr>
    </w:p>
    <w:p w14:paraId="7E4A642D" w14:textId="77777777" w:rsidR="00575314" w:rsidRDefault="00575314" w:rsidP="00575314">
      <w:pPr>
        <w:pStyle w:val="SntesisDescriptiva"/>
      </w:pPr>
      <w:r>
        <w:t xml:space="preserve">En aplicación de la doctrina sentada en la STC 144/2022, de 15 de noviembre, se desestima el recurso de amparo respecto de la invocación del derecho de acceso a los cargos públicos. La satisfacción extraprocesal de las pretensiones por la decisión </w:t>
      </w:r>
      <w:r>
        <w:lastRenderedPageBreak/>
        <w:t>del Parlamento Europeo, que reconoció a la recurrente en amparo la condición de europarlamentaria, permite apreciar la extinción del objeto.</w:t>
      </w:r>
    </w:p>
    <w:p w14:paraId="7674D523" w14:textId="08AD600C" w:rsidR="00575314" w:rsidRDefault="00575314" w:rsidP="00575314">
      <w:pPr>
        <w:pStyle w:val="SntesisDescriptivaConSeparacion"/>
      </w:pPr>
    </w:p>
    <w:bookmarkStart w:id="20" w:name="SENTENCIA_2024_65"/>
    <w:p w14:paraId="1198C78F" w14:textId="5DA566CB" w:rsidR="00575314" w:rsidRDefault="00575314" w:rsidP="00575314">
      <w:pPr>
        <w:pStyle w:val="TextoNormalNegrita"/>
      </w:pPr>
      <w:r>
        <w:fldChar w:fldCharType="begin"/>
      </w:r>
      <w:r>
        <w:instrText>HYPERLINK "http://hj.tribunalconstitucional.es/es/Resolucion/Show/30151" \o "Ver resolución"</w:instrText>
      </w:r>
      <w:r>
        <w:fldChar w:fldCharType="separate"/>
      </w:r>
      <w:r>
        <w:t>• Pleno. SENTENCIA 65/2024, de 11 de abril de 2024</w:t>
      </w:r>
      <w:r>
        <w:fldChar w:fldCharType="end"/>
      </w:r>
      <w:bookmarkEnd w:id="20"/>
    </w:p>
    <w:p w14:paraId="1D47E92A" w14:textId="77777777" w:rsidR="00575314" w:rsidRDefault="00575314" w:rsidP="00575314">
      <w:pPr>
        <w:pStyle w:val="TextoNormalSinNegrita"/>
      </w:pPr>
      <w:r>
        <w:t xml:space="preserve"> </w:t>
      </w:r>
      <w:r>
        <w:t xml:space="preserve"> </w:t>
      </w:r>
      <w:r>
        <w:t xml:space="preserve"> </w:t>
      </w:r>
      <w:r>
        <w:t> Recurso de inconstitucionalidad 5671-2022.</w:t>
      </w:r>
    </w:p>
    <w:p w14:paraId="06E526E7" w14:textId="77777777" w:rsidR="00575314" w:rsidRDefault="00575314" w:rsidP="00575314">
      <w:pPr>
        <w:pStyle w:val="TextoNormalCentradoCursiva"/>
      </w:pPr>
      <w:r>
        <w:t xml:space="preserve"> </w:t>
      </w:r>
      <w:r>
        <w:t xml:space="preserve"> </w:t>
      </w:r>
      <w:r>
        <w:t xml:space="preserve"> </w:t>
      </w:r>
      <w:r>
        <w:t> (BOE núm. 118, de 15 de mayo de 2024)</w:t>
      </w:r>
    </w:p>
    <w:p w14:paraId="38A1A85B" w14:textId="77777777" w:rsidR="00575314" w:rsidRDefault="00575314" w:rsidP="00575314">
      <w:pPr>
        <w:pStyle w:val="TextoNormalCentrado"/>
      </w:pPr>
      <w:r>
        <w:t xml:space="preserve"> </w:t>
      </w:r>
      <w:r>
        <w:t xml:space="preserve"> </w:t>
      </w:r>
      <w:r>
        <w:t xml:space="preserve"> </w:t>
      </w:r>
      <w:r>
        <w:t> ECLI:ES:TC:2024:65</w:t>
      </w:r>
    </w:p>
    <w:p w14:paraId="72B87272" w14:textId="290B7C06" w:rsidR="00575314" w:rsidRDefault="00575314" w:rsidP="00575314">
      <w:pPr>
        <w:pStyle w:val="TextoNormalCentrado"/>
      </w:pPr>
    </w:p>
    <w:p w14:paraId="4967BB36" w14:textId="77777777" w:rsidR="00575314" w:rsidRDefault="00575314" w:rsidP="00575314">
      <w:pPr>
        <w:pStyle w:val="SntesisDescriptiva"/>
      </w:pPr>
      <w:r w:rsidRPr="00575314">
        <w:rPr>
          <w:rStyle w:val="SntesisDescriptivaTtulo"/>
        </w:rPr>
        <w:t xml:space="preserve">Síntesis Descriptiva: </w:t>
      </w:r>
      <w:r>
        <w:t>Interpuesto por el presidente del Gobierno en relación con los apartados 2 y 65 del artículo único de la Ley Foral 17/2021, de 21 de octubre, por la que se modifica la Ley Foral 2/2018, de 13 de abril, de contratos públicos.</w:t>
      </w:r>
    </w:p>
    <w:p w14:paraId="1D916E24" w14:textId="6F3B1A2A" w:rsidR="00575314" w:rsidRDefault="00575314" w:rsidP="00575314">
      <w:pPr>
        <w:pStyle w:val="SntesisDescriptiva"/>
      </w:pPr>
    </w:p>
    <w:p w14:paraId="3328AA03" w14:textId="77777777" w:rsidR="00575314" w:rsidRDefault="00575314" w:rsidP="00575314">
      <w:pPr>
        <w:pStyle w:val="SntesisAnaltica"/>
      </w:pPr>
      <w:r w:rsidRPr="00575314">
        <w:rPr>
          <w:rStyle w:val="SntesisAnalticaTtulo"/>
        </w:rPr>
        <w:t xml:space="preserve">Síntesis Analítica: </w:t>
      </w:r>
      <w:r>
        <w:t>Competencias en materia de contratación pública: extinción parcial del proceso de inconstitucionalidad; nulidad del precepto foral que, desconociendo el carácter básico de la determinación de los negocios excluidos del ámbito de aplicación de la Ley de contratos del sector público, extiende esta condición a servicios jurídicos distintos de los mencionados por el legislador estatal.</w:t>
      </w:r>
    </w:p>
    <w:p w14:paraId="0173892C" w14:textId="732A270A" w:rsidR="00575314" w:rsidRDefault="00575314" w:rsidP="00575314">
      <w:pPr>
        <w:pStyle w:val="SntesisAnaltica"/>
      </w:pPr>
    </w:p>
    <w:p w14:paraId="2329BF56" w14:textId="77777777" w:rsidR="00575314" w:rsidRDefault="00575314" w:rsidP="00575314">
      <w:pPr>
        <w:pStyle w:val="SntesisDescriptiva"/>
      </w:pPr>
      <w:r w:rsidRPr="00575314">
        <w:rPr>
          <w:rStyle w:val="SntesisDescriptivaTtulo"/>
        </w:rPr>
        <w:t xml:space="preserve">Resumen: </w:t>
      </w:r>
      <w:r>
        <w:t xml:space="preserve">Se enjuicia la constitucionalidad de dos apartados del artículo único de la Ley Foral 17/2021, de 21 de octubre, relativos a los negocios jurídicos excluidos del régimen de contratación pública en la adquisición de medicamentos. </w:t>
      </w:r>
    </w:p>
    <w:p w14:paraId="33CE9C7A" w14:textId="77777777" w:rsidR="00575314" w:rsidRDefault="00575314" w:rsidP="00575314">
      <w:pPr>
        <w:pStyle w:val="SntesisDescriptiva"/>
      </w:pPr>
    </w:p>
    <w:p w14:paraId="6EDC4547" w14:textId="77777777" w:rsidR="00575314" w:rsidRDefault="00575314" w:rsidP="00575314">
      <w:pPr>
        <w:pStyle w:val="SntesisDescriptiva"/>
      </w:pPr>
      <w:r>
        <w:t>Se estima parcialmente el recurso. Se declara inconstitucional y nulo el apartado del precepto que incluye, en la lista de negocios jurídicos excluidos de la aplicación de la Ley Foral, tres tipos de servicios jurídicos (representación legal de un cliente por un abogado en un arbitraje o conciliación, asesoramiento jurídico y servicios de certificación y autenticación de documentos que deban ser prestados por un notario). El precepto vulnera el orden constitucional de distribución de competencias, al excluir del ámbito de la contratación pública los negocios que tienen por objeto los servicios jurídicos mencionados, de manera contraria a lo establecido en la Ley de contratos del sector público. Como consecuencia de las modificaciones operadas por ley sobre el resto de impugnaciones, se declara la extinción, por pérdida sobrevenida de objeto, de todo lo demás.</w:t>
      </w:r>
    </w:p>
    <w:p w14:paraId="4E1AA06D" w14:textId="3C00341E" w:rsidR="00575314" w:rsidRDefault="00575314" w:rsidP="00575314">
      <w:pPr>
        <w:pStyle w:val="SntesisDescriptivaConSeparacion"/>
      </w:pPr>
    </w:p>
    <w:bookmarkStart w:id="21" w:name="SENTENCIA_2024_66"/>
    <w:p w14:paraId="16F5EDCF" w14:textId="15B62899" w:rsidR="00575314" w:rsidRDefault="00575314" w:rsidP="00575314">
      <w:pPr>
        <w:pStyle w:val="TextoNormalNegrita"/>
      </w:pPr>
      <w:r>
        <w:fldChar w:fldCharType="begin"/>
      </w:r>
      <w:r>
        <w:instrText>HYPERLINK "http://hj.tribunalconstitucional.es/es/Resolucion/Show/30154" \o "Ver resolución"</w:instrText>
      </w:r>
      <w:r>
        <w:fldChar w:fldCharType="separate"/>
      </w:r>
      <w:r>
        <w:t>• Pleno. SENTENCIA 66/2024, de 23 de abril de 2024</w:t>
      </w:r>
      <w:r>
        <w:fldChar w:fldCharType="end"/>
      </w:r>
      <w:bookmarkEnd w:id="21"/>
    </w:p>
    <w:p w14:paraId="740DDD42" w14:textId="77777777" w:rsidR="00575314" w:rsidRDefault="00575314" w:rsidP="00575314">
      <w:pPr>
        <w:pStyle w:val="TextoNormalSinNegrita"/>
      </w:pPr>
      <w:r>
        <w:t xml:space="preserve"> </w:t>
      </w:r>
      <w:r>
        <w:t xml:space="preserve"> </w:t>
      </w:r>
      <w:r>
        <w:t xml:space="preserve"> </w:t>
      </w:r>
      <w:r>
        <w:t> Recurso de amparo 5301-2021.</w:t>
      </w:r>
    </w:p>
    <w:p w14:paraId="251B60F3" w14:textId="77777777" w:rsidR="00575314" w:rsidRDefault="00575314" w:rsidP="00575314">
      <w:pPr>
        <w:pStyle w:val="TextoNormalCentradoCursiva"/>
      </w:pPr>
      <w:r>
        <w:t xml:space="preserve"> </w:t>
      </w:r>
      <w:r>
        <w:t xml:space="preserve"> </w:t>
      </w:r>
      <w:r>
        <w:t xml:space="preserve"> </w:t>
      </w:r>
      <w:r>
        <w:t> (BOE núm. 131, de 30 de mayo de 2024)</w:t>
      </w:r>
    </w:p>
    <w:p w14:paraId="18758FE0" w14:textId="77777777" w:rsidR="00575314" w:rsidRDefault="00575314" w:rsidP="00575314">
      <w:pPr>
        <w:pStyle w:val="TextoNormalCentrado"/>
      </w:pPr>
      <w:r>
        <w:t xml:space="preserve"> </w:t>
      </w:r>
      <w:r>
        <w:t xml:space="preserve"> </w:t>
      </w:r>
      <w:r>
        <w:t xml:space="preserve"> </w:t>
      </w:r>
      <w:r>
        <w:t> ECLI:ES:TC:2024:66</w:t>
      </w:r>
    </w:p>
    <w:p w14:paraId="3F180200" w14:textId="1711945E" w:rsidR="00575314" w:rsidRDefault="00575314" w:rsidP="00575314">
      <w:pPr>
        <w:pStyle w:val="TextoNormalCentrado"/>
      </w:pPr>
    </w:p>
    <w:p w14:paraId="64C04697" w14:textId="77777777" w:rsidR="00575314" w:rsidRDefault="00575314" w:rsidP="00575314">
      <w:pPr>
        <w:pStyle w:val="SntesisDescriptiva"/>
      </w:pPr>
      <w:r w:rsidRPr="00575314">
        <w:rPr>
          <w:rStyle w:val="SntesisDescriptivaTtulo"/>
        </w:rPr>
        <w:lastRenderedPageBreak/>
        <w:t xml:space="preserve">Síntesis Descriptiva: </w:t>
      </w:r>
      <w:r>
        <w:t>Promovido por don Oriol Junqueras i Vies en relación con la sentencia de la Sección Cuarta de la Sala de lo Contencioso-Administrativo del Tribunal Supremo que confirmó las resoluciones de la Junta Electoral Central que habían declarado la pérdida de su condición de diputado del Parlamento Europeo.</w:t>
      </w:r>
    </w:p>
    <w:p w14:paraId="2F246B44" w14:textId="163AB1B6" w:rsidR="00575314" w:rsidRDefault="00575314" w:rsidP="00575314">
      <w:pPr>
        <w:pStyle w:val="SntesisDescriptiva"/>
      </w:pPr>
    </w:p>
    <w:p w14:paraId="177EDFE1" w14:textId="77777777" w:rsidR="00575314" w:rsidRDefault="00575314" w:rsidP="00575314">
      <w:pPr>
        <w:pStyle w:val="SntesisAnaltica"/>
      </w:pPr>
      <w:r w:rsidRPr="00575314">
        <w:rPr>
          <w:rStyle w:val="SntesisAnalticaTtulo"/>
        </w:rPr>
        <w:t xml:space="preserve">Síntesis Analítica: </w:t>
      </w:r>
      <w:r>
        <w:t>Supuesta vulneración de los derechos a la igualdad ante la ley y a no padecer discriminación, al acceso a los cargos públicos, a la tutela judicial efectiva y a un proceso con todas las garantías: resolución judicial que dio una respuesta razonada y fundada en Derecho a las pretensiones tempestivamente deducidas por el recurrente, sin desconocer la primacía del Derecho de la Unión Europea ni el régimen procesal de la prejudicialidad penal.</w:t>
      </w:r>
    </w:p>
    <w:p w14:paraId="1CB518CB" w14:textId="08ED6D18" w:rsidR="00575314" w:rsidRDefault="00575314" w:rsidP="00575314">
      <w:pPr>
        <w:pStyle w:val="SntesisAnaltica"/>
      </w:pPr>
    </w:p>
    <w:p w14:paraId="46FF0193" w14:textId="77777777" w:rsidR="00575314" w:rsidRDefault="00575314" w:rsidP="00575314">
      <w:pPr>
        <w:pStyle w:val="SntesisDescriptiva"/>
      </w:pPr>
      <w:r w:rsidRPr="00575314">
        <w:rPr>
          <w:rStyle w:val="SntesisDescriptivaTtulo"/>
        </w:rPr>
        <w:t xml:space="preserve">Resumen: </w:t>
      </w:r>
      <w:r>
        <w:t>La Junta Electoral Central declaró al ahora recurrente en amparo incurso en una causa de inelegibilidad sobrevenida al haber sido condenado en sentencia firme a una pena privativa de libertad. Esta resolución fue confirmada por la sentencia del Tribunal Supremo controvertida en amparo.</w:t>
      </w:r>
    </w:p>
    <w:p w14:paraId="675008D8" w14:textId="77777777" w:rsidR="00575314" w:rsidRDefault="00575314" w:rsidP="00575314">
      <w:pPr>
        <w:pStyle w:val="SntesisDescriptiva"/>
      </w:pPr>
    </w:p>
    <w:p w14:paraId="03365612" w14:textId="77777777" w:rsidR="00575314" w:rsidRDefault="00575314" w:rsidP="00575314">
      <w:pPr>
        <w:pStyle w:val="SntesisDescriptiva"/>
      </w:pPr>
      <w:r>
        <w:t>Se deniega el amparo al no apreciarse vulneración de los derechos a la igualdad ante la ley y a no padecer discriminación, al acceso a los cargos públicos, a la tutela judicial efectiva y a un proceso con todas las garantías. La sentencia impugnada examinó y respondió de forma motivada todos los extremos de la demanda. Su apreciación fue acorde con la doctrina sobre el derecho a la participación política. En el mismo sentido, no hay prejudicialidad penal, pues ya fue dictada una condena penal firme, y no procede la aplicación de las garantías de la prisión preventiva a quien ya ha sido condenado.</w:t>
      </w:r>
    </w:p>
    <w:p w14:paraId="75CE8F0F" w14:textId="2722F5A4" w:rsidR="00575314" w:rsidRDefault="00575314" w:rsidP="00575314">
      <w:pPr>
        <w:pStyle w:val="SntesisDescriptivaConSeparacion"/>
      </w:pPr>
    </w:p>
    <w:bookmarkStart w:id="22" w:name="SENTENCIA_2024_67"/>
    <w:p w14:paraId="0486CF6D" w14:textId="443AD164" w:rsidR="00575314" w:rsidRDefault="00575314" w:rsidP="00575314">
      <w:pPr>
        <w:pStyle w:val="TextoNormalNegrita"/>
      </w:pPr>
      <w:r>
        <w:fldChar w:fldCharType="begin"/>
      </w:r>
      <w:r>
        <w:instrText>HYPERLINK "http://hj.tribunalconstitucional.es/es/Resolucion/Show/30153" \o "Ver resolución"</w:instrText>
      </w:r>
      <w:r>
        <w:fldChar w:fldCharType="separate"/>
      </w:r>
      <w:r>
        <w:t>• Pleno. SENTENCIA 67/2024, de 23 de abril de 2024</w:t>
      </w:r>
      <w:r>
        <w:fldChar w:fldCharType="end"/>
      </w:r>
      <w:bookmarkEnd w:id="22"/>
    </w:p>
    <w:p w14:paraId="3FC495A3" w14:textId="77777777" w:rsidR="00575314" w:rsidRDefault="00575314" w:rsidP="00575314">
      <w:pPr>
        <w:pStyle w:val="TextoNormalSinNegrita"/>
      </w:pPr>
      <w:r>
        <w:t xml:space="preserve"> </w:t>
      </w:r>
      <w:r>
        <w:t xml:space="preserve"> </w:t>
      </w:r>
      <w:r>
        <w:t xml:space="preserve"> </w:t>
      </w:r>
      <w:r>
        <w:t> Recurso de inconstitucionalidad 2059-2022.</w:t>
      </w:r>
    </w:p>
    <w:p w14:paraId="35EB257F" w14:textId="77777777" w:rsidR="00575314" w:rsidRDefault="00575314" w:rsidP="00575314">
      <w:pPr>
        <w:pStyle w:val="TextoNormalCentradoCursiva"/>
      </w:pPr>
      <w:r>
        <w:t xml:space="preserve"> </w:t>
      </w:r>
      <w:r>
        <w:t xml:space="preserve"> </w:t>
      </w:r>
      <w:r>
        <w:t xml:space="preserve"> </w:t>
      </w:r>
      <w:r>
        <w:t> (BOE núm. 131, de 30 de mayo de 2024)</w:t>
      </w:r>
    </w:p>
    <w:p w14:paraId="3BF63F76" w14:textId="77777777" w:rsidR="00575314" w:rsidRDefault="00575314" w:rsidP="00575314">
      <w:pPr>
        <w:pStyle w:val="TextoNormalCentrado"/>
      </w:pPr>
      <w:r>
        <w:t xml:space="preserve"> </w:t>
      </w:r>
      <w:r>
        <w:t xml:space="preserve"> </w:t>
      </w:r>
      <w:r>
        <w:t xml:space="preserve"> </w:t>
      </w:r>
      <w:r>
        <w:t> ECLI:ES:TC:2024:67</w:t>
      </w:r>
    </w:p>
    <w:p w14:paraId="37F68258" w14:textId="06F3399F" w:rsidR="00575314" w:rsidRDefault="00575314" w:rsidP="00575314">
      <w:pPr>
        <w:pStyle w:val="TextoNormalCentrado"/>
      </w:pPr>
    </w:p>
    <w:p w14:paraId="2C038096" w14:textId="77777777" w:rsidR="00575314" w:rsidRDefault="00575314" w:rsidP="00575314">
      <w:pPr>
        <w:pStyle w:val="SntesisDescriptiva"/>
      </w:pPr>
      <w:r w:rsidRPr="00575314">
        <w:rPr>
          <w:rStyle w:val="SntesisDescriptivaTtulo"/>
        </w:rPr>
        <w:t xml:space="preserve">Síntesis Descriptiva: </w:t>
      </w:r>
      <w:r>
        <w:t>Interpuesto por más de cincuenta diputados del Grupo Parlamentario Popular en el Congreso respecto de la disposición final primera de la Ley 22/2021, de 28 de diciembre, de presupuestos generales del Estado para el año 2022.</w:t>
      </w:r>
    </w:p>
    <w:p w14:paraId="21BC345E" w14:textId="4C31C29B" w:rsidR="00575314" w:rsidRDefault="00575314" w:rsidP="00575314">
      <w:pPr>
        <w:pStyle w:val="SntesisDescriptiva"/>
      </w:pPr>
    </w:p>
    <w:p w14:paraId="26034D71" w14:textId="77777777" w:rsidR="00575314" w:rsidRDefault="00575314" w:rsidP="00575314">
      <w:pPr>
        <w:pStyle w:val="SntesisAnaltica"/>
      </w:pPr>
      <w:r w:rsidRPr="00575314">
        <w:rPr>
          <w:rStyle w:val="SntesisAnalticaTtulo"/>
        </w:rPr>
        <w:t xml:space="preserve">Síntesis Analítica: </w:t>
      </w:r>
      <w:r>
        <w:t>Límites de las leyes de presupuestos: nulidad del precepto legal que reforma la Ley reguladora de las bases del régimen local modificando la forma de selección, provisión y nombramiento de funcionarios con habilitación de carácter nacional en el ámbito de la Comunidad Autónoma del País Vasco. Voto particular.</w:t>
      </w:r>
    </w:p>
    <w:p w14:paraId="35745FEF" w14:textId="77BCEDFF" w:rsidR="00575314" w:rsidRDefault="00575314" w:rsidP="00575314">
      <w:pPr>
        <w:pStyle w:val="SntesisAnaltica"/>
      </w:pPr>
    </w:p>
    <w:p w14:paraId="717835A8" w14:textId="77777777" w:rsidR="00575314" w:rsidRDefault="00575314" w:rsidP="00575314">
      <w:pPr>
        <w:pStyle w:val="SntesisDescriptiva"/>
      </w:pPr>
      <w:r w:rsidRPr="00575314">
        <w:rPr>
          <w:rStyle w:val="SntesisDescriptivaTtulo"/>
        </w:rPr>
        <w:t xml:space="preserve">Resumen: </w:t>
      </w:r>
      <w:r>
        <w:t xml:space="preserve">Se enjuicia la reforma de la Ley reguladora de las bases de régimen local, llevada a cabo por la Ley 22/2021, de 28 de diciembre, de presupuestos </w:t>
      </w:r>
      <w:r>
        <w:lastRenderedPageBreak/>
        <w:t>generales del Estado, respecto de la selección, provisión y nombramiento de funcionarios locales con habilitación nacional en el ámbito del País Vasco.</w:t>
      </w:r>
    </w:p>
    <w:p w14:paraId="00844F3F" w14:textId="77777777" w:rsidR="00575314" w:rsidRDefault="00575314" w:rsidP="00575314">
      <w:pPr>
        <w:pStyle w:val="SntesisDescriptiva"/>
      </w:pPr>
    </w:p>
    <w:p w14:paraId="753833B9" w14:textId="77777777" w:rsidR="00575314" w:rsidRDefault="00575314" w:rsidP="00575314">
      <w:pPr>
        <w:pStyle w:val="SntesisDescriptiva"/>
      </w:pPr>
      <w:r>
        <w:t xml:space="preserve">Se estima el recurso de inconstitucionalidad. No concurre la indispensable relación directa de la disposición impugnada con los gastos e ingresos que integran el presupuesto, por lo que excede del contenido constitucionalmente admisible de la ley de presupuestos. No es contenido necesario, ni eventual. La declaración de inconstitucionalidad y nulidad no afectará a los procesos selectivos, a la provisión de puestos o a la declaración de situaciones de los funcionarios que al amparo de la disposición impugnada hubieran sido dictados. </w:t>
      </w:r>
    </w:p>
    <w:p w14:paraId="16C61DAC" w14:textId="77777777" w:rsidR="00575314" w:rsidRDefault="00575314" w:rsidP="00575314">
      <w:pPr>
        <w:pStyle w:val="SntesisDescriptiva"/>
      </w:pPr>
    </w:p>
    <w:p w14:paraId="77ACB6CD" w14:textId="77777777" w:rsidR="00575314" w:rsidRDefault="00575314" w:rsidP="00575314">
      <w:pPr>
        <w:pStyle w:val="SntesisDescriptiva"/>
      </w:pPr>
      <w:r>
        <w:t>La sentencia cuenta con un voto particular discrepante.</w:t>
      </w:r>
    </w:p>
    <w:p w14:paraId="3BB9629F" w14:textId="496D0D86" w:rsidR="00575314" w:rsidRDefault="00575314" w:rsidP="00575314">
      <w:pPr>
        <w:pStyle w:val="SntesisDescriptivaConSeparacion"/>
      </w:pPr>
    </w:p>
    <w:bookmarkStart w:id="23" w:name="SENTENCIA_2024_68"/>
    <w:p w14:paraId="3968A725" w14:textId="09F00AFC" w:rsidR="00575314" w:rsidRDefault="00575314" w:rsidP="00575314">
      <w:pPr>
        <w:pStyle w:val="TextoNormalNegrita"/>
      </w:pPr>
      <w:r>
        <w:fldChar w:fldCharType="begin"/>
      </w:r>
      <w:r>
        <w:instrText>HYPERLINK "http://hj.tribunalconstitucional.es/es/Resolucion/Show/30155" \o "Ver resolución"</w:instrText>
      </w:r>
      <w:r>
        <w:fldChar w:fldCharType="separate"/>
      </w:r>
      <w:r>
        <w:t>• Pleno. SENTENCIA 68/2024, de 23 de abril de 2024</w:t>
      </w:r>
      <w:r>
        <w:fldChar w:fldCharType="end"/>
      </w:r>
      <w:bookmarkEnd w:id="23"/>
    </w:p>
    <w:p w14:paraId="20C28117" w14:textId="77777777" w:rsidR="00575314" w:rsidRDefault="00575314" w:rsidP="00575314">
      <w:pPr>
        <w:pStyle w:val="TextoNormalSinNegrita"/>
      </w:pPr>
      <w:r>
        <w:t xml:space="preserve"> </w:t>
      </w:r>
      <w:r>
        <w:t xml:space="preserve"> </w:t>
      </w:r>
      <w:r>
        <w:t xml:space="preserve"> </w:t>
      </w:r>
      <w:r>
        <w:t> Recurso de inconstitucionalidad 6521-2023.</w:t>
      </w:r>
    </w:p>
    <w:p w14:paraId="48CE9164" w14:textId="77777777" w:rsidR="00575314" w:rsidRDefault="00575314" w:rsidP="00575314">
      <w:pPr>
        <w:pStyle w:val="TextoNormalCentradoCursiva"/>
      </w:pPr>
      <w:r>
        <w:t xml:space="preserve"> </w:t>
      </w:r>
      <w:r>
        <w:t xml:space="preserve"> </w:t>
      </w:r>
      <w:r>
        <w:t xml:space="preserve"> </w:t>
      </w:r>
      <w:r>
        <w:t> (BOE núm. 131, de 30 de mayo de 2024)</w:t>
      </w:r>
    </w:p>
    <w:p w14:paraId="21998052" w14:textId="77777777" w:rsidR="00575314" w:rsidRDefault="00575314" w:rsidP="00575314">
      <w:pPr>
        <w:pStyle w:val="TextoNormalCentrado"/>
      </w:pPr>
      <w:r>
        <w:t xml:space="preserve"> </w:t>
      </w:r>
      <w:r>
        <w:t xml:space="preserve"> </w:t>
      </w:r>
      <w:r>
        <w:t xml:space="preserve"> </w:t>
      </w:r>
      <w:r>
        <w:t> ECLI:ES:TC:2024:68</w:t>
      </w:r>
    </w:p>
    <w:p w14:paraId="71FCDC9A" w14:textId="0CA7EF71" w:rsidR="00575314" w:rsidRDefault="00575314" w:rsidP="00575314">
      <w:pPr>
        <w:pStyle w:val="TextoNormalCentrado"/>
      </w:pPr>
    </w:p>
    <w:p w14:paraId="021F288C" w14:textId="77777777" w:rsidR="00575314" w:rsidRDefault="00575314" w:rsidP="00575314">
      <w:pPr>
        <w:pStyle w:val="SntesisDescriptiva"/>
      </w:pPr>
      <w:r w:rsidRPr="00575314">
        <w:rPr>
          <w:rStyle w:val="SntesisDescriptivaTtulo"/>
        </w:rPr>
        <w:t xml:space="preserve">Síntesis Descriptiva: </w:t>
      </w:r>
      <w:r>
        <w:t>Interpuesto por el presidente del Gobierno respecto de la Ley del Parlamento de Galicia 4/2023, de 6 de julio, de ordenación y gestión integrada del litoral de Galicia.</w:t>
      </w:r>
    </w:p>
    <w:p w14:paraId="23BFB80D" w14:textId="0D048997" w:rsidR="00575314" w:rsidRDefault="00575314" w:rsidP="00575314">
      <w:pPr>
        <w:pStyle w:val="SntesisDescriptiva"/>
      </w:pPr>
    </w:p>
    <w:p w14:paraId="656E6B7D" w14:textId="77777777" w:rsidR="00575314" w:rsidRDefault="00575314" w:rsidP="00575314">
      <w:pPr>
        <w:pStyle w:val="SntesisAnaltica"/>
      </w:pPr>
      <w:r w:rsidRPr="00575314">
        <w:rPr>
          <w:rStyle w:val="SntesisAnalticaTtulo"/>
        </w:rPr>
        <w:t xml:space="preserve">Síntesis Analítica: </w:t>
      </w:r>
      <w:r>
        <w:t>Competencias sobre el dominio público marítimo terrestre: nulidad parcial de los preceptos relativos a la garantía del acceso y permanencia de las embarcaciones gallegas en los caladeros de competencia autonómica y a la ocupación del dominio público marítimo terrestre por los sistemas de recogida, almacenamiento, tratamiento y vertido de aguas residuales; interpretación conforme con la Constitución del precepto legal autonómico que prevé la ocupación por establecimientos de la cadena mar-industria alimentaria del demanio o de la zona de servidumbre de protección. Voto particular.</w:t>
      </w:r>
    </w:p>
    <w:p w14:paraId="710639BF" w14:textId="7E1ACE6F" w:rsidR="00575314" w:rsidRDefault="00575314" w:rsidP="00575314">
      <w:pPr>
        <w:pStyle w:val="SntesisAnaltica"/>
      </w:pPr>
    </w:p>
    <w:p w14:paraId="74AB537E" w14:textId="77777777" w:rsidR="00575314" w:rsidRDefault="00575314" w:rsidP="00575314">
      <w:pPr>
        <w:pStyle w:val="SntesisDescriptiva"/>
      </w:pPr>
      <w:r w:rsidRPr="00575314">
        <w:rPr>
          <w:rStyle w:val="SntesisDescriptivaTtulo"/>
        </w:rPr>
        <w:t xml:space="preserve">Resumen: </w:t>
      </w:r>
      <w:r>
        <w:t>Se enjuicia la constitucionalidad de diversos preceptos de la Ley del Parlamento de Galicia 4/2023, de 6 de julio, de ordenación y gestión integrada del litoral de Galicia.</w:t>
      </w:r>
    </w:p>
    <w:p w14:paraId="35D2A6BD" w14:textId="77777777" w:rsidR="00575314" w:rsidRDefault="00575314" w:rsidP="00575314">
      <w:pPr>
        <w:pStyle w:val="SntesisDescriptiva"/>
      </w:pPr>
    </w:p>
    <w:p w14:paraId="369AD1A8" w14:textId="77777777" w:rsidR="00575314" w:rsidRDefault="00575314" w:rsidP="00575314">
      <w:pPr>
        <w:pStyle w:val="SntesisDescriptiva"/>
      </w:pPr>
      <w:r>
        <w:t>Se estima parcialmente el recurso.</w:t>
      </w:r>
    </w:p>
    <w:p w14:paraId="3539A0A7" w14:textId="77777777" w:rsidR="00575314" w:rsidRDefault="00575314" w:rsidP="00575314">
      <w:pPr>
        <w:pStyle w:val="SntesisDescriptiva"/>
      </w:pPr>
    </w:p>
    <w:p w14:paraId="0110D725" w14:textId="77777777" w:rsidR="00575314" w:rsidRDefault="00575314" w:rsidP="00575314">
      <w:pPr>
        <w:pStyle w:val="SntesisDescriptiva"/>
      </w:pPr>
      <w:r>
        <w:t xml:space="preserve">En primer lugar, se declara la inconstitucionalidad y nulidad de la ley autonómica en los siguientes extremos: el inciso “gallegas” del precepto que establece que la administración general de Galicia tiene la obligación de asegurar el acceso y permanencia de las embarcaciones gallegas a los caladeros de pesca de su competencia. El trato diferencial y privilegiado dispensado a este tipo de embarcaciones frente a las demás excede la posibilidad de que las autonomías prevean peculiaridades en el ámbito de sus competencias, vulnerando así la igualdad básica de todos los españoles. </w:t>
      </w:r>
      <w:r>
        <w:lastRenderedPageBreak/>
        <w:t>Igualmente, es inconstitucional el artículo que permite que los sistemas de recogida, almacenamiento, tratamiento y vertido de aguas residuales puedan ocupar el dominio público marítimo-terrestre. Esto contraviene la competencia legislativa exclusiva del Estado de definir el régimen jurídico de los bienes que integran el dominio público estatal, sin que tampoco pueda considerarse norma adicional de protección del medio ambiente.</w:t>
      </w:r>
    </w:p>
    <w:p w14:paraId="5614C5BB" w14:textId="77777777" w:rsidR="00575314" w:rsidRDefault="00575314" w:rsidP="00575314">
      <w:pPr>
        <w:pStyle w:val="SntesisDescriptiva"/>
      </w:pPr>
    </w:p>
    <w:p w14:paraId="1D1A1FB6" w14:textId="77777777" w:rsidR="00575314" w:rsidRDefault="00575314" w:rsidP="00575314">
      <w:pPr>
        <w:pStyle w:val="SntesisDescriptiva"/>
      </w:pPr>
      <w:r>
        <w:t xml:space="preserve">En segundo lugar, la sentencia realiza una interpretación conforme con la Constitución del precepto que se refiere a la posibilidad de que los establecimientos de la cadena mar-industria alimentaria ocupen terrenos de dominio público marítimo-terrestre o la zona de servidumbre de protección. La previsión es válida únicamente cuando, por un lado, los establecimientos requieran la captación y retorno de agua de mar para el desarrollo de sus procesos productivos o comerciales y por su naturaleza no puedan tener otra ubicación; o, por otro lado, cuando dichos establecimientos presten servicios que precisen el uso del dominio público marítimo-terrestre y ocupen exclusivamente la zona de servidumbre de protección. </w:t>
      </w:r>
    </w:p>
    <w:p w14:paraId="2F70F1F0" w14:textId="77777777" w:rsidR="00575314" w:rsidRDefault="00575314" w:rsidP="00575314">
      <w:pPr>
        <w:pStyle w:val="SntesisDescriptiva"/>
      </w:pPr>
    </w:p>
    <w:p w14:paraId="3319A6DD" w14:textId="77777777" w:rsidR="00575314" w:rsidRDefault="00575314" w:rsidP="00575314">
      <w:pPr>
        <w:pStyle w:val="SntesisDescriptiva"/>
      </w:pPr>
      <w:r>
        <w:t xml:space="preserve">El recurso se desestima en todo lo demás. En particular: por argumentación insuficiente o el carácter abierto de las impugnaciones; preceptos que no contravienen la regulación estatal del dominio público marítimo-terrestre; omisiones de previsiones estatales en la regulación autonómica que no producen vicios de inconstitucionalidad, puesto que estas siguen vigentes; por no haberse infringido las competencias del Estado en materia de medio ambiente; y porque las comunidades autónomas tienen competencia exclusiva en materia de ordenación del territorio y el litoral. </w:t>
      </w:r>
    </w:p>
    <w:p w14:paraId="32F33194" w14:textId="77777777" w:rsidR="00575314" w:rsidRDefault="00575314" w:rsidP="00575314">
      <w:pPr>
        <w:pStyle w:val="SntesisDescriptiva"/>
      </w:pPr>
    </w:p>
    <w:p w14:paraId="0EEB3D62" w14:textId="77777777" w:rsidR="00575314" w:rsidRDefault="00575314" w:rsidP="00575314">
      <w:pPr>
        <w:pStyle w:val="SntesisDescriptiva"/>
      </w:pPr>
      <w:r>
        <w:t>La sentencia cuenta con un voto particular.</w:t>
      </w:r>
    </w:p>
    <w:p w14:paraId="59991AD7" w14:textId="43CF9DF3" w:rsidR="00575314" w:rsidRDefault="00575314" w:rsidP="00575314">
      <w:pPr>
        <w:pStyle w:val="SntesisDescriptivaConSeparacion"/>
      </w:pPr>
    </w:p>
    <w:bookmarkStart w:id="24" w:name="SENTENCIA_2024_69"/>
    <w:p w14:paraId="6E226263" w14:textId="37C6766E" w:rsidR="00575314" w:rsidRDefault="00575314" w:rsidP="00575314">
      <w:pPr>
        <w:pStyle w:val="TextoNormalNegrita"/>
      </w:pPr>
      <w:r>
        <w:fldChar w:fldCharType="begin"/>
      </w:r>
      <w:r>
        <w:instrText>HYPERLINK "http://hj.tribunalconstitucional.es/es/Resolucion/Show/30152" \o "Ver resolución"</w:instrText>
      </w:r>
      <w:r>
        <w:fldChar w:fldCharType="separate"/>
      </w:r>
      <w:r>
        <w:t>• Pleno. SENTENCIA 69/2024, de 24 de abril de 2024</w:t>
      </w:r>
      <w:r>
        <w:fldChar w:fldCharType="end"/>
      </w:r>
      <w:bookmarkEnd w:id="24"/>
    </w:p>
    <w:p w14:paraId="52690FE9" w14:textId="77777777" w:rsidR="00575314" w:rsidRDefault="00575314" w:rsidP="00575314">
      <w:pPr>
        <w:pStyle w:val="TextoNormalSinNegrita"/>
      </w:pPr>
      <w:r>
        <w:t xml:space="preserve"> </w:t>
      </w:r>
      <w:r>
        <w:t xml:space="preserve"> </w:t>
      </w:r>
      <w:r>
        <w:t xml:space="preserve"> </w:t>
      </w:r>
      <w:r>
        <w:t> Cuestión de inconstitucionalidad 5206-2023.</w:t>
      </w:r>
    </w:p>
    <w:p w14:paraId="3FF9B5F7" w14:textId="77777777" w:rsidR="00575314" w:rsidRDefault="00575314" w:rsidP="00575314">
      <w:pPr>
        <w:pStyle w:val="TextoNormalCentradoCursiva"/>
      </w:pPr>
      <w:r>
        <w:t xml:space="preserve"> </w:t>
      </w:r>
      <w:r>
        <w:t xml:space="preserve"> </w:t>
      </w:r>
      <w:r>
        <w:t xml:space="preserve"> </w:t>
      </w:r>
      <w:r>
        <w:t> (BOE núm. 131, de 30 de mayo de 2024)</w:t>
      </w:r>
    </w:p>
    <w:p w14:paraId="4D09A86F" w14:textId="77777777" w:rsidR="00575314" w:rsidRDefault="00575314" w:rsidP="00575314">
      <w:pPr>
        <w:pStyle w:val="TextoNormalCentrado"/>
      </w:pPr>
      <w:r>
        <w:t xml:space="preserve"> </w:t>
      </w:r>
      <w:r>
        <w:t xml:space="preserve"> </w:t>
      </w:r>
      <w:r>
        <w:t xml:space="preserve"> </w:t>
      </w:r>
      <w:r>
        <w:t> ECLI:ES:TC:2024:69</w:t>
      </w:r>
    </w:p>
    <w:p w14:paraId="006B3EFF" w14:textId="2D5C67DF" w:rsidR="00575314" w:rsidRDefault="00575314" w:rsidP="00575314">
      <w:pPr>
        <w:pStyle w:val="TextoNormalCentrado"/>
      </w:pPr>
    </w:p>
    <w:p w14:paraId="6A145A10" w14:textId="77777777" w:rsidR="00575314" w:rsidRDefault="00575314" w:rsidP="00575314">
      <w:pPr>
        <w:pStyle w:val="SntesisDescriptiva"/>
      </w:pPr>
      <w:r w:rsidRPr="00575314">
        <w:rPr>
          <w:rStyle w:val="SntesisDescriptivaTtulo"/>
        </w:rPr>
        <w:t xml:space="preserve">Síntesis Descriptiva: </w:t>
      </w:r>
      <w:r>
        <w:t>Planteada por la Sala de lo Contencioso-Administrativo del Tribunal Supremo en relación con el inciso “sin que en ningún caso pueda ser inferior a cinco mil euros” del artículo 17 bis.3 b) de la Ley Orgánica 8/2007, de 4 de julio, sobre financiación de los partidos políticos.</w:t>
      </w:r>
    </w:p>
    <w:p w14:paraId="246F9837" w14:textId="78838F10" w:rsidR="00575314" w:rsidRDefault="00575314" w:rsidP="00575314">
      <w:pPr>
        <w:pStyle w:val="SntesisDescriptiva"/>
      </w:pPr>
    </w:p>
    <w:p w14:paraId="6D90BF97" w14:textId="77777777" w:rsidR="00575314" w:rsidRDefault="00575314" w:rsidP="00575314">
      <w:pPr>
        <w:pStyle w:val="SntesisAnaltica"/>
      </w:pPr>
      <w:r w:rsidRPr="00575314">
        <w:rPr>
          <w:rStyle w:val="SntesisAnalticaTtulo"/>
        </w:rPr>
        <w:t xml:space="preserve">Síntesis Analítica: </w:t>
      </w:r>
      <w:r>
        <w:t>Principio de legalidad sancionadora: nulidad del precepto legal que establece la sanción mínima por la comisión de la infracción de superación de los límites de gastos electorales; extensión de la declaración de inconstitucionalidad y nulidad a otros preceptos del mismo texto legal.</w:t>
      </w:r>
    </w:p>
    <w:p w14:paraId="4D59AE55" w14:textId="02C57E73" w:rsidR="00575314" w:rsidRDefault="00575314" w:rsidP="00575314">
      <w:pPr>
        <w:pStyle w:val="SntesisAnaltica"/>
      </w:pPr>
    </w:p>
    <w:p w14:paraId="19B9D150" w14:textId="77777777" w:rsidR="00575314" w:rsidRDefault="00575314" w:rsidP="00575314">
      <w:pPr>
        <w:pStyle w:val="SntesisDescriptiva"/>
      </w:pPr>
      <w:r w:rsidRPr="00575314">
        <w:rPr>
          <w:rStyle w:val="SntesisDescriptivaTtulo"/>
        </w:rPr>
        <w:t xml:space="preserve">Resumen: </w:t>
      </w:r>
      <w:r>
        <w:t xml:space="preserve">Se cuestiona la constitucionalidad del precepto de la Ley Orgánica 8/2007, de 4 de julio, sobre financiación de los partidos políticos, en el que se </w:t>
      </w:r>
      <w:r>
        <w:lastRenderedPageBreak/>
        <w:t>establece el límite mínimo de la sanción a imponer a los partidos políticos cuando superan, en más de un uno y hasta un tres por ciento, los límites de gastos electorales fijados por la ley.</w:t>
      </w:r>
    </w:p>
    <w:p w14:paraId="7048B355" w14:textId="77777777" w:rsidR="00575314" w:rsidRDefault="00575314" w:rsidP="00575314">
      <w:pPr>
        <w:pStyle w:val="SntesisDescriptiva"/>
      </w:pPr>
    </w:p>
    <w:p w14:paraId="56DC7490" w14:textId="77777777" w:rsidR="00575314" w:rsidRDefault="00575314" w:rsidP="00575314">
      <w:pPr>
        <w:pStyle w:val="SntesisDescriptiva"/>
      </w:pPr>
      <w:r>
        <w:t>Se estima la cuestión de inconstitucionalidad por vulneración del principio de legalidad sancionadora. El bien jurídico protegido por el precepto cuestionado (la salvaguarda de la equidad y la trasparencia del proceso electoral, entre otros) es socialmente relevante y constitucionalmente legítimo. No obstante, estas sanciones mínimas resultan desproporcionadas en supuestos generales perfectamente delimitables (a saber, en el caso de formaciones políticas de reducida o escasa implantación territorial), como ha venido poniendo de manifiesto, de manera continuada, el Tribunal de Cuentas. Además, el carácter taxativo del límite mínimo cuestionado impide cualquier modulación de sus efectos para adaptarlos a las circunstancias del caso concreto.</w:t>
      </w:r>
    </w:p>
    <w:p w14:paraId="16F68D90" w14:textId="77777777" w:rsidR="00575314" w:rsidRDefault="00575314" w:rsidP="00575314">
      <w:pPr>
        <w:pStyle w:val="SntesisDescriptiva"/>
      </w:pPr>
    </w:p>
    <w:p w14:paraId="736256C2" w14:textId="77777777" w:rsidR="00575314" w:rsidRDefault="00575314" w:rsidP="00575314">
      <w:pPr>
        <w:pStyle w:val="SntesisDescriptiva"/>
      </w:pPr>
      <w:r>
        <w:t>Se extiende la declaración de inconstitucionalidad por conexión o consecuencia a otros dos preceptos de la ley, que de manera análoga establecen las sanciones mínimas a imponer por la misma infracción de superación del límite de gastos electorales, bien que en porcentajes superiores.</w:t>
      </w:r>
    </w:p>
    <w:p w14:paraId="6C70EF02" w14:textId="4EF04A61" w:rsidR="00575314" w:rsidRDefault="00575314" w:rsidP="00575314">
      <w:pPr>
        <w:pStyle w:val="SntesisDescriptivaConSeparacion"/>
      </w:pPr>
    </w:p>
    <w:bookmarkStart w:id="25" w:name="SENTENCIA_2024_70"/>
    <w:p w14:paraId="11D22BED" w14:textId="727FABC1" w:rsidR="00575314" w:rsidRDefault="00575314" w:rsidP="00575314">
      <w:pPr>
        <w:pStyle w:val="TextoNormalNegrita"/>
      </w:pPr>
      <w:r>
        <w:fldChar w:fldCharType="begin"/>
      </w:r>
      <w:r>
        <w:instrText>HYPERLINK "http://hj.tribunalconstitucional.es/es/Resolucion/Show/30156" \o "Ver resolución"</w:instrText>
      </w:r>
      <w:r>
        <w:fldChar w:fldCharType="separate"/>
      </w:r>
      <w:r>
        <w:t>• Sala Segunda. SENTENCIA 70/2024, de 6 de mayo de 2024</w:t>
      </w:r>
      <w:r>
        <w:fldChar w:fldCharType="end"/>
      </w:r>
      <w:bookmarkEnd w:id="25"/>
    </w:p>
    <w:p w14:paraId="7A412964" w14:textId="77777777" w:rsidR="00575314" w:rsidRDefault="00575314" w:rsidP="00575314">
      <w:pPr>
        <w:pStyle w:val="TextoNormalSinNegrita"/>
      </w:pPr>
      <w:r>
        <w:t xml:space="preserve"> </w:t>
      </w:r>
      <w:r>
        <w:t xml:space="preserve"> </w:t>
      </w:r>
      <w:r>
        <w:t xml:space="preserve"> </w:t>
      </w:r>
      <w:r>
        <w:t> Recurso de amparo 4549-2022.</w:t>
      </w:r>
    </w:p>
    <w:p w14:paraId="41E4B7CB" w14:textId="77777777" w:rsidR="00575314" w:rsidRDefault="00575314" w:rsidP="00575314">
      <w:pPr>
        <w:pStyle w:val="TextoNormalCentradoCursiva"/>
      </w:pPr>
      <w:r>
        <w:t xml:space="preserve"> </w:t>
      </w:r>
      <w:r>
        <w:t xml:space="preserve"> </w:t>
      </w:r>
      <w:r>
        <w:t xml:space="preserve"> </w:t>
      </w:r>
      <w:r>
        <w:t> (BOE núm. 140, de 10 de junio de 2024)</w:t>
      </w:r>
    </w:p>
    <w:p w14:paraId="05A4A2AA" w14:textId="77777777" w:rsidR="00575314" w:rsidRDefault="00575314" w:rsidP="00575314">
      <w:pPr>
        <w:pStyle w:val="TextoNormalCentrado"/>
      </w:pPr>
      <w:r>
        <w:t xml:space="preserve"> </w:t>
      </w:r>
      <w:r>
        <w:t xml:space="preserve"> </w:t>
      </w:r>
      <w:r>
        <w:t xml:space="preserve"> </w:t>
      </w:r>
      <w:r>
        <w:t> ECLI:ES:TC:2024:70</w:t>
      </w:r>
    </w:p>
    <w:p w14:paraId="07046974" w14:textId="4F4E306D" w:rsidR="00575314" w:rsidRDefault="00575314" w:rsidP="00575314">
      <w:pPr>
        <w:pStyle w:val="TextoNormalCentrado"/>
      </w:pPr>
    </w:p>
    <w:p w14:paraId="2A644AB8" w14:textId="77777777" w:rsidR="00575314" w:rsidRDefault="00575314" w:rsidP="00575314">
      <w:pPr>
        <w:pStyle w:val="SntesisDescriptiva"/>
      </w:pPr>
      <w:r w:rsidRPr="00575314">
        <w:rPr>
          <w:rStyle w:val="SntesisDescriptivaTtulo"/>
        </w:rPr>
        <w:t xml:space="preserve">Síntesis Descriptiva: </w:t>
      </w:r>
      <w:r>
        <w:t>Promovido por don Pablo López Maestre en relación con los autos de la Audiencia Provincial de Córdoba y un juzgado de lo penal de su capital que revocaron la suspensión de una pena privativa de libertad.</w:t>
      </w:r>
    </w:p>
    <w:p w14:paraId="3AE4B614" w14:textId="7329EC89" w:rsidR="00575314" w:rsidRDefault="00575314" w:rsidP="00575314">
      <w:pPr>
        <w:pStyle w:val="SntesisDescriptiva"/>
      </w:pPr>
    </w:p>
    <w:p w14:paraId="04877346" w14:textId="77777777" w:rsidR="00575314" w:rsidRDefault="00575314" w:rsidP="00575314">
      <w:pPr>
        <w:pStyle w:val="SntesisAnaltica"/>
      </w:pPr>
      <w:r w:rsidRPr="00575314">
        <w:rPr>
          <w:rStyle w:val="SntesisAnalticaTtulo"/>
        </w:rPr>
        <w:t xml:space="preserve">Síntesis Analítica: </w:t>
      </w:r>
      <w:r>
        <w:t>Vulneración del derecho a la tutela judicial efectiva en relación con el derecho a la libertad personal: revocación de la suspensión de una pena privativa de libertad al no haberse satisfecho la responsabilidad civil que no cumple las exigencias constitucionales de motivación (STC 32/2022).</w:t>
      </w:r>
    </w:p>
    <w:p w14:paraId="3F010378" w14:textId="7F2D3642" w:rsidR="00575314" w:rsidRDefault="00575314" w:rsidP="00575314">
      <w:pPr>
        <w:pStyle w:val="SntesisAnaltica"/>
      </w:pPr>
    </w:p>
    <w:p w14:paraId="260AA1A2" w14:textId="77777777" w:rsidR="00575314" w:rsidRDefault="00575314" w:rsidP="00575314">
      <w:pPr>
        <w:pStyle w:val="SntesisDescriptiva"/>
      </w:pPr>
      <w:r w:rsidRPr="00575314">
        <w:rPr>
          <w:rStyle w:val="SntesisDescriptivaTtulo"/>
        </w:rPr>
        <w:t xml:space="preserve">Resumen: </w:t>
      </w:r>
      <w:r>
        <w:t>El recurrente en amparo, que había sido condenado a pena privativa de libertad, obtuvo la suspensión de la ejecución de la condena bajo la condición del pago mensual de la responsabilidad civil. Al no ingresar el condenado las cantidades comprometidas, la sala sentenciadora revocó el beneficio concedido.</w:t>
      </w:r>
    </w:p>
    <w:p w14:paraId="4EBF1650" w14:textId="77777777" w:rsidR="00575314" w:rsidRDefault="00575314" w:rsidP="00575314">
      <w:pPr>
        <w:pStyle w:val="SntesisDescriptiva"/>
      </w:pPr>
    </w:p>
    <w:p w14:paraId="291117A7" w14:textId="77777777" w:rsidR="00575314" w:rsidRDefault="00575314" w:rsidP="00575314">
      <w:pPr>
        <w:pStyle w:val="SntesisDescriptiva"/>
      </w:pPr>
      <w:r>
        <w:t xml:space="preserve">En aplicación de la doctrina sentada en la STC 32/2022, de 7 de marzo, se otorga el amparo por vulneración del derecho a la tutela judicial efectiva en relación con el derecho a la libertad personal. Las resoluciones judiciales impugnadas no cumplieron con las exigencias de motivación específica o reforzada de analizar, en el momento de acordar y confirmar la revocación, la capacidad económica del penado </w:t>
      </w:r>
      <w:r>
        <w:lastRenderedPageBreak/>
        <w:t>para valorar el carácter injustificado del impago o su imposibilidad. Además, la Audiencia Provincial de Córdoba incurrió en error patente e incongruencia mixta al argumentar que el penado habría cometido un nuevo delito de abandono de familia durante el plazo de suspensión.</w:t>
      </w:r>
    </w:p>
    <w:p w14:paraId="5E0EADD2" w14:textId="708B3F87" w:rsidR="00575314" w:rsidRDefault="00575314" w:rsidP="00575314">
      <w:pPr>
        <w:pStyle w:val="SntesisDescriptivaConSeparacion"/>
      </w:pPr>
    </w:p>
    <w:bookmarkStart w:id="26" w:name="SENTENCIA_2024_71"/>
    <w:p w14:paraId="1B6948D5" w14:textId="1B4CDB20" w:rsidR="00575314" w:rsidRDefault="00575314" w:rsidP="00575314">
      <w:pPr>
        <w:pStyle w:val="TextoNormalNegrita"/>
      </w:pPr>
      <w:r>
        <w:fldChar w:fldCharType="begin"/>
      </w:r>
      <w:r>
        <w:instrText>HYPERLINK "http://hj.tribunalconstitucional.es/es/Resolucion/Show/30157" \o "Ver resolución"</w:instrText>
      </w:r>
      <w:r>
        <w:fldChar w:fldCharType="separate"/>
      </w:r>
      <w:r>
        <w:t>• Sala Segunda. SENTENCIA 71/2024, de 6 de mayo de 2024</w:t>
      </w:r>
      <w:r>
        <w:fldChar w:fldCharType="end"/>
      </w:r>
      <w:bookmarkEnd w:id="26"/>
    </w:p>
    <w:p w14:paraId="7934E73B" w14:textId="77777777" w:rsidR="00575314" w:rsidRDefault="00575314" w:rsidP="00575314">
      <w:pPr>
        <w:pStyle w:val="TextoNormalSinNegrita"/>
      </w:pPr>
      <w:r>
        <w:t xml:space="preserve"> </w:t>
      </w:r>
      <w:r>
        <w:t xml:space="preserve"> </w:t>
      </w:r>
      <w:r>
        <w:t xml:space="preserve"> </w:t>
      </w:r>
      <w:r>
        <w:t> Recurso de amparo 353-2023.</w:t>
      </w:r>
    </w:p>
    <w:p w14:paraId="170A9F28" w14:textId="77777777" w:rsidR="00575314" w:rsidRDefault="00575314" w:rsidP="00575314">
      <w:pPr>
        <w:pStyle w:val="TextoNormalCentradoCursiva"/>
      </w:pPr>
      <w:r>
        <w:t xml:space="preserve"> </w:t>
      </w:r>
      <w:r>
        <w:t xml:space="preserve"> </w:t>
      </w:r>
      <w:r>
        <w:t xml:space="preserve"> </w:t>
      </w:r>
      <w:r>
        <w:t> (BOE núm. 140, de 10 de junio de 2024)</w:t>
      </w:r>
    </w:p>
    <w:p w14:paraId="6D53E74B" w14:textId="77777777" w:rsidR="00575314" w:rsidRDefault="00575314" w:rsidP="00575314">
      <w:pPr>
        <w:pStyle w:val="TextoNormalCentrado"/>
      </w:pPr>
      <w:r>
        <w:t xml:space="preserve"> </w:t>
      </w:r>
      <w:r>
        <w:t xml:space="preserve"> </w:t>
      </w:r>
      <w:r>
        <w:t xml:space="preserve"> </w:t>
      </w:r>
      <w:r>
        <w:t> ECLI:ES:TC:2024:71</w:t>
      </w:r>
    </w:p>
    <w:p w14:paraId="48061380" w14:textId="2C26F363" w:rsidR="00575314" w:rsidRDefault="00575314" w:rsidP="00575314">
      <w:pPr>
        <w:pStyle w:val="TextoNormalCentrado"/>
      </w:pPr>
    </w:p>
    <w:p w14:paraId="24FCD805" w14:textId="77777777" w:rsidR="00575314" w:rsidRDefault="00575314" w:rsidP="00575314">
      <w:pPr>
        <w:pStyle w:val="SntesisDescriptiva"/>
      </w:pPr>
      <w:r w:rsidRPr="00575314">
        <w:rPr>
          <w:rStyle w:val="SntesisDescriptivaTtulo"/>
        </w:rPr>
        <w:t xml:space="preserve">Síntesis Descriptiva: </w:t>
      </w:r>
      <w:r>
        <w:t>Promovido por doña J.C.D.R., en relación con los autos dictados por la Audiencia Provincial de Las Palmas y un juzgado de primera instancia e instrucción de Santa María de Guía que acordaron la administración de la vacuna frente a la covid-19.</w:t>
      </w:r>
    </w:p>
    <w:p w14:paraId="4D25F363" w14:textId="736FD9A1" w:rsidR="00575314" w:rsidRDefault="00575314" w:rsidP="00575314">
      <w:pPr>
        <w:pStyle w:val="SntesisDescriptiva"/>
      </w:pPr>
    </w:p>
    <w:p w14:paraId="02D74D8A" w14:textId="77777777" w:rsidR="00575314" w:rsidRDefault="00575314" w:rsidP="00575314">
      <w:pPr>
        <w:pStyle w:val="SntesisAnaltica"/>
      </w:pPr>
      <w:r w:rsidRPr="00575314">
        <w:rPr>
          <w:rStyle w:val="SntesisAnalticaTtulo"/>
        </w:rPr>
        <w:t xml:space="preserve">Síntesis Analítica: </w:t>
      </w:r>
      <w:r>
        <w:t>Supuesta vulneración de los derechos a la igualdad, integridad física e intimidad: resoluciones que realizaron una ponderación adecuada de los intereses de una persona vulnerable y proporcionada a sus necesidades atendiendo a las circunstancias concurrentes (STC 38/2023).</w:t>
      </w:r>
    </w:p>
    <w:p w14:paraId="02D24549" w14:textId="6568DC46" w:rsidR="00575314" w:rsidRDefault="00575314" w:rsidP="00575314">
      <w:pPr>
        <w:pStyle w:val="SntesisAnaltica"/>
      </w:pPr>
    </w:p>
    <w:p w14:paraId="5493461C" w14:textId="77777777" w:rsidR="00575314" w:rsidRDefault="00575314" w:rsidP="00575314">
      <w:pPr>
        <w:pStyle w:val="SntesisDescriptiva"/>
      </w:pPr>
      <w:r w:rsidRPr="00575314">
        <w:rPr>
          <w:rStyle w:val="SntesisDescriptivaTtulo"/>
        </w:rPr>
        <w:t xml:space="preserve">Resumen: </w:t>
      </w:r>
      <w:r>
        <w:t>En aplicación de la doctrina sentada en la STC 38/2023, de 20 de abril, se desestima el recurso de amparo promovido por quien cuestionaba la resolución judicial que autorizó la administración de vacuna contra la covid-19 a una persona con una discapacidad intelectual. La resolución judicial ponderó adecuadamente los intereses en presencia, particularmente los intereses de la persona vulnerable y la preservación de su salud física y mental.</w:t>
      </w:r>
    </w:p>
    <w:p w14:paraId="20C8B6E2" w14:textId="1AF8C466" w:rsidR="00575314" w:rsidRDefault="00575314" w:rsidP="00575314">
      <w:pPr>
        <w:pStyle w:val="SntesisDescriptivaConSeparacion"/>
      </w:pPr>
    </w:p>
    <w:bookmarkStart w:id="27" w:name="SENTENCIA_2024_72"/>
    <w:p w14:paraId="54E9302A" w14:textId="1CCD6E4C" w:rsidR="00575314" w:rsidRDefault="00575314" w:rsidP="00575314">
      <w:pPr>
        <w:pStyle w:val="TextoNormalNegrita"/>
      </w:pPr>
      <w:r>
        <w:fldChar w:fldCharType="begin"/>
      </w:r>
      <w:r>
        <w:instrText>HYPERLINK "http://hj.tribunalconstitucional.es/es/Resolucion/Show/30159" \o "Ver resolución"</w:instrText>
      </w:r>
      <w:r>
        <w:fldChar w:fldCharType="separate"/>
      </w:r>
      <w:r>
        <w:t>• Pleno. SENTENCIA 72/2024, de 7 de mayo de 2024</w:t>
      </w:r>
      <w:r>
        <w:fldChar w:fldCharType="end"/>
      </w:r>
      <w:bookmarkEnd w:id="27"/>
    </w:p>
    <w:p w14:paraId="6F814088" w14:textId="77777777" w:rsidR="00575314" w:rsidRDefault="00575314" w:rsidP="00575314">
      <w:pPr>
        <w:pStyle w:val="TextoNormalSinNegrita"/>
      </w:pPr>
      <w:r>
        <w:t xml:space="preserve"> </w:t>
      </w:r>
      <w:r>
        <w:t xml:space="preserve"> </w:t>
      </w:r>
      <w:r>
        <w:t xml:space="preserve"> </w:t>
      </w:r>
      <w:r>
        <w:t> Recurso de amparo 2228-2020.</w:t>
      </w:r>
    </w:p>
    <w:p w14:paraId="2AE00692" w14:textId="77777777" w:rsidR="00575314" w:rsidRDefault="00575314" w:rsidP="00575314">
      <w:pPr>
        <w:pStyle w:val="TextoNormalCentradoCursiva"/>
      </w:pPr>
      <w:r>
        <w:t xml:space="preserve"> </w:t>
      </w:r>
      <w:r>
        <w:t xml:space="preserve"> </w:t>
      </w:r>
      <w:r>
        <w:t xml:space="preserve"> </w:t>
      </w:r>
      <w:r>
        <w:t> (BOE núm. 140, de 10 de junio de 2024)</w:t>
      </w:r>
    </w:p>
    <w:p w14:paraId="74BEC824" w14:textId="77777777" w:rsidR="00575314" w:rsidRDefault="00575314" w:rsidP="00575314">
      <w:pPr>
        <w:pStyle w:val="TextoNormalCentrado"/>
      </w:pPr>
      <w:r>
        <w:t xml:space="preserve"> </w:t>
      </w:r>
      <w:r>
        <w:t xml:space="preserve"> </w:t>
      </w:r>
      <w:r>
        <w:t xml:space="preserve"> </w:t>
      </w:r>
      <w:r>
        <w:t> ECLI:ES:TC:2024:72</w:t>
      </w:r>
    </w:p>
    <w:p w14:paraId="256A808B" w14:textId="01D21D68" w:rsidR="00575314" w:rsidRDefault="00575314" w:rsidP="00575314">
      <w:pPr>
        <w:pStyle w:val="TextoNormalCentrado"/>
      </w:pPr>
    </w:p>
    <w:p w14:paraId="7C86221E" w14:textId="77777777" w:rsidR="00575314" w:rsidRDefault="00575314" w:rsidP="00575314">
      <w:pPr>
        <w:pStyle w:val="SntesisDescriptiva"/>
      </w:pPr>
      <w:r w:rsidRPr="00575314">
        <w:rPr>
          <w:rStyle w:val="SntesisDescriptivaTtulo"/>
        </w:rPr>
        <w:t xml:space="preserve">Síntesis Descriptiva: </w:t>
      </w:r>
      <w:r>
        <w:t>Promovido por don Cristóbal Francisco Ripollés Paús respecto de la sentencia de la Audiencia Provincial de Castellón que anuló la sentencia absolutoria previamente dictada por un juzgado de lo penal de su capital.</w:t>
      </w:r>
    </w:p>
    <w:p w14:paraId="0F95EE34" w14:textId="05DFF9FD" w:rsidR="00575314" w:rsidRDefault="00575314" w:rsidP="00575314">
      <w:pPr>
        <w:pStyle w:val="SntesisDescriptiva"/>
      </w:pPr>
    </w:p>
    <w:p w14:paraId="0FF81662" w14:textId="77777777" w:rsidR="00575314" w:rsidRDefault="00575314" w:rsidP="00575314">
      <w:pPr>
        <w:pStyle w:val="SntesisAnaltica"/>
      </w:pPr>
      <w:r w:rsidRPr="00575314">
        <w:rPr>
          <w:rStyle w:val="SntesisAnalticaTtulo"/>
        </w:rPr>
        <w:t xml:space="preserve">Síntesis Analítica: </w:t>
      </w:r>
      <w:r>
        <w:t xml:space="preserve">Vulneración de los derechos a la tutela judicial efectiva (resolución fundada en derecho) y a la presunción de inocencia: revocación de la sentencia absolutoria basada en una discrepancia en la valoración de la prueba que </w:t>
      </w:r>
      <w:r>
        <w:lastRenderedPageBreak/>
        <w:t>supone una extralimitación de las facultades del tribunal de apelación. Voto particular.</w:t>
      </w:r>
    </w:p>
    <w:p w14:paraId="70FFD202" w14:textId="2C4FE45A" w:rsidR="00575314" w:rsidRDefault="00575314" w:rsidP="00575314">
      <w:pPr>
        <w:pStyle w:val="SntesisAnaltica"/>
      </w:pPr>
    </w:p>
    <w:p w14:paraId="14761D34" w14:textId="77777777" w:rsidR="00575314" w:rsidRDefault="00575314" w:rsidP="00575314">
      <w:pPr>
        <w:pStyle w:val="SntesisDescriptiva"/>
      </w:pPr>
      <w:r w:rsidRPr="00575314">
        <w:rPr>
          <w:rStyle w:val="SntesisDescriptivaTtulo"/>
        </w:rPr>
        <w:t xml:space="preserve">Resumen: </w:t>
      </w:r>
      <w:r>
        <w:t>El recurrente en amparo fue condenado en apelación por delito contra el medio ambiente. Esta resolución revocó la sentencia absolutoria del juzgado de lo penal y ordenó la devolución de la causa en virtud de la que consideraba que era una incorrecta valoración de la prueba.</w:t>
      </w:r>
    </w:p>
    <w:p w14:paraId="6485E5E3" w14:textId="77777777" w:rsidR="00575314" w:rsidRDefault="00575314" w:rsidP="00575314">
      <w:pPr>
        <w:pStyle w:val="SntesisDescriptiva"/>
      </w:pPr>
    </w:p>
    <w:p w14:paraId="3B142FDF" w14:textId="77777777" w:rsidR="00575314" w:rsidRDefault="00575314" w:rsidP="00575314">
      <w:pPr>
        <w:pStyle w:val="SntesisDescriptiva"/>
      </w:pPr>
      <w:r>
        <w:t>Se otorga el amparo por vulneración del derecho a la tutela judicial efectiva y a la presunción de inocencia. El Ministerio Fiscal y el tribunal encargado de conocer del recurso de apelación enmarcaron la impugnación en un error en la valoración de la prueba, delimitando el alcance del objeto de enjuiciamiento. La sentencia de apelación no se limitó a realizar un juicio externo de control de la prueba, ni identificó medio probatorio alguno que no hubiera sido valorado, como tampoco cuestionó las inferencias fácticas. Antes al contrario, revocó la sentencia absolutoria como consecuencia de su discrepancia con la valoración de las pruebas sujetas a examen, desbordando así los límites de las facultades de revisión del juicio de hecho atribuida por la ley al órgano de apelación. Además, la decisión revocatoria indicó al nuevo juzgador los criterios con los que debía valorar las pruebas, vulnerando el derecho a la presunción de inocencia.</w:t>
      </w:r>
    </w:p>
    <w:p w14:paraId="33697A53" w14:textId="77777777" w:rsidR="00575314" w:rsidRDefault="00575314" w:rsidP="00575314">
      <w:pPr>
        <w:pStyle w:val="SntesisDescriptiva"/>
      </w:pPr>
    </w:p>
    <w:p w14:paraId="5F51C1BD" w14:textId="77777777" w:rsidR="00575314" w:rsidRDefault="00575314" w:rsidP="00575314">
      <w:pPr>
        <w:pStyle w:val="SntesisDescriptiva"/>
      </w:pPr>
      <w:r>
        <w:t>La sentencia cuenta con un voto particular.</w:t>
      </w:r>
    </w:p>
    <w:p w14:paraId="79A9D948" w14:textId="77464F01" w:rsidR="00575314" w:rsidRDefault="00575314" w:rsidP="00575314">
      <w:pPr>
        <w:pStyle w:val="SntesisDescriptivaConSeparacion"/>
      </w:pPr>
    </w:p>
    <w:bookmarkStart w:id="28" w:name="SENTENCIA_2024_73"/>
    <w:p w14:paraId="4772C35C" w14:textId="6DA908A6" w:rsidR="00575314" w:rsidRDefault="00575314" w:rsidP="00575314">
      <w:pPr>
        <w:pStyle w:val="TextoNormalNegrita"/>
      </w:pPr>
      <w:r>
        <w:fldChar w:fldCharType="begin"/>
      </w:r>
      <w:r>
        <w:instrText>HYPERLINK "http://hj.tribunalconstitucional.es/es/Resolucion/Show/30158" \o "Ver resolución"</w:instrText>
      </w:r>
      <w:r>
        <w:fldChar w:fldCharType="separate"/>
      </w:r>
      <w:r>
        <w:t>• Pleno. SENTENCIA 73/2024, de 7 de mayo de 2024</w:t>
      </w:r>
      <w:r>
        <w:fldChar w:fldCharType="end"/>
      </w:r>
      <w:bookmarkEnd w:id="28"/>
    </w:p>
    <w:p w14:paraId="22D86DA1" w14:textId="77777777" w:rsidR="00575314" w:rsidRDefault="00575314" w:rsidP="00575314">
      <w:pPr>
        <w:pStyle w:val="TextoNormalSinNegrita"/>
      </w:pPr>
      <w:r>
        <w:t xml:space="preserve"> </w:t>
      </w:r>
      <w:r>
        <w:t xml:space="preserve"> </w:t>
      </w:r>
      <w:r>
        <w:t xml:space="preserve"> </w:t>
      </w:r>
      <w:r>
        <w:t> Recurso de inconstitucionalidad 2192-2022.</w:t>
      </w:r>
    </w:p>
    <w:p w14:paraId="2EB7451C" w14:textId="77777777" w:rsidR="00575314" w:rsidRDefault="00575314" w:rsidP="00575314">
      <w:pPr>
        <w:pStyle w:val="TextoNormalCentradoCursiva"/>
      </w:pPr>
      <w:r>
        <w:t xml:space="preserve"> </w:t>
      </w:r>
      <w:r>
        <w:t xml:space="preserve"> </w:t>
      </w:r>
      <w:r>
        <w:t xml:space="preserve"> </w:t>
      </w:r>
      <w:r>
        <w:t> (BOE núm. 140, de 10 de junio de 2024)</w:t>
      </w:r>
    </w:p>
    <w:p w14:paraId="6F7BD123" w14:textId="77777777" w:rsidR="00575314" w:rsidRDefault="00575314" w:rsidP="00575314">
      <w:pPr>
        <w:pStyle w:val="TextoNormalCentrado"/>
      </w:pPr>
      <w:r>
        <w:t xml:space="preserve"> </w:t>
      </w:r>
      <w:r>
        <w:t xml:space="preserve"> </w:t>
      </w:r>
      <w:r>
        <w:t xml:space="preserve"> </w:t>
      </w:r>
      <w:r>
        <w:t> ECLI:ES:TC:2024:73</w:t>
      </w:r>
    </w:p>
    <w:p w14:paraId="6B1F98D3" w14:textId="3636CDA4" w:rsidR="00575314" w:rsidRDefault="00575314" w:rsidP="00575314">
      <w:pPr>
        <w:pStyle w:val="TextoNormalCentrado"/>
      </w:pPr>
    </w:p>
    <w:p w14:paraId="3CB5C411" w14:textId="77777777" w:rsidR="00575314" w:rsidRDefault="00575314" w:rsidP="00575314">
      <w:pPr>
        <w:pStyle w:val="SntesisDescriptiva"/>
      </w:pPr>
      <w:r w:rsidRPr="00575314">
        <w:rPr>
          <w:rStyle w:val="SntesisDescriptivaTtulo"/>
        </w:rPr>
        <w:t xml:space="preserve">Síntesis Descriptiva: </w:t>
      </w:r>
      <w:r>
        <w:t>Interpuesto por más de cincuenta diputados del Grupo Parlamentario Vox en el Congreso en relación con la disposición final primera de la Ley 22/2021, de 28 de diciembre, de presupuestos generales del Estado para el año 2022.</w:t>
      </w:r>
    </w:p>
    <w:p w14:paraId="0B313FEB" w14:textId="7B6DC1EE" w:rsidR="00575314" w:rsidRDefault="00575314" w:rsidP="00575314">
      <w:pPr>
        <w:pStyle w:val="SntesisDescriptiva"/>
      </w:pPr>
    </w:p>
    <w:p w14:paraId="33A1E357" w14:textId="77777777" w:rsidR="00575314" w:rsidRDefault="00575314" w:rsidP="00575314">
      <w:pPr>
        <w:pStyle w:val="SntesisAnaltica"/>
      </w:pPr>
      <w:r w:rsidRPr="00575314">
        <w:rPr>
          <w:rStyle w:val="SntesisAnalticaTtulo"/>
        </w:rPr>
        <w:t xml:space="preserve">Síntesis Analítica: </w:t>
      </w:r>
      <w:r>
        <w:t>Límites de las leyes de presupuestos: extinción del recurso de inconstitucionalidad por pérdida sobrevenida de su objeto al versar sobre el precepto legal anulado por la STC 67/2024, de 23 de abril.</w:t>
      </w:r>
    </w:p>
    <w:p w14:paraId="5375A4FA" w14:textId="6346F13F" w:rsidR="00575314" w:rsidRDefault="00575314" w:rsidP="00575314">
      <w:pPr>
        <w:pStyle w:val="SntesisAnaltica"/>
      </w:pPr>
    </w:p>
    <w:p w14:paraId="2146F8BF" w14:textId="77777777" w:rsidR="00575314" w:rsidRDefault="00575314" w:rsidP="00575314">
      <w:pPr>
        <w:pStyle w:val="SntesisDescriptiva"/>
      </w:pPr>
      <w:r w:rsidRPr="00575314">
        <w:rPr>
          <w:rStyle w:val="SntesisDescriptivaTtulo"/>
        </w:rPr>
        <w:t xml:space="preserve">Resumen: </w:t>
      </w:r>
      <w:r>
        <w:t>Se declara la extinción, por pérdida sobrevenida de objeto, del recurso de inconstitucionalidad interpuesto contra la disposición de la Ley 22/2021, de 28 de diciembre, de presupuestos generales del Estado para el año 2022, que modifica la Ley reguladora de las bases del régimen local. La disposición ya había sido previamente declarada inconstitucional y nula por la STC 67/2024, de 23 de abril.</w:t>
      </w:r>
    </w:p>
    <w:p w14:paraId="2CE3A9BF" w14:textId="071A915B" w:rsidR="00575314" w:rsidRDefault="00575314" w:rsidP="00575314">
      <w:pPr>
        <w:pStyle w:val="SntesisDescriptivaConSeparacion"/>
      </w:pPr>
    </w:p>
    <w:bookmarkStart w:id="29" w:name="SENTENCIA_2024_74"/>
    <w:p w14:paraId="2CCDE830" w14:textId="5143E53C" w:rsidR="00575314" w:rsidRDefault="00575314" w:rsidP="00575314">
      <w:pPr>
        <w:pStyle w:val="TextoNormalNegrita"/>
      </w:pPr>
      <w:r>
        <w:lastRenderedPageBreak/>
        <w:fldChar w:fldCharType="begin"/>
      </w:r>
      <w:r>
        <w:instrText>HYPERLINK "http://hj.tribunalconstitucional.es/es/Resolucion/Show/30160" \o "Ver resolución"</w:instrText>
      </w:r>
      <w:r>
        <w:fldChar w:fldCharType="separate"/>
      </w:r>
      <w:r>
        <w:t>• Pleno. SENTENCIA 74/2024, de 7 de mayo de 2024</w:t>
      </w:r>
      <w:r>
        <w:fldChar w:fldCharType="end"/>
      </w:r>
      <w:bookmarkEnd w:id="29"/>
    </w:p>
    <w:p w14:paraId="242CFFAC" w14:textId="77777777" w:rsidR="00575314" w:rsidRDefault="00575314" w:rsidP="00575314">
      <w:pPr>
        <w:pStyle w:val="TextoNormalSinNegrita"/>
      </w:pPr>
      <w:r>
        <w:t xml:space="preserve"> </w:t>
      </w:r>
      <w:r>
        <w:t xml:space="preserve"> </w:t>
      </w:r>
      <w:r>
        <w:t xml:space="preserve"> </w:t>
      </w:r>
      <w:r>
        <w:t> Cuestión de inconstitucionalidad 5207-2023.</w:t>
      </w:r>
    </w:p>
    <w:p w14:paraId="71939AB5" w14:textId="77777777" w:rsidR="00575314" w:rsidRDefault="00575314" w:rsidP="00575314">
      <w:pPr>
        <w:pStyle w:val="TextoNormalCentradoCursiva"/>
      </w:pPr>
      <w:r>
        <w:t xml:space="preserve"> </w:t>
      </w:r>
      <w:r>
        <w:t xml:space="preserve"> </w:t>
      </w:r>
      <w:r>
        <w:t xml:space="preserve"> </w:t>
      </w:r>
      <w:r>
        <w:t> (BOE núm. 140, de 10 de junio de 2024)</w:t>
      </w:r>
    </w:p>
    <w:p w14:paraId="0EE1D3C7" w14:textId="77777777" w:rsidR="00575314" w:rsidRDefault="00575314" w:rsidP="00575314">
      <w:pPr>
        <w:pStyle w:val="TextoNormalCentrado"/>
      </w:pPr>
      <w:r>
        <w:t xml:space="preserve"> </w:t>
      </w:r>
      <w:r>
        <w:t xml:space="preserve"> </w:t>
      </w:r>
      <w:r>
        <w:t xml:space="preserve"> </w:t>
      </w:r>
      <w:r>
        <w:t> ECLI:ES:TC:2024:74</w:t>
      </w:r>
    </w:p>
    <w:p w14:paraId="761A9699" w14:textId="751056E0" w:rsidR="00575314" w:rsidRDefault="00575314" w:rsidP="00575314">
      <w:pPr>
        <w:pStyle w:val="TextoNormalCentrado"/>
      </w:pPr>
    </w:p>
    <w:p w14:paraId="155CD942" w14:textId="77777777" w:rsidR="00575314" w:rsidRDefault="00575314" w:rsidP="00575314">
      <w:pPr>
        <w:pStyle w:val="SntesisDescriptiva"/>
      </w:pPr>
      <w:r w:rsidRPr="00575314">
        <w:rPr>
          <w:rStyle w:val="SntesisDescriptivaTtulo"/>
        </w:rPr>
        <w:t xml:space="preserve">Síntesis Descriptiva: </w:t>
      </w:r>
      <w:r>
        <w:t>Planteada por la Sala de lo Contencioso-Administrativo del Tribunal Supremo, en relación con el art. 17 bis.1, último párrafo, de la Ley Orgánica 8/2007, de 4 de julio, sobre financiación de los partidos políticos.</w:t>
      </w:r>
    </w:p>
    <w:p w14:paraId="342EBF65" w14:textId="00714B27" w:rsidR="00575314" w:rsidRDefault="00575314" w:rsidP="00575314">
      <w:pPr>
        <w:pStyle w:val="SntesisDescriptiva"/>
      </w:pPr>
    </w:p>
    <w:p w14:paraId="2481639F" w14:textId="77777777" w:rsidR="00575314" w:rsidRDefault="00575314" w:rsidP="00575314">
      <w:pPr>
        <w:pStyle w:val="SntesisAnaltica"/>
      </w:pPr>
      <w:r w:rsidRPr="00575314">
        <w:rPr>
          <w:rStyle w:val="SntesisAnalticaTtulo"/>
        </w:rPr>
        <w:t xml:space="preserve">Síntesis Analítica: </w:t>
      </w:r>
      <w:r>
        <w:t>Principio de legalidad sancionadora: extinción de la cuestión de inconstitucionalidad por pérdida sobrevenida de su objeto al versar sobre el precepto legal anulado por la STC 69/2024, de 24 de abril.</w:t>
      </w:r>
    </w:p>
    <w:p w14:paraId="317AAD94" w14:textId="4A61C9A4" w:rsidR="00575314" w:rsidRDefault="00575314" w:rsidP="00575314">
      <w:pPr>
        <w:pStyle w:val="SntesisAnaltica"/>
      </w:pPr>
    </w:p>
    <w:p w14:paraId="2B81B6AF" w14:textId="77777777" w:rsidR="00575314" w:rsidRDefault="00575314" w:rsidP="00575314">
      <w:pPr>
        <w:pStyle w:val="SntesisDescriptiva"/>
      </w:pPr>
      <w:r w:rsidRPr="00575314">
        <w:rPr>
          <w:rStyle w:val="SntesisDescriptivaTtulo"/>
        </w:rPr>
        <w:t xml:space="preserve">Resumen: </w:t>
      </w:r>
      <w:r>
        <w:t>Se declara la pérdida de objeto de la cuestión de inconstitucionalidad planteada en relación con el artículo 17</w:t>
      </w:r>
      <w:r w:rsidRPr="00575314">
        <w:rPr>
          <w:i/>
        </w:rPr>
        <w:t xml:space="preserve"> bis</w:t>
      </w:r>
      <w:r>
        <w:t>.1, último párrafo, de la Ley Orgánica 8/2007, de 4 de julio, sobre financiación de los partidos políticos. Este precepto legal fue declarado inconstitucional y nulo por la STC 69/2024, de 24 de abril.</w:t>
      </w:r>
    </w:p>
    <w:p w14:paraId="2F2F7594" w14:textId="0652A49C" w:rsidR="00575314" w:rsidRDefault="00575314" w:rsidP="00575314">
      <w:pPr>
        <w:pStyle w:val="SntesisDescriptivaConSeparacion"/>
      </w:pPr>
    </w:p>
    <w:bookmarkStart w:id="30" w:name="SENTENCIA_2024_75"/>
    <w:p w14:paraId="7B7BDF7F" w14:textId="6080F1C8" w:rsidR="00575314" w:rsidRDefault="00575314" w:rsidP="00575314">
      <w:pPr>
        <w:pStyle w:val="TextoNormalNegrita"/>
      </w:pPr>
      <w:r>
        <w:fldChar w:fldCharType="begin"/>
      </w:r>
      <w:r>
        <w:instrText>HYPERLINK "http://hj.tribunalconstitucional.es/es/Resolucion/Show/30173" \o "Ver resolución"</w:instrText>
      </w:r>
      <w:r>
        <w:fldChar w:fldCharType="separate"/>
      </w:r>
      <w:r>
        <w:t>• Pleno. SENTENCIA 75/2024, de 8 de mayo de 2024</w:t>
      </w:r>
      <w:r>
        <w:fldChar w:fldCharType="end"/>
      </w:r>
      <w:bookmarkEnd w:id="30"/>
    </w:p>
    <w:p w14:paraId="3627A2F2" w14:textId="77777777" w:rsidR="00575314" w:rsidRDefault="00575314" w:rsidP="00575314">
      <w:pPr>
        <w:pStyle w:val="TextoNormalSinNegrita"/>
      </w:pPr>
      <w:r>
        <w:t xml:space="preserve"> </w:t>
      </w:r>
      <w:r>
        <w:t xml:space="preserve"> </w:t>
      </w:r>
      <w:r>
        <w:t xml:space="preserve"> </w:t>
      </w:r>
      <w:r>
        <w:t> Recurso de inconstitucionalidad 5041-2022.</w:t>
      </w:r>
    </w:p>
    <w:p w14:paraId="06A74B42" w14:textId="77777777" w:rsidR="00575314" w:rsidRDefault="00575314" w:rsidP="00575314">
      <w:pPr>
        <w:pStyle w:val="TextoNormalCentradoCursiva"/>
      </w:pPr>
      <w:r>
        <w:t xml:space="preserve"> </w:t>
      </w:r>
      <w:r>
        <w:t xml:space="preserve"> </w:t>
      </w:r>
      <w:r>
        <w:t xml:space="preserve"> </w:t>
      </w:r>
      <w:r>
        <w:t> (BOE núm. 140, de 10 de junio de 2024)</w:t>
      </w:r>
    </w:p>
    <w:p w14:paraId="3ACDC166" w14:textId="77777777" w:rsidR="00575314" w:rsidRDefault="00575314" w:rsidP="00575314">
      <w:pPr>
        <w:pStyle w:val="TextoNormalCentrado"/>
      </w:pPr>
      <w:r>
        <w:t xml:space="preserve"> </w:t>
      </w:r>
      <w:r>
        <w:t xml:space="preserve"> </w:t>
      </w:r>
      <w:r>
        <w:t xml:space="preserve"> </w:t>
      </w:r>
      <w:r>
        <w:t> ECLI:ES:TC:2024:75</w:t>
      </w:r>
    </w:p>
    <w:p w14:paraId="7CE07889" w14:textId="4A7D0FA3" w:rsidR="00575314" w:rsidRDefault="00575314" w:rsidP="00575314">
      <w:pPr>
        <w:pStyle w:val="TextoNormalCentrado"/>
      </w:pPr>
    </w:p>
    <w:p w14:paraId="1EBF2345" w14:textId="77777777" w:rsidR="00575314" w:rsidRDefault="00575314" w:rsidP="00575314">
      <w:pPr>
        <w:pStyle w:val="SntesisDescriptiva"/>
      </w:pPr>
      <w:r w:rsidRPr="00575314">
        <w:rPr>
          <w:rStyle w:val="SntesisDescriptivaTtulo"/>
        </w:rPr>
        <w:t xml:space="preserve">Síntesis Descriptiva: </w:t>
      </w:r>
      <w:r>
        <w:t>Interpuesto por más de cincuenta diputados del Grupo Parlamentario Vox en el Congreso respecto del artículo único de la Ley Orgánica 4/2022, de 12 de abril, por la que se modifica la Ley Orgánica 10/1995, de 23 de noviembre, del Código penal, para penalizar el acoso a las mujeres que acuden a clínicas para la interrupción voluntaria del embarazo.</w:t>
      </w:r>
    </w:p>
    <w:p w14:paraId="0A775F4C" w14:textId="3EBE1F2F" w:rsidR="00575314" w:rsidRDefault="00575314" w:rsidP="00575314">
      <w:pPr>
        <w:pStyle w:val="SntesisDescriptiva"/>
      </w:pPr>
    </w:p>
    <w:p w14:paraId="1E23C85F" w14:textId="77777777" w:rsidR="00575314" w:rsidRDefault="00575314" w:rsidP="00575314">
      <w:pPr>
        <w:pStyle w:val="SntesisAnaltica"/>
      </w:pPr>
      <w:r w:rsidRPr="00575314">
        <w:rPr>
          <w:rStyle w:val="SntesisAnalticaTtulo"/>
        </w:rPr>
        <w:t xml:space="preserve">Síntesis Analítica: </w:t>
      </w:r>
      <w:r>
        <w:t>Principio de legalidad penal (taxatividad), libertades ideológicas y de expresión, derechos de igualdad, reunión y manifestación: penalización de la conducta consistente en la obstaculización del ejercicio del derecho a la interrupción voluntaria del embarazo, mediante actos molestos, ofensivos, intimidatorios o coactivos que no representa un sacrificio innecesario o desproporcionado de los derechos fundamentales concernidos. Votos particulares.</w:t>
      </w:r>
    </w:p>
    <w:p w14:paraId="6ABEE1DB" w14:textId="62778485" w:rsidR="00575314" w:rsidRDefault="00575314" w:rsidP="00575314">
      <w:pPr>
        <w:pStyle w:val="SntesisAnaltica"/>
      </w:pPr>
    </w:p>
    <w:p w14:paraId="20EA0F28" w14:textId="77777777" w:rsidR="00575314" w:rsidRDefault="00575314" w:rsidP="00575314">
      <w:pPr>
        <w:pStyle w:val="SntesisDescriptiva"/>
      </w:pPr>
      <w:r w:rsidRPr="00575314">
        <w:rPr>
          <w:rStyle w:val="SntesisDescriptivaTtulo"/>
        </w:rPr>
        <w:t xml:space="preserve">Resumen: </w:t>
      </w:r>
      <w:r>
        <w:t>Se enjuicia la constitucionalidad del artículo único de la Ley Orgánica 4/2022, de 12 de abril, por la que se modifica la Ley Orgánica 10/1995, de 23 de noviembre, del Código Penal, para penalizar la conducta consistente en la obstaculización del ejercicio del derecho a la interrupción voluntaria del embarazo, mediante actos molestos, ofensivos, intimidatorios o coactivos.</w:t>
      </w:r>
    </w:p>
    <w:p w14:paraId="0DF425B4" w14:textId="77777777" w:rsidR="00575314" w:rsidRDefault="00575314" w:rsidP="00575314">
      <w:pPr>
        <w:pStyle w:val="SntesisDescriptiva"/>
      </w:pPr>
    </w:p>
    <w:p w14:paraId="3F827231" w14:textId="77777777" w:rsidR="00575314" w:rsidRDefault="00575314" w:rsidP="00575314">
      <w:pPr>
        <w:pStyle w:val="SntesisDescriptiva"/>
      </w:pPr>
      <w:r>
        <w:t xml:space="preserve">Se desestima el recurso de inconstitucionalidad. En primer lugar, se rechaza la queja relativa a la vulneración del principio de taxatividad. La descripción de la </w:t>
      </w:r>
      <w:r>
        <w:lastRenderedPageBreak/>
        <w:t>conducta típica puede no coincidir con los motivos expresados por el legislador para justificar la aprobación del precepto impugnado. Asimismo, los actos molestos y ofensivos a los que refiere el precepto no son vagos ni imprecisos, y no carecen de la precisión exigida por el principio de taxatividad ya que la conducta sancionable no es la ejecución de esos actos, sino la acción de acosar, que también se encuentra en otros ilícitos del Código Penal y ha generado numerosa jurisprudencia respecto de su ámbito de comprensión. En segundo lugar, no se aprecia vulneración de los derechos a la igualdad y a las libertades ideológica y religiosa, toda vez que la conducta sancionada por el precepto se centra en el acoso que atenta contra la libertad de terceros para ejercer sus derechos y no en la persecución de ideas, posiciones ideológicas, actos de culto o manifestaciones religiosas. En tercer lugar, se rechaza la vulneración de los derechos a la libertad de expresión y de reunión porque el precepto impugnado se ajusta al principio de proporcionalidad. Pretende la protección de la libertad de las mujeres para interrumpir de forma voluntaria su embarazo en conexión con el principio de igualdad entre hombres y mujeres a través de la garantía plena de sus derechos sexuales y reproductivos, su derecho a la salud y su integridad física y moral. Por último, no se aprecia vulneración del derecho a la intimidad personal ya que el artículo encuentra su justificación en el interés público propio de la investigación y sanción de este tipo de conductas.</w:t>
      </w:r>
    </w:p>
    <w:p w14:paraId="2D9E2480" w14:textId="2F287E4F" w:rsidR="00575314" w:rsidRDefault="00575314" w:rsidP="00575314">
      <w:pPr>
        <w:pStyle w:val="SntesisDescriptivaConSeparacion"/>
      </w:pPr>
    </w:p>
    <w:bookmarkStart w:id="31" w:name="SENTENCIA_2024_76"/>
    <w:p w14:paraId="2BC98392" w14:textId="19DF7964" w:rsidR="00575314" w:rsidRDefault="00575314" w:rsidP="00575314">
      <w:pPr>
        <w:pStyle w:val="TextoNormalNegrita"/>
      </w:pPr>
      <w:r>
        <w:fldChar w:fldCharType="begin"/>
      </w:r>
      <w:r>
        <w:instrText>HYPERLINK "http://hj.tribunalconstitucional.es/es/Resolucion/Show/30174" \o "Ver resolución"</w:instrText>
      </w:r>
      <w:r>
        <w:fldChar w:fldCharType="separate"/>
      </w:r>
      <w:r>
        <w:t>• Pleno. SENTENCIA 76/2024, de 8 de mayo de 2024</w:t>
      </w:r>
      <w:r>
        <w:fldChar w:fldCharType="end"/>
      </w:r>
      <w:bookmarkEnd w:id="31"/>
    </w:p>
    <w:p w14:paraId="64878E8D" w14:textId="77777777" w:rsidR="00575314" w:rsidRDefault="00575314" w:rsidP="00575314">
      <w:pPr>
        <w:pStyle w:val="TextoNormalSinNegrita"/>
      </w:pPr>
      <w:r>
        <w:t xml:space="preserve"> </w:t>
      </w:r>
      <w:r>
        <w:t xml:space="preserve"> </w:t>
      </w:r>
      <w:r>
        <w:t xml:space="preserve"> </w:t>
      </w:r>
      <w:r>
        <w:t> Recurso de inconstitucionalidad 6243-2023.</w:t>
      </w:r>
    </w:p>
    <w:p w14:paraId="1391613B" w14:textId="77777777" w:rsidR="00575314" w:rsidRDefault="00575314" w:rsidP="00575314">
      <w:pPr>
        <w:pStyle w:val="TextoNormalCentradoCursiva"/>
      </w:pPr>
      <w:r>
        <w:t xml:space="preserve"> </w:t>
      </w:r>
      <w:r>
        <w:t xml:space="preserve"> </w:t>
      </w:r>
      <w:r>
        <w:t xml:space="preserve"> </w:t>
      </w:r>
      <w:r>
        <w:t> (BOE núm. 140, de 10 de junio de 2024)</w:t>
      </w:r>
    </w:p>
    <w:p w14:paraId="6559DE31" w14:textId="77777777" w:rsidR="00575314" w:rsidRDefault="00575314" w:rsidP="00575314">
      <w:pPr>
        <w:pStyle w:val="TextoNormalCentrado"/>
      </w:pPr>
      <w:r>
        <w:t xml:space="preserve"> </w:t>
      </w:r>
      <w:r>
        <w:t xml:space="preserve"> </w:t>
      </w:r>
      <w:r>
        <w:t xml:space="preserve"> </w:t>
      </w:r>
      <w:r>
        <w:t> ECLI:ES:TC:2024:76</w:t>
      </w:r>
    </w:p>
    <w:p w14:paraId="356C2561" w14:textId="10E2BC2E" w:rsidR="00575314" w:rsidRDefault="00575314" w:rsidP="00575314">
      <w:pPr>
        <w:pStyle w:val="TextoNormalCentrado"/>
      </w:pPr>
    </w:p>
    <w:p w14:paraId="732D10C9" w14:textId="77777777" w:rsidR="00575314" w:rsidRDefault="00575314" w:rsidP="00575314">
      <w:pPr>
        <w:pStyle w:val="SntesisDescriptiva"/>
      </w:pPr>
      <w:r w:rsidRPr="00575314">
        <w:rPr>
          <w:rStyle w:val="SntesisDescriptivaTtulo"/>
        </w:rPr>
        <w:t xml:space="preserve">Síntesis Descriptiva: </w:t>
      </w:r>
      <w:r>
        <w:t>Interpuesto por el presidente del Gobierno en relación con diversos preceptos de la Ley del Parlamento de Galicia 7/2022, de 27 de diciembre, de medidas fiscales y administrativas.</w:t>
      </w:r>
    </w:p>
    <w:p w14:paraId="15439C5F" w14:textId="5DD29864" w:rsidR="00575314" w:rsidRDefault="00575314" w:rsidP="00575314">
      <w:pPr>
        <w:pStyle w:val="SntesisDescriptiva"/>
      </w:pPr>
    </w:p>
    <w:p w14:paraId="59CE8D10" w14:textId="77777777" w:rsidR="00575314" w:rsidRDefault="00575314" w:rsidP="00575314">
      <w:pPr>
        <w:pStyle w:val="SntesisAnaltica"/>
      </w:pPr>
      <w:r w:rsidRPr="00575314">
        <w:rPr>
          <w:rStyle w:val="SntesisAnalticaTtulo"/>
        </w:rPr>
        <w:t xml:space="preserve">Síntesis Analítica: </w:t>
      </w:r>
      <w:r>
        <w:t>Competencias sobre dominio público, protección del medio ambiente y ordenación del territorio: nulidad de los preceptos legales autonómicos que establecen en quince años el plazo de caducidad de la acción para imponer la reposición de la legalidad en la zona de servidumbre de protección del dominio público marítimo-terrestre y fijan el día de inicio del cómputo de dicho plazo; extensión, por conexión o consecuencia, de los efectos de la sentencia a otros preceptos de la misma ley. Voto particular.</w:t>
      </w:r>
    </w:p>
    <w:p w14:paraId="01F4089D" w14:textId="26530409" w:rsidR="00575314" w:rsidRDefault="00575314" w:rsidP="00575314">
      <w:pPr>
        <w:pStyle w:val="SntesisAnaltica"/>
      </w:pPr>
    </w:p>
    <w:p w14:paraId="2DF4FE7A" w14:textId="77777777" w:rsidR="00575314" w:rsidRDefault="00575314" w:rsidP="00575314">
      <w:pPr>
        <w:pStyle w:val="SntesisDescriptiva"/>
      </w:pPr>
      <w:r w:rsidRPr="00575314">
        <w:rPr>
          <w:rStyle w:val="SntesisDescriptivaTtulo"/>
        </w:rPr>
        <w:t xml:space="preserve">Resumen: </w:t>
      </w:r>
      <w:r>
        <w:t>Se enjuicia la constitucionalidad de diversos preceptos de la Ley del Parlamento de Galicia 7/2022, de 27 de diciembre, que versan sobre el régimen jurídico de bienes sitos en el demanio marítimo-terrestre.</w:t>
      </w:r>
    </w:p>
    <w:p w14:paraId="4D860A4A" w14:textId="77777777" w:rsidR="00575314" w:rsidRDefault="00575314" w:rsidP="00575314">
      <w:pPr>
        <w:pStyle w:val="SntesisDescriptiva"/>
      </w:pPr>
      <w:r>
        <w:t xml:space="preserve">Se declaran inconstitucionales y nulos: i) el precepto que impone un plazo para el ejercicio de las acciones dirigidas a hacer valer las normas reguladoras de la servidumbre de protección por contravenir la regla básica de imprescriptibilidad prevista en la ley de costas; ii) el precepto que reproduce el contenido de la ley de costas </w:t>
      </w:r>
      <w:r>
        <w:lastRenderedPageBreak/>
        <w:t xml:space="preserve">sin cumplir con los requisitos exigidos para ello por la doctrina constitucional sobre la lex repetita ya que la reproducción de la norma básica no tiene la finalidad instrumental o auxiliar de dotar de sentido o inteligibilidad a la norma autonómica de desarrollo y no efectúa una reproducción fiel de la norma básica. </w:t>
      </w:r>
    </w:p>
    <w:p w14:paraId="491220C7" w14:textId="77777777" w:rsidR="00575314" w:rsidRDefault="00575314" w:rsidP="00575314">
      <w:pPr>
        <w:pStyle w:val="SntesisDescriptiva"/>
      </w:pPr>
    </w:p>
    <w:p w14:paraId="45829AF5" w14:textId="77777777" w:rsidR="00575314" w:rsidRDefault="00575314" w:rsidP="00575314">
      <w:pPr>
        <w:pStyle w:val="SntesisDescriptiva"/>
      </w:pPr>
      <w:r>
        <w:t>Se extiende la declaración de inconstitucionalidad y nulidad por conexión o consecuencia a otros preceptos. Por un lado, a las reglas relativas al cómputo de plazo y las consecuencias del transcurso del mismo; por otro lado, a la disposición transitoria que establece la aplicación de las previsiones de la ley en cuanto a la restitución de la legalidad por infracciones reguladas en la normativa de costas cometidas en la zona de servidumbre de protección del dominio público marítimo-terrestre.</w:t>
      </w:r>
    </w:p>
    <w:p w14:paraId="3C10928C" w14:textId="77777777" w:rsidR="00575314" w:rsidRDefault="00575314" w:rsidP="00575314">
      <w:pPr>
        <w:pStyle w:val="SntesisDescriptiva"/>
      </w:pPr>
    </w:p>
    <w:p w14:paraId="4E8B2CA3" w14:textId="77777777" w:rsidR="00575314" w:rsidRDefault="00575314" w:rsidP="00575314">
      <w:pPr>
        <w:pStyle w:val="SntesisDescriptiva"/>
      </w:pPr>
      <w:r>
        <w:t>La sentencia cuenta con un voto particular.</w:t>
      </w:r>
    </w:p>
    <w:p w14:paraId="0A6D6302" w14:textId="62D2DD93" w:rsidR="00575314" w:rsidRDefault="00575314" w:rsidP="00575314">
      <w:pPr>
        <w:pStyle w:val="SntesisDescriptivaConSeparacion"/>
      </w:pPr>
    </w:p>
    <w:bookmarkStart w:id="32" w:name="SENTENCIA_2024_77"/>
    <w:p w14:paraId="4257BA0E" w14:textId="5F8CB3DA" w:rsidR="00575314" w:rsidRDefault="00575314" w:rsidP="00575314">
      <w:pPr>
        <w:pStyle w:val="TextoNormalNegrita"/>
      </w:pPr>
      <w:r>
        <w:fldChar w:fldCharType="begin"/>
      </w:r>
      <w:r>
        <w:instrText>HYPERLINK "http://hj.tribunalconstitucional.es/es/Resolucion/Show/30176" \o "Ver resolución"</w:instrText>
      </w:r>
      <w:r>
        <w:fldChar w:fldCharType="separate"/>
      </w:r>
      <w:r>
        <w:t>• Sala Segunda. SENTENCIA 77/2024, de 20 de mayo de 2024</w:t>
      </w:r>
      <w:r>
        <w:fldChar w:fldCharType="end"/>
      </w:r>
      <w:bookmarkEnd w:id="32"/>
    </w:p>
    <w:p w14:paraId="1744D8EC" w14:textId="77777777" w:rsidR="00575314" w:rsidRDefault="00575314" w:rsidP="00575314">
      <w:pPr>
        <w:pStyle w:val="TextoNormalSinNegrita"/>
      </w:pPr>
      <w:r>
        <w:t xml:space="preserve"> </w:t>
      </w:r>
      <w:r>
        <w:t xml:space="preserve"> </w:t>
      </w:r>
      <w:r>
        <w:t xml:space="preserve"> </w:t>
      </w:r>
      <w:r>
        <w:t> Recurso de amparo 6446-2022.</w:t>
      </w:r>
    </w:p>
    <w:p w14:paraId="7B56339B" w14:textId="77777777" w:rsidR="00575314" w:rsidRDefault="00575314" w:rsidP="00575314">
      <w:pPr>
        <w:pStyle w:val="TextoNormalCentradoCursiva"/>
      </w:pPr>
      <w:r>
        <w:t xml:space="preserve"> </w:t>
      </w:r>
      <w:r>
        <w:t xml:space="preserve"> </w:t>
      </w:r>
      <w:r>
        <w:t xml:space="preserve"> </w:t>
      </w:r>
      <w:r>
        <w:t> (BOE núm. 152, de 24 de junio de 2024)</w:t>
      </w:r>
    </w:p>
    <w:p w14:paraId="71D9F8E1" w14:textId="77777777" w:rsidR="00575314" w:rsidRDefault="00575314" w:rsidP="00575314">
      <w:pPr>
        <w:pStyle w:val="TextoNormalCentrado"/>
      </w:pPr>
      <w:r>
        <w:t xml:space="preserve"> </w:t>
      </w:r>
      <w:r>
        <w:t xml:space="preserve"> </w:t>
      </w:r>
      <w:r>
        <w:t xml:space="preserve"> </w:t>
      </w:r>
      <w:r>
        <w:t> ECLI:ES:TC:2024:77</w:t>
      </w:r>
    </w:p>
    <w:p w14:paraId="5E8E1818" w14:textId="0C3F422A" w:rsidR="00575314" w:rsidRDefault="00575314" w:rsidP="00575314">
      <w:pPr>
        <w:pStyle w:val="TextoNormalCentrado"/>
      </w:pPr>
    </w:p>
    <w:p w14:paraId="04B2F2AE" w14:textId="77777777" w:rsidR="00575314" w:rsidRDefault="00575314" w:rsidP="00575314">
      <w:pPr>
        <w:pStyle w:val="SntesisDescriptiva"/>
      </w:pPr>
      <w:r w:rsidRPr="00575314">
        <w:rPr>
          <w:rStyle w:val="SntesisDescriptivaTtulo"/>
        </w:rPr>
        <w:t xml:space="preserve">Síntesis Descriptiva: </w:t>
      </w:r>
      <w:r>
        <w:t>Promovido por don Urbano Cepas Fernández y la mercantil Servicios Generales Constructivos 2020, S.L., respecto de la sentencia de la Audiencia Provincial de Jaén que anuló la sentencia absolutoria previamente dictada por un juzgado de lo penal de su capital.</w:t>
      </w:r>
    </w:p>
    <w:p w14:paraId="691DB2EB" w14:textId="640A92E9" w:rsidR="00575314" w:rsidRDefault="00575314" w:rsidP="00575314">
      <w:pPr>
        <w:pStyle w:val="SntesisDescriptiva"/>
      </w:pPr>
    </w:p>
    <w:p w14:paraId="22E6A370" w14:textId="77777777" w:rsidR="00575314" w:rsidRDefault="00575314" w:rsidP="00575314">
      <w:pPr>
        <w:pStyle w:val="SntesisAnaltica"/>
      </w:pPr>
      <w:r w:rsidRPr="00575314">
        <w:rPr>
          <w:rStyle w:val="SntesisAnalticaTtulo"/>
        </w:rPr>
        <w:t xml:space="preserve">Síntesis Analítica: </w:t>
      </w:r>
      <w:r>
        <w:t>Vulneración del derecho a la tutela judicial efectiva (resolución fundada en Derecho): revocación de la sentencia absolutoria basada en una discrepancia en la valoración de la prueba que supone una extralimitación de las facultades del tribunal de apelación (STC 72/2024).</w:t>
      </w:r>
    </w:p>
    <w:p w14:paraId="16591D29" w14:textId="37A07CF5" w:rsidR="00575314" w:rsidRDefault="00575314" w:rsidP="00575314">
      <w:pPr>
        <w:pStyle w:val="SntesisAnaltica"/>
      </w:pPr>
    </w:p>
    <w:p w14:paraId="32AAE41A" w14:textId="77777777" w:rsidR="00575314" w:rsidRDefault="00575314" w:rsidP="00575314">
      <w:pPr>
        <w:pStyle w:val="SntesisDescriptiva"/>
      </w:pPr>
      <w:r w:rsidRPr="00575314">
        <w:rPr>
          <w:rStyle w:val="SntesisDescriptivaTtulo"/>
        </w:rPr>
        <w:t xml:space="preserve">Resumen: </w:t>
      </w:r>
      <w:r>
        <w:t>El recurrente en amparo fue condenado en apelación por delitos contra los derechos de los trabajadores y de homicidio imprudente. Esta resolución revocó la sentencia absolutoria dictada en primera instancia por el juzgado de lo penal y ordenó la devolución de la causa en virtud de la que consideraba que era una incorrecta valoración de la prueba.</w:t>
      </w:r>
    </w:p>
    <w:p w14:paraId="77481462" w14:textId="77777777" w:rsidR="00575314" w:rsidRDefault="00575314" w:rsidP="00575314">
      <w:pPr>
        <w:pStyle w:val="SntesisDescriptiva"/>
      </w:pPr>
    </w:p>
    <w:p w14:paraId="7DC00AB9" w14:textId="77777777" w:rsidR="00575314" w:rsidRDefault="00575314" w:rsidP="00575314">
      <w:pPr>
        <w:pStyle w:val="SntesisDescriptiva"/>
      </w:pPr>
      <w:r>
        <w:t>En aplicación de la doctrina de la STC 72/2024, se otorga el amparo al apreciarse vulneración del derecho a la tutela judicial efectiva. La resolución rebasó los límites en que se encuadra el recurso de apelación al fundamentar la revocación de la sentencia absolutoria en que la prueba no había sido valorada correctamente. Además, este pronunciamiento sobre la valoración de la prueba desvió el objeto de la controversia, pues la acusación no la había controvertido.</w:t>
      </w:r>
    </w:p>
    <w:p w14:paraId="75FF4B83" w14:textId="1565CEED" w:rsidR="00575314" w:rsidRDefault="00575314" w:rsidP="00575314">
      <w:pPr>
        <w:pStyle w:val="SntesisDescriptivaConSeparacion"/>
      </w:pPr>
    </w:p>
    <w:bookmarkStart w:id="33" w:name="SENTENCIA_2024_78"/>
    <w:p w14:paraId="7CDE0471" w14:textId="74F68625" w:rsidR="00575314" w:rsidRDefault="00575314" w:rsidP="00575314">
      <w:pPr>
        <w:pStyle w:val="TextoNormalNegrita"/>
      </w:pPr>
      <w:r>
        <w:lastRenderedPageBreak/>
        <w:fldChar w:fldCharType="begin"/>
      </w:r>
      <w:r>
        <w:instrText>HYPERLINK "http://hj.tribunalconstitucional.es/es/Resolucion/Show/30175" \o "Ver resolución"</w:instrText>
      </w:r>
      <w:r>
        <w:fldChar w:fldCharType="separate"/>
      </w:r>
      <w:r>
        <w:t>• Sala Primera. SENTENCIA 78/2024, de 20 de mayo de 2024</w:t>
      </w:r>
      <w:r>
        <w:fldChar w:fldCharType="end"/>
      </w:r>
      <w:bookmarkEnd w:id="33"/>
    </w:p>
    <w:p w14:paraId="284F8072" w14:textId="77777777" w:rsidR="00575314" w:rsidRDefault="00575314" w:rsidP="00575314">
      <w:pPr>
        <w:pStyle w:val="TextoNormalSinNegrita"/>
      </w:pPr>
      <w:r>
        <w:t xml:space="preserve"> </w:t>
      </w:r>
      <w:r>
        <w:t xml:space="preserve"> </w:t>
      </w:r>
      <w:r>
        <w:t xml:space="preserve"> </w:t>
      </w:r>
      <w:r>
        <w:t> Recurso de amparo 3790-2023.</w:t>
      </w:r>
    </w:p>
    <w:p w14:paraId="0BC6F310" w14:textId="77777777" w:rsidR="00575314" w:rsidRDefault="00575314" w:rsidP="00575314">
      <w:pPr>
        <w:pStyle w:val="TextoNormalCentradoCursiva"/>
      </w:pPr>
      <w:r>
        <w:t xml:space="preserve"> </w:t>
      </w:r>
      <w:r>
        <w:t xml:space="preserve"> </w:t>
      </w:r>
      <w:r>
        <w:t xml:space="preserve"> </w:t>
      </w:r>
      <w:r>
        <w:t> (BOE núm. 152, de 24 de junio de 2024)</w:t>
      </w:r>
    </w:p>
    <w:p w14:paraId="7B3114BB" w14:textId="77777777" w:rsidR="00575314" w:rsidRDefault="00575314" w:rsidP="00575314">
      <w:pPr>
        <w:pStyle w:val="TextoNormalCentrado"/>
      </w:pPr>
      <w:r>
        <w:t xml:space="preserve"> </w:t>
      </w:r>
      <w:r>
        <w:t xml:space="preserve"> </w:t>
      </w:r>
      <w:r>
        <w:t xml:space="preserve"> </w:t>
      </w:r>
      <w:r>
        <w:t> ECLI:ES:TC:2024:78</w:t>
      </w:r>
    </w:p>
    <w:p w14:paraId="1A6FEDDC" w14:textId="5304D375" w:rsidR="00575314" w:rsidRDefault="00575314" w:rsidP="00575314">
      <w:pPr>
        <w:pStyle w:val="TextoNormalCentrado"/>
      </w:pPr>
    </w:p>
    <w:p w14:paraId="040D0BD7" w14:textId="77777777" w:rsidR="00575314" w:rsidRDefault="00575314" w:rsidP="00575314">
      <w:pPr>
        <w:pStyle w:val="SntesisDescriptiva"/>
      </w:pPr>
      <w:r w:rsidRPr="00575314">
        <w:rPr>
          <w:rStyle w:val="SntesisDescriptivaTtulo"/>
        </w:rPr>
        <w:t xml:space="preserve">Síntesis Descriptiva: </w:t>
      </w:r>
      <w:r>
        <w:t>Promovido por doña Glenda Suyapa Dormes Medina con respecto a los autos de la Audiencia Provincial de Madrid y un juzgado de lo penal de su capital que revocaron la suspensión de una pena privativa de libertad.</w:t>
      </w:r>
    </w:p>
    <w:p w14:paraId="512C0B8F" w14:textId="21C45567" w:rsidR="00575314" w:rsidRDefault="00575314" w:rsidP="00575314">
      <w:pPr>
        <w:pStyle w:val="SntesisDescriptiva"/>
      </w:pPr>
    </w:p>
    <w:p w14:paraId="6732C41D" w14:textId="77777777" w:rsidR="00575314" w:rsidRDefault="00575314" w:rsidP="00575314">
      <w:pPr>
        <w:pStyle w:val="SntesisAnaltica"/>
      </w:pPr>
      <w:r w:rsidRPr="00575314">
        <w:rPr>
          <w:rStyle w:val="SntesisAnalticaTtulo"/>
        </w:rPr>
        <w:t xml:space="preserve">Síntesis Analítica: </w:t>
      </w:r>
      <w:r>
        <w:t>Vulneración del derecho a la tutela judicial efectiva en relación con el derecho a la libertad personal: revocación de la suspensión de una pena privativa de libertad al no haberse satisfecho la responsabilidad civil que no cumple las exigencias constitucionales de motivación (STC 32/2022).</w:t>
      </w:r>
    </w:p>
    <w:p w14:paraId="513ECCC5" w14:textId="1CD309FC" w:rsidR="00575314" w:rsidRDefault="00575314" w:rsidP="00575314">
      <w:pPr>
        <w:pStyle w:val="SntesisAnaltica"/>
      </w:pPr>
    </w:p>
    <w:p w14:paraId="1CBC6798" w14:textId="77777777" w:rsidR="00575314" w:rsidRDefault="00575314" w:rsidP="00575314">
      <w:pPr>
        <w:pStyle w:val="SntesisDescriptiva"/>
      </w:pPr>
      <w:r w:rsidRPr="00575314">
        <w:rPr>
          <w:rStyle w:val="SntesisDescriptivaTtulo"/>
        </w:rPr>
        <w:t xml:space="preserve">Resumen: </w:t>
      </w:r>
      <w:r>
        <w:t>La recurrente en amparo, que había sido condenada a pena privativa de libertad, obtuvo la suspensión de la ejecución de la condena bajo la condición del pago mensual de la responsabilidad civil. Al no ingresar la condenada las cantidades comprometidas, la sala sentenciadora revocó el beneficio concedido.</w:t>
      </w:r>
    </w:p>
    <w:p w14:paraId="4103F6F3" w14:textId="77777777" w:rsidR="00575314" w:rsidRDefault="00575314" w:rsidP="00575314">
      <w:pPr>
        <w:pStyle w:val="SntesisDescriptiva"/>
      </w:pPr>
    </w:p>
    <w:p w14:paraId="13FC4270" w14:textId="77777777" w:rsidR="00575314" w:rsidRDefault="00575314" w:rsidP="00575314">
      <w:pPr>
        <w:pStyle w:val="SntesisDescriptiva"/>
      </w:pPr>
      <w:r>
        <w:t>Reiterando la doctrina sentada en la STC 32/2022, de 7 de marzo, se otorga el amparo por vulneración del derecho a la tutela judicial efectiva en relación con el derecho a la libertad personal. Las resoluciones judiciales impugnadas no cumplieron con las exigencias de motivación específica o reforzada de analizar, en el momento de acordar y confirmar la revocación, la capacidad económica del penado para valorar el carácter injustificado del impago o su imposibilidad.</w:t>
      </w:r>
    </w:p>
    <w:p w14:paraId="2A011573" w14:textId="3359B833" w:rsidR="00575314" w:rsidRDefault="00575314" w:rsidP="00575314">
      <w:pPr>
        <w:pStyle w:val="SntesisDescriptivaConSeparacion"/>
      </w:pPr>
    </w:p>
    <w:bookmarkStart w:id="34" w:name="SENTENCIA_2024_79"/>
    <w:p w14:paraId="03AFBBC4" w14:textId="0BA4E5D9" w:rsidR="00575314" w:rsidRDefault="00575314" w:rsidP="00575314">
      <w:pPr>
        <w:pStyle w:val="TextoNormalNegrita"/>
      </w:pPr>
      <w:r>
        <w:fldChar w:fldCharType="begin"/>
      </w:r>
      <w:r>
        <w:instrText>HYPERLINK "http://hj.tribunalconstitucional.es/es/Resolucion/Show/30177" \o "Ver resolución"</w:instrText>
      </w:r>
      <w:r>
        <w:fldChar w:fldCharType="separate"/>
      </w:r>
      <w:r>
        <w:t>• Pleno. SENTENCIA 79/2024, de 21 de mayo de 2024</w:t>
      </w:r>
      <w:r>
        <w:fldChar w:fldCharType="end"/>
      </w:r>
      <w:bookmarkEnd w:id="34"/>
    </w:p>
    <w:p w14:paraId="7D10CDA0" w14:textId="77777777" w:rsidR="00575314" w:rsidRDefault="00575314" w:rsidP="00575314">
      <w:pPr>
        <w:pStyle w:val="TextoNormalSinNegrita"/>
      </w:pPr>
      <w:r>
        <w:t xml:space="preserve"> </w:t>
      </w:r>
      <w:r>
        <w:t xml:space="preserve"> </w:t>
      </w:r>
      <w:r>
        <w:t xml:space="preserve"> </w:t>
      </w:r>
      <w:r>
        <w:t> Recurso de inconstitucionalidad 5491-2023.</w:t>
      </w:r>
    </w:p>
    <w:p w14:paraId="0DA70A90" w14:textId="77777777" w:rsidR="00575314" w:rsidRDefault="00575314" w:rsidP="00575314">
      <w:pPr>
        <w:pStyle w:val="TextoNormalCentradoCursiva"/>
      </w:pPr>
      <w:r>
        <w:t xml:space="preserve"> </w:t>
      </w:r>
      <w:r>
        <w:t xml:space="preserve"> </w:t>
      </w:r>
      <w:r>
        <w:t xml:space="preserve"> </w:t>
      </w:r>
      <w:r>
        <w:t> (BOE núm. 152, de 24 de junio de 2024)</w:t>
      </w:r>
    </w:p>
    <w:p w14:paraId="541F7C1A" w14:textId="77777777" w:rsidR="00575314" w:rsidRDefault="00575314" w:rsidP="00575314">
      <w:pPr>
        <w:pStyle w:val="TextoNormalCentrado"/>
      </w:pPr>
      <w:r>
        <w:t xml:space="preserve"> </w:t>
      </w:r>
      <w:r>
        <w:t xml:space="preserve"> </w:t>
      </w:r>
      <w:r>
        <w:t xml:space="preserve"> </w:t>
      </w:r>
      <w:r>
        <w:t> ECLI:ES:TC:2024:79</w:t>
      </w:r>
    </w:p>
    <w:p w14:paraId="0BE5D0C0" w14:textId="0A860FF9" w:rsidR="00575314" w:rsidRDefault="00575314" w:rsidP="00575314">
      <w:pPr>
        <w:pStyle w:val="TextoNormalCentrado"/>
      </w:pPr>
    </w:p>
    <w:p w14:paraId="5E4AA051" w14:textId="77777777" w:rsidR="00575314" w:rsidRDefault="00575314" w:rsidP="00575314">
      <w:pPr>
        <w:pStyle w:val="SntesisDescriptiva"/>
      </w:pPr>
      <w:r w:rsidRPr="00575314">
        <w:rPr>
          <w:rStyle w:val="SntesisDescriptivaTtulo"/>
        </w:rPr>
        <w:t xml:space="preserve">Síntesis Descriptiva: </w:t>
      </w:r>
      <w:r>
        <w:t>Interpuesto por el Consejo de Gobierno de la Junta de Andalucía en relación con diversos preceptos de la Ley 12/2023, de 24 de mayo, por el derecho a la vivienda.</w:t>
      </w:r>
    </w:p>
    <w:p w14:paraId="7D989D47" w14:textId="62D69CCF" w:rsidR="00575314" w:rsidRDefault="00575314" w:rsidP="00575314">
      <w:pPr>
        <w:pStyle w:val="SntesisDescriptiva"/>
      </w:pPr>
    </w:p>
    <w:p w14:paraId="7C2BD733" w14:textId="77777777" w:rsidR="00575314" w:rsidRDefault="00575314" w:rsidP="00575314">
      <w:pPr>
        <w:pStyle w:val="SntesisAnaltica"/>
      </w:pPr>
      <w:r w:rsidRPr="00575314">
        <w:rPr>
          <w:rStyle w:val="SntesisAnalticaTtulo"/>
        </w:rPr>
        <w:t xml:space="preserve">Síntesis Analítica: </w:t>
      </w:r>
      <w:r>
        <w:t>Competencias sobre vivienda, urbanismo, ordenación del territorio, régimen local y servicios sociales; condiciones básicas de igualdad: nulidad total o parcial de los preceptos legales que regulan el régimen de viviendas protegidas, las obligaciones de colaboración de grandes tenedores en zonas de mercado residencial tensionado, finalidad y financiación de los parques públicos de vivienda y el régimen transitorio de las viviendas de protección pública previamente calificadas. Voto particular.</w:t>
      </w:r>
    </w:p>
    <w:p w14:paraId="49D2A487" w14:textId="01FA58C3" w:rsidR="00575314" w:rsidRDefault="00575314" w:rsidP="00575314">
      <w:pPr>
        <w:pStyle w:val="SntesisAnaltica"/>
      </w:pPr>
    </w:p>
    <w:p w14:paraId="3969EDC9" w14:textId="77777777" w:rsidR="00575314" w:rsidRDefault="00575314" w:rsidP="00575314">
      <w:pPr>
        <w:pStyle w:val="SntesisDescriptiva"/>
      </w:pPr>
      <w:r w:rsidRPr="00575314">
        <w:rPr>
          <w:rStyle w:val="SntesisDescriptivaTtulo"/>
        </w:rPr>
        <w:lastRenderedPageBreak/>
        <w:t xml:space="preserve">Resumen: </w:t>
      </w:r>
      <w:r>
        <w:t xml:space="preserve">Se enjuicia la constitucionalidad de diversos preceptos de la Ley 12/2023, de 24 de mayo, por el derecho a la vivienda, relativos al estatuto básico del ciudadano, zonas de mercado residencial tensionado, régimen de vivienda protegida y de arrendamientos urbanos. </w:t>
      </w:r>
    </w:p>
    <w:p w14:paraId="74E3806B" w14:textId="77777777" w:rsidR="00575314" w:rsidRDefault="00575314" w:rsidP="00575314">
      <w:pPr>
        <w:pStyle w:val="SntesisDescriptiva"/>
      </w:pPr>
    </w:p>
    <w:p w14:paraId="00F1A591" w14:textId="77777777" w:rsidR="00575314" w:rsidRDefault="00575314" w:rsidP="00575314">
      <w:pPr>
        <w:pStyle w:val="SntesisDescriptiva"/>
      </w:pPr>
      <w:r>
        <w:t>Se estima parcialmente el recurso.</w:t>
      </w:r>
    </w:p>
    <w:p w14:paraId="51409AAE" w14:textId="77777777" w:rsidR="00575314" w:rsidRDefault="00575314" w:rsidP="00575314">
      <w:pPr>
        <w:pStyle w:val="SntesisDescriptiva"/>
      </w:pPr>
    </w:p>
    <w:p w14:paraId="50B280C7" w14:textId="77777777" w:rsidR="00575314" w:rsidRDefault="00575314" w:rsidP="00575314">
      <w:pPr>
        <w:pStyle w:val="SntesisDescriptiva"/>
      </w:pPr>
      <w:r>
        <w:t xml:space="preserve">Se declara la inconstitucionalidad y nulidad de la ley en diversos extremos. En primer lugar, las obligaciones de colaboración y suministro de información de los grandes tenedores en zonas de mercado residencial tensionado suponen concreciones excesivas. Son las comunidades autónomas quienes están constitucional y estatutariamente facultadas para decidir qué información requerir, y por tanto, la previsión impugnada no encuentra cobertura en las competencias estatales para regular las condiciones básicas que garanticen la igualdad de los ciudadanos en el ejercicio de los derechos y en el cumplimiento de los deberes constitucionales. En segundo lugar, la regulación de los principios que rigen la categoría de vivienda protegida cuenta con un nivel de detalle impropio de la competencia estatal ejercitada, invadiendo la correlativa competencia autonómica exclusiva para legislar en materia de vivienda. Además, en realidad se estaría creando un régimen supletorio estatal sin tener competencia para ello. La inconstitucionalidad de este precepto se extiende a la disposición transitoria que establece el régimen de las viviendas ya calificadas como protegidas antes de la entrada en vigor de la ley. Finalmente, es inconstitucional el artículo que: por un lado, enumera las diferentes categorías que deben componer el parque público de vivienda. Este listado tiene un detalle excesivo, que rebasa la posible garantía estatal de un mínimo uniforme de las condiciones de ejercicio del derecho a la vivienda. Por otro lado, afecta taxativamente determinados ingresos de las administraciones públicas (entre otros, los procedentes de las sanciones impuestas por el incumplimiento de la función social de la vivienda) a la creación o mejora de estos parques públicos de vivienda. Este destino imperativo de ingresos resulta contrario al principio de autonomía financiera de las comunidades autónomas e impide el desarrollo y ejecución de sus propias competencias, debiendo el Estado abstenerse de efectuar actos de disposición de recursos ajenos. </w:t>
      </w:r>
    </w:p>
    <w:p w14:paraId="75AC6FE8" w14:textId="77777777" w:rsidR="00575314" w:rsidRDefault="00575314" w:rsidP="00575314">
      <w:pPr>
        <w:pStyle w:val="SntesisDescriptiva"/>
      </w:pPr>
    </w:p>
    <w:p w14:paraId="67B7E370" w14:textId="77777777" w:rsidR="00575314" w:rsidRDefault="00575314" w:rsidP="00575314">
      <w:pPr>
        <w:pStyle w:val="SntesisDescriptiva"/>
      </w:pPr>
      <w:r>
        <w:t>El recurso de inconstitucionalidad se desestima en todo lo demás. En particular: porque determinadas impugnaciones adolecen de falta de fundamentación suficiente; a ello se añade el hecho de que ciertos preceptos legales no suponen una extralimitación competencial en lo relativo a la capacidad autonómica para legislar o desarrollar una política propia en materia de vivienda y que la ley contiene disposiciones que suponen un ejercicio legítimo de las competencias estatales de regular las condiciones básicas del ejercicio del derecho a la vivienda, así como en materia de legislación civil o de la planificación general de la economía (así sucede con la regulación de los derechos y deberes de los ciudadanos en relación con la vivienda, o en lo relativo al régimen de arrendamientos urbanos).</w:t>
      </w:r>
    </w:p>
    <w:p w14:paraId="6E418FAA" w14:textId="77777777" w:rsidR="00575314" w:rsidRDefault="00575314" w:rsidP="00575314">
      <w:pPr>
        <w:pStyle w:val="SntesisDescriptiva"/>
      </w:pPr>
    </w:p>
    <w:p w14:paraId="53D271B5" w14:textId="77777777" w:rsidR="00575314" w:rsidRDefault="00575314" w:rsidP="00575314">
      <w:pPr>
        <w:pStyle w:val="SntesisDescriptiva"/>
      </w:pPr>
      <w:r>
        <w:t>La sentencia cuenta con un voto particular suscrito por cuatro magistrados.</w:t>
      </w:r>
    </w:p>
    <w:p w14:paraId="2A240EB0" w14:textId="6431568E" w:rsidR="00575314" w:rsidRDefault="00575314" w:rsidP="00575314">
      <w:pPr>
        <w:pStyle w:val="SntesisDescriptivaConSeparacion"/>
      </w:pPr>
    </w:p>
    <w:bookmarkStart w:id="35" w:name="SENTENCIA_2024_80"/>
    <w:p w14:paraId="64E4DFC7" w14:textId="62A582FB" w:rsidR="00575314" w:rsidRDefault="00575314" w:rsidP="00575314">
      <w:pPr>
        <w:pStyle w:val="TextoNormalNegrita"/>
      </w:pPr>
      <w:r>
        <w:lastRenderedPageBreak/>
        <w:fldChar w:fldCharType="begin"/>
      </w:r>
      <w:r>
        <w:instrText>HYPERLINK "http://hj.tribunalconstitucional.es/es/Resolucion/Show/30198" \o "Ver resolución"</w:instrText>
      </w:r>
      <w:r>
        <w:fldChar w:fldCharType="separate"/>
      </w:r>
      <w:r>
        <w:t>• Sala Primera. SENTENCIA 80/2024, de 3 de junio de 2024</w:t>
      </w:r>
      <w:r>
        <w:fldChar w:fldCharType="end"/>
      </w:r>
      <w:bookmarkEnd w:id="35"/>
    </w:p>
    <w:p w14:paraId="2510A863" w14:textId="77777777" w:rsidR="00575314" w:rsidRDefault="00575314" w:rsidP="00575314">
      <w:pPr>
        <w:pStyle w:val="TextoNormalSinNegrita"/>
      </w:pPr>
      <w:r>
        <w:t xml:space="preserve"> </w:t>
      </w:r>
      <w:r>
        <w:t xml:space="preserve"> </w:t>
      </w:r>
      <w:r>
        <w:t xml:space="preserve"> </w:t>
      </w:r>
      <w:r>
        <w:t> Recurso de amparo 3308-2020.</w:t>
      </w:r>
    </w:p>
    <w:p w14:paraId="5429F0B9" w14:textId="77777777" w:rsidR="00575314" w:rsidRDefault="00575314" w:rsidP="00575314">
      <w:pPr>
        <w:pStyle w:val="TextoNormalCentradoCursiva"/>
      </w:pPr>
      <w:r>
        <w:t xml:space="preserve"> </w:t>
      </w:r>
      <w:r>
        <w:t xml:space="preserve"> </w:t>
      </w:r>
      <w:r>
        <w:t xml:space="preserve"> </w:t>
      </w:r>
      <w:r>
        <w:t> (BOE núm. 164, de 08 de julio de 2024)</w:t>
      </w:r>
    </w:p>
    <w:p w14:paraId="01159B81" w14:textId="77777777" w:rsidR="00575314" w:rsidRDefault="00575314" w:rsidP="00575314">
      <w:pPr>
        <w:pStyle w:val="TextoNormalCentrado"/>
      </w:pPr>
      <w:r>
        <w:t xml:space="preserve"> </w:t>
      </w:r>
      <w:r>
        <w:t xml:space="preserve"> </w:t>
      </w:r>
      <w:r>
        <w:t xml:space="preserve"> </w:t>
      </w:r>
      <w:r>
        <w:t> ECLI:ES:TC:2024:80</w:t>
      </w:r>
    </w:p>
    <w:p w14:paraId="1C6D55FF" w14:textId="2988D30E" w:rsidR="00575314" w:rsidRDefault="00575314" w:rsidP="00575314">
      <w:pPr>
        <w:pStyle w:val="TextoNormalCentrado"/>
      </w:pPr>
    </w:p>
    <w:p w14:paraId="7B17EAB1" w14:textId="77777777" w:rsidR="00575314" w:rsidRDefault="00575314" w:rsidP="00575314">
      <w:pPr>
        <w:pStyle w:val="SntesisDescriptiva"/>
      </w:pPr>
      <w:r w:rsidRPr="00575314">
        <w:rPr>
          <w:rStyle w:val="SntesisDescriptivaTtulo"/>
        </w:rPr>
        <w:t xml:space="preserve">Síntesis Descriptiva: </w:t>
      </w:r>
      <w:r>
        <w:t>Promovido por don Antonio José Moreno Nieves en relación con la sentencia de la Sala de lo Penal del Tribunal Supremo que le condenó, en casación, por diversos delitos.</w:t>
      </w:r>
    </w:p>
    <w:p w14:paraId="2CF03B16" w14:textId="17177CB5" w:rsidR="00575314" w:rsidRDefault="00575314" w:rsidP="00575314">
      <w:pPr>
        <w:pStyle w:val="SntesisDescriptiva"/>
      </w:pPr>
    </w:p>
    <w:p w14:paraId="060D4E64" w14:textId="77777777" w:rsidR="00575314" w:rsidRDefault="00575314" w:rsidP="00575314">
      <w:pPr>
        <w:pStyle w:val="SntesisAnaltica"/>
      </w:pPr>
      <w:r w:rsidRPr="00575314">
        <w:rPr>
          <w:rStyle w:val="SntesisAnalticaTtulo"/>
        </w:rPr>
        <w:t xml:space="preserve">Síntesis Analítica: </w:t>
      </w:r>
      <w:r>
        <w:t>Vulneración de los derechos a un proceso con todas las garantías (doble instancia penal) y a la presunción de inocencia: condena en casación que prescinde del examen directo de los testimonios personales y del propio acusado y que no puede ser objeto de revisión.</w:t>
      </w:r>
    </w:p>
    <w:p w14:paraId="2AE96C37" w14:textId="2A367403" w:rsidR="00575314" w:rsidRDefault="00575314" w:rsidP="00575314">
      <w:pPr>
        <w:pStyle w:val="SntesisAnaltica"/>
      </w:pPr>
    </w:p>
    <w:p w14:paraId="5E2C685B" w14:textId="77777777" w:rsidR="00575314" w:rsidRDefault="00575314" w:rsidP="00575314">
      <w:pPr>
        <w:pStyle w:val="SntesisDescriptiva"/>
      </w:pPr>
      <w:r w:rsidRPr="00575314">
        <w:rPr>
          <w:rStyle w:val="SntesisDescriptivaTtulo"/>
        </w:rPr>
        <w:t xml:space="preserve">Resumen: </w:t>
      </w:r>
      <w:r>
        <w:t xml:space="preserve">El ahora recurrente en amparo fue condenado en primera instancia por los delitos de agresión sexual, lesiones y daños. Tras ser absuelto por el tribunal de apelación, se le condenó en casación. </w:t>
      </w:r>
    </w:p>
    <w:p w14:paraId="37823332" w14:textId="77777777" w:rsidR="00575314" w:rsidRDefault="00575314" w:rsidP="00575314">
      <w:pPr>
        <w:pStyle w:val="SntesisDescriptiva"/>
      </w:pPr>
    </w:p>
    <w:p w14:paraId="6323D995" w14:textId="77777777" w:rsidR="00575314" w:rsidRDefault="00575314" w:rsidP="00575314">
      <w:pPr>
        <w:pStyle w:val="SntesisDescriptiva"/>
      </w:pPr>
      <w:r>
        <w:t>Se estima el amparo por vulneración del derecho a un proceso con todas las garantías, en su vertiente de derecho a la doble instancia penal, y el derecho a la presunción de inocencia. Por un lado, la sentencia de casación anuló la sentencia absolutoria de segunda instancia argumentando la falta de contacto directo entre el tribunal y las fuentes de prueba de naturaleza personal, que impediría modificar el relato de hechos probados fijado en la sentencia de primera instancia. El razonamiento del Tribunal Supremo impuso un límite a la función revisora de los tribunales de apelación contra una sentencia condenatoria que subvierte los fundamentos constitucionales del principio de inmediación, entendidos como el derecho del acusado a defenderse eficazmente y a ser presumido inocente, y no como el acierto en la valoración de la prueba. Por otro lado, la condena en casación fue fruto de un renovado juicio de culpabilidad fundado en la apreciación de la prueba practicada en primera instancia, pero sin haber celebrado una audiencia pública con todas las garantías (en especial, el examen directo de los testimonios personales y del propio acusado). Además, la valoración de pruebas personales sin la debida inmediación supone una afectación del derecho a la presunción de inocencia al constatar que dichas pruebas fueron esenciales para llegar a la conclusión fáctica incriminatoria. Finalmente, al condenar en casación al actor, se le privó de cualquier posibilidad de revisión de la condena.</w:t>
      </w:r>
    </w:p>
    <w:p w14:paraId="6ED96DE5" w14:textId="46B32F21" w:rsidR="00575314" w:rsidRDefault="00575314" w:rsidP="00575314">
      <w:pPr>
        <w:pStyle w:val="SntesisDescriptivaConSeparacion"/>
      </w:pPr>
    </w:p>
    <w:bookmarkStart w:id="36" w:name="SENTENCIA_2024_81"/>
    <w:p w14:paraId="656C10FB" w14:textId="1E4C438A" w:rsidR="00575314" w:rsidRDefault="00575314" w:rsidP="00575314">
      <w:pPr>
        <w:pStyle w:val="TextoNormalNegrita"/>
      </w:pPr>
      <w:r>
        <w:fldChar w:fldCharType="begin"/>
      </w:r>
      <w:r>
        <w:instrText>HYPERLINK "http://hj.tribunalconstitucional.es/es/Resolucion/Show/30188" \o "Ver resolución"</w:instrText>
      </w:r>
      <w:r>
        <w:fldChar w:fldCharType="separate"/>
      </w:r>
      <w:r>
        <w:t>• Sala Segunda. SENTENCIA 81/2024, de 3 de junio de 2024</w:t>
      </w:r>
      <w:r>
        <w:fldChar w:fldCharType="end"/>
      </w:r>
      <w:bookmarkEnd w:id="36"/>
    </w:p>
    <w:p w14:paraId="44E6BB09" w14:textId="77777777" w:rsidR="00575314" w:rsidRDefault="00575314" w:rsidP="00575314">
      <w:pPr>
        <w:pStyle w:val="TextoNormalSinNegrita"/>
      </w:pPr>
      <w:r>
        <w:t xml:space="preserve"> </w:t>
      </w:r>
      <w:r>
        <w:t xml:space="preserve"> </w:t>
      </w:r>
      <w:r>
        <w:t xml:space="preserve"> </w:t>
      </w:r>
      <w:r>
        <w:t> Recurso de amparo 3819-2020.</w:t>
      </w:r>
    </w:p>
    <w:p w14:paraId="78206010" w14:textId="77777777" w:rsidR="00575314" w:rsidRDefault="00575314" w:rsidP="00575314">
      <w:pPr>
        <w:pStyle w:val="TextoNormalCentradoCursiva"/>
      </w:pPr>
      <w:r>
        <w:t xml:space="preserve"> </w:t>
      </w:r>
      <w:r>
        <w:t xml:space="preserve"> </w:t>
      </w:r>
      <w:r>
        <w:t xml:space="preserve"> </w:t>
      </w:r>
      <w:r>
        <w:t> (BOE núm. 164, de 08 de julio de 2024)</w:t>
      </w:r>
    </w:p>
    <w:p w14:paraId="17990FF9" w14:textId="77777777" w:rsidR="00575314" w:rsidRDefault="00575314" w:rsidP="00575314">
      <w:pPr>
        <w:pStyle w:val="TextoNormalCentrado"/>
      </w:pPr>
      <w:r>
        <w:t xml:space="preserve"> </w:t>
      </w:r>
      <w:r>
        <w:t xml:space="preserve"> </w:t>
      </w:r>
      <w:r>
        <w:t xml:space="preserve"> </w:t>
      </w:r>
      <w:r>
        <w:t> ECLI:ES:TC:2024:81</w:t>
      </w:r>
    </w:p>
    <w:p w14:paraId="0F477DFF" w14:textId="44B9665E" w:rsidR="00575314" w:rsidRDefault="00575314" w:rsidP="00575314">
      <w:pPr>
        <w:pStyle w:val="TextoNormalCentrado"/>
      </w:pPr>
    </w:p>
    <w:p w14:paraId="621033B4" w14:textId="77777777" w:rsidR="00575314" w:rsidRDefault="00575314" w:rsidP="00575314">
      <w:pPr>
        <w:pStyle w:val="SntesisDescriptiva"/>
      </w:pPr>
      <w:r w:rsidRPr="00575314">
        <w:rPr>
          <w:rStyle w:val="SntesisDescriptivaTtulo"/>
        </w:rPr>
        <w:t xml:space="preserve">Síntesis Descriptiva: </w:t>
      </w:r>
      <w:r>
        <w:t xml:space="preserve">Promovido por doña Lucía López Lozano en relación con la sentencia dictada por la Sala de lo Social del Tribunal Superior de Justicia de </w:t>
      </w:r>
      <w:r>
        <w:lastRenderedPageBreak/>
        <w:t>Andalucía, con sede en Sevilla, que desestimó, en suplicación, su demanda en procedimiento de despido.</w:t>
      </w:r>
    </w:p>
    <w:p w14:paraId="1F565DCF" w14:textId="3C068B06" w:rsidR="00575314" w:rsidRDefault="00575314" w:rsidP="00575314">
      <w:pPr>
        <w:pStyle w:val="SntesisDescriptiva"/>
      </w:pPr>
    </w:p>
    <w:p w14:paraId="12F8E86A" w14:textId="77777777" w:rsidR="00575314" w:rsidRDefault="00575314" w:rsidP="00575314">
      <w:pPr>
        <w:pStyle w:val="SntesisAnaltica"/>
      </w:pPr>
      <w:r w:rsidRPr="00575314">
        <w:rPr>
          <w:rStyle w:val="SntesisAnalticaTtulo"/>
        </w:rPr>
        <w:t xml:space="preserve">Síntesis Analítica: </w:t>
      </w:r>
      <w:r>
        <w:t>Supuesta vulneración del derecho a no padecer discriminación: inexistencia de prueba indiciaria de discriminación por identidad de género como causa de extinción de la relación laboral (STC 67/2022).</w:t>
      </w:r>
    </w:p>
    <w:p w14:paraId="2B33BC10" w14:textId="7AC281C2" w:rsidR="00575314" w:rsidRDefault="00575314" w:rsidP="00575314">
      <w:pPr>
        <w:pStyle w:val="SntesisAnaltica"/>
      </w:pPr>
    </w:p>
    <w:p w14:paraId="26C13EC4" w14:textId="77777777" w:rsidR="00575314" w:rsidRDefault="00575314" w:rsidP="00575314">
      <w:pPr>
        <w:pStyle w:val="SntesisDescriptiva"/>
      </w:pPr>
      <w:r w:rsidRPr="00575314">
        <w:rPr>
          <w:rStyle w:val="SntesisDescriptivaTtulo"/>
        </w:rPr>
        <w:t xml:space="preserve">Resumen: </w:t>
      </w:r>
      <w:r>
        <w:t>La recurrente de amparo, que tenía un contrato de trabajo temporal de interinidad, fue despedida ya que su puesto de trabajo se vio afectado por un concurso de traslados. En litigio social por despido denunció que este se había basado exclusivamente en su condición de transgénero, alegando haber padecido discriminación (como la negativa de la dirección de ser identificada como mujer o los cambios en sus funciones laborales). Ninguno de los órganos judiciales que conocieron de su demanda advirtieron la existencia de un panorama discriminatorio suficiente para acceder a sus pretensiones.</w:t>
      </w:r>
    </w:p>
    <w:p w14:paraId="7FEA2712" w14:textId="77777777" w:rsidR="00575314" w:rsidRDefault="00575314" w:rsidP="00575314">
      <w:pPr>
        <w:pStyle w:val="SntesisDescriptiva"/>
      </w:pPr>
      <w:r>
        <w:t>En aplicación de la doctrina recogida en la STC 67/2022, de 2 de junio, se desestima el recurso de amparo al no apreciarse vulneración del derecho a la igualdad y no discriminación. La recurrente no acreditó sospechas razonables de discriminación suficientes que justificaran la inversión de la carga de la prueba. Por otro lado, la extinción de la relación laboral tuvo un origen completamente desvinculado de cualquier conflictividad derivada por la identidad de género.</w:t>
      </w:r>
    </w:p>
    <w:p w14:paraId="666BC32E" w14:textId="029A98F2" w:rsidR="00575314" w:rsidRDefault="00575314" w:rsidP="00575314">
      <w:pPr>
        <w:pStyle w:val="SntesisDescriptivaConSeparacion"/>
      </w:pPr>
    </w:p>
    <w:bookmarkStart w:id="37" w:name="SENTENCIA_2024_82"/>
    <w:p w14:paraId="28C4C388" w14:textId="3D115B75" w:rsidR="00575314" w:rsidRDefault="00575314" w:rsidP="00575314">
      <w:pPr>
        <w:pStyle w:val="TextoNormalNegrita"/>
      </w:pPr>
      <w:r>
        <w:fldChar w:fldCharType="begin"/>
      </w:r>
      <w:r>
        <w:instrText>HYPERLINK "http://hj.tribunalconstitucional.es/es/Resolucion/Show/30189" \o "Ver resolución"</w:instrText>
      </w:r>
      <w:r>
        <w:fldChar w:fldCharType="separate"/>
      </w:r>
      <w:r>
        <w:t>• Sala Segunda. SENTENCIA 82/2024, de 3 de junio de 2024</w:t>
      </w:r>
      <w:r>
        <w:fldChar w:fldCharType="end"/>
      </w:r>
      <w:bookmarkEnd w:id="37"/>
    </w:p>
    <w:p w14:paraId="2D765D40" w14:textId="77777777" w:rsidR="00575314" w:rsidRDefault="00575314" w:rsidP="00575314">
      <w:pPr>
        <w:pStyle w:val="TextoNormalSinNegrita"/>
      </w:pPr>
      <w:r>
        <w:t xml:space="preserve"> </w:t>
      </w:r>
      <w:r>
        <w:t xml:space="preserve"> </w:t>
      </w:r>
      <w:r>
        <w:t xml:space="preserve"> </w:t>
      </w:r>
      <w:r>
        <w:t> Recurso de amparo 7937-2021.</w:t>
      </w:r>
    </w:p>
    <w:p w14:paraId="12F1BE8D" w14:textId="77777777" w:rsidR="00575314" w:rsidRDefault="00575314" w:rsidP="00575314">
      <w:pPr>
        <w:pStyle w:val="TextoNormalCentradoCursiva"/>
      </w:pPr>
      <w:r>
        <w:t xml:space="preserve"> </w:t>
      </w:r>
      <w:r>
        <w:t xml:space="preserve"> </w:t>
      </w:r>
      <w:r>
        <w:t xml:space="preserve"> </w:t>
      </w:r>
      <w:r>
        <w:t> (BOE núm. 164, de 08 de julio de 2024)</w:t>
      </w:r>
    </w:p>
    <w:p w14:paraId="2BD20C24" w14:textId="77777777" w:rsidR="00575314" w:rsidRDefault="00575314" w:rsidP="00575314">
      <w:pPr>
        <w:pStyle w:val="TextoNormalCentrado"/>
      </w:pPr>
      <w:r>
        <w:t xml:space="preserve"> </w:t>
      </w:r>
      <w:r>
        <w:t xml:space="preserve"> </w:t>
      </w:r>
      <w:r>
        <w:t xml:space="preserve"> </w:t>
      </w:r>
      <w:r>
        <w:t> ECLI:ES:TC:2024:82</w:t>
      </w:r>
    </w:p>
    <w:p w14:paraId="1728F4C3" w14:textId="19429EC8" w:rsidR="00575314" w:rsidRDefault="00575314" w:rsidP="00575314">
      <w:pPr>
        <w:pStyle w:val="TextoNormalCentrado"/>
      </w:pPr>
    </w:p>
    <w:p w14:paraId="2F406136" w14:textId="77777777" w:rsidR="00575314" w:rsidRDefault="00575314" w:rsidP="00575314">
      <w:pPr>
        <w:pStyle w:val="SntesisDescriptiva"/>
      </w:pPr>
      <w:r w:rsidRPr="00575314">
        <w:rPr>
          <w:rStyle w:val="SntesisDescriptivaTtulo"/>
        </w:rPr>
        <w:t xml:space="preserve">Síntesis Descriptiva: </w:t>
      </w:r>
      <w:r>
        <w:t>Promovido por don G.O.C., y doña A.R.M.M., en relación con los autos dictados por un juzgado de primera instancia de Murcia en procedimiento de adopción de un menor.</w:t>
      </w:r>
    </w:p>
    <w:p w14:paraId="5F1D7CEF" w14:textId="094ECDF8" w:rsidR="00575314" w:rsidRDefault="00575314" w:rsidP="00575314">
      <w:pPr>
        <w:pStyle w:val="SntesisDescriptiva"/>
      </w:pPr>
    </w:p>
    <w:p w14:paraId="26CEB270" w14:textId="77777777" w:rsidR="00575314" w:rsidRDefault="00575314" w:rsidP="00575314">
      <w:pPr>
        <w:pStyle w:val="SntesisAnaltica"/>
      </w:pPr>
      <w:r w:rsidRPr="00575314">
        <w:rPr>
          <w:rStyle w:val="SntesisAnalticaTtulo"/>
        </w:rPr>
        <w:t xml:space="preserve">Síntesis Analítica: </w:t>
      </w:r>
      <w:r>
        <w:t>Vulneración del derecho a la tutela judicial efectiva: resoluciones judiciales que impiden la intervención de los abuelos en el procedimiento de adopción y que descartan la alternativa del acogimiento en familia extensa.</w:t>
      </w:r>
    </w:p>
    <w:p w14:paraId="0F27304B" w14:textId="6D746EE1" w:rsidR="00575314" w:rsidRDefault="00575314" w:rsidP="00575314">
      <w:pPr>
        <w:pStyle w:val="SntesisAnaltica"/>
      </w:pPr>
    </w:p>
    <w:p w14:paraId="74D318DD" w14:textId="77777777" w:rsidR="00575314" w:rsidRDefault="00575314" w:rsidP="00575314">
      <w:pPr>
        <w:pStyle w:val="SntesisDescriptiva"/>
      </w:pPr>
      <w:r w:rsidRPr="00575314">
        <w:rPr>
          <w:rStyle w:val="SntesisDescriptivaTtulo"/>
        </w:rPr>
        <w:t xml:space="preserve">Resumen: </w:t>
      </w:r>
      <w:r>
        <w:t>A los recurrentes en amparo se les denegó el acogimiento familiar de su nieto. Tras la adopción del menor por la familia propuesta por la entidad pública, se solicitó la nulidad del procedimiento, que fue desestimada por falta de legitimación activa.</w:t>
      </w:r>
    </w:p>
    <w:p w14:paraId="4BDBE167" w14:textId="77777777" w:rsidR="00575314" w:rsidRDefault="00575314" w:rsidP="00575314">
      <w:pPr>
        <w:pStyle w:val="SntesisDescriptiva"/>
      </w:pPr>
      <w:r>
        <w:tab/>
      </w:r>
    </w:p>
    <w:p w14:paraId="0F38B2CC" w14:textId="77777777" w:rsidR="00575314" w:rsidRDefault="00575314" w:rsidP="00575314">
      <w:pPr>
        <w:pStyle w:val="SntesisDescriptiva"/>
      </w:pPr>
      <w:r>
        <w:t xml:space="preserve">Se otorga el amparo por vulneración del derecho a la tutela judicial efectiva en sus vertientes de acceso al proceso y a obtener una resolución fundada en derecho en relación con la obligación de proteger el interés superior del menor. Los órganos judiciales no garantizaron la participación de los abuelos en el procedimiento de </w:t>
      </w:r>
      <w:r>
        <w:lastRenderedPageBreak/>
        <w:t>adopción pese a la extraordinaria importancia de los intereses afectados y el interés legítimo que ostentaban fruto de la pendencia de dos expedientes de jurisdicción voluntaria en los que cuestionaban la denegación del acogimiento familiar. Se desconoció así la exigencia constitucional de flexibilizar la rigidez procesal en atención a la protección del menor. Tampoco se valoraron los efectos de la reintegración del menor en la familia de origen y no ponderaron los dictámenes referentes a la capacidad de los abuelos para la crianza y la inexistencia de circunstancias que pudieran perjudicar la salud o el desarrollo del menor.</w:t>
      </w:r>
    </w:p>
    <w:p w14:paraId="56AB11CB" w14:textId="21713631" w:rsidR="00575314" w:rsidRDefault="00575314" w:rsidP="00575314">
      <w:pPr>
        <w:pStyle w:val="SntesisDescriptivaConSeparacion"/>
      </w:pPr>
    </w:p>
    <w:bookmarkStart w:id="38" w:name="SENTENCIA_2024_83"/>
    <w:p w14:paraId="023268BD" w14:textId="694BABA8" w:rsidR="00575314" w:rsidRDefault="00575314" w:rsidP="00575314">
      <w:pPr>
        <w:pStyle w:val="TextoNormalNegrita"/>
      </w:pPr>
      <w:r>
        <w:fldChar w:fldCharType="begin"/>
      </w:r>
      <w:r>
        <w:instrText>HYPERLINK "http://hj.tribunalconstitucional.es/es/Resolucion/Show/30191" \o "Ver resolución"</w:instrText>
      </w:r>
      <w:r>
        <w:fldChar w:fldCharType="separate"/>
      </w:r>
      <w:r>
        <w:t>• Sala Segunda. SENTENCIA 83/2024, de 3 de junio de 2024</w:t>
      </w:r>
      <w:r>
        <w:fldChar w:fldCharType="end"/>
      </w:r>
      <w:bookmarkEnd w:id="38"/>
    </w:p>
    <w:p w14:paraId="5A647DFD" w14:textId="77777777" w:rsidR="00575314" w:rsidRDefault="00575314" w:rsidP="00575314">
      <w:pPr>
        <w:pStyle w:val="TextoNormalSinNegrita"/>
      </w:pPr>
      <w:r>
        <w:t xml:space="preserve"> </w:t>
      </w:r>
      <w:r>
        <w:t xml:space="preserve"> </w:t>
      </w:r>
      <w:r>
        <w:t xml:space="preserve"> </w:t>
      </w:r>
      <w:r>
        <w:t> Recurso de amparo 605-2023.</w:t>
      </w:r>
    </w:p>
    <w:p w14:paraId="3F46BBD5" w14:textId="77777777" w:rsidR="00575314" w:rsidRDefault="00575314" w:rsidP="00575314">
      <w:pPr>
        <w:pStyle w:val="TextoNormalCentradoCursiva"/>
      </w:pPr>
      <w:r>
        <w:t xml:space="preserve"> </w:t>
      </w:r>
      <w:r>
        <w:t xml:space="preserve"> </w:t>
      </w:r>
      <w:r>
        <w:t xml:space="preserve"> </w:t>
      </w:r>
      <w:r>
        <w:t> (BOE núm. 164, de 08 de julio de 2024)</w:t>
      </w:r>
    </w:p>
    <w:p w14:paraId="13ED4A60" w14:textId="77777777" w:rsidR="00575314" w:rsidRDefault="00575314" w:rsidP="00575314">
      <w:pPr>
        <w:pStyle w:val="TextoNormalCentrado"/>
      </w:pPr>
      <w:r>
        <w:t xml:space="preserve"> </w:t>
      </w:r>
      <w:r>
        <w:t xml:space="preserve"> </w:t>
      </w:r>
      <w:r>
        <w:t xml:space="preserve"> </w:t>
      </w:r>
      <w:r>
        <w:t> ECLI:ES:TC:2024:83</w:t>
      </w:r>
    </w:p>
    <w:p w14:paraId="090F5276" w14:textId="2BDB3782" w:rsidR="00575314" w:rsidRDefault="00575314" w:rsidP="00575314">
      <w:pPr>
        <w:pStyle w:val="TextoNormalCentrado"/>
      </w:pPr>
    </w:p>
    <w:p w14:paraId="09BC7E0B" w14:textId="77777777" w:rsidR="00575314" w:rsidRDefault="00575314" w:rsidP="00575314">
      <w:pPr>
        <w:pStyle w:val="SntesisDescriptiva"/>
      </w:pPr>
      <w:r w:rsidRPr="00575314">
        <w:rPr>
          <w:rStyle w:val="SntesisDescriptivaTtulo"/>
        </w:rPr>
        <w:t xml:space="preserve">Síntesis Descriptiva: </w:t>
      </w:r>
      <w:r>
        <w:t>Promovido por doña L.C.R., respecto de los autos dictados por la Audiencia Provincial de Ávila y un juzgado de primera instancia e instrucción de Piedrahita que acordaron la administración de la vacuna frente a la covid-19.</w:t>
      </w:r>
    </w:p>
    <w:p w14:paraId="0B299389" w14:textId="550DB3ED" w:rsidR="00575314" w:rsidRDefault="00575314" w:rsidP="00575314">
      <w:pPr>
        <w:pStyle w:val="SntesisDescriptiva"/>
      </w:pPr>
    </w:p>
    <w:p w14:paraId="7219172A" w14:textId="77777777" w:rsidR="00575314" w:rsidRDefault="00575314" w:rsidP="00575314">
      <w:pPr>
        <w:pStyle w:val="SntesisAnaltica"/>
      </w:pPr>
      <w:r w:rsidRPr="00575314">
        <w:rPr>
          <w:rStyle w:val="SntesisAnalticaTtulo"/>
        </w:rPr>
        <w:t xml:space="preserve">Síntesis Analítica: </w:t>
      </w:r>
      <w:r>
        <w:t>Supuesta vulneración de los derechos a la integridad física y a la tutela judicial efectiva: STC 148/2023 [resoluciones judiciales que realizaron una ponderación adecuada de los intereses de una persona menor de edad (STC 38/2023)].</w:t>
      </w:r>
    </w:p>
    <w:p w14:paraId="22391B40" w14:textId="03D73501" w:rsidR="00575314" w:rsidRDefault="00575314" w:rsidP="00575314">
      <w:pPr>
        <w:pStyle w:val="SntesisAnaltica"/>
      </w:pPr>
    </w:p>
    <w:p w14:paraId="3A33A389" w14:textId="77777777" w:rsidR="00575314" w:rsidRDefault="00575314" w:rsidP="00575314">
      <w:pPr>
        <w:pStyle w:val="SntesisDescriptiva"/>
      </w:pPr>
      <w:r w:rsidRPr="00575314">
        <w:rPr>
          <w:rStyle w:val="SntesisDescriptivaTtulo"/>
        </w:rPr>
        <w:t xml:space="preserve">Resumen: </w:t>
      </w:r>
      <w:r>
        <w:t>En aplicación de la doctrina sentada en la STC 148/2023, de 6 de noviembre, se desestima el recurso de amparo promovido por quien cuestionaba la resolución judicial que autorizó la administración de vacuna contra la covid-19 a un menor de edad. La resolución judicial ponderó adecuadamente los intereses en presencia, particularmente el interés superior del menor y la preservación de su salud física y mental.</w:t>
      </w:r>
    </w:p>
    <w:p w14:paraId="787CEA08" w14:textId="73706730" w:rsidR="00575314" w:rsidRDefault="00575314" w:rsidP="00575314">
      <w:pPr>
        <w:pStyle w:val="SntesisDescriptivaConSeparacion"/>
      </w:pPr>
    </w:p>
    <w:bookmarkStart w:id="39" w:name="SENTENCIA_2024_84"/>
    <w:p w14:paraId="56AC8B73" w14:textId="2467207D" w:rsidR="00575314" w:rsidRDefault="00575314" w:rsidP="00575314">
      <w:pPr>
        <w:pStyle w:val="TextoNormalNegrita"/>
      </w:pPr>
      <w:r>
        <w:fldChar w:fldCharType="begin"/>
      </w:r>
      <w:r>
        <w:instrText>HYPERLINK "http://hj.tribunalconstitucional.es/es/Resolucion/Show/30190" \o "Ver resolución"</w:instrText>
      </w:r>
      <w:r>
        <w:fldChar w:fldCharType="separate"/>
      </w:r>
      <w:r>
        <w:t>• Sala Primera. SENTENCIA 84/2024, de 3 de junio de 2024</w:t>
      </w:r>
      <w:r>
        <w:fldChar w:fldCharType="end"/>
      </w:r>
      <w:bookmarkEnd w:id="39"/>
    </w:p>
    <w:p w14:paraId="1E396490" w14:textId="77777777" w:rsidR="00575314" w:rsidRDefault="00575314" w:rsidP="00575314">
      <w:pPr>
        <w:pStyle w:val="TextoNormalSinNegrita"/>
      </w:pPr>
      <w:r>
        <w:t xml:space="preserve"> </w:t>
      </w:r>
      <w:r>
        <w:t xml:space="preserve"> </w:t>
      </w:r>
      <w:r>
        <w:t xml:space="preserve"> </w:t>
      </w:r>
      <w:r>
        <w:t> Recurso de amparo 665-2023.</w:t>
      </w:r>
    </w:p>
    <w:p w14:paraId="4A791B35" w14:textId="77777777" w:rsidR="00575314" w:rsidRDefault="00575314" w:rsidP="00575314">
      <w:pPr>
        <w:pStyle w:val="TextoNormalCentradoCursiva"/>
      </w:pPr>
      <w:r>
        <w:t xml:space="preserve"> </w:t>
      </w:r>
      <w:r>
        <w:t xml:space="preserve"> </w:t>
      </w:r>
      <w:r>
        <w:t xml:space="preserve"> </w:t>
      </w:r>
      <w:r>
        <w:t> (BOE núm. 164, de 08 de julio de 2024)</w:t>
      </w:r>
    </w:p>
    <w:p w14:paraId="06838E42" w14:textId="77777777" w:rsidR="00575314" w:rsidRDefault="00575314" w:rsidP="00575314">
      <w:pPr>
        <w:pStyle w:val="TextoNormalCentrado"/>
      </w:pPr>
      <w:r>
        <w:t xml:space="preserve"> </w:t>
      </w:r>
      <w:r>
        <w:t xml:space="preserve"> </w:t>
      </w:r>
      <w:r>
        <w:t xml:space="preserve"> </w:t>
      </w:r>
      <w:r>
        <w:t> ECLI:ES:TC:2024:84</w:t>
      </w:r>
    </w:p>
    <w:p w14:paraId="0DE5267B" w14:textId="2B01FE3F" w:rsidR="00575314" w:rsidRDefault="00575314" w:rsidP="00575314">
      <w:pPr>
        <w:pStyle w:val="TextoNormalCentrado"/>
      </w:pPr>
    </w:p>
    <w:p w14:paraId="2D7EEF34" w14:textId="77777777" w:rsidR="00575314" w:rsidRDefault="00575314" w:rsidP="00575314">
      <w:pPr>
        <w:pStyle w:val="SntesisDescriptiva"/>
      </w:pPr>
      <w:r w:rsidRPr="00575314">
        <w:rPr>
          <w:rStyle w:val="SntesisDescriptivaTtulo"/>
        </w:rPr>
        <w:t xml:space="preserve">Síntesis Descriptiva: </w:t>
      </w:r>
      <w:r>
        <w:t>Promovido por don José Antonio Aragonés Font respecto de las resoluciones dictadas por un juzgado de primera instancia de Alicante en juicio verbal de desahucio arrendaticio.</w:t>
      </w:r>
    </w:p>
    <w:p w14:paraId="6A7C8972" w14:textId="46B1C928" w:rsidR="00575314" w:rsidRDefault="00575314" w:rsidP="00575314">
      <w:pPr>
        <w:pStyle w:val="SntesisDescriptiva"/>
      </w:pPr>
    </w:p>
    <w:p w14:paraId="5805CB7C" w14:textId="77777777" w:rsidR="00575314" w:rsidRDefault="00575314" w:rsidP="00575314">
      <w:pPr>
        <w:pStyle w:val="SntesisAnaltica"/>
      </w:pPr>
      <w:r w:rsidRPr="00575314">
        <w:rPr>
          <w:rStyle w:val="SntesisAnalticaTtulo"/>
        </w:rPr>
        <w:lastRenderedPageBreak/>
        <w:t xml:space="preserve">Síntesis Analítica: </w:t>
      </w:r>
      <w:r>
        <w:t>Vulneración del derecho a la tutela judicial sin indefensión: emplazamiento mediante edictos del demandado sin agotar las posibilidades de notificación personal (STC 30/2014).</w:t>
      </w:r>
    </w:p>
    <w:p w14:paraId="3CE35BF3" w14:textId="794B4793" w:rsidR="00575314" w:rsidRDefault="00575314" w:rsidP="00575314">
      <w:pPr>
        <w:pStyle w:val="SntesisAnaltica"/>
      </w:pPr>
    </w:p>
    <w:p w14:paraId="3D3E164B" w14:textId="77777777" w:rsidR="00575314" w:rsidRDefault="00575314" w:rsidP="00575314">
      <w:pPr>
        <w:pStyle w:val="SntesisDescriptiva"/>
      </w:pPr>
      <w:r w:rsidRPr="00575314">
        <w:rPr>
          <w:rStyle w:val="SntesisDescriptivaTtulo"/>
        </w:rPr>
        <w:t xml:space="preserve">Resumen: </w:t>
      </w:r>
      <w:r>
        <w:t>Se otorga el amparo en aplicación de doctrina consolidada (STC 30/2014, de 24 de febrero) sobre el agotamiento de todos los medios de comunicación personal por parte del órgano judicial antes de acudir al emplazamiento mediante edictos. Se notificó por edictos al demandante de amparo sin haber agotado previamente las posibilidades razonables de averiguación de su domicilio real para proceder a la notificación personal (el juzgado se limitó a intentar la citación del demandado en la vivienda objeto de desahucio), lo que vulneró su derecho a la tutela judicial sin indefensión.</w:t>
      </w:r>
    </w:p>
    <w:p w14:paraId="08077002" w14:textId="34A51C5E" w:rsidR="00575314" w:rsidRDefault="00575314" w:rsidP="00575314">
      <w:pPr>
        <w:pStyle w:val="SntesisDescriptivaConSeparacion"/>
      </w:pPr>
    </w:p>
    <w:bookmarkStart w:id="40" w:name="SENTENCIA_2024_85"/>
    <w:p w14:paraId="5C1DDFD4" w14:textId="5F0A56D3" w:rsidR="00575314" w:rsidRDefault="00575314" w:rsidP="00575314">
      <w:pPr>
        <w:pStyle w:val="TextoNormalNegrita"/>
      </w:pPr>
      <w:r>
        <w:fldChar w:fldCharType="begin"/>
      </w:r>
      <w:r>
        <w:instrText>HYPERLINK "http://hj.tribunalconstitucional.es/es/Resolucion/Show/30192" \o "Ver resolución"</w:instrText>
      </w:r>
      <w:r>
        <w:fldChar w:fldCharType="separate"/>
      </w:r>
      <w:r>
        <w:t>• Sala Primera. SENTENCIA 85/2024, de 3 de junio de 2024</w:t>
      </w:r>
      <w:r>
        <w:fldChar w:fldCharType="end"/>
      </w:r>
      <w:bookmarkEnd w:id="40"/>
    </w:p>
    <w:p w14:paraId="3A90A431" w14:textId="77777777" w:rsidR="00575314" w:rsidRDefault="00575314" w:rsidP="00575314">
      <w:pPr>
        <w:pStyle w:val="TextoNormalSinNegrita"/>
      </w:pPr>
      <w:r>
        <w:t xml:space="preserve"> </w:t>
      </w:r>
      <w:r>
        <w:t xml:space="preserve"> </w:t>
      </w:r>
      <w:r>
        <w:t xml:space="preserve"> </w:t>
      </w:r>
      <w:r>
        <w:t> Recurso de amparo 1467-2023.</w:t>
      </w:r>
    </w:p>
    <w:p w14:paraId="07BB73CA" w14:textId="77777777" w:rsidR="00575314" w:rsidRDefault="00575314" w:rsidP="00575314">
      <w:pPr>
        <w:pStyle w:val="TextoNormalCentradoCursiva"/>
      </w:pPr>
      <w:r>
        <w:t xml:space="preserve"> </w:t>
      </w:r>
      <w:r>
        <w:t xml:space="preserve"> </w:t>
      </w:r>
      <w:r>
        <w:t xml:space="preserve"> </w:t>
      </w:r>
      <w:r>
        <w:t> (BOE núm. 164, de 08 de julio de 2024)</w:t>
      </w:r>
    </w:p>
    <w:p w14:paraId="5CEB4587" w14:textId="77777777" w:rsidR="00575314" w:rsidRDefault="00575314" w:rsidP="00575314">
      <w:pPr>
        <w:pStyle w:val="TextoNormalCentrado"/>
      </w:pPr>
      <w:r>
        <w:t xml:space="preserve"> </w:t>
      </w:r>
      <w:r>
        <w:t xml:space="preserve"> </w:t>
      </w:r>
      <w:r>
        <w:t xml:space="preserve"> </w:t>
      </w:r>
      <w:r>
        <w:t> ECLI:ES:TC:2024:85</w:t>
      </w:r>
    </w:p>
    <w:p w14:paraId="1D7A7A6D" w14:textId="7EB766AF" w:rsidR="00575314" w:rsidRDefault="00575314" w:rsidP="00575314">
      <w:pPr>
        <w:pStyle w:val="TextoNormalCentrado"/>
      </w:pPr>
    </w:p>
    <w:p w14:paraId="26EED11F" w14:textId="77777777" w:rsidR="00575314" w:rsidRDefault="00575314" w:rsidP="00575314">
      <w:pPr>
        <w:pStyle w:val="SntesisDescriptiva"/>
      </w:pPr>
      <w:r w:rsidRPr="00575314">
        <w:rPr>
          <w:rStyle w:val="SntesisDescriptivaTtulo"/>
        </w:rPr>
        <w:t xml:space="preserve">Síntesis Descriptiva: </w:t>
      </w:r>
      <w:r>
        <w:t>Promovido por don Antonio Abellán Vicente en relación con el auto denegando su solicitud de habeas corpus dictado por un juzgado de instrucción de Madrid.</w:t>
      </w:r>
    </w:p>
    <w:p w14:paraId="671E0C4C" w14:textId="06CAA37E" w:rsidR="00575314" w:rsidRDefault="00575314" w:rsidP="00575314">
      <w:pPr>
        <w:pStyle w:val="SntesisDescriptiva"/>
      </w:pPr>
    </w:p>
    <w:p w14:paraId="5C9DC489" w14:textId="77777777" w:rsidR="00575314" w:rsidRDefault="00575314" w:rsidP="00575314">
      <w:pPr>
        <w:pStyle w:val="SntesisAnaltica"/>
      </w:pPr>
      <w:r w:rsidRPr="00575314">
        <w:rPr>
          <w:rStyle w:val="SntesisAnalticaTtulo"/>
        </w:rPr>
        <w:t xml:space="preserve">Síntesis Analítica: </w:t>
      </w:r>
      <w:r>
        <w:t>Vulneración del derecho a la libertad personal (control judicial de la detención): denegación por improcedente de una petición de habeas corpus decretada por razones de fondo sin audiencia del solicitante (STC 73/2021).</w:t>
      </w:r>
    </w:p>
    <w:p w14:paraId="544D7DEE" w14:textId="3BE5092D" w:rsidR="00575314" w:rsidRDefault="00575314" w:rsidP="00575314">
      <w:pPr>
        <w:pStyle w:val="SntesisAnaltica"/>
      </w:pPr>
    </w:p>
    <w:p w14:paraId="7B02C682" w14:textId="77777777" w:rsidR="00575314" w:rsidRDefault="00575314" w:rsidP="00575314">
      <w:pPr>
        <w:pStyle w:val="SntesisDescriptiva"/>
      </w:pPr>
      <w:r w:rsidRPr="00575314">
        <w:rPr>
          <w:rStyle w:val="SntesisDescriptivaTtulo"/>
        </w:rPr>
        <w:t xml:space="preserve">Resumen: </w:t>
      </w:r>
      <w:r>
        <w:t xml:space="preserve">El ahora recurrente en amparo fue detenido por la policía e instó la incoación de un procedimiento de </w:t>
      </w:r>
      <w:r w:rsidRPr="00575314">
        <w:rPr>
          <w:i/>
        </w:rPr>
        <w:t>habeas corpus</w:t>
      </w:r>
      <w:r>
        <w:t>. El juzgado de instrucción denegó la solicitud por improcedente sin dar audiencia al solicitante, al entender que la detención se ajustaba a los requisitos legalmente establecidos.</w:t>
      </w:r>
    </w:p>
    <w:p w14:paraId="256A5CFC" w14:textId="77777777" w:rsidR="00575314" w:rsidRDefault="00575314" w:rsidP="00575314">
      <w:pPr>
        <w:pStyle w:val="SntesisDescriptiva"/>
      </w:pPr>
    </w:p>
    <w:p w14:paraId="53BBF75D" w14:textId="77777777" w:rsidR="00575314" w:rsidRDefault="00575314" w:rsidP="00575314">
      <w:pPr>
        <w:pStyle w:val="SntesisDescriptiva"/>
      </w:pPr>
      <w:r>
        <w:t xml:space="preserve">Se otorga el amparo por vulneración del derecho a la libertad personal del detenido en su vertiente del derecho al control judicial de la detención. El órgano judicial no respetó el procedimiento de </w:t>
      </w:r>
      <w:r w:rsidRPr="00575314">
        <w:rPr>
          <w:i/>
        </w:rPr>
        <w:t xml:space="preserve">habeas corpus </w:t>
      </w:r>
      <w:r>
        <w:t>en los términos previstos en la ley y en la doctrina constitucional. Este no incoó el procedimiento pese al cumplimiento formal de los requisitos legales, denegando la solicitud tras analizar la legalidad de la detención sin audiencia del solicitante ni práctica de prueba. Ello supone una resolución sobre el fondo que solo puede ser valorada y enjuiciada después de sustanciado el procedimiento y oído el detenido, con intervención del Ministerio Fiscal.</w:t>
      </w:r>
    </w:p>
    <w:p w14:paraId="7A7F6A7C" w14:textId="281549C6" w:rsidR="00575314" w:rsidRDefault="00575314" w:rsidP="00575314">
      <w:pPr>
        <w:pStyle w:val="SntesisDescriptivaConSeparacion"/>
      </w:pPr>
    </w:p>
    <w:bookmarkStart w:id="41" w:name="SENTENCIA_2024_86"/>
    <w:p w14:paraId="392A50DE" w14:textId="0A9F395F" w:rsidR="00575314" w:rsidRDefault="00575314" w:rsidP="00575314">
      <w:pPr>
        <w:pStyle w:val="TextoNormalNegrita"/>
      </w:pPr>
      <w:r>
        <w:lastRenderedPageBreak/>
        <w:fldChar w:fldCharType="begin"/>
      </w:r>
      <w:r>
        <w:instrText>HYPERLINK "http://hj.tribunalconstitucional.es/es/Resolucion/Show/30199" \o "Ver resolución"</w:instrText>
      </w:r>
      <w:r>
        <w:fldChar w:fldCharType="separate"/>
      </w:r>
      <w:r>
        <w:t>• Sala Primera. SENTENCIA 86/2024, de 3 de junio de 2024</w:t>
      </w:r>
      <w:r>
        <w:fldChar w:fldCharType="end"/>
      </w:r>
      <w:bookmarkEnd w:id="41"/>
    </w:p>
    <w:p w14:paraId="0E349618" w14:textId="77777777" w:rsidR="00575314" w:rsidRDefault="00575314" w:rsidP="00575314">
      <w:pPr>
        <w:pStyle w:val="TextoNormalSinNegrita"/>
      </w:pPr>
      <w:r>
        <w:t xml:space="preserve"> </w:t>
      </w:r>
      <w:r>
        <w:t xml:space="preserve"> </w:t>
      </w:r>
      <w:r>
        <w:t xml:space="preserve"> </w:t>
      </w:r>
      <w:r>
        <w:t> Recurso de amparo 2875-2023.</w:t>
      </w:r>
    </w:p>
    <w:p w14:paraId="2FA6E579" w14:textId="77777777" w:rsidR="00575314" w:rsidRDefault="00575314" w:rsidP="00575314">
      <w:pPr>
        <w:pStyle w:val="TextoNormalCentradoCursiva"/>
      </w:pPr>
      <w:r>
        <w:t xml:space="preserve"> </w:t>
      </w:r>
      <w:r>
        <w:t xml:space="preserve"> </w:t>
      </w:r>
      <w:r>
        <w:t xml:space="preserve"> </w:t>
      </w:r>
      <w:r>
        <w:t> (BOE núm. 164, de 08 de julio de 2024)</w:t>
      </w:r>
    </w:p>
    <w:p w14:paraId="208128E5" w14:textId="77777777" w:rsidR="00575314" w:rsidRDefault="00575314" w:rsidP="00575314">
      <w:pPr>
        <w:pStyle w:val="TextoNormalCentrado"/>
      </w:pPr>
      <w:r>
        <w:t xml:space="preserve"> </w:t>
      </w:r>
      <w:r>
        <w:t xml:space="preserve"> </w:t>
      </w:r>
      <w:r>
        <w:t xml:space="preserve"> </w:t>
      </w:r>
      <w:r>
        <w:t> ECLI:ES:TC:2024:86</w:t>
      </w:r>
    </w:p>
    <w:p w14:paraId="07FAC01E" w14:textId="39A8EC61" w:rsidR="00575314" w:rsidRDefault="00575314" w:rsidP="00575314">
      <w:pPr>
        <w:pStyle w:val="TextoNormalCentrado"/>
      </w:pPr>
    </w:p>
    <w:p w14:paraId="042462FA" w14:textId="77777777" w:rsidR="00575314" w:rsidRDefault="00575314" w:rsidP="00575314">
      <w:pPr>
        <w:pStyle w:val="SntesisDescriptiva"/>
      </w:pPr>
      <w:r w:rsidRPr="00575314">
        <w:rPr>
          <w:rStyle w:val="SntesisDescriptivaTtulo"/>
        </w:rPr>
        <w:t xml:space="preserve">Síntesis Descriptiva: </w:t>
      </w:r>
      <w:r>
        <w:t>Promovido por don Salvador Illa Roca y otros treinta y un diputados del Grupo Parlamentario Socialistes i Units per Avançar en el Parlamento de Cataluña en relación con los acuerdos de la mesa de la Cámara que habilitaron un procedimiento provisional de votación telemática.</w:t>
      </w:r>
    </w:p>
    <w:p w14:paraId="4E0DEF5D" w14:textId="52B1A56F" w:rsidR="00575314" w:rsidRDefault="00575314" w:rsidP="00575314">
      <w:pPr>
        <w:pStyle w:val="SntesisDescriptiva"/>
      </w:pPr>
    </w:p>
    <w:p w14:paraId="51CD688F" w14:textId="77777777" w:rsidR="00575314" w:rsidRDefault="00575314" w:rsidP="00575314">
      <w:pPr>
        <w:pStyle w:val="SntesisAnaltica"/>
      </w:pPr>
      <w:r w:rsidRPr="00575314">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habilitación del voto telemático que excepciona el principio de presencialidad de quien voluntariamente ha decidido eludir la acción de la jurisdicción penal española y está sujeto a una orden judicial de busca y captura.</w:t>
      </w:r>
    </w:p>
    <w:p w14:paraId="4ECB00CE" w14:textId="3650B8C7" w:rsidR="00575314" w:rsidRDefault="00575314" w:rsidP="00575314">
      <w:pPr>
        <w:pStyle w:val="SntesisAnaltica"/>
      </w:pPr>
    </w:p>
    <w:p w14:paraId="1809EE7F" w14:textId="77777777" w:rsidR="00575314" w:rsidRDefault="00575314" w:rsidP="00575314">
      <w:pPr>
        <w:pStyle w:val="SntesisDescriptiva"/>
      </w:pPr>
      <w:r w:rsidRPr="00575314">
        <w:rPr>
          <w:rStyle w:val="SntesisDescriptivaTtulo"/>
        </w:rPr>
        <w:t xml:space="preserve">Resumen: </w:t>
      </w:r>
      <w:r>
        <w:t>La mesa del Parlamento de Cataluña aprobó un procedimiento provisional de votación telemática y autorizó su utilización a un diputado que voluntariamente había decidido eludir la acción de la justicia española, lo que motivó el que se dictara orden judicial de busca y captura.</w:t>
      </w:r>
    </w:p>
    <w:p w14:paraId="72EC1A53" w14:textId="77777777" w:rsidR="00575314" w:rsidRDefault="00575314" w:rsidP="00575314">
      <w:pPr>
        <w:pStyle w:val="SntesisDescriptiva"/>
      </w:pPr>
    </w:p>
    <w:p w14:paraId="0A9DCE60" w14:textId="77777777" w:rsidR="00575314" w:rsidRDefault="00575314" w:rsidP="00575314">
      <w:pPr>
        <w:pStyle w:val="SntesisDescriptiva"/>
      </w:pPr>
      <w:r>
        <w:t>Se otorga el amparo por vulneración del derecho al ejercicio de las funciones representativas, en conexión con el derecho de los ciudadanos a participar en los asuntos públicos a través de sus representantes. La causa por la que los acuerdos recurridos autorizaban el uso del voto telemático por el diputado no se encontraba entre las constitucionalmente admisibles como excepción al principio de presencialidad (baja por maternidad o paternidad, hospitalización, enfermedad grave o incapacidad prolongada debidamente acreditadas, situaciones de extrema urgencia y necesidad por la situación pandémica de la covid-19). La disposición transitoria aprobada tenía como finalidad exclusiva la de dar una apariencia de cobertura normativa al voto telemático del diputado, pero sin una real vocación de generalidad.</w:t>
      </w:r>
    </w:p>
    <w:p w14:paraId="575144AA" w14:textId="0AFF9903" w:rsidR="00575314" w:rsidRDefault="00575314" w:rsidP="00575314">
      <w:pPr>
        <w:pStyle w:val="SntesisDescriptivaConSeparacion"/>
      </w:pPr>
    </w:p>
    <w:bookmarkStart w:id="42" w:name="SENTENCIA_2024_87"/>
    <w:p w14:paraId="045FB148" w14:textId="34E5642E" w:rsidR="00575314" w:rsidRDefault="00575314" w:rsidP="00575314">
      <w:pPr>
        <w:pStyle w:val="TextoNormalNegrita"/>
      </w:pPr>
      <w:r>
        <w:fldChar w:fldCharType="begin"/>
      </w:r>
      <w:r>
        <w:instrText>HYPERLINK "http://hj.tribunalconstitucional.es/es/Resolucion/Show/30200" \o "Ver resolución"</w:instrText>
      </w:r>
      <w:r>
        <w:fldChar w:fldCharType="separate"/>
      </w:r>
      <w:r>
        <w:t>• Pleno. SENTENCIA 87/2024, de 4 de junio de 2024</w:t>
      </w:r>
      <w:r>
        <w:fldChar w:fldCharType="end"/>
      </w:r>
      <w:bookmarkEnd w:id="42"/>
    </w:p>
    <w:p w14:paraId="754B6183" w14:textId="77777777" w:rsidR="00575314" w:rsidRDefault="00575314" w:rsidP="00575314">
      <w:pPr>
        <w:pStyle w:val="TextoNormalSinNegrita"/>
      </w:pPr>
      <w:r>
        <w:t xml:space="preserve"> </w:t>
      </w:r>
      <w:r>
        <w:t xml:space="preserve"> </w:t>
      </w:r>
      <w:r>
        <w:t xml:space="preserve"> </w:t>
      </w:r>
      <w:r>
        <w:t> Recurso de amparo 4949-2021.</w:t>
      </w:r>
    </w:p>
    <w:p w14:paraId="5F5B2CE2" w14:textId="77777777" w:rsidR="00575314" w:rsidRDefault="00575314" w:rsidP="00575314">
      <w:pPr>
        <w:pStyle w:val="TextoNormalCentradoCursiva"/>
      </w:pPr>
      <w:r>
        <w:t xml:space="preserve"> </w:t>
      </w:r>
      <w:r>
        <w:t xml:space="preserve"> </w:t>
      </w:r>
      <w:r>
        <w:t xml:space="preserve"> </w:t>
      </w:r>
      <w:r>
        <w:t> (BOE núm. 164, de 08 de julio de 2024)</w:t>
      </w:r>
    </w:p>
    <w:p w14:paraId="5C77B72D" w14:textId="77777777" w:rsidR="00575314" w:rsidRDefault="00575314" w:rsidP="00575314">
      <w:pPr>
        <w:pStyle w:val="TextoNormalCentrado"/>
      </w:pPr>
      <w:r>
        <w:t xml:space="preserve"> </w:t>
      </w:r>
      <w:r>
        <w:t xml:space="preserve"> </w:t>
      </w:r>
      <w:r>
        <w:t xml:space="preserve"> </w:t>
      </w:r>
      <w:r>
        <w:t> ECLI:ES:TC:2024:87</w:t>
      </w:r>
    </w:p>
    <w:p w14:paraId="6FEE6D7B" w14:textId="28EB0DA8" w:rsidR="00575314" w:rsidRDefault="00575314" w:rsidP="00575314">
      <w:pPr>
        <w:pStyle w:val="TextoNormalCentrado"/>
      </w:pPr>
    </w:p>
    <w:p w14:paraId="0DFF37FE" w14:textId="77777777" w:rsidR="00575314" w:rsidRDefault="00575314" w:rsidP="00575314">
      <w:pPr>
        <w:pStyle w:val="SntesisDescriptiva"/>
      </w:pPr>
      <w:r w:rsidRPr="00575314">
        <w:rPr>
          <w:rStyle w:val="SntesisDescriptivaTtulo"/>
        </w:rPr>
        <w:t xml:space="preserve">Síntesis Descriptiva: </w:t>
      </w:r>
      <w:r>
        <w:t>Promovido por don Alirio Ramón León Viloria respecto de las sentencias de las salas de lo Penal del Tribunal Supremo, de lo Civil y Penal del Tribunal Superior de Justicia de Madrid y de la Audiencia Provincial que le condenaron por un delito contra la salud pública.</w:t>
      </w:r>
    </w:p>
    <w:p w14:paraId="1ECBF5D3" w14:textId="202A3350" w:rsidR="00575314" w:rsidRDefault="00575314" w:rsidP="00575314">
      <w:pPr>
        <w:pStyle w:val="SntesisDescriptiva"/>
      </w:pPr>
    </w:p>
    <w:p w14:paraId="69F9FFAB" w14:textId="77777777" w:rsidR="00575314" w:rsidRDefault="00575314" w:rsidP="00575314">
      <w:pPr>
        <w:pStyle w:val="SntesisAnaltica"/>
      </w:pPr>
      <w:r w:rsidRPr="00575314">
        <w:rPr>
          <w:rStyle w:val="SntesisAnalticaTtulo"/>
        </w:rPr>
        <w:lastRenderedPageBreak/>
        <w:t xml:space="preserve">Síntesis Analítica: </w:t>
      </w:r>
      <w:r>
        <w:t>Supuesta vulneración de los derechos a la intimidad, a la tutela judicial efectiva y a un proceso con todas las garantías: prueba aportada por agente encubierto que no afecta a la intimidad y habiendo mediado el adecuado control judicial. Votos particulares.</w:t>
      </w:r>
    </w:p>
    <w:p w14:paraId="0B0E38BB" w14:textId="789AE96D" w:rsidR="00575314" w:rsidRDefault="00575314" w:rsidP="00575314">
      <w:pPr>
        <w:pStyle w:val="SntesisAnaltica"/>
      </w:pPr>
    </w:p>
    <w:p w14:paraId="7A51EB5F" w14:textId="77777777" w:rsidR="00575314" w:rsidRDefault="00575314" w:rsidP="00575314">
      <w:pPr>
        <w:pStyle w:val="SntesisDescriptiva"/>
      </w:pPr>
      <w:r w:rsidRPr="00575314">
        <w:rPr>
          <w:rStyle w:val="SntesisDescriptivaTtulo"/>
        </w:rPr>
        <w:t xml:space="preserve">Resumen: </w:t>
      </w:r>
      <w:r>
        <w:t>En una investigación policial se usó la figura del agente encubierto, informando la Fiscalía al juzgado de su habilitación dos meses y medio después. La prueba aportada por el agente fue decisiva en el procedimiento por el que se condenó al ahora recurrente en amparo por un delito contra la salud pública.</w:t>
      </w:r>
    </w:p>
    <w:p w14:paraId="5702419B" w14:textId="77777777" w:rsidR="00575314" w:rsidRDefault="00575314" w:rsidP="00575314">
      <w:pPr>
        <w:pStyle w:val="SntesisDescriptiva"/>
      </w:pPr>
    </w:p>
    <w:p w14:paraId="4D26E21F" w14:textId="77777777" w:rsidR="00575314" w:rsidRDefault="00575314" w:rsidP="00575314">
      <w:pPr>
        <w:pStyle w:val="SntesisDescriptiva"/>
      </w:pPr>
      <w:r>
        <w:t xml:space="preserve">Se deniega el amparo al no apreciarse vulneración de los derechos a un proceso con todas las garantías y a la intimidad personal y familiar. </w:t>
      </w:r>
    </w:p>
    <w:p w14:paraId="700627D9" w14:textId="77777777" w:rsidR="00575314" w:rsidRDefault="00575314" w:rsidP="00575314">
      <w:pPr>
        <w:pStyle w:val="SntesisDescriptiva"/>
      </w:pPr>
    </w:p>
    <w:p w14:paraId="7FB93DC4" w14:textId="77777777" w:rsidR="00575314" w:rsidRDefault="00575314" w:rsidP="00575314">
      <w:pPr>
        <w:pStyle w:val="SntesisDescriptiva"/>
      </w:pPr>
      <w:r>
        <w:t>En relación con el primero de los derechos cuya infracción se denunciaba, la sentencia pone de relieve la existencia de sospechas objetivas de que el ahora recurrente en amparo estaba participando en una actividad delictiva. Ante tales sospechas y existiendo un procedimiento claro y previsible, la Fiscalía autorizó las medidas de investigación necesarias. No hubo demora en la remisión de diligencias al órgano judicial, pues se comunicaron tan pronto como el estado de la investigación evidenció la existencia de hechos con significación delictiva.</w:t>
      </w:r>
    </w:p>
    <w:p w14:paraId="5003BBBD" w14:textId="77777777" w:rsidR="00575314" w:rsidRDefault="00575314" w:rsidP="00575314">
      <w:pPr>
        <w:pStyle w:val="SntesisDescriptiva"/>
      </w:pPr>
    </w:p>
    <w:p w14:paraId="21707AC1" w14:textId="77777777" w:rsidR="00575314" w:rsidRDefault="00575314" w:rsidP="00575314">
      <w:pPr>
        <w:pStyle w:val="SntesisDescriptiva"/>
      </w:pPr>
      <w:r>
        <w:t>Tampoco se aprecia vulneración del derecho a la intimidad. El solo hecho de autorizar la actuación del agente no afecta a la esfera íntima del investigado. En cuanto a la actuación concreta, la confianza depositada en el agente encubierto no representa por sí misma una intromisión ilegítima en esa esfera íntima. Además, de los informes en los que se documenta lo ocurrido –que una mujer acompañaba ocasionalmente al investigado, sin explicitar la relación que mantenían y sin ser presentada al agente– queda claro que este no accedió al ámbito familiar del ahora demandante en amparo.</w:t>
      </w:r>
    </w:p>
    <w:p w14:paraId="7AA803B8" w14:textId="77777777" w:rsidR="00575314" w:rsidRDefault="00575314" w:rsidP="00575314">
      <w:pPr>
        <w:pStyle w:val="SntesisDescriptiva"/>
      </w:pPr>
    </w:p>
    <w:p w14:paraId="13242718" w14:textId="77777777" w:rsidR="00575314" w:rsidRDefault="00575314" w:rsidP="00575314">
      <w:pPr>
        <w:pStyle w:val="SntesisDescriptiva"/>
      </w:pPr>
      <w:r>
        <w:t>La sentencia cuenta con cuatro votos particulares, suscritos por cinco magistrados.</w:t>
      </w:r>
    </w:p>
    <w:p w14:paraId="60493A0B" w14:textId="1AA3A601" w:rsidR="00575314" w:rsidRDefault="00575314" w:rsidP="00575314">
      <w:pPr>
        <w:pStyle w:val="SntesisDescriptivaConSeparacion"/>
      </w:pPr>
    </w:p>
    <w:bookmarkStart w:id="43" w:name="SENTENCIA_2024_88"/>
    <w:p w14:paraId="2C4A6CC7" w14:textId="66F97C77" w:rsidR="00575314" w:rsidRDefault="00575314" w:rsidP="00575314">
      <w:pPr>
        <w:pStyle w:val="TextoNormalNegrita"/>
      </w:pPr>
      <w:r>
        <w:fldChar w:fldCharType="begin"/>
      </w:r>
      <w:r>
        <w:instrText>HYPERLINK "http://hj.tribunalconstitucional.es/es/Resolucion/Show/30201" \o "Ver resolución"</w:instrText>
      </w:r>
      <w:r>
        <w:fldChar w:fldCharType="separate"/>
      </w:r>
      <w:r>
        <w:t>• Pleno. SENTENCIA 88/2024, de 5 de junio de 2024</w:t>
      </w:r>
      <w:r>
        <w:fldChar w:fldCharType="end"/>
      </w:r>
      <w:bookmarkEnd w:id="43"/>
    </w:p>
    <w:p w14:paraId="4BA35F99" w14:textId="77777777" w:rsidR="00575314" w:rsidRDefault="00575314" w:rsidP="00575314">
      <w:pPr>
        <w:pStyle w:val="TextoNormalSinNegrita"/>
      </w:pPr>
      <w:r>
        <w:t xml:space="preserve"> </w:t>
      </w:r>
      <w:r>
        <w:t xml:space="preserve"> </w:t>
      </w:r>
      <w:r>
        <w:t xml:space="preserve"> </w:t>
      </w:r>
      <w:r>
        <w:t> Recurso de inconstitucionalidad 6026-2022.</w:t>
      </w:r>
    </w:p>
    <w:p w14:paraId="2B2768D1" w14:textId="77777777" w:rsidR="00575314" w:rsidRDefault="00575314" w:rsidP="00575314">
      <w:pPr>
        <w:pStyle w:val="TextoNormalCentradoCursiva"/>
      </w:pPr>
      <w:r>
        <w:t xml:space="preserve"> </w:t>
      </w:r>
      <w:r>
        <w:t xml:space="preserve"> </w:t>
      </w:r>
      <w:r>
        <w:t xml:space="preserve"> </w:t>
      </w:r>
      <w:r>
        <w:t> (BOE núm. 164, de 08 de julio de 2024)</w:t>
      </w:r>
    </w:p>
    <w:p w14:paraId="193BA4E2" w14:textId="77777777" w:rsidR="00575314" w:rsidRDefault="00575314" w:rsidP="00575314">
      <w:pPr>
        <w:pStyle w:val="TextoNormalCentrado"/>
      </w:pPr>
      <w:r>
        <w:t xml:space="preserve"> </w:t>
      </w:r>
      <w:r>
        <w:t xml:space="preserve"> </w:t>
      </w:r>
      <w:r>
        <w:t xml:space="preserve"> </w:t>
      </w:r>
      <w:r>
        <w:t> ECLI:ES:TC:2024:88</w:t>
      </w:r>
    </w:p>
    <w:p w14:paraId="18E6482C" w14:textId="556B878A" w:rsidR="00575314" w:rsidRDefault="00575314" w:rsidP="00575314">
      <w:pPr>
        <w:pStyle w:val="TextoNormalCentrado"/>
      </w:pPr>
    </w:p>
    <w:p w14:paraId="3F508374" w14:textId="77777777" w:rsidR="00575314" w:rsidRDefault="00575314" w:rsidP="00575314">
      <w:pPr>
        <w:pStyle w:val="SntesisDescriptiva"/>
      </w:pPr>
      <w:r w:rsidRPr="00575314">
        <w:rPr>
          <w:rStyle w:val="SntesisDescriptivaTtulo"/>
        </w:rPr>
        <w:t xml:space="preserve">Síntesis Descriptiva: </w:t>
      </w:r>
      <w:r>
        <w:t>Interpuesto por más de cincuenta diputados pertenecientes a los grupos parlamentarios Confederal de Unidas Podemos-En Comú Podem-Galicia en Común, Republicano, Euskal Herria Bildu, Plural y Mixto en el Congreso de los Diputados respecto de la Ley de la Asamblea de Madrid 5/2022, de 9 de junio, por la que se modifica la Ley 20/1998, de 27 de noviembre, de ordenación y coordinación de los transportes urbanos de la Comunidad de Madrid.</w:t>
      </w:r>
    </w:p>
    <w:p w14:paraId="15E28C2D" w14:textId="39CB177A" w:rsidR="00575314" w:rsidRDefault="00575314" w:rsidP="00575314">
      <w:pPr>
        <w:pStyle w:val="SntesisDescriptiva"/>
      </w:pPr>
    </w:p>
    <w:p w14:paraId="557C9E5F" w14:textId="77777777" w:rsidR="00575314" w:rsidRDefault="00575314" w:rsidP="00575314">
      <w:pPr>
        <w:pStyle w:val="SntesisAnaltica"/>
      </w:pPr>
      <w:r w:rsidRPr="00575314">
        <w:rPr>
          <w:rStyle w:val="SntesisAnalticaTtulo"/>
        </w:rPr>
        <w:t xml:space="preserve">Síntesis Analítica: </w:t>
      </w:r>
      <w:r>
        <w:t>Competencias sobre transporte, principios de autonomía local e igualdad: constitucionalidad de la regulación legal autonómica del arrendamiento de vehículos con conductor (STC 105/2018).</w:t>
      </w:r>
    </w:p>
    <w:p w14:paraId="71CCA72A" w14:textId="5335E41A" w:rsidR="00575314" w:rsidRDefault="00575314" w:rsidP="00575314">
      <w:pPr>
        <w:pStyle w:val="SntesisAnaltica"/>
      </w:pPr>
    </w:p>
    <w:p w14:paraId="092BC218" w14:textId="77777777" w:rsidR="00575314" w:rsidRDefault="00575314" w:rsidP="00575314">
      <w:pPr>
        <w:pStyle w:val="SntesisDescriptiva"/>
      </w:pPr>
      <w:r w:rsidRPr="00575314">
        <w:rPr>
          <w:rStyle w:val="SntesisDescriptivaTtulo"/>
        </w:rPr>
        <w:t xml:space="preserve">Resumen: </w:t>
      </w:r>
      <w:r>
        <w:t>Se enjuicia la constitucionalidad de la Ley de la Asamblea de Madrid 5/2022, de 9 de junio, que reforma la Ley autonómica de ordenación y coordinación de transportes urbanos, en lo atinente a la regulación del arrendamiento de vehículos con conductor.</w:t>
      </w:r>
    </w:p>
    <w:p w14:paraId="18A13793" w14:textId="77777777" w:rsidR="00575314" w:rsidRDefault="00575314" w:rsidP="00575314">
      <w:pPr>
        <w:pStyle w:val="SntesisDescriptiva"/>
      </w:pPr>
    </w:p>
    <w:p w14:paraId="22A466FF" w14:textId="77777777" w:rsidR="00575314" w:rsidRDefault="00575314" w:rsidP="00575314">
      <w:pPr>
        <w:pStyle w:val="SntesisDescriptiva"/>
      </w:pPr>
      <w:r>
        <w:t>Se desestima el recurso al no apreciarse vulneración del orden constitucional y estatutario de distribución de competencias. Concretamente, se constata que, con la ley, la Comunidad de Madrid ha ejercido su competencia exclusiva para regular el arrendamiento de vehículos con conductor (VTC) cuando el servicio que se preste se desarrolle íntegramente dentro del territorio autonómico. Tampoco se observa vulneración del principio de autonomía local pues la ley impugnada se limita a prever la existencia de autorizaciones municipales sin entrar a regularlas y sin decantarse por un sistema de prestación del servicio público de transporte de pasajeros o de arrendamiento de vehículos con conductor, habida cuenta de que la Comunidad de Madrid establece el mismo coeficiente entre licencias de las dos modalidades de transporte (licencias de VTC y de taxi) en el ámbito de la comunidad autónoma. Esta distribución es acorde con la normativa estatal en la materia. Finalmente, no se aprecia vulneración del principio de igualdad al no existir un término de comparación adecuado entre los taxis y los VTC toda vez que se trata de realidades jurídicamente diferentes, de donde se concluye que el servicio de interés público —propio del taxi— no está afectado en la modalidad de transporte de arrendamiento de vehículos con conductor.</w:t>
      </w:r>
    </w:p>
    <w:p w14:paraId="44E76EE8" w14:textId="4CCE551F" w:rsidR="00575314" w:rsidRDefault="00575314" w:rsidP="00575314">
      <w:pPr>
        <w:pStyle w:val="SntesisDescriptivaConSeparacion"/>
      </w:pPr>
    </w:p>
    <w:bookmarkStart w:id="44" w:name="SENTENCIA_2024_89"/>
    <w:p w14:paraId="3A8B413B" w14:textId="617848F3" w:rsidR="00575314" w:rsidRDefault="00575314" w:rsidP="00575314">
      <w:pPr>
        <w:pStyle w:val="TextoNormalNegrita"/>
      </w:pPr>
      <w:r>
        <w:fldChar w:fldCharType="begin"/>
      </w:r>
      <w:r>
        <w:instrText>HYPERLINK "http://hj.tribunalconstitucional.es/es/Resolucion/Show/30202" \o "Ver resolución"</w:instrText>
      </w:r>
      <w:r>
        <w:fldChar w:fldCharType="separate"/>
      </w:r>
      <w:r>
        <w:t>• Pleno. SENTENCIA 89/2024, de 5 de junio de 2024</w:t>
      </w:r>
      <w:r>
        <w:fldChar w:fldCharType="end"/>
      </w:r>
      <w:bookmarkEnd w:id="44"/>
    </w:p>
    <w:p w14:paraId="116209E7" w14:textId="77777777" w:rsidR="00575314" w:rsidRDefault="00575314" w:rsidP="00575314">
      <w:pPr>
        <w:pStyle w:val="TextoNormalSinNegrita"/>
      </w:pPr>
      <w:r>
        <w:t xml:space="preserve"> </w:t>
      </w:r>
      <w:r>
        <w:t xml:space="preserve"> </w:t>
      </w:r>
      <w:r>
        <w:t xml:space="preserve"> </w:t>
      </w:r>
      <w:r>
        <w:t> Recurso de inconstitucionalidad 6706-2022.</w:t>
      </w:r>
    </w:p>
    <w:p w14:paraId="211565C0" w14:textId="77777777" w:rsidR="00575314" w:rsidRDefault="00575314" w:rsidP="00575314">
      <w:pPr>
        <w:pStyle w:val="TextoNormalCentradoCursiva"/>
      </w:pPr>
      <w:r>
        <w:t xml:space="preserve"> </w:t>
      </w:r>
      <w:r>
        <w:t xml:space="preserve"> </w:t>
      </w:r>
      <w:r>
        <w:t xml:space="preserve"> </w:t>
      </w:r>
      <w:r>
        <w:t> (BOE núm. 164, de 08 de julio de 2024)</w:t>
      </w:r>
    </w:p>
    <w:p w14:paraId="7F1BD373" w14:textId="77777777" w:rsidR="00575314" w:rsidRDefault="00575314" w:rsidP="00575314">
      <w:pPr>
        <w:pStyle w:val="TextoNormalCentrado"/>
      </w:pPr>
      <w:r>
        <w:t xml:space="preserve"> </w:t>
      </w:r>
      <w:r>
        <w:t xml:space="preserve"> </w:t>
      </w:r>
      <w:r>
        <w:t xml:space="preserve"> </w:t>
      </w:r>
      <w:r>
        <w:t> ECLI:ES:TC:2024:89</w:t>
      </w:r>
    </w:p>
    <w:p w14:paraId="4465231E" w14:textId="770111FB" w:rsidR="00575314" w:rsidRDefault="00575314" w:rsidP="00575314">
      <w:pPr>
        <w:pStyle w:val="TextoNormalCentrado"/>
      </w:pPr>
    </w:p>
    <w:p w14:paraId="66D8E5F8" w14:textId="77777777" w:rsidR="00575314" w:rsidRDefault="00575314" w:rsidP="00575314">
      <w:pPr>
        <w:pStyle w:val="SntesisDescriptiva"/>
      </w:pPr>
      <w:r w:rsidRPr="00575314">
        <w:rPr>
          <w:rStyle w:val="SntesisDescriptivaTtulo"/>
        </w:rPr>
        <w:t xml:space="preserve">Síntesis Descriptiva: </w:t>
      </w:r>
      <w:r>
        <w:t>Interpuesto por más de cincuenta diputados del grupo parlamentario Vox en el Congreso, en relación con diversos preceptos de la Ley 15/2022, de 12 de julio, integral para la igualdad de trato y la no discriminación.</w:t>
      </w:r>
    </w:p>
    <w:p w14:paraId="6A9E940F" w14:textId="60A2F68A" w:rsidR="00575314" w:rsidRDefault="00575314" w:rsidP="00575314">
      <w:pPr>
        <w:pStyle w:val="SntesisDescriptiva"/>
      </w:pPr>
    </w:p>
    <w:p w14:paraId="159B51CE" w14:textId="77777777" w:rsidR="00575314" w:rsidRDefault="00575314" w:rsidP="00575314">
      <w:pPr>
        <w:pStyle w:val="SntesisAnaltica"/>
      </w:pPr>
      <w:r w:rsidRPr="00575314">
        <w:rPr>
          <w:rStyle w:val="SntesisAnalticaTtulo"/>
        </w:rPr>
        <w:t xml:space="preserve">Síntesis Analítica: </w:t>
      </w:r>
      <w:r>
        <w:t>Principios de pluralismo ideológico, igualdad y no discriminación, legalidad penal y objetividad de la actuación administrativa, libertades ideológica, de empresa y de enseñanza; reserva de ley orgánica: constitucionalidad de los preceptos legales relativos a la perspectiva de género en las políticas contra la discriminación, igualdad en acceso al empleo por cuenta ajena y a la vivienda, financiación pública de centros docentes que apliquen la educación diferenciada por sexos y tipificación de ilícitos administrativos. Votos particulares.</w:t>
      </w:r>
    </w:p>
    <w:p w14:paraId="6F8F3DFB" w14:textId="1638A193" w:rsidR="00575314" w:rsidRDefault="00575314" w:rsidP="00575314">
      <w:pPr>
        <w:pStyle w:val="SntesisAnaltica"/>
      </w:pPr>
    </w:p>
    <w:p w14:paraId="43FB8DD7" w14:textId="77777777" w:rsidR="00575314" w:rsidRDefault="00575314" w:rsidP="00575314">
      <w:pPr>
        <w:pStyle w:val="SntesisDescriptiva"/>
      </w:pPr>
      <w:r w:rsidRPr="00575314">
        <w:rPr>
          <w:rStyle w:val="SntesisDescriptivaTtulo"/>
        </w:rPr>
        <w:lastRenderedPageBreak/>
        <w:t xml:space="preserve">Resumen: </w:t>
      </w:r>
      <w:r>
        <w:t>Se enjuicia la constitucionalidad de diversos preceptos de la Ley 15/2022, de 12 de julio, integral para la igualdad de trato y la no discriminación.</w:t>
      </w:r>
    </w:p>
    <w:p w14:paraId="780F7C4C" w14:textId="77777777" w:rsidR="00575314" w:rsidRDefault="00575314" w:rsidP="00575314">
      <w:pPr>
        <w:pStyle w:val="SntesisDescriptiva"/>
      </w:pPr>
    </w:p>
    <w:p w14:paraId="41DB2527" w14:textId="77777777" w:rsidR="00575314" w:rsidRDefault="00575314" w:rsidP="00575314">
      <w:pPr>
        <w:pStyle w:val="SntesisDescriptiva"/>
      </w:pPr>
      <w:r>
        <w:t>Se desestima el recurso de inconstitucionalidad. En primer lugar, el precepto relativo a la perspectiva de género en las políticas contra la discriminación, no compromete la neutralidad ideológica del Estado sino que supone un avance en el respeto a valores constitucionales. En segundo lugar, los preceptos que prohíben la diferenciación de trato por sexo en el ámbito del empleo y la vivienda, no vulneran el derecho a la libertad de empresa, dado que los particulares —al igual que los poderes públicos— están obligados a respetar los derechos fundamentales. En tercer lugar, el precepto que impide el financiamiento público a los centros educativos que apliquen educación diferenciada por sexo es constitucional. Por un lado, resulta razonable porque responde a una concepción no arbitraria del modelo educativo, que no afecta el derecho de los padres a elegir, para sus hijos, una enseñanza acorde a sus propias convicciones morales. Tampoco afecta a la libertad ideológica porque amparar un sistema educativo pluralista no implica que todo modelo educacional deba recibir ayudas públicas. Por otro lado, no existe infracción a la reserva de ley orgánica pues el precepto recurrido no desarrolla ni incide en la libertad de enseñanza. En todos estos preceptos impugnados se busca hacer efectiva la igualdad entre hombres y mujeres, obedeciendo a criterios razonables y objetivos. En concreto, la promoción por parte de los poderes públicos de las condiciones necesarias para que la libertad y la igualdad sean reales y efectivas.</w:t>
      </w:r>
    </w:p>
    <w:p w14:paraId="505A4445" w14:textId="77777777" w:rsidR="00575314" w:rsidRDefault="00575314" w:rsidP="00575314">
      <w:pPr>
        <w:pStyle w:val="SntesisDescriptiva"/>
      </w:pPr>
    </w:p>
    <w:p w14:paraId="5746C79D" w14:textId="77777777" w:rsidR="00575314" w:rsidRDefault="00575314" w:rsidP="00575314">
      <w:pPr>
        <w:pStyle w:val="SntesisDescriptiva"/>
      </w:pPr>
      <w:r>
        <w:t xml:space="preserve">Por último, la tipificación como infracción de las irregularidades formales por inobservancia de la ley no vulnera los principios de legalidad sancionadora y seguridad jurídica. El precepto impugnado cuenta con una suficiente delimitación de la conducta típica desde el punto de vista formal. Asimismo, se respeta la garantía material puesto que no se produce un supuesto de remisión a una norma distinta del ordenamiento sino al contenido de la propia norma donde se establecen las infracciones. </w:t>
      </w:r>
    </w:p>
    <w:p w14:paraId="2166FC6A" w14:textId="77777777" w:rsidR="00575314" w:rsidRDefault="00575314" w:rsidP="00575314">
      <w:pPr>
        <w:pStyle w:val="SntesisDescriptiva"/>
      </w:pPr>
    </w:p>
    <w:p w14:paraId="7CCAC1FA" w14:textId="77777777" w:rsidR="00575314" w:rsidRDefault="00575314" w:rsidP="00575314">
      <w:pPr>
        <w:pStyle w:val="SntesisDescriptiva"/>
      </w:pPr>
      <w:r>
        <w:t>La sentencia cuenta con tres votos particulares, suscritos por cinco magistrados.</w:t>
      </w:r>
    </w:p>
    <w:p w14:paraId="318BA10E" w14:textId="06EE3DF0" w:rsidR="00575314" w:rsidRDefault="00575314" w:rsidP="00575314">
      <w:pPr>
        <w:pStyle w:val="SntesisDescriptivaConSeparacion"/>
      </w:pPr>
    </w:p>
    <w:bookmarkStart w:id="45" w:name="SENTENCIA_2024_90"/>
    <w:p w14:paraId="2445A14E" w14:textId="292D7AF4" w:rsidR="00575314" w:rsidRDefault="00575314" w:rsidP="00575314">
      <w:pPr>
        <w:pStyle w:val="TextoNormalNegrita"/>
      </w:pPr>
      <w:r>
        <w:fldChar w:fldCharType="begin"/>
      </w:r>
      <w:r>
        <w:instrText>HYPERLINK "http://hj.tribunalconstitucional.es/es/Resolucion/Show/30204" \o "Ver resolución"</w:instrText>
      </w:r>
      <w:r>
        <w:fldChar w:fldCharType="separate"/>
      </w:r>
      <w:r>
        <w:t>• Pleno. SENTENCIA 90/2024, de 17 de junio de 2024</w:t>
      </w:r>
      <w:r>
        <w:fldChar w:fldCharType="end"/>
      </w:r>
      <w:bookmarkEnd w:id="45"/>
    </w:p>
    <w:p w14:paraId="286B225F" w14:textId="77777777" w:rsidR="00575314" w:rsidRDefault="00575314" w:rsidP="00575314">
      <w:pPr>
        <w:pStyle w:val="TextoNormalSinNegrita"/>
      </w:pPr>
      <w:r>
        <w:t xml:space="preserve"> </w:t>
      </w:r>
      <w:r>
        <w:t xml:space="preserve"> </w:t>
      </w:r>
      <w:r>
        <w:t xml:space="preserve"> </w:t>
      </w:r>
      <w:r>
        <w:t> Recurso de amparo 2552-2023.</w:t>
      </w:r>
    </w:p>
    <w:p w14:paraId="3656387E" w14:textId="77777777" w:rsidR="00575314" w:rsidRDefault="00575314" w:rsidP="00575314">
      <w:pPr>
        <w:pStyle w:val="TextoNormalCentradoCursiva"/>
      </w:pPr>
      <w:r>
        <w:t xml:space="preserve"> </w:t>
      </w:r>
      <w:r>
        <w:t xml:space="preserve"> </w:t>
      </w:r>
      <w:r>
        <w:t xml:space="preserve"> </w:t>
      </w:r>
      <w:r>
        <w:t> (BOE núm. 179, de 25 de julio de 2024)</w:t>
      </w:r>
    </w:p>
    <w:p w14:paraId="1EA6F4A3" w14:textId="77777777" w:rsidR="00575314" w:rsidRDefault="00575314" w:rsidP="00575314">
      <w:pPr>
        <w:pStyle w:val="TextoNormalCentrado"/>
      </w:pPr>
      <w:r>
        <w:t xml:space="preserve"> </w:t>
      </w:r>
      <w:r>
        <w:t xml:space="preserve"> </w:t>
      </w:r>
      <w:r>
        <w:t xml:space="preserve"> </w:t>
      </w:r>
      <w:r>
        <w:t> ECLI:ES:TC:2024:90</w:t>
      </w:r>
    </w:p>
    <w:p w14:paraId="4385CA92" w14:textId="7EB91D53" w:rsidR="00575314" w:rsidRDefault="00575314" w:rsidP="00575314">
      <w:pPr>
        <w:pStyle w:val="TextoNormalCentrado"/>
      </w:pPr>
    </w:p>
    <w:p w14:paraId="2C3A28B7" w14:textId="77777777" w:rsidR="00575314" w:rsidRDefault="00575314" w:rsidP="00575314">
      <w:pPr>
        <w:pStyle w:val="SntesisDescriptiva"/>
      </w:pPr>
      <w:r w:rsidRPr="00575314">
        <w:rPr>
          <w:rStyle w:val="SntesisDescriptivaTtulo"/>
        </w:rPr>
        <w:t xml:space="preserve">Síntesis Descriptiva: </w:t>
      </w:r>
      <w:r>
        <w:t>Promovido por don José Antonio Viera Chacón respecto de las sentencias dictadas por la Sala de lo Penal del Tribunal Supremo y la Audiencia Provincial de Sevilla que le condenaron por un delito continuado de prevaricación en concurso medial con un delito continuado de malversación.</w:t>
      </w:r>
    </w:p>
    <w:p w14:paraId="14447EBF" w14:textId="1AE70867" w:rsidR="00575314" w:rsidRDefault="00575314" w:rsidP="00575314">
      <w:pPr>
        <w:pStyle w:val="SntesisDescriptiva"/>
      </w:pPr>
    </w:p>
    <w:p w14:paraId="0220B9DE" w14:textId="77777777" w:rsidR="00575314" w:rsidRDefault="00575314" w:rsidP="00575314">
      <w:pPr>
        <w:pStyle w:val="SntesisAnaltica"/>
      </w:pPr>
      <w:r w:rsidRPr="00575314">
        <w:rPr>
          <w:rStyle w:val="SntesisAnalticaTtulo"/>
        </w:rPr>
        <w:lastRenderedPageBreak/>
        <w:t xml:space="preserve">Síntesis Analítica: </w:t>
      </w:r>
      <w:r>
        <w:t>Supuesta vulneración de los derechos a la tutela judicial efectiva y a la presunción de inocencia: demanda de amparo que no cumple las exigencias mínimas de la carga de alegar.</w:t>
      </w:r>
    </w:p>
    <w:p w14:paraId="2B482BAB" w14:textId="0ABFFB84" w:rsidR="00575314" w:rsidRDefault="00575314" w:rsidP="00575314">
      <w:pPr>
        <w:pStyle w:val="SntesisAnaltica"/>
      </w:pPr>
    </w:p>
    <w:p w14:paraId="49B586DF" w14:textId="77777777" w:rsidR="00575314" w:rsidRDefault="00575314" w:rsidP="00575314">
      <w:pPr>
        <w:pStyle w:val="SntesisDescriptiva"/>
      </w:pPr>
      <w:r w:rsidRPr="00575314">
        <w:rPr>
          <w:rStyle w:val="SntesisDescriptivaTtulo"/>
        </w:rPr>
        <w:t xml:space="preserve">Resumen: </w:t>
      </w:r>
      <w:r>
        <w:t xml:space="preserve">En su condición de consejero de Empleo y Desarrollo Tecnológico de la Junta de Andalucía, el ahora recurrente en amparo fue condenado en el marco de la denominada “pieza específica” del </w:t>
      </w:r>
      <w:r w:rsidRPr="00575314">
        <w:rPr>
          <w:i/>
        </w:rPr>
        <w:t>caso ERE</w:t>
      </w:r>
      <w:r>
        <w:t>, como autor de un delito continuado de prevaricación en concurso medial con un delito continuado de malversación a la pena de siete años y un día de prisión e inhabilitación absoluta por tiempo de dieciocho años y un día.</w:t>
      </w:r>
    </w:p>
    <w:p w14:paraId="353DD5BE" w14:textId="77777777" w:rsidR="00575314" w:rsidRDefault="00575314" w:rsidP="00575314">
      <w:pPr>
        <w:pStyle w:val="SntesisDescriptiva"/>
      </w:pPr>
    </w:p>
    <w:p w14:paraId="6F97D295" w14:textId="77777777" w:rsidR="00575314" w:rsidRDefault="00575314" w:rsidP="00575314">
      <w:pPr>
        <w:pStyle w:val="SntesisDescriptiva"/>
      </w:pPr>
      <w:r>
        <w:t>Se desestima el recurso de amparo al no apreciarse vulneración de los derechos a la tutela judicial efectiva y a la presunción de inocencia. La demanda de amparo no cumple las exigencias mínimas de carga argumental al estar formulada en términos genéricos y carecer de fundamentación fáctica y jurídica. No es posible subsanar este defecto en ulteriores alegaciones.</w:t>
      </w:r>
    </w:p>
    <w:p w14:paraId="2F317AD0" w14:textId="0C42893E" w:rsidR="00575314" w:rsidRDefault="00575314" w:rsidP="00575314">
      <w:pPr>
        <w:pStyle w:val="SntesisDescriptivaConSeparacion"/>
      </w:pPr>
    </w:p>
    <w:bookmarkStart w:id="46" w:name="SENTENCIA_2024_91"/>
    <w:p w14:paraId="1529B149" w14:textId="6C72B8B5" w:rsidR="00575314" w:rsidRDefault="00575314" w:rsidP="00575314">
      <w:pPr>
        <w:pStyle w:val="TextoNormalNegrita"/>
      </w:pPr>
      <w:r>
        <w:fldChar w:fldCharType="begin"/>
      </w:r>
      <w:r>
        <w:instrText>HYPERLINK "http://hj.tribunalconstitucional.es/es/Resolucion/Show/30203" \o "Ver resolución"</w:instrText>
      </w:r>
      <w:r>
        <w:fldChar w:fldCharType="separate"/>
      </w:r>
      <w:r>
        <w:t>• Pleno. SENTENCIA 91/2024, de 17 de junio de 2024</w:t>
      </w:r>
      <w:r>
        <w:fldChar w:fldCharType="end"/>
      </w:r>
      <w:bookmarkEnd w:id="46"/>
    </w:p>
    <w:p w14:paraId="062BAAF5" w14:textId="77777777" w:rsidR="00575314" w:rsidRDefault="00575314" w:rsidP="00575314">
      <w:pPr>
        <w:pStyle w:val="TextoNormalSinNegrita"/>
      </w:pPr>
      <w:r>
        <w:t xml:space="preserve"> </w:t>
      </w:r>
      <w:r>
        <w:t xml:space="preserve"> </w:t>
      </w:r>
      <w:r>
        <w:t xml:space="preserve"> </w:t>
      </w:r>
      <w:r>
        <w:t> Cuestión de inconstitucionalidad 4409-2023.</w:t>
      </w:r>
    </w:p>
    <w:p w14:paraId="55C8C981" w14:textId="77777777" w:rsidR="00575314" w:rsidRDefault="00575314" w:rsidP="00575314">
      <w:pPr>
        <w:pStyle w:val="TextoNormalCentradoCursiva"/>
      </w:pPr>
      <w:r>
        <w:t xml:space="preserve"> </w:t>
      </w:r>
      <w:r>
        <w:t xml:space="preserve"> </w:t>
      </w:r>
      <w:r>
        <w:t xml:space="preserve"> </w:t>
      </w:r>
      <w:r>
        <w:t> (BOE núm. 179, de 25 de julio de 2024)</w:t>
      </w:r>
    </w:p>
    <w:p w14:paraId="7183C6A6" w14:textId="77777777" w:rsidR="00575314" w:rsidRDefault="00575314" w:rsidP="00575314">
      <w:pPr>
        <w:pStyle w:val="TextoNormalCentrado"/>
      </w:pPr>
      <w:r>
        <w:t xml:space="preserve"> </w:t>
      </w:r>
      <w:r>
        <w:t xml:space="preserve"> </w:t>
      </w:r>
      <w:r>
        <w:t xml:space="preserve"> </w:t>
      </w:r>
      <w:r>
        <w:t> ECLI:ES:TC:2024:91</w:t>
      </w:r>
    </w:p>
    <w:p w14:paraId="4C13226A" w14:textId="151C15FA" w:rsidR="00575314" w:rsidRDefault="00575314" w:rsidP="00575314">
      <w:pPr>
        <w:pStyle w:val="TextoNormalCentrado"/>
      </w:pPr>
    </w:p>
    <w:p w14:paraId="36551918" w14:textId="77777777" w:rsidR="00575314" w:rsidRDefault="00575314" w:rsidP="00575314">
      <w:pPr>
        <w:pStyle w:val="SntesisDescriptiva"/>
      </w:pPr>
      <w:r w:rsidRPr="00575314">
        <w:rPr>
          <w:rStyle w:val="SntesisDescriptivaTtulo"/>
        </w:rPr>
        <w:t xml:space="preserve">Síntesis Descriptiva: </w:t>
      </w:r>
      <w:r>
        <w:t>Planteada por el Juzgado de lo Contencioso-Administrativo núm. 1 de Pontevedra en relación con diversos preceptos de la Ley del Parlamento de Galicia 7/2022, de 27 de diciembre, de medidas fiscales y administrativas.</w:t>
      </w:r>
    </w:p>
    <w:p w14:paraId="6844B2DD" w14:textId="2E8EC62B" w:rsidR="00575314" w:rsidRDefault="00575314" w:rsidP="00575314">
      <w:pPr>
        <w:pStyle w:val="SntesisDescriptiva"/>
      </w:pPr>
    </w:p>
    <w:p w14:paraId="4DA5C1AE" w14:textId="77777777" w:rsidR="00575314" w:rsidRDefault="00575314" w:rsidP="00575314">
      <w:pPr>
        <w:pStyle w:val="SntesisAnaltica"/>
      </w:pPr>
      <w:r w:rsidRPr="00575314">
        <w:rPr>
          <w:rStyle w:val="SntesisAnalticaTtulo"/>
        </w:rPr>
        <w:t xml:space="preserve">Síntesis Analítica: </w:t>
      </w:r>
      <w:r>
        <w:t>Competencias sobre dominio público, protección del medio ambiente y ordenación del territorio: extinción de la cuestión de inconstitucionalidad por pérdida sobrevenida de su objeto al versar sobre un precepto legal anulado por la STC 76/2024, de 8 de mayo.</w:t>
      </w:r>
    </w:p>
    <w:p w14:paraId="105E2281" w14:textId="6D93796A" w:rsidR="00575314" w:rsidRDefault="00575314" w:rsidP="00575314">
      <w:pPr>
        <w:pStyle w:val="SntesisAnaltica"/>
      </w:pPr>
    </w:p>
    <w:p w14:paraId="09FEC240" w14:textId="77777777" w:rsidR="00575314" w:rsidRDefault="00575314" w:rsidP="00575314">
      <w:pPr>
        <w:pStyle w:val="SntesisDescriptiva"/>
      </w:pPr>
      <w:r w:rsidRPr="00575314">
        <w:rPr>
          <w:rStyle w:val="SntesisDescriptivaTtulo"/>
        </w:rPr>
        <w:t xml:space="preserve">Resumen: </w:t>
      </w:r>
      <w:r>
        <w:t>Se declara la extinción, por desaparición sobrevenida de su objeto, de la cuestión de inconstitucionalidad planteada en relación con el precepto de la Ley 7/2022, de 27 de diciembre, de medidas fiscales y administrativas, que establecía en quince años el plazo de caducidad de la acción para imponer la reposición de la legalidad en la zona de servidumbre de protección del dominio público marítimo-terrestre. La STC 76/2024, de 8 de mayo, declaró inconstitucional y nulo el precepto cuestionado por contravenir la regla básica de imprescriptibilidad prevista en la ley de costas.</w:t>
      </w:r>
    </w:p>
    <w:p w14:paraId="06D89E01" w14:textId="2E303219" w:rsidR="00575314" w:rsidRDefault="00575314" w:rsidP="00575314">
      <w:pPr>
        <w:pStyle w:val="SntesisDescriptivaConSeparacion"/>
      </w:pPr>
    </w:p>
    <w:bookmarkStart w:id="47" w:name="SENTENCIA_2024_92"/>
    <w:p w14:paraId="6E5E1B27" w14:textId="7B806AC0" w:rsidR="00575314" w:rsidRDefault="00575314" w:rsidP="00575314">
      <w:pPr>
        <w:pStyle w:val="TextoNormalNegrita"/>
      </w:pPr>
      <w:r>
        <w:fldChar w:fldCharType="begin"/>
      </w:r>
      <w:r>
        <w:instrText>HYPERLINK "http://hj.tribunalconstitucional.es/es/Resolucion/Show/30205" \o "Ver resolución"</w:instrText>
      </w:r>
      <w:r>
        <w:fldChar w:fldCharType="separate"/>
      </w:r>
      <w:r>
        <w:t>• Pleno. SENTENCIA 92/2024, de 18 de junio de 2024</w:t>
      </w:r>
      <w:r>
        <w:fldChar w:fldCharType="end"/>
      </w:r>
      <w:bookmarkEnd w:id="47"/>
    </w:p>
    <w:p w14:paraId="3465E456" w14:textId="77777777" w:rsidR="00575314" w:rsidRDefault="00575314" w:rsidP="00575314">
      <w:pPr>
        <w:pStyle w:val="TextoNormalSinNegrita"/>
      </w:pPr>
      <w:r>
        <w:lastRenderedPageBreak/>
        <w:t xml:space="preserve"> </w:t>
      </w:r>
      <w:r>
        <w:t xml:space="preserve"> </w:t>
      </w:r>
      <w:r>
        <w:t xml:space="preserve"> </w:t>
      </w:r>
      <w:r>
        <w:t> Recurso de inconstitucionalidad 3630-2023.</w:t>
      </w:r>
    </w:p>
    <w:p w14:paraId="7A0967F5" w14:textId="77777777" w:rsidR="00575314" w:rsidRDefault="00575314" w:rsidP="00575314">
      <w:pPr>
        <w:pStyle w:val="TextoNormalCentradoCursiva"/>
      </w:pPr>
      <w:r>
        <w:t xml:space="preserve"> </w:t>
      </w:r>
      <w:r>
        <w:t xml:space="preserve"> </w:t>
      </w:r>
      <w:r>
        <w:t xml:space="preserve"> </w:t>
      </w:r>
      <w:r>
        <w:t> (BOE núm. 179, de 25 de julio de 2024)</w:t>
      </w:r>
    </w:p>
    <w:p w14:paraId="42F22EC2" w14:textId="77777777" w:rsidR="00575314" w:rsidRDefault="00575314" w:rsidP="00575314">
      <w:pPr>
        <w:pStyle w:val="TextoNormalCentrado"/>
      </w:pPr>
      <w:r>
        <w:t xml:space="preserve"> </w:t>
      </w:r>
      <w:r>
        <w:t xml:space="preserve"> </w:t>
      </w:r>
      <w:r>
        <w:t xml:space="preserve"> </w:t>
      </w:r>
      <w:r>
        <w:t> ECLI:ES:TC:2024:92</w:t>
      </w:r>
    </w:p>
    <w:p w14:paraId="766AF7A4" w14:textId="00AB33E3" w:rsidR="00575314" w:rsidRDefault="00575314" w:rsidP="00575314">
      <w:pPr>
        <w:pStyle w:val="TextoNormalCentrado"/>
      </w:pPr>
    </w:p>
    <w:p w14:paraId="1AA2AB58" w14:textId="77777777" w:rsidR="00575314" w:rsidRDefault="00575314" w:rsidP="00575314">
      <w:pPr>
        <w:pStyle w:val="SntesisDescriptiva"/>
      </w:pPr>
      <w:r w:rsidRPr="00575314">
        <w:rPr>
          <w:rStyle w:val="SntesisDescriptivaTtulo"/>
        </w:rPr>
        <w:t xml:space="preserve">Síntesis Descriptiva: </w:t>
      </w:r>
      <w:r>
        <w:t>Interpuesto por más de cincuenta diputados del Grupo Parlamentario Vox del Congreso en relación con diversos preceptos de la Ley Orgánica 1/2023, de 28 de febrero, por la que se modifica la Ley Orgánica 2/2010, de 3 de marzo, de salud sexual y reproductiva y de la interrupción voluntaria del embarazo.</w:t>
      </w:r>
    </w:p>
    <w:p w14:paraId="7E6C3A04" w14:textId="647293F3" w:rsidR="00575314" w:rsidRDefault="00575314" w:rsidP="00575314">
      <w:pPr>
        <w:pStyle w:val="SntesisDescriptiva"/>
      </w:pPr>
    </w:p>
    <w:p w14:paraId="1CC4C67E" w14:textId="77777777" w:rsidR="00575314" w:rsidRDefault="00575314" w:rsidP="00575314">
      <w:pPr>
        <w:pStyle w:val="SntesisAnaltica"/>
      </w:pPr>
      <w:r w:rsidRPr="00575314">
        <w:rPr>
          <w:rStyle w:val="SntesisAnalticaTtulo"/>
        </w:rPr>
        <w:t xml:space="preserve">Síntesis Analítica: </w:t>
      </w:r>
      <w:r>
        <w:t>Valores superiores de libertad y pluralismo político; principio de legalidad; derechos a la igualdad, a la vida y la integridad física y moral, a la libertad ideológica, a la protección de datos y a la educación de los hijos conforme a las convicciones religiosas y morales de los padres; protección de las madres, asistencia a los hijos; deber de neutralidad de las administraciones públicas: constitucionalidad de los preceptos legales relativos a la integración de la perspectiva de género en las políticas públicas, formación en salud sexual y reproductiva, interrupción voluntaria del embarazo de mujeres de entre dieciséis y dieciocho años, supresión del período de reflexión previo a la interrupción voluntaria del embarazo, composición del comité clínico, registro de profesionales objetores de conciencia y exclusión de entidades y organizaciones de medidas de apoyo. Votos particulares.</w:t>
      </w:r>
    </w:p>
    <w:p w14:paraId="289D9A4C" w14:textId="5DD70417" w:rsidR="00575314" w:rsidRDefault="00575314" w:rsidP="00575314">
      <w:pPr>
        <w:pStyle w:val="SntesisAnaltica"/>
      </w:pPr>
    </w:p>
    <w:p w14:paraId="17CE86F1" w14:textId="77777777" w:rsidR="00575314" w:rsidRDefault="00575314" w:rsidP="00575314">
      <w:pPr>
        <w:pStyle w:val="SntesisDescriptiva"/>
      </w:pPr>
      <w:r w:rsidRPr="00575314">
        <w:rPr>
          <w:rStyle w:val="SntesisDescriptivaTtulo"/>
        </w:rPr>
        <w:t xml:space="preserve">Resumen: </w:t>
      </w:r>
      <w:r>
        <w:t>Se enjuicia la constitucionalidad de diversos preceptos del artículo único de la Ley Orgánica 1/2023, de 28 de febrero, por la que se modifica la Ley Orgánica 2/2010, de 3 de marzo, de salud sexual y reproductiva y de la interrupción voluntaria del embarazo.</w:t>
      </w:r>
    </w:p>
    <w:p w14:paraId="60B6AC43" w14:textId="77777777" w:rsidR="00575314" w:rsidRDefault="00575314" w:rsidP="00575314">
      <w:pPr>
        <w:pStyle w:val="SntesisDescriptiva"/>
      </w:pPr>
    </w:p>
    <w:p w14:paraId="7C03EF95" w14:textId="77777777" w:rsidR="00575314" w:rsidRDefault="00575314" w:rsidP="00575314">
      <w:pPr>
        <w:pStyle w:val="SntesisDescriptiva"/>
      </w:pPr>
      <w:r>
        <w:t xml:space="preserve">Se desestima el recurso en su totalidad. </w:t>
      </w:r>
    </w:p>
    <w:p w14:paraId="4B920967" w14:textId="77777777" w:rsidR="00575314" w:rsidRDefault="00575314" w:rsidP="00575314">
      <w:pPr>
        <w:pStyle w:val="SntesisDescriptiva"/>
      </w:pPr>
    </w:p>
    <w:p w14:paraId="553CBF7A" w14:textId="77777777" w:rsidR="00575314" w:rsidRDefault="00575314" w:rsidP="00575314">
      <w:pPr>
        <w:pStyle w:val="SntesisDescriptiva"/>
      </w:pPr>
      <w:r>
        <w:t>En primer lugar, se descarta la vulneración de los principios de libertad y pluralismo político, de legalidad, el derecho a la libertad ideológica, y el deber de neutralidad de las administraciones, todos ellos en relación con la perspectiva de género (ya resuelta por la STC 89/2024, de 5 de junio). La obligación legal de integrarla en las políticas públicas es una opción del legislador que no persigue imponer una determinada perspectiva ideológica, sino que tiene por finalidad promover el cumplimiento de los citados valores y principios constitucionales.</w:t>
      </w:r>
    </w:p>
    <w:p w14:paraId="5F19F9EA" w14:textId="77777777" w:rsidR="00575314" w:rsidRDefault="00575314" w:rsidP="00575314">
      <w:pPr>
        <w:pStyle w:val="SntesisDescriptiva"/>
      </w:pPr>
    </w:p>
    <w:p w14:paraId="00E7C839" w14:textId="77777777" w:rsidR="00575314" w:rsidRDefault="00575314" w:rsidP="00575314">
      <w:pPr>
        <w:pStyle w:val="SntesisDescriptiva"/>
      </w:pPr>
      <w:r>
        <w:t>En segundo lugar, se descarta la inconstitucionalidad de los preceptos que determinan la exclusión de las organizaciones contrarias al derecho a la interrupción voluntaria del embarazo de cualquier medida de apoyo o fomento. Esta diferencia de trato normativo establecida por el legislador no se introduce por razones de opinión, sino que responde a una justificación objetiva y razonable que favorece la finalidad perseguida por la ley. También se descarta la inconstitucionalidad del inciso “desde la óptica del placer, el deseo” del precepto por el que se establece la formación en salud sexual y reproductiva de las administraciones educativas. Los aspectos a los que se refiere el inciso son cuestiones susceptibles de formar parte de los contenidos de esta materia.</w:t>
      </w:r>
    </w:p>
    <w:p w14:paraId="26EDFBE0" w14:textId="77777777" w:rsidR="00575314" w:rsidRDefault="00575314" w:rsidP="00575314">
      <w:pPr>
        <w:pStyle w:val="SntesisDescriptiva"/>
      </w:pPr>
    </w:p>
    <w:p w14:paraId="3005BC35" w14:textId="77777777" w:rsidR="00575314" w:rsidRDefault="00575314" w:rsidP="00575314">
      <w:pPr>
        <w:pStyle w:val="SntesisDescriptiva"/>
      </w:pPr>
      <w:r>
        <w:lastRenderedPageBreak/>
        <w:t>En tercer lugar, se desestima la inconstitucionalidad del apartado que establece que las mujeres podrán interrumpir voluntariamente su embarazo a partir de los 16 años, sin necesidad del consentimiento de sus representantes legales. La norma parte de una adecuada ponderación del respeto de la libre decisión de la mujer y la necesidad de proteger el interés superior del menor. Así, asegura en medida de lo razonable la autonomía de la decisión de la mujer embarazada y reserva la intervención de los representantes legales para supuestos excepcionales. Por otro lado, se descarta la inconstitucionalidad de la supresión de los requisitos de proporcionar información sobre los derechos, prestaciones y ayudas públicas de apoyo a la maternidad y del período de reflexión de tres días.</w:t>
      </w:r>
    </w:p>
    <w:p w14:paraId="37D11626" w14:textId="77777777" w:rsidR="00575314" w:rsidRDefault="00575314" w:rsidP="00575314">
      <w:pPr>
        <w:pStyle w:val="SntesisDescriptiva"/>
      </w:pPr>
    </w:p>
    <w:p w14:paraId="3DCB4E5E" w14:textId="77777777" w:rsidR="00575314" w:rsidRDefault="00575314" w:rsidP="00575314">
      <w:pPr>
        <w:pStyle w:val="SntesisDescriptiva"/>
      </w:pPr>
      <w:r>
        <w:t>Finalmente, la sentencia concluye que la existencia de un registro de profesionales sanitarios objetores de conciencia no vulnera su derecho a la protección de datos pues responde a una finalidad legítima y su uso está correctamente previsto. De igual modo, la no integración de estos facultativos en los comités clínicos constituye una doble garantía, tanto para su derecho de objeción de conciencia como para el derecho de las mujeres a la interrupción voluntaria del embarazo.</w:t>
      </w:r>
    </w:p>
    <w:p w14:paraId="40C8E24F" w14:textId="77777777" w:rsidR="00575314" w:rsidRDefault="00575314" w:rsidP="00575314">
      <w:pPr>
        <w:pStyle w:val="SntesisDescriptiva"/>
      </w:pPr>
    </w:p>
    <w:p w14:paraId="68009F7A" w14:textId="77777777" w:rsidR="00575314" w:rsidRDefault="00575314" w:rsidP="00575314">
      <w:pPr>
        <w:pStyle w:val="SntesisDescriptiva"/>
      </w:pPr>
      <w:r>
        <w:t>La sentencia cuenta con cuatro votos particulares.</w:t>
      </w:r>
    </w:p>
    <w:p w14:paraId="42500084" w14:textId="759ECBE2" w:rsidR="00575314" w:rsidRDefault="00575314" w:rsidP="00575314">
      <w:pPr>
        <w:pStyle w:val="SntesisDescriptivaConSeparacion"/>
      </w:pPr>
    </w:p>
    <w:bookmarkStart w:id="48" w:name="SENTENCIA_2024_93"/>
    <w:p w14:paraId="539EA3F2" w14:textId="54F6F05F" w:rsidR="00575314" w:rsidRDefault="00575314" w:rsidP="00575314">
      <w:pPr>
        <w:pStyle w:val="TextoNormalNegrita"/>
      </w:pPr>
      <w:r>
        <w:fldChar w:fldCharType="begin"/>
      </w:r>
      <w:r>
        <w:instrText>HYPERLINK "http://hj.tribunalconstitucional.es/es/Resolucion/Show/30206" \o "Ver resolución"</w:instrText>
      </w:r>
      <w:r>
        <w:fldChar w:fldCharType="separate"/>
      </w:r>
      <w:r>
        <w:t>• Pleno. SENTENCIA 93/2024, de 19 de junio de 2024</w:t>
      </w:r>
      <w:r>
        <w:fldChar w:fldCharType="end"/>
      </w:r>
      <w:bookmarkEnd w:id="48"/>
    </w:p>
    <w:p w14:paraId="12C4855A" w14:textId="77777777" w:rsidR="00575314" w:rsidRDefault="00575314" w:rsidP="00575314">
      <w:pPr>
        <w:pStyle w:val="TextoNormalSinNegrita"/>
      </w:pPr>
      <w:r>
        <w:t xml:space="preserve"> </w:t>
      </w:r>
      <w:r>
        <w:t xml:space="preserve"> </w:t>
      </w:r>
      <w:r>
        <w:t xml:space="preserve"> </w:t>
      </w:r>
      <w:r>
        <w:t> Recurso de amparo 6971-2022.</w:t>
      </w:r>
    </w:p>
    <w:p w14:paraId="1B5EE8CC" w14:textId="77777777" w:rsidR="00575314" w:rsidRDefault="00575314" w:rsidP="00575314">
      <w:pPr>
        <w:pStyle w:val="TextoNormalCentradoCursiva"/>
      </w:pPr>
      <w:r>
        <w:t xml:space="preserve"> </w:t>
      </w:r>
      <w:r>
        <w:t xml:space="preserve"> </w:t>
      </w:r>
      <w:r>
        <w:t xml:space="preserve"> </w:t>
      </w:r>
      <w:r>
        <w:t> (BOE núm. 179, de 25 de julio de 2024)</w:t>
      </w:r>
    </w:p>
    <w:p w14:paraId="06A4651A" w14:textId="77777777" w:rsidR="00575314" w:rsidRDefault="00575314" w:rsidP="00575314">
      <w:pPr>
        <w:pStyle w:val="TextoNormalCentrado"/>
      </w:pPr>
      <w:r>
        <w:t xml:space="preserve"> </w:t>
      </w:r>
      <w:r>
        <w:t xml:space="preserve"> </w:t>
      </w:r>
      <w:r>
        <w:t xml:space="preserve"> </w:t>
      </w:r>
      <w:r>
        <w:t> ECLI:ES:TC:2024:93</w:t>
      </w:r>
    </w:p>
    <w:p w14:paraId="11A28E97" w14:textId="24450382" w:rsidR="00575314" w:rsidRDefault="00575314" w:rsidP="00575314">
      <w:pPr>
        <w:pStyle w:val="TextoNormalCentrado"/>
      </w:pPr>
    </w:p>
    <w:p w14:paraId="63FA979D" w14:textId="77777777" w:rsidR="00575314" w:rsidRDefault="00575314" w:rsidP="00575314">
      <w:pPr>
        <w:pStyle w:val="SntesisDescriptiva"/>
      </w:pPr>
      <w:r w:rsidRPr="00575314">
        <w:rPr>
          <w:rStyle w:val="SntesisDescriptivaTtulo"/>
        </w:rPr>
        <w:t xml:space="preserve">Síntesis Descriptiva: </w:t>
      </w:r>
      <w:r>
        <w:t>Promovido por doña Magdalena Álvarez Arza respecto de las sentencias dictadas por la Sala de lo Penal del Tribunal Supremo y la Audiencia Provincial de Sevilla que le condenaron por un delito continuado de prevaricación.</w:t>
      </w:r>
    </w:p>
    <w:p w14:paraId="6E3D2242" w14:textId="3A582E72" w:rsidR="00575314" w:rsidRDefault="00575314" w:rsidP="00575314">
      <w:pPr>
        <w:pStyle w:val="SntesisDescriptiva"/>
      </w:pPr>
    </w:p>
    <w:p w14:paraId="3B965F7C" w14:textId="77777777" w:rsidR="00575314" w:rsidRDefault="00575314" w:rsidP="00575314">
      <w:pPr>
        <w:pStyle w:val="SntesisAnaltica"/>
      </w:pPr>
      <w:r w:rsidRPr="00575314">
        <w:rPr>
          <w:rStyle w:val="SntesisAnalticaTtulo"/>
        </w:rPr>
        <w:t xml:space="preserve">Síntesis Analítica: </w:t>
      </w:r>
      <w:r>
        <w:t>Vulneración del derecho a la legalidad penal: condena penal basada en una interpretación del todo imprevisible del tipo objetivo. Votos particulares.</w:t>
      </w:r>
    </w:p>
    <w:p w14:paraId="42B9429B" w14:textId="583D1D35" w:rsidR="00575314" w:rsidRDefault="00575314" w:rsidP="00575314">
      <w:pPr>
        <w:pStyle w:val="SntesisAnaltica"/>
      </w:pPr>
    </w:p>
    <w:p w14:paraId="16873613" w14:textId="77777777" w:rsidR="00575314" w:rsidRDefault="00575314" w:rsidP="00575314">
      <w:pPr>
        <w:pStyle w:val="SntesisDescriptiva"/>
      </w:pPr>
      <w:r w:rsidRPr="00575314">
        <w:rPr>
          <w:rStyle w:val="SntesisDescriptivaTtulo"/>
        </w:rPr>
        <w:t xml:space="preserve">Resumen: </w:t>
      </w:r>
      <w:r>
        <w:t xml:space="preserve">En su condición de consejera de Hacienda de la Junta de Andalucía, la ahora recurrente en amparo participó en la elaboración y aprobación de anteproyectos y proyectos de ley de presupuestos, así como de modificaciones presupuestarias. Por dichas actuaciones, enjuiciadas en el marco de la denominada “pieza específica” del </w:t>
      </w:r>
      <w:r w:rsidRPr="00575314">
        <w:rPr>
          <w:i/>
        </w:rPr>
        <w:t>caso ERE</w:t>
      </w:r>
      <w:r>
        <w:t>, fue condenada como autora de un delito continuado de prevaricación a la pena de nueve años de inhabilitación especial.</w:t>
      </w:r>
    </w:p>
    <w:p w14:paraId="0ECC77AB" w14:textId="77777777" w:rsidR="00575314" w:rsidRDefault="00575314" w:rsidP="00575314">
      <w:pPr>
        <w:pStyle w:val="SntesisDescriptiva"/>
      </w:pPr>
    </w:p>
    <w:p w14:paraId="69193197" w14:textId="77777777" w:rsidR="00575314" w:rsidRDefault="00575314" w:rsidP="00575314">
      <w:pPr>
        <w:pStyle w:val="SntesisDescriptiva"/>
      </w:pPr>
      <w:r>
        <w:t xml:space="preserve">Se estima parcialmente el recurso por vulneración del derecho a la legalidad penal. En relación con la participación de la recurrente en la elaboración y aprobación de anteproyectos y proyectos de ley de presupuestos, la interpretación de los elementos del tipo penal de prevaricación (“resolución”, “asunto administrativo” y </w:t>
      </w:r>
      <w:r>
        <w:lastRenderedPageBreak/>
        <w:t>“arbitrariedad”) efectuada por las sentencias impugnadas es imprevisible y extensiva. Las actuaciones prelegislativas no pueden ser calificadas como “resoluciones” ya que no tienen carácter de definitivas ni son actos reglados. Tampoco son actos recaídos en “asunto administrativo”, sino actuaciones realizadas por el poder ejecutivo en ejercicio de su función de gobierno. Además, las actuaciones por las que se condenó a la recurrente no pueden ser calificadas como “arbitrarias”. La modificación de la normativa presupuestaria a través de las sucesivas leyes de presupuestos no puede ser delito, pues de lo contrario se petrificaría el ordenamiento jurídico. Una vez aprobado por ley el presupuesto, su único autor es el Parlamento. Por tanto, las iniciativas prelegislativas ya no pudieron ser objeto de control por los órganos judiciales, sino solo, en su caso, por el Tribunal Constitucional. De la misma manera, algunas de las modificaciones presupuestarias en las que participó la recurrente no pueden ser consideradas arbitrarias puesto que se dictaron al amparo de un programa recogido en la ley de presupuestos. Consecuentemente, al calificarlas como manifiestamente ilegales, las resoluciones impugnadas incurrieron en una interpretación del todo imprevisible del tipo penal.</w:t>
      </w:r>
    </w:p>
    <w:p w14:paraId="6D230F65" w14:textId="77777777" w:rsidR="00575314" w:rsidRDefault="00575314" w:rsidP="00575314">
      <w:pPr>
        <w:pStyle w:val="SntesisDescriptiva"/>
      </w:pPr>
    </w:p>
    <w:p w14:paraId="64440CFD" w14:textId="77777777" w:rsidR="00575314" w:rsidRDefault="00575314" w:rsidP="00575314">
      <w:pPr>
        <w:pStyle w:val="SntesisDescriptiva"/>
      </w:pPr>
      <w:r>
        <w:t>La sentencia cuenta con dos votos particulares, uno de ellos suscrito por tres magistrados.</w:t>
      </w:r>
    </w:p>
    <w:p w14:paraId="00647E62" w14:textId="751290A5" w:rsidR="00575314" w:rsidRDefault="00575314" w:rsidP="00575314">
      <w:pPr>
        <w:pStyle w:val="SntesisDescriptivaConSeparacion"/>
      </w:pPr>
    </w:p>
    <w:p w14:paraId="73CF6CA3" w14:textId="7787A7EA" w:rsidR="00575314" w:rsidRDefault="00575314">
      <w:pPr>
        <w:spacing w:after="160" w:line="278" w:lineRule="auto"/>
        <w:rPr>
          <w:rFonts w:ascii="Times New Roman" w:eastAsia="Times New Roman" w:hAnsi="Times New Roman" w:cs="Times New Roman"/>
          <w:sz w:val="24"/>
          <w:szCs w:val="24"/>
          <w:lang w:eastAsia="es-ES"/>
        </w:rPr>
      </w:pPr>
      <w:r>
        <w:br w:type="page"/>
      </w:r>
    </w:p>
    <w:p w14:paraId="2A41C235" w14:textId="77777777" w:rsidR="00575314" w:rsidRDefault="00575314" w:rsidP="00575314">
      <w:pPr>
        <w:pStyle w:val="SntesisDescriptivaConSeparacion"/>
      </w:pPr>
      <w:bookmarkStart w:id="49" w:name="SUMARIOSAUTOS"/>
      <w:bookmarkEnd w:id="49"/>
    </w:p>
    <w:p w14:paraId="323C59C8" w14:textId="77777777" w:rsidR="00070BBB" w:rsidRDefault="00070BBB" w:rsidP="00070BBB">
      <w:pPr>
        <w:pStyle w:val="Ttulondice"/>
      </w:pPr>
      <w:r>
        <w:t>2. AUTOS: ATC 26/2024 A ATC 60/2024</w:t>
      </w:r>
    </w:p>
    <w:p w14:paraId="4EB0620A" w14:textId="5FAE0681" w:rsidR="00070BBB" w:rsidRDefault="00070BBB" w:rsidP="00070BBB">
      <w:pPr>
        <w:pStyle w:val="Ttulondice"/>
      </w:pPr>
    </w:p>
    <w:p w14:paraId="393C1878" w14:textId="77777777" w:rsidR="00070BBB" w:rsidRDefault="00070BBB" w:rsidP="00070BBB">
      <w:pPr>
        <w:pStyle w:val="Ttulondice"/>
      </w:pPr>
    </w:p>
    <w:p w14:paraId="3AE79A43" w14:textId="77777777" w:rsidR="00070BBB" w:rsidRDefault="00070BBB" w:rsidP="00070BBB">
      <w:pPr>
        <w:pStyle w:val="Ttulondice"/>
      </w:pPr>
    </w:p>
    <w:p w14:paraId="78650FCC" w14:textId="77777777" w:rsidR="00070BBB" w:rsidRDefault="00070BBB" w:rsidP="00070BBB">
      <w:pPr>
        <w:pStyle w:val="Ttulondice"/>
      </w:pPr>
    </w:p>
    <w:p w14:paraId="44A5EF96" w14:textId="77777777" w:rsidR="00070BBB" w:rsidRDefault="00070BBB" w:rsidP="00070BBB">
      <w:pPr>
        <w:pStyle w:val="Ttulondice"/>
      </w:pPr>
    </w:p>
    <w:p w14:paraId="6FB80750" w14:textId="77777777" w:rsidR="00070BBB" w:rsidRDefault="00070BBB" w:rsidP="00070BBB">
      <w:pPr>
        <w:pStyle w:val="Ttulondice"/>
      </w:pPr>
    </w:p>
    <w:p w14:paraId="757894FF" w14:textId="77777777" w:rsidR="00070BBB" w:rsidRDefault="00070BBB" w:rsidP="00070BBB">
      <w:pPr>
        <w:pStyle w:val="Ttulondice"/>
      </w:pPr>
    </w:p>
    <w:p w14:paraId="44098F5D" w14:textId="77777777" w:rsidR="00070BBB" w:rsidRDefault="00070BBB" w:rsidP="00070BBB">
      <w:pPr>
        <w:pStyle w:val="Ttulondice"/>
      </w:pPr>
    </w:p>
    <w:p w14:paraId="18FAF59A" w14:textId="77777777" w:rsidR="00070BBB" w:rsidRDefault="00070BBB" w:rsidP="00070BBB">
      <w:pPr>
        <w:pStyle w:val="Ttulondice"/>
      </w:pPr>
    </w:p>
    <w:p w14:paraId="76803E2B" w14:textId="77777777" w:rsidR="00070BBB" w:rsidRDefault="00070BBB" w:rsidP="00070BBB">
      <w:pPr>
        <w:pStyle w:val="Ttulondice"/>
      </w:pPr>
    </w:p>
    <w:bookmarkStart w:id="50" w:name="AUTO_2024_26"/>
    <w:p w14:paraId="46A33C51" w14:textId="31477EFB" w:rsidR="00070BBB" w:rsidRDefault="00070BBB" w:rsidP="00070BBB">
      <w:pPr>
        <w:pStyle w:val="TextoNormalNegrita"/>
      </w:pPr>
      <w:r>
        <w:fldChar w:fldCharType="begin"/>
      </w:r>
      <w:r>
        <w:instrText>HYPERLINK "http://hj.tribunalconstitucional.es/es/Resolucion/Show/30161" \o "Ver resolución"</w:instrText>
      </w:r>
      <w:r>
        <w:fldChar w:fldCharType="separate"/>
      </w:r>
      <w:r>
        <w:t>• Sala Segunda. AUTO 26/2024, de 8 de abril de 2024</w:t>
      </w:r>
      <w:r>
        <w:fldChar w:fldCharType="end"/>
      </w:r>
      <w:bookmarkEnd w:id="50"/>
    </w:p>
    <w:p w14:paraId="2A5D1167" w14:textId="77777777" w:rsidR="00070BBB" w:rsidRDefault="00070BBB" w:rsidP="00070BBB">
      <w:pPr>
        <w:pStyle w:val="TextoNormalSinNegrita"/>
      </w:pPr>
      <w:r>
        <w:t xml:space="preserve"> </w:t>
      </w:r>
      <w:r>
        <w:t xml:space="preserve"> </w:t>
      </w:r>
      <w:r>
        <w:t xml:space="preserve"> </w:t>
      </w:r>
      <w:r>
        <w:t> Recurso de amparo 3444-2020.</w:t>
      </w:r>
    </w:p>
    <w:p w14:paraId="069B52BA" w14:textId="77777777" w:rsidR="00070BBB" w:rsidRDefault="00070BBB" w:rsidP="00070BBB">
      <w:pPr>
        <w:pStyle w:val="TextoNormalCentrado"/>
      </w:pPr>
      <w:r>
        <w:t xml:space="preserve"> </w:t>
      </w:r>
      <w:r>
        <w:t xml:space="preserve"> </w:t>
      </w:r>
      <w:r>
        <w:t xml:space="preserve"> </w:t>
      </w:r>
      <w:r>
        <w:t> ECLI:ES:TC:2024:26A</w:t>
      </w:r>
    </w:p>
    <w:p w14:paraId="4BB65779" w14:textId="2D468CFB" w:rsidR="00070BBB" w:rsidRDefault="00070BBB" w:rsidP="00070BBB">
      <w:pPr>
        <w:pStyle w:val="TextoNormalCentrado"/>
      </w:pPr>
    </w:p>
    <w:p w14:paraId="0E548D1A" w14:textId="77777777" w:rsidR="00070BBB" w:rsidRDefault="00070BBB" w:rsidP="00070BBB">
      <w:pPr>
        <w:pStyle w:val="SntesisDescriptivaConSeparacion"/>
      </w:pPr>
      <w:r w:rsidRPr="00070BBB">
        <w:rPr>
          <w:rStyle w:val="SntesisDescriptivaTtulo"/>
        </w:rPr>
        <w:t xml:space="preserve">Síntesis Descriptiva: </w:t>
      </w:r>
      <w:r>
        <w:t>Desestima el recurso de súplica interpuesto en relación con el ATC 9/2024, de 12 de febrero, que inadmitió la solicitud de ejecución de la STC 69/2023, de 19 de junio, dictada en el recurso de amparo 3444-2020, promovido por el Ayuntamiento de Villanueva de Sijena (Huesca) en causa penal.</w:t>
      </w:r>
    </w:p>
    <w:bookmarkStart w:id="51" w:name="AUTO_2024_27"/>
    <w:p w14:paraId="44352B13" w14:textId="5BEC570F" w:rsidR="00070BBB" w:rsidRDefault="00070BBB" w:rsidP="00070BBB">
      <w:pPr>
        <w:pStyle w:val="TextoNormalNegrita"/>
      </w:pPr>
      <w:r>
        <w:fldChar w:fldCharType="begin"/>
      </w:r>
      <w:r>
        <w:instrText>HYPERLINK "http://hj.tribunalconstitucional.es/es/Resolucion/Show/30162" \o "Ver resolución"</w:instrText>
      </w:r>
      <w:r>
        <w:fldChar w:fldCharType="separate"/>
      </w:r>
      <w:r>
        <w:t>• Sala Primera. AUTO 27/2024, de 8 de abril de 2024</w:t>
      </w:r>
      <w:r>
        <w:fldChar w:fldCharType="end"/>
      </w:r>
      <w:bookmarkEnd w:id="51"/>
    </w:p>
    <w:p w14:paraId="59258EA1" w14:textId="77777777" w:rsidR="00070BBB" w:rsidRDefault="00070BBB" w:rsidP="00070BBB">
      <w:pPr>
        <w:pStyle w:val="TextoNormalSinNegrita"/>
      </w:pPr>
      <w:r>
        <w:t xml:space="preserve"> </w:t>
      </w:r>
      <w:r>
        <w:t xml:space="preserve"> </w:t>
      </w:r>
      <w:r>
        <w:t xml:space="preserve"> </w:t>
      </w:r>
      <w:r>
        <w:t> Recurso de amparo 5242-2023.</w:t>
      </w:r>
    </w:p>
    <w:p w14:paraId="57200F53" w14:textId="77777777" w:rsidR="00070BBB" w:rsidRDefault="00070BBB" w:rsidP="00070BBB">
      <w:pPr>
        <w:pStyle w:val="TextoNormalCentrado"/>
      </w:pPr>
      <w:r>
        <w:t xml:space="preserve"> </w:t>
      </w:r>
      <w:r>
        <w:t xml:space="preserve"> </w:t>
      </w:r>
      <w:r>
        <w:t xml:space="preserve"> </w:t>
      </w:r>
      <w:r>
        <w:t> ECLI:ES:TC:2024:27A</w:t>
      </w:r>
    </w:p>
    <w:p w14:paraId="21BCB83F" w14:textId="5FF50DD2" w:rsidR="00070BBB" w:rsidRDefault="00070BBB" w:rsidP="00070BBB">
      <w:pPr>
        <w:pStyle w:val="TextoNormalCentrado"/>
      </w:pPr>
    </w:p>
    <w:p w14:paraId="37ADF71E" w14:textId="77777777" w:rsidR="00070BBB" w:rsidRDefault="00070BBB" w:rsidP="00070BBB">
      <w:pPr>
        <w:pStyle w:val="SntesisDescriptivaConSeparacion"/>
      </w:pPr>
      <w:r w:rsidRPr="00070BBB">
        <w:rPr>
          <w:rStyle w:val="SntesisDescriptivaTtulo"/>
        </w:rPr>
        <w:t xml:space="preserve">Síntesis Descriptiva: </w:t>
      </w:r>
      <w:r>
        <w:t>Acuerda la suspensión parcial en el recurso de amparo 5242-2023, promovido por doña Wenzhou Zeng en causa penal.</w:t>
      </w:r>
    </w:p>
    <w:bookmarkStart w:id="52" w:name="AUTO_2024_28"/>
    <w:p w14:paraId="7460E0DB" w14:textId="196A42AF" w:rsidR="00070BBB" w:rsidRDefault="00070BBB" w:rsidP="00070BBB">
      <w:pPr>
        <w:pStyle w:val="TextoNormalNegrita"/>
      </w:pPr>
      <w:r>
        <w:fldChar w:fldCharType="begin"/>
      </w:r>
      <w:r>
        <w:instrText>HYPERLINK "http://hj.tribunalconstitucional.es/es/Resolucion/Show/30163" \o "Ver resolución"</w:instrText>
      </w:r>
      <w:r>
        <w:fldChar w:fldCharType="separate"/>
      </w:r>
      <w:r>
        <w:t>• Sección Tercera. AUTO 28/2024, de 9 de abril de 2024</w:t>
      </w:r>
      <w:r>
        <w:fldChar w:fldCharType="end"/>
      </w:r>
      <w:bookmarkEnd w:id="52"/>
    </w:p>
    <w:p w14:paraId="2F66C195" w14:textId="77777777" w:rsidR="00070BBB" w:rsidRDefault="00070BBB" w:rsidP="00070BBB">
      <w:pPr>
        <w:pStyle w:val="TextoNormalSinNegrita"/>
      </w:pPr>
      <w:r>
        <w:t xml:space="preserve"> </w:t>
      </w:r>
      <w:r>
        <w:t xml:space="preserve"> </w:t>
      </w:r>
      <w:r>
        <w:t xml:space="preserve"> </w:t>
      </w:r>
      <w:r>
        <w:t> Recurso de amparo 8472-2022.</w:t>
      </w:r>
    </w:p>
    <w:p w14:paraId="28B49479" w14:textId="77777777" w:rsidR="00070BBB" w:rsidRDefault="00070BBB" w:rsidP="00070BBB">
      <w:pPr>
        <w:pStyle w:val="TextoNormalCentrado"/>
      </w:pPr>
      <w:r>
        <w:t xml:space="preserve"> </w:t>
      </w:r>
      <w:r>
        <w:t xml:space="preserve"> </w:t>
      </w:r>
      <w:r>
        <w:t xml:space="preserve"> </w:t>
      </w:r>
      <w:r>
        <w:t> ECLI:ES:TC:2024:28A</w:t>
      </w:r>
    </w:p>
    <w:p w14:paraId="42EE9C79" w14:textId="56F5A480" w:rsidR="00070BBB" w:rsidRDefault="00070BBB" w:rsidP="00070BBB">
      <w:pPr>
        <w:pStyle w:val="TextoNormalCentrado"/>
      </w:pPr>
    </w:p>
    <w:p w14:paraId="762D2C85" w14:textId="77777777" w:rsidR="00070BBB" w:rsidRDefault="00070BBB" w:rsidP="00070BBB">
      <w:pPr>
        <w:pStyle w:val="SntesisDescriptivaConSeparacion"/>
      </w:pPr>
      <w:r w:rsidRPr="00070BBB">
        <w:rPr>
          <w:rStyle w:val="SntesisDescriptivaTtulo"/>
        </w:rPr>
        <w:t xml:space="preserve">Síntesis Descriptiva: </w:t>
      </w:r>
      <w:r>
        <w:t>Acepta una abstención en el recurso de amparo 8472-2022, promovido en proceso contencioso-administrativo.</w:t>
      </w:r>
    </w:p>
    <w:bookmarkStart w:id="53" w:name="AUTO_2024_29"/>
    <w:p w14:paraId="50AF3E71" w14:textId="65FF0811" w:rsidR="00070BBB" w:rsidRDefault="00070BBB" w:rsidP="00070BBB">
      <w:pPr>
        <w:pStyle w:val="TextoNormalNegrita"/>
      </w:pPr>
      <w:r>
        <w:fldChar w:fldCharType="begin"/>
      </w:r>
      <w:r>
        <w:instrText>HYPERLINK "http://hj.tribunalconstitucional.es/es/Resolucion/Show/30164" \o "Ver resolución"</w:instrText>
      </w:r>
      <w:r>
        <w:fldChar w:fldCharType="separate"/>
      </w:r>
      <w:r>
        <w:t>• Pleno. AUTO 29/2024, de 9 de abril de 2024</w:t>
      </w:r>
      <w:r>
        <w:fldChar w:fldCharType="end"/>
      </w:r>
      <w:bookmarkEnd w:id="53"/>
    </w:p>
    <w:p w14:paraId="0FD369CB" w14:textId="77777777" w:rsidR="00070BBB" w:rsidRDefault="00070BBB" w:rsidP="00070BBB">
      <w:pPr>
        <w:pStyle w:val="TextoNormalSinNegrita"/>
      </w:pPr>
      <w:r>
        <w:t xml:space="preserve"> </w:t>
      </w:r>
      <w:r>
        <w:t xml:space="preserve"> </w:t>
      </w:r>
      <w:r>
        <w:t xml:space="preserve"> </w:t>
      </w:r>
      <w:r>
        <w:t> Recurso de amparo 5439-2023.</w:t>
      </w:r>
    </w:p>
    <w:p w14:paraId="4F45D4A8" w14:textId="77777777" w:rsidR="00070BBB" w:rsidRDefault="00070BBB" w:rsidP="00070BBB">
      <w:pPr>
        <w:pStyle w:val="TextoNormalCentrado"/>
      </w:pPr>
      <w:r>
        <w:t xml:space="preserve"> </w:t>
      </w:r>
      <w:r>
        <w:t xml:space="preserve"> </w:t>
      </w:r>
      <w:r>
        <w:t xml:space="preserve"> </w:t>
      </w:r>
      <w:r>
        <w:t> ECLI:ES:TC:2024:29A</w:t>
      </w:r>
    </w:p>
    <w:p w14:paraId="38A292F7" w14:textId="4FECECD0" w:rsidR="00070BBB" w:rsidRDefault="00070BBB" w:rsidP="00070BBB">
      <w:pPr>
        <w:pStyle w:val="TextoNormalCentrado"/>
      </w:pPr>
    </w:p>
    <w:p w14:paraId="6E946D17" w14:textId="77777777" w:rsidR="00070BBB" w:rsidRDefault="00070BBB" w:rsidP="00070BBB">
      <w:pPr>
        <w:pStyle w:val="SntesisDescriptivaConSeparacion"/>
      </w:pPr>
      <w:r w:rsidRPr="00070BBB">
        <w:rPr>
          <w:rStyle w:val="SntesisDescriptivaTtulo"/>
        </w:rPr>
        <w:t xml:space="preserve">Síntesis Descriptiva: </w:t>
      </w:r>
      <w:r>
        <w:t>Desestima el recurso de súplica interpuesto en relación con el ATC 490/2023, de 24 de octubre, que inadmitió las recusaciones formuladas en el recurso de amparo 5439-2023 y otros cuatro más, promovidos por don Carles Puigdemont i Casamajó, don Antoni Comín Oliveres y doña Clara Ponsatí i Obiols en causa penal.</w:t>
      </w:r>
    </w:p>
    <w:bookmarkStart w:id="54" w:name="AUTO_2024_30"/>
    <w:p w14:paraId="19583227" w14:textId="2EAB8B9D" w:rsidR="00070BBB" w:rsidRDefault="00070BBB" w:rsidP="00070BBB">
      <w:pPr>
        <w:pStyle w:val="TextoNormalNegrita"/>
      </w:pPr>
      <w:r>
        <w:fldChar w:fldCharType="begin"/>
      </w:r>
      <w:r>
        <w:instrText>HYPERLINK "http://hj.tribunalconstitucional.es/es/Resolucion/Show/30165" \o "Ver resolución"</w:instrText>
      </w:r>
      <w:r>
        <w:fldChar w:fldCharType="separate"/>
      </w:r>
      <w:r>
        <w:t>• Pleno. AUTO 30/2024, de 9 de abril de 2024</w:t>
      </w:r>
      <w:r>
        <w:fldChar w:fldCharType="end"/>
      </w:r>
      <w:bookmarkEnd w:id="54"/>
    </w:p>
    <w:p w14:paraId="43BD9E25" w14:textId="77777777" w:rsidR="00070BBB" w:rsidRDefault="00070BBB" w:rsidP="00070BBB">
      <w:pPr>
        <w:pStyle w:val="TextoNormalSinNegrita"/>
      </w:pPr>
      <w:r>
        <w:t xml:space="preserve"> </w:t>
      </w:r>
      <w:r>
        <w:t xml:space="preserve"> </w:t>
      </w:r>
      <w:r>
        <w:t xml:space="preserve"> </w:t>
      </w:r>
      <w:r>
        <w:t> Cuestión de inconstitucionalidad 7324-2023.</w:t>
      </w:r>
    </w:p>
    <w:p w14:paraId="119D05DA" w14:textId="77777777" w:rsidR="00070BBB" w:rsidRDefault="00070BBB" w:rsidP="00070BBB">
      <w:pPr>
        <w:pStyle w:val="TextoNormalCentrado"/>
      </w:pPr>
      <w:r>
        <w:t xml:space="preserve"> </w:t>
      </w:r>
      <w:r>
        <w:t xml:space="preserve"> </w:t>
      </w:r>
      <w:r>
        <w:t xml:space="preserve"> </w:t>
      </w:r>
      <w:r>
        <w:t> ECLI:ES:TC:2024:30A</w:t>
      </w:r>
    </w:p>
    <w:p w14:paraId="3C484F73" w14:textId="3D1CB6C9" w:rsidR="00070BBB" w:rsidRDefault="00070BBB" w:rsidP="00070BBB">
      <w:pPr>
        <w:pStyle w:val="TextoNormalCentrado"/>
      </w:pPr>
    </w:p>
    <w:p w14:paraId="60FA9BE8" w14:textId="77777777" w:rsidR="00070BBB" w:rsidRDefault="00070BBB" w:rsidP="00070BBB">
      <w:pPr>
        <w:pStyle w:val="SntesisDescriptivaConSeparacion"/>
      </w:pPr>
      <w:r w:rsidRPr="00070BBB">
        <w:rPr>
          <w:rStyle w:val="SntesisDescriptivaTtulo"/>
        </w:rPr>
        <w:t xml:space="preserve">Síntesis Descriptiva: </w:t>
      </w:r>
      <w:r>
        <w:t>Inadmite a trámite la cuestión de inconstitucionalidad 7324-2023, planteada por el Juzgado de lo Social núm. 1 de Tortosa, en relación con el artículo 60.1 del texto refundido de la Ley general de la Seguridad Social, en la redacción dada por el Real Decreto-ley 3/2021, de 2 de febrero, y por el Real Decreto-ley 2/2023, de 16 de marzo.</w:t>
      </w:r>
    </w:p>
    <w:bookmarkStart w:id="55" w:name="AUTO_2024_31"/>
    <w:p w14:paraId="5DF2CE2E" w14:textId="127BCCFA" w:rsidR="00070BBB" w:rsidRDefault="00070BBB" w:rsidP="00070BBB">
      <w:pPr>
        <w:pStyle w:val="TextoNormalNegrita"/>
      </w:pPr>
      <w:r>
        <w:fldChar w:fldCharType="begin"/>
      </w:r>
      <w:r>
        <w:instrText>HYPERLINK "http://hj.tribunalconstitucional.es/es/Resolucion/Show/30166" \o "Ver resolución"</w:instrText>
      </w:r>
      <w:r>
        <w:fldChar w:fldCharType="separate"/>
      </w:r>
      <w:r>
        <w:t>• Pleno. AUTO 31/2024, de 9 de abril de 2024</w:t>
      </w:r>
      <w:r>
        <w:fldChar w:fldCharType="end"/>
      </w:r>
      <w:bookmarkEnd w:id="55"/>
    </w:p>
    <w:p w14:paraId="14411EB3" w14:textId="77777777" w:rsidR="00070BBB" w:rsidRDefault="00070BBB" w:rsidP="00070BBB">
      <w:pPr>
        <w:pStyle w:val="TextoNormalSinNegrita"/>
      </w:pPr>
      <w:r>
        <w:t xml:space="preserve"> </w:t>
      </w:r>
      <w:r>
        <w:t xml:space="preserve"> </w:t>
      </w:r>
      <w:r>
        <w:t xml:space="preserve"> </w:t>
      </w:r>
      <w:r>
        <w:t> Recurso de amparo 551-2024.</w:t>
      </w:r>
    </w:p>
    <w:p w14:paraId="5583D468" w14:textId="77777777" w:rsidR="00070BBB" w:rsidRDefault="00070BBB" w:rsidP="00070BBB">
      <w:pPr>
        <w:pStyle w:val="TextoNormalCentrado"/>
      </w:pPr>
      <w:r>
        <w:t xml:space="preserve"> </w:t>
      </w:r>
      <w:r>
        <w:t xml:space="preserve"> </w:t>
      </w:r>
      <w:r>
        <w:t xml:space="preserve"> </w:t>
      </w:r>
      <w:r>
        <w:t> ECLI:ES:TC:2024:31A</w:t>
      </w:r>
    </w:p>
    <w:p w14:paraId="356F4277" w14:textId="0855900C" w:rsidR="00070BBB" w:rsidRDefault="00070BBB" w:rsidP="00070BBB">
      <w:pPr>
        <w:pStyle w:val="TextoNormalCentrado"/>
      </w:pPr>
    </w:p>
    <w:p w14:paraId="74AFFD90" w14:textId="77777777" w:rsidR="00070BBB" w:rsidRDefault="00070BBB" w:rsidP="00070BBB">
      <w:pPr>
        <w:pStyle w:val="SntesisDescriptivaConSeparacion"/>
      </w:pPr>
      <w:r w:rsidRPr="00070BBB">
        <w:rPr>
          <w:rStyle w:val="SntesisDescriptivaTtulo"/>
        </w:rPr>
        <w:t xml:space="preserve">Síntesis Descriptiva: </w:t>
      </w:r>
      <w:r>
        <w:t>Inadmite una recusación formulada en el recurso de amparo 551-2024, promovido por don Antonio López Navidad en litigio social.</w:t>
      </w:r>
    </w:p>
    <w:bookmarkStart w:id="56" w:name="AUTO_2024_32"/>
    <w:p w14:paraId="66D5CBC0" w14:textId="541B803A" w:rsidR="00070BBB" w:rsidRDefault="00070BBB" w:rsidP="00070BBB">
      <w:pPr>
        <w:pStyle w:val="TextoNormalNegrita"/>
      </w:pPr>
      <w:r>
        <w:fldChar w:fldCharType="begin"/>
      </w:r>
      <w:r>
        <w:instrText>HYPERLINK "http://hj.tribunalconstitucional.es/es/Resolucion/Show/30167" \o "Ver resolución"</w:instrText>
      </w:r>
      <w:r>
        <w:fldChar w:fldCharType="separate"/>
      </w:r>
      <w:r>
        <w:t>• Pleno. AUTO 32/2024, de 9 de abril de 2024</w:t>
      </w:r>
      <w:r>
        <w:fldChar w:fldCharType="end"/>
      </w:r>
      <w:bookmarkEnd w:id="56"/>
    </w:p>
    <w:p w14:paraId="6F48E2B8" w14:textId="77777777" w:rsidR="00070BBB" w:rsidRDefault="00070BBB" w:rsidP="00070BBB">
      <w:pPr>
        <w:pStyle w:val="TextoNormalSinNegrita"/>
      </w:pPr>
      <w:r>
        <w:t xml:space="preserve"> </w:t>
      </w:r>
      <w:r>
        <w:t xml:space="preserve"> </w:t>
      </w:r>
      <w:r>
        <w:t xml:space="preserve"> </w:t>
      </w:r>
      <w:r>
        <w:t> Recurso de amparo 773-2024.</w:t>
      </w:r>
    </w:p>
    <w:p w14:paraId="3BCF223A" w14:textId="77777777" w:rsidR="00070BBB" w:rsidRDefault="00070BBB" w:rsidP="00070BBB">
      <w:pPr>
        <w:pStyle w:val="TextoNormalCentrado"/>
      </w:pPr>
      <w:r>
        <w:t xml:space="preserve"> </w:t>
      </w:r>
      <w:r>
        <w:t xml:space="preserve"> </w:t>
      </w:r>
      <w:r>
        <w:t xml:space="preserve"> </w:t>
      </w:r>
      <w:r>
        <w:t> ECLI:ES:TC:2024:32A</w:t>
      </w:r>
    </w:p>
    <w:p w14:paraId="4BD12126" w14:textId="30F1802E" w:rsidR="00070BBB" w:rsidRDefault="00070BBB" w:rsidP="00070BBB">
      <w:pPr>
        <w:pStyle w:val="TextoNormalCentrado"/>
      </w:pPr>
    </w:p>
    <w:p w14:paraId="047FF9A2" w14:textId="77777777" w:rsidR="00070BBB" w:rsidRDefault="00070BBB" w:rsidP="00070BBB">
      <w:pPr>
        <w:pStyle w:val="SntesisDescriptivaConSeparacion"/>
      </w:pPr>
      <w:r w:rsidRPr="00070BBB">
        <w:rPr>
          <w:rStyle w:val="SntesisDescriptivaTtulo"/>
        </w:rPr>
        <w:lastRenderedPageBreak/>
        <w:t xml:space="preserve">Síntesis Descriptiva: </w:t>
      </w:r>
      <w:r>
        <w:t>Inadmite una recusación formulada en el recurso de amparo 773-2024, promovido por don Antonio López Navidad en litigio social.</w:t>
      </w:r>
    </w:p>
    <w:bookmarkStart w:id="57" w:name="AUTO_2024_33"/>
    <w:p w14:paraId="4101C385" w14:textId="00D231E0" w:rsidR="00070BBB" w:rsidRDefault="00070BBB" w:rsidP="00070BBB">
      <w:pPr>
        <w:pStyle w:val="TextoNormalNegrita"/>
      </w:pPr>
      <w:r>
        <w:fldChar w:fldCharType="begin"/>
      </w:r>
      <w:r>
        <w:instrText>HYPERLINK "http://hj.tribunalconstitucional.es/es/Resolucion/Show/30168" \o "Ver resolución"</w:instrText>
      </w:r>
      <w:r>
        <w:fldChar w:fldCharType="separate"/>
      </w:r>
      <w:r>
        <w:t>• Pleno. AUTO 33/2024, de 9 de abril de 2024</w:t>
      </w:r>
      <w:r>
        <w:fldChar w:fldCharType="end"/>
      </w:r>
      <w:bookmarkEnd w:id="57"/>
    </w:p>
    <w:p w14:paraId="0B446385" w14:textId="77777777" w:rsidR="00070BBB" w:rsidRDefault="00070BBB" w:rsidP="00070BBB">
      <w:pPr>
        <w:pStyle w:val="TextoNormalSinNegrita"/>
      </w:pPr>
      <w:r>
        <w:t xml:space="preserve"> </w:t>
      </w:r>
      <w:r>
        <w:t xml:space="preserve"> </w:t>
      </w:r>
      <w:r>
        <w:t xml:space="preserve"> </w:t>
      </w:r>
      <w:r>
        <w:t> Recurso de amparo 787-2024.</w:t>
      </w:r>
    </w:p>
    <w:p w14:paraId="5E8E491D" w14:textId="77777777" w:rsidR="00070BBB" w:rsidRDefault="00070BBB" w:rsidP="00070BBB">
      <w:pPr>
        <w:pStyle w:val="TextoNormalCentrado"/>
      </w:pPr>
      <w:r>
        <w:t xml:space="preserve"> </w:t>
      </w:r>
      <w:r>
        <w:t xml:space="preserve"> </w:t>
      </w:r>
      <w:r>
        <w:t xml:space="preserve"> </w:t>
      </w:r>
      <w:r>
        <w:t> ECLI:ES:TC:2024:33A</w:t>
      </w:r>
    </w:p>
    <w:p w14:paraId="7E924DFD" w14:textId="4DC6CC09" w:rsidR="00070BBB" w:rsidRDefault="00070BBB" w:rsidP="00070BBB">
      <w:pPr>
        <w:pStyle w:val="TextoNormalCentrado"/>
      </w:pPr>
    </w:p>
    <w:p w14:paraId="7B0F759F" w14:textId="77777777" w:rsidR="00070BBB" w:rsidRDefault="00070BBB" w:rsidP="00070BBB">
      <w:pPr>
        <w:pStyle w:val="SntesisDescriptivaConSeparacion"/>
      </w:pPr>
      <w:r w:rsidRPr="00070BBB">
        <w:rPr>
          <w:rStyle w:val="SntesisDescriptivaTtulo"/>
        </w:rPr>
        <w:t xml:space="preserve">Síntesis Descriptiva: </w:t>
      </w:r>
      <w:r>
        <w:t>Inadmite una recusación formulada en el recurso de amparo 787-2024, promovido por don Antonio López Navidad en litigio social.</w:t>
      </w:r>
    </w:p>
    <w:bookmarkStart w:id="58" w:name="AUTO_2024_34"/>
    <w:p w14:paraId="3FFE5535" w14:textId="0A15EF72" w:rsidR="00070BBB" w:rsidRDefault="00070BBB" w:rsidP="00070BBB">
      <w:pPr>
        <w:pStyle w:val="TextoNormalNegrita"/>
      </w:pPr>
      <w:r>
        <w:fldChar w:fldCharType="begin"/>
      </w:r>
      <w:r>
        <w:instrText>HYPERLINK "http://hj.tribunalconstitucional.es/es/Resolucion/Show/30169" \o "Ver resolución"</w:instrText>
      </w:r>
      <w:r>
        <w:fldChar w:fldCharType="separate"/>
      </w:r>
      <w:r>
        <w:t>• Sección Tercera. AUTO 34/2024, de 12 de abril de 2024</w:t>
      </w:r>
      <w:r>
        <w:fldChar w:fldCharType="end"/>
      </w:r>
      <w:bookmarkEnd w:id="58"/>
    </w:p>
    <w:p w14:paraId="1F80BB55" w14:textId="77777777" w:rsidR="00070BBB" w:rsidRDefault="00070BBB" w:rsidP="00070BBB">
      <w:pPr>
        <w:pStyle w:val="TextoNormalSinNegrita"/>
      </w:pPr>
      <w:r>
        <w:t xml:space="preserve"> </w:t>
      </w:r>
      <w:r>
        <w:t xml:space="preserve"> </w:t>
      </w:r>
      <w:r>
        <w:t xml:space="preserve"> </w:t>
      </w:r>
      <w:r>
        <w:t> Recurso de amparo 8125-2022.</w:t>
      </w:r>
    </w:p>
    <w:p w14:paraId="7CF2DF6A" w14:textId="77777777" w:rsidR="00070BBB" w:rsidRDefault="00070BBB" w:rsidP="00070BBB">
      <w:pPr>
        <w:pStyle w:val="TextoNormalCentrado"/>
      </w:pPr>
      <w:r>
        <w:t xml:space="preserve"> </w:t>
      </w:r>
      <w:r>
        <w:t xml:space="preserve"> </w:t>
      </w:r>
      <w:r>
        <w:t xml:space="preserve"> </w:t>
      </w:r>
      <w:r>
        <w:t> ECLI:ES:TC:2024:34A</w:t>
      </w:r>
    </w:p>
    <w:p w14:paraId="07B4D9BB" w14:textId="401190F5" w:rsidR="00070BBB" w:rsidRDefault="00070BBB" w:rsidP="00070BBB">
      <w:pPr>
        <w:pStyle w:val="TextoNormalCentrado"/>
      </w:pPr>
    </w:p>
    <w:p w14:paraId="0A8911C7" w14:textId="77777777" w:rsidR="00070BBB" w:rsidRDefault="00070BBB" w:rsidP="00070BBB">
      <w:pPr>
        <w:pStyle w:val="SntesisDescriptivaConSeparacion"/>
      </w:pPr>
      <w:r w:rsidRPr="00070BBB">
        <w:rPr>
          <w:rStyle w:val="SntesisDescriptivaTtulo"/>
        </w:rPr>
        <w:t xml:space="preserve">Síntesis Descriptiva: </w:t>
      </w:r>
      <w:r>
        <w:t>Estima el recurso de súplica interpuesto por el Ministerio Fiscal en relación con la providencia de inadmisión del recurso de amparo 8125-2022, promovido por la entidad Kuailian App OÜ en causa penal.</w:t>
      </w:r>
    </w:p>
    <w:bookmarkStart w:id="59" w:name="AUTO_2024_35"/>
    <w:p w14:paraId="6FC81E43" w14:textId="205988FA" w:rsidR="00070BBB" w:rsidRDefault="00070BBB" w:rsidP="00070BBB">
      <w:pPr>
        <w:pStyle w:val="TextoNormalNegrita"/>
      </w:pPr>
      <w:r>
        <w:fldChar w:fldCharType="begin"/>
      </w:r>
      <w:r>
        <w:instrText>HYPERLINK "http://hj.tribunalconstitucional.es/es/Resolucion/Show/30170" \o "Ver resolución"</w:instrText>
      </w:r>
      <w:r>
        <w:fldChar w:fldCharType="separate"/>
      </w:r>
      <w:r>
        <w:t>• Sala Segunda. AUTO 35/2024, de 23 de abril de 2024</w:t>
      </w:r>
      <w:r>
        <w:fldChar w:fldCharType="end"/>
      </w:r>
      <w:bookmarkEnd w:id="59"/>
    </w:p>
    <w:p w14:paraId="29C66A2F" w14:textId="77777777" w:rsidR="00070BBB" w:rsidRDefault="00070BBB" w:rsidP="00070BBB">
      <w:pPr>
        <w:pStyle w:val="TextoNormalSinNegrita"/>
      </w:pPr>
      <w:r>
        <w:t xml:space="preserve"> </w:t>
      </w:r>
      <w:r>
        <w:t xml:space="preserve"> </w:t>
      </w:r>
      <w:r>
        <w:t xml:space="preserve"> </w:t>
      </w:r>
      <w:r>
        <w:t> Recurso de amparo 285-2023.</w:t>
      </w:r>
    </w:p>
    <w:p w14:paraId="7097DA42" w14:textId="77777777" w:rsidR="00070BBB" w:rsidRDefault="00070BBB" w:rsidP="00070BBB">
      <w:pPr>
        <w:pStyle w:val="TextoNormalCentrado"/>
      </w:pPr>
      <w:r>
        <w:t xml:space="preserve"> </w:t>
      </w:r>
      <w:r>
        <w:t xml:space="preserve"> </w:t>
      </w:r>
      <w:r>
        <w:t xml:space="preserve"> </w:t>
      </w:r>
      <w:r>
        <w:t> ECLI:ES:TC:2024:35A</w:t>
      </w:r>
    </w:p>
    <w:p w14:paraId="416D11CA" w14:textId="10503898" w:rsidR="00070BBB" w:rsidRDefault="00070BBB" w:rsidP="00070BBB">
      <w:pPr>
        <w:pStyle w:val="TextoNormalCentrado"/>
      </w:pPr>
    </w:p>
    <w:p w14:paraId="6D945AE4" w14:textId="77777777" w:rsidR="00070BBB" w:rsidRDefault="00070BBB" w:rsidP="00070BBB">
      <w:pPr>
        <w:pStyle w:val="SntesisDescriptivaConSeparacion"/>
      </w:pPr>
      <w:r w:rsidRPr="00070BBB">
        <w:rPr>
          <w:rStyle w:val="SntesisDescriptivaTtulo"/>
        </w:rPr>
        <w:t xml:space="preserve">Síntesis Descriptiva: </w:t>
      </w:r>
      <w:r>
        <w:t>Acepta una abstención en el recurso de amparo 285-2023, promovido por don Nikita Bakutin en proceso contencioso-administrativo.</w:t>
      </w:r>
    </w:p>
    <w:bookmarkStart w:id="60" w:name="AUTO_2024_36"/>
    <w:p w14:paraId="316E0E6E" w14:textId="7E850F5F" w:rsidR="00070BBB" w:rsidRDefault="00070BBB" w:rsidP="00070BBB">
      <w:pPr>
        <w:pStyle w:val="TextoNormalNegrita"/>
      </w:pPr>
      <w:r>
        <w:fldChar w:fldCharType="begin"/>
      </w:r>
      <w:r>
        <w:instrText>HYPERLINK "http://hj.tribunalconstitucional.es/es/Resolucion/Show/30171" \o "Ver resolución"</w:instrText>
      </w:r>
      <w:r>
        <w:fldChar w:fldCharType="separate"/>
      </w:r>
      <w:r>
        <w:t>• Sala Segunda. AUTO 36/2024, de 23 de abril de 2024</w:t>
      </w:r>
      <w:r>
        <w:fldChar w:fldCharType="end"/>
      </w:r>
      <w:bookmarkEnd w:id="60"/>
    </w:p>
    <w:p w14:paraId="7F375688" w14:textId="77777777" w:rsidR="00070BBB" w:rsidRDefault="00070BBB" w:rsidP="00070BBB">
      <w:pPr>
        <w:pStyle w:val="TextoNormalSinNegrita"/>
      </w:pPr>
      <w:r>
        <w:t xml:space="preserve"> </w:t>
      </w:r>
      <w:r>
        <w:t xml:space="preserve"> </w:t>
      </w:r>
      <w:r>
        <w:t xml:space="preserve"> </w:t>
      </w:r>
      <w:r>
        <w:t> Recurso de amparo 285-2023.</w:t>
      </w:r>
    </w:p>
    <w:p w14:paraId="45A97CDF" w14:textId="77777777" w:rsidR="00070BBB" w:rsidRDefault="00070BBB" w:rsidP="00070BBB">
      <w:pPr>
        <w:pStyle w:val="TextoNormalCentrado"/>
      </w:pPr>
      <w:r>
        <w:t xml:space="preserve"> </w:t>
      </w:r>
      <w:r>
        <w:t xml:space="preserve"> </w:t>
      </w:r>
      <w:r>
        <w:t xml:space="preserve"> </w:t>
      </w:r>
      <w:r>
        <w:t> ECLI:ES:TC:2024:36A</w:t>
      </w:r>
    </w:p>
    <w:p w14:paraId="50E5DD7E" w14:textId="1D6EFB40" w:rsidR="00070BBB" w:rsidRDefault="00070BBB" w:rsidP="00070BBB">
      <w:pPr>
        <w:pStyle w:val="TextoNormalCentrado"/>
      </w:pPr>
    </w:p>
    <w:p w14:paraId="535091E5" w14:textId="77777777" w:rsidR="00070BBB" w:rsidRDefault="00070BBB" w:rsidP="00070BBB">
      <w:pPr>
        <w:pStyle w:val="SntesisDescriptivaConSeparacion"/>
      </w:pPr>
      <w:r w:rsidRPr="00070BBB">
        <w:rPr>
          <w:rStyle w:val="SntesisDescriptivaTtulo"/>
        </w:rPr>
        <w:t xml:space="preserve">Síntesis Descriptiva: </w:t>
      </w:r>
      <w:r>
        <w:t>Acuerda la suspensión en el recurso de amparo 285-2023, promovido por don Nikita Bakutin en proceso contencioso-administrativo.</w:t>
      </w:r>
    </w:p>
    <w:bookmarkStart w:id="61" w:name="AUTO_2024_37"/>
    <w:p w14:paraId="133CF5EA" w14:textId="5895CE6E" w:rsidR="00070BBB" w:rsidRDefault="00070BBB" w:rsidP="00070BBB">
      <w:pPr>
        <w:pStyle w:val="TextoNormalNegrita"/>
      </w:pPr>
      <w:r>
        <w:fldChar w:fldCharType="begin"/>
      </w:r>
      <w:r>
        <w:instrText>HYPERLINK "http://hj.tribunalconstitucional.es/es/Resolucion/Show/30172" \o "Ver resolución"</w:instrText>
      </w:r>
      <w:r>
        <w:fldChar w:fldCharType="separate"/>
      </w:r>
      <w:r>
        <w:t>• Pleno. AUTO 37/2024, de 23 de abril de 2024</w:t>
      </w:r>
      <w:r>
        <w:fldChar w:fldCharType="end"/>
      </w:r>
      <w:bookmarkEnd w:id="61"/>
    </w:p>
    <w:p w14:paraId="6ADE1555" w14:textId="77777777" w:rsidR="00070BBB" w:rsidRDefault="00070BBB" w:rsidP="00070BBB">
      <w:pPr>
        <w:pStyle w:val="TextoNormalSinNegrita"/>
      </w:pPr>
      <w:r>
        <w:lastRenderedPageBreak/>
        <w:t xml:space="preserve"> </w:t>
      </w:r>
      <w:r>
        <w:t xml:space="preserve"> </w:t>
      </w:r>
      <w:r>
        <w:t xml:space="preserve"> </w:t>
      </w:r>
      <w:r>
        <w:t> Recurso de inconstitucionalidad 8042-2023.</w:t>
      </w:r>
    </w:p>
    <w:p w14:paraId="7397E050" w14:textId="77777777" w:rsidR="00070BBB" w:rsidRDefault="00070BBB" w:rsidP="00070BBB">
      <w:pPr>
        <w:pStyle w:val="TextoNormalCentradoCursiva"/>
      </w:pPr>
      <w:r>
        <w:t xml:space="preserve"> </w:t>
      </w:r>
      <w:r>
        <w:t xml:space="preserve"> </w:t>
      </w:r>
      <w:r>
        <w:t xml:space="preserve"> </w:t>
      </w:r>
      <w:r>
        <w:t> (BOE núm. 131, de 30 de mayo de 2024)</w:t>
      </w:r>
    </w:p>
    <w:p w14:paraId="1B387AE4" w14:textId="77777777" w:rsidR="00070BBB" w:rsidRDefault="00070BBB" w:rsidP="00070BBB">
      <w:pPr>
        <w:pStyle w:val="TextoNormalCentrado"/>
      </w:pPr>
      <w:r>
        <w:t xml:space="preserve"> </w:t>
      </w:r>
      <w:r>
        <w:t xml:space="preserve"> </w:t>
      </w:r>
      <w:r>
        <w:t xml:space="preserve"> </w:t>
      </w:r>
      <w:r>
        <w:t> ECLI:ES:TC:2024:37A</w:t>
      </w:r>
    </w:p>
    <w:p w14:paraId="2B2CAD51" w14:textId="6C01C6E7" w:rsidR="00070BBB" w:rsidRDefault="00070BBB" w:rsidP="00070BBB">
      <w:pPr>
        <w:pStyle w:val="TextoNormalCentrado"/>
      </w:pPr>
    </w:p>
    <w:p w14:paraId="76DD7491" w14:textId="77777777" w:rsidR="00070BBB" w:rsidRDefault="00070BBB" w:rsidP="00070BBB">
      <w:pPr>
        <w:pStyle w:val="SntesisDescriptiva"/>
      </w:pPr>
      <w:r w:rsidRPr="00070BBB">
        <w:rPr>
          <w:rStyle w:val="SntesisDescriptivaTtulo"/>
        </w:rPr>
        <w:t xml:space="preserve">Síntesis Descriptiva: </w:t>
      </w:r>
      <w:r>
        <w:t>Levanta la suspensión en el recurso de inconstitucionalidad 8042-2023, interpuesto por el presidente del Gobierno en relación con diversos preceptos del Decreto-ley del Gobierno de Aragón 1/2023, de 20 de marzo, de medidas urgentes para el impulso de la transición energética y el consumo de cercanía en Aragón.</w:t>
      </w:r>
    </w:p>
    <w:p w14:paraId="2409FE58" w14:textId="7A144664" w:rsidR="00070BBB" w:rsidRDefault="00070BBB" w:rsidP="00070BBB">
      <w:pPr>
        <w:pStyle w:val="SntesisDescriptiva"/>
      </w:pPr>
    </w:p>
    <w:p w14:paraId="7ACCF408" w14:textId="77777777" w:rsidR="00070BBB" w:rsidRDefault="00070BBB" w:rsidP="00070BBB">
      <w:pPr>
        <w:pStyle w:val="SntesisDescriptivaConSeparacion"/>
      </w:pPr>
      <w:r w:rsidRPr="00070BBB">
        <w:rPr>
          <w:rStyle w:val="SntesisDescriptivaTtulo"/>
        </w:rPr>
        <w:t xml:space="preserve">Reseña: </w:t>
      </w:r>
      <w:r>
        <w:t>En el marco de un recurso de inconstitucionalidad en el que se invocaron los artículos 161.2 de la Constitución Española y 30 de la Ley Orgánica del Tribunal Constitucional, se suspendieron varios preceptos del Decreto-ley del Gobierno de Aragón 1/2023, de 20 de marzo, de medidas urgentes para el impulso de la transición energética y el consumo de cercanía en Aragón. Se levanta la suspensión de los preceptos impugnados por falta de cumplimiento con la carga procesal de identificarlos de forma concreta. Asimismo, los efectos graves que resultarían de levantar la suspensión se mencionan de manera genérica sin proporcionar una justificación clara del daño, utilizando términos condicionales al ser el perjuicio meramente “potencial”.</w:t>
      </w:r>
    </w:p>
    <w:bookmarkStart w:id="62" w:name="AUTO_2024_38"/>
    <w:p w14:paraId="527657EF" w14:textId="25A1B97F" w:rsidR="00070BBB" w:rsidRDefault="00070BBB" w:rsidP="00070BBB">
      <w:pPr>
        <w:pStyle w:val="TextoNormalNegrita"/>
      </w:pPr>
      <w:r>
        <w:fldChar w:fldCharType="begin"/>
      </w:r>
      <w:r>
        <w:instrText>HYPERLINK "http://hj.tribunalconstitucional.es/es/Resolucion/Show/30178" \o "Ver resolución"</w:instrText>
      </w:r>
      <w:r>
        <w:fldChar w:fldCharType="separate"/>
      </w:r>
      <w:r>
        <w:t>• Sala Segunda. AUTO 38/2024, de 6 de mayo de 2024</w:t>
      </w:r>
      <w:r>
        <w:fldChar w:fldCharType="end"/>
      </w:r>
      <w:bookmarkEnd w:id="62"/>
    </w:p>
    <w:p w14:paraId="4D8438CE" w14:textId="77777777" w:rsidR="00070BBB" w:rsidRDefault="00070BBB" w:rsidP="00070BBB">
      <w:pPr>
        <w:pStyle w:val="TextoNormalSinNegrita"/>
      </w:pPr>
      <w:r>
        <w:t xml:space="preserve"> </w:t>
      </w:r>
      <w:r>
        <w:t xml:space="preserve"> </w:t>
      </w:r>
      <w:r>
        <w:t xml:space="preserve"> </w:t>
      </w:r>
      <w:r>
        <w:t> Recurso de amparo 1372-2022.</w:t>
      </w:r>
    </w:p>
    <w:p w14:paraId="2B604C11" w14:textId="77777777" w:rsidR="00070BBB" w:rsidRDefault="00070BBB" w:rsidP="00070BBB">
      <w:pPr>
        <w:pStyle w:val="TextoNormalCentrado"/>
      </w:pPr>
      <w:r>
        <w:t xml:space="preserve"> </w:t>
      </w:r>
      <w:r>
        <w:t xml:space="preserve"> </w:t>
      </w:r>
      <w:r>
        <w:t xml:space="preserve"> </w:t>
      </w:r>
      <w:r>
        <w:t> ECLI:ES:TC:2024:38A</w:t>
      </w:r>
    </w:p>
    <w:p w14:paraId="3AAB8112" w14:textId="60836255" w:rsidR="00070BBB" w:rsidRDefault="00070BBB" w:rsidP="00070BBB">
      <w:pPr>
        <w:pStyle w:val="TextoNormalCentrado"/>
      </w:pPr>
    </w:p>
    <w:p w14:paraId="7BFB4296" w14:textId="77777777" w:rsidR="00070BBB" w:rsidRDefault="00070BBB" w:rsidP="00070BBB">
      <w:pPr>
        <w:pStyle w:val="SntesisDescriptivaConSeparacion"/>
      </w:pPr>
      <w:r w:rsidRPr="00070BBB">
        <w:rPr>
          <w:rStyle w:val="SntesisDescriptivaTtulo"/>
        </w:rPr>
        <w:t xml:space="preserve">Síntesis Descriptiva: </w:t>
      </w:r>
      <w:r>
        <w:t>Acuerda el desistimiento en la pieza separada de suspensión en el recurso de amparo 1372-2022, promovido por doña Olga Villanueva Illana en pleito civil.</w:t>
      </w:r>
    </w:p>
    <w:bookmarkStart w:id="63" w:name="AUTO_2024_39"/>
    <w:p w14:paraId="53104C6D" w14:textId="30B6E76A" w:rsidR="00070BBB" w:rsidRDefault="00070BBB" w:rsidP="00070BBB">
      <w:pPr>
        <w:pStyle w:val="TextoNormalNegrita"/>
      </w:pPr>
      <w:r>
        <w:fldChar w:fldCharType="begin"/>
      </w:r>
      <w:r>
        <w:instrText>HYPERLINK "http://hj.tribunalconstitucional.es/es/Resolucion/Show/30179" \o "Ver resolución"</w:instrText>
      </w:r>
      <w:r>
        <w:fldChar w:fldCharType="separate"/>
      </w:r>
      <w:r>
        <w:t>• Sección Cuarta. AUTO 39/2024, de 6 de mayo de 2024</w:t>
      </w:r>
      <w:r>
        <w:fldChar w:fldCharType="end"/>
      </w:r>
      <w:bookmarkEnd w:id="63"/>
    </w:p>
    <w:p w14:paraId="2B71443F" w14:textId="77777777" w:rsidR="00070BBB" w:rsidRDefault="00070BBB" w:rsidP="00070BBB">
      <w:pPr>
        <w:pStyle w:val="TextoNormalSinNegrita"/>
      </w:pPr>
      <w:r>
        <w:t xml:space="preserve"> </w:t>
      </w:r>
      <w:r>
        <w:t xml:space="preserve"> </w:t>
      </w:r>
      <w:r>
        <w:t xml:space="preserve"> </w:t>
      </w:r>
      <w:r>
        <w:t> Recurso de amparo 2930-2023.</w:t>
      </w:r>
    </w:p>
    <w:p w14:paraId="72F42264" w14:textId="77777777" w:rsidR="00070BBB" w:rsidRDefault="00070BBB" w:rsidP="00070BBB">
      <w:pPr>
        <w:pStyle w:val="TextoNormalCentrado"/>
      </w:pPr>
      <w:r>
        <w:t xml:space="preserve"> </w:t>
      </w:r>
      <w:r>
        <w:t xml:space="preserve"> </w:t>
      </w:r>
      <w:r>
        <w:t xml:space="preserve"> </w:t>
      </w:r>
      <w:r>
        <w:t> ECLI:ES:TC:2024:39A</w:t>
      </w:r>
    </w:p>
    <w:p w14:paraId="3837B90E" w14:textId="4CC31471" w:rsidR="00070BBB" w:rsidRDefault="00070BBB" w:rsidP="00070BBB">
      <w:pPr>
        <w:pStyle w:val="TextoNormalCentrado"/>
      </w:pPr>
    </w:p>
    <w:p w14:paraId="1579CE5D" w14:textId="77777777" w:rsidR="00070BBB" w:rsidRDefault="00070BBB" w:rsidP="00070BBB">
      <w:pPr>
        <w:pStyle w:val="SntesisDescriptivaConSeparacion"/>
      </w:pPr>
      <w:r w:rsidRPr="00070BBB">
        <w:rPr>
          <w:rStyle w:val="SntesisDescriptivaTtulo"/>
        </w:rPr>
        <w:t xml:space="preserve">Síntesis Descriptiva: </w:t>
      </w:r>
      <w:r>
        <w:t>Desestima el recurso de súplica interpuesto por el Ministerio Fiscal en relación con la providencia de inadmisión del recurso de amparo 2930-2023, promovido por don Francisco Medina Castillo en causa penal.</w:t>
      </w:r>
    </w:p>
    <w:bookmarkStart w:id="64" w:name="AUTO_2024_40"/>
    <w:p w14:paraId="637273BA" w14:textId="1D085DA1" w:rsidR="00070BBB" w:rsidRDefault="00070BBB" w:rsidP="00070BBB">
      <w:pPr>
        <w:pStyle w:val="TextoNormalNegrita"/>
      </w:pPr>
      <w:r>
        <w:fldChar w:fldCharType="begin"/>
      </w:r>
      <w:r>
        <w:instrText>HYPERLINK "http://hj.tribunalconstitucional.es/es/Resolucion/Show/30180" \o "Ver resolución"</w:instrText>
      </w:r>
      <w:r>
        <w:fldChar w:fldCharType="separate"/>
      </w:r>
      <w:r>
        <w:t>• Sala Segunda. AUTO 40/2024, de 6 de mayo de 2024</w:t>
      </w:r>
      <w:r>
        <w:fldChar w:fldCharType="end"/>
      </w:r>
      <w:bookmarkEnd w:id="64"/>
    </w:p>
    <w:p w14:paraId="50AB9F30" w14:textId="77777777" w:rsidR="00070BBB" w:rsidRDefault="00070BBB" w:rsidP="00070BBB">
      <w:pPr>
        <w:pStyle w:val="TextoNormalSinNegrita"/>
      </w:pPr>
      <w:r>
        <w:t xml:space="preserve"> </w:t>
      </w:r>
      <w:r>
        <w:t xml:space="preserve"> </w:t>
      </w:r>
      <w:r>
        <w:t xml:space="preserve"> </w:t>
      </w:r>
      <w:r>
        <w:t> Recurso de amparo 4668-2023.</w:t>
      </w:r>
    </w:p>
    <w:p w14:paraId="55AE7084" w14:textId="77777777" w:rsidR="00070BBB" w:rsidRDefault="00070BBB" w:rsidP="00070BBB">
      <w:pPr>
        <w:pStyle w:val="TextoNormalCentrado"/>
      </w:pPr>
      <w:r>
        <w:lastRenderedPageBreak/>
        <w:t xml:space="preserve"> </w:t>
      </w:r>
      <w:r>
        <w:t xml:space="preserve"> </w:t>
      </w:r>
      <w:r>
        <w:t xml:space="preserve"> </w:t>
      </w:r>
      <w:r>
        <w:t> ECLI:ES:TC:2024:40A</w:t>
      </w:r>
    </w:p>
    <w:p w14:paraId="1A1B2953" w14:textId="1F0D20C2" w:rsidR="00070BBB" w:rsidRDefault="00070BBB" w:rsidP="00070BBB">
      <w:pPr>
        <w:pStyle w:val="TextoNormalCentrado"/>
      </w:pPr>
    </w:p>
    <w:p w14:paraId="5D297CBE" w14:textId="77777777" w:rsidR="00070BBB" w:rsidRDefault="00070BBB" w:rsidP="00070BBB">
      <w:pPr>
        <w:pStyle w:val="SntesisDescriptivaConSeparacion"/>
      </w:pPr>
      <w:r w:rsidRPr="00070BBB">
        <w:rPr>
          <w:rStyle w:val="SntesisDescriptivaTtulo"/>
        </w:rPr>
        <w:t xml:space="preserve">Síntesis Descriptiva: </w:t>
      </w:r>
      <w:r>
        <w:t>Acuerda la suspensión parcial en el recurso de amparo 4668-2023, promovido por doña Ana Taboada Coma en pleito civil.</w:t>
      </w:r>
    </w:p>
    <w:bookmarkStart w:id="65" w:name="AUTO_2024_41"/>
    <w:p w14:paraId="665E2BBD" w14:textId="42F82644" w:rsidR="00070BBB" w:rsidRDefault="00070BBB" w:rsidP="00070BBB">
      <w:pPr>
        <w:pStyle w:val="TextoNormalNegrita"/>
      </w:pPr>
      <w:r>
        <w:fldChar w:fldCharType="begin"/>
      </w:r>
      <w:r>
        <w:instrText>HYPERLINK "http://hj.tribunalconstitucional.es/es/Resolucion/Show/30181" \o "Ver resolución"</w:instrText>
      </w:r>
      <w:r>
        <w:fldChar w:fldCharType="separate"/>
      </w:r>
      <w:r>
        <w:t>• Pleno. AUTO 41/2024, de 7 de mayo de 2024</w:t>
      </w:r>
      <w:r>
        <w:fldChar w:fldCharType="end"/>
      </w:r>
      <w:bookmarkEnd w:id="65"/>
    </w:p>
    <w:p w14:paraId="24615C1B" w14:textId="77777777" w:rsidR="00070BBB" w:rsidRDefault="00070BBB" w:rsidP="00070BBB">
      <w:pPr>
        <w:pStyle w:val="TextoNormalSinNegrita"/>
      </w:pPr>
      <w:r>
        <w:t xml:space="preserve"> </w:t>
      </w:r>
      <w:r>
        <w:t xml:space="preserve"> </w:t>
      </w:r>
      <w:r>
        <w:t xml:space="preserve"> </w:t>
      </w:r>
      <w:r>
        <w:t> Cuestión de inconstitucionalidad 7754-2023.</w:t>
      </w:r>
    </w:p>
    <w:p w14:paraId="3B262840" w14:textId="77777777" w:rsidR="00070BBB" w:rsidRDefault="00070BBB" w:rsidP="00070BBB">
      <w:pPr>
        <w:pStyle w:val="TextoNormalCentrado"/>
      </w:pPr>
      <w:r>
        <w:t xml:space="preserve"> </w:t>
      </w:r>
      <w:r>
        <w:t xml:space="preserve"> </w:t>
      </w:r>
      <w:r>
        <w:t xml:space="preserve"> </w:t>
      </w:r>
      <w:r>
        <w:t> ECLI:ES:TC:2024:41A</w:t>
      </w:r>
    </w:p>
    <w:p w14:paraId="053A1AC9" w14:textId="212247B8" w:rsidR="00070BBB" w:rsidRDefault="00070BBB" w:rsidP="00070BBB">
      <w:pPr>
        <w:pStyle w:val="TextoNormalCentrado"/>
      </w:pPr>
    </w:p>
    <w:p w14:paraId="77249999" w14:textId="77777777" w:rsidR="00070BBB" w:rsidRDefault="00070BBB" w:rsidP="00070BBB">
      <w:pPr>
        <w:pStyle w:val="SntesisDescriptivaConSeparacion"/>
      </w:pPr>
      <w:r w:rsidRPr="00070BBB">
        <w:rPr>
          <w:rStyle w:val="SntesisDescriptivaTtulo"/>
        </w:rPr>
        <w:t xml:space="preserve">Síntesis Descriptiva: </w:t>
      </w:r>
      <w:r>
        <w:t>Inadmite a trámite la cuestión de inconstitucionalidad 7754-2023, planteada por la Sección Primera de la Sala de lo Contencioso-Administrativo del Tribunal Superior de Justicia de Illes Balears, en relación con el art. 2.2 c) de la Ley del Parlamento de las Illes Balears 8/2019, de 19 de febrero, de residuos y suelos contaminados de las Illes Balears.</w:t>
      </w:r>
    </w:p>
    <w:bookmarkStart w:id="66" w:name="AUTO_2024_42"/>
    <w:p w14:paraId="04BDE345" w14:textId="3ABDCCAB" w:rsidR="00070BBB" w:rsidRDefault="00070BBB" w:rsidP="00070BBB">
      <w:pPr>
        <w:pStyle w:val="TextoNormalNegrita"/>
      </w:pPr>
      <w:r>
        <w:fldChar w:fldCharType="begin"/>
      </w:r>
      <w:r>
        <w:instrText>HYPERLINK "http://hj.tribunalconstitucional.es/es/Resolucion/Show/30182" \o "Ver resolución"</w:instrText>
      </w:r>
      <w:r>
        <w:fldChar w:fldCharType="separate"/>
      </w:r>
      <w:r>
        <w:t>• Pleno. AUTO 42/2024, de 7 de mayo de 2024</w:t>
      </w:r>
      <w:r>
        <w:fldChar w:fldCharType="end"/>
      </w:r>
      <w:bookmarkEnd w:id="66"/>
    </w:p>
    <w:p w14:paraId="008E549A" w14:textId="77777777" w:rsidR="00070BBB" w:rsidRDefault="00070BBB" w:rsidP="00070BBB">
      <w:pPr>
        <w:pStyle w:val="TextoNormalSinNegrita"/>
      </w:pPr>
      <w:r>
        <w:t xml:space="preserve"> </w:t>
      </w:r>
      <w:r>
        <w:t xml:space="preserve"> </w:t>
      </w:r>
      <w:r>
        <w:t xml:space="preserve"> </w:t>
      </w:r>
      <w:r>
        <w:t> Recurso de amparo 907-2024.</w:t>
      </w:r>
    </w:p>
    <w:p w14:paraId="48BC7E66" w14:textId="77777777" w:rsidR="00070BBB" w:rsidRDefault="00070BBB" w:rsidP="00070BBB">
      <w:pPr>
        <w:pStyle w:val="TextoNormalCentrado"/>
      </w:pPr>
      <w:r>
        <w:t xml:space="preserve"> </w:t>
      </w:r>
      <w:r>
        <w:t xml:space="preserve"> </w:t>
      </w:r>
      <w:r>
        <w:t xml:space="preserve"> </w:t>
      </w:r>
      <w:r>
        <w:t> ECLI:ES:TC:2024:42A</w:t>
      </w:r>
    </w:p>
    <w:p w14:paraId="748195E4" w14:textId="2A603ACC" w:rsidR="00070BBB" w:rsidRDefault="00070BBB" w:rsidP="00070BBB">
      <w:pPr>
        <w:pStyle w:val="TextoNormalCentrado"/>
      </w:pPr>
    </w:p>
    <w:p w14:paraId="20BD4257" w14:textId="77777777" w:rsidR="00070BBB" w:rsidRDefault="00070BBB" w:rsidP="00070BBB">
      <w:pPr>
        <w:pStyle w:val="SntesisDescriptivaConSeparacion"/>
      </w:pPr>
      <w:r w:rsidRPr="00070BBB">
        <w:rPr>
          <w:rStyle w:val="SntesisDescriptivaTtulo"/>
        </w:rPr>
        <w:t xml:space="preserve">Síntesis Descriptiva: </w:t>
      </w:r>
      <w:r>
        <w:t>Inadmite las recusaciones formuladas en el recurso de amparo 907-2024, promovido por don Fernando Argote Pons y doña Miren Garbiñe Garagarza Echaniz en causa penal.</w:t>
      </w:r>
    </w:p>
    <w:bookmarkStart w:id="67" w:name="AUTO_2024_43"/>
    <w:p w14:paraId="741EE776" w14:textId="0390E8D6" w:rsidR="00070BBB" w:rsidRDefault="00070BBB" w:rsidP="00070BBB">
      <w:pPr>
        <w:pStyle w:val="TextoNormalNegrita"/>
      </w:pPr>
      <w:r>
        <w:fldChar w:fldCharType="begin"/>
      </w:r>
      <w:r>
        <w:instrText>HYPERLINK "http://hj.tribunalconstitucional.es/es/Resolucion/Show/30183" \o "Ver resolución"</w:instrText>
      </w:r>
      <w:r>
        <w:fldChar w:fldCharType="separate"/>
      </w:r>
      <w:r>
        <w:t>• Sección Primera. AUTO 43/2024, de 9 de mayo de 2024</w:t>
      </w:r>
      <w:r>
        <w:fldChar w:fldCharType="end"/>
      </w:r>
      <w:bookmarkEnd w:id="67"/>
    </w:p>
    <w:p w14:paraId="6562A7DA" w14:textId="77777777" w:rsidR="00070BBB" w:rsidRDefault="00070BBB" w:rsidP="00070BBB">
      <w:pPr>
        <w:pStyle w:val="TextoNormalSinNegrita"/>
      </w:pPr>
      <w:r>
        <w:t xml:space="preserve"> </w:t>
      </w:r>
      <w:r>
        <w:t xml:space="preserve"> </w:t>
      </w:r>
      <w:r>
        <w:t xml:space="preserve"> </w:t>
      </w:r>
      <w:r>
        <w:t> Recurso de amparo 522-2024.</w:t>
      </w:r>
    </w:p>
    <w:p w14:paraId="795F9042" w14:textId="77777777" w:rsidR="00070BBB" w:rsidRDefault="00070BBB" w:rsidP="00070BBB">
      <w:pPr>
        <w:pStyle w:val="TextoNormalCentrado"/>
      </w:pPr>
      <w:r>
        <w:t xml:space="preserve"> </w:t>
      </w:r>
      <w:r>
        <w:t xml:space="preserve"> </w:t>
      </w:r>
      <w:r>
        <w:t xml:space="preserve"> </w:t>
      </w:r>
      <w:r>
        <w:t> ECLI:ES:TC:2024:43A</w:t>
      </w:r>
    </w:p>
    <w:p w14:paraId="459B44E4" w14:textId="70AEB4EB" w:rsidR="00070BBB" w:rsidRDefault="00070BBB" w:rsidP="00070BBB">
      <w:pPr>
        <w:pStyle w:val="TextoNormalCentrado"/>
      </w:pPr>
    </w:p>
    <w:p w14:paraId="195329A6" w14:textId="77777777" w:rsidR="00070BBB" w:rsidRDefault="00070BBB" w:rsidP="00070BBB">
      <w:pPr>
        <w:pStyle w:val="SntesisDescriptivaConSeparacion"/>
      </w:pPr>
      <w:r w:rsidRPr="00070BBB">
        <w:rPr>
          <w:rStyle w:val="SntesisDescriptivaTtulo"/>
        </w:rPr>
        <w:t xml:space="preserve">Síntesis Descriptiva: </w:t>
      </w:r>
      <w:r>
        <w:t>Acepta una abstención en el recurso de amparo 522-2024, promovido por don Jacinto Ntutumu Oyana en causa penal.</w:t>
      </w:r>
    </w:p>
    <w:bookmarkStart w:id="68" w:name="AUTO_2024_44"/>
    <w:p w14:paraId="6DD3D88E" w14:textId="580FB918" w:rsidR="00070BBB" w:rsidRDefault="00070BBB" w:rsidP="00070BBB">
      <w:pPr>
        <w:pStyle w:val="TextoNormalNegrita"/>
      </w:pPr>
      <w:r>
        <w:fldChar w:fldCharType="begin"/>
      </w:r>
      <w:r>
        <w:instrText>HYPERLINK "http://hj.tribunalconstitucional.es/es/Resolucion/Show/30184" \o "Ver resolución"</w:instrText>
      </w:r>
      <w:r>
        <w:fldChar w:fldCharType="separate"/>
      </w:r>
      <w:r>
        <w:t>• Sección Primera. AUTO 44/2024, de 10 de mayo de 2024</w:t>
      </w:r>
      <w:r>
        <w:fldChar w:fldCharType="end"/>
      </w:r>
      <w:bookmarkEnd w:id="68"/>
    </w:p>
    <w:p w14:paraId="46B229CC" w14:textId="77777777" w:rsidR="00070BBB" w:rsidRDefault="00070BBB" w:rsidP="00070BBB">
      <w:pPr>
        <w:pStyle w:val="TextoNormalSinNegrita"/>
      </w:pPr>
      <w:r>
        <w:t xml:space="preserve"> </w:t>
      </w:r>
      <w:r>
        <w:t xml:space="preserve"> </w:t>
      </w:r>
      <w:r>
        <w:t xml:space="preserve"> </w:t>
      </w:r>
      <w:r>
        <w:t> Recurso de amparo 6420-2021.</w:t>
      </w:r>
    </w:p>
    <w:p w14:paraId="3A9DB07F" w14:textId="77777777" w:rsidR="00070BBB" w:rsidRDefault="00070BBB" w:rsidP="00070BBB">
      <w:pPr>
        <w:pStyle w:val="TextoNormalCentrado"/>
      </w:pPr>
      <w:r>
        <w:t xml:space="preserve"> </w:t>
      </w:r>
      <w:r>
        <w:t xml:space="preserve"> </w:t>
      </w:r>
      <w:r>
        <w:t xml:space="preserve"> </w:t>
      </w:r>
      <w:r>
        <w:t> ECLI:ES:TC:2024:44A</w:t>
      </w:r>
    </w:p>
    <w:p w14:paraId="0F397259" w14:textId="29E46905" w:rsidR="00070BBB" w:rsidRDefault="00070BBB" w:rsidP="00070BBB">
      <w:pPr>
        <w:pStyle w:val="TextoNormalCentrado"/>
      </w:pPr>
    </w:p>
    <w:p w14:paraId="0D5FB381" w14:textId="77777777" w:rsidR="00070BBB" w:rsidRDefault="00070BBB" w:rsidP="00070BBB">
      <w:pPr>
        <w:pStyle w:val="SntesisDescriptivaConSeparacion"/>
      </w:pPr>
      <w:r w:rsidRPr="00070BBB">
        <w:rPr>
          <w:rStyle w:val="SntesisDescriptivaTtulo"/>
        </w:rPr>
        <w:t xml:space="preserve">Síntesis Descriptiva: </w:t>
      </w:r>
      <w:r>
        <w:t>Acepta una abstención en el recurso de amparo 6420-2021, promovido en proceso contencioso-administrativo.</w:t>
      </w:r>
    </w:p>
    <w:bookmarkStart w:id="69" w:name="AUTO_2024_45"/>
    <w:p w14:paraId="6B1D6F70" w14:textId="64BADAE5" w:rsidR="00070BBB" w:rsidRDefault="00070BBB" w:rsidP="00070BBB">
      <w:pPr>
        <w:pStyle w:val="TextoNormalNegrita"/>
      </w:pPr>
      <w:r>
        <w:lastRenderedPageBreak/>
        <w:fldChar w:fldCharType="begin"/>
      </w:r>
      <w:r>
        <w:instrText>HYPERLINK "http://hj.tribunalconstitucional.es/es/Resolucion/Show/30185" \o "Ver resolución"</w:instrText>
      </w:r>
      <w:r>
        <w:fldChar w:fldCharType="separate"/>
      </w:r>
      <w:r>
        <w:t>• Sección Primera. AUTO 45/2024, de 10 de mayo de 2024</w:t>
      </w:r>
      <w:r>
        <w:fldChar w:fldCharType="end"/>
      </w:r>
      <w:bookmarkEnd w:id="69"/>
    </w:p>
    <w:p w14:paraId="651521AE" w14:textId="77777777" w:rsidR="00070BBB" w:rsidRDefault="00070BBB" w:rsidP="00070BBB">
      <w:pPr>
        <w:pStyle w:val="TextoNormalSinNegrita"/>
      </w:pPr>
      <w:r>
        <w:t xml:space="preserve"> </w:t>
      </w:r>
      <w:r>
        <w:t xml:space="preserve"> </w:t>
      </w:r>
      <w:r>
        <w:t xml:space="preserve"> </w:t>
      </w:r>
      <w:r>
        <w:t> Recurso de amparo 2143-2024.</w:t>
      </w:r>
    </w:p>
    <w:p w14:paraId="61F0047D" w14:textId="77777777" w:rsidR="00070BBB" w:rsidRDefault="00070BBB" w:rsidP="00070BBB">
      <w:pPr>
        <w:pStyle w:val="TextoNormalCentrado"/>
      </w:pPr>
      <w:r>
        <w:t xml:space="preserve"> </w:t>
      </w:r>
      <w:r>
        <w:t xml:space="preserve"> </w:t>
      </w:r>
      <w:r>
        <w:t xml:space="preserve"> </w:t>
      </w:r>
      <w:r>
        <w:t> ECLI:ES:TC:2024:45A</w:t>
      </w:r>
    </w:p>
    <w:p w14:paraId="57E9E8A6" w14:textId="438F0CEF" w:rsidR="00070BBB" w:rsidRDefault="00070BBB" w:rsidP="00070BBB">
      <w:pPr>
        <w:pStyle w:val="TextoNormalCentrado"/>
      </w:pPr>
    </w:p>
    <w:p w14:paraId="3EA60A5F" w14:textId="77777777" w:rsidR="00070BBB" w:rsidRDefault="00070BBB" w:rsidP="00070BBB">
      <w:pPr>
        <w:pStyle w:val="SntesisDescriptivaConSeparacion"/>
      </w:pPr>
      <w:r w:rsidRPr="00070BBB">
        <w:rPr>
          <w:rStyle w:val="SntesisDescriptivaTtulo"/>
        </w:rPr>
        <w:t xml:space="preserve">Síntesis Descriptiva: </w:t>
      </w:r>
      <w:r>
        <w:t>Acepta una abstención en el recurso de amparo 2143-2024, promovido en proceso militar.</w:t>
      </w:r>
    </w:p>
    <w:bookmarkStart w:id="70" w:name="AUTO_2024_46"/>
    <w:p w14:paraId="33A4D580" w14:textId="5A80BC79" w:rsidR="00070BBB" w:rsidRDefault="00070BBB" w:rsidP="00070BBB">
      <w:pPr>
        <w:pStyle w:val="TextoNormalNegrita"/>
      </w:pPr>
      <w:r>
        <w:fldChar w:fldCharType="begin"/>
      </w:r>
      <w:r>
        <w:instrText>HYPERLINK "http://hj.tribunalconstitucional.es/es/Resolucion/Show/30186" \o "Ver resolución"</w:instrText>
      </w:r>
      <w:r>
        <w:fldChar w:fldCharType="separate"/>
      </w:r>
      <w:r>
        <w:t>• Sección Primera. AUTO 46/2024, de 10 de mayo de 2024</w:t>
      </w:r>
      <w:r>
        <w:fldChar w:fldCharType="end"/>
      </w:r>
      <w:bookmarkEnd w:id="70"/>
    </w:p>
    <w:p w14:paraId="62DA4AB6" w14:textId="77777777" w:rsidR="00070BBB" w:rsidRDefault="00070BBB" w:rsidP="00070BBB">
      <w:pPr>
        <w:pStyle w:val="TextoNormalSinNegrita"/>
      </w:pPr>
      <w:r>
        <w:t xml:space="preserve"> </w:t>
      </w:r>
      <w:r>
        <w:t xml:space="preserve"> </w:t>
      </w:r>
      <w:r>
        <w:t xml:space="preserve"> </w:t>
      </w:r>
      <w:r>
        <w:t> Recurso de amparo 2196-2024.</w:t>
      </w:r>
    </w:p>
    <w:p w14:paraId="7F1146EE" w14:textId="77777777" w:rsidR="00070BBB" w:rsidRDefault="00070BBB" w:rsidP="00070BBB">
      <w:pPr>
        <w:pStyle w:val="TextoNormalCentrado"/>
      </w:pPr>
      <w:r>
        <w:t xml:space="preserve"> </w:t>
      </w:r>
      <w:r>
        <w:t xml:space="preserve"> </w:t>
      </w:r>
      <w:r>
        <w:t xml:space="preserve"> </w:t>
      </w:r>
      <w:r>
        <w:t> ECLI:ES:TC:2024:46A</w:t>
      </w:r>
    </w:p>
    <w:p w14:paraId="6D7856BA" w14:textId="3CA41DA0" w:rsidR="00070BBB" w:rsidRDefault="00070BBB" w:rsidP="00070BBB">
      <w:pPr>
        <w:pStyle w:val="TextoNormalCentrado"/>
      </w:pPr>
    </w:p>
    <w:p w14:paraId="5318F2E3" w14:textId="77777777" w:rsidR="00070BBB" w:rsidRDefault="00070BBB" w:rsidP="00070BBB">
      <w:pPr>
        <w:pStyle w:val="SntesisDescriptivaConSeparacion"/>
      </w:pPr>
      <w:r w:rsidRPr="00070BBB">
        <w:rPr>
          <w:rStyle w:val="SntesisDescriptivaTtulo"/>
        </w:rPr>
        <w:t xml:space="preserve">Síntesis Descriptiva: </w:t>
      </w:r>
      <w:r>
        <w:t>Acepta una abstención en el recurso de amparo 2196-2024, promovido en proceso militar.</w:t>
      </w:r>
    </w:p>
    <w:bookmarkStart w:id="71" w:name="AUTO_2024_47"/>
    <w:p w14:paraId="286454BA" w14:textId="4482C567" w:rsidR="00070BBB" w:rsidRDefault="00070BBB" w:rsidP="00070BBB">
      <w:pPr>
        <w:pStyle w:val="TextoNormalNegrita"/>
      </w:pPr>
      <w:r>
        <w:fldChar w:fldCharType="begin"/>
      </w:r>
      <w:r>
        <w:instrText>HYPERLINK "http://hj.tribunalconstitucional.es/es/Resolucion/Show/30187" \o "Ver resolución"</w:instrText>
      </w:r>
      <w:r>
        <w:fldChar w:fldCharType="separate"/>
      </w:r>
      <w:r>
        <w:t>• Sección Cuarta. AUTO 47/2024, de 14 de mayo de 2024</w:t>
      </w:r>
      <w:r>
        <w:fldChar w:fldCharType="end"/>
      </w:r>
      <w:bookmarkEnd w:id="71"/>
    </w:p>
    <w:p w14:paraId="2D7FD7E3" w14:textId="77777777" w:rsidR="00070BBB" w:rsidRDefault="00070BBB" w:rsidP="00070BBB">
      <w:pPr>
        <w:pStyle w:val="TextoNormalSinNegrita"/>
      </w:pPr>
      <w:r>
        <w:t xml:space="preserve"> </w:t>
      </w:r>
      <w:r>
        <w:t xml:space="preserve"> </w:t>
      </w:r>
      <w:r>
        <w:t xml:space="preserve"> </w:t>
      </w:r>
      <w:r>
        <w:t> Recurso de amparo 1562-2023.</w:t>
      </w:r>
    </w:p>
    <w:p w14:paraId="57A602F4" w14:textId="77777777" w:rsidR="00070BBB" w:rsidRDefault="00070BBB" w:rsidP="00070BBB">
      <w:pPr>
        <w:pStyle w:val="TextoNormalCentradoCursiva"/>
      </w:pPr>
      <w:r>
        <w:t xml:space="preserve"> </w:t>
      </w:r>
      <w:r>
        <w:t xml:space="preserve"> </w:t>
      </w:r>
      <w:r>
        <w:t xml:space="preserve"> </w:t>
      </w:r>
      <w:r>
        <w:t> (BOE núm. 140, de 10 de junio de 2024)</w:t>
      </w:r>
    </w:p>
    <w:p w14:paraId="3F67B363" w14:textId="77777777" w:rsidR="00070BBB" w:rsidRDefault="00070BBB" w:rsidP="00070BBB">
      <w:pPr>
        <w:pStyle w:val="TextoNormalCentrado"/>
      </w:pPr>
      <w:r>
        <w:t xml:space="preserve"> </w:t>
      </w:r>
      <w:r>
        <w:t xml:space="preserve"> </w:t>
      </w:r>
      <w:r>
        <w:t xml:space="preserve"> </w:t>
      </w:r>
      <w:r>
        <w:t> ECLI:ES:TC:2024:47A</w:t>
      </w:r>
    </w:p>
    <w:p w14:paraId="33CDCFC2" w14:textId="79A80F81" w:rsidR="00070BBB" w:rsidRDefault="00070BBB" w:rsidP="00070BBB">
      <w:pPr>
        <w:pStyle w:val="TextoNormalCentrado"/>
      </w:pPr>
    </w:p>
    <w:p w14:paraId="30A5E413" w14:textId="77777777" w:rsidR="00070BBB" w:rsidRDefault="00070BBB" w:rsidP="00070BBB">
      <w:pPr>
        <w:pStyle w:val="SntesisDescriptiva"/>
      </w:pPr>
      <w:r w:rsidRPr="00070BBB">
        <w:rPr>
          <w:rStyle w:val="SntesisDescriptivaTtulo"/>
        </w:rPr>
        <w:t xml:space="preserve">Síntesis Descriptiva: </w:t>
      </w:r>
      <w:r>
        <w:t>Inadmite a trámite el recurso de amparo 1562-2023, promovido por doña Cristina Ibarrola Guillén en procedimiento parlamentario. Voto particular.</w:t>
      </w:r>
    </w:p>
    <w:p w14:paraId="26119A03" w14:textId="0C4E3DCF" w:rsidR="00070BBB" w:rsidRDefault="00070BBB" w:rsidP="00070BBB">
      <w:pPr>
        <w:pStyle w:val="SntesisDescriptiva"/>
      </w:pPr>
    </w:p>
    <w:p w14:paraId="708963C1" w14:textId="77777777" w:rsidR="00070BBB" w:rsidRDefault="00070BBB" w:rsidP="00070BBB">
      <w:pPr>
        <w:pStyle w:val="SntesisDescriptiva"/>
      </w:pPr>
      <w:r w:rsidRPr="00070BBB">
        <w:rPr>
          <w:rStyle w:val="SntesisDescriptivaTtulo"/>
        </w:rPr>
        <w:t xml:space="preserve">Reseña: </w:t>
      </w:r>
      <w:r>
        <w:t>La ahora demandante interpuso recurso de amparo contra nueve acuerdos de la junta de portavoces del Parlamento de Navarra que rechazaron la solicitud de  comparecencias de diferentes personas para que dieran cuenta de la gestión de la crisis provocada por la covid-19. Se inadmite a trámite el recurso respecto de la alegada vulneración del derecho de participación en asuntos públicos. Los acuerdos impugnados contienen una motivación suficiente de la decisión adoptada y la práctica parlamentaria ha sido respetada ya que se trata de una decisión política, acordada por la junta de portavoces en función del voto ponderado, y no de un acuerdo de la mesa.</w:t>
      </w:r>
    </w:p>
    <w:p w14:paraId="2DC913BF" w14:textId="75A5B122" w:rsidR="00070BBB" w:rsidRDefault="00070BBB" w:rsidP="00070BBB">
      <w:pPr>
        <w:pStyle w:val="SntesisDescriptiva"/>
      </w:pPr>
    </w:p>
    <w:p w14:paraId="7B9C69AE" w14:textId="77777777" w:rsidR="00070BBB" w:rsidRDefault="00070BBB" w:rsidP="00070BBB">
      <w:pPr>
        <w:pStyle w:val="SntesisDescriptivaConSeparacion"/>
      </w:pPr>
      <w:r>
        <w:t>El auto cuenta con un voto particular.</w:t>
      </w:r>
    </w:p>
    <w:bookmarkStart w:id="72" w:name="AUTO_2024_48"/>
    <w:p w14:paraId="1FF054D0" w14:textId="1789672E" w:rsidR="00070BBB" w:rsidRDefault="00070BBB" w:rsidP="00070BBB">
      <w:pPr>
        <w:pStyle w:val="TextoNormalNegrita"/>
      </w:pPr>
      <w:r>
        <w:fldChar w:fldCharType="begin"/>
      </w:r>
      <w:r>
        <w:instrText>HYPERLINK "http://hj.tribunalconstitucional.es/es/Resolucion/Show/30193" \o "Ver resolución"</w:instrText>
      </w:r>
      <w:r>
        <w:fldChar w:fldCharType="separate"/>
      </w:r>
      <w:r>
        <w:t>• Sala Primera. AUTO 48/2024, de 20 de mayo de 2024</w:t>
      </w:r>
      <w:r>
        <w:fldChar w:fldCharType="end"/>
      </w:r>
      <w:bookmarkEnd w:id="72"/>
    </w:p>
    <w:p w14:paraId="7F79B750" w14:textId="77777777" w:rsidR="00070BBB" w:rsidRDefault="00070BBB" w:rsidP="00070BBB">
      <w:pPr>
        <w:pStyle w:val="TextoNormalSinNegrita"/>
      </w:pPr>
      <w:r>
        <w:t xml:space="preserve"> </w:t>
      </w:r>
      <w:r>
        <w:t xml:space="preserve"> </w:t>
      </w:r>
      <w:r>
        <w:t xml:space="preserve"> </w:t>
      </w:r>
      <w:r>
        <w:t> Recurso de amparo 1443-2023.</w:t>
      </w:r>
    </w:p>
    <w:p w14:paraId="1D3AAAAE" w14:textId="77777777" w:rsidR="00070BBB" w:rsidRDefault="00070BBB" w:rsidP="00070BBB">
      <w:pPr>
        <w:pStyle w:val="TextoNormalCentrado"/>
      </w:pPr>
      <w:r>
        <w:t xml:space="preserve"> </w:t>
      </w:r>
      <w:r>
        <w:t xml:space="preserve"> </w:t>
      </w:r>
      <w:r>
        <w:t xml:space="preserve"> </w:t>
      </w:r>
      <w:r>
        <w:t> ECLI:ES:TC:2024:48A</w:t>
      </w:r>
    </w:p>
    <w:p w14:paraId="24B7F6A0" w14:textId="407D2D2B" w:rsidR="00070BBB" w:rsidRDefault="00070BBB" w:rsidP="00070BBB">
      <w:pPr>
        <w:pStyle w:val="TextoNormalCentrado"/>
      </w:pPr>
    </w:p>
    <w:p w14:paraId="0D354498" w14:textId="77777777" w:rsidR="00070BBB" w:rsidRDefault="00070BBB" w:rsidP="00070BBB">
      <w:pPr>
        <w:pStyle w:val="SntesisDescriptivaConSeparacion"/>
      </w:pPr>
      <w:r w:rsidRPr="00070BBB">
        <w:rPr>
          <w:rStyle w:val="SntesisDescriptivaTtulo"/>
        </w:rPr>
        <w:lastRenderedPageBreak/>
        <w:t xml:space="preserve">Síntesis Descriptiva: </w:t>
      </w:r>
      <w:r>
        <w:t>Deniega la suspensión en el recurso de amparo 1443-2023, promovido por veintinueve participantes en procedimiento selectivo de promoción interna en proceso contencioso-administrativo.</w:t>
      </w:r>
    </w:p>
    <w:bookmarkStart w:id="73" w:name="AUTO_2024_49"/>
    <w:p w14:paraId="27D443DB" w14:textId="4B6E8CFE" w:rsidR="00070BBB" w:rsidRDefault="00070BBB" w:rsidP="00070BBB">
      <w:pPr>
        <w:pStyle w:val="TextoNormalNegrita"/>
      </w:pPr>
      <w:r>
        <w:fldChar w:fldCharType="begin"/>
      </w:r>
      <w:r>
        <w:instrText>HYPERLINK "http://hj.tribunalconstitucional.es/es/Resolucion/Show/30194" \o "Ver resolución"</w:instrText>
      </w:r>
      <w:r>
        <w:fldChar w:fldCharType="separate"/>
      </w:r>
      <w:r>
        <w:t>• Sala Segunda. AUTO 49/2024, de 20 de mayo de 2024</w:t>
      </w:r>
      <w:r>
        <w:fldChar w:fldCharType="end"/>
      </w:r>
      <w:bookmarkEnd w:id="73"/>
    </w:p>
    <w:p w14:paraId="635E66F5" w14:textId="77777777" w:rsidR="00070BBB" w:rsidRDefault="00070BBB" w:rsidP="00070BBB">
      <w:pPr>
        <w:pStyle w:val="TextoNormalSinNegrita"/>
      </w:pPr>
      <w:r>
        <w:t xml:space="preserve"> </w:t>
      </w:r>
      <w:r>
        <w:t xml:space="preserve"> </w:t>
      </w:r>
      <w:r>
        <w:t xml:space="preserve"> </w:t>
      </w:r>
      <w:r>
        <w:t> Recurso de amparo 6609-2023.</w:t>
      </w:r>
    </w:p>
    <w:p w14:paraId="30E3F09F" w14:textId="77777777" w:rsidR="00070BBB" w:rsidRDefault="00070BBB" w:rsidP="00070BBB">
      <w:pPr>
        <w:pStyle w:val="TextoNormalCentrado"/>
      </w:pPr>
      <w:r>
        <w:t xml:space="preserve"> </w:t>
      </w:r>
      <w:r>
        <w:t xml:space="preserve"> </w:t>
      </w:r>
      <w:r>
        <w:t xml:space="preserve"> </w:t>
      </w:r>
      <w:r>
        <w:t> ECLI:ES:TC:2024:49A</w:t>
      </w:r>
    </w:p>
    <w:p w14:paraId="2B3C30A3" w14:textId="3F22B0C3" w:rsidR="00070BBB" w:rsidRDefault="00070BBB" w:rsidP="00070BBB">
      <w:pPr>
        <w:pStyle w:val="TextoNormalCentrado"/>
      </w:pPr>
    </w:p>
    <w:p w14:paraId="6221C603" w14:textId="77777777" w:rsidR="00070BBB" w:rsidRDefault="00070BBB" w:rsidP="00070BBB">
      <w:pPr>
        <w:pStyle w:val="SntesisDescriptivaConSeparacion"/>
      </w:pPr>
      <w:r w:rsidRPr="00070BBB">
        <w:rPr>
          <w:rStyle w:val="SntesisDescriptivaTtulo"/>
        </w:rPr>
        <w:t xml:space="preserve">Síntesis Descriptiva: </w:t>
      </w:r>
      <w:r>
        <w:t>Acuerda el desistimiento y el archivo de actuaciones en el recurso de amparo 6609-2023, promovido por doña Marta Cañadas Berrio en procedimiento de la Fiscalía Europea.</w:t>
      </w:r>
    </w:p>
    <w:bookmarkStart w:id="74" w:name="AUTO_2024_50"/>
    <w:p w14:paraId="20BCEE94" w14:textId="2271A38A" w:rsidR="00070BBB" w:rsidRDefault="00070BBB" w:rsidP="00070BBB">
      <w:pPr>
        <w:pStyle w:val="TextoNormalNegrita"/>
      </w:pPr>
      <w:r>
        <w:fldChar w:fldCharType="begin"/>
      </w:r>
      <w:r>
        <w:instrText>HYPERLINK "http://hj.tribunalconstitucional.es/es/Resolucion/Show/30195" \o "Ver resolución"</w:instrText>
      </w:r>
      <w:r>
        <w:fldChar w:fldCharType="separate"/>
      </w:r>
      <w:r>
        <w:t>• Pleno. AUTO 50/2024, de 21 de mayo de 2024</w:t>
      </w:r>
      <w:r>
        <w:fldChar w:fldCharType="end"/>
      </w:r>
      <w:bookmarkEnd w:id="74"/>
    </w:p>
    <w:p w14:paraId="11C747F1" w14:textId="77777777" w:rsidR="00070BBB" w:rsidRDefault="00070BBB" w:rsidP="00070BBB">
      <w:pPr>
        <w:pStyle w:val="TextoNormalSinNegrita"/>
      </w:pPr>
      <w:r>
        <w:t xml:space="preserve"> </w:t>
      </w:r>
      <w:r>
        <w:t xml:space="preserve"> </w:t>
      </w:r>
      <w:r>
        <w:t xml:space="preserve"> </w:t>
      </w:r>
      <w:r>
        <w:t> Cuestión de inconstitucionalidad 2796-2024.</w:t>
      </w:r>
    </w:p>
    <w:p w14:paraId="032A04A0" w14:textId="77777777" w:rsidR="00070BBB" w:rsidRDefault="00070BBB" w:rsidP="00070BBB">
      <w:pPr>
        <w:pStyle w:val="TextoNormalCentrado"/>
      </w:pPr>
      <w:r>
        <w:t xml:space="preserve"> </w:t>
      </w:r>
      <w:r>
        <w:t xml:space="preserve"> </w:t>
      </w:r>
      <w:r>
        <w:t xml:space="preserve"> </w:t>
      </w:r>
      <w:r>
        <w:t> ECLI:ES:TC:2024:50A</w:t>
      </w:r>
    </w:p>
    <w:p w14:paraId="49D99CE5" w14:textId="3C64D41C" w:rsidR="00070BBB" w:rsidRDefault="00070BBB" w:rsidP="00070BBB">
      <w:pPr>
        <w:pStyle w:val="TextoNormalCentrado"/>
      </w:pPr>
    </w:p>
    <w:p w14:paraId="756AE47D" w14:textId="77777777" w:rsidR="00070BBB" w:rsidRDefault="00070BBB" w:rsidP="00070BBB">
      <w:pPr>
        <w:pStyle w:val="SntesisDescriptivaConSeparacion"/>
      </w:pPr>
      <w:r w:rsidRPr="00070BBB">
        <w:rPr>
          <w:rStyle w:val="SntesisDescriptivaTtulo"/>
        </w:rPr>
        <w:t xml:space="preserve">Síntesis Descriptiva: </w:t>
      </w:r>
      <w:r>
        <w:t>Acepta una abstención en la cuestión de inconstitucionalidad 2796-2024, planteada por la Sala de lo Contencioso-Administrativo del Tribunal Superior de Justicia de Castilla-La Mancha con sede en Albacete, en relación con las disposiciones adicionales sexta y octava de la Ley 20/2021, de 28 de diciembre, de medidas urgentes para la reducción de la temporalidad en el empleo público.</w:t>
      </w:r>
    </w:p>
    <w:bookmarkStart w:id="75" w:name="AUTO_2024_51"/>
    <w:p w14:paraId="63384593" w14:textId="6B6FFF0A" w:rsidR="00070BBB" w:rsidRDefault="00070BBB" w:rsidP="00070BBB">
      <w:pPr>
        <w:pStyle w:val="TextoNormalNegrita"/>
      </w:pPr>
      <w:r>
        <w:fldChar w:fldCharType="begin"/>
      </w:r>
      <w:r>
        <w:instrText>HYPERLINK "http://hj.tribunalconstitucional.es/es/Resolucion/Show/30196" \o "Ver resolución"</w:instrText>
      </w:r>
      <w:r>
        <w:fldChar w:fldCharType="separate"/>
      </w:r>
      <w:r>
        <w:t>• Sección Primera. AUTO 51/2024, de 27 de mayo de 2024</w:t>
      </w:r>
      <w:r>
        <w:fldChar w:fldCharType="end"/>
      </w:r>
      <w:bookmarkEnd w:id="75"/>
    </w:p>
    <w:p w14:paraId="5C347021" w14:textId="77777777" w:rsidR="00070BBB" w:rsidRDefault="00070BBB" w:rsidP="00070BBB">
      <w:pPr>
        <w:pStyle w:val="TextoNormalSinNegrita"/>
      </w:pPr>
      <w:r>
        <w:t xml:space="preserve"> </w:t>
      </w:r>
      <w:r>
        <w:t xml:space="preserve"> </w:t>
      </w:r>
      <w:r>
        <w:t xml:space="preserve"> </w:t>
      </w:r>
      <w:r>
        <w:t> Recurso de amparo 1064-2024.</w:t>
      </w:r>
    </w:p>
    <w:p w14:paraId="220586CC" w14:textId="77777777" w:rsidR="00070BBB" w:rsidRDefault="00070BBB" w:rsidP="00070BBB">
      <w:pPr>
        <w:pStyle w:val="TextoNormalCentrado"/>
      </w:pPr>
      <w:r>
        <w:t xml:space="preserve"> </w:t>
      </w:r>
      <w:r>
        <w:t xml:space="preserve"> </w:t>
      </w:r>
      <w:r>
        <w:t xml:space="preserve"> </w:t>
      </w:r>
      <w:r>
        <w:t> ECLI:ES:TC:2024:51A</w:t>
      </w:r>
    </w:p>
    <w:p w14:paraId="434A870A" w14:textId="1D2B526B" w:rsidR="00070BBB" w:rsidRDefault="00070BBB" w:rsidP="00070BBB">
      <w:pPr>
        <w:pStyle w:val="TextoNormalCentrado"/>
      </w:pPr>
    </w:p>
    <w:p w14:paraId="163EF7DE" w14:textId="77777777" w:rsidR="00070BBB" w:rsidRDefault="00070BBB" w:rsidP="00070BBB">
      <w:pPr>
        <w:pStyle w:val="SntesisDescriptivaConSeparacion"/>
      </w:pPr>
      <w:r w:rsidRPr="00070BBB">
        <w:rPr>
          <w:rStyle w:val="SntesisDescriptivaTtulo"/>
        </w:rPr>
        <w:t xml:space="preserve">Síntesis Descriptiva: </w:t>
      </w:r>
      <w:r>
        <w:t>Estima el recurso de súplica interpuesto por el Ministerio Fiscal en relación con la providencia de inadmisión, e inadmite a trámite el recurso de amparo 1064-2024, promovido por doña Ángeles Núñez Moya en causa penal.</w:t>
      </w:r>
    </w:p>
    <w:bookmarkStart w:id="76" w:name="AUTO_2024_52"/>
    <w:p w14:paraId="0AFDBD30" w14:textId="64F55EF0" w:rsidR="00070BBB" w:rsidRDefault="00070BBB" w:rsidP="00070BBB">
      <w:pPr>
        <w:pStyle w:val="TextoNormalNegrita"/>
      </w:pPr>
      <w:r>
        <w:fldChar w:fldCharType="begin"/>
      </w:r>
      <w:r>
        <w:instrText>HYPERLINK "http://hj.tribunalconstitucional.es/es/Resolucion/Show/30197" \o "Ver resolución"</w:instrText>
      </w:r>
      <w:r>
        <w:fldChar w:fldCharType="separate"/>
      </w:r>
      <w:r>
        <w:t>• Sección Cuarta. AUTO 52/2024, de 29 de mayo de 2024</w:t>
      </w:r>
      <w:r>
        <w:fldChar w:fldCharType="end"/>
      </w:r>
      <w:bookmarkEnd w:id="76"/>
    </w:p>
    <w:p w14:paraId="249C6F59" w14:textId="77777777" w:rsidR="00070BBB" w:rsidRDefault="00070BBB" w:rsidP="00070BBB">
      <w:pPr>
        <w:pStyle w:val="TextoNormalSinNegrita"/>
      </w:pPr>
      <w:r>
        <w:t xml:space="preserve"> </w:t>
      </w:r>
      <w:r>
        <w:t xml:space="preserve"> </w:t>
      </w:r>
      <w:r>
        <w:t xml:space="preserve"> </w:t>
      </w:r>
      <w:r>
        <w:t> Recurso de amparo 1492-2023.</w:t>
      </w:r>
    </w:p>
    <w:p w14:paraId="1D54C961" w14:textId="77777777" w:rsidR="00070BBB" w:rsidRDefault="00070BBB" w:rsidP="00070BBB">
      <w:pPr>
        <w:pStyle w:val="TextoNormalCentrado"/>
      </w:pPr>
      <w:r>
        <w:t xml:space="preserve"> </w:t>
      </w:r>
      <w:r>
        <w:t xml:space="preserve"> </w:t>
      </w:r>
      <w:r>
        <w:t xml:space="preserve"> </w:t>
      </w:r>
      <w:r>
        <w:t> ECLI:ES:TC:2024:52A</w:t>
      </w:r>
    </w:p>
    <w:p w14:paraId="61B70099" w14:textId="449EDB6D" w:rsidR="00070BBB" w:rsidRDefault="00070BBB" w:rsidP="00070BBB">
      <w:pPr>
        <w:pStyle w:val="TextoNormalCentrado"/>
      </w:pPr>
    </w:p>
    <w:p w14:paraId="45DA37BC" w14:textId="77777777" w:rsidR="00070BBB" w:rsidRDefault="00070BBB" w:rsidP="00070BBB">
      <w:pPr>
        <w:pStyle w:val="SntesisDescriptivaConSeparacion"/>
      </w:pPr>
      <w:r w:rsidRPr="00070BBB">
        <w:rPr>
          <w:rStyle w:val="SntesisDescriptivaTtulo"/>
        </w:rPr>
        <w:lastRenderedPageBreak/>
        <w:t xml:space="preserve">Síntesis Descriptiva: </w:t>
      </w:r>
      <w:r>
        <w:t>Inadmite a trámite el recurso de amparo 1492-2023, promovido por doña María Dolores Merino Chacón en procedimiento parlamentario. Voto particular.</w:t>
      </w:r>
    </w:p>
    <w:bookmarkStart w:id="77" w:name="AUTO_2024_53"/>
    <w:p w14:paraId="0AF2F738" w14:textId="607F28D8" w:rsidR="00070BBB" w:rsidRDefault="00070BBB" w:rsidP="00070BBB">
      <w:pPr>
        <w:pStyle w:val="TextoNormalNegrita"/>
      </w:pPr>
      <w:r>
        <w:fldChar w:fldCharType="begin"/>
      </w:r>
      <w:r>
        <w:instrText>HYPERLINK "http://hj.tribunalconstitucional.es/es/Resolucion/Show/30207" \o "Ver resolución"</w:instrText>
      </w:r>
      <w:r>
        <w:fldChar w:fldCharType="separate"/>
      </w:r>
      <w:r>
        <w:t>• Sala Primera. AUTO 53/2024, de 3 de junio de 2024</w:t>
      </w:r>
      <w:r>
        <w:fldChar w:fldCharType="end"/>
      </w:r>
      <w:bookmarkEnd w:id="77"/>
    </w:p>
    <w:p w14:paraId="6CA736D6" w14:textId="77777777" w:rsidR="00070BBB" w:rsidRDefault="00070BBB" w:rsidP="00070BBB">
      <w:pPr>
        <w:pStyle w:val="TextoNormalSinNegrita"/>
      </w:pPr>
      <w:r>
        <w:t xml:space="preserve"> </w:t>
      </w:r>
      <w:r>
        <w:t xml:space="preserve"> </w:t>
      </w:r>
      <w:r>
        <w:t xml:space="preserve"> </w:t>
      </w:r>
      <w:r>
        <w:t> Recurso de amparo 4330-2023.</w:t>
      </w:r>
    </w:p>
    <w:p w14:paraId="275B99DD" w14:textId="77777777" w:rsidR="00070BBB" w:rsidRDefault="00070BBB" w:rsidP="00070BBB">
      <w:pPr>
        <w:pStyle w:val="TextoNormalCentrado"/>
      </w:pPr>
      <w:r>
        <w:t xml:space="preserve"> </w:t>
      </w:r>
      <w:r>
        <w:t xml:space="preserve"> </w:t>
      </w:r>
      <w:r>
        <w:t xml:space="preserve"> </w:t>
      </w:r>
      <w:r>
        <w:t> ECLI:ES:TC:2024:53A</w:t>
      </w:r>
    </w:p>
    <w:p w14:paraId="369CAFE7" w14:textId="341511E0" w:rsidR="00070BBB" w:rsidRDefault="00070BBB" w:rsidP="00070BBB">
      <w:pPr>
        <w:pStyle w:val="TextoNormalCentrado"/>
      </w:pPr>
    </w:p>
    <w:p w14:paraId="209F63F8" w14:textId="77777777" w:rsidR="00070BBB" w:rsidRDefault="00070BBB" w:rsidP="00070BBB">
      <w:pPr>
        <w:pStyle w:val="SntesisDescriptivaConSeparacion"/>
      </w:pPr>
      <w:r w:rsidRPr="00070BBB">
        <w:rPr>
          <w:rStyle w:val="SntesisDescriptivaTtulo"/>
        </w:rPr>
        <w:t xml:space="preserve">Síntesis Descriptiva: </w:t>
      </w:r>
      <w:r>
        <w:t>Deniega la suspensión en el recurso de amparo 4330-2023, promovido por doña J.G.V., y doña A.P.G., en causa penal.</w:t>
      </w:r>
    </w:p>
    <w:bookmarkStart w:id="78" w:name="AUTO_2024_54"/>
    <w:p w14:paraId="0D62E783" w14:textId="2A55A623" w:rsidR="00070BBB" w:rsidRDefault="00070BBB" w:rsidP="00070BBB">
      <w:pPr>
        <w:pStyle w:val="TextoNormalNegrita"/>
      </w:pPr>
      <w:r>
        <w:fldChar w:fldCharType="begin"/>
      </w:r>
      <w:r>
        <w:instrText>HYPERLINK "http://hj.tribunalconstitucional.es/es/Resolucion/Show/30208" \o "Ver resolución"</w:instrText>
      </w:r>
      <w:r>
        <w:fldChar w:fldCharType="separate"/>
      </w:r>
      <w:r>
        <w:t>• Sala Segunda. AUTO 54/2024, de 3 de junio de 2024</w:t>
      </w:r>
      <w:r>
        <w:fldChar w:fldCharType="end"/>
      </w:r>
      <w:bookmarkEnd w:id="78"/>
    </w:p>
    <w:p w14:paraId="5C05E113" w14:textId="77777777" w:rsidR="00070BBB" w:rsidRDefault="00070BBB" w:rsidP="00070BBB">
      <w:pPr>
        <w:pStyle w:val="TextoNormalSinNegrita"/>
      </w:pPr>
      <w:r>
        <w:t xml:space="preserve"> </w:t>
      </w:r>
      <w:r>
        <w:t xml:space="preserve"> </w:t>
      </w:r>
      <w:r>
        <w:t xml:space="preserve"> </w:t>
      </w:r>
      <w:r>
        <w:t> Recurso de amparo 4594-2023.</w:t>
      </w:r>
    </w:p>
    <w:p w14:paraId="1791737A" w14:textId="77777777" w:rsidR="00070BBB" w:rsidRDefault="00070BBB" w:rsidP="00070BBB">
      <w:pPr>
        <w:pStyle w:val="TextoNormalCentrado"/>
      </w:pPr>
      <w:r>
        <w:t xml:space="preserve"> </w:t>
      </w:r>
      <w:r>
        <w:t xml:space="preserve"> </w:t>
      </w:r>
      <w:r>
        <w:t xml:space="preserve"> </w:t>
      </w:r>
      <w:r>
        <w:t> ECLI:ES:TC:2024:54A</w:t>
      </w:r>
    </w:p>
    <w:p w14:paraId="3D4B2371" w14:textId="069B86DD" w:rsidR="00070BBB" w:rsidRDefault="00070BBB" w:rsidP="00070BBB">
      <w:pPr>
        <w:pStyle w:val="TextoNormalCentrado"/>
      </w:pPr>
    </w:p>
    <w:p w14:paraId="1BDAD8F6" w14:textId="77777777" w:rsidR="00070BBB" w:rsidRDefault="00070BBB" w:rsidP="00070BBB">
      <w:pPr>
        <w:pStyle w:val="SntesisDescriptivaConSeparacion"/>
      </w:pPr>
      <w:r w:rsidRPr="00070BBB">
        <w:rPr>
          <w:rStyle w:val="SntesisDescriptivaTtulo"/>
        </w:rPr>
        <w:t xml:space="preserve">Síntesis Descriptiva: </w:t>
      </w:r>
      <w:r>
        <w:t>Deniega la suspensión en el recurso de amparo 4594-2023, promovido por don Francisco Javier Pulgarín Milara en pleito civil.</w:t>
      </w:r>
    </w:p>
    <w:bookmarkStart w:id="79" w:name="AUTO_2024_55"/>
    <w:p w14:paraId="70A07AB7" w14:textId="39A14361" w:rsidR="00070BBB" w:rsidRDefault="00070BBB" w:rsidP="00070BBB">
      <w:pPr>
        <w:pStyle w:val="TextoNormalNegrita"/>
      </w:pPr>
      <w:r>
        <w:fldChar w:fldCharType="begin"/>
      </w:r>
      <w:r>
        <w:instrText>HYPERLINK "http://hj.tribunalconstitucional.es/es/Resolucion/Show/30209" \o "Ver resolución"</w:instrText>
      </w:r>
      <w:r>
        <w:fldChar w:fldCharType="separate"/>
      </w:r>
      <w:r>
        <w:t>• Sala Primera. AUTO 55/2024, de 3 de junio de 2024</w:t>
      </w:r>
      <w:r>
        <w:fldChar w:fldCharType="end"/>
      </w:r>
      <w:bookmarkEnd w:id="79"/>
    </w:p>
    <w:p w14:paraId="5D806158" w14:textId="77777777" w:rsidR="00070BBB" w:rsidRDefault="00070BBB" w:rsidP="00070BBB">
      <w:pPr>
        <w:pStyle w:val="TextoNormalSinNegrita"/>
      </w:pPr>
      <w:r>
        <w:t xml:space="preserve"> </w:t>
      </w:r>
      <w:r>
        <w:t xml:space="preserve"> </w:t>
      </w:r>
      <w:r>
        <w:t xml:space="preserve"> </w:t>
      </w:r>
      <w:r>
        <w:t> Recurso de amparo 7510-2023.</w:t>
      </w:r>
    </w:p>
    <w:p w14:paraId="62EF91A0" w14:textId="77777777" w:rsidR="00070BBB" w:rsidRDefault="00070BBB" w:rsidP="00070BBB">
      <w:pPr>
        <w:pStyle w:val="TextoNormalCentrado"/>
      </w:pPr>
      <w:r>
        <w:t xml:space="preserve"> </w:t>
      </w:r>
      <w:r>
        <w:t xml:space="preserve"> </w:t>
      </w:r>
      <w:r>
        <w:t xml:space="preserve"> </w:t>
      </w:r>
      <w:r>
        <w:t> ECLI:ES:TC:2024:55A</w:t>
      </w:r>
    </w:p>
    <w:p w14:paraId="62ECF306" w14:textId="37340D50" w:rsidR="00070BBB" w:rsidRDefault="00070BBB" w:rsidP="00070BBB">
      <w:pPr>
        <w:pStyle w:val="TextoNormalCentrado"/>
      </w:pPr>
    </w:p>
    <w:p w14:paraId="6004096E" w14:textId="77777777" w:rsidR="00070BBB" w:rsidRDefault="00070BBB" w:rsidP="00070BBB">
      <w:pPr>
        <w:pStyle w:val="SntesisDescriptivaConSeparacion"/>
      </w:pPr>
      <w:r w:rsidRPr="00070BBB">
        <w:rPr>
          <w:rStyle w:val="SntesisDescriptivaTtulo"/>
        </w:rPr>
        <w:t xml:space="preserve">Síntesis Descriptiva: </w:t>
      </w:r>
      <w:r>
        <w:t>Deniega la suspensión en el recurso de amparo 7510-2023, promovido por La Opinión de Málaga, S.L., en pleito civil.</w:t>
      </w:r>
    </w:p>
    <w:bookmarkStart w:id="80" w:name="AUTO_2024_56"/>
    <w:p w14:paraId="670D3BF1" w14:textId="1DC610C8" w:rsidR="00070BBB" w:rsidRDefault="00070BBB" w:rsidP="00070BBB">
      <w:pPr>
        <w:pStyle w:val="TextoNormalNegrita"/>
      </w:pPr>
      <w:r>
        <w:fldChar w:fldCharType="begin"/>
      </w:r>
      <w:r>
        <w:instrText>HYPERLINK "http://hj.tribunalconstitucional.es/es/Resolucion/Show/30210" \o "Ver resolución"</w:instrText>
      </w:r>
      <w:r>
        <w:fldChar w:fldCharType="separate"/>
      </w:r>
      <w:r>
        <w:t>• Pleno. AUTO 56/2024, de 4 de junio de 2024</w:t>
      </w:r>
      <w:r>
        <w:fldChar w:fldCharType="end"/>
      </w:r>
      <w:bookmarkEnd w:id="80"/>
    </w:p>
    <w:p w14:paraId="49550A17" w14:textId="77777777" w:rsidR="00070BBB" w:rsidRDefault="00070BBB" w:rsidP="00070BBB">
      <w:pPr>
        <w:pStyle w:val="TextoNormalSinNegrita"/>
      </w:pPr>
      <w:r>
        <w:t xml:space="preserve"> </w:t>
      </w:r>
      <w:r>
        <w:t xml:space="preserve"> </w:t>
      </w:r>
      <w:r>
        <w:t xml:space="preserve"> </w:t>
      </w:r>
      <w:r>
        <w:t> Cuestión de inconstitucionalidad 2714-2024.</w:t>
      </w:r>
    </w:p>
    <w:p w14:paraId="4D2BEE81" w14:textId="77777777" w:rsidR="00070BBB" w:rsidRDefault="00070BBB" w:rsidP="00070BBB">
      <w:pPr>
        <w:pStyle w:val="TextoNormalCentrado"/>
      </w:pPr>
      <w:r>
        <w:t xml:space="preserve"> </w:t>
      </w:r>
      <w:r>
        <w:t xml:space="preserve"> </w:t>
      </w:r>
      <w:r>
        <w:t xml:space="preserve"> </w:t>
      </w:r>
      <w:r>
        <w:t> ECLI:ES:TC:2024:56A</w:t>
      </w:r>
    </w:p>
    <w:p w14:paraId="2C5232A4" w14:textId="686D88F4" w:rsidR="00070BBB" w:rsidRDefault="00070BBB" w:rsidP="00070BBB">
      <w:pPr>
        <w:pStyle w:val="TextoNormalCentrado"/>
      </w:pPr>
    </w:p>
    <w:p w14:paraId="4DE307BC" w14:textId="77777777" w:rsidR="00070BBB" w:rsidRDefault="00070BBB" w:rsidP="00070BBB">
      <w:pPr>
        <w:pStyle w:val="SntesisDescriptivaConSeparacion"/>
      </w:pPr>
      <w:r w:rsidRPr="00070BBB">
        <w:rPr>
          <w:rStyle w:val="SntesisDescriptivaTtulo"/>
        </w:rPr>
        <w:t xml:space="preserve">Síntesis Descriptiva: </w:t>
      </w:r>
      <w:r>
        <w:t>Acepta una abstención en la cuestión de inconstitucionalidad 2714-2024, planteada por la Sala de lo Contencioso-Administrativo del Tribunal Superior de Justicia de Madrid, en relación con el artículo 23 de la Ley 38/1988, de 28 de diciembre, de demarcación y de planta judicial.</w:t>
      </w:r>
    </w:p>
    <w:bookmarkStart w:id="81" w:name="AUTO_2024_57"/>
    <w:p w14:paraId="0F289C48" w14:textId="656B4185" w:rsidR="00070BBB" w:rsidRDefault="00070BBB" w:rsidP="00070BBB">
      <w:pPr>
        <w:pStyle w:val="TextoNormalNegrita"/>
      </w:pPr>
      <w:r>
        <w:lastRenderedPageBreak/>
        <w:fldChar w:fldCharType="begin"/>
      </w:r>
      <w:r>
        <w:instrText>HYPERLINK "http://hj.tribunalconstitucional.es/es/Resolucion/Show/30211" \o "Ver resolución"</w:instrText>
      </w:r>
      <w:r>
        <w:fldChar w:fldCharType="separate"/>
      </w:r>
      <w:r>
        <w:t>• Pleno. AUTO 57/2024, de 17 de junio de 2024</w:t>
      </w:r>
      <w:r>
        <w:fldChar w:fldCharType="end"/>
      </w:r>
      <w:bookmarkEnd w:id="81"/>
    </w:p>
    <w:p w14:paraId="09BB3F23" w14:textId="77777777" w:rsidR="00070BBB" w:rsidRDefault="00070BBB" w:rsidP="00070BBB">
      <w:pPr>
        <w:pStyle w:val="TextoNormalSinNegrita"/>
      </w:pPr>
      <w:r>
        <w:t xml:space="preserve"> </w:t>
      </w:r>
      <w:r>
        <w:t xml:space="preserve"> </w:t>
      </w:r>
      <w:r>
        <w:t xml:space="preserve"> </w:t>
      </w:r>
      <w:r>
        <w:t> Recurso de amparo 7261-2022.</w:t>
      </w:r>
    </w:p>
    <w:p w14:paraId="7B2475FB" w14:textId="77777777" w:rsidR="00070BBB" w:rsidRDefault="00070BBB" w:rsidP="00070BBB">
      <w:pPr>
        <w:pStyle w:val="TextoNormalCentradoCursiva"/>
      </w:pPr>
      <w:r>
        <w:t xml:space="preserve"> </w:t>
      </w:r>
      <w:r>
        <w:t xml:space="preserve"> </w:t>
      </w:r>
      <w:r>
        <w:t xml:space="preserve"> </w:t>
      </w:r>
      <w:r>
        <w:t> (BOE núm. 179, de 25 de julio de 2024)</w:t>
      </w:r>
    </w:p>
    <w:p w14:paraId="278BDCEB" w14:textId="77777777" w:rsidR="00070BBB" w:rsidRDefault="00070BBB" w:rsidP="00070BBB">
      <w:pPr>
        <w:pStyle w:val="TextoNormalCentrado"/>
      </w:pPr>
      <w:r>
        <w:t xml:space="preserve"> </w:t>
      </w:r>
      <w:r>
        <w:t xml:space="preserve"> </w:t>
      </w:r>
      <w:r>
        <w:t xml:space="preserve"> </w:t>
      </w:r>
      <w:r>
        <w:t> ECLI:ES:TC:2024:57A</w:t>
      </w:r>
    </w:p>
    <w:p w14:paraId="631B812A" w14:textId="31370A1E" w:rsidR="00070BBB" w:rsidRDefault="00070BBB" w:rsidP="00070BBB">
      <w:pPr>
        <w:pStyle w:val="TextoNormalCentrado"/>
      </w:pPr>
    </w:p>
    <w:p w14:paraId="4A26573A" w14:textId="77777777" w:rsidR="00070BBB" w:rsidRDefault="00070BBB" w:rsidP="00070BBB">
      <w:pPr>
        <w:pStyle w:val="SntesisDescriptiva"/>
      </w:pPr>
      <w:r w:rsidRPr="00070BBB">
        <w:rPr>
          <w:rStyle w:val="SntesisDescriptivaTtulo"/>
        </w:rPr>
        <w:t xml:space="preserve">Síntesis Descriptiva: </w:t>
      </w:r>
      <w:r>
        <w:t>Inadmite a trámite el recurso de amparo 7261-2022, promovido por don Francisco Ventura Losada en causa penal. Votos particulares.</w:t>
      </w:r>
    </w:p>
    <w:p w14:paraId="5B8F3923" w14:textId="208FDD37" w:rsidR="00070BBB" w:rsidRDefault="00070BBB" w:rsidP="00070BBB">
      <w:pPr>
        <w:pStyle w:val="SntesisDescriptiva"/>
      </w:pPr>
    </w:p>
    <w:p w14:paraId="4A263637" w14:textId="77777777" w:rsidR="00070BBB" w:rsidRDefault="00070BBB" w:rsidP="00070BBB">
      <w:pPr>
        <w:pStyle w:val="SntesisDescriptiva"/>
      </w:pPr>
      <w:r w:rsidRPr="00070BBB">
        <w:rPr>
          <w:rStyle w:val="SntesisDescriptivaTtulo"/>
        </w:rPr>
        <w:t xml:space="preserve">Reseña: </w:t>
      </w:r>
      <w:r>
        <w:t>El demandante de amparo recurre la decisión emitida por un juzgado de instrucción y confirmada por la Audiencia Provincial de Valencia que inadmite a trámite la querella formulada para la investigación de hechos acaecidos bajo la dictadura franquista durante los años sesenta y setenta del pasado siglo, que entiende constitutivos de delitos de lesa humanidad y tortura.</w:t>
      </w:r>
    </w:p>
    <w:p w14:paraId="7D7228E9" w14:textId="32F70922" w:rsidR="00070BBB" w:rsidRDefault="00070BBB" w:rsidP="00070BBB">
      <w:pPr>
        <w:pStyle w:val="SntesisDescriptiva"/>
      </w:pPr>
    </w:p>
    <w:p w14:paraId="30F626F2" w14:textId="77777777" w:rsidR="00070BBB" w:rsidRDefault="00070BBB" w:rsidP="00070BBB">
      <w:pPr>
        <w:pStyle w:val="SntesisDescriptiva"/>
      </w:pPr>
      <w:r>
        <w:t>De conformidad con la doctrina contenida en el ATC 80/2021, se inadmite el recurso de amparo al no apreciarse vulneración del derecho de acceso a la jurisdicción, como vertiente del derecho fundamental a la tutela judicial efectiva. La fundamentación de las resoluciones de instancia para sobreseer la querella constituye una justificación sin tacha de irrazonabilidad, toda vez que conforme al principio de legalidad penal, no es posible aplicar retroactivamente el delito de crimen de lesa humanidad. Por otro lado, tampoco resulta viable la apertura de un procedimiento penal para investigar los hechos calificándolos como delitos comunes de lesiones o torturas, dado que la responsabilidad penal estaría extinguida al operar la prescripción.</w:t>
      </w:r>
    </w:p>
    <w:p w14:paraId="4A3124E8" w14:textId="5BCF0B6C" w:rsidR="00070BBB" w:rsidRDefault="00070BBB" w:rsidP="00070BBB">
      <w:pPr>
        <w:pStyle w:val="SntesisDescriptiva"/>
      </w:pPr>
    </w:p>
    <w:p w14:paraId="48F9D1F1" w14:textId="77777777" w:rsidR="00070BBB" w:rsidRDefault="00070BBB" w:rsidP="00070BBB">
      <w:pPr>
        <w:pStyle w:val="SntesisDescriptivaConSeparacion"/>
      </w:pPr>
      <w:r>
        <w:t>El auto cuenta con dos votos particulares discrepantes.</w:t>
      </w:r>
    </w:p>
    <w:bookmarkStart w:id="82" w:name="AUTO_2024_58"/>
    <w:p w14:paraId="6918F7FC" w14:textId="5DFE6A30" w:rsidR="00070BBB" w:rsidRDefault="00070BBB" w:rsidP="00070BBB">
      <w:pPr>
        <w:pStyle w:val="TextoNormalNegrita"/>
      </w:pPr>
      <w:r>
        <w:fldChar w:fldCharType="begin"/>
      </w:r>
      <w:r>
        <w:instrText>HYPERLINK "http://hj.tribunalconstitucional.es/es/Resolucion/Show/30217" \o "Ver resolución"</w:instrText>
      </w:r>
      <w:r>
        <w:fldChar w:fldCharType="separate"/>
      </w:r>
      <w:r>
        <w:t>• Pleno. AUTO 58/2024, de 17 de junio de 2024</w:t>
      </w:r>
      <w:r>
        <w:fldChar w:fldCharType="end"/>
      </w:r>
      <w:bookmarkEnd w:id="82"/>
    </w:p>
    <w:p w14:paraId="7E49CCC0" w14:textId="77777777" w:rsidR="00070BBB" w:rsidRDefault="00070BBB" w:rsidP="00070BBB">
      <w:pPr>
        <w:pStyle w:val="TextoNormalSinNegrita"/>
      </w:pPr>
      <w:r>
        <w:t xml:space="preserve"> </w:t>
      </w:r>
      <w:r>
        <w:t xml:space="preserve"> </w:t>
      </w:r>
      <w:r>
        <w:t xml:space="preserve"> </w:t>
      </w:r>
      <w:r>
        <w:t> Cuestión prejudicial de validez sobre normas forales fiscales 2239-2024.</w:t>
      </w:r>
    </w:p>
    <w:p w14:paraId="2AF5055C" w14:textId="77777777" w:rsidR="00070BBB" w:rsidRDefault="00070BBB" w:rsidP="00070BBB">
      <w:pPr>
        <w:pStyle w:val="TextoNormalCentrado"/>
      </w:pPr>
      <w:r>
        <w:t xml:space="preserve"> </w:t>
      </w:r>
      <w:r>
        <w:t xml:space="preserve"> </w:t>
      </w:r>
      <w:r>
        <w:t xml:space="preserve"> </w:t>
      </w:r>
      <w:r>
        <w:t> ECLI:ES:TC:2024:58A</w:t>
      </w:r>
    </w:p>
    <w:p w14:paraId="01D8FA08" w14:textId="7BFCC3EB" w:rsidR="00070BBB" w:rsidRDefault="00070BBB" w:rsidP="00070BBB">
      <w:pPr>
        <w:pStyle w:val="TextoNormalCentrado"/>
      </w:pPr>
    </w:p>
    <w:p w14:paraId="587BB65D" w14:textId="77777777" w:rsidR="00070BBB" w:rsidRDefault="00070BBB" w:rsidP="00070BBB">
      <w:pPr>
        <w:pStyle w:val="SntesisDescriptivaConSeparacion"/>
      </w:pPr>
      <w:r w:rsidRPr="00070BBB">
        <w:rPr>
          <w:rStyle w:val="SntesisDescriptivaTtulo"/>
        </w:rPr>
        <w:t xml:space="preserve">Síntesis Descriptiva: </w:t>
      </w:r>
      <w:r>
        <w:t>Inadmite a trámite la cuestión prejudicial de validez 2239-2024, planteada por el Juzgado de lo Contencioso-Administrativo núm. 3 de Donostia-San Sebastián en relación con diversos preceptos de la Norma Foral del territorio histórico de Gipuzkoa 16/1989, de 5 de julio, relativos al impuesto sobre el incremento de valor de los terrenos de naturaleza urbana.</w:t>
      </w:r>
    </w:p>
    <w:bookmarkStart w:id="83" w:name="AUTO_2024_59"/>
    <w:p w14:paraId="0A7445EA" w14:textId="493267EA" w:rsidR="00070BBB" w:rsidRDefault="00070BBB" w:rsidP="00070BBB">
      <w:pPr>
        <w:pStyle w:val="TextoNormalNegrita"/>
      </w:pPr>
      <w:r>
        <w:fldChar w:fldCharType="begin"/>
      </w:r>
      <w:r>
        <w:instrText>HYPERLINK "http://hj.tribunalconstitucional.es/es/Resolucion/Show/30218" \o "Ver resolución"</w:instrText>
      </w:r>
      <w:r>
        <w:fldChar w:fldCharType="separate"/>
      </w:r>
      <w:r>
        <w:t>• Pleno. AUTO 59/2024, de 17 de junio de 2024</w:t>
      </w:r>
      <w:r>
        <w:fldChar w:fldCharType="end"/>
      </w:r>
      <w:bookmarkEnd w:id="83"/>
    </w:p>
    <w:p w14:paraId="579A0ED4" w14:textId="77777777" w:rsidR="00070BBB" w:rsidRDefault="00070BBB" w:rsidP="00070BBB">
      <w:pPr>
        <w:pStyle w:val="TextoNormalSinNegrita"/>
      </w:pPr>
      <w:r>
        <w:t xml:space="preserve"> </w:t>
      </w:r>
      <w:r>
        <w:t xml:space="preserve"> </w:t>
      </w:r>
      <w:r>
        <w:t xml:space="preserve"> </w:t>
      </w:r>
      <w:r>
        <w:t> Cuestión de inconstitucionalidad 2525-2024.</w:t>
      </w:r>
    </w:p>
    <w:p w14:paraId="28F81B1B" w14:textId="77777777" w:rsidR="00070BBB" w:rsidRDefault="00070BBB" w:rsidP="00070BBB">
      <w:pPr>
        <w:pStyle w:val="TextoNormalCentrado"/>
      </w:pPr>
      <w:r>
        <w:t xml:space="preserve"> </w:t>
      </w:r>
      <w:r>
        <w:t xml:space="preserve"> </w:t>
      </w:r>
      <w:r>
        <w:t xml:space="preserve"> </w:t>
      </w:r>
      <w:r>
        <w:t> ECLI:ES:TC:2024:59A</w:t>
      </w:r>
    </w:p>
    <w:p w14:paraId="11DCB351" w14:textId="5AD7EEFC" w:rsidR="00070BBB" w:rsidRDefault="00070BBB" w:rsidP="00070BBB">
      <w:pPr>
        <w:pStyle w:val="TextoNormalCentrado"/>
      </w:pPr>
    </w:p>
    <w:p w14:paraId="0765F48E" w14:textId="77777777" w:rsidR="00070BBB" w:rsidRDefault="00070BBB" w:rsidP="00070BBB">
      <w:pPr>
        <w:pStyle w:val="SntesisDescriptivaConSeparacion"/>
      </w:pPr>
      <w:r w:rsidRPr="00070BBB">
        <w:rPr>
          <w:rStyle w:val="SntesisDescriptivaTtulo"/>
        </w:rPr>
        <w:t xml:space="preserve">Síntesis Descriptiva: </w:t>
      </w:r>
      <w:r>
        <w:t xml:space="preserve">Acepta una abstención en la cuestión de inconstitucionalidad 2525-2024, planteada por la Sala de lo Contencioso-Administrativo del </w:t>
      </w:r>
      <w:r>
        <w:lastRenderedPageBreak/>
        <w:t>Tribunal Superior de Justicia de la Comunidad Valenciana, en relación con la disposición adicional decimocuarta de la Ley 27/2014, de 27 de noviembre, del impuesto sobre sociedades.</w:t>
      </w:r>
    </w:p>
    <w:bookmarkStart w:id="84" w:name="AUTO_2024_60"/>
    <w:p w14:paraId="21B1BC4C" w14:textId="73C0B809" w:rsidR="00070BBB" w:rsidRDefault="00070BBB" w:rsidP="00070BBB">
      <w:pPr>
        <w:pStyle w:val="TextoNormalNegrita"/>
      </w:pPr>
      <w:r>
        <w:fldChar w:fldCharType="begin"/>
      </w:r>
      <w:r>
        <w:instrText>HYPERLINK "http://hj.tribunalconstitucional.es/es/Resolucion/Show/30219" \o "Ver resolución"</w:instrText>
      </w:r>
      <w:r>
        <w:fldChar w:fldCharType="separate"/>
      </w:r>
      <w:r>
        <w:t>• Pleno. AUTO 60/2024, de 17 de junio de 2024</w:t>
      </w:r>
      <w:r>
        <w:fldChar w:fldCharType="end"/>
      </w:r>
      <w:bookmarkEnd w:id="84"/>
    </w:p>
    <w:p w14:paraId="698E4EC3" w14:textId="77777777" w:rsidR="00070BBB" w:rsidRDefault="00070BBB" w:rsidP="00070BBB">
      <w:pPr>
        <w:pStyle w:val="TextoNormalSinNegrita"/>
      </w:pPr>
      <w:r>
        <w:t xml:space="preserve"> </w:t>
      </w:r>
      <w:r>
        <w:t xml:space="preserve"> </w:t>
      </w:r>
      <w:r>
        <w:t xml:space="preserve"> </w:t>
      </w:r>
      <w:r>
        <w:t> Recurso de amparo 3102-2024.</w:t>
      </w:r>
    </w:p>
    <w:p w14:paraId="1CAD7091" w14:textId="77777777" w:rsidR="00070BBB" w:rsidRDefault="00070BBB" w:rsidP="00070BBB">
      <w:pPr>
        <w:pStyle w:val="TextoNormalCentrado"/>
      </w:pPr>
      <w:r>
        <w:t xml:space="preserve"> </w:t>
      </w:r>
      <w:r>
        <w:t xml:space="preserve"> </w:t>
      </w:r>
      <w:r>
        <w:t xml:space="preserve"> </w:t>
      </w:r>
      <w:r>
        <w:t> ECLI:ES:TC:2024:60A</w:t>
      </w:r>
    </w:p>
    <w:p w14:paraId="5CB9F25F" w14:textId="6493FF13" w:rsidR="00070BBB" w:rsidRDefault="00070BBB" w:rsidP="00070BBB">
      <w:pPr>
        <w:pStyle w:val="TextoNormalCentrado"/>
      </w:pPr>
    </w:p>
    <w:p w14:paraId="61258AA2" w14:textId="77777777" w:rsidR="00070BBB" w:rsidRDefault="00070BBB" w:rsidP="00070BBB">
      <w:pPr>
        <w:pStyle w:val="SntesisDescriptivaConSeparacion"/>
      </w:pPr>
      <w:r w:rsidRPr="00070BBB">
        <w:rPr>
          <w:rStyle w:val="SntesisDescriptivaTtulo"/>
        </w:rPr>
        <w:t xml:space="preserve">Síntesis Descriptiva: </w:t>
      </w:r>
      <w:r>
        <w:t>Inadmite las recusaciones formuladas en el recurso de amparo 3102-2024, promovido por don Fernando Argote Pons y doña Miren Garbiñe Garagarza Echaniz en causa penal.</w:t>
      </w:r>
    </w:p>
    <w:p w14:paraId="70BBEF92" w14:textId="74E29DC3" w:rsidR="00070BBB" w:rsidRDefault="00070BBB">
      <w:pPr>
        <w:spacing w:after="160" w:line="278" w:lineRule="auto"/>
        <w:rPr>
          <w:rFonts w:ascii="Times New Roman" w:eastAsia="Times New Roman" w:hAnsi="Times New Roman" w:cs="Times New Roman"/>
          <w:sz w:val="24"/>
          <w:szCs w:val="24"/>
          <w:lang w:eastAsia="es-ES"/>
        </w:rPr>
      </w:pPr>
      <w:r>
        <w:br w:type="page"/>
      </w:r>
    </w:p>
    <w:p w14:paraId="46DD1708" w14:textId="77777777" w:rsidR="00DA43E1" w:rsidRDefault="00DA43E1" w:rsidP="00070BBB">
      <w:pPr>
        <w:pStyle w:val="SntesisDescriptivaConSeparacion"/>
        <w:sectPr w:rsidR="00DA43E1" w:rsidSect="00A30966">
          <w:footerReference w:type="default" r:id="rId14"/>
          <w:pgSz w:w="11906" w:h="16838"/>
          <w:pgMar w:top="1559" w:right="1588" w:bottom="1843" w:left="1588" w:header="708" w:footer="708" w:gutter="0"/>
          <w:cols w:space="708"/>
          <w:docGrid w:linePitch="360"/>
        </w:sectPr>
      </w:pPr>
    </w:p>
    <w:p w14:paraId="34CB2712" w14:textId="77777777" w:rsidR="00070BBB" w:rsidRDefault="00070BBB" w:rsidP="00070BBB">
      <w:pPr>
        <w:pStyle w:val="SntesisDescriptivaConSeparacion"/>
      </w:pPr>
    </w:p>
    <w:p w14:paraId="09171929" w14:textId="77777777" w:rsidR="00DA43E1" w:rsidRDefault="00DA43E1" w:rsidP="00DA43E1">
      <w:pPr>
        <w:pStyle w:val="TextoNormal"/>
      </w:pPr>
    </w:p>
    <w:p w14:paraId="1583FCB6" w14:textId="77777777" w:rsidR="00DA43E1" w:rsidRDefault="00DA43E1" w:rsidP="00DA43E1">
      <w:pPr>
        <w:pStyle w:val="TextoNormal"/>
      </w:pPr>
    </w:p>
    <w:p w14:paraId="42F276E1" w14:textId="77777777" w:rsidR="00DA43E1" w:rsidRDefault="00DA43E1" w:rsidP="00DA43E1">
      <w:pPr>
        <w:pStyle w:val="TextoNormal"/>
      </w:pPr>
    </w:p>
    <w:p w14:paraId="6F588DD7" w14:textId="77777777" w:rsidR="00DA43E1" w:rsidRDefault="00DA43E1" w:rsidP="00DA43E1">
      <w:pPr>
        <w:pStyle w:val="Ttulondice"/>
        <w:suppressAutoHyphens/>
      </w:pPr>
      <w:r>
        <w:t>3. ÍNDICE DE DISPOSICIONES CON FUERZA DE LEY IMPUGNADAS</w:t>
      </w:r>
    </w:p>
    <w:p w14:paraId="0132A561" w14:textId="0EFF331D" w:rsidR="00DA43E1" w:rsidRDefault="00DA43E1" w:rsidP="00DA43E1">
      <w:pPr>
        <w:pStyle w:val="TextoNormal"/>
        <w:suppressAutoHyphens/>
      </w:pPr>
    </w:p>
    <w:p w14:paraId="2DE4E309" w14:textId="77777777" w:rsidR="00DA43E1" w:rsidRDefault="00DA43E1" w:rsidP="00DA43E1">
      <w:pPr>
        <w:pStyle w:val="TextoNormal"/>
        <w:suppressAutoHyphens/>
      </w:pPr>
    </w:p>
    <w:p w14:paraId="6AFC32A5" w14:textId="77777777" w:rsidR="00DA43E1" w:rsidRDefault="00DA43E1" w:rsidP="00DA43E1">
      <w:pPr>
        <w:pStyle w:val="TextoNormal"/>
        <w:suppressAutoHyphens/>
      </w:pPr>
    </w:p>
    <w:p w14:paraId="0E256A3A" w14:textId="77777777" w:rsidR="00DA43E1" w:rsidRDefault="00DA43E1" w:rsidP="00DA43E1">
      <w:pPr>
        <w:pStyle w:val="TextoNormal"/>
        <w:suppressAutoHyphens/>
      </w:pPr>
    </w:p>
    <w:p w14:paraId="6FDCF4F8" w14:textId="77777777" w:rsidR="00DA43E1" w:rsidRDefault="00DA43E1" w:rsidP="00DA43E1">
      <w:pPr>
        <w:pStyle w:val="TextoNormal"/>
        <w:suppressAutoHyphens/>
      </w:pPr>
    </w:p>
    <w:p w14:paraId="6B8C950D" w14:textId="77777777" w:rsidR="00DA43E1" w:rsidRDefault="00DA43E1" w:rsidP="00DA43E1">
      <w:pPr>
        <w:pStyle w:val="TextoNormal"/>
        <w:suppressAutoHyphens/>
      </w:pPr>
    </w:p>
    <w:p w14:paraId="0C1D71BF" w14:textId="77777777" w:rsidR="00DA43E1" w:rsidRDefault="00DA43E1" w:rsidP="00DA43E1">
      <w:pPr>
        <w:pStyle w:val="TextoNormal"/>
        <w:suppressAutoHyphens/>
      </w:pPr>
    </w:p>
    <w:p w14:paraId="27DF2A5E" w14:textId="77777777" w:rsidR="00DA43E1" w:rsidRDefault="00DA43E1" w:rsidP="00DA43E1">
      <w:pPr>
        <w:pStyle w:val="TextoNormal"/>
        <w:suppressAutoHyphens/>
      </w:pPr>
    </w:p>
    <w:p w14:paraId="566B0E37" w14:textId="77777777" w:rsidR="00DA43E1" w:rsidRDefault="00DA43E1" w:rsidP="00DA43E1">
      <w:pPr>
        <w:pStyle w:val="TextoNormal"/>
        <w:suppressAutoHyphens/>
      </w:pPr>
    </w:p>
    <w:p w14:paraId="6A10B289" w14:textId="77777777" w:rsidR="00DA43E1" w:rsidRDefault="00DA43E1" w:rsidP="00DA43E1">
      <w:pPr>
        <w:pStyle w:val="TextoNormal"/>
      </w:pPr>
    </w:p>
    <w:p w14:paraId="552CFA74" w14:textId="77777777" w:rsidR="00DA43E1" w:rsidRDefault="00DA43E1" w:rsidP="00DA43E1">
      <w:pPr>
        <w:pStyle w:val="TextoNormal"/>
      </w:pPr>
      <w:bookmarkStart w:id="85" w:name="INDICE22802"/>
      <w:bookmarkEnd w:id="85"/>
    </w:p>
    <w:p w14:paraId="67EF86DD" w14:textId="77777777" w:rsidR="00DA43E1" w:rsidRDefault="00DA43E1" w:rsidP="00DA43E1">
      <w:pPr>
        <w:pStyle w:val="TextoIndiceNivel2"/>
        <w:suppressAutoHyphens/>
      </w:pPr>
      <w:r>
        <w:t>A) Disposiciones con fuerza de ley del Estado</w:t>
      </w:r>
    </w:p>
    <w:p w14:paraId="0CACC98A" w14:textId="5BBC755E" w:rsidR="00DA43E1" w:rsidRDefault="00DA43E1" w:rsidP="00DA43E1">
      <w:pPr>
        <w:pStyle w:val="TextoIndiceNivel2"/>
      </w:pPr>
    </w:p>
    <w:p w14:paraId="146B1E43" w14:textId="77777777" w:rsidR="00DA43E1" w:rsidRDefault="00DA43E1" w:rsidP="00DA43E1">
      <w:pPr>
        <w:pStyle w:val="TextoNormalNegritaCursivandice"/>
      </w:pPr>
      <w:r>
        <w:t>Ley Orgánica 8/2007, de 4 de julio, sobre financiación de los partidos políticos</w:t>
      </w:r>
    </w:p>
    <w:p w14:paraId="3F905C78" w14:textId="5B46B518" w:rsidR="00DA43E1" w:rsidRDefault="00DA43E1" w:rsidP="00DA43E1">
      <w:pPr>
        <w:pStyle w:val="SangriaFrancesaArticulo"/>
      </w:pPr>
      <w:r w:rsidRPr="00DA43E1">
        <w:rPr>
          <w:rStyle w:val="TextoNormalNegritaCaracter"/>
        </w:rPr>
        <w:t>Artículo 17 bis.1</w:t>
      </w:r>
      <w:r>
        <w:t xml:space="preserve"> (redactado por la Ley Orgánica 3/2015, de 30 de marzo) inciso "b) serán inferiores a cincuenta mil euros"</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 xml:space="preserve"> (anula).</w:t>
      </w:r>
    </w:p>
    <w:p w14:paraId="3C24D1C8" w14:textId="2F0826BD" w:rsidR="00DA43E1" w:rsidRDefault="00DA43E1" w:rsidP="00DA43E1">
      <w:pPr>
        <w:pStyle w:val="SangriaFrancesaArticulo"/>
      </w:pPr>
      <w:r w:rsidRPr="00DA43E1">
        <w:rPr>
          <w:rStyle w:val="TextoNormalNegritaCaracter"/>
        </w:rPr>
        <w:t>Artículo 17 bis.1 último párrafo</w:t>
      </w:r>
      <w:r>
        <w:t xml:space="preserve"> (redactado por la Ley Orgánica 3/2015, de 30 de marzo)</w:t>
      </w:r>
      <w:r w:rsidRPr="00DA43E1">
        <w:rPr>
          <w:rStyle w:val="TextoNormalNegritaCaracter"/>
        </w:rPr>
        <w:t>.</w:t>
      </w:r>
      <w:r w:rsidRPr="00DA43E1">
        <w:rPr>
          <w:rStyle w:val="TextoNormalCaracter"/>
        </w:rPr>
        <w:t>-</w:t>
      </w:r>
      <w:r>
        <w:t xml:space="preserve"> Sentencia </w:t>
      </w:r>
      <w:hyperlink w:anchor="SENTENCIA_2024_74" w:history="1">
        <w:r w:rsidRPr="00DA43E1">
          <w:rPr>
            <w:rStyle w:val="TextoNormalCaracter"/>
          </w:rPr>
          <w:t>74/2024</w:t>
        </w:r>
      </w:hyperlink>
      <w:r>
        <w:t>.</w:t>
      </w:r>
    </w:p>
    <w:p w14:paraId="0F663EE3" w14:textId="0F40673F" w:rsidR="00DA43E1" w:rsidRDefault="00DA43E1" w:rsidP="00DA43E1">
      <w:pPr>
        <w:pStyle w:val="SangriaFrancesaArticulo"/>
      </w:pPr>
      <w:r w:rsidRPr="00DA43E1">
        <w:rPr>
          <w:rStyle w:val="TextoNormalNegritaCaracter"/>
        </w:rPr>
        <w:t>Artículo 17 bis.2 b)</w:t>
      </w:r>
      <w:r>
        <w:t xml:space="preserve"> (redactado por la Ley Orgánica 3/2015, de 30 de marzo) inciso "sin que en ningún caso pueda ser inferior a veinticinco mil euros"</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 xml:space="preserve"> (anula).</w:t>
      </w:r>
    </w:p>
    <w:p w14:paraId="61389276" w14:textId="0BD1AC89" w:rsidR="00DA43E1" w:rsidRDefault="00DA43E1" w:rsidP="00DA43E1">
      <w:pPr>
        <w:pStyle w:val="SangriaFrancesaArticulo"/>
      </w:pPr>
      <w:r w:rsidRPr="00DA43E1">
        <w:rPr>
          <w:rStyle w:val="TextoNormalNegritaCaracter"/>
        </w:rPr>
        <w:t>Artículo 17 bis.3 b)</w:t>
      </w:r>
      <w:r>
        <w:t xml:space="preserve"> (redactado por la Ley Orgánica 3/2015, de 30 de marzo) inciso "sin que en ningún caso pueda ser inferior a cinco mil euros"</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 xml:space="preserve"> (anula).</w:t>
      </w:r>
    </w:p>
    <w:p w14:paraId="1B1988F3" w14:textId="3DA7962A" w:rsidR="00DA43E1" w:rsidRDefault="00DA43E1" w:rsidP="00DA43E1">
      <w:pPr>
        <w:pStyle w:val="SangriaFrancesaArticulo"/>
      </w:pPr>
    </w:p>
    <w:p w14:paraId="482412FF" w14:textId="77777777" w:rsidR="00DA43E1" w:rsidRDefault="00DA43E1" w:rsidP="00DA43E1">
      <w:pPr>
        <w:pStyle w:val="TextoNormalNegritaCursivandice"/>
      </w:pPr>
      <w:r>
        <w:t>Ley 30/2015, de 9 de septiembre, por la que se regula el Sistema de Formación Profesional para el empleo en el ámbito laboral</w:t>
      </w:r>
    </w:p>
    <w:p w14:paraId="31DD283E" w14:textId="788578FE" w:rsidR="00DA43E1" w:rsidRDefault="00DA43E1" w:rsidP="00DA43E1">
      <w:pPr>
        <w:pStyle w:val="SangriaFrancesaArticulo"/>
      </w:pPr>
      <w:r w:rsidRPr="00DA43E1">
        <w:rPr>
          <w:rStyle w:val="TextoNormalNegritaCaracter"/>
        </w:rPr>
        <w:t>Artículo 1.2,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1237227D" w14:textId="50C502DC" w:rsidR="00DA43E1" w:rsidRDefault="00DA43E1" w:rsidP="00DA43E1">
      <w:pPr>
        <w:pStyle w:val="SangriaFrancesaArticulo"/>
      </w:pPr>
      <w:r w:rsidRPr="00DA43E1">
        <w:rPr>
          <w:rStyle w:val="TextoNormalNegritaCaracter"/>
        </w:rPr>
        <w:t>Artículo 5.1, párrafo 2,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125B3488" w14:textId="712CF41D" w:rsidR="00DA43E1" w:rsidRDefault="00DA43E1" w:rsidP="00DA43E1">
      <w:pPr>
        <w:pStyle w:val="SangriaFrancesaArticulo"/>
      </w:pPr>
      <w:r w:rsidRPr="00DA43E1">
        <w:rPr>
          <w:rStyle w:val="TextoNormalNegritaCaracter"/>
        </w:rPr>
        <w:lastRenderedPageBreak/>
        <w:t>Artículo 10.2 a),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086F9E8F" w14:textId="26F3B202" w:rsidR="00DA43E1" w:rsidRDefault="00DA43E1" w:rsidP="00DA43E1">
      <w:pPr>
        <w:pStyle w:val="SangriaFrancesaArticulo"/>
      </w:pPr>
      <w:r w:rsidRPr="00DA43E1">
        <w:rPr>
          <w:rStyle w:val="TextoNormalNegritaCaracter"/>
        </w:rPr>
        <w:t>Artículo 10.2 b),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7DDEFA43" w14:textId="5ACA58F6" w:rsidR="00DA43E1" w:rsidRDefault="00DA43E1" w:rsidP="00DA43E1">
      <w:pPr>
        <w:pStyle w:val="SangriaFrancesaArticulo"/>
      </w:pPr>
      <w:r w:rsidRPr="00DA43E1">
        <w:rPr>
          <w:rStyle w:val="TextoNormalNegritaCaracter"/>
        </w:rPr>
        <w:t>Artículo 11.1,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2F3F768D" w14:textId="6C0C16EA" w:rsidR="00DA43E1" w:rsidRDefault="00DA43E1" w:rsidP="00DA43E1">
      <w:pPr>
        <w:pStyle w:val="SangriaFrancesaArticulo"/>
      </w:pPr>
      <w:r w:rsidRPr="00DA43E1">
        <w:rPr>
          <w:rStyle w:val="TextoNormalNegritaCaracter"/>
        </w:rPr>
        <w:t>Artículo 13,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2B5E9631" w14:textId="0C3540CB" w:rsidR="00DA43E1" w:rsidRDefault="00DA43E1" w:rsidP="00DA43E1">
      <w:pPr>
        <w:pStyle w:val="SangriaFrancesaArticulo"/>
      </w:pPr>
      <w:r w:rsidRPr="00DA43E1">
        <w:rPr>
          <w:rStyle w:val="TextoNormalNegritaCaracter"/>
        </w:rPr>
        <w:t>Artículo 21.1,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75A3391C" w14:textId="1636D1ED" w:rsidR="00DA43E1" w:rsidRDefault="00DA43E1" w:rsidP="00DA43E1">
      <w:pPr>
        <w:pStyle w:val="SangriaFrancesaArticulo"/>
      </w:pPr>
      <w:r w:rsidRPr="00DA43E1">
        <w:rPr>
          <w:rStyle w:val="TextoNormalNegritaCaracter"/>
        </w:rPr>
        <w:t>Artículo 25.1,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414ECDCA" w14:textId="352E1F75" w:rsidR="00DA43E1" w:rsidRDefault="00DA43E1" w:rsidP="00DA43E1">
      <w:pPr>
        <w:pStyle w:val="SangriaFrancesaArticulo"/>
      </w:pPr>
      <w:r w:rsidRPr="00DA43E1">
        <w:rPr>
          <w:rStyle w:val="TextoNormalNegritaCaracter"/>
        </w:rPr>
        <w:t>Artículo 26.1,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0493647F" w14:textId="1EA62DFB" w:rsidR="00DA43E1" w:rsidRDefault="00DA43E1" w:rsidP="00DA43E1">
      <w:pPr>
        <w:pStyle w:val="SangriaFrancesaArticulo"/>
      </w:pPr>
      <w:r w:rsidRPr="00DA43E1">
        <w:rPr>
          <w:rStyle w:val="TextoNormalNegritaCaracter"/>
        </w:rPr>
        <w:t>Disposición adicional primera,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2137BBAA" w14:textId="0AAE39AC" w:rsidR="00DA43E1" w:rsidRDefault="00DA43E1" w:rsidP="00DA43E1">
      <w:pPr>
        <w:pStyle w:val="SangriaFrancesaArticulo"/>
      </w:pPr>
      <w:r w:rsidRPr="00DA43E1">
        <w:rPr>
          <w:rStyle w:val="TextoNormalNegritaCaracter"/>
        </w:rPr>
        <w:t>Disposición final cuarta,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28C169DF" w14:textId="39B9DCA3" w:rsidR="00DA43E1" w:rsidRDefault="00DA43E1" w:rsidP="00DA43E1">
      <w:pPr>
        <w:pStyle w:val="SangriaFrancesaArticulo"/>
      </w:pPr>
      <w:r w:rsidRPr="00DA43E1">
        <w:rPr>
          <w:rStyle w:val="TextoNormalNegritaCaracter"/>
        </w:rPr>
        <w:t>Disposición final quinta, apartado dos,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5C3EE6D1" w14:textId="61AF12DE" w:rsidR="00DA43E1" w:rsidRDefault="00DA43E1" w:rsidP="00DA43E1">
      <w:pPr>
        <w:pStyle w:val="SangriaFrancesaArticulo"/>
      </w:pPr>
      <w:r w:rsidRPr="00DA43E1">
        <w:rPr>
          <w:rStyle w:val="TextoNormalNegritaCaracter"/>
        </w:rPr>
        <w:t>Disposición final quinta, apartado uno, apartado dos,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w:t>
      </w:r>
    </w:p>
    <w:p w14:paraId="2E43F458" w14:textId="0001B30F" w:rsidR="00DA43E1" w:rsidRDefault="00DA43E1" w:rsidP="00DA43E1">
      <w:pPr>
        <w:pStyle w:val="SangriaFrancesaArticulo"/>
      </w:pPr>
    </w:p>
    <w:p w14:paraId="160D53A2" w14:textId="77777777" w:rsidR="00DA43E1" w:rsidRDefault="00DA43E1" w:rsidP="00DA43E1">
      <w:pPr>
        <w:pStyle w:val="TextoNormalNegritaCursivandice"/>
      </w:pPr>
      <w:r>
        <w:t>Real Decreto Legislativo 8/2015, de 30 de octubre, por el que se aprueba el texto refundido de la Ley general de la Seguridad Social</w:t>
      </w:r>
    </w:p>
    <w:p w14:paraId="022D227D" w14:textId="79F4FB9F" w:rsidR="00DA43E1" w:rsidRDefault="00DA43E1" w:rsidP="00DA43E1">
      <w:pPr>
        <w:pStyle w:val="SangriaFrancesaArticulo"/>
      </w:pPr>
      <w:r w:rsidRPr="00DA43E1">
        <w:rPr>
          <w:rStyle w:val="TextoNormalNegritaCaracter"/>
        </w:rPr>
        <w:t>Artículo 60.1.</w:t>
      </w:r>
      <w:r w:rsidRPr="00DA43E1">
        <w:rPr>
          <w:rStyle w:val="TextoNormalCaracter"/>
        </w:rPr>
        <w:t>-</w:t>
      </w:r>
      <w:r>
        <w:t xml:space="preserve"> Auto </w:t>
      </w:r>
      <w:hyperlink w:anchor="AUTO_2024_30" w:history="1">
        <w:r w:rsidRPr="00DA43E1">
          <w:rPr>
            <w:rStyle w:val="TextoNormalCaracter"/>
          </w:rPr>
          <w:t>30/2024</w:t>
        </w:r>
      </w:hyperlink>
      <w:r>
        <w:t>.</w:t>
      </w:r>
    </w:p>
    <w:p w14:paraId="53175E56" w14:textId="045F9086" w:rsidR="00DA43E1" w:rsidRDefault="00DA43E1" w:rsidP="00DA43E1">
      <w:pPr>
        <w:pStyle w:val="SangriaFrancesaArticulo"/>
      </w:pPr>
      <w:r w:rsidRPr="00DA43E1">
        <w:rPr>
          <w:rStyle w:val="TextoNormalNegritaCaracter"/>
        </w:rPr>
        <w:t>Artículo 60.1</w:t>
      </w:r>
      <w:r>
        <w:t xml:space="preserve"> (redactado por el Real Decreto-ley 2/2023, de 16 de marzo)</w:t>
      </w:r>
      <w:r w:rsidRPr="00DA43E1">
        <w:rPr>
          <w:rStyle w:val="TextoNormalNegritaCaracter"/>
        </w:rPr>
        <w:t>.</w:t>
      </w:r>
      <w:r w:rsidRPr="00DA43E1">
        <w:rPr>
          <w:rStyle w:val="TextoNormalCaracter"/>
        </w:rPr>
        <w:t>-</w:t>
      </w:r>
      <w:r>
        <w:t xml:space="preserve"> Auto </w:t>
      </w:r>
      <w:hyperlink w:anchor="AUTO_2024_30" w:history="1">
        <w:r w:rsidRPr="00DA43E1">
          <w:rPr>
            <w:rStyle w:val="TextoNormalCaracter"/>
          </w:rPr>
          <w:t>30/2024</w:t>
        </w:r>
      </w:hyperlink>
      <w:r>
        <w:t>.</w:t>
      </w:r>
    </w:p>
    <w:p w14:paraId="1D8AC14E" w14:textId="0953C670" w:rsidR="00DA43E1" w:rsidRDefault="00DA43E1" w:rsidP="00DA43E1">
      <w:pPr>
        <w:pStyle w:val="SangriaFrancesaArticulo"/>
      </w:pPr>
      <w:r w:rsidRPr="00DA43E1">
        <w:rPr>
          <w:rStyle w:val="TextoNormalNegritaCaracter"/>
        </w:rPr>
        <w:t>Artículo 60.1</w:t>
      </w:r>
      <w:r>
        <w:t xml:space="preserve"> (redactado por el Real Decreto-ley 3/2021, de 2 de febrero)</w:t>
      </w:r>
      <w:r w:rsidRPr="00DA43E1">
        <w:rPr>
          <w:rStyle w:val="TextoNormalNegritaCaracter"/>
        </w:rPr>
        <w:t>.</w:t>
      </w:r>
      <w:r w:rsidRPr="00DA43E1">
        <w:rPr>
          <w:rStyle w:val="TextoNormalCaracter"/>
        </w:rPr>
        <w:t>-</w:t>
      </w:r>
      <w:r>
        <w:t xml:space="preserve"> Auto </w:t>
      </w:r>
      <w:hyperlink w:anchor="AUTO_2024_30" w:history="1">
        <w:r w:rsidRPr="00DA43E1">
          <w:rPr>
            <w:rStyle w:val="TextoNormalCaracter"/>
          </w:rPr>
          <w:t>30/2024</w:t>
        </w:r>
      </w:hyperlink>
      <w:r>
        <w:t>.</w:t>
      </w:r>
    </w:p>
    <w:p w14:paraId="3E123E94" w14:textId="5CF77D32" w:rsidR="00DA43E1" w:rsidRDefault="00DA43E1" w:rsidP="00DA43E1">
      <w:pPr>
        <w:pStyle w:val="SangriaFrancesaArticulo"/>
      </w:pPr>
    </w:p>
    <w:p w14:paraId="0B1961CF" w14:textId="77777777" w:rsidR="00DA43E1" w:rsidRDefault="00DA43E1" w:rsidP="00DA43E1">
      <w:pPr>
        <w:pStyle w:val="TextoNormalNegritaCursivandice"/>
      </w:pPr>
      <w:r>
        <w:t>Ley 22/2021, de 28 de diciembre, de presupuestos generales del Estado para el año 2022</w:t>
      </w:r>
    </w:p>
    <w:p w14:paraId="4BD670CA" w14:textId="161D78A6"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 </w:t>
      </w:r>
      <w:hyperlink w:anchor="SENTENCIA_2024_67" w:history="1">
        <w:r w:rsidRPr="00DA43E1">
          <w:rPr>
            <w:rStyle w:val="TextoNormalCaracter"/>
          </w:rPr>
          <w:t>67/2024</w:t>
        </w:r>
      </w:hyperlink>
      <w:r>
        <w:t xml:space="preserve"> (anula).</w:t>
      </w:r>
    </w:p>
    <w:p w14:paraId="64CB36F7" w14:textId="08D08DBA"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 </w:t>
      </w:r>
      <w:hyperlink w:anchor="SENTENCIA_2024_73" w:history="1">
        <w:r w:rsidRPr="00DA43E1">
          <w:rPr>
            <w:rStyle w:val="TextoNormalCaracter"/>
          </w:rPr>
          <w:t>73/2024</w:t>
        </w:r>
      </w:hyperlink>
      <w:r>
        <w:t>.</w:t>
      </w:r>
    </w:p>
    <w:p w14:paraId="350D6A6C" w14:textId="5EB870C6" w:rsidR="00DA43E1" w:rsidRDefault="00DA43E1" w:rsidP="00DA43E1">
      <w:pPr>
        <w:pStyle w:val="SangriaFrancesaArticulo"/>
      </w:pPr>
    </w:p>
    <w:p w14:paraId="3BA95CF0" w14:textId="77777777" w:rsidR="00DA43E1" w:rsidRDefault="00DA43E1" w:rsidP="00DA43E1">
      <w:pPr>
        <w:pStyle w:val="TextoNormalNegritaCursivandice"/>
      </w:pPr>
      <w:r>
        <w:t>Ley Orgánica 4/2022, de 12 de abril, por la que se modifica la Ley Orgánica 10/1995, de 23 de noviembre, del Código penal, para penalizar el acoso a las mujeres que acuden a clínicas para la interrupción voluntaria del embarazo</w:t>
      </w:r>
    </w:p>
    <w:p w14:paraId="7A02841B" w14:textId="3A68D9AA" w:rsidR="00DA43E1" w:rsidRDefault="00DA43E1" w:rsidP="00DA43E1">
      <w:pPr>
        <w:pStyle w:val="SangriaFrancesaArticulo"/>
      </w:pPr>
      <w:r w:rsidRPr="00DA43E1">
        <w:rPr>
          <w:rStyle w:val="TextoNormalNegritaCaracter"/>
        </w:rPr>
        <w:t>Artículo único.</w:t>
      </w:r>
      <w:r w:rsidRPr="00DA43E1">
        <w:rPr>
          <w:rStyle w:val="TextoNormalCaracter"/>
        </w:rPr>
        <w:t>-</w:t>
      </w:r>
      <w:r>
        <w:t xml:space="preserve"> Sentencia </w:t>
      </w:r>
      <w:hyperlink w:anchor="SENTENCIA_2024_75" w:history="1">
        <w:r w:rsidRPr="00DA43E1">
          <w:rPr>
            <w:rStyle w:val="TextoNormalCaracter"/>
          </w:rPr>
          <w:t>75/2024</w:t>
        </w:r>
      </w:hyperlink>
      <w:r>
        <w:t>.</w:t>
      </w:r>
    </w:p>
    <w:p w14:paraId="4175730A" w14:textId="51CB2976" w:rsidR="00DA43E1" w:rsidRDefault="00DA43E1" w:rsidP="00DA43E1">
      <w:pPr>
        <w:pStyle w:val="SangriaFrancesaArticulo"/>
      </w:pPr>
    </w:p>
    <w:p w14:paraId="2918E16C" w14:textId="77777777" w:rsidR="00DA43E1" w:rsidRDefault="00DA43E1" w:rsidP="00DA43E1">
      <w:pPr>
        <w:pStyle w:val="TextoNormalNegritaCursivandice"/>
      </w:pPr>
      <w:r>
        <w:t>Ley 15/2022, de 12 de julio, integral para la igualdad de trato y la no discriminación</w:t>
      </w:r>
    </w:p>
    <w:p w14:paraId="472BADD7" w14:textId="13D9FF31" w:rsidR="00DA43E1" w:rsidRDefault="00DA43E1" w:rsidP="00DA43E1">
      <w:pPr>
        <w:pStyle w:val="SangriaFrancesaArticulo"/>
      </w:pPr>
      <w:r w:rsidRPr="00DA43E1">
        <w:rPr>
          <w:rStyle w:val="TextoNormalNegritaCaracter"/>
        </w:rPr>
        <w:t>Artículo 4.4.</w:t>
      </w:r>
      <w:r w:rsidRPr="00DA43E1">
        <w:rPr>
          <w:rStyle w:val="TextoNormalCaracter"/>
        </w:rPr>
        <w:t>-</w:t>
      </w:r>
      <w:r>
        <w:t xml:space="preserve"> Sentencia </w:t>
      </w:r>
      <w:hyperlink w:anchor="SENTENCIA_2024_89" w:history="1">
        <w:r w:rsidRPr="00DA43E1">
          <w:rPr>
            <w:rStyle w:val="TextoNormalCaracter"/>
          </w:rPr>
          <w:t>89/2024</w:t>
        </w:r>
      </w:hyperlink>
      <w:r>
        <w:t>.</w:t>
      </w:r>
    </w:p>
    <w:p w14:paraId="3E33F760" w14:textId="2F195635" w:rsidR="00DA43E1" w:rsidRDefault="00DA43E1" w:rsidP="00DA43E1">
      <w:pPr>
        <w:pStyle w:val="SangriaFrancesaArticulo"/>
      </w:pPr>
      <w:r w:rsidRPr="00DA43E1">
        <w:rPr>
          <w:rStyle w:val="TextoNormalNegritaCaracter"/>
        </w:rPr>
        <w:lastRenderedPageBreak/>
        <w:t>Artículo 9.1.</w:t>
      </w:r>
      <w:r w:rsidRPr="00DA43E1">
        <w:rPr>
          <w:rStyle w:val="TextoNormalCaracter"/>
        </w:rPr>
        <w:t>-</w:t>
      </w:r>
      <w:r>
        <w:t xml:space="preserve"> Sentencia </w:t>
      </w:r>
      <w:hyperlink w:anchor="SENTENCIA_2024_89" w:history="1">
        <w:r w:rsidRPr="00DA43E1">
          <w:rPr>
            <w:rStyle w:val="TextoNormalCaracter"/>
          </w:rPr>
          <w:t>89/2024</w:t>
        </w:r>
      </w:hyperlink>
      <w:r>
        <w:t>.</w:t>
      </w:r>
    </w:p>
    <w:p w14:paraId="13104A82" w14:textId="2D4B930F" w:rsidR="00DA43E1" w:rsidRDefault="00DA43E1" w:rsidP="00DA43E1">
      <w:pPr>
        <w:pStyle w:val="SangriaFrancesaArticulo"/>
      </w:pPr>
      <w:r w:rsidRPr="00DA43E1">
        <w:rPr>
          <w:rStyle w:val="TextoNormalNegritaCaracter"/>
        </w:rPr>
        <w:t>Artículo 13.2.</w:t>
      </w:r>
      <w:r w:rsidRPr="00DA43E1">
        <w:rPr>
          <w:rStyle w:val="TextoNormalCaracter"/>
        </w:rPr>
        <w:t>-</w:t>
      </w:r>
      <w:r>
        <w:t xml:space="preserve"> Sentencia </w:t>
      </w:r>
      <w:hyperlink w:anchor="SENTENCIA_2024_89" w:history="1">
        <w:r w:rsidRPr="00DA43E1">
          <w:rPr>
            <w:rStyle w:val="TextoNormalCaracter"/>
          </w:rPr>
          <w:t>89/2024</w:t>
        </w:r>
      </w:hyperlink>
      <w:r>
        <w:t>.</w:t>
      </w:r>
    </w:p>
    <w:p w14:paraId="74ED5110" w14:textId="569EDEEC" w:rsidR="00DA43E1" w:rsidRDefault="00DA43E1" w:rsidP="00DA43E1">
      <w:pPr>
        <w:pStyle w:val="SangriaFrancesaArticulo"/>
      </w:pPr>
      <w:r w:rsidRPr="00DA43E1">
        <w:rPr>
          <w:rStyle w:val="TextoNormalNegritaCaracter"/>
        </w:rPr>
        <w:t>Artículo 20.2.</w:t>
      </w:r>
      <w:r w:rsidRPr="00DA43E1">
        <w:rPr>
          <w:rStyle w:val="TextoNormalCaracter"/>
        </w:rPr>
        <w:t>-</w:t>
      </w:r>
      <w:r>
        <w:t xml:space="preserve"> Sentencia </w:t>
      </w:r>
      <w:hyperlink w:anchor="SENTENCIA_2024_89" w:history="1">
        <w:r w:rsidRPr="00DA43E1">
          <w:rPr>
            <w:rStyle w:val="TextoNormalCaracter"/>
          </w:rPr>
          <w:t>89/2024</w:t>
        </w:r>
      </w:hyperlink>
      <w:r>
        <w:t>.</w:t>
      </w:r>
    </w:p>
    <w:p w14:paraId="7D910CC7" w14:textId="20062B84" w:rsidR="00DA43E1" w:rsidRDefault="00DA43E1" w:rsidP="00DA43E1">
      <w:pPr>
        <w:pStyle w:val="SangriaFrancesaArticulo"/>
      </w:pPr>
      <w:r w:rsidRPr="00DA43E1">
        <w:rPr>
          <w:rStyle w:val="TextoNormalNegritaCaracter"/>
        </w:rPr>
        <w:t>Artículo 47.2.</w:t>
      </w:r>
      <w:r w:rsidRPr="00DA43E1">
        <w:rPr>
          <w:rStyle w:val="TextoNormalCaracter"/>
        </w:rPr>
        <w:t>-</w:t>
      </w:r>
      <w:r>
        <w:t xml:space="preserve"> Sentencia </w:t>
      </w:r>
      <w:hyperlink w:anchor="SENTENCIA_2024_89" w:history="1">
        <w:r w:rsidRPr="00DA43E1">
          <w:rPr>
            <w:rStyle w:val="TextoNormalCaracter"/>
          </w:rPr>
          <w:t>89/2024</w:t>
        </w:r>
      </w:hyperlink>
      <w:r>
        <w:t>.</w:t>
      </w:r>
    </w:p>
    <w:p w14:paraId="7BEA5D21" w14:textId="5AF6DC5A" w:rsidR="00DA43E1" w:rsidRDefault="00DA43E1" w:rsidP="00DA43E1">
      <w:pPr>
        <w:pStyle w:val="SangriaFrancesaArticulo"/>
      </w:pPr>
      <w:r w:rsidRPr="00DA43E1">
        <w:rPr>
          <w:rStyle w:val="TextoNormalNegritaCaracter"/>
        </w:rPr>
        <w:t>Artículo 47.3 d).</w:t>
      </w:r>
      <w:r w:rsidRPr="00DA43E1">
        <w:rPr>
          <w:rStyle w:val="TextoNormalCaracter"/>
        </w:rPr>
        <w:t>-</w:t>
      </w:r>
      <w:r>
        <w:t xml:space="preserve"> Sentencia </w:t>
      </w:r>
      <w:hyperlink w:anchor="SENTENCIA_2024_89" w:history="1">
        <w:r w:rsidRPr="00DA43E1">
          <w:rPr>
            <w:rStyle w:val="TextoNormalCaracter"/>
          </w:rPr>
          <w:t>89/2024</w:t>
        </w:r>
      </w:hyperlink>
      <w:r>
        <w:t>.</w:t>
      </w:r>
    </w:p>
    <w:p w14:paraId="272A15F9" w14:textId="05FED683" w:rsidR="00DA43E1" w:rsidRDefault="00DA43E1" w:rsidP="00DA43E1">
      <w:pPr>
        <w:pStyle w:val="SangriaFrancesaArticulo"/>
      </w:pPr>
      <w:r w:rsidRPr="00DA43E1">
        <w:rPr>
          <w:rStyle w:val="TextoNormalNegritaCaracter"/>
        </w:rPr>
        <w:t>Artículo 47.4 d).</w:t>
      </w:r>
      <w:r w:rsidRPr="00DA43E1">
        <w:rPr>
          <w:rStyle w:val="TextoNormalCaracter"/>
        </w:rPr>
        <w:t>-</w:t>
      </w:r>
      <w:r>
        <w:t xml:space="preserve"> Sentencia </w:t>
      </w:r>
      <w:hyperlink w:anchor="SENTENCIA_2024_89" w:history="1">
        <w:r w:rsidRPr="00DA43E1">
          <w:rPr>
            <w:rStyle w:val="TextoNormalCaracter"/>
          </w:rPr>
          <w:t>89/2024</w:t>
        </w:r>
      </w:hyperlink>
      <w:r>
        <w:t>.</w:t>
      </w:r>
    </w:p>
    <w:p w14:paraId="2DE8E59B" w14:textId="5ABD31BD" w:rsidR="00DA43E1" w:rsidRDefault="00DA43E1" w:rsidP="00DA43E1">
      <w:pPr>
        <w:pStyle w:val="SangriaFrancesaArticulo"/>
      </w:pPr>
    </w:p>
    <w:p w14:paraId="70462EFE" w14:textId="77777777" w:rsidR="00DA43E1" w:rsidRDefault="00DA43E1" w:rsidP="00DA43E1">
      <w:pPr>
        <w:pStyle w:val="TextoNormalNegritaCursivandice"/>
      </w:pPr>
      <w:r>
        <w:t>Ley Orgánica 1/2023, de 28 de febrero, por la que se modifica la Ley Orgánica 2/2010, de 3 de marzo, de salud sexual y reproductiva y de la interrupción voluntaria del embarazo</w:t>
      </w:r>
    </w:p>
    <w:p w14:paraId="54B189AB" w14:textId="6D301BED" w:rsidR="00DA43E1" w:rsidRDefault="00DA43E1" w:rsidP="00DA43E1">
      <w:pPr>
        <w:pStyle w:val="SangriaFrancesaArticulo"/>
      </w:pPr>
      <w:r w:rsidRPr="00DA43E1">
        <w:rPr>
          <w:rStyle w:val="TextoNormalNegritaCaracter"/>
        </w:rPr>
        <w:t>Artículo único, apartado 3.</w:t>
      </w:r>
      <w:r w:rsidRPr="00DA43E1">
        <w:rPr>
          <w:rStyle w:val="TextoNormalCaracter"/>
        </w:rPr>
        <w:t>-</w:t>
      </w:r>
      <w:r>
        <w:t xml:space="preserve"> Sentencia </w:t>
      </w:r>
      <w:hyperlink w:anchor="SENTENCIA_2024_92" w:history="1">
        <w:r w:rsidRPr="00DA43E1">
          <w:rPr>
            <w:rStyle w:val="TextoNormalCaracter"/>
          </w:rPr>
          <w:t>92/2024</w:t>
        </w:r>
      </w:hyperlink>
      <w:r>
        <w:t>.</w:t>
      </w:r>
    </w:p>
    <w:p w14:paraId="394BA190" w14:textId="76EF1845" w:rsidR="00DA43E1" w:rsidRDefault="00DA43E1" w:rsidP="00DA43E1">
      <w:pPr>
        <w:pStyle w:val="SangriaFrancesaArticulo"/>
      </w:pPr>
      <w:r w:rsidRPr="00DA43E1">
        <w:rPr>
          <w:rStyle w:val="TextoNormalNegritaCaracter"/>
        </w:rPr>
        <w:t>Artículo único, apartado 6.</w:t>
      </w:r>
      <w:r w:rsidRPr="00DA43E1">
        <w:rPr>
          <w:rStyle w:val="TextoNormalCaracter"/>
        </w:rPr>
        <w:t>-</w:t>
      </w:r>
      <w:r>
        <w:t xml:space="preserve"> Sentencia </w:t>
      </w:r>
      <w:hyperlink w:anchor="SENTENCIA_2024_92" w:history="1">
        <w:r w:rsidRPr="00DA43E1">
          <w:rPr>
            <w:rStyle w:val="TextoNormalCaracter"/>
          </w:rPr>
          <w:t>92/2024</w:t>
        </w:r>
      </w:hyperlink>
      <w:r>
        <w:t>.</w:t>
      </w:r>
    </w:p>
    <w:p w14:paraId="297B5D0C" w14:textId="6FDFD789" w:rsidR="00DA43E1" w:rsidRDefault="00DA43E1" w:rsidP="00DA43E1">
      <w:pPr>
        <w:pStyle w:val="SangriaFrancesaArticulo"/>
      </w:pPr>
      <w:r w:rsidRPr="00DA43E1">
        <w:rPr>
          <w:rStyle w:val="TextoNormalNegritaCaracter"/>
        </w:rPr>
        <w:t>Artículo único, apartado 7.</w:t>
      </w:r>
      <w:r w:rsidRPr="00DA43E1">
        <w:rPr>
          <w:rStyle w:val="TextoNormalCaracter"/>
        </w:rPr>
        <w:t>-</w:t>
      </w:r>
      <w:r>
        <w:t xml:space="preserve"> Sentencia </w:t>
      </w:r>
      <w:hyperlink w:anchor="SENTENCIA_2024_92" w:history="1">
        <w:r w:rsidRPr="00DA43E1">
          <w:rPr>
            <w:rStyle w:val="TextoNormalCaracter"/>
          </w:rPr>
          <w:t>92/2024</w:t>
        </w:r>
      </w:hyperlink>
      <w:r>
        <w:t>.</w:t>
      </w:r>
    </w:p>
    <w:p w14:paraId="62141F5E" w14:textId="3E4031BF" w:rsidR="00DA43E1" w:rsidRDefault="00DA43E1" w:rsidP="00DA43E1">
      <w:pPr>
        <w:pStyle w:val="SangriaFrancesaArticulo"/>
      </w:pPr>
      <w:r w:rsidRPr="00DA43E1">
        <w:rPr>
          <w:rStyle w:val="TextoNormalNegritaCaracter"/>
        </w:rPr>
        <w:t>Artículo único, apartado 8.</w:t>
      </w:r>
      <w:r w:rsidRPr="00DA43E1">
        <w:rPr>
          <w:rStyle w:val="TextoNormalCaracter"/>
        </w:rPr>
        <w:t>-</w:t>
      </w:r>
      <w:r>
        <w:t xml:space="preserve"> Sentencia </w:t>
      </w:r>
      <w:hyperlink w:anchor="SENTENCIA_2024_92" w:history="1">
        <w:r w:rsidRPr="00DA43E1">
          <w:rPr>
            <w:rStyle w:val="TextoNormalCaracter"/>
          </w:rPr>
          <w:t>92/2024</w:t>
        </w:r>
      </w:hyperlink>
      <w:r>
        <w:t>.</w:t>
      </w:r>
    </w:p>
    <w:p w14:paraId="1613BA26" w14:textId="35E54F20" w:rsidR="00DA43E1" w:rsidRDefault="00DA43E1" w:rsidP="00DA43E1">
      <w:pPr>
        <w:pStyle w:val="SangriaFrancesaArticulo"/>
      </w:pPr>
      <w:r w:rsidRPr="00DA43E1">
        <w:rPr>
          <w:rStyle w:val="TextoNormalNegritaCaracter"/>
        </w:rPr>
        <w:t>Artículo único, apartado 9.</w:t>
      </w:r>
      <w:r w:rsidRPr="00DA43E1">
        <w:rPr>
          <w:rStyle w:val="TextoNormalCaracter"/>
        </w:rPr>
        <w:t>-</w:t>
      </w:r>
      <w:r>
        <w:t xml:space="preserve"> Sentencia </w:t>
      </w:r>
      <w:hyperlink w:anchor="SENTENCIA_2024_92" w:history="1">
        <w:r w:rsidRPr="00DA43E1">
          <w:rPr>
            <w:rStyle w:val="TextoNormalCaracter"/>
          </w:rPr>
          <w:t>92/2024</w:t>
        </w:r>
      </w:hyperlink>
      <w:r>
        <w:t>.</w:t>
      </w:r>
    </w:p>
    <w:p w14:paraId="1B8D24EE" w14:textId="37C3D490" w:rsidR="00DA43E1" w:rsidRDefault="00DA43E1" w:rsidP="00DA43E1">
      <w:pPr>
        <w:pStyle w:val="SangriaFrancesaArticulo"/>
      </w:pPr>
      <w:r w:rsidRPr="00DA43E1">
        <w:rPr>
          <w:rStyle w:val="TextoNormalNegritaCaracter"/>
        </w:rPr>
        <w:t>Artículo único, apartado 11.</w:t>
      </w:r>
      <w:r w:rsidRPr="00DA43E1">
        <w:rPr>
          <w:rStyle w:val="TextoNormalCaracter"/>
        </w:rPr>
        <w:t>-</w:t>
      </w:r>
      <w:r>
        <w:t xml:space="preserve"> Sentencia </w:t>
      </w:r>
      <w:hyperlink w:anchor="SENTENCIA_2024_92" w:history="1">
        <w:r w:rsidRPr="00DA43E1">
          <w:rPr>
            <w:rStyle w:val="TextoNormalCaracter"/>
          </w:rPr>
          <w:t>92/2024</w:t>
        </w:r>
      </w:hyperlink>
      <w:r>
        <w:t>.</w:t>
      </w:r>
    </w:p>
    <w:p w14:paraId="7BF8CB39" w14:textId="4A362DAF" w:rsidR="00DA43E1" w:rsidRDefault="00DA43E1" w:rsidP="00DA43E1">
      <w:pPr>
        <w:pStyle w:val="SangriaFrancesaArticulo"/>
      </w:pPr>
      <w:r w:rsidRPr="00DA43E1">
        <w:rPr>
          <w:rStyle w:val="TextoNormalNegritaCaracter"/>
        </w:rPr>
        <w:t>Artículo único, apartado 12.</w:t>
      </w:r>
      <w:r w:rsidRPr="00DA43E1">
        <w:rPr>
          <w:rStyle w:val="TextoNormalCaracter"/>
        </w:rPr>
        <w:t>-</w:t>
      </w:r>
      <w:r>
        <w:t xml:space="preserve"> Sentencia </w:t>
      </w:r>
      <w:hyperlink w:anchor="SENTENCIA_2024_92" w:history="1">
        <w:r w:rsidRPr="00DA43E1">
          <w:rPr>
            <w:rStyle w:val="TextoNormalCaracter"/>
          </w:rPr>
          <w:t>92/2024</w:t>
        </w:r>
      </w:hyperlink>
      <w:r>
        <w:t>.</w:t>
      </w:r>
    </w:p>
    <w:p w14:paraId="42C08FC1" w14:textId="3749D07B" w:rsidR="00DA43E1" w:rsidRDefault="00DA43E1" w:rsidP="00DA43E1">
      <w:pPr>
        <w:pStyle w:val="SangriaFrancesaArticulo"/>
      </w:pPr>
      <w:r w:rsidRPr="00DA43E1">
        <w:rPr>
          <w:rStyle w:val="TextoNormalNegritaCaracter"/>
        </w:rPr>
        <w:t>Artículo único, apartado 13.</w:t>
      </w:r>
      <w:r w:rsidRPr="00DA43E1">
        <w:rPr>
          <w:rStyle w:val="TextoNormalCaracter"/>
        </w:rPr>
        <w:t>-</w:t>
      </w:r>
      <w:r>
        <w:t xml:space="preserve"> Sentencia </w:t>
      </w:r>
      <w:hyperlink w:anchor="SENTENCIA_2024_92" w:history="1">
        <w:r w:rsidRPr="00DA43E1">
          <w:rPr>
            <w:rStyle w:val="TextoNormalCaracter"/>
          </w:rPr>
          <w:t>92/2024</w:t>
        </w:r>
      </w:hyperlink>
      <w:r>
        <w:t>.</w:t>
      </w:r>
    </w:p>
    <w:p w14:paraId="4C996FEE" w14:textId="509438C5" w:rsidR="00DA43E1" w:rsidRDefault="00DA43E1" w:rsidP="00DA43E1">
      <w:pPr>
        <w:pStyle w:val="SangriaFrancesaArticulo"/>
      </w:pPr>
      <w:r w:rsidRPr="00DA43E1">
        <w:rPr>
          <w:rStyle w:val="TextoNormalNegritaCaracter"/>
        </w:rPr>
        <w:t>Artículo único, apartado 14.</w:t>
      </w:r>
      <w:r w:rsidRPr="00DA43E1">
        <w:rPr>
          <w:rStyle w:val="TextoNormalCaracter"/>
        </w:rPr>
        <w:t>-</w:t>
      </w:r>
      <w:r>
        <w:t xml:space="preserve"> Sentencia </w:t>
      </w:r>
      <w:hyperlink w:anchor="SENTENCIA_2024_92" w:history="1">
        <w:r w:rsidRPr="00DA43E1">
          <w:rPr>
            <w:rStyle w:val="TextoNormalCaracter"/>
          </w:rPr>
          <w:t>92/2024</w:t>
        </w:r>
      </w:hyperlink>
      <w:r>
        <w:t>.</w:t>
      </w:r>
    </w:p>
    <w:p w14:paraId="4C698F02" w14:textId="174236E3" w:rsidR="00DA43E1" w:rsidRDefault="00DA43E1" w:rsidP="00DA43E1">
      <w:pPr>
        <w:pStyle w:val="SangriaFrancesaArticulo"/>
      </w:pPr>
      <w:r w:rsidRPr="00DA43E1">
        <w:rPr>
          <w:rStyle w:val="TextoNormalNegritaCaracter"/>
        </w:rPr>
        <w:t>Artículo único, apartado 19.</w:t>
      </w:r>
      <w:r w:rsidRPr="00DA43E1">
        <w:rPr>
          <w:rStyle w:val="TextoNormalCaracter"/>
        </w:rPr>
        <w:t>-</w:t>
      </w:r>
      <w:r>
        <w:t xml:space="preserve"> Sentencia </w:t>
      </w:r>
      <w:hyperlink w:anchor="SENTENCIA_2024_92" w:history="1">
        <w:r w:rsidRPr="00DA43E1">
          <w:rPr>
            <w:rStyle w:val="TextoNormalCaracter"/>
          </w:rPr>
          <w:t>92/2024</w:t>
        </w:r>
      </w:hyperlink>
      <w:r>
        <w:t>.</w:t>
      </w:r>
    </w:p>
    <w:p w14:paraId="03FA9F78" w14:textId="547DB54F" w:rsidR="00DA43E1" w:rsidRDefault="00DA43E1" w:rsidP="00DA43E1">
      <w:pPr>
        <w:pStyle w:val="SangriaFrancesaArticulo"/>
      </w:pPr>
      <w:r w:rsidRPr="00DA43E1">
        <w:rPr>
          <w:rStyle w:val="TextoNormalNegritaCaracter"/>
        </w:rPr>
        <w:t>Artículo único, apartado 22.</w:t>
      </w:r>
      <w:r w:rsidRPr="00DA43E1">
        <w:rPr>
          <w:rStyle w:val="TextoNormalCaracter"/>
        </w:rPr>
        <w:t>-</w:t>
      </w:r>
      <w:r>
        <w:t xml:space="preserve"> Sentencia </w:t>
      </w:r>
      <w:hyperlink w:anchor="SENTENCIA_2024_92" w:history="1">
        <w:r w:rsidRPr="00DA43E1">
          <w:rPr>
            <w:rStyle w:val="TextoNormalCaracter"/>
          </w:rPr>
          <w:t>92/2024</w:t>
        </w:r>
      </w:hyperlink>
      <w:r>
        <w:t>.</w:t>
      </w:r>
    </w:p>
    <w:p w14:paraId="503E2269" w14:textId="5076DEEC" w:rsidR="00DA43E1" w:rsidRDefault="00DA43E1" w:rsidP="00DA43E1">
      <w:pPr>
        <w:pStyle w:val="SangriaFrancesaArticulo"/>
      </w:pPr>
      <w:r w:rsidRPr="00DA43E1">
        <w:rPr>
          <w:rStyle w:val="TextoNormalNegritaCaracter"/>
        </w:rPr>
        <w:t>Disposición final segunda.</w:t>
      </w:r>
      <w:r w:rsidRPr="00DA43E1">
        <w:rPr>
          <w:rStyle w:val="TextoNormalCaracter"/>
        </w:rPr>
        <w:t>-</w:t>
      </w:r>
      <w:r>
        <w:t xml:space="preserve"> Sentencia </w:t>
      </w:r>
      <w:hyperlink w:anchor="SENTENCIA_2024_92" w:history="1">
        <w:r w:rsidRPr="00DA43E1">
          <w:rPr>
            <w:rStyle w:val="TextoNormalCaracter"/>
          </w:rPr>
          <w:t>92/2024</w:t>
        </w:r>
      </w:hyperlink>
      <w:r>
        <w:t>.</w:t>
      </w:r>
    </w:p>
    <w:p w14:paraId="502B4EAC" w14:textId="2875F4D4" w:rsidR="00DA43E1" w:rsidRDefault="00DA43E1" w:rsidP="00DA43E1">
      <w:pPr>
        <w:pStyle w:val="SangriaFrancesaArticulo"/>
      </w:pPr>
    </w:p>
    <w:p w14:paraId="242C367A" w14:textId="77777777" w:rsidR="00DA43E1" w:rsidRDefault="00DA43E1" w:rsidP="00DA43E1">
      <w:pPr>
        <w:pStyle w:val="TextoNormalNegritaCursivandice"/>
      </w:pPr>
      <w:r>
        <w:t>Ley 12/2023, de 24 de mayo, por el derecho a la vivienda</w:t>
      </w:r>
    </w:p>
    <w:p w14:paraId="2FEDEA73" w14:textId="5A0E16B3" w:rsidR="00DA43E1" w:rsidRDefault="00DA43E1" w:rsidP="00DA43E1">
      <w:pPr>
        <w:pStyle w:val="SangriaFrancesaArticulo"/>
      </w:pPr>
      <w:r w:rsidRPr="00DA43E1">
        <w:rPr>
          <w:rStyle w:val="TextoNormalNegritaCaracter"/>
        </w:rPr>
        <w:t>Artículo 3 f).</w:t>
      </w:r>
      <w:r w:rsidRPr="00DA43E1">
        <w:rPr>
          <w:rStyle w:val="TextoNormalCaracter"/>
        </w:rPr>
        <w:t>-</w:t>
      </w:r>
      <w:r>
        <w:t xml:space="preserve"> Sentencia </w:t>
      </w:r>
      <w:hyperlink w:anchor="SENTENCIA_2024_79" w:history="1">
        <w:r w:rsidRPr="00DA43E1">
          <w:rPr>
            <w:rStyle w:val="TextoNormalCaracter"/>
          </w:rPr>
          <w:t>79/2024</w:t>
        </w:r>
      </w:hyperlink>
      <w:r>
        <w:t>.</w:t>
      </w:r>
    </w:p>
    <w:p w14:paraId="43537295" w14:textId="632DB8DB" w:rsidR="00DA43E1" w:rsidRDefault="00DA43E1" w:rsidP="00DA43E1">
      <w:pPr>
        <w:pStyle w:val="SangriaFrancesaArticulo"/>
      </w:pPr>
      <w:r w:rsidRPr="00DA43E1">
        <w:rPr>
          <w:rStyle w:val="TextoNormalNegritaCaracter"/>
        </w:rPr>
        <w:t>Artículo 3 g).</w:t>
      </w:r>
      <w:r w:rsidRPr="00DA43E1">
        <w:rPr>
          <w:rStyle w:val="TextoNormalCaracter"/>
        </w:rPr>
        <w:t>-</w:t>
      </w:r>
      <w:r>
        <w:t xml:space="preserve"> Sentencia </w:t>
      </w:r>
      <w:hyperlink w:anchor="SENTENCIA_2024_79" w:history="1">
        <w:r w:rsidRPr="00DA43E1">
          <w:rPr>
            <w:rStyle w:val="TextoNormalCaracter"/>
          </w:rPr>
          <w:t>79/2024</w:t>
        </w:r>
      </w:hyperlink>
      <w:r>
        <w:t>.</w:t>
      </w:r>
    </w:p>
    <w:p w14:paraId="7F7FFCA0" w14:textId="50767E2B" w:rsidR="00DA43E1" w:rsidRDefault="00DA43E1" w:rsidP="00DA43E1">
      <w:pPr>
        <w:pStyle w:val="SangriaFrancesaArticulo"/>
      </w:pPr>
      <w:r w:rsidRPr="00DA43E1">
        <w:rPr>
          <w:rStyle w:val="TextoNormalNegritaCaracter"/>
        </w:rPr>
        <w:t>Artículo 3 k).</w:t>
      </w:r>
      <w:r w:rsidRPr="00DA43E1">
        <w:rPr>
          <w:rStyle w:val="TextoNormalCaracter"/>
        </w:rPr>
        <w:t>-</w:t>
      </w:r>
      <w:r>
        <w:t xml:space="preserve"> Sentencia </w:t>
      </w:r>
      <w:hyperlink w:anchor="SENTENCIA_2024_79" w:history="1">
        <w:r w:rsidRPr="00DA43E1">
          <w:rPr>
            <w:rStyle w:val="TextoNormalCaracter"/>
          </w:rPr>
          <w:t>79/2024</w:t>
        </w:r>
      </w:hyperlink>
      <w:r>
        <w:t>.</w:t>
      </w:r>
    </w:p>
    <w:p w14:paraId="25A67F8E" w14:textId="4A857C63" w:rsidR="00DA43E1" w:rsidRDefault="00DA43E1" w:rsidP="00DA43E1">
      <w:pPr>
        <w:pStyle w:val="SangriaFrancesaArticulo"/>
      </w:pPr>
      <w:r w:rsidRPr="00DA43E1">
        <w:rPr>
          <w:rStyle w:val="TextoNormalNegritaCaracter"/>
        </w:rPr>
        <w:t>Artículo 8 a).</w:t>
      </w:r>
      <w:r w:rsidRPr="00DA43E1">
        <w:rPr>
          <w:rStyle w:val="TextoNormalCaracter"/>
        </w:rPr>
        <w:t>-</w:t>
      </w:r>
      <w:r>
        <w:t xml:space="preserve"> Sentencia </w:t>
      </w:r>
      <w:hyperlink w:anchor="SENTENCIA_2024_79" w:history="1">
        <w:r w:rsidRPr="00DA43E1">
          <w:rPr>
            <w:rStyle w:val="TextoNormalCaracter"/>
          </w:rPr>
          <w:t>79/2024</w:t>
        </w:r>
      </w:hyperlink>
      <w:r>
        <w:t>.</w:t>
      </w:r>
    </w:p>
    <w:p w14:paraId="7D4D547B" w14:textId="455015D2" w:rsidR="00DA43E1" w:rsidRDefault="00DA43E1" w:rsidP="00DA43E1">
      <w:pPr>
        <w:pStyle w:val="SangriaFrancesaArticulo"/>
      </w:pPr>
      <w:r w:rsidRPr="00DA43E1">
        <w:rPr>
          <w:rStyle w:val="TextoNormalNegritaCaracter"/>
        </w:rPr>
        <w:t>Artículo 8 c).</w:t>
      </w:r>
      <w:r w:rsidRPr="00DA43E1">
        <w:rPr>
          <w:rStyle w:val="TextoNormalCaracter"/>
        </w:rPr>
        <w:t>-</w:t>
      </w:r>
      <w:r>
        <w:t xml:space="preserve"> Sentencia </w:t>
      </w:r>
      <w:hyperlink w:anchor="SENTENCIA_2024_79" w:history="1">
        <w:r w:rsidRPr="00DA43E1">
          <w:rPr>
            <w:rStyle w:val="TextoNormalCaracter"/>
          </w:rPr>
          <w:t>79/2024</w:t>
        </w:r>
      </w:hyperlink>
      <w:r>
        <w:t>.</w:t>
      </w:r>
    </w:p>
    <w:p w14:paraId="4B0BAC9C" w14:textId="0C267E04" w:rsidR="00DA43E1" w:rsidRDefault="00DA43E1" w:rsidP="00DA43E1">
      <w:pPr>
        <w:pStyle w:val="SangriaFrancesaArticulo"/>
      </w:pPr>
      <w:r w:rsidRPr="00DA43E1">
        <w:rPr>
          <w:rStyle w:val="TextoNormalNegritaCaracter"/>
        </w:rPr>
        <w:t>Artículo 9 e).</w:t>
      </w:r>
      <w:r w:rsidRPr="00DA43E1">
        <w:rPr>
          <w:rStyle w:val="TextoNormalCaracter"/>
        </w:rPr>
        <w:t>-</w:t>
      </w:r>
      <w:r>
        <w:t xml:space="preserve"> Sentencia </w:t>
      </w:r>
      <w:hyperlink w:anchor="SENTENCIA_2024_79" w:history="1">
        <w:r w:rsidRPr="00DA43E1">
          <w:rPr>
            <w:rStyle w:val="TextoNormalCaracter"/>
          </w:rPr>
          <w:t>79/2024</w:t>
        </w:r>
      </w:hyperlink>
      <w:r>
        <w:t>.</w:t>
      </w:r>
    </w:p>
    <w:p w14:paraId="62E7917E" w14:textId="24213DDB" w:rsidR="00DA43E1" w:rsidRDefault="00DA43E1" w:rsidP="00DA43E1">
      <w:pPr>
        <w:pStyle w:val="SangriaFrancesaArticulo"/>
      </w:pPr>
      <w:r w:rsidRPr="00DA43E1">
        <w:rPr>
          <w:rStyle w:val="TextoNormalNegritaCaracter"/>
        </w:rPr>
        <w:t>Artículo 11.1 e).</w:t>
      </w:r>
      <w:r w:rsidRPr="00DA43E1">
        <w:rPr>
          <w:rStyle w:val="TextoNormalCaracter"/>
        </w:rPr>
        <w:t>-</w:t>
      </w:r>
      <w:r>
        <w:t xml:space="preserve"> Sentencia </w:t>
      </w:r>
      <w:hyperlink w:anchor="SENTENCIA_2024_79" w:history="1">
        <w:r w:rsidRPr="00DA43E1">
          <w:rPr>
            <w:rStyle w:val="TextoNormalCaracter"/>
          </w:rPr>
          <w:t>79/2024</w:t>
        </w:r>
      </w:hyperlink>
      <w:r>
        <w:t>.</w:t>
      </w:r>
    </w:p>
    <w:p w14:paraId="5CB1DF45" w14:textId="3F9D6AB0" w:rsidR="00DA43E1" w:rsidRDefault="00DA43E1" w:rsidP="00DA43E1">
      <w:pPr>
        <w:pStyle w:val="SangriaFrancesaArticulo"/>
      </w:pPr>
      <w:r w:rsidRPr="00DA43E1">
        <w:rPr>
          <w:rStyle w:val="TextoNormalNegritaCaracter"/>
        </w:rPr>
        <w:t>Artículo 15.1 e).</w:t>
      </w:r>
      <w:r w:rsidRPr="00DA43E1">
        <w:rPr>
          <w:rStyle w:val="TextoNormalCaracter"/>
        </w:rPr>
        <w:t>-</w:t>
      </w:r>
      <w:r>
        <w:t xml:space="preserve"> Sentencia </w:t>
      </w:r>
      <w:hyperlink w:anchor="SENTENCIA_2024_79" w:history="1">
        <w:r w:rsidRPr="00DA43E1">
          <w:rPr>
            <w:rStyle w:val="TextoNormalCaracter"/>
          </w:rPr>
          <w:t>79/2024</w:t>
        </w:r>
      </w:hyperlink>
      <w:r>
        <w:t>.</w:t>
      </w:r>
    </w:p>
    <w:p w14:paraId="6D9D1E6E" w14:textId="1C863219" w:rsidR="00DA43E1" w:rsidRDefault="00DA43E1" w:rsidP="00DA43E1">
      <w:pPr>
        <w:pStyle w:val="SangriaFrancesaArticulo"/>
      </w:pPr>
      <w:r w:rsidRPr="00DA43E1">
        <w:rPr>
          <w:rStyle w:val="TextoNormalNegritaCaracter"/>
        </w:rPr>
        <w:t>Artículo 16.</w:t>
      </w:r>
      <w:r w:rsidRPr="00DA43E1">
        <w:rPr>
          <w:rStyle w:val="TextoNormalCaracter"/>
        </w:rPr>
        <w:t>-</w:t>
      </w:r>
      <w:r>
        <w:t xml:space="preserve"> Sentencia </w:t>
      </w:r>
      <w:hyperlink w:anchor="SENTENCIA_2024_79" w:history="1">
        <w:r w:rsidRPr="00DA43E1">
          <w:rPr>
            <w:rStyle w:val="TextoNormalCaracter"/>
          </w:rPr>
          <w:t>79/2024</w:t>
        </w:r>
      </w:hyperlink>
      <w:r>
        <w:t xml:space="preserve"> (anula).</w:t>
      </w:r>
    </w:p>
    <w:p w14:paraId="2717E6DB" w14:textId="0CABC911" w:rsidR="00DA43E1" w:rsidRDefault="00DA43E1" w:rsidP="00DA43E1">
      <w:pPr>
        <w:pStyle w:val="SangriaFrancesaArticulo"/>
      </w:pPr>
      <w:r w:rsidRPr="00DA43E1">
        <w:rPr>
          <w:rStyle w:val="TextoNormalNegritaCaracter"/>
        </w:rPr>
        <w:t>Artículo 18.2.</w:t>
      </w:r>
      <w:r w:rsidRPr="00DA43E1">
        <w:rPr>
          <w:rStyle w:val="TextoNormalCaracter"/>
        </w:rPr>
        <w:t>-</w:t>
      </w:r>
      <w:r>
        <w:t xml:space="preserve"> Sentencia </w:t>
      </w:r>
      <w:hyperlink w:anchor="SENTENCIA_2024_79" w:history="1">
        <w:r w:rsidRPr="00DA43E1">
          <w:rPr>
            <w:rStyle w:val="TextoNormalCaracter"/>
          </w:rPr>
          <w:t>79/2024</w:t>
        </w:r>
      </w:hyperlink>
      <w:r>
        <w:t>.</w:t>
      </w:r>
    </w:p>
    <w:p w14:paraId="4B9E4542" w14:textId="5AEA02D4" w:rsidR="00DA43E1" w:rsidRDefault="00DA43E1" w:rsidP="00DA43E1">
      <w:pPr>
        <w:pStyle w:val="SangriaFrancesaArticulo"/>
      </w:pPr>
      <w:r w:rsidRPr="00DA43E1">
        <w:rPr>
          <w:rStyle w:val="TextoNormalNegritaCaracter"/>
        </w:rPr>
        <w:t>Artículo 18.3.</w:t>
      </w:r>
      <w:r w:rsidRPr="00DA43E1">
        <w:rPr>
          <w:rStyle w:val="TextoNormalCaracter"/>
        </w:rPr>
        <w:t>-</w:t>
      </w:r>
      <w:r>
        <w:t xml:space="preserve"> Sentencia </w:t>
      </w:r>
      <w:hyperlink w:anchor="SENTENCIA_2024_79" w:history="1">
        <w:r w:rsidRPr="00DA43E1">
          <w:rPr>
            <w:rStyle w:val="TextoNormalCaracter"/>
          </w:rPr>
          <w:t>79/2024</w:t>
        </w:r>
      </w:hyperlink>
      <w:r>
        <w:t>.</w:t>
      </w:r>
    </w:p>
    <w:p w14:paraId="313E815B" w14:textId="0199DEB1" w:rsidR="00DA43E1" w:rsidRDefault="00DA43E1" w:rsidP="00DA43E1">
      <w:pPr>
        <w:pStyle w:val="SangriaFrancesaArticulo"/>
      </w:pPr>
      <w:r w:rsidRPr="00DA43E1">
        <w:rPr>
          <w:rStyle w:val="TextoNormalNegritaCaracter"/>
        </w:rPr>
        <w:t>Artículo 18.4.</w:t>
      </w:r>
      <w:r w:rsidRPr="00DA43E1">
        <w:rPr>
          <w:rStyle w:val="TextoNormalCaracter"/>
        </w:rPr>
        <w:t>-</w:t>
      </w:r>
      <w:r>
        <w:t xml:space="preserve"> Sentencia </w:t>
      </w:r>
      <w:hyperlink w:anchor="SENTENCIA_2024_79" w:history="1">
        <w:r w:rsidRPr="00DA43E1">
          <w:rPr>
            <w:rStyle w:val="TextoNormalCaracter"/>
          </w:rPr>
          <w:t>79/2024</w:t>
        </w:r>
      </w:hyperlink>
      <w:r>
        <w:t>.</w:t>
      </w:r>
    </w:p>
    <w:p w14:paraId="55A13CDE" w14:textId="4FDD016C" w:rsidR="00DA43E1" w:rsidRDefault="00DA43E1" w:rsidP="00DA43E1">
      <w:pPr>
        <w:pStyle w:val="SangriaFrancesaArticulo"/>
      </w:pPr>
      <w:r w:rsidRPr="00DA43E1">
        <w:rPr>
          <w:rStyle w:val="TextoNormalNegritaCaracter"/>
        </w:rPr>
        <w:t>Artículo 19.1 inciso segundo.</w:t>
      </w:r>
      <w:r w:rsidRPr="00DA43E1">
        <w:rPr>
          <w:rStyle w:val="TextoNormalCaracter"/>
        </w:rPr>
        <w:t>-</w:t>
      </w:r>
      <w:r>
        <w:t xml:space="preserve"> Sentencia </w:t>
      </w:r>
      <w:hyperlink w:anchor="SENTENCIA_2024_79" w:history="1">
        <w:r w:rsidRPr="00DA43E1">
          <w:rPr>
            <w:rStyle w:val="TextoNormalCaracter"/>
          </w:rPr>
          <w:t>79/2024</w:t>
        </w:r>
      </w:hyperlink>
      <w:r>
        <w:t>.</w:t>
      </w:r>
    </w:p>
    <w:p w14:paraId="64450D24" w14:textId="176826A7" w:rsidR="00DA43E1" w:rsidRDefault="00DA43E1" w:rsidP="00DA43E1">
      <w:pPr>
        <w:pStyle w:val="SangriaFrancesaArticulo"/>
      </w:pPr>
      <w:r w:rsidRPr="00DA43E1">
        <w:rPr>
          <w:rStyle w:val="TextoNormalNegritaCaracter"/>
        </w:rPr>
        <w:t>Artículo 19.3.</w:t>
      </w:r>
      <w:r w:rsidRPr="00DA43E1">
        <w:rPr>
          <w:rStyle w:val="TextoNormalCaracter"/>
        </w:rPr>
        <w:t>-</w:t>
      </w:r>
      <w:r>
        <w:t xml:space="preserve"> Sentencia </w:t>
      </w:r>
      <w:hyperlink w:anchor="SENTENCIA_2024_79" w:history="1">
        <w:r w:rsidRPr="00DA43E1">
          <w:rPr>
            <w:rStyle w:val="TextoNormalCaracter"/>
          </w:rPr>
          <w:t>79/2024</w:t>
        </w:r>
      </w:hyperlink>
      <w:r>
        <w:t xml:space="preserve"> (anula parcialmente).</w:t>
      </w:r>
    </w:p>
    <w:p w14:paraId="0B8A7820" w14:textId="1AD0ACD4" w:rsidR="00DA43E1" w:rsidRDefault="00DA43E1" w:rsidP="00DA43E1">
      <w:pPr>
        <w:pStyle w:val="SangriaFrancesaArticulo"/>
      </w:pPr>
      <w:r w:rsidRPr="00DA43E1">
        <w:rPr>
          <w:rStyle w:val="TextoNormalNegritaCaracter"/>
        </w:rPr>
        <w:t>Artículo 19.3 a partir del inciso "que incluirá, con respecto a las viviendas de titularidad del gran tenedor en la zona de mercado residencial tensionado, al menos, los siguientes datos".</w:t>
      </w:r>
      <w:r w:rsidRPr="00DA43E1">
        <w:rPr>
          <w:rStyle w:val="TextoNormalCaracter"/>
        </w:rPr>
        <w:t>-</w:t>
      </w:r>
      <w:r>
        <w:t xml:space="preserve"> Sentencia </w:t>
      </w:r>
      <w:hyperlink w:anchor="SENTENCIA_2024_79" w:history="1">
        <w:r w:rsidRPr="00DA43E1">
          <w:rPr>
            <w:rStyle w:val="TextoNormalCaracter"/>
          </w:rPr>
          <w:t>79/2024</w:t>
        </w:r>
      </w:hyperlink>
      <w:r>
        <w:t xml:space="preserve"> (anula).</w:t>
      </w:r>
    </w:p>
    <w:p w14:paraId="2D4200BC" w14:textId="6747E9FC" w:rsidR="00DA43E1" w:rsidRDefault="00DA43E1" w:rsidP="00DA43E1">
      <w:pPr>
        <w:pStyle w:val="SangriaFrancesaArticulo"/>
      </w:pPr>
      <w:r w:rsidRPr="00DA43E1">
        <w:rPr>
          <w:rStyle w:val="TextoNormalNegritaCaracter"/>
        </w:rPr>
        <w:t>Artículo 27.1, tercer párrafo.</w:t>
      </w:r>
      <w:r w:rsidRPr="00DA43E1">
        <w:rPr>
          <w:rStyle w:val="TextoNormalCaracter"/>
        </w:rPr>
        <w:t>-</w:t>
      </w:r>
      <w:r>
        <w:t xml:space="preserve"> Sentencia </w:t>
      </w:r>
      <w:hyperlink w:anchor="SENTENCIA_2024_79" w:history="1">
        <w:r w:rsidRPr="00DA43E1">
          <w:rPr>
            <w:rStyle w:val="TextoNormalCaracter"/>
          </w:rPr>
          <w:t>79/2024</w:t>
        </w:r>
      </w:hyperlink>
      <w:r>
        <w:t xml:space="preserve"> (anula).</w:t>
      </w:r>
    </w:p>
    <w:p w14:paraId="23F5C67C" w14:textId="0A56672E" w:rsidR="00DA43E1" w:rsidRDefault="00DA43E1" w:rsidP="00DA43E1">
      <w:pPr>
        <w:pStyle w:val="SangriaFrancesaArticulo"/>
      </w:pPr>
      <w:r w:rsidRPr="00DA43E1">
        <w:rPr>
          <w:rStyle w:val="TextoNormalNegritaCaracter"/>
        </w:rPr>
        <w:t>Artículo 27.3.</w:t>
      </w:r>
      <w:r w:rsidRPr="00DA43E1">
        <w:rPr>
          <w:rStyle w:val="TextoNormalCaracter"/>
        </w:rPr>
        <w:t>-</w:t>
      </w:r>
      <w:r>
        <w:t xml:space="preserve"> Sentencia </w:t>
      </w:r>
      <w:hyperlink w:anchor="SENTENCIA_2024_79" w:history="1">
        <w:r w:rsidRPr="00DA43E1">
          <w:rPr>
            <w:rStyle w:val="TextoNormalCaracter"/>
          </w:rPr>
          <w:t>79/2024</w:t>
        </w:r>
      </w:hyperlink>
      <w:r>
        <w:t xml:space="preserve"> (anula).</w:t>
      </w:r>
    </w:p>
    <w:p w14:paraId="699263CB" w14:textId="6F00C853" w:rsidR="00DA43E1" w:rsidRDefault="00DA43E1" w:rsidP="00DA43E1">
      <w:pPr>
        <w:pStyle w:val="SangriaFrancesaArticulo"/>
      </w:pPr>
      <w:r w:rsidRPr="00DA43E1">
        <w:rPr>
          <w:rStyle w:val="TextoNormalNegritaCaracter"/>
        </w:rPr>
        <w:t>Artículo 28.</w:t>
      </w:r>
      <w:r w:rsidRPr="00DA43E1">
        <w:rPr>
          <w:rStyle w:val="TextoNormalCaracter"/>
        </w:rPr>
        <w:t>-</w:t>
      </w:r>
      <w:r>
        <w:t xml:space="preserve"> Sentencia </w:t>
      </w:r>
      <w:hyperlink w:anchor="SENTENCIA_2024_79" w:history="1">
        <w:r w:rsidRPr="00DA43E1">
          <w:rPr>
            <w:rStyle w:val="TextoNormalCaracter"/>
          </w:rPr>
          <w:t>79/2024</w:t>
        </w:r>
      </w:hyperlink>
      <w:r>
        <w:t>.</w:t>
      </w:r>
    </w:p>
    <w:p w14:paraId="44F79227" w14:textId="68FD2D40" w:rsidR="00DA43E1" w:rsidRDefault="00DA43E1" w:rsidP="00DA43E1">
      <w:pPr>
        <w:pStyle w:val="SangriaFrancesaArticulo"/>
      </w:pPr>
      <w:r w:rsidRPr="00DA43E1">
        <w:rPr>
          <w:rStyle w:val="TextoNormalNegritaCaracter"/>
        </w:rPr>
        <w:t>Artículo 29.</w:t>
      </w:r>
      <w:r w:rsidRPr="00DA43E1">
        <w:rPr>
          <w:rStyle w:val="TextoNormalCaracter"/>
        </w:rPr>
        <w:t>-</w:t>
      </w:r>
      <w:r>
        <w:t xml:space="preserve"> Sentencia </w:t>
      </w:r>
      <w:hyperlink w:anchor="SENTENCIA_2024_79" w:history="1">
        <w:r w:rsidRPr="00DA43E1">
          <w:rPr>
            <w:rStyle w:val="TextoNormalCaracter"/>
          </w:rPr>
          <w:t>79/2024</w:t>
        </w:r>
      </w:hyperlink>
      <w:r>
        <w:t>.</w:t>
      </w:r>
    </w:p>
    <w:p w14:paraId="64CE5D33" w14:textId="5CEB00A1" w:rsidR="00DA43E1" w:rsidRDefault="00DA43E1" w:rsidP="00DA43E1">
      <w:pPr>
        <w:pStyle w:val="SangriaFrancesaArticulo"/>
      </w:pPr>
      <w:r w:rsidRPr="00DA43E1">
        <w:rPr>
          <w:rStyle w:val="TextoNormalNegritaCaracter"/>
        </w:rPr>
        <w:t>Artículo 32.</w:t>
      </w:r>
      <w:r w:rsidRPr="00DA43E1">
        <w:rPr>
          <w:rStyle w:val="TextoNormalCaracter"/>
        </w:rPr>
        <w:t>-</w:t>
      </w:r>
      <w:r>
        <w:t xml:space="preserve"> Sentencia </w:t>
      </w:r>
      <w:hyperlink w:anchor="SENTENCIA_2024_79" w:history="1">
        <w:r w:rsidRPr="00DA43E1">
          <w:rPr>
            <w:rStyle w:val="TextoNormalCaracter"/>
          </w:rPr>
          <w:t>79/2024</w:t>
        </w:r>
      </w:hyperlink>
      <w:r>
        <w:t>.</w:t>
      </w:r>
    </w:p>
    <w:p w14:paraId="7B6037F5" w14:textId="3A0127E8" w:rsidR="00DA43E1" w:rsidRDefault="00DA43E1" w:rsidP="00DA43E1">
      <w:pPr>
        <w:pStyle w:val="SangriaFrancesaArticulo"/>
      </w:pPr>
      <w:r w:rsidRPr="00DA43E1">
        <w:rPr>
          <w:rStyle w:val="TextoNormalNegritaCaracter"/>
        </w:rPr>
        <w:t>Artículo 33.</w:t>
      </w:r>
      <w:r w:rsidRPr="00DA43E1">
        <w:rPr>
          <w:rStyle w:val="TextoNormalCaracter"/>
        </w:rPr>
        <w:t>-</w:t>
      </w:r>
      <w:r>
        <w:t xml:space="preserve"> Sentencia </w:t>
      </w:r>
      <w:hyperlink w:anchor="SENTENCIA_2024_79" w:history="1">
        <w:r w:rsidRPr="00DA43E1">
          <w:rPr>
            <w:rStyle w:val="TextoNormalCaracter"/>
          </w:rPr>
          <w:t>79/2024</w:t>
        </w:r>
      </w:hyperlink>
      <w:r>
        <w:t>.</w:t>
      </w:r>
    </w:p>
    <w:p w14:paraId="4ED485A6" w14:textId="19D5D5F6" w:rsidR="00DA43E1" w:rsidRDefault="00DA43E1" w:rsidP="00DA43E1">
      <w:pPr>
        <w:pStyle w:val="SangriaFrancesaArticulo"/>
      </w:pPr>
      <w:r w:rsidRPr="00DA43E1">
        <w:rPr>
          <w:rStyle w:val="TextoNormalNegritaCaracter"/>
        </w:rPr>
        <w:t>Artículo 34.</w:t>
      </w:r>
      <w:r w:rsidRPr="00DA43E1">
        <w:rPr>
          <w:rStyle w:val="TextoNormalCaracter"/>
        </w:rPr>
        <w:t>-</w:t>
      </w:r>
      <w:r>
        <w:t xml:space="preserve"> Sentencia </w:t>
      </w:r>
      <w:hyperlink w:anchor="SENTENCIA_2024_79" w:history="1">
        <w:r w:rsidRPr="00DA43E1">
          <w:rPr>
            <w:rStyle w:val="TextoNormalCaracter"/>
          </w:rPr>
          <w:t>79/2024</w:t>
        </w:r>
      </w:hyperlink>
      <w:r>
        <w:t>.</w:t>
      </w:r>
    </w:p>
    <w:p w14:paraId="2FFC1200" w14:textId="045914F9" w:rsidR="00DA43E1" w:rsidRDefault="00DA43E1" w:rsidP="00DA43E1">
      <w:pPr>
        <w:pStyle w:val="SangriaFrancesaArticulo"/>
      </w:pPr>
      <w:r w:rsidRPr="00DA43E1">
        <w:rPr>
          <w:rStyle w:val="TextoNormalNegritaCaracter"/>
        </w:rPr>
        <w:lastRenderedPageBreak/>
        <w:t>Artículo 35.</w:t>
      </w:r>
      <w:r w:rsidRPr="00DA43E1">
        <w:rPr>
          <w:rStyle w:val="TextoNormalCaracter"/>
        </w:rPr>
        <w:t>-</w:t>
      </w:r>
      <w:r>
        <w:t xml:space="preserve"> Sentencia </w:t>
      </w:r>
      <w:hyperlink w:anchor="SENTENCIA_2024_79" w:history="1">
        <w:r w:rsidRPr="00DA43E1">
          <w:rPr>
            <w:rStyle w:val="TextoNormalCaracter"/>
          </w:rPr>
          <w:t>79/2024</w:t>
        </w:r>
      </w:hyperlink>
      <w:r>
        <w:t>.</w:t>
      </w:r>
    </w:p>
    <w:p w14:paraId="36F3C980" w14:textId="19D9C292" w:rsidR="00DA43E1" w:rsidRDefault="00DA43E1" w:rsidP="00DA43E1">
      <w:pPr>
        <w:pStyle w:val="SangriaFrancesaArticulo"/>
      </w:pPr>
      <w:r w:rsidRPr="00DA43E1">
        <w:rPr>
          <w:rStyle w:val="TextoNormalNegritaCaracter"/>
        </w:rPr>
        <w:t>Artículo 36.</w:t>
      </w:r>
      <w:r w:rsidRPr="00DA43E1">
        <w:rPr>
          <w:rStyle w:val="TextoNormalCaracter"/>
        </w:rPr>
        <w:t>-</w:t>
      </w:r>
      <w:r>
        <w:t xml:space="preserve"> Sentencia </w:t>
      </w:r>
      <w:hyperlink w:anchor="SENTENCIA_2024_79" w:history="1">
        <w:r w:rsidRPr="00DA43E1">
          <w:rPr>
            <w:rStyle w:val="TextoNormalCaracter"/>
          </w:rPr>
          <w:t>79/2024</w:t>
        </w:r>
      </w:hyperlink>
      <w:r>
        <w:t>.</w:t>
      </w:r>
    </w:p>
    <w:p w14:paraId="13528D8C" w14:textId="7335CD8D" w:rsidR="00DA43E1" w:rsidRDefault="00DA43E1" w:rsidP="00DA43E1">
      <w:pPr>
        <w:pStyle w:val="SangriaFrancesaArticulo"/>
      </w:pPr>
      <w:r w:rsidRPr="00DA43E1">
        <w:rPr>
          <w:rStyle w:val="TextoNormalNegritaCaracter"/>
        </w:rPr>
        <w:t>Disposición adicional tercera.</w:t>
      </w:r>
      <w:r w:rsidRPr="00DA43E1">
        <w:rPr>
          <w:rStyle w:val="TextoNormalCaracter"/>
        </w:rPr>
        <w:t>-</w:t>
      </w:r>
      <w:r>
        <w:t xml:space="preserve"> Sentencia </w:t>
      </w:r>
      <w:hyperlink w:anchor="SENTENCIA_2024_79" w:history="1">
        <w:r w:rsidRPr="00DA43E1">
          <w:rPr>
            <w:rStyle w:val="TextoNormalCaracter"/>
          </w:rPr>
          <w:t>79/2024</w:t>
        </w:r>
      </w:hyperlink>
      <w:r>
        <w:t>.</w:t>
      </w:r>
    </w:p>
    <w:p w14:paraId="4AD822A0" w14:textId="0ED5E823" w:rsidR="00DA43E1" w:rsidRDefault="00DA43E1" w:rsidP="00DA43E1">
      <w:pPr>
        <w:pStyle w:val="SangriaFrancesaArticulo"/>
      </w:pPr>
      <w:r w:rsidRPr="00DA43E1">
        <w:rPr>
          <w:rStyle w:val="TextoNormalNegritaCaracter"/>
        </w:rPr>
        <w:t>Disposición transitoria primera.</w:t>
      </w:r>
      <w:r w:rsidRPr="00DA43E1">
        <w:rPr>
          <w:rStyle w:val="TextoNormalCaracter"/>
        </w:rPr>
        <w:t>-</w:t>
      </w:r>
      <w:r>
        <w:t xml:space="preserve"> Sentencia </w:t>
      </w:r>
      <w:hyperlink w:anchor="SENTENCIA_2024_79" w:history="1">
        <w:r w:rsidRPr="00DA43E1">
          <w:rPr>
            <w:rStyle w:val="TextoNormalCaracter"/>
          </w:rPr>
          <w:t>79/2024</w:t>
        </w:r>
      </w:hyperlink>
      <w:r>
        <w:t xml:space="preserve"> (anula).</w:t>
      </w:r>
    </w:p>
    <w:p w14:paraId="03FF972B" w14:textId="38539603" w:rsidR="00DA43E1" w:rsidRDefault="00DA43E1" w:rsidP="00DA43E1">
      <w:pPr>
        <w:pStyle w:val="SangriaFrancesaArticulo"/>
      </w:pPr>
      <w:r w:rsidRPr="00DA43E1">
        <w:rPr>
          <w:rStyle w:val="TextoNormalNegritaCaracter"/>
        </w:rPr>
        <w:t>Disposición final primera, apartado 1.</w:t>
      </w:r>
      <w:r w:rsidRPr="00DA43E1">
        <w:rPr>
          <w:rStyle w:val="TextoNormalCaracter"/>
        </w:rPr>
        <w:t>-</w:t>
      </w:r>
      <w:r>
        <w:t xml:space="preserve"> Sentencia </w:t>
      </w:r>
      <w:hyperlink w:anchor="SENTENCIA_2024_79" w:history="1">
        <w:r w:rsidRPr="00DA43E1">
          <w:rPr>
            <w:rStyle w:val="TextoNormalCaracter"/>
          </w:rPr>
          <w:t>79/2024</w:t>
        </w:r>
      </w:hyperlink>
      <w:r>
        <w:t>.</w:t>
      </w:r>
    </w:p>
    <w:p w14:paraId="787D1E7C" w14:textId="1BCE3104" w:rsidR="00DA43E1" w:rsidRDefault="00DA43E1" w:rsidP="00DA43E1">
      <w:pPr>
        <w:pStyle w:val="SangriaFrancesaArticulo"/>
      </w:pPr>
      <w:r w:rsidRPr="00DA43E1">
        <w:rPr>
          <w:rStyle w:val="TextoNormalNegritaCaracter"/>
        </w:rPr>
        <w:t>Disposición final primera, apartado 3.</w:t>
      </w:r>
      <w:r w:rsidRPr="00DA43E1">
        <w:rPr>
          <w:rStyle w:val="TextoNormalCaracter"/>
        </w:rPr>
        <w:t>-</w:t>
      </w:r>
      <w:r>
        <w:t xml:space="preserve"> Sentencia </w:t>
      </w:r>
      <w:hyperlink w:anchor="SENTENCIA_2024_79" w:history="1">
        <w:r w:rsidRPr="00DA43E1">
          <w:rPr>
            <w:rStyle w:val="TextoNormalCaracter"/>
          </w:rPr>
          <w:t>79/2024</w:t>
        </w:r>
      </w:hyperlink>
      <w:r>
        <w:t>.</w:t>
      </w:r>
    </w:p>
    <w:p w14:paraId="2A9E065B" w14:textId="60519352" w:rsidR="00DA43E1" w:rsidRDefault="00DA43E1" w:rsidP="00DA43E1">
      <w:pPr>
        <w:pStyle w:val="SangriaFrancesaArticulo"/>
      </w:pPr>
      <w:r w:rsidRPr="00DA43E1">
        <w:rPr>
          <w:rStyle w:val="TextoNormalNegritaCaracter"/>
        </w:rPr>
        <w:t>Disposición final primera, apartado 6.</w:t>
      </w:r>
      <w:r w:rsidRPr="00DA43E1">
        <w:rPr>
          <w:rStyle w:val="TextoNormalCaracter"/>
        </w:rPr>
        <w:t>-</w:t>
      </w:r>
      <w:r>
        <w:t xml:space="preserve"> Sentencia </w:t>
      </w:r>
      <w:hyperlink w:anchor="SENTENCIA_2024_79" w:history="1">
        <w:r w:rsidRPr="00DA43E1">
          <w:rPr>
            <w:rStyle w:val="TextoNormalCaracter"/>
          </w:rPr>
          <w:t>79/2024</w:t>
        </w:r>
      </w:hyperlink>
      <w:r>
        <w:t>.</w:t>
      </w:r>
    </w:p>
    <w:p w14:paraId="1ECB5E0E" w14:textId="7D1EB21A" w:rsidR="00DA43E1" w:rsidRDefault="00DA43E1" w:rsidP="00DA43E1">
      <w:pPr>
        <w:pStyle w:val="SangriaFrancesaArticulo"/>
      </w:pPr>
      <w:r w:rsidRPr="00DA43E1">
        <w:rPr>
          <w:rStyle w:val="TextoNormalNegritaCaracter"/>
        </w:rPr>
        <w:t>Disposición final cuarta.</w:t>
      </w:r>
      <w:r w:rsidRPr="00DA43E1">
        <w:rPr>
          <w:rStyle w:val="TextoNormalCaracter"/>
        </w:rPr>
        <w:t>-</w:t>
      </w:r>
      <w:r>
        <w:t xml:space="preserve"> Sentencia </w:t>
      </w:r>
      <w:hyperlink w:anchor="SENTENCIA_2024_79" w:history="1">
        <w:r w:rsidRPr="00DA43E1">
          <w:rPr>
            <w:rStyle w:val="TextoNormalCaracter"/>
          </w:rPr>
          <w:t>79/2024</w:t>
        </w:r>
      </w:hyperlink>
      <w:r>
        <w:t>.</w:t>
      </w:r>
    </w:p>
    <w:p w14:paraId="371CFC5D" w14:textId="6E0A5E2A" w:rsidR="00DA43E1" w:rsidRDefault="00DA43E1" w:rsidP="00DA43E1">
      <w:pPr>
        <w:pStyle w:val="TextoNormal"/>
      </w:pPr>
    </w:p>
    <w:p w14:paraId="27E1786F" w14:textId="77777777" w:rsidR="00DA43E1" w:rsidRDefault="00DA43E1" w:rsidP="00DA43E1">
      <w:pPr>
        <w:pStyle w:val="SangriaFrancesaArticulo"/>
      </w:pPr>
      <w:bookmarkStart w:id="86" w:name="INDICE22806"/>
    </w:p>
    <w:bookmarkEnd w:id="86"/>
    <w:p w14:paraId="1BA29570" w14:textId="77777777" w:rsidR="00DA43E1" w:rsidRDefault="00DA43E1" w:rsidP="00DA43E1">
      <w:pPr>
        <w:pStyle w:val="TextoIndiceNivel2"/>
        <w:suppressAutoHyphens/>
      </w:pPr>
      <w:r>
        <w:t>B) Disposiciones con fuerza de ley de las Comunidades Autónomas</w:t>
      </w:r>
    </w:p>
    <w:p w14:paraId="22D9339C" w14:textId="019DBE85" w:rsidR="00DA43E1" w:rsidRDefault="00DA43E1" w:rsidP="00DA43E1">
      <w:pPr>
        <w:pStyle w:val="TextoNormal"/>
      </w:pPr>
    </w:p>
    <w:p w14:paraId="3C7CDE8D" w14:textId="77777777" w:rsidR="00DA43E1" w:rsidRDefault="00DA43E1" w:rsidP="00DA43E1">
      <w:pPr>
        <w:pStyle w:val="TextoIndiceNivel2"/>
      </w:pPr>
    </w:p>
    <w:p w14:paraId="4F52BCE1" w14:textId="77777777" w:rsidR="00DA43E1" w:rsidRDefault="00DA43E1" w:rsidP="00DA43E1">
      <w:pPr>
        <w:pStyle w:val="TextoNormalNegritaCentrado"/>
        <w:suppressAutoHyphens/>
      </w:pPr>
      <w:r w:rsidRPr="00DA43E1">
        <w:rPr>
          <w:rStyle w:val="TextoNormalNegritaCentradoSombreado"/>
        </w:rPr>
        <w:t>B.1) Aragón</w:t>
      </w:r>
    </w:p>
    <w:p w14:paraId="64707044" w14:textId="488FCA5A" w:rsidR="00DA43E1" w:rsidRDefault="00DA43E1" w:rsidP="00DA43E1">
      <w:pPr>
        <w:pStyle w:val="TextoNormalNegritaCentrado"/>
      </w:pPr>
    </w:p>
    <w:p w14:paraId="0EB6E696" w14:textId="77777777" w:rsidR="00DA43E1" w:rsidRDefault="00DA43E1" w:rsidP="00DA43E1">
      <w:pPr>
        <w:pStyle w:val="TextoNormalNegritaCursivandice"/>
      </w:pPr>
      <w:r>
        <w:t>Comunidad Autónoma de Aragón. Decreto-ley 1/2023, de 20 de marzo, de medidas urgentes para el impulso de la transición energética y el consumo de cercanía en Aragón</w:t>
      </w:r>
    </w:p>
    <w:p w14:paraId="4CB53062" w14:textId="098A0E45"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Auto </w:t>
      </w:r>
      <w:hyperlink w:anchor="AUTO_2024_37" w:history="1">
        <w:r w:rsidRPr="00DA43E1">
          <w:rPr>
            <w:rStyle w:val="TextoNormalCaracter"/>
          </w:rPr>
          <w:t>37/2024</w:t>
        </w:r>
      </w:hyperlink>
      <w:r>
        <w:t>.</w:t>
      </w:r>
    </w:p>
    <w:p w14:paraId="4ACC78BB" w14:textId="1D92882C" w:rsidR="00DA43E1" w:rsidRDefault="00DA43E1" w:rsidP="00DA43E1">
      <w:pPr>
        <w:pStyle w:val="SangriaFrancesaArticulo"/>
      </w:pPr>
      <w:r w:rsidRPr="00DA43E1">
        <w:rPr>
          <w:rStyle w:val="TextoNormalNegritaCaracter"/>
        </w:rPr>
        <w:t>Artículo 5 apartados 1, 2, 4.</w:t>
      </w:r>
      <w:r w:rsidRPr="00DA43E1">
        <w:rPr>
          <w:rStyle w:val="TextoNormalCaracter"/>
        </w:rPr>
        <w:t>-</w:t>
      </w:r>
      <w:r>
        <w:t xml:space="preserve"> Auto </w:t>
      </w:r>
      <w:hyperlink w:anchor="AUTO_2024_37" w:history="1">
        <w:r w:rsidRPr="00DA43E1">
          <w:rPr>
            <w:rStyle w:val="TextoNormalCaracter"/>
          </w:rPr>
          <w:t>37/2024</w:t>
        </w:r>
      </w:hyperlink>
      <w:r>
        <w:t>.</w:t>
      </w:r>
    </w:p>
    <w:p w14:paraId="4AB58D4F" w14:textId="5EB3BBDD"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Auto </w:t>
      </w:r>
      <w:hyperlink w:anchor="AUTO_2024_37" w:history="1">
        <w:r w:rsidRPr="00DA43E1">
          <w:rPr>
            <w:rStyle w:val="TextoNormalCaracter"/>
          </w:rPr>
          <w:t>37/2024</w:t>
        </w:r>
      </w:hyperlink>
      <w:r>
        <w:t>.</w:t>
      </w:r>
    </w:p>
    <w:p w14:paraId="40BF96B6" w14:textId="7ACB8BB6" w:rsidR="00DA43E1" w:rsidRDefault="00DA43E1" w:rsidP="00DA43E1">
      <w:pPr>
        <w:pStyle w:val="SangriaFrancesaArticulo"/>
      </w:pPr>
      <w:r w:rsidRPr="00DA43E1">
        <w:rPr>
          <w:rStyle w:val="TextoNormalNegritaCaracter"/>
        </w:rPr>
        <w:t>Artículo 7 apartados 1, 2, 3 epígrafes a), b), c).</w:t>
      </w:r>
      <w:r w:rsidRPr="00DA43E1">
        <w:rPr>
          <w:rStyle w:val="TextoNormalCaracter"/>
        </w:rPr>
        <w:t>-</w:t>
      </w:r>
      <w:r>
        <w:t xml:space="preserve"> Auto </w:t>
      </w:r>
      <w:hyperlink w:anchor="AUTO_2024_37" w:history="1">
        <w:r w:rsidRPr="00DA43E1">
          <w:rPr>
            <w:rStyle w:val="TextoNormalCaracter"/>
          </w:rPr>
          <w:t>37/2024</w:t>
        </w:r>
      </w:hyperlink>
      <w:r>
        <w:t>.</w:t>
      </w:r>
    </w:p>
    <w:p w14:paraId="1E355811" w14:textId="176153AF" w:rsidR="00DA43E1" w:rsidRDefault="00DA43E1" w:rsidP="00DA43E1">
      <w:pPr>
        <w:pStyle w:val="SangriaFrancesaArticulo"/>
      </w:pPr>
      <w:r w:rsidRPr="00DA43E1">
        <w:rPr>
          <w:rStyle w:val="TextoNormalNegritaCaracter"/>
        </w:rPr>
        <w:t>Artículo 12 apartados 2 inciso "Las redes interiores podrán establecerse en cualquier nivel de tensión a efectos de autoconsumo", 3 inciso "y a establecer y operar redes interiores de cualquier nivel de tension para establecer sistemas de autoconsumo".</w:t>
      </w:r>
      <w:r w:rsidRPr="00DA43E1">
        <w:rPr>
          <w:rStyle w:val="TextoNormalCaracter"/>
        </w:rPr>
        <w:t>-</w:t>
      </w:r>
      <w:r>
        <w:t xml:space="preserve"> Auto </w:t>
      </w:r>
      <w:hyperlink w:anchor="AUTO_2024_37" w:history="1">
        <w:r w:rsidRPr="00DA43E1">
          <w:rPr>
            <w:rStyle w:val="TextoNormalCaracter"/>
          </w:rPr>
          <w:t>37/2024</w:t>
        </w:r>
      </w:hyperlink>
      <w:r>
        <w:t>.</w:t>
      </w:r>
    </w:p>
    <w:p w14:paraId="18ECCA58" w14:textId="360F041C" w:rsidR="00DA43E1" w:rsidRDefault="00DA43E1" w:rsidP="00DA43E1">
      <w:pPr>
        <w:pStyle w:val="SangriaFrancesaArticulo"/>
      </w:pPr>
      <w:r w:rsidRPr="00DA43E1">
        <w:rPr>
          <w:rStyle w:val="TextoNormalNegritaCaracter"/>
        </w:rPr>
        <w:t>Artículo 13 apartados 2, 3, 4.</w:t>
      </w:r>
      <w:r w:rsidRPr="00DA43E1">
        <w:rPr>
          <w:rStyle w:val="TextoNormalCaracter"/>
        </w:rPr>
        <w:t>-</w:t>
      </w:r>
      <w:r>
        <w:t xml:space="preserve"> Auto </w:t>
      </w:r>
      <w:hyperlink w:anchor="AUTO_2024_37" w:history="1">
        <w:r w:rsidRPr="00DA43E1">
          <w:rPr>
            <w:rStyle w:val="TextoNormalCaracter"/>
          </w:rPr>
          <w:t>37/2024</w:t>
        </w:r>
      </w:hyperlink>
      <w:r>
        <w:t>.</w:t>
      </w:r>
    </w:p>
    <w:p w14:paraId="3E3631ED" w14:textId="7367754C" w:rsidR="00DA43E1" w:rsidRDefault="00DA43E1" w:rsidP="00DA43E1">
      <w:pPr>
        <w:pStyle w:val="SangriaFrancesaArticulo"/>
      </w:pPr>
      <w:r w:rsidRPr="00DA43E1">
        <w:rPr>
          <w:rStyle w:val="TextoNormalNegritaCaracter"/>
        </w:rPr>
        <w:t>Artículo 19.</w:t>
      </w:r>
      <w:r w:rsidRPr="00DA43E1">
        <w:rPr>
          <w:rStyle w:val="TextoNormalCaracter"/>
        </w:rPr>
        <w:t>-</w:t>
      </w:r>
      <w:r>
        <w:t xml:space="preserve"> Auto </w:t>
      </w:r>
      <w:hyperlink w:anchor="AUTO_2024_37" w:history="1">
        <w:r w:rsidRPr="00DA43E1">
          <w:rPr>
            <w:rStyle w:val="TextoNormalCaracter"/>
          </w:rPr>
          <w:t>37/2024</w:t>
        </w:r>
      </w:hyperlink>
      <w:r>
        <w:t>.</w:t>
      </w:r>
    </w:p>
    <w:p w14:paraId="4A1C0539" w14:textId="707BF664" w:rsidR="00DA43E1" w:rsidRDefault="00DA43E1" w:rsidP="00DA43E1">
      <w:pPr>
        <w:pStyle w:val="SangriaFrancesaArticulo"/>
      </w:pPr>
      <w:r w:rsidRPr="00DA43E1">
        <w:rPr>
          <w:rStyle w:val="TextoNormalNegritaCaracter"/>
        </w:rPr>
        <w:t>Artículo 22.2.</w:t>
      </w:r>
      <w:r w:rsidRPr="00DA43E1">
        <w:rPr>
          <w:rStyle w:val="TextoNormalCaracter"/>
        </w:rPr>
        <w:t>-</w:t>
      </w:r>
      <w:r>
        <w:t xml:space="preserve"> Auto </w:t>
      </w:r>
      <w:hyperlink w:anchor="AUTO_2024_37" w:history="1">
        <w:r w:rsidRPr="00DA43E1">
          <w:rPr>
            <w:rStyle w:val="TextoNormalCaracter"/>
          </w:rPr>
          <w:t>37/2024</w:t>
        </w:r>
      </w:hyperlink>
      <w:r>
        <w:t>.</w:t>
      </w:r>
    </w:p>
    <w:p w14:paraId="3BDCF4C4" w14:textId="7970EF2F" w:rsidR="00DA43E1" w:rsidRDefault="00DA43E1" w:rsidP="00DA43E1">
      <w:pPr>
        <w:pStyle w:val="SangriaFrancesaArticulo"/>
      </w:pPr>
      <w:r w:rsidRPr="00DA43E1">
        <w:rPr>
          <w:rStyle w:val="TextoNormalNegritaCaracter"/>
        </w:rPr>
        <w:t>Artículo 33.</w:t>
      </w:r>
      <w:r w:rsidRPr="00DA43E1">
        <w:rPr>
          <w:rStyle w:val="TextoNormalCaracter"/>
        </w:rPr>
        <w:t>-</w:t>
      </w:r>
      <w:r>
        <w:t xml:space="preserve"> Auto </w:t>
      </w:r>
      <w:hyperlink w:anchor="AUTO_2024_37" w:history="1">
        <w:r w:rsidRPr="00DA43E1">
          <w:rPr>
            <w:rStyle w:val="TextoNormalCaracter"/>
          </w:rPr>
          <w:t>37/2024</w:t>
        </w:r>
      </w:hyperlink>
      <w:r>
        <w:t>.</w:t>
      </w:r>
    </w:p>
    <w:p w14:paraId="54C65194" w14:textId="7F737F71" w:rsidR="00DA43E1" w:rsidRDefault="00DA43E1" w:rsidP="00DA43E1">
      <w:pPr>
        <w:pStyle w:val="SangriaFrancesaArticulo"/>
      </w:pPr>
      <w:r w:rsidRPr="00DA43E1">
        <w:rPr>
          <w:rStyle w:val="TextoNormalNegritaCaracter"/>
        </w:rPr>
        <w:t>Artículo 38.</w:t>
      </w:r>
      <w:r w:rsidRPr="00DA43E1">
        <w:rPr>
          <w:rStyle w:val="TextoNormalCaracter"/>
        </w:rPr>
        <w:t>-</w:t>
      </w:r>
      <w:r>
        <w:t xml:space="preserve"> Auto </w:t>
      </w:r>
      <w:hyperlink w:anchor="AUTO_2024_37" w:history="1">
        <w:r w:rsidRPr="00DA43E1">
          <w:rPr>
            <w:rStyle w:val="TextoNormalCaracter"/>
          </w:rPr>
          <w:t>37/2024</w:t>
        </w:r>
      </w:hyperlink>
      <w:r>
        <w:t>.</w:t>
      </w:r>
    </w:p>
    <w:p w14:paraId="56D75105" w14:textId="4CD0C929" w:rsidR="00DA43E1" w:rsidRDefault="00DA43E1" w:rsidP="00DA43E1">
      <w:pPr>
        <w:pStyle w:val="SangriaFrancesaArticulo"/>
      </w:pPr>
      <w:r w:rsidRPr="00DA43E1">
        <w:rPr>
          <w:rStyle w:val="TextoNormalNegritaCaracter"/>
        </w:rPr>
        <w:t>Artículo 39.</w:t>
      </w:r>
      <w:r w:rsidRPr="00DA43E1">
        <w:rPr>
          <w:rStyle w:val="TextoNormalCaracter"/>
        </w:rPr>
        <w:t>-</w:t>
      </w:r>
      <w:r>
        <w:t xml:space="preserve"> Auto </w:t>
      </w:r>
      <w:hyperlink w:anchor="AUTO_2024_37" w:history="1">
        <w:r w:rsidRPr="00DA43E1">
          <w:rPr>
            <w:rStyle w:val="TextoNormalCaracter"/>
          </w:rPr>
          <w:t>37/2024</w:t>
        </w:r>
      </w:hyperlink>
      <w:r>
        <w:t>.</w:t>
      </w:r>
    </w:p>
    <w:p w14:paraId="6BADBAA3" w14:textId="4A7F0442" w:rsidR="00DA43E1" w:rsidRDefault="00DA43E1" w:rsidP="00DA43E1">
      <w:pPr>
        <w:pStyle w:val="SangriaFrancesaArticulo"/>
      </w:pPr>
      <w:r w:rsidRPr="00DA43E1">
        <w:rPr>
          <w:rStyle w:val="TextoNormalNegritaCaracter"/>
        </w:rPr>
        <w:t>Artículo 40 apartados 2, 3.</w:t>
      </w:r>
      <w:r w:rsidRPr="00DA43E1">
        <w:rPr>
          <w:rStyle w:val="TextoNormalCaracter"/>
        </w:rPr>
        <w:t>-</w:t>
      </w:r>
      <w:r>
        <w:t xml:space="preserve"> Auto </w:t>
      </w:r>
      <w:hyperlink w:anchor="AUTO_2024_37" w:history="1">
        <w:r w:rsidRPr="00DA43E1">
          <w:rPr>
            <w:rStyle w:val="TextoNormalCaracter"/>
          </w:rPr>
          <w:t>37/2024</w:t>
        </w:r>
      </w:hyperlink>
      <w:r>
        <w:t>.</w:t>
      </w:r>
    </w:p>
    <w:p w14:paraId="094E1F95" w14:textId="22785E31" w:rsidR="00DA43E1" w:rsidRDefault="00DA43E1" w:rsidP="00DA43E1">
      <w:pPr>
        <w:pStyle w:val="SangriaFrancesaArticulo"/>
      </w:pPr>
      <w:r w:rsidRPr="00DA43E1">
        <w:rPr>
          <w:rStyle w:val="TextoNormalNegritaCaracter"/>
        </w:rPr>
        <w:t>Artículo 59.</w:t>
      </w:r>
      <w:r w:rsidRPr="00DA43E1">
        <w:rPr>
          <w:rStyle w:val="TextoNormalCaracter"/>
        </w:rPr>
        <w:t>-</w:t>
      </w:r>
      <w:r>
        <w:t xml:space="preserve"> Auto </w:t>
      </w:r>
      <w:hyperlink w:anchor="AUTO_2024_37" w:history="1">
        <w:r w:rsidRPr="00DA43E1">
          <w:rPr>
            <w:rStyle w:val="TextoNormalCaracter"/>
          </w:rPr>
          <w:t>37/2024</w:t>
        </w:r>
      </w:hyperlink>
      <w:r>
        <w:t>.</w:t>
      </w:r>
    </w:p>
    <w:p w14:paraId="5EDA9841" w14:textId="35A10D08" w:rsidR="00DA43E1" w:rsidRDefault="00DA43E1" w:rsidP="00DA43E1">
      <w:pPr>
        <w:pStyle w:val="SangriaFrancesaArticulo"/>
      </w:pPr>
      <w:r w:rsidRPr="00DA43E1">
        <w:rPr>
          <w:rStyle w:val="TextoNormalNegritaCaracter"/>
        </w:rPr>
        <w:t>Disposición adicional cuarta.</w:t>
      </w:r>
      <w:r w:rsidRPr="00DA43E1">
        <w:rPr>
          <w:rStyle w:val="TextoNormalCaracter"/>
        </w:rPr>
        <w:t>-</w:t>
      </w:r>
      <w:r>
        <w:t xml:space="preserve"> Auto </w:t>
      </w:r>
      <w:hyperlink w:anchor="AUTO_2024_37" w:history="1">
        <w:r w:rsidRPr="00DA43E1">
          <w:rPr>
            <w:rStyle w:val="TextoNormalCaracter"/>
          </w:rPr>
          <w:t>37/2024</w:t>
        </w:r>
      </w:hyperlink>
      <w:r>
        <w:t>.</w:t>
      </w:r>
    </w:p>
    <w:p w14:paraId="28ADF364" w14:textId="4AA3CC29" w:rsidR="00DA43E1" w:rsidRDefault="00DA43E1" w:rsidP="00DA43E1">
      <w:pPr>
        <w:pStyle w:val="SangriaFrancesaArticulo"/>
      </w:pPr>
      <w:r w:rsidRPr="00DA43E1">
        <w:rPr>
          <w:rStyle w:val="TextoNormalNegritaCaracter"/>
        </w:rPr>
        <w:t>Disposición adicional quinta.</w:t>
      </w:r>
      <w:r w:rsidRPr="00DA43E1">
        <w:rPr>
          <w:rStyle w:val="TextoNormalCaracter"/>
        </w:rPr>
        <w:t>-</w:t>
      </w:r>
      <w:r>
        <w:t xml:space="preserve"> Auto </w:t>
      </w:r>
      <w:hyperlink w:anchor="AUTO_2024_37" w:history="1">
        <w:r w:rsidRPr="00DA43E1">
          <w:rPr>
            <w:rStyle w:val="TextoNormalCaracter"/>
          </w:rPr>
          <w:t>37/2024</w:t>
        </w:r>
      </w:hyperlink>
      <w:r>
        <w:t>.</w:t>
      </w:r>
    </w:p>
    <w:p w14:paraId="7F4874AE" w14:textId="580DC9EE" w:rsidR="00DA43E1" w:rsidRDefault="00DA43E1" w:rsidP="00DA43E1">
      <w:pPr>
        <w:pStyle w:val="SangriaFrancesaArticulo"/>
      </w:pPr>
      <w:r w:rsidRPr="00DA43E1">
        <w:rPr>
          <w:rStyle w:val="TextoNormalNegritaCaracter"/>
        </w:rPr>
        <w:t>Disposición transitoria tercera.</w:t>
      </w:r>
      <w:r w:rsidRPr="00DA43E1">
        <w:rPr>
          <w:rStyle w:val="TextoNormalCaracter"/>
        </w:rPr>
        <w:t>-</w:t>
      </w:r>
      <w:r>
        <w:t xml:space="preserve"> Auto </w:t>
      </w:r>
      <w:hyperlink w:anchor="AUTO_2024_37" w:history="1">
        <w:r w:rsidRPr="00DA43E1">
          <w:rPr>
            <w:rStyle w:val="TextoNormalCaracter"/>
          </w:rPr>
          <w:t>37/2024</w:t>
        </w:r>
      </w:hyperlink>
      <w:r>
        <w:t>.</w:t>
      </w:r>
    </w:p>
    <w:p w14:paraId="7D652233" w14:textId="2BDE03E7" w:rsidR="00DA43E1" w:rsidRDefault="00DA43E1" w:rsidP="00DA43E1">
      <w:pPr>
        <w:pStyle w:val="TextoNormal"/>
      </w:pPr>
    </w:p>
    <w:p w14:paraId="78B5C78D" w14:textId="77777777" w:rsidR="00DA43E1" w:rsidRDefault="00DA43E1" w:rsidP="00DA43E1">
      <w:pPr>
        <w:pStyle w:val="SangriaFrancesaArticulo"/>
      </w:pPr>
    </w:p>
    <w:p w14:paraId="4696D044" w14:textId="77777777" w:rsidR="00DA43E1" w:rsidRDefault="00DA43E1" w:rsidP="00DA43E1">
      <w:pPr>
        <w:pStyle w:val="TextoNormalNegritaCentrado"/>
        <w:suppressAutoHyphens/>
      </w:pPr>
      <w:r w:rsidRPr="00DA43E1">
        <w:rPr>
          <w:rStyle w:val="TextoNormalNegritaCentradoSombreado"/>
        </w:rPr>
        <w:t>B.2) Baleares</w:t>
      </w:r>
    </w:p>
    <w:p w14:paraId="29359AFA" w14:textId="088738B3" w:rsidR="00DA43E1" w:rsidRDefault="00DA43E1" w:rsidP="00DA43E1">
      <w:pPr>
        <w:pStyle w:val="TextoNormalNegritaCentrado"/>
      </w:pPr>
    </w:p>
    <w:p w14:paraId="30F5F57F" w14:textId="77777777" w:rsidR="00DA43E1" w:rsidRDefault="00DA43E1" w:rsidP="00DA43E1">
      <w:pPr>
        <w:pStyle w:val="TextoNormalNegritaCursivandice"/>
      </w:pPr>
      <w:r>
        <w:t>Comunidad Autónoma de las Illes Balears. Ley 8/2019, de 19 de febrero, de residuos y suelos contaminados de las Illes Balears</w:t>
      </w:r>
    </w:p>
    <w:p w14:paraId="4134F194" w14:textId="18DB1FBC" w:rsidR="00DA43E1" w:rsidRDefault="00DA43E1" w:rsidP="00DA43E1">
      <w:pPr>
        <w:pStyle w:val="SangriaFrancesaArticulo"/>
      </w:pPr>
      <w:r w:rsidRPr="00DA43E1">
        <w:rPr>
          <w:rStyle w:val="TextoNormalNegritaCaracter"/>
        </w:rPr>
        <w:lastRenderedPageBreak/>
        <w:t>Artículo 2.2 c).</w:t>
      </w:r>
      <w:r w:rsidRPr="00DA43E1">
        <w:rPr>
          <w:rStyle w:val="TextoNormalCaracter"/>
        </w:rPr>
        <w:t>-</w:t>
      </w:r>
      <w:r>
        <w:t xml:space="preserve"> Auto </w:t>
      </w:r>
      <w:hyperlink w:anchor="AUTO_2024_41" w:history="1">
        <w:r w:rsidRPr="00DA43E1">
          <w:rPr>
            <w:rStyle w:val="TextoNormalCaracter"/>
          </w:rPr>
          <w:t>41/2024</w:t>
        </w:r>
      </w:hyperlink>
      <w:r>
        <w:t>.</w:t>
      </w:r>
    </w:p>
    <w:p w14:paraId="038FFDF8" w14:textId="460ECF56" w:rsidR="00DA43E1" w:rsidRDefault="00DA43E1" w:rsidP="00DA43E1">
      <w:pPr>
        <w:pStyle w:val="TextoNormal"/>
      </w:pPr>
    </w:p>
    <w:p w14:paraId="761FCB2F" w14:textId="77777777" w:rsidR="00DA43E1" w:rsidRDefault="00DA43E1" w:rsidP="00DA43E1">
      <w:pPr>
        <w:pStyle w:val="SangriaFrancesaArticulo"/>
      </w:pPr>
    </w:p>
    <w:p w14:paraId="41D0D1A3" w14:textId="77777777" w:rsidR="00DA43E1" w:rsidRDefault="00DA43E1" w:rsidP="00DA43E1">
      <w:pPr>
        <w:pStyle w:val="TextoNormalNegritaCentrado"/>
        <w:suppressAutoHyphens/>
      </w:pPr>
      <w:r w:rsidRPr="00DA43E1">
        <w:rPr>
          <w:rStyle w:val="TextoNormalNegritaCentradoSombreado"/>
        </w:rPr>
        <w:t>B.3) Galicia</w:t>
      </w:r>
    </w:p>
    <w:p w14:paraId="0B520F39" w14:textId="661EAC9C" w:rsidR="00DA43E1" w:rsidRDefault="00DA43E1" w:rsidP="00DA43E1">
      <w:pPr>
        <w:pStyle w:val="TextoNormalNegritaCentrado"/>
      </w:pPr>
    </w:p>
    <w:p w14:paraId="2D56FF63" w14:textId="77777777" w:rsidR="00DA43E1" w:rsidRDefault="00DA43E1" w:rsidP="00DA43E1">
      <w:pPr>
        <w:pStyle w:val="TextoNormalNegritaCursivandice"/>
      </w:pPr>
      <w:r>
        <w:t>Comunidad Autónoma de Galicia. Ley 7/2022, de 27 de diciembre, de medidas fiscales y administrativas</w:t>
      </w:r>
    </w:p>
    <w:p w14:paraId="03C2CB36" w14:textId="780C55F1" w:rsidR="00DA43E1" w:rsidRDefault="00DA43E1" w:rsidP="00DA43E1">
      <w:pPr>
        <w:pStyle w:val="SangriaFrancesaArticulo"/>
      </w:pPr>
      <w:r w:rsidRPr="00DA43E1">
        <w:rPr>
          <w:rStyle w:val="TextoNormalNegritaCaracter"/>
        </w:rPr>
        <w:t>Artículo 10.</w:t>
      </w:r>
      <w:r w:rsidRPr="00DA43E1">
        <w:rPr>
          <w:rStyle w:val="TextoNormalCaracter"/>
        </w:rPr>
        <w:t>-</w:t>
      </w:r>
      <w:r>
        <w:t xml:space="preserve"> Sentencia </w:t>
      </w:r>
      <w:hyperlink w:anchor="SENTENCIA_2024_76" w:history="1">
        <w:r w:rsidRPr="00DA43E1">
          <w:rPr>
            <w:rStyle w:val="TextoNormalCaracter"/>
          </w:rPr>
          <w:t>76/2024</w:t>
        </w:r>
      </w:hyperlink>
      <w:r>
        <w:t xml:space="preserve"> (anula).</w:t>
      </w:r>
    </w:p>
    <w:p w14:paraId="17F5AB52" w14:textId="59715CF7" w:rsidR="00DA43E1" w:rsidRDefault="00DA43E1" w:rsidP="00DA43E1">
      <w:pPr>
        <w:pStyle w:val="SangriaFrancesaArticulo"/>
      </w:pPr>
      <w:r w:rsidRPr="00DA43E1">
        <w:rPr>
          <w:rStyle w:val="TextoNormalNegritaCaracter"/>
        </w:rPr>
        <w:t>Artículo 10.1, párrafo primero.</w:t>
      </w:r>
      <w:r w:rsidRPr="00DA43E1">
        <w:rPr>
          <w:rStyle w:val="TextoNormalCaracter"/>
        </w:rPr>
        <w:t>-</w:t>
      </w:r>
      <w:r>
        <w:t xml:space="preserve"> Sentencia </w:t>
      </w:r>
      <w:hyperlink w:anchor="SENTENCIA_2024_91" w:history="1">
        <w:r w:rsidRPr="00DA43E1">
          <w:rPr>
            <w:rStyle w:val="TextoNormalCaracter"/>
          </w:rPr>
          <w:t>91/2024</w:t>
        </w:r>
      </w:hyperlink>
      <w:r>
        <w:t>.</w:t>
      </w:r>
    </w:p>
    <w:p w14:paraId="3F40883F" w14:textId="4FDEE190"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76" w:history="1">
        <w:r w:rsidRPr="00DA43E1">
          <w:rPr>
            <w:rStyle w:val="TextoNormalCaracter"/>
          </w:rPr>
          <w:t>76/2024</w:t>
        </w:r>
      </w:hyperlink>
      <w:r>
        <w:t xml:space="preserve"> (anula).</w:t>
      </w:r>
    </w:p>
    <w:p w14:paraId="4C482147" w14:textId="53EA520E" w:rsidR="00DA43E1" w:rsidRDefault="00DA43E1" w:rsidP="00DA43E1">
      <w:pPr>
        <w:pStyle w:val="SangriaFrancesaArticulo"/>
      </w:pPr>
      <w:r w:rsidRPr="00DA43E1">
        <w:rPr>
          <w:rStyle w:val="TextoNormalNegritaCaracter"/>
        </w:rPr>
        <w:t>Disposición transitoria primera.</w:t>
      </w:r>
      <w:r w:rsidRPr="00DA43E1">
        <w:rPr>
          <w:rStyle w:val="TextoNormalCaracter"/>
        </w:rPr>
        <w:t>-</w:t>
      </w:r>
      <w:r>
        <w:t xml:space="preserve"> Sentencia </w:t>
      </w:r>
      <w:hyperlink w:anchor="SENTENCIA_2024_76" w:history="1">
        <w:r w:rsidRPr="00DA43E1">
          <w:rPr>
            <w:rStyle w:val="TextoNormalCaracter"/>
          </w:rPr>
          <w:t>76/2024</w:t>
        </w:r>
      </w:hyperlink>
      <w:r>
        <w:t xml:space="preserve"> (anula).</w:t>
      </w:r>
    </w:p>
    <w:p w14:paraId="2D4500C4" w14:textId="64511066" w:rsidR="00DA43E1" w:rsidRDefault="00DA43E1" w:rsidP="00DA43E1">
      <w:pPr>
        <w:pStyle w:val="SangriaFrancesaArticulo"/>
      </w:pPr>
      <w:r w:rsidRPr="00DA43E1">
        <w:rPr>
          <w:rStyle w:val="TextoNormalNegritaCaracter"/>
        </w:rPr>
        <w:t>Disposición transitoria primera.</w:t>
      </w:r>
      <w:r w:rsidRPr="00DA43E1">
        <w:rPr>
          <w:rStyle w:val="TextoNormalCaracter"/>
        </w:rPr>
        <w:t>-</w:t>
      </w:r>
      <w:r>
        <w:t xml:space="preserve"> Sentencia </w:t>
      </w:r>
      <w:hyperlink w:anchor="SENTENCIA_2024_91" w:history="1">
        <w:r w:rsidRPr="00DA43E1">
          <w:rPr>
            <w:rStyle w:val="TextoNormalCaracter"/>
          </w:rPr>
          <w:t>91/2024</w:t>
        </w:r>
      </w:hyperlink>
      <w:r>
        <w:t>.</w:t>
      </w:r>
    </w:p>
    <w:p w14:paraId="35FAAE30" w14:textId="6CF92673" w:rsidR="00DA43E1" w:rsidRDefault="00DA43E1" w:rsidP="00DA43E1">
      <w:pPr>
        <w:pStyle w:val="SangriaFrancesaArticulo"/>
      </w:pPr>
    </w:p>
    <w:p w14:paraId="2FEF72A0" w14:textId="77777777" w:rsidR="00DA43E1" w:rsidRDefault="00DA43E1" w:rsidP="00DA43E1">
      <w:pPr>
        <w:pStyle w:val="TextoNormalNegritaCursivandice"/>
      </w:pPr>
      <w:r>
        <w:t>Comunidad Autónoma de Galicia. Ley 4/2023, de 6 de julio, de ordenación y gestión integrada del litoral de Galicia</w:t>
      </w:r>
    </w:p>
    <w:p w14:paraId="197C986F" w14:textId="5F92CB52" w:rsidR="00DA43E1" w:rsidRDefault="00DA43E1" w:rsidP="00DA43E1">
      <w:pPr>
        <w:pStyle w:val="SangriaFrancesaArticulo"/>
      </w:pPr>
      <w:r w:rsidRPr="00DA43E1">
        <w:rPr>
          <w:rStyle w:val="TextoNormalNegritaCaracter"/>
        </w:rPr>
        <w:t>Artículo 1.2 d).</w:t>
      </w:r>
      <w:r w:rsidRPr="00DA43E1">
        <w:rPr>
          <w:rStyle w:val="TextoNormalCaracter"/>
        </w:rPr>
        <w:t>-</w:t>
      </w:r>
      <w:r>
        <w:t xml:space="preserve"> Sentencia </w:t>
      </w:r>
      <w:hyperlink w:anchor="SENTENCIA_2024_68" w:history="1">
        <w:r w:rsidRPr="00DA43E1">
          <w:rPr>
            <w:rStyle w:val="TextoNormalCaracter"/>
          </w:rPr>
          <w:t>68/2024</w:t>
        </w:r>
      </w:hyperlink>
      <w:r>
        <w:t>.</w:t>
      </w:r>
    </w:p>
    <w:p w14:paraId="2F744D22" w14:textId="703E341D" w:rsidR="00DA43E1" w:rsidRDefault="00DA43E1" w:rsidP="00DA43E1">
      <w:pPr>
        <w:pStyle w:val="SangriaFrancesaArticulo"/>
      </w:pPr>
      <w:r w:rsidRPr="00DA43E1">
        <w:rPr>
          <w:rStyle w:val="TextoNormalNegritaCaracter"/>
        </w:rPr>
        <w:t>Artículo 1.2 g).</w:t>
      </w:r>
      <w:r w:rsidRPr="00DA43E1">
        <w:rPr>
          <w:rStyle w:val="TextoNormalCaracter"/>
        </w:rPr>
        <w:t>-</w:t>
      </w:r>
      <w:r>
        <w:t xml:space="preserve"> Sentencia </w:t>
      </w:r>
      <w:hyperlink w:anchor="SENTENCIA_2024_68" w:history="1">
        <w:r w:rsidRPr="00DA43E1">
          <w:rPr>
            <w:rStyle w:val="TextoNormalCaracter"/>
          </w:rPr>
          <w:t>68/2024</w:t>
        </w:r>
      </w:hyperlink>
      <w:r>
        <w:t>.</w:t>
      </w:r>
    </w:p>
    <w:p w14:paraId="2CD957E9" w14:textId="6813C9AD"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68" w:history="1">
        <w:r w:rsidRPr="00DA43E1">
          <w:rPr>
            <w:rStyle w:val="TextoNormalCaracter"/>
          </w:rPr>
          <w:t>68/2024</w:t>
        </w:r>
      </w:hyperlink>
      <w:r>
        <w:t>.</w:t>
      </w:r>
    </w:p>
    <w:p w14:paraId="22D2134B" w14:textId="23E4455E"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Sentencia </w:t>
      </w:r>
      <w:hyperlink w:anchor="SENTENCIA_2024_68" w:history="1">
        <w:r w:rsidRPr="00DA43E1">
          <w:rPr>
            <w:rStyle w:val="TextoNormalCaracter"/>
          </w:rPr>
          <w:t>68/2024</w:t>
        </w:r>
      </w:hyperlink>
      <w:r>
        <w:t>.</w:t>
      </w:r>
    </w:p>
    <w:p w14:paraId="030E6C82" w14:textId="4C9D93C7" w:rsidR="00DA43E1" w:rsidRDefault="00DA43E1" w:rsidP="00DA43E1">
      <w:pPr>
        <w:pStyle w:val="SangriaFrancesaArticulo"/>
      </w:pPr>
      <w:r w:rsidRPr="00DA43E1">
        <w:rPr>
          <w:rStyle w:val="TextoNormalNegritaCaracter"/>
        </w:rPr>
        <w:t>Artículo 3 a).</w:t>
      </w:r>
      <w:r w:rsidRPr="00DA43E1">
        <w:rPr>
          <w:rStyle w:val="TextoNormalCaracter"/>
        </w:rPr>
        <w:t>-</w:t>
      </w:r>
      <w:r>
        <w:t xml:space="preserve"> Sentencia </w:t>
      </w:r>
      <w:hyperlink w:anchor="SENTENCIA_2024_68" w:history="1">
        <w:r w:rsidRPr="00DA43E1">
          <w:rPr>
            <w:rStyle w:val="TextoNormalCaracter"/>
          </w:rPr>
          <w:t>68/2024</w:t>
        </w:r>
      </w:hyperlink>
      <w:r>
        <w:t>.</w:t>
      </w:r>
    </w:p>
    <w:p w14:paraId="00189BFD" w14:textId="44235382" w:rsidR="00DA43E1" w:rsidRDefault="00DA43E1" w:rsidP="00DA43E1">
      <w:pPr>
        <w:pStyle w:val="SangriaFrancesaArticulo"/>
      </w:pPr>
      <w:r w:rsidRPr="00DA43E1">
        <w:rPr>
          <w:rStyle w:val="TextoNormalNegritaCaracter"/>
        </w:rPr>
        <w:t>Artículo 11.1.</w:t>
      </w:r>
      <w:r w:rsidRPr="00DA43E1">
        <w:rPr>
          <w:rStyle w:val="TextoNormalCaracter"/>
        </w:rPr>
        <w:t>-</w:t>
      </w:r>
      <w:r>
        <w:t xml:space="preserve"> Sentencia </w:t>
      </w:r>
      <w:hyperlink w:anchor="SENTENCIA_2024_68" w:history="1">
        <w:r w:rsidRPr="00DA43E1">
          <w:rPr>
            <w:rStyle w:val="TextoNormalCaracter"/>
          </w:rPr>
          <w:t>68/2024</w:t>
        </w:r>
      </w:hyperlink>
      <w:r>
        <w:t>.</w:t>
      </w:r>
    </w:p>
    <w:p w14:paraId="53AC993D" w14:textId="39726809" w:rsidR="00DA43E1" w:rsidRDefault="00DA43E1" w:rsidP="00DA43E1">
      <w:pPr>
        <w:pStyle w:val="SangriaFrancesaArticulo"/>
      </w:pPr>
      <w:r w:rsidRPr="00DA43E1">
        <w:rPr>
          <w:rStyle w:val="TextoNormalNegritaCaracter"/>
        </w:rPr>
        <w:t>Artículo 11.4 b).</w:t>
      </w:r>
      <w:r w:rsidRPr="00DA43E1">
        <w:rPr>
          <w:rStyle w:val="TextoNormalCaracter"/>
        </w:rPr>
        <w:t>-</w:t>
      </w:r>
      <w:r>
        <w:t xml:space="preserve"> Sentencia </w:t>
      </w:r>
      <w:hyperlink w:anchor="SENTENCIA_2024_68" w:history="1">
        <w:r w:rsidRPr="00DA43E1">
          <w:rPr>
            <w:rStyle w:val="TextoNormalCaracter"/>
          </w:rPr>
          <w:t>68/2024</w:t>
        </w:r>
      </w:hyperlink>
      <w:r>
        <w:t>.</w:t>
      </w:r>
    </w:p>
    <w:p w14:paraId="1058D65B" w14:textId="3FE44736" w:rsidR="00DA43E1" w:rsidRDefault="00DA43E1" w:rsidP="00DA43E1">
      <w:pPr>
        <w:pStyle w:val="SangriaFrancesaArticulo"/>
      </w:pPr>
      <w:r w:rsidRPr="00DA43E1">
        <w:rPr>
          <w:rStyle w:val="TextoNormalNegritaCaracter"/>
        </w:rPr>
        <w:t>Artículo 11.5 a).</w:t>
      </w:r>
      <w:r w:rsidRPr="00DA43E1">
        <w:rPr>
          <w:rStyle w:val="TextoNormalCaracter"/>
        </w:rPr>
        <w:t>-</w:t>
      </w:r>
      <w:r>
        <w:t xml:space="preserve"> Sentencia </w:t>
      </w:r>
      <w:hyperlink w:anchor="SENTENCIA_2024_68" w:history="1">
        <w:r w:rsidRPr="00DA43E1">
          <w:rPr>
            <w:rStyle w:val="TextoNormalCaracter"/>
          </w:rPr>
          <w:t>68/2024</w:t>
        </w:r>
      </w:hyperlink>
      <w:r>
        <w:t>.</w:t>
      </w:r>
    </w:p>
    <w:p w14:paraId="31E212BC" w14:textId="032BC41D" w:rsidR="00DA43E1" w:rsidRDefault="00DA43E1" w:rsidP="00DA43E1">
      <w:pPr>
        <w:pStyle w:val="SangriaFrancesaArticulo"/>
      </w:pPr>
      <w:r w:rsidRPr="00DA43E1">
        <w:rPr>
          <w:rStyle w:val="TextoNormalNegritaCaracter"/>
        </w:rPr>
        <w:t>Artículo 11.5 b).</w:t>
      </w:r>
      <w:r w:rsidRPr="00DA43E1">
        <w:rPr>
          <w:rStyle w:val="TextoNormalCaracter"/>
        </w:rPr>
        <w:t>-</w:t>
      </w:r>
      <w:r>
        <w:t xml:space="preserve"> Sentencia </w:t>
      </w:r>
      <w:hyperlink w:anchor="SENTENCIA_2024_68" w:history="1">
        <w:r w:rsidRPr="00DA43E1">
          <w:rPr>
            <w:rStyle w:val="TextoNormalCaracter"/>
          </w:rPr>
          <w:t>68/2024</w:t>
        </w:r>
      </w:hyperlink>
      <w:r>
        <w:t>.</w:t>
      </w:r>
    </w:p>
    <w:p w14:paraId="50ED0990" w14:textId="54FEA145" w:rsidR="00DA43E1" w:rsidRDefault="00DA43E1" w:rsidP="00DA43E1">
      <w:pPr>
        <w:pStyle w:val="SangriaFrancesaArticulo"/>
      </w:pPr>
      <w:r w:rsidRPr="00DA43E1">
        <w:rPr>
          <w:rStyle w:val="TextoNormalNegritaCaracter"/>
        </w:rPr>
        <w:t>Artículo 12.2.</w:t>
      </w:r>
      <w:r w:rsidRPr="00DA43E1">
        <w:rPr>
          <w:rStyle w:val="TextoNormalCaracter"/>
        </w:rPr>
        <w:t>-</w:t>
      </w:r>
      <w:r>
        <w:t xml:space="preserve"> Sentencia </w:t>
      </w:r>
      <w:hyperlink w:anchor="SENTENCIA_2024_68" w:history="1">
        <w:r w:rsidRPr="00DA43E1">
          <w:rPr>
            <w:rStyle w:val="TextoNormalCaracter"/>
          </w:rPr>
          <w:t>68/2024</w:t>
        </w:r>
      </w:hyperlink>
      <w:r>
        <w:t>.</w:t>
      </w:r>
    </w:p>
    <w:p w14:paraId="4BA04A88" w14:textId="4578EA79" w:rsidR="00DA43E1" w:rsidRDefault="00DA43E1" w:rsidP="00DA43E1">
      <w:pPr>
        <w:pStyle w:val="SangriaFrancesaArticulo"/>
      </w:pPr>
      <w:r w:rsidRPr="00DA43E1">
        <w:rPr>
          <w:rStyle w:val="TextoNormalNegritaCaracter"/>
        </w:rPr>
        <w:t>Artículo 12.5.</w:t>
      </w:r>
      <w:r w:rsidRPr="00DA43E1">
        <w:rPr>
          <w:rStyle w:val="TextoNormalCaracter"/>
        </w:rPr>
        <w:t>-</w:t>
      </w:r>
      <w:r>
        <w:t xml:space="preserve"> Sentencia </w:t>
      </w:r>
      <w:hyperlink w:anchor="SENTENCIA_2024_68" w:history="1">
        <w:r w:rsidRPr="00DA43E1">
          <w:rPr>
            <w:rStyle w:val="TextoNormalCaracter"/>
          </w:rPr>
          <w:t>68/2024</w:t>
        </w:r>
      </w:hyperlink>
      <w:r>
        <w:t>.</w:t>
      </w:r>
    </w:p>
    <w:p w14:paraId="232D3E0B" w14:textId="5662B4FF" w:rsidR="00DA43E1" w:rsidRDefault="00DA43E1" w:rsidP="00DA43E1">
      <w:pPr>
        <w:pStyle w:val="SangriaFrancesaArticulo"/>
      </w:pPr>
      <w:r w:rsidRPr="00DA43E1">
        <w:rPr>
          <w:rStyle w:val="TextoNormalNegritaCaracter"/>
        </w:rPr>
        <w:t>Artículo 21.1 d).</w:t>
      </w:r>
      <w:r w:rsidRPr="00DA43E1">
        <w:rPr>
          <w:rStyle w:val="TextoNormalCaracter"/>
        </w:rPr>
        <w:t>-</w:t>
      </w:r>
      <w:r>
        <w:t xml:space="preserve"> Sentencia </w:t>
      </w:r>
      <w:hyperlink w:anchor="SENTENCIA_2024_68" w:history="1">
        <w:r w:rsidRPr="00DA43E1">
          <w:rPr>
            <w:rStyle w:val="TextoNormalCaracter"/>
          </w:rPr>
          <w:t>68/2024</w:t>
        </w:r>
      </w:hyperlink>
      <w:r>
        <w:t>.</w:t>
      </w:r>
    </w:p>
    <w:p w14:paraId="71F77B5D" w14:textId="7821B677" w:rsidR="00DA43E1" w:rsidRDefault="00DA43E1" w:rsidP="00DA43E1">
      <w:pPr>
        <w:pStyle w:val="SangriaFrancesaArticulo"/>
      </w:pPr>
      <w:r w:rsidRPr="00DA43E1">
        <w:rPr>
          <w:rStyle w:val="TextoNormalNegritaCaracter"/>
        </w:rPr>
        <w:t>Artículo 21.1 e).</w:t>
      </w:r>
      <w:r w:rsidRPr="00DA43E1">
        <w:rPr>
          <w:rStyle w:val="TextoNormalCaracter"/>
        </w:rPr>
        <w:t>-</w:t>
      </w:r>
      <w:r>
        <w:t xml:space="preserve"> Sentencia </w:t>
      </w:r>
      <w:hyperlink w:anchor="SENTENCIA_2024_68" w:history="1">
        <w:r w:rsidRPr="00DA43E1">
          <w:rPr>
            <w:rStyle w:val="TextoNormalCaracter"/>
          </w:rPr>
          <w:t>68/2024</w:t>
        </w:r>
      </w:hyperlink>
      <w:r>
        <w:t>.</w:t>
      </w:r>
    </w:p>
    <w:p w14:paraId="2C2C5AA4" w14:textId="1F737286" w:rsidR="00DA43E1" w:rsidRDefault="00DA43E1" w:rsidP="00DA43E1">
      <w:pPr>
        <w:pStyle w:val="SangriaFrancesaArticulo"/>
      </w:pPr>
      <w:r w:rsidRPr="00DA43E1">
        <w:rPr>
          <w:rStyle w:val="TextoNormalNegritaCaracter"/>
        </w:rPr>
        <w:t>Artículo 22.1.</w:t>
      </w:r>
      <w:r w:rsidRPr="00DA43E1">
        <w:rPr>
          <w:rStyle w:val="TextoNormalCaracter"/>
        </w:rPr>
        <w:t>-</w:t>
      </w:r>
      <w:r>
        <w:t xml:space="preserve"> Sentencia </w:t>
      </w:r>
      <w:hyperlink w:anchor="SENTENCIA_2024_68" w:history="1">
        <w:r w:rsidRPr="00DA43E1">
          <w:rPr>
            <w:rStyle w:val="TextoNormalCaracter"/>
          </w:rPr>
          <w:t>68/2024</w:t>
        </w:r>
      </w:hyperlink>
      <w:r>
        <w:t>.</w:t>
      </w:r>
    </w:p>
    <w:p w14:paraId="5C1AA8A1" w14:textId="066F3EFE" w:rsidR="00DA43E1" w:rsidRDefault="00DA43E1" w:rsidP="00DA43E1">
      <w:pPr>
        <w:pStyle w:val="SangriaFrancesaArticulo"/>
      </w:pPr>
      <w:r w:rsidRPr="00DA43E1">
        <w:rPr>
          <w:rStyle w:val="TextoNormalNegritaCaracter"/>
        </w:rPr>
        <w:t>Artículo 22.2 a).</w:t>
      </w:r>
      <w:r w:rsidRPr="00DA43E1">
        <w:rPr>
          <w:rStyle w:val="TextoNormalCaracter"/>
        </w:rPr>
        <w:t>-</w:t>
      </w:r>
      <w:r>
        <w:t xml:space="preserve"> Sentencia </w:t>
      </w:r>
      <w:hyperlink w:anchor="SENTENCIA_2024_68" w:history="1">
        <w:r w:rsidRPr="00DA43E1">
          <w:rPr>
            <w:rStyle w:val="TextoNormalCaracter"/>
          </w:rPr>
          <w:t>68/2024</w:t>
        </w:r>
      </w:hyperlink>
      <w:r>
        <w:t>.</w:t>
      </w:r>
    </w:p>
    <w:p w14:paraId="6FA6D940" w14:textId="2910D4BD" w:rsidR="00DA43E1" w:rsidRDefault="00DA43E1" w:rsidP="00DA43E1">
      <w:pPr>
        <w:pStyle w:val="SangriaFrancesaArticulo"/>
      </w:pPr>
      <w:r w:rsidRPr="00DA43E1">
        <w:rPr>
          <w:rStyle w:val="TextoNormalNegritaCaracter"/>
        </w:rPr>
        <w:t>Artículo 22.2 b).</w:t>
      </w:r>
      <w:r w:rsidRPr="00DA43E1">
        <w:rPr>
          <w:rStyle w:val="TextoNormalCaracter"/>
        </w:rPr>
        <w:t>-</w:t>
      </w:r>
      <w:r>
        <w:t xml:space="preserve"> Sentencia </w:t>
      </w:r>
      <w:hyperlink w:anchor="SENTENCIA_2024_68" w:history="1">
        <w:r w:rsidRPr="00DA43E1">
          <w:rPr>
            <w:rStyle w:val="TextoNormalCaracter"/>
          </w:rPr>
          <w:t>68/2024</w:t>
        </w:r>
      </w:hyperlink>
      <w:r>
        <w:t>.</w:t>
      </w:r>
    </w:p>
    <w:p w14:paraId="2C130996" w14:textId="5F40EAF2" w:rsidR="00DA43E1" w:rsidRDefault="00DA43E1" w:rsidP="00DA43E1">
      <w:pPr>
        <w:pStyle w:val="SangriaFrancesaArticulo"/>
      </w:pPr>
      <w:r w:rsidRPr="00DA43E1">
        <w:rPr>
          <w:rStyle w:val="TextoNormalNegritaCaracter"/>
        </w:rPr>
        <w:t>Artículo 22.2 c).</w:t>
      </w:r>
      <w:r w:rsidRPr="00DA43E1">
        <w:rPr>
          <w:rStyle w:val="TextoNormalCaracter"/>
        </w:rPr>
        <w:t>-</w:t>
      </w:r>
      <w:r>
        <w:t xml:space="preserve"> Sentencia </w:t>
      </w:r>
      <w:hyperlink w:anchor="SENTENCIA_2024_68" w:history="1">
        <w:r w:rsidRPr="00DA43E1">
          <w:rPr>
            <w:rStyle w:val="TextoNormalCaracter"/>
          </w:rPr>
          <w:t>68/2024</w:t>
        </w:r>
      </w:hyperlink>
      <w:r>
        <w:t>.</w:t>
      </w:r>
    </w:p>
    <w:p w14:paraId="78D27AAE" w14:textId="637135E6" w:rsidR="00DA43E1" w:rsidRDefault="00DA43E1" w:rsidP="00DA43E1">
      <w:pPr>
        <w:pStyle w:val="SangriaFrancesaArticulo"/>
      </w:pPr>
      <w:r w:rsidRPr="00DA43E1">
        <w:rPr>
          <w:rStyle w:val="TextoNormalNegritaCaracter"/>
        </w:rPr>
        <w:t>Artículo 22.2 d).</w:t>
      </w:r>
      <w:r w:rsidRPr="00DA43E1">
        <w:rPr>
          <w:rStyle w:val="TextoNormalCaracter"/>
        </w:rPr>
        <w:t>-</w:t>
      </w:r>
      <w:r>
        <w:t xml:space="preserve"> Sentencia </w:t>
      </w:r>
      <w:hyperlink w:anchor="SENTENCIA_2024_68" w:history="1">
        <w:r w:rsidRPr="00DA43E1">
          <w:rPr>
            <w:rStyle w:val="TextoNormalCaracter"/>
          </w:rPr>
          <w:t>68/2024</w:t>
        </w:r>
      </w:hyperlink>
      <w:r>
        <w:t>.</w:t>
      </w:r>
    </w:p>
    <w:p w14:paraId="5918B384" w14:textId="5BC8797C" w:rsidR="00DA43E1" w:rsidRDefault="00DA43E1" w:rsidP="00DA43E1">
      <w:pPr>
        <w:pStyle w:val="SangriaFrancesaArticulo"/>
      </w:pPr>
      <w:r w:rsidRPr="00DA43E1">
        <w:rPr>
          <w:rStyle w:val="TextoNormalNegritaCaracter"/>
        </w:rPr>
        <w:t>Artículo 23.2 d).</w:t>
      </w:r>
      <w:r w:rsidRPr="00DA43E1">
        <w:rPr>
          <w:rStyle w:val="TextoNormalCaracter"/>
        </w:rPr>
        <w:t>-</w:t>
      </w:r>
      <w:r>
        <w:t xml:space="preserve"> Sentencia </w:t>
      </w:r>
      <w:hyperlink w:anchor="SENTENCIA_2024_68" w:history="1">
        <w:r w:rsidRPr="00DA43E1">
          <w:rPr>
            <w:rStyle w:val="TextoNormalCaracter"/>
          </w:rPr>
          <w:t>68/2024</w:t>
        </w:r>
      </w:hyperlink>
      <w:r>
        <w:t>.</w:t>
      </w:r>
    </w:p>
    <w:p w14:paraId="27B3C48B" w14:textId="2C0D585B" w:rsidR="00DA43E1" w:rsidRDefault="00DA43E1" w:rsidP="00DA43E1">
      <w:pPr>
        <w:pStyle w:val="SangriaFrancesaArticulo"/>
      </w:pPr>
      <w:r w:rsidRPr="00DA43E1">
        <w:rPr>
          <w:rStyle w:val="TextoNormalNegritaCaracter"/>
        </w:rPr>
        <w:t>Artículo 23.2 g).</w:t>
      </w:r>
      <w:r w:rsidRPr="00DA43E1">
        <w:rPr>
          <w:rStyle w:val="TextoNormalCaracter"/>
        </w:rPr>
        <w:t>-</w:t>
      </w:r>
      <w:r>
        <w:t xml:space="preserve"> Sentencia </w:t>
      </w:r>
      <w:hyperlink w:anchor="SENTENCIA_2024_68" w:history="1">
        <w:r w:rsidRPr="00DA43E1">
          <w:rPr>
            <w:rStyle w:val="TextoNormalCaracter"/>
          </w:rPr>
          <w:t>68/2024</w:t>
        </w:r>
      </w:hyperlink>
      <w:r>
        <w:t>.</w:t>
      </w:r>
    </w:p>
    <w:p w14:paraId="5C5928C6" w14:textId="2F0D13E7" w:rsidR="00DA43E1" w:rsidRDefault="00DA43E1" w:rsidP="00DA43E1">
      <w:pPr>
        <w:pStyle w:val="SangriaFrancesaArticulo"/>
      </w:pPr>
      <w:r w:rsidRPr="00DA43E1">
        <w:rPr>
          <w:rStyle w:val="TextoNormalNegritaCaracter"/>
        </w:rPr>
        <w:t>Artículo 23.2 i).</w:t>
      </w:r>
      <w:r w:rsidRPr="00DA43E1">
        <w:rPr>
          <w:rStyle w:val="TextoNormalCaracter"/>
        </w:rPr>
        <w:t>-</w:t>
      </w:r>
      <w:r>
        <w:t xml:space="preserve"> Sentencia </w:t>
      </w:r>
      <w:hyperlink w:anchor="SENTENCIA_2024_68" w:history="1">
        <w:r w:rsidRPr="00DA43E1">
          <w:rPr>
            <w:rStyle w:val="TextoNormalCaracter"/>
          </w:rPr>
          <w:t>68/2024</w:t>
        </w:r>
      </w:hyperlink>
      <w:r>
        <w:t>.</w:t>
      </w:r>
    </w:p>
    <w:p w14:paraId="355674BA" w14:textId="5808F8D8" w:rsidR="00DA43E1" w:rsidRDefault="00DA43E1" w:rsidP="00DA43E1">
      <w:pPr>
        <w:pStyle w:val="SangriaFrancesaArticulo"/>
      </w:pPr>
      <w:r w:rsidRPr="00DA43E1">
        <w:rPr>
          <w:rStyle w:val="TextoNormalNegritaCaracter"/>
        </w:rPr>
        <w:t>Artículo 23.2 m).</w:t>
      </w:r>
      <w:r w:rsidRPr="00DA43E1">
        <w:rPr>
          <w:rStyle w:val="TextoNormalCaracter"/>
        </w:rPr>
        <w:t>-</w:t>
      </w:r>
      <w:r>
        <w:t xml:space="preserve"> Sentencia </w:t>
      </w:r>
      <w:hyperlink w:anchor="SENTENCIA_2024_68" w:history="1">
        <w:r w:rsidRPr="00DA43E1">
          <w:rPr>
            <w:rStyle w:val="TextoNormalCaracter"/>
          </w:rPr>
          <w:t>68/2024</w:t>
        </w:r>
      </w:hyperlink>
      <w:r>
        <w:t>.</w:t>
      </w:r>
    </w:p>
    <w:p w14:paraId="0B46FFEA" w14:textId="67A2E9F4" w:rsidR="00DA43E1" w:rsidRDefault="00DA43E1" w:rsidP="00DA43E1">
      <w:pPr>
        <w:pStyle w:val="SangriaFrancesaArticulo"/>
      </w:pPr>
      <w:r w:rsidRPr="00DA43E1">
        <w:rPr>
          <w:rStyle w:val="TextoNormalNegritaCaracter"/>
        </w:rPr>
        <w:t>Artículo 24.3 c).</w:t>
      </w:r>
      <w:r w:rsidRPr="00DA43E1">
        <w:rPr>
          <w:rStyle w:val="TextoNormalCaracter"/>
        </w:rPr>
        <w:t>-</w:t>
      </w:r>
      <w:r>
        <w:t xml:space="preserve"> Sentencia </w:t>
      </w:r>
      <w:hyperlink w:anchor="SENTENCIA_2024_68" w:history="1">
        <w:r w:rsidRPr="00DA43E1">
          <w:rPr>
            <w:rStyle w:val="TextoNormalCaracter"/>
          </w:rPr>
          <w:t>68/2024</w:t>
        </w:r>
      </w:hyperlink>
      <w:r>
        <w:t>.</w:t>
      </w:r>
    </w:p>
    <w:p w14:paraId="7B056B10" w14:textId="7A832E84" w:rsidR="00DA43E1" w:rsidRDefault="00DA43E1" w:rsidP="00DA43E1">
      <w:pPr>
        <w:pStyle w:val="SangriaFrancesaArticulo"/>
      </w:pPr>
      <w:r w:rsidRPr="00DA43E1">
        <w:rPr>
          <w:rStyle w:val="TextoNormalNegritaCaracter"/>
        </w:rPr>
        <w:t>Artículo 24.3 e).</w:t>
      </w:r>
      <w:r w:rsidRPr="00DA43E1">
        <w:rPr>
          <w:rStyle w:val="TextoNormalCaracter"/>
        </w:rPr>
        <w:t>-</w:t>
      </w:r>
      <w:r>
        <w:t xml:space="preserve"> Sentencia </w:t>
      </w:r>
      <w:hyperlink w:anchor="SENTENCIA_2024_68" w:history="1">
        <w:r w:rsidRPr="00DA43E1">
          <w:rPr>
            <w:rStyle w:val="TextoNormalCaracter"/>
          </w:rPr>
          <w:t>68/2024</w:t>
        </w:r>
      </w:hyperlink>
      <w:r>
        <w:t>.</w:t>
      </w:r>
    </w:p>
    <w:p w14:paraId="0EEA692E" w14:textId="6447D4B9" w:rsidR="00DA43E1" w:rsidRDefault="00DA43E1" w:rsidP="00DA43E1">
      <w:pPr>
        <w:pStyle w:val="SangriaFrancesaArticulo"/>
      </w:pPr>
      <w:r w:rsidRPr="00DA43E1">
        <w:rPr>
          <w:rStyle w:val="TextoNormalNegritaCaracter"/>
        </w:rPr>
        <w:t>Artículo 24.3 f).</w:t>
      </w:r>
      <w:r w:rsidRPr="00DA43E1">
        <w:rPr>
          <w:rStyle w:val="TextoNormalCaracter"/>
        </w:rPr>
        <w:t>-</w:t>
      </w:r>
      <w:r>
        <w:t xml:space="preserve"> Sentencia </w:t>
      </w:r>
      <w:hyperlink w:anchor="SENTENCIA_2024_68" w:history="1">
        <w:r w:rsidRPr="00DA43E1">
          <w:rPr>
            <w:rStyle w:val="TextoNormalCaracter"/>
          </w:rPr>
          <w:t>68/2024</w:t>
        </w:r>
      </w:hyperlink>
      <w:r>
        <w:t>.</w:t>
      </w:r>
    </w:p>
    <w:p w14:paraId="47EF28E7" w14:textId="69E01D06" w:rsidR="00DA43E1" w:rsidRDefault="00DA43E1" w:rsidP="00DA43E1">
      <w:pPr>
        <w:pStyle w:val="SangriaFrancesaArticulo"/>
      </w:pPr>
      <w:r w:rsidRPr="00DA43E1">
        <w:rPr>
          <w:rStyle w:val="TextoNormalNegritaCaracter"/>
        </w:rPr>
        <w:t>Artículo 25.1 a).</w:t>
      </w:r>
      <w:r w:rsidRPr="00DA43E1">
        <w:rPr>
          <w:rStyle w:val="TextoNormalCaracter"/>
        </w:rPr>
        <w:t>-</w:t>
      </w:r>
      <w:r>
        <w:t xml:space="preserve"> Sentencia </w:t>
      </w:r>
      <w:hyperlink w:anchor="SENTENCIA_2024_68" w:history="1">
        <w:r w:rsidRPr="00DA43E1">
          <w:rPr>
            <w:rStyle w:val="TextoNormalCaracter"/>
          </w:rPr>
          <w:t>68/2024</w:t>
        </w:r>
      </w:hyperlink>
      <w:r>
        <w:t>.</w:t>
      </w:r>
    </w:p>
    <w:p w14:paraId="6AD63940" w14:textId="066A389C" w:rsidR="00DA43E1" w:rsidRDefault="00DA43E1" w:rsidP="00DA43E1">
      <w:pPr>
        <w:pStyle w:val="SangriaFrancesaArticulo"/>
      </w:pPr>
      <w:r w:rsidRPr="00DA43E1">
        <w:rPr>
          <w:rStyle w:val="TextoNormalNegritaCaracter"/>
        </w:rPr>
        <w:t>Artículo 25.1 b).</w:t>
      </w:r>
      <w:r w:rsidRPr="00DA43E1">
        <w:rPr>
          <w:rStyle w:val="TextoNormalCaracter"/>
        </w:rPr>
        <w:t>-</w:t>
      </w:r>
      <w:r>
        <w:t xml:space="preserve"> Sentencia </w:t>
      </w:r>
      <w:hyperlink w:anchor="SENTENCIA_2024_68" w:history="1">
        <w:r w:rsidRPr="00DA43E1">
          <w:rPr>
            <w:rStyle w:val="TextoNormalCaracter"/>
          </w:rPr>
          <w:t>68/2024</w:t>
        </w:r>
      </w:hyperlink>
      <w:r>
        <w:t>.</w:t>
      </w:r>
    </w:p>
    <w:p w14:paraId="3C04A581" w14:textId="6C65ED95" w:rsidR="00DA43E1" w:rsidRDefault="00DA43E1" w:rsidP="00DA43E1">
      <w:pPr>
        <w:pStyle w:val="SangriaFrancesaArticulo"/>
      </w:pPr>
      <w:r w:rsidRPr="00DA43E1">
        <w:rPr>
          <w:rStyle w:val="TextoNormalNegritaCaracter"/>
        </w:rPr>
        <w:t>Artículo 25.1 c).</w:t>
      </w:r>
      <w:r w:rsidRPr="00DA43E1">
        <w:rPr>
          <w:rStyle w:val="TextoNormalCaracter"/>
        </w:rPr>
        <w:t>-</w:t>
      </w:r>
      <w:r>
        <w:t xml:space="preserve"> Sentencia </w:t>
      </w:r>
      <w:hyperlink w:anchor="SENTENCIA_2024_68" w:history="1">
        <w:r w:rsidRPr="00DA43E1">
          <w:rPr>
            <w:rStyle w:val="TextoNormalCaracter"/>
          </w:rPr>
          <w:t>68/2024</w:t>
        </w:r>
      </w:hyperlink>
      <w:r>
        <w:t>.</w:t>
      </w:r>
    </w:p>
    <w:p w14:paraId="1D5D997B" w14:textId="4D3FF8CE" w:rsidR="00DA43E1" w:rsidRDefault="00DA43E1" w:rsidP="00DA43E1">
      <w:pPr>
        <w:pStyle w:val="SangriaFrancesaArticulo"/>
      </w:pPr>
      <w:r w:rsidRPr="00DA43E1">
        <w:rPr>
          <w:rStyle w:val="TextoNormalNegritaCaracter"/>
        </w:rPr>
        <w:t>Artículo 25.1 d).</w:t>
      </w:r>
      <w:r w:rsidRPr="00DA43E1">
        <w:rPr>
          <w:rStyle w:val="TextoNormalCaracter"/>
        </w:rPr>
        <w:t>-</w:t>
      </w:r>
      <w:r>
        <w:t xml:space="preserve"> Sentencia </w:t>
      </w:r>
      <w:hyperlink w:anchor="SENTENCIA_2024_68" w:history="1">
        <w:r w:rsidRPr="00DA43E1">
          <w:rPr>
            <w:rStyle w:val="TextoNormalCaracter"/>
          </w:rPr>
          <w:t>68/2024</w:t>
        </w:r>
      </w:hyperlink>
      <w:r>
        <w:t>.</w:t>
      </w:r>
    </w:p>
    <w:p w14:paraId="16DEE536" w14:textId="4EC8A9B6" w:rsidR="00DA43E1" w:rsidRDefault="00DA43E1" w:rsidP="00DA43E1">
      <w:pPr>
        <w:pStyle w:val="SangriaFrancesaArticulo"/>
      </w:pPr>
      <w:r w:rsidRPr="00DA43E1">
        <w:rPr>
          <w:rStyle w:val="TextoNormalNegritaCaracter"/>
        </w:rPr>
        <w:t>Artículo 27.3 c).</w:t>
      </w:r>
      <w:r w:rsidRPr="00DA43E1">
        <w:rPr>
          <w:rStyle w:val="TextoNormalCaracter"/>
        </w:rPr>
        <w:t>-</w:t>
      </w:r>
      <w:r>
        <w:t xml:space="preserve"> Sentencia </w:t>
      </w:r>
      <w:hyperlink w:anchor="SENTENCIA_2024_68" w:history="1">
        <w:r w:rsidRPr="00DA43E1">
          <w:rPr>
            <w:rStyle w:val="TextoNormalCaracter"/>
          </w:rPr>
          <w:t>68/2024</w:t>
        </w:r>
      </w:hyperlink>
      <w:r>
        <w:t>.</w:t>
      </w:r>
    </w:p>
    <w:p w14:paraId="6358D697" w14:textId="2E8EE1A7" w:rsidR="00DA43E1" w:rsidRDefault="00DA43E1" w:rsidP="00DA43E1">
      <w:pPr>
        <w:pStyle w:val="SangriaFrancesaArticulo"/>
      </w:pPr>
      <w:r w:rsidRPr="00DA43E1">
        <w:rPr>
          <w:rStyle w:val="TextoNormalNegritaCaracter"/>
        </w:rPr>
        <w:t>Artículo 29.1.</w:t>
      </w:r>
      <w:r w:rsidRPr="00DA43E1">
        <w:rPr>
          <w:rStyle w:val="TextoNormalCaracter"/>
        </w:rPr>
        <w:t>-</w:t>
      </w:r>
      <w:r>
        <w:t xml:space="preserve"> Sentencia </w:t>
      </w:r>
      <w:hyperlink w:anchor="SENTENCIA_2024_68" w:history="1">
        <w:r w:rsidRPr="00DA43E1">
          <w:rPr>
            <w:rStyle w:val="TextoNormalCaracter"/>
          </w:rPr>
          <w:t>68/2024</w:t>
        </w:r>
      </w:hyperlink>
      <w:r>
        <w:t>.</w:t>
      </w:r>
    </w:p>
    <w:p w14:paraId="77E3B448" w14:textId="4FD222F8" w:rsidR="00DA43E1" w:rsidRDefault="00DA43E1" w:rsidP="00DA43E1">
      <w:pPr>
        <w:pStyle w:val="SangriaFrancesaArticulo"/>
      </w:pPr>
      <w:r w:rsidRPr="00DA43E1">
        <w:rPr>
          <w:rStyle w:val="TextoNormalNegritaCaracter"/>
        </w:rPr>
        <w:t>Artículo 34.2 a).</w:t>
      </w:r>
      <w:r w:rsidRPr="00DA43E1">
        <w:rPr>
          <w:rStyle w:val="TextoNormalCaracter"/>
        </w:rPr>
        <w:t>-</w:t>
      </w:r>
      <w:r>
        <w:t xml:space="preserve"> Sentencia </w:t>
      </w:r>
      <w:hyperlink w:anchor="SENTENCIA_2024_68" w:history="1">
        <w:r w:rsidRPr="00DA43E1">
          <w:rPr>
            <w:rStyle w:val="TextoNormalCaracter"/>
          </w:rPr>
          <w:t>68/2024</w:t>
        </w:r>
      </w:hyperlink>
      <w:r>
        <w:t>.</w:t>
      </w:r>
    </w:p>
    <w:p w14:paraId="65386199" w14:textId="30667D3A" w:rsidR="00DA43E1" w:rsidRDefault="00DA43E1" w:rsidP="00DA43E1">
      <w:pPr>
        <w:pStyle w:val="SangriaFrancesaArticulo"/>
      </w:pPr>
      <w:r w:rsidRPr="00DA43E1">
        <w:rPr>
          <w:rStyle w:val="TextoNormalNegritaCaracter"/>
        </w:rPr>
        <w:lastRenderedPageBreak/>
        <w:t>Artículo 34.2 b).</w:t>
      </w:r>
      <w:r w:rsidRPr="00DA43E1">
        <w:rPr>
          <w:rStyle w:val="TextoNormalCaracter"/>
        </w:rPr>
        <w:t>-</w:t>
      </w:r>
      <w:r>
        <w:t xml:space="preserve"> Sentencia </w:t>
      </w:r>
      <w:hyperlink w:anchor="SENTENCIA_2024_68" w:history="1">
        <w:r w:rsidRPr="00DA43E1">
          <w:rPr>
            <w:rStyle w:val="TextoNormalCaracter"/>
          </w:rPr>
          <w:t>68/2024</w:t>
        </w:r>
      </w:hyperlink>
      <w:r>
        <w:t>.</w:t>
      </w:r>
    </w:p>
    <w:p w14:paraId="31DCB3A2" w14:textId="75DE46A8" w:rsidR="00DA43E1" w:rsidRDefault="00DA43E1" w:rsidP="00DA43E1">
      <w:pPr>
        <w:pStyle w:val="SangriaFrancesaArticulo"/>
      </w:pPr>
      <w:r w:rsidRPr="00DA43E1">
        <w:rPr>
          <w:rStyle w:val="TextoNormalNegritaCaracter"/>
        </w:rPr>
        <w:t>Artículo 34.3.</w:t>
      </w:r>
      <w:r w:rsidRPr="00DA43E1">
        <w:rPr>
          <w:rStyle w:val="TextoNormalCaracter"/>
        </w:rPr>
        <w:t>-</w:t>
      </w:r>
      <w:r>
        <w:t xml:space="preserve"> Sentencia </w:t>
      </w:r>
      <w:hyperlink w:anchor="SENTENCIA_2024_68" w:history="1">
        <w:r w:rsidRPr="00DA43E1">
          <w:rPr>
            <w:rStyle w:val="TextoNormalCaracter"/>
          </w:rPr>
          <w:t>68/2024</w:t>
        </w:r>
      </w:hyperlink>
      <w:r>
        <w:t>.</w:t>
      </w:r>
    </w:p>
    <w:p w14:paraId="42DCFF61" w14:textId="2FAEF3CF" w:rsidR="00DA43E1" w:rsidRDefault="00DA43E1" w:rsidP="00DA43E1">
      <w:pPr>
        <w:pStyle w:val="SangriaFrancesaArticulo"/>
      </w:pPr>
      <w:r w:rsidRPr="00DA43E1">
        <w:rPr>
          <w:rStyle w:val="TextoNormalNegritaCaracter"/>
        </w:rPr>
        <w:t>Artículo 35.2 a).</w:t>
      </w:r>
      <w:r w:rsidRPr="00DA43E1">
        <w:rPr>
          <w:rStyle w:val="TextoNormalCaracter"/>
        </w:rPr>
        <w:t>-</w:t>
      </w:r>
      <w:r>
        <w:t xml:space="preserve"> Sentencia </w:t>
      </w:r>
      <w:hyperlink w:anchor="SENTENCIA_2024_68" w:history="1">
        <w:r w:rsidRPr="00DA43E1">
          <w:rPr>
            <w:rStyle w:val="TextoNormalCaracter"/>
          </w:rPr>
          <w:t>68/2024</w:t>
        </w:r>
      </w:hyperlink>
      <w:r>
        <w:t>.</w:t>
      </w:r>
    </w:p>
    <w:p w14:paraId="18F1129C" w14:textId="0B2B8111" w:rsidR="00DA43E1" w:rsidRDefault="00DA43E1" w:rsidP="00DA43E1">
      <w:pPr>
        <w:pStyle w:val="SangriaFrancesaArticulo"/>
      </w:pPr>
      <w:r w:rsidRPr="00DA43E1">
        <w:rPr>
          <w:rStyle w:val="TextoNormalNegritaCaracter"/>
        </w:rPr>
        <w:t>Artículo 35.2 b).</w:t>
      </w:r>
      <w:r w:rsidRPr="00DA43E1">
        <w:rPr>
          <w:rStyle w:val="TextoNormalCaracter"/>
        </w:rPr>
        <w:t>-</w:t>
      </w:r>
      <w:r>
        <w:t xml:space="preserve"> Sentencia </w:t>
      </w:r>
      <w:hyperlink w:anchor="SENTENCIA_2024_68" w:history="1">
        <w:r w:rsidRPr="00DA43E1">
          <w:rPr>
            <w:rStyle w:val="TextoNormalCaracter"/>
          </w:rPr>
          <w:t>68/2024</w:t>
        </w:r>
      </w:hyperlink>
      <w:r>
        <w:t>.</w:t>
      </w:r>
    </w:p>
    <w:p w14:paraId="34D5E0DB" w14:textId="646E795C" w:rsidR="00DA43E1" w:rsidRDefault="00DA43E1" w:rsidP="00DA43E1">
      <w:pPr>
        <w:pStyle w:val="SangriaFrancesaArticulo"/>
      </w:pPr>
      <w:r w:rsidRPr="00DA43E1">
        <w:rPr>
          <w:rStyle w:val="TextoNormalNegritaCaracter"/>
        </w:rPr>
        <w:t>Artículo 35.2 c).</w:t>
      </w:r>
      <w:r w:rsidRPr="00DA43E1">
        <w:rPr>
          <w:rStyle w:val="TextoNormalCaracter"/>
        </w:rPr>
        <w:t>-</w:t>
      </w:r>
      <w:r>
        <w:t xml:space="preserve"> Sentencia </w:t>
      </w:r>
      <w:hyperlink w:anchor="SENTENCIA_2024_68" w:history="1">
        <w:r w:rsidRPr="00DA43E1">
          <w:rPr>
            <w:rStyle w:val="TextoNormalCaracter"/>
          </w:rPr>
          <w:t>68/2024</w:t>
        </w:r>
      </w:hyperlink>
      <w:r>
        <w:t>.</w:t>
      </w:r>
    </w:p>
    <w:p w14:paraId="1DAC9ECB" w14:textId="639E73C4" w:rsidR="00DA43E1" w:rsidRDefault="00DA43E1" w:rsidP="00DA43E1">
      <w:pPr>
        <w:pStyle w:val="SangriaFrancesaArticulo"/>
      </w:pPr>
      <w:r w:rsidRPr="00DA43E1">
        <w:rPr>
          <w:rStyle w:val="TextoNormalNegritaCaracter"/>
        </w:rPr>
        <w:t>Artículo 35.3.</w:t>
      </w:r>
      <w:r w:rsidRPr="00DA43E1">
        <w:rPr>
          <w:rStyle w:val="TextoNormalCaracter"/>
        </w:rPr>
        <w:t>-</w:t>
      </w:r>
      <w:r>
        <w:t xml:space="preserve"> Sentencia </w:t>
      </w:r>
      <w:hyperlink w:anchor="SENTENCIA_2024_68" w:history="1">
        <w:r w:rsidRPr="00DA43E1">
          <w:rPr>
            <w:rStyle w:val="TextoNormalCaracter"/>
          </w:rPr>
          <w:t>68/2024</w:t>
        </w:r>
      </w:hyperlink>
      <w:r>
        <w:t>.</w:t>
      </w:r>
    </w:p>
    <w:p w14:paraId="13B5AE9F" w14:textId="5042B9AC" w:rsidR="00DA43E1" w:rsidRDefault="00DA43E1" w:rsidP="00DA43E1">
      <w:pPr>
        <w:pStyle w:val="SangriaFrancesaArticulo"/>
      </w:pPr>
      <w:r w:rsidRPr="00DA43E1">
        <w:rPr>
          <w:rStyle w:val="TextoNormalNegritaCaracter"/>
        </w:rPr>
        <w:t>Artículo 36.2 a).</w:t>
      </w:r>
      <w:r w:rsidRPr="00DA43E1">
        <w:rPr>
          <w:rStyle w:val="TextoNormalCaracter"/>
        </w:rPr>
        <w:t>-</w:t>
      </w:r>
      <w:r>
        <w:t xml:space="preserve"> Sentencia </w:t>
      </w:r>
      <w:hyperlink w:anchor="SENTENCIA_2024_68" w:history="1">
        <w:r w:rsidRPr="00DA43E1">
          <w:rPr>
            <w:rStyle w:val="TextoNormalCaracter"/>
          </w:rPr>
          <w:t>68/2024</w:t>
        </w:r>
      </w:hyperlink>
      <w:r>
        <w:t>.</w:t>
      </w:r>
    </w:p>
    <w:p w14:paraId="0D9D0CE1" w14:textId="438B3115" w:rsidR="00DA43E1" w:rsidRDefault="00DA43E1" w:rsidP="00DA43E1">
      <w:pPr>
        <w:pStyle w:val="SangriaFrancesaArticulo"/>
      </w:pPr>
      <w:r w:rsidRPr="00DA43E1">
        <w:rPr>
          <w:rStyle w:val="TextoNormalNegritaCaracter"/>
        </w:rPr>
        <w:t>Artículo 36.2 b).</w:t>
      </w:r>
      <w:r w:rsidRPr="00DA43E1">
        <w:rPr>
          <w:rStyle w:val="TextoNormalCaracter"/>
        </w:rPr>
        <w:t>-</w:t>
      </w:r>
      <w:r>
        <w:t xml:space="preserve"> Sentencia </w:t>
      </w:r>
      <w:hyperlink w:anchor="SENTENCIA_2024_68" w:history="1">
        <w:r w:rsidRPr="00DA43E1">
          <w:rPr>
            <w:rStyle w:val="TextoNormalCaracter"/>
          </w:rPr>
          <w:t>68/2024</w:t>
        </w:r>
      </w:hyperlink>
      <w:r>
        <w:t>.</w:t>
      </w:r>
    </w:p>
    <w:p w14:paraId="01C1CC9A" w14:textId="6851A5CA" w:rsidR="00DA43E1" w:rsidRDefault="00DA43E1" w:rsidP="00DA43E1">
      <w:pPr>
        <w:pStyle w:val="SangriaFrancesaArticulo"/>
      </w:pPr>
      <w:r w:rsidRPr="00DA43E1">
        <w:rPr>
          <w:rStyle w:val="TextoNormalNegritaCaracter"/>
        </w:rPr>
        <w:t>Artículo 36.2 c).</w:t>
      </w:r>
      <w:r w:rsidRPr="00DA43E1">
        <w:rPr>
          <w:rStyle w:val="TextoNormalCaracter"/>
        </w:rPr>
        <w:t>-</w:t>
      </w:r>
      <w:r>
        <w:t xml:space="preserve"> Sentencia </w:t>
      </w:r>
      <w:hyperlink w:anchor="SENTENCIA_2024_68" w:history="1">
        <w:r w:rsidRPr="00DA43E1">
          <w:rPr>
            <w:rStyle w:val="TextoNormalCaracter"/>
          </w:rPr>
          <w:t>68/2024</w:t>
        </w:r>
      </w:hyperlink>
      <w:r>
        <w:t>.</w:t>
      </w:r>
    </w:p>
    <w:p w14:paraId="37C77536" w14:textId="0CE8EB39" w:rsidR="00DA43E1" w:rsidRDefault="00DA43E1" w:rsidP="00DA43E1">
      <w:pPr>
        <w:pStyle w:val="SangriaFrancesaArticulo"/>
      </w:pPr>
      <w:r w:rsidRPr="00DA43E1">
        <w:rPr>
          <w:rStyle w:val="TextoNormalNegritaCaracter"/>
        </w:rPr>
        <w:t>Artículo 40.2.</w:t>
      </w:r>
      <w:r w:rsidRPr="00DA43E1">
        <w:rPr>
          <w:rStyle w:val="TextoNormalCaracter"/>
        </w:rPr>
        <w:t>-</w:t>
      </w:r>
      <w:r>
        <w:t xml:space="preserve"> Sentencia </w:t>
      </w:r>
      <w:hyperlink w:anchor="SENTENCIA_2024_68" w:history="1">
        <w:r w:rsidRPr="00DA43E1">
          <w:rPr>
            <w:rStyle w:val="TextoNormalCaracter"/>
          </w:rPr>
          <w:t>68/2024</w:t>
        </w:r>
      </w:hyperlink>
      <w:r>
        <w:t>.</w:t>
      </w:r>
    </w:p>
    <w:p w14:paraId="6A02AB95" w14:textId="7F68677B" w:rsidR="00DA43E1" w:rsidRDefault="00DA43E1" w:rsidP="00DA43E1">
      <w:pPr>
        <w:pStyle w:val="SangriaFrancesaArticulo"/>
      </w:pPr>
      <w:r w:rsidRPr="00DA43E1">
        <w:rPr>
          <w:rStyle w:val="TextoNormalNegritaCaracter"/>
        </w:rPr>
        <w:t>Artículo 40.3.</w:t>
      </w:r>
      <w:r w:rsidRPr="00DA43E1">
        <w:rPr>
          <w:rStyle w:val="TextoNormalCaracter"/>
        </w:rPr>
        <w:t>-</w:t>
      </w:r>
      <w:r>
        <w:t xml:space="preserve"> Sentencia </w:t>
      </w:r>
      <w:hyperlink w:anchor="SENTENCIA_2024_68" w:history="1">
        <w:r w:rsidRPr="00DA43E1">
          <w:rPr>
            <w:rStyle w:val="TextoNormalCaracter"/>
          </w:rPr>
          <w:t>68/2024</w:t>
        </w:r>
      </w:hyperlink>
      <w:r>
        <w:t>.</w:t>
      </w:r>
    </w:p>
    <w:p w14:paraId="665BA02D" w14:textId="61695722" w:rsidR="00DA43E1" w:rsidRDefault="00DA43E1" w:rsidP="00DA43E1">
      <w:pPr>
        <w:pStyle w:val="SangriaFrancesaArticulo"/>
      </w:pPr>
      <w:r w:rsidRPr="00DA43E1">
        <w:rPr>
          <w:rStyle w:val="TextoNormalNegritaCaracter"/>
        </w:rPr>
        <w:t>Artículo 41.2 a).</w:t>
      </w:r>
      <w:r w:rsidRPr="00DA43E1">
        <w:rPr>
          <w:rStyle w:val="TextoNormalCaracter"/>
        </w:rPr>
        <w:t>-</w:t>
      </w:r>
      <w:r>
        <w:t xml:space="preserve"> Sentencia </w:t>
      </w:r>
      <w:hyperlink w:anchor="SENTENCIA_2024_68" w:history="1">
        <w:r w:rsidRPr="00DA43E1">
          <w:rPr>
            <w:rStyle w:val="TextoNormalCaracter"/>
          </w:rPr>
          <w:t>68/2024</w:t>
        </w:r>
      </w:hyperlink>
      <w:r>
        <w:t>.</w:t>
      </w:r>
    </w:p>
    <w:p w14:paraId="18A22531" w14:textId="24FA9A25" w:rsidR="00DA43E1" w:rsidRDefault="00DA43E1" w:rsidP="00DA43E1">
      <w:pPr>
        <w:pStyle w:val="SangriaFrancesaArticulo"/>
      </w:pPr>
      <w:r w:rsidRPr="00DA43E1">
        <w:rPr>
          <w:rStyle w:val="TextoNormalNegritaCaracter"/>
        </w:rPr>
        <w:t>Artículo 41.2 b).</w:t>
      </w:r>
      <w:r w:rsidRPr="00DA43E1">
        <w:rPr>
          <w:rStyle w:val="TextoNormalCaracter"/>
        </w:rPr>
        <w:t>-</w:t>
      </w:r>
      <w:r>
        <w:t xml:space="preserve"> Sentencia </w:t>
      </w:r>
      <w:hyperlink w:anchor="SENTENCIA_2024_68" w:history="1">
        <w:r w:rsidRPr="00DA43E1">
          <w:rPr>
            <w:rStyle w:val="TextoNormalCaracter"/>
          </w:rPr>
          <w:t>68/2024</w:t>
        </w:r>
      </w:hyperlink>
      <w:r>
        <w:t>.</w:t>
      </w:r>
    </w:p>
    <w:p w14:paraId="5BBA68AB" w14:textId="3C72FDEC" w:rsidR="00DA43E1" w:rsidRDefault="00DA43E1" w:rsidP="00DA43E1">
      <w:pPr>
        <w:pStyle w:val="SangriaFrancesaArticulo"/>
      </w:pPr>
      <w:r w:rsidRPr="00DA43E1">
        <w:rPr>
          <w:rStyle w:val="TextoNormalNegritaCaracter"/>
        </w:rPr>
        <w:t>Artículo 41.2 c).</w:t>
      </w:r>
      <w:r w:rsidRPr="00DA43E1">
        <w:rPr>
          <w:rStyle w:val="TextoNormalCaracter"/>
        </w:rPr>
        <w:t>-</w:t>
      </w:r>
      <w:r>
        <w:t xml:space="preserve"> Sentencia </w:t>
      </w:r>
      <w:hyperlink w:anchor="SENTENCIA_2024_68" w:history="1">
        <w:r w:rsidRPr="00DA43E1">
          <w:rPr>
            <w:rStyle w:val="TextoNormalCaracter"/>
          </w:rPr>
          <w:t>68/2024</w:t>
        </w:r>
      </w:hyperlink>
      <w:r>
        <w:t>.</w:t>
      </w:r>
    </w:p>
    <w:p w14:paraId="23C8C9DD" w14:textId="26C0C44B" w:rsidR="00DA43E1" w:rsidRDefault="00DA43E1" w:rsidP="00DA43E1">
      <w:pPr>
        <w:pStyle w:val="SangriaFrancesaArticulo"/>
      </w:pPr>
      <w:r w:rsidRPr="00DA43E1">
        <w:rPr>
          <w:rStyle w:val="TextoNormalNegritaCaracter"/>
        </w:rPr>
        <w:t>Artículo 41.2 d).</w:t>
      </w:r>
      <w:r w:rsidRPr="00DA43E1">
        <w:rPr>
          <w:rStyle w:val="TextoNormalCaracter"/>
        </w:rPr>
        <w:t>-</w:t>
      </w:r>
      <w:r>
        <w:t xml:space="preserve"> Sentencia </w:t>
      </w:r>
      <w:hyperlink w:anchor="SENTENCIA_2024_68" w:history="1">
        <w:r w:rsidRPr="00DA43E1">
          <w:rPr>
            <w:rStyle w:val="TextoNormalCaracter"/>
          </w:rPr>
          <w:t>68/2024</w:t>
        </w:r>
      </w:hyperlink>
      <w:r>
        <w:t>.</w:t>
      </w:r>
    </w:p>
    <w:p w14:paraId="5AC22241" w14:textId="0B6C3851" w:rsidR="00DA43E1" w:rsidRDefault="00DA43E1" w:rsidP="00DA43E1">
      <w:pPr>
        <w:pStyle w:val="SangriaFrancesaArticulo"/>
      </w:pPr>
      <w:r w:rsidRPr="00DA43E1">
        <w:rPr>
          <w:rStyle w:val="TextoNormalNegritaCaracter"/>
        </w:rPr>
        <w:t>Artículo 41.3.</w:t>
      </w:r>
      <w:r w:rsidRPr="00DA43E1">
        <w:rPr>
          <w:rStyle w:val="TextoNormalCaracter"/>
        </w:rPr>
        <w:t>-</w:t>
      </w:r>
      <w:r>
        <w:t xml:space="preserve"> Sentencia </w:t>
      </w:r>
      <w:hyperlink w:anchor="SENTENCIA_2024_68" w:history="1">
        <w:r w:rsidRPr="00DA43E1">
          <w:rPr>
            <w:rStyle w:val="TextoNormalCaracter"/>
          </w:rPr>
          <w:t>68/2024</w:t>
        </w:r>
      </w:hyperlink>
      <w:r>
        <w:t>.</w:t>
      </w:r>
    </w:p>
    <w:p w14:paraId="476CA96E" w14:textId="1D1DCDE9" w:rsidR="00DA43E1" w:rsidRDefault="00DA43E1" w:rsidP="00DA43E1">
      <w:pPr>
        <w:pStyle w:val="SangriaFrancesaArticulo"/>
      </w:pPr>
      <w:r w:rsidRPr="00DA43E1">
        <w:rPr>
          <w:rStyle w:val="TextoNormalNegritaCaracter"/>
        </w:rPr>
        <w:t>Artículo 46.2.</w:t>
      </w:r>
      <w:r w:rsidRPr="00DA43E1">
        <w:rPr>
          <w:rStyle w:val="TextoNormalCaracter"/>
        </w:rPr>
        <w:t>-</w:t>
      </w:r>
      <w:r>
        <w:t xml:space="preserve"> Sentencia </w:t>
      </w:r>
      <w:hyperlink w:anchor="SENTENCIA_2024_68" w:history="1">
        <w:r w:rsidRPr="00DA43E1">
          <w:rPr>
            <w:rStyle w:val="TextoNormalCaracter"/>
          </w:rPr>
          <w:t>68/2024</w:t>
        </w:r>
      </w:hyperlink>
      <w:r>
        <w:t>.</w:t>
      </w:r>
    </w:p>
    <w:p w14:paraId="45E4D7D0" w14:textId="05A3E002" w:rsidR="00DA43E1" w:rsidRDefault="00DA43E1" w:rsidP="00DA43E1">
      <w:pPr>
        <w:pStyle w:val="SangriaFrancesaArticulo"/>
      </w:pPr>
      <w:r w:rsidRPr="00DA43E1">
        <w:rPr>
          <w:rStyle w:val="TextoNormalNegritaCaracter"/>
        </w:rPr>
        <w:t>Artículo 46.3 a).</w:t>
      </w:r>
      <w:r w:rsidRPr="00DA43E1">
        <w:rPr>
          <w:rStyle w:val="TextoNormalCaracter"/>
        </w:rPr>
        <w:t>-</w:t>
      </w:r>
      <w:r>
        <w:t xml:space="preserve"> Sentencia </w:t>
      </w:r>
      <w:hyperlink w:anchor="SENTENCIA_2024_68" w:history="1">
        <w:r w:rsidRPr="00DA43E1">
          <w:rPr>
            <w:rStyle w:val="TextoNormalCaracter"/>
          </w:rPr>
          <w:t>68/2024</w:t>
        </w:r>
      </w:hyperlink>
      <w:r>
        <w:t>.</w:t>
      </w:r>
    </w:p>
    <w:p w14:paraId="738EB8DA" w14:textId="2CA597EA" w:rsidR="00DA43E1" w:rsidRDefault="00DA43E1" w:rsidP="00DA43E1">
      <w:pPr>
        <w:pStyle w:val="SangriaFrancesaArticulo"/>
      </w:pPr>
      <w:r w:rsidRPr="00DA43E1">
        <w:rPr>
          <w:rStyle w:val="TextoNormalNegritaCaracter"/>
        </w:rPr>
        <w:t>Artículo 46.3 b).</w:t>
      </w:r>
      <w:r w:rsidRPr="00DA43E1">
        <w:rPr>
          <w:rStyle w:val="TextoNormalCaracter"/>
        </w:rPr>
        <w:t>-</w:t>
      </w:r>
      <w:r>
        <w:t xml:space="preserve"> Sentencia </w:t>
      </w:r>
      <w:hyperlink w:anchor="SENTENCIA_2024_68" w:history="1">
        <w:r w:rsidRPr="00DA43E1">
          <w:rPr>
            <w:rStyle w:val="TextoNormalCaracter"/>
          </w:rPr>
          <w:t>68/2024</w:t>
        </w:r>
      </w:hyperlink>
      <w:r>
        <w:t>.</w:t>
      </w:r>
    </w:p>
    <w:p w14:paraId="36142C32" w14:textId="17B09CDB" w:rsidR="00DA43E1" w:rsidRDefault="00DA43E1" w:rsidP="00DA43E1">
      <w:pPr>
        <w:pStyle w:val="SangriaFrancesaArticulo"/>
      </w:pPr>
      <w:r w:rsidRPr="00DA43E1">
        <w:rPr>
          <w:rStyle w:val="TextoNormalNegritaCaracter"/>
        </w:rPr>
        <w:t>Artículo 46.5.</w:t>
      </w:r>
      <w:r w:rsidRPr="00DA43E1">
        <w:rPr>
          <w:rStyle w:val="TextoNormalCaracter"/>
        </w:rPr>
        <w:t>-</w:t>
      </w:r>
      <w:r>
        <w:t xml:space="preserve"> Sentencia </w:t>
      </w:r>
      <w:hyperlink w:anchor="SENTENCIA_2024_68" w:history="1">
        <w:r w:rsidRPr="00DA43E1">
          <w:rPr>
            <w:rStyle w:val="TextoNormalCaracter"/>
          </w:rPr>
          <w:t>68/2024</w:t>
        </w:r>
      </w:hyperlink>
      <w:r>
        <w:t>.</w:t>
      </w:r>
    </w:p>
    <w:p w14:paraId="341FD4E8" w14:textId="13390731" w:rsidR="00DA43E1" w:rsidRDefault="00DA43E1" w:rsidP="00DA43E1">
      <w:pPr>
        <w:pStyle w:val="SangriaFrancesaArticulo"/>
      </w:pPr>
      <w:r w:rsidRPr="00DA43E1">
        <w:rPr>
          <w:rStyle w:val="TextoNormalNegritaCaracter"/>
        </w:rPr>
        <w:t>Artículo 48.1.</w:t>
      </w:r>
      <w:r w:rsidRPr="00DA43E1">
        <w:rPr>
          <w:rStyle w:val="TextoNormalCaracter"/>
        </w:rPr>
        <w:t>-</w:t>
      </w:r>
      <w:r>
        <w:t xml:space="preserve"> Sentencia </w:t>
      </w:r>
      <w:hyperlink w:anchor="SENTENCIA_2024_68" w:history="1">
        <w:r w:rsidRPr="00DA43E1">
          <w:rPr>
            <w:rStyle w:val="TextoNormalCaracter"/>
          </w:rPr>
          <w:t>68/2024</w:t>
        </w:r>
      </w:hyperlink>
      <w:r>
        <w:t>.</w:t>
      </w:r>
    </w:p>
    <w:p w14:paraId="5EAADE23" w14:textId="18E0597D" w:rsidR="00DA43E1" w:rsidRDefault="00DA43E1" w:rsidP="00DA43E1">
      <w:pPr>
        <w:pStyle w:val="SangriaFrancesaArticulo"/>
      </w:pPr>
      <w:r w:rsidRPr="00DA43E1">
        <w:rPr>
          <w:rStyle w:val="TextoNormalNegritaCaracter"/>
        </w:rPr>
        <w:t>Artículo 48.3.</w:t>
      </w:r>
      <w:r w:rsidRPr="00DA43E1">
        <w:rPr>
          <w:rStyle w:val="TextoNormalCaracter"/>
        </w:rPr>
        <w:t>-</w:t>
      </w:r>
      <w:r>
        <w:t xml:space="preserve"> Sentencia </w:t>
      </w:r>
      <w:hyperlink w:anchor="SENTENCIA_2024_68" w:history="1">
        <w:r w:rsidRPr="00DA43E1">
          <w:rPr>
            <w:rStyle w:val="TextoNormalCaracter"/>
          </w:rPr>
          <w:t>68/2024</w:t>
        </w:r>
      </w:hyperlink>
      <w:r>
        <w:t>.</w:t>
      </w:r>
    </w:p>
    <w:p w14:paraId="4E794853" w14:textId="1739BC6F" w:rsidR="00DA43E1" w:rsidRDefault="00DA43E1" w:rsidP="00DA43E1">
      <w:pPr>
        <w:pStyle w:val="SangriaFrancesaArticulo"/>
      </w:pPr>
      <w:r w:rsidRPr="00DA43E1">
        <w:rPr>
          <w:rStyle w:val="TextoNormalNegritaCaracter"/>
        </w:rPr>
        <w:t>Artículo 48.4.</w:t>
      </w:r>
      <w:r w:rsidRPr="00DA43E1">
        <w:rPr>
          <w:rStyle w:val="TextoNormalCaracter"/>
        </w:rPr>
        <w:t>-</w:t>
      </w:r>
      <w:r>
        <w:t xml:space="preserve"> Sentencia </w:t>
      </w:r>
      <w:hyperlink w:anchor="SENTENCIA_2024_68" w:history="1">
        <w:r w:rsidRPr="00DA43E1">
          <w:rPr>
            <w:rStyle w:val="TextoNormalCaracter"/>
          </w:rPr>
          <w:t>68/2024</w:t>
        </w:r>
      </w:hyperlink>
      <w:r>
        <w:t>.</w:t>
      </w:r>
    </w:p>
    <w:p w14:paraId="73D8DF4B" w14:textId="6DF33C66" w:rsidR="00DA43E1" w:rsidRDefault="00DA43E1" w:rsidP="00DA43E1">
      <w:pPr>
        <w:pStyle w:val="SangriaFrancesaArticulo"/>
      </w:pPr>
      <w:r w:rsidRPr="00DA43E1">
        <w:rPr>
          <w:rStyle w:val="TextoNormalNegritaCaracter"/>
        </w:rPr>
        <w:t>Artículo 48.5.</w:t>
      </w:r>
      <w:r w:rsidRPr="00DA43E1">
        <w:rPr>
          <w:rStyle w:val="TextoNormalCaracter"/>
        </w:rPr>
        <w:t>-</w:t>
      </w:r>
      <w:r>
        <w:t xml:space="preserve"> Sentencia </w:t>
      </w:r>
      <w:hyperlink w:anchor="SENTENCIA_2024_68" w:history="1">
        <w:r w:rsidRPr="00DA43E1">
          <w:rPr>
            <w:rStyle w:val="TextoNormalCaracter"/>
          </w:rPr>
          <w:t>68/2024</w:t>
        </w:r>
      </w:hyperlink>
      <w:r>
        <w:t>.</w:t>
      </w:r>
    </w:p>
    <w:p w14:paraId="72295EF7" w14:textId="372681C9" w:rsidR="00DA43E1" w:rsidRDefault="00DA43E1" w:rsidP="00DA43E1">
      <w:pPr>
        <w:pStyle w:val="SangriaFrancesaArticulo"/>
      </w:pPr>
      <w:r w:rsidRPr="00DA43E1">
        <w:rPr>
          <w:rStyle w:val="TextoNormalNegritaCaracter"/>
        </w:rPr>
        <w:t>Artículo 49.1.</w:t>
      </w:r>
      <w:r w:rsidRPr="00DA43E1">
        <w:rPr>
          <w:rStyle w:val="TextoNormalCaracter"/>
        </w:rPr>
        <w:t>-</w:t>
      </w:r>
      <w:r>
        <w:t xml:space="preserve"> Sentencia </w:t>
      </w:r>
      <w:hyperlink w:anchor="SENTENCIA_2024_68" w:history="1">
        <w:r w:rsidRPr="00DA43E1">
          <w:rPr>
            <w:rStyle w:val="TextoNormalCaracter"/>
          </w:rPr>
          <w:t>68/2024</w:t>
        </w:r>
      </w:hyperlink>
      <w:r>
        <w:t>.</w:t>
      </w:r>
    </w:p>
    <w:p w14:paraId="2661BB21" w14:textId="16EACD59" w:rsidR="00DA43E1" w:rsidRDefault="00DA43E1" w:rsidP="00DA43E1">
      <w:pPr>
        <w:pStyle w:val="SangriaFrancesaArticulo"/>
      </w:pPr>
      <w:r w:rsidRPr="00DA43E1">
        <w:rPr>
          <w:rStyle w:val="TextoNormalNegritaCaracter"/>
        </w:rPr>
        <w:t>Artículo 49.2.</w:t>
      </w:r>
      <w:r w:rsidRPr="00DA43E1">
        <w:rPr>
          <w:rStyle w:val="TextoNormalCaracter"/>
        </w:rPr>
        <w:t>-</w:t>
      </w:r>
      <w:r>
        <w:t xml:space="preserve"> Sentencia </w:t>
      </w:r>
      <w:hyperlink w:anchor="SENTENCIA_2024_68" w:history="1">
        <w:r w:rsidRPr="00DA43E1">
          <w:rPr>
            <w:rStyle w:val="TextoNormalCaracter"/>
          </w:rPr>
          <w:t>68/2024</w:t>
        </w:r>
      </w:hyperlink>
      <w:r>
        <w:t>.</w:t>
      </w:r>
    </w:p>
    <w:p w14:paraId="05A8D457" w14:textId="15891875" w:rsidR="00DA43E1" w:rsidRDefault="00DA43E1" w:rsidP="00DA43E1">
      <w:pPr>
        <w:pStyle w:val="SangriaFrancesaArticulo"/>
      </w:pPr>
      <w:r w:rsidRPr="00DA43E1">
        <w:rPr>
          <w:rStyle w:val="TextoNormalNegritaCaracter"/>
        </w:rPr>
        <w:t>Artículo 49.3.</w:t>
      </w:r>
      <w:r w:rsidRPr="00DA43E1">
        <w:rPr>
          <w:rStyle w:val="TextoNormalCaracter"/>
        </w:rPr>
        <w:t>-</w:t>
      </w:r>
      <w:r>
        <w:t xml:space="preserve"> Sentencia </w:t>
      </w:r>
      <w:hyperlink w:anchor="SENTENCIA_2024_68" w:history="1">
        <w:r w:rsidRPr="00DA43E1">
          <w:rPr>
            <w:rStyle w:val="TextoNormalCaracter"/>
          </w:rPr>
          <w:t>68/2024</w:t>
        </w:r>
      </w:hyperlink>
      <w:r>
        <w:t>.</w:t>
      </w:r>
    </w:p>
    <w:p w14:paraId="5AC13587" w14:textId="66658C08" w:rsidR="00DA43E1" w:rsidRDefault="00DA43E1" w:rsidP="00DA43E1">
      <w:pPr>
        <w:pStyle w:val="SangriaFrancesaArticulo"/>
      </w:pPr>
      <w:r w:rsidRPr="00DA43E1">
        <w:rPr>
          <w:rStyle w:val="TextoNormalNegritaCaracter"/>
        </w:rPr>
        <w:t>Artículo 49.4.</w:t>
      </w:r>
      <w:r w:rsidRPr="00DA43E1">
        <w:rPr>
          <w:rStyle w:val="TextoNormalCaracter"/>
        </w:rPr>
        <w:t>-</w:t>
      </w:r>
      <w:r>
        <w:t xml:space="preserve"> Sentencia </w:t>
      </w:r>
      <w:hyperlink w:anchor="SENTENCIA_2024_68" w:history="1">
        <w:r w:rsidRPr="00DA43E1">
          <w:rPr>
            <w:rStyle w:val="TextoNormalCaracter"/>
          </w:rPr>
          <w:t>68/2024</w:t>
        </w:r>
      </w:hyperlink>
      <w:r>
        <w:t>.</w:t>
      </w:r>
    </w:p>
    <w:p w14:paraId="2A9B05D2" w14:textId="74AB80DE" w:rsidR="00DA43E1" w:rsidRDefault="00DA43E1" w:rsidP="00DA43E1">
      <w:pPr>
        <w:pStyle w:val="SangriaFrancesaArticulo"/>
      </w:pPr>
      <w:r w:rsidRPr="00DA43E1">
        <w:rPr>
          <w:rStyle w:val="TextoNormalNegritaCaracter"/>
        </w:rPr>
        <w:t>Artículo 52.</w:t>
      </w:r>
      <w:r w:rsidRPr="00DA43E1">
        <w:rPr>
          <w:rStyle w:val="TextoNormalCaracter"/>
        </w:rPr>
        <w:t>-</w:t>
      </w:r>
      <w:r>
        <w:t xml:space="preserve"> Sentencia </w:t>
      </w:r>
      <w:hyperlink w:anchor="SENTENCIA_2024_68" w:history="1">
        <w:r w:rsidRPr="00DA43E1">
          <w:rPr>
            <w:rStyle w:val="TextoNormalCaracter"/>
          </w:rPr>
          <w:t>68/2024</w:t>
        </w:r>
      </w:hyperlink>
      <w:r>
        <w:t>.</w:t>
      </w:r>
    </w:p>
    <w:p w14:paraId="350A0ECD" w14:textId="03FA2196" w:rsidR="00DA43E1" w:rsidRDefault="00DA43E1" w:rsidP="00DA43E1">
      <w:pPr>
        <w:pStyle w:val="SangriaFrancesaArticulo"/>
      </w:pPr>
      <w:r w:rsidRPr="00DA43E1">
        <w:rPr>
          <w:rStyle w:val="TextoNormalNegritaCaracter"/>
        </w:rPr>
        <w:t>Artículo 53.1.</w:t>
      </w:r>
      <w:r w:rsidRPr="00DA43E1">
        <w:rPr>
          <w:rStyle w:val="TextoNormalCaracter"/>
        </w:rPr>
        <w:t>-</w:t>
      </w:r>
      <w:r>
        <w:t xml:space="preserve"> Sentencia </w:t>
      </w:r>
      <w:hyperlink w:anchor="SENTENCIA_2024_68" w:history="1">
        <w:r w:rsidRPr="00DA43E1">
          <w:rPr>
            <w:rStyle w:val="TextoNormalCaracter"/>
          </w:rPr>
          <w:t>68/2024</w:t>
        </w:r>
      </w:hyperlink>
      <w:r>
        <w:t>.</w:t>
      </w:r>
    </w:p>
    <w:p w14:paraId="5A7AC6E7" w14:textId="7581CDE5" w:rsidR="00DA43E1" w:rsidRDefault="00DA43E1" w:rsidP="00DA43E1">
      <w:pPr>
        <w:pStyle w:val="SangriaFrancesaArticulo"/>
      </w:pPr>
      <w:r w:rsidRPr="00DA43E1">
        <w:rPr>
          <w:rStyle w:val="TextoNormalNegritaCaracter"/>
        </w:rPr>
        <w:t>Artículo 53.3.</w:t>
      </w:r>
      <w:r w:rsidRPr="00DA43E1">
        <w:rPr>
          <w:rStyle w:val="TextoNormalCaracter"/>
        </w:rPr>
        <w:t>-</w:t>
      </w:r>
      <w:r>
        <w:t xml:space="preserve"> Sentencia </w:t>
      </w:r>
      <w:hyperlink w:anchor="SENTENCIA_2024_68" w:history="1">
        <w:r w:rsidRPr="00DA43E1">
          <w:rPr>
            <w:rStyle w:val="TextoNormalCaracter"/>
          </w:rPr>
          <w:t>68/2024</w:t>
        </w:r>
      </w:hyperlink>
      <w:r>
        <w:t>.</w:t>
      </w:r>
    </w:p>
    <w:p w14:paraId="20F636D9" w14:textId="6A7C0514" w:rsidR="00DA43E1" w:rsidRDefault="00DA43E1" w:rsidP="00DA43E1">
      <w:pPr>
        <w:pStyle w:val="SangriaFrancesaArticulo"/>
      </w:pPr>
      <w:r w:rsidRPr="00DA43E1">
        <w:rPr>
          <w:rStyle w:val="TextoNormalNegritaCaracter"/>
        </w:rPr>
        <w:t>Artículo 53.4.</w:t>
      </w:r>
      <w:r w:rsidRPr="00DA43E1">
        <w:rPr>
          <w:rStyle w:val="TextoNormalCaracter"/>
        </w:rPr>
        <w:t>-</w:t>
      </w:r>
      <w:r>
        <w:t xml:space="preserve"> Sentencia </w:t>
      </w:r>
      <w:hyperlink w:anchor="SENTENCIA_2024_68" w:history="1">
        <w:r w:rsidRPr="00DA43E1">
          <w:rPr>
            <w:rStyle w:val="TextoNormalCaracter"/>
          </w:rPr>
          <w:t>68/2024</w:t>
        </w:r>
      </w:hyperlink>
      <w:r>
        <w:t>.</w:t>
      </w:r>
    </w:p>
    <w:p w14:paraId="4E6FB3EF" w14:textId="0B043701" w:rsidR="00DA43E1" w:rsidRDefault="00DA43E1" w:rsidP="00DA43E1">
      <w:pPr>
        <w:pStyle w:val="SangriaFrancesaArticulo"/>
      </w:pPr>
      <w:r w:rsidRPr="00DA43E1">
        <w:rPr>
          <w:rStyle w:val="TextoNormalNegritaCaracter"/>
        </w:rPr>
        <w:t>Artículo 55.2.</w:t>
      </w:r>
      <w:r w:rsidRPr="00DA43E1">
        <w:rPr>
          <w:rStyle w:val="TextoNormalCaracter"/>
        </w:rPr>
        <w:t>-</w:t>
      </w:r>
      <w:r>
        <w:t xml:space="preserve"> Sentencia </w:t>
      </w:r>
      <w:hyperlink w:anchor="SENTENCIA_2024_68" w:history="1">
        <w:r w:rsidRPr="00DA43E1">
          <w:rPr>
            <w:rStyle w:val="TextoNormalCaracter"/>
          </w:rPr>
          <w:t>68/2024</w:t>
        </w:r>
      </w:hyperlink>
      <w:r>
        <w:t>.</w:t>
      </w:r>
    </w:p>
    <w:p w14:paraId="27014517" w14:textId="5BCA2D52" w:rsidR="00DA43E1" w:rsidRDefault="00DA43E1" w:rsidP="00DA43E1">
      <w:pPr>
        <w:pStyle w:val="SangriaFrancesaArticulo"/>
      </w:pPr>
      <w:r w:rsidRPr="00DA43E1">
        <w:rPr>
          <w:rStyle w:val="TextoNormalNegritaCaracter"/>
        </w:rPr>
        <w:t>Artículo 55.2, párrafo primero.</w:t>
      </w:r>
      <w:r w:rsidRPr="00DA43E1">
        <w:rPr>
          <w:rStyle w:val="TextoNormalCaracter"/>
        </w:rPr>
        <w:t>-</w:t>
      </w:r>
      <w:r>
        <w:t xml:space="preserve"> Sentencia </w:t>
      </w:r>
      <w:hyperlink w:anchor="SENTENCIA_2024_68" w:history="1">
        <w:r w:rsidRPr="00DA43E1">
          <w:rPr>
            <w:rStyle w:val="TextoNormalCaracter"/>
          </w:rPr>
          <w:t>68/2024</w:t>
        </w:r>
      </w:hyperlink>
      <w:r>
        <w:t xml:space="preserve"> (interpreta).</w:t>
      </w:r>
    </w:p>
    <w:p w14:paraId="4600F945" w14:textId="230C8178" w:rsidR="00DA43E1" w:rsidRDefault="00DA43E1" w:rsidP="00DA43E1">
      <w:pPr>
        <w:pStyle w:val="SangriaFrancesaArticulo"/>
      </w:pPr>
      <w:r w:rsidRPr="00DA43E1">
        <w:rPr>
          <w:rStyle w:val="TextoNormalNegritaCaracter"/>
        </w:rPr>
        <w:t>Artículo 57.3.</w:t>
      </w:r>
      <w:r w:rsidRPr="00DA43E1">
        <w:rPr>
          <w:rStyle w:val="TextoNormalCaracter"/>
        </w:rPr>
        <w:t>-</w:t>
      </w:r>
      <w:r>
        <w:t xml:space="preserve"> Sentencia </w:t>
      </w:r>
      <w:hyperlink w:anchor="SENTENCIA_2024_68" w:history="1">
        <w:r w:rsidRPr="00DA43E1">
          <w:rPr>
            <w:rStyle w:val="TextoNormalCaracter"/>
          </w:rPr>
          <w:t>68/2024</w:t>
        </w:r>
      </w:hyperlink>
      <w:r>
        <w:t>.</w:t>
      </w:r>
    </w:p>
    <w:p w14:paraId="129314EF" w14:textId="000EE95D" w:rsidR="00DA43E1" w:rsidRDefault="00DA43E1" w:rsidP="00DA43E1">
      <w:pPr>
        <w:pStyle w:val="SangriaFrancesaArticulo"/>
      </w:pPr>
      <w:r w:rsidRPr="00DA43E1">
        <w:rPr>
          <w:rStyle w:val="TextoNormalNegritaCaracter"/>
        </w:rPr>
        <w:t>Artículo 58.3.</w:t>
      </w:r>
      <w:r w:rsidRPr="00DA43E1">
        <w:rPr>
          <w:rStyle w:val="TextoNormalCaracter"/>
        </w:rPr>
        <w:t>-</w:t>
      </w:r>
      <w:r>
        <w:t xml:space="preserve"> Sentencia </w:t>
      </w:r>
      <w:hyperlink w:anchor="SENTENCIA_2024_68" w:history="1">
        <w:r w:rsidRPr="00DA43E1">
          <w:rPr>
            <w:rStyle w:val="TextoNormalCaracter"/>
          </w:rPr>
          <w:t>68/2024</w:t>
        </w:r>
      </w:hyperlink>
      <w:r>
        <w:t>.</w:t>
      </w:r>
    </w:p>
    <w:p w14:paraId="0448C4F4" w14:textId="7A595153" w:rsidR="00DA43E1" w:rsidRDefault="00DA43E1" w:rsidP="00DA43E1">
      <w:pPr>
        <w:pStyle w:val="SangriaFrancesaArticulo"/>
      </w:pPr>
      <w:r w:rsidRPr="00DA43E1">
        <w:rPr>
          <w:rStyle w:val="TextoNormalNegritaCaracter"/>
        </w:rPr>
        <w:t>Artículo 59.2.</w:t>
      </w:r>
      <w:r w:rsidRPr="00DA43E1">
        <w:rPr>
          <w:rStyle w:val="TextoNormalCaracter"/>
        </w:rPr>
        <w:t>-</w:t>
      </w:r>
      <w:r>
        <w:t xml:space="preserve"> Sentencia </w:t>
      </w:r>
      <w:hyperlink w:anchor="SENTENCIA_2024_68" w:history="1">
        <w:r w:rsidRPr="00DA43E1">
          <w:rPr>
            <w:rStyle w:val="TextoNormalCaracter"/>
          </w:rPr>
          <w:t>68/2024</w:t>
        </w:r>
      </w:hyperlink>
      <w:r>
        <w:t>.</w:t>
      </w:r>
    </w:p>
    <w:p w14:paraId="1B8C1A01" w14:textId="5973D686" w:rsidR="00DA43E1" w:rsidRDefault="00DA43E1" w:rsidP="00DA43E1">
      <w:pPr>
        <w:pStyle w:val="SangriaFrancesaArticulo"/>
      </w:pPr>
      <w:r w:rsidRPr="00DA43E1">
        <w:rPr>
          <w:rStyle w:val="TextoNormalNegritaCaracter"/>
        </w:rPr>
        <w:t>Artículo 59.2 inciso "gallegas".</w:t>
      </w:r>
      <w:r w:rsidRPr="00DA43E1">
        <w:rPr>
          <w:rStyle w:val="TextoNormalCaracter"/>
        </w:rPr>
        <w:t>-</w:t>
      </w:r>
      <w:r>
        <w:t xml:space="preserve"> Sentencia </w:t>
      </w:r>
      <w:hyperlink w:anchor="SENTENCIA_2024_68" w:history="1">
        <w:r w:rsidRPr="00DA43E1">
          <w:rPr>
            <w:rStyle w:val="TextoNormalCaracter"/>
          </w:rPr>
          <w:t>68/2024</w:t>
        </w:r>
      </w:hyperlink>
      <w:r>
        <w:t xml:space="preserve"> (anula).</w:t>
      </w:r>
    </w:p>
    <w:p w14:paraId="43C42105" w14:textId="2BED1759" w:rsidR="00DA43E1" w:rsidRDefault="00DA43E1" w:rsidP="00DA43E1">
      <w:pPr>
        <w:pStyle w:val="SangriaFrancesaArticulo"/>
      </w:pPr>
      <w:r w:rsidRPr="00DA43E1">
        <w:rPr>
          <w:rStyle w:val="TextoNormalNegritaCaracter"/>
        </w:rPr>
        <w:t>Artículo 60.3.</w:t>
      </w:r>
      <w:r w:rsidRPr="00DA43E1">
        <w:rPr>
          <w:rStyle w:val="TextoNormalCaracter"/>
        </w:rPr>
        <w:t>-</w:t>
      </w:r>
      <w:r>
        <w:t xml:space="preserve"> Sentencia </w:t>
      </w:r>
      <w:hyperlink w:anchor="SENTENCIA_2024_68" w:history="1">
        <w:r w:rsidRPr="00DA43E1">
          <w:rPr>
            <w:rStyle w:val="TextoNormalCaracter"/>
          </w:rPr>
          <w:t>68/2024</w:t>
        </w:r>
      </w:hyperlink>
      <w:r>
        <w:t xml:space="preserve"> (anula).</w:t>
      </w:r>
    </w:p>
    <w:p w14:paraId="65A9B7CF" w14:textId="765EB437" w:rsidR="00DA43E1" w:rsidRDefault="00DA43E1" w:rsidP="00DA43E1">
      <w:pPr>
        <w:pStyle w:val="SangriaFrancesaArticulo"/>
      </w:pPr>
      <w:r w:rsidRPr="00DA43E1">
        <w:rPr>
          <w:rStyle w:val="TextoNormalNegritaCaracter"/>
        </w:rPr>
        <w:t>Artículo 62.5.</w:t>
      </w:r>
      <w:r w:rsidRPr="00DA43E1">
        <w:rPr>
          <w:rStyle w:val="TextoNormalCaracter"/>
        </w:rPr>
        <w:t>-</w:t>
      </w:r>
      <w:r>
        <w:t xml:space="preserve"> Sentencia </w:t>
      </w:r>
      <w:hyperlink w:anchor="SENTENCIA_2024_68" w:history="1">
        <w:r w:rsidRPr="00DA43E1">
          <w:rPr>
            <w:rStyle w:val="TextoNormalCaracter"/>
          </w:rPr>
          <w:t>68/2024</w:t>
        </w:r>
      </w:hyperlink>
      <w:r>
        <w:t>.</w:t>
      </w:r>
    </w:p>
    <w:p w14:paraId="5F01C39B" w14:textId="757B19D4" w:rsidR="00DA43E1" w:rsidRDefault="00DA43E1" w:rsidP="00DA43E1">
      <w:pPr>
        <w:pStyle w:val="SangriaFrancesaArticulo"/>
      </w:pPr>
      <w:r w:rsidRPr="00DA43E1">
        <w:rPr>
          <w:rStyle w:val="TextoNormalNegritaCaracter"/>
        </w:rPr>
        <w:t>Artículo 64.3.</w:t>
      </w:r>
      <w:r w:rsidRPr="00DA43E1">
        <w:rPr>
          <w:rStyle w:val="TextoNormalCaracter"/>
        </w:rPr>
        <w:t>-</w:t>
      </w:r>
      <w:r>
        <w:t xml:space="preserve"> Sentencia </w:t>
      </w:r>
      <w:hyperlink w:anchor="SENTENCIA_2024_68" w:history="1">
        <w:r w:rsidRPr="00DA43E1">
          <w:rPr>
            <w:rStyle w:val="TextoNormalCaracter"/>
          </w:rPr>
          <w:t>68/2024</w:t>
        </w:r>
      </w:hyperlink>
      <w:r>
        <w:t>.</w:t>
      </w:r>
    </w:p>
    <w:p w14:paraId="5A049BCC" w14:textId="493D7A6C"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 </w:t>
      </w:r>
      <w:hyperlink w:anchor="SENTENCIA_2024_68" w:history="1">
        <w:r w:rsidRPr="00DA43E1">
          <w:rPr>
            <w:rStyle w:val="TextoNormalCaracter"/>
          </w:rPr>
          <w:t>68/2024</w:t>
        </w:r>
      </w:hyperlink>
      <w:r>
        <w:t>.</w:t>
      </w:r>
    </w:p>
    <w:p w14:paraId="0D3CF8EE" w14:textId="784392A7" w:rsidR="00DA43E1" w:rsidRDefault="00DA43E1" w:rsidP="00DA43E1">
      <w:pPr>
        <w:pStyle w:val="SangriaFrancesaArticulo"/>
      </w:pPr>
      <w:r w:rsidRPr="00DA43E1">
        <w:rPr>
          <w:rStyle w:val="TextoNormalNegritaCaracter"/>
        </w:rPr>
        <w:t>Disposición final quinta.</w:t>
      </w:r>
      <w:r w:rsidRPr="00DA43E1">
        <w:rPr>
          <w:rStyle w:val="TextoNormalCaracter"/>
        </w:rPr>
        <w:t>-</w:t>
      </w:r>
      <w:r>
        <w:t xml:space="preserve"> Sentencia </w:t>
      </w:r>
      <w:hyperlink w:anchor="SENTENCIA_2024_68" w:history="1">
        <w:r w:rsidRPr="00DA43E1">
          <w:rPr>
            <w:rStyle w:val="TextoNormalCaracter"/>
          </w:rPr>
          <w:t>68/2024</w:t>
        </w:r>
      </w:hyperlink>
      <w:r>
        <w:t>.</w:t>
      </w:r>
    </w:p>
    <w:p w14:paraId="2D48E516" w14:textId="60894585" w:rsidR="00DA43E1" w:rsidRDefault="00DA43E1" w:rsidP="00DA43E1">
      <w:pPr>
        <w:pStyle w:val="TextoNormal"/>
      </w:pPr>
    </w:p>
    <w:p w14:paraId="57DFED9B" w14:textId="77777777" w:rsidR="00DA43E1" w:rsidRDefault="00DA43E1" w:rsidP="00DA43E1">
      <w:pPr>
        <w:pStyle w:val="SangriaFrancesaArticulo"/>
      </w:pPr>
    </w:p>
    <w:p w14:paraId="3C73420A" w14:textId="77777777" w:rsidR="00DA43E1" w:rsidRDefault="00DA43E1" w:rsidP="00DA43E1">
      <w:pPr>
        <w:pStyle w:val="TextoNormalNegritaCentrado"/>
        <w:suppressAutoHyphens/>
      </w:pPr>
      <w:r w:rsidRPr="00DA43E1">
        <w:rPr>
          <w:rStyle w:val="TextoNormalNegritaCentradoSombreado"/>
        </w:rPr>
        <w:t>B.4) Madrid</w:t>
      </w:r>
    </w:p>
    <w:p w14:paraId="6791CCBC" w14:textId="5F683983" w:rsidR="00DA43E1" w:rsidRDefault="00DA43E1" w:rsidP="00DA43E1">
      <w:pPr>
        <w:pStyle w:val="TextoNormalNegritaCentrado"/>
      </w:pPr>
    </w:p>
    <w:p w14:paraId="779E875B" w14:textId="77777777" w:rsidR="00DA43E1" w:rsidRDefault="00DA43E1" w:rsidP="00DA43E1">
      <w:pPr>
        <w:pStyle w:val="TextoNormalNegritaCursivandice"/>
      </w:pPr>
      <w:r>
        <w:lastRenderedPageBreak/>
        <w:t>Comunidad de Madrid. Ley 20/1998, de 27 de noviembre, de ordenación y coordinación de los transportes urbanos de la Comunidad de Madrid</w:t>
      </w:r>
    </w:p>
    <w:p w14:paraId="64EE1DC4" w14:textId="7256B57E" w:rsidR="00DA43E1" w:rsidRDefault="00DA43E1" w:rsidP="00DA43E1">
      <w:pPr>
        <w:pStyle w:val="SangriaFrancesaArticulo"/>
      </w:pPr>
      <w:r w:rsidRPr="00DA43E1">
        <w:rPr>
          <w:rStyle w:val="TextoNormalNegritaCaracter"/>
        </w:rPr>
        <w:t>Capítulo III, sección segunda</w:t>
      </w:r>
      <w:r>
        <w:t xml:space="preserve"> (redactada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w:t>
      </w:r>
    </w:p>
    <w:p w14:paraId="59DC51B8" w14:textId="28DE7E99" w:rsidR="00DA43E1" w:rsidRDefault="00DA43E1" w:rsidP="00DA43E1">
      <w:pPr>
        <w:pStyle w:val="SangriaFrancesaArticulo"/>
      </w:pPr>
      <w:r w:rsidRPr="00DA43E1">
        <w:rPr>
          <w:rStyle w:val="TextoNormalNegritaCaracter"/>
        </w:rPr>
        <w:t>Artículo 14 quater</w:t>
      </w:r>
      <w:r>
        <w:t xml:space="preserve"> (redactado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w:t>
      </w:r>
    </w:p>
    <w:p w14:paraId="133C0AEA" w14:textId="0784D78B" w:rsidR="00DA43E1" w:rsidRDefault="00DA43E1" w:rsidP="00DA43E1">
      <w:pPr>
        <w:pStyle w:val="SangriaFrancesaArticulo"/>
      </w:pPr>
      <w:r w:rsidRPr="00DA43E1">
        <w:rPr>
          <w:rStyle w:val="TextoNormalNegritaCaracter"/>
        </w:rPr>
        <w:t>Artículo 14 ter</w:t>
      </w:r>
      <w:r>
        <w:t xml:space="preserve"> (redactado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w:t>
      </w:r>
    </w:p>
    <w:p w14:paraId="4997230E" w14:textId="60C158CE" w:rsidR="00DA43E1" w:rsidRDefault="00DA43E1" w:rsidP="00DA43E1">
      <w:pPr>
        <w:pStyle w:val="SangriaFrancesaArticulo"/>
      </w:pPr>
      <w:r w:rsidRPr="00DA43E1">
        <w:rPr>
          <w:rStyle w:val="TextoNormalNegritaCaracter"/>
        </w:rPr>
        <w:t>Disposición adicional cuarta</w:t>
      </w:r>
      <w:r>
        <w:t xml:space="preserve"> (redactada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w:t>
      </w:r>
    </w:p>
    <w:p w14:paraId="529785F5" w14:textId="19FAE7B1" w:rsidR="00DA43E1" w:rsidRDefault="00DA43E1" w:rsidP="00DA43E1">
      <w:pPr>
        <w:pStyle w:val="SangriaFrancesaArticulo"/>
      </w:pPr>
    </w:p>
    <w:p w14:paraId="62F6907F" w14:textId="77777777" w:rsidR="00DA43E1" w:rsidRDefault="00DA43E1" w:rsidP="00DA43E1">
      <w:pPr>
        <w:pStyle w:val="TextoNormalNegritaCursivandice"/>
      </w:pPr>
      <w:r>
        <w:t>Comunidad de Madrid. Ley 5/2022, de 9 de junio, por la que se modifica la Ley 20/1998, de 27 de noviembre, de ordenación y coordinación de los transportes urbanos de la Comunidad de Madrid</w:t>
      </w:r>
    </w:p>
    <w:p w14:paraId="7727D82C" w14:textId="79EACF5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w:t>
      </w:r>
    </w:p>
    <w:p w14:paraId="5FE2B529" w14:textId="174CC4D5" w:rsidR="00DA43E1" w:rsidRDefault="00DA43E1" w:rsidP="00DA43E1">
      <w:pPr>
        <w:pStyle w:val="TextoNormal"/>
      </w:pPr>
    </w:p>
    <w:p w14:paraId="01E88AE4" w14:textId="77777777" w:rsidR="00DA43E1" w:rsidRDefault="00DA43E1" w:rsidP="00DA43E1">
      <w:pPr>
        <w:pStyle w:val="SangriaFrancesaArticulo"/>
      </w:pPr>
    </w:p>
    <w:p w14:paraId="031192F9" w14:textId="77777777" w:rsidR="00DA43E1" w:rsidRDefault="00DA43E1" w:rsidP="00DA43E1">
      <w:pPr>
        <w:pStyle w:val="TextoNormalNegritaCentrado"/>
        <w:suppressAutoHyphens/>
      </w:pPr>
      <w:r w:rsidRPr="00DA43E1">
        <w:rPr>
          <w:rStyle w:val="TextoNormalNegritaCentradoSombreado"/>
        </w:rPr>
        <w:t>B.5) Navarra</w:t>
      </w:r>
    </w:p>
    <w:p w14:paraId="289E3B57" w14:textId="59573ED0" w:rsidR="00DA43E1" w:rsidRDefault="00DA43E1" w:rsidP="00DA43E1">
      <w:pPr>
        <w:pStyle w:val="TextoNormalNegritaCentrado"/>
      </w:pPr>
    </w:p>
    <w:p w14:paraId="3E045327" w14:textId="77777777" w:rsidR="00DA43E1" w:rsidRDefault="00DA43E1" w:rsidP="00DA43E1">
      <w:pPr>
        <w:pStyle w:val="TextoNormalNegritaCursivandice"/>
      </w:pPr>
      <w:r>
        <w:t>Comunidad Foral de Navarra. Ley Foral 2/2018, de 13 de abril, de contratos públicos</w:t>
      </w:r>
    </w:p>
    <w:p w14:paraId="275EBA19" w14:textId="4517CE3C" w:rsidR="00DA43E1" w:rsidRDefault="00DA43E1" w:rsidP="00DA43E1">
      <w:pPr>
        <w:pStyle w:val="SangriaFrancesaArticulo"/>
      </w:pPr>
      <w:r w:rsidRPr="00DA43E1">
        <w:rPr>
          <w:rStyle w:val="TextoNormalNegritaCaracter"/>
        </w:rPr>
        <w:t>Artículo 7.1 l)</w:t>
      </w:r>
      <w:r>
        <w:t xml:space="preserve"> (redactado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xml:space="preserve"> (anula).</w:t>
      </w:r>
    </w:p>
    <w:p w14:paraId="68C0D5C1" w14:textId="52512BFC" w:rsidR="00DA43E1" w:rsidRDefault="00DA43E1" w:rsidP="00DA43E1">
      <w:pPr>
        <w:pStyle w:val="SangriaFrancesaArticulo"/>
      </w:pPr>
      <w:r w:rsidRPr="00DA43E1">
        <w:rPr>
          <w:rStyle w:val="TextoNormalNegritaCaracter"/>
        </w:rPr>
        <w:t>Artículo 7.1 m)</w:t>
      </w:r>
      <w:r>
        <w:t xml:space="preserve"> (redactado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w:t>
      </w:r>
    </w:p>
    <w:p w14:paraId="4F3A2D59" w14:textId="15875289" w:rsidR="00DA43E1" w:rsidRDefault="00DA43E1" w:rsidP="00DA43E1">
      <w:pPr>
        <w:pStyle w:val="SangriaFrancesaArticulo"/>
      </w:pPr>
      <w:r w:rsidRPr="00DA43E1">
        <w:rPr>
          <w:rStyle w:val="TextoNormalNegritaCaracter"/>
        </w:rPr>
        <w:t>Disposición adicional vigesimoprimera</w:t>
      </w:r>
      <w:r>
        <w:t xml:space="preserve"> (redactada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w:t>
      </w:r>
    </w:p>
    <w:p w14:paraId="26966D7D" w14:textId="73F31359" w:rsidR="00DA43E1" w:rsidRDefault="00DA43E1" w:rsidP="00DA43E1">
      <w:pPr>
        <w:pStyle w:val="SangriaFrancesaArticulo"/>
      </w:pPr>
    </w:p>
    <w:p w14:paraId="7117C7B6" w14:textId="77777777" w:rsidR="00DA43E1" w:rsidRDefault="00DA43E1" w:rsidP="00DA43E1">
      <w:pPr>
        <w:pStyle w:val="TextoNormalNegritaCursivandice"/>
      </w:pPr>
      <w:r>
        <w:t>Comunidad Foral de Navarra. Ley Foral 17/2021, de 21 de octubre, por la que se modifica la Ley Foral 2/2018, de 13 de abril, de contratos públicos</w:t>
      </w:r>
    </w:p>
    <w:p w14:paraId="63C53E3A" w14:textId="34D8B31A" w:rsidR="00DA43E1" w:rsidRDefault="00DA43E1" w:rsidP="00DA43E1">
      <w:pPr>
        <w:pStyle w:val="SangriaFrancesaArticulo"/>
      </w:pPr>
      <w:r w:rsidRPr="00DA43E1">
        <w:rPr>
          <w:rStyle w:val="TextoNormalNegritaCaracter"/>
        </w:rPr>
        <w:t>Artículo único, apartado sesenta y cinco.</w:t>
      </w:r>
      <w:r w:rsidRPr="00DA43E1">
        <w:rPr>
          <w:rStyle w:val="TextoNormalCaracter"/>
        </w:rPr>
        <w:t>-</w:t>
      </w:r>
      <w:r>
        <w:t xml:space="preserve"> Sentencia </w:t>
      </w:r>
      <w:hyperlink w:anchor="SENTENCIA_2024_65" w:history="1">
        <w:r w:rsidRPr="00DA43E1">
          <w:rPr>
            <w:rStyle w:val="TextoNormalCaracter"/>
          </w:rPr>
          <w:t>65/2024</w:t>
        </w:r>
      </w:hyperlink>
      <w:r>
        <w:t>.</w:t>
      </w:r>
    </w:p>
    <w:p w14:paraId="2A109254" w14:textId="5561D46F" w:rsidR="00DA43E1" w:rsidRDefault="00DA43E1" w:rsidP="00DA43E1">
      <w:pPr>
        <w:pStyle w:val="SangriaFrancesaArticulo"/>
      </w:pPr>
      <w:r w:rsidRPr="00DA43E1">
        <w:rPr>
          <w:rStyle w:val="TextoNormalNegritaCaracter"/>
        </w:rPr>
        <w:t>Artículo único, apartado dos.</w:t>
      </w:r>
      <w:r w:rsidRPr="00DA43E1">
        <w:rPr>
          <w:rStyle w:val="TextoNormalCaracter"/>
        </w:rPr>
        <w:t>-</w:t>
      </w:r>
      <w:r>
        <w:t xml:space="preserve"> Sentencia </w:t>
      </w:r>
      <w:hyperlink w:anchor="SENTENCIA_2024_65" w:history="1">
        <w:r w:rsidRPr="00DA43E1">
          <w:rPr>
            <w:rStyle w:val="TextoNormalCaracter"/>
          </w:rPr>
          <w:t>65/2024</w:t>
        </w:r>
      </w:hyperlink>
      <w:r>
        <w:t xml:space="preserve"> (anula parcialmente).</w:t>
      </w:r>
    </w:p>
    <w:p w14:paraId="4847919B" w14:textId="7CA9C138" w:rsidR="00DA43E1" w:rsidRDefault="00DA43E1">
      <w:pPr>
        <w:spacing w:after="160" w:line="278" w:lineRule="auto"/>
        <w:rPr>
          <w:rFonts w:ascii="Times New Roman" w:eastAsia="Times New Roman" w:hAnsi="Times New Roman" w:cs="Times New Roman"/>
          <w:sz w:val="24"/>
          <w:szCs w:val="24"/>
          <w:lang w:eastAsia="es-ES"/>
        </w:rPr>
      </w:pPr>
      <w:r>
        <w:br w:type="page"/>
      </w:r>
    </w:p>
    <w:p w14:paraId="1766805A" w14:textId="77777777" w:rsidR="00DA43E1" w:rsidRDefault="00DA43E1" w:rsidP="00DA43E1">
      <w:pPr>
        <w:pStyle w:val="SangriaFrancesaArticulo"/>
      </w:pPr>
    </w:p>
    <w:p w14:paraId="6204E16A" w14:textId="77777777" w:rsidR="00DA43E1" w:rsidRDefault="00DA43E1" w:rsidP="00DA43E1">
      <w:pPr>
        <w:pStyle w:val="TextoNormal"/>
      </w:pPr>
    </w:p>
    <w:p w14:paraId="29E2404C" w14:textId="77777777" w:rsidR="00DA43E1" w:rsidRDefault="00DA43E1" w:rsidP="00DA43E1">
      <w:pPr>
        <w:pStyle w:val="TextoNormal"/>
      </w:pPr>
    </w:p>
    <w:p w14:paraId="32EDAF5B" w14:textId="77777777" w:rsidR="00DA43E1" w:rsidRDefault="00DA43E1" w:rsidP="00DA43E1">
      <w:pPr>
        <w:pStyle w:val="TextoNormal"/>
      </w:pPr>
    </w:p>
    <w:p w14:paraId="726C8DA2" w14:textId="77777777" w:rsidR="00DA43E1" w:rsidRDefault="00DA43E1" w:rsidP="00DA43E1">
      <w:pPr>
        <w:pStyle w:val="Ttulondice"/>
        <w:suppressAutoHyphens/>
      </w:pPr>
      <w:r>
        <w:t>4. ÍNDICE DE DISPOSICIONES GENERALES Y RESOLUCIONES IMPUGNADAS</w:t>
      </w:r>
    </w:p>
    <w:p w14:paraId="65BDADA1" w14:textId="38BAD43A" w:rsidR="00DA43E1" w:rsidRDefault="00DA43E1" w:rsidP="00DA43E1">
      <w:pPr>
        <w:pStyle w:val="TextoNormal"/>
        <w:suppressAutoHyphens/>
      </w:pPr>
    </w:p>
    <w:p w14:paraId="2CBCBEC0" w14:textId="77777777" w:rsidR="00DA43E1" w:rsidRDefault="00DA43E1" w:rsidP="00DA43E1">
      <w:pPr>
        <w:pStyle w:val="TextoNormal"/>
        <w:suppressAutoHyphens/>
      </w:pPr>
    </w:p>
    <w:p w14:paraId="5FACD689" w14:textId="77777777" w:rsidR="00DA43E1" w:rsidRDefault="00DA43E1" w:rsidP="00DA43E1">
      <w:pPr>
        <w:pStyle w:val="TextoNormal"/>
        <w:suppressAutoHyphens/>
      </w:pPr>
    </w:p>
    <w:p w14:paraId="51D761BE" w14:textId="77777777" w:rsidR="00DA43E1" w:rsidRDefault="00DA43E1" w:rsidP="00DA43E1">
      <w:pPr>
        <w:pStyle w:val="TextoNormal"/>
        <w:suppressAutoHyphens/>
      </w:pPr>
    </w:p>
    <w:p w14:paraId="3FCFBA8D" w14:textId="77777777" w:rsidR="00DA43E1" w:rsidRDefault="00DA43E1" w:rsidP="00DA43E1">
      <w:pPr>
        <w:pStyle w:val="TextoNormal"/>
        <w:suppressAutoHyphens/>
      </w:pPr>
    </w:p>
    <w:p w14:paraId="3E1D1019" w14:textId="77777777" w:rsidR="00DA43E1" w:rsidRDefault="00DA43E1" w:rsidP="00DA43E1">
      <w:pPr>
        <w:pStyle w:val="TextoNormal"/>
        <w:suppressAutoHyphens/>
      </w:pPr>
    </w:p>
    <w:p w14:paraId="0E7D6D86" w14:textId="77777777" w:rsidR="00DA43E1" w:rsidRDefault="00DA43E1" w:rsidP="00DA43E1">
      <w:pPr>
        <w:pStyle w:val="TextoNormal"/>
        <w:suppressAutoHyphens/>
      </w:pPr>
    </w:p>
    <w:p w14:paraId="22AFF569" w14:textId="77777777" w:rsidR="00DA43E1" w:rsidRDefault="00DA43E1" w:rsidP="00DA43E1">
      <w:pPr>
        <w:pStyle w:val="TextoNormal"/>
        <w:suppressAutoHyphens/>
      </w:pPr>
    </w:p>
    <w:p w14:paraId="1D48C66F" w14:textId="77777777" w:rsidR="00DA43E1" w:rsidRDefault="00DA43E1" w:rsidP="00DA43E1">
      <w:pPr>
        <w:pStyle w:val="TextoNormal"/>
        <w:suppressAutoHyphens/>
      </w:pPr>
    </w:p>
    <w:p w14:paraId="44CAFE3A" w14:textId="77777777" w:rsidR="00DA43E1" w:rsidRDefault="00DA43E1" w:rsidP="00DA43E1">
      <w:pPr>
        <w:pStyle w:val="TextoNormal"/>
      </w:pPr>
    </w:p>
    <w:p w14:paraId="074F4D5B" w14:textId="77777777" w:rsidR="00DA43E1" w:rsidRDefault="00DA43E1" w:rsidP="00DA43E1">
      <w:pPr>
        <w:pStyle w:val="TextoNormal"/>
      </w:pPr>
      <w:bookmarkStart w:id="87" w:name="INDICE22803"/>
      <w:bookmarkEnd w:id="87"/>
    </w:p>
    <w:p w14:paraId="2EAF6176" w14:textId="77777777" w:rsidR="00DA43E1" w:rsidRDefault="00DA43E1" w:rsidP="00DA43E1">
      <w:pPr>
        <w:pStyle w:val="TextoIndiceNivel2"/>
        <w:suppressAutoHyphens/>
      </w:pPr>
      <w:r>
        <w:t>A) Disposiciones del Estado</w:t>
      </w:r>
    </w:p>
    <w:p w14:paraId="17B2D688" w14:textId="42DCE0F8" w:rsidR="00DA43E1" w:rsidRDefault="00DA43E1" w:rsidP="00DA43E1">
      <w:pPr>
        <w:pStyle w:val="TextoIndiceNivel2"/>
      </w:pPr>
    </w:p>
    <w:p w14:paraId="2BED7F40" w14:textId="77777777" w:rsidR="00DA43E1" w:rsidRDefault="00DA43E1" w:rsidP="00DA43E1">
      <w:pPr>
        <w:pStyle w:val="TextoNormalNegritaCursivandice"/>
      </w:pPr>
      <w:r>
        <w:t>Resolución de 21 de noviembre de 2018 de la Subdelegación del Gobierno en Barcelona, en materia de expulsión del territorio nacional</w:t>
      </w:r>
    </w:p>
    <w:p w14:paraId="6333AEB8" w14:textId="02F2BA8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6" w:history="1">
        <w:r w:rsidRPr="00DA43E1">
          <w:rPr>
            <w:rStyle w:val="TextoNormalCaracter"/>
          </w:rPr>
          <w:t>36/2024</w:t>
        </w:r>
      </w:hyperlink>
      <w:r>
        <w:t>.</w:t>
      </w:r>
    </w:p>
    <w:p w14:paraId="5BB4CDFA" w14:textId="424EC6F6" w:rsidR="00DA43E1" w:rsidRDefault="00DA43E1" w:rsidP="00DA43E1">
      <w:pPr>
        <w:pStyle w:val="SangriaFrancesaArticulo"/>
      </w:pPr>
    </w:p>
    <w:p w14:paraId="178ADBFE" w14:textId="77777777" w:rsidR="00DA43E1" w:rsidRDefault="00DA43E1" w:rsidP="00DA43E1">
      <w:pPr>
        <w:pStyle w:val="TextoNormalNegritaCursivandice"/>
      </w:pPr>
      <w:r>
        <w:t>Resolución de 15 de enero de 2019 de la Subdelegación del Gobierno en Castellón. En materia de expulsión del territorio nacional</w:t>
      </w:r>
    </w:p>
    <w:p w14:paraId="3EFD17BF" w14:textId="0F0A40F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9" w:history="1">
        <w:r w:rsidRPr="00DA43E1">
          <w:rPr>
            <w:rStyle w:val="TextoNormalCaracter"/>
          </w:rPr>
          <w:t>49/2024</w:t>
        </w:r>
      </w:hyperlink>
      <w:r>
        <w:t xml:space="preserve"> (anula).</w:t>
      </w:r>
    </w:p>
    <w:p w14:paraId="6B0D783D" w14:textId="7ECAA3DB" w:rsidR="00DA43E1" w:rsidRDefault="00DA43E1" w:rsidP="00DA43E1">
      <w:pPr>
        <w:pStyle w:val="SangriaFrancesaArticulo"/>
      </w:pPr>
    </w:p>
    <w:p w14:paraId="6399518E" w14:textId="77777777" w:rsidR="00DA43E1" w:rsidRDefault="00DA43E1" w:rsidP="00DA43E1">
      <w:pPr>
        <w:pStyle w:val="TextoNormalNegritaCursivandice"/>
      </w:pPr>
      <w:r>
        <w:t>Acuerdo 10/2020, de 28 de enero, de la Junta Electoral Central sobre proclamación de candidatos electos al Parlamento Europeo y expedición de credencial</w:t>
      </w:r>
    </w:p>
    <w:p w14:paraId="11B8FF37" w14:textId="4E5AC3D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4" w:history="1">
        <w:r w:rsidRPr="00DA43E1">
          <w:rPr>
            <w:rStyle w:val="TextoNormalCaracter"/>
          </w:rPr>
          <w:t>64/2024</w:t>
        </w:r>
      </w:hyperlink>
      <w:r>
        <w:t>.</w:t>
      </w:r>
    </w:p>
    <w:p w14:paraId="5C8DC6A3" w14:textId="460A3C52" w:rsidR="00DA43E1" w:rsidRDefault="00DA43E1" w:rsidP="00DA43E1">
      <w:pPr>
        <w:pStyle w:val="SangriaFrancesaArticulo"/>
      </w:pPr>
    </w:p>
    <w:p w14:paraId="16C04129" w14:textId="77777777" w:rsidR="00DA43E1" w:rsidRDefault="00DA43E1" w:rsidP="00DA43E1">
      <w:pPr>
        <w:pStyle w:val="TextoNormalNegritaCursivandice"/>
      </w:pPr>
      <w:r>
        <w:t>Acuerdo 11/2020, de 28 de enero, de la Junta Electoral Central sobre proclamación de candidatos electos al Parlamento Europeo y expedición de credencial</w:t>
      </w:r>
    </w:p>
    <w:p w14:paraId="7B2FFF43" w14:textId="25EFAB3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4" w:history="1">
        <w:r w:rsidRPr="00DA43E1">
          <w:rPr>
            <w:rStyle w:val="TextoNormalCaracter"/>
          </w:rPr>
          <w:t>64/2024</w:t>
        </w:r>
      </w:hyperlink>
      <w:r>
        <w:t>.</w:t>
      </w:r>
    </w:p>
    <w:p w14:paraId="08FF0EAC" w14:textId="3BE27F07" w:rsidR="00DA43E1" w:rsidRDefault="00DA43E1" w:rsidP="00DA43E1">
      <w:pPr>
        <w:pStyle w:val="SangriaFrancesaArticulo"/>
      </w:pPr>
    </w:p>
    <w:p w14:paraId="18C88253" w14:textId="77777777" w:rsidR="00DA43E1" w:rsidRDefault="00DA43E1" w:rsidP="00DA43E1">
      <w:pPr>
        <w:pStyle w:val="TextoNormalNegritaCursivandice"/>
      </w:pPr>
      <w:r>
        <w:t>Acuerdo 14/2020, de 30 de enero, de la Junta Electoral Central sobre proclamación de candidatos electos al Parlamento Europeo y expedición de credencial</w:t>
      </w:r>
    </w:p>
    <w:p w14:paraId="7CBDDE3B" w14:textId="35CC750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4" w:history="1">
        <w:r w:rsidRPr="00DA43E1">
          <w:rPr>
            <w:rStyle w:val="TextoNormalCaracter"/>
          </w:rPr>
          <w:t>64/2024</w:t>
        </w:r>
      </w:hyperlink>
      <w:r>
        <w:t>.</w:t>
      </w:r>
    </w:p>
    <w:p w14:paraId="2A3CB706" w14:textId="764629C8" w:rsidR="00DA43E1" w:rsidRDefault="00DA43E1" w:rsidP="00DA43E1">
      <w:pPr>
        <w:pStyle w:val="TextoNormal"/>
      </w:pPr>
    </w:p>
    <w:p w14:paraId="23A98ECE" w14:textId="77777777" w:rsidR="00DA43E1" w:rsidRDefault="00DA43E1" w:rsidP="00DA43E1">
      <w:pPr>
        <w:pStyle w:val="SangriaFrancesaArticulo"/>
      </w:pPr>
      <w:bookmarkStart w:id="88" w:name="INDICE22824"/>
    </w:p>
    <w:bookmarkEnd w:id="88"/>
    <w:p w14:paraId="5B584C5B" w14:textId="77777777" w:rsidR="00DA43E1" w:rsidRDefault="00DA43E1" w:rsidP="00DA43E1">
      <w:pPr>
        <w:pStyle w:val="TextoIndiceNivel2"/>
        <w:suppressAutoHyphens/>
      </w:pPr>
      <w:r>
        <w:t>B) Disposiciones de las Comunidades y Ciudades Autónomas</w:t>
      </w:r>
    </w:p>
    <w:p w14:paraId="69732DB7" w14:textId="02ADA9D0" w:rsidR="00DA43E1" w:rsidRDefault="00DA43E1" w:rsidP="00DA43E1">
      <w:pPr>
        <w:pStyle w:val="TextoNormal"/>
      </w:pPr>
    </w:p>
    <w:p w14:paraId="7E5B5B97" w14:textId="77777777" w:rsidR="00DA43E1" w:rsidRDefault="00DA43E1" w:rsidP="00DA43E1">
      <w:pPr>
        <w:pStyle w:val="TextoIndiceNivel2"/>
      </w:pPr>
    </w:p>
    <w:p w14:paraId="6EDBC06D" w14:textId="77777777" w:rsidR="00DA43E1" w:rsidRDefault="00DA43E1" w:rsidP="00DA43E1">
      <w:pPr>
        <w:pStyle w:val="TextoNormalNegritaCentrado"/>
        <w:suppressAutoHyphens/>
      </w:pPr>
      <w:r w:rsidRPr="00DA43E1">
        <w:rPr>
          <w:rStyle w:val="TextoNormalNegritaCentradoSombreado"/>
        </w:rPr>
        <w:t>B.1) Castilla-La Mancha</w:t>
      </w:r>
    </w:p>
    <w:p w14:paraId="4D5A386E" w14:textId="1933AF60" w:rsidR="00DA43E1" w:rsidRDefault="00DA43E1" w:rsidP="00DA43E1">
      <w:pPr>
        <w:pStyle w:val="TextoNormalNegritaCentrado"/>
      </w:pPr>
    </w:p>
    <w:p w14:paraId="3881414A" w14:textId="77777777" w:rsidR="00DA43E1" w:rsidRDefault="00DA43E1" w:rsidP="00DA43E1">
      <w:pPr>
        <w:pStyle w:val="TextoNormalNegritaCursivandice"/>
      </w:pPr>
      <w:r>
        <w:t>Comunidad Autónoma de Castilla-La Mancha. Acuerdo de la mesa de las Cortes de Castilla-La Mancha, de 7 de noviembre de 2022, sobre solicitud de interpelación urgente. Acuerdo de la mesa de las Cortes de Castilla-La Mancha, de 12 de diciembre de 2022, rechazando la petición de reconsideración contra el acuerdo anterior</w:t>
      </w:r>
    </w:p>
    <w:p w14:paraId="4F71AFD3" w14:textId="16DD309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2" w:history="1">
        <w:r w:rsidRPr="00DA43E1">
          <w:rPr>
            <w:rStyle w:val="TextoNormalCaracter"/>
          </w:rPr>
          <w:t>52/2024</w:t>
        </w:r>
      </w:hyperlink>
      <w:r>
        <w:t>.</w:t>
      </w:r>
    </w:p>
    <w:p w14:paraId="45F1920C" w14:textId="5F7CBD29" w:rsidR="00DA43E1" w:rsidRDefault="00DA43E1" w:rsidP="00DA43E1">
      <w:pPr>
        <w:pStyle w:val="TextoNormal"/>
      </w:pPr>
    </w:p>
    <w:p w14:paraId="5F357A86" w14:textId="77777777" w:rsidR="00DA43E1" w:rsidRDefault="00DA43E1" w:rsidP="00DA43E1">
      <w:pPr>
        <w:pStyle w:val="SangriaFrancesaArticulo"/>
      </w:pPr>
    </w:p>
    <w:p w14:paraId="1B20B05D" w14:textId="77777777" w:rsidR="00DA43E1" w:rsidRDefault="00DA43E1" w:rsidP="00DA43E1">
      <w:pPr>
        <w:pStyle w:val="TextoNormalNegritaCentrado"/>
        <w:suppressAutoHyphens/>
      </w:pPr>
      <w:r w:rsidRPr="00DA43E1">
        <w:rPr>
          <w:rStyle w:val="TextoNormalNegritaCentradoSombreado"/>
        </w:rPr>
        <w:t>B.2) Cataluña</w:t>
      </w:r>
    </w:p>
    <w:p w14:paraId="12BB608B" w14:textId="39736619" w:rsidR="00DA43E1" w:rsidRDefault="00DA43E1" w:rsidP="00DA43E1">
      <w:pPr>
        <w:pStyle w:val="TextoNormalNegritaCentrado"/>
      </w:pPr>
    </w:p>
    <w:p w14:paraId="5AD7CF26" w14:textId="77777777" w:rsidR="00DA43E1" w:rsidRDefault="00DA43E1" w:rsidP="00DA43E1">
      <w:pPr>
        <w:pStyle w:val="TextoNormalNegritaCursivandice"/>
      </w:pPr>
      <w:r>
        <w:t>Comunidad Autónoma de Cataluña. Acuerdos de la mesa del Parlamento de Cataluña de 18 y de 19 de abril de 2023, sobre la regulación transitoria del voto telemático y la habilitación de voto telemático a un diputado. Acuerdo de 19 de abril de 2023 por el que se desestiman las reconsideraciones solicitadas respecto de los anteriores</w:t>
      </w:r>
    </w:p>
    <w:p w14:paraId="20EE14CF" w14:textId="67BA935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6" w:history="1">
        <w:r w:rsidRPr="00DA43E1">
          <w:rPr>
            <w:rStyle w:val="TextoNormalCaracter"/>
          </w:rPr>
          <w:t>86/2024</w:t>
        </w:r>
      </w:hyperlink>
      <w:r>
        <w:t>.</w:t>
      </w:r>
    </w:p>
    <w:p w14:paraId="4DC503B4" w14:textId="1A2BE49D" w:rsidR="00DA43E1" w:rsidRDefault="00DA43E1" w:rsidP="00DA43E1">
      <w:pPr>
        <w:pStyle w:val="TextoNormal"/>
      </w:pPr>
    </w:p>
    <w:p w14:paraId="3BCE07AC" w14:textId="77777777" w:rsidR="00DA43E1" w:rsidRDefault="00DA43E1" w:rsidP="00DA43E1">
      <w:pPr>
        <w:pStyle w:val="SangriaFrancesaArticulo"/>
      </w:pPr>
    </w:p>
    <w:p w14:paraId="15058087" w14:textId="77777777" w:rsidR="00DA43E1" w:rsidRDefault="00DA43E1" w:rsidP="00DA43E1">
      <w:pPr>
        <w:pStyle w:val="TextoNormalNegritaCentrado"/>
        <w:suppressAutoHyphens/>
      </w:pPr>
      <w:r w:rsidRPr="00DA43E1">
        <w:rPr>
          <w:rStyle w:val="TextoNormalNegritaCentradoSombreado"/>
        </w:rPr>
        <w:t>B.3) Navarra</w:t>
      </w:r>
    </w:p>
    <w:p w14:paraId="0C0D72C0" w14:textId="7AF7F1D5" w:rsidR="00DA43E1" w:rsidRDefault="00DA43E1" w:rsidP="00DA43E1">
      <w:pPr>
        <w:pStyle w:val="TextoNormalNegritaCentrado"/>
      </w:pPr>
    </w:p>
    <w:p w14:paraId="4BBBB213" w14:textId="77777777" w:rsidR="00DA43E1" w:rsidRDefault="00DA43E1" w:rsidP="00DA43E1">
      <w:pPr>
        <w:pStyle w:val="TextoNormalNegritaCursivandice"/>
      </w:pPr>
      <w:r>
        <w:t>Acuerdos de 12 de diciembre de 2022, de la Junta de Portavoces del Parlamento de Navarra en materia de instancia a diversas comparecencias informativas</w:t>
      </w:r>
    </w:p>
    <w:p w14:paraId="27F395D2" w14:textId="332BBEE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7" w:history="1">
        <w:r w:rsidRPr="00DA43E1">
          <w:rPr>
            <w:rStyle w:val="TextoNormalCaracter"/>
          </w:rPr>
          <w:t>47/2024</w:t>
        </w:r>
      </w:hyperlink>
      <w:r>
        <w:t>.</w:t>
      </w:r>
    </w:p>
    <w:p w14:paraId="1C8D25A0" w14:textId="6DE93DC5" w:rsidR="00DA43E1" w:rsidRDefault="00DA43E1" w:rsidP="00DA43E1">
      <w:pPr>
        <w:pStyle w:val="TextoNormal"/>
      </w:pPr>
    </w:p>
    <w:p w14:paraId="60746ACB" w14:textId="77777777" w:rsidR="00DA43E1" w:rsidRDefault="00DA43E1" w:rsidP="00DA43E1">
      <w:pPr>
        <w:pStyle w:val="SangriaFrancesaArticulo"/>
      </w:pPr>
      <w:bookmarkStart w:id="89" w:name="INDICE22825"/>
    </w:p>
    <w:bookmarkEnd w:id="89"/>
    <w:p w14:paraId="36632DA0" w14:textId="77777777" w:rsidR="00DA43E1" w:rsidRDefault="00DA43E1" w:rsidP="00DA43E1">
      <w:pPr>
        <w:pStyle w:val="TextoIndiceNivel2"/>
        <w:suppressAutoHyphens/>
      </w:pPr>
      <w:r>
        <w:t>C) Disposiciones de territorios históricos y corporaciones locales</w:t>
      </w:r>
    </w:p>
    <w:p w14:paraId="3245F541" w14:textId="40DE9767" w:rsidR="00DA43E1" w:rsidRDefault="00DA43E1" w:rsidP="00DA43E1">
      <w:pPr>
        <w:pStyle w:val="TextoNormal"/>
      </w:pPr>
    </w:p>
    <w:p w14:paraId="6B107306" w14:textId="77777777" w:rsidR="00DA43E1" w:rsidRDefault="00DA43E1" w:rsidP="00DA43E1">
      <w:pPr>
        <w:pStyle w:val="TextoIndiceNivel2"/>
      </w:pPr>
    </w:p>
    <w:p w14:paraId="52EF6A72" w14:textId="77777777" w:rsidR="00DA43E1" w:rsidRDefault="00DA43E1" w:rsidP="00DA43E1">
      <w:pPr>
        <w:pStyle w:val="TextoNormalNegritaCentrado"/>
        <w:suppressAutoHyphens/>
      </w:pPr>
      <w:r w:rsidRPr="00DA43E1">
        <w:rPr>
          <w:rStyle w:val="TextoNormalNegritaCentradoSombreado"/>
        </w:rPr>
        <w:t>C.4) Territorios históricos</w:t>
      </w:r>
    </w:p>
    <w:p w14:paraId="7EAC4FC2" w14:textId="337CB9C4" w:rsidR="00DA43E1" w:rsidRDefault="00DA43E1" w:rsidP="00DA43E1">
      <w:pPr>
        <w:pStyle w:val="TextoNormal"/>
      </w:pPr>
    </w:p>
    <w:p w14:paraId="2A70AFE8" w14:textId="77777777" w:rsidR="00DA43E1" w:rsidRDefault="00DA43E1" w:rsidP="00DA43E1">
      <w:pPr>
        <w:pStyle w:val="TextoNormalNegritaCentradoSubrayado"/>
        <w:suppressAutoHyphens/>
      </w:pPr>
      <w:r>
        <w:t>C.4.1) Gipuzkoa</w:t>
      </w:r>
    </w:p>
    <w:p w14:paraId="3BCB30F8" w14:textId="7D225DAD" w:rsidR="00DA43E1" w:rsidRDefault="00DA43E1" w:rsidP="00DA43E1">
      <w:pPr>
        <w:pStyle w:val="TextoNormalNegritaCentradoSubrayado"/>
      </w:pPr>
    </w:p>
    <w:p w14:paraId="314115C2" w14:textId="77777777" w:rsidR="00DA43E1" w:rsidRDefault="00DA43E1" w:rsidP="00DA43E1">
      <w:pPr>
        <w:pStyle w:val="TextoNormalNegritaCursivandice"/>
      </w:pPr>
      <w:r>
        <w:lastRenderedPageBreak/>
        <w:t>Territorio Histórico de Gipuzkoa. Norma Foral 16/1989, de 5 de julio, del impuesto sobre el incremento de valor de los terrenos de naturaleza urbana</w:t>
      </w:r>
    </w:p>
    <w:p w14:paraId="39CD9724" w14:textId="18F98FD2" w:rsidR="00DA43E1" w:rsidRDefault="00DA43E1" w:rsidP="00DA43E1">
      <w:pPr>
        <w:pStyle w:val="SangriaFrancesaArticulo"/>
      </w:pPr>
      <w:r w:rsidRPr="00DA43E1">
        <w:rPr>
          <w:rStyle w:val="TextoNormalNegritaCaracter"/>
        </w:rPr>
        <w:t>Artículo 4.1 párrafo 2.</w:t>
      </w:r>
      <w:r w:rsidRPr="00DA43E1">
        <w:rPr>
          <w:rStyle w:val="TextoNormalCaracter"/>
        </w:rPr>
        <w:t>-</w:t>
      </w:r>
      <w:r>
        <w:t xml:space="preserve"> Auto </w:t>
      </w:r>
      <w:hyperlink w:anchor="AUTO_2024_58" w:history="1">
        <w:r w:rsidRPr="00DA43E1">
          <w:rPr>
            <w:rStyle w:val="TextoNormalCaracter"/>
          </w:rPr>
          <w:t>58/2024</w:t>
        </w:r>
      </w:hyperlink>
      <w:r>
        <w:t>.</w:t>
      </w:r>
    </w:p>
    <w:p w14:paraId="78AD983F" w14:textId="049F7B46" w:rsidR="00DA43E1" w:rsidRDefault="00DA43E1" w:rsidP="00DA43E1">
      <w:pPr>
        <w:pStyle w:val="SangriaFrancesaArticulo"/>
      </w:pPr>
      <w:r w:rsidRPr="00DA43E1">
        <w:rPr>
          <w:rStyle w:val="TextoNormalNegritaCaracter"/>
        </w:rPr>
        <w:t>Artículo 4.2 a).</w:t>
      </w:r>
      <w:r w:rsidRPr="00DA43E1">
        <w:rPr>
          <w:rStyle w:val="TextoNormalCaracter"/>
        </w:rPr>
        <w:t>-</w:t>
      </w:r>
      <w:r>
        <w:t xml:space="preserve"> Auto </w:t>
      </w:r>
      <w:hyperlink w:anchor="AUTO_2024_58" w:history="1">
        <w:r w:rsidRPr="00DA43E1">
          <w:rPr>
            <w:rStyle w:val="TextoNormalCaracter"/>
          </w:rPr>
          <w:t>58/2024</w:t>
        </w:r>
      </w:hyperlink>
      <w:r>
        <w:t>.</w:t>
      </w:r>
    </w:p>
    <w:p w14:paraId="37EACF39" w14:textId="47C56B94" w:rsidR="00DA43E1" w:rsidRDefault="00DA43E1" w:rsidP="00DA43E1">
      <w:pPr>
        <w:pStyle w:val="SangriaFrancesaArticulo"/>
      </w:pPr>
      <w:r w:rsidRPr="00DA43E1">
        <w:rPr>
          <w:rStyle w:val="TextoNormalNegritaCaracter"/>
        </w:rPr>
        <w:t>Artículo 4.3.</w:t>
      </w:r>
      <w:r w:rsidRPr="00DA43E1">
        <w:rPr>
          <w:rStyle w:val="TextoNormalCaracter"/>
        </w:rPr>
        <w:t>-</w:t>
      </w:r>
      <w:r>
        <w:t xml:space="preserve"> Auto </w:t>
      </w:r>
      <w:hyperlink w:anchor="AUTO_2024_58" w:history="1">
        <w:r w:rsidRPr="00DA43E1">
          <w:rPr>
            <w:rStyle w:val="TextoNormalCaracter"/>
          </w:rPr>
          <w:t>58/2024</w:t>
        </w:r>
      </w:hyperlink>
      <w:r>
        <w:t>.</w:t>
      </w:r>
    </w:p>
    <w:p w14:paraId="18608010" w14:textId="491D9AC9" w:rsidR="00DA43E1" w:rsidRDefault="00DA43E1">
      <w:pPr>
        <w:spacing w:after="160" w:line="278" w:lineRule="auto"/>
        <w:rPr>
          <w:rFonts w:ascii="Times New Roman" w:eastAsia="Times New Roman" w:hAnsi="Times New Roman" w:cs="Times New Roman"/>
          <w:sz w:val="24"/>
          <w:szCs w:val="24"/>
          <w:lang w:eastAsia="es-ES"/>
        </w:rPr>
      </w:pPr>
      <w:r>
        <w:br w:type="page"/>
      </w:r>
    </w:p>
    <w:p w14:paraId="0FC7FAF9" w14:textId="77777777" w:rsidR="00DA43E1" w:rsidRDefault="00DA43E1" w:rsidP="00DA43E1">
      <w:pPr>
        <w:pStyle w:val="SangriaFrancesaArticulo"/>
      </w:pPr>
    </w:p>
    <w:p w14:paraId="75774E19" w14:textId="77777777" w:rsidR="00DA43E1" w:rsidRDefault="00DA43E1" w:rsidP="00DA43E1">
      <w:pPr>
        <w:pStyle w:val="TextoNormal"/>
      </w:pPr>
    </w:p>
    <w:p w14:paraId="6C9E70B7" w14:textId="77777777" w:rsidR="00DA43E1" w:rsidRDefault="00DA43E1" w:rsidP="00DA43E1">
      <w:pPr>
        <w:pStyle w:val="TextoNormal"/>
      </w:pPr>
    </w:p>
    <w:p w14:paraId="462E62C6" w14:textId="77777777" w:rsidR="00DA43E1" w:rsidRDefault="00DA43E1" w:rsidP="00DA43E1">
      <w:pPr>
        <w:pStyle w:val="TextoNormal"/>
      </w:pPr>
    </w:p>
    <w:p w14:paraId="066FEDB2" w14:textId="77777777" w:rsidR="00DA43E1" w:rsidRDefault="00DA43E1" w:rsidP="00DA43E1">
      <w:pPr>
        <w:pStyle w:val="Ttulondice"/>
        <w:suppressAutoHyphens/>
      </w:pPr>
      <w:r>
        <w:t>5. ÍNDICE DE DISPOSICIONES CITADAS</w:t>
      </w:r>
    </w:p>
    <w:p w14:paraId="41A3A8C8" w14:textId="3E8EC6DD" w:rsidR="00DA43E1" w:rsidRDefault="00DA43E1" w:rsidP="00DA43E1">
      <w:pPr>
        <w:pStyle w:val="TextoNormal"/>
        <w:suppressAutoHyphens/>
      </w:pPr>
    </w:p>
    <w:p w14:paraId="543DA2F4" w14:textId="77777777" w:rsidR="00DA43E1" w:rsidRDefault="00DA43E1" w:rsidP="00DA43E1">
      <w:pPr>
        <w:pStyle w:val="TextoNormal"/>
        <w:suppressAutoHyphens/>
      </w:pPr>
    </w:p>
    <w:p w14:paraId="58BB0717" w14:textId="77777777" w:rsidR="00DA43E1" w:rsidRDefault="00DA43E1" w:rsidP="00DA43E1">
      <w:pPr>
        <w:pStyle w:val="TextoNormal"/>
        <w:suppressAutoHyphens/>
      </w:pPr>
    </w:p>
    <w:p w14:paraId="558A50F8" w14:textId="77777777" w:rsidR="00DA43E1" w:rsidRDefault="00DA43E1" w:rsidP="00DA43E1">
      <w:pPr>
        <w:pStyle w:val="TextoNormal"/>
        <w:suppressAutoHyphens/>
      </w:pPr>
    </w:p>
    <w:p w14:paraId="625C2821" w14:textId="77777777" w:rsidR="00DA43E1" w:rsidRDefault="00DA43E1" w:rsidP="00DA43E1">
      <w:pPr>
        <w:pStyle w:val="TextoNormal"/>
        <w:suppressAutoHyphens/>
      </w:pPr>
    </w:p>
    <w:p w14:paraId="323B2B95" w14:textId="77777777" w:rsidR="00DA43E1" w:rsidRDefault="00DA43E1" w:rsidP="00DA43E1">
      <w:pPr>
        <w:pStyle w:val="TextoNormal"/>
        <w:suppressAutoHyphens/>
      </w:pPr>
    </w:p>
    <w:p w14:paraId="63905B20" w14:textId="77777777" w:rsidR="00DA43E1" w:rsidRDefault="00DA43E1" w:rsidP="00DA43E1">
      <w:pPr>
        <w:pStyle w:val="TextoNormal"/>
        <w:suppressAutoHyphens/>
      </w:pPr>
    </w:p>
    <w:p w14:paraId="3809D72C" w14:textId="77777777" w:rsidR="00DA43E1" w:rsidRDefault="00DA43E1" w:rsidP="00DA43E1">
      <w:pPr>
        <w:pStyle w:val="TextoNormal"/>
        <w:suppressAutoHyphens/>
      </w:pPr>
    </w:p>
    <w:p w14:paraId="00940B09" w14:textId="77777777" w:rsidR="00DA43E1" w:rsidRDefault="00DA43E1" w:rsidP="00DA43E1">
      <w:pPr>
        <w:pStyle w:val="TextoNormal"/>
        <w:suppressAutoHyphens/>
      </w:pPr>
    </w:p>
    <w:p w14:paraId="79E8F5BF" w14:textId="77777777" w:rsidR="00DA43E1" w:rsidRDefault="00DA43E1" w:rsidP="00DA43E1">
      <w:pPr>
        <w:pStyle w:val="TextoNormal"/>
      </w:pPr>
    </w:p>
    <w:p w14:paraId="26B9B1C6" w14:textId="77777777" w:rsidR="00DA43E1" w:rsidRDefault="00DA43E1" w:rsidP="00DA43E1">
      <w:pPr>
        <w:pStyle w:val="TextoNormal"/>
      </w:pPr>
      <w:bookmarkStart w:id="90" w:name="INDICE22804"/>
      <w:bookmarkEnd w:id="90"/>
    </w:p>
    <w:p w14:paraId="66E35815" w14:textId="77777777" w:rsidR="00DA43E1" w:rsidRDefault="00DA43E1" w:rsidP="00DA43E1">
      <w:pPr>
        <w:pStyle w:val="TextoIndiceNivel2"/>
        <w:suppressAutoHyphens/>
      </w:pPr>
      <w:r>
        <w:t>A) Constitución</w:t>
      </w:r>
    </w:p>
    <w:p w14:paraId="55893B9F" w14:textId="0CC118DC" w:rsidR="00DA43E1" w:rsidRDefault="00DA43E1" w:rsidP="00DA43E1">
      <w:pPr>
        <w:pStyle w:val="TextoIndiceNivel2"/>
      </w:pPr>
    </w:p>
    <w:p w14:paraId="4B8B45E2" w14:textId="77777777" w:rsidR="00DA43E1" w:rsidRDefault="00DA43E1" w:rsidP="00DA43E1">
      <w:pPr>
        <w:pStyle w:val="TextoNormalNegritaCursivandice"/>
      </w:pPr>
      <w:r>
        <w:t>Constitución española, de 27 de diciembre de 1978</w:t>
      </w:r>
    </w:p>
    <w:p w14:paraId="368761BF" w14:textId="3000AE8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5" w:history="1">
        <w:r w:rsidRPr="00DA43E1">
          <w:rPr>
            <w:rStyle w:val="TextoNormalCaracter"/>
          </w:rPr>
          <w:t>65/2024</w:t>
        </w:r>
      </w:hyperlink>
      <w:r>
        <w:t xml:space="preserve">, f. 4; </w:t>
      </w:r>
      <w:hyperlink w:anchor="SENTENCIA_2024_68" w:history="1">
        <w:r w:rsidRPr="00DA43E1">
          <w:rPr>
            <w:rStyle w:val="TextoNormalCaracter"/>
          </w:rPr>
          <w:t>68/2024</w:t>
        </w:r>
      </w:hyperlink>
      <w:r>
        <w:t xml:space="preserve">, f. 5; </w:t>
      </w:r>
      <w:hyperlink w:anchor="SENTENCIA_2024_75" w:history="1">
        <w:r w:rsidRPr="00DA43E1">
          <w:rPr>
            <w:rStyle w:val="TextoNormalCaracter"/>
          </w:rPr>
          <w:t>75/2024</w:t>
        </w:r>
      </w:hyperlink>
      <w:r>
        <w:t xml:space="preserve">, VP I; </w:t>
      </w:r>
      <w:hyperlink w:anchor="SENTENCIA_2024_87" w:history="1">
        <w:r w:rsidRPr="00DA43E1">
          <w:rPr>
            <w:rStyle w:val="TextoNormalCaracter"/>
          </w:rPr>
          <w:t>87/2024</w:t>
        </w:r>
      </w:hyperlink>
      <w:r>
        <w:t>, VP II.</w:t>
      </w:r>
    </w:p>
    <w:p w14:paraId="05E305E0" w14:textId="7EADE038" w:rsidR="00DA43E1" w:rsidRDefault="00DA43E1" w:rsidP="00DA43E1">
      <w:pPr>
        <w:pStyle w:val="SangriaIzquierdaArticulo"/>
      </w:pPr>
      <w:r>
        <w:t xml:space="preserve">Autos </w:t>
      </w:r>
      <w:hyperlink w:anchor="AUTO_2024_42" w:history="1">
        <w:r w:rsidRPr="00DA43E1">
          <w:rPr>
            <w:rStyle w:val="TextoNormalCaracter"/>
          </w:rPr>
          <w:t>42/2024</w:t>
        </w:r>
      </w:hyperlink>
      <w:r>
        <w:t xml:space="preserve">, f. único; </w:t>
      </w:r>
      <w:hyperlink w:anchor="AUTO_2024_60" w:history="1">
        <w:r w:rsidRPr="00DA43E1">
          <w:rPr>
            <w:rStyle w:val="TextoNormalCaracter"/>
          </w:rPr>
          <w:t>60/2024</w:t>
        </w:r>
      </w:hyperlink>
      <w:r>
        <w:t>, f. único.</w:t>
      </w:r>
    </w:p>
    <w:p w14:paraId="6EB4E632" w14:textId="2106184B" w:rsidR="00DA43E1" w:rsidRDefault="00DA43E1" w:rsidP="00DA43E1">
      <w:pPr>
        <w:pStyle w:val="SangriaFrancesaArticulo"/>
      </w:pPr>
      <w:r w:rsidRPr="00DA43E1">
        <w:rPr>
          <w:rStyle w:val="TextoNormalNegritaCaracter"/>
        </w:rPr>
        <w:t>Título preliminar.</w:t>
      </w:r>
      <w:r w:rsidRPr="00DA43E1">
        <w:rPr>
          <w:rStyle w:val="TextoNormalCaracter"/>
        </w:rPr>
        <w:t>-</w:t>
      </w:r>
      <w:r>
        <w:t xml:space="preserve"> Sentencia </w:t>
      </w:r>
      <w:hyperlink w:anchor="SENTENCIA_2024_63" w:history="1">
        <w:r w:rsidRPr="00DA43E1">
          <w:rPr>
            <w:rStyle w:val="TextoNormalCaracter"/>
          </w:rPr>
          <w:t>63/2024</w:t>
        </w:r>
      </w:hyperlink>
      <w:r>
        <w:t>, f. 4.</w:t>
      </w:r>
    </w:p>
    <w:p w14:paraId="2D80F80B" w14:textId="789407B8" w:rsidR="00DA43E1" w:rsidRDefault="00DA43E1" w:rsidP="00DA43E1">
      <w:pPr>
        <w:pStyle w:val="SangriaFrancesaArticulo"/>
      </w:pPr>
      <w:r w:rsidRPr="00DA43E1">
        <w:rPr>
          <w:rStyle w:val="TextoNormalNegritaCaracter"/>
        </w:rPr>
        <w:t>Título I, capítulo II.</w:t>
      </w:r>
      <w:r w:rsidRPr="00DA43E1">
        <w:rPr>
          <w:rStyle w:val="TextoNormalCaracter"/>
        </w:rPr>
        <w:t>-</w:t>
      </w:r>
      <w:r>
        <w:t xml:space="preserve"> Sentencias </w:t>
      </w:r>
      <w:hyperlink w:anchor="SENTENCIA_2024_79" w:history="1">
        <w:r w:rsidRPr="00DA43E1">
          <w:rPr>
            <w:rStyle w:val="TextoNormalCaracter"/>
          </w:rPr>
          <w:t>79/2024</w:t>
        </w:r>
      </w:hyperlink>
      <w:r>
        <w:t xml:space="preserve">, VP; </w:t>
      </w:r>
      <w:hyperlink w:anchor="SENTENCIA_2024_89" w:history="1">
        <w:r w:rsidRPr="00DA43E1">
          <w:rPr>
            <w:rStyle w:val="TextoNormalCaracter"/>
          </w:rPr>
          <w:t>89/2024</w:t>
        </w:r>
      </w:hyperlink>
      <w:r>
        <w:t>, VP II.</w:t>
      </w:r>
    </w:p>
    <w:p w14:paraId="56CE7B04" w14:textId="498AE53B" w:rsidR="00DA43E1" w:rsidRDefault="00DA43E1" w:rsidP="00DA43E1">
      <w:pPr>
        <w:pStyle w:val="SangriaFrancesaArticulo"/>
      </w:pPr>
      <w:r w:rsidRPr="00DA43E1">
        <w:rPr>
          <w:rStyle w:val="TextoNormalNegritaCaracter"/>
        </w:rPr>
        <w:t>Título I, capítulo II, sección primera.</w:t>
      </w:r>
      <w:r w:rsidRPr="00DA43E1">
        <w:rPr>
          <w:rStyle w:val="TextoNormalCaracter"/>
        </w:rPr>
        <w:t>-</w:t>
      </w:r>
      <w:r>
        <w:t xml:space="preserve"> Sentencia </w:t>
      </w:r>
      <w:hyperlink w:anchor="SENTENCIA_2024_89" w:history="1">
        <w:r w:rsidRPr="00DA43E1">
          <w:rPr>
            <w:rStyle w:val="TextoNormalCaracter"/>
          </w:rPr>
          <w:t>89/2024</w:t>
        </w:r>
      </w:hyperlink>
      <w:r>
        <w:t>, VP II.</w:t>
      </w:r>
    </w:p>
    <w:p w14:paraId="7F61D2A6" w14:textId="436F62A1" w:rsidR="00DA43E1" w:rsidRDefault="00DA43E1" w:rsidP="00DA43E1">
      <w:pPr>
        <w:pStyle w:val="SangriaFrancesaArticulo"/>
      </w:pPr>
      <w:r w:rsidRPr="00DA43E1">
        <w:rPr>
          <w:rStyle w:val="TextoNormalNegritaCaracter"/>
        </w:rPr>
        <w:t>Título I, capítulo III.</w:t>
      </w:r>
      <w:r w:rsidRPr="00DA43E1">
        <w:rPr>
          <w:rStyle w:val="TextoNormalCaracter"/>
        </w:rPr>
        <w:t>-</w:t>
      </w:r>
      <w:r>
        <w:t xml:space="preserve"> Sentencia </w:t>
      </w:r>
      <w:hyperlink w:anchor="SENTENCIA_2024_79" w:history="1">
        <w:r w:rsidRPr="00DA43E1">
          <w:rPr>
            <w:rStyle w:val="TextoNormalCaracter"/>
          </w:rPr>
          <w:t>79/2024</w:t>
        </w:r>
      </w:hyperlink>
      <w:r>
        <w:t>, f. 3, VP.</w:t>
      </w:r>
    </w:p>
    <w:p w14:paraId="0536B6C2" w14:textId="3ACE83AA" w:rsidR="00DA43E1" w:rsidRDefault="00DA43E1" w:rsidP="00DA43E1">
      <w:pPr>
        <w:pStyle w:val="SangriaFrancesaArticulo"/>
      </w:pPr>
      <w:r w:rsidRPr="00DA43E1">
        <w:rPr>
          <w:rStyle w:val="TextoNormalNegritaCaracter"/>
        </w:rPr>
        <w:t>Título V.</w:t>
      </w:r>
      <w:r w:rsidRPr="00DA43E1">
        <w:rPr>
          <w:rStyle w:val="TextoNormalCaracter"/>
        </w:rPr>
        <w:t>-</w:t>
      </w:r>
      <w:r>
        <w:t xml:space="preserve"> Sentencia </w:t>
      </w:r>
      <w:hyperlink w:anchor="SENTENCIA_2024_93" w:history="1">
        <w:r w:rsidRPr="00DA43E1">
          <w:rPr>
            <w:rStyle w:val="TextoNormalCaracter"/>
          </w:rPr>
          <w:t>93/2024</w:t>
        </w:r>
      </w:hyperlink>
      <w:r>
        <w:t>, f. 4.</w:t>
      </w:r>
    </w:p>
    <w:p w14:paraId="7C0042B4" w14:textId="2C42A757"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Sentencias </w:t>
      </w:r>
      <w:hyperlink w:anchor="SENTENCIA_2024_72" w:history="1">
        <w:r w:rsidRPr="00DA43E1">
          <w:rPr>
            <w:rStyle w:val="TextoNormalCaracter"/>
          </w:rPr>
          <w:t>72/2024</w:t>
        </w:r>
      </w:hyperlink>
      <w:r>
        <w:t xml:space="preserve">, f. 4; </w:t>
      </w:r>
      <w:hyperlink w:anchor="SENTENCIA_2024_89" w:history="1">
        <w:r w:rsidRPr="00DA43E1">
          <w:rPr>
            <w:rStyle w:val="TextoNormalCaracter"/>
          </w:rPr>
          <w:t>89/2024</w:t>
        </w:r>
      </w:hyperlink>
      <w:r>
        <w:t xml:space="preserve">, f. 4; </w:t>
      </w:r>
      <w:hyperlink w:anchor="SENTENCIA_2024_92" w:history="1">
        <w:r w:rsidRPr="00DA43E1">
          <w:rPr>
            <w:rStyle w:val="TextoNormalCaracter"/>
          </w:rPr>
          <w:t>92/2024</w:t>
        </w:r>
      </w:hyperlink>
      <w:r>
        <w:t>, f. 1, VP III.</w:t>
      </w:r>
    </w:p>
    <w:p w14:paraId="68BDAE92" w14:textId="4AC6D770"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Sentencias </w:t>
      </w:r>
      <w:hyperlink w:anchor="SENTENCIA_2024_48" w:history="1">
        <w:r w:rsidRPr="00DA43E1">
          <w:rPr>
            <w:rStyle w:val="TextoNormalCaracter"/>
          </w:rPr>
          <w:t>48/2024</w:t>
        </w:r>
      </w:hyperlink>
      <w:r>
        <w:t xml:space="preserve">, VP I; </w:t>
      </w:r>
      <w:hyperlink w:anchor="SENTENCIA_2024_63" w:history="1">
        <w:r w:rsidRPr="00DA43E1">
          <w:rPr>
            <w:rStyle w:val="TextoNormalCaracter"/>
          </w:rPr>
          <w:t>63/2024</w:t>
        </w:r>
      </w:hyperlink>
      <w:r>
        <w:t xml:space="preserve">, f. 4; </w:t>
      </w:r>
      <w:hyperlink w:anchor="SENTENCIA_2024_75" w:history="1">
        <w:r w:rsidRPr="00DA43E1">
          <w:rPr>
            <w:rStyle w:val="TextoNormalCaracter"/>
          </w:rPr>
          <w:t>75/2024</w:t>
        </w:r>
      </w:hyperlink>
      <w:r>
        <w:t xml:space="preserve">, f. 5, VP II; </w:t>
      </w:r>
      <w:hyperlink w:anchor="SENTENCIA_2024_89" w:history="1">
        <w:r w:rsidRPr="00DA43E1">
          <w:rPr>
            <w:rStyle w:val="TextoNormalCaracter"/>
          </w:rPr>
          <w:t>89/2024</w:t>
        </w:r>
      </w:hyperlink>
      <w:r>
        <w:t xml:space="preserve">, ff. 2, 3; </w:t>
      </w:r>
      <w:hyperlink w:anchor="SENTENCIA_2024_92" w:history="1">
        <w:r w:rsidRPr="00DA43E1">
          <w:rPr>
            <w:rStyle w:val="TextoNormalCaracter"/>
          </w:rPr>
          <w:t>92/2024</w:t>
        </w:r>
      </w:hyperlink>
      <w:r>
        <w:t xml:space="preserve">, ff. 2, 3, 5; </w:t>
      </w:r>
      <w:hyperlink w:anchor="SENTENCIA_2024_93" w:history="1">
        <w:r w:rsidRPr="00DA43E1">
          <w:rPr>
            <w:rStyle w:val="TextoNormalCaracter"/>
          </w:rPr>
          <w:t>93/2024</w:t>
        </w:r>
      </w:hyperlink>
      <w:r>
        <w:t>, f. 4, VP II.</w:t>
      </w:r>
    </w:p>
    <w:p w14:paraId="66F6E9B0" w14:textId="78D90713" w:rsidR="00DA43E1" w:rsidRDefault="00DA43E1" w:rsidP="00DA43E1">
      <w:pPr>
        <w:pStyle w:val="SangriaIzquierdaArticulo"/>
      </w:pPr>
      <w:r>
        <w:t xml:space="preserve">Auto </w:t>
      </w:r>
      <w:hyperlink w:anchor="AUTO_2024_52" w:history="1">
        <w:r w:rsidRPr="00DA43E1">
          <w:rPr>
            <w:rStyle w:val="TextoNormalCaracter"/>
          </w:rPr>
          <w:t>52/2024</w:t>
        </w:r>
      </w:hyperlink>
      <w:r>
        <w:t>, VP.</w:t>
      </w:r>
    </w:p>
    <w:p w14:paraId="3873BA18" w14:textId="73101FFD"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93" w:history="1">
        <w:r w:rsidRPr="00DA43E1">
          <w:rPr>
            <w:rStyle w:val="TextoNormalCaracter"/>
          </w:rPr>
          <w:t>93/2024</w:t>
        </w:r>
      </w:hyperlink>
      <w:r>
        <w:t>, f. 4.</w:t>
      </w:r>
    </w:p>
    <w:p w14:paraId="20BFFB6B" w14:textId="3B49BD3B"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93" w:history="1">
        <w:r w:rsidRPr="00DA43E1">
          <w:rPr>
            <w:rStyle w:val="TextoNormalCaracter"/>
          </w:rPr>
          <w:t>93/2024</w:t>
        </w:r>
      </w:hyperlink>
      <w:r>
        <w:t>, f. 4.</w:t>
      </w:r>
    </w:p>
    <w:p w14:paraId="7BA86884" w14:textId="309BE9FA"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Sentencias </w:t>
      </w:r>
      <w:hyperlink w:anchor="SENTENCIA_2024_66" w:history="1">
        <w:r w:rsidRPr="00DA43E1">
          <w:rPr>
            <w:rStyle w:val="TextoNormalCaracter"/>
          </w:rPr>
          <w:t>66/2024</w:t>
        </w:r>
      </w:hyperlink>
      <w:r>
        <w:t xml:space="preserve">, f. 2; </w:t>
      </w:r>
      <w:hyperlink w:anchor="SENTENCIA_2024_69" w:history="1">
        <w:r w:rsidRPr="00DA43E1">
          <w:rPr>
            <w:rStyle w:val="TextoNormalCaracter"/>
          </w:rPr>
          <w:t>69/2024</w:t>
        </w:r>
      </w:hyperlink>
      <w:r>
        <w:t>, ff. 4, 5.</w:t>
      </w:r>
    </w:p>
    <w:p w14:paraId="44332A9C" w14:textId="568434AC"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63" w:history="1">
        <w:r w:rsidRPr="00DA43E1">
          <w:rPr>
            <w:rStyle w:val="TextoNormalCaracter"/>
          </w:rPr>
          <w:t>63/2024</w:t>
        </w:r>
      </w:hyperlink>
      <w:r>
        <w:t>, f. 4.</w:t>
      </w:r>
    </w:p>
    <w:p w14:paraId="16AAEC73" w14:textId="7746B8AC"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Sentencias </w:t>
      </w:r>
      <w:hyperlink w:anchor="SENTENCIA_2024_65" w:history="1">
        <w:r w:rsidRPr="00DA43E1">
          <w:rPr>
            <w:rStyle w:val="TextoNormalCaracter"/>
          </w:rPr>
          <w:t>65/2024</w:t>
        </w:r>
      </w:hyperlink>
      <w:r>
        <w:t xml:space="preserve">, f. 4; </w:t>
      </w:r>
      <w:hyperlink w:anchor="SENTENCIA_2024_93" w:history="1">
        <w:r w:rsidRPr="00DA43E1">
          <w:rPr>
            <w:rStyle w:val="TextoNormalCaracter"/>
          </w:rPr>
          <w:t>93/2024</w:t>
        </w:r>
      </w:hyperlink>
      <w:r>
        <w:t>, f. 4, VP II.</w:t>
      </w:r>
    </w:p>
    <w:p w14:paraId="0336CDF6" w14:textId="4C575661" w:rsidR="00DA43E1" w:rsidRDefault="00DA43E1" w:rsidP="00DA43E1">
      <w:pPr>
        <w:pStyle w:val="SangriaFrancesaArticulo"/>
      </w:pPr>
      <w:r w:rsidRPr="00DA43E1">
        <w:rPr>
          <w:rStyle w:val="TextoNormalNegritaCaracter"/>
        </w:rPr>
        <w:t>Artículo 9.2.</w:t>
      </w:r>
      <w:r w:rsidRPr="00DA43E1">
        <w:rPr>
          <w:rStyle w:val="TextoNormalCaracter"/>
        </w:rPr>
        <w:t>-</w:t>
      </w:r>
      <w:r>
        <w:t xml:space="preserve"> Sentencias </w:t>
      </w:r>
      <w:hyperlink w:anchor="SENTENCIA_2024_48" w:history="1">
        <w:r w:rsidRPr="00DA43E1">
          <w:rPr>
            <w:rStyle w:val="TextoNormalCaracter"/>
          </w:rPr>
          <w:t>48/2024</w:t>
        </w:r>
      </w:hyperlink>
      <w:r>
        <w:t xml:space="preserve">, ff. 1, 2, VP I; </w:t>
      </w:r>
      <w:hyperlink w:anchor="SENTENCIA_2024_63" w:history="1">
        <w:r w:rsidRPr="00DA43E1">
          <w:rPr>
            <w:rStyle w:val="TextoNormalCaracter"/>
          </w:rPr>
          <w:t>63/2024</w:t>
        </w:r>
      </w:hyperlink>
      <w:r>
        <w:t xml:space="preserve">, f. 4; </w:t>
      </w:r>
      <w:hyperlink w:anchor="SENTENCIA_2024_89" w:history="1">
        <w:r w:rsidRPr="00DA43E1">
          <w:rPr>
            <w:rStyle w:val="TextoNormalCaracter"/>
          </w:rPr>
          <w:t>89/2024</w:t>
        </w:r>
      </w:hyperlink>
      <w:r>
        <w:t xml:space="preserve">, ff. 2 a 4; </w:t>
      </w:r>
      <w:hyperlink w:anchor="SENTENCIA_2024_92" w:history="1">
        <w:r w:rsidRPr="00DA43E1">
          <w:rPr>
            <w:rStyle w:val="TextoNormalCaracter"/>
          </w:rPr>
          <w:t>92/2024</w:t>
        </w:r>
      </w:hyperlink>
      <w:r>
        <w:t>, f. 3, VP III.</w:t>
      </w:r>
    </w:p>
    <w:p w14:paraId="495B3B63" w14:textId="39A90D55" w:rsidR="00DA43E1" w:rsidRDefault="00DA43E1" w:rsidP="00DA43E1">
      <w:pPr>
        <w:pStyle w:val="SangriaFrancesaArticulo"/>
      </w:pPr>
      <w:r w:rsidRPr="00DA43E1">
        <w:rPr>
          <w:rStyle w:val="TextoNormalNegritaCaracter"/>
        </w:rPr>
        <w:t>Artículo 9.3.</w:t>
      </w:r>
      <w:r w:rsidRPr="00DA43E1">
        <w:rPr>
          <w:rStyle w:val="TextoNormalCaracter"/>
        </w:rPr>
        <w:t>-</w:t>
      </w:r>
      <w:r>
        <w:t xml:space="preserve"> Sentencias </w:t>
      </w:r>
      <w:hyperlink w:anchor="SENTENCIA_2024_65" w:history="1">
        <w:r w:rsidRPr="00DA43E1">
          <w:rPr>
            <w:rStyle w:val="TextoNormalCaracter"/>
          </w:rPr>
          <w:t>65/2024</w:t>
        </w:r>
      </w:hyperlink>
      <w:r>
        <w:t xml:space="preserve">, f. 5; </w:t>
      </w:r>
      <w:hyperlink w:anchor="SENTENCIA_2024_67" w:history="1">
        <w:r w:rsidRPr="00DA43E1">
          <w:rPr>
            <w:rStyle w:val="TextoNormalCaracter"/>
          </w:rPr>
          <w:t>67/2024</w:t>
        </w:r>
      </w:hyperlink>
      <w:r>
        <w:t xml:space="preserve">, ff. 1 a 3, VP; </w:t>
      </w:r>
      <w:hyperlink w:anchor="SENTENCIA_2024_69" w:history="1">
        <w:r w:rsidRPr="00DA43E1">
          <w:rPr>
            <w:rStyle w:val="TextoNormalCaracter"/>
          </w:rPr>
          <w:t>69/2024</w:t>
        </w:r>
      </w:hyperlink>
      <w:r>
        <w:t xml:space="preserve">, ff. 1, 5; </w:t>
      </w:r>
      <w:hyperlink w:anchor="SENTENCIA_2024_73" w:history="1">
        <w:r w:rsidRPr="00DA43E1">
          <w:rPr>
            <w:rStyle w:val="TextoNormalCaracter"/>
          </w:rPr>
          <w:t>73/2024</w:t>
        </w:r>
      </w:hyperlink>
      <w:r>
        <w:t xml:space="preserve">, f. 1; </w:t>
      </w:r>
      <w:hyperlink w:anchor="SENTENCIA_2024_75" w:history="1">
        <w:r w:rsidRPr="00DA43E1">
          <w:rPr>
            <w:rStyle w:val="TextoNormalCaracter"/>
          </w:rPr>
          <w:t>75/2024</w:t>
        </w:r>
      </w:hyperlink>
      <w:r>
        <w:t xml:space="preserve">, f. 3; </w:t>
      </w:r>
      <w:hyperlink w:anchor="SENTENCIA_2024_86" w:history="1">
        <w:r w:rsidRPr="00DA43E1">
          <w:rPr>
            <w:rStyle w:val="TextoNormalCaracter"/>
          </w:rPr>
          <w:t>86/2024</w:t>
        </w:r>
      </w:hyperlink>
      <w:r>
        <w:t xml:space="preserve">, f. 3; </w:t>
      </w:r>
      <w:hyperlink w:anchor="SENTENCIA_2024_87" w:history="1">
        <w:r w:rsidRPr="00DA43E1">
          <w:rPr>
            <w:rStyle w:val="TextoNormalCaracter"/>
          </w:rPr>
          <w:t>87/2024</w:t>
        </w:r>
      </w:hyperlink>
      <w:r>
        <w:t xml:space="preserve">, ff. 1, 4; </w:t>
      </w:r>
      <w:hyperlink w:anchor="SENTENCIA_2024_89" w:history="1">
        <w:r w:rsidRPr="00DA43E1">
          <w:rPr>
            <w:rStyle w:val="TextoNormalCaracter"/>
          </w:rPr>
          <w:t>89/2024</w:t>
        </w:r>
      </w:hyperlink>
      <w:r>
        <w:t xml:space="preserve">, f. 5; </w:t>
      </w:r>
      <w:hyperlink w:anchor="SENTENCIA_2024_92" w:history="1">
        <w:r w:rsidRPr="00DA43E1">
          <w:rPr>
            <w:rStyle w:val="TextoNormalCaracter"/>
          </w:rPr>
          <w:t>92/2024</w:t>
        </w:r>
      </w:hyperlink>
      <w:r>
        <w:t>, ff. 1, 3, 4, 6 a 8, VP IV.</w:t>
      </w:r>
    </w:p>
    <w:p w14:paraId="06410C93" w14:textId="52598589" w:rsidR="00DA43E1" w:rsidRDefault="00DA43E1" w:rsidP="00DA43E1">
      <w:pPr>
        <w:pStyle w:val="SangriaFrancesaArticulo"/>
      </w:pPr>
      <w:r w:rsidRPr="00DA43E1">
        <w:rPr>
          <w:rStyle w:val="TextoNormalNegritaCaracter"/>
        </w:rPr>
        <w:lastRenderedPageBreak/>
        <w:t>Artículo 9.3</w:t>
      </w:r>
      <w:r>
        <w:t xml:space="preserve"> (interdicción de la arbitrariedad de los poderes públicos)</w:t>
      </w:r>
      <w:r w:rsidRPr="00DA43E1">
        <w:rPr>
          <w:rStyle w:val="TextoNormalNegritaCaracter"/>
        </w:rPr>
        <w:t>.</w:t>
      </w:r>
      <w:r w:rsidRPr="00DA43E1">
        <w:rPr>
          <w:rStyle w:val="TextoNormalCaracter"/>
        </w:rPr>
        <w:t>-</w:t>
      </w:r>
      <w:r>
        <w:t xml:space="preserve"> Sentencia </w:t>
      </w:r>
      <w:hyperlink w:anchor="SENTENCIA_2024_61" w:history="1">
        <w:r w:rsidRPr="00DA43E1">
          <w:rPr>
            <w:rStyle w:val="TextoNormalCaracter"/>
          </w:rPr>
          <w:t>61/2024</w:t>
        </w:r>
      </w:hyperlink>
      <w:r>
        <w:t>, VP.</w:t>
      </w:r>
    </w:p>
    <w:p w14:paraId="737C060C" w14:textId="317050C5" w:rsidR="00DA43E1" w:rsidRDefault="00DA43E1" w:rsidP="00DA43E1">
      <w:pPr>
        <w:pStyle w:val="SangriaFrancesaArticulo"/>
      </w:pPr>
      <w:r w:rsidRPr="00DA43E1">
        <w:rPr>
          <w:rStyle w:val="TextoNormalNegritaCaracter"/>
        </w:rPr>
        <w:t>Artículo 9.3</w:t>
      </w:r>
      <w:r>
        <w:t xml:space="preserve"> (principio de legalidad)</w:t>
      </w:r>
      <w:r w:rsidRPr="00DA43E1">
        <w:rPr>
          <w:rStyle w:val="TextoNormalNegritaCaracter"/>
        </w:rPr>
        <w:t>.</w:t>
      </w:r>
      <w:r w:rsidRPr="00DA43E1">
        <w:rPr>
          <w:rStyle w:val="TextoNormalCaracter"/>
        </w:rPr>
        <w:t>-</w:t>
      </w:r>
      <w:r>
        <w:t xml:space="preserve"> Sentencia </w:t>
      </w:r>
      <w:hyperlink w:anchor="SENTENCIA_2024_93" w:history="1">
        <w:r w:rsidRPr="00DA43E1">
          <w:rPr>
            <w:rStyle w:val="TextoNormalCaracter"/>
          </w:rPr>
          <w:t>93/2024</w:t>
        </w:r>
      </w:hyperlink>
      <w:r>
        <w:t>, f. 3, VP II.</w:t>
      </w:r>
    </w:p>
    <w:p w14:paraId="3A67CC3F" w14:textId="40211113" w:rsidR="00DA43E1" w:rsidRDefault="00DA43E1" w:rsidP="00DA43E1">
      <w:pPr>
        <w:pStyle w:val="SangriaFrancesaArticulo"/>
      </w:pPr>
      <w:r w:rsidRPr="00DA43E1">
        <w:rPr>
          <w:rStyle w:val="TextoNormalNegritaCaracter"/>
        </w:rPr>
        <w:t>Artículo 9.3</w:t>
      </w:r>
      <w:r>
        <w:t xml:space="preserve"> (publicidad de las normas)</w:t>
      </w:r>
      <w:r w:rsidRPr="00DA43E1">
        <w:rPr>
          <w:rStyle w:val="TextoNormalNegritaCaracter"/>
        </w:rPr>
        <w:t>.</w:t>
      </w:r>
      <w:r w:rsidRPr="00DA43E1">
        <w:rPr>
          <w:rStyle w:val="TextoNormalCaracter"/>
        </w:rPr>
        <w:t>-</w:t>
      </w:r>
      <w:r>
        <w:t xml:space="preserve"> Sentencia </w:t>
      </w:r>
      <w:hyperlink w:anchor="SENTENCIA_2024_93" w:history="1">
        <w:r w:rsidRPr="00DA43E1">
          <w:rPr>
            <w:rStyle w:val="TextoNormalCaracter"/>
          </w:rPr>
          <w:t>93/2024</w:t>
        </w:r>
      </w:hyperlink>
      <w:r>
        <w:t>, VP I.</w:t>
      </w:r>
    </w:p>
    <w:p w14:paraId="1FD811A2" w14:textId="5AC2F153" w:rsidR="00DA43E1" w:rsidRDefault="00DA43E1" w:rsidP="00DA43E1">
      <w:pPr>
        <w:pStyle w:val="SangriaFrancesaArticulo"/>
      </w:pPr>
      <w:r w:rsidRPr="00DA43E1">
        <w:rPr>
          <w:rStyle w:val="TextoNormalNegritaCaracter"/>
        </w:rPr>
        <w:t>Artículo 9.3</w:t>
      </w:r>
      <w:r>
        <w:t xml:space="preserve"> (seguridad jurídica)</w:t>
      </w:r>
      <w:r w:rsidRPr="00DA43E1">
        <w:rPr>
          <w:rStyle w:val="TextoNormalNegritaCaracter"/>
        </w:rPr>
        <w:t>.</w:t>
      </w:r>
      <w:r w:rsidRPr="00DA43E1">
        <w:rPr>
          <w:rStyle w:val="TextoNormalCaracter"/>
        </w:rPr>
        <w:t>-</w:t>
      </w:r>
      <w:r>
        <w:t xml:space="preserve"> Sentencias </w:t>
      </w:r>
      <w:hyperlink w:anchor="SENTENCIA_2024_76" w:history="1">
        <w:r w:rsidRPr="00DA43E1">
          <w:rPr>
            <w:rStyle w:val="TextoNormalCaracter"/>
          </w:rPr>
          <w:t>76/2024</w:t>
        </w:r>
      </w:hyperlink>
      <w:r>
        <w:t xml:space="preserve">, VP; </w:t>
      </w:r>
      <w:hyperlink w:anchor="SENTENCIA_2024_79" w:history="1">
        <w:r w:rsidRPr="00DA43E1">
          <w:rPr>
            <w:rStyle w:val="TextoNormalCaracter"/>
          </w:rPr>
          <w:t>79/2024</w:t>
        </w:r>
      </w:hyperlink>
      <w:r>
        <w:t>, ff. 1, 2.</w:t>
      </w:r>
    </w:p>
    <w:p w14:paraId="695B6298" w14:textId="79C367CB" w:rsidR="00DA43E1" w:rsidRDefault="00DA43E1" w:rsidP="00DA43E1">
      <w:pPr>
        <w:pStyle w:val="SangriaFrancesaArticulo"/>
      </w:pPr>
      <w:r w:rsidRPr="00DA43E1">
        <w:rPr>
          <w:rStyle w:val="TextoNormalNegritaCaracter"/>
        </w:rPr>
        <w:t>Artículo 10.</w:t>
      </w:r>
      <w:r w:rsidRPr="00DA43E1">
        <w:rPr>
          <w:rStyle w:val="TextoNormalCaracter"/>
        </w:rPr>
        <w:t>-</w:t>
      </w:r>
      <w:r>
        <w:t xml:space="preserve"> Sentencias </w:t>
      </w:r>
      <w:hyperlink w:anchor="SENTENCIA_2024_71" w:history="1">
        <w:r w:rsidRPr="00DA43E1">
          <w:rPr>
            <w:rStyle w:val="TextoNormalCaracter"/>
          </w:rPr>
          <w:t>71/2024</w:t>
        </w:r>
      </w:hyperlink>
      <w:r>
        <w:t xml:space="preserve">, f. único; </w:t>
      </w:r>
      <w:hyperlink w:anchor="SENTENCIA_2024_92" w:history="1">
        <w:r w:rsidRPr="00DA43E1">
          <w:rPr>
            <w:rStyle w:val="TextoNormalCaracter"/>
          </w:rPr>
          <w:t>92/2024</w:t>
        </w:r>
      </w:hyperlink>
      <w:r>
        <w:t>, ff. 4, 6, 8.</w:t>
      </w:r>
    </w:p>
    <w:p w14:paraId="0CC10959" w14:textId="0C8EFF20" w:rsidR="00DA43E1" w:rsidRDefault="00DA43E1" w:rsidP="00DA43E1">
      <w:pPr>
        <w:pStyle w:val="SangriaFrancesaArticulo"/>
      </w:pPr>
      <w:r w:rsidRPr="00DA43E1">
        <w:rPr>
          <w:rStyle w:val="TextoNormalNegritaCaracter"/>
        </w:rPr>
        <w:t>Artículo 10.1.</w:t>
      </w:r>
      <w:r w:rsidRPr="00DA43E1">
        <w:rPr>
          <w:rStyle w:val="TextoNormalCaracter"/>
        </w:rPr>
        <w:t>-</w:t>
      </w:r>
      <w:r>
        <w:t xml:space="preserve"> Sentencias </w:t>
      </w:r>
      <w:hyperlink w:anchor="SENTENCIA_2024_75" w:history="1">
        <w:r w:rsidRPr="00DA43E1">
          <w:rPr>
            <w:rStyle w:val="TextoNormalCaracter"/>
          </w:rPr>
          <w:t>75/2024</w:t>
        </w:r>
      </w:hyperlink>
      <w:r>
        <w:t xml:space="preserve">, f. 5, VP II; </w:t>
      </w:r>
      <w:hyperlink w:anchor="SENTENCIA_2024_79" w:history="1">
        <w:r w:rsidRPr="00DA43E1">
          <w:rPr>
            <w:rStyle w:val="TextoNormalCaracter"/>
          </w:rPr>
          <w:t>79/2024</w:t>
        </w:r>
      </w:hyperlink>
      <w:r>
        <w:t xml:space="preserve">, VP; </w:t>
      </w:r>
      <w:hyperlink w:anchor="SENTENCIA_2024_81" w:history="1">
        <w:r w:rsidRPr="00DA43E1">
          <w:rPr>
            <w:rStyle w:val="TextoNormalCaracter"/>
          </w:rPr>
          <w:t>81/2024</w:t>
        </w:r>
      </w:hyperlink>
      <w:r>
        <w:t xml:space="preserve">, f. 3; </w:t>
      </w:r>
      <w:hyperlink w:anchor="SENTENCIA_2024_87" w:history="1">
        <w:r w:rsidRPr="00DA43E1">
          <w:rPr>
            <w:rStyle w:val="TextoNormalCaracter"/>
          </w:rPr>
          <w:t>87/2024</w:t>
        </w:r>
      </w:hyperlink>
      <w:r>
        <w:t xml:space="preserve">, f. 4; </w:t>
      </w:r>
      <w:hyperlink w:anchor="SENTENCIA_2024_92" w:history="1">
        <w:r w:rsidRPr="00DA43E1">
          <w:rPr>
            <w:rStyle w:val="TextoNormalCaracter"/>
          </w:rPr>
          <w:t>92/2024</w:t>
        </w:r>
      </w:hyperlink>
      <w:r>
        <w:t>, ff. 2, 4 a 8, VP III, VP IV.</w:t>
      </w:r>
    </w:p>
    <w:p w14:paraId="50B26FAD" w14:textId="6DCA76BF" w:rsidR="00DA43E1" w:rsidRDefault="00DA43E1" w:rsidP="00DA43E1">
      <w:pPr>
        <w:pStyle w:val="SangriaFrancesaArticulo"/>
      </w:pPr>
      <w:r w:rsidRPr="00DA43E1">
        <w:rPr>
          <w:rStyle w:val="TextoNormalNegritaCaracter"/>
        </w:rPr>
        <w:t>Artículo 10.2.</w:t>
      </w:r>
      <w:r w:rsidRPr="00DA43E1">
        <w:rPr>
          <w:rStyle w:val="TextoNormalCaracter"/>
        </w:rPr>
        <w:t>-</w:t>
      </w:r>
      <w:r>
        <w:t xml:space="preserve"> Sentencias </w:t>
      </w:r>
      <w:hyperlink w:anchor="SENTENCIA_2024_48" w:history="1">
        <w:r w:rsidRPr="00DA43E1">
          <w:rPr>
            <w:rStyle w:val="TextoNormalCaracter"/>
          </w:rPr>
          <w:t>48/2024</w:t>
        </w:r>
      </w:hyperlink>
      <w:r>
        <w:t xml:space="preserve">, f. 2, VP I; </w:t>
      </w:r>
      <w:hyperlink w:anchor="SENTENCIA_2024_49" w:history="1">
        <w:r w:rsidRPr="00DA43E1">
          <w:rPr>
            <w:rStyle w:val="TextoNormalCaracter"/>
          </w:rPr>
          <w:t>49/2024</w:t>
        </w:r>
      </w:hyperlink>
      <w:r>
        <w:t xml:space="preserve">, f. 2; </w:t>
      </w:r>
      <w:hyperlink w:anchor="SENTENCIA_2024_61" w:history="1">
        <w:r w:rsidRPr="00DA43E1">
          <w:rPr>
            <w:rStyle w:val="TextoNormalCaracter"/>
          </w:rPr>
          <w:t>61/2024</w:t>
        </w:r>
      </w:hyperlink>
      <w:r>
        <w:t xml:space="preserve">, f. 4; </w:t>
      </w:r>
      <w:hyperlink w:anchor="SENTENCIA_2024_66" w:history="1">
        <w:r w:rsidRPr="00DA43E1">
          <w:rPr>
            <w:rStyle w:val="TextoNormalCaracter"/>
          </w:rPr>
          <w:t>66/2024</w:t>
        </w:r>
      </w:hyperlink>
      <w:r>
        <w:t xml:space="preserve">, f. 1; </w:t>
      </w:r>
      <w:hyperlink w:anchor="SENTENCIA_2024_72" w:history="1">
        <w:r w:rsidRPr="00DA43E1">
          <w:rPr>
            <w:rStyle w:val="TextoNormalCaracter"/>
          </w:rPr>
          <w:t>72/2024</w:t>
        </w:r>
      </w:hyperlink>
      <w:r>
        <w:t xml:space="preserve">, f. 4, VP; </w:t>
      </w:r>
      <w:hyperlink w:anchor="SENTENCIA_2024_79" w:history="1">
        <w:r w:rsidRPr="00DA43E1">
          <w:rPr>
            <w:rStyle w:val="TextoNormalCaracter"/>
          </w:rPr>
          <w:t>79/2024</w:t>
        </w:r>
      </w:hyperlink>
      <w:r>
        <w:t xml:space="preserve">, f. 3; </w:t>
      </w:r>
      <w:hyperlink w:anchor="SENTENCIA_2024_80" w:history="1">
        <w:r w:rsidRPr="00DA43E1">
          <w:rPr>
            <w:rStyle w:val="TextoNormalCaracter"/>
          </w:rPr>
          <w:t>80/2024</w:t>
        </w:r>
      </w:hyperlink>
      <w:r>
        <w:t xml:space="preserve">, f. 4; </w:t>
      </w:r>
      <w:hyperlink w:anchor="SENTENCIA_2024_87" w:history="1">
        <w:r w:rsidRPr="00DA43E1">
          <w:rPr>
            <w:rStyle w:val="TextoNormalCaracter"/>
          </w:rPr>
          <w:t>87/2024</w:t>
        </w:r>
      </w:hyperlink>
      <w:r>
        <w:t xml:space="preserve">, VP II; </w:t>
      </w:r>
      <w:hyperlink w:anchor="SENTENCIA_2024_92" w:history="1">
        <w:r w:rsidRPr="00DA43E1">
          <w:rPr>
            <w:rStyle w:val="TextoNormalCaracter"/>
          </w:rPr>
          <w:t>92/2024</w:t>
        </w:r>
      </w:hyperlink>
      <w:r>
        <w:t>, f. 5.</w:t>
      </w:r>
    </w:p>
    <w:p w14:paraId="535C5240" w14:textId="200F3982" w:rsidR="00DA43E1" w:rsidRDefault="00DA43E1" w:rsidP="00DA43E1">
      <w:pPr>
        <w:pStyle w:val="SangriaIzquierdaArticulo"/>
      </w:pPr>
      <w:r>
        <w:t xml:space="preserve">Auto </w:t>
      </w:r>
      <w:hyperlink w:anchor="AUTO_2024_57" w:history="1">
        <w:r w:rsidRPr="00DA43E1">
          <w:rPr>
            <w:rStyle w:val="TextoNormalCaracter"/>
          </w:rPr>
          <w:t>57/2024</w:t>
        </w:r>
      </w:hyperlink>
      <w:r>
        <w:t>, VP II.</w:t>
      </w:r>
    </w:p>
    <w:p w14:paraId="5C37F48C" w14:textId="1F0D1C18"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92" w:history="1">
        <w:r w:rsidRPr="00DA43E1">
          <w:rPr>
            <w:rStyle w:val="TextoNormalCaracter"/>
          </w:rPr>
          <w:t>92/2024</w:t>
        </w:r>
      </w:hyperlink>
      <w:r>
        <w:t>, f. 6.</w:t>
      </w:r>
    </w:p>
    <w:p w14:paraId="72BF0C89" w14:textId="208093E7"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Sentencias </w:t>
      </w:r>
      <w:hyperlink w:anchor="SENTENCIA_2024_48" w:history="1">
        <w:r w:rsidRPr="00DA43E1">
          <w:rPr>
            <w:rStyle w:val="TextoNormalCaracter"/>
          </w:rPr>
          <w:t>48/2024</w:t>
        </w:r>
      </w:hyperlink>
      <w:r>
        <w:t xml:space="preserve">, ff. 1, 2, 4 a 6, VP I; </w:t>
      </w:r>
      <w:hyperlink w:anchor="SENTENCIA_2024_54" w:history="1">
        <w:r w:rsidRPr="00DA43E1">
          <w:rPr>
            <w:rStyle w:val="TextoNormalCaracter"/>
          </w:rPr>
          <w:t>54/2024</w:t>
        </w:r>
      </w:hyperlink>
      <w:r>
        <w:t xml:space="preserve">, f. 1; </w:t>
      </w:r>
      <w:hyperlink w:anchor="SENTENCIA_2024_56" w:history="1">
        <w:r w:rsidRPr="00DA43E1">
          <w:rPr>
            <w:rStyle w:val="TextoNormalCaracter"/>
          </w:rPr>
          <w:t>56/2024</w:t>
        </w:r>
      </w:hyperlink>
      <w:r>
        <w:t xml:space="preserve">, f. 2; </w:t>
      </w:r>
      <w:hyperlink w:anchor="SENTENCIA_2024_63" w:history="1">
        <w:r w:rsidRPr="00DA43E1">
          <w:rPr>
            <w:rStyle w:val="TextoNormalCaracter"/>
          </w:rPr>
          <w:t>63/2024</w:t>
        </w:r>
      </w:hyperlink>
      <w:r>
        <w:t xml:space="preserve">, ff. 1, 2, 4, 5; </w:t>
      </w:r>
      <w:hyperlink w:anchor="SENTENCIA_2024_66" w:history="1">
        <w:r w:rsidRPr="00DA43E1">
          <w:rPr>
            <w:rStyle w:val="TextoNormalCaracter"/>
          </w:rPr>
          <w:t>66/2024</w:t>
        </w:r>
      </w:hyperlink>
      <w:r>
        <w:t xml:space="preserve">, ff. 1, 2, 6; </w:t>
      </w:r>
      <w:hyperlink w:anchor="SENTENCIA_2024_71" w:history="1">
        <w:r w:rsidRPr="00DA43E1">
          <w:rPr>
            <w:rStyle w:val="TextoNormalCaracter"/>
          </w:rPr>
          <w:t>71/2024</w:t>
        </w:r>
      </w:hyperlink>
      <w:r>
        <w:t xml:space="preserve">, f. único; </w:t>
      </w:r>
      <w:hyperlink w:anchor="SENTENCIA_2024_75" w:history="1">
        <w:r w:rsidRPr="00DA43E1">
          <w:rPr>
            <w:rStyle w:val="TextoNormalCaracter"/>
          </w:rPr>
          <w:t>75/2024</w:t>
        </w:r>
      </w:hyperlink>
      <w:r>
        <w:t xml:space="preserve">, ff. 1, 5, VP II; </w:t>
      </w:r>
      <w:hyperlink w:anchor="SENTENCIA_2024_81" w:history="1">
        <w:r w:rsidRPr="00DA43E1">
          <w:rPr>
            <w:rStyle w:val="TextoNormalCaracter"/>
          </w:rPr>
          <w:t>81/2024</w:t>
        </w:r>
      </w:hyperlink>
      <w:r>
        <w:t xml:space="preserve">, ff. 1, 3, 4; </w:t>
      </w:r>
      <w:hyperlink w:anchor="SENTENCIA_2024_88" w:history="1">
        <w:r w:rsidRPr="00DA43E1">
          <w:rPr>
            <w:rStyle w:val="TextoNormalCaracter"/>
          </w:rPr>
          <w:t>88/2024</w:t>
        </w:r>
      </w:hyperlink>
      <w:r>
        <w:t xml:space="preserve">, ff. 1, 3, 7; </w:t>
      </w:r>
      <w:hyperlink w:anchor="SENTENCIA_2024_89" w:history="1">
        <w:r w:rsidRPr="00DA43E1">
          <w:rPr>
            <w:rStyle w:val="TextoNormalCaracter"/>
          </w:rPr>
          <w:t>89/2024</w:t>
        </w:r>
      </w:hyperlink>
      <w:r>
        <w:t xml:space="preserve">, ff. 2 a 4, VP II; </w:t>
      </w:r>
      <w:hyperlink w:anchor="SENTENCIA_2024_92" w:history="1">
        <w:r w:rsidRPr="00DA43E1">
          <w:rPr>
            <w:rStyle w:val="TextoNormalCaracter"/>
          </w:rPr>
          <w:t>92/2024</w:t>
        </w:r>
      </w:hyperlink>
      <w:r>
        <w:t>, ff. 1, 3, 4, 8, 9, VP III, VP IV.</w:t>
      </w:r>
    </w:p>
    <w:p w14:paraId="45C0C39F" w14:textId="005CC39C" w:rsidR="00DA43E1" w:rsidRDefault="00DA43E1" w:rsidP="00DA43E1">
      <w:pPr>
        <w:pStyle w:val="SangriaIzquierdaArticulo"/>
      </w:pPr>
      <w:r>
        <w:t xml:space="preserve">Auto </w:t>
      </w:r>
      <w:hyperlink w:anchor="AUTO_2024_30" w:history="1">
        <w:r w:rsidRPr="00DA43E1">
          <w:rPr>
            <w:rStyle w:val="TextoNormalCaracter"/>
          </w:rPr>
          <w:t>30/2024</w:t>
        </w:r>
      </w:hyperlink>
      <w:r>
        <w:t>, ff. 1, 3.</w:t>
      </w:r>
    </w:p>
    <w:p w14:paraId="00FB17FB" w14:textId="26D96DDD" w:rsidR="00DA43E1" w:rsidRDefault="00DA43E1" w:rsidP="00DA43E1">
      <w:pPr>
        <w:pStyle w:val="SangriaFrancesaArticulo"/>
      </w:pPr>
      <w:r w:rsidRPr="00DA43E1">
        <w:rPr>
          <w:rStyle w:val="TextoNormalNegritaCaracter"/>
        </w:rPr>
        <w:t>Artículo 14</w:t>
      </w:r>
      <w:r>
        <w:t xml:space="preserve"> (igualdad ante la ley)</w:t>
      </w:r>
      <w:r w:rsidRPr="00DA43E1">
        <w:rPr>
          <w:rStyle w:val="TextoNormalNegritaCaracter"/>
        </w:rPr>
        <w:t>.</w:t>
      </w:r>
      <w:r w:rsidRPr="00DA43E1">
        <w:rPr>
          <w:rStyle w:val="TextoNormalCaracter"/>
        </w:rPr>
        <w:t>-</w:t>
      </w:r>
      <w:r>
        <w:t xml:space="preserve"> Sentencias </w:t>
      </w:r>
      <w:hyperlink w:anchor="SENTENCIA_2024_66" w:history="1">
        <w:r w:rsidRPr="00DA43E1">
          <w:rPr>
            <w:rStyle w:val="TextoNormalCaracter"/>
          </w:rPr>
          <w:t>66/2024</w:t>
        </w:r>
      </w:hyperlink>
      <w:r>
        <w:t xml:space="preserve">, f. 2; </w:t>
      </w:r>
      <w:hyperlink w:anchor="SENTENCIA_2024_71" w:history="1">
        <w:r w:rsidRPr="00DA43E1">
          <w:rPr>
            <w:rStyle w:val="TextoNormalCaracter"/>
          </w:rPr>
          <w:t>71/2024</w:t>
        </w:r>
      </w:hyperlink>
      <w:r>
        <w:t>, f. único.</w:t>
      </w:r>
    </w:p>
    <w:p w14:paraId="6385667F" w14:textId="3A98F01C" w:rsidR="00DA43E1" w:rsidRDefault="00DA43E1" w:rsidP="00DA43E1">
      <w:pPr>
        <w:pStyle w:val="SangriaFrancesaArticulo"/>
      </w:pPr>
      <w:r w:rsidRPr="00DA43E1">
        <w:rPr>
          <w:rStyle w:val="TextoNormalNegritaCaracter"/>
        </w:rPr>
        <w:t>Artículo 14, segundo inciso.</w:t>
      </w:r>
      <w:r w:rsidRPr="00DA43E1">
        <w:rPr>
          <w:rStyle w:val="TextoNormalCaracter"/>
        </w:rPr>
        <w:t>-</w:t>
      </w:r>
      <w:r>
        <w:t xml:space="preserve"> Sentencias </w:t>
      </w:r>
      <w:hyperlink w:anchor="SENTENCIA_2024_66" w:history="1">
        <w:r w:rsidRPr="00DA43E1">
          <w:rPr>
            <w:rStyle w:val="TextoNormalCaracter"/>
          </w:rPr>
          <w:t>66/2024</w:t>
        </w:r>
      </w:hyperlink>
      <w:r>
        <w:t xml:space="preserve">, f. 6; </w:t>
      </w:r>
      <w:hyperlink w:anchor="SENTENCIA_2024_81" w:history="1">
        <w:r w:rsidRPr="00DA43E1">
          <w:rPr>
            <w:rStyle w:val="TextoNormalCaracter"/>
          </w:rPr>
          <w:t>81/2024</w:t>
        </w:r>
      </w:hyperlink>
      <w:r>
        <w:t>, f. 3.</w:t>
      </w:r>
    </w:p>
    <w:p w14:paraId="1D81B87E" w14:textId="74BADBA3" w:rsidR="00DA43E1" w:rsidRDefault="00DA43E1" w:rsidP="00DA43E1">
      <w:pPr>
        <w:pStyle w:val="SangriaFrancesaArticulo"/>
      </w:pPr>
      <w:r w:rsidRPr="00DA43E1">
        <w:rPr>
          <w:rStyle w:val="TextoNormalNegritaCaracter"/>
        </w:rPr>
        <w:t>Artículos 14 a 38.</w:t>
      </w:r>
      <w:r w:rsidRPr="00DA43E1">
        <w:rPr>
          <w:rStyle w:val="TextoNormalCaracter"/>
        </w:rPr>
        <w:t>-</w:t>
      </w:r>
      <w:r>
        <w:t xml:space="preserve"> Sentencia </w:t>
      </w:r>
      <w:hyperlink w:anchor="SENTENCIA_2024_79" w:history="1">
        <w:r w:rsidRPr="00DA43E1">
          <w:rPr>
            <w:rStyle w:val="TextoNormalCaracter"/>
          </w:rPr>
          <w:t>79/2024</w:t>
        </w:r>
      </w:hyperlink>
      <w:r>
        <w:t>, VP.</w:t>
      </w:r>
    </w:p>
    <w:p w14:paraId="73969A9C" w14:textId="3FEFD492" w:rsidR="00DA43E1" w:rsidRDefault="00DA43E1" w:rsidP="00DA43E1">
      <w:pPr>
        <w:pStyle w:val="SangriaFrancesaArticulo"/>
      </w:pPr>
      <w:r w:rsidRPr="00DA43E1">
        <w:rPr>
          <w:rStyle w:val="TextoNormalNegritaCaracter"/>
        </w:rPr>
        <w:t>Artículo 15.</w:t>
      </w:r>
      <w:r w:rsidRPr="00DA43E1">
        <w:rPr>
          <w:rStyle w:val="TextoNormalCaracter"/>
        </w:rPr>
        <w:t>-</w:t>
      </w:r>
      <w:r>
        <w:t xml:space="preserve"> Sentencias </w:t>
      </w:r>
      <w:hyperlink w:anchor="SENTENCIA_2024_48" w:history="1">
        <w:r w:rsidRPr="00DA43E1">
          <w:rPr>
            <w:rStyle w:val="TextoNormalCaracter"/>
          </w:rPr>
          <w:t>48/2024</w:t>
        </w:r>
      </w:hyperlink>
      <w:r>
        <w:t xml:space="preserve">, ff. 1, 2, VP I; </w:t>
      </w:r>
      <w:hyperlink w:anchor="SENTENCIA_2024_56" w:history="1">
        <w:r w:rsidRPr="00DA43E1">
          <w:rPr>
            <w:rStyle w:val="TextoNormalCaracter"/>
          </w:rPr>
          <w:t>56/2024</w:t>
        </w:r>
      </w:hyperlink>
      <w:r>
        <w:t xml:space="preserve">, ff. 2, 3; </w:t>
      </w:r>
      <w:hyperlink w:anchor="SENTENCIA_2024_58" w:history="1">
        <w:r w:rsidRPr="00DA43E1">
          <w:rPr>
            <w:rStyle w:val="TextoNormalCaracter"/>
          </w:rPr>
          <w:t>58/2024</w:t>
        </w:r>
      </w:hyperlink>
      <w:r>
        <w:t xml:space="preserve">, ff. 2, 3; </w:t>
      </w:r>
      <w:hyperlink w:anchor="SENTENCIA_2024_59" w:history="1">
        <w:r w:rsidRPr="00DA43E1">
          <w:rPr>
            <w:rStyle w:val="TextoNormalCaracter"/>
          </w:rPr>
          <w:t>59/2024</w:t>
        </w:r>
      </w:hyperlink>
      <w:r>
        <w:t xml:space="preserve">, ff. 2, 3; </w:t>
      </w:r>
      <w:hyperlink w:anchor="SENTENCIA_2024_60" w:history="1">
        <w:r w:rsidRPr="00DA43E1">
          <w:rPr>
            <w:rStyle w:val="TextoNormalCaracter"/>
          </w:rPr>
          <w:t>60/2024</w:t>
        </w:r>
      </w:hyperlink>
      <w:r>
        <w:t xml:space="preserve">, ff. 2, 3; </w:t>
      </w:r>
      <w:hyperlink w:anchor="SENTENCIA_2024_61" w:history="1">
        <w:r w:rsidRPr="00DA43E1">
          <w:rPr>
            <w:rStyle w:val="TextoNormalCaracter"/>
          </w:rPr>
          <w:t>61/2024</w:t>
        </w:r>
      </w:hyperlink>
      <w:r>
        <w:t xml:space="preserve">, ff. 1 a 3, 5; </w:t>
      </w:r>
      <w:hyperlink w:anchor="SENTENCIA_2024_71" w:history="1">
        <w:r w:rsidRPr="00DA43E1">
          <w:rPr>
            <w:rStyle w:val="TextoNormalCaracter"/>
          </w:rPr>
          <w:t>71/2024</w:t>
        </w:r>
      </w:hyperlink>
      <w:r>
        <w:t xml:space="preserve">, f. único; </w:t>
      </w:r>
      <w:hyperlink w:anchor="SENTENCIA_2024_75" w:history="1">
        <w:r w:rsidRPr="00DA43E1">
          <w:rPr>
            <w:rStyle w:val="TextoNormalCaracter"/>
          </w:rPr>
          <w:t>75/2024</w:t>
        </w:r>
      </w:hyperlink>
      <w:r>
        <w:t xml:space="preserve">, f. 5, VP I, VP II; </w:t>
      </w:r>
      <w:hyperlink w:anchor="SENTENCIA_2024_83" w:history="1">
        <w:r w:rsidRPr="00DA43E1">
          <w:rPr>
            <w:rStyle w:val="TextoNormalCaracter"/>
          </w:rPr>
          <w:t>83/2024</w:t>
        </w:r>
      </w:hyperlink>
      <w:r>
        <w:t xml:space="preserve">, ff. 2, 3; </w:t>
      </w:r>
      <w:hyperlink w:anchor="SENTENCIA_2024_89" w:history="1">
        <w:r w:rsidRPr="00DA43E1">
          <w:rPr>
            <w:rStyle w:val="TextoNormalCaracter"/>
          </w:rPr>
          <w:t>89/2024</w:t>
        </w:r>
      </w:hyperlink>
      <w:r>
        <w:t xml:space="preserve">, VP II; </w:t>
      </w:r>
      <w:hyperlink w:anchor="SENTENCIA_2024_92" w:history="1">
        <w:r w:rsidRPr="00DA43E1">
          <w:rPr>
            <w:rStyle w:val="TextoNormalCaracter"/>
          </w:rPr>
          <w:t>92/2024</w:t>
        </w:r>
      </w:hyperlink>
      <w:r>
        <w:t>, ff. 1, 2, 4, 6 a 8, VP I, VP II, VP III, VP IV.</w:t>
      </w:r>
    </w:p>
    <w:p w14:paraId="204C644D" w14:textId="720A63E5" w:rsidR="00DA43E1" w:rsidRDefault="00DA43E1" w:rsidP="00DA43E1">
      <w:pPr>
        <w:pStyle w:val="SangriaIzquierdaArticulo"/>
      </w:pPr>
      <w:r>
        <w:t xml:space="preserve">Auto </w:t>
      </w:r>
      <w:hyperlink w:anchor="AUTO_2024_57" w:history="1">
        <w:r w:rsidRPr="00DA43E1">
          <w:rPr>
            <w:rStyle w:val="TextoNormalCaracter"/>
          </w:rPr>
          <w:t>57/2024</w:t>
        </w:r>
      </w:hyperlink>
      <w:r>
        <w:t>, VP II.</w:t>
      </w:r>
    </w:p>
    <w:p w14:paraId="734F656D" w14:textId="7DC3238C" w:rsidR="00DA43E1" w:rsidRDefault="00DA43E1" w:rsidP="00DA43E1">
      <w:pPr>
        <w:pStyle w:val="SangriaFrancesaArticulo"/>
      </w:pPr>
      <w:r w:rsidRPr="00DA43E1">
        <w:rPr>
          <w:rStyle w:val="TextoNormalNegritaCaracter"/>
        </w:rPr>
        <w:t>Artículo 15 c).</w:t>
      </w:r>
      <w:r w:rsidRPr="00DA43E1">
        <w:rPr>
          <w:rStyle w:val="TextoNormalCaracter"/>
        </w:rPr>
        <w:t>-</w:t>
      </w:r>
      <w:r>
        <w:t xml:space="preserve"> Sentencia </w:t>
      </w:r>
      <w:hyperlink w:anchor="SENTENCIA_2024_92" w:history="1">
        <w:r w:rsidRPr="00DA43E1">
          <w:rPr>
            <w:rStyle w:val="TextoNormalCaracter"/>
          </w:rPr>
          <w:t>92/2024</w:t>
        </w:r>
      </w:hyperlink>
      <w:r>
        <w:t>, f. 8.</w:t>
      </w:r>
    </w:p>
    <w:p w14:paraId="04E40F8C" w14:textId="02ECD816" w:rsidR="00DA43E1" w:rsidRDefault="00DA43E1" w:rsidP="00DA43E1">
      <w:pPr>
        <w:pStyle w:val="SangriaFrancesaArticulo"/>
      </w:pPr>
      <w:r w:rsidRPr="00DA43E1">
        <w:rPr>
          <w:rStyle w:val="TextoNormalNegritaCaracter"/>
        </w:rPr>
        <w:t>Artículo 16.</w:t>
      </w:r>
      <w:r w:rsidRPr="00DA43E1">
        <w:rPr>
          <w:rStyle w:val="TextoNormalCaracter"/>
        </w:rPr>
        <w:t>-</w:t>
      </w:r>
      <w:r>
        <w:t xml:space="preserve"> Sentencias </w:t>
      </w:r>
      <w:hyperlink w:anchor="SENTENCIA_2024_64" w:history="1">
        <w:r w:rsidRPr="00DA43E1">
          <w:rPr>
            <w:rStyle w:val="TextoNormalCaracter"/>
          </w:rPr>
          <w:t>64/2024</w:t>
        </w:r>
      </w:hyperlink>
      <w:r>
        <w:t xml:space="preserve">, f. único; </w:t>
      </w:r>
      <w:hyperlink w:anchor="SENTENCIA_2024_75" w:history="1">
        <w:r w:rsidRPr="00DA43E1">
          <w:rPr>
            <w:rStyle w:val="TextoNormalCaracter"/>
          </w:rPr>
          <w:t>75/2024</w:t>
        </w:r>
      </w:hyperlink>
      <w:r>
        <w:t xml:space="preserve">, ff. 1, 5, VP II; </w:t>
      </w:r>
      <w:hyperlink w:anchor="SENTENCIA_2024_92" w:history="1">
        <w:r w:rsidRPr="00DA43E1">
          <w:rPr>
            <w:rStyle w:val="TextoNormalCaracter"/>
          </w:rPr>
          <w:t>92/2024</w:t>
        </w:r>
      </w:hyperlink>
      <w:r>
        <w:t>, ff. 4, 6.</w:t>
      </w:r>
    </w:p>
    <w:p w14:paraId="3B3A4060" w14:textId="418AE2DF" w:rsidR="00DA43E1" w:rsidRDefault="00DA43E1" w:rsidP="00DA43E1">
      <w:pPr>
        <w:pStyle w:val="SangriaFrancesaArticulo"/>
      </w:pPr>
      <w:r w:rsidRPr="00DA43E1">
        <w:rPr>
          <w:rStyle w:val="TextoNormalNegritaCaracter"/>
        </w:rPr>
        <w:t>Artículo 16.1.</w:t>
      </w:r>
      <w:r w:rsidRPr="00DA43E1">
        <w:rPr>
          <w:rStyle w:val="TextoNormalCaracter"/>
        </w:rPr>
        <w:t>-</w:t>
      </w:r>
      <w:r>
        <w:t xml:space="preserve"> Sentencias </w:t>
      </w:r>
      <w:hyperlink w:anchor="SENTENCIA_2024_62" w:history="1">
        <w:r w:rsidRPr="00DA43E1">
          <w:rPr>
            <w:rStyle w:val="TextoNormalCaracter"/>
          </w:rPr>
          <w:t>62/2024</w:t>
        </w:r>
      </w:hyperlink>
      <w:r>
        <w:t xml:space="preserve">, ff. 1, 2; </w:t>
      </w:r>
      <w:hyperlink w:anchor="SENTENCIA_2024_75" w:history="1">
        <w:r w:rsidRPr="00DA43E1">
          <w:rPr>
            <w:rStyle w:val="TextoNormalCaracter"/>
          </w:rPr>
          <w:t>75/2024</w:t>
        </w:r>
      </w:hyperlink>
      <w:r>
        <w:t xml:space="preserve">, f. 1, VP II; </w:t>
      </w:r>
      <w:hyperlink w:anchor="SENTENCIA_2024_89" w:history="1">
        <w:r w:rsidRPr="00DA43E1">
          <w:rPr>
            <w:rStyle w:val="TextoNormalCaracter"/>
          </w:rPr>
          <w:t>89/2024</w:t>
        </w:r>
      </w:hyperlink>
      <w:r>
        <w:t xml:space="preserve">, ff. 2, 4; </w:t>
      </w:r>
      <w:hyperlink w:anchor="SENTENCIA_2024_92" w:history="1">
        <w:r w:rsidRPr="00DA43E1">
          <w:rPr>
            <w:rStyle w:val="TextoNormalCaracter"/>
          </w:rPr>
          <w:t>92/2024</w:t>
        </w:r>
      </w:hyperlink>
      <w:r>
        <w:t>, ff. 1, 3 a 5, 8, VP II, VP IV.</w:t>
      </w:r>
    </w:p>
    <w:p w14:paraId="2F5AF706" w14:textId="7505186E" w:rsidR="00DA43E1" w:rsidRDefault="00DA43E1" w:rsidP="00DA43E1">
      <w:pPr>
        <w:pStyle w:val="SangriaFrancesaArticulo"/>
      </w:pPr>
      <w:r w:rsidRPr="00DA43E1">
        <w:rPr>
          <w:rStyle w:val="TextoNormalNegritaCaracter"/>
        </w:rPr>
        <w:t>Artículo 16.2.</w:t>
      </w:r>
      <w:r w:rsidRPr="00DA43E1">
        <w:rPr>
          <w:rStyle w:val="TextoNormalCaracter"/>
        </w:rPr>
        <w:t>-</w:t>
      </w:r>
      <w:r>
        <w:t xml:space="preserve"> Sentencia </w:t>
      </w:r>
      <w:hyperlink w:anchor="SENTENCIA_2024_92" w:history="1">
        <w:r w:rsidRPr="00DA43E1">
          <w:rPr>
            <w:rStyle w:val="TextoNormalCaracter"/>
          </w:rPr>
          <w:t>92/2024</w:t>
        </w:r>
      </w:hyperlink>
      <w:r>
        <w:t>, ff. 5, 9.</w:t>
      </w:r>
    </w:p>
    <w:p w14:paraId="14BA08D7" w14:textId="613E6C10" w:rsidR="00DA43E1" w:rsidRDefault="00DA43E1" w:rsidP="00DA43E1">
      <w:pPr>
        <w:pStyle w:val="SangriaFrancesaArticulo"/>
      </w:pPr>
      <w:r w:rsidRPr="00DA43E1">
        <w:rPr>
          <w:rStyle w:val="TextoNormalNegritaCaracter"/>
        </w:rPr>
        <w:t>Artículo 17.</w:t>
      </w:r>
      <w:r w:rsidRPr="00DA43E1">
        <w:rPr>
          <w:rStyle w:val="TextoNormalCaracter"/>
        </w:rPr>
        <w:t>-</w:t>
      </w:r>
      <w:r>
        <w:t xml:space="preserve"> Sentencias </w:t>
      </w:r>
      <w:hyperlink w:anchor="SENTENCIA_2024_48" w:history="1">
        <w:r w:rsidRPr="00DA43E1">
          <w:rPr>
            <w:rStyle w:val="TextoNormalCaracter"/>
          </w:rPr>
          <w:t>48/2024</w:t>
        </w:r>
      </w:hyperlink>
      <w:r>
        <w:t xml:space="preserve">, VP I; </w:t>
      </w:r>
      <w:hyperlink w:anchor="SENTENCIA_2024_52" w:history="1">
        <w:r w:rsidRPr="00DA43E1">
          <w:rPr>
            <w:rStyle w:val="TextoNormalCaracter"/>
          </w:rPr>
          <w:t>52/2024</w:t>
        </w:r>
      </w:hyperlink>
      <w:r>
        <w:t xml:space="preserve">, f. 4; </w:t>
      </w:r>
      <w:hyperlink w:anchor="SENTENCIA_2024_57" w:history="1">
        <w:r w:rsidRPr="00DA43E1">
          <w:rPr>
            <w:rStyle w:val="TextoNormalCaracter"/>
          </w:rPr>
          <w:t>57/2024</w:t>
        </w:r>
      </w:hyperlink>
      <w:r>
        <w:t xml:space="preserve">, f. 5; </w:t>
      </w:r>
      <w:hyperlink w:anchor="SENTENCIA_2024_64" w:history="1">
        <w:r w:rsidRPr="00DA43E1">
          <w:rPr>
            <w:rStyle w:val="TextoNormalCaracter"/>
          </w:rPr>
          <w:t>64/2024</w:t>
        </w:r>
      </w:hyperlink>
      <w:r>
        <w:t xml:space="preserve">, f. único; </w:t>
      </w:r>
      <w:hyperlink w:anchor="SENTENCIA_2024_85" w:history="1">
        <w:r w:rsidRPr="00DA43E1">
          <w:rPr>
            <w:rStyle w:val="TextoNormalCaracter"/>
          </w:rPr>
          <w:t>85/2024</w:t>
        </w:r>
      </w:hyperlink>
      <w:r>
        <w:t>, f. 2.</w:t>
      </w:r>
    </w:p>
    <w:p w14:paraId="32A75EC0" w14:textId="5E7B195A" w:rsidR="00DA43E1" w:rsidRDefault="00DA43E1" w:rsidP="00DA43E1">
      <w:pPr>
        <w:pStyle w:val="SangriaFrancesaArticulo"/>
      </w:pPr>
      <w:r w:rsidRPr="00DA43E1">
        <w:rPr>
          <w:rStyle w:val="TextoNormalNegritaCaracter"/>
        </w:rPr>
        <w:t>Artículo 17.1.</w:t>
      </w:r>
      <w:r w:rsidRPr="00DA43E1">
        <w:rPr>
          <w:rStyle w:val="TextoNormalCaracter"/>
        </w:rPr>
        <w:t>-</w:t>
      </w:r>
      <w:r>
        <w:t xml:space="preserve"> Sentencias </w:t>
      </w:r>
      <w:hyperlink w:anchor="SENTENCIA_2024_51" w:history="1">
        <w:r w:rsidRPr="00DA43E1">
          <w:rPr>
            <w:rStyle w:val="TextoNormalCaracter"/>
          </w:rPr>
          <w:t>51/2024</w:t>
        </w:r>
      </w:hyperlink>
      <w:r>
        <w:t xml:space="preserve">, f. 1; </w:t>
      </w:r>
      <w:hyperlink w:anchor="SENTENCIA_2024_70" w:history="1">
        <w:r w:rsidRPr="00DA43E1">
          <w:rPr>
            <w:rStyle w:val="TextoNormalCaracter"/>
          </w:rPr>
          <w:t>70/2024</w:t>
        </w:r>
      </w:hyperlink>
      <w:r>
        <w:t xml:space="preserve">, ff. 1, 2, 4, 5; </w:t>
      </w:r>
      <w:hyperlink w:anchor="SENTENCIA_2024_78" w:history="1">
        <w:r w:rsidRPr="00DA43E1">
          <w:rPr>
            <w:rStyle w:val="TextoNormalCaracter"/>
          </w:rPr>
          <w:t>78/2024</w:t>
        </w:r>
      </w:hyperlink>
      <w:r>
        <w:t xml:space="preserve">, f. único; </w:t>
      </w:r>
      <w:hyperlink w:anchor="SENTENCIA_2024_85" w:history="1">
        <w:r w:rsidRPr="00DA43E1">
          <w:rPr>
            <w:rStyle w:val="TextoNormalCaracter"/>
          </w:rPr>
          <w:t>85/2024</w:t>
        </w:r>
      </w:hyperlink>
      <w:r>
        <w:t>, ff. 1 a 4.</w:t>
      </w:r>
    </w:p>
    <w:p w14:paraId="0F6FE638" w14:textId="4FE9F519" w:rsidR="00DA43E1" w:rsidRDefault="00DA43E1" w:rsidP="00DA43E1">
      <w:pPr>
        <w:pStyle w:val="SangriaFrancesaArticulo"/>
      </w:pPr>
      <w:r w:rsidRPr="00DA43E1">
        <w:rPr>
          <w:rStyle w:val="TextoNormalNegritaCaracter"/>
        </w:rPr>
        <w:t>Artículo 17.3.</w:t>
      </w:r>
      <w:r w:rsidRPr="00DA43E1">
        <w:rPr>
          <w:rStyle w:val="TextoNormalCaracter"/>
        </w:rPr>
        <w:t>-</w:t>
      </w:r>
      <w:r>
        <w:t xml:space="preserve"> Sentencias </w:t>
      </w:r>
      <w:hyperlink w:anchor="SENTENCIA_2024_52" w:history="1">
        <w:r w:rsidRPr="00DA43E1">
          <w:rPr>
            <w:rStyle w:val="TextoNormalCaracter"/>
          </w:rPr>
          <w:t>52/2024</w:t>
        </w:r>
      </w:hyperlink>
      <w:r>
        <w:t xml:space="preserve">, f. 1; </w:t>
      </w:r>
      <w:hyperlink w:anchor="SENTENCIA_2024_57" w:history="1">
        <w:r w:rsidRPr="00DA43E1">
          <w:rPr>
            <w:rStyle w:val="TextoNormalCaracter"/>
          </w:rPr>
          <w:t>57/2024</w:t>
        </w:r>
      </w:hyperlink>
      <w:r>
        <w:t xml:space="preserve">, f. 1; </w:t>
      </w:r>
      <w:hyperlink w:anchor="SENTENCIA_2024_85" w:history="1">
        <w:r w:rsidRPr="00DA43E1">
          <w:rPr>
            <w:rStyle w:val="TextoNormalCaracter"/>
          </w:rPr>
          <w:t>85/2024</w:t>
        </w:r>
      </w:hyperlink>
      <w:r>
        <w:t>, ff. 1, 2.</w:t>
      </w:r>
    </w:p>
    <w:p w14:paraId="05FB95F8" w14:textId="03FAFA24" w:rsidR="00DA43E1" w:rsidRDefault="00DA43E1" w:rsidP="00DA43E1">
      <w:pPr>
        <w:pStyle w:val="SangriaFrancesaArticulo"/>
      </w:pPr>
      <w:r w:rsidRPr="00DA43E1">
        <w:rPr>
          <w:rStyle w:val="TextoNormalNegritaCaracter"/>
        </w:rPr>
        <w:t>Artículo 17.4.</w:t>
      </w:r>
      <w:r w:rsidRPr="00DA43E1">
        <w:rPr>
          <w:rStyle w:val="TextoNormalCaracter"/>
        </w:rPr>
        <w:t>-</w:t>
      </w:r>
      <w:r>
        <w:t xml:space="preserve"> Sentencia </w:t>
      </w:r>
      <w:hyperlink w:anchor="SENTENCIA_2024_85" w:history="1">
        <w:r w:rsidRPr="00DA43E1">
          <w:rPr>
            <w:rStyle w:val="TextoNormalCaracter"/>
          </w:rPr>
          <w:t>85/2024</w:t>
        </w:r>
      </w:hyperlink>
      <w:r>
        <w:t>, ff. 1 a 4.</w:t>
      </w:r>
    </w:p>
    <w:p w14:paraId="603CC05F" w14:textId="556B23D1" w:rsidR="00DA43E1" w:rsidRDefault="00DA43E1" w:rsidP="00DA43E1">
      <w:pPr>
        <w:pStyle w:val="SangriaFrancesaArticulo"/>
      </w:pPr>
      <w:r w:rsidRPr="00DA43E1">
        <w:rPr>
          <w:rStyle w:val="TextoNormalNegritaCaracter"/>
        </w:rPr>
        <w:t>Artículo 18.</w:t>
      </w:r>
      <w:r w:rsidRPr="00DA43E1">
        <w:rPr>
          <w:rStyle w:val="TextoNormalCaracter"/>
        </w:rPr>
        <w:t>-</w:t>
      </w:r>
      <w:r>
        <w:t xml:space="preserve"> Sentencias </w:t>
      </w:r>
      <w:hyperlink w:anchor="SENTENCIA_2024_64" w:history="1">
        <w:r w:rsidRPr="00DA43E1">
          <w:rPr>
            <w:rStyle w:val="TextoNormalCaracter"/>
          </w:rPr>
          <w:t>64/2024</w:t>
        </w:r>
      </w:hyperlink>
      <w:r>
        <w:t xml:space="preserve">, f. único; </w:t>
      </w:r>
      <w:hyperlink w:anchor="SENTENCIA_2024_71" w:history="1">
        <w:r w:rsidRPr="00DA43E1">
          <w:rPr>
            <w:rStyle w:val="TextoNormalCaracter"/>
          </w:rPr>
          <w:t>71/2024</w:t>
        </w:r>
      </w:hyperlink>
      <w:r>
        <w:t xml:space="preserve">, f. único; </w:t>
      </w:r>
      <w:hyperlink w:anchor="SENTENCIA_2024_75" w:history="1">
        <w:r w:rsidRPr="00DA43E1">
          <w:rPr>
            <w:rStyle w:val="TextoNormalCaracter"/>
          </w:rPr>
          <w:t>75/2024</w:t>
        </w:r>
      </w:hyperlink>
      <w:r>
        <w:t>, f. 1.</w:t>
      </w:r>
    </w:p>
    <w:p w14:paraId="34CBE762" w14:textId="6A4C8363" w:rsidR="00DA43E1" w:rsidRDefault="00DA43E1" w:rsidP="00DA43E1">
      <w:pPr>
        <w:pStyle w:val="SangriaFrancesaArticulo"/>
      </w:pPr>
      <w:r w:rsidRPr="00DA43E1">
        <w:rPr>
          <w:rStyle w:val="TextoNormalNegritaCaracter"/>
        </w:rPr>
        <w:t>Artículo 18.1.</w:t>
      </w:r>
      <w:r w:rsidRPr="00DA43E1">
        <w:rPr>
          <w:rStyle w:val="TextoNormalCaracter"/>
        </w:rPr>
        <w:t>-</w:t>
      </w:r>
      <w:r>
        <w:t xml:space="preserve"> Sentencias </w:t>
      </w:r>
      <w:hyperlink w:anchor="SENTENCIA_2024_71" w:history="1">
        <w:r w:rsidRPr="00DA43E1">
          <w:rPr>
            <w:rStyle w:val="TextoNormalCaracter"/>
          </w:rPr>
          <w:t>71/2024</w:t>
        </w:r>
      </w:hyperlink>
      <w:r>
        <w:t xml:space="preserve">, f. único; </w:t>
      </w:r>
      <w:hyperlink w:anchor="SENTENCIA_2024_75" w:history="1">
        <w:r w:rsidRPr="00DA43E1">
          <w:rPr>
            <w:rStyle w:val="TextoNormalCaracter"/>
          </w:rPr>
          <w:t>75/2024</w:t>
        </w:r>
      </w:hyperlink>
      <w:r>
        <w:t xml:space="preserve">, f. 1; </w:t>
      </w:r>
      <w:hyperlink w:anchor="SENTENCIA_2024_80" w:history="1">
        <w:r w:rsidRPr="00DA43E1">
          <w:rPr>
            <w:rStyle w:val="TextoNormalCaracter"/>
          </w:rPr>
          <w:t>80/2024</w:t>
        </w:r>
      </w:hyperlink>
      <w:r>
        <w:t xml:space="preserve">, f. 3; </w:t>
      </w:r>
      <w:hyperlink w:anchor="SENTENCIA_2024_87" w:history="1">
        <w:r w:rsidRPr="00DA43E1">
          <w:rPr>
            <w:rStyle w:val="TextoNormalCaracter"/>
          </w:rPr>
          <w:t>87/2024</w:t>
        </w:r>
      </w:hyperlink>
      <w:r>
        <w:t xml:space="preserve">, ff. 1, 4, 5, VP II, VP III; </w:t>
      </w:r>
      <w:hyperlink w:anchor="SENTENCIA_2024_92" w:history="1">
        <w:r w:rsidRPr="00DA43E1">
          <w:rPr>
            <w:rStyle w:val="TextoNormalCaracter"/>
          </w:rPr>
          <w:t>92/2024</w:t>
        </w:r>
      </w:hyperlink>
      <w:r>
        <w:t>, ff. 6, 9.</w:t>
      </w:r>
    </w:p>
    <w:p w14:paraId="61A18261" w14:textId="038C2ABD" w:rsidR="00DA43E1" w:rsidRDefault="00DA43E1" w:rsidP="00DA43E1">
      <w:pPr>
        <w:pStyle w:val="SangriaFrancesaArticulo"/>
      </w:pPr>
      <w:r w:rsidRPr="00DA43E1">
        <w:rPr>
          <w:rStyle w:val="TextoNormalNegritaCaracter"/>
        </w:rPr>
        <w:t>Artículo 18.2.</w:t>
      </w:r>
      <w:r w:rsidRPr="00DA43E1">
        <w:rPr>
          <w:rStyle w:val="TextoNormalCaracter"/>
        </w:rPr>
        <w:t>-</w:t>
      </w:r>
      <w:r>
        <w:t xml:space="preserve"> Sentencia </w:t>
      </w:r>
      <w:hyperlink w:anchor="SENTENCIA_2024_87" w:history="1">
        <w:r w:rsidRPr="00DA43E1">
          <w:rPr>
            <w:rStyle w:val="TextoNormalCaracter"/>
          </w:rPr>
          <w:t>87/2024</w:t>
        </w:r>
      </w:hyperlink>
      <w:r>
        <w:t>, f. 4, VP II.</w:t>
      </w:r>
    </w:p>
    <w:p w14:paraId="728AAD84" w14:textId="4825B46C" w:rsidR="00DA43E1" w:rsidRDefault="00DA43E1" w:rsidP="00DA43E1">
      <w:pPr>
        <w:pStyle w:val="SangriaFrancesaArticulo"/>
      </w:pPr>
      <w:r w:rsidRPr="00DA43E1">
        <w:rPr>
          <w:rStyle w:val="TextoNormalNegritaCaracter"/>
        </w:rPr>
        <w:t>Artículo 18.3.</w:t>
      </w:r>
      <w:r w:rsidRPr="00DA43E1">
        <w:rPr>
          <w:rStyle w:val="TextoNormalCaracter"/>
        </w:rPr>
        <w:t>-</w:t>
      </w:r>
      <w:r>
        <w:t xml:space="preserve"> Sentencia </w:t>
      </w:r>
      <w:hyperlink w:anchor="SENTENCIA_2024_87" w:history="1">
        <w:r w:rsidRPr="00DA43E1">
          <w:rPr>
            <w:rStyle w:val="TextoNormalCaracter"/>
          </w:rPr>
          <w:t>87/2024</w:t>
        </w:r>
      </w:hyperlink>
      <w:r>
        <w:t>, f. 4, VP II.</w:t>
      </w:r>
    </w:p>
    <w:p w14:paraId="6FB58396" w14:textId="3C5C0ABE" w:rsidR="00DA43E1" w:rsidRDefault="00DA43E1" w:rsidP="00DA43E1">
      <w:pPr>
        <w:pStyle w:val="SangriaFrancesaArticulo"/>
      </w:pPr>
      <w:r w:rsidRPr="00DA43E1">
        <w:rPr>
          <w:rStyle w:val="TextoNormalNegritaCaracter"/>
        </w:rPr>
        <w:t>Artículo 18.4.</w:t>
      </w:r>
      <w:r w:rsidRPr="00DA43E1">
        <w:rPr>
          <w:rStyle w:val="TextoNormalCaracter"/>
        </w:rPr>
        <w:t>-</w:t>
      </w:r>
      <w:r>
        <w:t xml:space="preserve"> Sentencias </w:t>
      </w:r>
      <w:hyperlink w:anchor="SENTENCIA_2024_80" w:history="1">
        <w:r w:rsidRPr="00DA43E1">
          <w:rPr>
            <w:rStyle w:val="TextoNormalCaracter"/>
          </w:rPr>
          <w:t>80/2024</w:t>
        </w:r>
      </w:hyperlink>
      <w:r>
        <w:t xml:space="preserve">, f. 3; </w:t>
      </w:r>
      <w:hyperlink w:anchor="SENTENCIA_2024_92" w:history="1">
        <w:r w:rsidRPr="00DA43E1">
          <w:rPr>
            <w:rStyle w:val="TextoNormalCaracter"/>
          </w:rPr>
          <w:t>92/2024</w:t>
        </w:r>
      </w:hyperlink>
      <w:r>
        <w:t>, ff. 1, 9.</w:t>
      </w:r>
    </w:p>
    <w:p w14:paraId="03BCC6A1" w14:textId="42A0EF05" w:rsidR="00DA43E1" w:rsidRDefault="00DA43E1" w:rsidP="00DA43E1">
      <w:pPr>
        <w:pStyle w:val="SangriaIzquierdaArticulo"/>
      </w:pPr>
      <w:r>
        <w:t xml:space="preserve">Auto </w:t>
      </w:r>
      <w:hyperlink w:anchor="AUTO_2024_53" w:history="1">
        <w:r w:rsidRPr="00DA43E1">
          <w:rPr>
            <w:rStyle w:val="TextoNormalCaracter"/>
          </w:rPr>
          <w:t>53/2024</w:t>
        </w:r>
      </w:hyperlink>
      <w:r>
        <w:t>, f. 1.</w:t>
      </w:r>
    </w:p>
    <w:p w14:paraId="58E88F90" w14:textId="16948129" w:rsidR="00DA43E1" w:rsidRDefault="00DA43E1" w:rsidP="00DA43E1">
      <w:pPr>
        <w:pStyle w:val="SangriaFrancesaArticulo"/>
      </w:pPr>
      <w:r w:rsidRPr="00DA43E1">
        <w:rPr>
          <w:rStyle w:val="TextoNormalNegritaCaracter"/>
        </w:rPr>
        <w:t>Artículo 19.</w:t>
      </w:r>
      <w:r w:rsidRPr="00DA43E1">
        <w:rPr>
          <w:rStyle w:val="TextoNormalCaracter"/>
        </w:rPr>
        <w:t>-</w:t>
      </w:r>
      <w:r>
        <w:t xml:space="preserve"> Sentencia </w:t>
      </w:r>
      <w:hyperlink w:anchor="SENTENCIA_2024_64" w:history="1">
        <w:r w:rsidRPr="00DA43E1">
          <w:rPr>
            <w:rStyle w:val="TextoNormalCaracter"/>
          </w:rPr>
          <w:t>64/2024</w:t>
        </w:r>
      </w:hyperlink>
      <w:r>
        <w:t>, f. único.</w:t>
      </w:r>
    </w:p>
    <w:p w14:paraId="76FF01C5" w14:textId="63CBE9AD" w:rsidR="00DA43E1" w:rsidRDefault="00DA43E1" w:rsidP="00DA43E1">
      <w:pPr>
        <w:pStyle w:val="SangriaFrancesaArticulo"/>
      </w:pPr>
      <w:r w:rsidRPr="00DA43E1">
        <w:rPr>
          <w:rStyle w:val="TextoNormalNegritaCaracter"/>
        </w:rPr>
        <w:t>Artículo 20.</w:t>
      </w:r>
      <w:r w:rsidRPr="00DA43E1">
        <w:rPr>
          <w:rStyle w:val="TextoNormalCaracter"/>
        </w:rPr>
        <w:t>-</w:t>
      </w:r>
      <w:r>
        <w:t xml:space="preserve"> Sentencia </w:t>
      </w:r>
      <w:hyperlink w:anchor="SENTENCIA_2024_75" w:history="1">
        <w:r w:rsidRPr="00DA43E1">
          <w:rPr>
            <w:rStyle w:val="TextoNormalCaracter"/>
          </w:rPr>
          <w:t>75/2024</w:t>
        </w:r>
      </w:hyperlink>
      <w:r>
        <w:t>, ff. 1, 5, VP II.</w:t>
      </w:r>
    </w:p>
    <w:p w14:paraId="36581AFF" w14:textId="6AC750D0" w:rsidR="00DA43E1" w:rsidRDefault="00DA43E1" w:rsidP="00DA43E1">
      <w:pPr>
        <w:pStyle w:val="SangriaFrancesaArticulo"/>
      </w:pPr>
      <w:r w:rsidRPr="00DA43E1">
        <w:rPr>
          <w:rStyle w:val="TextoNormalNegritaCaracter"/>
        </w:rPr>
        <w:t>Artículo 20.1.</w:t>
      </w:r>
      <w:r w:rsidRPr="00DA43E1">
        <w:rPr>
          <w:rStyle w:val="TextoNormalCaracter"/>
        </w:rPr>
        <w:t>-</w:t>
      </w:r>
      <w:r>
        <w:t xml:space="preserve"> Sentencia </w:t>
      </w:r>
      <w:hyperlink w:anchor="SENTENCIA_2024_62" w:history="1">
        <w:r w:rsidRPr="00DA43E1">
          <w:rPr>
            <w:rStyle w:val="TextoNormalCaracter"/>
          </w:rPr>
          <w:t>62/2024</w:t>
        </w:r>
      </w:hyperlink>
      <w:r>
        <w:t>, ff. 1, 2.</w:t>
      </w:r>
    </w:p>
    <w:p w14:paraId="6EF8D030" w14:textId="0A165359" w:rsidR="00DA43E1" w:rsidRDefault="00DA43E1" w:rsidP="00DA43E1">
      <w:pPr>
        <w:pStyle w:val="SangriaFrancesaArticulo"/>
      </w:pPr>
      <w:r w:rsidRPr="00DA43E1">
        <w:rPr>
          <w:rStyle w:val="TextoNormalNegritaCaracter"/>
        </w:rPr>
        <w:t>Artículo 20.1 a).</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647BFCB1" w14:textId="4B7AA0C9"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Sentencias </w:t>
      </w:r>
      <w:hyperlink w:anchor="SENTENCIA_2024_62" w:history="1">
        <w:r w:rsidRPr="00DA43E1">
          <w:rPr>
            <w:rStyle w:val="TextoNormalCaracter"/>
          </w:rPr>
          <w:t>62/2024</w:t>
        </w:r>
      </w:hyperlink>
      <w:r>
        <w:t xml:space="preserve">, ff. 1, 2; </w:t>
      </w:r>
      <w:hyperlink w:anchor="SENTENCIA_2024_75" w:history="1">
        <w:r w:rsidRPr="00DA43E1">
          <w:rPr>
            <w:rStyle w:val="TextoNormalCaracter"/>
          </w:rPr>
          <w:t>75/2024</w:t>
        </w:r>
      </w:hyperlink>
      <w:r>
        <w:t>, ff. 1, 5, VP II.</w:t>
      </w:r>
    </w:p>
    <w:p w14:paraId="1B2F4474" w14:textId="32EE267A" w:rsidR="00DA43E1" w:rsidRDefault="00DA43E1" w:rsidP="00DA43E1">
      <w:pPr>
        <w:pStyle w:val="SangriaFrancesaArticulo"/>
      </w:pPr>
      <w:r w:rsidRPr="00DA43E1">
        <w:rPr>
          <w:rStyle w:val="TextoNormalNegritaCaracter"/>
        </w:rPr>
        <w:lastRenderedPageBreak/>
        <w:t>Artículo 23.</w:t>
      </w:r>
      <w:r w:rsidRPr="00DA43E1">
        <w:rPr>
          <w:rStyle w:val="TextoNormalCaracter"/>
        </w:rPr>
        <w:t>-</w:t>
      </w:r>
      <w:r>
        <w:t xml:space="preserve"> Sentencias </w:t>
      </w:r>
      <w:hyperlink w:anchor="SENTENCIA_2024_50" w:history="1">
        <w:r w:rsidRPr="00DA43E1">
          <w:rPr>
            <w:rStyle w:val="TextoNormalCaracter"/>
          </w:rPr>
          <w:t>50/2024</w:t>
        </w:r>
      </w:hyperlink>
      <w:r>
        <w:t xml:space="preserve">, f. 1; </w:t>
      </w:r>
      <w:hyperlink w:anchor="SENTENCIA_2024_62" w:history="1">
        <w:r w:rsidRPr="00DA43E1">
          <w:rPr>
            <w:rStyle w:val="TextoNormalCaracter"/>
          </w:rPr>
          <w:t>62/2024</w:t>
        </w:r>
      </w:hyperlink>
      <w:r>
        <w:t xml:space="preserve">, f. 1; </w:t>
      </w:r>
      <w:hyperlink w:anchor="SENTENCIA_2024_64" w:history="1">
        <w:r w:rsidRPr="00DA43E1">
          <w:rPr>
            <w:rStyle w:val="TextoNormalCaracter"/>
          </w:rPr>
          <w:t>64/2024</w:t>
        </w:r>
      </w:hyperlink>
      <w:r>
        <w:t xml:space="preserve">, f. único; </w:t>
      </w:r>
      <w:hyperlink w:anchor="SENTENCIA_2024_66" w:history="1">
        <w:r w:rsidRPr="00DA43E1">
          <w:rPr>
            <w:rStyle w:val="TextoNormalCaracter"/>
          </w:rPr>
          <w:t>66/2024</w:t>
        </w:r>
      </w:hyperlink>
      <w:r>
        <w:t xml:space="preserve">, ff. 1, 4, 6; </w:t>
      </w:r>
      <w:hyperlink w:anchor="SENTENCIA_2024_68" w:history="1">
        <w:r w:rsidRPr="00DA43E1">
          <w:rPr>
            <w:rStyle w:val="TextoNormalCaracter"/>
          </w:rPr>
          <w:t>68/2024</w:t>
        </w:r>
      </w:hyperlink>
      <w:r>
        <w:t>, f. 8.</w:t>
      </w:r>
    </w:p>
    <w:p w14:paraId="3B5C7230" w14:textId="014B6FA3" w:rsidR="00DA43E1" w:rsidRDefault="00DA43E1" w:rsidP="00DA43E1">
      <w:pPr>
        <w:pStyle w:val="SangriaIzquierdaArticulo"/>
      </w:pPr>
      <w:r>
        <w:t xml:space="preserve">Auto </w:t>
      </w:r>
      <w:hyperlink w:anchor="AUTO_2024_47" w:history="1">
        <w:r w:rsidRPr="00DA43E1">
          <w:rPr>
            <w:rStyle w:val="TextoNormalCaracter"/>
          </w:rPr>
          <w:t>47/2024</w:t>
        </w:r>
      </w:hyperlink>
      <w:r>
        <w:t>, ff. 1 a 3, VP.</w:t>
      </w:r>
    </w:p>
    <w:p w14:paraId="4C73117A" w14:textId="3F3C833B" w:rsidR="00DA43E1" w:rsidRDefault="00DA43E1" w:rsidP="00DA43E1">
      <w:pPr>
        <w:pStyle w:val="SangriaFrancesaArticulo"/>
      </w:pPr>
      <w:r w:rsidRPr="00DA43E1">
        <w:rPr>
          <w:rStyle w:val="TextoNormalNegritaCaracter"/>
        </w:rPr>
        <w:t>Artículo 23.1.</w:t>
      </w:r>
      <w:r w:rsidRPr="00DA43E1">
        <w:rPr>
          <w:rStyle w:val="TextoNormalCaracter"/>
        </w:rPr>
        <w:t>-</w:t>
      </w:r>
      <w:r>
        <w:t xml:space="preserve"> Sentencias </w:t>
      </w:r>
      <w:hyperlink w:anchor="SENTENCIA_2024_62" w:history="1">
        <w:r w:rsidRPr="00DA43E1">
          <w:rPr>
            <w:rStyle w:val="TextoNormalCaracter"/>
          </w:rPr>
          <w:t>62/2024</w:t>
        </w:r>
      </w:hyperlink>
      <w:r>
        <w:t xml:space="preserve">, f. 2; </w:t>
      </w:r>
      <w:hyperlink w:anchor="SENTENCIA_2024_64" w:history="1">
        <w:r w:rsidRPr="00DA43E1">
          <w:rPr>
            <w:rStyle w:val="TextoNormalCaracter"/>
          </w:rPr>
          <w:t>64/2024</w:t>
        </w:r>
      </w:hyperlink>
      <w:r>
        <w:t xml:space="preserve">, f. único; </w:t>
      </w:r>
      <w:hyperlink w:anchor="SENTENCIA_2024_69" w:history="1">
        <w:r w:rsidRPr="00DA43E1">
          <w:rPr>
            <w:rStyle w:val="TextoNormalCaracter"/>
          </w:rPr>
          <w:t>69/2024</w:t>
        </w:r>
      </w:hyperlink>
      <w:r>
        <w:t xml:space="preserve">, ff. 4 a 6; </w:t>
      </w:r>
      <w:hyperlink w:anchor="SENTENCIA_2024_86" w:history="1">
        <w:r w:rsidRPr="00DA43E1">
          <w:rPr>
            <w:rStyle w:val="TextoNormalCaracter"/>
          </w:rPr>
          <w:t>86/2024</w:t>
        </w:r>
      </w:hyperlink>
      <w:r>
        <w:t>, f. 3.</w:t>
      </w:r>
    </w:p>
    <w:p w14:paraId="4E9C2935" w14:textId="2A9399D6" w:rsidR="00DA43E1" w:rsidRDefault="00DA43E1" w:rsidP="00DA43E1">
      <w:pPr>
        <w:pStyle w:val="SangriaIzquierdaArticulo"/>
      </w:pPr>
      <w:r>
        <w:t xml:space="preserve">Autos </w:t>
      </w:r>
      <w:hyperlink w:anchor="AUTO_2024_47" w:history="1">
        <w:r w:rsidRPr="00DA43E1">
          <w:rPr>
            <w:rStyle w:val="TextoNormalCaracter"/>
          </w:rPr>
          <w:t>47/2024</w:t>
        </w:r>
      </w:hyperlink>
      <w:r>
        <w:t xml:space="preserve">, f. 3; </w:t>
      </w:r>
      <w:hyperlink w:anchor="AUTO_2024_52" w:history="1">
        <w:r w:rsidRPr="00DA43E1">
          <w:rPr>
            <w:rStyle w:val="TextoNormalCaracter"/>
          </w:rPr>
          <w:t>52/2024</w:t>
        </w:r>
      </w:hyperlink>
      <w:r>
        <w:t>, ff. 1, 2, VP.</w:t>
      </w:r>
    </w:p>
    <w:p w14:paraId="7B7CE047" w14:textId="53BE69C1" w:rsidR="00DA43E1" w:rsidRDefault="00DA43E1" w:rsidP="00DA43E1">
      <w:pPr>
        <w:pStyle w:val="SangriaFrancesaArticulo"/>
      </w:pPr>
      <w:r w:rsidRPr="00DA43E1">
        <w:rPr>
          <w:rStyle w:val="TextoNormalNegritaCaracter"/>
        </w:rPr>
        <w:t>Artículo 23.1 y 2.</w:t>
      </w:r>
      <w:r w:rsidRPr="00DA43E1">
        <w:rPr>
          <w:rStyle w:val="TextoNormalCaracter"/>
        </w:rPr>
        <w:t>-</w:t>
      </w:r>
      <w:r>
        <w:t xml:space="preserve"> Sentencia </w:t>
      </w:r>
      <w:hyperlink w:anchor="SENTENCIA_2024_50" w:history="1">
        <w:r w:rsidRPr="00DA43E1">
          <w:rPr>
            <w:rStyle w:val="TextoNormalCaracter"/>
          </w:rPr>
          <w:t>50/2024</w:t>
        </w:r>
      </w:hyperlink>
      <w:r>
        <w:t>, f. 1.</w:t>
      </w:r>
    </w:p>
    <w:p w14:paraId="48528ABC" w14:textId="3F49C487" w:rsidR="00DA43E1" w:rsidRDefault="00DA43E1" w:rsidP="00DA43E1">
      <w:pPr>
        <w:pStyle w:val="SangriaFrancesaArticulo"/>
      </w:pPr>
      <w:r w:rsidRPr="00DA43E1">
        <w:rPr>
          <w:rStyle w:val="TextoNormalNegritaCaracter"/>
        </w:rPr>
        <w:t>Artículo 23.2.</w:t>
      </w:r>
      <w:r w:rsidRPr="00DA43E1">
        <w:rPr>
          <w:rStyle w:val="TextoNormalCaracter"/>
        </w:rPr>
        <w:t>-</w:t>
      </w:r>
      <w:r>
        <w:t xml:space="preserve"> Sentencias </w:t>
      </w:r>
      <w:hyperlink w:anchor="SENTENCIA_2024_50" w:history="1">
        <w:r w:rsidRPr="00DA43E1">
          <w:rPr>
            <w:rStyle w:val="TextoNormalCaracter"/>
          </w:rPr>
          <w:t>50/2024</w:t>
        </w:r>
      </w:hyperlink>
      <w:r>
        <w:t xml:space="preserve">, ff. 2, 4; </w:t>
      </w:r>
      <w:hyperlink w:anchor="SENTENCIA_2024_62" w:history="1">
        <w:r w:rsidRPr="00DA43E1">
          <w:rPr>
            <w:rStyle w:val="TextoNormalCaracter"/>
          </w:rPr>
          <w:t>62/2024</w:t>
        </w:r>
      </w:hyperlink>
      <w:r>
        <w:t xml:space="preserve">, f. 2; </w:t>
      </w:r>
      <w:hyperlink w:anchor="SENTENCIA_2024_64" w:history="1">
        <w:r w:rsidRPr="00DA43E1">
          <w:rPr>
            <w:rStyle w:val="TextoNormalCaracter"/>
          </w:rPr>
          <w:t>64/2024</w:t>
        </w:r>
      </w:hyperlink>
      <w:r>
        <w:t xml:space="preserve">, f. único; </w:t>
      </w:r>
      <w:hyperlink w:anchor="SENTENCIA_2024_66" w:history="1">
        <w:r w:rsidRPr="00DA43E1">
          <w:rPr>
            <w:rStyle w:val="TextoNormalCaracter"/>
          </w:rPr>
          <w:t>66/2024</w:t>
        </w:r>
      </w:hyperlink>
      <w:r>
        <w:t xml:space="preserve">, ff. 2, 3; </w:t>
      </w:r>
      <w:hyperlink w:anchor="SENTENCIA_2024_86" w:history="1">
        <w:r w:rsidRPr="00DA43E1">
          <w:rPr>
            <w:rStyle w:val="TextoNormalCaracter"/>
          </w:rPr>
          <w:t>86/2024</w:t>
        </w:r>
      </w:hyperlink>
      <w:r>
        <w:t>, ff. 1, 3.</w:t>
      </w:r>
    </w:p>
    <w:p w14:paraId="7534A157" w14:textId="031528F0" w:rsidR="00DA43E1" w:rsidRDefault="00DA43E1" w:rsidP="00DA43E1">
      <w:pPr>
        <w:pStyle w:val="SangriaIzquierdaArticulo"/>
      </w:pPr>
      <w:r>
        <w:t xml:space="preserve">Autos </w:t>
      </w:r>
      <w:hyperlink w:anchor="AUTO_2024_47" w:history="1">
        <w:r w:rsidRPr="00DA43E1">
          <w:rPr>
            <w:rStyle w:val="TextoNormalCaracter"/>
          </w:rPr>
          <w:t>47/2024</w:t>
        </w:r>
      </w:hyperlink>
      <w:r>
        <w:t xml:space="preserve">, ff. 1, 3, VP; </w:t>
      </w:r>
      <w:hyperlink w:anchor="AUTO_2024_52" w:history="1">
        <w:r w:rsidRPr="00DA43E1">
          <w:rPr>
            <w:rStyle w:val="TextoNormalCaracter"/>
          </w:rPr>
          <w:t>52/2024</w:t>
        </w:r>
      </w:hyperlink>
      <w:r>
        <w:t>, ff. 1, 2, VP.</w:t>
      </w:r>
    </w:p>
    <w:p w14:paraId="77416F68" w14:textId="58696AB2" w:rsidR="00DA43E1" w:rsidRDefault="00DA43E1" w:rsidP="00DA43E1">
      <w:pPr>
        <w:pStyle w:val="SangriaFrancesaArticulo"/>
      </w:pPr>
      <w:r w:rsidRPr="00DA43E1">
        <w:rPr>
          <w:rStyle w:val="TextoNormalNegritaCaracter"/>
        </w:rPr>
        <w:t>Artículo 24.</w:t>
      </w:r>
      <w:r w:rsidRPr="00DA43E1">
        <w:rPr>
          <w:rStyle w:val="TextoNormalCaracter"/>
        </w:rPr>
        <w:t>-</w:t>
      </w:r>
      <w:r>
        <w:t xml:space="preserve"> Sentencias </w:t>
      </w:r>
      <w:hyperlink w:anchor="SENTENCIA_2024_48" w:history="1">
        <w:r w:rsidRPr="00DA43E1">
          <w:rPr>
            <w:rStyle w:val="TextoNormalCaracter"/>
          </w:rPr>
          <w:t>48/2024</w:t>
        </w:r>
      </w:hyperlink>
      <w:r>
        <w:t xml:space="preserve">, VP I; </w:t>
      </w:r>
      <w:hyperlink w:anchor="SENTENCIA_2024_49" w:history="1">
        <w:r w:rsidRPr="00DA43E1">
          <w:rPr>
            <w:rStyle w:val="TextoNormalCaracter"/>
          </w:rPr>
          <w:t>49/2024</w:t>
        </w:r>
      </w:hyperlink>
      <w:r>
        <w:t xml:space="preserve">, f. 2; </w:t>
      </w:r>
      <w:hyperlink w:anchor="SENTENCIA_2024_50" w:history="1">
        <w:r w:rsidRPr="00DA43E1">
          <w:rPr>
            <w:rStyle w:val="TextoNormalCaracter"/>
          </w:rPr>
          <w:t>50/2024</w:t>
        </w:r>
      </w:hyperlink>
      <w:r>
        <w:t xml:space="preserve">, f. 1; </w:t>
      </w:r>
      <w:hyperlink w:anchor="SENTENCIA_2024_52" w:history="1">
        <w:r w:rsidRPr="00DA43E1">
          <w:rPr>
            <w:rStyle w:val="TextoNormalCaracter"/>
          </w:rPr>
          <w:t>52/2024</w:t>
        </w:r>
      </w:hyperlink>
      <w:r>
        <w:t xml:space="preserve">, f. 4; </w:t>
      </w:r>
      <w:hyperlink w:anchor="SENTENCIA_2024_57" w:history="1">
        <w:r w:rsidRPr="00DA43E1">
          <w:rPr>
            <w:rStyle w:val="TextoNormalCaracter"/>
          </w:rPr>
          <w:t>57/2024</w:t>
        </w:r>
      </w:hyperlink>
      <w:r>
        <w:t xml:space="preserve">, f. 5; </w:t>
      </w:r>
      <w:hyperlink w:anchor="SENTENCIA_2024_59" w:history="1">
        <w:r w:rsidRPr="00DA43E1">
          <w:rPr>
            <w:rStyle w:val="TextoNormalCaracter"/>
          </w:rPr>
          <w:t>59/2024</w:t>
        </w:r>
      </w:hyperlink>
      <w:r>
        <w:t xml:space="preserve">, f. 2; </w:t>
      </w:r>
      <w:hyperlink w:anchor="SENTENCIA_2024_66" w:history="1">
        <w:r w:rsidRPr="00DA43E1">
          <w:rPr>
            <w:rStyle w:val="TextoNormalCaracter"/>
          </w:rPr>
          <w:t>66/2024</w:t>
        </w:r>
      </w:hyperlink>
      <w:r>
        <w:t xml:space="preserve">, ff. 3, 4; </w:t>
      </w:r>
      <w:hyperlink w:anchor="SENTENCIA_2024_70" w:history="1">
        <w:r w:rsidRPr="00DA43E1">
          <w:rPr>
            <w:rStyle w:val="TextoNormalCaracter"/>
          </w:rPr>
          <w:t>70/2024</w:t>
        </w:r>
      </w:hyperlink>
      <w:r>
        <w:t xml:space="preserve">, f. 1; </w:t>
      </w:r>
      <w:hyperlink w:anchor="SENTENCIA_2024_72" w:history="1">
        <w:r w:rsidRPr="00DA43E1">
          <w:rPr>
            <w:rStyle w:val="TextoNormalCaracter"/>
          </w:rPr>
          <w:t>72/2024</w:t>
        </w:r>
      </w:hyperlink>
      <w:r>
        <w:t xml:space="preserve">, f. 4; </w:t>
      </w:r>
      <w:hyperlink w:anchor="SENTENCIA_2024_81" w:history="1">
        <w:r w:rsidRPr="00DA43E1">
          <w:rPr>
            <w:rStyle w:val="TextoNormalCaracter"/>
          </w:rPr>
          <w:t>81/2024</w:t>
        </w:r>
      </w:hyperlink>
      <w:r>
        <w:t xml:space="preserve">, f. 4; </w:t>
      </w:r>
      <w:hyperlink w:anchor="SENTENCIA_2024_93" w:history="1">
        <w:r w:rsidRPr="00DA43E1">
          <w:rPr>
            <w:rStyle w:val="TextoNormalCaracter"/>
          </w:rPr>
          <w:t>93/2024</w:t>
        </w:r>
      </w:hyperlink>
      <w:r>
        <w:t>, VP II.</w:t>
      </w:r>
    </w:p>
    <w:p w14:paraId="13939BD3" w14:textId="36ACC081" w:rsidR="00DA43E1" w:rsidRDefault="00DA43E1" w:rsidP="00DA43E1">
      <w:pPr>
        <w:pStyle w:val="SangriaFrancesaArticulo"/>
      </w:pPr>
      <w:r w:rsidRPr="00DA43E1">
        <w:rPr>
          <w:rStyle w:val="TextoNormalNegritaCaracter"/>
        </w:rPr>
        <w:t>Artículo 24.1.</w:t>
      </w:r>
      <w:r w:rsidRPr="00DA43E1">
        <w:rPr>
          <w:rStyle w:val="TextoNormalCaracter"/>
        </w:rPr>
        <w:t>-</w:t>
      </w:r>
      <w:r>
        <w:t xml:space="preserve"> Sentencias </w:t>
      </w:r>
      <w:hyperlink w:anchor="SENTENCIA_2024_47" w:history="1">
        <w:r w:rsidRPr="00DA43E1">
          <w:rPr>
            <w:rStyle w:val="TextoNormalCaracter"/>
          </w:rPr>
          <w:t>47/2024</w:t>
        </w:r>
      </w:hyperlink>
      <w:r>
        <w:t xml:space="preserve">, ff. 2 a 4; </w:t>
      </w:r>
      <w:hyperlink w:anchor="SENTENCIA_2024_48" w:history="1">
        <w:r w:rsidRPr="00DA43E1">
          <w:rPr>
            <w:rStyle w:val="TextoNormalCaracter"/>
          </w:rPr>
          <w:t>48/2024</w:t>
        </w:r>
      </w:hyperlink>
      <w:r>
        <w:t xml:space="preserve">, ff. 1, 2, 4 a 6, VP II; </w:t>
      </w:r>
      <w:hyperlink w:anchor="SENTENCIA_2024_49" w:history="1">
        <w:r w:rsidRPr="00DA43E1">
          <w:rPr>
            <w:rStyle w:val="TextoNormalCaracter"/>
          </w:rPr>
          <w:t>49/2024</w:t>
        </w:r>
      </w:hyperlink>
      <w:r>
        <w:t xml:space="preserve">, ff. 1, 2; </w:t>
      </w:r>
      <w:hyperlink w:anchor="SENTENCIA_2024_50" w:history="1">
        <w:r w:rsidRPr="00DA43E1">
          <w:rPr>
            <w:rStyle w:val="TextoNormalCaracter"/>
          </w:rPr>
          <w:t>50/2024</w:t>
        </w:r>
      </w:hyperlink>
      <w:r>
        <w:t xml:space="preserve">, ff. 1, 2, 4, 5; </w:t>
      </w:r>
      <w:hyperlink w:anchor="SENTENCIA_2024_51" w:history="1">
        <w:r w:rsidRPr="00DA43E1">
          <w:rPr>
            <w:rStyle w:val="TextoNormalCaracter"/>
          </w:rPr>
          <w:t>51/2024</w:t>
        </w:r>
      </w:hyperlink>
      <w:r>
        <w:t xml:space="preserve">, f. 1; </w:t>
      </w:r>
      <w:hyperlink w:anchor="SENTENCIA_2024_52" w:history="1">
        <w:r w:rsidRPr="00DA43E1">
          <w:rPr>
            <w:rStyle w:val="TextoNormalCaracter"/>
          </w:rPr>
          <w:t>52/2024</w:t>
        </w:r>
      </w:hyperlink>
      <w:r>
        <w:t xml:space="preserve">, f. 1; </w:t>
      </w:r>
      <w:hyperlink w:anchor="SENTENCIA_2024_53" w:history="1">
        <w:r w:rsidRPr="00DA43E1">
          <w:rPr>
            <w:rStyle w:val="TextoNormalCaracter"/>
          </w:rPr>
          <w:t>53/2024</w:t>
        </w:r>
      </w:hyperlink>
      <w:r>
        <w:t xml:space="preserve">, ff. 1 a 3, 5; </w:t>
      </w:r>
      <w:hyperlink w:anchor="SENTENCIA_2024_54" w:history="1">
        <w:r w:rsidRPr="00DA43E1">
          <w:rPr>
            <w:rStyle w:val="TextoNormalCaracter"/>
          </w:rPr>
          <w:t>54/2024</w:t>
        </w:r>
      </w:hyperlink>
      <w:r>
        <w:t xml:space="preserve">, ff. 1 a 3; </w:t>
      </w:r>
      <w:hyperlink w:anchor="SENTENCIA_2024_55" w:history="1">
        <w:r w:rsidRPr="00DA43E1">
          <w:rPr>
            <w:rStyle w:val="TextoNormalCaracter"/>
          </w:rPr>
          <w:t>55/2024</w:t>
        </w:r>
      </w:hyperlink>
      <w:r>
        <w:t xml:space="preserve">, ff. 1, 3, 4; </w:t>
      </w:r>
      <w:hyperlink w:anchor="SENTENCIA_2024_56" w:history="1">
        <w:r w:rsidRPr="00DA43E1">
          <w:rPr>
            <w:rStyle w:val="TextoNormalCaracter"/>
          </w:rPr>
          <w:t>56/2024</w:t>
        </w:r>
      </w:hyperlink>
      <w:r>
        <w:t xml:space="preserve">, f. 2; </w:t>
      </w:r>
      <w:hyperlink w:anchor="SENTENCIA_2024_57" w:history="1">
        <w:r w:rsidRPr="00DA43E1">
          <w:rPr>
            <w:rStyle w:val="TextoNormalCaracter"/>
          </w:rPr>
          <w:t>57/2024</w:t>
        </w:r>
      </w:hyperlink>
      <w:r>
        <w:t xml:space="preserve">, f. 1; </w:t>
      </w:r>
      <w:hyperlink w:anchor="SENTENCIA_2024_58" w:history="1">
        <w:r w:rsidRPr="00DA43E1">
          <w:rPr>
            <w:rStyle w:val="TextoNormalCaracter"/>
          </w:rPr>
          <w:t>58/2024</w:t>
        </w:r>
      </w:hyperlink>
      <w:r>
        <w:t xml:space="preserve">, f. 2; </w:t>
      </w:r>
      <w:hyperlink w:anchor="SENTENCIA_2024_59" w:history="1">
        <w:r w:rsidRPr="00DA43E1">
          <w:rPr>
            <w:rStyle w:val="TextoNormalCaracter"/>
          </w:rPr>
          <w:t>59/2024</w:t>
        </w:r>
      </w:hyperlink>
      <w:r>
        <w:t xml:space="preserve">, f. 2; </w:t>
      </w:r>
      <w:hyperlink w:anchor="SENTENCIA_2024_60" w:history="1">
        <w:r w:rsidRPr="00DA43E1">
          <w:rPr>
            <w:rStyle w:val="TextoNormalCaracter"/>
          </w:rPr>
          <w:t>60/2024</w:t>
        </w:r>
      </w:hyperlink>
      <w:r>
        <w:t xml:space="preserve">, f. 2; </w:t>
      </w:r>
      <w:hyperlink w:anchor="SENTENCIA_2024_61" w:history="1">
        <w:r w:rsidRPr="00DA43E1">
          <w:rPr>
            <w:rStyle w:val="TextoNormalCaracter"/>
          </w:rPr>
          <w:t>61/2024</w:t>
        </w:r>
      </w:hyperlink>
      <w:r>
        <w:t xml:space="preserve">, ff. 1 a 4, VP; </w:t>
      </w:r>
      <w:hyperlink w:anchor="SENTENCIA_2024_62" w:history="1">
        <w:r w:rsidRPr="00DA43E1">
          <w:rPr>
            <w:rStyle w:val="TextoNormalCaracter"/>
          </w:rPr>
          <w:t>62/2024</w:t>
        </w:r>
      </w:hyperlink>
      <w:r>
        <w:t xml:space="preserve">, ff. 1, 2; </w:t>
      </w:r>
      <w:hyperlink w:anchor="SENTENCIA_2024_66" w:history="1">
        <w:r w:rsidRPr="00DA43E1">
          <w:rPr>
            <w:rStyle w:val="TextoNormalCaracter"/>
          </w:rPr>
          <w:t>66/2024</w:t>
        </w:r>
      </w:hyperlink>
      <w:r>
        <w:t xml:space="preserve">, ff. 1 a 6; </w:t>
      </w:r>
      <w:hyperlink w:anchor="SENTENCIA_2024_70" w:history="1">
        <w:r w:rsidRPr="00DA43E1">
          <w:rPr>
            <w:rStyle w:val="TextoNormalCaracter"/>
          </w:rPr>
          <w:t>70/2024</w:t>
        </w:r>
      </w:hyperlink>
      <w:r>
        <w:t xml:space="preserve">, ff. 1, 3 a 5; </w:t>
      </w:r>
      <w:hyperlink w:anchor="SENTENCIA_2024_71" w:history="1">
        <w:r w:rsidRPr="00DA43E1">
          <w:rPr>
            <w:rStyle w:val="TextoNormalCaracter"/>
          </w:rPr>
          <w:t>71/2024</w:t>
        </w:r>
      </w:hyperlink>
      <w:r>
        <w:t xml:space="preserve">, f. único; </w:t>
      </w:r>
      <w:hyperlink w:anchor="SENTENCIA_2024_72" w:history="1">
        <w:r w:rsidRPr="00DA43E1">
          <w:rPr>
            <w:rStyle w:val="TextoNormalCaracter"/>
          </w:rPr>
          <w:t>72/2024</w:t>
        </w:r>
      </w:hyperlink>
      <w:r>
        <w:t xml:space="preserve">, ff. 1, 3, 4, 6, 7, VP; </w:t>
      </w:r>
      <w:hyperlink w:anchor="SENTENCIA_2024_77" w:history="1">
        <w:r w:rsidRPr="00DA43E1">
          <w:rPr>
            <w:rStyle w:val="TextoNormalCaracter"/>
          </w:rPr>
          <w:t>77/2024</w:t>
        </w:r>
      </w:hyperlink>
      <w:r>
        <w:t xml:space="preserve">, ff. 1 a 4; </w:t>
      </w:r>
      <w:hyperlink w:anchor="SENTENCIA_2024_78" w:history="1">
        <w:r w:rsidRPr="00DA43E1">
          <w:rPr>
            <w:rStyle w:val="TextoNormalCaracter"/>
          </w:rPr>
          <w:t>78/2024</w:t>
        </w:r>
      </w:hyperlink>
      <w:r>
        <w:t xml:space="preserve">, f. único; </w:t>
      </w:r>
      <w:hyperlink w:anchor="SENTENCIA_2024_80" w:history="1">
        <w:r w:rsidRPr="00DA43E1">
          <w:rPr>
            <w:rStyle w:val="TextoNormalCaracter"/>
          </w:rPr>
          <w:t>80/2024</w:t>
        </w:r>
      </w:hyperlink>
      <w:r>
        <w:t xml:space="preserve">, ff. 1, 4 a 6; </w:t>
      </w:r>
      <w:hyperlink w:anchor="SENTENCIA_2024_81" w:history="1">
        <w:r w:rsidRPr="00DA43E1">
          <w:rPr>
            <w:rStyle w:val="TextoNormalCaracter"/>
          </w:rPr>
          <w:t>81/2024</w:t>
        </w:r>
      </w:hyperlink>
      <w:r>
        <w:t xml:space="preserve">, f. 1; </w:t>
      </w:r>
      <w:hyperlink w:anchor="SENTENCIA_2024_82" w:history="1">
        <w:r w:rsidRPr="00DA43E1">
          <w:rPr>
            <w:rStyle w:val="TextoNormalCaracter"/>
          </w:rPr>
          <w:t>82/2024</w:t>
        </w:r>
      </w:hyperlink>
      <w:r>
        <w:t xml:space="preserve">, ff. 1, 3, 4; </w:t>
      </w:r>
      <w:hyperlink w:anchor="SENTENCIA_2024_83" w:history="1">
        <w:r w:rsidRPr="00DA43E1">
          <w:rPr>
            <w:rStyle w:val="TextoNormalCaracter"/>
          </w:rPr>
          <w:t>83/2024</w:t>
        </w:r>
      </w:hyperlink>
      <w:r>
        <w:t xml:space="preserve">, f. 2; </w:t>
      </w:r>
      <w:hyperlink w:anchor="SENTENCIA_2024_84" w:history="1">
        <w:r w:rsidRPr="00DA43E1">
          <w:rPr>
            <w:rStyle w:val="TextoNormalCaracter"/>
          </w:rPr>
          <w:t>84/2024</w:t>
        </w:r>
      </w:hyperlink>
      <w:r>
        <w:t xml:space="preserve">, f. 1; </w:t>
      </w:r>
      <w:hyperlink w:anchor="SENTENCIA_2024_85" w:history="1">
        <w:r w:rsidRPr="00DA43E1">
          <w:rPr>
            <w:rStyle w:val="TextoNormalCaracter"/>
          </w:rPr>
          <w:t>85/2024</w:t>
        </w:r>
      </w:hyperlink>
      <w:r>
        <w:t xml:space="preserve">, f. 2; </w:t>
      </w:r>
      <w:hyperlink w:anchor="SENTENCIA_2024_87" w:history="1">
        <w:r w:rsidRPr="00DA43E1">
          <w:rPr>
            <w:rStyle w:val="TextoNormalCaracter"/>
          </w:rPr>
          <w:t>87/2024</w:t>
        </w:r>
      </w:hyperlink>
      <w:r>
        <w:t xml:space="preserve">, f. 1, VP III; </w:t>
      </w:r>
      <w:hyperlink w:anchor="SENTENCIA_2024_90" w:history="1">
        <w:r w:rsidRPr="00DA43E1">
          <w:rPr>
            <w:rStyle w:val="TextoNormalCaracter"/>
          </w:rPr>
          <w:t>90/2024</w:t>
        </w:r>
      </w:hyperlink>
      <w:r>
        <w:t xml:space="preserve">, ff. 1, 2; </w:t>
      </w:r>
      <w:hyperlink w:anchor="SENTENCIA_2024_92" w:history="1">
        <w:r w:rsidRPr="00DA43E1">
          <w:rPr>
            <w:rStyle w:val="TextoNormalCaracter"/>
          </w:rPr>
          <w:t>92/2024</w:t>
        </w:r>
      </w:hyperlink>
      <w:r>
        <w:t>, f. 6.</w:t>
      </w:r>
    </w:p>
    <w:p w14:paraId="6CBB8AEC" w14:textId="09288F17" w:rsidR="00DA43E1" w:rsidRDefault="00DA43E1" w:rsidP="00DA43E1">
      <w:pPr>
        <w:pStyle w:val="SangriaIzquierdaArticulo"/>
      </w:pPr>
      <w:r>
        <w:t xml:space="preserve">Autos </w:t>
      </w:r>
      <w:hyperlink w:anchor="AUTO_2024_29" w:history="1">
        <w:r w:rsidRPr="00DA43E1">
          <w:rPr>
            <w:rStyle w:val="TextoNormalCaracter"/>
          </w:rPr>
          <w:t>29/2024</w:t>
        </w:r>
      </w:hyperlink>
      <w:r>
        <w:t xml:space="preserve">, f. 2; </w:t>
      </w:r>
      <w:hyperlink w:anchor="AUTO_2024_53" w:history="1">
        <w:r w:rsidRPr="00DA43E1">
          <w:rPr>
            <w:rStyle w:val="TextoNormalCaracter"/>
          </w:rPr>
          <w:t>53/2024</w:t>
        </w:r>
      </w:hyperlink>
      <w:r>
        <w:t xml:space="preserve">, f. 2; </w:t>
      </w:r>
      <w:hyperlink w:anchor="AUTO_2024_57" w:history="1">
        <w:r w:rsidRPr="00DA43E1">
          <w:rPr>
            <w:rStyle w:val="TextoNormalCaracter"/>
          </w:rPr>
          <w:t>57/2024</w:t>
        </w:r>
      </w:hyperlink>
      <w:r>
        <w:t>, ff. 1, 4, VP II.</w:t>
      </w:r>
    </w:p>
    <w:p w14:paraId="29D1CA29" w14:textId="7A848262" w:rsidR="00DA43E1" w:rsidRDefault="00DA43E1" w:rsidP="00DA43E1">
      <w:pPr>
        <w:pStyle w:val="SangriaFrancesaArticulo"/>
      </w:pPr>
      <w:r w:rsidRPr="00DA43E1">
        <w:rPr>
          <w:rStyle w:val="TextoNormalNegritaCaracter"/>
        </w:rPr>
        <w:t>Artículo 24.2.</w:t>
      </w:r>
      <w:r w:rsidRPr="00DA43E1">
        <w:rPr>
          <w:rStyle w:val="TextoNormalCaracter"/>
        </w:rPr>
        <w:t>-</w:t>
      </w:r>
      <w:r>
        <w:t xml:space="preserve"> Sentencias </w:t>
      </w:r>
      <w:hyperlink w:anchor="SENTENCIA_2024_47" w:history="1">
        <w:r w:rsidRPr="00DA43E1">
          <w:rPr>
            <w:rStyle w:val="TextoNormalCaracter"/>
          </w:rPr>
          <w:t>47/2024</w:t>
        </w:r>
      </w:hyperlink>
      <w:r>
        <w:t xml:space="preserve">, f. 1; </w:t>
      </w:r>
      <w:hyperlink w:anchor="SENTENCIA_2024_48" w:history="1">
        <w:r w:rsidRPr="00DA43E1">
          <w:rPr>
            <w:rStyle w:val="TextoNormalCaracter"/>
          </w:rPr>
          <w:t>48/2024</w:t>
        </w:r>
      </w:hyperlink>
      <w:r>
        <w:t xml:space="preserve">, VP II; </w:t>
      </w:r>
      <w:hyperlink w:anchor="SENTENCIA_2024_54" w:history="1">
        <w:r w:rsidRPr="00DA43E1">
          <w:rPr>
            <w:rStyle w:val="TextoNormalCaracter"/>
          </w:rPr>
          <w:t>54/2024</w:t>
        </w:r>
      </w:hyperlink>
      <w:r>
        <w:t xml:space="preserve">, f. 1; </w:t>
      </w:r>
      <w:hyperlink w:anchor="SENTENCIA_2024_59" w:history="1">
        <w:r w:rsidRPr="00DA43E1">
          <w:rPr>
            <w:rStyle w:val="TextoNormalCaracter"/>
          </w:rPr>
          <w:t>59/2024</w:t>
        </w:r>
      </w:hyperlink>
      <w:r>
        <w:t xml:space="preserve">, f. 2; </w:t>
      </w:r>
      <w:hyperlink w:anchor="SENTENCIA_2024_62" w:history="1">
        <w:r w:rsidRPr="00DA43E1">
          <w:rPr>
            <w:rStyle w:val="TextoNormalCaracter"/>
          </w:rPr>
          <w:t>62/2024</w:t>
        </w:r>
      </w:hyperlink>
      <w:r>
        <w:t xml:space="preserve">, ff. 1, 2; </w:t>
      </w:r>
      <w:hyperlink w:anchor="SENTENCIA_2024_66" w:history="1">
        <w:r w:rsidRPr="00DA43E1">
          <w:rPr>
            <w:rStyle w:val="TextoNormalCaracter"/>
          </w:rPr>
          <w:t>66/2024</w:t>
        </w:r>
      </w:hyperlink>
      <w:r>
        <w:t xml:space="preserve">, f. 2; </w:t>
      </w:r>
      <w:hyperlink w:anchor="SENTENCIA_2024_72" w:history="1">
        <w:r w:rsidRPr="00DA43E1">
          <w:rPr>
            <w:rStyle w:val="TextoNormalCaracter"/>
          </w:rPr>
          <w:t>72/2024</w:t>
        </w:r>
      </w:hyperlink>
      <w:r>
        <w:t xml:space="preserve">, ff. 1, 4, 5, 7, VP; </w:t>
      </w:r>
      <w:hyperlink w:anchor="SENTENCIA_2024_77" w:history="1">
        <w:r w:rsidRPr="00DA43E1">
          <w:rPr>
            <w:rStyle w:val="TextoNormalCaracter"/>
          </w:rPr>
          <w:t>77/2024</w:t>
        </w:r>
      </w:hyperlink>
      <w:r>
        <w:t xml:space="preserve">, ff. 1 a 3; </w:t>
      </w:r>
      <w:hyperlink w:anchor="SENTENCIA_2024_80" w:history="1">
        <w:r w:rsidRPr="00DA43E1">
          <w:rPr>
            <w:rStyle w:val="TextoNormalCaracter"/>
          </w:rPr>
          <w:t>80/2024</w:t>
        </w:r>
      </w:hyperlink>
      <w:r>
        <w:t xml:space="preserve">, ff. 1, 3 a 6; </w:t>
      </w:r>
      <w:hyperlink w:anchor="SENTENCIA_2024_83" w:history="1">
        <w:r w:rsidRPr="00DA43E1">
          <w:rPr>
            <w:rStyle w:val="TextoNormalCaracter"/>
          </w:rPr>
          <w:t>83/2024</w:t>
        </w:r>
      </w:hyperlink>
      <w:r>
        <w:t xml:space="preserve">, f. 2; </w:t>
      </w:r>
      <w:hyperlink w:anchor="SENTENCIA_2024_84" w:history="1">
        <w:r w:rsidRPr="00DA43E1">
          <w:rPr>
            <w:rStyle w:val="TextoNormalCaracter"/>
          </w:rPr>
          <w:t>84/2024</w:t>
        </w:r>
      </w:hyperlink>
      <w:r>
        <w:t xml:space="preserve">, f. 1; </w:t>
      </w:r>
      <w:hyperlink w:anchor="SENTENCIA_2024_85" w:history="1">
        <w:r w:rsidRPr="00DA43E1">
          <w:rPr>
            <w:rStyle w:val="TextoNormalCaracter"/>
          </w:rPr>
          <w:t>85/2024</w:t>
        </w:r>
      </w:hyperlink>
      <w:r>
        <w:t xml:space="preserve">, ff. 1, 3; </w:t>
      </w:r>
      <w:hyperlink w:anchor="SENTENCIA_2024_87" w:history="1">
        <w:r w:rsidRPr="00DA43E1">
          <w:rPr>
            <w:rStyle w:val="TextoNormalCaracter"/>
          </w:rPr>
          <w:t>87/2024</w:t>
        </w:r>
      </w:hyperlink>
      <w:r>
        <w:t xml:space="preserve">, ff. 1 a 3, VP III; </w:t>
      </w:r>
      <w:hyperlink w:anchor="SENTENCIA_2024_90" w:history="1">
        <w:r w:rsidRPr="00DA43E1">
          <w:rPr>
            <w:rStyle w:val="TextoNormalCaracter"/>
          </w:rPr>
          <w:t>90/2024</w:t>
        </w:r>
      </w:hyperlink>
      <w:r>
        <w:t>, ff. 1, 2.</w:t>
      </w:r>
    </w:p>
    <w:p w14:paraId="0C2FBEC7" w14:textId="33920A91" w:rsidR="00DA43E1" w:rsidRDefault="00DA43E1" w:rsidP="00DA43E1">
      <w:pPr>
        <w:pStyle w:val="SangriaIzquierdaArticulo"/>
      </w:pPr>
      <w:r>
        <w:t xml:space="preserve">Autos </w:t>
      </w:r>
      <w:hyperlink w:anchor="AUTO_2024_49" w:history="1">
        <w:r w:rsidRPr="00DA43E1">
          <w:rPr>
            <w:rStyle w:val="TextoNormalCaracter"/>
          </w:rPr>
          <w:t>49/2024</w:t>
        </w:r>
      </w:hyperlink>
      <w:r>
        <w:t xml:space="preserve">, ff. 2, 3; </w:t>
      </w:r>
      <w:hyperlink w:anchor="AUTO_2024_51" w:history="1">
        <w:r w:rsidRPr="00DA43E1">
          <w:rPr>
            <w:rStyle w:val="TextoNormalCaracter"/>
          </w:rPr>
          <w:t>51/2024</w:t>
        </w:r>
      </w:hyperlink>
      <w:r>
        <w:t>, f. 4.</w:t>
      </w:r>
    </w:p>
    <w:p w14:paraId="2212CC9B" w14:textId="586CC0CC" w:rsidR="00DA43E1" w:rsidRDefault="00DA43E1" w:rsidP="00DA43E1">
      <w:pPr>
        <w:pStyle w:val="SangriaFrancesaArticulo"/>
      </w:pPr>
      <w:r w:rsidRPr="00DA43E1">
        <w:rPr>
          <w:rStyle w:val="TextoNormalNegritaCaracter"/>
        </w:rPr>
        <w:t>Artículo 24.2</w:t>
      </w:r>
      <w:r>
        <w:t xml:space="preserve"> (derecho a la asistencia de letrado)</w:t>
      </w:r>
      <w:r w:rsidRPr="00DA43E1">
        <w:rPr>
          <w:rStyle w:val="TextoNormalNegritaCaracter"/>
        </w:rPr>
        <w:t>.</w:t>
      </w:r>
      <w:r w:rsidRPr="00DA43E1">
        <w:rPr>
          <w:rStyle w:val="TextoNormalCaracter"/>
        </w:rPr>
        <w:t>-</w:t>
      </w:r>
      <w:r>
        <w:t xml:space="preserve"> Sentencia </w:t>
      </w:r>
      <w:hyperlink w:anchor="SENTENCIA_2024_66" w:history="1">
        <w:r w:rsidRPr="00DA43E1">
          <w:rPr>
            <w:rStyle w:val="TextoNormalCaracter"/>
          </w:rPr>
          <w:t>66/2024</w:t>
        </w:r>
      </w:hyperlink>
      <w:r>
        <w:t>, f. 2.</w:t>
      </w:r>
    </w:p>
    <w:p w14:paraId="28EB108C" w14:textId="64E7780A" w:rsidR="00DA43E1" w:rsidRDefault="00DA43E1" w:rsidP="00DA43E1">
      <w:pPr>
        <w:pStyle w:val="SangriaFrancesaArticulo"/>
      </w:pPr>
      <w:r w:rsidRPr="00DA43E1">
        <w:rPr>
          <w:rStyle w:val="TextoNormalNegritaCaracter"/>
        </w:rPr>
        <w:t>Artículo 24.2</w:t>
      </w:r>
      <w:r>
        <w:t xml:space="preserve"> (derecho a la defensa)</w:t>
      </w:r>
      <w:r w:rsidRPr="00DA43E1">
        <w:rPr>
          <w:rStyle w:val="TextoNormalNegritaCaracter"/>
        </w:rPr>
        <w:t>.</w:t>
      </w:r>
      <w:r w:rsidRPr="00DA43E1">
        <w:rPr>
          <w:rStyle w:val="TextoNormalCaracter"/>
        </w:rPr>
        <w:t>-</w:t>
      </w:r>
      <w:r>
        <w:t xml:space="preserve"> Sentencias </w:t>
      </w:r>
      <w:hyperlink w:anchor="SENTENCIA_2024_53" w:history="1">
        <w:r w:rsidRPr="00DA43E1">
          <w:rPr>
            <w:rStyle w:val="TextoNormalCaracter"/>
          </w:rPr>
          <w:t>53/2024</w:t>
        </w:r>
      </w:hyperlink>
      <w:r>
        <w:t xml:space="preserve">, f. 3; </w:t>
      </w:r>
      <w:hyperlink w:anchor="SENTENCIA_2024_66" w:history="1">
        <w:r w:rsidRPr="00DA43E1">
          <w:rPr>
            <w:rStyle w:val="TextoNormalCaracter"/>
          </w:rPr>
          <w:t>66/2024</w:t>
        </w:r>
      </w:hyperlink>
      <w:r>
        <w:t>, f. 2.</w:t>
      </w:r>
    </w:p>
    <w:p w14:paraId="76C6B8B2" w14:textId="37C501F8" w:rsidR="00DA43E1" w:rsidRDefault="00DA43E1" w:rsidP="00DA43E1">
      <w:pPr>
        <w:pStyle w:val="SangriaFrancesaArticulo"/>
      </w:pPr>
      <w:r w:rsidRPr="00DA43E1">
        <w:rPr>
          <w:rStyle w:val="TextoNormalNegritaCaracter"/>
        </w:rPr>
        <w:t>Artículo 24.2</w:t>
      </w:r>
      <w:r>
        <w:t xml:space="preserve"> (derecho a un proceso con todas las garantías)</w:t>
      </w:r>
      <w:r w:rsidRPr="00DA43E1">
        <w:rPr>
          <w:rStyle w:val="TextoNormalNegritaCaracter"/>
        </w:rPr>
        <w:t>.</w:t>
      </w:r>
      <w:r w:rsidRPr="00DA43E1">
        <w:rPr>
          <w:rStyle w:val="TextoNormalCaracter"/>
        </w:rPr>
        <w:t>-</w:t>
      </w:r>
      <w:r>
        <w:t xml:space="preserve"> Sentencias </w:t>
      </w:r>
      <w:hyperlink w:anchor="SENTENCIA_2024_51" w:history="1">
        <w:r w:rsidRPr="00DA43E1">
          <w:rPr>
            <w:rStyle w:val="TextoNormalCaracter"/>
          </w:rPr>
          <w:t>51/2024</w:t>
        </w:r>
      </w:hyperlink>
      <w:r>
        <w:t xml:space="preserve">, f. 1; </w:t>
      </w:r>
      <w:hyperlink w:anchor="SENTENCIA_2024_52" w:history="1">
        <w:r w:rsidRPr="00DA43E1">
          <w:rPr>
            <w:rStyle w:val="TextoNormalCaracter"/>
          </w:rPr>
          <w:t>52/2024</w:t>
        </w:r>
      </w:hyperlink>
      <w:r>
        <w:t xml:space="preserve">, f. 1; </w:t>
      </w:r>
      <w:hyperlink w:anchor="SENTENCIA_2024_57" w:history="1">
        <w:r w:rsidRPr="00DA43E1">
          <w:rPr>
            <w:rStyle w:val="TextoNormalCaracter"/>
          </w:rPr>
          <w:t>57/2024</w:t>
        </w:r>
      </w:hyperlink>
      <w:r>
        <w:t xml:space="preserve">, f. 1; </w:t>
      </w:r>
      <w:hyperlink w:anchor="SENTENCIA_2024_66" w:history="1">
        <w:r w:rsidRPr="00DA43E1">
          <w:rPr>
            <w:rStyle w:val="TextoNormalCaracter"/>
          </w:rPr>
          <w:t>66/2024</w:t>
        </w:r>
      </w:hyperlink>
      <w:r>
        <w:t>, ff. 1 a 5.</w:t>
      </w:r>
    </w:p>
    <w:p w14:paraId="0338DB84" w14:textId="3978C467" w:rsidR="00DA43E1" w:rsidRDefault="00DA43E1" w:rsidP="00DA43E1">
      <w:pPr>
        <w:pStyle w:val="SangriaFrancesaArticulo"/>
      </w:pPr>
      <w:r w:rsidRPr="00DA43E1">
        <w:rPr>
          <w:rStyle w:val="TextoNormalNegritaCaracter"/>
        </w:rPr>
        <w:t>Artículo 25.</w:t>
      </w:r>
      <w:r w:rsidRPr="00DA43E1">
        <w:rPr>
          <w:rStyle w:val="TextoNormalCaracter"/>
        </w:rPr>
        <w:t>-</w:t>
      </w:r>
      <w:r>
        <w:t xml:space="preserve"> Sentencia </w:t>
      </w:r>
      <w:hyperlink w:anchor="SENTENCIA_2024_49" w:history="1">
        <w:r w:rsidRPr="00DA43E1">
          <w:rPr>
            <w:rStyle w:val="TextoNormalCaracter"/>
          </w:rPr>
          <w:t>49/2024</w:t>
        </w:r>
      </w:hyperlink>
      <w:r>
        <w:t>, f. 2.</w:t>
      </w:r>
    </w:p>
    <w:p w14:paraId="150BCFBC" w14:textId="662C584B" w:rsidR="00DA43E1" w:rsidRDefault="00DA43E1" w:rsidP="00DA43E1">
      <w:pPr>
        <w:pStyle w:val="SangriaFrancesaArticulo"/>
      </w:pPr>
      <w:r w:rsidRPr="00DA43E1">
        <w:rPr>
          <w:rStyle w:val="TextoNormalNegritaCaracter"/>
        </w:rPr>
        <w:t>Artículo 25.1.</w:t>
      </w:r>
      <w:r w:rsidRPr="00DA43E1">
        <w:rPr>
          <w:rStyle w:val="TextoNormalCaracter"/>
        </w:rPr>
        <w:t>-</w:t>
      </w:r>
      <w:r>
        <w:t xml:space="preserve"> Sentencias </w:t>
      </w:r>
      <w:hyperlink w:anchor="SENTENCIA_2024_48" w:history="1">
        <w:r w:rsidRPr="00DA43E1">
          <w:rPr>
            <w:rStyle w:val="TextoNormalCaracter"/>
          </w:rPr>
          <w:t>48/2024</w:t>
        </w:r>
      </w:hyperlink>
      <w:r>
        <w:t xml:space="preserve">, VP II; </w:t>
      </w:r>
      <w:hyperlink w:anchor="SENTENCIA_2024_49" w:history="1">
        <w:r w:rsidRPr="00DA43E1">
          <w:rPr>
            <w:rStyle w:val="TextoNormalCaracter"/>
          </w:rPr>
          <w:t>49/2024</w:t>
        </w:r>
      </w:hyperlink>
      <w:r>
        <w:t xml:space="preserve">, ff. 1 a 3; </w:t>
      </w:r>
      <w:hyperlink w:anchor="SENTENCIA_2024_63" w:history="1">
        <w:r w:rsidRPr="00DA43E1">
          <w:rPr>
            <w:rStyle w:val="TextoNormalCaracter"/>
          </w:rPr>
          <w:t>63/2024</w:t>
        </w:r>
      </w:hyperlink>
      <w:r>
        <w:t xml:space="preserve">, f. 5; </w:t>
      </w:r>
      <w:hyperlink w:anchor="SENTENCIA_2024_69" w:history="1">
        <w:r w:rsidRPr="00DA43E1">
          <w:rPr>
            <w:rStyle w:val="TextoNormalCaracter"/>
          </w:rPr>
          <w:t>69/2024</w:t>
        </w:r>
      </w:hyperlink>
      <w:r>
        <w:t xml:space="preserve">, ff. 1, 3 a 6; </w:t>
      </w:r>
      <w:hyperlink w:anchor="SENTENCIA_2024_72" w:history="1">
        <w:r w:rsidRPr="00DA43E1">
          <w:rPr>
            <w:rStyle w:val="TextoNormalCaracter"/>
          </w:rPr>
          <w:t>72/2024</w:t>
        </w:r>
      </w:hyperlink>
      <w:r>
        <w:t xml:space="preserve">, f. 4; </w:t>
      </w:r>
      <w:hyperlink w:anchor="SENTENCIA_2024_74" w:history="1">
        <w:r w:rsidRPr="00DA43E1">
          <w:rPr>
            <w:rStyle w:val="TextoNormalCaracter"/>
          </w:rPr>
          <w:t>74/2024</w:t>
        </w:r>
      </w:hyperlink>
      <w:r>
        <w:t xml:space="preserve">, f. 1; </w:t>
      </w:r>
      <w:hyperlink w:anchor="SENTENCIA_2024_75" w:history="1">
        <w:r w:rsidRPr="00DA43E1">
          <w:rPr>
            <w:rStyle w:val="TextoNormalCaracter"/>
          </w:rPr>
          <w:t>75/2024</w:t>
        </w:r>
      </w:hyperlink>
      <w:r>
        <w:t xml:space="preserve">, ff. 1, 3, 4, VP II; </w:t>
      </w:r>
      <w:hyperlink w:anchor="SENTENCIA_2024_87" w:history="1">
        <w:r w:rsidRPr="00DA43E1">
          <w:rPr>
            <w:rStyle w:val="TextoNormalCaracter"/>
          </w:rPr>
          <w:t>87/2024</w:t>
        </w:r>
      </w:hyperlink>
      <w:r>
        <w:t xml:space="preserve">, f. 3, VP III; </w:t>
      </w:r>
      <w:hyperlink w:anchor="SENTENCIA_2024_89" w:history="1">
        <w:r w:rsidRPr="00DA43E1">
          <w:rPr>
            <w:rStyle w:val="TextoNormalCaracter"/>
          </w:rPr>
          <w:t>89/2024</w:t>
        </w:r>
      </w:hyperlink>
      <w:r>
        <w:t xml:space="preserve">, f. 5, VP III; </w:t>
      </w:r>
      <w:hyperlink w:anchor="SENTENCIA_2024_93" w:history="1">
        <w:r w:rsidRPr="00DA43E1">
          <w:rPr>
            <w:rStyle w:val="TextoNormalCaracter"/>
          </w:rPr>
          <w:t>93/2024</w:t>
        </w:r>
      </w:hyperlink>
      <w:r>
        <w:t>, ff. 1, 3 a 5, VP I, VP II.</w:t>
      </w:r>
    </w:p>
    <w:p w14:paraId="67EADD21" w14:textId="089E505F" w:rsidR="00DA43E1" w:rsidRDefault="00DA43E1" w:rsidP="00DA43E1">
      <w:pPr>
        <w:pStyle w:val="SangriaIzquierdaArticulo"/>
      </w:pPr>
      <w:r>
        <w:t xml:space="preserve">Auto </w:t>
      </w:r>
      <w:hyperlink w:anchor="AUTO_2024_57" w:history="1">
        <w:r w:rsidRPr="00DA43E1">
          <w:rPr>
            <w:rStyle w:val="TextoNormalCaracter"/>
          </w:rPr>
          <w:t>57/2024</w:t>
        </w:r>
      </w:hyperlink>
      <w:r>
        <w:t>, ff. 4, 5.</w:t>
      </w:r>
    </w:p>
    <w:p w14:paraId="54954B48" w14:textId="1C61480A" w:rsidR="00DA43E1" w:rsidRDefault="00DA43E1" w:rsidP="00DA43E1">
      <w:pPr>
        <w:pStyle w:val="SangriaFrancesaArticulo"/>
      </w:pPr>
      <w:r w:rsidRPr="00DA43E1">
        <w:rPr>
          <w:rStyle w:val="TextoNormalNegritaCaracter"/>
        </w:rPr>
        <w:t>Artículo 25.2.</w:t>
      </w:r>
      <w:r w:rsidRPr="00DA43E1">
        <w:rPr>
          <w:rStyle w:val="TextoNormalCaracter"/>
        </w:rPr>
        <w:t>-</w:t>
      </w:r>
      <w:r>
        <w:t xml:space="preserve"> Sentencia </w:t>
      </w:r>
      <w:hyperlink w:anchor="SENTENCIA_2024_53" w:history="1">
        <w:r w:rsidRPr="00DA43E1">
          <w:rPr>
            <w:rStyle w:val="TextoNormalCaracter"/>
          </w:rPr>
          <w:t>53/2024</w:t>
        </w:r>
      </w:hyperlink>
      <w:r>
        <w:t>, ff. 1, 2, 4, 5.</w:t>
      </w:r>
    </w:p>
    <w:p w14:paraId="7604B6A1" w14:textId="31565843" w:rsidR="00DA43E1" w:rsidRDefault="00DA43E1" w:rsidP="00DA43E1">
      <w:pPr>
        <w:pStyle w:val="SangriaFrancesaArticulo"/>
      </w:pPr>
      <w:r w:rsidRPr="00DA43E1">
        <w:rPr>
          <w:rStyle w:val="TextoNormalNegritaCaracter"/>
        </w:rPr>
        <w:t>Artículo 27.</w:t>
      </w:r>
      <w:r w:rsidRPr="00DA43E1">
        <w:rPr>
          <w:rStyle w:val="TextoNormalCaracter"/>
        </w:rPr>
        <w:t>-</w:t>
      </w:r>
      <w:r>
        <w:t xml:space="preserve"> Sentencias </w:t>
      </w:r>
      <w:hyperlink w:anchor="SENTENCIA_2024_79" w:history="1">
        <w:r w:rsidRPr="00DA43E1">
          <w:rPr>
            <w:rStyle w:val="TextoNormalCaracter"/>
          </w:rPr>
          <w:t>79/2024</w:t>
        </w:r>
      </w:hyperlink>
      <w:r>
        <w:t xml:space="preserve">, VP; </w:t>
      </w:r>
      <w:hyperlink w:anchor="SENTENCIA_2024_89" w:history="1">
        <w:r w:rsidRPr="00DA43E1">
          <w:rPr>
            <w:rStyle w:val="TextoNormalCaracter"/>
          </w:rPr>
          <w:t>89/2024</w:t>
        </w:r>
      </w:hyperlink>
      <w:r>
        <w:t xml:space="preserve">, f. 4, VP I; </w:t>
      </w:r>
      <w:hyperlink w:anchor="SENTENCIA_2024_92" w:history="1">
        <w:r w:rsidRPr="00DA43E1">
          <w:rPr>
            <w:rStyle w:val="TextoNormalCaracter"/>
          </w:rPr>
          <w:t>92/2024</w:t>
        </w:r>
      </w:hyperlink>
      <w:r>
        <w:t>, f. 6.</w:t>
      </w:r>
    </w:p>
    <w:p w14:paraId="4BFA55A4" w14:textId="57A31CC6" w:rsidR="00DA43E1" w:rsidRDefault="00DA43E1" w:rsidP="00DA43E1">
      <w:pPr>
        <w:pStyle w:val="SangriaFrancesaArticulo"/>
      </w:pPr>
      <w:r w:rsidRPr="00DA43E1">
        <w:rPr>
          <w:rStyle w:val="TextoNormalNegritaCaracter"/>
        </w:rPr>
        <w:t>Artículo 27.2.</w:t>
      </w:r>
      <w:r w:rsidRPr="00DA43E1">
        <w:rPr>
          <w:rStyle w:val="TextoNormalCaracter"/>
        </w:rPr>
        <w:t>-</w:t>
      </w:r>
      <w:r>
        <w:t xml:space="preserve"> Sentencia </w:t>
      </w:r>
      <w:hyperlink w:anchor="SENTENCIA_2024_92" w:history="1">
        <w:r w:rsidRPr="00DA43E1">
          <w:rPr>
            <w:rStyle w:val="TextoNormalCaracter"/>
          </w:rPr>
          <w:t>92/2024</w:t>
        </w:r>
      </w:hyperlink>
      <w:r>
        <w:t>, f. 5.</w:t>
      </w:r>
    </w:p>
    <w:p w14:paraId="49DF1BBB" w14:textId="0DA146C4" w:rsidR="00DA43E1" w:rsidRDefault="00DA43E1" w:rsidP="00DA43E1">
      <w:pPr>
        <w:pStyle w:val="SangriaFrancesaArticulo"/>
      </w:pPr>
      <w:r w:rsidRPr="00DA43E1">
        <w:rPr>
          <w:rStyle w:val="TextoNormalNegritaCaracter"/>
        </w:rPr>
        <w:t>Artículo 27.3.</w:t>
      </w:r>
      <w:r w:rsidRPr="00DA43E1">
        <w:rPr>
          <w:rStyle w:val="TextoNormalCaracter"/>
        </w:rPr>
        <w:t>-</w:t>
      </w:r>
      <w:r>
        <w:t xml:space="preserve"> Sentencias </w:t>
      </w:r>
      <w:hyperlink w:anchor="SENTENCIA_2024_89" w:history="1">
        <w:r w:rsidRPr="00DA43E1">
          <w:rPr>
            <w:rStyle w:val="TextoNormalCaracter"/>
          </w:rPr>
          <w:t>89/2024</w:t>
        </w:r>
      </w:hyperlink>
      <w:r>
        <w:t xml:space="preserve">, ff. 4, VP I, VP II; </w:t>
      </w:r>
      <w:hyperlink w:anchor="SENTENCIA_2024_92" w:history="1">
        <w:r w:rsidRPr="00DA43E1">
          <w:rPr>
            <w:rStyle w:val="TextoNormalCaracter"/>
          </w:rPr>
          <w:t>92/2024</w:t>
        </w:r>
      </w:hyperlink>
      <w:r>
        <w:t>, ff. 1, 5, 6, VP I.</w:t>
      </w:r>
    </w:p>
    <w:p w14:paraId="713EF432" w14:textId="293D8C01" w:rsidR="00DA43E1" w:rsidRDefault="00DA43E1" w:rsidP="00DA43E1">
      <w:pPr>
        <w:pStyle w:val="SangriaFrancesaArticulo"/>
      </w:pPr>
      <w:r w:rsidRPr="00DA43E1">
        <w:rPr>
          <w:rStyle w:val="TextoNormalNegritaCaracter"/>
        </w:rPr>
        <w:t>Artículo 27.6.</w:t>
      </w:r>
      <w:r w:rsidRPr="00DA43E1">
        <w:rPr>
          <w:rStyle w:val="TextoNormalCaracter"/>
        </w:rPr>
        <w:t>-</w:t>
      </w:r>
      <w:r>
        <w:t xml:space="preserve"> Sentencia </w:t>
      </w:r>
      <w:hyperlink w:anchor="SENTENCIA_2024_89" w:history="1">
        <w:r w:rsidRPr="00DA43E1">
          <w:rPr>
            <w:rStyle w:val="TextoNormalCaracter"/>
          </w:rPr>
          <w:t>89/2024</w:t>
        </w:r>
      </w:hyperlink>
      <w:r>
        <w:t>, VP I.</w:t>
      </w:r>
    </w:p>
    <w:p w14:paraId="4A1A05AF" w14:textId="784D94E0" w:rsidR="00DA43E1" w:rsidRDefault="00DA43E1" w:rsidP="00DA43E1">
      <w:pPr>
        <w:pStyle w:val="SangriaFrancesaArticulo"/>
      </w:pPr>
      <w:r w:rsidRPr="00DA43E1">
        <w:rPr>
          <w:rStyle w:val="TextoNormalNegritaCaracter"/>
        </w:rPr>
        <w:t>Artículo 27.8.</w:t>
      </w:r>
      <w:r w:rsidRPr="00DA43E1">
        <w:rPr>
          <w:rStyle w:val="TextoNormalCaracter"/>
        </w:rPr>
        <w:t>-</w:t>
      </w:r>
      <w:r>
        <w:t xml:space="preserve"> Sentencia </w:t>
      </w:r>
      <w:hyperlink w:anchor="SENTENCIA_2024_92" w:history="1">
        <w:r w:rsidRPr="00DA43E1">
          <w:rPr>
            <w:rStyle w:val="TextoNormalCaracter"/>
          </w:rPr>
          <w:t>92/2024</w:t>
        </w:r>
      </w:hyperlink>
      <w:r>
        <w:t>, f. 5.</w:t>
      </w:r>
    </w:p>
    <w:p w14:paraId="46FB429B" w14:textId="7255CFDE" w:rsidR="00DA43E1" w:rsidRDefault="00DA43E1" w:rsidP="00DA43E1">
      <w:pPr>
        <w:pStyle w:val="SangriaFrancesaArticulo"/>
      </w:pPr>
      <w:r w:rsidRPr="00DA43E1">
        <w:rPr>
          <w:rStyle w:val="TextoNormalNegritaCaracter"/>
        </w:rPr>
        <w:t>Artículo 27.9.</w:t>
      </w:r>
      <w:r w:rsidRPr="00DA43E1">
        <w:rPr>
          <w:rStyle w:val="TextoNormalCaracter"/>
        </w:rPr>
        <w:t>-</w:t>
      </w:r>
      <w:r>
        <w:t xml:space="preserve"> Sentencias </w:t>
      </w:r>
      <w:hyperlink w:anchor="SENTENCIA_2024_89" w:history="1">
        <w:r w:rsidRPr="00DA43E1">
          <w:rPr>
            <w:rStyle w:val="TextoNormalCaracter"/>
          </w:rPr>
          <w:t>89/2024</w:t>
        </w:r>
      </w:hyperlink>
      <w:r>
        <w:t xml:space="preserve">, f. 4, VP I, VP III; </w:t>
      </w:r>
      <w:hyperlink w:anchor="SENTENCIA_2024_92" w:history="1">
        <w:r w:rsidRPr="00DA43E1">
          <w:rPr>
            <w:rStyle w:val="TextoNormalCaracter"/>
          </w:rPr>
          <w:t>92/2024</w:t>
        </w:r>
      </w:hyperlink>
      <w:r>
        <w:t>, f. 4.</w:t>
      </w:r>
    </w:p>
    <w:p w14:paraId="6A2090CD" w14:textId="2D9F4E65" w:rsidR="00DA43E1" w:rsidRDefault="00DA43E1" w:rsidP="00DA43E1">
      <w:pPr>
        <w:pStyle w:val="SangriaFrancesaArticulo"/>
      </w:pPr>
      <w:r w:rsidRPr="00DA43E1">
        <w:rPr>
          <w:rStyle w:val="TextoNormalNegritaCaracter"/>
        </w:rPr>
        <w:t>Artículo 28.</w:t>
      </w:r>
      <w:r w:rsidRPr="00DA43E1">
        <w:rPr>
          <w:rStyle w:val="TextoNormalCaracter"/>
        </w:rPr>
        <w:t>-</w:t>
      </w:r>
      <w:r>
        <w:t xml:space="preserve"> Sentencia </w:t>
      </w:r>
      <w:hyperlink w:anchor="SENTENCIA_2024_63" w:history="1">
        <w:r w:rsidRPr="00DA43E1">
          <w:rPr>
            <w:rStyle w:val="TextoNormalCaracter"/>
          </w:rPr>
          <w:t>63/2024</w:t>
        </w:r>
      </w:hyperlink>
      <w:r>
        <w:t>, ff. 1, 2, 4, 5.</w:t>
      </w:r>
    </w:p>
    <w:p w14:paraId="6D695241" w14:textId="686B8272" w:rsidR="00DA43E1" w:rsidRDefault="00DA43E1" w:rsidP="00DA43E1">
      <w:pPr>
        <w:pStyle w:val="SangriaFrancesaArticulo"/>
      </w:pPr>
      <w:r w:rsidRPr="00DA43E1">
        <w:rPr>
          <w:rStyle w:val="TextoNormalNegritaCaracter"/>
        </w:rPr>
        <w:t>Artículo 28.1.</w:t>
      </w:r>
      <w:r w:rsidRPr="00DA43E1">
        <w:rPr>
          <w:rStyle w:val="TextoNormalCaracter"/>
        </w:rPr>
        <w:t>-</w:t>
      </w:r>
      <w:r>
        <w:t xml:space="preserve"> Sentencia </w:t>
      </w:r>
      <w:hyperlink w:anchor="SENTENCIA_2024_63" w:history="1">
        <w:r w:rsidRPr="00DA43E1">
          <w:rPr>
            <w:rStyle w:val="TextoNormalCaracter"/>
          </w:rPr>
          <w:t>63/2024</w:t>
        </w:r>
      </w:hyperlink>
      <w:r>
        <w:t>, ff. 4, 5.</w:t>
      </w:r>
    </w:p>
    <w:p w14:paraId="703883A3" w14:textId="750D0F0A" w:rsidR="00DA43E1" w:rsidRDefault="00DA43E1" w:rsidP="00DA43E1">
      <w:pPr>
        <w:pStyle w:val="SangriaFrancesaArticulo"/>
      </w:pPr>
      <w:r w:rsidRPr="00DA43E1">
        <w:rPr>
          <w:rStyle w:val="TextoNormalNegritaCaracter"/>
        </w:rPr>
        <w:t>Artículo 29.</w:t>
      </w:r>
      <w:r w:rsidRPr="00DA43E1">
        <w:rPr>
          <w:rStyle w:val="TextoNormalCaracter"/>
        </w:rPr>
        <w:t>-</w:t>
      </w:r>
      <w:r>
        <w:t xml:space="preserve"> Sentencia </w:t>
      </w:r>
      <w:hyperlink w:anchor="SENTENCIA_2024_89" w:history="1">
        <w:r w:rsidRPr="00DA43E1">
          <w:rPr>
            <w:rStyle w:val="TextoNormalCaracter"/>
          </w:rPr>
          <w:t>89/2024</w:t>
        </w:r>
      </w:hyperlink>
      <w:r>
        <w:t>, VP II.</w:t>
      </w:r>
    </w:p>
    <w:p w14:paraId="24BD036A" w14:textId="5EDCF600" w:rsidR="00DA43E1" w:rsidRDefault="00DA43E1" w:rsidP="00DA43E1">
      <w:pPr>
        <w:pStyle w:val="SangriaFrancesaArticulo"/>
      </w:pPr>
      <w:r w:rsidRPr="00DA43E1">
        <w:rPr>
          <w:rStyle w:val="TextoNormalNegritaCaracter"/>
        </w:rPr>
        <w:t>Artículo 31.1.</w:t>
      </w:r>
      <w:r w:rsidRPr="00DA43E1">
        <w:rPr>
          <w:rStyle w:val="TextoNormalCaracter"/>
        </w:rPr>
        <w:t>-</w:t>
      </w:r>
      <w:r>
        <w:t xml:space="preserve"> Sentencia </w:t>
      </w:r>
      <w:hyperlink w:anchor="SENTENCIA_2024_69" w:history="1">
        <w:r w:rsidRPr="00DA43E1">
          <w:rPr>
            <w:rStyle w:val="TextoNormalCaracter"/>
          </w:rPr>
          <w:t>69/2024</w:t>
        </w:r>
      </w:hyperlink>
      <w:r>
        <w:t>, f. 4.</w:t>
      </w:r>
    </w:p>
    <w:p w14:paraId="0A64DFF8" w14:textId="6664F7B6" w:rsidR="00DA43E1" w:rsidRDefault="00DA43E1" w:rsidP="00DA43E1">
      <w:pPr>
        <w:pStyle w:val="SangriaIzquierdaArticulo"/>
      </w:pPr>
      <w:r>
        <w:t xml:space="preserve">Auto </w:t>
      </w:r>
      <w:hyperlink w:anchor="AUTO_2024_58" w:history="1">
        <w:r w:rsidRPr="00DA43E1">
          <w:rPr>
            <w:rStyle w:val="TextoNormalCaracter"/>
          </w:rPr>
          <w:t>58/2024</w:t>
        </w:r>
      </w:hyperlink>
      <w:r>
        <w:t>, f. 1.</w:t>
      </w:r>
    </w:p>
    <w:p w14:paraId="0ECB07A9" w14:textId="44316F53" w:rsidR="00DA43E1" w:rsidRDefault="00DA43E1" w:rsidP="00DA43E1">
      <w:pPr>
        <w:pStyle w:val="SangriaFrancesaArticulo"/>
      </w:pPr>
      <w:r w:rsidRPr="00DA43E1">
        <w:rPr>
          <w:rStyle w:val="TextoNormalNegritaCaracter"/>
        </w:rPr>
        <w:t>Artículo 32.1.</w:t>
      </w:r>
      <w:r w:rsidRPr="00DA43E1">
        <w:rPr>
          <w:rStyle w:val="TextoNormalCaracter"/>
        </w:rPr>
        <w:t>-</w:t>
      </w:r>
      <w:r>
        <w:t xml:space="preserve"> Sentencia </w:t>
      </w:r>
      <w:hyperlink w:anchor="SENTENCIA_2024_63" w:history="1">
        <w:r w:rsidRPr="00DA43E1">
          <w:rPr>
            <w:rStyle w:val="TextoNormalCaracter"/>
          </w:rPr>
          <w:t>63/2024</w:t>
        </w:r>
      </w:hyperlink>
      <w:r>
        <w:t>, f. 2.</w:t>
      </w:r>
    </w:p>
    <w:p w14:paraId="7B1194DF" w14:textId="22808466" w:rsidR="00DA43E1" w:rsidRDefault="00DA43E1" w:rsidP="00DA43E1">
      <w:pPr>
        <w:pStyle w:val="SangriaFrancesaArticulo"/>
      </w:pPr>
      <w:r w:rsidRPr="00DA43E1">
        <w:rPr>
          <w:rStyle w:val="TextoNormalNegritaCaracter"/>
        </w:rPr>
        <w:lastRenderedPageBreak/>
        <w:t>Artículo 33.</w:t>
      </w:r>
      <w:r w:rsidRPr="00DA43E1">
        <w:rPr>
          <w:rStyle w:val="TextoNormalCaracter"/>
        </w:rPr>
        <w:t>-</w:t>
      </w:r>
      <w:r>
        <w:t xml:space="preserve"> Sentencias </w:t>
      </w:r>
      <w:hyperlink w:anchor="SENTENCIA_2024_53" w:history="1">
        <w:r w:rsidRPr="00DA43E1">
          <w:rPr>
            <w:rStyle w:val="TextoNormalCaracter"/>
          </w:rPr>
          <w:t>53/2024</w:t>
        </w:r>
      </w:hyperlink>
      <w:r>
        <w:t xml:space="preserve">, ff. 1, 2; </w:t>
      </w:r>
      <w:hyperlink w:anchor="SENTENCIA_2024_79" w:history="1">
        <w:r w:rsidRPr="00DA43E1">
          <w:rPr>
            <w:rStyle w:val="TextoNormalCaracter"/>
          </w:rPr>
          <w:t>79/2024</w:t>
        </w:r>
      </w:hyperlink>
      <w:r>
        <w:t>, VP.</w:t>
      </w:r>
    </w:p>
    <w:p w14:paraId="78A4A2F9" w14:textId="23DC3D98" w:rsidR="00DA43E1" w:rsidRDefault="00DA43E1" w:rsidP="00DA43E1">
      <w:pPr>
        <w:pStyle w:val="SangriaFrancesaArticulo"/>
      </w:pPr>
      <w:r w:rsidRPr="00DA43E1">
        <w:rPr>
          <w:rStyle w:val="TextoNormalNegritaCaracter"/>
        </w:rPr>
        <w:t>Artículo 33.1.</w:t>
      </w:r>
      <w:r w:rsidRPr="00DA43E1">
        <w:rPr>
          <w:rStyle w:val="TextoNormalCaracter"/>
        </w:rPr>
        <w:t>-</w:t>
      </w:r>
      <w:r>
        <w:t xml:space="preserve"> Sentencias </w:t>
      </w:r>
      <w:hyperlink w:anchor="SENTENCIA_2024_68" w:history="1">
        <w:r w:rsidRPr="00DA43E1">
          <w:rPr>
            <w:rStyle w:val="TextoNormalCaracter"/>
          </w:rPr>
          <w:t>68/2024</w:t>
        </w:r>
      </w:hyperlink>
      <w:r>
        <w:t xml:space="preserve">, f. 5; </w:t>
      </w:r>
      <w:hyperlink w:anchor="SENTENCIA_2024_79" w:history="1">
        <w:r w:rsidRPr="00DA43E1">
          <w:rPr>
            <w:rStyle w:val="TextoNormalCaracter"/>
          </w:rPr>
          <w:t>79/2024</w:t>
        </w:r>
      </w:hyperlink>
      <w:r>
        <w:t>, f. 3.</w:t>
      </w:r>
    </w:p>
    <w:p w14:paraId="54D3F949" w14:textId="29571ACC" w:rsidR="00DA43E1" w:rsidRDefault="00DA43E1" w:rsidP="00DA43E1">
      <w:pPr>
        <w:pStyle w:val="SangriaFrancesaArticulo"/>
      </w:pPr>
      <w:r w:rsidRPr="00DA43E1">
        <w:rPr>
          <w:rStyle w:val="TextoNormalNegritaCaracter"/>
        </w:rPr>
        <w:t>Artículo 33.2.</w:t>
      </w:r>
      <w:r w:rsidRPr="00DA43E1">
        <w:rPr>
          <w:rStyle w:val="TextoNormalCaracter"/>
        </w:rPr>
        <w:t>-</w:t>
      </w:r>
      <w:r>
        <w:t xml:space="preserve"> Sentencias </w:t>
      </w:r>
      <w:hyperlink w:anchor="SENTENCIA_2024_68" w:history="1">
        <w:r w:rsidRPr="00DA43E1">
          <w:rPr>
            <w:rStyle w:val="TextoNormalCaracter"/>
          </w:rPr>
          <w:t>68/2024</w:t>
        </w:r>
      </w:hyperlink>
      <w:r>
        <w:t xml:space="preserve">, f. 5; </w:t>
      </w:r>
      <w:hyperlink w:anchor="SENTENCIA_2024_79" w:history="1">
        <w:r w:rsidRPr="00DA43E1">
          <w:rPr>
            <w:rStyle w:val="TextoNormalCaracter"/>
          </w:rPr>
          <w:t>79/2024</w:t>
        </w:r>
      </w:hyperlink>
      <w:r>
        <w:t>, ff. 3, 6.</w:t>
      </w:r>
    </w:p>
    <w:p w14:paraId="71E15D32" w14:textId="5ADB5E3B" w:rsidR="00DA43E1" w:rsidRDefault="00DA43E1" w:rsidP="00DA43E1">
      <w:pPr>
        <w:pStyle w:val="SangriaFrancesaArticulo"/>
      </w:pPr>
      <w:r w:rsidRPr="00DA43E1">
        <w:rPr>
          <w:rStyle w:val="TextoNormalNegritaCaracter"/>
        </w:rPr>
        <w:t>Artículo 35.</w:t>
      </w:r>
      <w:r w:rsidRPr="00DA43E1">
        <w:rPr>
          <w:rStyle w:val="TextoNormalCaracter"/>
        </w:rPr>
        <w:t>-</w:t>
      </w:r>
      <w:r>
        <w:t xml:space="preserve"> Sentencia </w:t>
      </w:r>
      <w:hyperlink w:anchor="SENTENCIA_2024_63" w:history="1">
        <w:r w:rsidRPr="00DA43E1">
          <w:rPr>
            <w:rStyle w:val="TextoNormalCaracter"/>
          </w:rPr>
          <w:t>63/2024</w:t>
        </w:r>
      </w:hyperlink>
      <w:r>
        <w:t>, f. 2.</w:t>
      </w:r>
    </w:p>
    <w:p w14:paraId="012281FB" w14:textId="03FDEB06" w:rsidR="00DA43E1" w:rsidRDefault="00DA43E1" w:rsidP="00DA43E1">
      <w:pPr>
        <w:pStyle w:val="SangriaFrancesaArticulo"/>
      </w:pPr>
      <w:r w:rsidRPr="00DA43E1">
        <w:rPr>
          <w:rStyle w:val="TextoNormalNegritaCaracter"/>
        </w:rPr>
        <w:t>Artículo 38.</w:t>
      </w:r>
      <w:r w:rsidRPr="00DA43E1">
        <w:rPr>
          <w:rStyle w:val="TextoNormalCaracter"/>
        </w:rPr>
        <w:t>-</w:t>
      </w:r>
      <w:r>
        <w:t xml:space="preserve"> Sentencias </w:t>
      </w:r>
      <w:hyperlink w:anchor="SENTENCIA_2024_79" w:history="1">
        <w:r w:rsidRPr="00DA43E1">
          <w:rPr>
            <w:rStyle w:val="TextoNormalCaracter"/>
          </w:rPr>
          <w:t>79/2024</w:t>
        </w:r>
      </w:hyperlink>
      <w:r>
        <w:t xml:space="preserve">, VP; </w:t>
      </w:r>
      <w:hyperlink w:anchor="SENTENCIA_2024_89" w:history="1">
        <w:r w:rsidRPr="00DA43E1">
          <w:rPr>
            <w:rStyle w:val="TextoNormalCaracter"/>
          </w:rPr>
          <w:t>89/2024</w:t>
        </w:r>
      </w:hyperlink>
      <w:r>
        <w:t>, f. 3.</w:t>
      </w:r>
    </w:p>
    <w:p w14:paraId="08201A26" w14:textId="42881184" w:rsidR="00DA43E1" w:rsidRDefault="00DA43E1" w:rsidP="00DA43E1">
      <w:pPr>
        <w:pStyle w:val="SangriaFrancesaArticulo"/>
      </w:pPr>
      <w:r w:rsidRPr="00DA43E1">
        <w:rPr>
          <w:rStyle w:val="TextoNormalNegritaCaracter"/>
        </w:rPr>
        <w:t>Artículo 39.</w:t>
      </w:r>
      <w:r w:rsidRPr="00DA43E1">
        <w:rPr>
          <w:rStyle w:val="TextoNormalCaracter"/>
        </w:rPr>
        <w:t>-</w:t>
      </w:r>
      <w:r>
        <w:t xml:space="preserve"> Sentencias </w:t>
      </w:r>
      <w:hyperlink w:anchor="SENTENCIA_2024_53" w:history="1">
        <w:r w:rsidRPr="00DA43E1">
          <w:rPr>
            <w:rStyle w:val="TextoNormalCaracter"/>
          </w:rPr>
          <w:t>53/2024</w:t>
        </w:r>
      </w:hyperlink>
      <w:r>
        <w:t xml:space="preserve">, ff. 1 a 5; </w:t>
      </w:r>
      <w:hyperlink w:anchor="SENTENCIA_2024_82" w:history="1">
        <w:r w:rsidRPr="00DA43E1">
          <w:rPr>
            <w:rStyle w:val="TextoNormalCaracter"/>
          </w:rPr>
          <w:t>82/2024</w:t>
        </w:r>
      </w:hyperlink>
      <w:r>
        <w:t xml:space="preserve">, ff. 2, 4; </w:t>
      </w:r>
      <w:hyperlink w:anchor="SENTENCIA_2024_92" w:history="1">
        <w:r w:rsidRPr="00DA43E1">
          <w:rPr>
            <w:rStyle w:val="TextoNormalCaracter"/>
          </w:rPr>
          <w:t>92/2024</w:t>
        </w:r>
      </w:hyperlink>
      <w:r>
        <w:t>, f. 6.</w:t>
      </w:r>
    </w:p>
    <w:p w14:paraId="7D040EB4" w14:textId="05DED081" w:rsidR="00DA43E1" w:rsidRDefault="00DA43E1" w:rsidP="00DA43E1">
      <w:pPr>
        <w:pStyle w:val="SangriaFrancesaArticulo"/>
      </w:pPr>
      <w:r w:rsidRPr="00DA43E1">
        <w:rPr>
          <w:rStyle w:val="TextoNormalNegritaCaracter"/>
        </w:rPr>
        <w:t>Artículo 39.1.</w:t>
      </w:r>
      <w:r w:rsidRPr="00DA43E1">
        <w:rPr>
          <w:rStyle w:val="TextoNormalCaracter"/>
        </w:rPr>
        <w:t>-</w:t>
      </w:r>
      <w:r>
        <w:t xml:space="preserve"> Sentencia </w:t>
      </w:r>
      <w:hyperlink w:anchor="SENTENCIA_2024_82" w:history="1">
        <w:r w:rsidRPr="00DA43E1">
          <w:rPr>
            <w:rStyle w:val="TextoNormalCaracter"/>
          </w:rPr>
          <w:t>82/2024</w:t>
        </w:r>
      </w:hyperlink>
      <w:r>
        <w:t>, ff. 1, 3.</w:t>
      </w:r>
    </w:p>
    <w:p w14:paraId="2E107304" w14:textId="5F9CFC8C" w:rsidR="00DA43E1" w:rsidRDefault="00DA43E1" w:rsidP="00DA43E1">
      <w:pPr>
        <w:pStyle w:val="SangriaFrancesaArticulo"/>
      </w:pPr>
      <w:r w:rsidRPr="00DA43E1">
        <w:rPr>
          <w:rStyle w:val="TextoNormalNegritaCaracter"/>
        </w:rPr>
        <w:t>Artículo 39.2.</w:t>
      </w:r>
      <w:r w:rsidRPr="00DA43E1">
        <w:rPr>
          <w:rStyle w:val="TextoNormalCaracter"/>
        </w:rPr>
        <w:t>-</w:t>
      </w:r>
      <w:r>
        <w:t xml:space="preserve"> Sentencias </w:t>
      </w:r>
      <w:hyperlink w:anchor="SENTENCIA_2024_82" w:history="1">
        <w:r w:rsidRPr="00DA43E1">
          <w:rPr>
            <w:rStyle w:val="TextoNormalCaracter"/>
          </w:rPr>
          <w:t>82/2024</w:t>
        </w:r>
      </w:hyperlink>
      <w:r>
        <w:t xml:space="preserve">, f. 2; </w:t>
      </w:r>
      <w:hyperlink w:anchor="SENTENCIA_2024_92" w:history="1">
        <w:r w:rsidRPr="00DA43E1">
          <w:rPr>
            <w:rStyle w:val="TextoNormalCaracter"/>
          </w:rPr>
          <w:t>92/2024</w:t>
        </w:r>
      </w:hyperlink>
      <w:r>
        <w:t>, ff. 1, 7, VP III, VP IV.</w:t>
      </w:r>
    </w:p>
    <w:p w14:paraId="1059FC14" w14:textId="05C1B8FC" w:rsidR="00DA43E1" w:rsidRDefault="00DA43E1" w:rsidP="00DA43E1">
      <w:pPr>
        <w:pStyle w:val="SangriaFrancesaArticulo"/>
      </w:pPr>
      <w:r w:rsidRPr="00DA43E1">
        <w:rPr>
          <w:rStyle w:val="TextoNormalNegritaCaracter"/>
        </w:rPr>
        <w:t>Artículo 39.3.</w:t>
      </w:r>
      <w:r w:rsidRPr="00DA43E1">
        <w:rPr>
          <w:rStyle w:val="TextoNormalCaracter"/>
        </w:rPr>
        <w:t>-</w:t>
      </w:r>
      <w:r>
        <w:t xml:space="preserve"> Sentencia </w:t>
      </w:r>
      <w:hyperlink w:anchor="SENTENCIA_2024_92" w:history="1">
        <w:r w:rsidRPr="00DA43E1">
          <w:rPr>
            <w:rStyle w:val="TextoNormalCaracter"/>
          </w:rPr>
          <w:t>92/2024</w:t>
        </w:r>
      </w:hyperlink>
      <w:r>
        <w:t>, ff. 1, 6, VP III.</w:t>
      </w:r>
    </w:p>
    <w:p w14:paraId="68FDE00B" w14:textId="04FDF28E" w:rsidR="00DA43E1" w:rsidRDefault="00DA43E1" w:rsidP="00DA43E1">
      <w:pPr>
        <w:pStyle w:val="SangriaFrancesaArticulo"/>
      </w:pPr>
      <w:r w:rsidRPr="00DA43E1">
        <w:rPr>
          <w:rStyle w:val="TextoNormalNegritaCaracter"/>
        </w:rPr>
        <w:t>Artículo 39.4.</w:t>
      </w:r>
      <w:r w:rsidRPr="00DA43E1">
        <w:rPr>
          <w:rStyle w:val="TextoNormalCaracter"/>
        </w:rPr>
        <w:t>-</w:t>
      </w:r>
      <w:r>
        <w:t xml:space="preserve"> Sentencia </w:t>
      </w:r>
      <w:hyperlink w:anchor="SENTENCIA_2024_92" w:history="1">
        <w:r w:rsidRPr="00DA43E1">
          <w:rPr>
            <w:rStyle w:val="TextoNormalCaracter"/>
          </w:rPr>
          <w:t>92/2024</w:t>
        </w:r>
      </w:hyperlink>
      <w:r>
        <w:t>, f. 6.</w:t>
      </w:r>
    </w:p>
    <w:p w14:paraId="30D30E22" w14:textId="768F6709" w:rsidR="00DA43E1" w:rsidRDefault="00DA43E1" w:rsidP="00DA43E1">
      <w:pPr>
        <w:pStyle w:val="SangriaFrancesaArticulo"/>
      </w:pPr>
      <w:r w:rsidRPr="00DA43E1">
        <w:rPr>
          <w:rStyle w:val="TextoNormalNegritaCaracter"/>
        </w:rPr>
        <w:t>Artículos 39 a 52.</w:t>
      </w:r>
      <w:r w:rsidRPr="00DA43E1">
        <w:rPr>
          <w:rStyle w:val="TextoNormalCaracter"/>
        </w:rPr>
        <w:t>-</w:t>
      </w:r>
      <w:r>
        <w:t xml:space="preserve"> Sentencia </w:t>
      </w:r>
      <w:hyperlink w:anchor="SENTENCIA_2024_79" w:history="1">
        <w:r w:rsidRPr="00DA43E1">
          <w:rPr>
            <w:rStyle w:val="TextoNormalCaracter"/>
          </w:rPr>
          <w:t>79/2024</w:t>
        </w:r>
      </w:hyperlink>
      <w:r>
        <w:t>, VP.</w:t>
      </w:r>
    </w:p>
    <w:p w14:paraId="5DD8FD9A" w14:textId="02914569" w:rsidR="00DA43E1" w:rsidRDefault="00DA43E1" w:rsidP="00DA43E1">
      <w:pPr>
        <w:pStyle w:val="SangriaFrancesaArticulo"/>
      </w:pPr>
      <w:r w:rsidRPr="00DA43E1">
        <w:rPr>
          <w:rStyle w:val="TextoNormalNegritaCaracter"/>
        </w:rPr>
        <w:t>Artículo 43.</w:t>
      </w:r>
      <w:r w:rsidRPr="00DA43E1">
        <w:rPr>
          <w:rStyle w:val="TextoNormalCaracter"/>
        </w:rPr>
        <w:t>-</w:t>
      </w:r>
      <w:r>
        <w:t xml:space="preserve"> Sentencias </w:t>
      </w:r>
      <w:hyperlink w:anchor="SENTENCIA_2024_75" w:history="1">
        <w:r w:rsidRPr="00DA43E1">
          <w:rPr>
            <w:rStyle w:val="TextoNormalCaracter"/>
          </w:rPr>
          <w:t>75/2024</w:t>
        </w:r>
      </w:hyperlink>
      <w:r>
        <w:t xml:space="preserve">, f. 5; </w:t>
      </w:r>
      <w:hyperlink w:anchor="SENTENCIA_2024_79" w:history="1">
        <w:r w:rsidRPr="00DA43E1">
          <w:rPr>
            <w:rStyle w:val="TextoNormalCaracter"/>
          </w:rPr>
          <w:t>79/2024</w:t>
        </w:r>
      </w:hyperlink>
      <w:r>
        <w:t>, VP.</w:t>
      </w:r>
    </w:p>
    <w:p w14:paraId="64B76206" w14:textId="05E57E7D" w:rsidR="00DA43E1" w:rsidRDefault="00DA43E1" w:rsidP="00DA43E1">
      <w:pPr>
        <w:pStyle w:val="SangriaFrancesaArticulo"/>
      </w:pPr>
      <w:r w:rsidRPr="00DA43E1">
        <w:rPr>
          <w:rStyle w:val="TextoNormalNegritaCaracter"/>
        </w:rPr>
        <w:t>Artículo 45.</w:t>
      </w:r>
      <w:r w:rsidRPr="00DA43E1">
        <w:rPr>
          <w:rStyle w:val="TextoNormalCaracter"/>
        </w:rPr>
        <w:t>-</w:t>
      </w:r>
      <w:r>
        <w:t xml:space="preserve"> Sentencias </w:t>
      </w:r>
      <w:hyperlink w:anchor="SENTENCIA_2024_68" w:history="1">
        <w:r w:rsidRPr="00DA43E1">
          <w:rPr>
            <w:rStyle w:val="TextoNormalCaracter"/>
          </w:rPr>
          <w:t>68/2024</w:t>
        </w:r>
      </w:hyperlink>
      <w:r>
        <w:t xml:space="preserve">, ff. 5, 8, VP I; </w:t>
      </w:r>
      <w:hyperlink w:anchor="SENTENCIA_2024_76" w:history="1">
        <w:r w:rsidRPr="00DA43E1">
          <w:rPr>
            <w:rStyle w:val="TextoNormalCaracter"/>
          </w:rPr>
          <w:t>76/2024</w:t>
        </w:r>
      </w:hyperlink>
      <w:r>
        <w:t xml:space="preserve">, f. 3; </w:t>
      </w:r>
      <w:hyperlink w:anchor="SENTENCIA_2024_79" w:history="1">
        <w:r w:rsidRPr="00DA43E1">
          <w:rPr>
            <w:rStyle w:val="TextoNormalCaracter"/>
          </w:rPr>
          <w:t>79/2024</w:t>
        </w:r>
      </w:hyperlink>
      <w:r>
        <w:t>, VP.</w:t>
      </w:r>
    </w:p>
    <w:p w14:paraId="28D9792E" w14:textId="696A061E" w:rsidR="00DA43E1" w:rsidRDefault="00DA43E1" w:rsidP="00DA43E1">
      <w:pPr>
        <w:pStyle w:val="SangriaFrancesaArticulo"/>
      </w:pPr>
      <w:r w:rsidRPr="00DA43E1">
        <w:rPr>
          <w:rStyle w:val="TextoNormalNegritaCaracter"/>
        </w:rPr>
        <w:t>Artículo 47.</w:t>
      </w:r>
      <w:r w:rsidRPr="00DA43E1">
        <w:rPr>
          <w:rStyle w:val="TextoNormalCaracter"/>
        </w:rPr>
        <w:t>-</w:t>
      </w:r>
      <w:r>
        <w:t xml:space="preserve"> Sentencia </w:t>
      </w:r>
      <w:hyperlink w:anchor="SENTENCIA_2024_79" w:history="1">
        <w:r w:rsidRPr="00DA43E1">
          <w:rPr>
            <w:rStyle w:val="TextoNormalCaracter"/>
          </w:rPr>
          <w:t>79/2024</w:t>
        </w:r>
      </w:hyperlink>
      <w:r>
        <w:t>, ff. 3, 4, 9, VP.</w:t>
      </w:r>
    </w:p>
    <w:p w14:paraId="63ACBC71" w14:textId="3711F709" w:rsidR="00DA43E1" w:rsidRDefault="00DA43E1" w:rsidP="00DA43E1">
      <w:pPr>
        <w:pStyle w:val="SangriaFrancesaArticulo"/>
      </w:pPr>
      <w:r w:rsidRPr="00DA43E1">
        <w:rPr>
          <w:rStyle w:val="TextoNormalNegritaCaracter"/>
        </w:rPr>
        <w:t>Artículo 47, primer inciso.</w:t>
      </w:r>
      <w:r w:rsidRPr="00DA43E1">
        <w:rPr>
          <w:rStyle w:val="TextoNormalCaracter"/>
        </w:rPr>
        <w:t>-</w:t>
      </w:r>
      <w:r>
        <w:t xml:space="preserve"> Sentencia </w:t>
      </w:r>
      <w:hyperlink w:anchor="SENTENCIA_2024_79" w:history="1">
        <w:r w:rsidRPr="00DA43E1">
          <w:rPr>
            <w:rStyle w:val="TextoNormalCaracter"/>
          </w:rPr>
          <w:t>79/2024</w:t>
        </w:r>
      </w:hyperlink>
      <w:r>
        <w:t>, VP.</w:t>
      </w:r>
    </w:p>
    <w:p w14:paraId="037E7389" w14:textId="43108BCA" w:rsidR="00DA43E1" w:rsidRDefault="00DA43E1" w:rsidP="00DA43E1">
      <w:pPr>
        <w:pStyle w:val="SangriaFrancesaArticulo"/>
      </w:pPr>
      <w:r w:rsidRPr="00DA43E1">
        <w:rPr>
          <w:rStyle w:val="TextoNormalNegritaCaracter"/>
        </w:rPr>
        <w:t>Artículo 49.</w:t>
      </w:r>
      <w:r w:rsidRPr="00DA43E1">
        <w:rPr>
          <w:rStyle w:val="TextoNormalCaracter"/>
        </w:rPr>
        <w:t>-</w:t>
      </w:r>
      <w:r>
        <w:t xml:space="preserve"> Sentencias </w:t>
      </w:r>
      <w:hyperlink w:anchor="SENTENCIA_2024_71" w:history="1">
        <w:r w:rsidRPr="00DA43E1">
          <w:rPr>
            <w:rStyle w:val="TextoNormalCaracter"/>
          </w:rPr>
          <w:t>71/2024</w:t>
        </w:r>
      </w:hyperlink>
      <w:r>
        <w:t xml:space="preserve">, f. único; </w:t>
      </w:r>
      <w:hyperlink w:anchor="SENTENCIA_2024_79" w:history="1">
        <w:r w:rsidRPr="00DA43E1">
          <w:rPr>
            <w:rStyle w:val="TextoNormalCaracter"/>
          </w:rPr>
          <w:t>79/2024</w:t>
        </w:r>
      </w:hyperlink>
      <w:r>
        <w:t>, f. 3, VP.</w:t>
      </w:r>
    </w:p>
    <w:p w14:paraId="1BF9F0E9" w14:textId="099B9452" w:rsidR="00DA43E1" w:rsidRDefault="00DA43E1" w:rsidP="00DA43E1">
      <w:pPr>
        <w:pStyle w:val="SangriaFrancesaArticulo"/>
      </w:pPr>
      <w:r w:rsidRPr="00DA43E1">
        <w:rPr>
          <w:rStyle w:val="TextoNormalNegritaCaracter"/>
        </w:rPr>
        <w:t>Artículo 49</w:t>
      </w:r>
      <w:r>
        <w:t xml:space="preserve"> (redactado por la reforma constitucional de 15 de febrero de 2024)</w:t>
      </w:r>
      <w:r w:rsidRPr="00DA43E1">
        <w:rPr>
          <w:rStyle w:val="TextoNormalNegritaCaracter"/>
        </w:rPr>
        <w:t>.</w:t>
      </w:r>
      <w:r w:rsidRPr="00DA43E1">
        <w:rPr>
          <w:rStyle w:val="TextoNormalCaracter"/>
        </w:rPr>
        <w:t>-</w:t>
      </w:r>
      <w:r>
        <w:t xml:space="preserve"> Sentencia </w:t>
      </w:r>
      <w:hyperlink w:anchor="SENTENCIA_2024_71" w:history="1">
        <w:r w:rsidRPr="00DA43E1">
          <w:rPr>
            <w:rStyle w:val="TextoNormalCaracter"/>
          </w:rPr>
          <w:t>71/2024</w:t>
        </w:r>
      </w:hyperlink>
      <w:r>
        <w:t>, f. único.</w:t>
      </w:r>
    </w:p>
    <w:p w14:paraId="7953CDB9" w14:textId="31A6BD5E" w:rsidR="00DA43E1" w:rsidRDefault="00DA43E1" w:rsidP="00DA43E1">
      <w:pPr>
        <w:pStyle w:val="SangriaFrancesaArticulo"/>
      </w:pPr>
      <w:r w:rsidRPr="00DA43E1">
        <w:rPr>
          <w:rStyle w:val="TextoNormalNegritaCaracter"/>
        </w:rPr>
        <w:t>Artículo 50.</w:t>
      </w:r>
      <w:r w:rsidRPr="00DA43E1">
        <w:rPr>
          <w:rStyle w:val="TextoNormalCaracter"/>
        </w:rPr>
        <w:t>-</w:t>
      </w:r>
      <w:r>
        <w:t xml:space="preserve"> Sentencia </w:t>
      </w:r>
      <w:hyperlink w:anchor="SENTENCIA_2024_79" w:history="1">
        <w:r w:rsidRPr="00DA43E1">
          <w:rPr>
            <w:rStyle w:val="TextoNormalCaracter"/>
          </w:rPr>
          <w:t>79/2024</w:t>
        </w:r>
      </w:hyperlink>
      <w:r>
        <w:t>, f. 3, VP.</w:t>
      </w:r>
    </w:p>
    <w:p w14:paraId="69C58288" w14:textId="6926CF88" w:rsidR="00DA43E1" w:rsidRDefault="00DA43E1" w:rsidP="00DA43E1">
      <w:pPr>
        <w:pStyle w:val="SangriaFrancesaArticulo"/>
      </w:pPr>
      <w:r w:rsidRPr="00DA43E1">
        <w:rPr>
          <w:rStyle w:val="TextoNormalNegritaCaracter"/>
        </w:rPr>
        <w:t>Artículo 53.2.</w:t>
      </w:r>
      <w:r w:rsidRPr="00DA43E1">
        <w:rPr>
          <w:rStyle w:val="TextoNormalCaracter"/>
        </w:rPr>
        <w:t>-</w:t>
      </w:r>
      <w:r>
        <w:t xml:space="preserve"> Sentencias </w:t>
      </w:r>
      <w:hyperlink w:anchor="SENTENCIA_2024_49" w:history="1">
        <w:r w:rsidRPr="00DA43E1">
          <w:rPr>
            <w:rStyle w:val="TextoNormalCaracter"/>
          </w:rPr>
          <w:t>49/2024</w:t>
        </w:r>
      </w:hyperlink>
      <w:r>
        <w:t xml:space="preserve">, f. 2; </w:t>
      </w:r>
      <w:hyperlink w:anchor="SENTENCIA_2024_87" w:history="1">
        <w:r w:rsidRPr="00DA43E1">
          <w:rPr>
            <w:rStyle w:val="TextoNormalCaracter"/>
          </w:rPr>
          <w:t>87/2024</w:t>
        </w:r>
      </w:hyperlink>
      <w:r>
        <w:t xml:space="preserve">, f. 1; </w:t>
      </w:r>
      <w:hyperlink w:anchor="SENTENCIA_2024_89" w:history="1">
        <w:r w:rsidRPr="00DA43E1">
          <w:rPr>
            <w:rStyle w:val="TextoNormalCaracter"/>
          </w:rPr>
          <w:t>89/2024</w:t>
        </w:r>
      </w:hyperlink>
      <w:r>
        <w:t xml:space="preserve">, VP II; </w:t>
      </w:r>
      <w:hyperlink w:anchor="SENTENCIA_2024_92" w:history="1">
        <w:r w:rsidRPr="00DA43E1">
          <w:rPr>
            <w:rStyle w:val="TextoNormalCaracter"/>
          </w:rPr>
          <w:t>92/2024</w:t>
        </w:r>
      </w:hyperlink>
      <w:r>
        <w:t>, VP III.</w:t>
      </w:r>
    </w:p>
    <w:p w14:paraId="2950D479" w14:textId="64CA6DE6" w:rsidR="00DA43E1" w:rsidRDefault="00DA43E1" w:rsidP="00DA43E1">
      <w:pPr>
        <w:pStyle w:val="SangriaIzquierdaArticulo"/>
      </w:pPr>
      <w:r>
        <w:t xml:space="preserve">Auto </w:t>
      </w:r>
      <w:hyperlink w:anchor="AUTO_2024_47" w:history="1">
        <w:r w:rsidRPr="00DA43E1">
          <w:rPr>
            <w:rStyle w:val="TextoNormalCaracter"/>
          </w:rPr>
          <w:t>47/2024</w:t>
        </w:r>
      </w:hyperlink>
      <w:r>
        <w:t>, VP.</w:t>
      </w:r>
    </w:p>
    <w:p w14:paraId="48C54B26" w14:textId="28D78686" w:rsidR="00DA43E1" w:rsidRDefault="00DA43E1" w:rsidP="00DA43E1">
      <w:pPr>
        <w:pStyle w:val="SangriaFrancesaArticulo"/>
      </w:pPr>
      <w:r w:rsidRPr="00DA43E1">
        <w:rPr>
          <w:rStyle w:val="TextoNormalNegritaCaracter"/>
        </w:rPr>
        <w:t>Artículo 53.3.</w:t>
      </w:r>
      <w:r w:rsidRPr="00DA43E1">
        <w:rPr>
          <w:rStyle w:val="TextoNormalCaracter"/>
        </w:rPr>
        <w:t>-</w:t>
      </w:r>
      <w:r>
        <w:t xml:space="preserve"> Sentencias </w:t>
      </w:r>
      <w:hyperlink w:anchor="SENTENCIA_2024_79" w:history="1">
        <w:r w:rsidRPr="00DA43E1">
          <w:rPr>
            <w:rStyle w:val="TextoNormalCaracter"/>
          </w:rPr>
          <w:t>79/2024</w:t>
        </w:r>
      </w:hyperlink>
      <w:r>
        <w:t xml:space="preserve">, f. 3, VP; </w:t>
      </w:r>
      <w:hyperlink w:anchor="SENTENCIA_2024_92" w:history="1">
        <w:r w:rsidRPr="00DA43E1">
          <w:rPr>
            <w:rStyle w:val="TextoNormalCaracter"/>
          </w:rPr>
          <w:t>92/2024</w:t>
        </w:r>
      </w:hyperlink>
      <w:r>
        <w:t>, VP III.</w:t>
      </w:r>
    </w:p>
    <w:p w14:paraId="21B618CD" w14:textId="070684D3" w:rsidR="00DA43E1" w:rsidRDefault="00DA43E1" w:rsidP="00DA43E1">
      <w:pPr>
        <w:pStyle w:val="SangriaFrancesaArticulo"/>
      </w:pPr>
      <w:r w:rsidRPr="00DA43E1">
        <w:rPr>
          <w:rStyle w:val="TextoNormalNegritaCaracter"/>
        </w:rPr>
        <w:t>Artículo 56.3.</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66105660" w14:textId="624BB556" w:rsidR="00DA43E1" w:rsidRDefault="00DA43E1" w:rsidP="00DA43E1">
      <w:pPr>
        <w:pStyle w:val="SangriaFrancesaArticulo"/>
      </w:pPr>
      <w:r w:rsidRPr="00DA43E1">
        <w:rPr>
          <w:rStyle w:val="TextoNormalNegritaCaracter"/>
        </w:rPr>
        <w:t>Artículo 66.1.</w:t>
      </w:r>
      <w:r w:rsidRPr="00DA43E1">
        <w:rPr>
          <w:rStyle w:val="TextoNormalCaracter"/>
        </w:rPr>
        <w:t>-</w:t>
      </w:r>
      <w:r>
        <w:t xml:space="preserve"> Sentencia </w:t>
      </w:r>
      <w:hyperlink w:anchor="SENTENCIA_2024_93" w:history="1">
        <w:r w:rsidRPr="00DA43E1">
          <w:rPr>
            <w:rStyle w:val="TextoNormalCaracter"/>
          </w:rPr>
          <w:t>93/2024</w:t>
        </w:r>
      </w:hyperlink>
      <w:r>
        <w:t>, f. 4.</w:t>
      </w:r>
    </w:p>
    <w:p w14:paraId="278D68B4" w14:textId="45D57DE9" w:rsidR="00DA43E1" w:rsidRDefault="00DA43E1" w:rsidP="00DA43E1">
      <w:pPr>
        <w:pStyle w:val="SangriaFrancesaArticulo"/>
      </w:pPr>
      <w:r w:rsidRPr="00DA43E1">
        <w:rPr>
          <w:rStyle w:val="TextoNormalNegritaCaracter"/>
        </w:rPr>
        <w:t>Artículo 66.2.</w:t>
      </w:r>
      <w:r w:rsidRPr="00DA43E1">
        <w:rPr>
          <w:rStyle w:val="TextoNormalCaracter"/>
        </w:rPr>
        <w:t>-</w:t>
      </w:r>
      <w:r>
        <w:t xml:space="preserve"> Sentencias </w:t>
      </w:r>
      <w:hyperlink w:anchor="SENTENCIA_2024_67" w:history="1">
        <w:r w:rsidRPr="00DA43E1">
          <w:rPr>
            <w:rStyle w:val="TextoNormalCaracter"/>
          </w:rPr>
          <w:t>67/2024</w:t>
        </w:r>
      </w:hyperlink>
      <w:r>
        <w:t xml:space="preserve">, ff. 1 a 4, VP; </w:t>
      </w:r>
      <w:hyperlink w:anchor="SENTENCIA_2024_93" w:history="1">
        <w:r w:rsidRPr="00DA43E1">
          <w:rPr>
            <w:rStyle w:val="TextoNormalCaracter"/>
          </w:rPr>
          <w:t>93/2024</w:t>
        </w:r>
      </w:hyperlink>
      <w:r>
        <w:t>, f. 4.</w:t>
      </w:r>
    </w:p>
    <w:p w14:paraId="3137E2A8" w14:textId="500FCFE3" w:rsidR="00DA43E1" w:rsidRDefault="00DA43E1" w:rsidP="00DA43E1">
      <w:pPr>
        <w:pStyle w:val="SangriaFrancesaArticulo"/>
      </w:pPr>
      <w:r w:rsidRPr="00DA43E1">
        <w:rPr>
          <w:rStyle w:val="TextoNormalNegritaCaracter"/>
        </w:rPr>
        <w:t>Artículo 71.1.</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194FDB62" w14:textId="4D7AB3D0" w:rsidR="00DA43E1" w:rsidRDefault="00DA43E1" w:rsidP="00DA43E1">
      <w:pPr>
        <w:pStyle w:val="SangriaFrancesaArticulo"/>
      </w:pPr>
      <w:r w:rsidRPr="00DA43E1">
        <w:rPr>
          <w:rStyle w:val="TextoNormalNegritaCaracter"/>
        </w:rPr>
        <w:t>Artículo 79.3.</w:t>
      </w:r>
      <w:r w:rsidRPr="00DA43E1">
        <w:rPr>
          <w:rStyle w:val="TextoNormalCaracter"/>
        </w:rPr>
        <w:t>-</w:t>
      </w:r>
      <w:r>
        <w:t xml:space="preserve"> Sentencia </w:t>
      </w:r>
      <w:hyperlink w:anchor="SENTENCIA_2024_86" w:history="1">
        <w:r w:rsidRPr="00DA43E1">
          <w:rPr>
            <w:rStyle w:val="TextoNormalCaracter"/>
          </w:rPr>
          <w:t>86/2024</w:t>
        </w:r>
      </w:hyperlink>
      <w:r>
        <w:t>, f. 3.</w:t>
      </w:r>
    </w:p>
    <w:p w14:paraId="61C9EEFE" w14:textId="3FB017ED" w:rsidR="00DA43E1" w:rsidRDefault="00DA43E1" w:rsidP="00DA43E1">
      <w:pPr>
        <w:pStyle w:val="SangriaFrancesaArticulo"/>
      </w:pPr>
      <w:r w:rsidRPr="00DA43E1">
        <w:rPr>
          <w:rStyle w:val="TextoNormalNegritaCaracter"/>
        </w:rPr>
        <w:t>Artículo 81.</w:t>
      </w:r>
      <w:r w:rsidRPr="00DA43E1">
        <w:rPr>
          <w:rStyle w:val="TextoNormalCaracter"/>
        </w:rPr>
        <w:t>-</w:t>
      </w:r>
      <w:r>
        <w:t xml:space="preserve"> Sentencia </w:t>
      </w:r>
      <w:hyperlink w:anchor="SENTENCIA_2024_89" w:history="1">
        <w:r w:rsidRPr="00DA43E1">
          <w:rPr>
            <w:rStyle w:val="TextoNormalCaracter"/>
          </w:rPr>
          <w:t>89/2024</w:t>
        </w:r>
      </w:hyperlink>
      <w:r>
        <w:t>, VP I.</w:t>
      </w:r>
    </w:p>
    <w:p w14:paraId="03119F97" w14:textId="51313122" w:rsidR="00DA43E1" w:rsidRDefault="00DA43E1" w:rsidP="00DA43E1">
      <w:pPr>
        <w:pStyle w:val="SangriaFrancesaArticulo"/>
      </w:pPr>
      <w:r w:rsidRPr="00DA43E1">
        <w:rPr>
          <w:rStyle w:val="TextoNormalNegritaCaracter"/>
        </w:rPr>
        <w:t>Artículo 81.1.</w:t>
      </w:r>
      <w:r w:rsidRPr="00DA43E1">
        <w:rPr>
          <w:rStyle w:val="TextoNormalCaracter"/>
        </w:rPr>
        <w:t>-</w:t>
      </w:r>
      <w:r>
        <w:t xml:space="preserve"> Sentencias </w:t>
      </w:r>
      <w:hyperlink w:anchor="SENTENCIA_2024_87" w:history="1">
        <w:r w:rsidRPr="00DA43E1">
          <w:rPr>
            <w:rStyle w:val="TextoNormalCaracter"/>
          </w:rPr>
          <w:t>87/2024</w:t>
        </w:r>
      </w:hyperlink>
      <w:r>
        <w:t xml:space="preserve">, VP II; </w:t>
      </w:r>
      <w:hyperlink w:anchor="SENTENCIA_2024_89" w:history="1">
        <w:r w:rsidRPr="00DA43E1">
          <w:rPr>
            <w:rStyle w:val="TextoNormalCaracter"/>
          </w:rPr>
          <w:t>89/2024</w:t>
        </w:r>
      </w:hyperlink>
      <w:r>
        <w:t>, f. 4, VP I, VP II, VP III.</w:t>
      </w:r>
    </w:p>
    <w:p w14:paraId="72635644" w14:textId="6D6F617D" w:rsidR="00DA43E1" w:rsidRDefault="00DA43E1" w:rsidP="00DA43E1">
      <w:pPr>
        <w:pStyle w:val="SangriaFrancesaArticulo"/>
      </w:pPr>
      <w:r w:rsidRPr="00DA43E1">
        <w:rPr>
          <w:rStyle w:val="TextoNormalNegritaCaracter"/>
        </w:rPr>
        <w:t>Artículo 86.1.</w:t>
      </w:r>
      <w:r w:rsidRPr="00DA43E1">
        <w:rPr>
          <w:rStyle w:val="TextoNormalCaracter"/>
        </w:rPr>
        <w:t>-</w:t>
      </w:r>
      <w:r>
        <w:t xml:space="preserve"> Auto </w:t>
      </w:r>
      <w:hyperlink w:anchor="AUTO_2024_37" w:history="1">
        <w:r w:rsidRPr="00DA43E1">
          <w:rPr>
            <w:rStyle w:val="TextoNormalCaracter"/>
          </w:rPr>
          <w:t>37/2024</w:t>
        </w:r>
      </w:hyperlink>
      <w:r>
        <w:t>, f. 1.</w:t>
      </w:r>
    </w:p>
    <w:p w14:paraId="41896FC8" w14:textId="4914C303" w:rsidR="00DA43E1" w:rsidRDefault="00DA43E1" w:rsidP="00DA43E1">
      <w:pPr>
        <w:pStyle w:val="SangriaFrancesaArticulo"/>
      </w:pPr>
      <w:r w:rsidRPr="00DA43E1">
        <w:rPr>
          <w:rStyle w:val="TextoNormalNegritaCaracter"/>
        </w:rPr>
        <w:t>Artículo 88.</w:t>
      </w:r>
      <w:r w:rsidRPr="00DA43E1">
        <w:rPr>
          <w:rStyle w:val="TextoNormalCaracter"/>
        </w:rPr>
        <w:t>-</w:t>
      </w:r>
      <w:r>
        <w:t xml:space="preserve"> Sentencia </w:t>
      </w:r>
      <w:hyperlink w:anchor="SENTENCIA_2024_93" w:history="1">
        <w:r w:rsidRPr="00DA43E1">
          <w:rPr>
            <w:rStyle w:val="TextoNormalCaracter"/>
          </w:rPr>
          <w:t>93/2024</w:t>
        </w:r>
      </w:hyperlink>
      <w:r>
        <w:t>, f. 4, VP I.</w:t>
      </w:r>
    </w:p>
    <w:p w14:paraId="1F7AAD13" w14:textId="6B47C44E" w:rsidR="00DA43E1" w:rsidRDefault="00DA43E1" w:rsidP="00DA43E1">
      <w:pPr>
        <w:pStyle w:val="SangriaFrancesaArticulo"/>
      </w:pPr>
      <w:r w:rsidRPr="00DA43E1">
        <w:rPr>
          <w:rStyle w:val="TextoNormalNegritaCaracter"/>
        </w:rPr>
        <w:t>Artículo 96.1.</w:t>
      </w:r>
      <w:r w:rsidRPr="00DA43E1">
        <w:rPr>
          <w:rStyle w:val="TextoNormalCaracter"/>
        </w:rPr>
        <w:t>-</w:t>
      </w:r>
      <w:r>
        <w:t xml:space="preserve"> Sentencias </w:t>
      </w:r>
      <w:hyperlink w:anchor="SENTENCIA_2024_48" w:history="1">
        <w:r w:rsidRPr="00DA43E1">
          <w:rPr>
            <w:rStyle w:val="TextoNormalCaracter"/>
          </w:rPr>
          <w:t>48/2024</w:t>
        </w:r>
      </w:hyperlink>
      <w:r>
        <w:t xml:space="preserve">, f. 2; </w:t>
      </w:r>
      <w:hyperlink w:anchor="SENTENCIA_2024_61" w:history="1">
        <w:r w:rsidRPr="00DA43E1">
          <w:rPr>
            <w:rStyle w:val="TextoNormalCaracter"/>
          </w:rPr>
          <w:t>61/2024</w:t>
        </w:r>
      </w:hyperlink>
      <w:r>
        <w:t>, ff. 2, 4.</w:t>
      </w:r>
    </w:p>
    <w:p w14:paraId="24F1D710" w14:textId="53D04E2A" w:rsidR="00DA43E1" w:rsidRDefault="00DA43E1" w:rsidP="00DA43E1">
      <w:pPr>
        <w:pStyle w:val="SangriaFrancesaArticulo"/>
      </w:pPr>
      <w:r w:rsidRPr="00DA43E1">
        <w:rPr>
          <w:rStyle w:val="TextoNormalNegritaCaracter"/>
        </w:rPr>
        <w:t>Artículo 96.2.</w:t>
      </w:r>
      <w:r w:rsidRPr="00DA43E1">
        <w:rPr>
          <w:rStyle w:val="TextoNormalCaracter"/>
        </w:rPr>
        <w:t>-</w:t>
      </w:r>
      <w:r>
        <w:t xml:space="preserve"> Auto </w:t>
      </w:r>
      <w:hyperlink w:anchor="AUTO_2024_57" w:history="1">
        <w:r w:rsidRPr="00DA43E1">
          <w:rPr>
            <w:rStyle w:val="TextoNormalCaracter"/>
          </w:rPr>
          <w:t>57/2024</w:t>
        </w:r>
      </w:hyperlink>
      <w:r>
        <w:t>, VP II.</w:t>
      </w:r>
    </w:p>
    <w:p w14:paraId="2D5C13F0" w14:textId="676A86AC" w:rsidR="00DA43E1" w:rsidRDefault="00DA43E1" w:rsidP="00DA43E1">
      <w:pPr>
        <w:pStyle w:val="SangriaFrancesaArticulo"/>
      </w:pPr>
      <w:r w:rsidRPr="00DA43E1">
        <w:rPr>
          <w:rStyle w:val="TextoNormalNegritaCaracter"/>
        </w:rPr>
        <w:t>Artículo 97.</w:t>
      </w:r>
      <w:r w:rsidRPr="00DA43E1">
        <w:rPr>
          <w:rStyle w:val="TextoNormalCaracter"/>
        </w:rPr>
        <w:t>-</w:t>
      </w:r>
      <w:r>
        <w:t xml:space="preserve"> Sentencia </w:t>
      </w:r>
      <w:hyperlink w:anchor="SENTENCIA_2024_93" w:history="1">
        <w:r w:rsidRPr="00DA43E1">
          <w:rPr>
            <w:rStyle w:val="TextoNormalCaracter"/>
          </w:rPr>
          <w:t>93/2024</w:t>
        </w:r>
      </w:hyperlink>
      <w:r>
        <w:t>, f. 4, VP II.</w:t>
      </w:r>
    </w:p>
    <w:p w14:paraId="6D18FF33" w14:textId="71811799" w:rsidR="00DA43E1" w:rsidRDefault="00DA43E1" w:rsidP="00DA43E1">
      <w:pPr>
        <w:pStyle w:val="SangriaFrancesaArticulo"/>
      </w:pPr>
      <w:r w:rsidRPr="00DA43E1">
        <w:rPr>
          <w:rStyle w:val="TextoNormalNegritaCaracter"/>
        </w:rPr>
        <w:t>Artículo 103.</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68FB1FFA" w14:textId="73806167" w:rsidR="00DA43E1" w:rsidRDefault="00DA43E1" w:rsidP="00DA43E1">
      <w:pPr>
        <w:pStyle w:val="SangriaFrancesaArticulo"/>
      </w:pPr>
      <w:r w:rsidRPr="00DA43E1">
        <w:rPr>
          <w:rStyle w:val="TextoNormalNegritaCaracter"/>
        </w:rPr>
        <w:t>Artículo 103.1.</w:t>
      </w:r>
      <w:r w:rsidRPr="00DA43E1">
        <w:rPr>
          <w:rStyle w:val="TextoNormalCaracter"/>
        </w:rPr>
        <w:t>-</w:t>
      </w:r>
      <w:r>
        <w:t xml:space="preserve"> Sentencias </w:t>
      </w:r>
      <w:hyperlink w:anchor="SENTENCIA_2024_89" w:history="1">
        <w:r w:rsidRPr="00DA43E1">
          <w:rPr>
            <w:rStyle w:val="TextoNormalCaracter"/>
          </w:rPr>
          <w:t>89/2024</w:t>
        </w:r>
      </w:hyperlink>
      <w:r>
        <w:t xml:space="preserve">, f. 2; </w:t>
      </w:r>
      <w:hyperlink w:anchor="SENTENCIA_2024_92" w:history="1">
        <w:r w:rsidRPr="00DA43E1">
          <w:rPr>
            <w:rStyle w:val="TextoNormalCaracter"/>
          </w:rPr>
          <w:t>92/2024</w:t>
        </w:r>
      </w:hyperlink>
      <w:r>
        <w:t>, ff. 1, 3 a 5.</w:t>
      </w:r>
    </w:p>
    <w:p w14:paraId="27530F2E" w14:textId="5C6528D6" w:rsidR="00DA43E1" w:rsidRDefault="00DA43E1" w:rsidP="00DA43E1">
      <w:pPr>
        <w:pStyle w:val="SangriaFrancesaArticulo"/>
      </w:pPr>
      <w:r w:rsidRPr="00DA43E1">
        <w:rPr>
          <w:rStyle w:val="TextoNormalNegritaCaracter"/>
        </w:rPr>
        <w:t>Artículo 106.</w:t>
      </w:r>
      <w:r w:rsidRPr="00DA43E1">
        <w:rPr>
          <w:rStyle w:val="TextoNormalCaracter"/>
        </w:rPr>
        <w:t>-</w:t>
      </w:r>
      <w:r>
        <w:t xml:space="preserve"> Sentencia </w:t>
      </w:r>
      <w:hyperlink w:anchor="SENTENCIA_2024_93" w:history="1">
        <w:r w:rsidRPr="00DA43E1">
          <w:rPr>
            <w:rStyle w:val="TextoNormalCaracter"/>
          </w:rPr>
          <w:t>93/2024</w:t>
        </w:r>
      </w:hyperlink>
      <w:r>
        <w:t>, f. 4.</w:t>
      </w:r>
    </w:p>
    <w:p w14:paraId="7250085D" w14:textId="6749B1EE" w:rsidR="00DA43E1" w:rsidRDefault="00DA43E1" w:rsidP="00DA43E1">
      <w:pPr>
        <w:pStyle w:val="SangriaFrancesaArticulo"/>
      </w:pPr>
      <w:r w:rsidRPr="00DA43E1">
        <w:rPr>
          <w:rStyle w:val="TextoNormalNegritaCaracter"/>
        </w:rPr>
        <w:t>Artículo 117.</w:t>
      </w:r>
      <w:r w:rsidRPr="00DA43E1">
        <w:rPr>
          <w:rStyle w:val="TextoNormalCaracter"/>
        </w:rPr>
        <w:t>-</w:t>
      </w:r>
      <w:r>
        <w:t xml:space="preserve"> Sentencia </w:t>
      </w:r>
      <w:hyperlink w:anchor="SENTENCIA_2024_61" w:history="1">
        <w:r w:rsidRPr="00DA43E1">
          <w:rPr>
            <w:rStyle w:val="TextoNormalCaracter"/>
          </w:rPr>
          <w:t>61/2024</w:t>
        </w:r>
      </w:hyperlink>
      <w:r>
        <w:t>, VP.</w:t>
      </w:r>
    </w:p>
    <w:p w14:paraId="25B7BAFE" w14:textId="537D7B44" w:rsidR="00DA43E1" w:rsidRDefault="00DA43E1" w:rsidP="00DA43E1">
      <w:pPr>
        <w:pStyle w:val="SangriaFrancesaArticulo"/>
      </w:pPr>
      <w:r w:rsidRPr="00DA43E1">
        <w:rPr>
          <w:rStyle w:val="TextoNormalNegritaCaracter"/>
        </w:rPr>
        <w:t>Artículo 117.1.</w:t>
      </w:r>
      <w:r w:rsidRPr="00DA43E1">
        <w:rPr>
          <w:rStyle w:val="TextoNormalCaracter"/>
        </w:rPr>
        <w:t>-</w:t>
      </w:r>
      <w:r>
        <w:t xml:space="preserve"> Sentencia </w:t>
      </w:r>
      <w:hyperlink w:anchor="SENTENCIA_2024_93" w:history="1">
        <w:r w:rsidRPr="00DA43E1">
          <w:rPr>
            <w:rStyle w:val="TextoNormalCaracter"/>
          </w:rPr>
          <w:t>93/2024</w:t>
        </w:r>
      </w:hyperlink>
      <w:r>
        <w:t>, ff. 3, 4.</w:t>
      </w:r>
    </w:p>
    <w:p w14:paraId="6F31CFBD" w14:textId="73049606" w:rsidR="00DA43E1" w:rsidRDefault="00DA43E1" w:rsidP="00DA43E1">
      <w:pPr>
        <w:pStyle w:val="SangriaFrancesaArticulo"/>
      </w:pPr>
      <w:r w:rsidRPr="00DA43E1">
        <w:rPr>
          <w:rStyle w:val="TextoNormalNegritaCaracter"/>
        </w:rPr>
        <w:t>Artículo 117.3.</w:t>
      </w:r>
      <w:r w:rsidRPr="00DA43E1">
        <w:rPr>
          <w:rStyle w:val="TextoNormalCaracter"/>
        </w:rPr>
        <w:t>-</w:t>
      </w:r>
      <w:r>
        <w:t xml:space="preserve"> Sentencias </w:t>
      </w:r>
      <w:hyperlink w:anchor="SENTENCIA_2024_48" w:history="1">
        <w:r w:rsidRPr="00DA43E1">
          <w:rPr>
            <w:rStyle w:val="TextoNormalCaracter"/>
          </w:rPr>
          <w:t>48/2024</w:t>
        </w:r>
      </w:hyperlink>
      <w:r>
        <w:t xml:space="preserve">, f. 3; </w:t>
      </w:r>
      <w:hyperlink w:anchor="SENTENCIA_2024_55" w:history="1">
        <w:r w:rsidRPr="00DA43E1">
          <w:rPr>
            <w:rStyle w:val="TextoNormalCaracter"/>
          </w:rPr>
          <w:t>55/2024</w:t>
        </w:r>
      </w:hyperlink>
      <w:r>
        <w:t xml:space="preserve">, f. 3; </w:t>
      </w:r>
      <w:hyperlink w:anchor="SENTENCIA_2024_76" w:history="1">
        <w:r w:rsidRPr="00DA43E1">
          <w:rPr>
            <w:rStyle w:val="TextoNormalCaracter"/>
          </w:rPr>
          <w:t>76/2024</w:t>
        </w:r>
      </w:hyperlink>
      <w:r>
        <w:t xml:space="preserve">, VP; </w:t>
      </w:r>
      <w:hyperlink w:anchor="SENTENCIA_2024_80" w:history="1">
        <w:r w:rsidRPr="00DA43E1">
          <w:rPr>
            <w:rStyle w:val="TextoNormalCaracter"/>
          </w:rPr>
          <w:t>80/2024</w:t>
        </w:r>
      </w:hyperlink>
      <w:r>
        <w:t xml:space="preserve">, f. 4; </w:t>
      </w:r>
      <w:hyperlink w:anchor="SENTENCIA_2024_82" w:history="1">
        <w:r w:rsidRPr="00DA43E1">
          <w:rPr>
            <w:rStyle w:val="TextoNormalCaracter"/>
          </w:rPr>
          <w:t>82/2024</w:t>
        </w:r>
      </w:hyperlink>
      <w:r>
        <w:t xml:space="preserve">, f. 2; </w:t>
      </w:r>
      <w:hyperlink w:anchor="SENTENCIA_2024_93" w:history="1">
        <w:r w:rsidRPr="00DA43E1">
          <w:rPr>
            <w:rStyle w:val="TextoNormalCaracter"/>
          </w:rPr>
          <w:t>93/2024</w:t>
        </w:r>
      </w:hyperlink>
      <w:r>
        <w:t>, ff. 3, 4, VP II.</w:t>
      </w:r>
    </w:p>
    <w:p w14:paraId="15F9CBBD" w14:textId="319C85A2" w:rsidR="00DA43E1" w:rsidRDefault="00DA43E1" w:rsidP="00DA43E1">
      <w:pPr>
        <w:pStyle w:val="SangriaIzquierdaArticulo"/>
      </w:pPr>
      <w:r>
        <w:t xml:space="preserve">Autos </w:t>
      </w:r>
      <w:hyperlink w:anchor="AUTO_2024_30" w:history="1">
        <w:r w:rsidRPr="00DA43E1">
          <w:rPr>
            <w:rStyle w:val="TextoNormalCaracter"/>
          </w:rPr>
          <w:t>30/2024</w:t>
        </w:r>
      </w:hyperlink>
      <w:r>
        <w:t xml:space="preserve">, f. 2; </w:t>
      </w:r>
      <w:hyperlink w:anchor="AUTO_2024_36" w:history="1">
        <w:r w:rsidRPr="00DA43E1">
          <w:rPr>
            <w:rStyle w:val="TextoNormalCaracter"/>
          </w:rPr>
          <w:t>36/2024</w:t>
        </w:r>
      </w:hyperlink>
      <w:r>
        <w:t xml:space="preserve">, f. 2; </w:t>
      </w:r>
      <w:hyperlink w:anchor="AUTO_2024_40" w:history="1">
        <w:r w:rsidRPr="00DA43E1">
          <w:rPr>
            <w:rStyle w:val="TextoNormalCaracter"/>
          </w:rPr>
          <w:t>40/2024</w:t>
        </w:r>
      </w:hyperlink>
      <w:r>
        <w:t xml:space="preserve">, f. 1; </w:t>
      </w:r>
      <w:hyperlink w:anchor="AUTO_2024_53" w:history="1">
        <w:r w:rsidRPr="00DA43E1">
          <w:rPr>
            <w:rStyle w:val="TextoNormalCaracter"/>
          </w:rPr>
          <w:t>53/2024</w:t>
        </w:r>
      </w:hyperlink>
      <w:r>
        <w:t xml:space="preserve">, f. 3; </w:t>
      </w:r>
      <w:hyperlink w:anchor="AUTO_2024_54" w:history="1">
        <w:r w:rsidRPr="00DA43E1">
          <w:rPr>
            <w:rStyle w:val="TextoNormalCaracter"/>
          </w:rPr>
          <w:t>54/2024</w:t>
        </w:r>
      </w:hyperlink>
      <w:r>
        <w:t>, f. 1.</w:t>
      </w:r>
    </w:p>
    <w:p w14:paraId="183B7B2D" w14:textId="2CC76E68" w:rsidR="00DA43E1" w:rsidRDefault="00DA43E1" w:rsidP="00DA43E1">
      <w:pPr>
        <w:pStyle w:val="SangriaFrancesaArticulo"/>
      </w:pPr>
      <w:r w:rsidRPr="00DA43E1">
        <w:rPr>
          <w:rStyle w:val="TextoNormalNegritaCaracter"/>
        </w:rPr>
        <w:t>Artículo 117.4.</w:t>
      </w:r>
      <w:r w:rsidRPr="00DA43E1">
        <w:rPr>
          <w:rStyle w:val="TextoNormalCaracter"/>
        </w:rPr>
        <w:t>-</w:t>
      </w:r>
      <w:r>
        <w:t xml:space="preserve"> Sentencia </w:t>
      </w:r>
      <w:hyperlink w:anchor="SENTENCIA_2024_82" w:history="1">
        <w:r w:rsidRPr="00DA43E1">
          <w:rPr>
            <w:rStyle w:val="TextoNormalCaracter"/>
          </w:rPr>
          <w:t>82/2024</w:t>
        </w:r>
      </w:hyperlink>
      <w:r>
        <w:t>, f. 2.</w:t>
      </w:r>
    </w:p>
    <w:p w14:paraId="62846561" w14:textId="69A1D855" w:rsidR="00DA43E1" w:rsidRDefault="00DA43E1" w:rsidP="00DA43E1">
      <w:pPr>
        <w:pStyle w:val="SangriaFrancesaArticulo"/>
      </w:pPr>
      <w:r w:rsidRPr="00DA43E1">
        <w:rPr>
          <w:rStyle w:val="TextoNormalNegritaCaracter"/>
        </w:rPr>
        <w:t>Artículo 120.3.</w:t>
      </w:r>
      <w:r w:rsidRPr="00DA43E1">
        <w:rPr>
          <w:rStyle w:val="TextoNormalCaracter"/>
        </w:rPr>
        <w:t>-</w:t>
      </w:r>
      <w:r>
        <w:t xml:space="preserve"> Sentencias </w:t>
      </w:r>
      <w:hyperlink w:anchor="SENTENCIA_2024_72" w:history="1">
        <w:r w:rsidRPr="00DA43E1">
          <w:rPr>
            <w:rStyle w:val="TextoNormalCaracter"/>
          </w:rPr>
          <w:t>72/2024</w:t>
        </w:r>
      </w:hyperlink>
      <w:r>
        <w:t xml:space="preserve">, f. 4; </w:t>
      </w:r>
      <w:hyperlink w:anchor="SENTENCIA_2024_80" w:history="1">
        <w:r w:rsidRPr="00DA43E1">
          <w:rPr>
            <w:rStyle w:val="TextoNormalCaracter"/>
          </w:rPr>
          <w:t>80/2024</w:t>
        </w:r>
      </w:hyperlink>
      <w:r>
        <w:t>, f. 4.</w:t>
      </w:r>
    </w:p>
    <w:p w14:paraId="38F282E8" w14:textId="6DE3380F" w:rsidR="00DA43E1" w:rsidRDefault="00DA43E1" w:rsidP="00DA43E1">
      <w:pPr>
        <w:pStyle w:val="SangriaFrancesaArticulo"/>
      </w:pPr>
      <w:r w:rsidRPr="00DA43E1">
        <w:rPr>
          <w:rStyle w:val="TextoNormalNegritaCaracter"/>
        </w:rPr>
        <w:t>Artículo 121.</w:t>
      </w:r>
      <w:r w:rsidRPr="00DA43E1">
        <w:rPr>
          <w:rStyle w:val="TextoNormalCaracter"/>
        </w:rPr>
        <w:t>-</w:t>
      </w:r>
      <w:r>
        <w:t xml:space="preserve"> Sentencia </w:t>
      </w:r>
      <w:hyperlink w:anchor="SENTENCIA_2024_61" w:history="1">
        <w:r w:rsidRPr="00DA43E1">
          <w:rPr>
            <w:rStyle w:val="TextoNormalCaracter"/>
          </w:rPr>
          <w:t>61/2024</w:t>
        </w:r>
      </w:hyperlink>
      <w:r>
        <w:t>, VP.</w:t>
      </w:r>
    </w:p>
    <w:p w14:paraId="507FAF41" w14:textId="6DAB6091" w:rsidR="00DA43E1" w:rsidRDefault="00DA43E1" w:rsidP="00DA43E1">
      <w:pPr>
        <w:pStyle w:val="SangriaFrancesaArticulo"/>
      </w:pPr>
      <w:r w:rsidRPr="00DA43E1">
        <w:rPr>
          <w:rStyle w:val="TextoNormalNegritaCaracter"/>
        </w:rPr>
        <w:t>Artículo 123.</w:t>
      </w:r>
      <w:r w:rsidRPr="00DA43E1">
        <w:rPr>
          <w:rStyle w:val="TextoNormalCaracter"/>
        </w:rPr>
        <w:t>-</w:t>
      </w:r>
      <w:r>
        <w:t xml:space="preserve"> Sentencias </w:t>
      </w:r>
      <w:hyperlink w:anchor="SENTENCIA_2024_72" w:history="1">
        <w:r w:rsidRPr="00DA43E1">
          <w:rPr>
            <w:rStyle w:val="TextoNormalCaracter"/>
          </w:rPr>
          <w:t>72/2024</w:t>
        </w:r>
      </w:hyperlink>
      <w:r>
        <w:t xml:space="preserve">, VP; </w:t>
      </w:r>
      <w:hyperlink w:anchor="SENTENCIA_2024_93" w:history="1">
        <w:r w:rsidRPr="00DA43E1">
          <w:rPr>
            <w:rStyle w:val="TextoNormalCaracter"/>
          </w:rPr>
          <w:t>93/2024</w:t>
        </w:r>
      </w:hyperlink>
      <w:r>
        <w:t>, VP II.</w:t>
      </w:r>
    </w:p>
    <w:p w14:paraId="075DC1DF" w14:textId="50703366" w:rsidR="00DA43E1" w:rsidRDefault="00DA43E1" w:rsidP="00DA43E1">
      <w:pPr>
        <w:pStyle w:val="SangriaFrancesaArticulo"/>
      </w:pPr>
      <w:r w:rsidRPr="00DA43E1">
        <w:rPr>
          <w:rStyle w:val="TextoNormalNegritaCaracter"/>
        </w:rPr>
        <w:t>Artículo 123.1.</w:t>
      </w:r>
      <w:r w:rsidRPr="00DA43E1">
        <w:rPr>
          <w:rStyle w:val="TextoNormalCaracter"/>
        </w:rPr>
        <w:t>-</w:t>
      </w:r>
      <w:r>
        <w:t xml:space="preserve"> Sentencias </w:t>
      </w:r>
      <w:hyperlink w:anchor="SENTENCIA_2024_48" w:history="1">
        <w:r w:rsidRPr="00DA43E1">
          <w:rPr>
            <w:rStyle w:val="TextoNormalCaracter"/>
          </w:rPr>
          <w:t>48/2024</w:t>
        </w:r>
      </w:hyperlink>
      <w:r>
        <w:t xml:space="preserve">, f. 3; </w:t>
      </w:r>
      <w:hyperlink w:anchor="SENTENCIA_2024_93" w:history="1">
        <w:r w:rsidRPr="00DA43E1">
          <w:rPr>
            <w:rStyle w:val="TextoNormalCaracter"/>
          </w:rPr>
          <w:t>93/2024</w:t>
        </w:r>
      </w:hyperlink>
      <w:r>
        <w:t>, VP I, VP II.</w:t>
      </w:r>
    </w:p>
    <w:p w14:paraId="0FB9450A" w14:textId="665BD855" w:rsidR="00DA43E1" w:rsidRDefault="00DA43E1" w:rsidP="00DA43E1">
      <w:pPr>
        <w:pStyle w:val="SangriaFrancesaArticulo"/>
      </w:pPr>
      <w:r w:rsidRPr="00DA43E1">
        <w:rPr>
          <w:rStyle w:val="TextoNormalNegritaCaracter"/>
        </w:rPr>
        <w:t>Artículo 124.</w:t>
      </w:r>
      <w:r w:rsidRPr="00DA43E1">
        <w:rPr>
          <w:rStyle w:val="TextoNormalCaracter"/>
        </w:rPr>
        <w:t>-</w:t>
      </w:r>
      <w:r>
        <w:t xml:space="preserve"> Sentencia </w:t>
      </w:r>
      <w:hyperlink w:anchor="SENTENCIA_2024_75" w:history="1">
        <w:r w:rsidRPr="00DA43E1">
          <w:rPr>
            <w:rStyle w:val="TextoNormalCaracter"/>
          </w:rPr>
          <w:t>75/2024</w:t>
        </w:r>
      </w:hyperlink>
      <w:r>
        <w:t>, VP I.</w:t>
      </w:r>
    </w:p>
    <w:p w14:paraId="44CA1429" w14:textId="6C2191A2" w:rsidR="00DA43E1" w:rsidRDefault="00DA43E1" w:rsidP="00DA43E1">
      <w:pPr>
        <w:pStyle w:val="SangriaFrancesaArticulo"/>
      </w:pPr>
      <w:r w:rsidRPr="00DA43E1">
        <w:rPr>
          <w:rStyle w:val="TextoNormalNegritaCaracter"/>
        </w:rPr>
        <w:lastRenderedPageBreak/>
        <w:t>Artículo 124.1.</w:t>
      </w:r>
      <w:r w:rsidRPr="00DA43E1">
        <w:rPr>
          <w:rStyle w:val="TextoNormalCaracter"/>
        </w:rPr>
        <w:t>-</w:t>
      </w:r>
      <w:r>
        <w:t xml:space="preserve"> Sentencia </w:t>
      </w:r>
      <w:hyperlink w:anchor="SENTENCIA_2024_87" w:history="1">
        <w:r w:rsidRPr="00DA43E1">
          <w:rPr>
            <w:rStyle w:val="TextoNormalCaracter"/>
          </w:rPr>
          <w:t>87/2024</w:t>
        </w:r>
      </w:hyperlink>
      <w:r>
        <w:t>, f. 4.</w:t>
      </w:r>
    </w:p>
    <w:p w14:paraId="0FD0AABA" w14:textId="1D8369FA" w:rsidR="00DA43E1" w:rsidRDefault="00DA43E1" w:rsidP="00DA43E1">
      <w:pPr>
        <w:pStyle w:val="SangriaFrancesaArticulo"/>
      </w:pPr>
      <w:r w:rsidRPr="00DA43E1">
        <w:rPr>
          <w:rStyle w:val="TextoNormalNegritaCaracter"/>
        </w:rPr>
        <w:t>Artículo 124.4.</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11F37FAF" w14:textId="6EAFDE57" w:rsidR="00DA43E1" w:rsidRDefault="00DA43E1" w:rsidP="00DA43E1">
      <w:pPr>
        <w:pStyle w:val="SangriaFrancesaArticulo"/>
      </w:pPr>
      <w:r w:rsidRPr="00DA43E1">
        <w:rPr>
          <w:rStyle w:val="TextoNormalNegritaCaracter"/>
        </w:rPr>
        <w:t>Artículo 125.</w:t>
      </w:r>
      <w:r w:rsidRPr="00DA43E1">
        <w:rPr>
          <w:rStyle w:val="TextoNormalCaracter"/>
        </w:rPr>
        <w:t>-</w:t>
      </w:r>
      <w:r>
        <w:t xml:space="preserve"> Sentencias </w:t>
      </w:r>
      <w:hyperlink w:anchor="SENTENCIA_2024_75" w:history="1">
        <w:r w:rsidRPr="00DA43E1">
          <w:rPr>
            <w:rStyle w:val="TextoNormalCaracter"/>
          </w:rPr>
          <w:t>75/2024</w:t>
        </w:r>
      </w:hyperlink>
      <w:r>
        <w:t xml:space="preserve">, VP I; </w:t>
      </w:r>
      <w:hyperlink w:anchor="SENTENCIA_2024_80" w:history="1">
        <w:r w:rsidRPr="00DA43E1">
          <w:rPr>
            <w:rStyle w:val="TextoNormalCaracter"/>
          </w:rPr>
          <w:t>80/2024</w:t>
        </w:r>
      </w:hyperlink>
      <w:r>
        <w:t>, f. 4.</w:t>
      </w:r>
    </w:p>
    <w:p w14:paraId="0DDB80A6" w14:textId="38EBE459" w:rsidR="00DA43E1" w:rsidRDefault="00DA43E1" w:rsidP="00DA43E1">
      <w:pPr>
        <w:pStyle w:val="SangriaFrancesaArticulo"/>
      </w:pPr>
      <w:r w:rsidRPr="00DA43E1">
        <w:rPr>
          <w:rStyle w:val="TextoNormalNegritaCaracter"/>
        </w:rPr>
        <w:t>Artículo 126.</w:t>
      </w:r>
      <w:r w:rsidRPr="00DA43E1">
        <w:rPr>
          <w:rStyle w:val="TextoNormalCaracter"/>
        </w:rPr>
        <w:t>-</w:t>
      </w:r>
      <w:r>
        <w:t xml:space="preserve"> Sentencia </w:t>
      </w:r>
      <w:hyperlink w:anchor="SENTENCIA_2024_87" w:history="1">
        <w:r w:rsidRPr="00DA43E1">
          <w:rPr>
            <w:rStyle w:val="TextoNormalCaracter"/>
          </w:rPr>
          <w:t>87/2024</w:t>
        </w:r>
      </w:hyperlink>
      <w:r>
        <w:t>, f. 2, VP III.</w:t>
      </w:r>
    </w:p>
    <w:p w14:paraId="32D9ABA2" w14:textId="7768591D" w:rsidR="00DA43E1" w:rsidRDefault="00DA43E1" w:rsidP="00DA43E1">
      <w:pPr>
        <w:pStyle w:val="SangriaFrancesaArticulo"/>
      </w:pPr>
      <w:r w:rsidRPr="00DA43E1">
        <w:rPr>
          <w:rStyle w:val="TextoNormalNegritaCaracter"/>
        </w:rPr>
        <w:t>Artículo 129.</w:t>
      </w:r>
      <w:r w:rsidRPr="00DA43E1">
        <w:rPr>
          <w:rStyle w:val="TextoNormalCaracter"/>
        </w:rPr>
        <w:t>-</w:t>
      </w:r>
      <w:r>
        <w:t xml:space="preserve"> Sentencia </w:t>
      </w:r>
      <w:hyperlink w:anchor="SENTENCIA_2024_63" w:history="1">
        <w:r w:rsidRPr="00DA43E1">
          <w:rPr>
            <w:rStyle w:val="TextoNormalCaracter"/>
          </w:rPr>
          <w:t>63/2024</w:t>
        </w:r>
      </w:hyperlink>
      <w:r>
        <w:t>, f. 4.</w:t>
      </w:r>
    </w:p>
    <w:p w14:paraId="6A75BF97" w14:textId="389ACB84" w:rsidR="00DA43E1" w:rsidRDefault="00DA43E1" w:rsidP="00DA43E1">
      <w:pPr>
        <w:pStyle w:val="SangriaFrancesaArticulo"/>
      </w:pPr>
      <w:r w:rsidRPr="00DA43E1">
        <w:rPr>
          <w:rStyle w:val="TextoNormalNegritaCaracter"/>
        </w:rPr>
        <w:t>Artículo 132.</w:t>
      </w:r>
      <w:r w:rsidRPr="00DA43E1">
        <w:rPr>
          <w:rStyle w:val="TextoNormalCaracter"/>
        </w:rPr>
        <w:t>-</w:t>
      </w:r>
      <w:r>
        <w:t xml:space="preserve"> Sentencia </w:t>
      </w:r>
      <w:hyperlink w:anchor="SENTENCIA_2024_68" w:history="1">
        <w:r w:rsidRPr="00DA43E1">
          <w:rPr>
            <w:rStyle w:val="TextoNormalCaracter"/>
          </w:rPr>
          <w:t>68/2024</w:t>
        </w:r>
      </w:hyperlink>
      <w:r>
        <w:t>, f. 8.</w:t>
      </w:r>
    </w:p>
    <w:p w14:paraId="5769E43B" w14:textId="02A90A50" w:rsidR="00DA43E1" w:rsidRDefault="00DA43E1" w:rsidP="00DA43E1">
      <w:pPr>
        <w:pStyle w:val="SangriaFrancesaArticulo"/>
      </w:pPr>
      <w:r w:rsidRPr="00DA43E1">
        <w:rPr>
          <w:rStyle w:val="TextoNormalNegritaCaracter"/>
        </w:rPr>
        <w:t>Artículo 132.2.</w:t>
      </w:r>
      <w:r w:rsidRPr="00DA43E1">
        <w:rPr>
          <w:rStyle w:val="TextoNormalCaracter"/>
        </w:rPr>
        <w:t>-</w:t>
      </w:r>
      <w:r>
        <w:t xml:space="preserve"> Sentencia </w:t>
      </w:r>
      <w:hyperlink w:anchor="SENTENCIA_2024_68" w:history="1">
        <w:r w:rsidRPr="00DA43E1">
          <w:rPr>
            <w:rStyle w:val="TextoNormalCaracter"/>
          </w:rPr>
          <w:t>68/2024</w:t>
        </w:r>
      </w:hyperlink>
      <w:r>
        <w:t>, ff. 2, 5, 7, 8, 10, 11, VP I.</w:t>
      </w:r>
    </w:p>
    <w:p w14:paraId="7230C6BB" w14:textId="48F8FFDB" w:rsidR="00DA43E1" w:rsidRDefault="00DA43E1" w:rsidP="00DA43E1">
      <w:pPr>
        <w:pStyle w:val="SangriaFrancesaArticulo"/>
      </w:pPr>
      <w:r w:rsidRPr="00DA43E1">
        <w:rPr>
          <w:rStyle w:val="TextoNormalNegritaCaracter"/>
        </w:rPr>
        <w:t>Artículo 134.</w:t>
      </w:r>
      <w:r w:rsidRPr="00DA43E1">
        <w:rPr>
          <w:rStyle w:val="TextoNormalCaracter"/>
        </w:rPr>
        <w:t>-</w:t>
      </w:r>
      <w:r>
        <w:t xml:space="preserve"> Sentencias </w:t>
      </w:r>
      <w:hyperlink w:anchor="SENTENCIA_2024_67" w:history="1">
        <w:r w:rsidRPr="00DA43E1">
          <w:rPr>
            <w:rStyle w:val="TextoNormalCaracter"/>
          </w:rPr>
          <w:t>67/2024</w:t>
        </w:r>
      </w:hyperlink>
      <w:r>
        <w:t xml:space="preserve">, f. 2, VP; </w:t>
      </w:r>
      <w:hyperlink w:anchor="SENTENCIA_2024_93" w:history="1">
        <w:r w:rsidRPr="00DA43E1">
          <w:rPr>
            <w:rStyle w:val="TextoNormalCaracter"/>
          </w:rPr>
          <w:t>93/2024</w:t>
        </w:r>
      </w:hyperlink>
      <w:r>
        <w:t>, f. 4.</w:t>
      </w:r>
    </w:p>
    <w:p w14:paraId="2CEFC236" w14:textId="488FF7FC" w:rsidR="00DA43E1" w:rsidRDefault="00DA43E1" w:rsidP="00DA43E1">
      <w:pPr>
        <w:pStyle w:val="SangriaFrancesaArticulo"/>
      </w:pPr>
      <w:r w:rsidRPr="00DA43E1">
        <w:rPr>
          <w:rStyle w:val="TextoNormalNegritaCaracter"/>
        </w:rPr>
        <w:t>Artículo 134.1.</w:t>
      </w:r>
      <w:r w:rsidRPr="00DA43E1">
        <w:rPr>
          <w:rStyle w:val="TextoNormalCaracter"/>
        </w:rPr>
        <w:t>-</w:t>
      </w:r>
      <w:r>
        <w:t xml:space="preserve"> Sentencia </w:t>
      </w:r>
      <w:hyperlink w:anchor="SENTENCIA_2024_93" w:history="1">
        <w:r w:rsidRPr="00DA43E1">
          <w:rPr>
            <w:rStyle w:val="TextoNormalCaracter"/>
          </w:rPr>
          <w:t>93/2024</w:t>
        </w:r>
      </w:hyperlink>
      <w:r>
        <w:t>, f. 4.</w:t>
      </w:r>
    </w:p>
    <w:p w14:paraId="11C3CA41" w14:textId="3232CE1B" w:rsidR="00DA43E1" w:rsidRDefault="00DA43E1" w:rsidP="00DA43E1">
      <w:pPr>
        <w:pStyle w:val="SangriaFrancesaArticulo"/>
      </w:pPr>
      <w:r w:rsidRPr="00DA43E1">
        <w:rPr>
          <w:rStyle w:val="TextoNormalNegritaCaracter"/>
        </w:rPr>
        <w:t>Artículo 134.2.</w:t>
      </w:r>
      <w:r w:rsidRPr="00DA43E1">
        <w:rPr>
          <w:rStyle w:val="TextoNormalCaracter"/>
        </w:rPr>
        <w:t>-</w:t>
      </w:r>
      <w:r>
        <w:t xml:space="preserve"> Sentencias </w:t>
      </w:r>
      <w:hyperlink w:anchor="SENTENCIA_2024_67" w:history="1">
        <w:r w:rsidRPr="00DA43E1">
          <w:rPr>
            <w:rStyle w:val="TextoNormalCaracter"/>
          </w:rPr>
          <w:t>67/2024</w:t>
        </w:r>
      </w:hyperlink>
      <w:r>
        <w:t xml:space="preserve">, ff. 1, 3, 4; </w:t>
      </w:r>
      <w:hyperlink w:anchor="SENTENCIA_2024_73" w:history="1">
        <w:r w:rsidRPr="00DA43E1">
          <w:rPr>
            <w:rStyle w:val="TextoNormalCaracter"/>
          </w:rPr>
          <w:t>73/2024</w:t>
        </w:r>
      </w:hyperlink>
      <w:r>
        <w:t>, f. 1.</w:t>
      </w:r>
    </w:p>
    <w:p w14:paraId="031F08E8" w14:textId="2FA1673F" w:rsidR="00DA43E1" w:rsidRDefault="00DA43E1" w:rsidP="00DA43E1">
      <w:pPr>
        <w:pStyle w:val="SangriaFrancesaArticulo"/>
      </w:pPr>
      <w:r w:rsidRPr="00DA43E1">
        <w:rPr>
          <w:rStyle w:val="TextoNormalNegritaCaracter"/>
        </w:rPr>
        <w:t>Artículo 136.</w:t>
      </w:r>
      <w:r w:rsidRPr="00DA43E1">
        <w:rPr>
          <w:rStyle w:val="TextoNormalCaracter"/>
        </w:rPr>
        <w:t>-</w:t>
      </w:r>
      <w:r>
        <w:t xml:space="preserve"> Sentencia </w:t>
      </w:r>
      <w:hyperlink w:anchor="SENTENCIA_2024_69" w:history="1">
        <w:r w:rsidRPr="00DA43E1">
          <w:rPr>
            <w:rStyle w:val="TextoNormalCaracter"/>
          </w:rPr>
          <w:t>69/2024</w:t>
        </w:r>
      </w:hyperlink>
      <w:r>
        <w:t>, f. 5.</w:t>
      </w:r>
    </w:p>
    <w:p w14:paraId="61EEBAFA" w14:textId="265CCAC0" w:rsidR="00DA43E1" w:rsidRDefault="00DA43E1" w:rsidP="00DA43E1">
      <w:pPr>
        <w:pStyle w:val="SangriaFrancesaArticulo"/>
      </w:pPr>
      <w:r w:rsidRPr="00DA43E1">
        <w:rPr>
          <w:rStyle w:val="TextoNormalNegritaCaracter"/>
        </w:rPr>
        <w:t>Artículo 136.3.</w:t>
      </w:r>
      <w:r w:rsidRPr="00DA43E1">
        <w:rPr>
          <w:rStyle w:val="TextoNormalCaracter"/>
        </w:rPr>
        <w:t>-</w:t>
      </w:r>
      <w:r>
        <w:t xml:space="preserve"> Sentencia </w:t>
      </w:r>
      <w:hyperlink w:anchor="SENTENCIA_2024_69" w:history="1">
        <w:r w:rsidRPr="00DA43E1">
          <w:rPr>
            <w:rStyle w:val="TextoNormalCaracter"/>
          </w:rPr>
          <w:t>69/2024</w:t>
        </w:r>
      </w:hyperlink>
      <w:r>
        <w:t>, f. 5.</w:t>
      </w:r>
    </w:p>
    <w:p w14:paraId="3C7261BA" w14:textId="1BBF49D0" w:rsidR="00DA43E1" w:rsidRDefault="00DA43E1" w:rsidP="00DA43E1">
      <w:pPr>
        <w:pStyle w:val="SangriaFrancesaArticulo"/>
      </w:pPr>
      <w:r w:rsidRPr="00DA43E1">
        <w:rPr>
          <w:rStyle w:val="TextoNormalNegritaCaracter"/>
        </w:rPr>
        <w:t>Artículo 137.</w:t>
      </w:r>
      <w:r w:rsidRPr="00DA43E1">
        <w:rPr>
          <w:rStyle w:val="TextoNormalCaracter"/>
        </w:rPr>
        <w:t>-</w:t>
      </w:r>
      <w:r>
        <w:t xml:space="preserve"> Sentencia </w:t>
      </w:r>
      <w:hyperlink w:anchor="SENTENCIA_2024_88" w:history="1">
        <w:r w:rsidRPr="00DA43E1">
          <w:rPr>
            <w:rStyle w:val="TextoNormalCaracter"/>
          </w:rPr>
          <w:t>88/2024</w:t>
        </w:r>
      </w:hyperlink>
      <w:r>
        <w:t>, f. 1.</w:t>
      </w:r>
    </w:p>
    <w:p w14:paraId="3DE8F110" w14:textId="32D070E8" w:rsidR="00DA43E1" w:rsidRDefault="00DA43E1" w:rsidP="00DA43E1">
      <w:pPr>
        <w:pStyle w:val="SangriaFrancesaArticulo"/>
      </w:pPr>
      <w:r w:rsidRPr="00DA43E1">
        <w:rPr>
          <w:rStyle w:val="TextoNormalNegritaCaracter"/>
        </w:rPr>
        <w:t>Artículo 139.</w:t>
      </w:r>
      <w:r w:rsidRPr="00DA43E1">
        <w:rPr>
          <w:rStyle w:val="TextoNormalCaracter"/>
        </w:rPr>
        <w:t>-</w:t>
      </w:r>
      <w:r>
        <w:t xml:space="preserve"> Sentencia </w:t>
      </w:r>
      <w:hyperlink w:anchor="SENTENCIA_2024_68" w:history="1">
        <w:r w:rsidRPr="00DA43E1">
          <w:rPr>
            <w:rStyle w:val="TextoNormalCaracter"/>
          </w:rPr>
          <w:t>68/2024</w:t>
        </w:r>
      </w:hyperlink>
      <w:r>
        <w:t>, f. 7.</w:t>
      </w:r>
    </w:p>
    <w:p w14:paraId="137CC408" w14:textId="46F4EFEE" w:rsidR="00DA43E1" w:rsidRDefault="00DA43E1" w:rsidP="00DA43E1">
      <w:pPr>
        <w:pStyle w:val="SangriaFrancesaArticulo"/>
      </w:pPr>
      <w:r w:rsidRPr="00DA43E1">
        <w:rPr>
          <w:rStyle w:val="TextoNormalNegritaCaracter"/>
        </w:rPr>
        <w:t>Artículo 139.1.</w:t>
      </w:r>
      <w:r w:rsidRPr="00DA43E1">
        <w:rPr>
          <w:rStyle w:val="TextoNormalCaracter"/>
        </w:rPr>
        <w:t>-</w:t>
      </w:r>
      <w:r>
        <w:t xml:space="preserve"> Sentencia </w:t>
      </w:r>
      <w:hyperlink w:anchor="SENTENCIA_2024_68" w:history="1">
        <w:r w:rsidRPr="00DA43E1">
          <w:rPr>
            <w:rStyle w:val="TextoNormalCaracter"/>
          </w:rPr>
          <w:t>68/2024</w:t>
        </w:r>
      </w:hyperlink>
      <w:r>
        <w:t>, f. 7.</w:t>
      </w:r>
    </w:p>
    <w:p w14:paraId="2C3B973D" w14:textId="20B2AD71" w:rsidR="00DA43E1" w:rsidRDefault="00DA43E1" w:rsidP="00DA43E1">
      <w:pPr>
        <w:pStyle w:val="SangriaFrancesaArticulo"/>
      </w:pPr>
      <w:r w:rsidRPr="00DA43E1">
        <w:rPr>
          <w:rStyle w:val="TextoNormalNegritaCaracter"/>
        </w:rPr>
        <w:t>Artículo 139.2.</w:t>
      </w:r>
      <w:r w:rsidRPr="00DA43E1">
        <w:rPr>
          <w:rStyle w:val="TextoNormalCaracter"/>
        </w:rPr>
        <w:t>-</w:t>
      </w:r>
      <w:r>
        <w:t xml:space="preserve"> Sentencia </w:t>
      </w:r>
      <w:hyperlink w:anchor="SENTENCIA_2024_68" w:history="1">
        <w:r w:rsidRPr="00DA43E1">
          <w:rPr>
            <w:rStyle w:val="TextoNormalCaracter"/>
          </w:rPr>
          <w:t>68/2024</w:t>
        </w:r>
      </w:hyperlink>
      <w:r>
        <w:t>, f. 7.</w:t>
      </w:r>
    </w:p>
    <w:p w14:paraId="0AB30C8C" w14:textId="599140AB" w:rsidR="00DA43E1" w:rsidRDefault="00DA43E1" w:rsidP="00DA43E1">
      <w:pPr>
        <w:pStyle w:val="SangriaFrancesaArticulo"/>
      </w:pPr>
      <w:r w:rsidRPr="00DA43E1">
        <w:rPr>
          <w:rStyle w:val="TextoNormalNegritaCaracter"/>
        </w:rPr>
        <w:t>Artículo 140.</w:t>
      </w:r>
      <w:r w:rsidRPr="00DA43E1">
        <w:rPr>
          <w:rStyle w:val="TextoNormalCaracter"/>
        </w:rPr>
        <w:t>-</w:t>
      </w:r>
      <w:r>
        <w:t xml:space="preserve"> Sentencia </w:t>
      </w:r>
      <w:hyperlink w:anchor="SENTENCIA_2024_88" w:history="1">
        <w:r w:rsidRPr="00DA43E1">
          <w:rPr>
            <w:rStyle w:val="TextoNormalCaracter"/>
          </w:rPr>
          <w:t>88/2024</w:t>
        </w:r>
      </w:hyperlink>
      <w:r>
        <w:t>, f. 1.</w:t>
      </w:r>
    </w:p>
    <w:p w14:paraId="5908E9DE" w14:textId="4F4C9559" w:rsidR="00DA43E1" w:rsidRDefault="00DA43E1" w:rsidP="00DA43E1">
      <w:pPr>
        <w:pStyle w:val="SangriaFrancesaArticulo"/>
      </w:pPr>
      <w:r w:rsidRPr="00DA43E1">
        <w:rPr>
          <w:rStyle w:val="TextoNormalNegritaCaracter"/>
        </w:rPr>
        <w:t>Artículo 148.1.1.</w:t>
      </w:r>
      <w:r w:rsidRPr="00DA43E1">
        <w:rPr>
          <w:rStyle w:val="TextoNormalCaracter"/>
        </w:rPr>
        <w:t>-</w:t>
      </w:r>
      <w:r>
        <w:t xml:space="preserve"> Sentencia </w:t>
      </w:r>
      <w:hyperlink w:anchor="SENTENCIA_2024_93" w:history="1">
        <w:r w:rsidRPr="00DA43E1">
          <w:rPr>
            <w:rStyle w:val="TextoNormalCaracter"/>
          </w:rPr>
          <w:t>93/2024</w:t>
        </w:r>
      </w:hyperlink>
      <w:r>
        <w:t>, VP I.</w:t>
      </w:r>
    </w:p>
    <w:p w14:paraId="77535512" w14:textId="7488BFCD" w:rsidR="00DA43E1" w:rsidRDefault="00DA43E1" w:rsidP="00DA43E1">
      <w:pPr>
        <w:pStyle w:val="SangriaFrancesaArticulo"/>
      </w:pPr>
      <w:r w:rsidRPr="00DA43E1">
        <w:rPr>
          <w:rStyle w:val="TextoNormalNegritaCaracter"/>
        </w:rPr>
        <w:t>Artículo 148.1.3.</w:t>
      </w:r>
      <w:r w:rsidRPr="00DA43E1">
        <w:rPr>
          <w:rStyle w:val="TextoNormalCaracter"/>
        </w:rPr>
        <w:t>-</w:t>
      </w:r>
      <w:r>
        <w:t xml:space="preserve"> Sentencia </w:t>
      </w:r>
      <w:hyperlink w:anchor="SENTENCIA_2024_79" w:history="1">
        <w:r w:rsidRPr="00DA43E1">
          <w:rPr>
            <w:rStyle w:val="TextoNormalCaracter"/>
          </w:rPr>
          <w:t>79/2024</w:t>
        </w:r>
      </w:hyperlink>
      <w:r>
        <w:t>, ff. 3, 6, VP.</w:t>
      </w:r>
    </w:p>
    <w:p w14:paraId="19A3E4D0" w14:textId="33DBFAAF" w:rsidR="00DA43E1" w:rsidRDefault="00DA43E1" w:rsidP="00DA43E1">
      <w:pPr>
        <w:pStyle w:val="SangriaFrancesaArticulo"/>
      </w:pPr>
      <w:r w:rsidRPr="00DA43E1">
        <w:rPr>
          <w:rStyle w:val="TextoNormalNegritaCaracter"/>
        </w:rPr>
        <w:t>Artículo 148.1.5.</w:t>
      </w:r>
      <w:r w:rsidRPr="00DA43E1">
        <w:rPr>
          <w:rStyle w:val="TextoNormalCaracter"/>
        </w:rPr>
        <w:t>-</w:t>
      </w:r>
      <w:r>
        <w:t xml:space="preserve"> Sentencia </w:t>
      </w:r>
      <w:hyperlink w:anchor="SENTENCIA_2024_88" w:history="1">
        <w:r w:rsidRPr="00DA43E1">
          <w:rPr>
            <w:rStyle w:val="TextoNormalCaracter"/>
          </w:rPr>
          <w:t>88/2024</w:t>
        </w:r>
      </w:hyperlink>
      <w:r>
        <w:t>, f. 5.</w:t>
      </w:r>
    </w:p>
    <w:p w14:paraId="07648781" w14:textId="3B049ACA" w:rsidR="00DA43E1" w:rsidRDefault="00DA43E1" w:rsidP="00DA43E1">
      <w:pPr>
        <w:pStyle w:val="SangriaFrancesaArticulo"/>
      </w:pPr>
      <w:r w:rsidRPr="00DA43E1">
        <w:rPr>
          <w:rStyle w:val="TextoNormalNegritaCaracter"/>
        </w:rPr>
        <w:t>Artículo 148.1.6.</w:t>
      </w:r>
      <w:r w:rsidRPr="00DA43E1">
        <w:rPr>
          <w:rStyle w:val="TextoNormalCaracter"/>
        </w:rPr>
        <w:t>-</w:t>
      </w:r>
      <w:r>
        <w:t xml:space="preserve"> Sentencia </w:t>
      </w:r>
      <w:hyperlink w:anchor="SENTENCIA_2024_68" w:history="1">
        <w:r w:rsidRPr="00DA43E1">
          <w:rPr>
            <w:rStyle w:val="TextoNormalCaracter"/>
          </w:rPr>
          <w:t>68/2024</w:t>
        </w:r>
      </w:hyperlink>
      <w:r>
        <w:t>, f. 8.</w:t>
      </w:r>
    </w:p>
    <w:p w14:paraId="1C15174D" w14:textId="23FCDFFF" w:rsidR="00DA43E1" w:rsidRDefault="00DA43E1" w:rsidP="00DA43E1">
      <w:pPr>
        <w:pStyle w:val="SangriaFrancesaArticulo"/>
      </w:pPr>
      <w:r w:rsidRPr="00DA43E1">
        <w:rPr>
          <w:rStyle w:val="TextoNormalNegritaCaracter"/>
        </w:rPr>
        <w:t>Artículo 148.1.9.</w:t>
      </w:r>
      <w:r w:rsidRPr="00DA43E1">
        <w:rPr>
          <w:rStyle w:val="TextoNormalCaracter"/>
        </w:rPr>
        <w:t>-</w:t>
      </w:r>
      <w:r>
        <w:t xml:space="preserve"> Sentencia </w:t>
      </w:r>
      <w:hyperlink w:anchor="SENTENCIA_2024_68" w:history="1">
        <w:r w:rsidRPr="00DA43E1">
          <w:rPr>
            <w:rStyle w:val="TextoNormalCaracter"/>
          </w:rPr>
          <w:t>68/2024</w:t>
        </w:r>
      </w:hyperlink>
      <w:r>
        <w:t>, f. 5.</w:t>
      </w:r>
    </w:p>
    <w:p w14:paraId="734D3435" w14:textId="1FB61CB1" w:rsidR="00DA43E1" w:rsidRDefault="00DA43E1" w:rsidP="00DA43E1">
      <w:pPr>
        <w:pStyle w:val="SangriaFrancesaArticulo"/>
      </w:pPr>
      <w:r w:rsidRPr="00DA43E1">
        <w:rPr>
          <w:rStyle w:val="TextoNormalNegritaCaracter"/>
        </w:rPr>
        <w:t>Artículo 148.1.20.</w:t>
      </w:r>
      <w:r w:rsidRPr="00DA43E1">
        <w:rPr>
          <w:rStyle w:val="TextoNormalCaracter"/>
        </w:rPr>
        <w:t>-</w:t>
      </w:r>
      <w:r>
        <w:t xml:space="preserve"> Sentencia </w:t>
      </w:r>
      <w:hyperlink w:anchor="SENTENCIA_2024_79" w:history="1">
        <w:r w:rsidRPr="00DA43E1">
          <w:rPr>
            <w:rStyle w:val="TextoNormalCaracter"/>
          </w:rPr>
          <w:t>79/2024</w:t>
        </w:r>
      </w:hyperlink>
      <w:r>
        <w:t>, VP.</w:t>
      </w:r>
    </w:p>
    <w:p w14:paraId="6241645B" w14:textId="135048DA" w:rsidR="00DA43E1" w:rsidRDefault="00DA43E1" w:rsidP="00DA43E1">
      <w:pPr>
        <w:pStyle w:val="SangriaFrancesaArticulo"/>
      </w:pPr>
      <w:r w:rsidRPr="00DA43E1">
        <w:rPr>
          <w:rStyle w:val="TextoNormalNegritaCaracter"/>
        </w:rPr>
        <w:t>Artículo 149.</w:t>
      </w:r>
      <w:r w:rsidRPr="00DA43E1">
        <w:rPr>
          <w:rStyle w:val="TextoNormalCaracter"/>
        </w:rPr>
        <w:t>-</w:t>
      </w:r>
      <w:r>
        <w:t xml:space="preserve"> Sentencia </w:t>
      </w:r>
      <w:hyperlink w:anchor="SENTENCIA_2024_88" w:history="1">
        <w:r w:rsidRPr="00DA43E1">
          <w:rPr>
            <w:rStyle w:val="TextoNormalCaracter"/>
          </w:rPr>
          <w:t>88/2024</w:t>
        </w:r>
      </w:hyperlink>
      <w:r>
        <w:t>, f. 5.</w:t>
      </w:r>
    </w:p>
    <w:p w14:paraId="4E41F1A9" w14:textId="13C6F873" w:rsidR="00DA43E1" w:rsidRDefault="00DA43E1" w:rsidP="00DA43E1">
      <w:pPr>
        <w:pStyle w:val="SangriaFrancesaArticulo"/>
      </w:pPr>
      <w:r w:rsidRPr="00DA43E1">
        <w:rPr>
          <w:rStyle w:val="TextoNormalNegritaCaracter"/>
        </w:rPr>
        <w:t>Artículo 149.1.</w:t>
      </w:r>
      <w:r w:rsidRPr="00DA43E1">
        <w:rPr>
          <w:rStyle w:val="TextoNormalCaracter"/>
        </w:rPr>
        <w:t>-</w:t>
      </w:r>
      <w:r>
        <w:t xml:space="preserve"> Sentencias </w:t>
      </w:r>
      <w:hyperlink w:anchor="SENTENCIA_2024_68" w:history="1">
        <w:r w:rsidRPr="00DA43E1">
          <w:rPr>
            <w:rStyle w:val="TextoNormalCaracter"/>
          </w:rPr>
          <w:t>68/2024</w:t>
        </w:r>
      </w:hyperlink>
      <w:r>
        <w:t xml:space="preserve">, ff. 5, 8; </w:t>
      </w:r>
      <w:hyperlink w:anchor="SENTENCIA_2024_79" w:history="1">
        <w:r w:rsidRPr="00DA43E1">
          <w:rPr>
            <w:rStyle w:val="TextoNormalCaracter"/>
          </w:rPr>
          <w:t>79/2024</w:t>
        </w:r>
      </w:hyperlink>
      <w:r>
        <w:t xml:space="preserve">, VP; </w:t>
      </w:r>
      <w:hyperlink w:anchor="SENTENCIA_2024_88" w:history="1">
        <w:r w:rsidRPr="00DA43E1">
          <w:rPr>
            <w:rStyle w:val="TextoNormalCaracter"/>
          </w:rPr>
          <w:t>88/2024</w:t>
        </w:r>
      </w:hyperlink>
      <w:r>
        <w:t>, f. 1.</w:t>
      </w:r>
    </w:p>
    <w:p w14:paraId="208FEE61" w14:textId="37726782" w:rsidR="00DA43E1" w:rsidRDefault="00DA43E1" w:rsidP="00DA43E1">
      <w:pPr>
        <w:pStyle w:val="SangriaFrancesaArticulo"/>
      </w:pPr>
      <w:r w:rsidRPr="00DA43E1">
        <w:rPr>
          <w:rStyle w:val="TextoNormalNegritaCaracter"/>
        </w:rPr>
        <w:t>Artículo 149.1.1.</w:t>
      </w:r>
      <w:r w:rsidRPr="00DA43E1">
        <w:rPr>
          <w:rStyle w:val="TextoNormalCaracter"/>
        </w:rPr>
        <w:t>-</w:t>
      </w:r>
      <w:r>
        <w:t xml:space="preserve"> Sentencias </w:t>
      </w:r>
      <w:hyperlink w:anchor="SENTENCIA_2024_68" w:history="1">
        <w:r w:rsidRPr="00DA43E1">
          <w:rPr>
            <w:rStyle w:val="TextoNormalCaracter"/>
          </w:rPr>
          <w:t>68/2024</w:t>
        </w:r>
      </w:hyperlink>
      <w:r>
        <w:t xml:space="preserve">, ff. 5, 8, VP I; </w:t>
      </w:r>
      <w:hyperlink w:anchor="SENTENCIA_2024_76" w:history="1">
        <w:r w:rsidRPr="00DA43E1">
          <w:rPr>
            <w:rStyle w:val="TextoNormalCaracter"/>
          </w:rPr>
          <w:t>76/2024</w:t>
        </w:r>
      </w:hyperlink>
      <w:r>
        <w:t xml:space="preserve">, f. 3; </w:t>
      </w:r>
      <w:hyperlink w:anchor="SENTENCIA_2024_79" w:history="1">
        <w:r w:rsidRPr="00DA43E1">
          <w:rPr>
            <w:rStyle w:val="TextoNormalCaracter"/>
          </w:rPr>
          <w:t>79/2024</w:t>
        </w:r>
      </w:hyperlink>
      <w:r>
        <w:t xml:space="preserve">, ff. 3 a 8, VP; </w:t>
      </w:r>
      <w:hyperlink w:anchor="SENTENCIA_2024_91" w:history="1">
        <w:r w:rsidRPr="00DA43E1">
          <w:rPr>
            <w:rStyle w:val="TextoNormalCaracter"/>
          </w:rPr>
          <w:t>91/2024</w:t>
        </w:r>
      </w:hyperlink>
      <w:r>
        <w:t>, f. 1.</w:t>
      </w:r>
    </w:p>
    <w:p w14:paraId="3895CCCD" w14:textId="46F0786B" w:rsidR="00DA43E1" w:rsidRDefault="00DA43E1" w:rsidP="00DA43E1">
      <w:pPr>
        <w:pStyle w:val="SangriaFrancesaArticulo"/>
      </w:pPr>
      <w:r w:rsidRPr="00DA43E1">
        <w:rPr>
          <w:rStyle w:val="TextoNormalNegritaCaracter"/>
        </w:rPr>
        <w:t>Artículo 149.1.2.</w:t>
      </w:r>
      <w:r w:rsidRPr="00DA43E1">
        <w:rPr>
          <w:rStyle w:val="TextoNormalCaracter"/>
        </w:rPr>
        <w:t>-</w:t>
      </w:r>
      <w:r>
        <w:t xml:space="preserve"> Sentencia </w:t>
      </w:r>
      <w:hyperlink w:anchor="SENTENCIA_2024_79" w:history="1">
        <w:r w:rsidRPr="00DA43E1">
          <w:rPr>
            <w:rStyle w:val="TextoNormalCaracter"/>
          </w:rPr>
          <w:t>79/2024</w:t>
        </w:r>
      </w:hyperlink>
      <w:r>
        <w:t>, VP.</w:t>
      </w:r>
    </w:p>
    <w:p w14:paraId="5BB13E8F" w14:textId="5E1C6850" w:rsidR="00DA43E1" w:rsidRDefault="00DA43E1" w:rsidP="00DA43E1">
      <w:pPr>
        <w:pStyle w:val="SangriaFrancesaArticulo"/>
      </w:pPr>
      <w:r w:rsidRPr="00DA43E1">
        <w:rPr>
          <w:rStyle w:val="TextoNormalNegritaCaracter"/>
        </w:rPr>
        <w:t>Artículo 149.1.4.</w:t>
      </w:r>
      <w:r w:rsidRPr="00DA43E1">
        <w:rPr>
          <w:rStyle w:val="TextoNormalCaracter"/>
        </w:rPr>
        <w:t>-</w:t>
      </w:r>
      <w:r>
        <w:t xml:space="preserve"> Sentencia </w:t>
      </w:r>
      <w:hyperlink w:anchor="SENTENCIA_2024_68" w:history="1">
        <w:r w:rsidRPr="00DA43E1">
          <w:rPr>
            <w:rStyle w:val="TextoNormalCaracter"/>
          </w:rPr>
          <w:t>68/2024</w:t>
        </w:r>
      </w:hyperlink>
      <w:r>
        <w:t>, ff. 5, 8.</w:t>
      </w:r>
    </w:p>
    <w:p w14:paraId="7E3C54ED" w14:textId="18396551" w:rsidR="00DA43E1" w:rsidRDefault="00DA43E1" w:rsidP="00DA43E1">
      <w:pPr>
        <w:pStyle w:val="SangriaFrancesaArticulo"/>
      </w:pPr>
      <w:r w:rsidRPr="00DA43E1">
        <w:rPr>
          <w:rStyle w:val="TextoNormalNegritaCaracter"/>
        </w:rPr>
        <w:t>Artículo 149.1.6.</w:t>
      </w:r>
      <w:r w:rsidRPr="00DA43E1">
        <w:rPr>
          <w:rStyle w:val="TextoNormalCaracter"/>
        </w:rPr>
        <w:t>-</w:t>
      </w:r>
      <w:r>
        <w:t xml:space="preserve"> Sentencias </w:t>
      </w:r>
      <w:hyperlink w:anchor="SENTENCIA_2024_76" w:history="1">
        <w:r w:rsidRPr="00DA43E1">
          <w:rPr>
            <w:rStyle w:val="TextoNormalCaracter"/>
          </w:rPr>
          <w:t>76/2024</w:t>
        </w:r>
      </w:hyperlink>
      <w:r>
        <w:t xml:space="preserve">, f. 5; </w:t>
      </w:r>
      <w:hyperlink w:anchor="SENTENCIA_2024_79" w:history="1">
        <w:r w:rsidRPr="00DA43E1">
          <w:rPr>
            <w:rStyle w:val="TextoNormalCaracter"/>
          </w:rPr>
          <w:t>79/2024</w:t>
        </w:r>
      </w:hyperlink>
      <w:r>
        <w:t>, VP.</w:t>
      </w:r>
    </w:p>
    <w:p w14:paraId="62C4E4DF" w14:textId="5A63A5F3" w:rsidR="00DA43E1" w:rsidRDefault="00DA43E1" w:rsidP="00DA43E1">
      <w:pPr>
        <w:pStyle w:val="SangriaIzquierdaArticulo"/>
      </w:pPr>
      <w:r>
        <w:t xml:space="preserve">Auto </w:t>
      </w:r>
      <w:hyperlink w:anchor="AUTO_2024_52" w:history="1">
        <w:r w:rsidRPr="00DA43E1">
          <w:rPr>
            <w:rStyle w:val="TextoNormalCaracter"/>
          </w:rPr>
          <w:t>52/2024</w:t>
        </w:r>
      </w:hyperlink>
      <w:r>
        <w:t>, f. 2.</w:t>
      </w:r>
    </w:p>
    <w:p w14:paraId="126577B3" w14:textId="5A3DB6DF" w:rsidR="00DA43E1" w:rsidRDefault="00DA43E1" w:rsidP="00DA43E1">
      <w:pPr>
        <w:pStyle w:val="SangriaFrancesaArticulo"/>
      </w:pPr>
      <w:r w:rsidRPr="00DA43E1">
        <w:rPr>
          <w:rStyle w:val="TextoNormalNegritaCaracter"/>
        </w:rPr>
        <w:t>Artículo 149.1.7.</w:t>
      </w:r>
      <w:r w:rsidRPr="00DA43E1">
        <w:rPr>
          <w:rStyle w:val="TextoNormalCaracter"/>
        </w:rPr>
        <w:t>-</w:t>
      </w:r>
      <w:r>
        <w:t xml:space="preserve"> Sentencia </w:t>
      </w:r>
      <w:hyperlink w:anchor="SENTENCIA_2024_76" w:history="1">
        <w:r w:rsidRPr="00DA43E1">
          <w:rPr>
            <w:rStyle w:val="TextoNormalCaracter"/>
          </w:rPr>
          <w:t>76/2024</w:t>
        </w:r>
      </w:hyperlink>
      <w:r>
        <w:t>, f. 5.</w:t>
      </w:r>
    </w:p>
    <w:p w14:paraId="2A3F405E" w14:textId="0A553770" w:rsidR="00DA43E1" w:rsidRDefault="00DA43E1" w:rsidP="00DA43E1">
      <w:pPr>
        <w:pStyle w:val="SangriaFrancesaArticulo"/>
      </w:pPr>
      <w:r w:rsidRPr="00DA43E1">
        <w:rPr>
          <w:rStyle w:val="TextoNormalNegritaCaracter"/>
        </w:rPr>
        <w:t>Artículo 149.1.8.</w:t>
      </w:r>
      <w:r w:rsidRPr="00DA43E1">
        <w:rPr>
          <w:rStyle w:val="TextoNormalCaracter"/>
        </w:rPr>
        <w:t>-</w:t>
      </w:r>
      <w:r>
        <w:t xml:space="preserve"> Sentencias </w:t>
      </w:r>
      <w:hyperlink w:anchor="SENTENCIA_2024_68" w:history="1">
        <w:r w:rsidRPr="00DA43E1">
          <w:rPr>
            <w:rStyle w:val="TextoNormalCaracter"/>
          </w:rPr>
          <w:t>68/2024</w:t>
        </w:r>
      </w:hyperlink>
      <w:r>
        <w:t xml:space="preserve">, ff. 5, 8; </w:t>
      </w:r>
      <w:hyperlink w:anchor="SENTENCIA_2024_76" w:history="1">
        <w:r w:rsidRPr="00DA43E1">
          <w:rPr>
            <w:rStyle w:val="TextoNormalCaracter"/>
          </w:rPr>
          <w:t>76/2024</w:t>
        </w:r>
      </w:hyperlink>
      <w:r>
        <w:t xml:space="preserve">, f. 3; </w:t>
      </w:r>
      <w:hyperlink w:anchor="SENTENCIA_2024_79" w:history="1">
        <w:r w:rsidRPr="00DA43E1">
          <w:rPr>
            <w:rStyle w:val="TextoNormalCaracter"/>
          </w:rPr>
          <w:t>79/2024</w:t>
        </w:r>
      </w:hyperlink>
      <w:r>
        <w:t>, ff. 3, 5, 6, 9, VP.</w:t>
      </w:r>
    </w:p>
    <w:p w14:paraId="698A2F32" w14:textId="77F32C20" w:rsidR="00DA43E1" w:rsidRDefault="00DA43E1" w:rsidP="00DA43E1">
      <w:pPr>
        <w:pStyle w:val="SangriaFrancesaArticulo"/>
      </w:pPr>
      <w:r w:rsidRPr="00DA43E1">
        <w:rPr>
          <w:rStyle w:val="TextoNormalNegritaCaracter"/>
        </w:rPr>
        <w:t>Artículo 149.1.13.</w:t>
      </w:r>
      <w:r w:rsidRPr="00DA43E1">
        <w:rPr>
          <w:rStyle w:val="TextoNormalCaracter"/>
        </w:rPr>
        <w:t>-</w:t>
      </w:r>
      <w:r>
        <w:t xml:space="preserve"> Sentencias </w:t>
      </w:r>
      <w:hyperlink w:anchor="SENTENCIA_2024_68" w:history="1">
        <w:r w:rsidRPr="00DA43E1">
          <w:rPr>
            <w:rStyle w:val="TextoNormalCaracter"/>
          </w:rPr>
          <w:t>68/2024</w:t>
        </w:r>
      </w:hyperlink>
      <w:r>
        <w:t xml:space="preserve">, ff. 5, 8; </w:t>
      </w:r>
      <w:hyperlink w:anchor="SENTENCIA_2024_79" w:history="1">
        <w:r w:rsidRPr="00DA43E1">
          <w:rPr>
            <w:rStyle w:val="TextoNormalCaracter"/>
          </w:rPr>
          <w:t>79/2024</w:t>
        </w:r>
      </w:hyperlink>
      <w:r>
        <w:t xml:space="preserve">, ff. 3 a 9, VP; </w:t>
      </w:r>
      <w:hyperlink w:anchor="SENTENCIA_2024_88" w:history="1">
        <w:r w:rsidRPr="00DA43E1">
          <w:rPr>
            <w:rStyle w:val="TextoNormalCaracter"/>
          </w:rPr>
          <w:t>88/2024</w:t>
        </w:r>
      </w:hyperlink>
      <w:r>
        <w:t>, f. 5.</w:t>
      </w:r>
    </w:p>
    <w:p w14:paraId="42F15782" w14:textId="63D7C1C1" w:rsidR="00DA43E1" w:rsidRDefault="00DA43E1" w:rsidP="00DA43E1">
      <w:pPr>
        <w:pStyle w:val="SangriaIzquierdaArticulo"/>
      </w:pPr>
      <w:r>
        <w:t xml:space="preserve">Autos </w:t>
      </w:r>
      <w:hyperlink w:anchor="AUTO_2024_37" w:history="1">
        <w:r w:rsidRPr="00DA43E1">
          <w:rPr>
            <w:rStyle w:val="TextoNormalCaracter"/>
          </w:rPr>
          <w:t>37/2024</w:t>
        </w:r>
      </w:hyperlink>
      <w:r>
        <w:t xml:space="preserve">, f. 1; </w:t>
      </w:r>
      <w:hyperlink w:anchor="AUTO_2024_41" w:history="1">
        <w:r w:rsidRPr="00DA43E1">
          <w:rPr>
            <w:rStyle w:val="TextoNormalCaracter"/>
          </w:rPr>
          <w:t>41/2024</w:t>
        </w:r>
      </w:hyperlink>
      <w:r>
        <w:t>, ff. 1, 4.</w:t>
      </w:r>
    </w:p>
    <w:p w14:paraId="00F12058" w14:textId="1926451C" w:rsidR="00DA43E1" w:rsidRDefault="00DA43E1" w:rsidP="00DA43E1">
      <w:pPr>
        <w:pStyle w:val="SangriaFrancesaArticulo"/>
      </w:pPr>
      <w:r w:rsidRPr="00DA43E1">
        <w:rPr>
          <w:rStyle w:val="TextoNormalNegritaCaracter"/>
        </w:rPr>
        <w:t>Artículo 149.1.14.</w:t>
      </w:r>
      <w:r w:rsidRPr="00DA43E1">
        <w:rPr>
          <w:rStyle w:val="TextoNormalCaracter"/>
        </w:rPr>
        <w:t>-</w:t>
      </w:r>
      <w:r>
        <w:t xml:space="preserve"> Sentencias </w:t>
      </w:r>
      <w:hyperlink w:anchor="SENTENCIA_2024_73" w:history="1">
        <w:r w:rsidRPr="00DA43E1">
          <w:rPr>
            <w:rStyle w:val="TextoNormalCaracter"/>
          </w:rPr>
          <w:t>73/2024</w:t>
        </w:r>
      </w:hyperlink>
      <w:r>
        <w:t xml:space="preserve">, f. 1; </w:t>
      </w:r>
      <w:hyperlink w:anchor="SENTENCIA_2024_79" w:history="1">
        <w:r w:rsidRPr="00DA43E1">
          <w:rPr>
            <w:rStyle w:val="TextoNormalCaracter"/>
          </w:rPr>
          <w:t>79/2024</w:t>
        </w:r>
      </w:hyperlink>
      <w:r>
        <w:t>, f. 5.</w:t>
      </w:r>
    </w:p>
    <w:p w14:paraId="0939BABF" w14:textId="321D040D" w:rsidR="00DA43E1" w:rsidRDefault="00DA43E1" w:rsidP="00DA43E1">
      <w:pPr>
        <w:pStyle w:val="SangriaFrancesaArticulo"/>
      </w:pPr>
      <w:r w:rsidRPr="00DA43E1">
        <w:rPr>
          <w:rStyle w:val="TextoNormalNegritaCaracter"/>
        </w:rPr>
        <w:t>Artículo 149.1.16.</w:t>
      </w:r>
      <w:r w:rsidRPr="00DA43E1">
        <w:rPr>
          <w:rStyle w:val="TextoNormalCaracter"/>
        </w:rPr>
        <w:t>-</w:t>
      </w:r>
      <w:r>
        <w:t xml:space="preserve"> Sentencias </w:t>
      </w:r>
      <w:hyperlink w:anchor="SENTENCIA_2024_65" w:history="1">
        <w:r w:rsidRPr="00DA43E1">
          <w:rPr>
            <w:rStyle w:val="TextoNormalCaracter"/>
          </w:rPr>
          <w:t>65/2024</w:t>
        </w:r>
      </w:hyperlink>
      <w:r>
        <w:t xml:space="preserve">, ff. 1, 3; </w:t>
      </w:r>
      <w:hyperlink w:anchor="SENTENCIA_2024_68" w:history="1">
        <w:r w:rsidRPr="00DA43E1">
          <w:rPr>
            <w:rStyle w:val="TextoNormalCaracter"/>
          </w:rPr>
          <w:t>68/2024</w:t>
        </w:r>
      </w:hyperlink>
      <w:r>
        <w:t xml:space="preserve">, f. 5; </w:t>
      </w:r>
      <w:hyperlink w:anchor="SENTENCIA_2024_79" w:history="1">
        <w:r w:rsidRPr="00DA43E1">
          <w:rPr>
            <w:rStyle w:val="TextoNormalCaracter"/>
          </w:rPr>
          <w:t>79/2024</w:t>
        </w:r>
      </w:hyperlink>
      <w:r>
        <w:t>, VP.</w:t>
      </w:r>
    </w:p>
    <w:p w14:paraId="217AB249" w14:textId="089DAD6F" w:rsidR="00DA43E1" w:rsidRDefault="00DA43E1" w:rsidP="00DA43E1">
      <w:pPr>
        <w:pStyle w:val="SangriaFrancesaArticulo"/>
      </w:pPr>
      <w:r w:rsidRPr="00DA43E1">
        <w:rPr>
          <w:rStyle w:val="TextoNormalNegritaCaracter"/>
        </w:rPr>
        <w:t>Artículo 149.1.17.</w:t>
      </w:r>
      <w:r w:rsidRPr="00DA43E1">
        <w:rPr>
          <w:rStyle w:val="TextoNormalCaracter"/>
        </w:rPr>
        <w:t>-</w:t>
      </w:r>
      <w:r>
        <w:t xml:space="preserve"> Sentencia </w:t>
      </w:r>
      <w:hyperlink w:anchor="SENTENCIA_2024_68" w:history="1">
        <w:r w:rsidRPr="00DA43E1">
          <w:rPr>
            <w:rStyle w:val="TextoNormalCaracter"/>
          </w:rPr>
          <w:t>68/2024</w:t>
        </w:r>
      </w:hyperlink>
      <w:r>
        <w:t>, f. 5.</w:t>
      </w:r>
    </w:p>
    <w:p w14:paraId="4AA99F64" w14:textId="41D149F7" w:rsidR="00DA43E1" w:rsidRDefault="00DA43E1" w:rsidP="00DA43E1">
      <w:pPr>
        <w:pStyle w:val="SangriaFrancesaArticulo"/>
      </w:pPr>
      <w:r w:rsidRPr="00DA43E1">
        <w:rPr>
          <w:rStyle w:val="TextoNormalNegritaCaracter"/>
        </w:rPr>
        <w:t>Artículo 149.1.18.</w:t>
      </w:r>
      <w:r w:rsidRPr="00DA43E1">
        <w:rPr>
          <w:rStyle w:val="TextoNormalCaracter"/>
        </w:rPr>
        <w:t>-</w:t>
      </w:r>
      <w:r>
        <w:t xml:space="preserve"> Sentencias </w:t>
      </w:r>
      <w:hyperlink w:anchor="SENTENCIA_2024_65" w:history="1">
        <w:r w:rsidRPr="00DA43E1">
          <w:rPr>
            <w:rStyle w:val="TextoNormalCaracter"/>
          </w:rPr>
          <w:t>65/2024</w:t>
        </w:r>
      </w:hyperlink>
      <w:r>
        <w:t xml:space="preserve">, ff. 1, 3; </w:t>
      </w:r>
      <w:hyperlink w:anchor="SENTENCIA_2024_67" w:history="1">
        <w:r w:rsidRPr="00DA43E1">
          <w:rPr>
            <w:rStyle w:val="TextoNormalCaracter"/>
          </w:rPr>
          <w:t>67/2024</w:t>
        </w:r>
      </w:hyperlink>
      <w:r>
        <w:t xml:space="preserve">, ff. 1, 2, 4; </w:t>
      </w:r>
      <w:hyperlink w:anchor="SENTENCIA_2024_68" w:history="1">
        <w:r w:rsidRPr="00DA43E1">
          <w:rPr>
            <w:rStyle w:val="TextoNormalCaracter"/>
          </w:rPr>
          <w:t>68/2024</w:t>
        </w:r>
      </w:hyperlink>
      <w:r>
        <w:t xml:space="preserve">, ff. 5, 8; </w:t>
      </w:r>
      <w:hyperlink w:anchor="SENTENCIA_2024_73" w:history="1">
        <w:r w:rsidRPr="00DA43E1">
          <w:rPr>
            <w:rStyle w:val="TextoNormalCaracter"/>
          </w:rPr>
          <w:t>73/2024</w:t>
        </w:r>
      </w:hyperlink>
      <w:r>
        <w:t xml:space="preserve">, f. 1; </w:t>
      </w:r>
      <w:hyperlink w:anchor="SENTENCIA_2024_79" w:history="1">
        <w:r w:rsidRPr="00DA43E1">
          <w:rPr>
            <w:rStyle w:val="TextoNormalCaracter"/>
          </w:rPr>
          <w:t>79/2024</w:t>
        </w:r>
      </w:hyperlink>
      <w:r>
        <w:t xml:space="preserve">, f. 5; </w:t>
      </w:r>
      <w:hyperlink w:anchor="SENTENCIA_2024_93" w:history="1">
        <w:r w:rsidRPr="00DA43E1">
          <w:rPr>
            <w:rStyle w:val="TextoNormalCaracter"/>
          </w:rPr>
          <w:t>93/2024</w:t>
        </w:r>
      </w:hyperlink>
      <w:r>
        <w:t>, VP I.</w:t>
      </w:r>
    </w:p>
    <w:p w14:paraId="3615C6FA" w14:textId="1B258811" w:rsidR="00DA43E1" w:rsidRDefault="00DA43E1" w:rsidP="00DA43E1">
      <w:pPr>
        <w:pStyle w:val="SangriaFrancesaArticulo"/>
      </w:pPr>
      <w:r w:rsidRPr="00DA43E1">
        <w:rPr>
          <w:rStyle w:val="TextoNormalNegritaCaracter"/>
        </w:rPr>
        <w:t>Artículo 149.1.19.</w:t>
      </w:r>
      <w:r w:rsidRPr="00DA43E1">
        <w:rPr>
          <w:rStyle w:val="TextoNormalCaracter"/>
        </w:rPr>
        <w:t>-</w:t>
      </w:r>
      <w:r>
        <w:t xml:space="preserve"> Sentencia </w:t>
      </w:r>
      <w:hyperlink w:anchor="SENTENCIA_2024_68" w:history="1">
        <w:r w:rsidRPr="00DA43E1">
          <w:rPr>
            <w:rStyle w:val="TextoNormalCaracter"/>
          </w:rPr>
          <w:t>68/2024</w:t>
        </w:r>
      </w:hyperlink>
      <w:r>
        <w:t>, ff. 2, 7.</w:t>
      </w:r>
    </w:p>
    <w:p w14:paraId="57E11228" w14:textId="15555F2F" w:rsidR="00DA43E1" w:rsidRDefault="00DA43E1" w:rsidP="00DA43E1">
      <w:pPr>
        <w:pStyle w:val="SangriaFrancesaArticulo"/>
      </w:pPr>
      <w:r w:rsidRPr="00DA43E1">
        <w:rPr>
          <w:rStyle w:val="TextoNormalNegritaCaracter"/>
        </w:rPr>
        <w:t>Artículo 149.1.20.</w:t>
      </w:r>
      <w:r w:rsidRPr="00DA43E1">
        <w:rPr>
          <w:rStyle w:val="TextoNormalCaracter"/>
        </w:rPr>
        <w:t>-</w:t>
      </w:r>
      <w:r>
        <w:t xml:space="preserve"> Sentencia </w:t>
      </w:r>
      <w:hyperlink w:anchor="SENTENCIA_2024_68" w:history="1">
        <w:r w:rsidRPr="00DA43E1">
          <w:rPr>
            <w:rStyle w:val="TextoNormalCaracter"/>
          </w:rPr>
          <w:t>68/2024</w:t>
        </w:r>
      </w:hyperlink>
      <w:r>
        <w:t>, ff. 5, 7, 8.</w:t>
      </w:r>
    </w:p>
    <w:p w14:paraId="41D9DCD9" w14:textId="3FB017AB" w:rsidR="00DA43E1" w:rsidRDefault="00DA43E1" w:rsidP="00DA43E1">
      <w:pPr>
        <w:pStyle w:val="SangriaFrancesaArticulo"/>
      </w:pPr>
      <w:r w:rsidRPr="00DA43E1">
        <w:rPr>
          <w:rStyle w:val="TextoNormalNegritaCaracter"/>
        </w:rPr>
        <w:t>Artículo 149.1.21.</w:t>
      </w:r>
      <w:r w:rsidRPr="00DA43E1">
        <w:rPr>
          <w:rStyle w:val="TextoNormalCaracter"/>
        </w:rPr>
        <w:t>-</w:t>
      </w:r>
      <w:r>
        <w:t xml:space="preserve"> Sentencias </w:t>
      </w:r>
      <w:hyperlink w:anchor="SENTENCIA_2024_68" w:history="1">
        <w:r w:rsidRPr="00DA43E1">
          <w:rPr>
            <w:rStyle w:val="TextoNormalCaracter"/>
          </w:rPr>
          <w:t>68/2024</w:t>
        </w:r>
      </w:hyperlink>
      <w:r>
        <w:t xml:space="preserve">, ff. 5, 8; </w:t>
      </w:r>
      <w:hyperlink w:anchor="SENTENCIA_2024_88" w:history="1">
        <w:r w:rsidRPr="00DA43E1">
          <w:rPr>
            <w:rStyle w:val="TextoNormalCaracter"/>
          </w:rPr>
          <w:t>88/2024</w:t>
        </w:r>
      </w:hyperlink>
      <w:r>
        <w:t>, f. 5.</w:t>
      </w:r>
    </w:p>
    <w:p w14:paraId="597A1FAF" w14:textId="7884CFC3" w:rsidR="00DA43E1" w:rsidRDefault="00DA43E1" w:rsidP="00DA43E1">
      <w:pPr>
        <w:pStyle w:val="SangriaFrancesaArticulo"/>
      </w:pPr>
      <w:r w:rsidRPr="00DA43E1">
        <w:rPr>
          <w:rStyle w:val="TextoNormalNegritaCaracter"/>
        </w:rPr>
        <w:t>Artículo 149.1.23.</w:t>
      </w:r>
      <w:r w:rsidRPr="00DA43E1">
        <w:rPr>
          <w:rStyle w:val="TextoNormalCaracter"/>
        </w:rPr>
        <w:t>-</w:t>
      </w:r>
      <w:r>
        <w:t xml:space="preserve"> Sentencias </w:t>
      </w:r>
      <w:hyperlink w:anchor="SENTENCIA_2024_68" w:history="1">
        <w:r w:rsidRPr="00DA43E1">
          <w:rPr>
            <w:rStyle w:val="TextoNormalCaracter"/>
          </w:rPr>
          <w:t>68/2024</w:t>
        </w:r>
      </w:hyperlink>
      <w:r>
        <w:t xml:space="preserve">, ff. 5, 6, 8, 9, VP I; </w:t>
      </w:r>
      <w:hyperlink w:anchor="SENTENCIA_2024_76" w:history="1">
        <w:r w:rsidRPr="00DA43E1">
          <w:rPr>
            <w:rStyle w:val="TextoNormalCaracter"/>
          </w:rPr>
          <w:t>76/2024</w:t>
        </w:r>
      </w:hyperlink>
      <w:r>
        <w:t xml:space="preserve">, ff. 1, 3, 5, VP; </w:t>
      </w:r>
      <w:hyperlink w:anchor="SENTENCIA_2024_79" w:history="1">
        <w:r w:rsidRPr="00DA43E1">
          <w:rPr>
            <w:rStyle w:val="TextoNormalCaracter"/>
          </w:rPr>
          <w:t>79/2024</w:t>
        </w:r>
      </w:hyperlink>
      <w:r>
        <w:t xml:space="preserve">, VP; </w:t>
      </w:r>
      <w:hyperlink w:anchor="SENTENCIA_2024_91" w:history="1">
        <w:r w:rsidRPr="00DA43E1">
          <w:rPr>
            <w:rStyle w:val="TextoNormalCaracter"/>
          </w:rPr>
          <w:t>91/2024</w:t>
        </w:r>
      </w:hyperlink>
      <w:r>
        <w:t>, f. 1.</w:t>
      </w:r>
    </w:p>
    <w:p w14:paraId="32F18A7D" w14:textId="3D3A8B42" w:rsidR="00DA43E1" w:rsidRDefault="00DA43E1" w:rsidP="00DA43E1">
      <w:pPr>
        <w:pStyle w:val="SangriaIzquierdaArticulo"/>
      </w:pPr>
      <w:r>
        <w:t xml:space="preserve">Auto </w:t>
      </w:r>
      <w:hyperlink w:anchor="AUTO_2024_41" w:history="1">
        <w:r w:rsidRPr="00DA43E1">
          <w:rPr>
            <w:rStyle w:val="TextoNormalCaracter"/>
          </w:rPr>
          <w:t>41/2024</w:t>
        </w:r>
      </w:hyperlink>
      <w:r>
        <w:t>, ff. 1, 4.</w:t>
      </w:r>
    </w:p>
    <w:p w14:paraId="1957C97E" w14:textId="36765556" w:rsidR="00DA43E1" w:rsidRDefault="00DA43E1" w:rsidP="00DA43E1">
      <w:pPr>
        <w:pStyle w:val="SangriaFrancesaArticulo"/>
      </w:pPr>
      <w:r w:rsidRPr="00DA43E1">
        <w:rPr>
          <w:rStyle w:val="TextoNormalNegritaCaracter"/>
        </w:rPr>
        <w:t>Artículo 149.1.24.</w:t>
      </w:r>
      <w:r w:rsidRPr="00DA43E1">
        <w:rPr>
          <w:rStyle w:val="TextoNormalCaracter"/>
        </w:rPr>
        <w:t>-</w:t>
      </w:r>
      <w:r>
        <w:t xml:space="preserve"> Sentencia </w:t>
      </w:r>
      <w:hyperlink w:anchor="SENTENCIA_2024_68" w:history="1">
        <w:r w:rsidRPr="00DA43E1">
          <w:rPr>
            <w:rStyle w:val="TextoNormalCaracter"/>
          </w:rPr>
          <w:t>68/2024</w:t>
        </w:r>
      </w:hyperlink>
      <w:r>
        <w:t>, ff. 5, 8.</w:t>
      </w:r>
    </w:p>
    <w:p w14:paraId="0327D34B" w14:textId="0E5E1017" w:rsidR="00DA43E1" w:rsidRDefault="00DA43E1" w:rsidP="00DA43E1">
      <w:pPr>
        <w:pStyle w:val="SangriaFrancesaArticulo"/>
      </w:pPr>
      <w:r w:rsidRPr="00DA43E1">
        <w:rPr>
          <w:rStyle w:val="TextoNormalNegritaCaracter"/>
        </w:rPr>
        <w:t>Artículo 149.1.25.</w:t>
      </w:r>
      <w:r w:rsidRPr="00DA43E1">
        <w:rPr>
          <w:rStyle w:val="TextoNormalCaracter"/>
        </w:rPr>
        <w:t>-</w:t>
      </w:r>
      <w:r>
        <w:t xml:space="preserve"> Sentencia </w:t>
      </w:r>
      <w:hyperlink w:anchor="SENTENCIA_2024_68" w:history="1">
        <w:r w:rsidRPr="00DA43E1">
          <w:rPr>
            <w:rStyle w:val="TextoNormalCaracter"/>
          </w:rPr>
          <w:t>68/2024</w:t>
        </w:r>
      </w:hyperlink>
      <w:r>
        <w:t>, f. 5.</w:t>
      </w:r>
    </w:p>
    <w:p w14:paraId="4CA0520D" w14:textId="437F2BD8" w:rsidR="00DA43E1" w:rsidRDefault="00DA43E1" w:rsidP="00DA43E1">
      <w:pPr>
        <w:pStyle w:val="SangriaIzquierdaArticulo"/>
      </w:pPr>
      <w:r>
        <w:lastRenderedPageBreak/>
        <w:t xml:space="preserve">Auto </w:t>
      </w:r>
      <w:hyperlink w:anchor="AUTO_2024_37" w:history="1">
        <w:r w:rsidRPr="00DA43E1">
          <w:rPr>
            <w:rStyle w:val="TextoNormalCaracter"/>
          </w:rPr>
          <w:t>37/2024</w:t>
        </w:r>
      </w:hyperlink>
      <w:r>
        <w:t>, f. 1.</w:t>
      </w:r>
    </w:p>
    <w:p w14:paraId="29AE6ECC" w14:textId="745DF78D" w:rsidR="00DA43E1" w:rsidRDefault="00DA43E1" w:rsidP="00DA43E1">
      <w:pPr>
        <w:pStyle w:val="SangriaFrancesaArticulo"/>
      </w:pPr>
      <w:r w:rsidRPr="00DA43E1">
        <w:rPr>
          <w:rStyle w:val="TextoNormalNegritaCaracter"/>
        </w:rPr>
        <w:t>Artículo 149.1.27.</w:t>
      </w:r>
      <w:r w:rsidRPr="00DA43E1">
        <w:rPr>
          <w:rStyle w:val="TextoNormalCaracter"/>
        </w:rPr>
        <w:t>-</w:t>
      </w:r>
      <w:r>
        <w:t xml:space="preserve"> Sentencia </w:t>
      </w:r>
      <w:hyperlink w:anchor="SENTENCIA_2024_68" w:history="1">
        <w:r w:rsidRPr="00DA43E1">
          <w:rPr>
            <w:rStyle w:val="TextoNormalCaracter"/>
          </w:rPr>
          <w:t>68/2024</w:t>
        </w:r>
      </w:hyperlink>
      <w:r>
        <w:t>, f. 5.</w:t>
      </w:r>
    </w:p>
    <w:p w14:paraId="2139BDE1" w14:textId="25933D97" w:rsidR="00DA43E1" w:rsidRDefault="00DA43E1" w:rsidP="00DA43E1">
      <w:pPr>
        <w:pStyle w:val="SangriaFrancesaArticulo"/>
      </w:pPr>
      <w:r w:rsidRPr="00DA43E1">
        <w:rPr>
          <w:rStyle w:val="TextoNormalNegritaCaracter"/>
        </w:rPr>
        <w:t>Artículo 149.1.29.</w:t>
      </w:r>
      <w:r w:rsidRPr="00DA43E1">
        <w:rPr>
          <w:rStyle w:val="TextoNormalCaracter"/>
        </w:rPr>
        <w:t>-</w:t>
      </w:r>
      <w:r>
        <w:t xml:space="preserve"> Sentencia </w:t>
      </w:r>
      <w:hyperlink w:anchor="SENTENCIA_2024_76" w:history="1">
        <w:r w:rsidRPr="00DA43E1">
          <w:rPr>
            <w:rStyle w:val="TextoNormalCaracter"/>
          </w:rPr>
          <w:t>76/2024</w:t>
        </w:r>
      </w:hyperlink>
      <w:r>
        <w:t>, f. 5.</w:t>
      </w:r>
    </w:p>
    <w:p w14:paraId="1F7E57E7" w14:textId="2506F474" w:rsidR="00DA43E1" w:rsidRDefault="00DA43E1" w:rsidP="00DA43E1">
      <w:pPr>
        <w:pStyle w:val="SangriaFrancesaArticulo"/>
      </w:pPr>
      <w:r w:rsidRPr="00DA43E1">
        <w:rPr>
          <w:rStyle w:val="TextoNormalNegritaCaracter"/>
        </w:rPr>
        <w:t>Artículo 149.1.30.</w:t>
      </w:r>
      <w:r w:rsidRPr="00DA43E1">
        <w:rPr>
          <w:rStyle w:val="TextoNormalCaracter"/>
        </w:rPr>
        <w:t>-</w:t>
      </w:r>
      <w:r>
        <w:t xml:space="preserve"> Sentencia </w:t>
      </w:r>
      <w:hyperlink w:anchor="SENTENCIA_2024_79" w:history="1">
        <w:r w:rsidRPr="00DA43E1">
          <w:rPr>
            <w:rStyle w:val="TextoNormalCaracter"/>
          </w:rPr>
          <w:t>79/2024</w:t>
        </w:r>
      </w:hyperlink>
      <w:r>
        <w:t>, VP.</w:t>
      </w:r>
    </w:p>
    <w:p w14:paraId="5AB8273E" w14:textId="51BA2565" w:rsidR="00DA43E1" w:rsidRDefault="00DA43E1" w:rsidP="00DA43E1">
      <w:pPr>
        <w:pStyle w:val="SangriaFrancesaArticulo"/>
      </w:pPr>
      <w:r w:rsidRPr="00DA43E1">
        <w:rPr>
          <w:rStyle w:val="TextoNormalNegritaCaracter"/>
        </w:rPr>
        <w:t>Artículo 149.3.</w:t>
      </w:r>
      <w:r w:rsidRPr="00DA43E1">
        <w:rPr>
          <w:rStyle w:val="TextoNormalCaracter"/>
        </w:rPr>
        <w:t>-</w:t>
      </w:r>
      <w:r>
        <w:t xml:space="preserve"> Sentencia </w:t>
      </w:r>
      <w:hyperlink w:anchor="SENTENCIA_2024_79" w:history="1">
        <w:r w:rsidRPr="00DA43E1">
          <w:rPr>
            <w:rStyle w:val="TextoNormalCaracter"/>
          </w:rPr>
          <w:t>79/2024</w:t>
        </w:r>
      </w:hyperlink>
      <w:r>
        <w:t>, ff. 2, 7.</w:t>
      </w:r>
    </w:p>
    <w:p w14:paraId="06DE6FBD" w14:textId="05ACCCBB" w:rsidR="00DA43E1" w:rsidRDefault="00DA43E1" w:rsidP="00DA43E1">
      <w:pPr>
        <w:pStyle w:val="SangriaFrancesaArticulo"/>
      </w:pPr>
      <w:r w:rsidRPr="00DA43E1">
        <w:rPr>
          <w:rStyle w:val="TextoNormalNegritaCaracter"/>
        </w:rPr>
        <w:t>Artículo 150.2.</w:t>
      </w:r>
      <w:r w:rsidRPr="00DA43E1">
        <w:rPr>
          <w:rStyle w:val="TextoNormalCaracter"/>
        </w:rPr>
        <w:t>-</w:t>
      </w:r>
      <w:r>
        <w:t xml:space="preserve"> Sentencias </w:t>
      </w:r>
      <w:hyperlink w:anchor="SENTENCIA_2024_67" w:history="1">
        <w:r w:rsidRPr="00DA43E1">
          <w:rPr>
            <w:rStyle w:val="TextoNormalCaracter"/>
          </w:rPr>
          <w:t>67/2024</w:t>
        </w:r>
      </w:hyperlink>
      <w:r>
        <w:t xml:space="preserve">, ff. 1, 2, 4; </w:t>
      </w:r>
      <w:hyperlink w:anchor="SENTENCIA_2024_68" w:history="1">
        <w:r w:rsidRPr="00DA43E1">
          <w:rPr>
            <w:rStyle w:val="TextoNormalCaracter"/>
          </w:rPr>
          <w:t>68/2024</w:t>
        </w:r>
      </w:hyperlink>
      <w:r>
        <w:t xml:space="preserve">, ff. 5, 10; </w:t>
      </w:r>
      <w:hyperlink w:anchor="SENTENCIA_2024_88" w:history="1">
        <w:r w:rsidRPr="00DA43E1">
          <w:rPr>
            <w:rStyle w:val="TextoNormalCaracter"/>
          </w:rPr>
          <w:t>88/2024</w:t>
        </w:r>
      </w:hyperlink>
      <w:r>
        <w:t>, f. 5.</w:t>
      </w:r>
    </w:p>
    <w:p w14:paraId="6D90E420" w14:textId="7B1CAE9C" w:rsidR="00DA43E1" w:rsidRDefault="00DA43E1" w:rsidP="00DA43E1">
      <w:pPr>
        <w:pStyle w:val="SangriaFrancesaArticulo"/>
      </w:pPr>
      <w:r w:rsidRPr="00DA43E1">
        <w:rPr>
          <w:rStyle w:val="TextoNormalNegritaCaracter"/>
        </w:rPr>
        <w:t>Artículo 152.</w:t>
      </w:r>
      <w:r w:rsidRPr="00DA43E1">
        <w:rPr>
          <w:rStyle w:val="TextoNormalCaracter"/>
        </w:rPr>
        <w:t>-</w:t>
      </w:r>
      <w:r>
        <w:t xml:space="preserve"> Sentencia </w:t>
      </w:r>
      <w:hyperlink w:anchor="SENTENCIA_2024_93" w:history="1">
        <w:r w:rsidRPr="00DA43E1">
          <w:rPr>
            <w:rStyle w:val="TextoNormalCaracter"/>
          </w:rPr>
          <w:t>93/2024</w:t>
        </w:r>
      </w:hyperlink>
      <w:r>
        <w:t>, f. 4.</w:t>
      </w:r>
    </w:p>
    <w:p w14:paraId="7DB01682" w14:textId="20A5C76B" w:rsidR="00DA43E1" w:rsidRDefault="00DA43E1" w:rsidP="00DA43E1">
      <w:pPr>
        <w:pStyle w:val="SangriaFrancesaArticulo"/>
      </w:pPr>
      <w:r w:rsidRPr="00DA43E1">
        <w:rPr>
          <w:rStyle w:val="TextoNormalNegritaCaracter"/>
        </w:rPr>
        <w:t>Artículo 156.1.</w:t>
      </w:r>
      <w:r w:rsidRPr="00DA43E1">
        <w:rPr>
          <w:rStyle w:val="TextoNormalCaracter"/>
        </w:rPr>
        <w:t>-</w:t>
      </w:r>
      <w:r>
        <w:t xml:space="preserve"> Sentencia </w:t>
      </w:r>
      <w:hyperlink w:anchor="SENTENCIA_2024_79" w:history="1">
        <w:r w:rsidRPr="00DA43E1">
          <w:rPr>
            <w:rStyle w:val="TextoNormalCaracter"/>
          </w:rPr>
          <w:t>79/2024</w:t>
        </w:r>
      </w:hyperlink>
      <w:r>
        <w:t>, f. 8.</w:t>
      </w:r>
    </w:p>
    <w:p w14:paraId="7EFFD830" w14:textId="1392DE7C" w:rsidR="00DA43E1" w:rsidRDefault="00DA43E1" w:rsidP="00DA43E1">
      <w:pPr>
        <w:pStyle w:val="SangriaFrancesaArticulo"/>
      </w:pPr>
      <w:r w:rsidRPr="00DA43E1">
        <w:rPr>
          <w:rStyle w:val="TextoNormalNegritaCaracter"/>
        </w:rPr>
        <w:t>Artículo 161.1 b).</w:t>
      </w:r>
      <w:r w:rsidRPr="00DA43E1">
        <w:rPr>
          <w:rStyle w:val="TextoNormalCaracter"/>
        </w:rPr>
        <w:t>-</w:t>
      </w:r>
      <w:r>
        <w:t xml:space="preserve"> Sentencia </w:t>
      </w:r>
      <w:hyperlink w:anchor="SENTENCIA_2024_53" w:history="1">
        <w:r w:rsidRPr="00DA43E1">
          <w:rPr>
            <w:rStyle w:val="TextoNormalCaracter"/>
          </w:rPr>
          <w:t>53/2024</w:t>
        </w:r>
      </w:hyperlink>
      <w:r>
        <w:t>, f. 2.</w:t>
      </w:r>
    </w:p>
    <w:p w14:paraId="3CC3D446" w14:textId="1B2B51C1" w:rsidR="00DA43E1" w:rsidRDefault="00DA43E1" w:rsidP="00DA43E1">
      <w:pPr>
        <w:pStyle w:val="SangriaIzquierdaArticulo"/>
      </w:pPr>
      <w:r>
        <w:t xml:space="preserve">Auto </w:t>
      </w:r>
      <w:hyperlink w:anchor="AUTO_2024_47" w:history="1">
        <w:r w:rsidRPr="00DA43E1">
          <w:rPr>
            <w:rStyle w:val="TextoNormalCaracter"/>
          </w:rPr>
          <w:t>47/2024</w:t>
        </w:r>
      </w:hyperlink>
      <w:r>
        <w:t>, VP.</w:t>
      </w:r>
    </w:p>
    <w:p w14:paraId="60FC1CB0" w14:textId="64F74184" w:rsidR="00DA43E1" w:rsidRDefault="00DA43E1" w:rsidP="00DA43E1">
      <w:pPr>
        <w:pStyle w:val="SangriaFrancesaArticulo"/>
      </w:pPr>
      <w:r w:rsidRPr="00DA43E1">
        <w:rPr>
          <w:rStyle w:val="TextoNormalNegritaCaracter"/>
        </w:rPr>
        <w:t>Artículo 161.2.</w:t>
      </w:r>
      <w:r w:rsidRPr="00DA43E1">
        <w:rPr>
          <w:rStyle w:val="TextoNormalCaracter"/>
        </w:rPr>
        <w:t>-</w:t>
      </w:r>
      <w:r>
        <w:t xml:space="preserve"> Auto </w:t>
      </w:r>
      <w:hyperlink w:anchor="AUTO_2024_37" w:history="1">
        <w:r w:rsidRPr="00DA43E1">
          <w:rPr>
            <w:rStyle w:val="TextoNormalCaracter"/>
          </w:rPr>
          <w:t>37/2024</w:t>
        </w:r>
      </w:hyperlink>
      <w:r>
        <w:t>, f. 2.</w:t>
      </w:r>
    </w:p>
    <w:p w14:paraId="1FE992FC" w14:textId="7E7579E2" w:rsidR="00DA43E1" w:rsidRDefault="00DA43E1" w:rsidP="00DA43E1">
      <w:pPr>
        <w:pStyle w:val="SangriaFrancesaArticulo"/>
      </w:pPr>
      <w:r w:rsidRPr="00DA43E1">
        <w:rPr>
          <w:rStyle w:val="TextoNormalNegritaCaracter"/>
        </w:rPr>
        <w:t>Artículo 162.1 a).</w:t>
      </w:r>
      <w:r w:rsidRPr="00DA43E1">
        <w:rPr>
          <w:rStyle w:val="TextoNormalCaracter"/>
        </w:rPr>
        <w:t>-</w:t>
      </w:r>
      <w:r>
        <w:t xml:space="preserve"> Sentencia </w:t>
      </w:r>
      <w:hyperlink w:anchor="SENTENCIA_2024_63" w:history="1">
        <w:r w:rsidRPr="00DA43E1">
          <w:rPr>
            <w:rStyle w:val="TextoNormalCaracter"/>
          </w:rPr>
          <w:t>63/2024</w:t>
        </w:r>
      </w:hyperlink>
      <w:r>
        <w:t>, f. 2.</w:t>
      </w:r>
    </w:p>
    <w:p w14:paraId="4BB3040B" w14:textId="1A329866" w:rsidR="00DA43E1" w:rsidRDefault="00DA43E1" w:rsidP="00DA43E1">
      <w:pPr>
        <w:pStyle w:val="SangriaIzquierdaArticulo"/>
      </w:pPr>
      <w:r>
        <w:t xml:space="preserve">Auto </w:t>
      </w:r>
      <w:hyperlink w:anchor="AUTO_2024_30" w:history="1">
        <w:r w:rsidRPr="00DA43E1">
          <w:rPr>
            <w:rStyle w:val="TextoNormalCaracter"/>
          </w:rPr>
          <w:t>30/2024</w:t>
        </w:r>
      </w:hyperlink>
      <w:r>
        <w:t>, f. 2.</w:t>
      </w:r>
    </w:p>
    <w:p w14:paraId="726C21D4" w14:textId="0149A021" w:rsidR="00DA43E1" w:rsidRDefault="00DA43E1" w:rsidP="00DA43E1">
      <w:pPr>
        <w:pStyle w:val="SangriaFrancesaArticulo"/>
      </w:pPr>
      <w:r w:rsidRPr="00DA43E1">
        <w:rPr>
          <w:rStyle w:val="TextoNormalNegritaCaracter"/>
        </w:rPr>
        <w:t>Artículo 162.1 b).</w:t>
      </w:r>
      <w:r w:rsidRPr="00DA43E1">
        <w:rPr>
          <w:rStyle w:val="TextoNormalCaracter"/>
        </w:rPr>
        <w:t>-</w:t>
      </w:r>
      <w:r>
        <w:t xml:space="preserve"> Sentencia </w:t>
      </w:r>
      <w:hyperlink w:anchor="SENTENCIA_2024_71" w:history="1">
        <w:r w:rsidRPr="00DA43E1">
          <w:rPr>
            <w:rStyle w:val="TextoNormalCaracter"/>
          </w:rPr>
          <w:t>71/2024</w:t>
        </w:r>
      </w:hyperlink>
      <w:r>
        <w:t>, f. único.</w:t>
      </w:r>
    </w:p>
    <w:p w14:paraId="2A5981E6" w14:textId="077FCEDF" w:rsidR="00DA43E1" w:rsidRDefault="00DA43E1" w:rsidP="00DA43E1">
      <w:pPr>
        <w:pStyle w:val="SangriaFrancesaArticulo"/>
      </w:pPr>
      <w:r w:rsidRPr="00DA43E1">
        <w:rPr>
          <w:rStyle w:val="TextoNormalNegritaCaracter"/>
        </w:rPr>
        <w:t>Artículo 163.</w:t>
      </w:r>
      <w:r w:rsidRPr="00DA43E1">
        <w:rPr>
          <w:rStyle w:val="TextoNormalCaracter"/>
        </w:rPr>
        <w:t>-</w:t>
      </w:r>
      <w:r>
        <w:t xml:space="preserve"> Sentencias </w:t>
      </w:r>
      <w:hyperlink w:anchor="SENTENCIA_2024_63" w:history="1">
        <w:r w:rsidRPr="00DA43E1">
          <w:rPr>
            <w:rStyle w:val="TextoNormalCaracter"/>
          </w:rPr>
          <w:t>63/2024</w:t>
        </w:r>
      </w:hyperlink>
      <w:r>
        <w:t xml:space="preserve">, f. 2; </w:t>
      </w:r>
      <w:hyperlink w:anchor="SENTENCIA_2024_93" w:history="1">
        <w:r w:rsidRPr="00DA43E1">
          <w:rPr>
            <w:rStyle w:val="TextoNormalCaracter"/>
          </w:rPr>
          <w:t>93/2024</w:t>
        </w:r>
      </w:hyperlink>
      <w:r>
        <w:t>, f. 4.</w:t>
      </w:r>
    </w:p>
    <w:p w14:paraId="42AC5725" w14:textId="4451A457" w:rsidR="00DA43E1" w:rsidRDefault="00DA43E1" w:rsidP="00DA43E1">
      <w:pPr>
        <w:pStyle w:val="SangriaIzquierdaArticulo"/>
      </w:pPr>
      <w:r>
        <w:t xml:space="preserve">Auto </w:t>
      </w:r>
      <w:hyperlink w:anchor="AUTO_2024_30" w:history="1">
        <w:r w:rsidRPr="00DA43E1">
          <w:rPr>
            <w:rStyle w:val="TextoNormalCaracter"/>
          </w:rPr>
          <w:t>30/2024</w:t>
        </w:r>
      </w:hyperlink>
      <w:r>
        <w:t>, ff. 2, 3.</w:t>
      </w:r>
    </w:p>
    <w:p w14:paraId="04B83104" w14:textId="191BC54E" w:rsidR="00DA43E1" w:rsidRDefault="00DA43E1" w:rsidP="00DA43E1">
      <w:pPr>
        <w:pStyle w:val="SangriaFrancesaArticulo"/>
      </w:pPr>
      <w:r w:rsidRPr="00DA43E1">
        <w:rPr>
          <w:rStyle w:val="TextoNormalNegritaCaracter"/>
        </w:rPr>
        <w:t>Artículo 164.</w:t>
      </w:r>
      <w:r w:rsidRPr="00DA43E1">
        <w:rPr>
          <w:rStyle w:val="TextoNormalCaracter"/>
        </w:rPr>
        <w:t>-</w:t>
      </w:r>
      <w:r>
        <w:t xml:space="preserve"> Sentencia </w:t>
      </w:r>
      <w:hyperlink w:anchor="SENTENCIA_2024_80" w:history="1">
        <w:r w:rsidRPr="00DA43E1">
          <w:rPr>
            <w:rStyle w:val="TextoNormalCaracter"/>
          </w:rPr>
          <w:t>80/2024</w:t>
        </w:r>
      </w:hyperlink>
      <w:r>
        <w:t>, f. 3.</w:t>
      </w:r>
    </w:p>
    <w:p w14:paraId="0117DF43" w14:textId="6A8D3784" w:rsidR="00DA43E1" w:rsidRDefault="00DA43E1" w:rsidP="00DA43E1">
      <w:pPr>
        <w:pStyle w:val="SangriaFrancesaArticulo"/>
      </w:pPr>
      <w:r w:rsidRPr="00DA43E1">
        <w:rPr>
          <w:rStyle w:val="TextoNormalNegritaCaracter"/>
        </w:rPr>
        <w:t>Artículo 164.1.</w:t>
      </w:r>
      <w:r w:rsidRPr="00DA43E1">
        <w:rPr>
          <w:rStyle w:val="TextoNormalCaracter"/>
        </w:rPr>
        <w:t>-</w:t>
      </w:r>
      <w:r>
        <w:t xml:space="preserve"> Sentencia </w:t>
      </w:r>
      <w:hyperlink w:anchor="SENTENCIA_2024_80" w:history="1">
        <w:r w:rsidRPr="00DA43E1">
          <w:rPr>
            <w:rStyle w:val="TextoNormalCaracter"/>
          </w:rPr>
          <w:t>80/2024</w:t>
        </w:r>
      </w:hyperlink>
      <w:r>
        <w:t>, f. 3.</w:t>
      </w:r>
    </w:p>
    <w:p w14:paraId="31568F5D" w14:textId="4C97F9A5" w:rsidR="00DA43E1" w:rsidRDefault="00DA43E1" w:rsidP="00DA43E1">
      <w:pPr>
        <w:pStyle w:val="SangriaFrancesaArticulo"/>
      </w:pPr>
      <w:r w:rsidRPr="00DA43E1">
        <w:rPr>
          <w:rStyle w:val="TextoNormalNegritaCaracter"/>
        </w:rPr>
        <w:t>Disposición adicional primera.</w:t>
      </w:r>
      <w:r w:rsidRPr="00DA43E1">
        <w:rPr>
          <w:rStyle w:val="TextoNormalCaracter"/>
        </w:rPr>
        <w:t>-</w:t>
      </w:r>
      <w:r>
        <w:t xml:space="preserve"> Sentencias </w:t>
      </w:r>
      <w:hyperlink w:anchor="SENTENCIA_2024_67" w:history="1">
        <w:r w:rsidRPr="00DA43E1">
          <w:rPr>
            <w:rStyle w:val="TextoNormalCaracter"/>
          </w:rPr>
          <w:t>67/2024</w:t>
        </w:r>
      </w:hyperlink>
      <w:r>
        <w:t xml:space="preserve">, ff. 1, 2; </w:t>
      </w:r>
      <w:hyperlink w:anchor="SENTENCIA_2024_73" w:history="1">
        <w:r w:rsidRPr="00DA43E1">
          <w:rPr>
            <w:rStyle w:val="TextoNormalCaracter"/>
          </w:rPr>
          <w:t>73/2024</w:t>
        </w:r>
      </w:hyperlink>
      <w:r>
        <w:t>, f. 1.</w:t>
      </w:r>
    </w:p>
    <w:p w14:paraId="43D3CD7C" w14:textId="2F7EDFA5" w:rsidR="00DA43E1" w:rsidRDefault="00DA43E1" w:rsidP="00DA43E1">
      <w:pPr>
        <w:pStyle w:val="SangriaFrancesaArticulo"/>
      </w:pPr>
    </w:p>
    <w:p w14:paraId="6A8A1FF0" w14:textId="77777777" w:rsidR="00DA43E1" w:rsidRDefault="00DA43E1" w:rsidP="00DA43E1">
      <w:pPr>
        <w:pStyle w:val="TextoNormalNegritaCursivandice"/>
      </w:pPr>
      <w:r>
        <w:t>Constitución española. Reforma del artículo 49 CE, de 15 de febrero de 2024</w:t>
      </w:r>
    </w:p>
    <w:p w14:paraId="592BF433" w14:textId="68F5337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1" w:history="1">
        <w:r w:rsidRPr="00DA43E1">
          <w:rPr>
            <w:rStyle w:val="TextoNormalCaracter"/>
          </w:rPr>
          <w:t>71/2024</w:t>
        </w:r>
      </w:hyperlink>
      <w:r>
        <w:t>, f. único.</w:t>
      </w:r>
    </w:p>
    <w:p w14:paraId="7CB7901B" w14:textId="29205A11" w:rsidR="00DA43E1" w:rsidRDefault="00DA43E1" w:rsidP="00DA43E1">
      <w:pPr>
        <w:pStyle w:val="TextoNormal"/>
      </w:pPr>
    </w:p>
    <w:p w14:paraId="23F8DC7B" w14:textId="77777777" w:rsidR="00DA43E1" w:rsidRDefault="00DA43E1" w:rsidP="00DA43E1">
      <w:pPr>
        <w:pStyle w:val="SangriaFrancesaArticulo"/>
      </w:pPr>
      <w:bookmarkStart w:id="91" w:name="INDICE22843"/>
    </w:p>
    <w:bookmarkEnd w:id="91"/>
    <w:p w14:paraId="3D65E91F" w14:textId="77777777" w:rsidR="00DA43E1" w:rsidRDefault="00DA43E1" w:rsidP="00DA43E1">
      <w:pPr>
        <w:pStyle w:val="TextoIndiceNivel2"/>
        <w:suppressAutoHyphens/>
      </w:pPr>
      <w:r>
        <w:t>B) Tribunal Constitucional</w:t>
      </w:r>
    </w:p>
    <w:p w14:paraId="48958192" w14:textId="2A98A7B1" w:rsidR="00DA43E1" w:rsidRDefault="00DA43E1" w:rsidP="00DA43E1">
      <w:pPr>
        <w:pStyle w:val="TextoIndiceNivel2"/>
      </w:pPr>
    </w:p>
    <w:p w14:paraId="46BE98A3" w14:textId="77777777" w:rsidR="00DA43E1" w:rsidRDefault="00DA43E1" w:rsidP="00DA43E1">
      <w:pPr>
        <w:pStyle w:val="TextoNormalNegritaCursivandice"/>
      </w:pPr>
      <w:r>
        <w:t>Ley Orgánica 2/1979, de 3 de octubre. Tribunal Constitucional</w:t>
      </w:r>
    </w:p>
    <w:p w14:paraId="3FAD8004" w14:textId="4845F22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2" w:history="1">
        <w:r w:rsidRPr="00DA43E1">
          <w:rPr>
            <w:rStyle w:val="TextoNormalCaracter"/>
          </w:rPr>
          <w:t>42/2024</w:t>
        </w:r>
      </w:hyperlink>
      <w:r>
        <w:t>, f. único.</w:t>
      </w:r>
    </w:p>
    <w:p w14:paraId="781DB913" w14:textId="60FC15CA"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93" w:history="1">
        <w:r w:rsidRPr="00DA43E1">
          <w:rPr>
            <w:rStyle w:val="TextoNormalCaracter"/>
          </w:rPr>
          <w:t>93/2024</w:t>
        </w:r>
      </w:hyperlink>
      <w:r>
        <w:t>, f. 4.</w:t>
      </w:r>
    </w:p>
    <w:p w14:paraId="058B7AAA" w14:textId="681E9829" w:rsidR="00DA43E1" w:rsidRDefault="00DA43E1" w:rsidP="00DA43E1">
      <w:pPr>
        <w:pStyle w:val="SangriaFrancesaArticulo"/>
      </w:pPr>
      <w:r w:rsidRPr="00DA43E1">
        <w:rPr>
          <w:rStyle w:val="TextoNormalNegritaCaracter"/>
        </w:rPr>
        <w:t>Artículo 9.3.</w:t>
      </w:r>
      <w:r w:rsidRPr="00DA43E1">
        <w:rPr>
          <w:rStyle w:val="TextoNormalCaracter"/>
        </w:rPr>
        <w:t>-</w:t>
      </w:r>
      <w:r>
        <w:t xml:space="preserve"> Auto </w:t>
      </w:r>
      <w:hyperlink w:anchor="AUTO_2024_57" w:history="1">
        <w:r w:rsidRPr="00DA43E1">
          <w:rPr>
            <w:rStyle w:val="TextoNormalCaracter"/>
          </w:rPr>
          <w:t>57/2024</w:t>
        </w:r>
      </w:hyperlink>
      <w:r>
        <w:t>, f. 5.</w:t>
      </w:r>
    </w:p>
    <w:p w14:paraId="7B67A6E4" w14:textId="43A8BBB6" w:rsidR="00DA43E1" w:rsidRDefault="00DA43E1" w:rsidP="00DA43E1">
      <w:pPr>
        <w:pStyle w:val="SangriaFrancesaArticulo"/>
      </w:pPr>
      <w:r w:rsidRPr="00DA43E1">
        <w:rPr>
          <w:rStyle w:val="TextoNormalNegritaCaracter"/>
        </w:rPr>
        <w:t>Artículo 10.1 k).</w:t>
      </w:r>
      <w:r w:rsidRPr="00DA43E1">
        <w:rPr>
          <w:rStyle w:val="TextoNormalCaracter"/>
        </w:rPr>
        <w:t>-</w:t>
      </w:r>
      <w:r>
        <w:t xml:space="preserve"> Autos </w:t>
      </w:r>
      <w:hyperlink w:anchor="AUTO_2024_31" w:history="1">
        <w:r w:rsidRPr="00DA43E1">
          <w:rPr>
            <w:rStyle w:val="TextoNormalCaracter"/>
          </w:rPr>
          <w:t>31/2024</w:t>
        </w:r>
      </w:hyperlink>
      <w:r>
        <w:t xml:space="preserve">, f. 2; </w:t>
      </w:r>
      <w:hyperlink w:anchor="AUTO_2024_32" w:history="1">
        <w:r w:rsidRPr="00DA43E1">
          <w:rPr>
            <w:rStyle w:val="TextoNormalCaracter"/>
          </w:rPr>
          <w:t>32/2024</w:t>
        </w:r>
      </w:hyperlink>
      <w:r>
        <w:t xml:space="preserve">, f. 2; </w:t>
      </w:r>
      <w:hyperlink w:anchor="AUTO_2024_33" w:history="1">
        <w:r w:rsidRPr="00DA43E1">
          <w:rPr>
            <w:rStyle w:val="TextoNormalCaracter"/>
          </w:rPr>
          <w:t>33/2024</w:t>
        </w:r>
      </w:hyperlink>
      <w:r>
        <w:t xml:space="preserve">, f. 2; </w:t>
      </w:r>
      <w:hyperlink w:anchor="AUTO_2024_60" w:history="1">
        <w:r w:rsidRPr="00DA43E1">
          <w:rPr>
            <w:rStyle w:val="TextoNormalCaracter"/>
          </w:rPr>
          <w:t>60/2024</w:t>
        </w:r>
      </w:hyperlink>
      <w:r>
        <w:t>, f. único.</w:t>
      </w:r>
    </w:p>
    <w:p w14:paraId="4C706A59" w14:textId="2E1074B3"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Autos </w:t>
      </w:r>
      <w:hyperlink w:anchor="AUTO_2024_29" w:history="1">
        <w:r w:rsidRPr="00DA43E1">
          <w:rPr>
            <w:rStyle w:val="TextoNormalCaracter"/>
          </w:rPr>
          <w:t>29/2024</w:t>
        </w:r>
      </w:hyperlink>
      <w:r>
        <w:t xml:space="preserve">, f. 1; </w:t>
      </w:r>
      <w:hyperlink w:anchor="AUTO_2024_31" w:history="1">
        <w:r w:rsidRPr="00DA43E1">
          <w:rPr>
            <w:rStyle w:val="TextoNormalCaracter"/>
          </w:rPr>
          <w:t>31/2024</w:t>
        </w:r>
      </w:hyperlink>
      <w:r>
        <w:t xml:space="preserve">, f. 2; </w:t>
      </w:r>
      <w:hyperlink w:anchor="AUTO_2024_32" w:history="1">
        <w:r w:rsidRPr="00DA43E1">
          <w:rPr>
            <w:rStyle w:val="TextoNormalCaracter"/>
          </w:rPr>
          <w:t>32/2024</w:t>
        </w:r>
      </w:hyperlink>
      <w:r>
        <w:t xml:space="preserve">, f. 2; </w:t>
      </w:r>
      <w:hyperlink w:anchor="AUTO_2024_33" w:history="1">
        <w:r w:rsidRPr="00DA43E1">
          <w:rPr>
            <w:rStyle w:val="TextoNormalCaracter"/>
          </w:rPr>
          <w:t>33/2024</w:t>
        </w:r>
      </w:hyperlink>
      <w:r>
        <w:t>, f. 2.</w:t>
      </w:r>
    </w:p>
    <w:p w14:paraId="29D903EB" w14:textId="1E27F34C" w:rsidR="00DA43E1" w:rsidRDefault="00DA43E1" w:rsidP="00DA43E1">
      <w:pPr>
        <w:pStyle w:val="SangriaFrancesaArticulo"/>
      </w:pPr>
      <w:r w:rsidRPr="00DA43E1">
        <w:rPr>
          <w:rStyle w:val="TextoNormalNegritaCaracter"/>
        </w:rPr>
        <w:t>Artículo 27.1.</w:t>
      </w:r>
      <w:r w:rsidRPr="00DA43E1">
        <w:rPr>
          <w:rStyle w:val="TextoNormalCaracter"/>
        </w:rPr>
        <w:t>-</w:t>
      </w:r>
      <w:r>
        <w:t xml:space="preserve"> Sentencia </w:t>
      </w:r>
      <w:hyperlink w:anchor="SENTENCIA_2024_69" w:history="1">
        <w:r w:rsidRPr="00DA43E1">
          <w:rPr>
            <w:rStyle w:val="TextoNormalCaracter"/>
          </w:rPr>
          <w:t>69/2024</w:t>
        </w:r>
      </w:hyperlink>
      <w:r>
        <w:t>, f. 5.</w:t>
      </w:r>
    </w:p>
    <w:p w14:paraId="62917AC4" w14:textId="045F8B96" w:rsidR="00DA43E1" w:rsidRDefault="00DA43E1" w:rsidP="00DA43E1">
      <w:pPr>
        <w:pStyle w:val="SangriaFrancesaArticulo"/>
      </w:pPr>
      <w:r w:rsidRPr="00DA43E1">
        <w:rPr>
          <w:rStyle w:val="TextoNormalNegritaCaracter"/>
        </w:rPr>
        <w:t>Artículo 32.1.</w:t>
      </w:r>
      <w:r w:rsidRPr="00DA43E1">
        <w:rPr>
          <w:rStyle w:val="TextoNormalCaracter"/>
        </w:rPr>
        <w:t>-</w:t>
      </w:r>
      <w:r>
        <w:t xml:space="preserve"> Auto </w:t>
      </w:r>
      <w:hyperlink w:anchor="AUTO_2024_30" w:history="1">
        <w:r w:rsidRPr="00DA43E1">
          <w:rPr>
            <w:rStyle w:val="TextoNormalCaracter"/>
          </w:rPr>
          <w:t>30/2024</w:t>
        </w:r>
      </w:hyperlink>
      <w:r>
        <w:t>, f. 2.</w:t>
      </w:r>
    </w:p>
    <w:p w14:paraId="4A2C85B7" w14:textId="50B77F25" w:rsidR="00DA43E1" w:rsidRDefault="00DA43E1" w:rsidP="00DA43E1">
      <w:pPr>
        <w:pStyle w:val="SangriaFrancesaArticulo"/>
      </w:pPr>
      <w:r w:rsidRPr="00DA43E1">
        <w:rPr>
          <w:rStyle w:val="TextoNormalNegritaCaracter"/>
        </w:rPr>
        <w:t>Artículo 35.</w:t>
      </w:r>
      <w:r w:rsidRPr="00DA43E1">
        <w:rPr>
          <w:rStyle w:val="TextoNormalCaracter"/>
        </w:rPr>
        <w:t>-</w:t>
      </w:r>
      <w:r>
        <w:t xml:space="preserve"> Sentencia </w:t>
      </w:r>
      <w:hyperlink w:anchor="SENTENCIA_2024_63" w:history="1">
        <w:r w:rsidRPr="00DA43E1">
          <w:rPr>
            <w:rStyle w:val="TextoNormalCaracter"/>
          </w:rPr>
          <w:t>63/2024</w:t>
        </w:r>
      </w:hyperlink>
      <w:r>
        <w:t>, f. 2.</w:t>
      </w:r>
    </w:p>
    <w:p w14:paraId="64E2B7AD" w14:textId="6AA0D5F7" w:rsidR="00DA43E1" w:rsidRDefault="00DA43E1" w:rsidP="00DA43E1">
      <w:pPr>
        <w:pStyle w:val="SangriaIzquierdaArticulo"/>
      </w:pPr>
      <w:r>
        <w:t xml:space="preserve">Auto </w:t>
      </w:r>
      <w:hyperlink w:anchor="AUTO_2024_30" w:history="1">
        <w:r w:rsidRPr="00DA43E1">
          <w:rPr>
            <w:rStyle w:val="TextoNormalCaracter"/>
          </w:rPr>
          <w:t>30/2024</w:t>
        </w:r>
      </w:hyperlink>
      <w:r>
        <w:t>, ff. 1, 2.</w:t>
      </w:r>
    </w:p>
    <w:p w14:paraId="6E222007" w14:textId="579EA7F9" w:rsidR="00DA43E1" w:rsidRDefault="00DA43E1" w:rsidP="00DA43E1">
      <w:pPr>
        <w:pStyle w:val="SangriaFrancesaArticulo"/>
      </w:pPr>
      <w:r w:rsidRPr="00DA43E1">
        <w:rPr>
          <w:rStyle w:val="TextoNormalNegritaCaracter"/>
        </w:rPr>
        <w:t>Artículo 35 y ss..</w:t>
      </w:r>
      <w:r w:rsidRPr="00DA43E1">
        <w:rPr>
          <w:rStyle w:val="TextoNormalCaracter"/>
        </w:rPr>
        <w:t>-</w:t>
      </w:r>
      <w:r>
        <w:t xml:space="preserve"> Auto </w:t>
      </w:r>
      <w:hyperlink w:anchor="AUTO_2024_49" w:history="1">
        <w:r w:rsidRPr="00DA43E1">
          <w:rPr>
            <w:rStyle w:val="TextoNormalCaracter"/>
          </w:rPr>
          <w:t>49/2024</w:t>
        </w:r>
      </w:hyperlink>
      <w:r>
        <w:t>, f. 5.</w:t>
      </w:r>
    </w:p>
    <w:p w14:paraId="0B3CEA67" w14:textId="1EA35B01" w:rsidR="00DA43E1" w:rsidRDefault="00DA43E1" w:rsidP="00DA43E1">
      <w:pPr>
        <w:pStyle w:val="SangriaFrancesaArticulo"/>
      </w:pPr>
      <w:r w:rsidRPr="00DA43E1">
        <w:rPr>
          <w:rStyle w:val="TextoNormalNegritaCaracter"/>
        </w:rPr>
        <w:t>Artículo 35.1.</w:t>
      </w:r>
      <w:r w:rsidRPr="00DA43E1">
        <w:rPr>
          <w:rStyle w:val="TextoNormalCaracter"/>
        </w:rPr>
        <w:t>-</w:t>
      </w:r>
      <w:r>
        <w:t xml:space="preserve"> Sentencia </w:t>
      </w:r>
      <w:hyperlink w:anchor="SENTENCIA_2024_63" w:history="1">
        <w:r w:rsidRPr="00DA43E1">
          <w:rPr>
            <w:rStyle w:val="TextoNormalCaracter"/>
          </w:rPr>
          <w:t>63/2024</w:t>
        </w:r>
      </w:hyperlink>
      <w:r>
        <w:t>, f. 2.</w:t>
      </w:r>
    </w:p>
    <w:p w14:paraId="769B7785" w14:textId="6BDA7777" w:rsidR="00DA43E1" w:rsidRDefault="00DA43E1" w:rsidP="00DA43E1">
      <w:pPr>
        <w:pStyle w:val="SangriaIzquierdaArticulo"/>
      </w:pPr>
      <w:r>
        <w:t xml:space="preserve">Auto </w:t>
      </w:r>
      <w:hyperlink w:anchor="AUTO_2024_30" w:history="1">
        <w:r w:rsidRPr="00DA43E1">
          <w:rPr>
            <w:rStyle w:val="TextoNormalCaracter"/>
          </w:rPr>
          <w:t>30/2024</w:t>
        </w:r>
      </w:hyperlink>
      <w:r>
        <w:t>, f. 3.</w:t>
      </w:r>
    </w:p>
    <w:p w14:paraId="2A45D4EF" w14:textId="62036319" w:rsidR="00DA43E1" w:rsidRDefault="00DA43E1" w:rsidP="00DA43E1">
      <w:pPr>
        <w:pStyle w:val="SangriaFrancesaArticulo"/>
      </w:pPr>
      <w:r w:rsidRPr="00DA43E1">
        <w:rPr>
          <w:rStyle w:val="TextoNormalNegritaCaracter"/>
        </w:rPr>
        <w:t>Artículo 35.2.</w:t>
      </w:r>
      <w:r w:rsidRPr="00DA43E1">
        <w:rPr>
          <w:rStyle w:val="TextoNormalCaracter"/>
        </w:rPr>
        <w:t>-</w:t>
      </w:r>
      <w:r>
        <w:t xml:space="preserve"> Sentencias </w:t>
      </w:r>
      <w:hyperlink w:anchor="SENTENCIA_2024_63" w:history="1">
        <w:r w:rsidRPr="00DA43E1">
          <w:rPr>
            <w:rStyle w:val="TextoNormalCaracter"/>
          </w:rPr>
          <w:t>63/2024</w:t>
        </w:r>
      </w:hyperlink>
      <w:r>
        <w:t xml:space="preserve">, f. 2; </w:t>
      </w:r>
      <w:hyperlink w:anchor="SENTENCIA_2024_69" w:history="1">
        <w:r w:rsidRPr="00DA43E1">
          <w:rPr>
            <w:rStyle w:val="TextoNormalCaracter"/>
          </w:rPr>
          <w:t>69/2024</w:t>
        </w:r>
      </w:hyperlink>
      <w:r>
        <w:t>, ff. 2, 6.</w:t>
      </w:r>
    </w:p>
    <w:p w14:paraId="53F134F6" w14:textId="7A587DA5" w:rsidR="00DA43E1" w:rsidRDefault="00DA43E1" w:rsidP="00DA43E1">
      <w:pPr>
        <w:pStyle w:val="SangriaFrancesaArticulo"/>
      </w:pPr>
      <w:r w:rsidRPr="00DA43E1">
        <w:rPr>
          <w:rStyle w:val="TextoNormalNegritaCaracter"/>
        </w:rPr>
        <w:t>Artículo 37.</w:t>
      </w:r>
      <w:r w:rsidRPr="00DA43E1">
        <w:rPr>
          <w:rStyle w:val="TextoNormalCaracter"/>
        </w:rPr>
        <w:t>-</w:t>
      </w:r>
      <w:r>
        <w:t xml:space="preserve"> Sentencia </w:t>
      </w:r>
      <w:hyperlink w:anchor="SENTENCIA_2024_63" w:history="1">
        <w:r w:rsidRPr="00DA43E1">
          <w:rPr>
            <w:rStyle w:val="TextoNormalCaracter"/>
          </w:rPr>
          <w:t>63/2024</w:t>
        </w:r>
      </w:hyperlink>
      <w:r>
        <w:t>, f. 2.</w:t>
      </w:r>
    </w:p>
    <w:p w14:paraId="45D33D7B" w14:textId="44C0ECF7" w:rsidR="00DA43E1" w:rsidRDefault="00DA43E1" w:rsidP="00DA43E1">
      <w:pPr>
        <w:pStyle w:val="SangriaFrancesaArticulo"/>
      </w:pPr>
      <w:r w:rsidRPr="00DA43E1">
        <w:rPr>
          <w:rStyle w:val="TextoNormalNegritaCaracter"/>
        </w:rPr>
        <w:t>Artículo 37.1.</w:t>
      </w:r>
      <w:r w:rsidRPr="00DA43E1">
        <w:rPr>
          <w:rStyle w:val="TextoNormalCaracter"/>
        </w:rPr>
        <w:t>-</w:t>
      </w:r>
      <w:r>
        <w:t xml:space="preserve"> Autos </w:t>
      </w:r>
      <w:hyperlink w:anchor="AUTO_2024_30" w:history="1">
        <w:r w:rsidRPr="00DA43E1">
          <w:rPr>
            <w:rStyle w:val="TextoNormalCaracter"/>
          </w:rPr>
          <w:t>30/2024</w:t>
        </w:r>
      </w:hyperlink>
      <w:r>
        <w:t xml:space="preserve">, ff. 1, 2, 4; </w:t>
      </w:r>
      <w:hyperlink w:anchor="AUTO_2024_41" w:history="1">
        <w:r w:rsidRPr="00DA43E1">
          <w:rPr>
            <w:rStyle w:val="TextoNormalCaracter"/>
          </w:rPr>
          <w:t>41/2024</w:t>
        </w:r>
      </w:hyperlink>
      <w:r>
        <w:t>, ff. 1, 2.</w:t>
      </w:r>
    </w:p>
    <w:p w14:paraId="4DA1C76A" w14:textId="6C246C14" w:rsidR="00DA43E1" w:rsidRDefault="00DA43E1" w:rsidP="00DA43E1">
      <w:pPr>
        <w:pStyle w:val="SangriaFrancesaArticulo"/>
      </w:pPr>
      <w:r w:rsidRPr="00DA43E1">
        <w:rPr>
          <w:rStyle w:val="TextoNormalNegritaCaracter"/>
        </w:rPr>
        <w:t>Artículo 37.2.</w:t>
      </w:r>
      <w:r w:rsidRPr="00DA43E1">
        <w:rPr>
          <w:rStyle w:val="TextoNormalCaracter"/>
        </w:rPr>
        <w:t>-</w:t>
      </w:r>
      <w:r>
        <w:t xml:space="preserve"> Sentencia </w:t>
      </w:r>
      <w:hyperlink w:anchor="SENTENCIA_2024_69" w:history="1">
        <w:r w:rsidRPr="00DA43E1">
          <w:rPr>
            <w:rStyle w:val="TextoNormalCaracter"/>
          </w:rPr>
          <w:t>69/2024</w:t>
        </w:r>
      </w:hyperlink>
      <w:r>
        <w:t>, f. 1.</w:t>
      </w:r>
    </w:p>
    <w:p w14:paraId="05C34407" w14:textId="21369ABD" w:rsidR="00DA43E1" w:rsidRDefault="00DA43E1" w:rsidP="00DA43E1">
      <w:pPr>
        <w:pStyle w:val="SangriaFrancesaArticulo"/>
      </w:pPr>
      <w:r w:rsidRPr="00DA43E1">
        <w:rPr>
          <w:rStyle w:val="TextoNormalNegritaCaracter"/>
        </w:rPr>
        <w:t>Artículo 37.3.</w:t>
      </w:r>
      <w:r w:rsidRPr="00DA43E1">
        <w:rPr>
          <w:rStyle w:val="TextoNormalCaracter"/>
        </w:rPr>
        <w:t>-</w:t>
      </w:r>
      <w:r>
        <w:t xml:space="preserve"> Sentencia </w:t>
      </w:r>
      <w:hyperlink w:anchor="SENTENCIA_2024_69" w:history="1">
        <w:r w:rsidRPr="00DA43E1">
          <w:rPr>
            <w:rStyle w:val="TextoNormalCaracter"/>
          </w:rPr>
          <w:t>69/2024</w:t>
        </w:r>
      </w:hyperlink>
      <w:r>
        <w:t>, f. 1.</w:t>
      </w:r>
    </w:p>
    <w:p w14:paraId="42F0290F" w14:textId="2240FB03" w:rsidR="00DA43E1" w:rsidRDefault="00DA43E1" w:rsidP="00DA43E1">
      <w:pPr>
        <w:pStyle w:val="SangriaFrancesaArticulo"/>
      </w:pPr>
      <w:r w:rsidRPr="00DA43E1">
        <w:rPr>
          <w:rStyle w:val="TextoNormalNegritaCaracter"/>
        </w:rPr>
        <w:t>Artículo 39.1.</w:t>
      </w:r>
      <w:r w:rsidRPr="00DA43E1">
        <w:rPr>
          <w:rStyle w:val="TextoNormalCaracter"/>
        </w:rPr>
        <w:t>-</w:t>
      </w:r>
      <w:r>
        <w:t xml:space="preserve"> Sentencias </w:t>
      </w:r>
      <w:hyperlink w:anchor="SENTENCIA_2024_69" w:history="1">
        <w:r w:rsidRPr="00DA43E1">
          <w:rPr>
            <w:rStyle w:val="TextoNormalCaracter"/>
          </w:rPr>
          <w:t>69/2024</w:t>
        </w:r>
      </w:hyperlink>
      <w:r>
        <w:t xml:space="preserve">, ff. 5, 6; </w:t>
      </w:r>
      <w:hyperlink w:anchor="SENTENCIA_2024_75" w:history="1">
        <w:r w:rsidRPr="00DA43E1">
          <w:rPr>
            <w:rStyle w:val="TextoNormalCaracter"/>
          </w:rPr>
          <w:t>75/2024</w:t>
        </w:r>
      </w:hyperlink>
      <w:r>
        <w:t xml:space="preserve">, f. 2, VP I; </w:t>
      </w:r>
      <w:hyperlink w:anchor="SENTENCIA_2024_76" w:history="1">
        <w:r w:rsidRPr="00DA43E1">
          <w:rPr>
            <w:rStyle w:val="TextoNormalCaracter"/>
          </w:rPr>
          <w:t>76/2024</w:t>
        </w:r>
      </w:hyperlink>
      <w:r>
        <w:t>, ff. 2, 4, 5, VP.</w:t>
      </w:r>
    </w:p>
    <w:p w14:paraId="379E0F11" w14:textId="67074A64" w:rsidR="00DA43E1" w:rsidRDefault="00DA43E1" w:rsidP="00DA43E1">
      <w:pPr>
        <w:pStyle w:val="SangriaFrancesaArticulo"/>
      </w:pPr>
      <w:r w:rsidRPr="00DA43E1">
        <w:rPr>
          <w:rStyle w:val="TextoNormalNegritaCaracter"/>
        </w:rPr>
        <w:t>Artículo 40.1.</w:t>
      </w:r>
      <w:r w:rsidRPr="00DA43E1">
        <w:rPr>
          <w:rStyle w:val="TextoNormalCaracter"/>
        </w:rPr>
        <w:t>-</w:t>
      </w:r>
      <w:r>
        <w:t xml:space="preserve"> Sentencia </w:t>
      </w:r>
      <w:hyperlink w:anchor="SENTENCIA_2024_67" w:history="1">
        <w:r w:rsidRPr="00DA43E1">
          <w:rPr>
            <w:rStyle w:val="TextoNormalCaracter"/>
          </w:rPr>
          <w:t>67/2024</w:t>
        </w:r>
      </w:hyperlink>
      <w:r>
        <w:t>, VP.</w:t>
      </w:r>
    </w:p>
    <w:p w14:paraId="5CFEE2BE" w14:textId="08182C6E" w:rsidR="00DA43E1" w:rsidRDefault="00DA43E1" w:rsidP="00DA43E1">
      <w:pPr>
        <w:pStyle w:val="SangriaFrancesaArticulo"/>
      </w:pPr>
      <w:r w:rsidRPr="00DA43E1">
        <w:rPr>
          <w:rStyle w:val="TextoNormalNegritaCaracter"/>
        </w:rPr>
        <w:t>Artículo 40.2.</w:t>
      </w:r>
      <w:r w:rsidRPr="00DA43E1">
        <w:rPr>
          <w:rStyle w:val="TextoNormalCaracter"/>
        </w:rPr>
        <w:t>-</w:t>
      </w:r>
      <w:r>
        <w:t xml:space="preserve"> Sentencias </w:t>
      </w:r>
      <w:hyperlink w:anchor="SENTENCIA_2024_75" w:history="1">
        <w:r w:rsidRPr="00DA43E1">
          <w:rPr>
            <w:rStyle w:val="TextoNormalCaracter"/>
          </w:rPr>
          <w:t>75/2024</w:t>
        </w:r>
      </w:hyperlink>
      <w:r>
        <w:t xml:space="preserve">, VP I; </w:t>
      </w:r>
      <w:hyperlink w:anchor="SENTENCIA_2024_93" w:history="1">
        <w:r w:rsidRPr="00DA43E1">
          <w:rPr>
            <w:rStyle w:val="TextoNormalCaracter"/>
          </w:rPr>
          <w:t>93/2024</w:t>
        </w:r>
      </w:hyperlink>
      <w:r>
        <w:t>, f. 4.</w:t>
      </w:r>
    </w:p>
    <w:p w14:paraId="50BEDB55" w14:textId="3148614A" w:rsidR="00DA43E1" w:rsidRDefault="00DA43E1" w:rsidP="00DA43E1">
      <w:pPr>
        <w:pStyle w:val="SangriaFrancesaArticulo"/>
      </w:pPr>
      <w:r w:rsidRPr="00DA43E1">
        <w:rPr>
          <w:rStyle w:val="TextoNormalNegritaCaracter"/>
        </w:rPr>
        <w:lastRenderedPageBreak/>
        <w:t>Artículos 40 a 44.</w:t>
      </w:r>
      <w:r w:rsidRPr="00DA43E1">
        <w:rPr>
          <w:rStyle w:val="TextoNormalCaracter"/>
        </w:rPr>
        <w:t>-</w:t>
      </w:r>
      <w:r>
        <w:t xml:space="preserve"> Sentencia </w:t>
      </w:r>
      <w:hyperlink w:anchor="SENTENCIA_2024_61" w:history="1">
        <w:r w:rsidRPr="00DA43E1">
          <w:rPr>
            <w:rStyle w:val="TextoNormalCaracter"/>
          </w:rPr>
          <w:t>61/2024</w:t>
        </w:r>
      </w:hyperlink>
      <w:r>
        <w:t>, f. 2.</w:t>
      </w:r>
    </w:p>
    <w:p w14:paraId="3222AAB4" w14:textId="1D9254E4" w:rsidR="00DA43E1" w:rsidRDefault="00DA43E1" w:rsidP="00DA43E1">
      <w:pPr>
        <w:pStyle w:val="SangriaFrancesaArticulo"/>
      </w:pPr>
      <w:r w:rsidRPr="00DA43E1">
        <w:rPr>
          <w:rStyle w:val="TextoNormalNegritaCaracter"/>
        </w:rPr>
        <w:t>Artículo 41.</w:t>
      </w:r>
      <w:r w:rsidRPr="00DA43E1">
        <w:rPr>
          <w:rStyle w:val="TextoNormalCaracter"/>
        </w:rPr>
        <w:t>-</w:t>
      </w:r>
      <w:r>
        <w:t xml:space="preserve"> Auto </w:t>
      </w:r>
      <w:hyperlink w:anchor="AUTO_2024_47" w:history="1">
        <w:r w:rsidRPr="00DA43E1">
          <w:rPr>
            <w:rStyle w:val="TextoNormalCaracter"/>
          </w:rPr>
          <w:t>47/2024</w:t>
        </w:r>
      </w:hyperlink>
      <w:r>
        <w:t>, VP.</w:t>
      </w:r>
    </w:p>
    <w:p w14:paraId="0C65B931" w14:textId="194099A0" w:rsidR="00DA43E1" w:rsidRDefault="00DA43E1" w:rsidP="00DA43E1">
      <w:pPr>
        <w:pStyle w:val="SangriaFrancesaArticulo"/>
      </w:pPr>
      <w:r w:rsidRPr="00DA43E1">
        <w:rPr>
          <w:rStyle w:val="TextoNormalNegritaCaracter"/>
        </w:rPr>
        <w:t>Artículo 41.2.</w:t>
      </w:r>
      <w:r w:rsidRPr="00DA43E1">
        <w:rPr>
          <w:rStyle w:val="TextoNormalCaracter"/>
        </w:rPr>
        <w:t>-</w:t>
      </w:r>
      <w:r>
        <w:t xml:space="preserve"> Auto </w:t>
      </w:r>
      <w:hyperlink w:anchor="AUTO_2024_57" w:history="1">
        <w:r w:rsidRPr="00DA43E1">
          <w:rPr>
            <w:rStyle w:val="TextoNormalCaracter"/>
          </w:rPr>
          <w:t>57/2024</w:t>
        </w:r>
      </w:hyperlink>
      <w:r>
        <w:t>, f. 5.</w:t>
      </w:r>
    </w:p>
    <w:p w14:paraId="42E3A3F2" w14:textId="770F7EF7" w:rsidR="00DA43E1" w:rsidRDefault="00DA43E1" w:rsidP="00DA43E1">
      <w:pPr>
        <w:pStyle w:val="SangriaFrancesaArticulo"/>
      </w:pPr>
      <w:r w:rsidRPr="00DA43E1">
        <w:rPr>
          <w:rStyle w:val="TextoNormalNegritaCaracter"/>
        </w:rPr>
        <w:t>Artículo 41.3.</w:t>
      </w:r>
      <w:r w:rsidRPr="00DA43E1">
        <w:rPr>
          <w:rStyle w:val="TextoNormalCaracter"/>
        </w:rPr>
        <w:t>-</w:t>
      </w:r>
      <w:r>
        <w:t xml:space="preserve"> Sentencias </w:t>
      </w:r>
      <w:hyperlink w:anchor="SENTENCIA_2024_62" w:history="1">
        <w:r w:rsidRPr="00DA43E1">
          <w:rPr>
            <w:rStyle w:val="TextoNormalCaracter"/>
          </w:rPr>
          <w:t>62/2024</w:t>
        </w:r>
      </w:hyperlink>
      <w:r>
        <w:t xml:space="preserve">, f. 2; </w:t>
      </w:r>
      <w:hyperlink w:anchor="SENTENCIA_2024_64" w:history="1">
        <w:r w:rsidRPr="00DA43E1">
          <w:rPr>
            <w:rStyle w:val="TextoNormalCaracter"/>
          </w:rPr>
          <w:t>64/2024</w:t>
        </w:r>
      </w:hyperlink>
      <w:r>
        <w:t>, f. único.</w:t>
      </w:r>
    </w:p>
    <w:p w14:paraId="3DC9D3F4" w14:textId="69022DDE" w:rsidR="00DA43E1" w:rsidRDefault="00DA43E1" w:rsidP="00DA43E1">
      <w:pPr>
        <w:pStyle w:val="SangriaFrancesaArticulo"/>
      </w:pPr>
      <w:r w:rsidRPr="00DA43E1">
        <w:rPr>
          <w:rStyle w:val="TextoNormalNegritaCaracter"/>
        </w:rPr>
        <w:t>Artículo 42.</w:t>
      </w:r>
      <w:r w:rsidRPr="00DA43E1">
        <w:rPr>
          <w:rStyle w:val="TextoNormalCaracter"/>
        </w:rPr>
        <w:t>-</w:t>
      </w:r>
      <w:r>
        <w:t xml:space="preserve"> Autos </w:t>
      </w:r>
      <w:hyperlink w:anchor="AUTO_2024_47" w:history="1">
        <w:r w:rsidRPr="00DA43E1">
          <w:rPr>
            <w:rStyle w:val="TextoNormalCaracter"/>
          </w:rPr>
          <w:t>47/2024</w:t>
        </w:r>
      </w:hyperlink>
      <w:r>
        <w:t xml:space="preserve">, f. 2, VP; </w:t>
      </w:r>
      <w:hyperlink w:anchor="AUTO_2024_52" w:history="1">
        <w:r w:rsidRPr="00DA43E1">
          <w:rPr>
            <w:rStyle w:val="TextoNormalCaracter"/>
          </w:rPr>
          <w:t>52/2024</w:t>
        </w:r>
      </w:hyperlink>
      <w:r>
        <w:t>, VP.</w:t>
      </w:r>
    </w:p>
    <w:p w14:paraId="11B22F76" w14:textId="22455024" w:rsidR="00DA43E1" w:rsidRDefault="00DA43E1" w:rsidP="00DA43E1">
      <w:pPr>
        <w:pStyle w:val="SangriaFrancesaArticulo"/>
      </w:pPr>
      <w:r w:rsidRPr="00DA43E1">
        <w:rPr>
          <w:rStyle w:val="TextoNormalNegritaCaracter"/>
        </w:rPr>
        <w:t>Artículo 43.</w:t>
      </w:r>
      <w:r w:rsidRPr="00DA43E1">
        <w:rPr>
          <w:rStyle w:val="TextoNormalCaracter"/>
        </w:rPr>
        <w:t>-</w:t>
      </w:r>
      <w:r>
        <w:t xml:space="preserve"> Sentencias </w:t>
      </w:r>
      <w:hyperlink w:anchor="SENTENCIA_2024_49" w:history="1">
        <w:r w:rsidRPr="00DA43E1">
          <w:rPr>
            <w:rStyle w:val="TextoNormalCaracter"/>
          </w:rPr>
          <w:t>49/2024</w:t>
        </w:r>
      </w:hyperlink>
      <w:r>
        <w:t xml:space="preserve">, f. 2; </w:t>
      </w:r>
      <w:hyperlink w:anchor="SENTENCIA_2024_50" w:history="1">
        <w:r w:rsidRPr="00DA43E1">
          <w:rPr>
            <w:rStyle w:val="TextoNormalCaracter"/>
          </w:rPr>
          <w:t>50/2024</w:t>
        </w:r>
      </w:hyperlink>
      <w:r>
        <w:t>, ff. 1, 2.</w:t>
      </w:r>
    </w:p>
    <w:p w14:paraId="369F7C25" w14:textId="0CEA1193" w:rsidR="00DA43E1" w:rsidRDefault="00DA43E1" w:rsidP="00DA43E1">
      <w:pPr>
        <w:pStyle w:val="SangriaFrancesaArticulo"/>
      </w:pPr>
      <w:r w:rsidRPr="00DA43E1">
        <w:rPr>
          <w:rStyle w:val="TextoNormalNegritaCaracter"/>
        </w:rPr>
        <w:t>Artículo 43.2.</w:t>
      </w:r>
      <w:r w:rsidRPr="00DA43E1">
        <w:rPr>
          <w:rStyle w:val="TextoNormalCaracter"/>
        </w:rPr>
        <w:t>-</w:t>
      </w:r>
      <w:r>
        <w:t xml:space="preserve"> Sentencia </w:t>
      </w:r>
      <w:hyperlink w:anchor="SENTENCIA_2024_49" w:history="1">
        <w:r w:rsidRPr="00DA43E1">
          <w:rPr>
            <w:rStyle w:val="TextoNormalCaracter"/>
          </w:rPr>
          <w:t>49/2024</w:t>
        </w:r>
      </w:hyperlink>
      <w:r>
        <w:t>, f. 2.</w:t>
      </w:r>
    </w:p>
    <w:p w14:paraId="302F0356" w14:textId="17E9D214" w:rsidR="00DA43E1" w:rsidRDefault="00DA43E1" w:rsidP="00DA43E1">
      <w:pPr>
        <w:pStyle w:val="SangriaFrancesaArticulo"/>
      </w:pPr>
      <w:r w:rsidRPr="00DA43E1">
        <w:rPr>
          <w:rStyle w:val="TextoNormalNegritaCaracter"/>
        </w:rPr>
        <w:t>Artículo 44.</w:t>
      </w:r>
      <w:r w:rsidRPr="00DA43E1">
        <w:rPr>
          <w:rStyle w:val="TextoNormalCaracter"/>
        </w:rPr>
        <w:t>-</w:t>
      </w:r>
      <w:r>
        <w:t xml:space="preserve"> Sentencias </w:t>
      </w:r>
      <w:hyperlink w:anchor="SENTENCIA_2024_49" w:history="1">
        <w:r w:rsidRPr="00DA43E1">
          <w:rPr>
            <w:rStyle w:val="TextoNormalCaracter"/>
          </w:rPr>
          <w:t>49/2024</w:t>
        </w:r>
      </w:hyperlink>
      <w:r>
        <w:t xml:space="preserve">, f. 2; </w:t>
      </w:r>
      <w:hyperlink w:anchor="SENTENCIA_2024_50" w:history="1">
        <w:r w:rsidRPr="00DA43E1">
          <w:rPr>
            <w:rStyle w:val="TextoNormalCaracter"/>
          </w:rPr>
          <w:t>50/2024</w:t>
        </w:r>
      </w:hyperlink>
      <w:r>
        <w:t xml:space="preserve">, ff. 1, 2; </w:t>
      </w:r>
      <w:hyperlink w:anchor="SENTENCIA_2024_55" w:history="1">
        <w:r w:rsidRPr="00DA43E1">
          <w:rPr>
            <w:rStyle w:val="TextoNormalCaracter"/>
          </w:rPr>
          <w:t>55/2024</w:t>
        </w:r>
      </w:hyperlink>
      <w:r>
        <w:t xml:space="preserve">, f. 1; </w:t>
      </w:r>
      <w:hyperlink w:anchor="SENTENCIA_2024_93" w:history="1">
        <w:r w:rsidRPr="00DA43E1">
          <w:rPr>
            <w:rStyle w:val="TextoNormalCaracter"/>
          </w:rPr>
          <w:t>93/2024</w:t>
        </w:r>
      </w:hyperlink>
      <w:r>
        <w:t>, f. 1.</w:t>
      </w:r>
    </w:p>
    <w:p w14:paraId="099C5F28" w14:textId="290EFFB1" w:rsidR="00DA43E1" w:rsidRDefault="00DA43E1" w:rsidP="00DA43E1">
      <w:pPr>
        <w:pStyle w:val="SangriaFrancesaArticulo"/>
      </w:pPr>
      <w:r w:rsidRPr="00DA43E1">
        <w:rPr>
          <w:rStyle w:val="TextoNormalNegritaCaracter"/>
        </w:rPr>
        <w:t>Artículo 44.1.</w:t>
      </w:r>
      <w:r w:rsidRPr="00DA43E1">
        <w:rPr>
          <w:rStyle w:val="TextoNormalCaracter"/>
        </w:rPr>
        <w:t>-</w:t>
      </w:r>
      <w:r>
        <w:t xml:space="preserve"> Auto </w:t>
      </w:r>
      <w:hyperlink w:anchor="AUTO_2024_57" w:history="1">
        <w:r w:rsidRPr="00DA43E1">
          <w:rPr>
            <w:rStyle w:val="TextoNormalCaracter"/>
          </w:rPr>
          <w:t>57/2024</w:t>
        </w:r>
      </w:hyperlink>
      <w:r>
        <w:t>, f. 5.</w:t>
      </w:r>
    </w:p>
    <w:p w14:paraId="755892FD" w14:textId="139CDF86" w:rsidR="00DA43E1" w:rsidRDefault="00DA43E1" w:rsidP="00DA43E1">
      <w:pPr>
        <w:pStyle w:val="SangriaFrancesaArticulo"/>
      </w:pPr>
      <w:r w:rsidRPr="00DA43E1">
        <w:rPr>
          <w:rStyle w:val="TextoNormalNegritaCaracter"/>
        </w:rPr>
        <w:t>Artículo 44.1 a).</w:t>
      </w:r>
      <w:r w:rsidRPr="00DA43E1">
        <w:rPr>
          <w:rStyle w:val="TextoNormalCaracter"/>
        </w:rPr>
        <w:t>-</w:t>
      </w:r>
      <w:r>
        <w:t xml:space="preserve"> Sentencia </w:t>
      </w:r>
      <w:hyperlink w:anchor="SENTENCIA_2024_49" w:history="1">
        <w:r w:rsidRPr="00DA43E1">
          <w:rPr>
            <w:rStyle w:val="TextoNormalCaracter"/>
          </w:rPr>
          <w:t>49/2024</w:t>
        </w:r>
      </w:hyperlink>
      <w:r>
        <w:t>, f. 2.</w:t>
      </w:r>
    </w:p>
    <w:p w14:paraId="434AA9DB" w14:textId="6F17E8A2" w:rsidR="00DA43E1" w:rsidRDefault="00DA43E1" w:rsidP="00DA43E1">
      <w:pPr>
        <w:pStyle w:val="SangriaIzquierdaArticulo"/>
      </w:pPr>
      <w:r>
        <w:t xml:space="preserve">Auto </w:t>
      </w:r>
      <w:hyperlink w:anchor="AUTO_2024_51" w:history="1">
        <w:r w:rsidRPr="00DA43E1">
          <w:rPr>
            <w:rStyle w:val="TextoNormalCaracter"/>
          </w:rPr>
          <w:t>51/2024</w:t>
        </w:r>
      </w:hyperlink>
      <w:r>
        <w:t>, f. 1.</w:t>
      </w:r>
    </w:p>
    <w:p w14:paraId="63F54433" w14:textId="32FE0B7E" w:rsidR="00DA43E1" w:rsidRDefault="00DA43E1" w:rsidP="00DA43E1">
      <w:pPr>
        <w:pStyle w:val="SangriaFrancesaArticulo"/>
      </w:pPr>
      <w:r w:rsidRPr="00DA43E1">
        <w:rPr>
          <w:rStyle w:val="TextoNormalNegritaCaracter"/>
        </w:rPr>
        <w:t>Artículo 44.1 b).</w:t>
      </w:r>
      <w:r w:rsidRPr="00DA43E1">
        <w:rPr>
          <w:rStyle w:val="TextoNormalCaracter"/>
        </w:rPr>
        <w:t>-</w:t>
      </w:r>
      <w:r>
        <w:t xml:space="preserve"> Sentencias </w:t>
      </w:r>
      <w:hyperlink w:anchor="SENTENCIA_2024_81" w:history="1">
        <w:r w:rsidRPr="00DA43E1">
          <w:rPr>
            <w:rStyle w:val="TextoNormalCaracter"/>
          </w:rPr>
          <w:t>81/2024</w:t>
        </w:r>
      </w:hyperlink>
      <w:r>
        <w:t xml:space="preserve">, f. 4; </w:t>
      </w:r>
      <w:hyperlink w:anchor="SENTENCIA_2024_87" w:history="1">
        <w:r w:rsidRPr="00DA43E1">
          <w:rPr>
            <w:rStyle w:val="TextoNormalCaracter"/>
          </w:rPr>
          <w:t>87/2024</w:t>
        </w:r>
      </w:hyperlink>
      <w:r>
        <w:t>, f. 3.</w:t>
      </w:r>
    </w:p>
    <w:p w14:paraId="29D48580" w14:textId="4C70BB29" w:rsidR="00DA43E1" w:rsidRDefault="00DA43E1" w:rsidP="00DA43E1">
      <w:pPr>
        <w:pStyle w:val="SangriaFrancesaArticulo"/>
      </w:pPr>
      <w:r w:rsidRPr="00DA43E1">
        <w:rPr>
          <w:rStyle w:val="TextoNormalNegritaCaracter"/>
        </w:rPr>
        <w:t>Artículo 44.1 c).</w:t>
      </w:r>
      <w:r w:rsidRPr="00DA43E1">
        <w:rPr>
          <w:rStyle w:val="TextoNormalCaracter"/>
        </w:rPr>
        <w:t>-</w:t>
      </w:r>
      <w:r>
        <w:t xml:space="preserve"> Sentencias </w:t>
      </w:r>
      <w:hyperlink w:anchor="SENTENCIA_2024_49" w:history="1">
        <w:r w:rsidRPr="00DA43E1">
          <w:rPr>
            <w:rStyle w:val="TextoNormalCaracter"/>
          </w:rPr>
          <w:t>49/2024</w:t>
        </w:r>
      </w:hyperlink>
      <w:r>
        <w:t xml:space="preserve">, f. 2; </w:t>
      </w:r>
      <w:hyperlink w:anchor="SENTENCIA_2024_77" w:history="1">
        <w:r w:rsidRPr="00DA43E1">
          <w:rPr>
            <w:rStyle w:val="TextoNormalCaracter"/>
          </w:rPr>
          <w:t>77/2024</w:t>
        </w:r>
      </w:hyperlink>
      <w:r>
        <w:t>, f. 3.</w:t>
      </w:r>
    </w:p>
    <w:p w14:paraId="6803BD07" w14:textId="236BD491" w:rsidR="00DA43E1" w:rsidRDefault="00DA43E1" w:rsidP="00DA43E1">
      <w:pPr>
        <w:pStyle w:val="SangriaFrancesaArticulo"/>
      </w:pPr>
      <w:r w:rsidRPr="00DA43E1">
        <w:rPr>
          <w:rStyle w:val="TextoNormalNegritaCaracter"/>
        </w:rPr>
        <w:t>Artículo 44.2.</w:t>
      </w:r>
      <w:r w:rsidRPr="00DA43E1">
        <w:rPr>
          <w:rStyle w:val="TextoNormalCaracter"/>
        </w:rPr>
        <w:t>-</w:t>
      </w:r>
      <w:r>
        <w:t xml:space="preserve"> Sentencias </w:t>
      </w:r>
      <w:hyperlink w:anchor="SENTENCIA_2024_49" w:history="1">
        <w:r w:rsidRPr="00DA43E1">
          <w:rPr>
            <w:rStyle w:val="TextoNormalCaracter"/>
          </w:rPr>
          <w:t>49/2024</w:t>
        </w:r>
      </w:hyperlink>
      <w:r>
        <w:t xml:space="preserve">, f. 2; </w:t>
      </w:r>
      <w:hyperlink w:anchor="SENTENCIA_2024_50" w:history="1">
        <w:r w:rsidRPr="00DA43E1">
          <w:rPr>
            <w:rStyle w:val="TextoNormalCaracter"/>
          </w:rPr>
          <w:t>50/2024</w:t>
        </w:r>
      </w:hyperlink>
      <w:r>
        <w:t>, f. 2.</w:t>
      </w:r>
    </w:p>
    <w:p w14:paraId="3D3546F4" w14:textId="49F8E575" w:rsidR="00DA43E1" w:rsidRDefault="00DA43E1" w:rsidP="00DA43E1">
      <w:pPr>
        <w:pStyle w:val="SangriaIzquierdaArticulo"/>
      </w:pPr>
      <w:r>
        <w:t xml:space="preserve">Autos </w:t>
      </w:r>
      <w:hyperlink w:anchor="AUTO_2024_34" w:history="1">
        <w:r w:rsidRPr="00DA43E1">
          <w:rPr>
            <w:rStyle w:val="TextoNormalCaracter"/>
          </w:rPr>
          <w:t>34/2024</w:t>
        </w:r>
      </w:hyperlink>
      <w:r>
        <w:t xml:space="preserve">, f. 2; </w:t>
      </w:r>
      <w:hyperlink w:anchor="AUTO_2024_39" w:history="1">
        <w:r w:rsidRPr="00DA43E1">
          <w:rPr>
            <w:rStyle w:val="TextoNormalCaracter"/>
          </w:rPr>
          <w:t>39/2024</w:t>
        </w:r>
      </w:hyperlink>
      <w:r>
        <w:t>, f. único.</w:t>
      </w:r>
    </w:p>
    <w:p w14:paraId="1EDBAE76" w14:textId="6FC89885" w:rsidR="00DA43E1" w:rsidRDefault="00DA43E1" w:rsidP="00DA43E1">
      <w:pPr>
        <w:pStyle w:val="SangriaFrancesaArticulo"/>
      </w:pPr>
      <w:r w:rsidRPr="00DA43E1">
        <w:rPr>
          <w:rStyle w:val="TextoNormalNegritaCaracter"/>
        </w:rPr>
        <w:t>Artículo 46.1 b).</w:t>
      </w:r>
      <w:r w:rsidRPr="00DA43E1">
        <w:rPr>
          <w:rStyle w:val="TextoNormalCaracter"/>
        </w:rPr>
        <w:t>-</w:t>
      </w:r>
      <w:r>
        <w:t xml:space="preserve"> Sentencias </w:t>
      </w:r>
      <w:hyperlink w:anchor="SENTENCIA_2024_53" w:history="1">
        <w:r w:rsidRPr="00DA43E1">
          <w:rPr>
            <w:rStyle w:val="TextoNormalCaracter"/>
          </w:rPr>
          <w:t>53/2024</w:t>
        </w:r>
      </w:hyperlink>
      <w:r>
        <w:t xml:space="preserve">, f. 2; </w:t>
      </w:r>
      <w:hyperlink w:anchor="SENTENCIA_2024_71" w:history="1">
        <w:r w:rsidRPr="00DA43E1">
          <w:rPr>
            <w:rStyle w:val="TextoNormalCaracter"/>
          </w:rPr>
          <w:t>71/2024</w:t>
        </w:r>
      </w:hyperlink>
      <w:r>
        <w:t>, f. único.</w:t>
      </w:r>
    </w:p>
    <w:p w14:paraId="31030BEF" w14:textId="74F0E5D7" w:rsidR="00DA43E1" w:rsidRDefault="00DA43E1" w:rsidP="00DA43E1">
      <w:pPr>
        <w:pStyle w:val="SangriaFrancesaArticulo"/>
      </w:pPr>
      <w:r w:rsidRPr="00DA43E1">
        <w:rPr>
          <w:rStyle w:val="TextoNormalNegritaCaracter"/>
        </w:rPr>
        <w:t>Artículo 47.1.</w:t>
      </w:r>
      <w:r w:rsidRPr="00DA43E1">
        <w:rPr>
          <w:rStyle w:val="TextoNormalCaracter"/>
        </w:rPr>
        <w:t>-</w:t>
      </w:r>
      <w:r>
        <w:t xml:space="preserve"> Auto </w:t>
      </w:r>
      <w:hyperlink w:anchor="AUTO_2024_32" w:history="1">
        <w:r w:rsidRPr="00DA43E1">
          <w:rPr>
            <w:rStyle w:val="TextoNormalCaracter"/>
          </w:rPr>
          <w:t>32/2024</w:t>
        </w:r>
      </w:hyperlink>
      <w:r>
        <w:t>, f. 3.</w:t>
      </w:r>
    </w:p>
    <w:p w14:paraId="4626896D" w14:textId="5DD3D3B1" w:rsidR="00DA43E1" w:rsidRDefault="00DA43E1" w:rsidP="00DA43E1">
      <w:pPr>
        <w:pStyle w:val="SangriaFrancesaArticulo"/>
      </w:pPr>
      <w:r w:rsidRPr="00DA43E1">
        <w:rPr>
          <w:rStyle w:val="TextoNormalNegritaCaracter"/>
        </w:rPr>
        <w:t>Artículo 47.2.</w:t>
      </w:r>
      <w:r w:rsidRPr="00DA43E1">
        <w:rPr>
          <w:rStyle w:val="TextoNormalCaracter"/>
        </w:rPr>
        <w:t>-</w:t>
      </w:r>
      <w:r>
        <w:t xml:space="preserve"> Auto </w:t>
      </w:r>
      <w:hyperlink w:anchor="AUTO_2024_49" w:history="1">
        <w:r w:rsidRPr="00DA43E1">
          <w:rPr>
            <w:rStyle w:val="TextoNormalCaracter"/>
          </w:rPr>
          <w:t>49/2024</w:t>
        </w:r>
      </w:hyperlink>
      <w:r>
        <w:t>, f. 4.</w:t>
      </w:r>
    </w:p>
    <w:p w14:paraId="5A19AFF7" w14:textId="70A3229C" w:rsidR="00DA43E1" w:rsidRDefault="00DA43E1" w:rsidP="00DA43E1">
      <w:pPr>
        <w:pStyle w:val="SangriaFrancesaArticulo"/>
      </w:pPr>
      <w:r w:rsidRPr="00DA43E1">
        <w:rPr>
          <w:rStyle w:val="TextoNormalNegritaCaracter"/>
        </w:rPr>
        <w:t>Artículo 49.</w:t>
      </w:r>
      <w:r w:rsidRPr="00DA43E1">
        <w:rPr>
          <w:rStyle w:val="TextoNormalCaracter"/>
        </w:rPr>
        <w:t>-</w:t>
      </w:r>
      <w:r>
        <w:t xml:space="preserve"> Auto </w:t>
      </w:r>
      <w:hyperlink w:anchor="AUTO_2024_39" w:history="1">
        <w:r w:rsidRPr="00DA43E1">
          <w:rPr>
            <w:rStyle w:val="TextoNormalCaracter"/>
          </w:rPr>
          <w:t>39/2024</w:t>
        </w:r>
      </w:hyperlink>
      <w:r>
        <w:t>, f. único.</w:t>
      </w:r>
    </w:p>
    <w:p w14:paraId="12BBF48A" w14:textId="023BE3F7" w:rsidR="00DA43E1" w:rsidRDefault="00DA43E1" w:rsidP="00DA43E1">
      <w:pPr>
        <w:pStyle w:val="SangriaFrancesaArticulo"/>
      </w:pPr>
      <w:r w:rsidRPr="00DA43E1">
        <w:rPr>
          <w:rStyle w:val="TextoNormalNegritaCaracter"/>
        </w:rPr>
        <w:t>Artículo 49.1.</w:t>
      </w:r>
      <w:r w:rsidRPr="00DA43E1">
        <w:rPr>
          <w:rStyle w:val="TextoNormalCaracter"/>
        </w:rPr>
        <w:t>-</w:t>
      </w:r>
      <w:r>
        <w:t xml:space="preserve"> Sentencias </w:t>
      </w:r>
      <w:hyperlink w:anchor="SENTENCIA_2024_49" w:history="1">
        <w:r w:rsidRPr="00DA43E1">
          <w:rPr>
            <w:rStyle w:val="TextoNormalCaracter"/>
          </w:rPr>
          <w:t>49/2024</w:t>
        </w:r>
      </w:hyperlink>
      <w:r>
        <w:t xml:space="preserve">, f. 2; </w:t>
      </w:r>
      <w:hyperlink w:anchor="SENTENCIA_2024_53" w:history="1">
        <w:r w:rsidRPr="00DA43E1">
          <w:rPr>
            <w:rStyle w:val="TextoNormalCaracter"/>
          </w:rPr>
          <w:t>53/2024</w:t>
        </w:r>
      </w:hyperlink>
      <w:r>
        <w:t xml:space="preserve">, f. 2; </w:t>
      </w:r>
      <w:hyperlink w:anchor="SENTENCIA_2024_86" w:history="1">
        <w:r w:rsidRPr="00DA43E1">
          <w:rPr>
            <w:rStyle w:val="TextoNormalCaracter"/>
          </w:rPr>
          <w:t>86/2024</w:t>
        </w:r>
      </w:hyperlink>
      <w:r>
        <w:t xml:space="preserve">, f. 2; </w:t>
      </w:r>
      <w:hyperlink w:anchor="SENTENCIA_2024_90" w:history="1">
        <w:r w:rsidRPr="00DA43E1">
          <w:rPr>
            <w:rStyle w:val="TextoNormalCaracter"/>
          </w:rPr>
          <w:t>90/2024</w:t>
        </w:r>
      </w:hyperlink>
      <w:r>
        <w:t>, ff. 1, 2.</w:t>
      </w:r>
    </w:p>
    <w:p w14:paraId="04198BCD" w14:textId="45005B27" w:rsidR="00DA43E1" w:rsidRDefault="00DA43E1" w:rsidP="00DA43E1">
      <w:pPr>
        <w:pStyle w:val="SangriaIzquierdaArticulo"/>
      </w:pPr>
      <w:r>
        <w:t xml:space="preserve">Autos </w:t>
      </w:r>
      <w:hyperlink w:anchor="AUTO_2024_47" w:history="1">
        <w:r w:rsidRPr="00DA43E1">
          <w:rPr>
            <w:rStyle w:val="TextoNormalCaracter"/>
          </w:rPr>
          <w:t>47/2024</w:t>
        </w:r>
      </w:hyperlink>
      <w:r>
        <w:t xml:space="preserve">, f. 2; </w:t>
      </w:r>
      <w:hyperlink w:anchor="AUTO_2024_51" w:history="1">
        <w:r w:rsidRPr="00DA43E1">
          <w:rPr>
            <w:rStyle w:val="TextoNormalCaracter"/>
          </w:rPr>
          <w:t>51/2024</w:t>
        </w:r>
      </w:hyperlink>
      <w:r>
        <w:t>, f. 3.</w:t>
      </w:r>
    </w:p>
    <w:p w14:paraId="623F2CF8" w14:textId="5198BD8D" w:rsidR="00DA43E1" w:rsidRDefault="00DA43E1" w:rsidP="00DA43E1">
      <w:pPr>
        <w:pStyle w:val="SangriaFrancesaArticulo"/>
      </w:pPr>
      <w:r w:rsidRPr="00DA43E1">
        <w:rPr>
          <w:rStyle w:val="TextoNormalNegritaCaracter"/>
        </w:rPr>
        <w:t xml:space="preserve">Artículo 49.1 </w:t>
      </w:r>
      <w:r w:rsidRPr="00DA43E1">
        <w:rPr>
          <w:rStyle w:val="TextoNormalNegritaCursivaCaracter"/>
        </w:rPr>
        <w:t>in fine</w:t>
      </w:r>
      <w:r w:rsidRPr="00DA43E1">
        <w:rPr>
          <w:rStyle w:val="TextoNormalNegritaCaracter"/>
        </w:rPr>
        <w:t>.</w:t>
      </w:r>
      <w:r w:rsidRPr="00DA43E1">
        <w:rPr>
          <w:rStyle w:val="TextoNormalCaracter"/>
        </w:rPr>
        <w:t>-</w:t>
      </w:r>
      <w:r>
        <w:t xml:space="preserve"> Auto </w:t>
      </w:r>
      <w:hyperlink w:anchor="AUTO_2024_47" w:history="1">
        <w:r w:rsidRPr="00DA43E1">
          <w:rPr>
            <w:rStyle w:val="TextoNormalCaracter"/>
          </w:rPr>
          <w:t>47/2024</w:t>
        </w:r>
      </w:hyperlink>
      <w:r>
        <w:t>, VP.</w:t>
      </w:r>
    </w:p>
    <w:p w14:paraId="3DD2A5FF" w14:textId="609DF881" w:rsidR="00DA43E1" w:rsidRDefault="00DA43E1" w:rsidP="00DA43E1">
      <w:pPr>
        <w:pStyle w:val="SangriaFrancesaArticulo"/>
      </w:pPr>
      <w:r w:rsidRPr="00DA43E1">
        <w:rPr>
          <w:rStyle w:val="TextoNormalNegritaCaracter"/>
        </w:rPr>
        <w:t>Artículo 50.1.</w:t>
      </w:r>
      <w:r w:rsidRPr="00DA43E1">
        <w:rPr>
          <w:rStyle w:val="TextoNormalCaracter"/>
        </w:rPr>
        <w:t>-</w:t>
      </w:r>
      <w:r>
        <w:t xml:space="preserve"> Sentencias </w:t>
      </w:r>
      <w:hyperlink w:anchor="SENTENCIA_2024_51" w:history="1">
        <w:r w:rsidRPr="00DA43E1">
          <w:rPr>
            <w:rStyle w:val="TextoNormalCaracter"/>
          </w:rPr>
          <w:t>51/2024</w:t>
        </w:r>
      </w:hyperlink>
      <w:r>
        <w:t xml:space="preserve">, f. 2; </w:t>
      </w:r>
      <w:hyperlink w:anchor="SENTENCIA_2024_52" w:history="1">
        <w:r w:rsidRPr="00DA43E1">
          <w:rPr>
            <w:rStyle w:val="TextoNormalCaracter"/>
          </w:rPr>
          <w:t>52/2024</w:t>
        </w:r>
      </w:hyperlink>
      <w:r>
        <w:t xml:space="preserve">, f. 2; </w:t>
      </w:r>
      <w:hyperlink w:anchor="SENTENCIA_2024_53" w:history="1">
        <w:r w:rsidRPr="00DA43E1">
          <w:rPr>
            <w:rStyle w:val="TextoNormalCaracter"/>
          </w:rPr>
          <w:t>53/2024</w:t>
        </w:r>
      </w:hyperlink>
      <w:r>
        <w:t xml:space="preserve">, f. 2; </w:t>
      </w:r>
      <w:hyperlink w:anchor="SENTENCIA_2024_57" w:history="1">
        <w:r w:rsidRPr="00DA43E1">
          <w:rPr>
            <w:rStyle w:val="TextoNormalCaracter"/>
          </w:rPr>
          <w:t>57/2024</w:t>
        </w:r>
      </w:hyperlink>
      <w:r>
        <w:t xml:space="preserve">, f. 2; </w:t>
      </w:r>
      <w:hyperlink w:anchor="SENTENCIA_2024_61" w:history="1">
        <w:r w:rsidRPr="00DA43E1">
          <w:rPr>
            <w:rStyle w:val="TextoNormalCaracter"/>
          </w:rPr>
          <w:t>61/2024</w:t>
        </w:r>
      </w:hyperlink>
      <w:r>
        <w:t xml:space="preserve">, f. 2; </w:t>
      </w:r>
      <w:hyperlink w:anchor="SENTENCIA_2024_85" w:history="1">
        <w:r w:rsidRPr="00DA43E1">
          <w:rPr>
            <w:rStyle w:val="TextoNormalCaracter"/>
          </w:rPr>
          <w:t>85/2024</w:t>
        </w:r>
      </w:hyperlink>
      <w:r>
        <w:t xml:space="preserve">, f. 1; </w:t>
      </w:r>
      <w:hyperlink w:anchor="SENTENCIA_2024_86" w:history="1">
        <w:r w:rsidRPr="00DA43E1">
          <w:rPr>
            <w:rStyle w:val="TextoNormalCaracter"/>
          </w:rPr>
          <w:t>86/2024</w:t>
        </w:r>
      </w:hyperlink>
      <w:r>
        <w:t>, f. 2.</w:t>
      </w:r>
    </w:p>
    <w:p w14:paraId="61503B9A" w14:textId="1D6E2302" w:rsidR="00DA43E1" w:rsidRDefault="00DA43E1" w:rsidP="00DA43E1">
      <w:pPr>
        <w:pStyle w:val="SangriaIzquierdaArticulo"/>
      </w:pPr>
      <w:r>
        <w:t xml:space="preserve">Autos </w:t>
      </w:r>
      <w:hyperlink w:anchor="AUTO_2024_31" w:history="1">
        <w:r w:rsidRPr="00DA43E1">
          <w:rPr>
            <w:rStyle w:val="TextoNormalCaracter"/>
          </w:rPr>
          <w:t>31/2024</w:t>
        </w:r>
      </w:hyperlink>
      <w:r>
        <w:t xml:space="preserve">, f. 3; </w:t>
      </w:r>
      <w:hyperlink w:anchor="AUTO_2024_47" w:history="1">
        <w:r w:rsidRPr="00DA43E1">
          <w:rPr>
            <w:rStyle w:val="TextoNormalCaracter"/>
          </w:rPr>
          <w:t>47/2024</w:t>
        </w:r>
      </w:hyperlink>
      <w:r>
        <w:t xml:space="preserve">, VP; </w:t>
      </w:r>
      <w:hyperlink w:anchor="AUTO_2024_52" w:history="1">
        <w:r w:rsidRPr="00DA43E1">
          <w:rPr>
            <w:rStyle w:val="TextoNormalCaracter"/>
          </w:rPr>
          <w:t>52/2024</w:t>
        </w:r>
      </w:hyperlink>
      <w:r>
        <w:t>, VP.</w:t>
      </w:r>
    </w:p>
    <w:p w14:paraId="228233B6" w14:textId="2469B83D" w:rsidR="00DA43E1" w:rsidRDefault="00DA43E1" w:rsidP="00DA43E1">
      <w:pPr>
        <w:pStyle w:val="SangriaFrancesaArticulo"/>
      </w:pPr>
      <w:r w:rsidRPr="00DA43E1">
        <w:rPr>
          <w:rStyle w:val="TextoNormalNegritaCaracter"/>
        </w:rPr>
        <w:t>Artículo 50.1 a).</w:t>
      </w:r>
      <w:r w:rsidRPr="00DA43E1">
        <w:rPr>
          <w:rStyle w:val="TextoNormalCaracter"/>
        </w:rPr>
        <w:t>-</w:t>
      </w:r>
      <w:r>
        <w:t xml:space="preserve"> Autos </w:t>
      </w:r>
      <w:hyperlink w:anchor="AUTO_2024_39" w:history="1">
        <w:r w:rsidRPr="00DA43E1">
          <w:rPr>
            <w:rStyle w:val="TextoNormalCaracter"/>
          </w:rPr>
          <w:t>39/2024</w:t>
        </w:r>
      </w:hyperlink>
      <w:r>
        <w:t xml:space="preserve">, f. único; </w:t>
      </w:r>
      <w:hyperlink w:anchor="AUTO_2024_47" w:history="1">
        <w:r w:rsidRPr="00DA43E1">
          <w:rPr>
            <w:rStyle w:val="TextoNormalCaracter"/>
          </w:rPr>
          <w:t>47/2024</w:t>
        </w:r>
      </w:hyperlink>
      <w:r>
        <w:t xml:space="preserve">, f. 2; </w:t>
      </w:r>
      <w:hyperlink w:anchor="AUTO_2024_51" w:history="1">
        <w:r w:rsidRPr="00DA43E1">
          <w:rPr>
            <w:rStyle w:val="TextoNormalCaracter"/>
          </w:rPr>
          <w:t>51/2024</w:t>
        </w:r>
      </w:hyperlink>
      <w:r>
        <w:t xml:space="preserve">, f. 1; </w:t>
      </w:r>
      <w:hyperlink w:anchor="AUTO_2024_57" w:history="1">
        <w:r w:rsidRPr="00DA43E1">
          <w:rPr>
            <w:rStyle w:val="TextoNormalCaracter"/>
          </w:rPr>
          <w:t>57/2024</w:t>
        </w:r>
      </w:hyperlink>
      <w:r>
        <w:t>, f. 5.</w:t>
      </w:r>
    </w:p>
    <w:p w14:paraId="057168B3" w14:textId="371125D8" w:rsidR="00DA43E1" w:rsidRDefault="00DA43E1" w:rsidP="00DA43E1">
      <w:pPr>
        <w:pStyle w:val="SangriaFrancesaArticulo"/>
      </w:pPr>
      <w:r w:rsidRPr="00DA43E1">
        <w:rPr>
          <w:rStyle w:val="TextoNormalNegritaCaracter"/>
        </w:rPr>
        <w:t>Artículo 50.1 b).</w:t>
      </w:r>
      <w:r w:rsidRPr="00DA43E1">
        <w:rPr>
          <w:rStyle w:val="TextoNormalCaracter"/>
        </w:rPr>
        <w:t>-</w:t>
      </w:r>
      <w:r>
        <w:t xml:space="preserve"> Sentencias </w:t>
      </w:r>
      <w:hyperlink w:anchor="SENTENCIA_2024_49" w:history="1">
        <w:r w:rsidRPr="00DA43E1">
          <w:rPr>
            <w:rStyle w:val="TextoNormalCaracter"/>
          </w:rPr>
          <w:t>49/2024</w:t>
        </w:r>
      </w:hyperlink>
      <w:r>
        <w:t xml:space="preserve">, f. 2; </w:t>
      </w:r>
      <w:hyperlink w:anchor="SENTENCIA_2024_81" w:history="1">
        <w:r w:rsidRPr="00DA43E1">
          <w:rPr>
            <w:rStyle w:val="TextoNormalCaracter"/>
          </w:rPr>
          <w:t>81/2024</w:t>
        </w:r>
      </w:hyperlink>
      <w:r>
        <w:t xml:space="preserve">, f. 2; </w:t>
      </w:r>
      <w:hyperlink w:anchor="SENTENCIA_2024_93" w:history="1">
        <w:r w:rsidRPr="00DA43E1">
          <w:rPr>
            <w:rStyle w:val="TextoNormalCaracter"/>
          </w:rPr>
          <w:t>93/2024</w:t>
        </w:r>
      </w:hyperlink>
      <w:r>
        <w:t>, f. 4.</w:t>
      </w:r>
    </w:p>
    <w:p w14:paraId="2CFDA83A" w14:textId="4F2BCDC7" w:rsidR="00DA43E1" w:rsidRDefault="00DA43E1" w:rsidP="00DA43E1">
      <w:pPr>
        <w:pStyle w:val="SangriaIzquierdaArticulo"/>
      </w:pPr>
      <w:r>
        <w:t xml:space="preserve">Autos </w:t>
      </w:r>
      <w:hyperlink w:anchor="AUTO_2024_47" w:history="1">
        <w:r w:rsidRPr="00DA43E1">
          <w:rPr>
            <w:rStyle w:val="TextoNormalCaracter"/>
          </w:rPr>
          <w:t>47/2024</w:t>
        </w:r>
      </w:hyperlink>
      <w:r>
        <w:t xml:space="preserve">, VP; </w:t>
      </w:r>
      <w:hyperlink w:anchor="AUTO_2024_51" w:history="1">
        <w:r w:rsidRPr="00DA43E1">
          <w:rPr>
            <w:rStyle w:val="TextoNormalCaracter"/>
          </w:rPr>
          <w:t>51/2024</w:t>
        </w:r>
      </w:hyperlink>
      <w:r>
        <w:t xml:space="preserve">, ff. 2 a 4; </w:t>
      </w:r>
      <w:hyperlink w:anchor="AUTO_2024_52" w:history="1">
        <w:r w:rsidRPr="00DA43E1">
          <w:rPr>
            <w:rStyle w:val="TextoNormalCaracter"/>
          </w:rPr>
          <w:t>52/2024</w:t>
        </w:r>
      </w:hyperlink>
      <w:r>
        <w:t>, VP.</w:t>
      </w:r>
    </w:p>
    <w:p w14:paraId="798AFB91" w14:textId="3CD05DF3" w:rsidR="00DA43E1" w:rsidRDefault="00DA43E1" w:rsidP="00DA43E1">
      <w:pPr>
        <w:pStyle w:val="SangriaFrancesaArticulo"/>
      </w:pPr>
      <w:r w:rsidRPr="00DA43E1">
        <w:rPr>
          <w:rStyle w:val="TextoNormalNegritaCaracter"/>
        </w:rPr>
        <w:t>Artículo 50.1 b)</w:t>
      </w:r>
      <w:r>
        <w:t xml:space="preserve"> (redactado por la Ley Orgánica 6/2007, de 24 de mayo)</w:t>
      </w:r>
      <w:r w:rsidRPr="00DA43E1">
        <w:rPr>
          <w:rStyle w:val="TextoNormalNegritaCaracter"/>
        </w:rPr>
        <w:t>.</w:t>
      </w:r>
      <w:r w:rsidRPr="00DA43E1">
        <w:rPr>
          <w:rStyle w:val="TextoNormalCaracter"/>
        </w:rPr>
        <w:t>-</w:t>
      </w:r>
      <w:r>
        <w:t xml:space="preserve"> Sentencia </w:t>
      </w:r>
      <w:hyperlink w:anchor="SENTENCIA_2024_61" w:history="1">
        <w:r w:rsidRPr="00DA43E1">
          <w:rPr>
            <w:rStyle w:val="TextoNormalCaracter"/>
          </w:rPr>
          <w:t>61/2024</w:t>
        </w:r>
      </w:hyperlink>
      <w:r>
        <w:t>, VP.</w:t>
      </w:r>
    </w:p>
    <w:p w14:paraId="6AA5140A" w14:textId="17FCD7DD" w:rsidR="00DA43E1" w:rsidRDefault="00DA43E1" w:rsidP="00DA43E1">
      <w:pPr>
        <w:pStyle w:val="SangriaFrancesaArticulo"/>
      </w:pPr>
      <w:r w:rsidRPr="00DA43E1">
        <w:rPr>
          <w:rStyle w:val="TextoNormalNegritaCaracter"/>
        </w:rPr>
        <w:t>Artículo 50.1 c).</w:t>
      </w:r>
      <w:r w:rsidRPr="00DA43E1">
        <w:rPr>
          <w:rStyle w:val="TextoNormalCaracter"/>
        </w:rPr>
        <w:t>-</w:t>
      </w:r>
      <w:r>
        <w:t xml:space="preserve"> Sentencia </w:t>
      </w:r>
      <w:hyperlink w:anchor="SENTENCIA_2024_90" w:history="1">
        <w:r w:rsidRPr="00DA43E1">
          <w:rPr>
            <w:rStyle w:val="TextoNormalCaracter"/>
          </w:rPr>
          <w:t>90/2024</w:t>
        </w:r>
      </w:hyperlink>
      <w:r>
        <w:t>, f. 2.</w:t>
      </w:r>
    </w:p>
    <w:p w14:paraId="14C65583" w14:textId="1F1B123F" w:rsidR="00DA43E1" w:rsidRDefault="00DA43E1" w:rsidP="00DA43E1">
      <w:pPr>
        <w:pStyle w:val="SangriaFrancesaArticulo"/>
      </w:pPr>
      <w:r w:rsidRPr="00DA43E1">
        <w:rPr>
          <w:rStyle w:val="TextoNormalNegritaCaracter"/>
        </w:rPr>
        <w:t>Artículo 50.2.</w:t>
      </w:r>
      <w:r w:rsidRPr="00DA43E1">
        <w:rPr>
          <w:rStyle w:val="TextoNormalCaracter"/>
        </w:rPr>
        <w:t>-</w:t>
      </w:r>
      <w:r>
        <w:t xml:space="preserve"> Auto </w:t>
      </w:r>
      <w:hyperlink w:anchor="AUTO_2024_34" w:history="1">
        <w:r w:rsidRPr="00DA43E1">
          <w:rPr>
            <w:rStyle w:val="TextoNormalCaracter"/>
          </w:rPr>
          <w:t>34/2024</w:t>
        </w:r>
      </w:hyperlink>
      <w:r>
        <w:t>, f. 3.</w:t>
      </w:r>
    </w:p>
    <w:p w14:paraId="0AFC0A2B" w14:textId="28C40BFE" w:rsidR="00DA43E1" w:rsidRDefault="00DA43E1" w:rsidP="00DA43E1">
      <w:pPr>
        <w:pStyle w:val="SangriaFrancesaArticulo"/>
      </w:pPr>
      <w:r w:rsidRPr="00DA43E1">
        <w:rPr>
          <w:rStyle w:val="TextoNormalNegritaCaracter"/>
        </w:rPr>
        <w:t>Artículo 50.3</w:t>
      </w:r>
      <w:r>
        <w:t xml:space="preserve"> (redactado por la Ley Orgánica 6/2007, de 24 de mayo)</w:t>
      </w:r>
      <w:r w:rsidRPr="00DA43E1">
        <w:rPr>
          <w:rStyle w:val="TextoNormalNegritaCaracter"/>
        </w:rPr>
        <w:t>.</w:t>
      </w:r>
      <w:r w:rsidRPr="00DA43E1">
        <w:rPr>
          <w:rStyle w:val="TextoNormalCaracter"/>
        </w:rPr>
        <w:t>-</w:t>
      </w:r>
      <w:r>
        <w:t xml:space="preserve"> Auto </w:t>
      </w:r>
      <w:hyperlink w:anchor="AUTO_2024_34" w:history="1">
        <w:r w:rsidRPr="00DA43E1">
          <w:rPr>
            <w:rStyle w:val="TextoNormalCaracter"/>
          </w:rPr>
          <w:t>34/2024</w:t>
        </w:r>
      </w:hyperlink>
      <w:r>
        <w:t>, f. 3.</w:t>
      </w:r>
    </w:p>
    <w:p w14:paraId="387B6DEC" w14:textId="76DFC0C3" w:rsidR="00DA43E1" w:rsidRDefault="00DA43E1" w:rsidP="00DA43E1">
      <w:pPr>
        <w:pStyle w:val="SangriaFrancesaArticulo"/>
      </w:pPr>
      <w:r w:rsidRPr="00DA43E1">
        <w:rPr>
          <w:rStyle w:val="TextoNormalNegritaCaracter"/>
        </w:rPr>
        <w:t>Artículo 52.</w:t>
      </w:r>
      <w:r w:rsidRPr="00DA43E1">
        <w:rPr>
          <w:rStyle w:val="TextoNormalCaracter"/>
        </w:rPr>
        <w:t>-</w:t>
      </w:r>
      <w:r>
        <w:t xml:space="preserve"> Sentencia </w:t>
      </w:r>
      <w:hyperlink w:anchor="SENTENCIA_2024_90" w:history="1">
        <w:r w:rsidRPr="00DA43E1">
          <w:rPr>
            <w:rStyle w:val="TextoNormalCaracter"/>
          </w:rPr>
          <w:t>90/2024</w:t>
        </w:r>
      </w:hyperlink>
      <w:r>
        <w:t>, f. 2.</w:t>
      </w:r>
    </w:p>
    <w:p w14:paraId="3C4063C5" w14:textId="5FDF8A6C" w:rsidR="00DA43E1" w:rsidRDefault="00DA43E1" w:rsidP="00DA43E1">
      <w:pPr>
        <w:pStyle w:val="SangriaIzquierdaArticulo"/>
      </w:pPr>
      <w:r>
        <w:t xml:space="preserve">Autos </w:t>
      </w:r>
      <w:hyperlink w:anchor="AUTO_2024_29" w:history="1">
        <w:r w:rsidRPr="00DA43E1">
          <w:rPr>
            <w:rStyle w:val="TextoNormalCaracter"/>
          </w:rPr>
          <w:t>29/2024</w:t>
        </w:r>
      </w:hyperlink>
      <w:r>
        <w:t xml:space="preserve">, f. 1; </w:t>
      </w:r>
      <w:hyperlink w:anchor="AUTO_2024_53" w:history="1">
        <w:r w:rsidRPr="00DA43E1">
          <w:rPr>
            <w:rStyle w:val="TextoNormalCaracter"/>
          </w:rPr>
          <w:t>53/2024</w:t>
        </w:r>
      </w:hyperlink>
      <w:r>
        <w:t>, f. 4.</w:t>
      </w:r>
    </w:p>
    <w:p w14:paraId="4A6DB98D" w14:textId="07C1C303" w:rsidR="00DA43E1" w:rsidRDefault="00DA43E1" w:rsidP="00DA43E1">
      <w:pPr>
        <w:pStyle w:val="SangriaFrancesaArticulo"/>
      </w:pPr>
      <w:r w:rsidRPr="00DA43E1">
        <w:rPr>
          <w:rStyle w:val="TextoNormalNegritaCaracter"/>
        </w:rPr>
        <w:t>Artículo 52.2.</w:t>
      </w:r>
      <w:r w:rsidRPr="00DA43E1">
        <w:rPr>
          <w:rStyle w:val="TextoNormalCaracter"/>
        </w:rPr>
        <w:t>-</w:t>
      </w:r>
      <w:r>
        <w:t xml:space="preserve"> Auto </w:t>
      </w:r>
      <w:hyperlink w:anchor="AUTO_2024_53" w:history="1">
        <w:r w:rsidRPr="00DA43E1">
          <w:rPr>
            <w:rStyle w:val="TextoNormalCaracter"/>
          </w:rPr>
          <w:t>53/2024</w:t>
        </w:r>
      </w:hyperlink>
      <w:r>
        <w:t>, f. 3.</w:t>
      </w:r>
    </w:p>
    <w:p w14:paraId="3AE44530" w14:textId="6DA9DC64" w:rsidR="00DA43E1" w:rsidRDefault="00DA43E1" w:rsidP="00DA43E1">
      <w:pPr>
        <w:pStyle w:val="SangriaFrancesaArticulo"/>
      </w:pPr>
      <w:r w:rsidRPr="00DA43E1">
        <w:rPr>
          <w:rStyle w:val="TextoNormalNegritaCaracter"/>
        </w:rPr>
        <w:t>Artículo 53.</w:t>
      </w:r>
      <w:r w:rsidRPr="00DA43E1">
        <w:rPr>
          <w:rStyle w:val="TextoNormalCaracter"/>
        </w:rPr>
        <w:t>-</w:t>
      </w:r>
      <w:r>
        <w:t xml:space="preserve"> Sentencia </w:t>
      </w:r>
      <w:hyperlink w:anchor="SENTENCIA_2024_53" w:history="1">
        <w:r w:rsidRPr="00DA43E1">
          <w:rPr>
            <w:rStyle w:val="TextoNormalCaracter"/>
          </w:rPr>
          <w:t>53/2024</w:t>
        </w:r>
      </w:hyperlink>
      <w:r>
        <w:t>, f. 2.</w:t>
      </w:r>
    </w:p>
    <w:p w14:paraId="5FFCEE73" w14:textId="117E45A4" w:rsidR="00DA43E1" w:rsidRDefault="00DA43E1" w:rsidP="00DA43E1">
      <w:pPr>
        <w:pStyle w:val="SangriaFrancesaArticulo"/>
      </w:pPr>
      <w:r w:rsidRPr="00DA43E1">
        <w:rPr>
          <w:rStyle w:val="TextoNormalNegritaCaracter"/>
        </w:rPr>
        <w:t>Artículo 53 a).</w:t>
      </w:r>
      <w:r w:rsidRPr="00DA43E1">
        <w:rPr>
          <w:rStyle w:val="TextoNormalCaracter"/>
        </w:rPr>
        <w:t>-</w:t>
      </w:r>
      <w:r>
        <w:t xml:space="preserve"> Sentencias </w:t>
      </w:r>
      <w:hyperlink w:anchor="SENTENCIA_2024_49" w:history="1">
        <w:r w:rsidRPr="00DA43E1">
          <w:rPr>
            <w:rStyle w:val="TextoNormalCaracter"/>
          </w:rPr>
          <w:t>49/2024</w:t>
        </w:r>
      </w:hyperlink>
      <w:r>
        <w:t xml:space="preserve">, f. 3; </w:t>
      </w:r>
      <w:hyperlink w:anchor="SENTENCIA_2024_70" w:history="1">
        <w:r w:rsidRPr="00DA43E1">
          <w:rPr>
            <w:rStyle w:val="TextoNormalCaracter"/>
          </w:rPr>
          <w:t>70/2024</w:t>
        </w:r>
      </w:hyperlink>
      <w:r>
        <w:t>, f. 5.</w:t>
      </w:r>
    </w:p>
    <w:p w14:paraId="00560107" w14:textId="7AB28666" w:rsidR="00DA43E1" w:rsidRDefault="00DA43E1" w:rsidP="00DA43E1">
      <w:pPr>
        <w:pStyle w:val="SangriaFrancesaArticulo"/>
      </w:pPr>
      <w:r w:rsidRPr="00DA43E1">
        <w:rPr>
          <w:rStyle w:val="TextoNormalNegritaCaracter"/>
        </w:rPr>
        <w:t>Artículo 55.1.</w:t>
      </w:r>
      <w:r w:rsidRPr="00DA43E1">
        <w:rPr>
          <w:rStyle w:val="TextoNormalCaracter"/>
        </w:rPr>
        <w:t>-</w:t>
      </w:r>
      <w:r>
        <w:t xml:space="preserve"> Sentencias </w:t>
      </w:r>
      <w:hyperlink w:anchor="SENTENCIA_2024_49" w:history="1">
        <w:r w:rsidRPr="00DA43E1">
          <w:rPr>
            <w:rStyle w:val="TextoNormalCaracter"/>
          </w:rPr>
          <w:t>49/2024</w:t>
        </w:r>
      </w:hyperlink>
      <w:r>
        <w:t xml:space="preserve">, f. 3; </w:t>
      </w:r>
      <w:hyperlink w:anchor="SENTENCIA_2024_70" w:history="1">
        <w:r w:rsidRPr="00DA43E1">
          <w:rPr>
            <w:rStyle w:val="TextoNormalCaracter"/>
          </w:rPr>
          <w:t>70/2024</w:t>
        </w:r>
      </w:hyperlink>
      <w:r>
        <w:t>, f. 5.</w:t>
      </w:r>
    </w:p>
    <w:p w14:paraId="52004097" w14:textId="50F4B23A" w:rsidR="00DA43E1" w:rsidRDefault="00DA43E1" w:rsidP="00DA43E1">
      <w:pPr>
        <w:pStyle w:val="SangriaFrancesaArticulo"/>
      </w:pPr>
      <w:r w:rsidRPr="00DA43E1">
        <w:rPr>
          <w:rStyle w:val="TextoNormalNegritaCaracter"/>
        </w:rPr>
        <w:t>Artículo 55.2.</w:t>
      </w:r>
      <w:r w:rsidRPr="00DA43E1">
        <w:rPr>
          <w:rStyle w:val="TextoNormalCaracter"/>
        </w:rPr>
        <w:t>-</w:t>
      </w:r>
      <w:r>
        <w:t xml:space="preserve"> Auto </w:t>
      </w:r>
      <w:hyperlink w:anchor="AUTO_2024_49" w:history="1">
        <w:r w:rsidRPr="00DA43E1">
          <w:rPr>
            <w:rStyle w:val="TextoNormalCaracter"/>
          </w:rPr>
          <w:t>49/2024</w:t>
        </w:r>
      </w:hyperlink>
      <w:r>
        <w:t>, f. 5.</w:t>
      </w:r>
    </w:p>
    <w:p w14:paraId="2EDBC0CC" w14:textId="486CC64D" w:rsidR="00DA43E1" w:rsidRDefault="00DA43E1" w:rsidP="00DA43E1">
      <w:pPr>
        <w:pStyle w:val="SangriaFrancesaArticulo"/>
      </w:pPr>
      <w:r w:rsidRPr="00DA43E1">
        <w:rPr>
          <w:rStyle w:val="TextoNormalNegritaCaracter"/>
        </w:rPr>
        <w:t>Artículo 56.</w:t>
      </w:r>
      <w:r w:rsidRPr="00DA43E1">
        <w:rPr>
          <w:rStyle w:val="TextoNormalCaracter"/>
        </w:rPr>
        <w:t>-</w:t>
      </w:r>
      <w:r>
        <w:t xml:space="preserve"> Autos </w:t>
      </w:r>
      <w:hyperlink w:anchor="AUTO_2024_27" w:history="1">
        <w:r w:rsidRPr="00DA43E1">
          <w:rPr>
            <w:rStyle w:val="TextoNormalCaracter"/>
          </w:rPr>
          <w:t>27/2024</w:t>
        </w:r>
      </w:hyperlink>
      <w:r>
        <w:t xml:space="preserve">, f. 2; </w:t>
      </w:r>
      <w:hyperlink w:anchor="AUTO_2024_48" w:history="1">
        <w:r w:rsidRPr="00DA43E1">
          <w:rPr>
            <w:rStyle w:val="TextoNormalCaracter"/>
          </w:rPr>
          <w:t>48/2024</w:t>
        </w:r>
      </w:hyperlink>
      <w:r>
        <w:t xml:space="preserve">, f. único; </w:t>
      </w:r>
      <w:hyperlink w:anchor="AUTO_2024_53" w:history="1">
        <w:r w:rsidRPr="00DA43E1">
          <w:rPr>
            <w:rStyle w:val="TextoNormalCaracter"/>
          </w:rPr>
          <w:t>53/2024</w:t>
        </w:r>
      </w:hyperlink>
      <w:r>
        <w:t xml:space="preserve">, ff. 1 a 3; </w:t>
      </w:r>
      <w:hyperlink w:anchor="AUTO_2024_55" w:history="1">
        <w:r w:rsidRPr="00DA43E1">
          <w:rPr>
            <w:rStyle w:val="TextoNormalCaracter"/>
          </w:rPr>
          <w:t>55/2024</w:t>
        </w:r>
      </w:hyperlink>
      <w:r>
        <w:t>, f. 1.</w:t>
      </w:r>
    </w:p>
    <w:p w14:paraId="571FD0A0" w14:textId="775B4F80" w:rsidR="00DA43E1" w:rsidRDefault="00DA43E1" w:rsidP="00DA43E1">
      <w:pPr>
        <w:pStyle w:val="SangriaFrancesaArticulo"/>
      </w:pPr>
      <w:r w:rsidRPr="00DA43E1">
        <w:rPr>
          <w:rStyle w:val="TextoNormalNegritaCaracter"/>
        </w:rPr>
        <w:t>Artículo 56.1.</w:t>
      </w:r>
      <w:r w:rsidRPr="00DA43E1">
        <w:rPr>
          <w:rStyle w:val="TextoNormalCaracter"/>
        </w:rPr>
        <w:t>-</w:t>
      </w:r>
      <w:r>
        <w:t xml:space="preserve"> Autos </w:t>
      </w:r>
      <w:hyperlink w:anchor="AUTO_2024_40" w:history="1">
        <w:r w:rsidRPr="00DA43E1">
          <w:rPr>
            <w:rStyle w:val="TextoNormalCaracter"/>
          </w:rPr>
          <w:t>40/2024</w:t>
        </w:r>
      </w:hyperlink>
      <w:r>
        <w:t xml:space="preserve">, f. 1; </w:t>
      </w:r>
      <w:hyperlink w:anchor="AUTO_2024_53" w:history="1">
        <w:r w:rsidRPr="00DA43E1">
          <w:rPr>
            <w:rStyle w:val="TextoNormalCaracter"/>
          </w:rPr>
          <w:t>53/2024</w:t>
        </w:r>
      </w:hyperlink>
      <w:r>
        <w:t xml:space="preserve">, f. 3; </w:t>
      </w:r>
      <w:hyperlink w:anchor="AUTO_2024_54" w:history="1">
        <w:r w:rsidRPr="00DA43E1">
          <w:rPr>
            <w:rStyle w:val="TextoNormalCaracter"/>
          </w:rPr>
          <w:t>54/2024</w:t>
        </w:r>
      </w:hyperlink>
      <w:r>
        <w:t>, f. 1.</w:t>
      </w:r>
    </w:p>
    <w:p w14:paraId="02A2705F" w14:textId="2DC9B18E" w:rsidR="00DA43E1" w:rsidRDefault="00DA43E1" w:rsidP="00DA43E1">
      <w:pPr>
        <w:pStyle w:val="SangriaFrancesaArticulo"/>
      </w:pPr>
      <w:r w:rsidRPr="00DA43E1">
        <w:rPr>
          <w:rStyle w:val="TextoNormalNegritaCaracter"/>
        </w:rPr>
        <w:t>Artículo 56.2.</w:t>
      </w:r>
      <w:r w:rsidRPr="00DA43E1">
        <w:rPr>
          <w:rStyle w:val="TextoNormalCaracter"/>
        </w:rPr>
        <w:t>-</w:t>
      </w:r>
      <w:r>
        <w:t xml:space="preserve"> Autos </w:t>
      </w:r>
      <w:hyperlink w:anchor="AUTO_2024_27" w:history="1">
        <w:r w:rsidRPr="00DA43E1">
          <w:rPr>
            <w:rStyle w:val="TextoNormalCaracter"/>
          </w:rPr>
          <w:t>27/2024</w:t>
        </w:r>
      </w:hyperlink>
      <w:r>
        <w:t xml:space="preserve">, f. 2; </w:t>
      </w:r>
      <w:hyperlink w:anchor="AUTO_2024_40" w:history="1">
        <w:r w:rsidRPr="00DA43E1">
          <w:rPr>
            <w:rStyle w:val="TextoNormalCaracter"/>
          </w:rPr>
          <w:t>40/2024</w:t>
        </w:r>
      </w:hyperlink>
      <w:r>
        <w:t xml:space="preserve">, f. 1; </w:t>
      </w:r>
      <w:hyperlink w:anchor="AUTO_2024_48" w:history="1">
        <w:r w:rsidRPr="00DA43E1">
          <w:rPr>
            <w:rStyle w:val="TextoNormalCaracter"/>
          </w:rPr>
          <w:t>48/2024</w:t>
        </w:r>
      </w:hyperlink>
      <w:r>
        <w:t xml:space="preserve">, f. único; </w:t>
      </w:r>
      <w:hyperlink w:anchor="AUTO_2024_53" w:history="1">
        <w:r w:rsidRPr="00DA43E1">
          <w:rPr>
            <w:rStyle w:val="TextoNormalCaracter"/>
          </w:rPr>
          <w:t>53/2024</w:t>
        </w:r>
      </w:hyperlink>
      <w:r>
        <w:t xml:space="preserve">, ff. 2, 3; </w:t>
      </w:r>
      <w:hyperlink w:anchor="AUTO_2024_54" w:history="1">
        <w:r w:rsidRPr="00DA43E1">
          <w:rPr>
            <w:rStyle w:val="TextoNormalCaracter"/>
          </w:rPr>
          <w:t>54/2024</w:t>
        </w:r>
      </w:hyperlink>
      <w:r>
        <w:t xml:space="preserve">, f. 1; </w:t>
      </w:r>
      <w:hyperlink w:anchor="AUTO_2024_55" w:history="1">
        <w:r w:rsidRPr="00DA43E1">
          <w:rPr>
            <w:rStyle w:val="TextoNormalCaracter"/>
          </w:rPr>
          <w:t>55/2024</w:t>
        </w:r>
      </w:hyperlink>
      <w:r>
        <w:t>, f. 2.</w:t>
      </w:r>
    </w:p>
    <w:p w14:paraId="7C7EFEC9" w14:textId="40B5EEC6" w:rsidR="00DA43E1" w:rsidRDefault="00DA43E1" w:rsidP="00DA43E1">
      <w:pPr>
        <w:pStyle w:val="SangriaFrancesaArticulo"/>
      </w:pPr>
      <w:r w:rsidRPr="00DA43E1">
        <w:rPr>
          <w:rStyle w:val="TextoNormalNegritaCaracter"/>
        </w:rPr>
        <w:t>Artículo 56.3.</w:t>
      </w:r>
      <w:r w:rsidRPr="00DA43E1">
        <w:rPr>
          <w:rStyle w:val="TextoNormalCaracter"/>
        </w:rPr>
        <w:t>-</w:t>
      </w:r>
      <w:r>
        <w:t xml:space="preserve"> Sentencia </w:t>
      </w:r>
      <w:hyperlink w:anchor="SENTENCIA_2024_62" w:history="1">
        <w:r w:rsidRPr="00DA43E1">
          <w:rPr>
            <w:rStyle w:val="TextoNormalCaracter"/>
          </w:rPr>
          <w:t>62/2024</w:t>
        </w:r>
      </w:hyperlink>
      <w:r>
        <w:t>, f. 2.</w:t>
      </w:r>
    </w:p>
    <w:p w14:paraId="4C8F253B" w14:textId="213FB63A" w:rsidR="00DA43E1" w:rsidRDefault="00DA43E1" w:rsidP="00DA43E1">
      <w:pPr>
        <w:pStyle w:val="SangriaFrancesaArticulo"/>
      </w:pPr>
      <w:r w:rsidRPr="00DA43E1">
        <w:rPr>
          <w:rStyle w:val="TextoNormalNegritaCaracter"/>
        </w:rPr>
        <w:t>Artículo 56.6.</w:t>
      </w:r>
      <w:r w:rsidRPr="00DA43E1">
        <w:rPr>
          <w:rStyle w:val="TextoNormalCaracter"/>
        </w:rPr>
        <w:t>-</w:t>
      </w:r>
      <w:r>
        <w:t xml:space="preserve"> Sentencia </w:t>
      </w:r>
      <w:hyperlink w:anchor="SENTENCIA_2024_62" w:history="1">
        <w:r w:rsidRPr="00DA43E1">
          <w:rPr>
            <w:rStyle w:val="TextoNormalCaracter"/>
          </w:rPr>
          <w:t>62/2024</w:t>
        </w:r>
      </w:hyperlink>
      <w:r>
        <w:t>, f. 2.</w:t>
      </w:r>
    </w:p>
    <w:p w14:paraId="11349014" w14:textId="62311797" w:rsidR="00DA43E1" w:rsidRDefault="00DA43E1" w:rsidP="00DA43E1">
      <w:pPr>
        <w:pStyle w:val="SangriaFrancesaArticulo"/>
      </w:pPr>
      <w:r w:rsidRPr="00DA43E1">
        <w:rPr>
          <w:rStyle w:val="TextoNormalNegritaCaracter"/>
        </w:rPr>
        <w:t>Artículo 57.</w:t>
      </w:r>
      <w:r w:rsidRPr="00DA43E1">
        <w:rPr>
          <w:rStyle w:val="TextoNormalCaracter"/>
        </w:rPr>
        <w:t>-</w:t>
      </w:r>
      <w:r>
        <w:t xml:space="preserve"> Autos </w:t>
      </w:r>
      <w:hyperlink w:anchor="AUTO_2024_48" w:history="1">
        <w:r w:rsidRPr="00DA43E1">
          <w:rPr>
            <w:rStyle w:val="TextoNormalCaracter"/>
          </w:rPr>
          <w:t>48/2024</w:t>
        </w:r>
      </w:hyperlink>
      <w:r>
        <w:t xml:space="preserve">, f. único; </w:t>
      </w:r>
      <w:hyperlink w:anchor="AUTO_2024_53" w:history="1">
        <w:r w:rsidRPr="00DA43E1">
          <w:rPr>
            <w:rStyle w:val="TextoNormalCaracter"/>
          </w:rPr>
          <w:t>53/2024</w:t>
        </w:r>
      </w:hyperlink>
      <w:r>
        <w:t>, f. 4.</w:t>
      </w:r>
    </w:p>
    <w:p w14:paraId="2C753AA3" w14:textId="3FAC1FC8" w:rsidR="00DA43E1" w:rsidRDefault="00DA43E1" w:rsidP="00DA43E1">
      <w:pPr>
        <w:pStyle w:val="SangriaFrancesaArticulo"/>
      </w:pPr>
      <w:r w:rsidRPr="00DA43E1">
        <w:rPr>
          <w:rStyle w:val="TextoNormalNegritaCaracter"/>
        </w:rPr>
        <w:lastRenderedPageBreak/>
        <w:t>Artículo 80.</w:t>
      </w:r>
      <w:r w:rsidRPr="00DA43E1">
        <w:rPr>
          <w:rStyle w:val="TextoNormalCaracter"/>
        </w:rPr>
        <w:t>-</w:t>
      </w:r>
      <w:r>
        <w:t xml:space="preserve"> Autos </w:t>
      </w:r>
      <w:hyperlink w:anchor="AUTO_2024_28" w:history="1">
        <w:r w:rsidRPr="00DA43E1">
          <w:rPr>
            <w:rStyle w:val="TextoNormalCaracter"/>
          </w:rPr>
          <w:t>28/2024</w:t>
        </w:r>
      </w:hyperlink>
      <w:r>
        <w:t xml:space="preserve">, f. único; </w:t>
      </w:r>
      <w:hyperlink w:anchor="AUTO_2024_29" w:history="1">
        <w:r w:rsidRPr="00DA43E1">
          <w:rPr>
            <w:rStyle w:val="TextoNormalCaracter"/>
          </w:rPr>
          <w:t>29/2024</w:t>
        </w:r>
      </w:hyperlink>
      <w:r>
        <w:t xml:space="preserve">, f. 2; </w:t>
      </w:r>
      <w:hyperlink w:anchor="AUTO_2024_31" w:history="1">
        <w:r w:rsidRPr="00DA43E1">
          <w:rPr>
            <w:rStyle w:val="TextoNormalCaracter"/>
          </w:rPr>
          <w:t>31/2024</w:t>
        </w:r>
      </w:hyperlink>
      <w:r>
        <w:t xml:space="preserve">, ff. 2, 3; </w:t>
      </w:r>
      <w:hyperlink w:anchor="AUTO_2024_32" w:history="1">
        <w:r w:rsidRPr="00DA43E1">
          <w:rPr>
            <w:rStyle w:val="TextoNormalCaracter"/>
          </w:rPr>
          <w:t>32/2024</w:t>
        </w:r>
      </w:hyperlink>
      <w:r>
        <w:t xml:space="preserve">, f. 2; </w:t>
      </w:r>
      <w:hyperlink w:anchor="AUTO_2024_33" w:history="1">
        <w:r w:rsidRPr="00DA43E1">
          <w:rPr>
            <w:rStyle w:val="TextoNormalCaracter"/>
          </w:rPr>
          <w:t>33/2024</w:t>
        </w:r>
      </w:hyperlink>
      <w:r>
        <w:t xml:space="preserve">, f. 2; </w:t>
      </w:r>
      <w:hyperlink w:anchor="AUTO_2024_35" w:history="1">
        <w:r w:rsidRPr="00DA43E1">
          <w:rPr>
            <w:rStyle w:val="TextoNormalCaracter"/>
          </w:rPr>
          <w:t>35/2024</w:t>
        </w:r>
      </w:hyperlink>
      <w:r>
        <w:t xml:space="preserve">, f. único; </w:t>
      </w:r>
      <w:hyperlink w:anchor="AUTO_2024_38" w:history="1">
        <w:r w:rsidRPr="00DA43E1">
          <w:rPr>
            <w:rStyle w:val="TextoNormalCaracter"/>
          </w:rPr>
          <w:t>38/2024</w:t>
        </w:r>
      </w:hyperlink>
      <w:r>
        <w:t xml:space="preserve">, f. único; </w:t>
      </w:r>
      <w:hyperlink w:anchor="AUTO_2024_39" w:history="1">
        <w:r w:rsidRPr="00DA43E1">
          <w:rPr>
            <w:rStyle w:val="TextoNormalCaracter"/>
          </w:rPr>
          <w:t>39/2024</w:t>
        </w:r>
      </w:hyperlink>
      <w:r>
        <w:t xml:space="preserve">, f. único; </w:t>
      </w:r>
      <w:hyperlink w:anchor="AUTO_2024_43" w:history="1">
        <w:r w:rsidRPr="00DA43E1">
          <w:rPr>
            <w:rStyle w:val="TextoNormalCaracter"/>
          </w:rPr>
          <w:t>43/2024</w:t>
        </w:r>
      </w:hyperlink>
      <w:r>
        <w:t xml:space="preserve">, f. único; </w:t>
      </w:r>
      <w:hyperlink w:anchor="AUTO_2024_44" w:history="1">
        <w:r w:rsidRPr="00DA43E1">
          <w:rPr>
            <w:rStyle w:val="TextoNormalCaracter"/>
          </w:rPr>
          <w:t>44/2024</w:t>
        </w:r>
      </w:hyperlink>
      <w:r>
        <w:t xml:space="preserve">, f. único; </w:t>
      </w:r>
      <w:hyperlink w:anchor="AUTO_2024_45" w:history="1">
        <w:r w:rsidRPr="00DA43E1">
          <w:rPr>
            <w:rStyle w:val="TextoNormalCaracter"/>
          </w:rPr>
          <w:t>45/2024</w:t>
        </w:r>
      </w:hyperlink>
      <w:r>
        <w:t xml:space="preserve">, f. único; </w:t>
      </w:r>
      <w:hyperlink w:anchor="AUTO_2024_46" w:history="1">
        <w:r w:rsidRPr="00DA43E1">
          <w:rPr>
            <w:rStyle w:val="TextoNormalCaracter"/>
          </w:rPr>
          <w:t>46/2024</w:t>
        </w:r>
      </w:hyperlink>
      <w:r>
        <w:t xml:space="preserve">, f. único; </w:t>
      </w:r>
      <w:hyperlink w:anchor="AUTO_2024_49" w:history="1">
        <w:r w:rsidRPr="00DA43E1">
          <w:rPr>
            <w:rStyle w:val="TextoNormalCaracter"/>
          </w:rPr>
          <w:t>49/2024</w:t>
        </w:r>
      </w:hyperlink>
      <w:r>
        <w:t xml:space="preserve">, f. 1; </w:t>
      </w:r>
      <w:hyperlink w:anchor="AUTO_2024_50" w:history="1">
        <w:r w:rsidRPr="00DA43E1">
          <w:rPr>
            <w:rStyle w:val="TextoNormalCaracter"/>
          </w:rPr>
          <w:t>50/2024</w:t>
        </w:r>
      </w:hyperlink>
      <w:r>
        <w:t xml:space="preserve">, f. único; </w:t>
      </w:r>
      <w:hyperlink w:anchor="AUTO_2024_56" w:history="1">
        <w:r w:rsidRPr="00DA43E1">
          <w:rPr>
            <w:rStyle w:val="TextoNormalCaracter"/>
          </w:rPr>
          <w:t>56/2024</w:t>
        </w:r>
      </w:hyperlink>
      <w:r>
        <w:t xml:space="preserve">, f. único; </w:t>
      </w:r>
      <w:hyperlink w:anchor="AUTO_2024_59" w:history="1">
        <w:r w:rsidRPr="00DA43E1">
          <w:rPr>
            <w:rStyle w:val="TextoNormalCaracter"/>
          </w:rPr>
          <w:t>59/2024</w:t>
        </w:r>
      </w:hyperlink>
      <w:r>
        <w:t>, f. único.</w:t>
      </w:r>
    </w:p>
    <w:p w14:paraId="6BD24042" w14:textId="28E935C1" w:rsidR="00DA43E1" w:rsidRDefault="00DA43E1" w:rsidP="00DA43E1">
      <w:pPr>
        <w:pStyle w:val="SangriaFrancesaArticulo"/>
      </w:pPr>
      <w:r w:rsidRPr="00DA43E1">
        <w:rPr>
          <w:rStyle w:val="TextoNormalNegritaCaracter"/>
        </w:rPr>
        <w:t>Artículo 81.</w:t>
      </w:r>
      <w:r w:rsidRPr="00DA43E1">
        <w:rPr>
          <w:rStyle w:val="TextoNormalCaracter"/>
        </w:rPr>
        <w:t>-</w:t>
      </w:r>
      <w:r>
        <w:t xml:space="preserve"> Auto </w:t>
      </w:r>
      <w:hyperlink w:anchor="AUTO_2024_39" w:history="1">
        <w:r w:rsidRPr="00DA43E1">
          <w:rPr>
            <w:rStyle w:val="TextoNormalCaracter"/>
          </w:rPr>
          <w:t>39/2024</w:t>
        </w:r>
      </w:hyperlink>
      <w:r>
        <w:t>, f. único.</w:t>
      </w:r>
    </w:p>
    <w:p w14:paraId="0E05B8A8" w14:textId="798B2D9E" w:rsidR="00DA43E1" w:rsidRDefault="00DA43E1" w:rsidP="00DA43E1">
      <w:pPr>
        <w:pStyle w:val="SangriaFrancesaArticulo"/>
      </w:pPr>
      <w:r w:rsidRPr="00DA43E1">
        <w:rPr>
          <w:rStyle w:val="TextoNormalNegritaCaracter"/>
        </w:rPr>
        <w:t>Artículo 84.</w:t>
      </w:r>
      <w:r w:rsidRPr="00DA43E1">
        <w:rPr>
          <w:rStyle w:val="TextoNormalCaracter"/>
        </w:rPr>
        <w:t>-</w:t>
      </w:r>
      <w:r>
        <w:t xml:space="preserve"> Sentencia </w:t>
      </w:r>
      <w:hyperlink w:anchor="SENTENCIA_2024_90" w:history="1">
        <w:r w:rsidRPr="00DA43E1">
          <w:rPr>
            <w:rStyle w:val="TextoNormalCaracter"/>
          </w:rPr>
          <w:t>90/2024</w:t>
        </w:r>
      </w:hyperlink>
      <w:r>
        <w:t>, f. 2.</w:t>
      </w:r>
    </w:p>
    <w:p w14:paraId="52B86E86" w14:textId="69F88B81" w:rsidR="00DA43E1" w:rsidRDefault="00DA43E1" w:rsidP="00DA43E1">
      <w:pPr>
        <w:pStyle w:val="SangriaFrancesaArticulo"/>
      </w:pPr>
      <w:r w:rsidRPr="00DA43E1">
        <w:rPr>
          <w:rStyle w:val="TextoNormalNegritaCaracter"/>
        </w:rPr>
        <w:t>Artículo 85.1.</w:t>
      </w:r>
      <w:r w:rsidRPr="00DA43E1">
        <w:rPr>
          <w:rStyle w:val="TextoNormalCaracter"/>
        </w:rPr>
        <w:t>-</w:t>
      </w:r>
      <w:r>
        <w:t xml:space="preserve"> Sentencia </w:t>
      </w:r>
      <w:hyperlink w:anchor="SENTENCIA_2024_75" w:history="1">
        <w:r w:rsidRPr="00DA43E1">
          <w:rPr>
            <w:rStyle w:val="TextoNormalCaracter"/>
          </w:rPr>
          <w:t>75/2024</w:t>
        </w:r>
      </w:hyperlink>
      <w:r>
        <w:t>, VP I.</w:t>
      </w:r>
    </w:p>
    <w:p w14:paraId="53B4AF6A" w14:textId="1EC4A0AD" w:rsidR="00DA43E1" w:rsidRDefault="00DA43E1" w:rsidP="00DA43E1">
      <w:pPr>
        <w:pStyle w:val="SangriaFrancesaArticulo"/>
      </w:pPr>
      <w:r w:rsidRPr="00DA43E1">
        <w:rPr>
          <w:rStyle w:val="TextoNormalNegritaCaracter"/>
        </w:rPr>
        <w:t>Artículo 86.1.</w:t>
      </w:r>
      <w:r w:rsidRPr="00DA43E1">
        <w:rPr>
          <w:rStyle w:val="TextoNormalCaracter"/>
        </w:rPr>
        <w:t>-</w:t>
      </w:r>
      <w:r>
        <w:t xml:space="preserve"> Sentencias </w:t>
      </w:r>
      <w:hyperlink w:anchor="SENTENCIA_2024_62" w:history="1">
        <w:r w:rsidRPr="00DA43E1">
          <w:rPr>
            <w:rStyle w:val="TextoNormalCaracter"/>
          </w:rPr>
          <w:t>62/2024</w:t>
        </w:r>
      </w:hyperlink>
      <w:r>
        <w:t xml:space="preserve">, f. 2; </w:t>
      </w:r>
      <w:hyperlink w:anchor="SENTENCIA_2024_64" w:history="1">
        <w:r w:rsidRPr="00DA43E1">
          <w:rPr>
            <w:rStyle w:val="TextoNormalCaracter"/>
          </w:rPr>
          <w:t>64/2024</w:t>
        </w:r>
      </w:hyperlink>
      <w:r>
        <w:t xml:space="preserve">, f. único; </w:t>
      </w:r>
      <w:hyperlink w:anchor="SENTENCIA_2024_73" w:history="1">
        <w:r w:rsidRPr="00DA43E1">
          <w:rPr>
            <w:rStyle w:val="TextoNormalCaracter"/>
          </w:rPr>
          <w:t>73/2024</w:t>
        </w:r>
      </w:hyperlink>
      <w:r>
        <w:t>, f. 2.</w:t>
      </w:r>
    </w:p>
    <w:p w14:paraId="0A7F90A7" w14:textId="2956EF39" w:rsidR="00DA43E1" w:rsidRDefault="00DA43E1" w:rsidP="00DA43E1">
      <w:pPr>
        <w:pStyle w:val="SangriaIzquierdaArticulo"/>
      </w:pPr>
      <w:r>
        <w:t xml:space="preserve">Autos </w:t>
      </w:r>
      <w:hyperlink w:anchor="AUTO_2024_38" w:history="1">
        <w:r w:rsidRPr="00DA43E1">
          <w:rPr>
            <w:rStyle w:val="TextoNormalCaracter"/>
          </w:rPr>
          <w:t>38/2024</w:t>
        </w:r>
      </w:hyperlink>
      <w:r>
        <w:t xml:space="preserve">, f. único; </w:t>
      </w:r>
      <w:hyperlink w:anchor="AUTO_2024_49" w:history="1">
        <w:r w:rsidRPr="00DA43E1">
          <w:rPr>
            <w:rStyle w:val="TextoNormalCaracter"/>
          </w:rPr>
          <w:t>49/2024</w:t>
        </w:r>
      </w:hyperlink>
      <w:r>
        <w:t>, f. 1.</w:t>
      </w:r>
    </w:p>
    <w:p w14:paraId="05AB816E" w14:textId="2BA31050" w:rsidR="00DA43E1" w:rsidRDefault="00DA43E1" w:rsidP="00DA43E1">
      <w:pPr>
        <w:pStyle w:val="SangriaFrancesaArticulo"/>
      </w:pPr>
      <w:r w:rsidRPr="00DA43E1">
        <w:rPr>
          <w:rStyle w:val="TextoNormalNegritaCaracter"/>
        </w:rPr>
        <w:t>Artículo 86.3.</w:t>
      </w:r>
      <w:r w:rsidRPr="00DA43E1">
        <w:rPr>
          <w:rStyle w:val="TextoNormalCaracter"/>
        </w:rPr>
        <w:t>-</w:t>
      </w:r>
      <w:r>
        <w:t xml:space="preserve"> Sentencias </w:t>
      </w:r>
      <w:hyperlink w:anchor="SENTENCIA_2024_53" w:history="1">
        <w:r w:rsidRPr="00DA43E1">
          <w:rPr>
            <w:rStyle w:val="TextoNormalCaracter"/>
          </w:rPr>
          <w:t>53/2024</w:t>
        </w:r>
      </w:hyperlink>
      <w:r>
        <w:t xml:space="preserve">, f. 1; </w:t>
      </w:r>
      <w:hyperlink w:anchor="SENTENCIA_2024_56" w:history="1">
        <w:r w:rsidRPr="00DA43E1">
          <w:rPr>
            <w:rStyle w:val="TextoNormalCaracter"/>
          </w:rPr>
          <w:t>56/2024</w:t>
        </w:r>
      </w:hyperlink>
      <w:r>
        <w:t xml:space="preserve">, f. 1; </w:t>
      </w:r>
      <w:hyperlink w:anchor="SENTENCIA_2024_58" w:history="1">
        <w:r w:rsidRPr="00DA43E1">
          <w:rPr>
            <w:rStyle w:val="TextoNormalCaracter"/>
          </w:rPr>
          <w:t>58/2024</w:t>
        </w:r>
      </w:hyperlink>
      <w:r>
        <w:t xml:space="preserve">, f. 1; </w:t>
      </w:r>
      <w:hyperlink w:anchor="SENTENCIA_2024_59" w:history="1">
        <w:r w:rsidRPr="00DA43E1">
          <w:rPr>
            <w:rStyle w:val="TextoNormalCaracter"/>
          </w:rPr>
          <w:t>59/2024</w:t>
        </w:r>
      </w:hyperlink>
      <w:r>
        <w:t xml:space="preserve">, f. 1; </w:t>
      </w:r>
      <w:hyperlink w:anchor="SENTENCIA_2024_60" w:history="1">
        <w:r w:rsidRPr="00DA43E1">
          <w:rPr>
            <w:rStyle w:val="TextoNormalCaracter"/>
          </w:rPr>
          <w:t>60/2024</w:t>
        </w:r>
      </w:hyperlink>
      <w:r>
        <w:t xml:space="preserve">, f. 1; </w:t>
      </w:r>
      <w:hyperlink w:anchor="SENTENCIA_2024_71" w:history="1">
        <w:r w:rsidRPr="00DA43E1">
          <w:rPr>
            <w:rStyle w:val="TextoNormalCaracter"/>
          </w:rPr>
          <w:t>71/2024</w:t>
        </w:r>
      </w:hyperlink>
      <w:r>
        <w:t xml:space="preserve">, f. único; </w:t>
      </w:r>
      <w:hyperlink w:anchor="SENTENCIA_2024_82" w:history="1">
        <w:r w:rsidRPr="00DA43E1">
          <w:rPr>
            <w:rStyle w:val="TextoNormalCaracter"/>
          </w:rPr>
          <w:t>82/2024</w:t>
        </w:r>
      </w:hyperlink>
      <w:r>
        <w:t xml:space="preserve">, f. 1; </w:t>
      </w:r>
      <w:hyperlink w:anchor="SENTENCIA_2024_83" w:history="1">
        <w:r w:rsidRPr="00DA43E1">
          <w:rPr>
            <w:rStyle w:val="TextoNormalCaracter"/>
          </w:rPr>
          <w:t>83/2024</w:t>
        </w:r>
      </w:hyperlink>
      <w:r>
        <w:t>, f. 1.</w:t>
      </w:r>
    </w:p>
    <w:p w14:paraId="7582F61C" w14:textId="5A3842BF" w:rsidR="00DA43E1" w:rsidRDefault="00DA43E1" w:rsidP="00DA43E1">
      <w:pPr>
        <w:pStyle w:val="SangriaIzquierdaArticulo"/>
      </w:pPr>
      <w:r>
        <w:t xml:space="preserve">Auto </w:t>
      </w:r>
      <w:hyperlink w:anchor="AUTO_2024_53" w:history="1">
        <w:r w:rsidRPr="00DA43E1">
          <w:rPr>
            <w:rStyle w:val="TextoNormalCaracter"/>
          </w:rPr>
          <w:t>53/2024</w:t>
        </w:r>
      </w:hyperlink>
      <w:r>
        <w:t>, f. 1.</w:t>
      </w:r>
    </w:p>
    <w:p w14:paraId="5421C13E" w14:textId="4877E82E" w:rsidR="00DA43E1" w:rsidRDefault="00DA43E1" w:rsidP="00DA43E1">
      <w:pPr>
        <w:pStyle w:val="SangriaFrancesaArticulo"/>
      </w:pPr>
      <w:r w:rsidRPr="00DA43E1">
        <w:rPr>
          <w:rStyle w:val="TextoNormalNegritaCaracter"/>
        </w:rPr>
        <w:t>Artículo 86.3</w:t>
      </w:r>
      <w:r>
        <w:t xml:space="preserve"> (redactado por la Ley Orgánica 6/2007, de 24 de mayo)</w:t>
      </w:r>
      <w:r w:rsidRPr="00DA43E1">
        <w:rPr>
          <w:rStyle w:val="TextoNormalNegritaCaracter"/>
        </w:rPr>
        <w:t>.</w:t>
      </w:r>
      <w:r w:rsidRPr="00DA43E1">
        <w:rPr>
          <w:rStyle w:val="TextoNormalCaracter"/>
        </w:rPr>
        <w:t>-</w:t>
      </w:r>
      <w:r>
        <w:t xml:space="preserve"> Sentencia </w:t>
      </w:r>
      <w:hyperlink w:anchor="SENTENCIA_2024_80" w:history="1">
        <w:r w:rsidRPr="00DA43E1">
          <w:rPr>
            <w:rStyle w:val="TextoNormalCaracter"/>
          </w:rPr>
          <w:t>80/2024</w:t>
        </w:r>
      </w:hyperlink>
      <w:r>
        <w:t>, f. 3.</w:t>
      </w:r>
    </w:p>
    <w:p w14:paraId="0CEE8EEB" w14:textId="3B0E5C0C" w:rsidR="00DA43E1" w:rsidRDefault="00DA43E1" w:rsidP="00DA43E1">
      <w:pPr>
        <w:pStyle w:val="SangriaFrancesaArticulo"/>
      </w:pPr>
      <w:r w:rsidRPr="00DA43E1">
        <w:rPr>
          <w:rStyle w:val="TextoNormalNegritaCaracter"/>
        </w:rPr>
        <w:t>Artículo 90.2.</w:t>
      </w:r>
      <w:r w:rsidRPr="00DA43E1">
        <w:rPr>
          <w:rStyle w:val="TextoNormalCaracter"/>
        </w:rPr>
        <w:t>-</w:t>
      </w:r>
      <w:r>
        <w:t xml:space="preserve"> Sentencias </w:t>
      </w:r>
      <w:hyperlink w:anchor="SENTENCIA_2024_48" w:history="1">
        <w:r w:rsidRPr="00DA43E1">
          <w:rPr>
            <w:rStyle w:val="TextoNormalCaracter"/>
          </w:rPr>
          <w:t>48/2024</w:t>
        </w:r>
      </w:hyperlink>
      <w:r>
        <w:t xml:space="preserve">, VP I, VP II; </w:t>
      </w:r>
      <w:hyperlink w:anchor="SENTENCIA_2024_61" w:history="1">
        <w:r w:rsidRPr="00DA43E1">
          <w:rPr>
            <w:rStyle w:val="TextoNormalCaracter"/>
          </w:rPr>
          <w:t>61/2024</w:t>
        </w:r>
      </w:hyperlink>
      <w:r>
        <w:t xml:space="preserve">, VP; </w:t>
      </w:r>
      <w:hyperlink w:anchor="SENTENCIA_2024_67" w:history="1">
        <w:r w:rsidRPr="00DA43E1">
          <w:rPr>
            <w:rStyle w:val="TextoNormalCaracter"/>
          </w:rPr>
          <w:t>67/2024</w:t>
        </w:r>
      </w:hyperlink>
      <w:r>
        <w:t xml:space="preserve">, VP; </w:t>
      </w:r>
      <w:hyperlink w:anchor="SENTENCIA_2024_68" w:history="1">
        <w:r w:rsidRPr="00DA43E1">
          <w:rPr>
            <w:rStyle w:val="TextoNormalCaracter"/>
          </w:rPr>
          <w:t>68/2024</w:t>
        </w:r>
      </w:hyperlink>
      <w:r>
        <w:t xml:space="preserve">, VP I; </w:t>
      </w:r>
      <w:hyperlink w:anchor="SENTENCIA_2024_72" w:history="1">
        <w:r w:rsidRPr="00DA43E1">
          <w:rPr>
            <w:rStyle w:val="TextoNormalCaracter"/>
          </w:rPr>
          <w:t>72/2024</w:t>
        </w:r>
      </w:hyperlink>
      <w:r>
        <w:t xml:space="preserve">, VP; </w:t>
      </w:r>
      <w:hyperlink w:anchor="SENTENCIA_2024_75" w:history="1">
        <w:r w:rsidRPr="00DA43E1">
          <w:rPr>
            <w:rStyle w:val="TextoNormalCaracter"/>
          </w:rPr>
          <w:t>75/2024</w:t>
        </w:r>
      </w:hyperlink>
      <w:r>
        <w:t xml:space="preserve">, VP I, VP II, VP III; </w:t>
      </w:r>
      <w:hyperlink w:anchor="SENTENCIA_2024_76" w:history="1">
        <w:r w:rsidRPr="00DA43E1">
          <w:rPr>
            <w:rStyle w:val="TextoNormalCaracter"/>
          </w:rPr>
          <w:t>76/2024</w:t>
        </w:r>
      </w:hyperlink>
      <w:r>
        <w:t xml:space="preserve">, VP; </w:t>
      </w:r>
      <w:hyperlink w:anchor="SENTENCIA_2024_87" w:history="1">
        <w:r w:rsidRPr="00DA43E1">
          <w:rPr>
            <w:rStyle w:val="TextoNormalCaracter"/>
          </w:rPr>
          <w:t>87/2024</w:t>
        </w:r>
      </w:hyperlink>
      <w:r>
        <w:t xml:space="preserve">, VP II; </w:t>
      </w:r>
      <w:hyperlink w:anchor="SENTENCIA_2024_89" w:history="1">
        <w:r w:rsidRPr="00DA43E1">
          <w:rPr>
            <w:rStyle w:val="TextoNormalCaracter"/>
          </w:rPr>
          <w:t>89/2024</w:t>
        </w:r>
      </w:hyperlink>
      <w:r>
        <w:t xml:space="preserve">, VP I, VP II; </w:t>
      </w:r>
      <w:hyperlink w:anchor="SENTENCIA_2024_92" w:history="1">
        <w:r w:rsidRPr="00DA43E1">
          <w:rPr>
            <w:rStyle w:val="TextoNormalCaracter"/>
          </w:rPr>
          <w:t>92/2024</w:t>
        </w:r>
      </w:hyperlink>
      <w:r>
        <w:t xml:space="preserve">, VP I, VP III, VP IV; </w:t>
      </w:r>
      <w:hyperlink w:anchor="SENTENCIA_2024_93" w:history="1">
        <w:r w:rsidRPr="00DA43E1">
          <w:rPr>
            <w:rStyle w:val="TextoNormalCaracter"/>
          </w:rPr>
          <w:t>93/2024</w:t>
        </w:r>
      </w:hyperlink>
      <w:r>
        <w:t>, VP I, VP II.</w:t>
      </w:r>
    </w:p>
    <w:p w14:paraId="739772AB" w14:textId="55D2172C" w:rsidR="00DA43E1" w:rsidRDefault="00DA43E1" w:rsidP="00DA43E1">
      <w:pPr>
        <w:pStyle w:val="SangriaIzquierdaArticulo"/>
      </w:pPr>
      <w:r>
        <w:t xml:space="preserve">Autos </w:t>
      </w:r>
      <w:hyperlink w:anchor="AUTO_2024_47" w:history="1">
        <w:r w:rsidRPr="00DA43E1">
          <w:rPr>
            <w:rStyle w:val="TextoNormalCaracter"/>
          </w:rPr>
          <w:t>47/2024</w:t>
        </w:r>
      </w:hyperlink>
      <w:r>
        <w:t xml:space="preserve">, VP; </w:t>
      </w:r>
      <w:hyperlink w:anchor="AUTO_2024_52" w:history="1">
        <w:r w:rsidRPr="00DA43E1">
          <w:rPr>
            <w:rStyle w:val="TextoNormalCaracter"/>
          </w:rPr>
          <w:t>52/2024</w:t>
        </w:r>
      </w:hyperlink>
      <w:r>
        <w:t xml:space="preserve">, VP; </w:t>
      </w:r>
      <w:hyperlink w:anchor="AUTO_2024_57" w:history="1">
        <w:r w:rsidRPr="00DA43E1">
          <w:rPr>
            <w:rStyle w:val="TextoNormalCaracter"/>
          </w:rPr>
          <w:t>57/2024</w:t>
        </w:r>
      </w:hyperlink>
      <w:r>
        <w:t>, VP I.</w:t>
      </w:r>
    </w:p>
    <w:p w14:paraId="00E1A74E" w14:textId="28374329" w:rsidR="00DA43E1" w:rsidRDefault="00DA43E1" w:rsidP="00DA43E1">
      <w:pPr>
        <w:pStyle w:val="SangriaFrancesaArticulo"/>
      </w:pPr>
      <w:r w:rsidRPr="00DA43E1">
        <w:rPr>
          <w:rStyle w:val="TextoNormalNegritaCaracter"/>
        </w:rPr>
        <w:t>Disposición adicional quinta, apartado 1.</w:t>
      </w:r>
      <w:r w:rsidRPr="00DA43E1">
        <w:rPr>
          <w:rStyle w:val="TextoNormalCaracter"/>
        </w:rPr>
        <w:t>-</w:t>
      </w:r>
      <w:r>
        <w:t xml:space="preserve"> Auto </w:t>
      </w:r>
      <w:hyperlink w:anchor="AUTO_2024_58" w:history="1">
        <w:r w:rsidRPr="00DA43E1">
          <w:rPr>
            <w:rStyle w:val="TextoNormalCaracter"/>
          </w:rPr>
          <w:t>58/2024</w:t>
        </w:r>
      </w:hyperlink>
      <w:r>
        <w:t>, f. 1.</w:t>
      </w:r>
    </w:p>
    <w:p w14:paraId="7CCBAB79" w14:textId="2C7E35C6" w:rsidR="00DA43E1" w:rsidRDefault="00DA43E1" w:rsidP="00DA43E1">
      <w:pPr>
        <w:pStyle w:val="SangriaFrancesaArticulo"/>
      </w:pPr>
    </w:p>
    <w:p w14:paraId="0DA39123" w14:textId="77777777" w:rsidR="00DA43E1" w:rsidRDefault="00DA43E1" w:rsidP="00DA43E1">
      <w:pPr>
        <w:pStyle w:val="TextoNormalNegritaCursivandice"/>
      </w:pPr>
      <w:r>
        <w:t>Ley Orgánica 6/2007, de 24 de mayo, por la que se modifica la Ley Orgánica 2/1979, de 3 de octubre, del Tribunal Constitucional</w:t>
      </w:r>
    </w:p>
    <w:p w14:paraId="718A10F5" w14:textId="4093F4A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1" w:history="1">
        <w:r w:rsidRPr="00DA43E1">
          <w:rPr>
            <w:rStyle w:val="TextoNormalCaracter"/>
          </w:rPr>
          <w:t>61/2024</w:t>
        </w:r>
      </w:hyperlink>
      <w:r>
        <w:t>, VP.</w:t>
      </w:r>
    </w:p>
    <w:p w14:paraId="0B812EC1" w14:textId="37FD859A" w:rsidR="00DA43E1" w:rsidRDefault="00DA43E1" w:rsidP="00DA43E1">
      <w:pPr>
        <w:pStyle w:val="SangriaIzquierdaArticulo"/>
      </w:pPr>
      <w:r>
        <w:t xml:space="preserve">Autos </w:t>
      </w:r>
      <w:hyperlink w:anchor="AUTO_2024_34" w:history="1">
        <w:r w:rsidRPr="00DA43E1">
          <w:rPr>
            <w:rStyle w:val="TextoNormalCaracter"/>
          </w:rPr>
          <w:t>34/2024</w:t>
        </w:r>
      </w:hyperlink>
      <w:r>
        <w:t xml:space="preserve">, f. 3; </w:t>
      </w:r>
      <w:hyperlink w:anchor="AUTO_2024_47" w:history="1">
        <w:r w:rsidRPr="00DA43E1">
          <w:rPr>
            <w:rStyle w:val="TextoNormalCaracter"/>
          </w:rPr>
          <w:t>47/2024</w:t>
        </w:r>
      </w:hyperlink>
      <w:r>
        <w:t xml:space="preserve">, VP; </w:t>
      </w:r>
      <w:hyperlink w:anchor="AUTO_2024_49" w:history="1">
        <w:r w:rsidRPr="00DA43E1">
          <w:rPr>
            <w:rStyle w:val="TextoNormalCaracter"/>
          </w:rPr>
          <w:t>49/2024</w:t>
        </w:r>
      </w:hyperlink>
      <w:r>
        <w:t>, ff. 2, 5.</w:t>
      </w:r>
    </w:p>
    <w:p w14:paraId="2867C3F0" w14:textId="2FD4A315" w:rsidR="00DA43E1" w:rsidRDefault="00DA43E1" w:rsidP="00DA43E1">
      <w:pPr>
        <w:pStyle w:val="SangriaIzquierdaArticulo"/>
      </w:pPr>
    </w:p>
    <w:p w14:paraId="36BBDCFA" w14:textId="77777777" w:rsidR="00DA43E1" w:rsidRDefault="00DA43E1" w:rsidP="00DA43E1">
      <w:pPr>
        <w:pStyle w:val="TextoNormalNegritaCursivandice"/>
      </w:pPr>
      <w:r>
        <w:t>Acuerdo de 23 de julio de 2015, del Pleno del Tribunal Constitucional, por el que se regula la exclusión de los datos de identidad personal en la publicación de las resoluciones jurisdiccionales</w:t>
      </w:r>
    </w:p>
    <w:p w14:paraId="58E573A8" w14:textId="72042B7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48" w:history="1">
        <w:r w:rsidRPr="00DA43E1">
          <w:rPr>
            <w:rStyle w:val="TextoNormalCaracter"/>
          </w:rPr>
          <w:t>48/2024</w:t>
        </w:r>
      </w:hyperlink>
      <w:r>
        <w:t xml:space="preserve">, f. 2; </w:t>
      </w:r>
      <w:hyperlink w:anchor="SENTENCIA_2024_53" w:history="1">
        <w:r w:rsidRPr="00DA43E1">
          <w:rPr>
            <w:rStyle w:val="TextoNormalCaracter"/>
          </w:rPr>
          <w:t>53/2024</w:t>
        </w:r>
      </w:hyperlink>
      <w:r>
        <w:t xml:space="preserve">, f. 1; </w:t>
      </w:r>
      <w:hyperlink w:anchor="SENTENCIA_2024_56" w:history="1">
        <w:r w:rsidRPr="00DA43E1">
          <w:rPr>
            <w:rStyle w:val="TextoNormalCaracter"/>
          </w:rPr>
          <w:t>56/2024</w:t>
        </w:r>
      </w:hyperlink>
      <w:r>
        <w:t xml:space="preserve">, f. 1; </w:t>
      </w:r>
      <w:hyperlink w:anchor="SENTENCIA_2024_58" w:history="1">
        <w:r w:rsidRPr="00DA43E1">
          <w:rPr>
            <w:rStyle w:val="TextoNormalCaracter"/>
          </w:rPr>
          <w:t>58/2024</w:t>
        </w:r>
      </w:hyperlink>
      <w:r>
        <w:t xml:space="preserve">, f. 1; </w:t>
      </w:r>
      <w:hyperlink w:anchor="SENTENCIA_2024_59" w:history="1">
        <w:r w:rsidRPr="00DA43E1">
          <w:rPr>
            <w:rStyle w:val="TextoNormalCaracter"/>
          </w:rPr>
          <w:t>59/2024</w:t>
        </w:r>
      </w:hyperlink>
      <w:r>
        <w:t xml:space="preserve">, f. 1; </w:t>
      </w:r>
      <w:hyperlink w:anchor="SENTENCIA_2024_60" w:history="1">
        <w:r w:rsidRPr="00DA43E1">
          <w:rPr>
            <w:rStyle w:val="TextoNormalCaracter"/>
          </w:rPr>
          <w:t>60/2024</w:t>
        </w:r>
      </w:hyperlink>
      <w:r>
        <w:t xml:space="preserve">, f. 1; </w:t>
      </w:r>
      <w:hyperlink w:anchor="SENTENCIA_2024_82" w:history="1">
        <w:r w:rsidRPr="00DA43E1">
          <w:rPr>
            <w:rStyle w:val="TextoNormalCaracter"/>
          </w:rPr>
          <w:t>82/2024</w:t>
        </w:r>
      </w:hyperlink>
      <w:r>
        <w:t xml:space="preserve">, f. 1; </w:t>
      </w:r>
      <w:hyperlink w:anchor="SENTENCIA_2024_83" w:history="1">
        <w:r w:rsidRPr="00DA43E1">
          <w:rPr>
            <w:rStyle w:val="TextoNormalCaracter"/>
          </w:rPr>
          <w:t>83/2024</w:t>
        </w:r>
      </w:hyperlink>
      <w:r>
        <w:t>, f.1.</w:t>
      </w:r>
    </w:p>
    <w:p w14:paraId="500B753B" w14:textId="3A12CCB0"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Sentencias </w:t>
      </w:r>
      <w:hyperlink w:anchor="SENTENCIA_2024_71" w:history="1">
        <w:r w:rsidRPr="00DA43E1">
          <w:rPr>
            <w:rStyle w:val="TextoNormalCaracter"/>
          </w:rPr>
          <w:t>71/2024</w:t>
        </w:r>
      </w:hyperlink>
      <w:r>
        <w:t xml:space="preserve">, f. único; </w:t>
      </w:r>
      <w:hyperlink w:anchor="SENTENCIA_2024_80" w:history="1">
        <w:r w:rsidRPr="00DA43E1">
          <w:rPr>
            <w:rStyle w:val="TextoNormalCaracter"/>
          </w:rPr>
          <w:t>80/2024</w:t>
        </w:r>
      </w:hyperlink>
      <w:r>
        <w:t>, f. 3.</w:t>
      </w:r>
    </w:p>
    <w:p w14:paraId="6E45F0BE" w14:textId="2D3D82BF" w:rsidR="00DA43E1" w:rsidRDefault="00DA43E1" w:rsidP="00DA43E1">
      <w:pPr>
        <w:pStyle w:val="SangriaIzquierdaArticulo"/>
      </w:pPr>
      <w:r>
        <w:t xml:space="preserve">Auto </w:t>
      </w:r>
      <w:hyperlink w:anchor="AUTO_2024_53" w:history="1">
        <w:r w:rsidRPr="00DA43E1">
          <w:rPr>
            <w:rStyle w:val="TextoNormalCaracter"/>
          </w:rPr>
          <w:t>53/2024</w:t>
        </w:r>
      </w:hyperlink>
      <w:r>
        <w:t>, f. 1.</w:t>
      </w:r>
    </w:p>
    <w:p w14:paraId="13C50119" w14:textId="2A07B545"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80" w:history="1">
        <w:r w:rsidRPr="00DA43E1">
          <w:rPr>
            <w:rStyle w:val="TextoNormalCaracter"/>
          </w:rPr>
          <w:t>80/2024</w:t>
        </w:r>
      </w:hyperlink>
      <w:r>
        <w:t>, ´f. 3.</w:t>
      </w:r>
    </w:p>
    <w:p w14:paraId="261A4C99" w14:textId="5BBF5864"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80" w:history="1">
        <w:r w:rsidRPr="00DA43E1">
          <w:rPr>
            <w:rStyle w:val="TextoNormalCaracter"/>
          </w:rPr>
          <w:t>80/2024</w:t>
        </w:r>
      </w:hyperlink>
      <w:r>
        <w:t>, f. 3.</w:t>
      </w:r>
    </w:p>
    <w:p w14:paraId="1E0E529B" w14:textId="2683B743" w:rsidR="00DA43E1" w:rsidRDefault="00DA43E1" w:rsidP="00DA43E1">
      <w:pPr>
        <w:pStyle w:val="SangriaFrancesaArticulo"/>
      </w:pPr>
    </w:p>
    <w:p w14:paraId="465C3226" w14:textId="77777777" w:rsidR="00DA43E1" w:rsidRDefault="00DA43E1" w:rsidP="00DA43E1">
      <w:pPr>
        <w:pStyle w:val="TextoNormalNegritaCursivandice"/>
      </w:pPr>
      <w:r>
        <w:t>Acuerdo de 17 de enero de 2023, del Pleno del Tribunal Constitucional, por el que se dispone la composición de las Salas y Secciones del Tribunal Constitucional</w:t>
      </w:r>
    </w:p>
    <w:p w14:paraId="4760C41E" w14:textId="4AF1C0C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2" w:history="1">
        <w:r w:rsidRPr="00DA43E1">
          <w:rPr>
            <w:rStyle w:val="TextoNormalCaracter"/>
          </w:rPr>
          <w:t>42/2024</w:t>
        </w:r>
      </w:hyperlink>
      <w:r>
        <w:t>, f. único.</w:t>
      </w:r>
    </w:p>
    <w:p w14:paraId="50D3D577" w14:textId="69B106DA" w:rsidR="00DA43E1" w:rsidRDefault="00DA43E1" w:rsidP="00DA43E1">
      <w:pPr>
        <w:pStyle w:val="SangriaFrancesaArticulo"/>
      </w:pPr>
    </w:p>
    <w:p w14:paraId="7B4685F8" w14:textId="77777777" w:rsidR="00DA43E1" w:rsidRDefault="00DA43E1" w:rsidP="00DA43E1">
      <w:pPr>
        <w:pStyle w:val="TextoNormalNegritaCursivandice"/>
      </w:pPr>
      <w:r>
        <w:t>Acuerdo de 15 de marzo de 2023, del Pleno del Tribunal Constitucional, por el que se regula la presentación de los recursos de amparo a través de su sede electrónica</w:t>
      </w:r>
    </w:p>
    <w:p w14:paraId="1DE123B3" w14:textId="18E77CD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9" w:history="1">
        <w:r w:rsidRPr="00DA43E1">
          <w:rPr>
            <w:rStyle w:val="TextoNormalCaracter"/>
          </w:rPr>
          <w:t>39/2024</w:t>
        </w:r>
      </w:hyperlink>
      <w:r>
        <w:t>, f. único.</w:t>
      </w:r>
    </w:p>
    <w:p w14:paraId="04FA3A54" w14:textId="0E9C5121" w:rsidR="00DA43E1" w:rsidRDefault="00DA43E1" w:rsidP="00DA43E1">
      <w:pPr>
        <w:pStyle w:val="TextoNormal"/>
      </w:pPr>
    </w:p>
    <w:p w14:paraId="02F7F3F4" w14:textId="77777777" w:rsidR="00DA43E1" w:rsidRDefault="00DA43E1" w:rsidP="00DA43E1">
      <w:pPr>
        <w:pStyle w:val="SangriaFrancesaArticulo"/>
      </w:pPr>
      <w:bookmarkStart w:id="92" w:name="INDICE22844"/>
    </w:p>
    <w:bookmarkEnd w:id="92"/>
    <w:p w14:paraId="3367AB45" w14:textId="77777777" w:rsidR="00DA43E1" w:rsidRDefault="00DA43E1" w:rsidP="00DA43E1">
      <w:pPr>
        <w:pStyle w:val="TextoIndiceNivel2"/>
        <w:suppressAutoHyphens/>
      </w:pPr>
      <w:r>
        <w:t>C) Cortes Generales</w:t>
      </w:r>
    </w:p>
    <w:p w14:paraId="3D505786" w14:textId="4E3A7357" w:rsidR="00DA43E1" w:rsidRDefault="00DA43E1" w:rsidP="00DA43E1">
      <w:pPr>
        <w:pStyle w:val="TextoIndiceNivel2"/>
      </w:pPr>
    </w:p>
    <w:p w14:paraId="1A8D8F14" w14:textId="77777777" w:rsidR="00DA43E1" w:rsidRDefault="00DA43E1" w:rsidP="00DA43E1">
      <w:pPr>
        <w:pStyle w:val="TextoNormalNegritaCursivandice"/>
      </w:pPr>
      <w:r>
        <w:lastRenderedPageBreak/>
        <w:t>Reglamento del Congreso de los Diputados, de 10 de febrero de 1982</w:t>
      </w:r>
    </w:p>
    <w:p w14:paraId="39D73CAA" w14:textId="7F66BDD8" w:rsidR="00DA43E1" w:rsidRDefault="00DA43E1" w:rsidP="00DA43E1">
      <w:pPr>
        <w:pStyle w:val="SangriaFrancesaArticulo"/>
      </w:pPr>
      <w:r w:rsidRPr="00DA43E1">
        <w:rPr>
          <w:rStyle w:val="TextoNormalNegritaCaracter"/>
        </w:rPr>
        <w:t>Artículos 109 y siguientes.</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5C58A553" w14:textId="2E6D8A5B" w:rsidR="00DA43E1" w:rsidRDefault="00DA43E1" w:rsidP="00DA43E1">
      <w:pPr>
        <w:pStyle w:val="SangriaFrancesaArticulo"/>
      </w:pPr>
      <w:r w:rsidRPr="00DA43E1">
        <w:rPr>
          <w:rStyle w:val="TextoNormalNegritaCaracter"/>
        </w:rPr>
        <w:t>Artículo 128.</w:t>
      </w:r>
      <w:r w:rsidRPr="00DA43E1">
        <w:rPr>
          <w:rStyle w:val="TextoNormalCaracter"/>
        </w:rPr>
        <w:t>-</w:t>
      </w:r>
      <w:r>
        <w:t xml:space="preserve"> Sentencia </w:t>
      </w:r>
      <w:hyperlink w:anchor="SENTENCIA_2024_93" w:history="1">
        <w:r w:rsidRPr="00DA43E1">
          <w:rPr>
            <w:rStyle w:val="TextoNormalCaracter"/>
          </w:rPr>
          <w:t>93/2024</w:t>
        </w:r>
      </w:hyperlink>
      <w:r>
        <w:t>, f. 4.</w:t>
      </w:r>
    </w:p>
    <w:p w14:paraId="1C8D4FCF" w14:textId="02FD93E2" w:rsidR="00DA43E1" w:rsidRDefault="00DA43E1" w:rsidP="00DA43E1">
      <w:pPr>
        <w:pStyle w:val="SangriaFrancesaArticulo"/>
      </w:pPr>
      <w:r w:rsidRPr="00DA43E1">
        <w:rPr>
          <w:rStyle w:val="TextoNormalNegritaCaracter"/>
        </w:rPr>
        <w:t>Artículo 134.2.</w:t>
      </w:r>
      <w:r w:rsidRPr="00DA43E1">
        <w:rPr>
          <w:rStyle w:val="TextoNormalCaracter"/>
        </w:rPr>
        <w:t>-</w:t>
      </w:r>
      <w:r>
        <w:t xml:space="preserve"> Sentencia </w:t>
      </w:r>
      <w:hyperlink w:anchor="SENTENCIA_2024_93" w:history="1">
        <w:r w:rsidRPr="00DA43E1">
          <w:rPr>
            <w:rStyle w:val="TextoNormalCaracter"/>
          </w:rPr>
          <w:t>93/2024</w:t>
        </w:r>
      </w:hyperlink>
      <w:r>
        <w:t>, VP I.</w:t>
      </w:r>
    </w:p>
    <w:p w14:paraId="2AC0933D" w14:textId="38DD4ADA" w:rsidR="00DA43E1" w:rsidRDefault="00DA43E1" w:rsidP="00DA43E1">
      <w:pPr>
        <w:pStyle w:val="SangriaFrancesaArticulo"/>
      </w:pPr>
    </w:p>
    <w:p w14:paraId="40CBFD84" w14:textId="77777777" w:rsidR="00DA43E1" w:rsidRDefault="00DA43E1" w:rsidP="00DA43E1">
      <w:pPr>
        <w:pStyle w:val="TextoNormalNegritaCursivandice"/>
      </w:pPr>
      <w:r>
        <w:t>Texto refundido del Reglamento del Senado aprobado por la mesa del Senado, oída la junta de portavoces, en su reunión del día 3 de mayo de 1994</w:t>
      </w:r>
    </w:p>
    <w:p w14:paraId="25050FEF" w14:textId="2B14C621" w:rsidR="00DA43E1" w:rsidRDefault="00DA43E1" w:rsidP="00DA43E1">
      <w:pPr>
        <w:pStyle w:val="SangriaFrancesaArticulo"/>
      </w:pPr>
      <w:r w:rsidRPr="00DA43E1">
        <w:rPr>
          <w:rStyle w:val="TextoNormalNegritaCaracter"/>
        </w:rPr>
        <w:t>Artículo 140.</w:t>
      </w:r>
      <w:r w:rsidRPr="00DA43E1">
        <w:rPr>
          <w:rStyle w:val="TextoNormalCaracter"/>
        </w:rPr>
        <w:t>-</w:t>
      </w:r>
      <w:r>
        <w:t xml:space="preserve"> Sentencia </w:t>
      </w:r>
      <w:hyperlink w:anchor="SENTENCIA_2024_93" w:history="1">
        <w:r w:rsidRPr="00DA43E1">
          <w:rPr>
            <w:rStyle w:val="TextoNormalCaracter"/>
          </w:rPr>
          <w:t>93/2024</w:t>
        </w:r>
      </w:hyperlink>
      <w:r>
        <w:t>, f. 4.</w:t>
      </w:r>
    </w:p>
    <w:p w14:paraId="552BF237" w14:textId="773FAEF8" w:rsidR="00DA43E1" w:rsidRDefault="00DA43E1" w:rsidP="00DA43E1">
      <w:pPr>
        <w:pStyle w:val="SangriaFrancesaArticulo"/>
      </w:pPr>
      <w:r w:rsidRPr="00DA43E1">
        <w:rPr>
          <w:rStyle w:val="TextoNormalNegritaCaracter"/>
        </w:rPr>
        <w:t>Artículo 141.</w:t>
      </w:r>
      <w:r w:rsidRPr="00DA43E1">
        <w:rPr>
          <w:rStyle w:val="TextoNormalCaracter"/>
        </w:rPr>
        <w:t>-</w:t>
      </w:r>
      <w:r>
        <w:t xml:space="preserve"> Sentencia </w:t>
      </w:r>
      <w:hyperlink w:anchor="SENTENCIA_2024_93" w:history="1">
        <w:r w:rsidRPr="00DA43E1">
          <w:rPr>
            <w:rStyle w:val="TextoNormalCaracter"/>
          </w:rPr>
          <w:t>93/2024</w:t>
        </w:r>
      </w:hyperlink>
      <w:r>
        <w:t>, f. 4.</w:t>
      </w:r>
    </w:p>
    <w:p w14:paraId="60BAFA70" w14:textId="79427034" w:rsidR="00DA43E1" w:rsidRDefault="00DA43E1" w:rsidP="00DA43E1">
      <w:pPr>
        <w:pStyle w:val="SangriaFrancesaArticulo"/>
      </w:pPr>
      <w:r w:rsidRPr="00DA43E1">
        <w:rPr>
          <w:rStyle w:val="TextoNormalNegritaCaracter"/>
        </w:rPr>
        <w:t>Artículo 150.1.</w:t>
      </w:r>
      <w:r w:rsidRPr="00DA43E1">
        <w:rPr>
          <w:rStyle w:val="TextoNormalCaracter"/>
        </w:rPr>
        <w:t>-</w:t>
      </w:r>
      <w:r>
        <w:t xml:space="preserve"> Sentencia </w:t>
      </w:r>
      <w:hyperlink w:anchor="SENTENCIA_2024_93" w:history="1">
        <w:r w:rsidRPr="00DA43E1">
          <w:rPr>
            <w:rStyle w:val="TextoNormalCaracter"/>
          </w:rPr>
          <w:t>93/2024</w:t>
        </w:r>
      </w:hyperlink>
      <w:r>
        <w:t>, VP I.</w:t>
      </w:r>
    </w:p>
    <w:p w14:paraId="661708F0" w14:textId="1CBED9EC" w:rsidR="00DA43E1" w:rsidRDefault="00DA43E1" w:rsidP="00DA43E1">
      <w:pPr>
        <w:pStyle w:val="TextoNormal"/>
      </w:pPr>
    </w:p>
    <w:p w14:paraId="5B35270C" w14:textId="77777777" w:rsidR="00DA43E1" w:rsidRDefault="00DA43E1" w:rsidP="00DA43E1">
      <w:pPr>
        <w:pStyle w:val="SangriaFrancesaArticulo"/>
      </w:pPr>
      <w:bookmarkStart w:id="93" w:name="INDICE22845"/>
    </w:p>
    <w:bookmarkEnd w:id="93"/>
    <w:p w14:paraId="0684C6B1" w14:textId="77777777" w:rsidR="00DA43E1" w:rsidRDefault="00DA43E1" w:rsidP="00DA43E1">
      <w:pPr>
        <w:pStyle w:val="TextoIndiceNivel2"/>
        <w:suppressAutoHyphens/>
      </w:pPr>
      <w:r>
        <w:t>D) Leyes Orgánicas</w:t>
      </w:r>
    </w:p>
    <w:p w14:paraId="57EF9895" w14:textId="1DBD697E" w:rsidR="00DA43E1" w:rsidRDefault="00DA43E1" w:rsidP="00DA43E1">
      <w:pPr>
        <w:pStyle w:val="TextoIndiceNivel2"/>
      </w:pPr>
    </w:p>
    <w:p w14:paraId="38D1D223" w14:textId="77777777" w:rsidR="00DA43E1" w:rsidRDefault="00DA43E1" w:rsidP="00DA43E1">
      <w:pPr>
        <w:pStyle w:val="TextoNormalNegritaCursivandice"/>
      </w:pPr>
      <w:r>
        <w:t>Ley Orgánica 1/1979, de 26 de septiembre, general penitenciaria</w:t>
      </w:r>
    </w:p>
    <w:p w14:paraId="472A261B" w14:textId="34B29F62"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53" w:history="1">
        <w:r w:rsidRPr="00DA43E1">
          <w:rPr>
            <w:rStyle w:val="TextoNormalCaracter"/>
          </w:rPr>
          <w:t>53/2024</w:t>
        </w:r>
      </w:hyperlink>
      <w:r>
        <w:t>, f. 4.</w:t>
      </w:r>
    </w:p>
    <w:p w14:paraId="5126E91D" w14:textId="5CC9DCD8" w:rsidR="00DA43E1" w:rsidRDefault="00DA43E1" w:rsidP="00DA43E1">
      <w:pPr>
        <w:pStyle w:val="SangriaFrancesaArticulo"/>
      </w:pPr>
    </w:p>
    <w:p w14:paraId="48E08824" w14:textId="77777777" w:rsidR="00DA43E1" w:rsidRDefault="00DA43E1" w:rsidP="00DA43E1">
      <w:pPr>
        <w:pStyle w:val="TextoNormalNegritaCursivandice"/>
      </w:pPr>
      <w:r>
        <w:t>Ley Orgánica 1/1982, de 5 de mayo. Protección civil del derecho al honor, a la intimidad personal y familiar y a la propia imagen</w:t>
      </w:r>
    </w:p>
    <w:p w14:paraId="01F44120" w14:textId="607F09F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f. 4.</w:t>
      </w:r>
    </w:p>
    <w:p w14:paraId="1A6F7A47" w14:textId="41B2C31F" w:rsidR="00DA43E1" w:rsidRDefault="00DA43E1" w:rsidP="00DA43E1">
      <w:pPr>
        <w:pStyle w:val="SangriaFrancesaArticulo"/>
      </w:pPr>
    </w:p>
    <w:p w14:paraId="15F14331" w14:textId="77777777" w:rsidR="00DA43E1" w:rsidRDefault="00DA43E1" w:rsidP="00DA43E1">
      <w:pPr>
        <w:pStyle w:val="TextoNormalNegritaCursivandice"/>
      </w:pPr>
      <w:r>
        <w:t>Ley Orgánica 6/1984, de 24 de mayo, reguladora del procedimiento de habeas corpus</w:t>
      </w:r>
    </w:p>
    <w:p w14:paraId="70B4D610" w14:textId="20F83FE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5" w:history="1">
        <w:r w:rsidRPr="00DA43E1">
          <w:rPr>
            <w:rStyle w:val="TextoNormalCaracter"/>
          </w:rPr>
          <w:t>85/2024</w:t>
        </w:r>
      </w:hyperlink>
      <w:r>
        <w:t>, f. 3.</w:t>
      </w:r>
    </w:p>
    <w:p w14:paraId="0630DADF" w14:textId="624BEA61"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85" w:history="1">
        <w:r w:rsidRPr="00DA43E1">
          <w:rPr>
            <w:rStyle w:val="TextoNormalCaracter"/>
          </w:rPr>
          <w:t>85/2024</w:t>
        </w:r>
      </w:hyperlink>
      <w:r>
        <w:t>, ff. 2, 3.</w:t>
      </w:r>
    </w:p>
    <w:p w14:paraId="1BDEA054" w14:textId="3687555B" w:rsidR="00DA43E1" w:rsidRDefault="00DA43E1" w:rsidP="00DA43E1">
      <w:pPr>
        <w:pStyle w:val="SangriaFrancesaArticulo"/>
      </w:pPr>
      <w:r w:rsidRPr="00DA43E1">
        <w:rPr>
          <w:rStyle w:val="TextoNormalNegritaCaracter"/>
        </w:rPr>
        <w:t>Artículo 1 a).</w:t>
      </w:r>
      <w:r w:rsidRPr="00DA43E1">
        <w:rPr>
          <w:rStyle w:val="TextoNormalCaracter"/>
        </w:rPr>
        <w:t>-</w:t>
      </w:r>
      <w:r>
        <w:t xml:space="preserve"> Sentencia </w:t>
      </w:r>
      <w:hyperlink w:anchor="SENTENCIA_2024_85" w:history="1">
        <w:r w:rsidRPr="00DA43E1">
          <w:rPr>
            <w:rStyle w:val="TextoNormalCaracter"/>
          </w:rPr>
          <w:t>85/2024</w:t>
        </w:r>
      </w:hyperlink>
      <w:r>
        <w:t>, f. 3.</w:t>
      </w:r>
    </w:p>
    <w:p w14:paraId="168C3FA8" w14:textId="0721C248"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85" w:history="1">
        <w:r w:rsidRPr="00DA43E1">
          <w:rPr>
            <w:rStyle w:val="TextoNormalCaracter"/>
          </w:rPr>
          <w:t>85/2024</w:t>
        </w:r>
      </w:hyperlink>
      <w:r>
        <w:t>, ff. 2, 3.</w:t>
      </w:r>
    </w:p>
    <w:p w14:paraId="625147D4" w14:textId="740D4BF6"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 </w:t>
      </w:r>
      <w:hyperlink w:anchor="SENTENCIA_2024_85" w:history="1">
        <w:r w:rsidRPr="00DA43E1">
          <w:rPr>
            <w:rStyle w:val="TextoNormalCaracter"/>
          </w:rPr>
          <w:t>85/2024</w:t>
        </w:r>
      </w:hyperlink>
      <w:r>
        <w:t>, ff. 2, 3.</w:t>
      </w:r>
    </w:p>
    <w:p w14:paraId="7999F6BE" w14:textId="7380ECC0"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85" w:history="1">
        <w:r w:rsidRPr="00DA43E1">
          <w:rPr>
            <w:rStyle w:val="TextoNormalCaracter"/>
          </w:rPr>
          <w:t>85/2024</w:t>
        </w:r>
      </w:hyperlink>
      <w:r>
        <w:t>, f. 3.</w:t>
      </w:r>
    </w:p>
    <w:p w14:paraId="4DDEC0B2" w14:textId="0C9CF38F"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85" w:history="1">
        <w:r w:rsidRPr="00DA43E1">
          <w:rPr>
            <w:rStyle w:val="TextoNormalCaracter"/>
          </w:rPr>
          <w:t>85/2024</w:t>
        </w:r>
      </w:hyperlink>
      <w:r>
        <w:t>, ff. 1, 3.</w:t>
      </w:r>
    </w:p>
    <w:p w14:paraId="1308A5F4" w14:textId="75FC52D2" w:rsidR="00DA43E1" w:rsidRDefault="00DA43E1" w:rsidP="00DA43E1">
      <w:pPr>
        <w:pStyle w:val="SangriaFrancesaArticulo"/>
      </w:pPr>
      <w:r w:rsidRPr="00DA43E1">
        <w:rPr>
          <w:rStyle w:val="TextoNormalNegritaCaracter"/>
        </w:rPr>
        <w:t>Artículo 8.</w:t>
      </w:r>
      <w:r w:rsidRPr="00DA43E1">
        <w:rPr>
          <w:rStyle w:val="TextoNormalCaracter"/>
        </w:rPr>
        <w:t>-</w:t>
      </w:r>
      <w:r>
        <w:t xml:space="preserve"> Sentencia </w:t>
      </w:r>
      <w:hyperlink w:anchor="SENTENCIA_2024_85" w:history="1">
        <w:r w:rsidRPr="00DA43E1">
          <w:rPr>
            <w:rStyle w:val="TextoNormalCaracter"/>
          </w:rPr>
          <w:t>85/2024</w:t>
        </w:r>
      </w:hyperlink>
      <w:r>
        <w:t>, f. 3.</w:t>
      </w:r>
    </w:p>
    <w:p w14:paraId="1D46F589" w14:textId="464653C6" w:rsidR="00DA43E1" w:rsidRDefault="00DA43E1" w:rsidP="00DA43E1">
      <w:pPr>
        <w:pStyle w:val="SangriaFrancesaArticulo"/>
      </w:pPr>
    </w:p>
    <w:p w14:paraId="385D453F" w14:textId="77777777" w:rsidR="00DA43E1" w:rsidRDefault="00DA43E1" w:rsidP="00DA43E1">
      <w:pPr>
        <w:pStyle w:val="TextoNormalNegritaCursivandice"/>
      </w:pPr>
      <w:r>
        <w:t>Ley Orgánica 5/1985, de 19 de junio, del régimen electoral general</w:t>
      </w:r>
    </w:p>
    <w:p w14:paraId="7AEBA153" w14:textId="2A8E62B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6" w:history="1">
        <w:r w:rsidRPr="00DA43E1">
          <w:rPr>
            <w:rStyle w:val="TextoNormalCaracter"/>
          </w:rPr>
          <w:t>66/2024</w:t>
        </w:r>
      </w:hyperlink>
      <w:r>
        <w:t xml:space="preserve">, f. 4; </w:t>
      </w:r>
      <w:hyperlink w:anchor="SENTENCIA_2024_69" w:history="1">
        <w:r w:rsidRPr="00DA43E1">
          <w:rPr>
            <w:rStyle w:val="TextoNormalCaracter"/>
          </w:rPr>
          <w:t>69/2024</w:t>
        </w:r>
      </w:hyperlink>
      <w:r>
        <w:t>, f. 1.</w:t>
      </w:r>
    </w:p>
    <w:p w14:paraId="5490076F" w14:textId="1C0E8664" w:rsidR="00DA43E1" w:rsidRDefault="00DA43E1" w:rsidP="00DA43E1">
      <w:pPr>
        <w:pStyle w:val="SangriaFrancesaArticulo"/>
      </w:pPr>
      <w:r w:rsidRPr="00DA43E1">
        <w:rPr>
          <w:rStyle w:val="TextoNormalNegritaCaracter"/>
        </w:rPr>
        <w:t>Título I.</w:t>
      </w:r>
      <w:r w:rsidRPr="00DA43E1">
        <w:rPr>
          <w:rStyle w:val="TextoNormalCaracter"/>
        </w:rPr>
        <w:t>-</w:t>
      </w:r>
      <w:r>
        <w:t xml:space="preserve"> Sentencia </w:t>
      </w:r>
      <w:hyperlink w:anchor="SENTENCIA_2024_66" w:history="1">
        <w:r w:rsidRPr="00DA43E1">
          <w:rPr>
            <w:rStyle w:val="TextoNormalCaracter"/>
          </w:rPr>
          <w:t>66/2024</w:t>
        </w:r>
      </w:hyperlink>
      <w:r>
        <w:t>, f. 2.</w:t>
      </w:r>
    </w:p>
    <w:p w14:paraId="38F51281" w14:textId="7B76ACEA"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66" w:history="1">
        <w:r w:rsidRPr="00DA43E1">
          <w:rPr>
            <w:rStyle w:val="TextoNormalCaracter"/>
          </w:rPr>
          <w:t>66/2024</w:t>
        </w:r>
      </w:hyperlink>
      <w:r>
        <w:t>, f. 2.</w:t>
      </w:r>
    </w:p>
    <w:p w14:paraId="551BB854" w14:textId="28A7D5A8"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66" w:history="1">
        <w:r w:rsidRPr="00DA43E1">
          <w:rPr>
            <w:rStyle w:val="TextoNormalCaracter"/>
          </w:rPr>
          <w:t>66/2024</w:t>
        </w:r>
      </w:hyperlink>
      <w:r>
        <w:t>, ff. 5, 6.</w:t>
      </w:r>
    </w:p>
    <w:p w14:paraId="545FE909" w14:textId="75D0ACD7" w:rsidR="00DA43E1" w:rsidRDefault="00DA43E1" w:rsidP="00DA43E1">
      <w:pPr>
        <w:pStyle w:val="SangriaFrancesaArticulo"/>
      </w:pPr>
      <w:r w:rsidRPr="00DA43E1">
        <w:rPr>
          <w:rStyle w:val="TextoNormalNegritaCaracter"/>
        </w:rPr>
        <w:t>Artículo 6.1.</w:t>
      </w:r>
      <w:r w:rsidRPr="00DA43E1">
        <w:rPr>
          <w:rStyle w:val="TextoNormalCaracter"/>
        </w:rPr>
        <w:t>-</w:t>
      </w:r>
      <w:r>
        <w:t xml:space="preserve"> Sentencia </w:t>
      </w:r>
      <w:hyperlink w:anchor="SENTENCIA_2024_50" w:history="1">
        <w:r w:rsidRPr="00DA43E1">
          <w:rPr>
            <w:rStyle w:val="TextoNormalCaracter"/>
          </w:rPr>
          <w:t>50/2024</w:t>
        </w:r>
      </w:hyperlink>
      <w:r>
        <w:t>, f. 4.</w:t>
      </w:r>
    </w:p>
    <w:p w14:paraId="7A0DBDAF" w14:textId="4AD14D53" w:rsidR="00DA43E1" w:rsidRDefault="00DA43E1" w:rsidP="00DA43E1">
      <w:pPr>
        <w:pStyle w:val="SangriaFrancesaArticulo"/>
      </w:pPr>
      <w:r w:rsidRPr="00DA43E1">
        <w:rPr>
          <w:rStyle w:val="TextoNormalNegritaCaracter"/>
        </w:rPr>
        <w:t>Artículo 6.2.</w:t>
      </w:r>
      <w:r w:rsidRPr="00DA43E1">
        <w:rPr>
          <w:rStyle w:val="TextoNormalCaracter"/>
        </w:rPr>
        <w:t>-</w:t>
      </w:r>
      <w:r>
        <w:t xml:space="preserve"> Sentencia </w:t>
      </w:r>
      <w:hyperlink w:anchor="SENTENCIA_2024_50" w:history="1">
        <w:r w:rsidRPr="00DA43E1">
          <w:rPr>
            <w:rStyle w:val="TextoNormalCaracter"/>
          </w:rPr>
          <w:t>50/2024</w:t>
        </w:r>
      </w:hyperlink>
      <w:r>
        <w:t>, f. 4.</w:t>
      </w:r>
    </w:p>
    <w:p w14:paraId="4E7F491B" w14:textId="6996C0A5" w:rsidR="00DA43E1" w:rsidRDefault="00DA43E1" w:rsidP="00DA43E1">
      <w:pPr>
        <w:pStyle w:val="SangriaFrancesaArticulo"/>
      </w:pPr>
      <w:r w:rsidRPr="00DA43E1">
        <w:rPr>
          <w:rStyle w:val="TextoNormalNegritaCaracter"/>
        </w:rPr>
        <w:t>Art´ciulo 44 bis.</w:t>
      </w:r>
      <w:r w:rsidRPr="00DA43E1">
        <w:rPr>
          <w:rStyle w:val="TextoNormalCaracter"/>
        </w:rPr>
        <w:t>-</w:t>
      </w:r>
      <w:r>
        <w:t xml:space="preserve"> Sentencia </w:t>
      </w:r>
      <w:hyperlink w:anchor="SENTENCIA_2024_50" w:history="1">
        <w:r w:rsidRPr="00DA43E1">
          <w:rPr>
            <w:rStyle w:val="TextoNormalCaracter"/>
          </w:rPr>
          <w:t>50/2024</w:t>
        </w:r>
      </w:hyperlink>
      <w:r>
        <w:t>, f. 4.</w:t>
      </w:r>
    </w:p>
    <w:p w14:paraId="0F788A54" w14:textId="76E798BD" w:rsidR="00DA43E1" w:rsidRDefault="00DA43E1" w:rsidP="00DA43E1">
      <w:pPr>
        <w:pStyle w:val="SangriaFrancesaArticulo"/>
      </w:pPr>
      <w:r w:rsidRPr="00DA43E1">
        <w:rPr>
          <w:rStyle w:val="TextoNormalNegritaCaracter"/>
        </w:rPr>
        <w:t>Artículo 6.2 a).</w:t>
      </w:r>
      <w:r w:rsidRPr="00DA43E1">
        <w:rPr>
          <w:rStyle w:val="TextoNormalCaracter"/>
        </w:rPr>
        <w:t>-</w:t>
      </w:r>
      <w:r>
        <w:t xml:space="preserve"> Sentencias </w:t>
      </w:r>
      <w:hyperlink w:anchor="SENTENCIA_2024_50" w:history="1">
        <w:r w:rsidRPr="00DA43E1">
          <w:rPr>
            <w:rStyle w:val="TextoNormalCaracter"/>
          </w:rPr>
          <w:t>50/2024</w:t>
        </w:r>
      </w:hyperlink>
      <w:r>
        <w:t xml:space="preserve">, ff. 1, 3, 4; </w:t>
      </w:r>
      <w:hyperlink w:anchor="SENTENCIA_2024_66" w:history="1">
        <w:r w:rsidRPr="00DA43E1">
          <w:rPr>
            <w:rStyle w:val="TextoNormalCaracter"/>
          </w:rPr>
          <w:t>66/2024</w:t>
        </w:r>
      </w:hyperlink>
      <w:r>
        <w:t>, ff. 1, 2, 4, 6.</w:t>
      </w:r>
    </w:p>
    <w:p w14:paraId="405BB295" w14:textId="18301C6B" w:rsidR="00DA43E1" w:rsidRDefault="00DA43E1" w:rsidP="00DA43E1">
      <w:pPr>
        <w:pStyle w:val="SangriaFrancesaArticulo"/>
      </w:pPr>
      <w:r w:rsidRPr="00DA43E1">
        <w:rPr>
          <w:rStyle w:val="TextoNormalNegritaCaracter"/>
        </w:rPr>
        <w:t>Artículo 6.2 b).</w:t>
      </w:r>
      <w:r w:rsidRPr="00DA43E1">
        <w:rPr>
          <w:rStyle w:val="TextoNormalCaracter"/>
        </w:rPr>
        <w:t>-</w:t>
      </w:r>
      <w:r>
        <w:t xml:space="preserve"> Sentencia </w:t>
      </w:r>
      <w:hyperlink w:anchor="SENTENCIA_2024_62" w:history="1">
        <w:r w:rsidRPr="00DA43E1">
          <w:rPr>
            <w:rStyle w:val="TextoNormalCaracter"/>
          </w:rPr>
          <w:t>62/2024</w:t>
        </w:r>
      </w:hyperlink>
      <w:r>
        <w:t>, ff. 1, 2.</w:t>
      </w:r>
    </w:p>
    <w:p w14:paraId="57492CF8" w14:textId="4F1C2C7B" w:rsidR="00DA43E1" w:rsidRDefault="00DA43E1" w:rsidP="00DA43E1">
      <w:pPr>
        <w:pStyle w:val="SangriaFrancesaArticulo"/>
      </w:pPr>
      <w:r w:rsidRPr="00DA43E1">
        <w:rPr>
          <w:rStyle w:val="TextoNormalNegritaCaracter"/>
        </w:rPr>
        <w:t>Artículo 6.4.</w:t>
      </w:r>
      <w:r w:rsidRPr="00DA43E1">
        <w:rPr>
          <w:rStyle w:val="TextoNormalCaracter"/>
        </w:rPr>
        <w:t>-</w:t>
      </w:r>
      <w:r>
        <w:t xml:space="preserve"> Sentencias </w:t>
      </w:r>
      <w:hyperlink w:anchor="SENTENCIA_2024_50" w:history="1">
        <w:r w:rsidRPr="00DA43E1">
          <w:rPr>
            <w:rStyle w:val="TextoNormalCaracter"/>
          </w:rPr>
          <w:t>50/2024</w:t>
        </w:r>
      </w:hyperlink>
      <w:r>
        <w:t xml:space="preserve">, f. 4; </w:t>
      </w:r>
      <w:hyperlink w:anchor="SENTENCIA_2024_66" w:history="1">
        <w:r w:rsidRPr="00DA43E1">
          <w:rPr>
            <w:rStyle w:val="TextoNormalCaracter"/>
          </w:rPr>
          <w:t>66/2024</w:t>
        </w:r>
      </w:hyperlink>
      <w:r>
        <w:t>, ff. 1, 2, 4, 6.</w:t>
      </w:r>
    </w:p>
    <w:p w14:paraId="76C4A50E" w14:textId="7E5B5368" w:rsidR="00DA43E1" w:rsidRDefault="00DA43E1" w:rsidP="00DA43E1">
      <w:pPr>
        <w:pStyle w:val="SangriaFrancesaArticulo"/>
      </w:pPr>
      <w:r w:rsidRPr="00DA43E1">
        <w:rPr>
          <w:rStyle w:val="TextoNormalNegritaCaracter"/>
        </w:rPr>
        <w:t>Artículo 7.1.</w:t>
      </w:r>
      <w:r w:rsidRPr="00DA43E1">
        <w:rPr>
          <w:rStyle w:val="TextoNormalCaracter"/>
        </w:rPr>
        <w:t>-</w:t>
      </w:r>
      <w:r>
        <w:t xml:space="preserve"> Sentencia </w:t>
      </w:r>
      <w:hyperlink w:anchor="SENTENCIA_2024_50" w:history="1">
        <w:r w:rsidRPr="00DA43E1">
          <w:rPr>
            <w:rStyle w:val="TextoNormalCaracter"/>
          </w:rPr>
          <w:t>50/2024</w:t>
        </w:r>
      </w:hyperlink>
      <w:r>
        <w:t>, f. 4.</w:t>
      </w:r>
    </w:p>
    <w:p w14:paraId="29E6D8AC" w14:textId="38218ED0" w:rsidR="00DA43E1" w:rsidRDefault="00DA43E1" w:rsidP="00DA43E1">
      <w:pPr>
        <w:pStyle w:val="SangriaFrancesaArticulo"/>
      </w:pPr>
      <w:r w:rsidRPr="00DA43E1">
        <w:rPr>
          <w:rStyle w:val="TextoNormalNegritaCaracter"/>
        </w:rPr>
        <w:t>Artículo 21.1.</w:t>
      </w:r>
      <w:r w:rsidRPr="00DA43E1">
        <w:rPr>
          <w:rStyle w:val="TextoNormalCaracter"/>
        </w:rPr>
        <w:t>-</w:t>
      </w:r>
      <w:r>
        <w:t xml:space="preserve"> Sentencia </w:t>
      </w:r>
      <w:hyperlink w:anchor="SENTENCIA_2024_50" w:history="1">
        <w:r w:rsidRPr="00DA43E1">
          <w:rPr>
            <w:rStyle w:val="TextoNormalCaracter"/>
          </w:rPr>
          <w:t>50/2024</w:t>
        </w:r>
      </w:hyperlink>
      <w:r>
        <w:t>, f. 1.</w:t>
      </w:r>
    </w:p>
    <w:p w14:paraId="06C5A3BB" w14:textId="18BF64D5" w:rsidR="00DA43E1" w:rsidRDefault="00DA43E1" w:rsidP="00DA43E1">
      <w:pPr>
        <w:pStyle w:val="SangriaFrancesaArticulo"/>
      </w:pPr>
      <w:r w:rsidRPr="00DA43E1">
        <w:rPr>
          <w:rStyle w:val="TextoNormalNegritaCaracter"/>
        </w:rPr>
        <w:t>Artículo 49.</w:t>
      </w:r>
      <w:r w:rsidRPr="00DA43E1">
        <w:rPr>
          <w:rStyle w:val="TextoNormalCaracter"/>
        </w:rPr>
        <w:t>-</w:t>
      </w:r>
      <w:r>
        <w:t xml:space="preserve"> Sentencia </w:t>
      </w:r>
      <w:hyperlink w:anchor="SENTENCIA_2024_50" w:history="1">
        <w:r w:rsidRPr="00DA43E1">
          <w:rPr>
            <w:rStyle w:val="TextoNormalCaracter"/>
          </w:rPr>
          <w:t>50/2024</w:t>
        </w:r>
      </w:hyperlink>
      <w:r>
        <w:t>, ff. 1, 3.</w:t>
      </w:r>
    </w:p>
    <w:p w14:paraId="1F970913" w14:textId="77106E10" w:rsidR="00DA43E1" w:rsidRDefault="00DA43E1" w:rsidP="00DA43E1">
      <w:pPr>
        <w:pStyle w:val="SangriaFrancesaArticulo"/>
      </w:pPr>
      <w:r w:rsidRPr="00DA43E1">
        <w:rPr>
          <w:rStyle w:val="TextoNormalNegritaCaracter"/>
        </w:rPr>
        <w:lastRenderedPageBreak/>
        <w:t>Artículo 49.1.</w:t>
      </w:r>
      <w:r w:rsidRPr="00DA43E1">
        <w:rPr>
          <w:rStyle w:val="TextoNormalCaracter"/>
        </w:rPr>
        <w:t>-</w:t>
      </w:r>
      <w:r>
        <w:t xml:space="preserve"> Sentencia </w:t>
      </w:r>
      <w:hyperlink w:anchor="SENTENCIA_2024_50" w:history="1">
        <w:r w:rsidRPr="00DA43E1">
          <w:rPr>
            <w:rStyle w:val="TextoNormalCaracter"/>
          </w:rPr>
          <w:t>50/2024</w:t>
        </w:r>
      </w:hyperlink>
      <w:r>
        <w:t>, f. 3.</w:t>
      </w:r>
    </w:p>
    <w:p w14:paraId="635D8CBD" w14:textId="1B0CDF3B" w:rsidR="00DA43E1" w:rsidRDefault="00DA43E1" w:rsidP="00DA43E1">
      <w:pPr>
        <w:pStyle w:val="SangriaFrancesaArticulo"/>
      </w:pPr>
      <w:r w:rsidRPr="00DA43E1">
        <w:rPr>
          <w:rStyle w:val="TextoNormalNegritaCaracter"/>
        </w:rPr>
        <w:t>Artículo 110 c).</w:t>
      </w:r>
      <w:r w:rsidRPr="00DA43E1">
        <w:rPr>
          <w:rStyle w:val="TextoNormalCaracter"/>
        </w:rPr>
        <w:t>-</w:t>
      </w:r>
      <w:r>
        <w:t xml:space="preserve"> Sentencia </w:t>
      </w:r>
      <w:hyperlink w:anchor="SENTENCIA_2024_66" w:history="1">
        <w:r w:rsidRPr="00DA43E1">
          <w:rPr>
            <w:rStyle w:val="TextoNormalCaracter"/>
          </w:rPr>
          <w:t>66/2024</w:t>
        </w:r>
      </w:hyperlink>
      <w:r>
        <w:t>, f. 2.</w:t>
      </w:r>
    </w:p>
    <w:p w14:paraId="7CA35485" w14:textId="7A9F38F0" w:rsidR="00DA43E1" w:rsidRDefault="00DA43E1" w:rsidP="00DA43E1">
      <w:pPr>
        <w:pStyle w:val="SangriaFrancesaArticulo"/>
      </w:pPr>
      <w:r w:rsidRPr="00DA43E1">
        <w:rPr>
          <w:rStyle w:val="TextoNormalNegritaCaracter"/>
        </w:rPr>
        <w:t>Artículo 133.</w:t>
      </w:r>
      <w:r w:rsidRPr="00DA43E1">
        <w:rPr>
          <w:rStyle w:val="TextoNormalCaracter"/>
        </w:rPr>
        <w:t>-</w:t>
      </w:r>
      <w:r>
        <w:t xml:space="preserve"> Sentencia </w:t>
      </w:r>
      <w:hyperlink w:anchor="SENTENCIA_2024_69" w:history="1">
        <w:r w:rsidRPr="00DA43E1">
          <w:rPr>
            <w:rStyle w:val="TextoNormalCaracter"/>
          </w:rPr>
          <w:t>69/2024</w:t>
        </w:r>
      </w:hyperlink>
      <w:r>
        <w:t>, f. 1.</w:t>
      </w:r>
    </w:p>
    <w:p w14:paraId="083BA6A6" w14:textId="78D558EE" w:rsidR="00DA43E1" w:rsidRDefault="00DA43E1" w:rsidP="00DA43E1">
      <w:pPr>
        <w:pStyle w:val="SangriaFrancesaArticulo"/>
      </w:pPr>
      <w:r w:rsidRPr="00DA43E1">
        <w:rPr>
          <w:rStyle w:val="TextoNormalNegritaCaracter"/>
        </w:rPr>
        <w:t>Artículo 134.</w:t>
      </w:r>
      <w:r w:rsidRPr="00DA43E1">
        <w:rPr>
          <w:rStyle w:val="TextoNormalCaracter"/>
        </w:rPr>
        <w:t>-</w:t>
      </w:r>
      <w:r>
        <w:t xml:space="preserve"> Sentencia </w:t>
      </w:r>
      <w:hyperlink w:anchor="SENTENCIA_2024_69" w:history="1">
        <w:r w:rsidRPr="00DA43E1">
          <w:rPr>
            <w:rStyle w:val="TextoNormalCaracter"/>
          </w:rPr>
          <w:t>69/2024</w:t>
        </w:r>
      </w:hyperlink>
      <w:r>
        <w:t>, f. 6.</w:t>
      </w:r>
    </w:p>
    <w:p w14:paraId="33D08F59" w14:textId="2F49D42D" w:rsidR="00DA43E1" w:rsidRDefault="00DA43E1" w:rsidP="00DA43E1">
      <w:pPr>
        <w:pStyle w:val="SangriaFrancesaArticulo"/>
      </w:pPr>
      <w:r w:rsidRPr="00DA43E1">
        <w:rPr>
          <w:rStyle w:val="TextoNormalNegritaCaracter"/>
        </w:rPr>
        <w:t>Artículo 153.1.</w:t>
      </w:r>
      <w:r w:rsidRPr="00DA43E1">
        <w:rPr>
          <w:rStyle w:val="TextoNormalCaracter"/>
        </w:rPr>
        <w:t>-</w:t>
      </w:r>
      <w:r>
        <w:t xml:space="preserve"> Sentencia </w:t>
      </w:r>
      <w:hyperlink w:anchor="SENTENCIA_2024_89" w:history="1">
        <w:r w:rsidRPr="00DA43E1">
          <w:rPr>
            <w:rStyle w:val="TextoNormalCaracter"/>
          </w:rPr>
          <w:t>89/2024</w:t>
        </w:r>
      </w:hyperlink>
      <w:r>
        <w:t>, f. 5, VP III.</w:t>
      </w:r>
    </w:p>
    <w:p w14:paraId="11D47ED4" w14:textId="5163A0D9" w:rsidR="00DA43E1" w:rsidRDefault="00DA43E1" w:rsidP="00DA43E1">
      <w:pPr>
        <w:pStyle w:val="SangriaFrancesaArticulo"/>
      </w:pPr>
      <w:r w:rsidRPr="00DA43E1">
        <w:rPr>
          <w:rStyle w:val="TextoNormalNegritaCaracter"/>
        </w:rPr>
        <w:t>Artículo 193.2.</w:t>
      </w:r>
      <w:r w:rsidRPr="00DA43E1">
        <w:rPr>
          <w:rStyle w:val="TextoNormalCaracter"/>
        </w:rPr>
        <w:t>-</w:t>
      </w:r>
      <w:r>
        <w:t xml:space="preserve"> Sentencia </w:t>
      </w:r>
      <w:hyperlink w:anchor="SENTENCIA_2024_69" w:history="1">
        <w:r w:rsidRPr="00DA43E1">
          <w:rPr>
            <w:rStyle w:val="TextoNormalCaracter"/>
          </w:rPr>
          <w:t>69/2024</w:t>
        </w:r>
      </w:hyperlink>
      <w:r>
        <w:t>, ff. 1, 5.</w:t>
      </w:r>
    </w:p>
    <w:p w14:paraId="70F17D2D" w14:textId="6B4D1178" w:rsidR="00DA43E1" w:rsidRDefault="00DA43E1" w:rsidP="00DA43E1">
      <w:pPr>
        <w:pStyle w:val="SangriaFrancesaArticulo"/>
      </w:pPr>
      <w:r w:rsidRPr="00DA43E1">
        <w:rPr>
          <w:rStyle w:val="TextoNormalNegritaCaracter"/>
        </w:rPr>
        <w:t>Artículo 211.</w:t>
      </w:r>
      <w:r w:rsidRPr="00DA43E1">
        <w:rPr>
          <w:rStyle w:val="TextoNormalCaracter"/>
        </w:rPr>
        <w:t>-</w:t>
      </w:r>
      <w:r>
        <w:t xml:space="preserve"> Sentencia </w:t>
      </w:r>
      <w:hyperlink w:anchor="SENTENCIA_2024_66" w:history="1">
        <w:r w:rsidRPr="00DA43E1">
          <w:rPr>
            <w:rStyle w:val="TextoNormalCaracter"/>
          </w:rPr>
          <w:t>66/2024</w:t>
        </w:r>
      </w:hyperlink>
      <w:r>
        <w:t>, f. 5.</w:t>
      </w:r>
    </w:p>
    <w:p w14:paraId="794EA113" w14:textId="106D44A8" w:rsidR="00DA43E1" w:rsidRDefault="00DA43E1" w:rsidP="00DA43E1">
      <w:pPr>
        <w:pStyle w:val="SangriaFrancesaArticulo"/>
      </w:pPr>
      <w:r w:rsidRPr="00DA43E1">
        <w:rPr>
          <w:rStyle w:val="TextoNormalNegritaCaracter"/>
        </w:rPr>
        <w:t>Artículo 224.2.</w:t>
      </w:r>
      <w:r w:rsidRPr="00DA43E1">
        <w:rPr>
          <w:rStyle w:val="TextoNormalCaracter"/>
        </w:rPr>
        <w:t>-</w:t>
      </w:r>
      <w:r>
        <w:t xml:space="preserve"> Sentencia </w:t>
      </w:r>
      <w:hyperlink w:anchor="SENTENCIA_2024_64" w:history="1">
        <w:r w:rsidRPr="00DA43E1">
          <w:rPr>
            <w:rStyle w:val="TextoNormalCaracter"/>
          </w:rPr>
          <w:t>64/2024</w:t>
        </w:r>
      </w:hyperlink>
      <w:r>
        <w:t>, f. único.</w:t>
      </w:r>
    </w:p>
    <w:p w14:paraId="617EDA22" w14:textId="5A83472E" w:rsidR="00DA43E1" w:rsidRDefault="00DA43E1" w:rsidP="00DA43E1">
      <w:pPr>
        <w:pStyle w:val="SangriaFrancesaArticulo"/>
      </w:pPr>
    </w:p>
    <w:p w14:paraId="08333259" w14:textId="77777777" w:rsidR="00DA43E1" w:rsidRDefault="00DA43E1" w:rsidP="00DA43E1">
      <w:pPr>
        <w:pStyle w:val="TextoNormalNegritaCursivandice"/>
      </w:pPr>
      <w:r>
        <w:t>Ley Orgánica 6/1985, de 1 de julio. Poder judicial</w:t>
      </w:r>
    </w:p>
    <w:p w14:paraId="096AF767" w14:textId="6EE4E74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6" w:history="1">
        <w:r w:rsidRPr="00DA43E1">
          <w:rPr>
            <w:rStyle w:val="TextoNormalCaracter"/>
          </w:rPr>
          <w:t>66/2024</w:t>
        </w:r>
      </w:hyperlink>
      <w:r>
        <w:t xml:space="preserve">, f. 3; </w:t>
      </w:r>
      <w:hyperlink w:anchor="SENTENCIA_2024_87" w:history="1">
        <w:r w:rsidRPr="00DA43E1">
          <w:rPr>
            <w:rStyle w:val="TextoNormalCaracter"/>
          </w:rPr>
          <w:t>87/2024</w:t>
        </w:r>
      </w:hyperlink>
      <w:r>
        <w:t>, VP II.</w:t>
      </w:r>
    </w:p>
    <w:p w14:paraId="091BA204" w14:textId="41C8461F" w:rsidR="00DA43E1" w:rsidRDefault="00DA43E1" w:rsidP="00DA43E1">
      <w:pPr>
        <w:pStyle w:val="SangriaIzquierdaArticulo"/>
      </w:pPr>
      <w:r>
        <w:t xml:space="preserve">Autos </w:t>
      </w:r>
      <w:hyperlink w:anchor="AUTO_2024_31" w:history="1">
        <w:r w:rsidRPr="00DA43E1">
          <w:rPr>
            <w:rStyle w:val="TextoNormalCaracter"/>
          </w:rPr>
          <w:t>31/2024</w:t>
        </w:r>
      </w:hyperlink>
      <w:r>
        <w:t xml:space="preserve">, f. 2; </w:t>
      </w:r>
      <w:hyperlink w:anchor="AUTO_2024_32" w:history="1">
        <w:r w:rsidRPr="00DA43E1">
          <w:rPr>
            <w:rStyle w:val="TextoNormalCaracter"/>
          </w:rPr>
          <w:t>32/2024</w:t>
        </w:r>
      </w:hyperlink>
      <w:r>
        <w:t xml:space="preserve">, f. 2; </w:t>
      </w:r>
      <w:hyperlink w:anchor="AUTO_2024_33" w:history="1">
        <w:r w:rsidRPr="00DA43E1">
          <w:rPr>
            <w:rStyle w:val="TextoNormalCaracter"/>
          </w:rPr>
          <w:t>33/2024</w:t>
        </w:r>
      </w:hyperlink>
      <w:r>
        <w:t xml:space="preserve">, f. 2; </w:t>
      </w:r>
      <w:hyperlink w:anchor="AUTO_2024_49" w:history="1">
        <w:r w:rsidRPr="00DA43E1">
          <w:rPr>
            <w:rStyle w:val="TextoNormalCaracter"/>
          </w:rPr>
          <w:t>49/2024</w:t>
        </w:r>
      </w:hyperlink>
      <w:r>
        <w:t>, f. 1.</w:t>
      </w:r>
    </w:p>
    <w:p w14:paraId="337DEF8B" w14:textId="6C1B6B66" w:rsidR="00DA43E1" w:rsidRDefault="00DA43E1" w:rsidP="00DA43E1">
      <w:pPr>
        <w:pStyle w:val="SangriaFrancesaArticulo"/>
      </w:pPr>
      <w:r w:rsidRPr="00DA43E1">
        <w:rPr>
          <w:rStyle w:val="TextoNormalNegritaCaracter"/>
        </w:rPr>
        <w:t>Artículo 5.1.</w:t>
      </w:r>
      <w:r w:rsidRPr="00DA43E1">
        <w:rPr>
          <w:rStyle w:val="TextoNormalCaracter"/>
        </w:rPr>
        <w:t>-</w:t>
      </w:r>
      <w:r>
        <w:t xml:space="preserve"> Sentencias </w:t>
      </w:r>
      <w:hyperlink w:anchor="SENTENCIA_2024_85" w:history="1">
        <w:r w:rsidRPr="00DA43E1">
          <w:rPr>
            <w:rStyle w:val="TextoNormalCaracter"/>
          </w:rPr>
          <w:t>85/2024</w:t>
        </w:r>
      </w:hyperlink>
      <w:r>
        <w:t xml:space="preserve">, ff. 2, 3; </w:t>
      </w:r>
      <w:hyperlink w:anchor="SENTENCIA_2024_93" w:history="1">
        <w:r w:rsidRPr="00DA43E1">
          <w:rPr>
            <w:rStyle w:val="TextoNormalCaracter"/>
          </w:rPr>
          <w:t>93/2024</w:t>
        </w:r>
      </w:hyperlink>
      <w:r>
        <w:t>, f. 4.</w:t>
      </w:r>
    </w:p>
    <w:p w14:paraId="27B5EEFE" w14:textId="62BC60AB" w:rsidR="00DA43E1" w:rsidRDefault="00DA43E1" w:rsidP="00DA43E1">
      <w:pPr>
        <w:pStyle w:val="SangriaFrancesaArticulo"/>
      </w:pPr>
      <w:r w:rsidRPr="00DA43E1">
        <w:rPr>
          <w:rStyle w:val="TextoNormalNegritaCaracter"/>
        </w:rPr>
        <w:t>Artículo 5.4.</w:t>
      </w:r>
      <w:r w:rsidRPr="00DA43E1">
        <w:rPr>
          <w:rStyle w:val="TextoNormalCaracter"/>
        </w:rPr>
        <w:t>-</w:t>
      </w:r>
      <w:r>
        <w:t xml:space="preserve"> Sentencia </w:t>
      </w:r>
      <w:hyperlink w:anchor="SENTENCIA_2024_80" w:history="1">
        <w:r w:rsidRPr="00DA43E1">
          <w:rPr>
            <w:rStyle w:val="TextoNormalCaracter"/>
          </w:rPr>
          <w:t>80/2024</w:t>
        </w:r>
      </w:hyperlink>
      <w:r>
        <w:t>, f. 1.</w:t>
      </w:r>
    </w:p>
    <w:p w14:paraId="2ADE9AD0" w14:textId="3BA3A6D9"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93" w:history="1">
        <w:r w:rsidRPr="00DA43E1">
          <w:rPr>
            <w:rStyle w:val="TextoNormalCaracter"/>
          </w:rPr>
          <w:t>93/2024</w:t>
        </w:r>
      </w:hyperlink>
      <w:r>
        <w:t>, f. 4.</w:t>
      </w:r>
    </w:p>
    <w:p w14:paraId="034307F1" w14:textId="3FCE8FEC"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49" w:history="1">
        <w:r w:rsidRPr="00DA43E1">
          <w:rPr>
            <w:rStyle w:val="TextoNormalCaracter"/>
          </w:rPr>
          <w:t>49/2024</w:t>
        </w:r>
      </w:hyperlink>
      <w:r>
        <w:t>, f. 2.</w:t>
      </w:r>
    </w:p>
    <w:p w14:paraId="19A6C5EE" w14:textId="3DA4EFE5"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66" w:history="1">
        <w:r w:rsidRPr="00DA43E1">
          <w:rPr>
            <w:rStyle w:val="TextoNormalCaracter"/>
          </w:rPr>
          <w:t>66/2024</w:t>
        </w:r>
      </w:hyperlink>
      <w:r>
        <w:t>, f. 3.</w:t>
      </w:r>
    </w:p>
    <w:p w14:paraId="342F829B" w14:textId="4847F23A" w:rsidR="00DA43E1" w:rsidRDefault="00DA43E1" w:rsidP="00DA43E1">
      <w:pPr>
        <w:pStyle w:val="SangriaFrancesaArticulo"/>
      </w:pPr>
      <w:r w:rsidRPr="00DA43E1">
        <w:rPr>
          <w:rStyle w:val="TextoNormalNegritaCaracter"/>
        </w:rPr>
        <w:t>Artículo 9.4.</w:t>
      </w:r>
      <w:r w:rsidRPr="00DA43E1">
        <w:rPr>
          <w:rStyle w:val="TextoNormalCaracter"/>
        </w:rPr>
        <w:t>-</w:t>
      </w:r>
      <w:r>
        <w:t xml:space="preserve"> Sentencia </w:t>
      </w:r>
      <w:hyperlink w:anchor="SENTENCIA_2024_66" w:history="1">
        <w:r w:rsidRPr="00DA43E1">
          <w:rPr>
            <w:rStyle w:val="TextoNormalCaracter"/>
          </w:rPr>
          <w:t>66/2024</w:t>
        </w:r>
      </w:hyperlink>
      <w:r>
        <w:t>, f. 3.</w:t>
      </w:r>
    </w:p>
    <w:p w14:paraId="65836C9C" w14:textId="0B11F32E" w:rsidR="00DA43E1" w:rsidRDefault="00DA43E1" w:rsidP="00DA43E1">
      <w:pPr>
        <w:pStyle w:val="SangriaFrancesaArticulo"/>
      </w:pPr>
      <w:r w:rsidRPr="00DA43E1">
        <w:rPr>
          <w:rStyle w:val="TextoNormalNegritaCaracter"/>
        </w:rPr>
        <w:t>Artículo 11.2.</w:t>
      </w:r>
      <w:r w:rsidRPr="00DA43E1">
        <w:rPr>
          <w:rStyle w:val="TextoNormalCaracter"/>
        </w:rPr>
        <w:t>-</w:t>
      </w:r>
      <w:r>
        <w:t xml:space="preserve"> Autos </w:t>
      </w:r>
      <w:hyperlink w:anchor="AUTO_2024_31" w:history="1">
        <w:r w:rsidRPr="00DA43E1">
          <w:rPr>
            <w:rStyle w:val="TextoNormalCaracter"/>
          </w:rPr>
          <w:t>31/2024</w:t>
        </w:r>
      </w:hyperlink>
      <w:r>
        <w:t xml:space="preserve">, f. 3; </w:t>
      </w:r>
      <w:hyperlink w:anchor="AUTO_2024_33" w:history="1">
        <w:r w:rsidRPr="00DA43E1">
          <w:rPr>
            <w:rStyle w:val="TextoNormalCaracter"/>
          </w:rPr>
          <w:t>33/2024</w:t>
        </w:r>
      </w:hyperlink>
      <w:r>
        <w:t xml:space="preserve">, f. 3; </w:t>
      </w:r>
      <w:hyperlink w:anchor="AUTO_2024_42" w:history="1">
        <w:r w:rsidRPr="00DA43E1">
          <w:rPr>
            <w:rStyle w:val="TextoNormalCaracter"/>
          </w:rPr>
          <w:t>42/2024</w:t>
        </w:r>
      </w:hyperlink>
      <w:r>
        <w:t xml:space="preserve">, f. único; </w:t>
      </w:r>
      <w:hyperlink w:anchor="AUTO_2024_60" w:history="1">
        <w:r w:rsidRPr="00DA43E1">
          <w:rPr>
            <w:rStyle w:val="TextoNormalCaracter"/>
          </w:rPr>
          <w:t>60/2024</w:t>
        </w:r>
      </w:hyperlink>
      <w:r>
        <w:t>, f. único.</w:t>
      </w:r>
    </w:p>
    <w:p w14:paraId="46FFFC00" w14:textId="21FA90B6" w:rsidR="00DA43E1" w:rsidRDefault="00DA43E1" w:rsidP="00DA43E1">
      <w:pPr>
        <w:pStyle w:val="SangriaFrancesaArticulo"/>
      </w:pPr>
      <w:r w:rsidRPr="00DA43E1">
        <w:rPr>
          <w:rStyle w:val="TextoNormalNegritaCaracter"/>
        </w:rPr>
        <w:t>Artículo 219, apartados 12, 13 y 16.</w:t>
      </w:r>
      <w:r w:rsidRPr="00DA43E1">
        <w:rPr>
          <w:rStyle w:val="TextoNormalCaracter"/>
        </w:rPr>
        <w:t>-</w:t>
      </w:r>
      <w:r>
        <w:t xml:space="preserve"> Auto </w:t>
      </w:r>
      <w:hyperlink w:anchor="AUTO_2024_56" w:history="1">
        <w:r w:rsidRPr="00DA43E1">
          <w:rPr>
            <w:rStyle w:val="TextoNormalCaracter"/>
          </w:rPr>
          <w:t>56/2024</w:t>
        </w:r>
      </w:hyperlink>
      <w:r>
        <w:t>, f. único.</w:t>
      </w:r>
    </w:p>
    <w:p w14:paraId="5EAA4807" w14:textId="6017E576" w:rsidR="00DA43E1" w:rsidRDefault="00DA43E1" w:rsidP="00DA43E1">
      <w:pPr>
        <w:pStyle w:val="SangriaFrancesaArticulo"/>
      </w:pPr>
      <w:r w:rsidRPr="00DA43E1">
        <w:rPr>
          <w:rStyle w:val="TextoNormalNegritaCaracter"/>
        </w:rPr>
        <w:t>Artículo 219.8.</w:t>
      </w:r>
      <w:r w:rsidRPr="00DA43E1">
        <w:rPr>
          <w:rStyle w:val="TextoNormalCaracter"/>
        </w:rPr>
        <w:t>-</w:t>
      </w:r>
      <w:r>
        <w:t xml:space="preserve"> Auto </w:t>
      </w:r>
      <w:hyperlink w:anchor="AUTO_2024_32" w:history="1">
        <w:r w:rsidRPr="00DA43E1">
          <w:rPr>
            <w:rStyle w:val="TextoNormalCaracter"/>
          </w:rPr>
          <w:t>32/2024</w:t>
        </w:r>
      </w:hyperlink>
      <w:r>
        <w:t>, f. 3.</w:t>
      </w:r>
    </w:p>
    <w:p w14:paraId="228E63F9" w14:textId="4C00D5C2" w:rsidR="00DA43E1" w:rsidRDefault="00DA43E1" w:rsidP="00DA43E1">
      <w:pPr>
        <w:pStyle w:val="SangriaFrancesaArticulo"/>
      </w:pPr>
      <w:r w:rsidRPr="00DA43E1">
        <w:rPr>
          <w:rStyle w:val="TextoNormalNegritaCaracter"/>
        </w:rPr>
        <w:t>Artículo 219.10.</w:t>
      </w:r>
      <w:r w:rsidRPr="00DA43E1">
        <w:rPr>
          <w:rStyle w:val="TextoNormalCaracter"/>
        </w:rPr>
        <w:t>-</w:t>
      </w:r>
      <w:r>
        <w:t xml:space="preserve"> Auto </w:t>
      </w:r>
      <w:hyperlink w:anchor="AUTO_2024_29" w:history="1">
        <w:r w:rsidRPr="00DA43E1">
          <w:rPr>
            <w:rStyle w:val="TextoNormalCaracter"/>
          </w:rPr>
          <w:t>29/2024</w:t>
        </w:r>
      </w:hyperlink>
      <w:r>
        <w:t>, f. 1.</w:t>
      </w:r>
    </w:p>
    <w:p w14:paraId="240FE5BE" w14:textId="419DC329" w:rsidR="00DA43E1" w:rsidRDefault="00DA43E1" w:rsidP="00DA43E1">
      <w:pPr>
        <w:pStyle w:val="SangriaFrancesaArticulo"/>
      </w:pPr>
      <w:r w:rsidRPr="00DA43E1">
        <w:rPr>
          <w:rStyle w:val="TextoNormalNegritaCaracter"/>
        </w:rPr>
        <w:t>Artículo 219.11.</w:t>
      </w:r>
      <w:r w:rsidRPr="00DA43E1">
        <w:rPr>
          <w:rStyle w:val="TextoNormalCaracter"/>
        </w:rPr>
        <w:t>-</w:t>
      </w:r>
      <w:r>
        <w:t xml:space="preserve"> Autos </w:t>
      </w:r>
      <w:hyperlink w:anchor="AUTO_2024_28" w:history="1">
        <w:r w:rsidRPr="00DA43E1">
          <w:rPr>
            <w:rStyle w:val="TextoNormalCaracter"/>
          </w:rPr>
          <w:t>28/2024</w:t>
        </w:r>
      </w:hyperlink>
      <w:r>
        <w:t xml:space="preserve">, f. único; </w:t>
      </w:r>
      <w:hyperlink w:anchor="AUTO_2024_29" w:history="1">
        <w:r w:rsidRPr="00DA43E1">
          <w:rPr>
            <w:rStyle w:val="TextoNormalCaracter"/>
          </w:rPr>
          <w:t>29/2024</w:t>
        </w:r>
      </w:hyperlink>
      <w:r>
        <w:t xml:space="preserve">, f. 1; </w:t>
      </w:r>
      <w:hyperlink w:anchor="AUTO_2024_32" w:history="1">
        <w:r w:rsidRPr="00DA43E1">
          <w:rPr>
            <w:rStyle w:val="TextoNormalCaracter"/>
          </w:rPr>
          <w:t>32/2024</w:t>
        </w:r>
      </w:hyperlink>
      <w:r>
        <w:t xml:space="preserve">, f. 3; </w:t>
      </w:r>
      <w:hyperlink w:anchor="AUTO_2024_33" w:history="1">
        <w:r w:rsidRPr="00DA43E1">
          <w:rPr>
            <w:rStyle w:val="TextoNormalCaracter"/>
          </w:rPr>
          <w:t>33/2024</w:t>
        </w:r>
      </w:hyperlink>
      <w:r>
        <w:t xml:space="preserve">, f. 3; </w:t>
      </w:r>
      <w:hyperlink w:anchor="AUTO_2024_35" w:history="1">
        <w:r w:rsidRPr="00DA43E1">
          <w:rPr>
            <w:rStyle w:val="TextoNormalCaracter"/>
          </w:rPr>
          <w:t>35/2024</w:t>
        </w:r>
      </w:hyperlink>
      <w:r>
        <w:t>, f. único.</w:t>
      </w:r>
    </w:p>
    <w:p w14:paraId="63AF111E" w14:textId="2175EF11" w:rsidR="00DA43E1" w:rsidRDefault="00DA43E1" w:rsidP="00DA43E1">
      <w:pPr>
        <w:pStyle w:val="SangriaFrancesaArticulo"/>
      </w:pPr>
      <w:r w:rsidRPr="00DA43E1">
        <w:rPr>
          <w:rStyle w:val="TextoNormalNegritaCaracter"/>
        </w:rPr>
        <w:t>Artículo 219.13.</w:t>
      </w:r>
      <w:r w:rsidRPr="00DA43E1">
        <w:rPr>
          <w:rStyle w:val="TextoNormalCaracter"/>
        </w:rPr>
        <w:t>-</w:t>
      </w:r>
      <w:r>
        <w:t xml:space="preserve"> Autos </w:t>
      </w:r>
      <w:hyperlink w:anchor="AUTO_2024_50" w:history="1">
        <w:r w:rsidRPr="00DA43E1">
          <w:rPr>
            <w:rStyle w:val="TextoNormalCaracter"/>
          </w:rPr>
          <w:t>50/2024</w:t>
        </w:r>
      </w:hyperlink>
      <w:r>
        <w:t xml:space="preserve">, f. único; </w:t>
      </w:r>
      <w:hyperlink w:anchor="AUTO_2024_59" w:history="1">
        <w:r w:rsidRPr="00DA43E1">
          <w:rPr>
            <w:rStyle w:val="TextoNormalCaracter"/>
          </w:rPr>
          <w:t>59/2024</w:t>
        </w:r>
      </w:hyperlink>
      <w:r>
        <w:t>, f. único.</w:t>
      </w:r>
    </w:p>
    <w:p w14:paraId="44BBC17D" w14:textId="5CBF81B9" w:rsidR="00DA43E1" w:rsidRDefault="00DA43E1" w:rsidP="00DA43E1">
      <w:pPr>
        <w:pStyle w:val="SangriaFrancesaArticulo"/>
      </w:pPr>
      <w:r w:rsidRPr="00DA43E1">
        <w:rPr>
          <w:rStyle w:val="TextoNormalNegritaCaracter"/>
        </w:rPr>
        <w:t>Artículo 219.15.</w:t>
      </w:r>
      <w:r w:rsidRPr="00DA43E1">
        <w:rPr>
          <w:rStyle w:val="TextoNormalCaracter"/>
        </w:rPr>
        <w:t>-</w:t>
      </w:r>
      <w:r>
        <w:t xml:space="preserve"> Autos </w:t>
      </w:r>
      <w:hyperlink w:anchor="AUTO_2024_43" w:history="1">
        <w:r w:rsidRPr="00DA43E1">
          <w:rPr>
            <w:rStyle w:val="TextoNormalCaracter"/>
          </w:rPr>
          <w:t>43/2024</w:t>
        </w:r>
      </w:hyperlink>
      <w:r>
        <w:t xml:space="preserve">, f. único; </w:t>
      </w:r>
      <w:hyperlink w:anchor="AUTO_2024_44" w:history="1">
        <w:r w:rsidRPr="00DA43E1">
          <w:rPr>
            <w:rStyle w:val="TextoNormalCaracter"/>
          </w:rPr>
          <w:t>44/2024</w:t>
        </w:r>
      </w:hyperlink>
      <w:r>
        <w:t xml:space="preserve">, f. único; </w:t>
      </w:r>
      <w:hyperlink w:anchor="AUTO_2024_45" w:history="1">
        <w:r w:rsidRPr="00DA43E1">
          <w:rPr>
            <w:rStyle w:val="TextoNormalCaracter"/>
          </w:rPr>
          <w:t>45/2024</w:t>
        </w:r>
      </w:hyperlink>
      <w:r>
        <w:t xml:space="preserve">, f. único; </w:t>
      </w:r>
      <w:hyperlink w:anchor="AUTO_2024_46" w:history="1">
        <w:r w:rsidRPr="00DA43E1">
          <w:rPr>
            <w:rStyle w:val="TextoNormalCaracter"/>
          </w:rPr>
          <w:t>46/2024</w:t>
        </w:r>
      </w:hyperlink>
      <w:r>
        <w:t>, f. único.</w:t>
      </w:r>
    </w:p>
    <w:p w14:paraId="32642B81" w14:textId="3EFA2094" w:rsidR="00DA43E1" w:rsidRDefault="00DA43E1" w:rsidP="00DA43E1">
      <w:pPr>
        <w:pStyle w:val="SangriaFrancesaArticulo"/>
      </w:pPr>
      <w:r w:rsidRPr="00DA43E1">
        <w:rPr>
          <w:rStyle w:val="TextoNormalNegritaCaracter"/>
        </w:rPr>
        <w:t>Artículo 221.4.</w:t>
      </w:r>
      <w:r w:rsidRPr="00DA43E1">
        <w:rPr>
          <w:rStyle w:val="TextoNormalCaracter"/>
        </w:rPr>
        <w:t>-</w:t>
      </w:r>
      <w:r>
        <w:t xml:space="preserve"> Autos </w:t>
      </w:r>
      <w:hyperlink w:anchor="AUTO_2024_28" w:history="1">
        <w:r w:rsidRPr="00DA43E1">
          <w:rPr>
            <w:rStyle w:val="TextoNormalCaracter"/>
          </w:rPr>
          <w:t>28/2024</w:t>
        </w:r>
      </w:hyperlink>
      <w:r>
        <w:t xml:space="preserve">, f. único; </w:t>
      </w:r>
      <w:hyperlink w:anchor="AUTO_2024_35" w:history="1">
        <w:r w:rsidRPr="00DA43E1">
          <w:rPr>
            <w:rStyle w:val="TextoNormalCaracter"/>
          </w:rPr>
          <w:t>35/2024</w:t>
        </w:r>
      </w:hyperlink>
      <w:r>
        <w:t xml:space="preserve">, f. único; </w:t>
      </w:r>
      <w:hyperlink w:anchor="AUTO_2024_43" w:history="1">
        <w:r w:rsidRPr="00DA43E1">
          <w:rPr>
            <w:rStyle w:val="TextoNormalCaracter"/>
          </w:rPr>
          <w:t>43/2024</w:t>
        </w:r>
      </w:hyperlink>
      <w:r>
        <w:t xml:space="preserve">, f. único; </w:t>
      </w:r>
      <w:hyperlink w:anchor="AUTO_2024_44" w:history="1">
        <w:r w:rsidRPr="00DA43E1">
          <w:rPr>
            <w:rStyle w:val="TextoNormalCaracter"/>
          </w:rPr>
          <w:t>44/2024</w:t>
        </w:r>
      </w:hyperlink>
      <w:r>
        <w:t xml:space="preserve">, f. único; </w:t>
      </w:r>
      <w:hyperlink w:anchor="AUTO_2024_50" w:history="1">
        <w:r w:rsidRPr="00DA43E1">
          <w:rPr>
            <w:rStyle w:val="TextoNormalCaracter"/>
          </w:rPr>
          <w:t>50/2024</w:t>
        </w:r>
      </w:hyperlink>
      <w:r>
        <w:t xml:space="preserve">, f. único; </w:t>
      </w:r>
      <w:hyperlink w:anchor="AUTO_2024_56" w:history="1">
        <w:r w:rsidRPr="00DA43E1">
          <w:rPr>
            <w:rStyle w:val="TextoNormalCaracter"/>
          </w:rPr>
          <w:t>56/2024</w:t>
        </w:r>
      </w:hyperlink>
      <w:r>
        <w:t xml:space="preserve">, f. único; </w:t>
      </w:r>
      <w:hyperlink w:anchor="AUTO_2024_59" w:history="1">
        <w:r w:rsidRPr="00DA43E1">
          <w:rPr>
            <w:rStyle w:val="TextoNormalCaracter"/>
          </w:rPr>
          <w:t>59/2024</w:t>
        </w:r>
      </w:hyperlink>
      <w:r>
        <w:t>, f. único.</w:t>
      </w:r>
    </w:p>
    <w:p w14:paraId="34FB4033" w14:textId="4EB67A75" w:rsidR="00DA43E1" w:rsidRDefault="00DA43E1" w:rsidP="00DA43E1">
      <w:pPr>
        <w:pStyle w:val="SangriaFrancesaArticulo"/>
      </w:pPr>
      <w:r w:rsidRPr="00DA43E1">
        <w:rPr>
          <w:rStyle w:val="TextoNormalNegritaCaracter"/>
        </w:rPr>
        <w:t>Artículo 223.</w:t>
      </w:r>
      <w:r w:rsidRPr="00DA43E1">
        <w:rPr>
          <w:rStyle w:val="TextoNormalCaracter"/>
        </w:rPr>
        <w:t>-</w:t>
      </w:r>
      <w:r>
        <w:t xml:space="preserve"> Auto </w:t>
      </w:r>
      <w:hyperlink w:anchor="AUTO_2024_29" w:history="1">
        <w:r w:rsidRPr="00DA43E1">
          <w:rPr>
            <w:rStyle w:val="TextoNormalCaracter"/>
          </w:rPr>
          <w:t>29/2024</w:t>
        </w:r>
      </w:hyperlink>
      <w:r>
        <w:t>, f. 2.</w:t>
      </w:r>
    </w:p>
    <w:p w14:paraId="6CC1F522" w14:textId="645B3998" w:rsidR="00DA43E1" w:rsidRDefault="00DA43E1" w:rsidP="00DA43E1">
      <w:pPr>
        <w:pStyle w:val="SangriaFrancesaArticulo"/>
      </w:pPr>
      <w:r w:rsidRPr="00DA43E1">
        <w:rPr>
          <w:rStyle w:val="TextoNormalNegritaCaracter"/>
        </w:rPr>
        <w:t>Artículo 223.1.</w:t>
      </w:r>
      <w:r w:rsidRPr="00DA43E1">
        <w:rPr>
          <w:rStyle w:val="TextoNormalCaracter"/>
        </w:rPr>
        <w:t>-</w:t>
      </w:r>
      <w:r>
        <w:t xml:space="preserve"> Auto </w:t>
      </w:r>
      <w:hyperlink w:anchor="AUTO_2024_31" w:history="1">
        <w:r w:rsidRPr="00DA43E1">
          <w:rPr>
            <w:rStyle w:val="TextoNormalCaracter"/>
          </w:rPr>
          <w:t>31/2024</w:t>
        </w:r>
      </w:hyperlink>
      <w:r>
        <w:t>, f. 3.</w:t>
      </w:r>
    </w:p>
    <w:p w14:paraId="5F3D401B" w14:textId="015ECEBA" w:rsidR="00DA43E1" w:rsidRDefault="00DA43E1" w:rsidP="00DA43E1">
      <w:pPr>
        <w:pStyle w:val="SangriaFrancesaArticulo"/>
      </w:pPr>
      <w:r w:rsidRPr="00DA43E1">
        <w:rPr>
          <w:rStyle w:val="TextoNormalNegritaCaracter"/>
        </w:rPr>
        <w:t>Artículo 223.1.1.</w:t>
      </w:r>
      <w:r w:rsidRPr="00DA43E1">
        <w:rPr>
          <w:rStyle w:val="TextoNormalCaracter"/>
        </w:rPr>
        <w:t>-</w:t>
      </w:r>
      <w:r>
        <w:t xml:space="preserve"> Auto </w:t>
      </w:r>
      <w:hyperlink w:anchor="AUTO_2024_31" w:history="1">
        <w:r w:rsidRPr="00DA43E1">
          <w:rPr>
            <w:rStyle w:val="TextoNormalCaracter"/>
          </w:rPr>
          <w:t>31/2024</w:t>
        </w:r>
      </w:hyperlink>
      <w:r>
        <w:t>, f. 3.</w:t>
      </w:r>
    </w:p>
    <w:p w14:paraId="344C3A0E" w14:textId="65FCD7F2" w:rsidR="00DA43E1" w:rsidRDefault="00DA43E1" w:rsidP="00DA43E1">
      <w:pPr>
        <w:pStyle w:val="SangriaFrancesaArticulo"/>
      </w:pPr>
      <w:r w:rsidRPr="00DA43E1">
        <w:rPr>
          <w:rStyle w:val="TextoNormalNegritaCaracter"/>
        </w:rPr>
        <w:t>Artículo 227.</w:t>
      </w:r>
      <w:r w:rsidRPr="00DA43E1">
        <w:rPr>
          <w:rStyle w:val="TextoNormalCaracter"/>
        </w:rPr>
        <w:t>-</w:t>
      </w:r>
      <w:r>
        <w:t xml:space="preserve"> Autos </w:t>
      </w:r>
      <w:hyperlink w:anchor="AUTO_2024_31" w:history="1">
        <w:r w:rsidRPr="00DA43E1">
          <w:rPr>
            <w:rStyle w:val="TextoNormalCaracter"/>
          </w:rPr>
          <w:t>31/2024</w:t>
        </w:r>
      </w:hyperlink>
      <w:r>
        <w:t xml:space="preserve">, f. 2; </w:t>
      </w:r>
      <w:hyperlink w:anchor="AUTO_2024_32" w:history="1">
        <w:r w:rsidRPr="00DA43E1">
          <w:rPr>
            <w:rStyle w:val="TextoNormalCaracter"/>
          </w:rPr>
          <w:t>32/2024</w:t>
        </w:r>
      </w:hyperlink>
      <w:r>
        <w:t xml:space="preserve">, f. 2; </w:t>
      </w:r>
      <w:hyperlink w:anchor="AUTO_2024_33" w:history="1">
        <w:r w:rsidRPr="00DA43E1">
          <w:rPr>
            <w:rStyle w:val="TextoNormalCaracter"/>
          </w:rPr>
          <w:t>33/2024</w:t>
        </w:r>
      </w:hyperlink>
      <w:r>
        <w:t xml:space="preserve">, f. 2; </w:t>
      </w:r>
      <w:hyperlink w:anchor="AUTO_2024_60" w:history="1">
        <w:r w:rsidRPr="00DA43E1">
          <w:rPr>
            <w:rStyle w:val="TextoNormalCaracter"/>
          </w:rPr>
          <w:t>60/2024</w:t>
        </w:r>
      </w:hyperlink>
      <w:r>
        <w:t>, f. único.</w:t>
      </w:r>
    </w:p>
    <w:p w14:paraId="0F5BDC39" w14:textId="0F776229" w:rsidR="00DA43E1" w:rsidRDefault="00DA43E1" w:rsidP="00DA43E1">
      <w:pPr>
        <w:pStyle w:val="SangriaFrancesaArticulo"/>
      </w:pPr>
      <w:r w:rsidRPr="00DA43E1">
        <w:rPr>
          <w:rStyle w:val="TextoNormalNegritaCaracter"/>
        </w:rPr>
        <w:t>Artículo 241.</w:t>
      </w:r>
      <w:r w:rsidRPr="00DA43E1">
        <w:rPr>
          <w:rStyle w:val="TextoNormalCaracter"/>
        </w:rPr>
        <w:t>-</w:t>
      </w:r>
      <w:r>
        <w:t xml:space="preserve"> Sentencias </w:t>
      </w:r>
      <w:hyperlink w:anchor="SENTENCIA_2024_48" w:history="1">
        <w:r w:rsidRPr="00DA43E1">
          <w:rPr>
            <w:rStyle w:val="TextoNormalCaracter"/>
          </w:rPr>
          <w:t>48/2024</w:t>
        </w:r>
      </w:hyperlink>
      <w:r>
        <w:t xml:space="preserve">, f. 1; </w:t>
      </w:r>
      <w:hyperlink w:anchor="SENTENCIA_2024_49" w:history="1">
        <w:r w:rsidRPr="00DA43E1">
          <w:rPr>
            <w:rStyle w:val="TextoNormalCaracter"/>
          </w:rPr>
          <w:t>49/2024</w:t>
        </w:r>
      </w:hyperlink>
      <w:r>
        <w:t>, f. 2.</w:t>
      </w:r>
    </w:p>
    <w:p w14:paraId="7E617A08" w14:textId="23D870B7" w:rsidR="00DA43E1" w:rsidRDefault="00DA43E1" w:rsidP="00DA43E1">
      <w:pPr>
        <w:pStyle w:val="SangriaFrancesaArticulo"/>
      </w:pPr>
      <w:r w:rsidRPr="00DA43E1">
        <w:rPr>
          <w:rStyle w:val="TextoNormalNegritaCaracter"/>
        </w:rPr>
        <w:t>Artículo 241.1.</w:t>
      </w:r>
      <w:r w:rsidRPr="00DA43E1">
        <w:rPr>
          <w:rStyle w:val="TextoNormalCaracter"/>
        </w:rPr>
        <w:t>-</w:t>
      </w:r>
      <w:r>
        <w:t xml:space="preserve"> Sentencia </w:t>
      </w:r>
      <w:hyperlink w:anchor="SENTENCIA_2024_49" w:history="1">
        <w:r w:rsidRPr="00DA43E1">
          <w:rPr>
            <w:rStyle w:val="TextoNormalCaracter"/>
          </w:rPr>
          <w:t>49/2024</w:t>
        </w:r>
      </w:hyperlink>
      <w:r>
        <w:t>, f. 2.</w:t>
      </w:r>
    </w:p>
    <w:p w14:paraId="00984BDF" w14:textId="15ED271B" w:rsidR="00DA43E1" w:rsidRDefault="00DA43E1" w:rsidP="00DA43E1">
      <w:pPr>
        <w:pStyle w:val="SangriaIzquierdaArticulo"/>
      </w:pPr>
      <w:r>
        <w:t xml:space="preserve">Auto </w:t>
      </w:r>
      <w:hyperlink w:anchor="AUTO_2024_51" w:history="1">
        <w:r w:rsidRPr="00DA43E1">
          <w:rPr>
            <w:rStyle w:val="TextoNormalCaracter"/>
          </w:rPr>
          <w:t>51/2024</w:t>
        </w:r>
      </w:hyperlink>
      <w:r>
        <w:t>, ff. 1, 2.</w:t>
      </w:r>
    </w:p>
    <w:p w14:paraId="1EDD1CBE" w14:textId="1D7A3405" w:rsidR="00DA43E1" w:rsidRDefault="00DA43E1" w:rsidP="00DA43E1">
      <w:pPr>
        <w:pStyle w:val="SangriaFrancesaArticulo"/>
      </w:pPr>
      <w:r w:rsidRPr="00DA43E1">
        <w:rPr>
          <w:rStyle w:val="TextoNormalNegritaCaracter"/>
        </w:rPr>
        <w:t>Artículo 292.</w:t>
      </w:r>
      <w:r w:rsidRPr="00DA43E1">
        <w:rPr>
          <w:rStyle w:val="TextoNormalCaracter"/>
        </w:rPr>
        <w:t>-</w:t>
      </w:r>
      <w:r>
        <w:t xml:space="preserve"> Sentencia </w:t>
      </w:r>
      <w:hyperlink w:anchor="SENTENCIA_2024_61" w:history="1">
        <w:r w:rsidRPr="00DA43E1">
          <w:rPr>
            <w:rStyle w:val="TextoNormalCaracter"/>
          </w:rPr>
          <w:t>61/2024</w:t>
        </w:r>
      </w:hyperlink>
      <w:r>
        <w:t>, VP.</w:t>
      </w:r>
    </w:p>
    <w:p w14:paraId="064F9599" w14:textId="64566A8A" w:rsidR="00DA43E1" w:rsidRDefault="00DA43E1" w:rsidP="00DA43E1">
      <w:pPr>
        <w:pStyle w:val="SangriaFrancesaArticulo"/>
      </w:pPr>
      <w:r w:rsidRPr="00DA43E1">
        <w:rPr>
          <w:rStyle w:val="TextoNormalNegritaCaracter"/>
        </w:rPr>
        <w:t>Artículos 292 y siguientes.</w:t>
      </w:r>
      <w:r w:rsidRPr="00DA43E1">
        <w:rPr>
          <w:rStyle w:val="TextoNormalCaracter"/>
        </w:rPr>
        <w:t>-</w:t>
      </w:r>
      <w:r>
        <w:t xml:space="preserve"> Sentencia </w:t>
      </w:r>
      <w:hyperlink w:anchor="SENTENCIA_2024_61" w:history="1">
        <w:r w:rsidRPr="00DA43E1">
          <w:rPr>
            <w:rStyle w:val="TextoNormalCaracter"/>
          </w:rPr>
          <w:t>61/2024</w:t>
        </w:r>
      </w:hyperlink>
      <w:r>
        <w:t>, VP.</w:t>
      </w:r>
    </w:p>
    <w:p w14:paraId="0E59E965" w14:textId="1FFF4278" w:rsidR="00DA43E1" w:rsidRDefault="00DA43E1" w:rsidP="00DA43E1">
      <w:pPr>
        <w:pStyle w:val="SangriaFrancesaArticulo"/>
      </w:pPr>
      <w:r w:rsidRPr="00DA43E1">
        <w:rPr>
          <w:rStyle w:val="TextoNormalNegritaCaracter"/>
        </w:rPr>
        <w:t>Artículo 293.</w:t>
      </w:r>
      <w:r w:rsidRPr="00DA43E1">
        <w:rPr>
          <w:rStyle w:val="TextoNormalCaracter"/>
        </w:rPr>
        <w:t>-</w:t>
      </w:r>
      <w:r>
        <w:t xml:space="preserve"> Sentencia </w:t>
      </w:r>
      <w:hyperlink w:anchor="SENTENCIA_2024_61" w:history="1">
        <w:r w:rsidRPr="00DA43E1">
          <w:rPr>
            <w:rStyle w:val="TextoNormalCaracter"/>
          </w:rPr>
          <w:t>61/2024</w:t>
        </w:r>
      </w:hyperlink>
      <w:r>
        <w:t>, VP.</w:t>
      </w:r>
    </w:p>
    <w:p w14:paraId="33F2B227" w14:textId="480973B4" w:rsidR="00DA43E1" w:rsidRDefault="00DA43E1" w:rsidP="00DA43E1">
      <w:pPr>
        <w:pStyle w:val="SangriaFrancesaArticulo"/>
      </w:pPr>
      <w:r w:rsidRPr="00DA43E1">
        <w:rPr>
          <w:rStyle w:val="TextoNormalNegritaCaracter"/>
        </w:rPr>
        <w:t>Artículo 549.1 a).</w:t>
      </w:r>
      <w:r w:rsidRPr="00DA43E1">
        <w:rPr>
          <w:rStyle w:val="TextoNormalCaracter"/>
        </w:rPr>
        <w:t>-</w:t>
      </w:r>
      <w:r>
        <w:t xml:space="preserve"> Sentencia </w:t>
      </w:r>
      <w:hyperlink w:anchor="SENTENCIA_2024_87" w:history="1">
        <w:r w:rsidRPr="00DA43E1">
          <w:rPr>
            <w:rStyle w:val="TextoNormalCaracter"/>
          </w:rPr>
          <w:t>87/2024</w:t>
        </w:r>
      </w:hyperlink>
      <w:r>
        <w:t>, f. 2.</w:t>
      </w:r>
    </w:p>
    <w:p w14:paraId="08F0B185" w14:textId="7E62B326" w:rsidR="00DA43E1" w:rsidRDefault="00DA43E1" w:rsidP="00DA43E1">
      <w:pPr>
        <w:pStyle w:val="SangriaFrancesaArticulo"/>
      </w:pPr>
      <w:r w:rsidRPr="00DA43E1">
        <w:rPr>
          <w:rStyle w:val="TextoNormalNegritaCaracter"/>
        </w:rPr>
        <w:t>Artículo 550.1.</w:t>
      </w:r>
      <w:r w:rsidRPr="00DA43E1">
        <w:rPr>
          <w:rStyle w:val="TextoNormalCaracter"/>
        </w:rPr>
        <w:t>-</w:t>
      </w:r>
      <w:r>
        <w:t xml:space="preserve"> Sentencia </w:t>
      </w:r>
      <w:hyperlink w:anchor="SENTENCIA_2024_87" w:history="1">
        <w:r w:rsidRPr="00DA43E1">
          <w:rPr>
            <w:rStyle w:val="TextoNormalCaracter"/>
          </w:rPr>
          <w:t>87/2024</w:t>
        </w:r>
      </w:hyperlink>
      <w:r>
        <w:t>, f. 2.</w:t>
      </w:r>
    </w:p>
    <w:p w14:paraId="79B62A0C" w14:textId="5AB188E8" w:rsidR="00DA43E1" w:rsidRDefault="00DA43E1" w:rsidP="00DA43E1">
      <w:pPr>
        <w:pStyle w:val="SangriaFrancesaArticulo"/>
      </w:pPr>
      <w:r w:rsidRPr="00DA43E1">
        <w:rPr>
          <w:rStyle w:val="TextoNormalNegritaCaracter"/>
        </w:rPr>
        <w:t>Disposición adicional decimoquinta.</w:t>
      </w:r>
      <w:r w:rsidRPr="00DA43E1">
        <w:rPr>
          <w:rStyle w:val="TextoNormalCaracter"/>
        </w:rPr>
        <w:t>-</w:t>
      </w:r>
      <w:r>
        <w:t xml:space="preserve"> Sentencia </w:t>
      </w:r>
      <w:hyperlink w:anchor="SENTENCIA_2024_55" w:history="1">
        <w:r w:rsidRPr="00DA43E1">
          <w:rPr>
            <w:rStyle w:val="TextoNormalCaracter"/>
          </w:rPr>
          <w:t>55/2024</w:t>
        </w:r>
      </w:hyperlink>
      <w:r>
        <w:t>, ff. 3, 4.</w:t>
      </w:r>
    </w:p>
    <w:p w14:paraId="7193446A" w14:textId="57A9E805" w:rsidR="00DA43E1" w:rsidRDefault="00DA43E1" w:rsidP="00DA43E1">
      <w:pPr>
        <w:pStyle w:val="SangriaFrancesaArticulo"/>
      </w:pPr>
      <w:r w:rsidRPr="00DA43E1">
        <w:rPr>
          <w:rStyle w:val="TextoNormalNegritaCaracter"/>
        </w:rPr>
        <w:t xml:space="preserve">Disposición adicional decimoquinta, apartado 6 párrafo 1 </w:t>
      </w:r>
      <w:r w:rsidRPr="00DA43E1">
        <w:rPr>
          <w:rStyle w:val="TextoNormalNegritaCursivaCaracter"/>
        </w:rPr>
        <w:t>in fine</w:t>
      </w:r>
      <w:r w:rsidRPr="00DA43E1">
        <w:rPr>
          <w:rStyle w:val="TextoNormalNegritaCaracter"/>
        </w:rPr>
        <w:t>.</w:t>
      </w:r>
      <w:r w:rsidRPr="00DA43E1">
        <w:rPr>
          <w:rStyle w:val="TextoNormalCaracter"/>
        </w:rPr>
        <w:t>-</w:t>
      </w:r>
      <w:r>
        <w:t xml:space="preserve"> Sentencia </w:t>
      </w:r>
      <w:hyperlink w:anchor="SENTENCIA_2024_55" w:history="1">
        <w:r w:rsidRPr="00DA43E1">
          <w:rPr>
            <w:rStyle w:val="TextoNormalCaracter"/>
          </w:rPr>
          <w:t>55/2024</w:t>
        </w:r>
      </w:hyperlink>
      <w:r>
        <w:t>, f. 3.</w:t>
      </w:r>
    </w:p>
    <w:p w14:paraId="2F0C9FD4" w14:textId="67944148" w:rsidR="00DA43E1" w:rsidRDefault="00DA43E1" w:rsidP="00DA43E1">
      <w:pPr>
        <w:pStyle w:val="SangriaFrancesaArticulo"/>
      </w:pPr>
      <w:r w:rsidRPr="00DA43E1">
        <w:rPr>
          <w:rStyle w:val="TextoNormalNegritaCaracter"/>
        </w:rPr>
        <w:t>Disposición adicional decimoquinta, apartado 7.</w:t>
      </w:r>
      <w:r w:rsidRPr="00DA43E1">
        <w:rPr>
          <w:rStyle w:val="TextoNormalCaracter"/>
        </w:rPr>
        <w:t>-</w:t>
      </w:r>
      <w:r>
        <w:t xml:space="preserve"> Sentencia </w:t>
      </w:r>
      <w:hyperlink w:anchor="SENTENCIA_2024_55" w:history="1">
        <w:r w:rsidRPr="00DA43E1">
          <w:rPr>
            <w:rStyle w:val="TextoNormalCaracter"/>
          </w:rPr>
          <w:t>55/2024</w:t>
        </w:r>
      </w:hyperlink>
      <w:r>
        <w:t>, f. 4.</w:t>
      </w:r>
    </w:p>
    <w:p w14:paraId="158F44C5" w14:textId="353758A3" w:rsidR="00DA43E1" w:rsidRDefault="00DA43E1" w:rsidP="00DA43E1">
      <w:pPr>
        <w:pStyle w:val="SangriaFrancesaArticulo"/>
      </w:pPr>
      <w:r w:rsidRPr="00DA43E1">
        <w:rPr>
          <w:rStyle w:val="TextoNormalNegritaCaracter"/>
        </w:rPr>
        <w:t>Disposición adicional decimoquinta, apartado 7 párrafo 2.</w:t>
      </w:r>
      <w:r w:rsidRPr="00DA43E1">
        <w:rPr>
          <w:rStyle w:val="TextoNormalCaracter"/>
        </w:rPr>
        <w:t>-</w:t>
      </w:r>
      <w:r>
        <w:t xml:space="preserve"> Sentencia </w:t>
      </w:r>
      <w:hyperlink w:anchor="SENTENCIA_2024_55" w:history="1">
        <w:r w:rsidRPr="00DA43E1">
          <w:rPr>
            <w:rStyle w:val="TextoNormalCaracter"/>
          </w:rPr>
          <w:t>55/2024</w:t>
        </w:r>
      </w:hyperlink>
      <w:r>
        <w:t>, f. 3.</w:t>
      </w:r>
    </w:p>
    <w:p w14:paraId="1F9AFB0F" w14:textId="08E77D2E" w:rsidR="00DA43E1" w:rsidRDefault="00DA43E1" w:rsidP="00DA43E1">
      <w:pPr>
        <w:pStyle w:val="SangriaFrancesaArticulo"/>
      </w:pPr>
      <w:r w:rsidRPr="00DA43E1">
        <w:rPr>
          <w:rStyle w:val="TextoNormalNegritaCaracter"/>
        </w:rPr>
        <w:t>Disposición adicional decimoquinta, apartado 7 último párrafo.</w:t>
      </w:r>
      <w:r w:rsidRPr="00DA43E1">
        <w:rPr>
          <w:rStyle w:val="TextoNormalCaracter"/>
        </w:rPr>
        <w:t>-</w:t>
      </w:r>
      <w:r>
        <w:t xml:space="preserve"> Sentencia </w:t>
      </w:r>
      <w:hyperlink w:anchor="SENTENCIA_2024_55" w:history="1">
        <w:r w:rsidRPr="00DA43E1">
          <w:rPr>
            <w:rStyle w:val="TextoNormalCaracter"/>
          </w:rPr>
          <w:t>55/2024</w:t>
        </w:r>
      </w:hyperlink>
      <w:r>
        <w:t>, f. 3.</w:t>
      </w:r>
    </w:p>
    <w:p w14:paraId="493FD3E9" w14:textId="30B15F1F" w:rsidR="00DA43E1" w:rsidRDefault="00DA43E1" w:rsidP="00DA43E1">
      <w:pPr>
        <w:pStyle w:val="SangriaFrancesaArticulo"/>
      </w:pPr>
    </w:p>
    <w:p w14:paraId="3B17BDF6" w14:textId="77777777" w:rsidR="00DA43E1" w:rsidRDefault="00DA43E1" w:rsidP="00DA43E1">
      <w:pPr>
        <w:pStyle w:val="TextoNormalNegritaCursivandice"/>
      </w:pPr>
      <w:r>
        <w:t>Ley Orgánica 8/1985, de 3 de julio, reguladora del derecho a la educación</w:t>
      </w:r>
    </w:p>
    <w:p w14:paraId="7DA7D26C" w14:textId="1F170EAE" w:rsidR="00DA43E1" w:rsidRDefault="00DA43E1" w:rsidP="00DA43E1">
      <w:pPr>
        <w:pStyle w:val="SangriaFrancesaArticulo"/>
      </w:pPr>
      <w:r w:rsidRPr="00DA43E1">
        <w:rPr>
          <w:rStyle w:val="TextoNormalNegritaCaracter"/>
        </w:rPr>
        <w:t>Artículo 47.</w:t>
      </w:r>
      <w:r w:rsidRPr="00DA43E1">
        <w:rPr>
          <w:rStyle w:val="TextoNormalCaracter"/>
        </w:rPr>
        <w:t>-</w:t>
      </w:r>
      <w:r>
        <w:t xml:space="preserve"> Sentencia </w:t>
      </w:r>
      <w:hyperlink w:anchor="SENTENCIA_2024_89" w:history="1">
        <w:r w:rsidRPr="00DA43E1">
          <w:rPr>
            <w:rStyle w:val="TextoNormalCaracter"/>
          </w:rPr>
          <w:t>89/2024</w:t>
        </w:r>
      </w:hyperlink>
      <w:r>
        <w:t>, VP I.</w:t>
      </w:r>
    </w:p>
    <w:p w14:paraId="4D3E1A22" w14:textId="627D580D" w:rsidR="00DA43E1" w:rsidRDefault="00DA43E1" w:rsidP="00DA43E1">
      <w:pPr>
        <w:pStyle w:val="SangriaFrancesaArticulo"/>
      </w:pPr>
    </w:p>
    <w:p w14:paraId="40FB1F98" w14:textId="77777777" w:rsidR="00DA43E1" w:rsidRDefault="00DA43E1" w:rsidP="00DA43E1">
      <w:pPr>
        <w:pStyle w:val="TextoNormalNegritaCursivandice"/>
      </w:pPr>
      <w:r>
        <w:t>Ley Orgánica 11/1985, de 2 de agosto, de libertad sindical</w:t>
      </w:r>
    </w:p>
    <w:p w14:paraId="02B8C6E7" w14:textId="4768AB85"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3" w:history="1">
        <w:r w:rsidRPr="00DA43E1">
          <w:rPr>
            <w:rStyle w:val="TextoNormalCaracter"/>
          </w:rPr>
          <w:t>63/2024</w:t>
        </w:r>
      </w:hyperlink>
      <w:r>
        <w:t>, ff. 4, 5.</w:t>
      </w:r>
    </w:p>
    <w:p w14:paraId="401039B4" w14:textId="4782B751" w:rsidR="00DA43E1" w:rsidRDefault="00DA43E1" w:rsidP="00DA43E1">
      <w:pPr>
        <w:pStyle w:val="SangriaFrancesaArticulo"/>
      </w:pPr>
      <w:r w:rsidRPr="00DA43E1">
        <w:rPr>
          <w:rStyle w:val="TextoNormalNegritaCaracter"/>
        </w:rPr>
        <w:t>Título III.</w:t>
      </w:r>
      <w:r w:rsidRPr="00DA43E1">
        <w:rPr>
          <w:rStyle w:val="TextoNormalCaracter"/>
        </w:rPr>
        <w:t>-</w:t>
      </w:r>
      <w:r>
        <w:t xml:space="preserve"> Sentencia </w:t>
      </w:r>
      <w:hyperlink w:anchor="SENTENCIA_2024_63" w:history="1">
        <w:r w:rsidRPr="00DA43E1">
          <w:rPr>
            <w:rStyle w:val="TextoNormalCaracter"/>
          </w:rPr>
          <w:t>63/2024</w:t>
        </w:r>
      </w:hyperlink>
      <w:r>
        <w:t>, f. 4.</w:t>
      </w:r>
    </w:p>
    <w:p w14:paraId="6FF0B93D" w14:textId="34C541EE"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63" w:history="1">
        <w:r w:rsidRPr="00DA43E1">
          <w:rPr>
            <w:rStyle w:val="TextoNormalCaracter"/>
          </w:rPr>
          <w:t>63/2024</w:t>
        </w:r>
      </w:hyperlink>
      <w:r>
        <w:t>, ff. 1, 4, 5.</w:t>
      </w:r>
    </w:p>
    <w:p w14:paraId="0908FAB7" w14:textId="7E2B2656" w:rsidR="00DA43E1" w:rsidRDefault="00DA43E1" w:rsidP="00DA43E1">
      <w:pPr>
        <w:pStyle w:val="SangriaFrancesaArticulo"/>
      </w:pPr>
      <w:r w:rsidRPr="00DA43E1">
        <w:rPr>
          <w:rStyle w:val="TextoNormalNegritaCaracter"/>
        </w:rPr>
        <w:t>Artículo 6.1.</w:t>
      </w:r>
      <w:r w:rsidRPr="00DA43E1">
        <w:rPr>
          <w:rStyle w:val="TextoNormalCaracter"/>
        </w:rPr>
        <w:t>-</w:t>
      </w:r>
      <w:r>
        <w:t xml:space="preserve"> Sentencia </w:t>
      </w:r>
      <w:hyperlink w:anchor="SENTENCIA_2024_63" w:history="1">
        <w:r w:rsidRPr="00DA43E1">
          <w:rPr>
            <w:rStyle w:val="TextoNormalCaracter"/>
          </w:rPr>
          <w:t>63/2024</w:t>
        </w:r>
      </w:hyperlink>
      <w:r>
        <w:t>, ff. 4, 5.</w:t>
      </w:r>
    </w:p>
    <w:p w14:paraId="21916A18" w14:textId="4A909A99" w:rsidR="00DA43E1" w:rsidRDefault="00DA43E1" w:rsidP="00DA43E1">
      <w:pPr>
        <w:pStyle w:val="SangriaFrancesaArticulo"/>
      </w:pPr>
      <w:r w:rsidRPr="00DA43E1">
        <w:rPr>
          <w:rStyle w:val="TextoNormalNegritaCaracter"/>
        </w:rPr>
        <w:t>Artículo 6.2.</w:t>
      </w:r>
      <w:r w:rsidRPr="00DA43E1">
        <w:rPr>
          <w:rStyle w:val="TextoNormalCaracter"/>
        </w:rPr>
        <w:t>-</w:t>
      </w:r>
      <w:r>
        <w:t xml:space="preserve"> Sentencia </w:t>
      </w:r>
      <w:hyperlink w:anchor="SENTENCIA_2024_63" w:history="1">
        <w:r w:rsidRPr="00DA43E1">
          <w:rPr>
            <w:rStyle w:val="TextoNormalCaracter"/>
          </w:rPr>
          <w:t>63/2024</w:t>
        </w:r>
      </w:hyperlink>
      <w:r>
        <w:t>, f. 4.</w:t>
      </w:r>
    </w:p>
    <w:p w14:paraId="7F17517E" w14:textId="06A9BC48" w:rsidR="00DA43E1" w:rsidRDefault="00DA43E1" w:rsidP="00DA43E1">
      <w:pPr>
        <w:pStyle w:val="SangriaFrancesaArticulo"/>
      </w:pPr>
      <w:r w:rsidRPr="00DA43E1">
        <w:rPr>
          <w:rStyle w:val="TextoNormalNegritaCaracter"/>
        </w:rPr>
        <w:t>Artículo 6.3.</w:t>
      </w:r>
      <w:r w:rsidRPr="00DA43E1">
        <w:rPr>
          <w:rStyle w:val="TextoNormalCaracter"/>
        </w:rPr>
        <w:t>-</w:t>
      </w:r>
      <w:r>
        <w:t xml:space="preserve"> Sentencia </w:t>
      </w:r>
      <w:hyperlink w:anchor="SENTENCIA_2024_63" w:history="1">
        <w:r w:rsidRPr="00DA43E1">
          <w:rPr>
            <w:rStyle w:val="TextoNormalCaracter"/>
          </w:rPr>
          <w:t>63/2024</w:t>
        </w:r>
      </w:hyperlink>
      <w:r>
        <w:t>, f. 4.</w:t>
      </w:r>
    </w:p>
    <w:p w14:paraId="0C605B58" w14:textId="2A7AF42E" w:rsidR="00DA43E1" w:rsidRDefault="00DA43E1" w:rsidP="00DA43E1">
      <w:pPr>
        <w:pStyle w:val="SangriaFrancesaArticulo"/>
      </w:pPr>
      <w:r w:rsidRPr="00DA43E1">
        <w:rPr>
          <w:rStyle w:val="TextoNormalNegritaCaracter"/>
        </w:rPr>
        <w:t>Artículo 6.3 a).</w:t>
      </w:r>
      <w:r w:rsidRPr="00DA43E1">
        <w:rPr>
          <w:rStyle w:val="TextoNormalCaracter"/>
        </w:rPr>
        <w:t>-</w:t>
      </w:r>
      <w:r>
        <w:t xml:space="preserve"> Sentencia </w:t>
      </w:r>
      <w:hyperlink w:anchor="SENTENCIA_2024_63" w:history="1">
        <w:r w:rsidRPr="00DA43E1">
          <w:rPr>
            <w:rStyle w:val="TextoNormalCaracter"/>
          </w:rPr>
          <w:t>63/2024</w:t>
        </w:r>
      </w:hyperlink>
      <w:r>
        <w:t>, ff. 4, 5.</w:t>
      </w:r>
    </w:p>
    <w:p w14:paraId="7E15F7AE" w14:textId="05789927" w:rsidR="00DA43E1" w:rsidRDefault="00DA43E1" w:rsidP="00DA43E1">
      <w:pPr>
        <w:pStyle w:val="SangriaFrancesaArticulo"/>
      </w:pPr>
      <w:r w:rsidRPr="00DA43E1">
        <w:rPr>
          <w:rStyle w:val="TextoNormalNegritaCaracter"/>
        </w:rPr>
        <w:t>Artículo 6.3 c).</w:t>
      </w:r>
      <w:r w:rsidRPr="00DA43E1">
        <w:rPr>
          <w:rStyle w:val="TextoNormalCaracter"/>
        </w:rPr>
        <w:t>-</w:t>
      </w:r>
      <w:r>
        <w:t xml:space="preserve"> Sentencia </w:t>
      </w:r>
      <w:hyperlink w:anchor="SENTENCIA_2024_63" w:history="1">
        <w:r w:rsidRPr="00DA43E1">
          <w:rPr>
            <w:rStyle w:val="TextoNormalCaracter"/>
          </w:rPr>
          <w:t>63/2024</w:t>
        </w:r>
      </w:hyperlink>
      <w:r>
        <w:t>, f. 5.</w:t>
      </w:r>
    </w:p>
    <w:p w14:paraId="3EABF550" w14:textId="2698936F" w:rsidR="00DA43E1" w:rsidRDefault="00DA43E1" w:rsidP="00DA43E1">
      <w:pPr>
        <w:pStyle w:val="SangriaFrancesaArticulo"/>
      </w:pPr>
      <w:r w:rsidRPr="00DA43E1">
        <w:rPr>
          <w:rStyle w:val="TextoNormalNegritaCaracter"/>
        </w:rPr>
        <w:t>Artículo 6.3 d).</w:t>
      </w:r>
      <w:r w:rsidRPr="00DA43E1">
        <w:rPr>
          <w:rStyle w:val="TextoNormalCaracter"/>
        </w:rPr>
        <w:t>-</w:t>
      </w:r>
      <w:r>
        <w:t xml:space="preserve"> Sentencia </w:t>
      </w:r>
      <w:hyperlink w:anchor="SENTENCIA_2024_63" w:history="1">
        <w:r w:rsidRPr="00DA43E1">
          <w:rPr>
            <w:rStyle w:val="TextoNormalCaracter"/>
          </w:rPr>
          <w:t>63/2024</w:t>
        </w:r>
      </w:hyperlink>
      <w:r>
        <w:t>, f. 5.</w:t>
      </w:r>
    </w:p>
    <w:p w14:paraId="75E78391" w14:textId="29461DF6" w:rsidR="00DA43E1" w:rsidRDefault="00DA43E1" w:rsidP="00DA43E1">
      <w:pPr>
        <w:pStyle w:val="SangriaFrancesaArticulo"/>
      </w:pPr>
      <w:r w:rsidRPr="00DA43E1">
        <w:rPr>
          <w:rStyle w:val="TextoNormalNegritaCaracter"/>
        </w:rPr>
        <w:t>Artículo 6.3 g).</w:t>
      </w:r>
      <w:r w:rsidRPr="00DA43E1">
        <w:rPr>
          <w:rStyle w:val="TextoNormalCaracter"/>
        </w:rPr>
        <w:t>-</w:t>
      </w:r>
      <w:r>
        <w:t xml:space="preserve"> Sentencia </w:t>
      </w:r>
      <w:hyperlink w:anchor="SENTENCIA_2024_63" w:history="1">
        <w:r w:rsidRPr="00DA43E1">
          <w:rPr>
            <w:rStyle w:val="TextoNormalCaracter"/>
          </w:rPr>
          <w:t>63/2024</w:t>
        </w:r>
      </w:hyperlink>
      <w:r>
        <w:t>, f. 5.</w:t>
      </w:r>
    </w:p>
    <w:p w14:paraId="18E3D99D" w14:textId="4B6DF02D"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63" w:history="1">
        <w:r w:rsidRPr="00DA43E1">
          <w:rPr>
            <w:rStyle w:val="TextoNormalCaracter"/>
          </w:rPr>
          <w:t>63/2024</w:t>
        </w:r>
      </w:hyperlink>
      <w:r>
        <w:t>, ff. 1, 4.</w:t>
      </w:r>
    </w:p>
    <w:p w14:paraId="0F1BD1F6" w14:textId="5DA72363" w:rsidR="00DA43E1" w:rsidRDefault="00DA43E1" w:rsidP="00DA43E1">
      <w:pPr>
        <w:pStyle w:val="SangriaFrancesaArticulo"/>
      </w:pPr>
      <w:r w:rsidRPr="00DA43E1">
        <w:rPr>
          <w:rStyle w:val="TextoNormalNegritaCaracter"/>
        </w:rPr>
        <w:t>Artículo 7.1.</w:t>
      </w:r>
      <w:r w:rsidRPr="00DA43E1">
        <w:rPr>
          <w:rStyle w:val="TextoNormalCaracter"/>
        </w:rPr>
        <w:t>-</w:t>
      </w:r>
      <w:r>
        <w:t xml:space="preserve"> Sentencia </w:t>
      </w:r>
      <w:hyperlink w:anchor="SENTENCIA_2024_63" w:history="1">
        <w:r w:rsidRPr="00DA43E1">
          <w:rPr>
            <w:rStyle w:val="TextoNormalCaracter"/>
          </w:rPr>
          <w:t>63/2024</w:t>
        </w:r>
      </w:hyperlink>
      <w:r>
        <w:t>, f. 4.</w:t>
      </w:r>
    </w:p>
    <w:p w14:paraId="1AD6C3DB" w14:textId="4C412FA4" w:rsidR="00DA43E1" w:rsidRDefault="00DA43E1" w:rsidP="00DA43E1">
      <w:pPr>
        <w:pStyle w:val="SangriaFrancesaArticulo"/>
      </w:pPr>
      <w:r w:rsidRPr="00DA43E1">
        <w:rPr>
          <w:rStyle w:val="TextoNormalNegritaCaracter"/>
        </w:rPr>
        <w:t>Artículo 7.2.</w:t>
      </w:r>
      <w:r w:rsidRPr="00DA43E1">
        <w:rPr>
          <w:rStyle w:val="TextoNormalCaracter"/>
        </w:rPr>
        <w:t>-</w:t>
      </w:r>
      <w:r>
        <w:t xml:space="preserve"> Sentencia </w:t>
      </w:r>
      <w:hyperlink w:anchor="SENTENCIA_2024_63" w:history="1">
        <w:r w:rsidRPr="00DA43E1">
          <w:rPr>
            <w:rStyle w:val="TextoNormalCaracter"/>
          </w:rPr>
          <w:t>63/2024</w:t>
        </w:r>
      </w:hyperlink>
      <w:r>
        <w:t>, f. 4.</w:t>
      </w:r>
    </w:p>
    <w:p w14:paraId="1E2B31A2" w14:textId="7A1BE2BF" w:rsidR="00DA43E1" w:rsidRDefault="00DA43E1" w:rsidP="00DA43E1">
      <w:pPr>
        <w:pStyle w:val="SangriaFrancesaArticulo"/>
      </w:pPr>
    </w:p>
    <w:p w14:paraId="45F00ACC" w14:textId="77777777" w:rsidR="00DA43E1" w:rsidRDefault="00DA43E1" w:rsidP="00DA43E1">
      <w:pPr>
        <w:pStyle w:val="TextoNormalNegritaCursivandice"/>
      </w:pPr>
      <w:r>
        <w:t>Ley Orgánica 2/1986, de 13 de marzo, de fuerzas y cuerpos de seguridad</w:t>
      </w:r>
    </w:p>
    <w:p w14:paraId="4BE93C39" w14:textId="3DA4980C" w:rsidR="00DA43E1" w:rsidRDefault="00DA43E1" w:rsidP="00DA43E1">
      <w:pPr>
        <w:pStyle w:val="SangriaFrancesaArticulo"/>
      </w:pPr>
      <w:r w:rsidRPr="00DA43E1">
        <w:rPr>
          <w:rStyle w:val="TextoNormalNegritaCaracter"/>
        </w:rPr>
        <w:t>Artículo 11.1 g).</w:t>
      </w:r>
      <w:r w:rsidRPr="00DA43E1">
        <w:rPr>
          <w:rStyle w:val="TextoNormalCaracter"/>
        </w:rPr>
        <w:t>-</w:t>
      </w:r>
      <w:r>
        <w:t xml:space="preserve"> Sentencia </w:t>
      </w:r>
      <w:hyperlink w:anchor="SENTENCIA_2024_87" w:history="1">
        <w:r w:rsidRPr="00DA43E1">
          <w:rPr>
            <w:rStyle w:val="TextoNormalCaracter"/>
          </w:rPr>
          <w:t>87/2024</w:t>
        </w:r>
      </w:hyperlink>
      <w:r>
        <w:t>, f. 2.</w:t>
      </w:r>
    </w:p>
    <w:p w14:paraId="2A4F8261" w14:textId="3CB435E5" w:rsidR="00DA43E1" w:rsidRDefault="00DA43E1" w:rsidP="00DA43E1">
      <w:pPr>
        <w:pStyle w:val="SangriaFrancesaArticulo"/>
      </w:pPr>
      <w:r w:rsidRPr="00DA43E1">
        <w:rPr>
          <w:rStyle w:val="TextoNormalNegritaCaracter"/>
        </w:rPr>
        <w:t>Artículo 11.1 h).</w:t>
      </w:r>
      <w:r w:rsidRPr="00DA43E1">
        <w:rPr>
          <w:rStyle w:val="TextoNormalCaracter"/>
        </w:rPr>
        <w:t>-</w:t>
      </w:r>
      <w:r>
        <w:t xml:space="preserve"> Sentencia </w:t>
      </w:r>
      <w:hyperlink w:anchor="SENTENCIA_2024_87" w:history="1">
        <w:r w:rsidRPr="00DA43E1">
          <w:rPr>
            <w:rStyle w:val="TextoNormalCaracter"/>
          </w:rPr>
          <w:t>87/2024</w:t>
        </w:r>
      </w:hyperlink>
      <w:r>
        <w:t>, f. 2.</w:t>
      </w:r>
    </w:p>
    <w:p w14:paraId="6B61E005" w14:textId="24DC1648" w:rsidR="00DA43E1" w:rsidRDefault="00DA43E1" w:rsidP="00DA43E1">
      <w:pPr>
        <w:pStyle w:val="SangriaFrancesaArticulo"/>
      </w:pPr>
    </w:p>
    <w:p w14:paraId="7192EFA5" w14:textId="77777777" w:rsidR="00DA43E1" w:rsidRDefault="00DA43E1" w:rsidP="00DA43E1">
      <w:pPr>
        <w:pStyle w:val="TextoNormalNegritaCursivandice"/>
      </w:pPr>
      <w:r>
        <w:t>Ley Orgánica 3/1987, de 2 de julio, sobre financiación de los partidos políticos</w:t>
      </w:r>
    </w:p>
    <w:p w14:paraId="6897D107" w14:textId="6B6BD63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9" w:history="1">
        <w:r w:rsidRPr="00DA43E1">
          <w:rPr>
            <w:rStyle w:val="TextoNormalCaracter"/>
          </w:rPr>
          <w:t>69/2024</w:t>
        </w:r>
      </w:hyperlink>
      <w:r>
        <w:t>, ff. 4, 5.</w:t>
      </w:r>
    </w:p>
    <w:p w14:paraId="07310D44" w14:textId="7FD6A57E" w:rsidR="00DA43E1" w:rsidRDefault="00DA43E1" w:rsidP="00DA43E1">
      <w:pPr>
        <w:pStyle w:val="SangriaFrancesaArticulo"/>
      </w:pPr>
    </w:p>
    <w:p w14:paraId="7266668E" w14:textId="77777777" w:rsidR="00DA43E1" w:rsidRDefault="00DA43E1" w:rsidP="00DA43E1">
      <w:pPr>
        <w:pStyle w:val="TextoNormalNegritaCursivandice"/>
      </w:pPr>
      <w:r>
        <w:t>Ley Orgánica 5/1987, de 30 de julio, de delegación de facultades del Estado en las comunidades autónomas en relación con los transportes por carretera y por cable</w:t>
      </w:r>
    </w:p>
    <w:p w14:paraId="2D64BC5B" w14:textId="56679446"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 5.</w:t>
      </w:r>
    </w:p>
    <w:p w14:paraId="17AE0D34" w14:textId="24B1093D" w:rsidR="00DA43E1" w:rsidRDefault="00DA43E1" w:rsidP="00DA43E1">
      <w:pPr>
        <w:pStyle w:val="SangriaFrancesaArticulo"/>
      </w:pPr>
      <w:r w:rsidRPr="00DA43E1">
        <w:rPr>
          <w:rStyle w:val="TextoNormalNegritaCaracter"/>
        </w:rPr>
        <w:t>Artículo 5.</w:t>
      </w:r>
      <w:r w:rsidRPr="00DA43E1">
        <w:rPr>
          <w:rStyle w:val="TextoNormalCaracter"/>
        </w:rPr>
        <w:t>-</w:t>
      </w:r>
      <w:r>
        <w:t xml:space="preserve"> Sentencia </w:t>
      </w:r>
      <w:hyperlink w:anchor="SENTENCIA_2024_88" w:history="1">
        <w:r w:rsidRPr="00DA43E1">
          <w:rPr>
            <w:rStyle w:val="TextoNormalCaracter"/>
          </w:rPr>
          <w:t>88/2024</w:t>
        </w:r>
      </w:hyperlink>
      <w:r>
        <w:t>, f. 5.</w:t>
      </w:r>
    </w:p>
    <w:p w14:paraId="0F0A70B9" w14:textId="5B5A1047" w:rsidR="00DA43E1" w:rsidRDefault="00DA43E1" w:rsidP="00DA43E1">
      <w:pPr>
        <w:pStyle w:val="SangriaFrancesaArticulo"/>
      </w:pPr>
      <w:r w:rsidRPr="00DA43E1">
        <w:rPr>
          <w:rStyle w:val="TextoNormalNegritaCaracter"/>
        </w:rPr>
        <w:t xml:space="preserve">Artículo 5 </w:t>
      </w:r>
      <w:r w:rsidRPr="00DA43E1">
        <w:rPr>
          <w:rStyle w:val="TextoNormalNegritaCursivaCaracter"/>
        </w:rPr>
        <w:t>in fine</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5.</w:t>
      </w:r>
    </w:p>
    <w:p w14:paraId="4571B856" w14:textId="2DF13285"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88" w:history="1">
        <w:r w:rsidRPr="00DA43E1">
          <w:rPr>
            <w:rStyle w:val="TextoNormalCaracter"/>
          </w:rPr>
          <w:t>88/2024</w:t>
        </w:r>
      </w:hyperlink>
      <w:r>
        <w:t>, f. 5.</w:t>
      </w:r>
    </w:p>
    <w:p w14:paraId="19E40D72" w14:textId="5CE48290" w:rsidR="00DA43E1" w:rsidRDefault="00DA43E1" w:rsidP="00DA43E1">
      <w:pPr>
        <w:pStyle w:val="SangriaFrancesaArticulo"/>
      </w:pPr>
    </w:p>
    <w:p w14:paraId="5E9E4AAE" w14:textId="77777777" w:rsidR="00DA43E1" w:rsidRDefault="00DA43E1" w:rsidP="00DA43E1">
      <w:pPr>
        <w:pStyle w:val="TextoNormalNegritaCursivandice"/>
      </w:pPr>
      <w:r>
        <w:t>Ley Orgánica 2/1989, de 13 de abril, procesal militar</w:t>
      </w:r>
    </w:p>
    <w:p w14:paraId="3CE0326E" w14:textId="2DA4A1CF" w:rsidR="00DA43E1" w:rsidRDefault="00DA43E1" w:rsidP="00DA43E1">
      <w:pPr>
        <w:pStyle w:val="SangriaFrancesaArticulo"/>
      </w:pPr>
      <w:r w:rsidRPr="00DA43E1">
        <w:rPr>
          <w:rStyle w:val="TextoNormalNegritaCaracter"/>
        </w:rPr>
        <w:t>Artículo 123.</w:t>
      </w:r>
      <w:r w:rsidRPr="00DA43E1">
        <w:rPr>
          <w:rStyle w:val="TextoNormalCaracter"/>
        </w:rPr>
        <w:t>-</w:t>
      </w:r>
      <w:r>
        <w:t xml:space="preserve"> Sentencia </w:t>
      </w:r>
      <w:hyperlink w:anchor="SENTENCIA_2024_87" w:history="1">
        <w:r w:rsidRPr="00DA43E1">
          <w:rPr>
            <w:rStyle w:val="TextoNormalCaracter"/>
          </w:rPr>
          <w:t>87/2024</w:t>
        </w:r>
      </w:hyperlink>
      <w:r>
        <w:t>, VP IV.</w:t>
      </w:r>
    </w:p>
    <w:p w14:paraId="1F27F66B" w14:textId="5B253146" w:rsidR="00DA43E1" w:rsidRDefault="00DA43E1" w:rsidP="00DA43E1">
      <w:pPr>
        <w:pStyle w:val="SangriaFrancesaArticulo"/>
      </w:pPr>
    </w:p>
    <w:p w14:paraId="3953CA36" w14:textId="77777777" w:rsidR="00DA43E1" w:rsidRDefault="00DA43E1" w:rsidP="00DA43E1">
      <w:pPr>
        <w:pStyle w:val="TextoNormalNegritaCursivandice"/>
      </w:pPr>
      <w:r>
        <w:t>Ley Orgánica 19/1994, de 23 de diciembre, de protección a testigos y peritos en causas criminales</w:t>
      </w:r>
    </w:p>
    <w:p w14:paraId="2D1988DE" w14:textId="5D34E51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f. 2.</w:t>
      </w:r>
    </w:p>
    <w:p w14:paraId="1F18A775" w14:textId="0FDD051B" w:rsidR="00DA43E1" w:rsidRDefault="00DA43E1" w:rsidP="00DA43E1">
      <w:pPr>
        <w:pStyle w:val="SangriaFrancesaArticulo"/>
      </w:pPr>
    </w:p>
    <w:p w14:paraId="7F2DC11E" w14:textId="77777777" w:rsidR="00DA43E1" w:rsidRDefault="00DA43E1" w:rsidP="00DA43E1">
      <w:pPr>
        <w:pStyle w:val="TextoNormalNegritaCursivandice"/>
      </w:pPr>
      <w:r>
        <w:t>Ley Orgánica 10/1995, de 23 de noviembre, del Código penal</w:t>
      </w:r>
    </w:p>
    <w:p w14:paraId="0C658549" w14:textId="0C61A1A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48" w:history="1">
        <w:r w:rsidRPr="00DA43E1">
          <w:rPr>
            <w:rStyle w:val="TextoNormalCaracter"/>
          </w:rPr>
          <w:t>48/2024</w:t>
        </w:r>
      </w:hyperlink>
      <w:r>
        <w:t xml:space="preserve">, VP I; </w:t>
      </w:r>
      <w:hyperlink w:anchor="SENTENCIA_2024_75" w:history="1">
        <w:r w:rsidRPr="00DA43E1">
          <w:rPr>
            <w:rStyle w:val="TextoNormalCaracter"/>
          </w:rPr>
          <w:t>75/2024</w:t>
        </w:r>
      </w:hyperlink>
      <w:r>
        <w:t>, VP II.</w:t>
      </w:r>
    </w:p>
    <w:p w14:paraId="5D9171DE" w14:textId="6C927198" w:rsidR="00DA43E1" w:rsidRDefault="00DA43E1" w:rsidP="00DA43E1">
      <w:pPr>
        <w:pStyle w:val="SangriaIzquierdaArticulo"/>
      </w:pPr>
      <w:r>
        <w:t xml:space="preserve">Auto </w:t>
      </w:r>
      <w:hyperlink w:anchor="AUTO_2024_52" w:history="1">
        <w:r w:rsidRPr="00DA43E1">
          <w:rPr>
            <w:rStyle w:val="TextoNormalCaracter"/>
          </w:rPr>
          <w:t>52/2024</w:t>
        </w:r>
      </w:hyperlink>
      <w:r>
        <w:t>, f. 2, VP.</w:t>
      </w:r>
    </w:p>
    <w:p w14:paraId="03A5EF8C" w14:textId="0F79A51D" w:rsidR="00DA43E1" w:rsidRDefault="00DA43E1" w:rsidP="00DA43E1">
      <w:pPr>
        <w:pStyle w:val="SangriaFrancesaArticulo"/>
      </w:pPr>
      <w:r w:rsidRPr="00DA43E1">
        <w:rPr>
          <w:rStyle w:val="TextoNormalNegritaCaracter"/>
        </w:rPr>
        <w:t>Libro II, título VI, capítulo III.</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42A57144" w14:textId="529947E4" w:rsidR="00DA43E1" w:rsidRDefault="00DA43E1" w:rsidP="00DA43E1">
      <w:pPr>
        <w:pStyle w:val="SangriaFrancesaArticulo"/>
      </w:pPr>
      <w:r w:rsidRPr="00DA43E1">
        <w:rPr>
          <w:rStyle w:val="TextoNormalNegritaCaracter"/>
        </w:rPr>
        <w:t>Artículo 8.3.</w:t>
      </w:r>
      <w:r w:rsidRPr="00DA43E1">
        <w:rPr>
          <w:rStyle w:val="TextoNormalCaracter"/>
        </w:rPr>
        <w:t>-</w:t>
      </w:r>
      <w:r>
        <w:t xml:space="preserve"> Sentencia </w:t>
      </w:r>
      <w:hyperlink w:anchor="SENTENCIA_2024_77" w:history="1">
        <w:r w:rsidRPr="00DA43E1">
          <w:rPr>
            <w:rStyle w:val="TextoNormalCaracter"/>
          </w:rPr>
          <w:t>77/2024</w:t>
        </w:r>
      </w:hyperlink>
      <w:r>
        <w:t>, f. 3.</w:t>
      </w:r>
    </w:p>
    <w:p w14:paraId="350E950F" w14:textId="2C7C55FB" w:rsidR="00DA43E1" w:rsidRDefault="00DA43E1" w:rsidP="00DA43E1">
      <w:pPr>
        <w:pStyle w:val="SangriaFrancesaArticulo"/>
      </w:pPr>
      <w:r w:rsidRPr="00DA43E1">
        <w:rPr>
          <w:rStyle w:val="TextoNormalNegritaCaracter"/>
        </w:rPr>
        <w:t>Artículo 20.7.</w:t>
      </w:r>
      <w:r w:rsidRPr="00DA43E1">
        <w:rPr>
          <w:rStyle w:val="TextoNormalCaracter"/>
        </w:rPr>
        <w:t>-</w:t>
      </w:r>
      <w:r>
        <w:t xml:space="preserve"> Sentencia </w:t>
      </w:r>
      <w:hyperlink w:anchor="SENTENCIA_2024_75" w:history="1">
        <w:r w:rsidRPr="00DA43E1">
          <w:rPr>
            <w:rStyle w:val="TextoNormalCaracter"/>
          </w:rPr>
          <w:t>75/2024</w:t>
        </w:r>
      </w:hyperlink>
      <w:r>
        <w:t>, f. 5, VP II.</w:t>
      </w:r>
    </w:p>
    <w:p w14:paraId="7B837238" w14:textId="5F4F09E0" w:rsidR="00DA43E1" w:rsidRDefault="00DA43E1" w:rsidP="00DA43E1">
      <w:pPr>
        <w:pStyle w:val="SangriaFrancesaArticulo"/>
      </w:pPr>
      <w:r w:rsidRPr="00DA43E1">
        <w:rPr>
          <w:rStyle w:val="TextoNormalNegritaCaracter"/>
        </w:rPr>
        <w:t>Artículo 21.1.</w:t>
      </w:r>
      <w:r w:rsidRPr="00DA43E1">
        <w:rPr>
          <w:rStyle w:val="TextoNormalCaracter"/>
        </w:rPr>
        <w:t>-</w:t>
      </w:r>
      <w:r>
        <w:t xml:space="preserve"> Sentencia </w:t>
      </w:r>
      <w:hyperlink w:anchor="SENTENCIA_2024_75" w:history="1">
        <w:r w:rsidRPr="00DA43E1">
          <w:rPr>
            <w:rStyle w:val="TextoNormalCaracter"/>
          </w:rPr>
          <w:t>75/2024</w:t>
        </w:r>
      </w:hyperlink>
      <w:r>
        <w:t>, f. 5, VP II.</w:t>
      </w:r>
    </w:p>
    <w:p w14:paraId="4CB2C304" w14:textId="13A083F6" w:rsidR="00DA43E1" w:rsidRDefault="00DA43E1" w:rsidP="00DA43E1">
      <w:pPr>
        <w:pStyle w:val="SangriaFrancesaArticulo"/>
      </w:pPr>
      <w:r w:rsidRPr="00DA43E1">
        <w:rPr>
          <w:rStyle w:val="TextoNormalNegritaCaracter"/>
        </w:rPr>
        <w:lastRenderedPageBreak/>
        <w:t>Artículo 21.6.</w:t>
      </w:r>
      <w:r w:rsidRPr="00DA43E1">
        <w:rPr>
          <w:rStyle w:val="TextoNormalCaracter"/>
        </w:rPr>
        <w:t>-</w:t>
      </w:r>
      <w:r>
        <w:t xml:space="preserve"> Sentencia </w:t>
      </w:r>
      <w:hyperlink w:anchor="SENTENCIA_2024_48" w:history="1">
        <w:r w:rsidRPr="00DA43E1">
          <w:rPr>
            <w:rStyle w:val="TextoNormalCaracter"/>
          </w:rPr>
          <w:t>48/2024</w:t>
        </w:r>
      </w:hyperlink>
      <w:r>
        <w:t>, f. 5, VP II.</w:t>
      </w:r>
    </w:p>
    <w:p w14:paraId="70434FD5" w14:textId="34EE4C07" w:rsidR="00DA43E1" w:rsidRDefault="00DA43E1" w:rsidP="00DA43E1">
      <w:pPr>
        <w:pStyle w:val="SangriaFrancesaArticulo"/>
      </w:pPr>
      <w:r w:rsidRPr="00DA43E1">
        <w:rPr>
          <w:rStyle w:val="TextoNormalNegritaCaracter"/>
        </w:rPr>
        <w:t>Artículo 21.7.</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3289B709" w14:textId="7E75D70E" w:rsidR="00DA43E1" w:rsidRDefault="00DA43E1" w:rsidP="00DA43E1">
      <w:pPr>
        <w:pStyle w:val="SangriaFrancesaArticulo"/>
      </w:pPr>
      <w:r w:rsidRPr="00DA43E1">
        <w:rPr>
          <w:rStyle w:val="TextoNormalNegritaCaracter"/>
        </w:rPr>
        <w:t>Artículo 33.3.</w:t>
      </w:r>
      <w:r w:rsidRPr="00DA43E1">
        <w:rPr>
          <w:rStyle w:val="TextoNormalCaracter"/>
        </w:rPr>
        <w:t>-</w:t>
      </w:r>
      <w:r>
        <w:t xml:space="preserve"> Sentencia </w:t>
      </w:r>
      <w:hyperlink w:anchor="SENTENCIA_2024_75" w:history="1">
        <w:r w:rsidRPr="00DA43E1">
          <w:rPr>
            <w:rStyle w:val="TextoNormalCaracter"/>
          </w:rPr>
          <w:t>75/2024</w:t>
        </w:r>
      </w:hyperlink>
      <w:r>
        <w:t>, f. 5, VP II.</w:t>
      </w:r>
    </w:p>
    <w:p w14:paraId="48B184EF" w14:textId="7C6DE5EC" w:rsidR="00DA43E1" w:rsidRDefault="00DA43E1" w:rsidP="00DA43E1">
      <w:pPr>
        <w:pStyle w:val="SangriaFrancesaArticulo"/>
      </w:pPr>
      <w:r w:rsidRPr="00DA43E1">
        <w:rPr>
          <w:rStyle w:val="TextoNormalNegritaCaracter"/>
        </w:rPr>
        <w:t>Artículo 33.3 a).</w:t>
      </w:r>
      <w:r w:rsidRPr="00DA43E1">
        <w:rPr>
          <w:rStyle w:val="TextoNormalCaracter"/>
        </w:rPr>
        <w:t>-</w:t>
      </w:r>
      <w:r>
        <w:t xml:space="preserve"> Sentencia </w:t>
      </w:r>
      <w:hyperlink w:anchor="SENTENCIA_2024_75" w:history="1">
        <w:r w:rsidRPr="00DA43E1">
          <w:rPr>
            <w:rStyle w:val="TextoNormalCaracter"/>
          </w:rPr>
          <w:t>75/2024</w:t>
        </w:r>
      </w:hyperlink>
      <w:r>
        <w:t>, f. 5.</w:t>
      </w:r>
    </w:p>
    <w:p w14:paraId="17E454CC" w14:textId="21AFC1F0" w:rsidR="00DA43E1" w:rsidRDefault="00DA43E1" w:rsidP="00DA43E1">
      <w:pPr>
        <w:pStyle w:val="SangriaFrancesaArticulo"/>
      </w:pPr>
      <w:r w:rsidRPr="00DA43E1">
        <w:rPr>
          <w:rStyle w:val="TextoNormalNegritaCaracter"/>
        </w:rPr>
        <w:t>Artículo 33.3 g).</w:t>
      </w:r>
      <w:r w:rsidRPr="00DA43E1">
        <w:rPr>
          <w:rStyle w:val="TextoNormalCaracter"/>
        </w:rPr>
        <w:t>-</w:t>
      </w:r>
      <w:r>
        <w:t xml:space="preserve"> Sentencia </w:t>
      </w:r>
      <w:hyperlink w:anchor="SENTENCIA_2024_75" w:history="1">
        <w:r w:rsidRPr="00DA43E1">
          <w:rPr>
            <w:rStyle w:val="TextoNormalCaracter"/>
          </w:rPr>
          <w:t>75/2024</w:t>
        </w:r>
      </w:hyperlink>
      <w:r>
        <w:t>, f. 5.</w:t>
      </w:r>
    </w:p>
    <w:p w14:paraId="513E001D" w14:textId="7B6C9ADC" w:rsidR="00DA43E1" w:rsidRDefault="00DA43E1" w:rsidP="00DA43E1">
      <w:pPr>
        <w:pStyle w:val="SangriaFrancesaArticulo"/>
      </w:pPr>
      <w:r w:rsidRPr="00DA43E1">
        <w:rPr>
          <w:rStyle w:val="TextoNormalNegritaCaracter"/>
        </w:rPr>
        <w:t>Artículo 33.3 l).</w:t>
      </w:r>
      <w:r w:rsidRPr="00DA43E1">
        <w:rPr>
          <w:rStyle w:val="TextoNormalCaracter"/>
        </w:rPr>
        <w:t>-</w:t>
      </w:r>
      <w:r>
        <w:t xml:space="preserve"> Sentencia </w:t>
      </w:r>
      <w:hyperlink w:anchor="SENTENCIA_2024_75" w:history="1">
        <w:r w:rsidRPr="00DA43E1">
          <w:rPr>
            <w:rStyle w:val="TextoNormalCaracter"/>
          </w:rPr>
          <w:t>75/2024</w:t>
        </w:r>
      </w:hyperlink>
      <w:r>
        <w:t>, f. 5.</w:t>
      </w:r>
    </w:p>
    <w:p w14:paraId="05E8A172" w14:textId="7E2DF90A" w:rsidR="00DA43E1" w:rsidRDefault="00DA43E1" w:rsidP="00DA43E1">
      <w:pPr>
        <w:pStyle w:val="SangriaFrancesaArticulo"/>
      </w:pPr>
      <w:r w:rsidRPr="00DA43E1">
        <w:rPr>
          <w:rStyle w:val="TextoNormalNegritaCaracter"/>
        </w:rPr>
        <w:t>Artículo 42.</w:t>
      </w:r>
      <w:r w:rsidRPr="00DA43E1">
        <w:rPr>
          <w:rStyle w:val="TextoNormalCaracter"/>
        </w:rPr>
        <w:t>-</w:t>
      </w:r>
      <w:r>
        <w:t xml:space="preserve"> Sentencia </w:t>
      </w:r>
      <w:hyperlink w:anchor="SENTENCIA_2024_62" w:history="1">
        <w:r w:rsidRPr="00DA43E1">
          <w:rPr>
            <w:rStyle w:val="TextoNormalCaracter"/>
          </w:rPr>
          <w:t>62/2024</w:t>
        </w:r>
      </w:hyperlink>
      <w:r>
        <w:t>, f. 2.</w:t>
      </w:r>
    </w:p>
    <w:p w14:paraId="6B121F7B" w14:textId="3A2B3325" w:rsidR="00DA43E1" w:rsidRDefault="00DA43E1" w:rsidP="00DA43E1">
      <w:pPr>
        <w:pStyle w:val="SangriaFrancesaArticulo"/>
      </w:pPr>
      <w:r w:rsidRPr="00DA43E1">
        <w:rPr>
          <w:rStyle w:val="TextoNormalNegritaCaracter"/>
        </w:rPr>
        <w:t>Artículo 66.1.2.</w:t>
      </w:r>
      <w:r w:rsidRPr="00DA43E1">
        <w:rPr>
          <w:rStyle w:val="TextoNormalCaracter"/>
        </w:rPr>
        <w:t>-</w:t>
      </w:r>
      <w:r>
        <w:t xml:space="preserve"> Sentencia </w:t>
      </w:r>
      <w:hyperlink w:anchor="SENTENCIA_2024_75" w:history="1">
        <w:r w:rsidRPr="00DA43E1">
          <w:rPr>
            <w:rStyle w:val="TextoNormalCaracter"/>
          </w:rPr>
          <w:t>75/2024</w:t>
        </w:r>
      </w:hyperlink>
      <w:r>
        <w:t>, f. 5.</w:t>
      </w:r>
    </w:p>
    <w:p w14:paraId="1128BCA9" w14:textId="2057A76D" w:rsidR="00DA43E1" w:rsidRDefault="00DA43E1" w:rsidP="00DA43E1">
      <w:pPr>
        <w:pStyle w:val="SangriaFrancesaArticulo"/>
      </w:pPr>
      <w:r w:rsidRPr="00DA43E1">
        <w:rPr>
          <w:rStyle w:val="TextoNormalNegritaCaracter"/>
        </w:rPr>
        <w:t>Artículo 68.</w:t>
      </w:r>
      <w:r w:rsidRPr="00DA43E1">
        <w:rPr>
          <w:rStyle w:val="TextoNormalCaracter"/>
        </w:rPr>
        <w:t>-</w:t>
      </w:r>
      <w:r>
        <w:t xml:space="preserve"> Sentencia </w:t>
      </w:r>
      <w:hyperlink w:anchor="SENTENCIA_2024_75" w:history="1">
        <w:r w:rsidRPr="00DA43E1">
          <w:rPr>
            <w:rStyle w:val="TextoNormalCaracter"/>
          </w:rPr>
          <w:t>75/2024</w:t>
        </w:r>
      </w:hyperlink>
      <w:r>
        <w:t>, f. 5.</w:t>
      </w:r>
    </w:p>
    <w:p w14:paraId="3BE0F466" w14:textId="3FE25316" w:rsidR="00DA43E1" w:rsidRDefault="00DA43E1" w:rsidP="00DA43E1">
      <w:pPr>
        <w:pStyle w:val="SangriaFrancesaArticulo"/>
      </w:pPr>
      <w:r w:rsidRPr="00DA43E1">
        <w:rPr>
          <w:rStyle w:val="TextoNormalNegritaCaracter"/>
        </w:rPr>
        <w:t>Artículo 80.</w:t>
      </w:r>
      <w:r w:rsidRPr="00DA43E1">
        <w:rPr>
          <w:rStyle w:val="TextoNormalCaracter"/>
        </w:rPr>
        <w:t>-</w:t>
      </w:r>
      <w:r>
        <w:t xml:space="preserve"> Sentencia </w:t>
      </w:r>
      <w:hyperlink w:anchor="SENTENCIA_2024_75" w:history="1">
        <w:r w:rsidRPr="00DA43E1">
          <w:rPr>
            <w:rStyle w:val="TextoNormalCaracter"/>
          </w:rPr>
          <w:t>75/2024</w:t>
        </w:r>
      </w:hyperlink>
      <w:r>
        <w:t>, f. 5.</w:t>
      </w:r>
    </w:p>
    <w:p w14:paraId="20EEE4ED" w14:textId="0238CDB7" w:rsidR="00DA43E1" w:rsidRDefault="00DA43E1" w:rsidP="00DA43E1">
      <w:pPr>
        <w:pStyle w:val="SangriaFrancesaArticulo"/>
      </w:pPr>
      <w:r w:rsidRPr="00DA43E1">
        <w:rPr>
          <w:rStyle w:val="TextoNormalNegritaCaracter"/>
        </w:rPr>
        <w:t>Artículo 80.2.3.</w:t>
      </w:r>
      <w:r w:rsidRPr="00DA43E1">
        <w:rPr>
          <w:rStyle w:val="TextoNormalCaracter"/>
        </w:rPr>
        <w:t>-</w:t>
      </w:r>
      <w:r>
        <w:t xml:space="preserve"> Sentencia </w:t>
      </w:r>
      <w:hyperlink w:anchor="SENTENCIA_2024_78" w:history="1">
        <w:r w:rsidRPr="00DA43E1">
          <w:rPr>
            <w:rStyle w:val="TextoNormalCaracter"/>
          </w:rPr>
          <w:t>78/2024</w:t>
        </w:r>
      </w:hyperlink>
      <w:r>
        <w:t>, f. único.</w:t>
      </w:r>
    </w:p>
    <w:p w14:paraId="7FBCDB1D" w14:textId="66315C6F" w:rsidR="00DA43E1" w:rsidRDefault="00DA43E1" w:rsidP="00DA43E1">
      <w:pPr>
        <w:pStyle w:val="SangriaFrancesaArticulo"/>
      </w:pPr>
      <w:r w:rsidRPr="00DA43E1">
        <w:rPr>
          <w:rStyle w:val="TextoNormalNegritaCaracter"/>
        </w:rPr>
        <w:t>Artículo 83.</w:t>
      </w:r>
      <w:r w:rsidRPr="00DA43E1">
        <w:rPr>
          <w:rStyle w:val="TextoNormalCaracter"/>
        </w:rPr>
        <w:t>-</w:t>
      </w:r>
      <w:r>
        <w:t xml:space="preserve"> Sentencia </w:t>
      </w:r>
      <w:hyperlink w:anchor="SENTENCIA_2024_70" w:history="1">
        <w:r w:rsidRPr="00DA43E1">
          <w:rPr>
            <w:rStyle w:val="TextoNormalCaracter"/>
          </w:rPr>
          <w:t>70/2024</w:t>
        </w:r>
      </w:hyperlink>
      <w:r>
        <w:t>, ff. 1, 4.</w:t>
      </w:r>
    </w:p>
    <w:p w14:paraId="73BEC36C" w14:textId="6463C24E" w:rsidR="00DA43E1" w:rsidRDefault="00DA43E1" w:rsidP="00DA43E1">
      <w:pPr>
        <w:pStyle w:val="SangriaFrancesaArticulo"/>
      </w:pPr>
      <w:r w:rsidRPr="00DA43E1">
        <w:rPr>
          <w:rStyle w:val="TextoNormalNegritaCaracter"/>
        </w:rPr>
        <w:t>Artículo 86.1 b).</w:t>
      </w:r>
      <w:r w:rsidRPr="00DA43E1">
        <w:rPr>
          <w:rStyle w:val="TextoNormalCaracter"/>
        </w:rPr>
        <w:t>-</w:t>
      </w:r>
      <w:r>
        <w:t xml:space="preserve"> Sentencia </w:t>
      </w:r>
      <w:hyperlink w:anchor="SENTENCIA_2024_70" w:history="1">
        <w:r w:rsidRPr="00DA43E1">
          <w:rPr>
            <w:rStyle w:val="TextoNormalCaracter"/>
          </w:rPr>
          <w:t>70/2024</w:t>
        </w:r>
      </w:hyperlink>
      <w:r>
        <w:t>, ff. 1, 3, 4.</w:t>
      </w:r>
    </w:p>
    <w:p w14:paraId="2AAA5B6E" w14:textId="21EA30DE" w:rsidR="00DA43E1" w:rsidRDefault="00DA43E1" w:rsidP="00DA43E1">
      <w:pPr>
        <w:pStyle w:val="SangriaFrancesaArticulo"/>
      </w:pPr>
      <w:r w:rsidRPr="00DA43E1">
        <w:rPr>
          <w:rStyle w:val="TextoNormalNegritaCaracter"/>
        </w:rPr>
        <w:t>Artículo 86.1 d).</w:t>
      </w:r>
      <w:r w:rsidRPr="00DA43E1">
        <w:rPr>
          <w:rStyle w:val="TextoNormalCaracter"/>
        </w:rPr>
        <w:t>-</w:t>
      </w:r>
      <w:r>
        <w:t xml:space="preserve"> Sentencias </w:t>
      </w:r>
      <w:hyperlink w:anchor="SENTENCIA_2024_70" w:history="1">
        <w:r w:rsidRPr="00DA43E1">
          <w:rPr>
            <w:rStyle w:val="TextoNormalCaracter"/>
          </w:rPr>
          <w:t>70/2024</w:t>
        </w:r>
      </w:hyperlink>
      <w:r>
        <w:t xml:space="preserve">, f. 4; </w:t>
      </w:r>
      <w:hyperlink w:anchor="SENTENCIA_2024_78" w:history="1">
        <w:r w:rsidRPr="00DA43E1">
          <w:rPr>
            <w:rStyle w:val="TextoNormalCaracter"/>
          </w:rPr>
          <w:t>78/2024</w:t>
        </w:r>
      </w:hyperlink>
      <w:r>
        <w:t>, f. único.</w:t>
      </w:r>
    </w:p>
    <w:p w14:paraId="36EE5BC4" w14:textId="70088C4D" w:rsidR="00DA43E1" w:rsidRDefault="00DA43E1" w:rsidP="00DA43E1">
      <w:pPr>
        <w:pStyle w:val="SangriaFrancesaArticulo"/>
      </w:pPr>
      <w:r w:rsidRPr="00DA43E1">
        <w:rPr>
          <w:rStyle w:val="TextoNormalNegritaCaracter"/>
        </w:rPr>
        <w:t>Artículo 113.</w:t>
      </w:r>
      <w:r w:rsidRPr="00DA43E1">
        <w:rPr>
          <w:rStyle w:val="TextoNormalCaracter"/>
        </w:rPr>
        <w:t>-</w:t>
      </w:r>
      <w:r>
        <w:t xml:space="preserve"> Auto </w:t>
      </w:r>
      <w:hyperlink w:anchor="AUTO_2024_57" w:history="1">
        <w:r w:rsidRPr="00DA43E1">
          <w:rPr>
            <w:rStyle w:val="TextoNormalCaracter"/>
          </w:rPr>
          <w:t>57/2024</w:t>
        </w:r>
      </w:hyperlink>
      <w:r>
        <w:t>, f. 4.</w:t>
      </w:r>
    </w:p>
    <w:p w14:paraId="661B71DE" w14:textId="194573F7" w:rsidR="00DA43E1" w:rsidRDefault="00DA43E1" w:rsidP="00DA43E1">
      <w:pPr>
        <w:pStyle w:val="SangriaFrancesaArticulo"/>
      </w:pPr>
      <w:r w:rsidRPr="00DA43E1">
        <w:rPr>
          <w:rStyle w:val="TextoNormalNegritaCaracter"/>
        </w:rPr>
        <w:t>Artículo 126.1.5.</w:t>
      </w:r>
      <w:r w:rsidRPr="00DA43E1">
        <w:rPr>
          <w:rStyle w:val="TextoNormalCaracter"/>
        </w:rPr>
        <w:t>-</w:t>
      </w:r>
      <w:r>
        <w:t xml:space="preserve"> Auto </w:t>
      </w:r>
      <w:hyperlink w:anchor="AUTO_2024_49" w:history="1">
        <w:r w:rsidRPr="00DA43E1">
          <w:rPr>
            <w:rStyle w:val="TextoNormalCaracter"/>
          </w:rPr>
          <w:t>49/2024</w:t>
        </w:r>
      </w:hyperlink>
      <w:r>
        <w:t>, f. 3.</w:t>
      </w:r>
    </w:p>
    <w:p w14:paraId="58477566" w14:textId="5AECA563" w:rsidR="00DA43E1" w:rsidRDefault="00DA43E1" w:rsidP="00DA43E1">
      <w:pPr>
        <w:pStyle w:val="SangriaFrancesaArticulo"/>
      </w:pPr>
      <w:r w:rsidRPr="00DA43E1">
        <w:rPr>
          <w:rStyle w:val="TextoNormalNegritaCaracter"/>
        </w:rPr>
        <w:t>Artículo 130.1.6.</w:t>
      </w:r>
      <w:r w:rsidRPr="00DA43E1">
        <w:rPr>
          <w:rStyle w:val="TextoNormalCaracter"/>
        </w:rPr>
        <w:t>-</w:t>
      </w:r>
      <w:r>
        <w:t xml:space="preserve"> Sentencia </w:t>
      </w:r>
      <w:hyperlink w:anchor="SENTENCIA_2024_48" w:history="1">
        <w:r w:rsidRPr="00DA43E1">
          <w:rPr>
            <w:rStyle w:val="TextoNormalCaracter"/>
          </w:rPr>
          <w:t>48/2024</w:t>
        </w:r>
      </w:hyperlink>
      <w:r>
        <w:t>, f. 5.</w:t>
      </w:r>
    </w:p>
    <w:p w14:paraId="63473B67" w14:textId="27C49916" w:rsidR="00DA43E1" w:rsidRDefault="00DA43E1" w:rsidP="00DA43E1">
      <w:pPr>
        <w:pStyle w:val="SangriaFrancesaArticulo"/>
      </w:pPr>
      <w:r w:rsidRPr="00DA43E1">
        <w:rPr>
          <w:rStyle w:val="TextoNormalNegritaCaracter"/>
        </w:rPr>
        <w:t>Artículo 131.</w:t>
      </w:r>
      <w:r w:rsidRPr="00DA43E1">
        <w:rPr>
          <w:rStyle w:val="TextoNormalCaracter"/>
        </w:rPr>
        <w:t>-</w:t>
      </w:r>
      <w:r>
        <w:t xml:space="preserve"> Sentencia </w:t>
      </w:r>
      <w:hyperlink w:anchor="SENTENCIA_2024_48" w:history="1">
        <w:r w:rsidRPr="00DA43E1">
          <w:rPr>
            <w:rStyle w:val="TextoNormalCaracter"/>
          </w:rPr>
          <w:t>48/2024</w:t>
        </w:r>
      </w:hyperlink>
      <w:r>
        <w:t>, f. 5.</w:t>
      </w:r>
    </w:p>
    <w:p w14:paraId="30832FCF" w14:textId="5C78DDEB" w:rsidR="00DA43E1" w:rsidRDefault="00DA43E1" w:rsidP="00DA43E1">
      <w:pPr>
        <w:pStyle w:val="SangriaFrancesaArticulo"/>
      </w:pPr>
      <w:r w:rsidRPr="00DA43E1">
        <w:rPr>
          <w:rStyle w:val="TextoNormalNegritaCaracter"/>
        </w:rPr>
        <w:t>Artículo 131.4</w:t>
      </w:r>
      <w:r>
        <w:t xml:space="preserve"> (redactado por la Ley Orgánica 15/2003, de 25 de noviembre)</w:t>
      </w:r>
      <w:r w:rsidRPr="00DA43E1">
        <w:rPr>
          <w:rStyle w:val="TextoNormalNegritaCaracter"/>
        </w:rPr>
        <w:t>.</w:t>
      </w:r>
      <w:r w:rsidRPr="00DA43E1">
        <w:rPr>
          <w:rStyle w:val="TextoNormalCaracter"/>
        </w:rPr>
        <w:t>-</w:t>
      </w:r>
      <w:r>
        <w:t xml:space="preserve"> Auto </w:t>
      </w:r>
      <w:hyperlink w:anchor="AUTO_2024_57" w:history="1">
        <w:r w:rsidRPr="00DA43E1">
          <w:rPr>
            <w:rStyle w:val="TextoNormalCaracter"/>
          </w:rPr>
          <w:t>57/2024</w:t>
        </w:r>
      </w:hyperlink>
      <w:r>
        <w:t>, f. 4.</w:t>
      </w:r>
    </w:p>
    <w:p w14:paraId="08A60FF3" w14:textId="366DF31A" w:rsidR="00DA43E1" w:rsidRDefault="00DA43E1" w:rsidP="00DA43E1">
      <w:pPr>
        <w:pStyle w:val="SangriaFrancesaArticulo"/>
      </w:pPr>
      <w:r w:rsidRPr="00DA43E1">
        <w:rPr>
          <w:rStyle w:val="TextoNormalNegritaCaracter"/>
        </w:rPr>
        <w:t>Artículo 142.1.</w:t>
      </w:r>
      <w:r w:rsidRPr="00DA43E1">
        <w:rPr>
          <w:rStyle w:val="TextoNormalCaracter"/>
        </w:rPr>
        <w:t>-</w:t>
      </w:r>
      <w:r>
        <w:t xml:space="preserve"> Sentencia </w:t>
      </w:r>
      <w:hyperlink w:anchor="SENTENCIA_2024_77" w:history="1">
        <w:r w:rsidRPr="00DA43E1">
          <w:rPr>
            <w:rStyle w:val="TextoNormalCaracter"/>
          </w:rPr>
          <w:t>77/2024</w:t>
        </w:r>
      </w:hyperlink>
      <w:r>
        <w:t>, f. 3.</w:t>
      </w:r>
    </w:p>
    <w:p w14:paraId="30738D21" w14:textId="4C1BD884" w:rsidR="00DA43E1" w:rsidRDefault="00DA43E1" w:rsidP="00DA43E1">
      <w:pPr>
        <w:pStyle w:val="SangriaFrancesaArticulo"/>
      </w:pPr>
      <w:r w:rsidRPr="00DA43E1">
        <w:rPr>
          <w:rStyle w:val="TextoNormalNegritaCaracter"/>
        </w:rPr>
        <w:t>Artículo 145 bis.</w:t>
      </w:r>
      <w:r w:rsidRPr="00DA43E1">
        <w:rPr>
          <w:rStyle w:val="TextoNormalCaracter"/>
        </w:rPr>
        <w:t>-</w:t>
      </w:r>
      <w:r>
        <w:t xml:space="preserve"> Sentencia </w:t>
      </w:r>
      <w:hyperlink w:anchor="SENTENCIA_2024_92" w:history="1">
        <w:r w:rsidRPr="00DA43E1">
          <w:rPr>
            <w:rStyle w:val="TextoNormalCaracter"/>
          </w:rPr>
          <w:t>92/2024</w:t>
        </w:r>
      </w:hyperlink>
      <w:r>
        <w:t>, ff. 1, 2, 7.</w:t>
      </w:r>
    </w:p>
    <w:p w14:paraId="67B6EA68" w14:textId="76BFB6DC" w:rsidR="00DA43E1" w:rsidRDefault="00DA43E1" w:rsidP="00DA43E1">
      <w:pPr>
        <w:pStyle w:val="SangriaFrancesaArticulo"/>
      </w:pPr>
      <w:r w:rsidRPr="00DA43E1">
        <w:rPr>
          <w:rStyle w:val="TextoNormalNegritaCaracter"/>
        </w:rPr>
        <w:t>Artículo 145 bis 1.</w:t>
      </w:r>
      <w:r w:rsidRPr="00DA43E1">
        <w:rPr>
          <w:rStyle w:val="TextoNormalCaracter"/>
        </w:rPr>
        <w:t>-</w:t>
      </w:r>
      <w:r>
        <w:t xml:space="preserve"> Sentencia </w:t>
      </w:r>
      <w:hyperlink w:anchor="SENTENCIA_2024_92" w:history="1">
        <w:r w:rsidRPr="00DA43E1">
          <w:rPr>
            <w:rStyle w:val="TextoNormalCaracter"/>
          </w:rPr>
          <w:t>92/2024</w:t>
        </w:r>
      </w:hyperlink>
      <w:r>
        <w:t>, f. 7.</w:t>
      </w:r>
    </w:p>
    <w:p w14:paraId="2A857BFA" w14:textId="29DC8A93" w:rsidR="00DA43E1" w:rsidRDefault="00DA43E1" w:rsidP="00DA43E1">
      <w:pPr>
        <w:pStyle w:val="SangriaFrancesaArticulo"/>
      </w:pPr>
      <w:r w:rsidRPr="00DA43E1">
        <w:rPr>
          <w:rStyle w:val="TextoNormalNegritaCaracter"/>
        </w:rPr>
        <w:t>Artículo 145 bis, apartado primero a).</w:t>
      </w:r>
      <w:r w:rsidRPr="00DA43E1">
        <w:rPr>
          <w:rStyle w:val="TextoNormalCaracter"/>
        </w:rPr>
        <w:t>-</w:t>
      </w:r>
      <w:r>
        <w:t xml:space="preserve"> Sentencia </w:t>
      </w:r>
      <w:hyperlink w:anchor="SENTENCIA_2024_92" w:history="1">
        <w:r w:rsidRPr="00DA43E1">
          <w:rPr>
            <w:rStyle w:val="TextoNormalCaracter"/>
          </w:rPr>
          <w:t>92/2024</w:t>
        </w:r>
      </w:hyperlink>
      <w:r>
        <w:t>, f. 7.</w:t>
      </w:r>
    </w:p>
    <w:p w14:paraId="49B1CCB7" w14:textId="3AD8823A" w:rsidR="00DA43E1" w:rsidRDefault="00DA43E1" w:rsidP="00DA43E1">
      <w:pPr>
        <w:pStyle w:val="SangriaFrancesaArticulo"/>
      </w:pPr>
      <w:r w:rsidRPr="00DA43E1">
        <w:rPr>
          <w:rStyle w:val="TextoNormalNegritaCaracter"/>
        </w:rPr>
        <w:t>Artículo 145 bis, apartado primero b).</w:t>
      </w:r>
      <w:r w:rsidRPr="00DA43E1">
        <w:rPr>
          <w:rStyle w:val="TextoNormalCaracter"/>
        </w:rPr>
        <w:t>-</w:t>
      </w:r>
      <w:r>
        <w:t xml:space="preserve"> Sentencia </w:t>
      </w:r>
      <w:hyperlink w:anchor="SENTENCIA_2024_92" w:history="1">
        <w:r w:rsidRPr="00DA43E1">
          <w:rPr>
            <w:rStyle w:val="TextoNormalCaracter"/>
          </w:rPr>
          <w:t>92/2024</w:t>
        </w:r>
      </w:hyperlink>
      <w:r>
        <w:t>, f. 7.</w:t>
      </w:r>
    </w:p>
    <w:p w14:paraId="4E0019A9" w14:textId="2BDF93C9" w:rsidR="00DA43E1" w:rsidRDefault="00DA43E1" w:rsidP="00DA43E1">
      <w:pPr>
        <w:pStyle w:val="SangriaFrancesaArticulo"/>
      </w:pPr>
      <w:r w:rsidRPr="00DA43E1">
        <w:rPr>
          <w:rStyle w:val="TextoNormalNegritaCaracter"/>
        </w:rPr>
        <w:t>Artículo 147.1.</w:t>
      </w:r>
      <w:r w:rsidRPr="00DA43E1">
        <w:rPr>
          <w:rStyle w:val="TextoNormalCaracter"/>
        </w:rPr>
        <w:t>-</w:t>
      </w:r>
      <w:r>
        <w:t xml:space="preserve"> Sentencia </w:t>
      </w:r>
      <w:hyperlink w:anchor="SENTENCIA_2024_48" w:history="1">
        <w:r w:rsidRPr="00DA43E1">
          <w:rPr>
            <w:rStyle w:val="TextoNormalCaracter"/>
          </w:rPr>
          <w:t>48/2024</w:t>
        </w:r>
      </w:hyperlink>
      <w:r>
        <w:t>, VP I.</w:t>
      </w:r>
    </w:p>
    <w:p w14:paraId="3B814E58" w14:textId="018EF0F8" w:rsidR="00DA43E1" w:rsidRDefault="00DA43E1" w:rsidP="00DA43E1">
      <w:pPr>
        <w:pStyle w:val="SangriaFrancesaArticulo"/>
      </w:pPr>
      <w:r w:rsidRPr="00DA43E1">
        <w:rPr>
          <w:rStyle w:val="TextoNormalNegritaCaracter"/>
        </w:rPr>
        <w:t>Artículo 147.2.</w:t>
      </w:r>
      <w:r w:rsidRPr="00DA43E1">
        <w:rPr>
          <w:rStyle w:val="TextoNormalCaracter"/>
        </w:rPr>
        <w:t>-</w:t>
      </w:r>
      <w:r>
        <w:t xml:space="preserve"> Sentencia </w:t>
      </w:r>
      <w:hyperlink w:anchor="SENTENCIA_2024_80" w:history="1">
        <w:r w:rsidRPr="00DA43E1">
          <w:rPr>
            <w:rStyle w:val="TextoNormalCaracter"/>
          </w:rPr>
          <w:t>80/2024</w:t>
        </w:r>
      </w:hyperlink>
      <w:r>
        <w:t>, f. 6.</w:t>
      </w:r>
    </w:p>
    <w:p w14:paraId="380C5D53" w14:textId="2DB8E1E4" w:rsidR="00DA43E1" w:rsidRDefault="00DA43E1" w:rsidP="00DA43E1">
      <w:pPr>
        <w:pStyle w:val="SangriaFrancesaArticulo"/>
      </w:pPr>
      <w:r w:rsidRPr="00DA43E1">
        <w:rPr>
          <w:rStyle w:val="TextoNormalNegritaCaracter"/>
        </w:rPr>
        <w:t>Artículo 154.</w:t>
      </w:r>
      <w:r w:rsidRPr="00DA43E1">
        <w:rPr>
          <w:rStyle w:val="TextoNormalCaracter"/>
        </w:rPr>
        <w:t>-</w:t>
      </w:r>
      <w:r>
        <w:t xml:space="preserve"> Sentencia </w:t>
      </w:r>
      <w:hyperlink w:anchor="SENTENCIA_2024_85" w:history="1">
        <w:r w:rsidRPr="00DA43E1">
          <w:rPr>
            <w:rStyle w:val="TextoNormalCaracter"/>
          </w:rPr>
          <w:t>85/2024</w:t>
        </w:r>
      </w:hyperlink>
      <w:r>
        <w:t>, f. 3.</w:t>
      </w:r>
    </w:p>
    <w:p w14:paraId="14CA81EA" w14:textId="5B41C3EC" w:rsidR="00DA43E1" w:rsidRDefault="00DA43E1" w:rsidP="00DA43E1">
      <w:pPr>
        <w:pStyle w:val="SangriaFrancesaArticulo"/>
      </w:pPr>
      <w:r w:rsidRPr="00DA43E1">
        <w:rPr>
          <w:rStyle w:val="TextoNormalNegritaCaracter"/>
        </w:rPr>
        <w:t>Artículo 161.2.</w:t>
      </w:r>
      <w:r w:rsidRPr="00DA43E1">
        <w:rPr>
          <w:rStyle w:val="TextoNormalCaracter"/>
        </w:rPr>
        <w:t>-</w:t>
      </w:r>
      <w:r>
        <w:t xml:space="preserve"> Sentencia </w:t>
      </w:r>
      <w:hyperlink w:anchor="SENTENCIA_2024_75" w:history="1">
        <w:r w:rsidRPr="00DA43E1">
          <w:rPr>
            <w:rStyle w:val="TextoNormalCaracter"/>
          </w:rPr>
          <w:t>75/2024</w:t>
        </w:r>
      </w:hyperlink>
      <w:r>
        <w:t>, VP I.</w:t>
      </w:r>
    </w:p>
    <w:p w14:paraId="0CF42B21" w14:textId="297ECDDB" w:rsidR="00DA43E1" w:rsidRDefault="00DA43E1" w:rsidP="00DA43E1">
      <w:pPr>
        <w:pStyle w:val="SangriaFrancesaArticulo"/>
      </w:pPr>
      <w:r w:rsidRPr="00DA43E1">
        <w:rPr>
          <w:rStyle w:val="TextoNormalNegritaCaracter"/>
        </w:rPr>
        <w:t>Artículo 172.</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3521DE7A" w14:textId="65FED67B" w:rsidR="00DA43E1" w:rsidRDefault="00DA43E1" w:rsidP="00DA43E1">
      <w:pPr>
        <w:pStyle w:val="SangriaFrancesaArticulo"/>
      </w:pPr>
      <w:r w:rsidRPr="00DA43E1">
        <w:rPr>
          <w:rStyle w:val="TextoNormalNegritaCaracter"/>
        </w:rPr>
        <w:t>Artículo 172 quater</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ff. 1 a 5, VP I, VP II.</w:t>
      </w:r>
    </w:p>
    <w:p w14:paraId="153AA52E" w14:textId="5B072F51" w:rsidR="00DA43E1" w:rsidRDefault="00DA43E1" w:rsidP="00DA43E1">
      <w:pPr>
        <w:pStyle w:val="SangriaFrancesaArticulo"/>
      </w:pPr>
      <w:r w:rsidRPr="00DA43E1">
        <w:rPr>
          <w:rStyle w:val="TextoNormalNegritaCaracter"/>
        </w:rPr>
        <w:t>Artículo 172 quater, apartado 1</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3B0DF1D1" w14:textId="08E65EAA" w:rsidR="00DA43E1" w:rsidRDefault="00DA43E1" w:rsidP="00DA43E1">
      <w:pPr>
        <w:pStyle w:val="SangriaFrancesaArticulo"/>
      </w:pPr>
      <w:r w:rsidRPr="00DA43E1">
        <w:rPr>
          <w:rStyle w:val="TextoNormalNegritaCaracter"/>
        </w:rPr>
        <w:t>Artículo 172 quater, apartado 2</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1B75C643" w14:textId="7EB71879" w:rsidR="00DA43E1" w:rsidRDefault="00DA43E1" w:rsidP="00DA43E1">
      <w:pPr>
        <w:pStyle w:val="SangriaFrancesaArticulo"/>
      </w:pPr>
      <w:r w:rsidRPr="00DA43E1">
        <w:rPr>
          <w:rStyle w:val="TextoNormalNegritaCaracter"/>
        </w:rPr>
        <w:t>Artículo 172 quater, apartado 3</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ff. 2, 5, VP I.</w:t>
      </w:r>
    </w:p>
    <w:p w14:paraId="1162C489" w14:textId="1EB686D0" w:rsidR="00DA43E1" w:rsidRDefault="00DA43E1" w:rsidP="00DA43E1">
      <w:pPr>
        <w:pStyle w:val="SangriaFrancesaArticulo"/>
      </w:pPr>
      <w:r w:rsidRPr="00DA43E1">
        <w:rPr>
          <w:rStyle w:val="TextoNormalNegritaCaracter"/>
        </w:rPr>
        <w:t>Artículo 172 quater, apartado 4</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f. 2, VP I, VP II.</w:t>
      </w:r>
    </w:p>
    <w:p w14:paraId="55187D7F" w14:textId="0B9B41BA" w:rsidR="00DA43E1" w:rsidRDefault="00DA43E1" w:rsidP="00DA43E1">
      <w:pPr>
        <w:pStyle w:val="SangriaFrancesaArticulo"/>
      </w:pPr>
      <w:r w:rsidRPr="00DA43E1">
        <w:rPr>
          <w:rStyle w:val="TextoNormalNegritaCaracter"/>
        </w:rPr>
        <w:t>Artículo 172 quater, apartado 5</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ff. 1, 6.</w:t>
      </w:r>
    </w:p>
    <w:p w14:paraId="202D6826" w14:textId="71245A96" w:rsidR="00DA43E1" w:rsidRDefault="00DA43E1" w:rsidP="00DA43E1">
      <w:pPr>
        <w:pStyle w:val="SangriaFrancesaArticulo"/>
      </w:pPr>
      <w:r w:rsidRPr="00DA43E1">
        <w:rPr>
          <w:rStyle w:val="TextoNormalNegritaCaracter"/>
        </w:rPr>
        <w:t>Artículo 172 quater, apartados 1 y 2</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ff. 4, 5.</w:t>
      </w:r>
    </w:p>
    <w:p w14:paraId="5BAF233A" w14:textId="56DD0846" w:rsidR="00DA43E1" w:rsidRDefault="00DA43E1" w:rsidP="00DA43E1">
      <w:pPr>
        <w:pStyle w:val="SangriaFrancesaArticulo"/>
      </w:pPr>
      <w:r w:rsidRPr="00DA43E1">
        <w:rPr>
          <w:rStyle w:val="TextoNormalNegritaCaracter"/>
        </w:rPr>
        <w:t>Artículo 172 quater, apartados 3 y 4</w:t>
      </w:r>
      <w:r>
        <w:t xml:space="preserve"> (redactado por la Ley Orgánica 4/2022, de 12 de abril)</w:t>
      </w:r>
      <w:r w:rsidRPr="00DA43E1">
        <w:rPr>
          <w:rStyle w:val="TextoNormalNegritaCaracter"/>
        </w:rPr>
        <w:t>.</w:t>
      </w:r>
      <w:r w:rsidRPr="00DA43E1">
        <w:rPr>
          <w:rStyle w:val="TextoNormalCaracter"/>
        </w:rPr>
        <w:t>-</w:t>
      </w:r>
      <w:r>
        <w:t xml:space="preserve"> Sentencia </w:t>
      </w:r>
      <w:hyperlink w:anchor="SENTENCIA_2024_75" w:history="1">
        <w:r w:rsidRPr="00DA43E1">
          <w:rPr>
            <w:rStyle w:val="TextoNormalCaracter"/>
          </w:rPr>
          <w:t>75/2024</w:t>
        </w:r>
      </w:hyperlink>
      <w:r>
        <w:t>, ff. 1, 2, VP I.</w:t>
      </w:r>
    </w:p>
    <w:p w14:paraId="24392FEA" w14:textId="133AA5DA" w:rsidR="00DA43E1" w:rsidRDefault="00DA43E1" w:rsidP="00DA43E1">
      <w:pPr>
        <w:pStyle w:val="SangriaFrancesaArticulo"/>
      </w:pPr>
      <w:r w:rsidRPr="00DA43E1">
        <w:rPr>
          <w:rStyle w:val="TextoNormalNegritaCaracter"/>
        </w:rPr>
        <w:t>Artículo 172 ter.</w:t>
      </w:r>
      <w:r w:rsidRPr="00DA43E1">
        <w:rPr>
          <w:rStyle w:val="TextoNormalCaracter"/>
        </w:rPr>
        <w:t>-</w:t>
      </w:r>
      <w:r>
        <w:t xml:space="preserve"> Sentencia </w:t>
      </w:r>
      <w:hyperlink w:anchor="SENTENCIA_2024_75" w:history="1">
        <w:r w:rsidRPr="00DA43E1">
          <w:rPr>
            <w:rStyle w:val="TextoNormalCaracter"/>
          </w:rPr>
          <w:t>75/2024</w:t>
        </w:r>
      </w:hyperlink>
      <w:r>
        <w:t>, f. 4.</w:t>
      </w:r>
    </w:p>
    <w:p w14:paraId="7C0D94DE" w14:textId="5E6AA35D" w:rsidR="00DA43E1" w:rsidRDefault="00DA43E1" w:rsidP="00DA43E1">
      <w:pPr>
        <w:pStyle w:val="SangriaFrancesaArticulo"/>
      </w:pPr>
      <w:r w:rsidRPr="00DA43E1">
        <w:rPr>
          <w:rStyle w:val="TextoNormalNegritaCaracter"/>
        </w:rPr>
        <w:t>Artículo 172 ter, apartado 1.</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5C5E35E5" w14:textId="1969F84F" w:rsidR="00DA43E1" w:rsidRDefault="00DA43E1" w:rsidP="00DA43E1">
      <w:pPr>
        <w:pStyle w:val="SangriaFrancesaArticulo"/>
      </w:pPr>
      <w:r w:rsidRPr="00DA43E1">
        <w:rPr>
          <w:rStyle w:val="TextoNormalNegritaCaracter"/>
        </w:rPr>
        <w:lastRenderedPageBreak/>
        <w:t>Artículo 172.1.</w:t>
      </w:r>
      <w:r w:rsidRPr="00DA43E1">
        <w:rPr>
          <w:rStyle w:val="TextoNormalCaracter"/>
        </w:rPr>
        <w:t>-</w:t>
      </w:r>
      <w:r>
        <w:t xml:space="preserve"> Sentencia </w:t>
      </w:r>
      <w:hyperlink w:anchor="SENTENCIA_2024_75" w:history="1">
        <w:r w:rsidRPr="00DA43E1">
          <w:rPr>
            <w:rStyle w:val="TextoNormalCaracter"/>
          </w:rPr>
          <w:t>75/2024</w:t>
        </w:r>
      </w:hyperlink>
      <w:r>
        <w:t>, VP I.</w:t>
      </w:r>
    </w:p>
    <w:p w14:paraId="4FFAD4F3" w14:textId="06C80F91" w:rsidR="00DA43E1" w:rsidRDefault="00DA43E1" w:rsidP="00DA43E1">
      <w:pPr>
        <w:pStyle w:val="SangriaFrancesaArticulo"/>
      </w:pPr>
      <w:r w:rsidRPr="00DA43E1">
        <w:rPr>
          <w:rStyle w:val="TextoNormalNegritaCaracter"/>
        </w:rPr>
        <w:t>Artículo 172.1 párrafo 2.</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01F06C0F" w14:textId="4EC739AA" w:rsidR="00DA43E1" w:rsidRDefault="00DA43E1" w:rsidP="00DA43E1">
      <w:pPr>
        <w:pStyle w:val="SangriaFrancesaArticulo"/>
      </w:pPr>
      <w:r w:rsidRPr="00DA43E1">
        <w:rPr>
          <w:rStyle w:val="TextoNormalNegritaCaracter"/>
        </w:rPr>
        <w:t>Artículo 173.1 párrafo 3.</w:t>
      </w:r>
      <w:r w:rsidRPr="00DA43E1">
        <w:rPr>
          <w:rStyle w:val="TextoNormalCaracter"/>
        </w:rPr>
        <w:t>-</w:t>
      </w:r>
      <w:r>
        <w:t xml:space="preserve"> Sentencia </w:t>
      </w:r>
      <w:hyperlink w:anchor="SENTENCIA_2024_75" w:history="1">
        <w:r w:rsidRPr="00DA43E1">
          <w:rPr>
            <w:rStyle w:val="TextoNormalCaracter"/>
          </w:rPr>
          <w:t>75/2024</w:t>
        </w:r>
      </w:hyperlink>
      <w:r>
        <w:t>, f. 4, VP II.</w:t>
      </w:r>
    </w:p>
    <w:p w14:paraId="576FECEE" w14:textId="1BCA2EE1" w:rsidR="00DA43E1" w:rsidRDefault="00DA43E1" w:rsidP="00DA43E1">
      <w:pPr>
        <w:pStyle w:val="SangriaFrancesaArticulo"/>
      </w:pPr>
      <w:r w:rsidRPr="00DA43E1">
        <w:rPr>
          <w:rStyle w:val="TextoNormalNegritaCaracter"/>
        </w:rPr>
        <w:t>Artículo 178.</w:t>
      </w:r>
      <w:r w:rsidRPr="00DA43E1">
        <w:rPr>
          <w:rStyle w:val="TextoNormalCaracter"/>
        </w:rPr>
        <w:t>-</w:t>
      </w:r>
      <w:r>
        <w:t xml:space="preserve"> Sentencia </w:t>
      </w:r>
      <w:hyperlink w:anchor="SENTENCIA_2024_80" w:history="1">
        <w:r w:rsidRPr="00DA43E1">
          <w:rPr>
            <w:rStyle w:val="TextoNormalCaracter"/>
          </w:rPr>
          <w:t>80/2024</w:t>
        </w:r>
      </w:hyperlink>
      <w:r>
        <w:t>, f. 6.</w:t>
      </w:r>
    </w:p>
    <w:p w14:paraId="04F2D405" w14:textId="144F4CFC" w:rsidR="00DA43E1" w:rsidRDefault="00DA43E1" w:rsidP="00DA43E1">
      <w:pPr>
        <w:pStyle w:val="SangriaFrancesaArticulo"/>
      </w:pPr>
      <w:r w:rsidRPr="00DA43E1">
        <w:rPr>
          <w:rStyle w:val="TextoNormalNegritaCaracter"/>
        </w:rPr>
        <w:t>Artículo 184.</w:t>
      </w:r>
      <w:r w:rsidRPr="00DA43E1">
        <w:rPr>
          <w:rStyle w:val="TextoNormalCaracter"/>
        </w:rPr>
        <w:t>-</w:t>
      </w:r>
      <w:r>
        <w:t xml:space="preserve"> Sentencia </w:t>
      </w:r>
      <w:hyperlink w:anchor="SENTENCIA_2024_75" w:history="1">
        <w:r w:rsidRPr="00DA43E1">
          <w:rPr>
            <w:rStyle w:val="TextoNormalCaracter"/>
          </w:rPr>
          <w:t>75/2024</w:t>
        </w:r>
      </w:hyperlink>
      <w:r>
        <w:t>, f. 4, VP II.</w:t>
      </w:r>
    </w:p>
    <w:p w14:paraId="407F7C23" w14:textId="17EB3C00" w:rsidR="00DA43E1" w:rsidRDefault="00DA43E1" w:rsidP="00DA43E1">
      <w:pPr>
        <w:pStyle w:val="SangriaFrancesaArticulo"/>
      </w:pPr>
      <w:r w:rsidRPr="00DA43E1">
        <w:rPr>
          <w:rStyle w:val="TextoNormalNegritaCaracter"/>
        </w:rPr>
        <w:t>Artículo 191.</w:t>
      </w:r>
      <w:r w:rsidRPr="00DA43E1">
        <w:rPr>
          <w:rStyle w:val="TextoNormalCaracter"/>
        </w:rPr>
        <w:t>-</w:t>
      </w:r>
      <w:r>
        <w:t xml:space="preserve"> Sentencia </w:t>
      </w:r>
      <w:hyperlink w:anchor="SENTENCIA_2024_75" w:history="1">
        <w:r w:rsidRPr="00DA43E1">
          <w:rPr>
            <w:rStyle w:val="TextoNormalCaracter"/>
          </w:rPr>
          <w:t>75/2024</w:t>
        </w:r>
      </w:hyperlink>
      <w:r>
        <w:t>, VP I.</w:t>
      </w:r>
    </w:p>
    <w:p w14:paraId="6C956E3C" w14:textId="03D09D4A" w:rsidR="00DA43E1" w:rsidRDefault="00DA43E1" w:rsidP="00DA43E1">
      <w:pPr>
        <w:pStyle w:val="SangriaFrancesaArticulo"/>
      </w:pPr>
      <w:r w:rsidRPr="00DA43E1">
        <w:rPr>
          <w:rStyle w:val="TextoNormalNegritaCaracter"/>
        </w:rPr>
        <w:t>Artículo 243.</w:t>
      </w:r>
      <w:r w:rsidRPr="00DA43E1">
        <w:rPr>
          <w:rStyle w:val="TextoNormalCaracter"/>
        </w:rPr>
        <w:t>-</w:t>
      </w:r>
      <w:r>
        <w:t xml:space="preserve"> Sentencia </w:t>
      </w:r>
      <w:hyperlink w:anchor="SENTENCIA_2024_51" w:history="1">
        <w:r w:rsidRPr="00DA43E1">
          <w:rPr>
            <w:rStyle w:val="TextoNormalCaracter"/>
          </w:rPr>
          <w:t>51/2024</w:t>
        </w:r>
      </w:hyperlink>
      <w:r>
        <w:t>, f. 1.</w:t>
      </w:r>
    </w:p>
    <w:p w14:paraId="0CAD2A01" w14:textId="1BEF6C12" w:rsidR="00DA43E1" w:rsidRDefault="00DA43E1" w:rsidP="00DA43E1">
      <w:pPr>
        <w:pStyle w:val="SangriaFrancesaArticulo"/>
      </w:pPr>
      <w:r w:rsidRPr="00DA43E1">
        <w:rPr>
          <w:rStyle w:val="TextoNormalNegritaCaracter"/>
        </w:rPr>
        <w:t>Artículo 263.1, párrafo 2.</w:t>
      </w:r>
      <w:r w:rsidRPr="00DA43E1">
        <w:rPr>
          <w:rStyle w:val="TextoNormalCaracter"/>
        </w:rPr>
        <w:t>-</w:t>
      </w:r>
      <w:r>
        <w:t xml:space="preserve"> Sentencia </w:t>
      </w:r>
      <w:hyperlink w:anchor="SENTENCIA_2024_80" w:history="1">
        <w:r w:rsidRPr="00DA43E1">
          <w:rPr>
            <w:rStyle w:val="TextoNormalCaracter"/>
          </w:rPr>
          <w:t>80/2024</w:t>
        </w:r>
      </w:hyperlink>
      <w:r>
        <w:t>, f. 6.</w:t>
      </w:r>
    </w:p>
    <w:p w14:paraId="3C46BCD5" w14:textId="16E82CD2" w:rsidR="00DA43E1" w:rsidRDefault="00DA43E1" w:rsidP="00DA43E1">
      <w:pPr>
        <w:pStyle w:val="SangriaFrancesaArticulo"/>
      </w:pPr>
      <w:r w:rsidRPr="00DA43E1">
        <w:rPr>
          <w:rStyle w:val="TextoNormalNegritaCaracter"/>
        </w:rPr>
        <w:t>Artículo 316.</w:t>
      </w:r>
      <w:r w:rsidRPr="00DA43E1">
        <w:rPr>
          <w:rStyle w:val="TextoNormalCaracter"/>
        </w:rPr>
        <w:t>-</w:t>
      </w:r>
      <w:r>
        <w:t xml:space="preserve"> Sentencia </w:t>
      </w:r>
      <w:hyperlink w:anchor="SENTENCIA_2024_77" w:history="1">
        <w:r w:rsidRPr="00DA43E1">
          <w:rPr>
            <w:rStyle w:val="TextoNormalCaracter"/>
          </w:rPr>
          <w:t>77/2024</w:t>
        </w:r>
      </w:hyperlink>
      <w:r>
        <w:t>, f. 3.</w:t>
      </w:r>
    </w:p>
    <w:p w14:paraId="09D676B5" w14:textId="20C1BD47" w:rsidR="00DA43E1" w:rsidRDefault="00DA43E1" w:rsidP="00DA43E1">
      <w:pPr>
        <w:pStyle w:val="SangriaFrancesaArticulo"/>
      </w:pPr>
      <w:r w:rsidRPr="00DA43E1">
        <w:rPr>
          <w:rStyle w:val="TextoNormalNegritaCaracter"/>
        </w:rPr>
        <w:t>Artículo 325.</w:t>
      </w:r>
      <w:r w:rsidRPr="00DA43E1">
        <w:rPr>
          <w:rStyle w:val="TextoNormalCaracter"/>
        </w:rPr>
        <w:t>-</w:t>
      </w:r>
      <w:r>
        <w:t xml:space="preserve"> Sentencia </w:t>
      </w:r>
      <w:hyperlink w:anchor="SENTENCIA_2024_72" w:history="1">
        <w:r w:rsidRPr="00DA43E1">
          <w:rPr>
            <w:rStyle w:val="TextoNormalCaracter"/>
          </w:rPr>
          <w:t>72/2024</w:t>
        </w:r>
      </w:hyperlink>
      <w:r>
        <w:t>, f. 5.</w:t>
      </w:r>
    </w:p>
    <w:p w14:paraId="2A8FADE4" w14:textId="26C18BDB" w:rsidR="00DA43E1" w:rsidRDefault="00DA43E1" w:rsidP="00DA43E1">
      <w:pPr>
        <w:pStyle w:val="SangriaFrancesaArticulo"/>
      </w:pPr>
      <w:r w:rsidRPr="00DA43E1">
        <w:rPr>
          <w:rStyle w:val="TextoNormalNegritaCaracter"/>
        </w:rPr>
        <w:t>Artículo 368.</w:t>
      </w:r>
      <w:r w:rsidRPr="00DA43E1">
        <w:rPr>
          <w:rStyle w:val="TextoNormalCaracter"/>
        </w:rPr>
        <w:t>-</w:t>
      </w:r>
      <w:r>
        <w:t xml:space="preserve"> Sentencias </w:t>
      </w:r>
      <w:hyperlink w:anchor="SENTENCIA_2024_51" w:history="1">
        <w:r w:rsidRPr="00DA43E1">
          <w:rPr>
            <w:rStyle w:val="TextoNormalCaracter"/>
          </w:rPr>
          <w:t>51/2024</w:t>
        </w:r>
      </w:hyperlink>
      <w:r>
        <w:t xml:space="preserve">, f. 1; </w:t>
      </w:r>
      <w:hyperlink w:anchor="SENTENCIA_2024_87" w:history="1">
        <w:r w:rsidRPr="00DA43E1">
          <w:rPr>
            <w:rStyle w:val="TextoNormalCaracter"/>
          </w:rPr>
          <w:t>87/2024</w:t>
        </w:r>
      </w:hyperlink>
      <w:r>
        <w:t>, f. 1.</w:t>
      </w:r>
    </w:p>
    <w:p w14:paraId="0BD818B4" w14:textId="221074FD" w:rsidR="00DA43E1" w:rsidRDefault="00DA43E1" w:rsidP="00DA43E1">
      <w:pPr>
        <w:pStyle w:val="SangriaFrancesaArticulo"/>
      </w:pPr>
      <w:r w:rsidRPr="00DA43E1">
        <w:rPr>
          <w:rStyle w:val="TextoNormalNegritaCaracter"/>
        </w:rPr>
        <w:t>Artículos 368 y siguientes.</w:t>
      </w:r>
      <w:r w:rsidRPr="00DA43E1">
        <w:rPr>
          <w:rStyle w:val="TextoNormalCaracter"/>
        </w:rPr>
        <w:t>-</w:t>
      </w:r>
      <w:r>
        <w:t xml:space="preserve"> Sentencia </w:t>
      </w:r>
      <w:hyperlink w:anchor="SENTENCIA_2024_57" w:history="1">
        <w:r w:rsidRPr="00DA43E1">
          <w:rPr>
            <w:rStyle w:val="TextoNormalCaracter"/>
          </w:rPr>
          <w:t>57/2024</w:t>
        </w:r>
      </w:hyperlink>
      <w:r>
        <w:t>, f. 6.</w:t>
      </w:r>
    </w:p>
    <w:p w14:paraId="62EF7BAD" w14:textId="53DA3CB6" w:rsidR="00DA43E1" w:rsidRDefault="00DA43E1" w:rsidP="00DA43E1">
      <w:pPr>
        <w:pStyle w:val="SangriaFrancesaArticulo"/>
      </w:pPr>
      <w:r w:rsidRPr="00DA43E1">
        <w:rPr>
          <w:rStyle w:val="TextoNormalNegritaCaracter"/>
        </w:rPr>
        <w:t>Artículo 369.1.5.</w:t>
      </w:r>
      <w:r w:rsidRPr="00DA43E1">
        <w:rPr>
          <w:rStyle w:val="TextoNormalCaracter"/>
        </w:rPr>
        <w:t>-</w:t>
      </w:r>
      <w:r>
        <w:t xml:space="preserve"> Sentencia </w:t>
      </w:r>
      <w:hyperlink w:anchor="SENTENCIA_2024_87" w:history="1">
        <w:r w:rsidRPr="00DA43E1">
          <w:rPr>
            <w:rStyle w:val="TextoNormalCaracter"/>
          </w:rPr>
          <w:t>87/2024</w:t>
        </w:r>
      </w:hyperlink>
      <w:r>
        <w:t>, f. 1.</w:t>
      </w:r>
    </w:p>
    <w:p w14:paraId="4114F578" w14:textId="3E3B9ECD" w:rsidR="00DA43E1" w:rsidRDefault="00DA43E1" w:rsidP="00DA43E1">
      <w:pPr>
        <w:pStyle w:val="SangriaFrancesaArticulo"/>
      </w:pPr>
      <w:r w:rsidRPr="00DA43E1">
        <w:rPr>
          <w:rStyle w:val="TextoNormalNegritaCaracter"/>
        </w:rPr>
        <w:t>Artículo 404.</w:t>
      </w:r>
      <w:r w:rsidRPr="00DA43E1">
        <w:rPr>
          <w:rStyle w:val="TextoNormalCaracter"/>
        </w:rPr>
        <w:t>-</w:t>
      </w:r>
      <w:r>
        <w:t xml:space="preserve"> Sentencia </w:t>
      </w:r>
      <w:hyperlink w:anchor="SENTENCIA_2024_93" w:history="1">
        <w:r w:rsidRPr="00DA43E1">
          <w:rPr>
            <w:rStyle w:val="TextoNormalCaracter"/>
          </w:rPr>
          <w:t>93/2024</w:t>
        </w:r>
      </w:hyperlink>
      <w:r>
        <w:t>, ff. 1, 4, 5, VP I, VP II.</w:t>
      </w:r>
    </w:p>
    <w:p w14:paraId="027FB176" w14:textId="7BD89F24" w:rsidR="00DA43E1" w:rsidRDefault="00DA43E1" w:rsidP="00DA43E1">
      <w:pPr>
        <w:pStyle w:val="SangriaFrancesaArticulo"/>
      </w:pPr>
      <w:r w:rsidRPr="00DA43E1">
        <w:rPr>
          <w:rStyle w:val="TextoNormalNegritaCaracter"/>
        </w:rPr>
        <w:t>Artículo 410.1.</w:t>
      </w:r>
      <w:r w:rsidRPr="00DA43E1">
        <w:rPr>
          <w:rStyle w:val="TextoNormalCaracter"/>
        </w:rPr>
        <w:t>-</w:t>
      </w:r>
      <w:r>
        <w:t xml:space="preserve"> Sentencia </w:t>
      </w:r>
      <w:hyperlink w:anchor="SENTENCIA_2024_62" w:history="1">
        <w:r w:rsidRPr="00DA43E1">
          <w:rPr>
            <w:rStyle w:val="TextoNormalCaracter"/>
          </w:rPr>
          <w:t>62/2024</w:t>
        </w:r>
      </w:hyperlink>
      <w:r>
        <w:t>, f. 2.</w:t>
      </w:r>
    </w:p>
    <w:p w14:paraId="2D621335" w14:textId="39DAB019" w:rsidR="00DA43E1" w:rsidRDefault="00DA43E1" w:rsidP="00DA43E1">
      <w:pPr>
        <w:pStyle w:val="SangriaFrancesaArticulo"/>
      </w:pPr>
      <w:r w:rsidRPr="00DA43E1">
        <w:rPr>
          <w:rStyle w:val="TextoNormalNegritaCaracter"/>
        </w:rPr>
        <w:t>Artículo 524.</w:t>
      </w:r>
      <w:r w:rsidRPr="00DA43E1">
        <w:rPr>
          <w:rStyle w:val="TextoNormalCaracter"/>
        </w:rPr>
        <w:t>-</w:t>
      </w:r>
      <w:r>
        <w:t xml:space="preserve"> Sentencia </w:t>
      </w:r>
      <w:hyperlink w:anchor="SENTENCIA_2024_75" w:history="1">
        <w:r w:rsidRPr="00DA43E1">
          <w:rPr>
            <w:rStyle w:val="TextoNormalCaracter"/>
          </w:rPr>
          <w:t>75/2024</w:t>
        </w:r>
      </w:hyperlink>
      <w:r>
        <w:t>, f. 4.</w:t>
      </w:r>
    </w:p>
    <w:p w14:paraId="387F11E3" w14:textId="71529C84" w:rsidR="00DA43E1" w:rsidRDefault="00DA43E1" w:rsidP="00DA43E1">
      <w:pPr>
        <w:pStyle w:val="SangriaFrancesaArticulo"/>
      </w:pPr>
      <w:r w:rsidRPr="00DA43E1">
        <w:rPr>
          <w:rStyle w:val="TextoNormalNegritaCaracter"/>
        </w:rPr>
        <w:t>Artículo 525.</w:t>
      </w:r>
      <w:r w:rsidRPr="00DA43E1">
        <w:rPr>
          <w:rStyle w:val="TextoNormalCaracter"/>
        </w:rPr>
        <w:t>-</w:t>
      </w:r>
      <w:r>
        <w:t xml:space="preserve"> Sentencia </w:t>
      </w:r>
      <w:hyperlink w:anchor="SENTENCIA_2024_75" w:history="1">
        <w:r w:rsidRPr="00DA43E1">
          <w:rPr>
            <w:rStyle w:val="TextoNormalCaracter"/>
          </w:rPr>
          <w:t>75/2024</w:t>
        </w:r>
      </w:hyperlink>
      <w:r>
        <w:t>, f. 4.</w:t>
      </w:r>
    </w:p>
    <w:p w14:paraId="71E13D65" w14:textId="0FC797F9" w:rsidR="00DA43E1" w:rsidRDefault="00DA43E1" w:rsidP="00DA43E1">
      <w:pPr>
        <w:pStyle w:val="SangriaFrancesaArticulo"/>
      </w:pPr>
      <w:r w:rsidRPr="00DA43E1">
        <w:rPr>
          <w:rStyle w:val="TextoNormalNegritaCaracter"/>
        </w:rPr>
        <w:t>Artículo 543.</w:t>
      </w:r>
      <w:r w:rsidRPr="00DA43E1">
        <w:rPr>
          <w:rStyle w:val="TextoNormalCaracter"/>
        </w:rPr>
        <w:t>-</w:t>
      </w:r>
      <w:r>
        <w:t xml:space="preserve"> Sentencia </w:t>
      </w:r>
      <w:hyperlink w:anchor="SENTENCIA_2024_75" w:history="1">
        <w:r w:rsidRPr="00DA43E1">
          <w:rPr>
            <w:rStyle w:val="TextoNormalCaracter"/>
          </w:rPr>
          <w:t>75/2024</w:t>
        </w:r>
      </w:hyperlink>
      <w:r>
        <w:t>, f. 4.</w:t>
      </w:r>
    </w:p>
    <w:p w14:paraId="0B1896B7" w14:textId="79049354" w:rsidR="00DA43E1" w:rsidRDefault="00DA43E1" w:rsidP="00DA43E1">
      <w:pPr>
        <w:pStyle w:val="SangriaFrancesaArticulo"/>
      </w:pPr>
      <w:r w:rsidRPr="00DA43E1">
        <w:rPr>
          <w:rStyle w:val="TextoNormalNegritaCaracter"/>
        </w:rPr>
        <w:t>Artículo 607 bis</w:t>
      </w:r>
      <w:r>
        <w:t xml:space="preserve"> (redactado por la Ley Orgánica 15/2003, de 25 de noviembre)</w:t>
      </w:r>
      <w:r w:rsidRPr="00DA43E1">
        <w:rPr>
          <w:rStyle w:val="TextoNormalNegritaCaracter"/>
        </w:rPr>
        <w:t>.</w:t>
      </w:r>
      <w:r w:rsidRPr="00DA43E1">
        <w:rPr>
          <w:rStyle w:val="TextoNormalCaracter"/>
        </w:rPr>
        <w:t>-</w:t>
      </w:r>
      <w:r>
        <w:t xml:space="preserve"> Auto </w:t>
      </w:r>
      <w:hyperlink w:anchor="AUTO_2024_57" w:history="1">
        <w:r w:rsidRPr="00DA43E1">
          <w:rPr>
            <w:rStyle w:val="TextoNormalCaracter"/>
          </w:rPr>
          <w:t>57/2024</w:t>
        </w:r>
      </w:hyperlink>
      <w:r>
        <w:t>, f. 4.</w:t>
      </w:r>
    </w:p>
    <w:p w14:paraId="5320446A" w14:textId="17ED7119" w:rsidR="00DA43E1" w:rsidRDefault="00DA43E1" w:rsidP="00DA43E1">
      <w:pPr>
        <w:pStyle w:val="SangriaFrancesaArticulo"/>
      </w:pPr>
    </w:p>
    <w:p w14:paraId="2E519597" w14:textId="77777777" w:rsidR="00DA43E1" w:rsidRDefault="00DA43E1" w:rsidP="00DA43E1">
      <w:pPr>
        <w:pStyle w:val="TextoNormalNegritaCursivandice"/>
      </w:pPr>
      <w:r>
        <w:t>Ley Orgánica 1/1996, de 15 de enero, de protección jurídica del menor, de modificación parcial del Código civil y de la Ley de enjuiciamiento civil</w:t>
      </w:r>
    </w:p>
    <w:p w14:paraId="249C63D0" w14:textId="3242905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3" w:history="1">
        <w:r w:rsidRPr="00DA43E1">
          <w:rPr>
            <w:rStyle w:val="TextoNormalCaracter"/>
          </w:rPr>
          <w:t>53/2024</w:t>
        </w:r>
      </w:hyperlink>
      <w:r>
        <w:t>, f. 4.</w:t>
      </w:r>
    </w:p>
    <w:p w14:paraId="0DE7A880" w14:textId="784C9664"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53" w:history="1">
        <w:r w:rsidRPr="00DA43E1">
          <w:rPr>
            <w:rStyle w:val="TextoNormalCaracter"/>
          </w:rPr>
          <w:t>53/2024</w:t>
        </w:r>
      </w:hyperlink>
      <w:r>
        <w:t>, f. 4.</w:t>
      </w:r>
    </w:p>
    <w:p w14:paraId="7C16EFA5" w14:textId="7775F6B8"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92" w:history="1">
        <w:r w:rsidRPr="00DA43E1">
          <w:rPr>
            <w:rStyle w:val="TextoNormalCaracter"/>
          </w:rPr>
          <w:t>92/2024</w:t>
        </w:r>
      </w:hyperlink>
      <w:r>
        <w:t>, f. 6.</w:t>
      </w:r>
    </w:p>
    <w:p w14:paraId="2C0C7516" w14:textId="2849FF16" w:rsidR="00DA43E1" w:rsidRDefault="00DA43E1" w:rsidP="00DA43E1">
      <w:pPr>
        <w:pStyle w:val="SangriaFrancesaArticulo"/>
      </w:pPr>
      <w:r w:rsidRPr="00DA43E1">
        <w:rPr>
          <w:rStyle w:val="TextoNormalNegritaCaracter"/>
        </w:rPr>
        <w:t>Artículo 2.2 b).</w:t>
      </w:r>
      <w:r w:rsidRPr="00DA43E1">
        <w:rPr>
          <w:rStyle w:val="TextoNormalCaracter"/>
        </w:rPr>
        <w:t>-</w:t>
      </w:r>
      <w:r>
        <w:t xml:space="preserve"> Sentencia </w:t>
      </w:r>
      <w:hyperlink w:anchor="SENTENCIA_2024_53" w:history="1">
        <w:r w:rsidRPr="00DA43E1">
          <w:rPr>
            <w:rStyle w:val="TextoNormalCaracter"/>
          </w:rPr>
          <w:t>53/2024</w:t>
        </w:r>
      </w:hyperlink>
      <w:r>
        <w:t>, ff. 3, 4.</w:t>
      </w:r>
    </w:p>
    <w:p w14:paraId="27A10C2F" w14:textId="2FA5DBE2" w:rsidR="00DA43E1" w:rsidRDefault="00DA43E1" w:rsidP="00DA43E1">
      <w:pPr>
        <w:pStyle w:val="SangriaFrancesaArticulo"/>
      </w:pPr>
      <w:r w:rsidRPr="00DA43E1">
        <w:rPr>
          <w:rStyle w:val="TextoNormalNegritaCaracter"/>
        </w:rPr>
        <w:t>Artículo 2.2 c).</w:t>
      </w:r>
      <w:r w:rsidRPr="00DA43E1">
        <w:rPr>
          <w:rStyle w:val="TextoNormalCaracter"/>
        </w:rPr>
        <w:t>-</w:t>
      </w:r>
      <w:r>
        <w:t xml:space="preserve"> Sentencia </w:t>
      </w:r>
      <w:hyperlink w:anchor="SENTENCIA_2024_53" w:history="1">
        <w:r w:rsidRPr="00DA43E1">
          <w:rPr>
            <w:rStyle w:val="TextoNormalCaracter"/>
          </w:rPr>
          <w:t>53/2024</w:t>
        </w:r>
      </w:hyperlink>
      <w:r>
        <w:t>, f. 4.</w:t>
      </w:r>
    </w:p>
    <w:p w14:paraId="1E49ECB9" w14:textId="3D198ED9" w:rsidR="00DA43E1" w:rsidRDefault="00DA43E1" w:rsidP="00DA43E1">
      <w:pPr>
        <w:pStyle w:val="SangriaFrancesaArticulo"/>
      </w:pPr>
      <w:r w:rsidRPr="00DA43E1">
        <w:rPr>
          <w:rStyle w:val="TextoNormalNegritaCaracter"/>
        </w:rPr>
        <w:t>Artículo 2.3 a).</w:t>
      </w:r>
      <w:r w:rsidRPr="00DA43E1">
        <w:rPr>
          <w:rStyle w:val="TextoNormalCaracter"/>
        </w:rPr>
        <w:t>-</w:t>
      </w:r>
      <w:r>
        <w:t xml:space="preserve"> Sentencia </w:t>
      </w:r>
      <w:hyperlink w:anchor="SENTENCIA_2024_53" w:history="1">
        <w:r w:rsidRPr="00DA43E1">
          <w:rPr>
            <w:rStyle w:val="TextoNormalCaracter"/>
          </w:rPr>
          <w:t>53/2024</w:t>
        </w:r>
      </w:hyperlink>
      <w:r>
        <w:t>, f. 4.</w:t>
      </w:r>
    </w:p>
    <w:p w14:paraId="76B10D19" w14:textId="2B123A78" w:rsidR="00DA43E1" w:rsidRDefault="00DA43E1" w:rsidP="00DA43E1">
      <w:pPr>
        <w:pStyle w:val="SangriaFrancesaArticulo"/>
      </w:pPr>
      <w:r w:rsidRPr="00DA43E1">
        <w:rPr>
          <w:rStyle w:val="TextoNormalNegritaCaracter"/>
        </w:rPr>
        <w:t>Artículo 2.3 c).</w:t>
      </w:r>
      <w:r w:rsidRPr="00DA43E1">
        <w:rPr>
          <w:rStyle w:val="TextoNormalCaracter"/>
        </w:rPr>
        <w:t>-</w:t>
      </w:r>
      <w:r>
        <w:t xml:space="preserve"> Sentencia </w:t>
      </w:r>
      <w:hyperlink w:anchor="SENTENCIA_2024_53" w:history="1">
        <w:r w:rsidRPr="00DA43E1">
          <w:rPr>
            <w:rStyle w:val="TextoNormalCaracter"/>
          </w:rPr>
          <w:t>53/2024</w:t>
        </w:r>
      </w:hyperlink>
      <w:r>
        <w:t>, f. 4.</w:t>
      </w:r>
    </w:p>
    <w:p w14:paraId="3004A6AB" w14:textId="7A8A1FDF" w:rsidR="00DA43E1" w:rsidRDefault="00DA43E1" w:rsidP="00DA43E1">
      <w:pPr>
        <w:pStyle w:val="SangriaFrancesaArticulo"/>
      </w:pPr>
      <w:r w:rsidRPr="00DA43E1">
        <w:rPr>
          <w:rStyle w:val="TextoNormalNegritaCaracter"/>
        </w:rPr>
        <w:t>Artículo 2.3 f).</w:t>
      </w:r>
      <w:r w:rsidRPr="00DA43E1">
        <w:rPr>
          <w:rStyle w:val="TextoNormalCaracter"/>
        </w:rPr>
        <w:t>-</w:t>
      </w:r>
      <w:r>
        <w:t xml:space="preserve"> Sentencia </w:t>
      </w:r>
      <w:hyperlink w:anchor="SENTENCIA_2024_53" w:history="1">
        <w:r w:rsidRPr="00DA43E1">
          <w:rPr>
            <w:rStyle w:val="TextoNormalCaracter"/>
          </w:rPr>
          <w:t>53/2024</w:t>
        </w:r>
      </w:hyperlink>
      <w:r>
        <w:t>, f. 4.</w:t>
      </w:r>
    </w:p>
    <w:p w14:paraId="45EDACC7" w14:textId="3558C861" w:rsidR="00DA43E1" w:rsidRDefault="00DA43E1" w:rsidP="00DA43E1">
      <w:pPr>
        <w:pStyle w:val="SangriaFrancesaArticulo"/>
      </w:pPr>
      <w:r w:rsidRPr="00DA43E1">
        <w:rPr>
          <w:rStyle w:val="TextoNormalNegritaCaracter"/>
        </w:rPr>
        <w:t>Artículo 2.5 d).</w:t>
      </w:r>
      <w:r w:rsidRPr="00DA43E1">
        <w:rPr>
          <w:rStyle w:val="TextoNormalCaracter"/>
        </w:rPr>
        <w:t>-</w:t>
      </w:r>
      <w:r>
        <w:t xml:space="preserve"> Sentencia </w:t>
      </w:r>
      <w:hyperlink w:anchor="SENTENCIA_2024_53" w:history="1">
        <w:r w:rsidRPr="00DA43E1">
          <w:rPr>
            <w:rStyle w:val="TextoNormalCaracter"/>
          </w:rPr>
          <w:t>53/2024</w:t>
        </w:r>
      </w:hyperlink>
      <w:r>
        <w:t>, f. 4.</w:t>
      </w:r>
    </w:p>
    <w:p w14:paraId="046941ED" w14:textId="7BC6E5A6" w:rsidR="00DA43E1" w:rsidRDefault="00DA43E1" w:rsidP="00DA43E1">
      <w:pPr>
        <w:pStyle w:val="SangriaFrancesaArticulo"/>
      </w:pPr>
      <w:r w:rsidRPr="00DA43E1">
        <w:rPr>
          <w:rStyle w:val="TextoNormalNegritaCaracter"/>
        </w:rPr>
        <w:t>Artículo 9.</w:t>
      </w:r>
      <w:r w:rsidRPr="00DA43E1">
        <w:rPr>
          <w:rStyle w:val="TextoNormalCaracter"/>
        </w:rPr>
        <w:t>-</w:t>
      </w:r>
      <w:r>
        <w:t xml:space="preserve"> Sentencia </w:t>
      </w:r>
      <w:hyperlink w:anchor="SENTENCIA_2024_53" w:history="1">
        <w:r w:rsidRPr="00DA43E1">
          <w:rPr>
            <w:rStyle w:val="TextoNormalCaracter"/>
          </w:rPr>
          <w:t>53/2024</w:t>
        </w:r>
      </w:hyperlink>
      <w:r>
        <w:t>, f. 3.</w:t>
      </w:r>
    </w:p>
    <w:p w14:paraId="285A2F3C" w14:textId="26D2EA0A" w:rsidR="00DA43E1" w:rsidRDefault="00DA43E1" w:rsidP="00DA43E1">
      <w:pPr>
        <w:pStyle w:val="SangriaFrancesaArticulo"/>
      </w:pPr>
    </w:p>
    <w:p w14:paraId="127EF11F" w14:textId="77777777" w:rsidR="00DA43E1" w:rsidRDefault="00DA43E1" w:rsidP="00DA43E1">
      <w:pPr>
        <w:pStyle w:val="TextoNormalNegritaCursivandice"/>
      </w:pPr>
      <w:r>
        <w:t>Ley Orgánica 5/1999, de 13 de enero, de modificación de la Ley de enjuiciamiento criminal en materia de perfeccionamiento de la acción investigadora relacionada con el tráfico ilegal de drogas y otras actividades ilícitas graves</w:t>
      </w:r>
    </w:p>
    <w:p w14:paraId="031394F6" w14:textId="321B3EF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f. 2, VP II, VP III.</w:t>
      </w:r>
    </w:p>
    <w:p w14:paraId="1060725C" w14:textId="5F0FFAC1" w:rsidR="00DA43E1" w:rsidRDefault="00DA43E1" w:rsidP="00DA43E1">
      <w:pPr>
        <w:pStyle w:val="SangriaFrancesaArticulo"/>
      </w:pPr>
    </w:p>
    <w:p w14:paraId="4E00F6A2" w14:textId="77777777" w:rsidR="00DA43E1" w:rsidRDefault="00DA43E1" w:rsidP="00DA43E1">
      <w:pPr>
        <w:pStyle w:val="TextoNormalNegritaCursivandice"/>
      </w:pPr>
      <w:r>
        <w:t>Ley Orgánica 4/2000, de 11 de enero, sobre derechos y libertades de los extranjeros en España y su integración social</w:t>
      </w:r>
    </w:p>
    <w:p w14:paraId="51DD2A8D" w14:textId="4C3DC924" w:rsidR="00DA43E1" w:rsidRDefault="00DA43E1" w:rsidP="00DA43E1">
      <w:pPr>
        <w:pStyle w:val="SangriaFrancesaArticulo"/>
      </w:pPr>
      <w:r w:rsidRPr="00DA43E1">
        <w:rPr>
          <w:rStyle w:val="TextoNormalNegritaCaracter"/>
        </w:rPr>
        <w:t>Artículo 53.1 a).</w:t>
      </w:r>
      <w:r w:rsidRPr="00DA43E1">
        <w:rPr>
          <w:rStyle w:val="TextoNormalCaracter"/>
        </w:rPr>
        <w:t>-</w:t>
      </w:r>
      <w:r>
        <w:t xml:space="preserve"> Sentencia </w:t>
      </w:r>
      <w:hyperlink w:anchor="SENTENCIA_2024_49" w:history="1">
        <w:r w:rsidRPr="00DA43E1">
          <w:rPr>
            <w:rStyle w:val="TextoNormalCaracter"/>
          </w:rPr>
          <w:t>49/2024</w:t>
        </w:r>
      </w:hyperlink>
      <w:r>
        <w:t>, ff. 1 a 3.</w:t>
      </w:r>
    </w:p>
    <w:p w14:paraId="4B0F5FED" w14:textId="57018CA3" w:rsidR="00DA43E1" w:rsidRDefault="00DA43E1" w:rsidP="00DA43E1">
      <w:pPr>
        <w:pStyle w:val="SangriaFrancesaArticulo"/>
      </w:pPr>
      <w:r w:rsidRPr="00DA43E1">
        <w:rPr>
          <w:rStyle w:val="TextoNormalNegritaCaracter"/>
        </w:rPr>
        <w:t>Artículo 55.1 b).</w:t>
      </w:r>
      <w:r w:rsidRPr="00DA43E1">
        <w:rPr>
          <w:rStyle w:val="TextoNormalCaracter"/>
        </w:rPr>
        <w:t>-</w:t>
      </w:r>
      <w:r>
        <w:t xml:space="preserve"> Sentencia </w:t>
      </w:r>
      <w:hyperlink w:anchor="SENTENCIA_2024_49" w:history="1">
        <w:r w:rsidRPr="00DA43E1">
          <w:rPr>
            <w:rStyle w:val="TextoNormalCaracter"/>
          </w:rPr>
          <w:t>49/2024</w:t>
        </w:r>
      </w:hyperlink>
      <w:r>
        <w:t>, f. 3.</w:t>
      </w:r>
    </w:p>
    <w:p w14:paraId="2760EEE5" w14:textId="63B719F0" w:rsidR="00DA43E1" w:rsidRDefault="00DA43E1" w:rsidP="00DA43E1">
      <w:pPr>
        <w:pStyle w:val="SangriaFrancesaArticulo"/>
      </w:pPr>
      <w:r w:rsidRPr="00DA43E1">
        <w:rPr>
          <w:rStyle w:val="TextoNormalNegritaCaracter"/>
        </w:rPr>
        <w:t>Artículo 55.3.</w:t>
      </w:r>
      <w:r w:rsidRPr="00DA43E1">
        <w:rPr>
          <w:rStyle w:val="TextoNormalCaracter"/>
        </w:rPr>
        <w:t>-</w:t>
      </w:r>
      <w:r>
        <w:t xml:space="preserve"> Sentencia </w:t>
      </w:r>
      <w:hyperlink w:anchor="SENTENCIA_2024_49" w:history="1">
        <w:r w:rsidRPr="00DA43E1">
          <w:rPr>
            <w:rStyle w:val="TextoNormalCaracter"/>
          </w:rPr>
          <w:t>49/2024</w:t>
        </w:r>
      </w:hyperlink>
      <w:r>
        <w:t>, f. 3.</w:t>
      </w:r>
    </w:p>
    <w:p w14:paraId="76A5F2E0" w14:textId="70D7F027" w:rsidR="00DA43E1" w:rsidRDefault="00DA43E1" w:rsidP="00DA43E1">
      <w:pPr>
        <w:pStyle w:val="SangriaFrancesaArticulo"/>
      </w:pPr>
      <w:r w:rsidRPr="00DA43E1">
        <w:rPr>
          <w:rStyle w:val="TextoNormalNegritaCaracter"/>
        </w:rPr>
        <w:t>Artículo 57.1.</w:t>
      </w:r>
      <w:r w:rsidRPr="00DA43E1">
        <w:rPr>
          <w:rStyle w:val="TextoNormalCaracter"/>
        </w:rPr>
        <w:t>-</w:t>
      </w:r>
      <w:r>
        <w:t xml:space="preserve"> Sentencia </w:t>
      </w:r>
      <w:hyperlink w:anchor="SENTENCIA_2024_49" w:history="1">
        <w:r w:rsidRPr="00DA43E1">
          <w:rPr>
            <w:rStyle w:val="TextoNormalCaracter"/>
          </w:rPr>
          <w:t>49/2024</w:t>
        </w:r>
      </w:hyperlink>
      <w:r>
        <w:t>, ff. 2, 3.</w:t>
      </w:r>
    </w:p>
    <w:p w14:paraId="67A53985" w14:textId="43A4E607" w:rsidR="00DA43E1" w:rsidRDefault="00DA43E1" w:rsidP="00DA43E1">
      <w:pPr>
        <w:pStyle w:val="SangriaFrancesaArticulo"/>
      </w:pPr>
      <w:r w:rsidRPr="00DA43E1">
        <w:rPr>
          <w:rStyle w:val="TextoNormalNegritaCaracter"/>
        </w:rPr>
        <w:t>Artículo 57.3.</w:t>
      </w:r>
      <w:r w:rsidRPr="00DA43E1">
        <w:rPr>
          <w:rStyle w:val="TextoNormalCaracter"/>
        </w:rPr>
        <w:t>-</w:t>
      </w:r>
      <w:r>
        <w:t xml:space="preserve"> Sentencia </w:t>
      </w:r>
      <w:hyperlink w:anchor="SENTENCIA_2024_49" w:history="1">
        <w:r w:rsidRPr="00DA43E1">
          <w:rPr>
            <w:rStyle w:val="TextoNormalCaracter"/>
          </w:rPr>
          <w:t>49/2024</w:t>
        </w:r>
      </w:hyperlink>
      <w:r>
        <w:t>, f. 3.</w:t>
      </w:r>
    </w:p>
    <w:p w14:paraId="5035537C" w14:textId="28D0A70C" w:rsidR="00DA43E1" w:rsidRDefault="00DA43E1" w:rsidP="00DA43E1">
      <w:pPr>
        <w:pStyle w:val="SangriaFrancesaArticulo"/>
      </w:pPr>
    </w:p>
    <w:p w14:paraId="39F7E0B9" w14:textId="77777777" w:rsidR="00DA43E1" w:rsidRDefault="00DA43E1" w:rsidP="00DA43E1">
      <w:pPr>
        <w:pStyle w:val="TextoNormalNegritaCursivandice"/>
      </w:pPr>
      <w:r>
        <w:t>Ley Orgánica 5/2002, de 19 de junio. Cualificaciones y formación profesional</w:t>
      </w:r>
    </w:p>
    <w:p w14:paraId="41E35096" w14:textId="7C229318"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63" w:history="1">
        <w:r w:rsidRPr="00DA43E1">
          <w:rPr>
            <w:rStyle w:val="TextoNormalCaracter"/>
          </w:rPr>
          <w:t>63/2024</w:t>
        </w:r>
      </w:hyperlink>
      <w:r>
        <w:t>, f. 3.</w:t>
      </w:r>
    </w:p>
    <w:p w14:paraId="1C5BD7AF" w14:textId="3C3070D0" w:rsidR="00DA43E1" w:rsidRDefault="00DA43E1" w:rsidP="00DA43E1">
      <w:pPr>
        <w:pStyle w:val="SangriaFrancesaArticulo"/>
      </w:pPr>
      <w:r w:rsidRPr="00DA43E1">
        <w:rPr>
          <w:rStyle w:val="TextoNormalNegritaCaracter"/>
        </w:rPr>
        <w:t>Disposición derogatoria única, apartado primero.</w:t>
      </w:r>
      <w:r w:rsidRPr="00DA43E1">
        <w:rPr>
          <w:rStyle w:val="TextoNormalCaracter"/>
        </w:rPr>
        <w:t>-</w:t>
      </w:r>
      <w:r>
        <w:t xml:space="preserve"> Sentencia </w:t>
      </w:r>
      <w:hyperlink w:anchor="SENTENCIA_2024_63" w:history="1">
        <w:r w:rsidRPr="00DA43E1">
          <w:rPr>
            <w:rStyle w:val="TextoNormalCaracter"/>
          </w:rPr>
          <w:t>63/2024</w:t>
        </w:r>
      </w:hyperlink>
      <w:r>
        <w:t>, f. 3.</w:t>
      </w:r>
    </w:p>
    <w:p w14:paraId="0EEFEF74" w14:textId="25C1F189" w:rsidR="00DA43E1" w:rsidRDefault="00DA43E1" w:rsidP="00DA43E1">
      <w:pPr>
        <w:pStyle w:val="SangriaFrancesaArticulo"/>
      </w:pPr>
    </w:p>
    <w:p w14:paraId="188D6BF3" w14:textId="77777777" w:rsidR="00DA43E1" w:rsidRDefault="00DA43E1" w:rsidP="00DA43E1">
      <w:pPr>
        <w:pStyle w:val="TextoNormalNegritaCursivandice"/>
      </w:pPr>
      <w:r>
        <w:t>Ley Orgánica 10/2002, de 23 de diciembre, de calidad de la educación</w:t>
      </w:r>
    </w:p>
    <w:p w14:paraId="0E6C81F9" w14:textId="1DAB3551" w:rsidR="00DA43E1" w:rsidRDefault="00DA43E1" w:rsidP="00DA43E1">
      <w:pPr>
        <w:pStyle w:val="SangriaFrancesaArticulo"/>
      </w:pPr>
      <w:r w:rsidRPr="00DA43E1">
        <w:rPr>
          <w:rStyle w:val="TextoNormalNegritaCaracter"/>
        </w:rPr>
        <w:t>Artículo 75.</w:t>
      </w:r>
      <w:r w:rsidRPr="00DA43E1">
        <w:rPr>
          <w:rStyle w:val="TextoNormalCaracter"/>
        </w:rPr>
        <w:t>-</w:t>
      </w:r>
      <w:r>
        <w:t xml:space="preserve"> Sentencia </w:t>
      </w:r>
      <w:hyperlink w:anchor="SENTENCIA_2024_89" w:history="1">
        <w:r w:rsidRPr="00DA43E1">
          <w:rPr>
            <w:rStyle w:val="TextoNormalCaracter"/>
          </w:rPr>
          <w:t>89/2024</w:t>
        </w:r>
      </w:hyperlink>
      <w:r>
        <w:t>, VP I.</w:t>
      </w:r>
    </w:p>
    <w:p w14:paraId="4B264079" w14:textId="1584458A" w:rsidR="00DA43E1" w:rsidRDefault="00DA43E1" w:rsidP="00DA43E1">
      <w:pPr>
        <w:pStyle w:val="SangriaFrancesaArticulo"/>
      </w:pPr>
    </w:p>
    <w:p w14:paraId="066B07B2" w14:textId="77777777" w:rsidR="00DA43E1" w:rsidRDefault="00DA43E1" w:rsidP="00DA43E1">
      <w:pPr>
        <w:pStyle w:val="TextoNormalNegritaCursivandice"/>
      </w:pPr>
      <w:r>
        <w:t>Ley Orgánica 15/2003, de 25 de noviembre, por la que se modifica la Ley Orgánica 10/1995, de 23 de noviembre, del Código penal</w:t>
      </w:r>
    </w:p>
    <w:p w14:paraId="5583045A" w14:textId="7DB4A92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0EA9CEDF" w14:textId="648551BA" w:rsidR="00DA43E1" w:rsidRDefault="00DA43E1" w:rsidP="00DA43E1">
      <w:pPr>
        <w:pStyle w:val="SangriaIzquierdaArticulo"/>
      </w:pPr>
      <w:r>
        <w:t xml:space="preserve">Auto </w:t>
      </w:r>
      <w:hyperlink w:anchor="AUTO_2024_57" w:history="1">
        <w:r w:rsidRPr="00DA43E1">
          <w:rPr>
            <w:rStyle w:val="TextoNormalCaracter"/>
          </w:rPr>
          <w:t>57/2024</w:t>
        </w:r>
      </w:hyperlink>
      <w:r>
        <w:t>, f. 4.</w:t>
      </w:r>
    </w:p>
    <w:p w14:paraId="47A6A794" w14:textId="5F77B6B9" w:rsidR="00DA43E1" w:rsidRDefault="00DA43E1" w:rsidP="00DA43E1">
      <w:pPr>
        <w:pStyle w:val="SangriaIzquierdaArticulo"/>
      </w:pPr>
    </w:p>
    <w:p w14:paraId="57FFD190" w14:textId="77777777" w:rsidR="00DA43E1" w:rsidRDefault="00DA43E1" w:rsidP="00DA43E1">
      <w:pPr>
        <w:pStyle w:val="TextoNormalNegritaCursivandice"/>
      </w:pPr>
      <w:r>
        <w:t>Ley Orgánica 19/2003, de 23 de diciembre, de modificación de la Ley Orgánica 6/1985, de 1 de julio, del Poder Judicial</w:t>
      </w:r>
    </w:p>
    <w:p w14:paraId="5EB3E4C3" w14:textId="3D44DA7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0" w:history="1">
        <w:r w:rsidRPr="00DA43E1">
          <w:rPr>
            <w:rStyle w:val="TextoNormalCaracter"/>
          </w:rPr>
          <w:t>80/2024</w:t>
        </w:r>
      </w:hyperlink>
      <w:r>
        <w:t>, f. 4.</w:t>
      </w:r>
    </w:p>
    <w:p w14:paraId="7794F2E3" w14:textId="2836F078" w:rsidR="00DA43E1" w:rsidRDefault="00DA43E1" w:rsidP="00DA43E1">
      <w:pPr>
        <w:pStyle w:val="SangriaFrancesaArticulo"/>
      </w:pPr>
    </w:p>
    <w:p w14:paraId="6D242155" w14:textId="77777777" w:rsidR="00DA43E1" w:rsidRDefault="00DA43E1" w:rsidP="00DA43E1">
      <w:pPr>
        <w:pStyle w:val="TextoNormalNegritaCursivandice"/>
      </w:pPr>
      <w:r>
        <w:t>Ley Orgánica 1/2004, de 28 de diciembre, de medidas de protección integral contra la violencia de género</w:t>
      </w:r>
    </w:p>
    <w:p w14:paraId="4850945D" w14:textId="4F7AAD1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9" w:history="1">
        <w:r w:rsidRPr="00DA43E1">
          <w:rPr>
            <w:rStyle w:val="TextoNormalCaracter"/>
          </w:rPr>
          <w:t>89/2024</w:t>
        </w:r>
      </w:hyperlink>
      <w:r>
        <w:t>, f. 2.</w:t>
      </w:r>
    </w:p>
    <w:p w14:paraId="4C9610E5" w14:textId="2D08C72D" w:rsidR="00DA43E1" w:rsidRDefault="00DA43E1" w:rsidP="00DA43E1">
      <w:pPr>
        <w:pStyle w:val="SangriaFrancesaArticulo"/>
      </w:pPr>
      <w:r w:rsidRPr="00DA43E1">
        <w:rPr>
          <w:rStyle w:val="TextoNormalNegritaCaracter"/>
        </w:rPr>
        <w:t>Artículo 3.1 a).</w:t>
      </w:r>
      <w:r w:rsidRPr="00DA43E1">
        <w:rPr>
          <w:rStyle w:val="TextoNormalCaracter"/>
        </w:rPr>
        <w:t>-</w:t>
      </w:r>
      <w:r>
        <w:t xml:space="preserve"> Sentencia </w:t>
      </w:r>
      <w:hyperlink w:anchor="SENTENCIA_2024_89" w:history="1">
        <w:r w:rsidRPr="00DA43E1">
          <w:rPr>
            <w:rStyle w:val="TextoNormalCaracter"/>
          </w:rPr>
          <w:t>89/2024</w:t>
        </w:r>
      </w:hyperlink>
      <w:r>
        <w:t>, f. 2.</w:t>
      </w:r>
    </w:p>
    <w:p w14:paraId="662D8E06" w14:textId="7CAE7A48" w:rsidR="00DA43E1" w:rsidRDefault="00DA43E1" w:rsidP="00DA43E1">
      <w:pPr>
        <w:pStyle w:val="SangriaFrancesaArticulo"/>
      </w:pPr>
    </w:p>
    <w:p w14:paraId="4451EEB1" w14:textId="77777777" w:rsidR="00DA43E1" w:rsidRDefault="00DA43E1" w:rsidP="00DA43E1">
      <w:pPr>
        <w:pStyle w:val="TextoNormalNegritaCursivandice"/>
      </w:pPr>
      <w:r>
        <w:t>Ley Orgánica 2/2006, de 3 de mayo, de educación</w:t>
      </w:r>
    </w:p>
    <w:p w14:paraId="07A791A0" w14:textId="55A5313D" w:rsidR="00DA43E1" w:rsidRDefault="00DA43E1" w:rsidP="00DA43E1">
      <w:pPr>
        <w:pStyle w:val="SangriaFrancesaArticulo"/>
      </w:pPr>
      <w:r w:rsidRPr="00DA43E1">
        <w:rPr>
          <w:rStyle w:val="TextoNormalNegritaCaracter"/>
        </w:rPr>
        <w:t>Artículo 22.3</w:t>
      </w:r>
      <w:r>
        <w:t xml:space="preserve"> (redactado por la Ley Orgánica 3/2020, de 29 de diciembre)</w:t>
      </w:r>
      <w:r w:rsidRPr="00DA43E1">
        <w:rPr>
          <w:rStyle w:val="TextoNormalNegritaCaracter"/>
        </w:rPr>
        <w:t>.</w:t>
      </w:r>
      <w:r w:rsidRPr="00DA43E1">
        <w:rPr>
          <w:rStyle w:val="TextoNormalCaracter"/>
        </w:rPr>
        <w:t>-</w:t>
      </w:r>
      <w:r>
        <w:t xml:space="preserve"> Sentencia </w:t>
      </w:r>
      <w:hyperlink w:anchor="SENTENCIA_2024_89" w:history="1">
        <w:r w:rsidRPr="00DA43E1">
          <w:rPr>
            <w:rStyle w:val="TextoNormalCaracter"/>
          </w:rPr>
          <w:t>89/2024</w:t>
        </w:r>
      </w:hyperlink>
      <w:r>
        <w:t>, f. 2.</w:t>
      </w:r>
    </w:p>
    <w:p w14:paraId="002A6358" w14:textId="54321118" w:rsidR="00DA43E1" w:rsidRDefault="00DA43E1" w:rsidP="00DA43E1">
      <w:pPr>
        <w:pStyle w:val="SangriaFrancesaArticulo"/>
      </w:pPr>
      <w:r w:rsidRPr="00DA43E1">
        <w:rPr>
          <w:rStyle w:val="TextoNormalNegritaCaracter"/>
        </w:rPr>
        <w:t>Artículo 35.1</w:t>
      </w:r>
      <w:r>
        <w:t xml:space="preserve"> (redactado por la Ley Orgánica 3/2020, de 29 de diciembre)</w:t>
      </w:r>
      <w:r w:rsidRPr="00DA43E1">
        <w:rPr>
          <w:rStyle w:val="TextoNormalNegritaCaracter"/>
        </w:rPr>
        <w:t>.</w:t>
      </w:r>
      <w:r w:rsidRPr="00DA43E1">
        <w:rPr>
          <w:rStyle w:val="TextoNormalCaracter"/>
        </w:rPr>
        <w:t>-</w:t>
      </w:r>
      <w:r>
        <w:t xml:space="preserve"> Sentencia </w:t>
      </w:r>
      <w:hyperlink w:anchor="SENTENCIA_2024_89" w:history="1">
        <w:r w:rsidRPr="00DA43E1">
          <w:rPr>
            <w:rStyle w:val="TextoNormalCaracter"/>
          </w:rPr>
          <w:t>89/2024</w:t>
        </w:r>
      </w:hyperlink>
      <w:r>
        <w:t>, f. 2.</w:t>
      </w:r>
    </w:p>
    <w:p w14:paraId="2CBC5586" w14:textId="7FBB680D" w:rsidR="00DA43E1" w:rsidRDefault="00DA43E1" w:rsidP="00DA43E1">
      <w:pPr>
        <w:pStyle w:val="SangriaFrancesaArticulo"/>
      </w:pPr>
      <w:r w:rsidRPr="00DA43E1">
        <w:rPr>
          <w:rStyle w:val="TextoNormalNegritaCaracter"/>
        </w:rPr>
        <w:t>Artículo 116.</w:t>
      </w:r>
      <w:r w:rsidRPr="00DA43E1">
        <w:rPr>
          <w:rStyle w:val="TextoNormalCaracter"/>
        </w:rPr>
        <w:t>-</w:t>
      </w:r>
      <w:r>
        <w:t xml:space="preserve"> Sentencia </w:t>
      </w:r>
      <w:hyperlink w:anchor="SENTENCIA_2024_89" w:history="1">
        <w:r w:rsidRPr="00DA43E1">
          <w:rPr>
            <w:rStyle w:val="TextoNormalCaracter"/>
          </w:rPr>
          <w:t>89/2024</w:t>
        </w:r>
      </w:hyperlink>
      <w:r>
        <w:t>, VP I.</w:t>
      </w:r>
    </w:p>
    <w:p w14:paraId="09D27DC8" w14:textId="0E0D7739" w:rsidR="00DA43E1" w:rsidRDefault="00DA43E1" w:rsidP="00DA43E1">
      <w:pPr>
        <w:pStyle w:val="SangriaFrancesaArticulo"/>
      </w:pPr>
      <w:r w:rsidRPr="00DA43E1">
        <w:rPr>
          <w:rStyle w:val="TextoNormalNegritaCaracter"/>
        </w:rPr>
        <w:t>Artículo 177.</w:t>
      </w:r>
      <w:r w:rsidRPr="00DA43E1">
        <w:rPr>
          <w:rStyle w:val="TextoNormalCaracter"/>
        </w:rPr>
        <w:t>-</w:t>
      </w:r>
      <w:r>
        <w:t xml:space="preserve"> Sentencia </w:t>
      </w:r>
      <w:hyperlink w:anchor="SENTENCIA_2024_89" w:history="1">
        <w:r w:rsidRPr="00DA43E1">
          <w:rPr>
            <w:rStyle w:val="TextoNormalCaracter"/>
          </w:rPr>
          <w:t>89/2024</w:t>
        </w:r>
      </w:hyperlink>
      <w:r>
        <w:t>, VP I.</w:t>
      </w:r>
    </w:p>
    <w:p w14:paraId="7F5B7EDC" w14:textId="4AF6407B" w:rsidR="00DA43E1" w:rsidRDefault="00DA43E1" w:rsidP="00DA43E1">
      <w:pPr>
        <w:pStyle w:val="SangriaFrancesaArticulo"/>
      </w:pPr>
      <w:r w:rsidRPr="00DA43E1">
        <w:rPr>
          <w:rStyle w:val="TextoNormalNegritaCaracter"/>
        </w:rPr>
        <w:t>Disposición adicional vigesimoquinta.</w:t>
      </w:r>
      <w:r w:rsidRPr="00DA43E1">
        <w:rPr>
          <w:rStyle w:val="TextoNormalCaracter"/>
        </w:rPr>
        <w:t>-</w:t>
      </w:r>
      <w:r>
        <w:t xml:space="preserve"> Sentencia </w:t>
      </w:r>
      <w:hyperlink w:anchor="SENTENCIA_2024_89" w:history="1">
        <w:r w:rsidRPr="00DA43E1">
          <w:rPr>
            <w:rStyle w:val="TextoNormalCaracter"/>
          </w:rPr>
          <w:t>89/2024</w:t>
        </w:r>
      </w:hyperlink>
      <w:r>
        <w:t>, f. 4.</w:t>
      </w:r>
    </w:p>
    <w:p w14:paraId="5A645DA5" w14:textId="576957D6" w:rsidR="00DA43E1" w:rsidRDefault="00DA43E1" w:rsidP="00DA43E1">
      <w:pPr>
        <w:pStyle w:val="SangriaFrancesaArticulo"/>
      </w:pPr>
    </w:p>
    <w:p w14:paraId="760A311A" w14:textId="77777777" w:rsidR="00DA43E1" w:rsidRDefault="00DA43E1" w:rsidP="00DA43E1">
      <w:pPr>
        <w:pStyle w:val="TextoNormalNegritaCursivandice"/>
      </w:pPr>
      <w:r>
        <w:t>Ley Orgánica 3/2007, de 22 de marzo, para la igualdad efectiva de mujeres y hombres</w:t>
      </w:r>
    </w:p>
    <w:p w14:paraId="08C2415C" w14:textId="7C4F0956"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89" w:history="1">
        <w:r w:rsidRPr="00DA43E1">
          <w:rPr>
            <w:rStyle w:val="TextoNormalCaracter"/>
          </w:rPr>
          <w:t>89/2024</w:t>
        </w:r>
      </w:hyperlink>
      <w:r>
        <w:t xml:space="preserve">, f. 2, VP II; </w:t>
      </w:r>
      <w:hyperlink w:anchor="SENTENCIA_2024_92" w:history="1">
        <w:r w:rsidRPr="00DA43E1">
          <w:rPr>
            <w:rStyle w:val="TextoNormalCaracter"/>
          </w:rPr>
          <w:t>92/2024</w:t>
        </w:r>
      </w:hyperlink>
      <w:r>
        <w:t>, f. 6, VP III.</w:t>
      </w:r>
    </w:p>
    <w:p w14:paraId="3C58B72F" w14:textId="0CD6C29A"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Sentencias </w:t>
      </w:r>
      <w:hyperlink w:anchor="SENTENCIA_2024_48" w:history="1">
        <w:r w:rsidRPr="00DA43E1">
          <w:rPr>
            <w:rStyle w:val="TextoNormalCaracter"/>
          </w:rPr>
          <w:t>48/2024</w:t>
        </w:r>
      </w:hyperlink>
      <w:r>
        <w:t xml:space="preserve">, f. 4, VP I; </w:t>
      </w:r>
      <w:hyperlink w:anchor="SENTENCIA_2024_92" w:history="1">
        <w:r w:rsidRPr="00DA43E1">
          <w:rPr>
            <w:rStyle w:val="TextoNormalCaracter"/>
          </w:rPr>
          <w:t>92/2024</w:t>
        </w:r>
      </w:hyperlink>
      <w:r>
        <w:t>, f. 3.</w:t>
      </w:r>
    </w:p>
    <w:p w14:paraId="7737E028" w14:textId="359F53A5" w:rsidR="00DA43E1" w:rsidRDefault="00DA43E1" w:rsidP="00DA43E1">
      <w:pPr>
        <w:pStyle w:val="SangriaFrancesaArticulo"/>
      </w:pPr>
    </w:p>
    <w:p w14:paraId="6B36ED45" w14:textId="77777777" w:rsidR="00DA43E1" w:rsidRDefault="00DA43E1" w:rsidP="00DA43E1">
      <w:pPr>
        <w:pStyle w:val="TextoNormalNegritaCursivandice"/>
      </w:pPr>
      <w:r>
        <w:t>Ley Orgánica 8/2007, de 4 de julio, sobre financiación de los partidos políticos</w:t>
      </w:r>
    </w:p>
    <w:p w14:paraId="5F5DDD9F" w14:textId="348BE0F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4" w:history="1">
        <w:r w:rsidRPr="00DA43E1">
          <w:rPr>
            <w:rStyle w:val="TextoNormalCaracter"/>
          </w:rPr>
          <w:t>74/2024</w:t>
        </w:r>
      </w:hyperlink>
      <w:r>
        <w:t>, f. 1.</w:t>
      </w:r>
    </w:p>
    <w:p w14:paraId="08ECF2E3" w14:textId="6CFA1771" w:rsidR="00DA43E1" w:rsidRDefault="00DA43E1" w:rsidP="00DA43E1">
      <w:pPr>
        <w:pStyle w:val="SangriaFrancesaArticulo"/>
      </w:pPr>
      <w:r w:rsidRPr="00DA43E1">
        <w:rPr>
          <w:rStyle w:val="TextoNormalNegritaCaracter"/>
        </w:rPr>
        <w:t>Exposición de motivos.</w:t>
      </w:r>
      <w:r w:rsidRPr="00DA43E1">
        <w:rPr>
          <w:rStyle w:val="TextoNormalCaracter"/>
        </w:rPr>
        <w:t>-</w:t>
      </w:r>
      <w:r>
        <w:t xml:space="preserve"> Sentencia </w:t>
      </w:r>
      <w:hyperlink w:anchor="SENTENCIA_2024_69" w:history="1">
        <w:r w:rsidRPr="00DA43E1">
          <w:rPr>
            <w:rStyle w:val="TextoNormalCaracter"/>
          </w:rPr>
          <w:t>69/2024</w:t>
        </w:r>
      </w:hyperlink>
      <w:r>
        <w:t>, f. 4.</w:t>
      </w:r>
    </w:p>
    <w:p w14:paraId="319B85FF" w14:textId="24A7277E" w:rsidR="00DA43E1" w:rsidRDefault="00DA43E1" w:rsidP="00DA43E1">
      <w:pPr>
        <w:pStyle w:val="SangriaFrancesaArticulo"/>
      </w:pPr>
      <w:r w:rsidRPr="00DA43E1">
        <w:rPr>
          <w:rStyle w:val="TextoNormalNegritaCaracter"/>
        </w:rPr>
        <w:t>Artículo 17.</w:t>
      </w:r>
      <w:r w:rsidRPr="00DA43E1">
        <w:rPr>
          <w:rStyle w:val="TextoNormalCaracter"/>
        </w:rPr>
        <w:t>-</w:t>
      </w:r>
      <w:r>
        <w:t xml:space="preserve"> Sentencia </w:t>
      </w:r>
      <w:hyperlink w:anchor="SENTENCIA_2024_69" w:history="1">
        <w:r w:rsidRPr="00DA43E1">
          <w:rPr>
            <w:rStyle w:val="TextoNormalCaracter"/>
          </w:rPr>
          <w:t>69/2024</w:t>
        </w:r>
      </w:hyperlink>
      <w:r>
        <w:t>, f. 5.</w:t>
      </w:r>
    </w:p>
    <w:p w14:paraId="1695042C" w14:textId="4C034946" w:rsidR="00DA43E1" w:rsidRDefault="00DA43E1" w:rsidP="00DA43E1">
      <w:pPr>
        <w:pStyle w:val="SangriaFrancesaArticulo"/>
      </w:pPr>
      <w:r w:rsidRPr="00DA43E1">
        <w:rPr>
          <w:rStyle w:val="TextoNormalNegritaCaracter"/>
        </w:rPr>
        <w:t>Artículo 17 bis</w:t>
      </w:r>
      <w:r>
        <w:t xml:space="preserve"> (redactado por la Ley Orgánica 3/2015, de 30 de marzo)</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 ff. 5, 6.</w:t>
      </w:r>
    </w:p>
    <w:p w14:paraId="5FEA634A" w14:textId="3945E7E1" w:rsidR="00DA43E1" w:rsidRDefault="00DA43E1" w:rsidP="00DA43E1">
      <w:pPr>
        <w:pStyle w:val="SangriaFrancesaArticulo"/>
      </w:pPr>
      <w:r w:rsidRPr="00DA43E1">
        <w:rPr>
          <w:rStyle w:val="TextoNormalNegritaCaracter"/>
        </w:rPr>
        <w:t>Artículo 17 bis.1</w:t>
      </w:r>
      <w:r>
        <w:t xml:space="preserve"> (redactado por la Ley Orgánica 3/2015, de 30 de marzo)</w:t>
      </w:r>
      <w:r w:rsidRPr="00DA43E1">
        <w:rPr>
          <w:rStyle w:val="TextoNormalNegritaCaracter"/>
        </w:rPr>
        <w:t>.</w:t>
      </w:r>
      <w:r w:rsidRPr="00DA43E1">
        <w:rPr>
          <w:rStyle w:val="TextoNormalCaracter"/>
        </w:rPr>
        <w:t>-</w:t>
      </w:r>
      <w:r>
        <w:t xml:space="preserve"> Sentencias </w:t>
      </w:r>
      <w:hyperlink w:anchor="SENTENCIA_2024_69" w:history="1">
        <w:r w:rsidRPr="00DA43E1">
          <w:rPr>
            <w:rStyle w:val="TextoNormalCaracter"/>
          </w:rPr>
          <w:t>69/2024</w:t>
        </w:r>
      </w:hyperlink>
      <w:r>
        <w:t xml:space="preserve">, ff. 2, 6; </w:t>
      </w:r>
      <w:hyperlink w:anchor="SENTENCIA_2024_74" w:history="1">
        <w:r w:rsidRPr="00DA43E1">
          <w:rPr>
            <w:rStyle w:val="TextoNormalCaracter"/>
          </w:rPr>
          <w:t>74/2024</w:t>
        </w:r>
      </w:hyperlink>
      <w:r>
        <w:t>, f. 1.</w:t>
      </w:r>
    </w:p>
    <w:p w14:paraId="266C9EB2" w14:textId="5358C346" w:rsidR="00DA43E1" w:rsidRDefault="00DA43E1" w:rsidP="00DA43E1">
      <w:pPr>
        <w:pStyle w:val="SangriaFrancesaArticulo"/>
      </w:pPr>
      <w:r w:rsidRPr="00DA43E1">
        <w:rPr>
          <w:rStyle w:val="TextoNormalNegritaCaracter"/>
        </w:rPr>
        <w:t>Artículo 17 bis.1</w:t>
      </w:r>
      <w:r>
        <w:t xml:space="preserve"> (redactado por la Ley Orgánica 3/2015, de 30 de marzo) inciso "b) serán inferiores a cincuenta mil euros"</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w:t>
      </w:r>
    </w:p>
    <w:p w14:paraId="04B58541" w14:textId="535FBDB3" w:rsidR="00DA43E1" w:rsidRDefault="00DA43E1" w:rsidP="00DA43E1">
      <w:pPr>
        <w:pStyle w:val="SangriaFrancesaArticulo"/>
      </w:pPr>
      <w:r w:rsidRPr="00DA43E1">
        <w:rPr>
          <w:rStyle w:val="TextoNormalNegritaCaracter"/>
        </w:rPr>
        <w:t>Artículo 17 bis.1 último párrafo</w:t>
      </w:r>
      <w:r>
        <w:t xml:space="preserve"> (redactado por la Ley Orgánica 3/2015, de 30 de marzo)</w:t>
      </w:r>
      <w:r w:rsidRPr="00DA43E1">
        <w:rPr>
          <w:rStyle w:val="TextoNormalNegritaCaracter"/>
        </w:rPr>
        <w:t>.</w:t>
      </w:r>
      <w:r w:rsidRPr="00DA43E1">
        <w:rPr>
          <w:rStyle w:val="TextoNormalCaracter"/>
        </w:rPr>
        <w:t>-</w:t>
      </w:r>
      <w:r>
        <w:t xml:space="preserve"> Sentencia </w:t>
      </w:r>
      <w:hyperlink w:anchor="SENTENCIA_2024_74" w:history="1">
        <w:r w:rsidRPr="00DA43E1">
          <w:rPr>
            <w:rStyle w:val="TextoNormalCaracter"/>
          </w:rPr>
          <w:t>74/2024</w:t>
        </w:r>
      </w:hyperlink>
      <w:r>
        <w:t>, f. 1.</w:t>
      </w:r>
    </w:p>
    <w:p w14:paraId="2EB5ABA1" w14:textId="3F10174C" w:rsidR="00DA43E1" w:rsidRDefault="00DA43E1" w:rsidP="00DA43E1">
      <w:pPr>
        <w:pStyle w:val="SangriaFrancesaArticulo"/>
      </w:pPr>
      <w:r w:rsidRPr="00DA43E1">
        <w:rPr>
          <w:rStyle w:val="TextoNormalNegritaCaracter"/>
        </w:rPr>
        <w:lastRenderedPageBreak/>
        <w:t>Artículo 17 bis.1 último párrafo, inciso "y b"</w:t>
      </w:r>
      <w:r>
        <w:t xml:space="preserve"> (redactado por la Ley Orgánica 3/2015, de 30 de marzo)</w:t>
      </w:r>
      <w:r w:rsidRPr="00DA43E1">
        <w:rPr>
          <w:rStyle w:val="TextoNormalNegritaCaracter"/>
        </w:rPr>
        <w:t>.</w:t>
      </w:r>
      <w:r w:rsidRPr="00DA43E1">
        <w:rPr>
          <w:rStyle w:val="TextoNormalCaracter"/>
        </w:rPr>
        <w:t>-</w:t>
      </w:r>
      <w:r>
        <w:t xml:space="preserve"> Sentencia </w:t>
      </w:r>
      <w:hyperlink w:anchor="SENTENCIA_2024_74" w:history="1">
        <w:r w:rsidRPr="00DA43E1">
          <w:rPr>
            <w:rStyle w:val="TextoNormalCaracter"/>
          </w:rPr>
          <w:t>74/2024</w:t>
        </w:r>
      </w:hyperlink>
      <w:r>
        <w:t>, ff. 1, 2.</w:t>
      </w:r>
    </w:p>
    <w:p w14:paraId="00DFC410" w14:textId="5E85AE0C" w:rsidR="00DA43E1" w:rsidRDefault="00DA43E1" w:rsidP="00DA43E1">
      <w:pPr>
        <w:pStyle w:val="SangriaFrancesaArticulo"/>
      </w:pPr>
      <w:r w:rsidRPr="00DA43E1">
        <w:rPr>
          <w:rStyle w:val="TextoNormalNegritaCaracter"/>
        </w:rPr>
        <w:t>Artículo 17 bis.2</w:t>
      </w:r>
      <w:r>
        <w:t xml:space="preserve"> (redactado por la Ley Orgánica 3/2015, de 30 de marzo)</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 ff. 2, 6.</w:t>
      </w:r>
    </w:p>
    <w:p w14:paraId="669D7822" w14:textId="5A2BD98A" w:rsidR="00DA43E1" w:rsidRDefault="00DA43E1" w:rsidP="00DA43E1">
      <w:pPr>
        <w:pStyle w:val="SangriaFrancesaArticulo"/>
      </w:pPr>
      <w:r w:rsidRPr="00DA43E1">
        <w:rPr>
          <w:rStyle w:val="TextoNormalNegritaCaracter"/>
        </w:rPr>
        <w:t>Artículo 17 bis.2 b)</w:t>
      </w:r>
      <w:r>
        <w:t xml:space="preserve"> (redactado por la Ley Orgánica 3/2015, de 30 de marzo)</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 f. 6.</w:t>
      </w:r>
    </w:p>
    <w:p w14:paraId="36D0C6D9" w14:textId="4E90A308" w:rsidR="00DA43E1" w:rsidRDefault="00DA43E1" w:rsidP="00DA43E1">
      <w:pPr>
        <w:pStyle w:val="SangriaFrancesaArticulo"/>
      </w:pPr>
      <w:r w:rsidRPr="00DA43E1">
        <w:rPr>
          <w:rStyle w:val="TextoNormalNegritaCaracter"/>
        </w:rPr>
        <w:t>Artículo 17 bis.2 b)</w:t>
      </w:r>
      <w:r>
        <w:t xml:space="preserve"> (redactado por la Ley Orgánica 3/2015, de 30 de marzo) inciso "sin que en ningún caso pueda ser inferior a veinticinco mil euros"</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w:t>
      </w:r>
    </w:p>
    <w:p w14:paraId="178A175E" w14:textId="6583987E" w:rsidR="00DA43E1" w:rsidRDefault="00DA43E1" w:rsidP="00DA43E1">
      <w:pPr>
        <w:pStyle w:val="SangriaFrancesaArticulo"/>
      </w:pPr>
      <w:r w:rsidRPr="00DA43E1">
        <w:rPr>
          <w:rStyle w:val="TextoNormalNegritaCaracter"/>
        </w:rPr>
        <w:t>Artículo 17 bis.3 b)</w:t>
      </w:r>
      <w:r>
        <w:t xml:space="preserve"> (redactado por la Ley Orgánica 3/2015, de 30 de marzo)</w:t>
      </w:r>
      <w:r w:rsidRPr="00DA43E1">
        <w:rPr>
          <w:rStyle w:val="TextoNormalNegritaCaracter"/>
        </w:rPr>
        <w:t>.</w:t>
      </w:r>
      <w:r w:rsidRPr="00DA43E1">
        <w:rPr>
          <w:rStyle w:val="TextoNormalCaracter"/>
        </w:rPr>
        <w:t>-</w:t>
      </w:r>
      <w:r>
        <w:t xml:space="preserve"> Sentencia </w:t>
      </w:r>
      <w:hyperlink w:anchor="SENTENCIA_2024_69" w:history="1">
        <w:r w:rsidRPr="00DA43E1">
          <w:rPr>
            <w:rStyle w:val="TextoNormalCaracter"/>
          </w:rPr>
          <w:t>69/2024</w:t>
        </w:r>
      </w:hyperlink>
      <w:r>
        <w:t>, ff. 1, 2, 5, 6.</w:t>
      </w:r>
    </w:p>
    <w:p w14:paraId="47B8B9F6" w14:textId="666BE8F6" w:rsidR="00DA43E1" w:rsidRDefault="00DA43E1" w:rsidP="00DA43E1">
      <w:pPr>
        <w:pStyle w:val="SangriaFrancesaArticulo"/>
      </w:pPr>
      <w:r w:rsidRPr="00DA43E1">
        <w:rPr>
          <w:rStyle w:val="TextoNormalNegritaCaracter"/>
        </w:rPr>
        <w:t>Artículo 17 bis.3 b)</w:t>
      </w:r>
      <w:r>
        <w:t xml:space="preserve"> (redactado por la Ley Orgánica 3/2015, de 30 de marzo) inciso "sin que en ningún caso pueda ser inferior a cinco mil euros"</w:t>
      </w:r>
      <w:r w:rsidRPr="00DA43E1">
        <w:rPr>
          <w:rStyle w:val="TextoNormalNegritaCaracter"/>
        </w:rPr>
        <w:t>.</w:t>
      </w:r>
      <w:r w:rsidRPr="00DA43E1">
        <w:rPr>
          <w:rStyle w:val="TextoNormalCaracter"/>
        </w:rPr>
        <w:t>-</w:t>
      </w:r>
      <w:r>
        <w:t xml:space="preserve"> Sentencias </w:t>
      </w:r>
      <w:hyperlink w:anchor="SENTENCIA_2024_69" w:history="1">
        <w:r w:rsidRPr="00DA43E1">
          <w:rPr>
            <w:rStyle w:val="TextoNormalCaracter"/>
          </w:rPr>
          <w:t>69/2024</w:t>
        </w:r>
      </w:hyperlink>
      <w:r>
        <w:t xml:space="preserve">, f. 1; </w:t>
      </w:r>
      <w:hyperlink w:anchor="SENTENCIA_2024_74" w:history="1">
        <w:r w:rsidRPr="00DA43E1">
          <w:rPr>
            <w:rStyle w:val="TextoNormalCaracter"/>
          </w:rPr>
          <w:t>74/2024</w:t>
        </w:r>
      </w:hyperlink>
      <w:r>
        <w:t>, f. 2.</w:t>
      </w:r>
    </w:p>
    <w:p w14:paraId="0AA35BA8" w14:textId="568AA787" w:rsidR="00DA43E1" w:rsidRDefault="00DA43E1" w:rsidP="00DA43E1">
      <w:pPr>
        <w:pStyle w:val="SangriaFrancesaArticulo"/>
      </w:pPr>
      <w:r w:rsidRPr="00DA43E1">
        <w:rPr>
          <w:rStyle w:val="TextoNormalNegritaCaracter"/>
        </w:rPr>
        <w:t>Artículo 17.2.</w:t>
      </w:r>
      <w:r w:rsidRPr="00DA43E1">
        <w:rPr>
          <w:rStyle w:val="TextoNormalCaracter"/>
        </w:rPr>
        <w:t>-</w:t>
      </w:r>
      <w:r>
        <w:t xml:space="preserve"> Sentencia </w:t>
      </w:r>
      <w:hyperlink w:anchor="SENTENCIA_2024_74" w:history="1">
        <w:r w:rsidRPr="00DA43E1">
          <w:rPr>
            <w:rStyle w:val="TextoNormalCaracter"/>
          </w:rPr>
          <w:t>74/2024</w:t>
        </w:r>
      </w:hyperlink>
      <w:r>
        <w:t>, f. 1.</w:t>
      </w:r>
    </w:p>
    <w:p w14:paraId="4217E0F3" w14:textId="5E98C0E5" w:rsidR="00DA43E1" w:rsidRDefault="00DA43E1" w:rsidP="00DA43E1">
      <w:pPr>
        <w:pStyle w:val="SangriaFrancesaArticulo"/>
      </w:pPr>
      <w:r w:rsidRPr="00DA43E1">
        <w:rPr>
          <w:rStyle w:val="TextoNormalNegritaCaracter"/>
        </w:rPr>
        <w:t>Artículo 17.2 a).</w:t>
      </w:r>
      <w:r w:rsidRPr="00DA43E1">
        <w:rPr>
          <w:rStyle w:val="TextoNormalCaracter"/>
        </w:rPr>
        <w:t>-</w:t>
      </w:r>
      <w:r>
        <w:t xml:space="preserve"> Sentencia </w:t>
      </w:r>
      <w:hyperlink w:anchor="SENTENCIA_2024_74" w:history="1">
        <w:r w:rsidRPr="00DA43E1">
          <w:rPr>
            <w:rStyle w:val="TextoNormalCaracter"/>
          </w:rPr>
          <w:t>74/2024</w:t>
        </w:r>
      </w:hyperlink>
      <w:r>
        <w:t>, f. 1.</w:t>
      </w:r>
    </w:p>
    <w:p w14:paraId="7368DE17" w14:textId="7B6298FA" w:rsidR="00DA43E1" w:rsidRDefault="00DA43E1" w:rsidP="00DA43E1">
      <w:pPr>
        <w:pStyle w:val="SangriaFrancesaArticulo"/>
      </w:pPr>
      <w:r w:rsidRPr="00DA43E1">
        <w:rPr>
          <w:rStyle w:val="TextoNormalNegritaCaracter"/>
        </w:rPr>
        <w:t>Artículo 17.2 b).</w:t>
      </w:r>
      <w:r w:rsidRPr="00DA43E1">
        <w:rPr>
          <w:rStyle w:val="TextoNormalCaracter"/>
        </w:rPr>
        <w:t>-</w:t>
      </w:r>
      <w:r>
        <w:t xml:space="preserve"> Sentencia </w:t>
      </w:r>
      <w:hyperlink w:anchor="SENTENCIA_2024_74" w:history="1">
        <w:r w:rsidRPr="00DA43E1">
          <w:rPr>
            <w:rStyle w:val="TextoNormalCaracter"/>
          </w:rPr>
          <w:t>74/2024</w:t>
        </w:r>
      </w:hyperlink>
      <w:r>
        <w:t>, f. 1.</w:t>
      </w:r>
    </w:p>
    <w:p w14:paraId="243BE7BC" w14:textId="63975998" w:rsidR="00DA43E1" w:rsidRDefault="00DA43E1" w:rsidP="00DA43E1">
      <w:pPr>
        <w:pStyle w:val="SangriaFrancesaArticulo"/>
      </w:pPr>
      <w:r w:rsidRPr="00DA43E1">
        <w:rPr>
          <w:rStyle w:val="TextoNormalNegritaCaracter"/>
        </w:rPr>
        <w:t>Artículo 17.3.</w:t>
      </w:r>
      <w:r w:rsidRPr="00DA43E1">
        <w:rPr>
          <w:rStyle w:val="TextoNormalCaracter"/>
        </w:rPr>
        <w:t>-</w:t>
      </w:r>
      <w:r>
        <w:t xml:space="preserve"> Sentencia </w:t>
      </w:r>
      <w:hyperlink w:anchor="SENTENCIA_2024_69" w:history="1">
        <w:r w:rsidRPr="00DA43E1">
          <w:rPr>
            <w:rStyle w:val="TextoNormalCaracter"/>
          </w:rPr>
          <w:t>69/2024</w:t>
        </w:r>
      </w:hyperlink>
      <w:r>
        <w:t>, f. 2.</w:t>
      </w:r>
    </w:p>
    <w:p w14:paraId="04F3EA6A" w14:textId="2859D9D7" w:rsidR="00DA43E1" w:rsidRDefault="00DA43E1" w:rsidP="00DA43E1">
      <w:pPr>
        <w:pStyle w:val="SangriaFrancesaArticulo"/>
      </w:pPr>
      <w:r w:rsidRPr="00DA43E1">
        <w:rPr>
          <w:rStyle w:val="TextoNormalNegritaCaracter"/>
        </w:rPr>
        <w:t>Artículo 17.3 b).</w:t>
      </w:r>
      <w:r w:rsidRPr="00DA43E1">
        <w:rPr>
          <w:rStyle w:val="TextoNormalCaracter"/>
        </w:rPr>
        <w:t>-</w:t>
      </w:r>
      <w:r>
        <w:t xml:space="preserve"> Sentencia </w:t>
      </w:r>
      <w:hyperlink w:anchor="SENTENCIA_2024_69" w:history="1">
        <w:r w:rsidRPr="00DA43E1">
          <w:rPr>
            <w:rStyle w:val="TextoNormalCaracter"/>
          </w:rPr>
          <w:t>69/2024</w:t>
        </w:r>
      </w:hyperlink>
      <w:r>
        <w:t>, f. 2.</w:t>
      </w:r>
    </w:p>
    <w:p w14:paraId="0B41683F" w14:textId="2F4DBA22" w:rsidR="00DA43E1" w:rsidRDefault="00DA43E1" w:rsidP="00DA43E1">
      <w:pPr>
        <w:pStyle w:val="SangriaFrancesaArticulo"/>
      </w:pPr>
      <w:r w:rsidRPr="00DA43E1">
        <w:rPr>
          <w:rStyle w:val="TextoNormalNegritaCaracter"/>
        </w:rPr>
        <w:t>Artículo 17.4.</w:t>
      </w:r>
      <w:r w:rsidRPr="00DA43E1">
        <w:rPr>
          <w:rStyle w:val="TextoNormalCaracter"/>
        </w:rPr>
        <w:t>-</w:t>
      </w:r>
      <w:r>
        <w:t xml:space="preserve"> Sentencia </w:t>
      </w:r>
      <w:hyperlink w:anchor="SENTENCIA_2024_69" w:history="1">
        <w:r w:rsidRPr="00DA43E1">
          <w:rPr>
            <w:rStyle w:val="TextoNormalCaracter"/>
          </w:rPr>
          <w:t>69/2024</w:t>
        </w:r>
      </w:hyperlink>
      <w:r>
        <w:t>, f. 2.</w:t>
      </w:r>
    </w:p>
    <w:p w14:paraId="66E5F00A" w14:textId="6FE7A30C" w:rsidR="00DA43E1" w:rsidRDefault="00DA43E1" w:rsidP="00DA43E1">
      <w:pPr>
        <w:pStyle w:val="SangriaFrancesaArticulo"/>
      </w:pPr>
      <w:r w:rsidRPr="00DA43E1">
        <w:rPr>
          <w:rStyle w:val="TextoNormalNegritaCaracter"/>
        </w:rPr>
        <w:t>Artículo 17.4 b).</w:t>
      </w:r>
      <w:r w:rsidRPr="00DA43E1">
        <w:rPr>
          <w:rStyle w:val="TextoNormalCaracter"/>
        </w:rPr>
        <w:t>-</w:t>
      </w:r>
      <w:r>
        <w:t xml:space="preserve"> Sentencia </w:t>
      </w:r>
      <w:hyperlink w:anchor="SENTENCIA_2024_69" w:history="1">
        <w:r w:rsidRPr="00DA43E1">
          <w:rPr>
            <w:rStyle w:val="TextoNormalCaracter"/>
          </w:rPr>
          <w:t>69/2024</w:t>
        </w:r>
      </w:hyperlink>
      <w:r>
        <w:t>, f. 2.</w:t>
      </w:r>
    </w:p>
    <w:p w14:paraId="75DD40B1" w14:textId="1587DD6B" w:rsidR="00DA43E1" w:rsidRDefault="00DA43E1" w:rsidP="00DA43E1">
      <w:pPr>
        <w:pStyle w:val="SangriaFrancesaArticulo"/>
      </w:pPr>
      <w:r w:rsidRPr="00DA43E1">
        <w:rPr>
          <w:rStyle w:val="TextoNormalNegritaCaracter"/>
        </w:rPr>
        <w:t>Artículo 18.9.</w:t>
      </w:r>
      <w:r w:rsidRPr="00DA43E1">
        <w:rPr>
          <w:rStyle w:val="TextoNormalCaracter"/>
        </w:rPr>
        <w:t>-</w:t>
      </w:r>
      <w:r>
        <w:t xml:space="preserve"> Sentencia </w:t>
      </w:r>
      <w:hyperlink w:anchor="SENTENCIA_2024_69" w:history="1">
        <w:r w:rsidRPr="00DA43E1">
          <w:rPr>
            <w:rStyle w:val="TextoNormalCaracter"/>
          </w:rPr>
          <w:t>69/2024</w:t>
        </w:r>
      </w:hyperlink>
      <w:r>
        <w:t>, f. 1.</w:t>
      </w:r>
    </w:p>
    <w:p w14:paraId="1A8B507B" w14:textId="6D9B3215" w:rsidR="00DA43E1" w:rsidRDefault="00DA43E1" w:rsidP="00DA43E1">
      <w:pPr>
        <w:pStyle w:val="SangriaFrancesaArticulo"/>
      </w:pPr>
    </w:p>
    <w:p w14:paraId="4E985D91" w14:textId="77777777" w:rsidR="00DA43E1" w:rsidRDefault="00DA43E1" w:rsidP="00DA43E1">
      <w:pPr>
        <w:pStyle w:val="TextoNormalNegritaCursivandice"/>
      </w:pPr>
      <w:r>
        <w:t>Ley Orgánica 2/2009, de 11 de diciembre, de reforma de la Ley Orgánica 4/2000, de 11 de enero, sobre derechos y libertades de los extranjeros en España y su integración social</w:t>
      </w:r>
    </w:p>
    <w:p w14:paraId="4FE5B337" w14:textId="5E054FF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9" w:history="1">
        <w:r w:rsidRPr="00DA43E1">
          <w:rPr>
            <w:rStyle w:val="TextoNormalCaracter"/>
          </w:rPr>
          <w:t>49/2024</w:t>
        </w:r>
      </w:hyperlink>
      <w:r>
        <w:t>, f. 1.</w:t>
      </w:r>
    </w:p>
    <w:p w14:paraId="2D48CA42" w14:textId="5C8405F7" w:rsidR="00DA43E1" w:rsidRDefault="00DA43E1" w:rsidP="00DA43E1">
      <w:pPr>
        <w:pStyle w:val="SangriaFrancesaArticulo"/>
      </w:pPr>
    </w:p>
    <w:p w14:paraId="1C475427" w14:textId="77777777" w:rsidR="00DA43E1" w:rsidRDefault="00DA43E1" w:rsidP="00DA43E1">
      <w:pPr>
        <w:pStyle w:val="TextoNormalNegritaCursivandice"/>
      </w:pPr>
      <w:r>
        <w:t>Ley Orgánica 2/2010, de 3 de marzo, de salud sexual y reproductiva y de la interrupción voluntaria del embarazo</w:t>
      </w:r>
    </w:p>
    <w:p w14:paraId="2956B44B" w14:textId="54C5A91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75" w:history="1">
        <w:r w:rsidRPr="00DA43E1">
          <w:rPr>
            <w:rStyle w:val="TextoNormalCaracter"/>
          </w:rPr>
          <w:t>75/2024</w:t>
        </w:r>
      </w:hyperlink>
      <w:r>
        <w:t xml:space="preserve">, f. 4, VP I, VP II; </w:t>
      </w:r>
      <w:hyperlink w:anchor="SENTENCIA_2024_92" w:history="1">
        <w:r w:rsidRPr="00DA43E1">
          <w:rPr>
            <w:rStyle w:val="TextoNormalCaracter"/>
          </w:rPr>
          <w:t>92/2024</w:t>
        </w:r>
      </w:hyperlink>
      <w:r>
        <w:t>, ff. 1, 3, 4, 6 a 9, VP I, VP II, VP III, VP IV.</w:t>
      </w:r>
    </w:p>
    <w:p w14:paraId="1A9EFA02" w14:textId="243E2E5F" w:rsidR="00DA43E1" w:rsidRDefault="00DA43E1" w:rsidP="00DA43E1">
      <w:pPr>
        <w:pStyle w:val="SangriaFrancesaArticulo"/>
      </w:pPr>
      <w:r w:rsidRPr="00DA43E1">
        <w:rPr>
          <w:rStyle w:val="TextoNormalNegritaCaracter"/>
        </w:rPr>
        <w:t>Título I, capítulo II.</w:t>
      </w:r>
      <w:r w:rsidRPr="00DA43E1">
        <w:rPr>
          <w:rStyle w:val="TextoNormalCaracter"/>
        </w:rPr>
        <w:t>-</w:t>
      </w:r>
      <w:r>
        <w:t xml:space="preserve"> Sentencia </w:t>
      </w:r>
      <w:hyperlink w:anchor="SENTENCIA_2024_92" w:history="1">
        <w:r w:rsidRPr="00DA43E1">
          <w:rPr>
            <w:rStyle w:val="TextoNormalCaracter"/>
          </w:rPr>
          <w:t>92/2024</w:t>
        </w:r>
      </w:hyperlink>
      <w:r>
        <w:t>, f. 3.</w:t>
      </w:r>
    </w:p>
    <w:p w14:paraId="50EF9320" w14:textId="01262D35" w:rsidR="00DA43E1" w:rsidRDefault="00DA43E1" w:rsidP="00DA43E1">
      <w:pPr>
        <w:pStyle w:val="SangriaFrancesaArticulo"/>
      </w:pPr>
      <w:r w:rsidRPr="00DA43E1">
        <w:rPr>
          <w:rStyle w:val="TextoNormalNegritaCaracter"/>
        </w:rPr>
        <w:t>Título I, capítulo III.</w:t>
      </w:r>
      <w:r w:rsidRPr="00DA43E1">
        <w:rPr>
          <w:rStyle w:val="TextoNormalCaracter"/>
        </w:rPr>
        <w:t>-</w:t>
      </w:r>
      <w:r>
        <w:t xml:space="preserve"> Sentencia </w:t>
      </w:r>
      <w:hyperlink w:anchor="SENTENCIA_2024_92" w:history="1">
        <w:r w:rsidRPr="00DA43E1">
          <w:rPr>
            <w:rStyle w:val="TextoNormalCaracter"/>
          </w:rPr>
          <w:t>92/2024</w:t>
        </w:r>
      </w:hyperlink>
      <w:r>
        <w:t>, f. 3.</w:t>
      </w:r>
    </w:p>
    <w:p w14:paraId="517EDA43" w14:textId="21B06D83" w:rsidR="00DA43E1" w:rsidRDefault="00DA43E1" w:rsidP="00DA43E1">
      <w:pPr>
        <w:pStyle w:val="SangriaFrancesaArticulo"/>
      </w:pPr>
      <w:r w:rsidRPr="00DA43E1">
        <w:rPr>
          <w:rStyle w:val="TextoNormalNegritaCaracter"/>
        </w:rPr>
        <w:t>Título I, capítulo IV.</w:t>
      </w:r>
      <w:r w:rsidRPr="00DA43E1">
        <w:rPr>
          <w:rStyle w:val="TextoNormalCaracter"/>
        </w:rPr>
        <w:t>-</w:t>
      </w:r>
      <w:r>
        <w:t xml:space="preserve"> Sentencia </w:t>
      </w:r>
      <w:hyperlink w:anchor="SENTENCIA_2024_92" w:history="1">
        <w:r w:rsidRPr="00DA43E1">
          <w:rPr>
            <w:rStyle w:val="TextoNormalCaracter"/>
          </w:rPr>
          <w:t>92/2024</w:t>
        </w:r>
      </w:hyperlink>
      <w:r>
        <w:t>, f. 3.</w:t>
      </w:r>
    </w:p>
    <w:p w14:paraId="7F0C66BD" w14:textId="70F35691"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3095AFE5" w14:textId="7CFF4C96"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92" w:history="1">
        <w:r w:rsidRPr="00DA43E1">
          <w:rPr>
            <w:rStyle w:val="TextoNormalCaracter"/>
          </w:rPr>
          <w:t>92/2024</w:t>
        </w:r>
      </w:hyperlink>
      <w:r>
        <w:t>, f. 4.</w:t>
      </w:r>
    </w:p>
    <w:p w14:paraId="3F4713C5" w14:textId="521B4F3F"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92" w:history="1">
        <w:r w:rsidRPr="00DA43E1">
          <w:rPr>
            <w:rStyle w:val="TextoNormalCaracter"/>
          </w:rPr>
          <w:t>92/2024</w:t>
        </w:r>
      </w:hyperlink>
      <w:r>
        <w:t>, f. 3.</w:t>
      </w:r>
    </w:p>
    <w:p w14:paraId="5B655E34" w14:textId="7CD0FE44" w:rsidR="00DA43E1" w:rsidRDefault="00DA43E1" w:rsidP="00DA43E1">
      <w:pPr>
        <w:pStyle w:val="SangriaFrancesaArticulo"/>
      </w:pPr>
      <w:r w:rsidRPr="00DA43E1">
        <w:rPr>
          <w:rStyle w:val="TextoNormalNegritaCaracter"/>
        </w:rPr>
        <w:t>Artículo 3.1 c).</w:t>
      </w:r>
      <w:r w:rsidRPr="00DA43E1">
        <w:rPr>
          <w:rStyle w:val="TextoNormalCaracter"/>
        </w:rPr>
        <w:t>-</w:t>
      </w:r>
      <w:r>
        <w:t xml:space="preserve"> Sentencia </w:t>
      </w:r>
      <w:hyperlink w:anchor="SENTENCIA_2024_92" w:history="1">
        <w:r w:rsidRPr="00DA43E1">
          <w:rPr>
            <w:rStyle w:val="TextoNormalCaracter"/>
          </w:rPr>
          <w:t>92/2024</w:t>
        </w:r>
      </w:hyperlink>
      <w:r>
        <w:t>, f. 3.</w:t>
      </w:r>
    </w:p>
    <w:p w14:paraId="3E9DE73B" w14:textId="2FC55859" w:rsidR="00DA43E1" w:rsidRDefault="00DA43E1" w:rsidP="00DA43E1">
      <w:pPr>
        <w:pStyle w:val="SangriaFrancesaArticulo"/>
      </w:pPr>
      <w:r w:rsidRPr="00DA43E1">
        <w:rPr>
          <w:rStyle w:val="TextoNormalNegritaCaracter"/>
        </w:rPr>
        <w:t>Artículo 3.1 f).</w:t>
      </w:r>
      <w:r w:rsidRPr="00DA43E1">
        <w:rPr>
          <w:rStyle w:val="TextoNormalCaracter"/>
        </w:rPr>
        <w:t>-</w:t>
      </w:r>
      <w:r>
        <w:t xml:space="preserve"> Sentencia </w:t>
      </w:r>
      <w:hyperlink w:anchor="SENTENCIA_2024_92" w:history="1">
        <w:r w:rsidRPr="00DA43E1">
          <w:rPr>
            <w:rStyle w:val="TextoNormalCaracter"/>
          </w:rPr>
          <w:t>92/2024</w:t>
        </w:r>
      </w:hyperlink>
      <w:r>
        <w:t>, f. 3.</w:t>
      </w:r>
    </w:p>
    <w:p w14:paraId="7461AC83" w14:textId="46E56329" w:rsidR="00DA43E1" w:rsidRDefault="00DA43E1" w:rsidP="00DA43E1">
      <w:pPr>
        <w:pStyle w:val="SangriaFrancesaArticulo"/>
      </w:pPr>
      <w:r w:rsidRPr="00DA43E1">
        <w:rPr>
          <w:rStyle w:val="TextoNormalNegritaCaracter"/>
        </w:rPr>
        <w:t>Artículo 5.1 e).</w:t>
      </w:r>
      <w:r w:rsidRPr="00DA43E1">
        <w:rPr>
          <w:rStyle w:val="TextoNormalCaracter"/>
        </w:rPr>
        <w:t>-</w:t>
      </w:r>
      <w:r>
        <w:t xml:space="preserve"> Sentencia </w:t>
      </w:r>
      <w:hyperlink w:anchor="SENTENCIA_2024_92" w:history="1">
        <w:r w:rsidRPr="00DA43E1">
          <w:rPr>
            <w:rStyle w:val="TextoNormalCaracter"/>
          </w:rPr>
          <w:t>92/2024</w:t>
        </w:r>
      </w:hyperlink>
      <w:r>
        <w:t>, f. 3.</w:t>
      </w:r>
    </w:p>
    <w:p w14:paraId="43D2DCE1" w14:textId="7F5DEB62" w:rsidR="00DA43E1" w:rsidRDefault="00DA43E1" w:rsidP="00DA43E1">
      <w:pPr>
        <w:pStyle w:val="SangriaFrancesaArticulo"/>
      </w:pPr>
      <w:r w:rsidRPr="00DA43E1">
        <w:rPr>
          <w:rStyle w:val="TextoNormalNegritaCaracter"/>
        </w:rPr>
        <w:t>Artículo 5.1 f).</w:t>
      </w:r>
      <w:r w:rsidRPr="00DA43E1">
        <w:rPr>
          <w:rStyle w:val="TextoNormalCaracter"/>
        </w:rPr>
        <w:t>-</w:t>
      </w:r>
      <w:r>
        <w:t xml:space="preserve"> Sentencias </w:t>
      </w:r>
      <w:hyperlink w:anchor="SENTENCIA_2024_89" w:history="1">
        <w:r w:rsidRPr="00DA43E1">
          <w:rPr>
            <w:rStyle w:val="TextoNormalCaracter"/>
          </w:rPr>
          <w:t>89/2024</w:t>
        </w:r>
      </w:hyperlink>
      <w:r>
        <w:t xml:space="preserve">, f. 2; </w:t>
      </w:r>
      <w:hyperlink w:anchor="SENTENCIA_2024_92" w:history="1">
        <w:r w:rsidRPr="00DA43E1">
          <w:rPr>
            <w:rStyle w:val="TextoNormalCaracter"/>
          </w:rPr>
          <w:t>92/2024</w:t>
        </w:r>
      </w:hyperlink>
      <w:r>
        <w:t>, f. 3.</w:t>
      </w:r>
    </w:p>
    <w:p w14:paraId="2AA402F0" w14:textId="2052FE6D" w:rsidR="00DA43E1" w:rsidRDefault="00DA43E1" w:rsidP="00DA43E1">
      <w:pPr>
        <w:pStyle w:val="SangriaFrancesaArticulo"/>
      </w:pPr>
      <w:r w:rsidRPr="00DA43E1">
        <w:rPr>
          <w:rStyle w:val="TextoNormalNegritaCaracter"/>
        </w:rPr>
        <w:t>Artículo 5.2 b).</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1441886A" w14:textId="0B91AA52" w:rsidR="00DA43E1" w:rsidRDefault="00DA43E1" w:rsidP="00DA43E1">
      <w:pPr>
        <w:pStyle w:val="SangriaFrancesaArticulo"/>
      </w:pPr>
      <w:r w:rsidRPr="00DA43E1">
        <w:rPr>
          <w:rStyle w:val="TextoNormalNegritaCaracter"/>
        </w:rPr>
        <w:t>Artículo 5.2 f).</w:t>
      </w:r>
      <w:r w:rsidRPr="00DA43E1">
        <w:rPr>
          <w:rStyle w:val="TextoNormalCaracter"/>
        </w:rPr>
        <w:t>-</w:t>
      </w:r>
      <w:r>
        <w:t xml:space="preserve"> Sentencia </w:t>
      </w:r>
      <w:hyperlink w:anchor="SENTENCIA_2024_89" w:history="1">
        <w:r w:rsidRPr="00DA43E1">
          <w:rPr>
            <w:rStyle w:val="TextoNormalCaracter"/>
          </w:rPr>
          <w:t>89/2024</w:t>
        </w:r>
      </w:hyperlink>
      <w:r>
        <w:t>, f. 2.</w:t>
      </w:r>
    </w:p>
    <w:p w14:paraId="21000ED3" w14:textId="72BBF7B4"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92" w:history="1">
        <w:r w:rsidRPr="00DA43E1">
          <w:rPr>
            <w:rStyle w:val="TextoNormalCaracter"/>
          </w:rPr>
          <w:t>92/2024</w:t>
        </w:r>
      </w:hyperlink>
      <w:r>
        <w:t>, f. 4, VP III, VP IV.</w:t>
      </w:r>
    </w:p>
    <w:p w14:paraId="1C75B562" w14:textId="22949D56" w:rsidR="00DA43E1" w:rsidRDefault="00DA43E1" w:rsidP="00DA43E1">
      <w:pPr>
        <w:pStyle w:val="SangriaFrancesaArticulo"/>
      </w:pPr>
      <w:r w:rsidRPr="00DA43E1">
        <w:rPr>
          <w:rStyle w:val="TextoNormalNegritaCaracter"/>
        </w:rPr>
        <w:t>Artículo 7 bis k).</w:t>
      </w:r>
      <w:r w:rsidRPr="00DA43E1">
        <w:rPr>
          <w:rStyle w:val="TextoNormalCaracter"/>
        </w:rPr>
        <w:t>-</w:t>
      </w:r>
      <w:r>
        <w:t xml:space="preserve"> Sentencias </w:t>
      </w:r>
      <w:hyperlink w:anchor="SENTENCIA_2024_89" w:history="1">
        <w:r w:rsidRPr="00DA43E1">
          <w:rPr>
            <w:rStyle w:val="TextoNormalCaracter"/>
          </w:rPr>
          <w:t>89/2024</w:t>
        </w:r>
      </w:hyperlink>
      <w:r>
        <w:t xml:space="preserve">, f. 2; </w:t>
      </w:r>
      <w:hyperlink w:anchor="SENTENCIA_2024_92" w:history="1">
        <w:r w:rsidRPr="00DA43E1">
          <w:rPr>
            <w:rStyle w:val="TextoNormalCaracter"/>
          </w:rPr>
          <w:t>92/2024</w:t>
        </w:r>
      </w:hyperlink>
      <w:r>
        <w:t>, f. 3.</w:t>
      </w:r>
    </w:p>
    <w:p w14:paraId="50184871" w14:textId="59AF0EA7" w:rsidR="00DA43E1" w:rsidRDefault="00DA43E1" w:rsidP="00DA43E1">
      <w:pPr>
        <w:pStyle w:val="SangriaFrancesaArticulo"/>
      </w:pPr>
      <w:r w:rsidRPr="00DA43E1">
        <w:rPr>
          <w:rStyle w:val="TextoNormalNegritaCaracter"/>
        </w:rPr>
        <w:t>Artículo 8.</w:t>
      </w:r>
      <w:r w:rsidRPr="00DA43E1">
        <w:rPr>
          <w:rStyle w:val="TextoNormalCaracter"/>
        </w:rPr>
        <w:t>-</w:t>
      </w:r>
      <w:r>
        <w:t xml:space="preserve"> Sentencias </w:t>
      </w:r>
      <w:hyperlink w:anchor="SENTENCIA_2024_89" w:history="1">
        <w:r w:rsidRPr="00DA43E1">
          <w:rPr>
            <w:rStyle w:val="TextoNormalCaracter"/>
          </w:rPr>
          <w:t>89/2024</w:t>
        </w:r>
      </w:hyperlink>
      <w:r>
        <w:t xml:space="preserve">, f. 2; </w:t>
      </w:r>
      <w:hyperlink w:anchor="SENTENCIA_2024_92" w:history="1">
        <w:r w:rsidRPr="00DA43E1">
          <w:rPr>
            <w:rStyle w:val="TextoNormalCaracter"/>
          </w:rPr>
          <w:t>92/2024</w:t>
        </w:r>
      </w:hyperlink>
      <w:r>
        <w:t>, f. 3.</w:t>
      </w:r>
    </w:p>
    <w:p w14:paraId="6A4211B0" w14:textId="534A7E04"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92" w:history="1">
        <w:r w:rsidRPr="00DA43E1">
          <w:rPr>
            <w:rStyle w:val="TextoNormalCaracter"/>
          </w:rPr>
          <w:t>92/2024</w:t>
        </w:r>
      </w:hyperlink>
      <w:r>
        <w:t>, f. 5, VP IV.</w:t>
      </w:r>
    </w:p>
    <w:p w14:paraId="5567BC21" w14:textId="15FFF648" w:rsidR="00DA43E1" w:rsidRDefault="00DA43E1" w:rsidP="00DA43E1">
      <w:pPr>
        <w:pStyle w:val="SangriaFrancesaArticulo"/>
      </w:pPr>
      <w:r w:rsidRPr="00DA43E1">
        <w:rPr>
          <w:rStyle w:val="TextoNormalNegritaCaracter"/>
        </w:rPr>
        <w:t>Artículo 9.1 a).</w:t>
      </w:r>
      <w:r w:rsidRPr="00DA43E1">
        <w:rPr>
          <w:rStyle w:val="TextoNormalCaracter"/>
        </w:rPr>
        <w:t>-</w:t>
      </w:r>
      <w:r>
        <w:t xml:space="preserve"> Sentencia </w:t>
      </w:r>
      <w:hyperlink w:anchor="SENTENCIA_2024_92" w:history="1">
        <w:r w:rsidRPr="00DA43E1">
          <w:rPr>
            <w:rStyle w:val="TextoNormalCaracter"/>
          </w:rPr>
          <w:t>92/2024</w:t>
        </w:r>
      </w:hyperlink>
      <w:r>
        <w:t>, f. 5, VP I.</w:t>
      </w:r>
    </w:p>
    <w:p w14:paraId="4D8B4186" w14:textId="73A072DF" w:rsidR="00DA43E1" w:rsidRDefault="00DA43E1" w:rsidP="00DA43E1">
      <w:pPr>
        <w:pStyle w:val="SangriaFrancesaArticulo"/>
      </w:pPr>
      <w:r w:rsidRPr="00DA43E1">
        <w:rPr>
          <w:rStyle w:val="TextoNormalNegritaCaracter"/>
        </w:rPr>
        <w:lastRenderedPageBreak/>
        <w:t>Artículo 9.1 a)</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5.</w:t>
      </w:r>
    </w:p>
    <w:p w14:paraId="43D95993" w14:textId="0CF42598" w:rsidR="00DA43E1" w:rsidRDefault="00DA43E1" w:rsidP="00DA43E1">
      <w:pPr>
        <w:pStyle w:val="SangriaFrancesaArticulo"/>
      </w:pPr>
      <w:r w:rsidRPr="00DA43E1">
        <w:rPr>
          <w:rStyle w:val="TextoNormalNegritaCaracter"/>
        </w:rPr>
        <w:t>Artículo 9.3.</w:t>
      </w:r>
      <w:r w:rsidRPr="00DA43E1">
        <w:rPr>
          <w:rStyle w:val="TextoNormalCaracter"/>
        </w:rPr>
        <w:t>-</w:t>
      </w:r>
      <w:r>
        <w:t xml:space="preserve"> Sentencia </w:t>
      </w:r>
      <w:hyperlink w:anchor="SENTENCIA_2024_92" w:history="1">
        <w:r w:rsidRPr="00DA43E1">
          <w:rPr>
            <w:rStyle w:val="TextoNormalCaracter"/>
          </w:rPr>
          <w:t>92/2024</w:t>
        </w:r>
      </w:hyperlink>
      <w:r>
        <w:t>, ff. 4, 6, VP IV.</w:t>
      </w:r>
    </w:p>
    <w:p w14:paraId="50592AF6" w14:textId="194EDE07" w:rsidR="00DA43E1" w:rsidRDefault="00DA43E1" w:rsidP="00DA43E1">
      <w:pPr>
        <w:pStyle w:val="SangriaFrancesaArticulo"/>
      </w:pPr>
      <w:r w:rsidRPr="00DA43E1">
        <w:rPr>
          <w:rStyle w:val="TextoNormalNegritaCaracter"/>
        </w:rPr>
        <w:t>Artículo 10 ter.</w:t>
      </w:r>
      <w:r w:rsidRPr="00DA43E1">
        <w:rPr>
          <w:rStyle w:val="TextoNormalCaracter"/>
        </w:rPr>
        <w:t>-</w:t>
      </w:r>
      <w:r>
        <w:t xml:space="preserve"> Sentencia </w:t>
      </w:r>
      <w:hyperlink w:anchor="SENTENCIA_2024_92" w:history="1">
        <w:r w:rsidRPr="00DA43E1">
          <w:rPr>
            <w:rStyle w:val="TextoNormalCaracter"/>
          </w:rPr>
          <w:t>92/2024</w:t>
        </w:r>
      </w:hyperlink>
      <w:r>
        <w:t>, f. 3.</w:t>
      </w:r>
    </w:p>
    <w:p w14:paraId="4F5C15B2" w14:textId="0C74D467" w:rsidR="00DA43E1" w:rsidRDefault="00DA43E1" w:rsidP="00DA43E1">
      <w:pPr>
        <w:pStyle w:val="SangriaFrancesaArticulo"/>
      </w:pPr>
      <w:r w:rsidRPr="00DA43E1">
        <w:rPr>
          <w:rStyle w:val="TextoNormalNegritaCaracter"/>
        </w:rPr>
        <w:t>Artículo 11 bis.</w:t>
      </w:r>
      <w:r w:rsidRPr="00DA43E1">
        <w:rPr>
          <w:rStyle w:val="TextoNormalCaracter"/>
        </w:rPr>
        <w:t>-</w:t>
      </w:r>
      <w:r>
        <w:t xml:space="preserve"> Sentencias </w:t>
      </w:r>
      <w:hyperlink w:anchor="SENTENCIA_2024_89" w:history="1">
        <w:r w:rsidRPr="00DA43E1">
          <w:rPr>
            <w:rStyle w:val="TextoNormalCaracter"/>
          </w:rPr>
          <w:t>89/2024</w:t>
        </w:r>
      </w:hyperlink>
      <w:r>
        <w:t xml:space="preserve">, f. 2; </w:t>
      </w:r>
      <w:hyperlink w:anchor="SENTENCIA_2024_92" w:history="1">
        <w:r w:rsidRPr="00DA43E1">
          <w:rPr>
            <w:rStyle w:val="TextoNormalCaracter"/>
          </w:rPr>
          <w:t>92/2024</w:t>
        </w:r>
      </w:hyperlink>
      <w:r>
        <w:t>, ff. 2, 3.</w:t>
      </w:r>
    </w:p>
    <w:p w14:paraId="3E8BD9A6" w14:textId="4E4E2CAF" w:rsidR="00DA43E1" w:rsidRDefault="00DA43E1" w:rsidP="00DA43E1">
      <w:pPr>
        <w:pStyle w:val="SangriaFrancesaArticulo"/>
      </w:pPr>
      <w:r w:rsidRPr="00DA43E1">
        <w:rPr>
          <w:rStyle w:val="TextoNormalNegritaCaracter"/>
        </w:rPr>
        <w:t>Artículo 11 bis, apartado 1.</w:t>
      </w:r>
      <w:r w:rsidRPr="00DA43E1">
        <w:rPr>
          <w:rStyle w:val="TextoNormalCaracter"/>
        </w:rPr>
        <w:t>-</w:t>
      </w:r>
      <w:r>
        <w:t xml:space="preserve"> Sentencia </w:t>
      </w:r>
      <w:hyperlink w:anchor="SENTENCIA_2024_92" w:history="1">
        <w:r w:rsidRPr="00DA43E1">
          <w:rPr>
            <w:rStyle w:val="TextoNormalCaracter"/>
          </w:rPr>
          <w:t>92/2024</w:t>
        </w:r>
      </w:hyperlink>
      <w:r>
        <w:t>, f. 3.</w:t>
      </w:r>
    </w:p>
    <w:p w14:paraId="3C2807B6" w14:textId="1AC46EE4" w:rsidR="00DA43E1" w:rsidRDefault="00DA43E1" w:rsidP="00DA43E1">
      <w:pPr>
        <w:pStyle w:val="SangriaFrancesaArticulo"/>
      </w:pPr>
      <w:r w:rsidRPr="00DA43E1">
        <w:rPr>
          <w:rStyle w:val="TextoNormalNegritaCaracter"/>
        </w:rPr>
        <w:t>Artículo 11 bis, apartado 2.</w:t>
      </w:r>
      <w:r w:rsidRPr="00DA43E1">
        <w:rPr>
          <w:rStyle w:val="TextoNormalCaracter"/>
        </w:rPr>
        <w:t>-</w:t>
      </w:r>
      <w:r>
        <w:t xml:space="preserve"> Sentencia </w:t>
      </w:r>
      <w:hyperlink w:anchor="SENTENCIA_2024_92" w:history="1">
        <w:r w:rsidRPr="00DA43E1">
          <w:rPr>
            <w:rStyle w:val="TextoNormalCaracter"/>
          </w:rPr>
          <w:t>92/2024</w:t>
        </w:r>
      </w:hyperlink>
      <w:r>
        <w:t>, f. 3.</w:t>
      </w:r>
    </w:p>
    <w:p w14:paraId="30BE3B8F" w14:textId="269E001F" w:rsidR="00DA43E1" w:rsidRDefault="00DA43E1" w:rsidP="00DA43E1">
      <w:pPr>
        <w:pStyle w:val="SangriaFrancesaArticulo"/>
      </w:pPr>
      <w:r w:rsidRPr="00DA43E1">
        <w:rPr>
          <w:rStyle w:val="TextoNormalNegritaCaracter"/>
        </w:rPr>
        <w:t>Artículo 11.3.</w:t>
      </w:r>
      <w:r w:rsidRPr="00DA43E1">
        <w:rPr>
          <w:rStyle w:val="TextoNormalCaracter"/>
        </w:rPr>
        <w:t>-</w:t>
      </w:r>
      <w:r>
        <w:t xml:space="preserve"> Sentencia </w:t>
      </w:r>
      <w:hyperlink w:anchor="SENTENCIA_2024_92" w:history="1">
        <w:r w:rsidRPr="00DA43E1">
          <w:rPr>
            <w:rStyle w:val="TextoNormalCaracter"/>
          </w:rPr>
          <w:t>92/2024</w:t>
        </w:r>
      </w:hyperlink>
      <w:r>
        <w:t>, f. 3.</w:t>
      </w:r>
    </w:p>
    <w:p w14:paraId="29C4B952" w14:textId="34F4B6BE" w:rsidR="00DA43E1" w:rsidRDefault="00DA43E1" w:rsidP="00DA43E1">
      <w:pPr>
        <w:pStyle w:val="SangriaFrancesaArticulo"/>
      </w:pPr>
      <w:r w:rsidRPr="00DA43E1">
        <w:rPr>
          <w:rStyle w:val="TextoNormalNegritaCaracter"/>
        </w:rPr>
        <w:t>Artículo 11.4.</w:t>
      </w:r>
      <w:r w:rsidRPr="00DA43E1">
        <w:rPr>
          <w:rStyle w:val="TextoNormalCaracter"/>
        </w:rPr>
        <w:t>-</w:t>
      </w:r>
      <w:r>
        <w:t xml:space="preserve"> Sentencia </w:t>
      </w:r>
      <w:hyperlink w:anchor="SENTENCIA_2024_92" w:history="1">
        <w:r w:rsidRPr="00DA43E1">
          <w:rPr>
            <w:rStyle w:val="TextoNormalCaracter"/>
          </w:rPr>
          <w:t>92/2024</w:t>
        </w:r>
      </w:hyperlink>
      <w:r>
        <w:t>, f. 3.</w:t>
      </w:r>
    </w:p>
    <w:p w14:paraId="621DA9C2" w14:textId="6AA4D5D8" w:rsidR="00DA43E1" w:rsidRDefault="00DA43E1" w:rsidP="00DA43E1">
      <w:pPr>
        <w:pStyle w:val="SangriaFrancesaArticulo"/>
      </w:pPr>
      <w:r w:rsidRPr="00DA43E1">
        <w:rPr>
          <w:rStyle w:val="TextoNormalNegritaCaracter"/>
        </w:rPr>
        <w:t>Artículo 11.4, párrafo segundo.</w:t>
      </w:r>
      <w:r w:rsidRPr="00DA43E1">
        <w:rPr>
          <w:rStyle w:val="TextoNormalCaracter"/>
        </w:rPr>
        <w:t>-</w:t>
      </w:r>
      <w:r>
        <w:t xml:space="preserve"> Sentencia </w:t>
      </w:r>
      <w:hyperlink w:anchor="SENTENCIA_2024_92" w:history="1">
        <w:r w:rsidRPr="00DA43E1">
          <w:rPr>
            <w:rStyle w:val="TextoNormalCaracter"/>
          </w:rPr>
          <w:t>92/2024</w:t>
        </w:r>
      </w:hyperlink>
      <w:r>
        <w:t>, f. 3.</w:t>
      </w:r>
    </w:p>
    <w:p w14:paraId="53C4991C" w14:textId="38C4E1A7"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92" w:history="1">
        <w:r w:rsidRPr="00DA43E1">
          <w:rPr>
            <w:rStyle w:val="TextoNormalCaracter"/>
          </w:rPr>
          <w:t>92/2024</w:t>
        </w:r>
      </w:hyperlink>
      <w:r>
        <w:t>, VP I, VP II.</w:t>
      </w:r>
    </w:p>
    <w:p w14:paraId="6D6ED9B8" w14:textId="6ED5C37E" w:rsidR="00DA43E1" w:rsidRDefault="00DA43E1" w:rsidP="00DA43E1">
      <w:pPr>
        <w:pStyle w:val="SangriaFrancesaArticulo"/>
      </w:pPr>
      <w:r w:rsidRPr="00DA43E1">
        <w:rPr>
          <w:rStyle w:val="TextoNormalNegritaCaracter"/>
        </w:rPr>
        <w:t>Artículo 13</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7.</w:t>
      </w:r>
    </w:p>
    <w:p w14:paraId="0D15A594" w14:textId="16538378" w:rsidR="00DA43E1" w:rsidRDefault="00DA43E1" w:rsidP="00DA43E1">
      <w:pPr>
        <w:pStyle w:val="SangriaFrancesaArticulo"/>
      </w:pPr>
      <w:r w:rsidRPr="00DA43E1">
        <w:rPr>
          <w:rStyle w:val="TextoNormalNegritaCaracter"/>
        </w:rPr>
        <w:t>Artículo 13 bis</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VP I.</w:t>
      </w:r>
    </w:p>
    <w:p w14:paraId="2A2DE941" w14:textId="23CFD467" w:rsidR="00DA43E1" w:rsidRDefault="00DA43E1" w:rsidP="00DA43E1">
      <w:pPr>
        <w:pStyle w:val="SangriaFrancesaArticulo"/>
      </w:pPr>
      <w:r w:rsidRPr="00DA43E1">
        <w:rPr>
          <w:rStyle w:val="TextoNormalNegritaCaracter"/>
        </w:rPr>
        <w:t>Artículo 13 bis 1</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ff. 5, 6, VP II.</w:t>
      </w:r>
    </w:p>
    <w:p w14:paraId="7D9E313D" w14:textId="3070F957" w:rsidR="00DA43E1" w:rsidRDefault="00DA43E1" w:rsidP="00DA43E1">
      <w:pPr>
        <w:pStyle w:val="SangriaFrancesaArticulo"/>
      </w:pPr>
      <w:r w:rsidRPr="00DA43E1">
        <w:rPr>
          <w:rStyle w:val="TextoNormalNegritaCaracter"/>
        </w:rPr>
        <w:t>Artículo 13 c).</w:t>
      </w:r>
      <w:r w:rsidRPr="00DA43E1">
        <w:rPr>
          <w:rStyle w:val="TextoNormalCaracter"/>
        </w:rPr>
        <w:t>-</w:t>
      </w:r>
      <w:r>
        <w:t xml:space="preserve"> Sentencia </w:t>
      </w:r>
      <w:hyperlink w:anchor="SENTENCIA_2024_92" w:history="1">
        <w:r w:rsidRPr="00DA43E1">
          <w:rPr>
            <w:rStyle w:val="TextoNormalCaracter"/>
          </w:rPr>
          <w:t>92/2024</w:t>
        </w:r>
      </w:hyperlink>
      <w:r>
        <w:t>, f. 6.</w:t>
      </w:r>
    </w:p>
    <w:p w14:paraId="100A7E46" w14:textId="47C60BCE" w:rsidR="00DA43E1" w:rsidRDefault="00DA43E1" w:rsidP="00DA43E1">
      <w:pPr>
        <w:pStyle w:val="SangriaFrancesaArticulo"/>
      </w:pPr>
      <w:r w:rsidRPr="00DA43E1">
        <w:rPr>
          <w:rStyle w:val="TextoNormalNegritaCaracter"/>
        </w:rPr>
        <w:t>Artículo 13 c)</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6.</w:t>
      </w:r>
    </w:p>
    <w:p w14:paraId="4D48D71F" w14:textId="7890D559" w:rsidR="00DA43E1" w:rsidRDefault="00DA43E1" w:rsidP="00DA43E1">
      <w:pPr>
        <w:pStyle w:val="SangriaFrancesaArticulo"/>
      </w:pPr>
      <w:r w:rsidRPr="00DA43E1">
        <w:rPr>
          <w:rStyle w:val="TextoNormalNegritaCaracter"/>
        </w:rPr>
        <w:t>Artículo 13.4.</w:t>
      </w:r>
      <w:r w:rsidRPr="00DA43E1">
        <w:rPr>
          <w:rStyle w:val="TextoNormalCaracter"/>
        </w:rPr>
        <w:t>-</w:t>
      </w:r>
      <w:r>
        <w:t xml:space="preserve"> Sentencia </w:t>
      </w:r>
      <w:hyperlink w:anchor="SENTENCIA_2024_92" w:history="1">
        <w:r w:rsidRPr="00DA43E1">
          <w:rPr>
            <w:rStyle w:val="TextoNormalCaracter"/>
          </w:rPr>
          <w:t>92/2024</w:t>
        </w:r>
      </w:hyperlink>
      <w:r>
        <w:t>, f. 6.</w:t>
      </w:r>
    </w:p>
    <w:p w14:paraId="5A883674" w14:textId="18FEECC6"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Sentencia </w:t>
      </w:r>
      <w:hyperlink w:anchor="SENTENCIA_2024_92" w:history="1">
        <w:r w:rsidRPr="00DA43E1">
          <w:rPr>
            <w:rStyle w:val="TextoNormalCaracter"/>
          </w:rPr>
          <w:t>92/2024</w:t>
        </w:r>
      </w:hyperlink>
      <w:r>
        <w:t>, ff. 4, 7, 8, VP I, VP III.</w:t>
      </w:r>
    </w:p>
    <w:p w14:paraId="7389940F" w14:textId="1B1E547F" w:rsidR="00DA43E1" w:rsidRDefault="00DA43E1" w:rsidP="00DA43E1">
      <w:pPr>
        <w:pStyle w:val="SangriaFrancesaArticulo"/>
      </w:pPr>
      <w:r w:rsidRPr="00DA43E1">
        <w:rPr>
          <w:rStyle w:val="TextoNormalNegritaCaracter"/>
        </w:rPr>
        <w:t>Artículo 14 bis</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7, VP II.</w:t>
      </w:r>
    </w:p>
    <w:p w14:paraId="52A89E75" w14:textId="434C62CF" w:rsidR="00DA43E1" w:rsidRDefault="00DA43E1" w:rsidP="00DA43E1">
      <w:pPr>
        <w:pStyle w:val="SangriaFrancesaArticulo"/>
      </w:pPr>
      <w:r w:rsidRPr="00DA43E1">
        <w:rPr>
          <w:rStyle w:val="TextoNormalNegritaCaracter"/>
        </w:rPr>
        <w:t>Artículo 15 a).</w:t>
      </w:r>
      <w:r w:rsidRPr="00DA43E1">
        <w:rPr>
          <w:rStyle w:val="TextoNormalCaracter"/>
        </w:rPr>
        <w:t>-</w:t>
      </w:r>
      <w:r>
        <w:t xml:space="preserve"> Sentencia </w:t>
      </w:r>
      <w:hyperlink w:anchor="SENTENCIA_2024_92" w:history="1">
        <w:r w:rsidRPr="00DA43E1">
          <w:rPr>
            <w:rStyle w:val="TextoNormalCaracter"/>
          </w:rPr>
          <w:t>92/2024</w:t>
        </w:r>
      </w:hyperlink>
      <w:r>
        <w:t>, f. 8.</w:t>
      </w:r>
    </w:p>
    <w:p w14:paraId="1B8EB42C" w14:textId="15A607FE" w:rsidR="00DA43E1" w:rsidRDefault="00DA43E1" w:rsidP="00DA43E1">
      <w:pPr>
        <w:pStyle w:val="SangriaFrancesaArticulo"/>
      </w:pPr>
      <w:r w:rsidRPr="00DA43E1">
        <w:rPr>
          <w:rStyle w:val="TextoNormalNegritaCaracter"/>
        </w:rPr>
        <w:t>Artículo 15 b).</w:t>
      </w:r>
      <w:r w:rsidRPr="00DA43E1">
        <w:rPr>
          <w:rStyle w:val="TextoNormalCaracter"/>
        </w:rPr>
        <w:t>-</w:t>
      </w:r>
      <w:r>
        <w:t xml:space="preserve"> Sentencia </w:t>
      </w:r>
      <w:hyperlink w:anchor="SENTENCIA_2024_92" w:history="1">
        <w:r w:rsidRPr="00DA43E1">
          <w:rPr>
            <w:rStyle w:val="TextoNormalCaracter"/>
          </w:rPr>
          <w:t>92/2024</w:t>
        </w:r>
      </w:hyperlink>
      <w:r>
        <w:t>, f. 5, VP III.</w:t>
      </w:r>
    </w:p>
    <w:p w14:paraId="45FC3D50" w14:textId="008BC4B3" w:rsidR="00DA43E1" w:rsidRDefault="00DA43E1" w:rsidP="00DA43E1">
      <w:pPr>
        <w:pStyle w:val="SangriaFrancesaArticulo"/>
      </w:pPr>
      <w:r w:rsidRPr="00DA43E1">
        <w:rPr>
          <w:rStyle w:val="TextoNormalNegritaCaracter"/>
        </w:rPr>
        <w:t>Artículo 15 c).</w:t>
      </w:r>
      <w:r w:rsidRPr="00DA43E1">
        <w:rPr>
          <w:rStyle w:val="TextoNormalCaracter"/>
        </w:rPr>
        <w:t>-</w:t>
      </w:r>
      <w:r>
        <w:t xml:space="preserve"> Sentencia </w:t>
      </w:r>
      <w:hyperlink w:anchor="SENTENCIA_2024_92" w:history="1">
        <w:r w:rsidRPr="00DA43E1">
          <w:rPr>
            <w:rStyle w:val="TextoNormalCaracter"/>
          </w:rPr>
          <w:t>92/2024</w:t>
        </w:r>
      </w:hyperlink>
      <w:r>
        <w:t>, f. 8.</w:t>
      </w:r>
    </w:p>
    <w:p w14:paraId="4521AAC6" w14:textId="05B670EA" w:rsidR="00DA43E1" w:rsidRDefault="00DA43E1" w:rsidP="00DA43E1">
      <w:pPr>
        <w:pStyle w:val="SangriaFrancesaArticulo"/>
      </w:pPr>
      <w:r w:rsidRPr="00DA43E1">
        <w:rPr>
          <w:rStyle w:val="TextoNormalNegritaCaracter"/>
        </w:rPr>
        <w:t>Artículo 16.</w:t>
      </w:r>
      <w:r w:rsidRPr="00DA43E1">
        <w:rPr>
          <w:rStyle w:val="TextoNormalCaracter"/>
        </w:rPr>
        <w:t>-</w:t>
      </w:r>
      <w:r>
        <w:t xml:space="preserve"> Sentencia </w:t>
      </w:r>
      <w:hyperlink w:anchor="SENTENCIA_2024_92" w:history="1">
        <w:r w:rsidRPr="00DA43E1">
          <w:rPr>
            <w:rStyle w:val="TextoNormalCaracter"/>
          </w:rPr>
          <w:t>92/2024</w:t>
        </w:r>
      </w:hyperlink>
      <w:r>
        <w:t>, f. 8.</w:t>
      </w:r>
    </w:p>
    <w:p w14:paraId="76162074" w14:textId="3A5B98B5" w:rsidR="00DA43E1" w:rsidRDefault="00DA43E1" w:rsidP="00DA43E1">
      <w:pPr>
        <w:pStyle w:val="SangriaFrancesaArticulo"/>
      </w:pPr>
      <w:r w:rsidRPr="00DA43E1">
        <w:rPr>
          <w:rStyle w:val="TextoNormalNegritaCaracter"/>
        </w:rPr>
        <w:t>Artículo 16.1.</w:t>
      </w:r>
      <w:r w:rsidRPr="00DA43E1">
        <w:rPr>
          <w:rStyle w:val="TextoNormalCaracter"/>
        </w:rPr>
        <w:t>-</w:t>
      </w:r>
      <w:r>
        <w:t xml:space="preserve"> Sentencia </w:t>
      </w:r>
      <w:hyperlink w:anchor="SENTENCIA_2024_92" w:history="1">
        <w:r w:rsidRPr="00DA43E1">
          <w:rPr>
            <w:rStyle w:val="TextoNormalCaracter"/>
          </w:rPr>
          <w:t>92/2024</w:t>
        </w:r>
      </w:hyperlink>
      <w:r>
        <w:t>, f. 4.</w:t>
      </w:r>
    </w:p>
    <w:p w14:paraId="374E2F8D" w14:textId="1B963D00" w:rsidR="00DA43E1" w:rsidRDefault="00DA43E1" w:rsidP="00DA43E1">
      <w:pPr>
        <w:pStyle w:val="SangriaFrancesaArticulo"/>
      </w:pPr>
      <w:r w:rsidRPr="00DA43E1">
        <w:rPr>
          <w:rStyle w:val="TextoNormalNegritaCaracter"/>
        </w:rPr>
        <w:t>Artículo 16.1</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8, VP II.</w:t>
      </w:r>
    </w:p>
    <w:p w14:paraId="6575EEAA" w14:textId="7AA6B9BC" w:rsidR="00DA43E1" w:rsidRDefault="00DA43E1" w:rsidP="00DA43E1">
      <w:pPr>
        <w:pStyle w:val="SangriaFrancesaArticulo"/>
      </w:pPr>
      <w:r w:rsidRPr="00DA43E1">
        <w:rPr>
          <w:rStyle w:val="TextoNormalNegritaCaracter"/>
        </w:rPr>
        <w:t>Artículo 16.2.</w:t>
      </w:r>
      <w:r w:rsidRPr="00DA43E1">
        <w:rPr>
          <w:rStyle w:val="TextoNormalCaracter"/>
        </w:rPr>
        <w:t>-</w:t>
      </w:r>
      <w:r>
        <w:t xml:space="preserve"> Sentencia </w:t>
      </w:r>
      <w:hyperlink w:anchor="SENTENCIA_2024_92" w:history="1">
        <w:r w:rsidRPr="00DA43E1">
          <w:rPr>
            <w:rStyle w:val="TextoNormalCaracter"/>
          </w:rPr>
          <w:t>92/2024</w:t>
        </w:r>
      </w:hyperlink>
      <w:r>
        <w:t>, f. 8.</w:t>
      </w:r>
    </w:p>
    <w:p w14:paraId="69EF597F" w14:textId="6D8E8E22" w:rsidR="00DA43E1" w:rsidRDefault="00DA43E1" w:rsidP="00DA43E1">
      <w:pPr>
        <w:pStyle w:val="SangriaFrancesaArticulo"/>
      </w:pPr>
      <w:r w:rsidRPr="00DA43E1">
        <w:rPr>
          <w:rStyle w:val="TextoNormalNegritaCaracter"/>
        </w:rPr>
        <w:t>Artículo 16.3.</w:t>
      </w:r>
      <w:r w:rsidRPr="00DA43E1">
        <w:rPr>
          <w:rStyle w:val="TextoNormalCaracter"/>
        </w:rPr>
        <w:t>-</w:t>
      </w:r>
      <w:r>
        <w:t xml:space="preserve"> Sentencia </w:t>
      </w:r>
      <w:hyperlink w:anchor="SENTENCIA_2024_92" w:history="1">
        <w:r w:rsidRPr="00DA43E1">
          <w:rPr>
            <w:rStyle w:val="TextoNormalCaracter"/>
          </w:rPr>
          <w:t>92/2024</w:t>
        </w:r>
      </w:hyperlink>
      <w:r>
        <w:t>, f. 8.</w:t>
      </w:r>
    </w:p>
    <w:p w14:paraId="16C014B6" w14:textId="7E76937A" w:rsidR="00DA43E1" w:rsidRDefault="00DA43E1" w:rsidP="00DA43E1">
      <w:pPr>
        <w:pStyle w:val="SangriaFrancesaArticulo"/>
      </w:pPr>
      <w:r w:rsidRPr="00DA43E1">
        <w:rPr>
          <w:rStyle w:val="TextoNormalNegritaCaracter"/>
        </w:rPr>
        <w:t>Artículo 17</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7, VP I, VP II, VP III.</w:t>
      </w:r>
    </w:p>
    <w:p w14:paraId="5CC34EF8" w14:textId="4F1AC270" w:rsidR="00DA43E1" w:rsidRDefault="00DA43E1" w:rsidP="00DA43E1">
      <w:pPr>
        <w:pStyle w:val="SangriaFrancesaArticulo"/>
      </w:pPr>
      <w:r w:rsidRPr="00DA43E1">
        <w:rPr>
          <w:rStyle w:val="TextoNormalNegritaCaracter"/>
        </w:rPr>
        <w:t>Artículo 17, párrafo segundo, apartado quinto</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7, VP II.</w:t>
      </w:r>
    </w:p>
    <w:p w14:paraId="34A21EB3" w14:textId="258A221D" w:rsidR="00DA43E1" w:rsidRDefault="00DA43E1" w:rsidP="00DA43E1">
      <w:pPr>
        <w:pStyle w:val="SangriaFrancesaArticulo"/>
      </w:pPr>
      <w:r w:rsidRPr="00DA43E1">
        <w:rPr>
          <w:rStyle w:val="TextoNormalNegritaCaracter"/>
        </w:rPr>
        <w:t>Artículo 17, párrafo segundo, apartado segundo</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7, VP II.</w:t>
      </w:r>
    </w:p>
    <w:p w14:paraId="2BE27FEE" w14:textId="7739B6CE" w:rsidR="00DA43E1" w:rsidRDefault="00DA43E1" w:rsidP="00DA43E1">
      <w:pPr>
        <w:pStyle w:val="SangriaFrancesaArticulo"/>
      </w:pPr>
      <w:r w:rsidRPr="00DA43E1">
        <w:rPr>
          <w:rStyle w:val="TextoNormalNegritaCaracter"/>
        </w:rPr>
        <w:t>Artículo 17, párrafo segundo, apartado tercero.</w:t>
      </w:r>
      <w:r w:rsidRPr="00DA43E1">
        <w:rPr>
          <w:rStyle w:val="TextoNormalCaracter"/>
        </w:rPr>
        <w:t>-</w:t>
      </w:r>
      <w:r>
        <w:t xml:space="preserve"> Sentencia </w:t>
      </w:r>
      <w:hyperlink w:anchor="SENTENCIA_2024_92" w:history="1">
        <w:r w:rsidRPr="00DA43E1">
          <w:rPr>
            <w:rStyle w:val="TextoNormalCaracter"/>
          </w:rPr>
          <w:t>92/2024</w:t>
        </w:r>
      </w:hyperlink>
      <w:r>
        <w:t>, f. 7.</w:t>
      </w:r>
    </w:p>
    <w:p w14:paraId="58925A06" w14:textId="5FBD2EA4" w:rsidR="00DA43E1" w:rsidRDefault="00DA43E1" w:rsidP="00DA43E1">
      <w:pPr>
        <w:pStyle w:val="SangriaFrancesaArticulo"/>
      </w:pPr>
      <w:r w:rsidRPr="00DA43E1">
        <w:rPr>
          <w:rStyle w:val="TextoNormalNegritaCaracter"/>
        </w:rPr>
        <w:t>Artículo 17.1.</w:t>
      </w:r>
      <w:r w:rsidRPr="00DA43E1">
        <w:rPr>
          <w:rStyle w:val="TextoNormalCaracter"/>
        </w:rPr>
        <w:t>-</w:t>
      </w:r>
      <w:r>
        <w:t xml:space="preserve"> Sentencia </w:t>
      </w:r>
      <w:hyperlink w:anchor="SENTENCIA_2024_92" w:history="1">
        <w:r w:rsidRPr="00DA43E1">
          <w:rPr>
            <w:rStyle w:val="TextoNormalCaracter"/>
          </w:rPr>
          <w:t>92/2024</w:t>
        </w:r>
      </w:hyperlink>
      <w:r>
        <w:t>, f. 7.</w:t>
      </w:r>
    </w:p>
    <w:p w14:paraId="154B8F92" w14:textId="5F2507AA" w:rsidR="00DA43E1" w:rsidRDefault="00DA43E1" w:rsidP="00DA43E1">
      <w:pPr>
        <w:pStyle w:val="SangriaFrancesaArticulo"/>
      </w:pPr>
      <w:r w:rsidRPr="00DA43E1">
        <w:rPr>
          <w:rStyle w:val="TextoNormalNegritaCaracter"/>
        </w:rPr>
        <w:t>Artículo 17.2.</w:t>
      </w:r>
      <w:r w:rsidRPr="00DA43E1">
        <w:rPr>
          <w:rStyle w:val="TextoNormalCaracter"/>
        </w:rPr>
        <w:t>-</w:t>
      </w:r>
      <w:r>
        <w:t xml:space="preserve"> Sentencia </w:t>
      </w:r>
      <w:hyperlink w:anchor="SENTENCIA_2024_92" w:history="1">
        <w:r w:rsidRPr="00DA43E1">
          <w:rPr>
            <w:rStyle w:val="TextoNormalCaracter"/>
          </w:rPr>
          <w:t>92/2024</w:t>
        </w:r>
      </w:hyperlink>
      <w:r>
        <w:t>, f. 7, VP II, VP III.</w:t>
      </w:r>
    </w:p>
    <w:p w14:paraId="2C63B1C1" w14:textId="5E68EC04" w:rsidR="00DA43E1" w:rsidRDefault="00DA43E1" w:rsidP="00DA43E1">
      <w:pPr>
        <w:pStyle w:val="SangriaFrancesaArticulo"/>
      </w:pPr>
      <w:r w:rsidRPr="00DA43E1">
        <w:rPr>
          <w:rStyle w:val="TextoNormalNegritaCaracter"/>
        </w:rPr>
        <w:t>Artículo 17.2 a).</w:t>
      </w:r>
      <w:r w:rsidRPr="00DA43E1">
        <w:rPr>
          <w:rStyle w:val="TextoNormalCaracter"/>
        </w:rPr>
        <w:t>-</w:t>
      </w:r>
      <w:r>
        <w:t xml:space="preserve"> Sentencia </w:t>
      </w:r>
      <w:hyperlink w:anchor="SENTENCIA_2024_92" w:history="1">
        <w:r w:rsidRPr="00DA43E1">
          <w:rPr>
            <w:rStyle w:val="TextoNormalCaracter"/>
          </w:rPr>
          <w:t>92/2024</w:t>
        </w:r>
      </w:hyperlink>
      <w:r>
        <w:t>, f. 7.</w:t>
      </w:r>
    </w:p>
    <w:p w14:paraId="210165EE" w14:textId="1B1E2ADC" w:rsidR="00DA43E1" w:rsidRDefault="00DA43E1" w:rsidP="00DA43E1">
      <w:pPr>
        <w:pStyle w:val="SangriaFrancesaArticulo"/>
      </w:pPr>
      <w:r w:rsidRPr="00DA43E1">
        <w:rPr>
          <w:rStyle w:val="TextoNormalNegritaCaracter"/>
        </w:rPr>
        <w:t>Artículo 17.2 b).</w:t>
      </w:r>
      <w:r w:rsidRPr="00DA43E1">
        <w:rPr>
          <w:rStyle w:val="TextoNormalCaracter"/>
        </w:rPr>
        <w:t>-</w:t>
      </w:r>
      <w:r>
        <w:t xml:space="preserve"> Sentencia </w:t>
      </w:r>
      <w:hyperlink w:anchor="SENTENCIA_2024_92" w:history="1">
        <w:r w:rsidRPr="00DA43E1">
          <w:rPr>
            <w:rStyle w:val="TextoNormalCaracter"/>
          </w:rPr>
          <w:t>92/2024</w:t>
        </w:r>
      </w:hyperlink>
      <w:r>
        <w:t>, f. 7.</w:t>
      </w:r>
    </w:p>
    <w:p w14:paraId="2C25775E" w14:textId="66CCFD17" w:rsidR="00DA43E1" w:rsidRDefault="00DA43E1" w:rsidP="00DA43E1">
      <w:pPr>
        <w:pStyle w:val="SangriaFrancesaArticulo"/>
      </w:pPr>
      <w:r w:rsidRPr="00DA43E1">
        <w:rPr>
          <w:rStyle w:val="TextoNormalNegritaCaracter"/>
        </w:rPr>
        <w:t>Artículo 17.2 c).</w:t>
      </w:r>
      <w:r w:rsidRPr="00DA43E1">
        <w:rPr>
          <w:rStyle w:val="TextoNormalCaracter"/>
        </w:rPr>
        <w:t>-</w:t>
      </w:r>
      <w:r>
        <w:t xml:space="preserve"> Sentencia </w:t>
      </w:r>
      <w:hyperlink w:anchor="SENTENCIA_2024_92" w:history="1">
        <w:r w:rsidRPr="00DA43E1">
          <w:rPr>
            <w:rStyle w:val="TextoNormalCaracter"/>
          </w:rPr>
          <w:t>92/2024</w:t>
        </w:r>
      </w:hyperlink>
      <w:r>
        <w:t>, f. 7.</w:t>
      </w:r>
    </w:p>
    <w:p w14:paraId="64255E8D" w14:textId="3D88D271" w:rsidR="00DA43E1" w:rsidRDefault="00DA43E1" w:rsidP="00DA43E1">
      <w:pPr>
        <w:pStyle w:val="SangriaFrancesaArticulo"/>
      </w:pPr>
      <w:r w:rsidRPr="00DA43E1">
        <w:rPr>
          <w:rStyle w:val="TextoNormalNegritaCaracter"/>
        </w:rPr>
        <w:t>Artículo 17.2 d).</w:t>
      </w:r>
      <w:r w:rsidRPr="00DA43E1">
        <w:rPr>
          <w:rStyle w:val="TextoNormalCaracter"/>
        </w:rPr>
        <w:t>-</w:t>
      </w:r>
      <w:r>
        <w:t xml:space="preserve"> Sentencia </w:t>
      </w:r>
      <w:hyperlink w:anchor="SENTENCIA_2024_92" w:history="1">
        <w:r w:rsidRPr="00DA43E1">
          <w:rPr>
            <w:rStyle w:val="TextoNormalCaracter"/>
          </w:rPr>
          <w:t>92/2024</w:t>
        </w:r>
      </w:hyperlink>
      <w:r>
        <w:t>, f. 7.</w:t>
      </w:r>
    </w:p>
    <w:p w14:paraId="6EBC82E6" w14:textId="634F0FFF" w:rsidR="00DA43E1" w:rsidRDefault="00DA43E1" w:rsidP="00DA43E1">
      <w:pPr>
        <w:pStyle w:val="SangriaFrancesaArticulo"/>
      </w:pPr>
      <w:r w:rsidRPr="00DA43E1">
        <w:rPr>
          <w:rStyle w:val="TextoNormalNegritaCaracter"/>
        </w:rPr>
        <w:t>Artículo 17.3.</w:t>
      </w:r>
      <w:r w:rsidRPr="00DA43E1">
        <w:rPr>
          <w:rStyle w:val="TextoNormalCaracter"/>
        </w:rPr>
        <w:t>-</w:t>
      </w:r>
      <w:r>
        <w:t xml:space="preserve"> Sentencia </w:t>
      </w:r>
      <w:hyperlink w:anchor="SENTENCIA_2024_92" w:history="1">
        <w:r w:rsidRPr="00DA43E1">
          <w:rPr>
            <w:rStyle w:val="TextoNormalCaracter"/>
          </w:rPr>
          <w:t>92/2024</w:t>
        </w:r>
      </w:hyperlink>
      <w:r>
        <w:t>, f. 7.</w:t>
      </w:r>
    </w:p>
    <w:p w14:paraId="1F2168AC" w14:textId="4DE9790C" w:rsidR="00DA43E1" w:rsidRDefault="00DA43E1" w:rsidP="00DA43E1">
      <w:pPr>
        <w:pStyle w:val="SangriaFrancesaArticulo"/>
      </w:pPr>
      <w:r w:rsidRPr="00DA43E1">
        <w:rPr>
          <w:rStyle w:val="TextoNormalNegritaCaracter"/>
        </w:rPr>
        <w:t>Artículo 17.4.</w:t>
      </w:r>
      <w:r w:rsidRPr="00DA43E1">
        <w:rPr>
          <w:rStyle w:val="TextoNormalCaracter"/>
        </w:rPr>
        <w:t>-</w:t>
      </w:r>
      <w:r>
        <w:t xml:space="preserve"> Sentencia </w:t>
      </w:r>
      <w:hyperlink w:anchor="SENTENCIA_2024_92" w:history="1">
        <w:r w:rsidRPr="00DA43E1">
          <w:rPr>
            <w:rStyle w:val="TextoNormalCaracter"/>
          </w:rPr>
          <w:t>92/2024</w:t>
        </w:r>
      </w:hyperlink>
      <w:r>
        <w:t>, f. 7.</w:t>
      </w:r>
    </w:p>
    <w:p w14:paraId="41F50909" w14:textId="1BE45F79" w:rsidR="00DA43E1" w:rsidRDefault="00DA43E1" w:rsidP="00DA43E1">
      <w:pPr>
        <w:pStyle w:val="SangriaFrancesaArticulo"/>
      </w:pPr>
      <w:r w:rsidRPr="00DA43E1">
        <w:rPr>
          <w:rStyle w:val="TextoNormalNegritaCaracter"/>
        </w:rPr>
        <w:lastRenderedPageBreak/>
        <w:t>Artículo 17.5.</w:t>
      </w:r>
      <w:r w:rsidRPr="00DA43E1">
        <w:rPr>
          <w:rStyle w:val="TextoNormalCaracter"/>
        </w:rPr>
        <w:t>-</w:t>
      </w:r>
      <w:r>
        <w:t xml:space="preserve"> Sentencia </w:t>
      </w:r>
      <w:hyperlink w:anchor="SENTENCIA_2024_92" w:history="1">
        <w:r w:rsidRPr="00DA43E1">
          <w:rPr>
            <w:rStyle w:val="TextoNormalCaracter"/>
          </w:rPr>
          <w:t>92/2024</w:t>
        </w:r>
      </w:hyperlink>
      <w:r>
        <w:t>, f. 7, VP II.</w:t>
      </w:r>
    </w:p>
    <w:p w14:paraId="53340089" w14:textId="37486A79" w:rsidR="00DA43E1" w:rsidRDefault="00DA43E1" w:rsidP="00DA43E1">
      <w:pPr>
        <w:pStyle w:val="SangriaFrancesaArticulo"/>
      </w:pPr>
      <w:r w:rsidRPr="00DA43E1">
        <w:rPr>
          <w:rStyle w:val="TextoNormalNegritaCaracter"/>
        </w:rPr>
        <w:t>Artículo 17.5, párrafo segundo.</w:t>
      </w:r>
      <w:r w:rsidRPr="00DA43E1">
        <w:rPr>
          <w:rStyle w:val="TextoNormalCaracter"/>
        </w:rPr>
        <w:t>-</w:t>
      </w:r>
      <w:r>
        <w:t xml:space="preserve"> Sentencia </w:t>
      </w:r>
      <w:hyperlink w:anchor="SENTENCIA_2024_92" w:history="1">
        <w:r w:rsidRPr="00DA43E1">
          <w:rPr>
            <w:rStyle w:val="TextoNormalCaracter"/>
          </w:rPr>
          <w:t>92/2024</w:t>
        </w:r>
      </w:hyperlink>
      <w:r>
        <w:t>, f. 7.</w:t>
      </w:r>
    </w:p>
    <w:p w14:paraId="2BDE3071" w14:textId="763DAA3D" w:rsidR="00DA43E1" w:rsidRDefault="00DA43E1" w:rsidP="00DA43E1">
      <w:pPr>
        <w:pStyle w:val="SangriaFrancesaArticulo"/>
      </w:pPr>
      <w:r w:rsidRPr="00DA43E1">
        <w:rPr>
          <w:rStyle w:val="TextoNormalNegritaCaracter"/>
        </w:rPr>
        <w:t>Artículo 19 bis.</w:t>
      </w:r>
      <w:r w:rsidRPr="00DA43E1">
        <w:rPr>
          <w:rStyle w:val="TextoNormalCaracter"/>
        </w:rPr>
        <w:t>-</w:t>
      </w:r>
      <w:r>
        <w:t xml:space="preserve"> Sentencia </w:t>
      </w:r>
      <w:hyperlink w:anchor="SENTENCIA_2024_92" w:history="1">
        <w:r w:rsidRPr="00DA43E1">
          <w:rPr>
            <w:rStyle w:val="TextoNormalCaracter"/>
          </w:rPr>
          <w:t>92/2024</w:t>
        </w:r>
      </w:hyperlink>
      <w:r>
        <w:t>, f. 9.</w:t>
      </w:r>
    </w:p>
    <w:p w14:paraId="0A333690" w14:textId="085FA950" w:rsidR="00DA43E1" w:rsidRDefault="00DA43E1" w:rsidP="00DA43E1">
      <w:pPr>
        <w:pStyle w:val="SangriaFrancesaArticulo"/>
      </w:pPr>
      <w:r w:rsidRPr="00DA43E1">
        <w:rPr>
          <w:rStyle w:val="TextoNormalNegritaCaracter"/>
        </w:rPr>
        <w:t>Artículo 19 bis 1.</w:t>
      </w:r>
      <w:r w:rsidRPr="00DA43E1">
        <w:rPr>
          <w:rStyle w:val="TextoNormalCaracter"/>
        </w:rPr>
        <w:t>-</w:t>
      </w:r>
      <w:r>
        <w:t xml:space="preserve"> Sentencia </w:t>
      </w:r>
      <w:hyperlink w:anchor="SENTENCIA_2024_92" w:history="1">
        <w:r w:rsidRPr="00DA43E1">
          <w:rPr>
            <w:rStyle w:val="TextoNormalCaracter"/>
          </w:rPr>
          <w:t>92/2024</w:t>
        </w:r>
      </w:hyperlink>
      <w:r>
        <w:t>, f. 8.</w:t>
      </w:r>
    </w:p>
    <w:p w14:paraId="28A957C2" w14:textId="533F1818" w:rsidR="00DA43E1" w:rsidRDefault="00DA43E1" w:rsidP="00DA43E1">
      <w:pPr>
        <w:pStyle w:val="SangriaFrancesaArticulo"/>
      </w:pPr>
      <w:r w:rsidRPr="00DA43E1">
        <w:rPr>
          <w:rStyle w:val="TextoNormalNegritaCaracter"/>
        </w:rPr>
        <w:t>Artículo 19 ter</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9.</w:t>
      </w:r>
    </w:p>
    <w:p w14:paraId="3287A807" w14:textId="4D3C93E6" w:rsidR="00DA43E1" w:rsidRDefault="00DA43E1" w:rsidP="00DA43E1">
      <w:pPr>
        <w:pStyle w:val="SangriaFrancesaArticulo"/>
      </w:pPr>
      <w:r w:rsidRPr="00DA43E1">
        <w:rPr>
          <w:rStyle w:val="TextoNormalNegritaCaracter"/>
        </w:rPr>
        <w:t>Artículo 19 ter, apartado primero</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9.</w:t>
      </w:r>
    </w:p>
    <w:p w14:paraId="3F4EFD1D" w14:textId="36F38CBF" w:rsidR="00DA43E1" w:rsidRDefault="00DA43E1" w:rsidP="00DA43E1">
      <w:pPr>
        <w:pStyle w:val="SangriaFrancesaArticulo"/>
      </w:pPr>
      <w:r w:rsidRPr="00DA43E1">
        <w:rPr>
          <w:rStyle w:val="TextoNormalNegritaCaracter"/>
        </w:rPr>
        <w:t>Artículo 19 ter, apartado tercero</w:t>
      </w:r>
      <w:r>
        <w:t xml:space="preserve"> (redactado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9.</w:t>
      </w:r>
    </w:p>
    <w:p w14:paraId="28DD9541" w14:textId="0C6F240C" w:rsidR="00DA43E1" w:rsidRDefault="00DA43E1" w:rsidP="00DA43E1">
      <w:pPr>
        <w:pStyle w:val="SangriaFrancesaArticulo"/>
      </w:pPr>
      <w:r w:rsidRPr="00DA43E1">
        <w:rPr>
          <w:rStyle w:val="TextoNormalNegritaCaracter"/>
        </w:rPr>
        <w:t>Artículo 26.</w:t>
      </w:r>
      <w:r w:rsidRPr="00DA43E1">
        <w:rPr>
          <w:rStyle w:val="TextoNormalCaracter"/>
        </w:rPr>
        <w:t>-</w:t>
      </w:r>
      <w:r>
        <w:t xml:space="preserve"> Sentencia </w:t>
      </w:r>
      <w:hyperlink w:anchor="SENTENCIA_2024_92" w:history="1">
        <w:r w:rsidRPr="00DA43E1">
          <w:rPr>
            <w:rStyle w:val="TextoNormalCaracter"/>
          </w:rPr>
          <w:t>92/2024</w:t>
        </w:r>
      </w:hyperlink>
      <w:r>
        <w:t>, f. 4, VP III, VP IV.</w:t>
      </w:r>
    </w:p>
    <w:p w14:paraId="751A8771" w14:textId="5E8BBEF5" w:rsidR="00DA43E1" w:rsidRDefault="00DA43E1" w:rsidP="00DA43E1">
      <w:pPr>
        <w:pStyle w:val="SangriaFrancesaArticulo"/>
      </w:pPr>
      <w:r w:rsidRPr="00DA43E1">
        <w:rPr>
          <w:rStyle w:val="TextoNormalNegritaCaracter"/>
        </w:rPr>
        <w:t>Disposición adicional cuarta</w:t>
      </w:r>
      <w:r>
        <w:t xml:space="preserve"> (redactada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9.</w:t>
      </w:r>
    </w:p>
    <w:p w14:paraId="14B18AFC" w14:textId="5F3DE738" w:rsidR="00DA43E1" w:rsidRDefault="00DA43E1" w:rsidP="00DA43E1">
      <w:pPr>
        <w:pStyle w:val="SangriaFrancesaArticulo"/>
      </w:pPr>
      <w:r w:rsidRPr="00DA43E1">
        <w:rPr>
          <w:rStyle w:val="TextoNormalNegritaCaracter"/>
        </w:rPr>
        <w:t>Disposición adicional cuarta, apartado decimo</w:t>
      </w:r>
      <w:r>
        <w:t xml:space="preserve"> (redactada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9.</w:t>
      </w:r>
    </w:p>
    <w:p w14:paraId="63E63081" w14:textId="1393FFD9" w:rsidR="00DA43E1" w:rsidRDefault="00DA43E1" w:rsidP="00DA43E1">
      <w:pPr>
        <w:pStyle w:val="SangriaFrancesaArticulo"/>
      </w:pPr>
      <w:r w:rsidRPr="00DA43E1">
        <w:rPr>
          <w:rStyle w:val="TextoNormalNegritaCaracter"/>
        </w:rPr>
        <w:t>Disposición adicional cuarta, apartado noveno</w:t>
      </w:r>
      <w:r>
        <w:t xml:space="preserve"> (redactada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9.</w:t>
      </w:r>
    </w:p>
    <w:p w14:paraId="163B5207" w14:textId="4790D4E7" w:rsidR="00DA43E1" w:rsidRDefault="00DA43E1" w:rsidP="00DA43E1">
      <w:pPr>
        <w:pStyle w:val="SangriaFrancesaArticulo"/>
      </w:pPr>
      <w:r w:rsidRPr="00DA43E1">
        <w:rPr>
          <w:rStyle w:val="TextoNormalNegritaCaracter"/>
        </w:rPr>
        <w:t>Disposición adicional cuarta, apartados segundo a quinto</w:t>
      </w:r>
      <w:r>
        <w:t xml:space="preserve"> (redactada por la Ley Orgánica 1/2023, de 28 de febrero)</w:t>
      </w:r>
      <w:r w:rsidRPr="00DA43E1">
        <w:rPr>
          <w:rStyle w:val="TextoNormalNegritaCaracter"/>
        </w:rPr>
        <w:t>.</w:t>
      </w:r>
      <w:r w:rsidRPr="00DA43E1">
        <w:rPr>
          <w:rStyle w:val="TextoNormalCaracter"/>
        </w:rPr>
        <w:t>-</w:t>
      </w:r>
      <w:r>
        <w:t xml:space="preserve"> Sentencia </w:t>
      </w:r>
      <w:hyperlink w:anchor="SENTENCIA_2024_92" w:history="1">
        <w:r w:rsidRPr="00DA43E1">
          <w:rPr>
            <w:rStyle w:val="TextoNormalCaracter"/>
          </w:rPr>
          <w:t>92/2024</w:t>
        </w:r>
      </w:hyperlink>
      <w:r>
        <w:t>, f. 9.</w:t>
      </w:r>
    </w:p>
    <w:p w14:paraId="149F93A0" w14:textId="48EF0FBB" w:rsidR="00DA43E1" w:rsidRDefault="00DA43E1" w:rsidP="00DA43E1">
      <w:pPr>
        <w:pStyle w:val="SangriaFrancesaArticulo"/>
      </w:pPr>
    </w:p>
    <w:p w14:paraId="4B8B7F9F" w14:textId="77777777" w:rsidR="00DA43E1" w:rsidRDefault="00DA43E1" w:rsidP="00DA43E1">
      <w:pPr>
        <w:pStyle w:val="TextoNormalNegritaCursivandice"/>
      </w:pPr>
      <w:r>
        <w:t>Ley Orgánica 5/2010, de 22 de junio, por la que se modifica la Ley Orgánica 10/1995, de 23 de noviembre, del Código penal</w:t>
      </w:r>
    </w:p>
    <w:p w14:paraId="140D473D" w14:textId="5899B58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48" w:history="1">
        <w:r w:rsidRPr="00DA43E1">
          <w:rPr>
            <w:rStyle w:val="TextoNormalCaracter"/>
          </w:rPr>
          <w:t>48/2024</w:t>
        </w:r>
      </w:hyperlink>
      <w:r>
        <w:t xml:space="preserve">, VP II; </w:t>
      </w:r>
      <w:hyperlink w:anchor="SENTENCIA_2024_87" w:history="1">
        <w:r w:rsidRPr="00DA43E1">
          <w:rPr>
            <w:rStyle w:val="TextoNormalCaracter"/>
          </w:rPr>
          <w:t>87/2024</w:t>
        </w:r>
      </w:hyperlink>
      <w:r>
        <w:t>, VP II.</w:t>
      </w:r>
    </w:p>
    <w:p w14:paraId="79AD5BC0" w14:textId="0AA5C1ED" w:rsidR="00DA43E1" w:rsidRDefault="00DA43E1" w:rsidP="00DA43E1">
      <w:pPr>
        <w:pStyle w:val="SangriaFrancesaArticulo"/>
      </w:pPr>
    </w:p>
    <w:p w14:paraId="0738B62C" w14:textId="77777777" w:rsidR="00DA43E1" w:rsidRDefault="00DA43E1" w:rsidP="00DA43E1">
      <w:pPr>
        <w:pStyle w:val="TextoNormalNegritaCursivandice"/>
      </w:pPr>
      <w:r>
        <w:t>Ley Orgánica 1/2015, de 30 de marzo, por la que se modifica la Ley Orgánica 10/1995, de 23 de noviembre, del Código penal</w:t>
      </w:r>
    </w:p>
    <w:p w14:paraId="72F2DF66" w14:textId="4366541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6.</w:t>
      </w:r>
    </w:p>
    <w:p w14:paraId="242D0E43" w14:textId="6F88ECD7" w:rsidR="00DA43E1" w:rsidRDefault="00DA43E1" w:rsidP="00DA43E1">
      <w:pPr>
        <w:pStyle w:val="SangriaFrancesaArticulo"/>
      </w:pPr>
    </w:p>
    <w:p w14:paraId="294C68D6" w14:textId="77777777" w:rsidR="00DA43E1" w:rsidRDefault="00DA43E1" w:rsidP="00DA43E1">
      <w:pPr>
        <w:pStyle w:val="TextoNormalNegritaCursivandice"/>
      </w:pPr>
      <w:r>
        <w:t>Ley Orgánica 3/2015, de 30 de marzo, de control de la actividad económico-financiera de los partidos políticos, por la que se modifican la Ley Orgánica 8/2007, de 4 de julio, sobre financiación de los partidos políticos, la Ley Orgánica 6/2002, de 27 de junio, de partidos políticos y la Ley Orgánica 2/1982, de 12 de mayo, del Tribunal de Cuentas</w:t>
      </w:r>
    </w:p>
    <w:p w14:paraId="63BB1298" w14:textId="77F3BDA5"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4" w:history="1">
        <w:r w:rsidRPr="00DA43E1">
          <w:rPr>
            <w:rStyle w:val="TextoNormalCaracter"/>
          </w:rPr>
          <w:t>74/2024</w:t>
        </w:r>
      </w:hyperlink>
      <w:r>
        <w:t>, ff. 1, 2.</w:t>
      </w:r>
    </w:p>
    <w:p w14:paraId="1213B8B4" w14:textId="19A18013" w:rsidR="00DA43E1" w:rsidRDefault="00DA43E1" w:rsidP="00DA43E1">
      <w:pPr>
        <w:pStyle w:val="SangriaFrancesaArticulo"/>
      </w:pPr>
    </w:p>
    <w:p w14:paraId="1974214F" w14:textId="77777777" w:rsidR="00DA43E1" w:rsidRDefault="00DA43E1" w:rsidP="00DA43E1">
      <w:pPr>
        <w:pStyle w:val="TextoNormalNegritaCursivandice"/>
      </w:pPr>
      <w:r>
        <w:t>Ley Orgánica 7/2015, de 21 de julio, por la que se modifica la Ley Orgánica 6/1985, de 1 de julio, del Poder Judicial</w:t>
      </w:r>
    </w:p>
    <w:p w14:paraId="610DEA6E" w14:textId="4EDAA00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9" w:history="1">
        <w:r w:rsidRPr="00DA43E1">
          <w:rPr>
            <w:rStyle w:val="TextoNormalCaracter"/>
          </w:rPr>
          <w:t>49/2024</w:t>
        </w:r>
      </w:hyperlink>
      <w:r>
        <w:t>, f. 2.</w:t>
      </w:r>
    </w:p>
    <w:p w14:paraId="70F304C6" w14:textId="360B0D67" w:rsidR="00DA43E1" w:rsidRDefault="00DA43E1" w:rsidP="00DA43E1">
      <w:pPr>
        <w:pStyle w:val="SangriaFrancesaArticulo"/>
      </w:pPr>
    </w:p>
    <w:p w14:paraId="1FFCA566" w14:textId="77777777" w:rsidR="00DA43E1" w:rsidRDefault="00DA43E1" w:rsidP="00DA43E1">
      <w:pPr>
        <w:pStyle w:val="TextoNormalNegritaCursivandice"/>
      </w:pPr>
      <w:r>
        <w:t>Ley Orgánica 11/2015, de 21 de septiembre, para reforzar la protección de las menores y mujeres con capacidad modificada judicialmente en la interrupción voluntaria del embarazo</w:t>
      </w:r>
    </w:p>
    <w:p w14:paraId="016F8BE8" w14:textId="474C035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6, VP II.</w:t>
      </w:r>
    </w:p>
    <w:p w14:paraId="5E20DB31" w14:textId="2D85CF54" w:rsidR="00DA43E1" w:rsidRDefault="00DA43E1" w:rsidP="00DA43E1">
      <w:pPr>
        <w:pStyle w:val="SangriaFrancesaArticulo"/>
      </w:pPr>
    </w:p>
    <w:p w14:paraId="4C025D7D" w14:textId="77777777" w:rsidR="00DA43E1" w:rsidRDefault="00DA43E1" w:rsidP="00DA43E1">
      <w:pPr>
        <w:pStyle w:val="TextoNormalNegritaCursivandice"/>
      </w:pPr>
      <w:r>
        <w:t>Ley Orgánica 13/2015, de 5 de octubre, de modificación de la Ley de enjuiciamiento criminal para el fortalecimiento de las garantías procesales y la regulación de las medidas de investigación tecnológica</w:t>
      </w:r>
    </w:p>
    <w:p w14:paraId="6CBC5E39" w14:textId="73B15EF6"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87" w:history="1">
        <w:r w:rsidRPr="00DA43E1">
          <w:rPr>
            <w:rStyle w:val="TextoNormalCaracter"/>
          </w:rPr>
          <w:t>87/2024</w:t>
        </w:r>
      </w:hyperlink>
      <w:r>
        <w:t>, VP III.</w:t>
      </w:r>
    </w:p>
    <w:p w14:paraId="76B59D76" w14:textId="3066A45D" w:rsidR="00DA43E1" w:rsidRDefault="00DA43E1" w:rsidP="00DA43E1">
      <w:pPr>
        <w:pStyle w:val="SangriaFrancesaArticulo"/>
      </w:pPr>
    </w:p>
    <w:p w14:paraId="42B5D740" w14:textId="77777777" w:rsidR="00DA43E1" w:rsidRDefault="00DA43E1" w:rsidP="00DA43E1">
      <w:pPr>
        <w:pStyle w:val="TextoNormalNegritaCursivandice"/>
      </w:pPr>
      <w:r>
        <w:t>Ley Orgánica 3/2018, de 5 de diciembre, de protección de datos personales y garantía de los derechos digitales</w:t>
      </w:r>
    </w:p>
    <w:p w14:paraId="2B8068B2" w14:textId="00547F63"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92" w:history="1">
        <w:r w:rsidRPr="00DA43E1">
          <w:rPr>
            <w:rStyle w:val="TextoNormalCaracter"/>
          </w:rPr>
          <w:t>92/2024</w:t>
        </w:r>
      </w:hyperlink>
      <w:r>
        <w:t>, f. 6.</w:t>
      </w:r>
    </w:p>
    <w:p w14:paraId="4D6D6355" w14:textId="788899C7" w:rsidR="00DA43E1" w:rsidRDefault="00DA43E1" w:rsidP="00DA43E1">
      <w:pPr>
        <w:pStyle w:val="SangriaFrancesaArticulo"/>
      </w:pPr>
    </w:p>
    <w:p w14:paraId="7D688F12" w14:textId="77777777" w:rsidR="00DA43E1" w:rsidRDefault="00DA43E1" w:rsidP="00DA43E1">
      <w:pPr>
        <w:pStyle w:val="TextoNormalNegritaCursivandice"/>
      </w:pPr>
      <w:r>
        <w:t>Ley Orgánica 5/2018, de 28 de diciembre, de reforma de la Ley Orgánica 6/1985, de 1 de julio, del Poder Judicial, sobre medidas urgentes en aplicación del pacto de Estado en materia de violencia de género</w:t>
      </w:r>
    </w:p>
    <w:p w14:paraId="76528FC4" w14:textId="27A943B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9" w:history="1">
        <w:r w:rsidRPr="00DA43E1">
          <w:rPr>
            <w:rStyle w:val="TextoNormalCaracter"/>
          </w:rPr>
          <w:t>89/2024</w:t>
        </w:r>
      </w:hyperlink>
      <w:r>
        <w:t>, f. 2.</w:t>
      </w:r>
    </w:p>
    <w:p w14:paraId="1DD1BD53" w14:textId="1258DE3D" w:rsidR="00DA43E1" w:rsidRDefault="00DA43E1" w:rsidP="00DA43E1">
      <w:pPr>
        <w:pStyle w:val="SangriaFrancesaArticulo"/>
      </w:pPr>
    </w:p>
    <w:p w14:paraId="65E0B270" w14:textId="77777777" w:rsidR="00DA43E1" w:rsidRDefault="00DA43E1" w:rsidP="00DA43E1">
      <w:pPr>
        <w:pStyle w:val="TextoNormalNegritaCursivandice"/>
      </w:pPr>
      <w:r>
        <w:t>Ley Orgánica 3/2020, de 29 de diciembre, por la que se modifica la Ley Orgánica 2/2006, de 3 de mayo, de educación</w:t>
      </w:r>
    </w:p>
    <w:p w14:paraId="3C210246" w14:textId="694696C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89" w:history="1">
        <w:r w:rsidRPr="00DA43E1">
          <w:rPr>
            <w:rStyle w:val="TextoNormalCaracter"/>
          </w:rPr>
          <w:t>89/2024</w:t>
        </w:r>
      </w:hyperlink>
      <w:r>
        <w:t xml:space="preserve">, f. 2, VP I, VP III; </w:t>
      </w:r>
      <w:hyperlink w:anchor="SENTENCIA_2024_92" w:history="1">
        <w:r w:rsidRPr="00DA43E1">
          <w:rPr>
            <w:rStyle w:val="TextoNormalCaracter"/>
          </w:rPr>
          <w:t>92/2024</w:t>
        </w:r>
      </w:hyperlink>
      <w:r>
        <w:t>, f. 5.</w:t>
      </w:r>
    </w:p>
    <w:p w14:paraId="36CC97E9" w14:textId="5BBA0DF9" w:rsidR="00DA43E1" w:rsidRDefault="00DA43E1" w:rsidP="00DA43E1">
      <w:pPr>
        <w:pStyle w:val="SangriaFrancesaArticulo"/>
      </w:pPr>
      <w:r w:rsidRPr="00DA43E1">
        <w:rPr>
          <w:rStyle w:val="TextoNormalNegritaCaracter"/>
        </w:rPr>
        <w:t>Artículo 9.1 a).</w:t>
      </w:r>
      <w:r w:rsidRPr="00DA43E1">
        <w:rPr>
          <w:rStyle w:val="TextoNormalCaracter"/>
        </w:rPr>
        <w:t>-</w:t>
      </w:r>
      <w:r>
        <w:t xml:space="preserve"> Sentencia </w:t>
      </w:r>
      <w:hyperlink w:anchor="SENTENCIA_2024_92" w:history="1">
        <w:r w:rsidRPr="00DA43E1">
          <w:rPr>
            <w:rStyle w:val="TextoNormalCaracter"/>
          </w:rPr>
          <w:t>92/2024</w:t>
        </w:r>
      </w:hyperlink>
      <w:r>
        <w:t>, VP I.</w:t>
      </w:r>
    </w:p>
    <w:p w14:paraId="350F61F3" w14:textId="7C4B20E0" w:rsidR="00DA43E1" w:rsidRDefault="00DA43E1" w:rsidP="00DA43E1">
      <w:pPr>
        <w:pStyle w:val="SangriaFrancesaArticulo"/>
      </w:pPr>
      <w:r w:rsidRPr="00DA43E1">
        <w:rPr>
          <w:rStyle w:val="TextoNormalNegritaCaracter"/>
        </w:rPr>
        <w:t>Disposición adicional vigesimoquinta, apartado 1.</w:t>
      </w:r>
      <w:r w:rsidRPr="00DA43E1">
        <w:rPr>
          <w:rStyle w:val="TextoNormalCaracter"/>
        </w:rPr>
        <w:t>-</w:t>
      </w:r>
      <w:r>
        <w:t xml:space="preserve"> Sentencia </w:t>
      </w:r>
      <w:hyperlink w:anchor="SENTENCIA_2024_89" w:history="1">
        <w:r w:rsidRPr="00DA43E1">
          <w:rPr>
            <w:rStyle w:val="TextoNormalCaracter"/>
          </w:rPr>
          <w:t>89/2024</w:t>
        </w:r>
      </w:hyperlink>
      <w:r>
        <w:t>, f. 5.</w:t>
      </w:r>
    </w:p>
    <w:p w14:paraId="01AAF2C0" w14:textId="162F7104" w:rsidR="00DA43E1" w:rsidRDefault="00DA43E1" w:rsidP="00DA43E1">
      <w:pPr>
        <w:pStyle w:val="SangriaFrancesaArticulo"/>
      </w:pPr>
    </w:p>
    <w:p w14:paraId="70F75111" w14:textId="77777777" w:rsidR="00DA43E1" w:rsidRDefault="00DA43E1" w:rsidP="00DA43E1">
      <w:pPr>
        <w:pStyle w:val="TextoNormalNegritaCursivandice"/>
      </w:pPr>
      <w:r>
        <w:t>Ley Orgánica 9/2021, de 1 de julio, de aplicación del Reglamento (UE) 2017/1939 del Consejo, de 12 de octubre de 2017, por el que se establece una cooperación reforzada para la creación de la Fiscalía Europea</w:t>
      </w:r>
    </w:p>
    <w:p w14:paraId="6046601E" w14:textId="3C34977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VP IV.</w:t>
      </w:r>
    </w:p>
    <w:p w14:paraId="3980903E" w14:textId="3293F157" w:rsidR="00DA43E1" w:rsidRDefault="00DA43E1" w:rsidP="00DA43E1">
      <w:pPr>
        <w:pStyle w:val="SangriaFrancesaArticulo"/>
      </w:pPr>
      <w:r w:rsidRPr="00DA43E1">
        <w:rPr>
          <w:rStyle w:val="TextoNormalNegritaCaracter"/>
        </w:rPr>
        <w:t>Artículo 53.</w:t>
      </w:r>
      <w:r w:rsidRPr="00DA43E1">
        <w:rPr>
          <w:rStyle w:val="TextoNormalCaracter"/>
        </w:rPr>
        <w:t>-</w:t>
      </w:r>
      <w:r>
        <w:t xml:space="preserve"> Auto </w:t>
      </w:r>
      <w:hyperlink w:anchor="AUTO_2024_49" w:history="1">
        <w:r w:rsidRPr="00DA43E1">
          <w:rPr>
            <w:rStyle w:val="TextoNormalCaracter"/>
          </w:rPr>
          <w:t>49/2024</w:t>
        </w:r>
      </w:hyperlink>
      <w:r>
        <w:t>, ff. 2 a 4.</w:t>
      </w:r>
    </w:p>
    <w:p w14:paraId="5B3BA5A1" w14:textId="1A4DE616" w:rsidR="00DA43E1" w:rsidRDefault="00DA43E1" w:rsidP="00DA43E1">
      <w:pPr>
        <w:pStyle w:val="SangriaFrancesaArticulo"/>
      </w:pPr>
    </w:p>
    <w:p w14:paraId="3F195B53" w14:textId="77777777" w:rsidR="00DA43E1" w:rsidRDefault="00DA43E1" w:rsidP="00DA43E1">
      <w:pPr>
        <w:pStyle w:val="TextoNormalNegritaCursivandice"/>
      </w:pPr>
      <w:r>
        <w:t>Ley Orgánica 3/2022, de 31 de marzo, de ordenación e integración de la formación profesional</w:t>
      </w:r>
    </w:p>
    <w:p w14:paraId="51551449" w14:textId="36C7735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3" w:history="1">
        <w:r w:rsidRPr="00DA43E1">
          <w:rPr>
            <w:rStyle w:val="TextoNormalCaracter"/>
          </w:rPr>
          <w:t>63/2024</w:t>
        </w:r>
      </w:hyperlink>
      <w:r>
        <w:t>, f. 3.</w:t>
      </w:r>
    </w:p>
    <w:p w14:paraId="09478084" w14:textId="0A5F12EB"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63" w:history="1">
        <w:r w:rsidRPr="00DA43E1">
          <w:rPr>
            <w:rStyle w:val="TextoNormalCaracter"/>
          </w:rPr>
          <w:t>63/2024</w:t>
        </w:r>
      </w:hyperlink>
      <w:r>
        <w:t>, f. 3.</w:t>
      </w:r>
    </w:p>
    <w:p w14:paraId="6518F8FF" w14:textId="36BA5FBB"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63" w:history="1">
        <w:r w:rsidRPr="00DA43E1">
          <w:rPr>
            <w:rStyle w:val="TextoNormalCaracter"/>
          </w:rPr>
          <w:t>63/2024</w:t>
        </w:r>
      </w:hyperlink>
      <w:r>
        <w:t>, f. 3.</w:t>
      </w:r>
    </w:p>
    <w:p w14:paraId="14E242CC" w14:textId="318D7E52" w:rsidR="00DA43E1" w:rsidRDefault="00DA43E1" w:rsidP="00DA43E1">
      <w:pPr>
        <w:pStyle w:val="SangriaFrancesaArticulo"/>
      </w:pPr>
      <w:r w:rsidRPr="00DA43E1">
        <w:rPr>
          <w:rStyle w:val="TextoNormalNegritaCaracter"/>
        </w:rPr>
        <w:t>Artículo 59.</w:t>
      </w:r>
      <w:r w:rsidRPr="00DA43E1">
        <w:rPr>
          <w:rStyle w:val="TextoNormalCaracter"/>
        </w:rPr>
        <w:t>-</w:t>
      </w:r>
      <w:r>
        <w:t xml:space="preserve"> Sentencia </w:t>
      </w:r>
      <w:hyperlink w:anchor="SENTENCIA_2024_63" w:history="1">
        <w:r w:rsidRPr="00DA43E1">
          <w:rPr>
            <w:rStyle w:val="TextoNormalCaracter"/>
          </w:rPr>
          <w:t>63/2024</w:t>
        </w:r>
      </w:hyperlink>
      <w:r>
        <w:t>, f. 3.</w:t>
      </w:r>
    </w:p>
    <w:p w14:paraId="2B186592" w14:textId="56B7B183" w:rsidR="00DA43E1" w:rsidRDefault="00DA43E1" w:rsidP="00DA43E1">
      <w:pPr>
        <w:pStyle w:val="SangriaFrancesaArticulo"/>
      </w:pPr>
      <w:r w:rsidRPr="00DA43E1">
        <w:rPr>
          <w:rStyle w:val="TextoNormalNegritaCaracter"/>
        </w:rPr>
        <w:t>Artículo 89.</w:t>
      </w:r>
      <w:r w:rsidRPr="00DA43E1">
        <w:rPr>
          <w:rStyle w:val="TextoNormalCaracter"/>
        </w:rPr>
        <w:t>-</w:t>
      </w:r>
      <w:r>
        <w:t xml:space="preserve"> Sentencia </w:t>
      </w:r>
      <w:hyperlink w:anchor="SENTENCIA_2024_63" w:history="1">
        <w:r w:rsidRPr="00DA43E1">
          <w:rPr>
            <w:rStyle w:val="TextoNormalCaracter"/>
          </w:rPr>
          <w:t>63/2024</w:t>
        </w:r>
      </w:hyperlink>
      <w:r>
        <w:t>, f. 3.</w:t>
      </w:r>
    </w:p>
    <w:p w14:paraId="3BCDA940" w14:textId="0371852D"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63" w:history="1">
        <w:r w:rsidRPr="00DA43E1">
          <w:rPr>
            <w:rStyle w:val="TextoNormalCaracter"/>
          </w:rPr>
          <w:t>63/2024</w:t>
        </w:r>
      </w:hyperlink>
      <w:r>
        <w:t>, f. 3.</w:t>
      </w:r>
    </w:p>
    <w:p w14:paraId="4145D7FD" w14:textId="0A296A52" w:rsidR="00DA43E1" w:rsidRDefault="00DA43E1" w:rsidP="00DA43E1">
      <w:pPr>
        <w:pStyle w:val="SangriaFrancesaArticulo"/>
      </w:pPr>
      <w:r w:rsidRPr="00DA43E1">
        <w:rPr>
          <w:rStyle w:val="TextoNormalNegritaCaracter"/>
        </w:rPr>
        <w:t>Artículo 110.</w:t>
      </w:r>
      <w:r w:rsidRPr="00DA43E1">
        <w:rPr>
          <w:rStyle w:val="TextoNormalCaracter"/>
        </w:rPr>
        <w:t>-</w:t>
      </w:r>
      <w:r>
        <w:t xml:space="preserve"> Sentencia </w:t>
      </w:r>
      <w:hyperlink w:anchor="SENTENCIA_2024_63" w:history="1">
        <w:r w:rsidRPr="00DA43E1">
          <w:rPr>
            <w:rStyle w:val="TextoNormalCaracter"/>
          </w:rPr>
          <w:t>63/2024</w:t>
        </w:r>
      </w:hyperlink>
      <w:r>
        <w:t>, f. 3.</w:t>
      </w:r>
    </w:p>
    <w:p w14:paraId="434102A8" w14:textId="0FA13DC2" w:rsidR="00DA43E1" w:rsidRDefault="00DA43E1" w:rsidP="00DA43E1">
      <w:pPr>
        <w:pStyle w:val="SangriaFrancesaArticulo"/>
      </w:pPr>
      <w:r w:rsidRPr="00DA43E1">
        <w:rPr>
          <w:rStyle w:val="TextoNormalNegritaCaracter"/>
        </w:rPr>
        <w:t>Artículo 113.</w:t>
      </w:r>
      <w:r w:rsidRPr="00DA43E1">
        <w:rPr>
          <w:rStyle w:val="TextoNormalCaracter"/>
        </w:rPr>
        <w:t>-</w:t>
      </w:r>
      <w:r>
        <w:t xml:space="preserve"> Sentencia </w:t>
      </w:r>
      <w:hyperlink w:anchor="SENTENCIA_2024_63" w:history="1">
        <w:r w:rsidRPr="00DA43E1">
          <w:rPr>
            <w:rStyle w:val="TextoNormalCaracter"/>
          </w:rPr>
          <w:t>63/2024</w:t>
        </w:r>
      </w:hyperlink>
      <w:r>
        <w:t>, f. 3.</w:t>
      </w:r>
    </w:p>
    <w:p w14:paraId="55889718" w14:textId="3F0B3DAA" w:rsidR="00DA43E1" w:rsidRDefault="00DA43E1" w:rsidP="00DA43E1">
      <w:pPr>
        <w:pStyle w:val="SangriaFrancesaArticulo"/>
      </w:pPr>
      <w:r w:rsidRPr="00DA43E1">
        <w:rPr>
          <w:rStyle w:val="TextoNormalNegritaCaracter"/>
        </w:rPr>
        <w:t>Artículo 114.</w:t>
      </w:r>
      <w:r w:rsidRPr="00DA43E1">
        <w:rPr>
          <w:rStyle w:val="TextoNormalCaracter"/>
        </w:rPr>
        <w:t>-</w:t>
      </w:r>
      <w:r>
        <w:t xml:space="preserve"> Sentencia </w:t>
      </w:r>
      <w:hyperlink w:anchor="SENTENCIA_2024_63" w:history="1">
        <w:r w:rsidRPr="00DA43E1">
          <w:rPr>
            <w:rStyle w:val="TextoNormalCaracter"/>
          </w:rPr>
          <w:t>63/2024</w:t>
        </w:r>
      </w:hyperlink>
      <w:r>
        <w:t>, f. 3.</w:t>
      </w:r>
    </w:p>
    <w:p w14:paraId="23416DAB" w14:textId="7AD8D0A3" w:rsidR="00DA43E1" w:rsidRDefault="00DA43E1" w:rsidP="00DA43E1">
      <w:pPr>
        <w:pStyle w:val="SangriaFrancesaArticulo"/>
      </w:pPr>
      <w:r w:rsidRPr="00DA43E1">
        <w:rPr>
          <w:rStyle w:val="TextoNormalNegritaCaracter"/>
        </w:rPr>
        <w:t>Artículo 117.</w:t>
      </w:r>
      <w:r w:rsidRPr="00DA43E1">
        <w:rPr>
          <w:rStyle w:val="TextoNormalCaracter"/>
        </w:rPr>
        <w:t>-</w:t>
      </w:r>
      <w:r>
        <w:t xml:space="preserve"> Sentencia </w:t>
      </w:r>
      <w:hyperlink w:anchor="SENTENCIA_2024_63" w:history="1">
        <w:r w:rsidRPr="00DA43E1">
          <w:rPr>
            <w:rStyle w:val="TextoNormalCaracter"/>
          </w:rPr>
          <w:t>63/2024</w:t>
        </w:r>
      </w:hyperlink>
      <w:r>
        <w:t>, f. 3.</w:t>
      </w:r>
    </w:p>
    <w:p w14:paraId="7EEDB419" w14:textId="2777B01F" w:rsidR="00DA43E1" w:rsidRDefault="00DA43E1" w:rsidP="00DA43E1">
      <w:pPr>
        <w:pStyle w:val="SangriaFrancesaArticulo"/>
      </w:pPr>
      <w:r w:rsidRPr="00DA43E1">
        <w:rPr>
          <w:rStyle w:val="TextoNormalNegritaCaracter"/>
        </w:rPr>
        <w:t>Disposición derogatoria única, apartado segundo.</w:t>
      </w:r>
      <w:r w:rsidRPr="00DA43E1">
        <w:rPr>
          <w:rStyle w:val="TextoNormalCaracter"/>
        </w:rPr>
        <w:t>-</w:t>
      </w:r>
      <w:r>
        <w:t xml:space="preserve"> Sentencia </w:t>
      </w:r>
      <w:hyperlink w:anchor="SENTENCIA_2024_63" w:history="1">
        <w:r w:rsidRPr="00DA43E1">
          <w:rPr>
            <w:rStyle w:val="TextoNormalCaracter"/>
          </w:rPr>
          <w:t>63/2024</w:t>
        </w:r>
      </w:hyperlink>
      <w:r>
        <w:t>, f. 3.</w:t>
      </w:r>
    </w:p>
    <w:p w14:paraId="31ACCC29" w14:textId="557F64AB" w:rsidR="00DA43E1" w:rsidRDefault="00DA43E1" w:rsidP="00DA43E1">
      <w:pPr>
        <w:pStyle w:val="SangriaFrancesaArticulo"/>
      </w:pPr>
      <w:r w:rsidRPr="00DA43E1">
        <w:rPr>
          <w:rStyle w:val="TextoNormalNegritaCaracter"/>
        </w:rPr>
        <w:t>Disposición derogatoria segunda, apartado segundo.</w:t>
      </w:r>
      <w:r w:rsidRPr="00DA43E1">
        <w:rPr>
          <w:rStyle w:val="TextoNormalCaracter"/>
        </w:rPr>
        <w:t>-</w:t>
      </w:r>
      <w:r>
        <w:t xml:space="preserve"> Sentencia </w:t>
      </w:r>
      <w:hyperlink w:anchor="SENTENCIA_2024_63" w:history="1">
        <w:r w:rsidRPr="00DA43E1">
          <w:rPr>
            <w:rStyle w:val="TextoNormalCaracter"/>
          </w:rPr>
          <w:t>63/2024</w:t>
        </w:r>
      </w:hyperlink>
      <w:r>
        <w:t>, f. 3.</w:t>
      </w:r>
    </w:p>
    <w:p w14:paraId="3293D11A" w14:textId="6BC9A431" w:rsidR="00DA43E1" w:rsidRDefault="00DA43E1" w:rsidP="00DA43E1">
      <w:pPr>
        <w:pStyle w:val="SangriaFrancesaArticulo"/>
      </w:pPr>
    </w:p>
    <w:p w14:paraId="627AE7D6" w14:textId="77777777" w:rsidR="00DA43E1" w:rsidRDefault="00DA43E1" w:rsidP="00DA43E1">
      <w:pPr>
        <w:pStyle w:val="TextoNormalNegritaCursivandice"/>
      </w:pPr>
      <w:r>
        <w:t>Ley Orgánica 4/2022, de 12 de abril, por la que se modifica la Ley Orgánica 10/1995, de 23 de noviembre, del Código penal, para penalizar el acoso a las mujeres que acuden a clínicas para la interrupción voluntaria del embarazo</w:t>
      </w:r>
    </w:p>
    <w:p w14:paraId="4BE03B6C" w14:textId="1794B73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5" w:history="1">
        <w:r w:rsidRPr="00DA43E1">
          <w:rPr>
            <w:rStyle w:val="TextoNormalCaracter"/>
          </w:rPr>
          <w:t>75/2024</w:t>
        </w:r>
      </w:hyperlink>
      <w:r>
        <w:t>, f. 4, VP II.</w:t>
      </w:r>
    </w:p>
    <w:p w14:paraId="6A251315" w14:textId="3029F896"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75" w:history="1">
        <w:r w:rsidRPr="00DA43E1">
          <w:rPr>
            <w:rStyle w:val="TextoNormalCaracter"/>
          </w:rPr>
          <w:t>75/2024</w:t>
        </w:r>
      </w:hyperlink>
      <w:r>
        <w:t>, ff. 1, 4.</w:t>
      </w:r>
    </w:p>
    <w:p w14:paraId="2A3A895B" w14:textId="1DFFA04A" w:rsidR="00DA43E1" w:rsidRDefault="00DA43E1" w:rsidP="00DA43E1">
      <w:pPr>
        <w:pStyle w:val="SangriaFrancesaArticulo"/>
      </w:pPr>
      <w:r w:rsidRPr="00DA43E1">
        <w:rPr>
          <w:rStyle w:val="TextoNormalNegritaCaracter"/>
        </w:rPr>
        <w:t>Artículo único.</w:t>
      </w:r>
      <w:r w:rsidRPr="00DA43E1">
        <w:rPr>
          <w:rStyle w:val="TextoNormalCaracter"/>
        </w:rPr>
        <w:t>-</w:t>
      </w:r>
      <w:r>
        <w:t xml:space="preserve"> Sentencia </w:t>
      </w:r>
      <w:hyperlink w:anchor="SENTENCIA_2024_75" w:history="1">
        <w:r w:rsidRPr="00DA43E1">
          <w:rPr>
            <w:rStyle w:val="TextoNormalCaracter"/>
          </w:rPr>
          <w:t>75/2024</w:t>
        </w:r>
      </w:hyperlink>
      <w:r>
        <w:t>, ff.1, 2, VP II.</w:t>
      </w:r>
    </w:p>
    <w:p w14:paraId="0A02AF99" w14:textId="24173AE1" w:rsidR="00DA43E1" w:rsidRDefault="00DA43E1" w:rsidP="00DA43E1">
      <w:pPr>
        <w:pStyle w:val="SangriaFrancesaArticulo"/>
      </w:pPr>
    </w:p>
    <w:p w14:paraId="1580A4FD" w14:textId="77777777" w:rsidR="00DA43E1" w:rsidRDefault="00DA43E1" w:rsidP="00DA43E1">
      <w:pPr>
        <w:pStyle w:val="TextoNormalNegritaCursivandice"/>
      </w:pPr>
      <w:r>
        <w:t>Ley Orgánica 10/2022, de 6 de septiembre, de garantía integral de la libertad sexual</w:t>
      </w:r>
    </w:p>
    <w:p w14:paraId="2F51B297" w14:textId="3626E6BB"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Auto </w:t>
      </w:r>
      <w:hyperlink w:anchor="AUTO_2024_53" w:history="1">
        <w:r w:rsidRPr="00DA43E1">
          <w:rPr>
            <w:rStyle w:val="TextoNormalCaracter"/>
          </w:rPr>
          <w:t>53/2024</w:t>
        </w:r>
      </w:hyperlink>
      <w:r>
        <w:t>, f. 4.</w:t>
      </w:r>
    </w:p>
    <w:p w14:paraId="7DF94778" w14:textId="4E43E8CD" w:rsidR="00DA43E1" w:rsidRDefault="00DA43E1" w:rsidP="00DA43E1">
      <w:pPr>
        <w:pStyle w:val="SangriaFrancesaArticulo"/>
      </w:pPr>
      <w:r w:rsidRPr="00DA43E1">
        <w:rPr>
          <w:rStyle w:val="TextoNormalNegritaCaracter"/>
        </w:rPr>
        <w:t>Artículo 16.</w:t>
      </w:r>
      <w:r w:rsidRPr="00DA43E1">
        <w:rPr>
          <w:rStyle w:val="TextoNormalCaracter"/>
        </w:rPr>
        <w:t>-</w:t>
      </w:r>
      <w:r>
        <w:t xml:space="preserve"> Sentencia </w:t>
      </w:r>
      <w:hyperlink w:anchor="SENTENCIA_2024_89" w:history="1">
        <w:r w:rsidRPr="00DA43E1">
          <w:rPr>
            <w:rStyle w:val="TextoNormalCaracter"/>
          </w:rPr>
          <w:t>89/2024</w:t>
        </w:r>
      </w:hyperlink>
      <w:r>
        <w:t>, f. 2.</w:t>
      </w:r>
    </w:p>
    <w:p w14:paraId="7F1B9ECF" w14:textId="3C5A1DA1" w:rsidR="00DA43E1" w:rsidRDefault="00DA43E1" w:rsidP="00DA43E1">
      <w:pPr>
        <w:pStyle w:val="SangriaFrancesaArticulo"/>
      </w:pPr>
      <w:r w:rsidRPr="00DA43E1">
        <w:rPr>
          <w:rStyle w:val="TextoNormalNegritaCaracter"/>
        </w:rPr>
        <w:t>Artículos 26 a 30.</w:t>
      </w:r>
      <w:r w:rsidRPr="00DA43E1">
        <w:rPr>
          <w:rStyle w:val="TextoNormalCaracter"/>
        </w:rPr>
        <w:t>-</w:t>
      </w:r>
      <w:r>
        <w:t xml:space="preserve"> Sentencia </w:t>
      </w:r>
      <w:hyperlink w:anchor="SENTENCIA_2024_89" w:history="1">
        <w:r w:rsidRPr="00DA43E1">
          <w:rPr>
            <w:rStyle w:val="TextoNormalCaracter"/>
          </w:rPr>
          <w:t>89/2024</w:t>
        </w:r>
      </w:hyperlink>
      <w:r>
        <w:t>, f. 2.</w:t>
      </w:r>
    </w:p>
    <w:p w14:paraId="21D58258" w14:textId="16F639FF" w:rsidR="00DA43E1" w:rsidRDefault="00DA43E1" w:rsidP="00DA43E1">
      <w:pPr>
        <w:pStyle w:val="SangriaFrancesaArticulo"/>
      </w:pPr>
    </w:p>
    <w:p w14:paraId="484C609A" w14:textId="77777777" w:rsidR="00DA43E1" w:rsidRDefault="00DA43E1" w:rsidP="00DA43E1">
      <w:pPr>
        <w:pStyle w:val="TextoNormalNegritaCursivandice"/>
      </w:pPr>
      <w:r>
        <w:t>Ley Orgánica 1/2023, de 28 de febrero, por la que se modifica la Ley Orgánica 2/2010, de 3 de marzo, de salud sexual y reproductiva y de la interrupción voluntaria del embarazo</w:t>
      </w:r>
    </w:p>
    <w:p w14:paraId="624F2C3B" w14:textId="6DBF585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75" w:history="1">
        <w:r w:rsidRPr="00DA43E1">
          <w:rPr>
            <w:rStyle w:val="TextoNormalCaracter"/>
          </w:rPr>
          <w:t>75/2024</w:t>
        </w:r>
      </w:hyperlink>
      <w:r>
        <w:t xml:space="preserve">, f. 4; </w:t>
      </w:r>
      <w:hyperlink w:anchor="SENTENCIA_2024_89" w:history="1">
        <w:r w:rsidRPr="00DA43E1">
          <w:rPr>
            <w:rStyle w:val="TextoNormalCaracter"/>
          </w:rPr>
          <w:t>89/2024</w:t>
        </w:r>
      </w:hyperlink>
      <w:r>
        <w:t xml:space="preserve">, f. 2; </w:t>
      </w:r>
      <w:hyperlink w:anchor="SENTENCIA_2024_92" w:history="1">
        <w:r w:rsidRPr="00DA43E1">
          <w:rPr>
            <w:rStyle w:val="TextoNormalCaracter"/>
          </w:rPr>
          <w:t>92/2024</w:t>
        </w:r>
      </w:hyperlink>
      <w:r>
        <w:t>, ff. 1 a 3, 6 a 9, VP I, VP II, VP III.</w:t>
      </w:r>
    </w:p>
    <w:p w14:paraId="67E25027" w14:textId="4E94586E" w:rsidR="00DA43E1" w:rsidRDefault="00DA43E1" w:rsidP="00DA43E1">
      <w:pPr>
        <w:pStyle w:val="SangriaFrancesaArticulo"/>
      </w:pPr>
      <w:r w:rsidRPr="00DA43E1">
        <w:rPr>
          <w:rStyle w:val="TextoNormalNegritaCaracter"/>
        </w:rPr>
        <w:t>Artículo único, apartado 3.</w:t>
      </w:r>
      <w:r w:rsidRPr="00DA43E1">
        <w:rPr>
          <w:rStyle w:val="TextoNormalCaracter"/>
        </w:rPr>
        <w:t>-</w:t>
      </w:r>
      <w:r>
        <w:t xml:space="preserve"> Sentencia </w:t>
      </w:r>
      <w:hyperlink w:anchor="SENTENCIA_2024_92" w:history="1">
        <w:r w:rsidRPr="00DA43E1">
          <w:rPr>
            <w:rStyle w:val="TextoNormalCaracter"/>
          </w:rPr>
          <w:t>92/2024</w:t>
        </w:r>
      </w:hyperlink>
      <w:r>
        <w:t>, ff. 1 a 3.</w:t>
      </w:r>
    </w:p>
    <w:p w14:paraId="5C017E85" w14:textId="7889F2FB" w:rsidR="00DA43E1" w:rsidRDefault="00DA43E1" w:rsidP="00DA43E1">
      <w:pPr>
        <w:pStyle w:val="SangriaFrancesaArticulo"/>
      </w:pPr>
      <w:r w:rsidRPr="00DA43E1">
        <w:rPr>
          <w:rStyle w:val="TextoNormalNegritaCaracter"/>
        </w:rPr>
        <w:t>Artículo único, apartado 6.</w:t>
      </w:r>
      <w:r w:rsidRPr="00DA43E1">
        <w:rPr>
          <w:rStyle w:val="TextoNormalCaracter"/>
        </w:rPr>
        <w:t>-</w:t>
      </w:r>
      <w:r>
        <w:t xml:space="preserve"> Sentencia </w:t>
      </w:r>
      <w:hyperlink w:anchor="SENTENCIA_2024_92" w:history="1">
        <w:r w:rsidRPr="00DA43E1">
          <w:rPr>
            <w:rStyle w:val="TextoNormalCaracter"/>
          </w:rPr>
          <w:t>92/2024</w:t>
        </w:r>
      </w:hyperlink>
      <w:r>
        <w:t>, ff. 1 a 4.</w:t>
      </w:r>
    </w:p>
    <w:p w14:paraId="06264601" w14:textId="0B7E7E04" w:rsidR="00DA43E1" w:rsidRDefault="00DA43E1" w:rsidP="00DA43E1">
      <w:pPr>
        <w:pStyle w:val="SangriaFrancesaArticulo"/>
      </w:pPr>
      <w:r w:rsidRPr="00DA43E1">
        <w:rPr>
          <w:rStyle w:val="TextoNormalNegritaCaracter"/>
        </w:rPr>
        <w:t>Artículo único, apartado 7.</w:t>
      </w:r>
      <w:r w:rsidRPr="00DA43E1">
        <w:rPr>
          <w:rStyle w:val="TextoNormalCaracter"/>
        </w:rPr>
        <w:t>-</w:t>
      </w:r>
      <w:r>
        <w:t xml:space="preserve"> Sentencia </w:t>
      </w:r>
      <w:hyperlink w:anchor="SENTENCIA_2024_92" w:history="1">
        <w:r w:rsidRPr="00DA43E1">
          <w:rPr>
            <w:rStyle w:val="TextoNormalCaracter"/>
          </w:rPr>
          <w:t>92/2024</w:t>
        </w:r>
      </w:hyperlink>
      <w:r>
        <w:t>, ff. 1 a 3.</w:t>
      </w:r>
    </w:p>
    <w:p w14:paraId="28E74645" w14:textId="1F8BD11D" w:rsidR="00DA43E1" w:rsidRDefault="00DA43E1" w:rsidP="00DA43E1">
      <w:pPr>
        <w:pStyle w:val="SangriaFrancesaArticulo"/>
      </w:pPr>
      <w:r w:rsidRPr="00DA43E1">
        <w:rPr>
          <w:rStyle w:val="TextoNormalNegritaCaracter"/>
        </w:rPr>
        <w:t>Artículo único, apartado 8.</w:t>
      </w:r>
      <w:r w:rsidRPr="00DA43E1">
        <w:rPr>
          <w:rStyle w:val="TextoNormalCaracter"/>
        </w:rPr>
        <w:t>-</w:t>
      </w:r>
      <w:r>
        <w:t xml:space="preserve"> Sentencia </w:t>
      </w:r>
      <w:hyperlink w:anchor="SENTENCIA_2024_92" w:history="1">
        <w:r w:rsidRPr="00DA43E1">
          <w:rPr>
            <w:rStyle w:val="TextoNormalCaracter"/>
          </w:rPr>
          <w:t>92/2024</w:t>
        </w:r>
      </w:hyperlink>
      <w:r>
        <w:t>, ff. 1 a 3, 5.</w:t>
      </w:r>
    </w:p>
    <w:p w14:paraId="5963579B" w14:textId="22662AD8" w:rsidR="00DA43E1" w:rsidRDefault="00DA43E1" w:rsidP="00DA43E1">
      <w:pPr>
        <w:pStyle w:val="SangriaFrancesaArticulo"/>
      </w:pPr>
      <w:r w:rsidRPr="00DA43E1">
        <w:rPr>
          <w:rStyle w:val="TextoNormalNegritaCaracter"/>
        </w:rPr>
        <w:t>Artículo único, apartado 9.</w:t>
      </w:r>
      <w:r w:rsidRPr="00DA43E1">
        <w:rPr>
          <w:rStyle w:val="TextoNormalCaracter"/>
        </w:rPr>
        <w:t>-</w:t>
      </w:r>
      <w:r>
        <w:t xml:space="preserve"> Sentencia </w:t>
      </w:r>
      <w:hyperlink w:anchor="SENTENCIA_2024_92" w:history="1">
        <w:r w:rsidRPr="00DA43E1">
          <w:rPr>
            <w:rStyle w:val="TextoNormalCaracter"/>
          </w:rPr>
          <w:t>92/2024</w:t>
        </w:r>
      </w:hyperlink>
      <w:r>
        <w:t>, ff. 1 a 3.</w:t>
      </w:r>
    </w:p>
    <w:p w14:paraId="165A5E51" w14:textId="2095619D" w:rsidR="00DA43E1" w:rsidRDefault="00DA43E1" w:rsidP="00DA43E1">
      <w:pPr>
        <w:pStyle w:val="SangriaFrancesaArticulo"/>
      </w:pPr>
      <w:r w:rsidRPr="00DA43E1">
        <w:rPr>
          <w:rStyle w:val="TextoNormalNegritaCaracter"/>
        </w:rPr>
        <w:t>Artículo único, apartado 11.</w:t>
      </w:r>
      <w:r w:rsidRPr="00DA43E1">
        <w:rPr>
          <w:rStyle w:val="TextoNormalCaracter"/>
        </w:rPr>
        <w:t>-</w:t>
      </w:r>
      <w:r>
        <w:t xml:space="preserve"> Sentencia </w:t>
      </w:r>
      <w:hyperlink w:anchor="SENTENCIA_2024_92" w:history="1">
        <w:r w:rsidRPr="00DA43E1">
          <w:rPr>
            <w:rStyle w:val="TextoNormalCaracter"/>
          </w:rPr>
          <w:t>92/2024</w:t>
        </w:r>
      </w:hyperlink>
      <w:r>
        <w:t>, ff. 1, 6.</w:t>
      </w:r>
    </w:p>
    <w:p w14:paraId="5A8A5F89" w14:textId="442C52AF" w:rsidR="00DA43E1" w:rsidRDefault="00DA43E1" w:rsidP="00DA43E1">
      <w:pPr>
        <w:pStyle w:val="SangriaFrancesaArticulo"/>
      </w:pPr>
      <w:r w:rsidRPr="00DA43E1">
        <w:rPr>
          <w:rStyle w:val="TextoNormalNegritaCaracter"/>
        </w:rPr>
        <w:t>Artículo único, apartado 12.</w:t>
      </w:r>
      <w:r w:rsidRPr="00DA43E1">
        <w:rPr>
          <w:rStyle w:val="TextoNormalCaracter"/>
        </w:rPr>
        <w:t>-</w:t>
      </w:r>
      <w:r>
        <w:t xml:space="preserve"> Sentencia </w:t>
      </w:r>
      <w:hyperlink w:anchor="SENTENCIA_2024_92" w:history="1">
        <w:r w:rsidRPr="00DA43E1">
          <w:rPr>
            <w:rStyle w:val="TextoNormalCaracter"/>
          </w:rPr>
          <w:t>92/2024</w:t>
        </w:r>
      </w:hyperlink>
      <w:r>
        <w:t>, ff. 1, 7.</w:t>
      </w:r>
    </w:p>
    <w:p w14:paraId="451731CE" w14:textId="55CC7E94" w:rsidR="00DA43E1" w:rsidRDefault="00DA43E1" w:rsidP="00DA43E1">
      <w:pPr>
        <w:pStyle w:val="SangriaFrancesaArticulo"/>
      </w:pPr>
      <w:r w:rsidRPr="00DA43E1">
        <w:rPr>
          <w:rStyle w:val="TextoNormalNegritaCaracter"/>
        </w:rPr>
        <w:t>Artículo único, apartado 13.</w:t>
      </w:r>
      <w:r w:rsidRPr="00DA43E1">
        <w:rPr>
          <w:rStyle w:val="TextoNormalCaracter"/>
        </w:rPr>
        <w:t>-</w:t>
      </w:r>
      <w:r>
        <w:t xml:space="preserve"> Sentencia </w:t>
      </w:r>
      <w:hyperlink w:anchor="SENTENCIA_2024_92" w:history="1">
        <w:r w:rsidRPr="00DA43E1">
          <w:rPr>
            <w:rStyle w:val="TextoNormalCaracter"/>
          </w:rPr>
          <w:t>92/2024</w:t>
        </w:r>
      </w:hyperlink>
      <w:r>
        <w:t>, ff. 1, 8.</w:t>
      </w:r>
    </w:p>
    <w:p w14:paraId="4C0DF734" w14:textId="0117832A" w:rsidR="00DA43E1" w:rsidRDefault="00DA43E1" w:rsidP="00DA43E1">
      <w:pPr>
        <w:pStyle w:val="SangriaFrancesaArticulo"/>
      </w:pPr>
      <w:r w:rsidRPr="00DA43E1">
        <w:rPr>
          <w:rStyle w:val="TextoNormalNegritaCaracter"/>
        </w:rPr>
        <w:t>Artículo único, apartado 14.</w:t>
      </w:r>
      <w:r w:rsidRPr="00DA43E1">
        <w:rPr>
          <w:rStyle w:val="TextoNormalCaracter"/>
        </w:rPr>
        <w:t>-</w:t>
      </w:r>
      <w:r>
        <w:t xml:space="preserve"> Sentencia </w:t>
      </w:r>
      <w:hyperlink w:anchor="SENTENCIA_2024_92" w:history="1">
        <w:r w:rsidRPr="00DA43E1">
          <w:rPr>
            <w:rStyle w:val="TextoNormalCaracter"/>
          </w:rPr>
          <w:t>92/2024</w:t>
        </w:r>
      </w:hyperlink>
      <w:r>
        <w:t>, ff. 1, 7.</w:t>
      </w:r>
    </w:p>
    <w:p w14:paraId="6CC1088E" w14:textId="66886287" w:rsidR="00DA43E1" w:rsidRDefault="00DA43E1" w:rsidP="00DA43E1">
      <w:pPr>
        <w:pStyle w:val="SangriaFrancesaArticulo"/>
      </w:pPr>
      <w:r w:rsidRPr="00DA43E1">
        <w:rPr>
          <w:rStyle w:val="TextoNormalNegritaCaracter"/>
        </w:rPr>
        <w:t>Artículo único, apartado 19.</w:t>
      </w:r>
      <w:r w:rsidRPr="00DA43E1">
        <w:rPr>
          <w:rStyle w:val="TextoNormalCaracter"/>
        </w:rPr>
        <w:t>-</w:t>
      </w:r>
      <w:r>
        <w:t xml:space="preserve"> Sentencia </w:t>
      </w:r>
      <w:hyperlink w:anchor="SENTENCIA_2024_92" w:history="1">
        <w:r w:rsidRPr="00DA43E1">
          <w:rPr>
            <w:rStyle w:val="TextoNormalCaracter"/>
          </w:rPr>
          <w:t>92/2024</w:t>
        </w:r>
      </w:hyperlink>
      <w:r>
        <w:t>, f. 1.</w:t>
      </w:r>
    </w:p>
    <w:p w14:paraId="2D83B2CF" w14:textId="12183E8C" w:rsidR="00DA43E1" w:rsidRDefault="00DA43E1" w:rsidP="00DA43E1">
      <w:pPr>
        <w:pStyle w:val="SangriaFrancesaArticulo"/>
      </w:pPr>
      <w:r w:rsidRPr="00DA43E1">
        <w:rPr>
          <w:rStyle w:val="TextoNormalNegritaCaracter"/>
        </w:rPr>
        <w:t>Artículo único, apartado 22.</w:t>
      </w:r>
      <w:r w:rsidRPr="00DA43E1">
        <w:rPr>
          <w:rStyle w:val="TextoNormalCaracter"/>
        </w:rPr>
        <w:t>-</w:t>
      </w:r>
      <w:r>
        <w:t xml:space="preserve"> Sentencia </w:t>
      </w:r>
      <w:hyperlink w:anchor="SENTENCIA_2024_92" w:history="1">
        <w:r w:rsidRPr="00DA43E1">
          <w:rPr>
            <w:rStyle w:val="TextoNormalCaracter"/>
          </w:rPr>
          <w:t>92/2024</w:t>
        </w:r>
      </w:hyperlink>
      <w:r>
        <w:t>, ff. 1, 4.</w:t>
      </w:r>
    </w:p>
    <w:p w14:paraId="35808181" w14:textId="2F60142B"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 </w:t>
      </w:r>
      <w:hyperlink w:anchor="SENTENCIA_2024_92" w:history="1">
        <w:r w:rsidRPr="00DA43E1">
          <w:rPr>
            <w:rStyle w:val="TextoNormalCaracter"/>
          </w:rPr>
          <w:t>92/2024</w:t>
        </w:r>
      </w:hyperlink>
      <w:r>
        <w:t>, f. 7.</w:t>
      </w:r>
    </w:p>
    <w:p w14:paraId="7E5F912D" w14:textId="0FB16D78" w:rsidR="00DA43E1" w:rsidRDefault="00DA43E1" w:rsidP="00DA43E1">
      <w:pPr>
        <w:pStyle w:val="SangriaFrancesaArticulo"/>
      </w:pPr>
      <w:r w:rsidRPr="00DA43E1">
        <w:rPr>
          <w:rStyle w:val="TextoNormalNegritaCaracter"/>
        </w:rPr>
        <w:t>Disposición final primera, apartado segundo.</w:t>
      </w:r>
      <w:r w:rsidRPr="00DA43E1">
        <w:rPr>
          <w:rStyle w:val="TextoNormalCaracter"/>
        </w:rPr>
        <w:t>-</w:t>
      </w:r>
      <w:r>
        <w:t xml:space="preserve"> Sentencia </w:t>
      </w:r>
      <w:hyperlink w:anchor="SENTENCIA_2024_92" w:history="1">
        <w:r w:rsidRPr="00DA43E1">
          <w:rPr>
            <w:rStyle w:val="TextoNormalCaracter"/>
          </w:rPr>
          <w:t>92/2024</w:t>
        </w:r>
      </w:hyperlink>
      <w:r>
        <w:t>, f. 7.</w:t>
      </w:r>
    </w:p>
    <w:p w14:paraId="1FB6C1B0" w14:textId="4BBFD7C6" w:rsidR="00DA43E1" w:rsidRDefault="00DA43E1" w:rsidP="00DA43E1">
      <w:pPr>
        <w:pStyle w:val="SangriaFrancesaArticulo"/>
      </w:pPr>
      <w:r w:rsidRPr="00DA43E1">
        <w:rPr>
          <w:rStyle w:val="TextoNormalNegritaCaracter"/>
        </w:rPr>
        <w:t>Disposición final segunda.</w:t>
      </w:r>
      <w:r w:rsidRPr="00DA43E1">
        <w:rPr>
          <w:rStyle w:val="TextoNormalCaracter"/>
        </w:rPr>
        <w:t>-</w:t>
      </w:r>
      <w:r>
        <w:t xml:space="preserve"> Sentencia </w:t>
      </w:r>
      <w:hyperlink w:anchor="SENTENCIA_2024_92" w:history="1">
        <w:r w:rsidRPr="00DA43E1">
          <w:rPr>
            <w:rStyle w:val="TextoNormalCaracter"/>
          </w:rPr>
          <w:t>92/2024</w:t>
        </w:r>
      </w:hyperlink>
      <w:r>
        <w:t>, ff. 1, 7.</w:t>
      </w:r>
    </w:p>
    <w:p w14:paraId="2410E212" w14:textId="36BD857C" w:rsidR="00DA43E1" w:rsidRDefault="00DA43E1" w:rsidP="00DA43E1">
      <w:pPr>
        <w:pStyle w:val="TextoNormal"/>
      </w:pPr>
    </w:p>
    <w:p w14:paraId="4E1CF295" w14:textId="77777777" w:rsidR="00DA43E1" w:rsidRDefault="00DA43E1" w:rsidP="00DA43E1">
      <w:pPr>
        <w:pStyle w:val="SangriaFrancesaArticulo"/>
      </w:pPr>
      <w:bookmarkStart w:id="94" w:name="INDICE22846"/>
    </w:p>
    <w:bookmarkEnd w:id="94"/>
    <w:p w14:paraId="5FBDE3B0" w14:textId="77777777" w:rsidR="00DA43E1" w:rsidRDefault="00DA43E1" w:rsidP="00DA43E1">
      <w:pPr>
        <w:pStyle w:val="TextoIndiceNivel2"/>
        <w:suppressAutoHyphens/>
      </w:pPr>
      <w:r>
        <w:t>E) Leyes de las Cortes Generales</w:t>
      </w:r>
    </w:p>
    <w:p w14:paraId="54A9E017" w14:textId="1406B0EB" w:rsidR="00DA43E1" w:rsidRDefault="00DA43E1" w:rsidP="00DA43E1">
      <w:pPr>
        <w:pStyle w:val="TextoIndiceNivel2"/>
      </w:pPr>
    </w:p>
    <w:p w14:paraId="217B49AA" w14:textId="77777777" w:rsidR="00DA43E1" w:rsidRDefault="00DA43E1" w:rsidP="00DA43E1">
      <w:pPr>
        <w:pStyle w:val="TextoNormalNegritaCursivandice"/>
      </w:pPr>
      <w:r>
        <w:t>Ley 50/1981, de 30 de diciembre, por la que se regula el Estatuto orgánico del Ministerio Fiscal</w:t>
      </w:r>
    </w:p>
    <w:p w14:paraId="79C10F90" w14:textId="413BCCB6"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5DE2E6ED" w14:textId="67F3F3FE" w:rsidR="00DA43E1" w:rsidRDefault="00DA43E1" w:rsidP="00DA43E1">
      <w:pPr>
        <w:pStyle w:val="SangriaFrancesaArticulo"/>
      </w:pPr>
      <w:r w:rsidRPr="00DA43E1">
        <w:rPr>
          <w:rStyle w:val="TextoNormalNegritaCaracter"/>
        </w:rPr>
        <w:t>Artículo 5.2.</w:t>
      </w:r>
      <w:r w:rsidRPr="00DA43E1">
        <w:rPr>
          <w:rStyle w:val="TextoNormalCaracter"/>
        </w:rPr>
        <w:t>-</w:t>
      </w:r>
      <w:r>
        <w:t xml:space="preserve"> Sentencia </w:t>
      </w:r>
      <w:hyperlink w:anchor="SENTENCIA_2024_87" w:history="1">
        <w:r w:rsidRPr="00DA43E1">
          <w:rPr>
            <w:rStyle w:val="TextoNormalCaracter"/>
          </w:rPr>
          <w:t>87/2024</w:t>
        </w:r>
      </w:hyperlink>
      <w:r>
        <w:t>, ff. 2, 4, VP I, VP II, VP IV.</w:t>
      </w:r>
    </w:p>
    <w:p w14:paraId="15399C6F" w14:textId="1E0AB9CD" w:rsidR="00DA43E1" w:rsidRDefault="00DA43E1" w:rsidP="00DA43E1">
      <w:pPr>
        <w:pStyle w:val="SangriaFrancesaArticulo"/>
      </w:pPr>
      <w:r w:rsidRPr="00DA43E1">
        <w:rPr>
          <w:rStyle w:val="TextoNormalNegritaCaracter"/>
        </w:rPr>
        <w:t>Artículo 5.3.</w:t>
      </w:r>
      <w:r w:rsidRPr="00DA43E1">
        <w:rPr>
          <w:rStyle w:val="TextoNormalCaracter"/>
        </w:rPr>
        <w:t>-</w:t>
      </w:r>
      <w:r>
        <w:t xml:space="preserve"> Sentencia </w:t>
      </w:r>
      <w:hyperlink w:anchor="SENTENCIA_2024_87" w:history="1">
        <w:r w:rsidRPr="00DA43E1">
          <w:rPr>
            <w:rStyle w:val="TextoNormalCaracter"/>
          </w:rPr>
          <w:t>87/2024</w:t>
        </w:r>
      </w:hyperlink>
      <w:r>
        <w:t>, ff. 2, 4.</w:t>
      </w:r>
    </w:p>
    <w:p w14:paraId="124E0AED" w14:textId="5705D141" w:rsidR="00DA43E1" w:rsidRDefault="00DA43E1" w:rsidP="00DA43E1">
      <w:pPr>
        <w:pStyle w:val="SangriaFrancesaArticulo"/>
      </w:pPr>
    </w:p>
    <w:p w14:paraId="548623A6" w14:textId="77777777" w:rsidR="00DA43E1" w:rsidRDefault="00DA43E1" w:rsidP="00DA43E1">
      <w:pPr>
        <w:pStyle w:val="TextoNormalNegritaCursivandice"/>
      </w:pPr>
      <w:r>
        <w:t>Ley 4/1985, de 21 de marzo, de extradición pasiva</w:t>
      </w:r>
    </w:p>
    <w:p w14:paraId="65A7F0E6" w14:textId="1ABD9BA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51" w:history="1">
        <w:r w:rsidRPr="00DA43E1">
          <w:rPr>
            <w:rStyle w:val="TextoNormalCaracter"/>
          </w:rPr>
          <w:t>51/2024</w:t>
        </w:r>
      </w:hyperlink>
      <w:r>
        <w:t xml:space="preserve">, f. 3; </w:t>
      </w:r>
      <w:hyperlink w:anchor="SENTENCIA_2024_52" w:history="1">
        <w:r w:rsidRPr="00DA43E1">
          <w:rPr>
            <w:rStyle w:val="TextoNormalCaracter"/>
          </w:rPr>
          <w:t>52/2024</w:t>
        </w:r>
      </w:hyperlink>
      <w:r>
        <w:t xml:space="preserve">, f. 4; </w:t>
      </w:r>
      <w:hyperlink w:anchor="SENTENCIA_2024_57" w:history="1">
        <w:r w:rsidRPr="00DA43E1">
          <w:rPr>
            <w:rStyle w:val="TextoNormalCaracter"/>
          </w:rPr>
          <w:t>57/2024</w:t>
        </w:r>
      </w:hyperlink>
      <w:r>
        <w:t xml:space="preserve">, f. 5; </w:t>
      </w:r>
      <w:hyperlink w:anchor="SENTENCIA_2024_61" w:history="1">
        <w:r w:rsidRPr="00DA43E1">
          <w:rPr>
            <w:rStyle w:val="TextoNormalCaracter"/>
          </w:rPr>
          <w:t>61/2024</w:t>
        </w:r>
      </w:hyperlink>
      <w:r>
        <w:t>, VP.</w:t>
      </w:r>
    </w:p>
    <w:p w14:paraId="21F23219" w14:textId="7EF6623D"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Sentencias </w:t>
      </w:r>
      <w:hyperlink w:anchor="SENTENCIA_2024_51" w:history="1">
        <w:r w:rsidRPr="00DA43E1">
          <w:rPr>
            <w:rStyle w:val="TextoNormalCaracter"/>
          </w:rPr>
          <w:t>51/2024</w:t>
        </w:r>
      </w:hyperlink>
      <w:r>
        <w:t xml:space="preserve">, f. 2; </w:t>
      </w:r>
      <w:hyperlink w:anchor="SENTENCIA_2024_52" w:history="1">
        <w:r w:rsidRPr="00DA43E1">
          <w:rPr>
            <w:rStyle w:val="TextoNormalCaracter"/>
          </w:rPr>
          <w:t>52/2024</w:t>
        </w:r>
      </w:hyperlink>
      <w:r>
        <w:t xml:space="preserve">, f. 3; </w:t>
      </w:r>
      <w:hyperlink w:anchor="SENTENCIA_2024_57" w:history="1">
        <w:r w:rsidRPr="00DA43E1">
          <w:rPr>
            <w:rStyle w:val="TextoNormalCaracter"/>
          </w:rPr>
          <w:t>57/2024</w:t>
        </w:r>
      </w:hyperlink>
      <w:r>
        <w:t>, f. 4.</w:t>
      </w:r>
    </w:p>
    <w:p w14:paraId="05635E6B" w14:textId="6E819086"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57" w:history="1">
        <w:r w:rsidRPr="00DA43E1">
          <w:rPr>
            <w:rStyle w:val="TextoNormalCaracter"/>
          </w:rPr>
          <w:t>57/2024</w:t>
        </w:r>
      </w:hyperlink>
      <w:r>
        <w:t>, f. 6.</w:t>
      </w:r>
    </w:p>
    <w:p w14:paraId="6DCFD848" w14:textId="081DE8BE" w:rsidR="00DA43E1" w:rsidRDefault="00DA43E1" w:rsidP="00DA43E1">
      <w:pPr>
        <w:pStyle w:val="SangriaFrancesaArticulo"/>
      </w:pPr>
      <w:r w:rsidRPr="00DA43E1">
        <w:rPr>
          <w:rStyle w:val="TextoNormalNegritaCaracter"/>
        </w:rPr>
        <w:t>Artículo 3.1.</w:t>
      </w:r>
      <w:r w:rsidRPr="00DA43E1">
        <w:rPr>
          <w:rStyle w:val="TextoNormalCaracter"/>
        </w:rPr>
        <w:t>-</w:t>
      </w:r>
      <w:r>
        <w:t xml:space="preserve"> Sentencia </w:t>
      </w:r>
      <w:hyperlink w:anchor="SENTENCIA_2024_57" w:history="1">
        <w:r w:rsidRPr="00DA43E1">
          <w:rPr>
            <w:rStyle w:val="TextoNormalCaracter"/>
          </w:rPr>
          <w:t>57/2024</w:t>
        </w:r>
      </w:hyperlink>
      <w:r>
        <w:t>, f. 6.</w:t>
      </w:r>
    </w:p>
    <w:p w14:paraId="4F552166" w14:textId="3EF6E546"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 </w:t>
      </w:r>
      <w:hyperlink w:anchor="SENTENCIA_2024_61" w:history="1">
        <w:r w:rsidRPr="00DA43E1">
          <w:rPr>
            <w:rStyle w:val="TextoNormalCaracter"/>
          </w:rPr>
          <w:t>61/2024</w:t>
        </w:r>
      </w:hyperlink>
      <w:r>
        <w:t>, VP.</w:t>
      </w:r>
    </w:p>
    <w:p w14:paraId="4F8F2FDC" w14:textId="3A35BA3E"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61" w:history="1">
        <w:r w:rsidRPr="00DA43E1">
          <w:rPr>
            <w:rStyle w:val="TextoNormalCaracter"/>
          </w:rPr>
          <w:t>61/2024</w:t>
        </w:r>
      </w:hyperlink>
      <w:r>
        <w:t>, VP.</w:t>
      </w:r>
    </w:p>
    <w:p w14:paraId="493C619C" w14:textId="798A7AC1" w:rsidR="00DA43E1" w:rsidRDefault="00DA43E1" w:rsidP="00DA43E1">
      <w:pPr>
        <w:pStyle w:val="SangriaFrancesaArticulo"/>
      </w:pPr>
      <w:r w:rsidRPr="00DA43E1">
        <w:rPr>
          <w:rStyle w:val="TextoNormalNegritaCaracter"/>
        </w:rPr>
        <w:t>Artículo 7.1 a).</w:t>
      </w:r>
      <w:r w:rsidRPr="00DA43E1">
        <w:rPr>
          <w:rStyle w:val="TextoNormalCaracter"/>
        </w:rPr>
        <w:t>-</w:t>
      </w:r>
      <w:r>
        <w:t xml:space="preserve"> Sentencias </w:t>
      </w:r>
      <w:hyperlink w:anchor="SENTENCIA_2024_51" w:history="1">
        <w:r w:rsidRPr="00DA43E1">
          <w:rPr>
            <w:rStyle w:val="TextoNormalCaracter"/>
          </w:rPr>
          <w:t>51/2024</w:t>
        </w:r>
      </w:hyperlink>
      <w:r>
        <w:t xml:space="preserve">, f. 2; </w:t>
      </w:r>
      <w:hyperlink w:anchor="SENTENCIA_2024_52" w:history="1">
        <w:r w:rsidRPr="00DA43E1">
          <w:rPr>
            <w:rStyle w:val="TextoNormalCaracter"/>
          </w:rPr>
          <w:t>52/2024</w:t>
        </w:r>
      </w:hyperlink>
      <w:r>
        <w:t xml:space="preserve">, f. 3; </w:t>
      </w:r>
      <w:hyperlink w:anchor="SENTENCIA_2024_57" w:history="1">
        <w:r w:rsidRPr="00DA43E1">
          <w:rPr>
            <w:rStyle w:val="TextoNormalCaracter"/>
          </w:rPr>
          <w:t>57/2024</w:t>
        </w:r>
      </w:hyperlink>
      <w:r>
        <w:t>, f. 4.</w:t>
      </w:r>
    </w:p>
    <w:p w14:paraId="11B09CB3" w14:textId="4E6A51A2"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61" w:history="1">
        <w:r w:rsidRPr="00DA43E1">
          <w:rPr>
            <w:rStyle w:val="TextoNormalCaracter"/>
          </w:rPr>
          <w:t>61/2024</w:t>
        </w:r>
      </w:hyperlink>
      <w:r>
        <w:t>, VP.</w:t>
      </w:r>
    </w:p>
    <w:p w14:paraId="6041B11A" w14:textId="53341FB1" w:rsidR="00DA43E1" w:rsidRDefault="00DA43E1" w:rsidP="00DA43E1">
      <w:pPr>
        <w:pStyle w:val="SangriaFrancesaArticulo"/>
      </w:pPr>
    </w:p>
    <w:p w14:paraId="1AD9A0D6" w14:textId="77777777" w:rsidR="00DA43E1" w:rsidRDefault="00DA43E1" w:rsidP="00DA43E1">
      <w:pPr>
        <w:pStyle w:val="TextoNormalNegritaCursivandice"/>
      </w:pPr>
      <w:r>
        <w:t>Ley 7/1985, de 2 de abril, reguladora de las bases del régimen local</w:t>
      </w:r>
    </w:p>
    <w:p w14:paraId="0EC62653" w14:textId="065C6BF2" w:rsidR="00DA43E1" w:rsidRDefault="00DA43E1" w:rsidP="00DA43E1">
      <w:pPr>
        <w:pStyle w:val="SangriaFrancesaArticulo"/>
      </w:pPr>
      <w:r w:rsidRPr="00DA43E1">
        <w:rPr>
          <w:rStyle w:val="TextoNormalNegritaCaracter"/>
        </w:rPr>
        <w:t>Artículo 25.</w:t>
      </w:r>
      <w:r w:rsidRPr="00DA43E1">
        <w:rPr>
          <w:rStyle w:val="TextoNormalCaracter"/>
        </w:rPr>
        <w:t>-</w:t>
      </w:r>
      <w:r>
        <w:t xml:space="preserve"> Sentencia </w:t>
      </w:r>
      <w:hyperlink w:anchor="SENTENCIA_2024_88" w:history="1">
        <w:r w:rsidRPr="00DA43E1">
          <w:rPr>
            <w:rStyle w:val="TextoNormalCaracter"/>
          </w:rPr>
          <w:t>88/2024</w:t>
        </w:r>
      </w:hyperlink>
      <w:r>
        <w:t>, f. 6.</w:t>
      </w:r>
    </w:p>
    <w:p w14:paraId="2B4E1E3A" w14:textId="71DDB484" w:rsidR="00DA43E1" w:rsidRDefault="00DA43E1" w:rsidP="00DA43E1">
      <w:pPr>
        <w:pStyle w:val="SangriaFrancesaArticulo"/>
      </w:pPr>
      <w:r w:rsidRPr="00DA43E1">
        <w:rPr>
          <w:rStyle w:val="TextoNormalNegritaCaracter"/>
        </w:rPr>
        <w:t>Artículo 25.2 a).</w:t>
      </w:r>
      <w:r w:rsidRPr="00DA43E1">
        <w:rPr>
          <w:rStyle w:val="TextoNormalCaracter"/>
        </w:rPr>
        <w:t>-</w:t>
      </w:r>
      <w:r>
        <w:t xml:space="preserve"> Sentencia </w:t>
      </w:r>
      <w:hyperlink w:anchor="SENTENCIA_2024_88" w:history="1">
        <w:r w:rsidRPr="00DA43E1">
          <w:rPr>
            <w:rStyle w:val="TextoNormalCaracter"/>
          </w:rPr>
          <w:t>88/2024</w:t>
        </w:r>
      </w:hyperlink>
      <w:r>
        <w:t>, f. 6.</w:t>
      </w:r>
    </w:p>
    <w:p w14:paraId="6468EFCF" w14:textId="36F9BEF4" w:rsidR="00DA43E1" w:rsidRDefault="00DA43E1" w:rsidP="00DA43E1">
      <w:pPr>
        <w:pStyle w:val="SangriaFrancesaArticulo"/>
      </w:pPr>
      <w:r w:rsidRPr="00DA43E1">
        <w:rPr>
          <w:rStyle w:val="TextoNormalNegritaCaracter"/>
        </w:rPr>
        <w:lastRenderedPageBreak/>
        <w:t>Artículo 25.2 b).</w:t>
      </w:r>
      <w:r w:rsidRPr="00DA43E1">
        <w:rPr>
          <w:rStyle w:val="TextoNormalCaracter"/>
        </w:rPr>
        <w:t>-</w:t>
      </w:r>
      <w:r>
        <w:t xml:space="preserve"> Sentencia </w:t>
      </w:r>
      <w:hyperlink w:anchor="SENTENCIA_2024_88" w:history="1">
        <w:r w:rsidRPr="00DA43E1">
          <w:rPr>
            <w:rStyle w:val="TextoNormalCaracter"/>
          </w:rPr>
          <w:t>88/2024</w:t>
        </w:r>
      </w:hyperlink>
      <w:r>
        <w:t>, f. 6.</w:t>
      </w:r>
    </w:p>
    <w:p w14:paraId="76E3AE13" w14:textId="195EFC58" w:rsidR="00DA43E1" w:rsidRDefault="00DA43E1" w:rsidP="00DA43E1">
      <w:pPr>
        <w:pStyle w:val="SangriaFrancesaArticulo"/>
      </w:pPr>
      <w:r w:rsidRPr="00DA43E1">
        <w:rPr>
          <w:rStyle w:val="TextoNormalNegritaCaracter"/>
        </w:rPr>
        <w:t>Artículo 25.2 d).</w:t>
      </w:r>
      <w:r w:rsidRPr="00DA43E1">
        <w:rPr>
          <w:rStyle w:val="TextoNormalCaracter"/>
        </w:rPr>
        <w:t>-</w:t>
      </w:r>
      <w:r>
        <w:t xml:space="preserve"> Sentencia </w:t>
      </w:r>
      <w:hyperlink w:anchor="SENTENCIA_2024_88" w:history="1">
        <w:r w:rsidRPr="00DA43E1">
          <w:rPr>
            <w:rStyle w:val="TextoNormalCaracter"/>
          </w:rPr>
          <w:t>88/2024</w:t>
        </w:r>
      </w:hyperlink>
      <w:r>
        <w:t>, f. 6.</w:t>
      </w:r>
    </w:p>
    <w:p w14:paraId="345F8DF4" w14:textId="078CB1FA" w:rsidR="00DA43E1" w:rsidRDefault="00DA43E1" w:rsidP="00DA43E1">
      <w:pPr>
        <w:pStyle w:val="SangriaFrancesaArticulo"/>
      </w:pPr>
      <w:r w:rsidRPr="00DA43E1">
        <w:rPr>
          <w:rStyle w:val="TextoNormalNegritaCaracter"/>
        </w:rPr>
        <w:t>Artículo 25.2 g).</w:t>
      </w:r>
      <w:r w:rsidRPr="00DA43E1">
        <w:rPr>
          <w:rStyle w:val="TextoNormalCaracter"/>
        </w:rPr>
        <w:t>-</w:t>
      </w:r>
      <w:r>
        <w:t xml:space="preserve"> Sentencia </w:t>
      </w:r>
      <w:hyperlink w:anchor="SENTENCIA_2024_88" w:history="1">
        <w:r w:rsidRPr="00DA43E1">
          <w:rPr>
            <w:rStyle w:val="TextoNormalCaracter"/>
          </w:rPr>
          <w:t>88/2024</w:t>
        </w:r>
      </w:hyperlink>
      <w:r>
        <w:t>, f. 6.</w:t>
      </w:r>
    </w:p>
    <w:p w14:paraId="4DEC7F70" w14:textId="4436D081" w:rsidR="00DA43E1" w:rsidRDefault="00DA43E1" w:rsidP="00DA43E1">
      <w:pPr>
        <w:pStyle w:val="SangriaFrancesaArticulo"/>
      </w:pPr>
      <w:r w:rsidRPr="00DA43E1">
        <w:rPr>
          <w:rStyle w:val="TextoNormalNegritaCaracter"/>
        </w:rPr>
        <w:t>Artículo 86.2.</w:t>
      </w:r>
      <w:r w:rsidRPr="00DA43E1">
        <w:rPr>
          <w:rStyle w:val="TextoNormalCaracter"/>
        </w:rPr>
        <w:t>-</w:t>
      </w:r>
      <w:r>
        <w:t xml:space="preserve"> Sentencia </w:t>
      </w:r>
      <w:hyperlink w:anchor="SENTENCIA_2024_88" w:history="1">
        <w:r w:rsidRPr="00DA43E1">
          <w:rPr>
            <w:rStyle w:val="TextoNormalCaracter"/>
          </w:rPr>
          <w:t>88/2024</w:t>
        </w:r>
      </w:hyperlink>
      <w:r>
        <w:t>, f. 6.</w:t>
      </w:r>
    </w:p>
    <w:p w14:paraId="03964AA7" w14:textId="23A3B4A2" w:rsidR="00DA43E1" w:rsidRDefault="00DA43E1" w:rsidP="00DA43E1">
      <w:pPr>
        <w:pStyle w:val="SangriaFrancesaArticulo"/>
      </w:pPr>
      <w:r w:rsidRPr="00DA43E1">
        <w:rPr>
          <w:rStyle w:val="TextoNormalNegritaCaracter"/>
        </w:rPr>
        <w:t>Artículo 92 bis.</w:t>
      </w:r>
      <w:r w:rsidRPr="00DA43E1">
        <w:rPr>
          <w:rStyle w:val="TextoNormalCaracter"/>
        </w:rPr>
        <w:t>-</w:t>
      </w:r>
      <w:r>
        <w:t xml:space="preserve"> Sentencia </w:t>
      </w:r>
      <w:hyperlink w:anchor="SENTENCIA_2024_73" w:history="1">
        <w:r w:rsidRPr="00DA43E1">
          <w:rPr>
            <w:rStyle w:val="TextoNormalCaracter"/>
          </w:rPr>
          <w:t>73/2024</w:t>
        </w:r>
      </w:hyperlink>
      <w:r>
        <w:t>, f. 1.</w:t>
      </w:r>
    </w:p>
    <w:p w14:paraId="225975AD" w14:textId="33D0307F" w:rsidR="00DA43E1" w:rsidRDefault="00DA43E1" w:rsidP="00DA43E1">
      <w:pPr>
        <w:pStyle w:val="SangriaFrancesaArticulo"/>
      </w:pPr>
      <w:r w:rsidRPr="00DA43E1">
        <w:rPr>
          <w:rStyle w:val="TextoNormalNegritaCaracter"/>
        </w:rPr>
        <w:t>Artículo 92 bis</w:t>
      </w:r>
      <w:r>
        <w:t xml:space="preserve"> (redactado por la Ley 22/2021, de 28 de diciembre)</w:t>
      </w:r>
      <w:r w:rsidRPr="00DA43E1">
        <w:rPr>
          <w:rStyle w:val="TextoNormalNegritaCaracter"/>
        </w:rPr>
        <w:t>.</w:t>
      </w:r>
      <w:r w:rsidRPr="00DA43E1">
        <w:rPr>
          <w:rStyle w:val="TextoNormalCaracter"/>
        </w:rPr>
        <w:t>-</w:t>
      </w:r>
      <w:r>
        <w:t xml:space="preserve"> Sentencia </w:t>
      </w:r>
      <w:hyperlink w:anchor="SENTENCIA_2024_67" w:history="1">
        <w:r w:rsidRPr="00DA43E1">
          <w:rPr>
            <w:rStyle w:val="TextoNormalCaracter"/>
          </w:rPr>
          <w:t>67/2024</w:t>
        </w:r>
      </w:hyperlink>
      <w:r>
        <w:t>, ff. 1, 4.</w:t>
      </w:r>
    </w:p>
    <w:p w14:paraId="067E091E" w14:textId="487F46C1" w:rsidR="00DA43E1" w:rsidRDefault="00DA43E1" w:rsidP="00DA43E1">
      <w:pPr>
        <w:pStyle w:val="SangriaFrancesaArticulo"/>
      </w:pPr>
      <w:r w:rsidRPr="00DA43E1">
        <w:rPr>
          <w:rStyle w:val="TextoNormalNegritaCaracter"/>
        </w:rPr>
        <w:t>Disposición adicional segunda, apartado 7.</w:t>
      </w:r>
      <w:r w:rsidRPr="00DA43E1">
        <w:rPr>
          <w:rStyle w:val="TextoNormalCaracter"/>
        </w:rPr>
        <w:t>-</w:t>
      </w:r>
      <w:r>
        <w:t xml:space="preserve"> Sentencia </w:t>
      </w:r>
      <w:hyperlink w:anchor="SENTENCIA_2024_73" w:history="1">
        <w:r w:rsidRPr="00DA43E1">
          <w:rPr>
            <w:rStyle w:val="TextoNormalCaracter"/>
          </w:rPr>
          <w:t>73/2024</w:t>
        </w:r>
      </w:hyperlink>
      <w:r>
        <w:t>, f. 1.</w:t>
      </w:r>
    </w:p>
    <w:p w14:paraId="08E2A376" w14:textId="61E65726" w:rsidR="00DA43E1" w:rsidRDefault="00DA43E1" w:rsidP="00DA43E1">
      <w:pPr>
        <w:pStyle w:val="SangriaFrancesaArticulo"/>
      </w:pPr>
      <w:r w:rsidRPr="00DA43E1">
        <w:rPr>
          <w:rStyle w:val="TextoNormalNegritaCaracter"/>
        </w:rPr>
        <w:t>Disposición adicional segunda, apartado 7</w:t>
      </w:r>
      <w:r>
        <w:t xml:space="preserve"> (redactada por el Real Decreto-ley 6/2023, de 19 de diciembre)</w:t>
      </w:r>
      <w:r w:rsidRPr="00DA43E1">
        <w:rPr>
          <w:rStyle w:val="TextoNormalNegritaCaracter"/>
        </w:rPr>
        <w:t>.</w:t>
      </w:r>
      <w:r w:rsidRPr="00DA43E1">
        <w:rPr>
          <w:rStyle w:val="TextoNormalCaracter"/>
        </w:rPr>
        <w:t>-</w:t>
      </w:r>
      <w:r>
        <w:t xml:space="preserve"> Sentencia </w:t>
      </w:r>
      <w:hyperlink w:anchor="SENTENCIA_2024_67" w:history="1">
        <w:r w:rsidRPr="00DA43E1">
          <w:rPr>
            <w:rStyle w:val="TextoNormalCaracter"/>
          </w:rPr>
          <w:t>67/2024</w:t>
        </w:r>
      </w:hyperlink>
      <w:r>
        <w:t>, f. 2.</w:t>
      </w:r>
    </w:p>
    <w:p w14:paraId="3D79C60A" w14:textId="79804388" w:rsidR="00DA43E1" w:rsidRDefault="00DA43E1" w:rsidP="00DA43E1">
      <w:pPr>
        <w:pStyle w:val="SangriaFrancesaArticulo"/>
      </w:pPr>
      <w:r w:rsidRPr="00DA43E1">
        <w:rPr>
          <w:rStyle w:val="TextoNormalNegritaCaracter"/>
        </w:rPr>
        <w:t>Disposición adicional segunda, apartado 7</w:t>
      </w:r>
      <w:r>
        <w:t xml:space="preserve"> (redactada por la Ley 22/2021, de 28 de diciembre)</w:t>
      </w:r>
      <w:r w:rsidRPr="00DA43E1">
        <w:rPr>
          <w:rStyle w:val="TextoNormalNegritaCaracter"/>
        </w:rPr>
        <w:t>.</w:t>
      </w:r>
      <w:r w:rsidRPr="00DA43E1">
        <w:rPr>
          <w:rStyle w:val="TextoNormalCaracter"/>
        </w:rPr>
        <w:t>-</w:t>
      </w:r>
      <w:r>
        <w:t xml:space="preserve"> Sentencia </w:t>
      </w:r>
      <w:hyperlink w:anchor="SENTENCIA_2024_67" w:history="1">
        <w:r w:rsidRPr="00DA43E1">
          <w:rPr>
            <w:rStyle w:val="TextoNormalCaracter"/>
          </w:rPr>
          <w:t>67/2024</w:t>
        </w:r>
      </w:hyperlink>
      <w:r>
        <w:t>, f. 1, VP.</w:t>
      </w:r>
    </w:p>
    <w:p w14:paraId="06AA98D7" w14:textId="59B630C4" w:rsidR="00DA43E1" w:rsidRDefault="00DA43E1" w:rsidP="00DA43E1">
      <w:pPr>
        <w:pStyle w:val="SangriaFrancesaArticulo"/>
      </w:pPr>
    </w:p>
    <w:p w14:paraId="4A9B6785" w14:textId="77777777" w:rsidR="00DA43E1" w:rsidRDefault="00DA43E1" w:rsidP="00DA43E1">
      <w:pPr>
        <w:pStyle w:val="TextoNormalNegritaCursivandice"/>
      </w:pPr>
      <w:r>
        <w:t>Ley 16/1985, de 25 de junio. Patrimonio histórico español</w:t>
      </w:r>
    </w:p>
    <w:p w14:paraId="1226232F" w14:textId="5F87A181" w:rsidR="00DA43E1" w:rsidRDefault="00DA43E1" w:rsidP="00DA43E1">
      <w:pPr>
        <w:pStyle w:val="SangriaFrancesaArticulo"/>
      </w:pPr>
      <w:r w:rsidRPr="00DA43E1">
        <w:rPr>
          <w:rStyle w:val="TextoNormalNegritaCaracter"/>
        </w:rPr>
        <w:t>Artículo 36.1.</w:t>
      </w:r>
      <w:r w:rsidRPr="00DA43E1">
        <w:rPr>
          <w:rStyle w:val="TextoNormalCaracter"/>
        </w:rPr>
        <w:t>-</w:t>
      </w:r>
      <w:r>
        <w:t xml:space="preserve"> Sentencia </w:t>
      </w:r>
      <w:hyperlink w:anchor="SENTENCIA_2024_68" w:history="1">
        <w:r w:rsidRPr="00DA43E1">
          <w:rPr>
            <w:rStyle w:val="TextoNormalCaracter"/>
          </w:rPr>
          <w:t>68/2024</w:t>
        </w:r>
      </w:hyperlink>
      <w:r>
        <w:t>, f. 8.</w:t>
      </w:r>
    </w:p>
    <w:p w14:paraId="797E50F0" w14:textId="7DF3EF09" w:rsidR="00DA43E1" w:rsidRDefault="00DA43E1" w:rsidP="00DA43E1">
      <w:pPr>
        <w:pStyle w:val="SangriaFrancesaArticulo"/>
      </w:pPr>
    </w:p>
    <w:p w14:paraId="1007F4EC" w14:textId="77777777" w:rsidR="00DA43E1" w:rsidRDefault="00DA43E1" w:rsidP="00DA43E1">
      <w:pPr>
        <w:pStyle w:val="TextoNormalNegritaCursivandice"/>
      </w:pPr>
      <w:r>
        <w:t>Ley 16/1987, de 30 de julio, de ordenación de los transportes terrestres</w:t>
      </w:r>
    </w:p>
    <w:p w14:paraId="72B45E26" w14:textId="64A2039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ff. 2, 4, 6, 7.</w:t>
      </w:r>
    </w:p>
    <w:p w14:paraId="3EFA1258" w14:textId="285BBE3D" w:rsidR="00DA43E1" w:rsidRDefault="00DA43E1" w:rsidP="00DA43E1">
      <w:pPr>
        <w:pStyle w:val="SangriaFrancesaArticulo"/>
      </w:pPr>
      <w:r w:rsidRPr="00DA43E1">
        <w:rPr>
          <w:rStyle w:val="TextoNormalNegritaCaracter"/>
        </w:rPr>
        <w:t>Artículo 42.</w:t>
      </w:r>
      <w:r w:rsidRPr="00DA43E1">
        <w:rPr>
          <w:rStyle w:val="TextoNormalCaracter"/>
        </w:rPr>
        <w:t>-</w:t>
      </w:r>
      <w:r>
        <w:t xml:space="preserve"> Sentencia </w:t>
      </w:r>
      <w:hyperlink w:anchor="SENTENCIA_2024_88" w:history="1">
        <w:r w:rsidRPr="00DA43E1">
          <w:rPr>
            <w:rStyle w:val="TextoNormalCaracter"/>
          </w:rPr>
          <w:t>88/2024</w:t>
        </w:r>
      </w:hyperlink>
      <w:r>
        <w:t>, f. 4.</w:t>
      </w:r>
    </w:p>
    <w:p w14:paraId="24F552C6" w14:textId="1D1F62A2" w:rsidR="00DA43E1" w:rsidRDefault="00DA43E1" w:rsidP="00DA43E1">
      <w:pPr>
        <w:pStyle w:val="SangriaFrancesaArticulo"/>
      </w:pPr>
      <w:r w:rsidRPr="00DA43E1">
        <w:rPr>
          <w:rStyle w:val="TextoNormalNegritaCaracter"/>
        </w:rPr>
        <w:t>Artículo 48.3</w:t>
      </w:r>
      <w:r>
        <w:t xml:space="preserve"> (redactado por el Real Decreto-ley 3/2018, de 20 de abril)</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6.</w:t>
      </w:r>
    </w:p>
    <w:p w14:paraId="2874710A" w14:textId="5F3FE7C1" w:rsidR="00DA43E1" w:rsidRDefault="00DA43E1" w:rsidP="00DA43E1">
      <w:pPr>
        <w:pStyle w:val="SangriaFrancesaArticulo"/>
      </w:pPr>
      <w:r w:rsidRPr="00DA43E1">
        <w:rPr>
          <w:rStyle w:val="TextoNormalNegritaCaracter"/>
        </w:rPr>
        <w:t>Artículo 91</w:t>
      </w:r>
      <w:r>
        <w:t xml:space="preserve"> (redactado por el Real Decreto-ley 13/2018, de 28 de septiembre)</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ff. 4, 5, 7.</w:t>
      </w:r>
    </w:p>
    <w:p w14:paraId="7529A0B7" w14:textId="79B56280" w:rsidR="00DA43E1" w:rsidRDefault="00DA43E1" w:rsidP="00DA43E1">
      <w:pPr>
        <w:pStyle w:val="SangriaFrancesaArticulo"/>
      </w:pPr>
      <w:r w:rsidRPr="00DA43E1">
        <w:rPr>
          <w:rStyle w:val="TextoNormalNegritaCaracter"/>
        </w:rPr>
        <w:t>Artículo 99.</w:t>
      </w:r>
      <w:r w:rsidRPr="00DA43E1">
        <w:rPr>
          <w:rStyle w:val="TextoNormalCaracter"/>
        </w:rPr>
        <w:t>-</w:t>
      </w:r>
      <w:r>
        <w:t xml:space="preserve"> Sentencia </w:t>
      </w:r>
      <w:hyperlink w:anchor="SENTENCIA_2024_88" w:history="1">
        <w:r w:rsidRPr="00DA43E1">
          <w:rPr>
            <w:rStyle w:val="TextoNormalCaracter"/>
          </w:rPr>
          <w:t>88/2024</w:t>
        </w:r>
      </w:hyperlink>
      <w:r>
        <w:t>, f. 7.</w:t>
      </w:r>
    </w:p>
    <w:p w14:paraId="235C2408" w14:textId="4C1A25A9" w:rsidR="00DA43E1" w:rsidRDefault="00DA43E1" w:rsidP="00DA43E1">
      <w:pPr>
        <w:pStyle w:val="SangriaFrancesaArticulo"/>
      </w:pPr>
      <w:r w:rsidRPr="00DA43E1">
        <w:rPr>
          <w:rStyle w:val="TextoNormalNegritaCaracter"/>
        </w:rPr>
        <w:t>Artículo 99.4.</w:t>
      </w:r>
      <w:r w:rsidRPr="00DA43E1">
        <w:rPr>
          <w:rStyle w:val="TextoNormalCaracter"/>
        </w:rPr>
        <w:t>-</w:t>
      </w:r>
      <w:r>
        <w:t xml:space="preserve"> Sentencia </w:t>
      </w:r>
      <w:hyperlink w:anchor="SENTENCIA_2024_88" w:history="1">
        <w:r w:rsidRPr="00DA43E1">
          <w:rPr>
            <w:rStyle w:val="TextoNormalCaracter"/>
          </w:rPr>
          <w:t>88/2024</w:t>
        </w:r>
      </w:hyperlink>
      <w:r>
        <w:t>, f. 4.</w:t>
      </w:r>
    </w:p>
    <w:p w14:paraId="3F8A3E17" w14:textId="4434088C" w:rsidR="00DA43E1" w:rsidRDefault="00DA43E1" w:rsidP="00DA43E1">
      <w:pPr>
        <w:pStyle w:val="SangriaFrancesaArticulo"/>
      </w:pPr>
      <w:r w:rsidRPr="00DA43E1">
        <w:rPr>
          <w:rStyle w:val="TextoNormalNegritaCaracter"/>
        </w:rPr>
        <w:t>Artículo 99.4</w:t>
      </w:r>
      <w:r>
        <w:t xml:space="preserve"> (redactado por el Real Decreto-ley 5/2023, de 28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4.</w:t>
      </w:r>
    </w:p>
    <w:p w14:paraId="041BB15E" w14:textId="7500A2AE" w:rsidR="00DA43E1" w:rsidRDefault="00DA43E1" w:rsidP="00DA43E1">
      <w:pPr>
        <w:pStyle w:val="SangriaFrancesaArticulo"/>
      </w:pPr>
      <w:r w:rsidRPr="00DA43E1">
        <w:rPr>
          <w:rStyle w:val="TextoNormalNegritaCaracter"/>
        </w:rPr>
        <w:t>Artículo 99.5</w:t>
      </w:r>
      <w:r>
        <w:t xml:space="preserve"> (redactado por el Real Decreto-ley 5/2023, de 28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4.</w:t>
      </w:r>
    </w:p>
    <w:p w14:paraId="07371BF6" w14:textId="67EE3F09" w:rsidR="00DA43E1" w:rsidRDefault="00DA43E1" w:rsidP="00DA43E1">
      <w:pPr>
        <w:pStyle w:val="SangriaFrancesaArticulo"/>
      </w:pPr>
      <w:r w:rsidRPr="00DA43E1">
        <w:rPr>
          <w:rStyle w:val="TextoNormalNegritaCaracter"/>
        </w:rPr>
        <w:t>Artículo 99.6</w:t>
      </w:r>
      <w:r>
        <w:t xml:space="preserve"> (redactado por el Real Decreto-ley 5/2023, de 28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4.</w:t>
      </w:r>
    </w:p>
    <w:p w14:paraId="32D6DCD7" w14:textId="6D283647" w:rsidR="00DA43E1" w:rsidRDefault="00DA43E1" w:rsidP="00DA43E1">
      <w:pPr>
        <w:pStyle w:val="SangriaFrancesaArticulo"/>
      </w:pPr>
      <w:r w:rsidRPr="00DA43E1">
        <w:rPr>
          <w:rStyle w:val="TextoNormalNegritaCaracter"/>
        </w:rPr>
        <w:t>Artículo 99.7</w:t>
      </w:r>
      <w:r>
        <w:t xml:space="preserve"> (redactado por el Real Decreto-ley 5/2023, de 28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4.</w:t>
      </w:r>
    </w:p>
    <w:p w14:paraId="17EECB0D" w14:textId="4160DCC0" w:rsidR="00DA43E1" w:rsidRDefault="00DA43E1" w:rsidP="00DA43E1">
      <w:pPr>
        <w:pStyle w:val="SangriaFrancesaArticulo"/>
      </w:pPr>
      <w:r w:rsidRPr="00DA43E1">
        <w:rPr>
          <w:rStyle w:val="TextoNormalNegritaCaracter"/>
        </w:rPr>
        <w:t>Artículo 134.</w:t>
      </w:r>
      <w:r w:rsidRPr="00DA43E1">
        <w:rPr>
          <w:rStyle w:val="TextoNormalCaracter"/>
        </w:rPr>
        <w:t>-</w:t>
      </w:r>
      <w:r>
        <w:t xml:space="preserve"> Sentencia </w:t>
      </w:r>
      <w:hyperlink w:anchor="SENTENCIA_2024_88" w:history="1">
        <w:r w:rsidRPr="00DA43E1">
          <w:rPr>
            <w:rStyle w:val="TextoNormalCaracter"/>
          </w:rPr>
          <w:t>88/2024</w:t>
        </w:r>
      </w:hyperlink>
      <w:r>
        <w:t>, f. 4.</w:t>
      </w:r>
    </w:p>
    <w:p w14:paraId="20130BED" w14:textId="15BD3D8B" w:rsidR="00DA43E1" w:rsidRDefault="00DA43E1" w:rsidP="00DA43E1">
      <w:pPr>
        <w:pStyle w:val="SangriaFrancesaArticulo"/>
      </w:pPr>
    </w:p>
    <w:p w14:paraId="2EA6A002" w14:textId="77777777" w:rsidR="00DA43E1" w:rsidRDefault="00DA43E1" w:rsidP="00DA43E1">
      <w:pPr>
        <w:pStyle w:val="TextoNormalNegritaCursivandice"/>
      </w:pPr>
      <w:r>
        <w:t>Ley 22/1988, de 28 de julio, de costas</w:t>
      </w:r>
    </w:p>
    <w:p w14:paraId="74099EB7" w14:textId="2D92420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8" w:history="1">
        <w:r w:rsidRPr="00DA43E1">
          <w:rPr>
            <w:rStyle w:val="TextoNormalCaracter"/>
          </w:rPr>
          <w:t>68/2024</w:t>
        </w:r>
      </w:hyperlink>
      <w:r>
        <w:t xml:space="preserve">, ff. 2, 7, 8, VP I; </w:t>
      </w:r>
      <w:hyperlink w:anchor="SENTENCIA_2024_76" w:history="1">
        <w:r w:rsidRPr="00DA43E1">
          <w:rPr>
            <w:rStyle w:val="TextoNormalCaracter"/>
          </w:rPr>
          <w:t>76/2024</w:t>
        </w:r>
      </w:hyperlink>
      <w:r>
        <w:t xml:space="preserve">, ff. 1, 4, 5, VP; </w:t>
      </w:r>
      <w:hyperlink w:anchor="SENTENCIA_2024_91" w:history="1">
        <w:r w:rsidRPr="00DA43E1">
          <w:rPr>
            <w:rStyle w:val="TextoNormalCaracter"/>
          </w:rPr>
          <w:t>91/2024</w:t>
        </w:r>
      </w:hyperlink>
      <w:r>
        <w:t>, f. 1.</w:t>
      </w:r>
    </w:p>
    <w:p w14:paraId="7C91C2BF" w14:textId="580E57E9" w:rsidR="00DA43E1" w:rsidRDefault="00DA43E1" w:rsidP="00DA43E1">
      <w:pPr>
        <w:pStyle w:val="SangriaFrancesaArticulo"/>
      </w:pPr>
      <w:r w:rsidRPr="00DA43E1">
        <w:rPr>
          <w:rStyle w:val="TextoNormalNegritaCaracter"/>
        </w:rPr>
        <w:t>Título II.</w:t>
      </w:r>
      <w:r w:rsidRPr="00DA43E1">
        <w:rPr>
          <w:rStyle w:val="TextoNormalCaracter"/>
        </w:rPr>
        <w:t>-</w:t>
      </w:r>
      <w:r>
        <w:t xml:space="preserve"> Sentencia </w:t>
      </w:r>
      <w:hyperlink w:anchor="SENTENCIA_2024_76" w:history="1">
        <w:r w:rsidRPr="00DA43E1">
          <w:rPr>
            <w:rStyle w:val="TextoNormalCaracter"/>
          </w:rPr>
          <w:t>76/2024</w:t>
        </w:r>
      </w:hyperlink>
      <w:r>
        <w:t>, f. 4.</w:t>
      </w:r>
    </w:p>
    <w:p w14:paraId="08CD70FD" w14:textId="2952891E"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68" w:history="1">
        <w:r w:rsidRPr="00DA43E1">
          <w:rPr>
            <w:rStyle w:val="TextoNormalCaracter"/>
          </w:rPr>
          <w:t>68/2024</w:t>
        </w:r>
      </w:hyperlink>
      <w:r>
        <w:t>, f. 7.</w:t>
      </w:r>
    </w:p>
    <w:p w14:paraId="49BCC6C3" w14:textId="43ADD689"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68" w:history="1">
        <w:r w:rsidRPr="00DA43E1">
          <w:rPr>
            <w:rStyle w:val="TextoNormalCaracter"/>
          </w:rPr>
          <w:t>68/2024</w:t>
        </w:r>
      </w:hyperlink>
      <w:r>
        <w:t>, ff. 7, 8.</w:t>
      </w:r>
    </w:p>
    <w:p w14:paraId="292121DF" w14:textId="30DE8AA0"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 </w:t>
      </w:r>
      <w:hyperlink w:anchor="SENTENCIA_2024_68" w:history="1">
        <w:r w:rsidRPr="00DA43E1">
          <w:rPr>
            <w:rStyle w:val="TextoNormalCaracter"/>
          </w:rPr>
          <w:t>68/2024</w:t>
        </w:r>
      </w:hyperlink>
      <w:r>
        <w:t>, f. 7.</w:t>
      </w:r>
    </w:p>
    <w:p w14:paraId="0EE23130" w14:textId="4FD6CFAF" w:rsidR="00DA43E1" w:rsidRDefault="00DA43E1" w:rsidP="00DA43E1">
      <w:pPr>
        <w:pStyle w:val="SangriaFrancesaArticulo"/>
      </w:pPr>
      <w:r w:rsidRPr="00DA43E1">
        <w:rPr>
          <w:rStyle w:val="TextoNormalNegritaCaracter"/>
        </w:rPr>
        <w:t>Artículo 5.</w:t>
      </w:r>
      <w:r w:rsidRPr="00DA43E1">
        <w:rPr>
          <w:rStyle w:val="TextoNormalCaracter"/>
        </w:rPr>
        <w:t>-</w:t>
      </w:r>
      <w:r>
        <w:t xml:space="preserve"> Sentencia </w:t>
      </w:r>
      <w:hyperlink w:anchor="SENTENCIA_2024_68" w:history="1">
        <w:r w:rsidRPr="00DA43E1">
          <w:rPr>
            <w:rStyle w:val="TextoNormalCaracter"/>
          </w:rPr>
          <w:t>68/2024</w:t>
        </w:r>
      </w:hyperlink>
      <w:r>
        <w:t>, f. 7.</w:t>
      </w:r>
    </w:p>
    <w:p w14:paraId="1CCFFEA9" w14:textId="68E11484"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68" w:history="1">
        <w:r w:rsidRPr="00DA43E1">
          <w:rPr>
            <w:rStyle w:val="TextoNormalCaracter"/>
          </w:rPr>
          <w:t>68/2024</w:t>
        </w:r>
      </w:hyperlink>
      <w:r>
        <w:t>, f. 7.</w:t>
      </w:r>
    </w:p>
    <w:p w14:paraId="23BC4AFB" w14:textId="5A91C84D"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68" w:history="1">
        <w:r w:rsidRPr="00DA43E1">
          <w:rPr>
            <w:rStyle w:val="TextoNormalCaracter"/>
          </w:rPr>
          <w:t>68/2024</w:t>
        </w:r>
      </w:hyperlink>
      <w:r>
        <w:t>, f. 7.</w:t>
      </w:r>
    </w:p>
    <w:p w14:paraId="4E70C2D4" w14:textId="5A489ABD"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68" w:history="1">
        <w:r w:rsidRPr="00DA43E1">
          <w:rPr>
            <w:rStyle w:val="TextoNormalCaracter"/>
          </w:rPr>
          <w:t>68/2024</w:t>
        </w:r>
      </w:hyperlink>
      <w:r>
        <w:t>, f. 7.</w:t>
      </w:r>
    </w:p>
    <w:p w14:paraId="07A2EE22" w14:textId="16FF3136"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68" w:history="1">
        <w:r w:rsidRPr="00DA43E1">
          <w:rPr>
            <w:rStyle w:val="TextoNormalCaracter"/>
          </w:rPr>
          <w:t>68/2024</w:t>
        </w:r>
      </w:hyperlink>
      <w:r>
        <w:t>, f. 8.</w:t>
      </w:r>
    </w:p>
    <w:p w14:paraId="0DC2A174" w14:textId="6AD87360" w:rsidR="00DA43E1" w:rsidRDefault="00DA43E1" w:rsidP="00DA43E1">
      <w:pPr>
        <w:pStyle w:val="SangriaFrancesaArticulo"/>
      </w:pPr>
      <w:r w:rsidRPr="00DA43E1">
        <w:rPr>
          <w:rStyle w:val="TextoNormalNegritaCaracter"/>
        </w:rPr>
        <w:t>Artículo 13 bis</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75721ADC" w14:textId="394504BB" w:rsidR="00DA43E1" w:rsidRDefault="00DA43E1" w:rsidP="00DA43E1">
      <w:pPr>
        <w:pStyle w:val="SangriaFrancesaArticulo"/>
      </w:pPr>
      <w:r w:rsidRPr="00DA43E1">
        <w:rPr>
          <w:rStyle w:val="TextoNormalNegritaCaracter"/>
        </w:rPr>
        <w:t>Artículo 20.</w:t>
      </w:r>
      <w:r w:rsidRPr="00DA43E1">
        <w:rPr>
          <w:rStyle w:val="TextoNormalCaracter"/>
        </w:rPr>
        <w:t>-</w:t>
      </w:r>
      <w:r>
        <w:t xml:space="preserve"> Sentencia </w:t>
      </w:r>
      <w:hyperlink w:anchor="SENTENCIA_2024_76" w:history="1">
        <w:r w:rsidRPr="00DA43E1">
          <w:rPr>
            <w:rStyle w:val="TextoNormalCaracter"/>
          </w:rPr>
          <w:t>76/2024</w:t>
        </w:r>
      </w:hyperlink>
      <w:r>
        <w:t>, f. 4.</w:t>
      </w:r>
    </w:p>
    <w:p w14:paraId="4E547B13" w14:textId="1C3C6D40" w:rsidR="00DA43E1" w:rsidRDefault="00DA43E1" w:rsidP="00DA43E1">
      <w:pPr>
        <w:pStyle w:val="SangriaFrancesaArticulo"/>
      </w:pPr>
      <w:r w:rsidRPr="00DA43E1">
        <w:rPr>
          <w:rStyle w:val="TextoNormalNegritaCaracter"/>
        </w:rPr>
        <w:lastRenderedPageBreak/>
        <w:t>Artículo 21.1.</w:t>
      </w:r>
      <w:r w:rsidRPr="00DA43E1">
        <w:rPr>
          <w:rStyle w:val="TextoNormalCaracter"/>
        </w:rPr>
        <w:t>-</w:t>
      </w:r>
      <w:r>
        <w:t xml:space="preserve"> Sentencia </w:t>
      </w:r>
      <w:hyperlink w:anchor="SENTENCIA_2024_76" w:history="1">
        <w:r w:rsidRPr="00DA43E1">
          <w:rPr>
            <w:rStyle w:val="TextoNormalCaracter"/>
          </w:rPr>
          <w:t>76/2024</w:t>
        </w:r>
      </w:hyperlink>
      <w:r>
        <w:t>, f. 4, VP.</w:t>
      </w:r>
    </w:p>
    <w:p w14:paraId="6197A2B6" w14:textId="6473458B" w:rsidR="00DA43E1" w:rsidRDefault="00DA43E1" w:rsidP="00DA43E1">
      <w:pPr>
        <w:pStyle w:val="SangriaFrancesaArticulo"/>
      </w:pPr>
      <w:r w:rsidRPr="00DA43E1">
        <w:rPr>
          <w:rStyle w:val="TextoNormalNegritaCaracter"/>
        </w:rPr>
        <w:t xml:space="preserve">Artículo 21.1 </w:t>
      </w:r>
      <w:r w:rsidRPr="00DA43E1">
        <w:rPr>
          <w:rStyle w:val="TextoNormalNegritaCursivaCaracter"/>
        </w:rPr>
        <w:t>in fine</w:t>
      </w:r>
      <w:r w:rsidRPr="00DA43E1">
        <w:rPr>
          <w:rStyle w:val="TextoNormalNegritaCaracter"/>
        </w:rPr>
        <w:t>.</w:t>
      </w:r>
      <w:r w:rsidRPr="00DA43E1">
        <w:rPr>
          <w:rStyle w:val="TextoNormalCaracter"/>
        </w:rPr>
        <w:t>-</w:t>
      </w:r>
      <w:r>
        <w:t xml:space="preserve"> Sentencia </w:t>
      </w:r>
      <w:hyperlink w:anchor="SENTENCIA_2024_76" w:history="1">
        <w:r w:rsidRPr="00DA43E1">
          <w:rPr>
            <w:rStyle w:val="TextoNormalCaracter"/>
          </w:rPr>
          <w:t>76/2024</w:t>
        </w:r>
      </w:hyperlink>
      <w:r>
        <w:t>, f. 4.</w:t>
      </w:r>
    </w:p>
    <w:p w14:paraId="5793E539" w14:textId="518BA187" w:rsidR="00DA43E1" w:rsidRDefault="00DA43E1" w:rsidP="00DA43E1">
      <w:pPr>
        <w:pStyle w:val="SangriaFrancesaArticulo"/>
      </w:pPr>
      <w:r w:rsidRPr="00DA43E1">
        <w:rPr>
          <w:rStyle w:val="TextoNormalNegritaCaracter"/>
        </w:rPr>
        <w:t>Artículo 23.</w:t>
      </w:r>
      <w:r w:rsidRPr="00DA43E1">
        <w:rPr>
          <w:rStyle w:val="TextoNormalCaracter"/>
        </w:rPr>
        <w:t>-</w:t>
      </w:r>
      <w:r>
        <w:t xml:space="preserve"> Sentencias </w:t>
      </w:r>
      <w:hyperlink w:anchor="SENTENCIA_2024_68" w:history="1">
        <w:r w:rsidRPr="00DA43E1">
          <w:rPr>
            <w:rStyle w:val="TextoNormalCaracter"/>
          </w:rPr>
          <w:t>68/2024</w:t>
        </w:r>
      </w:hyperlink>
      <w:r>
        <w:t xml:space="preserve">, f. 8; </w:t>
      </w:r>
      <w:hyperlink w:anchor="SENTENCIA_2024_76" w:history="1">
        <w:r w:rsidRPr="00DA43E1">
          <w:rPr>
            <w:rStyle w:val="TextoNormalCaracter"/>
          </w:rPr>
          <w:t>76/2024</w:t>
        </w:r>
      </w:hyperlink>
      <w:r>
        <w:t>, f. 4.</w:t>
      </w:r>
    </w:p>
    <w:p w14:paraId="0A8E2E45" w14:textId="53000F84" w:rsidR="00DA43E1" w:rsidRDefault="00DA43E1" w:rsidP="00DA43E1">
      <w:pPr>
        <w:pStyle w:val="SangriaFrancesaArticulo"/>
      </w:pPr>
      <w:r w:rsidRPr="00DA43E1">
        <w:rPr>
          <w:rStyle w:val="TextoNormalNegritaCaracter"/>
        </w:rPr>
        <w:t>Artículo 24.</w:t>
      </w:r>
      <w:r w:rsidRPr="00DA43E1">
        <w:rPr>
          <w:rStyle w:val="TextoNormalCaracter"/>
        </w:rPr>
        <w:t>-</w:t>
      </w:r>
      <w:r>
        <w:t xml:space="preserve"> Sentencias </w:t>
      </w:r>
      <w:hyperlink w:anchor="SENTENCIA_2024_68" w:history="1">
        <w:r w:rsidRPr="00DA43E1">
          <w:rPr>
            <w:rStyle w:val="TextoNormalCaracter"/>
          </w:rPr>
          <w:t>68/2024</w:t>
        </w:r>
      </w:hyperlink>
      <w:r>
        <w:t xml:space="preserve">, f. 8; </w:t>
      </w:r>
      <w:hyperlink w:anchor="SENTENCIA_2024_76" w:history="1">
        <w:r w:rsidRPr="00DA43E1">
          <w:rPr>
            <w:rStyle w:val="TextoNormalCaracter"/>
          </w:rPr>
          <w:t>76/2024</w:t>
        </w:r>
      </w:hyperlink>
      <w:r>
        <w:t>, f. 4.</w:t>
      </w:r>
    </w:p>
    <w:p w14:paraId="5A243576" w14:textId="317F201A" w:rsidR="00DA43E1" w:rsidRDefault="00DA43E1" w:rsidP="00DA43E1">
      <w:pPr>
        <w:pStyle w:val="SangriaFrancesaArticulo"/>
      </w:pPr>
      <w:r w:rsidRPr="00DA43E1">
        <w:rPr>
          <w:rStyle w:val="TextoNormalNegritaCaracter"/>
        </w:rPr>
        <w:t>Artículo 25.</w:t>
      </w:r>
      <w:r w:rsidRPr="00DA43E1">
        <w:rPr>
          <w:rStyle w:val="TextoNormalCaracter"/>
        </w:rPr>
        <w:t>-</w:t>
      </w:r>
      <w:r>
        <w:t xml:space="preserve"> Sentencias </w:t>
      </w:r>
      <w:hyperlink w:anchor="SENTENCIA_2024_68" w:history="1">
        <w:r w:rsidRPr="00DA43E1">
          <w:rPr>
            <w:rStyle w:val="TextoNormalCaracter"/>
          </w:rPr>
          <w:t>68/2024</w:t>
        </w:r>
      </w:hyperlink>
      <w:r>
        <w:t xml:space="preserve">, ff. 8, 11; </w:t>
      </w:r>
      <w:hyperlink w:anchor="SENTENCIA_2024_76" w:history="1">
        <w:r w:rsidRPr="00DA43E1">
          <w:rPr>
            <w:rStyle w:val="TextoNormalCaracter"/>
          </w:rPr>
          <w:t>76/2024</w:t>
        </w:r>
      </w:hyperlink>
      <w:r>
        <w:t>, f. 4.</w:t>
      </w:r>
    </w:p>
    <w:p w14:paraId="2EAD81C3" w14:textId="750287F6" w:rsidR="00DA43E1" w:rsidRDefault="00DA43E1" w:rsidP="00DA43E1">
      <w:pPr>
        <w:pStyle w:val="SangriaFrancesaArticulo"/>
      </w:pPr>
      <w:r w:rsidRPr="00DA43E1">
        <w:rPr>
          <w:rStyle w:val="TextoNormalNegritaCaracter"/>
        </w:rPr>
        <w:t>Artículo 25.1.</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1F43CBAC" w14:textId="2797FD85" w:rsidR="00DA43E1" w:rsidRDefault="00DA43E1" w:rsidP="00DA43E1">
      <w:pPr>
        <w:pStyle w:val="SangriaFrancesaArticulo"/>
      </w:pPr>
      <w:r w:rsidRPr="00DA43E1">
        <w:rPr>
          <w:rStyle w:val="TextoNormalNegritaCaracter"/>
        </w:rPr>
        <w:t>Artículo 25.1 a).</w:t>
      </w:r>
      <w:r w:rsidRPr="00DA43E1">
        <w:rPr>
          <w:rStyle w:val="TextoNormalCaracter"/>
        </w:rPr>
        <w:t>-</w:t>
      </w:r>
      <w:r>
        <w:t xml:space="preserve"> Sentencia </w:t>
      </w:r>
      <w:hyperlink w:anchor="SENTENCIA_2024_68" w:history="1">
        <w:r w:rsidRPr="00DA43E1">
          <w:rPr>
            <w:rStyle w:val="TextoNormalCaracter"/>
          </w:rPr>
          <w:t>68/2024</w:t>
        </w:r>
      </w:hyperlink>
      <w:r>
        <w:t>, f. 8.</w:t>
      </w:r>
    </w:p>
    <w:p w14:paraId="09CDC4B9" w14:textId="6CE0AB32" w:rsidR="00DA43E1" w:rsidRDefault="00DA43E1" w:rsidP="00DA43E1">
      <w:pPr>
        <w:pStyle w:val="SangriaFrancesaArticulo"/>
      </w:pPr>
      <w:r w:rsidRPr="00DA43E1">
        <w:rPr>
          <w:rStyle w:val="TextoNormalNegritaCaracter"/>
        </w:rPr>
        <w:t>Artículo 25.2.</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34C9137F" w14:textId="535BC0C1" w:rsidR="00DA43E1" w:rsidRDefault="00DA43E1" w:rsidP="00DA43E1">
      <w:pPr>
        <w:pStyle w:val="SangriaFrancesaArticulo"/>
      </w:pPr>
      <w:r w:rsidRPr="00DA43E1">
        <w:rPr>
          <w:rStyle w:val="TextoNormalNegritaCaracter"/>
        </w:rPr>
        <w:t>Artículo 26.</w:t>
      </w:r>
      <w:r w:rsidRPr="00DA43E1">
        <w:rPr>
          <w:rStyle w:val="TextoNormalCaracter"/>
        </w:rPr>
        <w:t>-</w:t>
      </w:r>
      <w:r>
        <w:t xml:space="preserve"> Sentencia </w:t>
      </w:r>
      <w:hyperlink w:anchor="SENTENCIA_2024_76" w:history="1">
        <w:r w:rsidRPr="00DA43E1">
          <w:rPr>
            <w:rStyle w:val="TextoNormalCaracter"/>
          </w:rPr>
          <w:t>76/2024</w:t>
        </w:r>
      </w:hyperlink>
      <w:r>
        <w:t>, f. 4.</w:t>
      </w:r>
    </w:p>
    <w:p w14:paraId="0A24B74E" w14:textId="47F33C16" w:rsidR="00DA43E1" w:rsidRDefault="00DA43E1" w:rsidP="00DA43E1">
      <w:pPr>
        <w:pStyle w:val="SangriaFrancesaArticulo"/>
      </w:pPr>
      <w:r w:rsidRPr="00DA43E1">
        <w:rPr>
          <w:rStyle w:val="TextoNormalNegritaCaracter"/>
        </w:rPr>
        <w:t>Artículo 31.</w:t>
      </w:r>
      <w:r w:rsidRPr="00DA43E1">
        <w:rPr>
          <w:rStyle w:val="TextoNormalCaracter"/>
        </w:rPr>
        <w:t>-</w:t>
      </w:r>
      <w:r>
        <w:t xml:space="preserve"> Sentencia </w:t>
      </w:r>
      <w:hyperlink w:anchor="SENTENCIA_2024_68" w:history="1">
        <w:r w:rsidRPr="00DA43E1">
          <w:rPr>
            <w:rStyle w:val="TextoNormalCaracter"/>
          </w:rPr>
          <w:t>68/2024</w:t>
        </w:r>
      </w:hyperlink>
      <w:r>
        <w:t>, f. 8.</w:t>
      </w:r>
    </w:p>
    <w:p w14:paraId="09827922" w14:textId="2CA2BCE5" w:rsidR="00DA43E1" w:rsidRDefault="00DA43E1" w:rsidP="00DA43E1">
      <w:pPr>
        <w:pStyle w:val="SangriaFrancesaArticulo"/>
      </w:pPr>
      <w:r w:rsidRPr="00DA43E1">
        <w:rPr>
          <w:rStyle w:val="TextoNormalNegritaCaracter"/>
        </w:rPr>
        <w:t>Artículo 31.1.</w:t>
      </w:r>
      <w:r w:rsidRPr="00DA43E1">
        <w:rPr>
          <w:rStyle w:val="TextoNormalCaracter"/>
        </w:rPr>
        <w:t>-</w:t>
      </w:r>
      <w:r>
        <w:t xml:space="preserve"> Sentencia </w:t>
      </w:r>
      <w:hyperlink w:anchor="SENTENCIA_2024_68" w:history="1">
        <w:r w:rsidRPr="00DA43E1">
          <w:rPr>
            <w:rStyle w:val="TextoNormalCaracter"/>
          </w:rPr>
          <w:t>68/2024</w:t>
        </w:r>
      </w:hyperlink>
      <w:r>
        <w:t>, ff. 3, 8.</w:t>
      </w:r>
    </w:p>
    <w:p w14:paraId="2E9991D1" w14:textId="35CE1074" w:rsidR="00DA43E1" w:rsidRDefault="00DA43E1" w:rsidP="00DA43E1">
      <w:pPr>
        <w:pStyle w:val="SangriaFrancesaArticulo"/>
      </w:pPr>
      <w:r w:rsidRPr="00DA43E1">
        <w:rPr>
          <w:rStyle w:val="TextoNormalNegritaCaracter"/>
        </w:rPr>
        <w:t>Artículo 31.2.</w:t>
      </w:r>
      <w:r w:rsidRPr="00DA43E1">
        <w:rPr>
          <w:rStyle w:val="TextoNormalCaracter"/>
        </w:rPr>
        <w:t>-</w:t>
      </w:r>
      <w:r>
        <w:t xml:space="preserve"> Sentencia </w:t>
      </w:r>
      <w:hyperlink w:anchor="SENTENCIA_2024_68" w:history="1">
        <w:r w:rsidRPr="00DA43E1">
          <w:rPr>
            <w:rStyle w:val="TextoNormalCaracter"/>
          </w:rPr>
          <w:t>68/2024</w:t>
        </w:r>
      </w:hyperlink>
      <w:r>
        <w:t>, f. 8.</w:t>
      </w:r>
    </w:p>
    <w:p w14:paraId="582B6553" w14:textId="6D20AD4C" w:rsidR="00DA43E1" w:rsidRDefault="00DA43E1" w:rsidP="00DA43E1">
      <w:pPr>
        <w:pStyle w:val="SangriaFrancesaArticulo"/>
      </w:pPr>
      <w:r w:rsidRPr="00DA43E1">
        <w:rPr>
          <w:rStyle w:val="TextoNormalNegritaCaracter"/>
        </w:rPr>
        <w:t>Artículo 32.</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056B3F43" w14:textId="4DD5A056" w:rsidR="00DA43E1" w:rsidRDefault="00DA43E1" w:rsidP="00DA43E1">
      <w:pPr>
        <w:pStyle w:val="SangriaFrancesaArticulo"/>
      </w:pPr>
      <w:r w:rsidRPr="00DA43E1">
        <w:rPr>
          <w:rStyle w:val="TextoNormalNegritaCaracter"/>
        </w:rPr>
        <w:t>Artículo 32.1.</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2A41633E" w14:textId="36E8B173" w:rsidR="00DA43E1" w:rsidRDefault="00DA43E1" w:rsidP="00DA43E1">
      <w:pPr>
        <w:pStyle w:val="SangriaFrancesaArticulo"/>
      </w:pPr>
      <w:r w:rsidRPr="00DA43E1">
        <w:rPr>
          <w:rStyle w:val="TextoNormalNegritaCaracter"/>
        </w:rPr>
        <w:t>Artículo 32.2.</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183D60B5" w14:textId="2C2B18BB" w:rsidR="00DA43E1" w:rsidRDefault="00DA43E1" w:rsidP="00DA43E1">
      <w:pPr>
        <w:pStyle w:val="SangriaFrancesaArticulo"/>
      </w:pPr>
      <w:r w:rsidRPr="00DA43E1">
        <w:rPr>
          <w:rStyle w:val="TextoNormalNegritaCaracter"/>
        </w:rPr>
        <w:t>Artículo 44.6.</w:t>
      </w:r>
      <w:r w:rsidRPr="00DA43E1">
        <w:rPr>
          <w:rStyle w:val="TextoNormalCaracter"/>
        </w:rPr>
        <w:t>-</w:t>
      </w:r>
      <w:r>
        <w:t xml:space="preserve"> Sentencia </w:t>
      </w:r>
      <w:hyperlink w:anchor="SENTENCIA_2024_68" w:history="1">
        <w:r w:rsidRPr="00DA43E1">
          <w:rPr>
            <w:rStyle w:val="TextoNormalCaracter"/>
          </w:rPr>
          <w:t>68/2024</w:t>
        </w:r>
      </w:hyperlink>
      <w:r>
        <w:t>, f. 8.</w:t>
      </w:r>
    </w:p>
    <w:p w14:paraId="34CF6F7C" w14:textId="2FE28C59" w:rsidR="00DA43E1" w:rsidRDefault="00DA43E1" w:rsidP="00DA43E1">
      <w:pPr>
        <w:pStyle w:val="SangriaFrancesaArticulo"/>
      </w:pPr>
      <w:r w:rsidRPr="00DA43E1">
        <w:rPr>
          <w:rStyle w:val="TextoNormalNegritaCaracter"/>
        </w:rPr>
        <w:t>Artículo 49.</w:t>
      </w:r>
      <w:r w:rsidRPr="00DA43E1">
        <w:rPr>
          <w:rStyle w:val="TextoNormalCaracter"/>
        </w:rPr>
        <w:t>-</w:t>
      </w:r>
      <w:r>
        <w:t xml:space="preserve"> Sentencia </w:t>
      </w:r>
      <w:hyperlink w:anchor="SENTENCIA_2024_68" w:history="1">
        <w:r w:rsidRPr="00DA43E1">
          <w:rPr>
            <w:rStyle w:val="TextoNormalCaracter"/>
          </w:rPr>
          <w:t>68/2024</w:t>
        </w:r>
      </w:hyperlink>
      <w:r>
        <w:t>, ff. 7, 8.</w:t>
      </w:r>
    </w:p>
    <w:p w14:paraId="45614772" w14:textId="26EEB9CA" w:rsidR="00DA43E1" w:rsidRDefault="00DA43E1" w:rsidP="00DA43E1">
      <w:pPr>
        <w:pStyle w:val="SangriaFrancesaArticulo"/>
      </w:pPr>
      <w:r w:rsidRPr="00DA43E1">
        <w:rPr>
          <w:rStyle w:val="TextoNormalNegritaCaracter"/>
        </w:rPr>
        <w:t>Artículo 49.4.</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223F85C4" w14:textId="7687A026" w:rsidR="00DA43E1" w:rsidRDefault="00DA43E1" w:rsidP="00DA43E1">
      <w:pPr>
        <w:pStyle w:val="SangriaFrancesaArticulo"/>
      </w:pPr>
      <w:r w:rsidRPr="00DA43E1">
        <w:rPr>
          <w:rStyle w:val="TextoNormalNegritaCaracter"/>
        </w:rPr>
        <w:t>Artículo 92.</w:t>
      </w:r>
      <w:r w:rsidRPr="00DA43E1">
        <w:rPr>
          <w:rStyle w:val="TextoNormalCaracter"/>
        </w:rPr>
        <w:t>-</w:t>
      </w:r>
      <w:r>
        <w:t xml:space="preserve"> Sentencia </w:t>
      </w:r>
      <w:hyperlink w:anchor="SENTENCIA_2024_91" w:history="1">
        <w:r w:rsidRPr="00DA43E1">
          <w:rPr>
            <w:rStyle w:val="TextoNormalCaracter"/>
          </w:rPr>
          <w:t>91/2024</w:t>
        </w:r>
      </w:hyperlink>
      <w:r>
        <w:t>, f. 1.</w:t>
      </w:r>
    </w:p>
    <w:p w14:paraId="6D42795D" w14:textId="3A9364E5" w:rsidR="00DA43E1" w:rsidRDefault="00DA43E1" w:rsidP="00DA43E1">
      <w:pPr>
        <w:pStyle w:val="SangriaFrancesaArticulo"/>
      </w:pPr>
      <w:r w:rsidRPr="00DA43E1">
        <w:rPr>
          <w:rStyle w:val="TextoNormalNegritaCaracter"/>
        </w:rPr>
        <w:t>Artículo 92</w:t>
      </w:r>
      <w:r>
        <w:t xml:space="preserve"> (redacción originaria)</w:t>
      </w:r>
      <w:r w:rsidRPr="00DA43E1">
        <w:rPr>
          <w:rStyle w:val="TextoNormalNegritaCaracter"/>
        </w:rPr>
        <w:t>.</w:t>
      </w:r>
      <w:r w:rsidRPr="00DA43E1">
        <w:rPr>
          <w:rStyle w:val="TextoNormalCaracter"/>
        </w:rPr>
        <w:t>-</w:t>
      </w:r>
      <w:r>
        <w:t xml:space="preserve"> Sentencia </w:t>
      </w:r>
      <w:hyperlink w:anchor="SENTENCIA_2024_76" w:history="1">
        <w:r w:rsidRPr="00DA43E1">
          <w:rPr>
            <w:rStyle w:val="TextoNormalCaracter"/>
          </w:rPr>
          <w:t>76/2024</w:t>
        </w:r>
      </w:hyperlink>
      <w:r>
        <w:t>, f. 4.</w:t>
      </w:r>
    </w:p>
    <w:p w14:paraId="6E8093D7" w14:textId="2F03D8F7" w:rsidR="00DA43E1" w:rsidRDefault="00DA43E1" w:rsidP="00DA43E1">
      <w:pPr>
        <w:pStyle w:val="SangriaFrancesaArticulo"/>
      </w:pPr>
      <w:r w:rsidRPr="00DA43E1">
        <w:rPr>
          <w:rStyle w:val="TextoNormalNegritaCaracter"/>
        </w:rPr>
        <w:t>Artículo 92</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76" w:history="1">
        <w:r w:rsidRPr="00DA43E1">
          <w:rPr>
            <w:rStyle w:val="TextoNormalCaracter"/>
          </w:rPr>
          <w:t>76/2024</w:t>
        </w:r>
      </w:hyperlink>
      <w:r>
        <w:t>, f. 4.</w:t>
      </w:r>
    </w:p>
    <w:p w14:paraId="36C14FBB" w14:textId="28DAD514" w:rsidR="00DA43E1" w:rsidRDefault="00DA43E1" w:rsidP="00DA43E1">
      <w:pPr>
        <w:pStyle w:val="SangriaFrancesaArticulo"/>
      </w:pPr>
      <w:r w:rsidRPr="00DA43E1">
        <w:rPr>
          <w:rStyle w:val="TextoNormalNegritaCaracter"/>
        </w:rPr>
        <w:t>Artículo 92.1</w:t>
      </w:r>
      <w:r>
        <w:t xml:space="preserve"> (redacción originaria)</w:t>
      </w:r>
      <w:r w:rsidRPr="00DA43E1">
        <w:rPr>
          <w:rStyle w:val="TextoNormalNegritaCaracter"/>
        </w:rPr>
        <w:t>.</w:t>
      </w:r>
      <w:r w:rsidRPr="00DA43E1">
        <w:rPr>
          <w:rStyle w:val="TextoNormalCaracter"/>
        </w:rPr>
        <w:t>-</w:t>
      </w:r>
      <w:r>
        <w:t xml:space="preserve"> Sentencia </w:t>
      </w:r>
      <w:hyperlink w:anchor="SENTENCIA_2024_76" w:history="1">
        <w:r w:rsidRPr="00DA43E1">
          <w:rPr>
            <w:rStyle w:val="TextoNormalCaracter"/>
          </w:rPr>
          <w:t>76/2024</w:t>
        </w:r>
      </w:hyperlink>
      <w:r>
        <w:t>, VP.</w:t>
      </w:r>
    </w:p>
    <w:p w14:paraId="5F437D18" w14:textId="171655E3" w:rsidR="00DA43E1" w:rsidRDefault="00DA43E1" w:rsidP="00DA43E1">
      <w:pPr>
        <w:pStyle w:val="SangriaFrancesaArticulo"/>
      </w:pPr>
      <w:r w:rsidRPr="00DA43E1">
        <w:rPr>
          <w:rStyle w:val="TextoNormalNegritaCaracter"/>
        </w:rPr>
        <w:t>Artículo 92.1</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76" w:history="1">
        <w:r w:rsidRPr="00DA43E1">
          <w:rPr>
            <w:rStyle w:val="TextoNormalCaracter"/>
          </w:rPr>
          <w:t>76/2024</w:t>
        </w:r>
      </w:hyperlink>
      <w:r>
        <w:t>, VP.</w:t>
      </w:r>
    </w:p>
    <w:p w14:paraId="3F947924" w14:textId="2057C88F" w:rsidR="00DA43E1" w:rsidRDefault="00DA43E1" w:rsidP="00DA43E1">
      <w:pPr>
        <w:pStyle w:val="SangriaFrancesaArticulo"/>
      </w:pPr>
      <w:r w:rsidRPr="00DA43E1">
        <w:rPr>
          <w:rStyle w:val="TextoNormalNegritaCaracter"/>
        </w:rPr>
        <w:t>Artículo 95.</w:t>
      </w:r>
      <w:r w:rsidRPr="00DA43E1">
        <w:rPr>
          <w:rStyle w:val="TextoNormalCaracter"/>
        </w:rPr>
        <w:t>-</w:t>
      </w:r>
      <w:r>
        <w:t xml:space="preserve"> Sentencia </w:t>
      </w:r>
      <w:hyperlink w:anchor="SENTENCIA_2024_91" w:history="1">
        <w:r w:rsidRPr="00DA43E1">
          <w:rPr>
            <w:rStyle w:val="TextoNormalCaracter"/>
          </w:rPr>
          <w:t>91/2024</w:t>
        </w:r>
      </w:hyperlink>
      <w:r>
        <w:t>, f. 1.</w:t>
      </w:r>
    </w:p>
    <w:p w14:paraId="43448EDC" w14:textId="1322A242" w:rsidR="00DA43E1" w:rsidRDefault="00DA43E1" w:rsidP="00DA43E1">
      <w:pPr>
        <w:pStyle w:val="SangriaFrancesaArticulo"/>
      </w:pPr>
      <w:r w:rsidRPr="00DA43E1">
        <w:rPr>
          <w:rStyle w:val="TextoNormalNegritaCaracter"/>
        </w:rPr>
        <w:t>Artículo 95.1.</w:t>
      </w:r>
      <w:r w:rsidRPr="00DA43E1">
        <w:rPr>
          <w:rStyle w:val="TextoNormalCaracter"/>
        </w:rPr>
        <w:t>-</w:t>
      </w:r>
      <w:r>
        <w:t xml:space="preserve"> Sentencia </w:t>
      </w:r>
      <w:hyperlink w:anchor="SENTENCIA_2024_76" w:history="1">
        <w:r w:rsidRPr="00DA43E1">
          <w:rPr>
            <w:rStyle w:val="TextoNormalCaracter"/>
          </w:rPr>
          <w:t>76/2024</w:t>
        </w:r>
      </w:hyperlink>
      <w:r>
        <w:t>, ff. 2, 4, 5, VP.</w:t>
      </w:r>
    </w:p>
    <w:p w14:paraId="259DFC28" w14:textId="2F5E8E7A" w:rsidR="00DA43E1" w:rsidRDefault="00DA43E1" w:rsidP="00DA43E1">
      <w:pPr>
        <w:pStyle w:val="SangriaFrancesaArticulo"/>
      </w:pPr>
      <w:r w:rsidRPr="00DA43E1">
        <w:rPr>
          <w:rStyle w:val="TextoNormalNegritaCaracter"/>
        </w:rPr>
        <w:t>Artículo 95.1</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76" w:history="1">
        <w:r w:rsidRPr="00DA43E1">
          <w:rPr>
            <w:rStyle w:val="TextoNormalCaracter"/>
          </w:rPr>
          <w:t>76/2024</w:t>
        </w:r>
      </w:hyperlink>
      <w:r>
        <w:t>, VP.</w:t>
      </w:r>
    </w:p>
    <w:p w14:paraId="7DB9591E" w14:textId="1768F7A1" w:rsidR="00DA43E1" w:rsidRDefault="00DA43E1" w:rsidP="00DA43E1">
      <w:pPr>
        <w:pStyle w:val="SangriaFrancesaArticulo"/>
      </w:pPr>
      <w:r w:rsidRPr="00DA43E1">
        <w:rPr>
          <w:rStyle w:val="TextoNormalNegritaCaracter"/>
        </w:rPr>
        <w:t>Artículo 95.1, párrafo 1.</w:t>
      </w:r>
      <w:r w:rsidRPr="00DA43E1">
        <w:rPr>
          <w:rStyle w:val="TextoNormalCaracter"/>
        </w:rPr>
        <w:t>-</w:t>
      </w:r>
      <w:r>
        <w:t xml:space="preserve"> Sentencia </w:t>
      </w:r>
      <w:hyperlink w:anchor="SENTENCIA_2024_76" w:history="1">
        <w:r w:rsidRPr="00DA43E1">
          <w:rPr>
            <w:rStyle w:val="TextoNormalCaracter"/>
          </w:rPr>
          <w:t>76/2024</w:t>
        </w:r>
      </w:hyperlink>
      <w:r>
        <w:t>, f. 4.</w:t>
      </w:r>
    </w:p>
    <w:p w14:paraId="6BBE39A6" w14:textId="432F0F93" w:rsidR="00DA43E1" w:rsidRDefault="00DA43E1" w:rsidP="00DA43E1">
      <w:pPr>
        <w:pStyle w:val="SangriaFrancesaArticulo"/>
      </w:pPr>
      <w:r w:rsidRPr="00DA43E1">
        <w:rPr>
          <w:rStyle w:val="TextoNormalNegritaCaracter"/>
        </w:rPr>
        <w:t>Artículo 95.1, párrafo 2.</w:t>
      </w:r>
      <w:r w:rsidRPr="00DA43E1">
        <w:rPr>
          <w:rStyle w:val="TextoNormalCaracter"/>
        </w:rPr>
        <w:t>-</w:t>
      </w:r>
      <w:r>
        <w:t xml:space="preserve"> Sentencia </w:t>
      </w:r>
      <w:hyperlink w:anchor="SENTENCIA_2024_76" w:history="1">
        <w:r w:rsidRPr="00DA43E1">
          <w:rPr>
            <w:rStyle w:val="TextoNormalCaracter"/>
          </w:rPr>
          <w:t>76/2024</w:t>
        </w:r>
      </w:hyperlink>
      <w:r>
        <w:t>, ff. 1, 5.</w:t>
      </w:r>
    </w:p>
    <w:p w14:paraId="57DCB98C" w14:textId="1352CF50" w:rsidR="00DA43E1" w:rsidRDefault="00DA43E1" w:rsidP="00DA43E1">
      <w:pPr>
        <w:pStyle w:val="SangriaFrancesaArticulo"/>
      </w:pPr>
      <w:r w:rsidRPr="00DA43E1">
        <w:rPr>
          <w:rStyle w:val="TextoNormalNegritaCaracter"/>
        </w:rPr>
        <w:t>Artículo 110 b).</w:t>
      </w:r>
      <w:r w:rsidRPr="00DA43E1">
        <w:rPr>
          <w:rStyle w:val="TextoNormalCaracter"/>
        </w:rPr>
        <w:t>-</w:t>
      </w:r>
      <w:r>
        <w:t xml:space="preserve"> Sentencia </w:t>
      </w:r>
      <w:hyperlink w:anchor="SENTENCIA_2024_68" w:history="1">
        <w:r w:rsidRPr="00DA43E1">
          <w:rPr>
            <w:rStyle w:val="TextoNormalCaracter"/>
          </w:rPr>
          <w:t>68/2024</w:t>
        </w:r>
      </w:hyperlink>
      <w:r>
        <w:t>, ff. 2, 10.</w:t>
      </w:r>
    </w:p>
    <w:p w14:paraId="5D3B819B" w14:textId="260F2BCF" w:rsidR="00DA43E1" w:rsidRDefault="00DA43E1" w:rsidP="00DA43E1">
      <w:pPr>
        <w:pStyle w:val="SangriaFrancesaArticulo"/>
      </w:pPr>
      <w:r w:rsidRPr="00DA43E1">
        <w:rPr>
          <w:rStyle w:val="TextoNormalNegritaCaracter"/>
        </w:rPr>
        <w:t>Disposición adicional undécima.</w:t>
      </w:r>
      <w:r w:rsidRPr="00DA43E1">
        <w:rPr>
          <w:rStyle w:val="TextoNormalCaracter"/>
        </w:rPr>
        <w:t>-</w:t>
      </w:r>
      <w:r>
        <w:t xml:space="preserve"> Sentencia </w:t>
      </w:r>
      <w:hyperlink w:anchor="SENTENCIA_2024_68" w:history="1">
        <w:r w:rsidRPr="00DA43E1">
          <w:rPr>
            <w:rStyle w:val="TextoNormalCaracter"/>
          </w:rPr>
          <w:t>68/2024</w:t>
        </w:r>
      </w:hyperlink>
      <w:r>
        <w:t>, f. 7.</w:t>
      </w:r>
    </w:p>
    <w:p w14:paraId="28CBCDDA" w14:textId="7B7E3C41" w:rsidR="00DA43E1" w:rsidRDefault="00DA43E1" w:rsidP="00DA43E1">
      <w:pPr>
        <w:pStyle w:val="SangriaFrancesaArticulo"/>
      </w:pPr>
      <w:r w:rsidRPr="00DA43E1">
        <w:rPr>
          <w:rStyle w:val="TextoNormalNegritaCaracter"/>
        </w:rPr>
        <w:t>Disposición adicional undécima</w:t>
      </w:r>
      <w:r>
        <w:t xml:space="preserve"> (redactada por la Ley 2/2013, de 29 de mayo)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4AD6B535" w14:textId="13423ED8" w:rsidR="00DA43E1" w:rsidRDefault="00DA43E1" w:rsidP="00DA43E1">
      <w:pPr>
        <w:pStyle w:val="SangriaFrancesaArticulo"/>
      </w:pPr>
      <w:r w:rsidRPr="00DA43E1">
        <w:rPr>
          <w:rStyle w:val="TextoNormalNegritaCaracter"/>
        </w:rPr>
        <w:t>Disposición transitoria tercera.</w:t>
      </w:r>
      <w:r w:rsidRPr="00DA43E1">
        <w:rPr>
          <w:rStyle w:val="TextoNormalCaracter"/>
        </w:rPr>
        <w:t>-</w:t>
      </w:r>
      <w:r>
        <w:t xml:space="preserve"> Sentencia </w:t>
      </w:r>
      <w:hyperlink w:anchor="SENTENCIA_2024_68" w:history="1">
        <w:r w:rsidRPr="00DA43E1">
          <w:rPr>
            <w:rStyle w:val="TextoNormalCaracter"/>
          </w:rPr>
          <w:t>68/2024</w:t>
        </w:r>
      </w:hyperlink>
      <w:r>
        <w:t>, f. 8.</w:t>
      </w:r>
    </w:p>
    <w:p w14:paraId="5FA9C370" w14:textId="5DF54FED" w:rsidR="00DA43E1" w:rsidRDefault="00DA43E1" w:rsidP="00DA43E1">
      <w:pPr>
        <w:pStyle w:val="SangriaFrancesaArticulo"/>
      </w:pPr>
      <w:r w:rsidRPr="00DA43E1">
        <w:rPr>
          <w:rStyle w:val="TextoNormalNegritaCaracter"/>
        </w:rPr>
        <w:t>Disposición transitoria cuarta, apartado 2 c).</w:t>
      </w:r>
      <w:r w:rsidRPr="00DA43E1">
        <w:rPr>
          <w:rStyle w:val="TextoNormalCaracter"/>
        </w:rPr>
        <w:t>-</w:t>
      </w:r>
      <w:r>
        <w:t xml:space="preserve"> Sentencia </w:t>
      </w:r>
      <w:hyperlink w:anchor="SENTENCIA_2024_76" w:history="1">
        <w:r w:rsidRPr="00DA43E1">
          <w:rPr>
            <w:rStyle w:val="TextoNormalCaracter"/>
          </w:rPr>
          <w:t>76/2024</w:t>
        </w:r>
      </w:hyperlink>
      <w:r>
        <w:t>, VP.</w:t>
      </w:r>
    </w:p>
    <w:p w14:paraId="1F0D28A9" w14:textId="45A53512" w:rsidR="00DA43E1" w:rsidRDefault="00DA43E1" w:rsidP="00DA43E1">
      <w:pPr>
        <w:pStyle w:val="SangriaFrancesaArticulo"/>
      </w:pPr>
      <w:r w:rsidRPr="00DA43E1">
        <w:rPr>
          <w:rStyle w:val="TextoNormalNegritaCaracter"/>
        </w:rPr>
        <w:t>Disposición transitoria cuarta, apartado 2 a)</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0496C396" w14:textId="1E193266" w:rsidR="00DA43E1" w:rsidRDefault="00DA43E1" w:rsidP="00DA43E1">
      <w:pPr>
        <w:pStyle w:val="SangriaFrancesaArticulo"/>
      </w:pPr>
      <w:r w:rsidRPr="00DA43E1">
        <w:rPr>
          <w:rStyle w:val="TextoNormalNegritaCaracter"/>
        </w:rPr>
        <w:t>Disposición transitoria cuarta, apartado 2 b)</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69DA0614" w14:textId="217AD5C0" w:rsidR="00DA43E1" w:rsidRDefault="00DA43E1" w:rsidP="00DA43E1">
      <w:pPr>
        <w:pStyle w:val="SangriaFrancesaArticulo"/>
      </w:pPr>
      <w:r w:rsidRPr="00DA43E1">
        <w:rPr>
          <w:rStyle w:val="TextoNormalNegritaCaracter"/>
        </w:rPr>
        <w:t>Disposición transitoria cuarta, apartado 2 c)</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2D21B241" w14:textId="4D35860C" w:rsidR="00DA43E1" w:rsidRDefault="00DA43E1" w:rsidP="00DA43E1">
      <w:pPr>
        <w:pStyle w:val="SangriaFrancesaArticulo"/>
      </w:pPr>
      <w:r w:rsidRPr="00DA43E1">
        <w:rPr>
          <w:rStyle w:val="TextoNormalNegritaCaracter"/>
        </w:rPr>
        <w:t>Disposición transitoria cuarta, apartado 3</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30608B41" w14:textId="5B349566" w:rsidR="00DA43E1" w:rsidRDefault="00DA43E1" w:rsidP="00DA43E1">
      <w:pPr>
        <w:pStyle w:val="SangriaFrancesaArticulo"/>
      </w:pPr>
      <w:r w:rsidRPr="00DA43E1">
        <w:rPr>
          <w:rStyle w:val="TextoNormalNegritaCaracter"/>
        </w:rPr>
        <w:t>Disposición transitoria cuarta, apartado 3 b)</w:t>
      </w:r>
      <w:r>
        <w:t xml:space="preserve"> (redactado por la Ley 2/2013, de 29 de mayo)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3A076E4D" w14:textId="4A1F5DDC" w:rsidR="00DA43E1" w:rsidRDefault="00DA43E1" w:rsidP="00DA43E1">
      <w:pPr>
        <w:pStyle w:val="SangriaFrancesaArticulo"/>
      </w:pPr>
    </w:p>
    <w:p w14:paraId="183779BE" w14:textId="77777777" w:rsidR="00DA43E1" w:rsidRDefault="00DA43E1" w:rsidP="00DA43E1">
      <w:pPr>
        <w:pStyle w:val="TextoNormalNegritaCursivandice"/>
      </w:pPr>
      <w:r>
        <w:t>Ley 42/1988, de 28 de diciembre. Donación y utilización de embriones y fetos  humanos o de sus células, tejidos u órganos</w:t>
      </w:r>
    </w:p>
    <w:p w14:paraId="76516322" w14:textId="6609A3D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564628BD" w14:textId="5C95B519" w:rsidR="00DA43E1" w:rsidRDefault="00DA43E1" w:rsidP="00DA43E1">
      <w:pPr>
        <w:pStyle w:val="SangriaFrancesaArticulo"/>
      </w:pPr>
    </w:p>
    <w:p w14:paraId="36DE30D9" w14:textId="77777777" w:rsidR="00DA43E1" w:rsidRDefault="00DA43E1" w:rsidP="00DA43E1">
      <w:pPr>
        <w:pStyle w:val="TextoNormalNegritaCursivandice"/>
      </w:pPr>
      <w:r>
        <w:t>Ley 30/1992, de 26 de noviembre, de régimen jurídico de las administraciones públicas y del procedimiento administrativo común</w:t>
      </w:r>
    </w:p>
    <w:p w14:paraId="7A5BD3E3" w14:textId="51D7B30B" w:rsidR="00DA43E1" w:rsidRDefault="00DA43E1" w:rsidP="00DA43E1">
      <w:pPr>
        <w:pStyle w:val="SangriaFrancesaArticulo"/>
      </w:pPr>
      <w:r w:rsidRPr="00DA43E1">
        <w:rPr>
          <w:rStyle w:val="TextoNormalNegritaCaracter"/>
        </w:rPr>
        <w:t>Artículo 30.</w:t>
      </w:r>
      <w:r w:rsidRPr="00DA43E1">
        <w:rPr>
          <w:rStyle w:val="TextoNormalCaracter"/>
        </w:rPr>
        <w:t>-</w:t>
      </w:r>
      <w:r>
        <w:t xml:space="preserve"> Sentencia </w:t>
      </w:r>
      <w:hyperlink w:anchor="SENTENCIA_2024_92" w:history="1">
        <w:r w:rsidRPr="00DA43E1">
          <w:rPr>
            <w:rStyle w:val="TextoNormalCaracter"/>
          </w:rPr>
          <w:t>92/2024</w:t>
        </w:r>
      </w:hyperlink>
      <w:r>
        <w:t>, f. 6.</w:t>
      </w:r>
    </w:p>
    <w:p w14:paraId="383D978D" w14:textId="4B26A29F" w:rsidR="00DA43E1" w:rsidRDefault="00DA43E1" w:rsidP="00DA43E1">
      <w:pPr>
        <w:pStyle w:val="SangriaFrancesaArticulo"/>
      </w:pPr>
      <w:r w:rsidRPr="00DA43E1">
        <w:rPr>
          <w:rStyle w:val="TextoNormalNegritaCaracter"/>
        </w:rPr>
        <w:t>Artículo 71 bis.</w:t>
      </w:r>
      <w:r w:rsidRPr="00DA43E1">
        <w:rPr>
          <w:rStyle w:val="TextoNormalCaracter"/>
        </w:rPr>
        <w:t>-</w:t>
      </w:r>
      <w:r>
        <w:t xml:space="preserve"> Sentencia </w:t>
      </w:r>
      <w:hyperlink w:anchor="SENTENCIA_2024_68" w:history="1">
        <w:r w:rsidRPr="00DA43E1">
          <w:rPr>
            <w:rStyle w:val="TextoNormalCaracter"/>
          </w:rPr>
          <w:t>68/2024</w:t>
        </w:r>
      </w:hyperlink>
      <w:r>
        <w:t>, f. 8.</w:t>
      </w:r>
    </w:p>
    <w:p w14:paraId="271DB6C6" w14:textId="39F99E60" w:rsidR="00DA43E1" w:rsidRDefault="00DA43E1" w:rsidP="00DA43E1">
      <w:pPr>
        <w:pStyle w:val="SangriaFrancesaArticulo"/>
      </w:pPr>
    </w:p>
    <w:p w14:paraId="33B9F9BF" w14:textId="77777777" w:rsidR="00DA43E1" w:rsidRDefault="00DA43E1" w:rsidP="00DA43E1">
      <w:pPr>
        <w:pStyle w:val="TextoNormalNegritaCursivandice"/>
      </w:pPr>
      <w:r>
        <w:t>Ley 29/1994, de 24 de noviembre, de arrendamientos urbanos</w:t>
      </w:r>
    </w:p>
    <w:p w14:paraId="1DB2BFBF" w14:textId="24ECB11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9, VP.</w:t>
      </w:r>
    </w:p>
    <w:p w14:paraId="6176F643" w14:textId="5850F824"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79" w:history="1">
        <w:r w:rsidRPr="00DA43E1">
          <w:rPr>
            <w:rStyle w:val="TextoNormalCaracter"/>
          </w:rPr>
          <w:t>79/2024</w:t>
        </w:r>
      </w:hyperlink>
      <w:r>
        <w:t>, f. 9.</w:t>
      </w:r>
    </w:p>
    <w:p w14:paraId="11B5CBE8" w14:textId="7CFD5629" w:rsidR="00DA43E1" w:rsidRDefault="00DA43E1" w:rsidP="00DA43E1">
      <w:pPr>
        <w:pStyle w:val="SangriaFrancesaArticulo"/>
      </w:pPr>
      <w:r w:rsidRPr="00DA43E1">
        <w:rPr>
          <w:rStyle w:val="TextoNormalNegritaCaracter"/>
        </w:rPr>
        <w:t>Artículo 9.3.</w:t>
      </w:r>
      <w:r w:rsidRPr="00DA43E1">
        <w:rPr>
          <w:rStyle w:val="TextoNormalCaracter"/>
        </w:rPr>
        <w:t>-</w:t>
      </w:r>
      <w:r>
        <w:t xml:space="preserve"> Sentencia </w:t>
      </w:r>
      <w:hyperlink w:anchor="SENTENCIA_2024_79" w:history="1">
        <w:r w:rsidRPr="00DA43E1">
          <w:rPr>
            <w:rStyle w:val="TextoNormalCaracter"/>
          </w:rPr>
          <w:t>79/2024</w:t>
        </w:r>
      </w:hyperlink>
      <w:r>
        <w:t>, f. 9.</w:t>
      </w:r>
    </w:p>
    <w:p w14:paraId="74646402" w14:textId="4690F00D" w:rsidR="00DA43E1" w:rsidRDefault="00DA43E1" w:rsidP="00DA43E1">
      <w:pPr>
        <w:pStyle w:val="SangriaFrancesaArticulo"/>
      </w:pPr>
      <w:r w:rsidRPr="00DA43E1">
        <w:rPr>
          <w:rStyle w:val="TextoNormalNegritaCaracter"/>
        </w:rPr>
        <w:t>Artículo 10</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76FD2721" w14:textId="47800FA0" w:rsidR="00DA43E1" w:rsidRDefault="00DA43E1" w:rsidP="00DA43E1">
      <w:pPr>
        <w:pStyle w:val="SangriaFrancesaArticulo"/>
      </w:pPr>
      <w:r w:rsidRPr="00DA43E1">
        <w:rPr>
          <w:rStyle w:val="TextoNormalNegritaCaracter"/>
        </w:rPr>
        <w:t>Artículo 10.1</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38E16EBD" w14:textId="1ED37D4C" w:rsidR="00DA43E1" w:rsidRDefault="00DA43E1" w:rsidP="00DA43E1">
      <w:pPr>
        <w:pStyle w:val="SangriaFrancesaArticulo"/>
      </w:pPr>
      <w:r w:rsidRPr="00DA43E1">
        <w:rPr>
          <w:rStyle w:val="TextoNormalNegritaCaracter"/>
        </w:rPr>
        <w:t>Artículo 10.2</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6E80C86A" w14:textId="2518CD46" w:rsidR="00DA43E1" w:rsidRDefault="00DA43E1" w:rsidP="00DA43E1">
      <w:pPr>
        <w:pStyle w:val="SangriaFrancesaArticulo"/>
      </w:pPr>
      <w:r w:rsidRPr="00DA43E1">
        <w:rPr>
          <w:rStyle w:val="TextoNormalNegritaCaracter"/>
        </w:rPr>
        <w:t>Artículo 17.6</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150AFC37" w14:textId="122EE84D" w:rsidR="00DA43E1" w:rsidRDefault="00DA43E1" w:rsidP="00DA43E1">
      <w:pPr>
        <w:pStyle w:val="SangriaFrancesaArticulo"/>
      </w:pPr>
      <w:r w:rsidRPr="00DA43E1">
        <w:rPr>
          <w:rStyle w:val="TextoNormalNegritaCaracter"/>
        </w:rPr>
        <w:t>Artículo 17.7</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258AA85C" w14:textId="0D98E7E0" w:rsidR="00DA43E1" w:rsidRDefault="00DA43E1" w:rsidP="00DA43E1">
      <w:pPr>
        <w:pStyle w:val="SangriaFrancesaArticulo"/>
      </w:pPr>
      <w:r w:rsidRPr="00DA43E1">
        <w:rPr>
          <w:rStyle w:val="TextoNormalNegritaCaracter"/>
        </w:rPr>
        <w:t>Disposición transitoria séptima</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763ABA15" w14:textId="4070B8D5" w:rsidR="00DA43E1" w:rsidRDefault="00DA43E1" w:rsidP="00DA43E1">
      <w:pPr>
        <w:pStyle w:val="SangriaFrancesaArticulo"/>
      </w:pPr>
      <w:r w:rsidRPr="00DA43E1">
        <w:rPr>
          <w:rStyle w:val="TextoNormalNegritaCaracter"/>
        </w:rPr>
        <w:t>Disposición transitoria séptima, apartado 1</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74BE6D49" w14:textId="1467066E" w:rsidR="00DA43E1" w:rsidRDefault="00DA43E1" w:rsidP="00DA43E1">
      <w:pPr>
        <w:pStyle w:val="SangriaFrancesaArticulo"/>
      </w:pPr>
      <w:r w:rsidRPr="00DA43E1">
        <w:rPr>
          <w:rStyle w:val="TextoNormalNegritaCaracter"/>
        </w:rPr>
        <w:t>Disposición transitoria séptima, apartado 2</w:t>
      </w:r>
      <w:r>
        <w:t xml:space="preserve"> (redactado por la Ley 12/2023, de 24 de mayo)</w:t>
      </w:r>
      <w:r w:rsidRPr="00DA43E1">
        <w:rPr>
          <w:rStyle w:val="TextoNormalNegritaCaracter"/>
        </w:rPr>
        <w:t>.</w:t>
      </w:r>
      <w:r w:rsidRPr="00DA43E1">
        <w:rPr>
          <w:rStyle w:val="TextoNormalCaracter"/>
        </w:rPr>
        <w:t>-</w:t>
      </w:r>
      <w:r>
        <w:t xml:space="preserve"> Sentencia </w:t>
      </w:r>
      <w:hyperlink w:anchor="SENTENCIA_2024_79" w:history="1">
        <w:r w:rsidRPr="00DA43E1">
          <w:rPr>
            <w:rStyle w:val="TextoNormalCaracter"/>
          </w:rPr>
          <w:t>79/2024</w:t>
        </w:r>
      </w:hyperlink>
      <w:r>
        <w:t>, f. 9.</w:t>
      </w:r>
    </w:p>
    <w:p w14:paraId="37E97F46" w14:textId="13C48210" w:rsidR="00DA43E1" w:rsidRDefault="00DA43E1" w:rsidP="00DA43E1">
      <w:pPr>
        <w:pStyle w:val="SangriaFrancesaArticulo"/>
      </w:pPr>
    </w:p>
    <w:p w14:paraId="16082419" w14:textId="77777777" w:rsidR="00DA43E1" w:rsidRDefault="00DA43E1" w:rsidP="00DA43E1">
      <w:pPr>
        <w:pStyle w:val="TextoNormalNegritaCursivandice"/>
      </w:pPr>
      <w:r>
        <w:t>Ley 50/1997, de 27 de noviembre, del Gobierno</w:t>
      </w:r>
    </w:p>
    <w:p w14:paraId="0954CAB8" w14:textId="1FEAF48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w:t>
      </w:r>
    </w:p>
    <w:p w14:paraId="592124F3" w14:textId="55D0B6FE" w:rsidR="00DA43E1" w:rsidRDefault="00DA43E1" w:rsidP="00DA43E1">
      <w:pPr>
        <w:pStyle w:val="SangriaFrancesaArticulo"/>
      </w:pPr>
      <w:r w:rsidRPr="00DA43E1">
        <w:rPr>
          <w:rStyle w:val="TextoNormalNegritaCaracter"/>
        </w:rPr>
        <w:t>Artículos 2, 5, 18, 22 y 24.</w:t>
      </w:r>
      <w:r w:rsidRPr="00DA43E1">
        <w:rPr>
          <w:rStyle w:val="TextoNormalCaracter"/>
        </w:rPr>
        <w:t>-</w:t>
      </w:r>
      <w:r>
        <w:t xml:space="preserve"> Auto </w:t>
      </w:r>
      <w:hyperlink w:anchor="AUTO_2024_50" w:history="1">
        <w:r w:rsidRPr="00DA43E1">
          <w:rPr>
            <w:rStyle w:val="TextoNormalCaracter"/>
          </w:rPr>
          <w:t>50/2024</w:t>
        </w:r>
      </w:hyperlink>
      <w:r>
        <w:t>, f. único.</w:t>
      </w:r>
    </w:p>
    <w:p w14:paraId="69ACAE3B" w14:textId="7816D221" w:rsidR="00DA43E1" w:rsidRDefault="00DA43E1" w:rsidP="00DA43E1">
      <w:pPr>
        <w:pStyle w:val="SangriaFrancesaArticulo"/>
      </w:pPr>
      <w:r w:rsidRPr="00DA43E1">
        <w:rPr>
          <w:rStyle w:val="TextoNormalNegritaCaracter"/>
        </w:rPr>
        <w:t>Artículo 26.</w:t>
      </w:r>
      <w:r w:rsidRPr="00DA43E1">
        <w:rPr>
          <w:rStyle w:val="TextoNormalCaracter"/>
        </w:rPr>
        <w:t>-</w:t>
      </w:r>
      <w:r>
        <w:t xml:space="preserve"> Sentencia </w:t>
      </w:r>
      <w:hyperlink w:anchor="SENTENCIA_2024_93" w:history="1">
        <w:r w:rsidRPr="00DA43E1">
          <w:rPr>
            <w:rStyle w:val="TextoNormalCaracter"/>
          </w:rPr>
          <w:t>93/2024</w:t>
        </w:r>
      </w:hyperlink>
      <w:r>
        <w:t>, VP I.</w:t>
      </w:r>
    </w:p>
    <w:p w14:paraId="7BA9566D" w14:textId="426C94CA" w:rsidR="00DA43E1" w:rsidRDefault="00DA43E1" w:rsidP="00DA43E1">
      <w:pPr>
        <w:pStyle w:val="SangriaFrancesaArticulo"/>
      </w:pPr>
      <w:r w:rsidRPr="00DA43E1">
        <w:rPr>
          <w:rStyle w:val="TextoNormalNegritaCaracter"/>
        </w:rPr>
        <w:t>Artículos 26 y ss..</w:t>
      </w:r>
      <w:r w:rsidRPr="00DA43E1">
        <w:rPr>
          <w:rStyle w:val="TextoNormalCaracter"/>
        </w:rPr>
        <w:t>-</w:t>
      </w:r>
      <w:r>
        <w:t xml:space="preserve"> Sentencia </w:t>
      </w:r>
      <w:hyperlink w:anchor="SENTENCIA_2024_93" w:history="1">
        <w:r w:rsidRPr="00DA43E1">
          <w:rPr>
            <w:rStyle w:val="TextoNormalCaracter"/>
          </w:rPr>
          <w:t>93/2024</w:t>
        </w:r>
      </w:hyperlink>
      <w:r>
        <w:t>, VP I.</w:t>
      </w:r>
    </w:p>
    <w:p w14:paraId="6D06A3B3" w14:textId="32C2F121" w:rsidR="00DA43E1" w:rsidRDefault="00DA43E1" w:rsidP="00DA43E1">
      <w:pPr>
        <w:pStyle w:val="SangriaFrancesaArticulo"/>
      </w:pPr>
    </w:p>
    <w:p w14:paraId="029260FA" w14:textId="77777777" w:rsidR="00DA43E1" w:rsidRDefault="00DA43E1" w:rsidP="00DA43E1">
      <w:pPr>
        <w:pStyle w:val="TextoNormalNegritaCursivandice"/>
      </w:pPr>
      <w:r>
        <w:t>Ley 29/1998, de 13 de julio, reguladora de la jurisdicción contencioso-administrativa</w:t>
      </w:r>
    </w:p>
    <w:p w14:paraId="619C1D47" w14:textId="5543662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4AFE7EC0" w14:textId="1054390A" w:rsidR="00DA43E1" w:rsidRDefault="00DA43E1" w:rsidP="00DA43E1">
      <w:pPr>
        <w:pStyle w:val="SangriaFrancesaArticulo"/>
      </w:pPr>
      <w:r w:rsidRPr="00DA43E1">
        <w:rPr>
          <w:rStyle w:val="TextoNormalNegritaCaracter"/>
        </w:rPr>
        <w:t>Artículos 1 a 3.</w:t>
      </w:r>
      <w:r w:rsidRPr="00DA43E1">
        <w:rPr>
          <w:rStyle w:val="TextoNormalCaracter"/>
        </w:rPr>
        <w:t>-</w:t>
      </w:r>
      <w:r>
        <w:t xml:space="preserve"> Sentencia </w:t>
      </w:r>
      <w:hyperlink w:anchor="SENTENCIA_2024_66" w:history="1">
        <w:r w:rsidRPr="00DA43E1">
          <w:rPr>
            <w:rStyle w:val="TextoNormalCaracter"/>
          </w:rPr>
          <w:t>66/2024</w:t>
        </w:r>
      </w:hyperlink>
      <w:r>
        <w:t>, f. 3.</w:t>
      </w:r>
    </w:p>
    <w:p w14:paraId="7A91282E" w14:textId="67FE63BE" w:rsidR="00DA43E1" w:rsidRDefault="00DA43E1" w:rsidP="00DA43E1">
      <w:pPr>
        <w:pStyle w:val="SangriaFrancesaArticulo"/>
      </w:pPr>
      <w:r w:rsidRPr="00DA43E1">
        <w:rPr>
          <w:rStyle w:val="TextoNormalNegritaCaracter"/>
        </w:rPr>
        <w:t>Artículo 2 a).</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6BC09363" w14:textId="257CE79F" w:rsidR="00DA43E1" w:rsidRDefault="00DA43E1" w:rsidP="00DA43E1">
      <w:pPr>
        <w:pStyle w:val="SangriaFrancesaArticulo"/>
      </w:pPr>
      <w:r w:rsidRPr="00DA43E1">
        <w:rPr>
          <w:rStyle w:val="TextoNormalNegritaCaracter"/>
        </w:rPr>
        <w:t>Artículo 4.1.</w:t>
      </w:r>
      <w:r w:rsidRPr="00DA43E1">
        <w:rPr>
          <w:rStyle w:val="TextoNormalCaracter"/>
        </w:rPr>
        <w:t>-</w:t>
      </w:r>
      <w:r>
        <w:t xml:space="preserve"> Sentencia </w:t>
      </w:r>
      <w:hyperlink w:anchor="SENTENCIA_2024_66" w:history="1">
        <w:r w:rsidRPr="00DA43E1">
          <w:rPr>
            <w:rStyle w:val="TextoNormalCaracter"/>
          </w:rPr>
          <w:t>66/2024</w:t>
        </w:r>
      </w:hyperlink>
      <w:r>
        <w:t>, f. 5.</w:t>
      </w:r>
    </w:p>
    <w:p w14:paraId="3219C271" w14:textId="36F87038" w:rsidR="00DA43E1" w:rsidRDefault="00DA43E1" w:rsidP="00DA43E1">
      <w:pPr>
        <w:pStyle w:val="SangriaFrancesaArticulo"/>
      </w:pPr>
      <w:r w:rsidRPr="00DA43E1">
        <w:rPr>
          <w:rStyle w:val="TextoNormalNegritaCaracter"/>
        </w:rPr>
        <w:t>Artículo 21.1 b).</w:t>
      </w:r>
      <w:r w:rsidRPr="00DA43E1">
        <w:rPr>
          <w:rStyle w:val="TextoNormalCaracter"/>
        </w:rPr>
        <w:t>-</w:t>
      </w:r>
      <w:r>
        <w:t xml:space="preserve"> Sentencia </w:t>
      </w:r>
      <w:hyperlink w:anchor="SENTENCIA_2024_66" w:history="1">
        <w:r w:rsidRPr="00DA43E1">
          <w:rPr>
            <w:rStyle w:val="TextoNormalCaracter"/>
          </w:rPr>
          <w:t>66/2024</w:t>
        </w:r>
      </w:hyperlink>
      <w:r>
        <w:t>, f. 2.</w:t>
      </w:r>
    </w:p>
    <w:p w14:paraId="01B3672B" w14:textId="6E3B2680" w:rsidR="00DA43E1" w:rsidRDefault="00DA43E1" w:rsidP="00DA43E1">
      <w:pPr>
        <w:pStyle w:val="SangriaFrancesaArticulo"/>
      </w:pPr>
      <w:r w:rsidRPr="00DA43E1">
        <w:rPr>
          <w:rStyle w:val="TextoNormalNegritaCaracter"/>
        </w:rPr>
        <w:t>Artículo 28.</w:t>
      </w:r>
      <w:r w:rsidRPr="00DA43E1">
        <w:rPr>
          <w:rStyle w:val="TextoNormalCaracter"/>
        </w:rPr>
        <w:t>-</w:t>
      </w:r>
      <w:r>
        <w:t xml:space="preserve"> Sentencia </w:t>
      </w:r>
      <w:hyperlink w:anchor="SENTENCIA_2024_50" w:history="1">
        <w:r w:rsidRPr="00DA43E1">
          <w:rPr>
            <w:rStyle w:val="TextoNormalCaracter"/>
          </w:rPr>
          <w:t>50/2024</w:t>
        </w:r>
      </w:hyperlink>
      <w:r>
        <w:t>, f. 3.</w:t>
      </w:r>
    </w:p>
    <w:p w14:paraId="7AFCB9D8" w14:textId="4184EE16" w:rsidR="00DA43E1" w:rsidRDefault="00DA43E1" w:rsidP="00DA43E1">
      <w:pPr>
        <w:pStyle w:val="SangriaFrancesaArticulo"/>
      </w:pPr>
      <w:r w:rsidRPr="00DA43E1">
        <w:rPr>
          <w:rStyle w:val="TextoNormalNegritaCaracter"/>
        </w:rPr>
        <w:t>Artículo 88.2.</w:t>
      </w:r>
      <w:r w:rsidRPr="00DA43E1">
        <w:rPr>
          <w:rStyle w:val="TextoNormalCaracter"/>
        </w:rPr>
        <w:t>-</w:t>
      </w:r>
      <w:r>
        <w:t xml:space="preserve"> Sentencia </w:t>
      </w:r>
      <w:hyperlink w:anchor="SENTENCIA_2024_49" w:history="1">
        <w:r w:rsidRPr="00DA43E1">
          <w:rPr>
            <w:rStyle w:val="TextoNormalCaracter"/>
          </w:rPr>
          <w:t>49/2024</w:t>
        </w:r>
      </w:hyperlink>
      <w:r>
        <w:t>, f. 2.</w:t>
      </w:r>
    </w:p>
    <w:p w14:paraId="137D796B" w14:textId="4463F766" w:rsidR="00DA43E1" w:rsidRDefault="00DA43E1" w:rsidP="00DA43E1">
      <w:pPr>
        <w:pStyle w:val="SangriaFrancesaArticulo"/>
      </w:pPr>
      <w:r w:rsidRPr="00DA43E1">
        <w:rPr>
          <w:rStyle w:val="TextoNormalNegritaCaracter"/>
        </w:rPr>
        <w:t>Artículo 89.</w:t>
      </w:r>
      <w:r w:rsidRPr="00DA43E1">
        <w:rPr>
          <w:rStyle w:val="TextoNormalCaracter"/>
        </w:rPr>
        <w:t>-</w:t>
      </w:r>
      <w:r>
        <w:t xml:space="preserve"> Sentencia </w:t>
      </w:r>
      <w:hyperlink w:anchor="SENTENCIA_2024_49" w:history="1">
        <w:r w:rsidRPr="00DA43E1">
          <w:rPr>
            <w:rStyle w:val="TextoNormalCaracter"/>
          </w:rPr>
          <w:t>49/2024</w:t>
        </w:r>
      </w:hyperlink>
      <w:r>
        <w:t>, f. 2.</w:t>
      </w:r>
    </w:p>
    <w:p w14:paraId="2EA347A8" w14:textId="4B2E0F06" w:rsidR="00DA43E1" w:rsidRDefault="00DA43E1" w:rsidP="00DA43E1">
      <w:pPr>
        <w:pStyle w:val="SangriaFrancesaArticulo"/>
      </w:pPr>
      <w:r w:rsidRPr="00DA43E1">
        <w:rPr>
          <w:rStyle w:val="TextoNormalNegritaCaracter"/>
        </w:rPr>
        <w:t>Artículo 90.</w:t>
      </w:r>
      <w:r w:rsidRPr="00DA43E1">
        <w:rPr>
          <w:rStyle w:val="TextoNormalCaracter"/>
        </w:rPr>
        <w:t>-</w:t>
      </w:r>
      <w:r>
        <w:t xml:space="preserve"> Sentencia </w:t>
      </w:r>
      <w:hyperlink w:anchor="SENTENCIA_2024_49" w:history="1">
        <w:r w:rsidRPr="00DA43E1">
          <w:rPr>
            <w:rStyle w:val="TextoNormalCaracter"/>
          </w:rPr>
          <w:t>49/2024</w:t>
        </w:r>
      </w:hyperlink>
      <w:r>
        <w:t>, f. 2.</w:t>
      </w:r>
    </w:p>
    <w:p w14:paraId="5C5F127A" w14:textId="45B8A694" w:rsidR="00DA43E1" w:rsidRDefault="00DA43E1" w:rsidP="00DA43E1">
      <w:pPr>
        <w:pStyle w:val="SangriaFrancesaArticulo"/>
      </w:pPr>
      <w:r w:rsidRPr="00DA43E1">
        <w:rPr>
          <w:rStyle w:val="TextoNormalNegritaCaracter"/>
        </w:rPr>
        <w:t>Artículo 90.4.</w:t>
      </w:r>
      <w:r w:rsidRPr="00DA43E1">
        <w:rPr>
          <w:rStyle w:val="TextoNormalCaracter"/>
        </w:rPr>
        <w:t>-</w:t>
      </w:r>
      <w:r>
        <w:t xml:space="preserve"> Sentencia </w:t>
      </w:r>
      <w:hyperlink w:anchor="SENTENCIA_2024_49" w:history="1">
        <w:r w:rsidRPr="00DA43E1">
          <w:rPr>
            <w:rStyle w:val="TextoNormalCaracter"/>
          </w:rPr>
          <w:t>49/2024</w:t>
        </w:r>
      </w:hyperlink>
      <w:r>
        <w:t>, f. 2.</w:t>
      </w:r>
    </w:p>
    <w:p w14:paraId="19516D08" w14:textId="18A057F0" w:rsidR="00DA43E1" w:rsidRDefault="00DA43E1" w:rsidP="00DA43E1">
      <w:pPr>
        <w:pStyle w:val="SangriaFrancesaArticulo"/>
      </w:pPr>
      <w:r w:rsidRPr="00DA43E1">
        <w:rPr>
          <w:rStyle w:val="TextoNormalNegritaCaracter"/>
        </w:rPr>
        <w:t>Artículo 94.</w:t>
      </w:r>
      <w:r w:rsidRPr="00DA43E1">
        <w:rPr>
          <w:rStyle w:val="TextoNormalCaracter"/>
        </w:rPr>
        <w:t>-</w:t>
      </w:r>
      <w:r>
        <w:t xml:space="preserve"> Sentencia </w:t>
      </w:r>
      <w:hyperlink w:anchor="SENTENCIA_2024_49" w:history="1">
        <w:r w:rsidRPr="00DA43E1">
          <w:rPr>
            <w:rStyle w:val="TextoNormalCaracter"/>
          </w:rPr>
          <w:t>49/2024</w:t>
        </w:r>
      </w:hyperlink>
      <w:r>
        <w:t>, f. 2.</w:t>
      </w:r>
    </w:p>
    <w:p w14:paraId="1610BA3B" w14:textId="1AC52CB9" w:rsidR="00DA43E1" w:rsidRDefault="00DA43E1" w:rsidP="00DA43E1">
      <w:pPr>
        <w:pStyle w:val="SangriaFrancesaArticulo"/>
      </w:pPr>
    </w:p>
    <w:p w14:paraId="61137069" w14:textId="77777777" w:rsidR="00DA43E1" w:rsidRDefault="00DA43E1" w:rsidP="00DA43E1">
      <w:pPr>
        <w:pStyle w:val="TextoNormalNegritaCursivandice"/>
      </w:pPr>
      <w:r>
        <w:t>Ley 1/2000, de 7 de enero, de Enjuiciamiento Civil</w:t>
      </w:r>
    </w:p>
    <w:p w14:paraId="62616B08" w14:textId="1665128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6.</w:t>
      </w:r>
    </w:p>
    <w:p w14:paraId="1E647DF7" w14:textId="5335627C" w:rsidR="00DA43E1" w:rsidRDefault="00DA43E1" w:rsidP="00DA43E1">
      <w:pPr>
        <w:pStyle w:val="SangriaIzquierdaArticulo"/>
      </w:pPr>
      <w:r>
        <w:t xml:space="preserve">Auto </w:t>
      </w:r>
      <w:hyperlink w:anchor="AUTO_2024_39" w:history="1">
        <w:r w:rsidRPr="00DA43E1">
          <w:rPr>
            <w:rStyle w:val="TextoNormalCaracter"/>
          </w:rPr>
          <w:t>39/2024</w:t>
        </w:r>
      </w:hyperlink>
      <w:r>
        <w:t>, f. único.</w:t>
      </w:r>
    </w:p>
    <w:p w14:paraId="34D280F5" w14:textId="21D02641" w:rsidR="00DA43E1" w:rsidRDefault="00DA43E1" w:rsidP="00DA43E1">
      <w:pPr>
        <w:pStyle w:val="SangriaFrancesaArticulo"/>
      </w:pPr>
      <w:r w:rsidRPr="00DA43E1">
        <w:rPr>
          <w:rStyle w:val="TextoNormalNegritaCaracter"/>
        </w:rPr>
        <w:t>Artículo 19.1.</w:t>
      </w:r>
      <w:r w:rsidRPr="00DA43E1">
        <w:rPr>
          <w:rStyle w:val="TextoNormalCaracter"/>
        </w:rPr>
        <w:t>-</w:t>
      </w:r>
      <w:r>
        <w:t xml:space="preserve"> Auto </w:t>
      </w:r>
      <w:hyperlink w:anchor="AUTO_2024_49" w:history="1">
        <w:r w:rsidRPr="00DA43E1">
          <w:rPr>
            <w:rStyle w:val="TextoNormalCaracter"/>
          </w:rPr>
          <w:t>49/2024</w:t>
        </w:r>
      </w:hyperlink>
      <w:r>
        <w:t>, f. 1.</w:t>
      </w:r>
    </w:p>
    <w:p w14:paraId="72CE68A2" w14:textId="560A7259" w:rsidR="00DA43E1" w:rsidRDefault="00DA43E1" w:rsidP="00DA43E1">
      <w:pPr>
        <w:pStyle w:val="SangriaFrancesaArticulo"/>
      </w:pPr>
      <w:r w:rsidRPr="00DA43E1">
        <w:rPr>
          <w:rStyle w:val="TextoNormalNegritaCaracter"/>
        </w:rPr>
        <w:t>Artículo 20.</w:t>
      </w:r>
      <w:r w:rsidRPr="00DA43E1">
        <w:rPr>
          <w:rStyle w:val="TextoNormalCaracter"/>
        </w:rPr>
        <w:t>-</w:t>
      </w:r>
      <w:r>
        <w:t xml:space="preserve"> Auto </w:t>
      </w:r>
      <w:hyperlink w:anchor="AUTO_2024_38" w:history="1">
        <w:r w:rsidRPr="00DA43E1">
          <w:rPr>
            <w:rStyle w:val="TextoNormalCaracter"/>
          </w:rPr>
          <w:t>38/2024</w:t>
        </w:r>
      </w:hyperlink>
      <w:r>
        <w:t>, f. único.</w:t>
      </w:r>
    </w:p>
    <w:p w14:paraId="002C4A30" w14:textId="6E667BB2" w:rsidR="00DA43E1" w:rsidRDefault="00DA43E1" w:rsidP="00DA43E1">
      <w:pPr>
        <w:pStyle w:val="SangriaFrancesaArticulo"/>
      </w:pPr>
      <w:r w:rsidRPr="00DA43E1">
        <w:rPr>
          <w:rStyle w:val="TextoNormalNegritaCaracter"/>
        </w:rPr>
        <w:t>Artículo 20.2.</w:t>
      </w:r>
      <w:r w:rsidRPr="00DA43E1">
        <w:rPr>
          <w:rStyle w:val="TextoNormalCaracter"/>
        </w:rPr>
        <w:t>-</w:t>
      </w:r>
      <w:r>
        <w:t xml:space="preserve"> Auto </w:t>
      </w:r>
      <w:hyperlink w:anchor="AUTO_2024_49" w:history="1">
        <w:r w:rsidRPr="00DA43E1">
          <w:rPr>
            <w:rStyle w:val="TextoNormalCaracter"/>
          </w:rPr>
          <w:t>49/2024</w:t>
        </w:r>
      </w:hyperlink>
      <w:r>
        <w:t>, f. 1.</w:t>
      </w:r>
    </w:p>
    <w:p w14:paraId="76208CAB" w14:textId="195E8B9D" w:rsidR="00DA43E1" w:rsidRDefault="00DA43E1" w:rsidP="00DA43E1">
      <w:pPr>
        <w:pStyle w:val="SangriaFrancesaArticulo"/>
      </w:pPr>
      <w:r w:rsidRPr="00DA43E1">
        <w:rPr>
          <w:rStyle w:val="TextoNormalNegritaCaracter"/>
        </w:rPr>
        <w:lastRenderedPageBreak/>
        <w:t>Artículo 20.3.</w:t>
      </w:r>
      <w:r w:rsidRPr="00DA43E1">
        <w:rPr>
          <w:rStyle w:val="TextoNormalCaracter"/>
        </w:rPr>
        <w:t>-</w:t>
      </w:r>
      <w:r>
        <w:t xml:space="preserve"> Auto </w:t>
      </w:r>
      <w:hyperlink w:anchor="AUTO_2024_49" w:history="1">
        <w:r w:rsidRPr="00DA43E1">
          <w:rPr>
            <w:rStyle w:val="TextoNormalCaracter"/>
          </w:rPr>
          <w:t>49/2024</w:t>
        </w:r>
      </w:hyperlink>
      <w:r>
        <w:t>, f. 1.</w:t>
      </w:r>
    </w:p>
    <w:p w14:paraId="4410B4C8" w14:textId="25821D9C"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Sentencia </w:t>
      </w:r>
      <w:hyperlink w:anchor="SENTENCIA_2024_64" w:history="1">
        <w:r w:rsidRPr="00DA43E1">
          <w:rPr>
            <w:rStyle w:val="TextoNormalCaracter"/>
          </w:rPr>
          <w:t>64/2024</w:t>
        </w:r>
      </w:hyperlink>
      <w:r>
        <w:t>, f. único.</w:t>
      </w:r>
    </w:p>
    <w:p w14:paraId="240D4661" w14:textId="05B758D4" w:rsidR="00DA43E1" w:rsidRDefault="00DA43E1" w:rsidP="00DA43E1">
      <w:pPr>
        <w:pStyle w:val="SangriaFrancesaArticulo"/>
      </w:pPr>
      <w:r w:rsidRPr="00DA43E1">
        <w:rPr>
          <w:rStyle w:val="TextoNormalNegritaCaracter"/>
        </w:rPr>
        <w:t>Artículo 135.</w:t>
      </w:r>
      <w:r w:rsidRPr="00DA43E1">
        <w:rPr>
          <w:rStyle w:val="TextoNormalCaracter"/>
        </w:rPr>
        <w:t>-</w:t>
      </w:r>
      <w:r>
        <w:t xml:space="preserve"> Auto </w:t>
      </w:r>
      <w:hyperlink w:anchor="AUTO_2024_39" w:history="1">
        <w:r w:rsidRPr="00DA43E1">
          <w:rPr>
            <w:rStyle w:val="TextoNormalCaracter"/>
          </w:rPr>
          <w:t>39/2024</w:t>
        </w:r>
      </w:hyperlink>
      <w:r>
        <w:t>, f. único.</w:t>
      </w:r>
    </w:p>
    <w:p w14:paraId="73572149" w14:textId="1D3B049A" w:rsidR="00DA43E1" w:rsidRDefault="00DA43E1" w:rsidP="00DA43E1">
      <w:pPr>
        <w:pStyle w:val="SangriaFrancesaArticulo"/>
      </w:pPr>
      <w:r w:rsidRPr="00DA43E1">
        <w:rPr>
          <w:rStyle w:val="TextoNormalNegritaCaracter"/>
        </w:rPr>
        <w:t>Artículo 135.5.</w:t>
      </w:r>
      <w:r w:rsidRPr="00DA43E1">
        <w:rPr>
          <w:rStyle w:val="TextoNormalCaracter"/>
        </w:rPr>
        <w:t>-</w:t>
      </w:r>
      <w:r>
        <w:t xml:space="preserve"> Auto </w:t>
      </w:r>
      <w:hyperlink w:anchor="AUTO_2024_39" w:history="1">
        <w:r w:rsidRPr="00DA43E1">
          <w:rPr>
            <w:rStyle w:val="TextoNormalCaracter"/>
          </w:rPr>
          <w:t>39/2024</w:t>
        </w:r>
      </w:hyperlink>
      <w:r>
        <w:t>, f. único.</w:t>
      </w:r>
    </w:p>
    <w:p w14:paraId="535102E7" w14:textId="348BCD80" w:rsidR="00DA43E1" w:rsidRDefault="00DA43E1" w:rsidP="00DA43E1">
      <w:pPr>
        <w:pStyle w:val="SangriaFrancesaArticulo"/>
      </w:pPr>
      <w:r w:rsidRPr="00DA43E1">
        <w:rPr>
          <w:rStyle w:val="TextoNormalNegritaCaracter"/>
        </w:rPr>
        <w:t>Artículo 151.2.</w:t>
      </w:r>
      <w:r w:rsidRPr="00DA43E1">
        <w:rPr>
          <w:rStyle w:val="TextoNormalCaracter"/>
        </w:rPr>
        <w:t>-</w:t>
      </w:r>
      <w:r>
        <w:t xml:space="preserve"> Autos </w:t>
      </w:r>
      <w:hyperlink w:anchor="AUTO_2024_34" w:history="1">
        <w:r w:rsidRPr="00DA43E1">
          <w:rPr>
            <w:rStyle w:val="TextoNormalCaracter"/>
          </w:rPr>
          <w:t>34/2024</w:t>
        </w:r>
      </w:hyperlink>
      <w:r>
        <w:t xml:space="preserve">, f. 2; </w:t>
      </w:r>
      <w:hyperlink w:anchor="AUTO_2024_39" w:history="1">
        <w:r w:rsidRPr="00DA43E1">
          <w:rPr>
            <w:rStyle w:val="TextoNormalCaracter"/>
          </w:rPr>
          <w:t>39/2024</w:t>
        </w:r>
      </w:hyperlink>
      <w:r>
        <w:t>, f. único.</w:t>
      </w:r>
    </w:p>
    <w:p w14:paraId="76B30FA4" w14:textId="0C5E6754" w:rsidR="00DA43E1" w:rsidRDefault="00DA43E1" w:rsidP="00DA43E1">
      <w:pPr>
        <w:pStyle w:val="SangriaFrancesaArticulo"/>
      </w:pPr>
      <w:r w:rsidRPr="00DA43E1">
        <w:rPr>
          <w:rStyle w:val="TextoNormalNegritaCaracter"/>
        </w:rPr>
        <w:t>Artículo 155.</w:t>
      </w:r>
      <w:r w:rsidRPr="00DA43E1">
        <w:rPr>
          <w:rStyle w:val="TextoNormalCaracter"/>
        </w:rPr>
        <w:t>-</w:t>
      </w:r>
      <w:r>
        <w:t xml:space="preserve"> Sentencia </w:t>
      </w:r>
      <w:hyperlink w:anchor="SENTENCIA_2024_84" w:history="1">
        <w:r w:rsidRPr="00DA43E1">
          <w:rPr>
            <w:rStyle w:val="TextoNormalCaracter"/>
          </w:rPr>
          <w:t>84/2024</w:t>
        </w:r>
      </w:hyperlink>
      <w:r>
        <w:t>, f. 2.</w:t>
      </w:r>
    </w:p>
    <w:p w14:paraId="57FC4A97" w14:textId="12FE79A4" w:rsidR="00DA43E1" w:rsidRDefault="00DA43E1" w:rsidP="00DA43E1">
      <w:pPr>
        <w:pStyle w:val="SangriaFrancesaArticulo"/>
      </w:pPr>
      <w:r w:rsidRPr="00DA43E1">
        <w:rPr>
          <w:rStyle w:val="TextoNormalNegritaCaracter"/>
        </w:rPr>
        <w:t>Artículo 155.3.</w:t>
      </w:r>
      <w:r w:rsidRPr="00DA43E1">
        <w:rPr>
          <w:rStyle w:val="TextoNormalCaracter"/>
        </w:rPr>
        <w:t>-</w:t>
      </w:r>
      <w:r>
        <w:t xml:space="preserve"> Sentencia </w:t>
      </w:r>
      <w:hyperlink w:anchor="SENTENCIA_2024_84" w:history="1">
        <w:r w:rsidRPr="00DA43E1">
          <w:rPr>
            <w:rStyle w:val="TextoNormalCaracter"/>
          </w:rPr>
          <w:t>84/2024</w:t>
        </w:r>
      </w:hyperlink>
      <w:r>
        <w:t>, f. 2.</w:t>
      </w:r>
    </w:p>
    <w:p w14:paraId="5CCB2261" w14:textId="4C41C217" w:rsidR="00DA43E1" w:rsidRDefault="00DA43E1" w:rsidP="00DA43E1">
      <w:pPr>
        <w:pStyle w:val="SangriaFrancesaArticulo"/>
      </w:pPr>
      <w:r w:rsidRPr="00DA43E1">
        <w:rPr>
          <w:rStyle w:val="TextoNormalNegritaCaracter"/>
        </w:rPr>
        <w:t>Artículo 155.3 párrado segundo.</w:t>
      </w:r>
      <w:r w:rsidRPr="00DA43E1">
        <w:rPr>
          <w:rStyle w:val="TextoNormalCaracter"/>
        </w:rPr>
        <w:t>-</w:t>
      </w:r>
      <w:r>
        <w:t xml:space="preserve"> Sentencia </w:t>
      </w:r>
      <w:hyperlink w:anchor="SENTENCIA_2024_84" w:history="1">
        <w:r w:rsidRPr="00DA43E1">
          <w:rPr>
            <w:rStyle w:val="TextoNormalCaracter"/>
          </w:rPr>
          <w:t>84/2024</w:t>
        </w:r>
      </w:hyperlink>
      <w:r>
        <w:t>, f. 2.</w:t>
      </w:r>
    </w:p>
    <w:p w14:paraId="561F8545" w14:textId="77FF4792" w:rsidR="00DA43E1" w:rsidRDefault="00DA43E1" w:rsidP="00DA43E1">
      <w:pPr>
        <w:pStyle w:val="SangriaFrancesaArticulo"/>
      </w:pPr>
      <w:r w:rsidRPr="00DA43E1">
        <w:rPr>
          <w:rStyle w:val="TextoNormalNegritaCaracter"/>
        </w:rPr>
        <w:t>Artículo 156.</w:t>
      </w:r>
      <w:r w:rsidRPr="00DA43E1">
        <w:rPr>
          <w:rStyle w:val="TextoNormalCaracter"/>
        </w:rPr>
        <w:t>-</w:t>
      </w:r>
      <w:r>
        <w:t xml:space="preserve"> Sentencia </w:t>
      </w:r>
      <w:hyperlink w:anchor="SENTENCIA_2024_84" w:history="1">
        <w:r w:rsidRPr="00DA43E1">
          <w:rPr>
            <w:rStyle w:val="TextoNormalCaracter"/>
          </w:rPr>
          <w:t>84/2024</w:t>
        </w:r>
      </w:hyperlink>
      <w:r>
        <w:t>, f. 2.</w:t>
      </w:r>
    </w:p>
    <w:p w14:paraId="1CD01822" w14:textId="3A628B53" w:rsidR="00DA43E1" w:rsidRDefault="00DA43E1" w:rsidP="00DA43E1">
      <w:pPr>
        <w:pStyle w:val="SangriaFrancesaArticulo"/>
      </w:pPr>
      <w:r w:rsidRPr="00DA43E1">
        <w:rPr>
          <w:rStyle w:val="TextoNormalNegritaCaracter"/>
        </w:rPr>
        <w:t>Artículo 164.</w:t>
      </w:r>
      <w:r w:rsidRPr="00DA43E1">
        <w:rPr>
          <w:rStyle w:val="TextoNormalCaracter"/>
        </w:rPr>
        <w:t>-</w:t>
      </w:r>
      <w:r>
        <w:t xml:space="preserve"> Sentencia </w:t>
      </w:r>
      <w:hyperlink w:anchor="SENTENCIA_2024_84" w:history="1">
        <w:r w:rsidRPr="00DA43E1">
          <w:rPr>
            <w:rStyle w:val="TextoNormalCaracter"/>
          </w:rPr>
          <w:t>84/2024</w:t>
        </w:r>
      </w:hyperlink>
      <w:r>
        <w:t>, f. 2.</w:t>
      </w:r>
    </w:p>
    <w:p w14:paraId="4CB95268" w14:textId="21D8579A" w:rsidR="00DA43E1" w:rsidRDefault="00DA43E1" w:rsidP="00DA43E1">
      <w:pPr>
        <w:pStyle w:val="SangriaFrancesaArticulo"/>
      </w:pPr>
      <w:r w:rsidRPr="00DA43E1">
        <w:rPr>
          <w:rStyle w:val="TextoNormalNegritaCaracter"/>
        </w:rPr>
        <w:t>Artículo 164</w:t>
      </w:r>
      <w:r>
        <w:t xml:space="preserve"> (redactado por el Real Decreto-ley 6/2023, de 19 de diciembre)</w:t>
      </w:r>
      <w:r w:rsidRPr="00DA43E1">
        <w:rPr>
          <w:rStyle w:val="TextoNormalNegritaCaracter"/>
        </w:rPr>
        <w:t>.</w:t>
      </w:r>
      <w:r w:rsidRPr="00DA43E1">
        <w:rPr>
          <w:rStyle w:val="TextoNormalCaracter"/>
        </w:rPr>
        <w:t>-</w:t>
      </w:r>
      <w:r>
        <w:t xml:space="preserve"> Sentencia </w:t>
      </w:r>
      <w:hyperlink w:anchor="SENTENCIA_2024_84" w:history="1">
        <w:r w:rsidRPr="00DA43E1">
          <w:rPr>
            <w:rStyle w:val="TextoNormalCaracter"/>
          </w:rPr>
          <w:t>84/2024</w:t>
        </w:r>
      </w:hyperlink>
      <w:r>
        <w:t>, f. 2.</w:t>
      </w:r>
    </w:p>
    <w:p w14:paraId="08EE9B41" w14:textId="4386ED94" w:rsidR="00DA43E1" w:rsidRDefault="00DA43E1" w:rsidP="00DA43E1">
      <w:pPr>
        <w:pStyle w:val="SangriaFrancesaArticulo"/>
      </w:pPr>
      <w:r w:rsidRPr="00DA43E1">
        <w:rPr>
          <w:rStyle w:val="TextoNormalNegritaCaracter"/>
        </w:rPr>
        <w:t>Artículo 164 párrafo cuarto.</w:t>
      </w:r>
      <w:r w:rsidRPr="00DA43E1">
        <w:rPr>
          <w:rStyle w:val="TextoNormalCaracter"/>
        </w:rPr>
        <w:t>-</w:t>
      </w:r>
      <w:r>
        <w:t xml:space="preserve"> Sentencia </w:t>
      </w:r>
      <w:hyperlink w:anchor="SENTENCIA_2024_84" w:history="1">
        <w:r w:rsidRPr="00DA43E1">
          <w:rPr>
            <w:rStyle w:val="TextoNormalCaracter"/>
          </w:rPr>
          <w:t>84/2024</w:t>
        </w:r>
      </w:hyperlink>
      <w:r>
        <w:t>, f. 2.</w:t>
      </w:r>
    </w:p>
    <w:p w14:paraId="762FB9D0" w14:textId="54DC364B" w:rsidR="00DA43E1" w:rsidRDefault="00DA43E1" w:rsidP="00DA43E1">
      <w:pPr>
        <w:pStyle w:val="SangriaFrancesaArticulo"/>
      </w:pPr>
      <w:r w:rsidRPr="00DA43E1">
        <w:rPr>
          <w:rStyle w:val="TextoNormalNegritaCaracter"/>
        </w:rPr>
        <w:t>Artículo 164 párrafo cuarto</w:t>
      </w:r>
      <w:r>
        <w:t xml:space="preserve"> (redactado por la Ley 19/2009, de 23 de noviembre)</w:t>
      </w:r>
      <w:r w:rsidRPr="00DA43E1">
        <w:rPr>
          <w:rStyle w:val="TextoNormalNegritaCaracter"/>
        </w:rPr>
        <w:t>.</w:t>
      </w:r>
      <w:r w:rsidRPr="00DA43E1">
        <w:rPr>
          <w:rStyle w:val="TextoNormalCaracter"/>
        </w:rPr>
        <w:t>-</w:t>
      </w:r>
      <w:r>
        <w:t xml:space="preserve"> Sentencia </w:t>
      </w:r>
      <w:hyperlink w:anchor="SENTENCIA_2024_84" w:history="1">
        <w:r w:rsidRPr="00DA43E1">
          <w:rPr>
            <w:rStyle w:val="TextoNormalCaracter"/>
          </w:rPr>
          <w:t>84/2024</w:t>
        </w:r>
      </w:hyperlink>
      <w:r>
        <w:t>, f. 2.</w:t>
      </w:r>
    </w:p>
    <w:p w14:paraId="12E0DF3A" w14:textId="7B93C33C" w:rsidR="00DA43E1" w:rsidRDefault="00DA43E1" w:rsidP="00DA43E1">
      <w:pPr>
        <w:pStyle w:val="SangriaFrancesaArticulo"/>
      </w:pPr>
      <w:r w:rsidRPr="00DA43E1">
        <w:rPr>
          <w:rStyle w:val="TextoNormalNegritaCaracter"/>
        </w:rPr>
        <w:t>Artículo 394.</w:t>
      </w:r>
      <w:r w:rsidRPr="00DA43E1">
        <w:rPr>
          <w:rStyle w:val="TextoNormalCaracter"/>
        </w:rPr>
        <w:t>-</w:t>
      </w:r>
      <w:r>
        <w:t xml:space="preserve"> Sentencia </w:t>
      </w:r>
      <w:hyperlink w:anchor="SENTENCIA_2024_54" w:history="1">
        <w:r w:rsidRPr="00DA43E1">
          <w:rPr>
            <w:rStyle w:val="TextoNormalCaracter"/>
          </w:rPr>
          <w:t>54/2024</w:t>
        </w:r>
      </w:hyperlink>
      <w:r>
        <w:t>, f. 1.</w:t>
      </w:r>
    </w:p>
    <w:p w14:paraId="04F9DBE7" w14:textId="7AFDBA4B" w:rsidR="00DA43E1" w:rsidRDefault="00DA43E1" w:rsidP="00DA43E1">
      <w:pPr>
        <w:pStyle w:val="SangriaFrancesaArticulo"/>
      </w:pPr>
      <w:r w:rsidRPr="00DA43E1">
        <w:rPr>
          <w:rStyle w:val="TextoNormalNegritaCaracter"/>
        </w:rPr>
        <w:t>Artículo 394.1.</w:t>
      </w:r>
      <w:r w:rsidRPr="00DA43E1">
        <w:rPr>
          <w:rStyle w:val="TextoNormalCaracter"/>
        </w:rPr>
        <w:t>-</w:t>
      </w:r>
      <w:r>
        <w:t xml:space="preserve"> Sentencia </w:t>
      </w:r>
      <w:hyperlink w:anchor="SENTENCIA_2024_54" w:history="1">
        <w:r w:rsidRPr="00DA43E1">
          <w:rPr>
            <w:rStyle w:val="TextoNormalCaracter"/>
          </w:rPr>
          <w:t>54/2024</w:t>
        </w:r>
      </w:hyperlink>
      <w:r>
        <w:t>, f. 3.</w:t>
      </w:r>
    </w:p>
    <w:p w14:paraId="28583A36" w14:textId="300A01EE" w:rsidR="00DA43E1" w:rsidRDefault="00DA43E1" w:rsidP="00DA43E1">
      <w:pPr>
        <w:pStyle w:val="SangriaFrancesaArticulo"/>
      </w:pPr>
      <w:r w:rsidRPr="00DA43E1">
        <w:rPr>
          <w:rStyle w:val="TextoNormalNegritaCaracter"/>
        </w:rPr>
        <w:t>Artículo 398.</w:t>
      </w:r>
      <w:r w:rsidRPr="00DA43E1">
        <w:rPr>
          <w:rStyle w:val="TextoNormalCaracter"/>
        </w:rPr>
        <w:t>-</w:t>
      </w:r>
      <w:r>
        <w:t xml:space="preserve"> Sentencia </w:t>
      </w:r>
      <w:hyperlink w:anchor="SENTENCIA_2024_54" w:history="1">
        <w:r w:rsidRPr="00DA43E1">
          <w:rPr>
            <w:rStyle w:val="TextoNormalCaracter"/>
          </w:rPr>
          <w:t>54/2024</w:t>
        </w:r>
      </w:hyperlink>
      <w:r>
        <w:t>, f. 1.</w:t>
      </w:r>
    </w:p>
    <w:p w14:paraId="2768908A" w14:textId="7724742D" w:rsidR="00DA43E1" w:rsidRDefault="00DA43E1" w:rsidP="00DA43E1">
      <w:pPr>
        <w:pStyle w:val="SangriaFrancesaArticulo"/>
      </w:pPr>
      <w:r w:rsidRPr="00DA43E1">
        <w:rPr>
          <w:rStyle w:val="TextoNormalNegritaCaracter"/>
        </w:rPr>
        <w:t>Artículo 454.</w:t>
      </w:r>
      <w:r w:rsidRPr="00DA43E1">
        <w:rPr>
          <w:rStyle w:val="TextoNormalCaracter"/>
        </w:rPr>
        <w:t>-</w:t>
      </w:r>
      <w:r>
        <w:t xml:space="preserve"> Sentencia </w:t>
      </w:r>
      <w:hyperlink w:anchor="SENTENCIA_2024_47" w:history="1">
        <w:r w:rsidRPr="00DA43E1">
          <w:rPr>
            <w:rStyle w:val="TextoNormalCaracter"/>
          </w:rPr>
          <w:t>47/2024</w:t>
        </w:r>
      </w:hyperlink>
      <w:r>
        <w:t>, f. 2.</w:t>
      </w:r>
    </w:p>
    <w:p w14:paraId="0CD24A21" w14:textId="13E2E197" w:rsidR="00DA43E1" w:rsidRDefault="00DA43E1" w:rsidP="00DA43E1">
      <w:pPr>
        <w:pStyle w:val="SangriaFrancesaArticulo"/>
      </w:pPr>
      <w:r w:rsidRPr="00DA43E1">
        <w:rPr>
          <w:rStyle w:val="TextoNormalNegritaCaracter"/>
        </w:rPr>
        <w:t>Artículo 454 bis.1.</w:t>
      </w:r>
      <w:r w:rsidRPr="00DA43E1">
        <w:rPr>
          <w:rStyle w:val="TextoNormalCaracter"/>
        </w:rPr>
        <w:t>-</w:t>
      </w:r>
      <w:r>
        <w:t xml:space="preserve"> Sentencia </w:t>
      </w:r>
      <w:hyperlink w:anchor="SENTENCIA_2024_47" w:history="1">
        <w:r w:rsidRPr="00DA43E1">
          <w:rPr>
            <w:rStyle w:val="TextoNormalCaracter"/>
          </w:rPr>
          <w:t>47/2024</w:t>
        </w:r>
      </w:hyperlink>
      <w:r>
        <w:t>, ff. 1, 3.</w:t>
      </w:r>
    </w:p>
    <w:p w14:paraId="71656DAF" w14:textId="37818486" w:rsidR="00DA43E1" w:rsidRDefault="00DA43E1" w:rsidP="00DA43E1">
      <w:pPr>
        <w:pStyle w:val="SangriaFrancesaArticulo"/>
      </w:pPr>
      <w:r w:rsidRPr="00DA43E1">
        <w:rPr>
          <w:rStyle w:val="TextoNormalNegritaCaracter"/>
        </w:rPr>
        <w:t>Artículo 454 bis.1 párrafo primero.</w:t>
      </w:r>
      <w:r w:rsidRPr="00DA43E1">
        <w:rPr>
          <w:rStyle w:val="TextoNormalCaracter"/>
        </w:rPr>
        <w:t>-</w:t>
      </w:r>
      <w:r>
        <w:t xml:space="preserve"> Sentencia </w:t>
      </w:r>
      <w:hyperlink w:anchor="SENTENCIA_2024_47" w:history="1">
        <w:r w:rsidRPr="00DA43E1">
          <w:rPr>
            <w:rStyle w:val="TextoNormalCaracter"/>
          </w:rPr>
          <w:t>47/2024</w:t>
        </w:r>
      </w:hyperlink>
      <w:r>
        <w:t>, ff. 2, 3.</w:t>
      </w:r>
    </w:p>
    <w:p w14:paraId="0E34E3E3" w14:textId="0224BE82" w:rsidR="00DA43E1" w:rsidRDefault="00DA43E1" w:rsidP="00DA43E1">
      <w:pPr>
        <w:pStyle w:val="SangriaFrancesaArticulo"/>
      </w:pPr>
      <w:r w:rsidRPr="00DA43E1">
        <w:rPr>
          <w:rStyle w:val="TextoNormalNegritaCaracter"/>
        </w:rPr>
        <w:t>Artículo 686.3.</w:t>
      </w:r>
      <w:r w:rsidRPr="00DA43E1">
        <w:rPr>
          <w:rStyle w:val="TextoNormalCaracter"/>
        </w:rPr>
        <w:t>-</w:t>
      </w:r>
      <w:r>
        <w:t xml:space="preserve"> Sentencia </w:t>
      </w:r>
      <w:hyperlink w:anchor="SENTENCIA_2024_84" w:history="1">
        <w:r w:rsidRPr="00DA43E1">
          <w:rPr>
            <w:rStyle w:val="TextoNormalCaracter"/>
          </w:rPr>
          <w:t>84/2024</w:t>
        </w:r>
      </w:hyperlink>
      <w:r>
        <w:t>, f. 2.</w:t>
      </w:r>
    </w:p>
    <w:p w14:paraId="56ECDD09" w14:textId="0148453A" w:rsidR="00DA43E1" w:rsidRDefault="00DA43E1" w:rsidP="00DA43E1">
      <w:pPr>
        <w:pStyle w:val="SangriaFrancesaArticulo"/>
      </w:pPr>
      <w:r w:rsidRPr="00DA43E1">
        <w:rPr>
          <w:rStyle w:val="TextoNormalNegritaCaracter"/>
        </w:rPr>
        <w:t>Artículo 686.3</w:t>
      </w:r>
      <w:r>
        <w:t xml:space="preserve"> (redactado por la Ley 13/2009, de 3 de noviembre)</w:t>
      </w:r>
      <w:r w:rsidRPr="00DA43E1">
        <w:rPr>
          <w:rStyle w:val="TextoNormalNegritaCaracter"/>
        </w:rPr>
        <w:t>.</w:t>
      </w:r>
      <w:r w:rsidRPr="00DA43E1">
        <w:rPr>
          <w:rStyle w:val="TextoNormalCaracter"/>
        </w:rPr>
        <w:t>-</w:t>
      </w:r>
      <w:r>
        <w:t xml:space="preserve"> Sentencia </w:t>
      </w:r>
      <w:hyperlink w:anchor="SENTENCIA_2024_84" w:history="1">
        <w:r w:rsidRPr="00DA43E1">
          <w:rPr>
            <w:rStyle w:val="TextoNormalCaracter"/>
          </w:rPr>
          <w:t>84/2024</w:t>
        </w:r>
      </w:hyperlink>
      <w:r>
        <w:t>, f. 2.</w:t>
      </w:r>
    </w:p>
    <w:p w14:paraId="46E55B59" w14:textId="4556A5D2" w:rsidR="00DA43E1" w:rsidRDefault="00DA43E1" w:rsidP="00DA43E1">
      <w:pPr>
        <w:pStyle w:val="SangriaFrancesaArticulo"/>
      </w:pPr>
      <w:r w:rsidRPr="00DA43E1">
        <w:rPr>
          <w:rStyle w:val="TextoNormalNegritaCaracter"/>
        </w:rPr>
        <w:t>Artículo 686.3</w:t>
      </w:r>
      <w:r>
        <w:t xml:space="preserve"> (redactado por la Ley 19/2015, de 13 de julio)</w:t>
      </w:r>
      <w:r w:rsidRPr="00DA43E1">
        <w:rPr>
          <w:rStyle w:val="TextoNormalNegritaCaracter"/>
        </w:rPr>
        <w:t>.</w:t>
      </w:r>
      <w:r w:rsidRPr="00DA43E1">
        <w:rPr>
          <w:rStyle w:val="TextoNormalCaracter"/>
        </w:rPr>
        <w:t>-</w:t>
      </w:r>
      <w:r>
        <w:t xml:space="preserve"> Sentencia </w:t>
      </w:r>
      <w:hyperlink w:anchor="SENTENCIA_2024_84" w:history="1">
        <w:r w:rsidRPr="00DA43E1">
          <w:rPr>
            <w:rStyle w:val="TextoNormalCaracter"/>
          </w:rPr>
          <w:t>84/2024</w:t>
        </w:r>
      </w:hyperlink>
      <w:r>
        <w:t>, f. 2.</w:t>
      </w:r>
    </w:p>
    <w:p w14:paraId="77BE9E66" w14:textId="66CFA477" w:rsidR="00DA43E1" w:rsidRDefault="00DA43E1" w:rsidP="00DA43E1">
      <w:pPr>
        <w:pStyle w:val="SangriaFrancesaArticulo"/>
      </w:pPr>
    </w:p>
    <w:p w14:paraId="30572741" w14:textId="77777777" w:rsidR="00DA43E1" w:rsidRDefault="00DA43E1" w:rsidP="00DA43E1">
      <w:pPr>
        <w:pStyle w:val="TextoNormalNegritaCursivandice"/>
      </w:pPr>
      <w:r>
        <w:t>Ley 41/2002, de 14 de noviembre, básica reguladora de la autonomía del paciente y de derechos y obligaciones en materia de información y documentación clínica</w:t>
      </w:r>
    </w:p>
    <w:p w14:paraId="5EBC435E" w14:textId="52792BB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ff. 6, 7, VP I, VP II, VP III, VP IV.</w:t>
      </w:r>
    </w:p>
    <w:p w14:paraId="490AB2E6" w14:textId="707A31F1"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 </w:t>
      </w:r>
      <w:hyperlink w:anchor="SENTENCIA_2024_92" w:history="1">
        <w:r w:rsidRPr="00DA43E1">
          <w:rPr>
            <w:rStyle w:val="TextoNormalCaracter"/>
          </w:rPr>
          <w:t>92/2024</w:t>
        </w:r>
      </w:hyperlink>
      <w:r>
        <w:t>, f. 7.</w:t>
      </w:r>
    </w:p>
    <w:p w14:paraId="6B382A4F" w14:textId="4C3A15DC" w:rsidR="00DA43E1" w:rsidRDefault="00DA43E1" w:rsidP="00DA43E1">
      <w:pPr>
        <w:pStyle w:val="SangriaFrancesaArticulo"/>
      </w:pPr>
      <w:r w:rsidRPr="00DA43E1">
        <w:rPr>
          <w:rStyle w:val="TextoNormalNegritaCaracter"/>
        </w:rPr>
        <w:t>Artículo 8.2.</w:t>
      </w:r>
      <w:r w:rsidRPr="00DA43E1">
        <w:rPr>
          <w:rStyle w:val="TextoNormalCaracter"/>
        </w:rPr>
        <w:t>-</w:t>
      </w:r>
      <w:r>
        <w:t xml:space="preserve"> Sentencia </w:t>
      </w:r>
      <w:hyperlink w:anchor="SENTENCIA_2024_92" w:history="1">
        <w:r w:rsidRPr="00DA43E1">
          <w:rPr>
            <w:rStyle w:val="TextoNormalCaracter"/>
          </w:rPr>
          <w:t>92/2024</w:t>
        </w:r>
      </w:hyperlink>
      <w:r>
        <w:t>, VP IV.</w:t>
      </w:r>
    </w:p>
    <w:p w14:paraId="278A8CD7" w14:textId="04E39172" w:rsidR="00DA43E1" w:rsidRDefault="00DA43E1" w:rsidP="00DA43E1">
      <w:pPr>
        <w:pStyle w:val="SangriaFrancesaArticulo"/>
      </w:pPr>
      <w:r w:rsidRPr="00DA43E1">
        <w:rPr>
          <w:rStyle w:val="TextoNormalNegritaCaracter"/>
        </w:rPr>
        <w:t>Artículo 9.</w:t>
      </w:r>
      <w:r w:rsidRPr="00DA43E1">
        <w:rPr>
          <w:rStyle w:val="TextoNormalCaracter"/>
        </w:rPr>
        <w:t>-</w:t>
      </w:r>
      <w:r>
        <w:t xml:space="preserve"> Sentencia </w:t>
      </w:r>
      <w:hyperlink w:anchor="SENTENCIA_2024_92" w:history="1">
        <w:r w:rsidRPr="00DA43E1">
          <w:rPr>
            <w:rStyle w:val="TextoNormalCaracter"/>
          </w:rPr>
          <w:t>92/2024</w:t>
        </w:r>
      </w:hyperlink>
      <w:r>
        <w:t>, f. 6.</w:t>
      </w:r>
    </w:p>
    <w:p w14:paraId="22FDCA41" w14:textId="208E0E1F" w:rsidR="00DA43E1" w:rsidRDefault="00DA43E1" w:rsidP="00DA43E1">
      <w:pPr>
        <w:pStyle w:val="SangriaFrancesaArticulo"/>
      </w:pPr>
      <w:r w:rsidRPr="00DA43E1">
        <w:rPr>
          <w:rStyle w:val="TextoNormalNegritaCaracter"/>
        </w:rPr>
        <w:t>Artículo 9.3.</w:t>
      </w:r>
      <w:r w:rsidRPr="00DA43E1">
        <w:rPr>
          <w:rStyle w:val="TextoNormalCaracter"/>
        </w:rPr>
        <w:t>-</w:t>
      </w:r>
      <w:r>
        <w:t xml:space="preserve"> Sentencia </w:t>
      </w:r>
      <w:hyperlink w:anchor="SENTENCIA_2024_59" w:history="1">
        <w:r w:rsidRPr="00DA43E1">
          <w:rPr>
            <w:rStyle w:val="TextoNormalCaracter"/>
          </w:rPr>
          <w:t>59/2024</w:t>
        </w:r>
      </w:hyperlink>
      <w:r>
        <w:t>, f. 3.</w:t>
      </w:r>
    </w:p>
    <w:p w14:paraId="12FAC7A7" w14:textId="16F6F582" w:rsidR="00DA43E1" w:rsidRDefault="00DA43E1" w:rsidP="00DA43E1">
      <w:pPr>
        <w:pStyle w:val="SangriaFrancesaArticulo"/>
      </w:pPr>
      <w:r w:rsidRPr="00DA43E1">
        <w:rPr>
          <w:rStyle w:val="TextoNormalNegritaCaracter"/>
        </w:rPr>
        <w:t>Artículo 9.3 c).</w:t>
      </w:r>
      <w:r w:rsidRPr="00DA43E1">
        <w:rPr>
          <w:rStyle w:val="TextoNormalCaracter"/>
        </w:rPr>
        <w:t>-</w:t>
      </w:r>
      <w:r>
        <w:t xml:space="preserve"> Sentencias </w:t>
      </w:r>
      <w:hyperlink w:anchor="SENTENCIA_2024_56" w:history="1">
        <w:r w:rsidRPr="00DA43E1">
          <w:rPr>
            <w:rStyle w:val="TextoNormalCaracter"/>
          </w:rPr>
          <w:t>56/2024</w:t>
        </w:r>
      </w:hyperlink>
      <w:r>
        <w:t xml:space="preserve">, f. 3; </w:t>
      </w:r>
      <w:hyperlink w:anchor="SENTENCIA_2024_58" w:history="1">
        <w:r w:rsidRPr="00DA43E1">
          <w:rPr>
            <w:rStyle w:val="TextoNormalCaracter"/>
          </w:rPr>
          <w:t>58/2024</w:t>
        </w:r>
      </w:hyperlink>
      <w:r>
        <w:t xml:space="preserve">, f. 3; </w:t>
      </w:r>
      <w:hyperlink w:anchor="SENTENCIA_2024_60" w:history="1">
        <w:r w:rsidRPr="00DA43E1">
          <w:rPr>
            <w:rStyle w:val="TextoNormalCaracter"/>
          </w:rPr>
          <w:t>60/2024</w:t>
        </w:r>
      </w:hyperlink>
      <w:r>
        <w:t xml:space="preserve">, f. 3; </w:t>
      </w:r>
      <w:hyperlink w:anchor="SENTENCIA_2024_83" w:history="1">
        <w:r w:rsidRPr="00DA43E1">
          <w:rPr>
            <w:rStyle w:val="TextoNormalCaracter"/>
          </w:rPr>
          <w:t>83/2024</w:t>
        </w:r>
      </w:hyperlink>
      <w:r>
        <w:t xml:space="preserve">, f. 3; </w:t>
      </w:r>
      <w:hyperlink w:anchor="SENTENCIA_2024_92" w:history="1">
        <w:r w:rsidRPr="00DA43E1">
          <w:rPr>
            <w:rStyle w:val="TextoNormalCaracter"/>
          </w:rPr>
          <w:t>92/2024</w:t>
        </w:r>
      </w:hyperlink>
      <w:r>
        <w:t>, f. 6.</w:t>
      </w:r>
    </w:p>
    <w:p w14:paraId="53A01BFA" w14:textId="3E6078FB" w:rsidR="00DA43E1" w:rsidRDefault="00DA43E1" w:rsidP="00DA43E1">
      <w:pPr>
        <w:pStyle w:val="SangriaFrancesaArticulo"/>
      </w:pPr>
      <w:r w:rsidRPr="00DA43E1">
        <w:rPr>
          <w:rStyle w:val="TextoNormalNegritaCaracter"/>
        </w:rPr>
        <w:t>Artículo 9.4.</w:t>
      </w:r>
      <w:r w:rsidRPr="00DA43E1">
        <w:rPr>
          <w:rStyle w:val="TextoNormalCaracter"/>
        </w:rPr>
        <w:t>-</w:t>
      </w:r>
      <w:r>
        <w:t xml:space="preserve"> Sentencia </w:t>
      </w:r>
      <w:hyperlink w:anchor="SENTENCIA_2024_92" w:history="1">
        <w:r w:rsidRPr="00DA43E1">
          <w:rPr>
            <w:rStyle w:val="TextoNormalCaracter"/>
          </w:rPr>
          <w:t>92/2024</w:t>
        </w:r>
      </w:hyperlink>
      <w:r>
        <w:t>, f. 6.</w:t>
      </w:r>
    </w:p>
    <w:p w14:paraId="70E60FC9" w14:textId="1DDF0D5C" w:rsidR="00DA43E1" w:rsidRDefault="00DA43E1" w:rsidP="00DA43E1">
      <w:pPr>
        <w:pStyle w:val="SangriaFrancesaArticulo"/>
      </w:pPr>
      <w:r w:rsidRPr="00DA43E1">
        <w:rPr>
          <w:rStyle w:val="TextoNormalNegritaCaracter"/>
        </w:rPr>
        <w:t>Artículo 9.5.</w:t>
      </w:r>
      <w:r w:rsidRPr="00DA43E1">
        <w:rPr>
          <w:rStyle w:val="TextoNormalCaracter"/>
        </w:rPr>
        <w:t>-</w:t>
      </w:r>
      <w:r>
        <w:t xml:space="preserve"> Sentencia </w:t>
      </w:r>
      <w:hyperlink w:anchor="SENTENCIA_2024_92" w:history="1">
        <w:r w:rsidRPr="00DA43E1">
          <w:rPr>
            <w:rStyle w:val="TextoNormalCaracter"/>
          </w:rPr>
          <w:t>92/2024</w:t>
        </w:r>
      </w:hyperlink>
      <w:r>
        <w:t>, f. 6, VP III.</w:t>
      </w:r>
    </w:p>
    <w:p w14:paraId="2AFBE275" w14:textId="142022A3" w:rsidR="00DA43E1" w:rsidRDefault="00DA43E1" w:rsidP="00DA43E1">
      <w:pPr>
        <w:pStyle w:val="SangriaFrancesaArticulo"/>
      </w:pPr>
      <w:r w:rsidRPr="00DA43E1">
        <w:rPr>
          <w:rStyle w:val="TextoNormalNegritaCaracter"/>
        </w:rPr>
        <w:t>Artículo 9.6.</w:t>
      </w:r>
      <w:r w:rsidRPr="00DA43E1">
        <w:rPr>
          <w:rStyle w:val="TextoNormalCaracter"/>
        </w:rPr>
        <w:t>-</w:t>
      </w:r>
      <w:r>
        <w:t xml:space="preserve"> Sentencia </w:t>
      </w:r>
      <w:hyperlink w:anchor="SENTENCIA_2024_71" w:history="1">
        <w:r w:rsidRPr="00DA43E1">
          <w:rPr>
            <w:rStyle w:val="TextoNormalCaracter"/>
          </w:rPr>
          <w:t>71/2024</w:t>
        </w:r>
      </w:hyperlink>
      <w:r>
        <w:t>, f. único.</w:t>
      </w:r>
    </w:p>
    <w:p w14:paraId="38473FD3" w14:textId="6894733E" w:rsidR="00DA43E1" w:rsidRDefault="00DA43E1" w:rsidP="00DA43E1">
      <w:pPr>
        <w:pStyle w:val="SangriaFrancesaArticulo"/>
      </w:pPr>
      <w:r w:rsidRPr="00DA43E1">
        <w:rPr>
          <w:rStyle w:val="TextoNormalNegritaCaracter"/>
        </w:rPr>
        <w:t>Artículo 10.</w:t>
      </w:r>
      <w:r w:rsidRPr="00DA43E1">
        <w:rPr>
          <w:rStyle w:val="TextoNormalCaracter"/>
        </w:rPr>
        <w:t>-</w:t>
      </w:r>
      <w:r>
        <w:t xml:space="preserve"> Sentencia </w:t>
      </w:r>
      <w:hyperlink w:anchor="SENTENCIA_2024_92" w:history="1">
        <w:r w:rsidRPr="00DA43E1">
          <w:rPr>
            <w:rStyle w:val="TextoNormalCaracter"/>
          </w:rPr>
          <w:t>92/2024</w:t>
        </w:r>
      </w:hyperlink>
      <w:r>
        <w:t>, f. 7.</w:t>
      </w:r>
    </w:p>
    <w:p w14:paraId="09A96433" w14:textId="60CE20AD"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92" w:history="1">
        <w:r w:rsidRPr="00DA43E1">
          <w:rPr>
            <w:rStyle w:val="TextoNormalCaracter"/>
          </w:rPr>
          <w:t>92/2024</w:t>
        </w:r>
      </w:hyperlink>
      <w:r>
        <w:t>, f. 6.</w:t>
      </w:r>
    </w:p>
    <w:p w14:paraId="41ECB2AD" w14:textId="308F6F30" w:rsidR="00DA43E1" w:rsidRDefault="00DA43E1" w:rsidP="00DA43E1">
      <w:pPr>
        <w:pStyle w:val="SangriaFrancesaArticulo"/>
      </w:pPr>
    </w:p>
    <w:p w14:paraId="4F107FD6" w14:textId="77777777" w:rsidR="00DA43E1" w:rsidRDefault="00DA43E1" w:rsidP="00DA43E1">
      <w:pPr>
        <w:pStyle w:val="TextoNormalNegritaCursivandice"/>
      </w:pPr>
      <w:r>
        <w:t>Ley 14/2003, de 26 de mayo. Modificación de la Ley 50/1981. Regulación del Estatuto Orgánico del Ministerio Fiscal</w:t>
      </w:r>
    </w:p>
    <w:p w14:paraId="313B3BF5" w14:textId="114D633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VP III.</w:t>
      </w:r>
    </w:p>
    <w:p w14:paraId="2AADDD8A" w14:textId="6B18CB46" w:rsidR="00DA43E1" w:rsidRDefault="00DA43E1" w:rsidP="00DA43E1">
      <w:pPr>
        <w:pStyle w:val="SangriaFrancesaArticulo"/>
      </w:pPr>
    </w:p>
    <w:p w14:paraId="22CFC7E8" w14:textId="77777777" w:rsidR="00DA43E1" w:rsidRDefault="00DA43E1" w:rsidP="00DA43E1">
      <w:pPr>
        <w:pStyle w:val="TextoNormalNegritaCursivandice"/>
      </w:pPr>
      <w:r>
        <w:t>Ley 30/2003, de 13 de octubre, sobre medidas para incorporar la valoración del impacto de género en las disposiciones normativas que elabore el Gobierno</w:t>
      </w:r>
    </w:p>
    <w:p w14:paraId="38B60948" w14:textId="33DDA4B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9" w:history="1">
        <w:r w:rsidRPr="00DA43E1">
          <w:rPr>
            <w:rStyle w:val="TextoNormalCaracter"/>
          </w:rPr>
          <w:t>89/2024</w:t>
        </w:r>
      </w:hyperlink>
      <w:r>
        <w:t>, f. 2.</w:t>
      </w:r>
    </w:p>
    <w:p w14:paraId="3F8CEB32" w14:textId="1C27AA1E" w:rsidR="00DA43E1" w:rsidRDefault="00DA43E1" w:rsidP="00DA43E1">
      <w:pPr>
        <w:pStyle w:val="SangriaFrancesaArticulo"/>
      </w:pPr>
    </w:p>
    <w:p w14:paraId="4413C3DB" w14:textId="77777777" w:rsidR="00DA43E1" w:rsidRDefault="00DA43E1" w:rsidP="00DA43E1">
      <w:pPr>
        <w:pStyle w:val="TextoNormalNegritaCursivandice"/>
      </w:pPr>
      <w:r>
        <w:t>Ley 38/2003, de 17 de noviembre, general de subvenciones</w:t>
      </w:r>
    </w:p>
    <w:p w14:paraId="00023FB0" w14:textId="0FB6E7D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 VP II.</w:t>
      </w:r>
    </w:p>
    <w:p w14:paraId="492039C5" w14:textId="74551B39" w:rsidR="00DA43E1" w:rsidRDefault="00DA43E1" w:rsidP="00DA43E1">
      <w:pPr>
        <w:pStyle w:val="SangriaFrancesaArticulo"/>
      </w:pPr>
    </w:p>
    <w:p w14:paraId="1EE812FF" w14:textId="77777777" w:rsidR="00DA43E1" w:rsidRDefault="00DA43E1" w:rsidP="00DA43E1">
      <w:pPr>
        <w:pStyle w:val="TextoNormalNegritaCursivandice"/>
      </w:pPr>
      <w:r>
        <w:t>Ley 42/2003, de 21 de noviembre, de modificación del Código civil y de la Ley de enjuiciamiento civil en materia de relaciones familiares de los nietos con los abuelos</w:t>
      </w:r>
    </w:p>
    <w:p w14:paraId="39CC862D" w14:textId="63DAA78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3" w:history="1">
        <w:r w:rsidRPr="00DA43E1">
          <w:rPr>
            <w:rStyle w:val="TextoNormalCaracter"/>
          </w:rPr>
          <w:t>53/2024</w:t>
        </w:r>
      </w:hyperlink>
      <w:r>
        <w:t>, f. 4.</w:t>
      </w:r>
    </w:p>
    <w:p w14:paraId="1475BB12" w14:textId="03965877" w:rsidR="00DA43E1" w:rsidRDefault="00DA43E1" w:rsidP="00DA43E1">
      <w:pPr>
        <w:pStyle w:val="SangriaFrancesaArticulo"/>
      </w:pPr>
    </w:p>
    <w:p w14:paraId="686DE20B" w14:textId="77777777" w:rsidR="00DA43E1" w:rsidRDefault="00DA43E1" w:rsidP="00DA43E1">
      <w:pPr>
        <w:pStyle w:val="TextoNormalNegritaCursivandice"/>
      </w:pPr>
      <w:r>
        <w:t>Ley 3/2003, de 23 de noviembre, de patrimonio de las administraciones públicas</w:t>
      </w:r>
    </w:p>
    <w:p w14:paraId="68667D13" w14:textId="10B716C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8.</w:t>
      </w:r>
    </w:p>
    <w:p w14:paraId="485FB4D9" w14:textId="119CC7D9" w:rsidR="00DA43E1" w:rsidRDefault="00DA43E1" w:rsidP="00DA43E1">
      <w:pPr>
        <w:pStyle w:val="SangriaFrancesaArticulo"/>
      </w:pPr>
      <w:r w:rsidRPr="00DA43E1">
        <w:rPr>
          <w:rStyle w:val="TextoNormalNegritaCaracter"/>
        </w:rPr>
        <w:t>Artículo 85.</w:t>
      </w:r>
      <w:r w:rsidRPr="00DA43E1">
        <w:rPr>
          <w:rStyle w:val="TextoNormalCaracter"/>
        </w:rPr>
        <w:t>-</w:t>
      </w:r>
      <w:r>
        <w:t xml:space="preserve"> Sentencia </w:t>
      </w:r>
      <w:hyperlink w:anchor="SENTENCIA_2024_68" w:history="1">
        <w:r w:rsidRPr="00DA43E1">
          <w:rPr>
            <w:rStyle w:val="TextoNormalCaracter"/>
          </w:rPr>
          <w:t>68/2024</w:t>
        </w:r>
      </w:hyperlink>
      <w:r>
        <w:t>, f. 8.</w:t>
      </w:r>
    </w:p>
    <w:p w14:paraId="61A3082E" w14:textId="1498C33B" w:rsidR="00DA43E1" w:rsidRDefault="00DA43E1" w:rsidP="00DA43E1">
      <w:pPr>
        <w:pStyle w:val="SangriaFrancesaArticulo"/>
      </w:pPr>
      <w:r w:rsidRPr="00DA43E1">
        <w:rPr>
          <w:rStyle w:val="TextoNormalNegritaCaracter"/>
        </w:rPr>
        <w:t>Artículo 85.2.</w:t>
      </w:r>
      <w:r w:rsidRPr="00DA43E1">
        <w:rPr>
          <w:rStyle w:val="TextoNormalCaracter"/>
        </w:rPr>
        <w:t>-</w:t>
      </w:r>
      <w:r>
        <w:t xml:space="preserve"> Sentencia </w:t>
      </w:r>
      <w:hyperlink w:anchor="SENTENCIA_2024_68" w:history="1">
        <w:r w:rsidRPr="00DA43E1">
          <w:rPr>
            <w:rStyle w:val="TextoNormalCaracter"/>
          </w:rPr>
          <w:t>68/2024</w:t>
        </w:r>
      </w:hyperlink>
      <w:r>
        <w:t>, f. 8.</w:t>
      </w:r>
    </w:p>
    <w:p w14:paraId="1112098B" w14:textId="064692E1" w:rsidR="00DA43E1" w:rsidRDefault="00DA43E1" w:rsidP="00DA43E1">
      <w:pPr>
        <w:pStyle w:val="SangriaFrancesaArticulo"/>
      </w:pPr>
      <w:r w:rsidRPr="00DA43E1">
        <w:rPr>
          <w:rStyle w:val="TextoNormalNegritaCaracter"/>
        </w:rPr>
        <w:t>Artículo 85.3.</w:t>
      </w:r>
      <w:r w:rsidRPr="00DA43E1">
        <w:rPr>
          <w:rStyle w:val="TextoNormalCaracter"/>
        </w:rPr>
        <w:t>-</w:t>
      </w:r>
      <w:r>
        <w:t xml:space="preserve"> Sentencia </w:t>
      </w:r>
      <w:hyperlink w:anchor="SENTENCIA_2024_68" w:history="1">
        <w:r w:rsidRPr="00DA43E1">
          <w:rPr>
            <w:rStyle w:val="TextoNormalCaracter"/>
          </w:rPr>
          <w:t>68/2024</w:t>
        </w:r>
      </w:hyperlink>
      <w:r>
        <w:t>, f. 8.</w:t>
      </w:r>
    </w:p>
    <w:p w14:paraId="16F96737" w14:textId="78F95A81" w:rsidR="00DA43E1" w:rsidRDefault="00DA43E1" w:rsidP="00DA43E1">
      <w:pPr>
        <w:pStyle w:val="SangriaFrancesaArticulo"/>
      </w:pPr>
    </w:p>
    <w:p w14:paraId="254B3AA1" w14:textId="77777777" w:rsidR="00DA43E1" w:rsidRDefault="00DA43E1" w:rsidP="00DA43E1">
      <w:pPr>
        <w:pStyle w:val="TextoNormalNegritaCursivandice"/>
      </w:pPr>
      <w:r>
        <w:t>Ley 47/2003, de 26 de noviembre, general presupuestaria</w:t>
      </w:r>
    </w:p>
    <w:p w14:paraId="0764EA3D" w14:textId="60845603" w:rsidR="00DA43E1" w:rsidRDefault="00DA43E1" w:rsidP="00DA43E1">
      <w:pPr>
        <w:pStyle w:val="SangriaFrancesaArticulo"/>
      </w:pPr>
      <w:r w:rsidRPr="00DA43E1">
        <w:rPr>
          <w:rStyle w:val="TextoNormalNegritaCaracter"/>
        </w:rPr>
        <w:t>Artículo 37.</w:t>
      </w:r>
      <w:r w:rsidRPr="00DA43E1">
        <w:rPr>
          <w:rStyle w:val="TextoNormalCaracter"/>
        </w:rPr>
        <w:t>-</w:t>
      </w:r>
      <w:r>
        <w:t xml:space="preserve"> Sentencia </w:t>
      </w:r>
      <w:hyperlink w:anchor="SENTENCIA_2024_93" w:history="1">
        <w:r w:rsidRPr="00DA43E1">
          <w:rPr>
            <w:rStyle w:val="TextoNormalCaracter"/>
          </w:rPr>
          <w:t>93/2024</w:t>
        </w:r>
      </w:hyperlink>
      <w:r>
        <w:t>, VP I.</w:t>
      </w:r>
    </w:p>
    <w:p w14:paraId="0BB20DC3" w14:textId="48C6A2EB" w:rsidR="00DA43E1" w:rsidRDefault="00DA43E1" w:rsidP="00DA43E1">
      <w:pPr>
        <w:pStyle w:val="SangriaFrancesaArticulo"/>
      </w:pPr>
    </w:p>
    <w:p w14:paraId="51B1A6CB" w14:textId="77777777" w:rsidR="00DA43E1" w:rsidRDefault="00DA43E1" w:rsidP="00DA43E1">
      <w:pPr>
        <w:pStyle w:val="TextoNormalNegritaCursivandice"/>
      </w:pPr>
      <w:r>
        <w:t>Ley 56/2003, de 16 de diciembre. Empleo</w:t>
      </w:r>
    </w:p>
    <w:p w14:paraId="4E8B926A" w14:textId="36FC49B7" w:rsidR="00DA43E1" w:rsidRDefault="00DA43E1" w:rsidP="00DA43E1">
      <w:pPr>
        <w:pStyle w:val="SangriaFrancesaArticulo"/>
      </w:pPr>
      <w:r w:rsidRPr="00DA43E1">
        <w:rPr>
          <w:rStyle w:val="TextoNormalNegritaCaracter"/>
        </w:rPr>
        <w:t>Artículo 26.</w:t>
      </w:r>
      <w:r w:rsidRPr="00DA43E1">
        <w:rPr>
          <w:rStyle w:val="TextoNormalCaracter"/>
        </w:rPr>
        <w:t>-</w:t>
      </w:r>
      <w:r>
        <w:t xml:space="preserve"> Sentencia </w:t>
      </w:r>
      <w:hyperlink w:anchor="SENTENCIA_2024_63" w:history="1">
        <w:r w:rsidRPr="00DA43E1">
          <w:rPr>
            <w:rStyle w:val="TextoNormalCaracter"/>
          </w:rPr>
          <w:t>63/2024</w:t>
        </w:r>
      </w:hyperlink>
      <w:r>
        <w:t>, ff. 2, 5.</w:t>
      </w:r>
    </w:p>
    <w:p w14:paraId="32AEDE0C" w14:textId="47CD5BE6" w:rsidR="00DA43E1" w:rsidRDefault="00DA43E1" w:rsidP="00DA43E1">
      <w:pPr>
        <w:pStyle w:val="SangriaFrancesaArticulo"/>
      </w:pPr>
      <w:r w:rsidRPr="00DA43E1">
        <w:rPr>
          <w:rStyle w:val="TextoNormalNegritaCaracter"/>
        </w:rPr>
        <w:t>Artículo 26, apartado tercero.</w:t>
      </w:r>
      <w:r w:rsidRPr="00DA43E1">
        <w:rPr>
          <w:rStyle w:val="TextoNormalCaracter"/>
        </w:rPr>
        <w:t>-</w:t>
      </w:r>
      <w:r>
        <w:t xml:space="preserve"> Sentencia </w:t>
      </w:r>
      <w:hyperlink w:anchor="SENTENCIA_2024_63" w:history="1">
        <w:r w:rsidRPr="00DA43E1">
          <w:rPr>
            <w:rStyle w:val="TextoNormalCaracter"/>
          </w:rPr>
          <w:t>63/2024</w:t>
        </w:r>
      </w:hyperlink>
      <w:r>
        <w:t>, f. 3.</w:t>
      </w:r>
    </w:p>
    <w:p w14:paraId="2D3D2C6E" w14:textId="63CB371E" w:rsidR="00DA43E1" w:rsidRDefault="00DA43E1" w:rsidP="00DA43E1">
      <w:pPr>
        <w:pStyle w:val="SangriaFrancesaArticulo"/>
      </w:pPr>
      <w:r w:rsidRPr="00DA43E1">
        <w:rPr>
          <w:rStyle w:val="TextoNormalNegritaCaracter"/>
        </w:rPr>
        <w:t>Artículo 26.2.</w:t>
      </w:r>
      <w:r w:rsidRPr="00DA43E1">
        <w:rPr>
          <w:rStyle w:val="TextoNormalCaracter"/>
        </w:rPr>
        <w:t>-</w:t>
      </w:r>
      <w:r>
        <w:t xml:space="preserve"> Sentencia </w:t>
      </w:r>
      <w:hyperlink w:anchor="SENTENCIA_2024_63" w:history="1">
        <w:r w:rsidRPr="00DA43E1">
          <w:rPr>
            <w:rStyle w:val="TextoNormalCaracter"/>
          </w:rPr>
          <w:t>63/2024</w:t>
        </w:r>
      </w:hyperlink>
      <w:r>
        <w:t>, f. 5.</w:t>
      </w:r>
    </w:p>
    <w:p w14:paraId="21AA3FD3" w14:textId="7CAE7E69" w:rsidR="00DA43E1" w:rsidRDefault="00DA43E1" w:rsidP="00DA43E1">
      <w:pPr>
        <w:pStyle w:val="SangriaFrancesaArticulo"/>
      </w:pPr>
      <w:r w:rsidRPr="00DA43E1">
        <w:rPr>
          <w:rStyle w:val="TextoNormalNegritaCaracter"/>
        </w:rPr>
        <w:t>Artículo 26.3.</w:t>
      </w:r>
      <w:r w:rsidRPr="00DA43E1">
        <w:rPr>
          <w:rStyle w:val="TextoNormalCaracter"/>
        </w:rPr>
        <w:t>-</w:t>
      </w:r>
      <w:r>
        <w:t xml:space="preserve"> Sentencia </w:t>
      </w:r>
      <w:hyperlink w:anchor="SENTENCIA_2024_63" w:history="1">
        <w:r w:rsidRPr="00DA43E1">
          <w:rPr>
            <w:rStyle w:val="TextoNormalCaracter"/>
          </w:rPr>
          <w:t>63/2024</w:t>
        </w:r>
      </w:hyperlink>
      <w:r>
        <w:t>, f. 5.</w:t>
      </w:r>
    </w:p>
    <w:p w14:paraId="08D57ECB" w14:textId="4CAE63A5" w:rsidR="00DA43E1" w:rsidRDefault="00DA43E1" w:rsidP="00DA43E1">
      <w:pPr>
        <w:pStyle w:val="SangriaFrancesaArticulo"/>
      </w:pPr>
      <w:r w:rsidRPr="00DA43E1">
        <w:rPr>
          <w:rStyle w:val="TextoNormalNegritaCaracter"/>
        </w:rPr>
        <w:t>Artículo 26.4.</w:t>
      </w:r>
      <w:r w:rsidRPr="00DA43E1">
        <w:rPr>
          <w:rStyle w:val="TextoNormalCaracter"/>
        </w:rPr>
        <w:t>-</w:t>
      </w:r>
      <w:r>
        <w:t xml:space="preserve"> Sentencia </w:t>
      </w:r>
      <w:hyperlink w:anchor="SENTENCIA_2024_63" w:history="1">
        <w:r w:rsidRPr="00DA43E1">
          <w:rPr>
            <w:rStyle w:val="TextoNormalCaracter"/>
          </w:rPr>
          <w:t>63/2024</w:t>
        </w:r>
      </w:hyperlink>
      <w:r>
        <w:t>, f. 5.</w:t>
      </w:r>
    </w:p>
    <w:p w14:paraId="71570F37" w14:textId="33EF928A" w:rsidR="00DA43E1" w:rsidRDefault="00DA43E1" w:rsidP="00DA43E1">
      <w:pPr>
        <w:pStyle w:val="SangriaFrancesaArticulo"/>
      </w:pPr>
    </w:p>
    <w:p w14:paraId="673C0165" w14:textId="77777777" w:rsidR="00DA43E1" w:rsidRDefault="00DA43E1" w:rsidP="00DA43E1">
      <w:pPr>
        <w:pStyle w:val="TextoNormalNegritaCursivandice"/>
      </w:pPr>
      <w:r>
        <w:t>Ley 39/2006, de 14 de diciembre, de promoción de la autonomía personal y atención a las  personas en situación de dependencia</w:t>
      </w:r>
    </w:p>
    <w:p w14:paraId="5A9123CA" w14:textId="0A25C9D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VP.</w:t>
      </w:r>
    </w:p>
    <w:p w14:paraId="175AFE5F" w14:textId="544AB0B5" w:rsidR="00DA43E1" w:rsidRDefault="00DA43E1" w:rsidP="00DA43E1">
      <w:pPr>
        <w:pStyle w:val="SangriaFrancesaArticulo"/>
      </w:pPr>
      <w:r w:rsidRPr="00DA43E1">
        <w:rPr>
          <w:rStyle w:val="TextoNormalNegritaCaracter"/>
        </w:rPr>
        <w:t>Artículo 5.</w:t>
      </w:r>
      <w:r w:rsidRPr="00DA43E1">
        <w:rPr>
          <w:rStyle w:val="TextoNormalCaracter"/>
        </w:rPr>
        <w:t>-</w:t>
      </w:r>
      <w:r>
        <w:t xml:space="preserve"> Sentencia </w:t>
      </w:r>
      <w:hyperlink w:anchor="SENTENCIA_2024_79" w:history="1">
        <w:r w:rsidRPr="00DA43E1">
          <w:rPr>
            <w:rStyle w:val="TextoNormalCaracter"/>
          </w:rPr>
          <w:t>79/2024</w:t>
        </w:r>
      </w:hyperlink>
      <w:r>
        <w:t>, VP.</w:t>
      </w:r>
    </w:p>
    <w:p w14:paraId="1949DF18" w14:textId="0B3EB5A0" w:rsidR="00DA43E1" w:rsidRDefault="00DA43E1" w:rsidP="00DA43E1">
      <w:pPr>
        <w:pStyle w:val="SangriaFrancesaArticulo"/>
      </w:pPr>
      <w:r w:rsidRPr="00DA43E1">
        <w:rPr>
          <w:rStyle w:val="TextoNormalNegritaCaracter"/>
        </w:rPr>
        <w:t>Artículo 9.</w:t>
      </w:r>
      <w:r w:rsidRPr="00DA43E1">
        <w:rPr>
          <w:rStyle w:val="TextoNormalCaracter"/>
        </w:rPr>
        <w:t>-</w:t>
      </w:r>
      <w:r>
        <w:t xml:space="preserve"> Sentencia </w:t>
      </w:r>
      <w:hyperlink w:anchor="SENTENCIA_2024_79" w:history="1">
        <w:r w:rsidRPr="00DA43E1">
          <w:rPr>
            <w:rStyle w:val="TextoNormalCaracter"/>
          </w:rPr>
          <w:t>79/2024</w:t>
        </w:r>
      </w:hyperlink>
      <w:r>
        <w:t>, VP.</w:t>
      </w:r>
    </w:p>
    <w:p w14:paraId="4A915AFC" w14:textId="470ACFA8" w:rsidR="00DA43E1" w:rsidRDefault="00DA43E1" w:rsidP="00DA43E1">
      <w:pPr>
        <w:pStyle w:val="SangriaFrancesaArticulo"/>
      </w:pPr>
      <w:r w:rsidRPr="00DA43E1">
        <w:rPr>
          <w:rStyle w:val="TextoNormalNegritaCaracter"/>
        </w:rPr>
        <w:t>Artículos 15 a 25.</w:t>
      </w:r>
      <w:r w:rsidRPr="00DA43E1">
        <w:rPr>
          <w:rStyle w:val="TextoNormalCaracter"/>
        </w:rPr>
        <w:t>-</w:t>
      </w:r>
      <w:r>
        <w:t xml:space="preserve"> Sentencia </w:t>
      </w:r>
      <w:hyperlink w:anchor="SENTENCIA_2024_79" w:history="1">
        <w:r w:rsidRPr="00DA43E1">
          <w:rPr>
            <w:rStyle w:val="TextoNormalCaracter"/>
          </w:rPr>
          <w:t>79/2024</w:t>
        </w:r>
      </w:hyperlink>
      <w:r>
        <w:t>, VP.</w:t>
      </w:r>
    </w:p>
    <w:p w14:paraId="6DF3E467" w14:textId="1C10F7C5" w:rsidR="00DA43E1" w:rsidRDefault="00DA43E1" w:rsidP="00DA43E1">
      <w:pPr>
        <w:pStyle w:val="SangriaFrancesaArticulo"/>
      </w:pPr>
      <w:r w:rsidRPr="00DA43E1">
        <w:rPr>
          <w:rStyle w:val="TextoNormalNegritaCaracter"/>
        </w:rPr>
        <w:t>Artículo 32.2.</w:t>
      </w:r>
      <w:r w:rsidRPr="00DA43E1">
        <w:rPr>
          <w:rStyle w:val="TextoNormalCaracter"/>
        </w:rPr>
        <w:t>-</w:t>
      </w:r>
      <w:r>
        <w:t xml:space="preserve"> Sentencia </w:t>
      </w:r>
      <w:hyperlink w:anchor="SENTENCIA_2024_79" w:history="1">
        <w:r w:rsidRPr="00DA43E1">
          <w:rPr>
            <w:rStyle w:val="TextoNormalCaracter"/>
          </w:rPr>
          <w:t>79/2024</w:t>
        </w:r>
      </w:hyperlink>
      <w:r>
        <w:t>, VP.</w:t>
      </w:r>
    </w:p>
    <w:p w14:paraId="1F6C115E" w14:textId="54A624AB" w:rsidR="00DA43E1" w:rsidRDefault="00DA43E1" w:rsidP="00DA43E1">
      <w:pPr>
        <w:pStyle w:val="SangriaFrancesaArticulo"/>
      </w:pPr>
      <w:r w:rsidRPr="00DA43E1">
        <w:rPr>
          <w:rStyle w:val="TextoNormalNegritaCaracter"/>
        </w:rPr>
        <w:t>Disposición adicional primera.</w:t>
      </w:r>
      <w:r w:rsidRPr="00DA43E1">
        <w:rPr>
          <w:rStyle w:val="TextoNormalCaracter"/>
        </w:rPr>
        <w:t>-</w:t>
      </w:r>
      <w:r>
        <w:t xml:space="preserve"> Sentencia </w:t>
      </w:r>
      <w:hyperlink w:anchor="SENTENCIA_2024_79" w:history="1">
        <w:r w:rsidRPr="00DA43E1">
          <w:rPr>
            <w:rStyle w:val="TextoNormalCaracter"/>
          </w:rPr>
          <w:t>79/2024</w:t>
        </w:r>
      </w:hyperlink>
      <w:r>
        <w:t>, VP.</w:t>
      </w:r>
    </w:p>
    <w:p w14:paraId="17F24B60" w14:textId="454266BC" w:rsidR="00DA43E1" w:rsidRDefault="00DA43E1" w:rsidP="00DA43E1">
      <w:pPr>
        <w:pStyle w:val="SangriaFrancesaArticulo"/>
      </w:pPr>
    </w:p>
    <w:p w14:paraId="06773199" w14:textId="77777777" w:rsidR="00DA43E1" w:rsidRDefault="00DA43E1" w:rsidP="00DA43E1">
      <w:pPr>
        <w:pStyle w:val="TextoNormalNegritaCursivandice"/>
      </w:pPr>
      <w:r>
        <w:t>Ley 8/2007, de 28 de mayo, de suelo</w:t>
      </w:r>
    </w:p>
    <w:p w14:paraId="730D881F" w14:textId="441C5998" w:rsidR="00DA43E1" w:rsidRDefault="00DA43E1" w:rsidP="00DA43E1">
      <w:pPr>
        <w:pStyle w:val="SangriaFrancesaArticulo"/>
      </w:pPr>
      <w:r w:rsidRPr="00DA43E1">
        <w:rPr>
          <w:rStyle w:val="TextoNormalNegritaCaracter"/>
        </w:rPr>
        <w:t>Artículo 10.1 b).</w:t>
      </w:r>
      <w:r w:rsidRPr="00DA43E1">
        <w:rPr>
          <w:rStyle w:val="TextoNormalCaracter"/>
        </w:rPr>
        <w:t>-</w:t>
      </w:r>
      <w:r>
        <w:t xml:space="preserve"> Sentencia </w:t>
      </w:r>
      <w:hyperlink w:anchor="SENTENCIA_2024_79" w:history="1">
        <w:r w:rsidRPr="00DA43E1">
          <w:rPr>
            <w:rStyle w:val="TextoNormalCaracter"/>
          </w:rPr>
          <w:t>79/2024</w:t>
        </w:r>
      </w:hyperlink>
      <w:r>
        <w:t>, f. 5.</w:t>
      </w:r>
    </w:p>
    <w:p w14:paraId="653869A2" w14:textId="403958B9" w:rsidR="00DA43E1" w:rsidRDefault="00DA43E1" w:rsidP="00DA43E1">
      <w:pPr>
        <w:pStyle w:val="SangriaFrancesaArticulo"/>
      </w:pPr>
    </w:p>
    <w:p w14:paraId="1AFBF3DD" w14:textId="77777777" w:rsidR="00DA43E1" w:rsidRDefault="00DA43E1" w:rsidP="00DA43E1">
      <w:pPr>
        <w:pStyle w:val="TextoNormalNegritaCursivandice"/>
      </w:pPr>
      <w:r>
        <w:t>Ley 20/2007, de 11 de julio, del estatuto del trabajo autónomo</w:t>
      </w:r>
    </w:p>
    <w:p w14:paraId="6AC595EF" w14:textId="057AC81A"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63" w:history="1">
        <w:r w:rsidRPr="00DA43E1">
          <w:rPr>
            <w:rStyle w:val="TextoNormalCaracter"/>
          </w:rPr>
          <w:t>63/2024</w:t>
        </w:r>
      </w:hyperlink>
      <w:r>
        <w:t>, f. 2.</w:t>
      </w:r>
    </w:p>
    <w:p w14:paraId="39875745" w14:textId="2FD7B1FA" w:rsidR="00DA43E1" w:rsidRDefault="00DA43E1" w:rsidP="00DA43E1">
      <w:pPr>
        <w:pStyle w:val="SangriaFrancesaArticulo"/>
      </w:pPr>
      <w:r w:rsidRPr="00DA43E1">
        <w:rPr>
          <w:rStyle w:val="TextoNormalNegritaCaracter"/>
        </w:rPr>
        <w:t>Artículo 21, apartado tercero.</w:t>
      </w:r>
      <w:r w:rsidRPr="00DA43E1">
        <w:rPr>
          <w:rStyle w:val="TextoNormalCaracter"/>
        </w:rPr>
        <w:t>-</w:t>
      </w:r>
      <w:r>
        <w:t xml:space="preserve"> Sentencia </w:t>
      </w:r>
      <w:hyperlink w:anchor="SENTENCIA_2024_63" w:history="1">
        <w:r w:rsidRPr="00DA43E1">
          <w:rPr>
            <w:rStyle w:val="TextoNormalCaracter"/>
          </w:rPr>
          <w:t>63/2024</w:t>
        </w:r>
      </w:hyperlink>
      <w:r>
        <w:t>, f. 2.</w:t>
      </w:r>
    </w:p>
    <w:p w14:paraId="7AD3D31A" w14:textId="6AFB2506" w:rsidR="00DA43E1" w:rsidRDefault="00DA43E1" w:rsidP="00DA43E1">
      <w:pPr>
        <w:pStyle w:val="SangriaFrancesaArticulo"/>
      </w:pPr>
      <w:r w:rsidRPr="00DA43E1">
        <w:rPr>
          <w:rStyle w:val="TextoNormalNegritaCaracter"/>
        </w:rPr>
        <w:t>Artículo 21, apartado tercero a).</w:t>
      </w:r>
      <w:r w:rsidRPr="00DA43E1">
        <w:rPr>
          <w:rStyle w:val="TextoNormalCaracter"/>
        </w:rPr>
        <w:t>-</w:t>
      </w:r>
      <w:r>
        <w:t xml:space="preserve"> Sentencia </w:t>
      </w:r>
      <w:hyperlink w:anchor="SENTENCIA_2024_63" w:history="1">
        <w:r w:rsidRPr="00DA43E1">
          <w:rPr>
            <w:rStyle w:val="TextoNormalCaracter"/>
          </w:rPr>
          <w:t>63/2024</w:t>
        </w:r>
      </w:hyperlink>
      <w:r>
        <w:t>, f. 2.</w:t>
      </w:r>
    </w:p>
    <w:p w14:paraId="413A7F3A" w14:textId="24976750" w:rsidR="00DA43E1" w:rsidRDefault="00DA43E1" w:rsidP="00DA43E1">
      <w:pPr>
        <w:pStyle w:val="SangriaFrancesaArticulo"/>
      </w:pPr>
      <w:r w:rsidRPr="00DA43E1">
        <w:rPr>
          <w:rStyle w:val="TextoNormalNegritaCaracter"/>
        </w:rPr>
        <w:t>Artículo 21, apartado tercero b).</w:t>
      </w:r>
      <w:r w:rsidRPr="00DA43E1">
        <w:rPr>
          <w:rStyle w:val="TextoNormalCaracter"/>
        </w:rPr>
        <w:t>-</w:t>
      </w:r>
      <w:r>
        <w:t xml:space="preserve"> Sentencia </w:t>
      </w:r>
      <w:hyperlink w:anchor="SENTENCIA_2024_63" w:history="1">
        <w:r w:rsidRPr="00DA43E1">
          <w:rPr>
            <w:rStyle w:val="TextoNormalCaracter"/>
          </w:rPr>
          <w:t>63/2024</w:t>
        </w:r>
      </w:hyperlink>
      <w:r>
        <w:t>, f. 2.</w:t>
      </w:r>
    </w:p>
    <w:p w14:paraId="4F1FE4D1" w14:textId="35740B6F" w:rsidR="00DA43E1" w:rsidRDefault="00DA43E1" w:rsidP="00DA43E1">
      <w:pPr>
        <w:pStyle w:val="SangriaFrancesaArticulo"/>
      </w:pPr>
      <w:r w:rsidRPr="00DA43E1">
        <w:rPr>
          <w:rStyle w:val="TextoNormalNegritaCaracter"/>
        </w:rPr>
        <w:t>Artículo 21, apartado tercero c).</w:t>
      </w:r>
      <w:r w:rsidRPr="00DA43E1">
        <w:rPr>
          <w:rStyle w:val="TextoNormalCaracter"/>
        </w:rPr>
        <w:t>-</w:t>
      </w:r>
      <w:r>
        <w:t xml:space="preserve"> Sentencia </w:t>
      </w:r>
      <w:hyperlink w:anchor="SENTENCIA_2024_63" w:history="1">
        <w:r w:rsidRPr="00DA43E1">
          <w:rPr>
            <w:rStyle w:val="TextoNormalCaracter"/>
          </w:rPr>
          <w:t>63/2024</w:t>
        </w:r>
      </w:hyperlink>
      <w:r>
        <w:t>, f. 2.</w:t>
      </w:r>
    </w:p>
    <w:p w14:paraId="09E45D8B" w14:textId="35CD5894" w:rsidR="00DA43E1" w:rsidRDefault="00DA43E1" w:rsidP="00DA43E1">
      <w:pPr>
        <w:pStyle w:val="SangriaFrancesaArticulo"/>
      </w:pPr>
      <w:r w:rsidRPr="00DA43E1">
        <w:rPr>
          <w:rStyle w:val="TextoNormalNegritaCaracter"/>
        </w:rPr>
        <w:t>Artículo 21, apartado tercero d).</w:t>
      </w:r>
      <w:r w:rsidRPr="00DA43E1">
        <w:rPr>
          <w:rStyle w:val="TextoNormalCaracter"/>
        </w:rPr>
        <w:t>-</w:t>
      </w:r>
      <w:r>
        <w:t xml:space="preserve"> Sentencia </w:t>
      </w:r>
      <w:hyperlink w:anchor="SENTENCIA_2024_63" w:history="1">
        <w:r w:rsidRPr="00DA43E1">
          <w:rPr>
            <w:rStyle w:val="TextoNormalCaracter"/>
          </w:rPr>
          <w:t>63/2024</w:t>
        </w:r>
      </w:hyperlink>
      <w:r>
        <w:t>, f. 2.</w:t>
      </w:r>
    </w:p>
    <w:p w14:paraId="07ACA514" w14:textId="55DCAB11" w:rsidR="00DA43E1" w:rsidRDefault="00DA43E1" w:rsidP="00DA43E1">
      <w:pPr>
        <w:pStyle w:val="SangriaFrancesaArticulo"/>
      </w:pPr>
      <w:r w:rsidRPr="00DA43E1">
        <w:rPr>
          <w:rStyle w:val="TextoNormalNegritaCaracter"/>
        </w:rPr>
        <w:t>Disposición adicional duodécima.</w:t>
      </w:r>
      <w:r w:rsidRPr="00DA43E1">
        <w:rPr>
          <w:rStyle w:val="TextoNormalCaracter"/>
        </w:rPr>
        <w:t>-</w:t>
      </w:r>
      <w:r>
        <w:t xml:space="preserve"> Sentencia </w:t>
      </w:r>
      <w:hyperlink w:anchor="SENTENCIA_2024_63" w:history="1">
        <w:r w:rsidRPr="00DA43E1">
          <w:rPr>
            <w:rStyle w:val="TextoNormalCaracter"/>
          </w:rPr>
          <w:t>63/2024</w:t>
        </w:r>
      </w:hyperlink>
      <w:r>
        <w:t>, f. 2.</w:t>
      </w:r>
    </w:p>
    <w:p w14:paraId="2A4A8CC9" w14:textId="0907B4B8" w:rsidR="00DA43E1" w:rsidRDefault="00DA43E1" w:rsidP="00DA43E1">
      <w:pPr>
        <w:pStyle w:val="SangriaFrancesaArticulo"/>
      </w:pPr>
    </w:p>
    <w:p w14:paraId="2098FD62" w14:textId="77777777" w:rsidR="00DA43E1" w:rsidRDefault="00DA43E1" w:rsidP="00DA43E1">
      <w:pPr>
        <w:pStyle w:val="TextoNormalNegritaCursivandice"/>
      </w:pPr>
      <w:r>
        <w:t>Ley 42/2007, de 13 de diciembre, del patrimonio natural y de la biodiversidad</w:t>
      </w:r>
    </w:p>
    <w:p w14:paraId="7370533C" w14:textId="076CF831"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68" w:history="1">
        <w:r w:rsidRPr="00DA43E1">
          <w:rPr>
            <w:rStyle w:val="TextoNormalCaracter"/>
          </w:rPr>
          <w:t>68/2024</w:t>
        </w:r>
      </w:hyperlink>
      <w:r>
        <w:t>, f. 9.</w:t>
      </w:r>
    </w:p>
    <w:p w14:paraId="13025452" w14:textId="1690C3E5" w:rsidR="00DA43E1" w:rsidRDefault="00DA43E1" w:rsidP="00DA43E1">
      <w:pPr>
        <w:pStyle w:val="SangriaFrancesaArticulo"/>
      </w:pPr>
      <w:r w:rsidRPr="00DA43E1">
        <w:rPr>
          <w:rStyle w:val="TextoNormalNegritaCaracter"/>
        </w:rPr>
        <w:t>Artículo 5.</w:t>
      </w:r>
      <w:r w:rsidRPr="00DA43E1">
        <w:rPr>
          <w:rStyle w:val="TextoNormalCaracter"/>
        </w:rPr>
        <w:t>-</w:t>
      </w:r>
      <w:r>
        <w:t xml:space="preserve"> Sentencia </w:t>
      </w:r>
      <w:hyperlink w:anchor="SENTENCIA_2024_68" w:history="1">
        <w:r w:rsidRPr="00DA43E1">
          <w:rPr>
            <w:rStyle w:val="TextoNormalCaracter"/>
          </w:rPr>
          <w:t>68/2024</w:t>
        </w:r>
      </w:hyperlink>
      <w:r>
        <w:t>, f. 9.</w:t>
      </w:r>
    </w:p>
    <w:p w14:paraId="6ADD246D" w14:textId="22C8D670"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68" w:history="1">
        <w:r w:rsidRPr="00DA43E1">
          <w:rPr>
            <w:rStyle w:val="TextoNormalCaracter"/>
          </w:rPr>
          <w:t>68/2024</w:t>
        </w:r>
      </w:hyperlink>
      <w:r>
        <w:t>, f. 9.</w:t>
      </w:r>
    </w:p>
    <w:p w14:paraId="0ACEFCA8" w14:textId="41BF81A3" w:rsidR="00DA43E1" w:rsidRDefault="00DA43E1" w:rsidP="00DA43E1">
      <w:pPr>
        <w:pStyle w:val="SangriaFrancesaArticulo"/>
      </w:pPr>
    </w:p>
    <w:p w14:paraId="35E98802" w14:textId="77777777" w:rsidR="00DA43E1" w:rsidRDefault="00DA43E1" w:rsidP="00DA43E1">
      <w:pPr>
        <w:pStyle w:val="TextoNormalNegritaCursivandice"/>
      </w:pPr>
      <w:r>
        <w:t>Ley 13/2009, de 3 de noviembre, de reforma de la legislación procesal para la implantación de la nueva oficina judicial</w:t>
      </w:r>
    </w:p>
    <w:p w14:paraId="7160E60D" w14:textId="1E9057D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4" w:history="1">
        <w:r w:rsidRPr="00DA43E1">
          <w:rPr>
            <w:rStyle w:val="TextoNormalCaracter"/>
          </w:rPr>
          <w:t>84/2024</w:t>
        </w:r>
      </w:hyperlink>
      <w:r>
        <w:t>, f. 2.</w:t>
      </w:r>
    </w:p>
    <w:p w14:paraId="18F1BF19" w14:textId="0D3CD26A" w:rsidR="00DA43E1" w:rsidRDefault="00DA43E1" w:rsidP="00DA43E1">
      <w:pPr>
        <w:pStyle w:val="SangriaFrancesaArticulo"/>
      </w:pPr>
    </w:p>
    <w:p w14:paraId="181B1B6F" w14:textId="77777777" w:rsidR="00DA43E1" w:rsidRDefault="00DA43E1" w:rsidP="00DA43E1">
      <w:pPr>
        <w:pStyle w:val="TextoNormalNegritaCursivandice"/>
      </w:pPr>
      <w:r>
        <w:t>Ley 19/2009, de 23 de noviembre, de medidas de fomento y agilización procesal del alquiler y de la eficiencia energética de los edificios</w:t>
      </w:r>
    </w:p>
    <w:p w14:paraId="2AE8842D" w14:textId="21FE2DA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4" w:history="1">
        <w:r w:rsidRPr="00DA43E1">
          <w:rPr>
            <w:rStyle w:val="TextoNormalCaracter"/>
          </w:rPr>
          <w:t>84/2024</w:t>
        </w:r>
      </w:hyperlink>
      <w:r>
        <w:t>, f. 2.</w:t>
      </w:r>
    </w:p>
    <w:p w14:paraId="67CA9A0F" w14:textId="62853253" w:rsidR="00DA43E1" w:rsidRDefault="00DA43E1" w:rsidP="00DA43E1">
      <w:pPr>
        <w:pStyle w:val="SangriaFrancesaArticulo"/>
      </w:pPr>
    </w:p>
    <w:p w14:paraId="4FD5FF9E" w14:textId="77777777" w:rsidR="00DA43E1" w:rsidRDefault="00DA43E1" w:rsidP="00DA43E1">
      <w:pPr>
        <w:pStyle w:val="TextoNormalNegritaCursivandice"/>
      </w:pPr>
      <w:r>
        <w:t>Ley 41/2010, de 29 de diciembre, de protección del medio marino</w:t>
      </w:r>
    </w:p>
    <w:p w14:paraId="715DD7FD" w14:textId="1F5DF49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3, 9.</w:t>
      </w:r>
    </w:p>
    <w:p w14:paraId="4FDB6146" w14:textId="2E2F8DC0" w:rsidR="00DA43E1" w:rsidRDefault="00DA43E1" w:rsidP="00DA43E1">
      <w:pPr>
        <w:pStyle w:val="SangriaFrancesaArticulo"/>
      </w:pPr>
    </w:p>
    <w:p w14:paraId="1D191BA3" w14:textId="77777777" w:rsidR="00DA43E1" w:rsidRDefault="00DA43E1" w:rsidP="00DA43E1">
      <w:pPr>
        <w:pStyle w:val="TextoNormalNegritaCursivandice"/>
      </w:pPr>
      <w:r>
        <w:t>Ley 22/2011, de 28 de julio, de residuos y suelos contaminados</w:t>
      </w:r>
    </w:p>
    <w:p w14:paraId="289482D0" w14:textId="4E21B8F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1" w:history="1">
        <w:r w:rsidRPr="00DA43E1">
          <w:rPr>
            <w:rStyle w:val="TextoNormalCaracter"/>
          </w:rPr>
          <w:t>41/2024</w:t>
        </w:r>
      </w:hyperlink>
      <w:r>
        <w:t>, f. 3.</w:t>
      </w:r>
    </w:p>
    <w:p w14:paraId="75C375A6" w14:textId="6890D2EB" w:rsidR="00DA43E1" w:rsidRDefault="00DA43E1" w:rsidP="00DA43E1">
      <w:pPr>
        <w:pStyle w:val="SangriaFrancesaArticulo"/>
      </w:pPr>
      <w:r w:rsidRPr="00DA43E1">
        <w:rPr>
          <w:rStyle w:val="TextoNormalNegritaCaracter"/>
        </w:rPr>
        <w:t>Artículo 31.3.</w:t>
      </w:r>
      <w:r w:rsidRPr="00DA43E1">
        <w:rPr>
          <w:rStyle w:val="TextoNormalCaracter"/>
        </w:rPr>
        <w:t>-</w:t>
      </w:r>
      <w:r>
        <w:t xml:space="preserve"> Auto </w:t>
      </w:r>
      <w:hyperlink w:anchor="AUTO_2024_41" w:history="1">
        <w:r w:rsidRPr="00DA43E1">
          <w:rPr>
            <w:rStyle w:val="TextoNormalCaracter"/>
          </w:rPr>
          <w:t>41/2024</w:t>
        </w:r>
      </w:hyperlink>
      <w:r>
        <w:t>, f. 1.</w:t>
      </w:r>
    </w:p>
    <w:p w14:paraId="19E3F963" w14:textId="59E30854" w:rsidR="00DA43E1" w:rsidRDefault="00DA43E1" w:rsidP="00DA43E1">
      <w:pPr>
        <w:pStyle w:val="SangriaFrancesaArticulo"/>
      </w:pPr>
    </w:p>
    <w:p w14:paraId="2126DB7B" w14:textId="77777777" w:rsidR="00DA43E1" w:rsidRDefault="00DA43E1" w:rsidP="00DA43E1">
      <w:pPr>
        <w:pStyle w:val="TextoNormalNegritaCursivandice"/>
      </w:pPr>
      <w:r>
        <w:t>Ley 3/2012, de 6 de julio. Medidas urgentes para la reforma del mercado laboral</w:t>
      </w:r>
    </w:p>
    <w:p w14:paraId="60A838AE" w14:textId="6752B97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3" w:history="1">
        <w:r w:rsidRPr="00DA43E1">
          <w:rPr>
            <w:rStyle w:val="TextoNormalCaracter"/>
          </w:rPr>
          <w:t>63/2024</w:t>
        </w:r>
      </w:hyperlink>
      <w:r>
        <w:t>, f. 5.</w:t>
      </w:r>
    </w:p>
    <w:p w14:paraId="35033100" w14:textId="567BA650" w:rsidR="00DA43E1" w:rsidRDefault="00DA43E1" w:rsidP="00DA43E1">
      <w:pPr>
        <w:pStyle w:val="SangriaFrancesaArticulo"/>
      </w:pPr>
    </w:p>
    <w:p w14:paraId="7D0016DF" w14:textId="77777777" w:rsidR="00DA43E1" w:rsidRDefault="00DA43E1" w:rsidP="00DA43E1">
      <w:pPr>
        <w:pStyle w:val="TextoNormalNegritaCursivandice"/>
      </w:pPr>
      <w:r>
        <w:t>Ley 2/2013, de 29 de mayo, de protección y uso sostenible del litoral y de modificación de la Ley 22/1988, de 28 de julio, de costas</w:t>
      </w:r>
    </w:p>
    <w:p w14:paraId="53031067" w14:textId="6C60EDE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6" w:history="1">
        <w:r w:rsidRPr="00DA43E1">
          <w:rPr>
            <w:rStyle w:val="TextoNormalCaracter"/>
          </w:rPr>
          <w:t>76/2024</w:t>
        </w:r>
      </w:hyperlink>
      <w:r>
        <w:t>, f. 4, VP.</w:t>
      </w:r>
    </w:p>
    <w:p w14:paraId="02D9A85C" w14:textId="69B3427D" w:rsidR="00DA43E1" w:rsidRDefault="00DA43E1" w:rsidP="00DA43E1">
      <w:pPr>
        <w:pStyle w:val="SangriaFrancesaArticulo"/>
      </w:pPr>
      <w:r w:rsidRPr="00DA43E1">
        <w:rPr>
          <w:rStyle w:val="TextoNormalNegritaCaracter"/>
        </w:rPr>
        <w:t>Exposición de motivos.</w:t>
      </w:r>
      <w:r w:rsidRPr="00DA43E1">
        <w:rPr>
          <w:rStyle w:val="TextoNormalCaracter"/>
        </w:rPr>
        <w:t>-</w:t>
      </w:r>
      <w:r>
        <w:t xml:space="preserve"> Sentencia </w:t>
      </w:r>
      <w:hyperlink w:anchor="SENTENCIA_2024_68" w:history="1">
        <w:r w:rsidRPr="00DA43E1">
          <w:rPr>
            <w:rStyle w:val="TextoNormalCaracter"/>
          </w:rPr>
          <w:t>68/2024</w:t>
        </w:r>
      </w:hyperlink>
      <w:r>
        <w:t>, f. 8.</w:t>
      </w:r>
    </w:p>
    <w:p w14:paraId="26F795B2" w14:textId="432325FF"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76" w:history="1">
        <w:r w:rsidRPr="00DA43E1">
          <w:rPr>
            <w:rStyle w:val="TextoNormalCaracter"/>
          </w:rPr>
          <w:t>76/2024</w:t>
        </w:r>
      </w:hyperlink>
      <w:r>
        <w:t>, VP.</w:t>
      </w:r>
    </w:p>
    <w:p w14:paraId="42BD8C88" w14:textId="29C472E3" w:rsidR="00DA43E1" w:rsidRDefault="00DA43E1" w:rsidP="00DA43E1">
      <w:pPr>
        <w:pStyle w:val="SangriaFrancesaArticulo"/>
      </w:pPr>
      <w:r w:rsidRPr="00DA43E1">
        <w:rPr>
          <w:rStyle w:val="TextoNormalNegritaCaracter"/>
        </w:rPr>
        <w:t>Preámbulo, apartado III.</w:t>
      </w:r>
      <w:r w:rsidRPr="00DA43E1">
        <w:rPr>
          <w:rStyle w:val="TextoNormalCaracter"/>
        </w:rPr>
        <w:t>-</w:t>
      </w:r>
      <w:r>
        <w:t xml:space="preserve"> Sentencia </w:t>
      </w:r>
      <w:hyperlink w:anchor="SENTENCIA_2024_76" w:history="1">
        <w:r w:rsidRPr="00DA43E1">
          <w:rPr>
            <w:rStyle w:val="TextoNormalCaracter"/>
          </w:rPr>
          <w:t>76/2024</w:t>
        </w:r>
      </w:hyperlink>
      <w:r>
        <w:t>, VP.</w:t>
      </w:r>
    </w:p>
    <w:p w14:paraId="2A657C3D" w14:textId="219DA5D8"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68" w:history="1">
        <w:r w:rsidRPr="00DA43E1">
          <w:rPr>
            <w:rStyle w:val="TextoNormalCaracter"/>
          </w:rPr>
          <w:t>68/2024</w:t>
        </w:r>
      </w:hyperlink>
      <w:r>
        <w:t>, f. 8.</w:t>
      </w:r>
    </w:p>
    <w:p w14:paraId="1FCA98BA" w14:textId="0A24800E" w:rsidR="00DA43E1" w:rsidRDefault="00DA43E1" w:rsidP="00DA43E1">
      <w:pPr>
        <w:pStyle w:val="SangriaFrancesaArticulo"/>
      </w:pPr>
      <w:r w:rsidRPr="00DA43E1">
        <w:rPr>
          <w:rStyle w:val="TextoNormalNegritaCaracter"/>
        </w:rPr>
        <w:t>Disposición transitoria cuarta, apartado 2 b).</w:t>
      </w:r>
      <w:r w:rsidRPr="00DA43E1">
        <w:rPr>
          <w:rStyle w:val="TextoNormalCaracter"/>
        </w:rPr>
        <w:t>-</w:t>
      </w:r>
      <w:r>
        <w:t xml:space="preserve"> Sentencia </w:t>
      </w:r>
      <w:hyperlink w:anchor="SENTENCIA_2024_68" w:history="1">
        <w:r w:rsidRPr="00DA43E1">
          <w:rPr>
            <w:rStyle w:val="TextoNormalCaracter"/>
          </w:rPr>
          <w:t>68/2024</w:t>
        </w:r>
      </w:hyperlink>
      <w:r>
        <w:t>, f. 8.</w:t>
      </w:r>
    </w:p>
    <w:p w14:paraId="6EDC45BA" w14:textId="2A1CD79C" w:rsidR="00DA43E1" w:rsidRDefault="00DA43E1" w:rsidP="00DA43E1">
      <w:pPr>
        <w:pStyle w:val="SangriaFrancesaArticulo"/>
      </w:pPr>
      <w:r w:rsidRPr="00DA43E1">
        <w:rPr>
          <w:rStyle w:val="TextoNormalNegritaCaracter"/>
        </w:rPr>
        <w:t>Disposición final segunda.</w:t>
      </w:r>
      <w:r w:rsidRPr="00DA43E1">
        <w:rPr>
          <w:rStyle w:val="TextoNormalCaracter"/>
        </w:rPr>
        <w:t>-</w:t>
      </w:r>
      <w:r>
        <w:t xml:space="preserve"> Sentencia </w:t>
      </w:r>
      <w:hyperlink w:anchor="SENTENCIA_2024_68" w:history="1">
        <w:r w:rsidRPr="00DA43E1">
          <w:rPr>
            <w:rStyle w:val="TextoNormalCaracter"/>
          </w:rPr>
          <w:t>68/2024</w:t>
        </w:r>
      </w:hyperlink>
      <w:r>
        <w:t>, f. 8.</w:t>
      </w:r>
    </w:p>
    <w:p w14:paraId="09CDCF2E" w14:textId="3791C917" w:rsidR="00DA43E1" w:rsidRDefault="00DA43E1" w:rsidP="00DA43E1">
      <w:pPr>
        <w:pStyle w:val="SangriaFrancesaArticulo"/>
      </w:pPr>
    </w:p>
    <w:p w14:paraId="04770312" w14:textId="77777777" w:rsidR="00DA43E1" w:rsidRDefault="00DA43E1" w:rsidP="00DA43E1">
      <w:pPr>
        <w:pStyle w:val="TextoNormalNegritaCursivandice"/>
      </w:pPr>
      <w:r>
        <w:t>Ley 24/2013, de 26 de diciembre, del sector eléctrico</w:t>
      </w:r>
    </w:p>
    <w:p w14:paraId="42850F26" w14:textId="2DFE197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7" w:history="1">
        <w:r w:rsidRPr="00DA43E1">
          <w:rPr>
            <w:rStyle w:val="TextoNormalCaracter"/>
          </w:rPr>
          <w:t>37/2024</w:t>
        </w:r>
      </w:hyperlink>
      <w:r>
        <w:t>, f. 1.</w:t>
      </w:r>
    </w:p>
    <w:p w14:paraId="565A7E23" w14:textId="68A5FA6D" w:rsidR="00DA43E1" w:rsidRDefault="00DA43E1" w:rsidP="00DA43E1">
      <w:pPr>
        <w:pStyle w:val="SangriaFrancesaArticulo"/>
      </w:pPr>
    </w:p>
    <w:p w14:paraId="3866D326" w14:textId="77777777" w:rsidR="00DA43E1" w:rsidRDefault="00DA43E1" w:rsidP="00DA43E1">
      <w:pPr>
        <w:pStyle w:val="TextoNormalNegritaCursivandice"/>
      </w:pPr>
      <w:r>
        <w:t>Ley 10/2014, de 26 de junio. Ordenación, supervisión y solvencia de entidades de crédito</w:t>
      </w:r>
    </w:p>
    <w:p w14:paraId="03E91231" w14:textId="7301161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 3.</w:t>
      </w:r>
    </w:p>
    <w:p w14:paraId="4E71935C" w14:textId="762EFE92" w:rsidR="00DA43E1" w:rsidRDefault="00DA43E1" w:rsidP="00DA43E1">
      <w:pPr>
        <w:pStyle w:val="SangriaFrancesaArticulo"/>
      </w:pPr>
    </w:p>
    <w:p w14:paraId="5975C478" w14:textId="77777777" w:rsidR="00DA43E1" w:rsidRDefault="00DA43E1" w:rsidP="00DA43E1">
      <w:pPr>
        <w:pStyle w:val="TextoNormalNegritaCursivandice"/>
      </w:pPr>
      <w:r>
        <w:t>Ley 23/2014, de 20 de noviembre, de reconocimiento mutuo de resoluciones penales en la Unión Europea</w:t>
      </w:r>
    </w:p>
    <w:p w14:paraId="1EFF44DF" w14:textId="4877DD0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743677B3" w14:textId="689B0AEE" w:rsidR="00DA43E1" w:rsidRDefault="00DA43E1" w:rsidP="00DA43E1">
      <w:pPr>
        <w:pStyle w:val="SangriaFrancesaArticulo"/>
      </w:pPr>
    </w:p>
    <w:p w14:paraId="100B3CD4" w14:textId="77777777" w:rsidR="00DA43E1" w:rsidRDefault="00DA43E1" w:rsidP="00DA43E1">
      <w:pPr>
        <w:pStyle w:val="TextoNormalNegritaCursivandice"/>
      </w:pPr>
      <w:r>
        <w:t>Ley 27/2014, de 27 de noviembre, del impuesto sobre sociedades</w:t>
      </w:r>
    </w:p>
    <w:p w14:paraId="456C0F0A" w14:textId="399E29B0" w:rsidR="00DA43E1" w:rsidRDefault="00DA43E1" w:rsidP="00DA43E1">
      <w:pPr>
        <w:pStyle w:val="SangriaFrancesaArticulo"/>
      </w:pPr>
      <w:r w:rsidRPr="00DA43E1">
        <w:rPr>
          <w:rStyle w:val="TextoNormalNegritaCaracter"/>
        </w:rPr>
        <w:t>Disposición adicional decimocuarta.</w:t>
      </w:r>
      <w:r w:rsidRPr="00DA43E1">
        <w:rPr>
          <w:rStyle w:val="TextoNormalCaracter"/>
        </w:rPr>
        <w:t>-</w:t>
      </w:r>
      <w:r>
        <w:t xml:space="preserve"> Auto </w:t>
      </w:r>
      <w:hyperlink w:anchor="AUTO_2024_59" w:history="1">
        <w:r w:rsidRPr="00DA43E1">
          <w:rPr>
            <w:rStyle w:val="TextoNormalCaracter"/>
          </w:rPr>
          <w:t>59/2024</w:t>
        </w:r>
      </w:hyperlink>
      <w:r>
        <w:t>, f. único.</w:t>
      </w:r>
    </w:p>
    <w:p w14:paraId="3CED5F2B" w14:textId="7968D2CE" w:rsidR="00DA43E1" w:rsidRDefault="00DA43E1" w:rsidP="00DA43E1">
      <w:pPr>
        <w:pStyle w:val="SangriaFrancesaArticulo"/>
      </w:pPr>
    </w:p>
    <w:p w14:paraId="0B7AF82D" w14:textId="77777777" w:rsidR="00DA43E1" w:rsidRDefault="00DA43E1" w:rsidP="00DA43E1">
      <w:pPr>
        <w:pStyle w:val="TextoNormalNegritaCursivandice"/>
      </w:pPr>
      <w:r>
        <w:t>Ley 4/2015, de 27 de abril, del estatuto de la víctima del delito</w:t>
      </w:r>
    </w:p>
    <w:p w14:paraId="19142898" w14:textId="02517474" w:rsidR="00DA43E1" w:rsidRDefault="00DA43E1" w:rsidP="00DA43E1">
      <w:pPr>
        <w:pStyle w:val="SangriaFrancesaArticulo"/>
      </w:pPr>
      <w:r w:rsidRPr="00DA43E1">
        <w:rPr>
          <w:rStyle w:val="TextoNormalNegritaCaracter"/>
        </w:rPr>
        <w:lastRenderedPageBreak/>
        <w:t>Artículo 22.</w:t>
      </w:r>
      <w:r w:rsidRPr="00DA43E1">
        <w:rPr>
          <w:rStyle w:val="TextoNormalCaracter"/>
        </w:rPr>
        <w:t>-</w:t>
      </w:r>
      <w:r>
        <w:t xml:space="preserve"> Sentencia </w:t>
      </w:r>
      <w:hyperlink w:anchor="SENTENCIA_2024_75" w:history="1">
        <w:r w:rsidRPr="00DA43E1">
          <w:rPr>
            <w:rStyle w:val="TextoNormalCaracter"/>
          </w:rPr>
          <w:t>75/2024</w:t>
        </w:r>
      </w:hyperlink>
      <w:r>
        <w:t>, f. 6.</w:t>
      </w:r>
    </w:p>
    <w:p w14:paraId="28E96958" w14:textId="1D7B2A58" w:rsidR="00DA43E1" w:rsidRDefault="00DA43E1" w:rsidP="00DA43E1">
      <w:pPr>
        <w:pStyle w:val="SangriaFrancesaArticulo"/>
      </w:pPr>
    </w:p>
    <w:p w14:paraId="01F457D4" w14:textId="77777777" w:rsidR="00DA43E1" w:rsidRDefault="00DA43E1" w:rsidP="00DA43E1">
      <w:pPr>
        <w:pStyle w:val="TextoNormalNegritaCursivandice"/>
      </w:pPr>
      <w:r>
        <w:t>Ley 30/2015, de 9 de septiembre, por la que se regula el Sistema de Formación Profesional para el empleo en el ámbito laboral</w:t>
      </w:r>
    </w:p>
    <w:p w14:paraId="401CE00D" w14:textId="67175B9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3" w:history="1">
        <w:r w:rsidRPr="00DA43E1">
          <w:rPr>
            <w:rStyle w:val="TextoNormalCaracter"/>
          </w:rPr>
          <w:t>63/2024</w:t>
        </w:r>
      </w:hyperlink>
      <w:r>
        <w:t>, ff. 1 a 5.</w:t>
      </w:r>
    </w:p>
    <w:p w14:paraId="27FFF33D" w14:textId="7F04FC01" w:rsidR="00DA43E1" w:rsidRDefault="00DA43E1" w:rsidP="00DA43E1">
      <w:pPr>
        <w:pStyle w:val="SangriaFrancesaArticulo"/>
      </w:pPr>
      <w:r w:rsidRPr="00DA43E1">
        <w:rPr>
          <w:rStyle w:val="TextoNormalNegritaCaracter"/>
        </w:rPr>
        <w:t>Capítulo I.</w:t>
      </w:r>
      <w:r w:rsidRPr="00DA43E1">
        <w:rPr>
          <w:rStyle w:val="TextoNormalCaracter"/>
        </w:rPr>
        <w:t>-</w:t>
      </w:r>
      <w:r>
        <w:t xml:space="preserve"> Sentencia </w:t>
      </w:r>
      <w:hyperlink w:anchor="SENTENCIA_2024_63" w:history="1">
        <w:r w:rsidRPr="00DA43E1">
          <w:rPr>
            <w:rStyle w:val="TextoNormalCaracter"/>
          </w:rPr>
          <w:t>63/2024</w:t>
        </w:r>
      </w:hyperlink>
      <w:r>
        <w:t>, f. 5.</w:t>
      </w:r>
    </w:p>
    <w:p w14:paraId="0A29E5B3" w14:textId="22D00FF0" w:rsidR="00DA43E1" w:rsidRDefault="00DA43E1" w:rsidP="00DA43E1">
      <w:pPr>
        <w:pStyle w:val="SangriaFrancesaArticulo"/>
      </w:pPr>
      <w:r w:rsidRPr="00DA43E1">
        <w:rPr>
          <w:rStyle w:val="TextoNormalNegritaCaracter"/>
        </w:rPr>
        <w:t>Capítulo III.</w:t>
      </w:r>
      <w:r w:rsidRPr="00DA43E1">
        <w:rPr>
          <w:rStyle w:val="TextoNormalCaracter"/>
        </w:rPr>
        <w:t>-</w:t>
      </w:r>
      <w:r>
        <w:t xml:space="preserve"> Sentencia </w:t>
      </w:r>
      <w:hyperlink w:anchor="SENTENCIA_2024_63" w:history="1">
        <w:r w:rsidRPr="00DA43E1">
          <w:rPr>
            <w:rStyle w:val="TextoNormalCaracter"/>
          </w:rPr>
          <w:t>63/2024</w:t>
        </w:r>
      </w:hyperlink>
      <w:r>
        <w:t>, f. 3.</w:t>
      </w:r>
    </w:p>
    <w:p w14:paraId="7E33E737" w14:textId="7C0C019E"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63" w:history="1">
        <w:r w:rsidRPr="00DA43E1">
          <w:rPr>
            <w:rStyle w:val="TextoNormalCaracter"/>
          </w:rPr>
          <w:t>63/2024</w:t>
        </w:r>
      </w:hyperlink>
      <w:r>
        <w:t>, ff. 1, 3, 5.</w:t>
      </w:r>
    </w:p>
    <w:p w14:paraId="755769F6" w14:textId="4938F412"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63" w:history="1">
        <w:r w:rsidRPr="00DA43E1">
          <w:rPr>
            <w:rStyle w:val="TextoNormalCaracter"/>
          </w:rPr>
          <w:t>63/2024</w:t>
        </w:r>
      </w:hyperlink>
      <w:r>
        <w:t>, ff. 3, 5.</w:t>
      </w:r>
    </w:p>
    <w:p w14:paraId="466D59FE" w14:textId="6A1B1AF2" w:rsidR="00DA43E1" w:rsidRDefault="00DA43E1" w:rsidP="00DA43E1">
      <w:pPr>
        <w:pStyle w:val="SangriaFrancesaArticulo"/>
      </w:pPr>
      <w:r w:rsidRPr="00DA43E1">
        <w:rPr>
          <w:rStyle w:val="TextoNormalNegritaCaracter"/>
        </w:rPr>
        <w:t>Artículo 1.2,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5F434581" w14:textId="27D512B2" w:rsidR="00DA43E1" w:rsidRDefault="00DA43E1" w:rsidP="00DA43E1">
      <w:pPr>
        <w:pStyle w:val="SangriaFrancesaArticulo"/>
      </w:pPr>
      <w:r w:rsidRPr="00DA43E1">
        <w:rPr>
          <w:rStyle w:val="TextoNormalNegritaCaracter"/>
        </w:rPr>
        <w:t>Artículo 5.</w:t>
      </w:r>
      <w:r w:rsidRPr="00DA43E1">
        <w:rPr>
          <w:rStyle w:val="TextoNormalCaracter"/>
        </w:rPr>
        <w:t>-</w:t>
      </w:r>
      <w:r>
        <w:t xml:space="preserve"> Sentencia </w:t>
      </w:r>
      <w:hyperlink w:anchor="SENTENCIA_2024_63" w:history="1">
        <w:r w:rsidRPr="00DA43E1">
          <w:rPr>
            <w:rStyle w:val="TextoNormalCaracter"/>
          </w:rPr>
          <w:t>63/2024</w:t>
        </w:r>
      </w:hyperlink>
      <w:r>
        <w:t>, f. 3.</w:t>
      </w:r>
    </w:p>
    <w:p w14:paraId="1665366F" w14:textId="512A1C14" w:rsidR="00DA43E1" w:rsidRDefault="00DA43E1" w:rsidP="00DA43E1">
      <w:pPr>
        <w:pStyle w:val="SangriaFrancesaArticulo"/>
      </w:pPr>
      <w:r w:rsidRPr="00DA43E1">
        <w:rPr>
          <w:rStyle w:val="TextoNormalNegritaCaracter"/>
        </w:rPr>
        <w:t>Artículo 5.1.</w:t>
      </w:r>
      <w:r w:rsidRPr="00DA43E1">
        <w:rPr>
          <w:rStyle w:val="TextoNormalCaracter"/>
        </w:rPr>
        <w:t>-</w:t>
      </w:r>
      <w:r>
        <w:t xml:space="preserve"> Sentencia </w:t>
      </w:r>
      <w:hyperlink w:anchor="SENTENCIA_2024_63" w:history="1">
        <w:r w:rsidRPr="00DA43E1">
          <w:rPr>
            <w:rStyle w:val="TextoNormalCaracter"/>
          </w:rPr>
          <w:t>63/2024</w:t>
        </w:r>
      </w:hyperlink>
      <w:r>
        <w:t>, f. 5.</w:t>
      </w:r>
    </w:p>
    <w:p w14:paraId="23D27547" w14:textId="7B89020F" w:rsidR="00DA43E1" w:rsidRDefault="00DA43E1" w:rsidP="00DA43E1">
      <w:pPr>
        <w:pStyle w:val="SangriaFrancesaArticulo"/>
      </w:pPr>
      <w:r w:rsidRPr="00DA43E1">
        <w:rPr>
          <w:rStyle w:val="TextoNormalNegritaCaracter"/>
        </w:rPr>
        <w:t>Artículo 5.1, párrafo 2,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7CBE41CE" w14:textId="05AF3D55"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63" w:history="1">
        <w:r w:rsidRPr="00DA43E1">
          <w:rPr>
            <w:rStyle w:val="TextoNormalCaracter"/>
          </w:rPr>
          <w:t>63/2024</w:t>
        </w:r>
      </w:hyperlink>
      <w:r>
        <w:t>, ff. 1, 3.</w:t>
      </w:r>
    </w:p>
    <w:p w14:paraId="27C7E5E2" w14:textId="12DDE88A" w:rsidR="00DA43E1" w:rsidRDefault="00DA43E1" w:rsidP="00DA43E1">
      <w:pPr>
        <w:pStyle w:val="SangriaFrancesaArticulo"/>
      </w:pPr>
      <w:r w:rsidRPr="00DA43E1">
        <w:rPr>
          <w:rStyle w:val="TextoNormalNegritaCaracter"/>
        </w:rPr>
        <w:t>Artículo 6.1.</w:t>
      </w:r>
      <w:r w:rsidRPr="00DA43E1">
        <w:rPr>
          <w:rStyle w:val="TextoNormalCaracter"/>
        </w:rPr>
        <w:t>-</w:t>
      </w:r>
      <w:r>
        <w:t xml:space="preserve"> Sentencia </w:t>
      </w:r>
      <w:hyperlink w:anchor="SENTENCIA_2024_63" w:history="1">
        <w:r w:rsidRPr="00DA43E1">
          <w:rPr>
            <w:rStyle w:val="TextoNormalCaracter"/>
          </w:rPr>
          <w:t>63/2024</w:t>
        </w:r>
      </w:hyperlink>
      <w:r>
        <w:t>, f. 5.</w:t>
      </w:r>
    </w:p>
    <w:p w14:paraId="74698CD8" w14:textId="5236BA53" w:rsidR="00DA43E1" w:rsidRDefault="00DA43E1" w:rsidP="00DA43E1">
      <w:pPr>
        <w:pStyle w:val="SangriaFrancesaArticulo"/>
      </w:pPr>
      <w:r w:rsidRPr="00DA43E1">
        <w:rPr>
          <w:rStyle w:val="TextoNormalNegritaCaracter"/>
        </w:rPr>
        <w:t>Artículo 6.5 a).</w:t>
      </w:r>
      <w:r w:rsidRPr="00DA43E1">
        <w:rPr>
          <w:rStyle w:val="TextoNormalCaracter"/>
        </w:rPr>
        <w:t>-</w:t>
      </w:r>
      <w:r>
        <w:t xml:space="preserve"> Sentencia </w:t>
      </w:r>
      <w:hyperlink w:anchor="SENTENCIA_2024_63" w:history="1">
        <w:r w:rsidRPr="00DA43E1">
          <w:rPr>
            <w:rStyle w:val="TextoNormalCaracter"/>
          </w:rPr>
          <w:t>63/2024</w:t>
        </w:r>
      </w:hyperlink>
      <w:r>
        <w:t>, f. 5.</w:t>
      </w:r>
    </w:p>
    <w:p w14:paraId="0EC08169" w14:textId="7D2A9BBF" w:rsidR="00DA43E1" w:rsidRDefault="00DA43E1" w:rsidP="00DA43E1">
      <w:pPr>
        <w:pStyle w:val="SangriaFrancesaArticulo"/>
      </w:pPr>
      <w:r w:rsidRPr="00DA43E1">
        <w:rPr>
          <w:rStyle w:val="TextoNormalNegritaCaracter"/>
        </w:rPr>
        <w:t>Artículo 6.5 b).</w:t>
      </w:r>
      <w:r w:rsidRPr="00DA43E1">
        <w:rPr>
          <w:rStyle w:val="TextoNormalCaracter"/>
        </w:rPr>
        <w:t>-</w:t>
      </w:r>
      <w:r>
        <w:t xml:space="preserve"> Sentencia </w:t>
      </w:r>
      <w:hyperlink w:anchor="SENTENCIA_2024_63" w:history="1">
        <w:r w:rsidRPr="00DA43E1">
          <w:rPr>
            <w:rStyle w:val="TextoNormalCaracter"/>
          </w:rPr>
          <w:t>63/2024</w:t>
        </w:r>
      </w:hyperlink>
      <w:r>
        <w:t>, f. 5.</w:t>
      </w:r>
    </w:p>
    <w:p w14:paraId="5B3DD1CB" w14:textId="12EF692B" w:rsidR="00DA43E1" w:rsidRDefault="00DA43E1" w:rsidP="00DA43E1">
      <w:pPr>
        <w:pStyle w:val="SangriaFrancesaArticulo"/>
      </w:pPr>
      <w:r w:rsidRPr="00DA43E1">
        <w:rPr>
          <w:rStyle w:val="TextoNormalNegritaCaracter"/>
        </w:rPr>
        <w:t>Artículo 6.5 c).</w:t>
      </w:r>
      <w:r w:rsidRPr="00DA43E1">
        <w:rPr>
          <w:rStyle w:val="TextoNormalCaracter"/>
        </w:rPr>
        <w:t>-</w:t>
      </w:r>
      <w:r>
        <w:t xml:space="preserve"> Sentencia </w:t>
      </w:r>
      <w:hyperlink w:anchor="SENTENCIA_2024_63" w:history="1">
        <w:r w:rsidRPr="00DA43E1">
          <w:rPr>
            <w:rStyle w:val="TextoNormalCaracter"/>
          </w:rPr>
          <w:t>63/2024</w:t>
        </w:r>
      </w:hyperlink>
      <w:r>
        <w:t>, f. 5.</w:t>
      </w:r>
    </w:p>
    <w:p w14:paraId="2682B94C" w14:textId="3D4C39F7" w:rsidR="00DA43E1" w:rsidRDefault="00DA43E1" w:rsidP="00DA43E1">
      <w:pPr>
        <w:pStyle w:val="SangriaFrancesaArticulo"/>
      </w:pPr>
      <w:r w:rsidRPr="00DA43E1">
        <w:rPr>
          <w:rStyle w:val="TextoNormalNegritaCaracter"/>
        </w:rPr>
        <w:t>Artículo 8.</w:t>
      </w:r>
      <w:r w:rsidRPr="00DA43E1">
        <w:rPr>
          <w:rStyle w:val="TextoNormalCaracter"/>
        </w:rPr>
        <w:t>-</w:t>
      </w:r>
      <w:r>
        <w:t xml:space="preserve"> Sentencia </w:t>
      </w:r>
      <w:hyperlink w:anchor="SENTENCIA_2024_63" w:history="1">
        <w:r w:rsidRPr="00DA43E1">
          <w:rPr>
            <w:rStyle w:val="TextoNormalCaracter"/>
          </w:rPr>
          <w:t>63/2024</w:t>
        </w:r>
      </w:hyperlink>
      <w:r>
        <w:t>, f. 5.</w:t>
      </w:r>
    </w:p>
    <w:p w14:paraId="425B8263" w14:textId="2CF910C3" w:rsidR="00DA43E1" w:rsidRDefault="00DA43E1" w:rsidP="00DA43E1">
      <w:pPr>
        <w:pStyle w:val="SangriaFrancesaArticulo"/>
      </w:pPr>
      <w:r w:rsidRPr="00DA43E1">
        <w:rPr>
          <w:rStyle w:val="TextoNormalNegritaCaracter"/>
        </w:rPr>
        <w:t>Artículo 8 b).</w:t>
      </w:r>
      <w:r w:rsidRPr="00DA43E1">
        <w:rPr>
          <w:rStyle w:val="TextoNormalCaracter"/>
        </w:rPr>
        <w:t>-</w:t>
      </w:r>
      <w:r>
        <w:t xml:space="preserve"> Sentencia </w:t>
      </w:r>
      <w:hyperlink w:anchor="SENTENCIA_2024_63" w:history="1">
        <w:r w:rsidRPr="00DA43E1">
          <w:rPr>
            <w:rStyle w:val="TextoNormalCaracter"/>
          </w:rPr>
          <w:t>63/2024</w:t>
        </w:r>
      </w:hyperlink>
      <w:r>
        <w:t>, f. 5.</w:t>
      </w:r>
    </w:p>
    <w:p w14:paraId="7F0CB6E0" w14:textId="727A2230" w:rsidR="00DA43E1" w:rsidRDefault="00DA43E1" w:rsidP="00DA43E1">
      <w:pPr>
        <w:pStyle w:val="SangriaFrancesaArticulo"/>
      </w:pPr>
      <w:r w:rsidRPr="00DA43E1">
        <w:rPr>
          <w:rStyle w:val="TextoNormalNegritaCaracter"/>
        </w:rPr>
        <w:t>Artículo 8 c).</w:t>
      </w:r>
      <w:r w:rsidRPr="00DA43E1">
        <w:rPr>
          <w:rStyle w:val="TextoNormalCaracter"/>
        </w:rPr>
        <w:t>-</w:t>
      </w:r>
      <w:r>
        <w:t xml:space="preserve"> Sentencia </w:t>
      </w:r>
      <w:hyperlink w:anchor="SENTENCIA_2024_63" w:history="1">
        <w:r w:rsidRPr="00DA43E1">
          <w:rPr>
            <w:rStyle w:val="TextoNormalCaracter"/>
          </w:rPr>
          <w:t>63/2024</w:t>
        </w:r>
      </w:hyperlink>
      <w:r>
        <w:t>, f. 5.</w:t>
      </w:r>
    </w:p>
    <w:p w14:paraId="11F1AD4F" w14:textId="512BA6D5"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63" w:history="1">
        <w:r w:rsidRPr="00DA43E1">
          <w:rPr>
            <w:rStyle w:val="TextoNormalCaracter"/>
          </w:rPr>
          <w:t>63/2024</w:t>
        </w:r>
      </w:hyperlink>
      <w:r>
        <w:t>, f. 5.</w:t>
      </w:r>
    </w:p>
    <w:p w14:paraId="502FCDFF" w14:textId="02E0AE33" w:rsidR="00DA43E1" w:rsidRDefault="00DA43E1" w:rsidP="00DA43E1">
      <w:pPr>
        <w:pStyle w:val="SangriaFrancesaArticulo"/>
      </w:pPr>
      <w:r w:rsidRPr="00DA43E1">
        <w:rPr>
          <w:rStyle w:val="TextoNormalNegritaCaracter"/>
        </w:rPr>
        <w:t>Artículo 9.2.</w:t>
      </w:r>
      <w:r w:rsidRPr="00DA43E1">
        <w:rPr>
          <w:rStyle w:val="TextoNormalCaracter"/>
        </w:rPr>
        <w:t>-</w:t>
      </w:r>
      <w:r>
        <w:t xml:space="preserve"> Sentencia </w:t>
      </w:r>
      <w:hyperlink w:anchor="SENTENCIA_2024_63" w:history="1">
        <w:r w:rsidRPr="00DA43E1">
          <w:rPr>
            <w:rStyle w:val="TextoNormalCaracter"/>
          </w:rPr>
          <w:t>63/2024</w:t>
        </w:r>
      </w:hyperlink>
      <w:r>
        <w:t>, f. 5.</w:t>
      </w:r>
    </w:p>
    <w:p w14:paraId="14263C49" w14:textId="669776EF" w:rsidR="00DA43E1" w:rsidRDefault="00DA43E1" w:rsidP="00DA43E1">
      <w:pPr>
        <w:pStyle w:val="SangriaFrancesaArticulo"/>
      </w:pPr>
      <w:r w:rsidRPr="00DA43E1">
        <w:rPr>
          <w:rStyle w:val="TextoNormalNegritaCaracter"/>
        </w:rPr>
        <w:t>Artículo 10.</w:t>
      </w:r>
      <w:r w:rsidRPr="00DA43E1">
        <w:rPr>
          <w:rStyle w:val="TextoNormalCaracter"/>
        </w:rPr>
        <w:t>-</w:t>
      </w:r>
      <w:r>
        <w:t xml:space="preserve"> Sentencia </w:t>
      </w:r>
      <w:hyperlink w:anchor="SENTENCIA_2024_63" w:history="1">
        <w:r w:rsidRPr="00DA43E1">
          <w:rPr>
            <w:rStyle w:val="TextoNormalCaracter"/>
          </w:rPr>
          <w:t>63/2024</w:t>
        </w:r>
      </w:hyperlink>
      <w:r>
        <w:t>, ff. 3, 5.</w:t>
      </w:r>
    </w:p>
    <w:p w14:paraId="670BED3E" w14:textId="1CA2C748" w:rsidR="00DA43E1" w:rsidRDefault="00DA43E1" w:rsidP="00DA43E1">
      <w:pPr>
        <w:pStyle w:val="SangriaFrancesaArticulo"/>
      </w:pPr>
      <w:r w:rsidRPr="00DA43E1">
        <w:rPr>
          <w:rStyle w:val="TextoNormalNegritaCaracter"/>
        </w:rPr>
        <w:t>Artículo 10.1.</w:t>
      </w:r>
      <w:r w:rsidRPr="00DA43E1">
        <w:rPr>
          <w:rStyle w:val="TextoNormalCaracter"/>
        </w:rPr>
        <w:t>-</w:t>
      </w:r>
      <w:r>
        <w:t xml:space="preserve"> Sentencia </w:t>
      </w:r>
      <w:hyperlink w:anchor="SENTENCIA_2024_63" w:history="1">
        <w:r w:rsidRPr="00DA43E1">
          <w:rPr>
            <w:rStyle w:val="TextoNormalCaracter"/>
          </w:rPr>
          <w:t>63/2024</w:t>
        </w:r>
      </w:hyperlink>
      <w:r>
        <w:t>, f. 5.</w:t>
      </w:r>
    </w:p>
    <w:p w14:paraId="3EEBF116" w14:textId="0F26C770" w:rsidR="00DA43E1" w:rsidRDefault="00DA43E1" w:rsidP="00DA43E1">
      <w:pPr>
        <w:pStyle w:val="SangriaFrancesaArticulo"/>
      </w:pPr>
      <w:r w:rsidRPr="00DA43E1">
        <w:rPr>
          <w:rStyle w:val="TextoNormalNegritaCaracter"/>
        </w:rPr>
        <w:t>Artículo 10.2.</w:t>
      </w:r>
      <w:r w:rsidRPr="00DA43E1">
        <w:rPr>
          <w:rStyle w:val="TextoNormalCaracter"/>
        </w:rPr>
        <w:t>-</w:t>
      </w:r>
      <w:r>
        <w:t xml:space="preserve"> Sentencia </w:t>
      </w:r>
      <w:hyperlink w:anchor="SENTENCIA_2024_63" w:history="1">
        <w:r w:rsidRPr="00DA43E1">
          <w:rPr>
            <w:rStyle w:val="TextoNormalCaracter"/>
          </w:rPr>
          <w:t>63/2024</w:t>
        </w:r>
      </w:hyperlink>
      <w:r>
        <w:t>, f. 5.</w:t>
      </w:r>
    </w:p>
    <w:p w14:paraId="15F1FFA5" w14:textId="1AEB588A" w:rsidR="00DA43E1" w:rsidRDefault="00DA43E1" w:rsidP="00DA43E1">
      <w:pPr>
        <w:pStyle w:val="SangriaFrancesaArticulo"/>
      </w:pPr>
      <w:r w:rsidRPr="00DA43E1">
        <w:rPr>
          <w:rStyle w:val="TextoNormalNegritaCaracter"/>
        </w:rPr>
        <w:t>Artículo 10.2 a).</w:t>
      </w:r>
      <w:r w:rsidRPr="00DA43E1">
        <w:rPr>
          <w:rStyle w:val="TextoNormalCaracter"/>
        </w:rPr>
        <w:t>-</w:t>
      </w:r>
      <w:r>
        <w:t xml:space="preserve"> Sentencia </w:t>
      </w:r>
      <w:hyperlink w:anchor="SENTENCIA_2024_63" w:history="1">
        <w:r w:rsidRPr="00DA43E1">
          <w:rPr>
            <w:rStyle w:val="TextoNormalCaracter"/>
          </w:rPr>
          <w:t>63/2024</w:t>
        </w:r>
      </w:hyperlink>
      <w:r>
        <w:t>, f. 2.</w:t>
      </w:r>
    </w:p>
    <w:p w14:paraId="1EB396FD" w14:textId="67724334" w:rsidR="00DA43E1" w:rsidRDefault="00DA43E1" w:rsidP="00DA43E1">
      <w:pPr>
        <w:pStyle w:val="SangriaFrancesaArticulo"/>
      </w:pPr>
      <w:r w:rsidRPr="00DA43E1">
        <w:rPr>
          <w:rStyle w:val="TextoNormalNegritaCaracter"/>
        </w:rPr>
        <w:t>Artículo 10.2 a),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3FA443FC" w14:textId="0FF129ED" w:rsidR="00DA43E1" w:rsidRDefault="00DA43E1" w:rsidP="00DA43E1">
      <w:pPr>
        <w:pStyle w:val="SangriaFrancesaArticulo"/>
      </w:pPr>
      <w:r w:rsidRPr="00DA43E1">
        <w:rPr>
          <w:rStyle w:val="TextoNormalNegritaCaracter"/>
        </w:rPr>
        <w:t>Artículo 10.2 b).</w:t>
      </w:r>
      <w:r w:rsidRPr="00DA43E1">
        <w:rPr>
          <w:rStyle w:val="TextoNormalCaracter"/>
        </w:rPr>
        <w:t>-</w:t>
      </w:r>
      <w:r>
        <w:t xml:space="preserve"> Sentencia </w:t>
      </w:r>
      <w:hyperlink w:anchor="SENTENCIA_2024_63" w:history="1">
        <w:r w:rsidRPr="00DA43E1">
          <w:rPr>
            <w:rStyle w:val="TextoNormalCaracter"/>
          </w:rPr>
          <w:t>63/2024</w:t>
        </w:r>
      </w:hyperlink>
      <w:r>
        <w:t>, f. 2.</w:t>
      </w:r>
    </w:p>
    <w:p w14:paraId="4044FB33" w14:textId="5FA8320F" w:rsidR="00DA43E1" w:rsidRDefault="00DA43E1" w:rsidP="00DA43E1">
      <w:pPr>
        <w:pStyle w:val="SangriaFrancesaArticulo"/>
      </w:pPr>
      <w:r w:rsidRPr="00DA43E1">
        <w:rPr>
          <w:rStyle w:val="TextoNormalNegritaCaracter"/>
        </w:rPr>
        <w:t>Artículo 10.2 b),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394EC647" w14:textId="01ABCCDB"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63" w:history="1">
        <w:r w:rsidRPr="00DA43E1">
          <w:rPr>
            <w:rStyle w:val="TextoNormalCaracter"/>
          </w:rPr>
          <w:t>63/2024</w:t>
        </w:r>
      </w:hyperlink>
      <w:r>
        <w:t>, ff. 3, 5.</w:t>
      </w:r>
    </w:p>
    <w:p w14:paraId="5AD637B0" w14:textId="49545B51" w:rsidR="00DA43E1" w:rsidRDefault="00DA43E1" w:rsidP="00DA43E1">
      <w:pPr>
        <w:pStyle w:val="SangriaFrancesaArticulo"/>
      </w:pPr>
      <w:r w:rsidRPr="00DA43E1">
        <w:rPr>
          <w:rStyle w:val="TextoNormalNegritaCaracter"/>
        </w:rPr>
        <w:t>Artículo 11.1.</w:t>
      </w:r>
      <w:r w:rsidRPr="00DA43E1">
        <w:rPr>
          <w:rStyle w:val="TextoNormalCaracter"/>
        </w:rPr>
        <w:t>-</w:t>
      </w:r>
      <w:r>
        <w:t xml:space="preserve"> Sentencia </w:t>
      </w:r>
      <w:hyperlink w:anchor="SENTENCIA_2024_63" w:history="1">
        <w:r w:rsidRPr="00DA43E1">
          <w:rPr>
            <w:rStyle w:val="TextoNormalCaracter"/>
          </w:rPr>
          <w:t>63/2024</w:t>
        </w:r>
      </w:hyperlink>
      <w:r>
        <w:t>, f. 5.</w:t>
      </w:r>
    </w:p>
    <w:p w14:paraId="0B6888DC" w14:textId="39A7C150" w:rsidR="00DA43E1" w:rsidRDefault="00DA43E1" w:rsidP="00DA43E1">
      <w:pPr>
        <w:pStyle w:val="SangriaFrancesaArticulo"/>
      </w:pPr>
      <w:r w:rsidRPr="00DA43E1">
        <w:rPr>
          <w:rStyle w:val="TextoNormalNegritaCaracter"/>
        </w:rPr>
        <w:t>Artículo 11.1,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010A305E" w14:textId="2A6F5172"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63" w:history="1">
        <w:r w:rsidRPr="00DA43E1">
          <w:rPr>
            <w:rStyle w:val="TextoNormalCaracter"/>
          </w:rPr>
          <w:t>63/2024</w:t>
        </w:r>
      </w:hyperlink>
      <w:r>
        <w:t>, ff. 2, 3, 5.</w:t>
      </w:r>
    </w:p>
    <w:p w14:paraId="6584D687" w14:textId="0CDB00D7" w:rsidR="00DA43E1" w:rsidRDefault="00DA43E1" w:rsidP="00DA43E1">
      <w:pPr>
        <w:pStyle w:val="SangriaFrancesaArticulo"/>
      </w:pPr>
      <w:r w:rsidRPr="00DA43E1">
        <w:rPr>
          <w:rStyle w:val="TextoNormalNegritaCaracter"/>
        </w:rPr>
        <w:t>Artículo 13,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0D93BB36" w14:textId="2085B6D4" w:rsidR="00DA43E1" w:rsidRDefault="00DA43E1" w:rsidP="00DA43E1">
      <w:pPr>
        <w:pStyle w:val="SangriaFrancesaArticulo"/>
      </w:pPr>
      <w:r w:rsidRPr="00DA43E1">
        <w:rPr>
          <w:rStyle w:val="TextoNormalNegritaCaracter"/>
        </w:rPr>
        <w:t>Artículo 13.1.</w:t>
      </w:r>
      <w:r w:rsidRPr="00DA43E1">
        <w:rPr>
          <w:rStyle w:val="TextoNormalCaracter"/>
        </w:rPr>
        <w:t>-</w:t>
      </w:r>
      <w:r>
        <w:t xml:space="preserve"> Sentencia </w:t>
      </w:r>
      <w:hyperlink w:anchor="SENTENCIA_2024_63" w:history="1">
        <w:r w:rsidRPr="00DA43E1">
          <w:rPr>
            <w:rStyle w:val="TextoNormalCaracter"/>
          </w:rPr>
          <w:t>63/2024</w:t>
        </w:r>
      </w:hyperlink>
      <w:r>
        <w:t>, f. 5.</w:t>
      </w:r>
    </w:p>
    <w:p w14:paraId="34639F61" w14:textId="55D38120" w:rsidR="00DA43E1" w:rsidRDefault="00DA43E1" w:rsidP="00DA43E1">
      <w:pPr>
        <w:pStyle w:val="SangriaFrancesaArticulo"/>
      </w:pPr>
      <w:r w:rsidRPr="00DA43E1">
        <w:rPr>
          <w:rStyle w:val="TextoNormalNegritaCaracter"/>
        </w:rPr>
        <w:t>Artículo 13.3.</w:t>
      </w:r>
      <w:r w:rsidRPr="00DA43E1">
        <w:rPr>
          <w:rStyle w:val="TextoNormalCaracter"/>
        </w:rPr>
        <w:t>-</w:t>
      </w:r>
      <w:r>
        <w:t xml:space="preserve"> Sentencia </w:t>
      </w:r>
      <w:hyperlink w:anchor="SENTENCIA_2024_63" w:history="1">
        <w:r w:rsidRPr="00DA43E1">
          <w:rPr>
            <w:rStyle w:val="TextoNormalCaracter"/>
          </w:rPr>
          <w:t>63/2024</w:t>
        </w:r>
      </w:hyperlink>
      <w:r>
        <w:t>, f. 5.</w:t>
      </w:r>
    </w:p>
    <w:p w14:paraId="2ED66BB9" w14:textId="4838E738" w:rsidR="00DA43E1" w:rsidRDefault="00DA43E1" w:rsidP="00DA43E1">
      <w:pPr>
        <w:pStyle w:val="SangriaFrancesaArticulo"/>
      </w:pPr>
      <w:r w:rsidRPr="00DA43E1">
        <w:rPr>
          <w:rStyle w:val="TextoNormalNegritaCaracter"/>
        </w:rPr>
        <w:t>Artículo 21.1.</w:t>
      </w:r>
      <w:r w:rsidRPr="00DA43E1">
        <w:rPr>
          <w:rStyle w:val="TextoNormalCaracter"/>
        </w:rPr>
        <w:t>-</w:t>
      </w:r>
      <w:r>
        <w:t xml:space="preserve"> Sentencia </w:t>
      </w:r>
      <w:hyperlink w:anchor="SENTENCIA_2024_63" w:history="1">
        <w:r w:rsidRPr="00DA43E1">
          <w:rPr>
            <w:rStyle w:val="TextoNormalCaracter"/>
          </w:rPr>
          <w:t>63/2024</w:t>
        </w:r>
      </w:hyperlink>
      <w:r>
        <w:t>, ff. 3, 5.</w:t>
      </w:r>
    </w:p>
    <w:p w14:paraId="0AABD015" w14:textId="32D66807" w:rsidR="00DA43E1" w:rsidRDefault="00DA43E1" w:rsidP="00DA43E1">
      <w:pPr>
        <w:pStyle w:val="SangriaFrancesaArticulo"/>
      </w:pPr>
      <w:r w:rsidRPr="00DA43E1">
        <w:rPr>
          <w:rStyle w:val="TextoNormalNegritaCaracter"/>
        </w:rPr>
        <w:t>Artículo 21.1,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2E7D6EAB" w14:textId="61DED1FF" w:rsidR="00DA43E1" w:rsidRDefault="00DA43E1" w:rsidP="00DA43E1">
      <w:pPr>
        <w:pStyle w:val="SangriaFrancesaArticulo"/>
      </w:pPr>
      <w:r w:rsidRPr="00DA43E1">
        <w:rPr>
          <w:rStyle w:val="TextoNormalNegritaCaracter"/>
        </w:rPr>
        <w:t>Artículo 25.</w:t>
      </w:r>
      <w:r w:rsidRPr="00DA43E1">
        <w:rPr>
          <w:rStyle w:val="TextoNormalCaracter"/>
        </w:rPr>
        <w:t>-</w:t>
      </w:r>
      <w:r>
        <w:t xml:space="preserve"> Sentencia </w:t>
      </w:r>
      <w:hyperlink w:anchor="SENTENCIA_2024_63" w:history="1">
        <w:r w:rsidRPr="00DA43E1">
          <w:rPr>
            <w:rStyle w:val="TextoNormalCaracter"/>
          </w:rPr>
          <w:t>63/2024</w:t>
        </w:r>
      </w:hyperlink>
      <w:r>
        <w:t>, ff. 3, 5.</w:t>
      </w:r>
    </w:p>
    <w:p w14:paraId="62966046" w14:textId="248F584C" w:rsidR="00DA43E1" w:rsidRDefault="00DA43E1" w:rsidP="00DA43E1">
      <w:pPr>
        <w:pStyle w:val="SangriaFrancesaArticulo"/>
      </w:pPr>
      <w:r w:rsidRPr="00DA43E1">
        <w:rPr>
          <w:rStyle w:val="TextoNormalNegritaCaracter"/>
        </w:rPr>
        <w:lastRenderedPageBreak/>
        <w:t>Artículo 25.1.</w:t>
      </w:r>
      <w:r w:rsidRPr="00DA43E1">
        <w:rPr>
          <w:rStyle w:val="TextoNormalCaracter"/>
        </w:rPr>
        <w:t>-</w:t>
      </w:r>
      <w:r>
        <w:t xml:space="preserve"> Sentencia </w:t>
      </w:r>
      <w:hyperlink w:anchor="SENTENCIA_2024_63" w:history="1">
        <w:r w:rsidRPr="00DA43E1">
          <w:rPr>
            <w:rStyle w:val="TextoNormalCaracter"/>
          </w:rPr>
          <w:t>63/2024</w:t>
        </w:r>
      </w:hyperlink>
      <w:r>
        <w:t>, ff. 2, 5.</w:t>
      </w:r>
    </w:p>
    <w:p w14:paraId="28718CEE" w14:textId="04CC68AE" w:rsidR="00DA43E1" w:rsidRDefault="00DA43E1" w:rsidP="00DA43E1">
      <w:pPr>
        <w:pStyle w:val="SangriaFrancesaArticulo"/>
      </w:pPr>
      <w:r w:rsidRPr="00DA43E1">
        <w:rPr>
          <w:rStyle w:val="TextoNormalNegritaCaracter"/>
        </w:rPr>
        <w:t>Artículo 25.1,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02A8E8C9" w14:textId="73880DA9" w:rsidR="00DA43E1" w:rsidRDefault="00DA43E1" w:rsidP="00DA43E1">
      <w:pPr>
        <w:pStyle w:val="SangriaFrancesaArticulo"/>
      </w:pPr>
      <w:r w:rsidRPr="00DA43E1">
        <w:rPr>
          <w:rStyle w:val="TextoNormalNegritaCaracter"/>
        </w:rPr>
        <w:t>Artículo 26.</w:t>
      </w:r>
      <w:r w:rsidRPr="00DA43E1">
        <w:rPr>
          <w:rStyle w:val="TextoNormalCaracter"/>
        </w:rPr>
        <w:t>-</w:t>
      </w:r>
      <w:r>
        <w:t xml:space="preserve"> Sentencia </w:t>
      </w:r>
      <w:hyperlink w:anchor="SENTENCIA_2024_63" w:history="1">
        <w:r w:rsidRPr="00DA43E1">
          <w:rPr>
            <w:rStyle w:val="TextoNormalCaracter"/>
          </w:rPr>
          <w:t>63/2024</w:t>
        </w:r>
      </w:hyperlink>
      <w:r>
        <w:t>, ff. 2, 3, 5.</w:t>
      </w:r>
    </w:p>
    <w:p w14:paraId="630C75F2" w14:textId="2F6B18F5" w:rsidR="00DA43E1" w:rsidRDefault="00DA43E1" w:rsidP="00DA43E1">
      <w:pPr>
        <w:pStyle w:val="SangriaFrancesaArticulo"/>
      </w:pPr>
      <w:r w:rsidRPr="00DA43E1">
        <w:rPr>
          <w:rStyle w:val="TextoNormalNegritaCaracter"/>
        </w:rPr>
        <w:t>Artículo 26.1,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4C09E632" w14:textId="0FF1F168" w:rsidR="00DA43E1" w:rsidRDefault="00DA43E1" w:rsidP="00DA43E1">
      <w:pPr>
        <w:pStyle w:val="SangriaFrancesaArticulo"/>
      </w:pPr>
      <w:r w:rsidRPr="00DA43E1">
        <w:rPr>
          <w:rStyle w:val="TextoNormalNegritaCaracter"/>
        </w:rPr>
        <w:t>Disposición adicional primera.</w:t>
      </w:r>
      <w:r w:rsidRPr="00DA43E1">
        <w:rPr>
          <w:rStyle w:val="TextoNormalCaracter"/>
        </w:rPr>
        <w:t>-</w:t>
      </w:r>
      <w:r>
        <w:t xml:space="preserve"> Sentencia </w:t>
      </w:r>
      <w:hyperlink w:anchor="SENTENCIA_2024_63" w:history="1">
        <w:r w:rsidRPr="00DA43E1">
          <w:rPr>
            <w:rStyle w:val="TextoNormalCaracter"/>
          </w:rPr>
          <w:t>63/2024</w:t>
        </w:r>
      </w:hyperlink>
      <w:r>
        <w:t>, f. 2.</w:t>
      </w:r>
    </w:p>
    <w:p w14:paraId="32E6FFB8" w14:textId="200184B7" w:rsidR="00DA43E1" w:rsidRDefault="00DA43E1" w:rsidP="00DA43E1">
      <w:pPr>
        <w:pStyle w:val="SangriaFrancesaArticulo"/>
      </w:pPr>
      <w:r w:rsidRPr="00DA43E1">
        <w:rPr>
          <w:rStyle w:val="TextoNormalNegritaCaracter"/>
        </w:rPr>
        <w:t>Disposición adicional primera,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67D9B816" w14:textId="79B1AA84" w:rsidR="00DA43E1" w:rsidRDefault="00DA43E1" w:rsidP="00DA43E1">
      <w:pPr>
        <w:pStyle w:val="SangriaFrancesaArticulo"/>
      </w:pPr>
      <w:r w:rsidRPr="00DA43E1">
        <w:rPr>
          <w:rStyle w:val="TextoNormalNegritaCaracter"/>
        </w:rPr>
        <w:t>Disposición adicional quinta.</w:t>
      </w:r>
      <w:r w:rsidRPr="00DA43E1">
        <w:rPr>
          <w:rStyle w:val="TextoNormalCaracter"/>
        </w:rPr>
        <w:t>-</w:t>
      </w:r>
      <w:r>
        <w:t xml:space="preserve"> Sentencia </w:t>
      </w:r>
      <w:hyperlink w:anchor="SENTENCIA_2024_63" w:history="1">
        <w:r w:rsidRPr="00DA43E1">
          <w:rPr>
            <w:rStyle w:val="TextoNormalCaracter"/>
          </w:rPr>
          <w:t>63/2024</w:t>
        </w:r>
      </w:hyperlink>
      <w:r>
        <w:t>, f. 3.</w:t>
      </w:r>
    </w:p>
    <w:p w14:paraId="4D9774DA" w14:textId="71ADCFE1" w:rsidR="00DA43E1" w:rsidRDefault="00DA43E1" w:rsidP="00DA43E1">
      <w:pPr>
        <w:pStyle w:val="SangriaFrancesaArticulo"/>
      </w:pPr>
      <w:r w:rsidRPr="00DA43E1">
        <w:rPr>
          <w:rStyle w:val="TextoNormalNegritaCaracter"/>
        </w:rPr>
        <w:t>Disposición final cuarta.</w:t>
      </w:r>
      <w:r w:rsidRPr="00DA43E1">
        <w:rPr>
          <w:rStyle w:val="TextoNormalCaracter"/>
        </w:rPr>
        <w:t>-</w:t>
      </w:r>
      <w:r>
        <w:t xml:space="preserve"> Sentencia </w:t>
      </w:r>
      <w:hyperlink w:anchor="SENTENCIA_2024_63" w:history="1">
        <w:r w:rsidRPr="00DA43E1">
          <w:rPr>
            <w:rStyle w:val="TextoNormalCaracter"/>
          </w:rPr>
          <w:t>63/2024</w:t>
        </w:r>
      </w:hyperlink>
      <w:r>
        <w:t>, ff. 2, 3, 5.</w:t>
      </w:r>
    </w:p>
    <w:p w14:paraId="37E8407C" w14:textId="14AF25F0" w:rsidR="00DA43E1" w:rsidRDefault="00DA43E1" w:rsidP="00DA43E1">
      <w:pPr>
        <w:pStyle w:val="SangriaFrancesaArticulo"/>
      </w:pPr>
      <w:r w:rsidRPr="00DA43E1">
        <w:rPr>
          <w:rStyle w:val="TextoNormalNegritaCaracter"/>
        </w:rPr>
        <w:t>Disposición final cuarta,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50B051F0" w14:textId="34376506" w:rsidR="00DA43E1" w:rsidRDefault="00DA43E1" w:rsidP="00DA43E1">
      <w:pPr>
        <w:pStyle w:val="SangriaFrancesaArticulo"/>
      </w:pPr>
      <w:r w:rsidRPr="00DA43E1">
        <w:rPr>
          <w:rStyle w:val="TextoNormalNegritaCaracter"/>
        </w:rPr>
        <w:t>Disposición final quinta.</w:t>
      </w:r>
      <w:r w:rsidRPr="00DA43E1">
        <w:rPr>
          <w:rStyle w:val="TextoNormalCaracter"/>
        </w:rPr>
        <w:t>-</w:t>
      </w:r>
      <w:r>
        <w:t xml:space="preserve"> Sentencia </w:t>
      </w:r>
      <w:hyperlink w:anchor="SENTENCIA_2024_63" w:history="1">
        <w:r w:rsidRPr="00DA43E1">
          <w:rPr>
            <w:rStyle w:val="TextoNormalCaracter"/>
          </w:rPr>
          <w:t>63/2024</w:t>
        </w:r>
      </w:hyperlink>
      <w:r>
        <w:t>, f. 2.</w:t>
      </w:r>
    </w:p>
    <w:p w14:paraId="71375635" w14:textId="4AF6A7C9" w:rsidR="00DA43E1" w:rsidRDefault="00DA43E1" w:rsidP="00DA43E1">
      <w:pPr>
        <w:pStyle w:val="SangriaFrancesaArticulo"/>
      </w:pPr>
      <w:r w:rsidRPr="00DA43E1">
        <w:rPr>
          <w:rStyle w:val="TextoNormalNegritaCaracter"/>
        </w:rPr>
        <w:t>Disposición final quinta dos.</w:t>
      </w:r>
      <w:r w:rsidRPr="00DA43E1">
        <w:rPr>
          <w:rStyle w:val="TextoNormalCaracter"/>
        </w:rPr>
        <w:t>-</w:t>
      </w:r>
      <w:r>
        <w:t xml:space="preserve"> Sentencia </w:t>
      </w:r>
      <w:hyperlink w:anchor="SENTENCIA_2024_63" w:history="1">
        <w:r w:rsidRPr="00DA43E1">
          <w:rPr>
            <w:rStyle w:val="TextoNormalCaracter"/>
          </w:rPr>
          <w:t>63/2024</w:t>
        </w:r>
      </w:hyperlink>
      <w:r>
        <w:t>, f. 2.</w:t>
      </w:r>
    </w:p>
    <w:p w14:paraId="25DCE6A4" w14:textId="0D983BF1" w:rsidR="00DA43E1" w:rsidRDefault="00DA43E1" w:rsidP="00DA43E1">
      <w:pPr>
        <w:pStyle w:val="SangriaFrancesaArticulo"/>
      </w:pPr>
      <w:r w:rsidRPr="00DA43E1">
        <w:rPr>
          <w:rStyle w:val="TextoNormalNegritaCaracter"/>
        </w:rPr>
        <w:t>Disposición final quinta uno.</w:t>
      </w:r>
      <w:r w:rsidRPr="00DA43E1">
        <w:rPr>
          <w:rStyle w:val="TextoNormalCaracter"/>
        </w:rPr>
        <w:t>-</w:t>
      </w:r>
      <w:r>
        <w:t xml:space="preserve"> Sentencia </w:t>
      </w:r>
      <w:hyperlink w:anchor="SENTENCIA_2024_63" w:history="1">
        <w:r w:rsidRPr="00DA43E1">
          <w:rPr>
            <w:rStyle w:val="TextoNormalCaracter"/>
          </w:rPr>
          <w:t>63/2024</w:t>
        </w:r>
      </w:hyperlink>
      <w:r>
        <w:t>, f. 2.</w:t>
      </w:r>
    </w:p>
    <w:p w14:paraId="448449AC" w14:textId="1A887557" w:rsidR="00DA43E1" w:rsidRDefault="00DA43E1" w:rsidP="00DA43E1">
      <w:pPr>
        <w:pStyle w:val="SangriaFrancesaArticulo"/>
      </w:pPr>
      <w:r w:rsidRPr="00DA43E1">
        <w:rPr>
          <w:rStyle w:val="TextoNormalNegritaCaracter"/>
        </w:rPr>
        <w:t>Disposición final quinta, apartado dos,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475F0404" w14:textId="5A880A0B" w:rsidR="00DA43E1" w:rsidRDefault="00DA43E1" w:rsidP="00DA43E1">
      <w:pPr>
        <w:pStyle w:val="SangriaFrancesaArticulo"/>
      </w:pPr>
      <w:r w:rsidRPr="00DA43E1">
        <w:rPr>
          <w:rStyle w:val="TextoNormalNegritaCaracter"/>
        </w:rPr>
        <w:t>Disposición final quinta, apartado uno, apartado dos, incisos “organizaciones sindicales más representativas” o “representativas en el correspondiente ámbito de actuación”.</w:t>
      </w:r>
      <w:r w:rsidRPr="00DA43E1">
        <w:rPr>
          <w:rStyle w:val="TextoNormalCaracter"/>
        </w:rPr>
        <w:t>-</w:t>
      </w:r>
      <w:r>
        <w:t xml:space="preserve"> Sentencia </w:t>
      </w:r>
      <w:hyperlink w:anchor="SENTENCIA_2024_63" w:history="1">
        <w:r w:rsidRPr="00DA43E1">
          <w:rPr>
            <w:rStyle w:val="TextoNormalCaracter"/>
          </w:rPr>
          <w:t>63/2024</w:t>
        </w:r>
      </w:hyperlink>
      <w:r>
        <w:t>, f. 1.</w:t>
      </w:r>
    </w:p>
    <w:p w14:paraId="5E1E42F4" w14:textId="674AF6BA" w:rsidR="00DA43E1" w:rsidRDefault="00DA43E1" w:rsidP="00DA43E1">
      <w:pPr>
        <w:pStyle w:val="SangriaFrancesaArticulo"/>
      </w:pPr>
      <w:r w:rsidRPr="00DA43E1">
        <w:rPr>
          <w:rStyle w:val="TextoNormalNegritaCaracter"/>
        </w:rPr>
        <w:t>Disposición final quinta, párrafo primero.</w:t>
      </w:r>
      <w:r w:rsidRPr="00DA43E1">
        <w:rPr>
          <w:rStyle w:val="TextoNormalCaracter"/>
        </w:rPr>
        <w:t>-</w:t>
      </w:r>
      <w:r>
        <w:t xml:space="preserve"> Sentencia </w:t>
      </w:r>
      <w:hyperlink w:anchor="SENTENCIA_2024_63" w:history="1">
        <w:r w:rsidRPr="00DA43E1">
          <w:rPr>
            <w:rStyle w:val="TextoNormalCaracter"/>
          </w:rPr>
          <w:t>63/2024</w:t>
        </w:r>
      </w:hyperlink>
      <w:r>
        <w:t>, f. 2.</w:t>
      </w:r>
    </w:p>
    <w:p w14:paraId="10630195" w14:textId="414062E2" w:rsidR="00DA43E1" w:rsidRDefault="00DA43E1" w:rsidP="00DA43E1">
      <w:pPr>
        <w:pStyle w:val="SangriaFrancesaArticulo"/>
      </w:pPr>
    </w:p>
    <w:p w14:paraId="06356AE7" w14:textId="77777777" w:rsidR="00DA43E1" w:rsidRDefault="00DA43E1" w:rsidP="00DA43E1">
      <w:pPr>
        <w:pStyle w:val="TextoNormalNegritaCursivandice"/>
      </w:pPr>
      <w:r>
        <w:t>Ley 39/2015, de 1 de octubre, del procedimiento administrativo común de las administraciones públicas</w:t>
      </w:r>
    </w:p>
    <w:p w14:paraId="7DC9E4FA" w14:textId="725CF1E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w:t>
      </w:r>
    </w:p>
    <w:p w14:paraId="6555BFC4" w14:textId="2C745676"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92" w:history="1">
        <w:r w:rsidRPr="00DA43E1">
          <w:rPr>
            <w:rStyle w:val="TextoNormalCaracter"/>
          </w:rPr>
          <w:t>92/2024</w:t>
        </w:r>
      </w:hyperlink>
      <w:r>
        <w:t>, f. 6.</w:t>
      </w:r>
    </w:p>
    <w:p w14:paraId="03E569AD" w14:textId="5E45813C" w:rsidR="00DA43E1" w:rsidRDefault="00DA43E1" w:rsidP="00DA43E1">
      <w:pPr>
        <w:pStyle w:val="SangriaFrancesaArticulo"/>
      </w:pPr>
      <w:r w:rsidRPr="00DA43E1">
        <w:rPr>
          <w:rStyle w:val="TextoNormalNegritaCaracter"/>
        </w:rPr>
        <w:t>Artículo 112.</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449A2146" w14:textId="0C641D2F" w:rsidR="00DA43E1" w:rsidRDefault="00DA43E1" w:rsidP="00DA43E1">
      <w:pPr>
        <w:pStyle w:val="SangriaFrancesaArticulo"/>
      </w:pPr>
      <w:r w:rsidRPr="00DA43E1">
        <w:rPr>
          <w:rStyle w:val="TextoNormalNegritaCaracter"/>
        </w:rPr>
        <w:t>Artículos 127 y siguientes.</w:t>
      </w:r>
      <w:r w:rsidRPr="00DA43E1">
        <w:rPr>
          <w:rStyle w:val="TextoNormalCaracter"/>
        </w:rPr>
        <w:t>-</w:t>
      </w:r>
      <w:r>
        <w:t xml:space="preserve"> Sentencia </w:t>
      </w:r>
      <w:hyperlink w:anchor="SENTENCIA_2024_93" w:history="1">
        <w:r w:rsidRPr="00DA43E1">
          <w:rPr>
            <w:rStyle w:val="TextoNormalCaracter"/>
          </w:rPr>
          <w:t>93/2024</w:t>
        </w:r>
      </w:hyperlink>
      <w:r>
        <w:t>, VP I.</w:t>
      </w:r>
    </w:p>
    <w:p w14:paraId="2A46EC74" w14:textId="10507DE4" w:rsidR="00DA43E1" w:rsidRDefault="00DA43E1" w:rsidP="00DA43E1">
      <w:pPr>
        <w:pStyle w:val="SangriaFrancesaArticulo"/>
      </w:pPr>
      <w:r w:rsidRPr="00DA43E1">
        <w:rPr>
          <w:rStyle w:val="TextoNormalNegritaCaracter"/>
        </w:rPr>
        <w:t>Artículo 129.</w:t>
      </w:r>
      <w:r w:rsidRPr="00DA43E1">
        <w:rPr>
          <w:rStyle w:val="TextoNormalCaracter"/>
        </w:rPr>
        <w:t>-</w:t>
      </w:r>
      <w:r>
        <w:t xml:space="preserve"> Sentencia </w:t>
      </w:r>
      <w:hyperlink w:anchor="SENTENCIA_2024_93" w:history="1">
        <w:r w:rsidRPr="00DA43E1">
          <w:rPr>
            <w:rStyle w:val="TextoNormalCaracter"/>
          </w:rPr>
          <w:t>93/2024</w:t>
        </w:r>
      </w:hyperlink>
      <w:r>
        <w:t>, VP I.</w:t>
      </w:r>
    </w:p>
    <w:p w14:paraId="25D0A60B" w14:textId="507EC48B" w:rsidR="00DA43E1" w:rsidRDefault="00DA43E1" w:rsidP="00DA43E1">
      <w:pPr>
        <w:pStyle w:val="SangriaFrancesaArticulo"/>
      </w:pPr>
    </w:p>
    <w:p w14:paraId="4DBEE05A" w14:textId="77777777" w:rsidR="00DA43E1" w:rsidRDefault="00DA43E1" w:rsidP="00DA43E1">
      <w:pPr>
        <w:pStyle w:val="TextoNormalNegritaCursivandice"/>
      </w:pPr>
      <w:r>
        <w:t>Ley 40/2015, de 1 de octubre, de régimen jurídico del sector público</w:t>
      </w:r>
    </w:p>
    <w:p w14:paraId="59327196" w14:textId="350D22F0" w:rsidR="00DA43E1" w:rsidRDefault="00DA43E1" w:rsidP="00DA43E1">
      <w:pPr>
        <w:pStyle w:val="SangriaFrancesaArticulo"/>
      </w:pPr>
      <w:r w:rsidRPr="00DA43E1">
        <w:rPr>
          <w:rStyle w:val="TextoNormalNegritaCaracter"/>
        </w:rPr>
        <w:t>Artículo 3.1 e).</w:t>
      </w:r>
      <w:r w:rsidRPr="00DA43E1">
        <w:rPr>
          <w:rStyle w:val="TextoNormalCaracter"/>
        </w:rPr>
        <w:t>-</w:t>
      </w:r>
      <w:r>
        <w:t xml:space="preserve"> Sentencia </w:t>
      </w:r>
      <w:hyperlink w:anchor="SENTENCIA_2024_61" w:history="1">
        <w:r w:rsidRPr="00DA43E1">
          <w:rPr>
            <w:rStyle w:val="TextoNormalCaracter"/>
          </w:rPr>
          <w:t>61/2024</w:t>
        </w:r>
      </w:hyperlink>
      <w:r>
        <w:t>, VP.</w:t>
      </w:r>
    </w:p>
    <w:p w14:paraId="76189062" w14:textId="2767EE6C" w:rsidR="00DA43E1" w:rsidRDefault="00DA43E1" w:rsidP="00DA43E1">
      <w:pPr>
        <w:pStyle w:val="SangriaFrancesaArticulo"/>
      </w:pPr>
    </w:p>
    <w:p w14:paraId="3204AC0C" w14:textId="77777777" w:rsidR="00DA43E1" w:rsidRDefault="00DA43E1" w:rsidP="00DA43E1">
      <w:pPr>
        <w:pStyle w:val="TextoNormalNegritaCursivandice"/>
      </w:pPr>
      <w:r>
        <w:t>Ley 41/2015, de 5 de octubre, de modificación de la Ley de enjuiciamiento criminal para la agilización de la justicia penal y el fortalecimiento de las garantías procesales</w:t>
      </w:r>
    </w:p>
    <w:p w14:paraId="5F50FED1" w14:textId="4B5B3E3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72" w:history="1">
        <w:r w:rsidRPr="00DA43E1">
          <w:rPr>
            <w:rStyle w:val="TextoNormalCaracter"/>
          </w:rPr>
          <w:t>72/2024</w:t>
        </w:r>
      </w:hyperlink>
      <w:r>
        <w:t xml:space="preserve">, ff. 2, 3, 5, VP; </w:t>
      </w:r>
      <w:hyperlink w:anchor="SENTENCIA_2024_80" w:history="1">
        <w:r w:rsidRPr="00DA43E1">
          <w:rPr>
            <w:rStyle w:val="TextoNormalCaracter"/>
          </w:rPr>
          <w:t>80/2024</w:t>
        </w:r>
      </w:hyperlink>
      <w:r>
        <w:t>, ff. 2, 4.</w:t>
      </w:r>
    </w:p>
    <w:p w14:paraId="400AAE7A" w14:textId="53B86225" w:rsidR="00DA43E1" w:rsidRDefault="00DA43E1" w:rsidP="00DA43E1">
      <w:pPr>
        <w:pStyle w:val="SangriaFrancesaArticulo"/>
      </w:pPr>
      <w:r w:rsidRPr="00DA43E1">
        <w:rPr>
          <w:rStyle w:val="TextoNormalNegritaCaracter"/>
        </w:rPr>
        <w:t>Preámbulo, apartado IV.</w:t>
      </w:r>
      <w:r w:rsidRPr="00DA43E1">
        <w:rPr>
          <w:rStyle w:val="TextoNormalCaracter"/>
        </w:rPr>
        <w:t>-</w:t>
      </w:r>
      <w:r>
        <w:t xml:space="preserve"> Sentencias </w:t>
      </w:r>
      <w:hyperlink w:anchor="SENTENCIA_2024_72" w:history="1">
        <w:r w:rsidRPr="00DA43E1">
          <w:rPr>
            <w:rStyle w:val="TextoNormalCaracter"/>
          </w:rPr>
          <w:t>72/2024</w:t>
        </w:r>
      </w:hyperlink>
      <w:r>
        <w:t xml:space="preserve">, VP; </w:t>
      </w:r>
      <w:hyperlink w:anchor="SENTENCIA_2024_80" w:history="1">
        <w:r w:rsidRPr="00DA43E1">
          <w:rPr>
            <w:rStyle w:val="TextoNormalCaracter"/>
          </w:rPr>
          <w:t>80/2024</w:t>
        </w:r>
      </w:hyperlink>
      <w:r>
        <w:t>, f. 4.</w:t>
      </w:r>
    </w:p>
    <w:p w14:paraId="39A42564" w14:textId="6A9BD156" w:rsidR="00DA43E1" w:rsidRDefault="00DA43E1" w:rsidP="00DA43E1">
      <w:pPr>
        <w:pStyle w:val="SangriaFrancesaArticulo"/>
      </w:pPr>
      <w:r w:rsidRPr="00DA43E1">
        <w:rPr>
          <w:rStyle w:val="TextoNormalNegritaCaracter"/>
        </w:rPr>
        <w:t>Artículo único, apartado 8.</w:t>
      </w:r>
      <w:r w:rsidRPr="00DA43E1">
        <w:rPr>
          <w:rStyle w:val="TextoNormalCaracter"/>
        </w:rPr>
        <w:t>-</w:t>
      </w:r>
      <w:r>
        <w:t xml:space="preserve"> Sentencia </w:t>
      </w:r>
      <w:hyperlink w:anchor="SENTENCIA_2024_72" w:history="1">
        <w:r w:rsidRPr="00DA43E1">
          <w:rPr>
            <w:rStyle w:val="TextoNormalCaracter"/>
          </w:rPr>
          <w:t>72/2024</w:t>
        </w:r>
      </w:hyperlink>
      <w:r>
        <w:t>, VP.</w:t>
      </w:r>
    </w:p>
    <w:p w14:paraId="26A0F64B" w14:textId="08157131" w:rsidR="00DA43E1" w:rsidRDefault="00DA43E1" w:rsidP="00DA43E1">
      <w:pPr>
        <w:pStyle w:val="SangriaFrancesaArticulo"/>
      </w:pPr>
    </w:p>
    <w:p w14:paraId="5F88A625" w14:textId="77777777" w:rsidR="00DA43E1" w:rsidRDefault="00DA43E1" w:rsidP="00DA43E1">
      <w:pPr>
        <w:pStyle w:val="TextoNormalNegritaCursivandice"/>
      </w:pPr>
      <w:r>
        <w:t>Ley 9/2017, de 8 de noviembre, de contratos del sector público, por la que se transponen al ordenamiento jurídico español las Directivas del Parlamento Europeo y del Consejo 2014/23/UE y 2014/24/UE, de 26 de febrero de 2014</w:t>
      </w:r>
    </w:p>
    <w:p w14:paraId="730B8D3E" w14:textId="2A7A85F8"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65" w:history="1">
        <w:r w:rsidRPr="00DA43E1">
          <w:rPr>
            <w:rStyle w:val="TextoNormalCaracter"/>
          </w:rPr>
          <w:t>65/2024</w:t>
        </w:r>
      </w:hyperlink>
      <w:r>
        <w:t>, ff. 3 a 5.</w:t>
      </w:r>
    </w:p>
    <w:p w14:paraId="19856F9B" w14:textId="2061E943"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65" w:history="1">
        <w:r w:rsidRPr="00DA43E1">
          <w:rPr>
            <w:rStyle w:val="TextoNormalCaracter"/>
          </w:rPr>
          <w:t>65/2024</w:t>
        </w:r>
      </w:hyperlink>
      <w:r>
        <w:t>, f. 4.</w:t>
      </w:r>
    </w:p>
    <w:p w14:paraId="2AD02662" w14:textId="6DD28C3D" w:rsidR="00DA43E1" w:rsidRDefault="00DA43E1" w:rsidP="00DA43E1">
      <w:pPr>
        <w:pStyle w:val="SangriaFrancesaArticulo"/>
      </w:pPr>
      <w:r w:rsidRPr="00DA43E1">
        <w:rPr>
          <w:rStyle w:val="TextoNormalNegritaCaracter"/>
        </w:rPr>
        <w:t>Artículos 4 a 11.</w:t>
      </w:r>
      <w:r w:rsidRPr="00DA43E1">
        <w:rPr>
          <w:rStyle w:val="TextoNormalCaracter"/>
        </w:rPr>
        <w:t>-</w:t>
      </w:r>
      <w:r>
        <w:t xml:space="preserve"> Sentencia </w:t>
      </w:r>
      <w:hyperlink w:anchor="SENTENCIA_2024_65" w:history="1">
        <w:r w:rsidRPr="00DA43E1">
          <w:rPr>
            <w:rStyle w:val="TextoNormalCaracter"/>
          </w:rPr>
          <w:t>65/2024</w:t>
        </w:r>
      </w:hyperlink>
      <w:r>
        <w:t>, f. 4.</w:t>
      </w:r>
    </w:p>
    <w:p w14:paraId="2F7226B8" w14:textId="455FC5E2"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65" w:history="1">
        <w:r w:rsidRPr="00DA43E1">
          <w:rPr>
            <w:rStyle w:val="TextoNormalCaracter"/>
          </w:rPr>
          <w:t>65/2024</w:t>
        </w:r>
      </w:hyperlink>
      <w:r>
        <w:t>, f. 4.</w:t>
      </w:r>
    </w:p>
    <w:p w14:paraId="7EF7B6D0" w14:textId="0ABD5B42" w:rsidR="00DA43E1" w:rsidRDefault="00DA43E1" w:rsidP="00DA43E1">
      <w:pPr>
        <w:pStyle w:val="SangriaFrancesaArticulo"/>
      </w:pPr>
      <w:r w:rsidRPr="00DA43E1">
        <w:rPr>
          <w:rStyle w:val="TextoNormalNegritaCaracter"/>
        </w:rPr>
        <w:t>Artículo 19.2 e).</w:t>
      </w:r>
      <w:r w:rsidRPr="00DA43E1">
        <w:rPr>
          <w:rStyle w:val="TextoNormalCaracter"/>
        </w:rPr>
        <w:t>-</w:t>
      </w:r>
      <w:r>
        <w:t xml:space="preserve"> Sentencia </w:t>
      </w:r>
      <w:hyperlink w:anchor="SENTENCIA_2024_65" w:history="1">
        <w:r w:rsidRPr="00DA43E1">
          <w:rPr>
            <w:rStyle w:val="TextoNormalCaracter"/>
          </w:rPr>
          <w:t>65/2024</w:t>
        </w:r>
      </w:hyperlink>
      <w:r>
        <w:t>, f. 4.</w:t>
      </w:r>
    </w:p>
    <w:p w14:paraId="133528DF" w14:textId="796DA8F5" w:rsidR="00DA43E1" w:rsidRDefault="00DA43E1" w:rsidP="00DA43E1">
      <w:pPr>
        <w:pStyle w:val="SangriaFrancesaArticulo"/>
      </w:pPr>
    </w:p>
    <w:p w14:paraId="05C36212" w14:textId="77777777" w:rsidR="00DA43E1" w:rsidRDefault="00DA43E1" w:rsidP="00DA43E1">
      <w:pPr>
        <w:pStyle w:val="TextoNormalNegritaCursivandice"/>
      </w:pPr>
      <w:r>
        <w:t>Ley 6/2018, de 3 de julio, de presupuestos generales del Estado para el año 2018</w:t>
      </w:r>
    </w:p>
    <w:p w14:paraId="31B0A3BC" w14:textId="7D6D2D4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9" w:history="1">
        <w:r w:rsidRPr="00DA43E1">
          <w:rPr>
            <w:rStyle w:val="TextoNormalCaracter"/>
          </w:rPr>
          <w:t>59/2024</w:t>
        </w:r>
      </w:hyperlink>
      <w:r>
        <w:t>, f. único.</w:t>
      </w:r>
    </w:p>
    <w:p w14:paraId="1A55249B" w14:textId="4F6A078E" w:rsidR="00DA43E1" w:rsidRDefault="00DA43E1" w:rsidP="00DA43E1">
      <w:pPr>
        <w:pStyle w:val="SangriaFrancesaArticulo"/>
      </w:pPr>
    </w:p>
    <w:p w14:paraId="429E58B4" w14:textId="77777777" w:rsidR="00DA43E1" w:rsidRDefault="00DA43E1" w:rsidP="00DA43E1">
      <w:pPr>
        <w:pStyle w:val="TextoNormalNegritaCursivandice"/>
      </w:pPr>
      <w:r>
        <w:t>Ley 5/2019, de 15 de marzo, reguladora de los contratos de crédito inmobiliario</w:t>
      </w:r>
    </w:p>
    <w:p w14:paraId="11A435E0" w14:textId="180C9F2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ff. 1, 3.</w:t>
      </w:r>
    </w:p>
    <w:p w14:paraId="2825BDF0" w14:textId="19D0BD1F"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92" w:history="1">
        <w:r w:rsidRPr="00DA43E1">
          <w:rPr>
            <w:rStyle w:val="TextoNormalCaracter"/>
          </w:rPr>
          <w:t>92/2024</w:t>
        </w:r>
      </w:hyperlink>
      <w:r>
        <w:t>, VP IV.</w:t>
      </w:r>
    </w:p>
    <w:p w14:paraId="1D7FB058" w14:textId="0EAB6D5F"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Sentencia </w:t>
      </w:r>
      <w:hyperlink w:anchor="SENTENCIA_2024_92" w:history="1">
        <w:r w:rsidRPr="00DA43E1">
          <w:rPr>
            <w:rStyle w:val="TextoNormalCaracter"/>
          </w:rPr>
          <w:t>92/2024</w:t>
        </w:r>
      </w:hyperlink>
      <w:r>
        <w:t>, VP IV.</w:t>
      </w:r>
    </w:p>
    <w:p w14:paraId="68BE4469" w14:textId="610A2F32" w:rsidR="00DA43E1" w:rsidRDefault="00DA43E1" w:rsidP="00DA43E1">
      <w:pPr>
        <w:pStyle w:val="SangriaFrancesaArticulo"/>
      </w:pPr>
      <w:r w:rsidRPr="00DA43E1">
        <w:rPr>
          <w:rStyle w:val="TextoNormalNegritaCaracter"/>
        </w:rPr>
        <w:t>Disposición transitoria tercera.</w:t>
      </w:r>
      <w:r w:rsidRPr="00DA43E1">
        <w:rPr>
          <w:rStyle w:val="TextoNormalCaracter"/>
        </w:rPr>
        <w:t>-</w:t>
      </w:r>
      <w:r>
        <w:t xml:space="preserve"> Sentencia </w:t>
      </w:r>
      <w:hyperlink w:anchor="SENTENCIA_2024_54" w:history="1">
        <w:r w:rsidRPr="00DA43E1">
          <w:rPr>
            <w:rStyle w:val="TextoNormalCaracter"/>
          </w:rPr>
          <w:t>54/2024</w:t>
        </w:r>
      </w:hyperlink>
      <w:r>
        <w:t>, f. 3.</w:t>
      </w:r>
    </w:p>
    <w:p w14:paraId="5BA0D6E8" w14:textId="44616DCE" w:rsidR="00DA43E1" w:rsidRDefault="00DA43E1" w:rsidP="00DA43E1">
      <w:pPr>
        <w:pStyle w:val="SangriaFrancesaArticulo"/>
      </w:pPr>
    </w:p>
    <w:p w14:paraId="45AF9FF8" w14:textId="77777777" w:rsidR="00DA43E1" w:rsidRDefault="00DA43E1" w:rsidP="00DA43E1">
      <w:pPr>
        <w:pStyle w:val="TextoNormalNegritaCursivandice"/>
      </w:pPr>
      <w:r>
        <w:t>Ley 8/2021, de 2 de junio, por la que se reforma la legislación civil y procesal para el apoyo a las personas con discapacidad en el ejercicio de su capacidad jurídica</w:t>
      </w:r>
    </w:p>
    <w:p w14:paraId="3590FC9C" w14:textId="30F8115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3" w:history="1">
        <w:r w:rsidRPr="00DA43E1">
          <w:rPr>
            <w:rStyle w:val="TextoNormalCaracter"/>
          </w:rPr>
          <w:t>53/2024</w:t>
        </w:r>
      </w:hyperlink>
      <w:r>
        <w:t>, ff. 3, 4.</w:t>
      </w:r>
    </w:p>
    <w:p w14:paraId="35808D4C" w14:textId="7849548F" w:rsidR="00DA43E1" w:rsidRDefault="00DA43E1" w:rsidP="00DA43E1">
      <w:pPr>
        <w:pStyle w:val="SangriaFrancesaArticulo"/>
      </w:pPr>
      <w:r w:rsidRPr="00DA43E1">
        <w:rPr>
          <w:rStyle w:val="TextoNormalNegritaCaracter"/>
        </w:rPr>
        <w:t>Artículo 2.10.</w:t>
      </w:r>
      <w:r w:rsidRPr="00DA43E1">
        <w:rPr>
          <w:rStyle w:val="TextoNormalCaracter"/>
        </w:rPr>
        <w:t>-</w:t>
      </w:r>
      <w:r>
        <w:t xml:space="preserve"> Sentencia </w:t>
      </w:r>
      <w:hyperlink w:anchor="SENTENCIA_2024_53" w:history="1">
        <w:r w:rsidRPr="00DA43E1">
          <w:rPr>
            <w:rStyle w:val="TextoNormalCaracter"/>
          </w:rPr>
          <w:t>53/2024</w:t>
        </w:r>
      </w:hyperlink>
      <w:r>
        <w:t>, f. 3.</w:t>
      </w:r>
    </w:p>
    <w:p w14:paraId="544F95C8" w14:textId="7E3827F9" w:rsidR="00DA43E1" w:rsidRDefault="00DA43E1" w:rsidP="00DA43E1">
      <w:pPr>
        <w:pStyle w:val="SangriaFrancesaArticulo"/>
      </w:pPr>
      <w:r w:rsidRPr="00DA43E1">
        <w:rPr>
          <w:rStyle w:val="TextoNormalNegritaCaracter"/>
        </w:rPr>
        <w:t>Artículo 2.19.</w:t>
      </w:r>
      <w:r w:rsidRPr="00DA43E1">
        <w:rPr>
          <w:rStyle w:val="TextoNormalCaracter"/>
        </w:rPr>
        <w:t>-</w:t>
      </w:r>
      <w:r>
        <w:t xml:space="preserve"> Sentencia </w:t>
      </w:r>
      <w:hyperlink w:anchor="SENTENCIA_2024_53" w:history="1">
        <w:r w:rsidRPr="00DA43E1">
          <w:rPr>
            <w:rStyle w:val="TextoNormalCaracter"/>
          </w:rPr>
          <w:t>53/2024</w:t>
        </w:r>
      </w:hyperlink>
      <w:r>
        <w:t>, f. 3.</w:t>
      </w:r>
    </w:p>
    <w:p w14:paraId="5196E9E6" w14:textId="259806F4" w:rsidR="00DA43E1" w:rsidRDefault="00DA43E1" w:rsidP="00DA43E1">
      <w:pPr>
        <w:pStyle w:val="SangriaFrancesaArticulo"/>
      </w:pPr>
    </w:p>
    <w:p w14:paraId="6926C64C" w14:textId="77777777" w:rsidR="00DA43E1" w:rsidRDefault="00DA43E1" w:rsidP="00DA43E1">
      <w:pPr>
        <w:pStyle w:val="TextoNormalNegritaCursivandice"/>
      </w:pPr>
      <w:r>
        <w:t>Ley 22/2021, de 28 de diciembre, de presupuestos generales del Estado para el año 2022</w:t>
      </w:r>
    </w:p>
    <w:p w14:paraId="7F878B0F" w14:textId="2DC647E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7" w:history="1">
        <w:r w:rsidRPr="00DA43E1">
          <w:rPr>
            <w:rStyle w:val="TextoNormalCaracter"/>
          </w:rPr>
          <w:t>67/2024</w:t>
        </w:r>
      </w:hyperlink>
      <w:r>
        <w:t xml:space="preserve">, VP; </w:t>
      </w:r>
      <w:hyperlink w:anchor="SENTENCIA_2024_73" w:history="1">
        <w:r w:rsidRPr="00DA43E1">
          <w:rPr>
            <w:rStyle w:val="TextoNormalCaracter"/>
          </w:rPr>
          <w:t>73/2024</w:t>
        </w:r>
      </w:hyperlink>
      <w:r>
        <w:t>, f. 1.</w:t>
      </w:r>
    </w:p>
    <w:p w14:paraId="0B2C920D" w14:textId="59416179" w:rsidR="00DA43E1" w:rsidRDefault="00DA43E1" w:rsidP="00DA43E1">
      <w:pPr>
        <w:pStyle w:val="SangriaFrancesaArticulo"/>
      </w:pPr>
      <w:r w:rsidRPr="00DA43E1">
        <w:rPr>
          <w:rStyle w:val="TextoNormalNegritaCaracter"/>
        </w:rPr>
        <w:t>Exposición de motivos.</w:t>
      </w:r>
      <w:r w:rsidRPr="00DA43E1">
        <w:rPr>
          <w:rStyle w:val="TextoNormalCaracter"/>
        </w:rPr>
        <w:t>-</w:t>
      </w:r>
      <w:r>
        <w:t xml:space="preserve"> Sentencia </w:t>
      </w:r>
      <w:hyperlink w:anchor="SENTENCIA_2024_67" w:history="1">
        <w:r w:rsidRPr="00DA43E1">
          <w:rPr>
            <w:rStyle w:val="TextoNormalCaracter"/>
          </w:rPr>
          <w:t>67/2024</w:t>
        </w:r>
      </w:hyperlink>
      <w:r>
        <w:t>, f. 1.</w:t>
      </w:r>
    </w:p>
    <w:p w14:paraId="502083D3" w14:textId="1A6934C1"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Sentencias </w:t>
      </w:r>
      <w:hyperlink w:anchor="SENTENCIA_2024_67" w:history="1">
        <w:r w:rsidRPr="00DA43E1">
          <w:rPr>
            <w:rStyle w:val="TextoNormalCaracter"/>
          </w:rPr>
          <w:t>67/2024</w:t>
        </w:r>
      </w:hyperlink>
      <w:r>
        <w:t xml:space="preserve">, ff. 1, 2, 4; </w:t>
      </w:r>
      <w:hyperlink w:anchor="SENTENCIA_2024_73" w:history="1">
        <w:r w:rsidRPr="00DA43E1">
          <w:rPr>
            <w:rStyle w:val="TextoNormalCaracter"/>
          </w:rPr>
          <w:t>73/2024</w:t>
        </w:r>
      </w:hyperlink>
      <w:r>
        <w:t>.</w:t>
      </w:r>
    </w:p>
    <w:p w14:paraId="4AD98B28" w14:textId="16BC47F0" w:rsidR="00DA43E1" w:rsidRDefault="00DA43E1" w:rsidP="00DA43E1">
      <w:pPr>
        <w:pStyle w:val="SangriaFrancesaArticulo"/>
      </w:pPr>
    </w:p>
    <w:p w14:paraId="5076196D" w14:textId="77777777" w:rsidR="00DA43E1" w:rsidRDefault="00DA43E1" w:rsidP="00DA43E1">
      <w:pPr>
        <w:pStyle w:val="TextoNormalNegritaCursivandice"/>
      </w:pPr>
      <w:r>
        <w:t>Ley 7/2022, de 8 de abril, de residuos y suelos contaminados para una economía circular</w:t>
      </w:r>
    </w:p>
    <w:p w14:paraId="5C8499E6" w14:textId="333B950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1" w:history="1">
        <w:r w:rsidRPr="00DA43E1">
          <w:rPr>
            <w:rStyle w:val="TextoNormalCaracter"/>
          </w:rPr>
          <w:t>41/2024</w:t>
        </w:r>
      </w:hyperlink>
      <w:r>
        <w:t>, ff. 3, 4.</w:t>
      </w:r>
    </w:p>
    <w:p w14:paraId="1D7B67E3" w14:textId="59743BC2" w:rsidR="00DA43E1" w:rsidRDefault="00DA43E1" w:rsidP="00DA43E1">
      <w:pPr>
        <w:pStyle w:val="SangriaFrancesaArticulo"/>
      </w:pPr>
      <w:r w:rsidRPr="00DA43E1">
        <w:rPr>
          <w:rStyle w:val="TextoNormalNegritaCaracter"/>
        </w:rPr>
        <w:t>Capítulo II.</w:t>
      </w:r>
      <w:r w:rsidRPr="00DA43E1">
        <w:rPr>
          <w:rStyle w:val="TextoNormalCaracter"/>
        </w:rPr>
        <w:t>-</w:t>
      </w:r>
      <w:r>
        <w:t xml:space="preserve"> Auto </w:t>
      </w:r>
      <w:hyperlink w:anchor="AUTO_2024_41" w:history="1">
        <w:r w:rsidRPr="00DA43E1">
          <w:rPr>
            <w:rStyle w:val="TextoNormalCaracter"/>
          </w:rPr>
          <w:t>41/2024</w:t>
        </w:r>
      </w:hyperlink>
      <w:r>
        <w:t>, f. 3.</w:t>
      </w:r>
    </w:p>
    <w:p w14:paraId="4D99F252" w14:textId="04159C43" w:rsidR="00DA43E1" w:rsidRDefault="00DA43E1" w:rsidP="00DA43E1">
      <w:pPr>
        <w:pStyle w:val="SangriaFrancesaArticulo"/>
      </w:pPr>
      <w:r w:rsidRPr="00DA43E1">
        <w:rPr>
          <w:rStyle w:val="TextoNormalNegritaCaracter"/>
        </w:rPr>
        <w:t>Preámbulo.</w:t>
      </w:r>
      <w:r w:rsidRPr="00DA43E1">
        <w:rPr>
          <w:rStyle w:val="TextoNormalCaracter"/>
        </w:rPr>
        <w:t>-</w:t>
      </w:r>
      <w:r>
        <w:t xml:space="preserve"> Auto </w:t>
      </w:r>
      <w:hyperlink w:anchor="AUTO_2024_41" w:history="1">
        <w:r w:rsidRPr="00DA43E1">
          <w:rPr>
            <w:rStyle w:val="TextoNormalCaracter"/>
          </w:rPr>
          <w:t>41/2024</w:t>
        </w:r>
      </w:hyperlink>
      <w:r>
        <w:t>, f. 4.</w:t>
      </w:r>
    </w:p>
    <w:p w14:paraId="3F9629C5" w14:textId="065A6121"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Auto </w:t>
      </w:r>
      <w:hyperlink w:anchor="AUTO_2024_41" w:history="1">
        <w:r w:rsidRPr="00DA43E1">
          <w:rPr>
            <w:rStyle w:val="TextoNormalCaracter"/>
          </w:rPr>
          <w:t>41/2024</w:t>
        </w:r>
      </w:hyperlink>
      <w:r>
        <w:t>, f. 4.</w:t>
      </w:r>
    </w:p>
    <w:p w14:paraId="745B2321" w14:textId="2EF79BAE" w:rsidR="00DA43E1" w:rsidRDefault="00DA43E1" w:rsidP="00DA43E1">
      <w:pPr>
        <w:pStyle w:val="SangriaFrancesaArticulo"/>
      </w:pPr>
      <w:r w:rsidRPr="00DA43E1">
        <w:rPr>
          <w:rStyle w:val="TextoNormalNegritaCaracter"/>
        </w:rPr>
        <w:t>Artículo 37.1.</w:t>
      </w:r>
      <w:r w:rsidRPr="00DA43E1">
        <w:rPr>
          <w:rStyle w:val="TextoNormalCaracter"/>
        </w:rPr>
        <w:t>-</w:t>
      </w:r>
      <w:r>
        <w:t xml:space="preserve"> Auto </w:t>
      </w:r>
      <w:hyperlink w:anchor="AUTO_2024_41" w:history="1">
        <w:r w:rsidRPr="00DA43E1">
          <w:rPr>
            <w:rStyle w:val="TextoNormalCaracter"/>
          </w:rPr>
          <w:t>41/2024</w:t>
        </w:r>
      </w:hyperlink>
      <w:r>
        <w:t>, f. 5.</w:t>
      </w:r>
    </w:p>
    <w:p w14:paraId="51C3AAE0" w14:textId="6FFD8DB0" w:rsidR="00DA43E1" w:rsidRDefault="00DA43E1" w:rsidP="00DA43E1">
      <w:pPr>
        <w:pStyle w:val="SangriaFrancesaArticulo"/>
      </w:pPr>
      <w:r w:rsidRPr="00DA43E1">
        <w:rPr>
          <w:rStyle w:val="TextoNormalNegritaCaracter"/>
        </w:rPr>
        <w:t>Artículo 37.2.</w:t>
      </w:r>
      <w:r w:rsidRPr="00DA43E1">
        <w:rPr>
          <w:rStyle w:val="TextoNormalCaracter"/>
        </w:rPr>
        <w:t>-</w:t>
      </w:r>
      <w:r>
        <w:t xml:space="preserve"> Auto </w:t>
      </w:r>
      <w:hyperlink w:anchor="AUTO_2024_41" w:history="1">
        <w:r w:rsidRPr="00DA43E1">
          <w:rPr>
            <w:rStyle w:val="TextoNormalCaracter"/>
          </w:rPr>
          <w:t>41/2024</w:t>
        </w:r>
      </w:hyperlink>
      <w:r>
        <w:t>, ff. 1, 3 a 5.</w:t>
      </w:r>
    </w:p>
    <w:p w14:paraId="71DFAC87" w14:textId="0DBC6A76" w:rsidR="00DA43E1" w:rsidRDefault="00DA43E1" w:rsidP="00DA43E1">
      <w:pPr>
        <w:pStyle w:val="SangriaFrancesaArticulo"/>
      </w:pPr>
      <w:r w:rsidRPr="00DA43E1">
        <w:rPr>
          <w:rStyle w:val="TextoNormalNegritaCaracter"/>
        </w:rPr>
        <w:t>Disposición final cuarta.</w:t>
      </w:r>
      <w:r w:rsidRPr="00DA43E1">
        <w:rPr>
          <w:rStyle w:val="TextoNormalCaracter"/>
        </w:rPr>
        <w:t>-</w:t>
      </w:r>
      <w:r>
        <w:t xml:space="preserve"> Auto </w:t>
      </w:r>
      <w:hyperlink w:anchor="AUTO_2024_41" w:history="1">
        <w:r w:rsidRPr="00DA43E1">
          <w:rPr>
            <w:rStyle w:val="TextoNormalCaracter"/>
          </w:rPr>
          <w:t>41/2024</w:t>
        </w:r>
      </w:hyperlink>
      <w:r>
        <w:t>, ff. 4, 5.</w:t>
      </w:r>
    </w:p>
    <w:p w14:paraId="7C85FF4F" w14:textId="47D7CF87" w:rsidR="00DA43E1" w:rsidRDefault="00DA43E1" w:rsidP="00DA43E1">
      <w:pPr>
        <w:pStyle w:val="SangriaFrancesaArticulo"/>
      </w:pPr>
      <w:r w:rsidRPr="00DA43E1">
        <w:rPr>
          <w:rStyle w:val="TextoNormalNegritaCaracter"/>
        </w:rPr>
        <w:t>Disposición final undécima.</w:t>
      </w:r>
      <w:r w:rsidRPr="00DA43E1">
        <w:rPr>
          <w:rStyle w:val="TextoNormalCaracter"/>
        </w:rPr>
        <w:t>-</w:t>
      </w:r>
      <w:r>
        <w:t xml:space="preserve"> Auto </w:t>
      </w:r>
      <w:hyperlink w:anchor="AUTO_2024_41" w:history="1">
        <w:r w:rsidRPr="00DA43E1">
          <w:rPr>
            <w:rStyle w:val="TextoNormalCaracter"/>
          </w:rPr>
          <w:t>41/2024</w:t>
        </w:r>
      </w:hyperlink>
      <w:r>
        <w:t>, f. 4.</w:t>
      </w:r>
    </w:p>
    <w:p w14:paraId="744D8E31" w14:textId="5E54F69E" w:rsidR="00DA43E1" w:rsidRDefault="00DA43E1" w:rsidP="00DA43E1">
      <w:pPr>
        <w:pStyle w:val="SangriaFrancesaArticulo"/>
      </w:pPr>
    </w:p>
    <w:p w14:paraId="0ECBE7CC" w14:textId="77777777" w:rsidR="00DA43E1" w:rsidRDefault="00DA43E1" w:rsidP="00DA43E1">
      <w:pPr>
        <w:pStyle w:val="TextoNormalNegritaCursivandice"/>
      </w:pPr>
      <w:r>
        <w:t>Ley 15/2022, de 12 de julio, integral para la igualdad de trato y la no discriminación</w:t>
      </w:r>
    </w:p>
    <w:p w14:paraId="54BBD32D" w14:textId="6E0C1DB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9" w:history="1">
        <w:r w:rsidRPr="00DA43E1">
          <w:rPr>
            <w:rStyle w:val="TextoNormalCaracter"/>
          </w:rPr>
          <w:t>89/2024</w:t>
        </w:r>
      </w:hyperlink>
      <w:r>
        <w:t>, ff. 2, 5, VP II.</w:t>
      </w:r>
    </w:p>
    <w:p w14:paraId="74919218" w14:textId="2ED74D8B" w:rsidR="00DA43E1" w:rsidRDefault="00DA43E1" w:rsidP="00DA43E1">
      <w:pPr>
        <w:pStyle w:val="SangriaFrancesaArticulo"/>
      </w:pPr>
      <w:r w:rsidRPr="00DA43E1">
        <w:rPr>
          <w:rStyle w:val="TextoNormalNegritaCaracter"/>
        </w:rPr>
        <w:t>Título preliminar.</w:t>
      </w:r>
      <w:r w:rsidRPr="00DA43E1">
        <w:rPr>
          <w:rStyle w:val="TextoNormalCaracter"/>
        </w:rPr>
        <w:t>-</w:t>
      </w:r>
      <w:r>
        <w:t xml:space="preserve"> Sentencia </w:t>
      </w:r>
      <w:hyperlink w:anchor="SENTENCIA_2024_89" w:history="1">
        <w:r w:rsidRPr="00DA43E1">
          <w:rPr>
            <w:rStyle w:val="TextoNormalCaracter"/>
          </w:rPr>
          <w:t>89/2024</w:t>
        </w:r>
      </w:hyperlink>
      <w:r>
        <w:t>, f. 3.</w:t>
      </w:r>
    </w:p>
    <w:p w14:paraId="3CA2EE9A" w14:textId="5633707A" w:rsidR="00DA43E1" w:rsidRDefault="00DA43E1" w:rsidP="00DA43E1">
      <w:pPr>
        <w:pStyle w:val="SangriaFrancesaArticulo"/>
      </w:pPr>
      <w:r w:rsidRPr="00DA43E1">
        <w:rPr>
          <w:rStyle w:val="TextoNormalNegritaCaracter"/>
        </w:rPr>
        <w:t>Titulo I.</w:t>
      </w:r>
      <w:r w:rsidRPr="00DA43E1">
        <w:rPr>
          <w:rStyle w:val="TextoNormalCaracter"/>
        </w:rPr>
        <w:t>-</w:t>
      </w:r>
      <w:r>
        <w:t xml:space="preserve"> Sentencia </w:t>
      </w:r>
      <w:hyperlink w:anchor="SENTENCIA_2024_89" w:history="1">
        <w:r w:rsidRPr="00DA43E1">
          <w:rPr>
            <w:rStyle w:val="TextoNormalCaracter"/>
          </w:rPr>
          <w:t>89/2024</w:t>
        </w:r>
      </w:hyperlink>
      <w:r>
        <w:t>, f. 3.</w:t>
      </w:r>
    </w:p>
    <w:p w14:paraId="523A9DA0" w14:textId="528EB2FF" w:rsidR="00DA43E1" w:rsidRDefault="00DA43E1" w:rsidP="00DA43E1">
      <w:pPr>
        <w:pStyle w:val="SangriaFrancesaArticulo"/>
      </w:pPr>
      <w:r w:rsidRPr="00DA43E1">
        <w:rPr>
          <w:rStyle w:val="TextoNormalNegritaCaracter"/>
        </w:rPr>
        <w:t>Preámbulo, apartado II.</w:t>
      </w:r>
      <w:r w:rsidRPr="00DA43E1">
        <w:rPr>
          <w:rStyle w:val="TextoNormalCaracter"/>
        </w:rPr>
        <w:t>-</w:t>
      </w:r>
      <w:r>
        <w:t xml:space="preserve"> Sentencia </w:t>
      </w:r>
      <w:hyperlink w:anchor="SENTENCIA_2024_89" w:history="1">
        <w:r w:rsidRPr="00DA43E1">
          <w:rPr>
            <w:rStyle w:val="TextoNormalCaracter"/>
          </w:rPr>
          <w:t>89/2024</w:t>
        </w:r>
      </w:hyperlink>
      <w:r>
        <w:t>, f. 2.</w:t>
      </w:r>
    </w:p>
    <w:p w14:paraId="69118503" w14:textId="3D0C9568" w:rsidR="00DA43E1" w:rsidRDefault="00DA43E1" w:rsidP="00DA43E1">
      <w:pPr>
        <w:pStyle w:val="SangriaFrancesaArticulo"/>
      </w:pPr>
      <w:r w:rsidRPr="00DA43E1">
        <w:rPr>
          <w:rStyle w:val="TextoNormalNegritaCaracter"/>
        </w:rPr>
        <w:t>Preámbulo, apartado III.</w:t>
      </w:r>
      <w:r w:rsidRPr="00DA43E1">
        <w:rPr>
          <w:rStyle w:val="TextoNormalCaracter"/>
        </w:rPr>
        <w:t>-</w:t>
      </w:r>
      <w:r>
        <w:t xml:space="preserve"> Sentencia </w:t>
      </w:r>
      <w:hyperlink w:anchor="SENTENCIA_2024_89" w:history="1">
        <w:r w:rsidRPr="00DA43E1">
          <w:rPr>
            <w:rStyle w:val="TextoNormalCaracter"/>
          </w:rPr>
          <w:t>89/2024</w:t>
        </w:r>
      </w:hyperlink>
      <w:r>
        <w:t>, f. 2.</w:t>
      </w:r>
    </w:p>
    <w:p w14:paraId="179957AF" w14:textId="2B0B38E7"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89" w:history="1">
        <w:r w:rsidRPr="00DA43E1">
          <w:rPr>
            <w:rStyle w:val="TextoNormalCaracter"/>
          </w:rPr>
          <w:t>89/2024</w:t>
        </w:r>
      </w:hyperlink>
      <w:r>
        <w:t>, ff. 3 a 5.</w:t>
      </w:r>
    </w:p>
    <w:p w14:paraId="00C2B44B" w14:textId="2776AACC"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Sentencia </w:t>
      </w:r>
      <w:hyperlink w:anchor="SENTENCIA_2024_89" w:history="1">
        <w:r w:rsidRPr="00DA43E1">
          <w:rPr>
            <w:rStyle w:val="TextoNormalCaracter"/>
          </w:rPr>
          <w:t>89/2024</w:t>
        </w:r>
      </w:hyperlink>
      <w:r>
        <w:t>, f. 3.</w:t>
      </w:r>
    </w:p>
    <w:p w14:paraId="5A9FA924" w14:textId="6AD89480" w:rsidR="00DA43E1" w:rsidRDefault="00DA43E1" w:rsidP="00DA43E1">
      <w:pPr>
        <w:pStyle w:val="SangriaFrancesaArticulo"/>
      </w:pPr>
      <w:r w:rsidRPr="00DA43E1">
        <w:rPr>
          <w:rStyle w:val="TextoNormalNegritaCaracter"/>
        </w:rPr>
        <w:lastRenderedPageBreak/>
        <w:t>Artículo 4.2.</w:t>
      </w:r>
      <w:r w:rsidRPr="00DA43E1">
        <w:rPr>
          <w:rStyle w:val="TextoNormalCaracter"/>
        </w:rPr>
        <w:t>-</w:t>
      </w:r>
      <w:r>
        <w:t xml:space="preserve"> Sentencia </w:t>
      </w:r>
      <w:hyperlink w:anchor="SENTENCIA_2024_89" w:history="1">
        <w:r w:rsidRPr="00DA43E1">
          <w:rPr>
            <w:rStyle w:val="TextoNormalCaracter"/>
          </w:rPr>
          <w:t>89/2024</w:t>
        </w:r>
      </w:hyperlink>
      <w:r>
        <w:t>, f. 3.</w:t>
      </w:r>
    </w:p>
    <w:p w14:paraId="2F038B32" w14:textId="3008A129" w:rsidR="00DA43E1" w:rsidRDefault="00DA43E1" w:rsidP="00DA43E1">
      <w:pPr>
        <w:pStyle w:val="SangriaFrancesaArticulo"/>
      </w:pPr>
      <w:r w:rsidRPr="00DA43E1">
        <w:rPr>
          <w:rStyle w:val="TextoNormalNegritaCaracter"/>
        </w:rPr>
        <w:t>Artículo 4.4.</w:t>
      </w:r>
      <w:r w:rsidRPr="00DA43E1">
        <w:rPr>
          <w:rStyle w:val="TextoNormalCaracter"/>
        </w:rPr>
        <w:t>-</w:t>
      </w:r>
      <w:r>
        <w:t xml:space="preserve"> Sentencias </w:t>
      </w:r>
      <w:hyperlink w:anchor="SENTENCIA_2024_89" w:history="1">
        <w:r w:rsidRPr="00DA43E1">
          <w:rPr>
            <w:rStyle w:val="TextoNormalCaracter"/>
          </w:rPr>
          <w:t>89/2024</w:t>
        </w:r>
      </w:hyperlink>
      <w:r>
        <w:t xml:space="preserve">, ff. 1, 2; </w:t>
      </w:r>
      <w:hyperlink w:anchor="SENTENCIA_2024_92" w:history="1">
        <w:r w:rsidRPr="00DA43E1">
          <w:rPr>
            <w:rStyle w:val="TextoNormalCaracter"/>
          </w:rPr>
          <w:t>92/2024</w:t>
        </w:r>
      </w:hyperlink>
      <w:r>
        <w:t>, f. 3.</w:t>
      </w:r>
    </w:p>
    <w:p w14:paraId="21C1C3EA" w14:textId="35B8D4A7"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89" w:history="1">
        <w:r w:rsidRPr="00DA43E1">
          <w:rPr>
            <w:rStyle w:val="TextoNormalCaracter"/>
          </w:rPr>
          <w:t>89/2024</w:t>
        </w:r>
      </w:hyperlink>
      <w:r>
        <w:t>, ff. 1, 3.</w:t>
      </w:r>
    </w:p>
    <w:p w14:paraId="03EB65C2" w14:textId="63B03332" w:rsidR="00DA43E1" w:rsidRDefault="00DA43E1" w:rsidP="00DA43E1">
      <w:pPr>
        <w:pStyle w:val="SangriaFrancesaArticulo"/>
      </w:pPr>
      <w:r w:rsidRPr="00DA43E1">
        <w:rPr>
          <w:rStyle w:val="TextoNormalNegritaCaracter"/>
        </w:rPr>
        <w:t>Artículo 9.6.</w:t>
      </w:r>
      <w:r w:rsidRPr="00DA43E1">
        <w:rPr>
          <w:rStyle w:val="TextoNormalCaracter"/>
        </w:rPr>
        <w:t>-</w:t>
      </w:r>
      <w:r>
        <w:t xml:space="preserve"> Sentencia </w:t>
      </w:r>
      <w:hyperlink w:anchor="SENTENCIA_2024_89" w:history="1">
        <w:r w:rsidRPr="00DA43E1">
          <w:rPr>
            <w:rStyle w:val="TextoNormalCaracter"/>
          </w:rPr>
          <w:t>89/2024</w:t>
        </w:r>
      </w:hyperlink>
      <w:r>
        <w:t>, f. 5.</w:t>
      </w:r>
    </w:p>
    <w:p w14:paraId="3B9B5133" w14:textId="527FD0F3"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89" w:history="1">
        <w:r w:rsidRPr="00DA43E1">
          <w:rPr>
            <w:rStyle w:val="TextoNormalCaracter"/>
          </w:rPr>
          <w:t>89/2024</w:t>
        </w:r>
      </w:hyperlink>
      <w:r>
        <w:t>, VP III.</w:t>
      </w:r>
    </w:p>
    <w:p w14:paraId="7B993CC1" w14:textId="768FFCB7" w:rsidR="00DA43E1" w:rsidRDefault="00DA43E1" w:rsidP="00DA43E1">
      <w:pPr>
        <w:pStyle w:val="SangriaFrancesaArticulo"/>
      </w:pPr>
      <w:r w:rsidRPr="00DA43E1">
        <w:rPr>
          <w:rStyle w:val="TextoNormalNegritaCaracter"/>
        </w:rPr>
        <w:t>Artículo 13.2.</w:t>
      </w:r>
      <w:r w:rsidRPr="00DA43E1">
        <w:rPr>
          <w:rStyle w:val="TextoNormalCaracter"/>
        </w:rPr>
        <w:t>-</w:t>
      </w:r>
      <w:r>
        <w:t xml:space="preserve"> Sentencia </w:t>
      </w:r>
      <w:hyperlink w:anchor="SENTENCIA_2024_89" w:history="1">
        <w:r w:rsidRPr="00DA43E1">
          <w:rPr>
            <w:rStyle w:val="TextoNormalCaracter"/>
          </w:rPr>
          <w:t>89/2024</w:t>
        </w:r>
      </w:hyperlink>
      <w:r>
        <w:t>, ff. 1, 4, VP I, VP II.</w:t>
      </w:r>
    </w:p>
    <w:p w14:paraId="6494A8B9" w14:textId="61C7AD29" w:rsidR="00DA43E1" w:rsidRDefault="00DA43E1" w:rsidP="00DA43E1">
      <w:pPr>
        <w:pStyle w:val="SangriaFrancesaArticulo"/>
      </w:pPr>
      <w:r w:rsidRPr="00DA43E1">
        <w:rPr>
          <w:rStyle w:val="TextoNormalNegritaCaracter"/>
        </w:rPr>
        <w:t>Artículo 20.2.</w:t>
      </w:r>
      <w:r w:rsidRPr="00DA43E1">
        <w:rPr>
          <w:rStyle w:val="TextoNormalCaracter"/>
        </w:rPr>
        <w:t>-</w:t>
      </w:r>
      <w:r>
        <w:t xml:space="preserve"> Sentencia </w:t>
      </w:r>
      <w:hyperlink w:anchor="SENTENCIA_2024_89" w:history="1">
        <w:r w:rsidRPr="00DA43E1">
          <w:rPr>
            <w:rStyle w:val="TextoNormalCaracter"/>
          </w:rPr>
          <w:t>89/2024</w:t>
        </w:r>
      </w:hyperlink>
      <w:r>
        <w:t>, ff. 1, 3.</w:t>
      </w:r>
    </w:p>
    <w:p w14:paraId="6813532C" w14:textId="1C46BA70" w:rsidR="00DA43E1" w:rsidRDefault="00DA43E1" w:rsidP="00DA43E1">
      <w:pPr>
        <w:pStyle w:val="SangriaFrancesaArticulo"/>
      </w:pPr>
      <w:r w:rsidRPr="00DA43E1">
        <w:rPr>
          <w:rStyle w:val="TextoNormalNegritaCaracter"/>
        </w:rPr>
        <w:t>Artículo 44.3.</w:t>
      </w:r>
      <w:r w:rsidRPr="00DA43E1">
        <w:rPr>
          <w:rStyle w:val="TextoNormalCaracter"/>
        </w:rPr>
        <w:t>-</w:t>
      </w:r>
      <w:r>
        <w:t xml:space="preserve"> Sentencia </w:t>
      </w:r>
      <w:hyperlink w:anchor="SENTENCIA_2024_89" w:history="1">
        <w:r w:rsidRPr="00DA43E1">
          <w:rPr>
            <w:rStyle w:val="TextoNormalCaracter"/>
          </w:rPr>
          <w:t>89/2024</w:t>
        </w:r>
      </w:hyperlink>
      <w:r>
        <w:t>, f. 5.</w:t>
      </w:r>
    </w:p>
    <w:p w14:paraId="302B95A6" w14:textId="11D8572E" w:rsidR="00DA43E1" w:rsidRDefault="00DA43E1" w:rsidP="00DA43E1">
      <w:pPr>
        <w:pStyle w:val="SangriaFrancesaArticulo"/>
      </w:pPr>
      <w:r w:rsidRPr="00DA43E1">
        <w:rPr>
          <w:rStyle w:val="TextoNormalNegritaCaracter"/>
        </w:rPr>
        <w:t>Artículo 46.3.</w:t>
      </w:r>
      <w:r w:rsidRPr="00DA43E1">
        <w:rPr>
          <w:rStyle w:val="TextoNormalCaracter"/>
        </w:rPr>
        <w:t>-</w:t>
      </w:r>
      <w:r>
        <w:t xml:space="preserve"> Sentencia </w:t>
      </w:r>
      <w:hyperlink w:anchor="SENTENCIA_2024_89" w:history="1">
        <w:r w:rsidRPr="00DA43E1">
          <w:rPr>
            <w:rStyle w:val="TextoNormalCaracter"/>
          </w:rPr>
          <w:t>89/2024</w:t>
        </w:r>
      </w:hyperlink>
      <w:r>
        <w:t>, f. 5.</w:t>
      </w:r>
    </w:p>
    <w:p w14:paraId="2133A013" w14:textId="6649EB49" w:rsidR="00DA43E1" w:rsidRDefault="00DA43E1" w:rsidP="00DA43E1">
      <w:pPr>
        <w:pStyle w:val="SangriaFrancesaArticulo"/>
      </w:pPr>
      <w:r w:rsidRPr="00DA43E1">
        <w:rPr>
          <w:rStyle w:val="TextoNormalNegritaCaracter"/>
        </w:rPr>
        <w:t>Artículo 47.2.</w:t>
      </w:r>
      <w:r w:rsidRPr="00DA43E1">
        <w:rPr>
          <w:rStyle w:val="TextoNormalCaracter"/>
        </w:rPr>
        <w:t>-</w:t>
      </w:r>
      <w:r>
        <w:t xml:space="preserve"> Sentencia </w:t>
      </w:r>
      <w:hyperlink w:anchor="SENTENCIA_2024_89" w:history="1">
        <w:r w:rsidRPr="00DA43E1">
          <w:rPr>
            <w:rStyle w:val="TextoNormalCaracter"/>
          </w:rPr>
          <w:t>89/2024</w:t>
        </w:r>
      </w:hyperlink>
      <w:r>
        <w:t>, ff. 1, 4, 5, VP III.</w:t>
      </w:r>
    </w:p>
    <w:p w14:paraId="1E828FC8" w14:textId="76AE9017" w:rsidR="00DA43E1" w:rsidRDefault="00DA43E1" w:rsidP="00DA43E1">
      <w:pPr>
        <w:pStyle w:val="SangriaFrancesaArticulo"/>
      </w:pPr>
      <w:r w:rsidRPr="00DA43E1">
        <w:rPr>
          <w:rStyle w:val="TextoNormalNegritaCaracter"/>
        </w:rPr>
        <w:t>Artículo 47.3 d).</w:t>
      </w:r>
      <w:r w:rsidRPr="00DA43E1">
        <w:rPr>
          <w:rStyle w:val="TextoNormalCaracter"/>
        </w:rPr>
        <w:t>-</w:t>
      </w:r>
      <w:r>
        <w:t xml:space="preserve"> Sentencia </w:t>
      </w:r>
      <w:hyperlink w:anchor="SENTENCIA_2024_89" w:history="1">
        <w:r w:rsidRPr="00DA43E1">
          <w:rPr>
            <w:rStyle w:val="TextoNormalCaracter"/>
          </w:rPr>
          <w:t>89/2024</w:t>
        </w:r>
      </w:hyperlink>
      <w:r>
        <w:t>, ff. 1, 5, VP III.</w:t>
      </w:r>
    </w:p>
    <w:p w14:paraId="7EDF0A08" w14:textId="45D56AA4" w:rsidR="00DA43E1" w:rsidRDefault="00DA43E1" w:rsidP="00DA43E1">
      <w:pPr>
        <w:pStyle w:val="SangriaFrancesaArticulo"/>
      </w:pPr>
      <w:r w:rsidRPr="00DA43E1">
        <w:rPr>
          <w:rStyle w:val="TextoNormalNegritaCaracter"/>
        </w:rPr>
        <w:t>Artículo 47.4 d).</w:t>
      </w:r>
      <w:r w:rsidRPr="00DA43E1">
        <w:rPr>
          <w:rStyle w:val="TextoNormalCaracter"/>
        </w:rPr>
        <w:t>-</w:t>
      </w:r>
      <w:r>
        <w:t xml:space="preserve"> Sentencia </w:t>
      </w:r>
      <w:hyperlink w:anchor="SENTENCIA_2024_89" w:history="1">
        <w:r w:rsidRPr="00DA43E1">
          <w:rPr>
            <w:rStyle w:val="TextoNormalCaracter"/>
          </w:rPr>
          <w:t>89/2024</w:t>
        </w:r>
      </w:hyperlink>
      <w:r>
        <w:t>, ff. 1, 5, VP III.</w:t>
      </w:r>
    </w:p>
    <w:p w14:paraId="5C81467F" w14:textId="667A5A17" w:rsidR="00DA43E1" w:rsidRDefault="00DA43E1" w:rsidP="00DA43E1">
      <w:pPr>
        <w:pStyle w:val="SangriaFrancesaArticulo"/>
      </w:pPr>
    </w:p>
    <w:p w14:paraId="02B8DC5B" w14:textId="77777777" w:rsidR="00DA43E1" w:rsidRDefault="00DA43E1" w:rsidP="00DA43E1">
      <w:pPr>
        <w:pStyle w:val="TextoNormalNegritaCursivandice"/>
      </w:pPr>
      <w:r>
        <w:t>Ley 20/2022, de 19 de octubre, de memoria democrática</w:t>
      </w:r>
    </w:p>
    <w:p w14:paraId="05F5709F" w14:textId="5708CF2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7" w:history="1">
        <w:r w:rsidRPr="00DA43E1">
          <w:rPr>
            <w:rStyle w:val="TextoNormalCaracter"/>
          </w:rPr>
          <w:t>57/2024</w:t>
        </w:r>
      </w:hyperlink>
      <w:r>
        <w:t>, ff. 2, 3, VP II.</w:t>
      </w:r>
    </w:p>
    <w:p w14:paraId="7C4E77B7" w14:textId="0E7FB744"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Auto </w:t>
      </w:r>
      <w:hyperlink w:anchor="AUTO_2024_57" w:history="1">
        <w:r w:rsidRPr="00DA43E1">
          <w:rPr>
            <w:rStyle w:val="TextoNormalCaracter"/>
          </w:rPr>
          <w:t>57/2024</w:t>
        </w:r>
      </w:hyperlink>
      <w:r>
        <w:t>, VP II.</w:t>
      </w:r>
    </w:p>
    <w:p w14:paraId="46379AED" w14:textId="0F479B4C" w:rsidR="00DA43E1" w:rsidRDefault="00DA43E1" w:rsidP="00DA43E1">
      <w:pPr>
        <w:pStyle w:val="SangriaFrancesaArticulo"/>
      </w:pPr>
      <w:r w:rsidRPr="00DA43E1">
        <w:rPr>
          <w:rStyle w:val="TextoNormalNegritaCaracter"/>
        </w:rPr>
        <w:t>Artículo 2.3.</w:t>
      </w:r>
      <w:r w:rsidRPr="00DA43E1">
        <w:rPr>
          <w:rStyle w:val="TextoNormalCaracter"/>
        </w:rPr>
        <w:t>-</w:t>
      </w:r>
      <w:r>
        <w:t xml:space="preserve"> Auto </w:t>
      </w:r>
      <w:hyperlink w:anchor="AUTO_2024_57" w:history="1">
        <w:r w:rsidRPr="00DA43E1">
          <w:rPr>
            <w:rStyle w:val="TextoNormalCaracter"/>
          </w:rPr>
          <w:t>57/2024</w:t>
        </w:r>
      </w:hyperlink>
      <w:r>
        <w:t>, f. 2, VP II.</w:t>
      </w:r>
    </w:p>
    <w:p w14:paraId="5EFEE93C" w14:textId="08D94C1F" w:rsidR="00DA43E1" w:rsidRDefault="00DA43E1" w:rsidP="00DA43E1">
      <w:pPr>
        <w:pStyle w:val="SangriaFrancesaArticulo"/>
      </w:pPr>
      <w:r w:rsidRPr="00DA43E1">
        <w:rPr>
          <w:rStyle w:val="TextoNormalNegritaCaracter"/>
        </w:rPr>
        <w:t>Artículo 3.1 c).</w:t>
      </w:r>
      <w:r w:rsidRPr="00DA43E1">
        <w:rPr>
          <w:rStyle w:val="TextoNormalCaracter"/>
        </w:rPr>
        <w:t>-</w:t>
      </w:r>
      <w:r>
        <w:t xml:space="preserve"> Auto </w:t>
      </w:r>
      <w:hyperlink w:anchor="AUTO_2024_57" w:history="1">
        <w:r w:rsidRPr="00DA43E1">
          <w:rPr>
            <w:rStyle w:val="TextoNormalCaracter"/>
          </w:rPr>
          <w:t>57/2024</w:t>
        </w:r>
      </w:hyperlink>
      <w:r>
        <w:t>, VP II.</w:t>
      </w:r>
    </w:p>
    <w:p w14:paraId="1F6B2403" w14:textId="27E27F45" w:rsidR="00DA43E1" w:rsidRDefault="00DA43E1" w:rsidP="00DA43E1">
      <w:pPr>
        <w:pStyle w:val="SangriaFrancesaArticulo"/>
      </w:pPr>
      <w:r w:rsidRPr="00DA43E1">
        <w:rPr>
          <w:rStyle w:val="TextoNormalNegritaCaracter"/>
        </w:rPr>
        <w:t>Artículo 28.</w:t>
      </w:r>
      <w:r w:rsidRPr="00DA43E1">
        <w:rPr>
          <w:rStyle w:val="TextoNormalCaracter"/>
        </w:rPr>
        <w:t>-</w:t>
      </w:r>
      <w:r>
        <w:t xml:space="preserve"> Auto </w:t>
      </w:r>
      <w:hyperlink w:anchor="AUTO_2024_57" w:history="1">
        <w:r w:rsidRPr="00DA43E1">
          <w:rPr>
            <w:rStyle w:val="TextoNormalCaracter"/>
          </w:rPr>
          <w:t>57/2024</w:t>
        </w:r>
      </w:hyperlink>
      <w:r>
        <w:t>, VP II.</w:t>
      </w:r>
    </w:p>
    <w:p w14:paraId="3C3C57CC" w14:textId="22925DC0" w:rsidR="00DA43E1" w:rsidRDefault="00DA43E1" w:rsidP="00DA43E1">
      <w:pPr>
        <w:pStyle w:val="SangriaFrancesaArticulo"/>
      </w:pPr>
      <w:r w:rsidRPr="00DA43E1">
        <w:rPr>
          <w:rStyle w:val="TextoNormalNegritaCaracter"/>
        </w:rPr>
        <w:t>Artículo 29.1.</w:t>
      </w:r>
      <w:r w:rsidRPr="00DA43E1">
        <w:rPr>
          <w:rStyle w:val="TextoNormalCaracter"/>
        </w:rPr>
        <w:t>-</w:t>
      </w:r>
      <w:r>
        <w:t xml:space="preserve"> Auto </w:t>
      </w:r>
      <w:hyperlink w:anchor="AUTO_2024_57" w:history="1">
        <w:r w:rsidRPr="00DA43E1">
          <w:rPr>
            <w:rStyle w:val="TextoNormalCaracter"/>
          </w:rPr>
          <w:t>57/2024</w:t>
        </w:r>
      </w:hyperlink>
      <w:r>
        <w:t>, VP II.</w:t>
      </w:r>
    </w:p>
    <w:p w14:paraId="117B3541" w14:textId="10679050" w:rsidR="00DA43E1" w:rsidRDefault="00DA43E1" w:rsidP="00DA43E1">
      <w:pPr>
        <w:pStyle w:val="SangriaFrancesaArticulo"/>
      </w:pPr>
      <w:r w:rsidRPr="00DA43E1">
        <w:rPr>
          <w:rStyle w:val="TextoNormalNegritaCaracter"/>
        </w:rPr>
        <w:t>Artículo 29.2.</w:t>
      </w:r>
      <w:r w:rsidRPr="00DA43E1">
        <w:rPr>
          <w:rStyle w:val="TextoNormalCaracter"/>
        </w:rPr>
        <w:t>-</w:t>
      </w:r>
      <w:r>
        <w:t xml:space="preserve"> Auto </w:t>
      </w:r>
      <w:hyperlink w:anchor="AUTO_2024_57" w:history="1">
        <w:r w:rsidRPr="00DA43E1">
          <w:rPr>
            <w:rStyle w:val="TextoNormalCaracter"/>
          </w:rPr>
          <w:t>57/2024</w:t>
        </w:r>
      </w:hyperlink>
      <w:r>
        <w:t>, VP II.</w:t>
      </w:r>
    </w:p>
    <w:p w14:paraId="01DA1AC3" w14:textId="5C8D09AD" w:rsidR="00DA43E1" w:rsidRDefault="00DA43E1" w:rsidP="00DA43E1">
      <w:pPr>
        <w:pStyle w:val="SangriaFrancesaArticulo"/>
      </w:pPr>
      <w:r w:rsidRPr="00DA43E1">
        <w:rPr>
          <w:rStyle w:val="TextoNormalNegritaCaracter"/>
        </w:rPr>
        <w:t>Disposición final novena.</w:t>
      </w:r>
      <w:r w:rsidRPr="00DA43E1">
        <w:rPr>
          <w:rStyle w:val="TextoNormalCaracter"/>
        </w:rPr>
        <w:t>-</w:t>
      </w:r>
      <w:r>
        <w:t xml:space="preserve"> Auto </w:t>
      </w:r>
      <w:hyperlink w:anchor="AUTO_2024_57" w:history="1">
        <w:r w:rsidRPr="00DA43E1">
          <w:rPr>
            <w:rStyle w:val="TextoNormalCaracter"/>
          </w:rPr>
          <w:t>57/2024</w:t>
        </w:r>
      </w:hyperlink>
      <w:r>
        <w:t>, f. 2.</w:t>
      </w:r>
    </w:p>
    <w:p w14:paraId="656ECD91" w14:textId="66D12DE2" w:rsidR="00DA43E1" w:rsidRDefault="00DA43E1" w:rsidP="00DA43E1">
      <w:pPr>
        <w:pStyle w:val="SangriaFrancesaArticulo"/>
      </w:pPr>
    </w:p>
    <w:p w14:paraId="361A3A71" w14:textId="77777777" w:rsidR="00DA43E1" w:rsidRDefault="00DA43E1" w:rsidP="00DA43E1">
      <w:pPr>
        <w:pStyle w:val="TextoNormalNegritaCursivandice"/>
      </w:pPr>
      <w:r>
        <w:t>Ley 12/2023, de 24 de mayo, por el derecho a la vivienda</w:t>
      </w:r>
    </w:p>
    <w:p w14:paraId="0ADFECAD" w14:textId="37E79F2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ff. 1 a 9, VP.</w:t>
      </w:r>
    </w:p>
    <w:p w14:paraId="176024F0" w14:textId="33FD9C30" w:rsidR="00DA43E1" w:rsidRDefault="00DA43E1" w:rsidP="00DA43E1">
      <w:pPr>
        <w:pStyle w:val="SangriaFrancesaArticulo"/>
      </w:pPr>
      <w:r w:rsidRPr="00DA43E1">
        <w:rPr>
          <w:rStyle w:val="TextoNormalNegritaCaracter"/>
        </w:rPr>
        <w:t>Título II.</w:t>
      </w:r>
      <w:r w:rsidRPr="00DA43E1">
        <w:rPr>
          <w:rStyle w:val="TextoNormalCaracter"/>
        </w:rPr>
        <w:t>-</w:t>
      </w:r>
      <w:r>
        <w:t xml:space="preserve"> Sentencia </w:t>
      </w:r>
      <w:hyperlink w:anchor="SENTENCIA_2024_79" w:history="1">
        <w:r w:rsidRPr="00DA43E1">
          <w:rPr>
            <w:rStyle w:val="TextoNormalCaracter"/>
          </w:rPr>
          <w:t>79/2024</w:t>
        </w:r>
      </w:hyperlink>
      <w:r>
        <w:t>, f. 6.</w:t>
      </w:r>
    </w:p>
    <w:p w14:paraId="3B039275" w14:textId="36182108" w:rsidR="00DA43E1" w:rsidRDefault="00DA43E1" w:rsidP="00DA43E1">
      <w:pPr>
        <w:pStyle w:val="SangriaFrancesaArticulo"/>
      </w:pPr>
      <w:r w:rsidRPr="00DA43E1">
        <w:rPr>
          <w:rStyle w:val="TextoNormalNegritaCaracter"/>
        </w:rPr>
        <w:t>Título IV, capítulo II.</w:t>
      </w:r>
      <w:r w:rsidRPr="00DA43E1">
        <w:rPr>
          <w:rStyle w:val="TextoNormalCaracter"/>
        </w:rPr>
        <w:t>-</w:t>
      </w:r>
      <w:r>
        <w:t xml:space="preserve"> Sentencia </w:t>
      </w:r>
      <w:hyperlink w:anchor="SENTENCIA_2024_79" w:history="1">
        <w:r w:rsidRPr="00DA43E1">
          <w:rPr>
            <w:rStyle w:val="TextoNormalCaracter"/>
          </w:rPr>
          <w:t>79/2024</w:t>
        </w:r>
      </w:hyperlink>
      <w:r>
        <w:t>, f. 2.</w:t>
      </w:r>
    </w:p>
    <w:p w14:paraId="7E88C756" w14:textId="3618D7D8"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79" w:history="1">
        <w:r w:rsidRPr="00DA43E1">
          <w:rPr>
            <w:rStyle w:val="TextoNormalCaracter"/>
          </w:rPr>
          <w:t>79/2024</w:t>
        </w:r>
      </w:hyperlink>
      <w:r>
        <w:t>, f. 8.</w:t>
      </w:r>
    </w:p>
    <w:p w14:paraId="2081789B" w14:textId="7CF7DE7C" w:rsidR="00DA43E1" w:rsidRDefault="00DA43E1" w:rsidP="00DA43E1">
      <w:pPr>
        <w:pStyle w:val="SangriaFrancesaArticulo"/>
      </w:pPr>
      <w:r w:rsidRPr="00DA43E1">
        <w:rPr>
          <w:rStyle w:val="TextoNormalNegritaCaracter"/>
        </w:rPr>
        <w:t>Preámbulo, apartado II, primer párrafo.</w:t>
      </w:r>
      <w:r w:rsidRPr="00DA43E1">
        <w:rPr>
          <w:rStyle w:val="TextoNormalCaracter"/>
        </w:rPr>
        <w:t>-</w:t>
      </w:r>
      <w:r>
        <w:t xml:space="preserve"> Sentencia </w:t>
      </w:r>
      <w:hyperlink w:anchor="SENTENCIA_2024_79" w:history="1">
        <w:r w:rsidRPr="00DA43E1">
          <w:rPr>
            <w:rStyle w:val="TextoNormalCaracter"/>
          </w:rPr>
          <w:t>79/2024</w:t>
        </w:r>
      </w:hyperlink>
      <w:r>
        <w:t>, VP.</w:t>
      </w:r>
    </w:p>
    <w:p w14:paraId="62E284C8" w14:textId="302259DE" w:rsidR="00DA43E1" w:rsidRDefault="00DA43E1" w:rsidP="00DA43E1">
      <w:pPr>
        <w:pStyle w:val="SangriaFrancesaArticulo"/>
      </w:pPr>
      <w:r w:rsidRPr="00DA43E1">
        <w:rPr>
          <w:rStyle w:val="TextoNormalNegritaCaracter"/>
        </w:rPr>
        <w:t>Preámbulo, apartado III, primer párrafo.</w:t>
      </w:r>
      <w:r w:rsidRPr="00DA43E1">
        <w:rPr>
          <w:rStyle w:val="TextoNormalCaracter"/>
        </w:rPr>
        <w:t>-</w:t>
      </w:r>
      <w:r>
        <w:t xml:space="preserve"> Sentencia </w:t>
      </w:r>
      <w:hyperlink w:anchor="SENTENCIA_2024_79" w:history="1">
        <w:r w:rsidRPr="00DA43E1">
          <w:rPr>
            <w:rStyle w:val="TextoNormalCaracter"/>
          </w:rPr>
          <w:t>79/2024</w:t>
        </w:r>
      </w:hyperlink>
      <w:r>
        <w:t>, VP.</w:t>
      </w:r>
    </w:p>
    <w:p w14:paraId="65688164" w14:textId="4A3F7214"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79" w:history="1">
        <w:r w:rsidRPr="00DA43E1">
          <w:rPr>
            <w:rStyle w:val="TextoNormalCaracter"/>
          </w:rPr>
          <w:t>79/2024</w:t>
        </w:r>
      </w:hyperlink>
      <w:r>
        <w:t>, ff. 2, 6, 7, VP.</w:t>
      </w:r>
    </w:p>
    <w:p w14:paraId="3D3C38D8" w14:textId="1EBFD76A" w:rsidR="00DA43E1" w:rsidRDefault="00DA43E1" w:rsidP="00DA43E1">
      <w:pPr>
        <w:pStyle w:val="SangriaFrancesaArticulo"/>
      </w:pPr>
      <w:r w:rsidRPr="00DA43E1">
        <w:rPr>
          <w:rStyle w:val="TextoNormalNegritaCaracter"/>
        </w:rPr>
        <w:t>Artículo 3 c).</w:t>
      </w:r>
      <w:r w:rsidRPr="00DA43E1">
        <w:rPr>
          <w:rStyle w:val="TextoNormalCaracter"/>
        </w:rPr>
        <w:t>-</w:t>
      </w:r>
      <w:r>
        <w:t xml:space="preserve"> Sentencia </w:t>
      </w:r>
      <w:hyperlink w:anchor="SENTENCIA_2024_79" w:history="1">
        <w:r w:rsidRPr="00DA43E1">
          <w:rPr>
            <w:rStyle w:val="TextoNormalCaracter"/>
          </w:rPr>
          <w:t>79/2024</w:t>
        </w:r>
      </w:hyperlink>
      <w:r>
        <w:t>, f. 4.</w:t>
      </w:r>
    </w:p>
    <w:p w14:paraId="292A8D5B" w14:textId="215AE553" w:rsidR="00DA43E1" w:rsidRDefault="00DA43E1" w:rsidP="00DA43E1">
      <w:pPr>
        <w:pStyle w:val="SangriaFrancesaArticulo"/>
      </w:pPr>
      <w:r w:rsidRPr="00DA43E1">
        <w:rPr>
          <w:rStyle w:val="TextoNormalNegritaCaracter"/>
        </w:rPr>
        <w:t>Artículo 3 f).</w:t>
      </w:r>
      <w:r w:rsidRPr="00DA43E1">
        <w:rPr>
          <w:rStyle w:val="TextoNormalCaracter"/>
        </w:rPr>
        <w:t>-</w:t>
      </w:r>
      <w:r>
        <w:t xml:space="preserve"> Sentencia </w:t>
      </w:r>
      <w:hyperlink w:anchor="SENTENCIA_2024_79" w:history="1">
        <w:r w:rsidRPr="00DA43E1">
          <w:rPr>
            <w:rStyle w:val="TextoNormalCaracter"/>
          </w:rPr>
          <w:t>79/2024</w:t>
        </w:r>
      </w:hyperlink>
      <w:r>
        <w:t>, f. 7, VP.</w:t>
      </w:r>
    </w:p>
    <w:p w14:paraId="6E0AFB05" w14:textId="0E1AFA7F" w:rsidR="00DA43E1" w:rsidRDefault="00DA43E1" w:rsidP="00DA43E1">
      <w:pPr>
        <w:pStyle w:val="SangriaFrancesaArticulo"/>
      </w:pPr>
      <w:r w:rsidRPr="00DA43E1">
        <w:rPr>
          <w:rStyle w:val="TextoNormalNegritaCaracter"/>
        </w:rPr>
        <w:t>Artículo 3 g).</w:t>
      </w:r>
      <w:r w:rsidRPr="00DA43E1">
        <w:rPr>
          <w:rStyle w:val="TextoNormalCaracter"/>
        </w:rPr>
        <w:t>-</w:t>
      </w:r>
      <w:r>
        <w:t xml:space="preserve"> Sentencia </w:t>
      </w:r>
      <w:hyperlink w:anchor="SENTENCIA_2024_79" w:history="1">
        <w:r w:rsidRPr="00DA43E1">
          <w:rPr>
            <w:rStyle w:val="TextoNormalCaracter"/>
          </w:rPr>
          <w:t>79/2024</w:t>
        </w:r>
      </w:hyperlink>
      <w:r>
        <w:t>, f. 7, VP.</w:t>
      </w:r>
    </w:p>
    <w:p w14:paraId="77EF91DB" w14:textId="67D8DBAA" w:rsidR="00DA43E1" w:rsidRDefault="00DA43E1" w:rsidP="00DA43E1">
      <w:pPr>
        <w:pStyle w:val="SangriaFrancesaArticulo"/>
      </w:pPr>
      <w:r w:rsidRPr="00DA43E1">
        <w:rPr>
          <w:rStyle w:val="TextoNormalNegritaCaracter"/>
        </w:rPr>
        <w:t>Artículo 3 k).</w:t>
      </w:r>
      <w:r w:rsidRPr="00DA43E1">
        <w:rPr>
          <w:rStyle w:val="TextoNormalCaracter"/>
        </w:rPr>
        <w:t>-</w:t>
      </w:r>
      <w:r>
        <w:t xml:space="preserve"> Sentencia </w:t>
      </w:r>
      <w:hyperlink w:anchor="SENTENCIA_2024_79" w:history="1">
        <w:r w:rsidRPr="00DA43E1">
          <w:rPr>
            <w:rStyle w:val="TextoNormalCaracter"/>
          </w:rPr>
          <w:t>79/2024</w:t>
        </w:r>
      </w:hyperlink>
      <w:r>
        <w:t>, f. 6, VP.</w:t>
      </w:r>
    </w:p>
    <w:p w14:paraId="27782E2D" w14:textId="4ABD18BC" w:rsidR="00DA43E1" w:rsidRDefault="00DA43E1" w:rsidP="00DA43E1">
      <w:pPr>
        <w:pStyle w:val="SangriaFrancesaArticulo"/>
      </w:pPr>
      <w:r w:rsidRPr="00DA43E1">
        <w:rPr>
          <w:rStyle w:val="TextoNormalNegritaCaracter"/>
        </w:rPr>
        <w:t>Artículo 8 a).</w:t>
      </w:r>
      <w:r w:rsidRPr="00DA43E1">
        <w:rPr>
          <w:rStyle w:val="TextoNormalCaracter"/>
        </w:rPr>
        <w:t>-</w:t>
      </w:r>
      <w:r>
        <w:t xml:space="preserve"> Sentencia </w:t>
      </w:r>
      <w:hyperlink w:anchor="SENTENCIA_2024_79" w:history="1">
        <w:r w:rsidRPr="00DA43E1">
          <w:rPr>
            <w:rStyle w:val="TextoNormalCaracter"/>
          </w:rPr>
          <w:t>79/2024</w:t>
        </w:r>
      </w:hyperlink>
      <w:r>
        <w:t>, f. 4.</w:t>
      </w:r>
    </w:p>
    <w:p w14:paraId="7BE9DE8A" w14:textId="561D0442" w:rsidR="00DA43E1" w:rsidRDefault="00DA43E1" w:rsidP="00DA43E1">
      <w:pPr>
        <w:pStyle w:val="SangriaFrancesaArticulo"/>
      </w:pPr>
      <w:r w:rsidRPr="00DA43E1">
        <w:rPr>
          <w:rStyle w:val="TextoNormalNegritaCaracter"/>
        </w:rPr>
        <w:t>Artículo 8 c).</w:t>
      </w:r>
      <w:r w:rsidRPr="00DA43E1">
        <w:rPr>
          <w:rStyle w:val="TextoNormalCaracter"/>
        </w:rPr>
        <w:t>-</w:t>
      </w:r>
      <w:r>
        <w:t xml:space="preserve"> Sentencia </w:t>
      </w:r>
      <w:hyperlink w:anchor="SENTENCIA_2024_79" w:history="1">
        <w:r w:rsidRPr="00DA43E1">
          <w:rPr>
            <w:rStyle w:val="TextoNormalCaracter"/>
          </w:rPr>
          <w:t>79/2024</w:t>
        </w:r>
      </w:hyperlink>
      <w:r>
        <w:t>, f. 4, VP.</w:t>
      </w:r>
    </w:p>
    <w:p w14:paraId="5440A45E" w14:textId="7BB04020" w:rsidR="00DA43E1" w:rsidRDefault="00DA43E1" w:rsidP="00DA43E1">
      <w:pPr>
        <w:pStyle w:val="SangriaFrancesaArticulo"/>
      </w:pPr>
      <w:r w:rsidRPr="00DA43E1">
        <w:rPr>
          <w:rStyle w:val="TextoNormalNegritaCaracter"/>
        </w:rPr>
        <w:t>Artículo 9 e).</w:t>
      </w:r>
      <w:r w:rsidRPr="00DA43E1">
        <w:rPr>
          <w:rStyle w:val="TextoNormalCaracter"/>
        </w:rPr>
        <w:t>-</w:t>
      </w:r>
      <w:r>
        <w:t xml:space="preserve"> Sentencia </w:t>
      </w:r>
      <w:hyperlink w:anchor="SENTENCIA_2024_79" w:history="1">
        <w:r w:rsidRPr="00DA43E1">
          <w:rPr>
            <w:rStyle w:val="TextoNormalCaracter"/>
          </w:rPr>
          <w:t>79/2024</w:t>
        </w:r>
      </w:hyperlink>
      <w:r>
        <w:t>, f. 4, VP.</w:t>
      </w:r>
    </w:p>
    <w:p w14:paraId="456FD1DB" w14:textId="08DCDFDD"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79" w:history="1">
        <w:r w:rsidRPr="00DA43E1">
          <w:rPr>
            <w:rStyle w:val="TextoNormalCaracter"/>
          </w:rPr>
          <w:t>79/2024</w:t>
        </w:r>
      </w:hyperlink>
      <w:r>
        <w:t>, f. 6.</w:t>
      </w:r>
    </w:p>
    <w:p w14:paraId="1F9AB1C1" w14:textId="1C7E39DF" w:rsidR="00DA43E1" w:rsidRDefault="00DA43E1" w:rsidP="00DA43E1">
      <w:pPr>
        <w:pStyle w:val="SangriaFrancesaArticulo"/>
      </w:pPr>
      <w:r w:rsidRPr="00DA43E1">
        <w:rPr>
          <w:rStyle w:val="TextoNormalNegritaCaracter"/>
        </w:rPr>
        <w:t>Artículo 11.1.</w:t>
      </w:r>
      <w:r w:rsidRPr="00DA43E1">
        <w:rPr>
          <w:rStyle w:val="TextoNormalCaracter"/>
        </w:rPr>
        <w:t>-</w:t>
      </w:r>
      <w:r>
        <w:t xml:space="preserve"> Sentencia </w:t>
      </w:r>
      <w:hyperlink w:anchor="SENTENCIA_2024_79" w:history="1">
        <w:r w:rsidRPr="00DA43E1">
          <w:rPr>
            <w:rStyle w:val="TextoNormalCaracter"/>
          </w:rPr>
          <w:t>79/2024</w:t>
        </w:r>
      </w:hyperlink>
      <w:r>
        <w:t>, f. 6.</w:t>
      </w:r>
    </w:p>
    <w:p w14:paraId="18018528" w14:textId="5450C4B1" w:rsidR="00DA43E1" w:rsidRDefault="00DA43E1" w:rsidP="00DA43E1">
      <w:pPr>
        <w:pStyle w:val="SangriaFrancesaArticulo"/>
      </w:pPr>
      <w:r w:rsidRPr="00DA43E1">
        <w:rPr>
          <w:rStyle w:val="TextoNormalNegritaCaracter"/>
        </w:rPr>
        <w:t>Artículo 11.1 e).</w:t>
      </w:r>
      <w:r w:rsidRPr="00DA43E1">
        <w:rPr>
          <w:rStyle w:val="TextoNormalCaracter"/>
        </w:rPr>
        <w:t>-</w:t>
      </w:r>
      <w:r>
        <w:t xml:space="preserve"> Sentencia </w:t>
      </w:r>
      <w:hyperlink w:anchor="SENTENCIA_2024_79" w:history="1">
        <w:r w:rsidRPr="00DA43E1">
          <w:rPr>
            <w:rStyle w:val="TextoNormalCaracter"/>
          </w:rPr>
          <w:t>79/2024</w:t>
        </w:r>
      </w:hyperlink>
      <w:r>
        <w:t>, ff. 3, 6, VP.</w:t>
      </w:r>
    </w:p>
    <w:p w14:paraId="617A5FEA" w14:textId="6A6B6F18" w:rsidR="00DA43E1" w:rsidRDefault="00DA43E1" w:rsidP="00DA43E1">
      <w:pPr>
        <w:pStyle w:val="SangriaFrancesaArticulo"/>
      </w:pPr>
      <w:r w:rsidRPr="00DA43E1">
        <w:rPr>
          <w:rStyle w:val="TextoNormalNegritaCaracter"/>
        </w:rPr>
        <w:t>Artículo 15.1 e).</w:t>
      </w:r>
      <w:r w:rsidRPr="00DA43E1">
        <w:rPr>
          <w:rStyle w:val="TextoNormalCaracter"/>
        </w:rPr>
        <w:t>-</w:t>
      </w:r>
      <w:r>
        <w:t xml:space="preserve"> Sentencia </w:t>
      </w:r>
      <w:hyperlink w:anchor="SENTENCIA_2024_79" w:history="1">
        <w:r w:rsidRPr="00DA43E1">
          <w:rPr>
            <w:rStyle w:val="TextoNormalCaracter"/>
          </w:rPr>
          <w:t>79/2024</w:t>
        </w:r>
      </w:hyperlink>
      <w:r>
        <w:t>, f. 5, VP.</w:t>
      </w:r>
    </w:p>
    <w:p w14:paraId="569C56BF" w14:textId="40D0A830" w:rsidR="00DA43E1" w:rsidRDefault="00DA43E1" w:rsidP="00DA43E1">
      <w:pPr>
        <w:pStyle w:val="SangriaFrancesaArticulo"/>
      </w:pPr>
      <w:r w:rsidRPr="00DA43E1">
        <w:rPr>
          <w:rStyle w:val="TextoNormalNegritaCaracter"/>
        </w:rPr>
        <w:t>Artículo 16.</w:t>
      </w:r>
      <w:r w:rsidRPr="00DA43E1">
        <w:rPr>
          <w:rStyle w:val="TextoNormalCaracter"/>
        </w:rPr>
        <w:t>-</w:t>
      </w:r>
      <w:r>
        <w:t xml:space="preserve"> Sentencia </w:t>
      </w:r>
      <w:hyperlink w:anchor="SENTENCIA_2024_79" w:history="1">
        <w:r w:rsidRPr="00DA43E1">
          <w:rPr>
            <w:rStyle w:val="TextoNormalCaracter"/>
          </w:rPr>
          <w:t>79/2024</w:t>
        </w:r>
      </w:hyperlink>
      <w:r>
        <w:t>, ff. 2, 7, VP.</w:t>
      </w:r>
    </w:p>
    <w:p w14:paraId="361B379A" w14:textId="34740990" w:rsidR="00DA43E1" w:rsidRDefault="00DA43E1" w:rsidP="00DA43E1">
      <w:pPr>
        <w:pStyle w:val="SangriaFrancesaArticulo"/>
      </w:pPr>
      <w:r w:rsidRPr="00DA43E1">
        <w:rPr>
          <w:rStyle w:val="TextoNormalNegritaCaracter"/>
        </w:rPr>
        <w:t>Artículo 16.1.</w:t>
      </w:r>
      <w:r w:rsidRPr="00DA43E1">
        <w:rPr>
          <w:rStyle w:val="TextoNormalCaracter"/>
        </w:rPr>
        <w:t>-</w:t>
      </w:r>
      <w:r>
        <w:t xml:space="preserve"> Sentencia </w:t>
      </w:r>
      <w:hyperlink w:anchor="SENTENCIA_2024_79" w:history="1">
        <w:r w:rsidRPr="00DA43E1">
          <w:rPr>
            <w:rStyle w:val="TextoNormalCaracter"/>
          </w:rPr>
          <w:t>79/2024</w:t>
        </w:r>
      </w:hyperlink>
      <w:r>
        <w:t>, f. 7.</w:t>
      </w:r>
    </w:p>
    <w:p w14:paraId="50E29FEF" w14:textId="5F223561" w:rsidR="00DA43E1" w:rsidRDefault="00DA43E1" w:rsidP="00DA43E1">
      <w:pPr>
        <w:pStyle w:val="SangriaFrancesaArticulo"/>
      </w:pPr>
      <w:r w:rsidRPr="00DA43E1">
        <w:rPr>
          <w:rStyle w:val="TextoNormalNegritaCaracter"/>
        </w:rPr>
        <w:t>Artículo 16.2.</w:t>
      </w:r>
      <w:r w:rsidRPr="00DA43E1">
        <w:rPr>
          <w:rStyle w:val="TextoNormalCaracter"/>
        </w:rPr>
        <w:t>-</w:t>
      </w:r>
      <w:r>
        <w:t xml:space="preserve"> Sentencia </w:t>
      </w:r>
      <w:hyperlink w:anchor="SENTENCIA_2024_79" w:history="1">
        <w:r w:rsidRPr="00DA43E1">
          <w:rPr>
            <w:rStyle w:val="TextoNormalCaracter"/>
          </w:rPr>
          <w:t>79/2024</w:t>
        </w:r>
      </w:hyperlink>
      <w:r>
        <w:t>, f. 7.</w:t>
      </w:r>
    </w:p>
    <w:p w14:paraId="4D2B3E2B" w14:textId="4E301CD1" w:rsidR="00DA43E1" w:rsidRDefault="00DA43E1" w:rsidP="00DA43E1">
      <w:pPr>
        <w:pStyle w:val="SangriaFrancesaArticulo"/>
      </w:pPr>
      <w:r w:rsidRPr="00DA43E1">
        <w:rPr>
          <w:rStyle w:val="TextoNormalNegritaCaracter"/>
        </w:rPr>
        <w:t>Artículo 16.3.</w:t>
      </w:r>
      <w:r w:rsidRPr="00DA43E1">
        <w:rPr>
          <w:rStyle w:val="TextoNormalCaracter"/>
        </w:rPr>
        <w:t>-</w:t>
      </w:r>
      <w:r>
        <w:t xml:space="preserve"> Sentencia </w:t>
      </w:r>
      <w:hyperlink w:anchor="SENTENCIA_2024_79" w:history="1">
        <w:r w:rsidRPr="00DA43E1">
          <w:rPr>
            <w:rStyle w:val="TextoNormalCaracter"/>
          </w:rPr>
          <w:t>79/2024</w:t>
        </w:r>
      </w:hyperlink>
      <w:r>
        <w:t>, VP.</w:t>
      </w:r>
    </w:p>
    <w:p w14:paraId="66F0BAFB" w14:textId="57EE5D28" w:rsidR="00DA43E1" w:rsidRDefault="00DA43E1" w:rsidP="00DA43E1">
      <w:pPr>
        <w:pStyle w:val="SangriaFrancesaArticulo"/>
      </w:pPr>
      <w:r w:rsidRPr="00DA43E1">
        <w:rPr>
          <w:rStyle w:val="TextoNormalNegritaCaracter"/>
        </w:rPr>
        <w:t>Artículo 17.</w:t>
      </w:r>
      <w:r w:rsidRPr="00DA43E1">
        <w:rPr>
          <w:rStyle w:val="TextoNormalCaracter"/>
        </w:rPr>
        <w:t>-</w:t>
      </w:r>
      <w:r>
        <w:t xml:space="preserve"> Sentencia </w:t>
      </w:r>
      <w:hyperlink w:anchor="SENTENCIA_2024_79" w:history="1">
        <w:r w:rsidRPr="00DA43E1">
          <w:rPr>
            <w:rStyle w:val="TextoNormalCaracter"/>
          </w:rPr>
          <w:t>79/2024</w:t>
        </w:r>
      </w:hyperlink>
      <w:r>
        <w:t>, VP.</w:t>
      </w:r>
    </w:p>
    <w:p w14:paraId="75C1661A" w14:textId="73B5140C" w:rsidR="00DA43E1" w:rsidRDefault="00DA43E1" w:rsidP="00DA43E1">
      <w:pPr>
        <w:pStyle w:val="SangriaFrancesaArticulo"/>
      </w:pPr>
      <w:r w:rsidRPr="00DA43E1">
        <w:rPr>
          <w:rStyle w:val="TextoNormalNegritaCaracter"/>
        </w:rPr>
        <w:t>Artículo 18.</w:t>
      </w:r>
      <w:r w:rsidRPr="00DA43E1">
        <w:rPr>
          <w:rStyle w:val="TextoNormalCaracter"/>
        </w:rPr>
        <w:t>-</w:t>
      </w:r>
      <w:r>
        <w:t xml:space="preserve"> Sentencia </w:t>
      </w:r>
      <w:hyperlink w:anchor="SENTENCIA_2024_79" w:history="1">
        <w:r w:rsidRPr="00DA43E1">
          <w:rPr>
            <w:rStyle w:val="TextoNormalCaracter"/>
          </w:rPr>
          <w:t>79/2024</w:t>
        </w:r>
      </w:hyperlink>
      <w:r>
        <w:t>, f. 5, VP.</w:t>
      </w:r>
    </w:p>
    <w:p w14:paraId="0C0C006B" w14:textId="2EF47A8D" w:rsidR="00DA43E1" w:rsidRDefault="00DA43E1" w:rsidP="00DA43E1">
      <w:pPr>
        <w:pStyle w:val="SangriaFrancesaArticulo"/>
      </w:pPr>
      <w:r w:rsidRPr="00DA43E1">
        <w:rPr>
          <w:rStyle w:val="TextoNormalNegritaCaracter"/>
        </w:rPr>
        <w:lastRenderedPageBreak/>
        <w:t>Artículo 18.1.</w:t>
      </w:r>
      <w:r w:rsidRPr="00DA43E1">
        <w:rPr>
          <w:rStyle w:val="TextoNormalCaracter"/>
        </w:rPr>
        <w:t>-</w:t>
      </w:r>
      <w:r>
        <w:t xml:space="preserve"> Sentencia </w:t>
      </w:r>
      <w:hyperlink w:anchor="SENTENCIA_2024_79" w:history="1">
        <w:r w:rsidRPr="00DA43E1">
          <w:rPr>
            <w:rStyle w:val="TextoNormalCaracter"/>
          </w:rPr>
          <w:t>79/2024</w:t>
        </w:r>
      </w:hyperlink>
      <w:r>
        <w:t>, f. 5.</w:t>
      </w:r>
    </w:p>
    <w:p w14:paraId="2A21CFC1" w14:textId="10EF9BDC" w:rsidR="00DA43E1" w:rsidRDefault="00DA43E1" w:rsidP="00DA43E1">
      <w:pPr>
        <w:pStyle w:val="SangriaFrancesaArticulo"/>
      </w:pPr>
      <w:r w:rsidRPr="00DA43E1">
        <w:rPr>
          <w:rStyle w:val="TextoNormalNegritaCaracter"/>
        </w:rPr>
        <w:t>Artículo 18.2.</w:t>
      </w:r>
      <w:r w:rsidRPr="00DA43E1">
        <w:rPr>
          <w:rStyle w:val="TextoNormalCaracter"/>
        </w:rPr>
        <w:t>-</w:t>
      </w:r>
      <w:r>
        <w:t xml:space="preserve"> Sentencia </w:t>
      </w:r>
      <w:hyperlink w:anchor="SENTENCIA_2024_79" w:history="1">
        <w:r w:rsidRPr="00DA43E1">
          <w:rPr>
            <w:rStyle w:val="TextoNormalCaracter"/>
          </w:rPr>
          <w:t>79/2024</w:t>
        </w:r>
      </w:hyperlink>
      <w:r>
        <w:t>, ff. 5, 6, VP.</w:t>
      </w:r>
    </w:p>
    <w:p w14:paraId="791D2B2F" w14:textId="690D18B0" w:rsidR="00DA43E1" w:rsidRDefault="00DA43E1" w:rsidP="00DA43E1">
      <w:pPr>
        <w:pStyle w:val="SangriaFrancesaArticulo"/>
      </w:pPr>
      <w:r w:rsidRPr="00DA43E1">
        <w:rPr>
          <w:rStyle w:val="TextoNormalNegritaCaracter"/>
        </w:rPr>
        <w:t>Artículo 18.2 c).</w:t>
      </w:r>
      <w:r w:rsidRPr="00DA43E1">
        <w:rPr>
          <w:rStyle w:val="TextoNormalCaracter"/>
        </w:rPr>
        <w:t>-</w:t>
      </w:r>
      <w:r>
        <w:t xml:space="preserve"> Sentencia </w:t>
      </w:r>
      <w:hyperlink w:anchor="SENTENCIA_2024_79" w:history="1">
        <w:r w:rsidRPr="00DA43E1">
          <w:rPr>
            <w:rStyle w:val="TextoNormalCaracter"/>
          </w:rPr>
          <w:t>79/2024</w:t>
        </w:r>
      </w:hyperlink>
      <w:r>
        <w:t>, VP.</w:t>
      </w:r>
    </w:p>
    <w:p w14:paraId="2A67B647" w14:textId="6E5AB36B" w:rsidR="00DA43E1" w:rsidRDefault="00DA43E1" w:rsidP="00DA43E1">
      <w:pPr>
        <w:pStyle w:val="SangriaFrancesaArticulo"/>
      </w:pPr>
      <w:r w:rsidRPr="00DA43E1">
        <w:rPr>
          <w:rStyle w:val="TextoNormalNegritaCaracter"/>
        </w:rPr>
        <w:t>Artículo 18.3.</w:t>
      </w:r>
      <w:r w:rsidRPr="00DA43E1">
        <w:rPr>
          <w:rStyle w:val="TextoNormalCaracter"/>
        </w:rPr>
        <w:t>-</w:t>
      </w:r>
      <w:r>
        <w:t xml:space="preserve"> Sentencia </w:t>
      </w:r>
      <w:hyperlink w:anchor="SENTENCIA_2024_79" w:history="1">
        <w:r w:rsidRPr="00DA43E1">
          <w:rPr>
            <w:rStyle w:val="TextoNormalCaracter"/>
          </w:rPr>
          <w:t>79/2024</w:t>
        </w:r>
      </w:hyperlink>
      <w:r>
        <w:t>, f. 5, VP.</w:t>
      </w:r>
    </w:p>
    <w:p w14:paraId="53C020C3" w14:textId="6AF624E1" w:rsidR="00DA43E1" w:rsidRDefault="00DA43E1" w:rsidP="00DA43E1">
      <w:pPr>
        <w:pStyle w:val="SangriaFrancesaArticulo"/>
      </w:pPr>
      <w:r w:rsidRPr="00DA43E1">
        <w:rPr>
          <w:rStyle w:val="TextoNormalNegritaCaracter"/>
        </w:rPr>
        <w:t>Artículo 18.4.</w:t>
      </w:r>
      <w:r w:rsidRPr="00DA43E1">
        <w:rPr>
          <w:rStyle w:val="TextoNormalCaracter"/>
        </w:rPr>
        <w:t>-</w:t>
      </w:r>
      <w:r>
        <w:t xml:space="preserve"> Sentencia </w:t>
      </w:r>
      <w:hyperlink w:anchor="SENTENCIA_2024_79" w:history="1">
        <w:r w:rsidRPr="00DA43E1">
          <w:rPr>
            <w:rStyle w:val="TextoNormalCaracter"/>
          </w:rPr>
          <w:t>79/2024</w:t>
        </w:r>
      </w:hyperlink>
      <w:r>
        <w:t>, f. 5, VP.</w:t>
      </w:r>
    </w:p>
    <w:p w14:paraId="5D644F85" w14:textId="6E7793DC" w:rsidR="00DA43E1" w:rsidRDefault="00DA43E1" w:rsidP="00DA43E1">
      <w:pPr>
        <w:pStyle w:val="SangriaFrancesaArticulo"/>
      </w:pPr>
      <w:r w:rsidRPr="00DA43E1">
        <w:rPr>
          <w:rStyle w:val="TextoNormalNegritaCaracter"/>
        </w:rPr>
        <w:t>Artículo 18.6.</w:t>
      </w:r>
      <w:r w:rsidRPr="00DA43E1">
        <w:rPr>
          <w:rStyle w:val="TextoNormalCaracter"/>
        </w:rPr>
        <w:t>-</w:t>
      </w:r>
      <w:r>
        <w:t xml:space="preserve"> Sentencia </w:t>
      </w:r>
      <w:hyperlink w:anchor="SENTENCIA_2024_79" w:history="1">
        <w:r w:rsidRPr="00DA43E1">
          <w:rPr>
            <w:rStyle w:val="TextoNormalCaracter"/>
          </w:rPr>
          <w:t>79/2024</w:t>
        </w:r>
      </w:hyperlink>
      <w:r>
        <w:t>, f. 7.</w:t>
      </w:r>
    </w:p>
    <w:p w14:paraId="0D546142" w14:textId="0F4283BD" w:rsidR="00DA43E1" w:rsidRDefault="00DA43E1" w:rsidP="00DA43E1">
      <w:pPr>
        <w:pStyle w:val="SangriaFrancesaArticulo"/>
      </w:pPr>
      <w:r w:rsidRPr="00DA43E1">
        <w:rPr>
          <w:rStyle w:val="TextoNormalNegritaCaracter"/>
        </w:rPr>
        <w:t>Artículo 19.</w:t>
      </w:r>
      <w:r w:rsidRPr="00DA43E1">
        <w:rPr>
          <w:rStyle w:val="TextoNormalCaracter"/>
        </w:rPr>
        <w:t>-</w:t>
      </w:r>
      <w:r>
        <w:t xml:space="preserve"> Sentencia </w:t>
      </w:r>
      <w:hyperlink w:anchor="SENTENCIA_2024_79" w:history="1">
        <w:r w:rsidRPr="00DA43E1">
          <w:rPr>
            <w:rStyle w:val="TextoNormalCaracter"/>
          </w:rPr>
          <w:t>79/2024</w:t>
        </w:r>
      </w:hyperlink>
      <w:r>
        <w:t>, f. 6.</w:t>
      </w:r>
    </w:p>
    <w:p w14:paraId="15BABA69" w14:textId="7129412B" w:rsidR="00DA43E1" w:rsidRDefault="00DA43E1" w:rsidP="00DA43E1">
      <w:pPr>
        <w:pStyle w:val="SangriaFrancesaArticulo"/>
      </w:pPr>
      <w:r w:rsidRPr="00DA43E1">
        <w:rPr>
          <w:rStyle w:val="TextoNormalNegritaCaracter"/>
        </w:rPr>
        <w:t>Artículo 19.1.</w:t>
      </w:r>
      <w:r w:rsidRPr="00DA43E1">
        <w:rPr>
          <w:rStyle w:val="TextoNormalCaracter"/>
        </w:rPr>
        <w:t>-</w:t>
      </w:r>
      <w:r>
        <w:t xml:space="preserve"> Sentencia </w:t>
      </w:r>
      <w:hyperlink w:anchor="SENTENCIA_2024_79" w:history="1">
        <w:r w:rsidRPr="00DA43E1">
          <w:rPr>
            <w:rStyle w:val="TextoNormalCaracter"/>
          </w:rPr>
          <w:t>79/2024</w:t>
        </w:r>
      </w:hyperlink>
      <w:r>
        <w:t>, f. 6, VP.</w:t>
      </w:r>
    </w:p>
    <w:p w14:paraId="3879E14D" w14:textId="65811826" w:rsidR="00DA43E1" w:rsidRDefault="00DA43E1" w:rsidP="00DA43E1">
      <w:pPr>
        <w:pStyle w:val="SangriaFrancesaArticulo"/>
      </w:pPr>
      <w:r w:rsidRPr="00DA43E1">
        <w:rPr>
          <w:rStyle w:val="TextoNormalNegritaCaracter"/>
        </w:rPr>
        <w:t>Artículo 19.1 inciso segundo.</w:t>
      </w:r>
      <w:r w:rsidRPr="00DA43E1">
        <w:rPr>
          <w:rStyle w:val="TextoNormalCaracter"/>
        </w:rPr>
        <w:t>-</w:t>
      </w:r>
      <w:r>
        <w:t xml:space="preserve"> Sentencia </w:t>
      </w:r>
      <w:hyperlink w:anchor="SENTENCIA_2024_79" w:history="1">
        <w:r w:rsidRPr="00DA43E1">
          <w:rPr>
            <w:rStyle w:val="TextoNormalCaracter"/>
          </w:rPr>
          <w:t>79/2024</w:t>
        </w:r>
      </w:hyperlink>
      <w:r>
        <w:t>, f. 6.</w:t>
      </w:r>
    </w:p>
    <w:p w14:paraId="31DC97ED" w14:textId="17019E8F" w:rsidR="00DA43E1" w:rsidRDefault="00DA43E1" w:rsidP="00DA43E1">
      <w:pPr>
        <w:pStyle w:val="SangriaFrancesaArticulo"/>
      </w:pPr>
      <w:r w:rsidRPr="00DA43E1">
        <w:rPr>
          <w:rStyle w:val="TextoNormalNegritaCaracter"/>
        </w:rPr>
        <w:t>Artículo 19.2.</w:t>
      </w:r>
      <w:r w:rsidRPr="00DA43E1">
        <w:rPr>
          <w:rStyle w:val="TextoNormalCaracter"/>
        </w:rPr>
        <w:t>-</w:t>
      </w:r>
      <w:r>
        <w:t xml:space="preserve"> Sentencia </w:t>
      </w:r>
      <w:hyperlink w:anchor="SENTENCIA_2024_79" w:history="1">
        <w:r w:rsidRPr="00DA43E1">
          <w:rPr>
            <w:rStyle w:val="TextoNormalCaracter"/>
          </w:rPr>
          <w:t>79/2024</w:t>
        </w:r>
      </w:hyperlink>
      <w:r>
        <w:t>, f. 6.</w:t>
      </w:r>
    </w:p>
    <w:p w14:paraId="51131F70" w14:textId="001665AB" w:rsidR="00DA43E1" w:rsidRDefault="00DA43E1" w:rsidP="00DA43E1">
      <w:pPr>
        <w:pStyle w:val="SangriaFrancesaArticulo"/>
      </w:pPr>
      <w:r w:rsidRPr="00DA43E1">
        <w:rPr>
          <w:rStyle w:val="TextoNormalNegritaCaracter"/>
        </w:rPr>
        <w:t>Artículo 19.3.</w:t>
      </w:r>
      <w:r w:rsidRPr="00DA43E1">
        <w:rPr>
          <w:rStyle w:val="TextoNormalCaracter"/>
        </w:rPr>
        <w:t>-</w:t>
      </w:r>
      <w:r>
        <w:t xml:space="preserve"> Sentencia </w:t>
      </w:r>
      <w:hyperlink w:anchor="SENTENCIA_2024_79" w:history="1">
        <w:r w:rsidRPr="00DA43E1">
          <w:rPr>
            <w:rStyle w:val="TextoNormalCaracter"/>
          </w:rPr>
          <w:t>79/2024</w:t>
        </w:r>
      </w:hyperlink>
      <w:r>
        <w:t>, f. 6, VP.</w:t>
      </w:r>
    </w:p>
    <w:p w14:paraId="4A010543" w14:textId="4307D83C" w:rsidR="00DA43E1" w:rsidRDefault="00DA43E1" w:rsidP="00DA43E1">
      <w:pPr>
        <w:pStyle w:val="SangriaFrancesaArticulo"/>
      </w:pPr>
      <w:r w:rsidRPr="00DA43E1">
        <w:rPr>
          <w:rStyle w:val="TextoNormalNegritaCaracter"/>
        </w:rPr>
        <w:t>Artículo 19.3 a partir del inciso "que incluirá, con respecto a las viviendas de titularidad del gran tenedor en la zona de mercado residencial tensionado, al menos, los siguientes datos".</w:t>
      </w:r>
      <w:r w:rsidRPr="00DA43E1">
        <w:rPr>
          <w:rStyle w:val="TextoNormalCaracter"/>
        </w:rPr>
        <w:t>-</w:t>
      </w:r>
      <w:r>
        <w:t xml:space="preserve"> Sentencia </w:t>
      </w:r>
      <w:hyperlink w:anchor="SENTENCIA_2024_79" w:history="1">
        <w:r w:rsidRPr="00DA43E1">
          <w:rPr>
            <w:rStyle w:val="TextoNormalCaracter"/>
          </w:rPr>
          <w:t>79/2024</w:t>
        </w:r>
      </w:hyperlink>
      <w:r>
        <w:t>, f. 6.</w:t>
      </w:r>
    </w:p>
    <w:p w14:paraId="0102BE32" w14:textId="2371F820" w:rsidR="00DA43E1" w:rsidRDefault="00DA43E1" w:rsidP="00DA43E1">
      <w:pPr>
        <w:pStyle w:val="SangriaFrancesaArticulo"/>
      </w:pPr>
      <w:r w:rsidRPr="00DA43E1">
        <w:rPr>
          <w:rStyle w:val="TextoNormalNegritaCaracter"/>
        </w:rPr>
        <w:t>Artículo 19.3 a).</w:t>
      </w:r>
      <w:r w:rsidRPr="00DA43E1">
        <w:rPr>
          <w:rStyle w:val="TextoNormalCaracter"/>
        </w:rPr>
        <w:t>-</w:t>
      </w:r>
      <w:r>
        <w:t xml:space="preserve"> Sentencia </w:t>
      </w:r>
      <w:hyperlink w:anchor="SENTENCIA_2024_79" w:history="1">
        <w:r w:rsidRPr="00DA43E1">
          <w:rPr>
            <w:rStyle w:val="TextoNormalCaracter"/>
          </w:rPr>
          <w:t>79/2024</w:t>
        </w:r>
      </w:hyperlink>
      <w:r>
        <w:t>, f. 6.</w:t>
      </w:r>
    </w:p>
    <w:p w14:paraId="1BA322D6" w14:textId="0D0A91C5" w:rsidR="00DA43E1" w:rsidRDefault="00DA43E1" w:rsidP="00DA43E1">
      <w:pPr>
        <w:pStyle w:val="SangriaFrancesaArticulo"/>
      </w:pPr>
      <w:r w:rsidRPr="00DA43E1">
        <w:rPr>
          <w:rStyle w:val="TextoNormalNegritaCaracter"/>
        </w:rPr>
        <w:t>Artículo 19.3 b).</w:t>
      </w:r>
      <w:r w:rsidRPr="00DA43E1">
        <w:rPr>
          <w:rStyle w:val="TextoNormalCaracter"/>
        </w:rPr>
        <w:t>-</w:t>
      </w:r>
      <w:r>
        <w:t xml:space="preserve"> Sentencia </w:t>
      </w:r>
      <w:hyperlink w:anchor="SENTENCIA_2024_79" w:history="1">
        <w:r w:rsidRPr="00DA43E1">
          <w:rPr>
            <w:rStyle w:val="TextoNormalCaracter"/>
          </w:rPr>
          <w:t>79/2024</w:t>
        </w:r>
      </w:hyperlink>
      <w:r>
        <w:t>, f. 6.</w:t>
      </w:r>
    </w:p>
    <w:p w14:paraId="5FF4D105" w14:textId="58BC2D19" w:rsidR="00DA43E1" w:rsidRDefault="00DA43E1" w:rsidP="00DA43E1">
      <w:pPr>
        <w:pStyle w:val="SangriaFrancesaArticulo"/>
      </w:pPr>
      <w:r w:rsidRPr="00DA43E1">
        <w:rPr>
          <w:rStyle w:val="TextoNormalNegritaCaracter"/>
        </w:rPr>
        <w:t>Artículo 19.3 c).</w:t>
      </w:r>
      <w:r w:rsidRPr="00DA43E1">
        <w:rPr>
          <w:rStyle w:val="TextoNormalCaracter"/>
        </w:rPr>
        <w:t>-</w:t>
      </w:r>
      <w:r>
        <w:t xml:space="preserve"> Sentencia </w:t>
      </w:r>
      <w:hyperlink w:anchor="SENTENCIA_2024_79" w:history="1">
        <w:r w:rsidRPr="00DA43E1">
          <w:rPr>
            <w:rStyle w:val="TextoNormalCaracter"/>
          </w:rPr>
          <w:t>79/2024</w:t>
        </w:r>
      </w:hyperlink>
      <w:r>
        <w:t>, f. 6.</w:t>
      </w:r>
    </w:p>
    <w:p w14:paraId="54BBEE5F" w14:textId="1426F0BF" w:rsidR="00DA43E1" w:rsidRDefault="00DA43E1" w:rsidP="00DA43E1">
      <w:pPr>
        <w:pStyle w:val="SangriaFrancesaArticulo"/>
      </w:pPr>
      <w:r w:rsidRPr="00DA43E1">
        <w:rPr>
          <w:rStyle w:val="TextoNormalNegritaCaracter"/>
        </w:rPr>
        <w:t>Artículo 19.4.</w:t>
      </w:r>
      <w:r w:rsidRPr="00DA43E1">
        <w:rPr>
          <w:rStyle w:val="TextoNormalCaracter"/>
        </w:rPr>
        <w:t>-</w:t>
      </w:r>
      <w:r>
        <w:t xml:space="preserve"> Sentencia </w:t>
      </w:r>
      <w:hyperlink w:anchor="SENTENCIA_2024_79" w:history="1">
        <w:r w:rsidRPr="00DA43E1">
          <w:rPr>
            <w:rStyle w:val="TextoNormalCaracter"/>
          </w:rPr>
          <w:t>79/2024</w:t>
        </w:r>
      </w:hyperlink>
      <w:r>
        <w:t>, f. 6.</w:t>
      </w:r>
    </w:p>
    <w:p w14:paraId="3D762DF0" w14:textId="7336E27A" w:rsidR="00DA43E1" w:rsidRDefault="00DA43E1" w:rsidP="00DA43E1">
      <w:pPr>
        <w:pStyle w:val="SangriaFrancesaArticulo"/>
      </w:pPr>
      <w:r w:rsidRPr="00DA43E1">
        <w:rPr>
          <w:rStyle w:val="TextoNormalNegritaCaracter"/>
        </w:rPr>
        <w:t>Artículo 25.</w:t>
      </w:r>
      <w:r w:rsidRPr="00DA43E1">
        <w:rPr>
          <w:rStyle w:val="TextoNormalCaracter"/>
        </w:rPr>
        <w:t>-</w:t>
      </w:r>
      <w:r>
        <w:t xml:space="preserve"> Sentencia </w:t>
      </w:r>
      <w:hyperlink w:anchor="SENTENCIA_2024_79" w:history="1">
        <w:r w:rsidRPr="00DA43E1">
          <w:rPr>
            <w:rStyle w:val="TextoNormalCaracter"/>
          </w:rPr>
          <w:t>79/2024</w:t>
        </w:r>
      </w:hyperlink>
      <w:r>
        <w:t>, f. 7.</w:t>
      </w:r>
    </w:p>
    <w:p w14:paraId="74B4D71E" w14:textId="33473AED" w:rsidR="00DA43E1" w:rsidRDefault="00DA43E1" w:rsidP="00DA43E1">
      <w:pPr>
        <w:pStyle w:val="SangriaFrancesaArticulo"/>
      </w:pPr>
      <w:r w:rsidRPr="00DA43E1">
        <w:rPr>
          <w:rStyle w:val="TextoNormalNegritaCaracter"/>
        </w:rPr>
        <w:t>Artículo 27.</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3B6A4539" w14:textId="09C75767" w:rsidR="00DA43E1" w:rsidRDefault="00DA43E1" w:rsidP="00DA43E1">
      <w:pPr>
        <w:pStyle w:val="SangriaFrancesaArticulo"/>
      </w:pPr>
      <w:r w:rsidRPr="00DA43E1">
        <w:rPr>
          <w:rStyle w:val="TextoNormalNegritaCaracter"/>
        </w:rPr>
        <w:t>Artículo 27.1.</w:t>
      </w:r>
      <w:r w:rsidRPr="00DA43E1">
        <w:rPr>
          <w:rStyle w:val="TextoNormalCaracter"/>
        </w:rPr>
        <w:t>-</w:t>
      </w:r>
      <w:r>
        <w:t xml:space="preserve"> Sentencia </w:t>
      </w:r>
      <w:hyperlink w:anchor="SENTENCIA_2024_79" w:history="1">
        <w:r w:rsidRPr="00DA43E1">
          <w:rPr>
            <w:rStyle w:val="TextoNormalCaracter"/>
          </w:rPr>
          <w:t>79/2024</w:t>
        </w:r>
      </w:hyperlink>
      <w:r>
        <w:t>, VP.</w:t>
      </w:r>
    </w:p>
    <w:p w14:paraId="7617C25C" w14:textId="3A98FDB3" w:rsidR="00DA43E1" w:rsidRDefault="00DA43E1" w:rsidP="00DA43E1">
      <w:pPr>
        <w:pStyle w:val="SangriaFrancesaArticulo"/>
      </w:pPr>
      <w:r w:rsidRPr="00DA43E1">
        <w:rPr>
          <w:rStyle w:val="TextoNormalNegritaCaracter"/>
        </w:rPr>
        <w:t>Artículo 27.1, primer párrafo.</w:t>
      </w:r>
      <w:r w:rsidRPr="00DA43E1">
        <w:rPr>
          <w:rStyle w:val="TextoNormalCaracter"/>
        </w:rPr>
        <w:t>-</w:t>
      </w:r>
      <w:r>
        <w:t xml:space="preserve"> Sentencia </w:t>
      </w:r>
      <w:hyperlink w:anchor="SENTENCIA_2024_79" w:history="1">
        <w:r w:rsidRPr="00DA43E1">
          <w:rPr>
            <w:rStyle w:val="TextoNormalCaracter"/>
          </w:rPr>
          <w:t>79/2024</w:t>
        </w:r>
      </w:hyperlink>
      <w:r>
        <w:t>, ff. 4, 8.</w:t>
      </w:r>
    </w:p>
    <w:p w14:paraId="265D8F35" w14:textId="5F72A720" w:rsidR="00DA43E1" w:rsidRDefault="00DA43E1" w:rsidP="00DA43E1">
      <w:pPr>
        <w:pStyle w:val="SangriaFrancesaArticulo"/>
      </w:pPr>
      <w:r w:rsidRPr="00DA43E1">
        <w:rPr>
          <w:rStyle w:val="TextoNormalNegritaCaracter"/>
        </w:rPr>
        <w:t>Artículo 27.1, segundo párrafo.</w:t>
      </w:r>
      <w:r w:rsidRPr="00DA43E1">
        <w:rPr>
          <w:rStyle w:val="TextoNormalCaracter"/>
        </w:rPr>
        <w:t>-</w:t>
      </w:r>
      <w:r>
        <w:t xml:space="preserve"> Sentencia </w:t>
      </w:r>
      <w:hyperlink w:anchor="SENTENCIA_2024_79" w:history="1">
        <w:r w:rsidRPr="00DA43E1">
          <w:rPr>
            <w:rStyle w:val="TextoNormalCaracter"/>
          </w:rPr>
          <w:t>79/2024</w:t>
        </w:r>
      </w:hyperlink>
      <w:r>
        <w:t>, f. 8.</w:t>
      </w:r>
    </w:p>
    <w:p w14:paraId="6217037D" w14:textId="710A6B8B" w:rsidR="00DA43E1" w:rsidRDefault="00DA43E1" w:rsidP="00DA43E1">
      <w:pPr>
        <w:pStyle w:val="SangriaFrancesaArticulo"/>
      </w:pPr>
      <w:r w:rsidRPr="00DA43E1">
        <w:rPr>
          <w:rStyle w:val="TextoNormalNegritaCaracter"/>
        </w:rPr>
        <w:t>Artículo 27.1, tercer párrafo.</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23A7F93C" w14:textId="662D0B93" w:rsidR="00DA43E1" w:rsidRDefault="00DA43E1" w:rsidP="00DA43E1">
      <w:pPr>
        <w:pStyle w:val="SangriaFrancesaArticulo"/>
      </w:pPr>
      <w:r w:rsidRPr="00DA43E1">
        <w:rPr>
          <w:rStyle w:val="TextoNormalNegritaCaracter"/>
        </w:rPr>
        <w:t>Artículo 27.3.</w:t>
      </w:r>
      <w:r w:rsidRPr="00DA43E1">
        <w:rPr>
          <w:rStyle w:val="TextoNormalCaracter"/>
        </w:rPr>
        <w:t>-</w:t>
      </w:r>
      <w:r>
        <w:t xml:space="preserve"> Sentencia </w:t>
      </w:r>
      <w:hyperlink w:anchor="SENTENCIA_2024_79" w:history="1">
        <w:r w:rsidRPr="00DA43E1">
          <w:rPr>
            <w:rStyle w:val="TextoNormalCaracter"/>
          </w:rPr>
          <w:t>79/2024</w:t>
        </w:r>
      </w:hyperlink>
      <w:r>
        <w:t>, f. 8.</w:t>
      </w:r>
    </w:p>
    <w:p w14:paraId="0B70ABA3" w14:textId="238A4304" w:rsidR="00DA43E1" w:rsidRDefault="00DA43E1" w:rsidP="00DA43E1">
      <w:pPr>
        <w:pStyle w:val="SangriaFrancesaArticulo"/>
      </w:pPr>
      <w:r w:rsidRPr="00DA43E1">
        <w:rPr>
          <w:rStyle w:val="TextoNormalNegritaCaracter"/>
        </w:rPr>
        <w:t>Artículo 28.</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1230C97C" w14:textId="166096EB" w:rsidR="00DA43E1" w:rsidRDefault="00DA43E1" w:rsidP="00DA43E1">
      <w:pPr>
        <w:pStyle w:val="SangriaFrancesaArticulo"/>
      </w:pPr>
      <w:r w:rsidRPr="00DA43E1">
        <w:rPr>
          <w:rStyle w:val="TextoNormalNegritaCaracter"/>
        </w:rPr>
        <w:t>Artículo 28.1.</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154572A9" w14:textId="3F1D0030" w:rsidR="00DA43E1" w:rsidRDefault="00DA43E1" w:rsidP="00DA43E1">
      <w:pPr>
        <w:pStyle w:val="SangriaFrancesaArticulo"/>
      </w:pPr>
      <w:r w:rsidRPr="00DA43E1">
        <w:rPr>
          <w:rStyle w:val="TextoNormalNegritaCaracter"/>
        </w:rPr>
        <w:t>Artículo 28.2.</w:t>
      </w:r>
      <w:r w:rsidRPr="00DA43E1">
        <w:rPr>
          <w:rStyle w:val="TextoNormalCaracter"/>
        </w:rPr>
        <w:t>-</w:t>
      </w:r>
      <w:r>
        <w:t xml:space="preserve"> Sentencia </w:t>
      </w:r>
      <w:hyperlink w:anchor="SENTENCIA_2024_79" w:history="1">
        <w:r w:rsidRPr="00DA43E1">
          <w:rPr>
            <w:rStyle w:val="TextoNormalCaracter"/>
          </w:rPr>
          <w:t>79/2024</w:t>
        </w:r>
      </w:hyperlink>
      <w:r>
        <w:t>, f. 8.</w:t>
      </w:r>
    </w:p>
    <w:p w14:paraId="42889AF4" w14:textId="5E1DDA1A" w:rsidR="00DA43E1" w:rsidRDefault="00DA43E1" w:rsidP="00DA43E1">
      <w:pPr>
        <w:pStyle w:val="SangriaFrancesaArticulo"/>
      </w:pPr>
      <w:r w:rsidRPr="00DA43E1">
        <w:rPr>
          <w:rStyle w:val="TextoNormalNegritaCaracter"/>
        </w:rPr>
        <w:t>Artículo 29.</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5F857C8D" w14:textId="0E4A1E26" w:rsidR="00DA43E1" w:rsidRDefault="00DA43E1" w:rsidP="00DA43E1">
      <w:pPr>
        <w:pStyle w:val="SangriaFrancesaArticulo"/>
      </w:pPr>
      <w:r w:rsidRPr="00DA43E1">
        <w:rPr>
          <w:rStyle w:val="TextoNormalNegritaCaracter"/>
        </w:rPr>
        <w:t>Artículo 29.1.</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6192A589" w14:textId="6EB22869" w:rsidR="00DA43E1" w:rsidRDefault="00DA43E1" w:rsidP="00DA43E1">
      <w:pPr>
        <w:pStyle w:val="SangriaFrancesaArticulo"/>
      </w:pPr>
      <w:r w:rsidRPr="00DA43E1">
        <w:rPr>
          <w:rStyle w:val="TextoNormalNegritaCaracter"/>
        </w:rPr>
        <w:t>Artículo 29.2.</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17EAB22A" w14:textId="694F3285" w:rsidR="00DA43E1" w:rsidRDefault="00DA43E1" w:rsidP="00DA43E1">
      <w:pPr>
        <w:pStyle w:val="SangriaFrancesaArticulo"/>
      </w:pPr>
      <w:r w:rsidRPr="00DA43E1">
        <w:rPr>
          <w:rStyle w:val="TextoNormalNegritaCaracter"/>
        </w:rPr>
        <w:t>Artículo 29.3.</w:t>
      </w:r>
      <w:r w:rsidRPr="00DA43E1">
        <w:rPr>
          <w:rStyle w:val="TextoNormalCaracter"/>
        </w:rPr>
        <w:t>-</w:t>
      </w:r>
      <w:r>
        <w:t xml:space="preserve"> Sentencia </w:t>
      </w:r>
      <w:hyperlink w:anchor="SENTENCIA_2024_79" w:history="1">
        <w:r w:rsidRPr="00DA43E1">
          <w:rPr>
            <w:rStyle w:val="TextoNormalCaracter"/>
          </w:rPr>
          <w:t>79/2024</w:t>
        </w:r>
      </w:hyperlink>
      <w:r>
        <w:t>, f. 8, VP.</w:t>
      </w:r>
    </w:p>
    <w:p w14:paraId="3F57EA54" w14:textId="478DE2EE" w:rsidR="00DA43E1" w:rsidRDefault="00DA43E1" w:rsidP="00DA43E1">
      <w:pPr>
        <w:pStyle w:val="SangriaFrancesaArticulo"/>
      </w:pPr>
      <w:r w:rsidRPr="00DA43E1">
        <w:rPr>
          <w:rStyle w:val="TextoNormalNegritaCaracter"/>
        </w:rPr>
        <w:t>Artículo 32.</w:t>
      </w:r>
      <w:r w:rsidRPr="00DA43E1">
        <w:rPr>
          <w:rStyle w:val="TextoNormalCaracter"/>
        </w:rPr>
        <w:t>-</w:t>
      </w:r>
      <w:r>
        <w:t xml:space="preserve"> Sentencia </w:t>
      </w:r>
      <w:hyperlink w:anchor="SENTENCIA_2024_79" w:history="1">
        <w:r w:rsidRPr="00DA43E1">
          <w:rPr>
            <w:rStyle w:val="TextoNormalCaracter"/>
          </w:rPr>
          <w:t>79/2024</w:t>
        </w:r>
      </w:hyperlink>
      <w:r>
        <w:t>, f. 2.</w:t>
      </w:r>
    </w:p>
    <w:p w14:paraId="613B0E88" w14:textId="24E821B3" w:rsidR="00DA43E1" w:rsidRDefault="00DA43E1" w:rsidP="00DA43E1">
      <w:pPr>
        <w:pStyle w:val="SangriaFrancesaArticulo"/>
      </w:pPr>
      <w:r w:rsidRPr="00DA43E1">
        <w:rPr>
          <w:rStyle w:val="TextoNormalNegritaCaracter"/>
        </w:rPr>
        <w:t>Artículo 33.</w:t>
      </w:r>
      <w:r w:rsidRPr="00DA43E1">
        <w:rPr>
          <w:rStyle w:val="TextoNormalCaracter"/>
        </w:rPr>
        <w:t>-</w:t>
      </w:r>
      <w:r>
        <w:t xml:space="preserve"> Sentencia </w:t>
      </w:r>
      <w:hyperlink w:anchor="SENTENCIA_2024_79" w:history="1">
        <w:r w:rsidRPr="00DA43E1">
          <w:rPr>
            <w:rStyle w:val="TextoNormalCaracter"/>
          </w:rPr>
          <w:t>79/2024</w:t>
        </w:r>
      </w:hyperlink>
      <w:r>
        <w:t>, f. 2.</w:t>
      </w:r>
    </w:p>
    <w:p w14:paraId="4582F433" w14:textId="2BD05BB8" w:rsidR="00DA43E1" w:rsidRDefault="00DA43E1" w:rsidP="00DA43E1">
      <w:pPr>
        <w:pStyle w:val="SangriaFrancesaArticulo"/>
      </w:pPr>
      <w:r w:rsidRPr="00DA43E1">
        <w:rPr>
          <w:rStyle w:val="TextoNormalNegritaCaracter"/>
        </w:rPr>
        <w:t>Artículo 34.</w:t>
      </w:r>
      <w:r w:rsidRPr="00DA43E1">
        <w:rPr>
          <w:rStyle w:val="TextoNormalCaracter"/>
        </w:rPr>
        <w:t>-</w:t>
      </w:r>
      <w:r>
        <w:t xml:space="preserve"> Sentencia </w:t>
      </w:r>
      <w:hyperlink w:anchor="SENTENCIA_2024_79" w:history="1">
        <w:r w:rsidRPr="00DA43E1">
          <w:rPr>
            <w:rStyle w:val="TextoNormalCaracter"/>
          </w:rPr>
          <w:t>79/2024</w:t>
        </w:r>
      </w:hyperlink>
      <w:r>
        <w:t>, f. 2.</w:t>
      </w:r>
    </w:p>
    <w:p w14:paraId="11585C5D" w14:textId="7FED33E8" w:rsidR="00DA43E1" w:rsidRDefault="00DA43E1" w:rsidP="00DA43E1">
      <w:pPr>
        <w:pStyle w:val="SangriaFrancesaArticulo"/>
      </w:pPr>
      <w:r w:rsidRPr="00DA43E1">
        <w:rPr>
          <w:rStyle w:val="TextoNormalNegritaCaracter"/>
        </w:rPr>
        <w:t>Artículo 35.</w:t>
      </w:r>
      <w:r w:rsidRPr="00DA43E1">
        <w:rPr>
          <w:rStyle w:val="TextoNormalCaracter"/>
        </w:rPr>
        <w:t>-</w:t>
      </w:r>
      <w:r>
        <w:t xml:space="preserve"> Sentencia </w:t>
      </w:r>
      <w:hyperlink w:anchor="SENTENCIA_2024_79" w:history="1">
        <w:r w:rsidRPr="00DA43E1">
          <w:rPr>
            <w:rStyle w:val="TextoNormalCaracter"/>
          </w:rPr>
          <w:t>79/2024</w:t>
        </w:r>
      </w:hyperlink>
      <w:r>
        <w:t>, f. 2.</w:t>
      </w:r>
    </w:p>
    <w:p w14:paraId="26B066A8" w14:textId="40F34B47" w:rsidR="00DA43E1" w:rsidRDefault="00DA43E1" w:rsidP="00DA43E1">
      <w:pPr>
        <w:pStyle w:val="SangriaFrancesaArticulo"/>
      </w:pPr>
      <w:r w:rsidRPr="00DA43E1">
        <w:rPr>
          <w:rStyle w:val="TextoNormalNegritaCaracter"/>
        </w:rPr>
        <w:t>Artículo 36.</w:t>
      </w:r>
      <w:r w:rsidRPr="00DA43E1">
        <w:rPr>
          <w:rStyle w:val="TextoNormalCaracter"/>
        </w:rPr>
        <w:t>-</w:t>
      </w:r>
      <w:r>
        <w:t xml:space="preserve"> Sentencia </w:t>
      </w:r>
      <w:hyperlink w:anchor="SENTENCIA_2024_79" w:history="1">
        <w:r w:rsidRPr="00DA43E1">
          <w:rPr>
            <w:rStyle w:val="TextoNormalCaracter"/>
          </w:rPr>
          <w:t>79/2024</w:t>
        </w:r>
      </w:hyperlink>
      <w:r>
        <w:t>, f. 2.</w:t>
      </w:r>
    </w:p>
    <w:p w14:paraId="774FE004" w14:textId="18AE5297" w:rsidR="00DA43E1" w:rsidRDefault="00DA43E1" w:rsidP="00DA43E1">
      <w:pPr>
        <w:pStyle w:val="SangriaFrancesaArticulo"/>
      </w:pPr>
      <w:r w:rsidRPr="00DA43E1">
        <w:rPr>
          <w:rStyle w:val="TextoNormalNegritaCaracter"/>
        </w:rPr>
        <w:t>Disposición adicional primera.</w:t>
      </w:r>
      <w:r w:rsidRPr="00DA43E1">
        <w:rPr>
          <w:rStyle w:val="TextoNormalCaracter"/>
        </w:rPr>
        <w:t>-</w:t>
      </w:r>
      <w:r>
        <w:t xml:space="preserve"> Sentencia </w:t>
      </w:r>
      <w:hyperlink w:anchor="SENTENCIA_2024_79" w:history="1">
        <w:r w:rsidRPr="00DA43E1">
          <w:rPr>
            <w:rStyle w:val="TextoNormalCaracter"/>
          </w:rPr>
          <w:t>79/2024</w:t>
        </w:r>
      </w:hyperlink>
      <w:r>
        <w:t>, f. 9.</w:t>
      </w:r>
    </w:p>
    <w:p w14:paraId="620FA16B" w14:textId="539BBEE2" w:rsidR="00DA43E1" w:rsidRDefault="00DA43E1" w:rsidP="00DA43E1">
      <w:pPr>
        <w:pStyle w:val="SangriaFrancesaArticulo"/>
      </w:pPr>
      <w:r w:rsidRPr="00DA43E1">
        <w:rPr>
          <w:rStyle w:val="TextoNormalNegritaCaracter"/>
        </w:rPr>
        <w:t>Disposición adicional tercera.</w:t>
      </w:r>
      <w:r w:rsidRPr="00DA43E1">
        <w:rPr>
          <w:rStyle w:val="TextoNormalCaracter"/>
        </w:rPr>
        <w:t>-</w:t>
      </w:r>
      <w:r>
        <w:t xml:space="preserve"> Sentencia </w:t>
      </w:r>
      <w:hyperlink w:anchor="SENTENCIA_2024_79" w:history="1">
        <w:r w:rsidRPr="00DA43E1">
          <w:rPr>
            <w:rStyle w:val="TextoNormalCaracter"/>
          </w:rPr>
          <w:t>79/2024</w:t>
        </w:r>
      </w:hyperlink>
      <w:r>
        <w:t>, f. 5.</w:t>
      </w:r>
    </w:p>
    <w:p w14:paraId="6A42603C" w14:textId="2847BCDD" w:rsidR="00DA43E1" w:rsidRDefault="00DA43E1" w:rsidP="00DA43E1">
      <w:pPr>
        <w:pStyle w:val="SangriaFrancesaArticulo"/>
      </w:pPr>
      <w:r w:rsidRPr="00DA43E1">
        <w:rPr>
          <w:rStyle w:val="TextoNormalNegritaCaracter"/>
        </w:rPr>
        <w:t>Disposición transitoria primera.</w:t>
      </w:r>
      <w:r w:rsidRPr="00DA43E1">
        <w:rPr>
          <w:rStyle w:val="TextoNormalCaracter"/>
        </w:rPr>
        <w:t>-</w:t>
      </w:r>
      <w:r>
        <w:t xml:space="preserve"> Sentencia </w:t>
      </w:r>
      <w:hyperlink w:anchor="SENTENCIA_2024_79" w:history="1">
        <w:r w:rsidRPr="00DA43E1">
          <w:rPr>
            <w:rStyle w:val="TextoNormalCaracter"/>
          </w:rPr>
          <w:t>79/2024</w:t>
        </w:r>
      </w:hyperlink>
      <w:r>
        <w:t>, f. 7, VP.</w:t>
      </w:r>
    </w:p>
    <w:p w14:paraId="56F2A608" w14:textId="1257D47B" w:rsidR="00DA43E1" w:rsidRDefault="00DA43E1" w:rsidP="00DA43E1">
      <w:pPr>
        <w:pStyle w:val="SangriaFrancesaArticulo"/>
      </w:pPr>
      <w:r w:rsidRPr="00DA43E1">
        <w:rPr>
          <w:rStyle w:val="TextoNormalNegritaCaracter"/>
        </w:rPr>
        <w:t>Disposición transitoria primera, primer párrafo.</w:t>
      </w:r>
      <w:r w:rsidRPr="00DA43E1">
        <w:rPr>
          <w:rStyle w:val="TextoNormalCaracter"/>
        </w:rPr>
        <w:t>-</w:t>
      </w:r>
      <w:r>
        <w:t xml:space="preserve"> Sentencia </w:t>
      </w:r>
      <w:hyperlink w:anchor="SENTENCIA_2024_79" w:history="1">
        <w:r w:rsidRPr="00DA43E1">
          <w:rPr>
            <w:rStyle w:val="TextoNormalCaracter"/>
          </w:rPr>
          <w:t>79/2024</w:t>
        </w:r>
      </w:hyperlink>
      <w:r>
        <w:t>, f. 7.</w:t>
      </w:r>
    </w:p>
    <w:p w14:paraId="2DDB1374" w14:textId="7CAD37FF" w:rsidR="00DA43E1" w:rsidRDefault="00DA43E1" w:rsidP="00DA43E1">
      <w:pPr>
        <w:pStyle w:val="SangriaFrancesaArticulo"/>
      </w:pPr>
      <w:r w:rsidRPr="00DA43E1">
        <w:rPr>
          <w:rStyle w:val="TextoNormalNegritaCaracter"/>
        </w:rPr>
        <w:t>Disposición transitoria primera, segundo párrafo.</w:t>
      </w:r>
      <w:r w:rsidRPr="00DA43E1">
        <w:rPr>
          <w:rStyle w:val="TextoNormalCaracter"/>
        </w:rPr>
        <w:t>-</w:t>
      </w:r>
      <w:r>
        <w:t xml:space="preserve"> Sentencia </w:t>
      </w:r>
      <w:hyperlink w:anchor="SENTENCIA_2024_79" w:history="1">
        <w:r w:rsidRPr="00DA43E1">
          <w:rPr>
            <w:rStyle w:val="TextoNormalCaracter"/>
          </w:rPr>
          <w:t>79/2024</w:t>
        </w:r>
      </w:hyperlink>
      <w:r>
        <w:t>, f. 7.</w:t>
      </w:r>
    </w:p>
    <w:p w14:paraId="53BF9AA2" w14:textId="088881DD" w:rsidR="00DA43E1" w:rsidRDefault="00DA43E1" w:rsidP="00DA43E1">
      <w:pPr>
        <w:pStyle w:val="SangriaFrancesaArticulo"/>
      </w:pPr>
      <w:r w:rsidRPr="00DA43E1">
        <w:rPr>
          <w:rStyle w:val="TextoNormalNegritaCaracter"/>
        </w:rPr>
        <w:t>Disposición transitoria tercera.</w:t>
      </w:r>
      <w:r w:rsidRPr="00DA43E1">
        <w:rPr>
          <w:rStyle w:val="TextoNormalCaracter"/>
        </w:rPr>
        <w:t>-</w:t>
      </w:r>
      <w:r>
        <w:t xml:space="preserve"> Sentencia </w:t>
      </w:r>
      <w:hyperlink w:anchor="SENTENCIA_2024_79" w:history="1">
        <w:r w:rsidRPr="00DA43E1">
          <w:rPr>
            <w:rStyle w:val="TextoNormalCaracter"/>
          </w:rPr>
          <w:t>79/2024</w:t>
        </w:r>
      </w:hyperlink>
      <w:r>
        <w:t>, f. 2.</w:t>
      </w:r>
    </w:p>
    <w:p w14:paraId="18265BF9" w14:textId="2AAD2514"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 </w:t>
      </w:r>
      <w:hyperlink w:anchor="SENTENCIA_2024_79" w:history="1">
        <w:r w:rsidRPr="00DA43E1">
          <w:rPr>
            <w:rStyle w:val="TextoNormalCaracter"/>
          </w:rPr>
          <w:t>79/2024</w:t>
        </w:r>
      </w:hyperlink>
      <w:r>
        <w:t>, f. 3, VP.</w:t>
      </w:r>
    </w:p>
    <w:p w14:paraId="211497E1" w14:textId="6A7D4807" w:rsidR="00DA43E1" w:rsidRDefault="00DA43E1" w:rsidP="00DA43E1">
      <w:pPr>
        <w:pStyle w:val="SangriaFrancesaArticulo"/>
      </w:pPr>
      <w:r w:rsidRPr="00DA43E1">
        <w:rPr>
          <w:rStyle w:val="TextoNormalNegritaCaracter"/>
        </w:rPr>
        <w:t>Disposición final primera, apartado 1.</w:t>
      </w:r>
      <w:r w:rsidRPr="00DA43E1">
        <w:rPr>
          <w:rStyle w:val="TextoNormalCaracter"/>
        </w:rPr>
        <w:t>-</w:t>
      </w:r>
      <w:r>
        <w:t xml:space="preserve"> Sentencia </w:t>
      </w:r>
      <w:hyperlink w:anchor="SENTENCIA_2024_79" w:history="1">
        <w:r w:rsidRPr="00DA43E1">
          <w:rPr>
            <w:rStyle w:val="TextoNormalCaracter"/>
          </w:rPr>
          <w:t>79/2024</w:t>
        </w:r>
      </w:hyperlink>
      <w:r>
        <w:t>, f. 9.</w:t>
      </w:r>
    </w:p>
    <w:p w14:paraId="70507815" w14:textId="511690D7" w:rsidR="00DA43E1" w:rsidRDefault="00DA43E1" w:rsidP="00DA43E1">
      <w:pPr>
        <w:pStyle w:val="SangriaFrancesaArticulo"/>
      </w:pPr>
      <w:r w:rsidRPr="00DA43E1">
        <w:rPr>
          <w:rStyle w:val="TextoNormalNegritaCaracter"/>
        </w:rPr>
        <w:t>Disposición final primera, apartado 3.</w:t>
      </w:r>
      <w:r w:rsidRPr="00DA43E1">
        <w:rPr>
          <w:rStyle w:val="TextoNormalCaracter"/>
        </w:rPr>
        <w:t>-</w:t>
      </w:r>
      <w:r>
        <w:t xml:space="preserve"> Sentencia </w:t>
      </w:r>
      <w:hyperlink w:anchor="SENTENCIA_2024_79" w:history="1">
        <w:r w:rsidRPr="00DA43E1">
          <w:rPr>
            <w:rStyle w:val="TextoNormalCaracter"/>
          </w:rPr>
          <w:t>79/2024</w:t>
        </w:r>
      </w:hyperlink>
      <w:r>
        <w:t>, f. 9.</w:t>
      </w:r>
    </w:p>
    <w:p w14:paraId="16DC0E8C" w14:textId="684B4A77" w:rsidR="00DA43E1" w:rsidRDefault="00DA43E1" w:rsidP="00DA43E1">
      <w:pPr>
        <w:pStyle w:val="SangriaFrancesaArticulo"/>
      </w:pPr>
      <w:r w:rsidRPr="00DA43E1">
        <w:rPr>
          <w:rStyle w:val="TextoNormalNegritaCaracter"/>
        </w:rPr>
        <w:t>Disposición final primera, apartado 6.</w:t>
      </w:r>
      <w:r w:rsidRPr="00DA43E1">
        <w:rPr>
          <w:rStyle w:val="TextoNormalCaracter"/>
        </w:rPr>
        <w:t>-</w:t>
      </w:r>
      <w:r>
        <w:t xml:space="preserve"> Sentencia </w:t>
      </w:r>
      <w:hyperlink w:anchor="SENTENCIA_2024_79" w:history="1">
        <w:r w:rsidRPr="00DA43E1">
          <w:rPr>
            <w:rStyle w:val="TextoNormalCaracter"/>
          </w:rPr>
          <w:t>79/2024</w:t>
        </w:r>
      </w:hyperlink>
      <w:r>
        <w:t>, f. 9.</w:t>
      </w:r>
    </w:p>
    <w:p w14:paraId="436BC16E" w14:textId="1FFF8B4F" w:rsidR="00DA43E1" w:rsidRDefault="00DA43E1" w:rsidP="00DA43E1">
      <w:pPr>
        <w:pStyle w:val="SangriaFrancesaArticulo"/>
      </w:pPr>
      <w:r w:rsidRPr="00DA43E1">
        <w:rPr>
          <w:rStyle w:val="TextoNormalNegritaCaracter"/>
        </w:rPr>
        <w:t>Disposición final segunda.</w:t>
      </w:r>
      <w:r w:rsidRPr="00DA43E1">
        <w:rPr>
          <w:rStyle w:val="TextoNormalCaracter"/>
        </w:rPr>
        <w:t>-</w:t>
      </w:r>
      <w:r>
        <w:t xml:space="preserve"> Sentencia </w:t>
      </w:r>
      <w:hyperlink w:anchor="SENTENCIA_2024_79" w:history="1">
        <w:r w:rsidRPr="00DA43E1">
          <w:rPr>
            <w:rStyle w:val="TextoNormalCaracter"/>
          </w:rPr>
          <w:t>79/2024</w:t>
        </w:r>
      </w:hyperlink>
      <w:r>
        <w:t>, ff. 5, 7.</w:t>
      </w:r>
    </w:p>
    <w:p w14:paraId="07E0F391" w14:textId="6938EB9D" w:rsidR="00DA43E1" w:rsidRDefault="00DA43E1" w:rsidP="00DA43E1">
      <w:pPr>
        <w:pStyle w:val="SangriaFrancesaArticulo"/>
      </w:pPr>
      <w:r w:rsidRPr="00DA43E1">
        <w:rPr>
          <w:rStyle w:val="TextoNormalNegritaCaracter"/>
        </w:rPr>
        <w:lastRenderedPageBreak/>
        <w:t>Disposición final cuarta.</w:t>
      </w:r>
      <w:r w:rsidRPr="00DA43E1">
        <w:rPr>
          <w:rStyle w:val="TextoNormalCaracter"/>
        </w:rPr>
        <w:t>-</w:t>
      </w:r>
      <w:r>
        <w:t xml:space="preserve"> Sentencia </w:t>
      </w:r>
      <w:hyperlink w:anchor="SENTENCIA_2024_79" w:history="1">
        <w:r w:rsidRPr="00DA43E1">
          <w:rPr>
            <w:rStyle w:val="TextoNormalCaracter"/>
          </w:rPr>
          <w:t>79/2024</w:t>
        </w:r>
      </w:hyperlink>
      <w:r>
        <w:t>, ff. 2, 7, VP.</w:t>
      </w:r>
    </w:p>
    <w:p w14:paraId="4947E93E" w14:textId="53A41C59" w:rsidR="00DA43E1" w:rsidRDefault="00DA43E1" w:rsidP="00DA43E1">
      <w:pPr>
        <w:pStyle w:val="SangriaFrancesaArticulo"/>
      </w:pPr>
      <w:r w:rsidRPr="00DA43E1">
        <w:rPr>
          <w:rStyle w:val="TextoNormalNegritaCaracter"/>
        </w:rPr>
        <w:t>Disposición final quinta.</w:t>
      </w:r>
      <w:r w:rsidRPr="00DA43E1">
        <w:rPr>
          <w:rStyle w:val="TextoNormalCaracter"/>
        </w:rPr>
        <w:t>-</w:t>
      </w:r>
      <w:r>
        <w:t xml:space="preserve"> Sentencia </w:t>
      </w:r>
      <w:hyperlink w:anchor="SENTENCIA_2024_79" w:history="1">
        <w:r w:rsidRPr="00DA43E1">
          <w:rPr>
            <w:rStyle w:val="TextoNormalCaracter"/>
          </w:rPr>
          <w:t>79/2024</w:t>
        </w:r>
      </w:hyperlink>
      <w:r>
        <w:t>, f. 6.</w:t>
      </w:r>
    </w:p>
    <w:p w14:paraId="5FA5E6E9" w14:textId="36AA986C" w:rsidR="00DA43E1" w:rsidRDefault="00DA43E1" w:rsidP="00DA43E1">
      <w:pPr>
        <w:pStyle w:val="SangriaFrancesaArticulo"/>
      </w:pPr>
      <w:r w:rsidRPr="00DA43E1">
        <w:rPr>
          <w:rStyle w:val="TextoNormalNegritaCaracter"/>
        </w:rPr>
        <w:t>Disposición final sexta.</w:t>
      </w:r>
      <w:r w:rsidRPr="00DA43E1">
        <w:rPr>
          <w:rStyle w:val="TextoNormalCaracter"/>
        </w:rPr>
        <w:t>-</w:t>
      </w:r>
      <w:r>
        <w:t xml:space="preserve"> Sentencia </w:t>
      </w:r>
      <w:hyperlink w:anchor="SENTENCIA_2024_79" w:history="1">
        <w:r w:rsidRPr="00DA43E1">
          <w:rPr>
            <w:rStyle w:val="TextoNormalCaracter"/>
          </w:rPr>
          <w:t>79/2024</w:t>
        </w:r>
      </w:hyperlink>
      <w:r>
        <w:t>, f. 6.</w:t>
      </w:r>
    </w:p>
    <w:p w14:paraId="43160248" w14:textId="6CEF7F1A" w:rsidR="00DA43E1" w:rsidRDefault="00DA43E1" w:rsidP="00DA43E1">
      <w:pPr>
        <w:pStyle w:val="SangriaFrancesaArticulo"/>
      </w:pPr>
      <w:r w:rsidRPr="00DA43E1">
        <w:rPr>
          <w:rStyle w:val="TextoNormalNegritaCaracter"/>
        </w:rPr>
        <w:t>Disposición final séptima.</w:t>
      </w:r>
      <w:r w:rsidRPr="00DA43E1">
        <w:rPr>
          <w:rStyle w:val="TextoNormalCaracter"/>
        </w:rPr>
        <w:t>-</w:t>
      </w:r>
      <w:r>
        <w:t xml:space="preserve"> Sentencia </w:t>
      </w:r>
      <w:hyperlink w:anchor="SENTENCIA_2024_79" w:history="1">
        <w:r w:rsidRPr="00DA43E1">
          <w:rPr>
            <w:rStyle w:val="TextoNormalCaracter"/>
          </w:rPr>
          <w:t>79/2024</w:t>
        </w:r>
      </w:hyperlink>
      <w:r>
        <w:t>, f. 3, VP.</w:t>
      </w:r>
    </w:p>
    <w:p w14:paraId="09BC6BD8" w14:textId="1C820567" w:rsidR="00DA43E1" w:rsidRDefault="00DA43E1" w:rsidP="00DA43E1">
      <w:pPr>
        <w:pStyle w:val="TextoNormal"/>
      </w:pPr>
    </w:p>
    <w:p w14:paraId="0BB2DE74" w14:textId="77777777" w:rsidR="00DA43E1" w:rsidRDefault="00DA43E1" w:rsidP="00DA43E1">
      <w:pPr>
        <w:pStyle w:val="SangriaFrancesaArticulo"/>
      </w:pPr>
      <w:bookmarkStart w:id="95" w:name="INDICE22847"/>
    </w:p>
    <w:bookmarkEnd w:id="95"/>
    <w:p w14:paraId="71F7E5CA" w14:textId="77777777" w:rsidR="00DA43E1" w:rsidRDefault="00DA43E1" w:rsidP="00DA43E1">
      <w:pPr>
        <w:pStyle w:val="TextoIndiceNivel2"/>
        <w:suppressAutoHyphens/>
      </w:pPr>
      <w:r>
        <w:t>F) Reales Decretos Legislativos</w:t>
      </w:r>
    </w:p>
    <w:p w14:paraId="3019D33C" w14:textId="69C97E1C" w:rsidR="00DA43E1" w:rsidRDefault="00DA43E1" w:rsidP="00DA43E1">
      <w:pPr>
        <w:pStyle w:val="TextoIndiceNivel2"/>
      </w:pPr>
    </w:p>
    <w:p w14:paraId="21DFD20E" w14:textId="77777777" w:rsidR="00DA43E1" w:rsidRDefault="00DA43E1" w:rsidP="00DA43E1">
      <w:pPr>
        <w:pStyle w:val="TextoNormalNegritaCursivandice"/>
      </w:pPr>
      <w:r>
        <w:t>Real Decreto Legislativo 1/2001, de 20 de julio, por el que se aprueba el texto refundido de la Ley de aguas</w:t>
      </w:r>
    </w:p>
    <w:p w14:paraId="4C16DC49" w14:textId="044C46C0" w:rsidR="00DA43E1" w:rsidRDefault="00DA43E1" w:rsidP="00DA43E1">
      <w:pPr>
        <w:pStyle w:val="SangriaFrancesaArticulo"/>
      </w:pPr>
      <w:r w:rsidRPr="00DA43E1">
        <w:rPr>
          <w:rStyle w:val="TextoNormalNegritaCaracter"/>
        </w:rPr>
        <w:t>Artículo 16 bis.</w:t>
      </w:r>
      <w:r w:rsidRPr="00DA43E1">
        <w:rPr>
          <w:rStyle w:val="TextoNormalCaracter"/>
        </w:rPr>
        <w:t>-</w:t>
      </w:r>
      <w:r>
        <w:t xml:space="preserve"> Sentencia </w:t>
      </w:r>
      <w:hyperlink w:anchor="SENTENCIA_2024_68" w:history="1">
        <w:r w:rsidRPr="00DA43E1">
          <w:rPr>
            <w:rStyle w:val="TextoNormalCaracter"/>
          </w:rPr>
          <w:t>68/2024</w:t>
        </w:r>
      </w:hyperlink>
      <w:r>
        <w:t>, f. 9.</w:t>
      </w:r>
    </w:p>
    <w:p w14:paraId="1D56BC03" w14:textId="50A8187A" w:rsidR="00DA43E1" w:rsidRDefault="00DA43E1" w:rsidP="00DA43E1">
      <w:pPr>
        <w:pStyle w:val="SangriaFrancesaArticulo"/>
      </w:pPr>
      <w:r w:rsidRPr="00DA43E1">
        <w:rPr>
          <w:rStyle w:val="TextoNormalNegritaCaracter"/>
        </w:rPr>
        <w:t>Artículo 16 bis, apartado 1.</w:t>
      </w:r>
      <w:r w:rsidRPr="00DA43E1">
        <w:rPr>
          <w:rStyle w:val="TextoNormalCaracter"/>
        </w:rPr>
        <w:t>-</w:t>
      </w:r>
      <w:r>
        <w:t xml:space="preserve"> Sentencia </w:t>
      </w:r>
      <w:hyperlink w:anchor="SENTENCIA_2024_68" w:history="1">
        <w:r w:rsidRPr="00DA43E1">
          <w:rPr>
            <w:rStyle w:val="TextoNormalCaracter"/>
          </w:rPr>
          <w:t>68/2024</w:t>
        </w:r>
      </w:hyperlink>
      <w:r>
        <w:t>, f. 9.</w:t>
      </w:r>
    </w:p>
    <w:p w14:paraId="09997A29" w14:textId="5FF0360F" w:rsidR="00DA43E1" w:rsidRDefault="00DA43E1" w:rsidP="00DA43E1">
      <w:pPr>
        <w:pStyle w:val="SangriaFrancesaArticulo"/>
      </w:pPr>
    </w:p>
    <w:p w14:paraId="506B3254" w14:textId="77777777" w:rsidR="00DA43E1" w:rsidRDefault="00DA43E1" w:rsidP="00DA43E1">
      <w:pPr>
        <w:pStyle w:val="TextoNormalNegritaCursivandice"/>
      </w:pPr>
      <w:r>
        <w:t>Real Decreto Legislativo 1/2004, de 5 de marzo, por el que se aprueba el texto refundido de la Ley del catastro inmobiliario</w:t>
      </w:r>
    </w:p>
    <w:p w14:paraId="3AEC18FB" w14:textId="15FD11B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5.</w:t>
      </w:r>
    </w:p>
    <w:p w14:paraId="4F404FE9" w14:textId="71468F15" w:rsidR="00DA43E1" w:rsidRDefault="00DA43E1" w:rsidP="00DA43E1">
      <w:pPr>
        <w:pStyle w:val="SangriaFrancesaArticulo"/>
      </w:pPr>
    </w:p>
    <w:p w14:paraId="4E3A46AA" w14:textId="77777777" w:rsidR="00DA43E1" w:rsidRDefault="00DA43E1" w:rsidP="00DA43E1">
      <w:pPr>
        <w:pStyle w:val="TextoNormalNegritaCursivandice"/>
      </w:pPr>
      <w:r>
        <w:t>Real Decreto Legislativo 2/2004, de 5 de marzo, por el que se aprueba el texto refundido de la Ley reguladora de las haciendas locales</w:t>
      </w:r>
    </w:p>
    <w:p w14:paraId="1DC00ECC" w14:textId="388928D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8" w:history="1">
        <w:r w:rsidRPr="00DA43E1">
          <w:rPr>
            <w:rStyle w:val="TextoNormalCaracter"/>
          </w:rPr>
          <w:t>58/2024</w:t>
        </w:r>
      </w:hyperlink>
      <w:r>
        <w:t>, f. 1.</w:t>
      </w:r>
    </w:p>
    <w:p w14:paraId="5238AE9E" w14:textId="638FC687" w:rsidR="00DA43E1" w:rsidRDefault="00DA43E1" w:rsidP="00DA43E1">
      <w:pPr>
        <w:pStyle w:val="SangriaFrancesaArticulo"/>
      </w:pPr>
    </w:p>
    <w:p w14:paraId="742B092C" w14:textId="77777777" w:rsidR="00DA43E1" w:rsidRDefault="00DA43E1" w:rsidP="00DA43E1">
      <w:pPr>
        <w:pStyle w:val="TextoNormalNegritaCursivandice"/>
      </w:pPr>
      <w:r>
        <w:t>Real Decreto Legislativo 1/2007, de 16 de noviembre, por el que se aprueba el texto refundido de la Ley general para la defensa de los consumidores y usuarios y otras leyes complementarias</w:t>
      </w:r>
    </w:p>
    <w:p w14:paraId="36F42191" w14:textId="3D41A925" w:rsidR="00DA43E1" w:rsidRDefault="00DA43E1" w:rsidP="00DA43E1">
      <w:pPr>
        <w:pStyle w:val="SangriaFrancesaArticulo"/>
      </w:pPr>
      <w:r w:rsidRPr="00DA43E1">
        <w:rPr>
          <w:rStyle w:val="TextoNormalNegritaCaracter"/>
        </w:rPr>
        <w:t>Artículo 8.1 b).</w:t>
      </w:r>
      <w:r w:rsidRPr="00DA43E1">
        <w:rPr>
          <w:rStyle w:val="TextoNormalCaracter"/>
        </w:rPr>
        <w:t>-</w:t>
      </w:r>
      <w:r>
        <w:t xml:space="preserve"> Sentencia </w:t>
      </w:r>
      <w:hyperlink w:anchor="SENTENCIA_2024_54" w:history="1">
        <w:r w:rsidRPr="00DA43E1">
          <w:rPr>
            <w:rStyle w:val="TextoNormalCaracter"/>
          </w:rPr>
          <w:t>54/2024</w:t>
        </w:r>
      </w:hyperlink>
      <w:r>
        <w:t>, f. 3.</w:t>
      </w:r>
    </w:p>
    <w:p w14:paraId="03CB85A5" w14:textId="56675BEE" w:rsidR="00DA43E1" w:rsidRDefault="00DA43E1" w:rsidP="00DA43E1">
      <w:pPr>
        <w:pStyle w:val="SangriaFrancesaArticulo"/>
      </w:pPr>
      <w:r w:rsidRPr="00DA43E1">
        <w:rPr>
          <w:rStyle w:val="TextoNormalNegritaCaracter"/>
        </w:rPr>
        <w:t>Artículo 8.1 c).</w:t>
      </w:r>
      <w:r w:rsidRPr="00DA43E1">
        <w:rPr>
          <w:rStyle w:val="TextoNormalCaracter"/>
        </w:rPr>
        <w:t>-</w:t>
      </w:r>
      <w:r>
        <w:t xml:space="preserve"> Sentencia </w:t>
      </w:r>
      <w:hyperlink w:anchor="SENTENCIA_2024_54" w:history="1">
        <w:r w:rsidRPr="00DA43E1">
          <w:rPr>
            <w:rStyle w:val="TextoNormalCaracter"/>
          </w:rPr>
          <w:t>54/2024</w:t>
        </w:r>
      </w:hyperlink>
      <w:r>
        <w:t>, f. 3.</w:t>
      </w:r>
    </w:p>
    <w:p w14:paraId="6F7223BC" w14:textId="1D129E3D" w:rsidR="00DA43E1" w:rsidRDefault="00DA43E1" w:rsidP="00DA43E1">
      <w:pPr>
        <w:pStyle w:val="SangriaFrancesaArticulo"/>
      </w:pPr>
      <w:r w:rsidRPr="00DA43E1">
        <w:rPr>
          <w:rStyle w:val="TextoNormalNegritaCaracter"/>
        </w:rPr>
        <w:t>Artículo 83.</w:t>
      </w:r>
      <w:r w:rsidRPr="00DA43E1">
        <w:rPr>
          <w:rStyle w:val="TextoNormalCaracter"/>
        </w:rPr>
        <w:t>-</w:t>
      </w:r>
      <w:r>
        <w:t xml:space="preserve"> Sentencia </w:t>
      </w:r>
      <w:hyperlink w:anchor="SENTENCIA_2024_54" w:history="1">
        <w:r w:rsidRPr="00DA43E1">
          <w:rPr>
            <w:rStyle w:val="TextoNormalCaracter"/>
          </w:rPr>
          <w:t>54/2024</w:t>
        </w:r>
      </w:hyperlink>
      <w:r>
        <w:t>, f. 3.</w:t>
      </w:r>
    </w:p>
    <w:p w14:paraId="3B662E78" w14:textId="5A119446" w:rsidR="00DA43E1" w:rsidRDefault="00DA43E1" w:rsidP="00DA43E1">
      <w:pPr>
        <w:pStyle w:val="SangriaFrancesaArticulo"/>
      </w:pPr>
    </w:p>
    <w:p w14:paraId="76170F0C" w14:textId="77777777" w:rsidR="00DA43E1" w:rsidRDefault="00DA43E1" w:rsidP="00DA43E1">
      <w:pPr>
        <w:pStyle w:val="TextoNormalNegritaCursivandice"/>
      </w:pPr>
      <w:r>
        <w:t>Real Decreto Legislativo 2/2008, de 20 de junio, por el que se aprueba el texto refundido de la Ley de suelo</w:t>
      </w:r>
    </w:p>
    <w:p w14:paraId="2BBAC18E" w14:textId="199EA47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8.</w:t>
      </w:r>
    </w:p>
    <w:p w14:paraId="10E14A19" w14:textId="2DE455C2" w:rsidR="00DA43E1" w:rsidRDefault="00DA43E1" w:rsidP="00DA43E1">
      <w:pPr>
        <w:pStyle w:val="SangriaFrancesaArticulo"/>
      </w:pPr>
    </w:p>
    <w:p w14:paraId="0634D331" w14:textId="77777777" w:rsidR="00DA43E1" w:rsidRDefault="00DA43E1" w:rsidP="00DA43E1">
      <w:pPr>
        <w:pStyle w:val="TextoNormalNegritaCursivandice"/>
      </w:pPr>
      <w:r>
        <w:t>Real Decreto Legislativo 7/2015, de 30 de octubre, por el que se aprueba el texto refundido de la Ley de suelo y rehabilitación urbana</w:t>
      </w:r>
    </w:p>
    <w:p w14:paraId="66881846" w14:textId="62CAA0C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ff. 5, 7.</w:t>
      </w:r>
    </w:p>
    <w:p w14:paraId="56002415" w14:textId="339B73A3" w:rsidR="00DA43E1" w:rsidRDefault="00DA43E1" w:rsidP="00DA43E1">
      <w:pPr>
        <w:pStyle w:val="SangriaFrancesaArticulo"/>
      </w:pPr>
      <w:r w:rsidRPr="00DA43E1">
        <w:rPr>
          <w:rStyle w:val="TextoNormalNegritaCaracter"/>
        </w:rPr>
        <w:t>Artículo 5.</w:t>
      </w:r>
      <w:r w:rsidRPr="00DA43E1">
        <w:rPr>
          <w:rStyle w:val="TextoNormalCaracter"/>
        </w:rPr>
        <w:t>-</w:t>
      </w:r>
      <w:r>
        <w:t xml:space="preserve"> Sentencia </w:t>
      </w:r>
      <w:hyperlink w:anchor="SENTENCIA_2024_79" w:history="1">
        <w:r w:rsidRPr="00DA43E1">
          <w:rPr>
            <w:rStyle w:val="TextoNormalCaracter"/>
          </w:rPr>
          <w:t>79/2024</w:t>
        </w:r>
      </w:hyperlink>
      <w:r>
        <w:t>, f. 4.</w:t>
      </w:r>
    </w:p>
    <w:p w14:paraId="0E632E60" w14:textId="24A45F65" w:rsidR="00DA43E1" w:rsidRDefault="00DA43E1" w:rsidP="00DA43E1">
      <w:pPr>
        <w:pStyle w:val="SangriaFrancesaArticulo"/>
      </w:pPr>
      <w:r w:rsidRPr="00DA43E1">
        <w:rPr>
          <w:rStyle w:val="TextoNormalNegritaCaracter"/>
        </w:rPr>
        <w:t>Artículo 5 a).</w:t>
      </w:r>
      <w:r w:rsidRPr="00DA43E1">
        <w:rPr>
          <w:rStyle w:val="TextoNormalCaracter"/>
        </w:rPr>
        <w:t>-</w:t>
      </w:r>
      <w:r>
        <w:t xml:space="preserve"> Sentencia </w:t>
      </w:r>
      <w:hyperlink w:anchor="SENTENCIA_2024_79" w:history="1">
        <w:r w:rsidRPr="00DA43E1">
          <w:rPr>
            <w:rStyle w:val="TextoNormalCaracter"/>
          </w:rPr>
          <w:t>79/2024</w:t>
        </w:r>
      </w:hyperlink>
      <w:r>
        <w:t>, f. 4.</w:t>
      </w:r>
    </w:p>
    <w:p w14:paraId="698FB533" w14:textId="30D5F3DE" w:rsidR="00DA43E1" w:rsidRDefault="00DA43E1" w:rsidP="00DA43E1">
      <w:pPr>
        <w:pStyle w:val="SangriaFrancesaArticulo"/>
      </w:pPr>
      <w:r w:rsidRPr="00DA43E1">
        <w:rPr>
          <w:rStyle w:val="TextoNormalNegritaCaracter"/>
        </w:rPr>
        <w:t>Artículos 7 a 19.</w:t>
      </w:r>
      <w:r w:rsidRPr="00DA43E1">
        <w:rPr>
          <w:rStyle w:val="TextoNormalCaracter"/>
        </w:rPr>
        <w:t>-</w:t>
      </w:r>
      <w:r>
        <w:t xml:space="preserve"> Sentencia </w:t>
      </w:r>
      <w:hyperlink w:anchor="SENTENCIA_2024_79" w:history="1">
        <w:r w:rsidRPr="00DA43E1">
          <w:rPr>
            <w:rStyle w:val="TextoNormalCaracter"/>
          </w:rPr>
          <w:t>79/2024</w:t>
        </w:r>
      </w:hyperlink>
      <w:r>
        <w:t>, VP.</w:t>
      </w:r>
    </w:p>
    <w:p w14:paraId="63740ABA" w14:textId="4C0FC6E6" w:rsidR="00DA43E1" w:rsidRDefault="00DA43E1" w:rsidP="00DA43E1">
      <w:pPr>
        <w:pStyle w:val="SangriaFrancesaArticulo"/>
      </w:pPr>
      <w:r w:rsidRPr="00DA43E1">
        <w:rPr>
          <w:rStyle w:val="TextoNormalNegritaCaracter"/>
        </w:rPr>
        <w:t>Artículo 18.</w:t>
      </w:r>
      <w:r w:rsidRPr="00DA43E1">
        <w:rPr>
          <w:rStyle w:val="TextoNormalCaracter"/>
        </w:rPr>
        <w:t>-</w:t>
      </w:r>
      <w:r>
        <w:t xml:space="preserve"> Sentencia </w:t>
      </w:r>
      <w:hyperlink w:anchor="SENTENCIA_2024_79" w:history="1">
        <w:r w:rsidRPr="00DA43E1">
          <w:rPr>
            <w:rStyle w:val="TextoNormalCaracter"/>
          </w:rPr>
          <w:t>79/2024</w:t>
        </w:r>
      </w:hyperlink>
      <w:r>
        <w:t>, f. 5.</w:t>
      </w:r>
    </w:p>
    <w:p w14:paraId="68B781C5" w14:textId="61A93D8B" w:rsidR="00DA43E1" w:rsidRDefault="00DA43E1" w:rsidP="00DA43E1">
      <w:pPr>
        <w:pStyle w:val="SangriaFrancesaArticulo"/>
      </w:pPr>
      <w:r w:rsidRPr="00DA43E1">
        <w:rPr>
          <w:rStyle w:val="TextoNormalNegritaCaracter"/>
        </w:rPr>
        <w:t>Artículo 18.1 b).</w:t>
      </w:r>
      <w:r w:rsidRPr="00DA43E1">
        <w:rPr>
          <w:rStyle w:val="TextoNormalCaracter"/>
        </w:rPr>
        <w:t>-</w:t>
      </w:r>
      <w:r>
        <w:t xml:space="preserve"> Sentencia </w:t>
      </w:r>
      <w:hyperlink w:anchor="SENTENCIA_2024_79" w:history="1">
        <w:r w:rsidRPr="00DA43E1">
          <w:rPr>
            <w:rStyle w:val="TextoNormalCaracter"/>
          </w:rPr>
          <w:t>79/2024</w:t>
        </w:r>
      </w:hyperlink>
      <w:r>
        <w:t>, f. 5.</w:t>
      </w:r>
    </w:p>
    <w:p w14:paraId="66D1E117" w14:textId="77B686A2" w:rsidR="00DA43E1" w:rsidRDefault="00DA43E1" w:rsidP="00DA43E1">
      <w:pPr>
        <w:pStyle w:val="SangriaFrancesaArticulo"/>
      </w:pPr>
      <w:r w:rsidRPr="00DA43E1">
        <w:rPr>
          <w:rStyle w:val="TextoNormalNegritaCaracter"/>
        </w:rPr>
        <w:t>Artículo 20.1 b).</w:t>
      </w:r>
      <w:r w:rsidRPr="00DA43E1">
        <w:rPr>
          <w:rStyle w:val="TextoNormalCaracter"/>
        </w:rPr>
        <w:t>-</w:t>
      </w:r>
      <w:r>
        <w:t xml:space="preserve"> Sentencia </w:t>
      </w:r>
      <w:hyperlink w:anchor="SENTENCIA_2024_79" w:history="1">
        <w:r w:rsidRPr="00DA43E1">
          <w:rPr>
            <w:rStyle w:val="TextoNormalCaracter"/>
          </w:rPr>
          <w:t>79/2024</w:t>
        </w:r>
      </w:hyperlink>
      <w:r>
        <w:t>, ff. 5, 7.</w:t>
      </w:r>
    </w:p>
    <w:p w14:paraId="3FC06A15" w14:textId="35089B6D" w:rsidR="00DA43E1" w:rsidRDefault="00DA43E1" w:rsidP="00DA43E1">
      <w:pPr>
        <w:pStyle w:val="SangriaFrancesaArticulo"/>
      </w:pPr>
      <w:r w:rsidRPr="00DA43E1">
        <w:rPr>
          <w:rStyle w:val="TextoNormalNegritaCaracter"/>
        </w:rPr>
        <w:t>Artículo 51.2.</w:t>
      </w:r>
      <w:r w:rsidRPr="00DA43E1">
        <w:rPr>
          <w:rStyle w:val="TextoNormalCaracter"/>
        </w:rPr>
        <w:t>-</w:t>
      </w:r>
      <w:r>
        <w:t xml:space="preserve"> Sentencia </w:t>
      </w:r>
      <w:hyperlink w:anchor="SENTENCIA_2024_79" w:history="1">
        <w:r w:rsidRPr="00DA43E1">
          <w:rPr>
            <w:rStyle w:val="TextoNormalCaracter"/>
          </w:rPr>
          <w:t>79/2024</w:t>
        </w:r>
      </w:hyperlink>
      <w:r>
        <w:t>, f. 8.</w:t>
      </w:r>
    </w:p>
    <w:p w14:paraId="383BB906" w14:textId="6635F9E3" w:rsidR="00DA43E1" w:rsidRDefault="00DA43E1" w:rsidP="00DA43E1">
      <w:pPr>
        <w:pStyle w:val="SangriaFrancesaArticulo"/>
      </w:pPr>
    </w:p>
    <w:p w14:paraId="78802F38" w14:textId="77777777" w:rsidR="00DA43E1" w:rsidRDefault="00DA43E1" w:rsidP="00DA43E1">
      <w:pPr>
        <w:pStyle w:val="TextoNormalNegritaCursivandice"/>
      </w:pPr>
      <w:r>
        <w:t>Real Decreto Legislativo 8/2015, de 30 de octubre, por el que se aprueba el texto refundido de la Ley general de la Seguridad Social</w:t>
      </w:r>
    </w:p>
    <w:p w14:paraId="0CA9654E" w14:textId="4D9533A0" w:rsidR="00DA43E1" w:rsidRDefault="00DA43E1" w:rsidP="00DA43E1">
      <w:pPr>
        <w:pStyle w:val="SangriaFrancesaArticulo"/>
      </w:pPr>
      <w:r w:rsidRPr="00DA43E1">
        <w:rPr>
          <w:rStyle w:val="TextoNormalNegritaCaracter"/>
        </w:rPr>
        <w:t>Artículo 60.</w:t>
      </w:r>
      <w:r w:rsidRPr="00DA43E1">
        <w:rPr>
          <w:rStyle w:val="TextoNormalCaracter"/>
        </w:rPr>
        <w:t>-</w:t>
      </w:r>
      <w:r>
        <w:t xml:space="preserve"> Auto </w:t>
      </w:r>
      <w:hyperlink w:anchor="AUTO_2024_30" w:history="1">
        <w:r w:rsidRPr="00DA43E1">
          <w:rPr>
            <w:rStyle w:val="TextoNormalCaracter"/>
          </w:rPr>
          <w:t>30/2024</w:t>
        </w:r>
      </w:hyperlink>
      <w:r>
        <w:t>, f. 3.</w:t>
      </w:r>
    </w:p>
    <w:p w14:paraId="36FAE333" w14:textId="5D25E1C5" w:rsidR="00DA43E1" w:rsidRDefault="00DA43E1" w:rsidP="00DA43E1">
      <w:pPr>
        <w:pStyle w:val="SangriaFrancesaArticulo"/>
      </w:pPr>
      <w:r w:rsidRPr="00DA43E1">
        <w:rPr>
          <w:rStyle w:val="TextoNormalNegritaCaracter"/>
        </w:rPr>
        <w:lastRenderedPageBreak/>
        <w:t>Artículo 60.1</w:t>
      </w:r>
      <w:r>
        <w:t xml:space="preserve"> (redactado por el Real Decreto-ley 2/2023, de 16 de marzo)</w:t>
      </w:r>
      <w:r w:rsidRPr="00DA43E1">
        <w:rPr>
          <w:rStyle w:val="TextoNormalNegritaCaracter"/>
        </w:rPr>
        <w:t>.</w:t>
      </w:r>
      <w:r w:rsidRPr="00DA43E1">
        <w:rPr>
          <w:rStyle w:val="TextoNormalCaracter"/>
        </w:rPr>
        <w:t>-</w:t>
      </w:r>
      <w:r>
        <w:t xml:space="preserve"> Auto </w:t>
      </w:r>
      <w:hyperlink w:anchor="AUTO_2024_30" w:history="1">
        <w:r w:rsidRPr="00DA43E1">
          <w:rPr>
            <w:rStyle w:val="TextoNormalCaracter"/>
          </w:rPr>
          <w:t>30/2024</w:t>
        </w:r>
      </w:hyperlink>
      <w:r>
        <w:t>, ff. 1, 3, 4.</w:t>
      </w:r>
    </w:p>
    <w:p w14:paraId="5DF23090" w14:textId="1BC6893B" w:rsidR="00DA43E1" w:rsidRDefault="00DA43E1" w:rsidP="00DA43E1">
      <w:pPr>
        <w:pStyle w:val="SangriaFrancesaArticulo"/>
      </w:pPr>
      <w:r w:rsidRPr="00DA43E1">
        <w:rPr>
          <w:rStyle w:val="TextoNormalNegritaCaracter"/>
        </w:rPr>
        <w:t>Artículo 60.1</w:t>
      </w:r>
      <w:r>
        <w:t xml:space="preserve"> (redactado por el Real Decreto-ley 3/2021, de 2 de febrero)</w:t>
      </w:r>
      <w:r w:rsidRPr="00DA43E1">
        <w:rPr>
          <w:rStyle w:val="TextoNormalNegritaCaracter"/>
        </w:rPr>
        <w:t>.</w:t>
      </w:r>
      <w:r w:rsidRPr="00DA43E1">
        <w:rPr>
          <w:rStyle w:val="TextoNormalCaracter"/>
        </w:rPr>
        <w:t>-</w:t>
      </w:r>
      <w:r>
        <w:t xml:space="preserve"> Auto </w:t>
      </w:r>
      <w:hyperlink w:anchor="AUTO_2024_30" w:history="1">
        <w:r w:rsidRPr="00DA43E1">
          <w:rPr>
            <w:rStyle w:val="TextoNormalCaracter"/>
          </w:rPr>
          <w:t>30/2024</w:t>
        </w:r>
      </w:hyperlink>
      <w:r>
        <w:t>, f. 1.</w:t>
      </w:r>
    </w:p>
    <w:p w14:paraId="6AB9BD45" w14:textId="1A0B2897" w:rsidR="00DA43E1" w:rsidRDefault="00DA43E1" w:rsidP="00DA43E1">
      <w:pPr>
        <w:pStyle w:val="SangriaFrancesaArticulo"/>
      </w:pPr>
      <w:r w:rsidRPr="00DA43E1">
        <w:rPr>
          <w:rStyle w:val="TextoNormalNegritaCaracter"/>
        </w:rPr>
        <w:t>Artículo 60.1 a).</w:t>
      </w:r>
      <w:r w:rsidRPr="00DA43E1">
        <w:rPr>
          <w:rStyle w:val="TextoNormalCaracter"/>
        </w:rPr>
        <w:t>-</w:t>
      </w:r>
      <w:r>
        <w:t xml:space="preserve"> Auto </w:t>
      </w:r>
      <w:hyperlink w:anchor="AUTO_2024_30" w:history="1">
        <w:r w:rsidRPr="00DA43E1">
          <w:rPr>
            <w:rStyle w:val="TextoNormalCaracter"/>
          </w:rPr>
          <w:t>30/2024</w:t>
        </w:r>
      </w:hyperlink>
      <w:r>
        <w:t>, f. 3.</w:t>
      </w:r>
    </w:p>
    <w:p w14:paraId="52BB19DA" w14:textId="76752F89" w:rsidR="00DA43E1" w:rsidRDefault="00DA43E1" w:rsidP="00DA43E1">
      <w:pPr>
        <w:pStyle w:val="SangriaFrancesaArticulo"/>
      </w:pPr>
      <w:r w:rsidRPr="00DA43E1">
        <w:rPr>
          <w:rStyle w:val="TextoNormalNegritaCaracter"/>
        </w:rPr>
        <w:t>Artículo 60.1 b)</w:t>
      </w:r>
      <w:r>
        <w:t xml:space="preserve"> (redactado por el Real Decreto-ley 2/2023, de 16 de marzo)</w:t>
      </w:r>
      <w:r w:rsidRPr="00DA43E1">
        <w:rPr>
          <w:rStyle w:val="TextoNormalNegritaCaracter"/>
        </w:rPr>
        <w:t>.</w:t>
      </w:r>
      <w:r w:rsidRPr="00DA43E1">
        <w:rPr>
          <w:rStyle w:val="TextoNormalCaracter"/>
        </w:rPr>
        <w:t>-</w:t>
      </w:r>
      <w:r>
        <w:t xml:space="preserve"> Auto </w:t>
      </w:r>
      <w:hyperlink w:anchor="AUTO_2024_30" w:history="1">
        <w:r w:rsidRPr="00DA43E1">
          <w:rPr>
            <w:rStyle w:val="TextoNormalCaracter"/>
          </w:rPr>
          <w:t>30/2024</w:t>
        </w:r>
      </w:hyperlink>
      <w:r>
        <w:t>, f. 3.</w:t>
      </w:r>
    </w:p>
    <w:p w14:paraId="40B68C41" w14:textId="362F6178" w:rsidR="00DA43E1" w:rsidRDefault="00DA43E1" w:rsidP="00DA43E1">
      <w:pPr>
        <w:pStyle w:val="TextoNormal"/>
      </w:pPr>
    </w:p>
    <w:p w14:paraId="0752D1E1" w14:textId="77777777" w:rsidR="00DA43E1" w:rsidRDefault="00DA43E1" w:rsidP="00DA43E1">
      <w:pPr>
        <w:pStyle w:val="SangriaFrancesaArticulo"/>
      </w:pPr>
      <w:bookmarkStart w:id="96" w:name="INDICE22848"/>
    </w:p>
    <w:bookmarkEnd w:id="96"/>
    <w:p w14:paraId="42AFA39A" w14:textId="77777777" w:rsidR="00DA43E1" w:rsidRDefault="00DA43E1" w:rsidP="00DA43E1">
      <w:pPr>
        <w:pStyle w:val="TextoIndiceNivel2"/>
        <w:suppressAutoHyphens/>
      </w:pPr>
      <w:r>
        <w:t>G) Reales Decretos-leyes</w:t>
      </w:r>
    </w:p>
    <w:p w14:paraId="0FF2D536" w14:textId="71EA403F" w:rsidR="00DA43E1" w:rsidRDefault="00DA43E1" w:rsidP="00DA43E1">
      <w:pPr>
        <w:pStyle w:val="TextoIndiceNivel2"/>
      </w:pPr>
    </w:p>
    <w:p w14:paraId="6FE6947C" w14:textId="77777777" w:rsidR="00DA43E1" w:rsidRDefault="00DA43E1" w:rsidP="00DA43E1">
      <w:pPr>
        <w:pStyle w:val="TextoNormalNegritaCursivandice"/>
      </w:pPr>
      <w:r>
        <w:t>Real Decreto-ley 3/2012, de 10 de febrero. Medidas urgentes para la reforma del mercado laboral</w:t>
      </w:r>
    </w:p>
    <w:p w14:paraId="12DF53C3" w14:textId="2FF390B0" w:rsidR="00DA43E1" w:rsidRDefault="00DA43E1" w:rsidP="00DA43E1">
      <w:pPr>
        <w:pStyle w:val="SangriaFrancesaArticulo"/>
      </w:pPr>
      <w:r w:rsidRPr="00DA43E1">
        <w:rPr>
          <w:rStyle w:val="TextoNormalNegritaCaracter"/>
        </w:rPr>
        <w:t>e.</w:t>
      </w:r>
      <w:r w:rsidRPr="00DA43E1">
        <w:rPr>
          <w:rStyle w:val="TextoNormalCaracter"/>
        </w:rPr>
        <w:t>-</w:t>
      </w:r>
      <w:r>
        <w:t xml:space="preserve"> Sentencia </w:t>
      </w:r>
      <w:hyperlink w:anchor="SENTENCIA_2024_63" w:history="1">
        <w:r w:rsidRPr="00DA43E1">
          <w:rPr>
            <w:rStyle w:val="TextoNormalCaracter"/>
          </w:rPr>
          <w:t>63/2024</w:t>
        </w:r>
      </w:hyperlink>
      <w:r>
        <w:t>, f. 5.</w:t>
      </w:r>
    </w:p>
    <w:p w14:paraId="26555C85" w14:textId="33CB21E0" w:rsidR="00DA43E1" w:rsidRDefault="00DA43E1" w:rsidP="00DA43E1">
      <w:pPr>
        <w:pStyle w:val="SangriaFrancesaArticulo"/>
      </w:pPr>
    </w:p>
    <w:p w14:paraId="354A7E1B" w14:textId="77777777" w:rsidR="00DA43E1" w:rsidRDefault="00DA43E1" w:rsidP="00DA43E1">
      <w:pPr>
        <w:pStyle w:val="TextoNormalNegritaCursivandice"/>
      </w:pPr>
      <w:r>
        <w:t>Real Decreto-ley 13/2018, de 28 de septiembre, por el que se modifica la Ley 16/1987, de 30 de julio, de ordenación de los transportes terrestres, en materia de arrendamiento de vehículos con conductor</w:t>
      </w:r>
    </w:p>
    <w:p w14:paraId="34A32CA5" w14:textId="2C1253F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ff. 4, 5.</w:t>
      </w:r>
    </w:p>
    <w:p w14:paraId="732E2931" w14:textId="3A1DBCBC"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88" w:history="1">
        <w:r w:rsidRPr="00DA43E1">
          <w:rPr>
            <w:rStyle w:val="TextoNormalCaracter"/>
          </w:rPr>
          <w:t>88/2024</w:t>
        </w:r>
      </w:hyperlink>
      <w:r>
        <w:t>, f. 5.</w:t>
      </w:r>
    </w:p>
    <w:p w14:paraId="5CE98B76" w14:textId="3FEE3F45" w:rsidR="00DA43E1" w:rsidRDefault="00DA43E1" w:rsidP="00DA43E1">
      <w:pPr>
        <w:pStyle w:val="SangriaFrancesaArticulo"/>
      </w:pPr>
      <w:r w:rsidRPr="00DA43E1">
        <w:rPr>
          <w:rStyle w:val="TextoNormalNegritaCaracter"/>
        </w:rPr>
        <w:t>Disposición adicional primera.</w:t>
      </w:r>
      <w:r w:rsidRPr="00DA43E1">
        <w:rPr>
          <w:rStyle w:val="TextoNormalCaracter"/>
        </w:rPr>
        <w:t>-</w:t>
      </w:r>
      <w:r>
        <w:t xml:space="preserve"> Sentencia </w:t>
      </w:r>
      <w:hyperlink w:anchor="SENTENCIA_2024_88" w:history="1">
        <w:r w:rsidRPr="00DA43E1">
          <w:rPr>
            <w:rStyle w:val="TextoNormalCaracter"/>
          </w:rPr>
          <w:t>88/2024</w:t>
        </w:r>
      </w:hyperlink>
      <w:r>
        <w:t>, f. 5.</w:t>
      </w:r>
    </w:p>
    <w:p w14:paraId="47F5E9B2" w14:textId="42460C85" w:rsidR="00DA43E1" w:rsidRDefault="00DA43E1" w:rsidP="00DA43E1">
      <w:pPr>
        <w:pStyle w:val="SangriaFrancesaArticulo"/>
      </w:pPr>
      <w:r w:rsidRPr="00DA43E1">
        <w:rPr>
          <w:rStyle w:val="TextoNormalNegritaCaracter"/>
        </w:rPr>
        <w:t>Disposición transitoria única.</w:t>
      </w:r>
      <w:r w:rsidRPr="00DA43E1">
        <w:rPr>
          <w:rStyle w:val="TextoNormalCaracter"/>
        </w:rPr>
        <w:t>-</w:t>
      </w:r>
      <w:r>
        <w:t xml:space="preserve"> Sentencia </w:t>
      </w:r>
      <w:hyperlink w:anchor="SENTENCIA_2024_88" w:history="1">
        <w:r w:rsidRPr="00DA43E1">
          <w:rPr>
            <w:rStyle w:val="TextoNormalCaracter"/>
          </w:rPr>
          <w:t>88/2024</w:t>
        </w:r>
      </w:hyperlink>
      <w:r>
        <w:t>, ff. 2, 5, 7.</w:t>
      </w:r>
    </w:p>
    <w:p w14:paraId="7CC70C02" w14:textId="7B24A5B4" w:rsidR="00DA43E1" w:rsidRDefault="00DA43E1" w:rsidP="00DA43E1">
      <w:pPr>
        <w:pStyle w:val="SangriaFrancesaArticulo"/>
      </w:pPr>
    </w:p>
    <w:p w14:paraId="098F4B8B" w14:textId="77777777" w:rsidR="00DA43E1" w:rsidRDefault="00DA43E1" w:rsidP="00DA43E1">
      <w:pPr>
        <w:pStyle w:val="TextoNormalNegritaCursivandice"/>
      </w:pPr>
      <w:r>
        <w:t>Real Decreto-ley 7/2019, de 1 de marzo, de medidas urgentes en materia de vivienda y alquiler</w:t>
      </w:r>
    </w:p>
    <w:p w14:paraId="19B9EE85" w14:textId="36C867C9" w:rsidR="00DA43E1" w:rsidRDefault="00DA43E1" w:rsidP="00DA43E1">
      <w:pPr>
        <w:pStyle w:val="SangriaFrancesaArticulo"/>
      </w:pPr>
      <w:r w:rsidRPr="00DA43E1">
        <w:rPr>
          <w:rStyle w:val="TextoNormalNegritaCaracter"/>
        </w:rPr>
        <w:t>Disposición adicional segunda.</w:t>
      </w:r>
      <w:r w:rsidRPr="00DA43E1">
        <w:rPr>
          <w:rStyle w:val="TextoNormalCaracter"/>
        </w:rPr>
        <w:t>-</w:t>
      </w:r>
      <w:r>
        <w:t xml:space="preserve"> Sentencia </w:t>
      </w:r>
      <w:hyperlink w:anchor="SENTENCIA_2024_79" w:history="1">
        <w:r w:rsidRPr="00DA43E1">
          <w:rPr>
            <w:rStyle w:val="TextoNormalCaracter"/>
          </w:rPr>
          <w:t>79/2024</w:t>
        </w:r>
      </w:hyperlink>
      <w:r>
        <w:t>, f. 9.</w:t>
      </w:r>
    </w:p>
    <w:p w14:paraId="2F14C99C" w14:textId="4B871EEB" w:rsidR="00DA43E1" w:rsidRDefault="00DA43E1" w:rsidP="00DA43E1">
      <w:pPr>
        <w:pStyle w:val="SangriaFrancesaArticulo"/>
      </w:pPr>
    </w:p>
    <w:p w14:paraId="34579221" w14:textId="77777777" w:rsidR="00DA43E1" w:rsidRDefault="00DA43E1" w:rsidP="00DA43E1">
      <w:pPr>
        <w:pStyle w:val="TextoNormalNegritaCursivandice"/>
      </w:pPr>
      <w:r>
        <w:t>Real Decreto-ley 3/2021, de 2 de febrero de 2021. Adoptan medidas para la reducción de la brecha de género y otras materias en los ámbitos de la Seguridad Social y económico</w:t>
      </w:r>
    </w:p>
    <w:p w14:paraId="7C900B14" w14:textId="1806FEC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0" w:history="1">
        <w:r w:rsidRPr="00DA43E1">
          <w:rPr>
            <w:rStyle w:val="TextoNormalCaracter"/>
          </w:rPr>
          <w:t>30/2024</w:t>
        </w:r>
      </w:hyperlink>
      <w:r>
        <w:t>, ff. 1, 4.</w:t>
      </w:r>
    </w:p>
    <w:p w14:paraId="3E040938" w14:textId="3BE28834" w:rsidR="00DA43E1" w:rsidRDefault="00DA43E1" w:rsidP="00DA43E1">
      <w:pPr>
        <w:pStyle w:val="SangriaFrancesaArticulo"/>
      </w:pPr>
    </w:p>
    <w:p w14:paraId="080CA5C9" w14:textId="77777777" w:rsidR="00DA43E1" w:rsidRDefault="00DA43E1" w:rsidP="00DA43E1">
      <w:pPr>
        <w:pStyle w:val="TextoNormalNegritaCursivandice"/>
      </w:pPr>
      <w:r>
        <w:t>Real Decreto-ley 6/2022, de 29 de marzo, por el que se adoptan medidas urgentes en el marco del plan nacional de respuesta a las consecuencias económicas y sociales de la guerra en Ucrania</w:t>
      </w:r>
    </w:p>
    <w:p w14:paraId="1A9586A6" w14:textId="09D07CB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6.</w:t>
      </w:r>
    </w:p>
    <w:p w14:paraId="15066E6D" w14:textId="32C715A1" w:rsidR="00DA43E1" w:rsidRDefault="00DA43E1" w:rsidP="00DA43E1">
      <w:pPr>
        <w:pStyle w:val="SangriaFrancesaArticulo"/>
      </w:pPr>
    </w:p>
    <w:p w14:paraId="0F58DD29" w14:textId="77777777" w:rsidR="00DA43E1" w:rsidRDefault="00DA43E1" w:rsidP="00DA43E1">
      <w:pPr>
        <w:pStyle w:val="TextoNormalNegritaCursivandice"/>
      </w:pPr>
      <w:r>
        <w:t>Real Decreto-ley 2/2023, de 16 de marzo, de medidas urgentes para la ampliación de derechos de los pensionistas, la reducción de la brecha de género y el establecimiento de un nuevo marco de sostenibilidad del sistema público de pensiones</w:t>
      </w:r>
    </w:p>
    <w:p w14:paraId="4AC5C2EF" w14:textId="249213B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0" w:history="1">
        <w:r w:rsidRPr="00DA43E1">
          <w:rPr>
            <w:rStyle w:val="TextoNormalCaracter"/>
          </w:rPr>
          <w:t>30/2024</w:t>
        </w:r>
      </w:hyperlink>
      <w:r>
        <w:t>, ff. 1, 3.</w:t>
      </w:r>
    </w:p>
    <w:p w14:paraId="46A49A2F" w14:textId="33BBE826" w:rsidR="00DA43E1" w:rsidRDefault="00DA43E1" w:rsidP="00DA43E1">
      <w:pPr>
        <w:pStyle w:val="SangriaFrancesaArticulo"/>
      </w:pPr>
    </w:p>
    <w:p w14:paraId="73CF79EF" w14:textId="77777777" w:rsidR="00DA43E1" w:rsidRDefault="00DA43E1" w:rsidP="00DA43E1">
      <w:pPr>
        <w:pStyle w:val="TextoNormalNegritaCursivandice"/>
      </w:pPr>
      <w:r>
        <w:t xml:space="preserve">Real Decreto-ley 5/2023, de 28 de junio, por el que se adoptan y prorrogan determinadas medidas de respuesta a las consecuencias económicas y sociales de la guerra de Ucrania, de apoyo a la reconstrucción de la isla de La Palma y a otras </w:t>
      </w:r>
      <w:r>
        <w:lastRenderedPageBreak/>
        <w:t>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p>
    <w:p w14:paraId="0AFA1912" w14:textId="35B7E2F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 4.</w:t>
      </w:r>
    </w:p>
    <w:p w14:paraId="5904D916" w14:textId="36F6FDEE"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88" w:history="1">
        <w:r w:rsidRPr="00DA43E1">
          <w:rPr>
            <w:rStyle w:val="TextoNormalCaracter"/>
          </w:rPr>
          <w:t>88/2024</w:t>
        </w:r>
      </w:hyperlink>
      <w:r>
        <w:t>, f. 4.</w:t>
      </w:r>
    </w:p>
    <w:p w14:paraId="4F39D723" w14:textId="0ED5841D" w:rsidR="00DA43E1" w:rsidRDefault="00DA43E1" w:rsidP="00DA43E1">
      <w:pPr>
        <w:pStyle w:val="SangriaFrancesaArticulo"/>
      </w:pPr>
      <w:r w:rsidRPr="00DA43E1">
        <w:rPr>
          <w:rStyle w:val="TextoNormalNegritaCaracter"/>
        </w:rPr>
        <w:t>Artículo 151.</w:t>
      </w:r>
      <w:r w:rsidRPr="00DA43E1">
        <w:rPr>
          <w:rStyle w:val="TextoNormalCaracter"/>
        </w:rPr>
        <w:t>-</w:t>
      </w:r>
      <w:r>
        <w:t xml:space="preserve"> Sentencia </w:t>
      </w:r>
      <w:hyperlink w:anchor="SENTENCIA_2024_88" w:history="1">
        <w:r w:rsidRPr="00DA43E1">
          <w:rPr>
            <w:rStyle w:val="TextoNormalCaracter"/>
          </w:rPr>
          <w:t>88/2024</w:t>
        </w:r>
      </w:hyperlink>
      <w:r>
        <w:t>, f. 7.</w:t>
      </w:r>
    </w:p>
    <w:p w14:paraId="706B12A5" w14:textId="56B740B2" w:rsidR="00DA43E1" w:rsidRDefault="00DA43E1" w:rsidP="00DA43E1">
      <w:pPr>
        <w:pStyle w:val="SangriaFrancesaArticulo"/>
      </w:pPr>
    </w:p>
    <w:p w14:paraId="667E5A5C" w14:textId="77777777" w:rsidR="00DA43E1" w:rsidRDefault="00DA43E1" w:rsidP="00DA43E1">
      <w:pPr>
        <w:pStyle w:val="TextoNormalNegritaCursivandice"/>
      </w:pPr>
      <w:r>
        <w:t>Real Decreto-ley 6/2023, de 19 de diciembre, por el que se aprueban medidas urgentes para la ejecución del plan de recuperación, transformación y resiliencia en materia de servicio público de justicia, función pública, régimen local y mecenazgo</w:t>
      </w:r>
    </w:p>
    <w:p w14:paraId="1C30BD1E" w14:textId="6E7C65C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7" w:history="1">
        <w:r w:rsidRPr="00DA43E1">
          <w:rPr>
            <w:rStyle w:val="TextoNormalCaracter"/>
          </w:rPr>
          <w:t>67/2024</w:t>
        </w:r>
      </w:hyperlink>
      <w:r>
        <w:t xml:space="preserve">, VP; </w:t>
      </w:r>
      <w:hyperlink w:anchor="SENTENCIA_2024_84" w:history="1">
        <w:r w:rsidRPr="00DA43E1">
          <w:rPr>
            <w:rStyle w:val="TextoNormalCaracter"/>
          </w:rPr>
          <w:t>84/2024</w:t>
        </w:r>
      </w:hyperlink>
      <w:r>
        <w:t>, f. 2.</w:t>
      </w:r>
    </w:p>
    <w:p w14:paraId="173EFE36" w14:textId="55EB7721" w:rsidR="00DA43E1" w:rsidRDefault="00DA43E1" w:rsidP="00DA43E1">
      <w:pPr>
        <w:pStyle w:val="SangriaFrancesaArticulo"/>
      </w:pPr>
      <w:r w:rsidRPr="00DA43E1">
        <w:rPr>
          <w:rStyle w:val="TextoNormalNegritaCaracter"/>
        </w:rPr>
        <w:t>Artículo 103.30.</w:t>
      </w:r>
      <w:r w:rsidRPr="00DA43E1">
        <w:rPr>
          <w:rStyle w:val="TextoNormalCaracter"/>
        </w:rPr>
        <w:t>-</w:t>
      </w:r>
      <w:r>
        <w:t xml:space="preserve"> Sentencia </w:t>
      </w:r>
      <w:hyperlink w:anchor="SENTENCIA_2024_84" w:history="1">
        <w:r w:rsidRPr="00DA43E1">
          <w:rPr>
            <w:rStyle w:val="TextoNormalCaracter"/>
          </w:rPr>
          <w:t>84/2024</w:t>
        </w:r>
      </w:hyperlink>
      <w:r>
        <w:t>, f. 2.</w:t>
      </w:r>
    </w:p>
    <w:p w14:paraId="615E5F4E" w14:textId="4826213A" w:rsidR="00DA43E1" w:rsidRDefault="00DA43E1" w:rsidP="00DA43E1">
      <w:pPr>
        <w:pStyle w:val="SangriaFrancesaArticulo"/>
      </w:pPr>
      <w:r w:rsidRPr="00DA43E1">
        <w:rPr>
          <w:rStyle w:val="TextoNormalNegritaCaracter"/>
        </w:rPr>
        <w:t>Artículo 128.</w:t>
      </w:r>
      <w:r w:rsidRPr="00DA43E1">
        <w:rPr>
          <w:rStyle w:val="TextoNormalCaracter"/>
        </w:rPr>
        <w:t>-</w:t>
      </w:r>
      <w:r>
        <w:t xml:space="preserve"> Sentencia </w:t>
      </w:r>
      <w:hyperlink w:anchor="SENTENCIA_2024_67" w:history="1">
        <w:r w:rsidRPr="00DA43E1">
          <w:rPr>
            <w:rStyle w:val="TextoNormalCaracter"/>
          </w:rPr>
          <w:t>67/2024</w:t>
        </w:r>
      </w:hyperlink>
      <w:r>
        <w:t>, f. 2.</w:t>
      </w:r>
    </w:p>
    <w:p w14:paraId="7EF65260" w14:textId="7787B6DF" w:rsidR="00DA43E1" w:rsidRDefault="00DA43E1" w:rsidP="00DA43E1">
      <w:pPr>
        <w:pStyle w:val="SangriaFrancesaArticulo"/>
      </w:pPr>
      <w:r w:rsidRPr="00DA43E1">
        <w:rPr>
          <w:rStyle w:val="TextoNormalNegritaCaracter"/>
        </w:rPr>
        <w:t>Artículo 128.7.</w:t>
      </w:r>
      <w:r w:rsidRPr="00DA43E1">
        <w:rPr>
          <w:rStyle w:val="TextoNormalCaracter"/>
        </w:rPr>
        <w:t>-</w:t>
      </w:r>
      <w:r>
        <w:t xml:space="preserve"> Sentencia </w:t>
      </w:r>
      <w:hyperlink w:anchor="SENTENCIA_2024_67" w:history="1">
        <w:r w:rsidRPr="00DA43E1">
          <w:rPr>
            <w:rStyle w:val="TextoNormalCaracter"/>
          </w:rPr>
          <w:t>67/2024</w:t>
        </w:r>
      </w:hyperlink>
      <w:r>
        <w:t>, f. 2, VP.</w:t>
      </w:r>
    </w:p>
    <w:p w14:paraId="12DC8403" w14:textId="30C1340B" w:rsidR="00DA43E1" w:rsidRDefault="00DA43E1" w:rsidP="00DA43E1">
      <w:pPr>
        <w:pStyle w:val="TextoNormal"/>
      </w:pPr>
    </w:p>
    <w:p w14:paraId="30787A7E" w14:textId="77777777" w:rsidR="00DA43E1" w:rsidRDefault="00DA43E1" w:rsidP="00DA43E1">
      <w:pPr>
        <w:pStyle w:val="SangriaFrancesaArticulo"/>
      </w:pPr>
      <w:bookmarkStart w:id="97" w:name="INDICE22849"/>
    </w:p>
    <w:bookmarkEnd w:id="97"/>
    <w:p w14:paraId="2371EA87" w14:textId="77777777" w:rsidR="00DA43E1" w:rsidRDefault="00DA43E1" w:rsidP="00DA43E1">
      <w:pPr>
        <w:pStyle w:val="TextoIndiceNivel2"/>
        <w:suppressAutoHyphens/>
      </w:pPr>
      <w:r>
        <w:t>H) Reales Decretos y otras disposiciones generales del Estado</w:t>
      </w:r>
    </w:p>
    <w:p w14:paraId="6490E79C" w14:textId="2612346C" w:rsidR="00DA43E1" w:rsidRDefault="00DA43E1" w:rsidP="00DA43E1">
      <w:pPr>
        <w:pStyle w:val="TextoIndiceNivel2"/>
      </w:pPr>
    </w:p>
    <w:p w14:paraId="28B019DA" w14:textId="77777777" w:rsidR="00DA43E1" w:rsidRDefault="00DA43E1" w:rsidP="00DA43E1">
      <w:pPr>
        <w:pStyle w:val="TextoNormalNegritaCursivandice"/>
      </w:pPr>
      <w:r>
        <w:t>Real Decreto 1211/1990, de 28 de septiembre, por el que se aprueba el Reglamento de la Ley de ordenación de los transportes terrestres</w:t>
      </w:r>
    </w:p>
    <w:p w14:paraId="2DDCBE6C" w14:textId="4C14ECAA" w:rsidR="00DA43E1" w:rsidRDefault="00DA43E1" w:rsidP="00DA43E1">
      <w:pPr>
        <w:pStyle w:val="SangriaFrancesaArticulo"/>
      </w:pPr>
      <w:r w:rsidRPr="00DA43E1">
        <w:rPr>
          <w:rStyle w:val="TextoNormalNegritaCaracter"/>
        </w:rPr>
        <w:t>Artículo 180.</w:t>
      </w:r>
      <w:r w:rsidRPr="00DA43E1">
        <w:rPr>
          <w:rStyle w:val="TextoNormalCaracter"/>
        </w:rPr>
        <w:t>-</w:t>
      </w:r>
      <w:r>
        <w:t xml:space="preserve"> Sentencia </w:t>
      </w:r>
      <w:hyperlink w:anchor="SENTENCIA_2024_88" w:history="1">
        <w:r w:rsidRPr="00DA43E1">
          <w:rPr>
            <w:rStyle w:val="TextoNormalCaracter"/>
          </w:rPr>
          <w:t>88/2024</w:t>
        </w:r>
      </w:hyperlink>
      <w:r>
        <w:t>, f. 4.</w:t>
      </w:r>
    </w:p>
    <w:p w14:paraId="6CE0F14B" w14:textId="75937069" w:rsidR="00DA43E1" w:rsidRDefault="00DA43E1" w:rsidP="00DA43E1">
      <w:pPr>
        <w:pStyle w:val="SangriaFrancesaArticulo"/>
      </w:pPr>
      <w:r w:rsidRPr="00DA43E1">
        <w:rPr>
          <w:rStyle w:val="TextoNormalNegritaCaracter"/>
        </w:rPr>
        <w:t>Artículo 181.</w:t>
      </w:r>
      <w:r w:rsidRPr="00DA43E1">
        <w:rPr>
          <w:rStyle w:val="TextoNormalCaracter"/>
        </w:rPr>
        <w:t>-</w:t>
      </w:r>
      <w:r>
        <w:t xml:space="preserve"> Sentencia </w:t>
      </w:r>
      <w:hyperlink w:anchor="SENTENCIA_2024_88" w:history="1">
        <w:r w:rsidRPr="00DA43E1">
          <w:rPr>
            <w:rStyle w:val="TextoNormalCaracter"/>
          </w:rPr>
          <w:t>88/2024</w:t>
        </w:r>
      </w:hyperlink>
      <w:r>
        <w:t>, f. 4.</w:t>
      </w:r>
    </w:p>
    <w:p w14:paraId="07CFA457" w14:textId="40CE69B5" w:rsidR="00DA43E1" w:rsidRDefault="00DA43E1" w:rsidP="00DA43E1">
      <w:pPr>
        <w:pStyle w:val="SangriaFrancesaArticulo"/>
      </w:pPr>
      <w:r w:rsidRPr="00DA43E1">
        <w:rPr>
          <w:rStyle w:val="TextoNormalNegritaCaracter"/>
        </w:rPr>
        <w:t>Artículo 181.3 último párrafo</w:t>
      </w:r>
      <w:r>
        <w:t xml:space="preserve"> (redactado por el Real Decreto 1057/2015, de 20 de noviembre)</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5.</w:t>
      </w:r>
    </w:p>
    <w:p w14:paraId="67AF8AD6" w14:textId="18264013" w:rsidR="00DA43E1" w:rsidRDefault="00DA43E1" w:rsidP="00DA43E1">
      <w:pPr>
        <w:pStyle w:val="SangriaFrancesaArticulo"/>
      </w:pPr>
      <w:r w:rsidRPr="00DA43E1">
        <w:rPr>
          <w:rStyle w:val="TextoNormalNegritaCaracter"/>
        </w:rPr>
        <w:t>Artículo 182.</w:t>
      </w:r>
      <w:r w:rsidRPr="00DA43E1">
        <w:rPr>
          <w:rStyle w:val="TextoNormalCaracter"/>
        </w:rPr>
        <w:t>-</w:t>
      </w:r>
      <w:r>
        <w:t xml:space="preserve"> Sentencia </w:t>
      </w:r>
      <w:hyperlink w:anchor="SENTENCIA_2024_88" w:history="1">
        <w:r w:rsidRPr="00DA43E1">
          <w:rPr>
            <w:rStyle w:val="TextoNormalCaracter"/>
          </w:rPr>
          <w:t>88/2024</w:t>
        </w:r>
      </w:hyperlink>
      <w:r>
        <w:t>, f. 4.</w:t>
      </w:r>
    </w:p>
    <w:p w14:paraId="4F4BDF8A" w14:textId="05A44DAD" w:rsidR="00DA43E1" w:rsidRDefault="00DA43E1" w:rsidP="00DA43E1">
      <w:pPr>
        <w:pStyle w:val="SangriaFrancesaArticulo"/>
      </w:pPr>
      <w:r w:rsidRPr="00DA43E1">
        <w:rPr>
          <w:rStyle w:val="TextoNormalNegritaCaracter"/>
        </w:rPr>
        <w:t>Artículo 182.1.</w:t>
      </w:r>
      <w:r w:rsidRPr="00DA43E1">
        <w:rPr>
          <w:rStyle w:val="TextoNormalCaracter"/>
        </w:rPr>
        <w:t>-</w:t>
      </w:r>
      <w:r>
        <w:t xml:space="preserve"> Sentencia </w:t>
      </w:r>
      <w:hyperlink w:anchor="SENTENCIA_2024_88" w:history="1">
        <w:r w:rsidRPr="00DA43E1">
          <w:rPr>
            <w:rStyle w:val="TextoNormalCaracter"/>
          </w:rPr>
          <w:t>88/2024</w:t>
        </w:r>
      </w:hyperlink>
      <w:r>
        <w:t>, ff. 4, 5.</w:t>
      </w:r>
    </w:p>
    <w:p w14:paraId="35410F56" w14:textId="1BF63494" w:rsidR="00DA43E1" w:rsidRDefault="00DA43E1" w:rsidP="00DA43E1">
      <w:pPr>
        <w:pStyle w:val="SangriaFrancesaArticulo"/>
      </w:pPr>
    </w:p>
    <w:p w14:paraId="07694340" w14:textId="77777777" w:rsidR="00DA43E1" w:rsidRDefault="00DA43E1" w:rsidP="00DA43E1">
      <w:pPr>
        <w:pStyle w:val="TextoNormalNegritaCursivandice"/>
      </w:pPr>
      <w:r>
        <w:t>Real Decreto 190/1996, de 9 de febrero, por el que se aprueba el reglamento penitenciario</w:t>
      </w:r>
    </w:p>
    <w:p w14:paraId="4C759346" w14:textId="08A33B85"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53" w:history="1">
        <w:r w:rsidRPr="00DA43E1">
          <w:rPr>
            <w:rStyle w:val="TextoNormalCaracter"/>
          </w:rPr>
          <w:t>53/2024</w:t>
        </w:r>
      </w:hyperlink>
      <w:r>
        <w:t>, f. 4.</w:t>
      </w:r>
    </w:p>
    <w:p w14:paraId="456B98FA" w14:textId="4BD88510" w:rsidR="00DA43E1" w:rsidRDefault="00DA43E1" w:rsidP="00DA43E1">
      <w:pPr>
        <w:pStyle w:val="SangriaFrancesaArticulo"/>
      </w:pPr>
    </w:p>
    <w:p w14:paraId="737D1E53" w14:textId="77777777" w:rsidR="00DA43E1" w:rsidRDefault="00DA43E1" w:rsidP="00DA43E1">
      <w:pPr>
        <w:pStyle w:val="TextoNormalNegritaCursivandice"/>
      </w:pPr>
      <w:r>
        <w:t>Real Decreto 887/2006, de 21 de julio. Reglamento de la Ley 38/2003, de 17 de noviembre, general de subvenciones</w:t>
      </w:r>
    </w:p>
    <w:p w14:paraId="620425E5" w14:textId="65A16CCC" w:rsidR="00DA43E1" w:rsidRDefault="00DA43E1" w:rsidP="00DA43E1">
      <w:pPr>
        <w:pStyle w:val="SangriaFrancesaArticulo"/>
      </w:pPr>
      <w:r w:rsidRPr="00DA43E1">
        <w:rPr>
          <w:rStyle w:val="TextoNormalNegritaCaracter"/>
        </w:rPr>
        <w:t>Artículo 15.1.</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2466E054" w14:textId="19B8CFAF" w:rsidR="00DA43E1" w:rsidRDefault="00DA43E1" w:rsidP="00DA43E1">
      <w:pPr>
        <w:pStyle w:val="SangriaFrancesaArticulo"/>
      </w:pPr>
    </w:p>
    <w:p w14:paraId="32621CD6" w14:textId="77777777" w:rsidR="00DA43E1" w:rsidRDefault="00DA43E1" w:rsidP="00DA43E1">
      <w:pPr>
        <w:pStyle w:val="TextoNormalNegritaCursivandice"/>
      </w:pPr>
      <w:r>
        <w:t>Real Decreto 395/2007, de 23 de marzo. Regula el subsistema de formación profesional para el empleo</w:t>
      </w:r>
    </w:p>
    <w:p w14:paraId="184AF77C" w14:textId="5829FA87" w:rsidR="00DA43E1" w:rsidRDefault="00DA43E1" w:rsidP="00DA43E1">
      <w:pPr>
        <w:pStyle w:val="SangriaFrancesaArticulo"/>
      </w:pPr>
      <w:r w:rsidRPr="00DA43E1">
        <w:rPr>
          <w:rStyle w:val="TextoNormalNegritaCaracter"/>
        </w:rPr>
        <w:t>Artículo 19.2.</w:t>
      </w:r>
      <w:r w:rsidRPr="00DA43E1">
        <w:rPr>
          <w:rStyle w:val="TextoNormalCaracter"/>
        </w:rPr>
        <w:t>-</w:t>
      </w:r>
      <w:r>
        <w:t xml:space="preserve"> Sentencia </w:t>
      </w:r>
      <w:hyperlink w:anchor="SENTENCIA_2024_63" w:history="1">
        <w:r w:rsidRPr="00DA43E1">
          <w:rPr>
            <w:rStyle w:val="TextoNormalCaracter"/>
          </w:rPr>
          <w:t>63/2024</w:t>
        </w:r>
      </w:hyperlink>
      <w:r>
        <w:t>, f. 2.</w:t>
      </w:r>
    </w:p>
    <w:p w14:paraId="200D34F7" w14:textId="138ACFF4" w:rsidR="00DA43E1" w:rsidRDefault="00DA43E1" w:rsidP="00DA43E1">
      <w:pPr>
        <w:pStyle w:val="SangriaFrancesaArticulo"/>
      </w:pPr>
      <w:r w:rsidRPr="00DA43E1">
        <w:rPr>
          <w:rStyle w:val="TextoNormalNegritaCaracter"/>
        </w:rPr>
        <w:t>Artículo 24.</w:t>
      </w:r>
      <w:r w:rsidRPr="00DA43E1">
        <w:rPr>
          <w:rStyle w:val="TextoNormalCaracter"/>
        </w:rPr>
        <w:t>-</w:t>
      </w:r>
      <w:r>
        <w:t xml:space="preserve"> Sentencia </w:t>
      </w:r>
      <w:hyperlink w:anchor="SENTENCIA_2024_63" w:history="1">
        <w:r w:rsidRPr="00DA43E1">
          <w:rPr>
            <w:rStyle w:val="TextoNormalCaracter"/>
          </w:rPr>
          <w:t>63/2024</w:t>
        </w:r>
      </w:hyperlink>
      <w:r>
        <w:t>, f. 5.</w:t>
      </w:r>
    </w:p>
    <w:p w14:paraId="27E3FF43" w14:textId="75A624D8" w:rsidR="00DA43E1" w:rsidRDefault="00DA43E1" w:rsidP="00DA43E1">
      <w:pPr>
        <w:pStyle w:val="SangriaFrancesaArticulo"/>
      </w:pPr>
      <w:r w:rsidRPr="00DA43E1">
        <w:rPr>
          <w:rStyle w:val="TextoNormalNegritaCaracter"/>
        </w:rPr>
        <w:t>Artículo 32.</w:t>
      </w:r>
      <w:r w:rsidRPr="00DA43E1">
        <w:rPr>
          <w:rStyle w:val="TextoNormalCaracter"/>
        </w:rPr>
        <w:t>-</w:t>
      </w:r>
      <w:r>
        <w:t xml:space="preserve"> Sentencia </w:t>
      </w:r>
      <w:hyperlink w:anchor="SENTENCIA_2024_63" w:history="1">
        <w:r w:rsidRPr="00DA43E1">
          <w:rPr>
            <w:rStyle w:val="TextoNormalCaracter"/>
          </w:rPr>
          <w:t>63/2024</w:t>
        </w:r>
      </w:hyperlink>
      <w:r>
        <w:t>, f. 5.</w:t>
      </w:r>
    </w:p>
    <w:p w14:paraId="38B3E4F1" w14:textId="63A17F5E" w:rsidR="00DA43E1" w:rsidRDefault="00DA43E1" w:rsidP="00DA43E1">
      <w:pPr>
        <w:pStyle w:val="SangriaFrancesaArticulo"/>
      </w:pPr>
      <w:r w:rsidRPr="00DA43E1">
        <w:rPr>
          <w:rStyle w:val="TextoNormalNegritaCaracter"/>
        </w:rPr>
        <w:t>Artículo 33.</w:t>
      </w:r>
      <w:r w:rsidRPr="00DA43E1">
        <w:rPr>
          <w:rStyle w:val="TextoNormalCaracter"/>
        </w:rPr>
        <w:t>-</w:t>
      </w:r>
      <w:r>
        <w:t xml:space="preserve"> Sentencia </w:t>
      </w:r>
      <w:hyperlink w:anchor="SENTENCIA_2024_63" w:history="1">
        <w:r w:rsidRPr="00DA43E1">
          <w:rPr>
            <w:rStyle w:val="TextoNormalCaracter"/>
          </w:rPr>
          <w:t>63/2024</w:t>
        </w:r>
      </w:hyperlink>
      <w:r>
        <w:t>, f. 5.</w:t>
      </w:r>
    </w:p>
    <w:p w14:paraId="19CA2BC0" w14:textId="7BFD1FA5" w:rsidR="00DA43E1" w:rsidRDefault="00DA43E1" w:rsidP="00DA43E1">
      <w:pPr>
        <w:pStyle w:val="SangriaFrancesaArticulo"/>
      </w:pPr>
    </w:p>
    <w:p w14:paraId="0B390588" w14:textId="77777777" w:rsidR="00DA43E1" w:rsidRDefault="00DA43E1" w:rsidP="00DA43E1">
      <w:pPr>
        <w:pStyle w:val="TextoNormalNegritaCursivandice"/>
      </w:pPr>
      <w:r>
        <w:lastRenderedPageBreak/>
        <w:t>Real Decreto 439/2007, de 30 de marzo, por el que se aprueba el reglamento del impuesto sobre la renta de las personas físicas y se modifica el reglamento de planes y fondos de pensiones, aprobado por Real Decreto 304/2004, de 20 de febrero</w:t>
      </w:r>
    </w:p>
    <w:p w14:paraId="0AA94505" w14:textId="13057D21" w:rsidR="00DA43E1" w:rsidRDefault="00DA43E1" w:rsidP="00DA43E1">
      <w:pPr>
        <w:pStyle w:val="SangriaFrancesaArticulo"/>
      </w:pPr>
      <w:r w:rsidRPr="00DA43E1">
        <w:rPr>
          <w:rStyle w:val="TextoNormalNegritaCaracter"/>
        </w:rPr>
        <w:t>Artículo 41.1.</w:t>
      </w:r>
      <w:r w:rsidRPr="00DA43E1">
        <w:rPr>
          <w:rStyle w:val="TextoNormalCaracter"/>
        </w:rPr>
        <w:t>-</w:t>
      </w:r>
      <w:r>
        <w:t xml:space="preserve"> Sentencia </w:t>
      </w:r>
      <w:hyperlink w:anchor="SENTENCIA_2024_79" w:history="1">
        <w:r w:rsidRPr="00DA43E1">
          <w:rPr>
            <w:rStyle w:val="TextoNormalCaracter"/>
          </w:rPr>
          <w:t>79/2024</w:t>
        </w:r>
      </w:hyperlink>
      <w:r>
        <w:t>, f. 9.</w:t>
      </w:r>
    </w:p>
    <w:p w14:paraId="0510A4B7" w14:textId="6A8BA797" w:rsidR="00DA43E1" w:rsidRDefault="00DA43E1" w:rsidP="00DA43E1">
      <w:pPr>
        <w:pStyle w:val="SangriaFrancesaArticulo"/>
      </w:pPr>
    </w:p>
    <w:p w14:paraId="6A917456" w14:textId="77777777" w:rsidR="00DA43E1" w:rsidRDefault="00DA43E1" w:rsidP="00DA43E1">
      <w:pPr>
        <w:pStyle w:val="TextoNormalNegritaCursivandice"/>
      </w:pPr>
      <w:r>
        <w:t>Real Decreto 2066/2008, de 12 de diciembre, por el que se regula el Plan estatal de vivienda y rehabilitación 2009-2012</w:t>
      </w:r>
    </w:p>
    <w:p w14:paraId="0D72CC47" w14:textId="531E123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4.</w:t>
      </w:r>
    </w:p>
    <w:p w14:paraId="6160C803" w14:textId="58E612F9" w:rsidR="00DA43E1" w:rsidRDefault="00DA43E1" w:rsidP="00DA43E1">
      <w:pPr>
        <w:pStyle w:val="SangriaFrancesaArticulo"/>
      </w:pPr>
    </w:p>
    <w:p w14:paraId="261E7AC2" w14:textId="77777777" w:rsidR="00DA43E1" w:rsidRDefault="00DA43E1" w:rsidP="00DA43E1">
      <w:pPr>
        <w:pStyle w:val="TextoNormalNegritaCursivandice"/>
      </w:pPr>
      <w:r>
        <w:t>Real Decreto 1723/2012, de 28 de diciembre, por el que se regulan las actividades de obtención, utilización clínica y coordinación territorial de los órganos humanos destinados al trasplante y se establecen requisitos de calidad y seguridad</w:t>
      </w:r>
    </w:p>
    <w:p w14:paraId="1A60491F" w14:textId="33EF4DED" w:rsidR="00DA43E1" w:rsidRDefault="00DA43E1" w:rsidP="00DA43E1">
      <w:pPr>
        <w:pStyle w:val="SangriaFrancesaArticulo"/>
      </w:pPr>
      <w:r w:rsidRPr="00DA43E1">
        <w:rPr>
          <w:rStyle w:val="TextoNormalNegritaCaracter"/>
        </w:rPr>
        <w:t>Artículo 8.6.</w:t>
      </w:r>
      <w:r w:rsidRPr="00DA43E1">
        <w:rPr>
          <w:rStyle w:val="TextoNormalCaracter"/>
        </w:rPr>
        <w:t>-</w:t>
      </w:r>
      <w:r>
        <w:t xml:space="preserve"> Sentencia </w:t>
      </w:r>
      <w:hyperlink w:anchor="SENTENCIA_2024_92" w:history="1">
        <w:r w:rsidRPr="00DA43E1">
          <w:rPr>
            <w:rStyle w:val="TextoNormalCaracter"/>
          </w:rPr>
          <w:t>92/2024</w:t>
        </w:r>
      </w:hyperlink>
      <w:r>
        <w:t>, VP IV.</w:t>
      </w:r>
    </w:p>
    <w:p w14:paraId="20EF1990" w14:textId="0FB47E5C" w:rsidR="00DA43E1" w:rsidRDefault="00DA43E1" w:rsidP="00DA43E1">
      <w:pPr>
        <w:pStyle w:val="SangriaFrancesaArticulo"/>
      </w:pPr>
    </w:p>
    <w:p w14:paraId="27404A00" w14:textId="77777777" w:rsidR="00DA43E1" w:rsidRDefault="00DA43E1" w:rsidP="00DA43E1">
      <w:pPr>
        <w:pStyle w:val="TextoNormalNegritaCursivandice"/>
      </w:pPr>
      <w:r>
        <w:t>Real Decreto 876/2014, de 10 de octubre, por el que se aprueba el Reglamento General de Costas</w:t>
      </w:r>
    </w:p>
    <w:p w14:paraId="257A7F22" w14:textId="2117840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2.</w:t>
      </w:r>
    </w:p>
    <w:p w14:paraId="5F12C411" w14:textId="44A295AC" w:rsidR="00DA43E1" w:rsidRDefault="00DA43E1" w:rsidP="00DA43E1">
      <w:pPr>
        <w:pStyle w:val="SangriaFrancesaArticulo"/>
      </w:pPr>
      <w:r w:rsidRPr="00DA43E1">
        <w:rPr>
          <w:rStyle w:val="TextoNormalNegritaCaracter"/>
        </w:rPr>
        <w:t>Artículo 27.2</w:t>
      </w:r>
      <w:r>
        <w:t xml:space="preserve"> (redactado por el Real Decreto 668/2022, de 1 de agosto)</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7E12DFE0" w14:textId="148371B0" w:rsidR="00DA43E1" w:rsidRDefault="00DA43E1" w:rsidP="00DA43E1">
      <w:pPr>
        <w:pStyle w:val="SangriaFrancesaArticulo"/>
      </w:pPr>
      <w:r w:rsidRPr="00DA43E1">
        <w:rPr>
          <w:rStyle w:val="TextoNormalNegritaCaracter"/>
        </w:rPr>
        <w:t>Artículo 44.6.</w:t>
      </w:r>
      <w:r w:rsidRPr="00DA43E1">
        <w:rPr>
          <w:rStyle w:val="TextoNormalCaracter"/>
        </w:rPr>
        <w:t>-</w:t>
      </w:r>
      <w:r>
        <w:t xml:space="preserve"> Sentencia </w:t>
      </w:r>
      <w:hyperlink w:anchor="SENTENCIA_2024_68" w:history="1">
        <w:r w:rsidRPr="00DA43E1">
          <w:rPr>
            <w:rStyle w:val="TextoNormalCaracter"/>
          </w:rPr>
          <w:t>68/2024</w:t>
        </w:r>
      </w:hyperlink>
      <w:r>
        <w:t>, f. 8.</w:t>
      </w:r>
    </w:p>
    <w:p w14:paraId="79B7CB9F" w14:textId="6AFA4B6E" w:rsidR="00DA43E1" w:rsidRDefault="00DA43E1" w:rsidP="00DA43E1">
      <w:pPr>
        <w:pStyle w:val="SangriaFrancesaArticulo"/>
      </w:pPr>
      <w:r w:rsidRPr="00DA43E1">
        <w:rPr>
          <w:rStyle w:val="TextoNormalNegritaCaracter"/>
        </w:rPr>
        <w:t>Artículo 45.</w:t>
      </w:r>
      <w:r w:rsidRPr="00DA43E1">
        <w:rPr>
          <w:rStyle w:val="TextoNormalCaracter"/>
        </w:rPr>
        <w:t>-</w:t>
      </w:r>
      <w:r>
        <w:t xml:space="preserve"> Sentencia </w:t>
      </w:r>
      <w:hyperlink w:anchor="SENTENCIA_2024_68" w:history="1">
        <w:r w:rsidRPr="00DA43E1">
          <w:rPr>
            <w:rStyle w:val="TextoNormalCaracter"/>
          </w:rPr>
          <w:t>68/2024</w:t>
        </w:r>
      </w:hyperlink>
      <w:r>
        <w:t>, f. 8.</w:t>
      </w:r>
    </w:p>
    <w:p w14:paraId="5EC1B560" w14:textId="75B3047B" w:rsidR="00DA43E1" w:rsidRDefault="00DA43E1" w:rsidP="00DA43E1">
      <w:pPr>
        <w:pStyle w:val="SangriaFrancesaArticulo"/>
      </w:pPr>
      <w:r w:rsidRPr="00DA43E1">
        <w:rPr>
          <w:rStyle w:val="TextoNormalNegritaCaracter"/>
        </w:rPr>
        <w:t>Artículo 46 a).</w:t>
      </w:r>
      <w:r w:rsidRPr="00DA43E1">
        <w:rPr>
          <w:rStyle w:val="TextoNormalCaracter"/>
        </w:rPr>
        <w:t>-</w:t>
      </w:r>
      <w:r>
        <w:t xml:space="preserve"> Sentencia </w:t>
      </w:r>
      <w:hyperlink w:anchor="SENTENCIA_2024_68" w:history="1">
        <w:r w:rsidRPr="00DA43E1">
          <w:rPr>
            <w:rStyle w:val="TextoNormalCaracter"/>
          </w:rPr>
          <w:t>68/2024</w:t>
        </w:r>
      </w:hyperlink>
      <w:r>
        <w:t>, f. 8.</w:t>
      </w:r>
    </w:p>
    <w:p w14:paraId="25331B66" w14:textId="5C3FD184" w:rsidR="00DA43E1" w:rsidRDefault="00DA43E1" w:rsidP="00DA43E1">
      <w:pPr>
        <w:pStyle w:val="SangriaFrancesaArticulo"/>
      </w:pPr>
      <w:r w:rsidRPr="00DA43E1">
        <w:rPr>
          <w:rStyle w:val="TextoNormalNegritaCaracter"/>
        </w:rPr>
        <w:t>Artículo 47.3.</w:t>
      </w:r>
      <w:r w:rsidRPr="00DA43E1">
        <w:rPr>
          <w:rStyle w:val="TextoNormalCaracter"/>
        </w:rPr>
        <w:t>-</w:t>
      </w:r>
      <w:r>
        <w:t xml:space="preserve"> Sentencia </w:t>
      </w:r>
      <w:hyperlink w:anchor="SENTENCIA_2024_68" w:history="1">
        <w:r w:rsidRPr="00DA43E1">
          <w:rPr>
            <w:rStyle w:val="TextoNormalCaracter"/>
          </w:rPr>
          <w:t>68/2024</w:t>
        </w:r>
      </w:hyperlink>
      <w:r>
        <w:t>, f. 8.</w:t>
      </w:r>
    </w:p>
    <w:p w14:paraId="37D2B2B1" w14:textId="0F060CC9" w:rsidR="00DA43E1" w:rsidRDefault="00DA43E1" w:rsidP="00DA43E1">
      <w:pPr>
        <w:pStyle w:val="SangriaFrancesaArticulo"/>
      </w:pPr>
      <w:r w:rsidRPr="00DA43E1">
        <w:rPr>
          <w:rStyle w:val="TextoNormalNegritaCaracter"/>
        </w:rPr>
        <w:t>Artículo 49.</w:t>
      </w:r>
      <w:r w:rsidRPr="00DA43E1">
        <w:rPr>
          <w:rStyle w:val="TextoNormalCaracter"/>
        </w:rPr>
        <w:t>-</w:t>
      </w:r>
      <w:r>
        <w:t xml:space="preserve"> Sentencia </w:t>
      </w:r>
      <w:hyperlink w:anchor="SENTENCIA_2024_68" w:history="1">
        <w:r w:rsidRPr="00DA43E1">
          <w:rPr>
            <w:rStyle w:val="TextoNormalCaracter"/>
          </w:rPr>
          <w:t>68/2024</w:t>
        </w:r>
      </w:hyperlink>
      <w:r>
        <w:t>, ff. 8, 10.</w:t>
      </w:r>
    </w:p>
    <w:p w14:paraId="6A8AE29B" w14:textId="0A805D07" w:rsidR="00DA43E1" w:rsidRDefault="00DA43E1" w:rsidP="00DA43E1">
      <w:pPr>
        <w:pStyle w:val="SangriaFrancesaArticulo"/>
      </w:pPr>
      <w:r w:rsidRPr="00DA43E1">
        <w:rPr>
          <w:rStyle w:val="TextoNormalNegritaCaracter"/>
        </w:rPr>
        <w:t>Artículo 50.</w:t>
      </w:r>
      <w:r w:rsidRPr="00DA43E1">
        <w:rPr>
          <w:rStyle w:val="TextoNormalCaracter"/>
        </w:rPr>
        <w:t>-</w:t>
      </w:r>
      <w:r>
        <w:t xml:space="preserve"> Sentencia </w:t>
      </w:r>
      <w:hyperlink w:anchor="SENTENCIA_2024_68" w:history="1">
        <w:r w:rsidRPr="00DA43E1">
          <w:rPr>
            <w:rStyle w:val="TextoNormalCaracter"/>
          </w:rPr>
          <w:t>68/2024</w:t>
        </w:r>
      </w:hyperlink>
      <w:r>
        <w:t>, ff. 8, 10.</w:t>
      </w:r>
    </w:p>
    <w:p w14:paraId="7C47F8B2" w14:textId="7AFC4C33" w:rsidR="00DA43E1" w:rsidRDefault="00DA43E1" w:rsidP="00DA43E1">
      <w:pPr>
        <w:pStyle w:val="SangriaFrancesaArticulo"/>
      </w:pPr>
      <w:r w:rsidRPr="00DA43E1">
        <w:rPr>
          <w:rStyle w:val="TextoNormalNegritaCaracter"/>
        </w:rPr>
        <w:t>Artículo 60.1.</w:t>
      </w:r>
      <w:r w:rsidRPr="00DA43E1">
        <w:rPr>
          <w:rStyle w:val="TextoNormalCaracter"/>
        </w:rPr>
        <w:t>-</w:t>
      </w:r>
      <w:r>
        <w:t xml:space="preserve"> Sentencia </w:t>
      </w:r>
      <w:hyperlink w:anchor="SENTENCIA_2024_68" w:history="1">
        <w:r w:rsidRPr="00DA43E1">
          <w:rPr>
            <w:rStyle w:val="TextoNormalCaracter"/>
          </w:rPr>
          <w:t>68/2024</w:t>
        </w:r>
      </w:hyperlink>
      <w:r>
        <w:t>, f. 8.</w:t>
      </w:r>
    </w:p>
    <w:p w14:paraId="37275F14" w14:textId="590911E9" w:rsidR="00DA43E1" w:rsidRDefault="00DA43E1" w:rsidP="00DA43E1">
      <w:pPr>
        <w:pStyle w:val="SangriaFrancesaArticulo"/>
      </w:pPr>
      <w:r w:rsidRPr="00DA43E1">
        <w:rPr>
          <w:rStyle w:val="TextoNormalNegritaCaracter"/>
        </w:rPr>
        <w:t>Artículo 61.</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3FAFA005" w14:textId="7754F230" w:rsidR="00DA43E1" w:rsidRDefault="00DA43E1" w:rsidP="00DA43E1">
      <w:pPr>
        <w:pStyle w:val="SangriaFrancesaArticulo"/>
      </w:pPr>
      <w:r w:rsidRPr="00DA43E1">
        <w:rPr>
          <w:rStyle w:val="TextoNormalNegritaCaracter"/>
        </w:rPr>
        <w:t>Artículo 61.2 b).</w:t>
      </w:r>
      <w:r w:rsidRPr="00DA43E1">
        <w:rPr>
          <w:rStyle w:val="TextoNormalCaracter"/>
        </w:rPr>
        <w:t>-</w:t>
      </w:r>
      <w:r>
        <w:t xml:space="preserve"> Sentencia </w:t>
      </w:r>
      <w:hyperlink w:anchor="SENTENCIA_2024_68" w:history="1">
        <w:r w:rsidRPr="00DA43E1">
          <w:rPr>
            <w:rStyle w:val="TextoNormalCaracter"/>
          </w:rPr>
          <w:t>68/2024</w:t>
        </w:r>
      </w:hyperlink>
      <w:r>
        <w:t>, f. 8.</w:t>
      </w:r>
    </w:p>
    <w:p w14:paraId="59EECDFF" w14:textId="123653EF" w:rsidR="00DA43E1" w:rsidRDefault="00DA43E1" w:rsidP="00DA43E1">
      <w:pPr>
        <w:pStyle w:val="SangriaFrancesaArticulo"/>
      </w:pPr>
      <w:r w:rsidRPr="00DA43E1">
        <w:rPr>
          <w:rStyle w:val="TextoNormalNegritaCaracter"/>
        </w:rPr>
        <w:t>Artículo 70.</w:t>
      </w:r>
      <w:r w:rsidRPr="00DA43E1">
        <w:rPr>
          <w:rStyle w:val="TextoNormalCaracter"/>
        </w:rPr>
        <w:t>-</w:t>
      </w:r>
      <w:r>
        <w:t xml:space="preserve"> Sentencia </w:t>
      </w:r>
      <w:hyperlink w:anchor="SENTENCIA_2024_68" w:history="1">
        <w:r w:rsidRPr="00DA43E1">
          <w:rPr>
            <w:rStyle w:val="TextoNormalCaracter"/>
          </w:rPr>
          <w:t>68/2024</w:t>
        </w:r>
      </w:hyperlink>
      <w:r>
        <w:t>, f. 8.</w:t>
      </w:r>
    </w:p>
    <w:p w14:paraId="6D6471A2" w14:textId="1C9BC53D" w:rsidR="00DA43E1" w:rsidRDefault="00DA43E1" w:rsidP="00DA43E1">
      <w:pPr>
        <w:pStyle w:val="SangriaFrancesaArticulo"/>
      </w:pPr>
      <w:r w:rsidRPr="00DA43E1">
        <w:rPr>
          <w:rStyle w:val="TextoNormalNegritaCaracter"/>
        </w:rPr>
        <w:t>Artículo 105.</w:t>
      </w:r>
      <w:r w:rsidRPr="00DA43E1">
        <w:rPr>
          <w:rStyle w:val="TextoNormalCaracter"/>
        </w:rPr>
        <w:t>-</w:t>
      </w:r>
      <w:r>
        <w:t xml:space="preserve"> Sentencia </w:t>
      </w:r>
      <w:hyperlink w:anchor="SENTENCIA_2024_68" w:history="1">
        <w:r w:rsidRPr="00DA43E1">
          <w:rPr>
            <w:rStyle w:val="TextoNormalCaracter"/>
          </w:rPr>
          <w:t>68/2024</w:t>
        </w:r>
      </w:hyperlink>
      <w:r>
        <w:t>, f. 8.</w:t>
      </w:r>
    </w:p>
    <w:p w14:paraId="18CA9FB1" w14:textId="4379E87A" w:rsidR="00DA43E1" w:rsidRDefault="00DA43E1" w:rsidP="00DA43E1">
      <w:pPr>
        <w:pStyle w:val="SangriaFrancesaArticulo"/>
      </w:pPr>
      <w:r w:rsidRPr="00DA43E1">
        <w:rPr>
          <w:rStyle w:val="TextoNormalNegritaCaracter"/>
        </w:rPr>
        <w:t>Artículo 106.</w:t>
      </w:r>
      <w:r w:rsidRPr="00DA43E1">
        <w:rPr>
          <w:rStyle w:val="TextoNormalCaracter"/>
        </w:rPr>
        <w:t>-</w:t>
      </w:r>
      <w:r>
        <w:t xml:space="preserve"> Sentencia </w:t>
      </w:r>
      <w:hyperlink w:anchor="SENTENCIA_2024_68" w:history="1">
        <w:r w:rsidRPr="00DA43E1">
          <w:rPr>
            <w:rStyle w:val="TextoNormalCaracter"/>
          </w:rPr>
          <w:t>68/2024</w:t>
        </w:r>
      </w:hyperlink>
      <w:r>
        <w:t>, f. 8.</w:t>
      </w:r>
    </w:p>
    <w:p w14:paraId="06DD089E" w14:textId="10FC1CEE" w:rsidR="00DA43E1" w:rsidRDefault="00DA43E1" w:rsidP="00DA43E1">
      <w:pPr>
        <w:pStyle w:val="SangriaFrancesaArticulo"/>
      </w:pPr>
      <w:r w:rsidRPr="00DA43E1">
        <w:rPr>
          <w:rStyle w:val="TextoNormalNegritaCaracter"/>
        </w:rPr>
        <w:t>Artículo 156.</w:t>
      </w:r>
      <w:r w:rsidRPr="00DA43E1">
        <w:rPr>
          <w:rStyle w:val="TextoNormalCaracter"/>
        </w:rPr>
        <w:t>-</w:t>
      </w:r>
      <w:r>
        <w:t xml:space="preserve"> Sentencia </w:t>
      </w:r>
      <w:hyperlink w:anchor="SENTENCIA_2024_68" w:history="1">
        <w:r w:rsidRPr="00DA43E1">
          <w:rPr>
            <w:rStyle w:val="TextoNormalCaracter"/>
          </w:rPr>
          <w:t>68/2024</w:t>
        </w:r>
      </w:hyperlink>
      <w:r>
        <w:t>, f. 10.</w:t>
      </w:r>
    </w:p>
    <w:p w14:paraId="65E090F9" w14:textId="142EF587" w:rsidR="00DA43E1" w:rsidRDefault="00DA43E1" w:rsidP="00DA43E1">
      <w:pPr>
        <w:pStyle w:val="SangriaFrancesaArticulo"/>
      </w:pPr>
      <w:r w:rsidRPr="00DA43E1">
        <w:rPr>
          <w:rStyle w:val="TextoNormalNegritaCaracter"/>
        </w:rPr>
        <w:t>Artículo 222.4.</w:t>
      </w:r>
      <w:r w:rsidRPr="00DA43E1">
        <w:rPr>
          <w:rStyle w:val="TextoNormalCaracter"/>
        </w:rPr>
        <w:t>-</w:t>
      </w:r>
      <w:r>
        <w:t xml:space="preserve"> Sentencia </w:t>
      </w:r>
      <w:hyperlink w:anchor="SENTENCIA_2024_68" w:history="1">
        <w:r w:rsidRPr="00DA43E1">
          <w:rPr>
            <w:rStyle w:val="TextoNormalCaracter"/>
          </w:rPr>
          <w:t>68/2024</w:t>
        </w:r>
      </w:hyperlink>
      <w:r>
        <w:t>, f. 10.</w:t>
      </w:r>
    </w:p>
    <w:p w14:paraId="6C1D79AD" w14:textId="620F3362" w:rsidR="00DA43E1" w:rsidRDefault="00DA43E1" w:rsidP="00DA43E1">
      <w:pPr>
        <w:pStyle w:val="SangriaFrancesaArticulo"/>
      </w:pPr>
      <w:r w:rsidRPr="00DA43E1">
        <w:rPr>
          <w:rStyle w:val="TextoNormalNegritaCaracter"/>
        </w:rPr>
        <w:t>Disposición adicional tercera, apartado 3.</w:t>
      </w:r>
      <w:r w:rsidRPr="00DA43E1">
        <w:rPr>
          <w:rStyle w:val="TextoNormalCaracter"/>
        </w:rPr>
        <w:t>-</w:t>
      </w:r>
      <w:r>
        <w:t xml:space="preserve"> Sentencia </w:t>
      </w:r>
      <w:hyperlink w:anchor="SENTENCIA_2024_68" w:history="1">
        <w:r w:rsidRPr="00DA43E1">
          <w:rPr>
            <w:rStyle w:val="TextoNormalCaracter"/>
          </w:rPr>
          <w:t>68/2024</w:t>
        </w:r>
      </w:hyperlink>
      <w:r>
        <w:t>, f. 8.</w:t>
      </w:r>
    </w:p>
    <w:p w14:paraId="26DD21FE" w14:textId="0C6DD1FC" w:rsidR="00DA43E1" w:rsidRDefault="00DA43E1" w:rsidP="00DA43E1">
      <w:pPr>
        <w:pStyle w:val="SangriaFrancesaArticulo"/>
      </w:pPr>
    </w:p>
    <w:p w14:paraId="1C0A2F15" w14:textId="77777777" w:rsidR="00DA43E1" w:rsidRDefault="00DA43E1" w:rsidP="00DA43E1">
      <w:pPr>
        <w:pStyle w:val="TextoNormalNegritaCursivandice"/>
      </w:pPr>
      <w:r>
        <w:t>Real Decreto 363/2017, de 8 de abril, por el que se establece un marco para la ordenación del espacio marítimo</w:t>
      </w:r>
    </w:p>
    <w:p w14:paraId="1C787B8F" w14:textId="7CB5925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3, 7.</w:t>
      </w:r>
    </w:p>
    <w:p w14:paraId="67E7E95E" w14:textId="46F0BC66" w:rsidR="00DA43E1" w:rsidRDefault="00DA43E1" w:rsidP="00DA43E1">
      <w:pPr>
        <w:pStyle w:val="SangriaFrancesaArticulo"/>
      </w:pPr>
    </w:p>
    <w:p w14:paraId="2BE4534F" w14:textId="77777777" w:rsidR="00DA43E1" w:rsidRDefault="00DA43E1" w:rsidP="00DA43E1">
      <w:pPr>
        <w:pStyle w:val="TextoNormalNegritaCursivandice"/>
      </w:pPr>
      <w:r>
        <w:t>Real Decreto 694/2017, de 3 de julio. Desarrolla la Ley 30/2015, de 9 de septiembre, por la que se regula el sistema de formación profesional para el empleo en el ámbito laboral</w:t>
      </w:r>
    </w:p>
    <w:p w14:paraId="48B772F4" w14:textId="36F6863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3" w:history="1">
        <w:r w:rsidRPr="00DA43E1">
          <w:rPr>
            <w:rStyle w:val="TextoNormalCaracter"/>
          </w:rPr>
          <w:t>63/2024</w:t>
        </w:r>
      </w:hyperlink>
      <w:r>
        <w:t>, ff. 2, 3, 5.</w:t>
      </w:r>
    </w:p>
    <w:p w14:paraId="5B0507CD" w14:textId="4E21BB69"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63" w:history="1">
        <w:r w:rsidRPr="00DA43E1">
          <w:rPr>
            <w:rStyle w:val="TextoNormalCaracter"/>
          </w:rPr>
          <w:t>63/2024</w:t>
        </w:r>
      </w:hyperlink>
      <w:r>
        <w:t>, f. 5.</w:t>
      </w:r>
    </w:p>
    <w:p w14:paraId="594BF3D2" w14:textId="52CB1181" w:rsidR="00DA43E1" w:rsidRDefault="00DA43E1" w:rsidP="00DA43E1">
      <w:pPr>
        <w:pStyle w:val="SangriaFrancesaArticulo"/>
      </w:pPr>
      <w:r w:rsidRPr="00DA43E1">
        <w:rPr>
          <w:rStyle w:val="TextoNormalNegritaCaracter"/>
        </w:rPr>
        <w:t>Artículo 2.1, párrafo segundo.</w:t>
      </w:r>
      <w:r w:rsidRPr="00DA43E1">
        <w:rPr>
          <w:rStyle w:val="TextoNormalCaracter"/>
        </w:rPr>
        <w:t>-</w:t>
      </w:r>
      <w:r>
        <w:t xml:space="preserve"> Sentencia </w:t>
      </w:r>
      <w:hyperlink w:anchor="SENTENCIA_2024_63" w:history="1">
        <w:r w:rsidRPr="00DA43E1">
          <w:rPr>
            <w:rStyle w:val="TextoNormalCaracter"/>
          </w:rPr>
          <w:t>63/2024</w:t>
        </w:r>
      </w:hyperlink>
      <w:r>
        <w:t>, f. 2.</w:t>
      </w:r>
    </w:p>
    <w:p w14:paraId="0E8AC9BB" w14:textId="3CF6626E"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Sentencia </w:t>
      </w:r>
      <w:hyperlink w:anchor="SENTENCIA_2024_63" w:history="1">
        <w:r w:rsidRPr="00DA43E1">
          <w:rPr>
            <w:rStyle w:val="TextoNormalCaracter"/>
          </w:rPr>
          <w:t>63/2024</w:t>
        </w:r>
      </w:hyperlink>
      <w:r>
        <w:t>, f. 2.</w:t>
      </w:r>
    </w:p>
    <w:p w14:paraId="44E9F3BF" w14:textId="040E0EC8" w:rsidR="00DA43E1" w:rsidRDefault="00DA43E1" w:rsidP="00DA43E1">
      <w:pPr>
        <w:pStyle w:val="SangriaFrancesaArticulo"/>
      </w:pPr>
      <w:r w:rsidRPr="00DA43E1">
        <w:rPr>
          <w:rStyle w:val="TextoNormalNegritaCaracter"/>
        </w:rPr>
        <w:t>Artículo 2.3, párrafo primero.</w:t>
      </w:r>
      <w:r w:rsidRPr="00DA43E1">
        <w:rPr>
          <w:rStyle w:val="TextoNormalCaracter"/>
        </w:rPr>
        <w:t>-</w:t>
      </w:r>
      <w:r>
        <w:t xml:space="preserve"> Sentencia </w:t>
      </w:r>
      <w:hyperlink w:anchor="SENTENCIA_2024_63" w:history="1">
        <w:r w:rsidRPr="00DA43E1">
          <w:rPr>
            <w:rStyle w:val="TextoNormalCaracter"/>
          </w:rPr>
          <w:t>63/2024</w:t>
        </w:r>
      </w:hyperlink>
      <w:r>
        <w:t>, f. 2.</w:t>
      </w:r>
    </w:p>
    <w:p w14:paraId="4FA97C62" w14:textId="223EEA91" w:rsidR="00DA43E1" w:rsidRDefault="00DA43E1" w:rsidP="00DA43E1">
      <w:pPr>
        <w:pStyle w:val="SangriaFrancesaArticulo"/>
      </w:pPr>
      <w:r w:rsidRPr="00DA43E1">
        <w:rPr>
          <w:rStyle w:val="TextoNormalNegritaCaracter"/>
        </w:rPr>
        <w:lastRenderedPageBreak/>
        <w:t>Artículo 20.2.</w:t>
      </w:r>
      <w:r w:rsidRPr="00DA43E1">
        <w:rPr>
          <w:rStyle w:val="TextoNormalCaracter"/>
        </w:rPr>
        <w:t>-</w:t>
      </w:r>
      <w:r>
        <w:t xml:space="preserve"> Sentencia </w:t>
      </w:r>
      <w:hyperlink w:anchor="SENTENCIA_2024_63" w:history="1">
        <w:r w:rsidRPr="00DA43E1">
          <w:rPr>
            <w:rStyle w:val="TextoNormalCaracter"/>
          </w:rPr>
          <w:t>63/2024</w:t>
        </w:r>
      </w:hyperlink>
      <w:r>
        <w:t>, f. 2.</w:t>
      </w:r>
    </w:p>
    <w:p w14:paraId="100DA54A" w14:textId="62BCA8CC" w:rsidR="00DA43E1" w:rsidRDefault="00DA43E1" w:rsidP="00DA43E1">
      <w:pPr>
        <w:pStyle w:val="SangriaFrancesaArticulo"/>
      </w:pPr>
      <w:r w:rsidRPr="00DA43E1">
        <w:rPr>
          <w:rStyle w:val="TextoNormalNegritaCaracter"/>
        </w:rPr>
        <w:t>Artículo 21.2.</w:t>
      </w:r>
      <w:r w:rsidRPr="00DA43E1">
        <w:rPr>
          <w:rStyle w:val="TextoNormalCaracter"/>
        </w:rPr>
        <w:t>-</w:t>
      </w:r>
      <w:r>
        <w:t xml:space="preserve"> Sentencia </w:t>
      </w:r>
      <w:hyperlink w:anchor="SENTENCIA_2024_63" w:history="1">
        <w:r w:rsidRPr="00DA43E1">
          <w:rPr>
            <w:rStyle w:val="TextoNormalCaracter"/>
          </w:rPr>
          <w:t>63/2024</w:t>
        </w:r>
      </w:hyperlink>
      <w:r>
        <w:t>, f. 2.</w:t>
      </w:r>
    </w:p>
    <w:p w14:paraId="77206BE1" w14:textId="7F00BB98" w:rsidR="00DA43E1" w:rsidRDefault="00DA43E1" w:rsidP="00DA43E1">
      <w:pPr>
        <w:pStyle w:val="SangriaFrancesaArticulo"/>
      </w:pPr>
      <w:r w:rsidRPr="00DA43E1">
        <w:rPr>
          <w:rStyle w:val="TextoNormalNegritaCaracter"/>
        </w:rPr>
        <w:t>Artículo 22.2.</w:t>
      </w:r>
      <w:r w:rsidRPr="00DA43E1">
        <w:rPr>
          <w:rStyle w:val="TextoNormalCaracter"/>
        </w:rPr>
        <w:t>-</w:t>
      </w:r>
      <w:r>
        <w:t xml:space="preserve"> Sentencia </w:t>
      </w:r>
      <w:hyperlink w:anchor="SENTENCIA_2024_63" w:history="1">
        <w:r w:rsidRPr="00DA43E1">
          <w:rPr>
            <w:rStyle w:val="TextoNormalCaracter"/>
          </w:rPr>
          <w:t>63/2024</w:t>
        </w:r>
      </w:hyperlink>
      <w:r>
        <w:t>, f. 2.</w:t>
      </w:r>
    </w:p>
    <w:p w14:paraId="78BF991C" w14:textId="42C5A7F0" w:rsidR="00DA43E1" w:rsidRDefault="00DA43E1" w:rsidP="00DA43E1">
      <w:pPr>
        <w:pStyle w:val="SangriaFrancesaArticulo"/>
      </w:pPr>
      <w:r w:rsidRPr="00DA43E1">
        <w:rPr>
          <w:rStyle w:val="TextoNormalNegritaCaracter"/>
        </w:rPr>
        <w:t>Artículo 35.1 a).</w:t>
      </w:r>
      <w:r w:rsidRPr="00DA43E1">
        <w:rPr>
          <w:rStyle w:val="TextoNormalCaracter"/>
        </w:rPr>
        <w:t>-</w:t>
      </w:r>
      <w:r>
        <w:t xml:space="preserve"> Sentencia </w:t>
      </w:r>
      <w:hyperlink w:anchor="SENTENCIA_2024_63" w:history="1">
        <w:r w:rsidRPr="00DA43E1">
          <w:rPr>
            <w:rStyle w:val="TextoNormalCaracter"/>
          </w:rPr>
          <w:t>63/2024</w:t>
        </w:r>
      </w:hyperlink>
      <w:r>
        <w:t>, f. 2.</w:t>
      </w:r>
    </w:p>
    <w:p w14:paraId="3276F9B6" w14:textId="141FFBE9" w:rsidR="00DA43E1" w:rsidRDefault="00DA43E1" w:rsidP="00DA43E1">
      <w:pPr>
        <w:pStyle w:val="SangriaFrancesaArticulo"/>
      </w:pPr>
      <w:r w:rsidRPr="00DA43E1">
        <w:rPr>
          <w:rStyle w:val="TextoNormalNegritaCaracter"/>
        </w:rPr>
        <w:t>Artículo 35.1 b).</w:t>
      </w:r>
      <w:r w:rsidRPr="00DA43E1">
        <w:rPr>
          <w:rStyle w:val="TextoNormalCaracter"/>
        </w:rPr>
        <w:t>-</w:t>
      </w:r>
      <w:r>
        <w:t xml:space="preserve"> Sentencia </w:t>
      </w:r>
      <w:hyperlink w:anchor="SENTENCIA_2024_63" w:history="1">
        <w:r w:rsidRPr="00DA43E1">
          <w:rPr>
            <w:rStyle w:val="TextoNormalCaracter"/>
          </w:rPr>
          <w:t>63/2024</w:t>
        </w:r>
      </w:hyperlink>
      <w:r>
        <w:t>, f. 2.</w:t>
      </w:r>
    </w:p>
    <w:p w14:paraId="0D4DBE18" w14:textId="55845DF1" w:rsidR="00DA43E1" w:rsidRDefault="00DA43E1" w:rsidP="00DA43E1">
      <w:pPr>
        <w:pStyle w:val="SangriaFrancesaArticulo"/>
      </w:pPr>
      <w:r w:rsidRPr="00DA43E1">
        <w:rPr>
          <w:rStyle w:val="TextoNormalNegritaCaracter"/>
        </w:rPr>
        <w:t>Artículo 36.</w:t>
      </w:r>
      <w:r w:rsidRPr="00DA43E1">
        <w:rPr>
          <w:rStyle w:val="TextoNormalCaracter"/>
        </w:rPr>
        <w:t>-</w:t>
      </w:r>
      <w:r>
        <w:t xml:space="preserve"> Sentencia </w:t>
      </w:r>
      <w:hyperlink w:anchor="SENTENCIA_2024_63" w:history="1">
        <w:r w:rsidRPr="00DA43E1">
          <w:rPr>
            <w:rStyle w:val="TextoNormalCaracter"/>
          </w:rPr>
          <w:t>63/2024</w:t>
        </w:r>
      </w:hyperlink>
      <w:r>
        <w:t>, f. 2.</w:t>
      </w:r>
    </w:p>
    <w:p w14:paraId="7AE1E5B7" w14:textId="086172FC" w:rsidR="00DA43E1" w:rsidRDefault="00DA43E1" w:rsidP="00DA43E1">
      <w:pPr>
        <w:pStyle w:val="SangriaFrancesaArticulo"/>
      </w:pPr>
      <w:r w:rsidRPr="00DA43E1">
        <w:rPr>
          <w:rStyle w:val="TextoNormalNegritaCaracter"/>
        </w:rPr>
        <w:t>Artículo 37.2.</w:t>
      </w:r>
      <w:r w:rsidRPr="00DA43E1">
        <w:rPr>
          <w:rStyle w:val="TextoNormalCaracter"/>
        </w:rPr>
        <w:t>-</w:t>
      </w:r>
      <w:r>
        <w:t xml:space="preserve"> Sentencia </w:t>
      </w:r>
      <w:hyperlink w:anchor="SENTENCIA_2024_63" w:history="1">
        <w:r w:rsidRPr="00DA43E1">
          <w:rPr>
            <w:rStyle w:val="TextoNormalCaracter"/>
          </w:rPr>
          <w:t>63/2024</w:t>
        </w:r>
      </w:hyperlink>
      <w:r>
        <w:t>, f. 2.</w:t>
      </w:r>
    </w:p>
    <w:p w14:paraId="1FD7A356" w14:textId="6BB0E7C9" w:rsidR="00DA43E1" w:rsidRDefault="00DA43E1" w:rsidP="00DA43E1">
      <w:pPr>
        <w:pStyle w:val="SangriaFrancesaArticulo"/>
      </w:pPr>
      <w:r w:rsidRPr="00DA43E1">
        <w:rPr>
          <w:rStyle w:val="TextoNormalNegritaCaracter"/>
        </w:rPr>
        <w:t>Disposición transitoria segunda.</w:t>
      </w:r>
      <w:r w:rsidRPr="00DA43E1">
        <w:rPr>
          <w:rStyle w:val="TextoNormalCaracter"/>
        </w:rPr>
        <w:t>-</w:t>
      </w:r>
      <w:r>
        <w:t xml:space="preserve"> Sentencia </w:t>
      </w:r>
      <w:hyperlink w:anchor="SENTENCIA_2024_63" w:history="1">
        <w:r w:rsidRPr="00DA43E1">
          <w:rPr>
            <w:rStyle w:val="TextoNormalCaracter"/>
          </w:rPr>
          <w:t>63/2024</w:t>
        </w:r>
      </w:hyperlink>
      <w:r>
        <w:t>, f. 2.</w:t>
      </w:r>
    </w:p>
    <w:p w14:paraId="0CFBBD64" w14:textId="309D5BCD" w:rsidR="00DA43E1" w:rsidRDefault="00DA43E1" w:rsidP="00DA43E1">
      <w:pPr>
        <w:pStyle w:val="SangriaFrancesaArticulo"/>
      </w:pPr>
    </w:p>
    <w:p w14:paraId="47BDE082" w14:textId="77777777" w:rsidR="00DA43E1" w:rsidRDefault="00DA43E1" w:rsidP="00DA43E1">
      <w:pPr>
        <w:pStyle w:val="TextoNormalNegritaCursivandice"/>
      </w:pPr>
      <w:r>
        <w:t>Resolución de 11 de octubre de 2018, de la Secretaría General de Coordinación Territorial, por la que se publica el Acuerdo de la Comisión Bilateral de Cooperación Administración General del Estado-Comunidad Autónoma de Galicia en relación con la Ley 6/2017, de 12 de diciembre, de puertos de Galicia</w:t>
      </w:r>
    </w:p>
    <w:p w14:paraId="0663756F" w14:textId="0D963304" w:rsidR="00DA43E1" w:rsidRDefault="00DA43E1" w:rsidP="00DA43E1">
      <w:pPr>
        <w:pStyle w:val="SangriaFrancesaArticulo"/>
      </w:pPr>
      <w:r w:rsidRPr="00DA43E1">
        <w:rPr>
          <w:rStyle w:val="TextoNormalNegritaCaracter"/>
        </w:rPr>
        <w:t>Artículo 39.</w:t>
      </w:r>
      <w:r w:rsidRPr="00DA43E1">
        <w:rPr>
          <w:rStyle w:val="TextoNormalCaracter"/>
        </w:rPr>
        <w:t>-</w:t>
      </w:r>
      <w:r>
        <w:t xml:space="preserve"> Sentencia </w:t>
      </w:r>
      <w:hyperlink w:anchor="SENTENCIA_2024_68" w:history="1">
        <w:r w:rsidRPr="00DA43E1">
          <w:rPr>
            <w:rStyle w:val="TextoNormalCaracter"/>
          </w:rPr>
          <w:t>68/2024</w:t>
        </w:r>
      </w:hyperlink>
      <w:r>
        <w:t>, f. 8.</w:t>
      </w:r>
    </w:p>
    <w:p w14:paraId="774DB3AC" w14:textId="10E154F9" w:rsidR="00DA43E1" w:rsidRDefault="00DA43E1" w:rsidP="00DA43E1">
      <w:pPr>
        <w:pStyle w:val="SangriaFrancesaArticulo"/>
      </w:pPr>
      <w:r w:rsidRPr="00DA43E1">
        <w:rPr>
          <w:rStyle w:val="TextoNormalNegritaCaracter"/>
        </w:rPr>
        <w:t>Artículo 44.</w:t>
      </w:r>
      <w:r w:rsidRPr="00DA43E1">
        <w:rPr>
          <w:rStyle w:val="TextoNormalCaracter"/>
        </w:rPr>
        <w:t>-</w:t>
      </w:r>
      <w:r>
        <w:t xml:space="preserve"> Sentencia </w:t>
      </w:r>
      <w:hyperlink w:anchor="SENTENCIA_2024_68" w:history="1">
        <w:r w:rsidRPr="00DA43E1">
          <w:rPr>
            <w:rStyle w:val="TextoNormalCaracter"/>
          </w:rPr>
          <w:t>68/2024</w:t>
        </w:r>
      </w:hyperlink>
      <w:r>
        <w:t>, f. 8.</w:t>
      </w:r>
    </w:p>
    <w:p w14:paraId="63AABBB5" w14:textId="57264027" w:rsidR="00DA43E1" w:rsidRDefault="00DA43E1" w:rsidP="00DA43E1">
      <w:pPr>
        <w:pStyle w:val="SangriaFrancesaArticulo"/>
      </w:pPr>
      <w:r w:rsidRPr="00DA43E1">
        <w:rPr>
          <w:rStyle w:val="TextoNormalNegritaCaracter"/>
        </w:rPr>
        <w:t>Artículo 52.1.</w:t>
      </w:r>
      <w:r w:rsidRPr="00DA43E1">
        <w:rPr>
          <w:rStyle w:val="TextoNormalCaracter"/>
        </w:rPr>
        <w:t>-</w:t>
      </w:r>
      <w:r>
        <w:t xml:space="preserve"> Sentencia </w:t>
      </w:r>
      <w:hyperlink w:anchor="SENTENCIA_2024_68" w:history="1">
        <w:r w:rsidRPr="00DA43E1">
          <w:rPr>
            <w:rStyle w:val="TextoNormalCaracter"/>
          </w:rPr>
          <w:t>68/2024</w:t>
        </w:r>
      </w:hyperlink>
      <w:r>
        <w:t>, f. 8.</w:t>
      </w:r>
    </w:p>
    <w:p w14:paraId="328898CE" w14:textId="3D5AE908" w:rsidR="00DA43E1" w:rsidRDefault="00DA43E1" w:rsidP="00DA43E1">
      <w:pPr>
        <w:pStyle w:val="SangriaFrancesaArticulo"/>
      </w:pPr>
    </w:p>
    <w:p w14:paraId="63BFC5FA" w14:textId="77777777" w:rsidR="00DA43E1" w:rsidRDefault="00DA43E1" w:rsidP="00DA43E1">
      <w:pPr>
        <w:pStyle w:val="TextoNormalNegritaCursivandice"/>
      </w:pPr>
      <w:r>
        <w:t>Resolución de 21 de noviembre de 2018 de la Subdelegación del Gobierno en Barcelona, en materia de expulsión del territorio nacional</w:t>
      </w:r>
    </w:p>
    <w:p w14:paraId="0CD5477B" w14:textId="0A5A87A6"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6" w:history="1">
        <w:r w:rsidRPr="00DA43E1">
          <w:rPr>
            <w:rStyle w:val="TextoNormalCaracter"/>
          </w:rPr>
          <w:t>36/2024</w:t>
        </w:r>
      </w:hyperlink>
      <w:r>
        <w:t>.</w:t>
      </w:r>
    </w:p>
    <w:p w14:paraId="56D6D07A" w14:textId="0A08C0B3" w:rsidR="00DA43E1" w:rsidRDefault="00DA43E1" w:rsidP="00DA43E1">
      <w:pPr>
        <w:pStyle w:val="SangriaFrancesaArticulo"/>
      </w:pPr>
    </w:p>
    <w:p w14:paraId="6632908E" w14:textId="77777777" w:rsidR="00DA43E1" w:rsidRDefault="00DA43E1" w:rsidP="00DA43E1">
      <w:pPr>
        <w:pStyle w:val="TextoNormalNegritaCursivandice"/>
      </w:pPr>
      <w:r>
        <w:t>Resolución de 15 de enero de 2019 de la Subdelegación del Gobierno en Castellón. En materia de expulsión del territorio nacional</w:t>
      </w:r>
    </w:p>
    <w:p w14:paraId="22E3AD5E" w14:textId="0FD629E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9" w:history="1">
        <w:r w:rsidRPr="00DA43E1">
          <w:rPr>
            <w:rStyle w:val="TextoNormalCaracter"/>
          </w:rPr>
          <w:t>49/2024</w:t>
        </w:r>
      </w:hyperlink>
      <w:r>
        <w:t>.</w:t>
      </w:r>
    </w:p>
    <w:p w14:paraId="09919298" w14:textId="30B17509" w:rsidR="00DA43E1" w:rsidRDefault="00DA43E1" w:rsidP="00DA43E1">
      <w:pPr>
        <w:pStyle w:val="SangriaFrancesaArticulo"/>
      </w:pPr>
    </w:p>
    <w:p w14:paraId="4939663B" w14:textId="77777777" w:rsidR="00DA43E1" w:rsidRDefault="00DA43E1" w:rsidP="00DA43E1">
      <w:pPr>
        <w:pStyle w:val="TextoNormalNegritaCursivandice"/>
      </w:pPr>
      <w:r>
        <w:t>Real Decreto 551/2019, de 24 de septiembre, de disolución del Congreso de los Diputados y del Senado y de convocatoria de elecciones</w:t>
      </w:r>
    </w:p>
    <w:p w14:paraId="2F28C5EC" w14:textId="3B30805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0" w:history="1">
        <w:r w:rsidRPr="00DA43E1">
          <w:rPr>
            <w:rStyle w:val="TextoNormalCaracter"/>
          </w:rPr>
          <w:t>50/2024</w:t>
        </w:r>
      </w:hyperlink>
      <w:r>
        <w:t>, f. 4.</w:t>
      </w:r>
    </w:p>
    <w:p w14:paraId="219DDD9D" w14:textId="404B9891" w:rsidR="00DA43E1" w:rsidRDefault="00DA43E1" w:rsidP="00DA43E1">
      <w:pPr>
        <w:pStyle w:val="SangriaFrancesaArticulo"/>
      </w:pPr>
    </w:p>
    <w:p w14:paraId="2C1D336E" w14:textId="77777777" w:rsidR="00DA43E1" w:rsidRDefault="00DA43E1" w:rsidP="00DA43E1">
      <w:pPr>
        <w:pStyle w:val="TextoNormalNegritaCursivandice"/>
      </w:pPr>
      <w:r>
        <w:t>Acuerdo 706/2019, de 8 de noviembre, de la Junta Electoral Central sobre petición de revisión del acuerdo de 14 de octubre de 2019, de la Junta Electoral Provincial de Barcelona que ordena una exclusión de la lista de candidatos</w:t>
      </w:r>
    </w:p>
    <w:p w14:paraId="732D27A8" w14:textId="60B50C8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0" w:history="1">
        <w:r w:rsidRPr="00DA43E1">
          <w:rPr>
            <w:rStyle w:val="TextoNormalCaracter"/>
          </w:rPr>
          <w:t>50/2024</w:t>
        </w:r>
      </w:hyperlink>
      <w:r>
        <w:t>, f. 1.</w:t>
      </w:r>
    </w:p>
    <w:p w14:paraId="0AB57C4D" w14:textId="6F6E3D28" w:rsidR="00DA43E1" w:rsidRDefault="00DA43E1" w:rsidP="00DA43E1">
      <w:pPr>
        <w:pStyle w:val="SangriaFrancesaArticulo"/>
      </w:pPr>
    </w:p>
    <w:p w14:paraId="0281B14B" w14:textId="77777777" w:rsidR="00DA43E1" w:rsidRDefault="00DA43E1" w:rsidP="00DA43E1">
      <w:pPr>
        <w:pStyle w:val="TextoNormalNegritaCursivandice"/>
      </w:pPr>
      <w:r>
        <w:t>Acuerdo 2/2020, de 3 de enero, de la Junta Electoral Central en relación con la causa de inelegibilidad sobrevenida a que se refiere el artículo 6.2 b) LOREG, que deja sin efecto la credencial de diputado electo del presidente de la Generalitat de Cataluña</w:t>
      </w:r>
    </w:p>
    <w:p w14:paraId="0DA0611F" w14:textId="047E3C7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2" w:history="1">
        <w:r w:rsidRPr="00DA43E1">
          <w:rPr>
            <w:rStyle w:val="TextoNormalCaracter"/>
          </w:rPr>
          <w:t>62/2024</w:t>
        </w:r>
      </w:hyperlink>
      <w:r>
        <w:t>, f. 2.</w:t>
      </w:r>
    </w:p>
    <w:p w14:paraId="4704537E" w14:textId="0C03ECCE" w:rsidR="00DA43E1" w:rsidRDefault="00DA43E1" w:rsidP="00DA43E1">
      <w:pPr>
        <w:pStyle w:val="SangriaFrancesaArticulo"/>
      </w:pPr>
    </w:p>
    <w:p w14:paraId="34D45DF8" w14:textId="77777777" w:rsidR="00DA43E1" w:rsidRDefault="00DA43E1" w:rsidP="00DA43E1">
      <w:pPr>
        <w:pStyle w:val="TextoNormalNegritaCursivandice"/>
      </w:pPr>
      <w:r>
        <w:t>Acuerdo 10/2020, de 28 de enero, de la Junta Electoral Central sobre proclamación de candidatos electos al Parlamento Europeo y expedición de credencial</w:t>
      </w:r>
    </w:p>
    <w:p w14:paraId="4EB37F9F" w14:textId="1B8D417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4" w:history="1">
        <w:r w:rsidRPr="00DA43E1">
          <w:rPr>
            <w:rStyle w:val="TextoNormalCaracter"/>
          </w:rPr>
          <w:t>64/2024</w:t>
        </w:r>
      </w:hyperlink>
      <w:r>
        <w:t>, f. único.</w:t>
      </w:r>
    </w:p>
    <w:p w14:paraId="0FD4B742" w14:textId="6E871167" w:rsidR="00DA43E1" w:rsidRDefault="00DA43E1" w:rsidP="00DA43E1">
      <w:pPr>
        <w:pStyle w:val="SangriaFrancesaArticulo"/>
      </w:pPr>
    </w:p>
    <w:p w14:paraId="3CDBB522" w14:textId="77777777" w:rsidR="00DA43E1" w:rsidRDefault="00DA43E1" w:rsidP="00DA43E1">
      <w:pPr>
        <w:pStyle w:val="TextoNormalNegritaCursivandice"/>
      </w:pPr>
      <w:r>
        <w:t>Acuerdo 11/2020, de 28 de enero, de la Junta Electoral Central sobre proclamación de candidatos electos al Parlamento Europeo y expedición de credencial</w:t>
      </w:r>
    </w:p>
    <w:p w14:paraId="3676CEE5" w14:textId="4301C000"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64" w:history="1">
        <w:r w:rsidRPr="00DA43E1">
          <w:rPr>
            <w:rStyle w:val="TextoNormalCaracter"/>
          </w:rPr>
          <w:t>64/2024</w:t>
        </w:r>
      </w:hyperlink>
      <w:r>
        <w:t>, f. único.</w:t>
      </w:r>
    </w:p>
    <w:p w14:paraId="22651373" w14:textId="1AA7E7DD" w:rsidR="00DA43E1" w:rsidRDefault="00DA43E1" w:rsidP="00DA43E1">
      <w:pPr>
        <w:pStyle w:val="SangriaFrancesaArticulo"/>
      </w:pPr>
    </w:p>
    <w:p w14:paraId="27D7E27B" w14:textId="77777777" w:rsidR="00DA43E1" w:rsidRDefault="00DA43E1" w:rsidP="00DA43E1">
      <w:pPr>
        <w:pStyle w:val="TextoNormalNegritaCursivandice"/>
      </w:pPr>
      <w:r>
        <w:t>Acuerdo 14/2020, de 30 de enero, de la Junta Electoral Central sobre proclamación de candidatos electos al Parlamento Europeo y expedición de credencial</w:t>
      </w:r>
    </w:p>
    <w:p w14:paraId="4A379DD2" w14:textId="7FC3D2C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4" w:history="1">
        <w:r w:rsidRPr="00DA43E1">
          <w:rPr>
            <w:rStyle w:val="TextoNormalCaracter"/>
          </w:rPr>
          <w:t>64/2024</w:t>
        </w:r>
      </w:hyperlink>
      <w:r>
        <w:t>, f. único.</w:t>
      </w:r>
    </w:p>
    <w:p w14:paraId="5F4CA599" w14:textId="1A79B594" w:rsidR="00DA43E1" w:rsidRDefault="00DA43E1" w:rsidP="00DA43E1">
      <w:pPr>
        <w:pStyle w:val="SangriaFrancesaArticulo"/>
      </w:pPr>
    </w:p>
    <w:p w14:paraId="79DE389D" w14:textId="77777777" w:rsidR="00DA43E1" w:rsidRDefault="00DA43E1" w:rsidP="00DA43E1">
      <w:pPr>
        <w:pStyle w:val="TextoNormalNegritaCursivandice"/>
      </w:pPr>
      <w:r>
        <w:t>Real Decreto 311/2022, de 3 de mayo, por el que se regula el Esquema Nacional de Seguridad</w:t>
      </w:r>
    </w:p>
    <w:p w14:paraId="1FBA5F8F" w14:textId="19D22FC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9.</w:t>
      </w:r>
    </w:p>
    <w:p w14:paraId="6B144EDF" w14:textId="0522B65A" w:rsidR="00DA43E1" w:rsidRDefault="00DA43E1" w:rsidP="00DA43E1">
      <w:pPr>
        <w:pStyle w:val="SangriaFrancesaArticulo"/>
      </w:pPr>
    </w:p>
    <w:p w14:paraId="544E8D34" w14:textId="77777777" w:rsidR="00DA43E1" w:rsidRDefault="00DA43E1" w:rsidP="00DA43E1">
      <w:pPr>
        <w:pStyle w:val="TextoNormalNegritaCursivandice"/>
      </w:pPr>
      <w:r>
        <w:t>Real Decreto 668/2022, de 1 de agosto, por el que se modifica el Reglamento general de costas, aprobado por Real Decreto 876/2014, de 10 de octubre</w:t>
      </w:r>
    </w:p>
    <w:p w14:paraId="5BE6049A" w14:textId="718DC7F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1, 8.</w:t>
      </w:r>
    </w:p>
    <w:p w14:paraId="531833EA" w14:textId="038D22CA" w:rsidR="00DA43E1" w:rsidRDefault="00DA43E1" w:rsidP="00DA43E1">
      <w:pPr>
        <w:pStyle w:val="SangriaFrancesaArticulo"/>
      </w:pPr>
      <w:r w:rsidRPr="00DA43E1">
        <w:rPr>
          <w:rStyle w:val="TextoNormalNegritaCaracter"/>
        </w:rPr>
        <w:t>Artículo 45.</w:t>
      </w:r>
      <w:r w:rsidRPr="00DA43E1">
        <w:rPr>
          <w:rStyle w:val="TextoNormalCaracter"/>
        </w:rPr>
        <w:t>-</w:t>
      </w:r>
      <w:r>
        <w:t xml:space="preserve"> Sentencia </w:t>
      </w:r>
      <w:hyperlink w:anchor="SENTENCIA_2024_68" w:history="1">
        <w:r w:rsidRPr="00DA43E1">
          <w:rPr>
            <w:rStyle w:val="TextoNormalCaracter"/>
          </w:rPr>
          <w:t>68/2024</w:t>
        </w:r>
      </w:hyperlink>
      <w:r>
        <w:t>, f. 8.</w:t>
      </w:r>
    </w:p>
    <w:p w14:paraId="2A6F280E" w14:textId="63ED3822" w:rsidR="00DA43E1" w:rsidRDefault="00DA43E1" w:rsidP="00DA43E1">
      <w:pPr>
        <w:pStyle w:val="SangriaFrancesaArticulo"/>
      </w:pPr>
      <w:r w:rsidRPr="00DA43E1">
        <w:rPr>
          <w:rStyle w:val="TextoNormalNegritaCaracter"/>
        </w:rPr>
        <w:t>Artículo 47.3.</w:t>
      </w:r>
      <w:r w:rsidRPr="00DA43E1">
        <w:rPr>
          <w:rStyle w:val="TextoNormalCaracter"/>
        </w:rPr>
        <w:t>-</w:t>
      </w:r>
      <w:r>
        <w:t xml:space="preserve"> Sentencia </w:t>
      </w:r>
      <w:hyperlink w:anchor="SENTENCIA_2024_68" w:history="1">
        <w:r w:rsidRPr="00DA43E1">
          <w:rPr>
            <w:rStyle w:val="TextoNormalCaracter"/>
          </w:rPr>
          <w:t>68/2024</w:t>
        </w:r>
      </w:hyperlink>
      <w:r>
        <w:t>, f. 8.</w:t>
      </w:r>
    </w:p>
    <w:p w14:paraId="53C7F5F3" w14:textId="0EE68241" w:rsidR="00DA43E1" w:rsidRDefault="00DA43E1" w:rsidP="00DA43E1">
      <w:pPr>
        <w:pStyle w:val="SangriaFrancesaArticulo"/>
      </w:pPr>
      <w:r w:rsidRPr="00DA43E1">
        <w:rPr>
          <w:rStyle w:val="TextoNormalNegritaCaracter"/>
        </w:rPr>
        <w:t>Artículo 70.</w:t>
      </w:r>
      <w:r w:rsidRPr="00DA43E1">
        <w:rPr>
          <w:rStyle w:val="TextoNormalCaracter"/>
        </w:rPr>
        <w:t>-</w:t>
      </w:r>
      <w:r>
        <w:t xml:space="preserve"> Sentencia </w:t>
      </w:r>
      <w:hyperlink w:anchor="SENTENCIA_2024_68" w:history="1">
        <w:r w:rsidRPr="00DA43E1">
          <w:rPr>
            <w:rStyle w:val="TextoNormalCaracter"/>
          </w:rPr>
          <w:t>68/2024</w:t>
        </w:r>
      </w:hyperlink>
      <w:r>
        <w:t>, f. 8.</w:t>
      </w:r>
    </w:p>
    <w:p w14:paraId="7CBBCD56" w14:textId="4BC15ADF" w:rsidR="00DA43E1" w:rsidRDefault="00DA43E1" w:rsidP="00DA43E1">
      <w:pPr>
        <w:pStyle w:val="SangriaFrancesaArticulo"/>
      </w:pPr>
    </w:p>
    <w:p w14:paraId="69B01FF5" w14:textId="77777777" w:rsidR="00DA43E1" w:rsidRDefault="00DA43E1" w:rsidP="00DA43E1">
      <w:pPr>
        <w:pStyle w:val="TextoNormalNegritaCursivandice"/>
      </w:pPr>
      <w:r>
        <w:t>Real Decreto 1055/2022, de 27 de diciembre, de envases y residuos de envases</w:t>
      </w:r>
    </w:p>
    <w:p w14:paraId="3EC7D06D" w14:textId="2A025A4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1" w:history="1">
        <w:r w:rsidRPr="00DA43E1">
          <w:rPr>
            <w:rStyle w:val="TextoNormalCaracter"/>
          </w:rPr>
          <w:t>41/2024</w:t>
        </w:r>
      </w:hyperlink>
      <w:r>
        <w:t>, f. 4.</w:t>
      </w:r>
    </w:p>
    <w:p w14:paraId="7F50F1A8" w14:textId="6902077F"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Auto </w:t>
      </w:r>
      <w:hyperlink w:anchor="AUTO_2024_41" w:history="1">
        <w:r w:rsidRPr="00DA43E1">
          <w:rPr>
            <w:rStyle w:val="TextoNormalCaracter"/>
          </w:rPr>
          <w:t>41/2024</w:t>
        </w:r>
      </w:hyperlink>
      <w:r>
        <w:t>, f. 4.</w:t>
      </w:r>
    </w:p>
    <w:p w14:paraId="2C941B8B" w14:textId="7C58485F" w:rsidR="00DA43E1" w:rsidRDefault="00DA43E1" w:rsidP="00DA43E1">
      <w:pPr>
        <w:pStyle w:val="SangriaFrancesaArticulo"/>
      </w:pPr>
      <w:r w:rsidRPr="00DA43E1">
        <w:rPr>
          <w:rStyle w:val="TextoNormalNegritaCaracter"/>
        </w:rPr>
        <w:t>Artículo 10.1 c).</w:t>
      </w:r>
      <w:r w:rsidRPr="00DA43E1">
        <w:rPr>
          <w:rStyle w:val="TextoNormalCaracter"/>
        </w:rPr>
        <w:t>-</w:t>
      </w:r>
      <w:r>
        <w:t xml:space="preserve"> Auto </w:t>
      </w:r>
      <w:hyperlink w:anchor="AUTO_2024_41" w:history="1">
        <w:r w:rsidRPr="00DA43E1">
          <w:rPr>
            <w:rStyle w:val="TextoNormalCaracter"/>
          </w:rPr>
          <w:t>41/2024</w:t>
        </w:r>
      </w:hyperlink>
      <w:r>
        <w:t>, ff. 1, 3 a 5.</w:t>
      </w:r>
    </w:p>
    <w:p w14:paraId="2253BBED" w14:textId="6E6C9D7D" w:rsidR="00DA43E1" w:rsidRDefault="00DA43E1" w:rsidP="00DA43E1">
      <w:pPr>
        <w:pStyle w:val="SangriaFrancesaArticulo"/>
      </w:pPr>
      <w:r w:rsidRPr="00DA43E1">
        <w:rPr>
          <w:rStyle w:val="TextoNormalNegritaCaracter"/>
        </w:rPr>
        <w:t>Disposición final segunda.</w:t>
      </w:r>
      <w:r w:rsidRPr="00DA43E1">
        <w:rPr>
          <w:rStyle w:val="TextoNormalCaracter"/>
        </w:rPr>
        <w:t>-</w:t>
      </w:r>
      <w:r>
        <w:t xml:space="preserve"> Auto </w:t>
      </w:r>
      <w:hyperlink w:anchor="AUTO_2024_41" w:history="1">
        <w:r w:rsidRPr="00DA43E1">
          <w:rPr>
            <w:rStyle w:val="TextoNormalCaracter"/>
          </w:rPr>
          <w:t>41/2024</w:t>
        </w:r>
      </w:hyperlink>
      <w:r>
        <w:t>, f. 4.</w:t>
      </w:r>
    </w:p>
    <w:p w14:paraId="43D36077" w14:textId="0F0AAE52" w:rsidR="00DA43E1" w:rsidRDefault="00DA43E1" w:rsidP="00DA43E1">
      <w:pPr>
        <w:pStyle w:val="SangriaFrancesaArticulo"/>
      </w:pPr>
      <w:r w:rsidRPr="00DA43E1">
        <w:rPr>
          <w:rStyle w:val="TextoNormalNegritaCaracter"/>
        </w:rPr>
        <w:t>Disposición final tercera.</w:t>
      </w:r>
      <w:r w:rsidRPr="00DA43E1">
        <w:rPr>
          <w:rStyle w:val="TextoNormalCaracter"/>
        </w:rPr>
        <w:t>-</w:t>
      </w:r>
      <w:r>
        <w:t xml:space="preserve"> Auto </w:t>
      </w:r>
      <w:hyperlink w:anchor="AUTO_2024_41" w:history="1">
        <w:r w:rsidRPr="00DA43E1">
          <w:rPr>
            <w:rStyle w:val="TextoNormalCaracter"/>
          </w:rPr>
          <w:t>41/2024</w:t>
        </w:r>
      </w:hyperlink>
      <w:r>
        <w:t>, f. 5.</w:t>
      </w:r>
    </w:p>
    <w:p w14:paraId="2F9DE3CE" w14:textId="5739147A" w:rsidR="00DA43E1" w:rsidRDefault="00DA43E1" w:rsidP="00DA43E1">
      <w:pPr>
        <w:pStyle w:val="SangriaFrancesaArticulo"/>
      </w:pPr>
    </w:p>
    <w:p w14:paraId="602C02F2" w14:textId="77777777" w:rsidR="00DA43E1" w:rsidRDefault="00DA43E1" w:rsidP="00DA43E1">
      <w:pPr>
        <w:pStyle w:val="TextoNormalNegritaCursivandice"/>
      </w:pPr>
      <w:r>
        <w:t>Real Decreto 48/2023, de 24 de enero, por el que se aprueba el Plan Hidrológico de la Demarcación Hidrográfica de Galicia-Costa</w:t>
      </w:r>
    </w:p>
    <w:p w14:paraId="47D9C90B" w14:textId="59B4CD0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9.</w:t>
      </w:r>
    </w:p>
    <w:p w14:paraId="48B2269B" w14:textId="757FEDFC" w:rsidR="00DA43E1" w:rsidRDefault="00DA43E1" w:rsidP="00DA43E1">
      <w:pPr>
        <w:pStyle w:val="SangriaFrancesaArticulo"/>
      </w:pPr>
    </w:p>
    <w:p w14:paraId="3E819D0D" w14:textId="77777777" w:rsidR="00DA43E1" w:rsidRDefault="00DA43E1" w:rsidP="00DA43E1">
      <w:pPr>
        <w:pStyle w:val="TextoNormalNegritaCursivandice"/>
      </w:pPr>
      <w:r>
        <w:t>Real Decreto 150/2023, de 28 de febrero, por el que se aprueban los planes de ordenación del espacio marítimo de las cinco demarcaciones marinas españolas</w:t>
      </w:r>
    </w:p>
    <w:p w14:paraId="1E6D2F8B" w14:textId="3BE267A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3, 7, 8.</w:t>
      </w:r>
    </w:p>
    <w:p w14:paraId="0ACDD799" w14:textId="15D4C3EE" w:rsidR="00DA43E1" w:rsidRDefault="00DA43E1" w:rsidP="00DA43E1">
      <w:pPr>
        <w:pStyle w:val="SangriaFrancesaArticulo"/>
      </w:pPr>
    </w:p>
    <w:p w14:paraId="48CA8D03" w14:textId="77777777" w:rsidR="00DA43E1" w:rsidRDefault="00DA43E1" w:rsidP="00DA43E1">
      <w:pPr>
        <w:pStyle w:val="TextoNormalNegritaCursivandice"/>
      </w:pPr>
      <w:r>
        <w:t>Resolución de 14 de marzo de 2024, de la Secretaría de Estado de Vivienda y Agenda Urbana, por la que se publica la relación de zonas de mercado residencial tensionado que han sido declaradas en virtud del procedimiento establecido en el artículo 18 de la Ley 12/2023, de 24 de mayo, por el derecho a la vivienda, en el primer trimestre de 2024</w:t>
      </w:r>
    </w:p>
    <w:p w14:paraId="7D5B42CB" w14:textId="72D6633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9.</w:t>
      </w:r>
    </w:p>
    <w:p w14:paraId="4DD8FCD6" w14:textId="186888F8" w:rsidR="00DA43E1" w:rsidRDefault="00DA43E1" w:rsidP="00DA43E1">
      <w:pPr>
        <w:pStyle w:val="TextoNormal"/>
      </w:pPr>
    </w:p>
    <w:p w14:paraId="3B381AD9" w14:textId="77777777" w:rsidR="00DA43E1" w:rsidRDefault="00DA43E1" w:rsidP="00DA43E1">
      <w:pPr>
        <w:pStyle w:val="SangriaFrancesaArticulo"/>
      </w:pPr>
      <w:bookmarkStart w:id="98" w:name="INDICE22850"/>
    </w:p>
    <w:bookmarkEnd w:id="98"/>
    <w:p w14:paraId="34196A5C" w14:textId="77777777" w:rsidR="00DA43E1" w:rsidRDefault="00DA43E1" w:rsidP="00DA43E1">
      <w:pPr>
        <w:pStyle w:val="TextoIndiceNivel2"/>
        <w:suppressAutoHyphens/>
      </w:pPr>
      <w:r>
        <w:t>I) Legislación preconstitucional</w:t>
      </w:r>
    </w:p>
    <w:p w14:paraId="7561BD01" w14:textId="419CB6B1" w:rsidR="00DA43E1" w:rsidRDefault="00DA43E1" w:rsidP="00DA43E1">
      <w:pPr>
        <w:pStyle w:val="TextoIndiceNivel2"/>
      </w:pPr>
    </w:p>
    <w:p w14:paraId="441B70FC" w14:textId="77777777" w:rsidR="00DA43E1" w:rsidRDefault="00DA43E1" w:rsidP="00DA43E1">
      <w:pPr>
        <w:pStyle w:val="TextoNormalNegritaCursivandice"/>
      </w:pPr>
      <w:r>
        <w:t>Real Decreto de 14 de septiembre de 1882. Ley de enjuiciamiento criminal</w:t>
      </w:r>
    </w:p>
    <w:p w14:paraId="224349DB" w14:textId="45EAB1B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72" w:history="1">
        <w:r w:rsidRPr="00DA43E1">
          <w:rPr>
            <w:rStyle w:val="TextoNormalCaracter"/>
          </w:rPr>
          <w:t>72/2024</w:t>
        </w:r>
      </w:hyperlink>
      <w:r>
        <w:t xml:space="preserve">, VP; </w:t>
      </w:r>
      <w:hyperlink w:anchor="SENTENCIA_2024_87" w:history="1">
        <w:r w:rsidRPr="00DA43E1">
          <w:rPr>
            <w:rStyle w:val="TextoNormalCaracter"/>
          </w:rPr>
          <w:t>87/2024</w:t>
        </w:r>
      </w:hyperlink>
      <w:r>
        <w:t>, VP II.</w:t>
      </w:r>
    </w:p>
    <w:p w14:paraId="5B94CEB6" w14:textId="67115965" w:rsidR="00DA43E1" w:rsidRDefault="00DA43E1" w:rsidP="00DA43E1">
      <w:pPr>
        <w:pStyle w:val="SangriaFrancesaArticulo"/>
      </w:pPr>
      <w:r w:rsidRPr="00DA43E1">
        <w:rPr>
          <w:rStyle w:val="TextoNormalNegritaCaracter"/>
        </w:rPr>
        <w:t>Libro IV, título IV.</w:t>
      </w:r>
      <w:r w:rsidRPr="00DA43E1">
        <w:rPr>
          <w:rStyle w:val="TextoNormalCaracter"/>
        </w:rPr>
        <w:t>-</w:t>
      </w:r>
      <w:r>
        <w:t xml:space="preserve"> Sentencia </w:t>
      </w:r>
      <w:hyperlink w:anchor="SENTENCIA_2024_72" w:history="1">
        <w:r w:rsidRPr="00DA43E1">
          <w:rPr>
            <w:rStyle w:val="TextoNormalCaracter"/>
          </w:rPr>
          <w:t>72/2024</w:t>
        </w:r>
      </w:hyperlink>
      <w:r>
        <w:t>, VP.</w:t>
      </w:r>
    </w:p>
    <w:p w14:paraId="613A08C4" w14:textId="1DA83D2F" w:rsidR="00DA43E1" w:rsidRDefault="00DA43E1" w:rsidP="00DA43E1">
      <w:pPr>
        <w:pStyle w:val="SangriaFrancesaArticulo"/>
      </w:pPr>
      <w:r w:rsidRPr="00DA43E1">
        <w:rPr>
          <w:rStyle w:val="TextoNormalNegritaCaracter"/>
        </w:rPr>
        <w:lastRenderedPageBreak/>
        <w:t>Artículo 118.</w:t>
      </w:r>
      <w:r w:rsidRPr="00DA43E1">
        <w:rPr>
          <w:rStyle w:val="TextoNormalCaracter"/>
        </w:rPr>
        <w:t>-</w:t>
      </w:r>
      <w:r>
        <w:t xml:space="preserve"> Sentencia </w:t>
      </w:r>
      <w:hyperlink w:anchor="SENTENCIA_2024_87" w:history="1">
        <w:r w:rsidRPr="00DA43E1">
          <w:rPr>
            <w:rStyle w:val="TextoNormalCaracter"/>
          </w:rPr>
          <w:t>87/2024</w:t>
        </w:r>
      </w:hyperlink>
      <w:r>
        <w:t>, f. 4, VP III, VP IV.</w:t>
      </w:r>
    </w:p>
    <w:p w14:paraId="01571931" w14:textId="51ECD809" w:rsidR="00DA43E1" w:rsidRDefault="00DA43E1" w:rsidP="00DA43E1">
      <w:pPr>
        <w:pStyle w:val="SangriaFrancesaArticulo"/>
      </w:pPr>
      <w:r w:rsidRPr="00DA43E1">
        <w:rPr>
          <w:rStyle w:val="TextoNormalNegritaCaracter"/>
        </w:rPr>
        <w:t>Artículo 263 bis</w:t>
      </w:r>
      <w:r>
        <w:t xml:space="preserve"> (redactado por la Ley 5/1999, de 13 de enero)</w:t>
      </w:r>
      <w:r w:rsidRPr="00DA43E1">
        <w:rPr>
          <w:rStyle w:val="TextoNormalNegritaCaracter"/>
        </w:rPr>
        <w:t>.</w:t>
      </w:r>
      <w:r w:rsidRPr="00DA43E1">
        <w:rPr>
          <w:rStyle w:val="TextoNormalCaracter"/>
        </w:rPr>
        <w:t>-</w:t>
      </w:r>
      <w:r>
        <w:t xml:space="preserve"> Sentencia </w:t>
      </w:r>
      <w:hyperlink w:anchor="SENTENCIA_2024_87" w:history="1">
        <w:r w:rsidRPr="00DA43E1">
          <w:rPr>
            <w:rStyle w:val="TextoNormalCaracter"/>
          </w:rPr>
          <w:t>87/2024</w:t>
        </w:r>
      </w:hyperlink>
      <w:r>
        <w:t>, f. 2.</w:t>
      </w:r>
    </w:p>
    <w:p w14:paraId="212C23C7" w14:textId="4734C02F" w:rsidR="00DA43E1" w:rsidRDefault="00DA43E1" w:rsidP="00DA43E1">
      <w:pPr>
        <w:pStyle w:val="SangriaFrancesaArticulo"/>
      </w:pPr>
      <w:r w:rsidRPr="00DA43E1">
        <w:rPr>
          <w:rStyle w:val="TextoNormalNegritaCaracter"/>
        </w:rPr>
        <w:t>Artículo 263 bis 1.</w:t>
      </w:r>
      <w:r w:rsidRPr="00DA43E1">
        <w:rPr>
          <w:rStyle w:val="TextoNormalCaracter"/>
        </w:rPr>
        <w:t>-</w:t>
      </w:r>
      <w:r>
        <w:t xml:space="preserve"> Sentencia </w:t>
      </w:r>
      <w:hyperlink w:anchor="SENTENCIA_2024_87" w:history="1">
        <w:r w:rsidRPr="00DA43E1">
          <w:rPr>
            <w:rStyle w:val="TextoNormalCaracter"/>
          </w:rPr>
          <w:t>87/2024</w:t>
        </w:r>
      </w:hyperlink>
      <w:r>
        <w:t>, f. 4.</w:t>
      </w:r>
    </w:p>
    <w:p w14:paraId="1E9BB73C" w14:textId="4990D13E" w:rsidR="00DA43E1" w:rsidRDefault="00DA43E1" w:rsidP="00DA43E1">
      <w:pPr>
        <w:pStyle w:val="SangriaFrancesaArticulo"/>
      </w:pPr>
      <w:r w:rsidRPr="00DA43E1">
        <w:rPr>
          <w:rStyle w:val="TextoNormalNegritaCaracter"/>
        </w:rPr>
        <w:t>Artículo 282.</w:t>
      </w:r>
      <w:r w:rsidRPr="00DA43E1">
        <w:rPr>
          <w:rStyle w:val="TextoNormalCaracter"/>
        </w:rPr>
        <w:t>-</w:t>
      </w:r>
      <w:r>
        <w:t xml:space="preserve"> Sentencia </w:t>
      </w:r>
      <w:hyperlink w:anchor="SENTENCIA_2024_87" w:history="1">
        <w:r w:rsidRPr="00DA43E1">
          <w:rPr>
            <w:rStyle w:val="TextoNormalCaracter"/>
          </w:rPr>
          <w:t>87/2024</w:t>
        </w:r>
      </w:hyperlink>
      <w:r>
        <w:t>, f. 2.</w:t>
      </w:r>
    </w:p>
    <w:p w14:paraId="40594EB6" w14:textId="0D610AF6" w:rsidR="00DA43E1" w:rsidRDefault="00DA43E1" w:rsidP="00DA43E1">
      <w:pPr>
        <w:pStyle w:val="SangriaFrancesaArticulo"/>
      </w:pPr>
      <w:r w:rsidRPr="00DA43E1">
        <w:rPr>
          <w:rStyle w:val="TextoNormalNegritaCaracter"/>
        </w:rPr>
        <w:t>Artículo 282 bis.</w:t>
      </w:r>
      <w:r w:rsidRPr="00DA43E1">
        <w:rPr>
          <w:rStyle w:val="TextoNormalCaracter"/>
        </w:rPr>
        <w:t>-</w:t>
      </w:r>
      <w:r>
        <w:t xml:space="preserve"> Sentencia </w:t>
      </w:r>
      <w:hyperlink w:anchor="SENTENCIA_2024_87" w:history="1">
        <w:r w:rsidRPr="00DA43E1">
          <w:rPr>
            <w:rStyle w:val="TextoNormalCaracter"/>
          </w:rPr>
          <w:t>87/2024</w:t>
        </w:r>
      </w:hyperlink>
      <w:r>
        <w:t>, ff. 1 a 4, VP I, VP II, VP III, VP IV.</w:t>
      </w:r>
    </w:p>
    <w:p w14:paraId="6EE403A0" w14:textId="2982C981" w:rsidR="00DA43E1" w:rsidRDefault="00DA43E1" w:rsidP="00DA43E1">
      <w:pPr>
        <w:pStyle w:val="SangriaFrancesaArticulo"/>
      </w:pPr>
      <w:r w:rsidRPr="00DA43E1">
        <w:rPr>
          <w:rStyle w:val="TextoNormalNegritaCaracter"/>
        </w:rPr>
        <w:t>Artículo 282 bis 1.</w:t>
      </w:r>
      <w:r w:rsidRPr="00DA43E1">
        <w:rPr>
          <w:rStyle w:val="TextoNormalCaracter"/>
        </w:rPr>
        <w:t>-</w:t>
      </w:r>
      <w:r>
        <w:t xml:space="preserve"> Sentencia </w:t>
      </w:r>
      <w:hyperlink w:anchor="SENTENCIA_2024_87" w:history="1">
        <w:r w:rsidRPr="00DA43E1">
          <w:rPr>
            <w:rStyle w:val="TextoNormalCaracter"/>
          </w:rPr>
          <w:t>87/2024</w:t>
        </w:r>
      </w:hyperlink>
      <w:r>
        <w:t>, ff. 2, 4, VP I, VP II, VP III, VP IV.</w:t>
      </w:r>
    </w:p>
    <w:p w14:paraId="2675876D" w14:textId="3A016CB6" w:rsidR="00DA43E1" w:rsidRDefault="00DA43E1" w:rsidP="00DA43E1">
      <w:pPr>
        <w:pStyle w:val="SangriaFrancesaArticulo"/>
      </w:pPr>
      <w:r w:rsidRPr="00DA43E1">
        <w:rPr>
          <w:rStyle w:val="TextoNormalNegritaCaracter"/>
        </w:rPr>
        <w:t>Artículo 282 bis 2.</w:t>
      </w:r>
      <w:r w:rsidRPr="00DA43E1">
        <w:rPr>
          <w:rStyle w:val="TextoNormalCaracter"/>
        </w:rPr>
        <w:t>-</w:t>
      </w:r>
      <w:r>
        <w:t xml:space="preserve"> Sentencia </w:t>
      </w:r>
      <w:hyperlink w:anchor="SENTENCIA_2024_87" w:history="1">
        <w:r w:rsidRPr="00DA43E1">
          <w:rPr>
            <w:rStyle w:val="TextoNormalCaracter"/>
          </w:rPr>
          <w:t>87/2024</w:t>
        </w:r>
      </w:hyperlink>
      <w:r>
        <w:t>, f. 2.</w:t>
      </w:r>
    </w:p>
    <w:p w14:paraId="72213ECB" w14:textId="4A6CC153" w:rsidR="00DA43E1" w:rsidRDefault="00DA43E1" w:rsidP="00DA43E1">
      <w:pPr>
        <w:pStyle w:val="SangriaFrancesaArticulo"/>
      </w:pPr>
      <w:r w:rsidRPr="00DA43E1">
        <w:rPr>
          <w:rStyle w:val="TextoNormalNegritaCaracter"/>
        </w:rPr>
        <w:t>Artículo 282 bis 3.</w:t>
      </w:r>
      <w:r w:rsidRPr="00DA43E1">
        <w:rPr>
          <w:rStyle w:val="TextoNormalCaracter"/>
        </w:rPr>
        <w:t>-</w:t>
      </w:r>
      <w:r>
        <w:t xml:space="preserve"> Sentencia </w:t>
      </w:r>
      <w:hyperlink w:anchor="SENTENCIA_2024_87" w:history="1">
        <w:r w:rsidRPr="00DA43E1">
          <w:rPr>
            <w:rStyle w:val="TextoNormalCaracter"/>
          </w:rPr>
          <w:t>87/2024</w:t>
        </w:r>
      </w:hyperlink>
      <w:r>
        <w:t>, ff. 2, 4, VP II, VP III, VP IV.</w:t>
      </w:r>
    </w:p>
    <w:p w14:paraId="7EA50BE3" w14:textId="370ED378" w:rsidR="00DA43E1" w:rsidRDefault="00DA43E1" w:rsidP="00DA43E1">
      <w:pPr>
        <w:pStyle w:val="SangriaFrancesaArticulo"/>
      </w:pPr>
      <w:r w:rsidRPr="00DA43E1">
        <w:rPr>
          <w:rStyle w:val="TextoNormalNegritaCaracter"/>
        </w:rPr>
        <w:t>Artículo 282 bis 4.</w:t>
      </w:r>
      <w:r w:rsidRPr="00DA43E1">
        <w:rPr>
          <w:rStyle w:val="TextoNormalCaracter"/>
        </w:rPr>
        <w:t>-</w:t>
      </w:r>
      <w:r>
        <w:t xml:space="preserve"> Sentencia </w:t>
      </w:r>
      <w:hyperlink w:anchor="SENTENCIA_2024_87" w:history="1">
        <w:r w:rsidRPr="00DA43E1">
          <w:rPr>
            <w:rStyle w:val="TextoNormalCaracter"/>
          </w:rPr>
          <w:t>87/2024</w:t>
        </w:r>
      </w:hyperlink>
      <w:r>
        <w:t>, ff. 2, 4.</w:t>
      </w:r>
    </w:p>
    <w:p w14:paraId="30E1DF51" w14:textId="67265B0D" w:rsidR="00DA43E1" w:rsidRDefault="00DA43E1" w:rsidP="00DA43E1">
      <w:pPr>
        <w:pStyle w:val="SangriaFrancesaArticulo"/>
      </w:pPr>
      <w:r w:rsidRPr="00DA43E1">
        <w:rPr>
          <w:rStyle w:val="TextoNormalNegritaCaracter"/>
        </w:rPr>
        <w:t>Artículo 282 bis 5.</w:t>
      </w:r>
      <w:r w:rsidRPr="00DA43E1">
        <w:rPr>
          <w:rStyle w:val="TextoNormalCaracter"/>
        </w:rPr>
        <w:t>-</w:t>
      </w:r>
      <w:r>
        <w:t xml:space="preserve"> Sentencia </w:t>
      </w:r>
      <w:hyperlink w:anchor="SENTENCIA_2024_87" w:history="1">
        <w:r w:rsidRPr="00DA43E1">
          <w:rPr>
            <w:rStyle w:val="TextoNormalCaracter"/>
          </w:rPr>
          <w:t>87/2024</w:t>
        </w:r>
      </w:hyperlink>
      <w:r>
        <w:t>, f. 2.</w:t>
      </w:r>
    </w:p>
    <w:p w14:paraId="4E9A7479" w14:textId="23C9ECC6" w:rsidR="00DA43E1" w:rsidRDefault="00DA43E1" w:rsidP="00DA43E1">
      <w:pPr>
        <w:pStyle w:val="SangriaFrancesaArticulo"/>
      </w:pPr>
      <w:r w:rsidRPr="00DA43E1">
        <w:rPr>
          <w:rStyle w:val="TextoNormalNegritaCaracter"/>
        </w:rPr>
        <w:t>Artículo 282 bis 6.</w:t>
      </w:r>
      <w:r w:rsidRPr="00DA43E1">
        <w:rPr>
          <w:rStyle w:val="TextoNormalCaracter"/>
        </w:rPr>
        <w:t>-</w:t>
      </w:r>
      <w:r>
        <w:t xml:space="preserve"> Sentencia </w:t>
      </w:r>
      <w:hyperlink w:anchor="SENTENCIA_2024_87" w:history="1">
        <w:r w:rsidRPr="00DA43E1">
          <w:rPr>
            <w:rStyle w:val="TextoNormalCaracter"/>
          </w:rPr>
          <w:t>87/2024</w:t>
        </w:r>
      </w:hyperlink>
      <w:r>
        <w:t>, ff. 2, 4.</w:t>
      </w:r>
    </w:p>
    <w:p w14:paraId="70B9934D" w14:textId="5D3815C1" w:rsidR="00DA43E1" w:rsidRDefault="00DA43E1" w:rsidP="00DA43E1">
      <w:pPr>
        <w:pStyle w:val="SangriaFrancesaArticulo"/>
      </w:pPr>
      <w:r w:rsidRPr="00DA43E1">
        <w:rPr>
          <w:rStyle w:val="TextoNormalNegritaCaracter"/>
        </w:rPr>
        <w:t>Artículo 282 bis 6</w:t>
      </w:r>
      <w:r>
        <w:t xml:space="preserve"> (redactado por la Ley Orgánica 13/2015, de 5 de octubre)</w:t>
      </w:r>
      <w:r w:rsidRPr="00DA43E1">
        <w:rPr>
          <w:rStyle w:val="TextoNormalNegritaCaracter"/>
        </w:rPr>
        <w:t>.</w:t>
      </w:r>
      <w:r w:rsidRPr="00DA43E1">
        <w:rPr>
          <w:rStyle w:val="TextoNormalCaracter"/>
        </w:rPr>
        <w:t>-</w:t>
      </w:r>
      <w:r>
        <w:t xml:space="preserve"> Sentencia </w:t>
      </w:r>
      <w:hyperlink w:anchor="SENTENCIA_2024_87" w:history="1">
        <w:r w:rsidRPr="00DA43E1">
          <w:rPr>
            <w:rStyle w:val="TextoNormalCaracter"/>
          </w:rPr>
          <w:t>87/2024</w:t>
        </w:r>
      </w:hyperlink>
      <w:r>
        <w:t>, VP III.</w:t>
      </w:r>
    </w:p>
    <w:p w14:paraId="5A17EDE8" w14:textId="20DB171C" w:rsidR="00DA43E1" w:rsidRDefault="00DA43E1" w:rsidP="00DA43E1">
      <w:pPr>
        <w:pStyle w:val="SangriaFrancesaArticulo"/>
      </w:pPr>
      <w:r w:rsidRPr="00DA43E1">
        <w:rPr>
          <w:rStyle w:val="TextoNormalNegritaCaracter"/>
        </w:rPr>
        <w:t>Artículo 282 bis 7.</w:t>
      </w:r>
      <w:r w:rsidRPr="00DA43E1">
        <w:rPr>
          <w:rStyle w:val="TextoNormalCaracter"/>
        </w:rPr>
        <w:t>-</w:t>
      </w:r>
      <w:r>
        <w:t xml:space="preserve"> Sentencia </w:t>
      </w:r>
      <w:hyperlink w:anchor="SENTENCIA_2024_87" w:history="1">
        <w:r w:rsidRPr="00DA43E1">
          <w:rPr>
            <w:rStyle w:val="TextoNormalCaracter"/>
          </w:rPr>
          <w:t>87/2024</w:t>
        </w:r>
      </w:hyperlink>
      <w:r>
        <w:t>, f. 2, VP IV.</w:t>
      </w:r>
    </w:p>
    <w:p w14:paraId="48AD4262" w14:textId="3A0C1698" w:rsidR="00DA43E1" w:rsidRDefault="00DA43E1" w:rsidP="00DA43E1">
      <w:pPr>
        <w:pStyle w:val="SangriaFrancesaArticulo"/>
      </w:pPr>
      <w:r w:rsidRPr="00DA43E1">
        <w:rPr>
          <w:rStyle w:val="TextoNormalNegritaCaracter"/>
        </w:rPr>
        <w:t>Artículo 302.</w:t>
      </w:r>
      <w:r w:rsidRPr="00DA43E1">
        <w:rPr>
          <w:rStyle w:val="TextoNormalCaracter"/>
        </w:rPr>
        <w:t>-</w:t>
      </w:r>
      <w:r>
        <w:t xml:space="preserve"> Sentencia </w:t>
      </w:r>
      <w:hyperlink w:anchor="SENTENCIA_2024_87" w:history="1">
        <w:r w:rsidRPr="00DA43E1">
          <w:rPr>
            <w:rStyle w:val="TextoNormalCaracter"/>
          </w:rPr>
          <w:t>87/2024</w:t>
        </w:r>
      </w:hyperlink>
      <w:r>
        <w:t>, VP III.</w:t>
      </w:r>
    </w:p>
    <w:p w14:paraId="12928533" w14:textId="2E4448DF" w:rsidR="00DA43E1" w:rsidRDefault="00DA43E1" w:rsidP="00DA43E1">
      <w:pPr>
        <w:pStyle w:val="SangriaFrancesaArticulo"/>
      </w:pPr>
      <w:r w:rsidRPr="00DA43E1">
        <w:rPr>
          <w:rStyle w:val="TextoNormalNegritaCaracter"/>
        </w:rPr>
        <w:t>Artículo 546.</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472B2616" w14:textId="0941B4C8" w:rsidR="00DA43E1" w:rsidRDefault="00DA43E1" w:rsidP="00DA43E1">
      <w:pPr>
        <w:pStyle w:val="SangriaFrancesaArticulo"/>
      </w:pPr>
      <w:r w:rsidRPr="00DA43E1">
        <w:rPr>
          <w:rStyle w:val="TextoNormalNegritaCaracter"/>
        </w:rPr>
        <w:t>Artículo 547.</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15FDCA7B" w14:textId="535C9CBA" w:rsidR="00DA43E1" w:rsidRDefault="00DA43E1" w:rsidP="00DA43E1">
      <w:pPr>
        <w:pStyle w:val="SangriaFrancesaArticulo"/>
      </w:pPr>
      <w:r w:rsidRPr="00DA43E1">
        <w:rPr>
          <w:rStyle w:val="TextoNormalNegritaCaracter"/>
        </w:rPr>
        <w:t>Artículo 579.</w:t>
      </w:r>
      <w:r w:rsidRPr="00DA43E1">
        <w:rPr>
          <w:rStyle w:val="TextoNormalCaracter"/>
        </w:rPr>
        <w:t>-</w:t>
      </w:r>
      <w:r>
        <w:t xml:space="preserve"> Sentencia </w:t>
      </w:r>
      <w:hyperlink w:anchor="SENTENCIA_2024_87" w:history="1">
        <w:r w:rsidRPr="00DA43E1">
          <w:rPr>
            <w:rStyle w:val="TextoNormalCaracter"/>
          </w:rPr>
          <w:t>87/2024</w:t>
        </w:r>
      </w:hyperlink>
      <w:r>
        <w:t>, ff. 2, 4.</w:t>
      </w:r>
    </w:p>
    <w:p w14:paraId="397A4537" w14:textId="7E20B626" w:rsidR="00DA43E1" w:rsidRDefault="00DA43E1" w:rsidP="00DA43E1">
      <w:pPr>
        <w:pStyle w:val="SangriaFrancesaArticulo"/>
      </w:pPr>
      <w:r w:rsidRPr="00DA43E1">
        <w:rPr>
          <w:rStyle w:val="TextoNormalNegritaCaracter"/>
        </w:rPr>
        <w:t>Artículo 588 bis a), a 588 septies c).</w:t>
      </w:r>
      <w:r w:rsidRPr="00DA43E1">
        <w:rPr>
          <w:rStyle w:val="TextoNormalCaracter"/>
        </w:rPr>
        <w:t>-</w:t>
      </w:r>
      <w:r>
        <w:t xml:space="preserve"> Sentencia </w:t>
      </w:r>
      <w:hyperlink w:anchor="SENTENCIA_2024_87" w:history="1">
        <w:r w:rsidRPr="00DA43E1">
          <w:rPr>
            <w:rStyle w:val="TextoNormalCaracter"/>
          </w:rPr>
          <w:t>87/2024</w:t>
        </w:r>
      </w:hyperlink>
      <w:r>
        <w:t>, ff. 2, 4.</w:t>
      </w:r>
    </w:p>
    <w:p w14:paraId="00C0DC35" w14:textId="6D04CD3D" w:rsidR="00DA43E1" w:rsidRDefault="00DA43E1" w:rsidP="00DA43E1">
      <w:pPr>
        <w:pStyle w:val="SangriaFrancesaArticulo"/>
      </w:pPr>
      <w:r w:rsidRPr="00DA43E1">
        <w:rPr>
          <w:rStyle w:val="TextoNormalNegritaCaracter"/>
        </w:rPr>
        <w:t>Artículo 588 quinquies b).</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73688E15" w14:textId="3983A8F8" w:rsidR="00DA43E1" w:rsidRDefault="00DA43E1" w:rsidP="00DA43E1">
      <w:pPr>
        <w:pStyle w:val="SangriaFrancesaArticulo"/>
      </w:pPr>
      <w:r w:rsidRPr="00DA43E1">
        <w:rPr>
          <w:rStyle w:val="TextoNormalNegritaCaracter"/>
        </w:rPr>
        <w:t>Artículo 588 ter a).</w:t>
      </w:r>
      <w:r w:rsidRPr="00DA43E1">
        <w:rPr>
          <w:rStyle w:val="TextoNormalCaracter"/>
        </w:rPr>
        <w:t>-</w:t>
      </w:r>
      <w:r>
        <w:t xml:space="preserve"> Sentencia </w:t>
      </w:r>
      <w:hyperlink w:anchor="SENTENCIA_2024_87" w:history="1">
        <w:r w:rsidRPr="00DA43E1">
          <w:rPr>
            <w:rStyle w:val="TextoNormalCaracter"/>
          </w:rPr>
          <w:t>87/2024</w:t>
        </w:r>
      </w:hyperlink>
      <w:r>
        <w:t>, f. 4.</w:t>
      </w:r>
    </w:p>
    <w:p w14:paraId="448596F0" w14:textId="1CC65E92" w:rsidR="00DA43E1" w:rsidRDefault="00DA43E1" w:rsidP="00DA43E1">
      <w:pPr>
        <w:pStyle w:val="SangriaFrancesaArticulo"/>
      </w:pPr>
      <w:r w:rsidRPr="00DA43E1">
        <w:rPr>
          <w:rStyle w:val="TextoNormalNegritaCaracter"/>
        </w:rPr>
        <w:t>Artículo 588 ter k).</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394A86C7" w14:textId="311D0668" w:rsidR="00DA43E1" w:rsidRDefault="00DA43E1" w:rsidP="00DA43E1">
      <w:pPr>
        <w:pStyle w:val="SangriaFrancesaArticulo"/>
      </w:pPr>
      <w:r w:rsidRPr="00DA43E1">
        <w:rPr>
          <w:rStyle w:val="TextoNormalNegritaCaracter"/>
        </w:rPr>
        <w:t>Artículo 589.</w:t>
      </w:r>
      <w:r w:rsidRPr="00DA43E1">
        <w:rPr>
          <w:rStyle w:val="TextoNormalCaracter"/>
        </w:rPr>
        <w:t>-</w:t>
      </w:r>
      <w:r>
        <w:t xml:space="preserve"> Auto </w:t>
      </w:r>
      <w:hyperlink w:anchor="AUTO_2024_49" w:history="1">
        <w:r w:rsidRPr="00DA43E1">
          <w:rPr>
            <w:rStyle w:val="TextoNormalCaracter"/>
          </w:rPr>
          <w:t>49/2024</w:t>
        </w:r>
      </w:hyperlink>
      <w:r>
        <w:t>, f. 3.</w:t>
      </w:r>
    </w:p>
    <w:p w14:paraId="2A1B413D" w14:textId="69D26C7D" w:rsidR="00DA43E1" w:rsidRDefault="00DA43E1" w:rsidP="00DA43E1">
      <w:pPr>
        <w:pStyle w:val="SangriaFrancesaArticulo"/>
      </w:pPr>
      <w:r w:rsidRPr="00DA43E1">
        <w:rPr>
          <w:rStyle w:val="TextoNormalNegritaCaracter"/>
        </w:rPr>
        <w:t>Artículo 773.</w:t>
      </w:r>
      <w:r w:rsidRPr="00DA43E1">
        <w:rPr>
          <w:rStyle w:val="TextoNormalCaracter"/>
        </w:rPr>
        <w:t>-</w:t>
      </w:r>
      <w:r>
        <w:t xml:space="preserve"> Sentencia </w:t>
      </w:r>
      <w:hyperlink w:anchor="SENTENCIA_2024_87" w:history="1">
        <w:r w:rsidRPr="00DA43E1">
          <w:rPr>
            <w:rStyle w:val="TextoNormalCaracter"/>
          </w:rPr>
          <w:t>87/2024</w:t>
        </w:r>
      </w:hyperlink>
      <w:r>
        <w:t>, VP I.</w:t>
      </w:r>
    </w:p>
    <w:p w14:paraId="0E3B67CF" w14:textId="649A07DC" w:rsidR="00DA43E1" w:rsidRDefault="00DA43E1" w:rsidP="00DA43E1">
      <w:pPr>
        <w:pStyle w:val="SangriaFrancesaArticulo"/>
      </w:pPr>
      <w:r w:rsidRPr="00DA43E1">
        <w:rPr>
          <w:rStyle w:val="TextoNormalNegritaCaracter"/>
        </w:rPr>
        <w:t>Artículo 773.2.</w:t>
      </w:r>
      <w:r w:rsidRPr="00DA43E1">
        <w:rPr>
          <w:rStyle w:val="TextoNormalCaracter"/>
        </w:rPr>
        <w:t>-</w:t>
      </w:r>
      <w:r>
        <w:t xml:space="preserve"> Sentencia </w:t>
      </w:r>
      <w:hyperlink w:anchor="SENTENCIA_2024_87" w:history="1">
        <w:r w:rsidRPr="00DA43E1">
          <w:rPr>
            <w:rStyle w:val="TextoNormalCaracter"/>
          </w:rPr>
          <w:t>87/2024</w:t>
        </w:r>
      </w:hyperlink>
      <w:r>
        <w:t>, f. 2, VP I, VP IV.</w:t>
      </w:r>
    </w:p>
    <w:p w14:paraId="42872442" w14:textId="6D65159C" w:rsidR="00DA43E1" w:rsidRDefault="00DA43E1" w:rsidP="00DA43E1">
      <w:pPr>
        <w:pStyle w:val="SangriaFrancesaArticulo"/>
      </w:pPr>
      <w:r w:rsidRPr="00DA43E1">
        <w:rPr>
          <w:rStyle w:val="TextoNormalNegritaCaracter"/>
        </w:rPr>
        <w:t>Articulo 773.3.</w:t>
      </w:r>
      <w:r w:rsidRPr="00DA43E1">
        <w:rPr>
          <w:rStyle w:val="TextoNormalCaracter"/>
        </w:rPr>
        <w:t>-</w:t>
      </w:r>
      <w:r>
        <w:t xml:space="preserve"> Sentencia </w:t>
      </w:r>
      <w:hyperlink w:anchor="SENTENCIA_2024_87" w:history="1">
        <w:r w:rsidRPr="00DA43E1">
          <w:rPr>
            <w:rStyle w:val="TextoNormalCaracter"/>
          </w:rPr>
          <w:t>87/2024</w:t>
        </w:r>
      </w:hyperlink>
      <w:r>
        <w:t>, VP I.</w:t>
      </w:r>
    </w:p>
    <w:p w14:paraId="1AAA5746" w14:textId="5A408792" w:rsidR="00DA43E1" w:rsidRDefault="00DA43E1" w:rsidP="00DA43E1">
      <w:pPr>
        <w:pStyle w:val="SangriaFrancesaArticulo"/>
      </w:pPr>
      <w:r w:rsidRPr="00DA43E1">
        <w:rPr>
          <w:rStyle w:val="TextoNormalNegritaCaracter"/>
        </w:rPr>
        <w:t>Artículo 774.</w:t>
      </w:r>
      <w:r w:rsidRPr="00DA43E1">
        <w:rPr>
          <w:rStyle w:val="TextoNormalCaracter"/>
        </w:rPr>
        <w:t>-</w:t>
      </w:r>
      <w:r>
        <w:t xml:space="preserve"> Sentencia </w:t>
      </w:r>
      <w:hyperlink w:anchor="SENTENCIA_2024_87" w:history="1">
        <w:r w:rsidRPr="00DA43E1">
          <w:rPr>
            <w:rStyle w:val="TextoNormalCaracter"/>
          </w:rPr>
          <w:t>87/2024</w:t>
        </w:r>
      </w:hyperlink>
      <w:r>
        <w:t>, f. 2.</w:t>
      </w:r>
    </w:p>
    <w:p w14:paraId="74AB6669" w14:textId="16A80510" w:rsidR="00DA43E1" w:rsidRDefault="00DA43E1" w:rsidP="00DA43E1">
      <w:pPr>
        <w:pStyle w:val="SangriaFrancesaArticulo"/>
      </w:pPr>
      <w:r w:rsidRPr="00DA43E1">
        <w:rPr>
          <w:rStyle w:val="TextoNormalNegritaCaracter"/>
        </w:rPr>
        <w:t>Artículo 775.</w:t>
      </w:r>
      <w:r w:rsidRPr="00DA43E1">
        <w:rPr>
          <w:rStyle w:val="TextoNormalCaracter"/>
        </w:rPr>
        <w:t>-</w:t>
      </w:r>
      <w:r>
        <w:t xml:space="preserve"> Sentencia </w:t>
      </w:r>
      <w:hyperlink w:anchor="SENTENCIA_2024_87" w:history="1">
        <w:r w:rsidRPr="00DA43E1">
          <w:rPr>
            <w:rStyle w:val="TextoNormalCaracter"/>
          </w:rPr>
          <w:t>87/2024</w:t>
        </w:r>
      </w:hyperlink>
      <w:r>
        <w:t>, VP IV.</w:t>
      </w:r>
    </w:p>
    <w:p w14:paraId="3A6BE7EE" w14:textId="01B83E83" w:rsidR="00DA43E1" w:rsidRDefault="00DA43E1" w:rsidP="00DA43E1">
      <w:pPr>
        <w:pStyle w:val="SangriaFrancesaArticulo"/>
      </w:pPr>
      <w:r w:rsidRPr="00DA43E1">
        <w:rPr>
          <w:rStyle w:val="TextoNormalNegritaCaracter"/>
        </w:rPr>
        <w:t>Artículo 790.</w:t>
      </w:r>
      <w:r w:rsidRPr="00DA43E1">
        <w:rPr>
          <w:rStyle w:val="TextoNormalCaracter"/>
        </w:rPr>
        <w:t>-</w:t>
      </w:r>
      <w:r>
        <w:t xml:space="preserve"> Sentencia </w:t>
      </w:r>
      <w:hyperlink w:anchor="SENTENCIA_2024_72" w:history="1">
        <w:r w:rsidRPr="00DA43E1">
          <w:rPr>
            <w:rStyle w:val="TextoNormalCaracter"/>
          </w:rPr>
          <w:t>72/2024</w:t>
        </w:r>
      </w:hyperlink>
      <w:r>
        <w:t>, VP.</w:t>
      </w:r>
    </w:p>
    <w:p w14:paraId="66FF7CB8" w14:textId="48D30143" w:rsidR="00DA43E1" w:rsidRDefault="00DA43E1" w:rsidP="00DA43E1">
      <w:pPr>
        <w:pStyle w:val="SangriaFrancesaArticulo"/>
      </w:pPr>
      <w:r w:rsidRPr="00DA43E1">
        <w:rPr>
          <w:rStyle w:val="TextoNormalNegritaCaracter"/>
        </w:rPr>
        <w:t>Artículo 790</w:t>
      </w:r>
      <w:r>
        <w:t xml:space="preserve"> (redactado por la Ley 41/2015, de 5 de octubre)</w:t>
      </w:r>
      <w:r w:rsidRPr="00DA43E1">
        <w:rPr>
          <w:rStyle w:val="TextoNormalNegritaCaracter"/>
        </w:rPr>
        <w:t>.</w:t>
      </w:r>
      <w:r w:rsidRPr="00DA43E1">
        <w:rPr>
          <w:rStyle w:val="TextoNormalCaracter"/>
        </w:rPr>
        <w:t>-</w:t>
      </w:r>
      <w:r>
        <w:t xml:space="preserve"> Sentencias </w:t>
      </w:r>
      <w:hyperlink w:anchor="SENTENCIA_2024_72" w:history="1">
        <w:r w:rsidRPr="00DA43E1">
          <w:rPr>
            <w:rStyle w:val="TextoNormalCaracter"/>
          </w:rPr>
          <w:t>72/2024</w:t>
        </w:r>
      </w:hyperlink>
      <w:r>
        <w:t xml:space="preserve">, ff. 2, 3, VP; </w:t>
      </w:r>
      <w:hyperlink w:anchor="SENTENCIA_2024_77" w:history="1">
        <w:r w:rsidRPr="00DA43E1">
          <w:rPr>
            <w:rStyle w:val="TextoNormalCaracter"/>
          </w:rPr>
          <w:t>77/2024</w:t>
        </w:r>
      </w:hyperlink>
      <w:r>
        <w:t>, f. 4.</w:t>
      </w:r>
    </w:p>
    <w:p w14:paraId="7AB149CF" w14:textId="119D93C2" w:rsidR="00DA43E1" w:rsidRDefault="00DA43E1" w:rsidP="00DA43E1">
      <w:pPr>
        <w:pStyle w:val="SangriaFrancesaArticulo"/>
      </w:pPr>
      <w:r w:rsidRPr="00DA43E1">
        <w:rPr>
          <w:rStyle w:val="TextoNormalNegritaCaracter"/>
        </w:rPr>
        <w:t>Artículo 790.2.</w:t>
      </w:r>
      <w:r w:rsidRPr="00DA43E1">
        <w:rPr>
          <w:rStyle w:val="TextoNormalCaracter"/>
        </w:rPr>
        <w:t>-</w:t>
      </w:r>
      <w:r>
        <w:t xml:space="preserve"> Sentencias </w:t>
      </w:r>
      <w:hyperlink w:anchor="SENTENCIA_2024_72" w:history="1">
        <w:r w:rsidRPr="00DA43E1">
          <w:rPr>
            <w:rStyle w:val="TextoNormalCaracter"/>
          </w:rPr>
          <w:t>72/2024</w:t>
        </w:r>
      </w:hyperlink>
      <w:r>
        <w:t xml:space="preserve">, VP; </w:t>
      </w:r>
      <w:hyperlink w:anchor="SENTENCIA_2024_77" w:history="1">
        <w:r w:rsidRPr="00DA43E1">
          <w:rPr>
            <w:rStyle w:val="TextoNormalCaracter"/>
          </w:rPr>
          <w:t>77/2024</w:t>
        </w:r>
      </w:hyperlink>
      <w:r>
        <w:t xml:space="preserve">, f. 4; </w:t>
      </w:r>
      <w:hyperlink w:anchor="SENTENCIA_2024_80" w:history="1">
        <w:r w:rsidRPr="00DA43E1">
          <w:rPr>
            <w:rStyle w:val="TextoNormalCaracter"/>
          </w:rPr>
          <w:t>80/2024</w:t>
        </w:r>
      </w:hyperlink>
      <w:r>
        <w:t>, f. 4.</w:t>
      </w:r>
    </w:p>
    <w:p w14:paraId="66DE0EFC" w14:textId="3E0E27BD" w:rsidR="00DA43E1" w:rsidRDefault="00DA43E1" w:rsidP="00DA43E1">
      <w:pPr>
        <w:pStyle w:val="SangriaFrancesaArticulo"/>
      </w:pPr>
      <w:r w:rsidRPr="00DA43E1">
        <w:rPr>
          <w:rStyle w:val="TextoNormalNegritaCaracter"/>
        </w:rPr>
        <w:t>Artículo 790.2</w:t>
      </w:r>
      <w:r>
        <w:t xml:space="preserve"> (redactado por la Ley 41/2015, de 5 de octubre)</w:t>
      </w:r>
      <w:r w:rsidRPr="00DA43E1">
        <w:rPr>
          <w:rStyle w:val="TextoNormalNegritaCaracter"/>
        </w:rPr>
        <w:t>.</w:t>
      </w:r>
      <w:r w:rsidRPr="00DA43E1">
        <w:rPr>
          <w:rStyle w:val="TextoNormalCaracter"/>
        </w:rPr>
        <w:t>-</w:t>
      </w:r>
      <w:r>
        <w:t xml:space="preserve"> Sentencias </w:t>
      </w:r>
      <w:hyperlink w:anchor="SENTENCIA_2024_72" w:history="1">
        <w:r w:rsidRPr="00DA43E1">
          <w:rPr>
            <w:rStyle w:val="TextoNormalCaracter"/>
          </w:rPr>
          <w:t>72/2024</w:t>
        </w:r>
      </w:hyperlink>
      <w:r>
        <w:t xml:space="preserve">, ff. 3, 4, 6, VP; </w:t>
      </w:r>
      <w:hyperlink w:anchor="SENTENCIA_2024_77" w:history="1">
        <w:r w:rsidRPr="00DA43E1">
          <w:rPr>
            <w:rStyle w:val="TextoNormalCaracter"/>
          </w:rPr>
          <w:t>77/2024</w:t>
        </w:r>
      </w:hyperlink>
      <w:r>
        <w:t>, f. 4.</w:t>
      </w:r>
    </w:p>
    <w:p w14:paraId="6C25C082" w14:textId="190F9626" w:rsidR="00DA43E1" w:rsidRDefault="00DA43E1" w:rsidP="00DA43E1">
      <w:pPr>
        <w:pStyle w:val="SangriaFrancesaArticulo"/>
      </w:pPr>
      <w:r w:rsidRPr="00DA43E1">
        <w:rPr>
          <w:rStyle w:val="TextoNormalNegritaCaracter"/>
        </w:rPr>
        <w:t>Artículo 790.2 párrafo 2.</w:t>
      </w:r>
      <w:r w:rsidRPr="00DA43E1">
        <w:rPr>
          <w:rStyle w:val="TextoNormalCaracter"/>
        </w:rPr>
        <w:t>-</w:t>
      </w:r>
      <w:r>
        <w:t xml:space="preserve"> Sentencia </w:t>
      </w:r>
      <w:hyperlink w:anchor="SENTENCIA_2024_77" w:history="1">
        <w:r w:rsidRPr="00DA43E1">
          <w:rPr>
            <w:rStyle w:val="TextoNormalCaracter"/>
          </w:rPr>
          <w:t>77/2024</w:t>
        </w:r>
      </w:hyperlink>
      <w:r>
        <w:t>, f. 3.</w:t>
      </w:r>
    </w:p>
    <w:p w14:paraId="346E81BA" w14:textId="06323D2D" w:rsidR="00DA43E1" w:rsidRDefault="00DA43E1" w:rsidP="00DA43E1">
      <w:pPr>
        <w:pStyle w:val="SangriaFrancesaArticulo"/>
      </w:pPr>
      <w:r w:rsidRPr="00DA43E1">
        <w:rPr>
          <w:rStyle w:val="TextoNormalNegritaCaracter"/>
        </w:rPr>
        <w:t>Artículo 790.2 párrafo 3</w:t>
      </w:r>
      <w:r>
        <w:t xml:space="preserve"> (redactado por la Ley 41/2015, de 5 de octubre)</w:t>
      </w:r>
      <w:r w:rsidRPr="00DA43E1">
        <w:rPr>
          <w:rStyle w:val="TextoNormalNegritaCaracter"/>
        </w:rPr>
        <w:t>.</w:t>
      </w:r>
      <w:r w:rsidRPr="00DA43E1">
        <w:rPr>
          <w:rStyle w:val="TextoNormalCaracter"/>
        </w:rPr>
        <w:t>-</w:t>
      </w:r>
      <w:r>
        <w:t xml:space="preserve"> Sentencias </w:t>
      </w:r>
      <w:hyperlink w:anchor="SENTENCIA_2024_77" w:history="1">
        <w:r w:rsidRPr="00DA43E1">
          <w:rPr>
            <w:rStyle w:val="TextoNormalCaracter"/>
          </w:rPr>
          <w:t>77/2024</w:t>
        </w:r>
      </w:hyperlink>
      <w:r>
        <w:t xml:space="preserve">, f. 3; </w:t>
      </w:r>
      <w:hyperlink w:anchor="SENTENCIA_2024_80" w:history="1">
        <w:r w:rsidRPr="00DA43E1">
          <w:rPr>
            <w:rStyle w:val="TextoNormalCaracter"/>
          </w:rPr>
          <w:t>80/2024</w:t>
        </w:r>
      </w:hyperlink>
      <w:r>
        <w:t>, f. 4.</w:t>
      </w:r>
    </w:p>
    <w:p w14:paraId="4BCEE379" w14:textId="626685DD" w:rsidR="00DA43E1" w:rsidRDefault="00DA43E1" w:rsidP="00DA43E1">
      <w:pPr>
        <w:pStyle w:val="SangriaFrancesaArticulo"/>
      </w:pPr>
      <w:r w:rsidRPr="00DA43E1">
        <w:rPr>
          <w:rStyle w:val="TextoNormalNegritaCaracter"/>
        </w:rPr>
        <w:t>Artículo 790.3.</w:t>
      </w:r>
      <w:r w:rsidRPr="00DA43E1">
        <w:rPr>
          <w:rStyle w:val="TextoNormalCaracter"/>
        </w:rPr>
        <w:t>-</w:t>
      </w:r>
      <w:r>
        <w:t xml:space="preserve"> Sentencia </w:t>
      </w:r>
      <w:hyperlink w:anchor="SENTENCIA_2024_72" w:history="1">
        <w:r w:rsidRPr="00DA43E1">
          <w:rPr>
            <w:rStyle w:val="TextoNormalCaracter"/>
          </w:rPr>
          <w:t>72/2024</w:t>
        </w:r>
      </w:hyperlink>
      <w:r>
        <w:t>, f. 4, VP.</w:t>
      </w:r>
    </w:p>
    <w:p w14:paraId="5E5B4E9C" w14:textId="55784020" w:rsidR="00DA43E1" w:rsidRDefault="00DA43E1" w:rsidP="00DA43E1">
      <w:pPr>
        <w:pStyle w:val="SangriaFrancesaArticulo"/>
      </w:pPr>
      <w:r w:rsidRPr="00DA43E1">
        <w:rPr>
          <w:rStyle w:val="TextoNormalNegritaCaracter"/>
        </w:rPr>
        <w:t>Artículos 790 a 792.</w:t>
      </w:r>
      <w:r w:rsidRPr="00DA43E1">
        <w:rPr>
          <w:rStyle w:val="TextoNormalCaracter"/>
        </w:rPr>
        <w:t>-</w:t>
      </w:r>
      <w:r>
        <w:t xml:space="preserve"> Sentencia </w:t>
      </w:r>
      <w:hyperlink w:anchor="SENTENCIA_2024_80" w:history="1">
        <w:r w:rsidRPr="00DA43E1">
          <w:rPr>
            <w:rStyle w:val="TextoNormalCaracter"/>
          </w:rPr>
          <w:t>80/2024</w:t>
        </w:r>
      </w:hyperlink>
      <w:r>
        <w:t>, f. 4.</w:t>
      </w:r>
    </w:p>
    <w:p w14:paraId="456BF255" w14:textId="627BF6EA" w:rsidR="00DA43E1" w:rsidRDefault="00DA43E1" w:rsidP="00DA43E1">
      <w:pPr>
        <w:pStyle w:val="SangriaFrancesaArticulo"/>
      </w:pPr>
      <w:r w:rsidRPr="00DA43E1">
        <w:rPr>
          <w:rStyle w:val="TextoNormalNegritaCaracter"/>
        </w:rPr>
        <w:t>Artículo 791.</w:t>
      </w:r>
      <w:r w:rsidRPr="00DA43E1">
        <w:rPr>
          <w:rStyle w:val="TextoNormalCaracter"/>
        </w:rPr>
        <w:t>-</w:t>
      </w:r>
      <w:r>
        <w:t xml:space="preserve"> Sentencia </w:t>
      </w:r>
      <w:hyperlink w:anchor="SENTENCIA_2024_72" w:history="1">
        <w:r w:rsidRPr="00DA43E1">
          <w:rPr>
            <w:rStyle w:val="TextoNormalCaracter"/>
          </w:rPr>
          <w:t>72/2024</w:t>
        </w:r>
      </w:hyperlink>
      <w:r>
        <w:t>, VP.</w:t>
      </w:r>
    </w:p>
    <w:p w14:paraId="6D2C84F1" w14:textId="7AE903E9" w:rsidR="00DA43E1" w:rsidRDefault="00DA43E1" w:rsidP="00DA43E1">
      <w:pPr>
        <w:pStyle w:val="SangriaFrancesaArticulo"/>
      </w:pPr>
      <w:r w:rsidRPr="00DA43E1">
        <w:rPr>
          <w:rStyle w:val="TextoNormalNegritaCaracter"/>
        </w:rPr>
        <w:t>Artículo 791.3.</w:t>
      </w:r>
      <w:r w:rsidRPr="00DA43E1">
        <w:rPr>
          <w:rStyle w:val="TextoNormalCaracter"/>
        </w:rPr>
        <w:t>-</w:t>
      </w:r>
      <w:r>
        <w:t xml:space="preserve"> Sentencias </w:t>
      </w:r>
      <w:hyperlink w:anchor="SENTENCIA_2024_72" w:history="1">
        <w:r w:rsidRPr="00DA43E1">
          <w:rPr>
            <w:rStyle w:val="TextoNormalCaracter"/>
          </w:rPr>
          <w:t>72/2024</w:t>
        </w:r>
      </w:hyperlink>
      <w:r>
        <w:t xml:space="preserve">, VP; </w:t>
      </w:r>
      <w:hyperlink w:anchor="SENTENCIA_2024_80" w:history="1">
        <w:r w:rsidRPr="00DA43E1">
          <w:rPr>
            <w:rStyle w:val="TextoNormalCaracter"/>
          </w:rPr>
          <w:t>80/2024</w:t>
        </w:r>
      </w:hyperlink>
      <w:r>
        <w:t>, f. 4.</w:t>
      </w:r>
    </w:p>
    <w:p w14:paraId="387240A8" w14:textId="750BE863" w:rsidR="00DA43E1" w:rsidRDefault="00DA43E1" w:rsidP="00DA43E1">
      <w:pPr>
        <w:pStyle w:val="SangriaFrancesaArticulo"/>
      </w:pPr>
      <w:r w:rsidRPr="00DA43E1">
        <w:rPr>
          <w:rStyle w:val="TextoNormalNegritaCaracter"/>
        </w:rPr>
        <w:t>Artículo 792.</w:t>
      </w:r>
      <w:r w:rsidRPr="00DA43E1">
        <w:rPr>
          <w:rStyle w:val="TextoNormalCaracter"/>
        </w:rPr>
        <w:t>-</w:t>
      </w:r>
      <w:r>
        <w:t xml:space="preserve"> Sentencia </w:t>
      </w:r>
      <w:hyperlink w:anchor="SENTENCIA_2024_72" w:history="1">
        <w:r w:rsidRPr="00DA43E1">
          <w:rPr>
            <w:rStyle w:val="TextoNormalCaracter"/>
          </w:rPr>
          <w:t>72/2024</w:t>
        </w:r>
      </w:hyperlink>
      <w:r>
        <w:t>, VP.</w:t>
      </w:r>
    </w:p>
    <w:p w14:paraId="16A60695" w14:textId="583F19FD" w:rsidR="00DA43E1" w:rsidRDefault="00DA43E1" w:rsidP="00DA43E1">
      <w:pPr>
        <w:pStyle w:val="SangriaFrancesaArticulo"/>
      </w:pPr>
      <w:r w:rsidRPr="00DA43E1">
        <w:rPr>
          <w:rStyle w:val="TextoNormalNegritaCaracter"/>
        </w:rPr>
        <w:t>Artículo 792</w:t>
      </w:r>
      <w:r>
        <w:t xml:space="preserve"> (redactado por la Ley 41/2015, de 5 de octubre)</w:t>
      </w:r>
      <w:r w:rsidRPr="00DA43E1">
        <w:rPr>
          <w:rStyle w:val="TextoNormalNegritaCaracter"/>
        </w:rPr>
        <w:t>.</w:t>
      </w:r>
      <w:r w:rsidRPr="00DA43E1">
        <w:rPr>
          <w:rStyle w:val="TextoNormalCaracter"/>
        </w:rPr>
        <w:t>-</w:t>
      </w:r>
      <w:r>
        <w:t xml:space="preserve"> Sentencias </w:t>
      </w:r>
      <w:hyperlink w:anchor="SENTENCIA_2024_72" w:history="1">
        <w:r w:rsidRPr="00DA43E1">
          <w:rPr>
            <w:rStyle w:val="TextoNormalCaracter"/>
          </w:rPr>
          <w:t>72/2024</w:t>
        </w:r>
      </w:hyperlink>
      <w:r>
        <w:t xml:space="preserve">, ff. 2, 3, VP; </w:t>
      </w:r>
      <w:hyperlink w:anchor="SENTENCIA_2024_77" w:history="1">
        <w:r w:rsidRPr="00DA43E1">
          <w:rPr>
            <w:rStyle w:val="TextoNormalCaracter"/>
          </w:rPr>
          <w:t>77/2024</w:t>
        </w:r>
      </w:hyperlink>
      <w:r>
        <w:t>, f. 4.</w:t>
      </w:r>
    </w:p>
    <w:p w14:paraId="4B24E4C0" w14:textId="75B45CE8" w:rsidR="00DA43E1" w:rsidRDefault="00DA43E1" w:rsidP="00DA43E1">
      <w:pPr>
        <w:pStyle w:val="SangriaFrancesaArticulo"/>
      </w:pPr>
      <w:r w:rsidRPr="00DA43E1">
        <w:rPr>
          <w:rStyle w:val="TextoNormalNegritaCaracter"/>
        </w:rPr>
        <w:t>Artículo 792.2.</w:t>
      </w:r>
      <w:r w:rsidRPr="00DA43E1">
        <w:rPr>
          <w:rStyle w:val="TextoNormalCaracter"/>
        </w:rPr>
        <w:t>-</w:t>
      </w:r>
      <w:r>
        <w:t xml:space="preserve"> Sentencia </w:t>
      </w:r>
      <w:hyperlink w:anchor="SENTENCIA_2024_80" w:history="1">
        <w:r w:rsidRPr="00DA43E1">
          <w:rPr>
            <w:rStyle w:val="TextoNormalCaracter"/>
          </w:rPr>
          <w:t>80/2024</w:t>
        </w:r>
      </w:hyperlink>
      <w:r>
        <w:t>, f. 4.</w:t>
      </w:r>
    </w:p>
    <w:p w14:paraId="759096B1" w14:textId="1403B52B" w:rsidR="00DA43E1" w:rsidRDefault="00DA43E1" w:rsidP="00DA43E1">
      <w:pPr>
        <w:pStyle w:val="SangriaFrancesaArticulo"/>
      </w:pPr>
      <w:r w:rsidRPr="00DA43E1">
        <w:rPr>
          <w:rStyle w:val="TextoNormalNegritaCaracter"/>
        </w:rPr>
        <w:t>Artículo 792.2</w:t>
      </w:r>
      <w:r>
        <w:t xml:space="preserve"> (redactado por la Ley 41/2015, de 5 de octubre)</w:t>
      </w:r>
      <w:r w:rsidRPr="00DA43E1">
        <w:rPr>
          <w:rStyle w:val="TextoNormalNegritaCaracter"/>
        </w:rPr>
        <w:t>.</w:t>
      </w:r>
      <w:r w:rsidRPr="00DA43E1">
        <w:rPr>
          <w:rStyle w:val="TextoNormalCaracter"/>
        </w:rPr>
        <w:t>-</w:t>
      </w:r>
      <w:r>
        <w:t xml:space="preserve"> Sentencias </w:t>
      </w:r>
      <w:hyperlink w:anchor="SENTENCIA_2024_72" w:history="1">
        <w:r w:rsidRPr="00DA43E1">
          <w:rPr>
            <w:rStyle w:val="TextoNormalCaracter"/>
          </w:rPr>
          <w:t>72/2024</w:t>
        </w:r>
      </w:hyperlink>
      <w:r>
        <w:t xml:space="preserve">, ff. 3, 4, VP; </w:t>
      </w:r>
      <w:hyperlink w:anchor="SENTENCIA_2024_77" w:history="1">
        <w:r w:rsidRPr="00DA43E1">
          <w:rPr>
            <w:rStyle w:val="TextoNormalCaracter"/>
          </w:rPr>
          <w:t>77/2024</w:t>
        </w:r>
      </w:hyperlink>
      <w:r>
        <w:t>, f. 4.</w:t>
      </w:r>
    </w:p>
    <w:p w14:paraId="4AD70DBD" w14:textId="6A1AF21E" w:rsidR="00DA43E1" w:rsidRDefault="00DA43E1" w:rsidP="00DA43E1">
      <w:pPr>
        <w:pStyle w:val="SangriaFrancesaArticulo"/>
      </w:pPr>
      <w:r w:rsidRPr="00DA43E1">
        <w:rPr>
          <w:rStyle w:val="TextoNormalNegritaCaracter"/>
        </w:rPr>
        <w:lastRenderedPageBreak/>
        <w:t>Artículo 795.</w:t>
      </w:r>
      <w:r w:rsidRPr="00DA43E1">
        <w:rPr>
          <w:rStyle w:val="TextoNormalCaracter"/>
        </w:rPr>
        <w:t>-</w:t>
      </w:r>
      <w:r>
        <w:t xml:space="preserve"> Sentencia </w:t>
      </w:r>
      <w:hyperlink w:anchor="SENTENCIA_2024_72" w:history="1">
        <w:r w:rsidRPr="00DA43E1">
          <w:rPr>
            <w:rStyle w:val="TextoNormalCaracter"/>
          </w:rPr>
          <w:t>72/2024</w:t>
        </w:r>
      </w:hyperlink>
      <w:r>
        <w:t>, VP.</w:t>
      </w:r>
    </w:p>
    <w:p w14:paraId="3DAFF1E4" w14:textId="624D8504" w:rsidR="00DA43E1" w:rsidRDefault="00DA43E1" w:rsidP="00DA43E1">
      <w:pPr>
        <w:pStyle w:val="SangriaFrancesaArticulo"/>
      </w:pPr>
      <w:r w:rsidRPr="00DA43E1">
        <w:rPr>
          <w:rStyle w:val="TextoNormalNegritaCaracter"/>
        </w:rPr>
        <w:t>Artículo 795.3.</w:t>
      </w:r>
      <w:r w:rsidRPr="00DA43E1">
        <w:rPr>
          <w:rStyle w:val="TextoNormalCaracter"/>
        </w:rPr>
        <w:t>-</w:t>
      </w:r>
      <w:r>
        <w:t xml:space="preserve"> Sentencia </w:t>
      </w:r>
      <w:hyperlink w:anchor="SENTENCIA_2024_72" w:history="1">
        <w:r w:rsidRPr="00DA43E1">
          <w:rPr>
            <w:rStyle w:val="TextoNormalCaracter"/>
          </w:rPr>
          <w:t>72/2024</w:t>
        </w:r>
      </w:hyperlink>
      <w:r>
        <w:t>, VP.</w:t>
      </w:r>
    </w:p>
    <w:p w14:paraId="67601E9D" w14:textId="6A6F4352" w:rsidR="00DA43E1" w:rsidRDefault="00DA43E1" w:rsidP="00DA43E1">
      <w:pPr>
        <w:pStyle w:val="SangriaFrancesaArticulo"/>
      </w:pPr>
      <w:r w:rsidRPr="00DA43E1">
        <w:rPr>
          <w:rStyle w:val="TextoNormalNegritaCaracter"/>
        </w:rPr>
        <w:t>Artículo 795.6.</w:t>
      </w:r>
      <w:r w:rsidRPr="00DA43E1">
        <w:rPr>
          <w:rStyle w:val="TextoNormalCaracter"/>
        </w:rPr>
        <w:t>-</w:t>
      </w:r>
      <w:r>
        <w:t xml:space="preserve"> Sentencia </w:t>
      </w:r>
      <w:hyperlink w:anchor="SENTENCIA_2024_72" w:history="1">
        <w:r w:rsidRPr="00DA43E1">
          <w:rPr>
            <w:rStyle w:val="TextoNormalCaracter"/>
          </w:rPr>
          <w:t>72/2024</w:t>
        </w:r>
      </w:hyperlink>
      <w:r>
        <w:t>, VP.</w:t>
      </w:r>
    </w:p>
    <w:p w14:paraId="195B1221" w14:textId="122930B5" w:rsidR="00DA43E1" w:rsidRDefault="00DA43E1" w:rsidP="00DA43E1">
      <w:pPr>
        <w:pStyle w:val="SangriaFrancesaArticulo"/>
      </w:pPr>
      <w:r w:rsidRPr="00DA43E1">
        <w:rPr>
          <w:rStyle w:val="TextoNormalNegritaCaracter"/>
        </w:rPr>
        <w:t>Artículo 846 bis c).</w:t>
      </w:r>
      <w:r w:rsidRPr="00DA43E1">
        <w:rPr>
          <w:rStyle w:val="TextoNormalCaracter"/>
        </w:rPr>
        <w:t>-</w:t>
      </w:r>
      <w:r>
        <w:t xml:space="preserve"> Sentencia </w:t>
      </w:r>
      <w:hyperlink w:anchor="SENTENCIA_2024_80" w:history="1">
        <w:r w:rsidRPr="00DA43E1">
          <w:rPr>
            <w:rStyle w:val="TextoNormalCaracter"/>
          </w:rPr>
          <w:t>80/2024</w:t>
        </w:r>
      </w:hyperlink>
      <w:r>
        <w:t>, f. 4.</w:t>
      </w:r>
    </w:p>
    <w:p w14:paraId="51151527" w14:textId="63A05991" w:rsidR="00DA43E1" w:rsidRDefault="00DA43E1" w:rsidP="00DA43E1">
      <w:pPr>
        <w:pStyle w:val="SangriaFrancesaArticulo"/>
      </w:pPr>
      <w:r w:rsidRPr="00DA43E1">
        <w:rPr>
          <w:rStyle w:val="TextoNormalNegritaCaracter"/>
        </w:rPr>
        <w:t>Artículo 846 ter.3.</w:t>
      </w:r>
      <w:r w:rsidRPr="00DA43E1">
        <w:rPr>
          <w:rStyle w:val="TextoNormalCaracter"/>
        </w:rPr>
        <w:t>-</w:t>
      </w:r>
      <w:r>
        <w:t xml:space="preserve"> Sentencia </w:t>
      </w:r>
      <w:hyperlink w:anchor="SENTENCIA_2024_80" w:history="1">
        <w:r w:rsidRPr="00DA43E1">
          <w:rPr>
            <w:rStyle w:val="TextoNormalCaracter"/>
          </w:rPr>
          <w:t>80/2024</w:t>
        </w:r>
      </w:hyperlink>
      <w:r>
        <w:t>, f. 4.</w:t>
      </w:r>
    </w:p>
    <w:p w14:paraId="15D50C74" w14:textId="63BCEEAA" w:rsidR="00DA43E1" w:rsidRDefault="00DA43E1" w:rsidP="00DA43E1">
      <w:pPr>
        <w:pStyle w:val="SangriaFrancesaArticulo"/>
      </w:pPr>
      <w:r w:rsidRPr="00DA43E1">
        <w:rPr>
          <w:rStyle w:val="TextoNormalNegritaCaracter"/>
        </w:rPr>
        <w:t>Artículo 849.1.</w:t>
      </w:r>
      <w:r w:rsidRPr="00DA43E1">
        <w:rPr>
          <w:rStyle w:val="TextoNormalCaracter"/>
        </w:rPr>
        <w:t>-</w:t>
      </w:r>
      <w:r>
        <w:t xml:space="preserve"> Sentencia </w:t>
      </w:r>
      <w:hyperlink w:anchor="SENTENCIA_2024_80" w:history="1">
        <w:r w:rsidRPr="00DA43E1">
          <w:rPr>
            <w:rStyle w:val="TextoNormalCaracter"/>
          </w:rPr>
          <w:t>80/2024</w:t>
        </w:r>
      </w:hyperlink>
      <w:r>
        <w:t>, f. 1.</w:t>
      </w:r>
    </w:p>
    <w:p w14:paraId="510AFE35" w14:textId="0BEAEC20" w:rsidR="00DA43E1" w:rsidRDefault="00DA43E1" w:rsidP="00DA43E1">
      <w:pPr>
        <w:pStyle w:val="SangriaFrancesaArticulo"/>
      </w:pPr>
      <w:r w:rsidRPr="00DA43E1">
        <w:rPr>
          <w:rStyle w:val="TextoNormalNegritaCaracter"/>
        </w:rPr>
        <w:t>Artículo 849.2.</w:t>
      </w:r>
      <w:r w:rsidRPr="00DA43E1">
        <w:rPr>
          <w:rStyle w:val="TextoNormalCaracter"/>
        </w:rPr>
        <w:t>-</w:t>
      </w:r>
      <w:r>
        <w:t xml:space="preserve"> Sentencia </w:t>
      </w:r>
      <w:hyperlink w:anchor="SENTENCIA_2024_72" w:history="1">
        <w:r w:rsidRPr="00DA43E1">
          <w:rPr>
            <w:rStyle w:val="TextoNormalCaracter"/>
          </w:rPr>
          <w:t>72/2024</w:t>
        </w:r>
      </w:hyperlink>
      <w:r>
        <w:t>, VP.</w:t>
      </w:r>
    </w:p>
    <w:p w14:paraId="04EDCFF1" w14:textId="0C5190B3" w:rsidR="00DA43E1" w:rsidRDefault="00DA43E1" w:rsidP="00DA43E1">
      <w:pPr>
        <w:pStyle w:val="SangriaFrancesaArticulo"/>
      </w:pPr>
      <w:r w:rsidRPr="00DA43E1">
        <w:rPr>
          <w:rStyle w:val="TextoNormalNegritaCaracter"/>
        </w:rPr>
        <w:t>Artículo 852.</w:t>
      </w:r>
      <w:r w:rsidRPr="00DA43E1">
        <w:rPr>
          <w:rStyle w:val="TextoNormalCaracter"/>
        </w:rPr>
        <w:t>-</w:t>
      </w:r>
      <w:r>
        <w:t xml:space="preserve"> Sentencia </w:t>
      </w:r>
      <w:hyperlink w:anchor="SENTENCIA_2024_80" w:history="1">
        <w:r w:rsidRPr="00DA43E1">
          <w:rPr>
            <w:rStyle w:val="TextoNormalCaracter"/>
          </w:rPr>
          <w:t>80/2024</w:t>
        </w:r>
      </w:hyperlink>
      <w:r>
        <w:t>, f. 1.</w:t>
      </w:r>
    </w:p>
    <w:p w14:paraId="67461082" w14:textId="05F436FA" w:rsidR="00DA43E1" w:rsidRDefault="00DA43E1" w:rsidP="00DA43E1">
      <w:pPr>
        <w:pStyle w:val="SangriaFrancesaArticulo"/>
      </w:pPr>
    </w:p>
    <w:p w14:paraId="587DF4A8" w14:textId="77777777" w:rsidR="00DA43E1" w:rsidRDefault="00DA43E1" w:rsidP="00DA43E1">
      <w:pPr>
        <w:pStyle w:val="TextoNormalNegritaCursivandice"/>
      </w:pPr>
      <w:r>
        <w:t>Real Decreto de 24 de julio de 1889. Código civil</w:t>
      </w:r>
    </w:p>
    <w:p w14:paraId="046C9745" w14:textId="3567ECF1" w:rsidR="00DA43E1" w:rsidRDefault="00DA43E1" w:rsidP="00DA43E1">
      <w:pPr>
        <w:pStyle w:val="SangriaFrancesaArticulo"/>
      </w:pPr>
      <w:r w:rsidRPr="00DA43E1">
        <w:rPr>
          <w:rStyle w:val="TextoNormalNegritaCaracter"/>
        </w:rPr>
        <w:t>Artículo 30.</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087753EE" w14:textId="3541A66F"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53" w:history="1">
        <w:r w:rsidRPr="00DA43E1">
          <w:rPr>
            <w:rStyle w:val="TextoNormalCaracter"/>
          </w:rPr>
          <w:t>53/2024</w:t>
        </w:r>
      </w:hyperlink>
      <w:r>
        <w:t>, f. 4.</w:t>
      </w:r>
    </w:p>
    <w:p w14:paraId="29E02C86" w14:textId="05C5C93D" w:rsidR="00DA43E1" w:rsidRDefault="00DA43E1" w:rsidP="00DA43E1">
      <w:pPr>
        <w:pStyle w:val="SangriaFrancesaArticulo"/>
      </w:pPr>
      <w:r w:rsidRPr="00DA43E1">
        <w:rPr>
          <w:rStyle w:val="TextoNormalNegritaCaracter"/>
        </w:rPr>
        <w:t>Artículos 91 y siguientes.</w:t>
      </w:r>
      <w:r w:rsidRPr="00DA43E1">
        <w:rPr>
          <w:rStyle w:val="TextoNormalCaracter"/>
        </w:rPr>
        <w:t>-</w:t>
      </w:r>
      <w:r>
        <w:t xml:space="preserve"> Sentencia </w:t>
      </w:r>
      <w:hyperlink w:anchor="SENTENCIA_2024_53" w:history="1">
        <w:r w:rsidRPr="00DA43E1">
          <w:rPr>
            <w:rStyle w:val="TextoNormalCaracter"/>
          </w:rPr>
          <w:t>53/2024</w:t>
        </w:r>
      </w:hyperlink>
      <w:r>
        <w:t>, f. 4.</w:t>
      </w:r>
    </w:p>
    <w:p w14:paraId="41D30C0E" w14:textId="150B9876" w:rsidR="00DA43E1" w:rsidRDefault="00DA43E1" w:rsidP="00DA43E1">
      <w:pPr>
        <w:pStyle w:val="SangriaFrancesaArticulo"/>
      </w:pPr>
      <w:r w:rsidRPr="00DA43E1">
        <w:rPr>
          <w:rStyle w:val="TextoNormalNegritaCaracter"/>
        </w:rPr>
        <w:t>Artículo 94</w:t>
      </w:r>
      <w:r>
        <w:t xml:space="preserve"> (redactado por la Ley 42/2003, de 21 de noviembre)</w:t>
      </w:r>
      <w:r w:rsidRPr="00DA43E1">
        <w:rPr>
          <w:rStyle w:val="TextoNormalNegritaCaracter"/>
        </w:rPr>
        <w:t>.</w:t>
      </w:r>
      <w:r w:rsidRPr="00DA43E1">
        <w:rPr>
          <w:rStyle w:val="TextoNormalCaracter"/>
        </w:rPr>
        <w:t>-</w:t>
      </w:r>
      <w:r>
        <w:t xml:space="preserve"> Sentencia </w:t>
      </w:r>
      <w:hyperlink w:anchor="SENTENCIA_2024_53" w:history="1">
        <w:r w:rsidRPr="00DA43E1">
          <w:rPr>
            <w:rStyle w:val="TextoNormalCaracter"/>
          </w:rPr>
          <w:t>53/2024</w:t>
        </w:r>
      </w:hyperlink>
      <w:r>
        <w:t>, f. 4.</w:t>
      </w:r>
    </w:p>
    <w:p w14:paraId="54A83AC9" w14:textId="7E87FC47" w:rsidR="00DA43E1" w:rsidRDefault="00DA43E1" w:rsidP="00DA43E1">
      <w:pPr>
        <w:pStyle w:val="SangriaFrancesaArticulo"/>
      </w:pPr>
      <w:r w:rsidRPr="00DA43E1">
        <w:rPr>
          <w:rStyle w:val="TextoNormalNegritaCaracter"/>
        </w:rPr>
        <w:t>Artículo 94</w:t>
      </w:r>
      <w:r>
        <w:t xml:space="preserve"> (redactado por la Ley 8/2021, de 2 de junio)</w:t>
      </w:r>
      <w:r w:rsidRPr="00DA43E1">
        <w:rPr>
          <w:rStyle w:val="TextoNormalNegritaCaracter"/>
        </w:rPr>
        <w:t>.</w:t>
      </w:r>
      <w:r w:rsidRPr="00DA43E1">
        <w:rPr>
          <w:rStyle w:val="TextoNormalCaracter"/>
        </w:rPr>
        <w:t>-</w:t>
      </w:r>
      <w:r>
        <w:t xml:space="preserve"> Sentencia </w:t>
      </w:r>
      <w:hyperlink w:anchor="SENTENCIA_2024_53" w:history="1">
        <w:r w:rsidRPr="00DA43E1">
          <w:rPr>
            <w:rStyle w:val="TextoNormalCaracter"/>
          </w:rPr>
          <w:t>53/2024</w:t>
        </w:r>
      </w:hyperlink>
      <w:r>
        <w:t>, f. 3.</w:t>
      </w:r>
    </w:p>
    <w:p w14:paraId="73CBA38F" w14:textId="07E76922" w:rsidR="00DA43E1" w:rsidRDefault="00DA43E1" w:rsidP="00DA43E1">
      <w:pPr>
        <w:pStyle w:val="SangriaFrancesaArticulo"/>
      </w:pPr>
      <w:r w:rsidRPr="00DA43E1">
        <w:rPr>
          <w:rStyle w:val="TextoNormalNegritaCaracter"/>
        </w:rPr>
        <w:t>Artículo 94, párrafo 4</w:t>
      </w:r>
      <w:r>
        <w:t xml:space="preserve"> (redactado por la Ley 8/2021, de 2 de junio)</w:t>
      </w:r>
      <w:r w:rsidRPr="00DA43E1">
        <w:rPr>
          <w:rStyle w:val="TextoNormalNegritaCaracter"/>
        </w:rPr>
        <w:t>.</w:t>
      </w:r>
      <w:r w:rsidRPr="00DA43E1">
        <w:rPr>
          <w:rStyle w:val="TextoNormalCaracter"/>
        </w:rPr>
        <w:t>-</w:t>
      </w:r>
      <w:r>
        <w:t xml:space="preserve"> Sentencia </w:t>
      </w:r>
      <w:hyperlink w:anchor="SENTENCIA_2024_53" w:history="1">
        <w:r w:rsidRPr="00DA43E1">
          <w:rPr>
            <w:rStyle w:val="TextoNormalCaracter"/>
          </w:rPr>
          <w:t>53/2024</w:t>
        </w:r>
      </w:hyperlink>
      <w:r>
        <w:t>, ff. 3, 4.</w:t>
      </w:r>
    </w:p>
    <w:p w14:paraId="22F5BB94" w14:textId="7AE33CB2" w:rsidR="00DA43E1" w:rsidRDefault="00DA43E1" w:rsidP="00DA43E1">
      <w:pPr>
        <w:pStyle w:val="SangriaFrancesaArticulo"/>
      </w:pPr>
      <w:r w:rsidRPr="00DA43E1">
        <w:rPr>
          <w:rStyle w:val="TextoNormalNegritaCaracter"/>
        </w:rPr>
        <w:t>Artículo 160.</w:t>
      </w:r>
      <w:r w:rsidRPr="00DA43E1">
        <w:rPr>
          <w:rStyle w:val="TextoNormalCaracter"/>
        </w:rPr>
        <w:t>-</w:t>
      </w:r>
      <w:r>
        <w:t xml:space="preserve"> Sentencia </w:t>
      </w:r>
      <w:hyperlink w:anchor="SENTENCIA_2024_53" w:history="1">
        <w:r w:rsidRPr="00DA43E1">
          <w:rPr>
            <w:rStyle w:val="TextoNormalCaracter"/>
          </w:rPr>
          <w:t>53/2024</w:t>
        </w:r>
      </w:hyperlink>
      <w:r>
        <w:t>, f. 4.</w:t>
      </w:r>
    </w:p>
    <w:p w14:paraId="2CF1A2EC" w14:textId="426D0F61" w:rsidR="00DA43E1" w:rsidRDefault="00DA43E1" w:rsidP="00DA43E1">
      <w:pPr>
        <w:pStyle w:val="SangriaFrancesaArticulo"/>
      </w:pPr>
      <w:r w:rsidRPr="00DA43E1">
        <w:rPr>
          <w:rStyle w:val="TextoNormalNegritaCaracter"/>
        </w:rPr>
        <w:t>Artículo 160.1.</w:t>
      </w:r>
      <w:r w:rsidRPr="00DA43E1">
        <w:rPr>
          <w:rStyle w:val="TextoNormalCaracter"/>
        </w:rPr>
        <w:t>-</w:t>
      </w:r>
      <w:r>
        <w:t xml:space="preserve"> Sentencia </w:t>
      </w:r>
      <w:hyperlink w:anchor="SENTENCIA_2024_53" w:history="1">
        <w:r w:rsidRPr="00DA43E1">
          <w:rPr>
            <w:rStyle w:val="TextoNormalCaracter"/>
          </w:rPr>
          <w:t>53/2024</w:t>
        </w:r>
      </w:hyperlink>
      <w:r>
        <w:t>, f. 4.</w:t>
      </w:r>
    </w:p>
    <w:p w14:paraId="1CDC46F8" w14:textId="1E2073A4" w:rsidR="00DA43E1" w:rsidRDefault="00DA43E1" w:rsidP="00DA43E1">
      <w:pPr>
        <w:pStyle w:val="SangriaFrancesaArticulo"/>
      </w:pPr>
      <w:r w:rsidRPr="00DA43E1">
        <w:rPr>
          <w:rStyle w:val="TextoNormalNegritaCaracter"/>
        </w:rPr>
        <w:t>Artículo 161.</w:t>
      </w:r>
      <w:r w:rsidRPr="00DA43E1">
        <w:rPr>
          <w:rStyle w:val="TextoNormalCaracter"/>
        </w:rPr>
        <w:t>-</w:t>
      </w:r>
      <w:r>
        <w:t xml:space="preserve"> Sentencia </w:t>
      </w:r>
      <w:hyperlink w:anchor="SENTENCIA_2024_53" w:history="1">
        <w:r w:rsidRPr="00DA43E1">
          <w:rPr>
            <w:rStyle w:val="TextoNormalCaracter"/>
          </w:rPr>
          <w:t>53/2024</w:t>
        </w:r>
      </w:hyperlink>
      <w:r>
        <w:t>, f. 4.</w:t>
      </w:r>
    </w:p>
    <w:p w14:paraId="03AF7545" w14:textId="6FFE3DCD" w:rsidR="00DA43E1" w:rsidRDefault="00DA43E1" w:rsidP="00DA43E1">
      <w:pPr>
        <w:pStyle w:val="SangriaFrancesaArticulo"/>
      </w:pPr>
      <w:r w:rsidRPr="00DA43E1">
        <w:rPr>
          <w:rStyle w:val="TextoNormalNegritaCaracter"/>
        </w:rPr>
        <w:t>Artículo 162.</w:t>
      </w:r>
      <w:r w:rsidRPr="00DA43E1">
        <w:rPr>
          <w:rStyle w:val="TextoNormalCaracter"/>
        </w:rPr>
        <w:t>-</w:t>
      </w:r>
      <w:r>
        <w:t xml:space="preserve"> Sentencia </w:t>
      </w:r>
      <w:hyperlink w:anchor="SENTENCIA_2024_92" w:history="1">
        <w:r w:rsidRPr="00DA43E1">
          <w:rPr>
            <w:rStyle w:val="TextoNormalCaracter"/>
          </w:rPr>
          <w:t>92/2024</w:t>
        </w:r>
      </w:hyperlink>
      <w:r>
        <w:t>, f. 6.</w:t>
      </w:r>
    </w:p>
    <w:p w14:paraId="2C5ED4CF" w14:textId="70A45BFE" w:rsidR="00DA43E1" w:rsidRDefault="00DA43E1" w:rsidP="00DA43E1">
      <w:pPr>
        <w:pStyle w:val="SangriaFrancesaArticulo"/>
      </w:pPr>
      <w:r w:rsidRPr="00DA43E1">
        <w:rPr>
          <w:rStyle w:val="TextoNormalNegritaCaracter"/>
        </w:rPr>
        <w:t>Artículo 162.1.</w:t>
      </w:r>
      <w:r w:rsidRPr="00DA43E1">
        <w:rPr>
          <w:rStyle w:val="TextoNormalCaracter"/>
        </w:rPr>
        <w:t>-</w:t>
      </w:r>
      <w:r>
        <w:t xml:space="preserve"> Sentencia </w:t>
      </w:r>
      <w:hyperlink w:anchor="SENTENCIA_2024_92" w:history="1">
        <w:r w:rsidRPr="00DA43E1">
          <w:rPr>
            <w:rStyle w:val="TextoNormalCaracter"/>
          </w:rPr>
          <w:t>92/2024</w:t>
        </w:r>
      </w:hyperlink>
      <w:r>
        <w:t>, f. 6.</w:t>
      </w:r>
    </w:p>
    <w:p w14:paraId="299EAEA7" w14:textId="3D9AABC4" w:rsidR="00DA43E1" w:rsidRDefault="00DA43E1" w:rsidP="00DA43E1">
      <w:pPr>
        <w:pStyle w:val="SangriaFrancesaArticulo"/>
      </w:pPr>
      <w:r w:rsidRPr="00DA43E1">
        <w:rPr>
          <w:rStyle w:val="TextoNormalNegritaCaracter"/>
        </w:rPr>
        <w:t>Artículo 164.</w:t>
      </w:r>
      <w:r w:rsidRPr="00DA43E1">
        <w:rPr>
          <w:rStyle w:val="TextoNormalCaracter"/>
        </w:rPr>
        <w:t>-</w:t>
      </w:r>
      <w:r>
        <w:t xml:space="preserve"> Sentencia </w:t>
      </w:r>
      <w:hyperlink w:anchor="SENTENCIA_2024_92" w:history="1">
        <w:r w:rsidRPr="00DA43E1">
          <w:rPr>
            <w:rStyle w:val="TextoNormalCaracter"/>
          </w:rPr>
          <w:t>92/2024</w:t>
        </w:r>
      </w:hyperlink>
      <w:r>
        <w:t>, f. 6.</w:t>
      </w:r>
    </w:p>
    <w:p w14:paraId="2A90BABF" w14:textId="00C83555" w:rsidR="00DA43E1" w:rsidRDefault="00DA43E1" w:rsidP="00DA43E1">
      <w:pPr>
        <w:pStyle w:val="SangriaFrancesaArticulo"/>
      </w:pPr>
      <w:r w:rsidRPr="00DA43E1">
        <w:rPr>
          <w:rStyle w:val="TextoNormalNegritaCaracter"/>
        </w:rPr>
        <w:t>Artículo 241.</w:t>
      </w:r>
      <w:r w:rsidRPr="00DA43E1">
        <w:rPr>
          <w:rStyle w:val="TextoNormalCaracter"/>
        </w:rPr>
        <w:t>-</w:t>
      </w:r>
      <w:r>
        <w:t xml:space="preserve"> Sentencia </w:t>
      </w:r>
      <w:hyperlink w:anchor="SENTENCIA_2024_92" w:history="1">
        <w:r w:rsidRPr="00DA43E1">
          <w:rPr>
            <w:rStyle w:val="TextoNormalCaracter"/>
          </w:rPr>
          <w:t>92/2024</w:t>
        </w:r>
      </w:hyperlink>
      <w:r>
        <w:t>, f. 6.</w:t>
      </w:r>
    </w:p>
    <w:p w14:paraId="32F4F19C" w14:textId="6ABF652C" w:rsidR="00DA43E1" w:rsidRDefault="00DA43E1" w:rsidP="00DA43E1">
      <w:pPr>
        <w:pStyle w:val="SangriaFrancesaArticulo"/>
      </w:pPr>
      <w:r w:rsidRPr="00DA43E1">
        <w:rPr>
          <w:rStyle w:val="TextoNormalNegritaCaracter"/>
        </w:rPr>
        <w:t>Artículo 244.</w:t>
      </w:r>
      <w:r w:rsidRPr="00DA43E1">
        <w:rPr>
          <w:rStyle w:val="TextoNormalCaracter"/>
        </w:rPr>
        <w:t>-</w:t>
      </w:r>
      <w:r>
        <w:t xml:space="preserve"> Sentencia </w:t>
      </w:r>
      <w:hyperlink w:anchor="SENTENCIA_2024_92" w:history="1">
        <w:r w:rsidRPr="00DA43E1">
          <w:rPr>
            <w:rStyle w:val="TextoNormalCaracter"/>
          </w:rPr>
          <w:t>92/2024</w:t>
        </w:r>
      </w:hyperlink>
      <w:r>
        <w:t>, f. 6.</w:t>
      </w:r>
    </w:p>
    <w:p w14:paraId="4EF474D6" w14:textId="11839EBD" w:rsidR="00DA43E1" w:rsidRDefault="00DA43E1" w:rsidP="00DA43E1">
      <w:pPr>
        <w:pStyle w:val="SangriaFrancesaArticulo"/>
      </w:pPr>
      <w:r w:rsidRPr="00DA43E1">
        <w:rPr>
          <w:rStyle w:val="TextoNormalNegritaCaracter"/>
        </w:rPr>
        <w:t>Artículo 322.</w:t>
      </w:r>
      <w:r w:rsidRPr="00DA43E1">
        <w:rPr>
          <w:rStyle w:val="TextoNormalCaracter"/>
        </w:rPr>
        <w:t>-</w:t>
      </w:r>
      <w:r>
        <w:t xml:space="preserve"> Sentencia </w:t>
      </w:r>
      <w:hyperlink w:anchor="SENTENCIA_2024_92" w:history="1">
        <w:r w:rsidRPr="00DA43E1">
          <w:rPr>
            <w:rStyle w:val="TextoNormalCaracter"/>
          </w:rPr>
          <w:t>92/2024</w:t>
        </w:r>
      </w:hyperlink>
      <w:r>
        <w:t>, f. 6.</w:t>
      </w:r>
    </w:p>
    <w:p w14:paraId="42C0F551" w14:textId="4B54E822" w:rsidR="00DA43E1" w:rsidRDefault="00DA43E1" w:rsidP="00DA43E1">
      <w:pPr>
        <w:pStyle w:val="SangriaFrancesaArticulo"/>
      </w:pPr>
      <w:r w:rsidRPr="00DA43E1">
        <w:rPr>
          <w:rStyle w:val="TextoNormalNegritaCaracter"/>
        </w:rPr>
        <w:t>Artículo 323.</w:t>
      </w:r>
      <w:r w:rsidRPr="00DA43E1">
        <w:rPr>
          <w:rStyle w:val="TextoNormalCaracter"/>
        </w:rPr>
        <w:t>-</w:t>
      </w:r>
      <w:r>
        <w:t xml:space="preserve"> Sentencia </w:t>
      </w:r>
      <w:hyperlink w:anchor="SENTENCIA_2024_92" w:history="1">
        <w:r w:rsidRPr="00DA43E1">
          <w:rPr>
            <w:rStyle w:val="TextoNormalCaracter"/>
          </w:rPr>
          <w:t>92/2024</w:t>
        </w:r>
      </w:hyperlink>
      <w:r>
        <w:t>, f. 6.</w:t>
      </w:r>
    </w:p>
    <w:p w14:paraId="0A684F1D" w14:textId="1126D7AB" w:rsidR="00DA43E1" w:rsidRDefault="00DA43E1" w:rsidP="00DA43E1">
      <w:pPr>
        <w:pStyle w:val="SangriaFrancesaArticulo"/>
      </w:pPr>
      <w:r w:rsidRPr="00DA43E1">
        <w:rPr>
          <w:rStyle w:val="TextoNormalNegritaCaracter"/>
        </w:rPr>
        <w:t>Artículo 1263.</w:t>
      </w:r>
      <w:r w:rsidRPr="00DA43E1">
        <w:rPr>
          <w:rStyle w:val="TextoNormalCaracter"/>
        </w:rPr>
        <w:t>-</w:t>
      </w:r>
      <w:r>
        <w:t xml:space="preserve"> Sentencia </w:t>
      </w:r>
      <w:hyperlink w:anchor="SENTENCIA_2024_92" w:history="1">
        <w:r w:rsidRPr="00DA43E1">
          <w:rPr>
            <w:rStyle w:val="TextoNormalCaracter"/>
          </w:rPr>
          <w:t>92/2024</w:t>
        </w:r>
      </w:hyperlink>
      <w:r>
        <w:t>, f. 6.</w:t>
      </w:r>
    </w:p>
    <w:p w14:paraId="09B6219C" w14:textId="2B34247B" w:rsidR="00DA43E1" w:rsidRDefault="00DA43E1" w:rsidP="00DA43E1">
      <w:pPr>
        <w:pStyle w:val="SangriaFrancesaArticulo"/>
      </w:pPr>
    </w:p>
    <w:p w14:paraId="3E409463" w14:textId="77777777" w:rsidR="00DA43E1" w:rsidRDefault="00DA43E1" w:rsidP="00DA43E1">
      <w:pPr>
        <w:pStyle w:val="TextoNormalNegritaCursivandice"/>
      </w:pPr>
      <w:r>
        <w:t>Ley 46/1977, de 15 de octubre. Amnistía</w:t>
      </w:r>
    </w:p>
    <w:p w14:paraId="79CE4072" w14:textId="23ECB09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7" w:history="1">
        <w:r w:rsidRPr="00DA43E1">
          <w:rPr>
            <w:rStyle w:val="TextoNormalCaracter"/>
          </w:rPr>
          <w:t>57/2024</w:t>
        </w:r>
      </w:hyperlink>
      <w:r>
        <w:t>, ff. 2, 4, VP II.</w:t>
      </w:r>
    </w:p>
    <w:p w14:paraId="0A465659" w14:textId="476B48A2" w:rsidR="00DA43E1" w:rsidRDefault="00DA43E1" w:rsidP="00DA43E1">
      <w:pPr>
        <w:pStyle w:val="TextoNormal"/>
      </w:pPr>
    </w:p>
    <w:p w14:paraId="1F09E2F5" w14:textId="77777777" w:rsidR="00DA43E1" w:rsidRDefault="00DA43E1" w:rsidP="00DA43E1">
      <w:pPr>
        <w:pStyle w:val="SangriaFrancesaArticulo"/>
      </w:pPr>
      <w:bookmarkStart w:id="99" w:name="INDICE22851"/>
    </w:p>
    <w:bookmarkEnd w:id="99"/>
    <w:p w14:paraId="09A6BA1D" w14:textId="77777777" w:rsidR="00DA43E1" w:rsidRDefault="00DA43E1" w:rsidP="00DA43E1">
      <w:pPr>
        <w:pStyle w:val="TextoIndiceNivel2"/>
        <w:suppressAutoHyphens/>
      </w:pPr>
      <w:r>
        <w:t>J) Comunidades y Ciudades Autónomas</w:t>
      </w:r>
    </w:p>
    <w:p w14:paraId="65692EE3" w14:textId="0F389B33" w:rsidR="00DA43E1" w:rsidRDefault="00DA43E1" w:rsidP="00DA43E1">
      <w:pPr>
        <w:pStyle w:val="TextoNormal"/>
      </w:pPr>
    </w:p>
    <w:p w14:paraId="69DBE3C7" w14:textId="77777777" w:rsidR="00DA43E1" w:rsidRDefault="00DA43E1" w:rsidP="00DA43E1">
      <w:pPr>
        <w:pStyle w:val="TextoIndiceNivel2"/>
      </w:pPr>
    </w:p>
    <w:p w14:paraId="0FA48A81" w14:textId="77777777" w:rsidR="00DA43E1" w:rsidRDefault="00DA43E1" w:rsidP="00DA43E1">
      <w:pPr>
        <w:pStyle w:val="TextoNormalNegritaCentrado"/>
        <w:suppressAutoHyphens/>
      </w:pPr>
      <w:r w:rsidRPr="00DA43E1">
        <w:rPr>
          <w:rStyle w:val="TextoNormalNegritaCentradoSombreado"/>
        </w:rPr>
        <w:t>J.1) Andalucía</w:t>
      </w:r>
    </w:p>
    <w:p w14:paraId="2DFA8EBB" w14:textId="00426EE2" w:rsidR="00DA43E1" w:rsidRDefault="00DA43E1" w:rsidP="00DA43E1">
      <w:pPr>
        <w:pStyle w:val="TextoNormal"/>
      </w:pPr>
    </w:p>
    <w:p w14:paraId="58E630C7" w14:textId="77777777" w:rsidR="00DA43E1" w:rsidRDefault="00DA43E1" w:rsidP="00DA43E1">
      <w:pPr>
        <w:pStyle w:val="TextoNormalNegritaCentradoSubrayado"/>
        <w:suppressAutoHyphens/>
      </w:pPr>
      <w:r>
        <w:t>J.1.a) Estatuto de Autonomía</w:t>
      </w:r>
    </w:p>
    <w:p w14:paraId="5072E26B" w14:textId="626507B9" w:rsidR="00DA43E1" w:rsidRDefault="00DA43E1" w:rsidP="00DA43E1">
      <w:pPr>
        <w:pStyle w:val="TextoNormalNegritaCentradoSubrayado"/>
      </w:pPr>
    </w:p>
    <w:p w14:paraId="31355E08" w14:textId="77777777" w:rsidR="00DA43E1" w:rsidRDefault="00DA43E1" w:rsidP="00DA43E1">
      <w:pPr>
        <w:pStyle w:val="TextoNormalNegritaCursivandice"/>
      </w:pPr>
      <w:r>
        <w:t>Ley Orgánica 6/1981, de 30 de diciembre.  Estatuto de Autonomía para Andalucía</w:t>
      </w:r>
    </w:p>
    <w:p w14:paraId="74CFED4A" w14:textId="2462D6A6" w:rsidR="00DA43E1" w:rsidRDefault="00DA43E1" w:rsidP="00DA43E1">
      <w:pPr>
        <w:pStyle w:val="SangriaFrancesaArticulo"/>
      </w:pPr>
      <w:r w:rsidRPr="00DA43E1">
        <w:rPr>
          <w:rStyle w:val="TextoNormalNegritaCaracter"/>
        </w:rPr>
        <w:t>Artículo 15.1.7.</w:t>
      </w:r>
      <w:r w:rsidRPr="00DA43E1">
        <w:rPr>
          <w:rStyle w:val="TextoNormalCaracter"/>
        </w:rPr>
        <w:t>-</w:t>
      </w:r>
      <w:r>
        <w:t xml:space="preserve"> Sentencia </w:t>
      </w:r>
      <w:hyperlink w:anchor="SENTENCIA_2024_68" w:history="1">
        <w:r w:rsidRPr="00DA43E1">
          <w:rPr>
            <w:rStyle w:val="TextoNormalCaracter"/>
          </w:rPr>
          <w:t>68/2024</w:t>
        </w:r>
      </w:hyperlink>
      <w:r>
        <w:t>, f. 5.</w:t>
      </w:r>
    </w:p>
    <w:p w14:paraId="3102336E" w14:textId="3C7BCF63" w:rsidR="00DA43E1" w:rsidRDefault="00DA43E1" w:rsidP="00DA43E1">
      <w:pPr>
        <w:pStyle w:val="SangriaFrancesaArticulo"/>
      </w:pPr>
    </w:p>
    <w:p w14:paraId="618FCDA0" w14:textId="77777777" w:rsidR="00DA43E1" w:rsidRDefault="00DA43E1" w:rsidP="00DA43E1">
      <w:pPr>
        <w:pStyle w:val="TextoNormalNegritaCursivandice"/>
      </w:pPr>
      <w:r>
        <w:lastRenderedPageBreak/>
        <w:t>Ley Orgánica 2/2007, de 19 de marzo, de reforma del Estatuto de Autonomía de Andalucía</w:t>
      </w:r>
    </w:p>
    <w:p w14:paraId="2D58F550" w14:textId="0DC74F7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 4, VP II.</w:t>
      </w:r>
    </w:p>
    <w:p w14:paraId="599974BB" w14:textId="0959C226" w:rsidR="00DA43E1" w:rsidRDefault="00DA43E1" w:rsidP="00DA43E1">
      <w:pPr>
        <w:pStyle w:val="SangriaFrancesaArticulo"/>
      </w:pPr>
      <w:r w:rsidRPr="00DA43E1">
        <w:rPr>
          <w:rStyle w:val="TextoNormalNegritaCaracter"/>
        </w:rPr>
        <w:t>Artículo 56.1.</w:t>
      </w:r>
      <w:r w:rsidRPr="00DA43E1">
        <w:rPr>
          <w:rStyle w:val="TextoNormalCaracter"/>
        </w:rPr>
        <w:t>-</w:t>
      </w:r>
      <w:r>
        <w:t xml:space="preserve"> Sentencia </w:t>
      </w:r>
      <w:hyperlink w:anchor="SENTENCIA_2024_79" w:history="1">
        <w:r w:rsidRPr="00DA43E1">
          <w:rPr>
            <w:rStyle w:val="TextoNormalCaracter"/>
          </w:rPr>
          <w:t>79/2024</w:t>
        </w:r>
      </w:hyperlink>
      <w:r>
        <w:t>, ff. 3, 4.</w:t>
      </w:r>
    </w:p>
    <w:p w14:paraId="60F19CDA" w14:textId="64AE49BF" w:rsidR="00DA43E1" w:rsidRDefault="00DA43E1" w:rsidP="00DA43E1">
      <w:pPr>
        <w:pStyle w:val="SangriaFrancesaArticulo"/>
      </w:pPr>
      <w:r w:rsidRPr="00DA43E1">
        <w:rPr>
          <w:rStyle w:val="TextoNormalNegritaCaracter"/>
        </w:rPr>
        <w:t>Artículo 106.</w:t>
      </w:r>
      <w:r w:rsidRPr="00DA43E1">
        <w:rPr>
          <w:rStyle w:val="TextoNormalCaracter"/>
        </w:rPr>
        <w:t>-</w:t>
      </w:r>
      <w:r>
        <w:t xml:space="preserve"> Sentencia </w:t>
      </w:r>
      <w:hyperlink w:anchor="SENTENCIA_2024_93" w:history="1">
        <w:r w:rsidRPr="00DA43E1">
          <w:rPr>
            <w:rStyle w:val="TextoNormalCaracter"/>
          </w:rPr>
          <w:t>93/2024</w:t>
        </w:r>
      </w:hyperlink>
      <w:r>
        <w:t>, f. 4.</w:t>
      </w:r>
    </w:p>
    <w:p w14:paraId="3234F835" w14:textId="73FFD562" w:rsidR="00DA43E1" w:rsidRDefault="00DA43E1" w:rsidP="00DA43E1">
      <w:pPr>
        <w:pStyle w:val="SangriaFrancesaArticulo"/>
      </w:pPr>
      <w:r w:rsidRPr="00DA43E1">
        <w:rPr>
          <w:rStyle w:val="TextoNormalNegritaCaracter"/>
        </w:rPr>
        <w:t>Artículo 190.</w:t>
      </w:r>
      <w:r w:rsidRPr="00DA43E1">
        <w:rPr>
          <w:rStyle w:val="TextoNormalCaracter"/>
        </w:rPr>
        <w:t>-</w:t>
      </w:r>
      <w:r>
        <w:t xml:space="preserve"> Sentencia </w:t>
      </w:r>
      <w:hyperlink w:anchor="SENTENCIA_2024_93" w:history="1">
        <w:r w:rsidRPr="00DA43E1">
          <w:rPr>
            <w:rStyle w:val="TextoNormalCaracter"/>
          </w:rPr>
          <w:t>93/2024</w:t>
        </w:r>
      </w:hyperlink>
      <w:r>
        <w:t>, f. 2.</w:t>
      </w:r>
    </w:p>
    <w:p w14:paraId="51266540" w14:textId="49072576" w:rsidR="00DA43E1" w:rsidRDefault="00DA43E1" w:rsidP="00DA43E1">
      <w:pPr>
        <w:pStyle w:val="TextoNormal"/>
      </w:pPr>
    </w:p>
    <w:p w14:paraId="1FBD3DD2" w14:textId="77777777" w:rsidR="00DA43E1" w:rsidRDefault="00DA43E1" w:rsidP="00DA43E1">
      <w:pPr>
        <w:pStyle w:val="TextoNormalNegritaCentradoSubrayado"/>
        <w:suppressAutoHyphens/>
      </w:pPr>
      <w:r>
        <w:t>J.1.b) Leyes y disposiciones con fuerza de Ley</w:t>
      </w:r>
    </w:p>
    <w:p w14:paraId="73CC5E3B" w14:textId="0248038F" w:rsidR="00DA43E1" w:rsidRDefault="00DA43E1" w:rsidP="00DA43E1">
      <w:pPr>
        <w:pStyle w:val="TextoNormalNegritaCentradoSubrayado"/>
      </w:pPr>
    </w:p>
    <w:p w14:paraId="407F6C4B" w14:textId="77777777" w:rsidR="00DA43E1" w:rsidRDefault="00DA43E1" w:rsidP="00DA43E1">
      <w:pPr>
        <w:pStyle w:val="TextoNormalNegritaCursivandice"/>
      </w:pPr>
      <w:r>
        <w:t>Comunidad Autónoma de Andalucía. Ley 5/1983, de 19 de julio, de la hacienda pública de la Comunidad Autónoma de Andalucía</w:t>
      </w:r>
    </w:p>
    <w:p w14:paraId="276542AA" w14:textId="4FCAA4E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 VP II.</w:t>
      </w:r>
    </w:p>
    <w:p w14:paraId="1FCC44D9" w14:textId="066009DA" w:rsidR="00DA43E1" w:rsidRDefault="00DA43E1" w:rsidP="00DA43E1">
      <w:pPr>
        <w:pStyle w:val="SangriaFrancesaArticulo"/>
      </w:pPr>
      <w:r w:rsidRPr="00DA43E1">
        <w:rPr>
          <w:rStyle w:val="TextoNormalNegritaCaracter"/>
        </w:rPr>
        <w:t>Título preliminar.</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20FBA172" w14:textId="1E4DB6EC" w:rsidR="00DA43E1" w:rsidRDefault="00DA43E1" w:rsidP="00DA43E1">
      <w:pPr>
        <w:pStyle w:val="SangriaFrancesaArticulo"/>
      </w:pPr>
      <w:r w:rsidRPr="00DA43E1">
        <w:rPr>
          <w:rStyle w:val="TextoNormalNegritaCaracter"/>
        </w:rPr>
        <w:t>Título II.</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694A17AC" w14:textId="2008F514" w:rsidR="00DA43E1" w:rsidRDefault="00DA43E1" w:rsidP="00DA43E1">
      <w:pPr>
        <w:pStyle w:val="SangriaFrancesaArticulo"/>
      </w:pPr>
      <w:r w:rsidRPr="00DA43E1">
        <w:rPr>
          <w:rStyle w:val="TextoNormalNegritaCaracter"/>
        </w:rPr>
        <w:t>Título II, capítulo I.</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22E43B5D" w14:textId="2303E3AD"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0A85F5DA" w14:textId="6A5F6E5E"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5AC7ECF9" w14:textId="356CFF8B" w:rsidR="00DA43E1" w:rsidRDefault="00DA43E1" w:rsidP="00DA43E1">
      <w:pPr>
        <w:pStyle w:val="SangriaFrancesaArticulo"/>
      </w:pPr>
      <w:r w:rsidRPr="00DA43E1">
        <w:rPr>
          <w:rStyle w:val="TextoNormalNegritaCaracter"/>
        </w:rPr>
        <w:t>Artículo 34.</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7198ED3A" w14:textId="13CFC902" w:rsidR="00DA43E1" w:rsidRDefault="00DA43E1" w:rsidP="00DA43E1">
      <w:pPr>
        <w:pStyle w:val="SangriaFrancesaArticulo"/>
      </w:pPr>
      <w:r w:rsidRPr="00DA43E1">
        <w:rPr>
          <w:rStyle w:val="TextoNormalNegritaCaracter"/>
        </w:rPr>
        <w:t>Artículo 34.5.</w:t>
      </w:r>
      <w:r w:rsidRPr="00DA43E1">
        <w:rPr>
          <w:rStyle w:val="TextoNormalCaracter"/>
        </w:rPr>
        <w:t>-</w:t>
      </w:r>
      <w:r>
        <w:t xml:space="preserve"> Sentencia </w:t>
      </w:r>
      <w:hyperlink w:anchor="SENTENCIA_2024_93" w:history="1">
        <w:r w:rsidRPr="00DA43E1">
          <w:rPr>
            <w:rStyle w:val="TextoNormalCaracter"/>
          </w:rPr>
          <w:t>93/2024</w:t>
        </w:r>
      </w:hyperlink>
      <w:r>
        <w:t>, VP I.</w:t>
      </w:r>
    </w:p>
    <w:p w14:paraId="197E6705" w14:textId="13C515A4" w:rsidR="00DA43E1" w:rsidRDefault="00DA43E1" w:rsidP="00DA43E1">
      <w:pPr>
        <w:pStyle w:val="SangriaFrancesaArticulo"/>
      </w:pPr>
      <w:r w:rsidRPr="00DA43E1">
        <w:rPr>
          <w:rStyle w:val="TextoNormalNegritaCaracter"/>
        </w:rPr>
        <w:t>Artículo 35.</w:t>
      </w:r>
      <w:r w:rsidRPr="00DA43E1">
        <w:rPr>
          <w:rStyle w:val="TextoNormalCaracter"/>
        </w:rPr>
        <w:t>-</w:t>
      </w:r>
      <w:r>
        <w:t xml:space="preserve"> Sentencia </w:t>
      </w:r>
      <w:hyperlink w:anchor="SENTENCIA_2024_93" w:history="1">
        <w:r w:rsidRPr="00DA43E1">
          <w:rPr>
            <w:rStyle w:val="TextoNormalCaracter"/>
          </w:rPr>
          <w:t>93/2024</w:t>
        </w:r>
      </w:hyperlink>
      <w:r>
        <w:t>, VP I.</w:t>
      </w:r>
    </w:p>
    <w:p w14:paraId="1901F8C3" w14:textId="60E90B6C" w:rsidR="00DA43E1" w:rsidRDefault="00DA43E1" w:rsidP="00DA43E1">
      <w:pPr>
        <w:pStyle w:val="SangriaFrancesaArticulo"/>
      </w:pPr>
      <w:r w:rsidRPr="00DA43E1">
        <w:rPr>
          <w:rStyle w:val="TextoNormalNegritaCaracter"/>
        </w:rPr>
        <w:t>Artículos 38 y ss..</w:t>
      </w:r>
      <w:r w:rsidRPr="00DA43E1">
        <w:rPr>
          <w:rStyle w:val="TextoNormalCaracter"/>
        </w:rPr>
        <w:t>-</w:t>
      </w:r>
      <w:r>
        <w:t xml:space="preserve"> Sentencia </w:t>
      </w:r>
      <w:hyperlink w:anchor="SENTENCIA_2024_93" w:history="1">
        <w:r w:rsidRPr="00DA43E1">
          <w:rPr>
            <w:rStyle w:val="TextoNormalCaracter"/>
          </w:rPr>
          <w:t>93/2024</w:t>
        </w:r>
      </w:hyperlink>
      <w:r>
        <w:t>, f. 4.</w:t>
      </w:r>
    </w:p>
    <w:p w14:paraId="76FC903F" w14:textId="57022EEA" w:rsidR="00DA43E1" w:rsidRDefault="00DA43E1" w:rsidP="00DA43E1">
      <w:pPr>
        <w:pStyle w:val="SangriaFrancesaArticulo"/>
      </w:pPr>
      <w:r w:rsidRPr="00DA43E1">
        <w:rPr>
          <w:rStyle w:val="TextoNormalNegritaCaracter"/>
        </w:rPr>
        <w:t>Artículo 105.</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60506988" w14:textId="7E7BCB36" w:rsidR="00DA43E1" w:rsidRDefault="00DA43E1" w:rsidP="00DA43E1">
      <w:pPr>
        <w:pStyle w:val="SangriaFrancesaArticulo"/>
      </w:pPr>
      <w:r w:rsidRPr="00DA43E1">
        <w:rPr>
          <w:rStyle w:val="TextoNormalNegritaCaracter"/>
        </w:rPr>
        <w:t>Artículo 109.</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520EE465" w14:textId="713C1E19" w:rsidR="00DA43E1" w:rsidRDefault="00DA43E1" w:rsidP="00DA43E1">
      <w:pPr>
        <w:pStyle w:val="SangriaFrancesaArticulo"/>
      </w:pPr>
      <w:r w:rsidRPr="00DA43E1">
        <w:rPr>
          <w:rStyle w:val="TextoNormalNegritaCaracter"/>
        </w:rPr>
        <w:t>Artículo 111.</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3C7C262C" w14:textId="01D135F0" w:rsidR="00DA43E1" w:rsidRDefault="00DA43E1" w:rsidP="00DA43E1">
      <w:pPr>
        <w:pStyle w:val="SangriaFrancesaArticulo"/>
      </w:pPr>
    </w:p>
    <w:p w14:paraId="64F18A9A" w14:textId="77777777" w:rsidR="00DA43E1" w:rsidRDefault="00DA43E1" w:rsidP="00DA43E1">
      <w:pPr>
        <w:pStyle w:val="TextoNormalNegritaCursivandice"/>
      </w:pPr>
      <w:r>
        <w:t>Comunidad Autónoma de Andalucía. Ley 6/1985, de 28 de noviembre, de ordenación de la función pública de la Junta de Andalucía</w:t>
      </w:r>
    </w:p>
    <w:p w14:paraId="46F38B48" w14:textId="00441CA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1" w:history="1">
        <w:r w:rsidRPr="00DA43E1">
          <w:rPr>
            <w:rStyle w:val="TextoNormalCaracter"/>
          </w:rPr>
          <w:t>81/2024</w:t>
        </w:r>
      </w:hyperlink>
      <w:r>
        <w:t>, f. 4.</w:t>
      </w:r>
    </w:p>
    <w:p w14:paraId="060F797C" w14:textId="5949095C" w:rsidR="00DA43E1" w:rsidRDefault="00DA43E1" w:rsidP="00DA43E1">
      <w:pPr>
        <w:pStyle w:val="SangriaFrancesaArticulo"/>
      </w:pPr>
      <w:r w:rsidRPr="00DA43E1">
        <w:rPr>
          <w:rStyle w:val="TextoNormalNegritaCaracter"/>
        </w:rPr>
        <w:t>Artículo 16.2.</w:t>
      </w:r>
      <w:r w:rsidRPr="00DA43E1">
        <w:rPr>
          <w:rStyle w:val="TextoNormalCaracter"/>
        </w:rPr>
        <w:t>-</w:t>
      </w:r>
      <w:r>
        <w:t xml:space="preserve"> Sentencia </w:t>
      </w:r>
      <w:hyperlink w:anchor="SENTENCIA_2024_81" w:history="1">
        <w:r w:rsidRPr="00DA43E1">
          <w:rPr>
            <w:rStyle w:val="TextoNormalCaracter"/>
          </w:rPr>
          <w:t>81/2024</w:t>
        </w:r>
      </w:hyperlink>
      <w:r>
        <w:t>, f. 4.</w:t>
      </w:r>
    </w:p>
    <w:p w14:paraId="360272D8" w14:textId="0E6F85FF" w:rsidR="00DA43E1" w:rsidRDefault="00DA43E1" w:rsidP="00DA43E1">
      <w:pPr>
        <w:pStyle w:val="SangriaFrancesaArticulo"/>
      </w:pPr>
      <w:r w:rsidRPr="00DA43E1">
        <w:rPr>
          <w:rStyle w:val="TextoNormalNegritaCaracter"/>
        </w:rPr>
        <w:t>Artículo 29.3.</w:t>
      </w:r>
      <w:r w:rsidRPr="00DA43E1">
        <w:rPr>
          <w:rStyle w:val="TextoNormalCaracter"/>
        </w:rPr>
        <w:t>-</w:t>
      </w:r>
      <w:r>
        <w:t xml:space="preserve"> Sentencia </w:t>
      </w:r>
      <w:hyperlink w:anchor="SENTENCIA_2024_81" w:history="1">
        <w:r w:rsidRPr="00DA43E1">
          <w:rPr>
            <w:rStyle w:val="TextoNormalCaracter"/>
          </w:rPr>
          <w:t>81/2024</w:t>
        </w:r>
      </w:hyperlink>
      <w:r>
        <w:t>, f. 4.</w:t>
      </w:r>
    </w:p>
    <w:p w14:paraId="27EFC19D" w14:textId="33E36766" w:rsidR="00DA43E1" w:rsidRDefault="00DA43E1" w:rsidP="00DA43E1">
      <w:pPr>
        <w:pStyle w:val="SangriaFrancesaArticulo"/>
      </w:pPr>
    </w:p>
    <w:p w14:paraId="6572CBEF" w14:textId="77777777" w:rsidR="00DA43E1" w:rsidRDefault="00DA43E1" w:rsidP="00DA43E1">
      <w:pPr>
        <w:pStyle w:val="TextoNormalNegritaCursivandice"/>
      </w:pPr>
      <w:r>
        <w:t>Comunidad Autónoma de Andalucía. Decreto Legislativo 1/2010, de 2 de marzo, por el que se aprueba el texto refundido de la Ley general de la hacienda pública de la Junta de Andalucía</w:t>
      </w:r>
    </w:p>
    <w:p w14:paraId="57EF97CE" w14:textId="215C636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4BA775B4" w14:textId="737B8A0C" w:rsidR="00DA43E1" w:rsidRDefault="00DA43E1" w:rsidP="00DA43E1">
      <w:pPr>
        <w:pStyle w:val="SangriaFrancesaArticulo"/>
      </w:pPr>
      <w:r w:rsidRPr="00DA43E1">
        <w:rPr>
          <w:rStyle w:val="TextoNormalNegritaCaracter"/>
        </w:rPr>
        <w:t>Título II.</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05E93DB8" w14:textId="5FF16B1F" w:rsidR="00DA43E1" w:rsidRDefault="00DA43E1" w:rsidP="00DA43E1">
      <w:pPr>
        <w:pStyle w:val="SangriaFrancesaArticulo"/>
      </w:pPr>
    </w:p>
    <w:p w14:paraId="2FD30004" w14:textId="77777777" w:rsidR="00DA43E1" w:rsidRDefault="00DA43E1" w:rsidP="00DA43E1">
      <w:pPr>
        <w:pStyle w:val="TextoNormalNegritaCursivandice"/>
      </w:pPr>
      <w:r>
        <w:t>Comunidad Autónoma de Andalucía. Decreto-ley 4/2012, de 16 de octubre, de medidas extraordinarias y urgentes en materia de protección sociolaboral a ex-trabajadores y ex-trabajadoras andaluces afectados por procesos de reestructuración de empresas y sectores en crisis</w:t>
      </w:r>
    </w:p>
    <w:p w14:paraId="18A0D003" w14:textId="00470C6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 2, VP I.</w:t>
      </w:r>
    </w:p>
    <w:p w14:paraId="10E7AC57" w14:textId="6C9815ED"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93" w:history="1">
        <w:r w:rsidRPr="00DA43E1">
          <w:rPr>
            <w:rStyle w:val="TextoNormalCaracter"/>
          </w:rPr>
          <w:t>93/2024</w:t>
        </w:r>
      </w:hyperlink>
      <w:r>
        <w:t>, VP I.</w:t>
      </w:r>
    </w:p>
    <w:p w14:paraId="243F551B" w14:textId="2CB0ACF3" w:rsidR="00DA43E1" w:rsidRDefault="00DA43E1" w:rsidP="00DA43E1">
      <w:pPr>
        <w:pStyle w:val="SangriaFrancesaArticulo"/>
      </w:pPr>
    </w:p>
    <w:p w14:paraId="7AA6043C" w14:textId="77777777" w:rsidR="00DA43E1" w:rsidRDefault="00DA43E1" w:rsidP="00DA43E1">
      <w:pPr>
        <w:pStyle w:val="TextoNormalNegritaCursivandice"/>
      </w:pPr>
      <w:r>
        <w:t>Comunidad Autónoma de Andalucía. Decreto-ley 6/2013, de 9 de abril, de medidas para asegurar el cumplimiento de la función social de la vivienda</w:t>
      </w:r>
    </w:p>
    <w:p w14:paraId="5847B50C" w14:textId="2D4DC78C"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79" w:history="1">
        <w:r w:rsidRPr="00DA43E1">
          <w:rPr>
            <w:rStyle w:val="TextoNormalCaracter"/>
          </w:rPr>
          <w:t>79/2024</w:t>
        </w:r>
      </w:hyperlink>
      <w:r>
        <w:t>, f. 3.</w:t>
      </w:r>
    </w:p>
    <w:p w14:paraId="0B428768" w14:textId="12516977" w:rsidR="00DA43E1" w:rsidRDefault="00DA43E1" w:rsidP="00DA43E1">
      <w:pPr>
        <w:pStyle w:val="SangriaFrancesaArticulo"/>
      </w:pPr>
    </w:p>
    <w:p w14:paraId="4EAAB80D" w14:textId="77777777" w:rsidR="00DA43E1" w:rsidRDefault="00DA43E1" w:rsidP="00DA43E1">
      <w:pPr>
        <w:pStyle w:val="TextoNormalNegritaCursivandice"/>
      </w:pPr>
      <w:r>
        <w:t>Comunidad Autónoma de Andalucía. Ley 4/2013, de 1 de octubre, de medidas para asegurar el cumplimiento de la función social de la vivienda</w:t>
      </w:r>
    </w:p>
    <w:p w14:paraId="7FBC06B4" w14:textId="133FCB7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9" w:history="1">
        <w:r w:rsidRPr="00DA43E1">
          <w:rPr>
            <w:rStyle w:val="TextoNormalCaracter"/>
          </w:rPr>
          <w:t>79/2024</w:t>
        </w:r>
      </w:hyperlink>
      <w:r>
        <w:t>, f. 3.</w:t>
      </w:r>
    </w:p>
    <w:p w14:paraId="39AF82D6" w14:textId="1D3B1C5E" w:rsidR="00DA43E1" w:rsidRDefault="00DA43E1" w:rsidP="00DA43E1">
      <w:pPr>
        <w:pStyle w:val="TextoNormal"/>
      </w:pPr>
    </w:p>
    <w:p w14:paraId="4A21812A" w14:textId="77777777" w:rsidR="00DA43E1" w:rsidRDefault="00DA43E1" w:rsidP="00DA43E1">
      <w:pPr>
        <w:pStyle w:val="TextoNormalNegritaCentradoSubrayado"/>
        <w:suppressAutoHyphens/>
      </w:pPr>
      <w:r>
        <w:t>J.1.c) Decretos y otras disposiciones reglamentarias</w:t>
      </w:r>
    </w:p>
    <w:p w14:paraId="20D07F86" w14:textId="79B905D4" w:rsidR="00DA43E1" w:rsidRDefault="00DA43E1" w:rsidP="00DA43E1">
      <w:pPr>
        <w:pStyle w:val="TextoNormalNegritaCentradoSubrayado"/>
      </w:pPr>
    </w:p>
    <w:p w14:paraId="13B6CA90" w14:textId="77777777" w:rsidR="00DA43E1" w:rsidRDefault="00DA43E1" w:rsidP="00DA43E1">
      <w:pPr>
        <w:pStyle w:val="TextoNormalNegritaCursivandice"/>
      </w:pPr>
      <w:r>
        <w:t>Comunidad Autónoma de Andalucía. Orden de 22 de mayo de 1998, por la que se dictan normas para la elaboración del presupuesto de la Comunidad Autónoma de Andalucía para 1999</w:t>
      </w:r>
    </w:p>
    <w:p w14:paraId="397E6573" w14:textId="3DEA442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ff. 2, 4.</w:t>
      </w:r>
    </w:p>
    <w:p w14:paraId="306AE095" w14:textId="0F36844E" w:rsidR="00DA43E1" w:rsidRDefault="00DA43E1" w:rsidP="00DA43E1">
      <w:pPr>
        <w:pStyle w:val="SangriaFrancesaArticulo"/>
      </w:pPr>
    </w:p>
    <w:p w14:paraId="309768E4" w14:textId="77777777" w:rsidR="00DA43E1" w:rsidRDefault="00DA43E1" w:rsidP="00DA43E1">
      <w:pPr>
        <w:pStyle w:val="TextoNormalNegritaCursivandice"/>
      </w:pPr>
      <w:r>
        <w:t>Comunidad Autónoma de Andalucía. Convenio de colaboración entre la Consejería de Empleo y Desarrollo Tecnológico (CEDT), y el Instituto de Fomento de Andalucía (IFA), para la materialización de ayudas en materia de Trabajo y Seguridad Social, suscrito el 17 de julio de 2001</w:t>
      </w:r>
    </w:p>
    <w:p w14:paraId="1DCB9C9F" w14:textId="5AA914C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 2, VP II.</w:t>
      </w:r>
    </w:p>
    <w:p w14:paraId="7A5C463B" w14:textId="40FF50CD" w:rsidR="00DA43E1" w:rsidRDefault="00DA43E1" w:rsidP="00DA43E1">
      <w:pPr>
        <w:pStyle w:val="SangriaFrancesaArticulo"/>
      </w:pPr>
    </w:p>
    <w:p w14:paraId="3472658D" w14:textId="77777777" w:rsidR="00DA43E1" w:rsidRDefault="00DA43E1" w:rsidP="00DA43E1">
      <w:pPr>
        <w:pStyle w:val="TextoNormalNegritaCursivandice"/>
      </w:pPr>
      <w:r>
        <w:t>Comunidad Autónoma de Andalucía. Resolución de la Dirección General de Trabajo y Seguridad Social de 22 de noviembre de 2002, por la que se ordena la inscripción, depósito y publicación del VI Convenio colectivo del personal laboral de la administración de la Junta de Andalucía</w:t>
      </w:r>
    </w:p>
    <w:p w14:paraId="73C4B60D" w14:textId="7123A8FD" w:rsidR="00DA43E1" w:rsidRDefault="00DA43E1" w:rsidP="00DA43E1">
      <w:pPr>
        <w:pStyle w:val="SangriaFrancesaArticulo"/>
      </w:pPr>
      <w:r w:rsidRPr="00DA43E1">
        <w:rPr>
          <w:rStyle w:val="TextoNormalNegritaCaracter"/>
        </w:rPr>
        <w:t>Artículo 20.</w:t>
      </w:r>
      <w:r w:rsidRPr="00DA43E1">
        <w:rPr>
          <w:rStyle w:val="TextoNormalCaracter"/>
        </w:rPr>
        <w:t>-</w:t>
      </w:r>
      <w:r>
        <w:t xml:space="preserve"> Sentencia </w:t>
      </w:r>
      <w:hyperlink w:anchor="SENTENCIA_2024_81" w:history="1">
        <w:r w:rsidRPr="00DA43E1">
          <w:rPr>
            <w:rStyle w:val="TextoNormalCaracter"/>
          </w:rPr>
          <w:t>81/2024</w:t>
        </w:r>
      </w:hyperlink>
      <w:r>
        <w:t>, f. 4.</w:t>
      </w:r>
    </w:p>
    <w:p w14:paraId="7FD20A8F" w14:textId="37EBFFE5" w:rsidR="00DA43E1" w:rsidRDefault="00DA43E1" w:rsidP="00DA43E1">
      <w:pPr>
        <w:pStyle w:val="SangriaFrancesaArticulo"/>
      </w:pPr>
    </w:p>
    <w:p w14:paraId="3FBA44B8" w14:textId="77777777" w:rsidR="00DA43E1" w:rsidRDefault="00DA43E1" w:rsidP="00DA43E1">
      <w:pPr>
        <w:pStyle w:val="TextoNormalNegritaCursivandice"/>
      </w:pPr>
      <w:r>
        <w:t>Comunidad Autónoma de Andalucía. Orden de 4 de junio de 2003, por la que se dictan normas para la elaboración del presupuesto de la Comunidad Autónoma de Andalucía para el año 2004</w:t>
      </w:r>
    </w:p>
    <w:p w14:paraId="561C9A30" w14:textId="474F2A7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 4.</w:t>
      </w:r>
    </w:p>
    <w:p w14:paraId="3EF3520B" w14:textId="179F5214" w:rsidR="00DA43E1" w:rsidRDefault="00DA43E1" w:rsidP="00DA43E1">
      <w:pPr>
        <w:pStyle w:val="SangriaFrancesaArticulo"/>
      </w:pPr>
    </w:p>
    <w:p w14:paraId="10EB7E25" w14:textId="77777777" w:rsidR="00DA43E1" w:rsidRDefault="00DA43E1" w:rsidP="00DA43E1">
      <w:pPr>
        <w:pStyle w:val="TextoNormalNegritaCursivandice"/>
      </w:pPr>
      <w:r>
        <w:t>Comunidad Autónoma de Andalucía. Orden de 1 de abril de 2011, por la que se aprueban las bases reguladoras de las ayudas sociolaborales destinadas a trabajadores y trabajadoras afectados por expedientes de reestructuración de empresas, en el ámbito de la Comunidad Autónoma de Andalucía, y se efectúa su convocatoria para el año 2011</w:t>
      </w:r>
    </w:p>
    <w:p w14:paraId="638A75E2" w14:textId="7AE470F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 2.</w:t>
      </w:r>
    </w:p>
    <w:p w14:paraId="4BB44B45" w14:textId="5EB86869" w:rsidR="00DA43E1" w:rsidRDefault="00DA43E1" w:rsidP="00DA43E1">
      <w:pPr>
        <w:pStyle w:val="SangriaFrancesaArticulo"/>
      </w:pPr>
    </w:p>
    <w:p w14:paraId="570D8BB3" w14:textId="77777777" w:rsidR="00DA43E1" w:rsidRDefault="00DA43E1" w:rsidP="00DA43E1">
      <w:pPr>
        <w:pStyle w:val="TextoNormalNegritaCursivandice"/>
      </w:pPr>
      <w:r>
        <w:t>Comunidad Autónoma de Andalucía. Orden de 13 de marzo de 2012, por la que se establecen las bases reguladoras y convocatoria para la concesión de subvenciones en régimen de concurrencia no competitiva destinadas a las personas trabajadoras beneficiarias de una ayuda sociolaboral en virtud de un expediente de reestructuración de empresa en el ámbito de la Comunidad Autónoma de Andalucía, afectadas por la situación de liquidación de la Compañía Aseguradora APRA LEVEN, N.V.</w:t>
      </w:r>
    </w:p>
    <w:p w14:paraId="682D3AE1" w14:textId="060E8C3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 2.</w:t>
      </w:r>
    </w:p>
    <w:p w14:paraId="6B7A68A5" w14:textId="520D6D76" w:rsidR="00DA43E1" w:rsidRDefault="00DA43E1" w:rsidP="00DA43E1">
      <w:pPr>
        <w:pStyle w:val="SangriaFrancesaArticulo"/>
      </w:pPr>
    </w:p>
    <w:p w14:paraId="7479EE59" w14:textId="77777777" w:rsidR="00DA43E1" w:rsidRDefault="00DA43E1" w:rsidP="00DA43E1">
      <w:pPr>
        <w:pStyle w:val="TextoNormalNegritaCursivandice"/>
      </w:pPr>
      <w:r>
        <w:t>Comunidad Autónoma de Andalucía. Orden de 16 de marzo de 2012, por la que se modifica la Orden de 1 de abril de 2011, por la que se aprueban las bases reguladoras de las ayudas sociolaborales destinadas a trabajadores y trabajadoras afectadas por expedientes de reestructuración de empresas, en el ámbito de la Comunidad Autónoma de Andalucía, y efectúa su convocatoria para el año 2011, y se procede a una nueva convocatoria para el año 2012</w:t>
      </w:r>
    </w:p>
    <w:p w14:paraId="04CF16E4" w14:textId="1D6B2DD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f. 2.</w:t>
      </w:r>
    </w:p>
    <w:p w14:paraId="67D70ADB" w14:textId="3FC85E1B" w:rsidR="00DA43E1" w:rsidRDefault="00DA43E1" w:rsidP="00DA43E1">
      <w:pPr>
        <w:pStyle w:val="TextoNormal"/>
      </w:pPr>
    </w:p>
    <w:p w14:paraId="52502DAD" w14:textId="77777777" w:rsidR="00DA43E1" w:rsidRDefault="00DA43E1" w:rsidP="00DA43E1">
      <w:pPr>
        <w:pStyle w:val="TextoNormalNegritaCentradoSubrayado"/>
        <w:suppressAutoHyphens/>
      </w:pPr>
      <w:r>
        <w:t>J.1.d) Disposiciones parlamentarias autonómicas</w:t>
      </w:r>
    </w:p>
    <w:p w14:paraId="0C99B6AB" w14:textId="000170C7" w:rsidR="00DA43E1" w:rsidRDefault="00DA43E1" w:rsidP="00DA43E1">
      <w:pPr>
        <w:pStyle w:val="TextoNormalNegritaCentradoSubrayado"/>
      </w:pPr>
    </w:p>
    <w:p w14:paraId="2A2BEB11" w14:textId="77777777" w:rsidR="00DA43E1" w:rsidRDefault="00DA43E1" w:rsidP="00DA43E1">
      <w:pPr>
        <w:pStyle w:val="TextoNormalNegritaCursivandice"/>
      </w:pPr>
      <w:r>
        <w:t>Reglamento del Parlamento de Andalucía, de 28 de septiembre de 2005</w:t>
      </w:r>
    </w:p>
    <w:p w14:paraId="1403DB93" w14:textId="168A42BC" w:rsidR="00DA43E1" w:rsidRDefault="00DA43E1" w:rsidP="00DA43E1">
      <w:pPr>
        <w:pStyle w:val="SangriaFrancesaArticulo"/>
      </w:pPr>
      <w:r w:rsidRPr="00DA43E1">
        <w:rPr>
          <w:rStyle w:val="TextoNormalNegritaCaracter"/>
        </w:rPr>
        <w:t>Título V.</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5D89F563" w14:textId="395E4E1A" w:rsidR="00DA43E1" w:rsidRDefault="00DA43E1" w:rsidP="00DA43E1">
      <w:pPr>
        <w:pStyle w:val="SangriaFrancesaArticulo"/>
      </w:pPr>
      <w:r w:rsidRPr="00DA43E1">
        <w:rPr>
          <w:rStyle w:val="TextoNormalNegritaCaracter"/>
        </w:rPr>
        <w:t>Artículo 108.</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2B1F9F77" w14:textId="6D32672D" w:rsidR="00DA43E1" w:rsidRDefault="00DA43E1" w:rsidP="00DA43E1">
      <w:pPr>
        <w:pStyle w:val="SangriaFrancesaArticulo"/>
      </w:pPr>
      <w:r w:rsidRPr="00DA43E1">
        <w:rPr>
          <w:rStyle w:val="TextoNormalNegritaCaracter"/>
        </w:rPr>
        <w:t>Artículos 108 y siguientes.</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5ED5CE06" w14:textId="02FA1965" w:rsidR="00DA43E1" w:rsidRDefault="00DA43E1" w:rsidP="00DA43E1">
      <w:pPr>
        <w:pStyle w:val="SangriaFrancesaArticulo"/>
      </w:pPr>
      <w:r w:rsidRPr="00DA43E1">
        <w:rPr>
          <w:rStyle w:val="TextoNormalNegritaCaracter"/>
        </w:rPr>
        <w:t>Artículo 129.3.</w:t>
      </w:r>
      <w:r w:rsidRPr="00DA43E1">
        <w:rPr>
          <w:rStyle w:val="TextoNormalCaracter"/>
        </w:rPr>
        <w:t>-</w:t>
      </w:r>
      <w:r>
        <w:t xml:space="preserve"> Sentencia </w:t>
      </w:r>
      <w:hyperlink w:anchor="SENTENCIA_2024_93" w:history="1">
        <w:r w:rsidRPr="00DA43E1">
          <w:rPr>
            <w:rStyle w:val="TextoNormalCaracter"/>
          </w:rPr>
          <w:t>93/2024</w:t>
        </w:r>
      </w:hyperlink>
      <w:r>
        <w:t>, VP I.</w:t>
      </w:r>
    </w:p>
    <w:p w14:paraId="12481793" w14:textId="58CA9B09" w:rsidR="00DA43E1" w:rsidRDefault="00DA43E1" w:rsidP="00DA43E1">
      <w:pPr>
        <w:pStyle w:val="SangriaFrancesaArticulo"/>
      </w:pPr>
      <w:r w:rsidRPr="00DA43E1">
        <w:rPr>
          <w:rStyle w:val="TextoNormalNegritaCaracter"/>
        </w:rPr>
        <w:t>Artículo 130.</w:t>
      </w:r>
      <w:r w:rsidRPr="00DA43E1">
        <w:rPr>
          <w:rStyle w:val="TextoNormalCaracter"/>
        </w:rPr>
        <w:t>-</w:t>
      </w:r>
      <w:r>
        <w:t xml:space="preserve"> Sentencia </w:t>
      </w:r>
      <w:hyperlink w:anchor="SENTENCIA_2024_93" w:history="1">
        <w:r w:rsidRPr="00DA43E1">
          <w:rPr>
            <w:rStyle w:val="TextoNormalCaracter"/>
          </w:rPr>
          <w:t>93/2024</w:t>
        </w:r>
      </w:hyperlink>
      <w:r>
        <w:t>, f. 4.</w:t>
      </w:r>
    </w:p>
    <w:p w14:paraId="371A2A0E" w14:textId="01CC3634" w:rsidR="00DA43E1" w:rsidRDefault="00DA43E1" w:rsidP="00DA43E1">
      <w:pPr>
        <w:pStyle w:val="TextoNormal"/>
      </w:pPr>
    </w:p>
    <w:p w14:paraId="7D762502" w14:textId="77777777" w:rsidR="00DA43E1" w:rsidRDefault="00DA43E1" w:rsidP="00DA43E1">
      <w:pPr>
        <w:pStyle w:val="SangriaFrancesaArticulo"/>
      </w:pPr>
    </w:p>
    <w:p w14:paraId="0E428C20" w14:textId="77777777" w:rsidR="00DA43E1" w:rsidRDefault="00DA43E1" w:rsidP="00DA43E1">
      <w:pPr>
        <w:pStyle w:val="TextoNormalNegritaCentrado"/>
        <w:suppressAutoHyphens/>
      </w:pPr>
      <w:r w:rsidRPr="00DA43E1">
        <w:rPr>
          <w:rStyle w:val="TextoNormalNegritaCentradoSombreado"/>
        </w:rPr>
        <w:t>J.2) Aragón</w:t>
      </w:r>
    </w:p>
    <w:p w14:paraId="425C3142" w14:textId="65DA9993" w:rsidR="00DA43E1" w:rsidRDefault="00DA43E1" w:rsidP="00DA43E1">
      <w:pPr>
        <w:pStyle w:val="TextoNormal"/>
      </w:pPr>
    </w:p>
    <w:p w14:paraId="4A442167" w14:textId="77777777" w:rsidR="00DA43E1" w:rsidRDefault="00DA43E1" w:rsidP="00DA43E1">
      <w:pPr>
        <w:pStyle w:val="TextoNormalNegritaCentradoSubrayado"/>
        <w:suppressAutoHyphens/>
      </w:pPr>
      <w:r>
        <w:t>J.2.b) Leyes y disposiciones con fuerza de Ley</w:t>
      </w:r>
    </w:p>
    <w:p w14:paraId="485F7110" w14:textId="10814516" w:rsidR="00DA43E1" w:rsidRDefault="00DA43E1" w:rsidP="00DA43E1">
      <w:pPr>
        <w:pStyle w:val="TextoNormalNegritaCentradoSubrayado"/>
      </w:pPr>
    </w:p>
    <w:p w14:paraId="1083C6E0" w14:textId="77777777" w:rsidR="00DA43E1" w:rsidRDefault="00DA43E1" w:rsidP="00DA43E1">
      <w:pPr>
        <w:pStyle w:val="TextoNormalNegritaCursivandice"/>
      </w:pPr>
      <w:r>
        <w:t>Comunidad Autónoma de Aragón. Decreto-ley 1/2023, de 20 de marzo, de medidas urgentes para el impulso de la transición energética y el consumo de cercanía en Aragón</w:t>
      </w:r>
    </w:p>
    <w:p w14:paraId="18C48772" w14:textId="1AE7D80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7" w:history="1">
        <w:r w:rsidRPr="00DA43E1">
          <w:rPr>
            <w:rStyle w:val="TextoNormalCaracter"/>
          </w:rPr>
          <w:t>37/2024</w:t>
        </w:r>
      </w:hyperlink>
      <w:r>
        <w:t>, f. 3.</w:t>
      </w:r>
    </w:p>
    <w:p w14:paraId="5FD7DE35" w14:textId="00AA4998"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Auto </w:t>
      </w:r>
      <w:hyperlink w:anchor="AUTO_2024_37" w:history="1">
        <w:r w:rsidRPr="00DA43E1">
          <w:rPr>
            <w:rStyle w:val="TextoNormalCaracter"/>
          </w:rPr>
          <w:t>37/2024</w:t>
        </w:r>
      </w:hyperlink>
      <w:r>
        <w:t>, f. 1.</w:t>
      </w:r>
    </w:p>
    <w:p w14:paraId="13AD73A1" w14:textId="7A4CC0A3" w:rsidR="00DA43E1" w:rsidRDefault="00DA43E1" w:rsidP="00DA43E1">
      <w:pPr>
        <w:pStyle w:val="SangriaFrancesaArticulo"/>
      </w:pPr>
      <w:r w:rsidRPr="00DA43E1">
        <w:rPr>
          <w:rStyle w:val="TextoNormalNegritaCaracter"/>
        </w:rPr>
        <w:t>Artículo 5 apartados 1, 2, 4.</w:t>
      </w:r>
      <w:r w:rsidRPr="00DA43E1">
        <w:rPr>
          <w:rStyle w:val="TextoNormalCaracter"/>
        </w:rPr>
        <w:t>-</w:t>
      </w:r>
      <w:r>
        <w:t xml:space="preserve"> Auto </w:t>
      </w:r>
      <w:hyperlink w:anchor="AUTO_2024_37" w:history="1">
        <w:r w:rsidRPr="00DA43E1">
          <w:rPr>
            <w:rStyle w:val="TextoNormalCaracter"/>
          </w:rPr>
          <w:t>37/2024</w:t>
        </w:r>
      </w:hyperlink>
      <w:r>
        <w:t>, f. 1.</w:t>
      </w:r>
    </w:p>
    <w:p w14:paraId="7C4A69C7" w14:textId="3DE189BB"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Auto </w:t>
      </w:r>
      <w:hyperlink w:anchor="AUTO_2024_37" w:history="1">
        <w:r w:rsidRPr="00DA43E1">
          <w:rPr>
            <w:rStyle w:val="TextoNormalCaracter"/>
          </w:rPr>
          <w:t>37/2024</w:t>
        </w:r>
      </w:hyperlink>
      <w:r>
        <w:t>, f. 1.</w:t>
      </w:r>
    </w:p>
    <w:p w14:paraId="4E7BD9C1" w14:textId="6B8317D9" w:rsidR="00DA43E1" w:rsidRDefault="00DA43E1" w:rsidP="00DA43E1">
      <w:pPr>
        <w:pStyle w:val="SangriaFrancesaArticulo"/>
      </w:pPr>
      <w:r w:rsidRPr="00DA43E1">
        <w:rPr>
          <w:rStyle w:val="TextoNormalNegritaCaracter"/>
        </w:rPr>
        <w:t>Artículo 7 apartados 1, 2, 3 epígrafes a), b), c).</w:t>
      </w:r>
      <w:r w:rsidRPr="00DA43E1">
        <w:rPr>
          <w:rStyle w:val="TextoNormalCaracter"/>
        </w:rPr>
        <w:t>-</w:t>
      </w:r>
      <w:r>
        <w:t xml:space="preserve"> Auto </w:t>
      </w:r>
      <w:hyperlink w:anchor="AUTO_2024_37" w:history="1">
        <w:r w:rsidRPr="00DA43E1">
          <w:rPr>
            <w:rStyle w:val="TextoNormalCaracter"/>
          </w:rPr>
          <w:t>37/2024</w:t>
        </w:r>
      </w:hyperlink>
      <w:r>
        <w:t>, f. 1.</w:t>
      </w:r>
    </w:p>
    <w:p w14:paraId="66DD6AB0" w14:textId="7FDBBACF" w:rsidR="00DA43E1" w:rsidRDefault="00DA43E1" w:rsidP="00DA43E1">
      <w:pPr>
        <w:pStyle w:val="SangriaFrancesaArticulo"/>
      </w:pPr>
      <w:r w:rsidRPr="00DA43E1">
        <w:rPr>
          <w:rStyle w:val="TextoNormalNegritaCaracter"/>
        </w:rPr>
        <w:t>Artículo 12 apartados 2 inciso "Las redes interiores podrán establecerse en cualquier nivel de tensión a efectos de autoconsumo", 3 inciso "y a establecer y operar redes interiores de cualquier nivel de tension para establecer sistemas de autoconsumo".</w:t>
      </w:r>
      <w:r w:rsidRPr="00DA43E1">
        <w:rPr>
          <w:rStyle w:val="TextoNormalCaracter"/>
        </w:rPr>
        <w:t>-</w:t>
      </w:r>
      <w:r>
        <w:t xml:space="preserve"> Auto </w:t>
      </w:r>
      <w:hyperlink w:anchor="AUTO_2024_37" w:history="1">
        <w:r w:rsidRPr="00DA43E1">
          <w:rPr>
            <w:rStyle w:val="TextoNormalCaracter"/>
          </w:rPr>
          <w:t>37/2024</w:t>
        </w:r>
      </w:hyperlink>
      <w:r>
        <w:t>, f. 1.</w:t>
      </w:r>
    </w:p>
    <w:p w14:paraId="588D05B7" w14:textId="4FBFD2D6" w:rsidR="00DA43E1" w:rsidRDefault="00DA43E1" w:rsidP="00DA43E1">
      <w:pPr>
        <w:pStyle w:val="SangriaFrancesaArticulo"/>
      </w:pPr>
      <w:r w:rsidRPr="00DA43E1">
        <w:rPr>
          <w:rStyle w:val="TextoNormalNegritaCaracter"/>
        </w:rPr>
        <w:t>Artículo 13 apartados 2, 3, 4.</w:t>
      </w:r>
      <w:r w:rsidRPr="00DA43E1">
        <w:rPr>
          <w:rStyle w:val="TextoNormalCaracter"/>
        </w:rPr>
        <w:t>-</w:t>
      </w:r>
      <w:r>
        <w:t xml:space="preserve"> Auto </w:t>
      </w:r>
      <w:hyperlink w:anchor="AUTO_2024_37" w:history="1">
        <w:r w:rsidRPr="00DA43E1">
          <w:rPr>
            <w:rStyle w:val="TextoNormalCaracter"/>
          </w:rPr>
          <w:t>37/2024</w:t>
        </w:r>
      </w:hyperlink>
      <w:r>
        <w:t>, f. 1.</w:t>
      </w:r>
    </w:p>
    <w:p w14:paraId="4B1DE914" w14:textId="613F9D53" w:rsidR="00DA43E1" w:rsidRDefault="00DA43E1" w:rsidP="00DA43E1">
      <w:pPr>
        <w:pStyle w:val="SangriaFrancesaArticulo"/>
      </w:pPr>
      <w:r w:rsidRPr="00DA43E1">
        <w:rPr>
          <w:rStyle w:val="TextoNormalNegritaCaracter"/>
        </w:rPr>
        <w:t>Artículo 19.</w:t>
      </w:r>
      <w:r w:rsidRPr="00DA43E1">
        <w:rPr>
          <w:rStyle w:val="TextoNormalCaracter"/>
        </w:rPr>
        <w:t>-</w:t>
      </w:r>
      <w:r>
        <w:t xml:space="preserve"> Auto </w:t>
      </w:r>
      <w:hyperlink w:anchor="AUTO_2024_37" w:history="1">
        <w:r w:rsidRPr="00DA43E1">
          <w:rPr>
            <w:rStyle w:val="TextoNormalCaracter"/>
          </w:rPr>
          <w:t>37/2024</w:t>
        </w:r>
      </w:hyperlink>
      <w:r>
        <w:t>, f. 1.</w:t>
      </w:r>
    </w:p>
    <w:p w14:paraId="4EC43C13" w14:textId="1BAF6E6C" w:rsidR="00DA43E1" w:rsidRDefault="00DA43E1" w:rsidP="00DA43E1">
      <w:pPr>
        <w:pStyle w:val="SangriaFrancesaArticulo"/>
      </w:pPr>
      <w:r w:rsidRPr="00DA43E1">
        <w:rPr>
          <w:rStyle w:val="TextoNormalNegritaCaracter"/>
        </w:rPr>
        <w:t>Artículo 22.2.</w:t>
      </w:r>
      <w:r w:rsidRPr="00DA43E1">
        <w:rPr>
          <w:rStyle w:val="TextoNormalCaracter"/>
        </w:rPr>
        <w:t>-</w:t>
      </w:r>
      <w:r>
        <w:t xml:space="preserve"> Auto </w:t>
      </w:r>
      <w:hyperlink w:anchor="AUTO_2024_37" w:history="1">
        <w:r w:rsidRPr="00DA43E1">
          <w:rPr>
            <w:rStyle w:val="TextoNormalCaracter"/>
          </w:rPr>
          <w:t>37/2024</w:t>
        </w:r>
      </w:hyperlink>
      <w:r>
        <w:t>, f. 1.</w:t>
      </w:r>
    </w:p>
    <w:p w14:paraId="77BDE24E" w14:textId="48910015" w:rsidR="00DA43E1" w:rsidRDefault="00DA43E1" w:rsidP="00DA43E1">
      <w:pPr>
        <w:pStyle w:val="SangriaFrancesaArticulo"/>
      </w:pPr>
      <w:r w:rsidRPr="00DA43E1">
        <w:rPr>
          <w:rStyle w:val="TextoNormalNegritaCaracter"/>
        </w:rPr>
        <w:t>Artículo 33.</w:t>
      </w:r>
      <w:r w:rsidRPr="00DA43E1">
        <w:rPr>
          <w:rStyle w:val="TextoNormalCaracter"/>
        </w:rPr>
        <w:t>-</w:t>
      </w:r>
      <w:r>
        <w:t xml:space="preserve"> Auto </w:t>
      </w:r>
      <w:hyperlink w:anchor="AUTO_2024_37" w:history="1">
        <w:r w:rsidRPr="00DA43E1">
          <w:rPr>
            <w:rStyle w:val="TextoNormalCaracter"/>
          </w:rPr>
          <w:t>37/2024</w:t>
        </w:r>
      </w:hyperlink>
      <w:r>
        <w:t>, f. 1.</w:t>
      </w:r>
    </w:p>
    <w:p w14:paraId="13EA4852" w14:textId="32F60F4F" w:rsidR="00DA43E1" w:rsidRDefault="00DA43E1" w:rsidP="00DA43E1">
      <w:pPr>
        <w:pStyle w:val="SangriaFrancesaArticulo"/>
      </w:pPr>
      <w:r w:rsidRPr="00DA43E1">
        <w:rPr>
          <w:rStyle w:val="TextoNormalNegritaCaracter"/>
        </w:rPr>
        <w:t>Artículo 38.</w:t>
      </w:r>
      <w:r w:rsidRPr="00DA43E1">
        <w:rPr>
          <w:rStyle w:val="TextoNormalCaracter"/>
        </w:rPr>
        <w:t>-</w:t>
      </w:r>
      <w:r>
        <w:t xml:space="preserve"> Auto </w:t>
      </w:r>
      <w:hyperlink w:anchor="AUTO_2024_37" w:history="1">
        <w:r w:rsidRPr="00DA43E1">
          <w:rPr>
            <w:rStyle w:val="TextoNormalCaracter"/>
          </w:rPr>
          <w:t>37/2024</w:t>
        </w:r>
      </w:hyperlink>
      <w:r>
        <w:t>, f. 1.</w:t>
      </w:r>
    </w:p>
    <w:p w14:paraId="28CEC65A" w14:textId="4B867A0F" w:rsidR="00DA43E1" w:rsidRDefault="00DA43E1" w:rsidP="00DA43E1">
      <w:pPr>
        <w:pStyle w:val="SangriaFrancesaArticulo"/>
      </w:pPr>
      <w:r w:rsidRPr="00DA43E1">
        <w:rPr>
          <w:rStyle w:val="TextoNormalNegritaCaracter"/>
        </w:rPr>
        <w:t>Artículo 39.</w:t>
      </w:r>
      <w:r w:rsidRPr="00DA43E1">
        <w:rPr>
          <w:rStyle w:val="TextoNormalCaracter"/>
        </w:rPr>
        <w:t>-</w:t>
      </w:r>
      <w:r>
        <w:t xml:space="preserve"> Auto </w:t>
      </w:r>
      <w:hyperlink w:anchor="AUTO_2024_37" w:history="1">
        <w:r w:rsidRPr="00DA43E1">
          <w:rPr>
            <w:rStyle w:val="TextoNormalCaracter"/>
          </w:rPr>
          <w:t>37/2024</w:t>
        </w:r>
      </w:hyperlink>
      <w:r>
        <w:t>, f. 1.</w:t>
      </w:r>
    </w:p>
    <w:p w14:paraId="5DFDB534" w14:textId="6E107EBD" w:rsidR="00DA43E1" w:rsidRDefault="00DA43E1" w:rsidP="00DA43E1">
      <w:pPr>
        <w:pStyle w:val="SangriaFrancesaArticulo"/>
      </w:pPr>
      <w:r w:rsidRPr="00DA43E1">
        <w:rPr>
          <w:rStyle w:val="TextoNormalNegritaCaracter"/>
        </w:rPr>
        <w:t>Artículo 40 apartados 2, 3.</w:t>
      </w:r>
      <w:r w:rsidRPr="00DA43E1">
        <w:rPr>
          <w:rStyle w:val="TextoNormalCaracter"/>
        </w:rPr>
        <w:t>-</w:t>
      </w:r>
      <w:r>
        <w:t xml:space="preserve"> Auto </w:t>
      </w:r>
      <w:hyperlink w:anchor="AUTO_2024_37" w:history="1">
        <w:r w:rsidRPr="00DA43E1">
          <w:rPr>
            <w:rStyle w:val="TextoNormalCaracter"/>
          </w:rPr>
          <w:t>37/2024</w:t>
        </w:r>
      </w:hyperlink>
      <w:r>
        <w:t>, f. 1.</w:t>
      </w:r>
    </w:p>
    <w:p w14:paraId="306A3E61" w14:textId="389D0564" w:rsidR="00DA43E1" w:rsidRDefault="00DA43E1" w:rsidP="00DA43E1">
      <w:pPr>
        <w:pStyle w:val="SangriaFrancesaArticulo"/>
      </w:pPr>
      <w:r w:rsidRPr="00DA43E1">
        <w:rPr>
          <w:rStyle w:val="TextoNormalNegritaCaracter"/>
        </w:rPr>
        <w:t>Artículo 59.</w:t>
      </w:r>
      <w:r w:rsidRPr="00DA43E1">
        <w:rPr>
          <w:rStyle w:val="TextoNormalCaracter"/>
        </w:rPr>
        <w:t>-</w:t>
      </w:r>
      <w:r>
        <w:t xml:space="preserve"> Auto </w:t>
      </w:r>
      <w:hyperlink w:anchor="AUTO_2024_37" w:history="1">
        <w:r w:rsidRPr="00DA43E1">
          <w:rPr>
            <w:rStyle w:val="TextoNormalCaracter"/>
          </w:rPr>
          <w:t>37/2024</w:t>
        </w:r>
      </w:hyperlink>
      <w:r>
        <w:t>, f. 1.</w:t>
      </w:r>
    </w:p>
    <w:p w14:paraId="4EE43263" w14:textId="387E63DA" w:rsidR="00DA43E1" w:rsidRDefault="00DA43E1" w:rsidP="00DA43E1">
      <w:pPr>
        <w:pStyle w:val="SangriaFrancesaArticulo"/>
      </w:pPr>
      <w:r w:rsidRPr="00DA43E1">
        <w:rPr>
          <w:rStyle w:val="TextoNormalNegritaCaracter"/>
        </w:rPr>
        <w:t>Disposición adicional cuarta.</w:t>
      </w:r>
      <w:r w:rsidRPr="00DA43E1">
        <w:rPr>
          <w:rStyle w:val="TextoNormalCaracter"/>
        </w:rPr>
        <w:t>-</w:t>
      </w:r>
      <w:r>
        <w:t xml:space="preserve"> Auto </w:t>
      </w:r>
      <w:hyperlink w:anchor="AUTO_2024_37" w:history="1">
        <w:r w:rsidRPr="00DA43E1">
          <w:rPr>
            <w:rStyle w:val="TextoNormalCaracter"/>
          </w:rPr>
          <w:t>37/2024</w:t>
        </w:r>
      </w:hyperlink>
      <w:r>
        <w:t>, f. 1.</w:t>
      </w:r>
    </w:p>
    <w:p w14:paraId="53764747" w14:textId="1C45D2D3" w:rsidR="00DA43E1" w:rsidRDefault="00DA43E1" w:rsidP="00DA43E1">
      <w:pPr>
        <w:pStyle w:val="SangriaFrancesaArticulo"/>
      </w:pPr>
      <w:r w:rsidRPr="00DA43E1">
        <w:rPr>
          <w:rStyle w:val="TextoNormalNegritaCaracter"/>
        </w:rPr>
        <w:t>Disposición adicional quinta.</w:t>
      </w:r>
      <w:r w:rsidRPr="00DA43E1">
        <w:rPr>
          <w:rStyle w:val="TextoNormalCaracter"/>
        </w:rPr>
        <w:t>-</w:t>
      </w:r>
      <w:r>
        <w:t xml:space="preserve"> Auto </w:t>
      </w:r>
      <w:hyperlink w:anchor="AUTO_2024_37" w:history="1">
        <w:r w:rsidRPr="00DA43E1">
          <w:rPr>
            <w:rStyle w:val="TextoNormalCaracter"/>
          </w:rPr>
          <w:t>37/2024</w:t>
        </w:r>
      </w:hyperlink>
      <w:r>
        <w:t>, f. 1.</w:t>
      </w:r>
    </w:p>
    <w:p w14:paraId="61ACD2D3" w14:textId="3B09E531" w:rsidR="00DA43E1" w:rsidRDefault="00DA43E1" w:rsidP="00DA43E1">
      <w:pPr>
        <w:pStyle w:val="SangriaFrancesaArticulo"/>
      </w:pPr>
      <w:r w:rsidRPr="00DA43E1">
        <w:rPr>
          <w:rStyle w:val="TextoNormalNegritaCaracter"/>
        </w:rPr>
        <w:lastRenderedPageBreak/>
        <w:t>Disposición transitoria tercera.</w:t>
      </w:r>
      <w:r w:rsidRPr="00DA43E1">
        <w:rPr>
          <w:rStyle w:val="TextoNormalCaracter"/>
        </w:rPr>
        <w:t>-</w:t>
      </w:r>
      <w:r>
        <w:t xml:space="preserve"> Auto </w:t>
      </w:r>
      <w:hyperlink w:anchor="AUTO_2024_37" w:history="1">
        <w:r w:rsidRPr="00DA43E1">
          <w:rPr>
            <w:rStyle w:val="TextoNormalCaracter"/>
          </w:rPr>
          <w:t>37/2024</w:t>
        </w:r>
      </w:hyperlink>
      <w:r>
        <w:t>, f. 1.</w:t>
      </w:r>
    </w:p>
    <w:p w14:paraId="7EE2453D" w14:textId="49872BEC" w:rsidR="00DA43E1" w:rsidRDefault="00DA43E1" w:rsidP="00DA43E1">
      <w:pPr>
        <w:pStyle w:val="TextoNormal"/>
      </w:pPr>
    </w:p>
    <w:p w14:paraId="72103C58" w14:textId="77777777" w:rsidR="00DA43E1" w:rsidRDefault="00DA43E1" w:rsidP="00DA43E1">
      <w:pPr>
        <w:pStyle w:val="SangriaFrancesaArticulo"/>
      </w:pPr>
    </w:p>
    <w:p w14:paraId="05E040D5" w14:textId="77777777" w:rsidR="00DA43E1" w:rsidRDefault="00DA43E1" w:rsidP="00DA43E1">
      <w:pPr>
        <w:pStyle w:val="TextoNormalNegritaCentrado"/>
        <w:suppressAutoHyphens/>
      </w:pPr>
      <w:r w:rsidRPr="00DA43E1">
        <w:rPr>
          <w:rStyle w:val="TextoNormalNegritaCentradoSombreado"/>
        </w:rPr>
        <w:t>J.3) Baleares</w:t>
      </w:r>
    </w:p>
    <w:p w14:paraId="4A23C8C1" w14:textId="59D97166" w:rsidR="00DA43E1" w:rsidRDefault="00DA43E1" w:rsidP="00DA43E1">
      <w:pPr>
        <w:pStyle w:val="TextoNormal"/>
      </w:pPr>
    </w:p>
    <w:p w14:paraId="6BEC6884" w14:textId="77777777" w:rsidR="00DA43E1" w:rsidRDefault="00DA43E1" w:rsidP="00DA43E1">
      <w:pPr>
        <w:pStyle w:val="TextoNormalNegritaCentradoSubrayado"/>
        <w:suppressAutoHyphens/>
      </w:pPr>
      <w:r>
        <w:t>J.3.a) Estatuto de Autonomía</w:t>
      </w:r>
    </w:p>
    <w:p w14:paraId="60BEAD0C" w14:textId="0E0188DE" w:rsidR="00DA43E1" w:rsidRDefault="00DA43E1" w:rsidP="00DA43E1">
      <w:pPr>
        <w:pStyle w:val="TextoNormalNegritaCentradoSubrayado"/>
      </w:pPr>
    </w:p>
    <w:p w14:paraId="1AF82B69" w14:textId="77777777" w:rsidR="00DA43E1" w:rsidRDefault="00DA43E1" w:rsidP="00DA43E1">
      <w:pPr>
        <w:pStyle w:val="TextoNormalNegritaCursivandice"/>
      </w:pPr>
      <w:r>
        <w:t>Ley Orgánica 2/1983, de 25 de febrero, de Estatuto de Autonomía de las Illes Balears</w:t>
      </w:r>
    </w:p>
    <w:p w14:paraId="4A05D43F" w14:textId="1645EB54" w:rsidR="00DA43E1" w:rsidRDefault="00DA43E1" w:rsidP="00DA43E1">
      <w:pPr>
        <w:pStyle w:val="SangriaFrancesaArticulo"/>
      </w:pPr>
      <w:r w:rsidRPr="00DA43E1">
        <w:rPr>
          <w:rStyle w:val="TextoNormalNegritaCaracter"/>
        </w:rPr>
        <w:t>Artículo 11.5.</w:t>
      </w:r>
      <w:r w:rsidRPr="00DA43E1">
        <w:rPr>
          <w:rStyle w:val="TextoNormalCaracter"/>
        </w:rPr>
        <w:t>-</w:t>
      </w:r>
      <w:r>
        <w:t xml:space="preserve"> Sentencia </w:t>
      </w:r>
      <w:hyperlink w:anchor="SENTENCIA_2024_68" w:history="1">
        <w:r w:rsidRPr="00DA43E1">
          <w:rPr>
            <w:rStyle w:val="TextoNormalCaracter"/>
          </w:rPr>
          <w:t>68/2024</w:t>
        </w:r>
      </w:hyperlink>
      <w:r>
        <w:t>, f. 5.</w:t>
      </w:r>
    </w:p>
    <w:p w14:paraId="28BC4237" w14:textId="59451364" w:rsidR="00DA43E1" w:rsidRDefault="00DA43E1" w:rsidP="00DA43E1">
      <w:pPr>
        <w:pStyle w:val="SangriaFrancesaArticulo"/>
      </w:pPr>
    </w:p>
    <w:p w14:paraId="32AE6743" w14:textId="77777777" w:rsidR="00DA43E1" w:rsidRDefault="00DA43E1" w:rsidP="00DA43E1">
      <w:pPr>
        <w:pStyle w:val="TextoNormalNegritaCursivandice"/>
      </w:pPr>
      <w:r>
        <w:t>Ley Orgánica 1/2007, de 28 de febrero, de reforma del Estatuto de Autonomía de las Illes Balears</w:t>
      </w:r>
    </w:p>
    <w:p w14:paraId="03A5FAA7" w14:textId="3B2B02C2" w:rsidR="00DA43E1" w:rsidRDefault="00DA43E1" w:rsidP="00DA43E1">
      <w:pPr>
        <w:pStyle w:val="SangriaFrancesaArticulo"/>
      </w:pPr>
      <w:r w:rsidRPr="00DA43E1">
        <w:rPr>
          <w:rStyle w:val="TextoNormalNegritaCaracter"/>
        </w:rPr>
        <w:t>Artículo 30.46.</w:t>
      </w:r>
      <w:r w:rsidRPr="00DA43E1">
        <w:rPr>
          <w:rStyle w:val="TextoNormalCaracter"/>
        </w:rPr>
        <w:t>-</w:t>
      </w:r>
      <w:r>
        <w:t xml:space="preserve"> Auto </w:t>
      </w:r>
      <w:hyperlink w:anchor="AUTO_2024_41" w:history="1">
        <w:r w:rsidRPr="00DA43E1">
          <w:rPr>
            <w:rStyle w:val="TextoNormalCaracter"/>
          </w:rPr>
          <w:t>41/2024</w:t>
        </w:r>
      </w:hyperlink>
      <w:r>
        <w:t>, ff. 4, 5.</w:t>
      </w:r>
    </w:p>
    <w:p w14:paraId="39F4FA66" w14:textId="0636E96F" w:rsidR="00DA43E1" w:rsidRDefault="00DA43E1" w:rsidP="00DA43E1">
      <w:pPr>
        <w:pStyle w:val="TextoNormal"/>
      </w:pPr>
    </w:p>
    <w:p w14:paraId="24DBB71E" w14:textId="77777777" w:rsidR="00DA43E1" w:rsidRDefault="00DA43E1" w:rsidP="00DA43E1">
      <w:pPr>
        <w:pStyle w:val="TextoNormalNegritaCentradoSubrayado"/>
        <w:suppressAutoHyphens/>
      </w:pPr>
      <w:r>
        <w:t>J.3.b) Leyes y disposiciones con fuerza de Ley</w:t>
      </w:r>
    </w:p>
    <w:p w14:paraId="63AF003B" w14:textId="4BA8C6B4" w:rsidR="00DA43E1" w:rsidRDefault="00DA43E1" w:rsidP="00DA43E1">
      <w:pPr>
        <w:pStyle w:val="TextoNormalNegritaCentradoSubrayado"/>
      </w:pPr>
    </w:p>
    <w:p w14:paraId="51FE823B" w14:textId="77777777" w:rsidR="00DA43E1" w:rsidRDefault="00DA43E1" w:rsidP="00DA43E1">
      <w:pPr>
        <w:pStyle w:val="TextoNormalNegritaCursivandice"/>
      </w:pPr>
      <w:r>
        <w:t>Comunidad Autónoma de las Illes Balears. Ley 8/2019, de 19 de febrero, de residuos y suelos contaminados de las Illes Balears</w:t>
      </w:r>
    </w:p>
    <w:p w14:paraId="14367116" w14:textId="5A4BECB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1" w:history="1">
        <w:r w:rsidRPr="00DA43E1">
          <w:rPr>
            <w:rStyle w:val="TextoNormalCaracter"/>
          </w:rPr>
          <w:t>41/2024</w:t>
        </w:r>
      </w:hyperlink>
      <w:r>
        <w:t>, f. 4.</w:t>
      </w:r>
    </w:p>
    <w:p w14:paraId="06B32443" w14:textId="36C24CA9"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Auto </w:t>
      </w:r>
      <w:hyperlink w:anchor="AUTO_2024_41" w:history="1">
        <w:r w:rsidRPr="00DA43E1">
          <w:rPr>
            <w:rStyle w:val="TextoNormalCaracter"/>
          </w:rPr>
          <w:t>41/2024</w:t>
        </w:r>
      </w:hyperlink>
      <w:r>
        <w:t>, f. 4.</w:t>
      </w:r>
    </w:p>
    <w:p w14:paraId="1817D1CB" w14:textId="16717311" w:rsidR="00DA43E1" w:rsidRDefault="00DA43E1" w:rsidP="00DA43E1">
      <w:pPr>
        <w:pStyle w:val="SangriaFrancesaArticulo"/>
      </w:pPr>
      <w:r w:rsidRPr="00DA43E1">
        <w:rPr>
          <w:rStyle w:val="TextoNormalNegritaCaracter"/>
        </w:rPr>
        <w:t>Artículo 2.2 c).</w:t>
      </w:r>
      <w:r w:rsidRPr="00DA43E1">
        <w:rPr>
          <w:rStyle w:val="TextoNormalCaracter"/>
        </w:rPr>
        <w:t>-</w:t>
      </w:r>
      <w:r>
        <w:t xml:space="preserve"> Auto </w:t>
      </w:r>
      <w:hyperlink w:anchor="AUTO_2024_41" w:history="1">
        <w:r w:rsidRPr="00DA43E1">
          <w:rPr>
            <w:rStyle w:val="TextoNormalCaracter"/>
          </w:rPr>
          <w:t>41/2024</w:t>
        </w:r>
      </w:hyperlink>
      <w:r>
        <w:t>, ff. 1, 4, 5.</w:t>
      </w:r>
    </w:p>
    <w:p w14:paraId="434F6261" w14:textId="577E01CC" w:rsidR="00DA43E1" w:rsidRDefault="00DA43E1" w:rsidP="00DA43E1">
      <w:pPr>
        <w:pStyle w:val="SangriaFrancesaArticulo"/>
      </w:pPr>
    </w:p>
    <w:p w14:paraId="2658957E" w14:textId="77777777" w:rsidR="00DA43E1" w:rsidRDefault="00DA43E1" w:rsidP="00DA43E1">
      <w:pPr>
        <w:pStyle w:val="TextoNormalNegritaCursivandice"/>
      </w:pPr>
      <w:r>
        <w:t>Comunidad Autónoma de las Illes Balears. Ley 3/2023, de 17 de febrero, de Menorca reserva de biosfera</w:t>
      </w:r>
    </w:p>
    <w:p w14:paraId="6998E737" w14:textId="6D7FB53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2, 9.</w:t>
      </w:r>
    </w:p>
    <w:p w14:paraId="52EADF08" w14:textId="177B2075" w:rsidR="00DA43E1" w:rsidRDefault="00DA43E1" w:rsidP="00DA43E1">
      <w:pPr>
        <w:pStyle w:val="TextoNormal"/>
      </w:pPr>
    </w:p>
    <w:p w14:paraId="653347D6" w14:textId="77777777" w:rsidR="00DA43E1" w:rsidRDefault="00DA43E1" w:rsidP="00DA43E1">
      <w:pPr>
        <w:pStyle w:val="SangriaFrancesaArticulo"/>
      </w:pPr>
    </w:p>
    <w:p w14:paraId="09433648" w14:textId="77777777" w:rsidR="00DA43E1" w:rsidRDefault="00DA43E1" w:rsidP="00DA43E1">
      <w:pPr>
        <w:pStyle w:val="TextoNormalNegritaCentrado"/>
        <w:suppressAutoHyphens/>
      </w:pPr>
      <w:r w:rsidRPr="00DA43E1">
        <w:rPr>
          <w:rStyle w:val="TextoNormalNegritaCentradoSombreado"/>
        </w:rPr>
        <w:t>J.4) Castilla-La Mancha</w:t>
      </w:r>
    </w:p>
    <w:p w14:paraId="380B3AA2" w14:textId="21D526EE" w:rsidR="00DA43E1" w:rsidRDefault="00DA43E1" w:rsidP="00DA43E1">
      <w:pPr>
        <w:pStyle w:val="TextoNormal"/>
      </w:pPr>
    </w:p>
    <w:p w14:paraId="17413834" w14:textId="77777777" w:rsidR="00DA43E1" w:rsidRDefault="00DA43E1" w:rsidP="00DA43E1">
      <w:pPr>
        <w:pStyle w:val="TextoNormalNegritaCentradoSubrayado"/>
        <w:suppressAutoHyphens/>
      </w:pPr>
      <w:r>
        <w:t>J.4.d) Disposiciones parlamentarias autonómicas</w:t>
      </w:r>
    </w:p>
    <w:p w14:paraId="3F8FB66E" w14:textId="07565D2D" w:rsidR="00DA43E1" w:rsidRDefault="00DA43E1" w:rsidP="00DA43E1">
      <w:pPr>
        <w:pStyle w:val="TextoNormalNegritaCentradoSubrayado"/>
      </w:pPr>
    </w:p>
    <w:p w14:paraId="50C5F185" w14:textId="77777777" w:rsidR="00DA43E1" w:rsidRDefault="00DA43E1" w:rsidP="00DA43E1">
      <w:pPr>
        <w:pStyle w:val="TextoNormalNegritaCursivandice"/>
      </w:pPr>
      <w:r>
        <w:t>Reglamento de las Cortes de Castilla-La Mancha, de 16 de octubre de 1997</w:t>
      </w:r>
    </w:p>
    <w:p w14:paraId="416AB0BD" w14:textId="56A714AE" w:rsidR="00DA43E1" w:rsidRDefault="00DA43E1" w:rsidP="00DA43E1">
      <w:pPr>
        <w:pStyle w:val="SangriaFrancesaArticulo"/>
      </w:pPr>
      <w:r w:rsidRPr="00DA43E1">
        <w:rPr>
          <w:rStyle w:val="TextoNormalNegritaCaracter"/>
        </w:rPr>
        <w:t>Título VIII.</w:t>
      </w:r>
      <w:r w:rsidRPr="00DA43E1">
        <w:rPr>
          <w:rStyle w:val="TextoNormalCaracter"/>
        </w:rPr>
        <w:t>-</w:t>
      </w:r>
      <w:r>
        <w:t xml:space="preserve"> Auto </w:t>
      </w:r>
      <w:hyperlink w:anchor="AUTO_2024_52" w:history="1">
        <w:r w:rsidRPr="00DA43E1">
          <w:rPr>
            <w:rStyle w:val="TextoNormalCaracter"/>
          </w:rPr>
          <w:t>52/2024</w:t>
        </w:r>
      </w:hyperlink>
      <w:r>
        <w:t>, f. 2.</w:t>
      </w:r>
    </w:p>
    <w:p w14:paraId="061BAD22" w14:textId="6BF9D9B7" w:rsidR="00DA43E1" w:rsidRDefault="00DA43E1" w:rsidP="00DA43E1">
      <w:pPr>
        <w:pStyle w:val="SangriaFrancesaArticulo"/>
      </w:pPr>
      <w:r w:rsidRPr="00DA43E1">
        <w:rPr>
          <w:rStyle w:val="TextoNormalNegritaCaracter"/>
        </w:rPr>
        <w:t>Artículo 184.</w:t>
      </w:r>
      <w:r w:rsidRPr="00DA43E1">
        <w:rPr>
          <w:rStyle w:val="TextoNormalCaracter"/>
        </w:rPr>
        <w:t>-</w:t>
      </w:r>
      <w:r>
        <w:t xml:space="preserve"> Auto </w:t>
      </w:r>
      <w:hyperlink w:anchor="AUTO_2024_52" w:history="1">
        <w:r w:rsidRPr="00DA43E1">
          <w:rPr>
            <w:rStyle w:val="TextoNormalCaracter"/>
          </w:rPr>
          <w:t>52/2024</w:t>
        </w:r>
      </w:hyperlink>
      <w:r>
        <w:t>, VP.</w:t>
      </w:r>
    </w:p>
    <w:p w14:paraId="5B37CD01" w14:textId="25F9D36B" w:rsidR="00DA43E1" w:rsidRDefault="00DA43E1" w:rsidP="00DA43E1">
      <w:pPr>
        <w:pStyle w:val="SangriaFrancesaArticulo"/>
      </w:pPr>
      <w:r w:rsidRPr="00DA43E1">
        <w:rPr>
          <w:rStyle w:val="TextoNormalNegritaCaracter"/>
        </w:rPr>
        <w:t>Artículo 184.1.</w:t>
      </w:r>
      <w:r w:rsidRPr="00DA43E1">
        <w:rPr>
          <w:rStyle w:val="TextoNormalCaracter"/>
        </w:rPr>
        <w:t>-</w:t>
      </w:r>
      <w:r>
        <w:t xml:space="preserve"> Auto </w:t>
      </w:r>
      <w:hyperlink w:anchor="AUTO_2024_52" w:history="1">
        <w:r w:rsidRPr="00DA43E1">
          <w:rPr>
            <w:rStyle w:val="TextoNormalCaracter"/>
          </w:rPr>
          <w:t>52/2024</w:t>
        </w:r>
      </w:hyperlink>
      <w:r>
        <w:t>, f. 2, VP.</w:t>
      </w:r>
    </w:p>
    <w:p w14:paraId="2BD1F057" w14:textId="1E1B0192" w:rsidR="00DA43E1" w:rsidRDefault="00DA43E1" w:rsidP="00DA43E1">
      <w:pPr>
        <w:pStyle w:val="SangriaFrancesaArticulo"/>
      </w:pPr>
      <w:r w:rsidRPr="00DA43E1">
        <w:rPr>
          <w:rStyle w:val="TextoNormalNegritaCaracter"/>
        </w:rPr>
        <w:t>Artículo 186.1.</w:t>
      </w:r>
      <w:r w:rsidRPr="00DA43E1">
        <w:rPr>
          <w:rStyle w:val="TextoNormalCaracter"/>
        </w:rPr>
        <w:t>-</w:t>
      </w:r>
      <w:r>
        <w:t xml:space="preserve"> Auto </w:t>
      </w:r>
      <w:hyperlink w:anchor="AUTO_2024_52" w:history="1">
        <w:r w:rsidRPr="00DA43E1">
          <w:rPr>
            <w:rStyle w:val="TextoNormalCaracter"/>
          </w:rPr>
          <w:t>52/2024</w:t>
        </w:r>
      </w:hyperlink>
      <w:r>
        <w:t>, VP.</w:t>
      </w:r>
    </w:p>
    <w:p w14:paraId="7553A86A" w14:textId="19F051AB" w:rsidR="00DA43E1" w:rsidRDefault="00DA43E1" w:rsidP="00DA43E1">
      <w:pPr>
        <w:pStyle w:val="SangriaFrancesaArticulo"/>
      </w:pPr>
      <w:r w:rsidRPr="00DA43E1">
        <w:rPr>
          <w:rStyle w:val="TextoNormalNegritaCaracter"/>
        </w:rPr>
        <w:t>Artículo 186.3.</w:t>
      </w:r>
      <w:r w:rsidRPr="00DA43E1">
        <w:rPr>
          <w:rStyle w:val="TextoNormalCaracter"/>
        </w:rPr>
        <w:t>-</w:t>
      </w:r>
      <w:r>
        <w:t xml:space="preserve"> Auto </w:t>
      </w:r>
      <w:hyperlink w:anchor="AUTO_2024_52" w:history="1">
        <w:r w:rsidRPr="00DA43E1">
          <w:rPr>
            <w:rStyle w:val="TextoNormalCaracter"/>
          </w:rPr>
          <w:t>52/2024</w:t>
        </w:r>
      </w:hyperlink>
      <w:r>
        <w:t>, f. 2.</w:t>
      </w:r>
    </w:p>
    <w:p w14:paraId="31F423C0" w14:textId="356BD9B8" w:rsidR="00DA43E1" w:rsidRDefault="00DA43E1" w:rsidP="00DA43E1">
      <w:pPr>
        <w:pStyle w:val="SangriaFrancesaArticulo"/>
      </w:pPr>
      <w:r w:rsidRPr="00DA43E1">
        <w:rPr>
          <w:rStyle w:val="TextoNormalNegritaCaracter"/>
        </w:rPr>
        <w:t>Artículo 187.</w:t>
      </w:r>
      <w:r w:rsidRPr="00DA43E1">
        <w:rPr>
          <w:rStyle w:val="TextoNormalCaracter"/>
        </w:rPr>
        <w:t>-</w:t>
      </w:r>
      <w:r>
        <w:t xml:space="preserve"> Auto </w:t>
      </w:r>
      <w:hyperlink w:anchor="AUTO_2024_52" w:history="1">
        <w:r w:rsidRPr="00DA43E1">
          <w:rPr>
            <w:rStyle w:val="TextoNormalCaracter"/>
          </w:rPr>
          <w:t>52/2024</w:t>
        </w:r>
      </w:hyperlink>
      <w:r>
        <w:t>, f. 2.</w:t>
      </w:r>
    </w:p>
    <w:p w14:paraId="640785CE" w14:textId="7090779E" w:rsidR="00DA43E1" w:rsidRDefault="00DA43E1" w:rsidP="00DA43E1">
      <w:pPr>
        <w:pStyle w:val="SangriaFrancesaArticulo"/>
      </w:pPr>
      <w:r w:rsidRPr="00DA43E1">
        <w:rPr>
          <w:rStyle w:val="TextoNormalNegritaCaracter"/>
        </w:rPr>
        <w:t>Artículo 187.3.</w:t>
      </w:r>
      <w:r w:rsidRPr="00DA43E1">
        <w:rPr>
          <w:rStyle w:val="TextoNormalCaracter"/>
        </w:rPr>
        <w:t>-</w:t>
      </w:r>
      <w:r>
        <w:t xml:space="preserve"> Auto </w:t>
      </w:r>
      <w:hyperlink w:anchor="AUTO_2024_52" w:history="1">
        <w:r w:rsidRPr="00DA43E1">
          <w:rPr>
            <w:rStyle w:val="TextoNormalCaracter"/>
          </w:rPr>
          <w:t>52/2024</w:t>
        </w:r>
      </w:hyperlink>
      <w:r>
        <w:t>, f. 2.</w:t>
      </w:r>
    </w:p>
    <w:p w14:paraId="6CDB351F" w14:textId="3091CA38" w:rsidR="00DA43E1" w:rsidRDefault="00DA43E1" w:rsidP="00DA43E1">
      <w:pPr>
        <w:pStyle w:val="TextoNormal"/>
      </w:pPr>
    </w:p>
    <w:p w14:paraId="39482652" w14:textId="77777777" w:rsidR="00DA43E1" w:rsidRDefault="00DA43E1" w:rsidP="00DA43E1">
      <w:pPr>
        <w:pStyle w:val="SangriaFrancesaArticulo"/>
      </w:pPr>
    </w:p>
    <w:p w14:paraId="327C06A2" w14:textId="77777777" w:rsidR="00DA43E1" w:rsidRDefault="00DA43E1" w:rsidP="00DA43E1">
      <w:pPr>
        <w:pStyle w:val="TextoNormalNegritaCentrado"/>
        <w:suppressAutoHyphens/>
      </w:pPr>
      <w:r w:rsidRPr="00DA43E1">
        <w:rPr>
          <w:rStyle w:val="TextoNormalNegritaCentradoSombreado"/>
        </w:rPr>
        <w:t>J.5) Cataluña</w:t>
      </w:r>
    </w:p>
    <w:p w14:paraId="3745C8A6" w14:textId="0B2F5928" w:rsidR="00DA43E1" w:rsidRDefault="00DA43E1" w:rsidP="00DA43E1">
      <w:pPr>
        <w:pStyle w:val="TextoNormal"/>
      </w:pPr>
    </w:p>
    <w:p w14:paraId="344396AB" w14:textId="77777777" w:rsidR="00DA43E1" w:rsidRDefault="00DA43E1" w:rsidP="00DA43E1">
      <w:pPr>
        <w:pStyle w:val="TextoNormalNegritaCentradoSubrayado"/>
        <w:suppressAutoHyphens/>
      </w:pPr>
      <w:r>
        <w:t>J.5.a) Estatuto de Autonomía</w:t>
      </w:r>
    </w:p>
    <w:p w14:paraId="2E83A07D" w14:textId="0AB09B54" w:rsidR="00DA43E1" w:rsidRDefault="00DA43E1" w:rsidP="00DA43E1">
      <w:pPr>
        <w:pStyle w:val="TextoNormalNegritaCentradoSubrayado"/>
      </w:pPr>
    </w:p>
    <w:p w14:paraId="2F2E1443" w14:textId="77777777" w:rsidR="00DA43E1" w:rsidRDefault="00DA43E1" w:rsidP="00DA43E1">
      <w:pPr>
        <w:pStyle w:val="TextoNormalNegritaCursivandice"/>
      </w:pPr>
      <w:r>
        <w:t>Ley Orgánica 4/1979, de 18 de diciembre, de Estatuto de Autonomía de Cataluña</w:t>
      </w:r>
    </w:p>
    <w:p w14:paraId="202E5DD4" w14:textId="240971CE" w:rsidR="00DA43E1" w:rsidRDefault="00DA43E1" w:rsidP="00DA43E1">
      <w:pPr>
        <w:pStyle w:val="SangriaFrancesaArticulo"/>
      </w:pPr>
      <w:r w:rsidRPr="00DA43E1">
        <w:rPr>
          <w:rStyle w:val="TextoNormalNegritaCaracter"/>
        </w:rPr>
        <w:t>Artículo 10.6.</w:t>
      </w:r>
      <w:r w:rsidRPr="00DA43E1">
        <w:rPr>
          <w:rStyle w:val="TextoNormalCaracter"/>
        </w:rPr>
        <w:t>-</w:t>
      </w:r>
      <w:r>
        <w:t xml:space="preserve"> Sentencia </w:t>
      </w:r>
      <w:hyperlink w:anchor="SENTENCIA_2024_68" w:history="1">
        <w:r w:rsidRPr="00DA43E1">
          <w:rPr>
            <w:rStyle w:val="TextoNormalCaracter"/>
          </w:rPr>
          <w:t>68/2024</w:t>
        </w:r>
      </w:hyperlink>
      <w:r>
        <w:t>, f. 5.</w:t>
      </w:r>
    </w:p>
    <w:p w14:paraId="04F1BD88" w14:textId="428FE3E5" w:rsidR="00DA43E1" w:rsidRDefault="00DA43E1" w:rsidP="00DA43E1">
      <w:pPr>
        <w:pStyle w:val="SangriaFrancesaArticulo"/>
      </w:pPr>
      <w:r w:rsidRPr="00DA43E1">
        <w:rPr>
          <w:rStyle w:val="TextoNormalNegritaCaracter"/>
        </w:rPr>
        <w:t>Artículo 149.3 b).</w:t>
      </w:r>
      <w:r w:rsidRPr="00DA43E1">
        <w:rPr>
          <w:rStyle w:val="TextoNormalCaracter"/>
        </w:rPr>
        <w:t>-</w:t>
      </w:r>
      <w:r>
        <w:t xml:space="preserve"> Sentencia </w:t>
      </w:r>
      <w:hyperlink w:anchor="SENTENCIA_2024_68" w:history="1">
        <w:r w:rsidRPr="00DA43E1">
          <w:rPr>
            <w:rStyle w:val="TextoNormalCaracter"/>
          </w:rPr>
          <w:t>68/2024</w:t>
        </w:r>
      </w:hyperlink>
      <w:r>
        <w:t>, f. 10.</w:t>
      </w:r>
    </w:p>
    <w:p w14:paraId="0929BB4B" w14:textId="2102D6A8" w:rsidR="00DA43E1" w:rsidRDefault="00DA43E1" w:rsidP="00DA43E1">
      <w:pPr>
        <w:pStyle w:val="SangriaFrancesaArticulo"/>
      </w:pPr>
    </w:p>
    <w:p w14:paraId="22909C49" w14:textId="77777777" w:rsidR="00DA43E1" w:rsidRDefault="00DA43E1" w:rsidP="00DA43E1">
      <w:pPr>
        <w:pStyle w:val="TextoNormalNegritaCursivandice"/>
      </w:pPr>
      <w:r>
        <w:t>Ley Orgánica 6/2006, de 19 de julio, de reforma del Estatuto de Autonomía de Cataluña</w:t>
      </w:r>
    </w:p>
    <w:p w14:paraId="5894B754" w14:textId="0F96D024" w:rsidR="00DA43E1" w:rsidRDefault="00DA43E1" w:rsidP="00DA43E1">
      <w:pPr>
        <w:pStyle w:val="SangriaFrancesaArticulo"/>
      </w:pPr>
      <w:r w:rsidRPr="00DA43E1">
        <w:rPr>
          <w:rStyle w:val="TextoNormalNegritaCaracter"/>
        </w:rPr>
        <w:t>Artículo 137.</w:t>
      </w:r>
      <w:r w:rsidRPr="00DA43E1">
        <w:rPr>
          <w:rStyle w:val="TextoNormalCaracter"/>
        </w:rPr>
        <w:t>-</w:t>
      </w:r>
      <w:r>
        <w:t xml:space="preserve"> Sentencia </w:t>
      </w:r>
      <w:hyperlink w:anchor="SENTENCIA_2024_79" w:history="1">
        <w:r w:rsidRPr="00DA43E1">
          <w:rPr>
            <w:rStyle w:val="TextoNormalCaracter"/>
          </w:rPr>
          <w:t>79/2024</w:t>
        </w:r>
      </w:hyperlink>
      <w:r>
        <w:t>, VP.</w:t>
      </w:r>
    </w:p>
    <w:p w14:paraId="66B2882E" w14:textId="1766C09B" w:rsidR="00DA43E1" w:rsidRDefault="00DA43E1" w:rsidP="00DA43E1">
      <w:pPr>
        <w:pStyle w:val="SangriaFrancesaArticulo"/>
      </w:pPr>
      <w:r w:rsidRPr="00DA43E1">
        <w:rPr>
          <w:rStyle w:val="TextoNormalNegritaCaracter"/>
        </w:rPr>
        <w:t>Artículo 149.3 b).</w:t>
      </w:r>
      <w:r w:rsidRPr="00DA43E1">
        <w:rPr>
          <w:rStyle w:val="TextoNormalCaracter"/>
        </w:rPr>
        <w:t>-</w:t>
      </w:r>
      <w:r>
        <w:t xml:space="preserve"> Sentencia </w:t>
      </w:r>
      <w:hyperlink w:anchor="SENTENCIA_2024_68" w:history="1">
        <w:r w:rsidRPr="00DA43E1">
          <w:rPr>
            <w:rStyle w:val="TextoNormalCaracter"/>
          </w:rPr>
          <w:t>68/2024</w:t>
        </w:r>
      </w:hyperlink>
      <w:r>
        <w:t>, f. 5.</w:t>
      </w:r>
    </w:p>
    <w:p w14:paraId="5E125114" w14:textId="4B4961A5" w:rsidR="00DA43E1" w:rsidRDefault="00DA43E1" w:rsidP="00DA43E1">
      <w:pPr>
        <w:pStyle w:val="SangriaFrancesaArticulo"/>
      </w:pPr>
      <w:r w:rsidRPr="00DA43E1">
        <w:rPr>
          <w:rStyle w:val="TextoNormalNegritaCaracter"/>
        </w:rPr>
        <w:t>Artículo 150.</w:t>
      </w:r>
      <w:r w:rsidRPr="00DA43E1">
        <w:rPr>
          <w:rStyle w:val="TextoNormalCaracter"/>
        </w:rPr>
        <w:t>-</w:t>
      </w:r>
      <w:r>
        <w:t xml:space="preserve"> Sentencia </w:t>
      </w:r>
      <w:hyperlink w:anchor="SENTENCIA_2024_93" w:history="1">
        <w:r w:rsidRPr="00DA43E1">
          <w:rPr>
            <w:rStyle w:val="TextoNormalCaracter"/>
          </w:rPr>
          <w:t>93/2024</w:t>
        </w:r>
      </w:hyperlink>
      <w:r>
        <w:t>, VP I.</w:t>
      </w:r>
    </w:p>
    <w:p w14:paraId="5763D525" w14:textId="3305FCE3" w:rsidR="00DA43E1" w:rsidRDefault="00DA43E1" w:rsidP="00DA43E1">
      <w:pPr>
        <w:pStyle w:val="SangriaFrancesaArticulo"/>
      </w:pPr>
      <w:r w:rsidRPr="00DA43E1">
        <w:rPr>
          <w:rStyle w:val="TextoNormalNegritaCaracter"/>
        </w:rPr>
        <w:t>Artículo 159.</w:t>
      </w:r>
      <w:r w:rsidRPr="00DA43E1">
        <w:rPr>
          <w:rStyle w:val="TextoNormalCaracter"/>
        </w:rPr>
        <w:t>-</w:t>
      </w:r>
      <w:r>
        <w:t xml:space="preserve"> Sentencia </w:t>
      </w:r>
      <w:hyperlink w:anchor="SENTENCIA_2024_93" w:history="1">
        <w:r w:rsidRPr="00DA43E1">
          <w:rPr>
            <w:rStyle w:val="TextoNormalCaracter"/>
          </w:rPr>
          <w:t>93/2024</w:t>
        </w:r>
      </w:hyperlink>
      <w:r>
        <w:t>, VP I.</w:t>
      </w:r>
    </w:p>
    <w:p w14:paraId="3267AB24" w14:textId="4E1D5C1E" w:rsidR="00DA43E1" w:rsidRDefault="00DA43E1" w:rsidP="00DA43E1">
      <w:pPr>
        <w:pStyle w:val="TextoNormal"/>
      </w:pPr>
    </w:p>
    <w:p w14:paraId="7A5CC61E" w14:textId="77777777" w:rsidR="00DA43E1" w:rsidRDefault="00DA43E1" w:rsidP="00DA43E1">
      <w:pPr>
        <w:pStyle w:val="TextoNormalNegritaCentradoSubrayado"/>
        <w:suppressAutoHyphens/>
      </w:pPr>
      <w:r>
        <w:t>J.5.b) Leyes y disposiciones con fuerza de Ley</w:t>
      </w:r>
    </w:p>
    <w:p w14:paraId="43002D51" w14:textId="78D76579" w:rsidR="00DA43E1" w:rsidRDefault="00DA43E1" w:rsidP="00DA43E1">
      <w:pPr>
        <w:pStyle w:val="TextoNormalNegritaCentradoSubrayado"/>
      </w:pPr>
    </w:p>
    <w:p w14:paraId="11AE76A7" w14:textId="77777777" w:rsidR="00DA43E1" w:rsidRDefault="00DA43E1" w:rsidP="00DA43E1">
      <w:pPr>
        <w:pStyle w:val="TextoNormalNegritaCursivandice"/>
      </w:pPr>
      <w:r>
        <w:t>Comunidad Autónoma de Cataluña. Ley 19/2017, de 6 de septiembre, del referéndum de autodeterminación</w:t>
      </w:r>
    </w:p>
    <w:p w14:paraId="6FD2E4BA" w14:textId="60A2E96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4BD76577" w14:textId="215C5FC6" w:rsidR="00DA43E1" w:rsidRDefault="00DA43E1" w:rsidP="00DA43E1">
      <w:pPr>
        <w:pStyle w:val="SangriaFrancesaArticulo"/>
      </w:pPr>
    </w:p>
    <w:p w14:paraId="4D2D9DE9" w14:textId="77777777" w:rsidR="00DA43E1" w:rsidRDefault="00DA43E1" w:rsidP="00DA43E1">
      <w:pPr>
        <w:pStyle w:val="TextoNormalNegritaCursivandice"/>
      </w:pPr>
      <w:r>
        <w:t>Comunidad Autónoma de Cataluña. Ley 20/2017, de 8 de septiembre, de transitoriedad jurídica y fundacional de la República</w:t>
      </w:r>
    </w:p>
    <w:p w14:paraId="71856F5F" w14:textId="3A0967E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7B4DBF96" w14:textId="70BBD91F" w:rsidR="00DA43E1" w:rsidRDefault="00DA43E1" w:rsidP="00DA43E1">
      <w:pPr>
        <w:pStyle w:val="SangriaFrancesaArticulo"/>
      </w:pPr>
    </w:p>
    <w:p w14:paraId="0DCFCC1C" w14:textId="77777777" w:rsidR="00DA43E1" w:rsidRDefault="00DA43E1" w:rsidP="00DA43E1">
      <w:pPr>
        <w:pStyle w:val="TextoNormalNegritaCursivandice"/>
      </w:pPr>
      <w:r>
        <w:t>Comunidad Autónoma de Cataluña. Ley 8/2020, de 30 de julio, de protección y ordenación del litoral</w:t>
      </w:r>
    </w:p>
    <w:p w14:paraId="27392523" w14:textId="2F3256F6"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2, 8 a 10.</w:t>
      </w:r>
    </w:p>
    <w:p w14:paraId="68D4D079" w14:textId="4161289A" w:rsidR="00DA43E1" w:rsidRDefault="00DA43E1" w:rsidP="00DA43E1">
      <w:pPr>
        <w:pStyle w:val="SangriaFrancesaArticulo"/>
      </w:pPr>
      <w:r w:rsidRPr="00DA43E1">
        <w:rPr>
          <w:rStyle w:val="TextoNormalNegritaCaracter"/>
        </w:rPr>
        <w:t>Artículo 18.</w:t>
      </w:r>
      <w:r w:rsidRPr="00DA43E1">
        <w:rPr>
          <w:rStyle w:val="TextoNormalCaracter"/>
        </w:rPr>
        <w:t>-</w:t>
      </w:r>
      <w:r>
        <w:t xml:space="preserve"> Sentencia </w:t>
      </w:r>
      <w:hyperlink w:anchor="SENTENCIA_2024_68" w:history="1">
        <w:r w:rsidRPr="00DA43E1">
          <w:rPr>
            <w:rStyle w:val="TextoNormalCaracter"/>
          </w:rPr>
          <w:t>68/2024</w:t>
        </w:r>
      </w:hyperlink>
      <w:r>
        <w:t>, f. 8.</w:t>
      </w:r>
    </w:p>
    <w:p w14:paraId="66D0C1F1" w14:textId="1969BFC4" w:rsidR="00DA43E1" w:rsidRDefault="00DA43E1" w:rsidP="00DA43E1">
      <w:pPr>
        <w:pStyle w:val="SangriaFrancesaArticulo"/>
      </w:pPr>
      <w:r w:rsidRPr="00DA43E1">
        <w:rPr>
          <w:rStyle w:val="TextoNormalNegritaCaracter"/>
        </w:rPr>
        <w:t>Artículo 30.</w:t>
      </w:r>
      <w:r w:rsidRPr="00DA43E1">
        <w:rPr>
          <w:rStyle w:val="TextoNormalCaracter"/>
        </w:rPr>
        <w:t>-</w:t>
      </w:r>
      <w:r>
        <w:t xml:space="preserve"> Sentencia </w:t>
      </w:r>
      <w:hyperlink w:anchor="SENTENCIA_2024_68" w:history="1">
        <w:r w:rsidRPr="00DA43E1">
          <w:rPr>
            <w:rStyle w:val="TextoNormalCaracter"/>
          </w:rPr>
          <w:t>68/2024</w:t>
        </w:r>
      </w:hyperlink>
      <w:r>
        <w:t>, f. 8.</w:t>
      </w:r>
    </w:p>
    <w:p w14:paraId="344A90CA" w14:textId="2BA151ED" w:rsidR="00DA43E1" w:rsidRDefault="00DA43E1" w:rsidP="00DA43E1">
      <w:pPr>
        <w:pStyle w:val="TextoNormal"/>
      </w:pPr>
    </w:p>
    <w:p w14:paraId="1FDC088D" w14:textId="77777777" w:rsidR="00DA43E1" w:rsidRDefault="00DA43E1" w:rsidP="00DA43E1">
      <w:pPr>
        <w:pStyle w:val="TextoNormalNegritaCentradoSubrayado"/>
        <w:suppressAutoHyphens/>
      </w:pPr>
      <w:r>
        <w:t>J.5.c) Decretos y otras disposiciones reglamentarias</w:t>
      </w:r>
    </w:p>
    <w:p w14:paraId="7990FF5A" w14:textId="4AA10F7D" w:rsidR="00DA43E1" w:rsidRDefault="00DA43E1" w:rsidP="00DA43E1">
      <w:pPr>
        <w:pStyle w:val="TextoNormalNegritaCentradoSubrayado"/>
      </w:pPr>
    </w:p>
    <w:p w14:paraId="4496D743" w14:textId="77777777" w:rsidR="00DA43E1" w:rsidRDefault="00DA43E1" w:rsidP="00DA43E1">
      <w:pPr>
        <w:pStyle w:val="TextoNormalNegritaCursivandice"/>
      </w:pPr>
      <w:r>
        <w:t>Comunidad Autónoma de Cataluña. Decreto 60/2024, de 18 de marzo, de convocatoria de elecciones al Parlamento de Cataluña y de su disolución</w:t>
      </w:r>
    </w:p>
    <w:p w14:paraId="1D12D021" w14:textId="2C42119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6" w:history="1">
        <w:r w:rsidRPr="00DA43E1">
          <w:rPr>
            <w:rStyle w:val="TextoNormalCaracter"/>
          </w:rPr>
          <w:t>86/2024</w:t>
        </w:r>
      </w:hyperlink>
      <w:r>
        <w:t>, f. 2.</w:t>
      </w:r>
    </w:p>
    <w:p w14:paraId="7AA53F84" w14:textId="30829820" w:rsidR="00DA43E1" w:rsidRDefault="00DA43E1" w:rsidP="00DA43E1">
      <w:pPr>
        <w:pStyle w:val="TextoNormal"/>
      </w:pPr>
    </w:p>
    <w:p w14:paraId="44EB2028" w14:textId="77777777" w:rsidR="00DA43E1" w:rsidRDefault="00DA43E1" w:rsidP="00DA43E1">
      <w:pPr>
        <w:pStyle w:val="SangriaFrancesaArticulo"/>
      </w:pPr>
    </w:p>
    <w:p w14:paraId="71551DDE" w14:textId="77777777" w:rsidR="00DA43E1" w:rsidRDefault="00DA43E1" w:rsidP="00DA43E1">
      <w:pPr>
        <w:pStyle w:val="TextoNormalNegritaCentrado"/>
        <w:suppressAutoHyphens/>
      </w:pPr>
      <w:r w:rsidRPr="00DA43E1">
        <w:rPr>
          <w:rStyle w:val="TextoNormalNegritaCentradoSombreado"/>
        </w:rPr>
        <w:t>J.6) Galicia</w:t>
      </w:r>
    </w:p>
    <w:p w14:paraId="6D0F68F5" w14:textId="033A5ED7" w:rsidR="00DA43E1" w:rsidRDefault="00DA43E1" w:rsidP="00DA43E1">
      <w:pPr>
        <w:pStyle w:val="TextoNormal"/>
      </w:pPr>
    </w:p>
    <w:p w14:paraId="0CA206C8" w14:textId="77777777" w:rsidR="00DA43E1" w:rsidRDefault="00DA43E1" w:rsidP="00DA43E1">
      <w:pPr>
        <w:pStyle w:val="TextoNormalNegritaCentradoSubrayado"/>
        <w:suppressAutoHyphens/>
      </w:pPr>
      <w:r>
        <w:t>J.6.a) Estatuto de Autonomía</w:t>
      </w:r>
    </w:p>
    <w:p w14:paraId="41BBFB2F" w14:textId="63A0030D" w:rsidR="00DA43E1" w:rsidRDefault="00DA43E1" w:rsidP="00DA43E1">
      <w:pPr>
        <w:pStyle w:val="TextoNormalNegritaCentradoSubrayado"/>
      </w:pPr>
    </w:p>
    <w:p w14:paraId="6272E9D9" w14:textId="77777777" w:rsidR="00DA43E1" w:rsidRDefault="00DA43E1" w:rsidP="00DA43E1">
      <w:pPr>
        <w:pStyle w:val="TextoNormalNegritaCursivandice"/>
      </w:pPr>
      <w:r>
        <w:t>Ley Orgánica 1/1981, de 6 de abril, de Estatuto de Autonomía para Galicia</w:t>
      </w:r>
    </w:p>
    <w:p w14:paraId="0ADAB3EF" w14:textId="075336D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1, 7.</w:t>
      </w:r>
    </w:p>
    <w:p w14:paraId="35BFBB57" w14:textId="63F59DBD" w:rsidR="00DA43E1" w:rsidRDefault="00DA43E1" w:rsidP="00DA43E1">
      <w:pPr>
        <w:pStyle w:val="SangriaFrancesaArticulo"/>
      </w:pPr>
      <w:r w:rsidRPr="00DA43E1">
        <w:rPr>
          <w:rStyle w:val="TextoNormalNegritaCaracter"/>
        </w:rPr>
        <w:lastRenderedPageBreak/>
        <w:t>Artículo 15.</w:t>
      </w:r>
      <w:r w:rsidRPr="00DA43E1">
        <w:rPr>
          <w:rStyle w:val="TextoNormalCaracter"/>
        </w:rPr>
        <w:t>-</w:t>
      </w:r>
      <w:r>
        <w:t xml:space="preserve"> Sentencia </w:t>
      </w:r>
      <w:hyperlink w:anchor="SENTENCIA_2024_68" w:history="1">
        <w:r w:rsidRPr="00DA43E1">
          <w:rPr>
            <w:rStyle w:val="TextoNormalCaracter"/>
          </w:rPr>
          <w:t>68/2024</w:t>
        </w:r>
      </w:hyperlink>
      <w:r>
        <w:t>, f. 2.</w:t>
      </w:r>
    </w:p>
    <w:p w14:paraId="1958FB0C" w14:textId="6CD1D3DE"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68" w:history="1">
        <w:r w:rsidRPr="00DA43E1">
          <w:rPr>
            <w:rStyle w:val="TextoNormalCaracter"/>
          </w:rPr>
          <w:t>68/2024</w:t>
        </w:r>
      </w:hyperlink>
      <w:r>
        <w:t>, f. 2.</w:t>
      </w:r>
    </w:p>
    <w:p w14:paraId="2A6A9BFE" w14:textId="2A9886C2" w:rsidR="00DA43E1" w:rsidRDefault="00DA43E1" w:rsidP="00DA43E1">
      <w:pPr>
        <w:pStyle w:val="SangriaFrancesaArticulo"/>
      </w:pPr>
      <w:r w:rsidRPr="00DA43E1">
        <w:rPr>
          <w:rStyle w:val="TextoNormalNegritaCaracter"/>
        </w:rPr>
        <w:t>Artículo 27.3.</w:t>
      </w:r>
      <w:r w:rsidRPr="00DA43E1">
        <w:rPr>
          <w:rStyle w:val="TextoNormalCaracter"/>
        </w:rPr>
        <w:t>-</w:t>
      </w:r>
      <w:r>
        <w:t xml:space="preserve"> Sentencias </w:t>
      </w:r>
      <w:hyperlink w:anchor="SENTENCIA_2024_68" w:history="1">
        <w:r w:rsidRPr="00DA43E1">
          <w:rPr>
            <w:rStyle w:val="TextoNormalCaracter"/>
          </w:rPr>
          <w:t>68/2024</w:t>
        </w:r>
      </w:hyperlink>
      <w:r>
        <w:t xml:space="preserve">, ff. 2, 5 a 8, 10; </w:t>
      </w:r>
      <w:hyperlink w:anchor="SENTENCIA_2024_76" w:history="1">
        <w:r w:rsidRPr="00DA43E1">
          <w:rPr>
            <w:rStyle w:val="TextoNormalCaracter"/>
          </w:rPr>
          <w:t>76/2024</w:t>
        </w:r>
      </w:hyperlink>
      <w:r>
        <w:t>, f. 1.</w:t>
      </w:r>
    </w:p>
    <w:p w14:paraId="3902C243" w14:textId="39B4AB2A" w:rsidR="00DA43E1" w:rsidRDefault="00DA43E1" w:rsidP="00DA43E1">
      <w:pPr>
        <w:pStyle w:val="SangriaFrancesaArticulo"/>
      </w:pPr>
      <w:r w:rsidRPr="00DA43E1">
        <w:rPr>
          <w:rStyle w:val="TextoNormalNegritaCaracter"/>
        </w:rPr>
        <w:t>Artículo 27.9.</w:t>
      </w:r>
      <w:r w:rsidRPr="00DA43E1">
        <w:rPr>
          <w:rStyle w:val="TextoNormalCaracter"/>
        </w:rPr>
        <w:t>-</w:t>
      </w:r>
      <w:r>
        <w:t xml:space="preserve"> Sentencia </w:t>
      </w:r>
      <w:hyperlink w:anchor="SENTENCIA_2024_68" w:history="1">
        <w:r w:rsidRPr="00DA43E1">
          <w:rPr>
            <w:rStyle w:val="TextoNormalCaracter"/>
          </w:rPr>
          <w:t>68/2024</w:t>
        </w:r>
      </w:hyperlink>
      <w:r>
        <w:t>, ff. 2, 6 a 8.</w:t>
      </w:r>
    </w:p>
    <w:p w14:paraId="577CF2BE" w14:textId="35902979" w:rsidR="00DA43E1" w:rsidRDefault="00DA43E1" w:rsidP="00DA43E1">
      <w:pPr>
        <w:pStyle w:val="SangriaFrancesaArticulo"/>
      </w:pPr>
      <w:r w:rsidRPr="00DA43E1">
        <w:rPr>
          <w:rStyle w:val="TextoNormalNegritaCaracter"/>
        </w:rPr>
        <w:t>Artículo 27.15.</w:t>
      </w:r>
      <w:r w:rsidRPr="00DA43E1">
        <w:rPr>
          <w:rStyle w:val="TextoNormalCaracter"/>
        </w:rPr>
        <w:t>-</w:t>
      </w:r>
      <w:r>
        <w:t xml:space="preserve"> Sentencia </w:t>
      </w:r>
      <w:hyperlink w:anchor="SENTENCIA_2024_68" w:history="1">
        <w:r w:rsidRPr="00DA43E1">
          <w:rPr>
            <w:rStyle w:val="TextoNormalCaracter"/>
          </w:rPr>
          <w:t>68/2024</w:t>
        </w:r>
      </w:hyperlink>
      <w:r>
        <w:t>, ff. 2, 6, 7.</w:t>
      </w:r>
    </w:p>
    <w:p w14:paraId="6B0B9539" w14:textId="79CDFB21" w:rsidR="00DA43E1" w:rsidRDefault="00DA43E1" w:rsidP="00DA43E1">
      <w:pPr>
        <w:pStyle w:val="SangriaFrancesaArticulo"/>
      </w:pPr>
      <w:r w:rsidRPr="00DA43E1">
        <w:rPr>
          <w:rStyle w:val="TextoNormalNegritaCaracter"/>
        </w:rPr>
        <w:t>Artículo 27.21.</w:t>
      </w:r>
      <w:r w:rsidRPr="00DA43E1">
        <w:rPr>
          <w:rStyle w:val="TextoNormalCaracter"/>
        </w:rPr>
        <w:t>-</w:t>
      </w:r>
      <w:r>
        <w:t xml:space="preserve"> Sentencia </w:t>
      </w:r>
      <w:hyperlink w:anchor="SENTENCIA_2024_68" w:history="1">
        <w:r w:rsidRPr="00DA43E1">
          <w:rPr>
            <w:rStyle w:val="TextoNormalCaracter"/>
          </w:rPr>
          <w:t>68/2024</w:t>
        </w:r>
      </w:hyperlink>
      <w:r>
        <w:t>, f. 8.</w:t>
      </w:r>
    </w:p>
    <w:p w14:paraId="4527E98C" w14:textId="3BEC63A8" w:rsidR="00DA43E1" w:rsidRDefault="00DA43E1" w:rsidP="00DA43E1">
      <w:pPr>
        <w:pStyle w:val="SangriaFrancesaArticulo"/>
      </w:pPr>
      <w:r w:rsidRPr="00DA43E1">
        <w:rPr>
          <w:rStyle w:val="TextoNormalNegritaCaracter"/>
        </w:rPr>
        <w:t>Artículo 27.24.</w:t>
      </w:r>
      <w:r w:rsidRPr="00DA43E1">
        <w:rPr>
          <w:rStyle w:val="TextoNormalCaracter"/>
        </w:rPr>
        <w:t>-</w:t>
      </w:r>
      <w:r>
        <w:t xml:space="preserve"> Sentencia </w:t>
      </w:r>
      <w:hyperlink w:anchor="SENTENCIA_2024_68" w:history="1">
        <w:r w:rsidRPr="00DA43E1">
          <w:rPr>
            <w:rStyle w:val="TextoNormalCaracter"/>
          </w:rPr>
          <w:t>68/2024</w:t>
        </w:r>
      </w:hyperlink>
      <w:r>
        <w:t>, f. 8.</w:t>
      </w:r>
    </w:p>
    <w:p w14:paraId="22FB721A" w14:textId="09F7DA63" w:rsidR="00DA43E1" w:rsidRDefault="00DA43E1" w:rsidP="00DA43E1">
      <w:pPr>
        <w:pStyle w:val="SangriaFrancesaArticulo"/>
      </w:pPr>
      <w:r w:rsidRPr="00DA43E1">
        <w:rPr>
          <w:rStyle w:val="TextoNormalNegritaCaracter"/>
        </w:rPr>
        <w:t>Artículo 27.30.</w:t>
      </w:r>
      <w:r w:rsidRPr="00DA43E1">
        <w:rPr>
          <w:rStyle w:val="TextoNormalCaracter"/>
        </w:rPr>
        <w:t>-</w:t>
      </w:r>
      <w:r>
        <w:t xml:space="preserve"> Sentencias </w:t>
      </w:r>
      <w:hyperlink w:anchor="SENTENCIA_2024_68" w:history="1">
        <w:r w:rsidRPr="00DA43E1">
          <w:rPr>
            <w:rStyle w:val="TextoNormalCaracter"/>
          </w:rPr>
          <w:t>68/2024</w:t>
        </w:r>
      </w:hyperlink>
      <w:r>
        <w:t xml:space="preserve">, ff. 5, 6, 8 a 11; </w:t>
      </w:r>
      <w:hyperlink w:anchor="SENTENCIA_2024_76" w:history="1">
        <w:r w:rsidRPr="00DA43E1">
          <w:rPr>
            <w:rStyle w:val="TextoNormalCaracter"/>
          </w:rPr>
          <w:t>76/2024</w:t>
        </w:r>
      </w:hyperlink>
      <w:r>
        <w:t>, ff. 1, 4, 5, VP.</w:t>
      </w:r>
    </w:p>
    <w:p w14:paraId="7A07C2B9" w14:textId="3307147B" w:rsidR="00DA43E1" w:rsidRDefault="00DA43E1" w:rsidP="00DA43E1">
      <w:pPr>
        <w:pStyle w:val="SangriaFrancesaArticulo"/>
      </w:pPr>
      <w:r w:rsidRPr="00DA43E1">
        <w:rPr>
          <w:rStyle w:val="TextoNormalNegritaCaracter"/>
        </w:rPr>
        <w:t>Artículo 28.5.</w:t>
      </w:r>
      <w:r w:rsidRPr="00DA43E1">
        <w:rPr>
          <w:rStyle w:val="TextoNormalCaracter"/>
        </w:rPr>
        <w:t>-</w:t>
      </w:r>
      <w:r>
        <w:t xml:space="preserve"> Sentencia </w:t>
      </w:r>
      <w:hyperlink w:anchor="SENTENCIA_2024_68" w:history="1">
        <w:r w:rsidRPr="00DA43E1">
          <w:rPr>
            <w:rStyle w:val="TextoNormalCaracter"/>
          </w:rPr>
          <w:t>68/2024</w:t>
        </w:r>
      </w:hyperlink>
      <w:r>
        <w:t>, ff. 2, 6, 7.</w:t>
      </w:r>
    </w:p>
    <w:p w14:paraId="6993440F" w14:textId="4653A862" w:rsidR="00DA43E1" w:rsidRDefault="00DA43E1" w:rsidP="00DA43E1">
      <w:pPr>
        <w:pStyle w:val="SangriaFrancesaArticulo"/>
      </w:pPr>
      <w:r w:rsidRPr="00DA43E1">
        <w:rPr>
          <w:rStyle w:val="TextoNormalNegritaCaracter"/>
        </w:rPr>
        <w:t>Artículo 28.6.</w:t>
      </w:r>
      <w:r w:rsidRPr="00DA43E1">
        <w:rPr>
          <w:rStyle w:val="TextoNormalCaracter"/>
        </w:rPr>
        <w:t>-</w:t>
      </w:r>
      <w:r>
        <w:t xml:space="preserve"> Sentencia </w:t>
      </w:r>
      <w:hyperlink w:anchor="SENTENCIA_2024_68" w:history="1">
        <w:r w:rsidRPr="00DA43E1">
          <w:rPr>
            <w:rStyle w:val="TextoNormalCaracter"/>
          </w:rPr>
          <w:t>68/2024</w:t>
        </w:r>
      </w:hyperlink>
      <w:r>
        <w:t>, ff. 2, 6, 8.</w:t>
      </w:r>
    </w:p>
    <w:p w14:paraId="3A627E6C" w14:textId="5AE8274D" w:rsidR="00DA43E1" w:rsidRDefault="00DA43E1" w:rsidP="00DA43E1">
      <w:pPr>
        <w:pStyle w:val="SangriaFrancesaArticulo"/>
      </w:pPr>
      <w:r w:rsidRPr="00DA43E1">
        <w:rPr>
          <w:rStyle w:val="TextoNormalNegritaCaracter"/>
        </w:rPr>
        <w:t>Artículo 29.3.</w:t>
      </w:r>
      <w:r w:rsidRPr="00DA43E1">
        <w:rPr>
          <w:rStyle w:val="TextoNormalCaracter"/>
        </w:rPr>
        <w:t>-</w:t>
      </w:r>
      <w:r>
        <w:t xml:space="preserve"> Sentencia </w:t>
      </w:r>
      <w:hyperlink w:anchor="SENTENCIA_2024_68" w:history="1">
        <w:r w:rsidRPr="00DA43E1">
          <w:rPr>
            <w:rStyle w:val="TextoNormalCaracter"/>
          </w:rPr>
          <w:t>68/2024</w:t>
        </w:r>
      </w:hyperlink>
      <w:r>
        <w:t>, ff. 2, 6.</w:t>
      </w:r>
    </w:p>
    <w:p w14:paraId="1A9F979F" w14:textId="1946C263" w:rsidR="00DA43E1" w:rsidRDefault="00DA43E1" w:rsidP="00DA43E1">
      <w:pPr>
        <w:pStyle w:val="SangriaFrancesaArticulo"/>
      </w:pPr>
      <w:r w:rsidRPr="00DA43E1">
        <w:rPr>
          <w:rStyle w:val="TextoNormalNegritaCaracter"/>
        </w:rPr>
        <w:t>Artículo 29.4.</w:t>
      </w:r>
      <w:r w:rsidRPr="00DA43E1">
        <w:rPr>
          <w:rStyle w:val="TextoNormalCaracter"/>
        </w:rPr>
        <w:t>-</w:t>
      </w:r>
      <w:r>
        <w:t xml:space="preserve"> Sentencia </w:t>
      </w:r>
      <w:hyperlink w:anchor="SENTENCIA_2024_68" w:history="1">
        <w:r w:rsidRPr="00DA43E1">
          <w:rPr>
            <w:rStyle w:val="TextoNormalCaracter"/>
          </w:rPr>
          <w:t>68/2024</w:t>
        </w:r>
      </w:hyperlink>
      <w:r>
        <w:t>, ff. 2, 6, 7, 11.</w:t>
      </w:r>
    </w:p>
    <w:p w14:paraId="15C42850" w14:textId="7196CC6E" w:rsidR="00DA43E1" w:rsidRDefault="00DA43E1" w:rsidP="00DA43E1">
      <w:pPr>
        <w:pStyle w:val="SangriaFrancesaArticulo"/>
      </w:pPr>
      <w:r w:rsidRPr="00DA43E1">
        <w:rPr>
          <w:rStyle w:val="TextoNormalNegritaCaracter"/>
        </w:rPr>
        <w:t>Artículo 30.</w:t>
      </w:r>
      <w:r w:rsidRPr="00DA43E1">
        <w:rPr>
          <w:rStyle w:val="TextoNormalCaracter"/>
        </w:rPr>
        <w:t>-</w:t>
      </w:r>
      <w:r>
        <w:t xml:space="preserve"> Sentencia </w:t>
      </w:r>
      <w:hyperlink w:anchor="SENTENCIA_2024_68" w:history="1">
        <w:r w:rsidRPr="00DA43E1">
          <w:rPr>
            <w:rStyle w:val="TextoNormalCaracter"/>
          </w:rPr>
          <w:t>68/2024</w:t>
        </w:r>
      </w:hyperlink>
      <w:r>
        <w:t>, f. 2.</w:t>
      </w:r>
    </w:p>
    <w:p w14:paraId="0959F967" w14:textId="5C7EE4DF" w:rsidR="00DA43E1" w:rsidRDefault="00DA43E1" w:rsidP="00DA43E1">
      <w:pPr>
        <w:pStyle w:val="SangriaFrancesaArticulo"/>
      </w:pPr>
      <w:r w:rsidRPr="00DA43E1">
        <w:rPr>
          <w:rStyle w:val="TextoNormalNegritaCaracter"/>
        </w:rPr>
        <w:t>Artículo 37.2.</w:t>
      </w:r>
      <w:r w:rsidRPr="00DA43E1">
        <w:rPr>
          <w:rStyle w:val="TextoNormalCaracter"/>
        </w:rPr>
        <w:t>-</w:t>
      </w:r>
      <w:r>
        <w:t xml:space="preserve"> Sentencia </w:t>
      </w:r>
      <w:hyperlink w:anchor="SENTENCIA_2024_68" w:history="1">
        <w:r w:rsidRPr="00DA43E1">
          <w:rPr>
            <w:rStyle w:val="TextoNormalCaracter"/>
          </w:rPr>
          <w:t>68/2024</w:t>
        </w:r>
      </w:hyperlink>
      <w:r>
        <w:t>, ff. 2, 10.</w:t>
      </w:r>
    </w:p>
    <w:p w14:paraId="5E5E33B1" w14:textId="66416946" w:rsidR="00DA43E1" w:rsidRDefault="00DA43E1" w:rsidP="00DA43E1">
      <w:pPr>
        <w:pStyle w:val="SangriaFrancesaArticulo"/>
      </w:pPr>
      <w:r w:rsidRPr="00DA43E1">
        <w:rPr>
          <w:rStyle w:val="TextoNormalNegritaCaracter"/>
        </w:rPr>
        <w:t>Artículo 37.3.</w:t>
      </w:r>
      <w:r w:rsidRPr="00DA43E1">
        <w:rPr>
          <w:rStyle w:val="TextoNormalCaracter"/>
        </w:rPr>
        <w:t>-</w:t>
      </w:r>
      <w:r>
        <w:t xml:space="preserve"> Sentencia </w:t>
      </w:r>
      <w:hyperlink w:anchor="SENTENCIA_2024_68" w:history="1">
        <w:r w:rsidRPr="00DA43E1">
          <w:rPr>
            <w:rStyle w:val="TextoNormalCaracter"/>
          </w:rPr>
          <w:t>68/2024</w:t>
        </w:r>
      </w:hyperlink>
      <w:r>
        <w:t>, ff. 9, 10.</w:t>
      </w:r>
    </w:p>
    <w:p w14:paraId="473C4480" w14:textId="6E1CB525" w:rsidR="00DA43E1" w:rsidRDefault="00DA43E1" w:rsidP="00DA43E1">
      <w:pPr>
        <w:pStyle w:val="TextoNormal"/>
      </w:pPr>
    </w:p>
    <w:p w14:paraId="63CDDC5B" w14:textId="77777777" w:rsidR="00DA43E1" w:rsidRDefault="00DA43E1" w:rsidP="00DA43E1">
      <w:pPr>
        <w:pStyle w:val="TextoNormalNegritaCentradoSubrayado"/>
        <w:suppressAutoHyphens/>
      </w:pPr>
      <w:r>
        <w:t>J.6.b) Leyes y disposiciones con fuerza de Ley</w:t>
      </w:r>
    </w:p>
    <w:p w14:paraId="3B519894" w14:textId="44574A65" w:rsidR="00DA43E1" w:rsidRDefault="00DA43E1" w:rsidP="00DA43E1">
      <w:pPr>
        <w:pStyle w:val="TextoNormalNegritaCentradoSubrayado"/>
      </w:pPr>
    </w:p>
    <w:p w14:paraId="3B0A7F0C" w14:textId="77777777" w:rsidR="00DA43E1" w:rsidRDefault="00DA43E1" w:rsidP="00DA43E1">
      <w:pPr>
        <w:pStyle w:val="TextoNormalNegritaCursivandice"/>
      </w:pPr>
      <w:r>
        <w:t>Comunidad Autónoma de Galicia. Ley 3/2007, de 9 de abril, de prevención y defensa contra los incendios forestales de Galicia</w:t>
      </w:r>
    </w:p>
    <w:p w14:paraId="1E3D9384" w14:textId="45ACA745"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8.</w:t>
      </w:r>
    </w:p>
    <w:p w14:paraId="79086FD1" w14:textId="53B6934B" w:rsidR="00DA43E1" w:rsidRDefault="00DA43E1" w:rsidP="00DA43E1">
      <w:pPr>
        <w:pStyle w:val="SangriaFrancesaArticulo"/>
      </w:pPr>
    </w:p>
    <w:p w14:paraId="3268CDD7" w14:textId="77777777" w:rsidR="00DA43E1" w:rsidRDefault="00DA43E1" w:rsidP="00DA43E1">
      <w:pPr>
        <w:pStyle w:val="TextoNormalNegritaCursivandice"/>
      </w:pPr>
      <w:r>
        <w:t>Comunidad Autónoma de Galicia. Ley 9/2010, de 4 de noviembre, de aguas de Galicia</w:t>
      </w:r>
    </w:p>
    <w:p w14:paraId="2B711307" w14:textId="50262BE3" w:rsidR="00DA43E1" w:rsidRDefault="00DA43E1" w:rsidP="00DA43E1">
      <w:pPr>
        <w:pStyle w:val="SangriaFrancesaArticulo"/>
      </w:pPr>
      <w:r w:rsidRPr="00DA43E1">
        <w:rPr>
          <w:rStyle w:val="TextoNormalNegritaCaracter"/>
        </w:rPr>
        <w:t>Artículo 2.3.</w:t>
      </w:r>
      <w:r w:rsidRPr="00DA43E1">
        <w:rPr>
          <w:rStyle w:val="TextoNormalCaracter"/>
        </w:rPr>
        <w:t>-</w:t>
      </w:r>
      <w:r>
        <w:t xml:space="preserve"> Sentencia </w:t>
      </w:r>
      <w:hyperlink w:anchor="SENTENCIA_2024_68" w:history="1">
        <w:r w:rsidRPr="00DA43E1">
          <w:rPr>
            <w:rStyle w:val="TextoNormalCaracter"/>
          </w:rPr>
          <w:t>68/2024</w:t>
        </w:r>
      </w:hyperlink>
      <w:r>
        <w:t>, f. 9.</w:t>
      </w:r>
    </w:p>
    <w:p w14:paraId="0F1D5598" w14:textId="73695865" w:rsidR="00DA43E1" w:rsidRDefault="00DA43E1" w:rsidP="00DA43E1">
      <w:pPr>
        <w:pStyle w:val="SangriaFrancesaArticulo"/>
      </w:pPr>
    </w:p>
    <w:p w14:paraId="049355F0" w14:textId="77777777" w:rsidR="00DA43E1" w:rsidRDefault="00DA43E1" w:rsidP="00DA43E1">
      <w:pPr>
        <w:pStyle w:val="TextoNormalNegritaCursivandice"/>
      </w:pPr>
      <w:r>
        <w:t>Comunidad Autónoma de Galicia. Ley 7/2011, de 27 de octubre, del turismo de Galicia</w:t>
      </w:r>
    </w:p>
    <w:p w14:paraId="0813A3F9" w14:textId="4ED2DABA" w:rsidR="00DA43E1" w:rsidRDefault="00DA43E1" w:rsidP="00DA43E1">
      <w:pPr>
        <w:pStyle w:val="SangriaFrancesaArticulo"/>
      </w:pPr>
      <w:r w:rsidRPr="00DA43E1">
        <w:rPr>
          <w:rStyle w:val="TextoNormalNegritaCaracter"/>
        </w:rPr>
        <w:t>Artículo 55.</w:t>
      </w:r>
      <w:r w:rsidRPr="00DA43E1">
        <w:rPr>
          <w:rStyle w:val="TextoNormalCaracter"/>
        </w:rPr>
        <w:t>-</w:t>
      </w:r>
      <w:r>
        <w:t xml:space="preserve"> Sentencia </w:t>
      </w:r>
      <w:hyperlink w:anchor="SENTENCIA_2024_68" w:history="1">
        <w:r w:rsidRPr="00DA43E1">
          <w:rPr>
            <w:rStyle w:val="TextoNormalCaracter"/>
          </w:rPr>
          <w:t>68/2024</w:t>
        </w:r>
      </w:hyperlink>
      <w:r>
        <w:t>, f. 8.</w:t>
      </w:r>
    </w:p>
    <w:p w14:paraId="7D620BB8" w14:textId="35689472" w:rsidR="00DA43E1" w:rsidRDefault="00DA43E1" w:rsidP="00DA43E1">
      <w:pPr>
        <w:pStyle w:val="SangriaFrancesaArticulo"/>
      </w:pPr>
    </w:p>
    <w:p w14:paraId="1717C128" w14:textId="77777777" w:rsidR="00DA43E1" w:rsidRDefault="00DA43E1" w:rsidP="00DA43E1">
      <w:pPr>
        <w:pStyle w:val="TextoNormalNegritaCursivandice"/>
      </w:pPr>
      <w:r>
        <w:t>Comunidad Autónoma de Galicia. Ley 2/2016, de 10 de febrero, del suelo de Galicia</w:t>
      </w:r>
    </w:p>
    <w:p w14:paraId="04A73169" w14:textId="22AABB6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8.</w:t>
      </w:r>
    </w:p>
    <w:p w14:paraId="02D6E9B9" w14:textId="47A89E47" w:rsidR="00DA43E1" w:rsidRDefault="00DA43E1" w:rsidP="00DA43E1">
      <w:pPr>
        <w:pStyle w:val="SangriaFrancesaArticulo"/>
      </w:pPr>
      <w:r w:rsidRPr="00DA43E1">
        <w:rPr>
          <w:rStyle w:val="TextoNormalNegritaCaracter"/>
        </w:rPr>
        <w:t>Artículo 31 a 37.</w:t>
      </w:r>
      <w:r w:rsidRPr="00DA43E1">
        <w:rPr>
          <w:rStyle w:val="TextoNormalCaracter"/>
        </w:rPr>
        <w:t>-</w:t>
      </w:r>
      <w:r>
        <w:t xml:space="preserve"> Sentencia </w:t>
      </w:r>
      <w:hyperlink w:anchor="SENTENCIA_2024_68" w:history="1">
        <w:r w:rsidRPr="00DA43E1">
          <w:rPr>
            <w:rStyle w:val="TextoNormalCaracter"/>
          </w:rPr>
          <w:t>68/2024</w:t>
        </w:r>
      </w:hyperlink>
      <w:r>
        <w:t>, f. 8.</w:t>
      </w:r>
    </w:p>
    <w:p w14:paraId="3128513B" w14:textId="3DE800AF" w:rsidR="00DA43E1" w:rsidRDefault="00DA43E1" w:rsidP="00DA43E1">
      <w:pPr>
        <w:pStyle w:val="SangriaFrancesaArticulo"/>
      </w:pPr>
      <w:r w:rsidRPr="00DA43E1">
        <w:rPr>
          <w:rStyle w:val="TextoNormalNegritaCaracter"/>
        </w:rPr>
        <w:t>Artículo 31.2.</w:t>
      </w:r>
      <w:r w:rsidRPr="00DA43E1">
        <w:rPr>
          <w:rStyle w:val="TextoNormalCaracter"/>
        </w:rPr>
        <w:t>-</w:t>
      </w:r>
      <w:r>
        <w:t xml:space="preserve"> Sentencia </w:t>
      </w:r>
      <w:hyperlink w:anchor="SENTENCIA_2024_68" w:history="1">
        <w:r w:rsidRPr="00DA43E1">
          <w:rPr>
            <w:rStyle w:val="TextoNormalCaracter"/>
          </w:rPr>
          <w:t>68/2024</w:t>
        </w:r>
      </w:hyperlink>
      <w:r>
        <w:t>, f. 8.</w:t>
      </w:r>
    </w:p>
    <w:p w14:paraId="5C4FCEAE" w14:textId="7E3CAA5C" w:rsidR="00DA43E1" w:rsidRDefault="00DA43E1" w:rsidP="00DA43E1">
      <w:pPr>
        <w:pStyle w:val="SangriaFrancesaArticulo"/>
      </w:pPr>
      <w:r w:rsidRPr="00DA43E1">
        <w:rPr>
          <w:rStyle w:val="TextoNormalNegritaCaracter"/>
        </w:rPr>
        <w:t>Artículo 34.</w:t>
      </w:r>
      <w:r w:rsidRPr="00DA43E1">
        <w:rPr>
          <w:rStyle w:val="TextoNormalCaracter"/>
        </w:rPr>
        <w:t>-</w:t>
      </w:r>
      <w:r>
        <w:t xml:space="preserve"> Sentencia </w:t>
      </w:r>
      <w:hyperlink w:anchor="SENTENCIA_2024_68" w:history="1">
        <w:r w:rsidRPr="00DA43E1">
          <w:rPr>
            <w:rStyle w:val="TextoNormalCaracter"/>
          </w:rPr>
          <w:t>68/2024</w:t>
        </w:r>
      </w:hyperlink>
      <w:r>
        <w:t>, f. 8.</w:t>
      </w:r>
    </w:p>
    <w:p w14:paraId="7E3DE64E" w14:textId="79957D3E" w:rsidR="00DA43E1" w:rsidRDefault="00DA43E1" w:rsidP="00DA43E1">
      <w:pPr>
        <w:pStyle w:val="SangriaFrancesaArticulo"/>
      </w:pPr>
      <w:r w:rsidRPr="00DA43E1">
        <w:rPr>
          <w:rStyle w:val="TextoNormalNegritaCaracter"/>
        </w:rPr>
        <w:t>Artículo 36.2.</w:t>
      </w:r>
      <w:r w:rsidRPr="00DA43E1">
        <w:rPr>
          <w:rStyle w:val="TextoNormalCaracter"/>
        </w:rPr>
        <w:t>-</w:t>
      </w:r>
      <w:r>
        <w:t xml:space="preserve"> Sentencia </w:t>
      </w:r>
      <w:hyperlink w:anchor="SENTENCIA_2024_68" w:history="1">
        <w:r w:rsidRPr="00DA43E1">
          <w:rPr>
            <w:rStyle w:val="TextoNormalCaracter"/>
          </w:rPr>
          <w:t>68/2024</w:t>
        </w:r>
      </w:hyperlink>
      <w:r>
        <w:t>, f. 8.</w:t>
      </w:r>
    </w:p>
    <w:p w14:paraId="27AEAF58" w14:textId="73898846" w:rsidR="00DA43E1" w:rsidRDefault="00DA43E1" w:rsidP="00DA43E1">
      <w:pPr>
        <w:pStyle w:val="SangriaFrancesaArticulo"/>
      </w:pPr>
    </w:p>
    <w:p w14:paraId="7AF83D64" w14:textId="77777777" w:rsidR="00DA43E1" w:rsidRDefault="00DA43E1" w:rsidP="00DA43E1">
      <w:pPr>
        <w:pStyle w:val="TextoNormalNegritaCursivandice"/>
      </w:pPr>
      <w:r>
        <w:t>Comunidad Autónoma de Galicia. Ley 5/2016, de 4 de mayo, del patrimonio cultural de Galicia</w:t>
      </w:r>
    </w:p>
    <w:p w14:paraId="44D65A30" w14:textId="7C184A5E" w:rsidR="00DA43E1" w:rsidRDefault="00DA43E1" w:rsidP="00DA43E1">
      <w:pPr>
        <w:pStyle w:val="SangriaFrancesaArticulo"/>
      </w:pPr>
      <w:r w:rsidRPr="00DA43E1">
        <w:rPr>
          <w:rStyle w:val="TextoNormalNegritaCaracter"/>
        </w:rPr>
        <w:t>Artículo 32.</w:t>
      </w:r>
      <w:r w:rsidRPr="00DA43E1">
        <w:rPr>
          <w:rStyle w:val="TextoNormalCaracter"/>
        </w:rPr>
        <w:t>-</w:t>
      </w:r>
      <w:r>
        <w:t xml:space="preserve"> Sentencia </w:t>
      </w:r>
      <w:hyperlink w:anchor="SENTENCIA_2024_68" w:history="1">
        <w:r w:rsidRPr="00DA43E1">
          <w:rPr>
            <w:rStyle w:val="TextoNormalCaracter"/>
          </w:rPr>
          <w:t>68/2024</w:t>
        </w:r>
      </w:hyperlink>
      <w:r>
        <w:t>, f. 8.</w:t>
      </w:r>
    </w:p>
    <w:p w14:paraId="6E23A0EA" w14:textId="67E12F09" w:rsidR="00DA43E1" w:rsidRDefault="00DA43E1" w:rsidP="00DA43E1">
      <w:pPr>
        <w:pStyle w:val="SangriaFrancesaArticulo"/>
      </w:pPr>
    </w:p>
    <w:p w14:paraId="7D05DF40" w14:textId="77777777" w:rsidR="00DA43E1" w:rsidRDefault="00DA43E1" w:rsidP="00DA43E1">
      <w:pPr>
        <w:pStyle w:val="TextoNormalNegritaCursivandice"/>
      </w:pPr>
      <w:r>
        <w:t>Comunidad Autónoma de Galicia. Ley 6/2017, de 12 de diciembre, de puertos de Galicia</w:t>
      </w:r>
    </w:p>
    <w:p w14:paraId="0059F538" w14:textId="3984A02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0BB98947" w14:textId="3BFD58A4" w:rsidR="00DA43E1" w:rsidRDefault="00DA43E1" w:rsidP="00DA43E1">
      <w:pPr>
        <w:pStyle w:val="SangriaFrancesaArticulo"/>
      </w:pPr>
      <w:r w:rsidRPr="00DA43E1">
        <w:rPr>
          <w:rStyle w:val="TextoNormalNegritaCaracter"/>
        </w:rPr>
        <w:t>Artículo 52.1.</w:t>
      </w:r>
      <w:r w:rsidRPr="00DA43E1">
        <w:rPr>
          <w:rStyle w:val="TextoNormalCaracter"/>
        </w:rPr>
        <w:t>-</w:t>
      </w:r>
      <w:r>
        <w:t xml:space="preserve"> Sentencia </w:t>
      </w:r>
      <w:hyperlink w:anchor="SENTENCIA_2024_68" w:history="1">
        <w:r w:rsidRPr="00DA43E1">
          <w:rPr>
            <w:rStyle w:val="TextoNormalCaracter"/>
          </w:rPr>
          <w:t>68/2024</w:t>
        </w:r>
      </w:hyperlink>
      <w:r>
        <w:t>, f. 8.</w:t>
      </w:r>
    </w:p>
    <w:p w14:paraId="4D47D3AA" w14:textId="6F83B7BA" w:rsidR="00DA43E1" w:rsidRDefault="00DA43E1" w:rsidP="00DA43E1">
      <w:pPr>
        <w:pStyle w:val="SangriaFrancesaArticulo"/>
      </w:pPr>
      <w:r w:rsidRPr="00DA43E1">
        <w:rPr>
          <w:rStyle w:val="TextoNormalNegritaCaracter"/>
        </w:rPr>
        <w:lastRenderedPageBreak/>
        <w:t>Artículo 55.</w:t>
      </w:r>
      <w:r w:rsidRPr="00DA43E1">
        <w:rPr>
          <w:rStyle w:val="TextoNormalCaracter"/>
        </w:rPr>
        <w:t>-</w:t>
      </w:r>
      <w:r>
        <w:t xml:space="preserve"> Sentencia </w:t>
      </w:r>
      <w:hyperlink w:anchor="SENTENCIA_2024_68" w:history="1">
        <w:r w:rsidRPr="00DA43E1">
          <w:rPr>
            <w:rStyle w:val="TextoNormalCaracter"/>
          </w:rPr>
          <w:t>68/2024</w:t>
        </w:r>
      </w:hyperlink>
      <w:r>
        <w:t>, f. 8.</w:t>
      </w:r>
    </w:p>
    <w:p w14:paraId="0010EAF7" w14:textId="29C25C94" w:rsidR="00DA43E1" w:rsidRDefault="00DA43E1" w:rsidP="00DA43E1">
      <w:pPr>
        <w:pStyle w:val="SangriaFrancesaArticulo"/>
      </w:pPr>
      <w:r w:rsidRPr="00DA43E1">
        <w:rPr>
          <w:rStyle w:val="TextoNormalNegritaCaracter"/>
        </w:rPr>
        <w:t>Artículo 55.1.</w:t>
      </w:r>
      <w:r w:rsidRPr="00DA43E1">
        <w:rPr>
          <w:rStyle w:val="TextoNormalCaracter"/>
        </w:rPr>
        <w:t>-</w:t>
      </w:r>
      <w:r>
        <w:t xml:space="preserve"> Sentencia </w:t>
      </w:r>
      <w:hyperlink w:anchor="SENTENCIA_2024_68" w:history="1">
        <w:r w:rsidRPr="00DA43E1">
          <w:rPr>
            <w:rStyle w:val="TextoNormalCaracter"/>
          </w:rPr>
          <w:t>68/2024</w:t>
        </w:r>
      </w:hyperlink>
      <w:r>
        <w:t>, f. 8.</w:t>
      </w:r>
    </w:p>
    <w:p w14:paraId="46B0B12B" w14:textId="7BB9AC3B" w:rsidR="00DA43E1" w:rsidRDefault="00DA43E1" w:rsidP="00DA43E1">
      <w:pPr>
        <w:pStyle w:val="SangriaFrancesaArticulo"/>
      </w:pPr>
      <w:r w:rsidRPr="00DA43E1">
        <w:rPr>
          <w:rStyle w:val="TextoNormalNegritaCaracter"/>
        </w:rPr>
        <w:t>Artículo 55.2.</w:t>
      </w:r>
      <w:r w:rsidRPr="00DA43E1">
        <w:rPr>
          <w:rStyle w:val="TextoNormalCaracter"/>
        </w:rPr>
        <w:t>-</w:t>
      </w:r>
      <w:r>
        <w:t xml:space="preserve"> Sentencia </w:t>
      </w:r>
      <w:hyperlink w:anchor="SENTENCIA_2024_68" w:history="1">
        <w:r w:rsidRPr="00DA43E1">
          <w:rPr>
            <w:rStyle w:val="TextoNormalCaracter"/>
          </w:rPr>
          <w:t>68/2024</w:t>
        </w:r>
      </w:hyperlink>
      <w:r>
        <w:t>, f. 8.</w:t>
      </w:r>
    </w:p>
    <w:p w14:paraId="5E811B13" w14:textId="620D2A98" w:rsidR="00DA43E1" w:rsidRDefault="00DA43E1" w:rsidP="00DA43E1">
      <w:pPr>
        <w:pStyle w:val="SangriaFrancesaArticulo"/>
      </w:pPr>
      <w:r w:rsidRPr="00DA43E1">
        <w:rPr>
          <w:rStyle w:val="TextoNormalNegritaCaracter"/>
        </w:rPr>
        <w:t>Artículo 55.2 a).</w:t>
      </w:r>
      <w:r w:rsidRPr="00DA43E1">
        <w:rPr>
          <w:rStyle w:val="TextoNormalCaracter"/>
        </w:rPr>
        <w:t>-</w:t>
      </w:r>
      <w:r>
        <w:t xml:space="preserve"> Sentencia </w:t>
      </w:r>
      <w:hyperlink w:anchor="SENTENCIA_2024_68" w:history="1">
        <w:r w:rsidRPr="00DA43E1">
          <w:rPr>
            <w:rStyle w:val="TextoNormalCaracter"/>
          </w:rPr>
          <w:t>68/2024</w:t>
        </w:r>
      </w:hyperlink>
      <w:r>
        <w:t>, f. 8.</w:t>
      </w:r>
    </w:p>
    <w:p w14:paraId="293F6962" w14:textId="49C23A47" w:rsidR="00DA43E1" w:rsidRDefault="00DA43E1" w:rsidP="00DA43E1">
      <w:pPr>
        <w:pStyle w:val="SangriaFrancesaArticulo"/>
      </w:pPr>
      <w:r w:rsidRPr="00DA43E1">
        <w:rPr>
          <w:rStyle w:val="TextoNormalNegritaCaracter"/>
        </w:rPr>
        <w:t>Artículo 55.2 b).</w:t>
      </w:r>
      <w:r w:rsidRPr="00DA43E1">
        <w:rPr>
          <w:rStyle w:val="TextoNormalCaracter"/>
        </w:rPr>
        <w:t>-</w:t>
      </w:r>
      <w:r>
        <w:t xml:space="preserve"> Sentencia </w:t>
      </w:r>
      <w:hyperlink w:anchor="SENTENCIA_2024_68" w:history="1">
        <w:r w:rsidRPr="00DA43E1">
          <w:rPr>
            <w:rStyle w:val="TextoNormalCaracter"/>
          </w:rPr>
          <w:t>68/2024</w:t>
        </w:r>
      </w:hyperlink>
      <w:r>
        <w:t>, f. 8.</w:t>
      </w:r>
    </w:p>
    <w:p w14:paraId="10ED0318" w14:textId="462974DB" w:rsidR="00DA43E1" w:rsidRDefault="00DA43E1" w:rsidP="00DA43E1">
      <w:pPr>
        <w:pStyle w:val="SangriaFrancesaArticulo"/>
      </w:pPr>
      <w:r w:rsidRPr="00DA43E1">
        <w:rPr>
          <w:rStyle w:val="TextoNormalNegritaCaracter"/>
        </w:rPr>
        <w:t>Artículo 55.2 c).</w:t>
      </w:r>
      <w:r w:rsidRPr="00DA43E1">
        <w:rPr>
          <w:rStyle w:val="TextoNormalCaracter"/>
        </w:rPr>
        <w:t>-</w:t>
      </w:r>
      <w:r>
        <w:t xml:space="preserve"> Sentencia </w:t>
      </w:r>
      <w:hyperlink w:anchor="SENTENCIA_2024_68" w:history="1">
        <w:r w:rsidRPr="00DA43E1">
          <w:rPr>
            <w:rStyle w:val="TextoNormalCaracter"/>
          </w:rPr>
          <w:t>68/2024</w:t>
        </w:r>
      </w:hyperlink>
      <w:r>
        <w:t>, f. 8.</w:t>
      </w:r>
    </w:p>
    <w:p w14:paraId="4032E473" w14:textId="3FFDCA90" w:rsidR="00DA43E1" w:rsidRDefault="00DA43E1" w:rsidP="00DA43E1">
      <w:pPr>
        <w:pStyle w:val="SangriaFrancesaArticulo"/>
      </w:pPr>
      <w:r w:rsidRPr="00DA43E1">
        <w:rPr>
          <w:rStyle w:val="TextoNormalNegritaCaracter"/>
        </w:rPr>
        <w:t>Artículo 55.2 d).</w:t>
      </w:r>
      <w:r w:rsidRPr="00DA43E1">
        <w:rPr>
          <w:rStyle w:val="TextoNormalCaracter"/>
        </w:rPr>
        <w:t>-</w:t>
      </w:r>
      <w:r>
        <w:t xml:space="preserve"> Sentencia </w:t>
      </w:r>
      <w:hyperlink w:anchor="SENTENCIA_2024_68" w:history="1">
        <w:r w:rsidRPr="00DA43E1">
          <w:rPr>
            <w:rStyle w:val="TextoNormalCaracter"/>
          </w:rPr>
          <w:t>68/2024</w:t>
        </w:r>
      </w:hyperlink>
      <w:r>
        <w:t>, f. 8.</w:t>
      </w:r>
    </w:p>
    <w:p w14:paraId="37E26803" w14:textId="25CE4CE7" w:rsidR="00DA43E1" w:rsidRDefault="00DA43E1" w:rsidP="00DA43E1">
      <w:pPr>
        <w:pStyle w:val="SangriaFrancesaArticulo"/>
      </w:pPr>
      <w:r w:rsidRPr="00DA43E1">
        <w:rPr>
          <w:rStyle w:val="TextoNormalNegritaCaracter"/>
        </w:rPr>
        <w:t>Artículo 55.2 e).</w:t>
      </w:r>
      <w:r w:rsidRPr="00DA43E1">
        <w:rPr>
          <w:rStyle w:val="TextoNormalCaracter"/>
        </w:rPr>
        <w:t>-</w:t>
      </w:r>
      <w:r>
        <w:t xml:space="preserve"> Sentencia </w:t>
      </w:r>
      <w:hyperlink w:anchor="SENTENCIA_2024_68" w:history="1">
        <w:r w:rsidRPr="00DA43E1">
          <w:rPr>
            <w:rStyle w:val="TextoNormalCaracter"/>
          </w:rPr>
          <w:t>68/2024</w:t>
        </w:r>
      </w:hyperlink>
      <w:r>
        <w:t>, f. 8.</w:t>
      </w:r>
    </w:p>
    <w:p w14:paraId="0AF74595" w14:textId="0FEFE0B7" w:rsidR="00DA43E1" w:rsidRDefault="00DA43E1" w:rsidP="00DA43E1">
      <w:pPr>
        <w:pStyle w:val="SangriaFrancesaArticulo"/>
      </w:pPr>
      <w:r w:rsidRPr="00DA43E1">
        <w:rPr>
          <w:rStyle w:val="TextoNormalNegritaCaracter"/>
        </w:rPr>
        <w:t>Artículo 55.2 f).</w:t>
      </w:r>
      <w:r w:rsidRPr="00DA43E1">
        <w:rPr>
          <w:rStyle w:val="TextoNormalCaracter"/>
        </w:rPr>
        <w:t>-</w:t>
      </w:r>
      <w:r>
        <w:t xml:space="preserve"> Sentencia </w:t>
      </w:r>
      <w:hyperlink w:anchor="SENTENCIA_2024_68" w:history="1">
        <w:r w:rsidRPr="00DA43E1">
          <w:rPr>
            <w:rStyle w:val="TextoNormalCaracter"/>
          </w:rPr>
          <w:t>68/2024</w:t>
        </w:r>
      </w:hyperlink>
      <w:r>
        <w:t>, f. 8.</w:t>
      </w:r>
    </w:p>
    <w:p w14:paraId="7A9CA530" w14:textId="2ADFF1E7" w:rsidR="00DA43E1" w:rsidRDefault="00DA43E1" w:rsidP="00DA43E1">
      <w:pPr>
        <w:pStyle w:val="SangriaFrancesaArticulo"/>
      </w:pPr>
      <w:r w:rsidRPr="00DA43E1">
        <w:rPr>
          <w:rStyle w:val="TextoNormalNegritaCaracter"/>
        </w:rPr>
        <w:t>Artículo 55.2 g).</w:t>
      </w:r>
      <w:r w:rsidRPr="00DA43E1">
        <w:rPr>
          <w:rStyle w:val="TextoNormalCaracter"/>
        </w:rPr>
        <w:t>-</w:t>
      </w:r>
      <w:r>
        <w:t xml:space="preserve"> Sentencia </w:t>
      </w:r>
      <w:hyperlink w:anchor="SENTENCIA_2024_68" w:history="1">
        <w:r w:rsidRPr="00DA43E1">
          <w:rPr>
            <w:rStyle w:val="TextoNormalCaracter"/>
          </w:rPr>
          <w:t>68/2024</w:t>
        </w:r>
      </w:hyperlink>
      <w:r>
        <w:t>, f. 8.</w:t>
      </w:r>
    </w:p>
    <w:p w14:paraId="4972F0D8" w14:textId="21211700" w:rsidR="00DA43E1" w:rsidRDefault="00DA43E1" w:rsidP="00DA43E1">
      <w:pPr>
        <w:pStyle w:val="SangriaFrancesaArticulo"/>
      </w:pPr>
      <w:r w:rsidRPr="00DA43E1">
        <w:rPr>
          <w:rStyle w:val="TextoNormalNegritaCaracter"/>
        </w:rPr>
        <w:t>Artículo 55.3.</w:t>
      </w:r>
      <w:r w:rsidRPr="00DA43E1">
        <w:rPr>
          <w:rStyle w:val="TextoNormalCaracter"/>
        </w:rPr>
        <w:t>-</w:t>
      </w:r>
      <w:r>
        <w:t xml:space="preserve"> Sentencia </w:t>
      </w:r>
      <w:hyperlink w:anchor="SENTENCIA_2024_68" w:history="1">
        <w:r w:rsidRPr="00DA43E1">
          <w:rPr>
            <w:rStyle w:val="TextoNormalCaracter"/>
          </w:rPr>
          <w:t>68/2024</w:t>
        </w:r>
      </w:hyperlink>
      <w:r>
        <w:t>, f. 8.</w:t>
      </w:r>
    </w:p>
    <w:p w14:paraId="3FE0ED42" w14:textId="2FF53607" w:rsidR="00DA43E1" w:rsidRDefault="00DA43E1" w:rsidP="00DA43E1">
      <w:pPr>
        <w:pStyle w:val="SangriaFrancesaArticulo"/>
      </w:pPr>
      <w:r w:rsidRPr="00DA43E1">
        <w:rPr>
          <w:rStyle w:val="TextoNormalNegritaCaracter"/>
        </w:rPr>
        <w:t>Artículo 55.4.</w:t>
      </w:r>
      <w:r w:rsidRPr="00DA43E1">
        <w:rPr>
          <w:rStyle w:val="TextoNormalCaracter"/>
        </w:rPr>
        <w:t>-</w:t>
      </w:r>
      <w:r>
        <w:t xml:space="preserve"> Sentencia </w:t>
      </w:r>
      <w:hyperlink w:anchor="SENTENCIA_2024_68" w:history="1">
        <w:r w:rsidRPr="00DA43E1">
          <w:rPr>
            <w:rStyle w:val="TextoNormalCaracter"/>
          </w:rPr>
          <w:t>68/2024</w:t>
        </w:r>
      </w:hyperlink>
      <w:r>
        <w:t>, f. 8.</w:t>
      </w:r>
    </w:p>
    <w:p w14:paraId="6BC58A2C" w14:textId="145299BF" w:rsidR="00DA43E1" w:rsidRDefault="00DA43E1" w:rsidP="00DA43E1">
      <w:pPr>
        <w:pStyle w:val="SangriaFrancesaArticulo"/>
      </w:pPr>
    </w:p>
    <w:p w14:paraId="46B59073" w14:textId="77777777" w:rsidR="00DA43E1" w:rsidRDefault="00DA43E1" w:rsidP="00DA43E1">
      <w:pPr>
        <w:pStyle w:val="TextoNormalNegritaCursivandice"/>
      </w:pPr>
      <w:r>
        <w:t>Comunidad Autónoma de Galicia. Ley 5/2019, de 2 de agosto, del patrimonio natural y de la biodiversidad de Galicia</w:t>
      </w:r>
    </w:p>
    <w:p w14:paraId="05FF325D" w14:textId="6D8690CF"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 </w:t>
      </w:r>
      <w:hyperlink w:anchor="SENTENCIA_2024_68" w:history="1">
        <w:r w:rsidRPr="00DA43E1">
          <w:rPr>
            <w:rStyle w:val="TextoNormalCaracter"/>
          </w:rPr>
          <w:t>68/2024</w:t>
        </w:r>
      </w:hyperlink>
      <w:r>
        <w:t>, f. 9.</w:t>
      </w:r>
    </w:p>
    <w:p w14:paraId="52CA3696" w14:textId="6DD67C40" w:rsidR="00DA43E1" w:rsidRDefault="00DA43E1" w:rsidP="00DA43E1">
      <w:pPr>
        <w:pStyle w:val="SangriaFrancesaArticulo"/>
      </w:pPr>
      <w:r w:rsidRPr="00DA43E1">
        <w:rPr>
          <w:rStyle w:val="TextoNormalNegritaCaracter"/>
        </w:rPr>
        <w:t>Artículo 69.2.</w:t>
      </w:r>
      <w:r w:rsidRPr="00DA43E1">
        <w:rPr>
          <w:rStyle w:val="TextoNormalCaracter"/>
        </w:rPr>
        <w:t>-</w:t>
      </w:r>
      <w:r>
        <w:t xml:space="preserve"> Sentencia </w:t>
      </w:r>
      <w:hyperlink w:anchor="SENTENCIA_2024_68" w:history="1">
        <w:r w:rsidRPr="00DA43E1">
          <w:rPr>
            <w:rStyle w:val="TextoNormalCaracter"/>
          </w:rPr>
          <w:t>68/2024</w:t>
        </w:r>
      </w:hyperlink>
      <w:r>
        <w:t>, f. 8.</w:t>
      </w:r>
    </w:p>
    <w:p w14:paraId="035696F0" w14:textId="2E0A8AFB" w:rsidR="00DA43E1" w:rsidRDefault="00DA43E1" w:rsidP="00DA43E1">
      <w:pPr>
        <w:pStyle w:val="SangriaFrancesaArticulo"/>
      </w:pPr>
      <w:r w:rsidRPr="00DA43E1">
        <w:rPr>
          <w:rStyle w:val="TextoNormalNegritaCaracter"/>
        </w:rPr>
        <w:t>Artículo 70.</w:t>
      </w:r>
      <w:r w:rsidRPr="00DA43E1">
        <w:rPr>
          <w:rStyle w:val="TextoNormalCaracter"/>
        </w:rPr>
        <w:t>-</w:t>
      </w:r>
      <w:r>
        <w:t xml:space="preserve"> Sentencia </w:t>
      </w:r>
      <w:hyperlink w:anchor="SENTENCIA_2024_68" w:history="1">
        <w:r w:rsidRPr="00DA43E1">
          <w:rPr>
            <w:rStyle w:val="TextoNormalCaracter"/>
          </w:rPr>
          <w:t>68/2024</w:t>
        </w:r>
      </w:hyperlink>
      <w:r>
        <w:t>, f. 8.</w:t>
      </w:r>
    </w:p>
    <w:p w14:paraId="680986F3" w14:textId="508B194E" w:rsidR="00DA43E1" w:rsidRDefault="00DA43E1" w:rsidP="00DA43E1">
      <w:pPr>
        <w:pStyle w:val="SangriaFrancesaArticulo"/>
      </w:pPr>
    </w:p>
    <w:p w14:paraId="19569EEE" w14:textId="77777777" w:rsidR="00DA43E1" w:rsidRDefault="00DA43E1" w:rsidP="00DA43E1">
      <w:pPr>
        <w:pStyle w:val="TextoNormalNegritaCursivandice"/>
      </w:pPr>
      <w:r>
        <w:t>Comunidad Autónoma de Galicia. Ley 1/2021, de 8 de enero, de ordenación del territorio de Galicia</w:t>
      </w:r>
    </w:p>
    <w:p w14:paraId="6C97DB7D" w14:textId="559228BE" w:rsidR="00DA43E1" w:rsidRDefault="00DA43E1" w:rsidP="00DA43E1">
      <w:pPr>
        <w:pStyle w:val="SangriaFrancesaArticulo"/>
      </w:pPr>
      <w:r w:rsidRPr="00DA43E1">
        <w:rPr>
          <w:rStyle w:val="TextoNormalNegritaCaracter"/>
        </w:rPr>
        <w:t>Artículo 29 a 39.</w:t>
      </w:r>
      <w:r w:rsidRPr="00DA43E1">
        <w:rPr>
          <w:rStyle w:val="TextoNormalCaracter"/>
        </w:rPr>
        <w:t>-</w:t>
      </w:r>
      <w:r>
        <w:t xml:space="preserve"> Sentencia </w:t>
      </w:r>
      <w:hyperlink w:anchor="SENTENCIA_2024_68" w:history="1">
        <w:r w:rsidRPr="00DA43E1">
          <w:rPr>
            <w:rStyle w:val="TextoNormalCaracter"/>
          </w:rPr>
          <w:t>68/2024</w:t>
        </w:r>
      </w:hyperlink>
      <w:r>
        <w:t>, f. 7.</w:t>
      </w:r>
    </w:p>
    <w:p w14:paraId="65AB43AA" w14:textId="764FC079" w:rsidR="00DA43E1" w:rsidRDefault="00DA43E1" w:rsidP="00DA43E1">
      <w:pPr>
        <w:pStyle w:val="SangriaFrancesaArticulo"/>
      </w:pPr>
    </w:p>
    <w:p w14:paraId="253B8B24" w14:textId="77777777" w:rsidR="00DA43E1" w:rsidRDefault="00DA43E1" w:rsidP="00DA43E1">
      <w:pPr>
        <w:pStyle w:val="TextoNormalNegritaCursivandice"/>
      </w:pPr>
      <w:r>
        <w:t>Comunidad Autónoma de Galicia. Ley 7/2022, de 27 de diciembre, de medidas fiscales y administrativas</w:t>
      </w:r>
    </w:p>
    <w:p w14:paraId="286FD80C" w14:textId="0EFD8BEC" w:rsidR="00DA43E1" w:rsidRDefault="00DA43E1" w:rsidP="00DA43E1">
      <w:pPr>
        <w:pStyle w:val="SangriaFrancesaArticulo"/>
      </w:pPr>
      <w:r w:rsidRPr="00DA43E1">
        <w:rPr>
          <w:rStyle w:val="TextoNormalNegritaCaracter"/>
        </w:rPr>
        <w:t>Artículo 10.</w:t>
      </w:r>
      <w:r w:rsidRPr="00DA43E1">
        <w:rPr>
          <w:rStyle w:val="TextoNormalCaracter"/>
        </w:rPr>
        <w:t>-</w:t>
      </w:r>
      <w:r>
        <w:t xml:space="preserve"> Sentencias </w:t>
      </w:r>
      <w:hyperlink w:anchor="SENTENCIA_2024_76" w:history="1">
        <w:r w:rsidRPr="00DA43E1">
          <w:rPr>
            <w:rStyle w:val="TextoNormalCaracter"/>
          </w:rPr>
          <w:t>76/2024</w:t>
        </w:r>
      </w:hyperlink>
      <w:r>
        <w:t xml:space="preserve">, ff. 1, 2, 4, VP; </w:t>
      </w:r>
      <w:hyperlink w:anchor="SENTENCIA_2024_91" w:history="1">
        <w:r w:rsidRPr="00DA43E1">
          <w:rPr>
            <w:rStyle w:val="TextoNormalCaracter"/>
          </w:rPr>
          <w:t>91/2024</w:t>
        </w:r>
      </w:hyperlink>
      <w:r>
        <w:t>, f. 2.</w:t>
      </w:r>
    </w:p>
    <w:p w14:paraId="4EC2D4FC" w14:textId="3D995362" w:rsidR="00DA43E1" w:rsidRDefault="00DA43E1" w:rsidP="00DA43E1">
      <w:pPr>
        <w:pStyle w:val="SangriaFrancesaArticulo"/>
      </w:pPr>
      <w:r w:rsidRPr="00DA43E1">
        <w:rPr>
          <w:rStyle w:val="TextoNormalNegritaCaracter"/>
        </w:rPr>
        <w:t>Artículo 10.1.</w:t>
      </w:r>
      <w:r w:rsidRPr="00DA43E1">
        <w:rPr>
          <w:rStyle w:val="TextoNormalCaracter"/>
        </w:rPr>
        <w:t>-</w:t>
      </w:r>
      <w:r>
        <w:t xml:space="preserve"> Sentencia </w:t>
      </w:r>
      <w:hyperlink w:anchor="SENTENCIA_2024_76" w:history="1">
        <w:r w:rsidRPr="00DA43E1">
          <w:rPr>
            <w:rStyle w:val="TextoNormalCaracter"/>
          </w:rPr>
          <w:t>76/2024</w:t>
        </w:r>
      </w:hyperlink>
      <w:r>
        <w:t>, f. 2, VP.</w:t>
      </w:r>
    </w:p>
    <w:p w14:paraId="38B5C463" w14:textId="20A92191" w:rsidR="00DA43E1" w:rsidRDefault="00DA43E1" w:rsidP="00DA43E1">
      <w:pPr>
        <w:pStyle w:val="SangriaFrancesaArticulo"/>
      </w:pPr>
      <w:r w:rsidRPr="00DA43E1">
        <w:rPr>
          <w:rStyle w:val="TextoNormalNegritaCaracter"/>
        </w:rPr>
        <w:t>Artículo 10.1, párrafo 1.</w:t>
      </w:r>
      <w:r w:rsidRPr="00DA43E1">
        <w:rPr>
          <w:rStyle w:val="TextoNormalCaracter"/>
        </w:rPr>
        <w:t>-</w:t>
      </w:r>
      <w:r>
        <w:t xml:space="preserve"> Sentencia </w:t>
      </w:r>
      <w:hyperlink w:anchor="SENTENCIA_2024_76" w:history="1">
        <w:r w:rsidRPr="00DA43E1">
          <w:rPr>
            <w:rStyle w:val="TextoNormalCaracter"/>
          </w:rPr>
          <w:t>76/2024</w:t>
        </w:r>
      </w:hyperlink>
      <w:r>
        <w:t>, ff. 2 a 4, 6.</w:t>
      </w:r>
    </w:p>
    <w:p w14:paraId="379C5ACB" w14:textId="590EEEA4" w:rsidR="00DA43E1" w:rsidRDefault="00DA43E1" w:rsidP="00DA43E1">
      <w:pPr>
        <w:pStyle w:val="SangriaFrancesaArticulo"/>
      </w:pPr>
      <w:r w:rsidRPr="00DA43E1">
        <w:rPr>
          <w:rStyle w:val="TextoNormalNegritaCaracter"/>
        </w:rPr>
        <w:t>Artículo 10.1, párrafo 2.</w:t>
      </w:r>
      <w:r w:rsidRPr="00DA43E1">
        <w:rPr>
          <w:rStyle w:val="TextoNormalCaracter"/>
        </w:rPr>
        <w:t>-</w:t>
      </w:r>
      <w:r>
        <w:t xml:space="preserve"> Sentencia </w:t>
      </w:r>
      <w:hyperlink w:anchor="SENTENCIA_2024_76" w:history="1">
        <w:r w:rsidRPr="00DA43E1">
          <w:rPr>
            <w:rStyle w:val="TextoNormalCaracter"/>
          </w:rPr>
          <w:t>76/2024</w:t>
        </w:r>
      </w:hyperlink>
      <w:r>
        <w:t>, ff. 2, 4, 6.</w:t>
      </w:r>
    </w:p>
    <w:p w14:paraId="46C7B481" w14:textId="151B49EF" w:rsidR="00DA43E1" w:rsidRDefault="00DA43E1" w:rsidP="00DA43E1">
      <w:pPr>
        <w:pStyle w:val="SangriaFrancesaArticulo"/>
      </w:pPr>
      <w:r w:rsidRPr="00DA43E1">
        <w:rPr>
          <w:rStyle w:val="TextoNormalNegritaCaracter"/>
        </w:rPr>
        <w:t>Artículo 10.1, párrafo primero.</w:t>
      </w:r>
      <w:r w:rsidRPr="00DA43E1">
        <w:rPr>
          <w:rStyle w:val="TextoNormalCaracter"/>
        </w:rPr>
        <w:t>-</w:t>
      </w:r>
      <w:r>
        <w:t xml:space="preserve"> Sentencia </w:t>
      </w:r>
      <w:hyperlink w:anchor="SENTENCIA_2024_91" w:history="1">
        <w:r w:rsidRPr="00DA43E1">
          <w:rPr>
            <w:rStyle w:val="TextoNormalCaracter"/>
          </w:rPr>
          <w:t>91/2024</w:t>
        </w:r>
      </w:hyperlink>
      <w:r>
        <w:t>, ff. 1, 2.</w:t>
      </w:r>
    </w:p>
    <w:p w14:paraId="587F22DE" w14:textId="453DCC79" w:rsidR="00DA43E1" w:rsidRDefault="00DA43E1" w:rsidP="00DA43E1">
      <w:pPr>
        <w:pStyle w:val="SangriaFrancesaArticulo"/>
      </w:pPr>
      <w:r w:rsidRPr="00DA43E1">
        <w:rPr>
          <w:rStyle w:val="TextoNormalNegritaCaracter"/>
        </w:rPr>
        <w:t>Artículo 10.2.</w:t>
      </w:r>
      <w:r w:rsidRPr="00DA43E1">
        <w:rPr>
          <w:rStyle w:val="TextoNormalCaracter"/>
        </w:rPr>
        <w:t>-</w:t>
      </w:r>
      <w:r>
        <w:t xml:space="preserve"> Sentencias </w:t>
      </w:r>
      <w:hyperlink w:anchor="SENTENCIA_2024_76" w:history="1">
        <w:r w:rsidRPr="00DA43E1">
          <w:rPr>
            <w:rStyle w:val="TextoNormalCaracter"/>
          </w:rPr>
          <w:t>76/2024</w:t>
        </w:r>
      </w:hyperlink>
      <w:r>
        <w:t xml:space="preserve">, ff. 2, 4, 6, VP; </w:t>
      </w:r>
      <w:hyperlink w:anchor="SENTENCIA_2024_91" w:history="1">
        <w:r w:rsidRPr="00DA43E1">
          <w:rPr>
            <w:rStyle w:val="TextoNormalCaracter"/>
          </w:rPr>
          <w:t>91/2024</w:t>
        </w:r>
      </w:hyperlink>
      <w:r>
        <w:t>, f. 2.</w:t>
      </w:r>
    </w:p>
    <w:p w14:paraId="3512BCB9" w14:textId="5FA2FFDC" w:rsidR="00DA43E1" w:rsidRDefault="00DA43E1" w:rsidP="00DA43E1">
      <w:pPr>
        <w:pStyle w:val="SangriaFrancesaArticulo"/>
      </w:pPr>
      <w:r w:rsidRPr="00DA43E1">
        <w:rPr>
          <w:rStyle w:val="TextoNormalNegritaCaracter"/>
        </w:rPr>
        <w:t>Artículo 10.3.</w:t>
      </w:r>
      <w:r w:rsidRPr="00DA43E1">
        <w:rPr>
          <w:rStyle w:val="TextoNormalCaracter"/>
        </w:rPr>
        <w:t>-</w:t>
      </w:r>
      <w:r>
        <w:t xml:space="preserve"> Sentencias </w:t>
      </w:r>
      <w:hyperlink w:anchor="SENTENCIA_2024_76" w:history="1">
        <w:r w:rsidRPr="00DA43E1">
          <w:rPr>
            <w:rStyle w:val="TextoNormalCaracter"/>
          </w:rPr>
          <w:t>76/2024</w:t>
        </w:r>
      </w:hyperlink>
      <w:r>
        <w:t xml:space="preserve">, ff. 2, 4, 6; </w:t>
      </w:r>
      <w:hyperlink w:anchor="SENTENCIA_2024_91" w:history="1">
        <w:r w:rsidRPr="00DA43E1">
          <w:rPr>
            <w:rStyle w:val="TextoNormalCaracter"/>
          </w:rPr>
          <w:t>91/2024</w:t>
        </w:r>
      </w:hyperlink>
      <w:r>
        <w:t>, f. 2.</w:t>
      </w:r>
    </w:p>
    <w:p w14:paraId="0F205773" w14:textId="7BED96DB"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Sentencias </w:t>
      </w:r>
      <w:hyperlink w:anchor="SENTENCIA_2024_76" w:history="1">
        <w:r w:rsidRPr="00DA43E1">
          <w:rPr>
            <w:rStyle w:val="TextoNormalCaracter"/>
          </w:rPr>
          <w:t>76/2024</w:t>
        </w:r>
      </w:hyperlink>
      <w:r>
        <w:t xml:space="preserve">, ff. 1 a 3, 5, 6, VP; </w:t>
      </w:r>
      <w:hyperlink w:anchor="SENTENCIA_2024_91" w:history="1">
        <w:r w:rsidRPr="00DA43E1">
          <w:rPr>
            <w:rStyle w:val="TextoNormalCaracter"/>
          </w:rPr>
          <w:t>91/2024</w:t>
        </w:r>
      </w:hyperlink>
      <w:r>
        <w:t>, f. 2.</w:t>
      </w:r>
    </w:p>
    <w:p w14:paraId="48FB930E" w14:textId="1F7AF662" w:rsidR="00DA43E1" w:rsidRDefault="00DA43E1" w:rsidP="00DA43E1">
      <w:pPr>
        <w:pStyle w:val="SangriaFrancesaArticulo"/>
      </w:pPr>
      <w:r w:rsidRPr="00DA43E1">
        <w:rPr>
          <w:rStyle w:val="TextoNormalNegritaCaracter"/>
        </w:rPr>
        <w:t>Artículo 11, inciso final.</w:t>
      </w:r>
      <w:r w:rsidRPr="00DA43E1">
        <w:rPr>
          <w:rStyle w:val="TextoNormalCaracter"/>
        </w:rPr>
        <w:t>-</w:t>
      </w:r>
      <w:r>
        <w:t xml:space="preserve"> Sentencia </w:t>
      </w:r>
      <w:hyperlink w:anchor="SENTENCIA_2024_76" w:history="1">
        <w:r w:rsidRPr="00DA43E1">
          <w:rPr>
            <w:rStyle w:val="TextoNormalCaracter"/>
          </w:rPr>
          <w:t>76/2024</w:t>
        </w:r>
      </w:hyperlink>
      <w:r>
        <w:t>, f. 2.</w:t>
      </w:r>
    </w:p>
    <w:p w14:paraId="6DB31277" w14:textId="691C4E6E" w:rsidR="00DA43E1" w:rsidRDefault="00DA43E1" w:rsidP="00DA43E1">
      <w:pPr>
        <w:pStyle w:val="SangriaFrancesaArticulo"/>
      </w:pPr>
      <w:r w:rsidRPr="00DA43E1">
        <w:rPr>
          <w:rStyle w:val="TextoNormalNegritaCaracter"/>
        </w:rPr>
        <w:t>Artículo 11.1.</w:t>
      </w:r>
      <w:r w:rsidRPr="00DA43E1">
        <w:rPr>
          <w:rStyle w:val="TextoNormalCaracter"/>
        </w:rPr>
        <w:t>-</w:t>
      </w:r>
      <w:r>
        <w:t xml:space="preserve"> Sentencia </w:t>
      </w:r>
      <w:hyperlink w:anchor="SENTENCIA_2024_76" w:history="1">
        <w:r w:rsidRPr="00DA43E1">
          <w:rPr>
            <w:rStyle w:val="TextoNormalCaracter"/>
          </w:rPr>
          <w:t>76/2024</w:t>
        </w:r>
      </w:hyperlink>
      <w:r>
        <w:t>, VP.</w:t>
      </w:r>
    </w:p>
    <w:p w14:paraId="0AB9556E" w14:textId="26BEC2E4" w:rsidR="00DA43E1" w:rsidRDefault="00DA43E1" w:rsidP="00DA43E1">
      <w:pPr>
        <w:pStyle w:val="SangriaFrancesaArticulo"/>
      </w:pPr>
      <w:r w:rsidRPr="00DA43E1">
        <w:rPr>
          <w:rStyle w:val="TextoNormalNegritaCaracter"/>
        </w:rPr>
        <w:t>Disposición transitoria primera.</w:t>
      </w:r>
      <w:r w:rsidRPr="00DA43E1">
        <w:rPr>
          <w:rStyle w:val="TextoNormalCaracter"/>
        </w:rPr>
        <w:t>-</w:t>
      </w:r>
      <w:r>
        <w:t xml:space="preserve"> Sentencias </w:t>
      </w:r>
      <w:hyperlink w:anchor="SENTENCIA_2024_76" w:history="1">
        <w:r w:rsidRPr="00DA43E1">
          <w:rPr>
            <w:rStyle w:val="TextoNormalCaracter"/>
          </w:rPr>
          <w:t>76/2024</w:t>
        </w:r>
      </w:hyperlink>
      <w:r>
        <w:t xml:space="preserve">, ff. 1, 6, VP; </w:t>
      </w:r>
      <w:hyperlink w:anchor="SENTENCIA_2024_91" w:history="1">
        <w:r w:rsidRPr="00DA43E1">
          <w:rPr>
            <w:rStyle w:val="TextoNormalCaracter"/>
          </w:rPr>
          <w:t>91/2024</w:t>
        </w:r>
      </w:hyperlink>
      <w:r>
        <w:t>, ff. 1, 2.</w:t>
      </w:r>
    </w:p>
    <w:p w14:paraId="3A6DF826" w14:textId="0A839CC8" w:rsidR="00DA43E1" w:rsidRDefault="00DA43E1" w:rsidP="00DA43E1">
      <w:pPr>
        <w:pStyle w:val="SangriaFrancesaArticulo"/>
      </w:pPr>
      <w:r w:rsidRPr="00DA43E1">
        <w:rPr>
          <w:rStyle w:val="TextoNormalNegritaCaracter"/>
        </w:rPr>
        <w:t>Disposición transitoria primera, apartado 1.</w:t>
      </w:r>
      <w:r w:rsidRPr="00DA43E1">
        <w:rPr>
          <w:rStyle w:val="TextoNormalCaracter"/>
        </w:rPr>
        <w:t>-</w:t>
      </w:r>
      <w:r>
        <w:t xml:space="preserve"> Sentencia </w:t>
      </w:r>
      <w:hyperlink w:anchor="SENTENCIA_2024_76" w:history="1">
        <w:r w:rsidRPr="00DA43E1">
          <w:rPr>
            <w:rStyle w:val="TextoNormalCaracter"/>
          </w:rPr>
          <w:t>76/2024</w:t>
        </w:r>
      </w:hyperlink>
      <w:r>
        <w:t>, ff. 1, 2, 4, VP.</w:t>
      </w:r>
    </w:p>
    <w:p w14:paraId="4C04451D" w14:textId="2776A277" w:rsidR="00DA43E1" w:rsidRDefault="00DA43E1" w:rsidP="00DA43E1">
      <w:pPr>
        <w:pStyle w:val="SangriaFrancesaArticulo"/>
      </w:pPr>
      <w:r w:rsidRPr="00DA43E1">
        <w:rPr>
          <w:rStyle w:val="TextoNormalNegritaCaracter"/>
        </w:rPr>
        <w:t>Disposición transitoria primera, apartado 2.</w:t>
      </w:r>
      <w:r w:rsidRPr="00DA43E1">
        <w:rPr>
          <w:rStyle w:val="TextoNormalCaracter"/>
        </w:rPr>
        <w:t>-</w:t>
      </w:r>
      <w:r>
        <w:t xml:space="preserve"> Sentencia </w:t>
      </w:r>
      <w:hyperlink w:anchor="SENTENCIA_2024_76" w:history="1">
        <w:r w:rsidRPr="00DA43E1">
          <w:rPr>
            <w:rStyle w:val="TextoNormalCaracter"/>
          </w:rPr>
          <w:t>76/2024</w:t>
        </w:r>
      </w:hyperlink>
      <w:r>
        <w:t>, ff. 1, 2, 5, VP.</w:t>
      </w:r>
    </w:p>
    <w:p w14:paraId="206D8D13" w14:textId="25C9DBDC" w:rsidR="00DA43E1" w:rsidRDefault="00DA43E1" w:rsidP="00DA43E1">
      <w:pPr>
        <w:pStyle w:val="SangriaFrancesaArticulo"/>
      </w:pPr>
    </w:p>
    <w:p w14:paraId="098FF393" w14:textId="77777777" w:rsidR="00DA43E1" w:rsidRDefault="00DA43E1" w:rsidP="00DA43E1">
      <w:pPr>
        <w:pStyle w:val="TextoNormalNegritaCursivandice"/>
      </w:pPr>
      <w:r>
        <w:t>Comunidad Autónoma de Galicia. Ley 4/2023, de 6 de julio, de ordenación y gestión integrada del litoral de Galicia</w:t>
      </w:r>
    </w:p>
    <w:p w14:paraId="30FC7439" w14:textId="15ED999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1 a 11, VP I.</w:t>
      </w:r>
    </w:p>
    <w:p w14:paraId="46EA3AF1" w14:textId="1134A287" w:rsidR="00DA43E1" w:rsidRDefault="00DA43E1" w:rsidP="00DA43E1">
      <w:pPr>
        <w:pStyle w:val="SangriaFrancesaArticulo"/>
      </w:pPr>
      <w:r w:rsidRPr="00DA43E1">
        <w:rPr>
          <w:rStyle w:val="TextoNormalNegritaCaracter"/>
        </w:rPr>
        <w:t>Título preliminar.</w:t>
      </w:r>
      <w:r w:rsidRPr="00DA43E1">
        <w:rPr>
          <w:rStyle w:val="TextoNormalCaracter"/>
        </w:rPr>
        <w:t>-</w:t>
      </w:r>
      <w:r>
        <w:t xml:space="preserve"> Sentencia </w:t>
      </w:r>
      <w:hyperlink w:anchor="SENTENCIA_2024_68" w:history="1">
        <w:r w:rsidRPr="00DA43E1">
          <w:rPr>
            <w:rStyle w:val="TextoNormalCaracter"/>
          </w:rPr>
          <w:t>68/2024</w:t>
        </w:r>
      </w:hyperlink>
      <w:r>
        <w:t>, f. 6.</w:t>
      </w:r>
    </w:p>
    <w:p w14:paraId="53310D5E" w14:textId="381BE529" w:rsidR="00DA43E1" w:rsidRDefault="00DA43E1" w:rsidP="00DA43E1">
      <w:pPr>
        <w:pStyle w:val="SangriaFrancesaArticulo"/>
      </w:pPr>
      <w:r w:rsidRPr="00DA43E1">
        <w:rPr>
          <w:rStyle w:val="TextoNormalNegritaCaracter"/>
        </w:rPr>
        <w:t>Título II.</w:t>
      </w:r>
      <w:r w:rsidRPr="00DA43E1">
        <w:rPr>
          <w:rStyle w:val="TextoNormalCaracter"/>
        </w:rPr>
        <w:t>-</w:t>
      </w:r>
      <w:r>
        <w:t xml:space="preserve"> Sentencia </w:t>
      </w:r>
      <w:hyperlink w:anchor="SENTENCIA_2024_68" w:history="1">
        <w:r w:rsidRPr="00DA43E1">
          <w:rPr>
            <w:rStyle w:val="TextoNormalCaracter"/>
          </w:rPr>
          <w:t>68/2024</w:t>
        </w:r>
      </w:hyperlink>
      <w:r>
        <w:t>, f. 7.</w:t>
      </w:r>
    </w:p>
    <w:p w14:paraId="4E57FD4B" w14:textId="5B539B75" w:rsidR="00DA43E1" w:rsidRDefault="00DA43E1" w:rsidP="00DA43E1">
      <w:pPr>
        <w:pStyle w:val="SangriaFrancesaArticulo"/>
      </w:pPr>
      <w:r w:rsidRPr="00DA43E1">
        <w:rPr>
          <w:rStyle w:val="TextoNormalNegritaCaracter"/>
        </w:rPr>
        <w:t>Título III.</w:t>
      </w:r>
      <w:r w:rsidRPr="00DA43E1">
        <w:rPr>
          <w:rStyle w:val="TextoNormalCaracter"/>
        </w:rPr>
        <w:t>-</w:t>
      </w:r>
      <w:r>
        <w:t xml:space="preserve"> Sentencia </w:t>
      </w:r>
      <w:hyperlink w:anchor="SENTENCIA_2024_68" w:history="1">
        <w:r w:rsidRPr="00DA43E1">
          <w:rPr>
            <w:rStyle w:val="TextoNormalCaracter"/>
          </w:rPr>
          <w:t>68/2024</w:t>
        </w:r>
      </w:hyperlink>
      <w:r>
        <w:t>, ff. 6 a 8.</w:t>
      </w:r>
    </w:p>
    <w:p w14:paraId="7582BC08" w14:textId="26252CAF" w:rsidR="00DA43E1" w:rsidRDefault="00DA43E1" w:rsidP="00DA43E1">
      <w:pPr>
        <w:pStyle w:val="SangriaFrancesaArticulo"/>
      </w:pPr>
      <w:r w:rsidRPr="00DA43E1">
        <w:rPr>
          <w:rStyle w:val="TextoNormalNegritaCaracter"/>
        </w:rPr>
        <w:t>Título IV.</w:t>
      </w:r>
      <w:r w:rsidRPr="00DA43E1">
        <w:rPr>
          <w:rStyle w:val="TextoNormalCaracter"/>
        </w:rPr>
        <w:t>-</w:t>
      </w:r>
      <w:r>
        <w:t xml:space="preserve"> Sentencia </w:t>
      </w:r>
      <w:hyperlink w:anchor="SENTENCIA_2024_68" w:history="1">
        <w:r w:rsidRPr="00DA43E1">
          <w:rPr>
            <w:rStyle w:val="TextoNormalCaracter"/>
          </w:rPr>
          <w:t>68/2024</w:t>
        </w:r>
      </w:hyperlink>
      <w:r>
        <w:t>, f. 8.</w:t>
      </w:r>
    </w:p>
    <w:p w14:paraId="3626F5D5" w14:textId="2AD2746E" w:rsidR="00DA43E1" w:rsidRDefault="00DA43E1" w:rsidP="00DA43E1">
      <w:pPr>
        <w:pStyle w:val="SangriaFrancesaArticulo"/>
      </w:pPr>
      <w:r w:rsidRPr="00DA43E1">
        <w:rPr>
          <w:rStyle w:val="TextoNormalNegritaCaracter"/>
        </w:rPr>
        <w:t>Título VI.</w:t>
      </w:r>
      <w:r w:rsidRPr="00DA43E1">
        <w:rPr>
          <w:rStyle w:val="TextoNormalCaracter"/>
        </w:rPr>
        <w:t>-</w:t>
      </w:r>
      <w:r>
        <w:t xml:space="preserve"> Sentencia </w:t>
      </w:r>
      <w:hyperlink w:anchor="SENTENCIA_2024_68" w:history="1">
        <w:r w:rsidRPr="00DA43E1">
          <w:rPr>
            <w:rStyle w:val="TextoNormalCaracter"/>
          </w:rPr>
          <w:t>68/2024</w:t>
        </w:r>
      </w:hyperlink>
      <w:r>
        <w:t>, f. 7.</w:t>
      </w:r>
    </w:p>
    <w:p w14:paraId="63397040" w14:textId="024672F2" w:rsidR="00DA43E1" w:rsidRDefault="00DA43E1" w:rsidP="00DA43E1">
      <w:pPr>
        <w:pStyle w:val="SangriaFrancesaArticulo"/>
      </w:pPr>
      <w:r w:rsidRPr="00DA43E1">
        <w:rPr>
          <w:rStyle w:val="TextoNormalNegritaCaracter"/>
        </w:rPr>
        <w:t>Capítulo I.</w:t>
      </w:r>
      <w:r w:rsidRPr="00DA43E1">
        <w:rPr>
          <w:rStyle w:val="TextoNormalCaracter"/>
        </w:rPr>
        <w:t>-</w:t>
      </w:r>
      <w:r>
        <w:t xml:space="preserve"> Sentencia </w:t>
      </w:r>
      <w:hyperlink w:anchor="SENTENCIA_2024_68" w:history="1">
        <w:r w:rsidRPr="00DA43E1">
          <w:rPr>
            <w:rStyle w:val="TextoNormalCaracter"/>
          </w:rPr>
          <w:t>68/2024</w:t>
        </w:r>
      </w:hyperlink>
      <w:r>
        <w:t>, ff. 6 a 8.</w:t>
      </w:r>
    </w:p>
    <w:p w14:paraId="26D8A9FD" w14:textId="3451D51F" w:rsidR="00DA43E1" w:rsidRDefault="00DA43E1" w:rsidP="00DA43E1">
      <w:pPr>
        <w:pStyle w:val="SangriaFrancesaArticulo"/>
      </w:pPr>
      <w:r w:rsidRPr="00DA43E1">
        <w:rPr>
          <w:rStyle w:val="TextoNormalNegritaCaracter"/>
        </w:rPr>
        <w:lastRenderedPageBreak/>
        <w:t>Capítulo II.</w:t>
      </w:r>
      <w:r w:rsidRPr="00DA43E1">
        <w:rPr>
          <w:rStyle w:val="TextoNormalCaracter"/>
        </w:rPr>
        <w:t>-</w:t>
      </w:r>
      <w:r>
        <w:t xml:space="preserve"> Sentencia </w:t>
      </w:r>
      <w:hyperlink w:anchor="SENTENCIA_2024_68" w:history="1">
        <w:r w:rsidRPr="00DA43E1">
          <w:rPr>
            <w:rStyle w:val="TextoNormalCaracter"/>
          </w:rPr>
          <w:t>68/2024</w:t>
        </w:r>
      </w:hyperlink>
      <w:r>
        <w:t>, ff. 6 a 8.</w:t>
      </w:r>
    </w:p>
    <w:p w14:paraId="059618C7" w14:textId="0DD102BE" w:rsidR="00DA43E1" w:rsidRDefault="00DA43E1" w:rsidP="00DA43E1">
      <w:pPr>
        <w:pStyle w:val="SangriaFrancesaArticulo"/>
      </w:pPr>
      <w:r w:rsidRPr="00DA43E1">
        <w:rPr>
          <w:rStyle w:val="TextoNormalNegritaCaracter"/>
        </w:rPr>
        <w:t>Capítulo III.</w:t>
      </w:r>
      <w:r w:rsidRPr="00DA43E1">
        <w:rPr>
          <w:rStyle w:val="TextoNormalCaracter"/>
        </w:rPr>
        <w:t>-</w:t>
      </w:r>
      <w:r>
        <w:t xml:space="preserve"> Sentencia </w:t>
      </w:r>
      <w:hyperlink w:anchor="SENTENCIA_2024_68" w:history="1">
        <w:r w:rsidRPr="00DA43E1">
          <w:rPr>
            <w:rStyle w:val="TextoNormalCaracter"/>
          </w:rPr>
          <w:t>68/2024</w:t>
        </w:r>
      </w:hyperlink>
      <w:r>
        <w:t>, ff. 6 a 8.</w:t>
      </w:r>
    </w:p>
    <w:p w14:paraId="35C9D13A" w14:textId="1B87BD66" w:rsidR="00DA43E1" w:rsidRDefault="00DA43E1" w:rsidP="00DA43E1">
      <w:pPr>
        <w:pStyle w:val="SangriaFrancesaArticulo"/>
      </w:pPr>
      <w:r w:rsidRPr="00DA43E1">
        <w:rPr>
          <w:rStyle w:val="TextoNormalNegritaCaracter"/>
        </w:rPr>
        <w:t>Capítulo IV.</w:t>
      </w:r>
      <w:r w:rsidRPr="00DA43E1">
        <w:rPr>
          <w:rStyle w:val="TextoNormalCaracter"/>
        </w:rPr>
        <w:t>-</w:t>
      </w:r>
      <w:r>
        <w:t xml:space="preserve"> Sentencia </w:t>
      </w:r>
      <w:hyperlink w:anchor="SENTENCIA_2024_68" w:history="1">
        <w:r w:rsidRPr="00DA43E1">
          <w:rPr>
            <w:rStyle w:val="TextoNormalCaracter"/>
          </w:rPr>
          <w:t>68/2024</w:t>
        </w:r>
      </w:hyperlink>
      <w:r>
        <w:t>, f. 6.</w:t>
      </w:r>
    </w:p>
    <w:p w14:paraId="061ED719" w14:textId="77919FB6" w:rsidR="00DA43E1" w:rsidRDefault="00DA43E1" w:rsidP="00DA43E1">
      <w:pPr>
        <w:pStyle w:val="SangriaFrancesaArticulo"/>
      </w:pPr>
      <w:r w:rsidRPr="00DA43E1">
        <w:rPr>
          <w:rStyle w:val="TextoNormalNegritaCaracter"/>
        </w:rPr>
        <w:t>Capítulo V.</w:t>
      </w:r>
      <w:r w:rsidRPr="00DA43E1">
        <w:rPr>
          <w:rStyle w:val="TextoNormalCaracter"/>
        </w:rPr>
        <w:t>-</w:t>
      </w:r>
      <w:r>
        <w:t xml:space="preserve"> Sentencia </w:t>
      </w:r>
      <w:hyperlink w:anchor="SENTENCIA_2024_68" w:history="1">
        <w:r w:rsidRPr="00DA43E1">
          <w:rPr>
            <w:rStyle w:val="TextoNormalCaracter"/>
          </w:rPr>
          <w:t>68/2024</w:t>
        </w:r>
      </w:hyperlink>
      <w:r>
        <w:t>, ff. 6 a 8.</w:t>
      </w:r>
    </w:p>
    <w:p w14:paraId="6FC91490" w14:textId="10C347C7" w:rsidR="00DA43E1" w:rsidRDefault="00DA43E1" w:rsidP="00DA43E1">
      <w:pPr>
        <w:pStyle w:val="SangriaFrancesaArticulo"/>
      </w:pPr>
      <w:r w:rsidRPr="00DA43E1">
        <w:rPr>
          <w:rStyle w:val="TextoNormalNegritaCaracter"/>
        </w:rPr>
        <w:t>Exposición de motivos, apartado cuarto.</w:t>
      </w:r>
      <w:r w:rsidRPr="00DA43E1">
        <w:rPr>
          <w:rStyle w:val="TextoNormalCaracter"/>
        </w:rPr>
        <w:t>-</w:t>
      </w:r>
      <w:r>
        <w:t xml:space="preserve"> Sentencia </w:t>
      </w:r>
      <w:hyperlink w:anchor="SENTENCIA_2024_68" w:history="1">
        <w:r w:rsidRPr="00DA43E1">
          <w:rPr>
            <w:rStyle w:val="TextoNormalCaracter"/>
          </w:rPr>
          <w:t>68/2024</w:t>
        </w:r>
      </w:hyperlink>
      <w:r>
        <w:t>, f. 6.</w:t>
      </w:r>
    </w:p>
    <w:p w14:paraId="7672CB6B" w14:textId="22973542" w:rsidR="00DA43E1" w:rsidRDefault="00DA43E1" w:rsidP="00DA43E1">
      <w:pPr>
        <w:pStyle w:val="SangriaFrancesaArticulo"/>
      </w:pPr>
      <w:r w:rsidRPr="00DA43E1">
        <w:rPr>
          <w:rStyle w:val="TextoNormalNegritaCaracter"/>
        </w:rPr>
        <w:t>Exposición de motivos, apartado segundo.</w:t>
      </w:r>
      <w:r w:rsidRPr="00DA43E1">
        <w:rPr>
          <w:rStyle w:val="TextoNormalCaracter"/>
        </w:rPr>
        <w:t>-</w:t>
      </w:r>
      <w:r>
        <w:t xml:space="preserve"> Sentencia </w:t>
      </w:r>
      <w:hyperlink w:anchor="SENTENCIA_2024_68" w:history="1">
        <w:r w:rsidRPr="00DA43E1">
          <w:rPr>
            <w:rStyle w:val="TextoNormalCaracter"/>
          </w:rPr>
          <w:t>68/2024</w:t>
        </w:r>
      </w:hyperlink>
      <w:r>
        <w:t>, f. 6.</w:t>
      </w:r>
    </w:p>
    <w:p w14:paraId="4F0FB184" w14:textId="662BA447"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68" w:history="1">
        <w:r w:rsidRPr="00DA43E1">
          <w:rPr>
            <w:rStyle w:val="TextoNormalCaracter"/>
          </w:rPr>
          <w:t>68/2024</w:t>
        </w:r>
      </w:hyperlink>
      <w:r>
        <w:t>, ff. 7, 10.</w:t>
      </w:r>
    </w:p>
    <w:p w14:paraId="2C8CF0C3" w14:textId="23659765"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68" w:history="1">
        <w:r w:rsidRPr="00DA43E1">
          <w:rPr>
            <w:rStyle w:val="TextoNormalCaracter"/>
          </w:rPr>
          <w:t>68/2024</w:t>
        </w:r>
      </w:hyperlink>
      <w:r>
        <w:t>, ff. 6 a 8, 10.</w:t>
      </w:r>
    </w:p>
    <w:p w14:paraId="4D6CB941" w14:textId="3362688D"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68" w:history="1">
        <w:r w:rsidRPr="00DA43E1">
          <w:rPr>
            <w:rStyle w:val="TextoNormalCaracter"/>
          </w:rPr>
          <w:t>68/2024</w:t>
        </w:r>
      </w:hyperlink>
      <w:r>
        <w:t>, ff. 7, 10.</w:t>
      </w:r>
    </w:p>
    <w:p w14:paraId="2F769493" w14:textId="62C1BC9B" w:rsidR="00DA43E1" w:rsidRDefault="00DA43E1" w:rsidP="00DA43E1">
      <w:pPr>
        <w:pStyle w:val="SangriaFrancesaArticulo"/>
      </w:pPr>
      <w:r w:rsidRPr="00DA43E1">
        <w:rPr>
          <w:rStyle w:val="TextoNormalNegritaCaracter"/>
        </w:rPr>
        <w:t>Artículo 1.2 c).</w:t>
      </w:r>
      <w:r w:rsidRPr="00DA43E1">
        <w:rPr>
          <w:rStyle w:val="TextoNormalCaracter"/>
        </w:rPr>
        <w:t>-</w:t>
      </w:r>
      <w:r>
        <w:t xml:space="preserve"> Sentencia </w:t>
      </w:r>
      <w:hyperlink w:anchor="SENTENCIA_2024_68" w:history="1">
        <w:r w:rsidRPr="00DA43E1">
          <w:rPr>
            <w:rStyle w:val="TextoNormalCaracter"/>
          </w:rPr>
          <w:t>68/2024</w:t>
        </w:r>
      </w:hyperlink>
      <w:r>
        <w:t>, f. 6.</w:t>
      </w:r>
    </w:p>
    <w:p w14:paraId="7AF012E2" w14:textId="23CE7D36" w:rsidR="00DA43E1" w:rsidRDefault="00DA43E1" w:rsidP="00DA43E1">
      <w:pPr>
        <w:pStyle w:val="SangriaFrancesaArticulo"/>
      </w:pPr>
      <w:r w:rsidRPr="00DA43E1">
        <w:rPr>
          <w:rStyle w:val="TextoNormalNegritaCaracter"/>
        </w:rPr>
        <w:t>Artículo 1.2 d).</w:t>
      </w:r>
      <w:r w:rsidRPr="00DA43E1">
        <w:rPr>
          <w:rStyle w:val="TextoNormalCaracter"/>
        </w:rPr>
        <w:t>-</w:t>
      </w:r>
      <w:r>
        <w:t xml:space="preserve"> Sentencia </w:t>
      </w:r>
      <w:hyperlink w:anchor="SENTENCIA_2024_68" w:history="1">
        <w:r w:rsidRPr="00DA43E1">
          <w:rPr>
            <w:rStyle w:val="TextoNormalCaracter"/>
          </w:rPr>
          <w:t>68/2024</w:t>
        </w:r>
      </w:hyperlink>
      <w:r>
        <w:t>, ff. 1, 2, 4, 10.</w:t>
      </w:r>
    </w:p>
    <w:p w14:paraId="3824512D" w14:textId="5D01AF41" w:rsidR="00DA43E1" w:rsidRDefault="00DA43E1" w:rsidP="00DA43E1">
      <w:pPr>
        <w:pStyle w:val="SangriaFrancesaArticulo"/>
      </w:pPr>
      <w:r w:rsidRPr="00DA43E1">
        <w:rPr>
          <w:rStyle w:val="TextoNormalNegritaCaracter"/>
        </w:rPr>
        <w:t>Artículo 1.2 g).</w:t>
      </w:r>
      <w:r w:rsidRPr="00DA43E1">
        <w:rPr>
          <w:rStyle w:val="TextoNormalCaracter"/>
        </w:rPr>
        <w:t>-</w:t>
      </w:r>
      <w:r>
        <w:t xml:space="preserve"> Sentencia </w:t>
      </w:r>
      <w:hyperlink w:anchor="SENTENCIA_2024_68" w:history="1">
        <w:r w:rsidRPr="00DA43E1">
          <w:rPr>
            <w:rStyle w:val="TextoNormalCaracter"/>
          </w:rPr>
          <w:t>68/2024</w:t>
        </w:r>
      </w:hyperlink>
      <w:r>
        <w:t>, ff. 1, 2, 7, 10.</w:t>
      </w:r>
    </w:p>
    <w:p w14:paraId="12DCFCD4" w14:textId="3DAD00CE"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68" w:history="1">
        <w:r w:rsidRPr="00DA43E1">
          <w:rPr>
            <w:rStyle w:val="TextoNormalCaracter"/>
          </w:rPr>
          <w:t>68/2024</w:t>
        </w:r>
      </w:hyperlink>
      <w:r>
        <w:t>, f. 7.</w:t>
      </w:r>
    </w:p>
    <w:p w14:paraId="5CEB20EE" w14:textId="379549DF"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68" w:history="1">
        <w:r w:rsidRPr="00DA43E1">
          <w:rPr>
            <w:rStyle w:val="TextoNormalCaracter"/>
          </w:rPr>
          <w:t>68/2024</w:t>
        </w:r>
      </w:hyperlink>
      <w:r>
        <w:t>, ff. 1, 2, 7.</w:t>
      </w:r>
    </w:p>
    <w:p w14:paraId="64626AF7" w14:textId="5A1AB9A0"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Sentencia </w:t>
      </w:r>
      <w:hyperlink w:anchor="SENTENCIA_2024_68" w:history="1">
        <w:r w:rsidRPr="00DA43E1">
          <w:rPr>
            <w:rStyle w:val="TextoNormalCaracter"/>
          </w:rPr>
          <w:t>68/2024</w:t>
        </w:r>
      </w:hyperlink>
      <w:r>
        <w:t>, ff. 1, 2, 7, 8.</w:t>
      </w:r>
    </w:p>
    <w:p w14:paraId="39C15D54" w14:textId="3A81EB3C" w:rsidR="00DA43E1" w:rsidRDefault="00DA43E1" w:rsidP="00DA43E1">
      <w:pPr>
        <w:pStyle w:val="SangriaFrancesaArticulo"/>
      </w:pPr>
      <w:r w:rsidRPr="00DA43E1">
        <w:rPr>
          <w:rStyle w:val="TextoNormalNegritaCaracter"/>
        </w:rPr>
        <w:t>Artículo 2.3.</w:t>
      </w:r>
      <w:r w:rsidRPr="00DA43E1">
        <w:rPr>
          <w:rStyle w:val="TextoNormalCaracter"/>
        </w:rPr>
        <w:t>-</w:t>
      </w:r>
      <w:r>
        <w:t xml:space="preserve"> Sentencia </w:t>
      </w:r>
      <w:hyperlink w:anchor="SENTENCIA_2024_68" w:history="1">
        <w:r w:rsidRPr="00DA43E1">
          <w:rPr>
            <w:rStyle w:val="TextoNormalCaracter"/>
          </w:rPr>
          <w:t>68/2024</w:t>
        </w:r>
      </w:hyperlink>
      <w:r>
        <w:t>, ff. 2, 7 9.</w:t>
      </w:r>
    </w:p>
    <w:p w14:paraId="11ABFB67" w14:textId="20D913B0" w:rsidR="00DA43E1" w:rsidRDefault="00DA43E1" w:rsidP="00DA43E1">
      <w:pPr>
        <w:pStyle w:val="SangriaFrancesaArticulo"/>
      </w:pPr>
      <w:r w:rsidRPr="00DA43E1">
        <w:rPr>
          <w:rStyle w:val="TextoNormalNegritaCaracter"/>
        </w:rPr>
        <w:t>Artículo 2.4.</w:t>
      </w:r>
      <w:r w:rsidRPr="00DA43E1">
        <w:rPr>
          <w:rStyle w:val="TextoNormalCaracter"/>
        </w:rPr>
        <w:t>-</w:t>
      </w:r>
      <w:r>
        <w:t xml:space="preserve"> Sentencia </w:t>
      </w:r>
      <w:hyperlink w:anchor="SENTENCIA_2024_68" w:history="1">
        <w:r w:rsidRPr="00DA43E1">
          <w:rPr>
            <w:rStyle w:val="TextoNormalCaracter"/>
          </w:rPr>
          <w:t>68/2024</w:t>
        </w:r>
      </w:hyperlink>
      <w:r>
        <w:t>, ff. 3, 7.</w:t>
      </w:r>
    </w:p>
    <w:p w14:paraId="2C7A2BA8" w14:textId="1CBAACCE" w:rsidR="00DA43E1" w:rsidRDefault="00DA43E1" w:rsidP="00DA43E1">
      <w:pPr>
        <w:pStyle w:val="SangriaFrancesaArticulo"/>
      </w:pPr>
      <w:r w:rsidRPr="00DA43E1">
        <w:rPr>
          <w:rStyle w:val="TextoNormalNegritaCaracter"/>
        </w:rPr>
        <w:t>Artículo 2.5.</w:t>
      </w:r>
      <w:r w:rsidRPr="00DA43E1">
        <w:rPr>
          <w:rStyle w:val="TextoNormalCaracter"/>
        </w:rPr>
        <w:t>-</w:t>
      </w:r>
      <w:r>
        <w:t xml:space="preserve"> Sentencia </w:t>
      </w:r>
      <w:hyperlink w:anchor="SENTENCIA_2024_68" w:history="1">
        <w:r w:rsidRPr="00DA43E1">
          <w:rPr>
            <w:rStyle w:val="TextoNormalCaracter"/>
          </w:rPr>
          <w:t>68/2024</w:t>
        </w:r>
      </w:hyperlink>
      <w:r>
        <w:t>, f. 7.</w:t>
      </w:r>
    </w:p>
    <w:p w14:paraId="45CFD9E4" w14:textId="438BF991" w:rsidR="00DA43E1" w:rsidRDefault="00DA43E1" w:rsidP="00DA43E1">
      <w:pPr>
        <w:pStyle w:val="SangriaFrancesaArticulo"/>
      </w:pPr>
      <w:r w:rsidRPr="00DA43E1">
        <w:rPr>
          <w:rStyle w:val="TextoNormalNegritaCaracter"/>
        </w:rPr>
        <w:t>Artículo 3 a).</w:t>
      </w:r>
      <w:r w:rsidRPr="00DA43E1">
        <w:rPr>
          <w:rStyle w:val="TextoNormalCaracter"/>
        </w:rPr>
        <w:t>-</w:t>
      </w:r>
      <w:r>
        <w:t xml:space="preserve"> Sentencia </w:t>
      </w:r>
      <w:hyperlink w:anchor="SENTENCIA_2024_68" w:history="1">
        <w:r w:rsidRPr="00DA43E1">
          <w:rPr>
            <w:rStyle w:val="TextoNormalCaracter"/>
          </w:rPr>
          <w:t>68/2024</w:t>
        </w:r>
      </w:hyperlink>
      <w:r>
        <w:t>, ff. 1, 2, 4, 10.</w:t>
      </w:r>
    </w:p>
    <w:p w14:paraId="2909ECE9" w14:textId="51A310A8"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68" w:history="1">
        <w:r w:rsidRPr="00DA43E1">
          <w:rPr>
            <w:rStyle w:val="TextoNormalCaracter"/>
          </w:rPr>
          <w:t>68/2024</w:t>
        </w:r>
      </w:hyperlink>
      <w:r>
        <w:t>, f. 11.</w:t>
      </w:r>
    </w:p>
    <w:p w14:paraId="1470186E" w14:textId="4CD5002E" w:rsidR="00DA43E1" w:rsidRDefault="00DA43E1" w:rsidP="00DA43E1">
      <w:pPr>
        <w:pStyle w:val="SangriaFrancesaArticulo"/>
      </w:pPr>
      <w:r w:rsidRPr="00DA43E1">
        <w:rPr>
          <w:rStyle w:val="TextoNormalNegritaCaracter"/>
        </w:rPr>
        <w:t>Artículo 11.1.</w:t>
      </w:r>
      <w:r w:rsidRPr="00DA43E1">
        <w:rPr>
          <w:rStyle w:val="TextoNormalCaracter"/>
        </w:rPr>
        <w:t>-</w:t>
      </w:r>
      <w:r>
        <w:t xml:space="preserve"> Sentencia </w:t>
      </w:r>
      <w:hyperlink w:anchor="SENTENCIA_2024_68" w:history="1">
        <w:r w:rsidRPr="00DA43E1">
          <w:rPr>
            <w:rStyle w:val="TextoNormalCaracter"/>
          </w:rPr>
          <w:t>68/2024</w:t>
        </w:r>
      </w:hyperlink>
      <w:r>
        <w:t>, ff. 1, 11.</w:t>
      </w:r>
    </w:p>
    <w:p w14:paraId="7BC16562" w14:textId="5F8B4D80" w:rsidR="00DA43E1" w:rsidRDefault="00DA43E1" w:rsidP="00DA43E1">
      <w:pPr>
        <w:pStyle w:val="SangriaFrancesaArticulo"/>
      </w:pPr>
      <w:r w:rsidRPr="00DA43E1">
        <w:rPr>
          <w:rStyle w:val="TextoNormalNegritaCaracter"/>
        </w:rPr>
        <w:t>Artículo 11.1 inciso “y la lucha contra la contaminación marina”.</w:t>
      </w:r>
      <w:r w:rsidRPr="00DA43E1">
        <w:rPr>
          <w:rStyle w:val="TextoNormalCaracter"/>
        </w:rPr>
        <w:t>-</w:t>
      </w:r>
      <w:r>
        <w:t xml:space="preserve"> Sentencia </w:t>
      </w:r>
      <w:hyperlink w:anchor="SENTENCIA_2024_68" w:history="1">
        <w:r w:rsidRPr="00DA43E1">
          <w:rPr>
            <w:rStyle w:val="TextoNormalCaracter"/>
          </w:rPr>
          <w:t>68/2024</w:t>
        </w:r>
      </w:hyperlink>
      <w:r>
        <w:t>, ff. 2, 4, 11.</w:t>
      </w:r>
    </w:p>
    <w:p w14:paraId="447D452D" w14:textId="624AF5F0" w:rsidR="00DA43E1" w:rsidRDefault="00DA43E1" w:rsidP="00DA43E1">
      <w:pPr>
        <w:pStyle w:val="SangriaFrancesaArticulo"/>
      </w:pPr>
      <w:r w:rsidRPr="00DA43E1">
        <w:rPr>
          <w:rStyle w:val="TextoNormalNegritaCaracter"/>
        </w:rPr>
        <w:t>Artículo 11.4 b).</w:t>
      </w:r>
      <w:r w:rsidRPr="00DA43E1">
        <w:rPr>
          <w:rStyle w:val="TextoNormalCaracter"/>
        </w:rPr>
        <w:t>-</w:t>
      </w:r>
      <w:r>
        <w:t xml:space="preserve"> Sentencia </w:t>
      </w:r>
      <w:hyperlink w:anchor="SENTENCIA_2024_68" w:history="1">
        <w:r w:rsidRPr="00DA43E1">
          <w:rPr>
            <w:rStyle w:val="TextoNormalCaracter"/>
          </w:rPr>
          <w:t>68/2024</w:t>
        </w:r>
      </w:hyperlink>
      <w:r>
        <w:t>, ff. 1, 2, 4, 10.</w:t>
      </w:r>
    </w:p>
    <w:p w14:paraId="7E6ACB0B" w14:textId="35D10088" w:rsidR="00DA43E1" w:rsidRDefault="00DA43E1" w:rsidP="00DA43E1">
      <w:pPr>
        <w:pStyle w:val="SangriaFrancesaArticulo"/>
      </w:pPr>
      <w:r w:rsidRPr="00DA43E1">
        <w:rPr>
          <w:rStyle w:val="TextoNormalNegritaCaracter"/>
        </w:rPr>
        <w:t>Artículo 11.5.</w:t>
      </w:r>
      <w:r w:rsidRPr="00DA43E1">
        <w:rPr>
          <w:rStyle w:val="TextoNormalCaracter"/>
        </w:rPr>
        <w:t>-</w:t>
      </w:r>
      <w:r>
        <w:t xml:space="preserve"> Sentencia </w:t>
      </w:r>
      <w:hyperlink w:anchor="SENTENCIA_2024_68" w:history="1">
        <w:r w:rsidRPr="00DA43E1">
          <w:rPr>
            <w:rStyle w:val="TextoNormalCaracter"/>
          </w:rPr>
          <w:t>68/2024</w:t>
        </w:r>
      </w:hyperlink>
      <w:r>
        <w:t>, f. 3.</w:t>
      </w:r>
    </w:p>
    <w:p w14:paraId="4C7ECE27" w14:textId="56DAA111" w:rsidR="00DA43E1" w:rsidRDefault="00DA43E1" w:rsidP="00DA43E1">
      <w:pPr>
        <w:pStyle w:val="SangriaFrancesaArticulo"/>
      </w:pPr>
      <w:r w:rsidRPr="00DA43E1">
        <w:rPr>
          <w:rStyle w:val="TextoNormalNegritaCaracter"/>
        </w:rPr>
        <w:t>Artículo 11.5 a).</w:t>
      </w:r>
      <w:r w:rsidRPr="00DA43E1">
        <w:rPr>
          <w:rStyle w:val="TextoNormalCaracter"/>
        </w:rPr>
        <w:t>-</w:t>
      </w:r>
      <w:r>
        <w:t xml:space="preserve"> Sentencia </w:t>
      </w:r>
      <w:hyperlink w:anchor="SENTENCIA_2024_68" w:history="1">
        <w:r w:rsidRPr="00DA43E1">
          <w:rPr>
            <w:rStyle w:val="TextoNormalCaracter"/>
          </w:rPr>
          <w:t>68/2024</w:t>
        </w:r>
      </w:hyperlink>
      <w:r>
        <w:t>, ff. 1 a 3, 7.</w:t>
      </w:r>
    </w:p>
    <w:p w14:paraId="0A7817DD" w14:textId="1E97DC29" w:rsidR="00DA43E1" w:rsidRDefault="00DA43E1" w:rsidP="00DA43E1">
      <w:pPr>
        <w:pStyle w:val="SangriaFrancesaArticulo"/>
      </w:pPr>
      <w:r w:rsidRPr="00DA43E1">
        <w:rPr>
          <w:rStyle w:val="TextoNormalNegritaCaracter"/>
        </w:rPr>
        <w:t>Artículo 11.5 b).</w:t>
      </w:r>
      <w:r w:rsidRPr="00DA43E1">
        <w:rPr>
          <w:rStyle w:val="TextoNormalCaracter"/>
        </w:rPr>
        <w:t>-</w:t>
      </w:r>
      <w:r>
        <w:t xml:space="preserve"> Sentencia </w:t>
      </w:r>
      <w:hyperlink w:anchor="SENTENCIA_2024_68" w:history="1">
        <w:r w:rsidRPr="00DA43E1">
          <w:rPr>
            <w:rStyle w:val="TextoNormalCaracter"/>
          </w:rPr>
          <w:t>68/2024</w:t>
        </w:r>
      </w:hyperlink>
      <w:r>
        <w:t>, ff. 1, 2, 4, 10.</w:t>
      </w:r>
    </w:p>
    <w:p w14:paraId="15A63211" w14:textId="073A47F7"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68" w:history="1">
        <w:r w:rsidRPr="00DA43E1">
          <w:rPr>
            <w:rStyle w:val="TextoNormalCaracter"/>
          </w:rPr>
          <w:t>68/2024</w:t>
        </w:r>
      </w:hyperlink>
      <w:r>
        <w:t>, f. 11.</w:t>
      </w:r>
    </w:p>
    <w:p w14:paraId="1AB339F5" w14:textId="4E10898E" w:rsidR="00DA43E1" w:rsidRDefault="00DA43E1" w:rsidP="00DA43E1">
      <w:pPr>
        <w:pStyle w:val="SangriaFrancesaArticulo"/>
      </w:pPr>
      <w:r w:rsidRPr="00DA43E1">
        <w:rPr>
          <w:rStyle w:val="TextoNormalNegritaCaracter"/>
        </w:rPr>
        <w:t>Artículo 12.2.</w:t>
      </w:r>
      <w:r w:rsidRPr="00DA43E1">
        <w:rPr>
          <w:rStyle w:val="TextoNormalCaracter"/>
        </w:rPr>
        <w:t>-</w:t>
      </w:r>
      <w:r>
        <w:t xml:space="preserve"> Sentencia </w:t>
      </w:r>
      <w:hyperlink w:anchor="SENTENCIA_2024_68" w:history="1">
        <w:r w:rsidRPr="00DA43E1">
          <w:rPr>
            <w:rStyle w:val="TextoNormalCaracter"/>
          </w:rPr>
          <w:t>68/2024</w:t>
        </w:r>
      </w:hyperlink>
      <w:r>
        <w:t>, ff. 1, 2, 4, 11.</w:t>
      </w:r>
    </w:p>
    <w:p w14:paraId="72B50F7D" w14:textId="4C282889" w:rsidR="00DA43E1" w:rsidRDefault="00DA43E1" w:rsidP="00DA43E1">
      <w:pPr>
        <w:pStyle w:val="SangriaFrancesaArticulo"/>
      </w:pPr>
      <w:r w:rsidRPr="00DA43E1">
        <w:rPr>
          <w:rStyle w:val="TextoNormalNegritaCaracter"/>
        </w:rPr>
        <w:t>Artículo 12.5.</w:t>
      </w:r>
      <w:r w:rsidRPr="00DA43E1">
        <w:rPr>
          <w:rStyle w:val="TextoNormalCaracter"/>
        </w:rPr>
        <w:t>-</w:t>
      </w:r>
      <w:r>
        <w:t xml:space="preserve"> Sentencia </w:t>
      </w:r>
      <w:hyperlink w:anchor="SENTENCIA_2024_68" w:history="1">
        <w:r w:rsidRPr="00DA43E1">
          <w:rPr>
            <w:rStyle w:val="TextoNormalCaracter"/>
          </w:rPr>
          <w:t>68/2024</w:t>
        </w:r>
      </w:hyperlink>
      <w:r>
        <w:t>, ff. 2, 4, 7, 9.</w:t>
      </w:r>
    </w:p>
    <w:p w14:paraId="342A4E78" w14:textId="5BE58B1C" w:rsidR="00DA43E1" w:rsidRDefault="00DA43E1" w:rsidP="00DA43E1">
      <w:pPr>
        <w:pStyle w:val="SangriaFrancesaArticulo"/>
      </w:pPr>
      <w:r w:rsidRPr="00DA43E1">
        <w:rPr>
          <w:rStyle w:val="TextoNormalNegritaCaracter"/>
        </w:rPr>
        <w:t>Artículo 21.1.</w:t>
      </w:r>
      <w:r w:rsidRPr="00DA43E1">
        <w:rPr>
          <w:rStyle w:val="TextoNormalCaracter"/>
        </w:rPr>
        <w:t>-</w:t>
      </w:r>
      <w:r>
        <w:t xml:space="preserve"> Sentencia </w:t>
      </w:r>
      <w:hyperlink w:anchor="SENTENCIA_2024_68" w:history="1">
        <w:r w:rsidRPr="00DA43E1">
          <w:rPr>
            <w:rStyle w:val="TextoNormalCaracter"/>
          </w:rPr>
          <w:t>68/2024</w:t>
        </w:r>
      </w:hyperlink>
      <w:r>
        <w:t>, f. 7.</w:t>
      </w:r>
    </w:p>
    <w:p w14:paraId="2F4B153E" w14:textId="236C75E1" w:rsidR="00DA43E1" w:rsidRDefault="00DA43E1" w:rsidP="00DA43E1">
      <w:pPr>
        <w:pStyle w:val="SangriaFrancesaArticulo"/>
      </w:pPr>
      <w:r w:rsidRPr="00DA43E1">
        <w:rPr>
          <w:rStyle w:val="TextoNormalNegritaCaracter"/>
        </w:rPr>
        <w:t>Artículo 21.1 d).</w:t>
      </w:r>
      <w:r w:rsidRPr="00DA43E1">
        <w:rPr>
          <w:rStyle w:val="TextoNormalCaracter"/>
        </w:rPr>
        <w:t>-</w:t>
      </w:r>
      <w:r>
        <w:t xml:space="preserve"> Sentencia </w:t>
      </w:r>
      <w:hyperlink w:anchor="SENTENCIA_2024_68" w:history="1">
        <w:r w:rsidRPr="00DA43E1">
          <w:rPr>
            <w:rStyle w:val="TextoNormalCaracter"/>
          </w:rPr>
          <w:t>68/2024</w:t>
        </w:r>
      </w:hyperlink>
      <w:r>
        <w:t>, ff. 1 a 3, 7.</w:t>
      </w:r>
    </w:p>
    <w:p w14:paraId="54FED0BF" w14:textId="039A46E8" w:rsidR="00DA43E1" w:rsidRDefault="00DA43E1" w:rsidP="00DA43E1">
      <w:pPr>
        <w:pStyle w:val="SangriaFrancesaArticulo"/>
      </w:pPr>
      <w:r w:rsidRPr="00DA43E1">
        <w:rPr>
          <w:rStyle w:val="TextoNormalNegritaCaracter"/>
        </w:rPr>
        <w:t>Artículo 21.1 e).</w:t>
      </w:r>
      <w:r w:rsidRPr="00DA43E1">
        <w:rPr>
          <w:rStyle w:val="TextoNormalCaracter"/>
        </w:rPr>
        <w:t>-</w:t>
      </w:r>
      <w:r>
        <w:t xml:space="preserve"> Sentencia </w:t>
      </w:r>
      <w:hyperlink w:anchor="SENTENCIA_2024_68" w:history="1">
        <w:r w:rsidRPr="00DA43E1">
          <w:rPr>
            <w:rStyle w:val="TextoNormalCaracter"/>
          </w:rPr>
          <w:t>68/2024</w:t>
        </w:r>
      </w:hyperlink>
      <w:r>
        <w:t>, ff. 1 a 3.</w:t>
      </w:r>
    </w:p>
    <w:p w14:paraId="7123D710" w14:textId="733A7FFA" w:rsidR="00DA43E1" w:rsidRDefault="00DA43E1" w:rsidP="00DA43E1">
      <w:pPr>
        <w:pStyle w:val="SangriaFrancesaArticulo"/>
      </w:pPr>
      <w:r w:rsidRPr="00DA43E1">
        <w:rPr>
          <w:rStyle w:val="TextoNormalNegritaCaracter"/>
        </w:rPr>
        <w:t>Artículo 21.3.</w:t>
      </w:r>
      <w:r w:rsidRPr="00DA43E1">
        <w:rPr>
          <w:rStyle w:val="TextoNormalCaracter"/>
        </w:rPr>
        <w:t>-</w:t>
      </w:r>
      <w:r>
        <w:t xml:space="preserve"> Sentencia </w:t>
      </w:r>
      <w:hyperlink w:anchor="SENTENCIA_2024_68" w:history="1">
        <w:r w:rsidRPr="00DA43E1">
          <w:rPr>
            <w:rStyle w:val="TextoNormalCaracter"/>
          </w:rPr>
          <w:t>68/2024</w:t>
        </w:r>
      </w:hyperlink>
      <w:r>
        <w:t>, ff. 2, 3, 7, 9.</w:t>
      </w:r>
    </w:p>
    <w:p w14:paraId="10F72888" w14:textId="786CEE40"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Sentencia </w:t>
      </w:r>
      <w:hyperlink w:anchor="SENTENCIA_2024_68" w:history="1">
        <w:r w:rsidRPr="00DA43E1">
          <w:rPr>
            <w:rStyle w:val="TextoNormalCaracter"/>
          </w:rPr>
          <w:t>68/2024</w:t>
        </w:r>
      </w:hyperlink>
      <w:r>
        <w:t>, f. 7.</w:t>
      </w:r>
    </w:p>
    <w:p w14:paraId="6AAF7857" w14:textId="14D9E635" w:rsidR="00DA43E1" w:rsidRDefault="00DA43E1" w:rsidP="00DA43E1">
      <w:pPr>
        <w:pStyle w:val="SangriaFrancesaArticulo"/>
      </w:pPr>
      <w:r w:rsidRPr="00DA43E1">
        <w:rPr>
          <w:rStyle w:val="TextoNormalNegritaCaracter"/>
        </w:rPr>
        <w:t>Artículo 22.1.</w:t>
      </w:r>
      <w:r w:rsidRPr="00DA43E1">
        <w:rPr>
          <w:rStyle w:val="TextoNormalCaracter"/>
        </w:rPr>
        <w:t>-</w:t>
      </w:r>
      <w:r>
        <w:t xml:space="preserve"> Sentencia </w:t>
      </w:r>
      <w:hyperlink w:anchor="SENTENCIA_2024_68" w:history="1">
        <w:r w:rsidRPr="00DA43E1">
          <w:rPr>
            <w:rStyle w:val="TextoNormalCaracter"/>
          </w:rPr>
          <w:t>68/2024</w:t>
        </w:r>
      </w:hyperlink>
      <w:r>
        <w:t>, ff. 1 a 3, 7.</w:t>
      </w:r>
    </w:p>
    <w:p w14:paraId="5F4896F7" w14:textId="00022FAF" w:rsidR="00DA43E1" w:rsidRDefault="00DA43E1" w:rsidP="00DA43E1">
      <w:pPr>
        <w:pStyle w:val="SangriaFrancesaArticulo"/>
      </w:pPr>
      <w:r w:rsidRPr="00DA43E1">
        <w:rPr>
          <w:rStyle w:val="TextoNormalNegritaCaracter"/>
        </w:rPr>
        <w:t>Artículo 22.2 a).</w:t>
      </w:r>
      <w:r w:rsidRPr="00DA43E1">
        <w:rPr>
          <w:rStyle w:val="TextoNormalCaracter"/>
        </w:rPr>
        <w:t>-</w:t>
      </w:r>
      <w:r>
        <w:t xml:space="preserve"> Sentencia </w:t>
      </w:r>
      <w:hyperlink w:anchor="SENTENCIA_2024_68" w:history="1">
        <w:r w:rsidRPr="00DA43E1">
          <w:rPr>
            <w:rStyle w:val="TextoNormalCaracter"/>
          </w:rPr>
          <w:t>68/2024</w:t>
        </w:r>
      </w:hyperlink>
      <w:r>
        <w:t>, ff. 1 a 3, 7.</w:t>
      </w:r>
    </w:p>
    <w:p w14:paraId="3BE52F7D" w14:textId="447198E9" w:rsidR="00DA43E1" w:rsidRDefault="00DA43E1" w:rsidP="00DA43E1">
      <w:pPr>
        <w:pStyle w:val="SangriaFrancesaArticulo"/>
      </w:pPr>
      <w:r w:rsidRPr="00DA43E1">
        <w:rPr>
          <w:rStyle w:val="TextoNormalNegritaCaracter"/>
        </w:rPr>
        <w:t>Artículo 22.2 b).</w:t>
      </w:r>
      <w:r w:rsidRPr="00DA43E1">
        <w:rPr>
          <w:rStyle w:val="TextoNormalCaracter"/>
        </w:rPr>
        <w:t>-</w:t>
      </w:r>
      <w:r>
        <w:t xml:space="preserve"> Sentencia </w:t>
      </w:r>
      <w:hyperlink w:anchor="SENTENCIA_2024_68" w:history="1">
        <w:r w:rsidRPr="00DA43E1">
          <w:rPr>
            <w:rStyle w:val="TextoNormalCaracter"/>
          </w:rPr>
          <w:t>68/2024</w:t>
        </w:r>
      </w:hyperlink>
      <w:r>
        <w:t>, ff. 1 a 3, 7.</w:t>
      </w:r>
    </w:p>
    <w:p w14:paraId="460035C8" w14:textId="4F17DCB6" w:rsidR="00DA43E1" w:rsidRDefault="00DA43E1" w:rsidP="00DA43E1">
      <w:pPr>
        <w:pStyle w:val="SangriaFrancesaArticulo"/>
      </w:pPr>
      <w:r w:rsidRPr="00DA43E1">
        <w:rPr>
          <w:rStyle w:val="TextoNormalNegritaCaracter"/>
        </w:rPr>
        <w:t>Artículo 22.2 c).</w:t>
      </w:r>
      <w:r w:rsidRPr="00DA43E1">
        <w:rPr>
          <w:rStyle w:val="TextoNormalCaracter"/>
        </w:rPr>
        <w:t>-</w:t>
      </w:r>
      <w:r>
        <w:t xml:space="preserve"> Sentencia </w:t>
      </w:r>
      <w:hyperlink w:anchor="SENTENCIA_2024_68" w:history="1">
        <w:r w:rsidRPr="00DA43E1">
          <w:rPr>
            <w:rStyle w:val="TextoNormalCaracter"/>
          </w:rPr>
          <w:t>68/2024</w:t>
        </w:r>
      </w:hyperlink>
      <w:r>
        <w:t>, ff. 1 a 3, 7.</w:t>
      </w:r>
    </w:p>
    <w:p w14:paraId="0075A43D" w14:textId="325DA88B" w:rsidR="00DA43E1" w:rsidRDefault="00DA43E1" w:rsidP="00DA43E1">
      <w:pPr>
        <w:pStyle w:val="SangriaFrancesaArticulo"/>
      </w:pPr>
      <w:r w:rsidRPr="00DA43E1">
        <w:rPr>
          <w:rStyle w:val="TextoNormalNegritaCaracter"/>
        </w:rPr>
        <w:t>Artículo 22.2 d).</w:t>
      </w:r>
      <w:r w:rsidRPr="00DA43E1">
        <w:rPr>
          <w:rStyle w:val="TextoNormalCaracter"/>
        </w:rPr>
        <w:t>-</w:t>
      </w:r>
      <w:r>
        <w:t xml:space="preserve"> Sentencia </w:t>
      </w:r>
      <w:hyperlink w:anchor="SENTENCIA_2024_68" w:history="1">
        <w:r w:rsidRPr="00DA43E1">
          <w:rPr>
            <w:rStyle w:val="TextoNormalCaracter"/>
          </w:rPr>
          <w:t>68/2024</w:t>
        </w:r>
      </w:hyperlink>
      <w:r>
        <w:t>, ff. 1 a 3, 7.</w:t>
      </w:r>
    </w:p>
    <w:p w14:paraId="3AE80D16" w14:textId="542DCCB9" w:rsidR="00DA43E1" w:rsidRDefault="00DA43E1" w:rsidP="00DA43E1">
      <w:pPr>
        <w:pStyle w:val="SangriaFrancesaArticulo"/>
      </w:pPr>
      <w:r w:rsidRPr="00DA43E1">
        <w:rPr>
          <w:rStyle w:val="TextoNormalNegritaCaracter"/>
        </w:rPr>
        <w:t>Artículo 23.</w:t>
      </w:r>
      <w:r w:rsidRPr="00DA43E1">
        <w:rPr>
          <w:rStyle w:val="TextoNormalCaracter"/>
        </w:rPr>
        <w:t>-</w:t>
      </w:r>
      <w:r>
        <w:t xml:space="preserve"> Sentencia </w:t>
      </w:r>
      <w:hyperlink w:anchor="SENTENCIA_2024_68" w:history="1">
        <w:r w:rsidRPr="00DA43E1">
          <w:rPr>
            <w:rStyle w:val="TextoNormalCaracter"/>
          </w:rPr>
          <w:t>68/2024</w:t>
        </w:r>
      </w:hyperlink>
      <w:r>
        <w:t>, f. 7.</w:t>
      </w:r>
    </w:p>
    <w:p w14:paraId="719365E9" w14:textId="6F228D47" w:rsidR="00DA43E1" w:rsidRDefault="00DA43E1" w:rsidP="00DA43E1">
      <w:pPr>
        <w:pStyle w:val="SangriaFrancesaArticulo"/>
      </w:pPr>
      <w:r w:rsidRPr="00DA43E1">
        <w:rPr>
          <w:rStyle w:val="TextoNormalNegritaCaracter"/>
        </w:rPr>
        <w:t>Artículo 23.1.</w:t>
      </w:r>
      <w:r w:rsidRPr="00DA43E1">
        <w:rPr>
          <w:rStyle w:val="TextoNormalCaracter"/>
        </w:rPr>
        <w:t>-</w:t>
      </w:r>
      <w:r>
        <w:t xml:space="preserve"> Sentencia </w:t>
      </w:r>
      <w:hyperlink w:anchor="SENTENCIA_2024_68" w:history="1">
        <w:r w:rsidRPr="00DA43E1">
          <w:rPr>
            <w:rStyle w:val="TextoNormalCaracter"/>
          </w:rPr>
          <w:t>68/2024</w:t>
        </w:r>
      </w:hyperlink>
      <w:r>
        <w:t>, ff. 2, 7, 9.</w:t>
      </w:r>
    </w:p>
    <w:p w14:paraId="32576F6F" w14:textId="4DF56AD7" w:rsidR="00DA43E1" w:rsidRDefault="00DA43E1" w:rsidP="00DA43E1">
      <w:pPr>
        <w:pStyle w:val="SangriaFrancesaArticulo"/>
      </w:pPr>
      <w:r w:rsidRPr="00DA43E1">
        <w:rPr>
          <w:rStyle w:val="TextoNormalNegritaCaracter"/>
        </w:rPr>
        <w:t>Artículo 23.2.</w:t>
      </w:r>
      <w:r w:rsidRPr="00DA43E1">
        <w:rPr>
          <w:rStyle w:val="TextoNormalCaracter"/>
        </w:rPr>
        <w:t>-</w:t>
      </w:r>
      <w:r>
        <w:t xml:space="preserve"> Sentencia </w:t>
      </w:r>
      <w:hyperlink w:anchor="SENTENCIA_2024_68" w:history="1">
        <w:r w:rsidRPr="00DA43E1">
          <w:rPr>
            <w:rStyle w:val="TextoNormalCaracter"/>
          </w:rPr>
          <w:t>68/2024</w:t>
        </w:r>
      </w:hyperlink>
      <w:r>
        <w:t>, f. 7.</w:t>
      </w:r>
    </w:p>
    <w:p w14:paraId="34A38530" w14:textId="256B232D" w:rsidR="00DA43E1" w:rsidRDefault="00DA43E1" w:rsidP="00DA43E1">
      <w:pPr>
        <w:pStyle w:val="SangriaFrancesaArticulo"/>
      </w:pPr>
      <w:r w:rsidRPr="00DA43E1">
        <w:rPr>
          <w:rStyle w:val="TextoNormalNegritaCaracter"/>
        </w:rPr>
        <w:t>Artículo 23.2 a) a n).</w:t>
      </w:r>
      <w:r w:rsidRPr="00DA43E1">
        <w:rPr>
          <w:rStyle w:val="TextoNormalCaracter"/>
        </w:rPr>
        <w:t>-</w:t>
      </w:r>
      <w:r>
        <w:t xml:space="preserve"> Sentencia </w:t>
      </w:r>
      <w:hyperlink w:anchor="SENTENCIA_2024_68" w:history="1">
        <w:r w:rsidRPr="00DA43E1">
          <w:rPr>
            <w:rStyle w:val="TextoNormalCaracter"/>
          </w:rPr>
          <w:t>68/2024</w:t>
        </w:r>
      </w:hyperlink>
      <w:r>
        <w:t>, f. 7.</w:t>
      </w:r>
    </w:p>
    <w:p w14:paraId="09E49A3C" w14:textId="158E2B82" w:rsidR="00DA43E1" w:rsidRDefault="00DA43E1" w:rsidP="00DA43E1">
      <w:pPr>
        <w:pStyle w:val="SangriaFrancesaArticulo"/>
      </w:pPr>
      <w:r w:rsidRPr="00DA43E1">
        <w:rPr>
          <w:rStyle w:val="TextoNormalNegritaCaracter"/>
        </w:rPr>
        <w:t>Artículo 23.2 d).</w:t>
      </w:r>
      <w:r w:rsidRPr="00DA43E1">
        <w:rPr>
          <w:rStyle w:val="TextoNormalCaracter"/>
        </w:rPr>
        <w:t>-</w:t>
      </w:r>
      <w:r>
        <w:t xml:space="preserve"> Sentencia </w:t>
      </w:r>
      <w:hyperlink w:anchor="SENTENCIA_2024_68" w:history="1">
        <w:r w:rsidRPr="00DA43E1">
          <w:rPr>
            <w:rStyle w:val="TextoNormalCaracter"/>
          </w:rPr>
          <w:t>68/2024</w:t>
        </w:r>
      </w:hyperlink>
      <w:r>
        <w:t>, ff. 1, 3, 4, 7.</w:t>
      </w:r>
    </w:p>
    <w:p w14:paraId="446D69E3" w14:textId="7E29E2D6" w:rsidR="00DA43E1" w:rsidRDefault="00DA43E1" w:rsidP="00DA43E1">
      <w:pPr>
        <w:pStyle w:val="SangriaFrancesaArticulo"/>
      </w:pPr>
      <w:r w:rsidRPr="00DA43E1">
        <w:rPr>
          <w:rStyle w:val="TextoNormalNegritaCaracter"/>
        </w:rPr>
        <w:t>Artículo 23.2 g).</w:t>
      </w:r>
      <w:r w:rsidRPr="00DA43E1">
        <w:rPr>
          <w:rStyle w:val="TextoNormalCaracter"/>
        </w:rPr>
        <w:t>-</w:t>
      </w:r>
      <w:r>
        <w:t xml:space="preserve"> Sentencia </w:t>
      </w:r>
      <w:hyperlink w:anchor="SENTENCIA_2024_68" w:history="1">
        <w:r w:rsidRPr="00DA43E1">
          <w:rPr>
            <w:rStyle w:val="TextoNormalCaracter"/>
          </w:rPr>
          <w:t>68/2024</w:t>
        </w:r>
      </w:hyperlink>
      <w:r>
        <w:t>, ff. 1, 3, 4, 7.</w:t>
      </w:r>
    </w:p>
    <w:p w14:paraId="419BA983" w14:textId="56FDC49B" w:rsidR="00DA43E1" w:rsidRDefault="00DA43E1" w:rsidP="00DA43E1">
      <w:pPr>
        <w:pStyle w:val="SangriaFrancesaArticulo"/>
      </w:pPr>
      <w:r w:rsidRPr="00DA43E1">
        <w:rPr>
          <w:rStyle w:val="TextoNormalNegritaCaracter"/>
        </w:rPr>
        <w:t>Artículo 23.2 i).</w:t>
      </w:r>
      <w:r w:rsidRPr="00DA43E1">
        <w:rPr>
          <w:rStyle w:val="TextoNormalCaracter"/>
        </w:rPr>
        <w:t>-</w:t>
      </w:r>
      <w:r>
        <w:t xml:space="preserve"> Sentencia </w:t>
      </w:r>
      <w:hyperlink w:anchor="SENTENCIA_2024_68" w:history="1">
        <w:r w:rsidRPr="00DA43E1">
          <w:rPr>
            <w:rStyle w:val="TextoNormalCaracter"/>
          </w:rPr>
          <w:t>68/2024</w:t>
        </w:r>
      </w:hyperlink>
      <w:r>
        <w:t>, ff. 1, 3, 4, 7.</w:t>
      </w:r>
    </w:p>
    <w:p w14:paraId="155284EF" w14:textId="44E71335" w:rsidR="00DA43E1" w:rsidRDefault="00DA43E1" w:rsidP="00DA43E1">
      <w:pPr>
        <w:pStyle w:val="SangriaFrancesaArticulo"/>
      </w:pPr>
      <w:r w:rsidRPr="00DA43E1">
        <w:rPr>
          <w:rStyle w:val="TextoNormalNegritaCaracter"/>
        </w:rPr>
        <w:t>Artículo 23.2 m).</w:t>
      </w:r>
      <w:r w:rsidRPr="00DA43E1">
        <w:rPr>
          <w:rStyle w:val="TextoNormalCaracter"/>
        </w:rPr>
        <w:t>-</w:t>
      </w:r>
      <w:r>
        <w:t xml:space="preserve"> Sentencia </w:t>
      </w:r>
      <w:hyperlink w:anchor="SENTENCIA_2024_68" w:history="1">
        <w:r w:rsidRPr="00DA43E1">
          <w:rPr>
            <w:rStyle w:val="TextoNormalCaracter"/>
          </w:rPr>
          <w:t>68/2024</w:t>
        </w:r>
      </w:hyperlink>
      <w:r>
        <w:t>, ff. 2, 3, 7.</w:t>
      </w:r>
    </w:p>
    <w:p w14:paraId="0C580BA3" w14:textId="45B774FD" w:rsidR="00DA43E1" w:rsidRDefault="00DA43E1" w:rsidP="00DA43E1">
      <w:pPr>
        <w:pStyle w:val="SangriaFrancesaArticulo"/>
      </w:pPr>
      <w:r w:rsidRPr="00DA43E1">
        <w:rPr>
          <w:rStyle w:val="TextoNormalNegritaCaracter"/>
        </w:rPr>
        <w:lastRenderedPageBreak/>
        <w:t>Artículo 23.3.</w:t>
      </w:r>
      <w:r w:rsidRPr="00DA43E1">
        <w:rPr>
          <w:rStyle w:val="TextoNormalCaracter"/>
        </w:rPr>
        <w:t>-</w:t>
      </w:r>
      <w:r>
        <w:t xml:space="preserve"> Sentencia </w:t>
      </w:r>
      <w:hyperlink w:anchor="SENTENCIA_2024_68" w:history="1">
        <w:r w:rsidRPr="00DA43E1">
          <w:rPr>
            <w:rStyle w:val="TextoNormalCaracter"/>
          </w:rPr>
          <w:t>68/2024</w:t>
        </w:r>
      </w:hyperlink>
      <w:r>
        <w:t>, f. 7.</w:t>
      </w:r>
    </w:p>
    <w:p w14:paraId="20CF0B3D" w14:textId="5507EA08" w:rsidR="00DA43E1" w:rsidRDefault="00DA43E1" w:rsidP="00DA43E1">
      <w:pPr>
        <w:pStyle w:val="SangriaFrancesaArticulo"/>
      </w:pPr>
      <w:r w:rsidRPr="00DA43E1">
        <w:rPr>
          <w:rStyle w:val="TextoNormalNegritaCaracter"/>
        </w:rPr>
        <w:t>Artículo 24.3.</w:t>
      </w:r>
      <w:r w:rsidRPr="00DA43E1">
        <w:rPr>
          <w:rStyle w:val="TextoNormalCaracter"/>
        </w:rPr>
        <w:t>-</w:t>
      </w:r>
      <w:r>
        <w:t xml:space="preserve"> Sentencia </w:t>
      </w:r>
      <w:hyperlink w:anchor="SENTENCIA_2024_68" w:history="1">
        <w:r w:rsidRPr="00DA43E1">
          <w:rPr>
            <w:rStyle w:val="TextoNormalCaracter"/>
          </w:rPr>
          <w:t>68/2024</w:t>
        </w:r>
      </w:hyperlink>
      <w:r>
        <w:t>, f. 7.</w:t>
      </w:r>
    </w:p>
    <w:p w14:paraId="2004979E" w14:textId="39D7B204" w:rsidR="00DA43E1" w:rsidRDefault="00DA43E1" w:rsidP="00DA43E1">
      <w:pPr>
        <w:pStyle w:val="SangriaFrancesaArticulo"/>
      </w:pPr>
      <w:r w:rsidRPr="00DA43E1">
        <w:rPr>
          <w:rStyle w:val="TextoNormalNegritaCaracter"/>
        </w:rPr>
        <w:t>Artículo 24.3 c).</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2D760E8C" w14:textId="301B84FF" w:rsidR="00DA43E1" w:rsidRDefault="00DA43E1" w:rsidP="00DA43E1">
      <w:pPr>
        <w:pStyle w:val="SangriaFrancesaArticulo"/>
      </w:pPr>
      <w:r w:rsidRPr="00DA43E1">
        <w:rPr>
          <w:rStyle w:val="TextoNormalNegritaCaracter"/>
        </w:rPr>
        <w:t>Artículo 24.3 e).</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1ABA022D" w14:textId="0AC8027C" w:rsidR="00DA43E1" w:rsidRDefault="00DA43E1" w:rsidP="00DA43E1">
      <w:pPr>
        <w:pStyle w:val="SangriaFrancesaArticulo"/>
      </w:pPr>
      <w:r w:rsidRPr="00DA43E1">
        <w:rPr>
          <w:rStyle w:val="TextoNormalNegritaCaracter"/>
        </w:rPr>
        <w:t>Artículo 24.3 f).</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5A57776C" w14:textId="7C4C68FA" w:rsidR="00DA43E1" w:rsidRDefault="00DA43E1" w:rsidP="00DA43E1">
      <w:pPr>
        <w:pStyle w:val="SangriaFrancesaArticulo"/>
      </w:pPr>
      <w:r w:rsidRPr="00DA43E1">
        <w:rPr>
          <w:rStyle w:val="TextoNormalNegritaCaracter"/>
        </w:rPr>
        <w:t>Artículo 25.1.</w:t>
      </w:r>
      <w:r w:rsidRPr="00DA43E1">
        <w:rPr>
          <w:rStyle w:val="TextoNormalCaracter"/>
        </w:rPr>
        <w:t>-</w:t>
      </w:r>
      <w:r>
        <w:t xml:space="preserve"> Sentencia </w:t>
      </w:r>
      <w:hyperlink w:anchor="SENTENCIA_2024_68" w:history="1">
        <w:r w:rsidRPr="00DA43E1">
          <w:rPr>
            <w:rStyle w:val="TextoNormalCaracter"/>
          </w:rPr>
          <w:t>68/2024</w:t>
        </w:r>
      </w:hyperlink>
      <w:r>
        <w:t>, ff. 2, 7, 9, 11.</w:t>
      </w:r>
    </w:p>
    <w:p w14:paraId="7DAC32AB" w14:textId="70155992" w:rsidR="00DA43E1" w:rsidRDefault="00DA43E1" w:rsidP="00DA43E1">
      <w:pPr>
        <w:pStyle w:val="SangriaFrancesaArticulo"/>
      </w:pPr>
      <w:r w:rsidRPr="00DA43E1">
        <w:rPr>
          <w:rStyle w:val="TextoNormalNegritaCaracter"/>
        </w:rPr>
        <w:t>Artículo 25.1 a).</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230731EC" w14:textId="6B80A400" w:rsidR="00DA43E1" w:rsidRDefault="00DA43E1" w:rsidP="00DA43E1">
      <w:pPr>
        <w:pStyle w:val="SangriaFrancesaArticulo"/>
      </w:pPr>
      <w:r w:rsidRPr="00DA43E1">
        <w:rPr>
          <w:rStyle w:val="TextoNormalNegritaCaracter"/>
        </w:rPr>
        <w:t>Artículo 25.1 b).</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6C0DC633" w14:textId="584DF56E" w:rsidR="00DA43E1" w:rsidRDefault="00DA43E1" w:rsidP="00DA43E1">
      <w:pPr>
        <w:pStyle w:val="SangriaFrancesaArticulo"/>
      </w:pPr>
      <w:r w:rsidRPr="00DA43E1">
        <w:rPr>
          <w:rStyle w:val="TextoNormalNegritaCaracter"/>
        </w:rPr>
        <w:t>Artículo 25.1 c).</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3F28567E" w14:textId="4C084E7E" w:rsidR="00DA43E1" w:rsidRDefault="00DA43E1" w:rsidP="00DA43E1">
      <w:pPr>
        <w:pStyle w:val="SangriaFrancesaArticulo"/>
      </w:pPr>
      <w:r w:rsidRPr="00DA43E1">
        <w:rPr>
          <w:rStyle w:val="TextoNormalNegritaCaracter"/>
        </w:rPr>
        <w:t>Artículo 25.1 d).</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2157305A" w14:textId="3D159B9A" w:rsidR="00DA43E1" w:rsidRDefault="00DA43E1" w:rsidP="00DA43E1">
      <w:pPr>
        <w:pStyle w:val="SangriaFrancesaArticulo"/>
      </w:pPr>
      <w:r w:rsidRPr="00DA43E1">
        <w:rPr>
          <w:rStyle w:val="TextoNormalNegritaCaracter"/>
        </w:rPr>
        <w:t>Artículo 27.3 c).</w:t>
      </w:r>
      <w:r w:rsidRPr="00DA43E1">
        <w:rPr>
          <w:rStyle w:val="TextoNormalCaracter"/>
        </w:rPr>
        <w:t>-</w:t>
      </w:r>
      <w:r>
        <w:t xml:space="preserve"> Sentencia </w:t>
      </w:r>
      <w:hyperlink w:anchor="SENTENCIA_2024_68" w:history="1">
        <w:r w:rsidRPr="00DA43E1">
          <w:rPr>
            <w:rStyle w:val="TextoNormalCaracter"/>
          </w:rPr>
          <w:t>68/2024</w:t>
        </w:r>
      </w:hyperlink>
      <w:r>
        <w:t>, ff. 1 a 4, 7.</w:t>
      </w:r>
    </w:p>
    <w:p w14:paraId="62B4009C" w14:textId="32A35ED0" w:rsidR="00DA43E1" w:rsidRDefault="00DA43E1" w:rsidP="00DA43E1">
      <w:pPr>
        <w:pStyle w:val="SangriaFrancesaArticulo"/>
      </w:pPr>
      <w:r w:rsidRPr="00DA43E1">
        <w:rPr>
          <w:rStyle w:val="TextoNormalNegritaCaracter"/>
        </w:rPr>
        <w:t>Artículo 29.</w:t>
      </w:r>
      <w:r w:rsidRPr="00DA43E1">
        <w:rPr>
          <w:rStyle w:val="TextoNormalCaracter"/>
        </w:rPr>
        <w:t>-</w:t>
      </w:r>
      <w:r>
        <w:t xml:space="preserve"> Sentencia </w:t>
      </w:r>
      <w:hyperlink w:anchor="SENTENCIA_2024_68" w:history="1">
        <w:r w:rsidRPr="00DA43E1">
          <w:rPr>
            <w:rStyle w:val="TextoNormalCaracter"/>
          </w:rPr>
          <w:t>68/2024</w:t>
        </w:r>
      </w:hyperlink>
      <w:r>
        <w:t>, f. 6.</w:t>
      </w:r>
    </w:p>
    <w:p w14:paraId="04E2F849" w14:textId="199722E2" w:rsidR="00DA43E1" w:rsidRDefault="00DA43E1" w:rsidP="00DA43E1">
      <w:pPr>
        <w:pStyle w:val="SangriaFrancesaArticulo"/>
      </w:pPr>
      <w:r w:rsidRPr="00DA43E1">
        <w:rPr>
          <w:rStyle w:val="TextoNormalNegritaCaracter"/>
        </w:rPr>
        <w:t>Artículo 29 a 53.</w:t>
      </w:r>
      <w:r w:rsidRPr="00DA43E1">
        <w:rPr>
          <w:rStyle w:val="TextoNormalCaracter"/>
        </w:rPr>
        <w:t>-</w:t>
      </w:r>
      <w:r>
        <w:t xml:space="preserve"> Sentencia </w:t>
      </w:r>
      <w:hyperlink w:anchor="SENTENCIA_2024_68" w:history="1">
        <w:r w:rsidRPr="00DA43E1">
          <w:rPr>
            <w:rStyle w:val="TextoNormalCaracter"/>
          </w:rPr>
          <w:t>68/2024</w:t>
        </w:r>
      </w:hyperlink>
      <w:r>
        <w:t>, f. 8.</w:t>
      </w:r>
    </w:p>
    <w:p w14:paraId="40832644" w14:textId="2982241F" w:rsidR="00DA43E1" w:rsidRDefault="00DA43E1" w:rsidP="00DA43E1">
      <w:pPr>
        <w:pStyle w:val="SangriaFrancesaArticulo"/>
      </w:pPr>
      <w:r w:rsidRPr="00DA43E1">
        <w:rPr>
          <w:rStyle w:val="TextoNormalNegritaCaracter"/>
        </w:rPr>
        <w:t>Artículo 29.1.</w:t>
      </w:r>
      <w:r w:rsidRPr="00DA43E1">
        <w:rPr>
          <w:rStyle w:val="TextoNormalCaracter"/>
        </w:rPr>
        <w:t>-</w:t>
      </w:r>
      <w:r>
        <w:t xml:space="preserve"> Sentencia </w:t>
      </w:r>
      <w:hyperlink w:anchor="SENTENCIA_2024_68" w:history="1">
        <w:r w:rsidRPr="00DA43E1">
          <w:rPr>
            <w:rStyle w:val="TextoNormalCaracter"/>
          </w:rPr>
          <w:t>68/2024</w:t>
        </w:r>
      </w:hyperlink>
      <w:r>
        <w:t>, ff. 1 a 4, 8.</w:t>
      </w:r>
    </w:p>
    <w:p w14:paraId="1AF1B4EF" w14:textId="5C080F2A" w:rsidR="00DA43E1" w:rsidRDefault="00DA43E1" w:rsidP="00DA43E1">
      <w:pPr>
        <w:pStyle w:val="SangriaFrancesaArticulo"/>
      </w:pPr>
      <w:r w:rsidRPr="00DA43E1">
        <w:rPr>
          <w:rStyle w:val="TextoNormalNegritaCaracter"/>
        </w:rPr>
        <w:t>Artículo 30.</w:t>
      </w:r>
      <w:r w:rsidRPr="00DA43E1">
        <w:rPr>
          <w:rStyle w:val="TextoNormalCaracter"/>
        </w:rPr>
        <w:t>-</w:t>
      </w:r>
      <w:r>
        <w:t xml:space="preserve"> Sentencia </w:t>
      </w:r>
      <w:hyperlink w:anchor="SENTENCIA_2024_68" w:history="1">
        <w:r w:rsidRPr="00DA43E1">
          <w:rPr>
            <w:rStyle w:val="TextoNormalCaracter"/>
          </w:rPr>
          <w:t>68/2024</w:t>
        </w:r>
      </w:hyperlink>
      <w:r>
        <w:t>, ff. 3, 8, VP I.</w:t>
      </w:r>
    </w:p>
    <w:p w14:paraId="51F54B84" w14:textId="34FB275F" w:rsidR="00DA43E1" w:rsidRDefault="00DA43E1" w:rsidP="00DA43E1">
      <w:pPr>
        <w:pStyle w:val="SangriaFrancesaArticulo"/>
      </w:pPr>
      <w:r w:rsidRPr="00DA43E1">
        <w:rPr>
          <w:rStyle w:val="TextoNormalNegritaCaracter"/>
        </w:rPr>
        <w:t>Artículo 31.</w:t>
      </w:r>
      <w:r w:rsidRPr="00DA43E1">
        <w:rPr>
          <w:rStyle w:val="TextoNormalCaracter"/>
        </w:rPr>
        <w:t>-</w:t>
      </w:r>
      <w:r>
        <w:t xml:space="preserve"> Sentencia </w:t>
      </w:r>
      <w:hyperlink w:anchor="SENTENCIA_2024_68" w:history="1">
        <w:r w:rsidRPr="00DA43E1">
          <w:rPr>
            <w:rStyle w:val="TextoNormalCaracter"/>
          </w:rPr>
          <w:t>68/2024</w:t>
        </w:r>
      </w:hyperlink>
      <w:r>
        <w:t>, ff. 3, 6, 8.</w:t>
      </w:r>
    </w:p>
    <w:p w14:paraId="457629CE" w14:textId="2557C9C5" w:rsidR="00DA43E1" w:rsidRDefault="00DA43E1" w:rsidP="00DA43E1">
      <w:pPr>
        <w:pStyle w:val="SangriaFrancesaArticulo"/>
      </w:pPr>
      <w:r w:rsidRPr="00DA43E1">
        <w:rPr>
          <w:rStyle w:val="TextoNormalNegritaCaracter"/>
        </w:rPr>
        <w:t>Artículo 31.1.</w:t>
      </w:r>
      <w:r w:rsidRPr="00DA43E1">
        <w:rPr>
          <w:rStyle w:val="TextoNormalCaracter"/>
        </w:rPr>
        <w:t>-</w:t>
      </w:r>
      <w:r>
        <w:t xml:space="preserve"> Sentencia </w:t>
      </w:r>
      <w:hyperlink w:anchor="SENTENCIA_2024_68" w:history="1">
        <w:r w:rsidRPr="00DA43E1">
          <w:rPr>
            <w:rStyle w:val="TextoNormalCaracter"/>
          </w:rPr>
          <w:t>68/2024</w:t>
        </w:r>
      </w:hyperlink>
      <w:r>
        <w:t>, f. 8.</w:t>
      </w:r>
    </w:p>
    <w:p w14:paraId="7FA2333B" w14:textId="62253AA5" w:rsidR="00DA43E1" w:rsidRDefault="00DA43E1" w:rsidP="00DA43E1">
      <w:pPr>
        <w:pStyle w:val="SangriaFrancesaArticulo"/>
      </w:pPr>
      <w:r w:rsidRPr="00DA43E1">
        <w:rPr>
          <w:rStyle w:val="TextoNormalNegritaCaracter"/>
        </w:rPr>
        <w:t>Artículo 32.</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296DDE9C" w14:textId="3683B780" w:rsidR="00DA43E1" w:rsidRDefault="00DA43E1" w:rsidP="00DA43E1">
      <w:pPr>
        <w:pStyle w:val="SangriaFrancesaArticulo"/>
      </w:pPr>
      <w:r w:rsidRPr="00DA43E1">
        <w:rPr>
          <w:rStyle w:val="TextoNormalNegritaCaracter"/>
        </w:rPr>
        <w:t>Artículo 32.1.</w:t>
      </w:r>
      <w:r w:rsidRPr="00DA43E1">
        <w:rPr>
          <w:rStyle w:val="TextoNormalCaracter"/>
        </w:rPr>
        <w:t>-</w:t>
      </w:r>
      <w:r>
        <w:t xml:space="preserve"> Sentencia </w:t>
      </w:r>
      <w:hyperlink w:anchor="SENTENCIA_2024_68" w:history="1">
        <w:r w:rsidRPr="00DA43E1">
          <w:rPr>
            <w:rStyle w:val="TextoNormalCaracter"/>
          </w:rPr>
          <w:t>68/2024</w:t>
        </w:r>
      </w:hyperlink>
      <w:r>
        <w:t>, f. 11.</w:t>
      </w:r>
    </w:p>
    <w:p w14:paraId="5DBA8637" w14:textId="452ECE4D" w:rsidR="00DA43E1" w:rsidRDefault="00DA43E1" w:rsidP="00DA43E1">
      <w:pPr>
        <w:pStyle w:val="SangriaFrancesaArticulo"/>
      </w:pPr>
      <w:r w:rsidRPr="00DA43E1">
        <w:rPr>
          <w:rStyle w:val="TextoNormalNegritaCaracter"/>
        </w:rPr>
        <w:t>Artículo 32.2 c).</w:t>
      </w:r>
      <w:r w:rsidRPr="00DA43E1">
        <w:rPr>
          <w:rStyle w:val="TextoNormalCaracter"/>
        </w:rPr>
        <w:t>-</w:t>
      </w:r>
      <w:r>
        <w:t xml:space="preserve"> Sentencia </w:t>
      </w:r>
      <w:hyperlink w:anchor="SENTENCIA_2024_68" w:history="1">
        <w:r w:rsidRPr="00DA43E1">
          <w:rPr>
            <w:rStyle w:val="TextoNormalCaracter"/>
          </w:rPr>
          <w:t>68/2024</w:t>
        </w:r>
      </w:hyperlink>
      <w:r>
        <w:t>, ff. 1, 7, 9.</w:t>
      </w:r>
    </w:p>
    <w:p w14:paraId="5C5769AD" w14:textId="2DFAEAFC" w:rsidR="00DA43E1" w:rsidRDefault="00DA43E1" w:rsidP="00DA43E1">
      <w:pPr>
        <w:pStyle w:val="SangriaFrancesaArticulo"/>
      </w:pPr>
      <w:r w:rsidRPr="00DA43E1">
        <w:rPr>
          <w:rStyle w:val="TextoNormalNegritaCaracter"/>
        </w:rPr>
        <w:t>Artículo 33.</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5CC42602" w14:textId="5CFE4954" w:rsidR="00DA43E1" w:rsidRDefault="00DA43E1" w:rsidP="00DA43E1">
      <w:pPr>
        <w:pStyle w:val="SangriaFrancesaArticulo"/>
      </w:pPr>
      <w:r w:rsidRPr="00DA43E1">
        <w:rPr>
          <w:rStyle w:val="TextoNormalNegritaCaracter"/>
        </w:rPr>
        <w:t>Artículo 34.</w:t>
      </w:r>
      <w:r w:rsidRPr="00DA43E1">
        <w:rPr>
          <w:rStyle w:val="TextoNormalCaracter"/>
        </w:rPr>
        <w:t>-</w:t>
      </w:r>
      <w:r>
        <w:t xml:space="preserve"> Sentencia </w:t>
      </w:r>
      <w:hyperlink w:anchor="SENTENCIA_2024_68" w:history="1">
        <w:r w:rsidRPr="00DA43E1">
          <w:rPr>
            <w:rStyle w:val="TextoNormalCaracter"/>
          </w:rPr>
          <w:t>68/2024</w:t>
        </w:r>
      </w:hyperlink>
      <w:r>
        <w:t>, ff. 3, 6, 8.</w:t>
      </w:r>
    </w:p>
    <w:p w14:paraId="75360553" w14:textId="13439D6C" w:rsidR="00DA43E1" w:rsidRDefault="00DA43E1" w:rsidP="00DA43E1">
      <w:pPr>
        <w:pStyle w:val="SangriaFrancesaArticulo"/>
      </w:pPr>
      <w:r w:rsidRPr="00DA43E1">
        <w:rPr>
          <w:rStyle w:val="TextoNormalNegritaCaracter"/>
        </w:rPr>
        <w:t>Artículo 34.2.</w:t>
      </w:r>
      <w:r w:rsidRPr="00DA43E1">
        <w:rPr>
          <w:rStyle w:val="TextoNormalCaracter"/>
        </w:rPr>
        <w:t>-</w:t>
      </w:r>
      <w:r>
        <w:t xml:space="preserve"> Sentencia </w:t>
      </w:r>
      <w:hyperlink w:anchor="SENTENCIA_2024_68" w:history="1">
        <w:r w:rsidRPr="00DA43E1">
          <w:rPr>
            <w:rStyle w:val="TextoNormalCaracter"/>
          </w:rPr>
          <w:t>68/2024</w:t>
        </w:r>
      </w:hyperlink>
      <w:r>
        <w:t>, f. 8.</w:t>
      </w:r>
    </w:p>
    <w:p w14:paraId="42218BDA" w14:textId="6B4A32D3" w:rsidR="00DA43E1" w:rsidRDefault="00DA43E1" w:rsidP="00DA43E1">
      <w:pPr>
        <w:pStyle w:val="SangriaFrancesaArticulo"/>
      </w:pPr>
      <w:r w:rsidRPr="00DA43E1">
        <w:rPr>
          <w:rStyle w:val="TextoNormalNegritaCaracter"/>
        </w:rPr>
        <w:t>Artículo 34.2 a).</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17AAE6FF" w14:textId="44EF2509" w:rsidR="00DA43E1" w:rsidRDefault="00DA43E1" w:rsidP="00DA43E1">
      <w:pPr>
        <w:pStyle w:val="SangriaFrancesaArticulo"/>
      </w:pPr>
      <w:r w:rsidRPr="00DA43E1">
        <w:rPr>
          <w:rStyle w:val="TextoNormalNegritaCaracter"/>
        </w:rPr>
        <w:t>Artículo 34.2 b).</w:t>
      </w:r>
      <w:r w:rsidRPr="00DA43E1">
        <w:rPr>
          <w:rStyle w:val="TextoNormalCaracter"/>
        </w:rPr>
        <w:t>-</w:t>
      </w:r>
      <w:r>
        <w:t xml:space="preserve"> Sentencia </w:t>
      </w:r>
      <w:hyperlink w:anchor="SENTENCIA_2024_68" w:history="1">
        <w:r w:rsidRPr="00DA43E1">
          <w:rPr>
            <w:rStyle w:val="TextoNormalCaracter"/>
          </w:rPr>
          <w:t>68/2024</w:t>
        </w:r>
      </w:hyperlink>
      <w:r>
        <w:t>, ff. 1, 2, 4, 8, VP I.</w:t>
      </w:r>
    </w:p>
    <w:p w14:paraId="2D95BB10" w14:textId="71752EA8" w:rsidR="00DA43E1" w:rsidRDefault="00DA43E1" w:rsidP="00DA43E1">
      <w:pPr>
        <w:pStyle w:val="SangriaFrancesaArticulo"/>
      </w:pPr>
      <w:r w:rsidRPr="00DA43E1">
        <w:rPr>
          <w:rStyle w:val="TextoNormalNegritaCaracter"/>
        </w:rPr>
        <w:t>Artículo 34.3.</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3CE985D9" w14:textId="3892C886" w:rsidR="00DA43E1" w:rsidRDefault="00DA43E1" w:rsidP="00DA43E1">
      <w:pPr>
        <w:pStyle w:val="SangriaFrancesaArticulo"/>
      </w:pPr>
      <w:r w:rsidRPr="00DA43E1">
        <w:rPr>
          <w:rStyle w:val="TextoNormalNegritaCaracter"/>
        </w:rPr>
        <w:t>Artículo 35.</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56D6CE8E" w14:textId="37DDB93F" w:rsidR="00DA43E1" w:rsidRDefault="00DA43E1" w:rsidP="00DA43E1">
      <w:pPr>
        <w:pStyle w:val="SangriaFrancesaArticulo"/>
      </w:pPr>
      <w:r w:rsidRPr="00DA43E1">
        <w:rPr>
          <w:rStyle w:val="TextoNormalNegritaCaracter"/>
        </w:rPr>
        <w:t>Artículo 35.1.</w:t>
      </w:r>
      <w:r w:rsidRPr="00DA43E1">
        <w:rPr>
          <w:rStyle w:val="TextoNormalCaracter"/>
        </w:rPr>
        <w:t>-</w:t>
      </w:r>
      <w:r>
        <w:t xml:space="preserve"> Sentencia </w:t>
      </w:r>
      <w:hyperlink w:anchor="SENTENCIA_2024_68" w:history="1">
        <w:r w:rsidRPr="00DA43E1">
          <w:rPr>
            <w:rStyle w:val="TextoNormalCaracter"/>
          </w:rPr>
          <w:t>68/2024</w:t>
        </w:r>
      </w:hyperlink>
      <w:r>
        <w:t>, f. 8.</w:t>
      </w:r>
    </w:p>
    <w:p w14:paraId="4768FE16" w14:textId="649EE8C7" w:rsidR="00DA43E1" w:rsidRDefault="00DA43E1" w:rsidP="00DA43E1">
      <w:pPr>
        <w:pStyle w:val="SangriaFrancesaArticulo"/>
      </w:pPr>
      <w:r w:rsidRPr="00DA43E1">
        <w:rPr>
          <w:rStyle w:val="TextoNormalNegritaCaracter"/>
        </w:rPr>
        <w:t>Artículo 35.2.</w:t>
      </w:r>
      <w:r w:rsidRPr="00DA43E1">
        <w:rPr>
          <w:rStyle w:val="TextoNormalCaracter"/>
        </w:rPr>
        <w:t>-</w:t>
      </w:r>
      <w:r>
        <w:t xml:space="preserve"> Sentencia </w:t>
      </w:r>
      <w:hyperlink w:anchor="SENTENCIA_2024_68" w:history="1">
        <w:r w:rsidRPr="00DA43E1">
          <w:rPr>
            <w:rStyle w:val="TextoNormalCaracter"/>
          </w:rPr>
          <w:t>68/2024</w:t>
        </w:r>
      </w:hyperlink>
      <w:r>
        <w:t>, f. 8.</w:t>
      </w:r>
    </w:p>
    <w:p w14:paraId="03619BA9" w14:textId="5CF1C730" w:rsidR="00DA43E1" w:rsidRDefault="00DA43E1" w:rsidP="00DA43E1">
      <w:pPr>
        <w:pStyle w:val="SangriaFrancesaArticulo"/>
      </w:pPr>
      <w:r w:rsidRPr="00DA43E1">
        <w:rPr>
          <w:rStyle w:val="TextoNormalNegritaCaracter"/>
        </w:rPr>
        <w:t>Artículo 35.2 a).</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631F663B" w14:textId="55F36510" w:rsidR="00DA43E1" w:rsidRDefault="00DA43E1" w:rsidP="00DA43E1">
      <w:pPr>
        <w:pStyle w:val="SangriaFrancesaArticulo"/>
      </w:pPr>
      <w:r w:rsidRPr="00DA43E1">
        <w:rPr>
          <w:rStyle w:val="TextoNormalNegritaCaracter"/>
        </w:rPr>
        <w:t>Artículo 35.2 b).</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3FE3ADA5" w14:textId="0A66A7DA" w:rsidR="00DA43E1" w:rsidRDefault="00DA43E1" w:rsidP="00DA43E1">
      <w:pPr>
        <w:pStyle w:val="SangriaFrancesaArticulo"/>
      </w:pPr>
      <w:r w:rsidRPr="00DA43E1">
        <w:rPr>
          <w:rStyle w:val="TextoNormalNegritaCaracter"/>
        </w:rPr>
        <w:t>Artículo 35.2 c).</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34905E8F" w14:textId="42F3BB41" w:rsidR="00DA43E1" w:rsidRDefault="00DA43E1" w:rsidP="00DA43E1">
      <w:pPr>
        <w:pStyle w:val="SangriaFrancesaArticulo"/>
      </w:pPr>
      <w:r w:rsidRPr="00DA43E1">
        <w:rPr>
          <w:rStyle w:val="TextoNormalNegritaCaracter"/>
        </w:rPr>
        <w:t>Artículo 35.3.</w:t>
      </w:r>
      <w:r w:rsidRPr="00DA43E1">
        <w:rPr>
          <w:rStyle w:val="TextoNormalCaracter"/>
        </w:rPr>
        <w:t>-</w:t>
      </w:r>
      <w:r>
        <w:t xml:space="preserve"> Sentencia </w:t>
      </w:r>
      <w:hyperlink w:anchor="SENTENCIA_2024_68" w:history="1">
        <w:r w:rsidRPr="00DA43E1">
          <w:rPr>
            <w:rStyle w:val="TextoNormalCaracter"/>
          </w:rPr>
          <w:t>68/2024</w:t>
        </w:r>
      </w:hyperlink>
      <w:r>
        <w:t>, ff. 1, 2, 4, 8, 10.</w:t>
      </w:r>
    </w:p>
    <w:p w14:paraId="067BCC88" w14:textId="08B67897" w:rsidR="00DA43E1" w:rsidRDefault="00DA43E1" w:rsidP="00DA43E1">
      <w:pPr>
        <w:pStyle w:val="SangriaFrancesaArticulo"/>
      </w:pPr>
      <w:r w:rsidRPr="00DA43E1">
        <w:rPr>
          <w:rStyle w:val="TextoNormalNegritaCaracter"/>
        </w:rPr>
        <w:t>Artículo 36.</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0CEC9A5F" w14:textId="13092834" w:rsidR="00DA43E1" w:rsidRDefault="00DA43E1" w:rsidP="00DA43E1">
      <w:pPr>
        <w:pStyle w:val="SangriaFrancesaArticulo"/>
      </w:pPr>
      <w:r w:rsidRPr="00DA43E1">
        <w:rPr>
          <w:rStyle w:val="TextoNormalNegritaCaracter"/>
        </w:rPr>
        <w:t>Artículo 36.1.</w:t>
      </w:r>
      <w:r w:rsidRPr="00DA43E1">
        <w:rPr>
          <w:rStyle w:val="TextoNormalCaracter"/>
        </w:rPr>
        <w:t>-</w:t>
      </w:r>
      <w:r>
        <w:t xml:space="preserve"> Sentencia </w:t>
      </w:r>
      <w:hyperlink w:anchor="SENTENCIA_2024_68" w:history="1">
        <w:r w:rsidRPr="00DA43E1">
          <w:rPr>
            <w:rStyle w:val="TextoNormalCaracter"/>
          </w:rPr>
          <w:t>68/2024</w:t>
        </w:r>
      </w:hyperlink>
      <w:r>
        <w:t>, f. 8.</w:t>
      </w:r>
    </w:p>
    <w:p w14:paraId="4AC8ECB5" w14:textId="37EC042B" w:rsidR="00DA43E1" w:rsidRDefault="00DA43E1" w:rsidP="00DA43E1">
      <w:pPr>
        <w:pStyle w:val="SangriaFrancesaArticulo"/>
      </w:pPr>
      <w:r w:rsidRPr="00DA43E1">
        <w:rPr>
          <w:rStyle w:val="TextoNormalNegritaCaracter"/>
        </w:rPr>
        <w:t>Artículo 36.2 a).</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7139CC8D" w14:textId="23FECC08" w:rsidR="00DA43E1" w:rsidRDefault="00DA43E1" w:rsidP="00DA43E1">
      <w:pPr>
        <w:pStyle w:val="SangriaFrancesaArticulo"/>
      </w:pPr>
      <w:r w:rsidRPr="00DA43E1">
        <w:rPr>
          <w:rStyle w:val="TextoNormalNegritaCaracter"/>
        </w:rPr>
        <w:t>Artículo 36.2 b).</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665DA71B" w14:textId="6267C485" w:rsidR="00DA43E1" w:rsidRDefault="00DA43E1" w:rsidP="00DA43E1">
      <w:pPr>
        <w:pStyle w:val="SangriaFrancesaArticulo"/>
      </w:pPr>
      <w:r w:rsidRPr="00DA43E1">
        <w:rPr>
          <w:rStyle w:val="TextoNormalNegritaCaracter"/>
        </w:rPr>
        <w:t>Artículo 36.2 c).</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3D4474C1" w14:textId="19859315" w:rsidR="00DA43E1" w:rsidRDefault="00DA43E1" w:rsidP="00DA43E1">
      <w:pPr>
        <w:pStyle w:val="SangriaFrancesaArticulo"/>
      </w:pPr>
      <w:r w:rsidRPr="00DA43E1">
        <w:rPr>
          <w:rStyle w:val="TextoNormalNegritaCaracter"/>
        </w:rPr>
        <w:t>Artículo 37.</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0C0895CA" w14:textId="319CF550" w:rsidR="00DA43E1" w:rsidRDefault="00DA43E1" w:rsidP="00DA43E1">
      <w:pPr>
        <w:pStyle w:val="SangriaFrancesaArticulo"/>
      </w:pPr>
      <w:r w:rsidRPr="00DA43E1">
        <w:rPr>
          <w:rStyle w:val="TextoNormalNegritaCaracter"/>
        </w:rPr>
        <w:t>Artículo 38.</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583860D3" w14:textId="7EB83A77" w:rsidR="00DA43E1" w:rsidRDefault="00DA43E1" w:rsidP="00DA43E1">
      <w:pPr>
        <w:pStyle w:val="SangriaFrancesaArticulo"/>
      </w:pPr>
      <w:r w:rsidRPr="00DA43E1">
        <w:rPr>
          <w:rStyle w:val="TextoNormalNegritaCaracter"/>
        </w:rPr>
        <w:t>Artículo 39.</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392DD9AC" w14:textId="212A0E67" w:rsidR="00DA43E1" w:rsidRDefault="00DA43E1" w:rsidP="00DA43E1">
      <w:pPr>
        <w:pStyle w:val="SangriaFrancesaArticulo"/>
      </w:pPr>
      <w:r w:rsidRPr="00DA43E1">
        <w:rPr>
          <w:rStyle w:val="TextoNormalNegritaCaracter"/>
        </w:rPr>
        <w:t>Artículo 40.</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78ADFCEB" w14:textId="76A551F3" w:rsidR="00DA43E1" w:rsidRDefault="00DA43E1" w:rsidP="00DA43E1">
      <w:pPr>
        <w:pStyle w:val="SangriaFrancesaArticulo"/>
      </w:pPr>
      <w:r w:rsidRPr="00DA43E1">
        <w:rPr>
          <w:rStyle w:val="TextoNormalNegritaCaracter"/>
        </w:rPr>
        <w:t>Artículo 40.1.</w:t>
      </w:r>
      <w:r w:rsidRPr="00DA43E1">
        <w:rPr>
          <w:rStyle w:val="TextoNormalCaracter"/>
        </w:rPr>
        <w:t>-</w:t>
      </w:r>
      <w:r>
        <w:t xml:space="preserve"> Sentencia </w:t>
      </w:r>
      <w:hyperlink w:anchor="SENTENCIA_2024_68" w:history="1">
        <w:r w:rsidRPr="00DA43E1">
          <w:rPr>
            <w:rStyle w:val="TextoNormalCaracter"/>
          </w:rPr>
          <w:t>68/2024</w:t>
        </w:r>
      </w:hyperlink>
      <w:r>
        <w:t>, f. 8.</w:t>
      </w:r>
    </w:p>
    <w:p w14:paraId="0099FD10" w14:textId="1612BDDE" w:rsidR="00DA43E1" w:rsidRDefault="00DA43E1" w:rsidP="00DA43E1">
      <w:pPr>
        <w:pStyle w:val="SangriaFrancesaArticulo"/>
      </w:pPr>
      <w:r w:rsidRPr="00DA43E1">
        <w:rPr>
          <w:rStyle w:val="TextoNormalNegritaCaracter"/>
        </w:rPr>
        <w:t>Artículo 40.2.</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0749A16F" w14:textId="03081BAE" w:rsidR="00DA43E1" w:rsidRDefault="00DA43E1" w:rsidP="00DA43E1">
      <w:pPr>
        <w:pStyle w:val="SangriaFrancesaArticulo"/>
      </w:pPr>
      <w:r w:rsidRPr="00DA43E1">
        <w:rPr>
          <w:rStyle w:val="TextoNormalNegritaCaracter"/>
        </w:rPr>
        <w:t>Artículo 40.3.</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41CC307B" w14:textId="55A5B353" w:rsidR="00DA43E1" w:rsidRDefault="00DA43E1" w:rsidP="00DA43E1">
      <w:pPr>
        <w:pStyle w:val="SangriaFrancesaArticulo"/>
      </w:pPr>
      <w:r w:rsidRPr="00DA43E1">
        <w:rPr>
          <w:rStyle w:val="TextoNormalNegritaCaracter"/>
        </w:rPr>
        <w:t>Artículo 41.</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2213CB17" w14:textId="33837F8F" w:rsidR="00DA43E1" w:rsidRDefault="00DA43E1" w:rsidP="00DA43E1">
      <w:pPr>
        <w:pStyle w:val="SangriaFrancesaArticulo"/>
      </w:pPr>
      <w:r w:rsidRPr="00DA43E1">
        <w:rPr>
          <w:rStyle w:val="TextoNormalNegritaCaracter"/>
        </w:rPr>
        <w:t>Artículo 41.1.</w:t>
      </w:r>
      <w:r w:rsidRPr="00DA43E1">
        <w:rPr>
          <w:rStyle w:val="TextoNormalCaracter"/>
        </w:rPr>
        <w:t>-</w:t>
      </w:r>
      <w:r>
        <w:t xml:space="preserve"> Sentencia </w:t>
      </w:r>
      <w:hyperlink w:anchor="SENTENCIA_2024_68" w:history="1">
        <w:r w:rsidRPr="00DA43E1">
          <w:rPr>
            <w:rStyle w:val="TextoNormalCaracter"/>
          </w:rPr>
          <w:t>68/2024</w:t>
        </w:r>
      </w:hyperlink>
      <w:r>
        <w:t>, f. 8.</w:t>
      </w:r>
    </w:p>
    <w:p w14:paraId="486A8D37" w14:textId="2A4FF09D" w:rsidR="00DA43E1" w:rsidRDefault="00DA43E1" w:rsidP="00DA43E1">
      <w:pPr>
        <w:pStyle w:val="SangriaFrancesaArticulo"/>
      </w:pPr>
      <w:r w:rsidRPr="00DA43E1">
        <w:rPr>
          <w:rStyle w:val="TextoNormalNegritaCaracter"/>
        </w:rPr>
        <w:t>Artículo 41.2.</w:t>
      </w:r>
      <w:r w:rsidRPr="00DA43E1">
        <w:rPr>
          <w:rStyle w:val="TextoNormalCaracter"/>
        </w:rPr>
        <w:t>-</w:t>
      </w:r>
      <w:r>
        <w:t xml:space="preserve"> Sentencia </w:t>
      </w:r>
      <w:hyperlink w:anchor="SENTENCIA_2024_68" w:history="1">
        <w:r w:rsidRPr="00DA43E1">
          <w:rPr>
            <w:rStyle w:val="TextoNormalCaracter"/>
          </w:rPr>
          <w:t>68/2024</w:t>
        </w:r>
      </w:hyperlink>
      <w:r>
        <w:t>, f. 8.</w:t>
      </w:r>
    </w:p>
    <w:p w14:paraId="3A21AEB9" w14:textId="205F3DDF" w:rsidR="00DA43E1" w:rsidRDefault="00DA43E1" w:rsidP="00DA43E1">
      <w:pPr>
        <w:pStyle w:val="SangriaFrancesaArticulo"/>
      </w:pPr>
      <w:r w:rsidRPr="00DA43E1">
        <w:rPr>
          <w:rStyle w:val="TextoNormalNegritaCaracter"/>
        </w:rPr>
        <w:lastRenderedPageBreak/>
        <w:t>Artículo 41.2 a).</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1BB9C944" w14:textId="0EFB31FB" w:rsidR="00DA43E1" w:rsidRDefault="00DA43E1" w:rsidP="00DA43E1">
      <w:pPr>
        <w:pStyle w:val="SangriaFrancesaArticulo"/>
      </w:pPr>
      <w:r w:rsidRPr="00DA43E1">
        <w:rPr>
          <w:rStyle w:val="TextoNormalNegritaCaracter"/>
        </w:rPr>
        <w:t>Artículo 41.2 b).</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1BE4C957" w14:textId="0A6240C6" w:rsidR="00DA43E1" w:rsidRDefault="00DA43E1" w:rsidP="00DA43E1">
      <w:pPr>
        <w:pStyle w:val="SangriaFrancesaArticulo"/>
      </w:pPr>
      <w:r w:rsidRPr="00DA43E1">
        <w:rPr>
          <w:rStyle w:val="TextoNormalNegritaCaracter"/>
        </w:rPr>
        <w:t>Artículo 41.2 c).</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117A58F7" w14:textId="7549C46A" w:rsidR="00DA43E1" w:rsidRDefault="00DA43E1" w:rsidP="00DA43E1">
      <w:pPr>
        <w:pStyle w:val="SangriaFrancesaArticulo"/>
      </w:pPr>
      <w:r w:rsidRPr="00DA43E1">
        <w:rPr>
          <w:rStyle w:val="TextoNormalNegritaCaracter"/>
        </w:rPr>
        <w:t>Artículo 41.2 d).</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23039B84" w14:textId="2EFBCA45" w:rsidR="00DA43E1" w:rsidRDefault="00DA43E1" w:rsidP="00DA43E1">
      <w:pPr>
        <w:pStyle w:val="SangriaFrancesaArticulo"/>
      </w:pPr>
      <w:r w:rsidRPr="00DA43E1">
        <w:rPr>
          <w:rStyle w:val="TextoNormalNegritaCaracter"/>
        </w:rPr>
        <w:t>Artículo 41.3.</w:t>
      </w:r>
      <w:r w:rsidRPr="00DA43E1">
        <w:rPr>
          <w:rStyle w:val="TextoNormalCaracter"/>
        </w:rPr>
        <w:t>-</w:t>
      </w:r>
      <w:r>
        <w:t xml:space="preserve"> Sentencia </w:t>
      </w:r>
      <w:hyperlink w:anchor="SENTENCIA_2024_68" w:history="1">
        <w:r w:rsidRPr="00DA43E1">
          <w:rPr>
            <w:rStyle w:val="TextoNormalCaracter"/>
          </w:rPr>
          <w:t>68/2024</w:t>
        </w:r>
      </w:hyperlink>
      <w:r>
        <w:t>, ff. 1, 2, 4, 10.</w:t>
      </w:r>
    </w:p>
    <w:p w14:paraId="392BCC5D" w14:textId="10053F48" w:rsidR="00DA43E1" w:rsidRDefault="00DA43E1" w:rsidP="00DA43E1">
      <w:pPr>
        <w:pStyle w:val="SangriaFrancesaArticulo"/>
      </w:pPr>
      <w:r w:rsidRPr="00DA43E1">
        <w:rPr>
          <w:rStyle w:val="TextoNormalNegritaCaracter"/>
        </w:rPr>
        <w:t>Artículo 42.</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77A10FF1" w14:textId="25C8B9D7" w:rsidR="00DA43E1" w:rsidRDefault="00DA43E1" w:rsidP="00DA43E1">
      <w:pPr>
        <w:pStyle w:val="SangriaFrancesaArticulo"/>
      </w:pPr>
      <w:r w:rsidRPr="00DA43E1">
        <w:rPr>
          <w:rStyle w:val="TextoNormalNegritaCaracter"/>
        </w:rPr>
        <w:t>Artículo 42.2 a).</w:t>
      </w:r>
      <w:r w:rsidRPr="00DA43E1">
        <w:rPr>
          <w:rStyle w:val="TextoNormalCaracter"/>
        </w:rPr>
        <w:t>-</w:t>
      </w:r>
      <w:r>
        <w:t xml:space="preserve"> Sentencia </w:t>
      </w:r>
      <w:hyperlink w:anchor="SENTENCIA_2024_68" w:history="1">
        <w:r w:rsidRPr="00DA43E1">
          <w:rPr>
            <w:rStyle w:val="TextoNormalCaracter"/>
          </w:rPr>
          <w:t>68/2024</w:t>
        </w:r>
      </w:hyperlink>
      <w:r>
        <w:t>, f. 8.</w:t>
      </w:r>
    </w:p>
    <w:p w14:paraId="47C30C43" w14:textId="6822B29D" w:rsidR="00DA43E1" w:rsidRDefault="00DA43E1" w:rsidP="00DA43E1">
      <w:pPr>
        <w:pStyle w:val="SangriaFrancesaArticulo"/>
      </w:pPr>
      <w:r w:rsidRPr="00DA43E1">
        <w:rPr>
          <w:rStyle w:val="TextoNormalNegritaCaracter"/>
        </w:rPr>
        <w:t>Artículo 42.2 b).</w:t>
      </w:r>
      <w:r w:rsidRPr="00DA43E1">
        <w:rPr>
          <w:rStyle w:val="TextoNormalCaracter"/>
        </w:rPr>
        <w:t>-</w:t>
      </w:r>
      <w:r>
        <w:t xml:space="preserve"> Sentencia </w:t>
      </w:r>
      <w:hyperlink w:anchor="SENTENCIA_2024_68" w:history="1">
        <w:r w:rsidRPr="00DA43E1">
          <w:rPr>
            <w:rStyle w:val="TextoNormalCaracter"/>
          </w:rPr>
          <w:t>68/2024</w:t>
        </w:r>
      </w:hyperlink>
      <w:r>
        <w:t>, f. 8.</w:t>
      </w:r>
    </w:p>
    <w:p w14:paraId="04576C52" w14:textId="514EFA85" w:rsidR="00DA43E1" w:rsidRDefault="00DA43E1" w:rsidP="00DA43E1">
      <w:pPr>
        <w:pStyle w:val="SangriaFrancesaArticulo"/>
      </w:pPr>
      <w:r w:rsidRPr="00DA43E1">
        <w:rPr>
          <w:rStyle w:val="TextoNormalNegritaCaracter"/>
        </w:rPr>
        <w:t>Artículo 43.</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61609856" w14:textId="44CD1AF3" w:rsidR="00DA43E1" w:rsidRDefault="00DA43E1" w:rsidP="00DA43E1">
      <w:pPr>
        <w:pStyle w:val="SangriaFrancesaArticulo"/>
      </w:pPr>
      <w:r w:rsidRPr="00DA43E1">
        <w:rPr>
          <w:rStyle w:val="TextoNormalNegritaCaracter"/>
        </w:rPr>
        <w:t>Artículo 44.</w:t>
      </w:r>
      <w:r w:rsidRPr="00DA43E1">
        <w:rPr>
          <w:rStyle w:val="TextoNormalCaracter"/>
        </w:rPr>
        <w:t>-</w:t>
      </w:r>
      <w:r>
        <w:t xml:space="preserve"> Sentencia </w:t>
      </w:r>
      <w:hyperlink w:anchor="SENTENCIA_2024_68" w:history="1">
        <w:r w:rsidRPr="00DA43E1">
          <w:rPr>
            <w:rStyle w:val="TextoNormalCaracter"/>
          </w:rPr>
          <w:t>68/2024</w:t>
        </w:r>
      </w:hyperlink>
      <w:r>
        <w:t>, f. 6.</w:t>
      </w:r>
    </w:p>
    <w:p w14:paraId="0C5694F4" w14:textId="7D3DAE5B" w:rsidR="00DA43E1" w:rsidRDefault="00DA43E1" w:rsidP="00DA43E1">
      <w:pPr>
        <w:pStyle w:val="SangriaFrancesaArticulo"/>
      </w:pPr>
      <w:r w:rsidRPr="00DA43E1">
        <w:rPr>
          <w:rStyle w:val="TextoNormalNegritaCaracter"/>
        </w:rPr>
        <w:t>Artículo 44.2.</w:t>
      </w:r>
      <w:r w:rsidRPr="00DA43E1">
        <w:rPr>
          <w:rStyle w:val="TextoNormalCaracter"/>
        </w:rPr>
        <w:t>-</w:t>
      </w:r>
      <w:r>
        <w:t xml:space="preserve"> Sentencia </w:t>
      </w:r>
      <w:hyperlink w:anchor="SENTENCIA_2024_68" w:history="1">
        <w:r w:rsidRPr="00DA43E1">
          <w:rPr>
            <w:rStyle w:val="TextoNormalCaracter"/>
          </w:rPr>
          <w:t>68/2024</w:t>
        </w:r>
      </w:hyperlink>
      <w:r>
        <w:t>, ff. 6, 8.</w:t>
      </w:r>
    </w:p>
    <w:p w14:paraId="3028384A" w14:textId="3177E29D" w:rsidR="00DA43E1" w:rsidRDefault="00DA43E1" w:rsidP="00DA43E1">
      <w:pPr>
        <w:pStyle w:val="SangriaFrancesaArticulo"/>
      </w:pPr>
      <w:r w:rsidRPr="00DA43E1">
        <w:rPr>
          <w:rStyle w:val="TextoNormalNegritaCaracter"/>
        </w:rPr>
        <w:t>Artículo 45.</w:t>
      </w:r>
      <w:r w:rsidRPr="00DA43E1">
        <w:rPr>
          <w:rStyle w:val="TextoNormalCaracter"/>
        </w:rPr>
        <w:t>-</w:t>
      </w:r>
      <w:r>
        <w:t xml:space="preserve"> Sentencia </w:t>
      </w:r>
      <w:hyperlink w:anchor="SENTENCIA_2024_68" w:history="1">
        <w:r w:rsidRPr="00DA43E1">
          <w:rPr>
            <w:rStyle w:val="TextoNormalCaracter"/>
          </w:rPr>
          <w:t>68/2024</w:t>
        </w:r>
      </w:hyperlink>
      <w:r>
        <w:t>, f. 6.</w:t>
      </w:r>
    </w:p>
    <w:p w14:paraId="2FF77563" w14:textId="56E02726" w:rsidR="00DA43E1" w:rsidRDefault="00DA43E1" w:rsidP="00DA43E1">
      <w:pPr>
        <w:pStyle w:val="SangriaFrancesaArticulo"/>
      </w:pPr>
      <w:r w:rsidRPr="00DA43E1">
        <w:rPr>
          <w:rStyle w:val="TextoNormalNegritaCaracter"/>
        </w:rPr>
        <w:t>Artículo 46.</w:t>
      </w:r>
      <w:r w:rsidRPr="00DA43E1">
        <w:rPr>
          <w:rStyle w:val="TextoNormalCaracter"/>
        </w:rPr>
        <w:t>-</w:t>
      </w:r>
      <w:r>
        <w:t xml:space="preserve"> Sentencia </w:t>
      </w:r>
      <w:hyperlink w:anchor="SENTENCIA_2024_68" w:history="1">
        <w:r w:rsidRPr="00DA43E1">
          <w:rPr>
            <w:rStyle w:val="TextoNormalCaracter"/>
          </w:rPr>
          <w:t>68/2024</w:t>
        </w:r>
      </w:hyperlink>
      <w:r>
        <w:t>, f. 6.</w:t>
      </w:r>
    </w:p>
    <w:p w14:paraId="0923599F" w14:textId="14A27BDF" w:rsidR="00DA43E1" w:rsidRDefault="00DA43E1" w:rsidP="00DA43E1">
      <w:pPr>
        <w:pStyle w:val="SangriaFrancesaArticulo"/>
      </w:pPr>
      <w:r w:rsidRPr="00DA43E1">
        <w:rPr>
          <w:rStyle w:val="TextoNormalNegritaCaracter"/>
        </w:rPr>
        <w:t>Artículo 46.1.</w:t>
      </w:r>
      <w:r w:rsidRPr="00DA43E1">
        <w:rPr>
          <w:rStyle w:val="TextoNormalCaracter"/>
        </w:rPr>
        <w:t>-</w:t>
      </w:r>
      <w:r>
        <w:t xml:space="preserve"> Sentencia </w:t>
      </w:r>
      <w:hyperlink w:anchor="SENTENCIA_2024_68" w:history="1">
        <w:r w:rsidRPr="00DA43E1">
          <w:rPr>
            <w:rStyle w:val="TextoNormalCaracter"/>
          </w:rPr>
          <w:t>68/2024</w:t>
        </w:r>
      </w:hyperlink>
      <w:r>
        <w:t>, ff. 2, 3, 9.</w:t>
      </w:r>
    </w:p>
    <w:p w14:paraId="48A08AC4" w14:textId="07DF2275" w:rsidR="00DA43E1" w:rsidRDefault="00DA43E1" w:rsidP="00DA43E1">
      <w:pPr>
        <w:pStyle w:val="SangriaFrancesaArticulo"/>
      </w:pPr>
      <w:r w:rsidRPr="00DA43E1">
        <w:rPr>
          <w:rStyle w:val="TextoNormalNegritaCaracter"/>
        </w:rPr>
        <w:t>Artículo 46.2.</w:t>
      </w:r>
      <w:r w:rsidRPr="00DA43E1">
        <w:rPr>
          <w:rStyle w:val="TextoNormalCaracter"/>
        </w:rPr>
        <w:t>-</w:t>
      </w:r>
      <w:r>
        <w:t xml:space="preserve"> Sentencia </w:t>
      </w:r>
      <w:hyperlink w:anchor="SENTENCIA_2024_68" w:history="1">
        <w:r w:rsidRPr="00DA43E1">
          <w:rPr>
            <w:rStyle w:val="TextoNormalCaracter"/>
          </w:rPr>
          <w:t>68/2024</w:t>
        </w:r>
      </w:hyperlink>
      <w:r>
        <w:t>, ff. 1, 2, 4, 8, 10.</w:t>
      </w:r>
    </w:p>
    <w:p w14:paraId="5532BCA3" w14:textId="576290EF" w:rsidR="00DA43E1" w:rsidRDefault="00DA43E1" w:rsidP="00DA43E1">
      <w:pPr>
        <w:pStyle w:val="SangriaFrancesaArticulo"/>
      </w:pPr>
      <w:r w:rsidRPr="00DA43E1">
        <w:rPr>
          <w:rStyle w:val="TextoNormalNegritaCaracter"/>
        </w:rPr>
        <w:t>Artículo 46.3.</w:t>
      </w:r>
      <w:r w:rsidRPr="00DA43E1">
        <w:rPr>
          <w:rStyle w:val="TextoNormalCaracter"/>
        </w:rPr>
        <w:t>-</w:t>
      </w:r>
      <w:r>
        <w:t xml:space="preserve"> Sentencia </w:t>
      </w:r>
      <w:hyperlink w:anchor="SENTENCIA_2024_68" w:history="1">
        <w:r w:rsidRPr="00DA43E1">
          <w:rPr>
            <w:rStyle w:val="TextoNormalCaracter"/>
          </w:rPr>
          <w:t>68/2024</w:t>
        </w:r>
      </w:hyperlink>
      <w:r>
        <w:t>, ff. 1, 8.</w:t>
      </w:r>
    </w:p>
    <w:p w14:paraId="5D6CEE3A" w14:textId="0D05BB97" w:rsidR="00DA43E1" w:rsidRDefault="00DA43E1" w:rsidP="00DA43E1">
      <w:pPr>
        <w:pStyle w:val="SangriaFrancesaArticulo"/>
      </w:pPr>
      <w:r w:rsidRPr="00DA43E1">
        <w:rPr>
          <w:rStyle w:val="TextoNormalNegritaCaracter"/>
        </w:rPr>
        <w:t>Artículo 46.3 a).</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2EA3C2D8" w14:textId="2A30C6E2" w:rsidR="00DA43E1" w:rsidRDefault="00DA43E1" w:rsidP="00DA43E1">
      <w:pPr>
        <w:pStyle w:val="SangriaFrancesaArticulo"/>
      </w:pPr>
      <w:r w:rsidRPr="00DA43E1">
        <w:rPr>
          <w:rStyle w:val="TextoNormalNegritaCaracter"/>
        </w:rPr>
        <w:t>Artículo 46.3 b).</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488DAD03" w14:textId="79EA2273" w:rsidR="00DA43E1" w:rsidRDefault="00DA43E1" w:rsidP="00DA43E1">
      <w:pPr>
        <w:pStyle w:val="SangriaFrancesaArticulo"/>
      </w:pPr>
      <w:r w:rsidRPr="00DA43E1">
        <w:rPr>
          <w:rStyle w:val="TextoNormalNegritaCaracter"/>
        </w:rPr>
        <w:t>Artículo 46.5.</w:t>
      </w:r>
      <w:r w:rsidRPr="00DA43E1">
        <w:rPr>
          <w:rStyle w:val="TextoNormalCaracter"/>
        </w:rPr>
        <w:t>-</w:t>
      </w:r>
      <w:r>
        <w:t xml:space="preserve"> Sentencia </w:t>
      </w:r>
      <w:hyperlink w:anchor="SENTENCIA_2024_68" w:history="1">
        <w:r w:rsidRPr="00DA43E1">
          <w:rPr>
            <w:rStyle w:val="TextoNormalCaracter"/>
          </w:rPr>
          <w:t>68/2024</w:t>
        </w:r>
      </w:hyperlink>
      <w:r>
        <w:t>, ff. 1 a 4, 8.</w:t>
      </w:r>
    </w:p>
    <w:p w14:paraId="6082E247" w14:textId="18FBFA27" w:rsidR="00DA43E1" w:rsidRDefault="00DA43E1" w:rsidP="00DA43E1">
      <w:pPr>
        <w:pStyle w:val="SangriaFrancesaArticulo"/>
      </w:pPr>
      <w:r w:rsidRPr="00DA43E1">
        <w:rPr>
          <w:rStyle w:val="TextoNormalNegritaCaracter"/>
        </w:rPr>
        <w:t>Artículo 46.5 inciso "los bienes cedidos serán destinados a fines de uso o servicio público”.</w:t>
      </w:r>
      <w:r w:rsidRPr="00DA43E1">
        <w:rPr>
          <w:rStyle w:val="TextoNormalCaracter"/>
        </w:rPr>
        <w:t>-</w:t>
      </w:r>
      <w:r>
        <w:t xml:space="preserve"> Sentencia </w:t>
      </w:r>
      <w:hyperlink w:anchor="SENTENCIA_2024_68" w:history="1">
        <w:r w:rsidRPr="00DA43E1">
          <w:rPr>
            <w:rStyle w:val="TextoNormalCaracter"/>
          </w:rPr>
          <w:t>68/2024</w:t>
        </w:r>
      </w:hyperlink>
      <w:r>
        <w:t>, f. 8.</w:t>
      </w:r>
    </w:p>
    <w:p w14:paraId="69A81AAE" w14:textId="48189018" w:rsidR="00DA43E1" w:rsidRDefault="00DA43E1" w:rsidP="00DA43E1">
      <w:pPr>
        <w:pStyle w:val="SangriaFrancesaArticulo"/>
      </w:pPr>
      <w:r w:rsidRPr="00DA43E1">
        <w:rPr>
          <w:rStyle w:val="TextoNormalNegritaCaracter"/>
        </w:rPr>
        <w:t>Artículo 47.</w:t>
      </w:r>
      <w:r w:rsidRPr="00DA43E1">
        <w:rPr>
          <w:rStyle w:val="TextoNormalCaracter"/>
        </w:rPr>
        <w:t>-</w:t>
      </w:r>
      <w:r>
        <w:t xml:space="preserve"> Sentencia </w:t>
      </w:r>
      <w:hyperlink w:anchor="SENTENCIA_2024_68" w:history="1">
        <w:r w:rsidRPr="00DA43E1">
          <w:rPr>
            <w:rStyle w:val="TextoNormalCaracter"/>
          </w:rPr>
          <w:t>68/2024</w:t>
        </w:r>
      </w:hyperlink>
      <w:r>
        <w:t>, f. 6.</w:t>
      </w:r>
    </w:p>
    <w:p w14:paraId="0A9549B9" w14:textId="5FC68AFC" w:rsidR="00DA43E1" w:rsidRDefault="00DA43E1" w:rsidP="00DA43E1">
      <w:pPr>
        <w:pStyle w:val="SangriaFrancesaArticulo"/>
      </w:pPr>
      <w:r w:rsidRPr="00DA43E1">
        <w:rPr>
          <w:rStyle w:val="TextoNormalNegritaCaracter"/>
        </w:rPr>
        <w:t>Artículo 47.2.</w:t>
      </w:r>
      <w:r w:rsidRPr="00DA43E1">
        <w:rPr>
          <w:rStyle w:val="TextoNormalCaracter"/>
        </w:rPr>
        <w:t>-</w:t>
      </w:r>
      <w:r>
        <w:t xml:space="preserve"> Sentencia </w:t>
      </w:r>
      <w:hyperlink w:anchor="SENTENCIA_2024_68" w:history="1">
        <w:r w:rsidRPr="00DA43E1">
          <w:rPr>
            <w:rStyle w:val="TextoNormalCaracter"/>
          </w:rPr>
          <w:t>68/2024</w:t>
        </w:r>
      </w:hyperlink>
      <w:r>
        <w:t>, f. 10.</w:t>
      </w:r>
    </w:p>
    <w:p w14:paraId="1789DFF7" w14:textId="354277A9" w:rsidR="00DA43E1" w:rsidRDefault="00DA43E1" w:rsidP="00DA43E1">
      <w:pPr>
        <w:pStyle w:val="SangriaFrancesaArticulo"/>
      </w:pPr>
      <w:r w:rsidRPr="00DA43E1">
        <w:rPr>
          <w:rStyle w:val="TextoNormalNegritaCaracter"/>
        </w:rPr>
        <w:t>Artículo 48.</w:t>
      </w:r>
      <w:r w:rsidRPr="00DA43E1">
        <w:rPr>
          <w:rStyle w:val="TextoNormalCaracter"/>
        </w:rPr>
        <w:t>-</w:t>
      </w:r>
      <w:r>
        <w:t xml:space="preserve"> Sentencia </w:t>
      </w:r>
      <w:hyperlink w:anchor="SENTENCIA_2024_68" w:history="1">
        <w:r w:rsidRPr="00DA43E1">
          <w:rPr>
            <w:rStyle w:val="TextoNormalCaracter"/>
          </w:rPr>
          <w:t>68/2024</w:t>
        </w:r>
      </w:hyperlink>
      <w:r>
        <w:t>, ff. 6, 8, 10.</w:t>
      </w:r>
    </w:p>
    <w:p w14:paraId="2E64CD8C" w14:textId="4E2FFAA1" w:rsidR="00DA43E1" w:rsidRDefault="00DA43E1" w:rsidP="00DA43E1">
      <w:pPr>
        <w:pStyle w:val="SangriaFrancesaArticulo"/>
      </w:pPr>
      <w:r w:rsidRPr="00DA43E1">
        <w:rPr>
          <w:rStyle w:val="TextoNormalNegritaCaracter"/>
        </w:rPr>
        <w:t>Artículo 48.1.</w:t>
      </w:r>
      <w:r w:rsidRPr="00DA43E1">
        <w:rPr>
          <w:rStyle w:val="TextoNormalCaracter"/>
        </w:rPr>
        <w:t>-</w:t>
      </w:r>
      <w:r>
        <w:t xml:space="preserve"> Sentencia </w:t>
      </w:r>
      <w:hyperlink w:anchor="SENTENCIA_2024_68" w:history="1">
        <w:r w:rsidRPr="00DA43E1">
          <w:rPr>
            <w:rStyle w:val="TextoNormalCaracter"/>
          </w:rPr>
          <w:t>68/2024</w:t>
        </w:r>
      </w:hyperlink>
      <w:r>
        <w:t>, ff. 1 a 4, 7 a 10.</w:t>
      </w:r>
    </w:p>
    <w:p w14:paraId="4C721FB6" w14:textId="7C6EAD2E" w:rsidR="00DA43E1" w:rsidRDefault="00DA43E1" w:rsidP="00DA43E1">
      <w:pPr>
        <w:pStyle w:val="SangriaFrancesaArticulo"/>
      </w:pPr>
      <w:r w:rsidRPr="00DA43E1">
        <w:rPr>
          <w:rStyle w:val="TextoNormalNegritaCaracter"/>
        </w:rPr>
        <w:t>Artículo 48.2.</w:t>
      </w:r>
      <w:r w:rsidRPr="00DA43E1">
        <w:rPr>
          <w:rStyle w:val="TextoNormalCaracter"/>
        </w:rPr>
        <w:t>-</w:t>
      </w:r>
      <w:r>
        <w:t xml:space="preserve"> Sentencia </w:t>
      </w:r>
      <w:hyperlink w:anchor="SENTENCIA_2024_68" w:history="1">
        <w:r w:rsidRPr="00DA43E1">
          <w:rPr>
            <w:rStyle w:val="TextoNormalCaracter"/>
          </w:rPr>
          <w:t>68/2024</w:t>
        </w:r>
      </w:hyperlink>
      <w:r>
        <w:t>, f. 8.</w:t>
      </w:r>
    </w:p>
    <w:p w14:paraId="19C778DA" w14:textId="48CA5AA6" w:rsidR="00DA43E1" w:rsidRDefault="00DA43E1" w:rsidP="00DA43E1">
      <w:pPr>
        <w:pStyle w:val="SangriaFrancesaArticulo"/>
      </w:pPr>
      <w:r w:rsidRPr="00DA43E1">
        <w:rPr>
          <w:rStyle w:val="TextoNormalNegritaCaracter"/>
        </w:rPr>
        <w:t>Artículo 48.3.</w:t>
      </w:r>
      <w:r w:rsidRPr="00DA43E1">
        <w:rPr>
          <w:rStyle w:val="TextoNormalCaracter"/>
        </w:rPr>
        <w:t>-</w:t>
      </w:r>
      <w:r>
        <w:t xml:space="preserve"> Sentencia </w:t>
      </w:r>
      <w:hyperlink w:anchor="SENTENCIA_2024_68" w:history="1">
        <w:r w:rsidRPr="00DA43E1">
          <w:rPr>
            <w:rStyle w:val="TextoNormalCaracter"/>
          </w:rPr>
          <w:t>68/2024</w:t>
        </w:r>
      </w:hyperlink>
      <w:r>
        <w:t>, ff. 1 a 4, 8.</w:t>
      </w:r>
    </w:p>
    <w:p w14:paraId="55E9342D" w14:textId="2973FDB9" w:rsidR="00DA43E1" w:rsidRDefault="00DA43E1" w:rsidP="00DA43E1">
      <w:pPr>
        <w:pStyle w:val="SangriaFrancesaArticulo"/>
      </w:pPr>
      <w:r w:rsidRPr="00DA43E1">
        <w:rPr>
          <w:rStyle w:val="TextoNormalNegritaCaracter"/>
        </w:rPr>
        <w:t>Artículo 48.3 a).</w:t>
      </w:r>
      <w:r w:rsidRPr="00DA43E1">
        <w:rPr>
          <w:rStyle w:val="TextoNormalCaracter"/>
        </w:rPr>
        <w:t>-</w:t>
      </w:r>
      <w:r>
        <w:t xml:space="preserve"> Sentencia </w:t>
      </w:r>
      <w:hyperlink w:anchor="SENTENCIA_2024_68" w:history="1">
        <w:r w:rsidRPr="00DA43E1">
          <w:rPr>
            <w:rStyle w:val="TextoNormalCaracter"/>
          </w:rPr>
          <w:t>68/2024</w:t>
        </w:r>
      </w:hyperlink>
      <w:r>
        <w:t>, f. 8.</w:t>
      </w:r>
    </w:p>
    <w:p w14:paraId="42407550" w14:textId="6C2B079E" w:rsidR="00DA43E1" w:rsidRDefault="00DA43E1" w:rsidP="00DA43E1">
      <w:pPr>
        <w:pStyle w:val="SangriaFrancesaArticulo"/>
      </w:pPr>
      <w:r w:rsidRPr="00DA43E1">
        <w:rPr>
          <w:rStyle w:val="TextoNormalNegritaCaracter"/>
        </w:rPr>
        <w:t>Artículo 48.3 b).</w:t>
      </w:r>
      <w:r w:rsidRPr="00DA43E1">
        <w:rPr>
          <w:rStyle w:val="TextoNormalCaracter"/>
        </w:rPr>
        <w:t>-</w:t>
      </w:r>
      <w:r>
        <w:t xml:space="preserve"> Sentencia </w:t>
      </w:r>
      <w:hyperlink w:anchor="SENTENCIA_2024_68" w:history="1">
        <w:r w:rsidRPr="00DA43E1">
          <w:rPr>
            <w:rStyle w:val="TextoNormalCaracter"/>
          </w:rPr>
          <w:t>68/2024</w:t>
        </w:r>
      </w:hyperlink>
      <w:r>
        <w:t>, f. 8.</w:t>
      </w:r>
    </w:p>
    <w:p w14:paraId="2A8B8851" w14:textId="64D3BA98" w:rsidR="00DA43E1" w:rsidRDefault="00DA43E1" w:rsidP="00DA43E1">
      <w:pPr>
        <w:pStyle w:val="SangriaFrancesaArticulo"/>
      </w:pPr>
      <w:r w:rsidRPr="00DA43E1">
        <w:rPr>
          <w:rStyle w:val="TextoNormalNegritaCaracter"/>
        </w:rPr>
        <w:t>Artículo 48.3 c).</w:t>
      </w:r>
      <w:r w:rsidRPr="00DA43E1">
        <w:rPr>
          <w:rStyle w:val="TextoNormalCaracter"/>
        </w:rPr>
        <w:t>-</w:t>
      </w:r>
      <w:r>
        <w:t xml:space="preserve"> Sentencia </w:t>
      </w:r>
      <w:hyperlink w:anchor="SENTENCIA_2024_68" w:history="1">
        <w:r w:rsidRPr="00DA43E1">
          <w:rPr>
            <w:rStyle w:val="TextoNormalCaracter"/>
          </w:rPr>
          <w:t>68/2024</w:t>
        </w:r>
      </w:hyperlink>
      <w:r>
        <w:t>, f. 8.</w:t>
      </w:r>
    </w:p>
    <w:p w14:paraId="31650E82" w14:textId="4F675399" w:rsidR="00DA43E1" w:rsidRDefault="00DA43E1" w:rsidP="00DA43E1">
      <w:pPr>
        <w:pStyle w:val="SangriaFrancesaArticulo"/>
      </w:pPr>
      <w:r w:rsidRPr="00DA43E1">
        <w:rPr>
          <w:rStyle w:val="TextoNormalNegritaCaracter"/>
        </w:rPr>
        <w:t>Artículo 48.3 d).</w:t>
      </w:r>
      <w:r w:rsidRPr="00DA43E1">
        <w:rPr>
          <w:rStyle w:val="TextoNormalCaracter"/>
        </w:rPr>
        <w:t>-</w:t>
      </w:r>
      <w:r>
        <w:t xml:space="preserve"> Sentencia </w:t>
      </w:r>
      <w:hyperlink w:anchor="SENTENCIA_2024_68" w:history="1">
        <w:r w:rsidRPr="00DA43E1">
          <w:rPr>
            <w:rStyle w:val="TextoNormalCaracter"/>
          </w:rPr>
          <w:t>68/2024</w:t>
        </w:r>
      </w:hyperlink>
      <w:r>
        <w:t>, f. 8.</w:t>
      </w:r>
    </w:p>
    <w:p w14:paraId="5497C893" w14:textId="69F7EC9D" w:rsidR="00DA43E1" w:rsidRDefault="00DA43E1" w:rsidP="00DA43E1">
      <w:pPr>
        <w:pStyle w:val="SangriaFrancesaArticulo"/>
      </w:pPr>
      <w:r w:rsidRPr="00DA43E1">
        <w:rPr>
          <w:rStyle w:val="TextoNormalNegritaCaracter"/>
        </w:rPr>
        <w:t>Artículo 48.3 e).</w:t>
      </w:r>
      <w:r w:rsidRPr="00DA43E1">
        <w:rPr>
          <w:rStyle w:val="TextoNormalCaracter"/>
        </w:rPr>
        <w:t>-</w:t>
      </w:r>
      <w:r>
        <w:t xml:space="preserve"> Sentencia </w:t>
      </w:r>
      <w:hyperlink w:anchor="SENTENCIA_2024_68" w:history="1">
        <w:r w:rsidRPr="00DA43E1">
          <w:rPr>
            <w:rStyle w:val="TextoNormalCaracter"/>
          </w:rPr>
          <w:t>68/2024</w:t>
        </w:r>
      </w:hyperlink>
      <w:r>
        <w:t>, f. 8.</w:t>
      </w:r>
    </w:p>
    <w:p w14:paraId="50A208DC" w14:textId="6D51A353" w:rsidR="00DA43E1" w:rsidRDefault="00DA43E1" w:rsidP="00DA43E1">
      <w:pPr>
        <w:pStyle w:val="SangriaFrancesaArticulo"/>
      </w:pPr>
      <w:r w:rsidRPr="00DA43E1">
        <w:rPr>
          <w:rStyle w:val="TextoNormalNegritaCaracter"/>
        </w:rPr>
        <w:t>Artículo 48.3 f).</w:t>
      </w:r>
      <w:r w:rsidRPr="00DA43E1">
        <w:rPr>
          <w:rStyle w:val="TextoNormalCaracter"/>
        </w:rPr>
        <w:t>-</w:t>
      </w:r>
      <w:r>
        <w:t xml:space="preserve"> Sentencia </w:t>
      </w:r>
      <w:hyperlink w:anchor="SENTENCIA_2024_68" w:history="1">
        <w:r w:rsidRPr="00DA43E1">
          <w:rPr>
            <w:rStyle w:val="TextoNormalCaracter"/>
          </w:rPr>
          <w:t>68/2024</w:t>
        </w:r>
      </w:hyperlink>
      <w:r>
        <w:t>, f. 8.</w:t>
      </w:r>
    </w:p>
    <w:p w14:paraId="6F857252" w14:textId="7461FAA1" w:rsidR="00DA43E1" w:rsidRDefault="00DA43E1" w:rsidP="00DA43E1">
      <w:pPr>
        <w:pStyle w:val="SangriaFrancesaArticulo"/>
      </w:pPr>
      <w:r w:rsidRPr="00DA43E1">
        <w:rPr>
          <w:rStyle w:val="TextoNormalNegritaCaracter"/>
        </w:rPr>
        <w:t>Artículo 48.3 g).</w:t>
      </w:r>
      <w:r w:rsidRPr="00DA43E1">
        <w:rPr>
          <w:rStyle w:val="TextoNormalCaracter"/>
        </w:rPr>
        <w:t>-</w:t>
      </w:r>
      <w:r>
        <w:t xml:space="preserve"> Sentencia </w:t>
      </w:r>
      <w:hyperlink w:anchor="SENTENCIA_2024_68" w:history="1">
        <w:r w:rsidRPr="00DA43E1">
          <w:rPr>
            <w:rStyle w:val="TextoNormalCaracter"/>
          </w:rPr>
          <w:t>68/2024</w:t>
        </w:r>
      </w:hyperlink>
      <w:r>
        <w:t>, f. 8.</w:t>
      </w:r>
    </w:p>
    <w:p w14:paraId="20F941DD" w14:textId="006368CE" w:rsidR="00DA43E1" w:rsidRDefault="00DA43E1" w:rsidP="00DA43E1">
      <w:pPr>
        <w:pStyle w:val="SangriaFrancesaArticulo"/>
      </w:pPr>
      <w:r w:rsidRPr="00DA43E1">
        <w:rPr>
          <w:rStyle w:val="TextoNormalNegritaCaracter"/>
        </w:rPr>
        <w:t>Artículo 48.4.</w:t>
      </w:r>
      <w:r w:rsidRPr="00DA43E1">
        <w:rPr>
          <w:rStyle w:val="TextoNormalCaracter"/>
        </w:rPr>
        <w:t>-</w:t>
      </w:r>
      <w:r>
        <w:t xml:space="preserve"> Sentencia </w:t>
      </w:r>
      <w:hyperlink w:anchor="SENTENCIA_2024_68" w:history="1">
        <w:r w:rsidRPr="00DA43E1">
          <w:rPr>
            <w:rStyle w:val="TextoNormalCaracter"/>
          </w:rPr>
          <w:t>68/2024</w:t>
        </w:r>
      </w:hyperlink>
      <w:r>
        <w:t>, ff. 1, 3, 4, 10.</w:t>
      </w:r>
    </w:p>
    <w:p w14:paraId="5A5B9468" w14:textId="3B6B16EC" w:rsidR="00DA43E1" w:rsidRDefault="00DA43E1" w:rsidP="00DA43E1">
      <w:pPr>
        <w:pStyle w:val="SangriaFrancesaArticulo"/>
      </w:pPr>
      <w:r w:rsidRPr="00DA43E1">
        <w:rPr>
          <w:rStyle w:val="TextoNormalNegritaCaracter"/>
        </w:rPr>
        <w:t>Artículo 48.5.</w:t>
      </w:r>
      <w:r w:rsidRPr="00DA43E1">
        <w:rPr>
          <w:rStyle w:val="TextoNormalCaracter"/>
        </w:rPr>
        <w:t>-</w:t>
      </w:r>
      <w:r>
        <w:t xml:space="preserve"> Sentencia </w:t>
      </w:r>
      <w:hyperlink w:anchor="SENTENCIA_2024_68" w:history="1">
        <w:r w:rsidRPr="00DA43E1">
          <w:rPr>
            <w:rStyle w:val="TextoNormalCaracter"/>
          </w:rPr>
          <w:t>68/2024</w:t>
        </w:r>
      </w:hyperlink>
      <w:r>
        <w:t>, ff. 1 a 4, 10.</w:t>
      </w:r>
    </w:p>
    <w:p w14:paraId="743E6D42" w14:textId="5A650ED4" w:rsidR="00DA43E1" w:rsidRDefault="00DA43E1" w:rsidP="00DA43E1">
      <w:pPr>
        <w:pStyle w:val="SangriaFrancesaArticulo"/>
      </w:pPr>
      <w:r w:rsidRPr="00DA43E1">
        <w:rPr>
          <w:rStyle w:val="TextoNormalNegritaCaracter"/>
        </w:rPr>
        <w:t>Artículo 49.</w:t>
      </w:r>
      <w:r w:rsidRPr="00DA43E1">
        <w:rPr>
          <w:rStyle w:val="TextoNormalCaracter"/>
        </w:rPr>
        <w:t>-</w:t>
      </w:r>
      <w:r>
        <w:t xml:space="preserve"> Sentencia </w:t>
      </w:r>
      <w:hyperlink w:anchor="SENTENCIA_2024_68" w:history="1">
        <w:r w:rsidRPr="00DA43E1">
          <w:rPr>
            <w:rStyle w:val="TextoNormalCaracter"/>
          </w:rPr>
          <w:t>68/2024</w:t>
        </w:r>
      </w:hyperlink>
      <w:r>
        <w:t>, ff. 6, 8, 10.</w:t>
      </w:r>
    </w:p>
    <w:p w14:paraId="2B5C3B08" w14:textId="7B37FC05" w:rsidR="00DA43E1" w:rsidRDefault="00DA43E1" w:rsidP="00DA43E1">
      <w:pPr>
        <w:pStyle w:val="SangriaFrancesaArticulo"/>
      </w:pPr>
      <w:r w:rsidRPr="00DA43E1">
        <w:rPr>
          <w:rStyle w:val="TextoNormalNegritaCaracter"/>
        </w:rPr>
        <w:t>Artículo 49.1.</w:t>
      </w:r>
      <w:r w:rsidRPr="00DA43E1">
        <w:rPr>
          <w:rStyle w:val="TextoNormalCaracter"/>
        </w:rPr>
        <w:t>-</w:t>
      </w:r>
      <w:r>
        <w:t xml:space="preserve"> Sentencia </w:t>
      </w:r>
      <w:hyperlink w:anchor="SENTENCIA_2024_68" w:history="1">
        <w:r w:rsidRPr="00DA43E1">
          <w:rPr>
            <w:rStyle w:val="TextoNormalCaracter"/>
          </w:rPr>
          <w:t>68/2024</w:t>
        </w:r>
      </w:hyperlink>
      <w:r>
        <w:t>, ff. 1, 8.</w:t>
      </w:r>
    </w:p>
    <w:p w14:paraId="5B33C27B" w14:textId="6B9E98EB" w:rsidR="00DA43E1" w:rsidRDefault="00DA43E1" w:rsidP="00DA43E1">
      <w:pPr>
        <w:pStyle w:val="SangriaFrancesaArticulo"/>
      </w:pPr>
      <w:r w:rsidRPr="00DA43E1">
        <w:rPr>
          <w:rStyle w:val="TextoNormalNegritaCaracter"/>
        </w:rPr>
        <w:t xml:space="preserve">Artículo 49.1 </w:t>
      </w:r>
      <w:r w:rsidRPr="00DA43E1">
        <w:rPr>
          <w:rStyle w:val="TextoNormalNegritaCursivaCaracter"/>
        </w:rPr>
        <w:t>in fine</w:t>
      </w:r>
      <w:r w:rsidRPr="00DA43E1">
        <w:rPr>
          <w:rStyle w:val="TextoNormalNegritaCaracter"/>
        </w:rPr>
        <w:t>.</w:t>
      </w:r>
      <w:r w:rsidRPr="00DA43E1">
        <w:rPr>
          <w:rStyle w:val="TextoNormalCaracter"/>
        </w:rPr>
        <w:t>-</w:t>
      </w:r>
      <w:r>
        <w:t xml:space="preserve"> Sentencia </w:t>
      </w:r>
      <w:hyperlink w:anchor="SENTENCIA_2024_68" w:history="1">
        <w:r w:rsidRPr="00DA43E1">
          <w:rPr>
            <w:rStyle w:val="TextoNormalCaracter"/>
          </w:rPr>
          <w:t>68/2024</w:t>
        </w:r>
      </w:hyperlink>
      <w:r>
        <w:t>, f. 8.</w:t>
      </w:r>
    </w:p>
    <w:p w14:paraId="72D8E8A9" w14:textId="241A5F52" w:rsidR="00DA43E1" w:rsidRDefault="00DA43E1" w:rsidP="00DA43E1">
      <w:pPr>
        <w:pStyle w:val="SangriaFrancesaArticulo"/>
      </w:pPr>
      <w:r w:rsidRPr="00DA43E1">
        <w:rPr>
          <w:rStyle w:val="TextoNormalNegritaCaracter"/>
        </w:rPr>
        <w:t>Artículo 49.1 inciso “salvo que estén sujetos a declaración responsable de acuerdo con lo dispuesto en el apartado siguiente”.</w:t>
      </w:r>
      <w:r w:rsidRPr="00DA43E1">
        <w:rPr>
          <w:rStyle w:val="TextoNormalCaracter"/>
        </w:rPr>
        <w:t>-</w:t>
      </w:r>
      <w:r>
        <w:t xml:space="preserve"> Sentencia </w:t>
      </w:r>
      <w:hyperlink w:anchor="SENTENCIA_2024_68" w:history="1">
        <w:r w:rsidRPr="00DA43E1">
          <w:rPr>
            <w:rStyle w:val="TextoNormalCaracter"/>
          </w:rPr>
          <w:t>68/2024</w:t>
        </w:r>
      </w:hyperlink>
      <w:r>
        <w:t>, ff. 2, 4, 8.</w:t>
      </w:r>
    </w:p>
    <w:p w14:paraId="57DAC4B5" w14:textId="6AD5EE26" w:rsidR="00DA43E1" w:rsidRDefault="00DA43E1" w:rsidP="00DA43E1">
      <w:pPr>
        <w:pStyle w:val="SangriaFrancesaArticulo"/>
      </w:pPr>
      <w:r w:rsidRPr="00DA43E1">
        <w:rPr>
          <w:rStyle w:val="TextoNormalNegritaCaracter"/>
        </w:rPr>
        <w:t>Artículo 49.2.</w:t>
      </w:r>
      <w:r w:rsidRPr="00DA43E1">
        <w:rPr>
          <w:rStyle w:val="TextoNormalCaracter"/>
        </w:rPr>
        <w:t>-</w:t>
      </w:r>
      <w:r>
        <w:t xml:space="preserve"> Sentencia </w:t>
      </w:r>
      <w:hyperlink w:anchor="SENTENCIA_2024_68" w:history="1">
        <w:r w:rsidRPr="00DA43E1">
          <w:rPr>
            <w:rStyle w:val="TextoNormalCaracter"/>
          </w:rPr>
          <w:t>68/2024</w:t>
        </w:r>
      </w:hyperlink>
      <w:r>
        <w:t>, ff. 1, 8.</w:t>
      </w:r>
    </w:p>
    <w:p w14:paraId="12E006ED" w14:textId="63B98681" w:rsidR="00DA43E1" w:rsidRDefault="00DA43E1" w:rsidP="00DA43E1">
      <w:pPr>
        <w:pStyle w:val="SangriaFrancesaArticulo"/>
      </w:pPr>
      <w:r w:rsidRPr="00DA43E1">
        <w:rPr>
          <w:rStyle w:val="TextoNormalNegritaCaracter"/>
        </w:rPr>
        <w:t>Artículo 49.3.</w:t>
      </w:r>
      <w:r w:rsidRPr="00DA43E1">
        <w:rPr>
          <w:rStyle w:val="TextoNormalCaracter"/>
        </w:rPr>
        <w:t>-</w:t>
      </w:r>
      <w:r>
        <w:t xml:space="preserve"> Sentencia </w:t>
      </w:r>
      <w:hyperlink w:anchor="SENTENCIA_2024_68" w:history="1">
        <w:r w:rsidRPr="00DA43E1">
          <w:rPr>
            <w:rStyle w:val="TextoNormalCaracter"/>
          </w:rPr>
          <w:t>68/2024</w:t>
        </w:r>
      </w:hyperlink>
      <w:r>
        <w:t>, ff. 1 a 4, 7 a 9.</w:t>
      </w:r>
    </w:p>
    <w:p w14:paraId="35F701D8" w14:textId="151E0B1D" w:rsidR="00DA43E1" w:rsidRDefault="00DA43E1" w:rsidP="00DA43E1">
      <w:pPr>
        <w:pStyle w:val="SangriaFrancesaArticulo"/>
      </w:pPr>
      <w:r w:rsidRPr="00DA43E1">
        <w:rPr>
          <w:rStyle w:val="TextoNormalNegritaCaracter"/>
        </w:rPr>
        <w:t>Artículo 49.4.</w:t>
      </w:r>
      <w:r w:rsidRPr="00DA43E1">
        <w:rPr>
          <w:rStyle w:val="TextoNormalCaracter"/>
        </w:rPr>
        <w:t>-</w:t>
      </w:r>
      <w:r>
        <w:t xml:space="preserve"> Sentencia </w:t>
      </w:r>
      <w:hyperlink w:anchor="SENTENCIA_2024_68" w:history="1">
        <w:r w:rsidRPr="00DA43E1">
          <w:rPr>
            <w:rStyle w:val="TextoNormalCaracter"/>
          </w:rPr>
          <w:t>68/2024</w:t>
        </w:r>
      </w:hyperlink>
      <w:r>
        <w:t>, ff. 1, 3, 4, 8.</w:t>
      </w:r>
    </w:p>
    <w:p w14:paraId="3CEE4EEC" w14:textId="7DA0DA41" w:rsidR="00DA43E1" w:rsidRDefault="00DA43E1" w:rsidP="00DA43E1">
      <w:pPr>
        <w:pStyle w:val="SangriaFrancesaArticulo"/>
      </w:pPr>
      <w:r w:rsidRPr="00DA43E1">
        <w:rPr>
          <w:rStyle w:val="TextoNormalNegritaCaracter"/>
        </w:rPr>
        <w:t>Artículo 49.4 a).</w:t>
      </w:r>
      <w:r w:rsidRPr="00DA43E1">
        <w:rPr>
          <w:rStyle w:val="TextoNormalCaracter"/>
        </w:rPr>
        <w:t>-</w:t>
      </w:r>
      <w:r>
        <w:t xml:space="preserve"> Sentencia </w:t>
      </w:r>
      <w:hyperlink w:anchor="SENTENCIA_2024_68" w:history="1">
        <w:r w:rsidRPr="00DA43E1">
          <w:rPr>
            <w:rStyle w:val="TextoNormalCaracter"/>
          </w:rPr>
          <w:t>68/2024</w:t>
        </w:r>
      </w:hyperlink>
      <w:r>
        <w:t>, f. 8.</w:t>
      </w:r>
    </w:p>
    <w:p w14:paraId="43DCF405" w14:textId="6D713D1E" w:rsidR="00DA43E1" w:rsidRDefault="00DA43E1" w:rsidP="00DA43E1">
      <w:pPr>
        <w:pStyle w:val="SangriaFrancesaArticulo"/>
      </w:pPr>
      <w:r w:rsidRPr="00DA43E1">
        <w:rPr>
          <w:rStyle w:val="TextoNormalNegritaCaracter"/>
        </w:rPr>
        <w:t>Artículo 49.4 b).</w:t>
      </w:r>
      <w:r w:rsidRPr="00DA43E1">
        <w:rPr>
          <w:rStyle w:val="TextoNormalCaracter"/>
        </w:rPr>
        <w:t>-</w:t>
      </w:r>
      <w:r>
        <w:t xml:space="preserve"> Sentencia </w:t>
      </w:r>
      <w:hyperlink w:anchor="SENTENCIA_2024_68" w:history="1">
        <w:r w:rsidRPr="00DA43E1">
          <w:rPr>
            <w:rStyle w:val="TextoNormalCaracter"/>
          </w:rPr>
          <w:t>68/2024</w:t>
        </w:r>
      </w:hyperlink>
      <w:r>
        <w:t>, f. 8.</w:t>
      </w:r>
    </w:p>
    <w:p w14:paraId="097B0357" w14:textId="4093C27A" w:rsidR="00DA43E1" w:rsidRDefault="00DA43E1" w:rsidP="00DA43E1">
      <w:pPr>
        <w:pStyle w:val="SangriaFrancesaArticulo"/>
      </w:pPr>
      <w:r w:rsidRPr="00DA43E1">
        <w:rPr>
          <w:rStyle w:val="TextoNormalNegritaCaracter"/>
        </w:rPr>
        <w:t>Artículo 49.4 c).</w:t>
      </w:r>
      <w:r w:rsidRPr="00DA43E1">
        <w:rPr>
          <w:rStyle w:val="TextoNormalCaracter"/>
        </w:rPr>
        <w:t>-</w:t>
      </w:r>
      <w:r>
        <w:t xml:space="preserve"> Sentencia </w:t>
      </w:r>
      <w:hyperlink w:anchor="SENTENCIA_2024_68" w:history="1">
        <w:r w:rsidRPr="00DA43E1">
          <w:rPr>
            <w:rStyle w:val="TextoNormalCaracter"/>
          </w:rPr>
          <w:t>68/2024</w:t>
        </w:r>
      </w:hyperlink>
      <w:r>
        <w:t>, f. 8.</w:t>
      </w:r>
    </w:p>
    <w:p w14:paraId="3C1519CD" w14:textId="453D54B6" w:rsidR="00DA43E1" w:rsidRDefault="00DA43E1" w:rsidP="00DA43E1">
      <w:pPr>
        <w:pStyle w:val="SangriaFrancesaArticulo"/>
      </w:pPr>
      <w:r w:rsidRPr="00DA43E1">
        <w:rPr>
          <w:rStyle w:val="TextoNormalNegritaCaracter"/>
        </w:rPr>
        <w:t>Artículo 49.4 d).</w:t>
      </w:r>
      <w:r w:rsidRPr="00DA43E1">
        <w:rPr>
          <w:rStyle w:val="TextoNormalCaracter"/>
        </w:rPr>
        <w:t>-</w:t>
      </w:r>
      <w:r>
        <w:t xml:space="preserve"> Sentencia </w:t>
      </w:r>
      <w:hyperlink w:anchor="SENTENCIA_2024_68" w:history="1">
        <w:r w:rsidRPr="00DA43E1">
          <w:rPr>
            <w:rStyle w:val="TextoNormalCaracter"/>
          </w:rPr>
          <w:t>68/2024</w:t>
        </w:r>
      </w:hyperlink>
      <w:r>
        <w:t>, f. 8.</w:t>
      </w:r>
    </w:p>
    <w:p w14:paraId="67597A34" w14:textId="77D08116" w:rsidR="00DA43E1" w:rsidRDefault="00DA43E1" w:rsidP="00DA43E1">
      <w:pPr>
        <w:pStyle w:val="SangriaFrancesaArticulo"/>
      </w:pPr>
      <w:r w:rsidRPr="00DA43E1">
        <w:rPr>
          <w:rStyle w:val="TextoNormalNegritaCaracter"/>
        </w:rPr>
        <w:lastRenderedPageBreak/>
        <w:t>Artículo 49.4 e).</w:t>
      </w:r>
      <w:r w:rsidRPr="00DA43E1">
        <w:rPr>
          <w:rStyle w:val="TextoNormalCaracter"/>
        </w:rPr>
        <w:t>-</w:t>
      </w:r>
      <w:r>
        <w:t xml:space="preserve"> Sentencia </w:t>
      </w:r>
      <w:hyperlink w:anchor="SENTENCIA_2024_68" w:history="1">
        <w:r w:rsidRPr="00DA43E1">
          <w:rPr>
            <w:rStyle w:val="TextoNormalCaracter"/>
          </w:rPr>
          <w:t>68/2024</w:t>
        </w:r>
      </w:hyperlink>
      <w:r>
        <w:t>, f. 8.</w:t>
      </w:r>
    </w:p>
    <w:p w14:paraId="5A0EC108" w14:textId="22B91D57" w:rsidR="00DA43E1" w:rsidRDefault="00DA43E1" w:rsidP="00DA43E1">
      <w:pPr>
        <w:pStyle w:val="SangriaFrancesaArticulo"/>
      </w:pPr>
      <w:r w:rsidRPr="00DA43E1">
        <w:rPr>
          <w:rStyle w:val="TextoNormalNegritaCaracter"/>
        </w:rPr>
        <w:t>Artículo 49.4 f).</w:t>
      </w:r>
      <w:r w:rsidRPr="00DA43E1">
        <w:rPr>
          <w:rStyle w:val="TextoNormalCaracter"/>
        </w:rPr>
        <w:t>-</w:t>
      </w:r>
      <w:r>
        <w:t xml:space="preserve"> Sentencia </w:t>
      </w:r>
      <w:hyperlink w:anchor="SENTENCIA_2024_68" w:history="1">
        <w:r w:rsidRPr="00DA43E1">
          <w:rPr>
            <w:rStyle w:val="TextoNormalCaracter"/>
          </w:rPr>
          <w:t>68/2024</w:t>
        </w:r>
      </w:hyperlink>
      <w:r>
        <w:t>, f. 8.</w:t>
      </w:r>
    </w:p>
    <w:p w14:paraId="009FF51D" w14:textId="59B73332" w:rsidR="00DA43E1" w:rsidRDefault="00DA43E1" w:rsidP="00DA43E1">
      <w:pPr>
        <w:pStyle w:val="SangriaFrancesaArticulo"/>
      </w:pPr>
      <w:r w:rsidRPr="00DA43E1">
        <w:rPr>
          <w:rStyle w:val="TextoNormalNegritaCaracter"/>
        </w:rPr>
        <w:t>Artículo 49.4 g).</w:t>
      </w:r>
      <w:r w:rsidRPr="00DA43E1">
        <w:rPr>
          <w:rStyle w:val="TextoNormalCaracter"/>
        </w:rPr>
        <w:t>-</w:t>
      </w:r>
      <w:r>
        <w:t xml:space="preserve"> Sentencia </w:t>
      </w:r>
      <w:hyperlink w:anchor="SENTENCIA_2024_68" w:history="1">
        <w:r w:rsidRPr="00DA43E1">
          <w:rPr>
            <w:rStyle w:val="TextoNormalCaracter"/>
          </w:rPr>
          <w:t>68/2024</w:t>
        </w:r>
      </w:hyperlink>
      <w:r>
        <w:t>, f. 8.</w:t>
      </w:r>
    </w:p>
    <w:p w14:paraId="6CDC3159" w14:textId="4BDF73C8" w:rsidR="00DA43E1" w:rsidRDefault="00DA43E1" w:rsidP="00DA43E1">
      <w:pPr>
        <w:pStyle w:val="SangriaFrancesaArticulo"/>
      </w:pPr>
      <w:r w:rsidRPr="00DA43E1">
        <w:rPr>
          <w:rStyle w:val="TextoNormalNegritaCaracter"/>
        </w:rPr>
        <w:t>Artículo 49.4 h).</w:t>
      </w:r>
      <w:r w:rsidRPr="00DA43E1">
        <w:rPr>
          <w:rStyle w:val="TextoNormalCaracter"/>
        </w:rPr>
        <w:t>-</w:t>
      </w:r>
      <w:r>
        <w:t xml:space="preserve"> Sentencia </w:t>
      </w:r>
      <w:hyperlink w:anchor="SENTENCIA_2024_68" w:history="1">
        <w:r w:rsidRPr="00DA43E1">
          <w:rPr>
            <w:rStyle w:val="TextoNormalCaracter"/>
          </w:rPr>
          <w:t>68/2024</w:t>
        </w:r>
      </w:hyperlink>
      <w:r>
        <w:t>, f. 8.</w:t>
      </w:r>
    </w:p>
    <w:p w14:paraId="66EA7A53" w14:textId="0BA12AA7" w:rsidR="00DA43E1" w:rsidRDefault="00DA43E1" w:rsidP="00DA43E1">
      <w:pPr>
        <w:pStyle w:val="SangriaFrancesaArticulo"/>
      </w:pPr>
      <w:r w:rsidRPr="00DA43E1">
        <w:rPr>
          <w:rStyle w:val="TextoNormalNegritaCaracter"/>
        </w:rPr>
        <w:t>Artículo 49.4 i).</w:t>
      </w:r>
      <w:r w:rsidRPr="00DA43E1">
        <w:rPr>
          <w:rStyle w:val="TextoNormalCaracter"/>
        </w:rPr>
        <w:t>-</w:t>
      </w:r>
      <w:r>
        <w:t xml:space="preserve"> Sentencia </w:t>
      </w:r>
      <w:hyperlink w:anchor="SENTENCIA_2024_68" w:history="1">
        <w:r w:rsidRPr="00DA43E1">
          <w:rPr>
            <w:rStyle w:val="TextoNormalCaracter"/>
          </w:rPr>
          <w:t>68/2024</w:t>
        </w:r>
      </w:hyperlink>
      <w:r>
        <w:t>, f. 8.</w:t>
      </w:r>
    </w:p>
    <w:p w14:paraId="0AFE773D" w14:textId="0CAA17BA" w:rsidR="00DA43E1" w:rsidRDefault="00DA43E1" w:rsidP="00DA43E1">
      <w:pPr>
        <w:pStyle w:val="SangriaFrancesaArticulo"/>
      </w:pPr>
      <w:r w:rsidRPr="00DA43E1">
        <w:rPr>
          <w:rStyle w:val="TextoNormalNegritaCaracter"/>
        </w:rPr>
        <w:t>Artículo 50.</w:t>
      </w:r>
      <w:r w:rsidRPr="00DA43E1">
        <w:rPr>
          <w:rStyle w:val="TextoNormalCaracter"/>
        </w:rPr>
        <w:t>-</w:t>
      </w:r>
      <w:r>
        <w:t xml:space="preserve"> Sentencia </w:t>
      </w:r>
      <w:hyperlink w:anchor="SENTENCIA_2024_68" w:history="1">
        <w:r w:rsidRPr="00DA43E1">
          <w:rPr>
            <w:rStyle w:val="TextoNormalCaracter"/>
          </w:rPr>
          <w:t>68/2024</w:t>
        </w:r>
      </w:hyperlink>
      <w:r>
        <w:t>, f. 6.</w:t>
      </w:r>
    </w:p>
    <w:p w14:paraId="521C46BD" w14:textId="0F0CF31B" w:rsidR="00DA43E1" w:rsidRDefault="00DA43E1" w:rsidP="00DA43E1">
      <w:pPr>
        <w:pStyle w:val="SangriaFrancesaArticulo"/>
      </w:pPr>
      <w:r w:rsidRPr="00DA43E1">
        <w:rPr>
          <w:rStyle w:val="TextoNormalNegritaCaracter"/>
        </w:rPr>
        <w:t>Artículo 51.</w:t>
      </w:r>
      <w:r w:rsidRPr="00DA43E1">
        <w:rPr>
          <w:rStyle w:val="TextoNormalCaracter"/>
        </w:rPr>
        <w:t>-</w:t>
      </w:r>
      <w:r>
        <w:t xml:space="preserve"> Sentencia </w:t>
      </w:r>
      <w:hyperlink w:anchor="SENTENCIA_2024_68" w:history="1">
        <w:r w:rsidRPr="00DA43E1">
          <w:rPr>
            <w:rStyle w:val="TextoNormalCaracter"/>
          </w:rPr>
          <w:t>68/2024</w:t>
        </w:r>
      </w:hyperlink>
      <w:r>
        <w:t>, f. 6.</w:t>
      </w:r>
    </w:p>
    <w:p w14:paraId="157B4CF2" w14:textId="649DEE8A" w:rsidR="00DA43E1" w:rsidRDefault="00DA43E1" w:rsidP="00DA43E1">
      <w:pPr>
        <w:pStyle w:val="SangriaFrancesaArticulo"/>
      </w:pPr>
      <w:r w:rsidRPr="00DA43E1">
        <w:rPr>
          <w:rStyle w:val="TextoNormalNegritaCaracter"/>
        </w:rPr>
        <w:t>Artículo 52.</w:t>
      </w:r>
      <w:r w:rsidRPr="00DA43E1">
        <w:rPr>
          <w:rStyle w:val="TextoNormalCaracter"/>
        </w:rPr>
        <w:t>-</w:t>
      </w:r>
      <w:r>
        <w:t xml:space="preserve"> Sentencia </w:t>
      </w:r>
      <w:hyperlink w:anchor="SENTENCIA_2024_68" w:history="1">
        <w:r w:rsidRPr="00DA43E1">
          <w:rPr>
            <w:rStyle w:val="TextoNormalCaracter"/>
          </w:rPr>
          <w:t>68/2024</w:t>
        </w:r>
      </w:hyperlink>
      <w:r>
        <w:t>, ff. 1, 2, 4, 6, 10.</w:t>
      </w:r>
    </w:p>
    <w:p w14:paraId="62E3639A" w14:textId="20DD926A" w:rsidR="00DA43E1" w:rsidRDefault="00DA43E1" w:rsidP="00DA43E1">
      <w:pPr>
        <w:pStyle w:val="SangriaFrancesaArticulo"/>
      </w:pPr>
      <w:r w:rsidRPr="00DA43E1">
        <w:rPr>
          <w:rStyle w:val="TextoNormalNegritaCaracter"/>
        </w:rPr>
        <w:t>Artículo 52 a).</w:t>
      </w:r>
      <w:r w:rsidRPr="00DA43E1">
        <w:rPr>
          <w:rStyle w:val="TextoNormalCaracter"/>
        </w:rPr>
        <w:t>-</w:t>
      </w:r>
      <w:r>
        <w:t xml:space="preserve"> Sentencia </w:t>
      </w:r>
      <w:hyperlink w:anchor="SENTENCIA_2024_68" w:history="1">
        <w:r w:rsidRPr="00DA43E1">
          <w:rPr>
            <w:rStyle w:val="TextoNormalCaracter"/>
          </w:rPr>
          <w:t>68/2024</w:t>
        </w:r>
      </w:hyperlink>
      <w:r>
        <w:t>, f. 10.</w:t>
      </w:r>
    </w:p>
    <w:p w14:paraId="3E3CD83E" w14:textId="21806B26" w:rsidR="00DA43E1" w:rsidRDefault="00DA43E1" w:rsidP="00DA43E1">
      <w:pPr>
        <w:pStyle w:val="SangriaFrancesaArticulo"/>
      </w:pPr>
      <w:r w:rsidRPr="00DA43E1">
        <w:rPr>
          <w:rStyle w:val="TextoNormalNegritaCaracter"/>
        </w:rPr>
        <w:t>Artículo 52 b).</w:t>
      </w:r>
      <w:r w:rsidRPr="00DA43E1">
        <w:rPr>
          <w:rStyle w:val="TextoNormalCaracter"/>
        </w:rPr>
        <w:t>-</w:t>
      </w:r>
      <w:r>
        <w:t xml:space="preserve"> Sentencia </w:t>
      </w:r>
      <w:hyperlink w:anchor="SENTENCIA_2024_68" w:history="1">
        <w:r w:rsidRPr="00DA43E1">
          <w:rPr>
            <w:rStyle w:val="TextoNormalCaracter"/>
          </w:rPr>
          <w:t>68/2024</w:t>
        </w:r>
      </w:hyperlink>
      <w:r>
        <w:t>, f. 10.</w:t>
      </w:r>
    </w:p>
    <w:p w14:paraId="1C158277" w14:textId="587BA6CA" w:rsidR="00DA43E1" w:rsidRDefault="00DA43E1" w:rsidP="00DA43E1">
      <w:pPr>
        <w:pStyle w:val="SangriaFrancesaArticulo"/>
      </w:pPr>
      <w:r w:rsidRPr="00DA43E1">
        <w:rPr>
          <w:rStyle w:val="TextoNormalNegritaCaracter"/>
        </w:rPr>
        <w:t>Artículo 52 c).</w:t>
      </w:r>
      <w:r w:rsidRPr="00DA43E1">
        <w:rPr>
          <w:rStyle w:val="TextoNormalCaracter"/>
        </w:rPr>
        <w:t>-</w:t>
      </w:r>
      <w:r>
        <w:t xml:space="preserve"> Sentencia </w:t>
      </w:r>
      <w:hyperlink w:anchor="SENTENCIA_2024_68" w:history="1">
        <w:r w:rsidRPr="00DA43E1">
          <w:rPr>
            <w:rStyle w:val="TextoNormalCaracter"/>
          </w:rPr>
          <w:t>68/2024</w:t>
        </w:r>
      </w:hyperlink>
      <w:r>
        <w:t>, f. 10.</w:t>
      </w:r>
    </w:p>
    <w:p w14:paraId="48A035FE" w14:textId="6529609E" w:rsidR="00DA43E1" w:rsidRDefault="00DA43E1" w:rsidP="00DA43E1">
      <w:pPr>
        <w:pStyle w:val="SangriaFrancesaArticulo"/>
      </w:pPr>
      <w:r w:rsidRPr="00DA43E1">
        <w:rPr>
          <w:rStyle w:val="TextoNormalNegritaCaracter"/>
        </w:rPr>
        <w:t>Artículo 53.</w:t>
      </w:r>
      <w:r w:rsidRPr="00DA43E1">
        <w:rPr>
          <w:rStyle w:val="TextoNormalCaracter"/>
        </w:rPr>
        <w:t>-</w:t>
      </w:r>
      <w:r>
        <w:t xml:space="preserve"> Sentencia </w:t>
      </w:r>
      <w:hyperlink w:anchor="SENTENCIA_2024_68" w:history="1">
        <w:r w:rsidRPr="00DA43E1">
          <w:rPr>
            <w:rStyle w:val="TextoNormalCaracter"/>
          </w:rPr>
          <w:t>68/2024</w:t>
        </w:r>
      </w:hyperlink>
      <w:r>
        <w:t>, ff. 6, 10.</w:t>
      </w:r>
    </w:p>
    <w:p w14:paraId="7FB60FDD" w14:textId="44F00680" w:rsidR="00DA43E1" w:rsidRDefault="00DA43E1" w:rsidP="00DA43E1">
      <w:pPr>
        <w:pStyle w:val="SangriaFrancesaArticulo"/>
      </w:pPr>
      <w:r w:rsidRPr="00DA43E1">
        <w:rPr>
          <w:rStyle w:val="TextoNormalNegritaCaracter"/>
        </w:rPr>
        <w:t>Artículo 53.1.</w:t>
      </w:r>
      <w:r w:rsidRPr="00DA43E1">
        <w:rPr>
          <w:rStyle w:val="TextoNormalCaracter"/>
        </w:rPr>
        <w:t>-</w:t>
      </w:r>
      <w:r>
        <w:t xml:space="preserve"> Sentencia </w:t>
      </w:r>
      <w:hyperlink w:anchor="SENTENCIA_2024_68" w:history="1">
        <w:r w:rsidRPr="00DA43E1">
          <w:rPr>
            <w:rStyle w:val="TextoNormalCaracter"/>
          </w:rPr>
          <w:t>68/2024</w:t>
        </w:r>
      </w:hyperlink>
      <w:r>
        <w:t>, ff. 1, 4, 10.</w:t>
      </w:r>
    </w:p>
    <w:p w14:paraId="327ADFA2" w14:textId="2CD38AFC" w:rsidR="00DA43E1" w:rsidRDefault="00DA43E1" w:rsidP="00DA43E1">
      <w:pPr>
        <w:pStyle w:val="SangriaFrancesaArticulo"/>
      </w:pPr>
      <w:r w:rsidRPr="00DA43E1">
        <w:rPr>
          <w:rStyle w:val="TextoNormalNegritaCaracter"/>
        </w:rPr>
        <w:t>Artículo 53.1 inciso “todos los títulos de intervención requeridos por la normativa vigente”.</w:t>
      </w:r>
      <w:r w:rsidRPr="00DA43E1">
        <w:rPr>
          <w:rStyle w:val="TextoNormalCaracter"/>
        </w:rPr>
        <w:t>-</w:t>
      </w:r>
      <w:r>
        <w:t xml:space="preserve"> Sentencia </w:t>
      </w:r>
      <w:hyperlink w:anchor="SENTENCIA_2024_68" w:history="1">
        <w:r w:rsidRPr="00DA43E1">
          <w:rPr>
            <w:rStyle w:val="TextoNormalCaracter"/>
          </w:rPr>
          <w:t>68/2024</w:t>
        </w:r>
      </w:hyperlink>
      <w:r>
        <w:t>, ff. 2, 10.</w:t>
      </w:r>
    </w:p>
    <w:p w14:paraId="7219A57D" w14:textId="3F999DCB" w:rsidR="00DA43E1" w:rsidRDefault="00DA43E1" w:rsidP="00DA43E1">
      <w:pPr>
        <w:pStyle w:val="SangriaFrancesaArticulo"/>
      </w:pPr>
      <w:r w:rsidRPr="00DA43E1">
        <w:rPr>
          <w:rStyle w:val="TextoNormalNegritaCaracter"/>
        </w:rPr>
        <w:t>Artículo 53.2.</w:t>
      </w:r>
      <w:r w:rsidRPr="00DA43E1">
        <w:rPr>
          <w:rStyle w:val="TextoNormalCaracter"/>
        </w:rPr>
        <w:t>-</w:t>
      </w:r>
      <w:r>
        <w:t xml:space="preserve"> Sentencia </w:t>
      </w:r>
      <w:hyperlink w:anchor="SENTENCIA_2024_68" w:history="1">
        <w:r w:rsidRPr="00DA43E1">
          <w:rPr>
            <w:rStyle w:val="TextoNormalCaracter"/>
          </w:rPr>
          <w:t>68/2024</w:t>
        </w:r>
      </w:hyperlink>
      <w:r>
        <w:t>, ff. 10, 11.</w:t>
      </w:r>
    </w:p>
    <w:p w14:paraId="58E28319" w14:textId="71C69D6B" w:rsidR="00DA43E1" w:rsidRDefault="00DA43E1" w:rsidP="00DA43E1">
      <w:pPr>
        <w:pStyle w:val="SangriaFrancesaArticulo"/>
      </w:pPr>
      <w:r w:rsidRPr="00DA43E1">
        <w:rPr>
          <w:rStyle w:val="TextoNormalNegritaCaracter"/>
        </w:rPr>
        <w:t>Artículo 53.3.</w:t>
      </w:r>
      <w:r w:rsidRPr="00DA43E1">
        <w:rPr>
          <w:rStyle w:val="TextoNormalCaracter"/>
        </w:rPr>
        <w:t>-</w:t>
      </w:r>
      <w:r>
        <w:t xml:space="preserve"> Sentencia </w:t>
      </w:r>
      <w:hyperlink w:anchor="SENTENCIA_2024_68" w:history="1">
        <w:r w:rsidRPr="00DA43E1">
          <w:rPr>
            <w:rStyle w:val="TextoNormalCaracter"/>
          </w:rPr>
          <w:t>68/2024</w:t>
        </w:r>
      </w:hyperlink>
      <w:r>
        <w:t>, ff. 1, 2, 4, 10.</w:t>
      </w:r>
    </w:p>
    <w:p w14:paraId="3D2A705C" w14:textId="53476C25" w:rsidR="00DA43E1" w:rsidRDefault="00DA43E1" w:rsidP="00DA43E1">
      <w:pPr>
        <w:pStyle w:val="SangriaFrancesaArticulo"/>
      </w:pPr>
      <w:r w:rsidRPr="00DA43E1">
        <w:rPr>
          <w:rStyle w:val="TextoNormalNegritaCaracter"/>
        </w:rPr>
        <w:t>Artículo 53.4.</w:t>
      </w:r>
      <w:r w:rsidRPr="00DA43E1">
        <w:rPr>
          <w:rStyle w:val="TextoNormalCaracter"/>
        </w:rPr>
        <w:t>-</w:t>
      </w:r>
      <w:r>
        <w:t xml:space="preserve"> Sentencia </w:t>
      </w:r>
      <w:hyperlink w:anchor="SENTENCIA_2024_68" w:history="1">
        <w:r w:rsidRPr="00DA43E1">
          <w:rPr>
            <w:rStyle w:val="TextoNormalCaracter"/>
          </w:rPr>
          <w:t>68/2024</w:t>
        </w:r>
      </w:hyperlink>
      <w:r>
        <w:t>, ff. 1, 2, 4, 10.</w:t>
      </w:r>
    </w:p>
    <w:p w14:paraId="3EB30FB9" w14:textId="6EA363C0" w:rsidR="00DA43E1" w:rsidRDefault="00DA43E1" w:rsidP="00DA43E1">
      <w:pPr>
        <w:pStyle w:val="SangriaFrancesaArticulo"/>
      </w:pPr>
      <w:r w:rsidRPr="00DA43E1">
        <w:rPr>
          <w:rStyle w:val="TextoNormalNegritaCaracter"/>
        </w:rPr>
        <w:t>Artículo 54.1.</w:t>
      </w:r>
      <w:r w:rsidRPr="00DA43E1">
        <w:rPr>
          <w:rStyle w:val="TextoNormalCaracter"/>
        </w:rPr>
        <w:t>-</w:t>
      </w:r>
      <w:r>
        <w:t xml:space="preserve"> Sentencia </w:t>
      </w:r>
      <w:hyperlink w:anchor="SENTENCIA_2024_68" w:history="1">
        <w:r w:rsidRPr="00DA43E1">
          <w:rPr>
            <w:rStyle w:val="TextoNormalCaracter"/>
          </w:rPr>
          <w:t>68/2024</w:t>
        </w:r>
      </w:hyperlink>
      <w:r>
        <w:t>, f. 8.</w:t>
      </w:r>
    </w:p>
    <w:p w14:paraId="1B3DA1E9" w14:textId="0FE2A52F" w:rsidR="00DA43E1" w:rsidRDefault="00DA43E1" w:rsidP="00DA43E1">
      <w:pPr>
        <w:pStyle w:val="SangriaFrancesaArticulo"/>
      </w:pPr>
      <w:r w:rsidRPr="00DA43E1">
        <w:rPr>
          <w:rStyle w:val="TextoNormalNegritaCaracter"/>
        </w:rPr>
        <w:t>Artículo 54.2 a) a f).</w:t>
      </w:r>
      <w:r w:rsidRPr="00DA43E1">
        <w:rPr>
          <w:rStyle w:val="TextoNormalCaracter"/>
        </w:rPr>
        <w:t>-</w:t>
      </w:r>
      <w:r>
        <w:t xml:space="preserve"> Sentencia </w:t>
      </w:r>
      <w:hyperlink w:anchor="SENTENCIA_2024_68" w:history="1">
        <w:r w:rsidRPr="00DA43E1">
          <w:rPr>
            <w:rStyle w:val="TextoNormalCaracter"/>
          </w:rPr>
          <w:t>68/2024</w:t>
        </w:r>
      </w:hyperlink>
      <w:r>
        <w:t>, f. 8.</w:t>
      </w:r>
    </w:p>
    <w:p w14:paraId="273B0FC1" w14:textId="1A3248F3" w:rsidR="00DA43E1" w:rsidRDefault="00DA43E1" w:rsidP="00DA43E1">
      <w:pPr>
        <w:pStyle w:val="SangriaFrancesaArticulo"/>
      </w:pPr>
      <w:r w:rsidRPr="00DA43E1">
        <w:rPr>
          <w:rStyle w:val="TextoNormalNegritaCaracter"/>
        </w:rPr>
        <w:t>Artículo 55.</w:t>
      </w:r>
      <w:r w:rsidRPr="00DA43E1">
        <w:rPr>
          <w:rStyle w:val="TextoNormalCaracter"/>
        </w:rPr>
        <w:t>-</w:t>
      </w:r>
      <w:r>
        <w:t xml:space="preserve"> Sentencia </w:t>
      </w:r>
      <w:hyperlink w:anchor="SENTENCIA_2024_68" w:history="1">
        <w:r w:rsidRPr="00DA43E1">
          <w:rPr>
            <w:rStyle w:val="TextoNormalCaracter"/>
          </w:rPr>
          <w:t>68/2024</w:t>
        </w:r>
      </w:hyperlink>
      <w:r>
        <w:t>, ff. 8, 11.</w:t>
      </w:r>
    </w:p>
    <w:p w14:paraId="01434197" w14:textId="76C93062" w:rsidR="00DA43E1" w:rsidRDefault="00DA43E1" w:rsidP="00DA43E1">
      <w:pPr>
        <w:pStyle w:val="SangriaFrancesaArticulo"/>
      </w:pPr>
      <w:r w:rsidRPr="00DA43E1">
        <w:rPr>
          <w:rStyle w:val="TextoNormalNegritaCaracter"/>
        </w:rPr>
        <w:t>Artículo 55.2.</w:t>
      </w:r>
      <w:r w:rsidRPr="00DA43E1">
        <w:rPr>
          <w:rStyle w:val="TextoNormalCaracter"/>
        </w:rPr>
        <w:t>-</w:t>
      </w:r>
      <w:r>
        <w:t xml:space="preserve"> Sentencia </w:t>
      </w:r>
      <w:hyperlink w:anchor="SENTENCIA_2024_68" w:history="1">
        <w:r w:rsidRPr="00DA43E1">
          <w:rPr>
            <w:rStyle w:val="TextoNormalCaracter"/>
          </w:rPr>
          <w:t>68/2024</w:t>
        </w:r>
      </w:hyperlink>
      <w:r>
        <w:t>, ff. 1, 2, 4, 8, 11.</w:t>
      </w:r>
    </w:p>
    <w:p w14:paraId="243E7B8D" w14:textId="31000235" w:rsidR="00DA43E1" w:rsidRDefault="00DA43E1" w:rsidP="00DA43E1">
      <w:pPr>
        <w:pStyle w:val="SangriaFrancesaArticulo"/>
      </w:pPr>
      <w:r w:rsidRPr="00DA43E1">
        <w:rPr>
          <w:rStyle w:val="TextoNormalNegritaCaracter"/>
        </w:rPr>
        <w:t>Artículo 55.3.</w:t>
      </w:r>
      <w:r w:rsidRPr="00DA43E1">
        <w:rPr>
          <w:rStyle w:val="TextoNormalCaracter"/>
        </w:rPr>
        <w:t>-</w:t>
      </w:r>
      <w:r>
        <w:t xml:space="preserve"> Sentencia </w:t>
      </w:r>
      <w:hyperlink w:anchor="SENTENCIA_2024_68" w:history="1">
        <w:r w:rsidRPr="00DA43E1">
          <w:rPr>
            <w:rStyle w:val="TextoNormalCaracter"/>
          </w:rPr>
          <w:t>68/2024</w:t>
        </w:r>
      </w:hyperlink>
      <w:r>
        <w:t>, ff. 2, 7, 9, 11.</w:t>
      </w:r>
    </w:p>
    <w:p w14:paraId="1B89206D" w14:textId="00F2EBBA" w:rsidR="00DA43E1" w:rsidRDefault="00DA43E1" w:rsidP="00DA43E1">
      <w:pPr>
        <w:pStyle w:val="SangriaFrancesaArticulo"/>
      </w:pPr>
      <w:r w:rsidRPr="00DA43E1">
        <w:rPr>
          <w:rStyle w:val="TextoNormalNegritaCaracter"/>
        </w:rPr>
        <w:t>Artículo 56.1.</w:t>
      </w:r>
      <w:r w:rsidRPr="00DA43E1">
        <w:rPr>
          <w:rStyle w:val="TextoNormalCaracter"/>
        </w:rPr>
        <w:t>-</w:t>
      </w:r>
      <w:r>
        <w:t xml:space="preserve"> Sentencia </w:t>
      </w:r>
      <w:hyperlink w:anchor="SENTENCIA_2024_68" w:history="1">
        <w:r w:rsidRPr="00DA43E1">
          <w:rPr>
            <w:rStyle w:val="TextoNormalCaracter"/>
          </w:rPr>
          <w:t>68/2024</w:t>
        </w:r>
      </w:hyperlink>
      <w:r>
        <w:t>, f. 8.</w:t>
      </w:r>
    </w:p>
    <w:p w14:paraId="73B31EAA" w14:textId="018D6C1E" w:rsidR="00DA43E1" w:rsidRDefault="00DA43E1" w:rsidP="00DA43E1">
      <w:pPr>
        <w:pStyle w:val="SangriaFrancesaArticulo"/>
      </w:pPr>
      <w:r w:rsidRPr="00DA43E1">
        <w:rPr>
          <w:rStyle w:val="TextoNormalNegritaCaracter"/>
        </w:rPr>
        <w:t>Artículo 56.5.</w:t>
      </w:r>
      <w:r w:rsidRPr="00DA43E1">
        <w:rPr>
          <w:rStyle w:val="TextoNormalCaracter"/>
        </w:rPr>
        <w:t>-</w:t>
      </w:r>
      <w:r>
        <w:t xml:space="preserve"> Sentencia </w:t>
      </w:r>
      <w:hyperlink w:anchor="SENTENCIA_2024_68" w:history="1">
        <w:r w:rsidRPr="00DA43E1">
          <w:rPr>
            <w:rStyle w:val="TextoNormalCaracter"/>
          </w:rPr>
          <w:t>68/2024</w:t>
        </w:r>
      </w:hyperlink>
      <w:r>
        <w:t>, f. 8.</w:t>
      </w:r>
    </w:p>
    <w:p w14:paraId="3C7F22E8" w14:textId="27E683A0" w:rsidR="00DA43E1" w:rsidRDefault="00DA43E1" w:rsidP="00DA43E1">
      <w:pPr>
        <w:pStyle w:val="SangriaFrancesaArticulo"/>
      </w:pPr>
      <w:r w:rsidRPr="00DA43E1">
        <w:rPr>
          <w:rStyle w:val="TextoNormalNegritaCaracter"/>
        </w:rPr>
        <w:t>Artículo 57.</w:t>
      </w:r>
      <w:r w:rsidRPr="00DA43E1">
        <w:rPr>
          <w:rStyle w:val="TextoNormalCaracter"/>
        </w:rPr>
        <w:t>-</w:t>
      </w:r>
      <w:r>
        <w:t xml:space="preserve"> Sentencia </w:t>
      </w:r>
      <w:hyperlink w:anchor="SENTENCIA_2024_68" w:history="1">
        <w:r w:rsidRPr="00DA43E1">
          <w:rPr>
            <w:rStyle w:val="TextoNormalCaracter"/>
          </w:rPr>
          <w:t>68/2024</w:t>
        </w:r>
      </w:hyperlink>
      <w:r>
        <w:t>, f. 8.</w:t>
      </w:r>
    </w:p>
    <w:p w14:paraId="20D09B63" w14:textId="5D4E923E" w:rsidR="00DA43E1" w:rsidRDefault="00DA43E1" w:rsidP="00DA43E1">
      <w:pPr>
        <w:pStyle w:val="SangriaFrancesaArticulo"/>
      </w:pPr>
      <w:r w:rsidRPr="00DA43E1">
        <w:rPr>
          <w:rStyle w:val="TextoNormalNegritaCaracter"/>
        </w:rPr>
        <w:t>Artículo 57.1.</w:t>
      </w:r>
      <w:r w:rsidRPr="00DA43E1">
        <w:rPr>
          <w:rStyle w:val="TextoNormalCaracter"/>
        </w:rPr>
        <w:t>-</w:t>
      </w:r>
      <w:r>
        <w:t xml:space="preserve"> Sentencia </w:t>
      </w:r>
      <w:hyperlink w:anchor="SENTENCIA_2024_68" w:history="1">
        <w:r w:rsidRPr="00DA43E1">
          <w:rPr>
            <w:rStyle w:val="TextoNormalCaracter"/>
          </w:rPr>
          <w:t>68/2024</w:t>
        </w:r>
      </w:hyperlink>
      <w:r>
        <w:t>, f. 8.</w:t>
      </w:r>
    </w:p>
    <w:p w14:paraId="3BE82642" w14:textId="296B8C80" w:rsidR="00DA43E1" w:rsidRDefault="00DA43E1" w:rsidP="00DA43E1">
      <w:pPr>
        <w:pStyle w:val="SangriaFrancesaArticulo"/>
      </w:pPr>
      <w:r w:rsidRPr="00DA43E1">
        <w:rPr>
          <w:rStyle w:val="TextoNormalNegritaCaracter"/>
        </w:rPr>
        <w:t>Artículo 57.2.</w:t>
      </w:r>
      <w:r w:rsidRPr="00DA43E1">
        <w:rPr>
          <w:rStyle w:val="TextoNormalCaracter"/>
        </w:rPr>
        <w:t>-</w:t>
      </w:r>
      <w:r>
        <w:t xml:space="preserve"> Sentencia </w:t>
      </w:r>
      <w:hyperlink w:anchor="SENTENCIA_2024_68" w:history="1">
        <w:r w:rsidRPr="00DA43E1">
          <w:rPr>
            <w:rStyle w:val="TextoNormalCaracter"/>
          </w:rPr>
          <w:t>68/2024</w:t>
        </w:r>
      </w:hyperlink>
      <w:r>
        <w:t>, f. 8.</w:t>
      </w:r>
    </w:p>
    <w:p w14:paraId="5C94E122" w14:textId="255B7020" w:rsidR="00DA43E1" w:rsidRDefault="00DA43E1" w:rsidP="00DA43E1">
      <w:pPr>
        <w:pStyle w:val="SangriaFrancesaArticulo"/>
      </w:pPr>
      <w:r w:rsidRPr="00DA43E1">
        <w:rPr>
          <w:rStyle w:val="TextoNormalNegritaCaracter"/>
        </w:rPr>
        <w:t>Artículo 57.3.</w:t>
      </w:r>
      <w:r w:rsidRPr="00DA43E1">
        <w:rPr>
          <w:rStyle w:val="TextoNormalCaracter"/>
        </w:rPr>
        <w:t>-</w:t>
      </w:r>
      <w:r>
        <w:t xml:space="preserve"> Sentencia </w:t>
      </w:r>
      <w:hyperlink w:anchor="SENTENCIA_2024_68" w:history="1">
        <w:r w:rsidRPr="00DA43E1">
          <w:rPr>
            <w:rStyle w:val="TextoNormalCaracter"/>
          </w:rPr>
          <w:t>68/2024</w:t>
        </w:r>
      </w:hyperlink>
      <w:r>
        <w:t>, ff. 1, 4, 8.</w:t>
      </w:r>
    </w:p>
    <w:p w14:paraId="2CE453A5" w14:textId="3B6FBFCD" w:rsidR="00DA43E1" w:rsidRDefault="00DA43E1" w:rsidP="00DA43E1">
      <w:pPr>
        <w:pStyle w:val="SangriaFrancesaArticulo"/>
      </w:pPr>
      <w:r w:rsidRPr="00DA43E1">
        <w:rPr>
          <w:rStyle w:val="TextoNormalNegritaCaracter"/>
        </w:rPr>
        <w:t>Artículo 57.4.</w:t>
      </w:r>
      <w:r w:rsidRPr="00DA43E1">
        <w:rPr>
          <w:rStyle w:val="TextoNormalCaracter"/>
        </w:rPr>
        <w:t>-</w:t>
      </w:r>
      <w:r>
        <w:t xml:space="preserve"> Sentencia </w:t>
      </w:r>
      <w:hyperlink w:anchor="SENTENCIA_2024_68" w:history="1">
        <w:r w:rsidRPr="00DA43E1">
          <w:rPr>
            <w:rStyle w:val="TextoNormalCaracter"/>
          </w:rPr>
          <w:t>68/2024</w:t>
        </w:r>
      </w:hyperlink>
      <w:r>
        <w:t>, f. 8.</w:t>
      </w:r>
    </w:p>
    <w:p w14:paraId="3B48C7CE" w14:textId="146AED73" w:rsidR="00DA43E1" w:rsidRDefault="00DA43E1" w:rsidP="00DA43E1">
      <w:pPr>
        <w:pStyle w:val="SangriaFrancesaArticulo"/>
      </w:pPr>
      <w:r w:rsidRPr="00DA43E1">
        <w:rPr>
          <w:rStyle w:val="TextoNormalNegritaCaracter"/>
        </w:rPr>
        <w:t>Artículo 57.5.</w:t>
      </w:r>
      <w:r w:rsidRPr="00DA43E1">
        <w:rPr>
          <w:rStyle w:val="TextoNormalCaracter"/>
        </w:rPr>
        <w:t>-</w:t>
      </w:r>
      <w:r>
        <w:t xml:space="preserve"> Sentencia </w:t>
      </w:r>
      <w:hyperlink w:anchor="SENTENCIA_2024_68" w:history="1">
        <w:r w:rsidRPr="00DA43E1">
          <w:rPr>
            <w:rStyle w:val="TextoNormalCaracter"/>
          </w:rPr>
          <w:t>68/2024</w:t>
        </w:r>
      </w:hyperlink>
      <w:r>
        <w:t>, f. 8.</w:t>
      </w:r>
    </w:p>
    <w:p w14:paraId="3378CADD" w14:textId="469EC3BA" w:rsidR="00DA43E1" w:rsidRDefault="00DA43E1" w:rsidP="00DA43E1">
      <w:pPr>
        <w:pStyle w:val="SangriaFrancesaArticulo"/>
      </w:pPr>
      <w:r w:rsidRPr="00DA43E1">
        <w:rPr>
          <w:rStyle w:val="TextoNormalNegritaCaracter"/>
        </w:rPr>
        <w:t>Artículo 58.</w:t>
      </w:r>
      <w:r w:rsidRPr="00DA43E1">
        <w:rPr>
          <w:rStyle w:val="TextoNormalCaracter"/>
        </w:rPr>
        <w:t>-</w:t>
      </w:r>
      <w:r>
        <w:t xml:space="preserve"> Sentencia </w:t>
      </w:r>
      <w:hyperlink w:anchor="SENTENCIA_2024_68" w:history="1">
        <w:r w:rsidRPr="00DA43E1">
          <w:rPr>
            <w:rStyle w:val="TextoNormalCaracter"/>
          </w:rPr>
          <w:t>68/2024</w:t>
        </w:r>
      </w:hyperlink>
      <w:r>
        <w:t>, f. 8.</w:t>
      </w:r>
    </w:p>
    <w:p w14:paraId="6C267EFA" w14:textId="7733D0EA" w:rsidR="00DA43E1" w:rsidRDefault="00DA43E1" w:rsidP="00DA43E1">
      <w:pPr>
        <w:pStyle w:val="SangriaFrancesaArticulo"/>
      </w:pPr>
      <w:r w:rsidRPr="00DA43E1">
        <w:rPr>
          <w:rStyle w:val="TextoNormalNegritaCaracter"/>
        </w:rPr>
        <w:t>Artículo 58.2.</w:t>
      </w:r>
      <w:r w:rsidRPr="00DA43E1">
        <w:rPr>
          <w:rStyle w:val="TextoNormalCaracter"/>
        </w:rPr>
        <w:t>-</w:t>
      </w:r>
      <w:r>
        <w:t xml:space="preserve"> Sentencia </w:t>
      </w:r>
      <w:hyperlink w:anchor="SENTENCIA_2024_68" w:history="1">
        <w:r w:rsidRPr="00DA43E1">
          <w:rPr>
            <w:rStyle w:val="TextoNormalCaracter"/>
          </w:rPr>
          <w:t>68/2024</w:t>
        </w:r>
      </w:hyperlink>
      <w:r>
        <w:t>, ff. 7, 8.</w:t>
      </w:r>
    </w:p>
    <w:p w14:paraId="7019FECA" w14:textId="7AD933ED" w:rsidR="00DA43E1" w:rsidRDefault="00DA43E1" w:rsidP="00DA43E1">
      <w:pPr>
        <w:pStyle w:val="SangriaFrancesaArticulo"/>
      </w:pPr>
      <w:r w:rsidRPr="00DA43E1">
        <w:rPr>
          <w:rStyle w:val="TextoNormalNegritaCaracter"/>
        </w:rPr>
        <w:t>Artículo 58.3.</w:t>
      </w:r>
      <w:r w:rsidRPr="00DA43E1">
        <w:rPr>
          <w:rStyle w:val="TextoNormalCaracter"/>
        </w:rPr>
        <w:t>-</w:t>
      </w:r>
      <w:r>
        <w:t xml:space="preserve"> Sentencia </w:t>
      </w:r>
      <w:hyperlink w:anchor="SENTENCIA_2024_68" w:history="1">
        <w:r w:rsidRPr="00DA43E1">
          <w:rPr>
            <w:rStyle w:val="TextoNormalCaracter"/>
          </w:rPr>
          <w:t>68/2024</w:t>
        </w:r>
      </w:hyperlink>
      <w:r>
        <w:t>, ff. 1, 8.</w:t>
      </w:r>
    </w:p>
    <w:p w14:paraId="6A13E5DD" w14:textId="1788CCA6" w:rsidR="00DA43E1" w:rsidRDefault="00DA43E1" w:rsidP="00DA43E1">
      <w:pPr>
        <w:pStyle w:val="SangriaFrancesaArticulo"/>
      </w:pPr>
      <w:r w:rsidRPr="00DA43E1">
        <w:rPr>
          <w:rStyle w:val="TextoNormalNegritaCaracter"/>
        </w:rPr>
        <w:t>Artículo 58.3, párrafo segundo, inciso final “hasta la celebración del convenio, corresponde a la persona titular del bien cumplir las obligaciones derivadas de la legislación de patrimonio cultural”.</w:t>
      </w:r>
      <w:r w:rsidRPr="00DA43E1">
        <w:rPr>
          <w:rStyle w:val="TextoNormalCaracter"/>
        </w:rPr>
        <w:t>-</w:t>
      </w:r>
      <w:r>
        <w:t xml:space="preserve"> Sentencia </w:t>
      </w:r>
      <w:hyperlink w:anchor="SENTENCIA_2024_68" w:history="1">
        <w:r w:rsidRPr="00DA43E1">
          <w:rPr>
            <w:rStyle w:val="TextoNormalCaracter"/>
          </w:rPr>
          <w:t>68/2024</w:t>
        </w:r>
      </w:hyperlink>
      <w:r>
        <w:t>, ff. 1, 4, 8.</w:t>
      </w:r>
    </w:p>
    <w:p w14:paraId="5586F54F" w14:textId="1635FDBF" w:rsidR="00DA43E1" w:rsidRDefault="00DA43E1" w:rsidP="00DA43E1">
      <w:pPr>
        <w:pStyle w:val="SangriaFrancesaArticulo"/>
      </w:pPr>
      <w:r w:rsidRPr="00DA43E1">
        <w:rPr>
          <w:rStyle w:val="TextoNormalNegritaCaracter"/>
        </w:rPr>
        <w:t>Artículo 58.7.</w:t>
      </w:r>
      <w:r w:rsidRPr="00DA43E1">
        <w:rPr>
          <w:rStyle w:val="TextoNormalCaracter"/>
        </w:rPr>
        <w:t>-</w:t>
      </w:r>
      <w:r>
        <w:t xml:space="preserve"> Sentencia </w:t>
      </w:r>
      <w:hyperlink w:anchor="SENTENCIA_2024_68" w:history="1">
        <w:r w:rsidRPr="00DA43E1">
          <w:rPr>
            <w:rStyle w:val="TextoNormalCaracter"/>
          </w:rPr>
          <w:t>68/2024</w:t>
        </w:r>
      </w:hyperlink>
      <w:r>
        <w:t>, ff. 2, 7, 9.</w:t>
      </w:r>
    </w:p>
    <w:p w14:paraId="63F557E0" w14:textId="3635D3B2" w:rsidR="00DA43E1" w:rsidRDefault="00DA43E1" w:rsidP="00DA43E1">
      <w:pPr>
        <w:pStyle w:val="SangriaFrancesaArticulo"/>
      </w:pPr>
      <w:r w:rsidRPr="00DA43E1">
        <w:rPr>
          <w:rStyle w:val="TextoNormalNegritaCaracter"/>
        </w:rPr>
        <w:t>Artículo 59.</w:t>
      </w:r>
      <w:r w:rsidRPr="00DA43E1">
        <w:rPr>
          <w:rStyle w:val="TextoNormalCaracter"/>
        </w:rPr>
        <w:t>-</w:t>
      </w:r>
      <w:r>
        <w:t xml:space="preserve"> Sentencia </w:t>
      </w:r>
      <w:hyperlink w:anchor="SENTENCIA_2024_68" w:history="1">
        <w:r w:rsidRPr="00DA43E1">
          <w:rPr>
            <w:rStyle w:val="TextoNormalCaracter"/>
          </w:rPr>
          <w:t>68/2024</w:t>
        </w:r>
      </w:hyperlink>
      <w:r>
        <w:t>, f. 7.</w:t>
      </w:r>
    </w:p>
    <w:p w14:paraId="5EFDE70B" w14:textId="713EF58B" w:rsidR="00DA43E1" w:rsidRDefault="00DA43E1" w:rsidP="00DA43E1">
      <w:pPr>
        <w:pStyle w:val="SangriaFrancesaArticulo"/>
      </w:pPr>
      <w:r w:rsidRPr="00DA43E1">
        <w:rPr>
          <w:rStyle w:val="TextoNormalNegritaCaracter"/>
        </w:rPr>
        <w:t>Artículo 59.2.</w:t>
      </w:r>
      <w:r w:rsidRPr="00DA43E1">
        <w:rPr>
          <w:rStyle w:val="TextoNormalCaracter"/>
        </w:rPr>
        <w:t>-</w:t>
      </w:r>
      <w:r>
        <w:t xml:space="preserve"> Sentencia </w:t>
      </w:r>
      <w:hyperlink w:anchor="SENTENCIA_2024_68" w:history="1">
        <w:r w:rsidRPr="00DA43E1">
          <w:rPr>
            <w:rStyle w:val="TextoNormalCaracter"/>
          </w:rPr>
          <w:t>68/2024</w:t>
        </w:r>
      </w:hyperlink>
      <w:r>
        <w:t>, ff. 1, 3, 7.</w:t>
      </w:r>
    </w:p>
    <w:p w14:paraId="71F074C5" w14:textId="5C62593F" w:rsidR="00DA43E1" w:rsidRDefault="00DA43E1" w:rsidP="00DA43E1">
      <w:pPr>
        <w:pStyle w:val="SangriaFrancesaArticulo"/>
      </w:pPr>
      <w:r w:rsidRPr="00DA43E1">
        <w:rPr>
          <w:rStyle w:val="TextoNormalNegritaCaracter"/>
        </w:rPr>
        <w:t>Artículo 59.2 inciso “teniendo la obligación de asegurar en todos los instrumentos de ordenación marina del litoral previstos en esta un régimen de zonificación y uso que garantice el acceso y la permanencia de las embarcaciones gallegas a los caladeros cuya regulación sea de su competencia”.</w:t>
      </w:r>
      <w:r w:rsidRPr="00DA43E1">
        <w:rPr>
          <w:rStyle w:val="TextoNormalCaracter"/>
        </w:rPr>
        <w:t>-</w:t>
      </w:r>
      <w:r>
        <w:t xml:space="preserve"> Sentencia </w:t>
      </w:r>
      <w:hyperlink w:anchor="SENTENCIA_2024_68" w:history="1">
        <w:r w:rsidRPr="00DA43E1">
          <w:rPr>
            <w:rStyle w:val="TextoNormalCaracter"/>
          </w:rPr>
          <w:t>68/2024</w:t>
        </w:r>
      </w:hyperlink>
      <w:r>
        <w:t>, ff. 2, 7.</w:t>
      </w:r>
    </w:p>
    <w:p w14:paraId="65477C21" w14:textId="71B4991A" w:rsidR="00DA43E1" w:rsidRDefault="00DA43E1" w:rsidP="00DA43E1">
      <w:pPr>
        <w:pStyle w:val="SangriaFrancesaArticulo"/>
      </w:pPr>
      <w:r w:rsidRPr="00DA43E1">
        <w:rPr>
          <w:rStyle w:val="TextoNormalNegritaCaracter"/>
        </w:rPr>
        <w:t>Artículo 60.</w:t>
      </w:r>
      <w:r w:rsidRPr="00DA43E1">
        <w:rPr>
          <w:rStyle w:val="TextoNormalCaracter"/>
        </w:rPr>
        <w:t>-</w:t>
      </w:r>
      <w:r>
        <w:t xml:space="preserve"> Sentencia </w:t>
      </w:r>
      <w:hyperlink w:anchor="SENTENCIA_2024_68" w:history="1">
        <w:r w:rsidRPr="00DA43E1">
          <w:rPr>
            <w:rStyle w:val="TextoNormalCaracter"/>
          </w:rPr>
          <w:t>68/2024</w:t>
        </w:r>
      </w:hyperlink>
      <w:r>
        <w:t>, f. 8.</w:t>
      </w:r>
    </w:p>
    <w:p w14:paraId="0D490886" w14:textId="4DF1DCFB" w:rsidR="00DA43E1" w:rsidRDefault="00DA43E1" w:rsidP="00DA43E1">
      <w:pPr>
        <w:pStyle w:val="SangriaFrancesaArticulo"/>
      </w:pPr>
      <w:r w:rsidRPr="00DA43E1">
        <w:rPr>
          <w:rStyle w:val="TextoNormalNegritaCaracter"/>
        </w:rPr>
        <w:t>Artículo 60.1.</w:t>
      </w:r>
      <w:r w:rsidRPr="00DA43E1">
        <w:rPr>
          <w:rStyle w:val="TextoNormalCaracter"/>
        </w:rPr>
        <w:t>-</w:t>
      </w:r>
      <w:r>
        <w:t xml:space="preserve"> Sentencia </w:t>
      </w:r>
      <w:hyperlink w:anchor="SENTENCIA_2024_68" w:history="1">
        <w:r w:rsidRPr="00DA43E1">
          <w:rPr>
            <w:rStyle w:val="TextoNormalCaracter"/>
          </w:rPr>
          <w:t>68/2024</w:t>
        </w:r>
      </w:hyperlink>
      <w:r>
        <w:t>, f. 8.</w:t>
      </w:r>
    </w:p>
    <w:p w14:paraId="6A209ECF" w14:textId="234D9A19" w:rsidR="00DA43E1" w:rsidRDefault="00DA43E1" w:rsidP="00DA43E1">
      <w:pPr>
        <w:pStyle w:val="SangriaFrancesaArticulo"/>
      </w:pPr>
      <w:r w:rsidRPr="00DA43E1">
        <w:rPr>
          <w:rStyle w:val="TextoNormalNegritaCaracter"/>
        </w:rPr>
        <w:t>Artículo 60.3.</w:t>
      </w:r>
      <w:r w:rsidRPr="00DA43E1">
        <w:rPr>
          <w:rStyle w:val="TextoNormalCaracter"/>
        </w:rPr>
        <w:t>-</w:t>
      </w:r>
      <w:r>
        <w:t xml:space="preserve"> Sentencia </w:t>
      </w:r>
      <w:hyperlink w:anchor="SENTENCIA_2024_68" w:history="1">
        <w:r w:rsidRPr="00DA43E1">
          <w:rPr>
            <w:rStyle w:val="TextoNormalCaracter"/>
          </w:rPr>
          <w:t>68/2024</w:t>
        </w:r>
      </w:hyperlink>
      <w:r>
        <w:t>, ff. 1, 2, 4, 8.</w:t>
      </w:r>
    </w:p>
    <w:p w14:paraId="4DB2F4AE" w14:textId="1A8DD90E" w:rsidR="00DA43E1" w:rsidRDefault="00DA43E1" w:rsidP="00DA43E1">
      <w:pPr>
        <w:pStyle w:val="SangriaFrancesaArticulo"/>
      </w:pPr>
      <w:r w:rsidRPr="00DA43E1">
        <w:rPr>
          <w:rStyle w:val="TextoNormalNegritaCaracter"/>
        </w:rPr>
        <w:t>Artículo 60.3 a).</w:t>
      </w:r>
      <w:r w:rsidRPr="00DA43E1">
        <w:rPr>
          <w:rStyle w:val="TextoNormalCaracter"/>
        </w:rPr>
        <w:t>-</w:t>
      </w:r>
      <w:r>
        <w:t xml:space="preserve"> Sentencia </w:t>
      </w:r>
      <w:hyperlink w:anchor="SENTENCIA_2024_68" w:history="1">
        <w:r w:rsidRPr="00DA43E1">
          <w:rPr>
            <w:rStyle w:val="TextoNormalCaracter"/>
          </w:rPr>
          <w:t>68/2024</w:t>
        </w:r>
      </w:hyperlink>
      <w:r>
        <w:t>, f. 8.</w:t>
      </w:r>
    </w:p>
    <w:p w14:paraId="24C89336" w14:textId="23529C09" w:rsidR="00DA43E1" w:rsidRDefault="00DA43E1" w:rsidP="00DA43E1">
      <w:pPr>
        <w:pStyle w:val="SangriaFrancesaArticulo"/>
      </w:pPr>
      <w:r w:rsidRPr="00DA43E1">
        <w:rPr>
          <w:rStyle w:val="TextoNormalNegritaCaracter"/>
        </w:rPr>
        <w:lastRenderedPageBreak/>
        <w:t>Artículo 60.3 b).</w:t>
      </w:r>
      <w:r w:rsidRPr="00DA43E1">
        <w:rPr>
          <w:rStyle w:val="TextoNormalCaracter"/>
        </w:rPr>
        <w:t>-</w:t>
      </w:r>
      <w:r>
        <w:t xml:space="preserve"> Sentencia </w:t>
      </w:r>
      <w:hyperlink w:anchor="SENTENCIA_2024_68" w:history="1">
        <w:r w:rsidRPr="00DA43E1">
          <w:rPr>
            <w:rStyle w:val="TextoNormalCaracter"/>
          </w:rPr>
          <w:t>68/2024</w:t>
        </w:r>
      </w:hyperlink>
      <w:r>
        <w:t>, f. 8.</w:t>
      </w:r>
    </w:p>
    <w:p w14:paraId="1D1E220B" w14:textId="44FEF8F8" w:rsidR="00DA43E1" w:rsidRDefault="00DA43E1" w:rsidP="00DA43E1">
      <w:pPr>
        <w:pStyle w:val="SangriaFrancesaArticulo"/>
      </w:pPr>
      <w:r w:rsidRPr="00DA43E1">
        <w:rPr>
          <w:rStyle w:val="TextoNormalNegritaCaracter"/>
        </w:rPr>
        <w:t>Artículo 62.</w:t>
      </w:r>
      <w:r w:rsidRPr="00DA43E1">
        <w:rPr>
          <w:rStyle w:val="TextoNormalCaracter"/>
        </w:rPr>
        <w:t>-</w:t>
      </w:r>
      <w:r>
        <w:t xml:space="preserve"> Sentencia </w:t>
      </w:r>
      <w:hyperlink w:anchor="SENTENCIA_2024_68" w:history="1">
        <w:r w:rsidRPr="00DA43E1">
          <w:rPr>
            <w:rStyle w:val="TextoNormalCaracter"/>
          </w:rPr>
          <w:t>68/2024</w:t>
        </w:r>
      </w:hyperlink>
      <w:r>
        <w:t>, f. 10.</w:t>
      </w:r>
    </w:p>
    <w:p w14:paraId="45233662" w14:textId="67DBF301" w:rsidR="00DA43E1" w:rsidRDefault="00DA43E1" w:rsidP="00DA43E1">
      <w:pPr>
        <w:pStyle w:val="SangriaFrancesaArticulo"/>
      </w:pPr>
      <w:r w:rsidRPr="00DA43E1">
        <w:rPr>
          <w:rStyle w:val="TextoNormalNegritaCaracter"/>
        </w:rPr>
        <w:t>Artículo 62.5.</w:t>
      </w:r>
      <w:r w:rsidRPr="00DA43E1">
        <w:rPr>
          <w:rStyle w:val="TextoNormalCaracter"/>
        </w:rPr>
        <w:t>-</w:t>
      </w:r>
      <w:r>
        <w:t xml:space="preserve"> Sentencia </w:t>
      </w:r>
      <w:hyperlink w:anchor="SENTENCIA_2024_68" w:history="1">
        <w:r w:rsidRPr="00DA43E1">
          <w:rPr>
            <w:rStyle w:val="TextoNormalCaracter"/>
          </w:rPr>
          <w:t>68/2024</w:t>
        </w:r>
      </w:hyperlink>
      <w:r>
        <w:t>, ff. 1, 4, 10.</w:t>
      </w:r>
    </w:p>
    <w:p w14:paraId="31ED5D5E" w14:textId="40673EDC" w:rsidR="00DA43E1" w:rsidRDefault="00DA43E1" w:rsidP="00DA43E1">
      <w:pPr>
        <w:pStyle w:val="SangriaFrancesaArticulo"/>
      </w:pPr>
      <w:r w:rsidRPr="00DA43E1">
        <w:rPr>
          <w:rStyle w:val="TextoNormalNegritaCaracter"/>
        </w:rPr>
        <w:t>Artículo 62.5 inciso “[c]uando el otorgamiento del título de ocupación corresponda a la administración general de la Comunidad Autónoma de Galicia conforme a lo previsto en el artículo 48”.</w:t>
      </w:r>
      <w:r w:rsidRPr="00DA43E1">
        <w:rPr>
          <w:rStyle w:val="TextoNormalCaracter"/>
        </w:rPr>
        <w:t>-</w:t>
      </w:r>
      <w:r>
        <w:t xml:space="preserve"> Sentencia </w:t>
      </w:r>
      <w:hyperlink w:anchor="SENTENCIA_2024_68" w:history="1">
        <w:r w:rsidRPr="00DA43E1">
          <w:rPr>
            <w:rStyle w:val="TextoNormalCaracter"/>
          </w:rPr>
          <w:t>68/2024</w:t>
        </w:r>
      </w:hyperlink>
      <w:r>
        <w:t>, ff. 2, 10.</w:t>
      </w:r>
    </w:p>
    <w:p w14:paraId="2C215F05" w14:textId="1AEE9D83" w:rsidR="00DA43E1" w:rsidRDefault="00DA43E1" w:rsidP="00DA43E1">
      <w:pPr>
        <w:pStyle w:val="SangriaFrancesaArticulo"/>
      </w:pPr>
      <w:r w:rsidRPr="00DA43E1">
        <w:rPr>
          <w:rStyle w:val="TextoNormalNegritaCaracter"/>
        </w:rPr>
        <w:t>Artículo 63.</w:t>
      </w:r>
      <w:r w:rsidRPr="00DA43E1">
        <w:rPr>
          <w:rStyle w:val="TextoNormalCaracter"/>
        </w:rPr>
        <w:t>-</w:t>
      </w:r>
      <w:r>
        <w:t xml:space="preserve"> Sentencia </w:t>
      </w:r>
      <w:hyperlink w:anchor="SENTENCIA_2024_68" w:history="1">
        <w:r w:rsidRPr="00DA43E1">
          <w:rPr>
            <w:rStyle w:val="TextoNormalCaracter"/>
          </w:rPr>
          <w:t>68/2024</w:t>
        </w:r>
      </w:hyperlink>
      <w:r>
        <w:t>, f. 10.</w:t>
      </w:r>
    </w:p>
    <w:p w14:paraId="48B07B34" w14:textId="7D104752" w:rsidR="00DA43E1" w:rsidRDefault="00DA43E1" w:rsidP="00DA43E1">
      <w:pPr>
        <w:pStyle w:val="SangriaFrancesaArticulo"/>
      </w:pPr>
      <w:r w:rsidRPr="00DA43E1">
        <w:rPr>
          <w:rStyle w:val="TextoNormalNegritaCaracter"/>
        </w:rPr>
        <w:t>Artículo 64.</w:t>
      </w:r>
      <w:r w:rsidRPr="00DA43E1">
        <w:rPr>
          <w:rStyle w:val="TextoNormalCaracter"/>
        </w:rPr>
        <w:t>-</w:t>
      </w:r>
      <w:r>
        <w:t xml:space="preserve"> Sentencia </w:t>
      </w:r>
      <w:hyperlink w:anchor="SENTENCIA_2024_68" w:history="1">
        <w:r w:rsidRPr="00DA43E1">
          <w:rPr>
            <w:rStyle w:val="TextoNormalCaracter"/>
          </w:rPr>
          <w:t>68/2024</w:t>
        </w:r>
      </w:hyperlink>
      <w:r>
        <w:t>, f. 11.</w:t>
      </w:r>
    </w:p>
    <w:p w14:paraId="6E43926C" w14:textId="6774C572" w:rsidR="00DA43E1" w:rsidRDefault="00DA43E1" w:rsidP="00DA43E1">
      <w:pPr>
        <w:pStyle w:val="SangriaFrancesaArticulo"/>
      </w:pPr>
      <w:r w:rsidRPr="00DA43E1">
        <w:rPr>
          <w:rStyle w:val="TextoNormalNegritaCaracter"/>
        </w:rPr>
        <w:t>Artículo 64.1.</w:t>
      </w:r>
      <w:r w:rsidRPr="00DA43E1">
        <w:rPr>
          <w:rStyle w:val="TextoNormalCaracter"/>
        </w:rPr>
        <w:t>-</w:t>
      </w:r>
      <w:r>
        <w:t xml:space="preserve"> Sentencia </w:t>
      </w:r>
      <w:hyperlink w:anchor="SENTENCIA_2024_68" w:history="1">
        <w:r w:rsidRPr="00DA43E1">
          <w:rPr>
            <w:rStyle w:val="TextoNormalCaracter"/>
          </w:rPr>
          <w:t>68/2024</w:t>
        </w:r>
      </w:hyperlink>
      <w:r>
        <w:t>, f. 9.</w:t>
      </w:r>
    </w:p>
    <w:p w14:paraId="5BBD104C" w14:textId="69CD83F8" w:rsidR="00DA43E1" w:rsidRDefault="00DA43E1" w:rsidP="00DA43E1">
      <w:pPr>
        <w:pStyle w:val="SangriaFrancesaArticulo"/>
      </w:pPr>
      <w:r w:rsidRPr="00DA43E1">
        <w:rPr>
          <w:rStyle w:val="TextoNormalNegritaCaracter"/>
        </w:rPr>
        <w:t>Artículo 64.2.</w:t>
      </w:r>
      <w:r w:rsidRPr="00DA43E1">
        <w:rPr>
          <w:rStyle w:val="TextoNormalCaracter"/>
        </w:rPr>
        <w:t>-</w:t>
      </w:r>
      <w:r>
        <w:t xml:space="preserve"> Sentencia </w:t>
      </w:r>
      <w:hyperlink w:anchor="SENTENCIA_2024_68" w:history="1">
        <w:r w:rsidRPr="00DA43E1">
          <w:rPr>
            <w:rStyle w:val="TextoNormalCaracter"/>
          </w:rPr>
          <w:t>68/2024</w:t>
        </w:r>
      </w:hyperlink>
      <w:r>
        <w:t>, f. 9.</w:t>
      </w:r>
    </w:p>
    <w:p w14:paraId="332DD77C" w14:textId="10CCBD3B" w:rsidR="00DA43E1" w:rsidRDefault="00DA43E1" w:rsidP="00DA43E1">
      <w:pPr>
        <w:pStyle w:val="SangriaFrancesaArticulo"/>
      </w:pPr>
      <w:r w:rsidRPr="00DA43E1">
        <w:rPr>
          <w:rStyle w:val="TextoNormalNegritaCaracter"/>
        </w:rPr>
        <w:t>Artículo 64.3.</w:t>
      </w:r>
      <w:r w:rsidRPr="00DA43E1">
        <w:rPr>
          <w:rStyle w:val="TextoNormalCaracter"/>
        </w:rPr>
        <w:t>-</w:t>
      </w:r>
      <w:r>
        <w:t xml:space="preserve"> Sentencia </w:t>
      </w:r>
      <w:hyperlink w:anchor="SENTENCIA_2024_68" w:history="1">
        <w:r w:rsidRPr="00DA43E1">
          <w:rPr>
            <w:rStyle w:val="TextoNormalCaracter"/>
          </w:rPr>
          <w:t>68/2024</w:t>
        </w:r>
      </w:hyperlink>
      <w:r>
        <w:t>, ff. 1, 2, 4, 7, 9, 10.</w:t>
      </w:r>
    </w:p>
    <w:p w14:paraId="43A926C9" w14:textId="63217065" w:rsidR="00DA43E1" w:rsidRDefault="00DA43E1" w:rsidP="00DA43E1">
      <w:pPr>
        <w:pStyle w:val="SangriaFrancesaArticulo"/>
      </w:pPr>
      <w:r w:rsidRPr="00DA43E1">
        <w:rPr>
          <w:rStyle w:val="TextoNormalNegritaCaracter"/>
        </w:rPr>
        <w:t>Artículo 65.</w:t>
      </w:r>
      <w:r w:rsidRPr="00DA43E1">
        <w:rPr>
          <w:rStyle w:val="TextoNormalCaracter"/>
        </w:rPr>
        <w:t>-</w:t>
      </w:r>
      <w:r>
        <w:t xml:space="preserve"> Sentencia </w:t>
      </w:r>
      <w:hyperlink w:anchor="SENTENCIA_2024_68" w:history="1">
        <w:r w:rsidRPr="00DA43E1">
          <w:rPr>
            <w:rStyle w:val="TextoNormalCaracter"/>
          </w:rPr>
          <w:t>68/2024</w:t>
        </w:r>
      </w:hyperlink>
      <w:r>
        <w:t>, f. 7.</w:t>
      </w:r>
    </w:p>
    <w:p w14:paraId="2D3D7297" w14:textId="0EA52BA0" w:rsidR="00DA43E1" w:rsidRDefault="00DA43E1" w:rsidP="00DA43E1">
      <w:pPr>
        <w:pStyle w:val="SangriaFrancesaArticulo"/>
      </w:pPr>
      <w:r w:rsidRPr="00DA43E1">
        <w:rPr>
          <w:rStyle w:val="TextoNormalNegritaCaracter"/>
        </w:rPr>
        <w:t>Artículo 66.</w:t>
      </w:r>
      <w:r w:rsidRPr="00DA43E1">
        <w:rPr>
          <w:rStyle w:val="TextoNormalCaracter"/>
        </w:rPr>
        <w:t>-</w:t>
      </w:r>
      <w:r>
        <w:t xml:space="preserve"> Sentencia </w:t>
      </w:r>
      <w:hyperlink w:anchor="SENTENCIA_2024_68" w:history="1">
        <w:r w:rsidRPr="00DA43E1">
          <w:rPr>
            <w:rStyle w:val="TextoNormalCaracter"/>
          </w:rPr>
          <w:t>68/2024</w:t>
        </w:r>
      </w:hyperlink>
      <w:r>
        <w:t>, f. 7.</w:t>
      </w:r>
    </w:p>
    <w:p w14:paraId="0AB1B110" w14:textId="7BAE9FD0" w:rsidR="00DA43E1" w:rsidRDefault="00DA43E1" w:rsidP="00DA43E1">
      <w:pPr>
        <w:pStyle w:val="SangriaFrancesaArticulo"/>
      </w:pPr>
      <w:r w:rsidRPr="00DA43E1">
        <w:rPr>
          <w:rStyle w:val="TextoNormalNegritaCaracter"/>
        </w:rPr>
        <w:t>Artículo 66.2 a).</w:t>
      </w:r>
      <w:r w:rsidRPr="00DA43E1">
        <w:rPr>
          <w:rStyle w:val="TextoNormalCaracter"/>
        </w:rPr>
        <w:t>-</w:t>
      </w:r>
      <w:r>
        <w:t xml:space="preserve"> Sentencia </w:t>
      </w:r>
      <w:hyperlink w:anchor="SENTENCIA_2024_68" w:history="1">
        <w:r w:rsidRPr="00DA43E1">
          <w:rPr>
            <w:rStyle w:val="TextoNormalCaracter"/>
          </w:rPr>
          <w:t>68/2024</w:t>
        </w:r>
      </w:hyperlink>
      <w:r>
        <w:t>, f. 7.</w:t>
      </w:r>
    </w:p>
    <w:p w14:paraId="5C315A82" w14:textId="02628B66" w:rsidR="00DA43E1" w:rsidRDefault="00DA43E1" w:rsidP="00DA43E1">
      <w:pPr>
        <w:pStyle w:val="SangriaFrancesaArticulo"/>
      </w:pPr>
      <w:r w:rsidRPr="00DA43E1">
        <w:rPr>
          <w:rStyle w:val="TextoNormalNegritaCaracter"/>
        </w:rPr>
        <w:t>Artículo 66.2 b).</w:t>
      </w:r>
      <w:r w:rsidRPr="00DA43E1">
        <w:rPr>
          <w:rStyle w:val="TextoNormalCaracter"/>
        </w:rPr>
        <w:t>-</w:t>
      </w:r>
      <w:r>
        <w:t xml:space="preserve"> Sentencia </w:t>
      </w:r>
      <w:hyperlink w:anchor="SENTENCIA_2024_68" w:history="1">
        <w:r w:rsidRPr="00DA43E1">
          <w:rPr>
            <w:rStyle w:val="TextoNormalCaracter"/>
          </w:rPr>
          <w:t>68/2024</w:t>
        </w:r>
      </w:hyperlink>
      <w:r>
        <w:t>, f. 7.</w:t>
      </w:r>
    </w:p>
    <w:p w14:paraId="7C4469C6" w14:textId="456A0929" w:rsidR="00DA43E1" w:rsidRDefault="00DA43E1" w:rsidP="00DA43E1">
      <w:pPr>
        <w:pStyle w:val="SangriaFrancesaArticulo"/>
      </w:pPr>
      <w:r w:rsidRPr="00DA43E1">
        <w:rPr>
          <w:rStyle w:val="TextoNormalNegritaCaracter"/>
        </w:rPr>
        <w:t>Artículo 66.2 c).</w:t>
      </w:r>
      <w:r w:rsidRPr="00DA43E1">
        <w:rPr>
          <w:rStyle w:val="TextoNormalCaracter"/>
        </w:rPr>
        <w:t>-</w:t>
      </w:r>
      <w:r>
        <w:t xml:space="preserve"> Sentencia </w:t>
      </w:r>
      <w:hyperlink w:anchor="SENTENCIA_2024_68" w:history="1">
        <w:r w:rsidRPr="00DA43E1">
          <w:rPr>
            <w:rStyle w:val="TextoNormalCaracter"/>
          </w:rPr>
          <w:t>68/2024</w:t>
        </w:r>
      </w:hyperlink>
      <w:r>
        <w:t>, f. 7.</w:t>
      </w:r>
    </w:p>
    <w:p w14:paraId="5CCA34C7" w14:textId="37159B2D" w:rsidR="00DA43E1" w:rsidRDefault="00DA43E1" w:rsidP="00DA43E1">
      <w:pPr>
        <w:pStyle w:val="SangriaFrancesaArticulo"/>
      </w:pPr>
      <w:r w:rsidRPr="00DA43E1">
        <w:rPr>
          <w:rStyle w:val="TextoNormalNegritaCaracter"/>
        </w:rPr>
        <w:t>Artículo 67.</w:t>
      </w:r>
      <w:r w:rsidRPr="00DA43E1">
        <w:rPr>
          <w:rStyle w:val="TextoNormalCaracter"/>
        </w:rPr>
        <w:t>-</w:t>
      </w:r>
      <w:r>
        <w:t xml:space="preserve"> Sentencia </w:t>
      </w:r>
      <w:hyperlink w:anchor="SENTENCIA_2024_68" w:history="1">
        <w:r w:rsidRPr="00DA43E1">
          <w:rPr>
            <w:rStyle w:val="TextoNormalCaracter"/>
          </w:rPr>
          <w:t>68/2024</w:t>
        </w:r>
      </w:hyperlink>
      <w:r>
        <w:t>, f. 7.</w:t>
      </w:r>
    </w:p>
    <w:p w14:paraId="00CF01A7" w14:textId="427DE59D" w:rsidR="00DA43E1" w:rsidRDefault="00DA43E1" w:rsidP="00DA43E1">
      <w:pPr>
        <w:pStyle w:val="SangriaFrancesaArticulo"/>
      </w:pPr>
      <w:r w:rsidRPr="00DA43E1">
        <w:rPr>
          <w:rStyle w:val="TextoNormalNegritaCaracter"/>
        </w:rPr>
        <w:t>Artículo 68.</w:t>
      </w:r>
      <w:r w:rsidRPr="00DA43E1">
        <w:rPr>
          <w:rStyle w:val="TextoNormalCaracter"/>
        </w:rPr>
        <w:t>-</w:t>
      </w:r>
      <w:r>
        <w:t xml:space="preserve"> Sentencia </w:t>
      </w:r>
      <w:hyperlink w:anchor="SENTENCIA_2024_68" w:history="1">
        <w:r w:rsidRPr="00DA43E1">
          <w:rPr>
            <w:rStyle w:val="TextoNormalCaracter"/>
          </w:rPr>
          <w:t>68/2024</w:t>
        </w:r>
      </w:hyperlink>
      <w:r>
        <w:t>, f. 7.</w:t>
      </w:r>
    </w:p>
    <w:p w14:paraId="657C2F7B" w14:textId="6A4291BE" w:rsidR="00DA43E1" w:rsidRDefault="00DA43E1" w:rsidP="00DA43E1">
      <w:pPr>
        <w:pStyle w:val="SangriaFrancesaArticulo"/>
      </w:pPr>
      <w:r w:rsidRPr="00DA43E1">
        <w:rPr>
          <w:rStyle w:val="TextoNormalNegritaCaracter"/>
        </w:rPr>
        <w:t>Artículo 72.1.</w:t>
      </w:r>
      <w:r w:rsidRPr="00DA43E1">
        <w:rPr>
          <w:rStyle w:val="TextoNormalCaracter"/>
        </w:rPr>
        <w:t>-</w:t>
      </w:r>
      <w:r>
        <w:t xml:space="preserve"> Sentencia </w:t>
      </w:r>
      <w:hyperlink w:anchor="SENTENCIA_2024_68" w:history="1">
        <w:r w:rsidRPr="00DA43E1">
          <w:rPr>
            <w:rStyle w:val="TextoNormalCaracter"/>
          </w:rPr>
          <w:t>68/2024</w:t>
        </w:r>
      </w:hyperlink>
      <w:r>
        <w:t>, f. 3.</w:t>
      </w:r>
    </w:p>
    <w:p w14:paraId="4F2FAFE9" w14:textId="7D772E5C" w:rsidR="00DA43E1" w:rsidRDefault="00DA43E1" w:rsidP="00DA43E1">
      <w:pPr>
        <w:pStyle w:val="SangriaFrancesaArticulo"/>
      </w:pPr>
      <w:r w:rsidRPr="00DA43E1">
        <w:rPr>
          <w:rStyle w:val="TextoNormalNegritaCaracter"/>
        </w:rPr>
        <w:t>Artículo 73.1.</w:t>
      </w:r>
      <w:r w:rsidRPr="00DA43E1">
        <w:rPr>
          <w:rStyle w:val="TextoNormalCaracter"/>
        </w:rPr>
        <w:t>-</w:t>
      </w:r>
      <w:r>
        <w:t xml:space="preserve"> Sentencia </w:t>
      </w:r>
      <w:hyperlink w:anchor="SENTENCIA_2024_68" w:history="1">
        <w:r w:rsidRPr="00DA43E1">
          <w:rPr>
            <w:rStyle w:val="TextoNormalCaracter"/>
          </w:rPr>
          <w:t>68/2024</w:t>
        </w:r>
      </w:hyperlink>
      <w:r>
        <w:t>, f. 3.</w:t>
      </w:r>
    </w:p>
    <w:p w14:paraId="04D0884F" w14:textId="33DEC60D"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 </w:t>
      </w:r>
      <w:hyperlink w:anchor="SENTENCIA_2024_68" w:history="1">
        <w:r w:rsidRPr="00DA43E1">
          <w:rPr>
            <w:rStyle w:val="TextoNormalCaracter"/>
          </w:rPr>
          <w:t>68/2024</w:t>
        </w:r>
      </w:hyperlink>
      <w:r>
        <w:t>, ff. 1, 2, 4, 8, 11.</w:t>
      </w:r>
    </w:p>
    <w:p w14:paraId="07D99102" w14:textId="781127EF" w:rsidR="00DA43E1" w:rsidRDefault="00DA43E1" w:rsidP="00DA43E1">
      <w:pPr>
        <w:pStyle w:val="SangriaFrancesaArticulo"/>
      </w:pPr>
      <w:r w:rsidRPr="00DA43E1">
        <w:rPr>
          <w:rStyle w:val="TextoNormalNegritaCaracter"/>
        </w:rPr>
        <w:t>Disposición final quinta.</w:t>
      </w:r>
      <w:r w:rsidRPr="00DA43E1">
        <w:rPr>
          <w:rStyle w:val="TextoNormalCaracter"/>
        </w:rPr>
        <w:t>-</w:t>
      </w:r>
      <w:r>
        <w:t xml:space="preserve"> Sentencia </w:t>
      </w:r>
      <w:hyperlink w:anchor="SENTENCIA_2024_68" w:history="1">
        <w:r w:rsidRPr="00DA43E1">
          <w:rPr>
            <w:rStyle w:val="TextoNormalCaracter"/>
          </w:rPr>
          <w:t>68/2024</w:t>
        </w:r>
      </w:hyperlink>
      <w:r>
        <w:t>, ff. 1, 4, 10.</w:t>
      </w:r>
    </w:p>
    <w:p w14:paraId="02CB7B4C" w14:textId="1F5F361B" w:rsidR="00DA43E1" w:rsidRDefault="00DA43E1" w:rsidP="00DA43E1">
      <w:pPr>
        <w:pStyle w:val="SangriaFrancesaArticulo"/>
      </w:pPr>
      <w:r w:rsidRPr="00DA43E1">
        <w:rPr>
          <w:rStyle w:val="TextoNormalNegritaCaracter"/>
        </w:rPr>
        <w:t>Disposición final quinta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w:t>
      </w:r>
      <w:r w:rsidRPr="00DA43E1">
        <w:rPr>
          <w:rStyle w:val="TextoNormalCaracter"/>
        </w:rPr>
        <w:t>-</w:t>
      </w:r>
      <w:r>
        <w:t xml:space="preserve"> Sentencia </w:t>
      </w:r>
      <w:hyperlink w:anchor="SENTENCIA_2024_68" w:history="1">
        <w:r w:rsidRPr="00DA43E1">
          <w:rPr>
            <w:rStyle w:val="TextoNormalCaracter"/>
          </w:rPr>
          <w:t>68/2024</w:t>
        </w:r>
      </w:hyperlink>
      <w:r>
        <w:t>, f. 10.</w:t>
      </w:r>
    </w:p>
    <w:p w14:paraId="650AC911" w14:textId="0E5A875C" w:rsidR="00DA43E1" w:rsidRDefault="00DA43E1" w:rsidP="00DA43E1">
      <w:pPr>
        <w:pStyle w:val="SangriaFrancesaArticulo"/>
      </w:pPr>
      <w:r w:rsidRPr="00DA43E1">
        <w:rPr>
          <w:rStyle w:val="TextoNormalNegritaCaracter"/>
        </w:rPr>
        <w:t>Disposición final quinta inciso “salvo lo establecido en el artículo 48.1”.</w:t>
      </w:r>
      <w:r w:rsidRPr="00DA43E1">
        <w:rPr>
          <w:rStyle w:val="TextoNormalCaracter"/>
        </w:rPr>
        <w:t>-</w:t>
      </w:r>
      <w:r>
        <w:t xml:space="preserve"> Sentencia </w:t>
      </w:r>
      <w:hyperlink w:anchor="SENTENCIA_2024_68" w:history="1">
        <w:r w:rsidRPr="00DA43E1">
          <w:rPr>
            <w:rStyle w:val="TextoNormalCaracter"/>
          </w:rPr>
          <w:t>68/2024</w:t>
        </w:r>
      </w:hyperlink>
      <w:r>
        <w:t>, f. 2.</w:t>
      </w:r>
    </w:p>
    <w:p w14:paraId="2351A941" w14:textId="0ED6E48E" w:rsidR="00DA43E1" w:rsidRDefault="00DA43E1" w:rsidP="00DA43E1">
      <w:pPr>
        <w:pStyle w:val="TextoNormal"/>
      </w:pPr>
    </w:p>
    <w:p w14:paraId="37AD2071" w14:textId="77777777" w:rsidR="00DA43E1" w:rsidRDefault="00DA43E1" w:rsidP="00DA43E1">
      <w:pPr>
        <w:pStyle w:val="SangriaFrancesaArticulo"/>
      </w:pPr>
    </w:p>
    <w:p w14:paraId="3CDCA682" w14:textId="77777777" w:rsidR="00DA43E1" w:rsidRDefault="00DA43E1" w:rsidP="00DA43E1">
      <w:pPr>
        <w:pStyle w:val="TextoNormalNegritaCentrado"/>
        <w:suppressAutoHyphens/>
      </w:pPr>
      <w:r w:rsidRPr="00DA43E1">
        <w:rPr>
          <w:rStyle w:val="TextoNormalNegritaCentradoSombreado"/>
        </w:rPr>
        <w:t>J.7) Madrid</w:t>
      </w:r>
    </w:p>
    <w:p w14:paraId="0F93A99F" w14:textId="2EDF0557" w:rsidR="00DA43E1" w:rsidRDefault="00DA43E1" w:rsidP="00DA43E1">
      <w:pPr>
        <w:pStyle w:val="TextoNormal"/>
      </w:pPr>
    </w:p>
    <w:p w14:paraId="1D6FFADB" w14:textId="77777777" w:rsidR="00DA43E1" w:rsidRDefault="00DA43E1" w:rsidP="00DA43E1">
      <w:pPr>
        <w:pStyle w:val="TextoNormalNegritaCentradoSubrayado"/>
        <w:suppressAutoHyphens/>
      </w:pPr>
      <w:r>
        <w:t>J.7.a) Estatuto de Autonomía</w:t>
      </w:r>
    </w:p>
    <w:p w14:paraId="4383E301" w14:textId="35A887D6" w:rsidR="00DA43E1" w:rsidRDefault="00DA43E1" w:rsidP="00DA43E1">
      <w:pPr>
        <w:pStyle w:val="TextoNormalNegritaCentradoSubrayado"/>
      </w:pPr>
    </w:p>
    <w:p w14:paraId="49BB9601" w14:textId="77777777" w:rsidR="00DA43E1" w:rsidRDefault="00DA43E1" w:rsidP="00DA43E1">
      <w:pPr>
        <w:pStyle w:val="TextoNormalNegritaCursivandice"/>
      </w:pPr>
      <w:r>
        <w:t>Ley Orgánica 3/1983, de 25 de febrero, de Estatuto de Autonomía de la Comunidad de Madrid</w:t>
      </w:r>
    </w:p>
    <w:p w14:paraId="72A50825" w14:textId="0931E6BB" w:rsidR="00DA43E1" w:rsidRDefault="00DA43E1" w:rsidP="00DA43E1">
      <w:pPr>
        <w:pStyle w:val="SangriaFrancesaArticulo"/>
      </w:pPr>
      <w:r w:rsidRPr="00DA43E1">
        <w:rPr>
          <w:rStyle w:val="TextoNormalNegritaCaracter"/>
        </w:rPr>
        <w:t>Artículo 26.1.6.</w:t>
      </w:r>
      <w:r w:rsidRPr="00DA43E1">
        <w:rPr>
          <w:rStyle w:val="TextoNormalCaracter"/>
        </w:rPr>
        <w:t>-</w:t>
      </w:r>
      <w:r>
        <w:t xml:space="preserve"> Sentencia </w:t>
      </w:r>
      <w:hyperlink w:anchor="SENTENCIA_2024_88" w:history="1">
        <w:r w:rsidRPr="00DA43E1">
          <w:rPr>
            <w:rStyle w:val="TextoNormalCaracter"/>
          </w:rPr>
          <w:t>88/2024</w:t>
        </w:r>
      </w:hyperlink>
      <w:r>
        <w:t>, ff. 5, 6.</w:t>
      </w:r>
    </w:p>
    <w:p w14:paraId="37947F61" w14:textId="7CF90059" w:rsidR="00DA43E1" w:rsidRDefault="00DA43E1" w:rsidP="00DA43E1">
      <w:pPr>
        <w:pStyle w:val="SangriaFrancesaArticulo"/>
      </w:pPr>
      <w:r w:rsidRPr="00DA43E1">
        <w:rPr>
          <w:rStyle w:val="TextoNormalNegritaCaracter"/>
        </w:rPr>
        <w:t>Artículo 28.1.13.</w:t>
      </w:r>
      <w:r w:rsidRPr="00DA43E1">
        <w:rPr>
          <w:rStyle w:val="TextoNormalCaracter"/>
        </w:rPr>
        <w:t>-</w:t>
      </w:r>
      <w:r>
        <w:t xml:space="preserve"> Sentencia </w:t>
      </w:r>
      <w:hyperlink w:anchor="SENTENCIA_2024_88" w:history="1">
        <w:r w:rsidRPr="00DA43E1">
          <w:rPr>
            <w:rStyle w:val="TextoNormalCaracter"/>
          </w:rPr>
          <w:t>88/2024</w:t>
        </w:r>
      </w:hyperlink>
      <w:r>
        <w:t>, f. 5.</w:t>
      </w:r>
    </w:p>
    <w:p w14:paraId="2F7E601E" w14:textId="1E3A246F" w:rsidR="00DA43E1" w:rsidRDefault="00DA43E1" w:rsidP="00DA43E1">
      <w:pPr>
        <w:pStyle w:val="TextoNormal"/>
      </w:pPr>
    </w:p>
    <w:p w14:paraId="195BC952" w14:textId="77777777" w:rsidR="00DA43E1" w:rsidRDefault="00DA43E1" w:rsidP="00DA43E1">
      <w:pPr>
        <w:pStyle w:val="TextoNormalNegritaCentradoSubrayado"/>
        <w:suppressAutoHyphens/>
      </w:pPr>
      <w:r>
        <w:t>J.7.b) Leyes y disposiciones con fuerza de Ley</w:t>
      </w:r>
    </w:p>
    <w:p w14:paraId="0C0F20EB" w14:textId="3B6E811B" w:rsidR="00DA43E1" w:rsidRDefault="00DA43E1" w:rsidP="00DA43E1">
      <w:pPr>
        <w:pStyle w:val="TextoNormalNegritaCentradoSubrayado"/>
      </w:pPr>
    </w:p>
    <w:p w14:paraId="6CFD589B" w14:textId="77777777" w:rsidR="00DA43E1" w:rsidRDefault="00DA43E1" w:rsidP="00DA43E1">
      <w:pPr>
        <w:pStyle w:val="TextoNormalNegritaCursivandice"/>
      </w:pPr>
      <w:r>
        <w:t>Comunidad de Madrid. Ley 20/1998, de 27 de noviembre, de ordenación y coordinación de los transportes urbanos de la Comunidad de Madrid</w:t>
      </w:r>
    </w:p>
    <w:p w14:paraId="3ED96835" w14:textId="154709A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 5.</w:t>
      </w:r>
    </w:p>
    <w:p w14:paraId="371A59B9" w14:textId="40EDD7CB" w:rsidR="00DA43E1" w:rsidRDefault="00DA43E1" w:rsidP="00DA43E1">
      <w:pPr>
        <w:pStyle w:val="SangriaFrancesaArticulo"/>
      </w:pPr>
      <w:r w:rsidRPr="00DA43E1">
        <w:rPr>
          <w:rStyle w:val="TextoNormalNegritaCaracter"/>
        </w:rPr>
        <w:lastRenderedPageBreak/>
        <w:t>Capítulo III</w:t>
      </w:r>
      <w:r>
        <w:t xml:space="preserve"> (redactado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2.</w:t>
      </w:r>
    </w:p>
    <w:p w14:paraId="178FCDFB" w14:textId="0D88E7C9" w:rsidR="00DA43E1" w:rsidRDefault="00DA43E1" w:rsidP="00DA43E1">
      <w:pPr>
        <w:pStyle w:val="SangriaFrancesaArticulo"/>
      </w:pPr>
      <w:r w:rsidRPr="00DA43E1">
        <w:rPr>
          <w:rStyle w:val="TextoNormalNegritaCaracter"/>
        </w:rPr>
        <w:t>Capítulo III, sección primera</w:t>
      </w:r>
      <w:r>
        <w:t xml:space="preserve"> (redactada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2.</w:t>
      </w:r>
    </w:p>
    <w:p w14:paraId="3DBFA70B" w14:textId="1BB0550B" w:rsidR="00DA43E1" w:rsidRDefault="00DA43E1" w:rsidP="00DA43E1">
      <w:pPr>
        <w:pStyle w:val="SangriaFrancesaArticulo"/>
      </w:pPr>
      <w:r w:rsidRPr="00DA43E1">
        <w:rPr>
          <w:rStyle w:val="TextoNormalNegritaCaracter"/>
        </w:rPr>
        <w:t>Capítulo III, sección segunda</w:t>
      </w:r>
      <w:r>
        <w:t xml:space="preserve"> (redactada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ff. 1, 2.</w:t>
      </w:r>
    </w:p>
    <w:p w14:paraId="0C246DAA" w14:textId="6D091F11"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88" w:history="1">
        <w:r w:rsidRPr="00DA43E1">
          <w:rPr>
            <w:rStyle w:val="TextoNormalCaracter"/>
          </w:rPr>
          <w:t>88/2024</w:t>
        </w:r>
      </w:hyperlink>
      <w:r>
        <w:t>, f. 5.</w:t>
      </w:r>
    </w:p>
    <w:p w14:paraId="629D0DBD" w14:textId="6E18D4C4"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88" w:history="1">
        <w:r w:rsidRPr="00DA43E1">
          <w:rPr>
            <w:rStyle w:val="TextoNormalCaracter"/>
          </w:rPr>
          <w:t>88/2024</w:t>
        </w:r>
      </w:hyperlink>
      <w:r>
        <w:t>, ff. 2, 5.</w:t>
      </w:r>
    </w:p>
    <w:p w14:paraId="1C591C2A" w14:textId="12710FB6"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88" w:history="1">
        <w:r w:rsidRPr="00DA43E1">
          <w:rPr>
            <w:rStyle w:val="TextoNormalCaracter"/>
          </w:rPr>
          <w:t>88/2024</w:t>
        </w:r>
      </w:hyperlink>
      <w:r>
        <w:t>, f. 2.</w:t>
      </w:r>
    </w:p>
    <w:p w14:paraId="6B78CA70" w14:textId="497C57D8" w:rsidR="00DA43E1" w:rsidRDefault="00DA43E1" w:rsidP="00DA43E1">
      <w:pPr>
        <w:pStyle w:val="SangriaFrancesaArticulo"/>
      </w:pPr>
      <w:r w:rsidRPr="00DA43E1">
        <w:rPr>
          <w:rStyle w:val="TextoNormalNegritaCaracter"/>
        </w:rPr>
        <w:t>Artículo 9.</w:t>
      </w:r>
      <w:r w:rsidRPr="00DA43E1">
        <w:rPr>
          <w:rStyle w:val="TextoNormalCaracter"/>
        </w:rPr>
        <w:t>-</w:t>
      </w:r>
      <w:r>
        <w:t xml:space="preserve"> Sentencia </w:t>
      </w:r>
      <w:hyperlink w:anchor="SENTENCIA_2024_88" w:history="1">
        <w:r w:rsidRPr="00DA43E1">
          <w:rPr>
            <w:rStyle w:val="TextoNormalCaracter"/>
          </w:rPr>
          <w:t>88/2024</w:t>
        </w:r>
      </w:hyperlink>
      <w:r>
        <w:t>, f. 6.</w:t>
      </w:r>
    </w:p>
    <w:p w14:paraId="4BEF7E3A" w14:textId="131AD5C6" w:rsidR="00DA43E1" w:rsidRDefault="00DA43E1" w:rsidP="00DA43E1">
      <w:pPr>
        <w:pStyle w:val="SangriaFrancesaArticulo"/>
      </w:pPr>
      <w:r w:rsidRPr="00DA43E1">
        <w:rPr>
          <w:rStyle w:val="TextoNormalNegritaCaracter"/>
        </w:rPr>
        <w:t>Artículo 14 quater</w:t>
      </w:r>
      <w:r>
        <w:t xml:space="preserve"> (redactado por la Ley 11/2023, de 12 de abril)</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ff. 3, 7.</w:t>
      </w:r>
    </w:p>
    <w:p w14:paraId="5D767333" w14:textId="052F356C" w:rsidR="00DA43E1" w:rsidRDefault="00DA43E1" w:rsidP="00DA43E1">
      <w:pPr>
        <w:pStyle w:val="SangriaFrancesaArticulo"/>
      </w:pPr>
      <w:r w:rsidRPr="00DA43E1">
        <w:rPr>
          <w:rStyle w:val="TextoNormalNegritaCaracter"/>
        </w:rPr>
        <w:t>Artículo 14 quater</w:t>
      </w:r>
      <w:r>
        <w:t xml:space="preserve"> (redactado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ff. 1 a 3, 5, 6.</w:t>
      </w:r>
    </w:p>
    <w:p w14:paraId="6EDC9ADF" w14:textId="3B35F02C" w:rsidR="00DA43E1" w:rsidRDefault="00DA43E1" w:rsidP="00DA43E1">
      <w:pPr>
        <w:pStyle w:val="SangriaFrancesaArticulo"/>
      </w:pPr>
      <w:r w:rsidRPr="00DA43E1">
        <w:rPr>
          <w:rStyle w:val="TextoNormalNegritaCaracter"/>
        </w:rPr>
        <w:t>Artículo 14 ter</w:t>
      </w:r>
      <w:r>
        <w:t xml:space="preserve"> (redactado por la Ley 11/2023, de 12 de abril)</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ff. 3, 7.</w:t>
      </w:r>
    </w:p>
    <w:p w14:paraId="49707CB4" w14:textId="1BBF3D79" w:rsidR="00DA43E1" w:rsidRDefault="00DA43E1" w:rsidP="00DA43E1">
      <w:pPr>
        <w:pStyle w:val="SangriaFrancesaArticulo"/>
      </w:pPr>
      <w:r w:rsidRPr="00DA43E1">
        <w:rPr>
          <w:rStyle w:val="TextoNormalNegritaCaracter"/>
        </w:rPr>
        <w:t>Artículo 14 ter</w:t>
      </w:r>
      <w:r>
        <w:t xml:space="preserve"> (redactado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ff. 1 a 3, 5, 6.</w:t>
      </w:r>
    </w:p>
    <w:p w14:paraId="74F81D42" w14:textId="5577C752" w:rsidR="00DA43E1" w:rsidRDefault="00DA43E1" w:rsidP="00DA43E1">
      <w:pPr>
        <w:pStyle w:val="SangriaFrancesaArticulo"/>
      </w:pPr>
      <w:r w:rsidRPr="00DA43E1">
        <w:rPr>
          <w:rStyle w:val="TextoNormalNegritaCaracter"/>
        </w:rPr>
        <w:t>Artículo 14 ter.1</w:t>
      </w:r>
      <w:r>
        <w:t xml:space="preserve"> (redactado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6.</w:t>
      </w:r>
    </w:p>
    <w:p w14:paraId="0E4EE93F" w14:textId="0A81D269" w:rsidR="00DA43E1" w:rsidRDefault="00DA43E1" w:rsidP="00DA43E1">
      <w:pPr>
        <w:pStyle w:val="SangriaFrancesaArticulo"/>
      </w:pPr>
      <w:r w:rsidRPr="00DA43E1">
        <w:rPr>
          <w:rStyle w:val="TextoNormalNegritaCaracter"/>
        </w:rPr>
        <w:t>Artículo 14 ter.2</w:t>
      </w:r>
      <w:r>
        <w:t xml:space="preserve"> (redactado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6.</w:t>
      </w:r>
    </w:p>
    <w:p w14:paraId="742FA19F" w14:textId="022D3F3D" w:rsidR="00DA43E1" w:rsidRDefault="00DA43E1" w:rsidP="00DA43E1">
      <w:pPr>
        <w:pStyle w:val="SangriaFrancesaArticulo"/>
      </w:pPr>
      <w:r w:rsidRPr="00DA43E1">
        <w:rPr>
          <w:rStyle w:val="TextoNormalNegritaCaracter"/>
        </w:rPr>
        <w:t>Artículo 16.1, primer párrafo</w:t>
      </w:r>
      <w:r>
        <w:t xml:space="preserve"> (redactada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 2.</w:t>
      </w:r>
    </w:p>
    <w:p w14:paraId="496083A9" w14:textId="4D9B5321" w:rsidR="00DA43E1" w:rsidRDefault="00DA43E1" w:rsidP="00DA43E1">
      <w:pPr>
        <w:pStyle w:val="SangriaFrancesaArticulo"/>
      </w:pPr>
      <w:r w:rsidRPr="00DA43E1">
        <w:rPr>
          <w:rStyle w:val="TextoNormalNegritaCaracter"/>
        </w:rPr>
        <w:t>Disposición adicional cuarta</w:t>
      </w:r>
      <w:r>
        <w:t xml:space="preserve"> (redactada por la Ley 5/2022, de 9 de junio)</w:t>
      </w:r>
      <w:r w:rsidRPr="00DA43E1">
        <w:rPr>
          <w:rStyle w:val="TextoNormalNegritaCaracter"/>
        </w:rPr>
        <w:t>.</w:t>
      </w:r>
      <w:r w:rsidRPr="00DA43E1">
        <w:rPr>
          <w:rStyle w:val="TextoNormalCaracter"/>
        </w:rPr>
        <w:t>-</w:t>
      </w:r>
      <w:r>
        <w:t xml:space="preserve"> Sentencia </w:t>
      </w:r>
      <w:hyperlink w:anchor="SENTENCIA_2024_88" w:history="1">
        <w:r w:rsidRPr="00DA43E1">
          <w:rPr>
            <w:rStyle w:val="TextoNormalCaracter"/>
          </w:rPr>
          <w:t>88/2024</w:t>
        </w:r>
      </w:hyperlink>
      <w:r>
        <w:t>, ff. 1 a 3, 5 a 7.</w:t>
      </w:r>
    </w:p>
    <w:p w14:paraId="4B83EDDC" w14:textId="1F48DD5A" w:rsidR="00DA43E1" w:rsidRDefault="00DA43E1" w:rsidP="00DA43E1">
      <w:pPr>
        <w:pStyle w:val="SangriaFrancesaArticulo"/>
      </w:pPr>
    </w:p>
    <w:p w14:paraId="401C8AFD" w14:textId="77777777" w:rsidR="00DA43E1" w:rsidRDefault="00DA43E1" w:rsidP="00DA43E1">
      <w:pPr>
        <w:pStyle w:val="TextoNormalNegritaCursivandice"/>
      </w:pPr>
      <w:r>
        <w:t>Comunidad de Madrid. Ley 5/2022, de 9 de junio, por la que se modifica la Ley 20/1998, de 27 de noviembre, de ordenación y coordinación de los transportes urbanos de la Comunidad de Madrid</w:t>
      </w:r>
    </w:p>
    <w:p w14:paraId="50309652" w14:textId="02E49F2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ff. 1, 3, 5 a 7.</w:t>
      </w:r>
    </w:p>
    <w:p w14:paraId="2DEDF755" w14:textId="1D50FFF8"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88" w:history="1">
        <w:r w:rsidRPr="00DA43E1">
          <w:rPr>
            <w:rStyle w:val="TextoNormalCaracter"/>
          </w:rPr>
          <w:t>88/2024</w:t>
        </w:r>
      </w:hyperlink>
      <w:r>
        <w:t>, ff. 2, 4.</w:t>
      </w:r>
    </w:p>
    <w:p w14:paraId="76329AB1" w14:textId="06F4E524" w:rsidR="00DA43E1" w:rsidRDefault="00DA43E1" w:rsidP="00DA43E1">
      <w:pPr>
        <w:pStyle w:val="SangriaFrancesaArticulo"/>
      </w:pPr>
      <w:r w:rsidRPr="00DA43E1">
        <w:rPr>
          <w:rStyle w:val="TextoNormalNegritaCaracter"/>
        </w:rPr>
        <w:t>Artículo único, apartado 1.</w:t>
      </w:r>
      <w:r w:rsidRPr="00DA43E1">
        <w:rPr>
          <w:rStyle w:val="TextoNormalCaracter"/>
        </w:rPr>
        <w:t>-</w:t>
      </w:r>
      <w:r>
        <w:t xml:space="preserve"> Sentencia </w:t>
      </w:r>
      <w:hyperlink w:anchor="SENTENCIA_2024_88" w:history="1">
        <w:r w:rsidRPr="00DA43E1">
          <w:rPr>
            <w:rStyle w:val="TextoNormalCaracter"/>
          </w:rPr>
          <w:t>88/2024</w:t>
        </w:r>
      </w:hyperlink>
      <w:r>
        <w:t>, f. 2.</w:t>
      </w:r>
    </w:p>
    <w:p w14:paraId="27E3413D" w14:textId="3884A01A" w:rsidR="00DA43E1" w:rsidRDefault="00DA43E1" w:rsidP="00DA43E1">
      <w:pPr>
        <w:pStyle w:val="SangriaFrancesaArticulo"/>
      </w:pPr>
      <w:r w:rsidRPr="00DA43E1">
        <w:rPr>
          <w:rStyle w:val="TextoNormalNegritaCaracter"/>
        </w:rPr>
        <w:t>Artículo único, apartado 2.</w:t>
      </w:r>
      <w:r w:rsidRPr="00DA43E1">
        <w:rPr>
          <w:rStyle w:val="TextoNormalCaracter"/>
        </w:rPr>
        <w:t>-</w:t>
      </w:r>
      <w:r>
        <w:t xml:space="preserve"> Sentencia </w:t>
      </w:r>
      <w:hyperlink w:anchor="SENTENCIA_2024_88" w:history="1">
        <w:r w:rsidRPr="00DA43E1">
          <w:rPr>
            <w:rStyle w:val="TextoNormalCaracter"/>
          </w:rPr>
          <w:t>88/2024</w:t>
        </w:r>
      </w:hyperlink>
      <w:r>
        <w:t>, f. 2.</w:t>
      </w:r>
    </w:p>
    <w:p w14:paraId="5BD7AD00" w14:textId="3EA43FC8" w:rsidR="00DA43E1" w:rsidRDefault="00DA43E1" w:rsidP="00DA43E1">
      <w:pPr>
        <w:pStyle w:val="SangriaFrancesaArticulo"/>
      </w:pPr>
      <w:r w:rsidRPr="00DA43E1">
        <w:rPr>
          <w:rStyle w:val="TextoNormalNegritaCaracter"/>
        </w:rPr>
        <w:t>Artículo único, apartado 3.</w:t>
      </w:r>
      <w:r w:rsidRPr="00DA43E1">
        <w:rPr>
          <w:rStyle w:val="TextoNormalCaracter"/>
        </w:rPr>
        <w:t>-</w:t>
      </w:r>
      <w:r>
        <w:t xml:space="preserve"> Sentencia </w:t>
      </w:r>
      <w:hyperlink w:anchor="SENTENCIA_2024_88" w:history="1">
        <w:r w:rsidRPr="00DA43E1">
          <w:rPr>
            <w:rStyle w:val="TextoNormalCaracter"/>
          </w:rPr>
          <w:t>88/2024</w:t>
        </w:r>
      </w:hyperlink>
      <w:r>
        <w:t>, f. 2.</w:t>
      </w:r>
    </w:p>
    <w:p w14:paraId="5F5F6FA6" w14:textId="0BCBA394" w:rsidR="00DA43E1" w:rsidRDefault="00DA43E1" w:rsidP="00DA43E1">
      <w:pPr>
        <w:pStyle w:val="SangriaFrancesaArticulo"/>
      </w:pPr>
      <w:r w:rsidRPr="00DA43E1">
        <w:rPr>
          <w:rStyle w:val="TextoNormalNegritaCaracter"/>
        </w:rPr>
        <w:t>Artículo único, apartado 4.</w:t>
      </w:r>
      <w:r w:rsidRPr="00DA43E1">
        <w:rPr>
          <w:rStyle w:val="TextoNormalCaracter"/>
        </w:rPr>
        <w:t>-</w:t>
      </w:r>
      <w:r>
        <w:t xml:space="preserve"> Sentencia </w:t>
      </w:r>
      <w:hyperlink w:anchor="SENTENCIA_2024_88" w:history="1">
        <w:r w:rsidRPr="00DA43E1">
          <w:rPr>
            <w:rStyle w:val="TextoNormalCaracter"/>
          </w:rPr>
          <w:t>88/2024</w:t>
        </w:r>
      </w:hyperlink>
      <w:r>
        <w:t>, ff. 2, 3, 5.</w:t>
      </w:r>
    </w:p>
    <w:p w14:paraId="3DD37DFE" w14:textId="08B28CDA" w:rsidR="00DA43E1" w:rsidRDefault="00DA43E1" w:rsidP="00DA43E1">
      <w:pPr>
        <w:pStyle w:val="SangriaFrancesaArticulo"/>
      </w:pPr>
      <w:r w:rsidRPr="00DA43E1">
        <w:rPr>
          <w:rStyle w:val="TextoNormalNegritaCaracter"/>
        </w:rPr>
        <w:t>Artículo único, apartado 5.</w:t>
      </w:r>
      <w:r w:rsidRPr="00DA43E1">
        <w:rPr>
          <w:rStyle w:val="TextoNormalCaracter"/>
        </w:rPr>
        <w:t>-</w:t>
      </w:r>
      <w:r>
        <w:t xml:space="preserve"> Sentencia </w:t>
      </w:r>
      <w:hyperlink w:anchor="SENTENCIA_2024_88" w:history="1">
        <w:r w:rsidRPr="00DA43E1">
          <w:rPr>
            <w:rStyle w:val="TextoNormalCaracter"/>
          </w:rPr>
          <w:t>88/2024</w:t>
        </w:r>
      </w:hyperlink>
      <w:r>
        <w:t>, ff. 2, 3, 5.</w:t>
      </w:r>
    </w:p>
    <w:p w14:paraId="1340649D" w14:textId="1CB14FAC" w:rsidR="00DA43E1" w:rsidRDefault="00DA43E1" w:rsidP="00DA43E1">
      <w:pPr>
        <w:pStyle w:val="SangriaFrancesaArticulo"/>
      </w:pPr>
      <w:r w:rsidRPr="00DA43E1">
        <w:rPr>
          <w:rStyle w:val="TextoNormalNegritaCaracter"/>
        </w:rPr>
        <w:t>Artículo único, apartado 6.</w:t>
      </w:r>
      <w:r w:rsidRPr="00DA43E1">
        <w:rPr>
          <w:rStyle w:val="TextoNormalCaracter"/>
        </w:rPr>
        <w:t>-</w:t>
      </w:r>
      <w:r>
        <w:t xml:space="preserve"> Sentencia </w:t>
      </w:r>
      <w:hyperlink w:anchor="SENTENCIA_2024_88" w:history="1">
        <w:r w:rsidRPr="00DA43E1">
          <w:rPr>
            <w:rStyle w:val="TextoNormalCaracter"/>
          </w:rPr>
          <w:t>88/2024</w:t>
        </w:r>
      </w:hyperlink>
      <w:r>
        <w:t>, f. 2.</w:t>
      </w:r>
    </w:p>
    <w:p w14:paraId="31ABF5B7" w14:textId="2E3F12ED" w:rsidR="00DA43E1" w:rsidRDefault="00DA43E1" w:rsidP="00DA43E1">
      <w:pPr>
        <w:pStyle w:val="SangriaFrancesaArticulo"/>
      </w:pPr>
      <w:r w:rsidRPr="00DA43E1">
        <w:rPr>
          <w:rStyle w:val="TextoNormalNegritaCaracter"/>
        </w:rPr>
        <w:t>Artículo único.</w:t>
      </w:r>
      <w:r w:rsidRPr="00DA43E1">
        <w:rPr>
          <w:rStyle w:val="TextoNormalCaracter"/>
        </w:rPr>
        <w:t>-</w:t>
      </w:r>
      <w:r>
        <w:t xml:space="preserve"> Sentencia </w:t>
      </w:r>
      <w:hyperlink w:anchor="SENTENCIA_2024_88" w:history="1">
        <w:r w:rsidRPr="00DA43E1">
          <w:rPr>
            <w:rStyle w:val="TextoNormalCaracter"/>
          </w:rPr>
          <w:t>88/2024</w:t>
        </w:r>
      </w:hyperlink>
      <w:r>
        <w:t>, f. 2.</w:t>
      </w:r>
    </w:p>
    <w:p w14:paraId="0B2E30A8" w14:textId="15E0845B" w:rsidR="00DA43E1" w:rsidRDefault="00DA43E1" w:rsidP="00DA43E1">
      <w:pPr>
        <w:pStyle w:val="SangriaFrancesaArticulo"/>
      </w:pPr>
      <w:r w:rsidRPr="00DA43E1">
        <w:rPr>
          <w:rStyle w:val="TextoNormalNegritaCaracter"/>
        </w:rPr>
        <w:t>Artículo único, apartado 7.</w:t>
      </w:r>
      <w:r w:rsidRPr="00DA43E1">
        <w:rPr>
          <w:rStyle w:val="TextoNormalCaracter"/>
        </w:rPr>
        <w:t>-</w:t>
      </w:r>
      <w:r>
        <w:t xml:space="preserve"> Sentencia </w:t>
      </w:r>
      <w:hyperlink w:anchor="SENTENCIA_2024_88" w:history="1">
        <w:r w:rsidRPr="00DA43E1">
          <w:rPr>
            <w:rStyle w:val="TextoNormalCaracter"/>
          </w:rPr>
          <w:t>88/2024</w:t>
        </w:r>
      </w:hyperlink>
      <w:r>
        <w:t>, ff. 2, 3, 5.</w:t>
      </w:r>
    </w:p>
    <w:p w14:paraId="683758AE" w14:textId="1ED19B87" w:rsidR="00DA43E1" w:rsidRDefault="00DA43E1" w:rsidP="00DA43E1">
      <w:pPr>
        <w:pStyle w:val="SangriaFrancesaArticulo"/>
      </w:pPr>
      <w:r w:rsidRPr="00DA43E1">
        <w:rPr>
          <w:rStyle w:val="TextoNormalNegritaCaracter"/>
        </w:rPr>
        <w:t>Disposición final primera.</w:t>
      </w:r>
      <w:r w:rsidRPr="00DA43E1">
        <w:rPr>
          <w:rStyle w:val="TextoNormalCaracter"/>
        </w:rPr>
        <w:t>-</w:t>
      </w:r>
      <w:r>
        <w:t xml:space="preserve"> Sentencia </w:t>
      </w:r>
      <w:hyperlink w:anchor="SENTENCIA_2024_88" w:history="1">
        <w:r w:rsidRPr="00DA43E1">
          <w:rPr>
            <w:rStyle w:val="TextoNormalCaracter"/>
          </w:rPr>
          <w:t>88/2024</w:t>
        </w:r>
      </w:hyperlink>
      <w:r>
        <w:t>, f. 2.</w:t>
      </w:r>
    </w:p>
    <w:p w14:paraId="5B37E788" w14:textId="1949DE93" w:rsidR="00DA43E1" w:rsidRDefault="00DA43E1" w:rsidP="00DA43E1">
      <w:pPr>
        <w:pStyle w:val="SangriaFrancesaArticulo"/>
      </w:pPr>
      <w:r w:rsidRPr="00DA43E1">
        <w:rPr>
          <w:rStyle w:val="TextoNormalNegritaCaracter"/>
        </w:rPr>
        <w:t>Disposición final segunda.</w:t>
      </w:r>
      <w:r w:rsidRPr="00DA43E1">
        <w:rPr>
          <w:rStyle w:val="TextoNormalCaracter"/>
        </w:rPr>
        <w:t>-</w:t>
      </w:r>
      <w:r>
        <w:t xml:space="preserve"> Sentencia </w:t>
      </w:r>
      <w:hyperlink w:anchor="SENTENCIA_2024_88" w:history="1">
        <w:r w:rsidRPr="00DA43E1">
          <w:rPr>
            <w:rStyle w:val="TextoNormalCaracter"/>
          </w:rPr>
          <w:t>88/2024</w:t>
        </w:r>
      </w:hyperlink>
      <w:r>
        <w:t>, f. 2.</w:t>
      </w:r>
    </w:p>
    <w:p w14:paraId="73190A35" w14:textId="22A97D48" w:rsidR="00DA43E1" w:rsidRDefault="00DA43E1" w:rsidP="00DA43E1">
      <w:pPr>
        <w:pStyle w:val="SangriaFrancesaArticulo"/>
      </w:pPr>
    </w:p>
    <w:p w14:paraId="0C8D552D" w14:textId="77777777" w:rsidR="00DA43E1" w:rsidRDefault="00DA43E1" w:rsidP="00DA43E1">
      <w:pPr>
        <w:pStyle w:val="TextoNormalNegritaCursivandice"/>
      </w:pPr>
      <w:r>
        <w:t>Comunidad de Madrid. Ley 11/2023, de 12 de abril, por la que se modifica la Ley 20/1998, de 27 de noviembre, de ordenación y coordinación de los transportes urbanos de la Comunidad de Madrid</w:t>
      </w:r>
    </w:p>
    <w:p w14:paraId="6B8F9898" w14:textId="5413FF2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ff. 3, 7.</w:t>
      </w:r>
    </w:p>
    <w:p w14:paraId="7139E024" w14:textId="5458BE76" w:rsidR="00DA43E1" w:rsidRDefault="00DA43E1" w:rsidP="00DA43E1">
      <w:pPr>
        <w:pStyle w:val="TextoNormal"/>
      </w:pPr>
    </w:p>
    <w:p w14:paraId="1071E19E" w14:textId="77777777" w:rsidR="00DA43E1" w:rsidRDefault="00DA43E1" w:rsidP="00DA43E1">
      <w:pPr>
        <w:pStyle w:val="TextoNormalNegritaCentradoSubrayado"/>
        <w:suppressAutoHyphens/>
      </w:pPr>
      <w:r>
        <w:t>J.7.c) Decretos y otras disposiciones reglamentarias</w:t>
      </w:r>
    </w:p>
    <w:p w14:paraId="283ABF92" w14:textId="70D40287" w:rsidR="00DA43E1" w:rsidRDefault="00DA43E1" w:rsidP="00DA43E1">
      <w:pPr>
        <w:pStyle w:val="TextoNormalNegritaCentradoSubrayado"/>
      </w:pPr>
    </w:p>
    <w:p w14:paraId="3D8182E0" w14:textId="77777777" w:rsidR="00DA43E1" w:rsidRDefault="00DA43E1" w:rsidP="00DA43E1">
      <w:pPr>
        <w:pStyle w:val="TextoNormalNegritaCursivandice"/>
      </w:pPr>
      <w:r>
        <w:lastRenderedPageBreak/>
        <w:t>Comunidad de Madrid. Decreto del Consejo de Gobierno 5/2024, de 10 de enero, por el que se desarrolla la Ley 20/1998, de 27 de noviembre, de ordenación y coordinación de los transportes urbanos de la Comunidad de Madrid, en materia de arrendamiento de vehículos con conductor</w:t>
      </w:r>
    </w:p>
    <w:p w14:paraId="7211A256" w14:textId="33342B9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8" w:history="1">
        <w:r w:rsidRPr="00DA43E1">
          <w:rPr>
            <w:rStyle w:val="TextoNormalCaracter"/>
          </w:rPr>
          <w:t>88/2024</w:t>
        </w:r>
      </w:hyperlink>
      <w:r>
        <w:t>, f. 6.</w:t>
      </w:r>
    </w:p>
    <w:p w14:paraId="44BF1DAE" w14:textId="72E2638A" w:rsidR="00DA43E1" w:rsidRDefault="00DA43E1" w:rsidP="00DA43E1">
      <w:pPr>
        <w:pStyle w:val="TextoNormal"/>
      </w:pPr>
    </w:p>
    <w:p w14:paraId="6C648FAA" w14:textId="77777777" w:rsidR="00DA43E1" w:rsidRDefault="00DA43E1" w:rsidP="00DA43E1">
      <w:pPr>
        <w:pStyle w:val="SangriaFrancesaArticulo"/>
      </w:pPr>
    </w:p>
    <w:p w14:paraId="63A7D477" w14:textId="77777777" w:rsidR="00DA43E1" w:rsidRDefault="00DA43E1" w:rsidP="00DA43E1">
      <w:pPr>
        <w:pStyle w:val="TextoNormalNegritaCentrado"/>
        <w:suppressAutoHyphens/>
      </w:pPr>
      <w:r w:rsidRPr="00DA43E1">
        <w:rPr>
          <w:rStyle w:val="TextoNormalNegritaCentradoSombreado"/>
        </w:rPr>
        <w:t>J.8) Navarra</w:t>
      </w:r>
    </w:p>
    <w:p w14:paraId="09869B89" w14:textId="0C098108" w:rsidR="00DA43E1" w:rsidRDefault="00DA43E1" w:rsidP="00DA43E1">
      <w:pPr>
        <w:pStyle w:val="TextoNormal"/>
      </w:pPr>
    </w:p>
    <w:p w14:paraId="6E5CBFE6" w14:textId="77777777" w:rsidR="00DA43E1" w:rsidRDefault="00DA43E1" w:rsidP="00DA43E1">
      <w:pPr>
        <w:pStyle w:val="TextoNormalNegritaCentradoSubrayado"/>
        <w:suppressAutoHyphens/>
      </w:pPr>
      <w:r>
        <w:t>J.8.a) Estatuto de Autonomía</w:t>
      </w:r>
    </w:p>
    <w:p w14:paraId="30670FD7" w14:textId="7CD76579" w:rsidR="00DA43E1" w:rsidRDefault="00DA43E1" w:rsidP="00DA43E1">
      <w:pPr>
        <w:pStyle w:val="TextoNormalNegritaCentradoSubrayado"/>
      </w:pPr>
    </w:p>
    <w:p w14:paraId="49A6BCF0" w14:textId="77777777" w:rsidR="00DA43E1" w:rsidRDefault="00DA43E1" w:rsidP="00DA43E1">
      <w:pPr>
        <w:pStyle w:val="TextoNormalNegritaCursivandice"/>
      </w:pPr>
      <w:r>
        <w:t>Ley Orgánica 13/1982, de 10 de agosto, de reintegración y amejoramiento del régimen foral de Navarra</w:t>
      </w:r>
    </w:p>
    <w:p w14:paraId="3D15A2D2" w14:textId="15A8C47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5" w:history="1">
        <w:r w:rsidRPr="00DA43E1">
          <w:rPr>
            <w:rStyle w:val="TextoNormalCaracter"/>
          </w:rPr>
          <w:t>65/2024</w:t>
        </w:r>
      </w:hyperlink>
      <w:r>
        <w:t>, f. 3.</w:t>
      </w:r>
    </w:p>
    <w:p w14:paraId="4ED3EB2E" w14:textId="212ED4A4" w:rsidR="00DA43E1" w:rsidRDefault="00DA43E1" w:rsidP="00DA43E1">
      <w:pPr>
        <w:pStyle w:val="SangriaFrancesaArticulo"/>
      </w:pPr>
      <w:r w:rsidRPr="00DA43E1">
        <w:rPr>
          <w:rStyle w:val="TextoNormalNegritaCaracter"/>
        </w:rPr>
        <w:t>Artículo 2.2.</w:t>
      </w:r>
      <w:r w:rsidRPr="00DA43E1">
        <w:rPr>
          <w:rStyle w:val="TextoNormalCaracter"/>
        </w:rPr>
        <w:t>-</w:t>
      </w:r>
      <w:r>
        <w:t xml:space="preserve"> Sentencia </w:t>
      </w:r>
      <w:hyperlink w:anchor="SENTENCIA_2024_65" w:history="1">
        <w:r w:rsidRPr="00DA43E1">
          <w:rPr>
            <w:rStyle w:val="TextoNormalCaracter"/>
          </w:rPr>
          <w:t>65/2024</w:t>
        </w:r>
      </w:hyperlink>
      <w:r>
        <w:t>, ff. 3, 4.</w:t>
      </w:r>
    </w:p>
    <w:p w14:paraId="1BABE96C" w14:textId="631AEF4B" w:rsidR="00DA43E1" w:rsidRDefault="00DA43E1" w:rsidP="00DA43E1">
      <w:pPr>
        <w:pStyle w:val="SangriaFrancesaArticulo"/>
      </w:pPr>
      <w:r w:rsidRPr="00DA43E1">
        <w:rPr>
          <w:rStyle w:val="TextoNormalNegritaCaracter"/>
        </w:rPr>
        <w:t>Artículo 3.1.</w:t>
      </w:r>
      <w:r w:rsidRPr="00DA43E1">
        <w:rPr>
          <w:rStyle w:val="TextoNormalCaracter"/>
        </w:rPr>
        <w:t>-</w:t>
      </w:r>
      <w:r>
        <w:t xml:space="preserve"> Sentencia </w:t>
      </w:r>
      <w:hyperlink w:anchor="SENTENCIA_2024_65" w:history="1">
        <w:r w:rsidRPr="00DA43E1">
          <w:rPr>
            <w:rStyle w:val="TextoNormalCaracter"/>
          </w:rPr>
          <w:t>65/2024</w:t>
        </w:r>
      </w:hyperlink>
      <w:r>
        <w:t>, ff. 3, 4.</w:t>
      </w:r>
    </w:p>
    <w:p w14:paraId="1290C89D" w14:textId="7040336F"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Auto </w:t>
      </w:r>
      <w:hyperlink w:anchor="AUTO_2024_47" w:history="1">
        <w:r w:rsidRPr="00DA43E1">
          <w:rPr>
            <w:rStyle w:val="TextoNormalCaracter"/>
          </w:rPr>
          <w:t>47/2024</w:t>
        </w:r>
      </w:hyperlink>
      <w:r>
        <w:t>, f. 1.</w:t>
      </w:r>
    </w:p>
    <w:p w14:paraId="60CAC614" w14:textId="1301AC62" w:rsidR="00DA43E1" w:rsidRDefault="00DA43E1" w:rsidP="00DA43E1">
      <w:pPr>
        <w:pStyle w:val="SangriaFrancesaArticulo"/>
      </w:pPr>
      <w:r w:rsidRPr="00DA43E1">
        <w:rPr>
          <w:rStyle w:val="TextoNormalNegritaCaracter"/>
        </w:rPr>
        <w:t>Artículo 39.1 a).</w:t>
      </w:r>
      <w:r w:rsidRPr="00DA43E1">
        <w:rPr>
          <w:rStyle w:val="TextoNormalCaracter"/>
        </w:rPr>
        <w:t>-</w:t>
      </w:r>
      <w:r>
        <w:t xml:space="preserve"> Sentencia </w:t>
      </w:r>
      <w:hyperlink w:anchor="SENTENCIA_2024_65" w:history="1">
        <w:r w:rsidRPr="00DA43E1">
          <w:rPr>
            <w:rStyle w:val="TextoNormalCaracter"/>
          </w:rPr>
          <w:t>65/2024</w:t>
        </w:r>
      </w:hyperlink>
      <w:r>
        <w:t>, f. 3.</w:t>
      </w:r>
    </w:p>
    <w:p w14:paraId="47E8A2BC" w14:textId="18D23005" w:rsidR="00DA43E1" w:rsidRDefault="00DA43E1" w:rsidP="00DA43E1">
      <w:pPr>
        <w:pStyle w:val="SangriaFrancesaArticulo"/>
      </w:pPr>
      <w:r w:rsidRPr="00DA43E1">
        <w:rPr>
          <w:rStyle w:val="TextoNormalNegritaCaracter"/>
        </w:rPr>
        <w:t>Artículo 49.1 d).</w:t>
      </w:r>
      <w:r w:rsidRPr="00DA43E1">
        <w:rPr>
          <w:rStyle w:val="TextoNormalCaracter"/>
        </w:rPr>
        <w:t>-</w:t>
      </w:r>
      <w:r>
        <w:t xml:space="preserve"> Sentencia </w:t>
      </w:r>
      <w:hyperlink w:anchor="SENTENCIA_2024_65" w:history="1">
        <w:r w:rsidRPr="00DA43E1">
          <w:rPr>
            <w:rStyle w:val="TextoNormalCaracter"/>
          </w:rPr>
          <w:t>65/2024</w:t>
        </w:r>
      </w:hyperlink>
      <w:r>
        <w:t>, ff. 1, 3, 4.</w:t>
      </w:r>
    </w:p>
    <w:p w14:paraId="00C476A8" w14:textId="0C08C7E0" w:rsidR="00DA43E1" w:rsidRDefault="00DA43E1" w:rsidP="00DA43E1">
      <w:pPr>
        <w:pStyle w:val="TextoNormal"/>
      </w:pPr>
    </w:p>
    <w:p w14:paraId="14A06418" w14:textId="77777777" w:rsidR="00DA43E1" w:rsidRDefault="00DA43E1" w:rsidP="00DA43E1">
      <w:pPr>
        <w:pStyle w:val="TextoNormalNegritaCentradoSubrayado"/>
        <w:suppressAutoHyphens/>
      </w:pPr>
      <w:r>
        <w:t>J.8.b) Leyes y disposiciones con fuerza de Ley</w:t>
      </w:r>
    </w:p>
    <w:p w14:paraId="760E27B1" w14:textId="1815BA7F" w:rsidR="00DA43E1" w:rsidRDefault="00DA43E1" w:rsidP="00DA43E1">
      <w:pPr>
        <w:pStyle w:val="TextoNormalNegritaCentradoSubrayado"/>
      </w:pPr>
    </w:p>
    <w:p w14:paraId="196C5B11" w14:textId="77777777" w:rsidR="00DA43E1" w:rsidRDefault="00DA43E1" w:rsidP="00DA43E1">
      <w:pPr>
        <w:pStyle w:val="TextoNormalNegritaCursivandice"/>
      </w:pPr>
      <w:r>
        <w:t>Comunidad Foral de Navarra. Ley Foral 2/2018, de 13 de abril, de contratos públicos</w:t>
      </w:r>
    </w:p>
    <w:p w14:paraId="49B803AF" w14:textId="398EB935"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5" w:history="1">
        <w:r w:rsidRPr="00DA43E1">
          <w:rPr>
            <w:rStyle w:val="TextoNormalCaracter"/>
          </w:rPr>
          <w:t>65/2024</w:t>
        </w:r>
      </w:hyperlink>
      <w:r>
        <w:t>, ff. 1, 3.</w:t>
      </w:r>
    </w:p>
    <w:p w14:paraId="1BBEDAE0" w14:textId="43BD05EA" w:rsidR="00DA43E1" w:rsidRDefault="00DA43E1" w:rsidP="00DA43E1">
      <w:pPr>
        <w:pStyle w:val="SangriaFrancesaArticulo"/>
      </w:pPr>
      <w:r w:rsidRPr="00DA43E1">
        <w:rPr>
          <w:rStyle w:val="TextoNormalNegritaCaracter"/>
        </w:rPr>
        <w:t>Exposición de motivos.</w:t>
      </w:r>
      <w:r w:rsidRPr="00DA43E1">
        <w:rPr>
          <w:rStyle w:val="TextoNormalCaracter"/>
        </w:rPr>
        <w:t>-</w:t>
      </w:r>
      <w:r>
        <w:t xml:space="preserve"> Sentencia </w:t>
      </w:r>
      <w:hyperlink w:anchor="SENTENCIA_2024_65" w:history="1">
        <w:r w:rsidRPr="00DA43E1">
          <w:rPr>
            <w:rStyle w:val="TextoNormalCaracter"/>
          </w:rPr>
          <w:t>65/2024</w:t>
        </w:r>
      </w:hyperlink>
      <w:r>
        <w:t>, f. 2.</w:t>
      </w:r>
    </w:p>
    <w:p w14:paraId="499303DA" w14:textId="7F6584C3"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 </w:t>
      </w:r>
      <w:hyperlink w:anchor="SENTENCIA_2024_65" w:history="1">
        <w:r w:rsidRPr="00DA43E1">
          <w:rPr>
            <w:rStyle w:val="TextoNormalCaracter"/>
          </w:rPr>
          <w:t>65/2024</w:t>
        </w:r>
      </w:hyperlink>
      <w:r>
        <w:t>, f. 3.</w:t>
      </w:r>
    </w:p>
    <w:p w14:paraId="0F7045CE" w14:textId="6941DAB0" w:rsidR="00DA43E1" w:rsidRDefault="00DA43E1" w:rsidP="00DA43E1">
      <w:pPr>
        <w:pStyle w:val="SangriaFrancesaArticulo"/>
      </w:pPr>
      <w:r w:rsidRPr="00DA43E1">
        <w:rPr>
          <w:rStyle w:val="TextoNormalNegritaCaracter"/>
        </w:rPr>
        <w:t>Artículo 7.1 l)</w:t>
      </w:r>
      <w:r>
        <w:t xml:space="preserve"> (redactado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ff. 1, 4, 5.</w:t>
      </w:r>
    </w:p>
    <w:p w14:paraId="3098D6A3" w14:textId="21F12EEC" w:rsidR="00DA43E1" w:rsidRDefault="00DA43E1" w:rsidP="00DA43E1">
      <w:pPr>
        <w:pStyle w:val="SangriaFrancesaArticulo"/>
      </w:pPr>
      <w:r w:rsidRPr="00DA43E1">
        <w:rPr>
          <w:rStyle w:val="TextoNormalNegritaCaracter"/>
        </w:rPr>
        <w:t>Artículo 7.1 m)</w:t>
      </w:r>
      <w:r>
        <w:t xml:space="preserve"> (redactado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ff. 1 a 3, 5.</w:t>
      </w:r>
    </w:p>
    <w:p w14:paraId="15E946C1" w14:textId="3482F317" w:rsidR="00DA43E1" w:rsidRDefault="00DA43E1" w:rsidP="00DA43E1">
      <w:pPr>
        <w:pStyle w:val="SangriaFrancesaArticulo"/>
      </w:pPr>
      <w:r w:rsidRPr="00DA43E1">
        <w:rPr>
          <w:rStyle w:val="TextoNormalNegritaCaracter"/>
        </w:rPr>
        <w:t>Artículo 75.</w:t>
      </w:r>
      <w:r w:rsidRPr="00DA43E1">
        <w:rPr>
          <w:rStyle w:val="TextoNormalCaracter"/>
        </w:rPr>
        <w:t>-</w:t>
      </w:r>
      <w:r>
        <w:t xml:space="preserve"> Sentencia </w:t>
      </w:r>
      <w:hyperlink w:anchor="SENTENCIA_2024_65" w:history="1">
        <w:r w:rsidRPr="00DA43E1">
          <w:rPr>
            <w:rStyle w:val="TextoNormalCaracter"/>
          </w:rPr>
          <w:t>65/2024</w:t>
        </w:r>
      </w:hyperlink>
      <w:r>
        <w:t>, f. 2.</w:t>
      </w:r>
    </w:p>
    <w:p w14:paraId="69873F0A" w14:textId="3514A8C9" w:rsidR="00DA43E1" w:rsidRDefault="00DA43E1" w:rsidP="00DA43E1">
      <w:pPr>
        <w:pStyle w:val="SangriaFrancesaArticulo"/>
      </w:pPr>
      <w:r w:rsidRPr="00DA43E1">
        <w:rPr>
          <w:rStyle w:val="TextoNormalNegritaCaracter"/>
        </w:rPr>
        <w:t>Artículo 102.1.</w:t>
      </w:r>
      <w:r w:rsidRPr="00DA43E1">
        <w:rPr>
          <w:rStyle w:val="TextoNormalCaracter"/>
        </w:rPr>
        <w:t>-</w:t>
      </w:r>
      <w:r>
        <w:t xml:space="preserve"> Sentencia </w:t>
      </w:r>
      <w:hyperlink w:anchor="SENTENCIA_2024_65" w:history="1">
        <w:r w:rsidRPr="00DA43E1">
          <w:rPr>
            <w:rStyle w:val="TextoNormalCaracter"/>
          </w:rPr>
          <w:t>65/2024</w:t>
        </w:r>
      </w:hyperlink>
      <w:r>
        <w:t>, f. 2.</w:t>
      </w:r>
    </w:p>
    <w:p w14:paraId="3CE4345C" w14:textId="3839F8CB" w:rsidR="00DA43E1" w:rsidRDefault="00DA43E1" w:rsidP="00DA43E1">
      <w:pPr>
        <w:pStyle w:val="SangriaFrancesaArticulo"/>
      </w:pPr>
      <w:r w:rsidRPr="00DA43E1">
        <w:rPr>
          <w:rStyle w:val="TextoNormalNegritaCaracter"/>
        </w:rPr>
        <w:t>Disposición adicional vigesimoprimera.</w:t>
      </w:r>
      <w:r w:rsidRPr="00DA43E1">
        <w:rPr>
          <w:rStyle w:val="TextoNormalCaracter"/>
        </w:rPr>
        <w:t>-</w:t>
      </w:r>
      <w:r>
        <w:t xml:space="preserve"> Sentencia </w:t>
      </w:r>
      <w:hyperlink w:anchor="SENTENCIA_2024_65" w:history="1">
        <w:r w:rsidRPr="00DA43E1">
          <w:rPr>
            <w:rStyle w:val="TextoNormalCaracter"/>
          </w:rPr>
          <w:t>65/2024</w:t>
        </w:r>
      </w:hyperlink>
      <w:r>
        <w:t>, f. 2.</w:t>
      </w:r>
    </w:p>
    <w:p w14:paraId="3B79FF7A" w14:textId="080440CF" w:rsidR="00DA43E1" w:rsidRDefault="00DA43E1" w:rsidP="00DA43E1">
      <w:pPr>
        <w:pStyle w:val="SangriaFrancesaArticulo"/>
      </w:pPr>
      <w:r w:rsidRPr="00DA43E1">
        <w:rPr>
          <w:rStyle w:val="TextoNormalNegritaCaracter"/>
        </w:rPr>
        <w:t>Disposición adicional vigesimoprimera, apartado uno.</w:t>
      </w:r>
      <w:r w:rsidRPr="00DA43E1">
        <w:rPr>
          <w:rStyle w:val="TextoNormalCaracter"/>
        </w:rPr>
        <w:t>-</w:t>
      </w:r>
      <w:r>
        <w:t xml:space="preserve"> Sentencia </w:t>
      </w:r>
      <w:hyperlink w:anchor="SENTENCIA_2024_65" w:history="1">
        <w:r w:rsidRPr="00DA43E1">
          <w:rPr>
            <w:rStyle w:val="TextoNormalCaracter"/>
          </w:rPr>
          <w:t>65/2024</w:t>
        </w:r>
      </w:hyperlink>
      <w:r>
        <w:t>, f. 2.</w:t>
      </w:r>
    </w:p>
    <w:p w14:paraId="019C6516" w14:textId="0057C5F0" w:rsidR="00DA43E1" w:rsidRDefault="00DA43E1" w:rsidP="00DA43E1">
      <w:pPr>
        <w:pStyle w:val="SangriaFrancesaArticulo"/>
      </w:pPr>
      <w:r w:rsidRPr="00DA43E1">
        <w:rPr>
          <w:rStyle w:val="TextoNormalNegritaCaracter"/>
        </w:rPr>
        <w:t>Disposición adicional vigesimoprimera</w:t>
      </w:r>
      <w:r>
        <w:t xml:space="preserve"> (redactada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ff. 1, 2, 5.</w:t>
      </w:r>
    </w:p>
    <w:p w14:paraId="7FE6F215" w14:textId="19C4E0BB" w:rsidR="00DA43E1" w:rsidRDefault="00DA43E1" w:rsidP="00DA43E1">
      <w:pPr>
        <w:pStyle w:val="SangriaFrancesaArticulo"/>
      </w:pPr>
      <w:r w:rsidRPr="00DA43E1">
        <w:rPr>
          <w:rStyle w:val="TextoNormalNegritaCaracter"/>
        </w:rPr>
        <w:t>Disposición adicional vigesimoprimera</w:t>
      </w:r>
      <w:r>
        <w:t xml:space="preserve"> (redactada por la Ley Foral 2/2024, de 13 de marzo)</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0C7E1071" w14:textId="1851AC89" w:rsidR="00DA43E1" w:rsidRDefault="00DA43E1" w:rsidP="00DA43E1">
      <w:pPr>
        <w:pStyle w:val="SangriaFrancesaArticulo"/>
      </w:pPr>
      <w:r w:rsidRPr="00DA43E1">
        <w:rPr>
          <w:rStyle w:val="TextoNormalNegritaCaracter"/>
        </w:rPr>
        <w:t>Disposición adicional vigesimoprimera</w:t>
      </w:r>
      <w:r>
        <w:t xml:space="preserve"> (redactada por la Ley Foral 35/2022, de 28 de diciembre)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20667468" w14:textId="7769A2EC" w:rsidR="00DA43E1" w:rsidRDefault="00DA43E1" w:rsidP="00DA43E1">
      <w:pPr>
        <w:pStyle w:val="SangriaFrancesaArticulo"/>
      </w:pPr>
      <w:r w:rsidRPr="00DA43E1">
        <w:rPr>
          <w:rStyle w:val="TextoNormalNegritaCaracter"/>
        </w:rPr>
        <w:t>Disposición adicional vigesimoprimera, apartado dos</w:t>
      </w:r>
      <w:r>
        <w:t xml:space="preserve"> (redactada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4752B1D3" w14:textId="32937AA0" w:rsidR="00DA43E1" w:rsidRDefault="00DA43E1" w:rsidP="00DA43E1">
      <w:pPr>
        <w:pStyle w:val="SangriaFrancesaArticulo"/>
      </w:pPr>
      <w:r w:rsidRPr="00DA43E1">
        <w:rPr>
          <w:rStyle w:val="TextoNormalNegritaCaracter"/>
        </w:rPr>
        <w:t>Disposición adicional vigesimoprimera, apartado dos</w:t>
      </w:r>
      <w:r>
        <w:t xml:space="preserve"> (redactada por la Ley Foral 2/2024, de 13 de marzo)</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00DFF56E" w14:textId="2A0C5004" w:rsidR="00DA43E1" w:rsidRDefault="00DA43E1" w:rsidP="00DA43E1">
      <w:pPr>
        <w:pStyle w:val="SangriaFrancesaArticulo"/>
      </w:pPr>
      <w:r w:rsidRPr="00DA43E1">
        <w:rPr>
          <w:rStyle w:val="TextoNormalNegritaCaracter"/>
        </w:rPr>
        <w:lastRenderedPageBreak/>
        <w:t>Disposición adicional vigesimoprimera, apartado dos</w:t>
      </w:r>
      <w:r>
        <w:t xml:space="preserve"> (redactada por la Ley Foral 32/2022, de 28 de diciembre)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57040EF5" w14:textId="2BC897CA" w:rsidR="00DA43E1" w:rsidRDefault="00DA43E1" w:rsidP="00DA43E1">
      <w:pPr>
        <w:pStyle w:val="SangriaFrancesaArticulo"/>
      </w:pPr>
      <w:r w:rsidRPr="00DA43E1">
        <w:rPr>
          <w:rStyle w:val="TextoNormalNegritaCaracter"/>
        </w:rPr>
        <w:t>Disposición adicional vigesimoprimera, apartado uno</w:t>
      </w:r>
      <w:r>
        <w:t xml:space="preserve"> (redactada por la Ley Foral 35/2022, de 28 de diciembre)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4A13DF74" w14:textId="43DD688C" w:rsidR="00DA43E1" w:rsidRDefault="00DA43E1" w:rsidP="00DA43E1">
      <w:pPr>
        <w:pStyle w:val="SangriaFrancesaArticulo"/>
      </w:pPr>
      <w:r w:rsidRPr="00DA43E1">
        <w:rPr>
          <w:rStyle w:val="TextoNormalNegritaCaracter"/>
        </w:rPr>
        <w:t>Disposición adicional vigesimoprimera, apartados tres y cuatro</w:t>
      </w:r>
      <w:r>
        <w:t xml:space="preserve"> (redactada por la Ley Foral 17/2021, de 21 de octubre)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36E28ED7" w14:textId="4E1FA8B6" w:rsidR="00DA43E1" w:rsidRDefault="00DA43E1" w:rsidP="00DA43E1">
      <w:pPr>
        <w:pStyle w:val="SangriaFrancesaArticulo"/>
      </w:pPr>
      <w:r w:rsidRPr="00DA43E1">
        <w:rPr>
          <w:rStyle w:val="TextoNormalNegritaCaracter"/>
        </w:rPr>
        <w:t>Disposición adicional vigesimoprimera, apartados tres y cuatro</w:t>
      </w:r>
      <w:r>
        <w:t xml:space="preserve"> (redactada por la Ley Foral 35/2022, de 28 de diciembre)</w:t>
      </w:r>
      <w:r w:rsidRPr="00DA43E1">
        <w:rPr>
          <w:rStyle w:val="TextoNormalNegritaCaracter"/>
        </w:rPr>
        <w:t>.</w:t>
      </w:r>
      <w:r w:rsidRPr="00DA43E1">
        <w:rPr>
          <w:rStyle w:val="TextoNormalCaracter"/>
        </w:rPr>
        <w:t>-</w:t>
      </w:r>
      <w:r>
        <w:t xml:space="preserve"> Sentencia </w:t>
      </w:r>
      <w:hyperlink w:anchor="SENTENCIA_2024_65" w:history="1">
        <w:r w:rsidRPr="00DA43E1">
          <w:rPr>
            <w:rStyle w:val="TextoNormalCaracter"/>
          </w:rPr>
          <w:t>65/2024</w:t>
        </w:r>
      </w:hyperlink>
      <w:r>
        <w:t>, f. 2.</w:t>
      </w:r>
    </w:p>
    <w:p w14:paraId="524BF36A" w14:textId="46C60CB6" w:rsidR="00DA43E1" w:rsidRDefault="00DA43E1" w:rsidP="00DA43E1">
      <w:pPr>
        <w:pStyle w:val="SangriaFrancesaArticulo"/>
      </w:pPr>
    </w:p>
    <w:p w14:paraId="06418E01" w14:textId="77777777" w:rsidR="00DA43E1" w:rsidRDefault="00DA43E1" w:rsidP="00DA43E1">
      <w:pPr>
        <w:pStyle w:val="TextoNormalNegritaCursivandice"/>
      </w:pPr>
      <w:r>
        <w:t>Comunidad Foral de Navarra. Ley Foral 17/2021, de 21 de octubre, por la que se modifica la Ley Foral 2/2018, de 13 de abril, de contratos públicos</w:t>
      </w:r>
    </w:p>
    <w:p w14:paraId="7E36CE8A" w14:textId="5331FC9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5" w:history="1">
        <w:r w:rsidRPr="00DA43E1">
          <w:rPr>
            <w:rStyle w:val="TextoNormalCaracter"/>
          </w:rPr>
          <w:t>65/2024</w:t>
        </w:r>
      </w:hyperlink>
      <w:r>
        <w:t>, f. 4.</w:t>
      </w:r>
    </w:p>
    <w:p w14:paraId="5B960253" w14:textId="1250CAED" w:rsidR="00DA43E1" w:rsidRDefault="00DA43E1" w:rsidP="00DA43E1">
      <w:pPr>
        <w:pStyle w:val="SangriaFrancesaArticulo"/>
      </w:pPr>
      <w:r w:rsidRPr="00DA43E1">
        <w:rPr>
          <w:rStyle w:val="TextoNormalNegritaCaracter"/>
        </w:rPr>
        <w:t>Preámbulo.</w:t>
      </w:r>
      <w:r w:rsidRPr="00DA43E1">
        <w:rPr>
          <w:rStyle w:val="TextoNormalCaracter"/>
        </w:rPr>
        <w:t>-</w:t>
      </w:r>
      <w:r>
        <w:t xml:space="preserve"> Sentencia </w:t>
      </w:r>
      <w:hyperlink w:anchor="SENTENCIA_2024_65" w:history="1">
        <w:r w:rsidRPr="00DA43E1">
          <w:rPr>
            <w:rStyle w:val="TextoNormalCaracter"/>
          </w:rPr>
          <w:t>65/2024</w:t>
        </w:r>
      </w:hyperlink>
      <w:r>
        <w:t>, f. 4.</w:t>
      </w:r>
    </w:p>
    <w:p w14:paraId="53B340E4" w14:textId="5CC62A11" w:rsidR="00DA43E1" w:rsidRDefault="00DA43E1" w:rsidP="00DA43E1">
      <w:pPr>
        <w:pStyle w:val="SangriaFrancesaArticulo"/>
      </w:pPr>
      <w:r w:rsidRPr="00DA43E1">
        <w:rPr>
          <w:rStyle w:val="TextoNormalNegritaCaracter"/>
        </w:rPr>
        <w:t>Artículo único, apartado dos.</w:t>
      </w:r>
      <w:r w:rsidRPr="00DA43E1">
        <w:rPr>
          <w:rStyle w:val="TextoNormalCaracter"/>
        </w:rPr>
        <w:t>-</w:t>
      </w:r>
      <w:r>
        <w:t xml:space="preserve"> Sentencia </w:t>
      </w:r>
      <w:hyperlink w:anchor="SENTENCIA_2024_65" w:history="1">
        <w:r w:rsidRPr="00DA43E1">
          <w:rPr>
            <w:rStyle w:val="TextoNormalCaracter"/>
          </w:rPr>
          <w:t>65/2024</w:t>
        </w:r>
      </w:hyperlink>
      <w:r>
        <w:t>, ff. 1, 2, 4, 5.</w:t>
      </w:r>
    </w:p>
    <w:p w14:paraId="7C4BEAD7" w14:textId="71303183" w:rsidR="00DA43E1" w:rsidRDefault="00DA43E1" w:rsidP="00DA43E1">
      <w:pPr>
        <w:pStyle w:val="SangriaFrancesaArticulo"/>
      </w:pPr>
      <w:r w:rsidRPr="00DA43E1">
        <w:rPr>
          <w:rStyle w:val="TextoNormalNegritaCaracter"/>
        </w:rPr>
        <w:t>Artículo único, apartado sesenta y cinco.</w:t>
      </w:r>
      <w:r w:rsidRPr="00DA43E1">
        <w:rPr>
          <w:rStyle w:val="TextoNormalCaracter"/>
        </w:rPr>
        <w:t>-</w:t>
      </w:r>
      <w:r>
        <w:t xml:space="preserve"> Sentencia </w:t>
      </w:r>
      <w:hyperlink w:anchor="SENTENCIA_2024_65" w:history="1">
        <w:r w:rsidRPr="00DA43E1">
          <w:rPr>
            <w:rStyle w:val="TextoNormalCaracter"/>
          </w:rPr>
          <w:t>65/2024</w:t>
        </w:r>
      </w:hyperlink>
      <w:r>
        <w:t>, ff. 1, 5.</w:t>
      </w:r>
    </w:p>
    <w:p w14:paraId="331086D9" w14:textId="1C121212" w:rsidR="00DA43E1" w:rsidRDefault="00DA43E1" w:rsidP="00DA43E1">
      <w:pPr>
        <w:pStyle w:val="SangriaFrancesaArticulo"/>
      </w:pPr>
    </w:p>
    <w:p w14:paraId="0C1E163D" w14:textId="77777777" w:rsidR="00DA43E1" w:rsidRDefault="00DA43E1" w:rsidP="00DA43E1">
      <w:pPr>
        <w:pStyle w:val="TextoNormalNegritaCursivandice"/>
      </w:pPr>
      <w:r>
        <w:t>Comunidad Foral de Navarra. Ley Foral 35/2022, de 28 de diciembre, de presupuestos generales de Navarra para el año 2023</w:t>
      </w:r>
    </w:p>
    <w:p w14:paraId="5E0B04E8" w14:textId="626BAFC7" w:rsidR="00DA43E1" w:rsidRDefault="00DA43E1" w:rsidP="00DA43E1">
      <w:pPr>
        <w:pStyle w:val="SangriaFrancesaArticulo"/>
      </w:pPr>
      <w:r w:rsidRPr="00DA43E1">
        <w:rPr>
          <w:rStyle w:val="TextoNormalNegritaCaracter"/>
        </w:rPr>
        <w:t>Disposición final segunda, apartado siete.</w:t>
      </w:r>
      <w:r w:rsidRPr="00DA43E1">
        <w:rPr>
          <w:rStyle w:val="TextoNormalCaracter"/>
        </w:rPr>
        <w:t>-</w:t>
      </w:r>
      <w:r>
        <w:t xml:space="preserve"> Sentencia </w:t>
      </w:r>
      <w:hyperlink w:anchor="SENTENCIA_2024_65" w:history="1">
        <w:r w:rsidRPr="00DA43E1">
          <w:rPr>
            <w:rStyle w:val="TextoNormalCaracter"/>
          </w:rPr>
          <w:t>65/2024</w:t>
        </w:r>
      </w:hyperlink>
      <w:r>
        <w:t>, f. 2.</w:t>
      </w:r>
    </w:p>
    <w:p w14:paraId="383F261F" w14:textId="3288C2ED" w:rsidR="00DA43E1" w:rsidRDefault="00DA43E1" w:rsidP="00DA43E1">
      <w:pPr>
        <w:pStyle w:val="SangriaFrancesaArticulo"/>
      </w:pPr>
      <w:r w:rsidRPr="00DA43E1">
        <w:rPr>
          <w:rStyle w:val="TextoNormalNegritaCaracter"/>
        </w:rPr>
        <w:t>Disposición final decimosexta.</w:t>
      </w:r>
      <w:r w:rsidRPr="00DA43E1">
        <w:rPr>
          <w:rStyle w:val="TextoNormalCaracter"/>
        </w:rPr>
        <w:t>-</w:t>
      </w:r>
      <w:r>
        <w:t xml:space="preserve"> Sentencia </w:t>
      </w:r>
      <w:hyperlink w:anchor="SENTENCIA_2024_65" w:history="1">
        <w:r w:rsidRPr="00DA43E1">
          <w:rPr>
            <w:rStyle w:val="TextoNormalCaracter"/>
          </w:rPr>
          <w:t>65/2024</w:t>
        </w:r>
      </w:hyperlink>
      <w:r>
        <w:t>, f. 2.</w:t>
      </w:r>
    </w:p>
    <w:p w14:paraId="2A54E4EF" w14:textId="15DF72AD" w:rsidR="00DA43E1" w:rsidRDefault="00DA43E1" w:rsidP="00DA43E1">
      <w:pPr>
        <w:pStyle w:val="SangriaFrancesaArticulo"/>
      </w:pPr>
    </w:p>
    <w:p w14:paraId="118D7BE7" w14:textId="77777777" w:rsidR="00DA43E1" w:rsidRDefault="00DA43E1" w:rsidP="00DA43E1">
      <w:pPr>
        <w:pStyle w:val="TextoNormalNegritaCursivandice"/>
      </w:pPr>
      <w:r>
        <w:t>Comunidad Foral de Navarra. Ley Foral 2/2024, de 13 de marzo, de presupuestos generales de Navarra para el año 2024</w:t>
      </w:r>
    </w:p>
    <w:p w14:paraId="54DEF691" w14:textId="459EE1FA" w:rsidR="00DA43E1" w:rsidRDefault="00DA43E1" w:rsidP="00DA43E1">
      <w:pPr>
        <w:pStyle w:val="SangriaFrancesaArticulo"/>
      </w:pPr>
      <w:r w:rsidRPr="00DA43E1">
        <w:rPr>
          <w:rStyle w:val="TextoNormalNegritaCaracter"/>
        </w:rPr>
        <w:t>Disposición final segunda.</w:t>
      </w:r>
      <w:r w:rsidRPr="00DA43E1">
        <w:rPr>
          <w:rStyle w:val="TextoNormalCaracter"/>
        </w:rPr>
        <w:t>-</w:t>
      </w:r>
      <w:r>
        <w:t xml:space="preserve"> Sentencia </w:t>
      </w:r>
      <w:hyperlink w:anchor="SENTENCIA_2024_65" w:history="1">
        <w:r w:rsidRPr="00DA43E1">
          <w:rPr>
            <w:rStyle w:val="TextoNormalCaracter"/>
          </w:rPr>
          <w:t>65/2024</w:t>
        </w:r>
      </w:hyperlink>
      <w:r>
        <w:t>, f. 2.</w:t>
      </w:r>
    </w:p>
    <w:p w14:paraId="2861CA5F" w14:textId="7E23C01F" w:rsidR="00DA43E1" w:rsidRDefault="00DA43E1" w:rsidP="00DA43E1">
      <w:pPr>
        <w:pStyle w:val="SangriaFrancesaArticulo"/>
      </w:pPr>
      <w:r w:rsidRPr="00DA43E1">
        <w:rPr>
          <w:rStyle w:val="TextoNormalNegritaCaracter"/>
        </w:rPr>
        <w:t>Disposición final segunda, apartado seis.</w:t>
      </w:r>
      <w:r w:rsidRPr="00DA43E1">
        <w:rPr>
          <w:rStyle w:val="TextoNormalCaracter"/>
        </w:rPr>
        <w:t>-</w:t>
      </w:r>
      <w:r>
        <w:t xml:space="preserve"> Sentencia </w:t>
      </w:r>
      <w:hyperlink w:anchor="SENTENCIA_2024_65" w:history="1">
        <w:r w:rsidRPr="00DA43E1">
          <w:rPr>
            <w:rStyle w:val="TextoNormalCaracter"/>
          </w:rPr>
          <w:t>65/2024</w:t>
        </w:r>
      </w:hyperlink>
      <w:r>
        <w:t>, f. 2.</w:t>
      </w:r>
    </w:p>
    <w:p w14:paraId="2322DFDA" w14:textId="149B5DE9" w:rsidR="00DA43E1" w:rsidRDefault="00DA43E1" w:rsidP="00DA43E1">
      <w:pPr>
        <w:pStyle w:val="SangriaFrancesaArticulo"/>
      </w:pPr>
      <w:r w:rsidRPr="00DA43E1">
        <w:rPr>
          <w:rStyle w:val="TextoNormalNegritaCaracter"/>
        </w:rPr>
        <w:t>Disposición final séptima.</w:t>
      </w:r>
      <w:r w:rsidRPr="00DA43E1">
        <w:rPr>
          <w:rStyle w:val="TextoNormalCaracter"/>
        </w:rPr>
        <w:t>-</w:t>
      </w:r>
      <w:r>
        <w:t xml:space="preserve"> Sentencia </w:t>
      </w:r>
      <w:hyperlink w:anchor="SENTENCIA_2024_65" w:history="1">
        <w:r w:rsidRPr="00DA43E1">
          <w:rPr>
            <w:rStyle w:val="TextoNormalCaracter"/>
          </w:rPr>
          <w:t>65/2024</w:t>
        </w:r>
      </w:hyperlink>
      <w:r>
        <w:t>, f. 2.</w:t>
      </w:r>
    </w:p>
    <w:p w14:paraId="3CCC0414" w14:textId="79C55A37" w:rsidR="00DA43E1" w:rsidRDefault="00DA43E1" w:rsidP="00DA43E1">
      <w:pPr>
        <w:pStyle w:val="TextoNormal"/>
      </w:pPr>
    </w:p>
    <w:p w14:paraId="18375E83" w14:textId="77777777" w:rsidR="00DA43E1" w:rsidRDefault="00DA43E1" w:rsidP="00DA43E1">
      <w:pPr>
        <w:pStyle w:val="TextoNormalNegritaCentradoSubrayado"/>
        <w:suppressAutoHyphens/>
      </w:pPr>
      <w:r>
        <w:t>J.8.d) Disposiciones parlamentarias autonómicas</w:t>
      </w:r>
    </w:p>
    <w:p w14:paraId="69EA2FFA" w14:textId="583F8753" w:rsidR="00DA43E1" w:rsidRDefault="00DA43E1" w:rsidP="00DA43E1">
      <w:pPr>
        <w:pStyle w:val="TextoNormalNegritaCentradoSubrayado"/>
      </w:pPr>
    </w:p>
    <w:p w14:paraId="1D8A08AB" w14:textId="77777777" w:rsidR="00DA43E1" w:rsidRDefault="00DA43E1" w:rsidP="00DA43E1">
      <w:pPr>
        <w:pStyle w:val="TextoNormalNegritaCursivandice"/>
      </w:pPr>
      <w:r>
        <w:t>Comunidad Foral de Navarra. Reglamento del Parlamento de Navarra, texto refundido aprobado por acuerdo de la mesa del Parlamento de Navarra de 12 de septiembre de 2011</w:t>
      </w:r>
    </w:p>
    <w:p w14:paraId="4C4B68CC" w14:textId="52EB58B4" w:rsidR="00DA43E1" w:rsidRDefault="00DA43E1" w:rsidP="00DA43E1">
      <w:pPr>
        <w:pStyle w:val="SangriaFrancesaArticulo"/>
      </w:pPr>
      <w:r w:rsidRPr="00DA43E1">
        <w:rPr>
          <w:rStyle w:val="TextoNormalNegritaCaracter"/>
        </w:rPr>
        <w:t>Artículo 13.2.</w:t>
      </w:r>
      <w:r w:rsidRPr="00DA43E1">
        <w:rPr>
          <w:rStyle w:val="TextoNormalCaracter"/>
        </w:rPr>
        <w:t>-</w:t>
      </w:r>
      <w:r>
        <w:t xml:space="preserve"> Auto </w:t>
      </w:r>
      <w:hyperlink w:anchor="AUTO_2024_47" w:history="1">
        <w:r w:rsidRPr="00DA43E1">
          <w:rPr>
            <w:rStyle w:val="TextoNormalCaracter"/>
          </w:rPr>
          <w:t>47/2024</w:t>
        </w:r>
      </w:hyperlink>
      <w:r>
        <w:t>, f. 1.</w:t>
      </w:r>
    </w:p>
    <w:p w14:paraId="5CECDE5A" w14:textId="6AF1D4D9"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Auto </w:t>
      </w:r>
      <w:hyperlink w:anchor="AUTO_2024_47" w:history="1">
        <w:r w:rsidRPr="00DA43E1">
          <w:rPr>
            <w:rStyle w:val="TextoNormalCaracter"/>
          </w:rPr>
          <w:t>47/2024</w:t>
        </w:r>
      </w:hyperlink>
      <w:r>
        <w:t>, f. 3.</w:t>
      </w:r>
    </w:p>
    <w:p w14:paraId="1A73EC70" w14:textId="777A46DC" w:rsidR="00DA43E1" w:rsidRDefault="00DA43E1" w:rsidP="00DA43E1">
      <w:pPr>
        <w:pStyle w:val="SangriaFrancesaArticulo"/>
      </w:pPr>
      <w:r w:rsidRPr="00DA43E1">
        <w:rPr>
          <w:rStyle w:val="TextoNormalNegritaCaracter"/>
        </w:rPr>
        <w:t>Artículo 43.5.</w:t>
      </w:r>
      <w:r w:rsidRPr="00DA43E1">
        <w:rPr>
          <w:rStyle w:val="TextoNormalCaracter"/>
        </w:rPr>
        <w:t>-</w:t>
      </w:r>
      <w:r>
        <w:t xml:space="preserve"> Auto </w:t>
      </w:r>
      <w:hyperlink w:anchor="AUTO_2024_47" w:history="1">
        <w:r w:rsidRPr="00DA43E1">
          <w:rPr>
            <w:rStyle w:val="TextoNormalCaracter"/>
          </w:rPr>
          <w:t>47/2024</w:t>
        </w:r>
      </w:hyperlink>
      <w:r>
        <w:t>, f. 3.</w:t>
      </w:r>
    </w:p>
    <w:p w14:paraId="5E267439" w14:textId="311C9190" w:rsidR="00DA43E1" w:rsidRDefault="00DA43E1" w:rsidP="00DA43E1">
      <w:pPr>
        <w:pStyle w:val="SangriaFrancesaArticulo"/>
      </w:pPr>
      <w:r w:rsidRPr="00DA43E1">
        <w:rPr>
          <w:rStyle w:val="TextoNormalNegritaCaracter"/>
        </w:rPr>
        <w:t>Artículo 44.</w:t>
      </w:r>
      <w:r w:rsidRPr="00DA43E1">
        <w:rPr>
          <w:rStyle w:val="TextoNormalCaracter"/>
        </w:rPr>
        <w:t>-</w:t>
      </w:r>
      <w:r>
        <w:t xml:space="preserve"> Auto </w:t>
      </w:r>
      <w:hyperlink w:anchor="AUTO_2024_47" w:history="1">
        <w:r w:rsidRPr="00DA43E1">
          <w:rPr>
            <w:rStyle w:val="TextoNormalCaracter"/>
          </w:rPr>
          <w:t>47/2024</w:t>
        </w:r>
      </w:hyperlink>
      <w:r>
        <w:t>, ff. 1, 3.</w:t>
      </w:r>
    </w:p>
    <w:p w14:paraId="728E2168" w14:textId="3AC2B6CE" w:rsidR="00DA43E1" w:rsidRDefault="00DA43E1" w:rsidP="00DA43E1">
      <w:pPr>
        <w:pStyle w:val="SangriaFrancesaArticulo"/>
      </w:pPr>
      <w:r w:rsidRPr="00DA43E1">
        <w:rPr>
          <w:rStyle w:val="TextoNormalNegritaCaracter"/>
        </w:rPr>
        <w:t>Artículo 44.7.</w:t>
      </w:r>
      <w:r w:rsidRPr="00DA43E1">
        <w:rPr>
          <w:rStyle w:val="TextoNormalCaracter"/>
        </w:rPr>
        <w:t>-</w:t>
      </w:r>
      <w:r>
        <w:t xml:space="preserve"> Auto </w:t>
      </w:r>
      <w:hyperlink w:anchor="AUTO_2024_47" w:history="1">
        <w:r w:rsidRPr="00DA43E1">
          <w:rPr>
            <w:rStyle w:val="TextoNormalCaracter"/>
          </w:rPr>
          <w:t>47/2024</w:t>
        </w:r>
      </w:hyperlink>
      <w:r>
        <w:t>, f. 3.</w:t>
      </w:r>
    </w:p>
    <w:p w14:paraId="3CCAD9DD" w14:textId="59C527C2" w:rsidR="00DA43E1" w:rsidRDefault="00DA43E1" w:rsidP="00DA43E1">
      <w:pPr>
        <w:pStyle w:val="SangriaFrancesaArticulo"/>
      </w:pPr>
      <w:r w:rsidRPr="00DA43E1">
        <w:rPr>
          <w:rStyle w:val="TextoNormalNegritaCaracter"/>
        </w:rPr>
        <w:t>Artículo 54.3.</w:t>
      </w:r>
      <w:r w:rsidRPr="00DA43E1">
        <w:rPr>
          <w:rStyle w:val="TextoNormalCaracter"/>
        </w:rPr>
        <w:t>-</w:t>
      </w:r>
      <w:r>
        <w:t xml:space="preserve"> Auto </w:t>
      </w:r>
      <w:hyperlink w:anchor="AUTO_2024_47" w:history="1">
        <w:r w:rsidRPr="00DA43E1">
          <w:rPr>
            <w:rStyle w:val="TextoNormalCaracter"/>
          </w:rPr>
          <w:t>47/2024</w:t>
        </w:r>
      </w:hyperlink>
      <w:r>
        <w:t>, f. 3.</w:t>
      </w:r>
    </w:p>
    <w:p w14:paraId="04DC549C" w14:textId="187ED038" w:rsidR="00DA43E1" w:rsidRDefault="00DA43E1" w:rsidP="00DA43E1">
      <w:pPr>
        <w:pStyle w:val="SangriaFrancesaArticulo"/>
      </w:pPr>
      <w:r w:rsidRPr="00DA43E1">
        <w:rPr>
          <w:rStyle w:val="TextoNormalNegritaCaracter"/>
        </w:rPr>
        <w:t>Artículo 56.</w:t>
      </w:r>
      <w:r w:rsidRPr="00DA43E1">
        <w:rPr>
          <w:rStyle w:val="TextoNormalCaracter"/>
        </w:rPr>
        <w:t>-</w:t>
      </w:r>
      <w:r>
        <w:t xml:space="preserve"> Auto </w:t>
      </w:r>
      <w:hyperlink w:anchor="AUTO_2024_47" w:history="1">
        <w:r w:rsidRPr="00DA43E1">
          <w:rPr>
            <w:rStyle w:val="TextoNormalCaracter"/>
          </w:rPr>
          <w:t>47/2024</w:t>
        </w:r>
      </w:hyperlink>
      <w:r>
        <w:t>, ff. 1, 3.</w:t>
      </w:r>
    </w:p>
    <w:p w14:paraId="22651E22" w14:textId="6AFFB04F" w:rsidR="00DA43E1" w:rsidRDefault="00DA43E1" w:rsidP="00DA43E1">
      <w:pPr>
        <w:pStyle w:val="SangriaFrancesaArticulo"/>
      </w:pPr>
      <w:r w:rsidRPr="00DA43E1">
        <w:rPr>
          <w:rStyle w:val="TextoNormalNegritaCaracter"/>
        </w:rPr>
        <w:t>Artículo 56.1.</w:t>
      </w:r>
      <w:r w:rsidRPr="00DA43E1">
        <w:rPr>
          <w:rStyle w:val="TextoNormalCaracter"/>
        </w:rPr>
        <w:t>-</w:t>
      </w:r>
      <w:r>
        <w:t xml:space="preserve"> Auto </w:t>
      </w:r>
      <w:hyperlink w:anchor="AUTO_2024_47" w:history="1">
        <w:r w:rsidRPr="00DA43E1">
          <w:rPr>
            <w:rStyle w:val="TextoNormalCaracter"/>
          </w:rPr>
          <w:t>47/2024</w:t>
        </w:r>
      </w:hyperlink>
      <w:r>
        <w:t>, f. 3.</w:t>
      </w:r>
    </w:p>
    <w:p w14:paraId="601EC794" w14:textId="5AD9A58F" w:rsidR="00DA43E1" w:rsidRDefault="00DA43E1" w:rsidP="00DA43E1">
      <w:pPr>
        <w:pStyle w:val="SangriaFrancesaArticulo"/>
      </w:pPr>
      <w:r w:rsidRPr="00DA43E1">
        <w:rPr>
          <w:rStyle w:val="TextoNormalNegritaCaracter"/>
        </w:rPr>
        <w:t>Artículo 56.1 b).</w:t>
      </w:r>
      <w:r w:rsidRPr="00DA43E1">
        <w:rPr>
          <w:rStyle w:val="TextoNormalCaracter"/>
        </w:rPr>
        <w:t>-</w:t>
      </w:r>
      <w:r>
        <w:t xml:space="preserve"> Auto </w:t>
      </w:r>
      <w:hyperlink w:anchor="AUTO_2024_47" w:history="1">
        <w:r w:rsidRPr="00DA43E1">
          <w:rPr>
            <w:rStyle w:val="TextoNormalCaracter"/>
          </w:rPr>
          <w:t>47/2024</w:t>
        </w:r>
      </w:hyperlink>
      <w:r>
        <w:t>, f. 3.</w:t>
      </w:r>
    </w:p>
    <w:p w14:paraId="6734FBC8" w14:textId="034EB1CF" w:rsidR="00DA43E1" w:rsidRDefault="00DA43E1" w:rsidP="00DA43E1">
      <w:pPr>
        <w:pStyle w:val="SangriaFrancesaArticulo"/>
      </w:pPr>
      <w:r w:rsidRPr="00DA43E1">
        <w:rPr>
          <w:rStyle w:val="TextoNormalNegritaCaracter"/>
        </w:rPr>
        <w:t>Artículo 162.1.</w:t>
      </w:r>
      <w:r w:rsidRPr="00DA43E1">
        <w:rPr>
          <w:rStyle w:val="TextoNormalCaracter"/>
        </w:rPr>
        <w:t>-</w:t>
      </w:r>
      <w:r>
        <w:t xml:space="preserve"> Auto </w:t>
      </w:r>
      <w:hyperlink w:anchor="AUTO_2024_47" w:history="1">
        <w:r w:rsidRPr="00DA43E1">
          <w:rPr>
            <w:rStyle w:val="TextoNormalCaracter"/>
          </w:rPr>
          <w:t>47/2024</w:t>
        </w:r>
      </w:hyperlink>
      <w:r>
        <w:t>, VP.</w:t>
      </w:r>
    </w:p>
    <w:p w14:paraId="55F98730" w14:textId="430A53BE" w:rsidR="00DA43E1" w:rsidRDefault="00DA43E1" w:rsidP="00DA43E1">
      <w:pPr>
        <w:pStyle w:val="SangriaFrancesaArticulo"/>
      </w:pPr>
      <w:r w:rsidRPr="00DA43E1">
        <w:rPr>
          <w:rStyle w:val="TextoNormalNegritaCaracter"/>
        </w:rPr>
        <w:t>Artículo 203.</w:t>
      </w:r>
      <w:r w:rsidRPr="00DA43E1">
        <w:rPr>
          <w:rStyle w:val="TextoNormalCaracter"/>
        </w:rPr>
        <w:t>-</w:t>
      </w:r>
      <w:r>
        <w:t xml:space="preserve"> Auto </w:t>
      </w:r>
      <w:hyperlink w:anchor="AUTO_2024_47" w:history="1">
        <w:r w:rsidRPr="00DA43E1">
          <w:rPr>
            <w:rStyle w:val="TextoNormalCaracter"/>
          </w:rPr>
          <w:t>47/2024</w:t>
        </w:r>
      </w:hyperlink>
      <w:r>
        <w:t>, f. 1.</w:t>
      </w:r>
    </w:p>
    <w:p w14:paraId="35D15E5B" w14:textId="54319687" w:rsidR="00DA43E1" w:rsidRDefault="00DA43E1" w:rsidP="00DA43E1">
      <w:pPr>
        <w:pStyle w:val="SangriaFrancesaArticulo"/>
      </w:pPr>
      <w:r w:rsidRPr="00DA43E1">
        <w:rPr>
          <w:rStyle w:val="TextoNormalNegritaCaracter"/>
        </w:rPr>
        <w:t>Artículo 203.2.</w:t>
      </w:r>
      <w:r w:rsidRPr="00DA43E1">
        <w:rPr>
          <w:rStyle w:val="TextoNormalCaracter"/>
        </w:rPr>
        <w:t>-</w:t>
      </w:r>
      <w:r>
        <w:t xml:space="preserve"> Auto </w:t>
      </w:r>
      <w:hyperlink w:anchor="AUTO_2024_47" w:history="1">
        <w:r w:rsidRPr="00DA43E1">
          <w:rPr>
            <w:rStyle w:val="TextoNormalCaracter"/>
          </w:rPr>
          <w:t>47/2024</w:t>
        </w:r>
      </w:hyperlink>
      <w:r>
        <w:t>, f. 3.</w:t>
      </w:r>
    </w:p>
    <w:p w14:paraId="4D0C2A72" w14:textId="66C5300D" w:rsidR="00DA43E1" w:rsidRDefault="00DA43E1" w:rsidP="00DA43E1">
      <w:pPr>
        <w:pStyle w:val="TextoNormal"/>
      </w:pPr>
    </w:p>
    <w:p w14:paraId="0227DF23" w14:textId="77777777" w:rsidR="00DA43E1" w:rsidRDefault="00DA43E1" w:rsidP="00DA43E1">
      <w:pPr>
        <w:pStyle w:val="SangriaFrancesaArticulo"/>
      </w:pPr>
    </w:p>
    <w:p w14:paraId="36FC2C3A" w14:textId="77777777" w:rsidR="00DA43E1" w:rsidRDefault="00DA43E1" w:rsidP="00DA43E1">
      <w:pPr>
        <w:pStyle w:val="TextoNormalNegritaCentrado"/>
        <w:suppressAutoHyphens/>
      </w:pPr>
      <w:r w:rsidRPr="00DA43E1">
        <w:rPr>
          <w:rStyle w:val="TextoNormalNegritaCentradoSombreado"/>
        </w:rPr>
        <w:lastRenderedPageBreak/>
        <w:t>J.9) País Vasco</w:t>
      </w:r>
    </w:p>
    <w:p w14:paraId="10623742" w14:textId="22EE9CA5" w:rsidR="00DA43E1" w:rsidRDefault="00DA43E1" w:rsidP="00DA43E1">
      <w:pPr>
        <w:pStyle w:val="TextoNormal"/>
      </w:pPr>
    </w:p>
    <w:p w14:paraId="4378D6E6" w14:textId="77777777" w:rsidR="00DA43E1" w:rsidRDefault="00DA43E1" w:rsidP="00DA43E1">
      <w:pPr>
        <w:pStyle w:val="TextoNormalNegritaCentradoSubrayado"/>
        <w:suppressAutoHyphens/>
      </w:pPr>
      <w:r>
        <w:t>J.9.a) Estatuto de Autonomía</w:t>
      </w:r>
    </w:p>
    <w:p w14:paraId="5CF25CAC" w14:textId="58DA22E0" w:rsidR="00DA43E1" w:rsidRDefault="00DA43E1" w:rsidP="00DA43E1">
      <w:pPr>
        <w:pStyle w:val="TextoNormalNegritaCentradoSubrayado"/>
      </w:pPr>
    </w:p>
    <w:p w14:paraId="238F1F12" w14:textId="77777777" w:rsidR="00DA43E1" w:rsidRDefault="00DA43E1" w:rsidP="00DA43E1">
      <w:pPr>
        <w:pStyle w:val="TextoNormalNegritaCursivandice"/>
      </w:pPr>
      <w:r>
        <w:t>Ley Orgánica 3/1979, de 18 de diciembre, de Estatuto de Autonomía para el País Vasco</w:t>
      </w:r>
    </w:p>
    <w:p w14:paraId="395D70FF" w14:textId="3320F3F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7" w:history="1">
        <w:r w:rsidRPr="00DA43E1">
          <w:rPr>
            <w:rStyle w:val="TextoNormalCaracter"/>
          </w:rPr>
          <w:t>67/2024</w:t>
        </w:r>
      </w:hyperlink>
      <w:r>
        <w:t xml:space="preserve">, ff. 1, 2; </w:t>
      </w:r>
      <w:hyperlink w:anchor="SENTENCIA_2024_73" w:history="1">
        <w:r w:rsidRPr="00DA43E1">
          <w:rPr>
            <w:rStyle w:val="TextoNormalCaracter"/>
          </w:rPr>
          <w:t>73/2024</w:t>
        </w:r>
      </w:hyperlink>
      <w:r>
        <w:t>, f. 1.</w:t>
      </w:r>
    </w:p>
    <w:p w14:paraId="34F79C0F" w14:textId="55A62CED" w:rsidR="00DA43E1" w:rsidRDefault="00DA43E1" w:rsidP="00DA43E1">
      <w:pPr>
        <w:pStyle w:val="SangriaFrancesaArticulo"/>
      </w:pPr>
      <w:r w:rsidRPr="00DA43E1">
        <w:rPr>
          <w:rStyle w:val="TextoNormalNegritaCaracter"/>
        </w:rPr>
        <w:t>Artículo 11.1 a).</w:t>
      </w:r>
      <w:r w:rsidRPr="00DA43E1">
        <w:rPr>
          <w:rStyle w:val="TextoNormalCaracter"/>
        </w:rPr>
        <w:t>-</w:t>
      </w:r>
      <w:r>
        <w:t xml:space="preserve"> Sentencia </w:t>
      </w:r>
      <w:hyperlink w:anchor="SENTENCIA_2024_68" w:history="1">
        <w:r w:rsidRPr="00DA43E1">
          <w:rPr>
            <w:rStyle w:val="TextoNormalCaracter"/>
          </w:rPr>
          <w:t>68/2024</w:t>
        </w:r>
      </w:hyperlink>
      <w:r>
        <w:t>, f. 5.</w:t>
      </w:r>
    </w:p>
    <w:p w14:paraId="3FE55742" w14:textId="5C514602" w:rsidR="00DA43E1" w:rsidRDefault="00DA43E1" w:rsidP="00DA43E1">
      <w:pPr>
        <w:pStyle w:val="TextoNormal"/>
      </w:pPr>
    </w:p>
    <w:p w14:paraId="5E43DE35" w14:textId="77777777" w:rsidR="00DA43E1" w:rsidRDefault="00DA43E1" w:rsidP="00DA43E1">
      <w:pPr>
        <w:pStyle w:val="TextoNormalNegritaCentradoSubrayado"/>
        <w:suppressAutoHyphens/>
      </w:pPr>
      <w:r>
        <w:t>J.9.b) Leyes y disposiciones con fuerza de Ley</w:t>
      </w:r>
    </w:p>
    <w:p w14:paraId="2554FE15" w14:textId="48A432F6" w:rsidR="00DA43E1" w:rsidRDefault="00DA43E1" w:rsidP="00DA43E1">
      <w:pPr>
        <w:pStyle w:val="TextoNormalNegritaCentradoSubrayado"/>
      </w:pPr>
    </w:p>
    <w:p w14:paraId="0C066073" w14:textId="77777777" w:rsidR="00DA43E1" w:rsidRDefault="00DA43E1" w:rsidP="00DA43E1">
      <w:pPr>
        <w:pStyle w:val="TextoNormalNegritaCursivandice"/>
      </w:pPr>
      <w:r>
        <w:t>Comunidad Autónoma del País Vasco. Ley 3/1981, de 12 de febrero, sobre Centros de contratación de cargas en transporte terrestre de mercancías</w:t>
      </w:r>
    </w:p>
    <w:p w14:paraId="3AC1BD41" w14:textId="552C782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7.</w:t>
      </w:r>
    </w:p>
    <w:p w14:paraId="2D0F79C0" w14:textId="45BE90B1" w:rsidR="00DA43E1" w:rsidRDefault="00DA43E1" w:rsidP="00DA43E1">
      <w:pPr>
        <w:pStyle w:val="TextoNormal"/>
      </w:pPr>
    </w:p>
    <w:p w14:paraId="7538CFB6" w14:textId="77777777" w:rsidR="00DA43E1" w:rsidRDefault="00DA43E1" w:rsidP="00DA43E1">
      <w:pPr>
        <w:pStyle w:val="SangriaFrancesaArticulo"/>
      </w:pPr>
    </w:p>
    <w:p w14:paraId="58C6AF63" w14:textId="77777777" w:rsidR="00DA43E1" w:rsidRDefault="00DA43E1" w:rsidP="00DA43E1">
      <w:pPr>
        <w:pStyle w:val="TextoNormalNegritaCentrado"/>
        <w:suppressAutoHyphens/>
      </w:pPr>
      <w:r w:rsidRPr="00DA43E1">
        <w:rPr>
          <w:rStyle w:val="TextoNormalNegritaCentradoSombreado"/>
        </w:rPr>
        <w:t>J.10) Valencia</w:t>
      </w:r>
    </w:p>
    <w:p w14:paraId="4AAC7B91" w14:textId="560D56C5" w:rsidR="00DA43E1" w:rsidRDefault="00DA43E1" w:rsidP="00DA43E1">
      <w:pPr>
        <w:pStyle w:val="TextoNormal"/>
      </w:pPr>
    </w:p>
    <w:p w14:paraId="419BEC58" w14:textId="77777777" w:rsidR="00DA43E1" w:rsidRDefault="00DA43E1" w:rsidP="00DA43E1">
      <w:pPr>
        <w:pStyle w:val="TextoNormalNegritaCentradoSubrayado"/>
        <w:suppressAutoHyphens/>
      </w:pPr>
      <w:r>
        <w:t>J.10.a) Estatuto de Autonomía</w:t>
      </w:r>
    </w:p>
    <w:p w14:paraId="5B999129" w14:textId="2D62C7E8" w:rsidR="00DA43E1" w:rsidRDefault="00DA43E1" w:rsidP="00DA43E1">
      <w:pPr>
        <w:pStyle w:val="TextoNormalNegritaCentradoSubrayado"/>
      </w:pPr>
    </w:p>
    <w:p w14:paraId="427FBB36" w14:textId="77777777" w:rsidR="00DA43E1" w:rsidRDefault="00DA43E1" w:rsidP="00DA43E1">
      <w:pPr>
        <w:pStyle w:val="TextoNormalNegritaCursivandice"/>
      </w:pPr>
      <w:r>
        <w:t>Ley Orgánica 5/1982, de 1 de julio, de Estatuto de Autonomía de la Comunidad Valenciana</w:t>
      </w:r>
    </w:p>
    <w:p w14:paraId="3F888518" w14:textId="5C620396" w:rsidR="00DA43E1" w:rsidRDefault="00DA43E1" w:rsidP="00DA43E1">
      <w:pPr>
        <w:pStyle w:val="SangriaFrancesaArticulo"/>
      </w:pPr>
      <w:r w:rsidRPr="00DA43E1">
        <w:rPr>
          <w:rStyle w:val="TextoNormalNegritaCaracter"/>
        </w:rPr>
        <w:t>Artículo 32.6.</w:t>
      </w:r>
      <w:r w:rsidRPr="00DA43E1">
        <w:rPr>
          <w:rStyle w:val="TextoNormalCaracter"/>
        </w:rPr>
        <w:t>-</w:t>
      </w:r>
      <w:r>
        <w:t xml:space="preserve"> Sentencia </w:t>
      </w:r>
      <w:hyperlink w:anchor="SENTENCIA_2024_68" w:history="1">
        <w:r w:rsidRPr="00DA43E1">
          <w:rPr>
            <w:rStyle w:val="TextoNormalCaracter"/>
          </w:rPr>
          <w:t>68/2024</w:t>
        </w:r>
      </w:hyperlink>
      <w:r>
        <w:t>, f. 5.</w:t>
      </w:r>
    </w:p>
    <w:p w14:paraId="16B0507B" w14:textId="050C2F8A" w:rsidR="00DA43E1" w:rsidRDefault="00DA43E1" w:rsidP="00DA43E1">
      <w:pPr>
        <w:pStyle w:val="TextoNormal"/>
      </w:pPr>
    </w:p>
    <w:p w14:paraId="090B585E" w14:textId="77777777" w:rsidR="00DA43E1" w:rsidRDefault="00DA43E1" w:rsidP="00DA43E1">
      <w:pPr>
        <w:pStyle w:val="TextoNormalNegritaCentradoSubrayado"/>
        <w:suppressAutoHyphens/>
      </w:pPr>
      <w:r>
        <w:t>J.10.b) Leyes y disposiciones con fuerza de Ley</w:t>
      </w:r>
    </w:p>
    <w:p w14:paraId="6CDB5F27" w14:textId="36DE4BB6" w:rsidR="00DA43E1" w:rsidRDefault="00DA43E1" w:rsidP="00DA43E1">
      <w:pPr>
        <w:pStyle w:val="TextoNormalNegritaCentradoSubrayado"/>
      </w:pPr>
    </w:p>
    <w:p w14:paraId="0D3D6796" w14:textId="77777777" w:rsidR="00DA43E1" w:rsidRDefault="00DA43E1" w:rsidP="00DA43E1">
      <w:pPr>
        <w:pStyle w:val="TextoNormalNegritaCursivandice"/>
      </w:pPr>
      <w:r>
        <w:t>Comunitat Valenciana. Ley 8/1986, de 29 de diciembre de ordenación del comercio y superficies comerciales</w:t>
      </w:r>
    </w:p>
    <w:p w14:paraId="5B237A11" w14:textId="0BA1021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7.</w:t>
      </w:r>
    </w:p>
    <w:p w14:paraId="42FF32BB" w14:textId="534A0EB8" w:rsidR="00DA43E1" w:rsidRDefault="00DA43E1" w:rsidP="00DA43E1">
      <w:pPr>
        <w:pStyle w:val="SangriaFrancesaArticulo"/>
      </w:pPr>
    </w:p>
    <w:p w14:paraId="09F616D8" w14:textId="77777777" w:rsidR="00DA43E1" w:rsidRDefault="00DA43E1" w:rsidP="00DA43E1">
      <w:pPr>
        <w:pStyle w:val="TextoNormalNegritaCursivandice"/>
      </w:pPr>
      <w:r>
        <w:t>Ley de las Cortes Valencianas 10/2014, de 29 de diciembre. Salud de la Comunitat Valenciana</w:t>
      </w:r>
    </w:p>
    <w:p w14:paraId="571E3E38" w14:textId="097101BD" w:rsidR="00DA43E1" w:rsidRDefault="00DA43E1" w:rsidP="00DA43E1">
      <w:pPr>
        <w:pStyle w:val="SangriaFrancesaArticulo"/>
      </w:pPr>
      <w:r w:rsidRPr="00DA43E1">
        <w:rPr>
          <w:rStyle w:val="TextoNormalNegritaCaracter"/>
        </w:rPr>
        <w:t>Artículo 43.9.</w:t>
      </w:r>
      <w:r w:rsidRPr="00DA43E1">
        <w:rPr>
          <w:rStyle w:val="TextoNormalCaracter"/>
        </w:rPr>
        <w:t>-</w:t>
      </w:r>
      <w:r>
        <w:t xml:space="preserve"> Sentencia </w:t>
      </w:r>
      <w:hyperlink w:anchor="SENTENCIA_2024_92" w:history="1">
        <w:r w:rsidRPr="00DA43E1">
          <w:rPr>
            <w:rStyle w:val="TextoNormalCaracter"/>
          </w:rPr>
          <w:t>92/2024</w:t>
        </w:r>
      </w:hyperlink>
      <w:r>
        <w:t>, VP IV.</w:t>
      </w:r>
    </w:p>
    <w:p w14:paraId="185D0821" w14:textId="440D8E70" w:rsidR="00DA43E1" w:rsidRDefault="00DA43E1" w:rsidP="00DA43E1">
      <w:pPr>
        <w:pStyle w:val="TextoNormal"/>
      </w:pPr>
    </w:p>
    <w:p w14:paraId="28EEE963" w14:textId="77777777" w:rsidR="00DA43E1" w:rsidRDefault="00DA43E1" w:rsidP="00DA43E1">
      <w:pPr>
        <w:pStyle w:val="SangriaFrancesaArticulo"/>
      </w:pPr>
      <w:bookmarkStart w:id="100" w:name="INDICE22869"/>
    </w:p>
    <w:bookmarkEnd w:id="100"/>
    <w:p w14:paraId="11D0D271" w14:textId="77777777" w:rsidR="00DA43E1" w:rsidRDefault="00DA43E1" w:rsidP="00DA43E1">
      <w:pPr>
        <w:pStyle w:val="TextoIndiceNivel2"/>
        <w:suppressAutoHyphens/>
      </w:pPr>
      <w:r>
        <w:t>K) Territorios históricos y corporaciones locales</w:t>
      </w:r>
    </w:p>
    <w:p w14:paraId="102812B4" w14:textId="6C624A7F" w:rsidR="00DA43E1" w:rsidRDefault="00DA43E1" w:rsidP="00DA43E1">
      <w:pPr>
        <w:pStyle w:val="TextoNormal"/>
      </w:pPr>
    </w:p>
    <w:p w14:paraId="3009D310" w14:textId="77777777" w:rsidR="00DA43E1" w:rsidRDefault="00DA43E1" w:rsidP="00DA43E1">
      <w:pPr>
        <w:pStyle w:val="TextoIndiceNivel2"/>
      </w:pPr>
    </w:p>
    <w:p w14:paraId="0DA9F360" w14:textId="77777777" w:rsidR="00DA43E1" w:rsidRDefault="00DA43E1" w:rsidP="00DA43E1">
      <w:pPr>
        <w:pStyle w:val="TextoNormalNegritaCentrado"/>
        <w:suppressAutoHyphens/>
      </w:pPr>
      <w:r w:rsidRPr="00DA43E1">
        <w:rPr>
          <w:rStyle w:val="TextoNormalNegritaCentradoSombreado"/>
        </w:rPr>
        <w:t>K.11) Territorios históricos</w:t>
      </w:r>
    </w:p>
    <w:p w14:paraId="5BF82978" w14:textId="5A5BC539" w:rsidR="00DA43E1" w:rsidRDefault="00DA43E1" w:rsidP="00DA43E1">
      <w:pPr>
        <w:pStyle w:val="TextoNormal"/>
      </w:pPr>
    </w:p>
    <w:p w14:paraId="37994834" w14:textId="77777777" w:rsidR="00DA43E1" w:rsidRDefault="00DA43E1" w:rsidP="00DA43E1">
      <w:pPr>
        <w:pStyle w:val="TextoNormalNegritaCentradoSubrayado"/>
        <w:suppressAutoHyphens/>
      </w:pPr>
      <w:r>
        <w:lastRenderedPageBreak/>
        <w:t>K.11.1) Gipuzkoa</w:t>
      </w:r>
    </w:p>
    <w:p w14:paraId="0128B45F" w14:textId="119C6347" w:rsidR="00DA43E1" w:rsidRDefault="00DA43E1" w:rsidP="00DA43E1">
      <w:pPr>
        <w:pStyle w:val="TextoNormalNegritaCentradoSubrayado"/>
      </w:pPr>
    </w:p>
    <w:p w14:paraId="195C6668" w14:textId="77777777" w:rsidR="00DA43E1" w:rsidRDefault="00DA43E1" w:rsidP="00DA43E1">
      <w:pPr>
        <w:pStyle w:val="TextoNormalNegritaCursivandice"/>
      </w:pPr>
      <w:r>
        <w:t>Territorio Histórico de Gipuzkoa. Decreto Foral-Norma 7/2021, de 16 de noviembre, de adaptación de la Norma Foral 16/1989, de 5 de julio, del impuesto sobre el incremento de valor de los terrenos de naturaleza urbana a la jurisprudencia del Tribunal Constitucional</w:t>
      </w:r>
    </w:p>
    <w:p w14:paraId="7EABD694" w14:textId="48B5FC7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8" w:history="1">
        <w:r w:rsidRPr="00DA43E1">
          <w:rPr>
            <w:rStyle w:val="TextoNormalCaracter"/>
          </w:rPr>
          <w:t>58/2024</w:t>
        </w:r>
      </w:hyperlink>
      <w:r>
        <w:t>, f. 1.</w:t>
      </w:r>
    </w:p>
    <w:p w14:paraId="626C2C61" w14:textId="6AEF7015" w:rsidR="00DA43E1" w:rsidRDefault="00DA43E1" w:rsidP="00DA43E1">
      <w:pPr>
        <w:pStyle w:val="TextoNormal"/>
      </w:pPr>
    </w:p>
    <w:p w14:paraId="23788B65" w14:textId="77777777" w:rsidR="00DA43E1" w:rsidRDefault="00DA43E1" w:rsidP="00DA43E1">
      <w:pPr>
        <w:pStyle w:val="SangriaFrancesaArticulo"/>
      </w:pPr>
    </w:p>
    <w:p w14:paraId="54867DD4" w14:textId="77777777" w:rsidR="00DA43E1" w:rsidRDefault="00DA43E1" w:rsidP="00DA43E1">
      <w:pPr>
        <w:pStyle w:val="TextoNormalNegritaCentrado"/>
        <w:suppressAutoHyphens/>
      </w:pPr>
      <w:r w:rsidRPr="00DA43E1">
        <w:rPr>
          <w:rStyle w:val="TextoNormalNegritaCentradoSombreado"/>
        </w:rPr>
        <w:t>K.2) Corporaciones locales</w:t>
      </w:r>
    </w:p>
    <w:p w14:paraId="36D8AFC4" w14:textId="31DBB39E" w:rsidR="00DA43E1" w:rsidRDefault="00DA43E1" w:rsidP="00DA43E1">
      <w:pPr>
        <w:pStyle w:val="TextoNormalNegritaCentrado"/>
      </w:pPr>
    </w:p>
    <w:p w14:paraId="77791A60" w14:textId="77777777" w:rsidR="00DA43E1" w:rsidRDefault="00DA43E1" w:rsidP="00DA43E1">
      <w:pPr>
        <w:pStyle w:val="TextoNormalNegritaCursivandice"/>
      </w:pPr>
      <w:r>
        <w:t>Ayuntamiento de Madrid. Ordenanza del Ayuntamiento de Madrid, de 28 de noviembre de 2012, reguladora del taxi</w:t>
      </w:r>
    </w:p>
    <w:p w14:paraId="356BAE46" w14:textId="6ED973E9"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88" w:history="1">
        <w:r w:rsidRPr="00DA43E1">
          <w:rPr>
            <w:rStyle w:val="TextoNormalCaracter"/>
          </w:rPr>
          <w:t>88/2024</w:t>
        </w:r>
      </w:hyperlink>
      <w:r>
        <w:t>, f. 6.</w:t>
      </w:r>
    </w:p>
    <w:p w14:paraId="1D6A1B24" w14:textId="0A9FF44C" w:rsidR="00DA43E1" w:rsidRDefault="00DA43E1" w:rsidP="00DA43E1">
      <w:pPr>
        <w:pStyle w:val="TextoNormal"/>
      </w:pPr>
    </w:p>
    <w:p w14:paraId="7527E3DA" w14:textId="77777777" w:rsidR="00DA43E1" w:rsidRDefault="00DA43E1" w:rsidP="00DA43E1">
      <w:pPr>
        <w:pStyle w:val="SangriaFrancesaArticulo"/>
      </w:pPr>
      <w:bookmarkStart w:id="101" w:name="INDICE22870"/>
    </w:p>
    <w:bookmarkEnd w:id="101"/>
    <w:p w14:paraId="37CCB867" w14:textId="77777777" w:rsidR="00DA43E1" w:rsidRDefault="00DA43E1" w:rsidP="00DA43E1">
      <w:pPr>
        <w:pStyle w:val="TextoIndiceNivel2"/>
        <w:suppressAutoHyphens/>
      </w:pPr>
      <w:r>
        <w:t>L) Tratados y acuerdos internacionales</w:t>
      </w:r>
    </w:p>
    <w:p w14:paraId="2FB165B7" w14:textId="4397F632" w:rsidR="00DA43E1" w:rsidRDefault="00DA43E1" w:rsidP="00DA43E1">
      <w:pPr>
        <w:pStyle w:val="TextoIndiceNivel2"/>
      </w:pPr>
    </w:p>
    <w:p w14:paraId="2FCEA34A" w14:textId="77777777" w:rsidR="00DA43E1" w:rsidRDefault="00DA43E1" w:rsidP="00DA43E1">
      <w:pPr>
        <w:pStyle w:val="TextoNormalNegritaCursivandice"/>
      </w:pPr>
      <w:r>
        <w:t>Constitución de la Organización Internacional del Trabajo, 1919</w:t>
      </w:r>
    </w:p>
    <w:p w14:paraId="3E600472" w14:textId="26D3127E" w:rsidR="00DA43E1" w:rsidRDefault="00DA43E1" w:rsidP="00DA43E1">
      <w:pPr>
        <w:pStyle w:val="SangriaFrancesaArticulo"/>
      </w:pPr>
      <w:r w:rsidRPr="00DA43E1">
        <w:rPr>
          <w:rStyle w:val="TextoNormalNegritaCaracter"/>
        </w:rPr>
        <w:t>Artículo 3.5.</w:t>
      </w:r>
      <w:r w:rsidRPr="00DA43E1">
        <w:rPr>
          <w:rStyle w:val="TextoNormalCaracter"/>
        </w:rPr>
        <w:t>-</w:t>
      </w:r>
      <w:r>
        <w:t xml:space="preserve"> Sentencia </w:t>
      </w:r>
      <w:hyperlink w:anchor="SENTENCIA_2024_63" w:history="1">
        <w:r w:rsidRPr="00DA43E1">
          <w:rPr>
            <w:rStyle w:val="TextoNormalCaracter"/>
          </w:rPr>
          <w:t>63/2024</w:t>
        </w:r>
      </w:hyperlink>
      <w:r>
        <w:t>, f. 4.</w:t>
      </w:r>
    </w:p>
    <w:p w14:paraId="304FCC96" w14:textId="00685A62" w:rsidR="00DA43E1" w:rsidRDefault="00DA43E1" w:rsidP="00DA43E1">
      <w:pPr>
        <w:pStyle w:val="SangriaFrancesaArticulo"/>
      </w:pPr>
    </w:p>
    <w:p w14:paraId="4F7F621B" w14:textId="77777777" w:rsidR="00DA43E1" w:rsidRDefault="00DA43E1" w:rsidP="00DA43E1">
      <w:pPr>
        <w:pStyle w:val="TextoNormalNegritaCursivandice"/>
      </w:pPr>
      <w:r>
        <w:t>Convención única de Naciones Unidas sobre estupefacientes, de 30 de marzo de 1961. Ratificada por Instrumento de 3 de febrero de 1966. Enmendada por el Protocolo de modificación de 25 de marzo de 1972. Ratificada por Instrumento de 15 de diciembre de 1976</w:t>
      </w:r>
    </w:p>
    <w:p w14:paraId="62774F22" w14:textId="7EC19DEA" w:rsidR="00DA43E1" w:rsidRDefault="00DA43E1" w:rsidP="00DA43E1">
      <w:pPr>
        <w:pStyle w:val="SangriaFrancesaArticulo"/>
      </w:pPr>
      <w:r w:rsidRPr="00DA43E1">
        <w:rPr>
          <w:rStyle w:val="TextoNormalNegritaCaracter"/>
        </w:rPr>
        <w:t>Artículo 19.</w:t>
      </w:r>
      <w:r w:rsidRPr="00DA43E1">
        <w:rPr>
          <w:rStyle w:val="TextoNormalCaracter"/>
        </w:rPr>
        <w:t>-</w:t>
      </w:r>
      <w:r>
        <w:t xml:space="preserve"> Sentencia </w:t>
      </w:r>
      <w:hyperlink w:anchor="SENTENCIA_2024_87" w:history="1">
        <w:r w:rsidRPr="00DA43E1">
          <w:rPr>
            <w:rStyle w:val="TextoNormalCaracter"/>
          </w:rPr>
          <w:t>87/2024</w:t>
        </w:r>
      </w:hyperlink>
      <w:r>
        <w:t>, f. 2.</w:t>
      </w:r>
    </w:p>
    <w:p w14:paraId="07D2A767" w14:textId="376CC2BB" w:rsidR="00DA43E1" w:rsidRDefault="00DA43E1" w:rsidP="00DA43E1">
      <w:pPr>
        <w:pStyle w:val="SangriaFrancesaArticulo"/>
      </w:pPr>
    </w:p>
    <w:p w14:paraId="1694D2FE" w14:textId="77777777" w:rsidR="00DA43E1" w:rsidRDefault="00DA43E1" w:rsidP="00DA43E1">
      <w:pPr>
        <w:pStyle w:val="TextoNormalNegritaCursivandice"/>
      </w:pPr>
      <w:r>
        <w:t>Pacto internacional de derechos civiles y políticos. Nueva York, 19 de diciembre de 1966. Ratificado por Instrumento de 13 de abril de 1977</w:t>
      </w:r>
    </w:p>
    <w:p w14:paraId="3C125CBD" w14:textId="0418139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1" w:history="1">
        <w:r w:rsidRPr="00DA43E1">
          <w:rPr>
            <w:rStyle w:val="TextoNormalCaracter"/>
          </w:rPr>
          <w:t>61/2024</w:t>
        </w:r>
      </w:hyperlink>
      <w:r>
        <w:t>, ff. 1, 2, VP.</w:t>
      </w:r>
    </w:p>
    <w:p w14:paraId="6D3DB385" w14:textId="5F25CB67" w:rsidR="00DA43E1" w:rsidRDefault="00DA43E1" w:rsidP="00DA43E1">
      <w:pPr>
        <w:pStyle w:val="SangriaIzquierdaArticulo"/>
      </w:pPr>
      <w:r>
        <w:t xml:space="preserve">Auto </w:t>
      </w:r>
      <w:hyperlink w:anchor="AUTO_2024_57" w:history="1">
        <w:r w:rsidRPr="00DA43E1">
          <w:rPr>
            <w:rStyle w:val="TextoNormalCaracter"/>
          </w:rPr>
          <w:t>57/2024</w:t>
        </w:r>
      </w:hyperlink>
      <w:r>
        <w:t>, VP II.</w:t>
      </w:r>
    </w:p>
    <w:p w14:paraId="39C65BE0" w14:textId="66E9D331" w:rsidR="00DA43E1" w:rsidRDefault="00DA43E1" w:rsidP="00DA43E1">
      <w:pPr>
        <w:pStyle w:val="SangriaFrancesaArticulo"/>
      </w:pPr>
      <w:r w:rsidRPr="00DA43E1">
        <w:rPr>
          <w:rStyle w:val="TextoNormalNegritaCaracter"/>
        </w:rPr>
        <w:t>Artículo 2.3.</w:t>
      </w:r>
      <w:r w:rsidRPr="00DA43E1">
        <w:rPr>
          <w:rStyle w:val="TextoNormalCaracter"/>
        </w:rPr>
        <w:t>-</w:t>
      </w:r>
      <w:r>
        <w:t xml:space="preserve"> Sentencia </w:t>
      </w:r>
      <w:hyperlink w:anchor="SENTENCIA_2024_61" w:history="1">
        <w:r w:rsidRPr="00DA43E1">
          <w:rPr>
            <w:rStyle w:val="TextoNormalCaracter"/>
          </w:rPr>
          <w:t>61/2024</w:t>
        </w:r>
      </w:hyperlink>
      <w:r>
        <w:t>, f. 2.</w:t>
      </w:r>
    </w:p>
    <w:p w14:paraId="52C84F94" w14:textId="6C9AB20C" w:rsidR="00DA43E1" w:rsidRDefault="00DA43E1" w:rsidP="00DA43E1">
      <w:pPr>
        <w:pStyle w:val="SangriaFrancesaArticulo"/>
      </w:pPr>
      <w:r w:rsidRPr="00DA43E1">
        <w:rPr>
          <w:rStyle w:val="TextoNormalNegritaCaracter"/>
        </w:rPr>
        <w:t>Artículo 2.3 a).</w:t>
      </w:r>
      <w:r w:rsidRPr="00DA43E1">
        <w:rPr>
          <w:rStyle w:val="TextoNormalCaracter"/>
        </w:rPr>
        <w:t>-</w:t>
      </w:r>
      <w:r>
        <w:t xml:space="preserve"> Sentencia </w:t>
      </w:r>
      <w:hyperlink w:anchor="SENTENCIA_2024_61" w:history="1">
        <w:r w:rsidRPr="00DA43E1">
          <w:rPr>
            <w:rStyle w:val="TextoNormalCaracter"/>
          </w:rPr>
          <w:t>61/2024</w:t>
        </w:r>
      </w:hyperlink>
      <w:r>
        <w:t>, f. 4, VP.</w:t>
      </w:r>
    </w:p>
    <w:p w14:paraId="14835AB1" w14:textId="4526CD5B" w:rsidR="00DA43E1" w:rsidRDefault="00DA43E1" w:rsidP="00DA43E1">
      <w:pPr>
        <w:pStyle w:val="SangriaIzquierdaArticulo"/>
      </w:pPr>
      <w:r>
        <w:t xml:space="preserve">Auto </w:t>
      </w:r>
      <w:hyperlink w:anchor="AUTO_2024_57" w:history="1">
        <w:r w:rsidRPr="00DA43E1">
          <w:rPr>
            <w:rStyle w:val="TextoNormalCaracter"/>
          </w:rPr>
          <w:t>57/2024</w:t>
        </w:r>
      </w:hyperlink>
      <w:r>
        <w:t>, VP II.</w:t>
      </w:r>
    </w:p>
    <w:p w14:paraId="6180BF10" w14:textId="7EA46E12"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61" w:history="1">
        <w:r w:rsidRPr="00DA43E1">
          <w:rPr>
            <w:rStyle w:val="TextoNormalCaracter"/>
          </w:rPr>
          <w:t>61/2024</w:t>
        </w:r>
      </w:hyperlink>
      <w:r>
        <w:t>, f. 1, VP.</w:t>
      </w:r>
    </w:p>
    <w:p w14:paraId="4BA0407E" w14:textId="18C9151A" w:rsidR="00DA43E1" w:rsidRDefault="00DA43E1" w:rsidP="00DA43E1">
      <w:pPr>
        <w:pStyle w:val="SangriaFrancesaArticulo"/>
      </w:pPr>
      <w:r w:rsidRPr="00DA43E1">
        <w:rPr>
          <w:rStyle w:val="TextoNormalNegritaCaracter"/>
        </w:rPr>
        <w:t>Artículo 14.5.</w:t>
      </w:r>
      <w:r w:rsidRPr="00DA43E1">
        <w:rPr>
          <w:rStyle w:val="TextoNormalCaracter"/>
        </w:rPr>
        <w:t>-</w:t>
      </w:r>
      <w:r>
        <w:t xml:space="preserve"> Sentencias </w:t>
      </w:r>
      <w:hyperlink w:anchor="SENTENCIA_2024_72" w:history="1">
        <w:r w:rsidRPr="00DA43E1">
          <w:rPr>
            <w:rStyle w:val="TextoNormalCaracter"/>
          </w:rPr>
          <w:t>72/2024</w:t>
        </w:r>
      </w:hyperlink>
      <w:r>
        <w:t xml:space="preserve">, f. 4, VP; </w:t>
      </w:r>
      <w:hyperlink w:anchor="SENTENCIA_2024_80" w:history="1">
        <w:r w:rsidRPr="00DA43E1">
          <w:rPr>
            <w:rStyle w:val="TextoNormalCaracter"/>
          </w:rPr>
          <w:t>80/2024</w:t>
        </w:r>
      </w:hyperlink>
      <w:r>
        <w:t>, ff. 4, 6.</w:t>
      </w:r>
    </w:p>
    <w:p w14:paraId="25EE3C37" w14:textId="15748208" w:rsidR="00DA43E1" w:rsidRDefault="00DA43E1" w:rsidP="00DA43E1">
      <w:pPr>
        <w:pStyle w:val="SangriaIzquierdaArticulo"/>
      </w:pPr>
      <w:r>
        <w:t xml:space="preserve">Auto </w:t>
      </w:r>
      <w:hyperlink w:anchor="AUTO_2024_51" w:history="1">
        <w:r w:rsidRPr="00DA43E1">
          <w:rPr>
            <w:rStyle w:val="TextoNormalCaracter"/>
          </w:rPr>
          <w:t>51/2024</w:t>
        </w:r>
      </w:hyperlink>
      <w:r>
        <w:t>, f. 4.</w:t>
      </w:r>
    </w:p>
    <w:p w14:paraId="4B702CB4" w14:textId="3C76384D" w:rsidR="00DA43E1" w:rsidRDefault="00DA43E1" w:rsidP="00DA43E1">
      <w:pPr>
        <w:pStyle w:val="SangriaFrancesaArticulo"/>
      </w:pPr>
      <w:r w:rsidRPr="00DA43E1">
        <w:rPr>
          <w:rStyle w:val="TextoNormalNegritaCaracter"/>
        </w:rPr>
        <w:t>Artículo 41.</w:t>
      </w:r>
      <w:r w:rsidRPr="00DA43E1">
        <w:rPr>
          <w:rStyle w:val="TextoNormalCaracter"/>
        </w:rPr>
        <w:t>-</w:t>
      </w:r>
      <w:r>
        <w:t xml:space="preserve"> Sentencia </w:t>
      </w:r>
      <w:hyperlink w:anchor="SENTENCIA_2024_61" w:history="1">
        <w:r w:rsidRPr="00DA43E1">
          <w:rPr>
            <w:rStyle w:val="TextoNormalCaracter"/>
          </w:rPr>
          <w:t>61/2024</w:t>
        </w:r>
      </w:hyperlink>
      <w:r>
        <w:t>, VP.</w:t>
      </w:r>
    </w:p>
    <w:p w14:paraId="57C53612" w14:textId="6766718E" w:rsidR="00DA43E1" w:rsidRDefault="00DA43E1" w:rsidP="00DA43E1">
      <w:pPr>
        <w:pStyle w:val="SangriaFrancesaArticulo"/>
      </w:pPr>
      <w:r w:rsidRPr="00DA43E1">
        <w:rPr>
          <w:rStyle w:val="TextoNormalNegritaCaracter"/>
        </w:rPr>
        <w:t>Artículo 42.</w:t>
      </w:r>
      <w:r w:rsidRPr="00DA43E1">
        <w:rPr>
          <w:rStyle w:val="TextoNormalCaracter"/>
        </w:rPr>
        <w:t>-</w:t>
      </w:r>
      <w:r>
        <w:t xml:space="preserve"> Sentencia </w:t>
      </w:r>
      <w:hyperlink w:anchor="SENTENCIA_2024_61" w:history="1">
        <w:r w:rsidRPr="00DA43E1">
          <w:rPr>
            <w:rStyle w:val="TextoNormalCaracter"/>
          </w:rPr>
          <w:t>61/2024</w:t>
        </w:r>
      </w:hyperlink>
      <w:r>
        <w:t>, VP.</w:t>
      </w:r>
    </w:p>
    <w:p w14:paraId="1ABE6268" w14:textId="14D202E1" w:rsidR="00DA43E1" w:rsidRDefault="00DA43E1" w:rsidP="00DA43E1">
      <w:pPr>
        <w:pStyle w:val="SangriaFrancesaArticulo"/>
      </w:pPr>
    </w:p>
    <w:p w14:paraId="6DB75E62" w14:textId="77777777" w:rsidR="00DA43E1" w:rsidRDefault="00DA43E1" w:rsidP="00DA43E1">
      <w:pPr>
        <w:pStyle w:val="TextoNormalNegritaCursivandice"/>
      </w:pPr>
      <w:r>
        <w:t>Primer Protocolo facultativo del Pacto internacional de derechos civiles y políticos. Adoptado por la Asamblea general de las Naciones Unidas, de 16 de diciembre de 1966. Adhesión por Instrumento de 17 de enero de 1985</w:t>
      </w:r>
    </w:p>
    <w:p w14:paraId="6524B8B5" w14:textId="397B9F5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1" w:history="1">
        <w:r w:rsidRPr="00DA43E1">
          <w:rPr>
            <w:rStyle w:val="TextoNormalCaracter"/>
          </w:rPr>
          <w:t>61/2024</w:t>
        </w:r>
      </w:hyperlink>
      <w:r>
        <w:t>, VP.</w:t>
      </w:r>
    </w:p>
    <w:p w14:paraId="3F9CD8A0" w14:textId="6F49F426" w:rsidR="00DA43E1" w:rsidRDefault="00DA43E1" w:rsidP="00DA43E1">
      <w:pPr>
        <w:pStyle w:val="SangriaFrancesaArticulo"/>
      </w:pPr>
      <w:r w:rsidRPr="00DA43E1">
        <w:rPr>
          <w:rStyle w:val="TextoNormalNegritaCaracter"/>
        </w:rPr>
        <w:lastRenderedPageBreak/>
        <w:t>Artículo 5.4.</w:t>
      </w:r>
      <w:r w:rsidRPr="00DA43E1">
        <w:rPr>
          <w:rStyle w:val="TextoNormalCaracter"/>
        </w:rPr>
        <w:t>-</w:t>
      </w:r>
      <w:r>
        <w:t xml:space="preserve"> Sentencia </w:t>
      </w:r>
      <w:hyperlink w:anchor="SENTENCIA_2024_61" w:history="1">
        <w:r w:rsidRPr="00DA43E1">
          <w:rPr>
            <w:rStyle w:val="TextoNormalCaracter"/>
          </w:rPr>
          <w:t>61/2024</w:t>
        </w:r>
      </w:hyperlink>
      <w:r>
        <w:t>, VP.</w:t>
      </w:r>
    </w:p>
    <w:p w14:paraId="6DF33AD2" w14:textId="272488B2" w:rsidR="00DA43E1" w:rsidRDefault="00DA43E1" w:rsidP="00DA43E1">
      <w:pPr>
        <w:pStyle w:val="SangriaFrancesaArticulo"/>
      </w:pPr>
    </w:p>
    <w:p w14:paraId="2F2ECCC8" w14:textId="77777777" w:rsidR="00DA43E1" w:rsidRDefault="00DA43E1" w:rsidP="00DA43E1">
      <w:pPr>
        <w:pStyle w:val="TextoNormalNegritaCursivandice"/>
      </w:pPr>
      <w:r>
        <w:t>Convención sobre imprescriptibilidad de los crímenes de guerra y de los crímenes de lesa humanidad de 26 de noviembre de 1968</w:t>
      </w:r>
    </w:p>
    <w:p w14:paraId="3E5206F5" w14:textId="5195BEB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7" w:history="1">
        <w:r w:rsidRPr="00DA43E1">
          <w:rPr>
            <w:rStyle w:val="TextoNormalCaracter"/>
          </w:rPr>
          <w:t>57/2024</w:t>
        </w:r>
      </w:hyperlink>
      <w:r>
        <w:t>, VP II.</w:t>
      </w:r>
    </w:p>
    <w:p w14:paraId="1E4331B2" w14:textId="12D6323D" w:rsidR="00DA43E1" w:rsidRDefault="00DA43E1" w:rsidP="00DA43E1">
      <w:pPr>
        <w:pStyle w:val="SangriaFrancesaArticulo"/>
      </w:pPr>
    </w:p>
    <w:p w14:paraId="0C2E490C" w14:textId="77777777" w:rsidR="00DA43E1" w:rsidRDefault="00DA43E1" w:rsidP="00DA43E1">
      <w:pPr>
        <w:pStyle w:val="TextoNormalNegritaCursivandice"/>
      </w:pPr>
      <w:r>
        <w:t>Convención de Naciones Unidas sobre la eliminación de todas las formas de discriminación contra la mujer, hecha en Nueva York el 18 de diciembre de 1979. Ratificada por Instrumento de 16 de diciembre de 1983</w:t>
      </w:r>
    </w:p>
    <w:p w14:paraId="7E102F80" w14:textId="6B9EC56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48" w:history="1">
        <w:r w:rsidRPr="00DA43E1">
          <w:rPr>
            <w:rStyle w:val="TextoNormalCaracter"/>
          </w:rPr>
          <w:t>48/2024</w:t>
        </w:r>
      </w:hyperlink>
      <w:r>
        <w:t xml:space="preserve">, VP I; </w:t>
      </w:r>
      <w:hyperlink w:anchor="SENTENCIA_2024_92" w:history="1">
        <w:r w:rsidRPr="00DA43E1">
          <w:rPr>
            <w:rStyle w:val="TextoNormalCaracter"/>
          </w:rPr>
          <w:t>92/2024</w:t>
        </w:r>
      </w:hyperlink>
      <w:r>
        <w:t>, f. 3.</w:t>
      </w:r>
    </w:p>
    <w:p w14:paraId="04F59D2F" w14:textId="4C47D14E"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48" w:history="1">
        <w:r w:rsidRPr="00DA43E1">
          <w:rPr>
            <w:rStyle w:val="TextoNormalCaracter"/>
          </w:rPr>
          <w:t>48/2024</w:t>
        </w:r>
      </w:hyperlink>
      <w:r>
        <w:t>, f. 2.</w:t>
      </w:r>
    </w:p>
    <w:p w14:paraId="3203ED0C" w14:textId="26A81305"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48" w:history="1">
        <w:r w:rsidRPr="00DA43E1">
          <w:rPr>
            <w:rStyle w:val="TextoNormalCaracter"/>
          </w:rPr>
          <w:t>48/2024</w:t>
        </w:r>
      </w:hyperlink>
      <w:r>
        <w:t>, f. 2.</w:t>
      </w:r>
    </w:p>
    <w:p w14:paraId="715A7D4F" w14:textId="3786309E" w:rsidR="00DA43E1" w:rsidRDefault="00DA43E1" w:rsidP="00DA43E1">
      <w:pPr>
        <w:pStyle w:val="SangriaFrancesaArticulo"/>
      </w:pPr>
    </w:p>
    <w:p w14:paraId="214C0837" w14:textId="77777777" w:rsidR="00DA43E1" w:rsidRDefault="00DA43E1" w:rsidP="00DA43E1">
      <w:pPr>
        <w:pStyle w:val="TextoNormalNegritaCursivandice"/>
      </w:pPr>
      <w:r>
        <w:t>Convención contra la tortura y otros tratos o penas crueles, inhumanos o degradantes, hecha en Nueva York el 10 de diciembre de 1984. Ratificada por Instrumento de 19 de octubre de 1987</w:t>
      </w:r>
    </w:p>
    <w:p w14:paraId="0C5B9300" w14:textId="5BAEC0DB"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Auto </w:t>
      </w:r>
      <w:hyperlink w:anchor="AUTO_2024_57" w:history="1">
        <w:r w:rsidRPr="00DA43E1">
          <w:rPr>
            <w:rStyle w:val="TextoNormalCaracter"/>
          </w:rPr>
          <w:t>57/2024</w:t>
        </w:r>
      </w:hyperlink>
      <w:r>
        <w:t>, VP II.</w:t>
      </w:r>
    </w:p>
    <w:p w14:paraId="4DE33A9D" w14:textId="214C6F6E" w:rsidR="00DA43E1" w:rsidRDefault="00DA43E1" w:rsidP="00DA43E1">
      <w:pPr>
        <w:pStyle w:val="SangriaFrancesaArticulo"/>
      </w:pPr>
    </w:p>
    <w:p w14:paraId="5360728A" w14:textId="77777777" w:rsidR="00DA43E1" w:rsidRDefault="00DA43E1" w:rsidP="00DA43E1">
      <w:pPr>
        <w:pStyle w:val="TextoNormalNegritaCursivandice"/>
      </w:pPr>
      <w:r>
        <w:t>Convención de las Naciones Unidas contra el tráfico ilícito de estupefacientes y sustancias sicotrópicas, hecha en Viena el 20 de diciembre de 1988. Ratificada por Instrumento de 30 de julio de 1990</w:t>
      </w:r>
    </w:p>
    <w:p w14:paraId="72E73CB9" w14:textId="5DDC166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f. 2.</w:t>
      </w:r>
    </w:p>
    <w:p w14:paraId="2CCE86C8" w14:textId="0A156C45" w:rsidR="00DA43E1" w:rsidRDefault="00DA43E1" w:rsidP="00DA43E1">
      <w:pPr>
        <w:pStyle w:val="SangriaFrancesaArticulo"/>
      </w:pPr>
    </w:p>
    <w:p w14:paraId="4FB35EDC" w14:textId="77777777" w:rsidR="00DA43E1" w:rsidRDefault="00DA43E1" w:rsidP="00DA43E1">
      <w:pPr>
        <w:pStyle w:val="TextoNormalNegritaCursivandice"/>
      </w:pPr>
      <w:r>
        <w:t>Convención sobre los derechos del niño, adoptada por la Asamblea General de Naciones Unidas el 20 de noviembre de 1989. Ratificada por Instrumento de 30 de noviembre de 1990</w:t>
      </w:r>
    </w:p>
    <w:p w14:paraId="6B56EE71" w14:textId="667DFCF6" w:rsidR="00DA43E1" w:rsidRDefault="00DA43E1" w:rsidP="00DA43E1">
      <w:pPr>
        <w:pStyle w:val="SangriaFrancesaArticulo"/>
      </w:pPr>
      <w:r w:rsidRPr="00DA43E1">
        <w:rPr>
          <w:rStyle w:val="TextoNormalNegritaCaracter"/>
        </w:rPr>
        <w:t>Artículo 3.1.</w:t>
      </w:r>
      <w:r w:rsidRPr="00DA43E1">
        <w:rPr>
          <w:rStyle w:val="TextoNormalCaracter"/>
        </w:rPr>
        <w:t>-</w:t>
      </w:r>
      <w:r>
        <w:t xml:space="preserve"> Sentencia </w:t>
      </w:r>
      <w:hyperlink w:anchor="SENTENCIA_2024_82" w:history="1">
        <w:r w:rsidRPr="00DA43E1">
          <w:rPr>
            <w:rStyle w:val="TextoNormalCaracter"/>
          </w:rPr>
          <w:t>82/2024</w:t>
        </w:r>
      </w:hyperlink>
      <w:r>
        <w:t>, f. 2.</w:t>
      </w:r>
    </w:p>
    <w:p w14:paraId="4EDF9CFD" w14:textId="68E8BDC0" w:rsidR="00DA43E1" w:rsidRDefault="00DA43E1" w:rsidP="00DA43E1">
      <w:pPr>
        <w:pStyle w:val="SangriaFrancesaArticulo"/>
      </w:pPr>
      <w:r w:rsidRPr="00DA43E1">
        <w:rPr>
          <w:rStyle w:val="TextoNormalNegritaCaracter"/>
        </w:rPr>
        <w:t>Artículo 9.2.</w:t>
      </w:r>
      <w:r w:rsidRPr="00DA43E1">
        <w:rPr>
          <w:rStyle w:val="TextoNormalCaracter"/>
        </w:rPr>
        <w:t>-</w:t>
      </w:r>
      <w:r>
        <w:t xml:space="preserve"> Sentencia </w:t>
      </w:r>
      <w:hyperlink w:anchor="SENTENCIA_2024_82" w:history="1">
        <w:r w:rsidRPr="00DA43E1">
          <w:rPr>
            <w:rStyle w:val="TextoNormalCaracter"/>
          </w:rPr>
          <w:t>82/2024</w:t>
        </w:r>
      </w:hyperlink>
      <w:r>
        <w:t>, f. 2.</w:t>
      </w:r>
    </w:p>
    <w:p w14:paraId="1943FFE1" w14:textId="037CDA31"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92" w:history="1">
        <w:r w:rsidRPr="00DA43E1">
          <w:rPr>
            <w:rStyle w:val="TextoNormalCaracter"/>
          </w:rPr>
          <w:t>92/2024</w:t>
        </w:r>
      </w:hyperlink>
      <w:r>
        <w:t>, f. 6.</w:t>
      </w:r>
    </w:p>
    <w:p w14:paraId="61855C73" w14:textId="543891F3" w:rsidR="00DA43E1" w:rsidRDefault="00DA43E1" w:rsidP="00DA43E1">
      <w:pPr>
        <w:pStyle w:val="SangriaFrancesaArticulo"/>
      </w:pPr>
    </w:p>
    <w:p w14:paraId="14FD1756" w14:textId="77777777" w:rsidR="00DA43E1" w:rsidRDefault="00DA43E1" w:rsidP="00DA43E1">
      <w:pPr>
        <w:pStyle w:val="TextoNormalNegritaCursivandice"/>
      </w:pPr>
      <w:r>
        <w:t>Informe de la Conferencia Internacional sobre la Población y el Desarrollo de Naciones Unidas, celebrada en El Cairo del 5 a 13 de septiembre de 1994</w:t>
      </w:r>
    </w:p>
    <w:p w14:paraId="6EBBE19C" w14:textId="7FFB1CCF" w:rsidR="00DA43E1" w:rsidRDefault="00DA43E1" w:rsidP="00DA43E1">
      <w:pPr>
        <w:pStyle w:val="SangriaFrancesaArticulo"/>
      </w:pPr>
      <w:r w:rsidRPr="00DA43E1">
        <w:rPr>
          <w:rStyle w:val="TextoNormalNegritaCaracter"/>
        </w:rPr>
        <w:t>Punto 8.25.</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3FEDD48C" w14:textId="21FFD5DA" w:rsidR="00DA43E1" w:rsidRDefault="00DA43E1" w:rsidP="00DA43E1">
      <w:pPr>
        <w:pStyle w:val="SangriaFrancesaArticulo"/>
      </w:pPr>
    </w:p>
    <w:p w14:paraId="5CE9C3A1" w14:textId="77777777" w:rsidR="00DA43E1" w:rsidRDefault="00DA43E1" w:rsidP="00DA43E1">
      <w:pPr>
        <w:pStyle w:val="TextoNormalNegritaCursivandice"/>
      </w:pPr>
      <w:r>
        <w:t>Informe de la Cuarta Conferencia Mundial sobre la Mujer de Naciones Unidas, celebrada en Beijing del 4 a 15 de septiembre de 1995</w:t>
      </w:r>
    </w:p>
    <w:p w14:paraId="7BA25452" w14:textId="3D59BA5F" w:rsidR="00DA43E1" w:rsidRDefault="00DA43E1" w:rsidP="00DA43E1">
      <w:pPr>
        <w:pStyle w:val="SangriaFrancesaArticulo"/>
      </w:pPr>
      <w:r w:rsidRPr="00DA43E1">
        <w:rPr>
          <w:rStyle w:val="TextoNormalNegritaCaracter"/>
        </w:rPr>
        <w:t>Apartado 38.</w:t>
      </w:r>
      <w:r w:rsidRPr="00DA43E1">
        <w:rPr>
          <w:rStyle w:val="TextoNormalCaracter"/>
        </w:rPr>
        <w:t>-</w:t>
      </w:r>
      <w:r>
        <w:t xml:space="preserve"> Sentencia </w:t>
      </w:r>
      <w:hyperlink w:anchor="SENTENCIA_2024_89" w:history="1">
        <w:r w:rsidRPr="00DA43E1">
          <w:rPr>
            <w:rStyle w:val="TextoNormalCaracter"/>
          </w:rPr>
          <w:t>89/2024</w:t>
        </w:r>
      </w:hyperlink>
      <w:r>
        <w:t>, f. 2.</w:t>
      </w:r>
    </w:p>
    <w:p w14:paraId="7CEB553E" w14:textId="6B3216D2" w:rsidR="00DA43E1" w:rsidRDefault="00DA43E1" w:rsidP="00DA43E1">
      <w:pPr>
        <w:pStyle w:val="SangriaFrancesaArticulo"/>
      </w:pPr>
    </w:p>
    <w:p w14:paraId="0345FA95" w14:textId="77777777" w:rsidR="00DA43E1" w:rsidRDefault="00DA43E1" w:rsidP="00DA43E1">
      <w:pPr>
        <w:pStyle w:val="TextoNormalNegritaCursivandice"/>
      </w:pPr>
      <w:r>
        <w:t>Protocolo Facultativo de la Convención sobre la eliminación de todas las formas de discriminación contra la mujer, hecho en Nueva York el 6 de octubre de 1999. Ratificado por Instrumento de 29 de junio de 2001</w:t>
      </w:r>
    </w:p>
    <w:p w14:paraId="3E7E3958" w14:textId="7C12BB08" w:rsidR="00DA43E1" w:rsidRDefault="00DA43E1" w:rsidP="00DA43E1">
      <w:pPr>
        <w:pStyle w:val="SangriaFrancesaArticulo"/>
      </w:pPr>
      <w:r w:rsidRPr="00DA43E1">
        <w:rPr>
          <w:rStyle w:val="TextoNormalNegritaCaracter"/>
        </w:rPr>
        <w:t>Artículo 16.</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6DEEC403" w14:textId="7BE29515" w:rsidR="00DA43E1" w:rsidRDefault="00DA43E1" w:rsidP="00DA43E1">
      <w:pPr>
        <w:pStyle w:val="SangriaFrancesaArticulo"/>
      </w:pPr>
    </w:p>
    <w:p w14:paraId="0A43321E" w14:textId="77777777" w:rsidR="00DA43E1" w:rsidRDefault="00DA43E1" w:rsidP="00DA43E1">
      <w:pPr>
        <w:pStyle w:val="TextoNormalNegritaCursivandice"/>
      </w:pPr>
      <w:r>
        <w:t>Convención de las Naciones Unidas contra la delincuencia organizada transnacional, hecha en Nueva York el 15 de noviembre de 2000. Ratificado por Instrumento de 21 de febrero de 2002</w:t>
      </w:r>
    </w:p>
    <w:p w14:paraId="54390E74" w14:textId="38724B20" w:rsidR="00DA43E1" w:rsidRDefault="00DA43E1" w:rsidP="00DA43E1">
      <w:pPr>
        <w:pStyle w:val="SangriaFrancesaArticulo"/>
      </w:pPr>
      <w:r w:rsidRPr="00DA43E1">
        <w:rPr>
          <w:rStyle w:val="TextoNormalNegritaCaracter"/>
        </w:rPr>
        <w:lastRenderedPageBreak/>
        <w:t>Artículo 20.1.</w:t>
      </w:r>
      <w:r w:rsidRPr="00DA43E1">
        <w:rPr>
          <w:rStyle w:val="TextoNormalCaracter"/>
        </w:rPr>
        <w:t>-</w:t>
      </w:r>
      <w:r>
        <w:t xml:space="preserve"> Sentencia </w:t>
      </w:r>
      <w:hyperlink w:anchor="SENTENCIA_2024_87" w:history="1">
        <w:r w:rsidRPr="00DA43E1">
          <w:rPr>
            <w:rStyle w:val="TextoNormalCaracter"/>
          </w:rPr>
          <w:t>87/2024</w:t>
        </w:r>
      </w:hyperlink>
      <w:r>
        <w:t>, f. 2.</w:t>
      </w:r>
    </w:p>
    <w:p w14:paraId="787DC902" w14:textId="0C953C5A" w:rsidR="00DA43E1" w:rsidRDefault="00DA43E1" w:rsidP="00DA43E1">
      <w:pPr>
        <w:pStyle w:val="SangriaFrancesaArticulo"/>
      </w:pPr>
    </w:p>
    <w:p w14:paraId="1A7EAD23" w14:textId="77777777" w:rsidR="00DA43E1" w:rsidRDefault="00DA43E1" w:rsidP="00DA43E1">
      <w:pPr>
        <w:pStyle w:val="TextoNormalNegritaCursivandice"/>
      </w:pPr>
      <w:r>
        <w:t>Decisión del Comité de Derechos Humanos de Naciones Unidas, de 19 de septiembre de 2001 (George Karantzis c. Chipre, CCPR/C/78/D/972/2001)</w:t>
      </w:r>
    </w:p>
    <w:p w14:paraId="5B902F80" w14:textId="72530A7F" w:rsidR="00DA43E1" w:rsidRDefault="00DA43E1" w:rsidP="00DA43E1">
      <w:pPr>
        <w:pStyle w:val="SangriaFrancesaArticulo"/>
      </w:pPr>
      <w:r w:rsidRPr="00DA43E1">
        <w:rPr>
          <w:rStyle w:val="TextoNormalNegritaCaracter"/>
        </w:rPr>
        <w:t>§ 6.6.</w:t>
      </w:r>
      <w:r w:rsidRPr="00DA43E1">
        <w:rPr>
          <w:rStyle w:val="TextoNormalCaracter"/>
        </w:rPr>
        <w:t>-</w:t>
      </w:r>
      <w:r>
        <w:t xml:space="preserve"> Sentencia </w:t>
      </w:r>
      <w:hyperlink w:anchor="SENTENCIA_2024_61" w:history="1">
        <w:r w:rsidRPr="00DA43E1">
          <w:rPr>
            <w:rStyle w:val="TextoNormalCaracter"/>
          </w:rPr>
          <w:t>61/2024</w:t>
        </w:r>
      </w:hyperlink>
      <w:r>
        <w:t>, VP.</w:t>
      </w:r>
    </w:p>
    <w:p w14:paraId="0559F2F0" w14:textId="66C98214" w:rsidR="00DA43E1" w:rsidRDefault="00DA43E1" w:rsidP="00DA43E1">
      <w:pPr>
        <w:pStyle w:val="SangriaFrancesaArticulo"/>
      </w:pPr>
    </w:p>
    <w:p w14:paraId="286BEB47" w14:textId="77777777" w:rsidR="00DA43E1" w:rsidRDefault="00DA43E1" w:rsidP="00DA43E1">
      <w:pPr>
        <w:pStyle w:val="TextoNormalNegritaCursivandice"/>
      </w:pPr>
      <w:r>
        <w:t>Tratado de extradición entre el Reino de España y la República Popular China, hecho en Madrid el 14 de noviembre de 2005. Ratificado por instrumento de 30 de junio de 2006</w:t>
      </w:r>
    </w:p>
    <w:p w14:paraId="7609687A" w14:textId="6BD1443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2" w:history="1">
        <w:r w:rsidRPr="00DA43E1">
          <w:rPr>
            <w:rStyle w:val="TextoNormalCaracter"/>
          </w:rPr>
          <w:t>52/2024</w:t>
        </w:r>
      </w:hyperlink>
      <w:r>
        <w:t>, f. 4.</w:t>
      </w:r>
    </w:p>
    <w:p w14:paraId="09869D9F" w14:textId="794B0DB9" w:rsidR="00DA43E1" w:rsidRDefault="00DA43E1" w:rsidP="00DA43E1">
      <w:pPr>
        <w:pStyle w:val="SangriaFrancesaArticulo"/>
      </w:pPr>
      <w:r w:rsidRPr="00DA43E1">
        <w:rPr>
          <w:rStyle w:val="TextoNormalNegritaCaracter"/>
        </w:rPr>
        <w:t>Artículo 2.1 a).</w:t>
      </w:r>
      <w:r w:rsidRPr="00DA43E1">
        <w:rPr>
          <w:rStyle w:val="TextoNormalCaracter"/>
        </w:rPr>
        <w:t>-</w:t>
      </w:r>
      <w:r>
        <w:t xml:space="preserve"> Sentencia </w:t>
      </w:r>
      <w:hyperlink w:anchor="SENTENCIA_2024_52" w:history="1">
        <w:r w:rsidRPr="00DA43E1">
          <w:rPr>
            <w:rStyle w:val="TextoNormalCaracter"/>
          </w:rPr>
          <w:t>52/2024</w:t>
        </w:r>
      </w:hyperlink>
      <w:r>
        <w:t>, f. 4.</w:t>
      </w:r>
    </w:p>
    <w:p w14:paraId="136A3755" w14:textId="705F4D71" w:rsidR="00DA43E1" w:rsidRDefault="00DA43E1" w:rsidP="00DA43E1">
      <w:pPr>
        <w:pStyle w:val="SangriaFrancesaArticulo"/>
      </w:pPr>
      <w:r w:rsidRPr="00DA43E1">
        <w:rPr>
          <w:rStyle w:val="TextoNormalNegritaCaracter"/>
        </w:rPr>
        <w:t>Artículo 7.2 a).</w:t>
      </w:r>
      <w:r w:rsidRPr="00DA43E1">
        <w:rPr>
          <w:rStyle w:val="TextoNormalCaracter"/>
        </w:rPr>
        <w:t>-</w:t>
      </w:r>
      <w:r>
        <w:t xml:space="preserve"> Sentencia </w:t>
      </w:r>
      <w:hyperlink w:anchor="SENTENCIA_2024_52" w:history="1">
        <w:r w:rsidRPr="00DA43E1">
          <w:rPr>
            <w:rStyle w:val="TextoNormalCaracter"/>
          </w:rPr>
          <w:t>52/2024</w:t>
        </w:r>
      </w:hyperlink>
      <w:r>
        <w:t>, f. 4.</w:t>
      </w:r>
    </w:p>
    <w:p w14:paraId="5CA76F19" w14:textId="1E5DE6C1" w:rsidR="00DA43E1" w:rsidRDefault="00DA43E1" w:rsidP="00DA43E1">
      <w:pPr>
        <w:pStyle w:val="SangriaFrancesaArticulo"/>
      </w:pPr>
    </w:p>
    <w:p w14:paraId="6ED98C29" w14:textId="77777777" w:rsidR="00DA43E1" w:rsidRDefault="00DA43E1" w:rsidP="00DA43E1">
      <w:pPr>
        <w:pStyle w:val="TextoNormalNegritaCursivandice"/>
      </w:pPr>
      <w:r>
        <w:t>Convenio de extradición entre el Reino de España y el Reino de Marruecos, hecho en Rabat el 24 de junio de 2009</w:t>
      </w:r>
    </w:p>
    <w:p w14:paraId="20A212BB" w14:textId="3778674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1" w:history="1">
        <w:r w:rsidRPr="00DA43E1">
          <w:rPr>
            <w:rStyle w:val="TextoNormalCaracter"/>
          </w:rPr>
          <w:t>51/2024</w:t>
        </w:r>
      </w:hyperlink>
      <w:r>
        <w:t>, f. 3.</w:t>
      </w:r>
    </w:p>
    <w:p w14:paraId="74C120A6" w14:textId="6C17A467" w:rsidR="00DA43E1" w:rsidRDefault="00DA43E1" w:rsidP="00DA43E1">
      <w:pPr>
        <w:pStyle w:val="SangriaFrancesaArticulo"/>
      </w:pPr>
      <w:r w:rsidRPr="00DA43E1">
        <w:rPr>
          <w:rStyle w:val="TextoNormalNegritaCaracter"/>
        </w:rPr>
        <w:t>Artículo 2.1.</w:t>
      </w:r>
      <w:r w:rsidRPr="00DA43E1">
        <w:rPr>
          <w:rStyle w:val="TextoNormalCaracter"/>
        </w:rPr>
        <w:t>-</w:t>
      </w:r>
      <w:r>
        <w:t xml:space="preserve"> Sentencia </w:t>
      </w:r>
      <w:hyperlink w:anchor="SENTENCIA_2024_57" w:history="1">
        <w:r w:rsidRPr="00DA43E1">
          <w:rPr>
            <w:rStyle w:val="TextoNormalCaracter"/>
          </w:rPr>
          <w:t>57/2024</w:t>
        </w:r>
      </w:hyperlink>
      <w:r>
        <w:t>, f. 5.</w:t>
      </w:r>
    </w:p>
    <w:p w14:paraId="0CFAD8A0" w14:textId="17FF024B" w:rsidR="00DA43E1" w:rsidRDefault="00DA43E1" w:rsidP="00DA43E1">
      <w:pPr>
        <w:pStyle w:val="SangriaFrancesaArticulo"/>
      </w:pPr>
      <w:r w:rsidRPr="00DA43E1">
        <w:rPr>
          <w:rStyle w:val="TextoNormalNegritaCaracter"/>
        </w:rPr>
        <w:t>Artículo 12 a).</w:t>
      </w:r>
      <w:r w:rsidRPr="00DA43E1">
        <w:rPr>
          <w:rStyle w:val="TextoNormalCaracter"/>
        </w:rPr>
        <w:t>-</w:t>
      </w:r>
      <w:r>
        <w:t xml:space="preserve"> Sentencias </w:t>
      </w:r>
      <w:hyperlink w:anchor="SENTENCIA_2024_51" w:history="1">
        <w:r w:rsidRPr="00DA43E1">
          <w:rPr>
            <w:rStyle w:val="TextoNormalCaracter"/>
          </w:rPr>
          <w:t>51/2024</w:t>
        </w:r>
      </w:hyperlink>
      <w:r>
        <w:t xml:space="preserve">, f. 3; </w:t>
      </w:r>
      <w:hyperlink w:anchor="SENTENCIA_2024_57" w:history="1">
        <w:r w:rsidRPr="00DA43E1">
          <w:rPr>
            <w:rStyle w:val="TextoNormalCaracter"/>
          </w:rPr>
          <w:t>57/2024</w:t>
        </w:r>
      </w:hyperlink>
      <w:r>
        <w:t>, f. 5.</w:t>
      </w:r>
    </w:p>
    <w:p w14:paraId="58E1FBC0" w14:textId="7083D7CD" w:rsidR="00DA43E1" w:rsidRDefault="00DA43E1" w:rsidP="00DA43E1">
      <w:pPr>
        <w:pStyle w:val="SangriaFrancesaArticulo"/>
      </w:pPr>
    </w:p>
    <w:p w14:paraId="178E0401" w14:textId="77777777" w:rsidR="00DA43E1" w:rsidRDefault="00DA43E1" w:rsidP="00DA43E1">
      <w:pPr>
        <w:pStyle w:val="TextoNormalNegritaCursivandice"/>
      </w:pPr>
      <w:r>
        <w:t>Observación general núm. 14, de 29 de mayo de 2013. Comité de derechos del niño de Naciones Unidas</w:t>
      </w:r>
    </w:p>
    <w:p w14:paraId="3446CDDA" w14:textId="338770E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2" w:history="1">
        <w:r w:rsidRPr="00DA43E1">
          <w:rPr>
            <w:rStyle w:val="TextoNormalCaracter"/>
          </w:rPr>
          <w:t>82/2024</w:t>
        </w:r>
      </w:hyperlink>
      <w:r>
        <w:t>, f. 2.</w:t>
      </w:r>
    </w:p>
    <w:p w14:paraId="29E7C9C3" w14:textId="3C340F96" w:rsidR="00DA43E1" w:rsidRDefault="00DA43E1" w:rsidP="00DA43E1">
      <w:pPr>
        <w:pStyle w:val="SangriaFrancesaArticulo"/>
      </w:pPr>
    </w:p>
    <w:p w14:paraId="0E842A0E" w14:textId="77777777" w:rsidR="00DA43E1" w:rsidRDefault="00DA43E1" w:rsidP="00DA43E1">
      <w:pPr>
        <w:pStyle w:val="TextoNormalNegritaCursivandice"/>
      </w:pPr>
      <w:r>
        <w:t>Recomendación general núm. 33 (2015) del comité para la eliminación de la discriminación contra la mujer de Naciones Unidas, de 3 de agosto de 2015, sobre el acceso de las mujeres a la justicia</w:t>
      </w:r>
    </w:p>
    <w:p w14:paraId="50C00849" w14:textId="134D495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8" w:history="1">
        <w:r w:rsidRPr="00DA43E1">
          <w:rPr>
            <w:rStyle w:val="TextoNormalCaracter"/>
          </w:rPr>
          <w:t>48/2024</w:t>
        </w:r>
      </w:hyperlink>
      <w:r>
        <w:t>, VP I.</w:t>
      </w:r>
    </w:p>
    <w:p w14:paraId="70CAF965" w14:textId="35CE91E7" w:rsidR="00DA43E1" w:rsidRDefault="00DA43E1" w:rsidP="00DA43E1">
      <w:pPr>
        <w:pStyle w:val="SangriaFrancesaArticulo"/>
      </w:pPr>
    </w:p>
    <w:p w14:paraId="6DBB1A08" w14:textId="77777777" w:rsidR="00DA43E1" w:rsidRDefault="00DA43E1" w:rsidP="00DA43E1">
      <w:pPr>
        <w:pStyle w:val="TextoNormalNegritaCursivandice"/>
      </w:pPr>
      <w:r>
        <w:t>Recomendación general núm. 35 (2017) del comité para la eliminación de la discriminación contra la mujer de Naciones Unidas, de 26 de julio de 2017, sobre la violencia por razón de género contra la mujer, por la que se actualiza la recomendación general num. 19</w:t>
      </w:r>
    </w:p>
    <w:p w14:paraId="6A80EC93" w14:textId="6464FED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5" w:history="1">
        <w:r w:rsidRPr="00DA43E1">
          <w:rPr>
            <w:rStyle w:val="TextoNormalCaracter"/>
          </w:rPr>
          <w:t>75/2024</w:t>
        </w:r>
      </w:hyperlink>
      <w:r>
        <w:t>, f.4.</w:t>
      </w:r>
    </w:p>
    <w:p w14:paraId="37C2F8ED" w14:textId="4DD4745D" w:rsidR="00DA43E1" w:rsidRDefault="00DA43E1" w:rsidP="00DA43E1">
      <w:pPr>
        <w:pStyle w:val="TextoNormal"/>
      </w:pPr>
    </w:p>
    <w:p w14:paraId="03FDD9CE" w14:textId="77777777" w:rsidR="00DA43E1" w:rsidRDefault="00DA43E1" w:rsidP="00DA43E1">
      <w:pPr>
        <w:pStyle w:val="SangriaFrancesaArticulo"/>
      </w:pPr>
      <w:bookmarkStart w:id="102" w:name="INDICE22871"/>
    </w:p>
    <w:bookmarkEnd w:id="102"/>
    <w:p w14:paraId="480862D8" w14:textId="77777777" w:rsidR="00DA43E1" w:rsidRDefault="00DA43E1" w:rsidP="00DA43E1">
      <w:pPr>
        <w:pStyle w:val="TextoIndiceNivel2"/>
        <w:suppressAutoHyphens/>
      </w:pPr>
      <w:r>
        <w:t>M) Unión Europea</w:t>
      </w:r>
    </w:p>
    <w:p w14:paraId="0628CC50" w14:textId="6632DAFF" w:rsidR="00DA43E1" w:rsidRDefault="00DA43E1" w:rsidP="00DA43E1">
      <w:pPr>
        <w:pStyle w:val="TextoIndiceNivel2"/>
      </w:pPr>
    </w:p>
    <w:p w14:paraId="5F0AE909" w14:textId="77777777" w:rsidR="00DA43E1" w:rsidRDefault="00DA43E1" w:rsidP="00DA43E1">
      <w:pPr>
        <w:pStyle w:val="TextoNormalNegritaCursivandice"/>
      </w:pPr>
      <w:r>
        <w:t>Acta relativa a la elección de los diputados al Parlamento Europeo por sufragio universal directo, de 20 de septiembre de 1976</w:t>
      </w:r>
    </w:p>
    <w:p w14:paraId="24C48E79" w14:textId="60DF2DF3" w:rsidR="00DA43E1" w:rsidRDefault="00DA43E1" w:rsidP="00DA43E1">
      <w:pPr>
        <w:pStyle w:val="SangriaFrancesaArticulo"/>
      </w:pPr>
      <w:r w:rsidRPr="00DA43E1">
        <w:rPr>
          <w:rStyle w:val="TextoNormalNegritaCaracter"/>
        </w:rPr>
        <w:t>Artículo 7.3.</w:t>
      </w:r>
      <w:r w:rsidRPr="00DA43E1">
        <w:rPr>
          <w:rStyle w:val="TextoNormalCaracter"/>
        </w:rPr>
        <w:t>-</w:t>
      </w:r>
      <w:r>
        <w:t xml:space="preserve"> Sentencia </w:t>
      </w:r>
      <w:hyperlink w:anchor="SENTENCIA_2024_66" w:history="1">
        <w:r w:rsidRPr="00DA43E1">
          <w:rPr>
            <w:rStyle w:val="TextoNormalCaracter"/>
          </w:rPr>
          <w:t>66/2024</w:t>
        </w:r>
      </w:hyperlink>
      <w:r>
        <w:t>, f. 4.</w:t>
      </w:r>
    </w:p>
    <w:p w14:paraId="249BE7EA" w14:textId="6658264A" w:rsidR="00DA43E1" w:rsidRDefault="00DA43E1" w:rsidP="00DA43E1">
      <w:pPr>
        <w:pStyle w:val="SangriaFrancesaArticulo"/>
      </w:pPr>
      <w:r w:rsidRPr="00DA43E1">
        <w:rPr>
          <w:rStyle w:val="TextoNormalNegritaCaracter"/>
        </w:rPr>
        <w:t>Artículo 8.</w:t>
      </w:r>
      <w:r w:rsidRPr="00DA43E1">
        <w:rPr>
          <w:rStyle w:val="TextoNormalCaracter"/>
        </w:rPr>
        <w:t>-</w:t>
      </w:r>
      <w:r>
        <w:t xml:space="preserve"> Sentencia </w:t>
      </w:r>
      <w:hyperlink w:anchor="SENTENCIA_2024_66" w:history="1">
        <w:r w:rsidRPr="00DA43E1">
          <w:rPr>
            <w:rStyle w:val="TextoNormalCaracter"/>
          </w:rPr>
          <w:t>66/2024</w:t>
        </w:r>
      </w:hyperlink>
      <w:r>
        <w:t>, f. 4.</w:t>
      </w:r>
    </w:p>
    <w:p w14:paraId="403AF940" w14:textId="5ABFB2EE" w:rsidR="00DA43E1" w:rsidRDefault="00DA43E1" w:rsidP="00DA43E1">
      <w:pPr>
        <w:pStyle w:val="SangriaFrancesaArticulo"/>
      </w:pPr>
      <w:r w:rsidRPr="00DA43E1">
        <w:rPr>
          <w:rStyle w:val="TextoNormalNegritaCaracter"/>
        </w:rPr>
        <w:t>Artículo 12.</w:t>
      </w:r>
      <w:r w:rsidRPr="00DA43E1">
        <w:rPr>
          <w:rStyle w:val="TextoNormalCaracter"/>
        </w:rPr>
        <w:t>-</w:t>
      </w:r>
      <w:r>
        <w:t xml:space="preserve"> Sentencia </w:t>
      </w:r>
      <w:hyperlink w:anchor="SENTENCIA_2024_66" w:history="1">
        <w:r w:rsidRPr="00DA43E1">
          <w:rPr>
            <w:rStyle w:val="TextoNormalCaracter"/>
          </w:rPr>
          <w:t>66/2024</w:t>
        </w:r>
      </w:hyperlink>
      <w:r>
        <w:t>, f. 4.</w:t>
      </w:r>
    </w:p>
    <w:p w14:paraId="46627947" w14:textId="1D7FC9BA" w:rsidR="00DA43E1" w:rsidRDefault="00DA43E1" w:rsidP="00DA43E1">
      <w:pPr>
        <w:pStyle w:val="SangriaFrancesaArticulo"/>
      </w:pPr>
      <w:r w:rsidRPr="00DA43E1">
        <w:rPr>
          <w:rStyle w:val="TextoNormalNegritaCaracter"/>
        </w:rPr>
        <w:t>Artículo 12.2</w:t>
      </w:r>
      <w:r>
        <w:t xml:space="preserve"> (versión original)</w:t>
      </w:r>
      <w:r w:rsidRPr="00DA43E1">
        <w:rPr>
          <w:rStyle w:val="TextoNormalNegritaCaracter"/>
        </w:rPr>
        <w:t>.</w:t>
      </w:r>
      <w:r w:rsidRPr="00DA43E1">
        <w:rPr>
          <w:rStyle w:val="TextoNormalCaracter"/>
        </w:rPr>
        <w:t>-</w:t>
      </w:r>
      <w:r>
        <w:t xml:space="preserve"> Sentencia </w:t>
      </w:r>
      <w:hyperlink w:anchor="SENTENCIA_2024_66" w:history="1">
        <w:r w:rsidRPr="00DA43E1">
          <w:rPr>
            <w:rStyle w:val="TextoNormalCaracter"/>
          </w:rPr>
          <w:t>66/2024</w:t>
        </w:r>
      </w:hyperlink>
      <w:r>
        <w:t>, f. 4.</w:t>
      </w:r>
    </w:p>
    <w:p w14:paraId="1F85159C" w14:textId="5625E07F"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66" w:history="1">
        <w:r w:rsidRPr="00DA43E1">
          <w:rPr>
            <w:rStyle w:val="TextoNormalCaracter"/>
          </w:rPr>
          <w:t>66/2024</w:t>
        </w:r>
      </w:hyperlink>
      <w:r>
        <w:t>, f. 4.</w:t>
      </w:r>
    </w:p>
    <w:p w14:paraId="024A50B2" w14:textId="65B56D7F" w:rsidR="00DA43E1" w:rsidRDefault="00DA43E1" w:rsidP="00DA43E1">
      <w:pPr>
        <w:pStyle w:val="SangriaFrancesaArticulo"/>
      </w:pPr>
      <w:r w:rsidRPr="00DA43E1">
        <w:rPr>
          <w:rStyle w:val="TextoNormalNegritaCaracter"/>
        </w:rPr>
        <w:t>Artículo 13.1.</w:t>
      </w:r>
      <w:r w:rsidRPr="00DA43E1">
        <w:rPr>
          <w:rStyle w:val="TextoNormalCaracter"/>
        </w:rPr>
        <w:t>-</w:t>
      </w:r>
      <w:r>
        <w:t xml:space="preserve"> Sentencia </w:t>
      </w:r>
      <w:hyperlink w:anchor="SENTENCIA_2024_66" w:history="1">
        <w:r w:rsidRPr="00DA43E1">
          <w:rPr>
            <w:rStyle w:val="TextoNormalCaracter"/>
          </w:rPr>
          <w:t>66/2024</w:t>
        </w:r>
      </w:hyperlink>
      <w:r>
        <w:t>, f. 4.</w:t>
      </w:r>
    </w:p>
    <w:p w14:paraId="634731B5" w14:textId="3D1303BD" w:rsidR="00DA43E1" w:rsidRDefault="00DA43E1" w:rsidP="00DA43E1">
      <w:pPr>
        <w:pStyle w:val="SangriaFrancesaArticulo"/>
      </w:pPr>
      <w:r w:rsidRPr="00DA43E1">
        <w:rPr>
          <w:rStyle w:val="TextoNormalNegritaCaracter"/>
        </w:rPr>
        <w:lastRenderedPageBreak/>
        <w:t>Artículo 13.2.</w:t>
      </w:r>
      <w:r w:rsidRPr="00DA43E1">
        <w:rPr>
          <w:rStyle w:val="TextoNormalCaracter"/>
        </w:rPr>
        <w:t>-</w:t>
      </w:r>
      <w:r>
        <w:t xml:space="preserve"> Sentencia </w:t>
      </w:r>
      <w:hyperlink w:anchor="SENTENCIA_2024_66" w:history="1">
        <w:r w:rsidRPr="00DA43E1">
          <w:rPr>
            <w:rStyle w:val="TextoNormalCaracter"/>
          </w:rPr>
          <w:t>66/2024</w:t>
        </w:r>
      </w:hyperlink>
      <w:r>
        <w:t>, f. 4.</w:t>
      </w:r>
    </w:p>
    <w:p w14:paraId="1C45DD4E" w14:textId="1021EADB" w:rsidR="00DA43E1" w:rsidRDefault="00DA43E1" w:rsidP="00DA43E1">
      <w:pPr>
        <w:pStyle w:val="SangriaFrancesaArticulo"/>
      </w:pPr>
      <w:r w:rsidRPr="00DA43E1">
        <w:rPr>
          <w:rStyle w:val="TextoNormalNegritaCaracter"/>
        </w:rPr>
        <w:t>Artículo 13.3.</w:t>
      </w:r>
      <w:r w:rsidRPr="00DA43E1">
        <w:rPr>
          <w:rStyle w:val="TextoNormalCaracter"/>
        </w:rPr>
        <w:t>-</w:t>
      </w:r>
      <w:r>
        <w:t xml:space="preserve"> Sentencia </w:t>
      </w:r>
      <w:hyperlink w:anchor="SENTENCIA_2024_66" w:history="1">
        <w:r w:rsidRPr="00DA43E1">
          <w:rPr>
            <w:rStyle w:val="TextoNormalCaracter"/>
          </w:rPr>
          <w:t>66/2024</w:t>
        </w:r>
      </w:hyperlink>
      <w:r>
        <w:t>, f. 4.</w:t>
      </w:r>
    </w:p>
    <w:p w14:paraId="4FC4370B" w14:textId="35807644" w:rsidR="00DA43E1" w:rsidRDefault="00DA43E1" w:rsidP="00DA43E1">
      <w:pPr>
        <w:pStyle w:val="SangriaFrancesaArticulo"/>
      </w:pPr>
    </w:p>
    <w:p w14:paraId="68FA2F5D" w14:textId="77777777" w:rsidR="00DA43E1" w:rsidRDefault="00DA43E1" w:rsidP="00DA43E1">
      <w:pPr>
        <w:pStyle w:val="TextoNormalNegritaCursivandice"/>
      </w:pPr>
      <w:r>
        <w:t>Directiva 77/249/CEE del Consejo, de 22 de marzo. Ejercicio efectivo de la libre prestación de servicios por los abogados</w:t>
      </w:r>
    </w:p>
    <w:p w14:paraId="692F3D02" w14:textId="2D2F0E40"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65" w:history="1">
        <w:r w:rsidRPr="00DA43E1">
          <w:rPr>
            <w:rStyle w:val="TextoNormalCaracter"/>
          </w:rPr>
          <w:t>65/2024</w:t>
        </w:r>
      </w:hyperlink>
      <w:r>
        <w:t>, ff. 1, 4.</w:t>
      </w:r>
    </w:p>
    <w:p w14:paraId="22A097BA" w14:textId="05E97B63" w:rsidR="00DA43E1" w:rsidRDefault="00DA43E1" w:rsidP="00DA43E1">
      <w:pPr>
        <w:pStyle w:val="SangriaFrancesaArticulo"/>
      </w:pPr>
    </w:p>
    <w:p w14:paraId="08A641A6" w14:textId="77777777" w:rsidR="00DA43E1" w:rsidRDefault="00DA43E1" w:rsidP="00DA43E1">
      <w:pPr>
        <w:pStyle w:val="TextoNormalNegritaCursivandice"/>
      </w:pPr>
      <w:r>
        <w:t>Directiva 79/7/CEE del Consejo, de 19 de diciembre de 1978. Aplicación progresiva del principio de igualdad de trato entre hombres y mujeres en materia de seguridad social</w:t>
      </w:r>
    </w:p>
    <w:p w14:paraId="3B04B30C" w14:textId="7103A97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0" w:history="1">
        <w:r w:rsidRPr="00DA43E1">
          <w:rPr>
            <w:rStyle w:val="TextoNormalCaracter"/>
          </w:rPr>
          <w:t>30/2024</w:t>
        </w:r>
      </w:hyperlink>
      <w:r>
        <w:t>, ff. 3, 4.</w:t>
      </w:r>
    </w:p>
    <w:p w14:paraId="14400DC9" w14:textId="785DA15F" w:rsidR="00DA43E1" w:rsidRDefault="00DA43E1" w:rsidP="00DA43E1">
      <w:pPr>
        <w:pStyle w:val="SangriaFrancesaArticulo"/>
      </w:pPr>
    </w:p>
    <w:p w14:paraId="34AF07B7" w14:textId="77777777" w:rsidR="00DA43E1" w:rsidRDefault="00DA43E1" w:rsidP="00DA43E1">
      <w:pPr>
        <w:pStyle w:val="TextoNormalNegritaCursivandice"/>
      </w:pPr>
      <w:r>
        <w:t>Carta europea del litoral aprobada por la Conferencia de Regiones Periféricas Marítimas de la CEE el 8 de octubre de 1981</w:t>
      </w:r>
    </w:p>
    <w:p w14:paraId="54EF38DB" w14:textId="134086D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5.</w:t>
      </w:r>
    </w:p>
    <w:p w14:paraId="404EB8A0" w14:textId="270DBBED" w:rsidR="00DA43E1" w:rsidRDefault="00DA43E1" w:rsidP="00DA43E1">
      <w:pPr>
        <w:pStyle w:val="SangriaFrancesaArticulo"/>
      </w:pPr>
    </w:p>
    <w:p w14:paraId="58FA5C88" w14:textId="77777777" w:rsidR="00DA43E1" w:rsidRDefault="00DA43E1" w:rsidP="00DA43E1">
      <w:pPr>
        <w:pStyle w:val="TextoNormalNegritaCursivandice"/>
      </w:pPr>
      <w:r>
        <w:t>Tratado de la Unión Europea —TUE—, hecho en Maastricht el 7 de febrero de 1992</w:t>
      </w:r>
    </w:p>
    <w:p w14:paraId="5C8CCCF4" w14:textId="1285D01E" w:rsidR="00DA43E1" w:rsidRDefault="00DA43E1" w:rsidP="00DA43E1">
      <w:pPr>
        <w:pStyle w:val="SangriaFrancesaArticulo"/>
      </w:pPr>
      <w:r w:rsidRPr="00DA43E1">
        <w:rPr>
          <w:rStyle w:val="TextoNormalNegritaCaracter"/>
        </w:rPr>
        <w:t>Artículo 4.</w:t>
      </w:r>
      <w:r w:rsidRPr="00DA43E1">
        <w:rPr>
          <w:rStyle w:val="TextoNormalCaracter"/>
        </w:rPr>
        <w:t>-</w:t>
      </w:r>
      <w:r>
        <w:t xml:space="preserve"> Sentencia </w:t>
      </w:r>
      <w:hyperlink w:anchor="SENTENCIA_2024_66" w:history="1">
        <w:r w:rsidRPr="00DA43E1">
          <w:rPr>
            <w:rStyle w:val="TextoNormalCaracter"/>
          </w:rPr>
          <w:t>66/2024</w:t>
        </w:r>
      </w:hyperlink>
      <w:r>
        <w:t>, ff. 3, 5.</w:t>
      </w:r>
    </w:p>
    <w:p w14:paraId="4D8EFEA5" w14:textId="6922DBAC" w:rsidR="00DA43E1" w:rsidRDefault="00DA43E1" w:rsidP="00DA43E1">
      <w:pPr>
        <w:pStyle w:val="SangriaFrancesaArticulo"/>
      </w:pPr>
      <w:r w:rsidRPr="00DA43E1">
        <w:rPr>
          <w:rStyle w:val="TextoNormalNegritaCaracter"/>
        </w:rPr>
        <w:t>Artículo 4.3.</w:t>
      </w:r>
      <w:r w:rsidRPr="00DA43E1">
        <w:rPr>
          <w:rStyle w:val="TextoNormalCaracter"/>
        </w:rPr>
        <w:t>-</w:t>
      </w:r>
      <w:r>
        <w:t xml:space="preserve"> Sentencia </w:t>
      </w:r>
      <w:hyperlink w:anchor="SENTENCIA_2024_66" w:history="1">
        <w:r w:rsidRPr="00DA43E1">
          <w:rPr>
            <w:rStyle w:val="TextoNormalCaracter"/>
          </w:rPr>
          <w:t>66/2024</w:t>
        </w:r>
      </w:hyperlink>
      <w:r>
        <w:t>, f. 1.</w:t>
      </w:r>
    </w:p>
    <w:p w14:paraId="0757A128" w14:textId="47CE39DF" w:rsidR="00DA43E1" w:rsidRDefault="00DA43E1" w:rsidP="00DA43E1">
      <w:pPr>
        <w:pStyle w:val="SangriaFrancesaArticulo"/>
      </w:pPr>
    </w:p>
    <w:p w14:paraId="2C9BE88E" w14:textId="77777777" w:rsidR="00DA43E1" w:rsidRDefault="00DA43E1" w:rsidP="00DA43E1">
      <w:pPr>
        <w:pStyle w:val="TextoNormalNegritaCursivandice"/>
      </w:pPr>
      <w:r>
        <w:t>Directiva 93/13/CEE del Consejo, de 5 de abril de 1993, sobre cláusulas abusivas en los contratos celebrados con consumidores</w:t>
      </w:r>
    </w:p>
    <w:p w14:paraId="35C7C207" w14:textId="76AA6C7B" w:rsidR="00DA43E1" w:rsidRDefault="00DA43E1" w:rsidP="00DA43E1">
      <w:pPr>
        <w:pStyle w:val="SangriaFrancesaArticulo"/>
      </w:pPr>
      <w:r w:rsidRPr="00DA43E1">
        <w:rPr>
          <w:rStyle w:val="TextoNormalNegritaCaracter"/>
        </w:rPr>
        <w:t>Artículo 6.1.</w:t>
      </w:r>
      <w:r w:rsidRPr="00DA43E1">
        <w:rPr>
          <w:rStyle w:val="TextoNormalCaracter"/>
        </w:rPr>
        <w:t>-</w:t>
      </w:r>
      <w:r>
        <w:t xml:space="preserve"> Sentencia </w:t>
      </w:r>
      <w:hyperlink w:anchor="SENTENCIA_2024_54" w:history="1">
        <w:r w:rsidRPr="00DA43E1">
          <w:rPr>
            <w:rStyle w:val="TextoNormalCaracter"/>
          </w:rPr>
          <w:t>54/2024</w:t>
        </w:r>
      </w:hyperlink>
      <w:r>
        <w:t>, ff. 1 a 3.</w:t>
      </w:r>
    </w:p>
    <w:p w14:paraId="397E09AD" w14:textId="5E9A3054" w:rsidR="00DA43E1" w:rsidRDefault="00DA43E1" w:rsidP="00DA43E1">
      <w:pPr>
        <w:pStyle w:val="SangriaFrancesaArticulo"/>
      </w:pPr>
      <w:r w:rsidRPr="00DA43E1">
        <w:rPr>
          <w:rStyle w:val="TextoNormalNegritaCaracter"/>
        </w:rPr>
        <w:t>Artículo 7.1.</w:t>
      </w:r>
      <w:r w:rsidRPr="00DA43E1">
        <w:rPr>
          <w:rStyle w:val="TextoNormalCaracter"/>
        </w:rPr>
        <w:t>-</w:t>
      </w:r>
      <w:r>
        <w:t xml:space="preserve"> Sentencia </w:t>
      </w:r>
      <w:hyperlink w:anchor="SENTENCIA_2024_54" w:history="1">
        <w:r w:rsidRPr="00DA43E1">
          <w:rPr>
            <w:rStyle w:val="TextoNormalCaracter"/>
          </w:rPr>
          <w:t>54/2024</w:t>
        </w:r>
      </w:hyperlink>
      <w:r>
        <w:t>, ff. 1 a 3.</w:t>
      </w:r>
    </w:p>
    <w:p w14:paraId="2FA12D6C" w14:textId="555859E8" w:rsidR="00DA43E1" w:rsidRDefault="00DA43E1" w:rsidP="00DA43E1">
      <w:pPr>
        <w:pStyle w:val="SangriaFrancesaArticulo"/>
      </w:pPr>
    </w:p>
    <w:p w14:paraId="4145EE6D" w14:textId="77777777" w:rsidR="00DA43E1" w:rsidRDefault="00DA43E1" w:rsidP="00DA43E1">
      <w:pPr>
        <w:pStyle w:val="TextoNormalNegritaCursivandice"/>
      </w:pPr>
      <w:r>
        <w:t>Directiva 94/62/CE del Parlamento Europeo y del Consejo, de 20 de diciembre de 1994, relativa a los envases y residuos de envases</w:t>
      </w:r>
    </w:p>
    <w:p w14:paraId="3D5DC707" w14:textId="2C2E970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1" w:history="1">
        <w:r w:rsidRPr="00DA43E1">
          <w:rPr>
            <w:rStyle w:val="TextoNormalCaracter"/>
          </w:rPr>
          <w:t>41/2024</w:t>
        </w:r>
      </w:hyperlink>
      <w:r>
        <w:t>, f. 5.</w:t>
      </w:r>
    </w:p>
    <w:p w14:paraId="66F21D69" w14:textId="737BD717" w:rsidR="00DA43E1" w:rsidRDefault="00DA43E1" w:rsidP="00DA43E1">
      <w:pPr>
        <w:pStyle w:val="SangriaFrancesaArticulo"/>
      </w:pPr>
      <w:r w:rsidRPr="00DA43E1">
        <w:rPr>
          <w:rStyle w:val="TextoNormalNegritaCaracter"/>
        </w:rPr>
        <w:t>Artículo 6.1 h).</w:t>
      </w:r>
      <w:r w:rsidRPr="00DA43E1">
        <w:rPr>
          <w:rStyle w:val="TextoNormalCaracter"/>
        </w:rPr>
        <w:t>-</w:t>
      </w:r>
      <w:r>
        <w:t xml:space="preserve"> Auto </w:t>
      </w:r>
      <w:hyperlink w:anchor="AUTO_2024_41" w:history="1">
        <w:r w:rsidRPr="00DA43E1">
          <w:rPr>
            <w:rStyle w:val="TextoNormalCaracter"/>
          </w:rPr>
          <w:t>41/2024</w:t>
        </w:r>
      </w:hyperlink>
      <w:r>
        <w:t>, f. 5.</w:t>
      </w:r>
    </w:p>
    <w:p w14:paraId="4FCBB56E" w14:textId="54FC1D05" w:rsidR="00DA43E1" w:rsidRDefault="00DA43E1" w:rsidP="00DA43E1">
      <w:pPr>
        <w:pStyle w:val="SangriaFrancesaArticulo"/>
      </w:pPr>
    </w:p>
    <w:p w14:paraId="405E0BC9" w14:textId="77777777" w:rsidR="00DA43E1" w:rsidRDefault="00DA43E1" w:rsidP="00DA43E1">
      <w:pPr>
        <w:pStyle w:val="TextoNormalNegritaCursivandice"/>
      </w:pPr>
      <w:r>
        <w:t>Comunicación de la Comisión, de 21 de febrero de 1996. Integrar la igualdad de oportunidades entre las mujeres y los hombres en el conjunto de las políticas y acciones comunitarias [COM/96/0067 final]</w:t>
      </w:r>
    </w:p>
    <w:p w14:paraId="24EA3AC0" w14:textId="74DF072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9" w:history="1">
        <w:r w:rsidRPr="00DA43E1">
          <w:rPr>
            <w:rStyle w:val="TextoNormalCaracter"/>
          </w:rPr>
          <w:t>89/2024</w:t>
        </w:r>
      </w:hyperlink>
      <w:r>
        <w:t>, f. 2.</w:t>
      </w:r>
    </w:p>
    <w:p w14:paraId="08027F6D" w14:textId="62DF2062" w:rsidR="00DA43E1" w:rsidRDefault="00DA43E1" w:rsidP="00DA43E1">
      <w:pPr>
        <w:pStyle w:val="SangriaFrancesaArticulo"/>
      </w:pPr>
    </w:p>
    <w:p w14:paraId="3A61F2FF" w14:textId="77777777" w:rsidR="00DA43E1" w:rsidRDefault="00DA43E1" w:rsidP="00DA43E1">
      <w:pPr>
        <w:pStyle w:val="TextoNormalNegritaCursivandice"/>
      </w:pPr>
      <w:r>
        <w:t>Tratado de Amsterdam, de 22 de octubre de 1997. Modificación del Tratado de la Unión Europea, los Tratados constitutivos de las Comunidades Europeas y determinados actos conexos</w:t>
      </w:r>
    </w:p>
    <w:p w14:paraId="47B72706" w14:textId="04E9E87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9" w:history="1">
        <w:r w:rsidRPr="00DA43E1">
          <w:rPr>
            <w:rStyle w:val="TextoNormalCaracter"/>
          </w:rPr>
          <w:t>89/2024</w:t>
        </w:r>
      </w:hyperlink>
      <w:r>
        <w:t>, f. 2.</w:t>
      </w:r>
    </w:p>
    <w:p w14:paraId="4358461E" w14:textId="2C86BAC0" w:rsidR="00DA43E1" w:rsidRDefault="00DA43E1" w:rsidP="00DA43E1">
      <w:pPr>
        <w:pStyle w:val="SangriaFrancesaArticulo"/>
      </w:pPr>
    </w:p>
    <w:p w14:paraId="7EF09296" w14:textId="77777777" w:rsidR="00DA43E1" w:rsidRDefault="00DA43E1" w:rsidP="00DA43E1">
      <w:pPr>
        <w:pStyle w:val="TextoNormalNegritaCursivandice"/>
      </w:pPr>
      <w:r>
        <w:t>Carta de los derechos fundamentales de la Unión Europea, firmada en Niza el 7 de diciembre de 2000</w:t>
      </w:r>
    </w:p>
    <w:p w14:paraId="40589125" w14:textId="655E3191" w:rsidR="00DA43E1" w:rsidRDefault="00DA43E1" w:rsidP="00DA43E1">
      <w:pPr>
        <w:pStyle w:val="SangriaFrancesaArticulo"/>
      </w:pPr>
      <w:r w:rsidRPr="00DA43E1">
        <w:rPr>
          <w:rStyle w:val="TextoNormalNegritaCaracter"/>
        </w:rPr>
        <w:t>Artículo 20.</w:t>
      </w:r>
      <w:r w:rsidRPr="00DA43E1">
        <w:rPr>
          <w:rStyle w:val="TextoNormalCaracter"/>
        </w:rPr>
        <w:t>-</w:t>
      </w:r>
      <w:r>
        <w:t xml:space="preserve"> Sentencia </w:t>
      </w:r>
      <w:hyperlink w:anchor="SENTENCIA_2024_66" w:history="1">
        <w:r w:rsidRPr="00DA43E1">
          <w:rPr>
            <w:rStyle w:val="TextoNormalCaracter"/>
          </w:rPr>
          <w:t>66/2024</w:t>
        </w:r>
      </w:hyperlink>
      <w:r>
        <w:t>, f. 1.</w:t>
      </w:r>
    </w:p>
    <w:p w14:paraId="6279F4A2" w14:textId="2DF1F312" w:rsidR="00DA43E1" w:rsidRDefault="00DA43E1" w:rsidP="00DA43E1">
      <w:pPr>
        <w:pStyle w:val="SangriaFrancesaArticulo"/>
      </w:pPr>
      <w:r w:rsidRPr="00DA43E1">
        <w:rPr>
          <w:rStyle w:val="TextoNormalNegritaCaracter"/>
        </w:rPr>
        <w:t>Artículo 39.</w:t>
      </w:r>
      <w:r w:rsidRPr="00DA43E1">
        <w:rPr>
          <w:rStyle w:val="TextoNormalCaracter"/>
        </w:rPr>
        <w:t>-</w:t>
      </w:r>
      <w:r>
        <w:t xml:space="preserve"> Sentencia </w:t>
      </w:r>
      <w:hyperlink w:anchor="SENTENCIA_2024_66" w:history="1">
        <w:r w:rsidRPr="00DA43E1">
          <w:rPr>
            <w:rStyle w:val="TextoNormalCaracter"/>
          </w:rPr>
          <w:t>66/2024</w:t>
        </w:r>
      </w:hyperlink>
      <w:r>
        <w:t>, f. 1.</w:t>
      </w:r>
    </w:p>
    <w:p w14:paraId="4CED7174" w14:textId="71D66551" w:rsidR="00DA43E1" w:rsidRDefault="00DA43E1" w:rsidP="00DA43E1">
      <w:pPr>
        <w:pStyle w:val="SangriaFrancesaArticulo"/>
      </w:pPr>
      <w:r w:rsidRPr="00DA43E1">
        <w:rPr>
          <w:rStyle w:val="TextoNormalNegritaCaracter"/>
        </w:rPr>
        <w:t>Artículo 47.</w:t>
      </w:r>
      <w:r w:rsidRPr="00DA43E1">
        <w:rPr>
          <w:rStyle w:val="TextoNormalCaracter"/>
        </w:rPr>
        <w:t>-</w:t>
      </w:r>
      <w:r>
        <w:t xml:space="preserve"> Sentencia </w:t>
      </w:r>
      <w:hyperlink w:anchor="SENTENCIA_2024_66" w:history="1">
        <w:r w:rsidRPr="00DA43E1">
          <w:rPr>
            <w:rStyle w:val="TextoNormalCaracter"/>
          </w:rPr>
          <w:t>66/2024</w:t>
        </w:r>
      </w:hyperlink>
      <w:r>
        <w:t>, f. 1.</w:t>
      </w:r>
    </w:p>
    <w:p w14:paraId="3EBCE3DA" w14:textId="6F7DECAC" w:rsidR="00DA43E1" w:rsidRDefault="00DA43E1" w:rsidP="00DA43E1">
      <w:pPr>
        <w:pStyle w:val="SangriaFrancesaArticulo"/>
      </w:pPr>
    </w:p>
    <w:p w14:paraId="0C75226B" w14:textId="77777777" w:rsidR="00DA43E1" w:rsidRDefault="00DA43E1" w:rsidP="00DA43E1">
      <w:pPr>
        <w:pStyle w:val="TextoNormalNegritaCursivandice"/>
      </w:pPr>
      <w:r>
        <w:t>Decisión del Consejo, de 20 de diciembre de 2000, por la que se establece un programa de acción comunitaria sobre la estrategia comunitaria en materia de igualdad entre mujeres y hombres (2001-2005)</w:t>
      </w:r>
    </w:p>
    <w:p w14:paraId="5045EB48" w14:textId="01C09F0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9" w:history="1">
        <w:r w:rsidRPr="00DA43E1">
          <w:rPr>
            <w:rStyle w:val="TextoNormalCaracter"/>
          </w:rPr>
          <w:t>89/2024</w:t>
        </w:r>
      </w:hyperlink>
      <w:r>
        <w:t>, f. 2.</w:t>
      </w:r>
    </w:p>
    <w:p w14:paraId="5ABA6C86" w14:textId="3CE24A37" w:rsidR="00DA43E1" w:rsidRDefault="00DA43E1" w:rsidP="00DA43E1">
      <w:pPr>
        <w:pStyle w:val="SangriaFrancesaArticulo"/>
      </w:pPr>
    </w:p>
    <w:p w14:paraId="4731D222" w14:textId="77777777" w:rsidR="00DA43E1" w:rsidRDefault="00DA43E1" w:rsidP="00DA43E1">
      <w:pPr>
        <w:pStyle w:val="TextoNormalNegritaCursivandice"/>
      </w:pPr>
      <w:r>
        <w:t>Directiva 2004/18/CE del Parlamento Europeo y del Consejo, de 31 de marzo de 2004.  Coordinación de los procedimientos de adjudicación de los contratos públicos de obras, de suministro y de servicios</w:t>
      </w:r>
    </w:p>
    <w:p w14:paraId="69EE9C69" w14:textId="7DEFC2E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5" w:history="1">
        <w:r w:rsidRPr="00DA43E1">
          <w:rPr>
            <w:rStyle w:val="TextoNormalCaracter"/>
          </w:rPr>
          <w:t>65/2024</w:t>
        </w:r>
      </w:hyperlink>
      <w:r>
        <w:t>, f. 2.</w:t>
      </w:r>
    </w:p>
    <w:p w14:paraId="74AA6C9E" w14:textId="4915F1EB" w:rsidR="00DA43E1" w:rsidRDefault="00DA43E1" w:rsidP="00DA43E1">
      <w:pPr>
        <w:pStyle w:val="SangriaFrancesaArticulo"/>
      </w:pPr>
    </w:p>
    <w:p w14:paraId="4B63AB7F" w14:textId="77777777" w:rsidR="00DA43E1" w:rsidRDefault="00DA43E1" w:rsidP="00DA43E1">
      <w:pPr>
        <w:pStyle w:val="TextoNormalNegritaCursivandice"/>
      </w:pPr>
      <w:r>
        <w:t>Tratado de funcionamiento de la Unión Europea —TFUE— hecho en Lisboa, de 13 de diciembre de 2007</w:t>
      </w:r>
    </w:p>
    <w:p w14:paraId="187A64CD" w14:textId="0BD7A459" w:rsidR="00DA43E1" w:rsidRDefault="00DA43E1" w:rsidP="00DA43E1">
      <w:pPr>
        <w:pStyle w:val="SangriaFrancesaArticulo"/>
      </w:pPr>
      <w:r w:rsidRPr="00DA43E1">
        <w:rPr>
          <w:rStyle w:val="TextoNormalNegritaCaracter"/>
        </w:rPr>
        <w:t>Artículo 263.</w:t>
      </w:r>
      <w:r w:rsidRPr="00DA43E1">
        <w:rPr>
          <w:rStyle w:val="TextoNormalCaracter"/>
        </w:rPr>
        <w:t>-</w:t>
      </w:r>
      <w:r>
        <w:t xml:space="preserve"> Sentencia </w:t>
      </w:r>
      <w:hyperlink w:anchor="SENTENCIA_2024_66" w:history="1">
        <w:r w:rsidRPr="00DA43E1">
          <w:rPr>
            <w:rStyle w:val="TextoNormalCaracter"/>
          </w:rPr>
          <w:t>66/2024</w:t>
        </w:r>
      </w:hyperlink>
      <w:r>
        <w:t>, f. 4.</w:t>
      </w:r>
    </w:p>
    <w:p w14:paraId="377174B3" w14:textId="2F0DF619" w:rsidR="00DA43E1" w:rsidRDefault="00DA43E1" w:rsidP="00DA43E1">
      <w:pPr>
        <w:pStyle w:val="SangriaFrancesaArticulo"/>
      </w:pPr>
      <w:r w:rsidRPr="00DA43E1">
        <w:rPr>
          <w:rStyle w:val="TextoNormalNegritaCaracter"/>
        </w:rPr>
        <w:t>Artículo 267.</w:t>
      </w:r>
      <w:r w:rsidRPr="00DA43E1">
        <w:rPr>
          <w:rStyle w:val="TextoNormalCaracter"/>
        </w:rPr>
        <w:t>-</w:t>
      </w:r>
      <w:r>
        <w:t xml:space="preserve"> Sentencia </w:t>
      </w:r>
      <w:hyperlink w:anchor="SENTENCIA_2024_66" w:history="1">
        <w:r w:rsidRPr="00DA43E1">
          <w:rPr>
            <w:rStyle w:val="TextoNormalCaracter"/>
          </w:rPr>
          <w:t>66/2024</w:t>
        </w:r>
      </w:hyperlink>
      <w:r>
        <w:t>, f. 1.</w:t>
      </w:r>
    </w:p>
    <w:p w14:paraId="2EEE26D6" w14:textId="42C1EB66" w:rsidR="00DA43E1" w:rsidRDefault="00DA43E1" w:rsidP="00DA43E1">
      <w:pPr>
        <w:pStyle w:val="SangriaIzquierdaArticulo"/>
      </w:pPr>
      <w:r>
        <w:t xml:space="preserve">Auto </w:t>
      </w:r>
      <w:hyperlink w:anchor="AUTO_2024_30" w:history="1">
        <w:r w:rsidRPr="00DA43E1">
          <w:rPr>
            <w:rStyle w:val="TextoNormalCaracter"/>
          </w:rPr>
          <w:t>30/2024</w:t>
        </w:r>
      </w:hyperlink>
      <w:r>
        <w:t>, ff. 3, 4.</w:t>
      </w:r>
    </w:p>
    <w:p w14:paraId="445D8624" w14:textId="7DF34CE7" w:rsidR="00DA43E1" w:rsidRDefault="00DA43E1" w:rsidP="00DA43E1">
      <w:pPr>
        <w:pStyle w:val="SangriaFrancesaArticulo"/>
      </w:pPr>
      <w:r w:rsidRPr="00DA43E1">
        <w:rPr>
          <w:rStyle w:val="TextoNormalNegritaCaracter"/>
        </w:rPr>
        <w:t>Artículo 325.1.</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090C18B3" w14:textId="301C2FAB" w:rsidR="00DA43E1" w:rsidRDefault="00DA43E1" w:rsidP="00DA43E1">
      <w:pPr>
        <w:pStyle w:val="SangriaFrancesaArticulo"/>
      </w:pPr>
    </w:p>
    <w:p w14:paraId="5395C14C" w14:textId="77777777" w:rsidR="00DA43E1" w:rsidRDefault="00DA43E1" w:rsidP="00DA43E1">
      <w:pPr>
        <w:pStyle w:val="TextoNormalNegritaCursivandice"/>
      </w:pPr>
      <w:r>
        <w:t>Directiva 2008/115/CE del Parlamento Europeo y del Consejo, de 16 de diciembre de 2008, relativa a normas y procedimientos comunes en los Estados miembros para el retorno de los nacionales de terceros países en situación irregular</w:t>
      </w:r>
    </w:p>
    <w:p w14:paraId="2773C2CC" w14:textId="6A74614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9" w:history="1">
        <w:r w:rsidRPr="00DA43E1">
          <w:rPr>
            <w:rStyle w:val="TextoNormalCaracter"/>
          </w:rPr>
          <w:t>49/2024</w:t>
        </w:r>
      </w:hyperlink>
      <w:r>
        <w:t>, f. 1.</w:t>
      </w:r>
    </w:p>
    <w:p w14:paraId="174C6B91" w14:textId="04EBFE26" w:rsidR="00DA43E1" w:rsidRDefault="00DA43E1" w:rsidP="00DA43E1">
      <w:pPr>
        <w:pStyle w:val="SangriaFrancesaArticulo"/>
      </w:pPr>
      <w:r w:rsidRPr="00DA43E1">
        <w:rPr>
          <w:rStyle w:val="TextoNormalNegritaCaracter"/>
        </w:rPr>
        <w:t>Artículo 6.1.</w:t>
      </w:r>
      <w:r w:rsidRPr="00DA43E1">
        <w:rPr>
          <w:rStyle w:val="TextoNormalCaracter"/>
        </w:rPr>
        <w:t>-</w:t>
      </w:r>
      <w:r>
        <w:t xml:space="preserve"> Sentencia </w:t>
      </w:r>
      <w:hyperlink w:anchor="SENTENCIA_2024_49" w:history="1">
        <w:r w:rsidRPr="00DA43E1">
          <w:rPr>
            <w:rStyle w:val="TextoNormalCaracter"/>
          </w:rPr>
          <w:t>49/2024</w:t>
        </w:r>
      </w:hyperlink>
      <w:r>
        <w:t>, f. 3.</w:t>
      </w:r>
    </w:p>
    <w:p w14:paraId="3EFC2587" w14:textId="6A38922B" w:rsidR="00DA43E1" w:rsidRDefault="00DA43E1" w:rsidP="00DA43E1">
      <w:pPr>
        <w:pStyle w:val="SangriaFrancesaArticulo"/>
      </w:pPr>
    </w:p>
    <w:p w14:paraId="2DE4D8D4" w14:textId="77777777" w:rsidR="00DA43E1" w:rsidRDefault="00DA43E1" w:rsidP="00DA43E1">
      <w:pPr>
        <w:pStyle w:val="TextoNormalNegritaCursivandice"/>
      </w:pPr>
      <w:r>
        <w:t>Protocolo núm. 7 sobre los privilegios y las inmunidades de la Unión Europea; anexo al Tratado de la Unión Europea, al Tratado de funcionamiento de la Unión Europea y al Tratado constitutivo de la Comunidad Europea de la Energía Atómica. DOUE de 26 de octubre de 2012</w:t>
      </w:r>
    </w:p>
    <w:p w14:paraId="7970A643" w14:textId="4DF864B7" w:rsidR="00DA43E1" w:rsidRDefault="00DA43E1" w:rsidP="00DA43E1">
      <w:pPr>
        <w:pStyle w:val="SangriaFrancesaArticulo"/>
      </w:pPr>
      <w:r w:rsidRPr="00DA43E1">
        <w:rPr>
          <w:rStyle w:val="TextoNormalNegritaCaracter"/>
        </w:rPr>
        <w:t>Artículo 9.</w:t>
      </w:r>
      <w:r w:rsidRPr="00DA43E1">
        <w:rPr>
          <w:rStyle w:val="TextoNormalCaracter"/>
        </w:rPr>
        <w:t>-</w:t>
      </w:r>
      <w:r>
        <w:t xml:space="preserve"> Sentencia </w:t>
      </w:r>
      <w:hyperlink w:anchor="SENTENCIA_2024_66" w:history="1">
        <w:r w:rsidRPr="00DA43E1">
          <w:rPr>
            <w:rStyle w:val="TextoNormalCaracter"/>
          </w:rPr>
          <w:t>66/2024</w:t>
        </w:r>
      </w:hyperlink>
      <w:r>
        <w:t>, ff. 4, 5.</w:t>
      </w:r>
    </w:p>
    <w:p w14:paraId="3D1F4B30" w14:textId="7494543D" w:rsidR="00DA43E1" w:rsidRDefault="00DA43E1" w:rsidP="00DA43E1">
      <w:pPr>
        <w:pStyle w:val="SangriaFrancesaArticulo"/>
      </w:pPr>
    </w:p>
    <w:p w14:paraId="3F9C886C" w14:textId="77777777" w:rsidR="00DA43E1" w:rsidRDefault="00DA43E1" w:rsidP="00DA43E1">
      <w:pPr>
        <w:pStyle w:val="TextoNormalNegritaCursivandice"/>
      </w:pPr>
      <w:r>
        <w:t>Directiva 2014/24/UE del Parlamento Europeo y del Consejo, de 26 de febrero de 2014, sobre contratación pública y por la que se deroga la Directiva 2004/18/CE</w:t>
      </w:r>
    </w:p>
    <w:p w14:paraId="4B4A70E6" w14:textId="7EB3228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5" w:history="1">
        <w:r w:rsidRPr="00DA43E1">
          <w:rPr>
            <w:rStyle w:val="TextoNormalCaracter"/>
          </w:rPr>
          <w:t>65/2024</w:t>
        </w:r>
      </w:hyperlink>
      <w:r>
        <w:t>, f. 4.</w:t>
      </w:r>
    </w:p>
    <w:p w14:paraId="03BC2613" w14:textId="7D04932B" w:rsidR="00DA43E1" w:rsidRDefault="00DA43E1" w:rsidP="00DA43E1">
      <w:pPr>
        <w:pStyle w:val="SangriaFrancesaArticulo"/>
      </w:pPr>
      <w:r w:rsidRPr="00DA43E1">
        <w:rPr>
          <w:rStyle w:val="TextoNormalNegritaCaracter"/>
        </w:rPr>
        <w:t>Artículo 10 d).</w:t>
      </w:r>
      <w:r w:rsidRPr="00DA43E1">
        <w:rPr>
          <w:rStyle w:val="TextoNormalCaracter"/>
        </w:rPr>
        <w:t>-</w:t>
      </w:r>
      <w:r>
        <w:t xml:space="preserve"> Sentencia </w:t>
      </w:r>
      <w:hyperlink w:anchor="SENTENCIA_2024_65" w:history="1">
        <w:r w:rsidRPr="00DA43E1">
          <w:rPr>
            <w:rStyle w:val="TextoNormalCaracter"/>
          </w:rPr>
          <w:t>65/2024</w:t>
        </w:r>
      </w:hyperlink>
      <w:r>
        <w:t>, f. 4.</w:t>
      </w:r>
    </w:p>
    <w:p w14:paraId="0452F6DF" w14:textId="7DD58780" w:rsidR="00DA43E1" w:rsidRDefault="00DA43E1" w:rsidP="00DA43E1">
      <w:pPr>
        <w:pStyle w:val="SangriaFrancesaArticulo"/>
      </w:pPr>
    </w:p>
    <w:p w14:paraId="626E44AC" w14:textId="77777777" w:rsidR="00DA43E1" w:rsidRDefault="00DA43E1" w:rsidP="00DA43E1">
      <w:pPr>
        <w:pStyle w:val="TextoNormalNegritaCursivandice"/>
      </w:pPr>
      <w: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6E69DA7E" w14:textId="78AFA634" w:rsidR="00DA43E1" w:rsidRDefault="00DA43E1" w:rsidP="00DA43E1">
      <w:pPr>
        <w:pStyle w:val="SangriaFrancesaArticulo"/>
      </w:pPr>
      <w:r w:rsidRPr="00DA43E1">
        <w:rPr>
          <w:rStyle w:val="TextoNormalNegritaCaracter"/>
        </w:rPr>
        <w:t>Artículo 9.1.</w:t>
      </w:r>
      <w:r w:rsidRPr="00DA43E1">
        <w:rPr>
          <w:rStyle w:val="TextoNormalCaracter"/>
        </w:rPr>
        <w:t>-</w:t>
      </w:r>
      <w:r>
        <w:t xml:space="preserve"> Sentencia </w:t>
      </w:r>
      <w:hyperlink w:anchor="SENTENCIA_2024_92" w:history="1">
        <w:r w:rsidRPr="00DA43E1">
          <w:rPr>
            <w:rStyle w:val="TextoNormalCaracter"/>
          </w:rPr>
          <w:t>92/2024</w:t>
        </w:r>
      </w:hyperlink>
      <w:r>
        <w:t>, f. 9.</w:t>
      </w:r>
    </w:p>
    <w:p w14:paraId="123B6B2B" w14:textId="26F2F054" w:rsidR="00DA43E1" w:rsidRDefault="00DA43E1" w:rsidP="00DA43E1">
      <w:pPr>
        <w:pStyle w:val="SangriaFrancesaArticulo"/>
      </w:pPr>
      <w:r w:rsidRPr="00DA43E1">
        <w:rPr>
          <w:rStyle w:val="TextoNormalNegritaCaracter"/>
        </w:rPr>
        <w:t>Artículo 25.</w:t>
      </w:r>
      <w:r w:rsidRPr="00DA43E1">
        <w:rPr>
          <w:rStyle w:val="TextoNormalCaracter"/>
        </w:rPr>
        <w:t>-</w:t>
      </w:r>
      <w:r>
        <w:t xml:space="preserve"> Sentencia </w:t>
      </w:r>
      <w:hyperlink w:anchor="SENTENCIA_2024_92" w:history="1">
        <w:r w:rsidRPr="00DA43E1">
          <w:rPr>
            <w:rStyle w:val="TextoNormalCaracter"/>
          </w:rPr>
          <w:t>92/2024</w:t>
        </w:r>
      </w:hyperlink>
      <w:r>
        <w:t>, f. 9.</w:t>
      </w:r>
    </w:p>
    <w:p w14:paraId="52D57B3A" w14:textId="62E55003" w:rsidR="00DA43E1" w:rsidRDefault="00DA43E1" w:rsidP="00DA43E1">
      <w:pPr>
        <w:pStyle w:val="SangriaFrancesaArticulo"/>
      </w:pPr>
    </w:p>
    <w:p w14:paraId="2CED0985" w14:textId="77777777" w:rsidR="00DA43E1" w:rsidRDefault="00DA43E1" w:rsidP="00DA43E1">
      <w:pPr>
        <w:pStyle w:val="TextoNormalNegritaCursivandice"/>
      </w:pPr>
      <w:r>
        <w:t>Directiva (UE) 2018/852 del Parlamento Europeo y del Consejo, de 30 de mayo de 2018, por la que se modifica la Directiva 94/62/CE relativa a los envases y residuos de envases</w:t>
      </w:r>
    </w:p>
    <w:p w14:paraId="1C858FF7" w14:textId="4D702E3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41" w:history="1">
        <w:r w:rsidRPr="00DA43E1">
          <w:rPr>
            <w:rStyle w:val="TextoNormalCaracter"/>
          </w:rPr>
          <w:t>41/2024</w:t>
        </w:r>
      </w:hyperlink>
      <w:r>
        <w:t>, f. 5.</w:t>
      </w:r>
    </w:p>
    <w:p w14:paraId="4DE8A62C" w14:textId="713BC1C5" w:rsidR="00DA43E1" w:rsidRDefault="00DA43E1" w:rsidP="00DA43E1">
      <w:pPr>
        <w:pStyle w:val="SangriaFrancesaArticulo"/>
      </w:pPr>
    </w:p>
    <w:p w14:paraId="5147BB95" w14:textId="77777777" w:rsidR="00DA43E1" w:rsidRDefault="00DA43E1" w:rsidP="00DA43E1">
      <w:pPr>
        <w:pStyle w:val="TextoNormalNegritaCursivandice"/>
      </w:pPr>
      <w:r>
        <w:t>Reglamento interno del Parlamento Europeo, de julio de 2019. Publicado en el DOUE de 22 de noviembre de 2019</w:t>
      </w:r>
    </w:p>
    <w:p w14:paraId="4924D0A6" w14:textId="231E3C54" w:rsidR="00DA43E1" w:rsidRDefault="00DA43E1" w:rsidP="00DA43E1">
      <w:pPr>
        <w:pStyle w:val="SangriaFrancesaArticulo"/>
      </w:pPr>
      <w:r w:rsidRPr="00DA43E1">
        <w:rPr>
          <w:rStyle w:val="TextoNormalNegritaCaracter"/>
        </w:rPr>
        <w:t>Artículo 3.3.</w:t>
      </w:r>
      <w:r w:rsidRPr="00DA43E1">
        <w:rPr>
          <w:rStyle w:val="TextoNormalCaracter"/>
        </w:rPr>
        <w:t>-</w:t>
      </w:r>
      <w:r>
        <w:t xml:space="preserve"> Sentencia </w:t>
      </w:r>
      <w:hyperlink w:anchor="SENTENCIA_2024_66" w:history="1">
        <w:r w:rsidRPr="00DA43E1">
          <w:rPr>
            <w:rStyle w:val="TextoNormalCaracter"/>
          </w:rPr>
          <w:t>66/2024</w:t>
        </w:r>
      </w:hyperlink>
      <w:r>
        <w:t>, f. 4.</w:t>
      </w:r>
    </w:p>
    <w:p w14:paraId="6014814D" w14:textId="688C9D11" w:rsidR="00DA43E1" w:rsidRDefault="00DA43E1" w:rsidP="00DA43E1">
      <w:pPr>
        <w:pStyle w:val="SangriaFrancesaArticulo"/>
      </w:pPr>
      <w:r w:rsidRPr="00DA43E1">
        <w:rPr>
          <w:rStyle w:val="TextoNormalNegritaCaracter"/>
        </w:rPr>
        <w:t>Artículo 4.4, párrafo 2.</w:t>
      </w:r>
      <w:r w:rsidRPr="00DA43E1">
        <w:rPr>
          <w:rStyle w:val="TextoNormalCaracter"/>
        </w:rPr>
        <w:t>-</w:t>
      </w:r>
      <w:r>
        <w:t xml:space="preserve"> Sentencia </w:t>
      </w:r>
      <w:hyperlink w:anchor="SENTENCIA_2024_66" w:history="1">
        <w:r w:rsidRPr="00DA43E1">
          <w:rPr>
            <w:rStyle w:val="TextoNormalCaracter"/>
          </w:rPr>
          <w:t>66/2024</w:t>
        </w:r>
      </w:hyperlink>
      <w:r>
        <w:t>, f. 4.</w:t>
      </w:r>
    </w:p>
    <w:p w14:paraId="2C29445C" w14:textId="69AD1A28" w:rsidR="00DA43E1" w:rsidRDefault="00DA43E1" w:rsidP="00DA43E1">
      <w:pPr>
        <w:pStyle w:val="SangriaFrancesaArticulo"/>
      </w:pPr>
      <w:r w:rsidRPr="00DA43E1">
        <w:rPr>
          <w:rStyle w:val="TextoNormalNegritaCaracter"/>
        </w:rPr>
        <w:t>Artículo 4.7.</w:t>
      </w:r>
      <w:r w:rsidRPr="00DA43E1">
        <w:rPr>
          <w:rStyle w:val="TextoNormalCaracter"/>
        </w:rPr>
        <w:t>-</w:t>
      </w:r>
      <w:r>
        <w:t xml:space="preserve"> Sentencia </w:t>
      </w:r>
      <w:hyperlink w:anchor="SENTENCIA_2024_66" w:history="1">
        <w:r w:rsidRPr="00DA43E1">
          <w:rPr>
            <w:rStyle w:val="TextoNormalCaracter"/>
          </w:rPr>
          <w:t>66/2024</w:t>
        </w:r>
      </w:hyperlink>
      <w:r>
        <w:t>, f. 4.</w:t>
      </w:r>
    </w:p>
    <w:p w14:paraId="4749C260" w14:textId="73B2C47F" w:rsidR="00DA43E1" w:rsidRDefault="00DA43E1" w:rsidP="00DA43E1">
      <w:pPr>
        <w:pStyle w:val="SangriaFrancesaArticulo"/>
      </w:pPr>
    </w:p>
    <w:p w14:paraId="3B0645D9" w14:textId="77777777" w:rsidR="00DA43E1" w:rsidRDefault="00DA43E1" w:rsidP="00DA43E1">
      <w:pPr>
        <w:pStyle w:val="TextoNormalNegritaCursivandice"/>
      </w:pPr>
      <w:r>
        <w:t>Comunicación de la Comisión al Parlamento Europeo, al Consejo, al Comité Económico y Social Europeo y al Comité de las Regiones - Una Unión de la igualdad: Estrategia para la Igualdad de Género 2020-2025 de 5 de marzo de 2020 (COM/2020/152 final)</w:t>
      </w:r>
    </w:p>
    <w:p w14:paraId="2B7E89A1" w14:textId="169EFA8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3.</w:t>
      </w:r>
    </w:p>
    <w:p w14:paraId="26E69406" w14:textId="76C9819E" w:rsidR="00DA43E1" w:rsidRDefault="00DA43E1" w:rsidP="00DA43E1">
      <w:pPr>
        <w:pStyle w:val="SangriaFrancesaArticulo"/>
      </w:pPr>
    </w:p>
    <w:p w14:paraId="12C8F705" w14:textId="77777777" w:rsidR="00DA43E1" w:rsidRDefault="00DA43E1" w:rsidP="00DA43E1">
      <w:pPr>
        <w:pStyle w:val="TextoNormalNegritaCursivandice"/>
      </w:pPr>
      <w:r>
        <w:t>Resolución del Parlamento Europeo, de 24 de junio de 2021, relativa a la situación de la salud y los derechos sexuales y reproductivos en la Unión, en el marco de la salud de las mujeres [2020/2215 (INI)]</w:t>
      </w:r>
    </w:p>
    <w:p w14:paraId="78EF6A1B" w14:textId="5739ED2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57CCA6EA" w14:textId="612C3B65" w:rsidR="00DA43E1" w:rsidRDefault="00DA43E1" w:rsidP="00DA43E1">
      <w:pPr>
        <w:pStyle w:val="TextoNormal"/>
      </w:pPr>
    </w:p>
    <w:p w14:paraId="6548EB69" w14:textId="77777777" w:rsidR="00DA43E1" w:rsidRDefault="00DA43E1" w:rsidP="00DA43E1">
      <w:pPr>
        <w:pStyle w:val="SangriaFrancesaArticulo"/>
      </w:pPr>
      <w:bookmarkStart w:id="103" w:name="INDICE27994"/>
    </w:p>
    <w:bookmarkEnd w:id="103"/>
    <w:p w14:paraId="05ADA2B6" w14:textId="77777777" w:rsidR="00DA43E1" w:rsidRDefault="00DA43E1" w:rsidP="00DA43E1">
      <w:pPr>
        <w:pStyle w:val="TextoIndiceNivel2"/>
        <w:suppressAutoHyphens/>
      </w:pPr>
      <w:r>
        <w:t>N) Consejo de Europa</w:t>
      </w:r>
    </w:p>
    <w:p w14:paraId="7F16BA7E" w14:textId="25FD68E3" w:rsidR="00DA43E1" w:rsidRDefault="00DA43E1" w:rsidP="00DA43E1">
      <w:pPr>
        <w:pStyle w:val="TextoIndiceNivel2"/>
      </w:pPr>
    </w:p>
    <w:p w14:paraId="3D1C588B" w14:textId="77777777" w:rsidR="00DA43E1" w:rsidRDefault="00DA43E1" w:rsidP="00DA43E1">
      <w:pPr>
        <w:pStyle w:val="TextoNormalNegritaCursivandice"/>
      </w:pPr>
      <w:r>
        <w:t>Convenio europeo para la protección de los derechos humanos y de las libertades fundamentales, hecho en Roma el 4 de noviembre de 1950. Ratificado por Instrumento de 26 de septiembre de 1979</w:t>
      </w:r>
    </w:p>
    <w:p w14:paraId="728C479C" w14:textId="7B36404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61" w:history="1">
        <w:r w:rsidRPr="00DA43E1">
          <w:rPr>
            <w:rStyle w:val="TextoNormalCaracter"/>
          </w:rPr>
          <w:t>61/2024</w:t>
        </w:r>
      </w:hyperlink>
      <w:r>
        <w:t xml:space="preserve">, VP; </w:t>
      </w:r>
      <w:hyperlink w:anchor="SENTENCIA_2024_66" w:history="1">
        <w:r w:rsidRPr="00DA43E1">
          <w:rPr>
            <w:rStyle w:val="TextoNormalCaracter"/>
          </w:rPr>
          <w:t>66/2024</w:t>
        </w:r>
      </w:hyperlink>
      <w:r>
        <w:t>, f. 1.</w:t>
      </w:r>
    </w:p>
    <w:p w14:paraId="6E9D4DC1" w14:textId="1A8C5F55" w:rsidR="00DA43E1" w:rsidRDefault="00DA43E1" w:rsidP="00DA43E1">
      <w:pPr>
        <w:pStyle w:val="SangriaIzquierdaArticulo"/>
      </w:pPr>
      <w:r>
        <w:t xml:space="preserve">Auto </w:t>
      </w:r>
      <w:hyperlink w:anchor="AUTO_2024_57" w:history="1">
        <w:r w:rsidRPr="00DA43E1">
          <w:rPr>
            <w:rStyle w:val="TextoNormalCaracter"/>
          </w:rPr>
          <w:t>57/2024</w:t>
        </w:r>
      </w:hyperlink>
      <w:r>
        <w:t>, VP II.</w:t>
      </w:r>
    </w:p>
    <w:p w14:paraId="19D72304" w14:textId="2F2A999C"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61" w:history="1">
        <w:r w:rsidRPr="00DA43E1">
          <w:rPr>
            <w:rStyle w:val="TextoNormalCaracter"/>
          </w:rPr>
          <w:t>61/2024</w:t>
        </w:r>
      </w:hyperlink>
      <w:r>
        <w:t>, VP.</w:t>
      </w:r>
    </w:p>
    <w:p w14:paraId="6FE2C342" w14:textId="71761D76"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Sentencias </w:t>
      </w:r>
      <w:hyperlink w:anchor="SENTENCIA_2024_66" w:history="1">
        <w:r w:rsidRPr="00DA43E1">
          <w:rPr>
            <w:rStyle w:val="TextoNormalCaracter"/>
          </w:rPr>
          <w:t>66/2024</w:t>
        </w:r>
      </w:hyperlink>
      <w:r>
        <w:t xml:space="preserve">, f. 1; </w:t>
      </w:r>
      <w:hyperlink w:anchor="SENTENCIA_2024_72" w:history="1">
        <w:r w:rsidRPr="00DA43E1">
          <w:rPr>
            <w:rStyle w:val="TextoNormalCaracter"/>
          </w:rPr>
          <w:t>72/2024</w:t>
        </w:r>
      </w:hyperlink>
      <w:r>
        <w:t xml:space="preserve">, f. 4; </w:t>
      </w:r>
      <w:hyperlink w:anchor="SENTENCIA_2024_84" w:history="1">
        <w:r w:rsidRPr="00DA43E1">
          <w:rPr>
            <w:rStyle w:val="TextoNormalCaracter"/>
          </w:rPr>
          <w:t>84/2024</w:t>
        </w:r>
      </w:hyperlink>
      <w:r>
        <w:t xml:space="preserve">, f. 2; </w:t>
      </w:r>
      <w:hyperlink w:anchor="SENTENCIA_2024_87" w:history="1">
        <w:r w:rsidRPr="00DA43E1">
          <w:rPr>
            <w:rStyle w:val="TextoNormalCaracter"/>
          </w:rPr>
          <w:t>87/2024</w:t>
        </w:r>
      </w:hyperlink>
      <w:r>
        <w:t>, ff. 2, 3, VP II.</w:t>
      </w:r>
    </w:p>
    <w:p w14:paraId="203AE611" w14:textId="3FEAD8C5" w:rsidR="00DA43E1" w:rsidRDefault="00DA43E1" w:rsidP="00DA43E1">
      <w:pPr>
        <w:pStyle w:val="SangriaIzquierdaArticulo"/>
      </w:pPr>
      <w:r>
        <w:t xml:space="preserve">Auto </w:t>
      </w:r>
      <w:hyperlink w:anchor="AUTO_2024_29" w:history="1">
        <w:r w:rsidRPr="00DA43E1">
          <w:rPr>
            <w:rStyle w:val="TextoNormalCaracter"/>
          </w:rPr>
          <w:t>29/2024</w:t>
        </w:r>
      </w:hyperlink>
      <w:r>
        <w:t>, f. 2.</w:t>
      </w:r>
    </w:p>
    <w:p w14:paraId="358199FF" w14:textId="5CE64C54" w:rsidR="00DA43E1" w:rsidRDefault="00DA43E1" w:rsidP="00DA43E1">
      <w:pPr>
        <w:pStyle w:val="SangriaFrancesaArticulo"/>
      </w:pPr>
      <w:r w:rsidRPr="00DA43E1">
        <w:rPr>
          <w:rStyle w:val="TextoNormalNegritaCaracter"/>
        </w:rPr>
        <w:t>Artículo 6.1.</w:t>
      </w:r>
      <w:r w:rsidRPr="00DA43E1">
        <w:rPr>
          <w:rStyle w:val="TextoNormalCaracter"/>
        </w:rPr>
        <w:t>-</w:t>
      </w:r>
      <w:r>
        <w:t xml:space="preserve"> Sentencias </w:t>
      </w:r>
      <w:hyperlink w:anchor="SENTENCIA_2024_72" w:history="1">
        <w:r w:rsidRPr="00DA43E1">
          <w:rPr>
            <w:rStyle w:val="TextoNormalCaracter"/>
          </w:rPr>
          <w:t>72/2024</w:t>
        </w:r>
      </w:hyperlink>
      <w:r>
        <w:t xml:space="preserve">, f. 4, VP; </w:t>
      </w:r>
      <w:hyperlink w:anchor="SENTENCIA_2024_80" w:history="1">
        <w:r w:rsidRPr="00DA43E1">
          <w:rPr>
            <w:rStyle w:val="TextoNormalCaracter"/>
          </w:rPr>
          <w:t>80/2024</w:t>
        </w:r>
      </w:hyperlink>
      <w:r>
        <w:t xml:space="preserve">, ff. 5, 6; </w:t>
      </w:r>
      <w:hyperlink w:anchor="SENTENCIA_2024_87" w:history="1">
        <w:r w:rsidRPr="00DA43E1">
          <w:rPr>
            <w:rStyle w:val="TextoNormalCaracter"/>
          </w:rPr>
          <w:t>87/2024</w:t>
        </w:r>
      </w:hyperlink>
      <w:r>
        <w:t>, f. 3.</w:t>
      </w:r>
    </w:p>
    <w:p w14:paraId="56FE8C8C" w14:textId="41AE98CF" w:rsidR="00DA43E1" w:rsidRDefault="00DA43E1" w:rsidP="00DA43E1">
      <w:pPr>
        <w:pStyle w:val="SangriaIzquierdaArticulo"/>
      </w:pPr>
      <w:r>
        <w:t xml:space="preserve">Auto </w:t>
      </w:r>
      <w:hyperlink w:anchor="AUTO_2024_51" w:history="1">
        <w:r w:rsidRPr="00DA43E1">
          <w:rPr>
            <w:rStyle w:val="TextoNormalCaracter"/>
          </w:rPr>
          <w:t>51/2024</w:t>
        </w:r>
      </w:hyperlink>
      <w:r>
        <w:t>, f. 4.</w:t>
      </w:r>
    </w:p>
    <w:p w14:paraId="1F34CB00" w14:textId="42709CD4" w:rsidR="00DA43E1" w:rsidRDefault="00DA43E1" w:rsidP="00DA43E1">
      <w:pPr>
        <w:pStyle w:val="SangriaFrancesaArticulo"/>
      </w:pPr>
      <w:r w:rsidRPr="00DA43E1">
        <w:rPr>
          <w:rStyle w:val="TextoNormalNegritaCaracter"/>
        </w:rPr>
        <w:t>Artículo 7.</w:t>
      </w:r>
      <w:r w:rsidRPr="00DA43E1">
        <w:rPr>
          <w:rStyle w:val="TextoNormalCaracter"/>
        </w:rPr>
        <w:t>-</w:t>
      </w:r>
      <w:r>
        <w:t xml:space="preserve"> Sentencia </w:t>
      </w:r>
      <w:hyperlink w:anchor="SENTENCIA_2024_75" w:history="1">
        <w:r w:rsidRPr="00DA43E1">
          <w:rPr>
            <w:rStyle w:val="TextoNormalCaracter"/>
          </w:rPr>
          <w:t>75/2024</w:t>
        </w:r>
      </w:hyperlink>
      <w:r>
        <w:t>, f. 1.</w:t>
      </w:r>
    </w:p>
    <w:p w14:paraId="5657A755" w14:textId="24A6A4FE" w:rsidR="00DA43E1" w:rsidRDefault="00DA43E1" w:rsidP="00DA43E1">
      <w:pPr>
        <w:pStyle w:val="SangriaFrancesaArticulo"/>
      </w:pPr>
      <w:r w:rsidRPr="00DA43E1">
        <w:rPr>
          <w:rStyle w:val="TextoNormalNegritaCaracter"/>
        </w:rPr>
        <w:t>Artículo 8.</w:t>
      </w:r>
      <w:r w:rsidRPr="00DA43E1">
        <w:rPr>
          <w:rStyle w:val="TextoNormalCaracter"/>
        </w:rPr>
        <w:t>-</w:t>
      </w:r>
      <w:r>
        <w:t xml:space="preserve"> Sentencias </w:t>
      </w:r>
      <w:hyperlink w:anchor="SENTENCIA_2024_82" w:history="1">
        <w:r w:rsidRPr="00DA43E1">
          <w:rPr>
            <w:rStyle w:val="TextoNormalCaracter"/>
          </w:rPr>
          <w:t>82/2024</w:t>
        </w:r>
      </w:hyperlink>
      <w:r>
        <w:t xml:space="preserve">, f. 2; </w:t>
      </w:r>
      <w:hyperlink w:anchor="SENTENCIA_2024_87" w:history="1">
        <w:r w:rsidRPr="00DA43E1">
          <w:rPr>
            <w:rStyle w:val="TextoNormalCaracter"/>
          </w:rPr>
          <w:t>87/2024</w:t>
        </w:r>
      </w:hyperlink>
      <w:r>
        <w:t xml:space="preserve">, ff. 2, 4, VP II, VP III; </w:t>
      </w:r>
      <w:hyperlink w:anchor="SENTENCIA_2024_92" w:history="1">
        <w:r w:rsidRPr="00DA43E1">
          <w:rPr>
            <w:rStyle w:val="TextoNormalCaracter"/>
          </w:rPr>
          <w:t>92/2024</w:t>
        </w:r>
      </w:hyperlink>
      <w:r>
        <w:t>, VP III.</w:t>
      </w:r>
    </w:p>
    <w:p w14:paraId="7B926311" w14:textId="5FD93839" w:rsidR="00DA43E1" w:rsidRDefault="00DA43E1" w:rsidP="00DA43E1">
      <w:pPr>
        <w:pStyle w:val="SangriaFrancesaArticulo"/>
      </w:pPr>
      <w:r w:rsidRPr="00DA43E1">
        <w:rPr>
          <w:rStyle w:val="TextoNormalNegritaCaracter"/>
        </w:rPr>
        <w:t>Artículo 8.1.</w:t>
      </w:r>
      <w:r w:rsidRPr="00DA43E1">
        <w:rPr>
          <w:rStyle w:val="TextoNormalCaracter"/>
        </w:rPr>
        <w:t>-</w:t>
      </w:r>
      <w:r>
        <w:t xml:space="preserve"> Sentencias </w:t>
      </w:r>
      <w:hyperlink w:anchor="SENTENCIA_2024_87" w:history="1">
        <w:r w:rsidRPr="00DA43E1">
          <w:rPr>
            <w:rStyle w:val="TextoNormalCaracter"/>
          </w:rPr>
          <w:t>87/2024</w:t>
        </w:r>
      </w:hyperlink>
      <w:r>
        <w:t xml:space="preserve">, VP II; </w:t>
      </w:r>
      <w:hyperlink w:anchor="SENTENCIA_2024_92" w:history="1">
        <w:r w:rsidRPr="00DA43E1">
          <w:rPr>
            <w:rStyle w:val="TextoNormalCaracter"/>
          </w:rPr>
          <w:t>92/2024</w:t>
        </w:r>
      </w:hyperlink>
      <w:r>
        <w:t>, f. 7.</w:t>
      </w:r>
    </w:p>
    <w:p w14:paraId="51710C03" w14:textId="7776997A" w:rsidR="00DA43E1" w:rsidRDefault="00DA43E1" w:rsidP="00DA43E1">
      <w:pPr>
        <w:pStyle w:val="SangriaFrancesaArticulo"/>
      </w:pPr>
      <w:r w:rsidRPr="00DA43E1">
        <w:rPr>
          <w:rStyle w:val="TextoNormalNegritaCaracter"/>
        </w:rPr>
        <w:t>Artículo 8.2.</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7C30A2E2" w14:textId="1526528F" w:rsidR="00DA43E1" w:rsidRDefault="00DA43E1" w:rsidP="00DA43E1">
      <w:pPr>
        <w:pStyle w:val="SangriaFrancesaArticulo"/>
      </w:pPr>
      <w:r w:rsidRPr="00DA43E1">
        <w:rPr>
          <w:rStyle w:val="TextoNormalNegritaCaracter"/>
        </w:rPr>
        <w:t>Artículo 11.</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431CDF04" w14:textId="57FDF493"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Sentencias </w:t>
      </w:r>
      <w:hyperlink w:anchor="SENTENCIA_2024_48" w:history="1">
        <w:r w:rsidRPr="00DA43E1">
          <w:rPr>
            <w:rStyle w:val="TextoNormalCaracter"/>
          </w:rPr>
          <w:t>48/2024</w:t>
        </w:r>
      </w:hyperlink>
      <w:r>
        <w:t xml:space="preserve">, f. 1; </w:t>
      </w:r>
      <w:hyperlink w:anchor="SENTENCIA_2024_50" w:history="1">
        <w:r w:rsidRPr="00DA43E1">
          <w:rPr>
            <w:rStyle w:val="TextoNormalCaracter"/>
          </w:rPr>
          <w:t>50/2024</w:t>
        </w:r>
      </w:hyperlink>
      <w:r>
        <w:t xml:space="preserve">, ff. 1, 3; </w:t>
      </w:r>
      <w:hyperlink w:anchor="SENTENCIA_2024_61" w:history="1">
        <w:r w:rsidRPr="00DA43E1">
          <w:rPr>
            <w:rStyle w:val="TextoNormalCaracter"/>
          </w:rPr>
          <w:t>61/2024</w:t>
        </w:r>
      </w:hyperlink>
      <w:r>
        <w:t xml:space="preserve">, ff. 2, 3, VP; </w:t>
      </w:r>
      <w:hyperlink w:anchor="SENTENCIA_2024_66" w:history="1">
        <w:r w:rsidRPr="00DA43E1">
          <w:rPr>
            <w:rStyle w:val="TextoNormalCaracter"/>
          </w:rPr>
          <w:t>66/2024</w:t>
        </w:r>
      </w:hyperlink>
      <w:r>
        <w:t>, ff. 1, 3, 4.</w:t>
      </w:r>
    </w:p>
    <w:p w14:paraId="65E8B81D" w14:textId="737B3138" w:rsidR="00DA43E1" w:rsidRDefault="00DA43E1" w:rsidP="00DA43E1">
      <w:pPr>
        <w:pStyle w:val="SangriaIzquierdaArticulo"/>
      </w:pPr>
      <w:r>
        <w:t xml:space="preserve">Auto </w:t>
      </w:r>
      <w:hyperlink w:anchor="AUTO_2024_57" w:history="1">
        <w:r w:rsidRPr="00DA43E1">
          <w:rPr>
            <w:rStyle w:val="TextoNormalCaracter"/>
          </w:rPr>
          <w:t>57/2024</w:t>
        </w:r>
      </w:hyperlink>
      <w:r>
        <w:t>, VP II.</w:t>
      </w:r>
    </w:p>
    <w:p w14:paraId="05EE2460" w14:textId="5772D2C1"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Sentencias </w:t>
      </w:r>
      <w:hyperlink w:anchor="SENTENCIA_2024_66" w:history="1">
        <w:r w:rsidRPr="00DA43E1">
          <w:rPr>
            <w:rStyle w:val="TextoNormalCaracter"/>
          </w:rPr>
          <w:t>66/2024</w:t>
        </w:r>
      </w:hyperlink>
      <w:r>
        <w:t xml:space="preserve">, f. 1; </w:t>
      </w:r>
      <w:hyperlink w:anchor="SENTENCIA_2024_81" w:history="1">
        <w:r w:rsidRPr="00DA43E1">
          <w:rPr>
            <w:rStyle w:val="TextoNormalCaracter"/>
          </w:rPr>
          <w:t>81/2024</w:t>
        </w:r>
      </w:hyperlink>
      <w:r>
        <w:t>, f. 3.</w:t>
      </w:r>
    </w:p>
    <w:p w14:paraId="67F7E27B" w14:textId="3BC24CA3" w:rsidR="00DA43E1" w:rsidRDefault="00DA43E1" w:rsidP="00DA43E1">
      <w:pPr>
        <w:pStyle w:val="SangriaFrancesaArticulo"/>
      </w:pPr>
      <w:r w:rsidRPr="00DA43E1">
        <w:rPr>
          <w:rStyle w:val="TextoNormalNegritaCaracter"/>
        </w:rPr>
        <w:t>Artículo 34.</w:t>
      </w:r>
      <w:r w:rsidRPr="00DA43E1">
        <w:rPr>
          <w:rStyle w:val="TextoNormalCaracter"/>
        </w:rPr>
        <w:t>-</w:t>
      </w:r>
      <w:r>
        <w:t xml:space="preserve"> Sentencia </w:t>
      </w:r>
      <w:hyperlink w:anchor="SENTENCIA_2024_61" w:history="1">
        <w:r w:rsidRPr="00DA43E1">
          <w:rPr>
            <w:rStyle w:val="TextoNormalCaracter"/>
          </w:rPr>
          <w:t>61/2024</w:t>
        </w:r>
      </w:hyperlink>
      <w:r>
        <w:t>, f. 2.</w:t>
      </w:r>
    </w:p>
    <w:p w14:paraId="06CBF17F" w14:textId="20FF6442" w:rsidR="00DA43E1" w:rsidRDefault="00DA43E1" w:rsidP="00DA43E1">
      <w:pPr>
        <w:pStyle w:val="SangriaFrancesaArticulo"/>
      </w:pPr>
      <w:r w:rsidRPr="00DA43E1">
        <w:rPr>
          <w:rStyle w:val="TextoNormalNegritaCaracter"/>
        </w:rPr>
        <w:t>Artículo 35.3.</w:t>
      </w:r>
      <w:r w:rsidRPr="00DA43E1">
        <w:rPr>
          <w:rStyle w:val="TextoNormalCaracter"/>
        </w:rPr>
        <w:t>-</w:t>
      </w:r>
      <w:r>
        <w:t xml:space="preserve"> Auto </w:t>
      </w:r>
      <w:hyperlink w:anchor="AUTO_2024_29" w:history="1">
        <w:r w:rsidRPr="00DA43E1">
          <w:rPr>
            <w:rStyle w:val="TextoNormalCaracter"/>
          </w:rPr>
          <w:t>29/2024</w:t>
        </w:r>
      </w:hyperlink>
      <w:r>
        <w:t>, f. 2.</w:t>
      </w:r>
    </w:p>
    <w:p w14:paraId="487A5BF6" w14:textId="0198F3F8" w:rsidR="00DA43E1" w:rsidRDefault="00DA43E1" w:rsidP="00DA43E1">
      <w:pPr>
        <w:pStyle w:val="SangriaFrancesaArticulo"/>
      </w:pPr>
      <w:r w:rsidRPr="00DA43E1">
        <w:rPr>
          <w:rStyle w:val="TextoNormalNegritaCaracter"/>
        </w:rPr>
        <w:t>Artículo 35.4.</w:t>
      </w:r>
      <w:r w:rsidRPr="00DA43E1">
        <w:rPr>
          <w:rStyle w:val="TextoNormalCaracter"/>
        </w:rPr>
        <w:t>-</w:t>
      </w:r>
      <w:r>
        <w:t xml:space="preserve"> Auto </w:t>
      </w:r>
      <w:hyperlink w:anchor="AUTO_2024_29" w:history="1">
        <w:r w:rsidRPr="00DA43E1">
          <w:rPr>
            <w:rStyle w:val="TextoNormalCaracter"/>
          </w:rPr>
          <w:t>29/2024</w:t>
        </w:r>
      </w:hyperlink>
      <w:r>
        <w:t>, f. 2.</w:t>
      </w:r>
    </w:p>
    <w:p w14:paraId="6246C292" w14:textId="4FA3582B" w:rsidR="00DA43E1" w:rsidRDefault="00DA43E1" w:rsidP="00DA43E1">
      <w:pPr>
        <w:pStyle w:val="SangriaFrancesaArticulo"/>
      </w:pPr>
    </w:p>
    <w:p w14:paraId="5F9C7ADB" w14:textId="77777777" w:rsidR="00DA43E1" w:rsidRDefault="00DA43E1" w:rsidP="00DA43E1">
      <w:pPr>
        <w:pStyle w:val="TextoNormalNegritaCursivandice"/>
      </w:pPr>
      <w:r>
        <w:lastRenderedPageBreak/>
        <w:t>Protocolo adicional (conocido como núm. 1) al Convenio europeo para la protección de los derechos humanos y de las libertades fundamentales, de 20 de marzo de 1952. Ratificado por Instrumento de 2 de noviembre de 1990</w:t>
      </w:r>
    </w:p>
    <w:p w14:paraId="54DC95B5" w14:textId="47A1357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6" w:history="1">
        <w:r w:rsidRPr="00DA43E1">
          <w:rPr>
            <w:rStyle w:val="TextoNormalCaracter"/>
          </w:rPr>
          <w:t>66/2024</w:t>
        </w:r>
      </w:hyperlink>
      <w:r>
        <w:t>, f. 1.</w:t>
      </w:r>
    </w:p>
    <w:p w14:paraId="0ECE22F3" w14:textId="050BFCA7"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92" w:history="1">
        <w:r w:rsidRPr="00DA43E1">
          <w:rPr>
            <w:rStyle w:val="TextoNormalCaracter"/>
          </w:rPr>
          <w:t>92/2024</w:t>
        </w:r>
      </w:hyperlink>
      <w:r>
        <w:t>, f. 5.</w:t>
      </w:r>
    </w:p>
    <w:p w14:paraId="5920E055" w14:textId="3BAB5924"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Sentencias </w:t>
      </w:r>
      <w:hyperlink w:anchor="SENTENCIA_2024_50" w:history="1">
        <w:r w:rsidRPr="00DA43E1">
          <w:rPr>
            <w:rStyle w:val="TextoNormalCaracter"/>
          </w:rPr>
          <w:t>50/2024</w:t>
        </w:r>
      </w:hyperlink>
      <w:r>
        <w:t xml:space="preserve">, ff. 1, 3, 4; </w:t>
      </w:r>
      <w:hyperlink w:anchor="SENTENCIA_2024_66" w:history="1">
        <w:r w:rsidRPr="00DA43E1">
          <w:rPr>
            <w:rStyle w:val="TextoNormalCaracter"/>
          </w:rPr>
          <w:t>66/2024</w:t>
        </w:r>
      </w:hyperlink>
      <w:r>
        <w:t>, ff. 1, 3.</w:t>
      </w:r>
    </w:p>
    <w:p w14:paraId="668137F9" w14:textId="064D28BF" w:rsidR="00DA43E1" w:rsidRDefault="00DA43E1" w:rsidP="00DA43E1">
      <w:pPr>
        <w:pStyle w:val="SangriaFrancesaArticulo"/>
      </w:pPr>
    </w:p>
    <w:p w14:paraId="1802D692" w14:textId="77777777" w:rsidR="00DA43E1" w:rsidRDefault="00DA43E1" w:rsidP="00DA43E1">
      <w:pPr>
        <w:pStyle w:val="TextoNormalNegritaCursivandice"/>
      </w:pPr>
      <w:r>
        <w:t>Protocolo núm. 7 al Convenio europeo para la protección de los derechos humanos y de las libertades fundamentales, de 22 de noviembre de 1984. Ratificado por Instrumento de 28 de agosto de 2009</w:t>
      </w:r>
    </w:p>
    <w:p w14:paraId="64F7A5A2" w14:textId="47DE2DB1"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Sentencias </w:t>
      </w:r>
      <w:hyperlink w:anchor="SENTENCIA_2024_72" w:history="1">
        <w:r w:rsidRPr="00DA43E1">
          <w:rPr>
            <w:rStyle w:val="TextoNormalCaracter"/>
          </w:rPr>
          <w:t>72/2024</w:t>
        </w:r>
      </w:hyperlink>
      <w:r>
        <w:t xml:space="preserve">, f. 4; </w:t>
      </w:r>
      <w:hyperlink w:anchor="SENTENCIA_2024_80" w:history="1">
        <w:r w:rsidRPr="00DA43E1">
          <w:rPr>
            <w:rStyle w:val="TextoNormalCaracter"/>
          </w:rPr>
          <w:t>80/2024</w:t>
        </w:r>
      </w:hyperlink>
      <w:r>
        <w:t>, f. 4.</w:t>
      </w:r>
    </w:p>
    <w:p w14:paraId="6AB843D8" w14:textId="53C8C409" w:rsidR="00DA43E1" w:rsidRDefault="00DA43E1" w:rsidP="00DA43E1">
      <w:pPr>
        <w:pStyle w:val="SangriaIzquierdaArticulo"/>
      </w:pPr>
      <w:r>
        <w:t xml:space="preserve">Auto </w:t>
      </w:r>
      <w:hyperlink w:anchor="AUTO_2024_51" w:history="1">
        <w:r w:rsidRPr="00DA43E1">
          <w:rPr>
            <w:rStyle w:val="TextoNormalCaracter"/>
          </w:rPr>
          <w:t>51/2024</w:t>
        </w:r>
      </w:hyperlink>
      <w:r>
        <w:t>, f. 4.</w:t>
      </w:r>
    </w:p>
    <w:p w14:paraId="58DFE506" w14:textId="20620075" w:rsidR="00DA43E1" w:rsidRDefault="00DA43E1" w:rsidP="00DA43E1">
      <w:pPr>
        <w:pStyle w:val="SangriaIzquierdaArticulo"/>
      </w:pPr>
    </w:p>
    <w:p w14:paraId="4E5CF162" w14:textId="77777777" w:rsidR="00DA43E1" w:rsidRDefault="00DA43E1" w:rsidP="00DA43E1">
      <w:pPr>
        <w:pStyle w:val="TextoNormalNegritaCursivandice"/>
      </w:pPr>
      <w:r>
        <w:t>Protocolo núm. 12 al Convenio europeo para la protección de los derechos humanos y de las libertades fundamentales, de 4 de noviembre de 2000. Ratificado por Instrumento de 6 de marzo de 2008</w:t>
      </w:r>
    </w:p>
    <w:p w14:paraId="3E0C80D3" w14:textId="7EA3A61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1" w:history="1">
        <w:r w:rsidRPr="00DA43E1">
          <w:rPr>
            <w:rStyle w:val="TextoNormalCaracter"/>
          </w:rPr>
          <w:t>81/2024</w:t>
        </w:r>
      </w:hyperlink>
      <w:r>
        <w:t>, f. 3.</w:t>
      </w:r>
    </w:p>
    <w:p w14:paraId="28A9E92A" w14:textId="024376C8" w:rsidR="00DA43E1" w:rsidRDefault="00DA43E1" w:rsidP="00DA43E1">
      <w:pPr>
        <w:pStyle w:val="SangriaFrancesaArticulo"/>
      </w:pPr>
      <w:r w:rsidRPr="00DA43E1">
        <w:rPr>
          <w:rStyle w:val="TextoNormalNegritaCaracter"/>
        </w:rPr>
        <w:t>Artículo 1.</w:t>
      </w:r>
      <w:r w:rsidRPr="00DA43E1">
        <w:rPr>
          <w:rStyle w:val="TextoNormalCaracter"/>
        </w:rPr>
        <w:t>-</w:t>
      </w:r>
      <w:r>
        <w:t xml:space="preserve"> Sentencia </w:t>
      </w:r>
      <w:hyperlink w:anchor="SENTENCIA_2024_48" w:history="1">
        <w:r w:rsidRPr="00DA43E1">
          <w:rPr>
            <w:rStyle w:val="TextoNormalCaracter"/>
          </w:rPr>
          <w:t>48/2024</w:t>
        </w:r>
      </w:hyperlink>
      <w:r>
        <w:t>, f. 2.</w:t>
      </w:r>
    </w:p>
    <w:p w14:paraId="475DBC8D" w14:textId="74CE3502" w:rsidR="00DA43E1" w:rsidRDefault="00DA43E1" w:rsidP="00DA43E1">
      <w:pPr>
        <w:pStyle w:val="SangriaFrancesaArticulo"/>
      </w:pPr>
      <w:r w:rsidRPr="00DA43E1">
        <w:rPr>
          <w:rStyle w:val="TextoNormalNegritaCaracter"/>
        </w:rPr>
        <w:t>Artículo 3.</w:t>
      </w:r>
      <w:r w:rsidRPr="00DA43E1">
        <w:rPr>
          <w:rStyle w:val="TextoNormalCaracter"/>
        </w:rPr>
        <w:t>-</w:t>
      </w:r>
      <w:r>
        <w:t xml:space="preserve"> Sentencia </w:t>
      </w:r>
      <w:hyperlink w:anchor="SENTENCIA_2024_48" w:history="1">
        <w:r w:rsidRPr="00DA43E1">
          <w:rPr>
            <w:rStyle w:val="TextoNormalCaracter"/>
          </w:rPr>
          <w:t>48/2024</w:t>
        </w:r>
      </w:hyperlink>
      <w:r>
        <w:t>, f. 2.</w:t>
      </w:r>
    </w:p>
    <w:p w14:paraId="2BC8E033" w14:textId="61F1C11E"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48" w:history="1">
        <w:r w:rsidRPr="00DA43E1">
          <w:rPr>
            <w:rStyle w:val="TextoNormalCaracter"/>
          </w:rPr>
          <w:t>48/2024</w:t>
        </w:r>
      </w:hyperlink>
      <w:r>
        <w:t>, f. 2.</w:t>
      </w:r>
    </w:p>
    <w:p w14:paraId="552B1812" w14:textId="1666A932" w:rsidR="00DA43E1" w:rsidRDefault="00DA43E1" w:rsidP="00DA43E1">
      <w:pPr>
        <w:pStyle w:val="SangriaFrancesaArticulo"/>
      </w:pPr>
      <w:r w:rsidRPr="00DA43E1">
        <w:rPr>
          <w:rStyle w:val="TextoNormalNegritaCaracter"/>
        </w:rPr>
        <w:t>Artículo 13.</w:t>
      </w:r>
      <w:r w:rsidRPr="00DA43E1">
        <w:rPr>
          <w:rStyle w:val="TextoNormalCaracter"/>
        </w:rPr>
        <w:t>-</w:t>
      </w:r>
      <w:r>
        <w:t xml:space="preserve"> Sentencia </w:t>
      </w:r>
      <w:hyperlink w:anchor="SENTENCIA_2024_48" w:history="1">
        <w:r w:rsidRPr="00DA43E1">
          <w:rPr>
            <w:rStyle w:val="TextoNormalCaracter"/>
          </w:rPr>
          <w:t>48/2024</w:t>
        </w:r>
      </w:hyperlink>
      <w:r>
        <w:t>, f. 2.</w:t>
      </w:r>
    </w:p>
    <w:p w14:paraId="5D333AFF" w14:textId="20738FD3" w:rsidR="00DA43E1" w:rsidRDefault="00DA43E1" w:rsidP="00DA43E1">
      <w:pPr>
        <w:pStyle w:val="SangriaFrancesaArticulo"/>
      </w:pPr>
      <w:r w:rsidRPr="00DA43E1">
        <w:rPr>
          <w:rStyle w:val="TextoNormalNegritaCaracter"/>
        </w:rPr>
        <w:t>Artículo 14.</w:t>
      </w:r>
      <w:r w:rsidRPr="00DA43E1">
        <w:rPr>
          <w:rStyle w:val="TextoNormalCaracter"/>
        </w:rPr>
        <w:t>-</w:t>
      </w:r>
      <w:r>
        <w:t xml:space="preserve"> Sentencia </w:t>
      </w:r>
      <w:hyperlink w:anchor="SENTENCIA_2024_48" w:history="1">
        <w:r w:rsidRPr="00DA43E1">
          <w:rPr>
            <w:rStyle w:val="TextoNormalCaracter"/>
          </w:rPr>
          <w:t>48/2024</w:t>
        </w:r>
      </w:hyperlink>
      <w:r>
        <w:t>, f. 2.</w:t>
      </w:r>
    </w:p>
    <w:p w14:paraId="69EA1A32" w14:textId="54FBDBFC" w:rsidR="00DA43E1" w:rsidRDefault="00DA43E1" w:rsidP="00DA43E1">
      <w:pPr>
        <w:pStyle w:val="SangriaFrancesaArticulo"/>
      </w:pPr>
    </w:p>
    <w:p w14:paraId="19C686B4" w14:textId="77777777" w:rsidR="00DA43E1" w:rsidRDefault="00DA43E1" w:rsidP="00DA43E1">
      <w:pPr>
        <w:pStyle w:val="TextoNormalNegritaCursivandice"/>
      </w:pPr>
      <w:r>
        <w:t>Recomendación (2006) 2, del Comité de Ministros del Consejo de Europa, de 11 de enero de 2006, sobre reglas penitenciarias europeas</w:t>
      </w:r>
    </w:p>
    <w:p w14:paraId="509BB00E" w14:textId="19497386"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3" w:history="1">
        <w:r w:rsidRPr="00DA43E1">
          <w:rPr>
            <w:rStyle w:val="TextoNormalCaracter"/>
          </w:rPr>
          <w:t>53/2024</w:t>
        </w:r>
      </w:hyperlink>
      <w:r>
        <w:t>, f. 4.</w:t>
      </w:r>
    </w:p>
    <w:p w14:paraId="19D2D94D" w14:textId="725D4209" w:rsidR="00DA43E1" w:rsidRDefault="00DA43E1" w:rsidP="00DA43E1">
      <w:pPr>
        <w:pStyle w:val="SangriaFrancesaArticulo"/>
      </w:pPr>
      <w:r w:rsidRPr="00DA43E1">
        <w:rPr>
          <w:rStyle w:val="TextoNormalNegritaCaracter"/>
        </w:rPr>
        <w:t>Principio fundamental 2.</w:t>
      </w:r>
      <w:r w:rsidRPr="00DA43E1">
        <w:rPr>
          <w:rStyle w:val="TextoNormalCaracter"/>
        </w:rPr>
        <w:t>-</w:t>
      </w:r>
      <w:r>
        <w:t xml:space="preserve"> Sentencia </w:t>
      </w:r>
      <w:hyperlink w:anchor="SENTENCIA_2024_53" w:history="1">
        <w:r w:rsidRPr="00DA43E1">
          <w:rPr>
            <w:rStyle w:val="TextoNormalCaracter"/>
          </w:rPr>
          <w:t>53/2024</w:t>
        </w:r>
      </w:hyperlink>
      <w:r>
        <w:t>, f. 4.</w:t>
      </w:r>
    </w:p>
    <w:p w14:paraId="1D9860F1" w14:textId="720BEEB9" w:rsidR="00DA43E1" w:rsidRDefault="00DA43E1" w:rsidP="00DA43E1">
      <w:pPr>
        <w:pStyle w:val="SangriaFrancesaArticulo"/>
      </w:pPr>
      <w:r w:rsidRPr="00DA43E1">
        <w:rPr>
          <w:rStyle w:val="TextoNormalNegritaCaracter"/>
        </w:rPr>
        <w:t>Principio fundamental 3.</w:t>
      </w:r>
      <w:r w:rsidRPr="00DA43E1">
        <w:rPr>
          <w:rStyle w:val="TextoNormalCaracter"/>
        </w:rPr>
        <w:t>-</w:t>
      </w:r>
      <w:r>
        <w:t xml:space="preserve"> Sentencia </w:t>
      </w:r>
      <w:hyperlink w:anchor="SENTENCIA_2024_53" w:history="1">
        <w:r w:rsidRPr="00DA43E1">
          <w:rPr>
            <w:rStyle w:val="TextoNormalCaracter"/>
          </w:rPr>
          <w:t>53/2024</w:t>
        </w:r>
      </w:hyperlink>
      <w:r>
        <w:t>, f. 4.</w:t>
      </w:r>
    </w:p>
    <w:p w14:paraId="5FA798E1" w14:textId="18298FC0" w:rsidR="00DA43E1" w:rsidRDefault="00DA43E1" w:rsidP="00DA43E1">
      <w:pPr>
        <w:pStyle w:val="SangriaFrancesaArticulo"/>
      </w:pPr>
      <w:r w:rsidRPr="00DA43E1">
        <w:rPr>
          <w:rStyle w:val="TextoNormalNegritaCaracter"/>
        </w:rPr>
        <w:t>Principio fundamental 5.</w:t>
      </w:r>
      <w:r w:rsidRPr="00DA43E1">
        <w:rPr>
          <w:rStyle w:val="TextoNormalCaracter"/>
        </w:rPr>
        <w:t>-</w:t>
      </w:r>
      <w:r>
        <w:t xml:space="preserve"> Sentencia </w:t>
      </w:r>
      <w:hyperlink w:anchor="SENTENCIA_2024_53" w:history="1">
        <w:r w:rsidRPr="00DA43E1">
          <w:rPr>
            <w:rStyle w:val="TextoNormalCaracter"/>
          </w:rPr>
          <w:t>53/2024</w:t>
        </w:r>
      </w:hyperlink>
      <w:r>
        <w:t>, f. 4.</w:t>
      </w:r>
    </w:p>
    <w:p w14:paraId="4C29A8E2" w14:textId="568D0517" w:rsidR="00DA43E1" w:rsidRDefault="00DA43E1" w:rsidP="00DA43E1">
      <w:pPr>
        <w:pStyle w:val="SangriaFrancesaArticulo"/>
      </w:pPr>
      <w:r w:rsidRPr="00DA43E1">
        <w:rPr>
          <w:rStyle w:val="TextoNormalNegritaCaracter"/>
        </w:rPr>
        <w:t>Principio fundamental 6.</w:t>
      </w:r>
      <w:r w:rsidRPr="00DA43E1">
        <w:rPr>
          <w:rStyle w:val="TextoNormalCaracter"/>
        </w:rPr>
        <w:t>-</w:t>
      </w:r>
      <w:r>
        <w:t xml:space="preserve"> Sentencia </w:t>
      </w:r>
      <w:hyperlink w:anchor="SENTENCIA_2024_53" w:history="1">
        <w:r w:rsidRPr="00DA43E1">
          <w:rPr>
            <w:rStyle w:val="TextoNormalCaracter"/>
          </w:rPr>
          <w:t>53/2024</w:t>
        </w:r>
      </w:hyperlink>
      <w:r>
        <w:t>, f. 4.</w:t>
      </w:r>
    </w:p>
    <w:p w14:paraId="7CDD15DF" w14:textId="489D0DDD" w:rsidR="00DA43E1" w:rsidRDefault="00DA43E1" w:rsidP="00DA43E1">
      <w:pPr>
        <w:pStyle w:val="SangriaFrancesaArticulo"/>
      </w:pPr>
    </w:p>
    <w:p w14:paraId="55E13435" w14:textId="77777777" w:rsidR="00DA43E1" w:rsidRDefault="00DA43E1" w:rsidP="00DA43E1">
      <w:pPr>
        <w:pStyle w:val="TextoNormalNegritaCursivandice"/>
      </w:pPr>
      <w:r>
        <w:t>Convenio del Consejo de Europa sobre prevención y lucha contra la violencia contra la mujer y la violencia doméstica, hecho en Estambul el 11 de mayo de 2011. Ratificado por Instrumento de 18 de marzo de 2014</w:t>
      </w:r>
    </w:p>
    <w:p w14:paraId="4C47B4EE" w14:textId="35FBD67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3.</w:t>
      </w:r>
    </w:p>
    <w:p w14:paraId="078075FE" w14:textId="77103C82" w:rsidR="00DA43E1" w:rsidRDefault="00DA43E1" w:rsidP="00DA43E1">
      <w:pPr>
        <w:pStyle w:val="SangriaFrancesaArticulo"/>
      </w:pPr>
      <w:r w:rsidRPr="00DA43E1">
        <w:rPr>
          <w:rStyle w:val="TextoNormalNegritaCaracter"/>
        </w:rPr>
        <w:t>Artículo 5.</w:t>
      </w:r>
      <w:r w:rsidRPr="00DA43E1">
        <w:rPr>
          <w:rStyle w:val="TextoNormalCaracter"/>
        </w:rPr>
        <w:t>-</w:t>
      </w:r>
      <w:r>
        <w:t xml:space="preserve"> Sentencia </w:t>
      </w:r>
      <w:hyperlink w:anchor="SENTENCIA_2024_48" w:history="1">
        <w:r w:rsidRPr="00DA43E1">
          <w:rPr>
            <w:rStyle w:val="TextoNormalCaracter"/>
          </w:rPr>
          <w:t>48/2024</w:t>
        </w:r>
      </w:hyperlink>
      <w:r>
        <w:t>, f. 2.</w:t>
      </w:r>
    </w:p>
    <w:p w14:paraId="4DFA3866" w14:textId="1E040CEF" w:rsidR="00DA43E1" w:rsidRDefault="00DA43E1" w:rsidP="00DA43E1">
      <w:pPr>
        <w:pStyle w:val="SangriaFrancesaArticulo"/>
      </w:pPr>
      <w:r w:rsidRPr="00DA43E1">
        <w:rPr>
          <w:rStyle w:val="TextoNormalNegritaCaracter"/>
        </w:rPr>
        <w:t>Artículo 6.</w:t>
      </w:r>
      <w:r w:rsidRPr="00DA43E1">
        <w:rPr>
          <w:rStyle w:val="TextoNormalCaracter"/>
        </w:rPr>
        <w:t>-</w:t>
      </w:r>
      <w:r>
        <w:t xml:space="preserve"> Sentencia </w:t>
      </w:r>
      <w:hyperlink w:anchor="SENTENCIA_2024_48" w:history="1">
        <w:r w:rsidRPr="00DA43E1">
          <w:rPr>
            <w:rStyle w:val="TextoNormalCaracter"/>
          </w:rPr>
          <w:t>48/2024</w:t>
        </w:r>
      </w:hyperlink>
      <w:r>
        <w:t>, f. 2.</w:t>
      </w:r>
    </w:p>
    <w:p w14:paraId="16EDD554" w14:textId="28A41634" w:rsidR="00DA43E1" w:rsidRDefault="00DA43E1" w:rsidP="00DA43E1">
      <w:pPr>
        <w:pStyle w:val="SangriaFrancesaArticulo"/>
      </w:pPr>
      <w:r w:rsidRPr="00DA43E1">
        <w:rPr>
          <w:rStyle w:val="TextoNormalNegritaCaracter"/>
        </w:rPr>
        <w:t>Artículo 49.2.</w:t>
      </w:r>
      <w:r w:rsidRPr="00DA43E1">
        <w:rPr>
          <w:rStyle w:val="TextoNormalCaracter"/>
        </w:rPr>
        <w:t>-</w:t>
      </w:r>
      <w:r>
        <w:t xml:space="preserve"> Sentencia </w:t>
      </w:r>
      <w:hyperlink w:anchor="SENTENCIA_2024_48" w:history="1">
        <w:r w:rsidRPr="00DA43E1">
          <w:rPr>
            <w:rStyle w:val="TextoNormalCaracter"/>
          </w:rPr>
          <w:t>48/2024</w:t>
        </w:r>
      </w:hyperlink>
      <w:r>
        <w:t>, f. 5.</w:t>
      </w:r>
    </w:p>
    <w:p w14:paraId="323FB14D" w14:textId="50819995" w:rsidR="00DA43E1" w:rsidRDefault="00DA43E1" w:rsidP="00DA43E1">
      <w:pPr>
        <w:pStyle w:val="TextoNormal"/>
      </w:pPr>
    </w:p>
    <w:p w14:paraId="7561FC27" w14:textId="77777777" w:rsidR="00DA43E1" w:rsidRDefault="00DA43E1" w:rsidP="00DA43E1">
      <w:pPr>
        <w:pStyle w:val="SangriaFrancesaArticulo"/>
      </w:pPr>
      <w:bookmarkStart w:id="104" w:name="INDICE22872"/>
    </w:p>
    <w:bookmarkEnd w:id="104"/>
    <w:p w14:paraId="7294000B" w14:textId="77777777" w:rsidR="00DA43E1" w:rsidRDefault="00DA43E1" w:rsidP="00DA43E1">
      <w:pPr>
        <w:pStyle w:val="TextoIndiceNivel2"/>
        <w:suppressAutoHyphens/>
      </w:pPr>
      <w:r>
        <w:t>Ñ) Legislación extranjera</w:t>
      </w:r>
    </w:p>
    <w:p w14:paraId="3705F3E8" w14:textId="7A6AE9B0" w:rsidR="00DA43E1" w:rsidRDefault="00DA43E1" w:rsidP="00DA43E1">
      <w:pPr>
        <w:pStyle w:val="TextoIndiceNivel2"/>
      </w:pPr>
    </w:p>
    <w:p w14:paraId="19ACD889" w14:textId="77777777" w:rsidR="00DA43E1" w:rsidRDefault="00DA43E1" w:rsidP="00DA43E1">
      <w:pPr>
        <w:pStyle w:val="TextoNormalNegritaCursivandice"/>
      </w:pPr>
      <w:r>
        <w:t>Constitución de los Estados Unidos de América, 1787</w:t>
      </w:r>
    </w:p>
    <w:p w14:paraId="782FA074" w14:textId="1FA73627" w:rsidR="00DA43E1" w:rsidRDefault="00DA43E1" w:rsidP="00DA43E1">
      <w:pPr>
        <w:pStyle w:val="SangriaFrancesaArticulo"/>
      </w:pPr>
      <w:r w:rsidRPr="00DA43E1">
        <w:rPr>
          <w:rStyle w:val="TextoNormalNegritaCaracter"/>
        </w:rPr>
        <w:t>Enmienda XIV.</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5473C2E4" w14:textId="780879A5" w:rsidR="00DA43E1" w:rsidRDefault="00DA43E1" w:rsidP="00DA43E1">
      <w:pPr>
        <w:pStyle w:val="SangriaFrancesaArticulo"/>
      </w:pPr>
    </w:p>
    <w:p w14:paraId="3C09AFF7" w14:textId="77777777" w:rsidR="00DA43E1" w:rsidRDefault="00DA43E1" w:rsidP="00DA43E1">
      <w:pPr>
        <w:pStyle w:val="TextoNormalNegritaCursivandice"/>
      </w:pPr>
      <w:r>
        <w:lastRenderedPageBreak/>
        <w:t>Ley Fundamental de la República Federal de Alemania, de 23 de mayo de 1949</w:t>
      </w:r>
    </w:p>
    <w:p w14:paraId="64A5E475" w14:textId="3AE3A159" w:rsidR="00DA43E1" w:rsidRDefault="00DA43E1" w:rsidP="00DA43E1">
      <w:pPr>
        <w:pStyle w:val="SangriaFrancesaArticulo"/>
      </w:pPr>
      <w:r w:rsidRPr="00DA43E1">
        <w:rPr>
          <w:rStyle w:val="TextoNormalNegritaCaracter"/>
        </w:rPr>
        <w:t>Artículo 2.</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3AA547B3" w14:textId="71BC6CC6" w:rsidR="00DA43E1" w:rsidRDefault="00DA43E1" w:rsidP="00DA43E1">
      <w:pPr>
        <w:pStyle w:val="SangriaFrancesaArticulo"/>
      </w:pPr>
    </w:p>
    <w:p w14:paraId="08626879" w14:textId="77777777" w:rsidR="00DA43E1" w:rsidRDefault="00DA43E1" w:rsidP="00DA43E1">
      <w:pPr>
        <w:pStyle w:val="TextoNormalNegritaCursivandice"/>
      </w:pPr>
      <w:r>
        <w:t>Dahir de promulgación de la Ley 1-77-339, de 9 de octubre de 1977, que aprueba el Código de aduanas así como los impuestos indirectos que corresponden a la administración de aduanas e impuestos indirectos de Marruecos</w:t>
      </w:r>
    </w:p>
    <w:p w14:paraId="3BE39220" w14:textId="3E5B9EA6" w:rsidR="00DA43E1" w:rsidRDefault="00DA43E1" w:rsidP="00DA43E1">
      <w:pPr>
        <w:pStyle w:val="SangriaFrancesaArticulo"/>
      </w:pPr>
      <w:r w:rsidRPr="00DA43E1">
        <w:rPr>
          <w:rStyle w:val="TextoNormalNegritaCaracter"/>
        </w:rPr>
        <w:t>Artículo 239 bis.</w:t>
      </w:r>
      <w:r w:rsidRPr="00DA43E1">
        <w:rPr>
          <w:rStyle w:val="TextoNormalCaracter"/>
        </w:rPr>
        <w:t>-</w:t>
      </w:r>
      <w:r>
        <w:t xml:space="preserve"> Sentencia </w:t>
      </w:r>
      <w:hyperlink w:anchor="SENTENCIA_2024_57" w:history="1">
        <w:r w:rsidRPr="00DA43E1">
          <w:rPr>
            <w:rStyle w:val="TextoNormalCaracter"/>
          </w:rPr>
          <w:t>57/2024</w:t>
        </w:r>
      </w:hyperlink>
      <w:r>
        <w:t>, f. 6.</w:t>
      </w:r>
    </w:p>
    <w:p w14:paraId="5D9B75C1" w14:textId="300145E8" w:rsidR="00DA43E1" w:rsidRDefault="00DA43E1" w:rsidP="00DA43E1">
      <w:pPr>
        <w:pStyle w:val="SangriaFrancesaArticulo"/>
      </w:pPr>
    </w:p>
    <w:p w14:paraId="3640B79B" w14:textId="77777777" w:rsidR="00DA43E1" w:rsidRDefault="00DA43E1" w:rsidP="00DA43E1">
      <w:pPr>
        <w:pStyle w:val="TextoNormalNegritaCursivandice"/>
      </w:pPr>
      <w:r>
        <w:t>Ley de la República Francesa 2024-200, de 8 de marzo de 2024, relativa a la libertad de recurrir a la interrupción voluntaria del embarazo</w:t>
      </w:r>
    </w:p>
    <w:p w14:paraId="03FA75F2" w14:textId="5BF0DF5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75" w:history="1">
        <w:r w:rsidRPr="00DA43E1">
          <w:rPr>
            <w:rStyle w:val="TextoNormalCaracter"/>
          </w:rPr>
          <w:t>75/2024</w:t>
        </w:r>
      </w:hyperlink>
      <w:r>
        <w:t>, VP I.</w:t>
      </w:r>
    </w:p>
    <w:p w14:paraId="4F813573" w14:textId="2AEC5319" w:rsidR="00DA43E1" w:rsidRDefault="00DA43E1">
      <w:pPr>
        <w:spacing w:after="160" w:line="278" w:lineRule="auto"/>
        <w:rPr>
          <w:rFonts w:ascii="Times New Roman" w:eastAsia="Times New Roman" w:hAnsi="Times New Roman" w:cs="Times New Roman"/>
          <w:sz w:val="24"/>
          <w:szCs w:val="24"/>
          <w:lang w:eastAsia="es-ES"/>
        </w:rPr>
      </w:pPr>
      <w:r>
        <w:br w:type="page"/>
      </w:r>
    </w:p>
    <w:p w14:paraId="473CA326" w14:textId="77777777" w:rsidR="00DA43E1" w:rsidRDefault="00DA43E1" w:rsidP="00DA43E1">
      <w:pPr>
        <w:pStyle w:val="SangriaFrancesaArticulo"/>
      </w:pPr>
    </w:p>
    <w:p w14:paraId="01ADA329" w14:textId="77777777" w:rsidR="00DA43E1" w:rsidRDefault="00DA43E1" w:rsidP="00DA43E1">
      <w:pPr>
        <w:pStyle w:val="TextoNormal"/>
      </w:pPr>
    </w:p>
    <w:p w14:paraId="5C64C48C" w14:textId="77777777" w:rsidR="00DA43E1" w:rsidRDefault="00DA43E1" w:rsidP="00DA43E1">
      <w:pPr>
        <w:pStyle w:val="TextoNormal"/>
      </w:pPr>
    </w:p>
    <w:p w14:paraId="29EEF35A" w14:textId="77777777" w:rsidR="00DA43E1" w:rsidRDefault="00DA43E1" w:rsidP="00DA43E1">
      <w:pPr>
        <w:pStyle w:val="TextoNormal"/>
      </w:pPr>
    </w:p>
    <w:p w14:paraId="7FEDB074" w14:textId="77777777" w:rsidR="00DA43E1" w:rsidRDefault="00DA43E1" w:rsidP="00DA43E1">
      <w:pPr>
        <w:pStyle w:val="Ttulondice"/>
        <w:suppressAutoHyphens/>
      </w:pPr>
      <w:bookmarkStart w:id="105" w:name="INDICE41030"/>
      <w:r>
        <w:t>6. ÍNDICE DE RESOLUCIONES DE ÓRGANOS JUDICIALES IMPUGNADAS</w:t>
      </w:r>
    </w:p>
    <w:bookmarkEnd w:id="105"/>
    <w:p w14:paraId="7F18A6D6" w14:textId="6FC55228" w:rsidR="00DA43E1" w:rsidRDefault="00DA43E1" w:rsidP="00DA43E1">
      <w:pPr>
        <w:pStyle w:val="TextoNormal"/>
        <w:suppressAutoHyphens/>
      </w:pPr>
    </w:p>
    <w:p w14:paraId="33E2CFDB" w14:textId="77777777" w:rsidR="00DA43E1" w:rsidRDefault="00DA43E1" w:rsidP="00DA43E1">
      <w:pPr>
        <w:pStyle w:val="TextoNormal"/>
        <w:suppressAutoHyphens/>
      </w:pPr>
    </w:p>
    <w:p w14:paraId="60BAFAB8" w14:textId="77777777" w:rsidR="00DA43E1" w:rsidRDefault="00DA43E1" w:rsidP="00DA43E1">
      <w:pPr>
        <w:pStyle w:val="TextoNormal"/>
        <w:suppressAutoHyphens/>
      </w:pPr>
    </w:p>
    <w:p w14:paraId="7F944AD5" w14:textId="77777777" w:rsidR="00DA43E1" w:rsidRDefault="00DA43E1" w:rsidP="00DA43E1">
      <w:pPr>
        <w:pStyle w:val="TextoNormal"/>
        <w:suppressAutoHyphens/>
      </w:pPr>
    </w:p>
    <w:p w14:paraId="01E247A1" w14:textId="77777777" w:rsidR="00DA43E1" w:rsidRDefault="00DA43E1" w:rsidP="00DA43E1">
      <w:pPr>
        <w:pStyle w:val="TextoNormal"/>
        <w:suppressAutoHyphens/>
      </w:pPr>
    </w:p>
    <w:p w14:paraId="72636B1B" w14:textId="77777777" w:rsidR="00DA43E1" w:rsidRDefault="00DA43E1" w:rsidP="00DA43E1">
      <w:pPr>
        <w:pStyle w:val="TextoNormal"/>
        <w:suppressAutoHyphens/>
      </w:pPr>
    </w:p>
    <w:p w14:paraId="0362406C" w14:textId="77777777" w:rsidR="00DA43E1" w:rsidRDefault="00DA43E1" w:rsidP="00DA43E1">
      <w:pPr>
        <w:pStyle w:val="TextoNormal"/>
        <w:suppressAutoHyphens/>
      </w:pPr>
    </w:p>
    <w:p w14:paraId="323153C9" w14:textId="77777777" w:rsidR="00DA43E1" w:rsidRDefault="00DA43E1" w:rsidP="00DA43E1">
      <w:pPr>
        <w:pStyle w:val="TextoNormal"/>
        <w:suppressAutoHyphens/>
      </w:pPr>
    </w:p>
    <w:p w14:paraId="1B0287F1" w14:textId="77777777" w:rsidR="00DA43E1" w:rsidRDefault="00DA43E1" w:rsidP="00DA43E1">
      <w:pPr>
        <w:pStyle w:val="TextoNormal"/>
        <w:suppressAutoHyphens/>
      </w:pPr>
    </w:p>
    <w:p w14:paraId="07290233" w14:textId="77777777" w:rsidR="00DA43E1" w:rsidRDefault="00DA43E1" w:rsidP="00DA43E1">
      <w:pPr>
        <w:pStyle w:val="TextoNormal"/>
        <w:suppressAutoHyphens/>
      </w:pPr>
    </w:p>
    <w:p w14:paraId="77F4BE81" w14:textId="77777777" w:rsidR="00DA43E1" w:rsidRDefault="00DA43E1" w:rsidP="00DA43E1">
      <w:pPr>
        <w:pStyle w:val="TextoNormalNegritaCursivandice"/>
      </w:pPr>
      <w:r>
        <w:t xml:space="preserve">Providencia de </w:t>
      </w:r>
      <w:r w:rsidRPr="00DA43E1">
        <w:rPr>
          <w:rStyle w:val="TextoNormalNegritaCursivaSubrayadondiceCaracter"/>
        </w:rPr>
        <w:t>10 de enero de 2019</w:t>
      </w:r>
      <w:r>
        <w:t>, dictada por la Sala de lo Contencioso-Administrativo del Tribunal Supremo en recurso de casación 2197-2018. Sentencia de 2 de febrero de 2018 dictada por la Sala de lo Contencioso-Administrativo de la Audiencia Nacional en recurso 989-2016, en materia de responsabilidad patrimonial por extradición</w:t>
      </w:r>
    </w:p>
    <w:p w14:paraId="1F29A7E0" w14:textId="37E84EB4" w:rsidR="00DA43E1" w:rsidRDefault="00DA43E1" w:rsidP="00DA43E1">
      <w:pPr>
        <w:pStyle w:val="SangriaFrancesaArticulo"/>
      </w:pPr>
      <w:r>
        <w:t xml:space="preserve">Sentencia </w:t>
      </w:r>
      <w:hyperlink w:anchor="SENTENCIA_2024_61" w:history="1">
        <w:r w:rsidRPr="00DA43E1">
          <w:rPr>
            <w:rStyle w:val="TextoNormalCaracter"/>
          </w:rPr>
          <w:t>61/2024</w:t>
        </w:r>
      </w:hyperlink>
      <w:r>
        <w:t xml:space="preserve"> (anula).</w:t>
      </w:r>
    </w:p>
    <w:p w14:paraId="606EB471" w14:textId="120D3151" w:rsidR="00DA43E1" w:rsidRDefault="00DA43E1" w:rsidP="00DA43E1">
      <w:pPr>
        <w:pStyle w:val="SangriaFrancesaArticulo"/>
      </w:pPr>
    </w:p>
    <w:p w14:paraId="7E8F3D93" w14:textId="77777777" w:rsidR="00DA43E1" w:rsidRDefault="00DA43E1" w:rsidP="00DA43E1">
      <w:pPr>
        <w:pStyle w:val="TextoNormalNegritaCursivandice"/>
      </w:pPr>
      <w:r>
        <w:t xml:space="preserve">Sentencia de </w:t>
      </w:r>
      <w:r w:rsidRPr="00DA43E1">
        <w:rPr>
          <w:rStyle w:val="TextoNormalNegritaCursivaSubrayadondiceCaracter"/>
        </w:rPr>
        <w:t>20 de diciembre de 2019</w:t>
      </w:r>
      <w:r>
        <w:t>, de la Audiencia Provincial de Castellón, que declara la nulidad de la sentencia absolutoria dictada por el Juzgado de lo Penal núm. 2 de Castellón y ordena la repetición del juicio con distinto juzgador</w:t>
      </w:r>
    </w:p>
    <w:p w14:paraId="111B9A14" w14:textId="0FD3E2FF" w:rsidR="00DA43E1" w:rsidRDefault="00DA43E1" w:rsidP="00DA43E1">
      <w:pPr>
        <w:pStyle w:val="SangriaFrancesaArticulo"/>
      </w:pPr>
      <w:r>
        <w:t xml:space="preserve">Sentencia </w:t>
      </w:r>
      <w:hyperlink w:anchor="SENTENCIA_2024_72" w:history="1">
        <w:r w:rsidRPr="00DA43E1">
          <w:rPr>
            <w:rStyle w:val="TextoNormalCaracter"/>
          </w:rPr>
          <w:t>72/2024</w:t>
        </w:r>
      </w:hyperlink>
      <w:r>
        <w:t xml:space="preserve"> (anula).</w:t>
      </w:r>
    </w:p>
    <w:p w14:paraId="4B9859C8" w14:textId="2EB92DB7" w:rsidR="00DA43E1" w:rsidRDefault="00DA43E1" w:rsidP="00DA43E1">
      <w:pPr>
        <w:pStyle w:val="SangriaFrancesaArticulo"/>
      </w:pPr>
    </w:p>
    <w:p w14:paraId="5DEF3509" w14:textId="77777777" w:rsidR="00DA43E1" w:rsidRDefault="00DA43E1" w:rsidP="00DA43E1">
      <w:pPr>
        <w:pStyle w:val="TextoNormalNegritaCursivandice"/>
      </w:pPr>
      <w:r>
        <w:t xml:space="preserve">Sentencia de 13 de noviembre de 2019, dictada por la Sala de lo Penal del Tribunal Supremo en recurso de casación 1631-2018. Auto de </w:t>
      </w:r>
      <w:r w:rsidRPr="00DA43E1">
        <w:rPr>
          <w:rStyle w:val="TextoNormalNegritaCursivaSubrayadondiceCaracter"/>
        </w:rPr>
        <w:t>19 de febrero de 2020</w:t>
      </w:r>
      <w:r>
        <w:t>, dictado por el mismo órgano judicial en incidente de nulidad de actuaciones, en materia de delito de agresión sexual, lesiones y daños</w:t>
      </w:r>
    </w:p>
    <w:p w14:paraId="0A32E869" w14:textId="02C6DE7C" w:rsidR="00DA43E1" w:rsidRDefault="00DA43E1" w:rsidP="00DA43E1">
      <w:pPr>
        <w:pStyle w:val="SangriaFrancesaArticulo"/>
      </w:pPr>
      <w:r>
        <w:t xml:space="preserve">Sentencia </w:t>
      </w:r>
      <w:hyperlink w:anchor="SENTENCIA_2024_80" w:history="1">
        <w:r w:rsidRPr="00DA43E1">
          <w:rPr>
            <w:rStyle w:val="TextoNormalCaracter"/>
          </w:rPr>
          <w:t>80/2024</w:t>
        </w:r>
      </w:hyperlink>
      <w:r>
        <w:t xml:space="preserve"> (anula).</w:t>
      </w:r>
    </w:p>
    <w:p w14:paraId="74BC79CD" w14:textId="7D99A3EE" w:rsidR="00DA43E1" w:rsidRDefault="00DA43E1" w:rsidP="00DA43E1">
      <w:pPr>
        <w:pStyle w:val="SangriaFrancesaArticulo"/>
      </w:pPr>
    </w:p>
    <w:p w14:paraId="0C599DED" w14:textId="77777777" w:rsidR="00DA43E1" w:rsidRDefault="00DA43E1" w:rsidP="00DA43E1">
      <w:pPr>
        <w:pStyle w:val="TextoNormalNegritaCursivandice"/>
      </w:pPr>
      <w:r>
        <w:t xml:space="preserve">Autos de 23 de enero y de </w:t>
      </w:r>
      <w:r w:rsidRPr="00DA43E1">
        <w:rPr>
          <w:rStyle w:val="TextoNormalNegritaCursivaSubrayadondiceCaracter"/>
        </w:rPr>
        <w:t>20 de febrero de 2020</w:t>
      </w:r>
      <w:r>
        <w:t xml:space="preserve"> dictados por la Sala de lo Contencioso-Administrativo del Tribunal Supremo en el recurso núm. 8-2020 sobre desestimación de medida cautelar de suspensión. En materia de proclamación de diputado electo al Parlamento de Cataluña</w:t>
      </w:r>
    </w:p>
    <w:p w14:paraId="2F3E99B3" w14:textId="27AE140F" w:rsidR="00DA43E1" w:rsidRDefault="00DA43E1" w:rsidP="00DA43E1">
      <w:pPr>
        <w:pStyle w:val="SangriaFrancesaArticulo"/>
      </w:pPr>
      <w:r>
        <w:t xml:space="preserve">Sentencia </w:t>
      </w:r>
      <w:hyperlink w:anchor="SENTENCIA_2024_62" w:history="1">
        <w:r w:rsidRPr="00DA43E1">
          <w:rPr>
            <w:rStyle w:val="TextoNormalCaracter"/>
          </w:rPr>
          <w:t>62/2024</w:t>
        </w:r>
      </w:hyperlink>
      <w:r>
        <w:t>.</w:t>
      </w:r>
    </w:p>
    <w:p w14:paraId="21610139" w14:textId="2178B82F" w:rsidR="00DA43E1" w:rsidRDefault="00DA43E1" w:rsidP="00DA43E1">
      <w:pPr>
        <w:pStyle w:val="SangriaFrancesaArticulo"/>
      </w:pPr>
    </w:p>
    <w:p w14:paraId="1BB89A5C" w14:textId="77777777" w:rsidR="00DA43E1" w:rsidRDefault="00DA43E1" w:rsidP="00DA43E1">
      <w:pPr>
        <w:pStyle w:val="TextoNormalNegritaCursivandice"/>
      </w:pPr>
      <w:r>
        <w:lastRenderedPageBreak/>
        <w:t xml:space="preserve">Auto de </w:t>
      </w:r>
      <w:r w:rsidRPr="00DA43E1">
        <w:rPr>
          <w:rStyle w:val="TextoNormalNegritaCursivaSubrayadondiceCaracter"/>
        </w:rPr>
        <w:t>17 de abril de 2020</w:t>
      </w:r>
      <w:r>
        <w:t xml:space="preserve"> dictado por el Juzgado de Primera Instancia núm. 3 de Santa Cruz de Tenerife. Decreto de 22 de enero de 2020, dictado por el mismo órgano judicial. En materia de ejecución hipotecaria</w:t>
      </w:r>
    </w:p>
    <w:p w14:paraId="23DC70DC" w14:textId="6E13CDC5" w:rsidR="00DA43E1" w:rsidRDefault="00DA43E1" w:rsidP="00DA43E1">
      <w:pPr>
        <w:pStyle w:val="SangriaFrancesaArticulo"/>
      </w:pPr>
      <w:r>
        <w:t xml:space="preserve">Sentencia </w:t>
      </w:r>
      <w:hyperlink w:anchor="SENTENCIA_2024_47" w:history="1">
        <w:r w:rsidRPr="00DA43E1">
          <w:rPr>
            <w:rStyle w:val="TextoNormalCaracter"/>
          </w:rPr>
          <w:t>47/2024</w:t>
        </w:r>
      </w:hyperlink>
      <w:r>
        <w:t xml:space="preserve"> (anula).</w:t>
      </w:r>
    </w:p>
    <w:p w14:paraId="5754AE28" w14:textId="66AA0706" w:rsidR="00DA43E1" w:rsidRDefault="00DA43E1" w:rsidP="00DA43E1">
      <w:pPr>
        <w:pStyle w:val="SangriaFrancesaArticulo"/>
      </w:pPr>
    </w:p>
    <w:p w14:paraId="3CB52097" w14:textId="77777777" w:rsidR="00DA43E1" w:rsidRDefault="00DA43E1" w:rsidP="00DA43E1">
      <w:pPr>
        <w:pStyle w:val="TextoNormalNegritaCursivandice"/>
      </w:pPr>
      <w:r>
        <w:t xml:space="preserve">Sentencia de 20 de diciembre de 2019, dictada por la Audiencia Provincial de Sevilla en recurso de apelación en el procedimiento abreviado 276-2015. Auto de </w:t>
      </w:r>
      <w:r w:rsidRPr="00DA43E1">
        <w:rPr>
          <w:rStyle w:val="TextoNormalNegritaCursivaSubrayadondiceCaracter"/>
        </w:rPr>
        <w:t>5 de mayo de 2020</w:t>
      </w:r>
      <w:r>
        <w:t>, dictado por el mismo órgano judicial en incidente de nulidad de actuaciones, en materia de abusos sexuales</w:t>
      </w:r>
    </w:p>
    <w:p w14:paraId="600B0015" w14:textId="44D04A7F" w:rsidR="00DA43E1" w:rsidRDefault="00DA43E1" w:rsidP="00DA43E1">
      <w:pPr>
        <w:pStyle w:val="SangriaFrancesaArticulo"/>
      </w:pPr>
      <w:r>
        <w:t xml:space="preserve">Sentencia </w:t>
      </w:r>
      <w:hyperlink w:anchor="SENTENCIA_2024_48" w:history="1">
        <w:r w:rsidRPr="00DA43E1">
          <w:rPr>
            <w:rStyle w:val="TextoNormalCaracter"/>
          </w:rPr>
          <w:t>48/2024</w:t>
        </w:r>
      </w:hyperlink>
      <w:r>
        <w:t>.</w:t>
      </w:r>
    </w:p>
    <w:p w14:paraId="7B454FA1" w14:textId="2D0CD318" w:rsidR="00DA43E1" w:rsidRDefault="00DA43E1" w:rsidP="00DA43E1">
      <w:pPr>
        <w:pStyle w:val="SangriaFrancesaArticulo"/>
      </w:pPr>
    </w:p>
    <w:p w14:paraId="1C07A8C1" w14:textId="77777777" w:rsidR="00DA43E1" w:rsidRDefault="00DA43E1" w:rsidP="00DA43E1">
      <w:pPr>
        <w:pStyle w:val="TextoNormalNegritaCursivandice"/>
      </w:pPr>
      <w:r>
        <w:t xml:space="preserve">Sentencia de </w:t>
      </w:r>
      <w:r w:rsidRPr="00DA43E1">
        <w:rPr>
          <w:rStyle w:val="TextoNormalNegritaCursivaSubrayadondiceCaracter"/>
        </w:rPr>
        <w:t>24 de junio de 2020</w:t>
      </w:r>
      <w:r>
        <w:t>, dictada por la Sala de lo Social del Tribunal Superior de Justicia de Andalucía, con sede en Sevilla, en recurso de suplicación 241-2019. Sentencia de 31 de julio de 2018, dictada por el Juzgado de lo Social núm. 4 de Córdoba en procedimiento de despido</w:t>
      </w:r>
    </w:p>
    <w:p w14:paraId="51F41699" w14:textId="74331932" w:rsidR="00DA43E1" w:rsidRDefault="00DA43E1" w:rsidP="00DA43E1">
      <w:pPr>
        <w:pStyle w:val="SangriaFrancesaArticulo"/>
      </w:pPr>
      <w:r>
        <w:t xml:space="preserve">Sentencia </w:t>
      </w:r>
      <w:hyperlink w:anchor="SENTENCIA_2024_81" w:history="1">
        <w:r w:rsidRPr="00DA43E1">
          <w:rPr>
            <w:rStyle w:val="TextoNormalCaracter"/>
          </w:rPr>
          <w:t>81/2024</w:t>
        </w:r>
      </w:hyperlink>
      <w:r>
        <w:t>.</w:t>
      </w:r>
    </w:p>
    <w:p w14:paraId="1868C921" w14:textId="096DBCE3" w:rsidR="00DA43E1" w:rsidRDefault="00DA43E1" w:rsidP="00DA43E1">
      <w:pPr>
        <w:pStyle w:val="SangriaFrancesaArticulo"/>
      </w:pPr>
    </w:p>
    <w:p w14:paraId="1BFABC5E" w14:textId="77777777" w:rsidR="00DA43E1" w:rsidRDefault="00DA43E1" w:rsidP="00DA43E1">
      <w:pPr>
        <w:pStyle w:val="TextoNormalNegritaCursivandice"/>
      </w:pPr>
      <w:r>
        <w:t xml:space="preserve">Auto de </w:t>
      </w:r>
      <w:r w:rsidRPr="00DA43E1">
        <w:rPr>
          <w:rStyle w:val="TextoNormalNegritaCursivaSubrayadondiceCaracter"/>
        </w:rPr>
        <w:t>11 de febrero de 2021</w:t>
      </w:r>
      <w:r>
        <w:t>, dictado por la Sala de lo Contencioso-Administrativo del Tribunal Supremo, que declara no haber lugar al incidente de nulidad de actuaciones. Sentencia de 23 de noviembre de 2020, dictada por el mismo órgano jurisdiccional, en materia de proclamación de diputados electos al Parlamento Europeo</w:t>
      </w:r>
    </w:p>
    <w:p w14:paraId="40855411" w14:textId="495D3631" w:rsidR="00DA43E1" w:rsidRDefault="00DA43E1" w:rsidP="00DA43E1">
      <w:pPr>
        <w:pStyle w:val="SangriaFrancesaArticulo"/>
      </w:pPr>
      <w:r>
        <w:t xml:space="preserve">Sentencia </w:t>
      </w:r>
      <w:hyperlink w:anchor="SENTENCIA_2024_64" w:history="1">
        <w:r w:rsidRPr="00DA43E1">
          <w:rPr>
            <w:rStyle w:val="TextoNormalCaracter"/>
          </w:rPr>
          <w:t>64/2024</w:t>
        </w:r>
      </w:hyperlink>
      <w:r>
        <w:t>.</w:t>
      </w:r>
    </w:p>
    <w:p w14:paraId="3287E8E7" w14:textId="552D28DC" w:rsidR="00DA43E1" w:rsidRDefault="00DA43E1" w:rsidP="00DA43E1">
      <w:pPr>
        <w:pStyle w:val="SangriaFrancesaArticulo"/>
      </w:pPr>
    </w:p>
    <w:p w14:paraId="0A664ECD" w14:textId="77777777" w:rsidR="00DA43E1" w:rsidRDefault="00DA43E1" w:rsidP="00DA43E1">
      <w:pPr>
        <w:pStyle w:val="TextoNormalNegritaCursivandice"/>
      </w:pPr>
      <w:r>
        <w:t xml:space="preserve">Sentencia de </w:t>
      </w:r>
      <w:r w:rsidRPr="00DA43E1">
        <w:rPr>
          <w:rStyle w:val="TextoNormalNegritaCursivaSubrayadondiceCaracter"/>
        </w:rPr>
        <w:t>8 de marzo de 2021</w:t>
      </w:r>
      <w:r>
        <w:t>, dictada por la Sala de lo Contencioso-Administrativo del Tribunal Superior de Justicia de Cataluña en recurso de apelación. Sentencia de 13 de junio de 2019, dictada por el Juzgado de lo Contencioso-Administrativo núm. 3 de Barcelona en materia de expulsión del territorio nacional</w:t>
      </w:r>
    </w:p>
    <w:p w14:paraId="4FD5278D" w14:textId="6B72DD74" w:rsidR="00DA43E1" w:rsidRDefault="00DA43E1" w:rsidP="00DA43E1">
      <w:pPr>
        <w:pStyle w:val="SangriaFrancesaArticulo"/>
      </w:pPr>
      <w:r>
        <w:t xml:space="preserve">Auto </w:t>
      </w:r>
      <w:hyperlink w:anchor="AUTO_2024_36" w:history="1">
        <w:r w:rsidRPr="00DA43E1">
          <w:rPr>
            <w:rStyle w:val="TextoNormalCaracter"/>
          </w:rPr>
          <w:t>36/2024</w:t>
        </w:r>
      </w:hyperlink>
      <w:r>
        <w:t>.</w:t>
      </w:r>
    </w:p>
    <w:p w14:paraId="5D859C9B" w14:textId="202F40C9" w:rsidR="00DA43E1" w:rsidRDefault="00DA43E1" w:rsidP="00DA43E1">
      <w:pPr>
        <w:pStyle w:val="SangriaFrancesaArticulo"/>
      </w:pPr>
    </w:p>
    <w:p w14:paraId="594C1723" w14:textId="77777777" w:rsidR="00DA43E1" w:rsidRDefault="00DA43E1" w:rsidP="00DA43E1">
      <w:pPr>
        <w:pStyle w:val="TextoNormalNegritaCursivandice"/>
      </w:pPr>
      <w:r>
        <w:t xml:space="preserve">Sentencia de 14 de noviembre de 2019, dictada por el Juzgado de lo Contencioso-Administrativo núm. 2 de Castellón de la Plana, en el procedimiento abreviado núm. 143-2019. Sentencia de 20 de febrero de 2020, dictada por la Sala de lo Contencioso-Administrativo del Tribunal Superior de Justicia de la Comunidad Valenciana, en el recurso de apelación núm. 22-2020. Providencias de 14 de enero y de </w:t>
      </w:r>
      <w:r w:rsidRPr="00DA43E1">
        <w:rPr>
          <w:rStyle w:val="TextoNormalNegritaCursivaSubrayadondiceCaracter"/>
        </w:rPr>
        <w:t>18 de marzo de 2021</w:t>
      </w:r>
      <w:r>
        <w:t>, dictadas por la Sala de lo Contencioso-Administrativo del Tribunal Supremo, en el recurso de casación núm. 2863-2020. En materia de expulsión del territorio nacional</w:t>
      </w:r>
    </w:p>
    <w:p w14:paraId="249C2150" w14:textId="35D7D77D" w:rsidR="00DA43E1" w:rsidRDefault="00DA43E1" w:rsidP="00DA43E1">
      <w:pPr>
        <w:pStyle w:val="SangriaFrancesaArticulo"/>
      </w:pPr>
      <w:r>
        <w:t xml:space="preserve">Sentencia </w:t>
      </w:r>
      <w:hyperlink w:anchor="SENTENCIA_2024_49" w:history="1">
        <w:r w:rsidRPr="00DA43E1">
          <w:rPr>
            <w:rStyle w:val="TextoNormalCaracter"/>
          </w:rPr>
          <w:t>49/2024</w:t>
        </w:r>
      </w:hyperlink>
      <w:r>
        <w:t xml:space="preserve"> (anula).</w:t>
      </w:r>
    </w:p>
    <w:p w14:paraId="0A33E927" w14:textId="4CC109A7" w:rsidR="00DA43E1" w:rsidRDefault="00DA43E1" w:rsidP="00DA43E1">
      <w:pPr>
        <w:pStyle w:val="SangriaFrancesaArticulo"/>
      </w:pPr>
    </w:p>
    <w:p w14:paraId="6CFF1B47" w14:textId="77777777" w:rsidR="00DA43E1" w:rsidRDefault="00DA43E1" w:rsidP="00DA43E1">
      <w:pPr>
        <w:pStyle w:val="TextoNormalNegritaCursivandice"/>
      </w:pPr>
      <w:r>
        <w:t xml:space="preserve">Sentencia de 18 de marzo de 2021, dictada por la Sala de lo Contencioso-Administrativo del Tribunal Supremo, en procedimiento ordinario núm. 401-2019, en materia de proclamación de candidatos afectados por penas de inhabilitación . Providencia de </w:t>
      </w:r>
      <w:r w:rsidRPr="00DA43E1">
        <w:rPr>
          <w:rStyle w:val="TextoNormalNegritaCursivaSubrayadondiceCaracter"/>
        </w:rPr>
        <w:t>27 de abril de 2021</w:t>
      </w:r>
      <w:r>
        <w:t>, dictada por el mismo órgano judicial, en incidente de nulidad de actuaciones.</w:t>
      </w:r>
    </w:p>
    <w:p w14:paraId="2E03583C" w14:textId="4025AEFD" w:rsidR="00DA43E1" w:rsidRDefault="00DA43E1" w:rsidP="00DA43E1">
      <w:pPr>
        <w:pStyle w:val="SangriaFrancesaArticulo"/>
      </w:pPr>
      <w:r>
        <w:lastRenderedPageBreak/>
        <w:t xml:space="preserve">Sentencia </w:t>
      </w:r>
      <w:hyperlink w:anchor="SENTENCIA_2024_50" w:history="1">
        <w:r w:rsidRPr="00DA43E1">
          <w:rPr>
            <w:rStyle w:val="TextoNormalCaracter"/>
          </w:rPr>
          <w:t>50/2024</w:t>
        </w:r>
      </w:hyperlink>
      <w:r>
        <w:t>.</w:t>
      </w:r>
    </w:p>
    <w:p w14:paraId="1ABA2C21" w14:textId="755737C4" w:rsidR="00DA43E1" w:rsidRDefault="00DA43E1" w:rsidP="00DA43E1">
      <w:pPr>
        <w:pStyle w:val="SangriaFrancesaArticulo"/>
      </w:pPr>
    </w:p>
    <w:p w14:paraId="7148F48A" w14:textId="77777777" w:rsidR="00DA43E1" w:rsidRDefault="00DA43E1" w:rsidP="00DA43E1">
      <w:pPr>
        <w:pStyle w:val="TextoNormalNegritaCursivandice"/>
      </w:pPr>
      <w:r>
        <w:t xml:space="preserve">Sentencia de </w:t>
      </w:r>
      <w:r w:rsidRPr="00DA43E1">
        <w:rPr>
          <w:rStyle w:val="TextoNormalNegritaCursivaSubrayadondiceCaracter"/>
        </w:rPr>
        <w:t>10 de junio de 2021</w:t>
      </w:r>
      <w:r>
        <w:t>, dictada por la Sala de lo Penal del Tribunal Supremo en recurso de casación núm. 10048-2021. Sentencia de 25 de noviembre de 2020, dictada por la Sala de lo Civil y Penal del Tribunal Superior de Justicia de Madrid en recurso de apelación núm. 256-2020. Sentencia de 17 de julio de 2020, dictada por la Audiencia Provincial de Madrid, en procedimiento abreviado núm. 420-2020, en materia de tráfico de drogas</w:t>
      </w:r>
    </w:p>
    <w:p w14:paraId="6558AFAB" w14:textId="6920C771" w:rsidR="00DA43E1" w:rsidRDefault="00DA43E1" w:rsidP="00DA43E1">
      <w:pPr>
        <w:pStyle w:val="SangriaFrancesaArticulo"/>
      </w:pPr>
      <w:r>
        <w:t xml:space="preserve">Sentencia </w:t>
      </w:r>
      <w:hyperlink w:anchor="SENTENCIA_2024_87" w:history="1">
        <w:r w:rsidRPr="00DA43E1">
          <w:rPr>
            <w:rStyle w:val="TextoNormalCaracter"/>
          </w:rPr>
          <w:t>87/2024</w:t>
        </w:r>
      </w:hyperlink>
      <w:r>
        <w:t>.</w:t>
      </w:r>
    </w:p>
    <w:p w14:paraId="42D84253" w14:textId="185739FF" w:rsidR="00DA43E1" w:rsidRDefault="00DA43E1" w:rsidP="00DA43E1">
      <w:pPr>
        <w:pStyle w:val="SangriaFrancesaArticulo"/>
      </w:pPr>
    </w:p>
    <w:p w14:paraId="7DDAA047" w14:textId="77777777" w:rsidR="00DA43E1" w:rsidRDefault="00DA43E1" w:rsidP="00DA43E1">
      <w:pPr>
        <w:pStyle w:val="TextoNormalNegritaCursivandice"/>
      </w:pPr>
      <w:r>
        <w:t xml:space="preserve">Providencia de </w:t>
      </w:r>
      <w:r w:rsidRPr="00DA43E1">
        <w:rPr>
          <w:rStyle w:val="TextoNormalNegritaCursivaSubrayadondiceCaracter"/>
        </w:rPr>
        <w:t>15 de junio de 2021</w:t>
      </w:r>
      <w:r>
        <w:t>, dictada por la Sala de lo Contencioso-Administrativo del Tribunal Supremo en incidente de nulidad de actuaciones. Sentencia de 12 de mayo de 2021 dictada por la misma Sala del Tribunal Supremo en proceso contencioso-administrativo 5-2020 en materia de declaración de inelegibilidad sobrevenida para el cargo de diputado del Parlamento Europeo</w:t>
      </w:r>
    </w:p>
    <w:p w14:paraId="72F3CE02" w14:textId="7B45DD9E" w:rsidR="00DA43E1" w:rsidRDefault="00DA43E1" w:rsidP="00DA43E1">
      <w:pPr>
        <w:pStyle w:val="SangriaFrancesaArticulo"/>
      </w:pPr>
      <w:r>
        <w:t xml:space="preserve">Sentencia </w:t>
      </w:r>
      <w:hyperlink w:anchor="SENTENCIA_2024_66" w:history="1">
        <w:r w:rsidRPr="00DA43E1">
          <w:rPr>
            <w:rStyle w:val="TextoNormalCaracter"/>
          </w:rPr>
          <w:t>66/2024</w:t>
        </w:r>
      </w:hyperlink>
      <w:r>
        <w:t>.</w:t>
      </w:r>
    </w:p>
    <w:p w14:paraId="672CF0F1" w14:textId="59FA509F" w:rsidR="00DA43E1" w:rsidRDefault="00DA43E1" w:rsidP="00DA43E1">
      <w:pPr>
        <w:pStyle w:val="SangriaFrancesaArticulo"/>
      </w:pPr>
    </w:p>
    <w:p w14:paraId="7ED3130F" w14:textId="77777777" w:rsidR="00DA43E1" w:rsidRDefault="00DA43E1" w:rsidP="00DA43E1">
      <w:pPr>
        <w:pStyle w:val="TextoNormalNegritaCursivandice"/>
      </w:pPr>
      <w:r>
        <w:t xml:space="preserve">Auto de </w:t>
      </w:r>
      <w:r w:rsidRPr="00DA43E1">
        <w:rPr>
          <w:rStyle w:val="TextoNormalNegritaCursivaSubrayadondiceCaracter"/>
        </w:rPr>
        <w:t>20 de septiembre de 2021</w:t>
      </w:r>
      <w:r>
        <w:t xml:space="preserve"> dictado por el Pleno de la Sala de lo Penal de la Audiencia Nacional en el recurso de súplica núm. 59-2021. Auto de 8 de julio de 2021 dictado por la Sección Primera de la Sala de lo Penal de la Audiencia Nacional en el rollo de sala núm. 19-2020, en materia de extradición</w:t>
      </w:r>
    </w:p>
    <w:p w14:paraId="2842F22A" w14:textId="12FB18E3" w:rsidR="00DA43E1" w:rsidRDefault="00DA43E1" w:rsidP="00DA43E1">
      <w:pPr>
        <w:pStyle w:val="SangriaFrancesaArticulo"/>
      </w:pPr>
      <w:r>
        <w:t xml:space="preserve">Sentencia </w:t>
      </w:r>
      <w:hyperlink w:anchor="SENTENCIA_2024_51" w:history="1">
        <w:r w:rsidRPr="00DA43E1">
          <w:rPr>
            <w:rStyle w:val="TextoNormalCaracter"/>
          </w:rPr>
          <w:t>51/2024</w:t>
        </w:r>
      </w:hyperlink>
      <w:r>
        <w:t>.</w:t>
      </w:r>
    </w:p>
    <w:p w14:paraId="04E31CC6" w14:textId="08AE781F" w:rsidR="00DA43E1" w:rsidRDefault="00DA43E1" w:rsidP="00DA43E1">
      <w:pPr>
        <w:pStyle w:val="SangriaFrancesaArticulo"/>
      </w:pPr>
    </w:p>
    <w:p w14:paraId="3B40F86A" w14:textId="77777777" w:rsidR="00DA43E1" w:rsidRDefault="00DA43E1" w:rsidP="00DA43E1">
      <w:pPr>
        <w:pStyle w:val="TextoNormalNegritaCursivandice"/>
      </w:pPr>
      <w:r>
        <w:t xml:space="preserve">Auto de </w:t>
      </w:r>
      <w:r w:rsidRPr="00DA43E1">
        <w:rPr>
          <w:rStyle w:val="TextoNormalNegritaCursivaSubrayadondiceCaracter"/>
        </w:rPr>
        <w:t>15 de octubre de 2021</w:t>
      </w:r>
      <w:r>
        <w:t xml:space="preserve"> dictado por el Pleno de la Sala de lo Penal de la Audiencia Nacional en el recurso de súplica núm. 69-2021. Auto de 15 de julio de 2021 dictado por la Sección Cuarta de la Sala de lo Penal de la Audiencia Nacional en el rollo de sala núm. 8-2021, en materia de extradición</w:t>
      </w:r>
    </w:p>
    <w:p w14:paraId="428E7EE3" w14:textId="23AA0D49" w:rsidR="00DA43E1" w:rsidRDefault="00DA43E1" w:rsidP="00DA43E1">
      <w:pPr>
        <w:pStyle w:val="SangriaFrancesaArticulo"/>
      </w:pPr>
      <w:r>
        <w:t xml:space="preserve">Sentencia </w:t>
      </w:r>
      <w:hyperlink w:anchor="SENTENCIA_2024_52" w:history="1">
        <w:r w:rsidRPr="00DA43E1">
          <w:rPr>
            <w:rStyle w:val="TextoNormalCaracter"/>
          </w:rPr>
          <w:t>52/2024</w:t>
        </w:r>
      </w:hyperlink>
      <w:r>
        <w:t>.</w:t>
      </w:r>
    </w:p>
    <w:p w14:paraId="3732E0E4" w14:textId="60B95F6B" w:rsidR="00DA43E1" w:rsidRDefault="00DA43E1" w:rsidP="00DA43E1">
      <w:pPr>
        <w:pStyle w:val="SangriaFrancesaArticulo"/>
      </w:pPr>
    </w:p>
    <w:p w14:paraId="1B838F68" w14:textId="77777777" w:rsidR="00DA43E1" w:rsidRDefault="00DA43E1" w:rsidP="00DA43E1">
      <w:pPr>
        <w:pStyle w:val="TextoNormalNegritaCursivandice"/>
      </w:pPr>
      <w:r>
        <w:t xml:space="preserve">Auto de 18 de febrero de 2021 dictado por el Juzgado de Primera Instancia núm. 9 de Murcia, en procedimiento de jurisdicción voluntaria. Auto de </w:t>
      </w:r>
      <w:r w:rsidRPr="00DA43E1">
        <w:rPr>
          <w:rStyle w:val="TextoNormalNegritaCursivaSubrayadondiceCaracter"/>
        </w:rPr>
        <w:t>25 de octubre de 2021</w:t>
      </w:r>
      <w:r>
        <w:t>, dictado por el mismo órgano judicial, en incidente de nulidad de actuaciones. En materia de adopción de un menor</w:t>
      </w:r>
    </w:p>
    <w:p w14:paraId="3CAE7C8B" w14:textId="3E1F1DEE" w:rsidR="00DA43E1" w:rsidRDefault="00DA43E1" w:rsidP="00DA43E1">
      <w:pPr>
        <w:pStyle w:val="SangriaFrancesaArticulo"/>
      </w:pPr>
      <w:r>
        <w:t xml:space="preserve">Sentencia </w:t>
      </w:r>
      <w:hyperlink w:anchor="SENTENCIA_2024_82" w:history="1">
        <w:r w:rsidRPr="00DA43E1">
          <w:rPr>
            <w:rStyle w:val="TextoNormalCaracter"/>
          </w:rPr>
          <w:t>82/2024</w:t>
        </w:r>
      </w:hyperlink>
      <w:r>
        <w:t xml:space="preserve"> (anula).</w:t>
      </w:r>
    </w:p>
    <w:p w14:paraId="1D4F4BEB" w14:textId="38555519" w:rsidR="00DA43E1" w:rsidRDefault="00DA43E1" w:rsidP="00DA43E1">
      <w:pPr>
        <w:pStyle w:val="SangriaFrancesaArticulo"/>
      </w:pPr>
    </w:p>
    <w:p w14:paraId="5CA58E0F" w14:textId="77777777" w:rsidR="00DA43E1" w:rsidRDefault="00DA43E1" w:rsidP="00DA43E1">
      <w:pPr>
        <w:pStyle w:val="TextoNormalNegritaCursivandice"/>
      </w:pPr>
      <w:r>
        <w:t xml:space="preserve">Auto de </w:t>
      </w:r>
      <w:r w:rsidRPr="00DA43E1">
        <w:rPr>
          <w:rStyle w:val="TextoNormalNegritaCursivaSubrayadondiceCaracter"/>
        </w:rPr>
        <w:t>24 de noviembre de 2021</w:t>
      </w:r>
      <w:r>
        <w:t>, dictado por la Sala de lo Civil del Tribunal Supremo en recurso de queja 202-2021. Auto de 22 de junio de 2021, dictado por la Audiencia Provincial de Madrid que inadmitió recurso de casación. Sentencia de 25 de mayo de 2021, dictado por el mismo órgano en recurso de apelación 551-2020. Sentencia de 16 de diciembre de 2019 dictada por el Juzgado de Violencia sobre la Mujer en el procedimiento de divorcio 101-2019, en materia de medidas en relación a los hijos menores</w:t>
      </w:r>
    </w:p>
    <w:p w14:paraId="53BB293C" w14:textId="6DE7283C" w:rsidR="00DA43E1" w:rsidRDefault="00DA43E1" w:rsidP="00DA43E1">
      <w:pPr>
        <w:pStyle w:val="SangriaFrancesaArticulo"/>
      </w:pPr>
      <w:r>
        <w:t xml:space="preserve">Sentencia </w:t>
      </w:r>
      <w:hyperlink w:anchor="SENTENCIA_2024_53" w:history="1">
        <w:r w:rsidRPr="00DA43E1">
          <w:rPr>
            <w:rStyle w:val="TextoNormalCaracter"/>
          </w:rPr>
          <w:t>53/2024</w:t>
        </w:r>
      </w:hyperlink>
      <w:r>
        <w:t xml:space="preserve"> (anula parcialmente).</w:t>
      </w:r>
    </w:p>
    <w:p w14:paraId="06AA0DEC" w14:textId="38CE0C50" w:rsidR="00DA43E1" w:rsidRDefault="00DA43E1" w:rsidP="00DA43E1">
      <w:pPr>
        <w:pStyle w:val="SangriaFrancesaArticulo"/>
      </w:pPr>
    </w:p>
    <w:p w14:paraId="0AAD141E" w14:textId="77777777" w:rsidR="00DA43E1" w:rsidRDefault="00DA43E1" w:rsidP="00DA43E1">
      <w:pPr>
        <w:pStyle w:val="TextoNormalNegritaCursivandice"/>
      </w:pPr>
      <w:r>
        <w:lastRenderedPageBreak/>
        <w:t xml:space="preserve">Autos de </w:t>
      </w:r>
      <w:r w:rsidRPr="00DA43E1">
        <w:rPr>
          <w:rStyle w:val="TextoNormalNegritaCursivaSubrayadondiceCaracter"/>
        </w:rPr>
        <w:t>17 de diciembre</w:t>
      </w:r>
      <w:r>
        <w:t xml:space="preserve"> y 27 de octubre de 2021, dictados por la Audiencia Provincial de Valencia en recurso de apelación núm. 165-2021, en procedimiento de ejecución hipotecaria núm. 611-2014</w:t>
      </w:r>
    </w:p>
    <w:p w14:paraId="0FAC024E" w14:textId="1E981645" w:rsidR="00DA43E1" w:rsidRDefault="00DA43E1" w:rsidP="00DA43E1">
      <w:pPr>
        <w:pStyle w:val="SangriaFrancesaArticulo"/>
      </w:pPr>
      <w:r>
        <w:t xml:space="preserve">Sentencia </w:t>
      </w:r>
      <w:hyperlink w:anchor="SENTENCIA_2024_54" w:history="1">
        <w:r w:rsidRPr="00DA43E1">
          <w:rPr>
            <w:rStyle w:val="TextoNormalCaracter"/>
          </w:rPr>
          <w:t>54/2024</w:t>
        </w:r>
      </w:hyperlink>
      <w:r>
        <w:t xml:space="preserve"> (anula).</w:t>
      </w:r>
    </w:p>
    <w:p w14:paraId="50235294" w14:textId="22B1879B" w:rsidR="00DA43E1" w:rsidRDefault="00DA43E1" w:rsidP="00DA43E1">
      <w:pPr>
        <w:pStyle w:val="SangriaFrancesaArticulo"/>
      </w:pPr>
    </w:p>
    <w:p w14:paraId="64B22B2D" w14:textId="77777777" w:rsidR="00DA43E1" w:rsidRDefault="00DA43E1" w:rsidP="00DA43E1">
      <w:pPr>
        <w:pStyle w:val="TextoNormalNegritaCursivandice"/>
      </w:pPr>
      <w:r>
        <w:t xml:space="preserve">Auto de </w:t>
      </w:r>
      <w:r w:rsidRPr="00DA43E1">
        <w:rPr>
          <w:rStyle w:val="TextoNormalNegritaCursivaSubrayadondiceCaracter"/>
        </w:rPr>
        <w:t>29 de marzo de 2022</w:t>
      </w:r>
      <w:r>
        <w:t>, dictado por la Audiencia Provincial de Córdoba, que desestima recurso de apelación. Auto de 20 de octubre de 2021, dictado por el Juzgado de lo Penal núm. 2 de Córdoba, sobre suspensión de ejecución de pena privativa de libertad por impago de pensión familiar</w:t>
      </w:r>
    </w:p>
    <w:p w14:paraId="4D55A562" w14:textId="1428C120" w:rsidR="00DA43E1" w:rsidRDefault="00DA43E1" w:rsidP="00DA43E1">
      <w:pPr>
        <w:pStyle w:val="SangriaFrancesaArticulo"/>
      </w:pPr>
      <w:r>
        <w:t xml:space="preserve">Sentencia </w:t>
      </w:r>
      <w:hyperlink w:anchor="SENTENCIA_2024_70" w:history="1">
        <w:r w:rsidRPr="00DA43E1">
          <w:rPr>
            <w:rStyle w:val="TextoNormalCaracter"/>
          </w:rPr>
          <w:t>70/2024</w:t>
        </w:r>
      </w:hyperlink>
      <w:r>
        <w:t xml:space="preserve"> (anula).</w:t>
      </w:r>
    </w:p>
    <w:p w14:paraId="7F298B21" w14:textId="5DE8F6EC" w:rsidR="00DA43E1" w:rsidRDefault="00DA43E1" w:rsidP="00DA43E1">
      <w:pPr>
        <w:pStyle w:val="SangriaFrancesaArticulo"/>
      </w:pPr>
    </w:p>
    <w:p w14:paraId="10C746BF" w14:textId="77777777" w:rsidR="00DA43E1" w:rsidRDefault="00DA43E1" w:rsidP="00DA43E1">
      <w:pPr>
        <w:pStyle w:val="TextoNormalNegritaCursivandice"/>
      </w:pPr>
      <w:r>
        <w:t xml:space="preserve">Auto de </w:t>
      </w:r>
      <w:r w:rsidRPr="00DA43E1">
        <w:rPr>
          <w:rStyle w:val="TextoNormalNegritaCursivaSubrayadondiceCaracter"/>
        </w:rPr>
        <w:t>1 de julio de 2022</w:t>
      </w:r>
      <w:r>
        <w:t>, dictado por el Juzgado de Primera Instancia e Instrucción núm. 4 de Dos Hermanas (Sevilla) que desestimó el recurso de reposición. Providencia de 20 de mayo de 2022 por la que se inadmitió a trámite el recurso de revisión planteado contra el decreto de 6 de abril de 2022, dictada por el mismo órgano judicial en procedimiento de ejecución provisional núm. 985-2020</w:t>
      </w:r>
    </w:p>
    <w:p w14:paraId="4468AE2D" w14:textId="1A7CBD46" w:rsidR="00DA43E1" w:rsidRDefault="00DA43E1" w:rsidP="00DA43E1">
      <w:pPr>
        <w:pStyle w:val="SangriaFrancesaArticulo"/>
      </w:pPr>
      <w:r>
        <w:t xml:space="preserve">Sentencia </w:t>
      </w:r>
      <w:hyperlink w:anchor="SENTENCIA_2024_55" w:history="1">
        <w:r w:rsidRPr="00DA43E1">
          <w:rPr>
            <w:rStyle w:val="TextoNormalCaracter"/>
          </w:rPr>
          <w:t>55/2024</w:t>
        </w:r>
      </w:hyperlink>
      <w:r>
        <w:t xml:space="preserve"> (anula).</w:t>
      </w:r>
    </w:p>
    <w:p w14:paraId="6074BE4F" w14:textId="67E48254" w:rsidR="00DA43E1" w:rsidRDefault="00DA43E1" w:rsidP="00DA43E1">
      <w:pPr>
        <w:pStyle w:val="SangriaFrancesaArticulo"/>
      </w:pPr>
    </w:p>
    <w:p w14:paraId="3A10A49B" w14:textId="77777777" w:rsidR="00DA43E1" w:rsidRDefault="00DA43E1" w:rsidP="00DA43E1">
      <w:pPr>
        <w:pStyle w:val="TextoNormalNegritaCursivandice"/>
      </w:pPr>
      <w:r>
        <w:t xml:space="preserve">Auto de </w:t>
      </w:r>
      <w:r w:rsidRPr="00DA43E1">
        <w:rPr>
          <w:rStyle w:val="TextoNormalNegritaCursivaSubrayadondiceCaracter"/>
        </w:rPr>
        <w:t>12 de septiembre de 2022</w:t>
      </w:r>
      <w:r>
        <w:t>, dictado por la Audiencia Provincial de Valencia. Auto de 1 de junio de 2022, dictado por el Juzgado de Instrucción núm. 2 de Valencia en recurso de apelación 882-2022, en materia de delitos de lesa humanidad y tortura</w:t>
      </w:r>
    </w:p>
    <w:p w14:paraId="0E141A8C" w14:textId="05011881" w:rsidR="00DA43E1" w:rsidRDefault="00DA43E1" w:rsidP="00DA43E1">
      <w:pPr>
        <w:pStyle w:val="SangriaFrancesaArticulo"/>
      </w:pPr>
      <w:r>
        <w:t xml:space="preserve">Auto </w:t>
      </w:r>
      <w:hyperlink w:anchor="AUTO_2024_57" w:history="1">
        <w:r w:rsidRPr="00DA43E1">
          <w:rPr>
            <w:rStyle w:val="TextoNormalCaracter"/>
          </w:rPr>
          <w:t>57/2024</w:t>
        </w:r>
      </w:hyperlink>
      <w:r>
        <w:t>.</w:t>
      </w:r>
    </w:p>
    <w:p w14:paraId="60D19EAF" w14:textId="211A6EA9" w:rsidR="00DA43E1" w:rsidRDefault="00DA43E1" w:rsidP="00DA43E1">
      <w:pPr>
        <w:pStyle w:val="SangriaFrancesaArticulo"/>
      </w:pPr>
    </w:p>
    <w:p w14:paraId="6E044B66" w14:textId="77777777" w:rsidR="00DA43E1" w:rsidRDefault="00DA43E1" w:rsidP="00DA43E1">
      <w:pPr>
        <w:pStyle w:val="TextoNormalNegritaCursivandice"/>
      </w:pPr>
      <w:r>
        <w:t xml:space="preserve">Caso "ERE" de Andalucía: Sentencia 749/2022, de </w:t>
      </w:r>
      <w:r w:rsidRPr="00DA43E1">
        <w:rPr>
          <w:rStyle w:val="TextoNormalNegritaCursivaSubrayadondiceCaracter"/>
        </w:rPr>
        <w:t>13 de septiembre</w:t>
      </w:r>
      <w:r>
        <w:t>, dictada por la Sala de lo Penal del Tribunal Supremo en recurso de casación 601-2020. Sentencia 490/2019, de 19 de noviembre, dictada por la Audiencia Provincial de Sevilla en el rollo núm. 1965-2017, dimanante del procedimiento abreviado núm. 133-2016</w:t>
      </w:r>
    </w:p>
    <w:p w14:paraId="72AD7D25" w14:textId="3C70E1DA" w:rsidR="00DA43E1" w:rsidRDefault="00DA43E1" w:rsidP="00DA43E1">
      <w:pPr>
        <w:pStyle w:val="SangriaFrancesaArticulo"/>
      </w:pPr>
      <w:r>
        <w:t xml:space="preserve">Sentencias </w:t>
      </w:r>
      <w:hyperlink w:anchor="SENTENCIA_2024_90" w:history="1">
        <w:r w:rsidRPr="00DA43E1">
          <w:rPr>
            <w:rStyle w:val="TextoNormalCaracter"/>
          </w:rPr>
          <w:t>90/2024</w:t>
        </w:r>
      </w:hyperlink>
      <w:r>
        <w:t xml:space="preserve">; </w:t>
      </w:r>
      <w:hyperlink w:anchor="SENTENCIA_2024_93" w:history="1">
        <w:r w:rsidRPr="00DA43E1">
          <w:rPr>
            <w:rStyle w:val="TextoNormalCaracter"/>
          </w:rPr>
          <w:t>93/2024</w:t>
        </w:r>
      </w:hyperlink>
      <w:r>
        <w:t xml:space="preserve"> (anula).</w:t>
      </w:r>
    </w:p>
    <w:p w14:paraId="104C8654" w14:textId="36338CCE" w:rsidR="00DA43E1" w:rsidRDefault="00DA43E1" w:rsidP="00DA43E1">
      <w:pPr>
        <w:pStyle w:val="SangriaFrancesaArticulo"/>
      </w:pPr>
    </w:p>
    <w:p w14:paraId="4F6B9398" w14:textId="77777777" w:rsidR="00DA43E1" w:rsidRDefault="00DA43E1" w:rsidP="00DA43E1">
      <w:pPr>
        <w:pStyle w:val="TextoNormalNegritaCursivandice"/>
      </w:pPr>
      <w:r>
        <w:t xml:space="preserve">Sentencia de 12 de julio de 2022, dictada por la Audiencia Provincial de Jaén en recurso de apelación. Providencia de </w:t>
      </w:r>
      <w:r w:rsidRPr="00DA43E1">
        <w:rPr>
          <w:rStyle w:val="TextoNormalNegritaCursivaSubrayadondiceCaracter"/>
        </w:rPr>
        <w:t>20 de septiembre de 2022</w:t>
      </w:r>
      <w:r>
        <w:t>, dictada por el mismo órgano judicial en incidente de nulidad de actuaciones. En materia de delito contra los derechos de los trabajadores y delito de homicidio</w:t>
      </w:r>
    </w:p>
    <w:p w14:paraId="7EB3664E" w14:textId="7D6D36B1" w:rsidR="00DA43E1" w:rsidRDefault="00DA43E1" w:rsidP="00DA43E1">
      <w:pPr>
        <w:pStyle w:val="SangriaFrancesaArticulo"/>
      </w:pPr>
      <w:r>
        <w:t xml:space="preserve">Sentencia </w:t>
      </w:r>
      <w:hyperlink w:anchor="SENTENCIA_2024_77" w:history="1">
        <w:r w:rsidRPr="00DA43E1">
          <w:rPr>
            <w:rStyle w:val="TextoNormalCaracter"/>
          </w:rPr>
          <w:t>77/2024</w:t>
        </w:r>
      </w:hyperlink>
      <w:r>
        <w:t>.</w:t>
      </w:r>
    </w:p>
    <w:p w14:paraId="242C14C7" w14:textId="46607D4A" w:rsidR="00DA43E1" w:rsidRDefault="00DA43E1" w:rsidP="00DA43E1">
      <w:pPr>
        <w:pStyle w:val="SangriaFrancesaArticulo"/>
      </w:pPr>
    </w:p>
    <w:p w14:paraId="7702372D" w14:textId="77777777" w:rsidR="00DA43E1" w:rsidRDefault="00DA43E1" w:rsidP="00DA43E1">
      <w:pPr>
        <w:pStyle w:val="TextoNormalNegritaCursivandice"/>
      </w:pPr>
      <w:r>
        <w:t xml:space="preserve">Auto de </w:t>
      </w:r>
      <w:r w:rsidRPr="00DA43E1">
        <w:rPr>
          <w:rStyle w:val="TextoNormalNegritaCursivaSubrayadondiceCaracter"/>
        </w:rPr>
        <w:t>30 de noviembre de 2022</w:t>
      </w:r>
      <w:r>
        <w:t>, dictado por la Audiencia Provincial de Las Palmas en rollo de apelación 1383-2022. Auto de 12 de mayo de 2022 dictado por el Juzgado de Primera Instancia e Instrucción núm. 2 de Santa María de Guía en procedimiento de jurisdicción voluntaria núm. 469-2021, en materia de vacunación</w:t>
      </w:r>
    </w:p>
    <w:p w14:paraId="5D7CE7F0" w14:textId="5D263537" w:rsidR="00DA43E1" w:rsidRDefault="00DA43E1" w:rsidP="00DA43E1">
      <w:pPr>
        <w:pStyle w:val="SangriaFrancesaArticulo"/>
      </w:pPr>
      <w:r>
        <w:t xml:space="preserve">Sentencia </w:t>
      </w:r>
      <w:hyperlink w:anchor="SENTENCIA_2024_71" w:history="1">
        <w:r w:rsidRPr="00DA43E1">
          <w:rPr>
            <w:rStyle w:val="TextoNormalCaracter"/>
          </w:rPr>
          <w:t>71/2024</w:t>
        </w:r>
      </w:hyperlink>
      <w:r>
        <w:t>.</w:t>
      </w:r>
    </w:p>
    <w:p w14:paraId="0FDC2F72" w14:textId="3DC22E74" w:rsidR="00DA43E1" w:rsidRDefault="00DA43E1" w:rsidP="00DA43E1">
      <w:pPr>
        <w:pStyle w:val="SangriaFrancesaArticulo"/>
      </w:pPr>
    </w:p>
    <w:p w14:paraId="00D42DEB" w14:textId="77777777" w:rsidR="00DA43E1" w:rsidRDefault="00DA43E1" w:rsidP="00DA43E1">
      <w:pPr>
        <w:pStyle w:val="TextoNormalNegritaCursivandice"/>
      </w:pPr>
      <w:r>
        <w:t xml:space="preserve">Auto de </w:t>
      </w:r>
      <w:r w:rsidRPr="00DA43E1">
        <w:rPr>
          <w:rStyle w:val="TextoNormalNegritaCursivaSubrayadondiceCaracter"/>
        </w:rPr>
        <w:t>1 de diciembre de 2022</w:t>
      </w:r>
      <w:r>
        <w:t xml:space="preserve">, dictado por la Audiencia Provincial de Málaga, en recurso de apelación 1385-2022. Auto de 28 de abril de 2022, dictado por el </w:t>
      </w:r>
      <w:r>
        <w:lastRenderedPageBreak/>
        <w:t>Juzgado de Primera Instancia núm. 16 de Málaga en procedimiento de jurisdicción voluntaria 168-2022, sobre desacuerdo en el ejercicio de la patria potestad en materia de vacunación</w:t>
      </w:r>
    </w:p>
    <w:p w14:paraId="6D99E0FC" w14:textId="0D9359D4" w:rsidR="00DA43E1" w:rsidRDefault="00DA43E1" w:rsidP="00DA43E1">
      <w:pPr>
        <w:pStyle w:val="SangriaFrancesaArticulo"/>
      </w:pPr>
      <w:r>
        <w:t xml:space="preserve">Sentencia </w:t>
      </w:r>
      <w:hyperlink w:anchor="SENTENCIA_2024_56" w:history="1">
        <w:r w:rsidRPr="00DA43E1">
          <w:rPr>
            <w:rStyle w:val="TextoNormalCaracter"/>
          </w:rPr>
          <w:t>56/2024</w:t>
        </w:r>
      </w:hyperlink>
      <w:r>
        <w:t>.</w:t>
      </w:r>
    </w:p>
    <w:p w14:paraId="11A6DF23" w14:textId="4CB59820" w:rsidR="00DA43E1" w:rsidRDefault="00DA43E1" w:rsidP="00DA43E1">
      <w:pPr>
        <w:pStyle w:val="SangriaFrancesaArticulo"/>
      </w:pPr>
    </w:p>
    <w:p w14:paraId="270918EB" w14:textId="77777777" w:rsidR="00DA43E1" w:rsidRDefault="00DA43E1" w:rsidP="00DA43E1">
      <w:pPr>
        <w:pStyle w:val="TextoNormalNegritaCursivandice"/>
      </w:pPr>
      <w:r>
        <w:t xml:space="preserve">Auto de </w:t>
      </w:r>
      <w:r w:rsidRPr="00DA43E1">
        <w:rPr>
          <w:rStyle w:val="TextoNormalNegritaCursivaSubrayadondiceCaracter"/>
        </w:rPr>
        <w:t>15 de diciembre de 2022</w:t>
      </w:r>
      <w:r>
        <w:t xml:space="preserve"> dictado por el Juzgado de Primera Instancia núm. 9 de Alicante en el procedimiento de juicio verbal de desahucio núm. 2054-2020, que desestimó el incidente de nulidad de actuaciones</w:t>
      </w:r>
    </w:p>
    <w:p w14:paraId="25141729" w14:textId="68A2259D" w:rsidR="00DA43E1" w:rsidRDefault="00DA43E1" w:rsidP="00DA43E1">
      <w:pPr>
        <w:pStyle w:val="SangriaFrancesaArticulo"/>
      </w:pPr>
      <w:r>
        <w:t xml:space="preserve">Sentencia </w:t>
      </w:r>
      <w:hyperlink w:anchor="SENTENCIA_2024_84" w:history="1">
        <w:r w:rsidRPr="00DA43E1">
          <w:rPr>
            <w:rStyle w:val="TextoNormalCaracter"/>
          </w:rPr>
          <w:t>84/2024</w:t>
        </w:r>
      </w:hyperlink>
      <w:r>
        <w:t xml:space="preserve"> (anula).</w:t>
      </w:r>
    </w:p>
    <w:p w14:paraId="7DA4FFEE" w14:textId="53EF797A" w:rsidR="00DA43E1" w:rsidRDefault="00DA43E1" w:rsidP="00DA43E1">
      <w:pPr>
        <w:pStyle w:val="SangriaFrancesaArticulo"/>
      </w:pPr>
    </w:p>
    <w:p w14:paraId="415DA7DE" w14:textId="77777777" w:rsidR="00DA43E1" w:rsidRDefault="00DA43E1" w:rsidP="00DA43E1">
      <w:pPr>
        <w:pStyle w:val="TextoNormalNegritaCursivandice"/>
      </w:pPr>
      <w:r>
        <w:t xml:space="preserve">Auto de </w:t>
      </w:r>
      <w:r w:rsidRPr="00DA43E1">
        <w:rPr>
          <w:rStyle w:val="TextoNormalNegritaCursivaSubrayadondiceCaracter"/>
        </w:rPr>
        <w:t>19 de diciembre de 2022</w:t>
      </w:r>
      <w:r>
        <w:t>, dictado por el Pleno de la Sala de lo Penal de la Audiencia Nacional en el recurso de súplica núm. 100-2022. Auto de 13 de octubre de 2022 dictado por la Sección Cuarta de la Sala de lo Penal de la Audiencia Nacional en el rollo de sala núm. 23-2022, en materia de extradición</w:t>
      </w:r>
    </w:p>
    <w:p w14:paraId="0ECA3509" w14:textId="2684F138" w:rsidR="00DA43E1" w:rsidRDefault="00DA43E1" w:rsidP="00DA43E1">
      <w:pPr>
        <w:pStyle w:val="SangriaFrancesaArticulo"/>
      </w:pPr>
      <w:r>
        <w:t xml:space="preserve">Sentencia </w:t>
      </w:r>
      <w:hyperlink w:anchor="SENTENCIA_2024_57" w:history="1">
        <w:r w:rsidRPr="00DA43E1">
          <w:rPr>
            <w:rStyle w:val="TextoNormalCaracter"/>
          </w:rPr>
          <w:t>57/2024</w:t>
        </w:r>
      </w:hyperlink>
      <w:r>
        <w:t>.</w:t>
      </w:r>
    </w:p>
    <w:p w14:paraId="30306E36" w14:textId="407CCCD1" w:rsidR="00DA43E1" w:rsidRDefault="00DA43E1" w:rsidP="00DA43E1">
      <w:pPr>
        <w:pStyle w:val="SangriaFrancesaArticulo"/>
      </w:pPr>
    </w:p>
    <w:p w14:paraId="13E5FD8D" w14:textId="77777777" w:rsidR="00DA43E1" w:rsidRDefault="00DA43E1" w:rsidP="00DA43E1">
      <w:pPr>
        <w:pStyle w:val="TextoNormalNegritaCursivandice"/>
      </w:pPr>
      <w:r>
        <w:t xml:space="preserve">Auto de </w:t>
      </w:r>
      <w:r w:rsidRPr="00DA43E1">
        <w:rPr>
          <w:rStyle w:val="TextoNormalNegritaCursivaSubrayadondiceCaracter"/>
        </w:rPr>
        <w:t>23 de diciembre de 2022</w:t>
      </w:r>
      <w:r>
        <w:t>, dictado por la Audiencia Provincial de Vizcaya, en apelación núm. 817-2022, sobre desacuerdo en el ejercicio de la patria potestad en materia de vacunación</w:t>
      </w:r>
    </w:p>
    <w:p w14:paraId="0290DD1F" w14:textId="04C6AE36" w:rsidR="00DA43E1" w:rsidRDefault="00DA43E1" w:rsidP="00DA43E1">
      <w:pPr>
        <w:pStyle w:val="SangriaFrancesaArticulo"/>
      </w:pPr>
      <w:r>
        <w:t xml:space="preserve">Sentencia </w:t>
      </w:r>
      <w:hyperlink w:anchor="SENTENCIA_2024_59" w:history="1">
        <w:r w:rsidRPr="00DA43E1">
          <w:rPr>
            <w:rStyle w:val="TextoNormalCaracter"/>
          </w:rPr>
          <w:t>59/2024</w:t>
        </w:r>
      </w:hyperlink>
      <w:r>
        <w:t>.</w:t>
      </w:r>
    </w:p>
    <w:p w14:paraId="164D4594" w14:textId="36700587" w:rsidR="00DA43E1" w:rsidRDefault="00DA43E1" w:rsidP="00DA43E1">
      <w:pPr>
        <w:pStyle w:val="SangriaFrancesaArticulo"/>
      </w:pPr>
    </w:p>
    <w:p w14:paraId="0313B2B6" w14:textId="77777777" w:rsidR="00DA43E1" w:rsidRDefault="00DA43E1" w:rsidP="00DA43E1">
      <w:pPr>
        <w:pStyle w:val="TextoNormalNegritaCursivandice"/>
      </w:pPr>
      <w:r>
        <w:t xml:space="preserve">Auto de </w:t>
      </w:r>
      <w:r w:rsidRPr="00DA43E1">
        <w:rPr>
          <w:rStyle w:val="TextoNormalNegritaCursivaSubrayadondiceCaracter"/>
        </w:rPr>
        <w:t>21 de enero de 2023</w:t>
      </w:r>
      <w:r>
        <w:t>, dictado por el Juzgado de Instrucción núm. 43 de Madrid, en el procedimiento de habeas corpus núm. 186-2023</w:t>
      </w:r>
    </w:p>
    <w:p w14:paraId="7A3975AB" w14:textId="1A7E0ECE" w:rsidR="00DA43E1" w:rsidRDefault="00DA43E1" w:rsidP="00DA43E1">
      <w:pPr>
        <w:pStyle w:val="SangriaFrancesaArticulo"/>
      </w:pPr>
      <w:r>
        <w:t xml:space="preserve">Sentencia </w:t>
      </w:r>
      <w:hyperlink w:anchor="SENTENCIA_2024_85" w:history="1">
        <w:r w:rsidRPr="00DA43E1">
          <w:rPr>
            <w:rStyle w:val="TextoNormalCaracter"/>
          </w:rPr>
          <w:t>85/2024</w:t>
        </w:r>
      </w:hyperlink>
      <w:r>
        <w:t xml:space="preserve"> (anula).</w:t>
      </w:r>
    </w:p>
    <w:p w14:paraId="6D3E90A4" w14:textId="2A14C795" w:rsidR="00DA43E1" w:rsidRDefault="00DA43E1" w:rsidP="00DA43E1">
      <w:pPr>
        <w:pStyle w:val="SangriaFrancesaArticulo"/>
      </w:pPr>
    </w:p>
    <w:p w14:paraId="33D7F548" w14:textId="77777777" w:rsidR="00DA43E1" w:rsidRDefault="00DA43E1" w:rsidP="00DA43E1">
      <w:pPr>
        <w:pStyle w:val="TextoNormalNegritaCursivandice"/>
      </w:pPr>
      <w:r>
        <w:t xml:space="preserve">Auto de </w:t>
      </w:r>
      <w:r w:rsidRPr="00DA43E1">
        <w:rPr>
          <w:rStyle w:val="TextoNormalNegritaCursivaSubrayadondiceCaracter"/>
        </w:rPr>
        <w:t>26 de enero de 2023</w:t>
      </w:r>
      <w:r>
        <w:t>, dictado por la Audiencia Provincial de Ávila, en recurso de apelación núm. 288-2022. Auto de 17 de mayo de 2022, dictado por el Juzgado de Primera Instancia e Instrucción núm. 1 de Piedrahita en procedimiento de jurisdicción voluntaria 260-2021, sobre desacuerdo en el ejercicio de la patria potestad en materia de vacunación</w:t>
      </w:r>
    </w:p>
    <w:p w14:paraId="6BAFBB24" w14:textId="18EE9D8C" w:rsidR="00DA43E1" w:rsidRDefault="00DA43E1" w:rsidP="00DA43E1">
      <w:pPr>
        <w:pStyle w:val="SangriaFrancesaArticulo"/>
      </w:pPr>
      <w:r>
        <w:t xml:space="preserve">Sentencia </w:t>
      </w:r>
      <w:hyperlink w:anchor="SENTENCIA_2024_83" w:history="1">
        <w:r w:rsidRPr="00DA43E1">
          <w:rPr>
            <w:rStyle w:val="TextoNormalCaracter"/>
          </w:rPr>
          <w:t>83/2024</w:t>
        </w:r>
      </w:hyperlink>
      <w:r>
        <w:t>.</w:t>
      </w:r>
    </w:p>
    <w:p w14:paraId="6388BC4E" w14:textId="21B30411" w:rsidR="00DA43E1" w:rsidRDefault="00DA43E1" w:rsidP="00DA43E1">
      <w:pPr>
        <w:pStyle w:val="SangriaFrancesaArticulo"/>
      </w:pPr>
    </w:p>
    <w:p w14:paraId="3D6FD17F" w14:textId="77777777" w:rsidR="00DA43E1" w:rsidRDefault="00DA43E1" w:rsidP="00DA43E1">
      <w:pPr>
        <w:pStyle w:val="TextoNormalNegritaCursivandice"/>
      </w:pPr>
      <w:r>
        <w:t xml:space="preserve">Sentencia de 10 de junio de 2021, dictada por el Juzgado de lo Contencioso-Administrativo núm. 30 de Madrid en procedimiento abreviado núm. 351-2019. Sentencia de 25 de mayo de 2022, dictada por el Tribunal Superior de Justicia de Madrid, en recurso de apelación núm. 1886-2021. Autos de 17 de noviembre de 2022 y de </w:t>
      </w:r>
      <w:r w:rsidRPr="00DA43E1">
        <w:rPr>
          <w:rStyle w:val="TextoNormalNegritaCursivaSubrayadondiceCaracter"/>
        </w:rPr>
        <w:t>2 de febrero de 2023</w:t>
      </w:r>
      <w:r>
        <w:t>, dictados por el Juzgado de lo Contencioso-Administrativo núm. 30 de Madrid. En materia de acceso a la función pública</w:t>
      </w:r>
    </w:p>
    <w:p w14:paraId="30627CBE" w14:textId="26D414DF" w:rsidR="00DA43E1" w:rsidRDefault="00DA43E1" w:rsidP="00DA43E1">
      <w:pPr>
        <w:pStyle w:val="SangriaFrancesaArticulo"/>
      </w:pPr>
      <w:r>
        <w:t xml:space="preserve">Auto </w:t>
      </w:r>
      <w:hyperlink w:anchor="AUTO_2024_48" w:history="1">
        <w:r w:rsidRPr="00DA43E1">
          <w:rPr>
            <w:rStyle w:val="TextoNormalCaracter"/>
          </w:rPr>
          <w:t>48/2024</w:t>
        </w:r>
      </w:hyperlink>
      <w:r>
        <w:t>.</w:t>
      </w:r>
    </w:p>
    <w:p w14:paraId="386A720B" w14:textId="00F0C92D" w:rsidR="00DA43E1" w:rsidRDefault="00DA43E1" w:rsidP="00DA43E1">
      <w:pPr>
        <w:pStyle w:val="SangriaFrancesaArticulo"/>
      </w:pPr>
    </w:p>
    <w:p w14:paraId="2E4EF167" w14:textId="77777777" w:rsidR="00DA43E1" w:rsidRDefault="00DA43E1" w:rsidP="00DA43E1">
      <w:pPr>
        <w:pStyle w:val="TextoNormalNegritaCursivandice"/>
      </w:pPr>
      <w:r>
        <w:t xml:space="preserve">Caso "ERE" de Andalucía: Auto de </w:t>
      </w:r>
      <w:r w:rsidRPr="00DA43E1">
        <w:rPr>
          <w:rStyle w:val="TextoNormalNegritaCursivaSubrayadondiceCaracter"/>
        </w:rPr>
        <w:t>16 de febrero de 2023</w:t>
      </w:r>
      <w:r>
        <w:t xml:space="preserve"> dictado por la Sala de lo Penal del Tribunal Supremo en incidente de nulidad de actuaciones</w:t>
      </w:r>
    </w:p>
    <w:p w14:paraId="6562F2E8" w14:textId="44D00541" w:rsidR="00DA43E1" w:rsidRDefault="00DA43E1" w:rsidP="00DA43E1">
      <w:pPr>
        <w:pStyle w:val="SangriaFrancesaArticulo"/>
      </w:pPr>
      <w:r>
        <w:t xml:space="preserve">Sentencia </w:t>
      </w:r>
      <w:hyperlink w:anchor="SENTENCIA_2024_90" w:history="1">
        <w:r w:rsidRPr="00DA43E1">
          <w:rPr>
            <w:rStyle w:val="TextoNormalCaracter"/>
          </w:rPr>
          <w:t>90/2024</w:t>
        </w:r>
      </w:hyperlink>
      <w:r>
        <w:t>.</w:t>
      </w:r>
    </w:p>
    <w:p w14:paraId="678F50C4" w14:textId="68782CFE" w:rsidR="00DA43E1" w:rsidRDefault="00DA43E1" w:rsidP="00DA43E1">
      <w:pPr>
        <w:pStyle w:val="SangriaFrancesaArticulo"/>
      </w:pPr>
    </w:p>
    <w:p w14:paraId="420AB273" w14:textId="77777777" w:rsidR="00DA43E1" w:rsidRDefault="00DA43E1" w:rsidP="00DA43E1">
      <w:pPr>
        <w:pStyle w:val="TextoNormalNegritaCursivandice"/>
      </w:pPr>
      <w:r>
        <w:t xml:space="preserve">Auto de </w:t>
      </w:r>
      <w:r w:rsidRPr="00DA43E1">
        <w:rPr>
          <w:rStyle w:val="TextoNormalNegritaCursivaSubrayadondiceCaracter"/>
        </w:rPr>
        <w:t>24 de febrero de 2023</w:t>
      </w:r>
      <w:r>
        <w:t xml:space="preserve">, dictado por la Audiencia Provincial de Cádiz, en recurso de apelación núm. 1577-2022. Auto de 22 de abril de 2022, dictado por el </w:t>
      </w:r>
      <w:r>
        <w:lastRenderedPageBreak/>
        <w:t>Juzgado de Primera Instancia e Instrucción núm. 5 de El Puerto de Santa María en procedimiento de jurisdicción voluntaria 835-2021, sobre desacuerdo en el ejercicio de la patria potestad en materia de vacunación</w:t>
      </w:r>
    </w:p>
    <w:p w14:paraId="23235DF2" w14:textId="21A0C68F" w:rsidR="00DA43E1" w:rsidRDefault="00DA43E1" w:rsidP="00DA43E1">
      <w:pPr>
        <w:pStyle w:val="SangriaFrancesaArticulo"/>
      </w:pPr>
      <w:r>
        <w:t xml:space="preserve">Sentencia </w:t>
      </w:r>
      <w:hyperlink w:anchor="SENTENCIA_2024_60" w:history="1">
        <w:r w:rsidRPr="00DA43E1">
          <w:rPr>
            <w:rStyle w:val="TextoNormalCaracter"/>
          </w:rPr>
          <w:t>60/2024</w:t>
        </w:r>
      </w:hyperlink>
      <w:r>
        <w:t>.</w:t>
      </w:r>
    </w:p>
    <w:p w14:paraId="414B53EA" w14:textId="06591911" w:rsidR="00DA43E1" w:rsidRDefault="00DA43E1" w:rsidP="00DA43E1">
      <w:pPr>
        <w:pStyle w:val="SangriaFrancesaArticulo"/>
      </w:pPr>
    </w:p>
    <w:p w14:paraId="43F6A0FF" w14:textId="77777777" w:rsidR="00DA43E1" w:rsidRDefault="00DA43E1" w:rsidP="00DA43E1">
      <w:pPr>
        <w:pStyle w:val="TextoNormalNegritaCursivandice"/>
      </w:pPr>
      <w:r>
        <w:t xml:space="preserve">Auto de </w:t>
      </w:r>
      <w:r w:rsidRPr="00DA43E1">
        <w:rPr>
          <w:rStyle w:val="TextoNormalNegritaCursivaSubrayadondiceCaracter"/>
        </w:rPr>
        <w:t>9 de marzo de 2023</w:t>
      </w:r>
      <w:r>
        <w:t xml:space="preserve"> dictado por la Audiencia Provincial de Madrid, en recurso de apelación 1168-2022. Auto de 30 de septiembre de 2022, dictado por el Juzgado de Primera Instancia e Instrucción núm. 4 de Getafe en procedimiento de jurisdicción voluntaria 698-2021, sobre desacuerdo en el ejercicio de la patria potestad en materia de vacunación</w:t>
      </w:r>
    </w:p>
    <w:p w14:paraId="6A1499ED" w14:textId="65DDB4A0" w:rsidR="00DA43E1" w:rsidRDefault="00DA43E1" w:rsidP="00DA43E1">
      <w:pPr>
        <w:pStyle w:val="SangriaFrancesaArticulo"/>
      </w:pPr>
      <w:r>
        <w:t xml:space="preserve">Sentencia </w:t>
      </w:r>
      <w:hyperlink w:anchor="SENTENCIA_2024_58" w:history="1">
        <w:r w:rsidRPr="00DA43E1">
          <w:rPr>
            <w:rStyle w:val="TextoNormalCaracter"/>
          </w:rPr>
          <w:t>58/2024</w:t>
        </w:r>
      </w:hyperlink>
      <w:r>
        <w:t>.</w:t>
      </w:r>
    </w:p>
    <w:p w14:paraId="604B0AA8" w14:textId="1F5A6655" w:rsidR="00DA43E1" w:rsidRDefault="00DA43E1" w:rsidP="00DA43E1">
      <w:pPr>
        <w:pStyle w:val="SangriaFrancesaArticulo"/>
      </w:pPr>
    </w:p>
    <w:p w14:paraId="33B8CB53" w14:textId="77777777" w:rsidR="00DA43E1" w:rsidRDefault="00DA43E1" w:rsidP="00DA43E1">
      <w:pPr>
        <w:pStyle w:val="TextoNormalNegritaCursivandice"/>
      </w:pPr>
      <w:r>
        <w:t xml:space="preserve">Sentencia de </w:t>
      </w:r>
      <w:r w:rsidRPr="00DA43E1">
        <w:rPr>
          <w:rStyle w:val="TextoNormalNegritaCursivaSubrayadondiceCaracter"/>
        </w:rPr>
        <w:t>22 de mayo de 2023</w:t>
      </w:r>
      <w:r>
        <w:t>, dictada por la Sala de lo Civil del Tribunal Supremo, en recurso de casación 7533-2021. Sentencia de 23 de julio de 2021, dictada por la Audiencia Provincial de Oviedo en recurso de apelación 273-2021. Sentencia de 5 de marzo de 2021, dictada por el Juzgado de Primera Instancia núm. 5 de Oviedo en procedimiento ordinario 135-2020, en materia de derecho al honor</w:t>
      </w:r>
    </w:p>
    <w:p w14:paraId="77E9474E" w14:textId="0E69380D" w:rsidR="00DA43E1" w:rsidRDefault="00DA43E1" w:rsidP="00DA43E1">
      <w:pPr>
        <w:pStyle w:val="SangriaFrancesaArticulo"/>
      </w:pPr>
      <w:r>
        <w:t xml:space="preserve">Auto </w:t>
      </w:r>
      <w:hyperlink w:anchor="AUTO_2024_40" w:history="1">
        <w:r w:rsidRPr="00DA43E1">
          <w:rPr>
            <w:rStyle w:val="TextoNormalCaracter"/>
          </w:rPr>
          <w:t>40/2024</w:t>
        </w:r>
      </w:hyperlink>
      <w:r>
        <w:t>.</w:t>
      </w:r>
    </w:p>
    <w:p w14:paraId="1D5ABC7F" w14:textId="58BD7974" w:rsidR="00DA43E1" w:rsidRDefault="00DA43E1" w:rsidP="00DA43E1">
      <w:pPr>
        <w:pStyle w:val="SangriaFrancesaArticulo"/>
      </w:pPr>
    </w:p>
    <w:p w14:paraId="5181E3A1" w14:textId="77777777" w:rsidR="00DA43E1" w:rsidRDefault="00DA43E1" w:rsidP="00DA43E1">
      <w:pPr>
        <w:pStyle w:val="TextoNormalNegritaCursivandice"/>
      </w:pPr>
      <w:r>
        <w:t xml:space="preserve">Providencias de 16 y </w:t>
      </w:r>
      <w:r w:rsidRPr="00DA43E1">
        <w:rPr>
          <w:rStyle w:val="TextoNormalNegritaCursivaSubrayadondiceCaracter"/>
        </w:rPr>
        <w:t>24 de mayo de 2023</w:t>
      </w:r>
      <w:r>
        <w:t>, dictadas por la Audiencia Provincial de Barcelona en recurso de apelación 838-2021. Sentencia de 27 de diciembre de 2019, dictada por el Juzgado de Primera Instancia e Instrucción núm. 5  de El Prat de Llobregat en procedimiento declarativo 27-2018 sobre reclamación de cantidad</w:t>
      </w:r>
    </w:p>
    <w:p w14:paraId="35659401" w14:textId="0AECBB2E" w:rsidR="00DA43E1" w:rsidRDefault="00DA43E1" w:rsidP="00DA43E1">
      <w:pPr>
        <w:pStyle w:val="SangriaFrancesaArticulo"/>
      </w:pPr>
      <w:r>
        <w:t xml:space="preserve">Auto </w:t>
      </w:r>
      <w:hyperlink w:anchor="AUTO_2024_54" w:history="1">
        <w:r w:rsidRPr="00DA43E1">
          <w:rPr>
            <w:rStyle w:val="TextoNormalCaracter"/>
          </w:rPr>
          <w:t>54/2024</w:t>
        </w:r>
      </w:hyperlink>
      <w:r>
        <w:t>.</w:t>
      </w:r>
    </w:p>
    <w:p w14:paraId="65AFB50F" w14:textId="78A6E329" w:rsidR="00DA43E1" w:rsidRDefault="00DA43E1" w:rsidP="00DA43E1">
      <w:pPr>
        <w:pStyle w:val="SangriaFrancesaArticulo"/>
      </w:pPr>
    </w:p>
    <w:p w14:paraId="235A6539" w14:textId="77777777" w:rsidR="00DA43E1" w:rsidRDefault="00DA43E1" w:rsidP="00DA43E1">
      <w:pPr>
        <w:pStyle w:val="TextoNormalNegritaCursivandice"/>
      </w:pPr>
      <w:r>
        <w:t xml:space="preserve">Autos de 24 de abril y </w:t>
      </w:r>
      <w:r w:rsidRPr="00DA43E1">
        <w:rPr>
          <w:rStyle w:val="TextoNormalNegritaCursivaSubrayadondiceCaracter"/>
        </w:rPr>
        <w:t>25 de mayo de 2023</w:t>
      </w:r>
      <w:r>
        <w:t>, dictados por la Sala de lo Civil y Penal del Tribunal Superior de Justicia de Galicia, en materia de delito de agresión sexual</w:t>
      </w:r>
    </w:p>
    <w:p w14:paraId="6F2962E1" w14:textId="7982C7DC" w:rsidR="00DA43E1" w:rsidRDefault="00DA43E1" w:rsidP="00DA43E1">
      <w:pPr>
        <w:pStyle w:val="SangriaFrancesaArticulo"/>
      </w:pPr>
      <w:r>
        <w:t xml:space="preserve">Auto </w:t>
      </w:r>
      <w:hyperlink w:anchor="AUTO_2024_53" w:history="1">
        <w:r w:rsidRPr="00DA43E1">
          <w:rPr>
            <w:rStyle w:val="TextoNormalCaracter"/>
          </w:rPr>
          <w:t>53/2024</w:t>
        </w:r>
      </w:hyperlink>
      <w:r>
        <w:t>.</w:t>
      </w:r>
    </w:p>
    <w:p w14:paraId="16892018" w14:textId="4B6EA7D5" w:rsidR="00DA43E1" w:rsidRDefault="00DA43E1" w:rsidP="00DA43E1">
      <w:pPr>
        <w:pStyle w:val="SangriaFrancesaArticulo"/>
      </w:pPr>
    </w:p>
    <w:p w14:paraId="116D4352" w14:textId="77777777" w:rsidR="00DA43E1" w:rsidRDefault="00DA43E1" w:rsidP="00DA43E1">
      <w:pPr>
        <w:pStyle w:val="TextoNormalNegritaCursivandice"/>
      </w:pPr>
      <w:r>
        <w:t xml:space="preserve">Auto de </w:t>
      </w:r>
      <w:r w:rsidRPr="00DA43E1">
        <w:rPr>
          <w:rStyle w:val="TextoNormalNegritaCursivaSubrayadondiceCaracter"/>
        </w:rPr>
        <w:t>31 de mayo de 2023</w:t>
      </w:r>
      <w:r>
        <w:t>, dictado por la Audiencia Provincial de Madrid, que desestima el recurso de apelación núm. 619-2023. Autos de 30 de marzo de 2023 y de 9 de febrero de 2023, dictados por el Juzgado de lo Penal núm. 12 de Madrid en ejecutoria núm. 462-2020, en materia de delito continuado de estafa</w:t>
      </w:r>
    </w:p>
    <w:p w14:paraId="787746D1" w14:textId="33130448" w:rsidR="00DA43E1" w:rsidRDefault="00DA43E1" w:rsidP="00DA43E1">
      <w:pPr>
        <w:pStyle w:val="SangriaFrancesaArticulo"/>
      </w:pPr>
      <w:r>
        <w:t xml:space="preserve">Sentencia </w:t>
      </w:r>
      <w:hyperlink w:anchor="SENTENCIA_2024_78" w:history="1">
        <w:r w:rsidRPr="00DA43E1">
          <w:rPr>
            <w:rStyle w:val="TextoNormalCaracter"/>
          </w:rPr>
          <w:t>78/2024</w:t>
        </w:r>
      </w:hyperlink>
      <w:r>
        <w:t xml:space="preserve"> (anula).</w:t>
      </w:r>
    </w:p>
    <w:p w14:paraId="3F9FCDA0" w14:textId="7D1A63E5" w:rsidR="00DA43E1" w:rsidRDefault="00DA43E1" w:rsidP="00DA43E1">
      <w:pPr>
        <w:pStyle w:val="SangriaFrancesaArticulo"/>
      </w:pPr>
    </w:p>
    <w:p w14:paraId="43471327" w14:textId="77777777" w:rsidR="00DA43E1" w:rsidRDefault="00DA43E1" w:rsidP="00DA43E1">
      <w:pPr>
        <w:pStyle w:val="TextoNormalNegritaCursivandice"/>
      </w:pPr>
      <w:r>
        <w:t xml:space="preserve">Sentencia de 1 de septiembre de 2022, dictada por la Audiencia Provincial de Barcelona en recurso de apelación núm. 58-2022. Auto de </w:t>
      </w:r>
      <w:r w:rsidRPr="00DA43E1">
        <w:rPr>
          <w:rStyle w:val="TextoNormalNegritaCursivaSubrayadondiceCaracter"/>
        </w:rPr>
        <w:t>1 de junio de 2023</w:t>
      </w:r>
      <w:r>
        <w:t>, dictado por el mismo órgano judicial en incidente de nulidad de actuaciones, en materia de delito contra la hacienda pública</w:t>
      </w:r>
    </w:p>
    <w:p w14:paraId="359FF95C" w14:textId="6A3BF4C6" w:rsidR="00DA43E1" w:rsidRDefault="00DA43E1" w:rsidP="00DA43E1">
      <w:pPr>
        <w:pStyle w:val="SangriaFrancesaArticulo"/>
      </w:pPr>
      <w:r>
        <w:t xml:space="preserve">Auto </w:t>
      </w:r>
      <w:hyperlink w:anchor="AUTO_2024_27" w:history="1">
        <w:r w:rsidRPr="00DA43E1">
          <w:rPr>
            <w:rStyle w:val="TextoNormalCaracter"/>
          </w:rPr>
          <w:t>27/2024</w:t>
        </w:r>
      </w:hyperlink>
      <w:r>
        <w:t>.</w:t>
      </w:r>
    </w:p>
    <w:p w14:paraId="3D806B72" w14:textId="21041B81" w:rsidR="00DA43E1" w:rsidRDefault="00DA43E1" w:rsidP="00DA43E1">
      <w:pPr>
        <w:pStyle w:val="SangriaFrancesaArticulo"/>
      </w:pPr>
    </w:p>
    <w:p w14:paraId="004E7C93" w14:textId="77777777" w:rsidR="00DA43E1" w:rsidRDefault="00DA43E1" w:rsidP="00DA43E1">
      <w:pPr>
        <w:pStyle w:val="TextoNormalNegritaCursivandice"/>
      </w:pPr>
      <w:r>
        <w:lastRenderedPageBreak/>
        <w:t xml:space="preserve">Providencia de </w:t>
      </w:r>
      <w:r w:rsidRPr="00DA43E1">
        <w:rPr>
          <w:rStyle w:val="TextoNormalNegritaCursivaSubrayadondiceCaracter"/>
        </w:rPr>
        <w:t>9 de octubre de 2023</w:t>
      </w:r>
      <w:r>
        <w:t xml:space="preserve"> y sentencia de 27 de junio de 2023, dictadas por la Sala de lo Civil del Tribunal Supremo, en materia de derecho al honor y a la propia imagen</w:t>
      </w:r>
    </w:p>
    <w:p w14:paraId="1CC7D8A3" w14:textId="4EE80353" w:rsidR="00DA43E1" w:rsidRDefault="00DA43E1" w:rsidP="00DA43E1">
      <w:pPr>
        <w:pStyle w:val="SangriaFrancesaArticulo"/>
      </w:pPr>
      <w:r>
        <w:t xml:space="preserve">Auto </w:t>
      </w:r>
      <w:hyperlink w:anchor="AUTO_2024_55" w:history="1">
        <w:r w:rsidRPr="00DA43E1">
          <w:rPr>
            <w:rStyle w:val="TextoNormalCaracter"/>
          </w:rPr>
          <w:t>55/2024</w:t>
        </w:r>
      </w:hyperlink>
      <w:r>
        <w:t>.</w:t>
      </w:r>
    </w:p>
    <w:p w14:paraId="2DE4D59B" w14:textId="3EE35AEC" w:rsidR="00DA43E1" w:rsidRDefault="00DA43E1">
      <w:pPr>
        <w:spacing w:after="160" w:line="278" w:lineRule="auto"/>
        <w:rPr>
          <w:rFonts w:ascii="Times New Roman" w:eastAsia="Times New Roman" w:hAnsi="Times New Roman" w:cs="Times New Roman"/>
          <w:sz w:val="24"/>
          <w:szCs w:val="24"/>
          <w:lang w:eastAsia="es-ES"/>
        </w:rPr>
      </w:pPr>
      <w:r>
        <w:br w:type="page"/>
      </w:r>
    </w:p>
    <w:p w14:paraId="3323F1BE" w14:textId="77777777" w:rsidR="00DA43E1" w:rsidRDefault="00DA43E1" w:rsidP="00DA43E1">
      <w:pPr>
        <w:pStyle w:val="SangriaFrancesaArticulo"/>
      </w:pPr>
    </w:p>
    <w:p w14:paraId="18208E60" w14:textId="77777777" w:rsidR="00DA43E1" w:rsidRDefault="00DA43E1" w:rsidP="00DA43E1">
      <w:pPr>
        <w:pStyle w:val="TextoNormal"/>
      </w:pPr>
    </w:p>
    <w:p w14:paraId="175E9441" w14:textId="77777777" w:rsidR="00DA43E1" w:rsidRDefault="00DA43E1" w:rsidP="00DA43E1">
      <w:pPr>
        <w:pStyle w:val="TextoNormal"/>
      </w:pPr>
    </w:p>
    <w:p w14:paraId="262EF282" w14:textId="77777777" w:rsidR="00DA43E1" w:rsidRDefault="00DA43E1" w:rsidP="00DA43E1">
      <w:pPr>
        <w:pStyle w:val="TextoNormal"/>
      </w:pPr>
    </w:p>
    <w:p w14:paraId="2BDC03F9" w14:textId="77777777" w:rsidR="00DA43E1" w:rsidRDefault="00DA43E1" w:rsidP="00DA43E1">
      <w:pPr>
        <w:pStyle w:val="Ttulondice"/>
        <w:suppressAutoHyphens/>
      </w:pPr>
      <w:r>
        <w:t>7. ÍNDICE DE RESOLUCIONES DE OTROS TRIBUNALES CITADAS</w:t>
      </w:r>
    </w:p>
    <w:p w14:paraId="6E5F411B" w14:textId="288906F1" w:rsidR="00DA43E1" w:rsidRDefault="00DA43E1" w:rsidP="00DA43E1">
      <w:pPr>
        <w:pStyle w:val="TextoNormal"/>
        <w:suppressAutoHyphens/>
      </w:pPr>
    </w:p>
    <w:p w14:paraId="19C54FBB" w14:textId="77777777" w:rsidR="00DA43E1" w:rsidRDefault="00DA43E1" w:rsidP="00DA43E1">
      <w:pPr>
        <w:pStyle w:val="TextoNormal"/>
        <w:suppressAutoHyphens/>
      </w:pPr>
    </w:p>
    <w:p w14:paraId="05179652" w14:textId="77777777" w:rsidR="00DA43E1" w:rsidRDefault="00DA43E1" w:rsidP="00DA43E1">
      <w:pPr>
        <w:pStyle w:val="TextoNormal"/>
        <w:suppressAutoHyphens/>
      </w:pPr>
    </w:p>
    <w:p w14:paraId="1028E233" w14:textId="77777777" w:rsidR="00DA43E1" w:rsidRDefault="00DA43E1" w:rsidP="00DA43E1">
      <w:pPr>
        <w:pStyle w:val="TextoNormal"/>
        <w:suppressAutoHyphens/>
      </w:pPr>
    </w:p>
    <w:p w14:paraId="0BDD3261" w14:textId="77777777" w:rsidR="00DA43E1" w:rsidRDefault="00DA43E1" w:rsidP="00DA43E1">
      <w:pPr>
        <w:pStyle w:val="TextoNormal"/>
        <w:suppressAutoHyphens/>
      </w:pPr>
    </w:p>
    <w:p w14:paraId="2C899404" w14:textId="77777777" w:rsidR="00DA43E1" w:rsidRDefault="00DA43E1" w:rsidP="00DA43E1">
      <w:pPr>
        <w:pStyle w:val="TextoNormal"/>
        <w:suppressAutoHyphens/>
      </w:pPr>
    </w:p>
    <w:p w14:paraId="5ADA1CA7" w14:textId="77777777" w:rsidR="00DA43E1" w:rsidRDefault="00DA43E1" w:rsidP="00DA43E1">
      <w:pPr>
        <w:pStyle w:val="TextoNormal"/>
        <w:suppressAutoHyphens/>
      </w:pPr>
    </w:p>
    <w:p w14:paraId="0396D0F7" w14:textId="77777777" w:rsidR="00DA43E1" w:rsidRDefault="00DA43E1" w:rsidP="00DA43E1">
      <w:pPr>
        <w:pStyle w:val="TextoNormal"/>
        <w:suppressAutoHyphens/>
      </w:pPr>
    </w:p>
    <w:p w14:paraId="7C1DA322" w14:textId="77777777" w:rsidR="00DA43E1" w:rsidRDefault="00DA43E1" w:rsidP="00DA43E1">
      <w:pPr>
        <w:pStyle w:val="TextoNormal"/>
        <w:suppressAutoHyphens/>
      </w:pPr>
    </w:p>
    <w:p w14:paraId="7E96834B" w14:textId="77777777" w:rsidR="00DA43E1" w:rsidRDefault="00DA43E1" w:rsidP="00DA43E1">
      <w:pPr>
        <w:pStyle w:val="TextoNormal"/>
      </w:pPr>
    </w:p>
    <w:p w14:paraId="2D0EE0D7" w14:textId="77777777" w:rsidR="00DA43E1" w:rsidRDefault="00DA43E1" w:rsidP="00DA43E1">
      <w:pPr>
        <w:pStyle w:val="TextoNormal"/>
      </w:pPr>
      <w:bookmarkStart w:id="106" w:name="INDICE22805"/>
      <w:bookmarkEnd w:id="106"/>
    </w:p>
    <w:p w14:paraId="6C52CACE" w14:textId="77777777" w:rsidR="00DA43E1" w:rsidRDefault="00DA43E1" w:rsidP="00DA43E1">
      <w:pPr>
        <w:pStyle w:val="TextoIndiceNivel2"/>
        <w:suppressAutoHyphens/>
      </w:pPr>
      <w:r>
        <w:t>A) Tribunal Europeo de Derechos Humanos</w:t>
      </w:r>
    </w:p>
    <w:p w14:paraId="224B6D6B" w14:textId="1384E506" w:rsidR="00DA43E1" w:rsidRDefault="00DA43E1" w:rsidP="00DA43E1">
      <w:pPr>
        <w:pStyle w:val="TextoIndiceNivel2"/>
      </w:pPr>
    </w:p>
    <w:p w14:paraId="0C3D0AFD" w14:textId="77777777" w:rsidR="00DA43E1" w:rsidRDefault="00DA43E1" w:rsidP="00DA43E1">
      <w:pPr>
        <w:pStyle w:val="TextoNormalNegritaCursivandice"/>
      </w:pPr>
      <w:r>
        <w:t>Sentencia del Tribunal Europeo de Derechos Humanos de 27 de octubre de 1975 (Sindicato nacional de la policía belga)</w:t>
      </w:r>
    </w:p>
    <w:p w14:paraId="386FC39B" w14:textId="67496DE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3" w:history="1">
        <w:r w:rsidRPr="00DA43E1">
          <w:rPr>
            <w:rStyle w:val="TextoNormalCaracter"/>
          </w:rPr>
          <w:t>63/2024</w:t>
        </w:r>
      </w:hyperlink>
      <w:r>
        <w:t>, f. 4.</w:t>
      </w:r>
    </w:p>
    <w:p w14:paraId="10B328D0" w14:textId="4431755A" w:rsidR="00DA43E1" w:rsidRDefault="00DA43E1" w:rsidP="00DA43E1">
      <w:pPr>
        <w:pStyle w:val="SangriaFrancesaArticulo"/>
      </w:pPr>
    </w:p>
    <w:p w14:paraId="0D4F0934" w14:textId="77777777" w:rsidR="00DA43E1" w:rsidRDefault="00DA43E1" w:rsidP="00DA43E1">
      <w:pPr>
        <w:pStyle w:val="TextoNormalNegritaCursivandice"/>
      </w:pPr>
      <w:r>
        <w:t>Sentencia del Tribunal Europeo de Derechos Humanos de 6 de febrero de 1976 (Sindicato sueco de conductores de locomotoras)</w:t>
      </w:r>
    </w:p>
    <w:p w14:paraId="5E5F277A" w14:textId="7A38B64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3" w:history="1">
        <w:r w:rsidRPr="00DA43E1">
          <w:rPr>
            <w:rStyle w:val="TextoNormalCaracter"/>
          </w:rPr>
          <w:t>63/2024</w:t>
        </w:r>
      </w:hyperlink>
      <w:r>
        <w:t>, f. 4.</w:t>
      </w:r>
    </w:p>
    <w:p w14:paraId="7DE5B67C" w14:textId="7096A5AF" w:rsidR="00DA43E1" w:rsidRDefault="00DA43E1" w:rsidP="00DA43E1">
      <w:pPr>
        <w:pStyle w:val="SangriaFrancesaArticulo"/>
      </w:pPr>
    </w:p>
    <w:p w14:paraId="38056A14" w14:textId="77777777" w:rsidR="00DA43E1" w:rsidRDefault="00DA43E1" w:rsidP="00DA43E1">
      <w:pPr>
        <w:pStyle w:val="TextoNormalNegritaCursivandice"/>
      </w:pPr>
      <w:r>
        <w:t>Sentencia del Tribunal Europeo de Derechos Humanos de 7 de diciembre de 1976 (Kjeldsen, Busk Madsen y Pedersen c. Dinamarca)</w:t>
      </w:r>
    </w:p>
    <w:p w14:paraId="43AA3698" w14:textId="5761C5CA" w:rsidR="00DA43E1" w:rsidRDefault="00DA43E1" w:rsidP="00DA43E1">
      <w:pPr>
        <w:pStyle w:val="SangriaFrancesaArticulo"/>
      </w:pPr>
      <w:r w:rsidRPr="00DA43E1">
        <w:rPr>
          <w:rStyle w:val="TextoNormalNegritaCaracter"/>
        </w:rPr>
        <w:t>§ 53.</w:t>
      </w:r>
      <w:r w:rsidRPr="00DA43E1">
        <w:rPr>
          <w:rStyle w:val="TextoNormalCaracter"/>
        </w:rPr>
        <w:t>-</w:t>
      </w:r>
      <w:r>
        <w:t xml:space="preserve"> Sentencia </w:t>
      </w:r>
      <w:hyperlink w:anchor="SENTENCIA_2024_92" w:history="1">
        <w:r w:rsidRPr="00DA43E1">
          <w:rPr>
            <w:rStyle w:val="TextoNormalCaracter"/>
          </w:rPr>
          <w:t>92/2024</w:t>
        </w:r>
      </w:hyperlink>
      <w:r>
        <w:t>, f. 5.</w:t>
      </w:r>
    </w:p>
    <w:p w14:paraId="5B046560" w14:textId="1ABB8FEF" w:rsidR="00DA43E1" w:rsidRDefault="00DA43E1" w:rsidP="00DA43E1">
      <w:pPr>
        <w:pStyle w:val="SangriaFrancesaArticulo"/>
      </w:pPr>
      <w:r w:rsidRPr="00DA43E1">
        <w:rPr>
          <w:rStyle w:val="TextoNormalNegritaCaracter"/>
        </w:rPr>
        <w:t>§ 54.</w:t>
      </w:r>
      <w:r w:rsidRPr="00DA43E1">
        <w:rPr>
          <w:rStyle w:val="TextoNormalCaracter"/>
        </w:rPr>
        <w:t>-</w:t>
      </w:r>
      <w:r>
        <w:t xml:space="preserve"> Sentencia </w:t>
      </w:r>
      <w:hyperlink w:anchor="SENTENCIA_2024_92" w:history="1">
        <w:r w:rsidRPr="00DA43E1">
          <w:rPr>
            <w:rStyle w:val="TextoNormalCaracter"/>
          </w:rPr>
          <w:t>92/2024</w:t>
        </w:r>
      </w:hyperlink>
      <w:r>
        <w:t>, f. 5.</w:t>
      </w:r>
    </w:p>
    <w:p w14:paraId="28402D58" w14:textId="41184463" w:rsidR="00DA43E1" w:rsidRDefault="00DA43E1" w:rsidP="00DA43E1">
      <w:pPr>
        <w:pStyle w:val="SangriaFrancesaArticulo"/>
      </w:pPr>
    </w:p>
    <w:p w14:paraId="1572AC72" w14:textId="77777777" w:rsidR="00DA43E1" w:rsidRDefault="00DA43E1" w:rsidP="00DA43E1">
      <w:pPr>
        <w:pStyle w:val="TextoNormalNegritaCursivandice"/>
      </w:pPr>
      <w:r>
        <w:t>Sentencia del Tribunal Europeo de Derechos Humanos de 25 de marzo de 1983 (Minelli c. Suiza)</w:t>
      </w:r>
    </w:p>
    <w:p w14:paraId="04E64A4A" w14:textId="1B8EE78B" w:rsidR="00DA43E1" w:rsidRDefault="00DA43E1" w:rsidP="00DA43E1">
      <w:pPr>
        <w:pStyle w:val="SangriaFrancesaArticulo"/>
      </w:pPr>
      <w:r w:rsidRPr="00DA43E1">
        <w:rPr>
          <w:rStyle w:val="TextoNormalNegritaCaracter"/>
        </w:rPr>
        <w:t>§ 37.</w:t>
      </w:r>
      <w:r w:rsidRPr="00DA43E1">
        <w:rPr>
          <w:rStyle w:val="TextoNormalCaracter"/>
        </w:rPr>
        <w:t>-</w:t>
      </w:r>
      <w:r>
        <w:t xml:space="preserve"> Sentencia </w:t>
      </w:r>
      <w:hyperlink w:anchor="SENTENCIA_2024_72" w:history="1">
        <w:r w:rsidRPr="00DA43E1">
          <w:rPr>
            <w:rStyle w:val="TextoNormalCaracter"/>
          </w:rPr>
          <w:t>72/2024</w:t>
        </w:r>
      </w:hyperlink>
      <w:r>
        <w:t>, f. 6, VP.</w:t>
      </w:r>
    </w:p>
    <w:p w14:paraId="389B23A0" w14:textId="32B28007" w:rsidR="00DA43E1" w:rsidRDefault="00DA43E1" w:rsidP="00DA43E1">
      <w:pPr>
        <w:pStyle w:val="SangriaFrancesaArticulo"/>
      </w:pPr>
    </w:p>
    <w:p w14:paraId="2FD03CDB" w14:textId="77777777" w:rsidR="00DA43E1" w:rsidRDefault="00DA43E1" w:rsidP="00DA43E1">
      <w:pPr>
        <w:pStyle w:val="TextoNormalNegritaCursivandice"/>
      </w:pPr>
      <w:r>
        <w:t>Sentencia del Tribunal Europeo de Derechos Humanos de 25 de marzo de 1983 (Silver y otros c. Reino Unido)</w:t>
      </w:r>
    </w:p>
    <w:p w14:paraId="06C9DB45" w14:textId="7561FA4B" w:rsidR="00DA43E1" w:rsidRDefault="00DA43E1" w:rsidP="00DA43E1">
      <w:pPr>
        <w:pStyle w:val="SangriaFrancesaArticulo"/>
      </w:pPr>
      <w:r w:rsidRPr="00DA43E1">
        <w:rPr>
          <w:rStyle w:val="TextoNormalNegritaCaracter"/>
        </w:rPr>
        <w:t>§ 113.</w:t>
      </w:r>
      <w:r w:rsidRPr="00DA43E1">
        <w:rPr>
          <w:rStyle w:val="TextoNormalCaracter"/>
        </w:rPr>
        <w:t>-</w:t>
      </w:r>
      <w:r>
        <w:t xml:space="preserve"> Sentencia </w:t>
      </w:r>
      <w:hyperlink w:anchor="SENTENCIA_2024_50" w:history="1">
        <w:r w:rsidRPr="00DA43E1">
          <w:rPr>
            <w:rStyle w:val="TextoNormalCaracter"/>
          </w:rPr>
          <w:t>50/2024</w:t>
        </w:r>
      </w:hyperlink>
      <w:r>
        <w:t>, f. 3.</w:t>
      </w:r>
    </w:p>
    <w:p w14:paraId="49EC57BD" w14:textId="0AEED0B8" w:rsidR="00DA43E1" w:rsidRDefault="00DA43E1" w:rsidP="00DA43E1">
      <w:pPr>
        <w:pStyle w:val="SangriaFrancesaArticulo"/>
      </w:pPr>
    </w:p>
    <w:p w14:paraId="3971DF74" w14:textId="77777777" w:rsidR="00DA43E1" w:rsidRDefault="00DA43E1" w:rsidP="00DA43E1">
      <w:pPr>
        <w:pStyle w:val="TextoNormalNegritaCursivandice"/>
      </w:pPr>
      <w:r>
        <w:t>Sentencia del Tribunal Europeo de Derechos Humanos de 26 de mayo de 1988 (Ekbatani c. Suecia)</w:t>
      </w:r>
    </w:p>
    <w:p w14:paraId="62344808" w14:textId="0FEE72A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1" w:history="1">
        <w:r w:rsidRPr="00DA43E1">
          <w:rPr>
            <w:rStyle w:val="TextoNormalCaracter"/>
          </w:rPr>
          <w:t>51/2024</w:t>
        </w:r>
      </w:hyperlink>
      <w:r>
        <w:t>, f. 4.</w:t>
      </w:r>
    </w:p>
    <w:p w14:paraId="0CB44A06" w14:textId="5321D300" w:rsidR="00DA43E1" w:rsidRDefault="00DA43E1" w:rsidP="00DA43E1">
      <w:pPr>
        <w:pStyle w:val="SangriaFrancesaArticulo"/>
      </w:pPr>
      <w:r w:rsidRPr="00DA43E1">
        <w:rPr>
          <w:rStyle w:val="TextoNormalNegritaCaracter"/>
        </w:rPr>
        <w:t>§ 24.</w:t>
      </w:r>
      <w:r w:rsidRPr="00DA43E1">
        <w:rPr>
          <w:rStyle w:val="TextoNormalCaracter"/>
        </w:rPr>
        <w:t>-</w:t>
      </w:r>
      <w:r>
        <w:t xml:space="preserve"> Sentencia </w:t>
      </w:r>
      <w:hyperlink w:anchor="SENTENCIA_2024_72" w:history="1">
        <w:r w:rsidRPr="00DA43E1">
          <w:rPr>
            <w:rStyle w:val="TextoNormalCaracter"/>
          </w:rPr>
          <w:t>72/2024</w:t>
        </w:r>
      </w:hyperlink>
      <w:r>
        <w:t>, f. 4.</w:t>
      </w:r>
    </w:p>
    <w:p w14:paraId="3926D6F5" w14:textId="22114C99" w:rsidR="00DA43E1" w:rsidRDefault="00DA43E1" w:rsidP="00DA43E1">
      <w:pPr>
        <w:pStyle w:val="SangriaFrancesaArticulo"/>
      </w:pPr>
    </w:p>
    <w:p w14:paraId="6AC873CF" w14:textId="77777777" w:rsidR="00DA43E1" w:rsidRDefault="00DA43E1" w:rsidP="00DA43E1">
      <w:pPr>
        <w:pStyle w:val="TextoNormalNegritaCursivandice"/>
      </w:pPr>
      <w:r>
        <w:t>Decisión de inadmisión de la Comisión Europea de Derechos Humanos 11684/85, de 5 de octubre de 1988 (Jean-Jacques AMY c. Bélgica)</w:t>
      </w:r>
    </w:p>
    <w:p w14:paraId="69483592" w14:textId="71B88F34"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1FEB6D97" w14:textId="25D7F7C0" w:rsidR="00DA43E1" w:rsidRDefault="00DA43E1" w:rsidP="00DA43E1">
      <w:pPr>
        <w:pStyle w:val="SangriaFrancesaArticulo"/>
      </w:pPr>
    </w:p>
    <w:p w14:paraId="50015D6F" w14:textId="77777777" w:rsidR="00DA43E1" w:rsidRDefault="00DA43E1" w:rsidP="00DA43E1">
      <w:pPr>
        <w:pStyle w:val="TextoNormalNegritaCursivandice"/>
      </w:pPr>
      <w:r>
        <w:t>Sentencia del Tribunal Europeo de Derechos Humanos de 15 de junio de 1992 (Lüdi c. Suiza)</w:t>
      </w:r>
    </w:p>
    <w:p w14:paraId="4224869E" w14:textId="6A5B7BE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f. 4, VP II, VP III.</w:t>
      </w:r>
    </w:p>
    <w:p w14:paraId="698E3604" w14:textId="1696DC70" w:rsidR="00DA43E1" w:rsidRDefault="00DA43E1" w:rsidP="00DA43E1">
      <w:pPr>
        <w:pStyle w:val="SangriaFrancesaArticulo"/>
      </w:pPr>
      <w:r w:rsidRPr="00DA43E1">
        <w:rPr>
          <w:rStyle w:val="TextoNormalNegritaCaracter"/>
        </w:rPr>
        <w:t>§ 40.</w:t>
      </w:r>
      <w:r w:rsidRPr="00DA43E1">
        <w:rPr>
          <w:rStyle w:val="TextoNormalCaracter"/>
        </w:rPr>
        <w:t>-</w:t>
      </w:r>
      <w:r>
        <w:t xml:space="preserve"> Sentencia </w:t>
      </w:r>
      <w:hyperlink w:anchor="SENTENCIA_2024_87" w:history="1">
        <w:r w:rsidRPr="00DA43E1">
          <w:rPr>
            <w:rStyle w:val="TextoNormalCaracter"/>
          </w:rPr>
          <w:t>87/2024</w:t>
        </w:r>
      </w:hyperlink>
      <w:r>
        <w:t>, ff. 2, 4, VP II.</w:t>
      </w:r>
    </w:p>
    <w:p w14:paraId="5D7FEF6A" w14:textId="1010A4C8" w:rsidR="00DA43E1" w:rsidRDefault="00DA43E1" w:rsidP="00DA43E1">
      <w:pPr>
        <w:pStyle w:val="SangriaFrancesaArticulo"/>
      </w:pPr>
    </w:p>
    <w:p w14:paraId="24795BEB" w14:textId="77777777" w:rsidR="00DA43E1" w:rsidRDefault="00DA43E1" w:rsidP="00DA43E1">
      <w:pPr>
        <w:pStyle w:val="TextoNormalNegritaCursivandice"/>
      </w:pPr>
      <w:r>
        <w:t>Sentencia del Tribunal Europeo de Derechos Humanos de 24 de febrero de 1997 (De Haes y Gijsels c. Bélgica)</w:t>
      </w:r>
    </w:p>
    <w:p w14:paraId="48CD57F4" w14:textId="702E7310" w:rsidR="00DA43E1" w:rsidRDefault="00DA43E1" w:rsidP="00DA43E1">
      <w:pPr>
        <w:pStyle w:val="SangriaFrancesaArticulo"/>
      </w:pPr>
      <w:r w:rsidRPr="00DA43E1">
        <w:rPr>
          <w:rStyle w:val="TextoNormalNegritaCaracter"/>
        </w:rPr>
        <w:t>§ 49.</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3C8040B3" w14:textId="1F3ED711" w:rsidR="00DA43E1" w:rsidRDefault="00DA43E1" w:rsidP="00DA43E1">
      <w:pPr>
        <w:pStyle w:val="SangriaFrancesaArticulo"/>
      </w:pPr>
    </w:p>
    <w:p w14:paraId="28B6492F" w14:textId="77777777" w:rsidR="00DA43E1" w:rsidRDefault="00DA43E1" w:rsidP="00DA43E1">
      <w:pPr>
        <w:pStyle w:val="TextoNormalNegritaCursivandice"/>
      </w:pPr>
      <w:r>
        <w:t>Sentencia del Tribunal Europeo de Derechos Humanos de 9 de junio de 1998 (Teixeira de Castro c. Portugal)</w:t>
      </w:r>
    </w:p>
    <w:p w14:paraId="41D24E3D" w14:textId="16D78169" w:rsidR="00DA43E1" w:rsidRDefault="00DA43E1" w:rsidP="00DA43E1">
      <w:pPr>
        <w:pStyle w:val="SangriaFrancesaArticulo"/>
      </w:pPr>
      <w:r w:rsidRPr="00DA43E1">
        <w:rPr>
          <w:rStyle w:val="TextoNormalNegritaCaracter"/>
        </w:rPr>
        <w:t>§ 36.</w:t>
      </w:r>
      <w:r w:rsidRPr="00DA43E1">
        <w:rPr>
          <w:rStyle w:val="TextoNormalCaracter"/>
        </w:rPr>
        <w:t>-</w:t>
      </w:r>
      <w:r>
        <w:t xml:space="preserve"> Sentencia </w:t>
      </w:r>
      <w:hyperlink w:anchor="SENTENCIA_2024_87" w:history="1">
        <w:r w:rsidRPr="00DA43E1">
          <w:rPr>
            <w:rStyle w:val="TextoNormalCaracter"/>
          </w:rPr>
          <w:t>87/2024</w:t>
        </w:r>
      </w:hyperlink>
      <w:r>
        <w:t>, f. 2.</w:t>
      </w:r>
    </w:p>
    <w:p w14:paraId="550757F5" w14:textId="35913346" w:rsidR="00DA43E1" w:rsidRDefault="00DA43E1" w:rsidP="00DA43E1">
      <w:pPr>
        <w:pStyle w:val="SangriaFrancesaArticulo"/>
      </w:pPr>
      <w:r w:rsidRPr="00DA43E1">
        <w:rPr>
          <w:rStyle w:val="TextoNormalNegritaCaracter"/>
        </w:rPr>
        <w:t>§ 39.</w:t>
      </w:r>
      <w:r w:rsidRPr="00DA43E1">
        <w:rPr>
          <w:rStyle w:val="TextoNormalCaracter"/>
        </w:rPr>
        <w:t>-</w:t>
      </w:r>
      <w:r>
        <w:t xml:space="preserve"> Sentencia </w:t>
      </w:r>
      <w:hyperlink w:anchor="SENTENCIA_2024_87" w:history="1">
        <w:r w:rsidRPr="00DA43E1">
          <w:rPr>
            <w:rStyle w:val="TextoNormalCaracter"/>
          </w:rPr>
          <w:t>87/2024</w:t>
        </w:r>
      </w:hyperlink>
      <w:r>
        <w:t>, ff. 2, 3.</w:t>
      </w:r>
    </w:p>
    <w:p w14:paraId="74CBE849" w14:textId="4D9B2C82" w:rsidR="00DA43E1" w:rsidRDefault="00DA43E1" w:rsidP="00DA43E1">
      <w:pPr>
        <w:pStyle w:val="SangriaFrancesaArticulo"/>
      </w:pPr>
    </w:p>
    <w:p w14:paraId="7BAE4410" w14:textId="77777777" w:rsidR="00DA43E1" w:rsidRDefault="00DA43E1" w:rsidP="00DA43E1">
      <w:pPr>
        <w:pStyle w:val="TextoNormalNegritaCursivandice"/>
      </w:pPr>
      <w:r>
        <w:t>Sentencia del Tribunal Europeo de Derechos Humanos de 8 de febrero de 2000 (Cooke c. Austria)</w:t>
      </w:r>
    </w:p>
    <w:p w14:paraId="4DDB89F7" w14:textId="78A2C2E6" w:rsidR="00DA43E1" w:rsidRDefault="00DA43E1" w:rsidP="00DA43E1">
      <w:pPr>
        <w:pStyle w:val="SangriaFrancesaArticulo"/>
      </w:pPr>
      <w:r w:rsidRPr="00DA43E1">
        <w:rPr>
          <w:rStyle w:val="TextoNormalNegritaCaracter"/>
        </w:rPr>
        <w:t>§ 43.</w:t>
      </w:r>
      <w:r w:rsidRPr="00DA43E1">
        <w:rPr>
          <w:rStyle w:val="TextoNormalCaracter"/>
        </w:rPr>
        <w:t>-</w:t>
      </w:r>
      <w:r>
        <w:t xml:space="preserve"> Sentencia </w:t>
      </w:r>
      <w:hyperlink w:anchor="SENTENCIA_2024_72" w:history="1">
        <w:r w:rsidRPr="00DA43E1">
          <w:rPr>
            <w:rStyle w:val="TextoNormalCaracter"/>
          </w:rPr>
          <w:t>72/2024</w:t>
        </w:r>
      </w:hyperlink>
      <w:r>
        <w:t>, VP.</w:t>
      </w:r>
    </w:p>
    <w:p w14:paraId="372D3015" w14:textId="5B9A69D9" w:rsidR="00DA43E1" w:rsidRDefault="00DA43E1" w:rsidP="00DA43E1">
      <w:pPr>
        <w:pStyle w:val="SangriaFrancesaArticulo"/>
      </w:pPr>
    </w:p>
    <w:p w14:paraId="1D346338" w14:textId="77777777" w:rsidR="00DA43E1" w:rsidRDefault="00DA43E1" w:rsidP="00DA43E1">
      <w:pPr>
        <w:pStyle w:val="TextoNormalNegritaCursivandice"/>
      </w:pPr>
      <w:r>
        <w:t>Sentencia del Tribunal Europeo de Derechos Humanos de 16 de febrero de 2000 (Amann c. Suiza)</w:t>
      </w:r>
    </w:p>
    <w:p w14:paraId="4FD607BA" w14:textId="7CCA3B20" w:rsidR="00DA43E1" w:rsidRDefault="00DA43E1" w:rsidP="00DA43E1">
      <w:pPr>
        <w:pStyle w:val="SangriaFrancesaArticulo"/>
      </w:pPr>
      <w:r w:rsidRPr="00DA43E1">
        <w:rPr>
          <w:rStyle w:val="TextoNormalNegritaCaracter"/>
        </w:rPr>
        <w:t>§ 65 a 67.</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0E413FE4" w14:textId="783CCECA" w:rsidR="00DA43E1" w:rsidRDefault="00DA43E1" w:rsidP="00DA43E1">
      <w:pPr>
        <w:pStyle w:val="SangriaFrancesaArticulo"/>
      </w:pPr>
    </w:p>
    <w:p w14:paraId="41FFDA0D" w14:textId="77777777" w:rsidR="00DA43E1" w:rsidRDefault="00DA43E1" w:rsidP="00DA43E1">
      <w:pPr>
        <w:pStyle w:val="TextoNormalNegritaCursivandice"/>
      </w:pPr>
      <w:r>
        <w:t>Sentencia del Tribunal Europeo de Derechos Humanos de 21 de marzo de 2000 (Rushiti c. Austria)</w:t>
      </w:r>
    </w:p>
    <w:p w14:paraId="2B96E127" w14:textId="01F2F332" w:rsidR="00DA43E1" w:rsidRDefault="00DA43E1" w:rsidP="00DA43E1">
      <w:pPr>
        <w:pStyle w:val="SangriaFrancesaArticulo"/>
      </w:pPr>
      <w:r w:rsidRPr="00DA43E1">
        <w:rPr>
          <w:rStyle w:val="TextoNormalNegritaCaracter"/>
        </w:rPr>
        <w:t>§ 31.</w:t>
      </w:r>
      <w:r w:rsidRPr="00DA43E1">
        <w:rPr>
          <w:rStyle w:val="TextoNormalCaracter"/>
        </w:rPr>
        <w:t>-</w:t>
      </w:r>
      <w:r>
        <w:t xml:space="preserve"> Sentencia </w:t>
      </w:r>
      <w:hyperlink w:anchor="SENTENCIA_2024_72" w:history="1">
        <w:r w:rsidRPr="00DA43E1">
          <w:rPr>
            <w:rStyle w:val="TextoNormalCaracter"/>
          </w:rPr>
          <w:t>72/2024</w:t>
        </w:r>
      </w:hyperlink>
      <w:r>
        <w:t>, VP.</w:t>
      </w:r>
    </w:p>
    <w:p w14:paraId="7F33F9BF" w14:textId="08010E86" w:rsidR="00DA43E1" w:rsidRDefault="00DA43E1" w:rsidP="00DA43E1">
      <w:pPr>
        <w:pStyle w:val="SangriaFrancesaArticulo"/>
      </w:pPr>
    </w:p>
    <w:p w14:paraId="43D6E2FF" w14:textId="77777777" w:rsidR="00DA43E1" w:rsidRDefault="00DA43E1" w:rsidP="00DA43E1">
      <w:pPr>
        <w:pStyle w:val="TextoNormalNegritaCursivandice"/>
      </w:pPr>
      <w:r>
        <w:t>Sentencia del Tribunal Europeo de Derechos Humanos de 4 de mayo de 2000 (Rotaru c. Rumania)</w:t>
      </w:r>
    </w:p>
    <w:p w14:paraId="19F057D6" w14:textId="163FDA5A" w:rsidR="00DA43E1" w:rsidRDefault="00DA43E1" w:rsidP="00DA43E1">
      <w:pPr>
        <w:pStyle w:val="SangriaFrancesaArticulo"/>
      </w:pPr>
      <w:r w:rsidRPr="00DA43E1">
        <w:rPr>
          <w:rStyle w:val="TextoNormalNegritaCaracter"/>
        </w:rPr>
        <w:t>§ 43.</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25DC7D8F" w14:textId="0B8A48DE" w:rsidR="00DA43E1" w:rsidRDefault="00DA43E1" w:rsidP="00DA43E1">
      <w:pPr>
        <w:pStyle w:val="SangriaFrancesaArticulo"/>
      </w:pPr>
      <w:r w:rsidRPr="00DA43E1">
        <w:rPr>
          <w:rStyle w:val="TextoNormalNegritaCaracter"/>
        </w:rPr>
        <w:t>§ 44.</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192F9F22" w14:textId="52F89798" w:rsidR="00DA43E1" w:rsidRDefault="00DA43E1" w:rsidP="00DA43E1">
      <w:pPr>
        <w:pStyle w:val="SangriaFrancesaArticulo"/>
      </w:pPr>
    </w:p>
    <w:p w14:paraId="183C49A7" w14:textId="77777777" w:rsidR="00DA43E1" w:rsidRDefault="00DA43E1" w:rsidP="00DA43E1">
      <w:pPr>
        <w:pStyle w:val="TextoNormalNegritaCursivandice"/>
      </w:pPr>
      <w:r>
        <w:t>Decisión del Tribunal Europeo de Derechos Humanos de 25 de mayo de 2000 (Jiménez Alonso y Jiménez Merino c. España)</w:t>
      </w:r>
    </w:p>
    <w:p w14:paraId="50BFB1F1" w14:textId="2C4FA516"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5.</w:t>
      </w:r>
    </w:p>
    <w:p w14:paraId="10DF88A7" w14:textId="6A8A2523" w:rsidR="00DA43E1" w:rsidRDefault="00DA43E1" w:rsidP="00DA43E1">
      <w:pPr>
        <w:pStyle w:val="SangriaFrancesaArticulo"/>
      </w:pPr>
    </w:p>
    <w:p w14:paraId="4C346D69" w14:textId="77777777" w:rsidR="00DA43E1" w:rsidRDefault="00DA43E1" w:rsidP="00DA43E1">
      <w:pPr>
        <w:pStyle w:val="TextoNormalNegritaCursivandice"/>
      </w:pPr>
      <w:r>
        <w:lastRenderedPageBreak/>
        <w:t>Sentencia del Tribunal Europeo de Derechos Humanos de 27 de junio de 2000 (Constantinescu c. Rumania)</w:t>
      </w:r>
    </w:p>
    <w:p w14:paraId="60ACFB34" w14:textId="376BEE96"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51" w:history="1">
        <w:r w:rsidRPr="00DA43E1">
          <w:rPr>
            <w:rStyle w:val="TextoNormalCaracter"/>
          </w:rPr>
          <w:t>51/2024</w:t>
        </w:r>
      </w:hyperlink>
      <w:r>
        <w:t>, f. 4.</w:t>
      </w:r>
    </w:p>
    <w:p w14:paraId="107A7E08" w14:textId="4641AD95" w:rsidR="00DA43E1" w:rsidRDefault="00DA43E1" w:rsidP="00DA43E1">
      <w:pPr>
        <w:pStyle w:val="SangriaFrancesaArticulo"/>
      </w:pPr>
    </w:p>
    <w:p w14:paraId="0B5A4A18" w14:textId="77777777" w:rsidR="00DA43E1" w:rsidRDefault="00DA43E1" w:rsidP="00DA43E1">
      <w:pPr>
        <w:pStyle w:val="TextoNormalNegritaCursivandice"/>
      </w:pPr>
      <w:r>
        <w:t>Sentencia del Tribunal Europeo de Derechos Humanos de 19 de septiembre de 2000 (Gnahoré c. Francia)</w:t>
      </w:r>
    </w:p>
    <w:p w14:paraId="6F247024" w14:textId="161ECC07" w:rsidR="00DA43E1" w:rsidRDefault="00DA43E1" w:rsidP="00DA43E1">
      <w:pPr>
        <w:pStyle w:val="SangriaFrancesaArticulo"/>
      </w:pPr>
      <w:r w:rsidRPr="00DA43E1">
        <w:rPr>
          <w:rStyle w:val="TextoNormalNegritaCaracter"/>
        </w:rPr>
        <w:t>§ 59.</w:t>
      </w:r>
      <w:r w:rsidRPr="00DA43E1">
        <w:rPr>
          <w:rStyle w:val="TextoNormalCaracter"/>
        </w:rPr>
        <w:t>-</w:t>
      </w:r>
      <w:r>
        <w:t xml:space="preserve"> Sentencia </w:t>
      </w:r>
      <w:hyperlink w:anchor="SENTENCIA_2024_53" w:history="1">
        <w:r w:rsidRPr="00DA43E1">
          <w:rPr>
            <w:rStyle w:val="TextoNormalCaracter"/>
          </w:rPr>
          <w:t>53/2024</w:t>
        </w:r>
      </w:hyperlink>
      <w:r>
        <w:t>, f. 3.</w:t>
      </w:r>
    </w:p>
    <w:p w14:paraId="23AB8764" w14:textId="0675C573" w:rsidR="00DA43E1" w:rsidRDefault="00DA43E1" w:rsidP="00DA43E1">
      <w:pPr>
        <w:pStyle w:val="SangriaFrancesaArticulo"/>
      </w:pPr>
    </w:p>
    <w:p w14:paraId="41ACBD59" w14:textId="77777777" w:rsidR="00DA43E1" w:rsidRDefault="00DA43E1" w:rsidP="00DA43E1">
      <w:pPr>
        <w:pStyle w:val="TextoNormalNegritaCursivandice"/>
      </w:pPr>
      <w:r>
        <w:t>Sentencia del Tribunal Europeo de Derechos Humanos de 26 de octubre de 2000 (Kudla c. Polonia)</w:t>
      </w:r>
    </w:p>
    <w:p w14:paraId="4D2E917B" w14:textId="44574E12" w:rsidR="00DA43E1" w:rsidRDefault="00DA43E1" w:rsidP="00DA43E1">
      <w:pPr>
        <w:pStyle w:val="SangriaFrancesaArticulo"/>
      </w:pPr>
      <w:r w:rsidRPr="00DA43E1">
        <w:rPr>
          <w:rStyle w:val="TextoNormalNegritaCaracter"/>
        </w:rPr>
        <w:t>§ 157.</w:t>
      </w:r>
      <w:r w:rsidRPr="00DA43E1">
        <w:rPr>
          <w:rStyle w:val="TextoNormalCaracter"/>
        </w:rPr>
        <w:t>-</w:t>
      </w:r>
      <w:r>
        <w:t xml:space="preserve"> Sentencia </w:t>
      </w:r>
      <w:hyperlink w:anchor="SENTENCIA_2024_61" w:history="1">
        <w:r w:rsidRPr="00DA43E1">
          <w:rPr>
            <w:rStyle w:val="TextoNormalCaracter"/>
          </w:rPr>
          <w:t>61/2024</w:t>
        </w:r>
      </w:hyperlink>
      <w:r>
        <w:t>, VP.</w:t>
      </w:r>
    </w:p>
    <w:p w14:paraId="708A2E0B" w14:textId="00155370" w:rsidR="00DA43E1" w:rsidRDefault="00DA43E1" w:rsidP="00DA43E1">
      <w:pPr>
        <w:pStyle w:val="SangriaFrancesaArticulo"/>
      </w:pPr>
    </w:p>
    <w:p w14:paraId="3512563F" w14:textId="77777777" w:rsidR="00DA43E1" w:rsidRDefault="00DA43E1" w:rsidP="00DA43E1">
      <w:pPr>
        <w:pStyle w:val="TextoNormalNegritaCursivandice"/>
      </w:pPr>
      <w:r>
        <w:t>Sentencia del Tribunal Europeo de Derechos Humanos de 6 de marzo de 2001 (Hilal c. Reino Unido)</w:t>
      </w:r>
    </w:p>
    <w:p w14:paraId="0C7E6F25" w14:textId="57151FA5" w:rsidR="00DA43E1" w:rsidRDefault="00DA43E1" w:rsidP="00DA43E1">
      <w:pPr>
        <w:pStyle w:val="SangriaFrancesaArticulo"/>
      </w:pPr>
      <w:r w:rsidRPr="00DA43E1">
        <w:rPr>
          <w:rStyle w:val="TextoNormalNegritaCaracter"/>
        </w:rPr>
        <w:t>§ 78.</w:t>
      </w:r>
      <w:r w:rsidRPr="00DA43E1">
        <w:rPr>
          <w:rStyle w:val="TextoNormalCaracter"/>
        </w:rPr>
        <w:t>-</w:t>
      </w:r>
      <w:r>
        <w:t xml:space="preserve"> Sentencia </w:t>
      </w:r>
      <w:hyperlink w:anchor="SENTENCIA_2024_61" w:history="1">
        <w:r w:rsidRPr="00DA43E1">
          <w:rPr>
            <w:rStyle w:val="TextoNormalCaracter"/>
          </w:rPr>
          <w:t>61/2024</w:t>
        </w:r>
      </w:hyperlink>
      <w:r>
        <w:t>, VP.</w:t>
      </w:r>
    </w:p>
    <w:p w14:paraId="20913433" w14:textId="7D8C5AA5" w:rsidR="00DA43E1" w:rsidRDefault="00DA43E1" w:rsidP="00DA43E1">
      <w:pPr>
        <w:pStyle w:val="SangriaFrancesaArticulo"/>
      </w:pPr>
    </w:p>
    <w:p w14:paraId="7543A088" w14:textId="77777777" w:rsidR="00DA43E1" w:rsidRDefault="00DA43E1" w:rsidP="00DA43E1">
      <w:pPr>
        <w:pStyle w:val="TextoNormalNegritaCursivandice"/>
      </w:pPr>
      <w:r>
        <w:t>Sentencia del Tribunal Europeo de Derechos Humanos de 29 de abril de 2002 (Pretty c. Reino Unido)</w:t>
      </w:r>
    </w:p>
    <w:p w14:paraId="01BC2C53" w14:textId="0258F64A" w:rsidR="00DA43E1" w:rsidRDefault="00DA43E1" w:rsidP="00DA43E1">
      <w:pPr>
        <w:pStyle w:val="SangriaFrancesaArticulo"/>
      </w:pPr>
      <w:r w:rsidRPr="00DA43E1">
        <w:rPr>
          <w:rStyle w:val="TextoNormalNegritaCaracter"/>
        </w:rPr>
        <w:t>§ 63.</w:t>
      </w:r>
      <w:r w:rsidRPr="00DA43E1">
        <w:rPr>
          <w:rStyle w:val="TextoNormalCaracter"/>
        </w:rPr>
        <w:t>-</w:t>
      </w:r>
      <w:r>
        <w:t xml:space="preserve"> Sentencia </w:t>
      </w:r>
      <w:hyperlink w:anchor="SENTENCIA_2024_92" w:history="1">
        <w:r w:rsidRPr="00DA43E1">
          <w:rPr>
            <w:rStyle w:val="TextoNormalCaracter"/>
          </w:rPr>
          <w:t>92/2024</w:t>
        </w:r>
      </w:hyperlink>
      <w:r>
        <w:t>, f. 7.</w:t>
      </w:r>
    </w:p>
    <w:p w14:paraId="34F4F932" w14:textId="677C7C9E" w:rsidR="00DA43E1" w:rsidRDefault="00DA43E1" w:rsidP="00DA43E1">
      <w:pPr>
        <w:pStyle w:val="SangriaFrancesaArticulo"/>
      </w:pPr>
      <w:r w:rsidRPr="00DA43E1">
        <w:rPr>
          <w:rStyle w:val="TextoNormalNegritaCaracter"/>
        </w:rPr>
        <w:t>§ 65.</w:t>
      </w:r>
      <w:r w:rsidRPr="00DA43E1">
        <w:rPr>
          <w:rStyle w:val="TextoNormalCaracter"/>
        </w:rPr>
        <w:t>-</w:t>
      </w:r>
      <w:r>
        <w:t xml:space="preserve"> Sentencia </w:t>
      </w:r>
      <w:hyperlink w:anchor="SENTENCIA_2024_92" w:history="1">
        <w:r w:rsidRPr="00DA43E1">
          <w:rPr>
            <w:rStyle w:val="TextoNormalCaracter"/>
          </w:rPr>
          <w:t>92/2024</w:t>
        </w:r>
      </w:hyperlink>
      <w:r>
        <w:t>, f. 7.</w:t>
      </w:r>
    </w:p>
    <w:p w14:paraId="082CBA61" w14:textId="36F6CBCB" w:rsidR="00DA43E1" w:rsidRDefault="00DA43E1" w:rsidP="00DA43E1">
      <w:pPr>
        <w:pStyle w:val="SangriaFrancesaArticulo"/>
      </w:pPr>
    </w:p>
    <w:p w14:paraId="582B7305" w14:textId="77777777" w:rsidR="00DA43E1" w:rsidRDefault="00DA43E1" w:rsidP="00DA43E1">
      <w:pPr>
        <w:pStyle w:val="TextoNormalNegritaCursivandice"/>
      </w:pPr>
      <w:r>
        <w:t>Sentencia del Tribunal Europeo de Derechos Humanos de 5 de septiembre de 2002 (Boso c. Italia)</w:t>
      </w:r>
    </w:p>
    <w:p w14:paraId="7489DFBF" w14:textId="4A0C0B3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11859F8A" w14:textId="4E46286E" w:rsidR="00DA43E1" w:rsidRDefault="00DA43E1" w:rsidP="00DA43E1">
      <w:pPr>
        <w:pStyle w:val="SangriaFrancesaArticulo"/>
      </w:pPr>
    </w:p>
    <w:p w14:paraId="2979F6F1" w14:textId="77777777" w:rsidR="00DA43E1" w:rsidRDefault="00DA43E1" w:rsidP="00DA43E1">
      <w:pPr>
        <w:pStyle w:val="TextoNormalNegritaCursivandice"/>
      </w:pPr>
      <w:r>
        <w:t>Sentencia del Tribunal Europeo de Derechos Humanos de 17 de octubre de 2002 (Vostic c. Austria)</w:t>
      </w:r>
    </w:p>
    <w:p w14:paraId="5301CDD1" w14:textId="3625B1B3" w:rsidR="00DA43E1" w:rsidRDefault="00DA43E1" w:rsidP="00DA43E1">
      <w:pPr>
        <w:pStyle w:val="SangriaFrancesaArticulo"/>
      </w:pPr>
      <w:r w:rsidRPr="00DA43E1">
        <w:rPr>
          <w:rStyle w:val="TextoNormalNegritaCaracter"/>
        </w:rPr>
        <w:t>§ 19.</w:t>
      </w:r>
      <w:r w:rsidRPr="00DA43E1">
        <w:rPr>
          <w:rStyle w:val="TextoNormalCaracter"/>
        </w:rPr>
        <w:t>-</w:t>
      </w:r>
      <w:r>
        <w:t xml:space="preserve"> Sentencia </w:t>
      </w:r>
      <w:hyperlink w:anchor="SENTENCIA_2024_72" w:history="1">
        <w:r w:rsidRPr="00DA43E1">
          <w:rPr>
            <w:rStyle w:val="TextoNormalCaracter"/>
          </w:rPr>
          <w:t>72/2024</w:t>
        </w:r>
      </w:hyperlink>
      <w:r>
        <w:t>, VP.</w:t>
      </w:r>
    </w:p>
    <w:p w14:paraId="6490FEC7" w14:textId="298AF5BB" w:rsidR="00DA43E1" w:rsidRDefault="00DA43E1" w:rsidP="00DA43E1">
      <w:pPr>
        <w:pStyle w:val="SangriaFrancesaArticulo"/>
      </w:pPr>
    </w:p>
    <w:p w14:paraId="5B9484A9" w14:textId="77777777" w:rsidR="00DA43E1" w:rsidRDefault="00DA43E1" w:rsidP="00DA43E1">
      <w:pPr>
        <w:pStyle w:val="TextoNormalNegritaCursivandice"/>
      </w:pPr>
      <w:r>
        <w:t>Sentencia del Tribunal Europeo de Derechos Humanos de 20 de febrero de 2003 (Djavit An c. Turquía)</w:t>
      </w:r>
    </w:p>
    <w:p w14:paraId="6B2D9253" w14:textId="2B7B84FE" w:rsidR="00DA43E1" w:rsidRDefault="00DA43E1" w:rsidP="00DA43E1">
      <w:pPr>
        <w:pStyle w:val="SangriaFrancesaArticulo"/>
      </w:pPr>
      <w:r w:rsidRPr="00DA43E1">
        <w:rPr>
          <w:rStyle w:val="TextoNormalNegritaCaracter"/>
        </w:rPr>
        <w:t>§ 56.</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140D21CD" w14:textId="73F137DB" w:rsidR="00DA43E1" w:rsidRDefault="00DA43E1" w:rsidP="00DA43E1">
      <w:pPr>
        <w:pStyle w:val="SangriaFrancesaArticulo"/>
      </w:pPr>
      <w:r w:rsidRPr="00DA43E1">
        <w:rPr>
          <w:rStyle w:val="TextoNormalNegritaCaracter"/>
        </w:rPr>
        <w:t>§ 57.</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589BB429" w14:textId="685B5D09" w:rsidR="00DA43E1" w:rsidRDefault="00DA43E1" w:rsidP="00DA43E1">
      <w:pPr>
        <w:pStyle w:val="SangriaFrancesaArticulo"/>
      </w:pPr>
    </w:p>
    <w:p w14:paraId="0B10AAE8" w14:textId="77777777" w:rsidR="00DA43E1" w:rsidRDefault="00DA43E1" w:rsidP="00DA43E1">
      <w:pPr>
        <w:pStyle w:val="TextoNormalNegritaCursivandice"/>
      </w:pPr>
      <w:r>
        <w:t>Sentencia del Tribunal Europeo de Derechos Humanos de 28 de octubre de 2003 (Baars c. Países Bajos)</w:t>
      </w:r>
    </w:p>
    <w:p w14:paraId="59D415BC" w14:textId="027DA496" w:rsidR="00DA43E1" w:rsidRDefault="00DA43E1" w:rsidP="00DA43E1">
      <w:pPr>
        <w:pStyle w:val="SangriaFrancesaArticulo"/>
      </w:pPr>
      <w:r w:rsidRPr="00DA43E1">
        <w:rPr>
          <w:rStyle w:val="TextoNormalNegritaCaracter"/>
        </w:rPr>
        <w:t>§ 26.</w:t>
      </w:r>
      <w:r w:rsidRPr="00DA43E1">
        <w:rPr>
          <w:rStyle w:val="TextoNormalCaracter"/>
        </w:rPr>
        <w:t>-</w:t>
      </w:r>
      <w:r>
        <w:t xml:space="preserve"> Sentencia </w:t>
      </w:r>
      <w:hyperlink w:anchor="SENTENCIA_2024_72" w:history="1">
        <w:r w:rsidRPr="00DA43E1">
          <w:rPr>
            <w:rStyle w:val="TextoNormalCaracter"/>
          </w:rPr>
          <w:t>72/2024</w:t>
        </w:r>
      </w:hyperlink>
      <w:r>
        <w:t>, f. 6, VP.</w:t>
      </w:r>
    </w:p>
    <w:p w14:paraId="5C10E8FB" w14:textId="0FC6D488" w:rsidR="00DA43E1" w:rsidRDefault="00DA43E1" w:rsidP="00DA43E1">
      <w:pPr>
        <w:pStyle w:val="SangriaFrancesaArticulo"/>
      </w:pPr>
    </w:p>
    <w:p w14:paraId="6238050C" w14:textId="77777777" w:rsidR="00DA43E1" w:rsidRDefault="00DA43E1" w:rsidP="00DA43E1">
      <w:pPr>
        <w:pStyle w:val="TextoNormalNegritaCursivandice"/>
      </w:pPr>
      <w:r>
        <w:t>Sentencia del Tribunal Europeo de Derechos Humanos de 8 de abril de 2004 (Özalp y otros c. Turquía)</w:t>
      </w:r>
    </w:p>
    <w:p w14:paraId="6C519442" w14:textId="26641B13" w:rsidR="00DA43E1" w:rsidRDefault="00DA43E1" w:rsidP="00DA43E1">
      <w:pPr>
        <w:pStyle w:val="SangriaFrancesaArticulo"/>
      </w:pPr>
      <w:r w:rsidRPr="00DA43E1">
        <w:rPr>
          <w:rStyle w:val="TextoNormalNegritaCaracter"/>
        </w:rPr>
        <w:t>§ 59.</w:t>
      </w:r>
      <w:r w:rsidRPr="00DA43E1">
        <w:rPr>
          <w:rStyle w:val="TextoNormalCaracter"/>
        </w:rPr>
        <w:t>-</w:t>
      </w:r>
      <w:r>
        <w:t xml:space="preserve"> Auto </w:t>
      </w:r>
      <w:hyperlink w:anchor="AUTO_2024_57" w:history="1">
        <w:r w:rsidRPr="00DA43E1">
          <w:rPr>
            <w:rStyle w:val="TextoNormalCaracter"/>
          </w:rPr>
          <w:t>57/2024</w:t>
        </w:r>
      </w:hyperlink>
      <w:r>
        <w:t>, VP II.</w:t>
      </w:r>
    </w:p>
    <w:p w14:paraId="55D95619" w14:textId="0DC8D2F4" w:rsidR="00DA43E1" w:rsidRDefault="00DA43E1" w:rsidP="00DA43E1">
      <w:pPr>
        <w:pStyle w:val="SangriaFrancesaArticulo"/>
      </w:pPr>
    </w:p>
    <w:p w14:paraId="59CB7AF5" w14:textId="77777777" w:rsidR="00DA43E1" w:rsidRDefault="00DA43E1" w:rsidP="00DA43E1">
      <w:pPr>
        <w:pStyle w:val="TextoNormalNegritaCursivandice"/>
      </w:pPr>
      <w:r>
        <w:t>Sentencia del Tribunal Europeo de Derechos Humanos de 8 de julio de 2004 (VO c. Francia)</w:t>
      </w:r>
    </w:p>
    <w:p w14:paraId="57C0AEF1" w14:textId="6A9683B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16CAF0FF" w14:textId="028C3457" w:rsidR="00DA43E1" w:rsidRDefault="00DA43E1" w:rsidP="00DA43E1">
      <w:pPr>
        <w:pStyle w:val="SangriaFrancesaArticulo"/>
      </w:pPr>
    </w:p>
    <w:p w14:paraId="56EC222C" w14:textId="77777777" w:rsidR="00DA43E1" w:rsidRDefault="00DA43E1" w:rsidP="00DA43E1">
      <w:pPr>
        <w:pStyle w:val="TextoNormalNegritaCursivandice"/>
      </w:pPr>
      <w:r>
        <w:lastRenderedPageBreak/>
        <w:t>Sentencia del Tribunal Europeo de Derechos Humanos de 27 de julio de 2004 (Slimani c. Francia)</w:t>
      </w:r>
    </w:p>
    <w:p w14:paraId="2DC7C102" w14:textId="3B39FFE4" w:rsidR="00DA43E1" w:rsidRDefault="00DA43E1" w:rsidP="00DA43E1">
      <w:pPr>
        <w:pStyle w:val="SangriaFrancesaArticulo"/>
      </w:pPr>
      <w:r w:rsidRPr="00DA43E1">
        <w:rPr>
          <w:rStyle w:val="TextoNormalNegritaCaracter"/>
        </w:rPr>
        <w:t>§ 39 a 42.</w:t>
      </w:r>
      <w:r w:rsidRPr="00DA43E1">
        <w:rPr>
          <w:rStyle w:val="TextoNormalCaracter"/>
        </w:rPr>
        <w:t>-</w:t>
      </w:r>
      <w:r>
        <w:t xml:space="preserve"> Sentencia </w:t>
      </w:r>
      <w:hyperlink w:anchor="SENTENCIA_2024_61" w:history="1">
        <w:r w:rsidRPr="00DA43E1">
          <w:rPr>
            <w:rStyle w:val="TextoNormalCaracter"/>
          </w:rPr>
          <w:t>61/2024</w:t>
        </w:r>
      </w:hyperlink>
      <w:r>
        <w:t>, VP.</w:t>
      </w:r>
    </w:p>
    <w:p w14:paraId="494C0F40" w14:textId="05F1F16E" w:rsidR="00DA43E1" w:rsidRDefault="00DA43E1" w:rsidP="00DA43E1">
      <w:pPr>
        <w:pStyle w:val="SangriaFrancesaArticulo"/>
      </w:pPr>
    </w:p>
    <w:p w14:paraId="41BD41DD" w14:textId="77777777" w:rsidR="00DA43E1" w:rsidRDefault="00DA43E1" w:rsidP="00DA43E1">
      <w:pPr>
        <w:pStyle w:val="TextoNormalNegritaCursivandice"/>
      </w:pPr>
      <w:r>
        <w:t>Sentencia del Tribunal Europeo de Derechos Humanos de 17 de octubre de 2006 (Sultan Öner y otros c. Turquía)</w:t>
      </w:r>
    </w:p>
    <w:p w14:paraId="2092A39B" w14:textId="043D8996" w:rsidR="00DA43E1" w:rsidRDefault="00DA43E1" w:rsidP="00DA43E1">
      <w:pPr>
        <w:pStyle w:val="SangriaFrancesaArticulo"/>
      </w:pPr>
      <w:r w:rsidRPr="00DA43E1">
        <w:rPr>
          <w:rStyle w:val="TextoNormalNegritaCaracter"/>
        </w:rPr>
        <w:t>§ 117.</w:t>
      </w:r>
      <w:r w:rsidRPr="00DA43E1">
        <w:rPr>
          <w:rStyle w:val="TextoNormalCaracter"/>
        </w:rPr>
        <w:t>-</w:t>
      </w:r>
      <w:r>
        <w:t xml:space="preserve"> Sentencia </w:t>
      </w:r>
      <w:hyperlink w:anchor="SENTENCIA_2024_61" w:history="1">
        <w:r w:rsidRPr="00DA43E1">
          <w:rPr>
            <w:rStyle w:val="TextoNormalCaracter"/>
          </w:rPr>
          <w:t>61/2024</w:t>
        </w:r>
      </w:hyperlink>
      <w:r>
        <w:t>, VP.</w:t>
      </w:r>
    </w:p>
    <w:p w14:paraId="2312BF55" w14:textId="2142F3E0" w:rsidR="00DA43E1" w:rsidRDefault="00DA43E1" w:rsidP="00DA43E1">
      <w:pPr>
        <w:pStyle w:val="SangriaFrancesaArticulo"/>
      </w:pPr>
    </w:p>
    <w:p w14:paraId="0BF158D5" w14:textId="77777777" w:rsidR="00DA43E1" w:rsidRDefault="00DA43E1" w:rsidP="00DA43E1">
      <w:pPr>
        <w:pStyle w:val="TextoNormalNegritaCursivandice"/>
      </w:pPr>
      <w:r>
        <w:t>Sentencia del Tribunal Europeo de Derechos Humanos de 17 de julio de 2007 (Bukta y otros c. Hungría)</w:t>
      </w:r>
    </w:p>
    <w:p w14:paraId="239D4438" w14:textId="19F88D9E" w:rsidR="00DA43E1" w:rsidRDefault="00DA43E1" w:rsidP="00DA43E1">
      <w:pPr>
        <w:pStyle w:val="SangriaFrancesaArticulo"/>
      </w:pPr>
      <w:r w:rsidRPr="00DA43E1">
        <w:rPr>
          <w:rStyle w:val="TextoNormalNegritaCaracter"/>
        </w:rPr>
        <w:t>§ 37.</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4E6FF6B3" w14:textId="385803F9" w:rsidR="00DA43E1" w:rsidRDefault="00DA43E1" w:rsidP="00DA43E1">
      <w:pPr>
        <w:pStyle w:val="SangriaFrancesaArticulo"/>
      </w:pPr>
    </w:p>
    <w:p w14:paraId="57047317" w14:textId="77777777" w:rsidR="00DA43E1" w:rsidRDefault="00DA43E1" w:rsidP="00DA43E1">
      <w:pPr>
        <w:pStyle w:val="TextoNormalNegritaCursivandice"/>
      </w:pPr>
      <w:r>
        <w:t>Sentencia del Tribunal Europeo de Derechos Humanos de 27 de septiembre de 2007 (Vassilios Stavropoulos c. Grecia)</w:t>
      </w:r>
    </w:p>
    <w:p w14:paraId="6C3399D8" w14:textId="391BCBD8" w:rsidR="00DA43E1" w:rsidRDefault="00DA43E1" w:rsidP="00DA43E1">
      <w:pPr>
        <w:pStyle w:val="SangriaFrancesaArticulo"/>
      </w:pPr>
      <w:r w:rsidRPr="00DA43E1">
        <w:rPr>
          <w:rStyle w:val="TextoNormalNegritaCaracter"/>
        </w:rPr>
        <w:t>§ 38.</w:t>
      </w:r>
      <w:r w:rsidRPr="00DA43E1">
        <w:rPr>
          <w:rStyle w:val="TextoNormalCaracter"/>
        </w:rPr>
        <w:t>-</w:t>
      </w:r>
      <w:r>
        <w:t xml:space="preserve"> Sentencia </w:t>
      </w:r>
      <w:hyperlink w:anchor="SENTENCIA_2024_72" w:history="1">
        <w:r w:rsidRPr="00DA43E1">
          <w:rPr>
            <w:rStyle w:val="TextoNormalCaracter"/>
          </w:rPr>
          <w:t>72/2024</w:t>
        </w:r>
      </w:hyperlink>
      <w:r>
        <w:t>, VP.</w:t>
      </w:r>
    </w:p>
    <w:p w14:paraId="5F662C82" w14:textId="5D6582AB" w:rsidR="00DA43E1" w:rsidRDefault="00DA43E1" w:rsidP="00DA43E1">
      <w:pPr>
        <w:pStyle w:val="SangriaFrancesaArticulo"/>
      </w:pPr>
      <w:r w:rsidRPr="00DA43E1">
        <w:rPr>
          <w:rStyle w:val="TextoNormalNegritaCaracter"/>
        </w:rPr>
        <w:t>§ 39.</w:t>
      </w:r>
      <w:r w:rsidRPr="00DA43E1">
        <w:rPr>
          <w:rStyle w:val="TextoNormalCaracter"/>
        </w:rPr>
        <w:t>-</w:t>
      </w:r>
      <w:r>
        <w:t xml:space="preserve"> Sentencia </w:t>
      </w:r>
      <w:hyperlink w:anchor="SENTENCIA_2024_72" w:history="1">
        <w:r w:rsidRPr="00DA43E1">
          <w:rPr>
            <w:rStyle w:val="TextoNormalCaracter"/>
          </w:rPr>
          <w:t>72/2024</w:t>
        </w:r>
      </w:hyperlink>
      <w:r>
        <w:t>, VP.</w:t>
      </w:r>
    </w:p>
    <w:p w14:paraId="7F470D56" w14:textId="63D78DC2" w:rsidR="00DA43E1" w:rsidRDefault="00DA43E1" w:rsidP="00DA43E1">
      <w:pPr>
        <w:pStyle w:val="SangriaFrancesaArticulo"/>
      </w:pPr>
    </w:p>
    <w:p w14:paraId="0BF69604" w14:textId="77777777" w:rsidR="00DA43E1" w:rsidRDefault="00DA43E1" w:rsidP="00DA43E1">
      <w:pPr>
        <w:pStyle w:val="TextoNormalNegritaCursivandice"/>
      </w:pPr>
      <w:r>
        <w:t>Sentencia del Tribunal Europeo de Derechos Humanos de 9 de octubre de 2007 (Hasan y Eylem Zengin c. Turquia)</w:t>
      </w:r>
    </w:p>
    <w:p w14:paraId="0911D20D" w14:textId="727132E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5.</w:t>
      </w:r>
    </w:p>
    <w:p w14:paraId="43A3FE43" w14:textId="055E2DDB" w:rsidR="00DA43E1" w:rsidRDefault="00DA43E1" w:rsidP="00DA43E1">
      <w:pPr>
        <w:pStyle w:val="SangriaFrancesaArticulo"/>
      </w:pPr>
    </w:p>
    <w:p w14:paraId="41E5C2B5" w14:textId="77777777" w:rsidR="00DA43E1" w:rsidRDefault="00DA43E1" w:rsidP="00DA43E1">
      <w:pPr>
        <w:pStyle w:val="TextoNormalNegritaCursivandice"/>
      </w:pPr>
      <w:r>
        <w:t>Sentencia del Tribunal Europeo de Derechos Humanos de 5 de febrero de 2008 (Ramanauskas c. Lituanie)</w:t>
      </w:r>
    </w:p>
    <w:p w14:paraId="72C9C5AD" w14:textId="7FA72D85" w:rsidR="00DA43E1" w:rsidRDefault="00DA43E1" w:rsidP="00DA43E1">
      <w:pPr>
        <w:pStyle w:val="SangriaFrancesaArticulo"/>
      </w:pPr>
      <w:r w:rsidRPr="00DA43E1">
        <w:rPr>
          <w:rStyle w:val="TextoNormalNegritaCaracter"/>
        </w:rPr>
        <w:t>§ 73.</w:t>
      </w:r>
      <w:r w:rsidRPr="00DA43E1">
        <w:rPr>
          <w:rStyle w:val="TextoNormalCaracter"/>
        </w:rPr>
        <w:t>-</w:t>
      </w:r>
      <w:r>
        <w:t xml:space="preserve"> Sentencia </w:t>
      </w:r>
      <w:hyperlink w:anchor="SENTENCIA_2024_87" w:history="1">
        <w:r w:rsidRPr="00DA43E1">
          <w:rPr>
            <w:rStyle w:val="TextoNormalCaracter"/>
          </w:rPr>
          <w:t>87/2024</w:t>
        </w:r>
      </w:hyperlink>
      <w:r>
        <w:t>, f. 3.</w:t>
      </w:r>
    </w:p>
    <w:p w14:paraId="03B15AB9" w14:textId="45F212D8" w:rsidR="00DA43E1" w:rsidRDefault="00DA43E1" w:rsidP="00DA43E1">
      <w:pPr>
        <w:pStyle w:val="SangriaFrancesaArticulo"/>
      </w:pPr>
    </w:p>
    <w:p w14:paraId="5849C0C2" w14:textId="77777777" w:rsidR="00DA43E1" w:rsidRDefault="00DA43E1" w:rsidP="00DA43E1">
      <w:pPr>
        <w:pStyle w:val="TextoNormalNegritaCursivandice"/>
      </w:pPr>
      <w:r>
        <w:t>Sentencia del Tribunal Europeo de Derechos Humanos de 7 de enero de 2010 (Petyo Petkov c. Bulgaria)</w:t>
      </w:r>
    </w:p>
    <w:p w14:paraId="49A2E6D7" w14:textId="10609529" w:rsidR="00DA43E1" w:rsidRDefault="00DA43E1" w:rsidP="00DA43E1">
      <w:pPr>
        <w:pStyle w:val="SangriaFrancesaArticulo"/>
      </w:pPr>
      <w:r w:rsidRPr="00DA43E1">
        <w:rPr>
          <w:rStyle w:val="TextoNormalNegritaCaracter"/>
        </w:rPr>
        <w:t>§ 90.</w:t>
      </w:r>
      <w:r w:rsidRPr="00DA43E1">
        <w:rPr>
          <w:rStyle w:val="TextoNormalCaracter"/>
        </w:rPr>
        <w:t>-</w:t>
      </w:r>
      <w:r>
        <w:t xml:space="preserve"> Sentencia </w:t>
      </w:r>
      <w:hyperlink w:anchor="SENTENCIA_2024_72" w:history="1">
        <w:r w:rsidRPr="00DA43E1">
          <w:rPr>
            <w:rStyle w:val="TextoNormalCaracter"/>
          </w:rPr>
          <w:t>72/2024</w:t>
        </w:r>
      </w:hyperlink>
      <w:r>
        <w:t>, f. 6, VP.</w:t>
      </w:r>
    </w:p>
    <w:p w14:paraId="3670D7B2" w14:textId="220F8D0D" w:rsidR="00DA43E1" w:rsidRDefault="00DA43E1" w:rsidP="00DA43E1">
      <w:pPr>
        <w:pStyle w:val="SangriaFrancesaArticulo"/>
      </w:pPr>
    </w:p>
    <w:p w14:paraId="073D0C99" w14:textId="77777777" w:rsidR="00DA43E1" w:rsidRDefault="00DA43E1" w:rsidP="00DA43E1">
      <w:pPr>
        <w:pStyle w:val="TextoNormalNegritaCursivandice"/>
      </w:pPr>
      <w:r>
        <w:t>Sentencia del Tribunal Europeo de Derechos Humanos de 13 de julio de 2010 (Tendam c. España)</w:t>
      </w:r>
    </w:p>
    <w:p w14:paraId="4F64EFA8" w14:textId="23047810" w:rsidR="00DA43E1" w:rsidRDefault="00DA43E1" w:rsidP="00DA43E1">
      <w:pPr>
        <w:pStyle w:val="SangriaFrancesaArticulo"/>
      </w:pPr>
      <w:r w:rsidRPr="00DA43E1">
        <w:rPr>
          <w:rStyle w:val="TextoNormalNegritaCaracter"/>
        </w:rPr>
        <w:t>§ 35.</w:t>
      </w:r>
      <w:r w:rsidRPr="00DA43E1">
        <w:rPr>
          <w:rStyle w:val="TextoNormalCaracter"/>
        </w:rPr>
        <w:t>-</w:t>
      </w:r>
      <w:r>
        <w:t xml:space="preserve"> Sentencia </w:t>
      </w:r>
      <w:hyperlink w:anchor="SENTENCIA_2024_72" w:history="1">
        <w:r w:rsidRPr="00DA43E1">
          <w:rPr>
            <w:rStyle w:val="TextoNormalCaracter"/>
          </w:rPr>
          <w:t>72/2024</w:t>
        </w:r>
      </w:hyperlink>
      <w:r>
        <w:t>, f. 6, VP.</w:t>
      </w:r>
    </w:p>
    <w:p w14:paraId="5B32B8AE" w14:textId="4DAA61EB" w:rsidR="00DA43E1" w:rsidRDefault="00DA43E1" w:rsidP="00DA43E1">
      <w:pPr>
        <w:pStyle w:val="SangriaFrancesaArticulo"/>
      </w:pPr>
      <w:r w:rsidRPr="00DA43E1">
        <w:rPr>
          <w:rStyle w:val="TextoNormalNegritaCaracter"/>
        </w:rPr>
        <w:t>§ 36.</w:t>
      </w:r>
      <w:r w:rsidRPr="00DA43E1">
        <w:rPr>
          <w:rStyle w:val="TextoNormalCaracter"/>
        </w:rPr>
        <w:t>-</w:t>
      </w:r>
      <w:r>
        <w:t xml:space="preserve"> Sentencia </w:t>
      </w:r>
      <w:hyperlink w:anchor="SENTENCIA_2024_72" w:history="1">
        <w:r w:rsidRPr="00DA43E1">
          <w:rPr>
            <w:rStyle w:val="TextoNormalCaracter"/>
          </w:rPr>
          <w:t>72/2024</w:t>
        </w:r>
      </w:hyperlink>
      <w:r>
        <w:t>, VP.</w:t>
      </w:r>
    </w:p>
    <w:p w14:paraId="05EDCF0C" w14:textId="16E0D4F1" w:rsidR="00DA43E1" w:rsidRDefault="00DA43E1" w:rsidP="00DA43E1">
      <w:pPr>
        <w:pStyle w:val="SangriaFrancesaArticulo"/>
      </w:pPr>
      <w:r w:rsidRPr="00DA43E1">
        <w:rPr>
          <w:rStyle w:val="TextoNormalNegritaCaracter"/>
        </w:rPr>
        <w:t>§ 39.</w:t>
      </w:r>
      <w:r w:rsidRPr="00DA43E1">
        <w:rPr>
          <w:rStyle w:val="TextoNormalCaracter"/>
        </w:rPr>
        <w:t>-</w:t>
      </w:r>
      <w:r>
        <w:t xml:space="preserve"> Sentencia </w:t>
      </w:r>
      <w:hyperlink w:anchor="SENTENCIA_2024_72" w:history="1">
        <w:r w:rsidRPr="00DA43E1">
          <w:rPr>
            <w:rStyle w:val="TextoNormalCaracter"/>
          </w:rPr>
          <w:t>72/2024</w:t>
        </w:r>
      </w:hyperlink>
      <w:r>
        <w:t>, VP.</w:t>
      </w:r>
    </w:p>
    <w:p w14:paraId="4306AD2F" w14:textId="722EBBF6" w:rsidR="00DA43E1" w:rsidRDefault="00DA43E1" w:rsidP="00DA43E1">
      <w:pPr>
        <w:pStyle w:val="SangriaFrancesaArticulo"/>
      </w:pPr>
    </w:p>
    <w:p w14:paraId="3FCCFC06" w14:textId="77777777" w:rsidR="00DA43E1" w:rsidRDefault="00DA43E1" w:rsidP="00DA43E1">
      <w:pPr>
        <w:pStyle w:val="TextoNormalNegritaCursivandice"/>
      </w:pPr>
      <w:r>
        <w:t>Sentencia del Tribunal Europeo de Derechos Humanos de 2 de septiembre de 2010 (Uzun c. Alemania)</w:t>
      </w:r>
    </w:p>
    <w:p w14:paraId="1AD50EB0" w14:textId="4AC72266" w:rsidR="00DA43E1" w:rsidRDefault="00DA43E1" w:rsidP="00DA43E1">
      <w:pPr>
        <w:pStyle w:val="SangriaFrancesaArticulo"/>
      </w:pPr>
      <w:r w:rsidRPr="00DA43E1">
        <w:rPr>
          <w:rStyle w:val="TextoNormalNegritaCaracter"/>
        </w:rPr>
        <w:t>§ 44.</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2E674249" w14:textId="48D100CC" w:rsidR="00DA43E1" w:rsidRDefault="00DA43E1" w:rsidP="00DA43E1">
      <w:pPr>
        <w:pStyle w:val="SangriaFrancesaArticulo"/>
      </w:pPr>
      <w:r w:rsidRPr="00DA43E1">
        <w:rPr>
          <w:rStyle w:val="TextoNormalNegritaCaracter"/>
        </w:rPr>
        <w:t>§ 46.</w:t>
      </w:r>
      <w:r w:rsidRPr="00DA43E1">
        <w:rPr>
          <w:rStyle w:val="TextoNormalCaracter"/>
        </w:rPr>
        <w:t>-</w:t>
      </w:r>
      <w:r>
        <w:t xml:space="preserve"> Sentencia </w:t>
      </w:r>
      <w:hyperlink w:anchor="SENTENCIA_2024_87" w:history="1">
        <w:r w:rsidRPr="00DA43E1">
          <w:rPr>
            <w:rStyle w:val="TextoNormalCaracter"/>
          </w:rPr>
          <w:t>87/2024</w:t>
        </w:r>
      </w:hyperlink>
      <w:r>
        <w:t>, VP II.</w:t>
      </w:r>
    </w:p>
    <w:p w14:paraId="3B937B98" w14:textId="23F94F63" w:rsidR="00DA43E1" w:rsidRDefault="00DA43E1" w:rsidP="00DA43E1">
      <w:pPr>
        <w:pStyle w:val="SangriaFrancesaArticulo"/>
      </w:pPr>
    </w:p>
    <w:p w14:paraId="2D90FEA4" w14:textId="77777777" w:rsidR="00DA43E1" w:rsidRDefault="00DA43E1" w:rsidP="00DA43E1">
      <w:pPr>
        <w:pStyle w:val="TextoNormalNegritaCursivandice"/>
      </w:pPr>
      <w:r>
        <w:t>Sentencia del Tribunal Europeo de Derechos Humanos de 4 de noviembre de 2010 (Bannikova c. Russia)</w:t>
      </w:r>
    </w:p>
    <w:p w14:paraId="42916815" w14:textId="46876A84" w:rsidR="00DA43E1" w:rsidRDefault="00DA43E1" w:rsidP="00DA43E1">
      <w:pPr>
        <w:pStyle w:val="SangriaFrancesaArticulo"/>
      </w:pPr>
      <w:r w:rsidRPr="00DA43E1">
        <w:rPr>
          <w:rStyle w:val="TextoNormalNegritaCaracter"/>
        </w:rPr>
        <w:t>§ 65.</w:t>
      </w:r>
      <w:r w:rsidRPr="00DA43E1">
        <w:rPr>
          <w:rStyle w:val="TextoNormalCaracter"/>
        </w:rPr>
        <w:t>-</w:t>
      </w:r>
      <w:r>
        <w:t xml:space="preserve"> Sentencia </w:t>
      </w:r>
      <w:hyperlink w:anchor="SENTENCIA_2024_87" w:history="1">
        <w:r w:rsidRPr="00DA43E1">
          <w:rPr>
            <w:rStyle w:val="TextoNormalCaracter"/>
          </w:rPr>
          <w:t>87/2024</w:t>
        </w:r>
      </w:hyperlink>
      <w:r>
        <w:t>, f. 2.</w:t>
      </w:r>
    </w:p>
    <w:p w14:paraId="57C87DFE" w14:textId="41966AF1" w:rsidR="00DA43E1" w:rsidRDefault="00DA43E1" w:rsidP="00DA43E1">
      <w:pPr>
        <w:pStyle w:val="SangriaFrancesaArticulo"/>
      </w:pPr>
    </w:p>
    <w:p w14:paraId="755E77DA" w14:textId="77777777" w:rsidR="00DA43E1" w:rsidRDefault="00DA43E1" w:rsidP="00DA43E1">
      <w:pPr>
        <w:pStyle w:val="TextoNormalNegritaCursivandice"/>
      </w:pPr>
      <w:r>
        <w:t>Sentencia del Tribunal Europeo de Derechos Humanos de 16 de diciembre de 2010 (A, B y C c. Irlanda)</w:t>
      </w:r>
    </w:p>
    <w:p w14:paraId="48831672" w14:textId="6E59B299"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70272848" w14:textId="29414865" w:rsidR="00DA43E1" w:rsidRDefault="00DA43E1" w:rsidP="00DA43E1">
      <w:pPr>
        <w:pStyle w:val="SangriaFrancesaArticulo"/>
      </w:pPr>
    </w:p>
    <w:p w14:paraId="424AB72F" w14:textId="77777777" w:rsidR="00DA43E1" w:rsidRDefault="00DA43E1" w:rsidP="00DA43E1">
      <w:pPr>
        <w:pStyle w:val="TextoNormalNegritaCursivandice"/>
      </w:pPr>
      <w:r>
        <w:t>Decisión del Tribunal Europeo de Derechos Humanos de 13 de septiembre de 2011 (Dojan y otros c. Alemania)</w:t>
      </w:r>
    </w:p>
    <w:p w14:paraId="4CE99EF8" w14:textId="04E753C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5.</w:t>
      </w:r>
    </w:p>
    <w:p w14:paraId="2193C1E0" w14:textId="3C817170" w:rsidR="00DA43E1" w:rsidRDefault="00DA43E1" w:rsidP="00DA43E1">
      <w:pPr>
        <w:pStyle w:val="SangriaFrancesaArticulo"/>
      </w:pPr>
    </w:p>
    <w:p w14:paraId="5BD49FCB" w14:textId="77777777" w:rsidR="00DA43E1" w:rsidRDefault="00DA43E1" w:rsidP="00DA43E1">
      <w:pPr>
        <w:pStyle w:val="TextoNormalNegritaCursivandice"/>
      </w:pPr>
      <w:r>
        <w:t>Sentencia del Tribunal Europeo de Derechos Humanos de 7 de febrero de 2012 (Von Hannover c. Alemania)</w:t>
      </w:r>
    </w:p>
    <w:p w14:paraId="5A7184B9" w14:textId="4AA8BDEC" w:rsidR="00DA43E1" w:rsidRDefault="00DA43E1" w:rsidP="00DA43E1">
      <w:pPr>
        <w:pStyle w:val="SangriaFrancesaArticulo"/>
      </w:pPr>
      <w:r w:rsidRPr="00DA43E1">
        <w:rPr>
          <w:rStyle w:val="TextoNormalNegritaCaracter"/>
        </w:rPr>
        <w:t>§ 69.</w:t>
      </w:r>
      <w:r w:rsidRPr="00DA43E1">
        <w:rPr>
          <w:rStyle w:val="TextoNormalCaracter"/>
        </w:rPr>
        <w:t>-</w:t>
      </w:r>
      <w:r>
        <w:t xml:space="preserve"> Sentencia </w:t>
      </w:r>
      <w:hyperlink w:anchor="SENTENCIA_2024_87" w:history="1">
        <w:r w:rsidRPr="00DA43E1">
          <w:rPr>
            <w:rStyle w:val="TextoNormalCaracter"/>
          </w:rPr>
          <w:t>87/2024</w:t>
        </w:r>
      </w:hyperlink>
      <w:r>
        <w:t>, VP III.</w:t>
      </w:r>
    </w:p>
    <w:p w14:paraId="1B366B1D" w14:textId="11B7FCFF" w:rsidR="00DA43E1" w:rsidRDefault="00DA43E1" w:rsidP="00DA43E1">
      <w:pPr>
        <w:pStyle w:val="SangriaFrancesaArticulo"/>
      </w:pPr>
    </w:p>
    <w:p w14:paraId="470528A3" w14:textId="77777777" w:rsidR="00DA43E1" w:rsidRDefault="00DA43E1" w:rsidP="00DA43E1">
      <w:pPr>
        <w:pStyle w:val="TextoNormalNegritaCursivandice"/>
      </w:pPr>
      <w:r>
        <w:t>Sentencia del Tribunal Europeo de Derechos Humanos de 10 de abril de 2012 (Popa y Tanasescu c. Rumanía)</w:t>
      </w:r>
    </w:p>
    <w:p w14:paraId="1B42CC0A" w14:textId="422D5D4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0" w:history="1">
        <w:r w:rsidRPr="00DA43E1">
          <w:rPr>
            <w:rStyle w:val="TextoNormalCaracter"/>
          </w:rPr>
          <w:t>80/2024</w:t>
        </w:r>
      </w:hyperlink>
      <w:r>
        <w:t>, f. 5.</w:t>
      </w:r>
    </w:p>
    <w:p w14:paraId="6AE3104E" w14:textId="23F5797F" w:rsidR="00DA43E1" w:rsidRDefault="00DA43E1" w:rsidP="00DA43E1">
      <w:pPr>
        <w:pStyle w:val="SangriaFrancesaArticulo"/>
      </w:pPr>
    </w:p>
    <w:p w14:paraId="20DA33E3" w14:textId="77777777" w:rsidR="00DA43E1" w:rsidRDefault="00DA43E1" w:rsidP="00DA43E1">
      <w:pPr>
        <w:pStyle w:val="TextoNormalNegritaCursivandice"/>
      </w:pPr>
      <w:r>
        <w:t>Sentencia del Tribunal Europeo de Derechos Humanos de 30 de octubre de 2012 (P. y S. c. Polonia)</w:t>
      </w:r>
    </w:p>
    <w:p w14:paraId="013B7126" w14:textId="6EB7C3E7" w:rsidR="00DA43E1" w:rsidRDefault="00DA43E1" w:rsidP="00DA43E1">
      <w:pPr>
        <w:pStyle w:val="SangriaFrancesaArticulo"/>
      </w:pPr>
      <w:r w:rsidRPr="00DA43E1">
        <w:rPr>
          <w:rStyle w:val="TextoNormalNegritaCaracter"/>
        </w:rPr>
        <w:t>§ 111.</w:t>
      </w:r>
      <w:r w:rsidRPr="00DA43E1">
        <w:rPr>
          <w:rStyle w:val="TextoNormalCaracter"/>
        </w:rPr>
        <w:t>-</w:t>
      </w:r>
      <w:r>
        <w:t xml:space="preserve"> Sentencia </w:t>
      </w:r>
      <w:hyperlink w:anchor="SENTENCIA_2024_92" w:history="1">
        <w:r w:rsidRPr="00DA43E1">
          <w:rPr>
            <w:rStyle w:val="TextoNormalCaracter"/>
          </w:rPr>
          <w:t>92/2024</w:t>
        </w:r>
      </w:hyperlink>
      <w:r>
        <w:t>, f. 7, VP III.</w:t>
      </w:r>
    </w:p>
    <w:p w14:paraId="5D20D4A2" w14:textId="4F8A21B1" w:rsidR="00DA43E1" w:rsidRDefault="00DA43E1" w:rsidP="00DA43E1">
      <w:pPr>
        <w:pStyle w:val="SangriaFrancesaArticulo"/>
      </w:pPr>
    </w:p>
    <w:p w14:paraId="3800AD65" w14:textId="77777777" w:rsidR="00DA43E1" w:rsidRDefault="00DA43E1" w:rsidP="00DA43E1">
      <w:pPr>
        <w:pStyle w:val="TextoNormalNegritaCursivandice"/>
      </w:pPr>
      <w:r>
        <w:t>Sentencia del Tribunal Europeo de Derechos Humanos de 27 de noviembre de 2012 (Disk y Kesk c. Turquía)</w:t>
      </w:r>
    </w:p>
    <w:p w14:paraId="54F597CA" w14:textId="68F80B6F" w:rsidR="00DA43E1" w:rsidRDefault="00DA43E1" w:rsidP="00DA43E1">
      <w:pPr>
        <w:pStyle w:val="SangriaFrancesaArticulo"/>
      </w:pPr>
      <w:r w:rsidRPr="00DA43E1">
        <w:rPr>
          <w:rStyle w:val="TextoNormalNegritaCaracter"/>
        </w:rPr>
        <w:t>§ 29.</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2370DC8F" w14:textId="3BCA24E1" w:rsidR="00DA43E1" w:rsidRDefault="00DA43E1" w:rsidP="00DA43E1">
      <w:pPr>
        <w:pStyle w:val="SangriaFrancesaArticulo"/>
      </w:pPr>
    </w:p>
    <w:p w14:paraId="61B0EBD2" w14:textId="77777777" w:rsidR="00DA43E1" w:rsidRDefault="00DA43E1" w:rsidP="00DA43E1">
      <w:pPr>
        <w:pStyle w:val="TextoNormalNegritaCursivandice"/>
      </w:pPr>
      <w:r>
        <w:t>Sentencia del Tribunal Europeo de Derechos Humanos de 13 de diciembre de 2012 (De Souza Ribeiro c. Francia)</w:t>
      </w:r>
    </w:p>
    <w:p w14:paraId="3E1D9C1A" w14:textId="007AF9EE" w:rsidR="00DA43E1" w:rsidRDefault="00DA43E1" w:rsidP="00DA43E1">
      <w:pPr>
        <w:pStyle w:val="SangriaFrancesaArticulo"/>
      </w:pPr>
      <w:r w:rsidRPr="00DA43E1">
        <w:rPr>
          <w:rStyle w:val="TextoNormalNegritaCaracter"/>
        </w:rPr>
        <w:t>§ 79.</w:t>
      </w:r>
      <w:r w:rsidRPr="00DA43E1">
        <w:rPr>
          <w:rStyle w:val="TextoNormalCaracter"/>
        </w:rPr>
        <w:t>-</w:t>
      </w:r>
      <w:r>
        <w:t xml:space="preserve"> Sentencia </w:t>
      </w:r>
      <w:hyperlink w:anchor="SENTENCIA_2024_61" w:history="1">
        <w:r w:rsidRPr="00DA43E1">
          <w:rPr>
            <w:rStyle w:val="TextoNormalCaracter"/>
          </w:rPr>
          <w:t>61/2024</w:t>
        </w:r>
      </w:hyperlink>
      <w:r>
        <w:t>, VP.</w:t>
      </w:r>
    </w:p>
    <w:p w14:paraId="35CA64A2" w14:textId="3083749E" w:rsidR="00DA43E1" w:rsidRDefault="00DA43E1" w:rsidP="00DA43E1">
      <w:pPr>
        <w:pStyle w:val="SangriaFrancesaArticulo"/>
      </w:pPr>
    </w:p>
    <w:p w14:paraId="601218FD" w14:textId="77777777" w:rsidR="00DA43E1" w:rsidRDefault="00DA43E1" w:rsidP="00DA43E1">
      <w:pPr>
        <w:pStyle w:val="TextoNormalNegritaCursivandice"/>
      </w:pPr>
      <w:r>
        <w:t>Sentencia del Tribunal Europeo de Derechos Humanos de 4 de junio de 2013 (Hanu c. Rumanía)</w:t>
      </w:r>
    </w:p>
    <w:p w14:paraId="1953665F" w14:textId="51116AC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0" w:history="1">
        <w:r w:rsidRPr="00DA43E1">
          <w:rPr>
            <w:rStyle w:val="TextoNormalCaracter"/>
          </w:rPr>
          <w:t>80/2024</w:t>
        </w:r>
      </w:hyperlink>
      <w:r>
        <w:t>, f. 5.</w:t>
      </w:r>
    </w:p>
    <w:p w14:paraId="385C5C35" w14:textId="4A4A23FC" w:rsidR="00DA43E1" w:rsidRDefault="00DA43E1" w:rsidP="00DA43E1">
      <w:pPr>
        <w:pStyle w:val="SangriaFrancesaArticulo"/>
      </w:pPr>
    </w:p>
    <w:p w14:paraId="6123D383" w14:textId="77777777" w:rsidR="00DA43E1" w:rsidRDefault="00DA43E1" w:rsidP="00DA43E1">
      <w:pPr>
        <w:pStyle w:val="TextoNormalNegritaCursivandice"/>
      </w:pPr>
      <w:r>
        <w:t>Sentencia del Tribunal Europeo de Derechos Humanos de 5 de septiembre de 2013 (Cepek c. República Checa)</w:t>
      </w:r>
    </w:p>
    <w:p w14:paraId="572B40FA" w14:textId="5BABE43C" w:rsidR="00DA43E1" w:rsidRDefault="00DA43E1" w:rsidP="00DA43E1">
      <w:pPr>
        <w:pStyle w:val="SangriaFrancesaArticulo"/>
      </w:pPr>
      <w:r w:rsidRPr="00DA43E1">
        <w:rPr>
          <w:rStyle w:val="TextoNormalNegritaCaracter"/>
        </w:rPr>
        <w:t>§ 48.</w:t>
      </w:r>
      <w:r w:rsidRPr="00DA43E1">
        <w:rPr>
          <w:rStyle w:val="TextoNormalCaracter"/>
        </w:rPr>
        <w:t>-</w:t>
      </w:r>
      <w:r>
        <w:t xml:space="preserve"> Sentencia </w:t>
      </w:r>
      <w:hyperlink w:anchor="SENTENCIA_2024_77" w:history="1">
        <w:r w:rsidRPr="00DA43E1">
          <w:rPr>
            <w:rStyle w:val="TextoNormalCaracter"/>
          </w:rPr>
          <w:t>77/2024</w:t>
        </w:r>
      </w:hyperlink>
      <w:r>
        <w:t>, f. 4.</w:t>
      </w:r>
    </w:p>
    <w:p w14:paraId="71524DBF" w14:textId="7D7D9E35" w:rsidR="00DA43E1" w:rsidRDefault="00DA43E1" w:rsidP="00DA43E1">
      <w:pPr>
        <w:pStyle w:val="SangriaFrancesaArticulo"/>
      </w:pPr>
    </w:p>
    <w:p w14:paraId="20EC8441" w14:textId="77777777" w:rsidR="00DA43E1" w:rsidRDefault="00DA43E1" w:rsidP="00DA43E1">
      <w:pPr>
        <w:pStyle w:val="TextoNormalNegritaCursivandice"/>
      </w:pPr>
      <w:r>
        <w:t>Sentencia del Tribunal Europeo de Derechos Humanos de 17 de diciembre de 2013 (Ion Tudor c. Rumanía)</w:t>
      </w:r>
    </w:p>
    <w:p w14:paraId="4EFF456B" w14:textId="7E7AC229" w:rsidR="00DA43E1" w:rsidRDefault="00DA43E1" w:rsidP="00DA43E1">
      <w:pPr>
        <w:pStyle w:val="SangriaFrancesaArticulo"/>
      </w:pPr>
      <w:r w:rsidRPr="00DA43E1">
        <w:rPr>
          <w:rStyle w:val="TextoNormalNegritaCaracter"/>
        </w:rPr>
        <w:t>§ 25 a 29.</w:t>
      </w:r>
      <w:r w:rsidRPr="00DA43E1">
        <w:rPr>
          <w:rStyle w:val="TextoNormalCaracter"/>
        </w:rPr>
        <w:t>-</w:t>
      </w:r>
      <w:r>
        <w:t xml:space="preserve"> Sentencia </w:t>
      </w:r>
      <w:hyperlink w:anchor="SENTENCIA_2024_80" w:history="1">
        <w:r w:rsidRPr="00DA43E1">
          <w:rPr>
            <w:rStyle w:val="TextoNormalCaracter"/>
          </w:rPr>
          <w:t>80/2024</w:t>
        </w:r>
      </w:hyperlink>
      <w:r>
        <w:t>, f. 5.</w:t>
      </w:r>
    </w:p>
    <w:p w14:paraId="3858ADA1" w14:textId="0AA847A0" w:rsidR="00DA43E1" w:rsidRDefault="00DA43E1" w:rsidP="00DA43E1">
      <w:pPr>
        <w:pStyle w:val="SangriaFrancesaArticulo"/>
      </w:pPr>
      <w:r w:rsidRPr="00DA43E1">
        <w:rPr>
          <w:rStyle w:val="TextoNormalNegritaCaracter"/>
        </w:rPr>
        <w:t>§ 28.</w:t>
      </w:r>
      <w:r w:rsidRPr="00DA43E1">
        <w:rPr>
          <w:rStyle w:val="TextoNormalCaracter"/>
        </w:rPr>
        <w:t>-</w:t>
      </w:r>
      <w:r>
        <w:t xml:space="preserve"> Sentencia </w:t>
      </w:r>
      <w:hyperlink w:anchor="SENTENCIA_2024_80" w:history="1">
        <w:r w:rsidRPr="00DA43E1">
          <w:rPr>
            <w:rStyle w:val="TextoNormalCaracter"/>
          </w:rPr>
          <w:t>80/2024</w:t>
        </w:r>
      </w:hyperlink>
      <w:r>
        <w:t>, f. 5.</w:t>
      </w:r>
    </w:p>
    <w:p w14:paraId="7824BC8C" w14:textId="346240B2" w:rsidR="00DA43E1" w:rsidRDefault="00DA43E1" w:rsidP="00DA43E1">
      <w:pPr>
        <w:pStyle w:val="SangriaFrancesaArticulo"/>
      </w:pPr>
    </w:p>
    <w:p w14:paraId="7DDD043C" w14:textId="77777777" w:rsidR="00DA43E1" w:rsidRDefault="00DA43E1" w:rsidP="00DA43E1">
      <w:pPr>
        <w:pStyle w:val="TextoNormalNegritaCursivandice"/>
      </w:pPr>
      <w:r>
        <w:t>Sentencia del Tribunal Europeo de Derechos Humanos de 16 de julio de 2014 (Hämäläinen c. Finlandia)</w:t>
      </w:r>
    </w:p>
    <w:p w14:paraId="4DC414E9" w14:textId="7857ACD9" w:rsidR="00DA43E1" w:rsidRDefault="00DA43E1" w:rsidP="00DA43E1">
      <w:pPr>
        <w:pStyle w:val="SangriaFrancesaArticulo"/>
      </w:pPr>
      <w:r w:rsidRPr="00DA43E1">
        <w:rPr>
          <w:rStyle w:val="TextoNormalNegritaCaracter"/>
        </w:rPr>
        <w:t>§ 109.</w:t>
      </w:r>
      <w:r w:rsidRPr="00DA43E1">
        <w:rPr>
          <w:rStyle w:val="TextoNormalCaracter"/>
        </w:rPr>
        <w:t>-</w:t>
      </w:r>
      <w:r>
        <w:t xml:space="preserve"> Sentencia </w:t>
      </w:r>
      <w:hyperlink w:anchor="SENTENCIA_2024_81" w:history="1">
        <w:r w:rsidRPr="00DA43E1">
          <w:rPr>
            <w:rStyle w:val="TextoNormalCaracter"/>
          </w:rPr>
          <w:t>81/2024</w:t>
        </w:r>
      </w:hyperlink>
      <w:r>
        <w:t>, f. 3.</w:t>
      </w:r>
    </w:p>
    <w:p w14:paraId="2DDE96E8" w14:textId="4F5011B4" w:rsidR="00DA43E1" w:rsidRDefault="00DA43E1" w:rsidP="00DA43E1">
      <w:pPr>
        <w:pStyle w:val="SangriaFrancesaArticulo"/>
      </w:pPr>
    </w:p>
    <w:p w14:paraId="551FE9AE" w14:textId="77777777" w:rsidR="00DA43E1" w:rsidRDefault="00DA43E1" w:rsidP="00DA43E1">
      <w:pPr>
        <w:pStyle w:val="TextoNormalNegritaCursivandice"/>
      </w:pPr>
      <w:r>
        <w:t>Sentencia del Tribunal Europeo de Derechos Humanos de 30 de octubre de 2014 (Nosko y Nefedov c. Russia)</w:t>
      </w:r>
    </w:p>
    <w:p w14:paraId="5828D704" w14:textId="60F956F6" w:rsidR="00DA43E1" w:rsidRDefault="00DA43E1" w:rsidP="00DA43E1">
      <w:pPr>
        <w:pStyle w:val="SangriaFrancesaArticulo"/>
      </w:pPr>
      <w:r w:rsidRPr="00DA43E1">
        <w:rPr>
          <w:rStyle w:val="TextoNormalNegritaCaracter"/>
        </w:rPr>
        <w:t>§ 49.</w:t>
      </w:r>
      <w:r w:rsidRPr="00DA43E1">
        <w:rPr>
          <w:rStyle w:val="TextoNormalCaracter"/>
        </w:rPr>
        <w:t>-</w:t>
      </w:r>
      <w:r>
        <w:t xml:space="preserve"> Sentencia </w:t>
      </w:r>
      <w:hyperlink w:anchor="SENTENCIA_2024_87" w:history="1">
        <w:r w:rsidRPr="00DA43E1">
          <w:rPr>
            <w:rStyle w:val="TextoNormalCaracter"/>
          </w:rPr>
          <w:t>87/2024</w:t>
        </w:r>
      </w:hyperlink>
      <w:r>
        <w:t>, f. 2.</w:t>
      </w:r>
    </w:p>
    <w:p w14:paraId="7DBB5423" w14:textId="1697C9E3" w:rsidR="00DA43E1" w:rsidRDefault="00DA43E1" w:rsidP="00DA43E1">
      <w:pPr>
        <w:pStyle w:val="SangriaFrancesaArticulo"/>
      </w:pPr>
    </w:p>
    <w:p w14:paraId="7CF6A302" w14:textId="77777777" w:rsidR="00DA43E1" w:rsidRDefault="00DA43E1" w:rsidP="00DA43E1">
      <w:pPr>
        <w:pStyle w:val="TextoNormalNegritaCursivandice"/>
      </w:pPr>
      <w:r>
        <w:t>Sentencia del Tribunal Europeo de Derechos Humanos de 15 de enero de 2015 (Cleve c. Alemania)</w:t>
      </w:r>
    </w:p>
    <w:p w14:paraId="144383E8" w14:textId="7294EADB" w:rsidR="00DA43E1" w:rsidRDefault="00DA43E1" w:rsidP="00DA43E1">
      <w:pPr>
        <w:pStyle w:val="SangriaFrancesaArticulo"/>
      </w:pPr>
      <w:r w:rsidRPr="00DA43E1">
        <w:rPr>
          <w:rStyle w:val="TextoNormalNegritaCaracter"/>
        </w:rPr>
        <w:t>§ 36.</w:t>
      </w:r>
      <w:r w:rsidRPr="00DA43E1">
        <w:rPr>
          <w:rStyle w:val="TextoNormalCaracter"/>
        </w:rPr>
        <w:t>-</w:t>
      </w:r>
      <w:r>
        <w:t xml:space="preserve"> Sentencia </w:t>
      </w:r>
      <w:hyperlink w:anchor="SENTENCIA_2024_72" w:history="1">
        <w:r w:rsidRPr="00DA43E1">
          <w:rPr>
            <w:rStyle w:val="TextoNormalCaracter"/>
          </w:rPr>
          <w:t>72/2024</w:t>
        </w:r>
      </w:hyperlink>
      <w:r>
        <w:t>, VP.</w:t>
      </w:r>
    </w:p>
    <w:p w14:paraId="74509B5B" w14:textId="23BD2DDC" w:rsidR="00DA43E1" w:rsidRDefault="00DA43E1" w:rsidP="00DA43E1">
      <w:pPr>
        <w:pStyle w:val="SangriaFrancesaArticulo"/>
      </w:pPr>
      <w:r w:rsidRPr="00DA43E1">
        <w:rPr>
          <w:rStyle w:val="TextoNormalNegritaCaracter"/>
        </w:rPr>
        <w:t>§ 53.</w:t>
      </w:r>
      <w:r w:rsidRPr="00DA43E1">
        <w:rPr>
          <w:rStyle w:val="TextoNormalCaracter"/>
        </w:rPr>
        <w:t>-</w:t>
      </w:r>
      <w:r>
        <w:t xml:space="preserve"> Sentencia </w:t>
      </w:r>
      <w:hyperlink w:anchor="SENTENCIA_2024_72" w:history="1">
        <w:r w:rsidRPr="00DA43E1">
          <w:rPr>
            <w:rStyle w:val="TextoNormalCaracter"/>
          </w:rPr>
          <w:t>72/2024</w:t>
        </w:r>
      </w:hyperlink>
      <w:r>
        <w:t>, f. 6, VP.</w:t>
      </w:r>
    </w:p>
    <w:p w14:paraId="08C4F986" w14:textId="21C0E19E" w:rsidR="00DA43E1" w:rsidRDefault="00DA43E1" w:rsidP="00DA43E1">
      <w:pPr>
        <w:pStyle w:val="SangriaFrancesaArticulo"/>
      </w:pPr>
      <w:r w:rsidRPr="00DA43E1">
        <w:rPr>
          <w:rStyle w:val="TextoNormalNegritaCaracter"/>
        </w:rPr>
        <w:t>§ 62.</w:t>
      </w:r>
      <w:r w:rsidRPr="00DA43E1">
        <w:rPr>
          <w:rStyle w:val="TextoNormalCaracter"/>
        </w:rPr>
        <w:t>-</w:t>
      </w:r>
      <w:r>
        <w:t xml:space="preserve"> Sentencia </w:t>
      </w:r>
      <w:hyperlink w:anchor="SENTENCIA_2024_72" w:history="1">
        <w:r w:rsidRPr="00DA43E1">
          <w:rPr>
            <w:rStyle w:val="TextoNormalCaracter"/>
          </w:rPr>
          <w:t>72/2024</w:t>
        </w:r>
      </w:hyperlink>
      <w:r>
        <w:t>, VP.</w:t>
      </w:r>
    </w:p>
    <w:p w14:paraId="1029BF78" w14:textId="2CA31E0F" w:rsidR="00DA43E1" w:rsidRDefault="00DA43E1" w:rsidP="00DA43E1">
      <w:pPr>
        <w:pStyle w:val="SangriaFrancesaArticulo"/>
      </w:pPr>
    </w:p>
    <w:p w14:paraId="2FC2B541" w14:textId="77777777" w:rsidR="00DA43E1" w:rsidRDefault="00DA43E1" w:rsidP="00DA43E1">
      <w:pPr>
        <w:pStyle w:val="TextoNormalNegritaCursivandice"/>
      </w:pPr>
      <w:r>
        <w:t>Sentencia del Tribunal Europeo de Derechos Humanos de 20 de enero de 2015 (Arribas Antón c. España)</w:t>
      </w:r>
    </w:p>
    <w:p w14:paraId="6E5949A9" w14:textId="21765B3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Sentencias </w:t>
      </w:r>
      <w:hyperlink w:anchor="SENTENCIA_2024_52" w:history="1">
        <w:r w:rsidRPr="00DA43E1">
          <w:rPr>
            <w:rStyle w:val="TextoNormalCaracter"/>
          </w:rPr>
          <w:t>52/2024</w:t>
        </w:r>
      </w:hyperlink>
      <w:r>
        <w:t xml:space="preserve">, f. 2; </w:t>
      </w:r>
      <w:hyperlink w:anchor="SENTENCIA_2024_57" w:history="1">
        <w:r w:rsidRPr="00DA43E1">
          <w:rPr>
            <w:rStyle w:val="TextoNormalCaracter"/>
          </w:rPr>
          <w:t>57/2024</w:t>
        </w:r>
      </w:hyperlink>
      <w:r>
        <w:t>, f. 2.</w:t>
      </w:r>
    </w:p>
    <w:p w14:paraId="20661041" w14:textId="0C8ECCA3" w:rsidR="00DA43E1" w:rsidRDefault="00DA43E1" w:rsidP="00DA43E1">
      <w:pPr>
        <w:pStyle w:val="SangriaFrancesaArticulo"/>
      </w:pPr>
      <w:r w:rsidRPr="00DA43E1">
        <w:rPr>
          <w:rStyle w:val="TextoNormalNegritaCaracter"/>
        </w:rPr>
        <w:t>§ 46.</w:t>
      </w:r>
      <w:r w:rsidRPr="00DA43E1">
        <w:rPr>
          <w:rStyle w:val="TextoNormalCaracter"/>
        </w:rPr>
        <w:t>-</w:t>
      </w:r>
      <w:r>
        <w:t xml:space="preserve"> Sentencia </w:t>
      </w:r>
      <w:hyperlink w:anchor="SENTENCIA_2024_85" w:history="1">
        <w:r w:rsidRPr="00DA43E1">
          <w:rPr>
            <w:rStyle w:val="TextoNormalCaracter"/>
          </w:rPr>
          <w:t>85/2024</w:t>
        </w:r>
      </w:hyperlink>
      <w:r>
        <w:t>, f. 1.</w:t>
      </w:r>
    </w:p>
    <w:p w14:paraId="4BCD5817" w14:textId="1FB93D01" w:rsidR="00DA43E1" w:rsidRDefault="00DA43E1" w:rsidP="00DA43E1">
      <w:pPr>
        <w:pStyle w:val="SangriaFrancesaArticulo"/>
      </w:pPr>
    </w:p>
    <w:p w14:paraId="51E932FB" w14:textId="77777777" w:rsidR="00DA43E1" w:rsidRDefault="00DA43E1" w:rsidP="00DA43E1">
      <w:pPr>
        <w:pStyle w:val="TextoNormalNegritaCursivandice"/>
      </w:pPr>
      <w:r>
        <w:t>Sentencia del Tribunal Europeo de Derechos Humanos de 12 de mayo de 2015 (Identoba y otros c. Georgia)</w:t>
      </w:r>
    </w:p>
    <w:p w14:paraId="3A727175" w14:textId="20301A0E" w:rsidR="00DA43E1" w:rsidRDefault="00DA43E1" w:rsidP="00DA43E1">
      <w:pPr>
        <w:pStyle w:val="SangriaFrancesaArticulo"/>
      </w:pPr>
      <w:r w:rsidRPr="00DA43E1">
        <w:rPr>
          <w:rStyle w:val="TextoNormalNegritaCaracter"/>
        </w:rPr>
        <w:t>§ 96.</w:t>
      </w:r>
      <w:r w:rsidRPr="00DA43E1">
        <w:rPr>
          <w:rStyle w:val="TextoNormalCaracter"/>
        </w:rPr>
        <w:t>-</w:t>
      </w:r>
      <w:r>
        <w:t xml:space="preserve"> Sentencia </w:t>
      </w:r>
      <w:hyperlink w:anchor="SENTENCIA_2024_81" w:history="1">
        <w:r w:rsidRPr="00DA43E1">
          <w:rPr>
            <w:rStyle w:val="TextoNormalCaracter"/>
          </w:rPr>
          <w:t>81/2024</w:t>
        </w:r>
      </w:hyperlink>
      <w:r>
        <w:t>, f. 3.</w:t>
      </w:r>
    </w:p>
    <w:p w14:paraId="44C3F5AF" w14:textId="2CB51850" w:rsidR="00DA43E1" w:rsidRDefault="00DA43E1" w:rsidP="00DA43E1">
      <w:pPr>
        <w:pStyle w:val="SangriaFrancesaArticulo"/>
      </w:pPr>
    </w:p>
    <w:p w14:paraId="00DEE7BF" w14:textId="77777777" w:rsidR="00DA43E1" w:rsidRDefault="00DA43E1" w:rsidP="00DA43E1">
      <w:pPr>
        <w:pStyle w:val="TextoNormalNegritaCursivandice"/>
      </w:pPr>
      <w:r>
        <w:t>Sentencia del Tribunal Europeo de Derechos Humanos de 5 de junio de 2015 (Lambert y otros c. Francia)</w:t>
      </w:r>
    </w:p>
    <w:p w14:paraId="367F6017" w14:textId="3A87B37D" w:rsidR="00DA43E1" w:rsidRDefault="00DA43E1" w:rsidP="00DA43E1">
      <w:pPr>
        <w:pStyle w:val="SangriaFrancesaArticulo"/>
      </w:pPr>
      <w:r w:rsidRPr="00DA43E1">
        <w:rPr>
          <w:rStyle w:val="TextoNormalNegritaCaracter"/>
        </w:rPr>
        <w:t>§ 142.</w:t>
      </w:r>
      <w:r w:rsidRPr="00DA43E1">
        <w:rPr>
          <w:rStyle w:val="TextoNormalCaracter"/>
        </w:rPr>
        <w:t>-</w:t>
      </w:r>
      <w:r>
        <w:t xml:space="preserve"> Sentencia </w:t>
      </w:r>
      <w:hyperlink w:anchor="SENTENCIA_2024_92" w:history="1">
        <w:r w:rsidRPr="00DA43E1">
          <w:rPr>
            <w:rStyle w:val="TextoNormalCaracter"/>
          </w:rPr>
          <w:t>92/2024</w:t>
        </w:r>
      </w:hyperlink>
      <w:r>
        <w:t>, f. 7.</w:t>
      </w:r>
    </w:p>
    <w:p w14:paraId="6DCD6A57" w14:textId="02E74210" w:rsidR="00DA43E1" w:rsidRDefault="00DA43E1" w:rsidP="00DA43E1">
      <w:pPr>
        <w:pStyle w:val="SangriaFrancesaArticulo"/>
      </w:pPr>
      <w:r w:rsidRPr="00DA43E1">
        <w:rPr>
          <w:rStyle w:val="TextoNormalNegritaCaracter"/>
        </w:rPr>
        <w:t>§ 180.</w:t>
      </w:r>
      <w:r w:rsidRPr="00DA43E1">
        <w:rPr>
          <w:rStyle w:val="TextoNormalCaracter"/>
        </w:rPr>
        <w:t>-</w:t>
      </w:r>
      <w:r>
        <w:t xml:space="preserve"> Sentencia </w:t>
      </w:r>
      <w:hyperlink w:anchor="SENTENCIA_2024_92" w:history="1">
        <w:r w:rsidRPr="00DA43E1">
          <w:rPr>
            <w:rStyle w:val="TextoNormalCaracter"/>
          </w:rPr>
          <w:t>92/2024</w:t>
        </w:r>
      </w:hyperlink>
      <w:r>
        <w:t>, f. 7.</w:t>
      </w:r>
    </w:p>
    <w:p w14:paraId="544C4CD9" w14:textId="0E2CF55B" w:rsidR="00DA43E1" w:rsidRDefault="00DA43E1" w:rsidP="00DA43E1">
      <w:pPr>
        <w:pStyle w:val="SangriaFrancesaArticulo"/>
      </w:pPr>
    </w:p>
    <w:p w14:paraId="169591E5" w14:textId="77777777" w:rsidR="00DA43E1" w:rsidRDefault="00DA43E1" w:rsidP="00DA43E1">
      <w:pPr>
        <w:pStyle w:val="TextoNormalNegritaCursivandice"/>
      </w:pPr>
      <w:r>
        <w:t>Sentencia del Tribunal Europeo de Derechos Humanos de 9 de julio de 2015 (A.K. c. Liechtenstein)</w:t>
      </w:r>
    </w:p>
    <w:p w14:paraId="20F7B9A3" w14:textId="43AEB076" w:rsidR="00DA43E1" w:rsidRDefault="00DA43E1" w:rsidP="00DA43E1">
      <w:pPr>
        <w:pStyle w:val="SangriaFrancesaArticulo"/>
      </w:pPr>
      <w:r w:rsidRPr="00DA43E1">
        <w:rPr>
          <w:rStyle w:val="TextoNormalNegritaCaracter"/>
        </w:rPr>
        <w:t>§ 78.</w:t>
      </w:r>
      <w:r w:rsidRPr="00DA43E1">
        <w:rPr>
          <w:rStyle w:val="TextoNormalCaracter"/>
        </w:rPr>
        <w:t>-</w:t>
      </w:r>
      <w:r>
        <w:t xml:space="preserve"> Auto </w:t>
      </w:r>
      <w:hyperlink w:anchor="AUTO_2024_29" w:history="1">
        <w:r w:rsidRPr="00DA43E1">
          <w:rPr>
            <w:rStyle w:val="TextoNormalCaracter"/>
          </w:rPr>
          <w:t>29/2024</w:t>
        </w:r>
      </w:hyperlink>
      <w:r>
        <w:t>, f. 2.</w:t>
      </w:r>
    </w:p>
    <w:p w14:paraId="798C789B" w14:textId="69586D2B" w:rsidR="00DA43E1" w:rsidRDefault="00DA43E1" w:rsidP="00DA43E1">
      <w:pPr>
        <w:pStyle w:val="SangriaFrancesaArticulo"/>
      </w:pPr>
      <w:r w:rsidRPr="00DA43E1">
        <w:rPr>
          <w:rStyle w:val="TextoNormalNegritaCaracter"/>
        </w:rPr>
        <w:t>§ 82.</w:t>
      </w:r>
      <w:r w:rsidRPr="00DA43E1">
        <w:rPr>
          <w:rStyle w:val="TextoNormalCaracter"/>
        </w:rPr>
        <w:t>-</w:t>
      </w:r>
      <w:r>
        <w:t xml:space="preserve"> Auto </w:t>
      </w:r>
      <w:hyperlink w:anchor="AUTO_2024_29" w:history="1">
        <w:r w:rsidRPr="00DA43E1">
          <w:rPr>
            <w:rStyle w:val="TextoNormalCaracter"/>
          </w:rPr>
          <w:t>29/2024</w:t>
        </w:r>
      </w:hyperlink>
      <w:r>
        <w:t>, f. 2.</w:t>
      </w:r>
    </w:p>
    <w:p w14:paraId="676561FF" w14:textId="376D5CC3" w:rsidR="00DA43E1" w:rsidRDefault="00DA43E1" w:rsidP="00DA43E1">
      <w:pPr>
        <w:pStyle w:val="SangriaFrancesaArticulo"/>
      </w:pPr>
    </w:p>
    <w:p w14:paraId="37D4BD5E" w14:textId="77777777" w:rsidR="00DA43E1" w:rsidRDefault="00DA43E1" w:rsidP="00DA43E1">
      <w:pPr>
        <w:pStyle w:val="TextoNormalNegritaCursivandice"/>
      </w:pPr>
      <w:r>
        <w:t>Sentencia del Tribunal Europeo de Derechos Humanos de 15 de octubre de 2015 (Kudrevicius y otros c. Lituania)</w:t>
      </w:r>
    </w:p>
    <w:p w14:paraId="03E76B4F" w14:textId="6F20B018" w:rsidR="00DA43E1" w:rsidRDefault="00DA43E1" w:rsidP="00DA43E1">
      <w:pPr>
        <w:pStyle w:val="SangriaFrancesaArticulo"/>
      </w:pPr>
      <w:r w:rsidRPr="00DA43E1">
        <w:rPr>
          <w:rStyle w:val="TextoNormalNegritaCaracter"/>
        </w:rPr>
        <w:t>§ 85.</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4FB281A1" w14:textId="422818C1" w:rsidR="00DA43E1" w:rsidRDefault="00DA43E1" w:rsidP="00DA43E1">
      <w:pPr>
        <w:pStyle w:val="SangriaFrancesaArticulo"/>
      </w:pPr>
      <w:r w:rsidRPr="00DA43E1">
        <w:rPr>
          <w:rStyle w:val="TextoNormalNegritaCaracter"/>
        </w:rPr>
        <w:t>§ 86.</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14962EA2" w14:textId="6087AADB" w:rsidR="00DA43E1" w:rsidRDefault="00DA43E1" w:rsidP="00DA43E1">
      <w:pPr>
        <w:pStyle w:val="SangriaFrancesaArticulo"/>
      </w:pPr>
    </w:p>
    <w:p w14:paraId="4BFC1C3C" w14:textId="77777777" w:rsidR="00DA43E1" w:rsidRDefault="00DA43E1" w:rsidP="00DA43E1">
      <w:pPr>
        <w:pStyle w:val="TextoNormalNegritaCursivandice"/>
      </w:pPr>
      <w:r>
        <w:t>Sentencia del Tribunal Europeo de Derechos Humanos, de 3 de noviembre de 2015 (Otegi Mondragón y otros c. España)</w:t>
      </w:r>
    </w:p>
    <w:p w14:paraId="1B41CB0F" w14:textId="753D0AD1" w:rsidR="00DA43E1" w:rsidRDefault="00DA43E1" w:rsidP="00DA43E1">
      <w:pPr>
        <w:pStyle w:val="SangriaFrancesaArticulo"/>
      </w:pPr>
      <w:r w:rsidRPr="00DA43E1">
        <w:rPr>
          <w:rStyle w:val="TextoNormalNegritaCaracter"/>
        </w:rPr>
        <w:t>§ 33 a 35.</w:t>
      </w:r>
      <w:r w:rsidRPr="00DA43E1">
        <w:rPr>
          <w:rStyle w:val="TextoNormalCaracter"/>
        </w:rPr>
        <w:t>-</w:t>
      </w:r>
      <w:r>
        <w:t xml:space="preserve"> Auto </w:t>
      </w:r>
      <w:hyperlink w:anchor="AUTO_2024_29" w:history="1">
        <w:r w:rsidRPr="00DA43E1">
          <w:rPr>
            <w:rStyle w:val="TextoNormalCaracter"/>
          </w:rPr>
          <w:t>29/2024</w:t>
        </w:r>
      </w:hyperlink>
      <w:r>
        <w:t>, f. 2.</w:t>
      </w:r>
    </w:p>
    <w:p w14:paraId="5DE71286" w14:textId="04BE8004" w:rsidR="00DA43E1" w:rsidRDefault="00DA43E1" w:rsidP="00DA43E1">
      <w:pPr>
        <w:pStyle w:val="SangriaFrancesaArticulo"/>
      </w:pPr>
    </w:p>
    <w:p w14:paraId="110DBA7B" w14:textId="77777777" w:rsidR="00DA43E1" w:rsidRDefault="00DA43E1" w:rsidP="00DA43E1">
      <w:pPr>
        <w:pStyle w:val="TextoNormalNegritaCursivandice"/>
      </w:pPr>
      <w:r>
        <w:t>Sentencia del Tribunal Europeo de Derechos Humanos de 26 de abril de 2016 (Cumhuriyet Halk Partisi c. Turquía)</w:t>
      </w:r>
    </w:p>
    <w:p w14:paraId="115181EF" w14:textId="476C0C51" w:rsidR="00DA43E1" w:rsidRDefault="00DA43E1" w:rsidP="00DA43E1">
      <w:pPr>
        <w:pStyle w:val="SangriaFrancesaArticulo"/>
      </w:pPr>
      <w:r w:rsidRPr="00DA43E1">
        <w:rPr>
          <w:rStyle w:val="TextoNormalNegritaCaracter"/>
        </w:rPr>
        <w:t>§ 69.</w:t>
      </w:r>
      <w:r w:rsidRPr="00DA43E1">
        <w:rPr>
          <w:rStyle w:val="TextoNormalCaracter"/>
        </w:rPr>
        <w:t>-</w:t>
      </w:r>
      <w:r>
        <w:t xml:space="preserve"> Sentencia </w:t>
      </w:r>
      <w:hyperlink w:anchor="SENTENCIA_2024_69" w:history="1">
        <w:r w:rsidRPr="00DA43E1">
          <w:rPr>
            <w:rStyle w:val="TextoNormalCaracter"/>
          </w:rPr>
          <w:t>69/2024</w:t>
        </w:r>
      </w:hyperlink>
      <w:r>
        <w:t>, f. 4.</w:t>
      </w:r>
    </w:p>
    <w:p w14:paraId="610E747D" w14:textId="0297B6EE" w:rsidR="00DA43E1" w:rsidRDefault="00DA43E1" w:rsidP="00DA43E1">
      <w:pPr>
        <w:pStyle w:val="SangriaFrancesaArticulo"/>
      </w:pPr>
    </w:p>
    <w:p w14:paraId="0C173E89" w14:textId="77777777" w:rsidR="00DA43E1" w:rsidRDefault="00DA43E1" w:rsidP="00DA43E1">
      <w:pPr>
        <w:pStyle w:val="TextoNormalNegritaCursivandice"/>
      </w:pPr>
      <w:r>
        <w:t>Sentencia del Tribunal Europeo de Derechos Humanos de 4 de abril de 2017 (Matanovic c. Croatia)</w:t>
      </w:r>
    </w:p>
    <w:p w14:paraId="28F68A59" w14:textId="5F7EC663" w:rsidR="00DA43E1" w:rsidRDefault="00DA43E1" w:rsidP="00DA43E1">
      <w:pPr>
        <w:pStyle w:val="SangriaFrancesaArticulo"/>
      </w:pPr>
      <w:r w:rsidRPr="00DA43E1">
        <w:rPr>
          <w:rStyle w:val="TextoNormalNegritaCaracter"/>
        </w:rPr>
        <w:t>§ 123.</w:t>
      </w:r>
      <w:r w:rsidRPr="00DA43E1">
        <w:rPr>
          <w:rStyle w:val="TextoNormalCaracter"/>
        </w:rPr>
        <w:t>-</w:t>
      </w:r>
      <w:r>
        <w:t xml:space="preserve"> Sentencia </w:t>
      </w:r>
      <w:hyperlink w:anchor="SENTENCIA_2024_87" w:history="1">
        <w:r w:rsidRPr="00DA43E1">
          <w:rPr>
            <w:rStyle w:val="TextoNormalCaracter"/>
          </w:rPr>
          <w:t>87/2024</w:t>
        </w:r>
      </w:hyperlink>
      <w:r>
        <w:t>, ff. 2, 3.</w:t>
      </w:r>
    </w:p>
    <w:p w14:paraId="3E74F6FC" w14:textId="59F87FA3" w:rsidR="00DA43E1" w:rsidRDefault="00DA43E1" w:rsidP="00DA43E1">
      <w:pPr>
        <w:pStyle w:val="SangriaFrancesaArticulo"/>
      </w:pPr>
      <w:r w:rsidRPr="00DA43E1">
        <w:rPr>
          <w:rStyle w:val="TextoNormalNegritaCaracter"/>
        </w:rPr>
        <w:t>§ 124.</w:t>
      </w:r>
      <w:r w:rsidRPr="00DA43E1">
        <w:rPr>
          <w:rStyle w:val="TextoNormalCaracter"/>
        </w:rPr>
        <w:t>-</w:t>
      </w:r>
      <w:r>
        <w:t xml:space="preserve"> Sentencia </w:t>
      </w:r>
      <w:hyperlink w:anchor="SENTENCIA_2024_87" w:history="1">
        <w:r w:rsidRPr="00DA43E1">
          <w:rPr>
            <w:rStyle w:val="TextoNormalCaracter"/>
          </w:rPr>
          <w:t>87/2024</w:t>
        </w:r>
      </w:hyperlink>
      <w:r>
        <w:t>, f. 2.</w:t>
      </w:r>
    </w:p>
    <w:p w14:paraId="4758812C" w14:textId="2ECF758A" w:rsidR="00DA43E1" w:rsidRDefault="00DA43E1" w:rsidP="00DA43E1">
      <w:pPr>
        <w:pStyle w:val="SangriaFrancesaArticulo"/>
      </w:pPr>
      <w:r w:rsidRPr="00DA43E1">
        <w:rPr>
          <w:rStyle w:val="TextoNormalNegritaCaracter"/>
        </w:rPr>
        <w:t>§ 126.</w:t>
      </w:r>
      <w:r w:rsidRPr="00DA43E1">
        <w:rPr>
          <w:rStyle w:val="TextoNormalCaracter"/>
        </w:rPr>
        <w:t>-</w:t>
      </w:r>
      <w:r>
        <w:t xml:space="preserve"> Sentencia </w:t>
      </w:r>
      <w:hyperlink w:anchor="SENTENCIA_2024_87" w:history="1">
        <w:r w:rsidRPr="00DA43E1">
          <w:rPr>
            <w:rStyle w:val="TextoNormalCaracter"/>
          </w:rPr>
          <w:t>87/2024</w:t>
        </w:r>
      </w:hyperlink>
      <w:r>
        <w:t>, f. 3.</w:t>
      </w:r>
    </w:p>
    <w:p w14:paraId="7F981F64" w14:textId="378B9473" w:rsidR="00DA43E1" w:rsidRDefault="00DA43E1" w:rsidP="00DA43E1">
      <w:pPr>
        <w:pStyle w:val="SangriaFrancesaArticulo"/>
      </w:pPr>
      <w:r w:rsidRPr="00DA43E1">
        <w:rPr>
          <w:rStyle w:val="TextoNormalNegritaCaracter"/>
        </w:rPr>
        <w:t>§ 129.</w:t>
      </w:r>
      <w:r w:rsidRPr="00DA43E1">
        <w:rPr>
          <w:rStyle w:val="TextoNormalCaracter"/>
        </w:rPr>
        <w:t>-</w:t>
      </w:r>
      <w:r>
        <w:t xml:space="preserve"> Sentencia </w:t>
      </w:r>
      <w:hyperlink w:anchor="SENTENCIA_2024_87" w:history="1">
        <w:r w:rsidRPr="00DA43E1">
          <w:rPr>
            <w:rStyle w:val="TextoNormalCaracter"/>
          </w:rPr>
          <w:t>87/2024</w:t>
        </w:r>
      </w:hyperlink>
      <w:r>
        <w:t>, f. 3.</w:t>
      </w:r>
    </w:p>
    <w:p w14:paraId="63D0835E" w14:textId="5F78D0E6" w:rsidR="00DA43E1" w:rsidRDefault="00DA43E1" w:rsidP="00DA43E1">
      <w:pPr>
        <w:pStyle w:val="SangriaFrancesaArticulo"/>
      </w:pPr>
      <w:r w:rsidRPr="00DA43E1">
        <w:rPr>
          <w:rStyle w:val="TextoNormalNegritaCaracter"/>
        </w:rPr>
        <w:t>§ 130.</w:t>
      </w:r>
      <w:r w:rsidRPr="00DA43E1">
        <w:rPr>
          <w:rStyle w:val="TextoNormalCaracter"/>
        </w:rPr>
        <w:t>-</w:t>
      </w:r>
      <w:r>
        <w:t xml:space="preserve"> Sentencia </w:t>
      </w:r>
      <w:hyperlink w:anchor="SENTENCIA_2024_87" w:history="1">
        <w:r w:rsidRPr="00DA43E1">
          <w:rPr>
            <w:rStyle w:val="TextoNormalCaracter"/>
          </w:rPr>
          <w:t>87/2024</w:t>
        </w:r>
      </w:hyperlink>
      <w:r>
        <w:t>, f. 3.</w:t>
      </w:r>
    </w:p>
    <w:p w14:paraId="00514EAB" w14:textId="5BFA95B2" w:rsidR="00DA43E1" w:rsidRDefault="00DA43E1" w:rsidP="00DA43E1">
      <w:pPr>
        <w:pStyle w:val="SangriaFrancesaArticulo"/>
      </w:pPr>
      <w:r w:rsidRPr="00DA43E1">
        <w:rPr>
          <w:rStyle w:val="TextoNormalNegritaCaracter"/>
        </w:rPr>
        <w:t>§ 132.</w:t>
      </w:r>
      <w:r w:rsidRPr="00DA43E1">
        <w:rPr>
          <w:rStyle w:val="TextoNormalCaracter"/>
        </w:rPr>
        <w:t>-</w:t>
      </w:r>
      <w:r>
        <w:t xml:space="preserve"> Sentencia </w:t>
      </w:r>
      <w:hyperlink w:anchor="SENTENCIA_2024_87" w:history="1">
        <w:r w:rsidRPr="00DA43E1">
          <w:rPr>
            <w:rStyle w:val="TextoNormalCaracter"/>
          </w:rPr>
          <w:t>87/2024</w:t>
        </w:r>
      </w:hyperlink>
      <w:r>
        <w:t>, f. 2.</w:t>
      </w:r>
    </w:p>
    <w:p w14:paraId="5ABD5A58" w14:textId="2D3FB6B7" w:rsidR="00DA43E1" w:rsidRDefault="00DA43E1" w:rsidP="00DA43E1">
      <w:pPr>
        <w:pStyle w:val="SangriaFrancesaArticulo"/>
      </w:pPr>
    </w:p>
    <w:p w14:paraId="76C6FDCA" w14:textId="77777777" w:rsidR="00DA43E1" w:rsidRDefault="00DA43E1" w:rsidP="00DA43E1">
      <w:pPr>
        <w:pStyle w:val="TextoNormalNegritaCursivandice"/>
      </w:pPr>
      <w:r>
        <w:t>Sentencia del Tribunal Europeo de Derechos Humanos de 23 de noviembre de 2017 (GRBA c. Croacia)</w:t>
      </w:r>
    </w:p>
    <w:p w14:paraId="3EACD03A" w14:textId="01306AC7" w:rsidR="00DA43E1" w:rsidRDefault="00DA43E1" w:rsidP="00DA43E1">
      <w:pPr>
        <w:pStyle w:val="SangriaFrancesaArticulo"/>
      </w:pPr>
      <w:r w:rsidRPr="00DA43E1">
        <w:rPr>
          <w:rStyle w:val="TextoNormalNegritaCaracter"/>
        </w:rPr>
        <w:t>§ 100.</w:t>
      </w:r>
      <w:r w:rsidRPr="00DA43E1">
        <w:rPr>
          <w:rStyle w:val="TextoNormalCaracter"/>
        </w:rPr>
        <w:t>-</w:t>
      </w:r>
      <w:r>
        <w:t xml:space="preserve"> Sentencia </w:t>
      </w:r>
      <w:hyperlink w:anchor="SENTENCIA_2024_87" w:history="1">
        <w:r w:rsidRPr="00DA43E1">
          <w:rPr>
            <w:rStyle w:val="TextoNormalCaracter"/>
          </w:rPr>
          <w:t>87/2024</w:t>
        </w:r>
      </w:hyperlink>
      <w:r>
        <w:t>, f. 2.</w:t>
      </w:r>
    </w:p>
    <w:p w14:paraId="712649AA" w14:textId="02D21C46" w:rsidR="00DA43E1" w:rsidRDefault="00DA43E1" w:rsidP="00DA43E1">
      <w:pPr>
        <w:pStyle w:val="SangriaFrancesaArticulo"/>
      </w:pPr>
      <w:r w:rsidRPr="00DA43E1">
        <w:rPr>
          <w:rStyle w:val="TextoNormalNegritaCaracter"/>
        </w:rPr>
        <w:t>§ 105.</w:t>
      </w:r>
      <w:r w:rsidRPr="00DA43E1">
        <w:rPr>
          <w:rStyle w:val="TextoNormalCaracter"/>
        </w:rPr>
        <w:t>-</w:t>
      </w:r>
      <w:r>
        <w:t xml:space="preserve"> Sentencia </w:t>
      </w:r>
      <w:hyperlink w:anchor="SENTENCIA_2024_87" w:history="1">
        <w:r w:rsidRPr="00DA43E1">
          <w:rPr>
            <w:rStyle w:val="TextoNormalCaracter"/>
          </w:rPr>
          <w:t>87/2024</w:t>
        </w:r>
      </w:hyperlink>
      <w:r>
        <w:t>, f. 2.</w:t>
      </w:r>
    </w:p>
    <w:p w14:paraId="02767379" w14:textId="6046A56D" w:rsidR="00DA43E1" w:rsidRDefault="00DA43E1" w:rsidP="00DA43E1">
      <w:pPr>
        <w:pStyle w:val="SangriaFrancesaArticulo"/>
      </w:pPr>
      <w:r w:rsidRPr="00DA43E1">
        <w:rPr>
          <w:rStyle w:val="TextoNormalNegritaCaracter"/>
        </w:rPr>
        <w:t>§ 119.</w:t>
      </w:r>
      <w:r w:rsidRPr="00DA43E1">
        <w:rPr>
          <w:rStyle w:val="TextoNormalCaracter"/>
        </w:rPr>
        <w:t>-</w:t>
      </w:r>
      <w:r>
        <w:t xml:space="preserve"> Sentencia </w:t>
      </w:r>
      <w:hyperlink w:anchor="SENTENCIA_2024_87" w:history="1">
        <w:r w:rsidRPr="00DA43E1">
          <w:rPr>
            <w:rStyle w:val="TextoNormalCaracter"/>
          </w:rPr>
          <w:t>87/2024</w:t>
        </w:r>
      </w:hyperlink>
      <w:r>
        <w:t>, f. 2.</w:t>
      </w:r>
    </w:p>
    <w:p w14:paraId="1FFAE3F4" w14:textId="7707D4AA" w:rsidR="00DA43E1" w:rsidRDefault="00DA43E1" w:rsidP="00DA43E1">
      <w:pPr>
        <w:pStyle w:val="SangriaFrancesaArticulo"/>
      </w:pPr>
    </w:p>
    <w:p w14:paraId="51467B95" w14:textId="77777777" w:rsidR="00DA43E1" w:rsidRDefault="00DA43E1" w:rsidP="00DA43E1">
      <w:pPr>
        <w:pStyle w:val="TextoNormalNegritaCursivandice"/>
      </w:pPr>
      <w:r>
        <w:t>Sentencia del Tribunal Europeo de Derechos Humanos de 13 de marzo de 2018 (Stern Taulats y Roura Capellera c. España)</w:t>
      </w:r>
    </w:p>
    <w:p w14:paraId="5DD58A15" w14:textId="180A4358" w:rsidR="00DA43E1" w:rsidRDefault="00DA43E1" w:rsidP="00DA43E1">
      <w:pPr>
        <w:pStyle w:val="SangriaFrancesaArticulo"/>
      </w:pPr>
      <w:r w:rsidRPr="00DA43E1">
        <w:rPr>
          <w:rStyle w:val="TextoNormalNegritaCaracter"/>
        </w:rPr>
        <w:t>§ 34.</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5136C073" w14:textId="3C81E25B" w:rsidR="00DA43E1" w:rsidRDefault="00DA43E1" w:rsidP="00DA43E1">
      <w:pPr>
        <w:pStyle w:val="SangriaFrancesaArticulo"/>
      </w:pPr>
    </w:p>
    <w:p w14:paraId="4E1239F4" w14:textId="77777777" w:rsidR="00DA43E1" w:rsidRDefault="00DA43E1" w:rsidP="00DA43E1">
      <w:pPr>
        <w:pStyle w:val="TextoNormalNegritaCursivandice"/>
      </w:pPr>
      <w:r>
        <w:t>Sentencia del Tribunal Europeo de Derechos Humanos de 6 de septiembre de 2018 (Jansen c. Noruega)</w:t>
      </w:r>
    </w:p>
    <w:p w14:paraId="499B226C" w14:textId="5EE310F7" w:rsidR="00DA43E1" w:rsidRDefault="00DA43E1" w:rsidP="00DA43E1">
      <w:pPr>
        <w:pStyle w:val="SangriaFrancesaArticulo"/>
      </w:pPr>
      <w:r w:rsidRPr="00DA43E1">
        <w:rPr>
          <w:rStyle w:val="TextoNormalNegritaCaracter"/>
        </w:rPr>
        <w:t>§ 88 a 93.</w:t>
      </w:r>
      <w:r w:rsidRPr="00DA43E1">
        <w:rPr>
          <w:rStyle w:val="TextoNormalCaracter"/>
        </w:rPr>
        <w:t>-</w:t>
      </w:r>
      <w:r>
        <w:t xml:space="preserve"> Sentencia </w:t>
      </w:r>
      <w:hyperlink w:anchor="SENTENCIA_2024_53" w:history="1">
        <w:r w:rsidRPr="00DA43E1">
          <w:rPr>
            <w:rStyle w:val="TextoNormalCaracter"/>
          </w:rPr>
          <w:t>53/2024</w:t>
        </w:r>
      </w:hyperlink>
      <w:r>
        <w:t>, f. 3.</w:t>
      </w:r>
    </w:p>
    <w:p w14:paraId="1946A274" w14:textId="45D2F8AF" w:rsidR="00DA43E1" w:rsidRDefault="00DA43E1" w:rsidP="00DA43E1">
      <w:pPr>
        <w:pStyle w:val="SangriaFrancesaArticulo"/>
      </w:pPr>
    </w:p>
    <w:p w14:paraId="24002FCD" w14:textId="77777777" w:rsidR="00DA43E1" w:rsidRDefault="00DA43E1" w:rsidP="00DA43E1">
      <w:pPr>
        <w:pStyle w:val="TextoNormalNegritaCursivandice"/>
      </w:pPr>
      <w:r>
        <w:t>Sentencia del Tribunal Europeo de Derechos Humanos de 23 de octubre de 2018 (Guerni c. Bélgica)</w:t>
      </w:r>
    </w:p>
    <w:p w14:paraId="6BD4AB9E" w14:textId="049F1EA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7" w:history="1">
        <w:r w:rsidRPr="00DA43E1">
          <w:rPr>
            <w:rStyle w:val="TextoNormalCaracter"/>
          </w:rPr>
          <w:t>87/2024</w:t>
        </w:r>
      </w:hyperlink>
      <w:r>
        <w:t>, f. 4, VP III.</w:t>
      </w:r>
    </w:p>
    <w:p w14:paraId="45310663" w14:textId="0F1C0703" w:rsidR="00DA43E1" w:rsidRDefault="00DA43E1" w:rsidP="00DA43E1">
      <w:pPr>
        <w:pStyle w:val="SangriaFrancesaArticulo"/>
      </w:pPr>
      <w:r w:rsidRPr="00DA43E1">
        <w:rPr>
          <w:rStyle w:val="TextoNormalNegritaCaracter"/>
        </w:rPr>
        <w:t>§ 73.</w:t>
      </w:r>
      <w:r w:rsidRPr="00DA43E1">
        <w:rPr>
          <w:rStyle w:val="TextoNormalCaracter"/>
        </w:rPr>
        <w:t>-</w:t>
      </w:r>
      <w:r>
        <w:t xml:space="preserve"> Sentencia </w:t>
      </w:r>
      <w:hyperlink w:anchor="SENTENCIA_2024_87" w:history="1">
        <w:r w:rsidRPr="00DA43E1">
          <w:rPr>
            <w:rStyle w:val="TextoNormalCaracter"/>
          </w:rPr>
          <w:t>87/2024</w:t>
        </w:r>
      </w:hyperlink>
      <w:r>
        <w:t>, f. 2, VP II.</w:t>
      </w:r>
    </w:p>
    <w:p w14:paraId="784FF0C3" w14:textId="2DD450EB" w:rsidR="00DA43E1" w:rsidRDefault="00DA43E1" w:rsidP="00DA43E1">
      <w:pPr>
        <w:pStyle w:val="SangriaFrancesaArticulo"/>
      </w:pPr>
    </w:p>
    <w:p w14:paraId="31B3AEC0" w14:textId="77777777" w:rsidR="00DA43E1" w:rsidRDefault="00DA43E1" w:rsidP="00DA43E1">
      <w:pPr>
        <w:pStyle w:val="TextoNormalNegritaCursivandice"/>
      </w:pPr>
      <w:r>
        <w:t>Sentencia del Tribunal Europeo de Derechos Humanos de 30 de octubre de 2018 (S.S., c. Eslovenia)</w:t>
      </w:r>
    </w:p>
    <w:p w14:paraId="4AF3E200" w14:textId="5EE64BDC" w:rsidR="00DA43E1" w:rsidRDefault="00DA43E1" w:rsidP="00DA43E1">
      <w:pPr>
        <w:pStyle w:val="SangriaFrancesaArticulo"/>
      </w:pPr>
      <w:r w:rsidRPr="00DA43E1">
        <w:rPr>
          <w:rStyle w:val="TextoNormalNegritaCaracter"/>
        </w:rPr>
        <w:t>§ 85.</w:t>
      </w:r>
      <w:r w:rsidRPr="00DA43E1">
        <w:rPr>
          <w:rStyle w:val="TextoNormalCaracter"/>
        </w:rPr>
        <w:t>-</w:t>
      </w:r>
      <w:r>
        <w:t xml:space="preserve"> Sentencia </w:t>
      </w:r>
      <w:hyperlink w:anchor="SENTENCIA_2024_82" w:history="1">
        <w:r w:rsidRPr="00DA43E1">
          <w:rPr>
            <w:rStyle w:val="TextoNormalCaracter"/>
          </w:rPr>
          <w:t>82/2024</w:t>
        </w:r>
      </w:hyperlink>
      <w:r>
        <w:t>, f. 2.</w:t>
      </w:r>
    </w:p>
    <w:p w14:paraId="276B67C3" w14:textId="5E785F7B" w:rsidR="00DA43E1" w:rsidRDefault="00DA43E1" w:rsidP="00DA43E1">
      <w:pPr>
        <w:pStyle w:val="SangriaFrancesaArticulo"/>
      </w:pPr>
    </w:p>
    <w:p w14:paraId="563B357E" w14:textId="77777777" w:rsidR="00DA43E1" w:rsidRDefault="00DA43E1" w:rsidP="00DA43E1">
      <w:pPr>
        <w:pStyle w:val="TextoNormalNegritaCursivandice"/>
      </w:pPr>
      <w:r>
        <w:t>Sentencia del Tribunal Europeo de Derechos Humanos de 20 de noviembre de 2018 (Toranzo Gómez c. España)</w:t>
      </w:r>
    </w:p>
    <w:p w14:paraId="71722148" w14:textId="08A2128B" w:rsidR="00DA43E1" w:rsidRDefault="00DA43E1" w:rsidP="00DA43E1">
      <w:pPr>
        <w:pStyle w:val="SangriaFrancesaArticulo"/>
      </w:pPr>
      <w:r w:rsidRPr="00DA43E1">
        <w:rPr>
          <w:rStyle w:val="TextoNormalNegritaCaracter"/>
        </w:rPr>
        <w:t>§ 62 a 68.</w:t>
      </w:r>
      <w:r w:rsidRPr="00DA43E1">
        <w:rPr>
          <w:rStyle w:val="TextoNormalCaracter"/>
        </w:rPr>
        <w:t>-</w:t>
      </w:r>
      <w:r>
        <w:t xml:space="preserve"> Sentencia </w:t>
      </w:r>
      <w:hyperlink w:anchor="SENTENCIA_2024_75" w:history="1">
        <w:r w:rsidRPr="00DA43E1">
          <w:rPr>
            <w:rStyle w:val="TextoNormalCaracter"/>
          </w:rPr>
          <w:t>75/2024</w:t>
        </w:r>
      </w:hyperlink>
      <w:r>
        <w:t>, VP II.</w:t>
      </w:r>
    </w:p>
    <w:p w14:paraId="22BCF12E" w14:textId="457D42A2" w:rsidR="00DA43E1" w:rsidRDefault="00DA43E1" w:rsidP="00DA43E1">
      <w:pPr>
        <w:pStyle w:val="SangriaFrancesaArticulo"/>
      </w:pPr>
    </w:p>
    <w:p w14:paraId="79E21FD3" w14:textId="77777777" w:rsidR="00DA43E1" w:rsidRDefault="00DA43E1" w:rsidP="00DA43E1">
      <w:pPr>
        <w:pStyle w:val="TextoNormalNegritaCursivandice"/>
      </w:pPr>
      <w:r>
        <w:t>Sentencia del Tribunal Europeo de Derechos Humanos de 10 de septiembre de 2019 (Strand Lobben c. Noruega)</w:t>
      </w:r>
    </w:p>
    <w:p w14:paraId="0A1E7E57" w14:textId="4FEAB468" w:rsidR="00DA43E1" w:rsidRDefault="00DA43E1" w:rsidP="00DA43E1">
      <w:pPr>
        <w:pStyle w:val="SangriaFrancesaArticulo"/>
      </w:pPr>
      <w:r w:rsidRPr="00DA43E1">
        <w:rPr>
          <w:rStyle w:val="TextoNormalNegritaCaracter"/>
        </w:rPr>
        <w:t>§ 205.</w:t>
      </w:r>
      <w:r w:rsidRPr="00DA43E1">
        <w:rPr>
          <w:rStyle w:val="TextoNormalCaracter"/>
        </w:rPr>
        <w:t>-</w:t>
      </w:r>
      <w:r>
        <w:t xml:space="preserve"> Sentencia </w:t>
      </w:r>
      <w:hyperlink w:anchor="SENTENCIA_2024_82" w:history="1">
        <w:r w:rsidRPr="00DA43E1">
          <w:rPr>
            <w:rStyle w:val="TextoNormalCaracter"/>
          </w:rPr>
          <w:t>82/2024</w:t>
        </w:r>
      </w:hyperlink>
      <w:r>
        <w:t>, f. 2.</w:t>
      </w:r>
    </w:p>
    <w:p w14:paraId="5FEAED5E" w14:textId="52A11E91" w:rsidR="00DA43E1" w:rsidRDefault="00DA43E1" w:rsidP="00DA43E1">
      <w:pPr>
        <w:pStyle w:val="SangriaFrancesaArticulo"/>
      </w:pPr>
    </w:p>
    <w:p w14:paraId="45722016" w14:textId="77777777" w:rsidR="00DA43E1" w:rsidRDefault="00DA43E1" w:rsidP="00DA43E1">
      <w:pPr>
        <w:pStyle w:val="TextoNormalNegritaCursivandice"/>
      </w:pPr>
      <w:r>
        <w:t>Sentencia del Tribunal Europeo de Derechos Humanos, de 3 de octubre de 2019 (Pastors c. Alemania)</w:t>
      </w:r>
    </w:p>
    <w:p w14:paraId="3B436FEF" w14:textId="45910269" w:rsidR="00DA43E1" w:rsidRDefault="00DA43E1" w:rsidP="00DA43E1">
      <w:pPr>
        <w:pStyle w:val="SangriaFrancesaArticulo"/>
      </w:pPr>
      <w:r w:rsidRPr="00DA43E1">
        <w:rPr>
          <w:rStyle w:val="TextoNormalNegritaCaracter"/>
        </w:rPr>
        <w:t>§ 62.</w:t>
      </w:r>
      <w:r w:rsidRPr="00DA43E1">
        <w:rPr>
          <w:rStyle w:val="TextoNormalCaracter"/>
        </w:rPr>
        <w:t>-</w:t>
      </w:r>
      <w:r>
        <w:t xml:space="preserve"> Auto </w:t>
      </w:r>
      <w:hyperlink w:anchor="AUTO_2024_29" w:history="1">
        <w:r w:rsidRPr="00DA43E1">
          <w:rPr>
            <w:rStyle w:val="TextoNormalCaracter"/>
          </w:rPr>
          <w:t>29/2024</w:t>
        </w:r>
      </w:hyperlink>
      <w:r>
        <w:t>, f. 2.</w:t>
      </w:r>
    </w:p>
    <w:p w14:paraId="7F7B1A43" w14:textId="30AB6B63" w:rsidR="00DA43E1" w:rsidRDefault="00DA43E1" w:rsidP="00DA43E1">
      <w:pPr>
        <w:pStyle w:val="SangriaFrancesaArticulo"/>
      </w:pPr>
    </w:p>
    <w:p w14:paraId="691428DC" w14:textId="77777777" w:rsidR="00DA43E1" w:rsidRDefault="00DA43E1" w:rsidP="00DA43E1">
      <w:pPr>
        <w:pStyle w:val="TextoNormalNegritaCursivandice"/>
      </w:pPr>
      <w:r>
        <w:t>Sentencia del Tribunal Europeo de Derechos Humanos de 10 de julio de 2020 (Mugemangango c. Bélgica)</w:t>
      </w:r>
    </w:p>
    <w:p w14:paraId="1E45F410" w14:textId="5ADCC72A" w:rsidR="00DA43E1" w:rsidRDefault="00DA43E1" w:rsidP="00DA43E1">
      <w:pPr>
        <w:pStyle w:val="SangriaFrancesaArticulo"/>
      </w:pPr>
      <w:r w:rsidRPr="00DA43E1">
        <w:rPr>
          <w:rStyle w:val="TextoNormalNegritaCaracter"/>
        </w:rPr>
        <w:t>§ 79.</w:t>
      </w:r>
      <w:r w:rsidRPr="00DA43E1">
        <w:rPr>
          <w:rStyle w:val="TextoNormalCaracter"/>
        </w:rPr>
        <w:t>-</w:t>
      </w:r>
      <w:r>
        <w:t xml:space="preserve"> Sentencia </w:t>
      </w:r>
      <w:hyperlink w:anchor="SENTENCIA_2024_50" w:history="1">
        <w:r w:rsidRPr="00DA43E1">
          <w:rPr>
            <w:rStyle w:val="TextoNormalCaracter"/>
          </w:rPr>
          <w:t>50/2024</w:t>
        </w:r>
      </w:hyperlink>
      <w:r>
        <w:t>, f. 3.</w:t>
      </w:r>
    </w:p>
    <w:p w14:paraId="59BA0123" w14:textId="702C8D1E" w:rsidR="00DA43E1" w:rsidRDefault="00DA43E1" w:rsidP="00DA43E1">
      <w:pPr>
        <w:pStyle w:val="SangriaFrancesaArticulo"/>
      </w:pPr>
      <w:r w:rsidRPr="00DA43E1">
        <w:rPr>
          <w:rStyle w:val="TextoNormalNegritaCaracter"/>
        </w:rPr>
        <w:t>§ 83.</w:t>
      </w:r>
      <w:r w:rsidRPr="00DA43E1">
        <w:rPr>
          <w:rStyle w:val="TextoNormalCaracter"/>
        </w:rPr>
        <w:t>-</w:t>
      </w:r>
      <w:r>
        <w:t xml:space="preserve"> Sentencia </w:t>
      </w:r>
      <w:hyperlink w:anchor="SENTENCIA_2024_50" w:history="1">
        <w:r w:rsidRPr="00DA43E1">
          <w:rPr>
            <w:rStyle w:val="TextoNormalCaracter"/>
          </w:rPr>
          <w:t>50/2024</w:t>
        </w:r>
      </w:hyperlink>
      <w:r>
        <w:t>, f. 3.</w:t>
      </w:r>
    </w:p>
    <w:p w14:paraId="6DE5FC64" w14:textId="3E350EE6" w:rsidR="00DA43E1" w:rsidRDefault="00DA43E1" w:rsidP="00DA43E1">
      <w:pPr>
        <w:pStyle w:val="SangriaFrancesaArticulo"/>
      </w:pPr>
      <w:r w:rsidRPr="00DA43E1">
        <w:rPr>
          <w:rStyle w:val="TextoNormalNegritaCaracter"/>
        </w:rPr>
        <w:t>§ 85.</w:t>
      </w:r>
      <w:r w:rsidRPr="00DA43E1">
        <w:rPr>
          <w:rStyle w:val="TextoNormalCaracter"/>
        </w:rPr>
        <w:t>-</w:t>
      </w:r>
      <w:r>
        <w:t xml:space="preserve"> Sentencia </w:t>
      </w:r>
      <w:hyperlink w:anchor="SENTENCIA_2024_50" w:history="1">
        <w:r w:rsidRPr="00DA43E1">
          <w:rPr>
            <w:rStyle w:val="TextoNormalCaracter"/>
          </w:rPr>
          <w:t>50/2024</w:t>
        </w:r>
      </w:hyperlink>
      <w:r>
        <w:t>, f. 3.</w:t>
      </w:r>
    </w:p>
    <w:p w14:paraId="0620D934" w14:textId="764F5DF6" w:rsidR="00DA43E1" w:rsidRDefault="00DA43E1" w:rsidP="00DA43E1">
      <w:pPr>
        <w:pStyle w:val="SangriaFrancesaArticulo"/>
      </w:pPr>
      <w:r w:rsidRPr="00DA43E1">
        <w:rPr>
          <w:rStyle w:val="TextoNormalNegritaCaracter"/>
        </w:rPr>
        <w:t>§ 131.</w:t>
      </w:r>
      <w:r w:rsidRPr="00DA43E1">
        <w:rPr>
          <w:rStyle w:val="TextoNormalCaracter"/>
        </w:rPr>
        <w:t>-</w:t>
      </w:r>
      <w:r>
        <w:t xml:space="preserve"> Sentencia </w:t>
      </w:r>
      <w:hyperlink w:anchor="SENTENCIA_2024_61" w:history="1">
        <w:r w:rsidRPr="00DA43E1">
          <w:rPr>
            <w:rStyle w:val="TextoNormalCaracter"/>
          </w:rPr>
          <w:t>61/2024</w:t>
        </w:r>
      </w:hyperlink>
      <w:r>
        <w:t>, VP.</w:t>
      </w:r>
    </w:p>
    <w:p w14:paraId="73AFBD9F" w14:textId="380A81C3" w:rsidR="00DA43E1" w:rsidRDefault="00DA43E1" w:rsidP="00DA43E1">
      <w:pPr>
        <w:pStyle w:val="SangriaFrancesaArticulo"/>
      </w:pPr>
    </w:p>
    <w:p w14:paraId="6B9C7C62" w14:textId="77777777" w:rsidR="00DA43E1" w:rsidRDefault="00DA43E1" w:rsidP="00DA43E1">
      <w:pPr>
        <w:pStyle w:val="TextoNormalNegritaCursivandice"/>
      </w:pPr>
      <w:r>
        <w:t>Sentencia del Tribunal Europeo de Derechos Humanos de 15 de diciembre de 2020 (Karesvaara y Njie c. España)</w:t>
      </w:r>
    </w:p>
    <w:p w14:paraId="2A91F943" w14:textId="5E593AB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84" w:history="1">
        <w:r w:rsidRPr="00DA43E1">
          <w:rPr>
            <w:rStyle w:val="TextoNormalCaracter"/>
          </w:rPr>
          <w:t>84/2024</w:t>
        </w:r>
      </w:hyperlink>
      <w:r>
        <w:t>, f. 2.</w:t>
      </w:r>
    </w:p>
    <w:p w14:paraId="41AE53D2" w14:textId="43119EA7" w:rsidR="00DA43E1" w:rsidRDefault="00DA43E1" w:rsidP="00DA43E1">
      <w:pPr>
        <w:pStyle w:val="SangriaFrancesaArticulo"/>
      </w:pPr>
      <w:r w:rsidRPr="00DA43E1">
        <w:rPr>
          <w:rStyle w:val="TextoNormalNegritaCaracter"/>
        </w:rPr>
        <w:t>§ 54 a 58.</w:t>
      </w:r>
      <w:r w:rsidRPr="00DA43E1">
        <w:rPr>
          <w:rStyle w:val="TextoNormalCaracter"/>
        </w:rPr>
        <w:t>-</w:t>
      </w:r>
      <w:r>
        <w:t xml:space="preserve"> Sentencia </w:t>
      </w:r>
      <w:hyperlink w:anchor="SENTENCIA_2024_84" w:history="1">
        <w:r w:rsidRPr="00DA43E1">
          <w:rPr>
            <w:rStyle w:val="TextoNormalCaracter"/>
          </w:rPr>
          <w:t>84/2024</w:t>
        </w:r>
      </w:hyperlink>
      <w:r>
        <w:t>, f. 2.</w:t>
      </w:r>
    </w:p>
    <w:p w14:paraId="7A39806A" w14:textId="3DD99CA6" w:rsidR="00DA43E1" w:rsidRDefault="00DA43E1" w:rsidP="00DA43E1">
      <w:pPr>
        <w:pStyle w:val="SangriaFrancesaArticulo"/>
      </w:pPr>
      <w:r w:rsidRPr="00DA43E1">
        <w:rPr>
          <w:rStyle w:val="TextoNormalNegritaCaracter"/>
        </w:rPr>
        <w:lastRenderedPageBreak/>
        <w:t>§ 57.</w:t>
      </w:r>
      <w:r w:rsidRPr="00DA43E1">
        <w:rPr>
          <w:rStyle w:val="TextoNormalCaracter"/>
        </w:rPr>
        <w:t>-</w:t>
      </w:r>
      <w:r>
        <w:t xml:space="preserve"> Sentencia </w:t>
      </w:r>
      <w:hyperlink w:anchor="SENTENCIA_2024_84" w:history="1">
        <w:r w:rsidRPr="00DA43E1">
          <w:rPr>
            <w:rStyle w:val="TextoNormalCaracter"/>
          </w:rPr>
          <w:t>84/2024</w:t>
        </w:r>
      </w:hyperlink>
      <w:r>
        <w:t>, f. 2.</w:t>
      </w:r>
    </w:p>
    <w:p w14:paraId="24BD2DF8" w14:textId="08994004" w:rsidR="00DA43E1" w:rsidRDefault="00DA43E1" w:rsidP="00DA43E1">
      <w:pPr>
        <w:pStyle w:val="SangriaFrancesaArticulo"/>
      </w:pPr>
    </w:p>
    <w:p w14:paraId="10176C35" w14:textId="77777777" w:rsidR="00DA43E1" w:rsidRDefault="00DA43E1" w:rsidP="00DA43E1">
      <w:pPr>
        <w:pStyle w:val="TextoNormalNegritaCursivandice"/>
      </w:pPr>
      <w:r>
        <w:t>Sentencia del Tribunal Europeo de Derechos Humanos de 14 de enero de 2021 (Terna c. Italia)</w:t>
      </w:r>
    </w:p>
    <w:p w14:paraId="6B1483F8" w14:textId="474E4E44" w:rsidR="00DA43E1" w:rsidRDefault="00DA43E1" w:rsidP="00DA43E1">
      <w:pPr>
        <w:pStyle w:val="SangriaFrancesaArticulo"/>
      </w:pPr>
      <w:r w:rsidRPr="00DA43E1">
        <w:rPr>
          <w:rStyle w:val="TextoNormalNegritaCaracter"/>
        </w:rPr>
        <w:t>§ 64.</w:t>
      </w:r>
      <w:r w:rsidRPr="00DA43E1">
        <w:rPr>
          <w:rStyle w:val="TextoNormalCaracter"/>
        </w:rPr>
        <w:t>-</w:t>
      </w:r>
      <w:r>
        <w:t xml:space="preserve"> Sentencia </w:t>
      </w:r>
      <w:hyperlink w:anchor="SENTENCIA_2024_82" w:history="1">
        <w:r w:rsidRPr="00DA43E1">
          <w:rPr>
            <w:rStyle w:val="TextoNormalCaracter"/>
          </w:rPr>
          <w:t>82/2024</w:t>
        </w:r>
      </w:hyperlink>
      <w:r>
        <w:t>, ff. 2, 3.</w:t>
      </w:r>
    </w:p>
    <w:p w14:paraId="03D82F55" w14:textId="179C87DA" w:rsidR="00DA43E1" w:rsidRDefault="00DA43E1" w:rsidP="00DA43E1">
      <w:pPr>
        <w:pStyle w:val="SangriaFrancesaArticulo"/>
      </w:pPr>
    </w:p>
    <w:p w14:paraId="122B986D" w14:textId="77777777" w:rsidR="00DA43E1" w:rsidRDefault="00DA43E1" w:rsidP="00DA43E1">
      <w:pPr>
        <w:pStyle w:val="TextoNormalNegritaCursivandice"/>
      </w:pPr>
      <w:r>
        <w:t>Sentencia del Tribunal Europeo de Derechos Humanos de 2 de marzo de 2021 (Kolesnikova c. Rusia)</w:t>
      </w:r>
    </w:p>
    <w:p w14:paraId="33307E52" w14:textId="390B5B20" w:rsidR="00DA43E1" w:rsidRDefault="00DA43E1" w:rsidP="00DA43E1">
      <w:pPr>
        <w:pStyle w:val="SangriaFrancesaArticulo"/>
      </w:pPr>
      <w:r w:rsidRPr="00DA43E1">
        <w:rPr>
          <w:rStyle w:val="TextoNormalNegritaCaracter"/>
        </w:rPr>
        <w:t>§ 55.</w:t>
      </w:r>
      <w:r w:rsidRPr="00DA43E1">
        <w:rPr>
          <w:rStyle w:val="TextoNormalCaracter"/>
        </w:rPr>
        <w:t>-</w:t>
      </w:r>
      <w:r>
        <w:t xml:space="preserve"> Auto </w:t>
      </w:r>
      <w:hyperlink w:anchor="AUTO_2024_29" w:history="1">
        <w:r w:rsidRPr="00DA43E1">
          <w:rPr>
            <w:rStyle w:val="TextoNormalCaracter"/>
          </w:rPr>
          <w:t>29/2024</w:t>
        </w:r>
      </w:hyperlink>
      <w:r>
        <w:t>, f. 2.</w:t>
      </w:r>
    </w:p>
    <w:p w14:paraId="233B5B59" w14:textId="372C2266" w:rsidR="00DA43E1" w:rsidRDefault="00DA43E1" w:rsidP="00DA43E1">
      <w:pPr>
        <w:pStyle w:val="SangriaFrancesaArticulo"/>
      </w:pPr>
    </w:p>
    <w:p w14:paraId="4A6A8275" w14:textId="77777777" w:rsidR="00DA43E1" w:rsidRDefault="00DA43E1" w:rsidP="00DA43E1">
      <w:pPr>
        <w:pStyle w:val="TextoNormalNegritaCursivandice"/>
      </w:pPr>
      <w:r>
        <w:t>Sentencia del Tribunal Europeo de Derechos Humanos de 30 de noviembre de 2021 (T.A., y otros c. Moldavia)</w:t>
      </w:r>
    </w:p>
    <w:p w14:paraId="109A281B" w14:textId="46777DCA" w:rsidR="00DA43E1" w:rsidRDefault="00DA43E1" w:rsidP="00DA43E1">
      <w:pPr>
        <w:pStyle w:val="SangriaFrancesaArticulo"/>
      </w:pPr>
      <w:r w:rsidRPr="00DA43E1">
        <w:rPr>
          <w:rStyle w:val="TextoNormalNegritaCaracter"/>
        </w:rPr>
        <w:t>§ 49.</w:t>
      </w:r>
      <w:r w:rsidRPr="00DA43E1">
        <w:rPr>
          <w:rStyle w:val="TextoNormalCaracter"/>
        </w:rPr>
        <w:t>-</w:t>
      </w:r>
      <w:r>
        <w:t xml:space="preserve"> Sentencia </w:t>
      </w:r>
      <w:hyperlink w:anchor="SENTENCIA_2024_82" w:history="1">
        <w:r w:rsidRPr="00DA43E1">
          <w:rPr>
            <w:rStyle w:val="TextoNormalCaracter"/>
          </w:rPr>
          <w:t>82/2024</w:t>
        </w:r>
      </w:hyperlink>
      <w:r>
        <w:t>, f. 2.</w:t>
      </w:r>
    </w:p>
    <w:p w14:paraId="4E4B06A1" w14:textId="3E52AB6A" w:rsidR="00DA43E1" w:rsidRDefault="00DA43E1" w:rsidP="00DA43E1">
      <w:pPr>
        <w:pStyle w:val="SangriaFrancesaArticulo"/>
      </w:pPr>
      <w:r w:rsidRPr="00DA43E1">
        <w:rPr>
          <w:rStyle w:val="TextoNormalNegritaCaracter"/>
        </w:rPr>
        <w:t>§ 50.</w:t>
      </w:r>
      <w:r w:rsidRPr="00DA43E1">
        <w:rPr>
          <w:rStyle w:val="TextoNormalCaracter"/>
        </w:rPr>
        <w:t>-</w:t>
      </w:r>
      <w:r>
        <w:t xml:space="preserve"> Sentencia </w:t>
      </w:r>
      <w:hyperlink w:anchor="SENTENCIA_2024_82" w:history="1">
        <w:r w:rsidRPr="00DA43E1">
          <w:rPr>
            <w:rStyle w:val="TextoNormalCaracter"/>
          </w:rPr>
          <w:t>82/2024</w:t>
        </w:r>
      </w:hyperlink>
      <w:r>
        <w:t>, ff. 2, 3.</w:t>
      </w:r>
    </w:p>
    <w:p w14:paraId="2E1D8843" w14:textId="3E012DE9" w:rsidR="00DA43E1" w:rsidRDefault="00DA43E1" w:rsidP="00DA43E1">
      <w:pPr>
        <w:pStyle w:val="SangriaFrancesaArticulo"/>
      </w:pPr>
    </w:p>
    <w:p w14:paraId="021E860E" w14:textId="77777777" w:rsidR="00DA43E1" w:rsidRDefault="00DA43E1" w:rsidP="00DA43E1">
      <w:pPr>
        <w:pStyle w:val="TextoNormalNegritaCursivandice"/>
      </w:pPr>
      <w:r>
        <w:t>Sentencia del Tribunal Europeo de Derechos Humanos de 16 de diciembre de 2021 (Yakhymovych c. Ukraine)</w:t>
      </w:r>
    </w:p>
    <w:p w14:paraId="77C99F32" w14:textId="11A04313" w:rsidR="00DA43E1" w:rsidRDefault="00DA43E1" w:rsidP="00DA43E1">
      <w:pPr>
        <w:pStyle w:val="SangriaFrancesaArticulo"/>
      </w:pPr>
      <w:r w:rsidRPr="00DA43E1">
        <w:rPr>
          <w:rStyle w:val="TextoNormalNegritaCaracter"/>
        </w:rPr>
        <w:t>§ 30.</w:t>
      </w:r>
      <w:r w:rsidRPr="00DA43E1">
        <w:rPr>
          <w:rStyle w:val="TextoNormalCaracter"/>
        </w:rPr>
        <w:t>-</w:t>
      </w:r>
      <w:r>
        <w:t xml:space="preserve"> Sentencia </w:t>
      </w:r>
      <w:hyperlink w:anchor="SENTENCIA_2024_87" w:history="1">
        <w:r w:rsidRPr="00DA43E1">
          <w:rPr>
            <w:rStyle w:val="TextoNormalCaracter"/>
          </w:rPr>
          <w:t>87/2024</w:t>
        </w:r>
      </w:hyperlink>
      <w:r>
        <w:t>, f. 3.</w:t>
      </w:r>
    </w:p>
    <w:p w14:paraId="4F0BB3D9" w14:textId="0EFF6B72" w:rsidR="00DA43E1" w:rsidRDefault="00DA43E1" w:rsidP="00DA43E1">
      <w:pPr>
        <w:pStyle w:val="SangriaFrancesaArticulo"/>
      </w:pPr>
    </w:p>
    <w:p w14:paraId="65E693EC" w14:textId="77777777" w:rsidR="00DA43E1" w:rsidRDefault="00DA43E1" w:rsidP="00DA43E1">
      <w:pPr>
        <w:pStyle w:val="TextoNormalNegritaCursivandice"/>
      </w:pPr>
      <w:r>
        <w:t>Sentencia del Tribunal Europeo de Derechos Humanos de 12 de diciembre de 2023 (Vuckovic c. Croacia)</w:t>
      </w:r>
    </w:p>
    <w:p w14:paraId="6A2AF8B6" w14:textId="2F58F9E6" w:rsidR="00DA43E1" w:rsidRDefault="00DA43E1" w:rsidP="00DA43E1">
      <w:pPr>
        <w:pStyle w:val="SangriaFrancesaArticulo"/>
      </w:pPr>
      <w:r w:rsidRPr="00DA43E1">
        <w:rPr>
          <w:rStyle w:val="TextoNormalNegritaCaracter"/>
        </w:rPr>
        <w:t>§ 52.</w:t>
      </w:r>
      <w:r w:rsidRPr="00DA43E1">
        <w:rPr>
          <w:rStyle w:val="TextoNormalCaracter"/>
        </w:rPr>
        <w:t>-</w:t>
      </w:r>
      <w:r>
        <w:t xml:space="preserve"> Sentencia </w:t>
      </w:r>
      <w:hyperlink w:anchor="SENTENCIA_2024_48" w:history="1">
        <w:r w:rsidRPr="00DA43E1">
          <w:rPr>
            <w:rStyle w:val="TextoNormalCaracter"/>
          </w:rPr>
          <w:t>48/2024</w:t>
        </w:r>
      </w:hyperlink>
      <w:r>
        <w:t>, f. 5.</w:t>
      </w:r>
    </w:p>
    <w:p w14:paraId="3D58E4B7" w14:textId="62920598" w:rsidR="00DA43E1" w:rsidRDefault="00DA43E1" w:rsidP="00DA43E1">
      <w:pPr>
        <w:pStyle w:val="SangriaFrancesaArticulo"/>
      </w:pPr>
      <w:r w:rsidRPr="00DA43E1">
        <w:rPr>
          <w:rStyle w:val="TextoNormalNegritaCaracter"/>
        </w:rPr>
        <w:t>§ 55.</w:t>
      </w:r>
      <w:r w:rsidRPr="00DA43E1">
        <w:rPr>
          <w:rStyle w:val="TextoNormalCaracter"/>
        </w:rPr>
        <w:t>-</w:t>
      </w:r>
      <w:r>
        <w:t xml:space="preserve"> Sentencia </w:t>
      </w:r>
      <w:hyperlink w:anchor="SENTENCIA_2024_48" w:history="1">
        <w:r w:rsidRPr="00DA43E1">
          <w:rPr>
            <w:rStyle w:val="TextoNormalCaracter"/>
          </w:rPr>
          <w:t>48/2024</w:t>
        </w:r>
      </w:hyperlink>
      <w:r>
        <w:t>, f. 5.</w:t>
      </w:r>
    </w:p>
    <w:p w14:paraId="2187CA75" w14:textId="716EA911" w:rsidR="00DA43E1" w:rsidRDefault="00DA43E1" w:rsidP="00DA43E1">
      <w:pPr>
        <w:pStyle w:val="TextoNormal"/>
      </w:pPr>
    </w:p>
    <w:p w14:paraId="30E99C58" w14:textId="77777777" w:rsidR="00DA43E1" w:rsidRDefault="00DA43E1" w:rsidP="00DA43E1">
      <w:pPr>
        <w:pStyle w:val="SangriaFrancesaArticulo"/>
      </w:pPr>
      <w:bookmarkStart w:id="107" w:name="INDICE22924"/>
    </w:p>
    <w:bookmarkEnd w:id="107"/>
    <w:p w14:paraId="38AFED56" w14:textId="77777777" w:rsidR="00DA43E1" w:rsidRDefault="00DA43E1" w:rsidP="00DA43E1">
      <w:pPr>
        <w:pStyle w:val="TextoIndiceNivel2"/>
        <w:suppressAutoHyphens/>
      </w:pPr>
      <w:r>
        <w:t>B) Tribunales de Justicia de las Comunidades Europeas y de la Unión Europea</w:t>
      </w:r>
    </w:p>
    <w:p w14:paraId="1B35C4A0" w14:textId="78C50078" w:rsidR="00DA43E1" w:rsidRDefault="00DA43E1" w:rsidP="00DA43E1">
      <w:pPr>
        <w:pStyle w:val="TextoIndiceNivel2"/>
      </w:pPr>
    </w:p>
    <w:p w14:paraId="47027110" w14:textId="77777777" w:rsidR="00DA43E1" w:rsidRDefault="00DA43E1" w:rsidP="00DA43E1">
      <w:pPr>
        <w:pStyle w:val="TextoNormalNegritaCursivandice"/>
      </w:pPr>
      <w:r>
        <w:t>Sentencia del Tribunal de Justicia de las Comunidades Europeas de 6 de octubre de 1982 (Srl Cilfit y Lanificio di Gavardo SpA c. Ministero della Sanità, asunto C-283/81)</w:t>
      </w:r>
    </w:p>
    <w:p w14:paraId="3656C4A2" w14:textId="4A975CD4" w:rsidR="00DA43E1" w:rsidRDefault="00DA43E1" w:rsidP="00DA43E1">
      <w:pPr>
        <w:pStyle w:val="SangriaFrancesaArticulo"/>
      </w:pPr>
      <w:r w:rsidRPr="00DA43E1">
        <w:rPr>
          <w:rStyle w:val="TextoNormalNegritaCaracter"/>
        </w:rPr>
        <w:t>§ 10.</w:t>
      </w:r>
      <w:r w:rsidRPr="00DA43E1">
        <w:rPr>
          <w:rStyle w:val="TextoNormalCaracter"/>
        </w:rPr>
        <w:t>-</w:t>
      </w:r>
      <w:r>
        <w:t xml:space="preserve"> Sentencia </w:t>
      </w:r>
      <w:hyperlink w:anchor="SENTENCIA_2024_66" w:history="1">
        <w:r w:rsidRPr="00DA43E1">
          <w:rPr>
            <w:rStyle w:val="TextoNormalCaracter"/>
          </w:rPr>
          <w:t>66/2024</w:t>
        </w:r>
      </w:hyperlink>
      <w:r>
        <w:t>, f. 4.</w:t>
      </w:r>
    </w:p>
    <w:p w14:paraId="0DD211D4" w14:textId="4F02B7EC" w:rsidR="00DA43E1" w:rsidRDefault="00DA43E1" w:rsidP="00DA43E1">
      <w:pPr>
        <w:pStyle w:val="SangriaFrancesaArticulo"/>
      </w:pPr>
    </w:p>
    <w:p w14:paraId="7CDE3873" w14:textId="77777777" w:rsidR="00DA43E1" w:rsidRDefault="00DA43E1" w:rsidP="00DA43E1">
      <w:pPr>
        <w:pStyle w:val="TextoNormalNegritaCursivandice"/>
      </w:pPr>
      <w:r>
        <w:t>Sentencia del Tribunal de Justicia de la Unión Europea de 22 de junio de 2010 (Aziz Melki, asunto C-188/10, y Sélim Abdeli, asunto C-189/10)</w:t>
      </w:r>
    </w:p>
    <w:p w14:paraId="6B8D4073" w14:textId="6EA3873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0" w:history="1">
        <w:r w:rsidRPr="00DA43E1">
          <w:rPr>
            <w:rStyle w:val="TextoNormalCaracter"/>
          </w:rPr>
          <w:t>30/2024</w:t>
        </w:r>
      </w:hyperlink>
      <w:r>
        <w:t>, f. 3.</w:t>
      </w:r>
    </w:p>
    <w:p w14:paraId="53B65672" w14:textId="151F4455" w:rsidR="00DA43E1" w:rsidRDefault="00DA43E1" w:rsidP="00DA43E1">
      <w:pPr>
        <w:pStyle w:val="SangriaFrancesaArticulo"/>
      </w:pPr>
    </w:p>
    <w:p w14:paraId="249C2682" w14:textId="77777777" w:rsidR="00DA43E1" w:rsidRDefault="00DA43E1" w:rsidP="00DA43E1">
      <w:pPr>
        <w:pStyle w:val="TextoNormalNegritaCursivandice"/>
      </w:pPr>
      <w:r>
        <w:t>Sentencia del Tribunal de Justicia de la Unión Europea de 18 de julio de 2013 (Consiglio nazionale dei geologi c. Autorità garante della concorrenza e del mercato y Autorità garante della concorrenza e del mercato c. Consiglio nazionale dei geologi, asunto C-136/12)</w:t>
      </w:r>
    </w:p>
    <w:p w14:paraId="247EDDD4" w14:textId="04C31390" w:rsidR="00DA43E1" w:rsidRDefault="00DA43E1" w:rsidP="00DA43E1">
      <w:pPr>
        <w:pStyle w:val="SangriaFrancesaArticulo"/>
      </w:pPr>
      <w:r w:rsidRPr="00DA43E1">
        <w:rPr>
          <w:rStyle w:val="TextoNormalNegritaCaracter"/>
        </w:rPr>
        <w:t>§ 26.</w:t>
      </w:r>
      <w:r w:rsidRPr="00DA43E1">
        <w:rPr>
          <w:rStyle w:val="TextoNormalCaracter"/>
        </w:rPr>
        <w:t>-</w:t>
      </w:r>
      <w:r>
        <w:t xml:space="preserve"> Sentencia </w:t>
      </w:r>
      <w:hyperlink w:anchor="SENTENCIA_2024_66" w:history="1">
        <w:r w:rsidRPr="00DA43E1">
          <w:rPr>
            <w:rStyle w:val="TextoNormalCaracter"/>
          </w:rPr>
          <w:t>66/2024</w:t>
        </w:r>
      </w:hyperlink>
      <w:r>
        <w:t>, f. 4.</w:t>
      </w:r>
    </w:p>
    <w:p w14:paraId="21060C84" w14:textId="001AF03C" w:rsidR="00DA43E1" w:rsidRDefault="00DA43E1" w:rsidP="00DA43E1">
      <w:pPr>
        <w:pStyle w:val="SangriaFrancesaArticulo"/>
      </w:pPr>
    </w:p>
    <w:p w14:paraId="5B86F0E2" w14:textId="77777777" w:rsidR="00DA43E1" w:rsidRDefault="00DA43E1" w:rsidP="00DA43E1">
      <w:pPr>
        <w:pStyle w:val="TextoNormalNegritaCursivandice"/>
      </w:pPr>
      <w:r>
        <w:t>Sentencia del Tribunal de Justicia de la Unión Europea de 11 de septiembre de 2014 (A c. B y otros, asunto C-112/13)</w:t>
      </w:r>
    </w:p>
    <w:p w14:paraId="22A9801A" w14:textId="7B0127AF"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Auto </w:t>
      </w:r>
      <w:hyperlink w:anchor="AUTO_2024_30" w:history="1">
        <w:r w:rsidRPr="00DA43E1">
          <w:rPr>
            <w:rStyle w:val="TextoNormalCaracter"/>
          </w:rPr>
          <w:t>30/2024</w:t>
        </w:r>
      </w:hyperlink>
      <w:r>
        <w:t>, f. 3.</w:t>
      </w:r>
    </w:p>
    <w:p w14:paraId="79613898" w14:textId="21C521AC" w:rsidR="00DA43E1" w:rsidRDefault="00DA43E1" w:rsidP="00DA43E1">
      <w:pPr>
        <w:pStyle w:val="SangriaFrancesaArticulo"/>
      </w:pPr>
    </w:p>
    <w:p w14:paraId="215972E3" w14:textId="77777777" w:rsidR="00DA43E1" w:rsidRDefault="00DA43E1" w:rsidP="00DA43E1">
      <w:pPr>
        <w:pStyle w:val="TextoNormalNegritaCursivandice"/>
      </w:pPr>
      <w:r>
        <w:t>Sentencia del Tribunal de Justicia de la Unión Europea de 23 de abril de 2015 (Subdelegación del Gobierno en Gipuzkoa - Extranjería c. Samir Zaizoune, asunto C-38/14)</w:t>
      </w:r>
    </w:p>
    <w:p w14:paraId="7E4E311A" w14:textId="180E3FB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9" w:history="1">
        <w:r w:rsidRPr="00DA43E1">
          <w:rPr>
            <w:rStyle w:val="TextoNormalCaracter"/>
          </w:rPr>
          <w:t>49/2024</w:t>
        </w:r>
      </w:hyperlink>
      <w:r>
        <w:t>, f. 2.</w:t>
      </w:r>
    </w:p>
    <w:p w14:paraId="30F169A3" w14:textId="386E660F" w:rsidR="00DA43E1" w:rsidRDefault="00DA43E1" w:rsidP="00DA43E1">
      <w:pPr>
        <w:pStyle w:val="SangriaFrancesaArticulo"/>
      </w:pPr>
    </w:p>
    <w:p w14:paraId="341426D7" w14:textId="77777777" w:rsidR="00DA43E1" w:rsidRDefault="00DA43E1" w:rsidP="00DA43E1">
      <w:pPr>
        <w:pStyle w:val="TextoNormalNegritaCursivandice"/>
      </w:pPr>
      <w:r>
        <w:t>Sentencia del Tribunal de Justicia de la Unión Europea de 4 de junio de 2015 (Kernkraftwerke Lippe-Ems GmbH c. Hauptzollamt Osnabrück, asunto C-5/14)</w:t>
      </w:r>
    </w:p>
    <w:p w14:paraId="3B2E5577" w14:textId="7E321E5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0" w:history="1">
        <w:r w:rsidRPr="00DA43E1">
          <w:rPr>
            <w:rStyle w:val="TextoNormalCaracter"/>
          </w:rPr>
          <w:t>30/2024</w:t>
        </w:r>
      </w:hyperlink>
      <w:r>
        <w:t>, f. 3.</w:t>
      </w:r>
    </w:p>
    <w:p w14:paraId="4985D21F" w14:textId="2DDABA6B" w:rsidR="00DA43E1" w:rsidRDefault="00DA43E1" w:rsidP="00DA43E1">
      <w:pPr>
        <w:pStyle w:val="SangriaFrancesaArticulo"/>
      </w:pPr>
    </w:p>
    <w:p w14:paraId="4454581E" w14:textId="77777777" w:rsidR="00DA43E1" w:rsidRDefault="00DA43E1" w:rsidP="00DA43E1">
      <w:pPr>
        <w:pStyle w:val="TextoNormalNegritaCursivandice"/>
      </w:pPr>
      <w:r>
        <w:t>Sentencia del Tribunal de Justicia de la Unión Europea de 2 de junio de 2016(Dr. Falk Pharma GmbH c. DAK-Gesundheit, asunto C-410/14)</w:t>
      </w:r>
    </w:p>
    <w:p w14:paraId="192B9F38" w14:textId="3B55DB09"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5" w:history="1">
        <w:r w:rsidRPr="00DA43E1">
          <w:rPr>
            <w:rStyle w:val="TextoNormalCaracter"/>
          </w:rPr>
          <w:t>65/2024</w:t>
        </w:r>
      </w:hyperlink>
      <w:r>
        <w:t>, f. 2.</w:t>
      </w:r>
    </w:p>
    <w:p w14:paraId="1480EDD0" w14:textId="312FFDE2" w:rsidR="00DA43E1" w:rsidRDefault="00DA43E1" w:rsidP="00DA43E1">
      <w:pPr>
        <w:pStyle w:val="SangriaFrancesaArticulo"/>
      </w:pPr>
    </w:p>
    <w:p w14:paraId="48C65307" w14:textId="77777777" w:rsidR="00DA43E1" w:rsidRDefault="00DA43E1" w:rsidP="00DA43E1">
      <w:pPr>
        <w:pStyle w:val="TextoNormalNegritaCursivandice"/>
      </w:pPr>
      <w:r>
        <w:t>Sentencia del Tribunal de Justicia de la Unión Europea de 15 de marzo de 2017 (Aquino c. Bélgica, asunto C-3/16)</w:t>
      </w:r>
    </w:p>
    <w:p w14:paraId="4A525F08" w14:textId="1B53D3B8" w:rsidR="00DA43E1" w:rsidRDefault="00DA43E1" w:rsidP="00DA43E1">
      <w:pPr>
        <w:pStyle w:val="SangriaFrancesaArticulo"/>
      </w:pPr>
      <w:r w:rsidRPr="00DA43E1">
        <w:rPr>
          <w:rStyle w:val="TextoNormalNegritaCaracter"/>
        </w:rPr>
        <w:t>§ 43.</w:t>
      </w:r>
      <w:r w:rsidRPr="00DA43E1">
        <w:rPr>
          <w:rStyle w:val="TextoNormalCaracter"/>
        </w:rPr>
        <w:t>-</w:t>
      </w:r>
      <w:r>
        <w:t xml:space="preserve"> Sentencia </w:t>
      </w:r>
      <w:hyperlink w:anchor="SENTENCIA_2024_66" w:history="1">
        <w:r w:rsidRPr="00DA43E1">
          <w:rPr>
            <w:rStyle w:val="TextoNormalCaracter"/>
          </w:rPr>
          <w:t>66/2024</w:t>
        </w:r>
      </w:hyperlink>
      <w:r>
        <w:t>, f. 4.</w:t>
      </w:r>
    </w:p>
    <w:p w14:paraId="798CAE51" w14:textId="25084BD8" w:rsidR="00DA43E1" w:rsidRDefault="00DA43E1" w:rsidP="00DA43E1">
      <w:pPr>
        <w:pStyle w:val="SangriaFrancesaArticulo"/>
      </w:pPr>
    </w:p>
    <w:p w14:paraId="7307AD7C" w14:textId="77777777" w:rsidR="00DA43E1" w:rsidRDefault="00DA43E1" w:rsidP="00DA43E1">
      <w:pPr>
        <w:pStyle w:val="TextoNormalNegritaCursivandice"/>
      </w:pPr>
      <w:r>
        <w:t>Sentencia del Tribunal de Justicia de la Unión Europea de 13 de septiembre de 2018 (Profi Credit Polska S.A. w Bielsku Bialej c. Mariusz Wawrzosek, asunto C-176/17)</w:t>
      </w:r>
    </w:p>
    <w:p w14:paraId="00D313F8" w14:textId="3402E22F"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 2.</w:t>
      </w:r>
    </w:p>
    <w:p w14:paraId="31488336" w14:textId="45DE6B9C" w:rsidR="00DA43E1" w:rsidRDefault="00DA43E1" w:rsidP="00DA43E1">
      <w:pPr>
        <w:pStyle w:val="SangriaFrancesaArticulo"/>
      </w:pPr>
    </w:p>
    <w:p w14:paraId="475BE133" w14:textId="77777777" w:rsidR="00DA43E1" w:rsidRDefault="00DA43E1" w:rsidP="00DA43E1">
      <w:pPr>
        <w:pStyle w:val="TextoNormalNegritaCursivandice"/>
      </w:pPr>
      <w:r>
        <w:t>Sentencia del Tribunal de Justicia de la Unión Europea de 6 de junio de 2019 (P.M. y otros c. Ministerraad, asunto C-264/18)</w:t>
      </w:r>
    </w:p>
    <w:p w14:paraId="2C423A85" w14:textId="0FF07F11"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5" w:history="1">
        <w:r w:rsidRPr="00DA43E1">
          <w:rPr>
            <w:rStyle w:val="TextoNormalCaracter"/>
          </w:rPr>
          <w:t>65/2024</w:t>
        </w:r>
      </w:hyperlink>
      <w:r>
        <w:t>, f. 4.</w:t>
      </w:r>
    </w:p>
    <w:p w14:paraId="08865CE2" w14:textId="27B182FD" w:rsidR="00DA43E1" w:rsidRDefault="00DA43E1" w:rsidP="00DA43E1">
      <w:pPr>
        <w:pStyle w:val="SangriaFrancesaArticulo"/>
      </w:pPr>
      <w:r w:rsidRPr="00DA43E1">
        <w:rPr>
          <w:rStyle w:val="TextoNormalNegritaCaracter"/>
        </w:rPr>
        <w:t>§ 21.</w:t>
      </w:r>
      <w:r w:rsidRPr="00DA43E1">
        <w:rPr>
          <w:rStyle w:val="TextoNormalCaracter"/>
        </w:rPr>
        <w:t>-</w:t>
      </w:r>
      <w:r>
        <w:t xml:space="preserve"> Sentencia </w:t>
      </w:r>
      <w:hyperlink w:anchor="SENTENCIA_2024_65" w:history="1">
        <w:r w:rsidRPr="00DA43E1">
          <w:rPr>
            <w:rStyle w:val="TextoNormalCaracter"/>
          </w:rPr>
          <w:t>65/2024</w:t>
        </w:r>
      </w:hyperlink>
      <w:r>
        <w:t>, f. 4.</w:t>
      </w:r>
    </w:p>
    <w:p w14:paraId="08F34C10" w14:textId="78B9BCA1" w:rsidR="00DA43E1" w:rsidRDefault="00DA43E1" w:rsidP="00DA43E1">
      <w:pPr>
        <w:pStyle w:val="SangriaFrancesaArticulo"/>
      </w:pPr>
    </w:p>
    <w:p w14:paraId="7E73E337" w14:textId="77777777" w:rsidR="00DA43E1" w:rsidRDefault="00DA43E1" w:rsidP="00DA43E1">
      <w:pPr>
        <w:pStyle w:val="TextoNormalNegritaCursivandice"/>
      </w:pPr>
      <w:r>
        <w:t>Sentencia del Tribunal de Justicia de la Unión Europea de 12 de diciembre de 2019 [WA c. Instituto Nacional de la Seguridad Social (INSS), asunto C-450/18]</w:t>
      </w:r>
    </w:p>
    <w:p w14:paraId="05078936" w14:textId="578362E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Auto </w:t>
      </w:r>
      <w:hyperlink w:anchor="AUTO_2024_30" w:history="1">
        <w:r w:rsidRPr="00DA43E1">
          <w:rPr>
            <w:rStyle w:val="TextoNormalCaracter"/>
          </w:rPr>
          <w:t>30/2024</w:t>
        </w:r>
      </w:hyperlink>
      <w:r>
        <w:t>, ff. 1, 3, 4.</w:t>
      </w:r>
    </w:p>
    <w:p w14:paraId="4E03B8DA" w14:textId="7FD76340" w:rsidR="00DA43E1" w:rsidRDefault="00DA43E1" w:rsidP="00DA43E1">
      <w:pPr>
        <w:pStyle w:val="SangriaFrancesaArticulo"/>
      </w:pPr>
    </w:p>
    <w:p w14:paraId="29F673DC" w14:textId="77777777" w:rsidR="00DA43E1" w:rsidRDefault="00DA43E1" w:rsidP="00DA43E1">
      <w:pPr>
        <w:pStyle w:val="TextoNormalNegritaCursivandice"/>
      </w:pPr>
      <w:r>
        <w:t>Sentencia del Tribunal de Justicia de la Unión Europea de 19 de diciembre de 2019 (Junqueras Vies, asunto C-502/19)</w:t>
      </w:r>
    </w:p>
    <w:p w14:paraId="54BC05B6" w14:textId="6F8BABAD" w:rsidR="00DA43E1" w:rsidRDefault="00DA43E1" w:rsidP="00DA43E1">
      <w:pPr>
        <w:pStyle w:val="SangriaFrancesaArticulo"/>
      </w:pPr>
      <w:r w:rsidRPr="00DA43E1">
        <w:rPr>
          <w:rStyle w:val="TextoNormalNegritaCaracter"/>
        </w:rPr>
        <w:t>Fallo.</w:t>
      </w:r>
      <w:r w:rsidRPr="00DA43E1">
        <w:rPr>
          <w:rStyle w:val="TextoNormalCaracter"/>
        </w:rPr>
        <w:t>-</w:t>
      </w:r>
      <w:r>
        <w:t xml:space="preserve"> Sentencia </w:t>
      </w:r>
      <w:hyperlink w:anchor="SENTENCIA_2024_66" w:history="1">
        <w:r w:rsidRPr="00DA43E1">
          <w:rPr>
            <w:rStyle w:val="TextoNormalCaracter"/>
          </w:rPr>
          <w:t>66/2024</w:t>
        </w:r>
      </w:hyperlink>
      <w:r>
        <w:t>, f. 4.</w:t>
      </w:r>
    </w:p>
    <w:p w14:paraId="0C1F4AC0" w14:textId="7F028812"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6" w:history="1">
        <w:r w:rsidRPr="00DA43E1">
          <w:rPr>
            <w:rStyle w:val="TextoNormalCaracter"/>
          </w:rPr>
          <w:t>66/2024</w:t>
        </w:r>
      </w:hyperlink>
      <w:r>
        <w:t>, ff. 4, 5.</w:t>
      </w:r>
    </w:p>
    <w:p w14:paraId="5EFE1C8E" w14:textId="16EB2FE3" w:rsidR="00DA43E1" w:rsidRDefault="00DA43E1" w:rsidP="00DA43E1">
      <w:pPr>
        <w:pStyle w:val="SangriaFrancesaArticulo"/>
      </w:pPr>
      <w:r w:rsidRPr="00DA43E1">
        <w:rPr>
          <w:rStyle w:val="TextoNormalNegritaCaracter"/>
        </w:rPr>
        <w:t>§ 89 a 91.</w:t>
      </w:r>
      <w:r w:rsidRPr="00DA43E1">
        <w:rPr>
          <w:rStyle w:val="TextoNormalCaracter"/>
        </w:rPr>
        <w:t>-</w:t>
      </w:r>
      <w:r>
        <w:t xml:space="preserve"> Sentencia </w:t>
      </w:r>
      <w:hyperlink w:anchor="SENTENCIA_2024_66" w:history="1">
        <w:r w:rsidRPr="00DA43E1">
          <w:rPr>
            <w:rStyle w:val="TextoNormalCaracter"/>
          </w:rPr>
          <w:t>66/2024</w:t>
        </w:r>
      </w:hyperlink>
      <w:r>
        <w:t>, f. 4.</w:t>
      </w:r>
    </w:p>
    <w:p w14:paraId="5251EC7E" w14:textId="2BEA8507" w:rsidR="00DA43E1" w:rsidRDefault="00DA43E1" w:rsidP="00DA43E1">
      <w:pPr>
        <w:pStyle w:val="SangriaFrancesaArticulo"/>
      </w:pPr>
    </w:p>
    <w:p w14:paraId="1D8D2BD0" w14:textId="77777777" w:rsidR="00DA43E1" w:rsidRDefault="00DA43E1" w:rsidP="00DA43E1">
      <w:pPr>
        <w:pStyle w:val="TextoNormalNegritaCursivandice"/>
      </w:pPr>
      <w:r>
        <w:t>Sentencia del Tribunal de Justicia de la Unión Europea de 16 de julio de 2020 (CY c. Caixabank, S.A. y LG y PK c. Banco Bilbao Vizcaya Argentaria, S.A., asuntos acumulados C-224/19 y C-259/19)</w:t>
      </w:r>
    </w:p>
    <w:p w14:paraId="2C2A484E" w14:textId="2822284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ff. 2, 3.</w:t>
      </w:r>
    </w:p>
    <w:p w14:paraId="7FED28F2" w14:textId="4848CE97" w:rsidR="00DA43E1" w:rsidRDefault="00DA43E1" w:rsidP="00DA43E1">
      <w:pPr>
        <w:pStyle w:val="SangriaFrancesaArticulo"/>
      </w:pPr>
    </w:p>
    <w:p w14:paraId="3008AE6F" w14:textId="77777777" w:rsidR="00DA43E1" w:rsidRDefault="00DA43E1" w:rsidP="00DA43E1">
      <w:pPr>
        <w:pStyle w:val="TextoNormalNegritaCursivandice"/>
      </w:pPr>
      <w:r>
        <w:t>Sentencia del Tribunal de Justicia de la Unión Europea de 8 de octubre de 2020 (MO c. Subdelegación del Gobierno en Toledo, asunto C-568/19)</w:t>
      </w:r>
    </w:p>
    <w:p w14:paraId="325096A5" w14:textId="75FB04D9"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49" w:history="1">
        <w:r w:rsidRPr="00DA43E1">
          <w:rPr>
            <w:rStyle w:val="TextoNormalCaracter"/>
          </w:rPr>
          <w:t>49/2024</w:t>
        </w:r>
      </w:hyperlink>
      <w:r>
        <w:t>, f. 2.</w:t>
      </w:r>
    </w:p>
    <w:p w14:paraId="475DBC95" w14:textId="7218891A" w:rsidR="00DA43E1" w:rsidRDefault="00DA43E1" w:rsidP="00DA43E1">
      <w:pPr>
        <w:pStyle w:val="SangriaFrancesaArticulo"/>
      </w:pPr>
    </w:p>
    <w:p w14:paraId="033D4C83" w14:textId="77777777" w:rsidR="00DA43E1" w:rsidRDefault="00DA43E1" w:rsidP="00DA43E1">
      <w:pPr>
        <w:pStyle w:val="TextoNormalNegritaCursivandice"/>
      </w:pPr>
      <w:r>
        <w:t>Auto del Tribunal General de la Unión Europea de 15 de diciembre de 2020 (Junqueras i Vies c. Parlamento Europeo, asunto T-24/20)</w:t>
      </w:r>
    </w:p>
    <w:p w14:paraId="54EB497C" w14:textId="5A14E6F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6" w:history="1">
        <w:r w:rsidRPr="00DA43E1">
          <w:rPr>
            <w:rStyle w:val="TextoNormalCaracter"/>
          </w:rPr>
          <w:t>66/2024</w:t>
        </w:r>
      </w:hyperlink>
      <w:r>
        <w:t>, f. 4.</w:t>
      </w:r>
    </w:p>
    <w:p w14:paraId="7E8EEF13" w14:textId="7F250BAE" w:rsidR="00DA43E1" w:rsidRDefault="00DA43E1" w:rsidP="00DA43E1">
      <w:pPr>
        <w:pStyle w:val="SangriaFrancesaArticulo"/>
      </w:pPr>
      <w:r w:rsidRPr="00DA43E1">
        <w:rPr>
          <w:rStyle w:val="TextoNormalNegritaCaracter"/>
        </w:rPr>
        <w:t>§ 59.</w:t>
      </w:r>
      <w:r w:rsidRPr="00DA43E1">
        <w:rPr>
          <w:rStyle w:val="TextoNormalCaracter"/>
        </w:rPr>
        <w:t>-</w:t>
      </w:r>
      <w:r>
        <w:t xml:space="preserve"> Sentencia </w:t>
      </w:r>
      <w:hyperlink w:anchor="SENTENCIA_2024_66" w:history="1">
        <w:r w:rsidRPr="00DA43E1">
          <w:rPr>
            <w:rStyle w:val="TextoNormalCaracter"/>
          </w:rPr>
          <w:t>66/2024</w:t>
        </w:r>
      </w:hyperlink>
      <w:r>
        <w:t>, f. 4.</w:t>
      </w:r>
    </w:p>
    <w:p w14:paraId="2E26ADF3" w14:textId="15A62DA3" w:rsidR="00DA43E1" w:rsidRDefault="00DA43E1" w:rsidP="00DA43E1">
      <w:pPr>
        <w:pStyle w:val="SangriaFrancesaArticulo"/>
      </w:pPr>
      <w:r w:rsidRPr="00DA43E1">
        <w:rPr>
          <w:rStyle w:val="TextoNormalNegritaCaracter"/>
        </w:rPr>
        <w:t>§ 60.</w:t>
      </w:r>
      <w:r w:rsidRPr="00DA43E1">
        <w:rPr>
          <w:rStyle w:val="TextoNormalCaracter"/>
        </w:rPr>
        <w:t>-</w:t>
      </w:r>
      <w:r>
        <w:t xml:space="preserve"> Sentencia </w:t>
      </w:r>
      <w:hyperlink w:anchor="SENTENCIA_2024_66" w:history="1">
        <w:r w:rsidRPr="00DA43E1">
          <w:rPr>
            <w:rStyle w:val="TextoNormalCaracter"/>
          </w:rPr>
          <w:t>66/2024</w:t>
        </w:r>
      </w:hyperlink>
      <w:r>
        <w:t>, f. 4.</w:t>
      </w:r>
    </w:p>
    <w:p w14:paraId="6A361D9F" w14:textId="67FB4373" w:rsidR="00DA43E1" w:rsidRDefault="00DA43E1" w:rsidP="00DA43E1">
      <w:pPr>
        <w:pStyle w:val="SangriaFrancesaArticulo"/>
      </w:pPr>
      <w:r w:rsidRPr="00DA43E1">
        <w:rPr>
          <w:rStyle w:val="TextoNormalNegritaCaracter"/>
        </w:rPr>
        <w:t>§ 70.</w:t>
      </w:r>
      <w:r w:rsidRPr="00DA43E1">
        <w:rPr>
          <w:rStyle w:val="TextoNormalCaracter"/>
        </w:rPr>
        <w:t>-</w:t>
      </w:r>
      <w:r>
        <w:t xml:space="preserve"> Sentencia </w:t>
      </w:r>
      <w:hyperlink w:anchor="SENTENCIA_2024_66" w:history="1">
        <w:r w:rsidRPr="00DA43E1">
          <w:rPr>
            <w:rStyle w:val="TextoNormalCaracter"/>
          </w:rPr>
          <w:t>66/2024</w:t>
        </w:r>
      </w:hyperlink>
      <w:r>
        <w:t>, f. 4.</w:t>
      </w:r>
    </w:p>
    <w:p w14:paraId="3E639276" w14:textId="0CF69170" w:rsidR="00DA43E1" w:rsidRDefault="00DA43E1" w:rsidP="00DA43E1">
      <w:pPr>
        <w:pStyle w:val="SangriaFrancesaArticulo"/>
      </w:pPr>
    </w:p>
    <w:p w14:paraId="170ACA13" w14:textId="77777777" w:rsidR="00DA43E1" w:rsidRDefault="00DA43E1" w:rsidP="00DA43E1">
      <w:pPr>
        <w:pStyle w:val="TextoNormalNegritaCursivandice"/>
      </w:pPr>
      <w:r>
        <w:t>Sentencia del Tribunal de Justicia de la Unión Europea de 18 de mayo de 2021 (Asociatia “Forumul Judecatorilor din România”, asuntos acumulados C-83/19, C-127/19, C-195/19, C-291/19, C-355/19 y C-397/19)</w:t>
      </w:r>
    </w:p>
    <w:p w14:paraId="546E8639" w14:textId="2A044DE5" w:rsidR="00DA43E1" w:rsidRDefault="00DA43E1" w:rsidP="00DA43E1">
      <w:pPr>
        <w:pStyle w:val="SangriaFrancesaArticulo"/>
      </w:pPr>
      <w:r w:rsidRPr="00DA43E1">
        <w:rPr>
          <w:rStyle w:val="TextoNormalNegritaCaracter"/>
        </w:rPr>
        <w:t>§ 225 y siguientes.</w:t>
      </w:r>
      <w:r w:rsidRPr="00DA43E1">
        <w:rPr>
          <w:rStyle w:val="TextoNormalCaracter"/>
        </w:rPr>
        <w:t>-</w:t>
      </w:r>
      <w:r>
        <w:t xml:space="preserve"> Sentencia </w:t>
      </w:r>
      <w:hyperlink w:anchor="SENTENCIA_2024_61" w:history="1">
        <w:r w:rsidRPr="00DA43E1">
          <w:rPr>
            <w:rStyle w:val="TextoNormalCaracter"/>
          </w:rPr>
          <w:t>61/2024</w:t>
        </w:r>
      </w:hyperlink>
      <w:r>
        <w:t>, VP.</w:t>
      </w:r>
    </w:p>
    <w:p w14:paraId="02D91447" w14:textId="5CEB92E0" w:rsidR="00DA43E1" w:rsidRDefault="00DA43E1" w:rsidP="00DA43E1">
      <w:pPr>
        <w:pStyle w:val="SangriaFrancesaArticulo"/>
      </w:pPr>
    </w:p>
    <w:p w14:paraId="1FEFEA2C" w14:textId="77777777" w:rsidR="00DA43E1" w:rsidRDefault="00DA43E1" w:rsidP="00DA43E1">
      <w:pPr>
        <w:pStyle w:val="TextoNormalNegritaCursivandice"/>
      </w:pPr>
      <w:r>
        <w:t>Sentencia del Tribunal de Justicia de la Unión Europea de 6 de octubre de 2021 (Consorzio Italian Management y Catania Multiservizi SpA c. Rete Ferroviaria Italiana SpA, asunto C-561/19)</w:t>
      </w:r>
    </w:p>
    <w:p w14:paraId="085E05B1" w14:textId="07ACCC8B" w:rsidR="00DA43E1" w:rsidRDefault="00DA43E1" w:rsidP="00DA43E1">
      <w:pPr>
        <w:pStyle w:val="SangriaFrancesaArticulo"/>
      </w:pPr>
      <w:r w:rsidRPr="00DA43E1">
        <w:rPr>
          <w:rStyle w:val="TextoNormalNegritaCaracter"/>
        </w:rPr>
        <w:t>Fallo.</w:t>
      </w:r>
      <w:r w:rsidRPr="00DA43E1">
        <w:rPr>
          <w:rStyle w:val="TextoNormalCaracter"/>
        </w:rPr>
        <w:t>-</w:t>
      </w:r>
      <w:r>
        <w:t xml:space="preserve"> Sentencia </w:t>
      </w:r>
      <w:hyperlink w:anchor="SENTENCIA_2024_66" w:history="1">
        <w:r w:rsidRPr="00DA43E1">
          <w:rPr>
            <w:rStyle w:val="TextoNormalCaracter"/>
          </w:rPr>
          <w:t>66/2024</w:t>
        </w:r>
      </w:hyperlink>
      <w:r>
        <w:t>, f. 4.</w:t>
      </w:r>
    </w:p>
    <w:p w14:paraId="3B77F9E1" w14:textId="328B1313"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6" w:history="1">
        <w:r w:rsidRPr="00DA43E1">
          <w:rPr>
            <w:rStyle w:val="TextoNormalCaracter"/>
          </w:rPr>
          <w:t>66/2024</w:t>
        </w:r>
      </w:hyperlink>
      <w:r>
        <w:t>, f. 4.</w:t>
      </w:r>
    </w:p>
    <w:p w14:paraId="568AF667" w14:textId="50F75319" w:rsidR="00DA43E1" w:rsidRDefault="00DA43E1" w:rsidP="00DA43E1">
      <w:pPr>
        <w:pStyle w:val="SangriaFrancesaArticulo"/>
      </w:pPr>
      <w:r w:rsidRPr="00DA43E1">
        <w:rPr>
          <w:rStyle w:val="TextoNormalNegritaCaracter"/>
        </w:rPr>
        <w:t>§ 33.</w:t>
      </w:r>
      <w:r w:rsidRPr="00DA43E1">
        <w:rPr>
          <w:rStyle w:val="TextoNormalCaracter"/>
        </w:rPr>
        <w:t>-</w:t>
      </w:r>
      <w:r>
        <w:t xml:space="preserve"> Sentencia </w:t>
      </w:r>
      <w:hyperlink w:anchor="SENTENCIA_2024_66" w:history="1">
        <w:r w:rsidRPr="00DA43E1">
          <w:rPr>
            <w:rStyle w:val="TextoNormalCaracter"/>
          </w:rPr>
          <w:t>66/2024</w:t>
        </w:r>
      </w:hyperlink>
      <w:r>
        <w:t>, f. 4.</w:t>
      </w:r>
    </w:p>
    <w:p w14:paraId="2E62D72D" w14:textId="25861C50" w:rsidR="00DA43E1" w:rsidRDefault="00DA43E1" w:rsidP="00DA43E1">
      <w:pPr>
        <w:pStyle w:val="SangriaFrancesaArticulo"/>
      </w:pPr>
      <w:r w:rsidRPr="00DA43E1">
        <w:rPr>
          <w:rStyle w:val="TextoNormalNegritaCaracter"/>
        </w:rPr>
        <w:t>§ 34.</w:t>
      </w:r>
      <w:r w:rsidRPr="00DA43E1">
        <w:rPr>
          <w:rStyle w:val="TextoNormalCaracter"/>
        </w:rPr>
        <w:t>-</w:t>
      </w:r>
      <w:r>
        <w:t xml:space="preserve"> Sentencia </w:t>
      </w:r>
      <w:hyperlink w:anchor="SENTENCIA_2024_66" w:history="1">
        <w:r w:rsidRPr="00DA43E1">
          <w:rPr>
            <w:rStyle w:val="TextoNormalCaracter"/>
          </w:rPr>
          <w:t>66/2024</w:t>
        </w:r>
      </w:hyperlink>
      <w:r>
        <w:t>, f. 4.</w:t>
      </w:r>
    </w:p>
    <w:p w14:paraId="78324D77" w14:textId="052F9E07" w:rsidR="00DA43E1" w:rsidRDefault="00DA43E1" w:rsidP="00DA43E1">
      <w:pPr>
        <w:pStyle w:val="SangriaFrancesaArticulo"/>
      </w:pPr>
      <w:r w:rsidRPr="00DA43E1">
        <w:rPr>
          <w:rStyle w:val="TextoNormalNegritaCaracter"/>
        </w:rPr>
        <w:t>§ 51.</w:t>
      </w:r>
      <w:r w:rsidRPr="00DA43E1">
        <w:rPr>
          <w:rStyle w:val="TextoNormalCaracter"/>
        </w:rPr>
        <w:t>-</w:t>
      </w:r>
      <w:r>
        <w:t xml:space="preserve"> Sentencia </w:t>
      </w:r>
      <w:hyperlink w:anchor="SENTENCIA_2024_66" w:history="1">
        <w:r w:rsidRPr="00DA43E1">
          <w:rPr>
            <w:rStyle w:val="TextoNormalCaracter"/>
          </w:rPr>
          <w:t>66/2024</w:t>
        </w:r>
      </w:hyperlink>
      <w:r>
        <w:t>, f. 4.</w:t>
      </w:r>
    </w:p>
    <w:p w14:paraId="222CD736" w14:textId="6C95DA22" w:rsidR="00DA43E1" w:rsidRDefault="00DA43E1" w:rsidP="00DA43E1">
      <w:pPr>
        <w:pStyle w:val="SangriaFrancesaArticulo"/>
      </w:pPr>
      <w:r w:rsidRPr="00DA43E1">
        <w:rPr>
          <w:rStyle w:val="TextoNormalNegritaCaracter"/>
        </w:rPr>
        <w:t>§ 66.</w:t>
      </w:r>
      <w:r w:rsidRPr="00DA43E1">
        <w:rPr>
          <w:rStyle w:val="TextoNormalCaracter"/>
        </w:rPr>
        <w:t>-</w:t>
      </w:r>
      <w:r>
        <w:t xml:space="preserve"> Sentencia </w:t>
      </w:r>
      <w:hyperlink w:anchor="SENTENCIA_2024_66" w:history="1">
        <w:r w:rsidRPr="00DA43E1">
          <w:rPr>
            <w:rStyle w:val="TextoNormalCaracter"/>
          </w:rPr>
          <w:t>66/2024</w:t>
        </w:r>
      </w:hyperlink>
      <w:r>
        <w:t>, f. 4.</w:t>
      </w:r>
    </w:p>
    <w:p w14:paraId="17A92791" w14:textId="4F5F9D92" w:rsidR="00DA43E1" w:rsidRDefault="00DA43E1" w:rsidP="00DA43E1">
      <w:pPr>
        <w:pStyle w:val="SangriaFrancesaArticulo"/>
      </w:pPr>
    </w:p>
    <w:p w14:paraId="46EAA3D6" w14:textId="77777777" w:rsidR="00DA43E1" w:rsidRDefault="00DA43E1" w:rsidP="00DA43E1">
      <w:pPr>
        <w:pStyle w:val="TextoNormalNegritaCursivandice"/>
      </w:pPr>
      <w:r>
        <w:t>Sentencia del Tribunal de Justicia de la Unión Europea de 21 de diciembre de 2021 (Euro Box Promotion y otros, asuntos acumulados C-357/19, C-379/19, C-811/19 y C-840/19)</w:t>
      </w:r>
    </w:p>
    <w:p w14:paraId="4E2E680D" w14:textId="4E5A04A5" w:rsidR="00DA43E1" w:rsidRDefault="00DA43E1" w:rsidP="00DA43E1">
      <w:pPr>
        <w:pStyle w:val="SangriaFrancesaArticulo"/>
      </w:pPr>
      <w:r w:rsidRPr="00DA43E1">
        <w:rPr>
          <w:rStyle w:val="TextoNormalNegritaCaracter"/>
        </w:rPr>
        <w:t>§ 184-187.</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7E72C042" w14:textId="6B754478" w:rsidR="00DA43E1" w:rsidRDefault="00DA43E1" w:rsidP="00DA43E1">
      <w:pPr>
        <w:pStyle w:val="SangriaFrancesaArticulo"/>
      </w:pPr>
      <w:r w:rsidRPr="00DA43E1">
        <w:rPr>
          <w:rStyle w:val="TextoNormalNegritaCaracter"/>
        </w:rPr>
        <w:t>§ 193.</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0D879CFF" w14:textId="55CDE7F4" w:rsidR="00DA43E1" w:rsidRDefault="00DA43E1" w:rsidP="00DA43E1">
      <w:pPr>
        <w:pStyle w:val="SangriaFrancesaArticulo"/>
      </w:pPr>
      <w:r w:rsidRPr="00DA43E1">
        <w:rPr>
          <w:rStyle w:val="TextoNormalNegritaCaracter"/>
        </w:rPr>
        <w:t>§ 194.</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3D6DB16D" w14:textId="343C6F53" w:rsidR="00DA43E1" w:rsidRDefault="00DA43E1" w:rsidP="00DA43E1">
      <w:pPr>
        <w:pStyle w:val="SangriaFrancesaArticulo"/>
      </w:pPr>
    </w:p>
    <w:p w14:paraId="02C2AC2C" w14:textId="77777777" w:rsidR="00DA43E1" w:rsidRDefault="00DA43E1" w:rsidP="00DA43E1">
      <w:pPr>
        <w:pStyle w:val="TextoNormalNegritaCursivandice"/>
      </w:pPr>
      <w:r>
        <w:t>Sentencia del Tribunal de Justicia de la Unión Europea de 7 de abril de 2022 (EL y TP c. Caixabank, S. A., asunto C-385/20)</w:t>
      </w:r>
    </w:p>
    <w:p w14:paraId="05BA7C40" w14:textId="5CD89B5A"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 2.</w:t>
      </w:r>
    </w:p>
    <w:p w14:paraId="0503D7F6" w14:textId="7F80A803" w:rsidR="00DA43E1" w:rsidRDefault="00DA43E1" w:rsidP="00DA43E1">
      <w:pPr>
        <w:pStyle w:val="SangriaFrancesaArticulo"/>
      </w:pPr>
    </w:p>
    <w:p w14:paraId="2FD5B6D7" w14:textId="77777777" w:rsidR="00DA43E1" w:rsidRDefault="00DA43E1" w:rsidP="00DA43E1">
      <w:pPr>
        <w:pStyle w:val="TextoNormalNegritaCursivandice"/>
      </w:pPr>
      <w:r>
        <w:t>Auto del Tribunal de Justicia de la Unión Europea de 7 de noviembre de 2022 (FX y otros, asuntos acumulados C-859/19, C-926/19 y C-929/19))</w:t>
      </w:r>
    </w:p>
    <w:p w14:paraId="31E12708" w14:textId="04685DCD" w:rsidR="00DA43E1" w:rsidRDefault="00DA43E1" w:rsidP="00DA43E1">
      <w:pPr>
        <w:pStyle w:val="SangriaFrancesaArticulo"/>
      </w:pPr>
      <w:r w:rsidRPr="00DA43E1">
        <w:rPr>
          <w:rStyle w:val="TextoNormalNegritaCaracter"/>
        </w:rPr>
        <w:t>§ 92.</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493D9FBC" w14:textId="5C25D174" w:rsidR="00DA43E1" w:rsidRDefault="00DA43E1" w:rsidP="00DA43E1">
      <w:pPr>
        <w:pStyle w:val="SangriaFrancesaArticulo"/>
      </w:pPr>
    </w:p>
    <w:p w14:paraId="66B76AE3" w14:textId="77777777" w:rsidR="00DA43E1" w:rsidRDefault="00DA43E1" w:rsidP="00DA43E1">
      <w:pPr>
        <w:pStyle w:val="TextoNormalNegritaCursivandice"/>
      </w:pPr>
      <w:r>
        <w:t>Sentencia del Tribunal de Justicia de la Unión Europea de 22 de diciembre de 2022 (Junqueras i Vies c. Parlamento Europeo, asunto C-115/21)</w:t>
      </w:r>
    </w:p>
    <w:p w14:paraId="20FF623B" w14:textId="786C0A05"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6" w:history="1">
        <w:r w:rsidRPr="00DA43E1">
          <w:rPr>
            <w:rStyle w:val="TextoNormalCaracter"/>
          </w:rPr>
          <w:t>66/2024</w:t>
        </w:r>
      </w:hyperlink>
      <w:r>
        <w:t>, f. 4.</w:t>
      </w:r>
    </w:p>
    <w:p w14:paraId="2DE3A1B1" w14:textId="478FADA0" w:rsidR="00DA43E1" w:rsidRDefault="00DA43E1" w:rsidP="00DA43E1">
      <w:pPr>
        <w:pStyle w:val="SangriaFrancesaArticulo"/>
      </w:pPr>
      <w:r w:rsidRPr="00DA43E1">
        <w:rPr>
          <w:rStyle w:val="TextoNormalNegritaCaracter"/>
        </w:rPr>
        <w:t>§ 62.</w:t>
      </w:r>
      <w:r w:rsidRPr="00DA43E1">
        <w:rPr>
          <w:rStyle w:val="TextoNormalCaracter"/>
        </w:rPr>
        <w:t>-</w:t>
      </w:r>
      <w:r>
        <w:t xml:space="preserve"> Sentencia </w:t>
      </w:r>
      <w:hyperlink w:anchor="SENTENCIA_2024_66" w:history="1">
        <w:r w:rsidRPr="00DA43E1">
          <w:rPr>
            <w:rStyle w:val="TextoNormalCaracter"/>
          </w:rPr>
          <w:t>66/2024</w:t>
        </w:r>
      </w:hyperlink>
      <w:r>
        <w:t>, f. 4.</w:t>
      </w:r>
    </w:p>
    <w:p w14:paraId="018FA761" w14:textId="0331FFCC" w:rsidR="00DA43E1" w:rsidRDefault="00DA43E1" w:rsidP="00DA43E1">
      <w:pPr>
        <w:pStyle w:val="SangriaFrancesaArticulo"/>
      </w:pPr>
      <w:r w:rsidRPr="00DA43E1">
        <w:rPr>
          <w:rStyle w:val="TextoNormalNegritaCaracter"/>
        </w:rPr>
        <w:t>§ 66.</w:t>
      </w:r>
      <w:r w:rsidRPr="00DA43E1">
        <w:rPr>
          <w:rStyle w:val="TextoNormalCaracter"/>
        </w:rPr>
        <w:t>-</w:t>
      </w:r>
      <w:r>
        <w:t xml:space="preserve"> Sentencia </w:t>
      </w:r>
      <w:hyperlink w:anchor="SENTENCIA_2024_66" w:history="1">
        <w:r w:rsidRPr="00DA43E1">
          <w:rPr>
            <w:rStyle w:val="TextoNormalCaracter"/>
          </w:rPr>
          <w:t>66/2024</w:t>
        </w:r>
      </w:hyperlink>
      <w:r>
        <w:t>, f. 4.</w:t>
      </w:r>
    </w:p>
    <w:p w14:paraId="465D9B07" w14:textId="101144F8" w:rsidR="00DA43E1" w:rsidRDefault="00DA43E1" w:rsidP="00DA43E1">
      <w:pPr>
        <w:pStyle w:val="SangriaFrancesaArticulo"/>
      </w:pPr>
    </w:p>
    <w:p w14:paraId="1BAC2117" w14:textId="77777777" w:rsidR="00DA43E1" w:rsidRDefault="00DA43E1" w:rsidP="00DA43E1">
      <w:pPr>
        <w:pStyle w:val="TextoNormalNegritaCursivandice"/>
      </w:pPr>
      <w:r>
        <w:t>Sentencia del Tribunal de Justicia de la Unión Europea de 8 de junio de 2023 (Prestige and Limousine, C-50/21)</w:t>
      </w:r>
    </w:p>
    <w:p w14:paraId="76D58F53" w14:textId="5D6655E8"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88" w:history="1">
        <w:r w:rsidRPr="00DA43E1">
          <w:rPr>
            <w:rStyle w:val="TextoNormalCaracter"/>
          </w:rPr>
          <w:t>88/2024</w:t>
        </w:r>
      </w:hyperlink>
      <w:r>
        <w:t>.</w:t>
      </w:r>
    </w:p>
    <w:p w14:paraId="42E8989A" w14:textId="7033306C" w:rsidR="00DA43E1" w:rsidRDefault="00DA43E1" w:rsidP="00DA43E1">
      <w:pPr>
        <w:pStyle w:val="SangriaFrancesaArticulo"/>
      </w:pPr>
    </w:p>
    <w:p w14:paraId="75FDB6C4" w14:textId="77777777" w:rsidR="00DA43E1" w:rsidRDefault="00DA43E1" w:rsidP="00DA43E1">
      <w:pPr>
        <w:pStyle w:val="TextoNormalNegritaCursivandice"/>
      </w:pPr>
      <w:r>
        <w:t>Sentencia del Tribunal de Justicia de la Unión Europea de 13 de julio de 2023 (Cajasur Banco, S. A. c. JO y IM, asunto C-35/22)</w:t>
      </w:r>
    </w:p>
    <w:p w14:paraId="247234A5" w14:textId="5A9387D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 2.</w:t>
      </w:r>
    </w:p>
    <w:p w14:paraId="014C6F2F" w14:textId="6C521811" w:rsidR="00DA43E1" w:rsidRDefault="00DA43E1" w:rsidP="00DA43E1">
      <w:pPr>
        <w:pStyle w:val="SangriaFrancesaArticulo"/>
      </w:pPr>
    </w:p>
    <w:p w14:paraId="65A0E2A8" w14:textId="77777777" w:rsidR="00DA43E1" w:rsidRDefault="00DA43E1" w:rsidP="00DA43E1">
      <w:pPr>
        <w:pStyle w:val="TextoNormalNegritaCursivandice"/>
      </w:pPr>
      <w:r>
        <w:t>Sentencia del Tribunal de Justicia de la Unión Europea de 24 de julio de 2023 (Lin, asunto C-107/23)</w:t>
      </w:r>
    </w:p>
    <w:p w14:paraId="0A6F9595" w14:textId="63492624" w:rsidR="00DA43E1" w:rsidRDefault="00DA43E1" w:rsidP="00DA43E1">
      <w:pPr>
        <w:pStyle w:val="SangriaFrancesaArticulo"/>
      </w:pPr>
      <w:r w:rsidRPr="00DA43E1">
        <w:rPr>
          <w:rStyle w:val="TextoNormalNegritaCaracter"/>
        </w:rPr>
        <w:t>§ 83.</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63970E87" w14:textId="781AF266" w:rsidR="00DA43E1" w:rsidRDefault="00DA43E1" w:rsidP="00DA43E1">
      <w:pPr>
        <w:pStyle w:val="SangriaFrancesaArticulo"/>
      </w:pPr>
      <w:r w:rsidRPr="00DA43E1">
        <w:rPr>
          <w:rStyle w:val="TextoNormalNegritaCaracter"/>
        </w:rPr>
        <w:t>§ 84.</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74794DFF" w14:textId="23C8DA01" w:rsidR="00DA43E1" w:rsidRDefault="00DA43E1" w:rsidP="00DA43E1">
      <w:pPr>
        <w:pStyle w:val="SangriaFrancesaArticulo"/>
      </w:pPr>
      <w:r w:rsidRPr="00DA43E1">
        <w:rPr>
          <w:rStyle w:val="TextoNormalNegritaCaracter"/>
        </w:rPr>
        <w:t>§ 86.</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10F091F9" w14:textId="6792DC2E" w:rsidR="00DA43E1" w:rsidRDefault="00DA43E1" w:rsidP="00DA43E1">
      <w:pPr>
        <w:pStyle w:val="SangriaFrancesaArticulo"/>
      </w:pPr>
      <w:r w:rsidRPr="00DA43E1">
        <w:rPr>
          <w:rStyle w:val="TextoNormalNegritaCaracter"/>
        </w:rPr>
        <w:t>§ 91-94.</w:t>
      </w:r>
      <w:r w:rsidRPr="00DA43E1">
        <w:rPr>
          <w:rStyle w:val="TextoNormalCaracter"/>
        </w:rPr>
        <w:t>-</w:t>
      </w:r>
      <w:r>
        <w:t xml:space="preserve"> Sentencia </w:t>
      </w:r>
      <w:hyperlink w:anchor="SENTENCIA_2024_93" w:history="1">
        <w:r w:rsidRPr="00DA43E1">
          <w:rPr>
            <w:rStyle w:val="TextoNormalCaracter"/>
          </w:rPr>
          <w:t>93/2024</w:t>
        </w:r>
      </w:hyperlink>
      <w:r>
        <w:t>, VP II.</w:t>
      </w:r>
    </w:p>
    <w:p w14:paraId="618A480E" w14:textId="10FB3A19" w:rsidR="00DA43E1" w:rsidRDefault="00DA43E1" w:rsidP="00DA43E1">
      <w:pPr>
        <w:pStyle w:val="TextoNormal"/>
      </w:pPr>
    </w:p>
    <w:p w14:paraId="4710BD49" w14:textId="77777777" w:rsidR="00DA43E1" w:rsidRDefault="00DA43E1" w:rsidP="00DA43E1">
      <w:pPr>
        <w:pStyle w:val="SangriaFrancesaArticulo"/>
      </w:pPr>
      <w:bookmarkStart w:id="108" w:name="INDICE22925"/>
    </w:p>
    <w:bookmarkEnd w:id="108"/>
    <w:p w14:paraId="232D22E9" w14:textId="77777777" w:rsidR="00DA43E1" w:rsidRDefault="00DA43E1" w:rsidP="00DA43E1">
      <w:pPr>
        <w:pStyle w:val="TextoIndiceNivel2"/>
        <w:suppressAutoHyphens/>
      </w:pPr>
      <w:r>
        <w:t>C) Tribunal Supremo</w:t>
      </w:r>
    </w:p>
    <w:p w14:paraId="1744C750" w14:textId="449F026F" w:rsidR="00DA43E1" w:rsidRDefault="00DA43E1" w:rsidP="00DA43E1">
      <w:pPr>
        <w:pStyle w:val="TextoIndiceNivel2"/>
      </w:pPr>
    </w:p>
    <w:p w14:paraId="633C8AA6" w14:textId="77777777" w:rsidR="00DA43E1" w:rsidRDefault="00DA43E1" w:rsidP="00DA43E1">
      <w:pPr>
        <w:pStyle w:val="TextoNormalNegritaCursivandice"/>
      </w:pPr>
      <w:r>
        <w:t>Sentencia 7382/1993, de 3 de noviembre, de la Sala de lo Penal del Tribunal Supremo (ECLI:ES:TS:1993:7382)</w:t>
      </w:r>
    </w:p>
    <w:p w14:paraId="08FC057D" w14:textId="2EF3D516" w:rsidR="00DA43E1" w:rsidRDefault="00DA43E1" w:rsidP="00DA43E1">
      <w:pPr>
        <w:pStyle w:val="SangriaFrancesaArticulo"/>
      </w:pPr>
      <w:r>
        <w:t xml:space="preserve">Sentencia </w:t>
      </w:r>
      <w:hyperlink w:anchor="SENTENCIA_2024_87" w:history="1">
        <w:r w:rsidRPr="00DA43E1">
          <w:rPr>
            <w:rStyle w:val="TextoNormalCaracter"/>
          </w:rPr>
          <w:t>87/2024</w:t>
        </w:r>
      </w:hyperlink>
      <w:r>
        <w:t>, VP II.</w:t>
      </w:r>
    </w:p>
    <w:p w14:paraId="288492CC" w14:textId="01007102" w:rsidR="00DA43E1" w:rsidRDefault="00DA43E1" w:rsidP="00DA43E1">
      <w:pPr>
        <w:pStyle w:val="SangriaFrancesaArticulo"/>
      </w:pPr>
    </w:p>
    <w:p w14:paraId="4B800576" w14:textId="77777777" w:rsidR="00DA43E1" w:rsidRDefault="00DA43E1" w:rsidP="00DA43E1">
      <w:pPr>
        <w:pStyle w:val="TextoNormalNegritaCursivandice"/>
      </w:pPr>
      <w:r>
        <w:t>Sentencia de la Sala de lo Contencioso-Administrativo del Tribunal Supremo de 20 de enero de 2003 (ECLI:ES:TS:2003:179)</w:t>
      </w:r>
    </w:p>
    <w:p w14:paraId="60308FEB" w14:textId="27B815C3"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01E9A8BB" w14:textId="7BFAD0FE" w:rsidR="00DA43E1" w:rsidRDefault="00DA43E1" w:rsidP="00DA43E1">
      <w:pPr>
        <w:pStyle w:val="SangriaFrancesaArticulo"/>
      </w:pPr>
    </w:p>
    <w:p w14:paraId="642381E2" w14:textId="77777777" w:rsidR="00DA43E1" w:rsidRDefault="00DA43E1" w:rsidP="00DA43E1">
      <w:pPr>
        <w:pStyle w:val="TextoNormalNegritaCursivandice"/>
      </w:pPr>
      <w:r>
        <w:t>Sentencia de la Sala de lo Contencioso-Administrativo del Tribunal Supremo de 20 de enero de 2003 (ECLI:ES:TS:2003:180)</w:t>
      </w:r>
    </w:p>
    <w:p w14:paraId="284CBE3F" w14:textId="14DBF7B9"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04DD14C3" w14:textId="3072344A" w:rsidR="00DA43E1" w:rsidRDefault="00DA43E1" w:rsidP="00DA43E1">
      <w:pPr>
        <w:pStyle w:val="SangriaFrancesaArticulo"/>
      </w:pPr>
    </w:p>
    <w:p w14:paraId="3C871235" w14:textId="77777777" w:rsidR="00DA43E1" w:rsidRDefault="00DA43E1" w:rsidP="00DA43E1">
      <w:pPr>
        <w:pStyle w:val="TextoNormalNegritaCursivandice"/>
      </w:pPr>
      <w:r>
        <w:t>Sentencia 291/2003, de 3 de marzo de 2003, de la Sala de lo Penal del Tribunal Supremo (ECLI:ES:TS:2003:1439)</w:t>
      </w:r>
    </w:p>
    <w:p w14:paraId="3F59CF2C" w14:textId="5FA09BCA"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II.</w:t>
      </w:r>
    </w:p>
    <w:p w14:paraId="32E0D95C" w14:textId="76FF6886" w:rsidR="00DA43E1" w:rsidRDefault="00DA43E1" w:rsidP="00DA43E1">
      <w:pPr>
        <w:pStyle w:val="SangriaFrancesaArticulo"/>
      </w:pPr>
    </w:p>
    <w:p w14:paraId="48BABA94" w14:textId="77777777" w:rsidR="00DA43E1" w:rsidRDefault="00DA43E1" w:rsidP="00DA43E1">
      <w:pPr>
        <w:pStyle w:val="TextoNormalNegritaCursivandice"/>
      </w:pPr>
      <w:r>
        <w:t>Sentencia 1487/2003, de 7 de noviembre de 2003, de la Sala de lo Penal del Tribunal Supremo (ECLI:ES:TS:2003:6972)</w:t>
      </w:r>
    </w:p>
    <w:p w14:paraId="602338EB" w14:textId="4584091D"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w:t>
      </w:r>
    </w:p>
    <w:p w14:paraId="67037366" w14:textId="0A6F0519" w:rsidR="00DA43E1" w:rsidRDefault="00DA43E1" w:rsidP="00DA43E1">
      <w:pPr>
        <w:pStyle w:val="SangriaFrancesaArticulo"/>
      </w:pPr>
    </w:p>
    <w:p w14:paraId="7FF16CEF" w14:textId="77777777" w:rsidR="00DA43E1" w:rsidRDefault="00DA43E1" w:rsidP="00DA43E1">
      <w:pPr>
        <w:pStyle w:val="TextoNormalNegritaCursivandice"/>
      </w:pPr>
      <w:r>
        <w:t>Sentencia 407/2004, de 28 de enero de 2004, de la Sala de lo Contencioso del Tribunal Supremo (ECLI:ES:TS:2004:407)</w:t>
      </w:r>
    </w:p>
    <w:p w14:paraId="21C9CEC2" w14:textId="57910A0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7, 8.</w:t>
      </w:r>
    </w:p>
    <w:p w14:paraId="7F396160" w14:textId="57598ED8" w:rsidR="00DA43E1" w:rsidRDefault="00DA43E1" w:rsidP="00DA43E1">
      <w:pPr>
        <w:pStyle w:val="SangriaFrancesaArticulo"/>
      </w:pPr>
    </w:p>
    <w:p w14:paraId="64C1FDF0" w14:textId="77777777" w:rsidR="00DA43E1" w:rsidRDefault="00DA43E1" w:rsidP="00DA43E1">
      <w:pPr>
        <w:pStyle w:val="TextoNormalNegritaCursivandice"/>
      </w:pPr>
      <w:r>
        <w:t>Sentencia 1158/2004, de 7 de octubre de 2004, de la Sala de lo Penal del Tribunal Supremo (ECLI:ES:TS:2004:6298)</w:t>
      </w:r>
    </w:p>
    <w:p w14:paraId="7BEA26F3" w14:textId="0C73BECE"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w:t>
      </w:r>
    </w:p>
    <w:p w14:paraId="55C543BA" w14:textId="0BC411C3" w:rsidR="00DA43E1" w:rsidRDefault="00DA43E1" w:rsidP="00DA43E1">
      <w:pPr>
        <w:pStyle w:val="SangriaFrancesaArticulo"/>
      </w:pPr>
    </w:p>
    <w:p w14:paraId="307D49C4" w14:textId="77777777" w:rsidR="00DA43E1" w:rsidRDefault="00DA43E1" w:rsidP="00DA43E1">
      <w:pPr>
        <w:pStyle w:val="TextoNormalNegritaCursivandice"/>
      </w:pPr>
      <w:r>
        <w:lastRenderedPageBreak/>
        <w:t>Sentencia de la Sala de lo Contencioso-Administrativo del Tribunal Supremo de 7 de noviembre de 2006 (ECLI:ES:TS:2006:6876)</w:t>
      </w:r>
    </w:p>
    <w:p w14:paraId="36D9FDA2" w14:textId="73152685"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448EEFA5" w14:textId="3A8C63B6" w:rsidR="00DA43E1" w:rsidRDefault="00DA43E1" w:rsidP="00DA43E1">
      <w:pPr>
        <w:pStyle w:val="SangriaFrancesaArticulo"/>
      </w:pPr>
    </w:p>
    <w:p w14:paraId="31ED8515" w14:textId="77777777" w:rsidR="00DA43E1" w:rsidRDefault="00DA43E1" w:rsidP="00DA43E1">
      <w:pPr>
        <w:pStyle w:val="TextoNormalNegritaCursivandice"/>
      </w:pPr>
      <w:r>
        <w:t>Sentencia 132/2008, de 12 de febrero de 2008, de la Sala de lo Penal del Tribunal Supremo (ECLI:ES:TS:2008:1193)</w:t>
      </w:r>
    </w:p>
    <w:p w14:paraId="45AA2FDC" w14:textId="74F9878F"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II.</w:t>
      </w:r>
    </w:p>
    <w:p w14:paraId="19B33A8D" w14:textId="0BDA02CD" w:rsidR="00DA43E1" w:rsidRDefault="00DA43E1" w:rsidP="00DA43E1">
      <w:pPr>
        <w:pStyle w:val="SangriaFrancesaArticulo"/>
      </w:pPr>
    </w:p>
    <w:p w14:paraId="4260D9C5" w14:textId="77777777" w:rsidR="00DA43E1" w:rsidRDefault="00DA43E1" w:rsidP="00DA43E1">
      <w:pPr>
        <w:pStyle w:val="TextoNormalNegritaCursivandice"/>
      </w:pPr>
      <w:r>
        <w:t>Sentencia de 3 de octubre de 2008, de la Sala de lo Contencioso-Administrativo del Tribunal Supremo (ECLI:ES:TS:2008:5318)</w:t>
      </w:r>
    </w:p>
    <w:p w14:paraId="14AAAE39" w14:textId="22B503DD"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4A6F9938" w14:textId="3655CD1D" w:rsidR="00DA43E1" w:rsidRDefault="00DA43E1" w:rsidP="00DA43E1">
      <w:pPr>
        <w:pStyle w:val="SangriaFrancesaArticulo"/>
      </w:pPr>
    </w:p>
    <w:p w14:paraId="26285C3B" w14:textId="77777777" w:rsidR="00DA43E1" w:rsidRDefault="00DA43E1" w:rsidP="00DA43E1">
      <w:pPr>
        <w:pStyle w:val="TextoNormalNegritaCursivandice"/>
      </w:pPr>
      <w:r>
        <w:t>Sentencia 896/2008, de 12 de diciembre de 2008, de la Sala de lo Penal del Tribunal Supremo (ECLI:ES:TS:2008:7110)</w:t>
      </w:r>
    </w:p>
    <w:p w14:paraId="2414F6ED" w14:textId="7493F733"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II.</w:t>
      </w:r>
    </w:p>
    <w:p w14:paraId="0E9606B8" w14:textId="2C8C7944" w:rsidR="00DA43E1" w:rsidRDefault="00DA43E1" w:rsidP="00DA43E1">
      <w:pPr>
        <w:pStyle w:val="SangriaFrancesaArticulo"/>
      </w:pPr>
    </w:p>
    <w:p w14:paraId="1127545E" w14:textId="77777777" w:rsidR="00DA43E1" w:rsidRDefault="00DA43E1" w:rsidP="00DA43E1">
      <w:pPr>
        <w:pStyle w:val="TextoNormalNegritaCursivandice"/>
      </w:pPr>
      <w:r>
        <w:t>Sentencia 342/2009, de 11 de febrero de 2009, de la Sala de lo Contencioso-Administrativo del Tribunal Supremo (ECLI:ES:TS:2009:342)</w:t>
      </w:r>
    </w:p>
    <w:p w14:paraId="66F698DE" w14:textId="511B3C1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f. 5.</w:t>
      </w:r>
    </w:p>
    <w:p w14:paraId="1BFF34C3" w14:textId="2897E9F1" w:rsidR="00DA43E1" w:rsidRDefault="00DA43E1" w:rsidP="00DA43E1">
      <w:pPr>
        <w:pStyle w:val="SangriaFrancesaArticulo"/>
      </w:pPr>
    </w:p>
    <w:p w14:paraId="01B59881" w14:textId="77777777" w:rsidR="00DA43E1" w:rsidRDefault="00DA43E1" w:rsidP="00DA43E1">
      <w:pPr>
        <w:pStyle w:val="TextoNormalNegritaCursivandice"/>
      </w:pPr>
      <w:r>
        <w:t>Sentencia 941/2009, de 29 de septiembre de 2009, de la Sala de lo Penal del Tribunal Supremo (ECLI:ES:TS:2009:5849)</w:t>
      </w:r>
    </w:p>
    <w:p w14:paraId="35DF3411" w14:textId="1DD2E288" w:rsidR="00DA43E1" w:rsidRDefault="00DA43E1" w:rsidP="00DA43E1">
      <w:pPr>
        <w:pStyle w:val="SangriaFrancesaArticulo"/>
      </w:pPr>
      <w:r>
        <w:t xml:space="preserve">Sentencia </w:t>
      </w:r>
      <w:hyperlink w:anchor="SENTENCIA_2024_93" w:history="1">
        <w:r w:rsidRPr="00DA43E1">
          <w:rPr>
            <w:rStyle w:val="TextoNormalCaracter"/>
          </w:rPr>
          <w:t>93/2024</w:t>
        </w:r>
      </w:hyperlink>
      <w:r>
        <w:t>, VP II.</w:t>
      </w:r>
    </w:p>
    <w:p w14:paraId="0732015D" w14:textId="246AF254" w:rsidR="00DA43E1" w:rsidRDefault="00DA43E1" w:rsidP="00DA43E1">
      <w:pPr>
        <w:pStyle w:val="SangriaFrancesaArticulo"/>
      </w:pPr>
    </w:p>
    <w:p w14:paraId="0EA66B05" w14:textId="77777777" w:rsidR="00DA43E1" w:rsidRDefault="00DA43E1" w:rsidP="00DA43E1">
      <w:pPr>
        <w:pStyle w:val="TextoNormalNegritaCursivandice"/>
      </w:pPr>
      <w:r>
        <w:t>Sentencia 91/2010, de 15 de febrero de 2010, de la Sala de lo Penal del Tribunal Supremo (ECLI:ES:TS:2010:916)</w:t>
      </w:r>
    </w:p>
    <w:p w14:paraId="50E16081" w14:textId="4EE4B21E"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II.</w:t>
      </w:r>
    </w:p>
    <w:p w14:paraId="21AD0DCC" w14:textId="06F71B5D" w:rsidR="00DA43E1" w:rsidRDefault="00DA43E1" w:rsidP="00DA43E1">
      <w:pPr>
        <w:pStyle w:val="SangriaFrancesaArticulo"/>
      </w:pPr>
    </w:p>
    <w:p w14:paraId="599F49F3" w14:textId="77777777" w:rsidR="00DA43E1" w:rsidRDefault="00DA43E1" w:rsidP="00DA43E1">
      <w:pPr>
        <w:pStyle w:val="TextoNormalNegritaCursivandice"/>
      </w:pPr>
      <w:r>
        <w:t>Sentencia 470/2010, de 20 de mayo de 2010, de la Sala de lo Penal del Tribunal Supremo (ECLI:ES:TS:2010:2964)</w:t>
      </w:r>
    </w:p>
    <w:p w14:paraId="0A7E3403" w14:textId="4EE97F8E"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II.</w:t>
      </w:r>
    </w:p>
    <w:p w14:paraId="3E2905D9" w14:textId="46D23D15" w:rsidR="00DA43E1" w:rsidRDefault="00DA43E1" w:rsidP="00DA43E1">
      <w:pPr>
        <w:pStyle w:val="SangriaFrancesaArticulo"/>
      </w:pPr>
    </w:p>
    <w:p w14:paraId="57DE3712" w14:textId="77777777" w:rsidR="00DA43E1" w:rsidRDefault="00DA43E1" w:rsidP="00DA43E1">
      <w:pPr>
        <w:pStyle w:val="TextoNormalNegritaCursivandice"/>
      </w:pPr>
      <w:r>
        <w:t>Sentencia de 13 de mayo de 2011, de la Sala de lo Contencioso-Administrativo del Tribunal Supremo (ECLI:ES:TS:2011:2994)</w:t>
      </w:r>
    </w:p>
    <w:p w14:paraId="5B6FA0B7" w14:textId="6DF4F9FD"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53AEA522" w14:textId="6E01F061" w:rsidR="00DA43E1" w:rsidRDefault="00DA43E1" w:rsidP="00DA43E1">
      <w:pPr>
        <w:pStyle w:val="SangriaFrancesaArticulo"/>
      </w:pPr>
    </w:p>
    <w:p w14:paraId="33E1F80D" w14:textId="77777777" w:rsidR="00DA43E1" w:rsidRDefault="00DA43E1" w:rsidP="00DA43E1">
      <w:pPr>
        <w:pStyle w:val="TextoNormalNegritaCursivandice"/>
      </w:pPr>
      <w:r>
        <w:t>Sentencia de 21 de diciembre de 2011, de la Sala de lo Contencioso-Administrativo del Tribunal Supremo (ECLI:ES:TS:2011:8582)</w:t>
      </w:r>
    </w:p>
    <w:p w14:paraId="7AC7C285" w14:textId="6C257E63" w:rsidR="00DA43E1" w:rsidRDefault="00DA43E1" w:rsidP="00DA43E1">
      <w:pPr>
        <w:pStyle w:val="SangriaFrancesaArticulo"/>
      </w:pPr>
      <w:r>
        <w:t xml:space="preserve">Sentencia </w:t>
      </w:r>
      <w:hyperlink w:anchor="SENTENCIA_2024_93" w:history="1">
        <w:r w:rsidRPr="00DA43E1">
          <w:rPr>
            <w:rStyle w:val="TextoNormalCaracter"/>
          </w:rPr>
          <w:t>93/2024</w:t>
        </w:r>
      </w:hyperlink>
      <w:r>
        <w:t>, VP II.</w:t>
      </w:r>
    </w:p>
    <w:p w14:paraId="35E1ACF1" w14:textId="2DB45904" w:rsidR="00DA43E1" w:rsidRDefault="00DA43E1" w:rsidP="00DA43E1">
      <w:pPr>
        <w:pStyle w:val="SangriaFrancesaArticulo"/>
      </w:pPr>
    </w:p>
    <w:p w14:paraId="5F30ED13" w14:textId="77777777" w:rsidR="00DA43E1" w:rsidRDefault="00DA43E1" w:rsidP="00DA43E1">
      <w:pPr>
        <w:pStyle w:val="TextoNormalNegritaCursivandice"/>
      </w:pPr>
      <w:r>
        <w:t>Sentencia 2/2012, de 2 de enero de 2012, de la Sala de lo Penal del Tribunal Supremo (ECLI:ES:TS:2012:2)</w:t>
      </w:r>
    </w:p>
    <w:p w14:paraId="7B033F44" w14:textId="42E3EDF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IV.</w:t>
      </w:r>
    </w:p>
    <w:p w14:paraId="751079A8" w14:textId="141815A6" w:rsidR="00DA43E1" w:rsidRDefault="00DA43E1" w:rsidP="00DA43E1">
      <w:pPr>
        <w:pStyle w:val="SangriaFrancesaArticulo"/>
      </w:pPr>
    </w:p>
    <w:p w14:paraId="3FEC0F65" w14:textId="77777777" w:rsidR="00DA43E1" w:rsidRDefault="00DA43E1" w:rsidP="00DA43E1">
      <w:pPr>
        <w:pStyle w:val="TextoNormalNegritaCursivandice"/>
      </w:pPr>
      <w:r>
        <w:t>Sentencia 7975/2012, de 12 de noviembre de 2012, de la Sala de lo Contencioso-Administrativo del Tribunal Supremo (ECLI:ES:TS:2012:7975)</w:t>
      </w:r>
    </w:p>
    <w:p w14:paraId="79E05D0D" w14:textId="52B3A0E5"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92" w:history="1">
        <w:r w:rsidRPr="00DA43E1">
          <w:rPr>
            <w:rStyle w:val="TextoNormalCaracter"/>
          </w:rPr>
          <w:t>92/2024</w:t>
        </w:r>
      </w:hyperlink>
      <w:r>
        <w:t>, f. 5.</w:t>
      </w:r>
    </w:p>
    <w:p w14:paraId="41ABE245" w14:textId="7A145A7D" w:rsidR="00DA43E1" w:rsidRDefault="00DA43E1" w:rsidP="00DA43E1">
      <w:pPr>
        <w:pStyle w:val="SangriaFrancesaArticulo"/>
      </w:pPr>
    </w:p>
    <w:p w14:paraId="117B3A53" w14:textId="77777777" w:rsidR="00DA43E1" w:rsidRDefault="00DA43E1" w:rsidP="00DA43E1">
      <w:pPr>
        <w:pStyle w:val="TextoNormalNegritaCursivandice"/>
      </w:pPr>
      <w:r>
        <w:t>Sentencia 1051/2013, de 26 de septiembre de 2013, de la Sala de lo Penal del Tribunal Supremo (ECLI:ES:TS:2013:5074)</w:t>
      </w:r>
    </w:p>
    <w:p w14:paraId="751B7DF9" w14:textId="1DBE0110" w:rsidR="00DA43E1" w:rsidRDefault="00DA43E1" w:rsidP="00DA43E1">
      <w:pPr>
        <w:pStyle w:val="SangriaFrancesaArticulo"/>
      </w:pPr>
      <w:r>
        <w:t xml:space="preserve">Sentencia </w:t>
      </w:r>
      <w:hyperlink w:anchor="SENTENCIA_2024_93" w:history="1">
        <w:r w:rsidRPr="00DA43E1">
          <w:rPr>
            <w:rStyle w:val="TextoNormalCaracter"/>
          </w:rPr>
          <w:t>93/2024</w:t>
        </w:r>
      </w:hyperlink>
      <w:r>
        <w:t>, VP II.</w:t>
      </w:r>
    </w:p>
    <w:p w14:paraId="2A9A95AD" w14:textId="076CD45C" w:rsidR="00DA43E1" w:rsidRDefault="00DA43E1" w:rsidP="00DA43E1">
      <w:pPr>
        <w:pStyle w:val="SangriaFrancesaArticulo"/>
      </w:pPr>
    </w:p>
    <w:p w14:paraId="0348750B" w14:textId="77777777" w:rsidR="00DA43E1" w:rsidRDefault="00DA43E1" w:rsidP="00DA43E1">
      <w:pPr>
        <w:pStyle w:val="TextoNormalNegritaCursivandice"/>
      </w:pPr>
      <w:r>
        <w:t>Sentencia 743/2013, de 11 de octubre de 2013, de la Sala de lo Penal del Tribunal Supremo (ECLI:ES:TS:2013:4949)</w:t>
      </w:r>
    </w:p>
    <w:p w14:paraId="7E27914F" w14:textId="403699B1" w:rsidR="00DA43E1" w:rsidRDefault="00DA43E1" w:rsidP="00DA43E1">
      <w:pPr>
        <w:pStyle w:val="SangriaFrancesaArticulo"/>
      </w:pPr>
      <w:r>
        <w:t xml:space="preserve">Sentencia </w:t>
      </w:r>
      <w:hyperlink w:anchor="SENTENCIA_2024_93" w:history="1">
        <w:r w:rsidRPr="00DA43E1">
          <w:rPr>
            <w:rStyle w:val="TextoNormalCaracter"/>
          </w:rPr>
          <w:t>93/2024</w:t>
        </w:r>
      </w:hyperlink>
      <w:r>
        <w:t>, VP II.</w:t>
      </w:r>
    </w:p>
    <w:p w14:paraId="6C18596A" w14:textId="7D2B389B" w:rsidR="00DA43E1" w:rsidRDefault="00DA43E1" w:rsidP="00DA43E1">
      <w:pPr>
        <w:pStyle w:val="SangriaFrancesaArticulo"/>
      </w:pPr>
    </w:p>
    <w:p w14:paraId="74430C58" w14:textId="77777777" w:rsidR="00DA43E1" w:rsidRDefault="00DA43E1" w:rsidP="00DA43E1">
      <w:pPr>
        <w:pStyle w:val="TextoNormalNegritaCursivandice"/>
      </w:pPr>
      <w:r>
        <w:t>Sentencia 18/2014, de 23 de enero de 2014, de la Sala de lo Penal del Tribunal Supremo (ECLI:ES:TS:2014:235)</w:t>
      </w:r>
    </w:p>
    <w:p w14:paraId="0CA95432" w14:textId="4DA1A9BF" w:rsidR="00DA43E1" w:rsidRDefault="00DA43E1" w:rsidP="00DA43E1">
      <w:pPr>
        <w:pStyle w:val="SangriaFrancesaArticulo"/>
      </w:pPr>
      <w:r>
        <w:t xml:space="preserve">Sentencia </w:t>
      </w:r>
      <w:hyperlink w:anchor="SENTENCIA_2024_93" w:history="1">
        <w:r w:rsidRPr="00DA43E1">
          <w:rPr>
            <w:rStyle w:val="TextoNormalCaracter"/>
          </w:rPr>
          <w:t>93/2024</w:t>
        </w:r>
      </w:hyperlink>
      <w:r>
        <w:t>, VP II.</w:t>
      </w:r>
    </w:p>
    <w:p w14:paraId="14343A5A" w14:textId="32AF5DAC" w:rsidR="00DA43E1" w:rsidRDefault="00DA43E1" w:rsidP="00DA43E1">
      <w:pPr>
        <w:pStyle w:val="SangriaFrancesaArticulo"/>
      </w:pPr>
    </w:p>
    <w:p w14:paraId="0DEB2E9B" w14:textId="77777777" w:rsidR="00DA43E1" w:rsidRDefault="00DA43E1" w:rsidP="00DA43E1">
      <w:pPr>
        <w:pStyle w:val="TextoNormalNegritaCursivandice"/>
      </w:pPr>
      <w:r>
        <w:t>Sentencia de 16 de mayo de 2014, de la Sala de lo Contencioso-Administrativo del Tribunal Supremo (ECLI:ES:TS:2014:1899)</w:t>
      </w:r>
    </w:p>
    <w:p w14:paraId="67728442" w14:textId="3960B005"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2B1D5D8D" w14:textId="209AA32C" w:rsidR="00DA43E1" w:rsidRDefault="00DA43E1" w:rsidP="00DA43E1">
      <w:pPr>
        <w:pStyle w:val="SangriaFrancesaArticulo"/>
      </w:pPr>
    </w:p>
    <w:p w14:paraId="45CD2E2B" w14:textId="77777777" w:rsidR="00DA43E1" w:rsidRDefault="00DA43E1" w:rsidP="00DA43E1">
      <w:pPr>
        <w:pStyle w:val="TextoNormalNegritaCursivandice"/>
      </w:pPr>
      <w:r>
        <w:t>Sentencia de 23 de enero de 2015, de la Sala de lo Contencioso-Administrativo del Tribunal Supremo (ECLI:ES:TS:2015:85)</w:t>
      </w:r>
    </w:p>
    <w:p w14:paraId="11D70CD3" w14:textId="351A3FFB"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68FBA16B" w14:textId="186C67CE" w:rsidR="00DA43E1" w:rsidRDefault="00DA43E1" w:rsidP="00DA43E1">
      <w:pPr>
        <w:pStyle w:val="SangriaFrancesaArticulo"/>
      </w:pPr>
    </w:p>
    <w:p w14:paraId="3389EE90" w14:textId="77777777" w:rsidR="00DA43E1" w:rsidRDefault="00DA43E1" w:rsidP="00DA43E1">
      <w:pPr>
        <w:pStyle w:val="TextoNormalNegritaCursivandice"/>
      </w:pPr>
      <w:r>
        <w:t>Sentencia 259/2015, de 30 de abril de 2015, de la Sala de lo Penal del Tribunal Supremo (ECLI:ES:TS:2015:1718)</w:t>
      </w:r>
    </w:p>
    <w:p w14:paraId="0D769DD7" w14:textId="3967DF9E" w:rsidR="00DA43E1" w:rsidRDefault="00DA43E1" w:rsidP="00DA43E1">
      <w:pPr>
        <w:pStyle w:val="SangriaFrancesaArticulo"/>
      </w:pPr>
      <w:r>
        <w:t xml:space="preserve">Sentencia </w:t>
      </w:r>
      <w:hyperlink w:anchor="SENTENCIA_2024_93" w:history="1">
        <w:r w:rsidRPr="00DA43E1">
          <w:rPr>
            <w:rStyle w:val="TextoNormalCaracter"/>
          </w:rPr>
          <w:t>93/2024</w:t>
        </w:r>
      </w:hyperlink>
      <w:r>
        <w:t>, VP II.</w:t>
      </w:r>
    </w:p>
    <w:p w14:paraId="71381A58" w14:textId="1057A58C" w:rsidR="00DA43E1" w:rsidRDefault="00DA43E1" w:rsidP="00DA43E1">
      <w:pPr>
        <w:pStyle w:val="SangriaFrancesaArticulo"/>
      </w:pPr>
    </w:p>
    <w:p w14:paraId="7CE8044F" w14:textId="77777777" w:rsidR="00DA43E1" w:rsidRDefault="00DA43E1" w:rsidP="00DA43E1">
      <w:pPr>
        <w:pStyle w:val="TextoNormalNegritaCursivandice"/>
      </w:pPr>
      <w:r>
        <w:t>Sentencia 721/2015, de 22 de octubre de 2015, de la Sala de lo Penal del Tribunal Supremo (ECLI:ES:TS:2015:4705)</w:t>
      </w:r>
    </w:p>
    <w:p w14:paraId="3FB62CEA" w14:textId="507003F3"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w:t>
      </w:r>
    </w:p>
    <w:p w14:paraId="7D23A58F" w14:textId="5B935F26" w:rsidR="00DA43E1" w:rsidRDefault="00DA43E1" w:rsidP="00DA43E1">
      <w:pPr>
        <w:pStyle w:val="SangriaFrancesaArticulo"/>
      </w:pPr>
    </w:p>
    <w:p w14:paraId="08929B2E" w14:textId="77777777" w:rsidR="00DA43E1" w:rsidRDefault="00DA43E1" w:rsidP="00DA43E1">
      <w:pPr>
        <w:pStyle w:val="TextoNormalNegritaCursivandice"/>
      </w:pPr>
      <w:r>
        <w:t>Sentencia 111/2016, de 19 de febrero de 2016, de la Sala de lo Penal del Tribunal Supremo (ECLI:ES:TS:2016:597)</w:t>
      </w:r>
    </w:p>
    <w:p w14:paraId="1ADE2CC7" w14:textId="4FEB267F"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w:t>
      </w:r>
    </w:p>
    <w:p w14:paraId="78D0D123" w14:textId="7DF42937" w:rsidR="00DA43E1" w:rsidRDefault="00DA43E1" w:rsidP="00DA43E1">
      <w:pPr>
        <w:pStyle w:val="SangriaFrancesaArticulo"/>
      </w:pPr>
    </w:p>
    <w:p w14:paraId="5BA48260" w14:textId="77777777" w:rsidR="00DA43E1" w:rsidRDefault="00DA43E1" w:rsidP="00DA43E1">
      <w:pPr>
        <w:pStyle w:val="TextoNormalNegritaCursivandice"/>
      </w:pPr>
      <w:r>
        <w:t>Sentencia 2773/2016, de 29 de diciembre, de la Sala de lo Contencioso-Administrativo del Tribunal Supremo (ECLI:ES:TS:2016:5766)</w:t>
      </w:r>
    </w:p>
    <w:p w14:paraId="4CB8C128" w14:textId="56F4CEBB"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 8.</w:t>
      </w:r>
    </w:p>
    <w:p w14:paraId="66A5CA4E" w14:textId="014EF279" w:rsidR="00DA43E1" w:rsidRDefault="00DA43E1" w:rsidP="00DA43E1">
      <w:pPr>
        <w:pStyle w:val="SangriaFrancesaArticulo"/>
      </w:pPr>
    </w:p>
    <w:p w14:paraId="296B103E" w14:textId="77777777" w:rsidR="00DA43E1" w:rsidRDefault="00DA43E1" w:rsidP="00DA43E1">
      <w:pPr>
        <w:pStyle w:val="TextoNormalNegritaCursivandice"/>
      </w:pPr>
      <w:r>
        <w:t>Sentencia 419/2017, de 4 de julio, de la Sala de lo Civil del Tribunal Supremo (ECLI:ES:TS:2017:2501)</w:t>
      </w:r>
    </w:p>
    <w:p w14:paraId="637A52A6" w14:textId="1C4A9E6D"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 3.</w:t>
      </w:r>
    </w:p>
    <w:p w14:paraId="37723298" w14:textId="330BB70E" w:rsidR="00DA43E1" w:rsidRDefault="00DA43E1" w:rsidP="00DA43E1">
      <w:pPr>
        <w:pStyle w:val="SangriaFrancesaArticulo"/>
      </w:pPr>
    </w:p>
    <w:p w14:paraId="30F53451" w14:textId="77777777" w:rsidR="00DA43E1" w:rsidRDefault="00DA43E1" w:rsidP="00DA43E1">
      <w:pPr>
        <w:pStyle w:val="TextoNormalNegritaCursivandice"/>
      </w:pPr>
      <w:r>
        <w:t>Sentencia 980/2018, de 12 de junio de 2018, de la Sala de lo Contencioso-Administrativo del Tribunal Supremo (ECLI:ES:TS:2018:2523)</w:t>
      </w:r>
    </w:p>
    <w:p w14:paraId="1DBA0D3B" w14:textId="7BFCFDFE"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49" w:history="1">
        <w:r w:rsidRPr="00DA43E1">
          <w:rPr>
            <w:rStyle w:val="TextoNormalCaracter"/>
          </w:rPr>
          <w:t>49/2024</w:t>
        </w:r>
      </w:hyperlink>
      <w:r>
        <w:t>, f. 2.</w:t>
      </w:r>
    </w:p>
    <w:p w14:paraId="6A9A76C8" w14:textId="42CBC10E" w:rsidR="00DA43E1" w:rsidRDefault="00DA43E1" w:rsidP="00DA43E1">
      <w:pPr>
        <w:pStyle w:val="SangriaFrancesaArticulo"/>
      </w:pPr>
    </w:p>
    <w:p w14:paraId="1A5F6BE0" w14:textId="77777777" w:rsidR="00DA43E1" w:rsidRDefault="00DA43E1" w:rsidP="00DA43E1">
      <w:pPr>
        <w:pStyle w:val="TextoNormalNegritaCursivandice"/>
      </w:pPr>
      <w:r>
        <w:lastRenderedPageBreak/>
        <w:t>Sentencia 1194/2018, de 11 de julio, de la Sala de lo Contencioso-Administrativo del Tribunal Supremo (ECLI:ES:TS:2018:2972)</w:t>
      </w:r>
    </w:p>
    <w:p w14:paraId="7F3B20FA" w14:textId="6B1CD779" w:rsidR="00DA43E1" w:rsidRDefault="00DA43E1" w:rsidP="00DA43E1">
      <w:pPr>
        <w:pStyle w:val="SangriaFrancesaArticulo"/>
      </w:pPr>
      <w:r>
        <w:t xml:space="preserve">Sentencia </w:t>
      </w:r>
      <w:hyperlink w:anchor="SENTENCIA_2024_76" w:history="1">
        <w:r w:rsidRPr="00DA43E1">
          <w:rPr>
            <w:rStyle w:val="TextoNormalCaracter"/>
          </w:rPr>
          <w:t>76/2024</w:t>
        </w:r>
      </w:hyperlink>
      <w:r>
        <w:t>, f. 4.</w:t>
      </w:r>
    </w:p>
    <w:p w14:paraId="598A5F7D" w14:textId="2C7E2AC2" w:rsidR="00DA43E1" w:rsidRDefault="00DA43E1" w:rsidP="00DA43E1">
      <w:pPr>
        <w:pStyle w:val="SangriaFrancesaArticulo"/>
      </w:pPr>
    </w:p>
    <w:p w14:paraId="6D3C33BE" w14:textId="77777777" w:rsidR="00DA43E1" w:rsidRDefault="00DA43E1" w:rsidP="00DA43E1">
      <w:pPr>
        <w:pStyle w:val="TextoNormalNegritaCursivandice"/>
      </w:pPr>
      <w:r>
        <w:t>Sentencia 1263/2018, de 17 de julio, de la Sala de lo Contencioso-Administrativo del Tribunal Supremo (ECLI:ES:TS:2018:2747)</w:t>
      </w:r>
    </w:p>
    <w:p w14:paraId="24A4E2E5" w14:textId="4E4BC285" w:rsidR="00DA43E1" w:rsidRDefault="00DA43E1" w:rsidP="00DA43E1">
      <w:pPr>
        <w:pStyle w:val="SangriaFrancesaArticulo"/>
      </w:pPr>
      <w:r>
        <w:t xml:space="preserve">Sentencia </w:t>
      </w:r>
      <w:hyperlink w:anchor="SENTENCIA_2024_61" w:history="1">
        <w:r w:rsidRPr="00DA43E1">
          <w:rPr>
            <w:rStyle w:val="TextoNormalCaracter"/>
          </w:rPr>
          <w:t>61/2024</w:t>
        </w:r>
      </w:hyperlink>
      <w:r>
        <w:t>, f. 1.</w:t>
      </w:r>
    </w:p>
    <w:p w14:paraId="6180BFFD" w14:textId="23523AC2" w:rsidR="00DA43E1" w:rsidRDefault="00DA43E1" w:rsidP="00DA43E1">
      <w:pPr>
        <w:pStyle w:val="SangriaFrancesaArticulo"/>
      </w:pPr>
    </w:p>
    <w:p w14:paraId="7F0267E9" w14:textId="77777777" w:rsidR="00DA43E1" w:rsidRDefault="00DA43E1" w:rsidP="00DA43E1">
      <w:pPr>
        <w:pStyle w:val="TextoNormalNegritaCursivandice"/>
      </w:pPr>
      <w:r>
        <w:t>Sentencia 864/2018, de 26 de septiembre de 2018, de la Sala de lo Social del Tribunal Supremo (ECLI:ES:TS:2018:3604)</w:t>
      </w:r>
    </w:p>
    <w:p w14:paraId="5C078D5B" w14:textId="235B3650"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w:t>
      </w:r>
    </w:p>
    <w:p w14:paraId="70EE8F9D" w14:textId="0B086496" w:rsidR="00DA43E1" w:rsidRDefault="00DA43E1" w:rsidP="00DA43E1">
      <w:pPr>
        <w:pStyle w:val="SangriaFrancesaArticulo"/>
      </w:pPr>
    </w:p>
    <w:p w14:paraId="51CEC906" w14:textId="77777777" w:rsidR="00DA43E1" w:rsidRDefault="00DA43E1" w:rsidP="00DA43E1">
      <w:pPr>
        <w:pStyle w:val="TextoNormalNegritaCursivandice"/>
      </w:pPr>
      <w:r>
        <w:t>Sentencia 163/2019, de 26 de marzo de 2019, de la Sala de lo Penal del Tribunal Supremo (ECLI:ES:TS:2019:881)</w:t>
      </w:r>
    </w:p>
    <w:p w14:paraId="5915E610" w14:textId="5CF527C6" w:rsidR="00DA43E1" w:rsidRDefault="00DA43E1" w:rsidP="00DA43E1">
      <w:pPr>
        <w:pStyle w:val="SangriaFrancesaArticulo"/>
      </w:pPr>
      <w:r>
        <w:t xml:space="preserve">Sentencia </w:t>
      </w:r>
      <w:hyperlink w:anchor="SENTENCIA_2024_93" w:history="1">
        <w:r w:rsidRPr="00DA43E1">
          <w:rPr>
            <w:rStyle w:val="TextoNormalCaracter"/>
          </w:rPr>
          <w:t>93/2024</w:t>
        </w:r>
      </w:hyperlink>
      <w:r>
        <w:t>, f. 4, VP II.</w:t>
      </w:r>
    </w:p>
    <w:p w14:paraId="5897881B" w14:textId="484D507F" w:rsidR="00DA43E1" w:rsidRDefault="00DA43E1" w:rsidP="00DA43E1">
      <w:pPr>
        <w:pStyle w:val="SangriaFrancesaArticulo"/>
      </w:pPr>
    </w:p>
    <w:p w14:paraId="29B88F70" w14:textId="77777777" w:rsidR="00DA43E1" w:rsidRDefault="00DA43E1" w:rsidP="00DA43E1">
      <w:pPr>
        <w:pStyle w:val="TextoNormalNegritaCursivandice"/>
      </w:pPr>
      <w:r>
        <w:t>Sentencia 920/2019, de 26 de junio de 2019, de la Sala de lo Contencioso-Administrativo del Tribunal Supremo (ECLI:ES:TS:2019:2088)</w:t>
      </w:r>
    </w:p>
    <w:p w14:paraId="3B5EB375" w14:textId="27534BF2" w:rsidR="00DA43E1" w:rsidRDefault="00DA43E1" w:rsidP="00DA43E1">
      <w:pPr>
        <w:pStyle w:val="SangriaFrancesaArticulo"/>
      </w:pPr>
      <w:r>
        <w:t xml:space="preserve">Sentencia </w:t>
      </w:r>
      <w:hyperlink w:anchor="SENTENCIA_2024_93" w:history="1">
        <w:r w:rsidRPr="00DA43E1">
          <w:rPr>
            <w:rStyle w:val="TextoNormalCaracter"/>
          </w:rPr>
          <w:t>93/2024</w:t>
        </w:r>
      </w:hyperlink>
      <w:r>
        <w:t>, VP II.</w:t>
      </w:r>
    </w:p>
    <w:p w14:paraId="0DE25F70" w14:textId="4073F3D9" w:rsidR="00DA43E1" w:rsidRDefault="00DA43E1" w:rsidP="00DA43E1">
      <w:pPr>
        <w:pStyle w:val="SangriaFrancesaArticulo"/>
      </w:pPr>
    </w:p>
    <w:p w14:paraId="7E9415B9" w14:textId="77777777" w:rsidR="00DA43E1" w:rsidRDefault="00DA43E1" w:rsidP="00DA43E1">
      <w:pPr>
        <w:pStyle w:val="TextoNormalNegritaCursivandice"/>
      </w:pPr>
      <w:r>
        <w:t>Causa especial núm. 20907-2017 (derivada del denominado “procés” en Cataluña): Auto de 14 de octubre de 2019, de la Sala de lo Penal del Tribunal Supremo (ECLI:ES:TS:2019:10991A)</w:t>
      </w:r>
    </w:p>
    <w:p w14:paraId="4B99EFEB" w14:textId="4B04940C" w:rsidR="00DA43E1" w:rsidRDefault="00DA43E1" w:rsidP="00DA43E1">
      <w:pPr>
        <w:pStyle w:val="SangriaFrancesaArticulo"/>
      </w:pPr>
      <w:r>
        <w:t xml:space="preserve">Sentencia </w:t>
      </w:r>
      <w:hyperlink w:anchor="SENTENCIA_2024_50" w:history="1">
        <w:r w:rsidRPr="00DA43E1">
          <w:rPr>
            <w:rStyle w:val="TextoNormalCaracter"/>
          </w:rPr>
          <w:t>50/2024</w:t>
        </w:r>
      </w:hyperlink>
      <w:r>
        <w:t>, f. 5.</w:t>
      </w:r>
    </w:p>
    <w:p w14:paraId="650C40ED" w14:textId="22239F10" w:rsidR="00DA43E1" w:rsidRDefault="00DA43E1" w:rsidP="00DA43E1">
      <w:pPr>
        <w:pStyle w:val="SangriaFrancesaArticulo"/>
      </w:pPr>
    </w:p>
    <w:p w14:paraId="2F6B37B9" w14:textId="77777777" w:rsidR="00DA43E1" w:rsidRDefault="00DA43E1" w:rsidP="00DA43E1">
      <w:pPr>
        <w:pStyle w:val="TextoNormalNegritaCursivandice"/>
      </w:pPr>
      <w:r>
        <w:t>Causa especial núm. 20907-2017 (derivada del denominado “procés” en Cataluña): Sentencia núm. 459/2019 de 14 de octubre de 2019, dictada por la Sala de lo Penal del Tribunal Supremo (ECLI:ES:TS:2019:2997)</w:t>
      </w:r>
    </w:p>
    <w:p w14:paraId="03ACA9E5" w14:textId="555EC55C" w:rsidR="00DA43E1" w:rsidRDefault="00DA43E1" w:rsidP="00DA43E1">
      <w:pPr>
        <w:pStyle w:val="SangriaFrancesaArticulo"/>
      </w:pPr>
      <w:r>
        <w:t xml:space="preserve">Sentencia </w:t>
      </w:r>
      <w:hyperlink w:anchor="SENTENCIA_2024_50" w:history="1">
        <w:r w:rsidRPr="00DA43E1">
          <w:rPr>
            <w:rStyle w:val="TextoNormalCaracter"/>
          </w:rPr>
          <w:t>50/2024</w:t>
        </w:r>
      </w:hyperlink>
      <w:r>
        <w:t>, f. 1.</w:t>
      </w:r>
    </w:p>
    <w:p w14:paraId="6830ED82" w14:textId="381473D6" w:rsidR="00DA43E1" w:rsidRDefault="00DA43E1" w:rsidP="00DA43E1">
      <w:pPr>
        <w:pStyle w:val="SangriaFrancesaArticulo"/>
      </w:pPr>
    </w:p>
    <w:p w14:paraId="0DEDEEB9" w14:textId="77777777" w:rsidR="00DA43E1" w:rsidRDefault="00DA43E1" w:rsidP="00DA43E1">
      <w:pPr>
        <w:pStyle w:val="TextoNormalNegritaCursivandice"/>
      </w:pPr>
      <w:r>
        <w:t>Sentencia 778/2019, de 13 de noviembre de 2019, de la Sala de lo Social del Tribunal Supremo (ECLI:ES:TS:2019:3703)</w:t>
      </w:r>
    </w:p>
    <w:p w14:paraId="617454AA" w14:textId="359F5C7A"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w:t>
      </w:r>
    </w:p>
    <w:p w14:paraId="26440424" w14:textId="1A5F9F70" w:rsidR="00DA43E1" w:rsidRDefault="00DA43E1" w:rsidP="00DA43E1">
      <w:pPr>
        <w:pStyle w:val="SangriaFrancesaArticulo"/>
      </w:pPr>
    </w:p>
    <w:p w14:paraId="2A041898" w14:textId="77777777" w:rsidR="00DA43E1" w:rsidRDefault="00DA43E1" w:rsidP="00DA43E1">
      <w:pPr>
        <w:pStyle w:val="TextoNormalNegritaCursivandice"/>
      </w:pPr>
      <w:r>
        <w:t>Sentencia 5/2020, de 10 de enero de 2020, de la Sala de lo Contencioso-Administrativo del Tribunal Supremo (ECLI:ES:TS:2020:5A)</w:t>
      </w:r>
    </w:p>
    <w:p w14:paraId="53BAC55A" w14:textId="743DF625" w:rsidR="00DA43E1" w:rsidRDefault="00DA43E1" w:rsidP="00DA43E1">
      <w:pPr>
        <w:pStyle w:val="SangriaFrancesaArticulo"/>
      </w:pPr>
      <w:r>
        <w:t xml:space="preserve">Sentencia </w:t>
      </w:r>
      <w:hyperlink w:anchor="SENTENCIA_2024_62" w:history="1">
        <w:r w:rsidRPr="00DA43E1">
          <w:rPr>
            <w:rStyle w:val="TextoNormalCaracter"/>
          </w:rPr>
          <w:t>62/2024</w:t>
        </w:r>
      </w:hyperlink>
      <w:r>
        <w:t>, f. 2.</w:t>
      </w:r>
    </w:p>
    <w:p w14:paraId="288B2C04" w14:textId="7E245AC2" w:rsidR="00DA43E1" w:rsidRDefault="00DA43E1" w:rsidP="00DA43E1">
      <w:pPr>
        <w:pStyle w:val="SangriaFrancesaArticulo"/>
      </w:pPr>
    </w:p>
    <w:p w14:paraId="21E401D4" w14:textId="77777777" w:rsidR="00DA43E1" w:rsidRDefault="00DA43E1" w:rsidP="00DA43E1">
      <w:pPr>
        <w:pStyle w:val="TextoNormalNegritaCursivandice"/>
      </w:pPr>
      <w:r>
        <w:t>Sentencia 1000/2020, de 15 de julio, de la Sala de lo Contencioso-Administrativo del Tribunal Supremo (ECLI:ES:TS:2020:2386)</w:t>
      </w:r>
    </w:p>
    <w:p w14:paraId="6F327F9D" w14:textId="52E6B10C"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4617FA94" w14:textId="20F4ECF0" w:rsidR="00DA43E1" w:rsidRDefault="00DA43E1" w:rsidP="00DA43E1">
      <w:pPr>
        <w:pStyle w:val="SangriaFrancesaArticulo"/>
      </w:pPr>
    </w:p>
    <w:p w14:paraId="3323E9A3" w14:textId="77777777" w:rsidR="00DA43E1" w:rsidRDefault="00DA43E1" w:rsidP="00DA43E1">
      <w:pPr>
        <w:pStyle w:val="TextoNormalNegritaCursivandice"/>
      </w:pPr>
      <w:r>
        <w:t>Sentencia 472/2020, de 17 de septiembre, de la Sala de lo Civil del Tribunal Supremo (ECLI:ES:TS:2020:2838)</w:t>
      </w:r>
    </w:p>
    <w:p w14:paraId="5C18D4DA" w14:textId="340C198C"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54" w:history="1">
        <w:r w:rsidRPr="00DA43E1">
          <w:rPr>
            <w:rStyle w:val="TextoNormalCaracter"/>
          </w:rPr>
          <w:t>54/2024</w:t>
        </w:r>
      </w:hyperlink>
      <w:r>
        <w:t>, f. 3.</w:t>
      </w:r>
    </w:p>
    <w:p w14:paraId="02129E7C" w14:textId="1F56B2DF" w:rsidR="00DA43E1" w:rsidRDefault="00DA43E1" w:rsidP="00DA43E1">
      <w:pPr>
        <w:pStyle w:val="SangriaFrancesaArticulo"/>
      </w:pPr>
    </w:p>
    <w:p w14:paraId="706BB03F" w14:textId="77777777" w:rsidR="00DA43E1" w:rsidRDefault="00DA43E1" w:rsidP="00DA43E1">
      <w:pPr>
        <w:pStyle w:val="TextoNormalNegritaCursivandice"/>
      </w:pPr>
      <w:r>
        <w:lastRenderedPageBreak/>
        <w:t>Sentencia 477/2020, de 28 de septiembre de 2020, de la Sala de lo Penal del Tribunal Supremo (ECLI:ES:TS:2020:2986)</w:t>
      </w:r>
    </w:p>
    <w:p w14:paraId="72CD26D3" w14:textId="3E2B672E" w:rsidR="00DA43E1" w:rsidRDefault="00DA43E1" w:rsidP="00DA43E1">
      <w:pPr>
        <w:pStyle w:val="SangriaFrancesaArticulo"/>
      </w:pPr>
      <w:r>
        <w:t xml:space="preserve">Sentencia </w:t>
      </w:r>
      <w:hyperlink w:anchor="SENTENCIA_2024_62" w:history="1">
        <w:r w:rsidRPr="00DA43E1">
          <w:rPr>
            <w:rStyle w:val="TextoNormalCaracter"/>
          </w:rPr>
          <w:t>62/2024</w:t>
        </w:r>
      </w:hyperlink>
      <w:r>
        <w:t>, ff. 1, 2.</w:t>
      </w:r>
    </w:p>
    <w:p w14:paraId="5AEDD2F3" w14:textId="70C28DF7" w:rsidR="00DA43E1" w:rsidRDefault="00DA43E1" w:rsidP="00DA43E1">
      <w:pPr>
        <w:pStyle w:val="SangriaFrancesaArticulo"/>
      </w:pPr>
    </w:p>
    <w:p w14:paraId="3EAF0F8F" w14:textId="77777777" w:rsidR="00DA43E1" w:rsidRDefault="00DA43E1" w:rsidP="00DA43E1">
      <w:pPr>
        <w:pStyle w:val="TextoNormalNegritaCursivandice"/>
      </w:pPr>
      <w:r>
        <w:t>Sentencia 1284/2020, de 13 de octubre, de la Sala de lo Contencioso-Administrativo del Tribunal Supremo (ECLI:ES:TS:2020:3380)</w:t>
      </w:r>
    </w:p>
    <w:p w14:paraId="6BB40429" w14:textId="16692301" w:rsidR="00DA43E1" w:rsidRDefault="00DA43E1" w:rsidP="00DA43E1">
      <w:pPr>
        <w:pStyle w:val="SangriaFrancesaArticulo"/>
      </w:pPr>
      <w:r>
        <w:t xml:space="preserve">Sentencia </w:t>
      </w:r>
      <w:hyperlink w:anchor="SENTENCIA_2024_61" w:history="1">
        <w:r w:rsidRPr="00DA43E1">
          <w:rPr>
            <w:rStyle w:val="TextoNormalCaracter"/>
          </w:rPr>
          <w:t>61/2024</w:t>
        </w:r>
      </w:hyperlink>
      <w:r>
        <w:t>, VP.</w:t>
      </w:r>
    </w:p>
    <w:p w14:paraId="32F0F197" w14:textId="60710AB1" w:rsidR="00DA43E1" w:rsidRDefault="00DA43E1" w:rsidP="00DA43E1">
      <w:pPr>
        <w:pStyle w:val="SangriaFrancesaArticulo"/>
      </w:pPr>
    </w:p>
    <w:p w14:paraId="3154D819" w14:textId="77777777" w:rsidR="00DA43E1" w:rsidRDefault="00DA43E1" w:rsidP="00DA43E1">
      <w:pPr>
        <w:pStyle w:val="TextoNormalNegritaCursivandice"/>
      </w:pPr>
      <w:r>
        <w:t>Sentencia 1645/2020, de 2 de diciembre, de la Sala de lo Contencioso-Administrativo del Tribunal Supremo (ECLI:ES:TS:2020:4111)</w:t>
      </w:r>
    </w:p>
    <w:p w14:paraId="425E2F70" w14:textId="571DA9F6" w:rsidR="00DA43E1" w:rsidRDefault="00DA43E1" w:rsidP="00DA43E1">
      <w:pPr>
        <w:pStyle w:val="SangriaFrancesaArticulo"/>
      </w:pPr>
      <w:r>
        <w:t xml:space="preserve">Sentencia </w:t>
      </w:r>
      <w:hyperlink w:anchor="SENTENCIA_2024_76" w:history="1">
        <w:r w:rsidRPr="00DA43E1">
          <w:rPr>
            <w:rStyle w:val="TextoNormalCaracter"/>
          </w:rPr>
          <w:t>76/2024</w:t>
        </w:r>
      </w:hyperlink>
      <w:r>
        <w:t>, f. 4.</w:t>
      </w:r>
    </w:p>
    <w:p w14:paraId="6C0B545B" w14:textId="09B00FE3" w:rsidR="00DA43E1" w:rsidRDefault="00DA43E1" w:rsidP="00DA43E1">
      <w:pPr>
        <w:pStyle w:val="SangriaFrancesaArticulo"/>
      </w:pPr>
    </w:p>
    <w:p w14:paraId="2836DB6E" w14:textId="77777777" w:rsidR="00DA43E1" w:rsidRDefault="00DA43E1" w:rsidP="00DA43E1">
      <w:pPr>
        <w:pStyle w:val="TextoNormalNegritaCursivandice"/>
      </w:pPr>
      <w:r>
        <w:t>Sentencia 1061/2021, de 20 de julio de 2021, de la Sala de lo Contencioso-Administrativo del Tribunal Supremo (ECLI:ES:TS:2021:3092)</w:t>
      </w:r>
    </w:p>
    <w:p w14:paraId="46ECB303" w14:textId="220D4A40" w:rsidR="00DA43E1" w:rsidRDefault="00DA43E1" w:rsidP="00DA43E1">
      <w:pPr>
        <w:pStyle w:val="SangriaFrancesaArticulo"/>
      </w:pPr>
      <w:r>
        <w:t xml:space="preserve">Sentencia </w:t>
      </w:r>
      <w:hyperlink w:anchor="SENTENCIA_2024_62" w:history="1">
        <w:r w:rsidRPr="00DA43E1">
          <w:rPr>
            <w:rStyle w:val="TextoNormalCaracter"/>
          </w:rPr>
          <w:t>62/2024</w:t>
        </w:r>
      </w:hyperlink>
      <w:r>
        <w:t>, f. 1.</w:t>
      </w:r>
    </w:p>
    <w:p w14:paraId="432D4C71" w14:textId="3BDA75F9" w:rsidR="00DA43E1" w:rsidRDefault="00DA43E1" w:rsidP="00DA43E1">
      <w:pPr>
        <w:pStyle w:val="SangriaFrancesaArticulo"/>
      </w:pPr>
    </w:p>
    <w:p w14:paraId="4A8B2C0A" w14:textId="77777777" w:rsidR="00DA43E1" w:rsidRDefault="00DA43E1" w:rsidP="00DA43E1">
      <w:pPr>
        <w:pStyle w:val="TextoNormalNegritaCursivandice"/>
      </w:pPr>
      <w:r>
        <w:t>Sentencia 136/2022, de 17 de febrero, de la Sala de lo Penal del Tribunal Supremo (ECLI:ES:TS:2022:680)</w:t>
      </w:r>
    </w:p>
    <w:p w14:paraId="2DFE5B93" w14:textId="07024844" w:rsidR="00DA43E1" w:rsidRDefault="00DA43E1" w:rsidP="00DA43E1">
      <w:pPr>
        <w:pStyle w:val="SangriaFrancesaArticulo"/>
      </w:pPr>
      <w:r>
        <w:t xml:space="preserve">Sentencia </w:t>
      </w:r>
      <w:hyperlink w:anchor="SENTENCIA_2024_80" w:history="1">
        <w:r w:rsidRPr="00DA43E1">
          <w:rPr>
            <w:rStyle w:val="TextoNormalCaracter"/>
          </w:rPr>
          <w:t>80/2024</w:t>
        </w:r>
      </w:hyperlink>
      <w:r>
        <w:t>, f. 4.</w:t>
      </w:r>
    </w:p>
    <w:p w14:paraId="2DC5382E" w14:textId="0208FDD4" w:rsidR="00DA43E1" w:rsidRDefault="00DA43E1" w:rsidP="00DA43E1">
      <w:pPr>
        <w:pStyle w:val="SangriaFrancesaArticulo"/>
      </w:pPr>
    </w:p>
    <w:p w14:paraId="3289E6B8" w14:textId="77777777" w:rsidR="00DA43E1" w:rsidRDefault="00DA43E1" w:rsidP="00DA43E1">
      <w:pPr>
        <w:pStyle w:val="TextoNormalNegritaCursivandice"/>
      </w:pPr>
      <w:r>
        <w:t>Sentencia 570/2022, de 8 de junio, de la Sala de lo Penal del Tribunal Supremo (ECLI:ES:TS:2022:2354)</w:t>
      </w:r>
    </w:p>
    <w:p w14:paraId="6ECF2CB4" w14:textId="32A343E1" w:rsidR="00DA43E1" w:rsidRDefault="00DA43E1" w:rsidP="00DA43E1">
      <w:pPr>
        <w:pStyle w:val="SangriaFrancesaArticulo"/>
      </w:pPr>
      <w:r>
        <w:t xml:space="preserve">Sentencia </w:t>
      </w:r>
      <w:hyperlink w:anchor="SENTENCIA_2024_80" w:history="1">
        <w:r w:rsidRPr="00DA43E1">
          <w:rPr>
            <w:rStyle w:val="TextoNormalCaracter"/>
          </w:rPr>
          <w:t>80/2024</w:t>
        </w:r>
      </w:hyperlink>
      <w:r>
        <w:t>, f. 4.</w:t>
      </w:r>
    </w:p>
    <w:p w14:paraId="0E624F3A" w14:textId="6C86148C" w:rsidR="00DA43E1" w:rsidRDefault="00DA43E1" w:rsidP="00DA43E1">
      <w:pPr>
        <w:pStyle w:val="SangriaFrancesaArticulo"/>
      </w:pPr>
    </w:p>
    <w:p w14:paraId="60211133" w14:textId="77777777" w:rsidR="00DA43E1" w:rsidRDefault="00DA43E1" w:rsidP="00DA43E1">
      <w:pPr>
        <w:pStyle w:val="TextoNormalNegritaCursivandice"/>
      </w:pPr>
      <w:r>
        <w:t>Sentencia 576/2022, de 23 de junio de 2022, de la Sala de lo Social del Tribunal Supremo (ECLI:ES:TS:2022:2549)</w:t>
      </w:r>
    </w:p>
    <w:p w14:paraId="1E2F1F05" w14:textId="3EAEB7B9" w:rsidR="00DA43E1" w:rsidRDefault="00DA43E1" w:rsidP="00DA43E1">
      <w:pPr>
        <w:pStyle w:val="SangriaFrancesaArticulo"/>
      </w:pPr>
      <w:r>
        <w:t xml:space="preserve">Sentencia </w:t>
      </w:r>
      <w:hyperlink w:anchor="SENTENCIA_2024_48" w:history="1">
        <w:r w:rsidRPr="00DA43E1">
          <w:rPr>
            <w:rStyle w:val="TextoNormalCaracter"/>
          </w:rPr>
          <w:t>48/2024</w:t>
        </w:r>
      </w:hyperlink>
      <w:r>
        <w:t>, VP I.</w:t>
      </w:r>
    </w:p>
    <w:p w14:paraId="13CBCCE3" w14:textId="0C7FCED9" w:rsidR="00DA43E1" w:rsidRDefault="00DA43E1" w:rsidP="00DA43E1">
      <w:pPr>
        <w:pStyle w:val="SangriaFrancesaArticulo"/>
      </w:pPr>
    </w:p>
    <w:p w14:paraId="3E0B2EFB" w14:textId="77777777" w:rsidR="00DA43E1" w:rsidRDefault="00DA43E1" w:rsidP="00DA43E1">
      <w:pPr>
        <w:pStyle w:val="TextoNormalNegritaCursivandice"/>
      </w:pPr>
      <w:r>
        <w:t>Sentencia 514/2023, de 28 de junio, de la Sala de lo Penal del Tribunal Supremo (ECLI:ES:TS:2023:2831)</w:t>
      </w:r>
    </w:p>
    <w:p w14:paraId="2FFD1B05" w14:textId="24A048DE" w:rsidR="00DA43E1" w:rsidRDefault="00DA43E1" w:rsidP="00DA43E1">
      <w:pPr>
        <w:pStyle w:val="SangriaFrancesaArticulo"/>
      </w:pPr>
      <w:r>
        <w:t xml:space="preserve">Sentencia </w:t>
      </w:r>
      <w:hyperlink w:anchor="SENTENCIA_2024_80" w:history="1">
        <w:r w:rsidRPr="00DA43E1">
          <w:rPr>
            <w:rStyle w:val="TextoNormalCaracter"/>
          </w:rPr>
          <w:t>80/2024</w:t>
        </w:r>
      </w:hyperlink>
      <w:r>
        <w:t>, f. 4.</w:t>
      </w:r>
    </w:p>
    <w:p w14:paraId="4377F692" w14:textId="6C3B0A0A" w:rsidR="00DA43E1" w:rsidRDefault="00DA43E1" w:rsidP="00DA43E1">
      <w:pPr>
        <w:pStyle w:val="SangriaFrancesaArticulo"/>
      </w:pPr>
    </w:p>
    <w:p w14:paraId="6E7E31ED" w14:textId="77777777" w:rsidR="00DA43E1" w:rsidRDefault="00DA43E1" w:rsidP="00DA43E1">
      <w:pPr>
        <w:pStyle w:val="TextoNormalNegritaCursivandice"/>
      </w:pPr>
      <w:r>
        <w:t>Sentencia 871/2023, de 23 de noviembre, de la Sala de lo Penal del Tribunal Supremo (ECLI:ES:TS:2023:5305)</w:t>
      </w:r>
    </w:p>
    <w:p w14:paraId="734D2B91" w14:textId="18B845DB" w:rsidR="00DA43E1" w:rsidRDefault="00DA43E1" w:rsidP="00DA43E1">
      <w:pPr>
        <w:pStyle w:val="SangriaFrancesaArticulo"/>
      </w:pPr>
      <w:r>
        <w:t xml:space="preserve">Sentencia </w:t>
      </w:r>
      <w:hyperlink w:anchor="SENTENCIA_2024_87" w:history="1">
        <w:r w:rsidRPr="00DA43E1">
          <w:rPr>
            <w:rStyle w:val="TextoNormalCaracter"/>
          </w:rPr>
          <w:t>87/2024</w:t>
        </w:r>
      </w:hyperlink>
      <w:r>
        <w:t>, f. 3.</w:t>
      </w:r>
    </w:p>
    <w:p w14:paraId="29FF03CF" w14:textId="3741D31F" w:rsidR="00DA43E1" w:rsidRDefault="00DA43E1" w:rsidP="00DA43E1">
      <w:pPr>
        <w:pStyle w:val="SangriaFrancesaArticulo"/>
      </w:pPr>
    </w:p>
    <w:p w14:paraId="7E7E9606" w14:textId="77777777" w:rsidR="00DA43E1" w:rsidRDefault="00DA43E1" w:rsidP="00DA43E1">
      <w:pPr>
        <w:pStyle w:val="TextoNormalNegritaCursivandice"/>
      </w:pPr>
      <w:r>
        <w:t>Sentencia 150/2024, de 31 de enero, de la Sala de lo Contencioso-Administrativo del Tribunal Supremo (ECLI:ES:TS:2024:481)</w:t>
      </w:r>
    </w:p>
    <w:p w14:paraId="39D0FB02" w14:textId="3A41F6B0"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68" w:history="1">
        <w:r w:rsidRPr="00DA43E1">
          <w:rPr>
            <w:rStyle w:val="TextoNormalCaracter"/>
          </w:rPr>
          <w:t>68/2024</w:t>
        </w:r>
      </w:hyperlink>
      <w:r>
        <w:t>, ff. 2, 8.</w:t>
      </w:r>
    </w:p>
    <w:p w14:paraId="2E2EC3A1" w14:textId="5313CDF4" w:rsidR="00DA43E1" w:rsidRDefault="00DA43E1" w:rsidP="00DA43E1">
      <w:pPr>
        <w:pStyle w:val="TextoNormal"/>
      </w:pPr>
    </w:p>
    <w:p w14:paraId="432EF726" w14:textId="77777777" w:rsidR="00DA43E1" w:rsidRDefault="00DA43E1" w:rsidP="00DA43E1">
      <w:pPr>
        <w:pStyle w:val="SangriaFrancesaArticulo"/>
      </w:pPr>
      <w:bookmarkStart w:id="109" w:name="INDICE22926"/>
    </w:p>
    <w:bookmarkEnd w:id="109"/>
    <w:p w14:paraId="7161094F" w14:textId="77777777" w:rsidR="00DA43E1" w:rsidRDefault="00DA43E1" w:rsidP="00DA43E1">
      <w:pPr>
        <w:pStyle w:val="TextoIndiceNivel2"/>
        <w:suppressAutoHyphens/>
      </w:pPr>
      <w:r>
        <w:t>D) Otros Tribunales</w:t>
      </w:r>
    </w:p>
    <w:p w14:paraId="4EFD9C9A" w14:textId="726D97AF" w:rsidR="00DA43E1" w:rsidRDefault="00DA43E1" w:rsidP="00DA43E1">
      <w:pPr>
        <w:pStyle w:val="TextoIndiceNivel2"/>
      </w:pPr>
    </w:p>
    <w:p w14:paraId="0A0BBD88" w14:textId="77777777" w:rsidR="00DA43E1" w:rsidRDefault="00DA43E1" w:rsidP="00DA43E1">
      <w:pPr>
        <w:pStyle w:val="TextoNormalNegritaCursivandice"/>
      </w:pPr>
      <w:r>
        <w:t>Sentencia del Tribunal Supremo de los Estados Unidos de América (Roe vs. Wade) (410 U.S., 1973)</w:t>
      </w:r>
    </w:p>
    <w:p w14:paraId="605C3E9E" w14:textId="4397B92F" w:rsidR="00DA43E1" w:rsidRDefault="00DA43E1" w:rsidP="00DA43E1">
      <w:pPr>
        <w:pStyle w:val="SangriaFrancesaArticulo"/>
      </w:pPr>
      <w:r w:rsidRPr="00DA43E1">
        <w:rPr>
          <w:rStyle w:val="TextoNormalNegritaCaracter"/>
        </w:rPr>
        <w:lastRenderedPageBreak/>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6E02AEC2" w14:textId="77F72BE7" w:rsidR="00DA43E1" w:rsidRDefault="00DA43E1" w:rsidP="00DA43E1">
      <w:pPr>
        <w:pStyle w:val="SangriaFrancesaArticulo"/>
      </w:pPr>
    </w:p>
    <w:p w14:paraId="41AB311A" w14:textId="77777777" w:rsidR="00DA43E1" w:rsidRDefault="00DA43E1" w:rsidP="00DA43E1">
      <w:pPr>
        <w:pStyle w:val="TextoNormalNegritaCursivandice"/>
      </w:pPr>
      <w:r>
        <w:t>Sentencia del Tribunal Supremo de los Estados Unidos de América (Planned Parenthood vs. Casey) (505 U.S., 1992)</w:t>
      </w:r>
    </w:p>
    <w:p w14:paraId="07733009" w14:textId="7E32E8F8"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6B65FD7C" w14:textId="42BA7DA6" w:rsidR="00DA43E1" w:rsidRDefault="00DA43E1" w:rsidP="00DA43E1">
      <w:pPr>
        <w:pStyle w:val="SangriaFrancesaArticulo"/>
      </w:pPr>
    </w:p>
    <w:p w14:paraId="0855151E" w14:textId="77777777" w:rsidR="00DA43E1" w:rsidRDefault="00DA43E1" w:rsidP="00DA43E1">
      <w:pPr>
        <w:pStyle w:val="TextoNormalNegritaCursivandice"/>
      </w:pPr>
      <w:r>
        <w:t>Sentencia del Tribunal Supremo de los Estados Unidos de América (Dobbs v. Jackson Women's Health Organization) (597 U.S., 2022)</w:t>
      </w:r>
    </w:p>
    <w:p w14:paraId="02C06CB3" w14:textId="38488D97" w:rsidR="00DA43E1" w:rsidRDefault="00DA43E1" w:rsidP="00DA43E1">
      <w:pPr>
        <w:pStyle w:val="SangriaFrancesaArticulo"/>
      </w:pPr>
      <w:r w:rsidRPr="00DA43E1">
        <w:rPr>
          <w:rStyle w:val="TextoNormalNegritaCaracter"/>
        </w:rPr>
        <w:t>En general.</w:t>
      </w:r>
      <w:r w:rsidRPr="00DA43E1">
        <w:rPr>
          <w:rStyle w:val="TextoNormalCaracter"/>
        </w:rPr>
        <w:t>-</w:t>
      </w:r>
      <w:r>
        <w:t xml:space="preserve"> Sentencia </w:t>
      </w:r>
      <w:hyperlink w:anchor="SENTENCIA_2024_92" w:history="1">
        <w:r w:rsidRPr="00DA43E1">
          <w:rPr>
            <w:rStyle w:val="TextoNormalCaracter"/>
          </w:rPr>
          <w:t>92/2024</w:t>
        </w:r>
      </w:hyperlink>
      <w:r>
        <w:t>, VP III.</w:t>
      </w:r>
    </w:p>
    <w:p w14:paraId="2E0B92CA" w14:textId="0D0B0902" w:rsidR="00DA43E1" w:rsidRDefault="00DA43E1">
      <w:pPr>
        <w:spacing w:after="160" w:line="278" w:lineRule="auto"/>
        <w:rPr>
          <w:rFonts w:ascii="Times New Roman" w:eastAsia="Times New Roman" w:hAnsi="Times New Roman" w:cs="Times New Roman"/>
          <w:sz w:val="24"/>
          <w:szCs w:val="24"/>
          <w:lang w:eastAsia="es-ES"/>
        </w:rPr>
      </w:pPr>
      <w:r>
        <w:br w:type="page"/>
      </w:r>
    </w:p>
    <w:p w14:paraId="7B6538FC" w14:textId="77777777" w:rsidR="00DA43E1" w:rsidRDefault="00DA43E1" w:rsidP="00DA43E1">
      <w:pPr>
        <w:pStyle w:val="SangriaFrancesaArticulo"/>
      </w:pPr>
      <w:bookmarkStart w:id="110" w:name="INDICE5ALFABETICO"/>
      <w:bookmarkEnd w:id="110"/>
    </w:p>
    <w:p w14:paraId="2EF7F66D" w14:textId="77777777" w:rsidR="00380EC0" w:rsidRDefault="00380EC0" w:rsidP="00380EC0">
      <w:pPr>
        <w:pStyle w:val="TextoNormal"/>
      </w:pPr>
    </w:p>
    <w:p w14:paraId="4419DDB5" w14:textId="77777777" w:rsidR="00380EC0" w:rsidRDefault="00380EC0" w:rsidP="00380EC0">
      <w:pPr>
        <w:pStyle w:val="TextoNormal"/>
      </w:pPr>
    </w:p>
    <w:p w14:paraId="58B52E4E" w14:textId="77777777" w:rsidR="00380EC0" w:rsidRDefault="00380EC0" w:rsidP="00380EC0">
      <w:pPr>
        <w:pStyle w:val="TextoNormal"/>
      </w:pPr>
    </w:p>
    <w:p w14:paraId="2060D38F" w14:textId="77777777" w:rsidR="00380EC0" w:rsidRDefault="00380EC0" w:rsidP="00380EC0">
      <w:pPr>
        <w:pStyle w:val="Ttulondice"/>
      </w:pPr>
      <w:r>
        <w:t>8. ÍNDICE ANALÍTICO</w:t>
      </w:r>
    </w:p>
    <w:p w14:paraId="5711DD95" w14:textId="636E7A90" w:rsidR="00380EC0" w:rsidRDefault="00380EC0" w:rsidP="00380EC0">
      <w:pPr>
        <w:pStyle w:val="TextoNormal"/>
      </w:pPr>
    </w:p>
    <w:p w14:paraId="60FE582D" w14:textId="77777777" w:rsidR="00380EC0" w:rsidRDefault="00380EC0" w:rsidP="00380EC0">
      <w:pPr>
        <w:pStyle w:val="Ttulondice"/>
      </w:pPr>
    </w:p>
    <w:p w14:paraId="71BAC41B" w14:textId="77777777" w:rsidR="00380EC0" w:rsidRDefault="00380EC0" w:rsidP="00380EC0">
      <w:pPr>
        <w:pStyle w:val="Ttulondice"/>
      </w:pPr>
    </w:p>
    <w:p w14:paraId="5FA6E422" w14:textId="77777777" w:rsidR="00380EC0" w:rsidRDefault="00380EC0" w:rsidP="00380EC0">
      <w:pPr>
        <w:pStyle w:val="Ttulondice"/>
      </w:pPr>
    </w:p>
    <w:p w14:paraId="07D66C7C" w14:textId="77777777" w:rsidR="00380EC0" w:rsidRDefault="00380EC0" w:rsidP="00380EC0">
      <w:pPr>
        <w:pStyle w:val="Ttulondice"/>
      </w:pPr>
    </w:p>
    <w:p w14:paraId="227303CB" w14:textId="77777777" w:rsidR="00380EC0" w:rsidRDefault="00380EC0" w:rsidP="00380EC0">
      <w:pPr>
        <w:pStyle w:val="Ttulondice"/>
      </w:pPr>
    </w:p>
    <w:p w14:paraId="17A3A36B" w14:textId="77777777" w:rsidR="00380EC0" w:rsidRDefault="00380EC0" w:rsidP="00380EC0">
      <w:pPr>
        <w:pStyle w:val="Ttulondice"/>
      </w:pPr>
    </w:p>
    <w:p w14:paraId="362FF8E4" w14:textId="77777777" w:rsidR="00380EC0" w:rsidRDefault="00380EC0" w:rsidP="00380EC0">
      <w:pPr>
        <w:pStyle w:val="Ttulondice"/>
      </w:pPr>
    </w:p>
    <w:p w14:paraId="5381C95B" w14:textId="77777777" w:rsidR="00380EC0" w:rsidRDefault="00380EC0" w:rsidP="00380EC0">
      <w:pPr>
        <w:pStyle w:val="TextoNormalNegritaCentrado"/>
      </w:pPr>
      <w:r>
        <w:t>A</w:t>
      </w:r>
    </w:p>
    <w:p w14:paraId="00CB9BAF" w14:textId="1E202D97" w:rsidR="00380EC0" w:rsidRDefault="00380EC0" w:rsidP="00380EC0">
      <w:pPr>
        <w:pStyle w:val="TextoNormalNegritaCentrado"/>
      </w:pPr>
    </w:p>
    <w:p w14:paraId="2FCC71D8" w14:textId="7A30876E" w:rsidR="00380EC0" w:rsidRPr="00380EC0" w:rsidRDefault="00380EC0" w:rsidP="00380EC0">
      <w:pPr>
        <w:pStyle w:val="TextoNormalSangraFrancesa"/>
        <w:rPr>
          <w:rStyle w:val="TextoNormalCaracter"/>
        </w:rPr>
      </w:pPr>
      <w:bookmarkStart w:id="111" w:name="DESCRIPTORALFABETICO215"/>
      <w:r w:rsidRPr="00380EC0">
        <w:rPr>
          <w:rStyle w:val="TextoNormalNegritaCaracter"/>
        </w:rPr>
        <w:t>Aborto</w:t>
      </w:r>
      <w:bookmarkEnd w:id="111"/>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1.</w:t>
      </w:r>
    </w:p>
    <w:p w14:paraId="7C0AF79C" w14:textId="77777777" w:rsidR="00380EC0" w:rsidRPr="00380EC0" w:rsidRDefault="00380EC0" w:rsidP="00380EC0">
      <w:pPr>
        <w:pStyle w:val="TextoNormalSangraFrancesa"/>
        <w:rPr>
          <w:rStyle w:val="TextoNormalCaracter"/>
        </w:rPr>
      </w:pPr>
      <w:bookmarkStart w:id="112" w:name="DESCRIPTORALFABETICO95"/>
      <w:r w:rsidRPr="00380EC0">
        <w:rPr>
          <w:rStyle w:val="TextoNormalNegritaCaracter"/>
        </w:rPr>
        <w:t>Abstención de magistrados del Tribunal Constitucional</w:t>
      </w:r>
      <w:bookmarkEnd w:id="112"/>
      <w:r w:rsidRPr="00380EC0">
        <w:rPr>
          <w:rStyle w:val="TextoNormalCaracter"/>
        </w:rPr>
        <w:t xml:space="preserve">, </w:t>
      </w:r>
    </w:p>
    <w:p w14:paraId="3327569E" w14:textId="464D29B2" w:rsidR="00380EC0" w:rsidRPr="00380EC0" w:rsidRDefault="00380EC0" w:rsidP="00380EC0">
      <w:pPr>
        <w:pStyle w:val="TextoNormalSangraFrancesa"/>
        <w:rPr>
          <w:rStyle w:val="TextoNormalCaracter"/>
        </w:rPr>
      </w:pPr>
      <w:r w:rsidRPr="00380EC0">
        <w:rPr>
          <w:rStyle w:val="TextoNormalCursivaCaracter"/>
        </w:rPr>
        <w:t xml:space="preserve">    Acepta, </w:t>
      </w:r>
      <w:r w:rsidRPr="00380EC0">
        <w:rPr>
          <w:rStyle w:val="TextoNormalCaracter"/>
        </w:rPr>
        <w:t xml:space="preserve">Autos </w:t>
      </w:r>
      <w:hyperlink w:anchor="AUTO_2024_28" w:history="1">
        <w:r w:rsidRPr="00380EC0">
          <w:rPr>
            <w:rStyle w:val="TextoNormalCaracter"/>
          </w:rPr>
          <w:t>28/2024</w:t>
        </w:r>
      </w:hyperlink>
      <w:r w:rsidRPr="00380EC0">
        <w:rPr>
          <w:rStyle w:val="TextoNormalCaracter"/>
        </w:rPr>
        <w:t xml:space="preserve">, f. único; </w:t>
      </w:r>
      <w:hyperlink w:anchor="AUTO_2024_35" w:history="1">
        <w:r w:rsidRPr="00380EC0">
          <w:rPr>
            <w:rStyle w:val="TextoNormalCaracter"/>
          </w:rPr>
          <w:t>35/2024</w:t>
        </w:r>
      </w:hyperlink>
      <w:r w:rsidRPr="00380EC0">
        <w:rPr>
          <w:rStyle w:val="TextoNormalCaracter"/>
        </w:rPr>
        <w:t xml:space="preserve">, f. único; </w:t>
      </w:r>
      <w:hyperlink w:anchor="AUTO_2024_43" w:history="1">
        <w:r w:rsidRPr="00380EC0">
          <w:rPr>
            <w:rStyle w:val="TextoNormalCaracter"/>
          </w:rPr>
          <w:t>43/2024</w:t>
        </w:r>
      </w:hyperlink>
      <w:r w:rsidRPr="00380EC0">
        <w:rPr>
          <w:rStyle w:val="TextoNormalCaracter"/>
        </w:rPr>
        <w:t xml:space="preserve">, f. Unico; </w:t>
      </w:r>
      <w:hyperlink w:anchor="AUTO_2024_44" w:history="1">
        <w:r w:rsidRPr="00380EC0">
          <w:rPr>
            <w:rStyle w:val="TextoNormalCaracter"/>
          </w:rPr>
          <w:t>44/2024</w:t>
        </w:r>
      </w:hyperlink>
      <w:r w:rsidRPr="00380EC0">
        <w:rPr>
          <w:rStyle w:val="TextoNormalCaracter"/>
        </w:rPr>
        <w:t xml:space="preserve">, f. único; </w:t>
      </w:r>
      <w:hyperlink w:anchor="AUTO_2024_45" w:history="1">
        <w:r w:rsidRPr="00380EC0">
          <w:rPr>
            <w:rStyle w:val="TextoNormalCaracter"/>
          </w:rPr>
          <w:t>45/2024</w:t>
        </w:r>
      </w:hyperlink>
      <w:r w:rsidRPr="00380EC0">
        <w:rPr>
          <w:rStyle w:val="TextoNormalCaracter"/>
        </w:rPr>
        <w:t xml:space="preserve">, f. único; </w:t>
      </w:r>
      <w:hyperlink w:anchor="AUTO_2024_46" w:history="1">
        <w:r w:rsidRPr="00380EC0">
          <w:rPr>
            <w:rStyle w:val="TextoNormalCaracter"/>
          </w:rPr>
          <w:t>46/2024</w:t>
        </w:r>
      </w:hyperlink>
      <w:r w:rsidRPr="00380EC0">
        <w:rPr>
          <w:rStyle w:val="TextoNormalCaracter"/>
        </w:rPr>
        <w:t xml:space="preserve">, f. único; </w:t>
      </w:r>
      <w:hyperlink w:anchor="AUTO_2024_50" w:history="1">
        <w:r w:rsidRPr="00380EC0">
          <w:rPr>
            <w:rStyle w:val="TextoNormalCaracter"/>
          </w:rPr>
          <w:t>50/2024</w:t>
        </w:r>
      </w:hyperlink>
      <w:r w:rsidRPr="00380EC0">
        <w:rPr>
          <w:rStyle w:val="TextoNormalCaracter"/>
        </w:rPr>
        <w:t xml:space="preserve">, f. único; </w:t>
      </w:r>
      <w:hyperlink w:anchor="AUTO_2024_56" w:history="1">
        <w:r w:rsidRPr="00380EC0">
          <w:rPr>
            <w:rStyle w:val="TextoNormalCaracter"/>
          </w:rPr>
          <w:t>56/2024</w:t>
        </w:r>
      </w:hyperlink>
      <w:r w:rsidRPr="00380EC0">
        <w:rPr>
          <w:rStyle w:val="TextoNormalCaracter"/>
        </w:rPr>
        <w:t xml:space="preserve">, f. único; </w:t>
      </w:r>
      <w:hyperlink w:anchor="AUTO_2024_59" w:history="1">
        <w:r w:rsidRPr="00380EC0">
          <w:rPr>
            <w:rStyle w:val="TextoNormalCaracter"/>
          </w:rPr>
          <w:t>59/2024</w:t>
        </w:r>
      </w:hyperlink>
      <w:r w:rsidRPr="00380EC0">
        <w:rPr>
          <w:rStyle w:val="TextoNormalCaracter"/>
        </w:rPr>
        <w:t>, f. único.</w:t>
      </w:r>
    </w:p>
    <w:p w14:paraId="62E3686B" w14:textId="42978307" w:rsidR="00380EC0" w:rsidRPr="00380EC0" w:rsidRDefault="00380EC0" w:rsidP="00380EC0">
      <w:pPr>
        <w:pStyle w:val="TextoNormalSangraFrancesa"/>
        <w:rPr>
          <w:rStyle w:val="TextoNormalCaracter"/>
        </w:rPr>
      </w:pPr>
      <w:bookmarkStart w:id="113" w:name="DESCRIPTORALFABETICO122"/>
      <w:r w:rsidRPr="00380EC0">
        <w:rPr>
          <w:rStyle w:val="TextoNormalNegritaCaracter"/>
        </w:rPr>
        <w:t>Aclaración de doctrina constitucional</w:t>
      </w:r>
      <w:bookmarkEnd w:id="113"/>
      <w:r w:rsidRPr="00380EC0">
        <w:rPr>
          <w:rStyle w:val="TextoNormalCaracter"/>
        </w:rPr>
        <w:t xml:space="preserve">, Sentencia </w:t>
      </w:r>
      <w:hyperlink w:anchor="SENTENCIA_2024_80" w:history="1">
        <w:r w:rsidRPr="00380EC0">
          <w:rPr>
            <w:rStyle w:val="TextoNormalCaracter"/>
          </w:rPr>
          <w:t>80/2024</w:t>
        </w:r>
      </w:hyperlink>
      <w:r w:rsidRPr="00380EC0">
        <w:rPr>
          <w:rStyle w:val="TextoNormalCaracter"/>
        </w:rPr>
        <w:t>, f. 2.</w:t>
      </w:r>
    </w:p>
    <w:p w14:paraId="42F35180" w14:textId="281FD028" w:rsidR="00380EC0" w:rsidRPr="00380EC0" w:rsidRDefault="00380EC0" w:rsidP="00380EC0">
      <w:pPr>
        <w:pStyle w:val="TextoNormalSangraFrancesa"/>
        <w:rPr>
          <w:rStyle w:val="TextoNormalCaracter"/>
        </w:rPr>
      </w:pPr>
      <w:bookmarkStart w:id="114" w:name="DESCRIPTORALFABETICO207"/>
      <w:r w:rsidRPr="00380EC0">
        <w:rPr>
          <w:rStyle w:val="TextoNormalNegritaCaracter"/>
        </w:rPr>
        <w:t>Acogimiento familiar</w:t>
      </w:r>
      <w:bookmarkEnd w:id="114"/>
      <w:r w:rsidRPr="00380EC0">
        <w:rPr>
          <w:rStyle w:val="TextoNormalCaracter"/>
        </w:rPr>
        <w:t xml:space="preserve">, Sentencia </w:t>
      </w:r>
      <w:hyperlink w:anchor="SENTENCIA_2024_82" w:history="1">
        <w:r w:rsidRPr="00380EC0">
          <w:rPr>
            <w:rStyle w:val="TextoNormalCaracter"/>
          </w:rPr>
          <w:t>82/2024</w:t>
        </w:r>
      </w:hyperlink>
      <w:r w:rsidRPr="00380EC0">
        <w:rPr>
          <w:rStyle w:val="TextoNormalCaracter"/>
        </w:rPr>
        <w:t>, ff. 2 a 3.</w:t>
      </w:r>
    </w:p>
    <w:p w14:paraId="440501BA" w14:textId="6A0CC4CA" w:rsidR="00380EC0" w:rsidRPr="00380EC0" w:rsidRDefault="00380EC0" w:rsidP="00380EC0">
      <w:pPr>
        <w:pStyle w:val="TextoNormalSangraFrancesa"/>
        <w:rPr>
          <w:rStyle w:val="TextoNormalCaracter"/>
        </w:rPr>
      </w:pPr>
      <w:bookmarkStart w:id="115" w:name="DESCRIPTORALFABETICO154"/>
      <w:r w:rsidRPr="00380EC0">
        <w:rPr>
          <w:rStyle w:val="TextoNormalNegritaCaracter"/>
        </w:rPr>
        <w:t>Acuerdo de la Mesa desestimando solicitud de varios diputados</w:t>
      </w:r>
      <w:bookmarkEnd w:id="115"/>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520063AC" w14:textId="2445EF96" w:rsidR="00380EC0" w:rsidRPr="00380EC0" w:rsidRDefault="00380EC0" w:rsidP="00380EC0">
      <w:pPr>
        <w:pStyle w:val="TextoNormalSangraFrancesa"/>
        <w:rPr>
          <w:rStyle w:val="TextoNormalCaracter"/>
        </w:rPr>
      </w:pPr>
      <w:bookmarkStart w:id="116" w:name="DESCRIPTORALFABETICO15"/>
      <w:r w:rsidRPr="00380EC0">
        <w:rPr>
          <w:rStyle w:val="TextoNormalNegritaCaracter"/>
        </w:rPr>
        <w:t>Acuerdos de las juntas electorales</w:t>
      </w:r>
      <w:bookmarkEnd w:id="116"/>
      <w:r w:rsidRPr="00380EC0">
        <w:rPr>
          <w:rStyle w:val="TextoNormalCaracter"/>
        </w:rPr>
        <w:t xml:space="preserve">, Sentencia </w:t>
      </w:r>
      <w:hyperlink w:anchor="SENTENCIA_2024_62" w:history="1">
        <w:r w:rsidRPr="00380EC0">
          <w:rPr>
            <w:rStyle w:val="TextoNormalCaracter"/>
          </w:rPr>
          <w:t>62/2024</w:t>
        </w:r>
      </w:hyperlink>
      <w:r w:rsidRPr="00380EC0">
        <w:rPr>
          <w:rStyle w:val="TextoNormalCaracter"/>
        </w:rPr>
        <w:t>, f. 1.</w:t>
      </w:r>
    </w:p>
    <w:p w14:paraId="073CF416" w14:textId="577CC1B4" w:rsidR="00380EC0" w:rsidRPr="00380EC0" w:rsidRDefault="00380EC0" w:rsidP="00380EC0">
      <w:pPr>
        <w:pStyle w:val="TextoNormalSangraFrancesa"/>
        <w:rPr>
          <w:rStyle w:val="TextoNormalCaracter"/>
        </w:rPr>
      </w:pPr>
      <w:bookmarkStart w:id="117" w:name="DESCRIPTORALFABETICO153"/>
      <w:r w:rsidRPr="00380EC0">
        <w:rPr>
          <w:rStyle w:val="TextoNormalNegritaCaracter"/>
        </w:rPr>
        <w:t>Acuerdos de las mesas parlamentarias</w:t>
      </w:r>
      <w:bookmarkEnd w:id="117"/>
      <w:r w:rsidRPr="00380EC0">
        <w:rPr>
          <w:rStyle w:val="TextoNormalCaracter"/>
        </w:rPr>
        <w:t xml:space="preserve">, Auto </w:t>
      </w:r>
      <w:hyperlink w:anchor="AUTO_2024_47" w:history="1">
        <w:r w:rsidRPr="00380EC0">
          <w:rPr>
            <w:rStyle w:val="TextoNormalCaracter"/>
          </w:rPr>
          <w:t>47/2024</w:t>
        </w:r>
      </w:hyperlink>
      <w:r w:rsidRPr="00380EC0">
        <w:rPr>
          <w:rStyle w:val="TextoNormalCaracter"/>
        </w:rPr>
        <w:t>, f. 3, VP.</w:t>
      </w:r>
    </w:p>
    <w:p w14:paraId="223D4202" w14:textId="77E957C6" w:rsidR="00380EC0" w:rsidRPr="00380EC0" w:rsidRDefault="00380EC0" w:rsidP="00380EC0">
      <w:pPr>
        <w:pStyle w:val="TextoNormalSangraFrancesa"/>
        <w:rPr>
          <w:rStyle w:val="TextoNormalCaracter"/>
        </w:rPr>
      </w:pPr>
      <w:bookmarkStart w:id="118" w:name="DESCRIPTORALFABETICO208"/>
      <w:r w:rsidRPr="00380EC0">
        <w:rPr>
          <w:rStyle w:val="TextoNormalNegritaCaracter"/>
        </w:rPr>
        <w:t>Adopción</w:t>
      </w:r>
      <w:bookmarkEnd w:id="118"/>
      <w:r w:rsidRPr="00380EC0">
        <w:rPr>
          <w:rStyle w:val="TextoNormalCaracter"/>
        </w:rPr>
        <w:t xml:space="preserve">, Sentencia </w:t>
      </w:r>
      <w:hyperlink w:anchor="SENTENCIA_2024_82" w:history="1">
        <w:r w:rsidRPr="00380EC0">
          <w:rPr>
            <w:rStyle w:val="TextoNormalCaracter"/>
          </w:rPr>
          <w:t>82/2024</w:t>
        </w:r>
      </w:hyperlink>
      <w:r w:rsidRPr="00380EC0">
        <w:rPr>
          <w:rStyle w:val="TextoNormalCaracter"/>
        </w:rPr>
        <w:t>, ff. 2 a 4.</w:t>
      </w:r>
    </w:p>
    <w:p w14:paraId="35B029DB" w14:textId="4DBC3CDD" w:rsidR="00380EC0" w:rsidRPr="00380EC0" w:rsidRDefault="00380EC0" w:rsidP="00380EC0">
      <w:pPr>
        <w:pStyle w:val="TextoNormalSangraFrancesa"/>
        <w:rPr>
          <w:rStyle w:val="TextoNormalCaracter"/>
        </w:rPr>
      </w:pPr>
      <w:bookmarkStart w:id="119" w:name="DESCRIPTORALFABETICO213"/>
      <w:r w:rsidRPr="00380EC0">
        <w:rPr>
          <w:rStyle w:val="TextoNormalNegritaCaracter"/>
        </w:rPr>
        <w:t>Agente encubierto</w:t>
      </w:r>
      <w:bookmarkEnd w:id="119"/>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ff. 2 a 5.</w:t>
      </w:r>
    </w:p>
    <w:p w14:paraId="48D05DB5" w14:textId="52381968" w:rsidR="00380EC0" w:rsidRPr="00380EC0" w:rsidRDefault="00380EC0" w:rsidP="00380EC0">
      <w:pPr>
        <w:pStyle w:val="TextoNormalSangraFrancesa"/>
        <w:rPr>
          <w:rStyle w:val="TextoNormalCaracter"/>
        </w:rPr>
      </w:pPr>
      <w:bookmarkStart w:id="120" w:name="DESCRIPTORALFABETICO120"/>
      <w:r w:rsidRPr="00380EC0">
        <w:rPr>
          <w:rStyle w:val="TextoNormalNegritaCaracter"/>
        </w:rPr>
        <w:t>Agotamiento de la vía judicial</w:t>
      </w:r>
      <w:bookmarkEnd w:id="120"/>
      <w:r w:rsidRPr="00380EC0">
        <w:rPr>
          <w:rStyle w:val="TextoNormalCaracter"/>
        </w:rPr>
        <w:t xml:space="preserve">, Sentencia </w:t>
      </w:r>
      <w:hyperlink w:anchor="SENTENCIA_2024_55" w:history="1">
        <w:r w:rsidRPr="00380EC0">
          <w:rPr>
            <w:rStyle w:val="TextoNormalCaracter"/>
          </w:rPr>
          <w:t>55/2024</w:t>
        </w:r>
      </w:hyperlink>
      <w:r w:rsidRPr="00380EC0">
        <w:rPr>
          <w:rStyle w:val="TextoNormalCaracter"/>
        </w:rPr>
        <w:t>, f. 2.</w:t>
      </w:r>
    </w:p>
    <w:p w14:paraId="53CB1270" w14:textId="05089263" w:rsidR="00380EC0" w:rsidRPr="00380EC0" w:rsidRDefault="00380EC0" w:rsidP="00380EC0">
      <w:pPr>
        <w:pStyle w:val="TextoNormalSangraFrancesa"/>
        <w:rPr>
          <w:rStyle w:val="TextoNormalCaracter"/>
        </w:rPr>
      </w:pPr>
      <w:bookmarkStart w:id="121" w:name="DESCRIPTORALFABETICO148"/>
      <w:r w:rsidRPr="00380EC0">
        <w:rPr>
          <w:rStyle w:val="TextoNormalNegritaCaracter"/>
        </w:rPr>
        <w:t>Anteproyectos de ley</w:t>
      </w:r>
      <w:bookmarkEnd w:id="121"/>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ff. 2 y 4, VP I, VP II.</w:t>
      </w:r>
    </w:p>
    <w:p w14:paraId="15EBB72E" w14:textId="54527DB7" w:rsidR="00380EC0" w:rsidRPr="00380EC0" w:rsidRDefault="00380EC0" w:rsidP="00380EC0">
      <w:pPr>
        <w:pStyle w:val="TextoNormalSangraFrancesa"/>
        <w:rPr>
          <w:rStyle w:val="TextoNormalCaracter"/>
        </w:rPr>
      </w:pPr>
      <w:bookmarkStart w:id="122" w:name="DESCRIPTORALFABETICO226"/>
      <w:r w:rsidRPr="00380EC0">
        <w:rPr>
          <w:rStyle w:val="TextoNormalNegritaCaracter"/>
        </w:rPr>
        <w:t>Aplicación del Derecho de la Unión Europea</w:t>
      </w:r>
      <w:bookmarkEnd w:id="122"/>
      <w:r w:rsidRPr="00380EC0">
        <w:rPr>
          <w:rStyle w:val="TextoNormalCaracter"/>
        </w:rPr>
        <w:t xml:space="preserve">, Sentencia </w:t>
      </w:r>
      <w:hyperlink w:anchor="SENTENCIA_2024_54" w:history="1">
        <w:r w:rsidRPr="00380EC0">
          <w:rPr>
            <w:rStyle w:val="TextoNormalCaracter"/>
          </w:rPr>
          <w:t>54/2024</w:t>
        </w:r>
      </w:hyperlink>
      <w:r w:rsidRPr="00380EC0">
        <w:rPr>
          <w:rStyle w:val="TextoNormalCaracter"/>
        </w:rPr>
        <w:t>, ff. 1 a 3.</w:t>
      </w:r>
    </w:p>
    <w:p w14:paraId="426D57A0" w14:textId="3A423C79" w:rsidR="00380EC0" w:rsidRPr="00380EC0" w:rsidRDefault="00380EC0" w:rsidP="00380EC0">
      <w:pPr>
        <w:pStyle w:val="TextoNormalSangraFrancesa"/>
        <w:rPr>
          <w:rStyle w:val="TextoNormalCaracter"/>
        </w:rPr>
      </w:pPr>
      <w:bookmarkStart w:id="123" w:name="DESCRIPTORALFABETICO323"/>
      <w:r w:rsidRPr="00380EC0">
        <w:rPr>
          <w:rStyle w:val="TextoNormalNegritaCaracter"/>
        </w:rPr>
        <w:t>Aragón</w:t>
      </w:r>
      <w:bookmarkEnd w:id="123"/>
      <w:r w:rsidRPr="00380EC0">
        <w:rPr>
          <w:rStyle w:val="TextoNormalCaracter"/>
        </w:rPr>
        <w:t xml:space="preserve">, Auto </w:t>
      </w:r>
      <w:hyperlink w:anchor="AUTO_2024_37" w:history="1">
        <w:r w:rsidRPr="00380EC0">
          <w:rPr>
            <w:rStyle w:val="TextoNormalCaracter"/>
          </w:rPr>
          <w:t>37/2024</w:t>
        </w:r>
      </w:hyperlink>
      <w:r w:rsidRPr="00380EC0">
        <w:rPr>
          <w:rStyle w:val="TextoNormalCaracter"/>
        </w:rPr>
        <w:t>, f. 3.</w:t>
      </w:r>
    </w:p>
    <w:p w14:paraId="54B9F55F" w14:textId="10FF266E" w:rsidR="00380EC0" w:rsidRPr="00380EC0" w:rsidRDefault="00380EC0" w:rsidP="00380EC0">
      <w:pPr>
        <w:pStyle w:val="TextoNormalSangraFrancesa"/>
        <w:rPr>
          <w:rStyle w:val="TextoNormalCaracter"/>
        </w:rPr>
      </w:pPr>
      <w:bookmarkStart w:id="124" w:name="DESCRIPTORALFABETICO204"/>
      <w:r w:rsidRPr="00380EC0">
        <w:rPr>
          <w:rStyle w:val="TextoNormalNegritaCaracter"/>
        </w:rPr>
        <w:t>Arraigo familiar</w:t>
      </w:r>
      <w:bookmarkEnd w:id="124"/>
      <w:r w:rsidRPr="00380EC0">
        <w:rPr>
          <w:rStyle w:val="TextoNormalCaracter"/>
        </w:rPr>
        <w:t xml:space="preserve">, Sentencia </w:t>
      </w:r>
      <w:hyperlink w:anchor="SENTENCIA_2024_49" w:history="1">
        <w:r w:rsidRPr="00380EC0">
          <w:rPr>
            <w:rStyle w:val="TextoNormalCaracter"/>
          </w:rPr>
          <w:t>49/2024</w:t>
        </w:r>
      </w:hyperlink>
      <w:r w:rsidRPr="00380EC0">
        <w:rPr>
          <w:rStyle w:val="TextoNormalCaracter"/>
        </w:rPr>
        <w:t>, f. 3.</w:t>
      </w:r>
    </w:p>
    <w:p w14:paraId="55034E20" w14:textId="77047B71" w:rsidR="00380EC0" w:rsidRPr="00380EC0" w:rsidRDefault="00380EC0" w:rsidP="00380EC0">
      <w:pPr>
        <w:pStyle w:val="TextoNormalSangraFrancesa"/>
        <w:rPr>
          <w:rStyle w:val="TextoNormalCaracter"/>
        </w:rPr>
      </w:pPr>
      <w:bookmarkStart w:id="125" w:name="DESCRIPTORALFABETICO193"/>
      <w:r w:rsidRPr="00380EC0">
        <w:rPr>
          <w:rStyle w:val="TextoNormalNegritaCaracter"/>
        </w:rPr>
        <w:t>Arrendamiento de vehículos con conductor</w:t>
      </w:r>
      <w:bookmarkEnd w:id="125"/>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ff. 1 a 7.</w:t>
      </w:r>
    </w:p>
    <w:p w14:paraId="1AE28396" w14:textId="4B0B4EC4" w:rsidR="00380EC0" w:rsidRPr="00380EC0" w:rsidRDefault="00380EC0" w:rsidP="00380EC0">
      <w:pPr>
        <w:pStyle w:val="TextoNormalSangraFrancesa"/>
        <w:rPr>
          <w:rStyle w:val="TextoNormalCaracter"/>
        </w:rPr>
      </w:pPr>
      <w:bookmarkStart w:id="126" w:name="DESCRIPTORALFABETICO194"/>
      <w:r w:rsidRPr="00380EC0">
        <w:rPr>
          <w:rStyle w:val="TextoNormalNegritaCaracter"/>
        </w:rPr>
        <w:t>Arrendamientos urbanos</w:t>
      </w:r>
      <w:bookmarkEnd w:id="126"/>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 9.</w:t>
      </w:r>
    </w:p>
    <w:p w14:paraId="09B71147" w14:textId="67310AC4" w:rsidR="00380EC0" w:rsidRPr="00380EC0" w:rsidRDefault="00380EC0" w:rsidP="00380EC0">
      <w:pPr>
        <w:pStyle w:val="TextoNormalSangraFrancesa"/>
        <w:rPr>
          <w:rStyle w:val="TextoNormalCaracter"/>
        </w:rPr>
      </w:pPr>
      <w:bookmarkStart w:id="127" w:name="DESCRIPTORALFABETICO123"/>
      <w:r w:rsidRPr="00380EC0">
        <w:rPr>
          <w:rStyle w:val="TextoNormalNegritaCaracter"/>
        </w:rPr>
        <w:t>Ausencia de doctrina constitucional</w:t>
      </w:r>
      <w:bookmarkEnd w:id="127"/>
      <w:r w:rsidRPr="00380EC0">
        <w:rPr>
          <w:rStyle w:val="TextoNormalCaracter"/>
        </w:rPr>
        <w:t xml:space="preserve">, Sentencias </w:t>
      </w:r>
      <w:hyperlink w:anchor="SENTENCIA_2024_61" w:history="1">
        <w:r w:rsidRPr="00380EC0">
          <w:rPr>
            <w:rStyle w:val="TextoNormalCaracter"/>
          </w:rPr>
          <w:t>61/2024</w:t>
        </w:r>
      </w:hyperlink>
      <w:r w:rsidRPr="00380EC0">
        <w:rPr>
          <w:rStyle w:val="TextoNormalCaracter"/>
        </w:rPr>
        <w:t xml:space="preserve">, f. 2; </w:t>
      </w:r>
      <w:hyperlink w:anchor="SENTENCIA_2024_81" w:history="1">
        <w:r w:rsidRPr="00380EC0">
          <w:rPr>
            <w:rStyle w:val="TextoNormalCaracter"/>
          </w:rPr>
          <w:t>81/2024</w:t>
        </w:r>
      </w:hyperlink>
      <w:r w:rsidRPr="00380EC0">
        <w:rPr>
          <w:rStyle w:val="TextoNormalCaracter"/>
        </w:rPr>
        <w:t xml:space="preserve">, f. 2; </w:t>
      </w:r>
      <w:hyperlink w:anchor="SENTENCIA_2024_85" w:history="1">
        <w:r w:rsidRPr="00380EC0">
          <w:rPr>
            <w:rStyle w:val="TextoNormalCaracter"/>
          </w:rPr>
          <w:t>85/2024</w:t>
        </w:r>
      </w:hyperlink>
      <w:r w:rsidRPr="00380EC0">
        <w:rPr>
          <w:rStyle w:val="TextoNormalCaracter"/>
        </w:rPr>
        <w:t>, f. 1.</w:t>
      </w:r>
    </w:p>
    <w:p w14:paraId="55D23302" w14:textId="72CA7191" w:rsidR="00380EC0" w:rsidRPr="00380EC0" w:rsidRDefault="00380EC0" w:rsidP="00380EC0">
      <w:pPr>
        <w:pStyle w:val="TextoNormalSangraFrancesa"/>
        <w:rPr>
          <w:rStyle w:val="TextoNormalCaracter"/>
        </w:rPr>
      </w:pPr>
      <w:bookmarkStart w:id="128" w:name="DESCRIPTORALFABETICO128"/>
      <w:r w:rsidRPr="00380EC0">
        <w:rPr>
          <w:rStyle w:val="TextoNormalNegritaCaracter"/>
        </w:rPr>
        <w:t>Ausencia de lesión para el recurrente</w:t>
      </w:r>
      <w:bookmarkEnd w:id="128"/>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 5.</w:t>
      </w:r>
    </w:p>
    <w:p w14:paraId="1217728C" w14:textId="312CE4AD" w:rsidR="00380EC0" w:rsidRPr="00380EC0" w:rsidRDefault="00380EC0" w:rsidP="00380EC0">
      <w:pPr>
        <w:pStyle w:val="TextoNormalSangraFrancesa"/>
        <w:rPr>
          <w:rStyle w:val="TextoNormalCaracter"/>
        </w:rPr>
      </w:pPr>
      <w:bookmarkStart w:id="129" w:name="DESCRIPTORALFABETICO261"/>
      <w:r w:rsidRPr="00380EC0">
        <w:rPr>
          <w:rStyle w:val="TextoNormalNegritaCaracter"/>
        </w:rPr>
        <w:t>Autonomía del paciente</w:t>
      </w:r>
      <w:bookmarkEnd w:id="129"/>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6 a 8, VP I, VP II, VP IV.</w:t>
      </w:r>
    </w:p>
    <w:p w14:paraId="2B2CD387" w14:textId="6212F708" w:rsidR="00380EC0" w:rsidRPr="00380EC0" w:rsidRDefault="00380EC0" w:rsidP="00380EC0">
      <w:pPr>
        <w:pStyle w:val="TextoNormalSangraFrancesa"/>
        <w:rPr>
          <w:rStyle w:val="TextoNormalCaracter"/>
        </w:rPr>
      </w:pPr>
      <w:bookmarkStart w:id="130" w:name="DESCRIPTORALFABETICO165"/>
      <w:r w:rsidRPr="00380EC0">
        <w:rPr>
          <w:rStyle w:val="TextoNormalNegritaCaracter"/>
        </w:rPr>
        <w:t>Autonomía local</w:t>
      </w:r>
      <w:bookmarkEnd w:id="130"/>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 6.</w:t>
      </w:r>
    </w:p>
    <w:p w14:paraId="7837288D" w14:textId="40C0F352" w:rsidR="00380EC0" w:rsidRPr="00380EC0" w:rsidRDefault="00380EC0" w:rsidP="00380EC0">
      <w:pPr>
        <w:pStyle w:val="TextoNormalSangraFrancesa"/>
        <w:rPr>
          <w:rStyle w:val="TextoNormalCaracter"/>
        </w:rPr>
      </w:pPr>
      <w:bookmarkStart w:id="131" w:name="DESCRIPTORALFABETICO286"/>
      <w:r w:rsidRPr="00380EC0">
        <w:rPr>
          <w:rStyle w:val="TextoNormalNegritaCaracter"/>
        </w:rPr>
        <w:t>Autorización judicial</w:t>
      </w:r>
      <w:bookmarkEnd w:id="131"/>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 2.</w:t>
      </w:r>
    </w:p>
    <w:p w14:paraId="49DA36D9" w14:textId="792E3319" w:rsidR="00380EC0" w:rsidRPr="00380EC0" w:rsidRDefault="00380EC0" w:rsidP="00380EC0">
      <w:pPr>
        <w:pStyle w:val="TextoNormalSangraFrancesa"/>
        <w:rPr>
          <w:rStyle w:val="TextoNormalCaracter"/>
        </w:rPr>
      </w:pPr>
      <w:bookmarkStart w:id="132" w:name="DESCRIPTORALFABETICO183"/>
      <w:r w:rsidRPr="00380EC0">
        <w:rPr>
          <w:rStyle w:val="TextoNormalNegritaCaracter"/>
        </w:rPr>
        <w:lastRenderedPageBreak/>
        <w:t>Autorizaciones administrativas</w:t>
      </w:r>
      <w:bookmarkEnd w:id="132"/>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ff. 4 a 7.</w:t>
      </w:r>
    </w:p>
    <w:p w14:paraId="458F7D79" w14:textId="7CBF16CA" w:rsidR="00380EC0" w:rsidRDefault="00380EC0" w:rsidP="00380EC0">
      <w:pPr>
        <w:pStyle w:val="TextoNormalSangraFrancesa"/>
      </w:pPr>
    </w:p>
    <w:p w14:paraId="39745BDA" w14:textId="77777777" w:rsidR="00380EC0" w:rsidRDefault="00380EC0" w:rsidP="00380EC0">
      <w:pPr>
        <w:pStyle w:val="TextoNormalSangraFrancesa"/>
      </w:pPr>
    </w:p>
    <w:p w14:paraId="3E79CAC3" w14:textId="77777777" w:rsidR="00380EC0" w:rsidRDefault="00380EC0" w:rsidP="00380EC0">
      <w:pPr>
        <w:pStyle w:val="TextoNormalNegritaCentrado"/>
      </w:pPr>
      <w:r>
        <w:t>C</w:t>
      </w:r>
    </w:p>
    <w:p w14:paraId="1018C67B" w14:textId="21832045" w:rsidR="00380EC0" w:rsidRDefault="00380EC0" w:rsidP="00380EC0">
      <w:pPr>
        <w:pStyle w:val="TextoNormalNegritaCentrado"/>
      </w:pPr>
    </w:p>
    <w:p w14:paraId="3B57623D" w14:textId="0B1317E9" w:rsidR="00380EC0" w:rsidRPr="00380EC0" w:rsidRDefault="00380EC0" w:rsidP="00380EC0">
      <w:pPr>
        <w:pStyle w:val="TextoNormalSangraFrancesa"/>
        <w:rPr>
          <w:rStyle w:val="TextoNormalCaracter"/>
        </w:rPr>
      </w:pPr>
      <w:bookmarkStart w:id="133" w:name="DESCRIPTORALFABETICO52"/>
      <w:r w:rsidRPr="00380EC0">
        <w:rPr>
          <w:rStyle w:val="TextoNormalNegritaCaracter"/>
        </w:rPr>
        <w:t>Canon de motivación reforzado</w:t>
      </w:r>
      <w:bookmarkEnd w:id="133"/>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 3.</w:t>
      </w:r>
    </w:p>
    <w:p w14:paraId="0B358189" w14:textId="40AA6462" w:rsidR="00380EC0" w:rsidRPr="00380EC0" w:rsidRDefault="00380EC0" w:rsidP="00380EC0">
      <w:pPr>
        <w:pStyle w:val="TextoNormalSangraFrancesa"/>
        <w:rPr>
          <w:rStyle w:val="TextoNormalCaracter"/>
        </w:rPr>
      </w:pPr>
      <w:bookmarkStart w:id="134" w:name="DESCRIPTORALFABETICO53"/>
      <w:r w:rsidRPr="00380EC0">
        <w:rPr>
          <w:rStyle w:val="TextoNormalNegritaCaracter"/>
        </w:rPr>
        <w:t>Canon de motivación reforzado cuando afecta a la libertad personal</w:t>
      </w:r>
      <w:bookmarkEnd w:id="134"/>
      <w:r w:rsidRPr="00380EC0">
        <w:rPr>
          <w:rStyle w:val="TextoNormalCaracter"/>
        </w:rPr>
        <w:t xml:space="preserve">, Sentencia </w:t>
      </w:r>
      <w:hyperlink w:anchor="SENTENCIA_2024_70" w:history="1">
        <w:r w:rsidRPr="00380EC0">
          <w:rPr>
            <w:rStyle w:val="TextoNormalCaracter"/>
          </w:rPr>
          <w:t>70/2024</w:t>
        </w:r>
      </w:hyperlink>
      <w:r w:rsidRPr="00380EC0">
        <w:rPr>
          <w:rStyle w:val="TextoNormalCaracter"/>
        </w:rPr>
        <w:t>, f. 3.</w:t>
      </w:r>
    </w:p>
    <w:p w14:paraId="4BD75A02" w14:textId="28B43674" w:rsidR="00380EC0" w:rsidRPr="00380EC0" w:rsidRDefault="00380EC0" w:rsidP="00380EC0">
      <w:pPr>
        <w:pStyle w:val="TextoNormalSangraFrancesa"/>
        <w:rPr>
          <w:rStyle w:val="TextoNormalCaracter"/>
        </w:rPr>
      </w:pPr>
      <w:bookmarkStart w:id="135" w:name="DESCRIPTORALFABETICO115"/>
      <w:r w:rsidRPr="00380EC0">
        <w:rPr>
          <w:rStyle w:val="TextoNormalNegritaCaracter"/>
        </w:rPr>
        <w:t>Carencia de fundamentación de la demanda de amparo</w:t>
      </w:r>
      <w:bookmarkEnd w:id="135"/>
      <w:r w:rsidRPr="00380EC0">
        <w:rPr>
          <w:rStyle w:val="TextoNormalCaracter"/>
        </w:rPr>
        <w:t xml:space="preserve">, Sentencia </w:t>
      </w:r>
      <w:hyperlink w:anchor="SENTENCIA_2024_90" w:history="1">
        <w:r w:rsidRPr="00380EC0">
          <w:rPr>
            <w:rStyle w:val="TextoNormalCaracter"/>
          </w:rPr>
          <w:t>90/2024</w:t>
        </w:r>
      </w:hyperlink>
      <w:r w:rsidRPr="00380EC0">
        <w:rPr>
          <w:rStyle w:val="TextoNormalCaracter"/>
        </w:rPr>
        <w:t>, f. 2.</w:t>
      </w:r>
    </w:p>
    <w:p w14:paraId="60B67ACF" w14:textId="3C5BE2E3" w:rsidR="00380EC0" w:rsidRPr="00380EC0" w:rsidRDefault="00380EC0" w:rsidP="00380EC0">
      <w:pPr>
        <w:pStyle w:val="TextoNormalSangraFrancesa"/>
        <w:rPr>
          <w:rStyle w:val="TextoNormalCaracter"/>
        </w:rPr>
      </w:pPr>
      <w:bookmarkStart w:id="136" w:name="DESCRIPTORALFABETICO190"/>
      <w:r w:rsidRPr="00380EC0">
        <w:rPr>
          <w:rStyle w:val="TextoNormalNegritaCaracter"/>
        </w:rPr>
        <w:t>Causas de inelegibilidad</w:t>
      </w:r>
      <w:bookmarkEnd w:id="136"/>
      <w:r w:rsidRPr="00380EC0">
        <w:rPr>
          <w:rStyle w:val="TextoNormalCaracter"/>
        </w:rPr>
        <w:t xml:space="preserve">, Sentencias </w:t>
      </w:r>
      <w:hyperlink w:anchor="SENTENCIA_2024_50" w:history="1">
        <w:r w:rsidRPr="00380EC0">
          <w:rPr>
            <w:rStyle w:val="TextoNormalCaracter"/>
          </w:rPr>
          <w:t>50/2024</w:t>
        </w:r>
      </w:hyperlink>
      <w:r w:rsidRPr="00380EC0">
        <w:rPr>
          <w:rStyle w:val="TextoNormalCaracter"/>
        </w:rPr>
        <w:t xml:space="preserve">, f. 1; </w:t>
      </w:r>
      <w:hyperlink w:anchor="SENTENCIA_2024_66" w:history="1">
        <w:r w:rsidRPr="00380EC0">
          <w:rPr>
            <w:rStyle w:val="TextoNormalCaracter"/>
          </w:rPr>
          <w:t>66/2024</w:t>
        </w:r>
      </w:hyperlink>
      <w:r w:rsidRPr="00380EC0">
        <w:rPr>
          <w:rStyle w:val="TextoNormalCaracter"/>
        </w:rPr>
        <w:t>, f. 1.</w:t>
      </w:r>
    </w:p>
    <w:p w14:paraId="3FD9BCDF" w14:textId="48A33355" w:rsidR="00380EC0" w:rsidRPr="00380EC0" w:rsidRDefault="00380EC0" w:rsidP="00380EC0">
      <w:pPr>
        <w:pStyle w:val="TextoNormalSangraFrancesa"/>
        <w:rPr>
          <w:rStyle w:val="TextoNormalCaracter"/>
        </w:rPr>
      </w:pPr>
      <w:bookmarkStart w:id="137" w:name="DESCRIPTORALFABETICO201"/>
      <w:r w:rsidRPr="00380EC0">
        <w:rPr>
          <w:rStyle w:val="TextoNormalNegritaCaracter"/>
        </w:rPr>
        <w:t>Centros docentes sostenidos con fondos públicos</w:t>
      </w:r>
      <w:bookmarkEnd w:id="137"/>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4.</w:t>
      </w:r>
    </w:p>
    <w:p w14:paraId="0DDF99D9" w14:textId="164DD2D0" w:rsidR="00380EC0" w:rsidRPr="00380EC0" w:rsidRDefault="00380EC0" w:rsidP="00380EC0">
      <w:pPr>
        <w:pStyle w:val="TextoNormalSangraFrancesa"/>
        <w:rPr>
          <w:rStyle w:val="TextoNormalCaracter"/>
        </w:rPr>
      </w:pPr>
      <w:bookmarkStart w:id="138" w:name="DESCRIPTORALFABETICO185"/>
      <w:r w:rsidRPr="00380EC0">
        <w:rPr>
          <w:rStyle w:val="TextoNormalNegritaCaracter"/>
        </w:rPr>
        <w:t>Cese de funcionarios interinos</w:t>
      </w:r>
      <w:bookmarkEnd w:id="138"/>
      <w:r w:rsidRPr="00380EC0">
        <w:rPr>
          <w:rStyle w:val="TextoNormalCaracter"/>
        </w:rPr>
        <w:t xml:space="preserve">, Sentencia </w:t>
      </w:r>
      <w:hyperlink w:anchor="SENTENCIA_2024_81" w:history="1">
        <w:r w:rsidRPr="00380EC0">
          <w:rPr>
            <w:rStyle w:val="TextoNormalCaracter"/>
          </w:rPr>
          <w:t>81/2024</w:t>
        </w:r>
      </w:hyperlink>
      <w:r w:rsidRPr="00380EC0">
        <w:rPr>
          <w:rStyle w:val="TextoNormalCaracter"/>
        </w:rPr>
        <w:t>, ff. 2 y 3.</w:t>
      </w:r>
    </w:p>
    <w:p w14:paraId="021CC793" w14:textId="43B7242F" w:rsidR="00380EC0" w:rsidRPr="00380EC0" w:rsidRDefault="00380EC0" w:rsidP="00380EC0">
      <w:pPr>
        <w:pStyle w:val="TextoNormalSangraFrancesa"/>
        <w:rPr>
          <w:rStyle w:val="TextoNormalCaracter"/>
        </w:rPr>
      </w:pPr>
      <w:bookmarkStart w:id="139" w:name="DESCRIPTORALFABETICO259"/>
      <w:r w:rsidRPr="00380EC0">
        <w:rPr>
          <w:rStyle w:val="TextoNormalNegritaCaracter"/>
        </w:rPr>
        <w:t>Circunstancias atenuantes de la responsabilidad penal</w:t>
      </w:r>
      <w:bookmarkEnd w:id="139"/>
      <w:r w:rsidRPr="00380EC0">
        <w:rPr>
          <w:rStyle w:val="TextoNormalCaracter"/>
        </w:rPr>
        <w:t xml:space="preserve">, Sentencia </w:t>
      </w:r>
      <w:hyperlink w:anchor="SENTENCIA_2024_48" w:history="1">
        <w:r w:rsidRPr="00380EC0">
          <w:rPr>
            <w:rStyle w:val="TextoNormalCaracter"/>
          </w:rPr>
          <w:t>48/2024</w:t>
        </w:r>
      </w:hyperlink>
      <w:r w:rsidRPr="00380EC0">
        <w:rPr>
          <w:rStyle w:val="TextoNormalCaracter"/>
        </w:rPr>
        <w:t>, ff. 1 y 5, VP I, VP II.</w:t>
      </w:r>
    </w:p>
    <w:p w14:paraId="469F488D" w14:textId="14DA2A64" w:rsidR="00380EC0" w:rsidRPr="00380EC0" w:rsidRDefault="00380EC0" w:rsidP="00380EC0">
      <w:pPr>
        <w:pStyle w:val="TextoNormalSangraFrancesa"/>
        <w:rPr>
          <w:rStyle w:val="TextoNormalCaracter"/>
        </w:rPr>
      </w:pPr>
      <w:bookmarkStart w:id="140" w:name="DESCRIPTORALFABETICO25"/>
      <w:r w:rsidRPr="00380EC0">
        <w:rPr>
          <w:rStyle w:val="TextoNormalNegritaCaracter"/>
        </w:rPr>
        <w:t xml:space="preserve">Cláusula general de igualdad </w:t>
      </w:r>
      <w:r w:rsidRPr="00380EC0">
        <w:rPr>
          <w:rStyle w:val="TextoNormalNegritaCaracter"/>
          <w:i/>
        </w:rPr>
        <w:t>versus</w:t>
      </w:r>
      <w:r w:rsidRPr="00380EC0">
        <w:rPr>
          <w:rStyle w:val="TextoNormalNegritaCaracter"/>
        </w:rPr>
        <w:t xml:space="preserve"> discriminación por razón de sexo</w:t>
      </w:r>
      <w:bookmarkEnd w:id="140"/>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2.</w:t>
      </w:r>
    </w:p>
    <w:p w14:paraId="24C1D53C" w14:textId="47D8BE6B" w:rsidR="00380EC0" w:rsidRPr="00380EC0" w:rsidRDefault="00380EC0" w:rsidP="00380EC0">
      <w:pPr>
        <w:pStyle w:val="TextoNormalSangraFrancesa"/>
        <w:rPr>
          <w:rStyle w:val="TextoNormalCaracter"/>
        </w:rPr>
      </w:pPr>
      <w:bookmarkStart w:id="141" w:name="DESCRIPTORALFABETICO192"/>
      <w:r w:rsidRPr="00380EC0">
        <w:rPr>
          <w:rStyle w:val="TextoNormalNegritaCaracter"/>
        </w:rPr>
        <w:t>Cláusulas abusivas</w:t>
      </w:r>
      <w:bookmarkEnd w:id="141"/>
      <w:r w:rsidRPr="00380EC0">
        <w:rPr>
          <w:rStyle w:val="TextoNormalCaracter"/>
        </w:rPr>
        <w:t xml:space="preserve">, Sentencia </w:t>
      </w:r>
      <w:hyperlink w:anchor="SENTENCIA_2024_54" w:history="1">
        <w:r w:rsidRPr="00380EC0">
          <w:rPr>
            <w:rStyle w:val="TextoNormalCaracter"/>
          </w:rPr>
          <w:t>54/2024</w:t>
        </w:r>
      </w:hyperlink>
      <w:r w:rsidRPr="00380EC0">
        <w:rPr>
          <w:rStyle w:val="TextoNormalCaracter"/>
        </w:rPr>
        <w:t>, f. 3.</w:t>
      </w:r>
    </w:p>
    <w:p w14:paraId="0BB42179" w14:textId="3820BAF1" w:rsidR="00380EC0" w:rsidRPr="00380EC0" w:rsidRDefault="00380EC0" w:rsidP="00380EC0">
      <w:pPr>
        <w:pStyle w:val="TextoNormalSangraFrancesa"/>
        <w:rPr>
          <w:rStyle w:val="TextoNormalCaracter"/>
        </w:rPr>
      </w:pPr>
      <w:bookmarkStart w:id="142" w:name="DESCRIPTORALFABETICO109"/>
      <w:r w:rsidRPr="00380EC0">
        <w:rPr>
          <w:rStyle w:val="TextoNormalNegritaCaracter"/>
        </w:rPr>
        <w:t>Colisión con normas básicas</w:t>
      </w:r>
      <w:bookmarkEnd w:id="142"/>
      <w:r w:rsidRPr="00380EC0">
        <w:rPr>
          <w:rStyle w:val="TextoNormalCaracter"/>
        </w:rPr>
        <w:t xml:space="preserve">, Auto </w:t>
      </w:r>
      <w:hyperlink w:anchor="AUTO_2024_41" w:history="1">
        <w:r w:rsidRPr="00380EC0">
          <w:rPr>
            <w:rStyle w:val="TextoNormalCaracter"/>
          </w:rPr>
          <w:t>41/2024</w:t>
        </w:r>
      </w:hyperlink>
      <w:r w:rsidRPr="00380EC0">
        <w:rPr>
          <w:rStyle w:val="TextoNormalCaracter"/>
        </w:rPr>
        <w:t>, ff. 3 a 5.</w:t>
      </w:r>
    </w:p>
    <w:p w14:paraId="1486E520" w14:textId="26DC6C50" w:rsidR="00380EC0" w:rsidRPr="00380EC0" w:rsidRDefault="00380EC0" w:rsidP="00380EC0">
      <w:pPr>
        <w:pStyle w:val="TextoNormalSangraFrancesa"/>
        <w:rPr>
          <w:rStyle w:val="TextoNormalCaracter"/>
        </w:rPr>
      </w:pPr>
      <w:bookmarkStart w:id="143" w:name="DESCRIPTORALFABETICO229"/>
      <w:r w:rsidRPr="00380EC0">
        <w:rPr>
          <w:rStyle w:val="TextoNormalNegritaCaracter"/>
        </w:rPr>
        <w:t>Comité de Derechos Humanos de la Organización de las Naciones Unidas</w:t>
      </w:r>
      <w:bookmarkEnd w:id="143"/>
      <w:r w:rsidRPr="00380EC0">
        <w:rPr>
          <w:rStyle w:val="TextoNormalCaracter"/>
        </w:rPr>
        <w:t xml:space="preserve">, Sentencia </w:t>
      </w:r>
      <w:hyperlink w:anchor="SENTENCIA_2024_61" w:history="1">
        <w:r w:rsidRPr="00380EC0">
          <w:rPr>
            <w:rStyle w:val="TextoNormalCaracter"/>
          </w:rPr>
          <w:t>61/2024</w:t>
        </w:r>
      </w:hyperlink>
      <w:r w:rsidRPr="00380EC0">
        <w:rPr>
          <w:rStyle w:val="TextoNormalCaracter"/>
        </w:rPr>
        <w:t>, ff. 1, 3, 4, VP.</w:t>
      </w:r>
    </w:p>
    <w:p w14:paraId="43846168" w14:textId="4A0B8E48" w:rsidR="00380EC0" w:rsidRPr="00380EC0" w:rsidRDefault="00380EC0" w:rsidP="00380EC0">
      <w:pPr>
        <w:pStyle w:val="TextoNormalSangraFrancesa"/>
        <w:rPr>
          <w:rStyle w:val="TextoNormalCaracter"/>
        </w:rPr>
      </w:pPr>
      <w:bookmarkStart w:id="144" w:name="DESCRIPTORALFABETICO152"/>
      <w:r w:rsidRPr="00380EC0">
        <w:rPr>
          <w:rStyle w:val="TextoNormalNegritaCaracter"/>
        </w:rPr>
        <w:t>Comparecencia parlamentaria</w:t>
      </w:r>
      <w:bookmarkEnd w:id="144"/>
      <w:r w:rsidRPr="00380EC0">
        <w:rPr>
          <w:rStyle w:val="TextoNormalCaracter"/>
        </w:rPr>
        <w:t xml:space="preserve">, Auto </w:t>
      </w:r>
      <w:hyperlink w:anchor="AUTO_2024_47" w:history="1">
        <w:r w:rsidRPr="00380EC0">
          <w:rPr>
            <w:rStyle w:val="TextoNormalCaracter"/>
          </w:rPr>
          <w:t>47/2024</w:t>
        </w:r>
      </w:hyperlink>
      <w:r w:rsidRPr="00380EC0">
        <w:rPr>
          <w:rStyle w:val="TextoNormalCaracter"/>
        </w:rPr>
        <w:t>, ff. 1 y 3, VP.</w:t>
      </w:r>
    </w:p>
    <w:p w14:paraId="6672ECAF" w14:textId="5FC87219" w:rsidR="00380EC0" w:rsidRPr="00380EC0" w:rsidRDefault="00380EC0" w:rsidP="00380EC0">
      <w:pPr>
        <w:pStyle w:val="TextoNormalSangraFrancesa"/>
        <w:rPr>
          <w:rStyle w:val="TextoNormalCaracter"/>
        </w:rPr>
      </w:pPr>
      <w:bookmarkStart w:id="145" w:name="DESCRIPTORALFABETICO2"/>
      <w:r w:rsidRPr="00380EC0">
        <w:rPr>
          <w:rStyle w:val="TextoNormalNegritaCaracter"/>
        </w:rPr>
        <w:t>Competencias del Estado</w:t>
      </w:r>
      <w:bookmarkEnd w:id="145"/>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ff. 4 y 5.</w:t>
      </w:r>
    </w:p>
    <w:p w14:paraId="2DD0A423" w14:textId="498BB506" w:rsidR="00380EC0" w:rsidRPr="00380EC0" w:rsidRDefault="00380EC0" w:rsidP="00380EC0">
      <w:pPr>
        <w:pStyle w:val="TextoNormalSangraFrancesa"/>
        <w:rPr>
          <w:rStyle w:val="TextoNormalCaracter"/>
        </w:rPr>
      </w:pPr>
      <w:bookmarkStart w:id="146" w:name="DESCRIPTORALFABETICO1"/>
      <w:r w:rsidRPr="00380EC0">
        <w:rPr>
          <w:rStyle w:val="TextoNormalNegritaCaracter"/>
        </w:rPr>
        <w:t>Competencias delimitadas por la legislación básica</w:t>
      </w:r>
      <w:bookmarkEnd w:id="146"/>
      <w:r w:rsidRPr="00380EC0">
        <w:rPr>
          <w:rStyle w:val="TextoNormalCaracter"/>
        </w:rPr>
        <w:t xml:space="preserve">, Sentencia </w:t>
      </w:r>
      <w:hyperlink w:anchor="SENTENCIA_2024_65" w:history="1">
        <w:r w:rsidRPr="00380EC0">
          <w:rPr>
            <w:rStyle w:val="TextoNormalCaracter"/>
          </w:rPr>
          <w:t>65/2024</w:t>
        </w:r>
      </w:hyperlink>
      <w:r w:rsidRPr="00380EC0">
        <w:rPr>
          <w:rStyle w:val="TextoNormalCaracter"/>
        </w:rPr>
        <w:t>, f. 3.</w:t>
      </w:r>
    </w:p>
    <w:p w14:paraId="205D7BC7" w14:textId="59D879A5" w:rsidR="00380EC0" w:rsidRPr="00380EC0" w:rsidRDefault="00380EC0" w:rsidP="00380EC0">
      <w:pPr>
        <w:pStyle w:val="TextoNormalSangraFrancesa"/>
        <w:rPr>
          <w:rStyle w:val="TextoNormalCaracter"/>
        </w:rPr>
      </w:pPr>
      <w:bookmarkStart w:id="147" w:name="DESCRIPTORALFABETICO3"/>
      <w:r w:rsidRPr="00380EC0">
        <w:rPr>
          <w:rStyle w:val="TextoNormalNegritaCaracter"/>
        </w:rPr>
        <w:t>Competencias en materia de contratación administrativa</w:t>
      </w:r>
      <w:bookmarkEnd w:id="147"/>
      <w:r w:rsidRPr="00380EC0">
        <w:rPr>
          <w:rStyle w:val="TextoNormalCaracter"/>
        </w:rPr>
        <w:t xml:space="preserve">, Sentencia </w:t>
      </w:r>
      <w:hyperlink w:anchor="SENTENCIA_2024_65" w:history="1">
        <w:r w:rsidRPr="00380EC0">
          <w:rPr>
            <w:rStyle w:val="TextoNormalCaracter"/>
          </w:rPr>
          <w:t>65/2024</w:t>
        </w:r>
      </w:hyperlink>
      <w:r w:rsidRPr="00380EC0">
        <w:rPr>
          <w:rStyle w:val="TextoNormalCaracter"/>
        </w:rPr>
        <w:t>, ff.2 a 5.</w:t>
      </w:r>
    </w:p>
    <w:p w14:paraId="7D590976" w14:textId="4D34908F" w:rsidR="00380EC0" w:rsidRPr="00380EC0" w:rsidRDefault="00380EC0" w:rsidP="00380EC0">
      <w:pPr>
        <w:pStyle w:val="TextoNormalSangraFrancesa"/>
        <w:rPr>
          <w:rStyle w:val="TextoNormalCaracter"/>
        </w:rPr>
      </w:pPr>
      <w:bookmarkStart w:id="148" w:name="DESCRIPTORALFABETICO4"/>
      <w:r w:rsidRPr="00380EC0">
        <w:rPr>
          <w:rStyle w:val="TextoNormalNegritaCaracter"/>
        </w:rPr>
        <w:t>Competencias en materia de dominio público marítimo-terrestre</w:t>
      </w:r>
      <w:bookmarkEnd w:id="148"/>
      <w:r w:rsidRPr="00380EC0">
        <w:rPr>
          <w:rStyle w:val="TextoNormalCaracter"/>
        </w:rPr>
        <w:t xml:space="preserve">, Sentencias </w:t>
      </w:r>
      <w:hyperlink w:anchor="SENTENCIA_2024_68" w:history="1">
        <w:r w:rsidRPr="00380EC0">
          <w:rPr>
            <w:rStyle w:val="TextoNormalCaracter"/>
          </w:rPr>
          <w:t>68/2024</w:t>
        </w:r>
      </w:hyperlink>
      <w:r w:rsidRPr="00380EC0">
        <w:rPr>
          <w:rStyle w:val="TextoNormalCaracter"/>
        </w:rPr>
        <w:t xml:space="preserve">, ff. 5 a 8, 10, 11, VP; </w:t>
      </w:r>
      <w:hyperlink w:anchor="SENTENCIA_2024_76" w:history="1">
        <w:r w:rsidRPr="00380EC0">
          <w:rPr>
            <w:rStyle w:val="TextoNormalCaracter"/>
          </w:rPr>
          <w:t>76/2024</w:t>
        </w:r>
      </w:hyperlink>
      <w:r w:rsidRPr="00380EC0">
        <w:rPr>
          <w:rStyle w:val="TextoNormalCaracter"/>
        </w:rPr>
        <w:t xml:space="preserve">, f. 3, VP; </w:t>
      </w:r>
      <w:hyperlink w:anchor="SENTENCIA_2024_91" w:history="1">
        <w:r w:rsidRPr="00380EC0">
          <w:rPr>
            <w:rStyle w:val="TextoNormalCaracter"/>
          </w:rPr>
          <w:t>91/2024</w:t>
        </w:r>
      </w:hyperlink>
      <w:r w:rsidRPr="00380EC0">
        <w:rPr>
          <w:rStyle w:val="TextoNormalCaracter"/>
        </w:rPr>
        <w:t>, f. 1.</w:t>
      </w:r>
    </w:p>
    <w:p w14:paraId="6B957B04" w14:textId="624512F0" w:rsidR="00380EC0" w:rsidRPr="00380EC0" w:rsidRDefault="00380EC0" w:rsidP="00380EC0">
      <w:pPr>
        <w:pStyle w:val="TextoNormalSangraFrancesa"/>
        <w:rPr>
          <w:rStyle w:val="TextoNormalCaracter"/>
        </w:rPr>
      </w:pPr>
      <w:bookmarkStart w:id="149" w:name="DESCRIPTORALFABETICO5"/>
      <w:r w:rsidRPr="00380EC0">
        <w:rPr>
          <w:rStyle w:val="TextoNormalNegritaCaracter"/>
        </w:rPr>
        <w:t>Competencias en materia de legislación civil</w:t>
      </w:r>
      <w:bookmarkEnd w:id="149"/>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ff. 3, 6, 9.</w:t>
      </w:r>
    </w:p>
    <w:p w14:paraId="635CAD3A" w14:textId="14447778" w:rsidR="00380EC0" w:rsidRPr="00380EC0" w:rsidRDefault="00380EC0" w:rsidP="00380EC0">
      <w:pPr>
        <w:pStyle w:val="TextoNormalSangraFrancesa"/>
        <w:rPr>
          <w:rStyle w:val="TextoNormalCaracter"/>
        </w:rPr>
      </w:pPr>
      <w:bookmarkStart w:id="150" w:name="DESCRIPTORALFABETICO6"/>
      <w:r w:rsidRPr="00380EC0">
        <w:rPr>
          <w:rStyle w:val="TextoNormalNegritaCaracter"/>
        </w:rPr>
        <w:t>Competencias en materia de medio ambiente</w:t>
      </w:r>
      <w:bookmarkEnd w:id="150"/>
      <w:r w:rsidRPr="00380EC0">
        <w:rPr>
          <w:rStyle w:val="TextoNormalCaracter"/>
        </w:rPr>
        <w:t xml:space="preserve">, Sentencia </w:t>
      </w:r>
      <w:hyperlink w:anchor="SENTENCIA_2024_76" w:history="1">
        <w:r w:rsidRPr="00380EC0">
          <w:rPr>
            <w:rStyle w:val="TextoNormalCaracter"/>
          </w:rPr>
          <w:t>76/2024</w:t>
        </w:r>
      </w:hyperlink>
      <w:r w:rsidRPr="00380EC0">
        <w:rPr>
          <w:rStyle w:val="TextoNormalCaracter"/>
        </w:rPr>
        <w:t>, f. 3.</w:t>
      </w:r>
    </w:p>
    <w:p w14:paraId="282F869A" w14:textId="6111E7D5" w:rsidR="00380EC0" w:rsidRPr="00380EC0" w:rsidRDefault="00380EC0" w:rsidP="00380EC0">
      <w:pPr>
        <w:pStyle w:val="TextoNormalSangraFrancesa"/>
        <w:rPr>
          <w:rStyle w:val="TextoNormalCaracter"/>
        </w:rPr>
      </w:pPr>
      <w:r w:rsidRPr="00380EC0">
        <w:rPr>
          <w:rStyle w:val="TextoNormalCaracter"/>
        </w:rPr>
        <w:t xml:space="preserve">    Auto </w:t>
      </w:r>
      <w:hyperlink w:anchor="AUTO_2024_41" w:history="1">
        <w:r w:rsidRPr="00380EC0">
          <w:rPr>
            <w:rStyle w:val="TextoNormalCaracter"/>
          </w:rPr>
          <w:t>41/2024</w:t>
        </w:r>
      </w:hyperlink>
      <w:r w:rsidRPr="00380EC0">
        <w:rPr>
          <w:rStyle w:val="TextoNormalCaracter"/>
        </w:rPr>
        <w:t>, f. 4.</w:t>
      </w:r>
    </w:p>
    <w:p w14:paraId="7F9CBAFD" w14:textId="14A31D0C" w:rsidR="00380EC0" w:rsidRPr="00380EC0" w:rsidRDefault="00380EC0" w:rsidP="00380EC0">
      <w:pPr>
        <w:pStyle w:val="TextoNormalSangraFrancesa"/>
        <w:rPr>
          <w:rStyle w:val="TextoNormalCaracter"/>
        </w:rPr>
      </w:pPr>
      <w:bookmarkStart w:id="151" w:name="DESCRIPTORALFABETICO7"/>
      <w:r w:rsidRPr="00380EC0">
        <w:rPr>
          <w:rStyle w:val="TextoNormalNegritaCaracter"/>
        </w:rPr>
        <w:t>Competencias en materia de ordenación del sector pesquero</w:t>
      </w:r>
      <w:bookmarkEnd w:id="151"/>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 5.</w:t>
      </w:r>
    </w:p>
    <w:p w14:paraId="1EED0752" w14:textId="60113C5F" w:rsidR="00380EC0" w:rsidRPr="00380EC0" w:rsidRDefault="00380EC0" w:rsidP="00380EC0">
      <w:pPr>
        <w:pStyle w:val="TextoNormalSangraFrancesa"/>
        <w:rPr>
          <w:rStyle w:val="TextoNormalCaracter"/>
        </w:rPr>
      </w:pPr>
      <w:bookmarkStart w:id="152" w:name="DESCRIPTORALFABETICO8"/>
      <w:r w:rsidRPr="00380EC0">
        <w:rPr>
          <w:rStyle w:val="TextoNormalNegritaCaracter"/>
        </w:rPr>
        <w:t>Competencias en materia de ordenación del territorio</w:t>
      </w:r>
      <w:bookmarkEnd w:id="152"/>
      <w:r w:rsidRPr="00380EC0">
        <w:rPr>
          <w:rStyle w:val="TextoNormalCaracter"/>
        </w:rPr>
        <w:t xml:space="preserve">, Sentencia </w:t>
      </w:r>
      <w:hyperlink w:anchor="SENTENCIA_2024_76" w:history="1">
        <w:r w:rsidRPr="00380EC0">
          <w:rPr>
            <w:rStyle w:val="TextoNormalCaracter"/>
          </w:rPr>
          <w:t>76/2024</w:t>
        </w:r>
      </w:hyperlink>
      <w:r w:rsidRPr="00380EC0">
        <w:rPr>
          <w:rStyle w:val="TextoNormalCaracter"/>
        </w:rPr>
        <w:t>, f. 3.</w:t>
      </w:r>
    </w:p>
    <w:p w14:paraId="0334D5E2" w14:textId="7655EC4B" w:rsidR="00380EC0" w:rsidRPr="00380EC0" w:rsidRDefault="00380EC0" w:rsidP="00380EC0">
      <w:pPr>
        <w:pStyle w:val="TextoNormalSangraFrancesa"/>
        <w:rPr>
          <w:rStyle w:val="TextoNormalCaracter"/>
        </w:rPr>
      </w:pPr>
      <w:bookmarkStart w:id="153" w:name="DESCRIPTORALFABETICO9"/>
      <w:r w:rsidRPr="00380EC0">
        <w:rPr>
          <w:rStyle w:val="TextoNormalNegritaCaracter"/>
        </w:rPr>
        <w:t>Competencias en materia de planificación económica</w:t>
      </w:r>
      <w:bookmarkEnd w:id="153"/>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ff. 3 y 5.</w:t>
      </w:r>
    </w:p>
    <w:p w14:paraId="10F453B3" w14:textId="700F3513" w:rsidR="00380EC0" w:rsidRPr="00380EC0" w:rsidRDefault="00380EC0" w:rsidP="00380EC0">
      <w:pPr>
        <w:pStyle w:val="TextoNormalSangraFrancesa"/>
        <w:rPr>
          <w:rStyle w:val="TextoNormalCaracter"/>
        </w:rPr>
      </w:pPr>
      <w:bookmarkStart w:id="154" w:name="DESCRIPTORALFABETICO10"/>
      <w:r w:rsidRPr="00380EC0">
        <w:rPr>
          <w:rStyle w:val="TextoNormalNegritaCaracter"/>
        </w:rPr>
        <w:t>Competencias en materia de productos farmacéuticos</w:t>
      </w:r>
      <w:bookmarkEnd w:id="154"/>
      <w:r w:rsidRPr="00380EC0">
        <w:rPr>
          <w:rStyle w:val="TextoNormalCaracter"/>
        </w:rPr>
        <w:t xml:space="preserve">, Sentencia </w:t>
      </w:r>
      <w:hyperlink w:anchor="SENTENCIA_2024_65" w:history="1">
        <w:r w:rsidRPr="00380EC0">
          <w:rPr>
            <w:rStyle w:val="TextoNormalCaracter"/>
          </w:rPr>
          <w:t>65/2024</w:t>
        </w:r>
      </w:hyperlink>
      <w:r w:rsidRPr="00380EC0">
        <w:rPr>
          <w:rStyle w:val="TextoNormalCaracter"/>
        </w:rPr>
        <w:t>, f. 2.</w:t>
      </w:r>
    </w:p>
    <w:p w14:paraId="3CF88EF3" w14:textId="17E55FE3" w:rsidR="00380EC0" w:rsidRPr="00380EC0" w:rsidRDefault="00380EC0" w:rsidP="00380EC0">
      <w:pPr>
        <w:pStyle w:val="TextoNormalSangraFrancesa"/>
        <w:rPr>
          <w:rStyle w:val="TextoNormalCaracter"/>
        </w:rPr>
      </w:pPr>
      <w:bookmarkStart w:id="155" w:name="DESCRIPTORALFABETICO11"/>
      <w:r w:rsidRPr="00380EC0">
        <w:rPr>
          <w:rStyle w:val="TextoNormalNegritaCaracter"/>
        </w:rPr>
        <w:t>Competencias en materia de regulación de condiciones básicas de igualdad</w:t>
      </w:r>
      <w:bookmarkEnd w:id="155"/>
      <w:r w:rsidRPr="00380EC0">
        <w:rPr>
          <w:rStyle w:val="TextoNormalCaracter"/>
        </w:rPr>
        <w:t xml:space="preserve">, Sentencias </w:t>
      </w:r>
      <w:hyperlink w:anchor="SENTENCIA_2024_68" w:history="1">
        <w:r w:rsidRPr="00380EC0">
          <w:rPr>
            <w:rStyle w:val="TextoNormalCaracter"/>
          </w:rPr>
          <w:t>68/2024</w:t>
        </w:r>
      </w:hyperlink>
      <w:r w:rsidRPr="00380EC0">
        <w:rPr>
          <w:rStyle w:val="TextoNormalCaracter"/>
        </w:rPr>
        <w:t xml:space="preserve">, ff. 5 y 7, VP; </w:t>
      </w:r>
      <w:hyperlink w:anchor="SENTENCIA_2024_79" w:history="1">
        <w:r w:rsidRPr="00380EC0">
          <w:rPr>
            <w:rStyle w:val="TextoNormalCaracter"/>
          </w:rPr>
          <w:t>79/2024</w:t>
        </w:r>
      </w:hyperlink>
      <w:r w:rsidRPr="00380EC0">
        <w:rPr>
          <w:rStyle w:val="TextoNormalCaracter"/>
        </w:rPr>
        <w:t>, ff. 3 a 8.</w:t>
      </w:r>
    </w:p>
    <w:p w14:paraId="24CD35E4" w14:textId="513779C8" w:rsidR="00380EC0" w:rsidRPr="00380EC0" w:rsidRDefault="00380EC0" w:rsidP="00380EC0">
      <w:pPr>
        <w:pStyle w:val="TextoNormalSangraFrancesa"/>
        <w:rPr>
          <w:rStyle w:val="TextoNormalCaracter"/>
        </w:rPr>
      </w:pPr>
      <w:bookmarkStart w:id="156" w:name="DESCRIPTORALFABETICO12"/>
      <w:r w:rsidRPr="00380EC0">
        <w:rPr>
          <w:rStyle w:val="TextoNormalNegritaCaracter"/>
        </w:rPr>
        <w:t>Competencias en materia de transporte por carretera</w:t>
      </w:r>
      <w:bookmarkEnd w:id="156"/>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ff. 4 y 5.</w:t>
      </w:r>
    </w:p>
    <w:p w14:paraId="23091263" w14:textId="39C3B4FB" w:rsidR="00380EC0" w:rsidRPr="00380EC0" w:rsidRDefault="00380EC0" w:rsidP="00380EC0">
      <w:pPr>
        <w:pStyle w:val="TextoNormalSangraFrancesa"/>
        <w:rPr>
          <w:rStyle w:val="TextoNormalCaracter"/>
        </w:rPr>
      </w:pPr>
      <w:bookmarkStart w:id="157" w:name="DESCRIPTORALFABETICO13"/>
      <w:r w:rsidRPr="00380EC0">
        <w:rPr>
          <w:rStyle w:val="TextoNormalNegritaCaracter"/>
        </w:rPr>
        <w:t>Competencias en materia de vivienda</w:t>
      </w:r>
      <w:bookmarkEnd w:id="157"/>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ff. 3 y 6.</w:t>
      </w:r>
    </w:p>
    <w:p w14:paraId="2E81EC4D" w14:textId="4F30D4BE" w:rsidR="00380EC0" w:rsidRPr="00380EC0" w:rsidRDefault="00380EC0" w:rsidP="00380EC0">
      <w:pPr>
        <w:pStyle w:val="TextoNormalSangraFrancesa"/>
        <w:rPr>
          <w:rStyle w:val="TextoNormalCaracter"/>
        </w:rPr>
      </w:pPr>
      <w:bookmarkStart w:id="158" w:name="DESCRIPTORALFABETICO324"/>
      <w:r w:rsidRPr="00380EC0">
        <w:rPr>
          <w:rStyle w:val="TextoNormalNegritaCaracter"/>
        </w:rPr>
        <w:t>Comunidad de Madrid</w:t>
      </w:r>
      <w:bookmarkEnd w:id="158"/>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 1.</w:t>
      </w:r>
    </w:p>
    <w:p w14:paraId="603C71F2" w14:textId="21960021" w:rsidR="00380EC0" w:rsidRPr="00380EC0" w:rsidRDefault="00380EC0" w:rsidP="00380EC0">
      <w:pPr>
        <w:pStyle w:val="TextoNormalSangraFrancesa"/>
        <w:rPr>
          <w:rStyle w:val="TextoNormalCaracter"/>
        </w:rPr>
      </w:pPr>
      <w:bookmarkStart w:id="159" w:name="DESCRIPTORALFABETICO325"/>
      <w:r w:rsidRPr="00380EC0">
        <w:rPr>
          <w:rStyle w:val="TextoNormalNegritaCaracter"/>
        </w:rPr>
        <w:t>Comunidad Foral de Navarra</w:t>
      </w:r>
      <w:bookmarkEnd w:id="159"/>
      <w:r w:rsidRPr="00380EC0">
        <w:rPr>
          <w:rStyle w:val="TextoNormalCaracter"/>
        </w:rPr>
        <w:t xml:space="preserve">, Sentencia </w:t>
      </w:r>
      <w:hyperlink w:anchor="SENTENCIA_2024_65" w:history="1">
        <w:r w:rsidRPr="00380EC0">
          <w:rPr>
            <w:rStyle w:val="TextoNormalCaracter"/>
          </w:rPr>
          <w:t>65/2024</w:t>
        </w:r>
      </w:hyperlink>
      <w:r w:rsidRPr="00380EC0">
        <w:rPr>
          <w:rStyle w:val="TextoNormalCaracter"/>
        </w:rPr>
        <w:t>, f. 1.</w:t>
      </w:r>
    </w:p>
    <w:p w14:paraId="16ADC43D" w14:textId="5E39F83C" w:rsidR="00380EC0" w:rsidRPr="00380EC0" w:rsidRDefault="00380EC0" w:rsidP="00380EC0">
      <w:pPr>
        <w:pStyle w:val="TextoNormalSangraFrancesa"/>
        <w:rPr>
          <w:rStyle w:val="TextoNormalCaracter"/>
        </w:rPr>
      </w:pPr>
      <w:bookmarkStart w:id="160" w:name="DESCRIPTORALFABETICO318"/>
      <w:r w:rsidRPr="00380EC0">
        <w:rPr>
          <w:rStyle w:val="TextoNormalNegritaCaracter"/>
        </w:rPr>
        <w:t>Condena penal en apelación</w:t>
      </w:r>
      <w:bookmarkEnd w:id="160"/>
      <w:r w:rsidRPr="00380EC0">
        <w:rPr>
          <w:rStyle w:val="TextoNormalCaracter"/>
        </w:rPr>
        <w:t xml:space="preserve">, Sentencias </w:t>
      </w:r>
      <w:hyperlink w:anchor="SENTENCIA_2024_72" w:history="1">
        <w:r w:rsidRPr="00380EC0">
          <w:rPr>
            <w:rStyle w:val="TextoNormalCaracter"/>
          </w:rPr>
          <w:t>72/2024</w:t>
        </w:r>
      </w:hyperlink>
      <w:r w:rsidRPr="00380EC0">
        <w:rPr>
          <w:rStyle w:val="TextoNormalCaracter"/>
        </w:rPr>
        <w:t xml:space="preserve">, ff. 1, 4 y 6, VP; </w:t>
      </w:r>
      <w:hyperlink w:anchor="SENTENCIA_2024_77" w:history="1">
        <w:r w:rsidRPr="00380EC0">
          <w:rPr>
            <w:rStyle w:val="TextoNormalCaracter"/>
          </w:rPr>
          <w:t>77/2024</w:t>
        </w:r>
      </w:hyperlink>
      <w:r w:rsidRPr="00380EC0">
        <w:rPr>
          <w:rStyle w:val="TextoNormalCaracter"/>
        </w:rPr>
        <w:t>, ff. 1, 4.</w:t>
      </w:r>
    </w:p>
    <w:p w14:paraId="3D509071" w14:textId="6B7B2D63" w:rsidR="00380EC0" w:rsidRPr="00380EC0" w:rsidRDefault="00380EC0" w:rsidP="00380EC0">
      <w:pPr>
        <w:pStyle w:val="TextoNormalSangraFrancesa"/>
        <w:rPr>
          <w:rStyle w:val="TextoNormalCaracter"/>
        </w:rPr>
      </w:pPr>
      <w:bookmarkStart w:id="161" w:name="DESCRIPTORALFABETICO319"/>
      <w:r w:rsidRPr="00380EC0">
        <w:rPr>
          <w:rStyle w:val="TextoNormalNegritaCaracter"/>
        </w:rPr>
        <w:t>Condena penal en casación</w:t>
      </w:r>
      <w:bookmarkEnd w:id="161"/>
      <w:r w:rsidRPr="00380EC0">
        <w:rPr>
          <w:rStyle w:val="TextoNormalCaracter"/>
        </w:rPr>
        <w:t xml:space="preserve">, Sentencia </w:t>
      </w:r>
      <w:hyperlink w:anchor="SENTENCIA_2024_80" w:history="1">
        <w:r w:rsidRPr="00380EC0">
          <w:rPr>
            <w:rStyle w:val="TextoNormalCaracter"/>
          </w:rPr>
          <w:t>80/2024</w:t>
        </w:r>
      </w:hyperlink>
      <w:r w:rsidRPr="00380EC0">
        <w:rPr>
          <w:rStyle w:val="TextoNormalCaracter"/>
        </w:rPr>
        <w:t>, ff. 1, 5, 6.</w:t>
      </w:r>
    </w:p>
    <w:p w14:paraId="28775440" w14:textId="6A4F8480" w:rsidR="00380EC0" w:rsidRPr="00380EC0" w:rsidRDefault="00380EC0" w:rsidP="00380EC0">
      <w:pPr>
        <w:pStyle w:val="TextoNormalSangraFrancesa"/>
        <w:rPr>
          <w:rStyle w:val="TextoNormalCaracter"/>
        </w:rPr>
      </w:pPr>
      <w:bookmarkStart w:id="162" w:name="DESCRIPTORALFABETICO245"/>
      <w:r w:rsidRPr="00380EC0">
        <w:rPr>
          <w:rStyle w:val="TextoNormalNegritaCaracter"/>
        </w:rPr>
        <w:t>Consentimiento de personas con discapacidad</w:t>
      </w:r>
      <w:bookmarkEnd w:id="162"/>
      <w:r w:rsidRPr="00380EC0">
        <w:rPr>
          <w:rStyle w:val="TextoNormalCaracter"/>
        </w:rPr>
        <w:t xml:space="preserve">, Sentencia </w:t>
      </w:r>
      <w:hyperlink w:anchor="SENTENCIA_2024_71" w:history="1">
        <w:r w:rsidRPr="00380EC0">
          <w:rPr>
            <w:rStyle w:val="TextoNormalCaracter"/>
          </w:rPr>
          <w:t>71/2024</w:t>
        </w:r>
      </w:hyperlink>
      <w:r w:rsidRPr="00380EC0">
        <w:rPr>
          <w:rStyle w:val="TextoNormalCaracter"/>
        </w:rPr>
        <w:t>, f. único.</w:t>
      </w:r>
    </w:p>
    <w:p w14:paraId="6C49F79D" w14:textId="6BF80856" w:rsidR="00380EC0" w:rsidRPr="00380EC0" w:rsidRDefault="00380EC0" w:rsidP="00380EC0">
      <w:pPr>
        <w:pStyle w:val="TextoNormalSangraFrancesa"/>
        <w:rPr>
          <w:rStyle w:val="TextoNormalCaracter"/>
        </w:rPr>
      </w:pPr>
      <w:bookmarkStart w:id="163" w:name="DESCRIPTORALFABETICO246"/>
      <w:r w:rsidRPr="00380EC0">
        <w:rPr>
          <w:rStyle w:val="TextoNormalNegritaCaracter"/>
        </w:rPr>
        <w:t>Consentimiento informado</w:t>
      </w:r>
      <w:bookmarkEnd w:id="163"/>
      <w:r w:rsidRPr="00380EC0">
        <w:rPr>
          <w:rStyle w:val="TextoNormalCaracter"/>
        </w:rPr>
        <w:t xml:space="preserve">, Sentencias </w:t>
      </w:r>
      <w:hyperlink w:anchor="SENTENCIA_2024_56" w:history="1">
        <w:r w:rsidRPr="00380EC0">
          <w:rPr>
            <w:rStyle w:val="TextoNormalCaracter"/>
          </w:rPr>
          <w:t>56/2024</w:t>
        </w:r>
      </w:hyperlink>
      <w:r w:rsidRPr="00380EC0">
        <w:rPr>
          <w:rStyle w:val="TextoNormalCaracter"/>
        </w:rPr>
        <w:t xml:space="preserve">, f. 3; </w:t>
      </w:r>
      <w:hyperlink w:anchor="SENTENCIA_2024_58" w:history="1">
        <w:r w:rsidRPr="00380EC0">
          <w:rPr>
            <w:rStyle w:val="TextoNormalCaracter"/>
          </w:rPr>
          <w:t>58/2024</w:t>
        </w:r>
      </w:hyperlink>
      <w:r w:rsidRPr="00380EC0">
        <w:rPr>
          <w:rStyle w:val="TextoNormalCaracter"/>
        </w:rPr>
        <w:t xml:space="preserve">, f. 3; </w:t>
      </w:r>
      <w:hyperlink w:anchor="SENTENCIA_2024_59" w:history="1">
        <w:r w:rsidRPr="00380EC0">
          <w:rPr>
            <w:rStyle w:val="TextoNormalCaracter"/>
          </w:rPr>
          <w:t>59/2024</w:t>
        </w:r>
      </w:hyperlink>
      <w:r w:rsidRPr="00380EC0">
        <w:rPr>
          <w:rStyle w:val="TextoNormalCaracter"/>
        </w:rPr>
        <w:t xml:space="preserve">, f. 3; </w:t>
      </w:r>
      <w:hyperlink w:anchor="SENTENCIA_2024_60" w:history="1">
        <w:r w:rsidRPr="00380EC0">
          <w:rPr>
            <w:rStyle w:val="TextoNormalCaracter"/>
          </w:rPr>
          <w:t>60/2024</w:t>
        </w:r>
      </w:hyperlink>
      <w:r w:rsidRPr="00380EC0">
        <w:rPr>
          <w:rStyle w:val="TextoNormalCaracter"/>
        </w:rPr>
        <w:t xml:space="preserve">, f. 3; </w:t>
      </w:r>
      <w:hyperlink w:anchor="SENTENCIA_2024_71" w:history="1">
        <w:r w:rsidRPr="00380EC0">
          <w:rPr>
            <w:rStyle w:val="TextoNormalCaracter"/>
          </w:rPr>
          <w:t>71/2024</w:t>
        </w:r>
      </w:hyperlink>
      <w:r w:rsidRPr="00380EC0">
        <w:rPr>
          <w:rStyle w:val="TextoNormalCaracter"/>
        </w:rPr>
        <w:t xml:space="preserve">, f. único; </w:t>
      </w:r>
      <w:hyperlink w:anchor="SENTENCIA_2024_83" w:history="1">
        <w:r w:rsidRPr="00380EC0">
          <w:rPr>
            <w:rStyle w:val="TextoNormalCaracter"/>
          </w:rPr>
          <w:t>83/2024</w:t>
        </w:r>
      </w:hyperlink>
      <w:r w:rsidRPr="00380EC0">
        <w:rPr>
          <w:rStyle w:val="TextoNormalCaracter"/>
        </w:rPr>
        <w:t xml:space="preserve">, f. 3; </w:t>
      </w:r>
      <w:hyperlink w:anchor="SENTENCIA_2024_92" w:history="1">
        <w:r w:rsidRPr="00380EC0">
          <w:rPr>
            <w:rStyle w:val="TextoNormalCaracter"/>
          </w:rPr>
          <w:t>92/2024</w:t>
        </w:r>
      </w:hyperlink>
      <w:r w:rsidRPr="00380EC0">
        <w:rPr>
          <w:rStyle w:val="TextoNormalCaracter"/>
        </w:rPr>
        <w:t>, ff. 6 y 7, VP I, VP II, VP III, VP IV.</w:t>
      </w:r>
    </w:p>
    <w:p w14:paraId="3602847C" w14:textId="7E8E207E" w:rsidR="00380EC0" w:rsidRPr="00380EC0" w:rsidRDefault="00380EC0" w:rsidP="00380EC0">
      <w:pPr>
        <w:pStyle w:val="TextoNormalSangraFrancesa"/>
        <w:rPr>
          <w:rStyle w:val="TextoNormalCaracter"/>
        </w:rPr>
      </w:pPr>
      <w:bookmarkStart w:id="164" w:name="DESCRIPTORALFABETICO287"/>
      <w:r w:rsidRPr="00380EC0">
        <w:rPr>
          <w:rStyle w:val="TextoNormalNegritaCaracter"/>
        </w:rPr>
        <w:t>Consignación de depósito para recurrir</w:t>
      </w:r>
      <w:bookmarkEnd w:id="164"/>
      <w:r w:rsidRPr="00380EC0">
        <w:rPr>
          <w:rStyle w:val="TextoNormalCaracter"/>
        </w:rPr>
        <w:t xml:space="preserve">, Sentencia </w:t>
      </w:r>
      <w:hyperlink w:anchor="SENTENCIA_2024_55" w:history="1">
        <w:r w:rsidRPr="00380EC0">
          <w:rPr>
            <w:rStyle w:val="TextoNormalCaracter"/>
          </w:rPr>
          <w:t>55/2024</w:t>
        </w:r>
      </w:hyperlink>
      <w:r w:rsidRPr="00380EC0">
        <w:rPr>
          <w:rStyle w:val="TextoNormalCaracter"/>
        </w:rPr>
        <w:t>, ff. 1, 3 y 4.</w:t>
      </w:r>
    </w:p>
    <w:p w14:paraId="3754A9DA" w14:textId="16A36080" w:rsidR="00380EC0" w:rsidRPr="00380EC0" w:rsidRDefault="00380EC0" w:rsidP="00380EC0">
      <w:pPr>
        <w:pStyle w:val="TextoNormalSangraFrancesa"/>
        <w:rPr>
          <w:rStyle w:val="TextoNormalCaracter"/>
        </w:rPr>
      </w:pPr>
      <w:bookmarkStart w:id="165" w:name="DESCRIPTORALFABETICO288"/>
      <w:r w:rsidRPr="00380EC0">
        <w:rPr>
          <w:rStyle w:val="TextoNormalNegritaCaracter"/>
        </w:rPr>
        <w:t>Consignación en plazo de subsanación</w:t>
      </w:r>
      <w:bookmarkEnd w:id="165"/>
      <w:r w:rsidRPr="00380EC0">
        <w:rPr>
          <w:rStyle w:val="TextoNormalCaracter"/>
        </w:rPr>
        <w:t xml:space="preserve">, Sentencia </w:t>
      </w:r>
      <w:hyperlink w:anchor="SENTENCIA_2024_55" w:history="1">
        <w:r w:rsidRPr="00380EC0">
          <w:rPr>
            <w:rStyle w:val="TextoNormalCaracter"/>
          </w:rPr>
          <w:t>55/2024</w:t>
        </w:r>
      </w:hyperlink>
      <w:r w:rsidRPr="00380EC0">
        <w:rPr>
          <w:rStyle w:val="TextoNormalCaracter"/>
        </w:rPr>
        <w:t>, ff. 1, 3 y 4.</w:t>
      </w:r>
    </w:p>
    <w:p w14:paraId="09D7E6D0" w14:textId="7D74E9E4" w:rsidR="00380EC0" w:rsidRPr="00380EC0" w:rsidRDefault="00380EC0" w:rsidP="00380EC0">
      <w:pPr>
        <w:pStyle w:val="TextoNormalSangraFrancesa"/>
        <w:rPr>
          <w:rStyle w:val="TextoNormalCaracter"/>
        </w:rPr>
      </w:pPr>
      <w:bookmarkStart w:id="166" w:name="DESCRIPTORALFABETICO285"/>
      <w:r w:rsidRPr="00380EC0">
        <w:rPr>
          <w:rStyle w:val="TextoNormalNegritaCaracter"/>
        </w:rPr>
        <w:t>Constancia de la notificación</w:t>
      </w:r>
      <w:bookmarkEnd w:id="166"/>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2.</w:t>
      </w:r>
    </w:p>
    <w:p w14:paraId="59BB10B2" w14:textId="64E8B552" w:rsidR="00380EC0" w:rsidRPr="00380EC0" w:rsidRDefault="00380EC0" w:rsidP="00380EC0">
      <w:pPr>
        <w:pStyle w:val="TextoNormalSangraFrancesa"/>
        <w:rPr>
          <w:rStyle w:val="TextoNormalCaracter"/>
        </w:rPr>
      </w:pPr>
      <w:bookmarkStart w:id="167" w:name="DESCRIPTORALFABETICO80"/>
      <w:r w:rsidRPr="00380EC0">
        <w:rPr>
          <w:rStyle w:val="TextoNormalNegritaCaracter"/>
        </w:rPr>
        <w:lastRenderedPageBreak/>
        <w:t>Contenido de la libertad ideológica, religiosa y de culto</w:t>
      </w:r>
      <w:bookmarkEnd w:id="167"/>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3, 4, 8 y 9, VP II, VP III, VP IV.</w:t>
      </w:r>
    </w:p>
    <w:p w14:paraId="38235A86" w14:textId="5DFB4CCD" w:rsidR="00380EC0" w:rsidRPr="00380EC0" w:rsidRDefault="00380EC0" w:rsidP="00380EC0">
      <w:pPr>
        <w:pStyle w:val="TextoNormalSangraFrancesa"/>
        <w:rPr>
          <w:rStyle w:val="TextoNormalCaracter"/>
        </w:rPr>
      </w:pPr>
      <w:bookmarkStart w:id="168" w:name="DESCRIPTORALFABETICO84"/>
      <w:r w:rsidRPr="00380EC0">
        <w:rPr>
          <w:rStyle w:val="TextoNormalNegritaCaracter"/>
        </w:rPr>
        <w:t>Contenido de la libertad sindical</w:t>
      </w:r>
      <w:bookmarkEnd w:id="168"/>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 4.</w:t>
      </w:r>
    </w:p>
    <w:p w14:paraId="6C10A14B" w14:textId="63363C20" w:rsidR="00380EC0" w:rsidRPr="00380EC0" w:rsidRDefault="00380EC0" w:rsidP="00380EC0">
      <w:pPr>
        <w:pStyle w:val="TextoNormalSangraFrancesa"/>
        <w:rPr>
          <w:rStyle w:val="TextoNormalCaracter"/>
        </w:rPr>
      </w:pPr>
      <w:bookmarkStart w:id="169" w:name="DESCRIPTORALFABETICO28"/>
      <w:r w:rsidRPr="00380EC0">
        <w:rPr>
          <w:rStyle w:val="TextoNormalNegritaCaracter"/>
        </w:rPr>
        <w:t>Contenido del derecho a la integridad física y moral</w:t>
      </w:r>
      <w:bookmarkEnd w:id="169"/>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6 a 8.</w:t>
      </w:r>
    </w:p>
    <w:p w14:paraId="677E988C" w14:textId="15404159" w:rsidR="00380EC0" w:rsidRPr="00380EC0" w:rsidRDefault="00380EC0" w:rsidP="00380EC0">
      <w:pPr>
        <w:pStyle w:val="TextoNormalSangraFrancesa"/>
        <w:rPr>
          <w:rStyle w:val="TextoNormalCaracter"/>
        </w:rPr>
      </w:pPr>
      <w:bookmarkStart w:id="170" w:name="DESCRIPTORALFABETICO31"/>
      <w:r w:rsidRPr="00380EC0">
        <w:rPr>
          <w:rStyle w:val="TextoNormalNegritaCaracter"/>
        </w:rPr>
        <w:t>Contenido del derecho a la intimidad</w:t>
      </w:r>
      <w:bookmarkEnd w:id="170"/>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 4, VP I, VP II, VP III, VP IV.</w:t>
      </w:r>
    </w:p>
    <w:p w14:paraId="7EBEEFB3" w14:textId="712C62AF" w:rsidR="00380EC0" w:rsidRPr="00380EC0" w:rsidRDefault="00380EC0" w:rsidP="00380EC0">
      <w:pPr>
        <w:pStyle w:val="TextoNormalSangraFrancesa"/>
        <w:rPr>
          <w:rStyle w:val="TextoNormalCaracter"/>
        </w:rPr>
      </w:pPr>
      <w:bookmarkStart w:id="171" w:name="DESCRIPTORALFABETICO60"/>
      <w:r w:rsidRPr="00380EC0">
        <w:rPr>
          <w:rStyle w:val="TextoNormalNegritaCaracter"/>
        </w:rPr>
        <w:t>Contenido del derecho a la vida</w:t>
      </w:r>
      <w:bookmarkEnd w:id="171"/>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7 y 8.</w:t>
      </w:r>
    </w:p>
    <w:p w14:paraId="2149DA47" w14:textId="49C4AF08" w:rsidR="00380EC0" w:rsidRPr="00380EC0" w:rsidRDefault="00380EC0" w:rsidP="00380EC0">
      <w:pPr>
        <w:pStyle w:val="TextoNormalSangraFrancesa"/>
        <w:rPr>
          <w:rStyle w:val="TextoNormalCaracter"/>
        </w:rPr>
      </w:pPr>
      <w:bookmarkStart w:id="172" w:name="DESCRIPTORALFABETICO234"/>
      <w:r w:rsidRPr="00380EC0">
        <w:rPr>
          <w:rStyle w:val="TextoNormalNegritaCaracter"/>
        </w:rPr>
        <w:t>Contenido material de las leyes de presupuestos</w:t>
      </w:r>
      <w:bookmarkEnd w:id="172"/>
      <w:r w:rsidRPr="00380EC0">
        <w:rPr>
          <w:rStyle w:val="TextoNormalCaracter"/>
        </w:rPr>
        <w:t xml:space="preserve">, Sentencias </w:t>
      </w:r>
      <w:hyperlink w:anchor="SENTENCIA_2024_67" w:history="1">
        <w:r w:rsidRPr="00380EC0">
          <w:rPr>
            <w:rStyle w:val="TextoNormalCaracter"/>
          </w:rPr>
          <w:t>67/2024</w:t>
        </w:r>
      </w:hyperlink>
      <w:r w:rsidRPr="00380EC0">
        <w:rPr>
          <w:rStyle w:val="TextoNormalCaracter"/>
        </w:rPr>
        <w:t xml:space="preserve">, ff. 3 y 4; </w:t>
      </w:r>
      <w:hyperlink w:anchor="SENTENCIA_2024_73" w:history="1">
        <w:r w:rsidRPr="00380EC0">
          <w:rPr>
            <w:rStyle w:val="TextoNormalCaracter"/>
          </w:rPr>
          <w:t>73/2024</w:t>
        </w:r>
      </w:hyperlink>
      <w:r w:rsidRPr="00380EC0">
        <w:rPr>
          <w:rStyle w:val="TextoNormalCaracter"/>
        </w:rPr>
        <w:t>, f. 1.</w:t>
      </w:r>
    </w:p>
    <w:p w14:paraId="56DDD59B" w14:textId="7B5A202F" w:rsidR="00380EC0" w:rsidRPr="00380EC0" w:rsidRDefault="00380EC0" w:rsidP="00380EC0">
      <w:pPr>
        <w:pStyle w:val="TextoNormalSangraFrancesa"/>
        <w:rPr>
          <w:rStyle w:val="TextoNormalCaracter"/>
        </w:rPr>
      </w:pPr>
      <w:bookmarkStart w:id="173" w:name="DESCRIPTORALFABETICO184"/>
      <w:r w:rsidRPr="00380EC0">
        <w:rPr>
          <w:rStyle w:val="TextoNormalNegritaCaracter"/>
        </w:rPr>
        <w:t>Contratos del sector público</w:t>
      </w:r>
      <w:bookmarkEnd w:id="173"/>
      <w:r w:rsidRPr="00380EC0">
        <w:rPr>
          <w:rStyle w:val="TextoNormalCaracter"/>
        </w:rPr>
        <w:t xml:space="preserve">, Sentencia </w:t>
      </w:r>
      <w:hyperlink w:anchor="SENTENCIA_2024_65" w:history="1">
        <w:r w:rsidRPr="00380EC0">
          <w:rPr>
            <w:rStyle w:val="TextoNormalCaracter"/>
          </w:rPr>
          <w:t>65/2024</w:t>
        </w:r>
      </w:hyperlink>
      <w:r w:rsidRPr="00380EC0">
        <w:rPr>
          <w:rStyle w:val="TextoNormalCaracter"/>
        </w:rPr>
        <w:t>, f. 1.</w:t>
      </w:r>
    </w:p>
    <w:p w14:paraId="55211F41" w14:textId="66C3CD95" w:rsidR="00380EC0" w:rsidRPr="00380EC0" w:rsidRDefault="00380EC0" w:rsidP="00380EC0">
      <w:pPr>
        <w:pStyle w:val="TextoNormalSangraFrancesa"/>
        <w:rPr>
          <w:rStyle w:val="TextoNormalCaracter"/>
        </w:rPr>
      </w:pPr>
      <w:bookmarkStart w:id="174" w:name="DESCRIPTORALFABETICO89"/>
      <w:r w:rsidRPr="00380EC0">
        <w:rPr>
          <w:rStyle w:val="TextoNormalNegritaCaracter"/>
        </w:rPr>
        <w:t>Control concreto de constitucionalidad</w:t>
      </w:r>
      <w:bookmarkEnd w:id="174"/>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ff. 3, 7, 8.</w:t>
      </w:r>
    </w:p>
    <w:p w14:paraId="5A38D09B" w14:textId="56363ECD" w:rsidR="00380EC0" w:rsidRPr="00380EC0" w:rsidRDefault="00380EC0" w:rsidP="00380EC0">
      <w:pPr>
        <w:pStyle w:val="TextoNormalSangraFrancesa"/>
        <w:rPr>
          <w:rStyle w:val="TextoNormalCaracter"/>
        </w:rPr>
      </w:pPr>
      <w:bookmarkStart w:id="175" w:name="DESCRIPTORALFABETICO88"/>
      <w:r w:rsidRPr="00380EC0">
        <w:rPr>
          <w:rStyle w:val="TextoNormalNegritaCaracter"/>
        </w:rPr>
        <w:t>Control de constitucionalidad de las normas jurídicas</w:t>
      </w:r>
      <w:bookmarkEnd w:id="175"/>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6.</w:t>
      </w:r>
    </w:p>
    <w:p w14:paraId="6576C31E" w14:textId="7A4A77E5" w:rsidR="00380EC0" w:rsidRPr="00380EC0" w:rsidRDefault="00380EC0" w:rsidP="00380EC0">
      <w:pPr>
        <w:pStyle w:val="TextoNormalSangraFrancesa"/>
        <w:rPr>
          <w:rStyle w:val="TextoNormalCaracter"/>
        </w:rPr>
      </w:pPr>
      <w:bookmarkStart w:id="176" w:name="DESCRIPTORALFABETICO313"/>
      <w:r w:rsidRPr="00380EC0">
        <w:rPr>
          <w:rStyle w:val="TextoNormalNegritaCaracter"/>
        </w:rPr>
        <w:t>Control judicial de la detención</w:t>
      </w:r>
      <w:bookmarkEnd w:id="176"/>
      <w:r w:rsidRPr="00380EC0">
        <w:rPr>
          <w:rStyle w:val="TextoNormalCaracter"/>
        </w:rPr>
        <w:t xml:space="preserve">, Sentencia </w:t>
      </w:r>
      <w:hyperlink w:anchor="SENTENCIA_2024_85" w:history="1">
        <w:r w:rsidRPr="00380EC0">
          <w:rPr>
            <w:rStyle w:val="TextoNormalCaracter"/>
          </w:rPr>
          <w:t>85/2024</w:t>
        </w:r>
      </w:hyperlink>
      <w:r w:rsidRPr="00380EC0">
        <w:rPr>
          <w:rStyle w:val="TextoNormalCaracter"/>
        </w:rPr>
        <w:t>, ff. 1 a 4.</w:t>
      </w:r>
    </w:p>
    <w:p w14:paraId="4404E6D4" w14:textId="142E2EE6" w:rsidR="00380EC0" w:rsidRPr="00380EC0" w:rsidRDefault="00380EC0" w:rsidP="00380EC0">
      <w:pPr>
        <w:pStyle w:val="TextoNormalSangraFrancesa"/>
        <w:rPr>
          <w:rStyle w:val="TextoNormalCaracter"/>
        </w:rPr>
      </w:pPr>
      <w:bookmarkStart w:id="177" w:name="DESCRIPTORALFABETICO317"/>
      <w:r w:rsidRPr="00380EC0">
        <w:rPr>
          <w:rStyle w:val="TextoNormalNegritaCaracter"/>
        </w:rPr>
        <w:t>Convenio bilateral de extradición</w:t>
      </w:r>
      <w:bookmarkEnd w:id="177"/>
      <w:r w:rsidRPr="00380EC0">
        <w:rPr>
          <w:rStyle w:val="TextoNormalCaracter"/>
        </w:rPr>
        <w:t xml:space="preserve">, Sentencias </w:t>
      </w:r>
      <w:hyperlink w:anchor="SENTENCIA_2024_51" w:history="1">
        <w:r w:rsidRPr="00380EC0">
          <w:rPr>
            <w:rStyle w:val="TextoNormalCaracter"/>
          </w:rPr>
          <w:t>51/2024</w:t>
        </w:r>
      </w:hyperlink>
      <w:r w:rsidRPr="00380EC0">
        <w:rPr>
          <w:rStyle w:val="TextoNormalCaracter"/>
        </w:rPr>
        <w:t xml:space="preserve">, f. 2; </w:t>
      </w:r>
      <w:hyperlink w:anchor="SENTENCIA_2024_52" w:history="1">
        <w:r w:rsidRPr="00380EC0">
          <w:rPr>
            <w:rStyle w:val="TextoNormalCaracter"/>
          </w:rPr>
          <w:t>52/2024</w:t>
        </w:r>
      </w:hyperlink>
      <w:r w:rsidRPr="00380EC0">
        <w:rPr>
          <w:rStyle w:val="TextoNormalCaracter"/>
        </w:rPr>
        <w:t xml:space="preserve">, f. 1 y 4; </w:t>
      </w:r>
      <w:hyperlink w:anchor="SENTENCIA_2024_57" w:history="1">
        <w:r w:rsidRPr="00380EC0">
          <w:rPr>
            <w:rStyle w:val="TextoNormalCaracter"/>
          </w:rPr>
          <w:t>57/2024</w:t>
        </w:r>
      </w:hyperlink>
      <w:r w:rsidRPr="00380EC0">
        <w:rPr>
          <w:rStyle w:val="TextoNormalCaracter"/>
        </w:rPr>
        <w:t>, f. 1 y 4.</w:t>
      </w:r>
    </w:p>
    <w:p w14:paraId="7BCC28A3" w14:textId="288ABE17" w:rsidR="00380EC0" w:rsidRPr="00380EC0" w:rsidRDefault="00380EC0" w:rsidP="00380EC0">
      <w:pPr>
        <w:pStyle w:val="TextoNormalSangraFrancesa"/>
        <w:rPr>
          <w:rStyle w:val="TextoNormalCaracter"/>
        </w:rPr>
      </w:pPr>
      <w:bookmarkStart w:id="178" w:name="DESCRIPTORALFABETICO70"/>
      <w:r w:rsidRPr="00380EC0">
        <w:rPr>
          <w:rStyle w:val="TextoNormalNegritaCaracter"/>
        </w:rPr>
        <w:t>Criterios de apreciación de dilaciones indebidas</w:t>
      </w:r>
      <w:bookmarkEnd w:id="178"/>
      <w:r w:rsidRPr="00380EC0">
        <w:rPr>
          <w:rStyle w:val="TextoNormalCaracter"/>
        </w:rPr>
        <w:t xml:space="preserve">, Sentencia </w:t>
      </w:r>
      <w:hyperlink w:anchor="SENTENCIA_2024_48" w:history="1">
        <w:r w:rsidRPr="00380EC0">
          <w:rPr>
            <w:rStyle w:val="TextoNormalCaracter"/>
          </w:rPr>
          <w:t>48/2024</w:t>
        </w:r>
      </w:hyperlink>
      <w:r w:rsidRPr="00380EC0">
        <w:rPr>
          <w:rStyle w:val="TextoNormalCaracter"/>
        </w:rPr>
        <w:t>, f. 5, VP I, VP II.</w:t>
      </w:r>
    </w:p>
    <w:p w14:paraId="1BC40D9C" w14:textId="270C6706" w:rsidR="00380EC0" w:rsidRPr="00380EC0" w:rsidRDefault="00380EC0" w:rsidP="00380EC0">
      <w:pPr>
        <w:pStyle w:val="TextoNormalSangraFrancesa"/>
        <w:rPr>
          <w:rStyle w:val="TextoNormalCaracter"/>
        </w:rPr>
      </w:pPr>
      <w:bookmarkStart w:id="179" w:name="DESCRIPTORALFABETICO107"/>
      <w:r w:rsidRPr="00380EC0">
        <w:rPr>
          <w:rStyle w:val="TextoNormalNegritaCaracter"/>
        </w:rPr>
        <w:t>Cuestión de inconstitucionalidad notoriamente infundada</w:t>
      </w:r>
      <w:bookmarkEnd w:id="179"/>
      <w:r w:rsidRPr="00380EC0">
        <w:rPr>
          <w:rStyle w:val="TextoNormalCaracter"/>
        </w:rPr>
        <w:t xml:space="preserve">, Auto </w:t>
      </w:r>
      <w:hyperlink w:anchor="AUTO_2024_41" w:history="1">
        <w:r w:rsidRPr="00380EC0">
          <w:rPr>
            <w:rStyle w:val="TextoNormalCaracter"/>
          </w:rPr>
          <w:t>41/2024</w:t>
        </w:r>
      </w:hyperlink>
      <w:r w:rsidRPr="00380EC0">
        <w:rPr>
          <w:rStyle w:val="TextoNormalCaracter"/>
        </w:rPr>
        <w:t>, ff. 2 y 5.</w:t>
      </w:r>
    </w:p>
    <w:p w14:paraId="487C50B6" w14:textId="711A8655" w:rsidR="00380EC0" w:rsidRPr="00380EC0" w:rsidRDefault="00380EC0" w:rsidP="00380EC0">
      <w:pPr>
        <w:pStyle w:val="TextoNormalSangraFrancesa"/>
        <w:rPr>
          <w:rStyle w:val="TextoNormalCaracter"/>
        </w:rPr>
      </w:pPr>
      <w:bookmarkStart w:id="180" w:name="DESCRIPTORALFABETICO277"/>
      <w:r w:rsidRPr="00380EC0">
        <w:rPr>
          <w:rStyle w:val="TextoNormalNegritaCaracter"/>
        </w:rPr>
        <w:t>Cuestión prejudicial penal</w:t>
      </w:r>
      <w:bookmarkEnd w:id="180"/>
      <w:r w:rsidRPr="00380EC0">
        <w:rPr>
          <w:rStyle w:val="TextoNormalCaracter"/>
        </w:rPr>
        <w:t xml:space="preserve">, Sentencia </w:t>
      </w:r>
      <w:hyperlink w:anchor="SENTENCIA_2024_66" w:history="1">
        <w:r w:rsidRPr="00380EC0">
          <w:rPr>
            <w:rStyle w:val="TextoNormalCaracter"/>
          </w:rPr>
          <w:t>66/2024</w:t>
        </w:r>
      </w:hyperlink>
      <w:r w:rsidRPr="00380EC0">
        <w:rPr>
          <w:rStyle w:val="TextoNormalCaracter"/>
        </w:rPr>
        <w:t>, f. 5.</w:t>
      </w:r>
    </w:p>
    <w:p w14:paraId="20A52F66" w14:textId="19F0DDDE" w:rsidR="00380EC0" w:rsidRDefault="00380EC0" w:rsidP="00380EC0">
      <w:pPr>
        <w:pStyle w:val="TextoNormalSangraFrancesa"/>
      </w:pPr>
    </w:p>
    <w:p w14:paraId="230D8CCF" w14:textId="77777777" w:rsidR="00380EC0" w:rsidRDefault="00380EC0" w:rsidP="00380EC0">
      <w:pPr>
        <w:pStyle w:val="TextoNormalSangraFrancesa"/>
      </w:pPr>
    </w:p>
    <w:p w14:paraId="14AD0991" w14:textId="77777777" w:rsidR="00380EC0" w:rsidRDefault="00380EC0" w:rsidP="00380EC0">
      <w:pPr>
        <w:pStyle w:val="TextoNormalNegritaCentrado"/>
      </w:pPr>
      <w:r>
        <w:t>D</w:t>
      </w:r>
    </w:p>
    <w:p w14:paraId="7E5DF8E3" w14:textId="762215D8" w:rsidR="00380EC0" w:rsidRDefault="00380EC0" w:rsidP="00380EC0">
      <w:pPr>
        <w:pStyle w:val="TextoNormalNegritaCentrado"/>
      </w:pPr>
    </w:p>
    <w:p w14:paraId="63E91769" w14:textId="6E051405" w:rsidR="00380EC0" w:rsidRPr="00380EC0" w:rsidRDefault="00380EC0" w:rsidP="00380EC0">
      <w:pPr>
        <w:pStyle w:val="TextoNormalSangraFrancesa"/>
        <w:rPr>
          <w:rStyle w:val="TextoNormalCaracter"/>
        </w:rPr>
      </w:pPr>
      <w:bookmarkStart w:id="181" w:name="DESCRIPTORALFABETICO150"/>
      <w:r w:rsidRPr="00380EC0">
        <w:rPr>
          <w:rStyle w:val="TextoNormalNegritaCaracter"/>
        </w:rPr>
        <w:t>Decisiones parlamentarias</w:t>
      </w:r>
      <w:bookmarkEnd w:id="181"/>
      <w:r w:rsidRPr="00380EC0">
        <w:rPr>
          <w:rStyle w:val="TextoNormalCaracter"/>
        </w:rPr>
        <w:t xml:space="preserve">, Auto </w:t>
      </w:r>
      <w:hyperlink w:anchor="AUTO_2024_47" w:history="1">
        <w:r w:rsidRPr="00380EC0">
          <w:rPr>
            <w:rStyle w:val="TextoNormalCaracter"/>
          </w:rPr>
          <w:t>47/2024</w:t>
        </w:r>
      </w:hyperlink>
      <w:r w:rsidRPr="00380EC0">
        <w:rPr>
          <w:rStyle w:val="TextoNormalCaracter"/>
        </w:rPr>
        <w:t>, f. 3, VP.</w:t>
      </w:r>
    </w:p>
    <w:p w14:paraId="2411AB54" w14:textId="5E7D8409" w:rsidR="00380EC0" w:rsidRPr="00380EC0" w:rsidRDefault="00380EC0" w:rsidP="00380EC0">
      <w:pPr>
        <w:pStyle w:val="TextoNormalSangraFrancesa"/>
        <w:rPr>
          <w:rStyle w:val="TextoNormalCaracter"/>
        </w:rPr>
      </w:pPr>
      <w:bookmarkStart w:id="182" w:name="DESCRIPTORALFABETICO151"/>
      <w:r w:rsidRPr="00380EC0">
        <w:rPr>
          <w:rStyle w:val="TextoNormalNegritaCaracter"/>
        </w:rPr>
        <w:t>Decisiones políticas</w:t>
      </w:r>
      <w:bookmarkEnd w:id="182"/>
      <w:r w:rsidRPr="00380EC0">
        <w:rPr>
          <w:rStyle w:val="TextoNormalCaracter"/>
        </w:rPr>
        <w:t xml:space="preserve">, Auto </w:t>
      </w:r>
      <w:hyperlink w:anchor="AUTO_2024_47" w:history="1">
        <w:r w:rsidRPr="00380EC0">
          <w:rPr>
            <w:rStyle w:val="TextoNormalCaracter"/>
          </w:rPr>
          <w:t>47/2024</w:t>
        </w:r>
      </w:hyperlink>
      <w:r w:rsidRPr="00380EC0">
        <w:rPr>
          <w:rStyle w:val="TextoNormalCaracter"/>
        </w:rPr>
        <w:t>, f. 3, VP.</w:t>
      </w:r>
    </w:p>
    <w:p w14:paraId="74DF9435" w14:textId="20BF48C0" w:rsidR="00380EC0" w:rsidRPr="00380EC0" w:rsidRDefault="00380EC0" w:rsidP="00380EC0">
      <w:pPr>
        <w:pStyle w:val="TextoNormalSangraFrancesa"/>
        <w:rPr>
          <w:rStyle w:val="TextoNormalCaracter"/>
        </w:rPr>
      </w:pPr>
      <w:bookmarkStart w:id="183" w:name="DESCRIPTORALFABETICO189"/>
      <w:r w:rsidRPr="00380EC0">
        <w:rPr>
          <w:rStyle w:val="TextoNormalNegritaCaracter"/>
        </w:rPr>
        <w:t>Declaración de error judicial</w:t>
      </w:r>
      <w:bookmarkEnd w:id="183"/>
      <w:r w:rsidRPr="00380EC0">
        <w:rPr>
          <w:rStyle w:val="TextoNormalCaracter"/>
        </w:rPr>
        <w:t xml:space="preserve">, Sentencia </w:t>
      </w:r>
      <w:hyperlink w:anchor="SENTENCIA_2024_61" w:history="1">
        <w:r w:rsidRPr="00380EC0">
          <w:rPr>
            <w:rStyle w:val="TextoNormalCaracter"/>
          </w:rPr>
          <w:t>61/2024</w:t>
        </w:r>
      </w:hyperlink>
      <w:r w:rsidRPr="00380EC0">
        <w:rPr>
          <w:rStyle w:val="TextoNormalCaracter"/>
        </w:rPr>
        <w:t>, ff. 3 y 4, VP.</w:t>
      </w:r>
    </w:p>
    <w:p w14:paraId="7A03E294" w14:textId="28DF161C" w:rsidR="00380EC0" w:rsidRPr="00380EC0" w:rsidRDefault="00380EC0" w:rsidP="00380EC0">
      <w:pPr>
        <w:pStyle w:val="TextoNormalSangraFrancesa"/>
        <w:rPr>
          <w:rStyle w:val="TextoNormalCaracter"/>
        </w:rPr>
      </w:pPr>
      <w:bookmarkStart w:id="184" w:name="DESCRIPTORALFABETICO191"/>
      <w:r w:rsidRPr="00380EC0">
        <w:rPr>
          <w:rStyle w:val="TextoNormalNegritaCaracter"/>
        </w:rPr>
        <w:t>Declaración de inelegibilidad de candidato</w:t>
      </w:r>
      <w:bookmarkEnd w:id="184"/>
      <w:r w:rsidRPr="00380EC0">
        <w:rPr>
          <w:rStyle w:val="TextoNormalCaracter"/>
        </w:rPr>
        <w:t xml:space="preserve">, Sentencias </w:t>
      </w:r>
      <w:hyperlink w:anchor="SENTENCIA_2024_50" w:history="1">
        <w:r w:rsidRPr="00380EC0">
          <w:rPr>
            <w:rStyle w:val="TextoNormalCaracter"/>
          </w:rPr>
          <w:t>50/2024</w:t>
        </w:r>
      </w:hyperlink>
      <w:r w:rsidRPr="00380EC0">
        <w:rPr>
          <w:rStyle w:val="TextoNormalCaracter"/>
        </w:rPr>
        <w:t xml:space="preserve">, f. 1; </w:t>
      </w:r>
      <w:hyperlink w:anchor="SENTENCIA_2024_66" w:history="1">
        <w:r w:rsidRPr="00380EC0">
          <w:rPr>
            <w:rStyle w:val="TextoNormalCaracter"/>
          </w:rPr>
          <w:t>66/2024</w:t>
        </w:r>
      </w:hyperlink>
      <w:r w:rsidRPr="00380EC0">
        <w:rPr>
          <w:rStyle w:val="TextoNormalCaracter"/>
        </w:rPr>
        <w:t>, f. 1.</w:t>
      </w:r>
    </w:p>
    <w:p w14:paraId="7335B297" w14:textId="4EAB400E" w:rsidR="00380EC0" w:rsidRPr="00380EC0" w:rsidRDefault="00380EC0" w:rsidP="00380EC0">
      <w:pPr>
        <w:pStyle w:val="TextoNormalSangraFrancesa"/>
        <w:rPr>
          <w:rStyle w:val="TextoNormalCaracter"/>
        </w:rPr>
      </w:pPr>
      <w:bookmarkStart w:id="185" w:name="DESCRIPTORALFABETICO291"/>
      <w:r w:rsidRPr="00380EC0">
        <w:rPr>
          <w:rStyle w:val="TextoNormalNegritaCaracter"/>
        </w:rPr>
        <w:t>Defectos procesales insubsanables</w:t>
      </w:r>
      <w:bookmarkEnd w:id="185"/>
      <w:r w:rsidRPr="00380EC0">
        <w:rPr>
          <w:rStyle w:val="TextoNormalCaracter"/>
        </w:rPr>
        <w:t xml:space="preserve">, Sentencia </w:t>
      </w:r>
      <w:hyperlink w:anchor="SENTENCIA_2024_90" w:history="1">
        <w:r w:rsidRPr="00380EC0">
          <w:rPr>
            <w:rStyle w:val="TextoNormalCaracter"/>
          </w:rPr>
          <w:t>90/2024</w:t>
        </w:r>
      </w:hyperlink>
      <w:r w:rsidRPr="00380EC0">
        <w:rPr>
          <w:rStyle w:val="TextoNormalCaracter"/>
        </w:rPr>
        <w:t>, f. 2.</w:t>
      </w:r>
    </w:p>
    <w:p w14:paraId="15110877" w14:textId="323D21EE" w:rsidR="00380EC0" w:rsidRPr="00380EC0" w:rsidRDefault="00380EC0" w:rsidP="00380EC0">
      <w:pPr>
        <w:pStyle w:val="TextoNormalSangraFrancesa"/>
        <w:rPr>
          <w:rStyle w:val="TextoNormalCaracter"/>
        </w:rPr>
      </w:pPr>
      <w:bookmarkStart w:id="186" w:name="DESCRIPTORALFABETICO162"/>
      <w:r w:rsidRPr="00380EC0">
        <w:rPr>
          <w:rStyle w:val="TextoNormalNegritaCaracter"/>
        </w:rPr>
        <w:t>Delegación de voto parlamentario</w:t>
      </w:r>
      <w:bookmarkEnd w:id="186"/>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592E8626" w14:textId="17DAE8ED" w:rsidR="00380EC0" w:rsidRPr="00380EC0" w:rsidRDefault="00380EC0" w:rsidP="00380EC0">
      <w:pPr>
        <w:pStyle w:val="TextoNormalSangraFrancesa"/>
        <w:rPr>
          <w:rStyle w:val="TextoNormalCaracter"/>
        </w:rPr>
      </w:pPr>
      <w:bookmarkStart w:id="187" w:name="DESCRIPTORALFABETICO113"/>
      <w:r w:rsidRPr="00380EC0">
        <w:rPr>
          <w:rStyle w:val="TextoNormalNegritaCaracter"/>
        </w:rPr>
        <w:t>Delimitación del objeto del recurso de inconstitucionalidad</w:t>
      </w:r>
      <w:bookmarkEnd w:id="187"/>
      <w:r w:rsidRPr="00380EC0">
        <w:rPr>
          <w:rStyle w:val="TextoNormalCaracter"/>
        </w:rPr>
        <w:t xml:space="preserve">, Sentencia </w:t>
      </w:r>
      <w:hyperlink w:anchor="SENTENCIA_2024_76" w:history="1">
        <w:r w:rsidRPr="00380EC0">
          <w:rPr>
            <w:rStyle w:val="TextoNormalCaracter"/>
          </w:rPr>
          <w:t>76/2024</w:t>
        </w:r>
      </w:hyperlink>
      <w:r w:rsidRPr="00380EC0">
        <w:rPr>
          <w:rStyle w:val="TextoNormalCaracter"/>
        </w:rPr>
        <w:t>, f. 2.</w:t>
      </w:r>
    </w:p>
    <w:p w14:paraId="55F50339" w14:textId="46FFEA90" w:rsidR="00380EC0" w:rsidRPr="00380EC0" w:rsidRDefault="00380EC0" w:rsidP="00380EC0">
      <w:pPr>
        <w:pStyle w:val="TextoNormalSangraFrancesa"/>
        <w:rPr>
          <w:rStyle w:val="TextoNormalCaracter"/>
        </w:rPr>
      </w:pPr>
      <w:bookmarkStart w:id="188" w:name="DESCRIPTORALFABETICO214"/>
      <w:r w:rsidRPr="00380EC0">
        <w:rPr>
          <w:rStyle w:val="TextoNormalNegritaCaracter"/>
        </w:rPr>
        <w:t>Delito provocado</w:t>
      </w:r>
      <w:bookmarkEnd w:id="188"/>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 2.</w:t>
      </w:r>
    </w:p>
    <w:p w14:paraId="65B89BFD" w14:textId="66B46F29" w:rsidR="00380EC0" w:rsidRPr="00380EC0" w:rsidRDefault="00380EC0" w:rsidP="00380EC0">
      <w:pPr>
        <w:pStyle w:val="TextoNormalSangraFrancesa"/>
        <w:rPr>
          <w:rStyle w:val="TextoNormalCaracter"/>
        </w:rPr>
      </w:pPr>
      <w:bookmarkStart w:id="189" w:name="DESCRIPTORALFABETICO216"/>
      <w:r w:rsidRPr="00380EC0">
        <w:rPr>
          <w:rStyle w:val="TextoNormalNegritaCaracter"/>
        </w:rPr>
        <w:t>Delitos de lesa humanidad</w:t>
      </w:r>
      <w:bookmarkEnd w:id="189"/>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ff. 1 y 4.</w:t>
      </w:r>
    </w:p>
    <w:p w14:paraId="568761A7" w14:textId="53833E6A" w:rsidR="00380EC0" w:rsidRPr="00380EC0" w:rsidRDefault="00380EC0" w:rsidP="00380EC0">
      <w:pPr>
        <w:pStyle w:val="TextoNormalSangraFrancesa"/>
        <w:rPr>
          <w:rStyle w:val="TextoNormalCaracter"/>
        </w:rPr>
      </w:pPr>
      <w:bookmarkStart w:id="190" w:name="DESCRIPTORALFABETICO141"/>
      <w:r w:rsidRPr="00380EC0">
        <w:rPr>
          <w:rStyle w:val="TextoNormalNegritaCaracter"/>
        </w:rPr>
        <w:t>Denegación de la aplicación de amnistía</w:t>
      </w:r>
      <w:bookmarkEnd w:id="190"/>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 4, VP II.</w:t>
      </w:r>
    </w:p>
    <w:p w14:paraId="2AF0AF47" w14:textId="340978CC" w:rsidR="00380EC0" w:rsidRPr="00380EC0" w:rsidRDefault="00380EC0" w:rsidP="00380EC0">
      <w:pPr>
        <w:pStyle w:val="TextoNormalSangraFrancesa"/>
        <w:rPr>
          <w:rStyle w:val="TextoNormalCaracter"/>
        </w:rPr>
      </w:pPr>
      <w:bookmarkStart w:id="191" w:name="DESCRIPTORALFABETICO163"/>
      <w:r w:rsidRPr="00380EC0">
        <w:rPr>
          <w:rStyle w:val="TextoNormalNegritaCaracter"/>
        </w:rPr>
        <w:t>Denegación de planteamiento de cuestión prejudicial ante el TJUE</w:t>
      </w:r>
      <w:bookmarkEnd w:id="191"/>
      <w:r w:rsidRPr="00380EC0">
        <w:rPr>
          <w:rStyle w:val="TextoNormalCaracter"/>
        </w:rPr>
        <w:t xml:space="preserve">, Sentencia </w:t>
      </w:r>
      <w:hyperlink w:anchor="SENTENCIA_2024_66" w:history="1">
        <w:r w:rsidRPr="00380EC0">
          <w:rPr>
            <w:rStyle w:val="TextoNormalCaracter"/>
          </w:rPr>
          <w:t>66/2024</w:t>
        </w:r>
      </w:hyperlink>
      <w:r w:rsidRPr="00380EC0">
        <w:rPr>
          <w:rStyle w:val="TextoNormalCaracter"/>
        </w:rPr>
        <w:t>, f. 4.</w:t>
      </w:r>
    </w:p>
    <w:p w14:paraId="27D32ED5" w14:textId="547672F4" w:rsidR="00380EC0" w:rsidRPr="00380EC0" w:rsidRDefault="00380EC0" w:rsidP="00380EC0">
      <w:pPr>
        <w:pStyle w:val="TextoNormalSangraFrancesa"/>
        <w:rPr>
          <w:rStyle w:val="TextoNormalCaracter"/>
        </w:rPr>
      </w:pPr>
      <w:bookmarkStart w:id="192" w:name="DESCRIPTORALFABETICO91"/>
      <w:r w:rsidRPr="00380EC0">
        <w:rPr>
          <w:rStyle w:val="TextoNormalNegritaCaracter"/>
        </w:rPr>
        <w:t>Denegación de suspensión de resoluciones judiciales</w:t>
      </w:r>
      <w:bookmarkEnd w:id="192"/>
      <w:r w:rsidRPr="00380EC0">
        <w:rPr>
          <w:rStyle w:val="TextoNormalCaracter"/>
        </w:rPr>
        <w:t xml:space="preserve">, Auto </w:t>
      </w:r>
      <w:hyperlink w:anchor="AUTO_2024_48" w:history="1">
        <w:r w:rsidRPr="00380EC0">
          <w:rPr>
            <w:rStyle w:val="TextoNormalCaracter"/>
          </w:rPr>
          <w:t>48/2024</w:t>
        </w:r>
      </w:hyperlink>
      <w:r w:rsidRPr="00380EC0">
        <w:rPr>
          <w:rStyle w:val="TextoNormalCaracter"/>
        </w:rPr>
        <w:t>, f. único.</w:t>
      </w:r>
    </w:p>
    <w:p w14:paraId="50A29437" w14:textId="5FC18B4B" w:rsidR="00380EC0" w:rsidRPr="00380EC0" w:rsidRDefault="00380EC0" w:rsidP="00380EC0">
      <w:pPr>
        <w:pStyle w:val="TextoNormalSangraFrancesa"/>
        <w:rPr>
          <w:rStyle w:val="TextoNormalCaracter"/>
        </w:rPr>
      </w:pPr>
      <w:bookmarkStart w:id="193" w:name="DESCRIPTORALFABETICO20"/>
      <w:r w:rsidRPr="00380EC0">
        <w:rPr>
          <w:rStyle w:val="TextoNormalNegritaCaracter"/>
        </w:rPr>
        <w:t>Derecho a acceder a los cargos públicos</w:t>
      </w:r>
      <w:bookmarkEnd w:id="193"/>
      <w:r w:rsidRPr="00380EC0">
        <w:rPr>
          <w:rStyle w:val="TextoNormalCaracter"/>
        </w:rPr>
        <w:t xml:space="preserve">, Sentencia </w:t>
      </w:r>
      <w:hyperlink w:anchor="SENTENCIA_2024_64" w:history="1">
        <w:r w:rsidRPr="00380EC0">
          <w:rPr>
            <w:rStyle w:val="TextoNormalCaracter"/>
          </w:rPr>
          <w:t>64/2024</w:t>
        </w:r>
      </w:hyperlink>
      <w:r w:rsidRPr="00380EC0">
        <w:rPr>
          <w:rStyle w:val="TextoNormalCaracter"/>
        </w:rPr>
        <w:t>, f. único.</w:t>
      </w:r>
    </w:p>
    <w:p w14:paraId="7F90B775" w14:textId="059B5951"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66" w:history="1">
        <w:r w:rsidRPr="00380EC0">
          <w:rPr>
            <w:rStyle w:val="TextoNormalCaracter"/>
          </w:rPr>
          <w:t>66/2024</w:t>
        </w:r>
      </w:hyperlink>
      <w:r w:rsidRPr="00380EC0">
        <w:rPr>
          <w:rStyle w:val="TextoNormalCaracter"/>
        </w:rPr>
        <w:t>, f. 4.</w:t>
      </w:r>
    </w:p>
    <w:p w14:paraId="52272D1A" w14:textId="77777777" w:rsidR="00380EC0" w:rsidRPr="00380EC0" w:rsidRDefault="00380EC0" w:rsidP="00380EC0">
      <w:pPr>
        <w:pStyle w:val="TextoNormalSangraFrancesa"/>
        <w:rPr>
          <w:rStyle w:val="TextoNormalCaracter"/>
        </w:rPr>
      </w:pPr>
      <w:bookmarkStart w:id="194" w:name="DESCRIPTORALFABETICO21"/>
      <w:r w:rsidRPr="00380EC0">
        <w:rPr>
          <w:rStyle w:val="TextoNormalNegritaCaracter"/>
        </w:rPr>
        <w:t>Derecho a ejercer los cargos públicos</w:t>
      </w:r>
      <w:bookmarkEnd w:id="194"/>
      <w:r w:rsidRPr="00380EC0">
        <w:rPr>
          <w:rStyle w:val="TextoNormalCaracter"/>
        </w:rPr>
        <w:t xml:space="preserve">, </w:t>
      </w:r>
    </w:p>
    <w:p w14:paraId="62ECEF27" w14:textId="368CE3A6"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86" w:history="1">
        <w:r w:rsidRPr="00380EC0">
          <w:rPr>
            <w:rStyle w:val="TextoNormalCaracter"/>
          </w:rPr>
          <w:t>86/2024</w:t>
        </w:r>
      </w:hyperlink>
      <w:r w:rsidRPr="00380EC0">
        <w:rPr>
          <w:rStyle w:val="TextoNormalCaracter"/>
        </w:rPr>
        <w:t>, f. 3.</w:t>
      </w:r>
    </w:p>
    <w:p w14:paraId="23212C59" w14:textId="5047EB6B" w:rsidR="00380EC0" w:rsidRPr="00380EC0" w:rsidRDefault="00380EC0" w:rsidP="00380EC0">
      <w:pPr>
        <w:pStyle w:val="TextoNormalSangraFrancesa"/>
        <w:rPr>
          <w:rStyle w:val="TextoNormalCaracter"/>
        </w:rPr>
      </w:pPr>
      <w:bookmarkStart w:id="195" w:name="DESCRIPTORALFABETICO23"/>
      <w:r w:rsidRPr="00380EC0">
        <w:rPr>
          <w:rStyle w:val="TextoNormalNegritaCaracter"/>
        </w:rPr>
        <w:t>Derecho a elegir la formación religiosa y moral de los hijos</w:t>
      </w:r>
      <w:bookmarkEnd w:id="195"/>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5.</w:t>
      </w:r>
    </w:p>
    <w:p w14:paraId="5106EE9B" w14:textId="77777777" w:rsidR="00380EC0" w:rsidRPr="00380EC0" w:rsidRDefault="00380EC0" w:rsidP="00380EC0">
      <w:pPr>
        <w:pStyle w:val="TextoNormalSangraFrancesa"/>
        <w:rPr>
          <w:rStyle w:val="TextoNormalCaracter"/>
        </w:rPr>
      </w:pPr>
      <w:bookmarkStart w:id="196" w:name="DESCRIPTORALFABETICO45"/>
      <w:r w:rsidRPr="00380EC0">
        <w:rPr>
          <w:rStyle w:val="TextoNormalNegritaCaracter"/>
        </w:rPr>
        <w:t>Derecho a la acción penal</w:t>
      </w:r>
      <w:bookmarkEnd w:id="196"/>
      <w:r w:rsidRPr="00380EC0">
        <w:rPr>
          <w:rStyle w:val="TextoNormalCaracter"/>
        </w:rPr>
        <w:t xml:space="preserve">, </w:t>
      </w:r>
    </w:p>
    <w:p w14:paraId="1C128E54" w14:textId="3B3A9049"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Auto </w:t>
      </w:r>
      <w:hyperlink w:anchor="AUTO_2024_57" w:history="1">
        <w:r w:rsidRPr="00380EC0">
          <w:rPr>
            <w:rStyle w:val="TextoNormalCaracter"/>
          </w:rPr>
          <w:t>57/2024</w:t>
        </w:r>
      </w:hyperlink>
      <w:r w:rsidRPr="00380EC0">
        <w:rPr>
          <w:rStyle w:val="TextoNormalCaracter"/>
        </w:rPr>
        <w:t>, f. 4, VP II.</w:t>
      </w:r>
    </w:p>
    <w:p w14:paraId="25B091AB" w14:textId="77777777" w:rsidR="00380EC0" w:rsidRPr="00380EC0" w:rsidRDefault="00380EC0" w:rsidP="00380EC0">
      <w:pPr>
        <w:pStyle w:val="TextoNormalSangraFrancesa"/>
        <w:rPr>
          <w:rStyle w:val="TextoNormalCaracter"/>
        </w:rPr>
      </w:pPr>
      <w:bookmarkStart w:id="197" w:name="DESCRIPTORALFABETICO22"/>
      <w:r w:rsidRPr="00380EC0">
        <w:rPr>
          <w:rStyle w:val="TextoNormalNegritaCaracter"/>
        </w:rPr>
        <w:t>Derecho a la educación</w:t>
      </w:r>
      <w:bookmarkEnd w:id="197"/>
      <w:r w:rsidRPr="00380EC0">
        <w:rPr>
          <w:rStyle w:val="TextoNormalCaracter"/>
        </w:rPr>
        <w:t xml:space="preserve">, </w:t>
      </w:r>
    </w:p>
    <w:p w14:paraId="2DAB5EDD" w14:textId="761313B3"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92" w:history="1">
        <w:r w:rsidRPr="00380EC0">
          <w:rPr>
            <w:rStyle w:val="TextoNormalCaracter"/>
          </w:rPr>
          <w:t>92/2024</w:t>
        </w:r>
      </w:hyperlink>
      <w:r w:rsidRPr="00380EC0">
        <w:rPr>
          <w:rStyle w:val="TextoNormalCaracter"/>
        </w:rPr>
        <w:t>, ff. 5 y 6.</w:t>
      </w:r>
    </w:p>
    <w:p w14:paraId="5E27D8B9" w14:textId="77777777" w:rsidR="00380EC0" w:rsidRPr="00380EC0" w:rsidRDefault="00380EC0" w:rsidP="00380EC0">
      <w:pPr>
        <w:pStyle w:val="TextoNormalSangraFrancesa"/>
        <w:rPr>
          <w:rStyle w:val="TextoNormalCaracter"/>
        </w:rPr>
      </w:pPr>
      <w:bookmarkStart w:id="198" w:name="DESCRIPTORALFABETICO43"/>
      <w:r w:rsidRPr="00380EC0">
        <w:rPr>
          <w:rStyle w:val="TextoNormalNegritaCaracter"/>
        </w:rPr>
        <w:t>Derecho a la ejecución de resoluciones judiciales</w:t>
      </w:r>
      <w:bookmarkEnd w:id="198"/>
      <w:r w:rsidRPr="00380EC0">
        <w:rPr>
          <w:rStyle w:val="TextoNormalCaracter"/>
        </w:rPr>
        <w:t xml:space="preserve">, </w:t>
      </w:r>
    </w:p>
    <w:p w14:paraId="0B0A0AEB" w14:textId="09761C1C"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Sentencias </w:t>
      </w:r>
      <w:hyperlink w:anchor="SENTENCIA_2024_50" w:history="1">
        <w:r w:rsidRPr="00380EC0">
          <w:rPr>
            <w:rStyle w:val="TextoNormalCaracter"/>
          </w:rPr>
          <w:t>50/2024</w:t>
        </w:r>
      </w:hyperlink>
      <w:r w:rsidRPr="00380EC0">
        <w:rPr>
          <w:rStyle w:val="TextoNormalCaracter"/>
        </w:rPr>
        <w:t xml:space="preserve">, f. 5; </w:t>
      </w:r>
      <w:hyperlink w:anchor="SENTENCIA_2024_66" w:history="1">
        <w:r w:rsidRPr="00380EC0">
          <w:rPr>
            <w:rStyle w:val="TextoNormalCaracter"/>
          </w:rPr>
          <w:t>66/2024</w:t>
        </w:r>
      </w:hyperlink>
      <w:r w:rsidRPr="00380EC0">
        <w:rPr>
          <w:rStyle w:val="TextoNormalCaracter"/>
        </w:rPr>
        <w:t>, f. 4.</w:t>
      </w:r>
    </w:p>
    <w:p w14:paraId="2B74B152" w14:textId="6734FCE5" w:rsidR="00380EC0" w:rsidRPr="00380EC0" w:rsidRDefault="00380EC0" w:rsidP="00380EC0">
      <w:pPr>
        <w:pStyle w:val="TextoNormalSangraFrancesa"/>
        <w:rPr>
          <w:rStyle w:val="TextoNormalCaracter"/>
        </w:rPr>
      </w:pPr>
      <w:bookmarkStart w:id="199" w:name="DESCRIPTORALFABETICO24"/>
      <w:r w:rsidRPr="00380EC0">
        <w:rPr>
          <w:rStyle w:val="TextoNormalNegritaCaracter"/>
        </w:rPr>
        <w:t>Derecho a la igualdad</w:t>
      </w:r>
      <w:bookmarkEnd w:id="199"/>
      <w:r w:rsidRPr="00380EC0">
        <w:rPr>
          <w:rStyle w:val="TextoNormalCaracter"/>
        </w:rPr>
        <w:t xml:space="preserve">, Sentencias </w:t>
      </w:r>
      <w:hyperlink w:anchor="SENTENCIA_2024_75" w:history="1">
        <w:r w:rsidRPr="00380EC0">
          <w:rPr>
            <w:rStyle w:val="TextoNormalCaracter"/>
          </w:rPr>
          <w:t>75/2024</w:t>
        </w:r>
      </w:hyperlink>
      <w:r w:rsidRPr="00380EC0">
        <w:rPr>
          <w:rStyle w:val="TextoNormalCaracter"/>
        </w:rPr>
        <w:t xml:space="preserve">, f. 5; </w:t>
      </w:r>
      <w:hyperlink w:anchor="SENTENCIA_2024_92" w:history="1">
        <w:r w:rsidRPr="00380EC0">
          <w:rPr>
            <w:rStyle w:val="TextoNormalCaracter"/>
          </w:rPr>
          <w:t>92/2024</w:t>
        </w:r>
      </w:hyperlink>
      <w:r w:rsidRPr="00380EC0">
        <w:rPr>
          <w:rStyle w:val="TextoNormalCaracter"/>
        </w:rPr>
        <w:t>, ff. 3, 4 y 9.</w:t>
      </w:r>
    </w:p>
    <w:p w14:paraId="6C3F103B" w14:textId="77777777" w:rsidR="00380EC0" w:rsidRPr="00380EC0" w:rsidRDefault="00380EC0" w:rsidP="00380EC0">
      <w:pPr>
        <w:pStyle w:val="TextoNormalSangraFrancesa"/>
        <w:rPr>
          <w:rStyle w:val="TextoNormalCaracter"/>
        </w:rPr>
      </w:pPr>
      <w:bookmarkStart w:id="200" w:name="DESCRIPTORALFABETICO27"/>
      <w:r w:rsidRPr="00380EC0">
        <w:rPr>
          <w:rStyle w:val="TextoNormalNegritaCaracter"/>
        </w:rPr>
        <w:t>Derecho a la integridad física y moral</w:t>
      </w:r>
      <w:bookmarkEnd w:id="200"/>
      <w:r w:rsidRPr="00380EC0">
        <w:rPr>
          <w:rStyle w:val="TextoNormalCaracter"/>
        </w:rPr>
        <w:t xml:space="preserve">, </w:t>
      </w:r>
    </w:p>
    <w:p w14:paraId="1487F262" w14:textId="3AA5B454" w:rsidR="00380EC0" w:rsidRPr="00380EC0" w:rsidRDefault="00380EC0" w:rsidP="00380EC0">
      <w:pPr>
        <w:pStyle w:val="TextoNormalSangraFrancesa"/>
        <w:rPr>
          <w:rStyle w:val="TextoNormalCaracter"/>
        </w:rPr>
      </w:pPr>
      <w:r w:rsidRPr="00380EC0">
        <w:rPr>
          <w:rStyle w:val="TextoNormalCursivaCaracter"/>
        </w:rPr>
        <w:lastRenderedPageBreak/>
        <w:t xml:space="preserve">    Respetado, </w:t>
      </w:r>
      <w:r w:rsidRPr="00380EC0">
        <w:rPr>
          <w:rStyle w:val="TextoNormalCaracter"/>
        </w:rPr>
        <w:t xml:space="preserve">Sentencias </w:t>
      </w:r>
      <w:hyperlink w:anchor="SENTENCIA_2024_56" w:history="1">
        <w:r w:rsidRPr="00380EC0">
          <w:rPr>
            <w:rStyle w:val="TextoNormalCaracter"/>
          </w:rPr>
          <w:t>56/2024</w:t>
        </w:r>
      </w:hyperlink>
      <w:r w:rsidRPr="00380EC0">
        <w:rPr>
          <w:rStyle w:val="TextoNormalCaracter"/>
        </w:rPr>
        <w:t xml:space="preserve">, f. 3; </w:t>
      </w:r>
      <w:hyperlink w:anchor="SENTENCIA_2024_58" w:history="1">
        <w:r w:rsidRPr="00380EC0">
          <w:rPr>
            <w:rStyle w:val="TextoNormalCaracter"/>
          </w:rPr>
          <w:t>58/2024</w:t>
        </w:r>
      </w:hyperlink>
      <w:r w:rsidRPr="00380EC0">
        <w:rPr>
          <w:rStyle w:val="TextoNormalCaracter"/>
        </w:rPr>
        <w:t xml:space="preserve">, f. 3; </w:t>
      </w:r>
      <w:hyperlink w:anchor="SENTENCIA_2024_59" w:history="1">
        <w:r w:rsidRPr="00380EC0">
          <w:rPr>
            <w:rStyle w:val="TextoNormalCaracter"/>
          </w:rPr>
          <w:t>59/2024</w:t>
        </w:r>
      </w:hyperlink>
      <w:r w:rsidRPr="00380EC0">
        <w:rPr>
          <w:rStyle w:val="TextoNormalCaracter"/>
        </w:rPr>
        <w:t xml:space="preserve">, f. 3; </w:t>
      </w:r>
      <w:hyperlink w:anchor="SENTENCIA_2024_60" w:history="1">
        <w:r w:rsidRPr="00380EC0">
          <w:rPr>
            <w:rStyle w:val="TextoNormalCaracter"/>
          </w:rPr>
          <w:t>60/2024</w:t>
        </w:r>
      </w:hyperlink>
      <w:r w:rsidRPr="00380EC0">
        <w:rPr>
          <w:rStyle w:val="TextoNormalCaracter"/>
        </w:rPr>
        <w:t xml:space="preserve">, f. 3; </w:t>
      </w:r>
      <w:hyperlink w:anchor="SENTENCIA_2024_71" w:history="1">
        <w:r w:rsidRPr="00380EC0">
          <w:rPr>
            <w:rStyle w:val="TextoNormalCaracter"/>
          </w:rPr>
          <w:t>71/2024</w:t>
        </w:r>
      </w:hyperlink>
      <w:r w:rsidRPr="00380EC0">
        <w:rPr>
          <w:rStyle w:val="TextoNormalCaracter"/>
        </w:rPr>
        <w:t xml:space="preserve">, f. único; </w:t>
      </w:r>
      <w:hyperlink w:anchor="SENTENCIA_2024_75" w:history="1">
        <w:r w:rsidRPr="00380EC0">
          <w:rPr>
            <w:rStyle w:val="TextoNormalCaracter"/>
          </w:rPr>
          <w:t>75/2024</w:t>
        </w:r>
      </w:hyperlink>
      <w:r w:rsidRPr="00380EC0">
        <w:rPr>
          <w:rStyle w:val="TextoNormalCaracter"/>
        </w:rPr>
        <w:t xml:space="preserve">, f. 5, VP I; </w:t>
      </w:r>
      <w:hyperlink w:anchor="SENTENCIA_2024_83" w:history="1">
        <w:r w:rsidRPr="00380EC0">
          <w:rPr>
            <w:rStyle w:val="TextoNormalCaracter"/>
          </w:rPr>
          <w:t>83/2024</w:t>
        </w:r>
      </w:hyperlink>
      <w:r w:rsidRPr="00380EC0">
        <w:rPr>
          <w:rStyle w:val="TextoNormalCaracter"/>
        </w:rPr>
        <w:t>, f. 3.</w:t>
      </w:r>
    </w:p>
    <w:p w14:paraId="050C56D1" w14:textId="77777777" w:rsidR="00380EC0" w:rsidRPr="00380EC0" w:rsidRDefault="00380EC0" w:rsidP="00380EC0">
      <w:pPr>
        <w:pStyle w:val="TextoNormalSangraFrancesa"/>
        <w:rPr>
          <w:rStyle w:val="TextoNormalCaracter"/>
        </w:rPr>
      </w:pPr>
      <w:bookmarkStart w:id="201" w:name="DESCRIPTORALFABETICO30"/>
      <w:r w:rsidRPr="00380EC0">
        <w:rPr>
          <w:rStyle w:val="TextoNormalNegritaCaracter"/>
        </w:rPr>
        <w:t>Derecho a la intimidad personal y familiar</w:t>
      </w:r>
      <w:bookmarkEnd w:id="201"/>
      <w:r w:rsidRPr="00380EC0">
        <w:rPr>
          <w:rStyle w:val="TextoNormalCaracter"/>
        </w:rPr>
        <w:t xml:space="preserve">, </w:t>
      </w:r>
    </w:p>
    <w:p w14:paraId="157DDE4C" w14:textId="63F0E91D"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87" w:history="1">
        <w:r w:rsidRPr="00380EC0">
          <w:rPr>
            <w:rStyle w:val="TextoNormalCaracter"/>
          </w:rPr>
          <w:t>87/2024</w:t>
        </w:r>
      </w:hyperlink>
      <w:r w:rsidRPr="00380EC0">
        <w:rPr>
          <w:rStyle w:val="TextoNormalCaracter"/>
        </w:rPr>
        <w:t>, ff. 4 y 5, VP II, VP III.</w:t>
      </w:r>
    </w:p>
    <w:p w14:paraId="46DCBBEC" w14:textId="77777777" w:rsidR="00380EC0" w:rsidRPr="00380EC0" w:rsidRDefault="00380EC0" w:rsidP="00380EC0">
      <w:pPr>
        <w:pStyle w:val="TextoNormalSangraFrancesa"/>
        <w:rPr>
          <w:rStyle w:val="TextoNormalCaracter"/>
        </w:rPr>
      </w:pPr>
      <w:bookmarkStart w:id="202" w:name="DESCRIPTORALFABETICO33"/>
      <w:r w:rsidRPr="00380EC0">
        <w:rPr>
          <w:rStyle w:val="TextoNormalNegritaCaracter"/>
        </w:rPr>
        <w:t>Derecho a la legalidad penal</w:t>
      </w:r>
      <w:bookmarkEnd w:id="202"/>
      <w:r w:rsidRPr="00380EC0">
        <w:rPr>
          <w:rStyle w:val="TextoNormalCaracter"/>
        </w:rPr>
        <w:t xml:space="preserve">, </w:t>
      </w:r>
    </w:p>
    <w:p w14:paraId="28848EFC" w14:textId="3112051E"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Auto </w:t>
      </w:r>
      <w:hyperlink w:anchor="AUTO_2024_57" w:history="1">
        <w:r w:rsidRPr="00380EC0">
          <w:rPr>
            <w:rStyle w:val="TextoNormalCaracter"/>
          </w:rPr>
          <w:t>57/2024</w:t>
        </w:r>
      </w:hyperlink>
      <w:r w:rsidRPr="00380EC0">
        <w:rPr>
          <w:rStyle w:val="TextoNormalCaracter"/>
        </w:rPr>
        <w:t>, ff. 4 y 5.</w:t>
      </w:r>
    </w:p>
    <w:p w14:paraId="3EDFFB84" w14:textId="36F16C4E"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93" w:history="1">
        <w:r w:rsidRPr="00380EC0">
          <w:rPr>
            <w:rStyle w:val="TextoNormalCaracter"/>
          </w:rPr>
          <w:t>93/2024</w:t>
        </w:r>
      </w:hyperlink>
      <w:r w:rsidRPr="00380EC0">
        <w:rPr>
          <w:rStyle w:val="TextoNormalCaracter"/>
        </w:rPr>
        <w:t>, ff. 3, 4, 5, VP I, VP II.</w:t>
      </w:r>
    </w:p>
    <w:p w14:paraId="269A2C9A" w14:textId="77777777" w:rsidR="00380EC0" w:rsidRPr="00380EC0" w:rsidRDefault="00380EC0" w:rsidP="00380EC0">
      <w:pPr>
        <w:pStyle w:val="TextoNormalSangraFrancesa"/>
        <w:rPr>
          <w:rStyle w:val="TextoNormalCaracter"/>
        </w:rPr>
      </w:pPr>
      <w:bookmarkStart w:id="203" w:name="DESCRIPTORALFABETICO34"/>
      <w:r w:rsidRPr="00380EC0">
        <w:rPr>
          <w:rStyle w:val="TextoNormalNegritaCaracter"/>
        </w:rPr>
        <w:t>Derecho a la legalidad sancionadora</w:t>
      </w:r>
      <w:bookmarkEnd w:id="203"/>
      <w:r w:rsidRPr="00380EC0">
        <w:rPr>
          <w:rStyle w:val="TextoNormalCaracter"/>
        </w:rPr>
        <w:t xml:space="preserve">, </w:t>
      </w:r>
    </w:p>
    <w:p w14:paraId="55329F01" w14:textId="3C759BD5"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89" w:history="1">
        <w:r w:rsidRPr="00380EC0">
          <w:rPr>
            <w:rStyle w:val="TextoNormalCaracter"/>
          </w:rPr>
          <w:t>89/2024</w:t>
        </w:r>
      </w:hyperlink>
      <w:r w:rsidRPr="00380EC0">
        <w:rPr>
          <w:rStyle w:val="TextoNormalCaracter"/>
        </w:rPr>
        <w:t>, f. 5, VP III.</w:t>
      </w:r>
    </w:p>
    <w:p w14:paraId="12346174" w14:textId="4A95E0A8"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49" w:history="1">
        <w:r w:rsidRPr="00380EC0">
          <w:rPr>
            <w:rStyle w:val="TextoNormalCaracter"/>
          </w:rPr>
          <w:t>49/2024</w:t>
        </w:r>
      </w:hyperlink>
      <w:r w:rsidRPr="00380EC0">
        <w:rPr>
          <w:rStyle w:val="TextoNormalCaracter"/>
        </w:rPr>
        <w:t>, ff. 2 y 3.</w:t>
      </w:r>
    </w:p>
    <w:p w14:paraId="3BA1CB60" w14:textId="77777777" w:rsidR="00380EC0" w:rsidRPr="00380EC0" w:rsidRDefault="00380EC0" w:rsidP="00380EC0">
      <w:pPr>
        <w:pStyle w:val="TextoNormalSangraFrancesa"/>
        <w:rPr>
          <w:rStyle w:val="TextoNormalCaracter"/>
        </w:rPr>
      </w:pPr>
      <w:bookmarkStart w:id="204" w:name="DESCRIPTORALFABETICO36"/>
      <w:r w:rsidRPr="00380EC0">
        <w:rPr>
          <w:rStyle w:val="TextoNormalNegritaCaracter"/>
        </w:rPr>
        <w:t>Derecho a la libertad personal</w:t>
      </w:r>
      <w:bookmarkEnd w:id="204"/>
      <w:r w:rsidRPr="00380EC0">
        <w:rPr>
          <w:rStyle w:val="TextoNormalCaracter"/>
        </w:rPr>
        <w:t xml:space="preserve">, </w:t>
      </w:r>
    </w:p>
    <w:p w14:paraId="36EC5B77" w14:textId="76DEBC2B"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Sentencias </w:t>
      </w:r>
      <w:hyperlink w:anchor="SENTENCIA_2024_51" w:history="1">
        <w:r w:rsidRPr="00380EC0">
          <w:rPr>
            <w:rStyle w:val="TextoNormalCaracter"/>
          </w:rPr>
          <w:t>51/2024</w:t>
        </w:r>
      </w:hyperlink>
      <w:r w:rsidRPr="00380EC0">
        <w:rPr>
          <w:rStyle w:val="TextoNormalCaracter"/>
        </w:rPr>
        <w:t xml:space="preserve">, f. 3; </w:t>
      </w:r>
      <w:hyperlink w:anchor="SENTENCIA_2024_52" w:history="1">
        <w:r w:rsidRPr="00380EC0">
          <w:rPr>
            <w:rStyle w:val="TextoNormalCaracter"/>
          </w:rPr>
          <w:t>52/2024</w:t>
        </w:r>
      </w:hyperlink>
      <w:r w:rsidRPr="00380EC0">
        <w:rPr>
          <w:rStyle w:val="TextoNormalCaracter"/>
        </w:rPr>
        <w:t xml:space="preserve">, f. 3; </w:t>
      </w:r>
      <w:hyperlink w:anchor="SENTENCIA_2024_57" w:history="1">
        <w:r w:rsidRPr="00380EC0">
          <w:rPr>
            <w:rStyle w:val="TextoNormalCaracter"/>
          </w:rPr>
          <w:t>57/2024</w:t>
        </w:r>
      </w:hyperlink>
      <w:r w:rsidRPr="00380EC0">
        <w:rPr>
          <w:rStyle w:val="TextoNormalCaracter"/>
        </w:rPr>
        <w:t>, f. 5.</w:t>
      </w:r>
    </w:p>
    <w:p w14:paraId="461776DC" w14:textId="4FCAC6C6"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Sentencias </w:t>
      </w:r>
      <w:hyperlink w:anchor="SENTENCIA_2024_70" w:history="1">
        <w:r w:rsidRPr="00380EC0">
          <w:rPr>
            <w:rStyle w:val="TextoNormalCaracter"/>
          </w:rPr>
          <w:t>70/2024</w:t>
        </w:r>
      </w:hyperlink>
      <w:r w:rsidRPr="00380EC0">
        <w:rPr>
          <w:rStyle w:val="TextoNormalCaracter"/>
        </w:rPr>
        <w:t xml:space="preserve">, f. 4; </w:t>
      </w:r>
      <w:hyperlink w:anchor="SENTENCIA_2024_78" w:history="1">
        <w:r w:rsidRPr="00380EC0">
          <w:rPr>
            <w:rStyle w:val="TextoNormalCaracter"/>
          </w:rPr>
          <w:t>78/2024</w:t>
        </w:r>
      </w:hyperlink>
      <w:r w:rsidRPr="00380EC0">
        <w:rPr>
          <w:rStyle w:val="TextoNormalCaracter"/>
        </w:rPr>
        <w:t xml:space="preserve">, f. único; </w:t>
      </w:r>
      <w:hyperlink w:anchor="SENTENCIA_2024_85" w:history="1">
        <w:r w:rsidRPr="00380EC0">
          <w:rPr>
            <w:rStyle w:val="TextoNormalCaracter"/>
          </w:rPr>
          <w:t>85/2024</w:t>
        </w:r>
      </w:hyperlink>
      <w:r w:rsidRPr="00380EC0">
        <w:rPr>
          <w:rStyle w:val="TextoNormalCaracter"/>
        </w:rPr>
        <w:t>, f. 3.</w:t>
      </w:r>
    </w:p>
    <w:p w14:paraId="1CB31A61" w14:textId="77777777" w:rsidR="00380EC0" w:rsidRPr="00380EC0" w:rsidRDefault="00380EC0" w:rsidP="00380EC0">
      <w:pPr>
        <w:pStyle w:val="TextoNormalSangraFrancesa"/>
        <w:rPr>
          <w:rStyle w:val="TextoNormalCaracter"/>
        </w:rPr>
      </w:pPr>
      <w:bookmarkStart w:id="205" w:name="DESCRIPTORALFABETICO39"/>
      <w:r w:rsidRPr="00380EC0">
        <w:rPr>
          <w:rStyle w:val="TextoNormalNegritaCaracter"/>
        </w:rPr>
        <w:t>Derecho a la presunción de inocencia</w:t>
      </w:r>
      <w:bookmarkEnd w:id="205"/>
      <w:r w:rsidRPr="00380EC0">
        <w:rPr>
          <w:rStyle w:val="TextoNormalCaracter"/>
        </w:rPr>
        <w:t xml:space="preserve">, </w:t>
      </w:r>
    </w:p>
    <w:p w14:paraId="5F6F00F5" w14:textId="7969262D"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90" w:history="1">
        <w:r w:rsidRPr="00380EC0">
          <w:rPr>
            <w:rStyle w:val="TextoNormalCaracter"/>
          </w:rPr>
          <w:t>90/2024</w:t>
        </w:r>
      </w:hyperlink>
      <w:r w:rsidRPr="00380EC0">
        <w:rPr>
          <w:rStyle w:val="TextoNormalCaracter"/>
        </w:rPr>
        <w:t>, f. 2.</w:t>
      </w:r>
    </w:p>
    <w:p w14:paraId="7B07A5EE" w14:textId="08A26DAF"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Sentencias </w:t>
      </w:r>
      <w:hyperlink w:anchor="SENTENCIA_2024_72" w:history="1">
        <w:r w:rsidRPr="00380EC0">
          <w:rPr>
            <w:rStyle w:val="TextoNormalCaracter"/>
          </w:rPr>
          <w:t>72/2024</w:t>
        </w:r>
      </w:hyperlink>
      <w:r w:rsidRPr="00380EC0">
        <w:rPr>
          <w:rStyle w:val="TextoNormalCaracter"/>
        </w:rPr>
        <w:t xml:space="preserve">, f. 6, VP; </w:t>
      </w:r>
      <w:hyperlink w:anchor="SENTENCIA_2024_80" w:history="1">
        <w:r w:rsidRPr="00380EC0">
          <w:rPr>
            <w:rStyle w:val="TextoNormalCaracter"/>
          </w:rPr>
          <w:t>80/2024</w:t>
        </w:r>
      </w:hyperlink>
      <w:r w:rsidRPr="00380EC0">
        <w:rPr>
          <w:rStyle w:val="TextoNormalCaracter"/>
        </w:rPr>
        <w:t>, ff. 4 a 6.</w:t>
      </w:r>
    </w:p>
    <w:p w14:paraId="580B436B" w14:textId="6B26B76E" w:rsidR="00380EC0" w:rsidRPr="00380EC0" w:rsidRDefault="00380EC0" w:rsidP="00380EC0">
      <w:pPr>
        <w:pStyle w:val="TextoNormalSangraFrancesa"/>
        <w:rPr>
          <w:rStyle w:val="TextoNormalCaracter"/>
        </w:rPr>
      </w:pPr>
      <w:bookmarkStart w:id="206" w:name="DESCRIPTORALFABETICO40"/>
      <w:r w:rsidRPr="00380EC0">
        <w:rPr>
          <w:rStyle w:val="TextoNormalNegritaCaracter"/>
        </w:rPr>
        <w:t>Derecho a la protección de datos personales</w:t>
      </w:r>
      <w:bookmarkEnd w:id="206"/>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9.</w:t>
      </w:r>
    </w:p>
    <w:p w14:paraId="2810B42F" w14:textId="3B887728" w:rsidR="00380EC0" w:rsidRPr="00380EC0" w:rsidRDefault="00380EC0" w:rsidP="00380EC0">
      <w:pPr>
        <w:pStyle w:val="TextoNormalSangraFrancesa"/>
        <w:rPr>
          <w:rStyle w:val="TextoNormalCaracter"/>
        </w:rPr>
      </w:pPr>
      <w:bookmarkStart w:id="207" w:name="DESCRIPTORALFABETICO41"/>
      <w:r w:rsidRPr="00380EC0">
        <w:rPr>
          <w:rStyle w:val="TextoNormalNegritaCaracter"/>
        </w:rPr>
        <w:t>Derecho a la protección de la salud</w:t>
      </w:r>
      <w:bookmarkEnd w:id="207"/>
      <w:r w:rsidRPr="00380EC0">
        <w:rPr>
          <w:rStyle w:val="TextoNormalCaracter"/>
        </w:rPr>
        <w:t xml:space="preserve">, Sentencia </w:t>
      </w:r>
      <w:hyperlink w:anchor="SENTENCIA_2024_75" w:history="1">
        <w:r w:rsidRPr="00380EC0">
          <w:rPr>
            <w:rStyle w:val="TextoNormalCaracter"/>
          </w:rPr>
          <w:t>75/2024</w:t>
        </w:r>
      </w:hyperlink>
      <w:r w:rsidRPr="00380EC0">
        <w:rPr>
          <w:rStyle w:val="TextoNormalCaracter"/>
        </w:rPr>
        <w:t>, ff. 4 a 6.</w:t>
      </w:r>
    </w:p>
    <w:p w14:paraId="7C97EE26" w14:textId="77777777" w:rsidR="00380EC0" w:rsidRPr="00380EC0" w:rsidRDefault="00380EC0" w:rsidP="00380EC0">
      <w:pPr>
        <w:pStyle w:val="TextoNormalSangraFrancesa"/>
        <w:rPr>
          <w:rStyle w:val="TextoNormalCaracter"/>
        </w:rPr>
      </w:pPr>
      <w:bookmarkStart w:id="208" w:name="DESCRIPTORALFABETICO42"/>
      <w:r w:rsidRPr="00380EC0">
        <w:rPr>
          <w:rStyle w:val="TextoNormalNegritaCaracter"/>
        </w:rPr>
        <w:t>Derecho a la tutela judicial efectiva</w:t>
      </w:r>
      <w:bookmarkEnd w:id="208"/>
      <w:r w:rsidRPr="00380EC0">
        <w:rPr>
          <w:rStyle w:val="TextoNormalCaracter"/>
        </w:rPr>
        <w:t xml:space="preserve">, </w:t>
      </w:r>
    </w:p>
    <w:p w14:paraId="71A2FC0A" w14:textId="1A5B225D"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Sentencias </w:t>
      </w:r>
      <w:hyperlink w:anchor="SENTENCIA_2024_51" w:history="1">
        <w:r w:rsidRPr="00380EC0">
          <w:rPr>
            <w:rStyle w:val="TextoNormalCaracter"/>
          </w:rPr>
          <w:t>51/2024</w:t>
        </w:r>
      </w:hyperlink>
      <w:r w:rsidRPr="00380EC0">
        <w:rPr>
          <w:rStyle w:val="TextoNormalCaracter"/>
        </w:rPr>
        <w:t xml:space="preserve">, f. 3; </w:t>
      </w:r>
      <w:hyperlink w:anchor="SENTENCIA_2024_52" w:history="1">
        <w:r w:rsidRPr="00380EC0">
          <w:rPr>
            <w:rStyle w:val="TextoNormalCaracter"/>
          </w:rPr>
          <w:t>52/2024</w:t>
        </w:r>
      </w:hyperlink>
      <w:r w:rsidRPr="00380EC0">
        <w:rPr>
          <w:rStyle w:val="TextoNormalCaracter"/>
        </w:rPr>
        <w:t xml:space="preserve">, f. 3; </w:t>
      </w:r>
      <w:hyperlink w:anchor="SENTENCIA_2024_57" w:history="1">
        <w:r w:rsidRPr="00380EC0">
          <w:rPr>
            <w:rStyle w:val="TextoNormalCaracter"/>
          </w:rPr>
          <w:t>57/2024</w:t>
        </w:r>
      </w:hyperlink>
      <w:r w:rsidRPr="00380EC0">
        <w:rPr>
          <w:rStyle w:val="TextoNormalCaracter"/>
        </w:rPr>
        <w:t xml:space="preserve">, f. 5; </w:t>
      </w:r>
      <w:hyperlink w:anchor="SENTENCIA_2024_90" w:history="1">
        <w:r w:rsidRPr="00380EC0">
          <w:rPr>
            <w:rStyle w:val="TextoNormalCaracter"/>
          </w:rPr>
          <w:t>90/2024</w:t>
        </w:r>
      </w:hyperlink>
      <w:r w:rsidRPr="00380EC0">
        <w:rPr>
          <w:rStyle w:val="TextoNormalCaracter"/>
        </w:rPr>
        <w:t>, f. 2.</w:t>
      </w:r>
    </w:p>
    <w:p w14:paraId="435B4519" w14:textId="17FCBC66"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Sentencias </w:t>
      </w:r>
      <w:hyperlink w:anchor="SENTENCIA_2024_47" w:history="1">
        <w:r w:rsidRPr="00380EC0">
          <w:rPr>
            <w:rStyle w:val="TextoNormalCaracter"/>
          </w:rPr>
          <w:t>47/2024</w:t>
        </w:r>
      </w:hyperlink>
      <w:r w:rsidRPr="00380EC0">
        <w:rPr>
          <w:rStyle w:val="TextoNormalCaracter"/>
        </w:rPr>
        <w:t xml:space="preserve">, ff. 1 a 4; </w:t>
      </w:r>
      <w:hyperlink w:anchor="SENTENCIA_2024_48" w:history="1">
        <w:r w:rsidRPr="00380EC0">
          <w:rPr>
            <w:rStyle w:val="TextoNormalCaracter"/>
          </w:rPr>
          <w:t>48/2024</w:t>
        </w:r>
      </w:hyperlink>
      <w:r w:rsidRPr="00380EC0">
        <w:rPr>
          <w:rStyle w:val="TextoNormalCaracter"/>
        </w:rPr>
        <w:t xml:space="preserve">; </w:t>
      </w:r>
      <w:hyperlink w:anchor="SENTENCIA_2024_70" w:history="1">
        <w:r w:rsidRPr="00380EC0">
          <w:rPr>
            <w:rStyle w:val="TextoNormalCaracter"/>
          </w:rPr>
          <w:t>70/2024</w:t>
        </w:r>
      </w:hyperlink>
      <w:r w:rsidRPr="00380EC0">
        <w:rPr>
          <w:rStyle w:val="TextoNormalCaracter"/>
        </w:rPr>
        <w:t xml:space="preserve">, f. 4; </w:t>
      </w:r>
      <w:hyperlink w:anchor="SENTENCIA_2024_72" w:history="1">
        <w:r w:rsidRPr="00380EC0">
          <w:rPr>
            <w:rStyle w:val="TextoNormalCaracter"/>
          </w:rPr>
          <w:t>72/2024</w:t>
        </w:r>
      </w:hyperlink>
      <w:r w:rsidRPr="00380EC0">
        <w:rPr>
          <w:rStyle w:val="TextoNormalCaracter"/>
        </w:rPr>
        <w:t xml:space="preserve">, f. 6, VP; </w:t>
      </w:r>
      <w:hyperlink w:anchor="SENTENCIA_2024_77" w:history="1">
        <w:r w:rsidRPr="00380EC0">
          <w:rPr>
            <w:rStyle w:val="TextoNormalCaracter"/>
          </w:rPr>
          <w:t>77/2024</w:t>
        </w:r>
      </w:hyperlink>
      <w:r w:rsidRPr="00380EC0">
        <w:rPr>
          <w:rStyle w:val="TextoNormalCaracter"/>
        </w:rPr>
        <w:t xml:space="preserve">, f. 4; </w:t>
      </w:r>
      <w:hyperlink w:anchor="SENTENCIA_2024_78" w:history="1">
        <w:r w:rsidRPr="00380EC0">
          <w:rPr>
            <w:rStyle w:val="TextoNormalCaracter"/>
          </w:rPr>
          <w:t>78/2024</w:t>
        </w:r>
      </w:hyperlink>
      <w:r w:rsidRPr="00380EC0">
        <w:rPr>
          <w:rStyle w:val="TextoNormalCaracter"/>
        </w:rPr>
        <w:t xml:space="preserve">, f. único; </w:t>
      </w:r>
      <w:hyperlink w:anchor="SENTENCIA_2024_82" w:history="1">
        <w:r w:rsidRPr="00380EC0">
          <w:rPr>
            <w:rStyle w:val="TextoNormalCaracter"/>
          </w:rPr>
          <w:t>82/2024</w:t>
        </w:r>
      </w:hyperlink>
      <w:r w:rsidRPr="00380EC0">
        <w:rPr>
          <w:rStyle w:val="TextoNormalCaracter"/>
        </w:rPr>
        <w:t>, ff. 3 y 4.</w:t>
      </w:r>
    </w:p>
    <w:p w14:paraId="1EEC6720" w14:textId="77777777" w:rsidR="00380EC0" w:rsidRPr="00380EC0" w:rsidRDefault="00380EC0" w:rsidP="00380EC0">
      <w:pPr>
        <w:pStyle w:val="TextoNormalSangraFrancesa"/>
        <w:rPr>
          <w:rStyle w:val="TextoNormalCaracter"/>
        </w:rPr>
      </w:pPr>
      <w:bookmarkStart w:id="209" w:name="DESCRIPTORALFABETICO58"/>
      <w:r w:rsidRPr="00380EC0">
        <w:rPr>
          <w:rStyle w:val="TextoNormalNegritaCaracter"/>
        </w:rPr>
        <w:t>Derecho a la tutela judicial sin indefensión</w:t>
      </w:r>
      <w:bookmarkEnd w:id="209"/>
      <w:r w:rsidRPr="00380EC0">
        <w:rPr>
          <w:rStyle w:val="TextoNormalCaracter"/>
        </w:rPr>
        <w:t xml:space="preserve">, </w:t>
      </w:r>
    </w:p>
    <w:p w14:paraId="24D29840" w14:textId="5F2A4845"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Sentencias </w:t>
      </w:r>
      <w:hyperlink w:anchor="SENTENCIA_2024_53" w:history="1">
        <w:r w:rsidRPr="00380EC0">
          <w:rPr>
            <w:rStyle w:val="TextoNormalCaracter"/>
          </w:rPr>
          <w:t>53/2024</w:t>
        </w:r>
      </w:hyperlink>
      <w:r w:rsidRPr="00380EC0">
        <w:rPr>
          <w:rStyle w:val="TextoNormalCaracter"/>
        </w:rPr>
        <w:t xml:space="preserve">, ff. 2, 3, y 5; </w:t>
      </w:r>
      <w:hyperlink w:anchor="SENTENCIA_2024_54" w:history="1">
        <w:r w:rsidRPr="00380EC0">
          <w:rPr>
            <w:rStyle w:val="TextoNormalCaracter"/>
          </w:rPr>
          <w:t>54/2024</w:t>
        </w:r>
      </w:hyperlink>
      <w:r w:rsidRPr="00380EC0">
        <w:rPr>
          <w:rStyle w:val="TextoNormalCaracter"/>
        </w:rPr>
        <w:t xml:space="preserve">, f. 2; </w:t>
      </w:r>
      <w:hyperlink w:anchor="SENTENCIA_2024_61" w:history="1">
        <w:r w:rsidRPr="00380EC0">
          <w:rPr>
            <w:rStyle w:val="TextoNormalCaracter"/>
          </w:rPr>
          <w:t>61/2024</w:t>
        </w:r>
      </w:hyperlink>
      <w:r w:rsidRPr="00380EC0">
        <w:rPr>
          <w:rStyle w:val="TextoNormalCaracter"/>
        </w:rPr>
        <w:t xml:space="preserve">, f. 4, VP; </w:t>
      </w:r>
      <w:hyperlink w:anchor="SENTENCIA_2024_84" w:history="1">
        <w:r w:rsidRPr="00380EC0">
          <w:rPr>
            <w:rStyle w:val="TextoNormalCaracter"/>
          </w:rPr>
          <w:t>84/2024</w:t>
        </w:r>
      </w:hyperlink>
      <w:r w:rsidRPr="00380EC0">
        <w:rPr>
          <w:rStyle w:val="TextoNormalCaracter"/>
        </w:rPr>
        <w:t>, f. 2.</w:t>
      </w:r>
    </w:p>
    <w:p w14:paraId="4961E512" w14:textId="77777777" w:rsidR="00380EC0" w:rsidRPr="00380EC0" w:rsidRDefault="00380EC0" w:rsidP="00380EC0">
      <w:pPr>
        <w:pStyle w:val="TextoNormalSangraFrancesa"/>
        <w:rPr>
          <w:rStyle w:val="TextoNormalCaracter"/>
        </w:rPr>
      </w:pPr>
      <w:bookmarkStart w:id="210" w:name="DESCRIPTORALFABETICO59"/>
      <w:r w:rsidRPr="00380EC0">
        <w:rPr>
          <w:rStyle w:val="TextoNormalNegritaCaracter"/>
        </w:rPr>
        <w:t>Derecho a la vida</w:t>
      </w:r>
      <w:bookmarkEnd w:id="210"/>
      <w:r w:rsidRPr="00380EC0">
        <w:rPr>
          <w:rStyle w:val="TextoNormalCaracter"/>
        </w:rPr>
        <w:t xml:space="preserve">, </w:t>
      </w:r>
    </w:p>
    <w:p w14:paraId="14B89207" w14:textId="5C2442BB"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92" w:history="1">
        <w:r w:rsidRPr="00380EC0">
          <w:rPr>
            <w:rStyle w:val="TextoNormalCaracter"/>
          </w:rPr>
          <w:t>92/2024</w:t>
        </w:r>
      </w:hyperlink>
      <w:r w:rsidRPr="00380EC0">
        <w:rPr>
          <w:rStyle w:val="TextoNormalCaracter"/>
        </w:rPr>
        <w:t>, ff. 4, 6, 7 y 8, VP III.</w:t>
      </w:r>
    </w:p>
    <w:p w14:paraId="01FF6309" w14:textId="77777777" w:rsidR="00380EC0" w:rsidRPr="00380EC0" w:rsidRDefault="00380EC0" w:rsidP="00380EC0">
      <w:pPr>
        <w:pStyle w:val="TextoNormalSangraFrancesa"/>
        <w:rPr>
          <w:rStyle w:val="TextoNormalCaracter"/>
        </w:rPr>
      </w:pPr>
      <w:bookmarkStart w:id="211" w:name="DESCRIPTORALFABETICO62"/>
      <w:r w:rsidRPr="00380EC0">
        <w:rPr>
          <w:rStyle w:val="TextoNormalNegritaCaracter"/>
        </w:rPr>
        <w:t>Derecho a la vivienda</w:t>
      </w:r>
      <w:bookmarkEnd w:id="211"/>
      <w:r w:rsidRPr="00380EC0">
        <w:rPr>
          <w:rStyle w:val="TextoNormalCaracter"/>
        </w:rPr>
        <w:t xml:space="preserve">, </w:t>
      </w:r>
    </w:p>
    <w:p w14:paraId="75D9D4CF" w14:textId="5109D00A" w:rsidR="00380EC0" w:rsidRPr="00380EC0" w:rsidRDefault="00380EC0" w:rsidP="00380EC0">
      <w:pPr>
        <w:pStyle w:val="TextoNormalSangraFrancesa"/>
        <w:rPr>
          <w:rStyle w:val="TextoNormalCaracter"/>
        </w:rPr>
      </w:pPr>
      <w:r w:rsidRPr="00380EC0">
        <w:rPr>
          <w:rStyle w:val="TextoNormalCursivaCaracter"/>
        </w:rPr>
        <w:t xml:space="preserve">    Doctrina constitucional, </w:t>
      </w:r>
      <w:r w:rsidRPr="00380EC0">
        <w:rPr>
          <w:rStyle w:val="TextoNormalCaracter"/>
        </w:rPr>
        <w:t xml:space="preserve">Sentencia </w:t>
      </w:r>
      <w:hyperlink w:anchor="SENTENCIA_2024_79" w:history="1">
        <w:r w:rsidRPr="00380EC0">
          <w:rPr>
            <w:rStyle w:val="TextoNormalCaracter"/>
          </w:rPr>
          <w:t>79/2024</w:t>
        </w:r>
      </w:hyperlink>
      <w:r w:rsidRPr="00380EC0">
        <w:rPr>
          <w:rStyle w:val="TextoNormalCaracter"/>
        </w:rPr>
        <w:t>, ff. 3 y 4.</w:t>
      </w:r>
    </w:p>
    <w:p w14:paraId="6AFCC3B7" w14:textId="77777777" w:rsidR="00380EC0" w:rsidRPr="00380EC0" w:rsidRDefault="00380EC0" w:rsidP="00380EC0">
      <w:pPr>
        <w:pStyle w:val="TextoNormalSangraFrancesa"/>
        <w:rPr>
          <w:rStyle w:val="TextoNormalCaracter"/>
        </w:rPr>
      </w:pPr>
      <w:bookmarkStart w:id="212" w:name="DESCRIPTORALFABETICO63"/>
      <w:r w:rsidRPr="00380EC0">
        <w:rPr>
          <w:rStyle w:val="TextoNormalNegritaCaracter"/>
        </w:rPr>
        <w:t>Derecho a no padecer discriminación</w:t>
      </w:r>
      <w:bookmarkEnd w:id="212"/>
      <w:r w:rsidRPr="00380EC0">
        <w:rPr>
          <w:rStyle w:val="TextoNormalCaracter"/>
        </w:rPr>
        <w:t xml:space="preserve">, </w:t>
      </w:r>
    </w:p>
    <w:p w14:paraId="763FA3A8" w14:textId="68A355C1"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Sentencias </w:t>
      </w:r>
      <w:hyperlink w:anchor="SENTENCIA_2024_66" w:history="1">
        <w:r w:rsidRPr="00380EC0">
          <w:rPr>
            <w:rStyle w:val="TextoNormalCaracter"/>
          </w:rPr>
          <w:t>66/2024</w:t>
        </w:r>
      </w:hyperlink>
      <w:r w:rsidRPr="00380EC0">
        <w:rPr>
          <w:rStyle w:val="TextoNormalCaracter"/>
        </w:rPr>
        <w:t xml:space="preserve">, f. 3; </w:t>
      </w:r>
      <w:hyperlink w:anchor="SENTENCIA_2024_81" w:history="1">
        <w:r w:rsidRPr="00380EC0">
          <w:rPr>
            <w:rStyle w:val="TextoNormalCaracter"/>
          </w:rPr>
          <w:t>81/2024</w:t>
        </w:r>
      </w:hyperlink>
      <w:r w:rsidRPr="00380EC0">
        <w:rPr>
          <w:rStyle w:val="TextoNormalCaracter"/>
        </w:rPr>
        <w:t>, ff. 1, 3, 4.</w:t>
      </w:r>
    </w:p>
    <w:p w14:paraId="4CA354B0" w14:textId="6AFF10C0"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48" w:history="1">
        <w:r w:rsidRPr="00380EC0">
          <w:rPr>
            <w:rStyle w:val="TextoNormalCaracter"/>
          </w:rPr>
          <w:t>48/2024</w:t>
        </w:r>
      </w:hyperlink>
      <w:r w:rsidRPr="00380EC0">
        <w:rPr>
          <w:rStyle w:val="TextoNormalCaracter"/>
        </w:rPr>
        <w:t>.</w:t>
      </w:r>
    </w:p>
    <w:p w14:paraId="245A6DBB" w14:textId="77777777" w:rsidR="00380EC0" w:rsidRPr="00380EC0" w:rsidRDefault="00380EC0" w:rsidP="00380EC0">
      <w:pPr>
        <w:pStyle w:val="TextoNormalSangraFrancesa"/>
        <w:rPr>
          <w:rStyle w:val="TextoNormalCaracter"/>
        </w:rPr>
      </w:pPr>
      <w:bookmarkStart w:id="213" w:name="DESCRIPTORALFABETICO29"/>
      <w:r w:rsidRPr="00380EC0">
        <w:rPr>
          <w:rStyle w:val="TextoNormalNegritaCaracter"/>
        </w:rPr>
        <w:t>Derecho a no ser sometido a torturas o tratos inhumanos o degradantes</w:t>
      </w:r>
      <w:bookmarkEnd w:id="213"/>
      <w:r w:rsidRPr="00380EC0">
        <w:rPr>
          <w:rStyle w:val="TextoNormalCaracter"/>
        </w:rPr>
        <w:t xml:space="preserve">, </w:t>
      </w:r>
    </w:p>
    <w:p w14:paraId="1C0E7218" w14:textId="22111292"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61" w:history="1">
        <w:r w:rsidRPr="00380EC0">
          <w:rPr>
            <w:rStyle w:val="TextoNormalCaracter"/>
          </w:rPr>
          <w:t>61/2024</w:t>
        </w:r>
      </w:hyperlink>
      <w:r w:rsidRPr="00380EC0">
        <w:rPr>
          <w:rStyle w:val="TextoNormalCaracter"/>
        </w:rPr>
        <w:t>, f. 4, VP.</w:t>
      </w:r>
    </w:p>
    <w:p w14:paraId="1CFFBF84" w14:textId="77777777" w:rsidR="00380EC0" w:rsidRPr="00380EC0" w:rsidRDefault="00380EC0" w:rsidP="00380EC0">
      <w:pPr>
        <w:pStyle w:val="TextoNormalSangraFrancesa"/>
        <w:rPr>
          <w:rStyle w:val="TextoNormalCaracter"/>
        </w:rPr>
      </w:pPr>
      <w:bookmarkStart w:id="214" w:name="DESCRIPTORALFABETICO67"/>
      <w:r w:rsidRPr="00380EC0">
        <w:rPr>
          <w:rStyle w:val="TextoNormalNegritaCaracter"/>
        </w:rPr>
        <w:t>Derecho a participar en los asuntos públicos</w:t>
      </w:r>
      <w:bookmarkEnd w:id="214"/>
      <w:r w:rsidRPr="00380EC0">
        <w:rPr>
          <w:rStyle w:val="TextoNormalCaracter"/>
        </w:rPr>
        <w:t xml:space="preserve">, </w:t>
      </w:r>
    </w:p>
    <w:p w14:paraId="7450E77D" w14:textId="64EFA694"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86" w:history="1">
        <w:r w:rsidRPr="00380EC0">
          <w:rPr>
            <w:rStyle w:val="TextoNormalCaracter"/>
          </w:rPr>
          <w:t>86/2024</w:t>
        </w:r>
      </w:hyperlink>
      <w:r w:rsidRPr="00380EC0">
        <w:rPr>
          <w:rStyle w:val="TextoNormalCaracter"/>
        </w:rPr>
        <w:t>, f. 3.</w:t>
      </w:r>
    </w:p>
    <w:p w14:paraId="796F20E6" w14:textId="77777777" w:rsidR="00380EC0" w:rsidRPr="00380EC0" w:rsidRDefault="00380EC0" w:rsidP="00380EC0">
      <w:pPr>
        <w:pStyle w:val="TextoNormalSangraFrancesa"/>
        <w:rPr>
          <w:rStyle w:val="TextoNormalCaracter"/>
        </w:rPr>
      </w:pPr>
      <w:bookmarkStart w:id="215" w:name="DESCRIPTORALFABETICO69"/>
      <w:r w:rsidRPr="00380EC0">
        <w:rPr>
          <w:rStyle w:val="TextoNormalNegritaCaracter"/>
        </w:rPr>
        <w:t>Derecho a un proceso con todas las garantías</w:t>
      </w:r>
      <w:bookmarkEnd w:id="215"/>
      <w:r w:rsidRPr="00380EC0">
        <w:rPr>
          <w:rStyle w:val="TextoNormalCaracter"/>
        </w:rPr>
        <w:t xml:space="preserve">, </w:t>
      </w:r>
    </w:p>
    <w:p w14:paraId="27608AB8" w14:textId="6D48FACD"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Sentencias </w:t>
      </w:r>
      <w:hyperlink w:anchor="SENTENCIA_2024_51" w:history="1">
        <w:r w:rsidRPr="00380EC0">
          <w:rPr>
            <w:rStyle w:val="TextoNormalCaracter"/>
          </w:rPr>
          <w:t>51/2024</w:t>
        </w:r>
      </w:hyperlink>
      <w:r w:rsidRPr="00380EC0">
        <w:rPr>
          <w:rStyle w:val="TextoNormalCaracter"/>
        </w:rPr>
        <w:t xml:space="preserve">, f. 3; </w:t>
      </w:r>
      <w:hyperlink w:anchor="SENTENCIA_2024_52" w:history="1">
        <w:r w:rsidRPr="00380EC0">
          <w:rPr>
            <w:rStyle w:val="TextoNormalCaracter"/>
          </w:rPr>
          <w:t>52/2024</w:t>
        </w:r>
      </w:hyperlink>
      <w:r w:rsidRPr="00380EC0">
        <w:rPr>
          <w:rStyle w:val="TextoNormalCaracter"/>
        </w:rPr>
        <w:t xml:space="preserve">, f. 3; </w:t>
      </w:r>
      <w:hyperlink w:anchor="SENTENCIA_2024_57" w:history="1">
        <w:r w:rsidRPr="00380EC0">
          <w:rPr>
            <w:rStyle w:val="TextoNormalCaracter"/>
          </w:rPr>
          <w:t>57/2024</w:t>
        </w:r>
      </w:hyperlink>
      <w:r w:rsidRPr="00380EC0">
        <w:rPr>
          <w:rStyle w:val="TextoNormalCaracter"/>
        </w:rPr>
        <w:t xml:space="preserve">, f. 5; </w:t>
      </w:r>
      <w:hyperlink w:anchor="SENTENCIA_2024_66" w:history="1">
        <w:r w:rsidRPr="00380EC0">
          <w:rPr>
            <w:rStyle w:val="TextoNormalCaracter"/>
          </w:rPr>
          <w:t>66/2024</w:t>
        </w:r>
      </w:hyperlink>
      <w:r w:rsidRPr="00380EC0">
        <w:rPr>
          <w:rStyle w:val="TextoNormalCaracter"/>
        </w:rPr>
        <w:t xml:space="preserve">, f. 3; </w:t>
      </w:r>
      <w:hyperlink w:anchor="SENTENCIA_2024_87" w:history="1">
        <w:r w:rsidRPr="00380EC0">
          <w:rPr>
            <w:rStyle w:val="TextoNormalCaracter"/>
          </w:rPr>
          <w:t>87/2024</w:t>
        </w:r>
      </w:hyperlink>
      <w:r w:rsidRPr="00380EC0">
        <w:rPr>
          <w:rStyle w:val="TextoNormalCaracter"/>
        </w:rPr>
        <w:t>, f. 3, VP III.</w:t>
      </w:r>
    </w:p>
    <w:p w14:paraId="6E5558B1" w14:textId="1508884A"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80" w:history="1">
        <w:r w:rsidRPr="00380EC0">
          <w:rPr>
            <w:rStyle w:val="TextoNormalCaracter"/>
          </w:rPr>
          <w:t>80/2024</w:t>
        </w:r>
      </w:hyperlink>
      <w:r w:rsidRPr="00380EC0">
        <w:rPr>
          <w:rStyle w:val="TextoNormalCaracter"/>
        </w:rPr>
        <w:t>, ff. 4 a 6.</w:t>
      </w:r>
    </w:p>
    <w:p w14:paraId="03CC6C82" w14:textId="1D049606" w:rsidR="00380EC0" w:rsidRPr="00380EC0" w:rsidRDefault="00380EC0" w:rsidP="00380EC0">
      <w:pPr>
        <w:pStyle w:val="TextoNormalSangraFrancesa"/>
        <w:rPr>
          <w:rStyle w:val="TextoNormalCaracter"/>
        </w:rPr>
      </w:pPr>
      <w:bookmarkStart w:id="216" w:name="DESCRIPTORALFABETICO195"/>
      <w:r w:rsidRPr="00380EC0">
        <w:rPr>
          <w:rStyle w:val="TextoNormalNegritaCaracter"/>
        </w:rPr>
        <w:t>Derecho administrativo sancionador</w:t>
      </w:r>
      <w:bookmarkEnd w:id="216"/>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1.</w:t>
      </w:r>
    </w:p>
    <w:p w14:paraId="21CF557E" w14:textId="30FC10E2" w:rsidR="00380EC0" w:rsidRPr="00380EC0" w:rsidRDefault="00380EC0" w:rsidP="00380EC0">
      <w:pPr>
        <w:pStyle w:val="TextoNormalSangraFrancesa"/>
        <w:rPr>
          <w:rStyle w:val="TextoNormalCaracter"/>
        </w:rPr>
      </w:pPr>
      <w:bookmarkStart w:id="217" w:name="DESCRIPTORALFABETICO72"/>
      <w:r w:rsidRPr="00380EC0">
        <w:rPr>
          <w:rStyle w:val="TextoNormalNegritaCaracter"/>
        </w:rPr>
        <w:t>Derecho al libre desarrollo de la personalidad</w:t>
      </w:r>
      <w:bookmarkEnd w:id="217"/>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6 y 7, VP III.</w:t>
      </w:r>
    </w:p>
    <w:p w14:paraId="128BE286" w14:textId="77777777" w:rsidR="00380EC0" w:rsidRPr="00380EC0" w:rsidRDefault="00380EC0" w:rsidP="00380EC0">
      <w:pPr>
        <w:pStyle w:val="TextoNormalSangraFrancesa"/>
        <w:rPr>
          <w:rStyle w:val="TextoNormalCaracter"/>
        </w:rPr>
      </w:pPr>
      <w:bookmarkStart w:id="218" w:name="DESCRIPTORALFABETICO44"/>
      <w:r w:rsidRPr="00380EC0">
        <w:rPr>
          <w:rStyle w:val="TextoNormalNegritaCaracter"/>
        </w:rPr>
        <w:t>Derecho de acceso a la jurisdicción</w:t>
      </w:r>
      <w:bookmarkEnd w:id="218"/>
      <w:r w:rsidRPr="00380EC0">
        <w:rPr>
          <w:rStyle w:val="TextoNormalCaracter"/>
        </w:rPr>
        <w:t xml:space="preserve">, </w:t>
      </w:r>
    </w:p>
    <w:p w14:paraId="7E211282" w14:textId="74156617"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Sentencias </w:t>
      </w:r>
      <w:hyperlink w:anchor="SENTENCIA_2024_61" w:history="1">
        <w:r w:rsidRPr="00380EC0">
          <w:rPr>
            <w:rStyle w:val="TextoNormalCaracter"/>
          </w:rPr>
          <w:t>61/2024</w:t>
        </w:r>
      </w:hyperlink>
      <w:r w:rsidRPr="00380EC0">
        <w:rPr>
          <w:rStyle w:val="TextoNormalCaracter"/>
        </w:rPr>
        <w:t xml:space="preserve">, f. 4; </w:t>
      </w:r>
      <w:hyperlink w:anchor="SENTENCIA_2024_82" w:history="1">
        <w:r w:rsidRPr="00380EC0">
          <w:rPr>
            <w:rStyle w:val="TextoNormalCaracter"/>
          </w:rPr>
          <w:t>82/2024</w:t>
        </w:r>
      </w:hyperlink>
      <w:r w:rsidRPr="00380EC0">
        <w:rPr>
          <w:rStyle w:val="TextoNormalCaracter"/>
        </w:rPr>
        <w:t>, ff. 3 y 4.</w:t>
      </w:r>
    </w:p>
    <w:p w14:paraId="7F9A2EA6" w14:textId="5DF12125" w:rsidR="00380EC0" w:rsidRPr="00380EC0" w:rsidRDefault="00380EC0" w:rsidP="00380EC0">
      <w:pPr>
        <w:pStyle w:val="TextoNormalSangraFrancesa"/>
        <w:rPr>
          <w:rStyle w:val="TextoNormalCaracter"/>
        </w:rPr>
      </w:pPr>
      <w:bookmarkStart w:id="219" w:name="DESCRIPTORALFABETICO47"/>
      <w:r w:rsidRPr="00380EC0">
        <w:rPr>
          <w:rStyle w:val="TextoNormalNegritaCaracter"/>
        </w:rPr>
        <w:t>Derecho de acceso al recurso legal</w:t>
      </w:r>
      <w:bookmarkEnd w:id="219"/>
      <w:r w:rsidRPr="00380EC0">
        <w:rPr>
          <w:rStyle w:val="TextoNormalCaracter"/>
        </w:rPr>
        <w:t xml:space="preserve">, Sentencia </w:t>
      </w:r>
      <w:hyperlink w:anchor="SENTENCIA_2024_47" w:history="1">
        <w:r w:rsidRPr="00380EC0">
          <w:rPr>
            <w:rStyle w:val="TextoNormalCaracter"/>
          </w:rPr>
          <w:t>47/2024</w:t>
        </w:r>
      </w:hyperlink>
      <w:r w:rsidRPr="00380EC0">
        <w:rPr>
          <w:rStyle w:val="TextoNormalCaracter"/>
        </w:rPr>
        <w:t>, f. 3.</w:t>
      </w:r>
    </w:p>
    <w:p w14:paraId="1D541F42" w14:textId="64E2D28B"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50" w:history="1">
        <w:r w:rsidRPr="00380EC0">
          <w:rPr>
            <w:rStyle w:val="TextoNormalCaracter"/>
          </w:rPr>
          <w:t>50/2024</w:t>
        </w:r>
      </w:hyperlink>
      <w:r w:rsidRPr="00380EC0">
        <w:rPr>
          <w:rStyle w:val="TextoNormalCaracter"/>
        </w:rPr>
        <w:t>, f. 3.</w:t>
      </w:r>
    </w:p>
    <w:p w14:paraId="79C46761" w14:textId="62ADBA78"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55" w:history="1">
        <w:r w:rsidRPr="00380EC0">
          <w:rPr>
            <w:rStyle w:val="TextoNormalCaracter"/>
          </w:rPr>
          <w:t>55/2024</w:t>
        </w:r>
      </w:hyperlink>
      <w:r w:rsidRPr="00380EC0">
        <w:rPr>
          <w:rStyle w:val="TextoNormalCaracter"/>
        </w:rPr>
        <w:t>, f. 4.</w:t>
      </w:r>
    </w:p>
    <w:p w14:paraId="06614364" w14:textId="77777777" w:rsidR="00380EC0" w:rsidRPr="00380EC0" w:rsidRDefault="00380EC0" w:rsidP="00380EC0">
      <w:pPr>
        <w:pStyle w:val="TextoNormalSangraFrancesa"/>
        <w:rPr>
          <w:rStyle w:val="TextoNormalCaracter"/>
        </w:rPr>
      </w:pPr>
      <w:bookmarkStart w:id="220" w:name="DESCRIPTORALFABETICO73"/>
      <w:r w:rsidRPr="00380EC0">
        <w:rPr>
          <w:rStyle w:val="TextoNormalNegritaCaracter"/>
        </w:rPr>
        <w:t>Derecho de reunión y de manifestación</w:t>
      </w:r>
      <w:bookmarkEnd w:id="220"/>
      <w:r w:rsidRPr="00380EC0">
        <w:rPr>
          <w:rStyle w:val="TextoNormalCaracter"/>
        </w:rPr>
        <w:t xml:space="preserve">, </w:t>
      </w:r>
    </w:p>
    <w:p w14:paraId="4DE306C6" w14:textId="38554B32" w:rsidR="00380EC0" w:rsidRPr="00380EC0" w:rsidRDefault="00380EC0" w:rsidP="00380EC0">
      <w:pPr>
        <w:pStyle w:val="TextoNormalSangraFrancesa"/>
        <w:rPr>
          <w:rStyle w:val="TextoNormalCaracter"/>
        </w:rPr>
      </w:pPr>
      <w:r w:rsidRPr="00380EC0">
        <w:rPr>
          <w:rStyle w:val="TextoNormalCursivaCaracter"/>
        </w:rPr>
        <w:lastRenderedPageBreak/>
        <w:t xml:space="preserve">    Respetado, </w:t>
      </w:r>
      <w:r w:rsidRPr="00380EC0">
        <w:rPr>
          <w:rStyle w:val="TextoNormalCaracter"/>
        </w:rPr>
        <w:t xml:space="preserve">Sentencia </w:t>
      </w:r>
      <w:hyperlink w:anchor="SENTENCIA_2024_75" w:history="1">
        <w:r w:rsidRPr="00380EC0">
          <w:rPr>
            <w:rStyle w:val="TextoNormalCaracter"/>
          </w:rPr>
          <w:t>75/2024</w:t>
        </w:r>
      </w:hyperlink>
      <w:r w:rsidRPr="00380EC0">
        <w:rPr>
          <w:rStyle w:val="TextoNormalCaracter"/>
        </w:rPr>
        <w:t>, f. 5, VP II.</w:t>
      </w:r>
    </w:p>
    <w:p w14:paraId="7B9C06C3" w14:textId="2EBEBE59" w:rsidR="00380EC0" w:rsidRPr="00380EC0" w:rsidRDefault="00380EC0" w:rsidP="00380EC0">
      <w:pPr>
        <w:pStyle w:val="TextoNormalSangraFrancesa"/>
        <w:rPr>
          <w:rStyle w:val="TextoNormalCaracter"/>
        </w:rPr>
      </w:pPr>
      <w:bookmarkStart w:id="221" w:name="DESCRIPTORALFABETICO75"/>
      <w:r w:rsidRPr="00380EC0">
        <w:rPr>
          <w:rStyle w:val="TextoNormalNegritaCaracter"/>
        </w:rPr>
        <w:t>Derechos de la mujer</w:t>
      </w:r>
      <w:bookmarkEnd w:id="221"/>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2, 7 y 8, VP III, VP IV.</w:t>
      </w:r>
    </w:p>
    <w:p w14:paraId="38B2578A" w14:textId="3F6F6CA2" w:rsidR="00380EC0" w:rsidRPr="00380EC0" w:rsidRDefault="00380EC0" w:rsidP="00380EC0">
      <w:pPr>
        <w:pStyle w:val="TextoNormalSangraFrancesa"/>
        <w:rPr>
          <w:rStyle w:val="TextoNormalCaracter"/>
        </w:rPr>
      </w:pPr>
      <w:bookmarkStart w:id="222" w:name="DESCRIPTORALFABETICO257"/>
      <w:r w:rsidRPr="00380EC0">
        <w:rPr>
          <w:rStyle w:val="TextoNormalNegritaCaracter"/>
        </w:rPr>
        <w:t>Derechos fundamentales de los reclusos</w:t>
      </w:r>
      <w:bookmarkEnd w:id="222"/>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ff. 2 a 4.</w:t>
      </w:r>
    </w:p>
    <w:p w14:paraId="2FF90531" w14:textId="06CA965E" w:rsidR="00380EC0" w:rsidRPr="00380EC0" w:rsidRDefault="00380EC0" w:rsidP="00380EC0">
      <w:pPr>
        <w:pStyle w:val="TextoNormalSangraFrancesa"/>
        <w:rPr>
          <w:rStyle w:val="TextoNormalCaracter"/>
        </w:rPr>
      </w:pPr>
      <w:bookmarkStart w:id="223" w:name="DESCRIPTORALFABETICO156"/>
      <w:r w:rsidRPr="00380EC0">
        <w:rPr>
          <w:rStyle w:val="TextoNormalNegritaCaracter"/>
        </w:rPr>
        <w:t>Derechos parlamentarios</w:t>
      </w:r>
      <w:bookmarkEnd w:id="223"/>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72C69EA7" w14:textId="12B0DBE4" w:rsidR="00380EC0" w:rsidRPr="00380EC0" w:rsidRDefault="00380EC0" w:rsidP="00380EC0">
      <w:pPr>
        <w:pStyle w:val="TextoNormalSangraFrancesa"/>
        <w:rPr>
          <w:rStyle w:val="TextoNormalCaracter"/>
        </w:rPr>
      </w:pPr>
      <w:bookmarkStart w:id="224" w:name="DESCRIPTORALFABETICO209"/>
      <w:r w:rsidRPr="00380EC0">
        <w:rPr>
          <w:rStyle w:val="TextoNormalNegritaCaracter"/>
        </w:rPr>
        <w:t>Desacuerdo en el ejercicio de la patria potestad</w:t>
      </w:r>
      <w:bookmarkEnd w:id="224"/>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 1.</w:t>
      </w:r>
    </w:p>
    <w:p w14:paraId="6F30E685" w14:textId="35904BFC" w:rsidR="00380EC0" w:rsidRPr="00380EC0" w:rsidRDefault="00380EC0" w:rsidP="00380EC0">
      <w:pPr>
        <w:pStyle w:val="TextoNormalSangraFrancesa"/>
        <w:rPr>
          <w:rStyle w:val="TextoNormalCaracter"/>
        </w:rPr>
      </w:pPr>
      <w:bookmarkStart w:id="225" w:name="DESCRIPTORALFABETICO278"/>
      <w:r w:rsidRPr="00380EC0">
        <w:rPr>
          <w:rStyle w:val="TextoNormalNegritaCaracter"/>
        </w:rPr>
        <w:t>Desestimación de la recusación</w:t>
      </w:r>
      <w:bookmarkEnd w:id="225"/>
      <w:r w:rsidRPr="00380EC0">
        <w:rPr>
          <w:rStyle w:val="TextoNormalCaracter"/>
        </w:rPr>
        <w:t xml:space="preserve">, Auto </w:t>
      </w:r>
      <w:hyperlink w:anchor="AUTO_2024_42" w:history="1">
        <w:r w:rsidRPr="00380EC0">
          <w:rPr>
            <w:rStyle w:val="TextoNormalCaracter"/>
          </w:rPr>
          <w:t>42/2024</w:t>
        </w:r>
      </w:hyperlink>
      <w:r w:rsidRPr="00380EC0">
        <w:rPr>
          <w:rStyle w:val="TextoNormalCaracter"/>
        </w:rPr>
        <w:t>, f. Unico.</w:t>
      </w:r>
    </w:p>
    <w:p w14:paraId="12F5FD09" w14:textId="3CF4BEF5" w:rsidR="00380EC0" w:rsidRPr="00380EC0" w:rsidRDefault="00380EC0" w:rsidP="00380EC0">
      <w:pPr>
        <w:pStyle w:val="TextoNormalSangraFrancesa"/>
        <w:rPr>
          <w:rStyle w:val="TextoNormalCaracter"/>
        </w:rPr>
      </w:pPr>
      <w:bookmarkStart w:id="226" w:name="DESCRIPTORALFABETICO309"/>
      <w:r w:rsidRPr="00380EC0">
        <w:rPr>
          <w:rStyle w:val="TextoNormalNegritaCaracter"/>
        </w:rPr>
        <w:t>Desestimación de recurso de súplica</w:t>
      </w:r>
      <w:bookmarkEnd w:id="226"/>
      <w:r w:rsidRPr="00380EC0">
        <w:rPr>
          <w:rStyle w:val="TextoNormalCaracter"/>
        </w:rPr>
        <w:t xml:space="preserve">, Auto </w:t>
      </w:r>
      <w:hyperlink w:anchor="AUTO_2024_39" w:history="1">
        <w:r w:rsidRPr="00380EC0">
          <w:rPr>
            <w:rStyle w:val="TextoNormalCaracter"/>
          </w:rPr>
          <w:t>39/2024</w:t>
        </w:r>
      </w:hyperlink>
      <w:r w:rsidRPr="00380EC0">
        <w:rPr>
          <w:rStyle w:val="TextoNormalCaracter"/>
        </w:rPr>
        <w:t>, f. Unico.</w:t>
      </w:r>
    </w:p>
    <w:p w14:paraId="3C0EDD99" w14:textId="45E8176F" w:rsidR="00380EC0" w:rsidRPr="00380EC0" w:rsidRDefault="00380EC0" w:rsidP="00380EC0">
      <w:pPr>
        <w:pStyle w:val="TextoNormalSangraFrancesa"/>
        <w:rPr>
          <w:rStyle w:val="TextoNormalCaracter"/>
        </w:rPr>
      </w:pPr>
      <w:bookmarkStart w:id="227" w:name="DESCRIPTORALFABETICO102"/>
      <w:r w:rsidRPr="00380EC0">
        <w:rPr>
          <w:rStyle w:val="TextoNormalNegritaCaracter"/>
        </w:rPr>
        <w:t>Desestimación de recurso de súplica contra Autos del Tribunal Constitucional</w:t>
      </w:r>
      <w:bookmarkEnd w:id="227"/>
      <w:r w:rsidRPr="00380EC0">
        <w:rPr>
          <w:rStyle w:val="TextoNormalCaracter"/>
        </w:rPr>
        <w:t xml:space="preserve">, Autos </w:t>
      </w:r>
      <w:hyperlink w:anchor="AUTO_2024_26" w:history="1">
        <w:r w:rsidRPr="00380EC0">
          <w:rPr>
            <w:rStyle w:val="TextoNormalCaracter"/>
          </w:rPr>
          <w:t>26/2024</w:t>
        </w:r>
      </w:hyperlink>
      <w:r w:rsidRPr="00380EC0">
        <w:rPr>
          <w:rStyle w:val="TextoNormalCaracter"/>
        </w:rPr>
        <w:t xml:space="preserve">, f. 2; </w:t>
      </w:r>
      <w:hyperlink w:anchor="AUTO_2024_29" w:history="1">
        <w:r w:rsidRPr="00380EC0">
          <w:rPr>
            <w:rStyle w:val="TextoNormalCaracter"/>
          </w:rPr>
          <w:t>29/2024</w:t>
        </w:r>
      </w:hyperlink>
      <w:r w:rsidRPr="00380EC0">
        <w:rPr>
          <w:rStyle w:val="TextoNormalCaracter"/>
        </w:rPr>
        <w:t>, f. 2.</w:t>
      </w:r>
    </w:p>
    <w:p w14:paraId="632EC022" w14:textId="77777777" w:rsidR="00380EC0" w:rsidRPr="00380EC0" w:rsidRDefault="00380EC0" w:rsidP="00380EC0">
      <w:pPr>
        <w:pStyle w:val="TextoNormalSangraFrancesa"/>
        <w:rPr>
          <w:rStyle w:val="TextoNormalCaracter"/>
        </w:rPr>
      </w:pPr>
      <w:bookmarkStart w:id="228" w:name="DESCRIPTORALFABETICO105"/>
      <w:r w:rsidRPr="00380EC0">
        <w:rPr>
          <w:rStyle w:val="TextoNormalNegritaCaracter"/>
        </w:rPr>
        <w:t>Desistimiento en el recurso de amparo</w:t>
      </w:r>
      <w:bookmarkEnd w:id="228"/>
      <w:r w:rsidRPr="00380EC0">
        <w:rPr>
          <w:rStyle w:val="TextoNormalCaracter"/>
        </w:rPr>
        <w:t xml:space="preserve">, </w:t>
      </w:r>
    </w:p>
    <w:p w14:paraId="71640FC3" w14:textId="3F87768B" w:rsidR="00380EC0" w:rsidRPr="00380EC0" w:rsidRDefault="00380EC0" w:rsidP="00380EC0">
      <w:pPr>
        <w:pStyle w:val="TextoNormalSangraFrancesa"/>
        <w:rPr>
          <w:rStyle w:val="TextoNormalCaracter"/>
        </w:rPr>
      </w:pPr>
      <w:r w:rsidRPr="00380EC0">
        <w:rPr>
          <w:rStyle w:val="TextoNormalCursivaCaracter"/>
        </w:rPr>
        <w:t xml:space="preserve">    Procedencia, </w:t>
      </w:r>
      <w:r w:rsidRPr="00380EC0">
        <w:rPr>
          <w:rStyle w:val="TextoNormalCaracter"/>
        </w:rPr>
        <w:t xml:space="preserve">Autos </w:t>
      </w:r>
      <w:hyperlink w:anchor="AUTO_2024_38" w:history="1">
        <w:r w:rsidRPr="00380EC0">
          <w:rPr>
            <w:rStyle w:val="TextoNormalCaracter"/>
          </w:rPr>
          <w:t>38/2024</w:t>
        </w:r>
      </w:hyperlink>
      <w:r w:rsidRPr="00380EC0">
        <w:rPr>
          <w:rStyle w:val="TextoNormalCaracter"/>
        </w:rPr>
        <w:t xml:space="preserve">, f. único; </w:t>
      </w:r>
      <w:hyperlink w:anchor="AUTO_2024_49" w:history="1">
        <w:r w:rsidRPr="00380EC0">
          <w:rPr>
            <w:rStyle w:val="TextoNormalCaracter"/>
          </w:rPr>
          <w:t>49/2024</w:t>
        </w:r>
      </w:hyperlink>
      <w:r w:rsidRPr="00380EC0">
        <w:rPr>
          <w:rStyle w:val="TextoNormalCaracter"/>
        </w:rPr>
        <w:t>, f. 5.</w:t>
      </w:r>
    </w:p>
    <w:p w14:paraId="729DF08A" w14:textId="3644C3CD" w:rsidR="00380EC0" w:rsidRPr="00380EC0" w:rsidRDefault="00380EC0" w:rsidP="00380EC0">
      <w:pPr>
        <w:pStyle w:val="TextoNormalSangraFrancesa"/>
        <w:rPr>
          <w:rStyle w:val="TextoNormalCaracter"/>
        </w:rPr>
      </w:pPr>
      <w:bookmarkStart w:id="229" w:name="DESCRIPTORALFABETICO268"/>
      <w:r w:rsidRPr="00380EC0">
        <w:rPr>
          <w:rStyle w:val="TextoNormalNegritaCaracter"/>
        </w:rPr>
        <w:t>Despido no discriminatorio</w:t>
      </w:r>
      <w:bookmarkEnd w:id="229"/>
      <w:r w:rsidRPr="00380EC0">
        <w:rPr>
          <w:rStyle w:val="TextoNormalCaracter"/>
        </w:rPr>
        <w:t xml:space="preserve">, Sentencia </w:t>
      </w:r>
      <w:hyperlink w:anchor="SENTENCIA_2024_81" w:history="1">
        <w:r w:rsidRPr="00380EC0">
          <w:rPr>
            <w:rStyle w:val="TextoNormalCaracter"/>
          </w:rPr>
          <w:t>81/2024</w:t>
        </w:r>
      </w:hyperlink>
      <w:r w:rsidRPr="00380EC0">
        <w:rPr>
          <w:rStyle w:val="TextoNormalCaracter"/>
        </w:rPr>
        <w:t>, f. 4.</w:t>
      </w:r>
    </w:p>
    <w:p w14:paraId="2C0E7795" w14:textId="64850141" w:rsidR="00380EC0" w:rsidRPr="00380EC0" w:rsidRDefault="00380EC0" w:rsidP="00380EC0">
      <w:pPr>
        <w:pStyle w:val="TextoNormalSangraFrancesa"/>
        <w:rPr>
          <w:rStyle w:val="TextoNormalCaracter"/>
        </w:rPr>
      </w:pPr>
      <w:bookmarkStart w:id="230" w:name="DESCRIPTORALFABETICO265"/>
      <w:r w:rsidRPr="00380EC0">
        <w:rPr>
          <w:rStyle w:val="TextoNormalNegritaCaracter"/>
        </w:rPr>
        <w:t>Diferenciación por el grado de representatividad</w:t>
      </w:r>
      <w:bookmarkEnd w:id="230"/>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ff. 1, 4, 5.</w:t>
      </w:r>
    </w:p>
    <w:p w14:paraId="24F8FF35" w14:textId="5143D285" w:rsidR="00380EC0" w:rsidRPr="00380EC0" w:rsidRDefault="00380EC0" w:rsidP="00380EC0">
      <w:pPr>
        <w:pStyle w:val="TextoNormalSangraFrancesa"/>
        <w:rPr>
          <w:rStyle w:val="TextoNormalCaracter"/>
        </w:rPr>
      </w:pPr>
      <w:bookmarkStart w:id="231" w:name="DESCRIPTORALFABETICO295"/>
      <w:r w:rsidRPr="00380EC0">
        <w:rPr>
          <w:rStyle w:val="TextoNormalNegritaCaracter"/>
        </w:rPr>
        <w:t>Dificultad de aportar medios de prueba</w:t>
      </w:r>
      <w:bookmarkEnd w:id="231"/>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 2.</w:t>
      </w:r>
    </w:p>
    <w:p w14:paraId="024A095E" w14:textId="2B5C7642" w:rsidR="00380EC0" w:rsidRPr="00380EC0" w:rsidRDefault="00380EC0" w:rsidP="00380EC0">
      <w:pPr>
        <w:pStyle w:val="TextoNormalSangraFrancesa"/>
        <w:rPr>
          <w:rStyle w:val="TextoNormalCaracter"/>
        </w:rPr>
      </w:pPr>
      <w:bookmarkStart w:id="232" w:name="DESCRIPTORALFABETICO247"/>
      <w:r w:rsidRPr="00380EC0">
        <w:rPr>
          <w:rStyle w:val="TextoNormalNegritaCaracter"/>
        </w:rPr>
        <w:t>Dignidad de la persona</w:t>
      </w:r>
      <w:bookmarkEnd w:id="232"/>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2, 5, 6 y 7, VP III.</w:t>
      </w:r>
    </w:p>
    <w:p w14:paraId="083D20FE" w14:textId="7E4BB50A" w:rsidR="00380EC0" w:rsidRPr="00380EC0" w:rsidRDefault="00380EC0" w:rsidP="00380EC0">
      <w:pPr>
        <w:pStyle w:val="TextoNormalSangraFrancesa"/>
        <w:rPr>
          <w:rStyle w:val="TextoNormalCaracter"/>
        </w:rPr>
      </w:pPr>
      <w:bookmarkStart w:id="233" w:name="DESCRIPTORALFABETICO280"/>
      <w:r w:rsidRPr="00380EC0">
        <w:rPr>
          <w:rStyle w:val="TextoNormalNegritaCaracter"/>
        </w:rPr>
        <w:t>Diligencia del órgano judicial en la averiguación del domicilio</w:t>
      </w:r>
      <w:bookmarkEnd w:id="233"/>
      <w:r w:rsidRPr="00380EC0">
        <w:rPr>
          <w:rStyle w:val="TextoNormalCaracter"/>
        </w:rPr>
        <w:t xml:space="preserve">, Sentencia </w:t>
      </w:r>
      <w:hyperlink w:anchor="SENTENCIA_2024_84" w:history="1">
        <w:r w:rsidRPr="00380EC0">
          <w:rPr>
            <w:rStyle w:val="TextoNormalCaracter"/>
          </w:rPr>
          <w:t>84/2024</w:t>
        </w:r>
      </w:hyperlink>
      <w:r w:rsidRPr="00380EC0">
        <w:rPr>
          <w:rStyle w:val="TextoNormalCaracter"/>
        </w:rPr>
        <w:t>, f. 2.</w:t>
      </w:r>
    </w:p>
    <w:p w14:paraId="509DFDE3" w14:textId="0EBE8FA0" w:rsidR="00380EC0" w:rsidRPr="00380EC0" w:rsidRDefault="00380EC0" w:rsidP="00380EC0">
      <w:pPr>
        <w:pStyle w:val="TextoNormalSangraFrancesa"/>
        <w:rPr>
          <w:rStyle w:val="TextoNormalCaracter"/>
        </w:rPr>
      </w:pPr>
      <w:bookmarkStart w:id="234" w:name="DESCRIPTORALFABETICO314"/>
      <w:r w:rsidRPr="00380EC0">
        <w:rPr>
          <w:rStyle w:val="TextoNormalNegritaCaracter"/>
        </w:rPr>
        <w:t>Diligencias previas</w:t>
      </w:r>
      <w:bookmarkEnd w:id="234"/>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ff. 1 y 2.</w:t>
      </w:r>
    </w:p>
    <w:p w14:paraId="12383F5E" w14:textId="2127CB6D" w:rsidR="00380EC0" w:rsidRPr="00380EC0" w:rsidRDefault="00380EC0" w:rsidP="00380EC0">
      <w:pPr>
        <w:pStyle w:val="TextoNormalSangraFrancesa"/>
        <w:rPr>
          <w:rStyle w:val="TextoNormalCaracter"/>
        </w:rPr>
      </w:pPr>
      <w:bookmarkStart w:id="235" w:name="DESCRIPTORALFABETICO299"/>
      <w:r w:rsidRPr="00380EC0">
        <w:rPr>
          <w:rStyle w:val="TextoNormalNegritaCaracter"/>
        </w:rPr>
        <w:t>Discrepancia en la valoración de la prueba en las sucesivas instancias</w:t>
      </w:r>
      <w:bookmarkEnd w:id="235"/>
      <w:r w:rsidRPr="00380EC0">
        <w:rPr>
          <w:rStyle w:val="TextoNormalCaracter"/>
        </w:rPr>
        <w:t xml:space="preserve">, Sentencias </w:t>
      </w:r>
      <w:hyperlink w:anchor="SENTENCIA_2024_72" w:history="1">
        <w:r w:rsidRPr="00380EC0">
          <w:rPr>
            <w:rStyle w:val="TextoNormalCaracter"/>
          </w:rPr>
          <w:t>72/2024</w:t>
        </w:r>
      </w:hyperlink>
      <w:r w:rsidRPr="00380EC0">
        <w:rPr>
          <w:rStyle w:val="TextoNormalCaracter"/>
        </w:rPr>
        <w:t xml:space="preserve">, f. 6, VP; </w:t>
      </w:r>
      <w:hyperlink w:anchor="SENTENCIA_2024_77" w:history="1">
        <w:r w:rsidRPr="00380EC0">
          <w:rPr>
            <w:rStyle w:val="TextoNormalCaracter"/>
          </w:rPr>
          <w:t>77/2024</w:t>
        </w:r>
      </w:hyperlink>
      <w:r w:rsidRPr="00380EC0">
        <w:rPr>
          <w:rStyle w:val="TextoNormalCaracter"/>
        </w:rPr>
        <w:t>, ff. 1, 4.</w:t>
      </w:r>
    </w:p>
    <w:p w14:paraId="1E12CDF2" w14:textId="4C5298B0" w:rsidR="00380EC0" w:rsidRPr="00380EC0" w:rsidRDefault="00380EC0" w:rsidP="00380EC0">
      <w:pPr>
        <w:pStyle w:val="TextoNormalSangraFrancesa"/>
        <w:rPr>
          <w:rStyle w:val="TextoNormalCaracter"/>
        </w:rPr>
      </w:pPr>
      <w:bookmarkStart w:id="236" w:name="DESCRIPTORALFABETICO64"/>
      <w:r w:rsidRPr="00380EC0">
        <w:rPr>
          <w:rStyle w:val="TextoNormalNegritaCaracter"/>
        </w:rPr>
        <w:t>Discriminación por razón de identidad de género</w:t>
      </w:r>
      <w:bookmarkEnd w:id="236"/>
      <w:r w:rsidRPr="00380EC0">
        <w:rPr>
          <w:rStyle w:val="TextoNormalCaracter"/>
        </w:rPr>
        <w:t xml:space="preserve">, Sentencia </w:t>
      </w:r>
      <w:hyperlink w:anchor="SENTENCIA_2024_81" w:history="1">
        <w:r w:rsidRPr="00380EC0">
          <w:rPr>
            <w:rStyle w:val="TextoNormalCaracter"/>
          </w:rPr>
          <w:t>81/2024</w:t>
        </w:r>
      </w:hyperlink>
      <w:r w:rsidRPr="00380EC0">
        <w:rPr>
          <w:rStyle w:val="TextoNormalCaracter"/>
        </w:rPr>
        <w:t>, ff. 1, 3, 4.</w:t>
      </w:r>
    </w:p>
    <w:p w14:paraId="3ADB5323" w14:textId="0DC9F92B" w:rsidR="00380EC0" w:rsidRPr="00380EC0" w:rsidRDefault="00380EC0" w:rsidP="00380EC0">
      <w:pPr>
        <w:pStyle w:val="TextoNormalSangraFrancesa"/>
        <w:rPr>
          <w:rStyle w:val="TextoNormalCaracter"/>
        </w:rPr>
      </w:pPr>
      <w:bookmarkStart w:id="237" w:name="DESCRIPTORALFABETICO65"/>
      <w:r w:rsidRPr="00380EC0">
        <w:rPr>
          <w:rStyle w:val="TextoNormalNegritaCaracter"/>
        </w:rPr>
        <w:t>Discriminación por razón de sexo</w:t>
      </w:r>
      <w:bookmarkEnd w:id="237"/>
      <w:r w:rsidRPr="00380EC0">
        <w:rPr>
          <w:rStyle w:val="TextoNormalCaracter"/>
        </w:rPr>
        <w:t xml:space="preserve">, Sentencia </w:t>
      </w:r>
      <w:hyperlink w:anchor="SENTENCIA_2024_48" w:history="1">
        <w:r w:rsidRPr="00380EC0">
          <w:rPr>
            <w:rStyle w:val="TextoNormalCaracter"/>
          </w:rPr>
          <w:t>48/2024</w:t>
        </w:r>
      </w:hyperlink>
      <w:r w:rsidRPr="00380EC0">
        <w:rPr>
          <w:rStyle w:val="TextoNormalCaracter"/>
        </w:rPr>
        <w:t>, f. 5.</w:t>
      </w:r>
    </w:p>
    <w:p w14:paraId="5F3592C6" w14:textId="74D2862D" w:rsidR="00380EC0" w:rsidRPr="00380EC0" w:rsidRDefault="00380EC0" w:rsidP="00380EC0">
      <w:pPr>
        <w:pStyle w:val="TextoNormalSangraFrancesa"/>
        <w:rPr>
          <w:rStyle w:val="TextoNormalCaracter"/>
        </w:rPr>
      </w:pPr>
      <w:bookmarkStart w:id="238" w:name="DESCRIPTORALFABETICO48"/>
      <w:r w:rsidRPr="00380EC0">
        <w:rPr>
          <w:rStyle w:val="TextoNormalNegritaCaracter"/>
        </w:rPr>
        <w:t>Doble instancia penal</w:t>
      </w:r>
      <w:bookmarkEnd w:id="238"/>
      <w:r w:rsidRPr="00380EC0">
        <w:rPr>
          <w:rStyle w:val="TextoNormalCaracter"/>
        </w:rPr>
        <w:t xml:space="preserve">, Sentencia </w:t>
      </w:r>
      <w:hyperlink w:anchor="SENTENCIA_2024_80" w:history="1">
        <w:r w:rsidRPr="00380EC0">
          <w:rPr>
            <w:rStyle w:val="TextoNormalCaracter"/>
          </w:rPr>
          <w:t>80/2024</w:t>
        </w:r>
      </w:hyperlink>
      <w:r w:rsidRPr="00380EC0">
        <w:rPr>
          <w:rStyle w:val="TextoNormalCaracter"/>
        </w:rPr>
        <w:t>, ff. 4 y 5.</w:t>
      </w:r>
    </w:p>
    <w:p w14:paraId="25B104A6" w14:textId="65D9859F" w:rsidR="00380EC0" w:rsidRPr="00380EC0" w:rsidRDefault="00380EC0" w:rsidP="00380EC0">
      <w:pPr>
        <w:pStyle w:val="TextoNormalSangraFrancesa"/>
        <w:rPr>
          <w:rStyle w:val="TextoNormalCaracter"/>
        </w:rPr>
      </w:pPr>
      <w:bookmarkStart w:id="239" w:name="DESCRIPTORALFABETICO164"/>
      <w:r w:rsidRPr="00380EC0">
        <w:rPr>
          <w:rStyle w:val="TextoNormalNegritaCaracter"/>
        </w:rPr>
        <w:t>Doctrina del Tribunal de Justicia de la Unión Europea</w:t>
      </w:r>
      <w:bookmarkEnd w:id="239"/>
      <w:r w:rsidRPr="00380EC0">
        <w:rPr>
          <w:rStyle w:val="TextoNormalCaracter"/>
        </w:rPr>
        <w:t xml:space="preserve">, Sentencias </w:t>
      </w:r>
      <w:hyperlink w:anchor="SENTENCIA_2024_49" w:history="1">
        <w:r w:rsidRPr="00380EC0">
          <w:rPr>
            <w:rStyle w:val="TextoNormalCaracter"/>
          </w:rPr>
          <w:t>49/2024</w:t>
        </w:r>
      </w:hyperlink>
      <w:r w:rsidRPr="00380EC0">
        <w:rPr>
          <w:rStyle w:val="TextoNormalCaracter"/>
        </w:rPr>
        <w:t xml:space="preserve">, ff. 2 y 3; </w:t>
      </w:r>
      <w:hyperlink w:anchor="SENTENCIA_2024_54" w:history="1">
        <w:r w:rsidRPr="00380EC0">
          <w:rPr>
            <w:rStyle w:val="TextoNormalCaracter"/>
          </w:rPr>
          <w:t>54/2024</w:t>
        </w:r>
      </w:hyperlink>
      <w:r w:rsidRPr="00380EC0">
        <w:rPr>
          <w:rStyle w:val="TextoNormalCaracter"/>
        </w:rPr>
        <w:t xml:space="preserve">, ff. 1 a 3; </w:t>
      </w:r>
      <w:hyperlink w:anchor="SENTENCIA_2024_65" w:history="1">
        <w:r w:rsidRPr="00380EC0">
          <w:rPr>
            <w:rStyle w:val="TextoNormalCaracter"/>
          </w:rPr>
          <w:t>65/2024</w:t>
        </w:r>
      </w:hyperlink>
      <w:r w:rsidRPr="00380EC0">
        <w:rPr>
          <w:rStyle w:val="TextoNormalCaracter"/>
        </w:rPr>
        <w:t xml:space="preserve">, ff. 2 y 4; </w:t>
      </w:r>
      <w:hyperlink w:anchor="SENTENCIA_2024_66" w:history="1">
        <w:r w:rsidRPr="00380EC0">
          <w:rPr>
            <w:rStyle w:val="TextoNormalCaracter"/>
          </w:rPr>
          <w:t>66/2024</w:t>
        </w:r>
      </w:hyperlink>
      <w:r w:rsidRPr="00380EC0">
        <w:rPr>
          <w:rStyle w:val="TextoNormalCaracter"/>
        </w:rPr>
        <w:t>, f. 4.</w:t>
      </w:r>
    </w:p>
    <w:p w14:paraId="5DB846C6" w14:textId="55675853" w:rsidR="00380EC0" w:rsidRPr="00380EC0" w:rsidRDefault="00380EC0" w:rsidP="00380EC0">
      <w:pPr>
        <w:pStyle w:val="TextoNormalSangraFrancesa"/>
        <w:rPr>
          <w:rStyle w:val="TextoNormalCaracter"/>
        </w:rPr>
      </w:pPr>
      <w:bookmarkStart w:id="240" w:name="DESCRIPTORALFABETICO232"/>
      <w:r w:rsidRPr="00380EC0">
        <w:rPr>
          <w:rStyle w:val="TextoNormalNegritaCaracter"/>
        </w:rPr>
        <w:t>Doctrina del Tribunal Europeo de Derechos Humanos</w:t>
      </w:r>
      <w:bookmarkEnd w:id="240"/>
      <w:r w:rsidRPr="00380EC0">
        <w:rPr>
          <w:rStyle w:val="TextoNormalCaracter"/>
        </w:rPr>
        <w:t xml:space="preserve">, Sentencias </w:t>
      </w:r>
      <w:hyperlink w:anchor="SENTENCIA_2024_48" w:history="1">
        <w:r w:rsidRPr="00380EC0">
          <w:rPr>
            <w:rStyle w:val="TextoNormalCaracter"/>
          </w:rPr>
          <w:t>48/2024</w:t>
        </w:r>
      </w:hyperlink>
      <w:r w:rsidRPr="00380EC0">
        <w:rPr>
          <w:rStyle w:val="TextoNormalCaracter"/>
        </w:rPr>
        <w:t xml:space="preserve">, f. 6; </w:t>
      </w:r>
      <w:hyperlink w:anchor="SENTENCIA_2024_61" w:history="1">
        <w:r w:rsidRPr="00380EC0">
          <w:rPr>
            <w:rStyle w:val="TextoNormalCaracter"/>
          </w:rPr>
          <w:t>61/2024</w:t>
        </w:r>
      </w:hyperlink>
      <w:r w:rsidRPr="00380EC0">
        <w:rPr>
          <w:rStyle w:val="TextoNormalCaracter"/>
        </w:rPr>
        <w:t xml:space="preserve">, VP; </w:t>
      </w:r>
      <w:hyperlink w:anchor="SENTENCIA_2024_72" w:history="1">
        <w:r w:rsidRPr="00380EC0">
          <w:rPr>
            <w:rStyle w:val="TextoNormalCaracter"/>
          </w:rPr>
          <w:t>72/2024</w:t>
        </w:r>
      </w:hyperlink>
      <w:r w:rsidRPr="00380EC0">
        <w:rPr>
          <w:rStyle w:val="TextoNormalCaracter"/>
        </w:rPr>
        <w:t xml:space="preserve">, f. 6, VP; </w:t>
      </w:r>
      <w:hyperlink w:anchor="SENTENCIA_2024_77" w:history="1">
        <w:r w:rsidRPr="00380EC0">
          <w:rPr>
            <w:rStyle w:val="TextoNormalCaracter"/>
          </w:rPr>
          <w:t>77/2024</w:t>
        </w:r>
      </w:hyperlink>
      <w:r w:rsidRPr="00380EC0">
        <w:rPr>
          <w:rStyle w:val="TextoNormalCaracter"/>
        </w:rPr>
        <w:t xml:space="preserve">, f. 4; </w:t>
      </w:r>
      <w:hyperlink w:anchor="SENTENCIA_2024_80" w:history="1">
        <w:r w:rsidRPr="00380EC0">
          <w:rPr>
            <w:rStyle w:val="TextoNormalCaracter"/>
          </w:rPr>
          <w:t>80/2024</w:t>
        </w:r>
      </w:hyperlink>
      <w:r w:rsidRPr="00380EC0">
        <w:rPr>
          <w:rStyle w:val="TextoNormalCaracter"/>
        </w:rPr>
        <w:t xml:space="preserve">, f. 5; </w:t>
      </w:r>
      <w:hyperlink w:anchor="SENTENCIA_2024_81" w:history="1">
        <w:r w:rsidRPr="00380EC0">
          <w:rPr>
            <w:rStyle w:val="TextoNormalCaracter"/>
          </w:rPr>
          <w:t>81/2024</w:t>
        </w:r>
      </w:hyperlink>
      <w:r w:rsidRPr="00380EC0">
        <w:rPr>
          <w:rStyle w:val="TextoNormalCaracter"/>
        </w:rPr>
        <w:t xml:space="preserve">, f. 3; </w:t>
      </w:r>
      <w:hyperlink w:anchor="SENTENCIA_2024_82" w:history="1">
        <w:r w:rsidRPr="00380EC0">
          <w:rPr>
            <w:rStyle w:val="TextoNormalCaracter"/>
          </w:rPr>
          <w:t>82/2024</w:t>
        </w:r>
      </w:hyperlink>
      <w:r w:rsidRPr="00380EC0">
        <w:rPr>
          <w:rStyle w:val="TextoNormalCaracter"/>
        </w:rPr>
        <w:t xml:space="preserve">, f. 2; </w:t>
      </w:r>
      <w:hyperlink w:anchor="SENTENCIA_2024_87" w:history="1">
        <w:r w:rsidRPr="00380EC0">
          <w:rPr>
            <w:rStyle w:val="TextoNormalCaracter"/>
          </w:rPr>
          <w:t>87/2024</w:t>
        </w:r>
      </w:hyperlink>
      <w:r w:rsidRPr="00380EC0">
        <w:rPr>
          <w:rStyle w:val="TextoNormalCaracter"/>
        </w:rPr>
        <w:t xml:space="preserve">, f. 2, VP II, VP III; </w:t>
      </w:r>
      <w:hyperlink w:anchor="SENTENCIA_2024_92" w:history="1">
        <w:r w:rsidRPr="00380EC0">
          <w:rPr>
            <w:rStyle w:val="TextoNormalCaracter"/>
          </w:rPr>
          <w:t>92/2024</w:t>
        </w:r>
      </w:hyperlink>
      <w:r w:rsidRPr="00380EC0">
        <w:rPr>
          <w:rStyle w:val="TextoNormalCaracter"/>
        </w:rPr>
        <w:t>, ff. 4, 5 y 7.</w:t>
      </w:r>
    </w:p>
    <w:p w14:paraId="24F25C1C" w14:textId="4B83DB51" w:rsidR="00380EC0" w:rsidRPr="00380EC0" w:rsidRDefault="00380EC0" w:rsidP="00380EC0">
      <w:pPr>
        <w:pStyle w:val="TextoNormalSangraFrancesa"/>
        <w:rPr>
          <w:rStyle w:val="TextoNormalCaracter"/>
        </w:rPr>
      </w:pPr>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VP II.</w:t>
      </w:r>
    </w:p>
    <w:p w14:paraId="3A988148" w14:textId="6BA50F4E" w:rsidR="00380EC0" w:rsidRPr="00380EC0" w:rsidRDefault="00380EC0" w:rsidP="00380EC0">
      <w:pPr>
        <w:pStyle w:val="TextoNormalSangraFrancesa"/>
        <w:rPr>
          <w:rStyle w:val="TextoNormalCaracter"/>
        </w:rPr>
      </w:pPr>
      <w:bookmarkStart w:id="241" w:name="DESCRIPTORALFABETICO145"/>
      <w:r w:rsidRPr="00380EC0">
        <w:rPr>
          <w:rStyle w:val="TextoNormalNegritaCaracter"/>
        </w:rPr>
        <w:t>Doctrina del Tribunal Supremo</w:t>
      </w:r>
      <w:bookmarkEnd w:id="241"/>
      <w:r w:rsidRPr="00380EC0">
        <w:rPr>
          <w:rStyle w:val="TextoNormalCaracter"/>
        </w:rPr>
        <w:t xml:space="preserve">, Sentencia </w:t>
      </w:r>
      <w:hyperlink w:anchor="SENTENCIA_2024_54" w:history="1">
        <w:r w:rsidRPr="00380EC0">
          <w:rPr>
            <w:rStyle w:val="TextoNormalCaracter"/>
          </w:rPr>
          <w:t>54/2024</w:t>
        </w:r>
      </w:hyperlink>
      <w:r w:rsidRPr="00380EC0">
        <w:rPr>
          <w:rStyle w:val="TextoNormalCaracter"/>
        </w:rPr>
        <w:t>, f. 3.</w:t>
      </w:r>
    </w:p>
    <w:p w14:paraId="5FE1529C" w14:textId="76E4B44C" w:rsidR="00380EC0" w:rsidRPr="00380EC0" w:rsidRDefault="00380EC0" w:rsidP="00380EC0">
      <w:pPr>
        <w:pStyle w:val="TextoNormalSangraFrancesa"/>
        <w:rPr>
          <w:rStyle w:val="TextoNormalCaracter"/>
        </w:rPr>
      </w:pPr>
      <w:bookmarkStart w:id="242" w:name="DESCRIPTORALFABETICO200"/>
      <w:r w:rsidRPr="00380EC0">
        <w:rPr>
          <w:rStyle w:val="TextoNormalNegritaCaracter"/>
        </w:rPr>
        <w:t>Dominio público estatal</w:t>
      </w:r>
      <w:bookmarkEnd w:id="242"/>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ff. 5, 7.</w:t>
      </w:r>
    </w:p>
    <w:p w14:paraId="2D7267A4" w14:textId="18B12B93" w:rsidR="00380EC0" w:rsidRDefault="00380EC0" w:rsidP="00380EC0">
      <w:pPr>
        <w:pStyle w:val="TextoNormalSangraFrancesa"/>
      </w:pPr>
    </w:p>
    <w:p w14:paraId="0C01F86C" w14:textId="77777777" w:rsidR="00380EC0" w:rsidRDefault="00380EC0" w:rsidP="00380EC0">
      <w:pPr>
        <w:pStyle w:val="TextoNormalSangraFrancesa"/>
      </w:pPr>
    </w:p>
    <w:p w14:paraId="34918F3B" w14:textId="77777777" w:rsidR="00380EC0" w:rsidRDefault="00380EC0" w:rsidP="00380EC0">
      <w:pPr>
        <w:pStyle w:val="TextoNormalNegritaCentrado"/>
      </w:pPr>
      <w:r>
        <w:t>E</w:t>
      </w:r>
    </w:p>
    <w:p w14:paraId="6886AE71" w14:textId="11DF0A0F" w:rsidR="00380EC0" w:rsidRDefault="00380EC0" w:rsidP="00380EC0">
      <w:pPr>
        <w:pStyle w:val="TextoNormalNegritaCentrado"/>
      </w:pPr>
    </w:p>
    <w:p w14:paraId="4805F799" w14:textId="0953DA62" w:rsidR="00380EC0" w:rsidRPr="00380EC0" w:rsidRDefault="00380EC0" w:rsidP="00380EC0">
      <w:pPr>
        <w:pStyle w:val="TextoNormalSangraFrancesa"/>
        <w:rPr>
          <w:rStyle w:val="TextoNormalCaracter"/>
        </w:rPr>
      </w:pPr>
      <w:bookmarkStart w:id="243" w:name="DESCRIPTORALFABETICO202"/>
      <w:r w:rsidRPr="00380EC0">
        <w:rPr>
          <w:rStyle w:val="TextoNormalNegritaCaracter"/>
        </w:rPr>
        <w:t>Educación diferenciada por sexos</w:t>
      </w:r>
      <w:bookmarkEnd w:id="243"/>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4, VP I, VP III.</w:t>
      </w:r>
    </w:p>
    <w:p w14:paraId="61C8A056" w14:textId="297B1064" w:rsidR="00380EC0" w:rsidRPr="00380EC0" w:rsidRDefault="00380EC0" w:rsidP="00380EC0">
      <w:pPr>
        <w:pStyle w:val="TextoNormalSangraFrancesa"/>
        <w:rPr>
          <w:rStyle w:val="TextoNormalCaracter"/>
        </w:rPr>
      </w:pPr>
      <w:bookmarkStart w:id="244" w:name="DESCRIPTORALFABETICO320"/>
      <w:r w:rsidRPr="00380EC0">
        <w:rPr>
          <w:rStyle w:val="TextoNormalNegritaCaracter"/>
        </w:rPr>
        <w:t>Efectos de sentencia condenatoria firme</w:t>
      </w:r>
      <w:bookmarkEnd w:id="244"/>
      <w:r w:rsidRPr="00380EC0">
        <w:rPr>
          <w:rStyle w:val="TextoNormalCaracter"/>
        </w:rPr>
        <w:t xml:space="preserve">, Sentencias </w:t>
      </w:r>
      <w:hyperlink w:anchor="SENTENCIA_2024_50" w:history="1">
        <w:r w:rsidRPr="00380EC0">
          <w:rPr>
            <w:rStyle w:val="TextoNormalCaracter"/>
          </w:rPr>
          <w:t>50/2024</w:t>
        </w:r>
      </w:hyperlink>
      <w:r w:rsidRPr="00380EC0">
        <w:rPr>
          <w:rStyle w:val="TextoNormalCaracter"/>
        </w:rPr>
        <w:t xml:space="preserve">, f. 4; </w:t>
      </w:r>
      <w:hyperlink w:anchor="SENTENCIA_2024_66" w:history="1">
        <w:r w:rsidRPr="00380EC0">
          <w:rPr>
            <w:rStyle w:val="TextoNormalCaracter"/>
          </w:rPr>
          <w:t>66/2024</w:t>
        </w:r>
      </w:hyperlink>
      <w:r w:rsidRPr="00380EC0">
        <w:rPr>
          <w:rStyle w:val="TextoNormalCaracter"/>
        </w:rPr>
        <w:t>, f. 1.</w:t>
      </w:r>
    </w:p>
    <w:p w14:paraId="6EB7D5ED" w14:textId="5CB88398" w:rsidR="00380EC0" w:rsidRPr="00380EC0" w:rsidRDefault="00380EC0" w:rsidP="00380EC0">
      <w:pPr>
        <w:pStyle w:val="TextoNormalSangraFrancesa"/>
        <w:rPr>
          <w:rStyle w:val="TextoNormalCaracter"/>
        </w:rPr>
      </w:pPr>
      <w:bookmarkStart w:id="245" w:name="DESCRIPTORALFABETICO17"/>
      <w:r w:rsidRPr="00380EC0">
        <w:rPr>
          <w:rStyle w:val="TextoNormalNegritaCaracter"/>
        </w:rPr>
        <w:t>Elecciones locales</w:t>
      </w:r>
      <w:bookmarkEnd w:id="245"/>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1.</w:t>
      </w:r>
    </w:p>
    <w:p w14:paraId="1A7B6CB7" w14:textId="093FA74B" w:rsidR="00380EC0" w:rsidRPr="00380EC0" w:rsidRDefault="00380EC0" w:rsidP="00380EC0">
      <w:pPr>
        <w:pStyle w:val="TextoNormalSangraFrancesa"/>
        <w:rPr>
          <w:rStyle w:val="TextoNormalCaracter"/>
        </w:rPr>
      </w:pPr>
      <w:bookmarkStart w:id="246" w:name="DESCRIPTORALFABETICO250"/>
      <w:r w:rsidRPr="00380EC0">
        <w:rPr>
          <w:rStyle w:val="TextoNormalNegritaCaracter"/>
        </w:rPr>
        <w:t>Embarazo</w:t>
      </w:r>
      <w:bookmarkEnd w:id="246"/>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1.</w:t>
      </w:r>
    </w:p>
    <w:p w14:paraId="3F606C3B" w14:textId="55034A10" w:rsidR="00380EC0" w:rsidRPr="00380EC0" w:rsidRDefault="00380EC0" w:rsidP="00380EC0">
      <w:pPr>
        <w:pStyle w:val="TextoNormalSangraFrancesa"/>
        <w:rPr>
          <w:rStyle w:val="TextoNormalCaracter"/>
        </w:rPr>
      </w:pPr>
      <w:bookmarkStart w:id="247" w:name="DESCRIPTORALFABETICO281"/>
      <w:r w:rsidRPr="00380EC0">
        <w:rPr>
          <w:rStyle w:val="TextoNormalNegritaCaracter"/>
        </w:rPr>
        <w:t>Emplazamiento edictal</w:t>
      </w:r>
      <w:bookmarkEnd w:id="247"/>
      <w:r w:rsidRPr="00380EC0">
        <w:rPr>
          <w:rStyle w:val="TextoNormalCaracter"/>
        </w:rPr>
        <w:t xml:space="preserve">, Sentencia </w:t>
      </w:r>
      <w:hyperlink w:anchor="SENTENCIA_2024_84" w:history="1">
        <w:r w:rsidRPr="00380EC0">
          <w:rPr>
            <w:rStyle w:val="TextoNormalCaracter"/>
          </w:rPr>
          <w:t>84/2024</w:t>
        </w:r>
      </w:hyperlink>
      <w:r w:rsidRPr="00380EC0">
        <w:rPr>
          <w:rStyle w:val="TextoNormalCaracter"/>
        </w:rPr>
        <w:t>, ff. 1 y 2.</w:t>
      </w:r>
    </w:p>
    <w:p w14:paraId="6BDA8865" w14:textId="5B8A4C78" w:rsidR="00380EC0" w:rsidRPr="00380EC0" w:rsidRDefault="00380EC0" w:rsidP="00380EC0">
      <w:pPr>
        <w:pStyle w:val="TextoNormalSangraFrancesa"/>
        <w:rPr>
          <w:rStyle w:val="TextoNormalCaracter"/>
        </w:rPr>
      </w:pPr>
      <w:bookmarkStart w:id="248" w:name="DESCRIPTORALFABETICO282"/>
      <w:r w:rsidRPr="00380EC0">
        <w:rPr>
          <w:rStyle w:val="TextoNormalNegritaCaracter"/>
        </w:rPr>
        <w:t>Emplazamiento edictal causante de indefensión</w:t>
      </w:r>
      <w:bookmarkEnd w:id="248"/>
      <w:r w:rsidRPr="00380EC0">
        <w:rPr>
          <w:rStyle w:val="TextoNormalCaracter"/>
        </w:rPr>
        <w:t xml:space="preserve">, Sentencia </w:t>
      </w:r>
      <w:hyperlink w:anchor="SENTENCIA_2024_84" w:history="1">
        <w:r w:rsidRPr="00380EC0">
          <w:rPr>
            <w:rStyle w:val="TextoNormalCaracter"/>
          </w:rPr>
          <w:t>84/2024</w:t>
        </w:r>
      </w:hyperlink>
      <w:r w:rsidRPr="00380EC0">
        <w:rPr>
          <w:rStyle w:val="TextoNormalCaracter"/>
        </w:rPr>
        <w:t>, ff. 1 y 2.</w:t>
      </w:r>
    </w:p>
    <w:p w14:paraId="6FA94FCA" w14:textId="64ACA84C" w:rsidR="00380EC0" w:rsidRPr="00380EC0" w:rsidRDefault="00380EC0" w:rsidP="00380EC0">
      <w:pPr>
        <w:pStyle w:val="TextoNormalSangraFrancesa"/>
        <w:rPr>
          <w:rStyle w:val="TextoNormalCaracter"/>
        </w:rPr>
      </w:pPr>
      <w:bookmarkStart w:id="249" w:name="DESCRIPTORALFABETICO283"/>
      <w:r w:rsidRPr="00380EC0">
        <w:rPr>
          <w:rStyle w:val="TextoNormalNegritaCaracter"/>
        </w:rPr>
        <w:t>Emplazamiento edictal sin agotar los medios de comunicación efectiva</w:t>
      </w:r>
      <w:bookmarkEnd w:id="249"/>
      <w:r w:rsidRPr="00380EC0">
        <w:rPr>
          <w:rStyle w:val="TextoNormalCaracter"/>
        </w:rPr>
        <w:t xml:space="preserve">, Sentencia </w:t>
      </w:r>
      <w:hyperlink w:anchor="SENTENCIA_2024_84" w:history="1">
        <w:r w:rsidRPr="00380EC0">
          <w:rPr>
            <w:rStyle w:val="TextoNormalCaracter"/>
          </w:rPr>
          <w:t>84/2024</w:t>
        </w:r>
      </w:hyperlink>
      <w:r w:rsidRPr="00380EC0">
        <w:rPr>
          <w:rStyle w:val="TextoNormalCaracter"/>
        </w:rPr>
        <w:t>, ff. 1 y 2.</w:t>
      </w:r>
    </w:p>
    <w:p w14:paraId="5E0891F6" w14:textId="70DC2B89" w:rsidR="00380EC0" w:rsidRPr="00380EC0" w:rsidRDefault="00380EC0" w:rsidP="00380EC0">
      <w:pPr>
        <w:pStyle w:val="TextoNormalSangraFrancesa"/>
        <w:rPr>
          <w:rStyle w:val="TextoNormalCaracter"/>
        </w:rPr>
      </w:pPr>
      <w:bookmarkStart w:id="250" w:name="DESCRIPTORALFABETICO203"/>
      <w:r w:rsidRPr="00380EC0">
        <w:rPr>
          <w:rStyle w:val="TextoNormalNegritaCaracter"/>
        </w:rPr>
        <w:t>Energía</w:t>
      </w:r>
      <w:bookmarkEnd w:id="250"/>
      <w:r w:rsidRPr="00380EC0">
        <w:rPr>
          <w:rStyle w:val="TextoNormalCaracter"/>
        </w:rPr>
        <w:t xml:space="preserve">, Auto </w:t>
      </w:r>
      <w:hyperlink w:anchor="AUTO_2024_37" w:history="1">
        <w:r w:rsidRPr="00380EC0">
          <w:rPr>
            <w:rStyle w:val="TextoNormalCaracter"/>
          </w:rPr>
          <w:t>37/2024</w:t>
        </w:r>
      </w:hyperlink>
      <w:r w:rsidRPr="00380EC0">
        <w:rPr>
          <w:rStyle w:val="TextoNormalCaracter"/>
        </w:rPr>
        <w:t>, f. 3.</w:t>
      </w:r>
    </w:p>
    <w:p w14:paraId="7E304640" w14:textId="77FA5D0F" w:rsidR="00380EC0" w:rsidRPr="00380EC0" w:rsidRDefault="00380EC0" w:rsidP="00380EC0">
      <w:pPr>
        <w:pStyle w:val="TextoNormalSangraFrancesa"/>
        <w:rPr>
          <w:rStyle w:val="TextoNormalCaracter"/>
        </w:rPr>
      </w:pPr>
      <w:bookmarkStart w:id="251" w:name="DESCRIPTORALFABETICO300"/>
      <w:r w:rsidRPr="00380EC0">
        <w:rPr>
          <w:rStyle w:val="TextoNormalNegritaCaracter"/>
        </w:rPr>
        <w:t>Error en la valoración de la prueba</w:t>
      </w:r>
      <w:bookmarkEnd w:id="251"/>
      <w:r w:rsidRPr="00380EC0">
        <w:rPr>
          <w:rStyle w:val="TextoNormalCaracter"/>
        </w:rPr>
        <w:t xml:space="preserve">, Sentencias </w:t>
      </w:r>
      <w:hyperlink w:anchor="SENTENCIA_2024_72" w:history="1">
        <w:r w:rsidRPr="00380EC0">
          <w:rPr>
            <w:rStyle w:val="TextoNormalCaracter"/>
          </w:rPr>
          <w:t>72/2024</w:t>
        </w:r>
      </w:hyperlink>
      <w:r w:rsidRPr="00380EC0">
        <w:rPr>
          <w:rStyle w:val="TextoNormalCaracter"/>
        </w:rPr>
        <w:t xml:space="preserve">, ff. 1, 3, 4 y 5, VP; </w:t>
      </w:r>
      <w:hyperlink w:anchor="SENTENCIA_2024_77" w:history="1">
        <w:r w:rsidRPr="00380EC0">
          <w:rPr>
            <w:rStyle w:val="TextoNormalCaracter"/>
          </w:rPr>
          <w:t>77/2024</w:t>
        </w:r>
      </w:hyperlink>
      <w:r w:rsidRPr="00380EC0">
        <w:rPr>
          <w:rStyle w:val="TextoNormalCaracter"/>
        </w:rPr>
        <w:t>, f. 4.</w:t>
      </w:r>
    </w:p>
    <w:p w14:paraId="3EEDB0AF" w14:textId="6880822C" w:rsidR="00380EC0" w:rsidRPr="00380EC0" w:rsidRDefault="00380EC0" w:rsidP="00380EC0">
      <w:pPr>
        <w:pStyle w:val="TextoNormalSangraFrancesa"/>
        <w:rPr>
          <w:rStyle w:val="TextoNormalCaracter"/>
        </w:rPr>
      </w:pPr>
      <w:bookmarkStart w:id="252" w:name="DESCRIPTORALFABETICO49"/>
      <w:r w:rsidRPr="00380EC0">
        <w:rPr>
          <w:rStyle w:val="TextoNormalNegritaCaracter"/>
        </w:rPr>
        <w:t>Error patente con relevancia constitucional</w:t>
      </w:r>
      <w:bookmarkEnd w:id="252"/>
      <w:r w:rsidRPr="00380EC0">
        <w:rPr>
          <w:rStyle w:val="TextoNormalCaracter"/>
        </w:rPr>
        <w:t xml:space="preserve">, Sentencia </w:t>
      </w:r>
      <w:hyperlink w:anchor="SENTENCIA_2024_70" w:history="1">
        <w:r w:rsidRPr="00380EC0">
          <w:rPr>
            <w:rStyle w:val="TextoNormalCaracter"/>
          </w:rPr>
          <w:t>70/2024</w:t>
        </w:r>
      </w:hyperlink>
      <w:r w:rsidRPr="00380EC0">
        <w:rPr>
          <w:rStyle w:val="TextoNormalCaracter"/>
        </w:rPr>
        <w:t>, f. 3.</w:t>
      </w:r>
    </w:p>
    <w:p w14:paraId="514C5A6A" w14:textId="0A3407DF" w:rsidR="00380EC0" w:rsidRPr="00380EC0" w:rsidRDefault="00380EC0" w:rsidP="00380EC0">
      <w:pPr>
        <w:pStyle w:val="TextoNormalSangraFrancesa"/>
        <w:rPr>
          <w:rStyle w:val="TextoNormalCaracter"/>
        </w:rPr>
      </w:pPr>
      <w:bookmarkStart w:id="253" w:name="DESCRIPTORALFABETICO104"/>
      <w:r w:rsidRPr="00380EC0">
        <w:rPr>
          <w:rStyle w:val="TextoNormalNegritaCaracter"/>
        </w:rPr>
        <w:t>Estimación de recurso de súplica contra providencias de inadmisión del Tribunal Constitucional</w:t>
      </w:r>
      <w:bookmarkEnd w:id="253"/>
      <w:r w:rsidRPr="00380EC0">
        <w:rPr>
          <w:rStyle w:val="TextoNormalCaracter"/>
        </w:rPr>
        <w:t xml:space="preserve">, Auto </w:t>
      </w:r>
      <w:hyperlink w:anchor="AUTO_2024_34" w:history="1">
        <w:r w:rsidRPr="00380EC0">
          <w:rPr>
            <w:rStyle w:val="TextoNormalCaracter"/>
          </w:rPr>
          <w:t>34/2024</w:t>
        </w:r>
      </w:hyperlink>
      <w:r w:rsidRPr="00380EC0">
        <w:rPr>
          <w:rStyle w:val="TextoNormalCaracter"/>
        </w:rPr>
        <w:t>, ff. 1 y 2.</w:t>
      </w:r>
    </w:p>
    <w:p w14:paraId="793EAF13" w14:textId="189B0406" w:rsidR="00380EC0" w:rsidRPr="00380EC0" w:rsidRDefault="00380EC0" w:rsidP="00380EC0">
      <w:pPr>
        <w:pStyle w:val="TextoNormalSangraFrancesa"/>
        <w:rPr>
          <w:rStyle w:val="TextoNormalCaracter"/>
        </w:rPr>
      </w:pPr>
      <w:bookmarkStart w:id="254" w:name="DESCRIPTORALFABETICO103"/>
      <w:r w:rsidRPr="00380EC0">
        <w:rPr>
          <w:rStyle w:val="TextoNormalNegritaCaracter"/>
        </w:rPr>
        <w:lastRenderedPageBreak/>
        <w:t>Estimación e inadmisión de recurso de amparo</w:t>
      </w:r>
      <w:bookmarkEnd w:id="254"/>
      <w:r w:rsidRPr="00380EC0">
        <w:rPr>
          <w:rStyle w:val="TextoNormalCaracter"/>
        </w:rPr>
        <w:t xml:space="preserve">, Auto </w:t>
      </w:r>
      <w:hyperlink w:anchor="AUTO_2024_51" w:history="1">
        <w:r w:rsidRPr="00380EC0">
          <w:rPr>
            <w:rStyle w:val="TextoNormalCaracter"/>
          </w:rPr>
          <w:t>51/2024</w:t>
        </w:r>
      </w:hyperlink>
      <w:r w:rsidRPr="00380EC0">
        <w:rPr>
          <w:rStyle w:val="TextoNormalCaracter"/>
        </w:rPr>
        <w:t>, ff. 2 y 4.</w:t>
      </w:r>
    </w:p>
    <w:p w14:paraId="7F9550FC" w14:textId="77777777" w:rsidR="00380EC0" w:rsidRPr="00380EC0" w:rsidRDefault="00380EC0" w:rsidP="00380EC0">
      <w:pPr>
        <w:pStyle w:val="TextoNormalSangraFrancesa"/>
        <w:rPr>
          <w:rStyle w:val="TextoNormalCaracter"/>
        </w:rPr>
      </w:pPr>
      <w:bookmarkStart w:id="255" w:name="DESCRIPTORALFABETICO132"/>
      <w:r w:rsidRPr="00380EC0">
        <w:rPr>
          <w:rStyle w:val="TextoNormalNegritaCaracter"/>
        </w:rPr>
        <w:t>Evolución de la doctrina constitucional</w:t>
      </w:r>
      <w:bookmarkEnd w:id="255"/>
      <w:r w:rsidRPr="00380EC0">
        <w:rPr>
          <w:rStyle w:val="TextoNormalCaracter"/>
        </w:rPr>
        <w:t xml:space="preserve">, </w:t>
      </w:r>
    </w:p>
    <w:p w14:paraId="517B541D" w14:textId="50BD5928" w:rsidR="00380EC0" w:rsidRPr="00380EC0" w:rsidRDefault="00380EC0" w:rsidP="00380EC0">
      <w:pPr>
        <w:pStyle w:val="TextoNormalSangraFrancesa"/>
        <w:rPr>
          <w:rStyle w:val="TextoNormalCaracter"/>
        </w:rPr>
      </w:pPr>
      <w:r w:rsidRPr="00380EC0">
        <w:rPr>
          <w:rStyle w:val="TextoNormalCursivaCaracter"/>
        </w:rPr>
        <w:t xml:space="preserve">    Doctrina constitucional, </w:t>
      </w:r>
      <w:r w:rsidRPr="00380EC0">
        <w:rPr>
          <w:rStyle w:val="TextoNormalCaracter"/>
        </w:rPr>
        <w:t xml:space="preserve">Sentencia </w:t>
      </w:r>
      <w:hyperlink w:anchor="SENTENCIA_2024_92" w:history="1">
        <w:r w:rsidRPr="00380EC0">
          <w:rPr>
            <w:rStyle w:val="TextoNormalCaracter"/>
          </w:rPr>
          <w:t>92/2024</w:t>
        </w:r>
      </w:hyperlink>
      <w:r w:rsidRPr="00380EC0">
        <w:rPr>
          <w:rStyle w:val="TextoNormalCaracter"/>
        </w:rPr>
        <w:t>, f. 1.</w:t>
      </w:r>
    </w:p>
    <w:p w14:paraId="56E569EC" w14:textId="030CC5AD" w:rsidR="00380EC0" w:rsidRPr="00380EC0" w:rsidRDefault="00380EC0" w:rsidP="00380EC0">
      <w:pPr>
        <w:pStyle w:val="TextoNormalSangraFrancesa"/>
        <w:rPr>
          <w:rStyle w:val="TextoNormalCaracter"/>
        </w:rPr>
      </w:pPr>
      <w:bookmarkStart w:id="256" w:name="DESCRIPTORALFABETICO16"/>
      <w:r w:rsidRPr="00380EC0">
        <w:rPr>
          <w:rStyle w:val="TextoNormalNegritaCaracter"/>
        </w:rPr>
        <w:t>Exclusión de candidatos</w:t>
      </w:r>
      <w:bookmarkEnd w:id="256"/>
      <w:r w:rsidRPr="00380EC0">
        <w:rPr>
          <w:rStyle w:val="TextoNormalCaracter"/>
        </w:rPr>
        <w:t xml:space="preserve">, Sentencia </w:t>
      </w:r>
      <w:hyperlink w:anchor="SENTENCIA_2024_50" w:history="1">
        <w:r w:rsidRPr="00380EC0">
          <w:rPr>
            <w:rStyle w:val="TextoNormalCaracter"/>
          </w:rPr>
          <w:t>50/2024</w:t>
        </w:r>
      </w:hyperlink>
      <w:r w:rsidRPr="00380EC0">
        <w:rPr>
          <w:rStyle w:val="TextoNormalCaracter"/>
        </w:rPr>
        <w:t>, f. 1.</w:t>
      </w:r>
    </w:p>
    <w:p w14:paraId="1F9BE258" w14:textId="125839CF" w:rsidR="00380EC0" w:rsidRPr="00380EC0" w:rsidRDefault="00380EC0" w:rsidP="00380EC0">
      <w:pPr>
        <w:pStyle w:val="TextoNormalSangraFrancesa"/>
        <w:rPr>
          <w:rStyle w:val="TextoNormalCaracter"/>
        </w:rPr>
      </w:pPr>
      <w:bookmarkStart w:id="257" w:name="DESCRIPTORALFABETICO267"/>
      <w:r w:rsidRPr="00380EC0">
        <w:rPr>
          <w:rStyle w:val="TextoNormalNegritaCaracter"/>
        </w:rPr>
        <w:t>Expediente de regulación de empleo</w:t>
      </w:r>
      <w:bookmarkEnd w:id="257"/>
      <w:r w:rsidRPr="00380EC0">
        <w:rPr>
          <w:rStyle w:val="TextoNormalCaracter"/>
        </w:rPr>
        <w:t xml:space="preserve">, Sentencias </w:t>
      </w:r>
      <w:hyperlink w:anchor="SENTENCIA_2024_90" w:history="1">
        <w:r w:rsidRPr="00380EC0">
          <w:rPr>
            <w:rStyle w:val="TextoNormalCaracter"/>
          </w:rPr>
          <w:t>90/2024</w:t>
        </w:r>
      </w:hyperlink>
      <w:r w:rsidRPr="00380EC0">
        <w:rPr>
          <w:rStyle w:val="TextoNormalCaracter"/>
        </w:rPr>
        <w:t xml:space="preserve">, f. 1; </w:t>
      </w:r>
      <w:hyperlink w:anchor="SENTENCIA_2024_93" w:history="1">
        <w:r w:rsidRPr="00380EC0">
          <w:rPr>
            <w:rStyle w:val="TextoNormalCaracter"/>
          </w:rPr>
          <w:t>93/2024</w:t>
        </w:r>
      </w:hyperlink>
      <w:r w:rsidRPr="00380EC0">
        <w:rPr>
          <w:rStyle w:val="TextoNormalCaracter"/>
        </w:rPr>
        <w:t>, f. 1.</w:t>
      </w:r>
    </w:p>
    <w:p w14:paraId="1396408C" w14:textId="05DCFA3D" w:rsidR="00380EC0" w:rsidRPr="00380EC0" w:rsidRDefault="00380EC0" w:rsidP="00380EC0">
      <w:pPr>
        <w:pStyle w:val="TextoNormalSangraFrancesa"/>
        <w:rPr>
          <w:rStyle w:val="TextoNormalCaracter"/>
        </w:rPr>
      </w:pPr>
      <w:bookmarkStart w:id="258" w:name="DESCRIPTORALFABETICO205"/>
      <w:r w:rsidRPr="00380EC0">
        <w:rPr>
          <w:rStyle w:val="TextoNormalNegritaCaracter"/>
        </w:rPr>
        <w:t>Expulsión de extranjeros</w:t>
      </w:r>
      <w:bookmarkEnd w:id="258"/>
      <w:r w:rsidRPr="00380EC0">
        <w:rPr>
          <w:rStyle w:val="TextoNormalCaracter"/>
        </w:rPr>
        <w:t xml:space="preserve">, Sentencia </w:t>
      </w:r>
      <w:hyperlink w:anchor="SENTENCIA_2024_49" w:history="1">
        <w:r w:rsidRPr="00380EC0">
          <w:rPr>
            <w:rStyle w:val="TextoNormalCaracter"/>
          </w:rPr>
          <w:t>49/2024</w:t>
        </w:r>
      </w:hyperlink>
      <w:r w:rsidRPr="00380EC0">
        <w:rPr>
          <w:rStyle w:val="TextoNormalCaracter"/>
        </w:rPr>
        <w:t>, ff. 2 y 3.</w:t>
      </w:r>
    </w:p>
    <w:p w14:paraId="21E765BA" w14:textId="45B1101B" w:rsidR="00380EC0" w:rsidRPr="00380EC0" w:rsidRDefault="00380EC0" w:rsidP="00380EC0">
      <w:pPr>
        <w:pStyle w:val="TextoNormalSangraFrancesa"/>
        <w:rPr>
          <w:rStyle w:val="TextoNormalCaracter"/>
        </w:rPr>
      </w:pPr>
      <w:bookmarkStart w:id="259" w:name="DESCRIPTORALFABETICO260"/>
      <w:r w:rsidRPr="00380EC0">
        <w:rPr>
          <w:rStyle w:val="TextoNormalNegritaCaracter"/>
        </w:rPr>
        <w:t>Extinción de la responsabilidad penal</w:t>
      </w:r>
      <w:bookmarkEnd w:id="259"/>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ff. 4 y 5, VP II.</w:t>
      </w:r>
    </w:p>
    <w:p w14:paraId="69FF0200" w14:textId="314A8E35" w:rsidR="00380EC0" w:rsidRPr="00380EC0" w:rsidRDefault="00380EC0" w:rsidP="00380EC0">
      <w:pPr>
        <w:pStyle w:val="TextoNormalSangraFrancesa"/>
        <w:rPr>
          <w:rStyle w:val="TextoNormalCaracter"/>
        </w:rPr>
      </w:pPr>
      <w:bookmarkStart w:id="260" w:name="DESCRIPTORALFABETICO315"/>
      <w:r w:rsidRPr="00380EC0">
        <w:rPr>
          <w:rStyle w:val="TextoNormalNegritaCaracter"/>
        </w:rPr>
        <w:t>Extradición</w:t>
      </w:r>
      <w:bookmarkEnd w:id="260"/>
      <w:r w:rsidRPr="00380EC0">
        <w:rPr>
          <w:rStyle w:val="TextoNormalCaracter"/>
        </w:rPr>
        <w:t xml:space="preserve">, Sentencias </w:t>
      </w:r>
      <w:hyperlink w:anchor="SENTENCIA_2024_51" w:history="1">
        <w:r w:rsidRPr="00380EC0">
          <w:rPr>
            <w:rStyle w:val="TextoNormalCaracter"/>
          </w:rPr>
          <w:t>51/2024</w:t>
        </w:r>
      </w:hyperlink>
      <w:r w:rsidRPr="00380EC0">
        <w:rPr>
          <w:rStyle w:val="TextoNormalCaracter"/>
        </w:rPr>
        <w:t xml:space="preserve">, f. 2; </w:t>
      </w:r>
      <w:hyperlink w:anchor="SENTENCIA_2024_52" w:history="1">
        <w:r w:rsidRPr="00380EC0">
          <w:rPr>
            <w:rStyle w:val="TextoNormalCaracter"/>
          </w:rPr>
          <w:t>52/2024</w:t>
        </w:r>
      </w:hyperlink>
      <w:r w:rsidRPr="00380EC0">
        <w:rPr>
          <w:rStyle w:val="TextoNormalCaracter"/>
        </w:rPr>
        <w:t xml:space="preserve">, f. 4; </w:t>
      </w:r>
      <w:hyperlink w:anchor="SENTENCIA_2024_57" w:history="1">
        <w:r w:rsidRPr="00380EC0">
          <w:rPr>
            <w:rStyle w:val="TextoNormalCaracter"/>
          </w:rPr>
          <w:t>57/2024</w:t>
        </w:r>
      </w:hyperlink>
      <w:r w:rsidRPr="00380EC0">
        <w:rPr>
          <w:rStyle w:val="TextoNormalCaracter"/>
        </w:rPr>
        <w:t xml:space="preserve">, f. 4; </w:t>
      </w:r>
      <w:hyperlink w:anchor="SENTENCIA_2024_61" w:history="1">
        <w:r w:rsidRPr="00380EC0">
          <w:rPr>
            <w:rStyle w:val="TextoNormalCaracter"/>
          </w:rPr>
          <w:t>61/2024</w:t>
        </w:r>
      </w:hyperlink>
      <w:r w:rsidRPr="00380EC0">
        <w:rPr>
          <w:rStyle w:val="TextoNormalCaracter"/>
        </w:rPr>
        <w:t>, f. 1.</w:t>
      </w:r>
    </w:p>
    <w:p w14:paraId="52DD35D2" w14:textId="53FB47D1" w:rsidR="00380EC0" w:rsidRDefault="00380EC0" w:rsidP="00380EC0">
      <w:pPr>
        <w:pStyle w:val="TextoNormalSangraFrancesa"/>
      </w:pPr>
    </w:p>
    <w:p w14:paraId="33F25780" w14:textId="77777777" w:rsidR="00380EC0" w:rsidRDefault="00380EC0" w:rsidP="00380EC0">
      <w:pPr>
        <w:pStyle w:val="TextoNormalSangraFrancesa"/>
      </w:pPr>
    </w:p>
    <w:p w14:paraId="38058F65" w14:textId="77777777" w:rsidR="00380EC0" w:rsidRDefault="00380EC0" w:rsidP="00380EC0">
      <w:pPr>
        <w:pStyle w:val="TextoNormalNegritaCentrado"/>
      </w:pPr>
      <w:r>
        <w:t>F</w:t>
      </w:r>
    </w:p>
    <w:p w14:paraId="0D8C27BB" w14:textId="54DCDC8A" w:rsidR="00380EC0" w:rsidRDefault="00380EC0" w:rsidP="00380EC0">
      <w:pPr>
        <w:pStyle w:val="TextoNormalNegritaCentrado"/>
      </w:pPr>
    </w:p>
    <w:p w14:paraId="369D6418" w14:textId="204AEF73" w:rsidR="00380EC0" w:rsidRPr="00380EC0" w:rsidRDefault="00380EC0" w:rsidP="00380EC0">
      <w:pPr>
        <w:pStyle w:val="TextoNormalSangraFrancesa"/>
        <w:rPr>
          <w:rStyle w:val="TextoNormalCaracter"/>
        </w:rPr>
      </w:pPr>
      <w:bookmarkStart w:id="261" w:name="DESCRIPTORALFABETICO197"/>
      <w:r w:rsidRPr="00380EC0">
        <w:rPr>
          <w:rStyle w:val="TextoNormalNegritaCaracter"/>
        </w:rPr>
        <w:t>Facultades de uso y disfrute</w:t>
      </w:r>
      <w:bookmarkEnd w:id="261"/>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 2.</w:t>
      </w:r>
    </w:p>
    <w:p w14:paraId="0D82706A" w14:textId="03697B2D" w:rsidR="00380EC0" w:rsidRPr="00380EC0" w:rsidRDefault="00380EC0" w:rsidP="00380EC0">
      <w:pPr>
        <w:pStyle w:val="TextoNormalSangraFrancesa"/>
        <w:rPr>
          <w:rStyle w:val="TextoNormalCaracter"/>
        </w:rPr>
      </w:pPr>
      <w:bookmarkStart w:id="262" w:name="DESCRIPTORALFABETICO289"/>
      <w:r w:rsidRPr="00380EC0">
        <w:rPr>
          <w:rStyle w:val="TextoNormalNegritaCaracter"/>
        </w:rPr>
        <w:t>Falta de consignación</w:t>
      </w:r>
      <w:bookmarkEnd w:id="262"/>
      <w:r w:rsidRPr="00380EC0">
        <w:rPr>
          <w:rStyle w:val="TextoNormalCaracter"/>
        </w:rPr>
        <w:t xml:space="preserve">, Sentencia </w:t>
      </w:r>
      <w:hyperlink w:anchor="SENTENCIA_2024_55" w:history="1">
        <w:r w:rsidRPr="00380EC0">
          <w:rPr>
            <w:rStyle w:val="TextoNormalCaracter"/>
          </w:rPr>
          <w:t>55/2024</w:t>
        </w:r>
      </w:hyperlink>
      <w:r w:rsidRPr="00380EC0">
        <w:rPr>
          <w:rStyle w:val="TextoNormalCaracter"/>
        </w:rPr>
        <w:t>, ff. 1, 3 y 4.</w:t>
      </w:r>
    </w:p>
    <w:p w14:paraId="59649A26" w14:textId="75EC64C5" w:rsidR="00380EC0" w:rsidRPr="00380EC0" w:rsidRDefault="00380EC0" w:rsidP="00380EC0">
      <w:pPr>
        <w:pStyle w:val="TextoNormalSangraFrancesa"/>
        <w:rPr>
          <w:rStyle w:val="TextoNormalCaracter"/>
        </w:rPr>
      </w:pPr>
      <w:bookmarkStart w:id="263" w:name="DESCRIPTORALFABETICO54"/>
      <w:r w:rsidRPr="00380EC0">
        <w:rPr>
          <w:rStyle w:val="TextoNormalNegritaCaracter"/>
        </w:rPr>
        <w:t>Falta de motivación de las sentencias</w:t>
      </w:r>
      <w:bookmarkEnd w:id="263"/>
      <w:r w:rsidRPr="00380EC0">
        <w:rPr>
          <w:rStyle w:val="TextoNormalCaracter"/>
        </w:rPr>
        <w:t xml:space="preserve">, Sentencia </w:t>
      </w:r>
      <w:hyperlink w:anchor="SENTENCIA_2024_77" w:history="1">
        <w:r w:rsidRPr="00380EC0">
          <w:rPr>
            <w:rStyle w:val="TextoNormalCaracter"/>
          </w:rPr>
          <w:t>77/2024</w:t>
        </w:r>
      </w:hyperlink>
      <w:r w:rsidRPr="00380EC0">
        <w:rPr>
          <w:rStyle w:val="TextoNormalCaracter"/>
        </w:rPr>
        <w:t>, f. 4.</w:t>
      </w:r>
    </w:p>
    <w:p w14:paraId="33747342" w14:textId="6EB5E7F1" w:rsidR="00380EC0" w:rsidRPr="00380EC0" w:rsidRDefault="00380EC0" w:rsidP="00380EC0">
      <w:pPr>
        <w:pStyle w:val="TextoNormalSangraFrancesa"/>
        <w:rPr>
          <w:rStyle w:val="TextoNormalCaracter"/>
        </w:rPr>
      </w:pPr>
      <w:bookmarkStart w:id="264" w:name="DESCRIPTORALFABETICO269"/>
      <w:r w:rsidRPr="00380EC0">
        <w:rPr>
          <w:rStyle w:val="TextoNormalNegritaCaracter"/>
        </w:rPr>
        <w:t>Formación de los trabajadores</w:t>
      </w:r>
      <w:bookmarkEnd w:id="264"/>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ff. 1 y 3.</w:t>
      </w:r>
    </w:p>
    <w:p w14:paraId="730944E8" w14:textId="7862987A" w:rsidR="00380EC0" w:rsidRPr="00380EC0" w:rsidRDefault="00380EC0" w:rsidP="00380EC0">
      <w:pPr>
        <w:pStyle w:val="TextoNormalSangraFrancesa"/>
        <w:rPr>
          <w:rStyle w:val="TextoNormalCaracter"/>
        </w:rPr>
      </w:pPr>
      <w:bookmarkStart w:id="265" w:name="DESCRIPTORALFABETICO308"/>
      <w:r w:rsidRPr="00380EC0">
        <w:rPr>
          <w:rStyle w:val="TextoNormalNegritaCaracter"/>
        </w:rPr>
        <w:t>Función revisora del recurso de apelación</w:t>
      </w:r>
      <w:bookmarkEnd w:id="265"/>
      <w:r w:rsidRPr="00380EC0">
        <w:rPr>
          <w:rStyle w:val="TextoNormalCaracter"/>
        </w:rPr>
        <w:t xml:space="preserve">, Sentencia </w:t>
      </w:r>
      <w:hyperlink w:anchor="SENTENCIA_2024_80" w:history="1">
        <w:r w:rsidRPr="00380EC0">
          <w:rPr>
            <w:rStyle w:val="TextoNormalCaracter"/>
          </w:rPr>
          <w:t>80/2024</w:t>
        </w:r>
      </w:hyperlink>
      <w:r w:rsidRPr="00380EC0">
        <w:rPr>
          <w:rStyle w:val="TextoNormalCaracter"/>
        </w:rPr>
        <w:t>, f. 4.</w:t>
      </w:r>
    </w:p>
    <w:p w14:paraId="64F23960" w14:textId="4A0B35A3" w:rsidR="00380EC0" w:rsidRPr="00380EC0" w:rsidRDefault="00380EC0" w:rsidP="00380EC0">
      <w:pPr>
        <w:pStyle w:val="TextoNormalSangraFrancesa"/>
        <w:rPr>
          <w:rStyle w:val="TextoNormalCaracter"/>
        </w:rPr>
      </w:pPr>
      <w:bookmarkStart w:id="266" w:name="DESCRIPTORALFABETICO274"/>
      <w:r w:rsidRPr="00380EC0">
        <w:rPr>
          <w:rStyle w:val="TextoNormalNegritaCaracter"/>
        </w:rPr>
        <w:t>Función social de la vivienda</w:t>
      </w:r>
      <w:bookmarkEnd w:id="266"/>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 6.</w:t>
      </w:r>
    </w:p>
    <w:p w14:paraId="586AA104" w14:textId="567009AD" w:rsidR="00380EC0" w:rsidRPr="00380EC0" w:rsidRDefault="00380EC0" w:rsidP="00380EC0">
      <w:pPr>
        <w:pStyle w:val="TextoNormalSangraFrancesa"/>
        <w:rPr>
          <w:rStyle w:val="TextoNormalCaracter"/>
        </w:rPr>
      </w:pPr>
      <w:bookmarkStart w:id="267" w:name="DESCRIPTORALFABETICO188"/>
      <w:r w:rsidRPr="00380EC0">
        <w:rPr>
          <w:rStyle w:val="TextoNormalNegritaCaracter"/>
        </w:rPr>
        <w:t>Funcionamiento anormal de la Administración de justicia</w:t>
      </w:r>
      <w:bookmarkEnd w:id="267"/>
      <w:r w:rsidRPr="00380EC0">
        <w:rPr>
          <w:rStyle w:val="TextoNormalCaracter"/>
        </w:rPr>
        <w:t xml:space="preserve">, Sentencia </w:t>
      </w:r>
      <w:hyperlink w:anchor="SENTENCIA_2024_61" w:history="1">
        <w:r w:rsidRPr="00380EC0">
          <w:rPr>
            <w:rStyle w:val="TextoNormalCaracter"/>
          </w:rPr>
          <w:t>61/2024</w:t>
        </w:r>
      </w:hyperlink>
      <w:r w:rsidRPr="00380EC0">
        <w:rPr>
          <w:rStyle w:val="TextoNormalCaracter"/>
        </w:rPr>
        <w:t>, ff. 1, 3, 4, VP.</w:t>
      </w:r>
    </w:p>
    <w:p w14:paraId="46B0BE0B" w14:textId="2380550C" w:rsidR="00380EC0" w:rsidRPr="00380EC0" w:rsidRDefault="00380EC0" w:rsidP="00380EC0">
      <w:pPr>
        <w:pStyle w:val="TextoNormalSangraFrancesa"/>
        <w:rPr>
          <w:rStyle w:val="TextoNormalCaracter"/>
        </w:rPr>
      </w:pPr>
      <w:bookmarkStart w:id="268" w:name="DESCRIPTORALFABETICO186"/>
      <w:r w:rsidRPr="00380EC0">
        <w:rPr>
          <w:rStyle w:val="TextoNormalNegritaCaracter"/>
        </w:rPr>
        <w:t>Funcionarios locales con habilitación nacional</w:t>
      </w:r>
      <w:bookmarkEnd w:id="268"/>
      <w:r w:rsidRPr="00380EC0">
        <w:rPr>
          <w:rStyle w:val="TextoNormalCaracter"/>
        </w:rPr>
        <w:t xml:space="preserve">, Sentencia </w:t>
      </w:r>
      <w:hyperlink w:anchor="SENTENCIA_2024_67" w:history="1">
        <w:r w:rsidRPr="00380EC0">
          <w:rPr>
            <w:rStyle w:val="TextoNormalCaracter"/>
          </w:rPr>
          <w:t>67/2024</w:t>
        </w:r>
      </w:hyperlink>
      <w:r w:rsidRPr="00380EC0">
        <w:rPr>
          <w:rStyle w:val="TextoNormalCaracter"/>
        </w:rPr>
        <w:t>, f. 4.</w:t>
      </w:r>
    </w:p>
    <w:p w14:paraId="3D72B134" w14:textId="643FADF9" w:rsidR="00380EC0" w:rsidRPr="00380EC0" w:rsidRDefault="00380EC0" w:rsidP="00380EC0">
      <w:pPr>
        <w:pStyle w:val="TextoNormalSangraFrancesa"/>
        <w:rPr>
          <w:rStyle w:val="TextoNormalCaracter"/>
        </w:rPr>
      </w:pPr>
      <w:bookmarkStart w:id="269" w:name="DESCRIPTORALFABETICO144"/>
      <w:r w:rsidRPr="00380EC0">
        <w:rPr>
          <w:rStyle w:val="TextoNormalNegritaCaracter"/>
        </w:rPr>
        <w:t>Funciones de la policía judicial</w:t>
      </w:r>
      <w:bookmarkEnd w:id="269"/>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 2, VP I, VP II, VP III, VP IV.</w:t>
      </w:r>
    </w:p>
    <w:p w14:paraId="643D533E" w14:textId="5B47DE00" w:rsidR="00380EC0" w:rsidRPr="00380EC0" w:rsidRDefault="00380EC0" w:rsidP="00380EC0">
      <w:pPr>
        <w:pStyle w:val="TextoNormalSangraFrancesa"/>
        <w:rPr>
          <w:rStyle w:val="TextoNormalCaracter"/>
        </w:rPr>
      </w:pPr>
      <w:bookmarkStart w:id="270" w:name="DESCRIPTORALFABETICO155"/>
      <w:r w:rsidRPr="00380EC0">
        <w:rPr>
          <w:rStyle w:val="TextoNormalNegritaCaracter"/>
        </w:rPr>
        <w:t>Funciones de las mesas parlamentarias</w:t>
      </w:r>
      <w:bookmarkEnd w:id="270"/>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3BD8D5EA" w14:textId="5848A662" w:rsidR="00380EC0" w:rsidRPr="00380EC0" w:rsidRDefault="00380EC0" w:rsidP="00380EC0">
      <w:pPr>
        <w:pStyle w:val="TextoNormalSangraFrancesa"/>
        <w:rPr>
          <w:rStyle w:val="TextoNormalCaracter"/>
        </w:rPr>
      </w:pPr>
      <w:bookmarkStart w:id="271" w:name="DESCRIPTORALFABETICO112"/>
      <w:r w:rsidRPr="00380EC0">
        <w:rPr>
          <w:rStyle w:val="TextoNormalNegritaCaracter"/>
        </w:rPr>
        <w:t>Fundamentación de la demanda de inconstitucionalidad</w:t>
      </w:r>
      <w:bookmarkEnd w:id="271"/>
      <w:r w:rsidRPr="00380EC0">
        <w:rPr>
          <w:rStyle w:val="TextoNormalCaracter"/>
        </w:rPr>
        <w:t xml:space="preserve">, Sentencias </w:t>
      </w:r>
      <w:hyperlink w:anchor="SENTENCIA_2024_68" w:history="1">
        <w:r w:rsidRPr="00380EC0">
          <w:rPr>
            <w:rStyle w:val="TextoNormalCaracter"/>
          </w:rPr>
          <w:t>68/2024</w:t>
        </w:r>
      </w:hyperlink>
      <w:r w:rsidRPr="00380EC0">
        <w:rPr>
          <w:rStyle w:val="TextoNormalCaracter"/>
        </w:rPr>
        <w:t xml:space="preserve">, f. 2; </w:t>
      </w:r>
      <w:hyperlink w:anchor="SENTENCIA_2024_79" w:history="1">
        <w:r w:rsidRPr="00380EC0">
          <w:rPr>
            <w:rStyle w:val="TextoNormalCaracter"/>
          </w:rPr>
          <w:t>79/2024</w:t>
        </w:r>
      </w:hyperlink>
      <w:r w:rsidRPr="00380EC0">
        <w:rPr>
          <w:rStyle w:val="TextoNormalCaracter"/>
        </w:rPr>
        <w:t>, f. 2.</w:t>
      </w:r>
    </w:p>
    <w:p w14:paraId="35D3D096" w14:textId="4AD72CA7" w:rsidR="00380EC0" w:rsidRDefault="00380EC0" w:rsidP="00380EC0">
      <w:pPr>
        <w:pStyle w:val="TextoNormalSangraFrancesa"/>
      </w:pPr>
    </w:p>
    <w:p w14:paraId="5920CF4E" w14:textId="77777777" w:rsidR="00380EC0" w:rsidRDefault="00380EC0" w:rsidP="00380EC0">
      <w:pPr>
        <w:pStyle w:val="TextoNormalSangraFrancesa"/>
      </w:pPr>
    </w:p>
    <w:p w14:paraId="705C8FAA" w14:textId="77777777" w:rsidR="00380EC0" w:rsidRDefault="00380EC0" w:rsidP="00380EC0">
      <w:pPr>
        <w:pStyle w:val="TextoNormalNegritaCentrado"/>
      </w:pPr>
      <w:r>
        <w:t>G</w:t>
      </w:r>
    </w:p>
    <w:p w14:paraId="26A54765" w14:textId="2DB0BD57" w:rsidR="00380EC0" w:rsidRDefault="00380EC0" w:rsidP="00380EC0">
      <w:pPr>
        <w:pStyle w:val="TextoNormalNegritaCentrado"/>
      </w:pPr>
    </w:p>
    <w:p w14:paraId="59535D42" w14:textId="3AFC8D19" w:rsidR="00380EC0" w:rsidRPr="00380EC0" w:rsidRDefault="00380EC0" w:rsidP="00380EC0">
      <w:pPr>
        <w:pStyle w:val="TextoNormalSangraFrancesa"/>
        <w:rPr>
          <w:rStyle w:val="TextoNormalCaracter"/>
        </w:rPr>
      </w:pPr>
      <w:bookmarkStart w:id="272" w:name="DESCRIPTORALFABETICO326"/>
      <w:r w:rsidRPr="00380EC0">
        <w:rPr>
          <w:rStyle w:val="TextoNormalNegritaCaracter"/>
        </w:rPr>
        <w:t>Galicia</w:t>
      </w:r>
      <w:bookmarkEnd w:id="272"/>
      <w:r w:rsidRPr="00380EC0">
        <w:rPr>
          <w:rStyle w:val="TextoNormalCaracter"/>
        </w:rPr>
        <w:t xml:space="preserve">, Sentencias </w:t>
      </w:r>
      <w:hyperlink w:anchor="SENTENCIA_2024_68" w:history="1">
        <w:r w:rsidRPr="00380EC0">
          <w:rPr>
            <w:rStyle w:val="TextoNormalCaracter"/>
          </w:rPr>
          <w:t>68/2024</w:t>
        </w:r>
      </w:hyperlink>
      <w:r w:rsidRPr="00380EC0">
        <w:rPr>
          <w:rStyle w:val="TextoNormalCaracter"/>
        </w:rPr>
        <w:t xml:space="preserve">, f. 1; </w:t>
      </w:r>
      <w:hyperlink w:anchor="SENTENCIA_2024_76" w:history="1">
        <w:r w:rsidRPr="00380EC0">
          <w:rPr>
            <w:rStyle w:val="TextoNormalCaracter"/>
          </w:rPr>
          <w:t>76/2024</w:t>
        </w:r>
      </w:hyperlink>
      <w:r w:rsidRPr="00380EC0">
        <w:rPr>
          <w:rStyle w:val="TextoNormalCaracter"/>
        </w:rPr>
        <w:t>, f. 1.</w:t>
      </w:r>
    </w:p>
    <w:p w14:paraId="64081DA8" w14:textId="40296D59" w:rsidR="00380EC0" w:rsidRPr="00380EC0" w:rsidRDefault="00380EC0" w:rsidP="00380EC0">
      <w:pPr>
        <w:pStyle w:val="TextoNormalSangraFrancesa"/>
        <w:rPr>
          <w:rStyle w:val="TextoNormalCaracter"/>
        </w:rPr>
      </w:pPr>
      <w:bookmarkStart w:id="273" w:name="DESCRIPTORALFABETICO35"/>
      <w:r w:rsidRPr="00380EC0">
        <w:rPr>
          <w:rStyle w:val="TextoNormalNegritaCaracter"/>
        </w:rPr>
        <w:t>Garantía material del derecho a la legalidad sancionadora</w:t>
      </w:r>
      <w:bookmarkEnd w:id="273"/>
      <w:r w:rsidRPr="00380EC0">
        <w:rPr>
          <w:rStyle w:val="TextoNormalCaracter"/>
        </w:rPr>
        <w:t xml:space="preserve">, Sentencia </w:t>
      </w:r>
      <w:hyperlink w:anchor="SENTENCIA_2024_49" w:history="1">
        <w:r w:rsidRPr="00380EC0">
          <w:rPr>
            <w:rStyle w:val="TextoNormalCaracter"/>
          </w:rPr>
          <w:t>49/2024</w:t>
        </w:r>
      </w:hyperlink>
      <w:r w:rsidRPr="00380EC0">
        <w:rPr>
          <w:rStyle w:val="TextoNormalCaracter"/>
        </w:rPr>
        <w:t>, f. 3.</w:t>
      </w:r>
    </w:p>
    <w:p w14:paraId="4A2C2D14" w14:textId="34082691" w:rsidR="00380EC0" w:rsidRPr="00380EC0" w:rsidRDefault="00380EC0" w:rsidP="00380EC0">
      <w:pPr>
        <w:pStyle w:val="TextoNormalSangraFrancesa"/>
        <w:rPr>
          <w:rStyle w:val="TextoNormalCaracter"/>
        </w:rPr>
      </w:pPr>
      <w:bookmarkStart w:id="274" w:name="DESCRIPTORALFABETICO312"/>
      <w:r w:rsidRPr="00380EC0">
        <w:rPr>
          <w:rStyle w:val="TextoNormalNegritaCaracter"/>
        </w:rPr>
        <w:t>Garantías en el procedimiento de adopción</w:t>
      </w:r>
      <w:bookmarkEnd w:id="274"/>
      <w:r w:rsidRPr="00380EC0">
        <w:rPr>
          <w:rStyle w:val="TextoNormalCaracter"/>
        </w:rPr>
        <w:t xml:space="preserve">, Sentencia </w:t>
      </w:r>
      <w:hyperlink w:anchor="SENTENCIA_2024_82" w:history="1">
        <w:r w:rsidRPr="00380EC0">
          <w:rPr>
            <w:rStyle w:val="TextoNormalCaracter"/>
          </w:rPr>
          <w:t>82/2024</w:t>
        </w:r>
      </w:hyperlink>
      <w:r w:rsidRPr="00380EC0">
        <w:rPr>
          <w:rStyle w:val="TextoNormalCaracter"/>
        </w:rPr>
        <w:t>, ff. 2 y 3.</w:t>
      </w:r>
    </w:p>
    <w:p w14:paraId="647DE85F" w14:textId="7B2BE914" w:rsidR="00380EC0" w:rsidRPr="00380EC0" w:rsidRDefault="00380EC0" w:rsidP="00380EC0">
      <w:pPr>
        <w:pStyle w:val="TextoNormalSangraFrancesa"/>
        <w:rPr>
          <w:rStyle w:val="TextoNormalCaracter"/>
        </w:rPr>
      </w:pPr>
      <w:bookmarkStart w:id="275" w:name="DESCRIPTORALFABETICO170"/>
      <w:r w:rsidRPr="00380EC0">
        <w:rPr>
          <w:rStyle w:val="TextoNormalNegritaCaracter"/>
        </w:rPr>
        <w:t>Garantías formales del principio de legalidad penal</w:t>
      </w:r>
      <w:bookmarkEnd w:id="275"/>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 3.</w:t>
      </w:r>
    </w:p>
    <w:p w14:paraId="61EC3BCF" w14:textId="71C69AA5" w:rsidR="00380EC0" w:rsidRPr="00380EC0" w:rsidRDefault="00380EC0" w:rsidP="00380EC0">
      <w:pPr>
        <w:pStyle w:val="TextoNormalSangraFrancesa"/>
        <w:rPr>
          <w:rStyle w:val="TextoNormalCaracter"/>
        </w:rPr>
      </w:pPr>
      <w:bookmarkStart w:id="276" w:name="DESCRIPTORALFABETICO173"/>
      <w:r w:rsidRPr="00380EC0">
        <w:rPr>
          <w:rStyle w:val="TextoNormalNegritaCaracter"/>
        </w:rPr>
        <w:t>Garantías material y formal del principio de legalidad sancionadora</w:t>
      </w:r>
      <w:bookmarkEnd w:id="276"/>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5, VP III.</w:t>
      </w:r>
    </w:p>
    <w:p w14:paraId="34D34923" w14:textId="4C24D2B4" w:rsidR="00380EC0" w:rsidRPr="00380EC0" w:rsidRDefault="00380EC0" w:rsidP="00380EC0">
      <w:pPr>
        <w:pStyle w:val="TextoNormalSangraFrancesa"/>
        <w:rPr>
          <w:rStyle w:val="TextoNormalCaracter"/>
        </w:rPr>
      </w:pPr>
      <w:bookmarkStart w:id="277" w:name="DESCRIPTORALFABETICO171"/>
      <w:r w:rsidRPr="00380EC0">
        <w:rPr>
          <w:rStyle w:val="TextoNormalNegritaCaracter"/>
        </w:rPr>
        <w:t>Garantías materiales del principio de legalidad penal</w:t>
      </w:r>
      <w:bookmarkEnd w:id="277"/>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 3.</w:t>
      </w:r>
    </w:p>
    <w:p w14:paraId="645B503A" w14:textId="5CBEAC08" w:rsidR="00380EC0" w:rsidRPr="00380EC0" w:rsidRDefault="00380EC0" w:rsidP="00380EC0">
      <w:pPr>
        <w:pStyle w:val="TextoNormalSangraFrancesa"/>
        <w:rPr>
          <w:rStyle w:val="TextoNormalCaracter"/>
        </w:rPr>
      </w:pPr>
      <w:bookmarkStart w:id="278" w:name="DESCRIPTORALFABETICO18"/>
      <w:r w:rsidRPr="00380EC0">
        <w:rPr>
          <w:rStyle w:val="TextoNormalNegritaCaracter"/>
        </w:rPr>
        <w:t>Gastos electorales</w:t>
      </w:r>
      <w:bookmarkEnd w:id="278"/>
      <w:r w:rsidRPr="00380EC0">
        <w:rPr>
          <w:rStyle w:val="TextoNormalCaracter"/>
        </w:rPr>
        <w:t xml:space="preserve">, Sentencias </w:t>
      </w:r>
      <w:hyperlink w:anchor="SENTENCIA_2024_69" w:history="1">
        <w:r w:rsidRPr="00380EC0">
          <w:rPr>
            <w:rStyle w:val="TextoNormalCaracter"/>
          </w:rPr>
          <w:t>69/2024</w:t>
        </w:r>
      </w:hyperlink>
      <w:r w:rsidRPr="00380EC0">
        <w:rPr>
          <w:rStyle w:val="TextoNormalCaracter"/>
        </w:rPr>
        <w:t xml:space="preserve">, ff. 1 a 6; </w:t>
      </w:r>
      <w:hyperlink w:anchor="SENTENCIA_2024_74" w:history="1">
        <w:r w:rsidRPr="00380EC0">
          <w:rPr>
            <w:rStyle w:val="TextoNormalCaracter"/>
          </w:rPr>
          <w:t>74/2024</w:t>
        </w:r>
      </w:hyperlink>
      <w:r w:rsidRPr="00380EC0">
        <w:rPr>
          <w:rStyle w:val="TextoNormalCaracter"/>
        </w:rPr>
        <w:t>, ff. 1 y 2.</w:t>
      </w:r>
    </w:p>
    <w:p w14:paraId="0FCBA0B2" w14:textId="383ABB93" w:rsidR="00380EC0" w:rsidRPr="00380EC0" w:rsidRDefault="00380EC0" w:rsidP="00380EC0">
      <w:pPr>
        <w:pStyle w:val="TextoNormalSangraFrancesa"/>
        <w:rPr>
          <w:rStyle w:val="TextoNormalCaracter"/>
        </w:rPr>
      </w:pPr>
      <w:bookmarkStart w:id="279" w:name="DESCRIPTORALFABETICO174"/>
      <w:r w:rsidRPr="00380EC0">
        <w:rPr>
          <w:rStyle w:val="TextoNormalNegritaCaracter"/>
        </w:rPr>
        <w:t>Graduación de la sanción administrativa</w:t>
      </w:r>
      <w:bookmarkEnd w:id="279"/>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5.</w:t>
      </w:r>
    </w:p>
    <w:p w14:paraId="74A5008A" w14:textId="2D0ABB99" w:rsidR="00380EC0" w:rsidRDefault="00380EC0" w:rsidP="00380EC0">
      <w:pPr>
        <w:pStyle w:val="TextoNormalSangraFrancesa"/>
      </w:pPr>
    </w:p>
    <w:p w14:paraId="29626292" w14:textId="77777777" w:rsidR="00380EC0" w:rsidRDefault="00380EC0" w:rsidP="00380EC0">
      <w:pPr>
        <w:pStyle w:val="TextoNormalSangraFrancesa"/>
      </w:pPr>
    </w:p>
    <w:p w14:paraId="018A6835" w14:textId="77777777" w:rsidR="00380EC0" w:rsidRDefault="00380EC0" w:rsidP="00380EC0">
      <w:pPr>
        <w:pStyle w:val="TextoNormalNegritaCentrado"/>
      </w:pPr>
      <w:r>
        <w:t>I</w:t>
      </w:r>
    </w:p>
    <w:p w14:paraId="6382C064" w14:textId="2A1BA4B4" w:rsidR="00380EC0" w:rsidRDefault="00380EC0" w:rsidP="00380EC0">
      <w:pPr>
        <w:pStyle w:val="TextoNormalNegritaCentrado"/>
      </w:pPr>
    </w:p>
    <w:p w14:paraId="0114A8E7" w14:textId="77777777" w:rsidR="00380EC0" w:rsidRPr="00380EC0" w:rsidRDefault="00380EC0" w:rsidP="00380EC0">
      <w:pPr>
        <w:pStyle w:val="TextoNormalSangraFrancesa"/>
        <w:rPr>
          <w:rStyle w:val="TextoNormalCaracter"/>
        </w:rPr>
      </w:pPr>
      <w:bookmarkStart w:id="280" w:name="DESCRIPTORALFABETICO26"/>
      <w:r w:rsidRPr="00380EC0">
        <w:rPr>
          <w:rStyle w:val="TextoNormalNegritaCaracter"/>
        </w:rPr>
        <w:t>Igualdad ante la ley</w:t>
      </w:r>
      <w:bookmarkEnd w:id="280"/>
      <w:r w:rsidRPr="00380EC0">
        <w:rPr>
          <w:rStyle w:val="TextoNormalCaracter"/>
        </w:rPr>
        <w:t xml:space="preserve">, </w:t>
      </w:r>
    </w:p>
    <w:p w14:paraId="0FFACFAE" w14:textId="21419986" w:rsidR="00380EC0" w:rsidRPr="00380EC0" w:rsidRDefault="00380EC0" w:rsidP="00380EC0">
      <w:pPr>
        <w:pStyle w:val="TextoNormalSangraFrancesa"/>
        <w:rPr>
          <w:rStyle w:val="TextoNormalCaracter"/>
        </w:rPr>
      </w:pPr>
      <w:r w:rsidRPr="00380EC0">
        <w:rPr>
          <w:rStyle w:val="TextoNormalCursivaCaracter"/>
        </w:rPr>
        <w:t xml:space="preserve">    Doctrina constitucional, </w:t>
      </w:r>
      <w:r w:rsidRPr="00380EC0">
        <w:rPr>
          <w:rStyle w:val="TextoNormalCaracter"/>
        </w:rPr>
        <w:t xml:space="preserve">Sentencia </w:t>
      </w:r>
      <w:hyperlink w:anchor="SENTENCIA_2024_66" w:history="1">
        <w:r w:rsidRPr="00380EC0">
          <w:rPr>
            <w:rStyle w:val="TextoNormalCaracter"/>
          </w:rPr>
          <w:t>66/2024</w:t>
        </w:r>
      </w:hyperlink>
      <w:r w:rsidRPr="00380EC0">
        <w:rPr>
          <w:rStyle w:val="TextoNormalCaracter"/>
        </w:rPr>
        <w:t>, f. 6.</w:t>
      </w:r>
    </w:p>
    <w:p w14:paraId="28D1CE90" w14:textId="679D0D9A" w:rsidR="00380EC0" w:rsidRPr="00380EC0" w:rsidRDefault="00380EC0" w:rsidP="00380EC0">
      <w:pPr>
        <w:pStyle w:val="TextoNormalSangraFrancesa"/>
        <w:rPr>
          <w:rStyle w:val="TextoNormalCaracter"/>
        </w:rPr>
      </w:pPr>
      <w:r w:rsidRPr="00380EC0">
        <w:rPr>
          <w:rStyle w:val="TextoNormalCursivaCaracter"/>
        </w:rPr>
        <w:t xml:space="preserve">    Respetada, </w:t>
      </w:r>
      <w:r w:rsidRPr="00380EC0">
        <w:rPr>
          <w:rStyle w:val="TextoNormalCaracter"/>
        </w:rPr>
        <w:t xml:space="preserve">Sentencia </w:t>
      </w:r>
      <w:hyperlink w:anchor="SENTENCIA_2024_66" w:history="1">
        <w:r w:rsidRPr="00380EC0">
          <w:rPr>
            <w:rStyle w:val="TextoNormalCaracter"/>
          </w:rPr>
          <w:t>66/2024</w:t>
        </w:r>
      </w:hyperlink>
      <w:r w:rsidRPr="00380EC0">
        <w:rPr>
          <w:rStyle w:val="TextoNormalCaracter"/>
        </w:rPr>
        <w:t>, f. 6.</w:t>
      </w:r>
    </w:p>
    <w:p w14:paraId="61D3DEB4" w14:textId="6111A198" w:rsidR="00380EC0" w:rsidRPr="00380EC0" w:rsidRDefault="00380EC0" w:rsidP="00380EC0">
      <w:pPr>
        <w:pStyle w:val="TextoNormalSangraFrancesa"/>
        <w:rPr>
          <w:rStyle w:val="TextoNormalCaracter"/>
        </w:rPr>
      </w:pPr>
      <w:bookmarkStart w:id="281" w:name="DESCRIPTORALFABETICO71"/>
      <w:r w:rsidRPr="00380EC0">
        <w:rPr>
          <w:rStyle w:val="TextoNormalNegritaCaracter"/>
        </w:rPr>
        <w:t>Igualdad de armas en el proceso penal</w:t>
      </w:r>
      <w:bookmarkEnd w:id="281"/>
      <w:r w:rsidRPr="00380EC0">
        <w:rPr>
          <w:rStyle w:val="TextoNormalCaracter"/>
        </w:rPr>
        <w:t xml:space="preserve">, Sentencia </w:t>
      </w:r>
      <w:hyperlink w:anchor="SENTENCIA_2024_66" w:history="1">
        <w:r w:rsidRPr="00380EC0">
          <w:rPr>
            <w:rStyle w:val="TextoNormalCaracter"/>
          </w:rPr>
          <w:t>66/2024</w:t>
        </w:r>
      </w:hyperlink>
      <w:r w:rsidRPr="00380EC0">
        <w:rPr>
          <w:rStyle w:val="TextoNormalCaracter"/>
        </w:rPr>
        <w:t>, f. 2.</w:t>
      </w:r>
    </w:p>
    <w:p w14:paraId="102FC390" w14:textId="57B9945D" w:rsidR="00380EC0" w:rsidRPr="00380EC0" w:rsidRDefault="00380EC0" w:rsidP="00380EC0">
      <w:pPr>
        <w:pStyle w:val="TextoNormalSangraFrancesa"/>
        <w:rPr>
          <w:rStyle w:val="TextoNormalCaracter"/>
        </w:rPr>
      </w:pPr>
      <w:bookmarkStart w:id="282" w:name="DESCRIPTORALFABETICO66"/>
      <w:r w:rsidRPr="00380EC0">
        <w:rPr>
          <w:rStyle w:val="TextoNormalNegritaCaracter"/>
        </w:rPr>
        <w:t>Igualdad de género</w:t>
      </w:r>
      <w:bookmarkEnd w:id="282"/>
      <w:r w:rsidRPr="00380EC0">
        <w:rPr>
          <w:rStyle w:val="TextoNormalCaracter"/>
        </w:rPr>
        <w:t xml:space="preserve">, Sentencia </w:t>
      </w:r>
      <w:hyperlink w:anchor="SENTENCIA_2024_48" w:history="1">
        <w:r w:rsidRPr="00380EC0">
          <w:rPr>
            <w:rStyle w:val="TextoNormalCaracter"/>
          </w:rPr>
          <w:t>48/2024</w:t>
        </w:r>
      </w:hyperlink>
      <w:r w:rsidRPr="00380EC0">
        <w:rPr>
          <w:rStyle w:val="TextoNormalCaracter"/>
        </w:rPr>
        <w:t>, f. 1, VP I.</w:t>
      </w:r>
    </w:p>
    <w:p w14:paraId="12017AD7" w14:textId="786613B6" w:rsidR="00380EC0" w:rsidRPr="00380EC0" w:rsidRDefault="00380EC0" w:rsidP="00380EC0">
      <w:pPr>
        <w:pStyle w:val="TextoNormalSangraFrancesa"/>
        <w:rPr>
          <w:rStyle w:val="TextoNormalCaracter"/>
        </w:rPr>
      </w:pPr>
      <w:bookmarkStart w:id="283" w:name="DESCRIPTORALFABETICO85"/>
      <w:r w:rsidRPr="00380EC0">
        <w:rPr>
          <w:rStyle w:val="TextoNormalNegritaCaracter"/>
        </w:rPr>
        <w:lastRenderedPageBreak/>
        <w:t>Igualdad de trato de los sindicatos</w:t>
      </w:r>
      <w:bookmarkEnd w:id="283"/>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ff. 1, 4, 5.</w:t>
      </w:r>
    </w:p>
    <w:p w14:paraId="743128BB" w14:textId="3A0892C9" w:rsidR="00380EC0" w:rsidRPr="00380EC0" w:rsidRDefault="00380EC0" w:rsidP="00380EC0">
      <w:pPr>
        <w:pStyle w:val="TextoNormalSangraFrancesa"/>
        <w:rPr>
          <w:rStyle w:val="TextoNormalCaracter"/>
        </w:rPr>
      </w:pPr>
      <w:bookmarkStart w:id="284" w:name="DESCRIPTORALFABETICO116"/>
      <w:r w:rsidRPr="00380EC0">
        <w:rPr>
          <w:rStyle w:val="TextoNormalNegritaCaracter"/>
        </w:rPr>
        <w:t>Imprecisión de la demanda de amparo</w:t>
      </w:r>
      <w:bookmarkEnd w:id="284"/>
      <w:r w:rsidRPr="00380EC0">
        <w:rPr>
          <w:rStyle w:val="TextoNormalCaracter"/>
        </w:rPr>
        <w:t xml:space="preserve">, Sentencia </w:t>
      </w:r>
      <w:hyperlink w:anchor="SENTENCIA_2024_90" w:history="1">
        <w:r w:rsidRPr="00380EC0">
          <w:rPr>
            <w:rStyle w:val="TextoNormalCaracter"/>
          </w:rPr>
          <w:t>90/2024</w:t>
        </w:r>
      </w:hyperlink>
      <w:r w:rsidRPr="00380EC0">
        <w:rPr>
          <w:rStyle w:val="TextoNormalCaracter"/>
        </w:rPr>
        <w:t>, f. 2.</w:t>
      </w:r>
    </w:p>
    <w:p w14:paraId="5D0096D5" w14:textId="3CCFFBAC" w:rsidR="00380EC0" w:rsidRPr="00380EC0" w:rsidRDefault="00380EC0" w:rsidP="00380EC0">
      <w:pPr>
        <w:pStyle w:val="TextoNormalSangraFrancesa"/>
        <w:rPr>
          <w:rStyle w:val="TextoNormalCaracter"/>
        </w:rPr>
      </w:pPr>
      <w:bookmarkStart w:id="285" w:name="DESCRIPTORALFABETICO143"/>
      <w:r w:rsidRPr="00380EC0">
        <w:rPr>
          <w:rStyle w:val="TextoNormalNegritaCaracter"/>
        </w:rPr>
        <w:t>Impugnación de las resoluciones de los letrados de la Administración de justicia</w:t>
      </w:r>
      <w:bookmarkEnd w:id="285"/>
      <w:r w:rsidRPr="00380EC0">
        <w:rPr>
          <w:rStyle w:val="TextoNormalCaracter"/>
        </w:rPr>
        <w:t xml:space="preserve">, Sentencia </w:t>
      </w:r>
      <w:hyperlink w:anchor="SENTENCIA_2024_47" w:history="1">
        <w:r w:rsidRPr="00380EC0">
          <w:rPr>
            <w:rStyle w:val="TextoNormalCaracter"/>
          </w:rPr>
          <w:t>47/2024</w:t>
        </w:r>
      </w:hyperlink>
      <w:r w:rsidRPr="00380EC0">
        <w:rPr>
          <w:rStyle w:val="TextoNormalCaracter"/>
        </w:rPr>
        <w:t>, f. 2.</w:t>
      </w:r>
    </w:p>
    <w:p w14:paraId="6772DE7B" w14:textId="19E6382F" w:rsidR="00380EC0" w:rsidRPr="00380EC0" w:rsidRDefault="00380EC0" w:rsidP="00380EC0">
      <w:pPr>
        <w:pStyle w:val="TextoNormalSangraFrancesa"/>
        <w:rPr>
          <w:rStyle w:val="TextoNormalCaracter"/>
        </w:rPr>
      </w:pPr>
      <w:bookmarkStart w:id="286" w:name="DESCRIPTORALFABETICO37"/>
      <w:r w:rsidRPr="00380EC0">
        <w:rPr>
          <w:rStyle w:val="TextoNormalNegritaCaracter"/>
        </w:rPr>
        <w:t>Inadmisión a trámite de habeas corpus por razones de fondo</w:t>
      </w:r>
      <w:bookmarkEnd w:id="286"/>
      <w:r w:rsidRPr="00380EC0">
        <w:rPr>
          <w:rStyle w:val="TextoNormalCaracter"/>
        </w:rPr>
        <w:t xml:space="preserve">, Sentencia </w:t>
      </w:r>
      <w:hyperlink w:anchor="SENTENCIA_2024_85" w:history="1">
        <w:r w:rsidRPr="00380EC0">
          <w:rPr>
            <w:rStyle w:val="TextoNormalCaracter"/>
          </w:rPr>
          <w:t>85/2024</w:t>
        </w:r>
      </w:hyperlink>
      <w:r w:rsidRPr="00380EC0">
        <w:rPr>
          <w:rStyle w:val="TextoNormalCaracter"/>
        </w:rPr>
        <w:t>, ff. 1 a 4.</w:t>
      </w:r>
    </w:p>
    <w:p w14:paraId="52D288C0" w14:textId="6E01B42E" w:rsidR="00380EC0" w:rsidRPr="00380EC0" w:rsidRDefault="00380EC0" w:rsidP="00380EC0">
      <w:pPr>
        <w:pStyle w:val="TextoNormalSangraFrancesa"/>
        <w:rPr>
          <w:rStyle w:val="TextoNormalCaracter"/>
        </w:rPr>
      </w:pPr>
      <w:bookmarkStart w:id="287" w:name="DESCRIPTORALFABETICO106"/>
      <w:r w:rsidRPr="00380EC0">
        <w:rPr>
          <w:rStyle w:val="TextoNormalNegritaCaracter"/>
        </w:rPr>
        <w:t>Inadmisión de cuestión de inconstitucionalidad</w:t>
      </w:r>
      <w:bookmarkEnd w:id="287"/>
      <w:r w:rsidRPr="00380EC0">
        <w:rPr>
          <w:rStyle w:val="TextoNormalCaracter"/>
        </w:rPr>
        <w:t xml:space="preserve">, Auto </w:t>
      </w:r>
      <w:hyperlink w:anchor="AUTO_2024_30" w:history="1">
        <w:r w:rsidRPr="00380EC0">
          <w:rPr>
            <w:rStyle w:val="TextoNormalCaracter"/>
          </w:rPr>
          <w:t>30/2024</w:t>
        </w:r>
      </w:hyperlink>
      <w:r w:rsidRPr="00380EC0">
        <w:rPr>
          <w:rStyle w:val="TextoNormalCaracter"/>
        </w:rPr>
        <w:t>, ff. 3 y 4.</w:t>
      </w:r>
    </w:p>
    <w:p w14:paraId="3D54FAD7" w14:textId="0A585341" w:rsidR="00380EC0" w:rsidRPr="00380EC0" w:rsidRDefault="00380EC0" w:rsidP="00380EC0">
      <w:pPr>
        <w:pStyle w:val="TextoNormalSangraFrancesa"/>
        <w:rPr>
          <w:rStyle w:val="TextoNormalCaracter"/>
        </w:rPr>
      </w:pPr>
      <w:bookmarkStart w:id="288" w:name="DESCRIPTORALFABETICO108"/>
      <w:r w:rsidRPr="00380EC0">
        <w:rPr>
          <w:rStyle w:val="TextoNormalNegritaCaracter"/>
        </w:rPr>
        <w:t>Inadmisión de cuestión de inconstitucionalidad por falta de requisitos procesales</w:t>
      </w:r>
      <w:bookmarkEnd w:id="288"/>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 2.</w:t>
      </w:r>
    </w:p>
    <w:p w14:paraId="218CC30A" w14:textId="602D6355" w:rsidR="00380EC0" w:rsidRPr="00380EC0" w:rsidRDefault="00380EC0" w:rsidP="00380EC0">
      <w:pPr>
        <w:pStyle w:val="TextoNormalSangraFrancesa"/>
        <w:rPr>
          <w:rStyle w:val="TextoNormalCaracter"/>
        </w:rPr>
      </w:pPr>
      <w:bookmarkStart w:id="289" w:name="DESCRIPTORALFABETICO130"/>
      <w:r w:rsidRPr="00380EC0">
        <w:rPr>
          <w:rStyle w:val="TextoNormalNegritaCaracter"/>
        </w:rPr>
        <w:t>Inadmisión de cuestión prejudicial de validez sobre Normas Forales fiscales</w:t>
      </w:r>
      <w:bookmarkEnd w:id="289"/>
      <w:r w:rsidRPr="00380EC0">
        <w:rPr>
          <w:rStyle w:val="TextoNormalCaracter"/>
        </w:rPr>
        <w:t xml:space="preserve">, Auto </w:t>
      </w:r>
      <w:hyperlink w:anchor="AUTO_2024_58" w:history="1">
        <w:r w:rsidRPr="00380EC0">
          <w:rPr>
            <w:rStyle w:val="TextoNormalCaracter"/>
          </w:rPr>
          <w:t>58/2024</w:t>
        </w:r>
      </w:hyperlink>
      <w:r w:rsidRPr="00380EC0">
        <w:rPr>
          <w:rStyle w:val="TextoNormalCaracter"/>
        </w:rPr>
        <w:t>, f. 1.</w:t>
      </w:r>
    </w:p>
    <w:p w14:paraId="24A69980" w14:textId="6B2C982D" w:rsidR="00380EC0" w:rsidRPr="00380EC0" w:rsidRDefault="00380EC0" w:rsidP="00380EC0">
      <w:pPr>
        <w:pStyle w:val="TextoNormalSangraFrancesa"/>
        <w:rPr>
          <w:rStyle w:val="TextoNormalCaracter"/>
        </w:rPr>
      </w:pPr>
      <w:bookmarkStart w:id="290" w:name="DESCRIPTORALFABETICO131"/>
      <w:r w:rsidRPr="00380EC0">
        <w:rPr>
          <w:rStyle w:val="TextoNormalNegritaCaracter"/>
        </w:rPr>
        <w:t>Inadmisión de incidente de ejecución de sentencias de amparo</w:t>
      </w:r>
      <w:bookmarkEnd w:id="290"/>
      <w:r w:rsidRPr="00380EC0">
        <w:rPr>
          <w:rStyle w:val="TextoNormalCaracter"/>
        </w:rPr>
        <w:t xml:space="preserve">, Auto </w:t>
      </w:r>
      <w:hyperlink w:anchor="AUTO_2024_26" w:history="1">
        <w:r w:rsidRPr="00380EC0">
          <w:rPr>
            <w:rStyle w:val="TextoNormalCaracter"/>
          </w:rPr>
          <w:t>26/2024</w:t>
        </w:r>
      </w:hyperlink>
      <w:r w:rsidRPr="00380EC0">
        <w:rPr>
          <w:rStyle w:val="TextoNormalCaracter"/>
        </w:rPr>
        <w:t>, f. 2.</w:t>
      </w:r>
    </w:p>
    <w:p w14:paraId="77165CAA" w14:textId="4A0F1061" w:rsidR="00380EC0" w:rsidRPr="00380EC0" w:rsidRDefault="00380EC0" w:rsidP="00380EC0">
      <w:pPr>
        <w:pStyle w:val="TextoNormalSangraFrancesa"/>
        <w:rPr>
          <w:rStyle w:val="TextoNormalCaracter"/>
        </w:rPr>
      </w:pPr>
      <w:bookmarkStart w:id="291" w:name="DESCRIPTORALFABETICO127"/>
      <w:r w:rsidRPr="00380EC0">
        <w:rPr>
          <w:rStyle w:val="TextoNormalNegritaCaracter"/>
        </w:rPr>
        <w:t>Inadmisión de recurso de amparo</w:t>
      </w:r>
      <w:bookmarkEnd w:id="291"/>
      <w:r w:rsidRPr="00380EC0">
        <w:rPr>
          <w:rStyle w:val="TextoNormalCaracter"/>
        </w:rPr>
        <w:t xml:space="preserve">, Autos </w:t>
      </w:r>
      <w:hyperlink w:anchor="AUTO_2024_47" w:history="1">
        <w:r w:rsidRPr="00380EC0">
          <w:rPr>
            <w:rStyle w:val="TextoNormalCaracter"/>
          </w:rPr>
          <w:t>47/2024</w:t>
        </w:r>
      </w:hyperlink>
      <w:r w:rsidRPr="00380EC0">
        <w:rPr>
          <w:rStyle w:val="TextoNormalCaracter"/>
        </w:rPr>
        <w:t xml:space="preserve">, f. 3; </w:t>
      </w:r>
      <w:hyperlink w:anchor="AUTO_2024_52" w:history="1">
        <w:r w:rsidRPr="00380EC0">
          <w:rPr>
            <w:rStyle w:val="TextoNormalCaracter"/>
          </w:rPr>
          <w:t>52/2024</w:t>
        </w:r>
      </w:hyperlink>
      <w:r w:rsidRPr="00380EC0">
        <w:rPr>
          <w:rStyle w:val="TextoNormalCaracter"/>
        </w:rPr>
        <w:t>, f. 2.</w:t>
      </w:r>
    </w:p>
    <w:p w14:paraId="2138B1BD" w14:textId="235E5CF3" w:rsidR="00380EC0" w:rsidRPr="00380EC0" w:rsidRDefault="00380EC0" w:rsidP="00380EC0">
      <w:pPr>
        <w:pStyle w:val="TextoNormalSangraFrancesa"/>
        <w:rPr>
          <w:rStyle w:val="TextoNormalCaracter"/>
        </w:rPr>
      </w:pPr>
      <w:bookmarkStart w:id="292" w:name="DESCRIPTORALFABETICO129"/>
      <w:r w:rsidRPr="00380EC0">
        <w:rPr>
          <w:rStyle w:val="TextoNormalNegritaCaracter"/>
        </w:rPr>
        <w:t>Inadmisión de recurso de amparo por Auto</w:t>
      </w:r>
      <w:bookmarkEnd w:id="292"/>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 1.</w:t>
      </w:r>
    </w:p>
    <w:p w14:paraId="49F40DA1" w14:textId="7FEE5968" w:rsidR="00380EC0" w:rsidRPr="00380EC0" w:rsidRDefault="00380EC0" w:rsidP="00380EC0">
      <w:pPr>
        <w:pStyle w:val="TextoNormalSangraFrancesa"/>
        <w:rPr>
          <w:rStyle w:val="TextoNormalCaracter"/>
        </w:rPr>
      </w:pPr>
      <w:bookmarkStart w:id="293" w:name="DESCRIPTORALFABETICO96"/>
      <w:r w:rsidRPr="00380EC0">
        <w:rPr>
          <w:rStyle w:val="TextoNormalNegritaCaracter"/>
        </w:rPr>
        <w:t>Inadmisión del incidente de recusación de magistrados del Tribunal Constitucional</w:t>
      </w:r>
      <w:bookmarkEnd w:id="293"/>
      <w:r w:rsidRPr="00380EC0">
        <w:rPr>
          <w:rStyle w:val="TextoNormalCaracter"/>
        </w:rPr>
        <w:t xml:space="preserve">, Autos </w:t>
      </w:r>
      <w:hyperlink w:anchor="AUTO_2024_31" w:history="1">
        <w:r w:rsidRPr="00380EC0">
          <w:rPr>
            <w:rStyle w:val="TextoNormalCaracter"/>
          </w:rPr>
          <w:t>31/2024</w:t>
        </w:r>
      </w:hyperlink>
      <w:r w:rsidRPr="00380EC0">
        <w:rPr>
          <w:rStyle w:val="TextoNormalCaracter"/>
        </w:rPr>
        <w:t xml:space="preserve">, f. 3; </w:t>
      </w:r>
      <w:hyperlink w:anchor="AUTO_2024_32" w:history="1">
        <w:r w:rsidRPr="00380EC0">
          <w:rPr>
            <w:rStyle w:val="TextoNormalCaracter"/>
          </w:rPr>
          <w:t>32/2024</w:t>
        </w:r>
      </w:hyperlink>
      <w:r w:rsidRPr="00380EC0">
        <w:rPr>
          <w:rStyle w:val="TextoNormalCaracter"/>
        </w:rPr>
        <w:t xml:space="preserve">, ff. 2 y 3; </w:t>
      </w:r>
      <w:hyperlink w:anchor="AUTO_2024_33" w:history="1">
        <w:r w:rsidRPr="00380EC0">
          <w:rPr>
            <w:rStyle w:val="TextoNormalCaracter"/>
          </w:rPr>
          <w:t>33/2024</w:t>
        </w:r>
      </w:hyperlink>
      <w:r w:rsidRPr="00380EC0">
        <w:rPr>
          <w:rStyle w:val="TextoNormalCaracter"/>
        </w:rPr>
        <w:t xml:space="preserve">, ff. 2 y 3; </w:t>
      </w:r>
      <w:hyperlink w:anchor="AUTO_2024_42" w:history="1">
        <w:r w:rsidRPr="00380EC0">
          <w:rPr>
            <w:rStyle w:val="TextoNormalCaracter"/>
          </w:rPr>
          <w:t>42/2024</w:t>
        </w:r>
      </w:hyperlink>
      <w:r w:rsidRPr="00380EC0">
        <w:rPr>
          <w:rStyle w:val="TextoNormalCaracter"/>
        </w:rPr>
        <w:t xml:space="preserve">, f. Unico; </w:t>
      </w:r>
      <w:hyperlink w:anchor="AUTO_2024_60" w:history="1">
        <w:r w:rsidRPr="00380EC0">
          <w:rPr>
            <w:rStyle w:val="TextoNormalCaracter"/>
          </w:rPr>
          <w:t>60/2024</w:t>
        </w:r>
      </w:hyperlink>
      <w:r w:rsidRPr="00380EC0">
        <w:rPr>
          <w:rStyle w:val="TextoNormalCaracter"/>
        </w:rPr>
        <w:t>, f. único.</w:t>
      </w:r>
    </w:p>
    <w:p w14:paraId="4D9E8F0C" w14:textId="28021233" w:rsidR="00380EC0" w:rsidRPr="00380EC0" w:rsidRDefault="00380EC0" w:rsidP="00380EC0">
      <w:pPr>
        <w:pStyle w:val="TextoNormalSangraFrancesa"/>
        <w:rPr>
          <w:rStyle w:val="TextoNormalCaracter"/>
        </w:rPr>
      </w:pPr>
      <w:bookmarkStart w:id="294" w:name="DESCRIPTORALFABETICO50"/>
      <w:r w:rsidRPr="00380EC0">
        <w:rPr>
          <w:rStyle w:val="TextoNormalNegritaCaracter"/>
        </w:rPr>
        <w:t>Incongruencia de las sentencias</w:t>
      </w:r>
      <w:bookmarkEnd w:id="294"/>
      <w:r w:rsidRPr="00380EC0">
        <w:rPr>
          <w:rStyle w:val="TextoNormalCaracter"/>
        </w:rPr>
        <w:t xml:space="preserve">, Sentencia </w:t>
      </w:r>
      <w:hyperlink w:anchor="SENTENCIA_2024_70" w:history="1">
        <w:r w:rsidRPr="00380EC0">
          <w:rPr>
            <w:rStyle w:val="TextoNormalCaracter"/>
          </w:rPr>
          <w:t>70/2024</w:t>
        </w:r>
      </w:hyperlink>
      <w:r w:rsidRPr="00380EC0">
        <w:rPr>
          <w:rStyle w:val="TextoNormalCaracter"/>
        </w:rPr>
        <w:t>, f. 4.</w:t>
      </w:r>
    </w:p>
    <w:p w14:paraId="5A0CA067" w14:textId="149179FD" w:rsidR="00380EC0" w:rsidRPr="00380EC0" w:rsidRDefault="00380EC0" w:rsidP="00380EC0">
      <w:pPr>
        <w:pStyle w:val="TextoNormalSangraFrancesa"/>
        <w:rPr>
          <w:rStyle w:val="TextoNormalCaracter"/>
        </w:rPr>
      </w:pPr>
      <w:bookmarkStart w:id="295" w:name="DESCRIPTORALFABETICO187"/>
      <w:r w:rsidRPr="00380EC0">
        <w:rPr>
          <w:rStyle w:val="TextoNormalNegritaCaracter"/>
        </w:rPr>
        <w:t>Indemnización por error judicial</w:t>
      </w:r>
      <w:bookmarkEnd w:id="295"/>
      <w:r w:rsidRPr="00380EC0">
        <w:rPr>
          <w:rStyle w:val="TextoNormalCaracter"/>
        </w:rPr>
        <w:t xml:space="preserve">, Sentencia </w:t>
      </w:r>
      <w:hyperlink w:anchor="SENTENCIA_2024_61" w:history="1">
        <w:r w:rsidRPr="00380EC0">
          <w:rPr>
            <w:rStyle w:val="TextoNormalCaracter"/>
          </w:rPr>
          <w:t>61/2024</w:t>
        </w:r>
      </w:hyperlink>
      <w:r w:rsidRPr="00380EC0">
        <w:rPr>
          <w:rStyle w:val="TextoNormalCaracter"/>
        </w:rPr>
        <w:t>, f. 4, VP.</w:t>
      </w:r>
    </w:p>
    <w:p w14:paraId="2FEBB3DA" w14:textId="3E9F06A2" w:rsidR="00380EC0" w:rsidRPr="00380EC0" w:rsidRDefault="00380EC0" w:rsidP="00380EC0">
      <w:pPr>
        <w:pStyle w:val="TextoNormalSangraFrancesa"/>
        <w:rPr>
          <w:rStyle w:val="TextoNormalCaracter"/>
        </w:rPr>
      </w:pPr>
      <w:bookmarkStart w:id="296" w:name="DESCRIPTORALFABETICO243"/>
      <w:r w:rsidRPr="00380EC0">
        <w:rPr>
          <w:rStyle w:val="TextoNormalNegritaCaracter"/>
        </w:rPr>
        <w:t>Inhabilitación absoluta</w:t>
      </w:r>
      <w:bookmarkEnd w:id="296"/>
      <w:r w:rsidRPr="00380EC0">
        <w:rPr>
          <w:rStyle w:val="TextoNormalCaracter"/>
        </w:rPr>
        <w:t xml:space="preserve">, Sentencias </w:t>
      </w:r>
      <w:hyperlink w:anchor="SENTENCIA_2024_50" w:history="1">
        <w:r w:rsidRPr="00380EC0">
          <w:rPr>
            <w:rStyle w:val="TextoNormalCaracter"/>
          </w:rPr>
          <w:t>50/2024</w:t>
        </w:r>
      </w:hyperlink>
      <w:r w:rsidRPr="00380EC0">
        <w:rPr>
          <w:rStyle w:val="TextoNormalCaracter"/>
        </w:rPr>
        <w:t xml:space="preserve">, f. 1; </w:t>
      </w:r>
      <w:hyperlink w:anchor="SENTENCIA_2024_66" w:history="1">
        <w:r w:rsidRPr="00380EC0">
          <w:rPr>
            <w:rStyle w:val="TextoNormalCaracter"/>
          </w:rPr>
          <w:t>66/2024</w:t>
        </w:r>
      </w:hyperlink>
      <w:r w:rsidRPr="00380EC0">
        <w:rPr>
          <w:rStyle w:val="TextoNormalCaracter"/>
        </w:rPr>
        <w:t>, f. 1.</w:t>
      </w:r>
    </w:p>
    <w:p w14:paraId="4FB68A5B" w14:textId="46201FBD" w:rsidR="00380EC0" w:rsidRPr="00380EC0" w:rsidRDefault="00380EC0" w:rsidP="00380EC0">
      <w:pPr>
        <w:pStyle w:val="TextoNormalSangraFrancesa"/>
        <w:rPr>
          <w:rStyle w:val="TextoNormalCaracter"/>
        </w:rPr>
      </w:pPr>
      <w:bookmarkStart w:id="297" w:name="DESCRIPTORALFABETICO147"/>
      <w:r w:rsidRPr="00380EC0">
        <w:rPr>
          <w:rStyle w:val="TextoNormalNegritaCaracter"/>
        </w:rPr>
        <w:t>Iniciativa legislativa del Gobierno</w:t>
      </w:r>
      <w:bookmarkEnd w:id="297"/>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ff. 2 y 4, VP I, VP II.</w:t>
      </w:r>
    </w:p>
    <w:p w14:paraId="583045D5" w14:textId="25D137F9" w:rsidR="00380EC0" w:rsidRPr="00380EC0" w:rsidRDefault="00380EC0" w:rsidP="00380EC0">
      <w:pPr>
        <w:pStyle w:val="TextoNormalSangraFrancesa"/>
        <w:rPr>
          <w:rStyle w:val="TextoNormalCaracter"/>
        </w:rPr>
      </w:pPr>
      <w:bookmarkStart w:id="298" w:name="DESCRIPTORALFABETICO304"/>
      <w:r w:rsidRPr="00380EC0">
        <w:rPr>
          <w:rStyle w:val="TextoNormalNegritaCaracter"/>
        </w:rPr>
        <w:t>Interés legítimo</w:t>
      </w:r>
      <w:bookmarkEnd w:id="298"/>
      <w:r w:rsidRPr="00380EC0">
        <w:rPr>
          <w:rStyle w:val="TextoNormalCaracter"/>
        </w:rPr>
        <w:t xml:space="preserve">, Sentencia </w:t>
      </w:r>
      <w:hyperlink w:anchor="SENTENCIA_2024_66" w:history="1">
        <w:r w:rsidRPr="00380EC0">
          <w:rPr>
            <w:rStyle w:val="TextoNormalCaracter"/>
          </w:rPr>
          <w:t>66/2024</w:t>
        </w:r>
      </w:hyperlink>
      <w:r w:rsidRPr="00380EC0">
        <w:rPr>
          <w:rStyle w:val="TextoNormalCaracter"/>
        </w:rPr>
        <w:t>, f. 2.</w:t>
      </w:r>
    </w:p>
    <w:p w14:paraId="02CD2288" w14:textId="2E138757" w:rsidR="00380EC0" w:rsidRPr="00380EC0" w:rsidRDefault="00380EC0" w:rsidP="00380EC0">
      <w:pPr>
        <w:pStyle w:val="TextoNormalSangraFrancesa"/>
        <w:rPr>
          <w:rStyle w:val="TextoNormalCaracter"/>
        </w:rPr>
      </w:pPr>
      <w:bookmarkStart w:id="299" w:name="DESCRIPTORALFABETICO249"/>
      <w:r w:rsidRPr="00380EC0">
        <w:rPr>
          <w:rStyle w:val="TextoNormalNegritaCaracter"/>
        </w:rPr>
        <w:t>Interés superior del menor</w:t>
      </w:r>
      <w:bookmarkEnd w:id="299"/>
      <w:r w:rsidRPr="00380EC0">
        <w:rPr>
          <w:rStyle w:val="TextoNormalCaracter"/>
        </w:rPr>
        <w:t xml:space="preserve">, Sentencias </w:t>
      </w:r>
      <w:hyperlink w:anchor="SENTENCIA_2024_53" w:history="1">
        <w:r w:rsidRPr="00380EC0">
          <w:rPr>
            <w:rStyle w:val="TextoNormalCaracter"/>
          </w:rPr>
          <w:t>53/2024</w:t>
        </w:r>
      </w:hyperlink>
      <w:r w:rsidRPr="00380EC0">
        <w:rPr>
          <w:rStyle w:val="TextoNormalCaracter"/>
        </w:rPr>
        <w:t xml:space="preserve">, ff. 1 a 5; </w:t>
      </w:r>
      <w:hyperlink w:anchor="SENTENCIA_2024_56" w:history="1">
        <w:r w:rsidRPr="00380EC0">
          <w:rPr>
            <w:rStyle w:val="TextoNormalCaracter"/>
          </w:rPr>
          <w:t>56/2024</w:t>
        </w:r>
      </w:hyperlink>
      <w:r w:rsidRPr="00380EC0">
        <w:rPr>
          <w:rStyle w:val="TextoNormalCaracter"/>
        </w:rPr>
        <w:t xml:space="preserve">, f. 3; </w:t>
      </w:r>
      <w:hyperlink w:anchor="SENTENCIA_2024_58" w:history="1">
        <w:r w:rsidRPr="00380EC0">
          <w:rPr>
            <w:rStyle w:val="TextoNormalCaracter"/>
          </w:rPr>
          <w:t>58/2024</w:t>
        </w:r>
      </w:hyperlink>
      <w:r w:rsidRPr="00380EC0">
        <w:rPr>
          <w:rStyle w:val="TextoNormalCaracter"/>
        </w:rPr>
        <w:t xml:space="preserve">, f. 3; </w:t>
      </w:r>
      <w:hyperlink w:anchor="SENTENCIA_2024_59" w:history="1">
        <w:r w:rsidRPr="00380EC0">
          <w:rPr>
            <w:rStyle w:val="TextoNormalCaracter"/>
          </w:rPr>
          <w:t>59/2024</w:t>
        </w:r>
      </w:hyperlink>
      <w:r w:rsidRPr="00380EC0">
        <w:rPr>
          <w:rStyle w:val="TextoNormalCaracter"/>
        </w:rPr>
        <w:t xml:space="preserve">, f. 3; </w:t>
      </w:r>
      <w:hyperlink w:anchor="SENTENCIA_2024_60" w:history="1">
        <w:r w:rsidRPr="00380EC0">
          <w:rPr>
            <w:rStyle w:val="TextoNormalCaracter"/>
          </w:rPr>
          <w:t>60/2024</w:t>
        </w:r>
      </w:hyperlink>
      <w:r w:rsidRPr="00380EC0">
        <w:rPr>
          <w:rStyle w:val="TextoNormalCaracter"/>
        </w:rPr>
        <w:t xml:space="preserve">, f. 3; </w:t>
      </w:r>
      <w:hyperlink w:anchor="SENTENCIA_2024_82" w:history="1">
        <w:r w:rsidRPr="00380EC0">
          <w:rPr>
            <w:rStyle w:val="TextoNormalCaracter"/>
          </w:rPr>
          <w:t>82/2024</w:t>
        </w:r>
      </w:hyperlink>
      <w:r w:rsidRPr="00380EC0">
        <w:rPr>
          <w:rStyle w:val="TextoNormalCaracter"/>
        </w:rPr>
        <w:t xml:space="preserve">, ff. 2 a 4; </w:t>
      </w:r>
      <w:hyperlink w:anchor="SENTENCIA_2024_83" w:history="1">
        <w:r w:rsidRPr="00380EC0">
          <w:rPr>
            <w:rStyle w:val="TextoNormalCaracter"/>
          </w:rPr>
          <w:t>83/2024</w:t>
        </w:r>
      </w:hyperlink>
      <w:r w:rsidRPr="00380EC0">
        <w:rPr>
          <w:rStyle w:val="TextoNormalCaracter"/>
        </w:rPr>
        <w:t xml:space="preserve">, f. 3; </w:t>
      </w:r>
      <w:hyperlink w:anchor="SENTENCIA_2024_92" w:history="1">
        <w:r w:rsidRPr="00380EC0">
          <w:rPr>
            <w:rStyle w:val="TextoNormalCaracter"/>
          </w:rPr>
          <w:t>92/2024</w:t>
        </w:r>
      </w:hyperlink>
      <w:r w:rsidRPr="00380EC0">
        <w:rPr>
          <w:rStyle w:val="TextoNormalCaracter"/>
        </w:rPr>
        <w:t>, f. 6.</w:t>
      </w:r>
    </w:p>
    <w:p w14:paraId="51AB6418" w14:textId="468C566E" w:rsidR="00380EC0" w:rsidRPr="00380EC0" w:rsidRDefault="00380EC0" w:rsidP="00380EC0">
      <w:pPr>
        <w:pStyle w:val="TextoNormalSangraFrancesa"/>
        <w:rPr>
          <w:rStyle w:val="TextoNormalCaracter"/>
        </w:rPr>
      </w:pPr>
      <w:bookmarkStart w:id="300" w:name="DESCRIPTORALFABETICO237"/>
      <w:r w:rsidRPr="00380EC0">
        <w:rPr>
          <w:rStyle w:val="TextoNormalNegritaCaracter"/>
        </w:rPr>
        <w:t>Interpretación conforme con la Constitución</w:t>
      </w:r>
      <w:bookmarkEnd w:id="300"/>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ff. 2 y 11.</w:t>
      </w:r>
    </w:p>
    <w:p w14:paraId="09486924" w14:textId="67FA0349" w:rsidR="00380EC0" w:rsidRPr="00380EC0" w:rsidRDefault="00380EC0" w:rsidP="00380EC0">
      <w:pPr>
        <w:pStyle w:val="TextoNormalSangraFrancesa"/>
        <w:rPr>
          <w:rStyle w:val="TextoNormalCaracter"/>
        </w:rPr>
      </w:pPr>
      <w:bookmarkStart w:id="301" w:name="DESCRIPTORALFABETICO238"/>
      <w:r w:rsidRPr="00380EC0">
        <w:rPr>
          <w:rStyle w:val="TextoNormalNegritaCaracter"/>
        </w:rPr>
        <w:t>Interpretación de las normas más favorable a los derechos fundamentales</w:t>
      </w:r>
      <w:bookmarkEnd w:id="301"/>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3.</w:t>
      </w:r>
    </w:p>
    <w:p w14:paraId="6A74D89D" w14:textId="16C4B95F" w:rsidR="00380EC0" w:rsidRPr="00380EC0" w:rsidRDefault="00380EC0" w:rsidP="00380EC0">
      <w:pPr>
        <w:pStyle w:val="TextoNormalSangraFrancesa"/>
        <w:rPr>
          <w:rStyle w:val="TextoNormalCaracter"/>
        </w:rPr>
      </w:pPr>
      <w:bookmarkStart w:id="302" w:name="DESCRIPTORALFABETICO239"/>
      <w:r w:rsidRPr="00380EC0">
        <w:rPr>
          <w:rStyle w:val="TextoNormalNegritaCaracter"/>
        </w:rPr>
        <w:t>Interpretación extensiva del tipo</w:t>
      </w:r>
      <w:bookmarkEnd w:id="302"/>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 4.</w:t>
      </w:r>
    </w:p>
    <w:p w14:paraId="170E348B" w14:textId="6F77B712" w:rsidR="00380EC0" w:rsidRPr="00380EC0" w:rsidRDefault="00380EC0" w:rsidP="00380EC0">
      <w:pPr>
        <w:pStyle w:val="TextoNormalSangraFrancesa"/>
        <w:rPr>
          <w:rStyle w:val="TextoNormalCaracter"/>
        </w:rPr>
      </w:pPr>
      <w:bookmarkStart w:id="303" w:name="DESCRIPTORALFABETICO251"/>
      <w:r w:rsidRPr="00380EC0">
        <w:rPr>
          <w:rStyle w:val="TextoNormalNegritaCaracter"/>
        </w:rPr>
        <w:t>Interrupción voluntaria del embarazo</w:t>
      </w:r>
      <w:bookmarkEnd w:id="303"/>
      <w:r w:rsidRPr="00380EC0">
        <w:rPr>
          <w:rStyle w:val="TextoNormalCaracter"/>
        </w:rPr>
        <w:t xml:space="preserve">, Sentencias </w:t>
      </w:r>
      <w:hyperlink w:anchor="SENTENCIA_2024_75" w:history="1">
        <w:r w:rsidRPr="00380EC0">
          <w:rPr>
            <w:rStyle w:val="TextoNormalCaracter"/>
          </w:rPr>
          <w:t>75/2024</w:t>
        </w:r>
      </w:hyperlink>
      <w:r w:rsidRPr="00380EC0">
        <w:rPr>
          <w:rStyle w:val="TextoNormalCaracter"/>
        </w:rPr>
        <w:t xml:space="preserve">, ff. 3 a 6, VP I, VP II; </w:t>
      </w:r>
      <w:hyperlink w:anchor="SENTENCIA_2024_92" w:history="1">
        <w:r w:rsidRPr="00380EC0">
          <w:rPr>
            <w:rStyle w:val="TextoNormalCaracter"/>
          </w:rPr>
          <w:t>92/2024</w:t>
        </w:r>
      </w:hyperlink>
      <w:r w:rsidRPr="00380EC0">
        <w:rPr>
          <w:rStyle w:val="TextoNormalCaracter"/>
        </w:rPr>
        <w:t>, ff. 1, 4, 6, 7, 8 y 9, VP I, VP II, VP III, VP IV.</w:t>
      </w:r>
    </w:p>
    <w:p w14:paraId="7ABBF1E3" w14:textId="427DF568" w:rsidR="00380EC0" w:rsidRPr="00380EC0" w:rsidRDefault="00380EC0" w:rsidP="00380EC0">
      <w:pPr>
        <w:pStyle w:val="TextoNormalSangraFrancesa"/>
        <w:rPr>
          <w:rStyle w:val="TextoNormalCaracter"/>
        </w:rPr>
      </w:pPr>
      <w:bookmarkStart w:id="304" w:name="DESCRIPTORALFABETICO32"/>
      <w:r w:rsidRPr="00380EC0">
        <w:rPr>
          <w:rStyle w:val="TextoNormalNegritaCaracter"/>
        </w:rPr>
        <w:t>Intimidad corporal</w:t>
      </w:r>
      <w:bookmarkEnd w:id="304"/>
      <w:r w:rsidRPr="00380EC0">
        <w:rPr>
          <w:rStyle w:val="TextoNormalCaracter"/>
        </w:rPr>
        <w:t xml:space="preserve">, Sentencia </w:t>
      </w:r>
      <w:hyperlink w:anchor="SENTENCIA_2024_75" w:history="1">
        <w:r w:rsidRPr="00380EC0">
          <w:rPr>
            <w:rStyle w:val="TextoNormalCaracter"/>
          </w:rPr>
          <w:t>75/2024</w:t>
        </w:r>
      </w:hyperlink>
      <w:r w:rsidRPr="00380EC0">
        <w:rPr>
          <w:rStyle w:val="TextoNormalCaracter"/>
        </w:rPr>
        <w:t>, f. 6, VP I.</w:t>
      </w:r>
    </w:p>
    <w:p w14:paraId="6D25B63A" w14:textId="6910EECC" w:rsidR="00380EC0" w:rsidRPr="00380EC0" w:rsidRDefault="00380EC0" w:rsidP="00380EC0">
      <w:pPr>
        <w:pStyle w:val="TextoNormalSangraFrancesa"/>
        <w:rPr>
          <w:rStyle w:val="TextoNormalCaracter"/>
        </w:rPr>
      </w:pPr>
      <w:bookmarkStart w:id="305" w:name="DESCRIPTORALFABETICO296"/>
      <w:r w:rsidRPr="00380EC0">
        <w:rPr>
          <w:rStyle w:val="TextoNormalNegritaCaracter"/>
        </w:rPr>
        <w:t>Inversión de la carga de la prueba</w:t>
      </w:r>
      <w:bookmarkEnd w:id="305"/>
      <w:r w:rsidRPr="00380EC0">
        <w:rPr>
          <w:rStyle w:val="TextoNormalCaracter"/>
        </w:rPr>
        <w:t xml:space="preserve">, Sentencia </w:t>
      </w:r>
      <w:hyperlink w:anchor="SENTENCIA_2024_81" w:history="1">
        <w:r w:rsidRPr="00380EC0">
          <w:rPr>
            <w:rStyle w:val="TextoNormalCaracter"/>
          </w:rPr>
          <w:t>81/2024</w:t>
        </w:r>
      </w:hyperlink>
      <w:r w:rsidRPr="00380EC0">
        <w:rPr>
          <w:rStyle w:val="TextoNormalCaracter"/>
        </w:rPr>
        <w:t>, f. 4.</w:t>
      </w:r>
    </w:p>
    <w:p w14:paraId="74E636E2" w14:textId="13EE2C09" w:rsidR="00380EC0" w:rsidRPr="00380EC0" w:rsidRDefault="00380EC0" w:rsidP="00380EC0">
      <w:pPr>
        <w:pStyle w:val="TextoNormalSangraFrancesa"/>
        <w:rPr>
          <w:rStyle w:val="TextoNormalCaracter"/>
        </w:rPr>
      </w:pPr>
      <w:bookmarkStart w:id="306" w:name="DESCRIPTORALFABETICO236"/>
      <w:r w:rsidRPr="00380EC0">
        <w:rPr>
          <w:rStyle w:val="TextoNormalNegritaCaracter"/>
          <w:i/>
        </w:rPr>
        <w:t>Ius cogens</w:t>
      </w:r>
      <w:bookmarkEnd w:id="306"/>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VP II.</w:t>
      </w:r>
    </w:p>
    <w:p w14:paraId="74A80CDE" w14:textId="700DD56D" w:rsidR="00380EC0" w:rsidRPr="00380EC0" w:rsidRDefault="00380EC0" w:rsidP="00380EC0">
      <w:pPr>
        <w:pStyle w:val="TextoNormalSangraFrancesa"/>
        <w:rPr>
          <w:rStyle w:val="TextoNormalCaracter"/>
        </w:rPr>
      </w:pPr>
      <w:bookmarkStart w:id="307" w:name="DESCRIPTORALFABETICO46"/>
      <w:r w:rsidRPr="00380EC0">
        <w:rPr>
          <w:rStyle w:val="TextoNormalNegritaCaracter"/>
          <w:i/>
        </w:rPr>
        <w:t>Ius ut procedatur</w:t>
      </w:r>
      <w:bookmarkEnd w:id="307"/>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 4.</w:t>
      </w:r>
    </w:p>
    <w:p w14:paraId="55155E3B" w14:textId="6593DD92" w:rsidR="00380EC0" w:rsidRDefault="00380EC0" w:rsidP="00380EC0">
      <w:pPr>
        <w:pStyle w:val="TextoNormalSangraFrancesa"/>
      </w:pPr>
    </w:p>
    <w:p w14:paraId="67AC14F7" w14:textId="77777777" w:rsidR="00380EC0" w:rsidRDefault="00380EC0" w:rsidP="00380EC0">
      <w:pPr>
        <w:pStyle w:val="TextoNormalSangraFrancesa"/>
      </w:pPr>
    </w:p>
    <w:p w14:paraId="5D0FC628" w14:textId="77777777" w:rsidR="00380EC0" w:rsidRDefault="00380EC0" w:rsidP="00380EC0">
      <w:pPr>
        <w:pStyle w:val="TextoNormalNegritaCentrado"/>
      </w:pPr>
      <w:r>
        <w:t>J</w:t>
      </w:r>
    </w:p>
    <w:p w14:paraId="14E1CA4D" w14:textId="351AB7F3" w:rsidR="00380EC0" w:rsidRDefault="00380EC0" w:rsidP="00380EC0">
      <w:pPr>
        <w:pStyle w:val="TextoNormalNegritaCentrado"/>
      </w:pPr>
    </w:p>
    <w:p w14:paraId="71D9A0B1" w14:textId="5B5D8191" w:rsidR="00380EC0" w:rsidRPr="00380EC0" w:rsidRDefault="00380EC0" w:rsidP="00380EC0">
      <w:pPr>
        <w:pStyle w:val="TextoNormalSangraFrancesa"/>
        <w:rPr>
          <w:rStyle w:val="TextoNormalCaracter"/>
        </w:rPr>
      </w:pPr>
      <w:bookmarkStart w:id="308" w:name="DESCRIPTORALFABETICO110"/>
      <w:r w:rsidRPr="00380EC0">
        <w:rPr>
          <w:rStyle w:val="TextoNormalNegritaCaracter"/>
        </w:rPr>
        <w:t>Juicio de aplicabilidad</w:t>
      </w:r>
      <w:bookmarkEnd w:id="308"/>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2.</w:t>
      </w:r>
    </w:p>
    <w:p w14:paraId="59079B71" w14:textId="39AB5DDC" w:rsidR="00380EC0" w:rsidRPr="00380EC0" w:rsidRDefault="00380EC0" w:rsidP="00380EC0">
      <w:pPr>
        <w:pStyle w:val="TextoNormalSangraFrancesa"/>
        <w:rPr>
          <w:rStyle w:val="TextoNormalCaracter"/>
        </w:rPr>
      </w:pPr>
      <w:bookmarkStart w:id="309" w:name="DESCRIPTORALFABETICO311"/>
      <w:r w:rsidRPr="00380EC0">
        <w:rPr>
          <w:rStyle w:val="TextoNormalNegritaCaracter"/>
        </w:rPr>
        <w:t>Juicio de desahucio</w:t>
      </w:r>
      <w:bookmarkEnd w:id="309"/>
      <w:r w:rsidRPr="00380EC0">
        <w:rPr>
          <w:rStyle w:val="TextoNormalCaracter"/>
        </w:rPr>
        <w:t xml:space="preserve">, Sentencia </w:t>
      </w:r>
      <w:hyperlink w:anchor="SENTENCIA_2024_84" w:history="1">
        <w:r w:rsidRPr="00380EC0">
          <w:rPr>
            <w:rStyle w:val="TextoNormalCaracter"/>
          </w:rPr>
          <w:t>84/2024</w:t>
        </w:r>
      </w:hyperlink>
      <w:r w:rsidRPr="00380EC0">
        <w:rPr>
          <w:rStyle w:val="TextoNormalCaracter"/>
        </w:rPr>
        <w:t>, ff. 1 y 2.</w:t>
      </w:r>
    </w:p>
    <w:p w14:paraId="2A961FB8" w14:textId="551B0A25" w:rsidR="00380EC0" w:rsidRPr="00380EC0" w:rsidRDefault="00380EC0" w:rsidP="00380EC0">
      <w:pPr>
        <w:pStyle w:val="TextoNormalSangraFrancesa"/>
        <w:rPr>
          <w:rStyle w:val="TextoNormalCaracter"/>
        </w:rPr>
      </w:pPr>
      <w:bookmarkStart w:id="310" w:name="DESCRIPTORALFABETICO111"/>
      <w:r w:rsidRPr="00380EC0">
        <w:rPr>
          <w:rStyle w:val="TextoNormalNegritaCaracter"/>
        </w:rPr>
        <w:t>Juicio de relevancia</w:t>
      </w:r>
      <w:bookmarkEnd w:id="310"/>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2.</w:t>
      </w:r>
    </w:p>
    <w:p w14:paraId="73F074B1" w14:textId="7F884A44" w:rsidR="00380EC0" w:rsidRDefault="00380EC0" w:rsidP="00380EC0">
      <w:pPr>
        <w:pStyle w:val="TextoNormalSangraFrancesa"/>
      </w:pPr>
    </w:p>
    <w:p w14:paraId="6E29DB3E" w14:textId="77777777" w:rsidR="00380EC0" w:rsidRDefault="00380EC0" w:rsidP="00380EC0">
      <w:pPr>
        <w:pStyle w:val="TextoNormalSangraFrancesa"/>
      </w:pPr>
    </w:p>
    <w:p w14:paraId="4AD02449" w14:textId="77777777" w:rsidR="00380EC0" w:rsidRDefault="00380EC0" w:rsidP="00380EC0">
      <w:pPr>
        <w:pStyle w:val="TextoNormalNegritaCentrado"/>
      </w:pPr>
      <w:r>
        <w:t>L</w:t>
      </w:r>
    </w:p>
    <w:p w14:paraId="15542064" w14:textId="576B4F5A" w:rsidR="00380EC0" w:rsidRDefault="00380EC0" w:rsidP="00380EC0">
      <w:pPr>
        <w:pStyle w:val="TextoNormalNegritaCentrado"/>
      </w:pPr>
    </w:p>
    <w:p w14:paraId="46003DD7" w14:textId="04A64125" w:rsidR="00380EC0" w:rsidRPr="00380EC0" w:rsidRDefault="00380EC0" w:rsidP="00380EC0">
      <w:pPr>
        <w:pStyle w:val="TextoNormalSangraFrancesa"/>
        <w:rPr>
          <w:rStyle w:val="TextoNormalCaracter"/>
        </w:rPr>
      </w:pPr>
      <w:bookmarkStart w:id="311" w:name="DESCRIPTORALFABETICO118"/>
      <w:r w:rsidRPr="00380EC0">
        <w:rPr>
          <w:rStyle w:val="TextoNormalNegritaCaracter"/>
        </w:rPr>
        <w:t>Legitimación activa en el recurso de amparo</w:t>
      </w:r>
      <w:bookmarkEnd w:id="311"/>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 2.</w:t>
      </w:r>
    </w:p>
    <w:p w14:paraId="49DE21D0" w14:textId="1F520F03" w:rsidR="00380EC0" w:rsidRPr="00380EC0" w:rsidRDefault="00380EC0" w:rsidP="00380EC0">
      <w:pPr>
        <w:pStyle w:val="TextoNormalSangraFrancesa"/>
        <w:rPr>
          <w:rStyle w:val="TextoNormalCaracter"/>
        </w:rPr>
      </w:pPr>
      <w:bookmarkStart w:id="312" w:name="DESCRIPTORALFABETICO217"/>
      <w:r w:rsidRPr="00380EC0">
        <w:rPr>
          <w:rStyle w:val="TextoNormalNegritaCaracter"/>
        </w:rPr>
        <w:t>Lesiones</w:t>
      </w:r>
      <w:bookmarkEnd w:id="312"/>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 1.</w:t>
      </w:r>
    </w:p>
    <w:p w14:paraId="27575E4E" w14:textId="2590CFC7" w:rsidR="00380EC0" w:rsidRPr="00380EC0" w:rsidRDefault="00380EC0" w:rsidP="00380EC0">
      <w:pPr>
        <w:pStyle w:val="TextoNormalSangraFrancesa"/>
        <w:rPr>
          <w:rStyle w:val="TextoNormalCaracter"/>
        </w:rPr>
      </w:pPr>
      <w:bookmarkStart w:id="313" w:name="DESCRIPTORALFABETICO218"/>
      <w:r w:rsidRPr="00380EC0">
        <w:rPr>
          <w:rStyle w:val="TextoNormalNegritaCaracter"/>
        </w:rPr>
        <w:t>Lesiones psicológicas</w:t>
      </w:r>
      <w:bookmarkEnd w:id="313"/>
      <w:r w:rsidRPr="00380EC0">
        <w:rPr>
          <w:rStyle w:val="TextoNormalCaracter"/>
        </w:rPr>
        <w:t xml:space="preserve">, Sentencia </w:t>
      </w:r>
      <w:hyperlink w:anchor="SENTENCIA_2024_48" w:history="1">
        <w:r w:rsidRPr="00380EC0">
          <w:rPr>
            <w:rStyle w:val="TextoNormalCaracter"/>
          </w:rPr>
          <w:t>48/2024</w:t>
        </w:r>
      </w:hyperlink>
      <w:r w:rsidRPr="00380EC0">
        <w:rPr>
          <w:rStyle w:val="TextoNormalCaracter"/>
        </w:rPr>
        <w:t>, f. 4.</w:t>
      </w:r>
    </w:p>
    <w:p w14:paraId="11FB082B" w14:textId="60CCDABB" w:rsidR="00380EC0" w:rsidRPr="00380EC0" w:rsidRDefault="00380EC0" w:rsidP="00380EC0">
      <w:pPr>
        <w:pStyle w:val="TextoNormalSangraFrancesa"/>
        <w:rPr>
          <w:rStyle w:val="TextoNormalCaracter"/>
        </w:rPr>
      </w:pPr>
      <w:bookmarkStart w:id="314" w:name="DESCRIPTORALFABETICO94"/>
      <w:r w:rsidRPr="00380EC0">
        <w:rPr>
          <w:rStyle w:val="TextoNormalNegritaCaracter"/>
        </w:rPr>
        <w:lastRenderedPageBreak/>
        <w:t>Levantamiento de la suspensión de disposiciones de las Comunidades Autónomas</w:t>
      </w:r>
      <w:bookmarkEnd w:id="314"/>
      <w:r w:rsidRPr="00380EC0">
        <w:rPr>
          <w:rStyle w:val="TextoNormalCaracter"/>
        </w:rPr>
        <w:t xml:space="preserve">, Auto </w:t>
      </w:r>
      <w:hyperlink w:anchor="AUTO_2024_37" w:history="1">
        <w:r w:rsidRPr="00380EC0">
          <w:rPr>
            <w:rStyle w:val="TextoNormalCaracter"/>
          </w:rPr>
          <w:t>37/2024</w:t>
        </w:r>
      </w:hyperlink>
      <w:r w:rsidRPr="00380EC0">
        <w:rPr>
          <w:rStyle w:val="TextoNormalCaracter"/>
        </w:rPr>
        <w:t>, ff. 2 a 4.</w:t>
      </w:r>
    </w:p>
    <w:p w14:paraId="48C99CA2" w14:textId="77777777" w:rsidR="00380EC0" w:rsidRPr="00380EC0" w:rsidRDefault="00380EC0" w:rsidP="00380EC0">
      <w:pPr>
        <w:pStyle w:val="TextoNormalSangraFrancesa"/>
        <w:rPr>
          <w:rStyle w:val="TextoNormalCaracter"/>
        </w:rPr>
      </w:pPr>
      <w:bookmarkStart w:id="315" w:name="DESCRIPTORALFABETICO142"/>
      <w:r w:rsidRPr="00380EC0">
        <w:rPr>
          <w:rStyle w:val="TextoNormalNegritaCaracter"/>
        </w:rPr>
        <w:t>Leyes de amnistía</w:t>
      </w:r>
      <w:bookmarkEnd w:id="315"/>
      <w:r w:rsidRPr="00380EC0">
        <w:rPr>
          <w:rStyle w:val="TextoNormalCaracter"/>
        </w:rPr>
        <w:t xml:space="preserve">, </w:t>
      </w:r>
    </w:p>
    <w:p w14:paraId="290E53BA" w14:textId="28BFE839" w:rsidR="00380EC0" w:rsidRPr="00380EC0" w:rsidRDefault="00380EC0" w:rsidP="00380EC0">
      <w:pPr>
        <w:pStyle w:val="TextoNormalSangraFrancesa"/>
        <w:rPr>
          <w:rStyle w:val="TextoNormalCaracter"/>
        </w:rPr>
      </w:pPr>
      <w:r w:rsidRPr="00380EC0">
        <w:rPr>
          <w:rStyle w:val="TextoNormalCursivaCaracter"/>
        </w:rPr>
        <w:t xml:space="preserve">    Límites, </w:t>
      </w:r>
      <w:r w:rsidRPr="00380EC0">
        <w:rPr>
          <w:rStyle w:val="TextoNormalCaracter"/>
        </w:rPr>
        <w:t xml:space="preserve">Auto </w:t>
      </w:r>
      <w:hyperlink w:anchor="AUTO_2024_57" w:history="1">
        <w:r w:rsidRPr="00380EC0">
          <w:rPr>
            <w:rStyle w:val="TextoNormalCaracter"/>
          </w:rPr>
          <w:t>57/2024</w:t>
        </w:r>
      </w:hyperlink>
      <w:r w:rsidRPr="00380EC0">
        <w:rPr>
          <w:rStyle w:val="TextoNormalCaracter"/>
        </w:rPr>
        <w:t>, f. 4, VP II.</w:t>
      </w:r>
    </w:p>
    <w:p w14:paraId="043C9C41" w14:textId="6AB362FB" w:rsidR="00380EC0" w:rsidRPr="00380EC0" w:rsidRDefault="00380EC0" w:rsidP="00380EC0">
      <w:pPr>
        <w:pStyle w:val="TextoNormalSangraFrancesa"/>
        <w:rPr>
          <w:rStyle w:val="TextoNormalCaracter"/>
        </w:rPr>
      </w:pPr>
      <w:bookmarkStart w:id="316" w:name="DESCRIPTORALFABETICO76"/>
      <w:r w:rsidRPr="00380EC0">
        <w:rPr>
          <w:rStyle w:val="TextoNormalNegritaCaracter"/>
        </w:rPr>
        <w:t>Libertad de contratación</w:t>
      </w:r>
      <w:bookmarkEnd w:id="316"/>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3.</w:t>
      </w:r>
    </w:p>
    <w:p w14:paraId="32D72726" w14:textId="26548030" w:rsidR="00380EC0" w:rsidRPr="00380EC0" w:rsidRDefault="00380EC0" w:rsidP="00380EC0">
      <w:pPr>
        <w:pStyle w:val="TextoNormalSangraFrancesa"/>
        <w:rPr>
          <w:rStyle w:val="TextoNormalCaracter"/>
        </w:rPr>
      </w:pPr>
      <w:bookmarkStart w:id="317" w:name="DESCRIPTORALFABETICO77"/>
      <w:r w:rsidRPr="00380EC0">
        <w:rPr>
          <w:rStyle w:val="TextoNormalNegritaCaracter"/>
        </w:rPr>
        <w:t>Libertad de enseñanza</w:t>
      </w:r>
      <w:bookmarkEnd w:id="317"/>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4, VP I.</w:t>
      </w:r>
    </w:p>
    <w:p w14:paraId="5ADFB264" w14:textId="77777777" w:rsidR="00380EC0" w:rsidRPr="00380EC0" w:rsidRDefault="00380EC0" w:rsidP="00380EC0">
      <w:pPr>
        <w:pStyle w:val="TextoNormalSangraFrancesa"/>
        <w:rPr>
          <w:rStyle w:val="TextoNormalCaracter"/>
        </w:rPr>
      </w:pPr>
      <w:bookmarkStart w:id="318" w:name="DESCRIPTORALFABETICO78"/>
      <w:r w:rsidRPr="00380EC0">
        <w:rPr>
          <w:rStyle w:val="TextoNormalNegritaCaracter"/>
        </w:rPr>
        <w:t>Libertad de expresión</w:t>
      </w:r>
      <w:bookmarkEnd w:id="318"/>
      <w:r w:rsidRPr="00380EC0">
        <w:rPr>
          <w:rStyle w:val="TextoNormalCaracter"/>
        </w:rPr>
        <w:t xml:space="preserve">, </w:t>
      </w:r>
    </w:p>
    <w:p w14:paraId="72ECE620" w14:textId="6469BD77" w:rsidR="00380EC0" w:rsidRPr="00380EC0" w:rsidRDefault="00380EC0" w:rsidP="00380EC0">
      <w:pPr>
        <w:pStyle w:val="TextoNormalSangraFrancesa"/>
        <w:rPr>
          <w:rStyle w:val="TextoNormalCaracter"/>
        </w:rPr>
      </w:pPr>
      <w:r w:rsidRPr="00380EC0">
        <w:rPr>
          <w:rStyle w:val="TextoNormalCursivaCaracter"/>
        </w:rPr>
        <w:t xml:space="preserve">    Respetada, </w:t>
      </w:r>
      <w:r w:rsidRPr="00380EC0">
        <w:rPr>
          <w:rStyle w:val="TextoNormalCaracter"/>
        </w:rPr>
        <w:t xml:space="preserve">Sentencia </w:t>
      </w:r>
      <w:hyperlink w:anchor="SENTENCIA_2024_75" w:history="1">
        <w:r w:rsidRPr="00380EC0">
          <w:rPr>
            <w:rStyle w:val="TextoNormalCaracter"/>
          </w:rPr>
          <w:t>75/2024</w:t>
        </w:r>
      </w:hyperlink>
      <w:r w:rsidRPr="00380EC0">
        <w:rPr>
          <w:rStyle w:val="TextoNormalCaracter"/>
        </w:rPr>
        <w:t>, f. 5, VP I, VP II.</w:t>
      </w:r>
    </w:p>
    <w:p w14:paraId="433D05B0" w14:textId="77777777" w:rsidR="00380EC0" w:rsidRPr="00380EC0" w:rsidRDefault="00380EC0" w:rsidP="00380EC0">
      <w:pPr>
        <w:pStyle w:val="TextoNormalSangraFrancesa"/>
        <w:rPr>
          <w:rStyle w:val="TextoNormalCaracter"/>
        </w:rPr>
      </w:pPr>
      <w:bookmarkStart w:id="319" w:name="DESCRIPTORALFABETICO79"/>
      <w:r w:rsidRPr="00380EC0">
        <w:rPr>
          <w:rStyle w:val="TextoNormalNegritaCaracter"/>
        </w:rPr>
        <w:t>Libertad ideológica, religiosa y de culto</w:t>
      </w:r>
      <w:bookmarkEnd w:id="319"/>
      <w:r w:rsidRPr="00380EC0">
        <w:rPr>
          <w:rStyle w:val="TextoNormalCaracter"/>
        </w:rPr>
        <w:t xml:space="preserve">, </w:t>
      </w:r>
    </w:p>
    <w:p w14:paraId="4DF1E429" w14:textId="30387E4E" w:rsidR="00380EC0" w:rsidRPr="00380EC0" w:rsidRDefault="00380EC0" w:rsidP="00380EC0">
      <w:pPr>
        <w:pStyle w:val="TextoNormalSangraFrancesa"/>
        <w:rPr>
          <w:rStyle w:val="TextoNormalCaracter"/>
        </w:rPr>
      </w:pPr>
      <w:r w:rsidRPr="00380EC0">
        <w:rPr>
          <w:rStyle w:val="TextoNormalCursivaCaracter"/>
        </w:rPr>
        <w:t xml:space="preserve">    Respetada, </w:t>
      </w:r>
      <w:r w:rsidRPr="00380EC0">
        <w:rPr>
          <w:rStyle w:val="TextoNormalCaracter"/>
        </w:rPr>
        <w:t xml:space="preserve">Sentencia </w:t>
      </w:r>
      <w:hyperlink w:anchor="SENTENCIA_2024_75" w:history="1">
        <w:r w:rsidRPr="00380EC0">
          <w:rPr>
            <w:rStyle w:val="TextoNormalCaracter"/>
          </w:rPr>
          <w:t>75/2024</w:t>
        </w:r>
      </w:hyperlink>
      <w:r w:rsidRPr="00380EC0">
        <w:rPr>
          <w:rStyle w:val="TextoNormalCaracter"/>
        </w:rPr>
        <w:t>, f. 5, VP II.</w:t>
      </w:r>
    </w:p>
    <w:p w14:paraId="75A35E06" w14:textId="29C3C86B" w:rsidR="00380EC0" w:rsidRPr="00380EC0" w:rsidRDefault="00380EC0" w:rsidP="00380EC0">
      <w:pPr>
        <w:pStyle w:val="TextoNormalSangraFrancesa"/>
        <w:rPr>
          <w:rStyle w:val="TextoNormalCaracter"/>
        </w:rPr>
      </w:pPr>
      <w:bookmarkStart w:id="320" w:name="DESCRIPTORALFABETICO146"/>
      <w:r w:rsidRPr="00380EC0">
        <w:rPr>
          <w:rStyle w:val="TextoNormalNegritaCaracter"/>
        </w:rPr>
        <w:t>Límites a la libertad de configuración del legislador</w:t>
      </w:r>
      <w:bookmarkEnd w:id="320"/>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4.</w:t>
      </w:r>
    </w:p>
    <w:p w14:paraId="59807097" w14:textId="0FB54D43" w:rsidR="00380EC0" w:rsidRPr="00380EC0" w:rsidRDefault="00380EC0" w:rsidP="00380EC0">
      <w:pPr>
        <w:pStyle w:val="TextoNormalSangraFrancesa"/>
        <w:rPr>
          <w:rStyle w:val="TextoNormalCaracter"/>
        </w:rPr>
      </w:pPr>
      <w:bookmarkStart w:id="321" w:name="DESCRIPTORALFABETICO235"/>
      <w:r w:rsidRPr="00380EC0">
        <w:rPr>
          <w:rStyle w:val="TextoNormalNegritaCaracter"/>
        </w:rPr>
        <w:t>Límites materiales de las leyes de presupuestos</w:t>
      </w:r>
      <w:bookmarkEnd w:id="321"/>
      <w:r w:rsidRPr="00380EC0">
        <w:rPr>
          <w:rStyle w:val="TextoNormalCaracter"/>
        </w:rPr>
        <w:t xml:space="preserve">, Sentencias </w:t>
      </w:r>
      <w:hyperlink w:anchor="SENTENCIA_2024_67" w:history="1">
        <w:r w:rsidRPr="00380EC0">
          <w:rPr>
            <w:rStyle w:val="TextoNormalCaracter"/>
          </w:rPr>
          <w:t>67/2024</w:t>
        </w:r>
      </w:hyperlink>
      <w:r w:rsidRPr="00380EC0">
        <w:rPr>
          <w:rStyle w:val="TextoNormalCaracter"/>
        </w:rPr>
        <w:t xml:space="preserve">, ff. 3 y 4, VP; </w:t>
      </w:r>
      <w:hyperlink w:anchor="SENTENCIA_2024_73" w:history="1">
        <w:r w:rsidRPr="00380EC0">
          <w:rPr>
            <w:rStyle w:val="TextoNormalCaracter"/>
          </w:rPr>
          <w:t>73/2024</w:t>
        </w:r>
      </w:hyperlink>
      <w:r w:rsidRPr="00380EC0">
        <w:rPr>
          <w:rStyle w:val="TextoNormalCaracter"/>
        </w:rPr>
        <w:t>, f. 1.</w:t>
      </w:r>
    </w:p>
    <w:p w14:paraId="7287D88C" w14:textId="663D3DED" w:rsidR="00380EC0" w:rsidRPr="00380EC0" w:rsidRDefault="00380EC0" w:rsidP="00380EC0">
      <w:pPr>
        <w:pStyle w:val="TextoNormalSangraFrancesa"/>
        <w:rPr>
          <w:rStyle w:val="TextoNormalCaracter"/>
        </w:rPr>
      </w:pPr>
      <w:bookmarkStart w:id="322" w:name="DESCRIPTORALFABETICO86"/>
      <w:r w:rsidRPr="00380EC0">
        <w:rPr>
          <w:rStyle w:val="TextoNormalNegritaCaracter"/>
        </w:rPr>
        <w:t>Límites penales</w:t>
      </w:r>
      <w:bookmarkEnd w:id="322"/>
      <w:r w:rsidRPr="00380EC0">
        <w:rPr>
          <w:rStyle w:val="TextoNormalCaracter"/>
        </w:rPr>
        <w:t xml:space="preserve">, Sentencia </w:t>
      </w:r>
      <w:hyperlink w:anchor="SENTENCIA_2024_75" w:history="1">
        <w:r w:rsidRPr="00380EC0">
          <w:rPr>
            <w:rStyle w:val="TextoNormalCaracter"/>
          </w:rPr>
          <w:t>75/2024</w:t>
        </w:r>
      </w:hyperlink>
      <w:r w:rsidRPr="00380EC0">
        <w:rPr>
          <w:rStyle w:val="TextoNormalCaracter"/>
        </w:rPr>
        <w:t>, f. 5.</w:t>
      </w:r>
    </w:p>
    <w:p w14:paraId="15A3F503" w14:textId="17B35342" w:rsidR="00380EC0" w:rsidRPr="00380EC0" w:rsidRDefault="00380EC0" w:rsidP="00380EC0">
      <w:pPr>
        <w:pStyle w:val="TextoNormalSangraFrancesa"/>
        <w:rPr>
          <w:rStyle w:val="TextoNormalCaracter"/>
        </w:rPr>
      </w:pPr>
      <w:bookmarkStart w:id="323" w:name="DESCRIPTORALFABETICO199"/>
      <w:r w:rsidRPr="00380EC0">
        <w:rPr>
          <w:rStyle w:val="TextoNormalNegritaCaracter"/>
        </w:rPr>
        <w:t>Litoral</w:t>
      </w:r>
      <w:bookmarkEnd w:id="323"/>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ff. 1 y 6.</w:t>
      </w:r>
    </w:p>
    <w:p w14:paraId="2D4901D6" w14:textId="399148D5" w:rsidR="00380EC0" w:rsidRDefault="00380EC0" w:rsidP="00380EC0">
      <w:pPr>
        <w:pStyle w:val="TextoNormalSangraFrancesa"/>
      </w:pPr>
    </w:p>
    <w:p w14:paraId="38CD8574" w14:textId="77777777" w:rsidR="00380EC0" w:rsidRDefault="00380EC0" w:rsidP="00380EC0">
      <w:pPr>
        <w:pStyle w:val="TextoNormalSangraFrancesa"/>
      </w:pPr>
    </w:p>
    <w:p w14:paraId="00CD3C84" w14:textId="77777777" w:rsidR="00380EC0" w:rsidRDefault="00380EC0" w:rsidP="00380EC0">
      <w:pPr>
        <w:pStyle w:val="TextoNormalNegritaCentrado"/>
      </w:pPr>
      <w:r>
        <w:t>M</w:t>
      </w:r>
    </w:p>
    <w:p w14:paraId="09D8F1C7" w14:textId="62C0280C" w:rsidR="00380EC0" w:rsidRDefault="00380EC0" w:rsidP="00380EC0">
      <w:pPr>
        <w:pStyle w:val="TextoNormalNegritaCentrado"/>
      </w:pPr>
    </w:p>
    <w:p w14:paraId="66FC47E6" w14:textId="50156895" w:rsidR="00380EC0" w:rsidRPr="00380EC0" w:rsidRDefault="00380EC0" w:rsidP="00380EC0">
      <w:pPr>
        <w:pStyle w:val="TextoNormalSangraFrancesa"/>
        <w:rPr>
          <w:rStyle w:val="TextoNormalCaracter"/>
        </w:rPr>
      </w:pPr>
      <w:bookmarkStart w:id="324" w:name="DESCRIPTORALFABETICO219"/>
      <w:r w:rsidRPr="00380EC0">
        <w:rPr>
          <w:rStyle w:val="TextoNormalNegritaCaracter"/>
        </w:rPr>
        <w:t>Malversación de fondos públicos</w:t>
      </w:r>
      <w:bookmarkEnd w:id="324"/>
      <w:r w:rsidRPr="00380EC0">
        <w:rPr>
          <w:rStyle w:val="TextoNormalCaracter"/>
        </w:rPr>
        <w:t xml:space="preserve">, Sentencia </w:t>
      </w:r>
      <w:hyperlink w:anchor="SENTENCIA_2024_90" w:history="1">
        <w:r w:rsidRPr="00380EC0">
          <w:rPr>
            <w:rStyle w:val="TextoNormalCaracter"/>
          </w:rPr>
          <w:t>90/2024</w:t>
        </w:r>
      </w:hyperlink>
      <w:r w:rsidRPr="00380EC0">
        <w:rPr>
          <w:rStyle w:val="TextoNormalCaracter"/>
        </w:rPr>
        <w:t>, f. 1.</w:t>
      </w:r>
    </w:p>
    <w:p w14:paraId="197E59A7" w14:textId="018A78F7" w:rsidR="00380EC0" w:rsidRPr="00380EC0" w:rsidRDefault="00380EC0" w:rsidP="00380EC0">
      <w:pPr>
        <w:pStyle w:val="TextoNormalSangraFrancesa"/>
        <w:rPr>
          <w:rStyle w:val="TextoNormalCaracter"/>
        </w:rPr>
      </w:pPr>
      <w:bookmarkStart w:id="325" w:name="DESCRIPTORALFABETICO182"/>
      <w:r w:rsidRPr="00380EC0">
        <w:rPr>
          <w:rStyle w:val="TextoNormalNegritaCaracter"/>
        </w:rPr>
        <w:t>Mar territorial</w:t>
      </w:r>
      <w:bookmarkEnd w:id="325"/>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ff. 5, 7 y 9.</w:t>
      </w:r>
    </w:p>
    <w:p w14:paraId="0D65D324" w14:textId="4C4D776E" w:rsidR="00380EC0" w:rsidRPr="00380EC0" w:rsidRDefault="00380EC0" w:rsidP="00380EC0">
      <w:pPr>
        <w:pStyle w:val="TextoNormalSangraFrancesa"/>
        <w:rPr>
          <w:rStyle w:val="TextoNormalCaracter"/>
        </w:rPr>
      </w:pPr>
      <w:bookmarkStart w:id="326" w:name="DESCRIPTORALFABETICO225"/>
      <w:r w:rsidRPr="00380EC0">
        <w:rPr>
          <w:rStyle w:val="TextoNormalNegritaCaracter"/>
        </w:rPr>
        <w:t>Memoria democrática</w:t>
      </w:r>
      <w:bookmarkEnd w:id="326"/>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 2, VP II.</w:t>
      </w:r>
    </w:p>
    <w:p w14:paraId="056E09EA" w14:textId="408B966D" w:rsidR="00380EC0" w:rsidRPr="00380EC0" w:rsidRDefault="00380EC0" w:rsidP="00380EC0">
      <w:pPr>
        <w:pStyle w:val="TextoNormalSangraFrancesa"/>
        <w:rPr>
          <w:rStyle w:val="TextoNormalCaracter"/>
        </w:rPr>
      </w:pPr>
      <w:bookmarkStart w:id="327" w:name="DESCRIPTORALFABETICO248"/>
      <w:r w:rsidRPr="00380EC0">
        <w:rPr>
          <w:rStyle w:val="TextoNormalNegritaCaracter"/>
        </w:rPr>
        <w:t>Menores</w:t>
      </w:r>
      <w:bookmarkEnd w:id="327"/>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6.</w:t>
      </w:r>
    </w:p>
    <w:p w14:paraId="1C8C1617" w14:textId="12D37CA6" w:rsidR="00380EC0" w:rsidRPr="00380EC0" w:rsidRDefault="00380EC0" w:rsidP="00380EC0">
      <w:pPr>
        <w:pStyle w:val="TextoNormalSangraFrancesa"/>
        <w:rPr>
          <w:rStyle w:val="TextoNormalCaracter"/>
        </w:rPr>
      </w:pPr>
      <w:bookmarkStart w:id="328" w:name="DESCRIPTORALFABETICO51"/>
      <w:r w:rsidRPr="00380EC0">
        <w:rPr>
          <w:rStyle w:val="TextoNormalNegritaCaracter"/>
        </w:rPr>
        <w:t>Motivación de las resoluciones judiciales</w:t>
      </w:r>
      <w:bookmarkEnd w:id="328"/>
      <w:r w:rsidRPr="00380EC0">
        <w:rPr>
          <w:rStyle w:val="TextoNormalCaracter"/>
        </w:rPr>
        <w:t xml:space="preserve">, Sentencias </w:t>
      </w:r>
      <w:hyperlink w:anchor="SENTENCIA_2024_61" w:history="1">
        <w:r w:rsidRPr="00380EC0">
          <w:rPr>
            <w:rStyle w:val="TextoNormalCaracter"/>
          </w:rPr>
          <w:t>61/2024</w:t>
        </w:r>
      </w:hyperlink>
      <w:r w:rsidRPr="00380EC0">
        <w:rPr>
          <w:rStyle w:val="TextoNormalCaracter"/>
        </w:rPr>
        <w:t xml:space="preserve">, VP; </w:t>
      </w:r>
      <w:hyperlink w:anchor="SENTENCIA_2024_66" w:history="1">
        <w:r w:rsidRPr="00380EC0">
          <w:rPr>
            <w:rStyle w:val="TextoNormalCaracter"/>
          </w:rPr>
          <w:t>66/2024</w:t>
        </w:r>
      </w:hyperlink>
      <w:r w:rsidRPr="00380EC0">
        <w:rPr>
          <w:rStyle w:val="TextoNormalCaracter"/>
        </w:rPr>
        <w:t>, f. 2.</w:t>
      </w:r>
    </w:p>
    <w:p w14:paraId="54CA5A97" w14:textId="5BA2A1E6" w:rsidR="00380EC0" w:rsidRPr="00380EC0" w:rsidRDefault="00380EC0" w:rsidP="00380EC0">
      <w:pPr>
        <w:pStyle w:val="TextoNormalSangraFrancesa"/>
        <w:rPr>
          <w:rStyle w:val="TextoNormalCaracter"/>
        </w:rPr>
      </w:pPr>
      <w:bookmarkStart w:id="329" w:name="DESCRIPTORALFABETICO55"/>
      <w:r w:rsidRPr="00380EC0">
        <w:rPr>
          <w:rStyle w:val="TextoNormalNegritaCaracter"/>
        </w:rPr>
        <w:t>Motivación insuficiente de resoluciones judiciales</w:t>
      </w:r>
      <w:bookmarkEnd w:id="329"/>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ff. 2 a 5.</w:t>
      </w:r>
    </w:p>
    <w:p w14:paraId="79A3342E" w14:textId="6BD7E71E" w:rsidR="00380EC0" w:rsidRDefault="00380EC0" w:rsidP="00380EC0">
      <w:pPr>
        <w:pStyle w:val="TextoNormalSangraFrancesa"/>
      </w:pPr>
    </w:p>
    <w:p w14:paraId="2691AB54" w14:textId="77777777" w:rsidR="00380EC0" w:rsidRDefault="00380EC0" w:rsidP="00380EC0">
      <w:pPr>
        <w:pStyle w:val="TextoNormalSangraFrancesa"/>
      </w:pPr>
    </w:p>
    <w:p w14:paraId="4CCE42BC" w14:textId="77777777" w:rsidR="00380EC0" w:rsidRDefault="00380EC0" w:rsidP="00380EC0">
      <w:pPr>
        <w:pStyle w:val="TextoNormalNegritaCentrado"/>
      </w:pPr>
      <w:r>
        <w:t>N</w:t>
      </w:r>
    </w:p>
    <w:p w14:paraId="4AAF396C" w14:textId="3F3AC617" w:rsidR="00380EC0" w:rsidRDefault="00380EC0" w:rsidP="00380EC0">
      <w:pPr>
        <w:pStyle w:val="TextoNormalNegritaCentrado"/>
      </w:pPr>
    </w:p>
    <w:p w14:paraId="1E76E8BD" w14:textId="53222CE1" w:rsidR="00380EC0" w:rsidRPr="00380EC0" w:rsidRDefault="00380EC0" w:rsidP="00380EC0">
      <w:pPr>
        <w:pStyle w:val="TextoNormalSangraFrancesa"/>
        <w:rPr>
          <w:rStyle w:val="TextoNormalCaracter"/>
        </w:rPr>
      </w:pPr>
      <w:bookmarkStart w:id="330" w:name="DESCRIPTORALFABETICO61"/>
      <w:r w:rsidRPr="00380EC0">
        <w:rPr>
          <w:rStyle w:val="TextoNormalNegritaCaracter"/>
          <w:i/>
        </w:rPr>
        <w:t>Nasciturus</w:t>
      </w:r>
      <w:bookmarkEnd w:id="330"/>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6 a 8, VP I, VP II, VP III, VP IV.</w:t>
      </w:r>
    </w:p>
    <w:p w14:paraId="72A64517" w14:textId="3B3AC9F9" w:rsidR="00380EC0" w:rsidRPr="00380EC0" w:rsidRDefault="00380EC0" w:rsidP="00380EC0">
      <w:pPr>
        <w:pStyle w:val="TextoNormalSangraFrancesa"/>
        <w:rPr>
          <w:rStyle w:val="TextoNormalCaracter"/>
        </w:rPr>
      </w:pPr>
      <w:bookmarkStart w:id="331" w:name="DESCRIPTORALFABETICO124"/>
      <w:r w:rsidRPr="00380EC0">
        <w:rPr>
          <w:rStyle w:val="TextoNormalNegritaCaracter"/>
        </w:rPr>
        <w:t>Negativa judicial al acatamiento de la doctrina constitucional</w:t>
      </w:r>
      <w:bookmarkEnd w:id="331"/>
      <w:r w:rsidRPr="00380EC0">
        <w:rPr>
          <w:rStyle w:val="TextoNormalCaracter"/>
        </w:rPr>
        <w:t xml:space="preserve">, Sentencia </w:t>
      </w:r>
      <w:hyperlink w:anchor="SENTENCIA_2024_78" w:history="1">
        <w:r w:rsidRPr="00380EC0">
          <w:rPr>
            <w:rStyle w:val="TextoNormalCaracter"/>
          </w:rPr>
          <w:t>78/2024</w:t>
        </w:r>
      </w:hyperlink>
      <w:r w:rsidRPr="00380EC0">
        <w:rPr>
          <w:rStyle w:val="TextoNormalCaracter"/>
        </w:rPr>
        <w:t>, f. único.</w:t>
      </w:r>
    </w:p>
    <w:p w14:paraId="468F5D66" w14:textId="25EA3847" w:rsidR="00380EC0" w:rsidRPr="00380EC0" w:rsidRDefault="00380EC0" w:rsidP="00380EC0">
      <w:pPr>
        <w:pStyle w:val="TextoNormalSangraFrancesa"/>
        <w:rPr>
          <w:rStyle w:val="TextoNormalCaracter"/>
        </w:rPr>
      </w:pPr>
      <w:bookmarkStart w:id="332" w:name="DESCRIPTORALFABETICO81"/>
      <w:r w:rsidRPr="00380EC0">
        <w:rPr>
          <w:rStyle w:val="TextoNormalNegritaCaracter"/>
        </w:rPr>
        <w:t>Neutralidad ideológica</w:t>
      </w:r>
      <w:bookmarkEnd w:id="332"/>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2.</w:t>
      </w:r>
    </w:p>
    <w:p w14:paraId="13DAF9A4" w14:textId="35F4AE1E" w:rsidR="00380EC0" w:rsidRPr="00380EC0" w:rsidRDefault="00380EC0" w:rsidP="00380EC0">
      <w:pPr>
        <w:pStyle w:val="TextoNormalSangraFrancesa"/>
        <w:rPr>
          <w:rStyle w:val="TextoNormalCaracter"/>
        </w:rPr>
      </w:pPr>
      <w:bookmarkStart w:id="333" w:name="DESCRIPTORALFABETICO301"/>
      <w:r w:rsidRPr="00380EC0">
        <w:rPr>
          <w:rStyle w:val="TextoNormalNegritaCaracter"/>
        </w:rPr>
        <w:t>Nueva valoración de la prueba en segunda instancia</w:t>
      </w:r>
      <w:bookmarkEnd w:id="333"/>
      <w:r w:rsidRPr="00380EC0">
        <w:rPr>
          <w:rStyle w:val="TextoNormalCaracter"/>
        </w:rPr>
        <w:t xml:space="preserve">, Sentencias </w:t>
      </w:r>
      <w:hyperlink w:anchor="SENTENCIA_2024_72" w:history="1">
        <w:r w:rsidRPr="00380EC0">
          <w:rPr>
            <w:rStyle w:val="TextoNormalCaracter"/>
          </w:rPr>
          <w:t>72/2024</w:t>
        </w:r>
      </w:hyperlink>
      <w:r w:rsidRPr="00380EC0">
        <w:rPr>
          <w:rStyle w:val="TextoNormalCaracter"/>
        </w:rPr>
        <w:t xml:space="preserve">, f. 6; </w:t>
      </w:r>
      <w:hyperlink w:anchor="SENTENCIA_2024_77" w:history="1">
        <w:r w:rsidRPr="00380EC0">
          <w:rPr>
            <w:rStyle w:val="TextoNormalCaracter"/>
          </w:rPr>
          <w:t>77/2024</w:t>
        </w:r>
      </w:hyperlink>
      <w:r w:rsidRPr="00380EC0">
        <w:rPr>
          <w:rStyle w:val="TextoNormalCaracter"/>
        </w:rPr>
        <w:t>, ff. 1, 4.</w:t>
      </w:r>
    </w:p>
    <w:p w14:paraId="096FE5D4" w14:textId="2F1A19BB" w:rsidR="00380EC0" w:rsidRPr="00380EC0" w:rsidRDefault="00380EC0" w:rsidP="00380EC0">
      <w:pPr>
        <w:pStyle w:val="TextoNormalSangraFrancesa"/>
        <w:rPr>
          <w:rStyle w:val="TextoNormalCaracter"/>
        </w:rPr>
      </w:pPr>
      <w:bookmarkStart w:id="334" w:name="DESCRIPTORALFABETICO134"/>
      <w:r w:rsidRPr="00380EC0">
        <w:rPr>
          <w:rStyle w:val="TextoNormalNegritaCaracter"/>
        </w:rPr>
        <w:t>Nulidad de sentencia penal</w:t>
      </w:r>
      <w:bookmarkEnd w:id="334"/>
      <w:r w:rsidRPr="00380EC0">
        <w:rPr>
          <w:rStyle w:val="TextoNormalCaracter"/>
        </w:rPr>
        <w:t xml:space="preserve">, Sentencia </w:t>
      </w:r>
      <w:hyperlink w:anchor="SENTENCIA_2024_80" w:history="1">
        <w:r w:rsidRPr="00380EC0">
          <w:rPr>
            <w:rStyle w:val="TextoNormalCaracter"/>
          </w:rPr>
          <w:t>80/2024</w:t>
        </w:r>
      </w:hyperlink>
      <w:r w:rsidRPr="00380EC0">
        <w:rPr>
          <w:rStyle w:val="TextoNormalCaracter"/>
        </w:rPr>
        <w:t>, ff. 5 y 6.</w:t>
      </w:r>
    </w:p>
    <w:p w14:paraId="53D9FFB5" w14:textId="33E23DF6" w:rsidR="00380EC0" w:rsidRDefault="00380EC0" w:rsidP="00380EC0">
      <w:pPr>
        <w:pStyle w:val="TextoNormalSangraFrancesa"/>
      </w:pPr>
    </w:p>
    <w:p w14:paraId="6EFF3965" w14:textId="77777777" w:rsidR="00380EC0" w:rsidRDefault="00380EC0" w:rsidP="00380EC0">
      <w:pPr>
        <w:pStyle w:val="TextoNormalSangraFrancesa"/>
      </w:pPr>
    </w:p>
    <w:p w14:paraId="519855D7" w14:textId="77777777" w:rsidR="00380EC0" w:rsidRDefault="00380EC0" w:rsidP="00380EC0">
      <w:pPr>
        <w:pStyle w:val="TextoNormalNegritaCentrado"/>
      </w:pPr>
      <w:r>
        <w:t>O</w:t>
      </w:r>
    </w:p>
    <w:p w14:paraId="5C9BDD0D" w14:textId="627C3208" w:rsidR="00380EC0" w:rsidRDefault="00380EC0" w:rsidP="00380EC0">
      <w:pPr>
        <w:pStyle w:val="TextoNormalNegritaCentrado"/>
      </w:pPr>
    </w:p>
    <w:p w14:paraId="7C0A10FF" w14:textId="77777777" w:rsidR="00380EC0" w:rsidRPr="00380EC0" w:rsidRDefault="00380EC0" w:rsidP="00380EC0">
      <w:pPr>
        <w:pStyle w:val="TextoNormalSangraFrancesa"/>
        <w:rPr>
          <w:rStyle w:val="TextoNormalCaracter"/>
        </w:rPr>
      </w:pPr>
      <w:bookmarkStart w:id="335" w:name="DESCRIPTORALFABETICO82"/>
      <w:r w:rsidRPr="00380EC0">
        <w:rPr>
          <w:rStyle w:val="TextoNormalNegritaCaracter"/>
        </w:rPr>
        <w:t>Objeción de conciencia</w:t>
      </w:r>
      <w:bookmarkEnd w:id="335"/>
      <w:r w:rsidRPr="00380EC0">
        <w:rPr>
          <w:rStyle w:val="TextoNormalCaracter"/>
        </w:rPr>
        <w:t xml:space="preserve">, </w:t>
      </w:r>
    </w:p>
    <w:p w14:paraId="52E7DF3B" w14:textId="6548606B" w:rsidR="00380EC0" w:rsidRPr="00380EC0" w:rsidRDefault="00380EC0" w:rsidP="00380EC0">
      <w:pPr>
        <w:pStyle w:val="TextoNormalSangraFrancesa"/>
        <w:rPr>
          <w:rStyle w:val="TextoNormalCaracter"/>
        </w:rPr>
      </w:pPr>
      <w:r w:rsidRPr="00380EC0">
        <w:rPr>
          <w:rStyle w:val="TextoNormalCursivaCaracter"/>
        </w:rPr>
        <w:t xml:space="preserve">    Concepto, </w:t>
      </w:r>
      <w:r w:rsidRPr="00380EC0">
        <w:rPr>
          <w:rStyle w:val="TextoNormalCaracter"/>
        </w:rPr>
        <w:t xml:space="preserve">Sentencia </w:t>
      </w:r>
      <w:hyperlink w:anchor="SENTENCIA_2024_92" w:history="1">
        <w:r w:rsidRPr="00380EC0">
          <w:rPr>
            <w:rStyle w:val="TextoNormalCaracter"/>
          </w:rPr>
          <w:t>92/2024</w:t>
        </w:r>
      </w:hyperlink>
      <w:r w:rsidRPr="00380EC0">
        <w:rPr>
          <w:rStyle w:val="TextoNormalCaracter"/>
        </w:rPr>
        <w:t>, ff. 8 y 9, VP II.</w:t>
      </w:r>
    </w:p>
    <w:p w14:paraId="404A8360" w14:textId="6C51061D" w:rsidR="00380EC0" w:rsidRPr="00380EC0" w:rsidRDefault="00380EC0" w:rsidP="00380EC0">
      <w:pPr>
        <w:pStyle w:val="TextoNormalSangraFrancesa"/>
        <w:rPr>
          <w:rStyle w:val="TextoNormalCaracter"/>
        </w:rPr>
      </w:pPr>
      <w:bookmarkStart w:id="336" w:name="DESCRIPTORALFABETICO83"/>
      <w:r w:rsidRPr="00380EC0">
        <w:rPr>
          <w:rStyle w:val="TextoNormalNegritaCaracter"/>
        </w:rPr>
        <w:t>Objeción de conciencia a la interrupción voluntaria del embarazo</w:t>
      </w:r>
      <w:bookmarkEnd w:id="336"/>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8 y 9.</w:t>
      </w:r>
    </w:p>
    <w:p w14:paraId="02A1DD74" w14:textId="46B4DEAB" w:rsidR="00380EC0" w:rsidRPr="00380EC0" w:rsidRDefault="00380EC0" w:rsidP="00380EC0">
      <w:pPr>
        <w:pStyle w:val="TextoNormalSangraFrancesa"/>
        <w:rPr>
          <w:rStyle w:val="TextoNormalCaracter"/>
        </w:rPr>
      </w:pPr>
      <w:bookmarkStart w:id="337" w:name="DESCRIPTORALFABETICO117"/>
      <w:r w:rsidRPr="00380EC0">
        <w:rPr>
          <w:rStyle w:val="TextoNormalNegritaCaracter"/>
        </w:rPr>
        <w:t>Objeto del recurso de amparo</w:t>
      </w:r>
      <w:bookmarkEnd w:id="337"/>
      <w:r w:rsidRPr="00380EC0">
        <w:rPr>
          <w:rStyle w:val="TextoNormalCaracter"/>
        </w:rPr>
        <w:t xml:space="preserve">, Sentencia </w:t>
      </w:r>
      <w:hyperlink w:anchor="SENTENCIA_2024_55" w:history="1">
        <w:r w:rsidRPr="00380EC0">
          <w:rPr>
            <w:rStyle w:val="TextoNormalCaracter"/>
          </w:rPr>
          <w:t>55/2024</w:t>
        </w:r>
      </w:hyperlink>
      <w:r w:rsidRPr="00380EC0">
        <w:rPr>
          <w:rStyle w:val="TextoNormalCaracter"/>
        </w:rPr>
        <w:t>, f. 2.</w:t>
      </w:r>
    </w:p>
    <w:p w14:paraId="2FC62E67" w14:textId="488834E2" w:rsidR="00380EC0" w:rsidRPr="00380EC0" w:rsidRDefault="00380EC0" w:rsidP="00380EC0">
      <w:pPr>
        <w:pStyle w:val="TextoNormalSangraFrancesa"/>
        <w:rPr>
          <w:rStyle w:val="TextoNormalCaracter"/>
        </w:rPr>
      </w:pPr>
      <w:bookmarkStart w:id="338" w:name="DESCRIPTORALFABETICO252"/>
      <w:r w:rsidRPr="00380EC0">
        <w:rPr>
          <w:rStyle w:val="TextoNormalNegritaCaracter"/>
        </w:rPr>
        <w:t>Obstaculización</w:t>
      </w:r>
      <w:bookmarkEnd w:id="338"/>
      <w:r w:rsidRPr="00380EC0">
        <w:rPr>
          <w:rStyle w:val="TextoNormalCaracter"/>
        </w:rPr>
        <w:t xml:space="preserve">, Sentencia </w:t>
      </w:r>
      <w:hyperlink w:anchor="SENTENCIA_2024_75" w:history="1">
        <w:r w:rsidRPr="00380EC0">
          <w:rPr>
            <w:rStyle w:val="TextoNormalCaracter"/>
          </w:rPr>
          <w:t>75/2024</w:t>
        </w:r>
      </w:hyperlink>
      <w:r w:rsidRPr="00380EC0">
        <w:rPr>
          <w:rStyle w:val="TextoNormalCaracter"/>
        </w:rPr>
        <w:t>, f. 4.</w:t>
      </w:r>
    </w:p>
    <w:p w14:paraId="3E0C5BE5" w14:textId="50B1D9F7" w:rsidR="00380EC0" w:rsidRPr="00380EC0" w:rsidRDefault="00380EC0" w:rsidP="00380EC0">
      <w:pPr>
        <w:pStyle w:val="TextoNormalSangraFrancesa"/>
        <w:rPr>
          <w:rStyle w:val="TextoNormalCaracter"/>
        </w:rPr>
      </w:pPr>
      <w:bookmarkStart w:id="339" w:name="DESCRIPTORALFABETICO181"/>
      <w:r w:rsidRPr="00380EC0">
        <w:rPr>
          <w:rStyle w:val="TextoNormalNegritaCaracter"/>
        </w:rPr>
        <w:t>Opciones políticas</w:t>
      </w:r>
      <w:bookmarkEnd w:id="339"/>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ff. 4 y 6, VP III.</w:t>
      </w:r>
    </w:p>
    <w:p w14:paraId="0D806690" w14:textId="4B75392F" w:rsidR="00380EC0" w:rsidRPr="00380EC0" w:rsidRDefault="00380EC0" w:rsidP="00380EC0">
      <w:pPr>
        <w:pStyle w:val="TextoNormalSangraFrancesa"/>
        <w:rPr>
          <w:rStyle w:val="TextoNormalCaracter"/>
        </w:rPr>
      </w:pPr>
      <w:bookmarkStart w:id="340" w:name="DESCRIPTORALFABETICO303"/>
      <w:r w:rsidRPr="00380EC0">
        <w:rPr>
          <w:rStyle w:val="TextoNormalNegritaCaracter"/>
        </w:rPr>
        <w:lastRenderedPageBreak/>
        <w:t>Orden de busca y captura</w:t>
      </w:r>
      <w:bookmarkEnd w:id="340"/>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73EBF0F0" w14:textId="2F8146A8" w:rsidR="00380EC0" w:rsidRDefault="00380EC0" w:rsidP="00380EC0">
      <w:pPr>
        <w:pStyle w:val="TextoNormalSangraFrancesa"/>
      </w:pPr>
    </w:p>
    <w:p w14:paraId="396894C3" w14:textId="77777777" w:rsidR="00380EC0" w:rsidRDefault="00380EC0" w:rsidP="00380EC0">
      <w:pPr>
        <w:pStyle w:val="TextoNormalSangraFrancesa"/>
      </w:pPr>
    </w:p>
    <w:p w14:paraId="11FDE401" w14:textId="77777777" w:rsidR="00380EC0" w:rsidRDefault="00380EC0" w:rsidP="00380EC0">
      <w:pPr>
        <w:pStyle w:val="TextoNormalNegritaCentrado"/>
      </w:pPr>
      <w:r>
        <w:t>P</w:t>
      </w:r>
    </w:p>
    <w:p w14:paraId="7FF0C6D4" w14:textId="5308C1C1" w:rsidR="00380EC0" w:rsidRDefault="00380EC0" w:rsidP="00380EC0">
      <w:pPr>
        <w:pStyle w:val="TextoNormalNegritaCentrado"/>
      </w:pPr>
    </w:p>
    <w:p w14:paraId="49EAF43C" w14:textId="7AB1025D" w:rsidR="00380EC0" w:rsidRPr="00380EC0" w:rsidRDefault="00380EC0" w:rsidP="00380EC0">
      <w:pPr>
        <w:pStyle w:val="TextoNormalSangraFrancesa"/>
        <w:rPr>
          <w:rStyle w:val="TextoNormalCaracter"/>
        </w:rPr>
      </w:pPr>
      <w:bookmarkStart w:id="341" w:name="DESCRIPTORALFABETICO158"/>
      <w:r w:rsidRPr="00380EC0">
        <w:rPr>
          <w:rStyle w:val="TextoNormalNegritaCaracter"/>
        </w:rPr>
        <w:t>Parlamento de Andalucía</w:t>
      </w:r>
      <w:bookmarkEnd w:id="341"/>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 4, VP II.</w:t>
      </w:r>
    </w:p>
    <w:p w14:paraId="090D053D" w14:textId="3B931A60" w:rsidR="00380EC0" w:rsidRPr="00380EC0" w:rsidRDefault="00380EC0" w:rsidP="00380EC0">
      <w:pPr>
        <w:pStyle w:val="TextoNormalSangraFrancesa"/>
        <w:rPr>
          <w:rStyle w:val="TextoNormalCaracter"/>
        </w:rPr>
      </w:pPr>
      <w:bookmarkStart w:id="342" w:name="DESCRIPTORALFABETICO159"/>
      <w:r w:rsidRPr="00380EC0">
        <w:rPr>
          <w:rStyle w:val="TextoNormalNegritaCaracter"/>
        </w:rPr>
        <w:t>Parlamento de Cataluña</w:t>
      </w:r>
      <w:bookmarkEnd w:id="342"/>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13C55815" w14:textId="6C9FBF8A" w:rsidR="00380EC0" w:rsidRPr="00380EC0" w:rsidRDefault="00380EC0" w:rsidP="00380EC0">
      <w:pPr>
        <w:pStyle w:val="TextoNormalSangraFrancesa"/>
        <w:rPr>
          <w:rStyle w:val="TextoNormalCaracter"/>
        </w:rPr>
      </w:pPr>
      <w:bookmarkStart w:id="343" w:name="DESCRIPTORALFABETICO68"/>
      <w:r w:rsidRPr="00380EC0">
        <w:rPr>
          <w:rStyle w:val="TextoNormalNegritaCaracter"/>
        </w:rPr>
        <w:t>Participación política</w:t>
      </w:r>
      <w:bookmarkEnd w:id="343"/>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7D4887FB" w14:textId="5007DDA3" w:rsidR="00380EC0" w:rsidRPr="00380EC0" w:rsidRDefault="00380EC0" w:rsidP="00380EC0">
      <w:pPr>
        <w:pStyle w:val="TextoNormalSangraFrancesa"/>
        <w:rPr>
          <w:rStyle w:val="TextoNormalCaracter"/>
        </w:rPr>
      </w:pPr>
      <w:r w:rsidRPr="00380EC0">
        <w:rPr>
          <w:rStyle w:val="TextoNormalCaracter"/>
        </w:rPr>
        <w:t xml:space="preserve">    Auto </w:t>
      </w:r>
      <w:hyperlink w:anchor="AUTO_2024_47" w:history="1">
        <w:r w:rsidRPr="00380EC0">
          <w:rPr>
            <w:rStyle w:val="TextoNormalCaracter"/>
          </w:rPr>
          <w:t>47/2024</w:t>
        </w:r>
      </w:hyperlink>
      <w:r w:rsidRPr="00380EC0">
        <w:rPr>
          <w:rStyle w:val="TextoNormalCaracter"/>
        </w:rPr>
        <w:t>, f. 3.</w:t>
      </w:r>
    </w:p>
    <w:p w14:paraId="19671A27" w14:textId="38FFEEEF" w:rsidR="00380EC0" w:rsidRPr="00380EC0" w:rsidRDefault="00380EC0" w:rsidP="00380EC0">
      <w:pPr>
        <w:pStyle w:val="TextoNormalSangraFrancesa"/>
        <w:rPr>
          <w:rStyle w:val="TextoNormalCaracter"/>
        </w:rPr>
      </w:pPr>
      <w:bookmarkStart w:id="344" w:name="DESCRIPTORALFABETICO140"/>
      <w:r w:rsidRPr="00380EC0">
        <w:rPr>
          <w:rStyle w:val="TextoNormalNegritaCaracter"/>
        </w:rPr>
        <w:t>Partidos políticos</w:t>
      </w:r>
      <w:bookmarkEnd w:id="344"/>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1.</w:t>
      </w:r>
    </w:p>
    <w:p w14:paraId="5D5B7B1C" w14:textId="2B421171" w:rsidR="00380EC0" w:rsidRPr="00380EC0" w:rsidRDefault="00380EC0" w:rsidP="00380EC0">
      <w:pPr>
        <w:pStyle w:val="TextoNormalSangraFrancesa"/>
        <w:rPr>
          <w:rStyle w:val="TextoNormalCaracter"/>
        </w:rPr>
      </w:pPr>
      <w:bookmarkStart w:id="345" w:name="DESCRIPTORALFABETICO244"/>
      <w:r w:rsidRPr="00380EC0">
        <w:rPr>
          <w:rStyle w:val="TextoNormalNegritaCaracter"/>
        </w:rPr>
        <w:t>Penas privativas de libertad</w:t>
      </w:r>
      <w:bookmarkEnd w:id="345"/>
      <w:r w:rsidRPr="00380EC0">
        <w:rPr>
          <w:rStyle w:val="TextoNormalCaracter"/>
        </w:rPr>
        <w:t xml:space="preserve">, Sentencias </w:t>
      </w:r>
      <w:hyperlink w:anchor="SENTENCIA_2024_70" w:history="1">
        <w:r w:rsidRPr="00380EC0">
          <w:rPr>
            <w:rStyle w:val="TextoNormalCaracter"/>
          </w:rPr>
          <w:t>70/2024</w:t>
        </w:r>
      </w:hyperlink>
      <w:r w:rsidRPr="00380EC0">
        <w:rPr>
          <w:rStyle w:val="TextoNormalCaracter"/>
        </w:rPr>
        <w:t xml:space="preserve">, f. 1; </w:t>
      </w:r>
      <w:hyperlink w:anchor="SENTENCIA_2024_78" w:history="1">
        <w:r w:rsidRPr="00380EC0">
          <w:rPr>
            <w:rStyle w:val="TextoNormalCaracter"/>
          </w:rPr>
          <w:t>78/2024</w:t>
        </w:r>
      </w:hyperlink>
      <w:r w:rsidRPr="00380EC0">
        <w:rPr>
          <w:rStyle w:val="TextoNormalCaracter"/>
        </w:rPr>
        <w:t>, f. único.</w:t>
      </w:r>
    </w:p>
    <w:p w14:paraId="427BF56D" w14:textId="1A93082C" w:rsidR="00380EC0" w:rsidRPr="00380EC0" w:rsidRDefault="00380EC0" w:rsidP="00380EC0">
      <w:pPr>
        <w:pStyle w:val="TextoNormalSangraFrancesa"/>
        <w:rPr>
          <w:rStyle w:val="TextoNormalCaracter"/>
        </w:rPr>
      </w:pPr>
      <w:bookmarkStart w:id="346" w:name="DESCRIPTORALFABETICO157"/>
      <w:r w:rsidRPr="00380EC0">
        <w:rPr>
          <w:rStyle w:val="TextoNormalNegritaCaracter"/>
        </w:rPr>
        <w:t>Pérdida de la condición de parlamentario</w:t>
      </w:r>
      <w:bookmarkEnd w:id="346"/>
      <w:r w:rsidRPr="00380EC0">
        <w:rPr>
          <w:rStyle w:val="TextoNormalCaracter"/>
        </w:rPr>
        <w:t xml:space="preserve">, Sentencia </w:t>
      </w:r>
      <w:hyperlink w:anchor="SENTENCIA_2024_62" w:history="1">
        <w:r w:rsidRPr="00380EC0">
          <w:rPr>
            <w:rStyle w:val="TextoNormalCaracter"/>
          </w:rPr>
          <w:t>62/2024</w:t>
        </w:r>
      </w:hyperlink>
      <w:r w:rsidRPr="00380EC0">
        <w:rPr>
          <w:rStyle w:val="TextoNormalCaracter"/>
        </w:rPr>
        <w:t>, ff. 1 y 2.</w:t>
      </w:r>
    </w:p>
    <w:p w14:paraId="0969E914" w14:textId="081C8D53" w:rsidR="00380EC0" w:rsidRPr="00380EC0" w:rsidRDefault="00380EC0" w:rsidP="00380EC0">
      <w:pPr>
        <w:pStyle w:val="TextoNormalSangraFrancesa"/>
        <w:rPr>
          <w:rStyle w:val="TextoNormalCaracter"/>
        </w:rPr>
      </w:pPr>
      <w:bookmarkStart w:id="347" w:name="DESCRIPTORALFABETICO97"/>
      <w:r w:rsidRPr="00380EC0">
        <w:rPr>
          <w:rStyle w:val="TextoNormalNegritaCaracter"/>
        </w:rPr>
        <w:t>Pérdida sobrevenida de objeto del proceso constitucional</w:t>
      </w:r>
      <w:bookmarkEnd w:id="347"/>
      <w:r w:rsidRPr="00380EC0">
        <w:rPr>
          <w:rStyle w:val="TextoNormalCaracter"/>
        </w:rPr>
        <w:t xml:space="preserve">, Sentencias </w:t>
      </w:r>
      <w:hyperlink w:anchor="SENTENCIA_2024_62" w:history="1">
        <w:r w:rsidRPr="00380EC0">
          <w:rPr>
            <w:rStyle w:val="TextoNormalCaracter"/>
          </w:rPr>
          <w:t>62/2024</w:t>
        </w:r>
      </w:hyperlink>
      <w:r w:rsidRPr="00380EC0">
        <w:rPr>
          <w:rStyle w:val="TextoNormalCaracter"/>
        </w:rPr>
        <w:t xml:space="preserve">, f. 2; </w:t>
      </w:r>
      <w:hyperlink w:anchor="SENTENCIA_2024_64" w:history="1">
        <w:r w:rsidRPr="00380EC0">
          <w:rPr>
            <w:rStyle w:val="TextoNormalCaracter"/>
          </w:rPr>
          <w:t>64/2024</w:t>
        </w:r>
      </w:hyperlink>
      <w:r w:rsidRPr="00380EC0">
        <w:rPr>
          <w:rStyle w:val="TextoNormalCaracter"/>
        </w:rPr>
        <w:t>, f. único.</w:t>
      </w:r>
    </w:p>
    <w:p w14:paraId="07CD1798" w14:textId="7BC82784" w:rsidR="00380EC0" w:rsidRPr="00380EC0" w:rsidRDefault="00380EC0" w:rsidP="00380EC0">
      <w:pPr>
        <w:pStyle w:val="TextoNormalSangraFrancesa"/>
        <w:rPr>
          <w:rStyle w:val="TextoNormalCaracter"/>
        </w:rPr>
      </w:pPr>
      <w:bookmarkStart w:id="348" w:name="DESCRIPTORALFABETICO98"/>
      <w:r w:rsidRPr="00380EC0">
        <w:rPr>
          <w:rStyle w:val="TextoNormalNegritaCaracter"/>
        </w:rPr>
        <w:t>Pérdida sobrevenida de objeto por declaración de inconstitucionalidad de la norma</w:t>
      </w:r>
      <w:bookmarkEnd w:id="348"/>
      <w:r w:rsidRPr="00380EC0">
        <w:rPr>
          <w:rStyle w:val="TextoNormalCaracter"/>
        </w:rPr>
        <w:t xml:space="preserve">, Sentencias </w:t>
      </w:r>
      <w:hyperlink w:anchor="SENTENCIA_2024_73" w:history="1">
        <w:r w:rsidRPr="00380EC0">
          <w:rPr>
            <w:rStyle w:val="TextoNormalCaracter"/>
          </w:rPr>
          <w:t>73/2024</w:t>
        </w:r>
      </w:hyperlink>
      <w:r w:rsidRPr="00380EC0">
        <w:rPr>
          <w:rStyle w:val="TextoNormalCaracter"/>
        </w:rPr>
        <w:t xml:space="preserve">, f. 2; </w:t>
      </w:r>
      <w:hyperlink w:anchor="SENTENCIA_2024_74" w:history="1">
        <w:r w:rsidRPr="00380EC0">
          <w:rPr>
            <w:rStyle w:val="TextoNormalCaracter"/>
          </w:rPr>
          <w:t>74/2024</w:t>
        </w:r>
      </w:hyperlink>
      <w:r w:rsidRPr="00380EC0">
        <w:rPr>
          <w:rStyle w:val="TextoNormalCaracter"/>
        </w:rPr>
        <w:t>, f. 2.</w:t>
      </w:r>
    </w:p>
    <w:p w14:paraId="0F3B8DC5" w14:textId="7984317F" w:rsidR="00380EC0" w:rsidRPr="00380EC0" w:rsidRDefault="00380EC0" w:rsidP="00380EC0">
      <w:pPr>
        <w:pStyle w:val="TextoNormalSangraFrancesa"/>
        <w:rPr>
          <w:rStyle w:val="TextoNormalCaracter"/>
        </w:rPr>
      </w:pPr>
      <w:bookmarkStart w:id="349" w:name="DESCRIPTORALFABETICO99"/>
      <w:r w:rsidRPr="00380EC0">
        <w:rPr>
          <w:rStyle w:val="TextoNormalNegritaCaracter"/>
        </w:rPr>
        <w:t>Pérdida sobrevenida de objeto por derogación de la norma</w:t>
      </w:r>
      <w:bookmarkEnd w:id="349"/>
      <w:r w:rsidRPr="00380EC0">
        <w:rPr>
          <w:rStyle w:val="TextoNormalCaracter"/>
        </w:rPr>
        <w:t xml:space="preserve">, Sentencias </w:t>
      </w:r>
      <w:hyperlink w:anchor="SENTENCIA_2024_67" w:history="1">
        <w:r w:rsidRPr="00380EC0">
          <w:rPr>
            <w:rStyle w:val="TextoNormalCaracter"/>
          </w:rPr>
          <w:t>67/2024</w:t>
        </w:r>
      </w:hyperlink>
      <w:r w:rsidRPr="00380EC0">
        <w:rPr>
          <w:rStyle w:val="TextoNormalCaracter"/>
        </w:rPr>
        <w:t xml:space="preserve">, VP; </w:t>
      </w:r>
      <w:hyperlink w:anchor="SENTENCIA_2024_91" w:history="1">
        <w:r w:rsidRPr="00380EC0">
          <w:rPr>
            <w:rStyle w:val="TextoNormalCaracter"/>
          </w:rPr>
          <w:t>91/2024</w:t>
        </w:r>
      </w:hyperlink>
      <w:r w:rsidRPr="00380EC0">
        <w:rPr>
          <w:rStyle w:val="TextoNormalCaracter"/>
        </w:rPr>
        <w:t>, f. 2.</w:t>
      </w:r>
    </w:p>
    <w:p w14:paraId="70A03845" w14:textId="1A3AF6FB" w:rsidR="00380EC0" w:rsidRPr="00380EC0" w:rsidRDefault="00380EC0" w:rsidP="00380EC0">
      <w:pPr>
        <w:pStyle w:val="TextoNormalSangraFrancesa"/>
        <w:rPr>
          <w:rStyle w:val="TextoNormalCaracter"/>
        </w:rPr>
      </w:pPr>
      <w:bookmarkStart w:id="350" w:name="DESCRIPTORALFABETICO100"/>
      <w:r w:rsidRPr="00380EC0">
        <w:rPr>
          <w:rStyle w:val="TextoNormalNegritaCaracter"/>
        </w:rPr>
        <w:t>Pérdida sobrevenida de objeto por modificación de la norma</w:t>
      </w:r>
      <w:bookmarkEnd w:id="350"/>
      <w:r w:rsidRPr="00380EC0">
        <w:rPr>
          <w:rStyle w:val="TextoNormalCaracter"/>
        </w:rPr>
        <w:t xml:space="preserve">, Sentencia </w:t>
      </w:r>
      <w:hyperlink w:anchor="SENTENCIA_2024_65" w:history="1">
        <w:r w:rsidRPr="00380EC0">
          <w:rPr>
            <w:rStyle w:val="TextoNormalCaracter"/>
          </w:rPr>
          <w:t>65/2024</w:t>
        </w:r>
      </w:hyperlink>
      <w:r w:rsidRPr="00380EC0">
        <w:rPr>
          <w:rStyle w:val="TextoNormalCaracter"/>
        </w:rPr>
        <w:t>, ff. 2, 3 y 5.</w:t>
      </w:r>
    </w:p>
    <w:p w14:paraId="626ABCD6" w14:textId="491B8796" w:rsidR="00380EC0" w:rsidRPr="00380EC0" w:rsidRDefault="00380EC0" w:rsidP="00380EC0">
      <w:pPr>
        <w:pStyle w:val="TextoNormalSangraFrancesa"/>
        <w:rPr>
          <w:rStyle w:val="TextoNormalCaracter"/>
        </w:rPr>
      </w:pPr>
      <w:bookmarkStart w:id="351" w:name="DESCRIPTORALFABETICO256"/>
      <w:r w:rsidRPr="00380EC0">
        <w:rPr>
          <w:rStyle w:val="TextoNormalNegritaCaracter"/>
        </w:rPr>
        <w:t>Personas con discapacidad intelectual</w:t>
      </w:r>
      <w:bookmarkEnd w:id="351"/>
      <w:r w:rsidRPr="00380EC0">
        <w:rPr>
          <w:rStyle w:val="TextoNormalCaracter"/>
        </w:rPr>
        <w:t xml:space="preserve">, Sentencia </w:t>
      </w:r>
      <w:hyperlink w:anchor="SENTENCIA_2024_71" w:history="1">
        <w:r w:rsidRPr="00380EC0">
          <w:rPr>
            <w:rStyle w:val="TextoNormalCaracter"/>
          </w:rPr>
          <w:t>71/2024</w:t>
        </w:r>
      </w:hyperlink>
      <w:r w:rsidRPr="00380EC0">
        <w:rPr>
          <w:rStyle w:val="TextoNormalCaracter"/>
        </w:rPr>
        <w:t>, f. único.</w:t>
      </w:r>
    </w:p>
    <w:p w14:paraId="108CDB80" w14:textId="071275BF" w:rsidR="00380EC0" w:rsidRPr="00380EC0" w:rsidRDefault="00380EC0" w:rsidP="00380EC0">
      <w:pPr>
        <w:pStyle w:val="TextoNormalSangraFrancesa"/>
        <w:rPr>
          <w:rStyle w:val="TextoNormalCaracter"/>
        </w:rPr>
      </w:pPr>
      <w:bookmarkStart w:id="352" w:name="DESCRIPTORALFABETICO253"/>
      <w:r w:rsidRPr="00380EC0">
        <w:rPr>
          <w:rStyle w:val="TextoNormalNegritaCaracter"/>
        </w:rPr>
        <w:t>Personas trans</w:t>
      </w:r>
      <w:bookmarkEnd w:id="352"/>
      <w:r w:rsidRPr="00380EC0">
        <w:rPr>
          <w:rStyle w:val="TextoNormalCaracter"/>
        </w:rPr>
        <w:t xml:space="preserve">, Sentencia </w:t>
      </w:r>
      <w:hyperlink w:anchor="SENTENCIA_2024_81" w:history="1">
        <w:r w:rsidRPr="00380EC0">
          <w:rPr>
            <w:rStyle w:val="TextoNormalCaracter"/>
          </w:rPr>
          <w:t>81/2024</w:t>
        </w:r>
      </w:hyperlink>
      <w:r w:rsidRPr="00380EC0">
        <w:rPr>
          <w:rStyle w:val="TextoNormalCaracter"/>
        </w:rPr>
        <w:t>, ff. 1, 3, 4.</w:t>
      </w:r>
    </w:p>
    <w:p w14:paraId="32C279D9" w14:textId="19610272" w:rsidR="00380EC0" w:rsidRPr="00380EC0" w:rsidRDefault="00380EC0" w:rsidP="00380EC0">
      <w:pPr>
        <w:pStyle w:val="TextoNormalSangraFrancesa"/>
        <w:rPr>
          <w:rStyle w:val="TextoNormalCaracter"/>
        </w:rPr>
      </w:pPr>
      <w:bookmarkStart w:id="353" w:name="DESCRIPTORALFABETICO114"/>
      <w:r w:rsidRPr="00380EC0">
        <w:rPr>
          <w:rStyle w:val="TextoNormalNegritaCaracter"/>
        </w:rPr>
        <w:t>Pervivencia del objeto del recurso de inconstitucionalidad</w:t>
      </w:r>
      <w:bookmarkEnd w:id="353"/>
      <w:r w:rsidRPr="00380EC0">
        <w:rPr>
          <w:rStyle w:val="TextoNormalCaracter"/>
        </w:rPr>
        <w:t xml:space="preserve">, Sentencia </w:t>
      </w:r>
      <w:hyperlink w:anchor="SENTENCIA_2024_67" w:history="1">
        <w:r w:rsidRPr="00380EC0">
          <w:rPr>
            <w:rStyle w:val="TextoNormalCaracter"/>
          </w:rPr>
          <w:t>67/2024</w:t>
        </w:r>
      </w:hyperlink>
      <w:r w:rsidRPr="00380EC0">
        <w:rPr>
          <w:rStyle w:val="TextoNormalCaracter"/>
        </w:rPr>
        <w:t>, f. 2.</w:t>
      </w:r>
    </w:p>
    <w:p w14:paraId="06A7499B" w14:textId="60B95F1A" w:rsidR="00380EC0" w:rsidRPr="00380EC0" w:rsidRDefault="00380EC0" w:rsidP="00380EC0">
      <w:pPr>
        <w:pStyle w:val="TextoNormalSangraFrancesa"/>
        <w:rPr>
          <w:rStyle w:val="TextoNormalCaracter"/>
        </w:rPr>
      </w:pPr>
      <w:bookmarkStart w:id="354" w:name="DESCRIPTORALFABETICO255"/>
      <w:r w:rsidRPr="00380EC0">
        <w:rPr>
          <w:rStyle w:val="TextoNormalNegritaCaracter"/>
        </w:rPr>
        <w:t>Pesca marítima</w:t>
      </w:r>
      <w:bookmarkEnd w:id="354"/>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 5.</w:t>
      </w:r>
    </w:p>
    <w:p w14:paraId="7F59E661" w14:textId="7A52C789" w:rsidR="00380EC0" w:rsidRPr="00380EC0" w:rsidRDefault="00380EC0" w:rsidP="00380EC0">
      <w:pPr>
        <w:pStyle w:val="TextoNormalSangraFrancesa"/>
        <w:rPr>
          <w:rStyle w:val="TextoNormalCaracter"/>
        </w:rPr>
      </w:pPr>
      <w:bookmarkStart w:id="355" w:name="DESCRIPTORALFABETICO180"/>
      <w:r w:rsidRPr="00380EC0">
        <w:rPr>
          <w:rStyle w:val="TextoNormalNegritaCaracter"/>
        </w:rPr>
        <w:t>Pluralismo político</w:t>
      </w:r>
      <w:bookmarkEnd w:id="355"/>
      <w:r w:rsidRPr="00380EC0">
        <w:rPr>
          <w:rStyle w:val="TextoNormalCaracter"/>
        </w:rPr>
        <w:t xml:space="preserve">, Sentencias </w:t>
      </w:r>
      <w:hyperlink w:anchor="SENTENCIA_2024_89" w:history="1">
        <w:r w:rsidRPr="00380EC0">
          <w:rPr>
            <w:rStyle w:val="TextoNormalCaracter"/>
          </w:rPr>
          <w:t>89/2024</w:t>
        </w:r>
      </w:hyperlink>
      <w:r w:rsidRPr="00380EC0">
        <w:rPr>
          <w:rStyle w:val="TextoNormalCaracter"/>
        </w:rPr>
        <w:t xml:space="preserve">, f. 2; </w:t>
      </w:r>
      <w:hyperlink w:anchor="SENTENCIA_2024_92" w:history="1">
        <w:r w:rsidRPr="00380EC0">
          <w:rPr>
            <w:rStyle w:val="TextoNormalCaracter"/>
          </w:rPr>
          <w:t>92/2024</w:t>
        </w:r>
      </w:hyperlink>
      <w:r w:rsidRPr="00380EC0">
        <w:rPr>
          <w:rStyle w:val="TextoNormalCaracter"/>
        </w:rPr>
        <w:t>, ff. 3 y 5.</w:t>
      </w:r>
    </w:p>
    <w:p w14:paraId="4B2B0AD7" w14:textId="1F38051C" w:rsidR="00380EC0" w:rsidRPr="00380EC0" w:rsidRDefault="00380EC0" w:rsidP="00380EC0">
      <w:pPr>
        <w:pStyle w:val="TextoNormalSangraFrancesa"/>
        <w:rPr>
          <w:rStyle w:val="TextoNormalCaracter"/>
        </w:rPr>
      </w:pPr>
      <w:bookmarkStart w:id="356" w:name="DESCRIPTORALFABETICO167"/>
      <w:r w:rsidRPr="00380EC0">
        <w:rPr>
          <w:rStyle w:val="TextoNormalNegritaCaracter"/>
        </w:rPr>
        <w:t>Política de perspectiva de género</w:t>
      </w:r>
      <w:bookmarkEnd w:id="356"/>
      <w:r w:rsidRPr="00380EC0">
        <w:rPr>
          <w:rStyle w:val="TextoNormalCaracter"/>
        </w:rPr>
        <w:t xml:space="preserve">, Sentencias </w:t>
      </w:r>
      <w:hyperlink w:anchor="SENTENCIA_2024_89" w:history="1">
        <w:r w:rsidRPr="00380EC0">
          <w:rPr>
            <w:rStyle w:val="TextoNormalCaracter"/>
          </w:rPr>
          <w:t>89/2024</w:t>
        </w:r>
      </w:hyperlink>
      <w:r w:rsidRPr="00380EC0">
        <w:rPr>
          <w:rStyle w:val="TextoNormalCaracter"/>
        </w:rPr>
        <w:t xml:space="preserve">, f. 2; </w:t>
      </w:r>
      <w:hyperlink w:anchor="SENTENCIA_2024_92" w:history="1">
        <w:r w:rsidRPr="00380EC0">
          <w:rPr>
            <w:rStyle w:val="TextoNormalCaracter"/>
          </w:rPr>
          <w:t>92/2024</w:t>
        </w:r>
      </w:hyperlink>
      <w:r w:rsidRPr="00380EC0">
        <w:rPr>
          <w:rStyle w:val="TextoNormalCaracter"/>
        </w:rPr>
        <w:t>, f. 3, VP III.</w:t>
      </w:r>
    </w:p>
    <w:p w14:paraId="3678BC9B" w14:textId="0A0A00DC" w:rsidR="00380EC0" w:rsidRPr="00380EC0" w:rsidRDefault="00380EC0" w:rsidP="00380EC0">
      <w:pPr>
        <w:pStyle w:val="TextoNormalSangraFrancesa"/>
        <w:rPr>
          <w:rStyle w:val="TextoNormalCaracter"/>
        </w:rPr>
      </w:pPr>
      <w:bookmarkStart w:id="357" w:name="DESCRIPTORALFABETICO177"/>
      <w:r w:rsidRPr="00380EC0">
        <w:rPr>
          <w:rStyle w:val="TextoNormalNegritaCaracter"/>
        </w:rPr>
        <w:t>Ponderación de las circunstancias</w:t>
      </w:r>
      <w:bookmarkEnd w:id="357"/>
      <w:r w:rsidRPr="00380EC0">
        <w:rPr>
          <w:rStyle w:val="TextoNormalCaracter"/>
        </w:rPr>
        <w:t xml:space="preserve">, Sentencia </w:t>
      </w:r>
      <w:hyperlink w:anchor="SENTENCIA_2024_82" w:history="1">
        <w:r w:rsidRPr="00380EC0">
          <w:rPr>
            <w:rStyle w:val="TextoNormalCaracter"/>
          </w:rPr>
          <w:t>82/2024</w:t>
        </w:r>
      </w:hyperlink>
      <w:r w:rsidRPr="00380EC0">
        <w:rPr>
          <w:rStyle w:val="TextoNormalCaracter"/>
        </w:rPr>
        <w:t>, f. 3.</w:t>
      </w:r>
    </w:p>
    <w:p w14:paraId="222A3D9D" w14:textId="029D92F3" w:rsidR="00380EC0" w:rsidRPr="00380EC0" w:rsidRDefault="00380EC0" w:rsidP="00380EC0">
      <w:pPr>
        <w:pStyle w:val="TextoNormalSangraFrancesa"/>
        <w:rPr>
          <w:rStyle w:val="TextoNormalCaracter"/>
        </w:rPr>
      </w:pPr>
      <w:bookmarkStart w:id="358" w:name="DESCRIPTORALFABETICO297"/>
      <w:r w:rsidRPr="00380EC0">
        <w:rPr>
          <w:rStyle w:val="TextoNormalNegritaCaracter"/>
        </w:rPr>
        <w:t>Práctica de prueba</w:t>
      </w:r>
      <w:bookmarkEnd w:id="358"/>
      <w:r w:rsidRPr="00380EC0">
        <w:rPr>
          <w:rStyle w:val="TextoNormalCaracter"/>
        </w:rPr>
        <w:t xml:space="preserve">, Sentencias </w:t>
      </w:r>
      <w:hyperlink w:anchor="SENTENCIA_2024_72" w:history="1">
        <w:r w:rsidRPr="00380EC0">
          <w:rPr>
            <w:rStyle w:val="TextoNormalCaracter"/>
          </w:rPr>
          <w:t>72/2024</w:t>
        </w:r>
      </w:hyperlink>
      <w:r w:rsidRPr="00380EC0">
        <w:rPr>
          <w:rStyle w:val="TextoNormalCaracter"/>
        </w:rPr>
        <w:t xml:space="preserve">, ff. 4, 6, VP; </w:t>
      </w:r>
      <w:hyperlink w:anchor="SENTENCIA_2024_77" w:history="1">
        <w:r w:rsidRPr="00380EC0">
          <w:rPr>
            <w:rStyle w:val="TextoNormalCaracter"/>
          </w:rPr>
          <w:t>77/2024</w:t>
        </w:r>
      </w:hyperlink>
      <w:r w:rsidRPr="00380EC0">
        <w:rPr>
          <w:rStyle w:val="TextoNormalCaracter"/>
        </w:rPr>
        <w:t>, ff. 1 y 4.</w:t>
      </w:r>
    </w:p>
    <w:p w14:paraId="2AC755F5" w14:textId="153ED557" w:rsidR="00380EC0" w:rsidRPr="00380EC0" w:rsidRDefault="00380EC0" w:rsidP="00380EC0">
      <w:pPr>
        <w:pStyle w:val="TextoNormalSangraFrancesa"/>
        <w:rPr>
          <w:rStyle w:val="TextoNormalCaracter"/>
        </w:rPr>
      </w:pPr>
      <w:bookmarkStart w:id="359" w:name="DESCRIPTORALFABETICO279"/>
      <w:r w:rsidRPr="00380EC0">
        <w:rPr>
          <w:rStyle w:val="TextoNormalNegritaCaracter"/>
        </w:rPr>
        <w:t>Prescripción de acción penal</w:t>
      </w:r>
      <w:bookmarkEnd w:id="359"/>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ff. 4 y 5, VP II.</w:t>
      </w:r>
    </w:p>
    <w:p w14:paraId="694C27CE" w14:textId="189129F0" w:rsidR="00380EC0" w:rsidRPr="00380EC0" w:rsidRDefault="00380EC0" w:rsidP="00380EC0">
      <w:pPr>
        <w:pStyle w:val="TextoNormalSangraFrancesa"/>
        <w:rPr>
          <w:rStyle w:val="TextoNormalCaracter"/>
        </w:rPr>
      </w:pPr>
      <w:bookmarkStart w:id="360" w:name="DESCRIPTORALFABETICO223"/>
      <w:r w:rsidRPr="00380EC0">
        <w:rPr>
          <w:rStyle w:val="TextoNormalNegritaCaracter"/>
        </w:rPr>
        <w:t>Prescripción de delitos</w:t>
      </w:r>
      <w:bookmarkEnd w:id="360"/>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ff. 4 y 5, VP II.</w:t>
      </w:r>
    </w:p>
    <w:p w14:paraId="19B0E593" w14:textId="17C01EA0" w:rsidR="00380EC0" w:rsidRPr="00380EC0" w:rsidRDefault="00380EC0" w:rsidP="00380EC0">
      <w:pPr>
        <w:pStyle w:val="TextoNormalSangraFrancesa"/>
        <w:rPr>
          <w:rStyle w:val="TextoNormalCaracter"/>
        </w:rPr>
      </w:pPr>
      <w:bookmarkStart w:id="361" w:name="DESCRIPTORALFABETICO14"/>
      <w:r w:rsidRPr="00380EC0">
        <w:rPr>
          <w:rStyle w:val="TextoNormalNegritaCaracter"/>
        </w:rPr>
        <w:t>Presupuestos de las Comunidades Autónomas</w:t>
      </w:r>
      <w:bookmarkEnd w:id="361"/>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ff. 2 y 4, VP I.</w:t>
      </w:r>
    </w:p>
    <w:p w14:paraId="2713973B" w14:textId="5ECA2307" w:rsidR="00380EC0" w:rsidRPr="00380EC0" w:rsidRDefault="00380EC0" w:rsidP="00380EC0">
      <w:pPr>
        <w:pStyle w:val="TextoNormalSangraFrancesa"/>
        <w:rPr>
          <w:rStyle w:val="TextoNormalCaracter"/>
        </w:rPr>
      </w:pPr>
      <w:bookmarkStart w:id="362" w:name="DESCRIPTORALFABETICO220"/>
      <w:r w:rsidRPr="00380EC0">
        <w:rPr>
          <w:rStyle w:val="TextoNormalNegritaCaracter"/>
        </w:rPr>
        <w:t>Prevaricación</w:t>
      </w:r>
      <w:bookmarkEnd w:id="362"/>
      <w:r w:rsidRPr="00380EC0">
        <w:rPr>
          <w:rStyle w:val="TextoNormalCaracter"/>
        </w:rPr>
        <w:t xml:space="preserve">, Sentencias </w:t>
      </w:r>
      <w:hyperlink w:anchor="SENTENCIA_2024_90" w:history="1">
        <w:r w:rsidRPr="00380EC0">
          <w:rPr>
            <w:rStyle w:val="TextoNormalCaracter"/>
          </w:rPr>
          <w:t>90/2024</w:t>
        </w:r>
      </w:hyperlink>
      <w:r w:rsidRPr="00380EC0">
        <w:rPr>
          <w:rStyle w:val="TextoNormalCaracter"/>
        </w:rPr>
        <w:t xml:space="preserve">, f. 1; </w:t>
      </w:r>
      <w:hyperlink w:anchor="SENTENCIA_2024_93" w:history="1">
        <w:r w:rsidRPr="00380EC0">
          <w:rPr>
            <w:rStyle w:val="TextoNormalCaracter"/>
          </w:rPr>
          <w:t>93/2024</w:t>
        </w:r>
      </w:hyperlink>
      <w:r w:rsidRPr="00380EC0">
        <w:rPr>
          <w:rStyle w:val="TextoNormalCaracter"/>
        </w:rPr>
        <w:t>, ff. 2 y 4.</w:t>
      </w:r>
    </w:p>
    <w:p w14:paraId="16782ACD" w14:textId="5F1022AA" w:rsidR="00380EC0" w:rsidRPr="00380EC0" w:rsidRDefault="00380EC0" w:rsidP="00380EC0">
      <w:pPr>
        <w:pStyle w:val="TextoNormalSangraFrancesa"/>
        <w:rPr>
          <w:rStyle w:val="TextoNormalCaracter"/>
        </w:rPr>
      </w:pPr>
      <w:bookmarkStart w:id="363" w:name="DESCRIPTORALFABETICO305"/>
      <w:r w:rsidRPr="00380EC0">
        <w:rPr>
          <w:rStyle w:val="TextoNormalNegritaCaracter"/>
        </w:rPr>
        <w:t>Principio de contradicción</w:t>
      </w:r>
      <w:bookmarkEnd w:id="363"/>
      <w:r w:rsidRPr="00380EC0">
        <w:rPr>
          <w:rStyle w:val="TextoNormalCaracter"/>
        </w:rPr>
        <w:t xml:space="preserve">, Sentencia </w:t>
      </w:r>
      <w:hyperlink w:anchor="SENTENCIA_2024_77" w:history="1">
        <w:r w:rsidRPr="00380EC0">
          <w:rPr>
            <w:rStyle w:val="TextoNormalCaracter"/>
          </w:rPr>
          <w:t>77/2024</w:t>
        </w:r>
      </w:hyperlink>
      <w:r w:rsidRPr="00380EC0">
        <w:rPr>
          <w:rStyle w:val="TextoNormalCaracter"/>
        </w:rPr>
        <w:t>, f. 4.</w:t>
      </w:r>
    </w:p>
    <w:p w14:paraId="0F07F4A8" w14:textId="610E8439" w:rsidR="00380EC0" w:rsidRPr="00380EC0" w:rsidRDefault="00380EC0" w:rsidP="00380EC0">
      <w:pPr>
        <w:pStyle w:val="TextoNormalSangraFrancesa"/>
        <w:rPr>
          <w:rStyle w:val="TextoNormalCaracter"/>
        </w:rPr>
      </w:pPr>
      <w:bookmarkStart w:id="364" w:name="DESCRIPTORALFABETICO227"/>
      <w:r w:rsidRPr="00380EC0">
        <w:rPr>
          <w:rStyle w:val="TextoNormalNegritaCaracter"/>
        </w:rPr>
        <w:t>Principio de efectividad del Derecho de la Unión Europea</w:t>
      </w:r>
      <w:bookmarkEnd w:id="364"/>
      <w:r w:rsidRPr="00380EC0">
        <w:rPr>
          <w:rStyle w:val="TextoNormalCaracter"/>
        </w:rPr>
        <w:t xml:space="preserve">, Sentencia </w:t>
      </w:r>
      <w:hyperlink w:anchor="SENTENCIA_2024_54" w:history="1">
        <w:r w:rsidRPr="00380EC0">
          <w:rPr>
            <w:rStyle w:val="TextoNormalCaracter"/>
          </w:rPr>
          <w:t>54/2024</w:t>
        </w:r>
      </w:hyperlink>
      <w:r w:rsidRPr="00380EC0">
        <w:rPr>
          <w:rStyle w:val="TextoNormalCaracter"/>
        </w:rPr>
        <w:t>, ff. 2 y 3.</w:t>
      </w:r>
    </w:p>
    <w:p w14:paraId="57CD7272" w14:textId="0D9100D0" w:rsidR="00380EC0" w:rsidRPr="00380EC0" w:rsidRDefault="00380EC0" w:rsidP="00380EC0">
      <w:pPr>
        <w:pStyle w:val="TextoNormalSangraFrancesa"/>
        <w:rPr>
          <w:rStyle w:val="TextoNormalCaracter"/>
        </w:rPr>
      </w:pPr>
      <w:bookmarkStart w:id="365" w:name="DESCRIPTORALFABETICO166"/>
      <w:r w:rsidRPr="00380EC0">
        <w:rPr>
          <w:rStyle w:val="TextoNormalNegritaCaracter"/>
        </w:rPr>
        <w:t>Principio de igualdad</w:t>
      </w:r>
      <w:bookmarkEnd w:id="365"/>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 7.</w:t>
      </w:r>
    </w:p>
    <w:p w14:paraId="1EF920B2" w14:textId="445B6D89" w:rsidR="00380EC0" w:rsidRPr="00380EC0" w:rsidRDefault="00380EC0" w:rsidP="00380EC0">
      <w:pPr>
        <w:pStyle w:val="TextoNormalSangraFrancesa"/>
        <w:rPr>
          <w:rStyle w:val="TextoNormalCaracter"/>
        </w:rPr>
      </w:pPr>
      <w:bookmarkStart w:id="366" w:name="DESCRIPTORALFABETICO306"/>
      <w:r w:rsidRPr="00380EC0">
        <w:rPr>
          <w:rStyle w:val="TextoNormalNegritaCaracter"/>
        </w:rPr>
        <w:t>Principio de inmediación</w:t>
      </w:r>
      <w:bookmarkEnd w:id="366"/>
      <w:r w:rsidRPr="00380EC0">
        <w:rPr>
          <w:rStyle w:val="TextoNormalCaracter"/>
        </w:rPr>
        <w:t xml:space="preserve">, Sentencia </w:t>
      </w:r>
      <w:hyperlink w:anchor="SENTENCIA_2024_80" w:history="1">
        <w:r w:rsidRPr="00380EC0">
          <w:rPr>
            <w:rStyle w:val="TextoNormalCaracter"/>
          </w:rPr>
          <w:t>80/2024</w:t>
        </w:r>
      </w:hyperlink>
      <w:r w:rsidRPr="00380EC0">
        <w:rPr>
          <w:rStyle w:val="TextoNormalCaracter"/>
        </w:rPr>
        <w:t>, ff. 4 a 6.</w:t>
      </w:r>
    </w:p>
    <w:p w14:paraId="1FB59D20" w14:textId="4E65CC73" w:rsidR="00380EC0" w:rsidRPr="00380EC0" w:rsidRDefault="00380EC0" w:rsidP="00380EC0">
      <w:pPr>
        <w:pStyle w:val="TextoNormalSangraFrancesa"/>
        <w:rPr>
          <w:rStyle w:val="TextoNormalCaracter"/>
        </w:rPr>
      </w:pPr>
      <w:bookmarkStart w:id="367" w:name="DESCRIPTORALFABETICO316"/>
      <w:r w:rsidRPr="00380EC0">
        <w:rPr>
          <w:rStyle w:val="TextoNormalNegritaCaracter"/>
        </w:rPr>
        <w:t>Principio de la doble incriminación</w:t>
      </w:r>
      <w:bookmarkEnd w:id="367"/>
      <w:r w:rsidRPr="00380EC0">
        <w:rPr>
          <w:rStyle w:val="TextoNormalCaracter"/>
        </w:rPr>
        <w:t xml:space="preserve">, Sentencia </w:t>
      </w:r>
      <w:hyperlink w:anchor="SENTENCIA_2024_57" w:history="1">
        <w:r w:rsidRPr="00380EC0">
          <w:rPr>
            <w:rStyle w:val="TextoNormalCaracter"/>
          </w:rPr>
          <w:t>57/2024</w:t>
        </w:r>
      </w:hyperlink>
      <w:r w:rsidRPr="00380EC0">
        <w:rPr>
          <w:rStyle w:val="TextoNormalCaracter"/>
        </w:rPr>
        <w:t>, f. 6.</w:t>
      </w:r>
    </w:p>
    <w:p w14:paraId="3A7118ED" w14:textId="2DC99D76" w:rsidR="00380EC0" w:rsidRPr="00380EC0" w:rsidRDefault="00380EC0" w:rsidP="00380EC0">
      <w:pPr>
        <w:pStyle w:val="TextoNormalSangraFrancesa"/>
        <w:rPr>
          <w:rStyle w:val="TextoNormalCaracter"/>
        </w:rPr>
      </w:pPr>
      <w:bookmarkStart w:id="368" w:name="DESCRIPTORALFABETICO168"/>
      <w:r w:rsidRPr="00380EC0">
        <w:rPr>
          <w:rStyle w:val="TextoNormalNegritaCaracter"/>
        </w:rPr>
        <w:t>Principio de legalidad</w:t>
      </w:r>
      <w:bookmarkEnd w:id="368"/>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5.</w:t>
      </w:r>
    </w:p>
    <w:p w14:paraId="0C04A939" w14:textId="4312F085" w:rsidR="00380EC0" w:rsidRPr="00380EC0" w:rsidRDefault="00380EC0" w:rsidP="00380EC0">
      <w:pPr>
        <w:pStyle w:val="TextoNormalSangraFrancesa"/>
        <w:rPr>
          <w:rStyle w:val="TextoNormalCaracter"/>
        </w:rPr>
      </w:pPr>
      <w:bookmarkStart w:id="369" w:name="DESCRIPTORALFABETICO169"/>
      <w:r w:rsidRPr="00380EC0">
        <w:rPr>
          <w:rStyle w:val="TextoNormalNegritaCaracter"/>
        </w:rPr>
        <w:t>Principio de legalidad penal</w:t>
      </w:r>
      <w:bookmarkEnd w:id="369"/>
      <w:r w:rsidRPr="00380EC0">
        <w:rPr>
          <w:rStyle w:val="TextoNormalCaracter"/>
        </w:rPr>
        <w:t xml:space="preserve">, Sentencia </w:t>
      </w:r>
      <w:hyperlink w:anchor="SENTENCIA_2024_75" w:history="1">
        <w:r w:rsidRPr="00380EC0">
          <w:rPr>
            <w:rStyle w:val="TextoNormalCaracter"/>
          </w:rPr>
          <w:t>75/2024</w:t>
        </w:r>
      </w:hyperlink>
      <w:r w:rsidRPr="00380EC0">
        <w:rPr>
          <w:rStyle w:val="TextoNormalCaracter"/>
        </w:rPr>
        <w:t>, f. 3, VP II.</w:t>
      </w:r>
    </w:p>
    <w:p w14:paraId="0975EA7E" w14:textId="403FA253"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Auto </w:t>
      </w:r>
      <w:hyperlink w:anchor="AUTO_2024_57" w:history="1">
        <w:r w:rsidRPr="00380EC0">
          <w:rPr>
            <w:rStyle w:val="TextoNormalCaracter"/>
          </w:rPr>
          <w:t>57/2024</w:t>
        </w:r>
      </w:hyperlink>
      <w:r w:rsidRPr="00380EC0">
        <w:rPr>
          <w:rStyle w:val="TextoNormalCaracter"/>
        </w:rPr>
        <w:t>, ff. 4 y 5, VP II.</w:t>
      </w:r>
    </w:p>
    <w:p w14:paraId="6E8EFA61" w14:textId="09BCCA93" w:rsidR="00380EC0" w:rsidRPr="00380EC0" w:rsidRDefault="00380EC0" w:rsidP="00380EC0">
      <w:pPr>
        <w:pStyle w:val="TextoNormalSangraFrancesa"/>
        <w:rPr>
          <w:rStyle w:val="TextoNormalCaracter"/>
        </w:rPr>
      </w:pPr>
      <w:bookmarkStart w:id="370" w:name="DESCRIPTORALFABETICO172"/>
      <w:r w:rsidRPr="00380EC0">
        <w:rPr>
          <w:rStyle w:val="TextoNormalNegritaCaracter"/>
        </w:rPr>
        <w:t>Principio de legalidad sancionadora</w:t>
      </w:r>
      <w:bookmarkEnd w:id="370"/>
      <w:r w:rsidRPr="00380EC0">
        <w:rPr>
          <w:rStyle w:val="TextoNormalCaracter"/>
        </w:rPr>
        <w:t xml:space="preserve">, Sentencias </w:t>
      </w:r>
      <w:hyperlink w:anchor="SENTENCIA_2024_69" w:history="1">
        <w:r w:rsidRPr="00380EC0">
          <w:rPr>
            <w:rStyle w:val="TextoNormalCaracter"/>
          </w:rPr>
          <w:t>69/2024</w:t>
        </w:r>
      </w:hyperlink>
      <w:r w:rsidRPr="00380EC0">
        <w:rPr>
          <w:rStyle w:val="TextoNormalCaracter"/>
        </w:rPr>
        <w:t xml:space="preserve">, ff. 3 a 6; </w:t>
      </w:r>
      <w:hyperlink w:anchor="SENTENCIA_2024_74" w:history="1">
        <w:r w:rsidRPr="00380EC0">
          <w:rPr>
            <w:rStyle w:val="TextoNormalCaracter"/>
          </w:rPr>
          <w:t>74/2024</w:t>
        </w:r>
      </w:hyperlink>
      <w:r w:rsidRPr="00380EC0">
        <w:rPr>
          <w:rStyle w:val="TextoNormalCaracter"/>
        </w:rPr>
        <w:t>, f. 1.</w:t>
      </w:r>
    </w:p>
    <w:p w14:paraId="0E9694FA" w14:textId="56D6BE8F" w:rsidR="00380EC0" w:rsidRPr="00380EC0" w:rsidRDefault="00380EC0" w:rsidP="00380EC0">
      <w:pPr>
        <w:pStyle w:val="TextoNormalSangraFrancesa"/>
        <w:rPr>
          <w:rStyle w:val="TextoNormalCaracter"/>
        </w:rPr>
      </w:pPr>
      <w:bookmarkStart w:id="371" w:name="DESCRIPTORALFABETICO176"/>
      <w:r w:rsidRPr="00380EC0">
        <w:rPr>
          <w:rStyle w:val="TextoNormalNegritaCaracter"/>
        </w:rPr>
        <w:t>Principio de proporcionalidad</w:t>
      </w:r>
      <w:bookmarkEnd w:id="371"/>
      <w:r w:rsidRPr="00380EC0">
        <w:rPr>
          <w:rStyle w:val="TextoNormalCaracter"/>
        </w:rPr>
        <w:t xml:space="preserve">, Sentencias </w:t>
      </w:r>
      <w:hyperlink w:anchor="SENTENCIA_2024_49" w:history="1">
        <w:r w:rsidRPr="00380EC0">
          <w:rPr>
            <w:rStyle w:val="TextoNormalCaracter"/>
          </w:rPr>
          <w:t>49/2024</w:t>
        </w:r>
      </w:hyperlink>
      <w:r w:rsidRPr="00380EC0">
        <w:rPr>
          <w:rStyle w:val="TextoNormalCaracter"/>
        </w:rPr>
        <w:t xml:space="preserve">, f. 3; </w:t>
      </w:r>
      <w:hyperlink w:anchor="SENTENCIA_2024_69" w:history="1">
        <w:r w:rsidRPr="00380EC0">
          <w:rPr>
            <w:rStyle w:val="TextoNormalCaracter"/>
          </w:rPr>
          <w:t>69/2024</w:t>
        </w:r>
      </w:hyperlink>
      <w:r w:rsidRPr="00380EC0">
        <w:rPr>
          <w:rStyle w:val="TextoNormalCaracter"/>
        </w:rPr>
        <w:t xml:space="preserve">, ff. 3 a 6; </w:t>
      </w:r>
      <w:hyperlink w:anchor="SENTENCIA_2024_74" w:history="1">
        <w:r w:rsidRPr="00380EC0">
          <w:rPr>
            <w:rStyle w:val="TextoNormalCaracter"/>
          </w:rPr>
          <w:t>74/2024</w:t>
        </w:r>
      </w:hyperlink>
      <w:r w:rsidRPr="00380EC0">
        <w:rPr>
          <w:rStyle w:val="TextoNormalCaracter"/>
        </w:rPr>
        <w:t xml:space="preserve">, f. 1; </w:t>
      </w:r>
      <w:hyperlink w:anchor="SENTENCIA_2024_75" w:history="1">
        <w:r w:rsidRPr="00380EC0">
          <w:rPr>
            <w:rStyle w:val="TextoNormalCaracter"/>
          </w:rPr>
          <w:t>75/2024</w:t>
        </w:r>
      </w:hyperlink>
      <w:r w:rsidRPr="00380EC0">
        <w:rPr>
          <w:rStyle w:val="TextoNormalCaracter"/>
        </w:rPr>
        <w:t xml:space="preserve">, f. 5, VP I, VP II; </w:t>
      </w:r>
      <w:hyperlink w:anchor="SENTENCIA_2024_87" w:history="1">
        <w:r w:rsidRPr="00380EC0">
          <w:rPr>
            <w:rStyle w:val="TextoNormalCaracter"/>
          </w:rPr>
          <w:t>87/2024</w:t>
        </w:r>
      </w:hyperlink>
      <w:r w:rsidRPr="00380EC0">
        <w:rPr>
          <w:rStyle w:val="TextoNormalCaracter"/>
        </w:rPr>
        <w:t>, f. 4, VP III.</w:t>
      </w:r>
    </w:p>
    <w:p w14:paraId="290FFDBF" w14:textId="79E551A1" w:rsidR="00380EC0" w:rsidRPr="00380EC0" w:rsidRDefault="00380EC0" w:rsidP="00380EC0">
      <w:pPr>
        <w:pStyle w:val="TextoNormalSangraFrancesa"/>
        <w:rPr>
          <w:rStyle w:val="TextoNormalCaracter"/>
        </w:rPr>
      </w:pPr>
      <w:bookmarkStart w:id="372" w:name="DESCRIPTORALFABETICO178"/>
      <w:r w:rsidRPr="00380EC0">
        <w:rPr>
          <w:rStyle w:val="TextoNormalNegritaCaracter"/>
        </w:rPr>
        <w:t>Principio de seguridad jurídica</w:t>
      </w:r>
      <w:bookmarkEnd w:id="372"/>
      <w:r w:rsidRPr="00380EC0">
        <w:rPr>
          <w:rStyle w:val="TextoNormalCaracter"/>
        </w:rPr>
        <w:t xml:space="preserve">, Sentencias </w:t>
      </w:r>
      <w:hyperlink w:anchor="SENTENCIA_2024_65" w:history="1">
        <w:r w:rsidRPr="00380EC0">
          <w:rPr>
            <w:rStyle w:val="TextoNormalCaracter"/>
          </w:rPr>
          <w:t>65/2024</w:t>
        </w:r>
      </w:hyperlink>
      <w:r w:rsidRPr="00380EC0">
        <w:rPr>
          <w:rStyle w:val="TextoNormalCaracter"/>
        </w:rPr>
        <w:t xml:space="preserve">, f. 5; </w:t>
      </w:r>
      <w:hyperlink w:anchor="SENTENCIA_2024_73" w:history="1">
        <w:r w:rsidRPr="00380EC0">
          <w:rPr>
            <w:rStyle w:val="TextoNormalCaracter"/>
          </w:rPr>
          <w:t>73/2024</w:t>
        </w:r>
      </w:hyperlink>
      <w:r w:rsidRPr="00380EC0">
        <w:rPr>
          <w:rStyle w:val="TextoNormalCaracter"/>
        </w:rPr>
        <w:t xml:space="preserve">, f. 1; </w:t>
      </w:r>
      <w:hyperlink w:anchor="SENTENCIA_2024_79" w:history="1">
        <w:r w:rsidRPr="00380EC0">
          <w:rPr>
            <w:rStyle w:val="TextoNormalCaracter"/>
          </w:rPr>
          <w:t>79/2024</w:t>
        </w:r>
      </w:hyperlink>
      <w:r w:rsidRPr="00380EC0">
        <w:rPr>
          <w:rStyle w:val="TextoNormalCaracter"/>
        </w:rPr>
        <w:t>, f. 2.</w:t>
      </w:r>
    </w:p>
    <w:p w14:paraId="34C7B3CD" w14:textId="573DE6D3"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Sentencias </w:t>
      </w:r>
      <w:hyperlink w:anchor="SENTENCIA_2024_75" w:history="1">
        <w:r w:rsidRPr="00380EC0">
          <w:rPr>
            <w:rStyle w:val="TextoNormalCaracter"/>
          </w:rPr>
          <w:t>75/2024</w:t>
        </w:r>
      </w:hyperlink>
      <w:r w:rsidRPr="00380EC0">
        <w:rPr>
          <w:rStyle w:val="TextoNormalCaracter"/>
        </w:rPr>
        <w:t xml:space="preserve">, f. 3; </w:t>
      </w:r>
      <w:hyperlink w:anchor="SENTENCIA_2024_92" w:history="1">
        <w:r w:rsidRPr="00380EC0">
          <w:rPr>
            <w:rStyle w:val="TextoNormalCaracter"/>
          </w:rPr>
          <w:t>92/2024</w:t>
        </w:r>
      </w:hyperlink>
      <w:r w:rsidRPr="00380EC0">
        <w:rPr>
          <w:rStyle w:val="TextoNormalCaracter"/>
        </w:rPr>
        <w:t>, f. 2, VP IV.</w:t>
      </w:r>
    </w:p>
    <w:p w14:paraId="732A47BF" w14:textId="77777777" w:rsidR="00380EC0" w:rsidRPr="00380EC0" w:rsidRDefault="00380EC0" w:rsidP="00380EC0">
      <w:pPr>
        <w:pStyle w:val="TextoNormalSangraFrancesa"/>
        <w:rPr>
          <w:rStyle w:val="TextoNormalCaracter"/>
        </w:rPr>
      </w:pPr>
      <w:bookmarkStart w:id="373" w:name="DESCRIPTORALFABETICO175"/>
      <w:r w:rsidRPr="00380EC0">
        <w:rPr>
          <w:rStyle w:val="TextoNormalNegritaCaracter"/>
        </w:rPr>
        <w:t>Principio de taxatividad</w:t>
      </w:r>
      <w:bookmarkEnd w:id="373"/>
      <w:r w:rsidRPr="00380EC0">
        <w:rPr>
          <w:rStyle w:val="TextoNormalCaracter"/>
        </w:rPr>
        <w:t xml:space="preserve">, </w:t>
      </w:r>
    </w:p>
    <w:p w14:paraId="7FD1A8F8" w14:textId="20AB3F5A" w:rsidR="00380EC0" w:rsidRPr="00380EC0" w:rsidRDefault="00380EC0" w:rsidP="00380EC0">
      <w:pPr>
        <w:pStyle w:val="TextoNormalSangraFrancesa"/>
        <w:rPr>
          <w:rStyle w:val="TextoNormalCaracter"/>
        </w:rPr>
      </w:pPr>
      <w:r w:rsidRPr="00380EC0">
        <w:rPr>
          <w:rStyle w:val="TextoNormalCursivaCaracter"/>
        </w:rPr>
        <w:t xml:space="preserve">    Respetado, </w:t>
      </w:r>
      <w:r w:rsidRPr="00380EC0">
        <w:rPr>
          <w:rStyle w:val="TextoNormalCaracter"/>
        </w:rPr>
        <w:t xml:space="preserve">Sentencia </w:t>
      </w:r>
      <w:hyperlink w:anchor="SENTENCIA_2024_75" w:history="1">
        <w:r w:rsidRPr="00380EC0">
          <w:rPr>
            <w:rStyle w:val="TextoNormalCaracter"/>
          </w:rPr>
          <w:t>75/2024</w:t>
        </w:r>
      </w:hyperlink>
      <w:r w:rsidRPr="00380EC0">
        <w:rPr>
          <w:rStyle w:val="TextoNormalCaracter"/>
        </w:rPr>
        <w:t>, ff. 2 a 4, VP II.</w:t>
      </w:r>
    </w:p>
    <w:p w14:paraId="4BFE0618" w14:textId="110DD561" w:rsidR="00380EC0" w:rsidRPr="00380EC0" w:rsidRDefault="00380EC0" w:rsidP="00380EC0">
      <w:pPr>
        <w:pStyle w:val="TextoNormalSangraFrancesa"/>
        <w:rPr>
          <w:rStyle w:val="TextoNormalCaracter"/>
        </w:rPr>
      </w:pPr>
      <w:bookmarkStart w:id="374" w:name="DESCRIPTORALFABETICO38"/>
      <w:r w:rsidRPr="00380EC0">
        <w:rPr>
          <w:rStyle w:val="TextoNormalNegritaCaracter"/>
        </w:rPr>
        <w:t>Privación de libertad</w:t>
      </w:r>
      <w:bookmarkEnd w:id="374"/>
      <w:r w:rsidRPr="00380EC0">
        <w:rPr>
          <w:rStyle w:val="TextoNormalCaracter"/>
        </w:rPr>
        <w:t xml:space="preserve">, Sentencia </w:t>
      </w:r>
      <w:hyperlink w:anchor="SENTENCIA_2024_85" w:history="1">
        <w:r w:rsidRPr="00380EC0">
          <w:rPr>
            <w:rStyle w:val="TextoNormalCaracter"/>
          </w:rPr>
          <w:t>85/2024</w:t>
        </w:r>
      </w:hyperlink>
      <w:r w:rsidRPr="00380EC0">
        <w:rPr>
          <w:rStyle w:val="TextoNormalCaracter"/>
        </w:rPr>
        <w:t>, ff. 1 a 4.</w:t>
      </w:r>
    </w:p>
    <w:p w14:paraId="106E1EA7" w14:textId="0F6D4886" w:rsidR="00380EC0" w:rsidRPr="00380EC0" w:rsidRDefault="00380EC0" w:rsidP="00380EC0">
      <w:pPr>
        <w:pStyle w:val="TextoNormalSangraFrancesa"/>
        <w:rPr>
          <w:rStyle w:val="TextoNormalCaracter"/>
        </w:rPr>
      </w:pPr>
      <w:bookmarkStart w:id="375" w:name="DESCRIPTORALFABETICO196"/>
      <w:r w:rsidRPr="00380EC0">
        <w:rPr>
          <w:rStyle w:val="TextoNormalNegritaCaracter"/>
        </w:rPr>
        <w:lastRenderedPageBreak/>
        <w:t>Proporcionalidad de las sanciones administrativas</w:t>
      </w:r>
      <w:bookmarkEnd w:id="375"/>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ff. 3 a 6.</w:t>
      </w:r>
    </w:p>
    <w:p w14:paraId="00086284" w14:textId="35AB4A7A" w:rsidR="00380EC0" w:rsidRPr="00380EC0" w:rsidRDefault="00380EC0" w:rsidP="00380EC0">
      <w:pPr>
        <w:pStyle w:val="TextoNormalSangraFrancesa"/>
        <w:rPr>
          <w:rStyle w:val="TextoNormalCaracter"/>
        </w:rPr>
      </w:pPr>
      <w:bookmarkStart w:id="376" w:name="DESCRIPTORALFABETICO133"/>
      <w:r w:rsidRPr="00380EC0">
        <w:rPr>
          <w:rStyle w:val="TextoNormalNegritaCaracter"/>
        </w:rPr>
        <w:t>Protección de datos de carácter personal en las resoluciones del Tribunal Constitucional</w:t>
      </w:r>
      <w:bookmarkEnd w:id="376"/>
      <w:r w:rsidRPr="00380EC0">
        <w:rPr>
          <w:rStyle w:val="TextoNormalCaracter"/>
        </w:rPr>
        <w:t xml:space="preserve">, Sentencia </w:t>
      </w:r>
      <w:hyperlink w:anchor="SENTENCIA_2024_80" w:history="1">
        <w:r w:rsidRPr="00380EC0">
          <w:rPr>
            <w:rStyle w:val="TextoNormalCaracter"/>
          </w:rPr>
          <w:t>80/2024</w:t>
        </w:r>
      </w:hyperlink>
      <w:r w:rsidRPr="00380EC0">
        <w:rPr>
          <w:rStyle w:val="TextoNormalCaracter"/>
        </w:rPr>
        <w:t>, f. 3.</w:t>
      </w:r>
    </w:p>
    <w:p w14:paraId="7D1DA297" w14:textId="28A3F1AF" w:rsidR="00380EC0" w:rsidRPr="00380EC0" w:rsidRDefault="00380EC0" w:rsidP="00380EC0">
      <w:pPr>
        <w:pStyle w:val="TextoNormalSangraFrancesa"/>
        <w:rPr>
          <w:rStyle w:val="TextoNormalCaracter"/>
        </w:rPr>
      </w:pPr>
      <w:bookmarkStart w:id="377" w:name="DESCRIPTORALFABETICO210"/>
      <w:r w:rsidRPr="00380EC0">
        <w:rPr>
          <w:rStyle w:val="TextoNormalNegritaCaracter"/>
        </w:rPr>
        <w:t>Protección de la familia</w:t>
      </w:r>
      <w:bookmarkEnd w:id="377"/>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ff. 3 y 4.</w:t>
      </w:r>
    </w:p>
    <w:p w14:paraId="11AF7E5E" w14:textId="4CA5FD6D" w:rsidR="00380EC0" w:rsidRPr="00380EC0" w:rsidRDefault="00380EC0" w:rsidP="00380EC0">
      <w:pPr>
        <w:pStyle w:val="TextoNormalSangraFrancesa"/>
        <w:rPr>
          <w:rStyle w:val="TextoNormalCaracter"/>
        </w:rPr>
      </w:pPr>
      <w:bookmarkStart w:id="378" w:name="DESCRIPTORALFABETICO224"/>
      <w:r w:rsidRPr="00380EC0">
        <w:rPr>
          <w:rStyle w:val="TextoNormalNegritaCaracter"/>
        </w:rPr>
        <w:t>Protección del medio ambiente</w:t>
      </w:r>
      <w:bookmarkEnd w:id="378"/>
      <w:r w:rsidRPr="00380EC0">
        <w:rPr>
          <w:rStyle w:val="TextoNormalCaracter"/>
        </w:rPr>
        <w:t xml:space="preserve">, Sentencia </w:t>
      </w:r>
      <w:hyperlink w:anchor="SENTENCIA_2024_68" w:history="1">
        <w:r w:rsidRPr="00380EC0">
          <w:rPr>
            <w:rStyle w:val="TextoNormalCaracter"/>
          </w:rPr>
          <w:t>68/2024</w:t>
        </w:r>
      </w:hyperlink>
      <w:r w:rsidRPr="00380EC0">
        <w:rPr>
          <w:rStyle w:val="TextoNormalCaracter"/>
        </w:rPr>
        <w:t>, ff. 5, 6, 8, 9, VP.</w:t>
      </w:r>
    </w:p>
    <w:p w14:paraId="279DFEAE" w14:textId="6CBD02F8" w:rsidR="00380EC0" w:rsidRPr="00380EC0" w:rsidRDefault="00380EC0" w:rsidP="00380EC0">
      <w:pPr>
        <w:pStyle w:val="TextoNormalSangraFrancesa"/>
        <w:rPr>
          <w:rStyle w:val="TextoNormalCaracter"/>
        </w:rPr>
      </w:pPr>
      <w:bookmarkStart w:id="379" w:name="DESCRIPTORALFABETICO149"/>
      <w:r w:rsidRPr="00380EC0">
        <w:rPr>
          <w:rStyle w:val="TextoNormalNegritaCaracter"/>
        </w:rPr>
        <w:t>Proyectos de ley</w:t>
      </w:r>
      <w:bookmarkEnd w:id="379"/>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ff. 2 y 4, VP I, VP II.</w:t>
      </w:r>
    </w:p>
    <w:p w14:paraId="452D851D" w14:textId="5D33CF21" w:rsidR="00380EC0" w:rsidRDefault="00380EC0" w:rsidP="00380EC0">
      <w:pPr>
        <w:pStyle w:val="TextoNormalSangraFrancesa"/>
      </w:pPr>
    </w:p>
    <w:p w14:paraId="53BC53FA" w14:textId="77777777" w:rsidR="00380EC0" w:rsidRDefault="00380EC0" w:rsidP="00380EC0">
      <w:pPr>
        <w:pStyle w:val="TextoNormalSangraFrancesa"/>
      </w:pPr>
    </w:p>
    <w:p w14:paraId="47A5E80A" w14:textId="77777777" w:rsidR="00380EC0" w:rsidRDefault="00380EC0" w:rsidP="00380EC0">
      <w:pPr>
        <w:pStyle w:val="TextoNormalNegritaCentrado"/>
      </w:pPr>
      <w:r>
        <w:t>R</w:t>
      </w:r>
    </w:p>
    <w:p w14:paraId="798A55F3" w14:textId="4B1033F4" w:rsidR="00380EC0" w:rsidRDefault="00380EC0" w:rsidP="00380EC0">
      <w:pPr>
        <w:pStyle w:val="TextoNormalNegritaCentrado"/>
      </w:pPr>
    </w:p>
    <w:p w14:paraId="63EBF9CB" w14:textId="7BA58647" w:rsidR="00380EC0" w:rsidRPr="00380EC0" w:rsidRDefault="00380EC0" w:rsidP="00380EC0">
      <w:pPr>
        <w:pStyle w:val="TextoNormalSangraFrancesa"/>
        <w:rPr>
          <w:rStyle w:val="TextoNormalCaracter"/>
        </w:rPr>
      </w:pPr>
      <w:bookmarkStart w:id="380" w:name="DESCRIPTORALFABETICO270"/>
      <w:r w:rsidRPr="00380EC0">
        <w:rPr>
          <w:rStyle w:val="TextoNormalNegritaCaracter"/>
        </w:rPr>
        <w:t>Reconocimiento de relación laboral</w:t>
      </w:r>
      <w:bookmarkEnd w:id="380"/>
      <w:r w:rsidRPr="00380EC0">
        <w:rPr>
          <w:rStyle w:val="TextoNormalCaracter"/>
        </w:rPr>
        <w:t xml:space="preserve">, Sentencia </w:t>
      </w:r>
      <w:hyperlink w:anchor="SENTENCIA_2024_81" w:history="1">
        <w:r w:rsidRPr="00380EC0">
          <w:rPr>
            <w:rStyle w:val="TextoNormalCaracter"/>
          </w:rPr>
          <w:t>81/2024</w:t>
        </w:r>
      </w:hyperlink>
      <w:r w:rsidRPr="00380EC0">
        <w:rPr>
          <w:rStyle w:val="TextoNormalCaracter"/>
        </w:rPr>
        <w:t>, f. 1.</w:t>
      </w:r>
    </w:p>
    <w:p w14:paraId="7A188F60" w14:textId="5AB24704" w:rsidR="00380EC0" w:rsidRPr="00380EC0" w:rsidRDefault="00380EC0" w:rsidP="00380EC0">
      <w:pPr>
        <w:pStyle w:val="TextoNormalSangraFrancesa"/>
        <w:rPr>
          <w:rStyle w:val="TextoNormalCaracter"/>
        </w:rPr>
      </w:pPr>
      <w:bookmarkStart w:id="381" w:name="DESCRIPTORALFABETICO121"/>
      <w:r w:rsidRPr="00380EC0">
        <w:rPr>
          <w:rStyle w:val="TextoNormalNegritaCaracter"/>
        </w:rPr>
        <w:t>Recurso efectivo</w:t>
      </w:r>
      <w:bookmarkEnd w:id="381"/>
      <w:r w:rsidRPr="00380EC0">
        <w:rPr>
          <w:rStyle w:val="TextoNormalCaracter"/>
        </w:rPr>
        <w:t xml:space="preserve">, Sentencia </w:t>
      </w:r>
      <w:hyperlink w:anchor="SENTENCIA_2024_66" w:history="1">
        <w:r w:rsidRPr="00380EC0">
          <w:rPr>
            <w:rStyle w:val="TextoNormalCaracter"/>
          </w:rPr>
          <w:t>66/2024</w:t>
        </w:r>
      </w:hyperlink>
      <w:r w:rsidRPr="00380EC0">
        <w:rPr>
          <w:rStyle w:val="TextoNormalCaracter"/>
        </w:rPr>
        <w:t>, f. 3.</w:t>
      </w:r>
    </w:p>
    <w:p w14:paraId="0C285191" w14:textId="1B98BCBD" w:rsidR="00380EC0" w:rsidRPr="00380EC0" w:rsidRDefault="00380EC0" w:rsidP="00380EC0">
      <w:pPr>
        <w:pStyle w:val="TextoNormalSangraFrancesa"/>
        <w:rPr>
          <w:rStyle w:val="TextoNormalCaracter"/>
        </w:rPr>
      </w:pPr>
      <w:bookmarkStart w:id="382" w:name="DESCRIPTORALFABETICO307"/>
      <w:r w:rsidRPr="00380EC0">
        <w:rPr>
          <w:rStyle w:val="TextoNormalNegritaCaracter"/>
        </w:rPr>
        <w:t>Recursos judiciales</w:t>
      </w:r>
      <w:bookmarkEnd w:id="382"/>
      <w:r w:rsidRPr="00380EC0">
        <w:rPr>
          <w:rStyle w:val="TextoNormalCaracter"/>
        </w:rPr>
        <w:t xml:space="preserve">, Sentencia </w:t>
      </w:r>
      <w:hyperlink w:anchor="SENTENCIA_2024_47" w:history="1">
        <w:r w:rsidRPr="00380EC0">
          <w:rPr>
            <w:rStyle w:val="TextoNormalCaracter"/>
          </w:rPr>
          <w:t>47/2024</w:t>
        </w:r>
      </w:hyperlink>
      <w:r w:rsidRPr="00380EC0">
        <w:rPr>
          <w:rStyle w:val="TextoNormalCaracter"/>
        </w:rPr>
        <w:t>, f. 3.</w:t>
      </w:r>
    </w:p>
    <w:p w14:paraId="4DEC404A" w14:textId="5535608A" w:rsidR="00380EC0" w:rsidRPr="00380EC0" w:rsidRDefault="00380EC0" w:rsidP="00380EC0">
      <w:pPr>
        <w:pStyle w:val="TextoNormalSangraFrancesa"/>
        <w:rPr>
          <w:rStyle w:val="TextoNormalCaracter"/>
        </w:rPr>
      </w:pPr>
      <w:bookmarkStart w:id="383" w:name="DESCRIPTORALFABETICO211"/>
      <w:r w:rsidRPr="00380EC0">
        <w:rPr>
          <w:rStyle w:val="TextoNormalNegritaCaracter"/>
        </w:rPr>
        <w:t>Régimen de visitas a los hijos</w:t>
      </w:r>
      <w:bookmarkEnd w:id="383"/>
      <w:r w:rsidRPr="00380EC0">
        <w:rPr>
          <w:rStyle w:val="TextoNormalCaracter"/>
        </w:rPr>
        <w:t xml:space="preserve">, Sentencia </w:t>
      </w:r>
      <w:hyperlink w:anchor="SENTENCIA_2024_53" w:history="1">
        <w:r w:rsidRPr="00380EC0">
          <w:rPr>
            <w:rStyle w:val="TextoNormalCaracter"/>
          </w:rPr>
          <w:t>53/2024</w:t>
        </w:r>
      </w:hyperlink>
      <w:r w:rsidRPr="00380EC0">
        <w:rPr>
          <w:rStyle w:val="TextoNormalCaracter"/>
        </w:rPr>
        <w:t>, ff. 3 a 4.</w:t>
      </w:r>
    </w:p>
    <w:p w14:paraId="2ECA4A1B" w14:textId="17C68221" w:rsidR="00380EC0" w:rsidRPr="00380EC0" w:rsidRDefault="00380EC0" w:rsidP="00380EC0">
      <w:pPr>
        <w:pStyle w:val="TextoNormalSangraFrancesa"/>
        <w:rPr>
          <w:rStyle w:val="TextoNormalCaracter"/>
        </w:rPr>
      </w:pPr>
      <w:bookmarkStart w:id="384" w:name="DESCRIPTORALFABETICO160"/>
      <w:r w:rsidRPr="00380EC0">
        <w:rPr>
          <w:rStyle w:val="TextoNormalNegritaCaracter"/>
        </w:rPr>
        <w:t>Reglamentos parlamentarios</w:t>
      </w:r>
      <w:bookmarkEnd w:id="384"/>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4EAC0DA6" w14:textId="53401AA3" w:rsidR="00380EC0" w:rsidRPr="00380EC0" w:rsidRDefault="00380EC0" w:rsidP="00380EC0">
      <w:pPr>
        <w:pStyle w:val="TextoNormalSangraFrancesa"/>
        <w:rPr>
          <w:rStyle w:val="TextoNormalCaracter"/>
        </w:rPr>
      </w:pPr>
      <w:bookmarkStart w:id="385" w:name="DESCRIPTORALFABETICO263"/>
      <w:r w:rsidRPr="00380EC0">
        <w:rPr>
          <w:rStyle w:val="TextoNormalNegritaCaracter"/>
        </w:rPr>
        <w:t>Relevancia constitucional de los sindicatos</w:t>
      </w:r>
      <w:bookmarkEnd w:id="385"/>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 4.</w:t>
      </w:r>
    </w:p>
    <w:p w14:paraId="2964E3DB" w14:textId="587E9C4D" w:rsidR="00380EC0" w:rsidRPr="00380EC0" w:rsidRDefault="00380EC0" w:rsidP="00380EC0">
      <w:pPr>
        <w:pStyle w:val="TextoNormalSangraFrancesa"/>
        <w:rPr>
          <w:rStyle w:val="TextoNormalCaracter"/>
        </w:rPr>
      </w:pPr>
      <w:bookmarkStart w:id="386" w:name="DESCRIPTORALFABETICO125"/>
      <w:r w:rsidRPr="00380EC0">
        <w:rPr>
          <w:rStyle w:val="TextoNormalNegritaCaracter"/>
        </w:rPr>
        <w:t>Repercusión política del asunto</w:t>
      </w:r>
      <w:bookmarkEnd w:id="386"/>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2.</w:t>
      </w:r>
    </w:p>
    <w:p w14:paraId="52CF5038" w14:textId="179758D1" w:rsidR="00380EC0" w:rsidRPr="00380EC0" w:rsidRDefault="00380EC0" w:rsidP="00380EC0">
      <w:pPr>
        <w:pStyle w:val="TextoNormalSangraFrancesa"/>
        <w:rPr>
          <w:rStyle w:val="TextoNormalCaracter"/>
        </w:rPr>
      </w:pPr>
      <w:r w:rsidRPr="00380EC0">
        <w:rPr>
          <w:rStyle w:val="TextoNormalCaracter"/>
        </w:rPr>
        <w:t xml:space="preserve">    Auto </w:t>
      </w:r>
      <w:hyperlink w:anchor="AUTO_2024_47" w:history="1">
        <w:r w:rsidRPr="00380EC0">
          <w:rPr>
            <w:rStyle w:val="TextoNormalCaracter"/>
          </w:rPr>
          <w:t>47/2024</w:t>
        </w:r>
      </w:hyperlink>
      <w:r w:rsidRPr="00380EC0">
        <w:rPr>
          <w:rStyle w:val="TextoNormalCaracter"/>
        </w:rPr>
        <w:t>, f. 2.</w:t>
      </w:r>
    </w:p>
    <w:p w14:paraId="79154C4C" w14:textId="678B9FD7" w:rsidR="00380EC0" w:rsidRPr="00380EC0" w:rsidRDefault="00380EC0" w:rsidP="00380EC0">
      <w:pPr>
        <w:pStyle w:val="TextoNormalSangraFrancesa"/>
        <w:rPr>
          <w:rStyle w:val="TextoNormalCaracter"/>
        </w:rPr>
      </w:pPr>
      <w:bookmarkStart w:id="387" w:name="DESCRIPTORALFABETICO126"/>
      <w:r w:rsidRPr="00380EC0">
        <w:rPr>
          <w:rStyle w:val="TextoNormalNegritaCaracter"/>
        </w:rPr>
        <w:t>Repercusión social o económica del asunto</w:t>
      </w:r>
      <w:bookmarkEnd w:id="387"/>
      <w:r w:rsidRPr="00380EC0">
        <w:rPr>
          <w:rStyle w:val="TextoNormalCaracter"/>
        </w:rPr>
        <w:t xml:space="preserve">, Sentencia </w:t>
      </w:r>
      <w:hyperlink w:anchor="SENTENCIA_2024_85" w:history="1">
        <w:r w:rsidRPr="00380EC0">
          <w:rPr>
            <w:rStyle w:val="TextoNormalCaracter"/>
          </w:rPr>
          <w:t>85/2024</w:t>
        </w:r>
      </w:hyperlink>
      <w:r w:rsidRPr="00380EC0">
        <w:rPr>
          <w:rStyle w:val="TextoNormalCaracter"/>
        </w:rPr>
        <w:t>, f. 1.</w:t>
      </w:r>
    </w:p>
    <w:p w14:paraId="679869AA" w14:textId="730175A5" w:rsidR="00380EC0" w:rsidRPr="00380EC0" w:rsidRDefault="00380EC0" w:rsidP="00380EC0">
      <w:pPr>
        <w:pStyle w:val="TextoNormalSangraFrancesa"/>
        <w:rPr>
          <w:rStyle w:val="TextoNormalCaracter"/>
        </w:rPr>
      </w:pPr>
      <w:bookmarkStart w:id="388" w:name="DESCRIPTORALFABETICO264"/>
      <w:r w:rsidRPr="00380EC0">
        <w:rPr>
          <w:rStyle w:val="TextoNormalNegritaCaracter"/>
        </w:rPr>
        <w:t>Representación institucional de los sindicatos</w:t>
      </w:r>
      <w:bookmarkEnd w:id="388"/>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ff. 4 y 5.</w:t>
      </w:r>
    </w:p>
    <w:p w14:paraId="37C316B8" w14:textId="75E842B6" w:rsidR="00380EC0" w:rsidRPr="00380EC0" w:rsidRDefault="00380EC0" w:rsidP="00380EC0">
      <w:pPr>
        <w:pStyle w:val="TextoNormalSangraFrancesa"/>
        <w:rPr>
          <w:rStyle w:val="TextoNormalCaracter"/>
        </w:rPr>
      </w:pPr>
      <w:bookmarkStart w:id="389" w:name="DESCRIPTORALFABETICO233"/>
      <w:r w:rsidRPr="00380EC0">
        <w:rPr>
          <w:rStyle w:val="TextoNormalNegritaCaracter"/>
        </w:rPr>
        <w:t>Reproducción de normas estatales</w:t>
      </w:r>
      <w:bookmarkEnd w:id="389"/>
      <w:r w:rsidRPr="00380EC0">
        <w:rPr>
          <w:rStyle w:val="TextoNormalCaracter"/>
        </w:rPr>
        <w:t xml:space="preserve">, Sentencias </w:t>
      </w:r>
      <w:hyperlink w:anchor="SENTENCIA_2024_68" w:history="1">
        <w:r w:rsidRPr="00380EC0">
          <w:rPr>
            <w:rStyle w:val="TextoNormalCaracter"/>
          </w:rPr>
          <w:t>68/2024</w:t>
        </w:r>
      </w:hyperlink>
      <w:r w:rsidRPr="00380EC0">
        <w:rPr>
          <w:rStyle w:val="TextoNormalCaracter"/>
        </w:rPr>
        <w:t xml:space="preserve">, ff. 2 y 8; </w:t>
      </w:r>
      <w:hyperlink w:anchor="SENTENCIA_2024_76" w:history="1">
        <w:r w:rsidRPr="00380EC0">
          <w:rPr>
            <w:rStyle w:val="TextoNormalCaracter"/>
          </w:rPr>
          <w:t>76/2024</w:t>
        </w:r>
      </w:hyperlink>
      <w:r w:rsidRPr="00380EC0">
        <w:rPr>
          <w:rStyle w:val="TextoNormalCaracter"/>
        </w:rPr>
        <w:t>, f. 5, VP.</w:t>
      </w:r>
    </w:p>
    <w:p w14:paraId="2C1AA8FF" w14:textId="476DC831" w:rsidR="00380EC0" w:rsidRPr="00380EC0" w:rsidRDefault="00380EC0" w:rsidP="00380EC0">
      <w:pPr>
        <w:pStyle w:val="TextoNormalSangraFrancesa"/>
        <w:rPr>
          <w:rStyle w:val="TextoNormalCaracter"/>
        </w:rPr>
      </w:pPr>
      <w:bookmarkStart w:id="390" w:name="DESCRIPTORALFABETICO284"/>
      <w:r w:rsidRPr="00380EC0">
        <w:rPr>
          <w:rStyle w:val="TextoNormalNegritaCaracter"/>
        </w:rPr>
        <w:t>Requisitos del emplazamiento</w:t>
      </w:r>
      <w:bookmarkEnd w:id="390"/>
      <w:r w:rsidRPr="00380EC0">
        <w:rPr>
          <w:rStyle w:val="TextoNormalCaracter"/>
        </w:rPr>
        <w:t xml:space="preserve">, Sentencia </w:t>
      </w:r>
      <w:hyperlink w:anchor="SENTENCIA_2024_84" w:history="1">
        <w:r w:rsidRPr="00380EC0">
          <w:rPr>
            <w:rStyle w:val="TextoNormalCaracter"/>
          </w:rPr>
          <w:t>84/2024</w:t>
        </w:r>
      </w:hyperlink>
      <w:r w:rsidRPr="00380EC0">
        <w:rPr>
          <w:rStyle w:val="TextoNormalCaracter"/>
        </w:rPr>
        <w:t>, f. 2.</w:t>
      </w:r>
    </w:p>
    <w:p w14:paraId="4E295E7F" w14:textId="2395130B" w:rsidR="00380EC0" w:rsidRPr="00380EC0" w:rsidRDefault="00380EC0" w:rsidP="00380EC0">
      <w:pPr>
        <w:pStyle w:val="TextoNormalSangraFrancesa"/>
        <w:rPr>
          <w:rStyle w:val="TextoNormalCaracter"/>
        </w:rPr>
      </w:pPr>
      <w:bookmarkStart w:id="391" w:name="DESCRIPTORALFABETICO310"/>
      <w:r w:rsidRPr="00380EC0">
        <w:rPr>
          <w:rStyle w:val="TextoNormalNegritaCaracter"/>
        </w:rPr>
        <w:t>Requisitos procesales</w:t>
      </w:r>
      <w:bookmarkEnd w:id="391"/>
      <w:r w:rsidRPr="00380EC0">
        <w:rPr>
          <w:rStyle w:val="TextoNormalCaracter"/>
        </w:rPr>
        <w:t xml:space="preserve">, Sentencia </w:t>
      </w:r>
      <w:hyperlink w:anchor="SENTENCIA_2024_55" w:history="1">
        <w:r w:rsidRPr="00380EC0">
          <w:rPr>
            <w:rStyle w:val="TextoNormalCaracter"/>
          </w:rPr>
          <w:t>55/2024</w:t>
        </w:r>
      </w:hyperlink>
      <w:r w:rsidRPr="00380EC0">
        <w:rPr>
          <w:rStyle w:val="TextoNormalCaracter"/>
        </w:rPr>
        <w:t>, ff. 1, 3 y 4.</w:t>
      </w:r>
    </w:p>
    <w:p w14:paraId="0E1D123F" w14:textId="751037E4" w:rsidR="00380EC0" w:rsidRPr="00380EC0" w:rsidRDefault="00380EC0" w:rsidP="00380EC0">
      <w:pPr>
        <w:pStyle w:val="TextoNormalSangraFrancesa"/>
        <w:rPr>
          <w:rStyle w:val="TextoNormalCaracter"/>
        </w:rPr>
      </w:pPr>
      <w:bookmarkStart w:id="392" w:name="DESCRIPTORALFABETICO240"/>
      <w:r w:rsidRPr="00380EC0">
        <w:rPr>
          <w:rStyle w:val="TextoNormalNegritaCaracter"/>
        </w:rPr>
        <w:t>Reserva de ley orgánica</w:t>
      </w:r>
      <w:bookmarkEnd w:id="392"/>
      <w:r w:rsidRPr="00380EC0">
        <w:rPr>
          <w:rStyle w:val="TextoNormalCaracter"/>
        </w:rPr>
        <w:t xml:space="preserve">, Sentencia </w:t>
      </w:r>
      <w:hyperlink w:anchor="SENTENCIA_2024_89" w:history="1">
        <w:r w:rsidRPr="00380EC0">
          <w:rPr>
            <w:rStyle w:val="TextoNormalCaracter"/>
          </w:rPr>
          <w:t>89/2024</w:t>
        </w:r>
      </w:hyperlink>
      <w:r w:rsidRPr="00380EC0">
        <w:rPr>
          <w:rStyle w:val="TextoNormalCaracter"/>
        </w:rPr>
        <w:t>, f. 4, VP I, VP II, VP III.</w:t>
      </w:r>
    </w:p>
    <w:p w14:paraId="26574EA8" w14:textId="172BB211" w:rsidR="00380EC0" w:rsidRPr="00380EC0" w:rsidRDefault="00380EC0" w:rsidP="00380EC0">
      <w:pPr>
        <w:pStyle w:val="TextoNormalSangraFrancesa"/>
        <w:rPr>
          <w:rStyle w:val="TextoNormalCaracter"/>
        </w:rPr>
      </w:pPr>
      <w:bookmarkStart w:id="393" w:name="DESCRIPTORALFABETICO56"/>
      <w:r w:rsidRPr="00380EC0">
        <w:rPr>
          <w:rStyle w:val="TextoNormalNegritaCaracter"/>
        </w:rPr>
        <w:t>Resolución fundada en Derecho</w:t>
      </w:r>
      <w:bookmarkEnd w:id="393"/>
      <w:r w:rsidRPr="00380EC0">
        <w:rPr>
          <w:rStyle w:val="TextoNormalCaracter"/>
        </w:rPr>
        <w:t xml:space="preserve">, Sentencias </w:t>
      </w:r>
      <w:hyperlink w:anchor="SENTENCIA_2024_47" w:history="1">
        <w:r w:rsidRPr="00380EC0">
          <w:rPr>
            <w:rStyle w:val="TextoNormalCaracter"/>
          </w:rPr>
          <w:t>47/2024</w:t>
        </w:r>
      </w:hyperlink>
      <w:r w:rsidRPr="00380EC0">
        <w:rPr>
          <w:rStyle w:val="TextoNormalCaracter"/>
        </w:rPr>
        <w:t xml:space="preserve">, ff. 3 y 4; </w:t>
      </w:r>
      <w:hyperlink w:anchor="SENTENCIA_2024_48" w:history="1">
        <w:r w:rsidRPr="00380EC0">
          <w:rPr>
            <w:rStyle w:val="TextoNormalCaracter"/>
          </w:rPr>
          <w:t>48/2024</w:t>
        </w:r>
      </w:hyperlink>
      <w:r w:rsidRPr="00380EC0">
        <w:rPr>
          <w:rStyle w:val="TextoNormalCaracter"/>
        </w:rPr>
        <w:t xml:space="preserve">, f. 3; </w:t>
      </w:r>
      <w:hyperlink w:anchor="SENTENCIA_2024_54" w:history="1">
        <w:r w:rsidRPr="00380EC0">
          <w:rPr>
            <w:rStyle w:val="TextoNormalCaracter"/>
          </w:rPr>
          <w:t>54/2024</w:t>
        </w:r>
      </w:hyperlink>
      <w:r w:rsidRPr="00380EC0">
        <w:rPr>
          <w:rStyle w:val="TextoNormalCaracter"/>
        </w:rPr>
        <w:t xml:space="preserve">, ff. 2 y 3; </w:t>
      </w:r>
      <w:hyperlink w:anchor="SENTENCIA_2024_72" w:history="1">
        <w:r w:rsidRPr="00380EC0">
          <w:rPr>
            <w:rStyle w:val="TextoNormalCaracter"/>
          </w:rPr>
          <w:t>72/2024</w:t>
        </w:r>
      </w:hyperlink>
      <w:r w:rsidRPr="00380EC0">
        <w:rPr>
          <w:rStyle w:val="TextoNormalCaracter"/>
        </w:rPr>
        <w:t xml:space="preserve">, ff. 1, 3 y 6, VP; </w:t>
      </w:r>
      <w:hyperlink w:anchor="SENTENCIA_2024_77" w:history="1">
        <w:r w:rsidRPr="00380EC0">
          <w:rPr>
            <w:rStyle w:val="TextoNormalCaracter"/>
          </w:rPr>
          <w:t>77/2024</w:t>
        </w:r>
      </w:hyperlink>
      <w:r w:rsidRPr="00380EC0">
        <w:rPr>
          <w:rStyle w:val="TextoNormalCaracter"/>
        </w:rPr>
        <w:t>, f. 4.</w:t>
      </w:r>
    </w:p>
    <w:p w14:paraId="4B36E073" w14:textId="08033184" w:rsidR="00380EC0" w:rsidRPr="00380EC0" w:rsidRDefault="00380EC0" w:rsidP="00380EC0">
      <w:pPr>
        <w:pStyle w:val="TextoNormalSangraFrancesa"/>
        <w:rPr>
          <w:rStyle w:val="TextoNormalCaracter"/>
        </w:rPr>
      </w:pPr>
      <w:r w:rsidRPr="00380EC0">
        <w:rPr>
          <w:rStyle w:val="TextoNormalCursivaCaracter"/>
        </w:rPr>
        <w:t xml:space="preserve">    Vulnerado, </w:t>
      </w:r>
      <w:r w:rsidRPr="00380EC0">
        <w:rPr>
          <w:rStyle w:val="TextoNormalCaracter"/>
        </w:rPr>
        <w:t xml:space="preserve">Sentencia </w:t>
      </w:r>
      <w:hyperlink w:anchor="SENTENCIA_2024_82" w:history="1">
        <w:r w:rsidRPr="00380EC0">
          <w:rPr>
            <w:rStyle w:val="TextoNormalCaracter"/>
          </w:rPr>
          <w:t>82/2024</w:t>
        </w:r>
      </w:hyperlink>
      <w:r w:rsidRPr="00380EC0">
        <w:rPr>
          <w:rStyle w:val="TextoNormalCaracter"/>
        </w:rPr>
        <w:t>, ff. 3 y 4.</w:t>
      </w:r>
    </w:p>
    <w:p w14:paraId="6B9CD2DF" w14:textId="0B209C03" w:rsidR="00380EC0" w:rsidRPr="00380EC0" w:rsidRDefault="00380EC0" w:rsidP="00380EC0">
      <w:pPr>
        <w:pStyle w:val="TextoNormalSangraFrancesa"/>
        <w:rPr>
          <w:rStyle w:val="TextoNormalCaracter"/>
        </w:rPr>
      </w:pPr>
      <w:bookmarkStart w:id="394" w:name="DESCRIPTORALFABETICO258"/>
      <w:r w:rsidRPr="00380EC0">
        <w:rPr>
          <w:rStyle w:val="TextoNormalNegritaCaracter"/>
        </w:rPr>
        <w:t>Responsabilidad civil derivada de delito</w:t>
      </w:r>
      <w:bookmarkEnd w:id="394"/>
      <w:r w:rsidRPr="00380EC0">
        <w:rPr>
          <w:rStyle w:val="TextoNormalCaracter"/>
        </w:rPr>
        <w:t xml:space="preserve">, Sentencias </w:t>
      </w:r>
      <w:hyperlink w:anchor="SENTENCIA_2024_70" w:history="1">
        <w:r w:rsidRPr="00380EC0">
          <w:rPr>
            <w:rStyle w:val="TextoNormalCaracter"/>
          </w:rPr>
          <w:t>70/2024</w:t>
        </w:r>
      </w:hyperlink>
      <w:r w:rsidRPr="00380EC0">
        <w:rPr>
          <w:rStyle w:val="TextoNormalCaracter"/>
        </w:rPr>
        <w:t xml:space="preserve">, f. 1; </w:t>
      </w:r>
      <w:hyperlink w:anchor="SENTENCIA_2024_78" w:history="1">
        <w:r w:rsidRPr="00380EC0">
          <w:rPr>
            <w:rStyle w:val="TextoNormalCaracter"/>
          </w:rPr>
          <w:t>78/2024</w:t>
        </w:r>
      </w:hyperlink>
      <w:r w:rsidRPr="00380EC0">
        <w:rPr>
          <w:rStyle w:val="TextoNormalCaracter"/>
        </w:rPr>
        <w:t>, f. único.</w:t>
      </w:r>
    </w:p>
    <w:p w14:paraId="267032F3" w14:textId="0974E0E8" w:rsidR="00380EC0" w:rsidRPr="00380EC0" w:rsidRDefault="00380EC0" w:rsidP="00380EC0">
      <w:pPr>
        <w:pStyle w:val="TextoNormalSangraFrancesa"/>
        <w:rPr>
          <w:rStyle w:val="TextoNormalCaracter"/>
        </w:rPr>
      </w:pPr>
      <w:bookmarkStart w:id="395" w:name="DESCRIPTORALFABETICO322"/>
      <w:r w:rsidRPr="00380EC0">
        <w:rPr>
          <w:rStyle w:val="TextoNormalNegritaCaracter"/>
        </w:rPr>
        <w:t>Revocación de sentencia absolutoria</w:t>
      </w:r>
      <w:bookmarkEnd w:id="395"/>
      <w:r w:rsidRPr="00380EC0">
        <w:rPr>
          <w:rStyle w:val="TextoNormalCaracter"/>
        </w:rPr>
        <w:t xml:space="preserve">, Sentencias </w:t>
      </w:r>
      <w:hyperlink w:anchor="SENTENCIA_2024_72" w:history="1">
        <w:r w:rsidRPr="00380EC0">
          <w:rPr>
            <w:rStyle w:val="TextoNormalCaracter"/>
          </w:rPr>
          <w:t>72/2024</w:t>
        </w:r>
      </w:hyperlink>
      <w:r w:rsidRPr="00380EC0">
        <w:rPr>
          <w:rStyle w:val="TextoNormalCaracter"/>
        </w:rPr>
        <w:t xml:space="preserve">, ff. 1, 3 y 6, VP; </w:t>
      </w:r>
      <w:hyperlink w:anchor="SENTENCIA_2024_77" w:history="1">
        <w:r w:rsidRPr="00380EC0">
          <w:rPr>
            <w:rStyle w:val="TextoNormalCaracter"/>
          </w:rPr>
          <w:t>77/2024</w:t>
        </w:r>
      </w:hyperlink>
      <w:r w:rsidRPr="00380EC0">
        <w:rPr>
          <w:rStyle w:val="TextoNormalCaracter"/>
        </w:rPr>
        <w:t>, f. 4.</w:t>
      </w:r>
    </w:p>
    <w:p w14:paraId="18593F12" w14:textId="27D80CCF" w:rsidR="00380EC0" w:rsidRDefault="00380EC0" w:rsidP="00380EC0">
      <w:pPr>
        <w:pStyle w:val="TextoNormalSangraFrancesa"/>
      </w:pPr>
    </w:p>
    <w:p w14:paraId="5B05785E" w14:textId="77777777" w:rsidR="00380EC0" w:rsidRDefault="00380EC0" w:rsidP="00380EC0">
      <w:pPr>
        <w:pStyle w:val="TextoNormalSangraFrancesa"/>
      </w:pPr>
    </w:p>
    <w:p w14:paraId="3EDB2645" w14:textId="77777777" w:rsidR="00380EC0" w:rsidRDefault="00380EC0" w:rsidP="00380EC0">
      <w:pPr>
        <w:pStyle w:val="TextoNormalNegritaCentrado"/>
      </w:pPr>
      <w:r>
        <w:t>S</w:t>
      </w:r>
    </w:p>
    <w:p w14:paraId="529E426D" w14:textId="1C6737FA" w:rsidR="00380EC0" w:rsidRDefault="00380EC0" w:rsidP="00380EC0">
      <w:pPr>
        <w:pStyle w:val="TextoNormalNegritaCentrado"/>
      </w:pPr>
    </w:p>
    <w:p w14:paraId="14A9CF15" w14:textId="5E86C159" w:rsidR="00380EC0" w:rsidRPr="00380EC0" w:rsidRDefault="00380EC0" w:rsidP="00380EC0">
      <w:pPr>
        <w:pStyle w:val="TextoNormalSangraFrancesa"/>
        <w:rPr>
          <w:rStyle w:val="TextoNormalCaracter"/>
        </w:rPr>
      </w:pPr>
      <w:bookmarkStart w:id="396" w:name="DESCRIPTORALFABETICO101"/>
      <w:r w:rsidRPr="00380EC0">
        <w:rPr>
          <w:rStyle w:val="TextoNormalNegritaCaracter"/>
        </w:rPr>
        <w:t>Satisfacción extraprocesal de la pretensión constitucional</w:t>
      </w:r>
      <w:bookmarkEnd w:id="396"/>
      <w:r w:rsidRPr="00380EC0">
        <w:rPr>
          <w:rStyle w:val="TextoNormalCaracter"/>
        </w:rPr>
        <w:t xml:space="preserve">, Sentencia </w:t>
      </w:r>
      <w:hyperlink w:anchor="SENTENCIA_2024_64" w:history="1">
        <w:r w:rsidRPr="00380EC0">
          <w:rPr>
            <w:rStyle w:val="TextoNormalCaracter"/>
          </w:rPr>
          <w:t>64/2024</w:t>
        </w:r>
      </w:hyperlink>
      <w:r w:rsidRPr="00380EC0">
        <w:rPr>
          <w:rStyle w:val="TextoNormalCaracter"/>
        </w:rPr>
        <w:t>, f. único.</w:t>
      </w:r>
    </w:p>
    <w:p w14:paraId="5309F119" w14:textId="02C4D6A2" w:rsidR="00380EC0" w:rsidRPr="00380EC0" w:rsidRDefault="00380EC0" w:rsidP="00380EC0">
      <w:pPr>
        <w:pStyle w:val="TextoNormalSangraFrancesa"/>
        <w:rPr>
          <w:rStyle w:val="TextoNormalCaracter"/>
        </w:rPr>
      </w:pPr>
      <w:bookmarkStart w:id="397" w:name="DESCRIPTORALFABETICO321"/>
      <w:r w:rsidRPr="00380EC0">
        <w:rPr>
          <w:rStyle w:val="TextoNormalNegritaCaracter"/>
        </w:rPr>
        <w:t>Sentencia penal firme</w:t>
      </w:r>
      <w:bookmarkEnd w:id="397"/>
      <w:r w:rsidRPr="00380EC0">
        <w:rPr>
          <w:rStyle w:val="TextoNormalCaracter"/>
        </w:rPr>
        <w:t xml:space="preserve">, Sentencia </w:t>
      </w:r>
      <w:hyperlink w:anchor="SENTENCIA_2024_62" w:history="1">
        <w:r w:rsidRPr="00380EC0">
          <w:rPr>
            <w:rStyle w:val="TextoNormalCaracter"/>
          </w:rPr>
          <w:t>62/2024</w:t>
        </w:r>
      </w:hyperlink>
      <w:r w:rsidRPr="00380EC0">
        <w:rPr>
          <w:rStyle w:val="TextoNormalCaracter"/>
        </w:rPr>
        <w:t>, f. 2.</w:t>
      </w:r>
    </w:p>
    <w:p w14:paraId="2E7DC374" w14:textId="590DE385" w:rsidR="00380EC0" w:rsidRPr="00380EC0" w:rsidRDefault="00380EC0" w:rsidP="00380EC0">
      <w:pPr>
        <w:pStyle w:val="TextoNormalSangraFrancesa"/>
        <w:rPr>
          <w:rStyle w:val="TextoNormalCaracter"/>
        </w:rPr>
      </w:pPr>
      <w:bookmarkStart w:id="398" w:name="DESCRIPTORALFABETICO179"/>
      <w:r w:rsidRPr="00380EC0">
        <w:rPr>
          <w:rStyle w:val="TextoNormalNegritaCaracter"/>
        </w:rPr>
        <w:t>Separación de poderes</w:t>
      </w:r>
      <w:bookmarkEnd w:id="398"/>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 4.</w:t>
      </w:r>
    </w:p>
    <w:p w14:paraId="7C68368C" w14:textId="3E725BB2" w:rsidR="00380EC0" w:rsidRPr="00380EC0" w:rsidRDefault="00380EC0" w:rsidP="00380EC0">
      <w:pPr>
        <w:pStyle w:val="TextoNormalSangraFrancesa"/>
        <w:rPr>
          <w:rStyle w:val="TextoNormalCaracter"/>
        </w:rPr>
      </w:pPr>
      <w:bookmarkStart w:id="399" w:name="DESCRIPTORALFABETICO198"/>
      <w:r w:rsidRPr="00380EC0">
        <w:rPr>
          <w:rStyle w:val="TextoNormalNegritaCaracter"/>
        </w:rPr>
        <w:t>Servidumbre de protección de costas</w:t>
      </w:r>
      <w:bookmarkEnd w:id="399"/>
      <w:r w:rsidRPr="00380EC0">
        <w:rPr>
          <w:rStyle w:val="TextoNormalCaracter"/>
        </w:rPr>
        <w:t xml:space="preserve">, Sentencias </w:t>
      </w:r>
      <w:hyperlink w:anchor="SENTENCIA_2024_68" w:history="1">
        <w:r w:rsidRPr="00380EC0">
          <w:rPr>
            <w:rStyle w:val="TextoNormalCaracter"/>
          </w:rPr>
          <w:t>68/2024</w:t>
        </w:r>
      </w:hyperlink>
      <w:r w:rsidRPr="00380EC0">
        <w:rPr>
          <w:rStyle w:val="TextoNormalCaracter"/>
        </w:rPr>
        <w:t xml:space="preserve">, ff. 6 a 8, 10, 11; </w:t>
      </w:r>
      <w:hyperlink w:anchor="SENTENCIA_2024_76" w:history="1">
        <w:r w:rsidRPr="00380EC0">
          <w:rPr>
            <w:rStyle w:val="TextoNormalCaracter"/>
          </w:rPr>
          <w:t>76/2024</w:t>
        </w:r>
      </w:hyperlink>
      <w:r w:rsidRPr="00380EC0">
        <w:rPr>
          <w:rStyle w:val="TextoNormalCaracter"/>
        </w:rPr>
        <w:t>, f. 3, VP.</w:t>
      </w:r>
    </w:p>
    <w:p w14:paraId="382D8461" w14:textId="34270F91" w:rsidR="00380EC0" w:rsidRPr="00380EC0" w:rsidRDefault="00380EC0" w:rsidP="00380EC0">
      <w:pPr>
        <w:pStyle w:val="TextoNormalSangraFrancesa"/>
        <w:rPr>
          <w:rStyle w:val="TextoNormalCaracter"/>
        </w:rPr>
      </w:pPr>
      <w:bookmarkStart w:id="400" w:name="DESCRIPTORALFABETICO266"/>
      <w:r w:rsidRPr="00380EC0">
        <w:rPr>
          <w:rStyle w:val="TextoNormalNegritaCaracter"/>
        </w:rPr>
        <w:t>Sindicatos más representativos</w:t>
      </w:r>
      <w:bookmarkEnd w:id="400"/>
      <w:r w:rsidRPr="00380EC0">
        <w:rPr>
          <w:rStyle w:val="TextoNormalCaracter"/>
        </w:rPr>
        <w:t xml:space="preserve">, Sentencia </w:t>
      </w:r>
      <w:hyperlink w:anchor="SENTENCIA_2024_63" w:history="1">
        <w:r w:rsidRPr="00380EC0">
          <w:rPr>
            <w:rStyle w:val="TextoNormalCaracter"/>
          </w:rPr>
          <w:t>63/2024</w:t>
        </w:r>
      </w:hyperlink>
      <w:r w:rsidRPr="00380EC0">
        <w:rPr>
          <w:rStyle w:val="TextoNormalCaracter"/>
        </w:rPr>
        <w:t>, ff. 1, 4, 5.</w:t>
      </w:r>
    </w:p>
    <w:p w14:paraId="04D20CCB" w14:textId="205DD7D3" w:rsidR="00380EC0" w:rsidRPr="00380EC0" w:rsidRDefault="00380EC0" w:rsidP="00380EC0">
      <w:pPr>
        <w:pStyle w:val="TextoNormalSangraFrancesa"/>
        <w:rPr>
          <w:rStyle w:val="TextoNormalCaracter"/>
        </w:rPr>
      </w:pPr>
      <w:bookmarkStart w:id="401" w:name="DESCRIPTORALFABETICO290"/>
      <w:r w:rsidRPr="00380EC0">
        <w:rPr>
          <w:rStyle w:val="TextoNormalNegritaCaracter"/>
        </w:rPr>
        <w:t>Sistemas de imposición de costas</w:t>
      </w:r>
      <w:bookmarkEnd w:id="401"/>
      <w:r w:rsidRPr="00380EC0">
        <w:rPr>
          <w:rStyle w:val="TextoNormalCaracter"/>
        </w:rPr>
        <w:t xml:space="preserve">, Sentencia </w:t>
      </w:r>
      <w:hyperlink w:anchor="SENTENCIA_2024_54" w:history="1">
        <w:r w:rsidRPr="00380EC0">
          <w:rPr>
            <w:rStyle w:val="TextoNormalCaracter"/>
          </w:rPr>
          <w:t>54/2024</w:t>
        </w:r>
      </w:hyperlink>
      <w:r w:rsidRPr="00380EC0">
        <w:rPr>
          <w:rStyle w:val="TextoNormalCaracter"/>
        </w:rPr>
        <w:t>, ff. 1 a 3.</w:t>
      </w:r>
    </w:p>
    <w:p w14:paraId="52F776B2" w14:textId="1666ECE4" w:rsidR="00380EC0" w:rsidRPr="00380EC0" w:rsidRDefault="00380EC0" w:rsidP="00380EC0">
      <w:pPr>
        <w:pStyle w:val="TextoNormalSangraFrancesa"/>
        <w:rPr>
          <w:rStyle w:val="TextoNormalCaracter"/>
        </w:rPr>
      </w:pPr>
      <w:bookmarkStart w:id="402" w:name="DESCRIPTORALFABETICO292"/>
      <w:r w:rsidRPr="00380EC0">
        <w:rPr>
          <w:rStyle w:val="TextoNormalNegritaCaracter"/>
        </w:rPr>
        <w:t>Subsanación de defectos procesales</w:t>
      </w:r>
      <w:bookmarkEnd w:id="402"/>
      <w:r w:rsidRPr="00380EC0">
        <w:rPr>
          <w:rStyle w:val="TextoNormalCaracter"/>
        </w:rPr>
        <w:t xml:space="preserve">, Sentencia </w:t>
      </w:r>
      <w:hyperlink w:anchor="SENTENCIA_2024_55" w:history="1">
        <w:r w:rsidRPr="00380EC0">
          <w:rPr>
            <w:rStyle w:val="TextoNormalCaracter"/>
          </w:rPr>
          <w:t>55/2024</w:t>
        </w:r>
      </w:hyperlink>
      <w:r w:rsidRPr="00380EC0">
        <w:rPr>
          <w:rStyle w:val="TextoNormalCaracter"/>
        </w:rPr>
        <w:t>, ff. 1, 3 y 4.</w:t>
      </w:r>
    </w:p>
    <w:p w14:paraId="505A24CD" w14:textId="4C6B618D" w:rsidR="00380EC0" w:rsidRPr="00380EC0" w:rsidRDefault="00380EC0" w:rsidP="00380EC0">
      <w:pPr>
        <w:pStyle w:val="TextoNormalSangraFrancesa"/>
        <w:rPr>
          <w:rStyle w:val="TextoNormalCaracter"/>
        </w:rPr>
      </w:pPr>
      <w:bookmarkStart w:id="403" w:name="DESCRIPTORALFABETICO298"/>
      <w:r w:rsidRPr="00380EC0">
        <w:rPr>
          <w:rStyle w:val="TextoNormalNegritaCaracter"/>
        </w:rPr>
        <w:t>Subsunción de hechos probados</w:t>
      </w:r>
      <w:bookmarkEnd w:id="403"/>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 4, VP I.</w:t>
      </w:r>
    </w:p>
    <w:p w14:paraId="37AA3074" w14:textId="10B7FDB9" w:rsidR="00380EC0" w:rsidRPr="00380EC0" w:rsidRDefault="00380EC0" w:rsidP="00380EC0">
      <w:pPr>
        <w:pStyle w:val="TextoNormalSangraFrancesa"/>
        <w:rPr>
          <w:rStyle w:val="TextoNormalCaracter"/>
        </w:rPr>
      </w:pPr>
      <w:bookmarkStart w:id="404" w:name="DESCRIPTORALFABETICO212"/>
      <w:r w:rsidRPr="00380EC0">
        <w:rPr>
          <w:rStyle w:val="TextoNormalNegritaCaracter"/>
        </w:rPr>
        <w:t>Subvenciones públicas</w:t>
      </w:r>
      <w:bookmarkEnd w:id="404"/>
      <w:r w:rsidRPr="00380EC0">
        <w:rPr>
          <w:rStyle w:val="TextoNormalCaracter"/>
        </w:rPr>
        <w:t xml:space="preserve">, Sentencia </w:t>
      </w:r>
      <w:hyperlink w:anchor="SENTENCIA_2024_93" w:history="1">
        <w:r w:rsidRPr="00380EC0">
          <w:rPr>
            <w:rStyle w:val="TextoNormalCaracter"/>
          </w:rPr>
          <w:t>93/2024</w:t>
        </w:r>
      </w:hyperlink>
      <w:r w:rsidRPr="00380EC0">
        <w:rPr>
          <w:rStyle w:val="TextoNormalCaracter"/>
        </w:rPr>
        <w:t>, f. 1, VP I, VP II.</w:t>
      </w:r>
    </w:p>
    <w:p w14:paraId="211F2AC5" w14:textId="6BC784B1" w:rsidR="00380EC0" w:rsidRPr="00380EC0" w:rsidRDefault="00380EC0" w:rsidP="00380EC0">
      <w:pPr>
        <w:pStyle w:val="TextoNormalSangraFrancesa"/>
        <w:rPr>
          <w:rStyle w:val="TextoNormalCaracter"/>
        </w:rPr>
      </w:pPr>
      <w:bookmarkStart w:id="405" w:name="DESCRIPTORALFABETICO74"/>
      <w:r w:rsidRPr="00380EC0">
        <w:rPr>
          <w:rStyle w:val="TextoNormalNegritaCaracter"/>
        </w:rPr>
        <w:t>Sufragio pasivo</w:t>
      </w:r>
      <w:bookmarkEnd w:id="405"/>
      <w:r w:rsidRPr="00380EC0">
        <w:rPr>
          <w:rStyle w:val="TextoNormalCaracter"/>
        </w:rPr>
        <w:t xml:space="preserve">, Sentencia </w:t>
      </w:r>
      <w:hyperlink w:anchor="SENTENCIA_2024_50" w:history="1">
        <w:r w:rsidRPr="00380EC0">
          <w:rPr>
            <w:rStyle w:val="TextoNormalCaracter"/>
          </w:rPr>
          <w:t>50/2024</w:t>
        </w:r>
      </w:hyperlink>
      <w:r w:rsidRPr="00380EC0">
        <w:rPr>
          <w:rStyle w:val="TextoNormalCaracter"/>
        </w:rPr>
        <w:t>, f. 4.</w:t>
      </w:r>
    </w:p>
    <w:p w14:paraId="4D32E18F" w14:textId="25B37A40" w:rsidR="00380EC0" w:rsidRPr="00380EC0" w:rsidRDefault="00380EC0" w:rsidP="00380EC0">
      <w:pPr>
        <w:pStyle w:val="TextoNormalSangraFrancesa"/>
        <w:rPr>
          <w:rStyle w:val="TextoNormalCaracter"/>
        </w:rPr>
      </w:pPr>
      <w:bookmarkStart w:id="406" w:name="DESCRIPTORALFABETICO206"/>
      <w:r w:rsidRPr="00380EC0">
        <w:rPr>
          <w:rStyle w:val="TextoNormalNegritaCaracter"/>
        </w:rPr>
        <w:t>Suspensión cautelar de la expulsión</w:t>
      </w:r>
      <w:bookmarkEnd w:id="406"/>
      <w:r w:rsidRPr="00380EC0">
        <w:rPr>
          <w:rStyle w:val="TextoNormalCaracter"/>
        </w:rPr>
        <w:t xml:space="preserve">, Auto </w:t>
      </w:r>
      <w:hyperlink w:anchor="AUTO_2024_36" w:history="1">
        <w:r w:rsidRPr="00380EC0">
          <w:rPr>
            <w:rStyle w:val="TextoNormalCaracter"/>
          </w:rPr>
          <w:t>36/2024</w:t>
        </w:r>
      </w:hyperlink>
      <w:r w:rsidRPr="00380EC0">
        <w:rPr>
          <w:rStyle w:val="TextoNormalCaracter"/>
        </w:rPr>
        <w:t>, ff. 1 a 3.</w:t>
      </w:r>
    </w:p>
    <w:p w14:paraId="0A5D18CB" w14:textId="77777777" w:rsidR="00380EC0" w:rsidRPr="00380EC0" w:rsidRDefault="00380EC0" w:rsidP="00380EC0">
      <w:pPr>
        <w:pStyle w:val="TextoNormalSangraFrancesa"/>
        <w:rPr>
          <w:rStyle w:val="TextoNormalCaracter"/>
        </w:rPr>
      </w:pPr>
      <w:bookmarkStart w:id="407" w:name="DESCRIPTORALFABETICO90"/>
      <w:r w:rsidRPr="00380EC0">
        <w:rPr>
          <w:rStyle w:val="TextoNormalNegritaCaracter"/>
        </w:rPr>
        <w:t>Suspensión cautelar de resoluciones administrativas</w:t>
      </w:r>
      <w:bookmarkEnd w:id="407"/>
      <w:r w:rsidRPr="00380EC0">
        <w:rPr>
          <w:rStyle w:val="TextoNormalCaracter"/>
        </w:rPr>
        <w:t xml:space="preserve">, </w:t>
      </w:r>
    </w:p>
    <w:p w14:paraId="46245740" w14:textId="7664BC2E" w:rsidR="00380EC0" w:rsidRPr="00380EC0" w:rsidRDefault="00380EC0" w:rsidP="00380EC0">
      <w:pPr>
        <w:pStyle w:val="TextoNormalSangraFrancesa"/>
        <w:rPr>
          <w:rStyle w:val="TextoNormalCaracter"/>
        </w:rPr>
      </w:pPr>
      <w:r w:rsidRPr="00380EC0">
        <w:rPr>
          <w:rStyle w:val="TextoNormalCursivaCaracter"/>
        </w:rPr>
        <w:t xml:space="preserve">    Suspende, </w:t>
      </w:r>
      <w:r w:rsidRPr="00380EC0">
        <w:rPr>
          <w:rStyle w:val="TextoNormalCaracter"/>
        </w:rPr>
        <w:t xml:space="preserve">Auto </w:t>
      </w:r>
      <w:hyperlink w:anchor="AUTO_2024_36" w:history="1">
        <w:r w:rsidRPr="00380EC0">
          <w:rPr>
            <w:rStyle w:val="TextoNormalCaracter"/>
          </w:rPr>
          <w:t>36/2024</w:t>
        </w:r>
      </w:hyperlink>
      <w:r w:rsidRPr="00380EC0">
        <w:rPr>
          <w:rStyle w:val="TextoNormalCaracter"/>
        </w:rPr>
        <w:t>, ff. 1 a 3.</w:t>
      </w:r>
    </w:p>
    <w:p w14:paraId="5ADA3CDD" w14:textId="77777777" w:rsidR="00380EC0" w:rsidRPr="00380EC0" w:rsidRDefault="00380EC0" w:rsidP="00380EC0">
      <w:pPr>
        <w:pStyle w:val="TextoNormalSangraFrancesa"/>
        <w:rPr>
          <w:rStyle w:val="TextoNormalCaracter"/>
        </w:rPr>
      </w:pPr>
      <w:bookmarkStart w:id="408" w:name="DESCRIPTORALFABETICO92"/>
      <w:r w:rsidRPr="00380EC0">
        <w:rPr>
          <w:rStyle w:val="TextoNormalNegritaCaracter"/>
        </w:rPr>
        <w:t>Suspensión cautelar de resoluciones civiles</w:t>
      </w:r>
      <w:bookmarkEnd w:id="408"/>
      <w:r w:rsidRPr="00380EC0">
        <w:rPr>
          <w:rStyle w:val="TextoNormalCaracter"/>
        </w:rPr>
        <w:t xml:space="preserve">, </w:t>
      </w:r>
    </w:p>
    <w:p w14:paraId="4FA3A796" w14:textId="024D7FF6" w:rsidR="00380EC0" w:rsidRPr="00380EC0" w:rsidRDefault="00380EC0" w:rsidP="00380EC0">
      <w:pPr>
        <w:pStyle w:val="TextoNormalSangraFrancesa"/>
        <w:rPr>
          <w:rStyle w:val="TextoNormalCaracter"/>
        </w:rPr>
      </w:pPr>
      <w:r w:rsidRPr="00380EC0">
        <w:rPr>
          <w:rStyle w:val="TextoNormalCursivaCaracter"/>
        </w:rPr>
        <w:lastRenderedPageBreak/>
        <w:t xml:space="preserve">    No suspende, </w:t>
      </w:r>
      <w:r w:rsidRPr="00380EC0">
        <w:rPr>
          <w:rStyle w:val="TextoNormalCaracter"/>
        </w:rPr>
        <w:t xml:space="preserve">Autos </w:t>
      </w:r>
      <w:hyperlink w:anchor="AUTO_2024_54" w:history="1">
        <w:r w:rsidRPr="00380EC0">
          <w:rPr>
            <w:rStyle w:val="TextoNormalCaracter"/>
          </w:rPr>
          <w:t>54/2024</w:t>
        </w:r>
      </w:hyperlink>
      <w:r w:rsidRPr="00380EC0">
        <w:rPr>
          <w:rStyle w:val="TextoNormalCaracter"/>
        </w:rPr>
        <w:t xml:space="preserve">, f. 2; </w:t>
      </w:r>
      <w:hyperlink w:anchor="AUTO_2024_55" w:history="1">
        <w:r w:rsidRPr="00380EC0">
          <w:rPr>
            <w:rStyle w:val="TextoNormalCaracter"/>
          </w:rPr>
          <w:t>55/2024</w:t>
        </w:r>
      </w:hyperlink>
      <w:r w:rsidRPr="00380EC0">
        <w:rPr>
          <w:rStyle w:val="TextoNormalCaracter"/>
        </w:rPr>
        <w:t>, f. 3.</w:t>
      </w:r>
    </w:p>
    <w:p w14:paraId="2E8FA17F" w14:textId="77777777" w:rsidR="00380EC0" w:rsidRPr="00380EC0" w:rsidRDefault="00380EC0" w:rsidP="00380EC0">
      <w:pPr>
        <w:pStyle w:val="TextoNormalSangraFrancesa"/>
        <w:rPr>
          <w:rStyle w:val="TextoNormalCaracter"/>
        </w:rPr>
      </w:pPr>
      <w:bookmarkStart w:id="409" w:name="DESCRIPTORALFABETICO93"/>
      <w:r w:rsidRPr="00380EC0">
        <w:rPr>
          <w:rStyle w:val="TextoNormalNegritaCaracter"/>
        </w:rPr>
        <w:t>Suspensión cautelar de resoluciones penales</w:t>
      </w:r>
      <w:bookmarkEnd w:id="409"/>
      <w:r w:rsidRPr="00380EC0">
        <w:rPr>
          <w:rStyle w:val="TextoNormalCaracter"/>
        </w:rPr>
        <w:t xml:space="preserve">, </w:t>
      </w:r>
    </w:p>
    <w:p w14:paraId="18E6B583" w14:textId="3DA143C8" w:rsidR="00380EC0" w:rsidRPr="00380EC0" w:rsidRDefault="00380EC0" w:rsidP="00380EC0">
      <w:pPr>
        <w:pStyle w:val="TextoNormalSangraFrancesa"/>
        <w:rPr>
          <w:rStyle w:val="TextoNormalCaracter"/>
        </w:rPr>
      </w:pPr>
      <w:r w:rsidRPr="00380EC0">
        <w:rPr>
          <w:rStyle w:val="TextoNormalCursivaCaracter"/>
        </w:rPr>
        <w:t xml:space="preserve">    No suspende, </w:t>
      </w:r>
      <w:r w:rsidRPr="00380EC0">
        <w:rPr>
          <w:rStyle w:val="TextoNormalCaracter"/>
        </w:rPr>
        <w:t xml:space="preserve">Auto </w:t>
      </w:r>
      <w:hyperlink w:anchor="AUTO_2024_53" w:history="1">
        <w:r w:rsidRPr="00380EC0">
          <w:rPr>
            <w:rStyle w:val="TextoNormalCaracter"/>
          </w:rPr>
          <w:t>53/2024</w:t>
        </w:r>
      </w:hyperlink>
      <w:r w:rsidRPr="00380EC0">
        <w:rPr>
          <w:rStyle w:val="TextoNormalCaracter"/>
        </w:rPr>
        <w:t>, f. 4.</w:t>
      </w:r>
    </w:p>
    <w:p w14:paraId="3A145121" w14:textId="0A9567C1" w:rsidR="00380EC0" w:rsidRPr="00380EC0" w:rsidRDefault="00380EC0" w:rsidP="00380EC0">
      <w:pPr>
        <w:pStyle w:val="TextoNormalSangraFrancesa"/>
        <w:rPr>
          <w:rStyle w:val="TextoNormalCaracter"/>
        </w:rPr>
      </w:pPr>
      <w:r w:rsidRPr="00380EC0">
        <w:rPr>
          <w:rStyle w:val="TextoNormalCursivaCaracter"/>
        </w:rPr>
        <w:t xml:space="preserve">    Suspende parcialmente, </w:t>
      </w:r>
      <w:r w:rsidRPr="00380EC0">
        <w:rPr>
          <w:rStyle w:val="TextoNormalCaracter"/>
        </w:rPr>
        <w:t xml:space="preserve">Auto </w:t>
      </w:r>
      <w:hyperlink w:anchor="AUTO_2024_27" w:history="1">
        <w:r w:rsidRPr="00380EC0">
          <w:rPr>
            <w:rStyle w:val="TextoNormalCaracter"/>
          </w:rPr>
          <w:t>27/2024</w:t>
        </w:r>
      </w:hyperlink>
      <w:r w:rsidRPr="00380EC0">
        <w:rPr>
          <w:rStyle w:val="TextoNormalCaracter"/>
        </w:rPr>
        <w:t>, f. 3.</w:t>
      </w:r>
    </w:p>
    <w:p w14:paraId="2EFC192D" w14:textId="07183497" w:rsidR="00380EC0" w:rsidRPr="00380EC0" w:rsidRDefault="00380EC0" w:rsidP="00380EC0">
      <w:pPr>
        <w:pStyle w:val="TextoNormalSangraFrancesa"/>
        <w:rPr>
          <w:rStyle w:val="TextoNormalCaracter"/>
        </w:rPr>
      </w:pPr>
      <w:bookmarkStart w:id="410" w:name="DESCRIPTORALFABETICO242"/>
      <w:r w:rsidRPr="00380EC0">
        <w:rPr>
          <w:rStyle w:val="TextoNormalNegritaCaracter"/>
        </w:rPr>
        <w:t>Suspensión condicionada al pago de una cantidad</w:t>
      </w:r>
      <w:bookmarkEnd w:id="410"/>
      <w:r w:rsidRPr="00380EC0">
        <w:rPr>
          <w:rStyle w:val="TextoNormalCaracter"/>
        </w:rPr>
        <w:t xml:space="preserve">, Sentencias </w:t>
      </w:r>
      <w:hyperlink w:anchor="SENTENCIA_2024_70" w:history="1">
        <w:r w:rsidRPr="00380EC0">
          <w:rPr>
            <w:rStyle w:val="TextoNormalCaracter"/>
          </w:rPr>
          <w:t>70/2024</w:t>
        </w:r>
      </w:hyperlink>
      <w:r w:rsidRPr="00380EC0">
        <w:rPr>
          <w:rStyle w:val="TextoNormalCaracter"/>
        </w:rPr>
        <w:t xml:space="preserve">, f. 1; </w:t>
      </w:r>
      <w:hyperlink w:anchor="SENTENCIA_2024_78" w:history="1">
        <w:r w:rsidRPr="00380EC0">
          <w:rPr>
            <w:rStyle w:val="TextoNormalCaracter"/>
          </w:rPr>
          <w:t>78/2024</w:t>
        </w:r>
      </w:hyperlink>
      <w:r w:rsidRPr="00380EC0">
        <w:rPr>
          <w:rStyle w:val="TextoNormalCaracter"/>
        </w:rPr>
        <w:t>, f. único.</w:t>
      </w:r>
    </w:p>
    <w:p w14:paraId="5E6B6AE9" w14:textId="3ABA68FB" w:rsidR="00380EC0" w:rsidRPr="00380EC0" w:rsidRDefault="00380EC0" w:rsidP="00380EC0">
      <w:pPr>
        <w:pStyle w:val="TextoNormalSangraFrancesa"/>
        <w:rPr>
          <w:rStyle w:val="TextoNormalCaracter"/>
        </w:rPr>
      </w:pPr>
      <w:bookmarkStart w:id="411" w:name="DESCRIPTORALFABETICO293"/>
      <w:r w:rsidRPr="00380EC0">
        <w:rPr>
          <w:rStyle w:val="TextoNormalNegritaCaracter"/>
        </w:rPr>
        <w:t>Suspensión de ejecución de sentencia</w:t>
      </w:r>
      <w:bookmarkEnd w:id="411"/>
      <w:r w:rsidRPr="00380EC0">
        <w:rPr>
          <w:rStyle w:val="TextoNormalCaracter"/>
        </w:rPr>
        <w:t xml:space="preserve">, Auto </w:t>
      </w:r>
      <w:hyperlink w:anchor="AUTO_2024_40" w:history="1">
        <w:r w:rsidRPr="00380EC0">
          <w:rPr>
            <w:rStyle w:val="TextoNormalCaracter"/>
          </w:rPr>
          <w:t>40/2024</w:t>
        </w:r>
      </w:hyperlink>
      <w:r w:rsidRPr="00380EC0">
        <w:rPr>
          <w:rStyle w:val="TextoNormalCaracter"/>
        </w:rPr>
        <w:t>, ff. 1 a 3.</w:t>
      </w:r>
    </w:p>
    <w:p w14:paraId="70E1FE88" w14:textId="0B5CCAEB" w:rsidR="00380EC0" w:rsidRPr="00380EC0" w:rsidRDefault="00380EC0" w:rsidP="00380EC0">
      <w:pPr>
        <w:pStyle w:val="TextoNormalSangraFrancesa"/>
        <w:rPr>
          <w:rStyle w:val="TextoNormalCaracter"/>
        </w:rPr>
      </w:pPr>
      <w:bookmarkStart w:id="412" w:name="DESCRIPTORALFABETICO241"/>
      <w:r w:rsidRPr="00380EC0">
        <w:rPr>
          <w:rStyle w:val="TextoNormalNegritaCaracter"/>
        </w:rPr>
        <w:t>Suspensión de la ejecución de la pena</w:t>
      </w:r>
      <w:bookmarkEnd w:id="412"/>
      <w:r w:rsidRPr="00380EC0">
        <w:rPr>
          <w:rStyle w:val="TextoNormalCaracter"/>
        </w:rPr>
        <w:t xml:space="preserve">, Sentencias </w:t>
      </w:r>
      <w:hyperlink w:anchor="SENTENCIA_2024_70" w:history="1">
        <w:r w:rsidRPr="00380EC0">
          <w:rPr>
            <w:rStyle w:val="TextoNormalCaracter"/>
          </w:rPr>
          <w:t>70/2024</w:t>
        </w:r>
      </w:hyperlink>
      <w:r w:rsidRPr="00380EC0">
        <w:rPr>
          <w:rStyle w:val="TextoNormalCaracter"/>
        </w:rPr>
        <w:t xml:space="preserve">, f. 1; </w:t>
      </w:r>
      <w:hyperlink w:anchor="SENTENCIA_2024_78" w:history="1">
        <w:r w:rsidRPr="00380EC0">
          <w:rPr>
            <w:rStyle w:val="TextoNormalCaracter"/>
          </w:rPr>
          <w:t>78/2024</w:t>
        </w:r>
      </w:hyperlink>
      <w:r w:rsidRPr="00380EC0">
        <w:rPr>
          <w:rStyle w:val="TextoNormalCaracter"/>
        </w:rPr>
        <w:t>, f. único.</w:t>
      </w:r>
    </w:p>
    <w:p w14:paraId="4BEEA956" w14:textId="1287700B" w:rsidR="00380EC0" w:rsidRDefault="00380EC0" w:rsidP="00380EC0">
      <w:pPr>
        <w:pStyle w:val="TextoNormalSangraFrancesa"/>
      </w:pPr>
    </w:p>
    <w:p w14:paraId="39CFA3B4" w14:textId="77777777" w:rsidR="00380EC0" w:rsidRDefault="00380EC0" w:rsidP="00380EC0">
      <w:pPr>
        <w:pStyle w:val="TextoNormalSangraFrancesa"/>
      </w:pPr>
    </w:p>
    <w:p w14:paraId="5A1E6CE0" w14:textId="77777777" w:rsidR="00380EC0" w:rsidRDefault="00380EC0" w:rsidP="00380EC0">
      <w:pPr>
        <w:pStyle w:val="TextoNormalNegritaCentrado"/>
      </w:pPr>
      <w:r>
        <w:t>T</w:t>
      </w:r>
    </w:p>
    <w:p w14:paraId="6BA4B8CC" w14:textId="29526CA3" w:rsidR="00380EC0" w:rsidRDefault="00380EC0" w:rsidP="00380EC0">
      <w:pPr>
        <w:pStyle w:val="TextoNormalNegritaCentrado"/>
      </w:pPr>
    </w:p>
    <w:p w14:paraId="319106E5" w14:textId="355372FA" w:rsidR="00380EC0" w:rsidRPr="00380EC0" w:rsidRDefault="00380EC0" w:rsidP="00380EC0">
      <w:pPr>
        <w:pStyle w:val="TextoNormalSangraFrancesa"/>
        <w:rPr>
          <w:rStyle w:val="TextoNormalCaracter"/>
        </w:rPr>
      </w:pPr>
      <w:bookmarkStart w:id="413" w:name="DESCRIPTORALFABETICO119"/>
      <w:r w:rsidRPr="00380EC0">
        <w:rPr>
          <w:rStyle w:val="TextoNormalNegritaCaracter"/>
        </w:rPr>
        <w:t>Temporaneidad del recurso de amparo</w:t>
      </w:r>
      <w:bookmarkEnd w:id="413"/>
      <w:r w:rsidRPr="00380EC0">
        <w:rPr>
          <w:rStyle w:val="TextoNormalCaracter"/>
        </w:rPr>
        <w:t xml:space="preserve">, Sentencia </w:t>
      </w:r>
      <w:hyperlink w:anchor="SENTENCIA_2024_50" w:history="1">
        <w:r w:rsidRPr="00380EC0">
          <w:rPr>
            <w:rStyle w:val="TextoNormalCaracter"/>
          </w:rPr>
          <w:t>50/2024</w:t>
        </w:r>
      </w:hyperlink>
      <w:r w:rsidRPr="00380EC0">
        <w:rPr>
          <w:rStyle w:val="TextoNormalCaracter"/>
        </w:rPr>
        <w:t>, f. 2.</w:t>
      </w:r>
    </w:p>
    <w:p w14:paraId="60D4EF9A" w14:textId="4B7923FF" w:rsidR="00380EC0" w:rsidRPr="00380EC0" w:rsidRDefault="00380EC0" w:rsidP="00380EC0">
      <w:pPr>
        <w:pStyle w:val="TextoNormalSangraFrancesa"/>
        <w:rPr>
          <w:rStyle w:val="TextoNormalCaracter"/>
        </w:rPr>
      </w:pPr>
      <w:bookmarkStart w:id="414" w:name="DESCRIPTORALFABETICO87"/>
      <w:r w:rsidRPr="00380EC0">
        <w:rPr>
          <w:rStyle w:val="TextoNormalNegritaCaracter"/>
        </w:rPr>
        <w:t>Titularidad por los menores de edad</w:t>
      </w:r>
      <w:bookmarkEnd w:id="414"/>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6.</w:t>
      </w:r>
    </w:p>
    <w:p w14:paraId="1F1DD681" w14:textId="640056FE" w:rsidR="00380EC0" w:rsidRPr="00380EC0" w:rsidRDefault="00380EC0" w:rsidP="00380EC0">
      <w:pPr>
        <w:pStyle w:val="TextoNormalSangraFrancesa"/>
        <w:rPr>
          <w:rStyle w:val="TextoNormalCaracter"/>
        </w:rPr>
      </w:pPr>
      <w:bookmarkStart w:id="415" w:name="DESCRIPTORALFABETICO221"/>
      <w:r w:rsidRPr="00380EC0">
        <w:rPr>
          <w:rStyle w:val="TextoNormalNegritaCaracter"/>
        </w:rPr>
        <w:t>Torturas</w:t>
      </w:r>
      <w:bookmarkEnd w:id="415"/>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f. 1.</w:t>
      </w:r>
    </w:p>
    <w:p w14:paraId="324CBF2F" w14:textId="6CF46AAB" w:rsidR="00380EC0" w:rsidRPr="00380EC0" w:rsidRDefault="00380EC0" w:rsidP="00380EC0">
      <w:pPr>
        <w:pStyle w:val="TextoNormalSangraFrancesa"/>
        <w:rPr>
          <w:rStyle w:val="TextoNormalCaracter"/>
        </w:rPr>
      </w:pPr>
      <w:bookmarkStart w:id="416" w:name="DESCRIPTORALFABETICO294"/>
      <w:r w:rsidRPr="00380EC0">
        <w:rPr>
          <w:rStyle w:val="TextoNormalNegritaCaracter"/>
        </w:rPr>
        <w:t>Trámite de audiencia</w:t>
      </w:r>
      <w:bookmarkEnd w:id="416"/>
      <w:r w:rsidRPr="00380EC0">
        <w:rPr>
          <w:rStyle w:val="TextoNormalCaracter"/>
        </w:rPr>
        <w:t xml:space="preserve">, Sentencia </w:t>
      </w:r>
      <w:hyperlink w:anchor="SENTENCIA_2024_85" w:history="1">
        <w:r w:rsidRPr="00380EC0">
          <w:rPr>
            <w:rStyle w:val="TextoNormalCaracter"/>
          </w:rPr>
          <w:t>85/2024</w:t>
        </w:r>
      </w:hyperlink>
      <w:r w:rsidRPr="00380EC0">
        <w:rPr>
          <w:rStyle w:val="TextoNormalCaracter"/>
        </w:rPr>
        <w:t>, ff. 2 y 3.</w:t>
      </w:r>
    </w:p>
    <w:p w14:paraId="58884428" w14:textId="2BB79B84" w:rsidR="00380EC0" w:rsidRPr="00380EC0" w:rsidRDefault="00380EC0" w:rsidP="00380EC0">
      <w:pPr>
        <w:pStyle w:val="TextoNormalSangraFrancesa"/>
        <w:rPr>
          <w:rStyle w:val="TextoNormalCaracter"/>
        </w:rPr>
      </w:pPr>
      <w:bookmarkStart w:id="417" w:name="DESCRIPTORALFABETICO271"/>
      <w:r w:rsidRPr="00380EC0">
        <w:rPr>
          <w:rStyle w:val="TextoNormalNegritaCaracter"/>
        </w:rPr>
        <w:t>Transporte de viajeros por carretera</w:t>
      </w:r>
      <w:bookmarkEnd w:id="417"/>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 1.</w:t>
      </w:r>
    </w:p>
    <w:p w14:paraId="03E8EB15" w14:textId="50923683" w:rsidR="00380EC0" w:rsidRPr="00380EC0" w:rsidRDefault="00380EC0" w:rsidP="00380EC0">
      <w:pPr>
        <w:pStyle w:val="TextoNormalSangraFrancesa"/>
        <w:rPr>
          <w:rStyle w:val="TextoNormalCaracter"/>
        </w:rPr>
      </w:pPr>
      <w:bookmarkStart w:id="418" w:name="DESCRIPTORALFABETICO272"/>
      <w:r w:rsidRPr="00380EC0">
        <w:rPr>
          <w:rStyle w:val="TextoNormalNegritaCaracter"/>
        </w:rPr>
        <w:t>Transporte urbano</w:t>
      </w:r>
      <w:bookmarkEnd w:id="418"/>
      <w:r w:rsidRPr="00380EC0">
        <w:rPr>
          <w:rStyle w:val="TextoNormalCaracter"/>
        </w:rPr>
        <w:t xml:space="preserve">, Sentencia </w:t>
      </w:r>
      <w:hyperlink w:anchor="SENTENCIA_2024_88" w:history="1">
        <w:r w:rsidRPr="00380EC0">
          <w:rPr>
            <w:rStyle w:val="TextoNormalCaracter"/>
          </w:rPr>
          <w:t>88/2024</w:t>
        </w:r>
      </w:hyperlink>
      <w:r w:rsidRPr="00380EC0">
        <w:rPr>
          <w:rStyle w:val="TextoNormalCaracter"/>
        </w:rPr>
        <w:t>, f. 1.</w:t>
      </w:r>
    </w:p>
    <w:p w14:paraId="0CB6215E" w14:textId="64E139BC" w:rsidR="00380EC0" w:rsidRPr="00380EC0" w:rsidRDefault="00380EC0" w:rsidP="00380EC0">
      <w:pPr>
        <w:pStyle w:val="TextoNormalSangraFrancesa"/>
        <w:rPr>
          <w:rStyle w:val="TextoNormalCaracter"/>
        </w:rPr>
      </w:pPr>
      <w:bookmarkStart w:id="419" w:name="DESCRIPTORALFABETICO228"/>
      <w:r w:rsidRPr="00380EC0">
        <w:rPr>
          <w:rStyle w:val="TextoNormalNegritaCaracter"/>
        </w:rPr>
        <w:t>Transposición de directivas de la Unión Europea</w:t>
      </w:r>
      <w:bookmarkEnd w:id="419"/>
      <w:r w:rsidRPr="00380EC0">
        <w:rPr>
          <w:rStyle w:val="TextoNormalCaracter"/>
        </w:rPr>
        <w:t xml:space="preserve">, Sentencia </w:t>
      </w:r>
      <w:hyperlink w:anchor="SENTENCIA_2024_65" w:history="1">
        <w:r w:rsidRPr="00380EC0">
          <w:rPr>
            <w:rStyle w:val="TextoNormalCaracter"/>
          </w:rPr>
          <w:t>65/2024</w:t>
        </w:r>
      </w:hyperlink>
      <w:r w:rsidRPr="00380EC0">
        <w:rPr>
          <w:rStyle w:val="TextoNormalCaracter"/>
        </w:rPr>
        <w:t>, f. 4.</w:t>
      </w:r>
    </w:p>
    <w:p w14:paraId="75992F51" w14:textId="58196029" w:rsidR="00380EC0" w:rsidRPr="00380EC0" w:rsidRDefault="00380EC0" w:rsidP="00380EC0">
      <w:pPr>
        <w:pStyle w:val="TextoNormalSangraFrancesa"/>
        <w:rPr>
          <w:rStyle w:val="TextoNormalCaracter"/>
        </w:rPr>
      </w:pPr>
      <w:bookmarkStart w:id="420" w:name="DESCRIPTORALFABETICO230"/>
      <w:r w:rsidRPr="00380EC0">
        <w:rPr>
          <w:rStyle w:val="TextoNormalNegritaCaracter"/>
        </w:rPr>
        <w:t>Tratados internacionales</w:t>
      </w:r>
      <w:bookmarkEnd w:id="420"/>
      <w:r w:rsidRPr="00380EC0">
        <w:rPr>
          <w:rStyle w:val="TextoNormalCaracter"/>
        </w:rPr>
        <w:t xml:space="preserve">, Sentencia </w:t>
      </w:r>
      <w:hyperlink w:anchor="SENTENCIA_2024_48" w:history="1">
        <w:r w:rsidRPr="00380EC0">
          <w:rPr>
            <w:rStyle w:val="TextoNormalCaracter"/>
          </w:rPr>
          <w:t>48/2024</w:t>
        </w:r>
      </w:hyperlink>
      <w:r w:rsidRPr="00380EC0">
        <w:rPr>
          <w:rStyle w:val="TextoNormalCaracter"/>
        </w:rPr>
        <w:t>, f. 2.</w:t>
      </w:r>
    </w:p>
    <w:p w14:paraId="196DEBAB" w14:textId="6F7DC7E8" w:rsidR="00380EC0" w:rsidRPr="00380EC0" w:rsidRDefault="00380EC0" w:rsidP="00380EC0">
      <w:pPr>
        <w:pStyle w:val="TextoNormalSangraFrancesa"/>
        <w:rPr>
          <w:rStyle w:val="TextoNormalCaracter"/>
        </w:rPr>
      </w:pPr>
      <w:bookmarkStart w:id="421" w:name="DESCRIPTORALFABETICO231"/>
      <w:r w:rsidRPr="00380EC0">
        <w:rPr>
          <w:rStyle w:val="TextoNormalNegritaCaracter"/>
        </w:rPr>
        <w:t>Tratados internacionales ratificados por España</w:t>
      </w:r>
      <w:bookmarkEnd w:id="421"/>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 VP II.</w:t>
      </w:r>
    </w:p>
    <w:p w14:paraId="628CF53D" w14:textId="0657D799" w:rsidR="00380EC0" w:rsidRPr="00380EC0" w:rsidRDefault="00380EC0" w:rsidP="00380EC0">
      <w:pPr>
        <w:pStyle w:val="TextoNormalSangraFrancesa"/>
        <w:rPr>
          <w:rStyle w:val="TextoNormalCaracter"/>
        </w:rPr>
      </w:pPr>
      <w:bookmarkStart w:id="422" w:name="DESCRIPTORALFABETICO139"/>
      <w:r w:rsidRPr="00380EC0">
        <w:rPr>
          <w:rStyle w:val="TextoNormalNegritaCaracter"/>
        </w:rPr>
        <w:t>Tribunal de Cuentas</w:t>
      </w:r>
      <w:bookmarkEnd w:id="422"/>
      <w:r w:rsidRPr="00380EC0">
        <w:rPr>
          <w:rStyle w:val="TextoNormalCaracter"/>
        </w:rPr>
        <w:t xml:space="preserve">, Sentencia </w:t>
      </w:r>
      <w:hyperlink w:anchor="SENTENCIA_2024_69" w:history="1">
        <w:r w:rsidRPr="00380EC0">
          <w:rPr>
            <w:rStyle w:val="TextoNormalCaracter"/>
          </w:rPr>
          <w:t>69/2024</w:t>
        </w:r>
      </w:hyperlink>
      <w:r w:rsidRPr="00380EC0">
        <w:rPr>
          <w:rStyle w:val="TextoNormalCaracter"/>
        </w:rPr>
        <w:t>, f. 1.</w:t>
      </w:r>
    </w:p>
    <w:p w14:paraId="597D77C1" w14:textId="6C1CDFE3" w:rsidR="00380EC0" w:rsidRPr="00380EC0" w:rsidRDefault="00380EC0" w:rsidP="00380EC0">
      <w:pPr>
        <w:pStyle w:val="TextoNormalSangraFrancesa"/>
        <w:rPr>
          <w:rStyle w:val="TextoNormalCaracter"/>
        </w:rPr>
      </w:pPr>
      <w:bookmarkStart w:id="423" w:name="DESCRIPTORALFABETICO57"/>
      <w:r w:rsidRPr="00380EC0">
        <w:rPr>
          <w:rStyle w:val="TextoNormalNegritaCaracter"/>
        </w:rPr>
        <w:t>Tutela judicial cautelar</w:t>
      </w:r>
      <w:bookmarkEnd w:id="423"/>
      <w:r w:rsidRPr="00380EC0">
        <w:rPr>
          <w:rStyle w:val="TextoNormalCaracter"/>
        </w:rPr>
        <w:t xml:space="preserve">, Sentencia </w:t>
      </w:r>
      <w:hyperlink w:anchor="SENTENCIA_2024_62" w:history="1">
        <w:r w:rsidRPr="00380EC0">
          <w:rPr>
            <w:rStyle w:val="TextoNormalCaracter"/>
          </w:rPr>
          <w:t>62/2024</w:t>
        </w:r>
      </w:hyperlink>
      <w:r w:rsidRPr="00380EC0">
        <w:rPr>
          <w:rStyle w:val="TextoNormalCaracter"/>
        </w:rPr>
        <w:t>, ff. 1 y 2.</w:t>
      </w:r>
    </w:p>
    <w:p w14:paraId="004889BA" w14:textId="0D282E1B" w:rsidR="00380EC0" w:rsidRDefault="00380EC0" w:rsidP="00380EC0">
      <w:pPr>
        <w:pStyle w:val="TextoNormalSangraFrancesa"/>
      </w:pPr>
    </w:p>
    <w:p w14:paraId="0A23DCAB" w14:textId="77777777" w:rsidR="00380EC0" w:rsidRDefault="00380EC0" w:rsidP="00380EC0">
      <w:pPr>
        <w:pStyle w:val="TextoNormalSangraFrancesa"/>
      </w:pPr>
    </w:p>
    <w:p w14:paraId="412863BE" w14:textId="77777777" w:rsidR="00380EC0" w:rsidRDefault="00380EC0" w:rsidP="00380EC0">
      <w:pPr>
        <w:pStyle w:val="TextoNormalNegritaCentrado"/>
      </w:pPr>
      <w:r>
        <w:t>V</w:t>
      </w:r>
    </w:p>
    <w:p w14:paraId="62DDC4D7" w14:textId="70D54797" w:rsidR="00380EC0" w:rsidRDefault="00380EC0" w:rsidP="00380EC0">
      <w:pPr>
        <w:pStyle w:val="TextoNormalNegritaCentrado"/>
      </w:pPr>
    </w:p>
    <w:p w14:paraId="08A3DE76" w14:textId="1F1ECA7C" w:rsidR="00380EC0" w:rsidRPr="00380EC0" w:rsidRDefault="00380EC0" w:rsidP="00380EC0">
      <w:pPr>
        <w:pStyle w:val="TextoNormalSangraFrancesa"/>
        <w:rPr>
          <w:rStyle w:val="TextoNormalCaracter"/>
        </w:rPr>
      </w:pPr>
      <w:bookmarkStart w:id="424" w:name="DESCRIPTORALFABETICO262"/>
      <w:r w:rsidRPr="00380EC0">
        <w:rPr>
          <w:rStyle w:val="TextoNormalNegritaCaracter"/>
        </w:rPr>
        <w:t>Vacunación</w:t>
      </w:r>
      <w:bookmarkEnd w:id="424"/>
      <w:r w:rsidRPr="00380EC0">
        <w:rPr>
          <w:rStyle w:val="TextoNormalCaracter"/>
        </w:rPr>
        <w:t xml:space="preserve">, Sentencias </w:t>
      </w:r>
      <w:hyperlink w:anchor="SENTENCIA_2024_56" w:history="1">
        <w:r w:rsidRPr="00380EC0">
          <w:rPr>
            <w:rStyle w:val="TextoNormalCaracter"/>
          </w:rPr>
          <w:t>56/2024</w:t>
        </w:r>
      </w:hyperlink>
      <w:r w:rsidRPr="00380EC0">
        <w:rPr>
          <w:rStyle w:val="TextoNormalCaracter"/>
        </w:rPr>
        <w:t xml:space="preserve">, f. 3; </w:t>
      </w:r>
      <w:hyperlink w:anchor="SENTENCIA_2024_58" w:history="1">
        <w:r w:rsidRPr="00380EC0">
          <w:rPr>
            <w:rStyle w:val="TextoNormalCaracter"/>
          </w:rPr>
          <w:t>58/2024</w:t>
        </w:r>
      </w:hyperlink>
      <w:r w:rsidRPr="00380EC0">
        <w:rPr>
          <w:rStyle w:val="TextoNormalCaracter"/>
        </w:rPr>
        <w:t xml:space="preserve">, f. 3; </w:t>
      </w:r>
      <w:hyperlink w:anchor="SENTENCIA_2024_59" w:history="1">
        <w:r w:rsidRPr="00380EC0">
          <w:rPr>
            <w:rStyle w:val="TextoNormalCaracter"/>
          </w:rPr>
          <w:t>59/2024</w:t>
        </w:r>
      </w:hyperlink>
      <w:r w:rsidRPr="00380EC0">
        <w:rPr>
          <w:rStyle w:val="TextoNormalCaracter"/>
        </w:rPr>
        <w:t xml:space="preserve">, f. 3; </w:t>
      </w:r>
      <w:hyperlink w:anchor="SENTENCIA_2024_60" w:history="1">
        <w:r w:rsidRPr="00380EC0">
          <w:rPr>
            <w:rStyle w:val="TextoNormalCaracter"/>
          </w:rPr>
          <w:t>60/2024</w:t>
        </w:r>
      </w:hyperlink>
      <w:r w:rsidRPr="00380EC0">
        <w:rPr>
          <w:rStyle w:val="TextoNormalCaracter"/>
        </w:rPr>
        <w:t xml:space="preserve">, f. 3; </w:t>
      </w:r>
      <w:hyperlink w:anchor="SENTENCIA_2024_71" w:history="1">
        <w:r w:rsidRPr="00380EC0">
          <w:rPr>
            <w:rStyle w:val="TextoNormalCaracter"/>
          </w:rPr>
          <w:t>71/2024</w:t>
        </w:r>
      </w:hyperlink>
      <w:r w:rsidRPr="00380EC0">
        <w:rPr>
          <w:rStyle w:val="TextoNormalCaracter"/>
        </w:rPr>
        <w:t xml:space="preserve">, f. único; </w:t>
      </w:r>
      <w:hyperlink w:anchor="SENTENCIA_2024_83" w:history="1">
        <w:r w:rsidRPr="00380EC0">
          <w:rPr>
            <w:rStyle w:val="TextoNormalCaracter"/>
          </w:rPr>
          <w:t>83/2024</w:t>
        </w:r>
      </w:hyperlink>
      <w:r w:rsidRPr="00380EC0">
        <w:rPr>
          <w:rStyle w:val="TextoNormalCaracter"/>
        </w:rPr>
        <w:t>, f. 3.</w:t>
      </w:r>
    </w:p>
    <w:p w14:paraId="02B2EE8B" w14:textId="03AF2702" w:rsidR="00380EC0" w:rsidRPr="00380EC0" w:rsidRDefault="00380EC0" w:rsidP="00380EC0">
      <w:pPr>
        <w:pStyle w:val="TextoNormalSangraFrancesa"/>
        <w:rPr>
          <w:rStyle w:val="TextoNormalCaracter"/>
        </w:rPr>
      </w:pPr>
      <w:bookmarkStart w:id="425" w:name="DESCRIPTORALFABETICO302"/>
      <w:r w:rsidRPr="00380EC0">
        <w:rPr>
          <w:rStyle w:val="TextoNormalNegritaCaracter"/>
        </w:rPr>
        <w:t>Valor probatorio de diligencias policiales</w:t>
      </w:r>
      <w:bookmarkEnd w:id="425"/>
      <w:r w:rsidRPr="00380EC0">
        <w:rPr>
          <w:rStyle w:val="TextoNormalCaracter"/>
        </w:rPr>
        <w:t xml:space="preserve">, Sentencia </w:t>
      </w:r>
      <w:hyperlink w:anchor="SENTENCIA_2024_87" w:history="1">
        <w:r w:rsidRPr="00380EC0">
          <w:rPr>
            <w:rStyle w:val="TextoNormalCaracter"/>
          </w:rPr>
          <w:t>87/2024</w:t>
        </w:r>
      </w:hyperlink>
      <w:r w:rsidRPr="00380EC0">
        <w:rPr>
          <w:rStyle w:val="TextoNormalCaracter"/>
        </w:rPr>
        <w:t>, f. 3, VP III.</w:t>
      </w:r>
    </w:p>
    <w:p w14:paraId="147D01DF" w14:textId="26ABEC09" w:rsidR="00380EC0" w:rsidRPr="00380EC0" w:rsidRDefault="00380EC0" w:rsidP="00380EC0">
      <w:pPr>
        <w:pStyle w:val="TextoNormalSangraFrancesa"/>
        <w:rPr>
          <w:rStyle w:val="TextoNormalCaracter"/>
        </w:rPr>
      </w:pPr>
      <w:bookmarkStart w:id="426" w:name="DESCRIPTORALFABETICO254"/>
      <w:r w:rsidRPr="00380EC0">
        <w:rPr>
          <w:rStyle w:val="TextoNormalNegritaCaracter"/>
        </w:rPr>
        <w:t>Viabilidad del feto</w:t>
      </w:r>
      <w:bookmarkEnd w:id="426"/>
      <w:r w:rsidRPr="00380EC0">
        <w:rPr>
          <w:rStyle w:val="TextoNormalCaracter"/>
        </w:rPr>
        <w:t xml:space="preserve">, Sentencia </w:t>
      </w:r>
      <w:hyperlink w:anchor="SENTENCIA_2024_92" w:history="1">
        <w:r w:rsidRPr="00380EC0">
          <w:rPr>
            <w:rStyle w:val="TextoNormalCaracter"/>
          </w:rPr>
          <w:t>92/2024</w:t>
        </w:r>
      </w:hyperlink>
      <w:r w:rsidRPr="00380EC0">
        <w:rPr>
          <w:rStyle w:val="TextoNormalCaracter"/>
        </w:rPr>
        <w:t>, f. 8, VP III.</w:t>
      </w:r>
    </w:p>
    <w:p w14:paraId="22309868" w14:textId="2DD9071B" w:rsidR="00380EC0" w:rsidRPr="00380EC0" w:rsidRDefault="00380EC0" w:rsidP="00380EC0">
      <w:pPr>
        <w:pStyle w:val="TextoNormalSangraFrancesa"/>
        <w:rPr>
          <w:rStyle w:val="TextoNormalCaracter"/>
        </w:rPr>
      </w:pPr>
      <w:bookmarkStart w:id="427" w:name="DESCRIPTORALFABETICO222"/>
      <w:r w:rsidRPr="00380EC0">
        <w:rPr>
          <w:rStyle w:val="TextoNormalNegritaCaracter"/>
        </w:rPr>
        <w:t>Violencia de género</w:t>
      </w:r>
      <w:bookmarkEnd w:id="427"/>
      <w:r w:rsidRPr="00380EC0">
        <w:rPr>
          <w:rStyle w:val="TextoNormalCaracter"/>
        </w:rPr>
        <w:t xml:space="preserve">, Sentencia </w:t>
      </w:r>
      <w:hyperlink w:anchor="SENTENCIA_2024_48" w:history="1">
        <w:r w:rsidRPr="00380EC0">
          <w:rPr>
            <w:rStyle w:val="TextoNormalCaracter"/>
          </w:rPr>
          <w:t>48/2024</w:t>
        </w:r>
      </w:hyperlink>
      <w:r w:rsidRPr="00380EC0">
        <w:rPr>
          <w:rStyle w:val="TextoNormalCaracter"/>
        </w:rPr>
        <w:t>, ff. 1 y 5, VP II.</w:t>
      </w:r>
    </w:p>
    <w:p w14:paraId="7F383718" w14:textId="18A88527" w:rsidR="00380EC0" w:rsidRPr="00380EC0" w:rsidRDefault="00380EC0" w:rsidP="00380EC0">
      <w:pPr>
        <w:pStyle w:val="TextoNormalSangraFrancesa"/>
        <w:rPr>
          <w:rStyle w:val="TextoNormalCaracter"/>
        </w:rPr>
      </w:pPr>
      <w:bookmarkStart w:id="428" w:name="DESCRIPTORALFABETICO273"/>
      <w:r w:rsidRPr="00380EC0">
        <w:rPr>
          <w:rStyle w:val="TextoNormalNegritaCaracter"/>
        </w:rPr>
        <w:t>Vivienda</w:t>
      </w:r>
      <w:bookmarkEnd w:id="428"/>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 1.</w:t>
      </w:r>
    </w:p>
    <w:p w14:paraId="7821DC2A" w14:textId="4CDC36B9" w:rsidR="00380EC0" w:rsidRPr="00380EC0" w:rsidRDefault="00380EC0" w:rsidP="00380EC0">
      <w:pPr>
        <w:pStyle w:val="TextoNormalSangraFrancesa"/>
        <w:rPr>
          <w:rStyle w:val="TextoNormalCaracter"/>
        </w:rPr>
      </w:pPr>
      <w:bookmarkStart w:id="429" w:name="DESCRIPTORALFABETICO275"/>
      <w:r w:rsidRPr="00380EC0">
        <w:rPr>
          <w:rStyle w:val="TextoNormalNegritaCaracter"/>
        </w:rPr>
        <w:t>Viviendas de protección oficial</w:t>
      </w:r>
      <w:bookmarkEnd w:id="429"/>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 7.</w:t>
      </w:r>
    </w:p>
    <w:p w14:paraId="7422AAB7" w14:textId="68713F1E" w:rsidR="00380EC0" w:rsidRPr="00380EC0" w:rsidRDefault="00380EC0" w:rsidP="00380EC0">
      <w:pPr>
        <w:pStyle w:val="TextoNormalSangraFrancesa"/>
        <w:rPr>
          <w:rStyle w:val="TextoNormalCaracter"/>
        </w:rPr>
      </w:pPr>
      <w:bookmarkStart w:id="430" w:name="DESCRIPTORALFABETICO276"/>
      <w:r w:rsidRPr="00380EC0">
        <w:rPr>
          <w:rStyle w:val="TextoNormalNegritaCaracter"/>
        </w:rPr>
        <w:t>Viviendas destinadas a fines sociales</w:t>
      </w:r>
      <w:bookmarkEnd w:id="430"/>
      <w:r w:rsidRPr="00380EC0">
        <w:rPr>
          <w:rStyle w:val="TextoNormalCaracter"/>
        </w:rPr>
        <w:t xml:space="preserve">, Sentencia </w:t>
      </w:r>
      <w:hyperlink w:anchor="SENTENCIA_2024_79" w:history="1">
        <w:r w:rsidRPr="00380EC0">
          <w:rPr>
            <w:rStyle w:val="TextoNormalCaracter"/>
          </w:rPr>
          <w:t>79/2024</w:t>
        </w:r>
      </w:hyperlink>
      <w:r w:rsidRPr="00380EC0">
        <w:rPr>
          <w:rStyle w:val="TextoNormalCaracter"/>
        </w:rPr>
        <w:t>, f. 8.</w:t>
      </w:r>
    </w:p>
    <w:p w14:paraId="6D13C77F" w14:textId="2D5D6484" w:rsidR="00380EC0" w:rsidRPr="00380EC0" w:rsidRDefault="00380EC0" w:rsidP="00380EC0">
      <w:pPr>
        <w:pStyle w:val="TextoNormalSangraFrancesa"/>
        <w:rPr>
          <w:rStyle w:val="TextoNormalCaracter"/>
        </w:rPr>
      </w:pPr>
      <w:bookmarkStart w:id="431" w:name="DESCRIPTORALFABETICO161"/>
      <w:r w:rsidRPr="00380EC0">
        <w:rPr>
          <w:rStyle w:val="TextoNormalNegritaCaracter"/>
        </w:rPr>
        <w:t>Votaciones parlamentarias</w:t>
      </w:r>
      <w:bookmarkEnd w:id="431"/>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0DA5AE67" w14:textId="5AF7060A" w:rsidR="00380EC0" w:rsidRPr="00380EC0" w:rsidRDefault="00380EC0" w:rsidP="00380EC0">
      <w:pPr>
        <w:pStyle w:val="TextoNormalSangraFrancesa"/>
        <w:rPr>
          <w:rStyle w:val="TextoNormalCaracter"/>
        </w:rPr>
      </w:pPr>
      <w:bookmarkStart w:id="432" w:name="DESCRIPTORALFABETICO135"/>
      <w:r w:rsidRPr="00380EC0">
        <w:rPr>
          <w:rStyle w:val="TextoNormalNegritaCaracter"/>
        </w:rPr>
        <w:t>Voto particular, formulado uno</w:t>
      </w:r>
      <w:bookmarkEnd w:id="432"/>
      <w:r w:rsidRPr="00380EC0">
        <w:rPr>
          <w:rStyle w:val="TextoNormalCaracter"/>
        </w:rPr>
        <w:t xml:space="preserve">, Sentencias </w:t>
      </w:r>
      <w:hyperlink w:anchor="SENTENCIA_2024_61" w:history="1">
        <w:r w:rsidRPr="00380EC0">
          <w:rPr>
            <w:rStyle w:val="TextoNormalCaracter"/>
          </w:rPr>
          <w:t>61/2024</w:t>
        </w:r>
      </w:hyperlink>
      <w:r w:rsidRPr="00380EC0">
        <w:rPr>
          <w:rStyle w:val="TextoNormalCaracter"/>
        </w:rPr>
        <w:t xml:space="preserve">; </w:t>
      </w:r>
      <w:hyperlink w:anchor="SENTENCIA_2024_67" w:history="1">
        <w:r w:rsidRPr="00380EC0">
          <w:rPr>
            <w:rStyle w:val="TextoNormalCaracter"/>
          </w:rPr>
          <w:t>67/2024</w:t>
        </w:r>
      </w:hyperlink>
      <w:r w:rsidRPr="00380EC0">
        <w:rPr>
          <w:rStyle w:val="TextoNormalCaracter"/>
        </w:rPr>
        <w:t xml:space="preserve">; </w:t>
      </w:r>
      <w:hyperlink w:anchor="SENTENCIA_2024_68" w:history="1">
        <w:r w:rsidRPr="00380EC0">
          <w:rPr>
            <w:rStyle w:val="TextoNormalCaracter"/>
          </w:rPr>
          <w:t>68/2024</w:t>
        </w:r>
      </w:hyperlink>
      <w:r w:rsidRPr="00380EC0">
        <w:rPr>
          <w:rStyle w:val="TextoNormalCaracter"/>
        </w:rPr>
        <w:t xml:space="preserve">; </w:t>
      </w:r>
      <w:hyperlink w:anchor="SENTENCIA_2024_72" w:history="1">
        <w:r w:rsidRPr="00380EC0">
          <w:rPr>
            <w:rStyle w:val="TextoNormalCaracter"/>
          </w:rPr>
          <w:t>72/2024</w:t>
        </w:r>
      </w:hyperlink>
      <w:r w:rsidRPr="00380EC0">
        <w:rPr>
          <w:rStyle w:val="TextoNormalCaracter"/>
        </w:rPr>
        <w:t xml:space="preserve">; </w:t>
      </w:r>
      <w:hyperlink w:anchor="SENTENCIA_2024_76" w:history="1">
        <w:r w:rsidRPr="00380EC0">
          <w:rPr>
            <w:rStyle w:val="TextoNormalCaracter"/>
          </w:rPr>
          <w:t>76/2024</w:t>
        </w:r>
      </w:hyperlink>
      <w:r w:rsidRPr="00380EC0">
        <w:rPr>
          <w:rStyle w:val="TextoNormalCaracter"/>
        </w:rPr>
        <w:t xml:space="preserve">; </w:t>
      </w:r>
      <w:hyperlink w:anchor="SENTENCIA_2024_79" w:history="1">
        <w:r w:rsidRPr="00380EC0">
          <w:rPr>
            <w:rStyle w:val="TextoNormalCaracter"/>
          </w:rPr>
          <w:t>79/2024</w:t>
        </w:r>
      </w:hyperlink>
      <w:r w:rsidRPr="00380EC0">
        <w:rPr>
          <w:rStyle w:val="TextoNormalCaracter"/>
        </w:rPr>
        <w:t>.</w:t>
      </w:r>
    </w:p>
    <w:p w14:paraId="78F5FA06" w14:textId="65301DFF" w:rsidR="00380EC0" w:rsidRPr="00380EC0" w:rsidRDefault="00380EC0" w:rsidP="00380EC0">
      <w:pPr>
        <w:pStyle w:val="TextoNormalSangraFrancesa"/>
        <w:rPr>
          <w:rStyle w:val="TextoNormalCaracter"/>
        </w:rPr>
      </w:pPr>
      <w:r w:rsidRPr="00380EC0">
        <w:rPr>
          <w:rStyle w:val="TextoNormalCaracter"/>
        </w:rPr>
        <w:t xml:space="preserve">    Auto </w:t>
      </w:r>
      <w:hyperlink w:anchor="AUTO_2024_47" w:history="1">
        <w:r w:rsidRPr="00380EC0">
          <w:rPr>
            <w:rStyle w:val="TextoNormalCaracter"/>
          </w:rPr>
          <w:t>47/2024</w:t>
        </w:r>
      </w:hyperlink>
      <w:r w:rsidRPr="00380EC0">
        <w:rPr>
          <w:rStyle w:val="TextoNormalCaracter"/>
        </w:rPr>
        <w:t>.</w:t>
      </w:r>
    </w:p>
    <w:p w14:paraId="02EDCB7F" w14:textId="493BF865" w:rsidR="00380EC0" w:rsidRPr="00380EC0" w:rsidRDefault="00380EC0" w:rsidP="00380EC0">
      <w:pPr>
        <w:pStyle w:val="TextoNormalSangraFrancesa"/>
        <w:rPr>
          <w:rStyle w:val="TextoNormalCaracter"/>
        </w:rPr>
      </w:pPr>
      <w:bookmarkStart w:id="433" w:name="DESCRIPTORALFABETICO19"/>
      <w:r w:rsidRPr="00380EC0">
        <w:rPr>
          <w:rStyle w:val="TextoNormalNegritaCaracter"/>
        </w:rPr>
        <w:t>Voto telemático</w:t>
      </w:r>
      <w:bookmarkEnd w:id="433"/>
      <w:r w:rsidRPr="00380EC0">
        <w:rPr>
          <w:rStyle w:val="TextoNormalCaracter"/>
        </w:rPr>
        <w:t xml:space="preserve">, Sentencia </w:t>
      </w:r>
      <w:hyperlink w:anchor="SENTENCIA_2024_86" w:history="1">
        <w:r w:rsidRPr="00380EC0">
          <w:rPr>
            <w:rStyle w:val="TextoNormalCaracter"/>
          </w:rPr>
          <w:t>86/2024</w:t>
        </w:r>
      </w:hyperlink>
      <w:r w:rsidRPr="00380EC0">
        <w:rPr>
          <w:rStyle w:val="TextoNormalCaracter"/>
        </w:rPr>
        <w:t>, f. 3.</w:t>
      </w:r>
    </w:p>
    <w:p w14:paraId="643F001C" w14:textId="62C68E12" w:rsidR="00380EC0" w:rsidRPr="00380EC0" w:rsidRDefault="00380EC0" w:rsidP="00380EC0">
      <w:pPr>
        <w:pStyle w:val="TextoNormalSangraFrancesa"/>
        <w:rPr>
          <w:rStyle w:val="TextoNormalCaracter"/>
        </w:rPr>
      </w:pPr>
      <w:bookmarkStart w:id="434" w:name="DESCRIPTORALFABETICO136"/>
      <w:r w:rsidRPr="00380EC0">
        <w:rPr>
          <w:rStyle w:val="TextoNormalNegritaCaracter"/>
        </w:rPr>
        <w:t>Votos particulares, formulados cuatro</w:t>
      </w:r>
      <w:bookmarkEnd w:id="434"/>
      <w:r w:rsidRPr="00380EC0">
        <w:rPr>
          <w:rStyle w:val="TextoNormalCaracter"/>
        </w:rPr>
        <w:t xml:space="preserve">, Sentencias </w:t>
      </w:r>
      <w:hyperlink w:anchor="SENTENCIA_2024_87" w:history="1">
        <w:r w:rsidRPr="00380EC0">
          <w:rPr>
            <w:rStyle w:val="TextoNormalCaracter"/>
          </w:rPr>
          <w:t>87/2024</w:t>
        </w:r>
      </w:hyperlink>
      <w:r w:rsidRPr="00380EC0">
        <w:rPr>
          <w:rStyle w:val="TextoNormalCaracter"/>
        </w:rPr>
        <w:t xml:space="preserve">; </w:t>
      </w:r>
      <w:hyperlink w:anchor="SENTENCIA_2024_92" w:history="1">
        <w:r w:rsidRPr="00380EC0">
          <w:rPr>
            <w:rStyle w:val="TextoNormalCaracter"/>
          </w:rPr>
          <w:t>92/2024</w:t>
        </w:r>
      </w:hyperlink>
      <w:r w:rsidRPr="00380EC0">
        <w:rPr>
          <w:rStyle w:val="TextoNormalCaracter"/>
        </w:rPr>
        <w:t>.</w:t>
      </w:r>
    </w:p>
    <w:p w14:paraId="2451EE32" w14:textId="2B6B5B7F" w:rsidR="00380EC0" w:rsidRPr="00380EC0" w:rsidRDefault="00380EC0" w:rsidP="00380EC0">
      <w:pPr>
        <w:pStyle w:val="TextoNormalSangraFrancesa"/>
        <w:rPr>
          <w:rStyle w:val="TextoNormalCaracter"/>
        </w:rPr>
      </w:pPr>
      <w:bookmarkStart w:id="435" w:name="DESCRIPTORALFABETICO137"/>
      <w:r w:rsidRPr="00380EC0">
        <w:rPr>
          <w:rStyle w:val="TextoNormalNegritaCaracter"/>
        </w:rPr>
        <w:t xml:space="preserve">Votos particulares, formulados dos </w:t>
      </w:r>
      <w:bookmarkEnd w:id="435"/>
      <w:r w:rsidRPr="00380EC0">
        <w:rPr>
          <w:rStyle w:val="TextoNormalCaracter"/>
        </w:rPr>
        <w:t xml:space="preserve">, Sentencias </w:t>
      </w:r>
      <w:hyperlink w:anchor="SENTENCIA_2024_48" w:history="1">
        <w:r w:rsidRPr="00380EC0">
          <w:rPr>
            <w:rStyle w:val="TextoNormalCaracter"/>
          </w:rPr>
          <w:t>48/2024</w:t>
        </w:r>
      </w:hyperlink>
      <w:r w:rsidRPr="00380EC0">
        <w:rPr>
          <w:rStyle w:val="TextoNormalCaracter"/>
        </w:rPr>
        <w:t xml:space="preserve">; </w:t>
      </w:r>
      <w:hyperlink w:anchor="SENTENCIA_2024_93" w:history="1">
        <w:r w:rsidRPr="00380EC0">
          <w:rPr>
            <w:rStyle w:val="TextoNormalCaracter"/>
          </w:rPr>
          <w:t>93/2024</w:t>
        </w:r>
      </w:hyperlink>
      <w:r w:rsidRPr="00380EC0">
        <w:rPr>
          <w:rStyle w:val="TextoNormalCaracter"/>
        </w:rPr>
        <w:t>.</w:t>
      </w:r>
    </w:p>
    <w:p w14:paraId="13338F8F" w14:textId="4C9E4E9E" w:rsidR="00380EC0" w:rsidRPr="00380EC0" w:rsidRDefault="00380EC0" w:rsidP="00380EC0">
      <w:pPr>
        <w:pStyle w:val="TextoNormalSangraFrancesa"/>
        <w:rPr>
          <w:rStyle w:val="TextoNormalCaracter"/>
        </w:rPr>
      </w:pPr>
      <w:r w:rsidRPr="00380EC0">
        <w:rPr>
          <w:rStyle w:val="TextoNormalCaracter"/>
        </w:rPr>
        <w:t xml:space="preserve">    Auto </w:t>
      </w:r>
      <w:hyperlink w:anchor="AUTO_2024_57" w:history="1">
        <w:r w:rsidRPr="00380EC0">
          <w:rPr>
            <w:rStyle w:val="TextoNormalCaracter"/>
          </w:rPr>
          <w:t>57/2024</w:t>
        </w:r>
      </w:hyperlink>
      <w:r w:rsidRPr="00380EC0">
        <w:rPr>
          <w:rStyle w:val="TextoNormalCaracter"/>
        </w:rPr>
        <w:t>.</w:t>
      </w:r>
    </w:p>
    <w:p w14:paraId="7DA66CB2" w14:textId="7183305F" w:rsidR="00380EC0" w:rsidRPr="00380EC0" w:rsidRDefault="00380EC0" w:rsidP="00380EC0">
      <w:pPr>
        <w:pStyle w:val="TextoNormalSangraFrancesa"/>
        <w:rPr>
          <w:rStyle w:val="TextoNormalCaracter"/>
        </w:rPr>
      </w:pPr>
      <w:bookmarkStart w:id="436" w:name="DESCRIPTORALFABETICO138"/>
      <w:r w:rsidRPr="00380EC0">
        <w:rPr>
          <w:rStyle w:val="TextoNormalNegritaCaracter"/>
        </w:rPr>
        <w:t>Votos particulares, formulados tres</w:t>
      </w:r>
      <w:bookmarkEnd w:id="436"/>
      <w:r w:rsidRPr="00380EC0">
        <w:rPr>
          <w:rStyle w:val="TextoNormalCaracter"/>
        </w:rPr>
        <w:t xml:space="preserve">, Sentencias </w:t>
      </w:r>
      <w:hyperlink w:anchor="SENTENCIA_2024_75" w:history="1">
        <w:r w:rsidRPr="00380EC0">
          <w:rPr>
            <w:rStyle w:val="TextoNormalCaracter"/>
          </w:rPr>
          <w:t>75/2024</w:t>
        </w:r>
      </w:hyperlink>
      <w:r w:rsidRPr="00380EC0">
        <w:rPr>
          <w:rStyle w:val="TextoNormalCaracter"/>
        </w:rPr>
        <w:t xml:space="preserve">, VP I, VP II, VP III; </w:t>
      </w:r>
      <w:hyperlink w:anchor="SENTENCIA_2024_89" w:history="1">
        <w:r w:rsidRPr="00380EC0">
          <w:rPr>
            <w:rStyle w:val="TextoNormalCaracter"/>
          </w:rPr>
          <w:t>89/2024</w:t>
        </w:r>
      </w:hyperlink>
      <w:r w:rsidRPr="00380EC0">
        <w:rPr>
          <w:rStyle w:val="TextoNormalCaracter"/>
        </w:rPr>
        <w:t>.</w:t>
      </w:r>
    </w:p>
    <w:p w14:paraId="6AB5B165" w14:textId="4468A59E" w:rsidR="00380EC0" w:rsidRPr="00DA43E1" w:rsidRDefault="00380EC0" w:rsidP="00380EC0">
      <w:pPr>
        <w:pStyle w:val="TextoNormalSangraFrancesa"/>
      </w:pPr>
    </w:p>
    <w:sectPr w:rsidR="00380EC0" w:rsidRPr="00DA43E1" w:rsidSect="00DA43E1">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A705A" w14:textId="77777777" w:rsidR="00575314" w:rsidRDefault="00575314" w:rsidP="00575314">
      <w:pPr>
        <w:spacing w:after="0" w:line="240" w:lineRule="auto"/>
      </w:pPr>
      <w:r>
        <w:separator/>
      </w:r>
    </w:p>
  </w:endnote>
  <w:endnote w:type="continuationSeparator" w:id="0">
    <w:p w14:paraId="56207140" w14:textId="77777777" w:rsidR="00575314" w:rsidRDefault="00575314" w:rsidP="0057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2344" w14:textId="77777777" w:rsidR="00575314" w:rsidRDefault="00575314" w:rsidP="00A30966">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5C9FBFF" w14:textId="77777777" w:rsidR="00575314" w:rsidRDefault="00575314" w:rsidP="005753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D0D3" w14:textId="00C6C3B6" w:rsidR="00575314" w:rsidRDefault="00575314" w:rsidP="00A30966">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sidR="00A30966">
      <w:rPr>
        <w:rStyle w:val="Nmerodepgina"/>
      </w:rPr>
      <w:fldChar w:fldCharType="separate"/>
    </w:r>
    <w:r w:rsidR="00A30966">
      <w:rPr>
        <w:rStyle w:val="Nmerodepgina"/>
        <w:noProof/>
      </w:rPr>
      <w:t>0</w:t>
    </w:r>
    <w:r>
      <w:rPr>
        <w:rStyle w:val="Nmerodepgina"/>
      </w:rPr>
      <w:fldChar w:fldCharType="end"/>
    </w:r>
  </w:p>
  <w:p w14:paraId="50AEB475" w14:textId="77777777" w:rsidR="00575314" w:rsidRDefault="00575314" w:rsidP="0057531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90C6" w14:textId="77777777" w:rsidR="00575314" w:rsidRDefault="0057531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8CF0" w14:textId="2E5808FA" w:rsidR="00575314" w:rsidRDefault="00575314" w:rsidP="00A30966">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55FEAED3" w14:textId="77777777" w:rsidR="00575314" w:rsidRDefault="00575314" w:rsidP="0057531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B989A" w14:textId="77777777" w:rsidR="00575314" w:rsidRDefault="00575314" w:rsidP="00575314">
      <w:pPr>
        <w:spacing w:after="0" w:line="240" w:lineRule="auto"/>
      </w:pPr>
      <w:r>
        <w:separator/>
      </w:r>
    </w:p>
  </w:footnote>
  <w:footnote w:type="continuationSeparator" w:id="0">
    <w:p w14:paraId="16B564F4" w14:textId="77777777" w:rsidR="00575314" w:rsidRDefault="00575314" w:rsidP="0057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57DA" w14:textId="77777777" w:rsidR="00575314" w:rsidRDefault="00575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6323" w14:textId="77777777" w:rsidR="00A30966" w:rsidRDefault="00A30966" w:rsidP="00A30966">
    <w:pPr>
      <w:pStyle w:val="CabeceraGaceta"/>
    </w:pPr>
    <w:r>
      <w:t xml:space="preserve">                                                                                                                                             Año 2024</w:t>
    </w:r>
  </w:p>
  <w:p w14:paraId="1B0563CC" w14:textId="77777777" w:rsidR="00A30966" w:rsidRDefault="00A30966" w:rsidP="00A30966">
    <w:pPr>
      <w:pStyle w:val="CabeceraGaceta"/>
    </w:pPr>
    <w:r>
      <w:t xml:space="preserve">                         Gaceta de jurisprudencia constitucional</w:t>
    </w:r>
  </w:p>
  <w:p w14:paraId="2D8938B9" w14:textId="77847478" w:rsidR="00575314" w:rsidRDefault="00A30966" w:rsidP="00A30966">
    <w:pPr>
      <w:pStyle w:val="CabeceraGaceta"/>
    </w:pPr>
    <w:r>
      <w:t xml:space="preserve">                                                                                                                              Segundo trimestre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765E" w14:textId="77777777" w:rsidR="00575314" w:rsidRDefault="005753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16cid:durableId="1971474454">
    <w:abstractNumId w:val="8"/>
  </w:num>
  <w:num w:numId="2" w16cid:durableId="1464077776">
    <w:abstractNumId w:val="3"/>
  </w:num>
  <w:num w:numId="3" w16cid:durableId="1684699186">
    <w:abstractNumId w:val="2"/>
  </w:num>
  <w:num w:numId="4" w16cid:durableId="1761639874">
    <w:abstractNumId w:val="1"/>
  </w:num>
  <w:num w:numId="5" w16cid:durableId="109663030">
    <w:abstractNumId w:val="0"/>
  </w:num>
  <w:num w:numId="6" w16cid:durableId="1729914880">
    <w:abstractNumId w:val="9"/>
  </w:num>
  <w:num w:numId="7" w16cid:durableId="905602198">
    <w:abstractNumId w:val="7"/>
  </w:num>
  <w:num w:numId="8" w16cid:durableId="294137969">
    <w:abstractNumId w:val="6"/>
  </w:num>
  <w:num w:numId="9" w16cid:durableId="1861965880">
    <w:abstractNumId w:val="5"/>
  </w:num>
  <w:num w:numId="10" w16cid:durableId="128438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A7"/>
    <w:rsid w:val="00070BBB"/>
    <w:rsid w:val="000E66A7"/>
    <w:rsid w:val="0013669E"/>
    <w:rsid w:val="00380EC0"/>
    <w:rsid w:val="004F776E"/>
    <w:rsid w:val="00575314"/>
    <w:rsid w:val="00A127A1"/>
    <w:rsid w:val="00A30966"/>
    <w:rsid w:val="00B2573C"/>
    <w:rsid w:val="00DA4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B4E4F"/>
  <w15:chartTrackingRefBased/>
  <w15:docId w15:val="{1EE30F8C-425F-4D33-AD27-C183329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A7"/>
    <w:pPr>
      <w:spacing w:after="200" w:line="276" w:lineRule="auto"/>
    </w:pPr>
    <w:rPr>
      <w:kern w:val="0"/>
      <w:sz w:val="22"/>
      <w:szCs w:val="22"/>
      <w14:ligatures w14:val="none"/>
    </w:rPr>
  </w:style>
  <w:style w:type="paragraph" w:styleId="Ttulo1">
    <w:name w:val="heading 1"/>
    <w:basedOn w:val="Normal"/>
    <w:next w:val="Normal"/>
    <w:link w:val="Ttulo1Car"/>
    <w:uiPriority w:val="9"/>
    <w:rsid w:val="000E66A7"/>
    <w:pPr>
      <w:keepNext/>
      <w:keepLines/>
      <w:spacing w:before="480" w:after="0" w:line="240" w:lineRule="auto"/>
      <w:jc w:val="both"/>
      <w:outlineLvl w:val="0"/>
    </w:pPr>
    <w:rPr>
      <w:rFonts w:asciiTheme="majorHAnsi" w:eastAsiaTheme="majorEastAsia" w:hAnsiTheme="majorHAnsi" w:cstheme="majorBidi"/>
      <w:b/>
      <w:bCs/>
      <w:color w:val="0F4761" w:themeColor="accent1" w:themeShade="BF"/>
      <w:sz w:val="28"/>
      <w:szCs w:val="28"/>
      <w:lang w:eastAsia="es-ES"/>
    </w:rPr>
  </w:style>
  <w:style w:type="paragraph" w:styleId="Ttulo2">
    <w:name w:val="heading 2"/>
    <w:basedOn w:val="Normal"/>
    <w:next w:val="Normal"/>
    <w:link w:val="Ttulo2Car"/>
    <w:uiPriority w:val="9"/>
    <w:semiHidden/>
    <w:rsid w:val="000E66A7"/>
    <w:pPr>
      <w:keepNext/>
      <w:keepLines/>
      <w:spacing w:before="200" w:after="0" w:line="240" w:lineRule="auto"/>
      <w:jc w:val="both"/>
      <w:outlineLvl w:val="1"/>
    </w:pPr>
    <w:rPr>
      <w:rFonts w:asciiTheme="majorHAnsi" w:eastAsiaTheme="majorEastAsia" w:hAnsiTheme="majorHAnsi" w:cstheme="majorBidi"/>
      <w:b/>
      <w:bCs/>
      <w:color w:val="156082" w:themeColor="accent1"/>
      <w:sz w:val="26"/>
      <w:szCs w:val="26"/>
      <w:lang w:eastAsia="es-ES"/>
    </w:rPr>
  </w:style>
  <w:style w:type="paragraph" w:styleId="Ttulo3">
    <w:name w:val="heading 3"/>
    <w:basedOn w:val="Normal"/>
    <w:next w:val="Normal"/>
    <w:link w:val="Ttulo3Car"/>
    <w:uiPriority w:val="9"/>
    <w:semiHidden/>
    <w:unhideWhenUsed/>
    <w:qFormat/>
    <w:rsid w:val="000E66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66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rsid w:val="000E66A7"/>
    <w:pPr>
      <w:keepNext/>
      <w:keepLines/>
      <w:spacing w:before="200" w:after="0" w:line="240" w:lineRule="auto"/>
      <w:jc w:val="both"/>
      <w:outlineLvl w:val="4"/>
    </w:pPr>
    <w:rPr>
      <w:rFonts w:asciiTheme="majorHAnsi" w:eastAsiaTheme="majorEastAsia" w:hAnsiTheme="majorHAnsi" w:cstheme="majorBidi"/>
      <w:color w:val="0A2F40" w:themeColor="accent1" w:themeShade="7F"/>
      <w:sz w:val="24"/>
      <w:szCs w:val="24"/>
      <w:lang w:eastAsia="es-ES"/>
    </w:rPr>
  </w:style>
  <w:style w:type="paragraph" w:styleId="Ttulo6">
    <w:name w:val="heading 6"/>
    <w:basedOn w:val="Normal"/>
    <w:next w:val="Normal"/>
    <w:link w:val="Ttulo6Car"/>
    <w:uiPriority w:val="9"/>
    <w:semiHidden/>
    <w:unhideWhenUsed/>
    <w:qFormat/>
    <w:rsid w:val="000E66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qFormat/>
    <w:rsid w:val="000E66A7"/>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0E66A7"/>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0E66A7"/>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0E66A7"/>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E66A7"/>
  </w:style>
  <w:style w:type="character" w:customStyle="1" w:styleId="Ttulo1Car">
    <w:name w:val="Título 1 Car"/>
    <w:basedOn w:val="Fuentedeprrafopredeter"/>
    <w:link w:val="Ttulo1"/>
    <w:uiPriority w:val="9"/>
    <w:rsid w:val="000E66A7"/>
    <w:rPr>
      <w:rFonts w:asciiTheme="majorHAnsi" w:eastAsiaTheme="majorEastAsia" w:hAnsiTheme="majorHAnsi" w:cstheme="majorBidi"/>
      <w:b/>
      <w:bCs/>
      <w:color w:val="0F4761" w:themeColor="accent1" w:themeShade="BF"/>
      <w:kern w:val="0"/>
      <w:sz w:val="28"/>
      <w:szCs w:val="28"/>
      <w:lang w:eastAsia="es-ES"/>
      <w14:ligatures w14:val="none"/>
    </w:rPr>
  </w:style>
  <w:style w:type="character" w:customStyle="1" w:styleId="Ttulo2Car">
    <w:name w:val="Título 2 Car"/>
    <w:basedOn w:val="Fuentedeprrafopredeter"/>
    <w:link w:val="Ttulo2"/>
    <w:uiPriority w:val="9"/>
    <w:semiHidden/>
    <w:rsid w:val="000E66A7"/>
    <w:rPr>
      <w:rFonts w:asciiTheme="majorHAnsi" w:eastAsiaTheme="majorEastAsia" w:hAnsiTheme="majorHAnsi" w:cstheme="majorBidi"/>
      <w:b/>
      <w:bCs/>
      <w:color w:val="156082" w:themeColor="accent1"/>
      <w:kern w:val="0"/>
      <w:sz w:val="26"/>
      <w:szCs w:val="26"/>
      <w:lang w:eastAsia="es-ES"/>
      <w14:ligatures w14:val="none"/>
    </w:rPr>
  </w:style>
  <w:style w:type="character" w:customStyle="1" w:styleId="Ttulo3Car">
    <w:name w:val="Título 3 Car"/>
    <w:basedOn w:val="Fuentedeprrafopredeter"/>
    <w:link w:val="Ttulo3"/>
    <w:uiPriority w:val="9"/>
    <w:semiHidden/>
    <w:rsid w:val="000E66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66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66A7"/>
    <w:rPr>
      <w:rFonts w:asciiTheme="majorHAnsi" w:eastAsiaTheme="majorEastAsia" w:hAnsiTheme="majorHAnsi" w:cstheme="majorBidi"/>
      <w:color w:val="0A2F40" w:themeColor="accent1" w:themeShade="7F"/>
      <w:kern w:val="0"/>
      <w:lang w:eastAsia="es-ES"/>
      <w14:ligatures w14:val="none"/>
    </w:rPr>
  </w:style>
  <w:style w:type="character" w:customStyle="1" w:styleId="Ttulo6Car">
    <w:name w:val="Título 6 Car"/>
    <w:basedOn w:val="Fuentedeprrafopredeter"/>
    <w:link w:val="Ttulo6"/>
    <w:uiPriority w:val="9"/>
    <w:semiHidden/>
    <w:rsid w:val="000E66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66A7"/>
    <w:rPr>
      <w:rFonts w:asciiTheme="majorHAnsi" w:eastAsiaTheme="majorEastAsia" w:hAnsiTheme="majorHAnsi" w:cstheme="majorBidi"/>
      <w:i/>
      <w:iCs/>
      <w:color w:val="404040" w:themeColor="text1" w:themeTint="BF"/>
      <w:kern w:val="0"/>
      <w:sz w:val="22"/>
      <w:szCs w:val="22"/>
      <w14:ligatures w14:val="none"/>
    </w:rPr>
  </w:style>
  <w:style w:type="character" w:customStyle="1" w:styleId="Ttulo8Car">
    <w:name w:val="Título 8 Car"/>
    <w:basedOn w:val="Fuentedeprrafopredeter"/>
    <w:link w:val="Ttulo8"/>
    <w:uiPriority w:val="9"/>
    <w:semiHidden/>
    <w:rsid w:val="000E66A7"/>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semiHidden/>
    <w:rsid w:val="000E66A7"/>
    <w:rPr>
      <w:rFonts w:asciiTheme="majorHAnsi" w:eastAsiaTheme="majorEastAsia" w:hAnsiTheme="majorHAnsi" w:cstheme="majorBidi"/>
      <w:i/>
      <w:iCs/>
      <w:color w:val="404040" w:themeColor="text1" w:themeTint="BF"/>
      <w:kern w:val="0"/>
      <w:sz w:val="20"/>
      <w:szCs w:val="20"/>
      <w14:ligatures w14:val="none"/>
    </w:rPr>
  </w:style>
  <w:style w:type="paragraph" w:styleId="Ttulo">
    <w:name w:val="Title"/>
    <w:basedOn w:val="Normal"/>
    <w:next w:val="Normal"/>
    <w:link w:val="TtuloCar"/>
    <w:uiPriority w:val="10"/>
    <w:qFormat/>
    <w:rsid w:val="000E6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66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66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66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66A7"/>
    <w:pPr>
      <w:spacing w:before="160"/>
      <w:jc w:val="center"/>
    </w:pPr>
    <w:rPr>
      <w:i/>
      <w:iCs/>
      <w:color w:val="404040" w:themeColor="text1" w:themeTint="BF"/>
    </w:rPr>
  </w:style>
  <w:style w:type="character" w:customStyle="1" w:styleId="CitaCar">
    <w:name w:val="Cita Car"/>
    <w:basedOn w:val="Fuentedeprrafopredeter"/>
    <w:link w:val="Cita"/>
    <w:uiPriority w:val="29"/>
    <w:rsid w:val="000E66A7"/>
    <w:rPr>
      <w:i/>
      <w:iCs/>
      <w:color w:val="404040" w:themeColor="text1" w:themeTint="BF"/>
    </w:rPr>
  </w:style>
  <w:style w:type="paragraph" w:styleId="Prrafodelista">
    <w:name w:val="List Paragraph"/>
    <w:basedOn w:val="Normal"/>
    <w:uiPriority w:val="34"/>
    <w:qFormat/>
    <w:rsid w:val="000E66A7"/>
    <w:pPr>
      <w:ind w:left="720"/>
      <w:contextualSpacing/>
    </w:pPr>
  </w:style>
  <w:style w:type="character" w:styleId="nfasisintenso">
    <w:name w:val="Intense Emphasis"/>
    <w:basedOn w:val="Fuentedeprrafopredeter"/>
    <w:uiPriority w:val="21"/>
    <w:qFormat/>
    <w:rsid w:val="000E66A7"/>
    <w:rPr>
      <w:i/>
      <w:iCs/>
      <w:color w:val="0F4761" w:themeColor="accent1" w:themeShade="BF"/>
    </w:rPr>
  </w:style>
  <w:style w:type="paragraph" w:styleId="Citadestacada">
    <w:name w:val="Intense Quote"/>
    <w:basedOn w:val="Normal"/>
    <w:next w:val="Normal"/>
    <w:link w:val="CitadestacadaCar"/>
    <w:uiPriority w:val="30"/>
    <w:qFormat/>
    <w:rsid w:val="000E6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66A7"/>
    <w:rPr>
      <w:i/>
      <w:iCs/>
      <w:color w:val="0F4761" w:themeColor="accent1" w:themeShade="BF"/>
    </w:rPr>
  </w:style>
  <w:style w:type="character" w:styleId="Referenciaintensa">
    <w:name w:val="Intense Reference"/>
    <w:basedOn w:val="Fuentedeprrafopredeter"/>
    <w:uiPriority w:val="32"/>
    <w:qFormat/>
    <w:rsid w:val="000E66A7"/>
    <w:rPr>
      <w:b/>
      <w:bCs/>
      <w:smallCaps/>
      <w:color w:val="0F4761" w:themeColor="accent1" w:themeShade="BF"/>
      <w:spacing w:val="5"/>
    </w:rPr>
  </w:style>
  <w:style w:type="paragraph" w:styleId="Sinespaciado">
    <w:name w:val="No Spacing"/>
    <w:uiPriority w:val="1"/>
    <w:rsid w:val="000E66A7"/>
    <w:pPr>
      <w:spacing w:after="0" w:line="240" w:lineRule="auto"/>
    </w:pPr>
    <w:rPr>
      <w:kern w:val="0"/>
      <w:sz w:val="22"/>
      <w:szCs w:val="22"/>
      <w14:ligatures w14:val="none"/>
    </w:rPr>
  </w:style>
  <w:style w:type="paragraph" w:styleId="Textocomentario">
    <w:name w:val="annotation text"/>
    <w:basedOn w:val="Normal"/>
    <w:link w:val="TextocomentarioCar"/>
    <w:uiPriority w:val="99"/>
    <w:semiHidden/>
    <w:rsid w:val="000E66A7"/>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E66A7"/>
    <w:rPr>
      <w:rFonts w:ascii="Times New Roman" w:eastAsia="Times New Roman" w:hAnsi="Times New Roman" w:cs="Times New Roman"/>
      <w:kern w:val="0"/>
      <w:sz w:val="20"/>
      <w:szCs w:val="20"/>
      <w:lang w:eastAsia="es-ES"/>
      <w14:ligatures w14:val="none"/>
    </w:rPr>
  </w:style>
  <w:style w:type="paragraph" w:styleId="Continuarlista4">
    <w:name w:val="List Continue 4"/>
    <w:basedOn w:val="Normal"/>
    <w:uiPriority w:val="99"/>
    <w:semiHidden/>
    <w:rsid w:val="000E66A7"/>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0E66A7"/>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0E66A7"/>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0E66A7"/>
    <w:rPr>
      <w:rFonts w:ascii="Times New Roman" w:eastAsia="Times New Roman" w:hAnsi="Times New Roman" w:cs="Times New Roman"/>
      <w:b/>
      <w:kern w:val="0"/>
      <w:lang w:eastAsia="es-ES"/>
      <w14:ligatures w14:val="none"/>
    </w:rPr>
  </w:style>
  <w:style w:type="character" w:customStyle="1" w:styleId="TextoNormalCaracter">
    <w:name w:val="Texto Normal Caracter"/>
    <w:basedOn w:val="Fuentedeprrafopredeter"/>
    <w:uiPriority w:val="1"/>
    <w:qFormat/>
    <w:rsid w:val="000E66A7"/>
    <w:rPr>
      <w:rFonts w:ascii="Times New Roman" w:hAnsi="Times New Roman"/>
      <w:i w:val="0"/>
      <w:sz w:val="24"/>
    </w:rPr>
  </w:style>
  <w:style w:type="character" w:customStyle="1" w:styleId="TtuloBOECar">
    <w:name w:val="Título BOE Car"/>
    <w:basedOn w:val="Fuentedeprrafopredeter"/>
    <w:link w:val="TtuloBOE"/>
    <w:rsid w:val="000E66A7"/>
    <w:rPr>
      <w:rFonts w:ascii="Times New Roman" w:eastAsia="Times New Roman" w:hAnsi="Times New Roman" w:cs="Times New Roman"/>
      <w:i/>
      <w:kern w:val="0"/>
      <w:lang w:eastAsia="es-ES"/>
      <w14:ligatures w14:val="none"/>
    </w:rPr>
  </w:style>
  <w:style w:type="character" w:customStyle="1" w:styleId="TextoNormalCursivaCaracter">
    <w:name w:val="Texto Normal Cursiva Caracter"/>
    <w:basedOn w:val="TextoNormalCaracter"/>
    <w:uiPriority w:val="1"/>
    <w:qFormat/>
    <w:rsid w:val="000E66A7"/>
    <w:rPr>
      <w:rFonts w:ascii="Times New Roman" w:hAnsi="Times New Roman"/>
      <w:i/>
      <w:sz w:val="24"/>
    </w:rPr>
  </w:style>
  <w:style w:type="paragraph" w:customStyle="1" w:styleId="Extracto">
    <w:name w:val="Extracto"/>
    <w:basedOn w:val="Normal"/>
    <w:link w:val="ExtractoCar"/>
    <w:qFormat/>
    <w:rsid w:val="000E66A7"/>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0E66A7"/>
    <w:rPr>
      <w:rFonts w:ascii="Times New Roman" w:eastAsia="Times New Roman" w:hAnsi="Times New Roman" w:cs="Times New Roman"/>
      <w:b/>
      <w:color w:val="000000"/>
      <w:kern w:val="0"/>
      <w:lang w:eastAsia="es-ES"/>
      <w14:ligatures w14:val="none"/>
    </w:rPr>
  </w:style>
  <w:style w:type="paragraph" w:customStyle="1" w:styleId="TextoNormal">
    <w:name w:val="Texto Normal"/>
    <w:basedOn w:val="Normal"/>
    <w:link w:val="TextoNormalCar"/>
    <w:qFormat/>
    <w:rsid w:val="000E66A7"/>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0E66A7"/>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0E66A7"/>
    <w:rPr>
      <w:rFonts w:ascii="Times New Roman" w:eastAsia="Times New Roman" w:hAnsi="Times New Roman" w:cs="Times New Roman"/>
      <w:kern w:val="0"/>
      <w:lang w:eastAsia="es-ES"/>
      <w14:ligatures w14:val="none"/>
    </w:rPr>
  </w:style>
  <w:style w:type="character" w:customStyle="1" w:styleId="TextoNormalCentradoCar">
    <w:name w:val="Texto Normal Centrado Car"/>
    <w:basedOn w:val="Fuentedeprrafopredeter"/>
    <w:link w:val="TextoNormalCentrado"/>
    <w:rsid w:val="000E66A7"/>
    <w:rPr>
      <w:rFonts w:ascii="Times New Roman" w:eastAsia="Times New Roman" w:hAnsi="Times New Roman" w:cs="Times New Roman"/>
      <w:kern w:val="0"/>
      <w:lang w:eastAsia="es-ES"/>
      <w14:ligatures w14:val="none"/>
    </w:rPr>
  </w:style>
  <w:style w:type="paragraph" w:customStyle="1" w:styleId="TextoNormalNegritaCentrado">
    <w:name w:val="Texto Normal Negrita Centrado"/>
    <w:basedOn w:val="Normal"/>
    <w:link w:val="TextoNormalNegritaCentradoCar"/>
    <w:qFormat/>
    <w:rsid w:val="000E66A7"/>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0E66A7"/>
    <w:rPr>
      <w:rFonts w:ascii="Times New Roman" w:eastAsia="Times New Roman" w:hAnsi="Times New Roman" w:cs="Times New Roman"/>
      <w:b/>
      <w:kern w:val="0"/>
      <w:sz w:val="28"/>
      <w:lang w:eastAsia="es-ES"/>
      <w14:ligatures w14:val="none"/>
    </w:rPr>
  </w:style>
  <w:style w:type="paragraph" w:customStyle="1" w:styleId="CabeceraApartado">
    <w:name w:val="Cabecera Apartado"/>
    <w:basedOn w:val="Normal"/>
    <w:link w:val="CabeceraApartadoCar"/>
    <w:qFormat/>
    <w:rsid w:val="000E66A7"/>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0E66A7"/>
    <w:rPr>
      <w:rFonts w:ascii="Times New Roman" w:eastAsia="Times New Roman" w:hAnsi="Times New Roman" w:cs="Times New Roman"/>
      <w:kern w:val="0"/>
      <w:sz w:val="48"/>
      <w:lang w:eastAsia="es-ES"/>
      <w14:ligatures w14:val="none"/>
    </w:rPr>
  </w:style>
  <w:style w:type="paragraph" w:customStyle="1" w:styleId="CabeceraApartadoDerecha">
    <w:name w:val="Cabecera Apartado Derecha"/>
    <w:basedOn w:val="Normal"/>
    <w:link w:val="CabeceraApartadoDerechaCar"/>
    <w:qFormat/>
    <w:rsid w:val="000E66A7"/>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0E66A7"/>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0E66A7"/>
    <w:rPr>
      <w:rFonts w:ascii="Times New Roman" w:eastAsia="Times New Roman" w:hAnsi="Times New Roman" w:cs="Times New Roman"/>
      <w:kern w:val="0"/>
      <w:sz w:val="48"/>
      <w:lang w:eastAsia="es-ES"/>
      <w14:ligatures w14:val="none"/>
    </w:rPr>
  </w:style>
  <w:style w:type="paragraph" w:customStyle="1" w:styleId="EntradandiceAuto">
    <w:name w:val="Entrada Índice Auto"/>
    <w:basedOn w:val="Normal"/>
    <w:link w:val="EntradandiceAutoCar"/>
    <w:qFormat/>
    <w:rsid w:val="000E66A7"/>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0E66A7"/>
    <w:rPr>
      <w:rFonts w:ascii="Times New Roman" w:eastAsia="Times New Roman" w:hAnsi="Times New Roman" w:cs="Times New Roman"/>
      <w:kern w:val="0"/>
      <w:lang w:eastAsia="es-ES"/>
      <w14:ligatures w14:val="none"/>
    </w:rPr>
  </w:style>
  <w:style w:type="character" w:customStyle="1" w:styleId="EntradandiceAutoCar">
    <w:name w:val="Entrada Índice Auto Car"/>
    <w:basedOn w:val="Fuentedeprrafopredeter"/>
    <w:link w:val="EntradandiceAuto"/>
    <w:rsid w:val="000E66A7"/>
    <w:rPr>
      <w:rFonts w:ascii="Times New Roman" w:eastAsia="Times New Roman" w:hAnsi="Times New Roman" w:cs="Times New Roman"/>
      <w:kern w:val="0"/>
      <w:lang w:eastAsia="es-ES"/>
      <w14:ligatures w14:val="none"/>
    </w:rPr>
  </w:style>
  <w:style w:type="paragraph" w:customStyle="1" w:styleId="TtuloAbreviaturas">
    <w:name w:val="Título Abreviaturas"/>
    <w:basedOn w:val="Normal"/>
    <w:link w:val="TtuloAbreviaturasCar"/>
    <w:qFormat/>
    <w:rsid w:val="000E66A7"/>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0E66A7"/>
    <w:rPr>
      <w:rFonts w:ascii="Times New Roman" w:eastAsia="Times New Roman" w:hAnsi="Times New Roman" w:cs="Times New Roman"/>
      <w:kern w:val="0"/>
      <w:sz w:val="32"/>
      <w:szCs w:val="32"/>
      <w:lang w:eastAsia="es-ES"/>
      <w14:ligatures w14:val="none"/>
    </w:rPr>
  </w:style>
  <w:style w:type="paragraph" w:customStyle="1" w:styleId="ParrafoNormal">
    <w:name w:val="Parrafo Normal"/>
    <w:basedOn w:val="Normal"/>
    <w:link w:val="ParrafoNormalCar"/>
    <w:qFormat/>
    <w:rsid w:val="000E66A7"/>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0E66A7"/>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0E66A7"/>
    <w:rPr>
      <w:rFonts w:ascii="Times New Roman" w:eastAsia="Times New Roman" w:hAnsi="Times New Roman" w:cs="Times New Roman"/>
      <w:kern w:val="0"/>
      <w:lang w:eastAsia="es-ES"/>
      <w14:ligatures w14:val="none"/>
    </w:rPr>
  </w:style>
  <w:style w:type="paragraph" w:customStyle="1" w:styleId="Ttulondice">
    <w:name w:val="Título Índice"/>
    <w:basedOn w:val="Normal"/>
    <w:link w:val="TtulondiceCar"/>
    <w:qFormat/>
    <w:rsid w:val="000E66A7"/>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0E66A7"/>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0E66A7"/>
    <w:rPr>
      <w:rFonts w:ascii="Times New Roman" w:eastAsia="Times New Roman" w:hAnsi="Times New Roman" w:cs="Times New Roman"/>
      <w:kern w:val="0"/>
      <w:sz w:val="40"/>
      <w:lang w:eastAsia="es-ES"/>
      <w14:ligatures w14:val="none"/>
    </w:rPr>
  </w:style>
  <w:style w:type="character" w:customStyle="1" w:styleId="TextoNormalNegritaCaracter">
    <w:name w:val="Texto Normal Negrita Caracter"/>
    <w:basedOn w:val="Fuentedeprrafopredeter"/>
    <w:uiPriority w:val="1"/>
    <w:qFormat/>
    <w:rsid w:val="000E66A7"/>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0E66A7"/>
    <w:rPr>
      <w:rFonts w:ascii="Times New Roman" w:eastAsia="Times New Roman" w:hAnsi="Times New Roman" w:cs="Times New Roman"/>
      <w:b/>
      <w:i/>
      <w:kern w:val="0"/>
      <w:lang w:eastAsia="es-ES"/>
      <w14:ligatures w14:val="none"/>
    </w:rPr>
  </w:style>
  <w:style w:type="paragraph" w:customStyle="1" w:styleId="TextoNormalNegrita">
    <w:name w:val="Texto Normal Negrita"/>
    <w:basedOn w:val="Normal"/>
    <w:link w:val="TextoNormalNegritaCar"/>
    <w:qFormat/>
    <w:rsid w:val="000E66A7"/>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0E66A7"/>
    <w:rPr>
      <w:rFonts w:ascii="Times New Roman" w:eastAsia="Times New Roman" w:hAnsi="Times New Roman" w:cs="Times New Roman"/>
      <w:b/>
      <w:kern w:val="0"/>
      <w:lang w:eastAsia="es-ES"/>
      <w14:ligatures w14:val="none"/>
    </w:rPr>
  </w:style>
  <w:style w:type="paragraph" w:customStyle="1" w:styleId="IndiceNivel1">
    <w:name w:val="Indice Nivel 1"/>
    <w:basedOn w:val="Normal"/>
    <w:link w:val="IndiceNivel1Car"/>
    <w:qFormat/>
    <w:rsid w:val="000E66A7"/>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0E66A7"/>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0E66A7"/>
    <w:rPr>
      <w:rFonts w:ascii="Times New Roman" w:eastAsia="Times New Roman" w:hAnsi="Times New Roman" w:cs="Times New Roman"/>
      <w:kern w:val="0"/>
      <w:lang w:eastAsia="es-ES"/>
      <w14:ligatures w14:val="none"/>
    </w:rPr>
  </w:style>
  <w:style w:type="character" w:customStyle="1" w:styleId="IndiceNivel2Car">
    <w:name w:val="Indice Nivel 2 Car"/>
    <w:basedOn w:val="Fuentedeprrafopredeter"/>
    <w:link w:val="IndiceNivel2"/>
    <w:rsid w:val="000E66A7"/>
    <w:rPr>
      <w:rFonts w:ascii="Times New Roman" w:eastAsia="Times New Roman" w:hAnsi="Times New Roman" w:cs="Times New Roman"/>
      <w:kern w:val="0"/>
      <w:lang w:eastAsia="es-ES"/>
      <w14:ligatures w14:val="none"/>
    </w:rPr>
  </w:style>
  <w:style w:type="paragraph" w:customStyle="1" w:styleId="SntesisDescriptiva">
    <w:name w:val="Síntesis Descriptiva"/>
    <w:basedOn w:val="ParrafoNormal"/>
    <w:link w:val="SntesisDescriptivaCar"/>
    <w:qFormat/>
    <w:rsid w:val="000E66A7"/>
    <w:pPr>
      <w:ind w:left="624" w:firstLine="709"/>
    </w:pPr>
  </w:style>
  <w:style w:type="paragraph" w:customStyle="1" w:styleId="SntesisAnaltica">
    <w:name w:val="Síntesis Analítica"/>
    <w:basedOn w:val="ParrafoNormal"/>
    <w:link w:val="SntesisAnalticaCar"/>
    <w:qFormat/>
    <w:rsid w:val="000E66A7"/>
    <w:pPr>
      <w:ind w:left="624" w:firstLine="709"/>
    </w:pPr>
    <w:rPr>
      <w:i/>
    </w:rPr>
  </w:style>
  <w:style w:type="character" w:customStyle="1" w:styleId="ParrafoNormalCar">
    <w:name w:val="Parrafo Normal Car"/>
    <w:basedOn w:val="Fuentedeprrafopredeter"/>
    <w:link w:val="ParrafoNormal"/>
    <w:rsid w:val="000E66A7"/>
    <w:rPr>
      <w:rFonts w:ascii="Times New Roman" w:eastAsia="Times New Roman" w:hAnsi="Times New Roman" w:cs="Times New Roman"/>
      <w:kern w:val="0"/>
      <w:lang w:eastAsia="es-ES"/>
      <w14:ligatures w14:val="none"/>
    </w:rPr>
  </w:style>
  <w:style w:type="character" w:customStyle="1" w:styleId="SntesisDescriptivaCar">
    <w:name w:val="Síntesis Descriptiva Car"/>
    <w:basedOn w:val="ParrafoNormalCar"/>
    <w:link w:val="SntesisDescriptiva"/>
    <w:rsid w:val="000E66A7"/>
    <w:rPr>
      <w:rFonts w:ascii="Times New Roman" w:eastAsia="Times New Roman" w:hAnsi="Times New Roman" w:cs="Times New Roman"/>
      <w:kern w:val="0"/>
      <w:lang w:eastAsia="es-ES"/>
      <w14:ligatures w14:val="none"/>
    </w:rPr>
  </w:style>
  <w:style w:type="character" w:customStyle="1" w:styleId="SntesisAnalticaCar">
    <w:name w:val="Síntesis Analítica Car"/>
    <w:basedOn w:val="ParrafoNormalCar"/>
    <w:link w:val="SntesisAnaltica"/>
    <w:rsid w:val="000E66A7"/>
    <w:rPr>
      <w:rFonts w:ascii="Times New Roman" w:eastAsia="Times New Roman" w:hAnsi="Times New Roman" w:cs="Times New Roman"/>
      <w:i/>
      <w:kern w:val="0"/>
      <w:lang w:eastAsia="es-ES"/>
      <w14:ligatures w14:val="none"/>
    </w:rPr>
  </w:style>
  <w:style w:type="paragraph" w:customStyle="1" w:styleId="TextoNormalSangraFrancesa">
    <w:name w:val="Texto Normal Sangría Francesa"/>
    <w:basedOn w:val="Normal"/>
    <w:link w:val="TextoNormalSangraFrancesaCar"/>
    <w:qFormat/>
    <w:rsid w:val="000E66A7"/>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0E66A7"/>
    <w:rPr>
      <w:rFonts w:ascii="Times New Roman" w:eastAsia="Times New Roman" w:hAnsi="Times New Roman" w:cs="Times New Roman"/>
      <w:kern w:val="0"/>
      <w:lang w:eastAsia="es-ES"/>
      <w14:ligatures w14:val="none"/>
    </w:rPr>
  </w:style>
  <w:style w:type="paragraph" w:customStyle="1" w:styleId="DescriptoresJerarquicoTextoNormal">
    <w:name w:val="Descriptores Jerarquico Texto Normal"/>
    <w:basedOn w:val="TextoNormalSangraFrancesa"/>
    <w:link w:val="DescriptoresJerarquicoTextoNormalCar"/>
    <w:qFormat/>
    <w:rsid w:val="000E66A7"/>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0E66A7"/>
    <w:rPr>
      <w:rFonts w:ascii="Times New Roman" w:eastAsia="Times New Roman" w:hAnsi="Times New Roman" w:cs="Times New Roman"/>
      <w:kern w:val="0"/>
      <w:sz w:val="22"/>
      <w:lang w:eastAsia="es-ES"/>
      <w14:ligatures w14:val="none"/>
    </w:rPr>
  </w:style>
  <w:style w:type="paragraph" w:styleId="Textodeglobo">
    <w:name w:val="Balloon Text"/>
    <w:basedOn w:val="Normal"/>
    <w:link w:val="TextodegloboCar"/>
    <w:uiPriority w:val="99"/>
    <w:semiHidden/>
    <w:unhideWhenUsed/>
    <w:rsid w:val="000E66A7"/>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E66A7"/>
    <w:rPr>
      <w:rFonts w:ascii="Tahoma" w:eastAsia="Times New Roman" w:hAnsi="Tahoma" w:cs="Tahoma"/>
      <w:kern w:val="0"/>
      <w:sz w:val="16"/>
      <w:szCs w:val="16"/>
      <w:lang w:eastAsia="es-ES"/>
      <w14:ligatures w14:val="none"/>
    </w:rPr>
  </w:style>
  <w:style w:type="paragraph" w:customStyle="1" w:styleId="Portada1">
    <w:name w:val="Portada 1"/>
    <w:basedOn w:val="Normal"/>
    <w:link w:val="Portada1Car"/>
    <w:qFormat/>
    <w:rsid w:val="000E66A7"/>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0E66A7"/>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0E66A7"/>
    <w:rPr>
      <w:rFonts w:ascii="Times New Roman" w:eastAsia="Times New Roman" w:hAnsi="Times New Roman" w:cs="Times New Roman"/>
      <w:kern w:val="0"/>
      <w:sz w:val="32"/>
      <w:lang w:eastAsia="es-ES"/>
      <w14:ligatures w14:val="none"/>
    </w:rPr>
  </w:style>
  <w:style w:type="paragraph" w:customStyle="1" w:styleId="PortadaPrincipal">
    <w:name w:val="Portada Principal"/>
    <w:basedOn w:val="Normal"/>
    <w:link w:val="PortadaPrincipalCar"/>
    <w:qFormat/>
    <w:rsid w:val="000E66A7"/>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0E66A7"/>
    <w:rPr>
      <w:rFonts w:ascii="Times New Roman" w:eastAsia="Times New Roman" w:hAnsi="Times New Roman" w:cs="Times New Roman"/>
      <w:kern w:val="0"/>
      <w:lang w:eastAsia="es-ES"/>
      <w14:ligatures w14:val="none"/>
    </w:rPr>
  </w:style>
  <w:style w:type="character" w:customStyle="1" w:styleId="PortadaPrincipalCar">
    <w:name w:val="Portada Principal Car"/>
    <w:basedOn w:val="Fuentedeprrafopredeter"/>
    <w:link w:val="PortadaPrincipal"/>
    <w:rsid w:val="000E66A7"/>
    <w:rPr>
      <w:rFonts w:ascii="Times New Roman" w:eastAsia="Times New Roman" w:hAnsi="Times New Roman" w:cs="Times New Roman"/>
      <w:kern w:val="0"/>
      <w:sz w:val="96"/>
      <w:lang w:eastAsia="es-ES"/>
      <w14:ligatures w14:val="none"/>
    </w:rPr>
  </w:style>
  <w:style w:type="paragraph" w:customStyle="1" w:styleId="EntradaSumario">
    <w:name w:val="Entrada Sumario"/>
    <w:basedOn w:val="Normal"/>
    <w:link w:val="EntradaSumarioCar"/>
    <w:qFormat/>
    <w:rsid w:val="000E66A7"/>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0E66A7"/>
    <w:rPr>
      <w:rFonts w:ascii="Times New Roman" w:hAnsi="Times New Roman"/>
      <w:kern w:val="0"/>
      <w:szCs w:val="22"/>
      <w14:ligatures w14:val="none"/>
    </w:rPr>
  </w:style>
  <w:style w:type="paragraph" w:customStyle="1" w:styleId="Prueba">
    <w:name w:val="Prueba"/>
    <w:basedOn w:val="Normal"/>
    <w:link w:val="PruebaCar"/>
    <w:qFormat/>
    <w:rsid w:val="000E66A7"/>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0E66A7"/>
    <w:rPr>
      <w:rFonts w:ascii="Times New Roman" w:hAnsi="Times New Roman" w:cs="Times New Roman"/>
      <w:kern w:val="0"/>
      <w14:ligatures w14:val="none"/>
    </w:rPr>
  </w:style>
  <w:style w:type="paragraph" w:customStyle="1" w:styleId="Paginas">
    <w:name w:val="Paginas"/>
    <w:basedOn w:val="Prueba"/>
    <w:link w:val="PaginasCar"/>
    <w:qFormat/>
    <w:rsid w:val="000E66A7"/>
  </w:style>
  <w:style w:type="character" w:customStyle="1" w:styleId="PaginasCar">
    <w:name w:val="Paginas Car"/>
    <w:basedOn w:val="PruebaCar"/>
    <w:link w:val="Paginas"/>
    <w:rsid w:val="000E66A7"/>
    <w:rPr>
      <w:rFonts w:ascii="Times New Roman" w:hAnsi="Times New Roman" w:cs="Times New Roman"/>
      <w:kern w:val="0"/>
      <w14:ligatures w14:val="none"/>
    </w:rPr>
  </w:style>
  <w:style w:type="paragraph" w:customStyle="1" w:styleId="SangriaFrancesaArticulo">
    <w:name w:val="Sangria Francesa Articulo"/>
    <w:basedOn w:val="ParrafoNormal"/>
    <w:link w:val="SangriaFrancesaArticuloCar"/>
    <w:qFormat/>
    <w:rsid w:val="000E66A7"/>
    <w:pPr>
      <w:ind w:left="568" w:hanging="284"/>
    </w:pPr>
  </w:style>
  <w:style w:type="paragraph" w:customStyle="1" w:styleId="SangriaIzquierdaArticulo">
    <w:name w:val="Sangria Izquierda Articulo"/>
    <w:basedOn w:val="SangriaFrancesaArticulo"/>
    <w:link w:val="SangriaIzquierdaArticuloCar"/>
    <w:qFormat/>
    <w:rsid w:val="000E66A7"/>
    <w:pPr>
      <w:ind w:firstLine="0"/>
    </w:pPr>
  </w:style>
  <w:style w:type="character" w:customStyle="1" w:styleId="SangriaFrancesaArticuloCar">
    <w:name w:val="Sangria Francesa Articulo Car"/>
    <w:basedOn w:val="ParrafoNormalCar"/>
    <w:link w:val="SangriaFrancesaArticulo"/>
    <w:rsid w:val="000E66A7"/>
    <w:rPr>
      <w:rFonts w:ascii="Times New Roman" w:eastAsia="Times New Roman" w:hAnsi="Times New Roman" w:cs="Times New Roman"/>
      <w:kern w:val="0"/>
      <w:lang w:eastAsia="es-ES"/>
      <w14:ligatures w14:val="none"/>
    </w:rPr>
  </w:style>
  <w:style w:type="character" w:customStyle="1" w:styleId="SangriaIzquierdaArticuloCar">
    <w:name w:val="Sangria Izquierda Articulo Car"/>
    <w:basedOn w:val="SangriaFrancesaArticuloCar"/>
    <w:link w:val="SangriaIzquierdaArticulo"/>
    <w:rsid w:val="000E66A7"/>
    <w:rPr>
      <w:rFonts w:ascii="Times New Roman" w:eastAsia="Times New Roman" w:hAnsi="Times New Roman" w:cs="Times New Roman"/>
      <w:kern w:val="0"/>
      <w:lang w:eastAsia="es-ES"/>
      <w14:ligatures w14:val="none"/>
    </w:rPr>
  </w:style>
  <w:style w:type="paragraph" w:customStyle="1" w:styleId="DescriptoresJerarquicoNegrita">
    <w:name w:val="Descriptores Jerarquico Negrita"/>
    <w:basedOn w:val="TextoNormalNegrita"/>
    <w:link w:val="DescriptoresJerarquicoNegritaCar"/>
    <w:qFormat/>
    <w:rsid w:val="000E66A7"/>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0E66A7"/>
    <w:rPr>
      <w:rFonts w:ascii="Times New Roman" w:eastAsia="Times New Roman" w:hAnsi="Times New Roman" w:cs="Times New Roman"/>
      <w:b/>
      <w:kern w:val="0"/>
      <w:sz w:val="22"/>
      <w:lang w:eastAsia="es-ES"/>
      <w14:ligatures w14:val="none"/>
    </w:rPr>
  </w:style>
  <w:style w:type="paragraph" w:customStyle="1" w:styleId="Notaalpie">
    <w:name w:val="Nota al pie"/>
    <w:basedOn w:val="TextoNormal"/>
    <w:qFormat/>
    <w:rsid w:val="000E66A7"/>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0E66A7"/>
    <w:rPr>
      <w:rFonts w:ascii="Times New Roman" w:hAnsi="Times New Roman"/>
      <w:b/>
      <w:i/>
      <w:sz w:val="24"/>
    </w:rPr>
  </w:style>
  <w:style w:type="paragraph" w:customStyle="1" w:styleId="EntradandiceSumario">
    <w:name w:val="Entrada Índice Sumario"/>
    <w:basedOn w:val="EntradandiceSentencia"/>
    <w:qFormat/>
    <w:rsid w:val="000E66A7"/>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0E66A7"/>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0E66A7"/>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0E66A7"/>
    <w:rPr>
      <w:rFonts w:ascii="Bodoni MT Condensed" w:hAnsi="Bodoni MT Condensed"/>
      <w:b/>
      <w:i/>
      <w:color w:val="A6A6A6" w:themeColor="background1" w:themeShade="A6"/>
      <w:kern w:val="0"/>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14:ligatures w14:val="none"/>
    </w:rPr>
  </w:style>
  <w:style w:type="character" w:customStyle="1" w:styleId="SntesisDescriptivaTtulo">
    <w:name w:val="Síntesis Descriptiva Título"/>
    <w:basedOn w:val="Fuentedeprrafopredeter"/>
    <w:uiPriority w:val="1"/>
    <w:qFormat/>
    <w:rsid w:val="000E66A7"/>
    <w:rPr>
      <w:rFonts w:ascii="Times New Roman" w:hAnsi="Times New Roman"/>
      <w:color w:val="A7599E"/>
      <w:sz w:val="24"/>
    </w:rPr>
  </w:style>
  <w:style w:type="character" w:customStyle="1" w:styleId="SntesisAnalticaTtulo">
    <w:name w:val="Síntesis Analítica Título"/>
    <w:basedOn w:val="SntesisDescriptivaTtulo"/>
    <w:uiPriority w:val="1"/>
    <w:qFormat/>
    <w:rsid w:val="000E66A7"/>
    <w:rPr>
      <w:rFonts w:ascii="Times New Roman" w:hAnsi="Times New Roman"/>
      <w:i w:val="0"/>
      <w:color w:val="A7599E"/>
      <w:sz w:val="24"/>
    </w:rPr>
  </w:style>
  <w:style w:type="paragraph" w:customStyle="1" w:styleId="CabeceraGaceta">
    <w:name w:val="Cabecera Gaceta"/>
    <w:next w:val="Normal"/>
    <w:link w:val="CabeceraGacetaCar"/>
    <w:qFormat/>
    <w:rsid w:val="000E66A7"/>
    <w:pPr>
      <w:pBdr>
        <w:top w:val="single" w:sz="4" w:space="10" w:color="auto"/>
        <w:bottom w:val="single" w:sz="4" w:space="10" w:color="auto"/>
      </w:pBdr>
      <w:spacing w:after="480" w:line="168" w:lineRule="auto"/>
      <w:contextualSpacing/>
    </w:pPr>
    <w:rPr>
      <w:rFonts w:ascii="Batang" w:hAnsi="Batang"/>
      <w:color w:val="000000" w:themeColor="text1"/>
      <w:kern w:val="0"/>
      <w:sz w:val="20"/>
      <w:szCs w:val="22"/>
      <w14:textOutline w14:w="9525" w14:cap="rnd" w14:cmpd="sng" w14:algn="ctr">
        <w14:noFill/>
        <w14:prstDash w14:val="solid"/>
        <w14:bevel/>
      </w14:textOutline>
      <w14:ligatures w14:val="none"/>
    </w:rPr>
  </w:style>
  <w:style w:type="character" w:customStyle="1" w:styleId="CabeceraGacetaCar">
    <w:name w:val="Cabecera Gaceta Car"/>
    <w:basedOn w:val="Fuentedeprrafopredeter"/>
    <w:link w:val="CabeceraGaceta"/>
    <w:rsid w:val="000E66A7"/>
    <w:rPr>
      <w:rFonts w:ascii="Batang" w:hAnsi="Batang"/>
      <w:color w:val="000000" w:themeColor="text1"/>
      <w:kern w:val="0"/>
      <w:sz w:val="20"/>
      <w:szCs w:val="22"/>
      <w14:textOutline w14:w="9525" w14:cap="rnd" w14:cmpd="sng" w14:algn="ctr">
        <w14:noFill/>
        <w14:prstDash w14:val="solid"/>
        <w14:bevel/>
      </w14:textOutline>
      <w14:ligatures w14:val="none"/>
    </w:rPr>
  </w:style>
  <w:style w:type="paragraph" w:customStyle="1" w:styleId="TextoNormalSeparacionUltimoParrafo">
    <w:name w:val="Texto Normal Separacion Ultimo Parrafo"/>
    <w:basedOn w:val="TextoNormal"/>
    <w:qFormat/>
    <w:rsid w:val="000E66A7"/>
    <w:pPr>
      <w:spacing w:after="1800"/>
    </w:pPr>
  </w:style>
  <w:style w:type="character" w:styleId="nfasis">
    <w:name w:val="Emphasis"/>
    <w:basedOn w:val="Fuentedeprrafopredeter"/>
    <w:uiPriority w:val="20"/>
    <w:qFormat/>
    <w:rsid w:val="000E66A7"/>
    <w:rPr>
      <w:i/>
      <w:iCs/>
    </w:rPr>
  </w:style>
  <w:style w:type="character" w:styleId="Hipervnculo">
    <w:name w:val="Hyperlink"/>
    <w:basedOn w:val="Fuentedeprrafopredeter"/>
    <w:uiPriority w:val="99"/>
    <w:unhideWhenUsed/>
    <w:rsid w:val="000E66A7"/>
    <w:rPr>
      <w:b w:val="0"/>
      <w:color w:val="000000" w:themeColor="text1"/>
      <w:u w:val="none"/>
    </w:rPr>
  </w:style>
  <w:style w:type="paragraph" w:customStyle="1" w:styleId="SntesisDescriptivaConSeparacion">
    <w:name w:val="Síntesis Descriptiva Con Separacion"/>
    <w:basedOn w:val="SntesisDescriptiva"/>
    <w:qFormat/>
    <w:rsid w:val="000E66A7"/>
    <w:pPr>
      <w:spacing w:after="1000"/>
    </w:pPr>
  </w:style>
  <w:style w:type="paragraph" w:customStyle="1" w:styleId="SntesisAnalticaConSeparacin">
    <w:name w:val="Síntesis Analítica Con Separación"/>
    <w:basedOn w:val="SntesisAnaltica"/>
    <w:qFormat/>
    <w:rsid w:val="000E66A7"/>
    <w:pPr>
      <w:spacing w:after="1200"/>
    </w:pPr>
  </w:style>
  <w:style w:type="paragraph" w:customStyle="1" w:styleId="TtuloListado">
    <w:name w:val="Título Listado"/>
    <w:basedOn w:val="TextoNormal"/>
    <w:qFormat/>
    <w:rsid w:val="000E66A7"/>
    <w:pPr>
      <w:spacing w:line="360" w:lineRule="auto"/>
      <w:jc w:val="center"/>
    </w:pPr>
    <w:rPr>
      <w:b/>
      <w:u w:val="single"/>
    </w:rPr>
  </w:style>
  <w:style w:type="paragraph" w:customStyle="1" w:styleId="TextoNormalCentradoCursiva">
    <w:name w:val="Texto Normal Centrado Cursiva"/>
    <w:basedOn w:val="TextoNormalCentrado"/>
    <w:qFormat/>
    <w:rsid w:val="000E66A7"/>
    <w:rPr>
      <w:i/>
    </w:rPr>
  </w:style>
  <w:style w:type="paragraph" w:customStyle="1" w:styleId="TextoConBorde">
    <w:name w:val="Texto Con Borde"/>
    <w:qFormat/>
    <w:rsid w:val="000E66A7"/>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kern w:val="0"/>
      <w:lang w:eastAsia="es-ES"/>
      <w14:ligatures w14:val="none"/>
    </w:rPr>
  </w:style>
  <w:style w:type="paragraph" w:customStyle="1" w:styleId="TtuloSecundarioGaceta">
    <w:name w:val="Título Secundario Gaceta"/>
    <w:basedOn w:val="TtuloPrincipalGaceta"/>
    <w:qFormat/>
    <w:rsid w:val="000E66A7"/>
    <w:rPr>
      <w:sz w:val="76"/>
    </w:rPr>
  </w:style>
  <w:style w:type="paragraph" w:customStyle="1" w:styleId="TextoNormalSinNegrita">
    <w:name w:val="Texto Normal Sin Negrita"/>
    <w:basedOn w:val="TextoNormal"/>
    <w:qFormat/>
    <w:rsid w:val="000E66A7"/>
    <w:pPr>
      <w:ind w:firstLine="0"/>
    </w:pPr>
  </w:style>
  <w:style w:type="paragraph" w:customStyle="1" w:styleId="DescriptoresJerarquicoNegritaTitulo">
    <w:name w:val="Descriptores Jerarquico Negrita Titulo"/>
    <w:basedOn w:val="DescriptoresJerarquicoNegrita"/>
    <w:qFormat/>
    <w:rsid w:val="000E66A7"/>
    <w:pPr>
      <w:ind w:left="0"/>
    </w:pPr>
    <w:rPr>
      <w:sz w:val="28"/>
    </w:rPr>
  </w:style>
  <w:style w:type="paragraph" w:customStyle="1" w:styleId="PieGaceta">
    <w:name w:val="Pie Gaceta"/>
    <w:basedOn w:val="CabeceraGaceta"/>
    <w:next w:val="Normal"/>
    <w:qFormat/>
    <w:rsid w:val="000E66A7"/>
    <w:pPr>
      <w:pBdr>
        <w:bottom w:val="none" w:sz="0" w:space="0" w:color="auto"/>
      </w:pBdr>
    </w:pPr>
    <w:rPr>
      <w:color w:val="auto"/>
    </w:rPr>
  </w:style>
  <w:style w:type="paragraph" w:customStyle="1" w:styleId="CabeceraGacetaAnno">
    <w:name w:val="Cabecera Gaceta Anno"/>
    <w:qFormat/>
    <w:rsid w:val="000E66A7"/>
    <w:pPr>
      <w:pBdr>
        <w:top w:val="single" w:sz="4" w:space="1" w:color="auto"/>
      </w:pBdr>
      <w:spacing w:after="200" w:line="276" w:lineRule="auto"/>
    </w:pPr>
    <w:rPr>
      <w:rFonts w:ascii="Batang" w:hAnsi="Batang"/>
      <w:kern w:val="0"/>
      <w:sz w:val="20"/>
      <w:szCs w:val="22"/>
      <w14:textOutline w14:w="9525" w14:cap="rnd" w14:cmpd="sng" w14:algn="ctr">
        <w14:noFill/>
        <w14:prstDash w14:val="solid"/>
        <w14:bevel/>
      </w14:textOutline>
      <w14:ligatures w14:val="none"/>
    </w:rPr>
  </w:style>
  <w:style w:type="paragraph" w:customStyle="1" w:styleId="CabeceraGacetaSemestre">
    <w:name w:val="Cabecera Gaceta Semestre"/>
    <w:basedOn w:val="CabeceraGacetaAnno"/>
    <w:qFormat/>
    <w:rsid w:val="000E66A7"/>
    <w:pPr>
      <w:pBdr>
        <w:bottom w:val="single" w:sz="4" w:space="1" w:color="auto"/>
      </w:pBdr>
    </w:pPr>
  </w:style>
  <w:style w:type="paragraph" w:customStyle="1" w:styleId="EntradandiceSumarioNivel2">
    <w:name w:val="Entrada Índice Sumario Nivel2"/>
    <w:basedOn w:val="EntradandiceSumario"/>
    <w:next w:val="EntradandiceSumario"/>
    <w:qFormat/>
    <w:rsid w:val="000E66A7"/>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0E66A7"/>
    <w:rPr>
      <w:rFonts w:ascii="Times New Roman" w:hAnsi="Times New Roman"/>
      <w:b/>
      <w:sz w:val="32"/>
      <w:bdr w:val="none" w:sz="0" w:space="0" w:color="auto"/>
      <w:shd w:val="clear" w:color="auto" w:fill="E8E8E8" w:themeFill="background2"/>
    </w:rPr>
  </w:style>
  <w:style w:type="paragraph" w:customStyle="1" w:styleId="TextoIndiceNivel2">
    <w:name w:val="TextoIndice Nivel2"/>
    <w:basedOn w:val="TextoNormalNegritaCentrado"/>
    <w:qFormat/>
    <w:rsid w:val="000E66A7"/>
    <w:rPr>
      <w:sz w:val="36"/>
    </w:rPr>
  </w:style>
  <w:style w:type="character" w:customStyle="1" w:styleId="ndiceJerrquicoDescriptor">
    <w:name w:val="Índice Jerárquico Descriptor"/>
    <w:basedOn w:val="TextoNormalCar"/>
    <w:uiPriority w:val="1"/>
    <w:qFormat/>
    <w:rsid w:val="000E66A7"/>
    <w:rPr>
      <w:rFonts w:ascii="Times New Roman" w:eastAsia="Times New Roman" w:hAnsi="Times New Roman" w:cs="Times New Roman"/>
      <w:kern w:val="0"/>
      <w:sz w:val="18"/>
      <w:lang w:eastAsia="es-ES"/>
      <w14:ligatures w14:val="none"/>
    </w:rPr>
  </w:style>
  <w:style w:type="character" w:customStyle="1" w:styleId="ndiceJerrquicoDescriptorNegrita">
    <w:name w:val="Índice Jerárquico Descriptor Negrita"/>
    <w:basedOn w:val="ndiceJerrquicoDescriptor"/>
    <w:uiPriority w:val="1"/>
    <w:qFormat/>
    <w:rsid w:val="000E66A7"/>
    <w:rPr>
      <w:rFonts w:ascii="Times New Roman" w:eastAsia="Times New Roman" w:hAnsi="Times New Roman" w:cs="Times New Roman"/>
      <w:b/>
      <w:kern w:val="0"/>
      <w:sz w:val="18"/>
      <w:lang w:eastAsia="es-ES"/>
      <w14:ligatures w14:val="none"/>
    </w:rPr>
  </w:style>
  <w:style w:type="paragraph" w:customStyle="1" w:styleId="TextoNormalNegritaCursivandice">
    <w:name w:val="Texto Normal Negrita Cursiva Índice"/>
    <w:basedOn w:val="TextoNormalNegritaCursiva"/>
    <w:next w:val="TextoNormalNegritaCursiva"/>
    <w:link w:val="TextoNormalNegritaCursivandiceCar"/>
    <w:qFormat/>
    <w:rsid w:val="000E66A7"/>
    <w:rPr>
      <w:sz w:val="26"/>
    </w:rPr>
  </w:style>
  <w:style w:type="character" w:customStyle="1" w:styleId="DescriptoresJerrquicoNegritaCarcter">
    <w:name w:val="Descriptores Jerárquico Negrita Carácter"/>
    <w:basedOn w:val="DescriptoresJerarquicoNegritaCar"/>
    <w:uiPriority w:val="1"/>
    <w:qFormat/>
    <w:rsid w:val="000E66A7"/>
    <w:rPr>
      <w:rFonts w:ascii="Times New Roman" w:eastAsia="Times New Roman" w:hAnsi="Times New Roman" w:cs="Times New Roman"/>
      <w:b/>
      <w:kern w:val="0"/>
      <w:sz w:val="22"/>
      <w:lang w:eastAsia="es-ES"/>
      <w14:ligatures w14:val="none"/>
    </w:rPr>
  </w:style>
  <w:style w:type="character" w:styleId="Hipervnculovisitado">
    <w:name w:val="FollowedHyperlink"/>
    <w:basedOn w:val="Fuentedeprrafopredeter"/>
    <w:uiPriority w:val="99"/>
    <w:semiHidden/>
    <w:unhideWhenUsed/>
    <w:rsid w:val="000E66A7"/>
    <w:rPr>
      <w:color w:val="auto"/>
      <w:u w:val="none"/>
    </w:rPr>
  </w:style>
  <w:style w:type="paragraph" w:customStyle="1" w:styleId="TextoNormalNegritaCentradoSubrayado">
    <w:name w:val="Texto Normal Negrita Centrado Subrayado"/>
    <w:basedOn w:val="TextoNormalNegritaCentrado"/>
    <w:qFormat/>
    <w:rsid w:val="000E66A7"/>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0E66A7"/>
    <w:rPr>
      <w:b w:val="0"/>
      <w:i w:val="0"/>
      <w:u w:val="single"/>
    </w:rPr>
  </w:style>
  <w:style w:type="character" w:customStyle="1" w:styleId="TextoNormalNegritaCursivandiceCar">
    <w:name w:val="Texto Normal Negrita Cursiva Índice Car"/>
    <w:basedOn w:val="TextoNormalNegritaCursivaCar"/>
    <w:link w:val="TextoNormalNegritaCursivandice"/>
    <w:rsid w:val="000E66A7"/>
    <w:rPr>
      <w:rFonts w:ascii="Times New Roman" w:eastAsia="Times New Roman" w:hAnsi="Times New Roman" w:cs="Times New Roman"/>
      <w:b/>
      <w:i/>
      <w:kern w:val="0"/>
      <w:sz w:val="26"/>
      <w:lang w:eastAsia="es-ES"/>
      <w14:ligatures w14:val="none"/>
    </w:rPr>
  </w:style>
  <w:style w:type="character" w:customStyle="1" w:styleId="TextoNormalNegritaCursivaSubrayadondiceCar">
    <w:name w:val="Texto Normal Negrita Cursiva Subrayado Índice Car"/>
    <w:basedOn w:val="TextoNormalNegritaCursivandiceCar"/>
    <w:link w:val="TextoNormalNegritaCursivaSubrayadondice"/>
    <w:rsid w:val="000E66A7"/>
    <w:rPr>
      <w:rFonts w:ascii="Times New Roman" w:eastAsia="Times New Roman" w:hAnsi="Times New Roman" w:cs="Times New Roman"/>
      <w:b w:val="0"/>
      <w:i w:val="0"/>
      <w:kern w:val="0"/>
      <w:sz w:val="26"/>
      <w:u w:val="single"/>
      <w:lang w:eastAsia="es-ES"/>
      <w14:ligatures w14:val="none"/>
    </w:rPr>
  </w:style>
  <w:style w:type="character" w:customStyle="1" w:styleId="TextoNormalNegritaCursivandiceCaracter">
    <w:name w:val="Texto Normal Negrita Cursiva Índice Caracter"/>
    <w:basedOn w:val="TextoNormalCar"/>
    <w:uiPriority w:val="1"/>
    <w:qFormat/>
    <w:rsid w:val="000E66A7"/>
    <w:rPr>
      <w:rFonts w:ascii="Times New Roman" w:eastAsia="Times New Roman" w:hAnsi="Times New Roman" w:cs="Times New Roman"/>
      <w:b/>
      <w:i/>
      <w:kern w:val="0"/>
      <w:sz w:val="26"/>
      <w:lang w:eastAsia="es-ES"/>
      <w14:ligatures w14:val="none"/>
    </w:rPr>
  </w:style>
  <w:style w:type="character" w:customStyle="1" w:styleId="TextoNormalNegritaCursivaSubrayadondiceCaracter">
    <w:name w:val="Texto Normal Negrita Cursiva Subrayado Índice Caracter"/>
    <w:basedOn w:val="TextoNormalCaracter"/>
    <w:uiPriority w:val="1"/>
    <w:qFormat/>
    <w:rsid w:val="000E66A7"/>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0E66A7"/>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0E66A7"/>
    <w:rPr>
      <w:rFonts w:ascii="Times New Roman" w:eastAsia="Times New Roman" w:hAnsi="Times New Roman" w:cs="Times New Roman"/>
      <w:b/>
      <w:i/>
      <w:kern w:val="0"/>
      <w:sz w:val="26"/>
      <w:u w:val="single"/>
      <w:lang w:eastAsia="es-ES"/>
      <w14:ligatures w14:val="none"/>
    </w:rPr>
  </w:style>
  <w:style w:type="paragraph" w:styleId="Encabezado">
    <w:name w:val="header"/>
    <w:basedOn w:val="Normal"/>
    <w:link w:val="EncabezadoCar"/>
    <w:uiPriority w:val="99"/>
    <w:unhideWhenUsed/>
    <w:rsid w:val="00575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5314"/>
    <w:rPr>
      <w:kern w:val="0"/>
      <w:sz w:val="22"/>
      <w:szCs w:val="22"/>
      <w14:ligatures w14:val="none"/>
    </w:rPr>
  </w:style>
  <w:style w:type="paragraph" w:styleId="Piedepgina">
    <w:name w:val="footer"/>
    <w:basedOn w:val="Normal"/>
    <w:link w:val="PiedepginaCar"/>
    <w:uiPriority w:val="99"/>
    <w:unhideWhenUsed/>
    <w:rsid w:val="00575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5314"/>
    <w:rPr>
      <w:kern w:val="0"/>
      <w:sz w:val="22"/>
      <w:szCs w:val="22"/>
      <w14:ligatures w14:val="none"/>
    </w:rPr>
  </w:style>
  <w:style w:type="character" w:styleId="Nmerodepgina">
    <w:name w:val="page number"/>
    <w:basedOn w:val="Fuentedeprrafopredeter"/>
    <w:uiPriority w:val="99"/>
    <w:semiHidden/>
    <w:unhideWhenUsed/>
    <w:rsid w:val="00575314"/>
  </w:style>
  <w:style w:type="character" w:styleId="Mencinsinresolver">
    <w:name w:val="Unresolved Mention"/>
    <w:basedOn w:val="Fuentedeprrafopredeter"/>
    <w:uiPriority w:val="99"/>
    <w:semiHidden/>
    <w:unhideWhenUsed/>
    <w:rsid w:val="00575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731046107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1731046107Resolucion</Template>
  <TotalTime>15</TotalTime>
  <Pages>154</Pages>
  <Words>66339</Words>
  <Characters>364866</Characters>
  <Application>Microsoft Office Word</Application>
  <DocSecurity>0</DocSecurity>
  <Lines>3040</Lines>
  <Paragraphs>860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2024-11-08T06:22:00Z</cp:lastPrinted>
  <dcterms:created xsi:type="dcterms:W3CDTF">2024-11-08T06:08:00Z</dcterms:created>
  <dcterms:modified xsi:type="dcterms:W3CDTF">2024-11-08T06:23:00Z</dcterms:modified>
</cp:coreProperties>
</file>