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E77" w:rsidRDefault="0061037F" w:rsidP="00714B50">
      <w:pPr>
        <w:sectPr w:rsidR="00E50E77" w:rsidSect="00714B50">
          <w:headerReference w:type="even" r:id="rId7"/>
          <w:headerReference w:type="default" r:id="rId8"/>
          <w:footerReference w:type="even" r:id="rId9"/>
          <w:footerReference w:type="default" r:id="rId10"/>
          <w:headerReference w:type="first" r:id="rId11"/>
          <w:footerReference w:type="first" r:id="rId12"/>
          <w:pgSz w:w="11906" w:h="16838"/>
          <w:pgMar w:top="1559" w:right="1588" w:bottom="1843" w:left="1588" w:header="708" w:footer="708" w:gutter="0"/>
          <w:pgNumType w:start="0"/>
          <w:cols w:space="708"/>
          <w:titlePg/>
          <w:docGrid w:linePitch="360"/>
        </w:sectPr>
      </w:pPr>
      <w:bookmarkStart w:id="0" w:name="_GoBack"/>
      <w:bookmarkEnd w:id="0"/>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-817880</wp:posOffset>
                </wp:positionH>
                <wp:positionV relativeFrom="paragraph">
                  <wp:posOffset>5360035</wp:posOffset>
                </wp:positionV>
                <wp:extent cx="520700" cy="39243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0700" cy="39243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1037F" w:rsidRPr="0061037F" w:rsidRDefault="0061037F">
                            <w:pPr>
                              <w:rPr>
                                <w:sz w:val="40"/>
                              </w:rPr>
                            </w:pPr>
                            <w:r w:rsidRPr="0061037F">
                              <w:rPr>
                                <w:sz w:val="40"/>
                              </w:rPr>
                              <w:t>Enero a Marzo de 2022</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64.4pt;margin-top:422.05pt;width:41pt;height:3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" filled="f" stroked="f" strokeweight=".5pt">
                <v:fill o:detectmouseclick="t"/>
                <v:textbox style="layout-flow:vertical;mso-layout-flow-alt:bottom-to-top">
                  <w:txbxContent>
                    <w:p w:rsidR="0061037F" w:rsidRPr="0061037F" w:rsidRDefault="0061037F">
                      <w:pPr>
                        <w:rPr>
                          <w:sz w:val="40"/>
                        </w:rPr>
                      </w:pPr>
                      <w:r w:rsidRPr="0061037F">
                        <w:rPr>
                          <w:sz w:val="40"/>
                        </w:rPr>
                        <w:t>Enero a Marzo de 2022</w:t>
                      </w:r>
                    </w:p>
                  </w:txbxContent>
                </v:textbox>
              </v:shape>
            </w:pict>
          </mc:Fallback>
        </mc:AlternateContent>
      </w:r>
      <w:r>
        <w:rPr>
          <w:noProof/>
          <w:lang w:eastAsia="es-ES"/>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50785" cy="1066800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550785" cy="10668000"/>
                    </a:xfrm>
                    <a:prstGeom prst="rect">
                      <a:avLst/>
                    </a:prstGeom>
                  </pic:spPr>
                </pic:pic>
              </a:graphicData>
            </a:graphic>
          </wp:anchor>
        </w:drawing>
      </w:r>
    </w:p>
    <w:p w:rsidR="00714B50" w:rsidRDefault="00714B50" w:rsidP="00714B50">
      <w:pPr>
        <w:pStyle w:val="Ttulondice"/>
      </w:pPr>
      <w:r>
        <w:lastRenderedPageBreak/>
        <w:t>CONTENIDO</w:t>
      </w:r>
    </w:p>
    <w:p w:rsidR="00714B50" w:rsidRDefault="00714B50" w:rsidP="00714B50">
      <w:pPr>
        <w:pStyle w:val="Ttulondice"/>
      </w:pPr>
    </w:p>
    <w:p w:rsidR="00714B50" w:rsidRDefault="00714B50" w:rsidP="00714B50">
      <w:pPr>
        <w:pStyle w:val="EntradandiceSumario"/>
        <w:keepNext w:val="0"/>
      </w:pPr>
      <w:r>
        <w:t>1. SENTENCIAS: STC 1/2022 A STC 47/2022</w:t>
      </w:r>
      <w:r>
        <w:tab/>
      </w:r>
      <w:r>
        <w:tab/>
      </w:r>
      <w:r>
        <w:fldChar w:fldCharType="begin"/>
      </w:r>
      <w:r>
        <w:instrText xml:space="preserve"> PAGEREF SUMARIOSENTENCIAS \h </w:instrText>
      </w:r>
      <w:r>
        <w:fldChar w:fldCharType="separate"/>
      </w:r>
      <w:r w:rsidR="007E55E2">
        <w:rPr>
          <w:noProof/>
        </w:rPr>
        <w:t>2</w:t>
      </w:r>
      <w:r>
        <w:fldChar w:fldCharType="end"/>
      </w:r>
    </w:p>
    <w:p w:rsidR="00714B50" w:rsidRDefault="00714B50" w:rsidP="00714B50">
      <w:pPr>
        <w:pStyle w:val="EntradandiceSumario"/>
        <w:keepNext w:val="0"/>
      </w:pPr>
    </w:p>
    <w:p w:rsidR="00714B50" w:rsidRDefault="00714B50" w:rsidP="00714B50">
      <w:pPr>
        <w:pStyle w:val="EntradandiceSumario"/>
        <w:keepNext w:val="0"/>
      </w:pPr>
      <w:bookmarkStart w:id="1" w:name="SUMARIOSINDICES"/>
      <w:r>
        <w:t>2. AUTOS: ATC 1/2022 A ATC 60/2022</w:t>
      </w:r>
      <w:r>
        <w:tab/>
      </w:r>
      <w:r>
        <w:tab/>
      </w:r>
      <w:r>
        <w:fldChar w:fldCharType="begin"/>
      </w:r>
      <w:r>
        <w:instrText xml:space="preserve"> PAGEREF SUMARIOSAUTOS \h </w:instrText>
      </w:r>
      <w:r>
        <w:fldChar w:fldCharType="separate"/>
      </w:r>
      <w:r w:rsidR="007E55E2">
        <w:rPr>
          <w:noProof/>
        </w:rPr>
        <w:t>56</w:t>
      </w:r>
      <w:r>
        <w:fldChar w:fldCharType="end"/>
      </w:r>
    </w:p>
    <w:bookmarkEnd w:id="1"/>
    <w:p w:rsidR="00714B50" w:rsidRDefault="00714B50" w:rsidP="00714B50">
      <w:pPr>
        <w:pStyle w:val="EntradandiceSumario"/>
        <w:keepNext w:val="0"/>
      </w:pPr>
    </w:p>
    <w:p w:rsidR="00714B50" w:rsidRDefault="00714B50" w:rsidP="00714B50">
      <w:pPr>
        <w:pStyle w:val="EntradandiceSumario"/>
        <w:keepNext w:val="0"/>
      </w:pPr>
      <w:r>
        <w:t>3. ÍNDICE DE DISPOSICIONES CON FUERZA DE LEY IMPUGNADAS:</w:t>
      </w:r>
    </w:p>
    <w:p w:rsidR="00714B50" w:rsidRDefault="00714B50" w:rsidP="00714B50">
      <w:pPr>
        <w:pStyle w:val="EntradandiceSumario"/>
        <w:keepNext w:val="0"/>
      </w:pPr>
    </w:p>
    <w:p w:rsidR="00714B50" w:rsidRDefault="00714B50" w:rsidP="00714B50">
      <w:pPr>
        <w:pStyle w:val="EntradandiceSumarioNivel2"/>
        <w:keepNext w:val="0"/>
      </w:pPr>
      <w:r>
        <w:t>A) Disposiciones con fuerza de ley del Estado</w:t>
      </w:r>
      <w:r>
        <w:tab/>
      </w:r>
      <w:r>
        <w:tab/>
      </w:r>
      <w:r>
        <w:fldChar w:fldCharType="begin"/>
      </w:r>
      <w:r>
        <w:instrText xml:space="preserve"> PAGEREF INDICE22802 \h </w:instrText>
      </w:r>
      <w:r>
        <w:fldChar w:fldCharType="separate"/>
      </w:r>
      <w:r w:rsidR="007E55E2">
        <w:rPr>
          <w:noProof/>
        </w:rPr>
        <w:t>73</w:t>
      </w:r>
      <w:r>
        <w:fldChar w:fldCharType="end"/>
      </w:r>
    </w:p>
    <w:p w:rsidR="00714B50" w:rsidRDefault="00714B50" w:rsidP="00714B50">
      <w:pPr>
        <w:pStyle w:val="EntradandiceSumarioNivel2"/>
        <w:keepNext w:val="0"/>
      </w:pPr>
      <w:r>
        <w:t>B) Disposiciones con fuerza de ley de las Comunidades Autónomas</w:t>
      </w:r>
      <w:r>
        <w:tab/>
      </w:r>
      <w:r>
        <w:tab/>
      </w:r>
      <w:r>
        <w:fldChar w:fldCharType="begin"/>
      </w:r>
      <w:r>
        <w:instrText xml:space="preserve"> PAGEREF INDICE22806 \h </w:instrText>
      </w:r>
      <w:r>
        <w:fldChar w:fldCharType="separate"/>
      </w:r>
      <w:r w:rsidR="007E55E2">
        <w:rPr>
          <w:noProof/>
        </w:rPr>
        <w:t>74</w:t>
      </w:r>
      <w:r>
        <w:fldChar w:fldCharType="end"/>
      </w:r>
    </w:p>
    <w:p w:rsidR="00714B50" w:rsidRDefault="00714B50" w:rsidP="00714B50">
      <w:pPr>
        <w:spacing w:after="160" w:line="259" w:lineRule="auto"/>
      </w:pPr>
    </w:p>
    <w:p w:rsidR="00714B50" w:rsidRDefault="00714B50" w:rsidP="00714B50">
      <w:pPr>
        <w:pStyle w:val="EntradandiceSumario"/>
        <w:keepNext w:val="0"/>
      </w:pPr>
      <w:r>
        <w:t>4. ÍNDICE DE DISPOSICIONES GENERALES Y RESOLUCIONES IMPUGNADAS:</w:t>
      </w:r>
    </w:p>
    <w:p w:rsidR="00714B50" w:rsidRDefault="00714B50" w:rsidP="00714B50">
      <w:pPr>
        <w:pStyle w:val="EntradandiceSumario"/>
        <w:keepNext w:val="0"/>
      </w:pPr>
    </w:p>
    <w:p w:rsidR="00714B50" w:rsidRDefault="00714B50" w:rsidP="00714B50">
      <w:pPr>
        <w:pStyle w:val="EntradandiceSumarioNivel2"/>
        <w:keepNext w:val="0"/>
      </w:pPr>
      <w:r>
        <w:t>B) Disposiciones de las Comunidades y Ciudades Autónomas</w:t>
      </w:r>
      <w:r>
        <w:tab/>
      </w:r>
      <w:r>
        <w:tab/>
      </w:r>
      <w:r>
        <w:fldChar w:fldCharType="begin"/>
      </w:r>
      <w:r>
        <w:instrText xml:space="preserve"> PAGEREF INDICE22824 \h </w:instrText>
      </w:r>
      <w:r>
        <w:fldChar w:fldCharType="separate"/>
      </w:r>
      <w:r w:rsidR="007E55E2">
        <w:rPr>
          <w:noProof/>
        </w:rPr>
        <w:t>78</w:t>
      </w:r>
      <w:r>
        <w:fldChar w:fldCharType="end"/>
      </w:r>
    </w:p>
    <w:p w:rsidR="00714B50" w:rsidRDefault="00714B50" w:rsidP="00714B50">
      <w:pPr>
        <w:spacing w:after="160" w:line="259" w:lineRule="auto"/>
      </w:pPr>
    </w:p>
    <w:p w:rsidR="00714B50" w:rsidRDefault="00714B50" w:rsidP="00714B50">
      <w:pPr>
        <w:pStyle w:val="EntradandiceSumario"/>
        <w:keepNext w:val="0"/>
      </w:pPr>
      <w:r>
        <w:t>5. ÍNDICE DE DISPOSICIONES CITADAS:</w:t>
      </w:r>
    </w:p>
    <w:p w:rsidR="00714B50" w:rsidRDefault="00714B50" w:rsidP="00714B50">
      <w:pPr>
        <w:pStyle w:val="EntradandiceSumario"/>
        <w:keepNext w:val="0"/>
      </w:pPr>
    </w:p>
    <w:p w:rsidR="00714B50" w:rsidRDefault="00714B50" w:rsidP="00714B50">
      <w:pPr>
        <w:pStyle w:val="EntradandiceSumarioNivel2"/>
        <w:keepNext w:val="0"/>
      </w:pPr>
      <w:r>
        <w:t>A) Constitución</w:t>
      </w:r>
      <w:r>
        <w:tab/>
      </w:r>
      <w:r>
        <w:tab/>
      </w:r>
      <w:r>
        <w:fldChar w:fldCharType="begin"/>
      </w:r>
      <w:r>
        <w:instrText xml:space="preserve"> PAGEREF INDICE22804 \h </w:instrText>
      </w:r>
      <w:r>
        <w:fldChar w:fldCharType="separate"/>
      </w:r>
      <w:r w:rsidR="007E55E2">
        <w:rPr>
          <w:noProof/>
        </w:rPr>
        <w:t>80</w:t>
      </w:r>
      <w:r>
        <w:fldChar w:fldCharType="end"/>
      </w:r>
    </w:p>
    <w:p w:rsidR="00714B50" w:rsidRDefault="00714B50" w:rsidP="00714B50">
      <w:pPr>
        <w:pStyle w:val="EntradandiceSumarioNivel2"/>
        <w:keepNext w:val="0"/>
      </w:pPr>
      <w:r>
        <w:t>B) Tribunal Constitucional</w:t>
      </w:r>
      <w:r>
        <w:tab/>
      </w:r>
      <w:r>
        <w:tab/>
      </w:r>
      <w:r>
        <w:fldChar w:fldCharType="begin"/>
      </w:r>
      <w:r>
        <w:instrText xml:space="preserve"> PAGEREF INDICE22843 \h </w:instrText>
      </w:r>
      <w:r>
        <w:fldChar w:fldCharType="separate"/>
      </w:r>
      <w:r w:rsidR="007E55E2">
        <w:rPr>
          <w:noProof/>
        </w:rPr>
        <w:t>86</w:t>
      </w:r>
      <w:r>
        <w:fldChar w:fldCharType="end"/>
      </w:r>
    </w:p>
    <w:p w:rsidR="00714B50" w:rsidRDefault="00714B50" w:rsidP="00714B50">
      <w:pPr>
        <w:pStyle w:val="EntradandiceSumarioNivel2"/>
        <w:keepNext w:val="0"/>
      </w:pPr>
      <w:r>
        <w:t>C) Cortes Generales</w:t>
      </w:r>
      <w:r>
        <w:tab/>
      </w:r>
      <w:r>
        <w:tab/>
      </w:r>
      <w:r>
        <w:fldChar w:fldCharType="begin"/>
      </w:r>
      <w:r>
        <w:instrText xml:space="preserve"> PAGEREF INDICE22844 \h </w:instrText>
      </w:r>
      <w:r>
        <w:fldChar w:fldCharType="separate"/>
      </w:r>
      <w:r w:rsidR="007E55E2">
        <w:rPr>
          <w:noProof/>
        </w:rPr>
        <w:t>89</w:t>
      </w:r>
      <w:r>
        <w:fldChar w:fldCharType="end"/>
      </w:r>
    </w:p>
    <w:p w:rsidR="00714B50" w:rsidRDefault="00714B50" w:rsidP="00714B50">
      <w:pPr>
        <w:pStyle w:val="EntradandiceSumarioNivel2"/>
        <w:keepNext w:val="0"/>
      </w:pPr>
      <w:r>
        <w:t>D) Leyes Orgánicas</w:t>
      </w:r>
      <w:r>
        <w:tab/>
      </w:r>
      <w:r>
        <w:tab/>
      </w:r>
      <w:r>
        <w:fldChar w:fldCharType="begin"/>
      </w:r>
      <w:r>
        <w:instrText xml:space="preserve"> PAGEREF INDICE22845 \h </w:instrText>
      </w:r>
      <w:r>
        <w:fldChar w:fldCharType="separate"/>
      </w:r>
      <w:r w:rsidR="007E55E2">
        <w:rPr>
          <w:noProof/>
        </w:rPr>
        <w:t>90</w:t>
      </w:r>
      <w:r>
        <w:fldChar w:fldCharType="end"/>
      </w:r>
    </w:p>
    <w:p w:rsidR="00714B50" w:rsidRDefault="00714B50" w:rsidP="00714B50">
      <w:pPr>
        <w:pStyle w:val="EntradandiceSumarioNivel2"/>
        <w:keepNext w:val="0"/>
      </w:pPr>
      <w:r>
        <w:t>E) Leyes de las Cortes Generales</w:t>
      </w:r>
      <w:r>
        <w:tab/>
      </w:r>
      <w:r>
        <w:tab/>
      </w:r>
      <w:r>
        <w:fldChar w:fldCharType="begin"/>
      </w:r>
      <w:r>
        <w:instrText xml:space="preserve"> PAGEREF INDICE22846 \h </w:instrText>
      </w:r>
      <w:r>
        <w:fldChar w:fldCharType="separate"/>
      </w:r>
      <w:r w:rsidR="007E55E2">
        <w:rPr>
          <w:noProof/>
        </w:rPr>
        <w:t>99</w:t>
      </w:r>
      <w:r>
        <w:fldChar w:fldCharType="end"/>
      </w:r>
    </w:p>
    <w:p w:rsidR="00714B50" w:rsidRDefault="00714B50" w:rsidP="00714B50">
      <w:pPr>
        <w:pStyle w:val="EntradandiceSumarioNivel2"/>
        <w:keepNext w:val="0"/>
      </w:pPr>
      <w:r>
        <w:t>F) Reales Decretos Legislativos</w:t>
      </w:r>
      <w:r>
        <w:tab/>
      </w:r>
      <w:r>
        <w:tab/>
      </w:r>
      <w:r>
        <w:fldChar w:fldCharType="begin"/>
      </w:r>
      <w:r>
        <w:instrText xml:space="preserve"> PAGEREF INDICE22847 \h </w:instrText>
      </w:r>
      <w:r>
        <w:fldChar w:fldCharType="separate"/>
      </w:r>
      <w:r w:rsidR="007E55E2">
        <w:rPr>
          <w:noProof/>
        </w:rPr>
        <w:t>106</w:t>
      </w:r>
      <w:r>
        <w:fldChar w:fldCharType="end"/>
      </w:r>
    </w:p>
    <w:p w:rsidR="00714B50" w:rsidRDefault="00714B50" w:rsidP="00714B50">
      <w:pPr>
        <w:pStyle w:val="EntradandiceSumarioNivel2"/>
        <w:keepNext w:val="0"/>
      </w:pPr>
      <w:r>
        <w:t>G) Reales Decretos-leyes</w:t>
      </w:r>
      <w:r>
        <w:tab/>
      </w:r>
      <w:r>
        <w:tab/>
      </w:r>
      <w:r>
        <w:fldChar w:fldCharType="begin"/>
      </w:r>
      <w:r>
        <w:instrText xml:space="preserve"> PAGEREF INDICE22848 \h </w:instrText>
      </w:r>
      <w:r>
        <w:fldChar w:fldCharType="separate"/>
      </w:r>
      <w:r w:rsidR="007E55E2">
        <w:rPr>
          <w:noProof/>
        </w:rPr>
        <w:t>108</w:t>
      </w:r>
      <w:r>
        <w:fldChar w:fldCharType="end"/>
      </w:r>
    </w:p>
    <w:p w:rsidR="00714B50" w:rsidRDefault="00714B50" w:rsidP="00714B50">
      <w:pPr>
        <w:pStyle w:val="EntradandiceSumarioNivel2"/>
        <w:keepNext w:val="0"/>
      </w:pPr>
      <w:r>
        <w:t>H) Reales Decretos y otras disposiciones generales del Estado</w:t>
      </w:r>
      <w:r>
        <w:tab/>
      </w:r>
      <w:r>
        <w:tab/>
      </w:r>
      <w:r>
        <w:fldChar w:fldCharType="begin"/>
      </w:r>
      <w:r>
        <w:instrText xml:space="preserve"> PAGEREF INDICE22849 \h </w:instrText>
      </w:r>
      <w:r>
        <w:fldChar w:fldCharType="separate"/>
      </w:r>
      <w:r w:rsidR="007E55E2">
        <w:rPr>
          <w:noProof/>
        </w:rPr>
        <w:t>109</w:t>
      </w:r>
      <w:r>
        <w:fldChar w:fldCharType="end"/>
      </w:r>
    </w:p>
    <w:p w:rsidR="00714B50" w:rsidRDefault="00714B50" w:rsidP="00714B50">
      <w:pPr>
        <w:pStyle w:val="EntradandiceSumarioNivel2"/>
        <w:keepNext w:val="0"/>
      </w:pPr>
      <w:r>
        <w:t>I) Legislación preconstitucional</w:t>
      </w:r>
      <w:r>
        <w:tab/>
      </w:r>
      <w:r>
        <w:tab/>
      </w:r>
      <w:r>
        <w:fldChar w:fldCharType="begin"/>
      </w:r>
      <w:r>
        <w:instrText xml:space="preserve"> PAGEREF INDICE22850 \h </w:instrText>
      </w:r>
      <w:r>
        <w:fldChar w:fldCharType="separate"/>
      </w:r>
      <w:r w:rsidR="007E55E2">
        <w:rPr>
          <w:noProof/>
        </w:rPr>
        <w:t>113</w:t>
      </w:r>
      <w:r>
        <w:fldChar w:fldCharType="end"/>
      </w:r>
    </w:p>
    <w:p w:rsidR="00714B50" w:rsidRDefault="00714B50" w:rsidP="00714B50">
      <w:pPr>
        <w:pStyle w:val="EntradandiceSumarioNivel2"/>
        <w:keepNext w:val="0"/>
      </w:pPr>
      <w:r>
        <w:t>J) Comunidades y Ciudades Autónomas</w:t>
      </w:r>
      <w:r>
        <w:tab/>
      </w:r>
      <w:r>
        <w:tab/>
      </w:r>
      <w:r>
        <w:fldChar w:fldCharType="begin"/>
      </w:r>
      <w:r>
        <w:instrText xml:space="preserve"> PAGEREF INDICE22851 \h </w:instrText>
      </w:r>
      <w:r>
        <w:fldChar w:fldCharType="separate"/>
      </w:r>
      <w:r w:rsidR="007E55E2">
        <w:rPr>
          <w:noProof/>
        </w:rPr>
        <w:t>116</w:t>
      </w:r>
      <w:r>
        <w:fldChar w:fldCharType="end"/>
      </w:r>
    </w:p>
    <w:p w:rsidR="00714B50" w:rsidRDefault="00714B50" w:rsidP="00714B50">
      <w:pPr>
        <w:pStyle w:val="EntradandiceSumarioNivel2"/>
        <w:keepNext w:val="0"/>
      </w:pPr>
      <w:r>
        <w:t>L) Tratados y acuerdos internacionales</w:t>
      </w:r>
      <w:r>
        <w:tab/>
      </w:r>
      <w:r>
        <w:tab/>
      </w:r>
      <w:r>
        <w:fldChar w:fldCharType="begin"/>
      </w:r>
      <w:r>
        <w:instrText xml:space="preserve"> PAGEREF INDICE22870 \h </w:instrText>
      </w:r>
      <w:r>
        <w:fldChar w:fldCharType="separate"/>
      </w:r>
      <w:r w:rsidR="007E55E2">
        <w:rPr>
          <w:noProof/>
        </w:rPr>
        <w:t>134</w:t>
      </w:r>
      <w:r>
        <w:fldChar w:fldCharType="end"/>
      </w:r>
    </w:p>
    <w:p w:rsidR="00714B50" w:rsidRDefault="00714B50" w:rsidP="00714B50">
      <w:pPr>
        <w:pStyle w:val="EntradandiceSumarioNivel2"/>
        <w:keepNext w:val="0"/>
      </w:pPr>
      <w:r>
        <w:t>M) Unión Europea</w:t>
      </w:r>
      <w:r>
        <w:tab/>
      </w:r>
      <w:r>
        <w:tab/>
      </w:r>
      <w:r>
        <w:fldChar w:fldCharType="begin"/>
      </w:r>
      <w:r>
        <w:instrText xml:space="preserve"> PAGEREF INDICE22871 \h </w:instrText>
      </w:r>
      <w:r>
        <w:fldChar w:fldCharType="separate"/>
      </w:r>
      <w:r w:rsidR="007E55E2">
        <w:rPr>
          <w:noProof/>
        </w:rPr>
        <w:t>135</w:t>
      </w:r>
      <w:r>
        <w:fldChar w:fldCharType="end"/>
      </w:r>
    </w:p>
    <w:p w:rsidR="00714B50" w:rsidRDefault="00714B50" w:rsidP="00714B50">
      <w:pPr>
        <w:pStyle w:val="EntradandiceSumarioNivel2"/>
        <w:keepNext w:val="0"/>
      </w:pPr>
      <w:r>
        <w:t>N) Consejo de Europa</w:t>
      </w:r>
      <w:r>
        <w:tab/>
      </w:r>
      <w:r>
        <w:tab/>
      </w:r>
      <w:r>
        <w:fldChar w:fldCharType="begin"/>
      </w:r>
      <w:r>
        <w:instrText xml:space="preserve"> PAGEREF INDICE27994 \h </w:instrText>
      </w:r>
      <w:r>
        <w:fldChar w:fldCharType="separate"/>
      </w:r>
      <w:r w:rsidR="007E55E2">
        <w:rPr>
          <w:noProof/>
        </w:rPr>
        <w:t>139</w:t>
      </w:r>
      <w:r>
        <w:fldChar w:fldCharType="end"/>
      </w:r>
    </w:p>
    <w:p w:rsidR="00714B50" w:rsidRDefault="00714B50" w:rsidP="00714B50">
      <w:pPr>
        <w:pStyle w:val="EntradandiceSumarioNivel2"/>
        <w:keepNext w:val="0"/>
      </w:pPr>
      <w:r>
        <w:t>Ñ) Legislación extranjera</w:t>
      </w:r>
      <w:r>
        <w:tab/>
      </w:r>
      <w:r>
        <w:tab/>
      </w:r>
      <w:r>
        <w:fldChar w:fldCharType="begin"/>
      </w:r>
      <w:r>
        <w:instrText xml:space="preserve"> PAGEREF INDICE22872 \h </w:instrText>
      </w:r>
      <w:r>
        <w:fldChar w:fldCharType="separate"/>
      </w:r>
      <w:r w:rsidR="007E55E2">
        <w:rPr>
          <w:noProof/>
        </w:rPr>
        <w:t>141</w:t>
      </w:r>
      <w:r>
        <w:fldChar w:fldCharType="end"/>
      </w:r>
    </w:p>
    <w:p w:rsidR="00714B50" w:rsidRDefault="00714B50" w:rsidP="00714B50">
      <w:pPr>
        <w:spacing w:after="160" w:line="259" w:lineRule="auto"/>
      </w:pPr>
    </w:p>
    <w:p w:rsidR="00714B50" w:rsidRDefault="00714B50" w:rsidP="00714B50">
      <w:pPr>
        <w:pStyle w:val="EntradandiceSumario"/>
        <w:keepNext w:val="0"/>
      </w:pPr>
      <w:r>
        <w:t>6. ÍNDICE DE RESOLUCIONES DE ÓRGANOS JUDICIALES IMPUGNADAS</w:t>
      </w:r>
      <w:r>
        <w:tab/>
      </w:r>
      <w:r>
        <w:tab/>
      </w:r>
      <w:r>
        <w:fldChar w:fldCharType="begin"/>
      </w:r>
      <w:r>
        <w:instrText xml:space="preserve"> PAGEREF INDICE41030 \h </w:instrText>
      </w:r>
      <w:r>
        <w:fldChar w:fldCharType="separate"/>
      </w:r>
      <w:r w:rsidR="007E55E2">
        <w:rPr>
          <w:noProof/>
        </w:rPr>
        <w:t>143</w:t>
      </w:r>
      <w:r>
        <w:fldChar w:fldCharType="end"/>
      </w:r>
    </w:p>
    <w:p w:rsidR="00714B50" w:rsidRDefault="00714B50" w:rsidP="00714B50">
      <w:pPr>
        <w:spacing w:after="160" w:line="259" w:lineRule="auto"/>
      </w:pPr>
    </w:p>
    <w:p w:rsidR="00714B50" w:rsidRDefault="00714B50" w:rsidP="00714B50">
      <w:pPr>
        <w:pStyle w:val="EntradandiceSumario"/>
        <w:keepNext w:val="0"/>
      </w:pPr>
      <w:r>
        <w:t>7. ÍNDICE DE RESOLUCIONES DE OTROS TRIBUNALES CITADAS:</w:t>
      </w:r>
    </w:p>
    <w:p w:rsidR="00714B50" w:rsidRDefault="00714B50" w:rsidP="00714B50">
      <w:pPr>
        <w:pStyle w:val="EntradandiceSumario"/>
        <w:keepNext w:val="0"/>
      </w:pPr>
    </w:p>
    <w:p w:rsidR="00714B50" w:rsidRDefault="00714B50" w:rsidP="00714B50">
      <w:pPr>
        <w:pStyle w:val="EntradandiceSumarioNivel2"/>
        <w:keepNext w:val="0"/>
      </w:pPr>
      <w:r>
        <w:t>A) Tribunal Europeo de Derechos Humanos</w:t>
      </w:r>
      <w:r>
        <w:tab/>
      </w:r>
      <w:r>
        <w:tab/>
      </w:r>
      <w:r>
        <w:fldChar w:fldCharType="begin"/>
      </w:r>
      <w:r>
        <w:instrText xml:space="preserve"> PAGEREF INDICE22805 \h </w:instrText>
      </w:r>
      <w:r>
        <w:fldChar w:fldCharType="separate"/>
      </w:r>
      <w:r w:rsidR="007E55E2">
        <w:rPr>
          <w:noProof/>
        </w:rPr>
        <w:t>153</w:t>
      </w:r>
      <w:r>
        <w:fldChar w:fldCharType="end"/>
      </w:r>
    </w:p>
    <w:p w:rsidR="00714B50" w:rsidRDefault="00714B50" w:rsidP="00714B50">
      <w:pPr>
        <w:pStyle w:val="EntradandiceSumarioNivel2"/>
        <w:keepNext w:val="0"/>
      </w:pPr>
      <w:r>
        <w:t>B) Tribunales de Justicia de las Comunidades Europeas y de la Unión Europea</w:t>
      </w:r>
      <w:r>
        <w:tab/>
      </w:r>
      <w:r>
        <w:tab/>
      </w:r>
      <w:r>
        <w:fldChar w:fldCharType="begin"/>
      </w:r>
      <w:r>
        <w:instrText xml:space="preserve"> PAGEREF INDICE22924 \h </w:instrText>
      </w:r>
      <w:r>
        <w:fldChar w:fldCharType="separate"/>
      </w:r>
      <w:r w:rsidR="007E55E2">
        <w:rPr>
          <w:noProof/>
        </w:rPr>
        <w:t>174</w:t>
      </w:r>
      <w:r>
        <w:fldChar w:fldCharType="end"/>
      </w:r>
    </w:p>
    <w:p w:rsidR="00714B50" w:rsidRDefault="00714B50" w:rsidP="00714B50">
      <w:pPr>
        <w:pStyle w:val="EntradandiceSumarioNivel2"/>
        <w:keepNext w:val="0"/>
      </w:pPr>
      <w:r>
        <w:t>C) Tribunal Supremo</w:t>
      </w:r>
      <w:r>
        <w:tab/>
      </w:r>
      <w:r>
        <w:tab/>
      </w:r>
      <w:r>
        <w:fldChar w:fldCharType="begin"/>
      </w:r>
      <w:r>
        <w:instrText xml:space="preserve"> PAGEREF INDICE22925 \h </w:instrText>
      </w:r>
      <w:r>
        <w:fldChar w:fldCharType="separate"/>
      </w:r>
      <w:r w:rsidR="007E55E2">
        <w:rPr>
          <w:noProof/>
        </w:rPr>
        <w:t>182</w:t>
      </w:r>
      <w:r>
        <w:fldChar w:fldCharType="end"/>
      </w:r>
    </w:p>
    <w:p w:rsidR="00714B50" w:rsidRDefault="00714B50" w:rsidP="00714B50">
      <w:pPr>
        <w:pStyle w:val="EntradandiceSumarioNivel2"/>
        <w:keepNext w:val="0"/>
      </w:pPr>
      <w:r>
        <w:t>D) Otros Tribunales</w:t>
      </w:r>
      <w:r>
        <w:tab/>
      </w:r>
      <w:r>
        <w:tab/>
      </w:r>
      <w:r>
        <w:fldChar w:fldCharType="begin"/>
      </w:r>
      <w:r>
        <w:instrText xml:space="preserve"> PAGEREF INDICE22926 \h </w:instrText>
      </w:r>
      <w:r>
        <w:fldChar w:fldCharType="separate"/>
      </w:r>
      <w:r w:rsidR="007E55E2">
        <w:rPr>
          <w:noProof/>
        </w:rPr>
        <w:t>187</w:t>
      </w:r>
      <w:r>
        <w:fldChar w:fldCharType="end"/>
      </w:r>
    </w:p>
    <w:p w:rsidR="00714B50" w:rsidRDefault="00714B50" w:rsidP="00714B50">
      <w:pPr>
        <w:spacing w:after="160" w:line="259" w:lineRule="auto"/>
      </w:pPr>
    </w:p>
    <w:p w:rsidR="00714B50" w:rsidRDefault="00714B50" w:rsidP="00714B50">
      <w:pPr>
        <w:pStyle w:val="EntradandiceSumario"/>
      </w:pPr>
      <w:r>
        <w:t>8. ÍNDICE ANALÍTICO</w:t>
      </w:r>
      <w:r>
        <w:tab/>
      </w:r>
      <w:r>
        <w:tab/>
      </w:r>
      <w:r>
        <w:fldChar w:fldCharType="begin"/>
      </w:r>
      <w:r>
        <w:instrText xml:space="preserve"> PAGEREF INDICE5ALFABETICO \h </w:instrText>
      </w:r>
      <w:r>
        <w:fldChar w:fldCharType="separate"/>
      </w:r>
      <w:r w:rsidR="007E55E2">
        <w:rPr>
          <w:noProof/>
        </w:rPr>
        <w:t>189</w:t>
      </w:r>
      <w:r>
        <w:fldChar w:fldCharType="end"/>
      </w:r>
    </w:p>
    <w:p w:rsidR="00E50E77" w:rsidRDefault="00E50E77">
      <w:pPr>
        <w:spacing w:after="160" w:line="259" w:lineRule="auto"/>
      </w:pPr>
      <w:r>
        <w:br w:type="page"/>
      </w:r>
    </w:p>
    <w:p w:rsidR="00E50E77" w:rsidRDefault="00E50E77" w:rsidP="00E50E77"/>
    <w:p w:rsidR="00E50E77" w:rsidRDefault="00E50E77" w:rsidP="00E50E77"/>
    <w:p w:rsidR="00E50E77" w:rsidRDefault="00E50E77" w:rsidP="00E50E77"/>
    <w:p w:rsidR="00E50E77" w:rsidRDefault="00E50E77" w:rsidP="00E50E77">
      <w:pPr>
        <w:pStyle w:val="Ttulondice"/>
      </w:pPr>
      <w:bookmarkStart w:id="2" w:name="SUMARIOSENTENCIAS"/>
      <w:r>
        <w:t>1. SENTENCIAS: STC 1/2022 A STC 47/2022</w:t>
      </w:r>
    </w:p>
    <w:bookmarkEnd w:id="2"/>
    <w:p w:rsidR="00E50E77" w:rsidRDefault="00E50E77" w:rsidP="00E50E77">
      <w:pPr>
        <w:pStyle w:val="Ttulondice"/>
      </w:pPr>
    </w:p>
    <w:p w:rsidR="00E50E77" w:rsidRDefault="00E50E77" w:rsidP="00E50E77">
      <w:pPr>
        <w:pStyle w:val="Ttulondice"/>
      </w:pPr>
    </w:p>
    <w:p w:rsidR="00E50E77" w:rsidRDefault="00E50E77" w:rsidP="00E50E77">
      <w:pPr>
        <w:pStyle w:val="Ttulondice"/>
      </w:pPr>
    </w:p>
    <w:p w:rsidR="00E50E77" w:rsidRDefault="00E50E77" w:rsidP="00E50E77">
      <w:pPr>
        <w:pStyle w:val="Ttulondice"/>
      </w:pPr>
    </w:p>
    <w:p w:rsidR="00E50E77" w:rsidRDefault="00E50E77" w:rsidP="00E50E77">
      <w:pPr>
        <w:pStyle w:val="Ttulondice"/>
      </w:pPr>
    </w:p>
    <w:p w:rsidR="00E50E77" w:rsidRDefault="00E50E77" w:rsidP="00E50E77">
      <w:pPr>
        <w:pStyle w:val="Ttulondice"/>
      </w:pPr>
    </w:p>
    <w:p w:rsidR="00E50E77" w:rsidRDefault="00E50E77" w:rsidP="00E50E77">
      <w:pPr>
        <w:pStyle w:val="Ttulondice"/>
      </w:pPr>
    </w:p>
    <w:p w:rsidR="00E50E77" w:rsidRDefault="00E50E77" w:rsidP="00E50E77">
      <w:pPr>
        <w:pStyle w:val="Ttulondice"/>
      </w:pPr>
    </w:p>
    <w:p w:rsidR="00E50E77" w:rsidRDefault="00E50E77" w:rsidP="00E50E77">
      <w:pPr>
        <w:pStyle w:val="Ttulondice"/>
      </w:pPr>
    </w:p>
    <w:p w:rsidR="00E50E77" w:rsidRDefault="00E50E77" w:rsidP="00E50E77">
      <w:pPr>
        <w:pStyle w:val="Ttulondice"/>
      </w:pPr>
    </w:p>
    <w:bookmarkStart w:id="3" w:name="SENTENCIA_2022_1"/>
    <w:p w:rsidR="00E50E77" w:rsidRDefault="00E50E77" w:rsidP="00E50E77">
      <w:pPr>
        <w:pStyle w:val="TextoNormalNegrita"/>
      </w:pPr>
      <w:r>
        <w:fldChar w:fldCharType="begin"/>
      </w:r>
      <w:r>
        <w:instrText xml:space="preserve"> HYPERLINK "http://hj.tribunalconstitucional.es/es/Resolucion/Show/26871" \o "Ver resolución" </w:instrText>
      </w:r>
      <w:r>
        <w:fldChar w:fldCharType="separate"/>
      </w:r>
      <w:r>
        <w:t>• Sala Primera. SENTENCIA 1/2022, de 24 de enero de 2022</w:t>
      </w:r>
      <w:r>
        <w:fldChar w:fldCharType="end"/>
      </w:r>
      <w:bookmarkEnd w:id="3"/>
    </w:p>
    <w:p w:rsidR="00E50E77" w:rsidRDefault="00E50E77" w:rsidP="00E50E77">
      <w:pPr>
        <w:pStyle w:val="TextoNormalSinNegrita"/>
      </w:pPr>
      <w:r>
        <w:t xml:space="preserve"> </w:t>
      </w:r>
      <w:r>
        <w:t xml:space="preserve"> </w:t>
      </w:r>
      <w:r>
        <w:t xml:space="preserve"> </w:t>
      </w:r>
      <w:r>
        <w:t> Recurso de amparo 2576-2019.</w:t>
      </w:r>
    </w:p>
    <w:p w:rsidR="00E50E77" w:rsidRDefault="00E50E77" w:rsidP="00E50E77">
      <w:pPr>
        <w:pStyle w:val="TextoNormalCentradoCursiva"/>
      </w:pPr>
      <w:r>
        <w:t xml:space="preserve"> </w:t>
      </w:r>
      <w:r>
        <w:t xml:space="preserve"> </w:t>
      </w:r>
      <w:r>
        <w:t xml:space="preserve"> </w:t>
      </w:r>
      <w:r>
        <w:t> (BOE núm. 46, de 23 de febrero de 2022)</w:t>
      </w:r>
    </w:p>
    <w:p w:rsidR="00E50E77" w:rsidRDefault="00E50E77" w:rsidP="00E50E77">
      <w:pPr>
        <w:pStyle w:val="TextoNormalCentrado"/>
      </w:pPr>
      <w:r>
        <w:t xml:space="preserve"> </w:t>
      </w:r>
      <w:r>
        <w:t xml:space="preserve"> </w:t>
      </w:r>
      <w:r>
        <w:t xml:space="preserve"> </w:t>
      </w:r>
      <w:r>
        <w:t> ECLI:ES:TC:2022:1</w:t>
      </w:r>
    </w:p>
    <w:p w:rsidR="00E50E77" w:rsidRDefault="00E50E77" w:rsidP="00E50E77">
      <w:pPr>
        <w:pStyle w:val="TextoNormalCentrado"/>
      </w:pPr>
    </w:p>
    <w:p w:rsidR="00E50E77" w:rsidRDefault="00E50E77" w:rsidP="00E50E77">
      <w:pPr>
        <w:pStyle w:val="SntesisDescriptiva"/>
      </w:pPr>
      <w:r w:rsidRPr="00E50E77">
        <w:rPr>
          <w:rStyle w:val="SntesisDescriptivaTtulo"/>
        </w:rPr>
        <w:t xml:space="preserve">Síntesis Descriptiva: </w:t>
      </w:r>
      <w:r>
        <w:t>Promovido por la Universidad Católica de Valencia San Vicente Mártir en relación con la Orden 22/2016, de 10 de junio, de la Consellería de Educación, Investigación, Cultura y Deporte, por la que se establecen las bases reguladoras para la concesión de becas salario ligadas a la renta para la realización de estudios universitarios en las universidades públicas de la Comunitat Valenciana, así como las resoluciones dictadas por las salas de lo contencioso-administrativo del Tribunal Supremo y del Tribunal Superior de Justicia de la Comunidad Valenciana en la impugnación de aquella.</w:t>
      </w:r>
    </w:p>
    <w:p w:rsidR="00E50E77" w:rsidRDefault="00E50E77" w:rsidP="00E50E77">
      <w:pPr>
        <w:pStyle w:val="SntesisDescriptiva"/>
      </w:pPr>
    </w:p>
    <w:p w:rsidR="00E50E77" w:rsidRDefault="00E50E77" w:rsidP="00E50E77">
      <w:pPr>
        <w:pStyle w:val="SntesisAnaltica"/>
      </w:pPr>
      <w:r w:rsidRPr="00E50E77">
        <w:rPr>
          <w:rStyle w:val="SntesisAnalticaTtulo"/>
        </w:rPr>
        <w:t xml:space="preserve">Síntesis Analítica: </w:t>
      </w:r>
      <w:r>
        <w:t>Vulneración del derecho a la igualdad en relación con el derecho a la creación de centros docentes: STC 191/2020 (nulidad de los incisos de la resolución administrativa que limitan el disfrute de becas a los alumnos matriculados en universidades públicas integrantes del sistema universitario valenciano). Votos particulares.</w:t>
      </w:r>
    </w:p>
    <w:p w:rsidR="00E50E77" w:rsidRDefault="00E50E77" w:rsidP="00E50E77">
      <w:pPr>
        <w:pStyle w:val="SntesisAnaltica"/>
      </w:pPr>
    </w:p>
    <w:p w:rsidR="00E50E77" w:rsidRDefault="00E50E77" w:rsidP="00E50E77">
      <w:pPr>
        <w:pStyle w:val="SntesisDescriptiva"/>
      </w:pPr>
      <w:r w:rsidRPr="00E50E77">
        <w:rPr>
          <w:rStyle w:val="SntesisDescriptivaTtulo"/>
        </w:rPr>
        <w:t xml:space="preserve">Resumen: </w:t>
      </w:r>
      <w:r>
        <w:t xml:space="preserve">En aplicación de la doctrina sentada en la STC 191/2020, de 17 de diciembre, se anulan aquellos preceptos de la orden de la Consellería de Educación, Investigación, Cultura y Deporte, por la que se establecían las bases reguladoras para </w:t>
      </w:r>
      <w:r>
        <w:lastRenderedPageBreak/>
        <w:t>la concesión de becas salario, ligadas a la renta para la realización de estudios universitarios en las universidades públicas de la Comunidad Valenciana, que limitaban el disfrute de estas ayudas exclusivamente a los alumnos matriculados en centros públicos. Como ya se dijo en la STC 191/2020, la exclusión de los alumnos de universidades privadas vulnera los derechos a la igualdad y a la creación de centros docentes.</w:t>
      </w:r>
    </w:p>
    <w:p w:rsidR="00E50E77" w:rsidRDefault="00E50E77" w:rsidP="00E50E77">
      <w:pPr>
        <w:pStyle w:val="SntesisDescriptiva"/>
      </w:pPr>
      <w:r>
        <w:t>La sentencia cuenta con dos votos particulares discrepantes.</w:t>
      </w:r>
    </w:p>
    <w:p w:rsidR="00E50E77" w:rsidRDefault="00E50E77" w:rsidP="00E50E77">
      <w:pPr>
        <w:pStyle w:val="SntesisDescriptivaConSeparacion"/>
      </w:pPr>
    </w:p>
    <w:bookmarkStart w:id="4" w:name="SENTENCIA_2022_2"/>
    <w:p w:rsidR="00E50E77" w:rsidRDefault="00E50E77" w:rsidP="00E50E77">
      <w:pPr>
        <w:pStyle w:val="TextoNormalNegrita"/>
      </w:pPr>
      <w:r>
        <w:fldChar w:fldCharType="begin"/>
      </w:r>
      <w:r>
        <w:instrText xml:space="preserve"> HYPERLINK "http://hj.tribunalconstitucional.es/es/Resolucion/Show/26876" \o "Ver resolución" </w:instrText>
      </w:r>
      <w:r>
        <w:fldChar w:fldCharType="separate"/>
      </w:r>
      <w:r>
        <w:t>• Sala Segunda. SENTENCIA 2/2022, de 24 de enero de 2022</w:t>
      </w:r>
      <w:r>
        <w:fldChar w:fldCharType="end"/>
      </w:r>
      <w:bookmarkEnd w:id="4"/>
    </w:p>
    <w:p w:rsidR="00E50E77" w:rsidRDefault="00E50E77" w:rsidP="00E50E77">
      <w:pPr>
        <w:pStyle w:val="TextoNormalSinNegrita"/>
      </w:pPr>
      <w:r>
        <w:t xml:space="preserve"> </w:t>
      </w:r>
      <w:r>
        <w:t xml:space="preserve"> </w:t>
      </w:r>
      <w:r>
        <w:t xml:space="preserve"> </w:t>
      </w:r>
      <w:r>
        <w:t> Recurso de amparo 3967-2019.</w:t>
      </w:r>
    </w:p>
    <w:p w:rsidR="00E50E77" w:rsidRDefault="00E50E77" w:rsidP="00E50E77">
      <w:pPr>
        <w:pStyle w:val="TextoNormalCentradoCursiva"/>
      </w:pPr>
      <w:r>
        <w:t xml:space="preserve"> </w:t>
      </w:r>
      <w:r>
        <w:t xml:space="preserve"> </w:t>
      </w:r>
      <w:r>
        <w:t xml:space="preserve"> </w:t>
      </w:r>
      <w:r>
        <w:t> (BOE núm. 46, de 23 de febrero de 2022)</w:t>
      </w:r>
    </w:p>
    <w:p w:rsidR="00E50E77" w:rsidRDefault="00E50E77" w:rsidP="00E50E77">
      <w:pPr>
        <w:pStyle w:val="TextoNormalCentrado"/>
      </w:pPr>
      <w:r>
        <w:t xml:space="preserve"> </w:t>
      </w:r>
      <w:r>
        <w:t xml:space="preserve"> </w:t>
      </w:r>
      <w:r>
        <w:t xml:space="preserve"> </w:t>
      </w:r>
      <w:r>
        <w:t> ECLI:ES:TC:2022:2</w:t>
      </w:r>
    </w:p>
    <w:p w:rsidR="00E50E77" w:rsidRDefault="00E50E77" w:rsidP="00E50E77">
      <w:pPr>
        <w:pStyle w:val="TextoNormalCentrado"/>
      </w:pPr>
    </w:p>
    <w:p w:rsidR="00E50E77" w:rsidRDefault="00E50E77" w:rsidP="00E50E77">
      <w:pPr>
        <w:pStyle w:val="SntesisDescriptiva"/>
      </w:pPr>
      <w:r w:rsidRPr="00E50E77">
        <w:rPr>
          <w:rStyle w:val="SntesisDescriptivaTtulo"/>
        </w:rPr>
        <w:t xml:space="preserve">Síntesis Descriptiva: </w:t>
      </w:r>
      <w:r>
        <w:t>Promovido por el sindicato Federación Estatal de Servicios, Movilidad y Consumo de la Unión General de Trabajadores de España en relación con la resolución de la Secretaría de Estado de Infraestructuras, Transporte y Vivienda del Ministerio de Fomento de 30 de noviembre de 2017, sobre determinación de servicios mínimos durante una convocatoria de huelga, y las dictadas por las salas de lo contencioso-administrativo del Tribunal Supremo y de la Audiencia Nacional en la impugnación de aquella.</w:t>
      </w:r>
    </w:p>
    <w:p w:rsidR="00E50E77" w:rsidRDefault="00E50E77" w:rsidP="00E50E77">
      <w:pPr>
        <w:pStyle w:val="SntesisDescriptiva"/>
      </w:pPr>
    </w:p>
    <w:p w:rsidR="00E50E77" w:rsidRDefault="00E50E77" w:rsidP="00E50E77">
      <w:pPr>
        <w:pStyle w:val="SntesisAnaltica"/>
      </w:pPr>
      <w:r w:rsidRPr="00E50E77">
        <w:rPr>
          <w:rStyle w:val="SntesisAnalticaTtulo"/>
        </w:rPr>
        <w:t xml:space="preserve">Síntesis Analítica: </w:t>
      </w:r>
      <w:r>
        <w:t>Vulneración del derecho a la huelga: resolución administrativa que conllevó que la prestación del servicio de abastecimiento de alimentos y bebidas de los pasajeros en la zona restringida del aeropuerto se desarrollara, durante las franjas horarias de huelga, con un nivel superior al habitual.</w:t>
      </w:r>
    </w:p>
    <w:p w:rsidR="00E50E77" w:rsidRDefault="00E50E77" w:rsidP="00E50E77">
      <w:pPr>
        <w:pStyle w:val="SntesisAnaltica"/>
      </w:pPr>
    </w:p>
    <w:p w:rsidR="00E50E77" w:rsidRDefault="00E50E77" w:rsidP="00E50E77">
      <w:pPr>
        <w:pStyle w:val="SntesisDescriptiva"/>
      </w:pPr>
      <w:r w:rsidRPr="00E50E77">
        <w:rPr>
          <w:rStyle w:val="SntesisDescriptivaTtulo"/>
        </w:rPr>
        <w:t xml:space="preserve">Resumen: </w:t>
      </w:r>
      <w:r>
        <w:t>El sindicato recurrente convocó una huelga en los servicios de restauración de la zona de embarque del aeropuerto de Madrid-Barajas. El Ministerio de Fomento estableció unos servicios mínimos que, en determinados tramos horarios, alcanzaban el 100 por 100 de la actividad normal. Servicio que incluso, al verse reforzado por las máquinas expendedoras, se prestaba en un nivel superior al habitual.</w:t>
      </w:r>
    </w:p>
    <w:p w:rsidR="00E50E77" w:rsidRDefault="00E50E77" w:rsidP="00E50E77">
      <w:pPr>
        <w:pStyle w:val="SntesisDescriptiva"/>
      </w:pPr>
    </w:p>
    <w:p w:rsidR="00E50E77" w:rsidRDefault="00E50E77" w:rsidP="00E50E77">
      <w:pPr>
        <w:pStyle w:val="SntesisDescriptiva"/>
      </w:pPr>
      <w:r>
        <w:t>Se otorga el amparo debido a que la resolución administrativa impugnada vulnera el derecho de huelga por falta de motivación suficiente. En aplicación de reiterada doctrina que arranca de la STC 11/1981, de 8 de abril, la sentencia declara que la consideración de un servicio como esencial no puede implicar la supresión del derecho de huelga de los trabajadores sin que medie justificación razonable. La resolución impugnada no aporta razones sobre la necesidad, durante los periodos de huelga, de fijar los servicios mínimos de la zona de embarque en un cien por ciento ni justifica que los servicios mínimos deban equipararse a los servicios habituales, lo que pone de manifiesto la desproporcionalidad de la medida.</w:t>
      </w:r>
    </w:p>
    <w:p w:rsidR="00E50E77" w:rsidRDefault="00E50E77" w:rsidP="00E50E77">
      <w:pPr>
        <w:pStyle w:val="SntesisDescriptivaConSeparacion"/>
      </w:pPr>
    </w:p>
    <w:bookmarkStart w:id="5" w:name="SENTENCIA_2022_3"/>
    <w:p w:rsidR="00E50E77" w:rsidRDefault="00E50E77" w:rsidP="00E50E77">
      <w:pPr>
        <w:pStyle w:val="TextoNormalNegrita"/>
      </w:pPr>
      <w:r>
        <w:lastRenderedPageBreak/>
        <w:fldChar w:fldCharType="begin"/>
      </w:r>
      <w:r>
        <w:instrText xml:space="preserve"> HYPERLINK "http://hj.tribunalconstitucional.es/es/Resolucion/Show/26878" \o "Ver resolución" </w:instrText>
      </w:r>
      <w:r>
        <w:fldChar w:fldCharType="separate"/>
      </w:r>
      <w:r>
        <w:t>• Sala Primera. SENTENCIA 3/2022, de 24 de enero de 2022</w:t>
      </w:r>
      <w:r>
        <w:fldChar w:fldCharType="end"/>
      </w:r>
      <w:bookmarkEnd w:id="5"/>
    </w:p>
    <w:p w:rsidR="00E50E77" w:rsidRDefault="00E50E77" w:rsidP="00E50E77">
      <w:pPr>
        <w:pStyle w:val="TextoNormalSinNegrita"/>
      </w:pPr>
      <w:r>
        <w:t xml:space="preserve"> </w:t>
      </w:r>
      <w:r>
        <w:t xml:space="preserve"> </w:t>
      </w:r>
      <w:r>
        <w:t xml:space="preserve"> </w:t>
      </w:r>
      <w:r>
        <w:t> Recurso de amparo 4765-2019.</w:t>
      </w:r>
    </w:p>
    <w:p w:rsidR="00E50E77" w:rsidRDefault="00E50E77" w:rsidP="00E50E77">
      <w:pPr>
        <w:pStyle w:val="TextoNormalCentradoCursiva"/>
      </w:pPr>
      <w:r>
        <w:t xml:space="preserve"> </w:t>
      </w:r>
      <w:r>
        <w:t xml:space="preserve"> </w:t>
      </w:r>
      <w:r>
        <w:t xml:space="preserve"> </w:t>
      </w:r>
      <w:r>
        <w:t> (BOE núm. 46, de 23 de febrero de 2022)</w:t>
      </w:r>
    </w:p>
    <w:p w:rsidR="00E50E77" w:rsidRDefault="00E50E77" w:rsidP="00E50E77">
      <w:pPr>
        <w:pStyle w:val="TextoNormalCentrado"/>
      </w:pPr>
      <w:r>
        <w:t xml:space="preserve"> </w:t>
      </w:r>
      <w:r>
        <w:t xml:space="preserve"> </w:t>
      </w:r>
      <w:r>
        <w:t xml:space="preserve"> </w:t>
      </w:r>
      <w:r>
        <w:t> ECLI:ES:TC:2022:3</w:t>
      </w:r>
    </w:p>
    <w:p w:rsidR="00E50E77" w:rsidRDefault="00E50E77" w:rsidP="00E50E77">
      <w:pPr>
        <w:pStyle w:val="TextoNormalCentrado"/>
      </w:pPr>
    </w:p>
    <w:p w:rsidR="00E50E77" w:rsidRDefault="00E50E77" w:rsidP="00E50E77">
      <w:pPr>
        <w:pStyle w:val="SntesisDescriptiva"/>
      </w:pPr>
      <w:r w:rsidRPr="00E50E77">
        <w:rPr>
          <w:rStyle w:val="SntesisDescriptivaTtulo"/>
        </w:rPr>
        <w:t xml:space="preserve">Síntesis Descriptiva: </w:t>
      </w:r>
      <w:r>
        <w:t>Promovido por doña Concepción Martín Núñez respecto de las resoluciones dictadas por la Sala de lo Contencioso-Administrativo de la Audiencia Nacional en proceso sobre adecuación de pensiones.</w:t>
      </w:r>
    </w:p>
    <w:p w:rsidR="00E50E77" w:rsidRDefault="00E50E77" w:rsidP="00E50E77">
      <w:pPr>
        <w:pStyle w:val="SntesisDescriptiva"/>
      </w:pPr>
    </w:p>
    <w:p w:rsidR="00E50E77" w:rsidRDefault="00E50E77" w:rsidP="00E50E77">
      <w:pPr>
        <w:pStyle w:val="SntesisAnaltica"/>
      </w:pPr>
      <w:r w:rsidRPr="00E50E77">
        <w:rPr>
          <w:rStyle w:val="SntesisAnalticaTtulo"/>
        </w:rPr>
        <w:t xml:space="preserve">Síntesis Analítica: </w:t>
      </w:r>
      <w:r>
        <w:t>Vulneración del derecho a la tutela judicial efectiva (intangibilidad): resoluciones judiciales que desatienden el efecto positivo de la cosa juzgada material al ignorar pronunciamientos firmes anteriores con incidencia en los haberes reguladores que habían de tenerse en cuenta para el cálculo de la pensión de jubilación de la recurrente (SSTC 204/2003 y 173/2021).</w:t>
      </w:r>
    </w:p>
    <w:p w:rsidR="00E50E77" w:rsidRDefault="00E50E77" w:rsidP="00E50E77">
      <w:pPr>
        <w:pStyle w:val="SntesisAnaltica"/>
      </w:pPr>
    </w:p>
    <w:p w:rsidR="00E50E77" w:rsidRDefault="00E50E77" w:rsidP="00E50E77">
      <w:pPr>
        <w:pStyle w:val="SntesisDescriptiva"/>
      </w:pPr>
      <w:r w:rsidRPr="00E50E77">
        <w:rPr>
          <w:rStyle w:val="SntesisDescriptivaTtulo"/>
        </w:rPr>
        <w:t xml:space="preserve">Resumen: </w:t>
      </w:r>
      <w:r>
        <w:t>En aplicación de la doctrina sentada en las SSTC 204/2003, de 1 de diciembre, y 173/2021, de 25 de octubre, se otorga el amparo por vulneración del derecho fundamental a la tutela judicial efectiva en su vertiente del derecho a la intangibilidad de las resoluciones judiciales firmes. El efecto positivo de la cosa juzgada material fue ignorado por las resoluciones judiciales impugnadas pues desatendieron y modificaron la situación jurídica resultante de una sentencia firme al margen de los procedimientos legalmente establecidos al efecto y a través de la improcedente aplicación retroactiva de un criterio fijado con posterioridad.</w:t>
      </w:r>
    </w:p>
    <w:p w:rsidR="00E50E77" w:rsidRDefault="00E50E77" w:rsidP="00E50E77">
      <w:pPr>
        <w:pStyle w:val="SntesisDescriptivaConSeparacion"/>
      </w:pPr>
    </w:p>
    <w:bookmarkStart w:id="6" w:name="SENTENCIA_2022_4"/>
    <w:p w:rsidR="00E50E77" w:rsidRDefault="00E50E77" w:rsidP="00E50E77">
      <w:pPr>
        <w:pStyle w:val="TextoNormalNegrita"/>
      </w:pPr>
      <w:r>
        <w:fldChar w:fldCharType="begin"/>
      </w:r>
      <w:r>
        <w:instrText xml:space="preserve"> HYPERLINK "http://hj.tribunalconstitucional.es/es/Resolucion/Show/26873" \o "Ver resolución" </w:instrText>
      </w:r>
      <w:r>
        <w:fldChar w:fldCharType="separate"/>
      </w:r>
      <w:r>
        <w:t>• Sala Primera. SENTENCIA 4/2022, de 24 de enero de 2022</w:t>
      </w:r>
      <w:r>
        <w:fldChar w:fldCharType="end"/>
      </w:r>
      <w:bookmarkEnd w:id="6"/>
    </w:p>
    <w:p w:rsidR="00E50E77" w:rsidRDefault="00E50E77" w:rsidP="00E50E77">
      <w:pPr>
        <w:pStyle w:val="TextoNormalSinNegrita"/>
      </w:pPr>
      <w:r>
        <w:t xml:space="preserve"> </w:t>
      </w:r>
      <w:r>
        <w:t xml:space="preserve"> </w:t>
      </w:r>
      <w:r>
        <w:t xml:space="preserve"> </w:t>
      </w:r>
      <w:r>
        <w:t> Recurso de amparo 732-2020.</w:t>
      </w:r>
    </w:p>
    <w:p w:rsidR="00E50E77" w:rsidRDefault="00E50E77" w:rsidP="00E50E77">
      <w:pPr>
        <w:pStyle w:val="TextoNormalCentradoCursiva"/>
      </w:pPr>
      <w:r>
        <w:t xml:space="preserve"> </w:t>
      </w:r>
      <w:r>
        <w:t xml:space="preserve"> </w:t>
      </w:r>
      <w:r>
        <w:t xml:space="preserve"> </w:t>
      </w:r>
      <w:r>
        <w:t> (BOE núm. 46, de 23 de febrero de 2022)</w:t>
      </w:r>
    </w:p>
    <w:p w:rsidR="00E50E77" w:rsidRDefault="00E50E77" w:rsidP="00E50E77">
      <w:pPr>
        <w:pStyle w:val="TextoNormalCentrado"/>
      </w:pPr>
      <w:r>
        <w:t xml:space="preserve"> </w:t>
      </w:r>
      <w:r>
        <w:t xml:space="preserve"> </w:t>
      </w:r>
      <w:r>
        <w:t xml:space="preserve"> </w:t>
      </w:r>
      <w:r>
        <w:t> ECLI:ES:TC:2022:4</w:t>
      </w:r>
    </w:p>
    <w:p w:rsidR="00E50E77" w:rsidRDefault="00E50E77" w:rsidP="00E50E77">
      <w:pPr>
        <w:pStyle w:val="TextoNormalCentrado"/>
      </w:pPr>
    </w:p>
    <w:p w:rsidR="00E50E77" w:rsidRDefault="00E50E77" w:rsidP="00E50E77">
      <w:pPr>
        <w:pStyle w:val="SntesisDescriptiva"/>
      </w:pPr>
      <w:r w:rsidRPr="00E50E77">
        <w:rPr>
          <w:rStyle w:val="SntesisDescriptivaTtulo"/>
        </w:rPr>
        <w:t xml:space="preserve">Síntesis Descriptiva: </w:t>
      </w:r>
      <w:r>
        <w:t>Promovido por la Universidad Católica de Valencia San Vicente Mártir en relación con la Resolución de 15 de diciembre de 2016 de la Consellería de Educación, Investigación, Cultura y Deporte de la Generalitat Valenciana, por la que se convocan becas para la realización de estudios universitarios durante el curso académico 2016-2017 en las universidades de la Comunitat Valenciana, así como las dictadas por las salas de lo contencioso-administrativo del Tribunal Supremo y del Tribunal Superior de Justicia de la Comunidad Valenciana en la impugnación de aquella.</w:t>
      </w:r>
    </w:p>
    <w:p w:rsidR="00E50E77" w:rsidRDefault="00E50E77" w:rsidP="00E50E77">
      <w:pPr>
        <w:pStyle w:val="SntesisDescriptiva"/>
      </w:pPr>
    </w:p>
    <w:p w:rsidR="00E50E77" w:rsidRDefault="00E50E77" w:rsidP="00E50E77">
      <w:pPr>
        <w:pStyle w:val="SntesisAnaltica"/>
      </w:pPr>
      <w:r w:rsidRPr="00E50E77">
        <w:rPr>
          <w:rStyle w:val="SntesisAnalticaTtulo"/>
        </w:rPr>
        <w:t xml:space="preserve">Síntesis Analítica: </w:t>
      </w:r>
      <w:r>
        <w:t>Vulneración del derecho a la igualdad en relación con el derecho a la creación de centros docentes: STC 191/2020 (nulidad de los incisos de la resolución administrativa que limitan el disfrute de becas a los alumnos matriculados en universidades públicas integrantes del sistema universitario valenciano). Votos particulares.</w:t>
      </w:r>
    </w:p>
    <w:p w:rsidR="00E50E77" w:rsidRDefault="00E50E77" w:rsidP="00E50E77">
      <w:pPr>
        <w:pStyle w:val="SntesisAnaltica"/>
      </w:pPr>
    </w:p>
    <w:p w:rsidR="00E50E77" w:rsidRDefault="00E50E77" w:rsidP="00E50E77">
      <w:pPr>
        <w:pStyle w:val="SntesisDescriptiva"/>
      </w:pPr>
      <w:r w:rsidRPr="00E50E77">
        <w:rPr>
          <w:rStyle w:val="SntesisDescriptivaTtulo"/>
        </w:rPr>
        <w:lastRenderedPageBreak/>
        <w:t xml:space="preserve">Resumen: </w:t>
      </w:r>
      <w:r>
        <w:t>En aplicación de la doctrina sentada en la STC 191/2020, de 17 de diciembre, se anulan aquellos preceptos de la resolución de la Consellería de Educación, Investigación, Cultura y Deporte, por la que se establecía la convocatoria de becas para la realización de estudios universitarios durante el curso académico 2016-2017 en las universidades de la Comunitat Valenciana, que limitaban el disfrute de estas ayudas exclusivamente a los alumnos matriculados en centros públicos. Como ya se dijo en la STC 191/2020, la exclusión de los alumnos de universidades privadas vulnera los derechos a la igualdad y a la creación de centros docentes.</w:t>
      </w:r>
    </w:p>
    <w:p w:rsidR="00E50E77" w:rsidRDefault="00E50E77" w:rsidP="00E50E77">
      <w:pPr>
        <w:pStyle w:val="SntesisDescriptiva"/>
      </w:pPr>
    </w:p>
    <w:p w:rsidR="00E50E77" w:rsidRDefault="00E50E77" w:rsidP="00E50E77">
      <w:pPr>
        <w:pStyle w:val="SntesisDescriptiva"/>
      </w:pPr>
      <w:r>
        <w:t>La sentencia cuenta con dos votos particulares discrepantes.</w:t>
      </w:r>
    </w:p>
    <w:p w:rsidR="00E50E77" w:rsidRDefault="00E50E77" w:rsidP="00E50E77">
      <w:pPr>
        <w:pStyle w:val="SntesisDescriptivaConSeparacion"/>
      </w:pPr>
    </w:p>
    <w:bookmarkStart w:id="7" w:name="SENTENCIA_2022_5"/>
    <w:p w:rsidR="00E50E77" w:rsidRDefault="00E50E77" w:rsidP="00E50E77">
      <w:pPr>
        <w:pStyle w:val="TextoNormalNegrita"/>
      </w:pPr>
      <w:r>
        <w:fldChar w:fldCharType="begin"/>
      </w:r>
      <w:r>
        <w:instrText xml:space="preserve"> HYPERLINK "http://hj.tribunalconstitucional.es/es/Resolucion/Show/26872" \o "Ver resolución" </w:instrText>
      </w:r>
      <w:r>
        <w:fldChar w:fldCharType="separate"/>
      </w:r>
      <w:r>
        <w:t>• Sala Primera. SENTENCIA 5/2022, de 24 de enero de 2022</w:t>
      </w:r>
      <w:r>
        <w:fldChar w:fldCharType="end"/>
      </w:r>
      <w:bookmarkEnd w:id="7"/>
    </w:p>
    <w:p w:rsidR="00E50E77" w:rsidRDefault="00E50E77" w:rsidP="00E50E77">
      <w:pPr>
        <w:pStyle w:val="TextoNormalSinNegrita"/>
      </w:pPr>
      <w:r>
        <w:t xml:space="preserve"> </w:t>
      </w:r>
      <w:r>
        <w:t xml:space="preserve"> </w:t>
      </w:r>
      <w:r>
        <w:t xml:space="preserve"> </w:t>
      </w:r>
      <w:r>
        <w:t> Recurso de amparo 4120-2020.</w:t>
      </w:r>
    </w:p>
    <w:p w:rsidR="00E50E77" w:rsidRDefault="00E50E77" w:rsidP="00E50E77">
      <w:pPr>
        <w:pStyle w:val="TextoNormalCentradoCursiva"/>
      </w:pPr>
      <w:r>
        <w:t xml:space="preserve"> </w:t>
      </w:r>
      <w:r>
        <w:t xml:space="preserve"> </w:t>
      </w:r>
      <w:r>
        <w:t xml:space="preserve"> </w:t>
      </w:r>
      <w:r>
        <w:t> (BOE núm. 46, de 23 de febrero de 2022)</w:t>
      </w:r>
    </w:p>
    <w:p w:rsidR="00E50E77" w:rsidRDefault="00E50E77" w:rsidP="00E50E77">
      <w:pPr>
        <w:pStyle w:val="TextoNormalCentrado"/>
      </w:pPr>
      <w:r>
        <w:t xml:space="preserve"> </w:t>
      </w:r>
      <w:r>
        <w:t xml:space="preserve"> </w:t>
      </w:r>
      <w:r>
        <w:t xml:space="preserve"> </w:t>
      </w:r>
      <w:r>
        <w:t> ECLI:ES:TC:2022:5</w:t>
      </w:r>
    </w:p>
    <w:p w:rsidR="00E50E77" w:rsidRDefault="00E50E77" w:rsidP="00E50E77">
      <w:pPr>
        <w:pStyle w:val="TextoNormalCentrado"/>
      </w:pPr>
    </w:p>
    <w:p w:rsidR="00E50E77" w:rsidRDefault="00E50E77" w:rsidP="00E50E77">
      <w:pPr>
        <w:pStyle w:val="SntesisDescriptiva"/>
      </w:pPr>
      <w:r w:rsidRPr="00E50E77">
        <w:rPr>
          <w:rStyle w:val="SntesisDescriptivaTtulo"/>
        </w:rPr>
        <w:t xml:space="preserve">Síntesis Descriptiva: </w:t>
      </w:r>
      <w:r>
        <w:t>Promovido por doña María Pilar Furones Furones respecto de las sentencias de las salas de lo social del Tribunal Supremo y del Tribunal Superior de Justicia del País Vasco y de un juzgado de ese mismo orden jurisdiccional de Vitoria-Gasteiz, que desestimaron su demanda de reconocimiento de la situación de gran invalidez derivada de contingencia común.</w:t>
      </w:r>
    </w:p>
    <w:p w:rsidR="00E50E77" w:rsidRDefault="00E50E77" w:rsidP="00E50E77">
      <w:pPr>
        <w:pStyle w:val="SntesisDescriptiva"/>
      </w:pPr>
    </w:p>
    <w:p w:rsidR="00E50E77" w:rsidRDefault="00E50E77" w:rsidP="00E50E77">
      <w:pPr>
        <w:pStyle w:val="SntesisAnaltica"/>
      </w:pPr>
      <w:r w:rsidRPr="00E50E77">
        <w:rPr>
          <w:rStyle w:val="SntesisAnalticaTtulo"/>
        </w:rPr>
        <w:t xml:space="preserve">Síntesis Analítica: </w:t>
      </w:r>
      <w:r>
        <w:t>Vulneración del derecho a no padecer discriminación por razón de discapacidad: STC 172/2021 (diferencia de trato no prevista normativamente y carente de justificación objetiva y razonable derivada exclusivamente del hecho de haber accedido a la situación de jubilación anticipada a causa de la situación de discapacidad). Voto particular.</w:t>
      </w:r>
    </w:p>
    <w:p w:rsidR="00E50E77" w:rsidRDefault="00E50E77" w:rsidP="00E50E77">
      <w:pPr>
        <w:pStyle w:val="SntesisAnaltica"/>
      </w:pPr>
    </w:p>
    <w:p w:rsidR="00E50E77" w:rsidRDefault="00E50E77" w:rsidP="00E50E77">
      <w:pPr>
        <w:pStyle w:val="SntesisDescriptiva"/>
      </w:pPr>
      <w:r w:rsidRPr="00E50E77">
        <w:rPr>
          <w:rStyle w:val="SntesisDescriptivaTtulo"/>
        </w:rPr>
        <w:t xml:space="preserve">Resumen: </w:t>
      </w:r>
      <w:r>
        <w:t>En aplicación de la doctrina sentada por la STC 172/2021, de 7 de octubre, se otorga el amparo por vulneración del derecho a no padecer discriminación por razón de discapacidad. La interpretación realizada por los órganos judiciales, al concluir que los supuestos de jubilación anticipada por discapacidad quedan excluidos del acceso a la prestación por incapacidad permanente, genera una diferencia de trato no prevista en la norma carente de justificación objetiva y razonable.</w:t>
      </w:r>
    </w:p>
    <w:p w:rsidR="00E50E77" w:rsidRDefault="00E50E77" w:rsidP="00E50E77">
      <w:pPr>
        <w:pStyle w:val="SntesisDescriptiva"/>
      </w:pPr>
      <w:r>
        <w:t>La sentencia cuenta con un voto particular discrepante.</w:t>
      </w:r>
    </w:p>
    <w:p w:rsidR="00E50E77" w:rsidRDefault="00E50E77" w:rsidP="00E50E77">
      <w:pPr>
        <w:pStyle w:val="SntesisDescriptivaConSeparacion"/>
      </w:pPr>
    </w:p>
    <w:bookmarkStart w:id="8" w:name="SENTENCIA_2022_6"/>
    <w:p w:rsidR="00E50E77" w:rsidRDefault="00E50E77" w:rsidP="00E50E77">
      <w:pPr>
        <w:pStyle w:val="TextoNormalNegrita"/>
      </w:pPr>
      <w:r>
        <w:fldChar w:fldCharType="begin"/>
      </w:r>
      <w:r>
        <w:instrText xml:space="preserve"> HYPERLINK "http://hj.tribunalconstitucional.es/es/Resolucion/Show/26877" \o "Ver resolución" </w:instrText>
      </w:r>
      <w:r>
        <w:fldChar w:fldCharType="separate"/>
      </w:r>
      <w:r>
        <w:t>• Sala Segunda. SENTENCIA 6/2022, de 24 de enero de 2022</w:t>
      </w:r>
      <w:r>
        <w:fldChar w:fldCharType="end"/>
      </w:r>
      <w:bookmarkEnd w:id="8"/>
    </w:p>
    <w:p w:rsidR="00E50E77" w:rsidRDefault="00E50E77" w:rsidP="00E50E77">
      <w:pPr>
        <w:pStyle w:val="TextoNormalSinNegrita"/>
      </w:pPr>
      <w:r>
        <w:t xml:space="preserve"> </w:t>
      </w:r>
      <w:r>
        <w:t xml:space="preserve"> </w:t>
      </w:r>
      <w:r>
        <w:t xml:space="preserve"> </w:t>
      </w:r>
      <w:r>
        <w:t> Recurso de amparo 5789-2020.</w:t>
      </w:r>
    </w:p>
    <w:p w:rsidR="00E50E77" w:rsidRDefault="00E50E77" w:rsidP="00E50E77">
      <w:pPr>
        <w:pStyle w:val="TextoNormalCentradoCursiva"/>
      </w:pPr>
      <w:r>
        <w:t xml:space="preserve"> </w:t>
      </w:r>
      <w:r>
        <w:t xml:space="preserve"> </w:t>
      </w:r>
      <w:r>
        <w:t xml:space="preserve"> </w:t>
      </w:r>
      <w:r>
        <w:t> (BOE núm. 46, de 23 de febrero de 2022)</w:t>
      </w:r>
    </w:p>
    <w:p w:rsidR="00E50E77" w:rsidRDefault="00E50E77" w:rsidP="00E50E77">
      <w:pPr>
        <w:pStyle w:val="TextoNormalCentrado"/>
      </w:pPr>
      <w:r>
        <w:t xml:space="preserve"> </w:t>
      </w:r>
      <w:r>
        <w:t xml:space="preserve"> </w:t>
      </w:r>
      <w:r>
        <w:t xml:space="preserve"> </w:t>
      </w:r>
      <w:r>
        <w:t> ECLI:ES:TC:2022:6</w:t>
      </w:r>
    </w:p>
    <w:p w:rsidR="00E50E77" w:rsidRDefault="00E50E77" w:rsidP="00E50E77">
      <w:pPr>
        <w:pStyle w:val="TextoNormalCentrado"/>
      </w:pPr>
    </w:p>
    <w:p w:rsidR="00E50E77" w:rsidRDefault="00E50E77" w:rsidP="00E50E77">
      <w:pPr>
        <w:pStyle w:val="SntesisDescriptiva"/>
      </w:pPr>
      <w:r w:rsidRPr="00E50E77">
        <w:rPr>
          <w:rStyle w:val="SntesisDescriptivaTtulo"/>
        </w:rPr>
        <w:t xml:space="preserve">Síntesis Descriptiva: </w:t>
      </w:r>
      <w:r>
        <w:t>Promovido por doña María Jesús Meneses Sigüenza en relación con las resoluciones dictadas por la Audiencia Provincial de Palma de Mallorca y un juzgado de primera instancia de Manacor en procedimiento de ejecución hipotecaria.</w:t>
      </w:r>
    </w:p>
    <w:p w:rsidR="00E50E77" w:rsidRDefault="00E50E77" w:rsidP="00E50E77">
      <w:pPr>
        <w:pStyle w:val="SntesisDescriptiva"/>
      </w:pPr>
    </w:p>
    <w:p w:rsidR="00E50E77" w:rsidRDefault="00E50E77" w:rsidP="00E50E77">
      <w:pPr>
        <w:pStyle w:val="SntesisAnaltica"/>
      </w:pPr>
      <w:r w:rsidRPr="00E50E77">
        <w:rPr>
          <w:rStyle w:val="SntesisAnalticaTtulo"/>
        </w:rPr>
        <w:t xml:space="preserve">Síntesis Analítica: </w:t>
      </w:r>
      <w:r>
        <w:t>Vulneración del derecho a la tutela judicial efectiva (motivación): STC 31/2019 (ausencia de control judicial de las cláusulas abusivas que desconoce la primacía del Derecho de la Unión Europea y la jurisprudencia del Tribunal de Justicia).</w:t>
      </w:r>
    </w:p>
    <w:p w:rsidR="00E50E77" w:rsidRDefault="00E50E77" w:rsidP="00E50E77">
      <w:pPr>
        <w:pStyle w:val="SntesisAnaltica"/>
      </w:pPr>
    </w:p>
    <w:p w:rsidR="00E50E77" w:rsidRDefault="00E50E77" w:rsidP="00E50E77">
      <w:pPr>
        <w:pStyle w:val="SntesisDescriptiva"/>
      </w:pPr>
      <w:r w:rsidRPr="00E50E77">
        <w:rPr>
          <w:rStyle w:val="SntesisDescriptivaTtulo"/>
        </w:rPr>
        <w:t xml:space="preserve">Resumen: </w:t>
      </w:r>
      <w:r>
        <w:t>Se otorga el amparo en aplicación de la doctrina relativa a la ausencia del control judicial sobre las cláusulas abusivas al amparo del Derecho de la Unión Europea (STC 31/2019, de 28 de febrero). Tanto la normativa como la doctrina desarrollada por el Tribunal de Justicia de la Unión Europea (STJUE Banco Primus, S.A. y Jesús Gutiérrez García, de 26 de enero de 2017) obligan a examinar el carácter abusivo de las cláusulas del contrato. Por ello, en la medida en que el juez no examinó en ningún momento del procedimiento el carácter abusivo de las cláusulas del contrato, vulneró el derecho a la tutela judicial efectiva de la recurrente.</w:t>
      </w:r>
    </w:p>
    <w:p w:rsidR="00E50E77" w:rsidRDefault="00E50E77" w:rsidP="00E50E77">
      <w:pPr>
        <w:pStyle w:val="SntesisDescriptivaConSeparacion"/>
      </w:pPr>
    </w:p>
    <w:bookmarkStart w:id="9" w:name="SENTENCIA_2022_7"/>
    <w:p w:rsidR="00E50E77" w:rsidRDefault="00E50E77" w:rsidP="00E50E77">
      <w:pPr>
        <w:pStyle w:val="TextoNormalNegrita"/>
      </w:pPr>
      <w:r>
        <w:fldChar w:fldCharType="begin"/>
      </w:r>
      <w:r>
        <w:instrText xml:space="preserve"> HYPERLINK "http://hj.tribunalconstitucional.es/es/Resolucion/Show/26874" \o "Ver resolución" </w:instrText>
      </w:r>
      <w:r>
        <w:fldChar w:fldCharType="separate"/>
      </w:r>
      <w:r>
        <w:t>• Sala Segunda. SENTENCIA 7/2022, de 24 de enero de 2022</w:t>
      </w:r>
      <w:r>
        <w:fldChar w:fldCharType="end"/>
      </w:r>
      <w:bookmarkEnd w:id="9"/>
    </w:p>
    <w:p w:rsidR="00E50E77" w:rsidRDefault="00E50E77" w:rsidP="00E50E77">
      <w:pPr>
        <w:pStyle w:val="TextoNormalSinNegrita"/>
      </w:pPr>
      <w:r>
        <w:t xml:space="preserve"> </w:t>
      </w:r>
      <w:r>
        <w:t xml:space="preserve"> </w:t>
      </w:r>
      <w:r>
        <w:t xml:space="preserve"> </w:t>
      </w:r>
      <w:r>
        <w:t> Recurso de amparo 6057-2020.</w:t>
      </w:r>
    </w:p>
    <w:p w:rsidR="00E50E77" w:rsidRDefault="00E50E77" w:rsidP="00E50E77">
      <w:pPr>
        <w:pStyle w:val="TextoNormalCentradoCursiva"/>
      </w:pPr>
      <w:r>
        <w:t xml:space="preserve"> </w:t>
      </w:r>
      <w:r>
        <w:t xml:space="preserve"> </w:t>
      </w:r>
      <w:r>
        <w:t xml:space="preserve"> </w:t>
      </w:r>
      <w:r>
        <w:t> (BOE núm. 46, de 23 de febrero de 2022)</w:t>
      </w:r>
    </w:p>
    <w:p w:rsidR="00E50E77" w:rsidRDefault="00E50E77" w:rsidP="00E50E77">
      <w:pPr>
        <w:pStyle w:val="TextoNormalCentrado"/>
      </w:pPr>
      <w:r>
        <w:t xml:space="preserve"> </w:t>
      </w:r>
      <w:r>
        <w:t xml:space="preserve"> </w:t>
      </w:r>
      <w:r>
        <w:t xml:space="preserve"> </w:t>
      </w:r>
      <w:r>
        <w:t> ECLI:ES:TC:2022:7</w:t>
      </w:r>
    </w:p>
    <w:p w:rsidR="00E50E77" w:rsidRDefault="00E50E77" w:rsidP="00E50E77">
      <w:pPr>
        <w:pStyle w:val="TextoNormalCentrado"/>
      </w:pPr>
    </w:p>
    <w:p w:rsidR="00E50E77" w:rsidRDefault="00E50E77" w:rsidP="00E50E77">
      <w:pPr>
        <w:pStyle w:val="SntesisDescriptiva"/>
      </w:pPr>
      <w:r w:rsidRPr="00E50E77">
        <w:rPr>
          <w:rStyle w:val="SntesisDescriptivaTtulo"/>
        </w:rPr>
        <w:t xml:space="preserve">Síntesis Descriptiva: </w:t>
      </w:r>
      <w:r>
        <w:t>Promovido por la sociedad Iveco, S.p.A., respecto del auto dictado por un juzgado de lo mercantil de Pontevedra en procedimiento de ejecución de títulos judiciales.</w:t>
      </w:r>
    </w:p>
    <w:p w:rsidR="00E50E77" w:rsidRDefault="00E50E77" w:rsidP="00E50E77">
      <w:pPr>
        <w:pStyle w:val="SntesisDescriptiva"/>
      </w:pPr>
    </w:p>
    <w:p w:rsidR="00E50E77" w:rsidRDefault="00E50E77" w:rsidP="00E50E77">
      <w:pPr>
        <w:pStyle w:val="SntesisAnaltica"/>
      </w:pPr>
      <w:r w:rsidRPr="00E50E77">
        <w:rPr>
          <w:rStyle w:val="SntesisAnalticaTtulo"/>
        </w:rPr>
        <w:t xml:space="preserve">Síntesis Analítica: </w:t>
      </w:r>
      <w:r>
        <w:t>Vulneración del derecho a la tutela judicial sin indefensión: STC 179/2021 [emplazamiento indebidamente practicado en la persona de un procurador designado por la mercantil demandada para su representación en otros procesos (STC 47/2019)].</w:t>
      </w:r>
    </w:p>
    <w:p w:rsidR="00E50E77" w:rsidRDefault="00E50E77" w:rsidP="00E50E77">
      <w:pPr>
        <w:pStyle w:val="SntesisAnaltica"/>
      </w:pPr>
    </w:p>
    <w:p w:rsidR="00E50E77" w:rsidRDefault="00E50E77" w:rsidP="00E50E77">
      <w:pPr>
        <w:pStyle w:val="SntesisDescriptiva"/>
      </w:pPr>
      <w:r w:rsidRPr="00E50E77">
        <w:rPr>
          <w:rStyle w:val="SntesisDescriptivaTtulo"/>
        </w:rPr>
        <w:t xml:space="preserve">Resumen: </w:t>
      </w:r>
      <w:r>
        <w:t>En aplicación de la doctrina de la STC 179/2021, de 25 de octubre, se otorga el amparo de nuevo a la sociedad Iveco, S.p.A. y se declara vulnerado el derecho a la tutela judicial efectiva sin indefensión, en su vertiente del derecho de acceso a la jurisdicción. El acto de emplazamiento y citación como demandada de la empresa recurrente en amparo debió haberse realizado en su sede social y no a través de quien ostenta su representación procesal en otros litigios distintos de aquel que origina la demanda de amparo.</w:t>
      </w:r>
    </w:p>
    <w:p w:rsidR="00E50E77" w:rsidRDefault="00E50E77" w:rsidP="00E50E77">
      <w:pPr>
        <w:pStyle w:val="SntesisDescriptivaConSeparacion"/>
      </w:pPr>
    </w:p>
    <w:bookmarkStart w:id="10" w:name="SENTENCIA_2022_8"/>
    <w:p w:rsidR="00E50E77" w:rsidRDefault="00E50E77" w:rsidP="00E50E77">
      <w:pPr>
        <w:pStyle w:val="TextoNormalNegrita"/>
      </w:pPr>
      <w:r>
        <w:lastRenderedPageBreak/>
        <w:fldChar w:fldCharType="begin"/>
      </w:r>
      <w:r>
        <w:instrText xml:space="preserve"> HYPERLINK "http://hj.tribunalconstitucional.es/es/Resolucion/Show/26875" \o "Ver resolución" </w:instrText>
      </w:r>
      <w:r>
        <w:fldChar w:fldCharType="separate"/>
      </w:r>
      <w:r>
        <w:t>• Pleno. SENTENCIA 8/2022, de 27 de enero de 2022</w:t>
      </w:r>
      <w:r>
        <w:fldChar w:fldCharType="end"/>
      </w:r>
      <w:bookmarkEnd w:id="10"/>
    </w:p>
    <w:p w:rsidR="00E50E77" w:rsidRDefault="00E50E77" w:rsidP="00E50E77">
      <w:pPr>
        <w:pStyle w:val="TextoNormalSinNegrita"/>
      </w:pPr>
      <w:r>
        <w:t xml:space="preserve"> </w:t>
      </w:r>
      <w:r>
        <w:t xml:space="preserve"> </w:t>
      </w:r>
      <w:r>
        <w:t xml:space="preserve"> </w:t>
      </w:r>
      <w:r>
        <w:t> Recurso de amparo 3640-2019.</w:t>
      </w:r>
    </w:p>
    <w:p w:rsidR="00E50E77" w:rsidRDefault="00E50E77" w:rsidP="00E50E77">
      <w:pPr>
        <w:pStyle w:val="TextoNormalCentradoCursiva"/>
      </w:pPr>
      <w:r>
        <w:t xml:space="preserve"> </w:t>
      </w:r>
      <w:r>
        <w:t xml:space="preserve"> </w:t>
      </w:r>
      <w:r>
        <w:t xml:space="preserve"> </w:t>
      </w:r>
      <w:r>
        <w:t> (BOE núm. 46, de 23 de febrero de 2022)</w:t>
      </w:r>
    </w:p>
    <w:p w:rsidR="00E50E77" w:rsidRDefault="00E50E77" w:rsidP="00E50E77">
      <w:pPr>
        <w:pStyle w:val="TextoNormalCentrado"/>
      </w:pPr>
      <w:r>
        <w:t xml:space="preserve"> </w:t>
      </w:r>
      <w:r>
        <w:t xml:space="preserve"> </w:t>
      </w:r>
      <w:r>
        <w:t xml:space="preserve"> </w:t>
      </w:r>
      <w:r>
        <w:t> ECLI:ES:TC:2022:8</w:t>
      </w:r>
    </w:p>
    <w:p w:rsidR="00E50E77" w:rsidRDefault="00E50E77" w:rsidP="00E50E77">
      <w:pPr>
        <w:pStyle w:val="TextoNormalCentrado"/>
      </w:pPr>
    </w:p>
    <w:p w:rsidR="00E50E77" w:rsidRDefault="00E50E77" w:rsidP="00E50E77">
      <w:pPr>
        <w:pStyle w:val="SntesisDescriptiva"/>
      </w:pPr>
      <w:r w:rsidRPr="00E50E77">
        <w:rPr>
          <w:rStyle w:val="SntesisDescriptivaTtulo"/>
        </w:rPr>
        <w:t xml:space="preserve">Síntesis Descriptiva: </w:t>
      </w:r>
      <w:r>
        <w:t>Promovido por don Antonio Javier Rodríguez Naranjo respecto de las sentencias dictadas por la Sala de lo Civil del Tribunal Supremo, la Audiencia Provincial de Madrid y un juzgado de primera instancia de Pozuelo de Alarcón en juicio ordinario sobre tutela civil del derecho al honor.</w:t>
      </w:r>
    </w:p>
    <w:p w:rsidR="00E50E77" w:rsidRDefault="00E50E77" w:rsidP="00E50E77">
      <w:pPr>
        <w:pStyle w:val="SntesisDescriptiva"/>
      </w:pPr>
    </w:p>
    <w:p w:rsidR="00E50E77" w:rsidRDefault="00E50E77" w:rsidP="00E50E77">
      <w:pPr>
        <w:pStyle w:val="SntesisAnaltica"/>
      </w:pPr>
      <w:r w:rsidRPr="00E50E77">
        <w:rPr>
          <w:rStyle w:val="SntesisAnalticaTtulo"/>
        </w:rPr>
        <w:t xml:space="preserve">Síntesis Analítica: </w:t>
      </w:r>
      <w:r>
        <w:t>Supuesta vulneración del derecho a la libertad de expresión: manifestaciones realizadas a través de las redes sociales a partir del desprecio hacia la falsedad de los hechos que se narran y sustituyendo una verdad objetiva, empíricamente constatable, por una verdad subjetiva.</w:t>
      </w:r>
    </w:p>
    <w:p w:rsidR="00E50E77" w:rsidRDefault="00E50E77" w:rsidP="00E50E77">
      <w:pPr>
        <w:pStyle w:val="SntesisAnaltica"/>
      </w:pPr>
    </w:p>
    <w:p w:rsidR="00E50E77" w:rsidRDefault="00E50E77" w:rsidP="00E50E77">
      <w:pPr>
        <w:pStyle w:val="SntesisDescriptiva"/>
      </w:pPr>
      <w:r w:rsidRPr="00E50E77">
        <w:rPr>
          <w:rStyle w:val="SntesisDescriptivaTtulo"/>
        </w:rPr>
        <w:t xml:space="preserve">Resumen: </w:t>
      </w:r>
      <w:r>
        <w:t>El recurrente en amparo fue condenado en vía civil por el mensaje publicado en su cuenta personal de la red social Twitter en el que afirmaba haber sido agredido física y verbalmente por un compañero del programa radiofónico “Julia en la Onda” de la emisora Onda Cero, en el que ambos periodistas comentaban temas de actualidad desde posiciones ideológicamente contrapuestas. La resolución judicial de la Audiencia Provincial de Madrid, confirmada por la Sala de lo Civil del Tribunal Supremo, revocó la resolución de instancia y declaró que el mensaje no está amparado por la libertad de expresión, constituyendo una intromisión ilegítima en el derecho al honor de don Máximo Pradera Sánchez.</w:t>
      </w:r>
    </w:p>
    <w:p w:rsidR="00E50E77" w:rsidRDefault="00E50E77" w:rsidP="00E50E77">
      <w:pPr>
        <w:pStyle w:val="SntesisDescriptiva"/>
      </w:pPr>
      <w:r>
        <w:t>Se deniega el amparo por no existir vulneración del derecho a la libertad de expresión. Según la doctrina constitucional consolidada, la veracidad de la información suministrada y su interés o relevancia pública condicionan la protección constitucional del derecho a la libre comunicación. Las manifestaciones efectuadas por el recurrente, al no basarse en una información veraz, no permiten amparar el menoscabo del derecho al honor sufrido por don Máximo Pradera Sánchez en el legítimo ejercicio del derecho a la información del recurrente en amparo. Por lo que hace a la alegación sobre un presunto efecto desaliento de la sanción sobre el ejercicio de la libertad de información en redes sociales, se concluye que la cuantía de la indemnización y las obligaciones de hacer encomendadas al demandante, lejos de tener un efecto desalentador, pueden transmitir a la totalidad de los usuarios que la publicación de informaciones falsas en internet, concretamente en redes sociales, y en particular por profesionales de la comunicación, es una falta de atención de los deberes y responsabilidades que les vinculan.</w:t>
      </w:r>
    </w:p>
    <w:p w:rsidR="00E50E77" w:rsidRDefault="00E50E77" w:rsidP="00E50E77">
      <w:pPr>
        <w:pStyle w:val="SntesisDescriptivaConSeparacion"/>
      </w:pPr>
    </w:p>
    <w:bookmarkStart w:id="11" w:name="SENTENCIA_2022_9"/>
    <w:p w:rsidR="00E50E77" w:rsidRDefault="00E50E77" w:rsidP="00E50E77">
      <w:pPr>
        <w:pStyle w:val="TextoNormalNegrita"/>
      </w:pPr>
      <w:r>
        <w:fldChar w:fldCharType="begin"/>
      </w:r>
      <w:r>
        <w:instrText xml:space="preserve"> HYPERLINK "http://hj.tribunalconstitucional.es/es/Resolucion/Show/27880" \o "Ver resolución" </w:instrText>
      </w:r>
      <w:r>
        <w:fldChar w:fldCharType="separate"/>
      </w:r>
      <w:r>
        <w:t>• Sala Segunda. SENTENCIA 9/2022, de 7 de febrero de 2022</w:t>
      </w:r>
      <w:r>
        <w:fldChar w:fldCharType="end"/>
      </w:r>
      <w:bookmarkEnd w:id="11"/>
    </w:p>
    <w:p w:rsidR="00E50E77" w:rsidRDefault="00E50E77" w:rsidP="00E50E77">
      <w:pPr>
        <w:pStyle w:val="TextoNormalSinNegrita"/>
      </w:pPr>
      <w:r>
        <w:t xml:space="preserve"> </w:t>
      </w:r>
      <w:r>
        <w:t xml:space="preserve"> </w:t>
      </w:r>
      <w:r>
        <w:t xml:space="preserve"> </w:t>
      </w:r>
      <w:r>
        <w:t> Recurso de amparo 743-2018.</w:t>
      </w:r>
    </w:p>
    <w:p w:rsidR="00E50E77" w:rsidRDefault="00E50E77" w:rsidP="00E50E77">
      <w:pPr>
        <w:pStyle w:val="TextoNormalCentradoCursiva"/>
      </w:pPr>
      <w:r>
        <w:t xml:space="preserve"> </w:t>
      </w:r>
      <w:r>
        <w:t xml:space="preserve"> </w:t>
      </w:r>
      <w:r>
        <w:t xml:space="preserve"> </w:t>
      </w:r>
      <w:r>
        <w:t> (BOE núm. 59, de 10 de marzo de 2022)</w:t>
      </w:r>
    </w:p>
    <w:p w:rsidR="00E50E77" w:rsidRDefault="00E50E77" w:rsidP="00E50E77">
      <w:pPr>
        <w:pStyle w:val="TextoNormalCentrado"/>
      </w:pPr>
      <w:r>
        <w:t xml:space="preserve"> </w:t>
      </w:r>
      <w:r>
        <w:t xml:space="preserve"> </w:t>
      </w:r>
      <w:r>
        <w:t xml:space="preserve"> </w:t>
      </w:r>
      <w:r>
        <w:t> ECLI:ES:TC:2022:9</w:t>
      </w:r>
    </w:p>
    <w:p w:rsidR="00E50E77" w:rsidRDefault="00E50E77" w:rsidP="00E50E77">
      <w:pPr>
        <w:pStyle w:val="TextoNormalCentrado"/>
      </w:pPr>
    </w:p>
    <w:p w:rsidR="00E50E77" w:rsidRDefault="00E50E77" w:rsidP="00E50E77">
      <w:pPr>
        <w:pStyle w:val="SntesisDescriptiva"/>
      </w:pPr>
      <w:r w:rsidRPr="00E50E77">
        <w:rPr>
          <w:rStyle w:val="SntesisDescriptivaTtulo"/>
        </w:rPr>
        <w:lastRenderedPageBreak/>
        <w:t xml:space="preserve">Síntesis Descriptiva: </w:t>
      </w:r>
      <w:r>
        <w:t>Promovido por don Félix González Guerrero y doña Josefa Ramos Puertas en relación con las resoluciones dictadas por un juzgado de primera instancia de Almería en procedimiento de ejecución hipotecaria.</w:t>
      </w:r>
    </w:p>
    <w:p w:rsidR="00E50E77" w:rsidRDefault="00E50E77" w:rsidP="00E50E77">
      <w:pPr>
        <w:pStyle w:val="SntesisDescriptiva"/>
      </w:pPr>
    </w:p>
    <w:p w:rsidR="00E50E77" w:rsidRDefault="00E50E77" w:rsidP="00E50E77">
      <w:pPr>
        <w:pStyle w:val="SntesisAnaltica"/>
      </w:pPr>
      <w:r w:rsidRPr="00E50E77">
        <w:rPr>
          <w:rStyle w:val="SntesisAnalticaTtulo"/>
        </w:rPr>
        <w:t xml:space="preserve">Síntesis Analítica: </w:t>
      </w:r>
      <w:r>
        <w:t>Vulneración del derecho a la tutela judicial efectiva (motivación): STC 31/2019 (ausencia de control judicial de las cláusulas abusivas que desconoce la primacía del Derecho de la Unión Europea y la jurisprudencia del Tribunal de Justicia).</w:t>
      </w:r>
    </w:p>
    <w:p w:rsidR="00E50E77" w:rsidRDefault="00E50E77" w:rsidP="00E50E77">
      <w:pPr>
        <w:pStyle w:val="SntesisAnaltica"/>
      </w:pPr>
    </w:p>
    <w:p w:rsidR="00E50E77" w:rsidRDefault="00E50E77" w:rsidP="00E50E77">
      <w:pPr>
        <w:pStyle w:val="SntesisDescriptiva"/>
      </w:pPr>
      <w:r w:rsidRPr="00E50E77">
        <w:rPr>
          <w:rStyle w:val="SntesisDescriptivaTtulo"/>
        </w:rPr>
        <w:t xml:space="preserve">Resumen: </w:t>
      </w:r>
      <w:r>
        <w:t xml:space="preserve">Se otorga el amparo en aplicación de la doctrina relativa a la ausencia del control judicial sobre las cláusulas abusivas al amparo del Derecho de la Unión Europea (STC 31/2019, de 28 de febrero). Tanto la normativa como la doctrina elaborada por el Tribunal de Justicia de la Unión Europea (STJUE </w:t>
      </w:r>
      <w:r w:rsidRPr="00E50E77">
        <w:rPr>
          <w:i/>
        </w:rPr>
        <w:t>Banco Primus, S.A. y Jesús Gutiérrez García</w:t>
      </w:r>
      <w:r>
        <w:t>, de 26 de enero de 2017) obligan a examinar el carácter abusivo de las cláusulas del contrato. Por ello, en la medida en que el juez no examinó en ningún momento del procedimiento el carácter abusivo de las cláusulas del contrato, vulneró el derecho a la tutela judicial efectiva de los recurrentes.</w:t>
      </w:r>
    </w:p>
    <w:p w:rsidR="00E50E77" w:rsidRDefault="00E50E77" w:rsidP="00E50E77">
      <w:pPr>
        <w:pStyle w:val="SntesisDescriptivaConSeparacion"/>
      </w:pPr>
    </w:p>
    <w:bookmarkStart w:id="12" w:name="SENTENCIA_2022_10"/>
    <w:p w:rsidR="00E50E77" w:rsidRDefault="00E50E77" w:rsidP="00E50E77">
      <w:pPr>
        <w:pStyle w:val="TextoNormalNegrita"/>
      </w:pPr>
      <w:r>
        <w:fldChar w:fldCharType="begin"/>
      </w:r>
      <w:r>
        <w:instrText xml:space="preserve"> HYPERLINK "http://hj.tribunalconstitucional.es/es/Resolucion/Show/27895" \o "Ver resolución" </w:instrText>
      </w:r>
      <w:r>
        <w:fldChar w:fldCharType="separate"/>
      </w:r>
      <w:r>
        <w:t>• Sala Primera. SENTENCIA 10/2022, de 7 de febrero de 2022</w:t>
      </w:r>
      <w:r>
        <w:fldChar w:fldCharType="end"/>
      </w:r>
      <w:bookmarkEnd w:id="12"/>
    </w:p>
    <w:p w:rsidR="00E50E77" w:rsidRDefault="00E50E77" w:rsidP="00E50E77">
      <w:pPr>
        <w:pStyle w:val="TextoNormalSinNegrita"/>
      </w:pPr>
      <w:r>
        <w:t xml:space="preserve"> </w:t>
      </w:r>
      <w:r>
        <w:t xml:space="preserve"> </w:t>
      </w:r>
      <w:r>
        <w:t xml:space="preserve"> </w:t>
      </w:r>
      <w:r>
        <w:t> Recurso de amparo 3931-2018.</w:t>
      </w:r>
    </w:p>
    <w:p w:rsidR="00E50E77" w:rsidRDefault="00E50E77" w:rsidP="00E50E77">
      <w:pPr>
        <w:pStyle w:val="TextoNormalCentradoCursiva"/>
      </w:pPr>
      <w:r>
        <w:t xml:space="preserve"> </w:t>
      </w:r>
      <w:r>
        <w:t xml:space="preserve"> </w:t>
      </w:r>
      <w:r>
        <w:t xml:space="preserve"> </w:t>
      </w:r>
      <w:r>
        <w:t> (BOE núm. 59, de 10 de marzo de 2022)</w:t>
      </w:r>
    </w:p>
    <w:p w:rsidR="00E50E77" w:rsidRDefault="00E50E77" w:rsidP="00E50E77">
      <w:pPr>
        <w:pStyle w:val="TextoNormalCentrado"/>
      </w:pPr>
      <w:r>
        <w:t xml:space="preserve"> </w:t>
      </w:r>
      <w:r>
        <w:t xml:space="preserve"> </w:t>
      </w:r>
      <w:r>
        <w:t xml:space="preserve"> </w:t>
      </w:r>
      <w:r>
        <w:t> ECLI:ES:TC:2022:10</w:t>
      </w:r>
    </w:p>
    <w:p w:rsidR="00E50E77" w:rsidRDefault="00E50E77" w:rsidP="00E50E77">
      <w:pPr>
        <w:pStyle w:val="TextoNormalCentrado"/>
      </w:pPr>
    </w:p>
    <w:p w:rsidR="00E50E77" w:rsidRDefault="00E50E77" w:rsidP="00E50E77">
      <w:pPr>
        <w:pStyle w:val="SntesisDescriptiva"/>
      </w:pPr>
      <w:r w:rsidRPr="00E50E77">
        <w:rPr>
          <w:rStyle w:val="SntesisDescriptivaTtulo"/>
        </w:rPr>
        <w:t xml:space="preserve">Síntesis Descriptiva: </w:t>
      </w:r>
      <w:r>
        <w:t>Promovido por don Jordi Velasco Cano respecto de las resoluciones dictadas por un juzgado de lo contencioso-administrativo de Barcelona en tasación de las costas causadas en un procedimiento abreviado.</w:t>
      </w:r>
    </w:p>
    <w:p w:rsidR="00E50E77" w:rsidRDefault="00E50E77" w:rsidP="00E50E77">
      <w:pPr>
        <w:pStyle w:val="SntesisDescriptiva"/>
      </w:pPr>
    </w:p>
    <w:p w:rsidR="00E50E77" w:rsidRDefault="00E50E77" w:rsidP="00E50E77">
      <w:pPr>
        <w:pStyle w:val="SntesisAnaltica"/>
      </w:pPr>
      <w:r w:rsidRPr="00E50E77">
        <w:rPr>
          <w:rStyle w:val="SntesisAnalticaTtulo"/>
        </w:rPr>
        <w:t xml:space="preserve">Síntesis Analítica: </w:t>
      </w:r>
      <w:r>
        <w:t>Vulneración del derecho a la tutela judicial efectiva en relación con los derechos de defensa y a la asistencia letrada: resoluciones judiciales que consideran gastos indebidos los honorarios del abogado en un supuesto en el que no resulta preceptiva la intervención de letrado.</w:t>
      </w:r>
    </w:p>
    <w:p w:rsidR="00E50E77" w:rsidRDefault="00E50E77" w:rsidP="00E50E77">
      <w:pPr>
        <w:pStyle w:val="SntesisAnaltica"/>
      </w:pPr>
    </w:p>
    <w:p w:rsidR="00E50E77" w:rsidRDefault="00E50E77" w:rsidP="00E50E77">
      <w:pPr>
        <w:pStyle w:val="SntesisDescriptiva"/>
      </w:pPr>
      <w:r w:rsidRPr="00E50E77">
        <w:rPr>
          <w:rStyle w:val="SntesisDescriptivaTtulo"/>
        </w:rPr>
        <w:t xml:space="preserve">Resumen: </w:t>
      </w:r>
      <w:r>
        <w:t>La estimación de un recurso contencioso-administrativo conllevó la imposición de la condena en costas a la administración condenada. Al procederse a la tasación de dichas costas, el órgano judicial no aceptó la minuta del abogado del demandante pues no era precisa la asistencia letrada y, además, podía haber formulado la demanda ante los juzgados de Girona, donde tenía su domicilio, de acuerdo con las reglas de competencia territorial de la jurisdicción contencioso-administrativa en materia de personal.</w:t>
      </w:r>
    </w:p>
    <w:p w:rsidR="00E50E77" w:rsidRDefault="00E50E77" w:rsidP="00E50E77">
      <w:pPr>
        <w:pStyle w:val="SntesisDescriptiva"/>
      </w:pPr>
      <w:r>
        <w:t xml:space="preserve">Se otorga el amparo por vulneración del derecho fundamental a la tutela judicial efectiva sin indefensión, en relación con el derecho de defensa y a la asistencia letrada. Las resoluciones impugnadas realizaron una interpretación y aplicación irrazonable de los preceptos aplicables a la imposición de costas en los casos en los que la intervención de un abogado no es preceptiva. En primer lugar, el órgano judicial </w:t>
      </w:r>
      <w:r>
        <w:lastRenderedPageBreak/>
        <w:t>privó al actor del derecho al fuero electivo al entender que el demandante podía haber interpuesto el recurso ante los juzgados contencioso-administrativos de Girona. Por otra parte, las resoluciones dictadas en el incidente de tasación ignoraron lo resuelto en la sentencia definitiva respecto de la conducta procesal de la contraparte como razón principal de la imposición de las costas, motivo suficiente para la inclusión de los derechos de abogado y procurador en las costas a abonar, aun cuando su intervención sea facultativa.</w:t>
      </w:r>
    </w:p>
    <w:p w:rsidR="00E50E77" w:rsidRDefault="00E50E77" w:rsidP="00E50E77">
      <w:pPr>
        <w:pStyle w:val="SntesisDescriptivaConSeparacion"/>
      </w:pPr>
    </w:p>
    <w:bookmarkStart w:id="13" w:name="SENTENCIA_2022_11"/>
    <w:p w:rsidR="00E50E77" w:rsidRDefault="00E50E77" w:rsidP="00E50E77">
      <w:pPr>
        <w:pStyle w:val="TextoNormalNegrita"/>
      </w:pPr>
      <w:r>
        <w:fldChar w:fldCharType="begin"/>
      </w:r>
      <w:r>
        <w:instrText xml:space="preserve"> HYPERLINK "http://hj.tribunalconstitucional.es/es/Resolucion/Show/27900" \o "Ver resolución" </w:instrText>
      </w:r>
      <w:r>
        <w:fldChar w:fldCharType="separate"/>
      </w:r>
      <w:r>
        <w:t>• Sala Segunda. SENTENCIA 11/2022, de 7 de febrero de 2022</w:t>
      </w:r>
      <w:r>
        <w:fldChar w:fldCharType="end"/>
      </w:r>
      <w:bookmarkEnd w:id="13"/>
    </w:p>
    <w:p w:rsidR="00E50E77" w:rsidRDefault="00E50E77" w:rsidP="00E50E77">
      <w:pPr>
        <w:pStyle w:val="TextoNormalSinNegrita"/>
      </w:pPr>
      <w:r>
        <w:t xml:space="preserve"> </w:t>
      </w:r>
      <w:r>
        <w:t xml:space="preserve"> </w:t>
      </w:r>
      <w:r>
        <w:t xml:space="preserve"> </w:t>
      </w:r>
      <w:r>
        <w:t> Recurso de amparo 4582-2018.</w:t>
      </w:r>
    </w:p>
    <w:p w:rsidR="00E50E77" w:rsidRDefault="00E50E77" w:rsidP="00E50E77">
      <w:pPr>
        <w:pStyle w:val="TextoNormalCentradoCursiva"/>
      </w:pPr>
      <w:r>
        <w:t xml:space="preserve"> </w:t>
      </w:r>
      <w:r>
        <w:t xml:space="preserve"> </w:t>
      </w:r>
      <w:r>
        <w:t xml:space="preserve"> </w:t>
      </w:r>
      <w:r>
        <w:t> (BOE núm. 59, de 10 de marzo de 2022)</w:t>
      </w:r>
    </w:p>
    <w:p w:rsidR="00E50E77" w:rsidRDefault="00E50E77" w:rsidP="00E50E77">
      <w:pPr>
        <w:pStyle w:val="TextoNormalCentrado"/>
      </w:pPr>
      <w:r>
        <w:t xml:space="preserve"> </w:t>
      </w:r>
      <w:r>
        <w:t xml:space="preserve"> </w:t>
      </w:r>
      <w:r>
        <w:t xml:space="preserve"> </w:t>
      </w:r>
      <w:r>
        <w:t> ECLI:ES:TC:2022:11</w:t>
      </w:r>
    </w:p>
    <w:p w:rsidR="00E50E77" w:rsidRDefault="00E50E77" w:rsidP="00E50E77">
      <w:pPr>
        <w:pStyle w:val="TextoNormalCentrado"/>
      </w:pPr>
    </w:p>
    <w:p w:rsidR="00E50E77" w:rsidRDefault="00E50E77" w:rsidP="00E50E77">
      <w:pPr>
        <w:pStyle w:val="SntesisDescriptiva"/>
      </w:pPr>
      <w:r w:rsidRPr="00E50E77">
        <w:rPr>
          <w:rStyle w:val="SntesisDescriptivaTtulo"/>
        </w:rPr>
        <w:t xml:space="preserve">Síntesis Descriptiva: </w:t>
      </w:r>
      <w:r>
        <w:t>Promovido por don Francisco Benavente Romero respecto de las resoluciones dictadas por la Sala de lo Penal del Tribunal Supremo y la Audiencia Provincial de Murcia, que le condenaron por un delito de estafa impropia.</w:t>
      </w:r>
    </w:p>
    <w:p w:rsidR="00E50E77" w:rsidRDefault="00E50E77" w:rsidP="00E50E77">
      <w:pPr>
        <w:pStyle w:val="SntesisDescriptiva"/>
      </w:pPr>
    </w:p>
    <w:p w:rsidR="00E50E77" w:rsidRDefault="00E50E77" w:rsidP="00E50E77">
      <w:pPr>
        <w:pStyle w:val="SntesisAnaltica"/>
      </w:pPr>
      <w:r w:rsidRPr="00E50E77">
        <w:rPr>
          <w:rStyle w:val="SntesisAnalticaTtulo"/>
        </w:rPr>
        <w:t xml:space="preserve">Síntesis Analítica: </w:t>
      </w:r>
      <w:r>
        <w:t>Alegada vulneración de los derechos a un proceso con todas las garantías, a no declarar contra uno mismo y a la presunción de inocencia; supuesta vulneración del derecho a la tutela judicial efectiva y del principio acusatorio: inadmisión parcial del recurso de amparo; calificación de los hechos con arreglo a un principio de especialidad que no causa indefensión a la defensa, no aplicación razonada de la atenuante muy cualificada de dilaciones indebidas.</w:t>
      </w:r>
    </w:p>
    <w:p w:rsidR="00E50E77" w:rsidRDefault="00E50E77" w:rsidP="00E50E77">
      <w:pPr>
        <w:pStyle w:val="SntesisAnaltica"/>
      </w:pPr>
    </w:p>
    <w:p w:rsidR="00E50E77" w:rsidRDefault="00E50E77" w:rsidP="00E50E77">
      <w:pPr>
        <w:pStyle w:val="SntesisDescriptiva"/>
      </w:pPr>
      <w:r w:rsidRPr="00E50E77">
        <w:rPr>
          <w:rStyle w:val="SntesisDescriptivaTtulo"/>
        </w:rPr>
        <w:t xml:space="preserve">Resumen: </w:t>
      </w:r>
      <w:r>
        <w:t xml:space="preserve">En el proceso penal seguido contra el ahora demandante de amparo, la acusación calificó los hechos como constitutivos de un delito de estafa agravada; para la acreditación de los hechos, solicitó la audición en el plenario de una grabación privada, a lo que se opuso el acusado. Finalmente, fue condenado por un delito de estafa impropia, rechazando tanto la Audiencia sentenciadora como el Tribunal Supremo, la aplicación de la atenuante de dilaciones indebidas. </w:t>
      </w:r>
    </w:p>
    <w:p w:rsidR="00E50E77" w:rsidRDefault="00E50E77" w:rsidP="00E50E77">
      <w:pPr>
        <w:pStyle w:val="SntesisDescriptiva"/>
      </w:pPr>
      <w:r>
        <w:t xml:space="preserve">De una parte, se inadmite el recurso de amparo respecto de la alegada vulneración de los derechos a un proceso con todas las garantías, a no declarar contra uno mismo y a la presunción de inocencia, dado que la defensa del acusado no denunció lesión de ningún derecho fundamental resultante de la admisión de la grabación aportada por la acusación. De otra, se rechaza la vulneración del principio acusatorio pues la correlación que ha de existir entre la acusación y el fallo no se ha visto afectada: si bien es cierto que al acusado se le reprochó la comisión de un delito de estafa genérico, en modalidad agravada, y fue luego condenado por un delito de estafa impropia, no existe elemento típico alguno distinto de entidad suficiente que pueda razonablemente sorprender al acusado, causándole indefensión. Tampoco se quebrantó la prohibición de imponer una pena de mayor gravedad habida cuenta de que se le condenó a la pena en su mitad inferior y se rechazó la aplicación de la modalidad agravada del delito de estafa que solicitaba la acusación. Tampoco se vulneró el derecho </w:t>
      </w:r>
      <w:r>
        <w:lastRenderedPageBreak/>
        <w:t>a la tutela judicial efectiva, en su vertiente de derecho a una resolución judicial fundada en Derecho, dado que la no aplicación de la atenuante muy cualificada de dilaciones indebidas no puede ser calificada de arbitraria, irrazonable, ni fruto de error patente alguno.</w:t>
      </w:r>
    </w:p>
    <w:p w:rsidR="00E50E77" w:rsidRDefault="00E50E77" w:rsidP="00E50E77">
      <w:pPr>
        <w:pStyle w:val="SntesisDescriptivaConSeparacion"/>
      </w:pPr>
    </w:p>
    <w:bookmarkStart w:id="14" w:name="SENTENCIA_2022_12"/>
    <w:p w:rsidR="00E50E77" w:rsidRDefault="00E50E77" w:rsidP="00E50E77">
      <w:pPr>
        <w:pStyle w:val="TextoNormalNegrita"/>
      </w:pPr>
      <w:r>
        <w:fldChar w:fldCharType="begin"/>
      </w:r>
      <w:r>
        <w:instrText xml:space="preserve"> HYPERLINK "http://hj.tribunalconstitucional.es/es/Resolucion/Show/27882" \o "Ver resolución" </w:instrText>
      </w:r>
      <w:r>
        <w:fldChar w:fldCharType="separate"/>
      </w:r>
      <w:r>
        <w:t>• Sala Segunda. SENTENCIA 12/2022, de 7 de febrero de 2022</w:t>
      </w:r>
      <w:r>
        <w:fldChar w:fldCharType="end"/>
      </w:r>
      <w:bookmarkEnd w:id="14"/>
    </w:p>
    <w:p w:rsidR="00E50E77" w:rsidRDefault="00E50E77" w:rsidP="00E50E77">
      <w:pPr>
        <w:pStyle w:val="TextoNormalSinNegrita"/>
      </w:pPr>
      <w:r>
        <w:t xml:space="preserve"> </w:t>
      </w:r>
      <w:r>
        <w:t xml:space="preserve"> </w:t>
      </w:r>
      <w:r>
        <w:t xml:space="preserve"> </w:t>
      </w:r>
      <w:r>
        <w:t> Recurso de amparo 4703-2019.</w:t>
      </w:r>
    </w:p>
    <w:p w:rsidR="00E50E77" w:rsidRDefault="00E50E77" w:rsidP="00E50E77">
      <w:pPr>
        <w:pStyle w:val="TextoNormalCentradoCursiva"/>
      </w:pPr>
      <w:r>
        <w:t xml:space="preserve"> </w:t>
      </w:r>
      <w:r>
        <w:t xml:space="preserve"> </w:t>
      </w:r>
      <w:r>
        <w:t xml:space="preserve"> </w:t>
      </w:r>
      <w:r>
        <w:t> (BOE núm. 59, de 10 de marzo de 2022)</w:t>
      </w:r>
    </w:p>
    <w:p w:rsidR="00E50E77" w:rsidRDefault="00E50E77" w:rsidP="00E50E77">
      <w:pPr>
        <w:pStyle w:val="TextoNormalCentrado"/>
      </w:pPr>
      <w:r>
        <w:t xml:space="preserve"> </w:t>
      </w:r>
      <w:r>
        <w:t xml:space="preserve"> </w:t>
      </w:r>
      <w:r>
        <w:t xml:space="preserve"> </w:t>
      </w:r>
      <w:r>
        <w:t> ECLI:ES:TC:2022:12</w:t>
      </w:r>
    </w:p>
    <w:p w:rsidR="00E50E77" w:rsidRDefault="00E50E77" w:rsidP="00E50E77">
      <w:pPr>
        <w:pStyle w:val="TextoNormalCentrado"/>
      </w:pPr>
    </w:p>
    <w:p w:rsidR="00E50E77" w:rsidRDefault="00E50E77" w:rsidP="00E50E77">
      <w:pPr>
        <w:pStyle w:val="SntesisDescriptiva"/>
      </w:pPr>
      <w:r w:rsidRPr="00E50E77">
        <w:rPr>
          <w:rStyle w:val="SntesisDescriptivaTtulo"/>
        </w:rPr>
        <w:t xml:space="preserve">Síntesis Descriptiva: </w:t>
      </w:r>
      <w:r>
        <w:t>Promovido por don Gustavo Cachcovsky Nin respecto de las resoluciones dictadas por la Audiencia Provincial de Madrid y un juzgado de primera instancia e instrucción de Arganda del Rey que archivaron su denuncia de malos tratos.</w:t>
      </w:r>
    </w:p>
    <w:p w:rsidR="00E50E77" w:rsidRDefault="00E50E77" w:rsidP="00E50E77">
      <w:pPr>
        <w:pStyle w:val="SntesisDescriptiva"/>
      </w:pPr>
    </w:p>
    <w:p w:rsidR="00E50E77" w:rsidRDefault="00E50E77" w:rsidP="00E50E77">
      <w:pPr>
        <w:pStyle w:val="SntesisAnaltica"/>
      </w:pPr>
      <w:r w:rsidRPr="00E50E77">
        <w:rPr>
          <w:rStyle w:val="SntesisAnalticaTtulo"/>
        </w:rPr>
        <w:t xml:space="preserve">Síntesis Analítica: </w:t>
      </w:r>
      <w:r>
        <w:t>Vulneración del derecho a la tutela judicial efectiva sin indefensión en relación con el derecho a no ser sometido a torturas ni a tratos inhumanos o degradantes: investigación insuficiente de una denuncia de malos tratos que se dicen sufridos en el ámbito penitenciario (STC 34/2008).</w:t>
      </w:r>
    </w:p>
    <w:p w:rsidR="00E50E77" w:rsidRDefault="00E50E77" w:rsidP="00E50E77">
      <w:pPr>
        <w:pStyle w:val="SntesisAnaltica"/>
      </w:pPr>
    </w:p>
    <w:p w:rsidR="00E50E77" w:rsidRDefault="00E50E77" w:rsidP="00E50E77">
      <w:pPr>
        <w:pStyle w:val="SntesisDescriptiva"/>
      </w:pPr>
      <w:r w:rsidRPr="00E50E77">
        <w:rPr>
          <w:rStyle w:val="SntesisDescriptivaTtulo"/>
        </w:rPr>
        <w:t xml:space="preserve">Resumen: </w:t>
      </w:r>
      <w:r>
        <w:t>El recurrente en amparo presentó escrito de denuncia por malos tratos que dijo haber padecido en el centro penitenciario en el que se encontraba interno. El referido escrito fue trasladado a un juzgado de Arganda del Rey, que, tras oír al denunciante y a los funcionarios acusados, y a la vista del informe médico remitido por el establecimiento, acordó el sobreseimiento provisional y archivo de las actuaciones al no aparecer debidamente justificada la comisión del delito.</w:t>
      </w:r>
    </w:p>
    <w:p w:rsidR="00E50E77" w:rsidRDefault="00E50E77" w:rsidP="00E50E77">
      <w:pPr>
        <w:pStyle w:val="SntesisDescriptiva"/>
      </w:pPr>
      <w:r>
        <w:t xml:space="preserve">Se otorga el amparo por vulneración del derecho a la tutela judicial efectiva en relación con el derecho a no padecer torturas ni tratos inhumanos o degradantes. La investigación judicial no satisfizo las exigencias de suficiencia y efectividad establecidas en la doctrina constitucional y del Tribunal Europeo de Derechos Humanos. No se valoró suficientemente el hecho de que el denunciante se hallara ingresado en el módulo de aislamiento del centro penitenciario y que, inmediatamente después de los hechos denunciados, fuera objeto de una medida de aislamiento provisional con sujeción mediante correas. En esta misma línea, se rechaza la utilización de la demora en la formulación de la denuncia como indicio contrario a la existencia de los hechos delictivos; a mayor abundamiento, el centro penitenciario demoró hasta diez días la remisión del escrito de denuncia al juzgado de guardia, lo que invita a pensar que pueda existir una cierta resistencia a la colaboración de la administración penitenciaria para el esclarecimiento de los hechos. Además, resulta insuficiente el razonamiento de la decisión judicial de apelación por el que no se aceptó la práctica de las medidas de investigación instadas por el demandante. En particular, debiera haberse citado a declarar como testigos a los tres funcionarios y un jefe de servicio que habían reconocido haber acudido a la celda donde habrían tenido lugar los hechos, y solicitado ampliación de la documentación entregada por el centro sobre la variedad de </w:t>
      </w:r>
      <w:r>
        <w:lastRenderedPageBreak/>
        <w:t>asistencias y partes médicos que se afirmaba que se habían sucedido. También podría haberse llamado a los internos que pudieran haber sido testigos auditivos de los hechos. De modo que la investigación se archivó cuando no se habían despejado las sospechas razonables de comisión del delito y pese a haber medios suficientes para aclararlo.</w:t>
      </w:r>
    </w:p>
    <w:p w:rsidR="00E50E77" w:rsidRDefault="00E50E77" w:rsidP="00E50E77">
      <w:pPr>
        <w:pStyle w:val="SntesisDescriptivaConSeparacion"/>
      </w:pPr>
    </w:p>
    <w:bookmarkStart w:id="15" w:name="SENTENCIA_2022_13"/>
    <w:p w:rsidR="00E50E77" w:rsidRDefault="00E50E77" w:rsidP="00E50E77">
      <w:pPr>
        <w:pStyle w:val="TextoNormalNegrita"/>
      </w:pPr>
      <w:r>
        <w:fldChar w:fldCharType="begin"/>
      </w:r>
      <w:r>
        <w:instrText xml:space="preserve"> HYPERLINK "http://hj.tribunalconstitucional.es/es/Resolucion/Show/27879" \o "Ver resolución" </w:instrText>
      </w:r>
      <w:r>
        <w:fldChar w:fldCharType="separate"/>
      </w:r>
      <w:r>
        <w:t>• Sala Segunda. SENTENCIA 13/2022, de 7 de febrero de 2022</w:t>
      </w:r>
      <w:r>
        <w:fldChar w:fldCharType="end"/>
      </w:r>
      <w:bookmarkEnd w:id="15"/>
    </w:p>
    <w:p w:rsidR="00E50E77" w:rsidRDefault="00E50E77" w:rsidP="00E50E77">
      <w:pPr>
        <w:pStyle w:val="TextoNormalSinNegrita"/>
      </w:pPr>
      <w:r>
        <w:t xml:space="preserve"> </w:t>
      </w:r>
      <w:r>
        <w:t xml:space="preserve"> </w:t>
      </w:r>
      <w:r>
        <w:t xml:space="preserve"> </w:t>
      </w:r>
      <w:r>
        <w:t> Recurso de amparo 2113-2020.</w:t>
      </w:r>
    </w:p>
    <w:p w:rsidR="00E50E77" w:rsidRDefault="00E50E77" w:rsidP="00E50E77">
      <w:pPr>
        <w:pStyle w:val="TextoNormalCentradoCursiva"/>
      </w:pPr>
      <w:r>
        <w:t xml:space="preserve"> </w:t>
      </w:r>
      <w:r>
        <w:t xml:space="preserve"> </w:t>
      </w:r>
      <w:r>
        <w:t xml:space="preserve"> </w:t>
      </w:r>
      <w:r>
        <w:t> (BOE núm. 59, de 10 de marzo de 2022)</w:t>
      </w:r>
    </w:p>
    <w:p w:rsidR="00E50E77" w:rsidRDefault="00E50E77" w:rsidP="00E50E77">
      <w:pPr>
        <w:pStyle w:val="TextoNormalCentrado"/>
      </w:pPr>
      <w:r>
        <w:t xml:space="preserve"> </w:t>
      </w:r>
      <w:r>
        <w:t xml:space="preserve"> </w:t>
      </w:r>
      <w:r>
        <w:t xml:space="preserve"> </w:t>
      </w:r>
      <w:r>
        <w:t> ECLI:ES:TC:2022:13</w:t>
      </w:r>
    </w:p>
    <w:p w:rsidR="00E50E77" w:rsidRDefault="00E50E77" w:rsidP="00E50E77">
      <w:pPr>
        <w:pStyle w:val="TextoNormalCentrado"/>
      </w:pPr>
    </w:p>
    <w:p w:rsidR="00E50E77" w:rsidRDefault="00E50E77" w:rsidP="00E50E77">
      <w:pPr>
        <w:pStyle w:val="SntesisDescriptiva"/>
      </w:pPr>
      <w:r w:rsidRPr="00E50E77">
        <w:rPr>
          <w:rStyle w:val="SntesisDescriptivaTtulo"/>
        </w:rPr>
        <w:t xml:space="preserve">Síntesis Descriptiva: </w:t>
      </w:r>
      <w:r>
        <w:t>Promovido por doña Sara Bejarano Brioso respecto de las resoluciones de la Audiencia Provincial y de un juzgado de instrucción de Badajoz que acordaron el sobreseimiento provisional de su denuncia por un delito contra la integridad moral.</w:t>
      </w:r>
    </w:p>
    <w:p w:rsidR="00E50E77" w:rsidRDefault="00E50E77" w:rsidP="00E50E77">
      <w:pPr>
        <w:pStyle w:val="SntesisDescriptiva"/>
      </w:pPr>
    </w:p>
    <w:p w:rsidR="00E50E77" w:rsidRDefault="00E50E77" w:rsidP="00E50E77">
      <w:pPr>
        <w:pStyle w:val="SntesisAnaltica"/>
      </w:pPr>
      <w:r w:rsidRPr="00E50E77">
        <w:rPr>
          <w:rStyle w:val="SntesisAnalticaTtulo"/>
        </w:rPr>
        <w:t xml:space="preserve">Síntesis Analítica: </w:t>
      </w:r>
      <w:r>
        <w:t>Vulneración del derecho a la tutela judicial efectiva sin indefensión en relación con el derecho a no ser sometido a torturas ni a tratos inhumanos o degradantes: investigación insuficiente de una denuncia de malos tratos que se dicen sufridos bajo custodia policial (STC 34/2008).</w:t>
      </w:r>
    </w:p>
    <w:p w:rsidR="00E50E77" w:rsidRDefault="00E50E77" w:rsidP="00E50E77">
      <w:pPr>
        <w:pStyle w:val="SntesisAnaltica"/>
      </w:pPr>
    </w:p>
    <w:p w:rsidR="00E50E77" w:rsidRDefault="00E50E77" w:rsidP="00E50E77">
      <w:pPr>
        <w:pStyle w:val="SntesisDescriptiva"/>
      </w:pPr>
      <w:r w:rsidRPr="00E50E77">
        <w:rPr>
          <w:rStyle w:val="SntesisDescriptivaTtulo"/>
        </w:rPr>
        <w:t xml:space="preserve">Resumen: </w:t>
      </w:r>
      <w:r>
        <w:t>La demandante de amparo denunció haber sufrido un registro corporal con desnudo integral durante su detención policial. Pese a la realización de varias diligencias —identificación y declaración de agentes, examen de grabaciones de audio, recepción de informes policiales y médicos—, un juzgado de instrucción y la Audiencia Provincial de Badajoz acordaron el sobreseimiento provisional al considerar que los hechos denunciados no permitían tener debidamente justificada la perpetración de un atentado a la integridad moral.</w:t>
      </w:r>
    </w:p>
    <w:p w:rsidR="00E50E77" w:rsidRDefault="00E50E77" w:rsidP="00E50E77">
      <w:pPr>
        <w:pStyle w:val="SntesisDescriptiva"/>
      </w:pPr>
      <w:r>
        <w:t>Se otorga el amparo en aplicación de la doctrina sintetizada en la STC 34/2008, de 25 de febrero, y recogida en la STC 166/2021, de 4 de octubre, sobre el deber de investigación judicial eficaz ante una denuncia de torturas, tratos inhumanos o degradantes que se dicen sufridas bajo custodia policial. En esta ocasión, la investigación realizada de la conducta policial, considerada por la recurrente como excesiva y atentatoria a su dignidad, no fue suficiente puesto que se cerró cuando existían medios de instrucción disponibles e idóneos para el esclarecimiento de los hechos. En particular, debiera haberse citado en declaración presencial y contradictoria a la agente policial que realizó el registro corporal y, en función del resultado de tal diligencia, pronunciarse fundadamente sobre la procedencia, o no, de la realización de una prueba pericial adicional sobre los ficheros de audio que la demandante grabó durante su estancia en dependencias policiales.</w:t>
      </w:r>
    </w:p>
    <w:p w:rsidR="00E50E77" w:rsidRDefault="00E50E77" w:rsidP="00E50E77">
      <w:pPr>
        <w:pStyle w:val="SntesisDescriptivaConSeparacion"/>
      </w:pPr>
    </w:p>
    <w:bookmarkStart w:id="16" w:name="SENTENCIA_2022_14"/>
    <w:p w:rsidR="00E50E77" w:rsidRDefault="00E50E77" w:rsidP="00E50E77">
      <w:pPr>
        <w:pStyle w:val="TextoNormalNegrita"/>
      </w:pPr>
      <w:r>
        <w:lastRenderedPageBreak/>
        <w:fldChar w:fldCharType="begin"/>
      </w:r>
      <w:r>
        <w:instrText xml:space="preserve"> HYPERLINK "http://hj.tribunalconstitucional.es/es/Resolucion/Show/27881" \o "Ver resolución" </w:instrText>
      </w:r>
      <w:r>
        <w:fldChar w:fldCharType="separate"/>
      </w:r>
      <w:r>
        <w:t>• Sala Segunda. SENTENCIA 14/2022, de 7 de febrero de 2022</w:t>
      </w:r>
      <w:r>
        <w:fldChar w:fldCharType="end"/>
      </w:r>
      <w:bookmarkEnd w:id="16"/>
    </w:p>
    <w:p w:rsidR="00E50E77" w:rsidRDefault="00E50E77" w:rsidP="00E50E77">
      <w:pPr>
        <w:pStyle w:val="TextoNormalSinNegrita"/>
      </w:pPr>
      <w:r>
        <w:t xml:space="preserve"> </w:t>
      </w:r>
      <w:r>
        <w:t xml:space="preserve"> </w:t>
      </w:r>
      <w:r>
        <w:t xml:space="preserve"> </w:t>
      </w:r>
      <w:r>
        <w:t> Recurso de amparo 715-2021.</w:t>
      </w:r>
    </w:p>
    <w:p w:rsidR="00E50E77" w:rsidRDefault="00E50E77" w:rsidP="00E50E77">
      <w:pPr>
        <w:pStyle w:val="TextoNormalCentradoCursiva"/>
      </w:pPr>
      <w:r>
        <w:t xml:space="preserve"> </w:t>
      </w:r>
      <w:r>
        <w:t xml:space="preserve"> </w:t>
      </w:r>
      <w:r>
        <w:t xml:space="preserve"> </w:t>
      </w:r>
      <w:r>
        <w:t> (BOE núm. 59, de 10 de marzo de 2022)</w:t>
      </w:r>
    </w:p>
    <w:p w:rsidR="00E50E77" w:rsidRDefault="00E50E77" w:rsidP="00E50E77">
      <w:pPr>
        <w:pStyle w:val="TextoNormalCentrado"/>
      </w:pPr>
      <w:r>
        <w:t xml:space="preserve"> </w:t>
      </w:r>
      <w:r>
        <w:t xml:space="preserve"> </w:t>
      </w:r>
      <w:r>
        <w:t xml:space="preserve"> </w:t>
      </w:r>
      <w:r>
        <w:t> ECLI:ES:TC:2022:14</w:t>
      </w:r>
    </w:p>
    <w:p w:rsidR="00E50E77" w:rsidRDefault="00E50E77" w:rsidP="00E50E77">
      <w:pPr>
        <w:pStyle w:val="TextoNormalCentrado"/>
      </w:pPr>
    </w:p>
    <w:p w:rsidR="00E50E77" w:rsidRDefault="00E50E77" w:rsidP="00E50E77">
      <w:pPr>
        <w:pStyle w:val="SntesisDescriptiva"/>
      </w:pPr>
      <w:r w:rsidRPr="00E50E77">
        <w:rPr>
          <w:rStyle w:val="SntesisDescriptivaTtulo"/>
        </w:rPr>
        <w:t xml:space="preserve">Síntesis Descriptiva: </w:t>
      </w:r>
      <w:r>
        <w:t>Promovido por Euroinversiones Inmobiliarias Costa Sur, S.L., respecto de las resoluciones dictadas por un juzgado de primera instancia e instrucción de Lorca en procedimiento de ejecución hipotecaria.</w:t>
      </w:r>
    </w:p>
    <w:p w:rsidR="00E50E77" w:rsidRDefault="00E50E77" w:rsidP="00E50E77">
      <w:pPr>
        <w:pStyle w:val="SntesisDescriptiva"/>
      </w:pPr>
    </w:p>
    <w:p w:rsidR="00E50E77" w:rsidRDefault="00E50E77" w:rsidP="00E50E77">
      <w:pPr>
        <w:pStyle w:val="SntesisAnaltica"/>
      </w:pPr>
      <w:r w:rsidRPr="00E50E77">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E50E77" w:rsidRDefault="00E50E77" w:rsidP="00E50E77">
      <w:pPr>
        <w:pStyle w:val="SntesisAnaltica"/>
      </w:pPr>
    </w:p>
    <w:p w:rsidR="00E50E77" w:rsidRDefault="00E50E77" w:rsidP="00E50E77">
      <w:pPr>
        <w:pStyle w:val="SntesisDescriptiva"/>
      </w:pPr>
      <w:r w:rsidRPr="00E50E77">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Además, se vulneró ese mismo derecho a la tutela judicial efectiva al confundir el deber de las personas jurídicas de relacionarse con la administración de justicia por medio de comunicaciones electrónicas con la regulación del primer emplazamiento en los procesos civiles.</w:t>
      </w:r>
    </w:p>
    <w:p w:rsidR="00E50E77" w:rsidRDefault="00E50E77" w:rsidP="00E50E77">
      <w:pPr>
        <w:pStyle w:val="SntesisDescriptivaConSeparacion"/>
      </w:pPr>
    </w:p>
    <w:bookmarkStart w:id="17" w:name="SENTENCIA_2022_15"/>
    <w:p w:rsidR="00E50E77" w:rsidRDefault="00E50E77" w:rsidP="00E50E77">
      <w:pPr>
        <w:pStyle w:val="TextoNormalNegrita"/>
      </w:pPr>
      <w:r>
        <w:fldChar w:fldCharType="begin"/>
      </w:r>
      <w:r>
        <w:instrText xml:space="preserve"> HYPERLINK "http://hj.tribunalconstitucional.es/es/Resolucion/Show/27898" \o "Ver resolución" </w:instrText>
      </w:r>
      <w:r>
        <w:fldChar w:fldCharType="separate"/>
      </w:r>
      <w:r>
        <w:t>• Pleno. SENTENCIA 15/2022, de 8 de febrero de 2022</w:t>
      </w:r>
      <w:r>
        <w:fldChar w:fldCharType="end"/>
      </w:r>
      <w:bookmarkEnd w:id="17"/>
    </w:p>
    <w:p w:rsidR="00E50E77" w:rsidRDefault="00E50E77" w:rsidP="00E50E77">
      <w:pPr>
        <w:pStyle w:val="TextoNormalSinNegrita"/>
      </w:pPr>
      <w:r>
        <w:t xml:space="preserve"> </w:t>
      </w:r>
      <w:r>
        <w:t xml:space="preserve"> </w:t>
      </w:r>
      <w:r>
        <w:t xml:space="preserve"> </w:t>
      </w:r>
      <w:r>
        <w:t> Recurso de amparo 6205-2019.</w:t>
      </w:r>
    </w:p>
    <w:p w:rsidR="00E50E77" w:rsidRDefault="00E50E77" w:rsidP="00E50E77">
      <w:pPr>
        <w:pStyle w:val="TextoNormalCentradoCursiva"/>
      </w:pPr>
      <w:r>
        <w:t xml:space="preserve"> </w:t>
      </w:r>
      <w:r>
        <w:t xml:space="preserve"> </w:t>
      </w:r>
      <w:r>
        <w:t xml:space="preserve"> </w:t>
      </w:r>
      <w:r>
        <w:t> (BOE núm. 59, de 10 de marzo de 2022)</w:t>
      </w:r>
    </w:p>
    <w:p w:rsidR="00E50E77" w:rsidRDefault="00E50E77" w:rsidP="00E50E77">
      <w:pPr>
        <w:pStyle w:val="TextoNormalCentrado"/>
      </w:pPr>
      <w:r>
        <w:t xml:space="preserve"> </w:t>
      </w:r>
      <w:r>
        <w:t xml:space="preserve"> </w:t>
      </w:r>
      <w:r>
        <w:t xml:space="preserve"> </w:t>
      </w:r>
      <w:r>
        <w:t> ECLI:ES:TC:2022:15</w:t>
      </w:r>
    </w:p>
    <w:p w:rsidR="00E50E77" w:rsidRDefault="00E50E77" w:rsidP="00E50E77">
      <w:pPr>
        <w:pStyle w:val="TextoNormalCentrado"/>
      </w:pPr>
    </w:p>
    <w:p w:rsidR="00E50E77" w:rsidRDefault="00E50E77" w:rsidP="00E50E77">
      <w:pPr>
        <w:pStyle w:val="SntesisDescriptiva"/>
      </w:pPr>
      <w:r w:rsidRPr="00E50E77">
        <w:rPr>
          <w:rStyle w:val="SntesisDescriptivaTtulo"/>
        </w:rPr>
        <w:t xml:space="preserve">Síntesis Descriptiva: </w:t>
      </w:r>
      <w:r>
        <w:t>Promovido por don Carlos Carrizosa Torres y otros treinta y un diputados del Parlamento de Cataluña en relación con los acuerdos de la mesa de la Cámara que admitieron a trámite sendas propuestas de resolución en el marco del debate sobre la orientación política general del Gobierno de la Generalitat de Cataluña.</w:t>
      </w:r>
    </w:p>
    <w:p w:rsidR="00E50E77" w:rsidRDefault="00E50E77" w:rsidP="00E50E77">
      <w:pPr>
        <w:pStyle w:val="SntesisDescriptiva"/>
      </w:pPr>
    </w:p>
    <w:p w:rsidR="00E50E77" w:rsidRDefault="00E50E77" w:rsidP="00E50E77">
      <w:pPr>
        <w:pStyle w:val="SntesisAnaltica"/>
      </w:pPr>
      <w:r w:rsidRPr="00E50E77">
        <w:rPr>
          <w:rStyle w:val="SntesisAnalticaTtulo"/>
        </w:rPr>
        <w:t xml:space="preserve">Síntesis Analítica: </w:t>
      </w:r>
      <w:r>
        <w:t>Vulneración del derecho al ejercicio de las funciones representativas, en relación con el derecho de los ciudadanos a participar, a través de sus representantes, en los asuntos públicos: admisión a trámite de iniciativas parlamentarias que incumple el deber de acatar lo resuelto por el Tribunal Constitucional (STC 46/2018). Votos particulares.</w:t>
      </w:r>
    </w:p>
    <w:p w:rsidR="00E50E77" w:rsidRDefault="00E50E77" w:rsidP="00E50E77">
      <w:pPr>
        <w:pStyle w:val="SntesisAnaltica"/>
      </w:pPr>
    </w:p>
    <w:p w:rsidR="00E50E77" w:rsidRDefault="00E50E77" w:rsidP="00E50E77">
      <w:pPr>
        <w:pStyle w:val="SntesisDescriptiva"/>
      </w:pPr>
      <w:r w:rsidRPr="00E50E77">
        <w:rPr>
          <w:rStyle w:val="SntesisDescriptivaTtulo"/>
        </w:rPr>
        <w:t xml:space="preserve">Resumen: </w:t>
      </w:r>
      <w:r>
        <w:t xml:space="preserve">La mesa del Parlamento de Cataluña, en el marco del debate sobre la orientación política general del Gobierno de la Generalitat, admitió a trámite dos </w:t>
      </w:r>
      <w:r>
        <w:lastRenderedPageBreak/>
        <w:t xml:space="preserve">propuestas de resolución —“Per una resposta de consens davant la sentència del judici al procés” y “Un acord per l’autodeterminació, l’amnistia i els drets civils i polítics”— y desestimó la petición de reconsideración de los diputados del grupo Ciutadans del Parlamento de Cataluña, ahora recurrentes en amparo. </w:t>
      </w:r>
    </w:p>
    <w:p w:rsidR="00E50E77" w:rsidRDefault="00E50E77" w:rsidP="00E50E77">
      <w:pPr>
        <w:pStyle w:val="SntesisDescriptiva"/>
      </w:pPr>
      <w:r>
        <w:t>En aplicación de la doctrina contenida en la STC 46/2018, de 26 de abril, se otorga el amparo por vulneración del derecho a ejercer las funciones representativas en conexión con el derecho de los ciudadanos a participar en los actos públicos a través de sus representantes; en consecuencia, se declara la nulidad de los acuerdos parlamentarios impugnados. En primer lugar, se hace hincapié en que las propuestas de resolución controvertidas traían causa de aquella otra que fuera declarada inconstitucional y nula por la STC 259/2015, de 2 de diciembre, sobre el inicio del proceso político en Cataluña. Por consiguiente, la admisión de tales iniciativas—que después quedarían recogidas en la resolución 546/XII del Parlamento, declarada inconstitucional y nula por el ATC 181/2019, de 18 de diciembre— implica el incumplimiento del deber de acatar la Constitución y cumplir con las decisiones del Tribunal Constitucional. La participación en la tramitación de las propuestas en cuestión impide que los parlamentarios recurrentes puedan ejercer legítimamente sus funciones representativas, pues en tales circunstancias el ejercicio de su cargo conllevaría la comisión de un grave ilícito constitucional. Además, indirectamente se ha vulnerado el derecho de la ciudadanía a participar en los asuntos públicos a través de sus representantes, lo que comporta una afectación a la función propia del Parlamento de Cataluña que ostenta la representación del pueblo catalán en general y no la de determinadas fuerzas, aún las mayoritarias.</w:t>
      </w:r>
    </w:p>
    <w:p w:rsidR="00E50E77" w:rsidRDefault="00E50E77" w:rsidP="00E50E77">
      <w:pPr>
        <w:pStyle w:val="SntesisDescriptiva"/>
      </w:pPr>
      <w:r>
        <w:t>La sentencia cuenta con dos votos particulares discrepantes.</w:t>
      </w:r>
    </w:p>
    <w:p w:rsidR="00E50E77" w:rsidRDefault="00E50E77" w:rsidP="00E50E77">
      <w:pPr>
        <w:pStyle w:val="SntesisDescriptivaConSeparacion"/>
      </w:pPr>
    </w:p>
    <w:bookmarkStart w:id="18" w:name="SENTENCIA_2022_16"/>
    <w:p w:rsidR="00E50E77" w:rsidRDefault="00E50E77" w:rsidP="00E50E77">
      <w:pPr>
        <w:pStyle w:val="TextoNormalNegrita"/>
      </w:pPr>
      <w:r>
        <w:fldChar w:fldCharType="begin"/>
      </w:r>
      <w:r>
        <w:instrText xml:space="preserve"> HYPERLINK "http://hj.tribunalconstitucional.es/es/Resolucion/Show/27896" \o "Ver resolución" </w:instrText>
      </w:r>
      <w:r>
        <w:fldChar w:fldCharType="separate"/>
      </w:r>
      <w:r>
        <w:t>• Pleno. SENTENCIA 16/2022, de 8 de febrero de 2022</w:t>
      </w:r>
      <w:r>
        <w:fldChar w:fldCharType="end"/>
      </w:r>
      <w:bookmarkEnd w:id="18"/>
    </w:p>
    <w:p w:rsidR="00E50E77" w:rsidRDefault="00E50E77" w:rsidP="00E50E77">
      <w:pPr>
        <w:pStyle w:val="TextoNormalSinNegrita"/>
      </w:pPr>
      <w:r>
        <w:t xml:space="preserve"> </w:t>
      </w:r>
      <w:r>
        <w:t xml:space="preserve"> </w:t>
      </w:r>
      <w:r>
        <w:t xml:space="preserve"> </w:t>
      </w:r>
      <w:r>
        <w:t> Recurso de inconstitucionalidad 2313-2020.</w:t>
      </w:r>
    </w:p>
    <w:p w:rsidR="00E50E77" w:rsidRDefault="00E50E77" w:rsidP="00E50E77">
      <w:pPr>
        <w:pStyle w:val="TextoNormalCentradoCursiva"/>
      </w:pPr>
      <w:r>
        <w:t xml:space="preserve"> </w:t>
      </w:r>
      <w:r>
        <w:t xml:space="preserve"> </w:t>
      </w:r>
      <w:r>
        <w:t xml:space="preserve"> </w:t>
      </w:r>
      <w:r>
        <w:t> (BOE núm. 59, de 10 de marzo de 2022)</w:t>
      </w:r>
    </w:p>
    <w:p w:rsidR="00E50E77" w:rsidRDefault="00E50E77" w:rsidP="00E50E77">
      <w:pPr>
        <w:pStyle w:val="TextoNormalCentrado"/>
      </w:pPr>
      <w:r>
        <w:t xml:space="preserve"> </w:t>
      </w:r>
      <w:r>
        <w:t xml:space="preserve"> </w:t>
      </w:r>
      <w:r>
        <w:t xml:space="preserve"> </w:t>
      </w:r>
      <w:r>
        <w:t> ECLI:ES:TC:2022:16</w:t>
      </w:r>
    </w:p>
    <w:p w:rsidR="00E50E77" w:rsidRDefault="00E50E77" w:rsidP="00E50E77">
      <w:pPr>
        <w:pStyle w:val="TextoNormalCentrado"/>
      </w:pPr>
    </w:p>
    <w:p w:rsidR="00E50E77" w:rsidRDefault="00E50E77" w:rsidP="00E50E77">
      <w:pPr>
        <w:pStyle w:val="SntesisDescriptiva"/>
      </w:pPr>
      <w:r w:rsidRPr="00E50E77">
        <w:rPr>
          <w:rStyle w:val="SntesisDescriptivaTtulo"/>
        </w:rPr>
        <w:t xml:space="preserve">Síntesis Descriptiva: </w:t>
      </w:r>
      <w:r>
        <w:t>Interpuesto por cincuenta senadores del Grupo Parlamentario Popular en el Senado en relación con el apartado quinto de la disposición final cuarta de la Ley de las Cortes de Castilla-La Mancha 10/2019, de 20 de diciembre, de presupuestos generales de la Junta de Comunidades de Castilla-La Mancha para 2020.</w:t>
      </w:r>
    </w:p>
    <w:p w:rsidR="00E50E77" w:rsidRDefault="00E50E77" w:rsidP="00E50E77">
      <w:pPr>
        <w:pStyle w:val="SntesisDescriptiva"/>
      </w:pPr>
    </w:p>
    <w:p w:rsidR="00E50E77" w:rsidRDefault="00E50E77" w:rsidP="00E50E77">
      <w:pPr>
        <w:pStyle w:val="SntesisAnaltica"/>
      </w:pPr>
      <w:r w:rsidRPr="00E50E77">
        <w:rPr>
          <w:rStyle w:val="SntesisAnalticaTtulo"/>
        </w:rPr>
        <w:t xml:space="preserve">Síntesis Analítica: </w:t>
      </w:r>
      <w:r>
        <w:t>Límites materiales de las leyes de presupuestos: nulidad de la supresión del deber de informar periódicamente al Parlamento acerca de las subvenciones de concesión directa otorgadas.</w:t>
      </w:r>
    </w:p>
    <w:p w:rsidR="00E50E77" w:rsidRDefault="00E50E77" w:rsidP="00E50E77">
      <w:pPr>
        <w:pStyle w:val="SntesisAnaltica"/>
      </w:pPr>
    </w:p>
    <w:p w:rsidR="00E50E77" w:rsidRDefault="00E50E77" w:rsidP="00E50E77">
      <w:pPr>
        <w:pStyle w:val="SntesisDescriptiva"/>
      </w:pPr>
      <w:r w:rsidRPr="00E50E77">
        <w:rPr>
          <w:rStyle w:val="SntesisDescriptivaTtulo"/>
        </w:rPr>
        <w:t xml:space="preserve">Resumen: </w:t>
      </w:r>
      <w:r>
        <w:t xml:space="preserve">Se enjuicia la constitucionalidad de la supresión del deber del Gobierno autonómico, de informar trimestralmente a las Cortes de Castilla-La Mancha sobre las subvenciones de concesión directa otorgadas. Se controvierte la supresión porque se formaliza en una ley de presupuestos, la Ley de las Cortes de Castilla-La </w:t>
      </w:r>
      <w:r>
        <w:lastRenderedPageBreak/>
        <w:t>Mancha 10/2019, de 20 de diciembre, de presupuestos generales de la Junta de Comunidades de Castilla-La Mancha para 2020.</w:t>
      </w:r>
    </w:p>
    <w:p w:rsidR="00E50E77" w:rsidRDefault="00E50E77" w:rsidP="00E50E77">
      <w:pPr>
        <w:pStyle w:val="SntesisDescriptiva"/>
      </w:pPr>
      <w:r>
        <w:t xml:space="preserve">Se estima el recurso de inconstitucionalidad. El precepto que suprime el deber de información periódica no forma parte del contenido necesario de las leyes de presupuestos y excede los límites de su contenido eventual, por lo que se declara su inconstitucionalidad y nulidad. Por lo que específicamente se refiere a ese contenido no necesario o eventual, se aprecia que la norma autonómica no guarda una conexión económica directa con los ingresos o gastos públicos, ni produce efecto inmediato alguno sobre el gasto público en tanto que lo suprimido se refiere a la remisión de una información </w:t>
      </w:r>
      <w:r w:rsidRPr="00E50E77">
        <w:rPr>
          <w:i/>
        </w:rPr>
        <w:t>ex post</w:t>
      </w:r>
      <w:r>
        <w:t>. Tampoco constituye un complemento necesario de la política económica, ni sirve para la mayor inteligencia y mejor ejecución del presupuesto, sino que su finalidad está directamente relacionada con el modelo de difusión, transparencia y publicidad de estas subvenciones.</w:t>
      </w:r>
    </w:p>
    <w:p w:rsidR="00E50E77" w:rsidRDefault="00E50E77" w:rsidP="00E50E77">
      <w:pPr>
        <w:pStyle w:val="SntesisDescriptivaConSeparacion"/>
      </w:pPr>
    </w:p>
    <w:bookmarkStart w:id="19" w:name="SENTENCIA_2022_17"/>
    <w:p w:rsidR="00E50E77" w:rsidRDefault="00E50E77" w:rsidP="00E50E77">
      <w:pPr>
        <w:pStyle w:val="TextoNormalNegrita"/>
      </w:pPr>
      <w:r>
        <w:fldChar w:fldCharType="begin"/>
      </w:r>
      <w:r>
        <w:instrText xml:space="preserve"> HYPERLINK "http://hj.tribunalconstitucional.es/es/Resolucion/Show/27897" \o "Ver resolución" </w:instrText>
      </w:r>
      <w:r>
        <w:fldChar w:fldCharType="separate"/>
      </w:r>
      <w:r>
        <w:t>• Pleno. SENTENCIA 17/2022, de 8 de febrero de 2022</w:t>
      </w:r>
      <w:r>
        <w:fldChar w:fldCharType="end"/>
      </w:r>
      <w:bookmarkEnd w:id="19"/>
    </w:p>
    <w:p w:rsidR="00E50E77" w:rsidRDefault="00E50E77" w:rsidP="00E50E77">
      <w:pPr>
        <w:pStyle w:val="TextoNormalSinNegrita"/>
      </w:pPr>
      <w:r>
        <w:t xml:space="preserve"> </w:t>
      </w:r>
      <w:r>
        <w:t xml:space="preserve"> </w:t>
      </w:r>
      <w:r>
        <w:t xml:space="preserve"> </w:t>
      </w:r>
      <w:r>
        <w:t> Cuestión de inconstitucionalidad 1143-2021.</w:t>
      </w:r>
    </w:p>
    <w:p w:rsidR="00E50E77" w:rsidRDefault="00E50E77" w:rsidP="00E50E77">
      <w:pPr>
        <w:pStyle w:val="TextoNormalCentradoCursiva"/>
      </w:pPr>
      <w:r>
        <w:t xml:space="preserve"> </w:t>
      </w:r>
      <w:r>
        <w:t xml:space="preserve"> </w:t>
      </w:r>
      <w:r>
        <w:t xml:space="preserve"> </w:t>
      </w:r>
      <w:r>
        <w:t> (BOE núm. 59, de 10 de marzo de 2022)</w:t>
      </w:r>
    </w:p>
    <w:p w:rsidR="00E50E77" w:rsidRDefault="00E50E77" w:rsidP="00E50E77">
      <w:pPr>
        <w:pStyle w:val="TextoNormalCentrado"/>
      </w:pPr>
      <w:r>
        <w:t xml:space="preserve"> </w:t>
      </w:r>
      <w:r>
        <w:t xml:space="preserve"> </w:t>
      </w:r>
      <w:r>
        <w:t xml:space="preserve"> </w:t>
      </w:r>
      <w:r>
        <w:t> ECLI:ES:TC:2022:17</w:t>
      </w:r>
    </w:p>
    <w:p w:rsidR="00E50E77" w:rsidRDefault="00E50E77" w:rsidP="00E50E77">
      <w:pPr>
        <w:pStyle w:val="TextoNormalCentrado"/>
      </w:pPr>
    </w:p>
    <w:p w:rsidR="00E50E77" w:rsidRDefault="00E50E77" w:rsidP="00E50E77">
      <w:pPr>
        <w:pStyle w:val="SntesisDescriptiva"/>
      </w:pPr>
      <w:r w:rsidRPr="00E50E77">
        <w:rPr>
          <w:rStyle w:val="SntesisDescriptivaTtulo"/>
        </w:rPr>
        <w:t xml:space="preserve">Síntesis Descriptiva: </w:t>
      </w:r>
      <w:r>
        <w:t>Planteada por la Sección Primera de la Sala de lo Contencioso-Administrativo del Tribunal Superior de Justicia de Madrid, en relación con diversos preceptos de la Ley 1/2018, de 22 de febrero, de coordinación de policías locales de la Comunidad de Madrid.</w:t>
      </w:r>
    </w:p>
    <w:p w:rsidR="00E50E77" w:rsidRDefault="00E50E77" w:rsidP="00E50E77">
      <w:pPr>
        <w:pStyle w:val="SntesisDescriptiva"/>
      </w:pPr>
    </w:p>
    <w:p w:rsidR="00E50E77" w:rsidRDefault="00E50E77" w:rsidP="00E50E77">
      <w:pPr>
        <w:pStyle w:val="SntesisAnaltica"/>
      </w:pPr>
      <w:r w:rsidRPr="00E50E77">
        <w:rPr>
          <w:rStyle w:val="SntesisAnalticaTtulo"/>
        </w:rPr>
        <w:t xml:space="preserve">Síntesis Analítica: </w:t>
      </w:r>
      <w:r>
        <w:t>Competencias sobre función pública: nulidad de la previsión legal autonómica que establece un sistema de promoción interna basado exclusivamente en la posesión de la titulación académica y prescinde de la superación de las correspondientes pruebas selectivas.</w:t>
      </w:r>
    </w:p>
    <w:p w:rsidR="00E50E77" w:rsidRDefault="00E50E77" w:rsidP="00E50E77">
      <w:pPr>
        <w:pStyle w:val="SntesisAnaltica"/>
      </w:pPr>
    </w:p>
    <w:p w:rsidR="00E50E77" w:rsidRDefault="00E50E77" w:rsidP="00E50E77">
      <w:pPr>
        <w:pStyle w:val="SntesisDescriptiva"/>
      </w:pPr>
      <w:r w:rsidRPr="00E50E77">
        <w:rPr>
          <w:rStyle w:val="SntesisDescriptivaTtulo"/>
        </w:rPr>
        <w:t xml:space="preserve">Resumen: </w:t>
      </w:r>
      <w:r>
        <w:t>Se cuestiona la constitucionalidad de diversos preceptos de la Ley 1/2018, de 22 de febrero, de coordinación de policías locales de la Comunidad de Madrid, que establecen la integración en subgrupos de clasificación profesional y sus efectos retributivos.</w:t>
      </w:r>
    </w:p>
    <w:p w:rsidR="00E50E77" w:rsidRDefault="00E50E77" w:rsidP="00E50E77">
      <w:pPr>
        <w:pStyle w:val="SntesisDescriptiva"/>
      </w:pPr>
      <w:r>
        <w:t xml:space="preserve">Se estima la cuestión de inconstitucionalidad. La integración funcionarial cuestionada materializa el derecho a la promoción interna de los funcionarios públicos. Un derecho que, desde la perspectiva competencial, se encuadra en la competencia básica estatal en materia de régimen estatutario de los funcionarios públicos, complementada con la competencia autonómica de desarrollo legislativo. Los preceptos legales cuestionados prevén la integración automática en los grupos de titulación superior de aquellos funcionarios que posean la titulación académica correspondiente. Sin embargo, el texto refundido de la Ley del estatuto básico del empleado público, añade a ese requisito la superación de las correspondientes pruebas selectivas. Al haber prescindido de dicho requisito y optado por la integración automática tan pronto </w:t>
      </w:r>
      <w:r>
        <w:lastRenderedPageBreak/>
        <w:t>como se constate la posesión de la titulación académica, la norma legal autonómica ha incurrido en inconstitucionalidad mediata, lo que conlleva su nulidad.</w:t>
      </w:r>
    </w:p>
    <w:p w:rsidR="00E50E77" w:rsidRDefault="00E50E77" w:rsidP="00E50E77">
      <w:pPr>
        <w:pStyle w:val="SntesisDescriptivaConSeparacion"/>
      </w:pPr>
    </w:p>
    <w:bookmarkStart w:id="20" w:name="SENTENCIA_2022_18"/>
    <w:p w:rsidR="00E50E77" w:rsidRDefault="00E50E77" w:rsidP="00E50E77">
      <w:pPr>
        <w:pStyle w:val="TextoNormalNegrita"/>
      </w:pPr>
      <w:r>
        <w:fldChar w:fldCharType="begin"/>
      </w:r>
      <w:r>
        <w:instrText xml:space="preserve"> HYPERLINK "http://hj.tribunalconstitucional.es/es/Resolucion/Show/27899" \o "Ver resolución" </w:instrText>
      </w:r>
      <w:r>
        <w:fldChar w:fldCharType="separate"/>
      </w:r>
      <w:r>
        <w:t>• Pleno. SENTENCIA 18/2022, de 8 de febrero de 2022</w:t>
      </w:r>
      <w:r>
        <w:fldChar w:fldCharType="end"/>
      </w:r>
      <w:bookmarkEnd w:id="20"/>
    </w:p>
    <w:p w:rsidR="00E50E77" w:rsidRDefault="00E50E77" w:rsidP="00E50E77">
      <w:pPr>
        <w:pStyle w:val="TextoNormalSinNegrita"/>
      </w:pPr>
      <w:r>
        <w:t xml:space="preserve"> </w:t>
      </w:r>
      <w:r>
        <w:t xml:space="preserve"> </w:t>
      </w:r>
      <w:r>
        <w:t xml:space="preserve"> </w:t>
      </w:r>
      <w:r>
        <w:t> Recurso de inconstitucionalidad 2721-2021.</w:t>
      </w:r>
    </w:p>
    <w:p w:rsidR="00E50E77" w:rsidRDefault="00E50E77" w:rsidP="00E50E77">
      <w:pPr>
        <w:pStyle w:val="TextoNormalCentradoCursiva"/>
      </w:pPr>
      <w:r>
        <w:t xml:space="preserve"> </w:t>
      </w:r>
      <w:r>
        <w:t xml:space="preserve"> </w:t>
      </w:r>
      <w:r>
        <w:t xml:space="preserve"> </w:t>
      </w:r>
      <w:r>
        <w:t> (BOE núm. 59, de 10 de marzo de 2022)</w:t>
      </w:r>
    </w:p>
    <w:p w:rsidR="00E50E77" w:rsidRDefault="00E50E77" w:rsidP="00E50E77">
      <w:pPr>
        <w:pStyle w:val="TextoNormalCentrado"/>
      </w:pPr>
      <w:r>
        <w:t xml:space="preserve"> </w:t>
      </w:r>
      <w:r>
        <w:t xml:space="preserve"> </w:t>
      </w:r>
      <w:r>
        <w:t xml:space="preserve"> </w:t>
      </w:r>
      <w:r>
        <w:t> ECLI:ES:TC:2022:18</w:t>
      </w:r>
    </w:p>
    <w:p w:rsidR="00E50E77" w:rsidRDefault="00E50E77" w:rsidP="00E50E77">
      <w:pPr>
        <w:pStyle w:val="TextoNormalCentrado"/>
      </w:pPr>
    </w:p>
    <w:p w:rsidR="00E50E77" w:rsidRDefault="00E50E77" w:rsidP="00E50E77">
      <w:pPr>
        <w:pStyle w:val="SntesisDescriptiva"/>
      </w:pPr>
      <w:r w:rsidRPr="00E50E77">
        <w:rPr>
          <w:rStyle w:val="SntesisDescriptivaTtulo"/>
        </w:rPr>
        <w:t xml:space="preserve">Síntesis Descriptiva: </w:t>
      </w:r>
      <w:r>
        <w:t>Interpuesto por el presidente del Gobierno en relación con los artículos 20.1 b) y 30 d) de la Ley del Parlamento de Cataluña 8/2020, de 30 de julio, de ordenación del litoral.</w:t>
      </w:r>
    </w:p>
    <w:p w:rsidR="00E50E77" w:rsidRDefault="00E50E77" w:rsidP="00E50E77">
      <w:pPr>
        <w:pStyle w:val="SntesisDescriptiva"/>
      </w:pPr>
    </w:p>
    <w:p w:rsidR="00E50E77" w:rsidRDefault="00E50E77" w:rsidP="00E50E77">
      <w:pPr>
        <w:pStyle w:val="SntesisAnaltica"/>
      </w:pPr>
      <w:r w:rsidRPr="00E50E77">
        <w:rPr>
          <w:rStyle w:val="SntesisAnalticaTtulo"/>
        </w:rPr>
        <w:t xml:space="preserve">Síntesis Analítica: </w:t>
      </w:r>
      <w:r>
        <w:t>Competencias sobre costas: constitucionalidad de los preceptos legales autonómicos que atribuyen a los ayuntamientos la potestad de autorizar usos en el dominio público marítimo terrestre.</w:t>
      </w:r>
    </w:p>
    <w:p w:rsidR="00E50E77" w:rsidRDefault="00E50E77" w:rsidP="00E50E77">
      <w:pPr>
        <w:pStyle w:val="SntesisAnaltica"/>
      </w:pPr>
    </w:p>
    <w:p w:rsidR="00E50E77" w:rsidRDefault="00E50E77" w:rsidP="00E50E77">
      <w:pPr>
        <w:pStyle w:val="SntesisDescriptiva"/>
      </w:pPr>
      <w:r w:rsidRPr="00E50E77">
        <w:rPr>
          <w:rStyle w:val="SntesisDescriptivaTtulo"/>
        </w:rPr>
        <w:t xml:space="preserve">Resumen: </w:t>
      </w:r>
      <w:r>
        <w:t xml:space="preserve">Se enjuicia la constitucionalidad de sendos preceptos de la Ley del Parlamento de Cataluña 8/2020, de 30 de julio, de ordenación del litoral, que atribuyen a los ayuntamientos competencia para otorgar autorizaciones para actividades previstas en los planes de uso del litoral y de las playas. </w:t>
      </w:r>
    </w:p>
    <w:p w:rsidR="00E50E77" w:rsidRDefault="00E50E77" w:rsidP="00E50E77">
      <w:pPr>
        <w:pStyle w:val="SntesisDescriptiva"/>
      </w:pPr>
      <w:r>
        <w:t>Se desestima el recurso de inconstitucionalidad. Con base en la doctrina sentada en las SSTC 31/2010, de 28 de junio, y 149/1991, de 4 de julio, se concluye que la competencia sobre la “gestión” de los títulos de ocupación del dominio público marítimo terrestre asumida en el Estatuto de Autonomía de Cataluña se integra en la más amplia de ordenación del litoral, de manera que el Estatuto no agota las facultades o funciones que puede ejercer la Comunidad Autónoma sobre esta materia. Estas facultades han sido desarrolladas por medio de la ley autonómica impugnada de conformidad con el bloque de constitucionalidad, pues sus preceptos se limitan a atribuir a los ayuntamientos la potestad de otorgar autorizaciones para realizar ciertas actividades que implican la ocupación del dominio público marítimo terrestre y en las que está presente un evidente interés municipal.</w:t>
      </w:r>
    </w:p>
    <w:p w:rsidR="00E50E77" w:rsidRDefault="00E50E77" w:rsidP="00E50E77">
      <w:pPr>
        <w:pStyle w:val="SntesisDescriptivaConSeparacion"/>
      </w:pPr>
    </w:p>
    <w:bookmarkStart w:id="21" w:name="SENTENCIA_2022_19"/>
    <w:p w:rsidR="00E50E77" w:rsidRDefault="00E50E77" w:rsidP="00E50E77">
      <w:pPr>
        <w:pStyle w:val="TextoNormalNegrita"/>
      </w:pPr>
      <w:r>
        <w:fldChar w:fldCharType="begin"/>
      </w:r>
      <w:r>
        <w:instrText xml:space="preserve"> HYPERLINK "http://hj.tribunalconstitucional.es/es/Resolucion/Show/27901" \o "Ver resolución" </w:instrText>
      </w:r>
      <w:r>
        <w:fldChar w:fldCharType="separate"/>
      </w:r>
      <w:r>
        <w:t>• Pleno. SENTENCIA 19/2022, de 9 de febrero de 2022</w:t>
      </w:r>
      <w:r>
        <w:fldChar w:fldCharType="end"/>
      </w:r>
      <w:bookmarkEnd w:id="21"/>
    </w:p>
    <w:p w:rsidR="00E50E77" w:rsidRDefault="00E50E77" w:rsidP="00E50E77">
      <w:pPr>
        <w:pStyle w:val="TextoNormalSinNegrita"/>
      </w:pPr>
      <w:r>
        <w:t xml:space="preserve"> </w:t>
      </w:r>
      <w:r>
        <w:t xml:space="preserve"> </w:t>
      </w:r>
      <w:r>
        <w:t xml:space="preserve"> </w:t>
      </w:r>
      <w:r>
        <w:t> Cuestión de inconstitucionalidad 3523-2021.</w:t>
      </w:r>
    </w:p>
    <w:p w:rsidR="00E50E77" w:rsidRDefault="00E50E77" w:rsidP="00E50E77">
      <w:pPr>
        <w:pStyle w:val="TextoNormalCentradoCursiva"/>
      </w:pPr>
      <w:r>
        <w:t xml:space="preserve"> </w:t>
      </w:r>
      <w:r>
        <w:t xml:space="preserve"> </w:t>
      </w:r>
      <w:r>
        <w:t xml:space="preserve"> </w:t>
      </w:r>
      <w:r>
        <w:t> (BOE núm. 59, de 10 de marzo de 2022)</w:t>
      </w:r>
    </w:p>
    <w:p w:rsidR="00E50E77" w:rsidRDefault="00E50E77" w:rsidP="00E50E77">
      <w:pPr>
        <w:pStyle w:val="TextoNormalCentrado"/>
      </w:pPr>
      <w:r>
        <w:t xml:space="preserve"> </w:t>
      </w:r>
      <w:r>
        <w:t xml:space="preserve"> </w:t>
      </w:r>
      <w:r>
        <w:t xml:space="preserve"> </w:t>
      </w:r>
      <w:r>
        <w:t> ECLI:ES:TC:2022:19</w:t>
      </w:r>
    </w:p>
    <w:p w:rsidR="00E50E77" w:rsidRDefault="00E50E77" w:rsidP="00E50E77">
      <w:pPr>
        <w:pStyle w:val="TextoNormalCentrado"/>
      </w:pPr>
    </w:p>
    <w:p w:rsidR="00E50E77" w:rsidRDefault="00E50E77" w:rsidP="00E50E77">
      <w:pPr>
        <w:pStyle w:val="SntesisDescriptiva"/>
      </w:pPr>
      <w:r w:rsidRPr="00E50E77">
        <w:rPr>
          <w:rStyle w:val="SntesisDescriptivaTtulo"/>
        </w:rPr>
        <w:lastRenderedPageBreak/>
        <w:t xml:space="preserve">Síntesis Descriptiva: </w:t>
      </w:r>
      <w:r>
        <w:t>Planteada por la Sección Cuarta de la Sala de lo Contencioso-Administrativo del Tribunal Supremo, respecto del inciso “y su aprobación corresponderá, en todo caso, al órgano de representación municipal” del artículo 74.2 de la Ley 5/2010, de 11 de junio, de autonomía local de Andalucía.</w:t>
      </w:r>
    </w:p>
    <w:p w:rsidR="00E50E77" w:rsidRDefault="00E50E77" w:rsidP="00E50E77">
      <w:pPr>
        <w:pStyle w:val="SntesisDescriptiva"/>
      </w:pPr>
    </w:p>
    <w:p w:rsidR="00E50E77" w:rsidRDefault="00E50E77" w:rsidP="00E50E77">
      <w:pPr>
        <w:pStyle w:val="SntesisAnaltica"/>
      </w:pPr>
      <w:r w:rsidRPr="00E50E77">
        <w:rPr>
          <w:rStyle w:val="SntesisAnalticaTtulo"/>
        </w:rPr>
        <w:t xml:space="preserve">Síntesis Analítica: </w:t>
      </w:r>
      <w:r>
        <w:t>Principio de autonomía local: nulidad del precepto legal autonómico que permite la modificación de los estatutos de las mancomunidades sin el concurso de los municipios que las integran.</w:t>
      </w:r>
    </w:p>
    <w:p w:rsidR="00E50E77" w:rsidRDefault="00E50E77" w:rsidP="00E50E77">
      <w:pPr>
        <w:pStyle w:val="SntesisAnaltica"/>
      </w:pPr>
    </w:p>
    <w:p w:rsidR="00E50E77" w:rsidRDefault="00E50E77" w:rsidP="00E50E77">
      <w:pPr>
        <w:pStyle w:val="SntesisDescriptiva"/>
      </w:pPr>
      <w:r w:rsidRPr="00E50E77">
        <w:rPr>
          <w:rStyle w:val="SntesisDescriptivaTtulo"/>
        </w:rPr>
        <w:t xml:space="preserve">Resumen: </w:t>
      </w:r>
      <w:r>
        <w:t>Se cuestiona la previsión de la ley 5/2010, de 11 de junio, de autonomía local de Andalucía que atribuye en todo caso al órgano de representación de las mancomunidades la aprobación de todas las modificaciones a los estatutos.</w:t>
      </w:r>
    </w:p>
    <w:p w:rsidR="00E50E77" w:rsidRDefault="00E50E77" w:rsidP="00E50E77">
      <w:pPr>
        <w:pStyle w:val="SntesisDescriptiva"/>
      </w:pPr>
    </w:p>
    <w:p w:rsidR="00E50E77" w:rsidRDefault="00E50E77" w:rsidP="00E50E77">
      <w:pPr>
        <w:pStyle w:val="SntesisDescriptiva"/>
      </w:pPr>
      <w:r>
        <w:t>Se estima la cuestión de inconstitucionalidad. La sentencia declara inconstitucional y nulo el precepto impugnado, pues plantea una contradicción entre la legislación básica y la autonómica de desarrollo que conlleva a una invasión mediata de una competencia reservada al Estado. La Ley de bases del régimen local garantiza la intervención en todo caso de las corporaciones de los municipios integrantes de las mancomunidades cuando de la aprobación de modificaciones estructurales o sustanciales de sus estatutos se trate. Por el contrario, la norma autonómica cuestionada no contempla en modo alguno la participación de esas corporaciones en la aprobación de cualquier modificación a los estatutos, por lo que se halla incursa en inconstitucionalidad mediata pues limita las facultades de decisión de los ayuntamientos al momento de creación de la mancomunidad y aprobación inicial de sus estatutos, quitándoles la posibilidad de ejercer en las modificaciones, una capacidad decisoria similar a la ejercida en esos momentos iniciales.</w:t>
      </w:r>
    </w:p>
    <w:p w:rsidR="00E50E77" w:rsidRDefault="00E50E77" w:rsidP="00E50E77">
      <w:pPr>
        <w:pStyle w:val="SntesisDescriptivaConSeparacion"/>
      </w:pPr>
    </w:p>
    <w:bookmarkStart w:id="22" w:name="SENTENCIA_2022_20"/>
    <w:p w:rsidR="00E50E77" w:rsidRDefault="00E50E77" w:rsidP="00E50E77">
      <w:pPr>
        <w:pStyle w:val="TextoNormalNegrita"/>
      </w:pPr>
      <w:r>
        <w:fldChar w:fldCharType="begin"/>
      </w:r>
      <w:r>
        <w:instrText xml:space="preserve"> HYPERLINK "http://hj.tribunalconstitucional.es/es/Resolucion/Show/27902" \o "Ver resolución" </w:instrText>
      </w:r>
      <w:r>
        <w:fldChar w:fldCharType="separate"/>
      </w:r>
      <w:r>
        <w:t>• Pleno. SENTENCIA 20/2022, de 9 de febrero de 2022</w:t>
      </w:r>
      <w:r>
        <w:fldChar w:fldCharType="end"/>
      </w:r>
      <w:bookmarkEnd w:id="22"/>
    </w:p>
    <w:p w:rsidR="00E50E77" w:rsidRDefault="00E50E77" w:rsidP="00E50E77">
      <w:pPr>
        <w:pStyle w:val="TextoNormalSinNegrita"/>
      </w:pPr>
      <w:r>
        <w:t xml:space="preserve"> </w:t>
      </w:r>
      <w:r>
        <w:t xml:space="preserve"> </w:t>
      </w:r>
      <w:r>
        <w:t xml:space="preserve"> </w:t>
      </w:r>
      <w:r>
        <w:t> Cuestión interna de inconstitucionalidad 5908-2021.</w:t>
      </w:r>
    </w:p>
    <w:p w:rsidR="00E50E77" w:rsidRDefault="00E50E77" w:rsidP="00E50E77">
      <w:pPr>
        <w:pStyle w:val="TextoNormalCentradoCursiva"/>
      </w:pPr>
      <w:r>
        <w:t xml:space="preserve"> </w:t>
      </w:r>
      <w:r>
        <w:t xml:space="preserve"> </w:t>
      </w:r>
      <w:r>
        <w:t xml:space="preserve"> </w:t>
      </w:r>
      <w:r>
        <w:t> (BOE núm. 59, de 10 de marzo de 2022)</w:t>
      </w:r>
    </w:p>
    <w:p w:rsidR="00E50E77" w:rsidRDefault="00E50E77" w:rsidP="00E50E77">
      <w:pPr>
        <w:pStyle w:val="TextoNormalCentrado"/>
      </w:pPr>
      <w:r>
        <w:t xml:space="preserve"> </w:t>
      </w:r>
      <w:r>
        <w:t xml:space="preserve"> </w:t>
      </w:r>
      <w:r>
        <w:t xml:space="preserve"> </w:t>
      </w:r>
      <w:r>
        <w:t> ECLI:ES:TC:2022:20</w:t>
      </w:r>
    </w:p>
    <w:p w:rsidR="00E50E77" w:rsidRDefault="00E50E77" w:rsidP="00E50E77">
      <w:pPr>
        <w:pStyle w:val="TextoNormalCentrado"/>
      </w:pPr>
    </w:p>
    <w:p w:rsidR="00E50E77" w:rsidRDefault="00E50E77" w:rsidP="00E50E77">
      <w:pPr>
        <w:pStyle w:val="SntesisDescriptiva"/>
      </w:pPr>
      <w:r w:rsidRPr="00E50E77">
        <w:rPr>
          <w:rStyle w:val="SntesisDescriptivaTtulo"/>
        </w:rPr>
        <w:t xml:space="preserve">Síntesis Descriptiva: </w:t>
      </w:r>
      <w:r>
        <w:t>Planteada por el Pleno del Tribunal Constitucional en relación con el artículo 41.9.2 a) de la Ley del Parlamento de Canarias 4/2012, de 25 de junio, de medidas administrativas y fiscales.</w:t>
      </w:r>
    </w:p>
    <w:p w:rsidR="00E50E77" w:rsidRDefault="00E50E77" w:rsidP="00E50E77">
      <w:pPr>
        <w:pStyle w:val="SntesisDescriptiva"/>
      </w:pPr>
    </w:p>
    <w:p w:rsidR="00E50E77" w:rsidRDefault="00E50E77" w:rsidP="00E50E77">
      <w:pPr>
        <w:pStyle w:val="SntesisAnaltica"/>
      </w:pPr>
      <w:r w:rsidRPr="00E50E77">
        <w:rPr>
          <w:rStyle w:val="SntesisAnalticaTtulo"/>
        </w:rPr>
        <w:t xml:space="preserve">Síntesis Analítica: </w:t>
      </w:r>
      <w:r>
        <w:t>Límites a la potestad tributaria de las comunidades autónomas: nulidad del precepto legal que supedita el disfrute de una bonificación tributaria al requisito de que el domicilio social de la entidad radique en las islas Canarias (STC 60/2015).</w:t>
      </w:r>
    </w:p>
    <w:p w:rsidR="00E50E77" w:rsidRDefault="00E50E77" w:rsidP="00E50E77">
      <w:pPr>
        <w:pStyle w:val="SntesisAnaltica"/>
      </w:pPr>
    </w:p>
    <w:p w:rsidR="00E50E77" w:rsidRDefault="00E50E77" w:rsidP="00E50E77">
      <w:pPr>
        <w:pStyle w:val="SntesisDescriptiva"/>
      </w:pPr>
      <w:r w:rsidRPr="00E50E77">
        <w:rPr>
          <w:rStyle w:val="SntesisDescriptivaTtulo"/>
        </w:rPr>
        <w:t xml:space="preserve">Resumen: </w:t>
      </w:r>
      <w:r>
        <w:t xml:space="preserve">Se enjuicia la constitucionalidad del precepto de la Ley del Parlamento de Canarias 4/2012, de 25 de junio, de medidas administrativas y fiscales, que </w:t>
      </w:r>
      <w:r>
        <w:lastRenderedPageBreak/>
        <w:t xml:space="preserve">limita el disfrute de una deducción fiscal en el impuesto sobre los depósitos de clientes de entidades de créditos de Canarias exclusivamente a las entidades con domicilio social en Canarias. </w:t>
      </w:r>
    </w:p>
    <w:p w:rsidR="00E50E77" w:rsidRDefault="00E50E77" w:rsidP="00E50E77">
      <w:pPr>
        <w:pStyle w:val="SntesisDescriptiva"/>
      </w:pPr>
    </w:p>
    <w:p w:rsidR="00E50E77" w:rsidRDefault="00E50E77" w:rsidP="00E50E77">
      <w:pPr>
        <w:pStyle w:val="SntesisDescriptiva"/>
      </w:pPr>
      <w:r>
        <w:t xml:space="preserve">Se estima la cuestión interna de inconstitucionalidad. En aplicación de la doctrina sentada en la STC 60/2015, de 18 de marzo, y en la STJUE </w:t>
      </w:r>
      <w:r w:rsidRPr="00E50E77">
        <w:rPr>
          <w:i/>
        </w:rPr>
        <w:t>Novo Banco</w:t>
      </w:r>
      <w:r>
        <w:t>, de 25 de febrero de 2021, la sentencia declara inconstitucional y nulo el precepto impugnado por ser contrario al principio de igualdad y, en particular, a la igualdad tributaria como exigencia de un sistema tributario justo. La medida no se justifica ni objetiva ni razonablemente, ya que no fomenta la inversión sino solo plantea una diferencia de trato basada en el domicilio fiscal de los contribuyentes, lo que quebranta la unidad de mercado, la libre circulación de bienes y personas por el territorio nacional y la igualdad de condiciones básicas de ejercicio de la actividad económica. El lugar de residencia es un elemento discriminador que introduce un tratamiento diferenciado a contribuyentes que se hallan en una situación comparable sin una razón válida que lo justifique.</w:t>
      </w:r>
    </w:p>
    <w:p w:rsidR="00E50E77" w:rsidRDefault="00E50E77" w:rsidP="00E50E77">
      <w:pPr>
        <w:pStyle w:val="SntesisDescriptivaConSeparacion"/>
      </w:pPr>
    </w:p>
    <w:bookmarkStart w:id="23" w:name="SENTENCIA_2022_21"/>
    <w:p w:rsidR="00E50E77" w:rsidRDefault="00E50E77" w:rsidP="00E50E77">
      <w:pPr>
        <w:pStyle w:val="TextoNormalNegrita"/>
      </w:pPr>
      <w:r>
        <w:fldChar w:fldCharType="begin"/>
      </w:r>
      <w:r>
        <w:instrText xml:space="preserve"> HYPERLINK "http://hj.tribunalconstitucional.es/es/Resolucion/Show/27903" \o "Ver resolución" </w:instrText>
      </w:r>
      <w:r>
        <w:fldChar w:fldCharType="separate"/>
      </w:r>
      <w:r>
        <w:t>• Pleno. SENTENCIA 21/2022, de 9 de febrero de 2022</w:t>
      </w:r>
      <w:r>
        <w:fldChar w:fldCharType="end"/>
      </w:r>
      <w:bookmarkEnd w:id="23"/>
    </w:p>
    <w:p w:rsidR="00E50E77" w:rsidRDefault="00E50E77" w:rsidP="00E50E77">
      <w:pPr>
        <w:pStyle w:val="TextoNormalSinNegrita"/>
      </w:pPr>
      <w:r>
        <w:t xml:space="preserve"> </w:t>
      </w:r>
      <w:r>
        <w:t xml:space="preserve"> </w:t>
      </w:r>
      <w:r>
        <w:t xml:space="preserve"> </w:t>
      </w:r>
      <w:r>
        <w:t> Recurso de inconstitucionalidad 6179-2021.</w:t>
      </w:r>
    </w:p>
    <w:p w:rsidR="00E50E77" w:rsidRDefault="00E50E77" w:rsidP="00E50E77">
      <w:pPr>
        <w:pStyle w:val="TextoNormalCentradoCursiva"/>
      </w:pPr>
      <w:r>
        <w:t xml:space="preserve"> </w:t>
      </w:r>
      <w:r>
        <w:t xml:space="preserve"> </w:t>
      </w:r>
      <w:r>
        <w:t xml:space="preserve"> </w:t>
      </w:r>
      <w:r>
        <w:t> (BOE núm. 59, de 10 de marzo de 2022)</w:t>
      </w:r>
    </w:p>
    <w:p w:rsidR="00E50E77" w:rsidRDefault="00E50E77" w:rsidP="00E50E77">
      <w:pPr>
        <w:pStyle w:val="TextoNormalCentrado"/>
      </w:pPr>
      <w:r>
        <w:t xml:space="preserve"> </w:t>
      </w:r>
      <w:r>
        <w:t xml:space="preserve"> </w:t>
      </w:r>
      <w:r>
        <w:t xml:space="preserve"> </w:t>
      </w:r>
      <w:r>
        <w:t> ECLI:ES:TC:2022:21</w:t>
      </w:r>
    </w:p>
    <w:p w:rsidR="00E50E77" w:rsidRDefault="00E50E77" w:rsidP="00E50E77">
      <w:pPr>
        <w:pStyle w:val="TextoNormalCentrado"/>
      </w:pPr>
    </w:p>
    <w:p w:rsidR="00E50E77" w:rsidRDefault="00E50E77" w:rsidP="00E50E77">
      <w:pPr>
        <w:pStyle w:val="SntesisDescriptiva"/>
      </w:pPr>
      <w:r w:rsidRPr="00E50E77">
        <w:rPr>
          <w:rStyle w:val="SntesisDescriptivaTtulo"/>
        </w:rPr>
        <w:t xml:space="preserve">Síntesis Descriptiva: </w:t>
      </w:r>
      <w:r>
        <w:t>Interpuesto por el presidente del Gobierno en relación con el artículo 14 nonies del texto refundido de las disposiciones legales del Principado de Asturias en materia de tributos cedidos por el Estado, aprobado por el Decreto Legislativo 2/2014, de 22 de octubre, en la redacción dada por el artículo 39.8 de la Ley de la Junta General del Principado de Asturias 3/2020, de 30 de diciembre, de presupuestos generales para 2021.</w:t>
      </w:r>
    </w:p>
    <w:p w:rsidR="00E50E77" w:rsidRDefault="00E50E77" w:rsidP="00E50E77">
      <w:pPr>
        <w:pStyle w:val="SntesisDescriptiva"/>
      </w:pPr>
    </w:p>
    <w:p w:rsidR="00E50E77" w:rsidRDefault="00E50E77" w:rsidP="00E50E77">
      <w:pPr>
        <w:pStyle w:val="SntesisAnaltica"/>
      </w:pPr>
      <w:r w:rsidRPr="00E50E77">
        <w:rPr>
          <w:rStyle w:val="SntesisAnalticaTtulo"/>
        </w:rPr>
        <w:t xml:space="preserve">Síntesis Analítica: </w:t>
      </w:r>
      <w:r>
        <w:t>Límites a la potestad tributaria de las comunidades autónomas: nulidad del precepto legal autonómico que establece una deducción en el impuesto sobre la renta de las personas físicas que afecta al desarrollo de actividades económicas (STC 161/2012).</w:t>
      </w:r>
    </w:p>
    <w:p w:rsidR="00E50E77" w:rsidRDefault="00E50E77" w:rsidP="00E50E77">
      <w:pPr>
        <w:pStyle w:val="SntesisAnaltica"/>
      </w:pPr>
    </w:p>
    <w:p w:rsidR="00E50E77" w:rsidRDefault="00E50E77" w:rsidP="00E50E77">
      <w:pPr>
        <w:pStyle w:val="SntesisDescriptiva"/>
      </w:pPr>
      <w:r w:rsidRPr="00E50E77">
        <w:rPr>
          <w:rStyle w:val="SntesisDescriptivaTtulo"/>
        </w:rPr>
        <w:t xml:space="preserve">Resumen: </w:t>
      </w:r>
      <w:r>
        <w:t xml:space="preserve">Se enjuicia la constitucionalidad del artículo 14 nonies del texto refundido de las disposiciones legales del Principado de Asturias en materia de tributos cedidos por el Estado, que crea una deducción autonómica en el impuesto sobre la renta de las personas físicas para los contribuyentes que obtuvieron subvenciones y/o ayudas para paliar el impacto provocado por la pandemia de COVID-19 en sectores especialmente afectados. </w:t>
      </w:r>
    </w:p>
    <w:p w:rsidR="00E50E77" w:rsidRDefault="00E50E77" w:rsidP="00E50E77">
      <w:pPr>
        <w:pStyle w:val="SntesisDescriptiva"/>
      </w:pPr>
    </w:p>
    <w:p w:rsidR="00E50E77" w:rsidRDefault="00E50E77" w:rsidP="00E50E77">
      <w:pPr>
        <w:pStyle w:val="SntesisDescriptiva"/>
      </w:pPr>
      <w:r>
        <w:t xml:space="preserve">Se estima el recurso de constitucionalidad. En aplicación de la doctrina sentada en las SSTC 161/2012, de 20 de septiembre y 197/2012, de 6 de noviembre, la sentencia declara inconstitucional y nulo el precepto impugnado por contener una </w:t>
      </w:r>
      <w:r>
        <w:lastRenderedPageBreak/>
        <w:t>deducción que afecta al desarrollo de actividades económicas y no permite que el gravamen del impuesto sobre la renta de las personas físicas de las actividades económicas sea homogéneo en todo el territorio nacional, excediendo con ello el límite del marco jurídico de la cesión de competencias normativas sobre un tributo de titularidad estatal, como es el aquí concernido. Finalmente, la sentencia modula sus efectos y con base en el principio de seguridad jurídica determina que las obligaciones tributarias devengadas no son susceptibles de ser revisadas como consecuencia de la declaración de inconstitucionalidad y nulidad.</w:t>
      </w:r>
    </w:p>
    <w:p w:rsidR="00E50E77" w:rsidRDefault="00E50E77" w:rsidP="00E50E77">
      <w:pPr>
        <w:pStyle w:val="SntesisDescriptivaConSeparacion"/>
      </w:pPr>
    </w:p>
    <w:bookmarkStart w:id="24" w:name="SENTENCIA_2022_22"/>
    <w:p w:rsidR="00E50E77" w:rsidRDefault="00E50E77" w:rsidP="00E50E77">
      <w:pPr>
        <w:pStyle w:val="TextoNormalNegrita"/>
      </w:pPr>
      <w:r>
        <w:fldChar w:fldCharType="begin"/>
      </w:r>
      <w:r>
        <w:instrText xml:space="preserve"> HYPERLINK "http://hj.tribunalconstitucional.es/es/Resolucion/Show/27925" \o "Ver resolución" </w:instrText>
      </w:r>
      <w:r>
        <w:fldChar w:fldCharType="separate"/>
      </w:r>
      <w:r>
        <w:t>• Sala Segunda. SENTENCIA 22/2022, de 21 de febrero de 2022</w:t>
      </w:r>
      <w:r>
        <w:fldChar w:fldCharType="end"/>
      </w:r>
      <w:bookmarkEnd w:id="24"/>
    </w:p>
    <w:p w:rsidR="00E50E77" w:rsidRDefault="00E50E77" w:rsidP="00E50E77">
      <w:pPr>
        <w:pStyle w:val="TextoNormalSinNegrita"/>
      </w:pPr>
      <w:r>
        <w:t xml:space="preserve"> </w:t>
      </w:r>
      <w:r>
        <w:t xml:space="preserve"> </w:t>
      </w:r>
      <w:r>
        <w:t xml:space="preserve"> </w:t>
      </w:r>
      <w:r>
        <w:t> Recurso de amparo 5673-2019.</w:t>
      </w:r>
    </w:p>
    <w:p w:rsidR="00E50E77" w:rsidRDefault="00E50E77" w:rsidP="00E50E77">
      <w:pPr>
        <w:pStyle w:val="TextoNormalCentradoCursiva"/>
      </w:pPr>
      <w:r>
        <w:t xml:space="preserve"> </w:t>
      </w:r>
      <w:r>
        <w:t xml:space="preserve"> </w:t>
      </w:r>
      <w:r>
        <w:t xml:space="preserve"> </w:t>
      </w:r>
      <w:r>
        <w:t> (BOE núm. 72, de 25 de marzo de 2022)</w:t>
      </w:r>
    </w:p>
    <w:p w:rsidR="00E50E77" w:rsidRDefault="00E50E77" w:rsidP="00E50E77">
      <w:pPr>
        <w:pStyle w:val="TextoNormalCentrado"/>
      </w:pPr>
      <w:r>
        <w:t xml:space="preserve"> </w:t>
      </w:r>
      <w:r>
        <w:t xml:space="preserve"> </w:t>
      </w:r>
      <w:r>
        <w:t xml:space="preserve"> </w:t>
      </w:r>
      <w:r>
        <w:t> ECLI:ES:TC:2022:22</w:t>
      </w:r>
    </w:p>
    <w:p w:rsidR="00E50E77" w:rsidRDefault="00E50E77" w:rsidP="00E50E77">
      <w:pPr>
        <w:pStyle w:val="TextoNormalCentrado"/>
      </w:pPr>
    </w:p>
    <w:p w:rsidR="00E50E77" w:rsidRDefault="00E50E77" w:rsidP="00E50E77">
      <w:pPr>
        <w:pStyle w:val="SntesisDescriptiva"/>
      </w:pPr>
      <w:r w:rsidRPr="00E50E77">
        <w:rPr>
          <w:rStyle w:val="SntesisDescriptivaTtulo"/>
        </w:rPr>
        <w:t xml:space="preserve">Síntesis Descriptiva: </w:t>
      </w:r>
      <w:r>
        <w:t>Promovido por don Álvaro Tamarit Escribano y doña Belén García Miranda en relación con las resoluciones de un juzgado de instrucción de Madrid que denegaron incoación de procedimiento de habeas corpus.</w:t>
      </w:r>
    </w:p>
    <w:p w:rsidR="00E50E77" w:rsidRDefault="00E50E77" w:rsidP="00E50E77">
      <w:pPr>
        <w:pStyle w:val="SntesisDescriptiva"/>
      </w:pPr>
    </w:p>
    <w:p w:rsidR="00E50E77" w:rsidRDefault="00E50E77" w:rsidP="00E50E77">
      <w:pPr>
        <w:pStyle w:val="SntesisAnaltica"/>
      </w:pPr>
      <w:r w:rsidRPr="00E50E77">
        <w:rPr>
          <w:rStyle w:val="SntesisAnalticaTtulo"/>
        </w:rPr>
        <w:t xml:space="preserve">Síntesis Analítica: </w:t>
      </w:r>
      <w:r>
        <w:t>Vulneración del derecho a la libertad personal: inadmisión a trámite de una petición de habeas corpus por falta de legitimación de la abogada de los detenidos (STC 224/1998) y por razones de fondo (STC 72/2019).</w:t>
      </w:r>
    </w:p>
    <w:p w:rsidR="00E50E77" w:rsidRDefault="00E50E77" w:rsidP="00E50E77">
      <w:pPr>
        <w:pStyle w:val="SntesisAnaltica"/>
      </w:pPr>
    </w:p>
    <w:p w:rsidR="00E50E77" w:rsidRDefault="00E50E77" w:rsidP="00E50E77">
      <w:pPr>
        <w:pStyle w:val="SntesisDescriptiva"/>
      </w:pPr>
      <w:r w:rsidRPr="00E50E77">
        <w:rPr>
          <w:rStyle w:val="SntesisDescriptivaTtulo"/>
        </w:rPr>
        <w:t xml:space="preserve">Resumen: </w:t>
      </w:r>
      <w:r>
        <w:t xml:space="preserve">Los recurrentes en amparo fueron detenidos por la policía e instaron un procedimiento de </w:t>
      </w:r>
      <w:r w:rsidRPr="00E50E77">
        <w:rPr>
          <w:i/>
        </w:rPr>
        <w:t xml:space="preserve">habeas corpus </w:t>
      </w:r>
      <w:r>
        <w:t>por considerar que su privación de libertad se había producido sin concurrir el presupuesto legal habilitante por derivar de un delito leve y, además, por haberse impedido la comunicación inmediata con su letrada defensora designada. La petición fue inadmitida a trámite por el juez de guardia por falta de legitimación de la abogada defensora y por haberse constatado, a través de oficio policial, que se habían respetado los derechos de los demandantes.</w:t>
      </w:r>
    </w:p>
    <w:p w:rsidR="00E50E77" w:rsidRDefault="00E50E77" w:rsidP="00E50E77">
      <w:pPr>
        <w:pStyle w:val="SntesisDescriptiva"/>
      </w:pPr>
      <w:r>
        <w:t xml:space="preserve">Se otorga el amparo por vulneración del derecho a la libertad personal. Se reitera la doctrina constitucional conforme a la cual la inadmisión de la solicitud de </w:t>
      </w:r>
      <w:r w:rsidRPr="00E50E77">
        <w:rPr>
          <w:i/>
        </w:rPr>
        <w:t xml:space="preserve">habeas corpus </w:t>
      </w:r>
      <w:r>
        <w:t>fundada en motivos relativos al fondo, solo resulta posible tras la tramitación del procedimiento cuya incoación en este caso, precisamente, se denegó. El órgano judicial, al inadmitir a trámite el procedimiento con fundamento en que la abogada que lo planteó no estaba legitimada para instarlo, sin comprobar la existencia de su previa designación como letrada defensora, frustró la función encomendada al procedimiento como garantía constitucional del derecho a la libertad de las personas.</w:t>
      </w:r>
    </w:p>
    <w:p w:rsidR="00E50E77" w:rsidRDefault="00E50E77" w:rsidP="00E50E77">
      <w:pPr>
        <w:pStyle w:val="SntesisDescriptivaConSeparacion"/>
      </w:pPr>
    </w:p>
    <w:bookmarkStart w:id="25" w:name="SENTENCIA_2022_23"/>
    <w:p w:rsidR="00E50E77" w:rsidRDefault="00E50E77" w:rsidP="00E50E77">
      <w:pPr>
        <w:pStyle w:val="TextoNormalNegrita"/>
      </w:pPr>
      <w:r>
        <w:fldChar w:fldCharType="begin"/>
      </w:r>
      <w:r>
        <w:instrText xml:space="preserve"> HYPERLINK "http://hj.tribunalconstitucional.es/es/Resolucion/Show/27904" \o "Ver resolución" </w:instrText>
      </w:r>
      <w:r>
        <w:fldChar w:fldCharType="separate"/>
      </w:r>
      <w:r>
        <w:t>• Sala Segunda. SENTENCIA 23/2022, de 21 de febrero de 2022</w:t>
      </w:r>
      <w:r>
        <w:fldChar w:fldCharType="end"/>
      </w:r>
      <w:bookmarkEnd w:id="25"/>
    </w:p>
    <w:p w:rsidR="00E50E77" w:rsidRDefault="00E50E77" w:rsidP="00E50E77">
      <w:pPr>
        <w:pStyle w:val="TextoNormalSinNegrita"/>
      </w:pPr>
      <w:r>
        <w:t xml:space="preserve"> </w:t>
      </w:r>
      <w:r>
        <w:t xml:space="preserve"> </w:t>
      </w:r>
      <w:r>
        <w:t xml:space="preserve"> </w:t>
      </w:r>
      <w:r>
        <w:t> Recurso de amparo 6420-2019.</w:t>
      </w:r>
    </w:p>
    <w:p w:rsidR="00E50E77" w:rsidRDefault="00E50E77" w:rsidP="00E50E77">
      <w:pPr>
        <w:pStyle w:val="TextoNormalCentradoCursiva"/>
      </w:pPr>
      <w:r>
        <w:lastRenderedPageBreak/>
        <w:t xml:space="preserve"> </w:t>
      </w:r>
      <w:r>
        <w:t xml:space="preserve"> </w:t>
      </w:r>
      <w:r>
        <w:t xml:space="preserve"> </w:t>
      </w:r>
      <w:r>
        <w:t> (BOE núm. 72, de 25 de marzo de 2022)</w:t>
      </w:r>
    </w:p>
    <w:p w:rsidR="00E50E77" w:rsidRDefault="00E50E77" w:rsidP="00E50E77">
      <w:pPr>
        <w:pStyle w:val="TextoNormalCentrado"/>
      </w:pPr>
      <w:r>
        <w:t xml:space="preserve"> </w:t>
      </w:r>
      <w:r>
        <w:t xml:space="preserve"> </w:t>
      </w:r>
      <w:r>
        <w:t xml:space="preserve"> </w:t>
      </w:r>
      <w:r>
        <w:t> ECLI:ES:TC:2022:23</w:t>
      </w:r>
    </w:p>
    <w:p w:rsidR="00E50E77" w:rsidRDefault="00E50E77" w:rsidP="00E50E77">
      <w:pPr>
        <w:pStyle w:val="TextoNormalCentrado"/>
      </w:pPr>
    </w:p>
    <w:p w:rsidR="00E50E77" w:rsidRDefault="00E50E77" w:rsidP="00E50E77">
      <w:pPr>
        <w:pStyle w:val="SntesisDescriptiva"/>
      </w:pPr>
      <w:r w:rsidRPr="00E50E77">
        <w:rPr>
          <w:rStyle w:val="SntesisDescriptivaTtulo"/>
        </w:rPr>
        <w:t xml:space="preserve">Síntesis Descriptiva: </w:t>
      </w:r>
      <w:r>
        <w:t>Promovido por don Ramón Agenjo Bosch en relación con resolución sancionadora de la Comisión Nacional del Mercado de Valores.</w:t>
      </w:r>
    </w:p>
    <w:p w:rsidR="00E50E77" w:rsidRDefault="00E50E77" w:rsidP="00E50E77">
      <w:pPr>
        <w:pStyle w:val="SntesisDescriptiva"/>
      </w:pPr>
    </w:p>
    <w:p w:rsidR="00E50E77" w:rsidRDefault="00E50E77" w:rsidP="00E50E77">
      <w:pPr>
        <w:pStyle w:val="SntesisAnaltica"/>
      </w:pPr>
      <w:r w:rsidRPr="00E50E77">
        <w:rPr>
          <w:rStyle w:val="SntesisAnalticaTtulo"/>
        </w:rPr>
        <w:t xml:space="preserve">Síntesis Analítica: </w:t>
      </w:r>
      <w:r>
        <w:t>Supuesta vulneración de los derechos a un proceso con todas las garantías, a la legalidad sancionadora (proporcionalidad) y a la protección de datos: sanción por comisión de infracción muy grave objeto de posterior publicación en el “Boletín Oficial del Estado”.</w:t>
      </w:r>
    </w:p>
    <w:p w:rsidR="00E50E77" w:rsidRDefault="00E50E77" w:rsidP="00E50E77">
      <w:pPr>
        <w:pStyle w:val="SntesisAnaltica"/>
      </w:pPr>
    </w:p>
    <w:p w:rsidR="00E50E77" w:rsidRDefault="00E50E77" w:rsidP="00E50E77">
      <w:pPr>
        <w:pStyle w:val="SntesisDescriptiva"/>
      </w:pPr>
      <w:r w:rsidRPr="00E50E77">
        <w:rPr>
          <w:rStyle w:val="SntesisDescriptivaTtulo"/>
        </w:rPr>
        <w:t xml:space="preserve">Resumen: </w:t>
      </w:r>
      <w:r>
        <w:t xml:space="preserve">La Comisión Nacional del Mercado de Valores (en adelante, CNMV) impuso al demandante de amparo una sanción por la comisión de una infracción muy grave tipificada en la Ley del mercado de valores. En cumplimiento de las previsiones de esta misma ley se procedió a la publicación de la sanción en el “Boletín Oficial del Estado”. </w:t>
      </w:r>
    </w:p>
    <w:p w:rsidR="00E50E77" w:rsidRDefault="00E50E77" w:rsidP="00E50E77">
      <w:pPr>
        <w:pStyle w:val="SntesisDescriptiva"/>
      </w:pPr>
      <w:r>
        <w:t>Se deniega el amparo al no apreciarse vulneración de las garantías constitucionales del ejercicio de la potestad sancionadora y a la protección de datos personales. Con respecto a lo primero, la sentencia rechaza que la publicación en el diario oficial de la sanción impuesta vulnere las garantías del procedimiento administrativo sancionador y del principio de proporcionalidad en las sanciones, que ni siquiera le son de aplicación pues la publicación no constituye una sanción, sino una consecuencia anudada a la imposición de las sanciones graves, expresamente prevista por la ley. En particular, la publicación no tiene una función punitiva o de castigo porque su finalidad no consiste en infligir al infractor un perjuicio, sino en advertir a los inversores de una actuación que puede afectar al buen funcionamiento del mercado financiero y garantizar la transparencia y eficacia en la labor de supervisión que lleva a cabo la CNMV. Por otro lado, se rechaza la vulneración del derecho fundamental a la protección de datos personales: aunque la comunicación de la CNMV a la Agencia Estatal “Boletín Oficial del Estado” para publicar la sanción y su ulterior inserción en la gaceta oficial constituyan un tratamiento de datos personales, existe una base jurídica que legitima ese tratamiento. Además, la publicación de las sanciones por infracciones graves o muy graves es una medida adecuada, idónea y proporcionada en sentido estricto para la consecución de las legítimas finalidades que persigue, como son la libertad de empresa y la publicidad activa de los comportamientos más lesivos para la integridad y buen funcionamiento del mercado de valores. Se preserva también el principio de temporalidad pues el ejercicio del derecho al olvido permite al afectado solicitar que los motores de búsqueda en internet eliminen de las listas de resultados los enlaces publicados que contengan información relativa a su persona.</w:t>
      </w:r>
    </w:p>
    <w:p w:rsidR="00E50E77" w:rsidRDefault="00E50E77" w:rsidP="00E50E77">
      <w:pPr>
        <w:pStyle w:val="SntesisDescriptivaConSeparacion"/>
      </w:pPr>
    </w:p>
    <w:bookmarkStart w:id="26" w:name="SENTENCIA_2022_24"/>
    <w:p w:rsidR="00E50E77" w:rsidRDefault="00E50E77" w:rsidP="00E50E77">
      <w:pPr>
        <w:pStyle w:val="TextoNormalNegrita"/>
      </w:pPr>
      <w:r>
        <w:fldChar w:fldCharType="begin"/>
      </w:r>
      <w:r>
        <w:instrText xml:space="preserve"> HYPERLINK "http://hj.tribunalconstitucional.es/es/Resolucion/Show/27914" \o "Ver resolución" </w:instrText>
      </w:r>
      <w:r>
        <w:fldChar w:fldCharType="separate"/>
      </w:r>
      <w:r>
        <w:t>• Pleno. SENTENCIA 24/2022, de 23 de febrero de 2022</w:t>
      </w:r>
      <w:r>
        <w:fldChar w:fldCharType="end"/>
      </w:r>
      <w:bookmarkEnd w:id="26"/>
    </w:p>
    <w:p w:rsidR="00E50E77" w:rsidRDefault="00E50E77" w:rsidP="00E50E77">
      <w:pPr>
        <w:pStyle w:val="TextoNormalSinNegrita"/>
      </w:pPr>
      <w:r>
        <w:t xml:space="preserve"> </w:t>
      </w:r>
      <w:r>
        <w:t xml:space="preserve"> </w:t>
      </w:r>
      <w:r>
        <w:t xml:space="preserve"> </w:t>
      </w:r>
      <w:r>
        <w:t> Recurso de amparo 4427-2020.</w:t>
      </w:r>
    </w:p>
    <w:p w:rsidR="00E50E77" w:rsidRDefault="00E50E77" w:rsidP="00E50E77">
      <w:pPr>
        <w:pStyle w:val="TextoNormalCentradoCursiva"/>
      </w:pPr>
      <w:r>
        <w:t xml:space="preserve"> </w:t>
      </w:r>
      <w:r>
        <w:t xml:space="preserve"> </w:t>
      </w:r>
      <w:r>
        <w:t xml:space="preserve"> </w:t>
      </w:r>
      <w:r>
        <w:t> (BOE núm. 72, de 25 de marzo de 2022)</w:t>
      </w:r>
    </w:p>
    <w:p w:rsidR="00E50E77" w:rsidRDefault="00E50E77" w:rsidP="00E50E77">
      <w:pPr>
        <w:pStyle w:val="TextoNormalCentrado"/>
      </w:pPr>
      <w:r>
        <w:t xml:space="preserve"> </w:t>
      </w:r>
      <w:r>
        <w:t xml:space="preserve"> </w:t>
      </w:r>
      <w:r>
        <w:t xml:space="preserve"> </w:t>
      </w:r>
      <w:r>
        <w:t> ECLI:ES:TC:2022:24</w:t>
      </w:r>
    </w:p>
    <w:p w:rsidR="00E50E77" w:rsidRDefault="00E50E77" w:rsidP="00E50E77">
      <w:pPr>
        <w:pStyle w:val="TextoNormalCentrado"/>
      </w:pPr>
    </w:p>
    <w:p w:rsidR="00E50E77" w:rsidRDefault="00E50E77" w:rsidP="00E50E77">
      <w:pPr>
        <w:pStyle w:val="SntesisDescriptiva"/>
      </w:pPr>
      <w:r w:rsidRPr="00E50E77">
        <w:rPr>
          <w:rStyle w:val="SntesisDescriptivaTtulo"/>
        </w:rPr>
        <w:t xml:space="preserve">Síntesis Descriptiva: </w:t>
      </w:r>
      <w:r>
        <w:t>Promovido por don Carlos Carrizosa Torres y otros treinta y un diputados del grupo parlamentario Ciutadans del Parlamento de Cataluña, respecto de las resoluciones de la mesa de la Cámara que admitieron a trámite una propuesta de resolución en el marco de un debate “sobre la situación política creada por la crisis de la monarquía española”.</w:t>
      </w:r>
    </w:p>
    <w:p w:rsidR="00E50E77" w:rsidRDefault="00E50E77" w:rsidP="00E50E77">
      <w:pPr>
        <w:pStyle w:val="SntesisDescriptiva"/>
      </w:pPr>
    </w:p>
    <w:p w:rsidR="00E50E77" w:rsidRDefault="00E50E77" w:rsidP="00E50E77">
      <w:pPr>
        <w:pStyle w:val="SntesisAnaltica"/>
      </w:pPr>
      <w:r w:rsidRPr="00E50E77">
        <w:rPr>
          <w:rStyle w:val="SntesisAnalticaTtulo"/>
        </w:rPr>
        <w:t xml:space="preserve">Síntesis Analítica: </w:t>
      </w:r>
      <w:r>
        <w:t>Vulneración del derecho al ejercicio de las funciones representativas, en relación con el derecho de los ciudadanos a participar, a través de sus representantes, en los asuntos públicos: admisión a trámite de iniciativas parlamentarias que incumple el deber de acatar lo resuelto por el Tribunal Constitucional (STC 46/2018). Voto particular.</w:t>
      </w:r>
    </w:p>
    <w:p w:rsidR="00E50E77" w:rsidRDefault="00E50E77" w:rsidP="00E50E77">
      <w:pPr>
        <w:pStyle w:val="SntesisAnaltica"/>
      </w:pPr>
    </w:p>
    <w:p w:rsidR="00E50E77" w:rsidRDefault="00E50E77" w:rsidP="00E50E77">
      <w:pPr>
        <w:pStyle w:val="SntesisDescriptiva"/>
      </w:pPr>
      <w:r w:rsidRPr="00E50E77">
        <w:rPr>
          <w:rStyle w:val="SntesisDescriptivaTtulo"/>
        </w:rPr>
        <w:t xml:space="preserve">Resumen: </w:t>
      </w:r>
      <w:r>
        <w:t xml:space="preserve">El presidente del Parlamento de Cataluña, a solicitud del presidente de la Generalitat, admitió a trámite un debate “sobre la situación política creada por la crisis de la monarquía española”, decisión confirmada por la mesa de la Diputación Permanente de la Cámara. En el marco del debate, la mesa del Parlamento de Cataluña, admitió a trámite diversas propuestas de resolución que aspiraban a ejercer un control político de la Corona, a la vez que rechazaban su legitimidad. </w:t>
      </w:r>
    </w:p>
    <w:p w:rsidR="00E50E77" w:rsidRDefault="00E50E77" w:rsidP="00E50E77">
      <w:pPr>
        <w:pStyle w:val="SntesisDescriptiva"/>
      </w:pPr>
      <w:r>
        <w:t xml:space="preserve">Se estima parcialmente el recurso. En primer lugar, en aplicación de la doctrina constitucional sentada en la STC 46/2018, de 26 de abril, no se aprecia que la decisión del presidente del Parlamento de Cataluña de admitir a trámite un debate “sobre la situación política creada por la crisis de la monarquía española” suponga la trasgresión de un mandato o pronunciamiento del Tribunal Constitucional y, en consecuencia, una vulneración del derecho de los diputados recurrentes al ejercicio de las funciones representativas. La facultad de los órganos rectores de las asambleas legislativas para la calificación y admisión a trámite de iniciativas parlamentarias lo son sobre todo a efectos de controlar la regularidad jurídica y la viabilidad formal o procesal de las iniciativas presentadas. Así, al cumplir la iniciativa de debate con los requisitos formales exigidos, su inadmisión habría restringido indebidamente el </w:t>
      </w:r>
      <w:r w:rsidRPr="00E50E77">
        <w:rPr>
          <w:i/>
        </w:rPr>
        <w:t xml:space="preserve">ius officium </w:t>
      </w:r>
      <w:r>
        <w:t>de los diputados. En iguales términos se rechaza la impugnación del acuerdo de la mesa de la Diputación Permanente que desestima la solicitud de reconsideración de la decisión del presidente del Parlamento. Ahora bien, del examen del contenido de las propuestas de resolución admitidas a trámite, se evidencia que los apartados reprochados por los recurrentes reiteran el contenido de anteriores iniciativas declaradas inconstitucionales y nulas por el Tribunal Constitucional. Particularmente, en lo que se refiere a la pretensión de realizar un control político de la Corona y de su titular o reprobar o censurar al rey, así como en lo que atañe a la pretensión de llevar a efecto los postulados de un supuesto derecho de autodeterminación y crear un estado independiente en forma de república al margen del marco constitucional. En consecuencia, la admisión de las propuestas presentadas supone el incumplimiento del deber de acatar la Constitución y cumplir con las decisiones del Tribunal Constitucional. La participación en la tramitación de las propuestas en cuestión impide que los parlamentarios recurrentes puedan ejercer legítimamente sus funciones representativas, pues en tales circunstancias el ejercicio de su cargo conllevaría, por tanto, incurrir en un grave ilícito constitucional. Además, indirectamente se ha vulnerado el derecho de la ciudadanía a participar en los asuntos públicos a través de sus representantes.</w:t>
      </w:r>
    </w:p>
    <w:p w:rsidR="00E50E77" w:rsidRDefault="00E50E77" w:rsidP="00E50E77">
      <w:pPr>
        <w:pStyle w:val="SntesisDescriptiva"/>
      </w:pPr>
      <w:r>
        <w:lastRenderedPageBreak/>
        <w:t>La sentencia cuenta con un voto particular discrepante.</w:t>
      </w:r>
    </w:p>
    <w:p w:rsidR="00E50E77" w:rsidRDefault="00E50E77" w:rsidP="00E50E77">
      <w:pPr>
        <w:pStyle w:val="SntesisDescriptivaConSeparacion"/>
      </w:pPr>
    </w:p>
    <w:bookmarkStart w:id="27" w:name="SENTENCIA_2022_25"/>
    <w:p w:rsidR="00E50E77" w:rsidRDefault="00E50E77" w:rsidP="00E50E77">
      <w:pPr>
        <w:pStyle w:val="TextoNormalNegrita"/>
      </w:pPr>
      <w:r>
        <w:fldChar w:fldCharType="begin"/>
      </w:r>
      <w:r>
        <w:instrText xml:space="preserve"> HYPERLINK "http://hj.tribunalconstitucional.es/es/Resolucion/Show/27915" \o "Ver resolución" </w:instrText>
      </w:r>
      <w:r>
        <w:fldChar w:fldCharType="separate"/>
      </w:r>
      <w:r>
        <w:t>• Pleno. SENTENCIA 25/2022, de 23 de febrero de 2022</w:t>
      </w:r>
      <w:r>
        <w:fldChar w:fldCharType="end"/>
      </w:r>
      <w:bookmarkEnd w:id="27"/>
    </w:p>
    <w:p w:rsidR="00E50E77" w:rsidRDefault="00E50E77" w:rsidP="00E50E77">
      <w:pPr>
        <w:pStyle w:val="TextoNormalSinNegrita"/>
      </w:pPr>
      <w:r>
        <w:t xml:space="preserve"> </w:t>
      </w:r>
      <w:r>
        <w:t xml:space="preserve"> </w:t>
      </w:r>
      <w:r>
        <w:t xml:space="preserve"> </w:t>
      </w:r>
      <w:r>
        <w:t> Recurso de amparo 4586-2020.</w:t>
      </w:r>
    </w:p>
    <w:p w:rsidR="00E50E77" w:rsidRDefault="00E50E77" w:rsidP="00E50E77">
      <w:pPr>
        <w:pStyle w:val="TextoNormalCentradoCursiva"/>
      </w:pPr>
      <w:r>
        <w:t xml:space="preserve"> </w:t>
      </w:r>
      <w:r>
        <w:t xml:space="preserve"> </w:t>
      </w:r>
      <w:r>
        <w:t xml:space="preserve"> </w:t>
      </w:r>
      <w:r>
        <w:t> (BOE núm. 72, de 25 de marzo de 2022)</w:t>
      </w:r>
    </w:p>
    <w:p w:rsidR="00E50E77" w:rsidRDefault="00E50E77" w:rsidP="00E50E77">
      <w:pPr>
        <w:pStyle w:val="TextoNormalCentrado"/>
      </w:pPr>
      <w:r>
        <w:t xml:space="preserve"> </w:t>
      </w:r>
      <w:r>
        <w:t xml:space="preserve"> </w:t>
      </w:r>
      <w:r>
        <w:t xml:space="preserve"> </w:t>
      </w:r>
      <w:r>
        <w:t> ECLI:ES:TC:2022:25</w:t>
      </w:r>
    </w:p>
    <w:p w:rsidR="00E50E77" w:rsidRDefault="00E50E77" w:rsidP="00E50E77">
      <w:pPr>
        <w:pStyle w:val="TextoNormalCentrado"/>
      </w:pPr>
    </w:p>
    <w:p w:rsidR="00E50E77" w:rsidRDefault="00E50E77" w:rsidP="00E50E77">
      <w:pPr>
        <w:pStyle w:val="SntesisDescriptiva"/>
      </w:pPr>
      <w:r w:rsidRPr="00E50E77">
        <w:rPr>
          <w:rStyle w:val="SntesisDescriptivaTtulo"/>
        </w:rPr>
        <w:t xml:space="preserve">Síntesis Descriptiva: </w:t>
      </w:r>
      <w:r>
        <w:t>Promovido por don Joaquim Torra i Pla respecto de las sentencias de las salas de lo Penal del Tribunal Supremo y de lo Civil y Penal del Tribunal Superior de Justicia de Cataluña, que le condenaron por un delito de desobediencia.</w:t>
      </w:r>
    </w:p>
    <w:p w:rsidR="00E50E77" w:rsidRDefault="00E50E77" w:rsidP="00E50E77">
      <w:pPr>
        <w:pStyle w:val="SntesisDescriptiva"/>
      </w:pPr>
    </w:p>
    <w:p w:rsidR="00E50E77" w:rsidRDefault="00E50E77" w:rsidP="00E50E77">
      <w:pPr>
        <w:pStyle w:val="SntesisAnaltica"/>
      </w:pPr>
      <w:r w:rsidRPr="00E50E77">
        <w:rPr>
          <w:rStyle w:val="SntesisAnalticaTtulo"/>
        </w:rPr>
        <w:t xml:space="preserve">Síntesis Analítica: </w:t>
      </w:r>
      <w:r>
        <w:t>Supuesta vulneración de los derechos a un proceso con todas las garantías, a la legalidad penal, a la libertad de expresión, a acceder a los cargos públicos y a la igualdad en la aplicación de la ley: condena por un delito de desobediencia que conlleva la inhabilitación especial para el ejercicio de cargos públicos electivos de quien era presidente de la Generalitat de Cataluña. Votos particulares.</w:t>
      </w:r>
    </w:p>
    <w:p w:rsidR="00E50E77" w:rsidRDefault="00E50E77" w:rsidP="00E50E77">
      <w:pPr>
        <w:pStyle w:val="SntesisAnaltica"/>
      </w:pPr>
    </w:p>
    <w:p w:rsidR="00E50E77" w:rsidRDefault="00E50E77" w:rsidP="00E50E77">
      <w:pPr>
        <w:pStyle w:val="SntesisDescriptiva"/>
      </w:pPr>
      <w:r w:rsidRPr="00E50E77">
        <w:rPr>
          <w:rStyle w:val="SntesisDescriptivaTtulo"/>
        </w:rPr>
        <w:t xml:space="preserve">Resumen: </w:t>
      </w:r>
      <w:r>
        <w:t xml:space="preserve">El Tribunal Superior de Justicia de Cataluña condenó al recurrente como autor de un delito de desobediencia por haberse negado a ejecutar, en su condición de autoridad pública, determinadas resoluciones de la Junta Electoral Central que le conminaban a retirar una pancarta de la fachada de la sede del Palacio de la Generalitat que aquel presidía. El Tribunal Supremo confirmó en casación la condena. </w:t>
      </w:r>
    </w:p>
    <w:p w:rsidR="00E50E77" w:rsidRDefault="00E50E77" w:rsidP="00E50E77">
      <w:pPr>
        <w:pStyle w:val="SntesisDescriptiva"/>
      </w:pPr>
      <w:r>
        <w:t xml:space="preserve">Se desestima el recurso de amparo al no apreciarse vulneración de los derechos fundamentales invocados, en especial los derechos a un juez imparcial, al juez ordinario predeterminado por la ley, a la defensa, la presunción de inocencia y la legalidad penal. Con respecto a la supuesta parcialidad del magistrado instructor de la causa, se hace hincapié en que ninguna de sus actuaciones puede ser considerada fruto de la parcialidad y las resoluciones en las que rechazó su recusación estaban debidamente motivadas. En cuanto a los reproches de parcialidad dirigidos contra los magistrados de la Sala de lo civil y penal del Tribunal Superior de Justicia de Cataluña, se destaca que la intervención de dos de ellos en la decisión de admisión a trámite de la querella formulada por el Ministerio Fiscal no supuso, en las concretas circunstancias del caso, merma de su imparcialidad ya que no examinaron el fondo del asunto. De igual modo, las manifestaciones públicas realizadas por algunos magistrados no alcanzaron a comprometer su imparcialidad. Desde la perspectiva del derecho a un juez imparcial no merece reproche la actuación procesal de los magistrados de la Sala Segunda del Tribunal Supremo, cuya composición no fue controvertida por el acusado en el momento oportuno y mediante la formulación de la pertinente recusación, que hubiera podido brindar al órgano judicial la oportunidad de reparar la lesión a la que se hace referencia por vez primera en el recurso de amparo.  </w:t>
      </w:r>
    </w:p>
    <w:p w:rsidR="00E50E77" w:rsidRDefault="00E50E77" w:rsidP="00E50E77">
      <w:pPr>
        <w:pStyle w:val="SntesisDescriptiva"/>
      </w:pPr>
      <w:r>
        <w:lastRenderedPageBreak/>
        <w:t xml:space="preserve">El rechazo razonado y debidamente fundamentado de las pruebas solicitadas por el acusado no puede considerarse vulneración del derecho a la defensa. El tratamiento genérico dispensado al entonces acusado, en lugar del específico que le correspondería por razón de su cargo, no puede considerarse indicio suficiente de vulneración del derecho a la presunción de inocencia ni las declaraciones públicas que el acusado hizo sobre diversos responsables políticos afectan al proceso de cognición de los órganos jurisdiccionales y, por tanto, no comprometen el respeto de este derecho fundamental. Tampoco se ha vulnerado el principio de taxatividad de los tipos penales, no se ha operado una interpretación extensiva o analógica de los mismos ni se ha incurrido en una falta de proporcionalidad en su interpretación y aplicación. Del mismo modo, no cabe entender que se sancione una conducta inocua o irrelevante, que el tipo penal genere una situación de inseguridad jurídica lesiva para el recurrente ni que se vulnere el principio </w:t>
      </w:r>
      <w:r w:rsidRPr="00E50E77">
        <w:rPr>
          <w:i/>
        </w:rPr>
        <w:t>non bis in idem</w:t>
      </w:r>
      <w:r>
        <w:t xml:space="preserve">. La adecuada ponderación entre el ejercicio de los derechos fundamentales alegados en el momento de aplicación de la norma penal excluye la existencia de falta de proporcionalidad en la pena o en su individualización. </w:t>
      </w:r>
    </w:p>
    <w:p w:rsidR="00E50E77" w:rsidRDefault="00E50E77" w:rsidP="00E50E77">
      <w:pPr>
        <w:pStyle w:val="SntesisDescriptiva"/>
      </w:pPr>
      <w:r>
        <w:t>Por último, se rechaza la existencia de una vulneración de la tutela judicial efectiva por la negativa de los tribunales a plantear una cuestión prejudicial al Tribunal de Justicia de la Unión Europea. Asimismo, se considera improcedente el planteamiento de dicha cuestión por el propio Tribunal Constitucional.</w:t>
      </w:r>
    </w:p>
    <w:p w:rsidR="00E50E77" w:rsidRDefault="00E50E77" w:rsidP="00E50E77">
      <w:pPr>
        <w:pStyle w:val="SntesisDescriptiva"/>
      </w:pPr>
      <w:r>
        <w:t>La sentencia cuenta con dos votos particulares discrepantes.</w:t>
      </w:r>
    </w:p>
    <w:p w:rsidR="00E50E77" w:rsidRDefault="00E50E77" w:rsidP="00E50E77">
      <w:pPr>
        <w:pStyle w:val="SntesisDescriptivaConSeparacion"/>
      </w:pPr>
    </w:p>
    <w:bookmarkStart w:id="28" w:name="SENTENCIA_2022_26"/>
    <w:p w:rsidR="00E50E77" w:rsidRDefault="00E50E77" w:rsidP="00E50E77">
      <w:pPr>
        <w:pStyle w:val="TextoNormalNegrita"/>
      </w:pPr>
      <w:r>
        <w:fldChar w:fldCharType="begin"/>
      </w:r>
      <w:r>
        <w:instrText xml:space="preserve"> HYPERLINK "http://hj.tribunalconstitucional.es/es/Resolucion/Show/27916" \o "Ver resolución" </w:instrText>
      </w:r>
      <w:r>
        <w:fldChar w:fldCharType="separate"/>
      </w:r>
      <w:r>
        <w:t>• Pleno. SENTENCIA 26/2022, de 24 de febrero de 2022</w:t>
      </w:r>
      <w:r>
        <w:fldChar w:fldCharType="end"/>
      </w:r>
      <w:bookmarkEnd w:id="28"/>
    </w:p>
    <w:p w:rsidR="00E50E77" w:rsidRDefault="00E50E77" w:rsidP="00E50E77">
      <w:pPr>
        <w:pStyle w:val="TextoNormalSinNegrita"/>
      </w:pPr>
      <w:r>
        <w:t xml:space="preserve"> </w:t>
      </w:r>
      <w:r>
        <w:t xml:space="preserve"> </w:t>
      </w:r>
      <w:r>
        <w:t xml:space="preserve"> </w:t>
      </w:r>
      <w:r>
        <w:t> Recurso de amparo 6314-2019.</w:t>
      </w:r>
    </w:p>
    <w:p w:rsidR="00E50E77" w:rsidRDefault="00E50E77" w:rsidP="00E50E77">
      <w:pPr>
        <w:pStyle w:val="TextoNormalCentradoCursiva"/>
      </w:pPr>
      <w:r>
        <w:t xml:space="preserve"> </w:t>
      </w:r>
      <w:r>
        <w:t xml:space="preserve"> </w:t>
      </w:r>
      <w:r>
        <w:t xml:space="preserve"> </w:t>
      </w:r>
      <w:r>
        <w:t> (BOE núm. 72, de 25 de marzo de 2022)</w:t>
      </w:r>
    </w:p>
    <w:p w:rsidR="00E50E77" w:rsidRDefault="00E50E77" w:rsidP="00E50E77">
      <w:pPr>
        <w:pStyle w:val="TextoNormalCentrado"/>
      </w:pPr>
      <w:r>
        <w:t xml:space="preserve"> </w:t>
      </w:r>
      <w:r>
        <w:t xml:space="preserve"> </w:t>
      </w:r>
      <w:r>
        <w:t xml:space="preserve"> </w:t>
      </w:r>
      <w:r>
        <w:t> ECLI:ES:TC:2022:26</w:t>
      </w:r>
    </w:p>
    <w:p w:rsidR="00E50E77" w:rsidRDefault="00E50E77" w:rsidP="00E50E77">
      <w:pPr>
        <w:pStyle w:val="TextoNormalCentrado"/>
      </w:pPr>
    </w:p>
    <w:p w:rsidR="00E50E77" w:rsidRDefault="00E50E77" w:rsidP="00E50E77">
      <w:pPr>
        <w:pStyle w:val="SntesisDescriptiva"/>
      </w:pPr>
      <w:r w:rsidRPr="00E50E77">
        <w:rPr>
          <w:rStyle w:val="SntesisDescriptivaTtulo"/>
        </w:rPr>
        <w:t xml:space="preserve">Síntesis Descriptiva: </w:t>
      </w:r>
      <w:r>
        <w:t>Promovido por don Carles Puigdemont i Casamajó y don Antoni Comín i Oliveres en relación con los autos dictados por la Sala de lo Contencioso-Administrativo del Tribunal Supremo que desestimaron su solicitud de medidas cautelares frente al acuerdo de la Junta Electoral Central que rechazó su promesa de acatamiento de la Constitución.</w:t>
      </w:r>
    </w:p>
    <w:p w:rsidR="00E50E77" w:rsidRDefault="00E50E77" w:rsidP="00E50E77">
      <w:pPr>
        <w:pStyle w:val="SntesisDescriptiva"/>
      </w:pPr>
    </w:p>
    <w:p w:rsidR="00E50E77" w:rsidRDefault="00E50E77" w:rsidP="00E50E77">
      <w:pPr>
        <w:pStyle w:val="SntesisAnaltica"/>
      </w:pPr>
      <w:r w:rsidRPr="00E50E77">
        <w:rPr>
          <w:rStyle w:val="SntesisAnalticaTtulo"/>
        </w:rPr>
        <w:t xml:space="preserve">Síntesis Analítica: </w:t>
      </w:r>
      <w:r>
        <w:t>Alegada vulneración del derecho a un proceso con todas las garantías y a la tutela judicial efectiva: inadmisión parcial por falta de invocación tempestiva y extinción, por pérdida sobrevenida del proceso, del recurso de amparo.</w:t>
      </w:r>
    </w:p>
    <w:p w:rsidR="00E50E77" w:rsidRDefault="00E50E77" w:rsidP="00E50E77">
      <w:pPr>
        <w:pStyle w:val="SntesisAnaltica"/>
      </w:pPr>
    </w:p>
    <w:p w:rsidR="00E50E77" w:rsidRDefault="00E50E77" w:rsidP="00E50E77">
      <w:pPr>
        <w:pStyle w:val="SntesisDescriptiva"/>
      </w:pPr>
      <w:r w:rsidRPr="00E50E77">
        <w:rPr>
          <w:rStyle w:val="SntesisDescriptivaTtulo"/>
        </w:rPr>
        <w:t xml:space="preserve">Resumen: </w:t>
      </w:r>
      <w:r>
        <w:t xml:space="preserve">Tras las elecciones de diputados al Parlamento Europeo, de 26 de mayo de 2019, la Junta Electoral Central rechazó la solicitud de los demandantes de amparo ―candidatos electos― de que se tuviera por realizado el requisito de acatamiento a la Constitución prestando su juramento o promesa por escrito, sin personarse </w:t>
      </w:r>
      <w:r>
        <w:lastRenderedPageBreak/>
        <w:t xml:space="preserve">físicamente; y comunicó al Parlamento Europeo que sus escaños debían ser declarados vacantes. La solicitud de medidas cautelares formulada frente a estas decisiones fue desestimada por el Tribunal Supremo. </w:t>
      </w:r>
    </w:p>
    <w:p w:rsidR="00E50E77" w:rsidRDefault="00E50E77" w:rsidP="00E50E77">
      <w:pPr>
        <w:pStyle w:val="SntesisDescriptiva"/>
      </w:pPr>
      <w:r>
        <w:t xml:space="preserve">De una parte, se inadmite el recurso de amparo respecto de la alegada vulneración del derecho a un proceso con todas las garantías, en la vertiente del derecho a un juez imparcial, por falta de invocación tempestiva. De otra, se declara la extinción del recurso de amparo por pérdida sobrevenida de objeto, respecto de la invocación del derecho a la tutela cautelar y a la obtención de una resolución fundada en Derecho, debido a la satisfacción extraprocesal de las pretensiones dada por la decisión del Parlamento Europeo de 13 de enero de 2020, que reconoció la condición de europarlamentarios a los recurrentes en amparo de conformidad con la STJUE </w:t>
      </w:r>
      <w:r w:rsidRPr="00E50E77">
        <w:rPr>
          <w:i/>
        </w:rPr>
        <w:t>Junqueras Vies</w:t>
      </w:r>
      <w:r>
        <w:t>, 19 de diciembre de 2019.</w:t>
      </w:r>
    </w:p>
    <w:p w:rsidR="00E50E77" w:rsidRDefault="00E50E77" w:rsidP="00E50E77">
      <w:pPr>
        <w:pStyle w:val="SntesisDescriptivaConSeparacion"/>
      </w:pPr>
    </w:p>
    <w:bookmarkStart w:id="29" w:name="SENTENCIA_2022_27"/>
    <w:p w:rsidR="00E50E77" w:rsidRDefault="00E50E77" w:rsidP="00E50E77">
      <w:pPr>
        <w:pStyle w:val="TextoNormalNegrita"/>
      </w:pPr>
      <w:r>
        <w:fldChar w:fldCharType="begin"/>
      </w:r>
      <w:r>
        <w:instrText xml:space="preserve"> HYPERLINK "http://hj.tribunalconstitucional.es/es/Resolucion/Show/27917" \o "Ver resolución" </w:instrText>
      </w:r>
      <w:r>
        <w:fldChar w:fldCharType="separate"/>
      </w:r>
      <w:r>
        <w:t>• Pleno. SENTENCIA 27/2022, de 24 de febrero de 2022</w:t>
      </w:r>
      <w:r>
        <w:fldChar w:fldCharType="end"/>
      </w:r>
      <w:bookmarkEnd w:id="29"/>
    </w:p>
    <w:p w:rsidR="00E50E77" w:rsidRDefault="00E50E77" w:rsidP="00E50E77">
      <w:pPr>
        <w:pStyle w:val="TextoNormalSinNegrita"/>
      </w:pPr>
      <w:r>
        <w:t xml:space="preserve"> </w:t>
      </w:r>
      <w:r>
        <w:t xml:space="preserve"> </w:t>
      </w:r>
      <w:r>
        <w:t xml:space="preserve"> </w:t>
      </w:r>
      <w:r>
        <w:t> Recurso de amparo 1044-2021.</w:t>
      </w:r>
    </w:p>
    <w:p w:rsidR="00E50E77" w:rsidRDefault="00E50E77" w:rsidP="00E50E77">
      <w:pPr>
        <w:pStyle w:val="TextoNormalCentradoCursiva"/>
      </w:pPr>
      <w:r>
        <w:t xml:space="preserve"> </w:t>
      </w:r>
      <w:r>
        <w:t xml:space="preserve"> </w:t>
      </w:r>
      <w:r>
        <w:t xml:space="preserve"> </w:t>
      </w:r>
      <w:r>
        <w:t> (BOE núm. 72, de 25 de marzo de 2022)</w:t>
      </w:r>
    </w:p>
    <w:p w:rsidR="00E50E77" w:rsidRDefault="00E50E77" w:rsidP="00E50E77">
      <w:pPr>
        <w:pStyle w:val="TextoNormalCentrado"/>
      </w:pPr>
      <w:r>
        <w:t xml:space="preserve"> </w:t>
      </w:r>
      <w:r>
        <w:t xml:space="preserve"> </w:t>
      </w:r>
      <w:r>
        <w:t xml:space="preserve"> </w:t>
      </w:r>
      <w:r>
        <w:t> ECLI:ES:TC:2022:27</w:t>
      </w:r>
    </w:p>
    <w:p w:rsidR="00E50E77" w:rsidRDefault="00E50E77" w:rsidP="00E50E77">
      <w:pPr>
        <w:pStyle w:val="TextoNormalCentrado"/>
      </w:pPr>
    </w:p>
    <w:p w:rsidR="00E50E77" w:rsidRDefault="00E50E77" w:rsidP="00E50E77">
      <w:pPr>
        <w:pStyle w:val="SntesisDescriptiva"/>
      </w:pPr>
      <w:r w:rsidRPr="00E50E77">
        <w:rPr>
          <w:rStyle w:val="SntesisDescriptivaTtulo"/>
        </w:rPr>
        <w:t xml:space="preserve">Síntesis Descriptiva: </w:t>
      </w:r>
      <w:r>
        <w:t>Promovido por la Universidad Católica de Valencia San Vicente Mártir en relación con la Orden de la Consellería de Educación, Investigación, Cultura y Deporte 30/2016, de 20 de junio, por la que se establecen las bases reguladoras de las ayudas para complementar las becas para la actividad de movilidad de estudiantes por estudios del programa Erasmus+, pertenecientes a instituciones públicas de educación superior de la Comunitat Valenciana, así como las resoluciones dictadas por las salas de lo contencioso-administrativo del Tribunal Supremo y del Tribunal Superior de Justicia de la Comunidad Valenciana en la impugnación de aquella.</w:t>
      </w:r>
    </w:p>
    <w:p w:rsidR="00E50E77" w:rsidRDefault="00E50E77" w:rsidP="00E50E77">
      <w:pPr>
        <w:pStyle w:val="SntesisDescriptiva"/>
      </w:pPr>
    </w:p>
    <w:p w:rsidR="00E50E77" w:rsidRDefault="00E50E77" w:rsidP="00E50E77">
      <w:pPr>
        <w:pStyle w:val="SntesisAnaltica"/>
      </w:pPr>
      <w:r w:rsidRPr="00E50E77">
        <w:rPr>
          <w:rStyle w:val="SntesisAnalticaTtulo"/>
        </w:rPr>
        <w:t xml:space="preserve">Síntesis Analítica: </w:t>
      </w:r>
      <w:r>
        <w:t>Vulneración del derecho a la igualdad en relación con el derecho a la creación de centros docentes: STC 191/2020 (nulidad de los incisos de la resolución administrativa que limitan el disfrute de becas a los alumnos matriculados en universidades públicas integrantes del sistema universitario valenciano). Votos particulares.</w:t>
      </w:r>
    </w:p>
    <w:p w:rsidR="00E50E77" w:rsidRDefault="00E50E77" w:rsidP="00E50E77">
      <w:pPr>
        <w:pStyle w:val="SntesisAnaltica"/>
      </w:pPr>
    </w:p>
    <w:p w:rsidR="00E50E77" w:rsidRDefault="00E50E77" w:rsidP="00E50E77">
      <w:pPr>
        <w:pStyle w:val="SntesisDescriptiva"/>
      </w:pPr>
      <w:r w:rsidRPr="00E50E77">
        <w:rPr>
          <w:rStyle w:val="SntesisDescriptivaTtulo"/>
        </w:rPr>
        <w:t xml:space="preserve">Resumen: </w:t>
      </w:r>
      <w:r>
        <w:t>En aplicación de la doctrina sentada en la STC 191/2020, de 17 de diciembre, se anulan aquellos preceptos de la resolución de la Consellería de Educación, Investigación, Cultura y Deporte, por la que se establecía la convocatoria de becas para la realización de estudios universitarios durante el curso académico 2016-2017 en las universidades de la Comunitat Valenciana, que limitaban el disfrute de estas ayudas exclusivamente a los alumnos matriculados en centros públicos. Como ya se dijo en la STC 191/2020, la exclusión de los alumnos de universidades privadas vulnera los derechos a la igualdad y a la creación de centros docentes.</w:t>
      </w:r>
    </w:p>
    <w:p w:rsidR="00E50E77" w:rsidRDefault="00E50E77" w:rsidP="00E50E77">
      <w:pPr>
        <w:pStyle w:val="SntesisDescriptiva"/>
      </w:pPr>
    </w:p>
    <w:p w:rsidR="00E50E77" w:rsidRDefault="00E50E77" w:rsidP="00E50E77">
      <w:pPr>
        <w:pStyle w:val="SntesisDescriptiva"/>
      </w:pPr>
      <w:r>
        <w:t>La sentencia cuenta con cinco votos particulares discrepantes.</w:t>
      </w:r>
    </w:p>
    <w:p w:rsidR="00E50E77" w:rsidRDefault="00E50E77" w:rsidP="00E50E77">
      <w:pPr>
        <w:pStyle w:val="SntesisDescriptivaConSeparacion"/>
      </w:pPr>
    </w:p>
    <w:bookmarkStart w:id="30" w:name="SENTENCIA_2022_28"/>
    <w:p w:rsidR="00E50E77" w:rsidRDefault="00E50E77" w:rsidP="00E50E77">
      <w:pPr>
        <w:pStyle w:val="TextoNormalNegrita"/>
      </w:pPr>
      <w:r>
        <w:fldChar w:fldCharType="begin"/>
      </w:r>
      <w:r>
        <w:instrText xml:space="preserve"> HYPERLINK "http://hj.tribunalconstitucional.es/es/Resolucion/Show/27918" \o "Ver resolución" </w:instrText>
      </w:r>
      <w:r>
        <w:fldChar w:fldCharType="separate"/>
      </w:r>
      <w:r>
        <w:t>• Pleno. SENTENCIA 28/2022, de 24 de febrero de 2022</w:t>
      </w:r>
      <w:r>
        <w:fldChar w:fldCharType="end"/>
      </w:r>
      <w:bookmarkEnd w:id="30"/>
    </w:p>
    <w:p w:rsidR="00E50E77" w:rsidRDefault="00E50E77" w:rsidP="00E50E77">
      <w:pPr>
        <w:pStyle w:val="TextoNormalSinNegrita"/>
      </w:pPr>
      <w:r>
        <w:t xml:space="preserve"> </w:t>
      </w:r>
      <w:r>
        <w:t xml:space="preserve"> </w:t>
      </w:r>
      <w:r>
        <w:t xml:space="preserve"> </w:t>
      </w:r>
      <w:r>
        <w:t> Recurso de inconstitucionalidad 5389-2021.</w:t>
      </w:r>
    </w:p>
    <w:p w:rsidR="00E50E77" w:rsidRDefault="00E50E77" w:rsidP="00E50E77">
      <w:pPr>
        <w:pStyle w:val="TextoNormalCentradoCursiva"/>
      </w:pPr>
      <w:r>
        <w:t xml:space="preserve"> </w:t>
      </w:r>
      <w:r>
        <w:t xml:space="preserve"> </w:t>
      </w:r>
      <w:r>
        <w:t xml:space="preserve"> </w:t>
      </w:r>
      <w:r>
        <w:t> (BOE núm. 72, de 25 de marzo de 2022)</w:t>
      </w:r>
    </w:p>
    <w:p w:rsidR="00E50E77" w:rsidRDefault="00E50E77" w:rsidP="00E50E77">
      <w:pPr>
        <w:pStyle w:val="TextoNormalCentrado"/>
      </w:pPr>
      <w:r>
        <w:t xml:space="preserve"> </w:t>
      </w:r>
      <w:r>
        <w:t xml:space="preserve"> </w:t>
      </w:r>
      <w:r>
        <w:t xml:space="preserve"> </w:t>
      </w:r>
      <w:r>
        <w:t> ECLI:ES:TC:2022:28</w:t>
      </w:r>
    </w:p>
    <w:p w:rsidR="00E50E77" w:rsidRDefault="00E50E77" w:rsidP="00E50E77">
      <w:pPr>
        <w:pStyle w:val="TextoNormalCentrado"/>
      </w:pPr>
    </w:p>
    <w:p w:rsidR="00E50E77" w:rsidRDefault="00E50E77" w:rsidP="00E50E77">
      <w:pPr>
        <w:pStyle w:val="SntesisDescriptiva"/>
      </w:pPr>
      <w:r w:rsidRPr="00E50E77">
        <w:rPr>
          <w:rStyle w:val="SntesisDescriptivaTtulo"/>
        </w:rPr>
        <w:t xml:space="preserve">Síntesis Descriptiva: </w:t>
      </w:r>
      <w:r>
        <w:t>Interpuesto por el presidente del Gobierno en relación con el artículo único del Decreto-ley del Gobierno de la Generalitat de Cataluña 37/2020, de 3 de noviembre, de refuerzo de la protección del derecho a la vivienda ante los efectos de la pandemia de la Covid-19.</w:t>
      </w:r>
    </w:p>
    <w:p w:rsidR="00E50E77" w:rsidRDefault="00E50E77" w:rsidP="00E50E77">
      <w:pPr>
        <w:pStyle w:val="SntesisDescriptiva"/>
      </w:pPr>
    </w:p>
    <w:p w:rsidR="00E50E77" w:rsidRDefault="00E50E77" w:rsidP="00E50E77">
      <w:pPr>
        <w:pStyle w:val="SntesisAnaltica"/>
      </w:pPr>
      <w:r w:rsidRPr="00E50E77">
        <w:rPr>
          <w:rStyle w:val="SntesisAnalticaTtulo"/>
        </w:rPr>
        <w:t xml:space="preserve">Síntesis Analítica: </w:t>
      </w:r>
      <w:r>
        <w:t>Competencias sobre legislación procesal y vivienda: nulidad del precepto legal autonómico que introduce, como requisito previo al ejercicio de acciones ejecutivas, la acreditación de que se ha efectuado una oferta de alquiler social; interrumpe los procedimientos iniciados sin acreditar dicha oferta y suspende los lanzamientos durante la vigencia del estado de alarma o restricciones de movilidad.</w:t>
      </w:r>
    </w:p>
    <w:p w:rsidR="00E50E77" w:rsidRDefault="00E50E77" w:rsidP="00E50E77">
      <w:pPr>
        <w:pStyle w:val="SntesisAnaltica"/>
      </w:pPr>
    </w:p>
    <w:p w:rsidR="00E50E77" w:rsidRDefault="00E50E77" w:rsidP="00E50E77">
      <w:pPr>
        <w:pStyle w:val="SntesisDescriptiva"/>
      </w:pPr>
      <w:r w:rsidRPr="00E50E77">
        <w:rPr>
          <w:rStyle w:val="SntesisDescriptivaTtulo"/>
        </w:rPr>
        <w:t xml:space="preserve">Resumen: </w:t>
      </w:r>
      <w:r>
        <w:t>Se enjuicia la constitucionalidad de los apartados 1, 2 y 3 del artículo único del Decreto-ley del Gobierno de la Generalitat de Cataluña 37/2020, de 3 de noviembre, de refuerzo de la protección del derecho a la vivienda ante los efectos de la pandemia de la COVID-19. Estos preceptos impugnados introducen, como requisito previo para la admisión de ciertas acciones judiciales, la exigencia de acreditar que se ha efectuado una oferta de alquiler social e interrumpen los procedimientos iniciados sin que se haya realizado dicha oferta, suspendiendo los procedimientos de desahucio y los lanzamientos.</w:t>
      </w:r>
    </w:p>
    <w:p w:rsidR="00E50E77" w:rsidRDefault="00E50E77" w:rsidP="00E50E77">
      <w:pPr>
        <w:pStyle w:val="SntesisDescriptiva"/>
      </w:pPr>
    </w:p>
    <w:p w:rsidR="00E50E77" w:rsidRDefault="00E50E77" w:rsidP="00E50E77">
      <w:pPr>
        <w:pStyle w:val="SntesisDescriptiva"/>
      </w:pPr>
      <w:r>
        <w:t>Se estima el recurso de inconstitucionalidad y se declara la inconstitucionalidad y nulidad de los preceptos impugnados, pues vulneran la competencia exclusiva del Estado sobre legislación procesal. La competencia en materia de vivienda de la comunidad autónoma no permite establecer un requisito de acceso al proceso no previsto por el legislador estatal, salvo que exista una necesidad especial que justifique alterar las reglas procesales comúnmente aplicables, derivada de las particularidades del derecho sustantivo de las comunidades autónomas. En el presente caso, las autoridades autonómicas no demostraron la existencia de particularidad alguna del Derecho sustantivo autonómico que justificara una especial necesidad de alterar las reglas estatales procesales.</w:t>
      </w:r>
    </w:p>
    <w:p w:rsidR="00E50E77" w:rsidRDefault="00E50E77" w:rsidP="00E50E77">
      <w:pPr>
        <w:pStyle w:val="SntesisDescriptivaConSeparacion"/>
      </w:pPr>
    </w:p>
    <w:bookmarkStart w:id="31" w:name="SENTENCIA_2022_29"/>
    <w:p w:rsidR="00E50E77" w:rsidRDefault="00E50E77" w:rsidP="00E50E77">
      <w:pPr>
        <w:pStyle w:val="TextoNormalNegrita"/>
      </w:pPr>
      <w:r>
        <w:fldChar w:fldCharType="begin"/>
      </w:r>
      <w:r>
        <w:instrText xml:space="preserve"> HYPERLINK "http://hj.tribunalconstitucional.es/es/Resolucion/Show/27919" \o "Ver resolución" </w:instrText>
      </w:r>
      <w:r>
        <w:fldChar w:fldCharType="separate"/>
      </w:r>
      <w:r>
        <w:t>• Pleno. SENTENCIA 29/2022, de 24 de febrero de 2022</w:t>
      </w:r>
      <w:r>
        <w:fldChar w:fldCharType="end"/>
      </w:r>
      <w:bookmarkEnd w:id="31"/>
    </w:p>
    <w:p w:rsidR="00E50E77" w:rsidRDefault="00E50E77" w:rsidP="00E50E77">
      <w:pPr>
        <w:pStyle w:val="TextoNormalSinNegrita"/>
      </w:pPr>
      <w:r>
        <w:t xml:space="preserve"> </w:t>
      </w:r>
      <w:r>
        <w:t xml:space="preserve"> </w:t>
      </w:r>
      <w:r>
        <w:t xml:space="preserve"> </w:t>
      </w:r>
      <w:r>
        <w:t> Recurso de inconstitucionalidad 6003-2021.</w:t>
      </w:r>
    </w:p>
    <w:p w:rsidR="00E50E77" w:rsidRDefault="00E50E77" w:rsidP="00E50E77">
      <w:pPr>
        <w:pStyle w:val="TextoNormalCentradoCursiva"/>
      </w:pPr>
      <w:r>
        <w:lastRenderedPageBreak/>
        <w:t xml:space="preserve"> </w:t>
      </w:r>
      <w:r>
        <w:t xml:space="preserve"> </w:t>
      </w:r>
      <w:r>
        <w:t xml:space="preserve"> </w:t>
      </w:r>
      <w:r>
        <w:t> (BOE núm. 72, de 25 de marzo de 2022)</w:t>
      </w:r>
    </w:p>
    <w:p w:rsidR="00E50E77" w:rsidRDefault="00E50E77" w:rsidP="00E50E77">
      <w:pPr>
        <w:pStyle w:val="TextoNormalCentrado"/>
      </w:pPr>
      <w:r>
        <w:t xml:space="preserve"> </w:t>
      </w:r>
      <w:r>
        <w:t xml:space="preserve"> </w:t>
      </w:r>
      <w:r>
        <w:t xml:space="preserve"> </w:t>
      </w:r>
      <w:r>
        <w:t> ECLI:ES:TC:2022:29</w:t>
      </w:r>
    </w:p>
    <w:p w:rsidR="00E50E77" w:rsidRDefault="00E50E77" w:rsidP="00E50E77">
      <w:pPr>
        <w:pStyle w:val="TextoNormalCentrado"/>
      </w:pPr>
    </w:p>
    <w:p w:rsidR="00E50E77" w:rsidRDefault="00E50E77" w:rsidP="00E50E77">
      <w:pPr>
        <w:pStyle w:val="SntesisDescriptiva"/>
      </w:pPr>
      <w:r w:rsidRPr="00E50E77">
        <w:rPr>
          <w:rStyle w:val="SntesisDescriptivaTtulo"/>
        </w:rPr>
        <w:t xml:space="preserve">Síntesis Descriptiva: </w:t>
      </w:r>
      <w:r>
        <w:t>Interpuesto por el Parlamento de Canarias respecto de la disposición final primera, apartado cuarto, de la Ley 11/2021, de 9 de julio, de medidas de prevención y lucha contra el fraude fiscal, de transposición de la Directiva (UE) 2016/1164, del Consejo, de 12 de julio de 2016, por la que se establecen normas contra las prácticas de elusión fiscal que inciden directamente en el funcionamiento del mercado interior, de modificación de diversas normas tributarias y en materia de regulación del juego.</w:t>
      </w:r>
    </w:p>
    <w:p w:rsidR="00E50E77" w:rsidRDefault="00E50E77" w:rsidP="00E50E77">
      <w:pPr>
        <w:pStyle w:val="SntesisDescriptiva"/>
      </w:pPr>
    </w:p>
    <w:p w:rsidR="00E50E77" w:rsidRDefault="00E50E77" w:rsidP="00E50E77">
      <w:pPr>
        <w:pStyle w:val="SntesisAnaltica"/>
      </w:pPr>
      <w:r w:rsidRPr="00E50E77">
        <w:rPr>
          <w:rStyle w:val="SntesisAnalticaTtulo"/>
        </w:rPr>
        <w:t xml:space="preserve">Síntesis Analítica: </w:t>
      </w:r>
      <w:r>
        <w:t>Garantía institucional del régimen económico y fiscal de Canarias: extinción, por pérdida sobrevenida de objeto, del recurso de inconstitucionalidad.</w:t>
      </w:r>
    </w:p>
    <w:p w:rsidR="00E50E77" w:rsidRDefault="00E50E77" w:rsidP="00E50E77">
      <w:pPr>
        <w:pStyle w:val="SntesisAnaltica"/>
      </w:pPr>
    </w:p>
    <w:p w:rsidR="00E50E77" w:rsidRDefault="00E50E77" w:rsidP="00E50E77">
      <w:pPr>
        <w:pStyle w:val="SntesisDescriptiva"/>
      </w:pPr>
      <w:r w:rsidRPr="00E50E77">
        <w:rPr>
          <w:rStyle w:val="SntesisDescriptivaTtulo"/>
        </w:rPr>
        <w:t xml:space="preserve">Resumen: </w:t>
      </w:r>
      <w:r>
        <w:t>Se declara la extinción del proceso por perdida del objeto del presente recurso que pretendía enjuiciar la constitucionalidad de la disposición final primera, apartado cuarto de la Ley 11/2021, de 9 de julio, de medidas de prevención y lucha contra el fraude fiscal, de transposición de la Directiva (UE) 2016/1164, del Consejo, de 12 de julio de 2016, que establece para el período impositivo iniciado a partir de 1 de enero de 2021, un límite de 12,4 millones de euros en las deducciones por inversiones en producciones cinematográficas, series audiovisuales y espectáculos en vivo de artes escénicas y musicales realizadas en Canarias.</w:t>
      </w:r>
    </w:p>
    <w:p w:rsidR="00E50E77" w:rsidRDefault="00E50E77" w:rsidP="00E50E77">
      <w:pPr>
        <w:pStyle w:val="SntesisDescriptiva"/>
      </w:pPr>
    </w:p>
    <w:p w:rsidR="00E50E77" w:rsidRDefault="00E50E77" w:rsidP="00E50E77">
      <w:pPr>
        <w:pStyle w:val="SntesisDescriptiva"/>
      </w:pPr>
      <w:r>
        <w:t>En aplicación de la doctrina sentada en la STC 67/2005, de 17 de marzo, se declara la perdida sobrevenida del objeto en el presente recurso de inconstitucionalidad debido a que, por un lado, la disposición impugnada perdió su vigencia sin producir ningún efecto jurídico al haber sido derogada tres meses después, por la disposición final primera de la Ley 14/2021, de 11 de octubre. El Estado cumplió con la garantía procedimental exigida en la elaboración de la norma derogatoria, al presentar ante el Parlamento canario un informe previo a la modificación, al que prestó su conformidad la asamblea legislativa autonómica.</w:t>
      </w:r>
    </w:p>
    <w:p w:rsidR="00E50E77" w:rsidRDefault="00E50E77" w:rsidP="00E50E77">
      <w:pPr>
        <w:pStyle w:val="SntesisDescriptivaConSeparacion"/>
      </w:pPr>
    </w:p>
    <w:bookmarkStart w:id="32" w:name="SENTENCIA_2022_30"/>
    <w:p w:rsidR="00E50E77" w:rsidRDefault="00E50E77" w:rsidP="00E50E77">
      <w:pPr>
        <w:pStyle w:val="TextoNormalNegrita"/>
      </w:pPr>
      <w:r>
        <w:fldChar w:fldCharType="begin"/>
      </w:r>
      <w:r>
        <w:instrText xml:space="preserve"> HYPERLINK "http://hj.tribunalconstitucional.es/es/Resolucion/Show/27920" \o "Ver resolución" </w:instrText>
      </w:r>
      <w:r>
        <w:fldChar w:fldCharType="separate"/>
      </w:r>
      <w:r>
        <w:t>• Sala Primera. SENTENCIA 30/2022, de 7 de marzo de 2022</w:t>
      </w:r>
      <w:r>
        <w:fldChar w:fldCharType="end"/>
      </w:r>
      <w:bookmarkEnd w:id="32"/>
    </w:p>
    <w:p w:rsidR="00E50E77" w:rsidRDefault="00E50E77" w:rsidP="00E50E77">
      <w:pPr>
        <w:pStyle w:val="TextoNormalSinNegrita"/>
      </w:pPr>
      <w:r>
        <w:t xml:space="preserve"> </w:t>
      </w:r>
      <w:r>
        <w:t xml:space="preserve"> </w:t>
      </w:r>
      <w:r>
        <w:t xml:space="preserve"> </w:t>
      </w:r>
      <w:r>
        <w:t> Recursos de amparo 4204-2019, 4251-2019, 4275-2019 (acumulados).</w:t>
      </w:r>
    </w:p>
    <w:p w:rsidR="00E50E77" w:rsidRDefault="00E50E77" w:rsidP="00E50E77">
      <w:pPr>
        <w:pStyle w:val="TextoNormalCentradoCursiva"/>
      </w:pPr>
      <w:r>
        <w:t xml:space="preserve"> </w:t>
      </w:r>
      <w:r>
        <w:t xml:space="preserve"> </w:t>
      </w:r>
      <w:r>
        <w:t xml:space="preserve"> </w:t>
      </w:r>
      <w:r>
        <w:t> (BOE núm. 84, de 08 de abril de 2022)</w:t>
      </w:r>
    </w:p>
    <w:p w:rsidR="00E50E77" w:rsidRDefault="00E50E77" w:rsidP="00E50E77">
      <w:pPr>
        <w:pStyle w:val="TextoNormalCentrado"/>
      </w:pPr>
      <w:r>
        <w:t xml:space="preserve"> </w:t>
      </w:r>
      <w:r>
        <w:t xml:space="preserve"> </w:t>
      </w:r>
      <w:r>
        <w:t xml:space="preserve"> </w:t>
      </w:r>
      <w:r>
        <w:t> ECLI:ES:TC:2022:30</w:t>
      </w:r>
    </w:p>
    <w:p w:rsidR="00E50E77" w:rsidRDefault="00E50E77" w:rsidP="00E50E77">
      <w:pPr>
        <w:pStyle w:val="TextoNormalCentrado"/>
      </w:pPr>
    </w:p>
    <w:p w:rsidR="00E50E77" w:rsidRDefault="00E50E77" w:rsidP="00E50E77">
      <w:pPr>
        <w:pStyle w:val="SntesisDescriptiva"/>
      </w:pPr>
      <w:r w:rsidRPr="00E50E77">
        <w:rPr>
          <w:rStyle w:val="SntesisDescriptivaTtulo"/>
        </w:rPr>
        <w:t xml:space="preserve">Síntesis Descriptiva: </w:t>
      </w:r>
      <w:r>
        <w:t>Promovidos por doña Blanca Pou Schmidt y Europa Press Delegaciones, S.A., los dos primeros, y don Francisco Mestre García y Editora Balear, S.A., el tercero, en relación con las resoluciones dictadas por la Audiencia Provincial de Baleares y un juzgado de instrucción de Palma de Mallorca en diligencias previas de investigación de posibles filtraciones a la prensa de documentos judiciales y policiales.</w:t>
      </w:r>
    </w:p>
    <w:p w:rsidR="00E50E77" w:rsidRDefault="00E50E77" w:rsidP="00E50E77">
      <w:pPr>
        <w:pStyle w:val="SntesisDescriptiva"/>
      </w:pPr>
    </w:p>
    <w:p w:rsidR="00E50E77" w:rsidRDefault="00E50E77" w:rsidP="00E50E77">
      <w:pPr>
        <w:pStyle w:val="SntesisAnaltica"/>
      </w:pPr>
      <w:r w:rsidRPr="00E50E77">
        <w:rPr>
          <w:rStyle w:val="SntesisAnalticaTtulo"/>
        </w:rPr>
        <w:t xml:space="preserve">Síntesis Analítica: </w:t>
      </w:r>
      <w:r>
        <w:t>Vulneración del derecho a la tutela judicial efectiva (acceso a la jurisdicción y a los recursos legales): resoluciones judiciales que no aceptaron la personación, por falta de legitimación procesal, en diligencias previas a quienes sostenían que algunas de las medidas acordadas afectaban a sus derechos a la intimidad, inviolabilidad domiciliaria, secreto de las comunicaciones y profesional.</w:t>
      </w:r>
    </w:p>
    <w:p w:rsidR="00E50E77" w:rsidRDefault="00E50E77" w:rsidP="00E50E77">
      <w:pPr>
        <w:pStyle w:val="SntesisAnaltica"/>
      </w:pPr>
    </w:p>
    <w:p w:rsidR="00E50E77" w:rsidRDefault="00E50E77" w:rsidP="00E50E77">
      <w:pPr>
        <w:pStyle w:val="SntesisDescriptiva"/>
      </w:pPr>
      <w:r w:rsidRPr="00E50E77">
        <w:rPr>
          <w:rStyle w:val="SntesisDescriptivaTtulo"/>
        </w:rPr>
        <w:t xml:space="preserve">Resumen: </w:t>
      </w:r>
      <w:r>
        <w:t xml:space="preserve">En el curso de la tramitación de las diligencias previas conocidas como “caso Cursach”, relativas a la presunta connivencia de un empresario de ocio nocturno con agentes de la Policía Local de Palma para beneficiar sus negocios, un juzgado de instrucción incoó pieza separada que tenía por objeto investigar las filtraciones a la prensa de documentos judiciales y policiales que obraban en la pieza principal. Entre otras medidas, se requería a la compañía telefónica la entrega de los listados de llamadas, así como la geolocalización de los teléfonos de los ahora recurrentes en su calidad de periodistas. Los demandantes de amparo, como terceros afectados, presentaron recurso de apelación en el que alegaron la falta de notificación de las resoluciones que acordaban estas medidas y la vulneración, entre otros, del derecho a comunicar y recibir libremente información veraz por cualquier medio de difusión. Este recurso fue inadmitido porque los recurrentes no eran parte en el procedimiento y, consecuentemente, carecían de legitimación para recurrir. </w:t>
      </w:r>
    </w:p>
    <w:p w:rsidR="00E50E77" w:rsidRDefault="00E50E77" w:rsidP="00E50E77">
      <w:pPr>
        <w:pStyle w:val="SntesisDescriptiva"/>
      </w:pPr>
      <w:r>
        <w:t>Se otorgan los amparos acumulados por vulneración del derecho a la tutela judicial efectiva en su doble vertiente de acceso a la jurisdicción y a los recursos. La inadmisión de la impugnación ignora que la vigencia del principio pro actione supone que, en la aplicación del derecho a la tutela judicial efectiva, se exige que una persona goce de la posibilidad clara y concreta de recurrir un acto que constituya una injerencia en sus derechos. La naturaleza indiscriminada del conjunto de medidas ordenadas en las diligencias previas conllevaba un alto riesgo para aspectos esenciales de la vida privada que debieron valorarse a la hora de analizar la legitimación para recurrir. La tutela de la libertad de información incluye tanto la protección de un interés individual, como la posibilidad de que exista una opinión pública libre. Dentro de este derecho, la protección de las fuentes periodísticas constituye un instrumento destinado directamente a generar un ámbito de confidencialidad que las proteja evitando que puedan verse condicionadas a no ayudar a la prensa y profesionales de la información, en su labor de informar a la sociedad y contribuir así a la formación de una opinión pública libre. Dado que el quebrantamiento de esta esfera de protección puede generar un impacto negativo en la libertad de información, se  exige una ponderación más estricta que otras medidas de investigación y, además, que sea susceptible der ser revisada judicialmente con la participación de todos los afectados. En el presente caso, las resoluciones de instancia no efectúan valoración alguna sobre la protección de las fuentes de información que podrían verse comprometidas y extienden de forma desproporcionada la carga de justificar la concurrencia del interés legítimo en quienes pretenden actuar como interesados en el procedimiento.</w:t>
      </w:r>
    </w:p>
    <w:p w:rsidR="00E50E77" w:rsidRDefault="00E50E77" w:rsidP="00E50E77">
      <w:pPr>
        <w:pStyle w:val="SntesisDescriptivaConSeparacion"/>
      </w:pPr>
    </w:p>
    <w:bookmarkStart w:id="33" w:name="SENTENCIA_2022_31"/>
    <w:p w:rsidR="00E50E77" w:rsidRDefault="00E50E77" w:rsidP="00E50E77">
      <w:pPr>
        <w:pStyle w:val="TextoNormalNegrita"/>
      </w:pPr>
      <w:r>
        <w:fldChar w:fldCharType="begin"/>
      </w:r>
      <w:r>
        <w:instrText xml:space="preserve"> HYPERLINK "http://hj.tribunalconstitucional.es/es/Resolucion/Show/27921" \o "Ver resolución" </w:instrText>
      </w:r>
      <w:r>
        <w:fldChar w:fldCharType="separate"/>
      </w:r>
      <w:r>
        <w:t>• Sala Segunda. SENTENCIA 31/2022, de 7 de marzo de 2022</w:t>
      </w:r>
      <w:r>
        <w:fldChar w:fldCharType="end"/>
      </w:r>
      <w:bookmarkEnd w:id="33"/>
    </w:p>
    <w:p w:rsidR="00E50E77" w:rsidRDefault="00E50E77" w:rsidP="00E50E77">
      <w:pPr>
        <w:pStyle w:val="TextoNormalSinNegrita"/>
      </w:pPr>
      <w:r>
        <w:lastRenderedPageBreak/>
        <w:t xml:space="preserve"> </w:t>
      </w:r>
      <w:r>
        <w:t xml:space="preserve"> </w:t>
      </w:r>
      <w:r>
        <w:t xml:space="preserve"> </w:t>
      </w:r>
      <w:r>
        <w:t> Recurso de amparo 141-2020.</w:t>
      </w:r>
    </w:p>
    <w:p w:rsidR="00E50E77" w:rsidRDefault="00E50E77" w:rsidP="00E50E77">
      <w:pPr>
        <w:pStyle w:val="TextoNormalCentradoCursiva"/>
      </w:pPr>
      <w:r>
        <w:t xml:space="preserve"> </w:t>
      </w:r>
      <w:r>
        <w:t xml:space="preserve"> </w:t>
      </w:r>
      <w:r>
        <w:t xml:space="preserve"> </w:t>
      </w:r>
      <w:r>
        <w:t> (BOE núm. 84, de 08 de abril de 2022)</w:t>
      </w:r>
    </w:p>
    <w:p w:rsidR="00E50E77" w:rsidRDefault="00E50E77" w:rsidP="00E50E77">
      <w:pPr>
        <w:pStyle w:val="TextoNormalCentrado"/>
      </w:pPr>
      <w:r>
        <w:t xml:space="preserve"> </w:t>
      </w:r>
      <w:r>
        <w:t xml:space="preserve"> </w:t>
      </w:r>
      <w:r>
        <w:t xml:space="preserve"> </w:t>
      </w:r>
      <w:r>
        <w:t> ECLI:ES:TC:2022:31</w:t>
      </w:r>
    </w:p>
    <w:p w:rsidR="00E50E77" w:rsidRDefault="00E50E77" w:rsidP="00E50E77">
      <w:pPr>
        <w:pStyle w:val="TextoNormalCentrado"/>
      </w:pPr>
    </w:p>
    <w:p w:rsidR="00E50E77" w:rsidRDefault="00E50E77" w:rsidP="00E50E77">
      <w:pPr>
        <w:pStyle w:val="SntesisDescriptiva"/>
      </w:pPr>
      <w:r w:rsidRPr="00E50E77">
        <w:rPr>
          <w:rStyle w:val="SntesisDescriptivaTtulo"/>
        </w:rPr>
        <w:t xml:space="preserve">Síntesis Descriptiva: </w:t>
      </w:r>
      <w:r>
        <w:t>Promovido por la Assemblea Nacional Catalana respecto de la sentencia de la Sala de lo Contencioso-Administrativo de la Audiencia Nacional desestimatoria de su recurso frente a resolución sancionadora dictada por la Agencia Española de Protección de Datos.</w:t>
      </w:r>
    </w:p>
    <w:p w:rsidR="00E50E77" w:rsidRDefault="00E50E77" w:rsidP="00E50E77">
      <w:pPr>
        <w:pStyle w:val="SntesisDescriptiva"/>
      </w:pPr>
    </w:p>
    <w:p w:rsidR="00E50E77" w:rsidRDefault="00E50E77" w:rsidP="00E50E77">
      <w:pPr>
        <w:pStyle w:val="SntesisAnaltica"/>
      </w:pPr>
      <w:r w:rsidRPr="00E50E77">
        <w:rPr>
          <w:rStyle w:val="SntesisAnalticaTtulo"/>
        </w:rPr>
        <w:t xml:space="preserve">Síntesis Analítica: </w:t>
      </w:r>
      <w:r>
        <w:t>Supuesta vulneración de los derechos a la tutela judicial efectiva, a la defensa y a la presunción de inocencia, en conexión con las libertades ideológica, de expresión y asociación: imposición de una sanción por la realización de una encuesta para la que se trataron, sin consentimiento expreso y por escrito de sus titulares, datos atinentes a la ideología de los entrevistados.</w:t>
      </w:r>
    </w:p>
    <w:p w:rsidR="00E50E77" w:rsidRDefault="00E50E77" w:rsidP="00E50E77">
      <w:pPr>
        <w:pStyle w:val="SntesisAnaltica"/>
      </w:pPr>
    </w:p>
    <w:p w:rsidR="00E50E77" w:rsidRDefault="00E50E77" w:rsidP="00E50E77">
      <w:pPr>
        <w:pStyle w:val="SntesisDescriptiva"/>
      </w:pPr>
      <w:r w:rsidRPr="00E50E77">
        <w:rPr>
          <w:rStyle w:val="SntesisDescriptivaTtulo"/>
        </w:rPr>
        <w:t xml:space="preserve">Resumen: </w:t>
      </w:r>
      <w:r>
        <w:t xml:space="preserve">Como consecuencia de una encuesta llevada a cabo en el territorio de Cataluña, la Assemblea Nacional Catalana fue sancionada por la Agencia Española de Protección de Datos al haber realizado un tratamiento de los datos de ideología de las personas encuestadas sin consentimiento expreso y por escrito. La sanción impuesta fue confirmada en vía judicial, por sentencia de la Sala de lo Contencioso-Administrativo de la Audiencia Nacional. </w:t>
      </w:r>
    </w:p>
    <w:p w:rsidR="00E50E77" w:rsidRDefault="00E50E77" w:rsidP="00E50E77">
      <w:pPr>
        <w:pStyle w:val="SntesisDescriptiva"/>
      </w:pPr>
      <w:r>
        <w:t xml:space="preserve">Se deniega el amparo al no apreciarse vulneración de los derechos a la tutela judicial efectiva, a la defensa y a la presunción de inocencia, en conexión con las libertades ideológica, de expresión y asociación. En relación con el primero de ellos, examinado desde la vertiente del derecho a una respuesta fundada en Derecho y motivada, se hace hincapié en que la valoración de la prueba realizada por la sentencia recurrida no puede ser calificada de ilógica ni tampoco refleja una interpretación extensiva de los conceptos legales “dato personal” y “fichero”, delimitadores de la conducta típica por la que la entidad recurrente fue sancionada. La automatización ordenada de los datos personales obrantes en los “mapas de visita”,  realizado por la Assamblea Nacional Catalana, devino en un tratamiento de datos personales prohibido pues la recogida de estos por los voluntarios encuestadores fue realizada sin el consentimiento de las personas encuestadas. Respecto de la calificación de los datos recogidos en la encuesta como especialmente protegidos, en tanto datos de carácter personal que revelan la ideología, la interpretación efectuada por la sentencia impugnada tampoco resulta manifiestamente irrazonable, arbitraria ni fruto de un error patente. Del estudio del contenido de las preguntas se concluye que la encuesta parte de una posición ideológica y, en consecuencia, las personas que se negaron a participar en ella también vinieron a expresar, con su negativa, un posicionamiento ideológico, lo que se tradujo en el suministro de información personal, prohibida de ser tratada sin consentimiento expreso y por escrito. </w:t>
      </w:r>
    </w:p>
    <w:p w:rsidR="00E50E77" w:rsidRDefault="00E50E77" w:rsidP="00E50E77">
      <w:pPr>
        <w:pStyle w:val="SntesisDescriptiva"/>
      </w:pPr>
      <w:r>
        <w:t xml:space="preserve">Por lo que respecta a la atribución de responsabilidad individual, la sentencia impugnada tampoco incurrió en deficiencias de motivación, pues fundadamente afirma que los varios actores que participan en el diseño de un tratamiento de datos personales están sujetos cada uno de ellos a las disposiciones aplicables en materia de protección de datos, siempre que estos tengan poder de decisión sobre la finalidad y el uso del tratamiento. Tampoco cabe hablar —siempre desde la perspectiva del derecho a la tutela judicial efectiva— de una falta de motivación en relación con la </w:t>
      </w:r>
      <w:r>
        <w:lastRenderedPageBreak/>
        <w:t xml:space="preserve">proporcionalidad en la graduación de la sanción ya que la sentencia confirmó el criterio seguido por la Agencia de protección de datos en tanto situó el elemento subjetivo de lo injusto de la sanción en la falta de diligencia de la entidad recurrente. No se aprecia vulneración de los derechos a la defensa y a la presunción de inocencia con ocasión de la determinación del elemento subjetivo de la sanción debido a que la caracterización realizada por la sentencia impugnada está debidamente motivada al situar el elemento subjetivo de la infracción en la culpa en la que incurre la entidad recurrente por realizar una actividad que entraña altos riesgos —recoger datos personales que revelan la ideología— sin disponer las cautelas apropiadas, concretamente, de formación, vigilancia y control de los voluntarios encuestadores. </w:t>
      </w:r>
    </w:p>
    <w:p w:rsidR="00E50E77" w:rsidRDefault="00E50E77" w:rsidP="00E50E77">
      <w:pPr>
        <w:pStyle w:val="SntesisDescriptiva"/>
      </w:pPr>
      <w:r>
        <w:t>Finalmente, se afirma que la interpretación realizada por la sentencia impugnada del derecho a la protección de datos no deja vacíos de contenido los derechos a la tutela judicial efectiva, a la defensa y a la presunción de inocencia, con incidencia en los derechos de libertad ideológica, expresión y asociación. La lectura realizada por el órgano judicial no va  más allá de la cobertura que la Constitución proporciona, máxime cuando la protección de la información reveladora de la posición ideológica está en estrecha conexión con la dignidad de la persona.</w:t>
      </w:r>
    </w:p>
    <w:p w:rsidR="00E50E77" w:rsidRDefault="00E50E77" w:rsidP="00E50E77">
      <w:pPr>
        <w:pStyle w:val="SntesisDescriptivaConSeparacion"/>
      </w:pPr>
    </w:p>
    <w:bookmarkStart w:id="34" w:name="SENTENCIA_2022_32"/>
    <w:p w:rsidR="00E50E77" w:rsidRDefault="00E50E77" w:rsidP="00E50E77">
      <w:pPr>
        <w:pStyle w:val="TextoNormalNegrita"/>
      </w:pPr>
      <w:r>
        <w:fldChar w:fldCharType="begin"/>
      </w:r>
      <w:r>
        <w:instrText xml:space="preserve"> HYPERLINK "http://hj.tribunalconstitucional.es/es/Resolucion/Show/27922" \o "Ver resolución" </w:instrText>
      </w:r>
      <w:r>
        <w:fldChar w:fldCharType="separate"/>
      </w:r>
      <w:r>
        <w:t>• Sala Segunda. SENTENCIA 32/2022, de 7 de marzo de 2022</w:t>
      </w:r>
      <w:r>
        <w:fldChar w:fldCharType="end"/>
      </w:r>
      <w:bookmarkEnd w:id="34"/>
    </w:p>
    <w:p w:rsidR="00E50E77" w:rsidRDefault="00E50E77" w:rsidP="00E50E77">
      <w:pPr>
        <w:pStyle w:val="TextoNormalSinNegrita"/>
      </w:pPr>
      <w:r>
        <w:t xml:space="preserve"> </w:t>
      </w:r>
      <w:r>
        <w:t xml:space="preserve"> </w:t>
      </w:r>
      <w:r>
        <w:t xml:space="preserve"> </w:t>
      </w:r>
      <w:r>
        <w:t> Recurso de amparo 1723-2020.</w:t>
      </w:r>
    </w:p>
    <w:p w:rsidR="00E50E77" w:rsidRDefault="00E50E77" w:rsidP="00E50E77">
      <w:pPr>
        <w:pStyle w:val="TextoNormalCentradoCursiva"/>
      </w:pPr>
      <w:r>
        <w:t xml:space="preserve"> </w:t>
      </w:r>
      <w:r>
        <w:t xml:space="preserve"> </w:t>
      </w:r>
      <w:r>
        <w:t xml:space="preserve"> </w:t>
      </w:r>
      <w:r>
        <w:t> (BOE núm. 84, de 08 de abril de 2022)</w:t>
      </w:r>
    </w:p>
    <w:p w:rsidR="00E50E77" w:rsidRDefault="00E50E77" w:rsidP="00E50E77">
      <w:pPr>
        <w:pStyle w:val="TextoNormalCentrado"/>
      </w:pPr>
      <w:r>
        <w:t xml:space="preserve"> </w:t>
      </w:r>
      <w:r>
        <w:t xml:space="preserve"> </w:t>
      </w:r>
      <w:r>
        <w:t xml:space="preserve"> </w:t>
      </w:r>
      <w:r>
        <w:t> ECLI:ES:TC:2022:32</w:t>
      </w:r>
    </w:p>
    <w:p w:rsidR="00E50E77" w:rsidRDefault="00E50E77" w:rsidP="00E50E77">
      <w:pPr>
        <w:pStyle w:val="TextoNormalCentrado"/>
      </w:pPr>
    </w:p>
    <w:p w:rsidR="00E50E77" w:rsidRDefault="00E50E77" w:rsidP="00E50E77">
      <w:pPr>
        <w:pStyle w:val="SntesisDescriptiva"/>
      </w:pPr>
      <w:r w:rsidRPr="00E50E77">
        <w:rPr>
          <w:rStyle w:val="SntesisDescriptivaTtulo"/>
        </w:rPr>
        <w:t xml:space="preserve">Síntesis Descriptiva: </w:t>
      </w:r>
      <w:r>
        <w:t>Promovido por don Miguel Ángel Durán Marmolejo respecto de las resoluciones de la Audiencia Provincial de Madrid y un juzgado de lo penal de la capital que revocan la suspensión de la ejecución de la pena privativa de libertad previamente acordada.</w:t>
      </w:r>
    </w:p>
    <w:p w:rsidR="00E50E77" w:rsidRDefault="00E50E77" w:rsidP="00E50E77">
      <w:pPr>
        <w:pStyle w:val="SntesisDescriptiva"/>
      </w:pPr>
    </w:p>
    <w:p w:rsidR="00E50E77" w:rsidRDefault="00E50E77" w:rsidP="00E50E77">
      <w:pPr>
        <w:pStyle w:val="SntesisAnaltica"/>
      </w:pPr>
      <w:r w:rsidRPr="00E50E77">
        <w:rPr>
          <w:rStyle w:val="SntesisAnalticaTtulo"/>
        </w:rPr>
        <w:t xml:space="preserve">Síntesis Analítica: </w:t>
      </w:r>
      <w:r>
        <w:t>Vulneración del derecho a la tutela judicial efectiva (motivación) en relación con los derechos a la libertad personal y al proceso debido: revocación de la suspensión de la pena de prisión al no haberse satisfecho la responsabilidad civil, que no cumple las exigencias constitucionales de motivación y audiencia.</w:t>
      </w:r>
    </w:p>
    <w:p w:rsidR="00E50E77" w:rsidRDefault="00E50E77" w:rsidP="00E50E77">
      <w:pPr>
        <w:pStyle w:val="SntesisAnaltica"/>
      </w:pPr>
    </w:p>
    <w:p w:rsidR="00E50E77" w:rsidRDefault="00E50E77" w:rsidP="00E50E77">
      <w:pPr>
        <w:pStyle w:val="SntesisDescriptiva"/>
      </w:pPr>
      <w:r w:rsidRPr="00E50E77">
        <w:rPr>
          <w:rStyle w:val="SntesisDescriptivaTtulo"/>
        </w:rPr>
        <w:t xml:space="preserve">Resumen: </w:t>
      </w:r>
      <w:r>
        <w:t xml:space="preserve">El recurrente en amparo fue hallado culpable de sendos delitos de atentado y lesiones, acordándose la suspensión de la pena privativa de libertad. Posteriormente, el juzgado sentenciador revocó este beneficio al constatar el impago de la indemnización por responsabilidad civil, fijada en 700 €. </w:t>
      </w:r>
    </w:p>
    <w:p w:rsidR="00E50E77" w:rsidRDefault="00E50E77" w:rsidP="00E50E77">
      <w:pPr>
        <w:pStyle w:val="SntesisDescriptiva"/>
      </w:pPr>
      <w:r>
        <w:t xml:space="preserve">Se otorga el amparo por vulneración del derecho a la tutela judicial efectiva en relación con los derechos a la libertad personal y al proceso debido. De una parte, la decisión de revocar la suspensión de la ejecución de la pena privativa de libertad no es automática sino que plantea nuevas cuestiones que no se hallan en la sentencia condenatoria original y que deben ser sometidas a un control judicial en un procedimiento contradictorio en igualdad de armas. De otra, el derecho de reparación de la </w:t>
      </w:r>
      <w:r>
        <w:lastRenderedPageBreak/>
        <w:t>víctima encuentra su límite en la prohibición de condicionar la suspensión al pago de la responsabilidad civil cuando no hay capacidad de cumplimiento, que debe ser considerada en el momento de resolver sobre su revocación en caso de impago, no en el momento inicial. Partiendo de estas premisas, la sentencia hace hincapié en que la revocación no es la consecuencia necesaria del incumplimiento del pago de la indemnización, sino que se anuda a un incumplimiento injustificado en tanto se disponga de capacidad económica. Considerar un indicio de la capacidad económica la asunción por el condenado de un concreto plan de pagos al tiempo de acordar la suspensión resulta insuficiente cuando se trata de verificar la existencia efectiva de dicho poder de pago como condición para revocar. Consecuentemente, la motivación de la decisión judicial, que revoca la suspensión sin previa audiencia del condenado, no colma las exigencias reforzadas de la tutela judicial efectiva en relación con el derecho a la libertad personal pues se erige en consecuencia ineluctable de la falta de pago de la indemnización, sin valorar en absoluto un eventual cambio de circunstancias.</w:t>
      </w:r>
    </w:p>
    <w:p w:rsidR="00E50E77" w:rsidRDefault="00E50E77" w:rsidP="00E50E77">
      <w:pPr>
        <w:pStyle w:val="SntesisDescriptivaConSeparacion"/>
      </w:pPr>
    </w:p>
    <w:bookmarkStart w:id="35" w:name="SENTENCIA_2022_33"/>
    <w:p w:rsidR="00E50E77" w:rsidRDefault="00E50E77" w:rsidP="00E50E77">
      <w:pPr>
        <w:pStyle w:val="TextoNormalNegrita"/>
      </w:pPr>
      <w:r>
        <w:fldChar w:fldCharType="begin"/>
      </w:r>
      <w:r>
        <w:instrText xml:space="preserve"> HYPERLINK "http://hj.tribunalconstitucional.es/es/Resolucion/Show/27923" \o "Ver resolución" </w:instrText>
      </w:r>
      <w:r>
        <w:fldChar w:fldCharType="separate"/>
      </w:r>
      <w:r>
        <w:t>• Sala Segunda. SENTENCIA 33/2022, de 7 de marzo de 2022</w:t>
      </w:r>
      <w:r>
        <w:fldChar w:fldCharType="end"/>
      </w:r>
      <w:bookmarkEnd w:id="35"/>
    </w:p>
    <w:p w:rsidR="00E50E77" w:rsidRDefault="00E50E77" w:rsidP="00E50E77">
      <w:pPr>
        <w:pStyle w:val="TextoNormalSinNegrita"/>
      </w:pPr>
      <w:r>
        <w:t xml:space="preserve"> </w:t>
      </w:r>
      <w:r>
        <w:t xml:space="preserve"> </w:t>
      </w:r>
      <w:r>
        <w:t xml:space="preserve"> </w:t>
      </w:r>
      <w:r>
        <w:t> Recurso de amparo 6029-2020.</w:t>
      </w:r>
    </w:p>
    <w:p w:rsidR="00E50E77" w:rsidRDefault="00E50E77" w:rsidP="00E50E77">
      <w:pPr>
        <w:pStyle w:val="TextoNormalCentradoCursiva"/>
      </w:pPr>
      <w:r>
        <w:t xml:space="preserve"> </w:t>
      </w:r>
      <w:r>
        <w:t xml:space="preserve"> </w:t>
      </w:r>
      <w:r>
        <w:t xml:space="preserve"> </w:t>
      </w:r>
      <w:r>
        <w:t> (BOE núm. 84, de 08 de abril de 2022)</w:t>
      </w:r>
    </w:p>
    <w:p w:rsidR="00E50E77" w:rsidRDefault="00E50E77" w:rsidP="00E50E77">
      <w:pPr>
        <w:pStyle w:val="TextoNormalCentrado"/>
      </w:pPr>
      <w:r>
        <w:t xml:space="preserve"> </w:t>
      </w:r>
      <w:r>
        <w:t xml:space="preserve"> </w:t>
      </w:r>
      <w:r>
        <w:t xml:space="preserve"> </w:t>
      </w:r>
      <w:r>
        <w:t> ECLI:ES:TC:2022:33</w:t>
      </w:r>
    </w:p>
    <w:p w:rsidR="00E50E77" w:rsidRDefault="00E50E77" w:rsidP="00E50E77">
      <w:pPr>
        <w:pStyle w:val="TextoNormalCentrado"/>
      </w:pPr>
    </w:p>
    <w:p w:rsidR="00E50E77" w:rsidRDefault="00E50E77" w:rsidP="00E50E77">
      <w:pPr>
        <w:pStyle w:val="SntesisDescriptiva"/>
      </w:pPr>
      <w:r w:rsidRPr="00E50E77">
        <w:rPr>
          <w:rStyle w:val="SntesisDescriptivaTtulo"/>
        </w:rPr>
        <w:t xml:space="preserve">Síntesis Descriptiva: </w:t>
      </w:r>
      <w:r>
        <w:t>Promovido por don Karim Jamal en relación con las resoluciones dictadas por la Audiencia Provincial de Cádiz y un juzgado de lo penal de Algeciras que rechazaron su solicitud de prescripción de la pena de prisión impuesta por un delito de atentado.</w:t>
      </w:r>
    </w:p>
    <w:p w:rsidR="00E50E77" w:rsidRDefault="00E50E77" w:rsidP="00E50E77">
      <w:pPr>
        <w:pStyle w:val="SntesisDescriptiva"/>
      </w:pPr>
    </w:p>
    <w:p w:rsidR="00E50E77" w:rsidRDefault="00E50E77" w:rsidP="00E50E77">
      <w:pPr>
        <w:pStyle w:val="SntesisAnaltica"/>
      </w:pPr>
      <w:r w:rsidRPr="00E50E77">
        <w:rPr>
          <w:rStyle w:val="SntesisAnalticaTtulo"/>
        </w:rPr>
        <w:t xml:space="preserve">Síntesis Analítica: </w:t>
      </w:r>
      <w:r>
        <w:t>Vulneración del derecho a la legalidad penal en relación con los derechos a la tutela judicial efectiva y a la libertad personal: resoluciones judiciales que no satisfacen el canon reforzado en materia de prescripción de las penas al apreciar una causa interruptora de la prescripción no prevista en la norma (STC 63/2015).</w:t>
      </w:r>
    </w:p>
    <w:p w:rsidR="00E50E77" w:rsidRDefault="00E50E77" w:rsidP="00E50E77">
      <w:pPr>
        <w:pStyle w:val="SntesisAnaltica"/>
      </w:pPr>
    </w:p>
    <w:p w:rsidR="00E50E77" w:rsidRDefault="00E50E77" w:rsidP="00E50E77">
      <w:pPr>
        <w:pStyle w:val="SntesisDescriptiva"/>
      </w:pPr>
      <w:r w:rsidRPr="00E50E77">
        <w:rPr>
          <w:rStyle w:val="SntesisDescriptivaTtulo"/>
        </w:rPr>
        <w:t xml:space="preserve">Resumen: </w:t>
      </w:r>
      <w:r>
        <w:t xml:space="preserve">El recurrente fue condenado en 2014 a un año de prisión por un delito de atentado y una falta de lesiones. No obstante, en noviembre de 2017, se suspendió la ejecución de la pena hasta en tanto se resolviera definitivamente sobre la petición de indulto que había presentado un año antes. Posteriormente, fue requerido en 2020 para el ingreso voluntario en prisión, a lo que el recurrente adujo la prescripción de la pena, alegato que fue rechazado al no computar el tiempo que su ejecución estuvo suspendida por decisión judicial.  </w:t>
      </w:r>
    </w:p>
    <w:p w:rsidR="00E50E77" w:rsidRDefault="00E50E77" w:rsidP="00E50E77">
      <w:pPr>
        <w:pStyle w:val="SntesisDescriptiva"/>
      </w:pPr>
    </w:p>
    <w:p w:rsidR="00E50E77" w:rsidRDefault="00E50E77" w:rsidP="00E50E77">
      <w:pPr>
        <w:pStyle w:val="SntesisDescriptiva"/>
      </w:pPr>
      <w:r>
        <w:t>Se otorga el amparo por vulneración al derecho a la legalidad penal, en relación con el derecho a la tutela judicial efectiva y el derecho a la libertad personal. En aplicación de la doctrina sentada en las SSTC 97/2010, de 15 de noviembre; 63/2015, de 13 de abril y 12/2016, de 1 febrero, la sentencia declara que los criterios interpre</w:t>
      </w:r>
      <w:r>
        <w:lastRenderedPageBreak/>
        <w:t>tativos de los órganos judiciales que atribuyeron un efecto interruptor de la prescripción de la pena a las sucesivas resoluciones judiciales dictadas a lo largo de la ejecutoria, así como a la suspensión de la ejecución de la pena durante la tramitación de una solicitud de indulto, no satisfacen el principio de legalidad ni el canon de motivación reforzada exigible a toda decisión judicial en materia de prescripción penal, toda vez que dicha causa de interrupción de la prescripción no está prevista legalmente.</w:t>
      </w:r>
    </w:p>
    <w:p w:rsidR="00E50E77" w:rsidRDefault="00E50E77" w:rsidP="00E50E77">
      <w:pPr>
        <w:pStyle w:val="SntesisDescriptivaConSeparacion"/>
      </w:pPr>
    </w:p>
    <w:bookmarkStart w:id="36" w:name="SENTENCIA_2022_34"/>
    <w:p w:rsidR="00E50E77" w:rsidRDefault="00E50E77" w:rsidP="00E50E77">
      <w:pPr>
        <w:pStyle w:val="TextoNormalNegrita"/>
      </w:pPr>
      <w:r>
        <w:fldChar w:fldCharType="begin"/>
      </w:r>
      <w:r>
        <w:instrText xml:space="preserve"> HYPERLINK "http://hj.tribunalconstitucional.es/es/Resolucion/Show/27924" \o "Ver resolución" </w:instrText>
      </w:r>
      <w:r>
        <w:fldChar w:fldCharType="separate"/>
      </w:r>
      <w:r>
        <w:t>• Sala Segunda. SENTENCIA 34/2022, de 7 de marzo de 2022</w:t>
      </w:r>
      <w:r>
        <w:fldChar w:fldCharType="end"/>
      </w:r>
      <w:bookmarkEnd w:id="36"/>
    </w:p>
    <w:p w:rsidR="00E50E77" w:rsidRDefault="00E50E77" w:rsidP="00E50E77">
      <w:pPr>
        <w:pStyle w:val="TextoNormalSinNegrita"/>
      </w:pPr>
      <w:r>
        <w:t xml:space="preserve"> </w:t>
      </w:r>
      <w:r>
        <w:t xml:space="preserve"> </w:t>
      </w:r>
      <w:r>
        <w:t xml:space="preserve"> </w:t>
      </w:r>
      <w:r>
        <w:t> Recurso de amparo 693-2021.</w:t>
      </w:r>
    </w:p>
    <w:p w:rsidR="00E50E77" w:rsidRDefault="00E50E77" w:rsidP="00E50E77">
      <w:pPr>
        <w:pStyle w:val="TextoNormalCentradoCursiva"/>
      </w:pPr>
      <w:r>
        <w:t xml:space="preserve"> </w:t>
      </w:r>
      <w:r>
        <w:t xml:space="preserve"> </w:t>
      </w:r>
      <w:r>
        <w:t xml:space="preserve"> </w:t>
      </w:r>
      <w:r>
        <w:t> (BOE núm. 84, de 08 de abril de 2022)</w:t>
      </w:r>
    </w:p>
    <w:p w:rsidR="00E50E77" w:rsidRDefault="00E50E77" w:rsidP="00E50E77">
      <w:pPr>
        <w:pStyle w:val="TextoNormalCentrado"/>
      </w:pPr>
      <w:r>
        <w:t xml:space="preserve"> </w:t>
      </w:r>
      <w:r>
        <w:t xml:space="preserve"> </w:t>
      </w:r>
      <w:r>
        <w:t xml:space="preserve"> </w:t>
      </w:r>
      <w:r>
        <w:t> ECLI:ES:TC:2022:34</w:t>
      </w:r>
    </w:p>
    <w:p w:rsidR="00E50E77" w:rsidRDefault="00E50E77" w:rsidP="00E50E77">
      <w:pPr>
        <w:pStyle w:val="TextoNormalCentrado"/>
      </w:pPr>
    </w:p>
    <w:p w:rsidR="00E50E77" w:rsidRDefault="00E50E77" w:rsidP="00E50E77">
      <w:pPr>
        <w:pStyle w:val="SntesisDescriptiva"/>
      </w:pPr>
      <w:r w:rsidRPr="00E50E77">
        <w:rPr>
          <w:rStyle w:val="SntesisDescriptivaTtulo"/>
        </w:rPr>
        <w:t xml:space="preserve">Síntesis Descriptiva: </w:t>
      </w:r>
      <w:r>
        <w:t>Promovido por doña Marta García Viso respecto de las resoluciones dictadas por la Audiencia Provincial y un juzgado de instrucción de Granada que acordaron el sobreseimiento provisional de su denuncia por malos tratos.</w:t>
      </w:r>
    </w:p>
    <w:p w:rsidR="00E50E77" w:rsidRDefault="00E50E77" w:rsidP="00E50E77">
      <w:pPr>
        <w:pStyle w:val="SntesisDescriptiva"/>
      </w:pPr>
    </w:p>
    <w:p w:rsidR="00E50E77" w:rsidRDefault="00E50E77" w:rsidP="00E50E77">
      <w:pPr>
        <w:pStyle w:val="SntesisAnaltica"/>
      </w:pPr>
      <w:r w:rsidRPr="00E50E77">
        <w:rPr>
          <w:rStyle w:val="SntesisAnalticaTtulo"/>
        </w:rPr>
        <w:t xml:space="preserve">Síntesis Analítica: </w:t>
      </w:r>
      <w:r>
        <w:t>Vulneración del derecho a la tutela judicial efectiva, en relación con el derecho a no ser sometido a torturas ni a tratos inhumanos o degradantes: investigación insuficiente de una denuncia de malos tratos que se dicen padecidos bajo custodia policial (STC 34/2008).</w:t>
      </w:r>
    </w:p>
    <w:p w:rsidR="00E50E77" w:rsidRDefault="00E50E77" w:rsidP="00E50E77">
      <w:pPr>
        <w:pStyle w:val="SntesisAnaltica"/>
      </w:pPr>
    </w:p>
    <w:p w:rsidR="00E50E77" w:rsidRDefault="00E50E77" w:rsidP="00E50E77">
      <w:pPr>
        <w:pStyle w:val="SntesisDescriptiva"/>
      </w:pPr>
      <w:r w:rsidRPr="00E50E77">
        <w:rPr>
          <w:rStyle w:val="SntesisDescriptivaTtulo"/>
        </w:rPr>
        <w:t xml:space="preserve">Resumen: </w:t>
      </w:r>
      <w:r>
        <w:t xml:space="preserve">Se otorga el amparo en aplicación de la doctrina relativa al deber de investigación judicial eficaz ante una denuncia de torturas que se dicen sufridas bajo custodia policial (STC 34/2008, de 25 de febrero y STEDH </w:t>
      </w:r>
      <w:r w:rsidRPr="00E50E77">
        <w:rPr>
          <w:i/>
        </w:rPr>
        <w:t>López Martínez c. España</w:t>
      </w:r>
      <w:r>
        <w:t>, de 9 de marzo de 2021). Existe un especial mandato de desarrollar una exhaustiva, suficiente y efectiva investigación en relación con las denuncias de delitos de tortura, por lo que los jueces están obligados a agotar cuantas posibilidades de indagación resulten útiles para aclarar los hechos, ya que es necesario acentuar las garantías por concurrir una situación especial en la que el ciudadano se encuentra provisionalmente bajo la custodia física del Estado. En el caso en concreto el juez debió haber escuchado la declaración de la demandante, de los agentes policiales que intervinieron en los incidentes, de los testigos identificados, del médico y de los letrados de oficio; asimismo, debió haber recabado la documental que pudiese obrar en diligencias previas incoadas contra la demandante por los actos que motivaron su detención.</w:t>
      </w:r>
    </w:p>
    <w:p w:rsidR="00E50E77" w:rsidRDefault="00E50E77" w:rsidP="00E50E77">
      <w:pPr>
        <w:pStyle w:val="SntesisDescriptivaConSeparacion"/>
      </w:pPr>
    </w:p>
    <w:bookmarkStart w:id="37" w:name="SENTENCIA_2022_35"/>
    <w:p w:rsidR="00E50E77" w:rsidRDefault="00E50E77" w:rsidP="00E50E77">
      <w:pPr>
        <w:pStyle w:val="TextoNormalNegrita"/>
      </w:pPr>
      <w:r>
        <w:fldChar w:fldCharType="begin"/>
      </w:r>
      <w:r>
        <w:instrText xml:space="preserve"> HYPERLINK "http://hj.tribunalconstitucional.es/es/Resolucion/Show/27926" \o "Ver resolución" </w:instrText>
      </w:r>
      <w:r>
        <w:fldChar w:fldCharType="separate"/>
      </w:r>
      <w:r>
        <w:t>• Pleno. SENTENCIA 35/2022, de 9 de marzo de 2022</w:t>
      </w:r>
      <w:r>
        <w:fldChar w:fldCharType="end"/>
      </w:r>
      <w:bookmarkEnd w:id="37"/>
    </w:p>
    <w:p w:rsidR="00E50E77" w:rsidRDefault="00E50E77" w:rsidP="00E50E77">
      <w:pPr>
        <w:pStyle w:val="TextoNormalSinNegrita"/>
      </w:pPr>
      <w:r>
        <w:t xml:space="preserve"> </w:t>
      </w:r>
      <w:r>
        <w:t xml:space="preserve"> </w:t>
      </w:r>
      <w:r>
        <w:t xml:space="preserve"> </w:t>
      </w:r>
      <w:r>
        <w:t> Recurso de amparo 4409-2019.</w:t>
      </w:r>
    </w:p>
    <w:p w:rsidR="00E50E77" w:rsidRDefault="00E50E77" w:rsidP="00E50E77">
      <w:pPr>
        <w:pStyle w:val="TextoNormalCentradoCursiva"/>
      </w:pPr>
      <w:r>
        <w:t xml:space="preserve"> </w:t>
      </w:r>
      <w:r>
        <w:t xml:space="preserve"> </w:t>
      </w:r>
      <w:r>
        <w:t xml:space="preserve"> </w:t>
      </w:r>
      <w:r>
        <w:t> (BOE núm. 84, de 08 de abril de 2022)</w:t>
      </w:r>
    </w:p>
    <w:p w:rsidR="00E50E77" w:rsidRDefault="00E50E77" w:rsidP="00E50E77">
      <w:pPr>
        <w:pStyle w:val="TextoNormalCentrado"/>
      </w:pPr>
      <w:r>
        <w:lastRenderedPageBreak/>
        <w:t xml:space="preserve"> </w:t>
      </w:r>
      <w:r>
        <w:t xml:space="preserve"> </w:t>
      </w:r>
      <w:r>
        <w:t xml:space="preserve"> </w:t>
      </w:r>
      <w:r>
        <w:t> ECLI:ES:TC:2022:35</w:t>
      </w:r>
    </w:p>
    <w:p w:rsidR="00E50E77" w:rsidRDefault="00E50E77" w:rsidP="00E50E77">
      <w:pPr>
        <w:pStyle w:val="TextoNormalCentrado"/>
      </w:pPr>
    </w:p>
    <w:p w:rsidR="00E50E77" w:rsidRDefault="00E50E77" w:rsidP="00E50E77">
      <w:pPr>
        <w:pStyle w:val="SntesisDescriptiva"/>
      </w:pPr>
      <w:r w:rsidRPr="00E50E77">
        <w:rPr>
          <w:rStyle w:val="SntesisDescriptivaTtulo"/>
        </w:rPr>
        <w:t xml:space="preserve">Síntesis Descriptiva: </w:t>
      </w:r>
      <w:r>
        <w:t>Promovido por don Íñigo Errejón Galván y doña Clara Ramas San Miguel en relación con la elección de miembros de la mesa de la Asamblea de Madrid.</w:t>
      </w:r>
    </w:p>
    <w:p w:rsidR="00E50E77" w:rsidRDefault="00E50E77" w:rsidP="00E50E77">
      <w:pPr>
        <w:pStyle w:val="SntesisDescriptiva"/>
      </w:pPr>
    </w:p>
    <w:p w:rsidR="00E50E77" w:rsidRDefault="00E50E77" w:rsidP="00E50E77">
      <w:pPr>
        <w:pStyle w:val="SntesisAnaltica"/>
      </w:pPr>
      <w:r w:rsidRPr="00E50E77">
        <w:rPr>
          <w:rStyle w:val="SntesisAnalticaTtulo"/>
        </w:rPr>
        <w:t xml:space="preserve">Síntesis Analítica: </w:t>
      </w:r>
      <w:r>
        <w:t>Vulneración del derecho al ejercicio de las funciones representativas en relación con el derecho de los ciudadanos a participar en los asuntos públicos a través de sus representantes: designación de miembros de la mesa no respetuosa con el mandato de proporcionalidad recogido en el Estatuto de Autonomía de Madrid.</w:t>
      </w:r>
    </w:p>
    <w:p w:rsidR="00E50E77" w:rsidRDefault="00E50E77" w:rsidP="00E50E77">
      <w:pPr>
        <w:pStyle w:val="SntesisAnaltica"/>
      </w:pPr>
    </w:p>
    <w:p w:rsidR="00E50E77" w:rsidRDefault="00E50E77" w:rsidP="00E50E77">
      <w:pPr>
        <w:pStyle w:val="SntesisDescriptiva"/>
      </w:pPr>
      <w:r w:rsidRPr="00E50E77">
        <w:rPr>
          <w:rStyle w:val="SntesisDescriptivaTtulo"/>
        </w:rPr>
        <w:t xml:space="preserve">Resumen: </w:t>
      </w:r>
      <w:r>
        <w:t>En la sesión constitutiva de la XI Legislatura de la Asamblea de Madrid, el presidente de la mesa de edad de la Cámara proclamó el resultado de las votaciones a los siete miembros de la mesa de la Asamblea madrileña, llevadas a cabo aplicando el principio mayoritario, sin correcciones de proporcionalidad. Entre los nuevos miembros de la mesa no se encontraba la candidata de la formación política Más Madrid, ahora demandante de amparo junto con el portavoz del Grupo Parlamentario Más Madrid, cuya formación política fue la cuarta más votada, con veinte diputados proclamados electos que representaban más del 15 por 100 de la Cámara.</w:t>
      </w:r>
    </w:p>
    <w:p w:rsidR="00E50E77" w:rsidRDefault="00E50E77" w:rsidP="00E50E77">
      <w:pPr>
        <w:pStyle w:val="SntesisDescriptiva"/>
      </w:pPr>
      <w:r>
        <w:t>Se otorga el amparo por vulneración del derecho al ejercicio de las funciones representativas en relación con el derecho de los ciudadanos a participar en los asuntos públicos a través de sus representantes. Se declara la nulidad del acto del presidente de la mesa de edad de la Asamblea de Madrid por privar a los demandantes de emparo de su derecho a formar parte de la mesa de la Cámara conforme al mandato de proporcionalidad, que al estar previsto en el Estatuto de Autonomía de la Comunidad de Madrid, forma parte del</w:t>
      </w:r>
      <w:r w:rsidRPr="00E50E77">
        <w:rPr>
          <w:i/>
        </w:rPr>
        <w:t xml:space="preserve"> ius in officium </w:t>
      </w:r>
      <w:r>
        <w:t>de los parlamentarios. Si bien hay casos en que la proporcionalidad es difícil de determinar, en el presente supuesto resulta evidente su inobservancia: la cuarta formación política en la Asamblea, con cuatro puntos porcentuales menos que la tercera formación, a la que correspondieron dos miembros en la mesa, y con seis puntos porcentuales más que la quinta formación, a la que correspondió un miembro en la mesa, quedó excluida en el reparto de los puestos a cubrir. El presidente de la mesa de edad, al no corregir esta exclusión por medio del mandato de proporcionalidad, impidió a la diputada demandante de amparo ejercer las funciones inherentes al cargo que le habría correspondido ocupar.</w:t>
      </w:r>
    </w:p>
    <w:p w:rsidR="00E50E77" w:rsidRDefault="00E50E77" w:rsidP="00E50E77">
      <w:pPr>
        <w:pStyle w:val="SntesisDescriptivaConSeparacion"/>
      </w:pPr>
    </w:p>
    <w:bookmarkStart w:id="38" w:name="SENTENCIA_2022_36"/>
    <w:p w:rsidR="00E50E77" w:rsidRDefault="00E50E77" w:rsidP="00E50E77">
      <w:pPr>
        <w:pStyle w:val="TextoNormalNegrita"/>
      </w:pPr>
      <w:r>
        <w:fldChar w:fldCharType="begin"/>
      </w:r>
      <w:r>
        <w:instrText xml:space="preserve"> HYPERLINK "http://hj.tribunalconstitucional.es/es/Resolucion/Show/27927" \o "Ver resolución" </w:instrText>
      </w:r>
      <w:r>
        <w:fldChar w:fldCharType="separate"/>
      </w:r>
      <w:r>
        <w:t>• Pleno. SENTENCIA 36/2022, de 10 de marzo de 2022</w:t>
      </w:r>
      <w:r>
        <w:fldChar w:fldCharType="end"/>
      </w:r>
      <w:bookmarkEnd w:id="38"/>
    </w:p>
    <w:p w:rsidR="00E50E77" w:rsidRDefault="00E50E77" w:rsidP="00E50E77">
      <w:pPr>
        <w:pStyle w:val="TextoNormalSinNegrita"/>
      </w:pPr>
      <w:r>
        <w:t xml:space="preserve"> </w:t>
      </w:r>
      <w:r>
        <w:t xml:space="preserve"> </w:t>
      </w:r>
      <w:r>
        <w:t xml:space="preserve"> </w:t>
      </w:r>
      <w:r>
        <w:t> Recurso de inconstitucionalidad 4814-2017.</w:t>
      </w:r>
    </w:p>
    <w:p w:rsidR="00E50E77" w:rsidRDefault="00E50E77" w:rsidP="00E50E77">
      <w:pPr>
        <w:pStyle w:val="TextoNormalCentradoCursiva"/>
      </w:pPr>
      <w:r>
        <w:t xml:space="preserve"> </w:t>
      </w:r>
      <w:r>
        <w:t xml:space="preserve"> </w:t>
      </w:r>
      <w:r>
        <w:t xml:space="preserve"> </w:t>
      </w:r>
      <w:r>
        <w:t> (BOE núm. 84, de 08 de abril de 2022)</w:t>
      </w:r>
    </w:p>
    <w:p w:rsidR="00E50E77" w:rsidRDefault="00E50E77" w:rsidP="00E50E77">
      <w:pPr>
        <w:pStyle w:val="TextoNormalCentrado"/>
      </w:pPr>
      <w:r>
        <w:t xml:space="preserve"> </w:t>
      </w:r>
      <w:r>
        <w:t xml:space="preserve"> </w:t>
      </w:r>
      <w:r>
        <w:t xml:space="preserve"> </w:t>
      </w:r>
      <w:r>
        <w:t> ECLI:ES:TC:2022:36</w:t>
      </w:r>
    </w:p>
    <w:p w:rsidR="00E50E77" w:rsidRDefault="00E50E77" w:rsidP="00E50E77">
      <w:pPr>
        <w:pStyle w:val="TextoNormalCentrado"/>
      </w:pPr>
    </w:p>
    <w:p w:rsidR="00E50E77" w:rsidRDefault="00E50E77" w:rsidP="00E50E77">
      <w:pPr>
        <w:pStyle w:val="SntesisDescriptiva"/>
      </w:pPr>
      <w:r w:rsidRPr="00E50E77">
        <w:rPr>
          <w:rStyle w:val="SntesisDescriptivaTtulo"/>
        </w:rPr>
        <w:t xml:space="preserve">Síntesis Descriptiva: </w:t>
      </w:r>
      <w:r>
        <w:t>Interpuesto por el presidente del Gobierno en relación con la Ley del Parlamento de Cataluña 21/2017, de 20 de septiembre, de la Agencia Catalana de Protección Social.</w:t>
      </w:r>
    </w:p>
    <w:p w:rsidR="00E50E77" w:rsidRDefault="00E50E77" w:rsidP="00E50E77">
      <w:pPr>
        <w:pStyle w:val="SntesisDescriptiva"/>
      </w:pPr>
    </w:p>
    <w:p w:rsidR="00E50E77" w:rsidRDefault="00E50E77" w:rsidP="00E50E77">
      <w:pPr>
        <w:pStyle w:val="SntesisAnaltica"/>
      </w:pPr>
      <w:r w:rsidRPr="00E50E77">
        <w:rPr>
          <w:rStyle w:val="SntesisAnalticaTtulo"/>
        </w:rPr>
        <w:t xml:space="preserve">Síntesis Analítica: </w:t>
      </w:r>
      <w:r>
        <w:t>Competencias sobre Seguridad Social; estructuras de Estado: interpretación conforme con la Constitución de los preceptos legales autonómicos relativos a la función recaudatoria de la Agencia Catalana de Protección Social y a la consideración de los fondos allegados.</w:t>
      </w:r>
    </w:p>
    <w:p w:rsidR="00E50E77" w:rsidRDefault="00E50E77" w:rsidP="00E50E77">
      <w:pPr>
        <w:pStyle w:val="SntesisAnaltica"/>
      </w:pPr>
    </w:p>
    <w:p w:rsidR="00E50E77" w:rsidRDefault="00E50E77" w:rsidP="00E50E77">
      <w:pPr>
        <w:pStyle w:val="SntesisDescriptiva"/>
      </w:pPr>
      <w:r w:rsidRPr="00E50E77">
        <w:rPr>
          <w:rStyle w:val="SntesisDescriptivaTtulo"/>
        </w:rPr>
        <w:t xml:space="preserve">Resumen: </w:t>
      </w:r>
      <w:r>
        <w:t xml:space="preserve">Se enjuicia la constitucionalidad de la totalidad de la Ley del Parlamento de Cataluña 21/2017, de 20 de septiembre, en la que se estructura y organiza la Agencia Catalana de Protección Social, a la que se atribuyen las competencias para concentrar las funciones de gestión y ejecución de prestaciones del sistema de protección social de Cataluña. También se enjuicia la constitucionalidad de algunos preceptos específicos referentes a las funciones, los principios generales de actuación y los medios y recursos del organismo en cuestión, así como a la reserva de su nombre, los beneficios, las excepciones y las franquicias que la legislación atribuye a las entidades públicas responsables de la protección social. </w:t>
      </w:r>
    </w:p>
    <w:p w:rsidR="00E50E77" w:rsidRDefault="00E50E77" w:rsidP="00E50E77">
      <w:pPr>
        <w:pStyle w:val="SntesisDescriptiva"/>
      </w:pPr>
      <w:r>
        <w:t>Se estima en parte el recurso de inconstitucionalidad. Las facultades que integran la competencia estatutaria de gestión del régimen económico de la Seguridad Social están condicionadas a ser solo aquellas que no comprometan el carácter unitario del sistema, no perturben su funcionamiento económico uniforme, no cuestionen la titularidad estatal de todos los recursos de la seguridad social y no generen desigualdad entre los ciudadanos. En el caso concreto, las normas referentes a la competencia sobre el régimen económico de la Agencia Catalana de Protección Social no vulneran la competencia del Estado en materia de seguridad social, siempre y cuando su interpretación se concilie con las competencias este y no se entiendan en un sentido más extenso que el límite mencionado.</w:t>
      </w:r>
    </w:p>
    <w:p w:rsidR="00E50E77" w:rsidRDefault="00E50E77" w:rsidP="00E50E77">
      <w:pPr>
        <w:pStyle w:val="SntesisDescriptivaConSeparacion"/>
      </w:pPr>
    </w:p>
    <w:bookmarkStart w:id="39" w:name="SENTENCIA_2022_37"/>
    <w:p w:rsidR="00E50E77" w:rsidRDefault="00E50E77" w:rsidP="00E50E77">
      <w:pPr>
        <w:pStyle w:val="TextoNormalNegrita"/>
      </w:pPr>
      <w:r>
        <w:fldChar w:fldCharType="begin"/>
      </w:r>
      <w:r>
        <w:instrText xml:space="preserve"> HYPERLINK "http://hj.tribunalconstitucional.es/es/Resolucion/Show/27928" \o "Ver resolución" </w:instrText>
      </w:r>
      <w:r>
        <w:fldChar w:fldCharType="separate"/>
      </w:r>
      <w:r>
        <w:t>• Pleno. SENTENCIA 37/2022, de 10 de marzo de 2022</w:t>
      </w:r>
      <w:r>
        <w:fldChar w:fldCharType="end"/>
      </w:r>
      <w:bookmarkEnd w:id="39"/>
    </w:p>
    <w:p w:rsidR="00E50E77" w:rsidRDefault="00E50E77" w:rsidP="00E50E77">
      <w:pPr>
        <w:pStyle w:val="TextoNormalSinNegrita"/>
      </w:pPr>
      <w:r>
        <w:t xml:space="preserve"> </w:t>
      </w:r>
      <w:r>
        <w:t xml:space="preserve"> </w:t>
      </w:r>
      <w:r>
        <w:t xml:space="preserve"> </w:t>
      </w:r>
      <w:r>
        <w:t> Recurso de inconstitucionalidad 6289-2020.</w:t>
      </w:r>
    </w:p>
    <w:p w:rsidR="00E50E77" w:rsidRDefault="00E50E77" w:rsidP="00E50E77">
      <w:pPr>
        <w:pStyle w:val="TextoNormalCentradoCursiva"/>
      </w:pPr>
      <w:r>
        <w:t xml:space="preserve"> </w:t>
      </w:r>
      <w:r>
        <w:t xml:space="preserve"> </w:t>
      </w:r>
      <w:r>
        <w:t xml:space="preserve"> </w:t>
      </w:r>
      <w:r>
        <w:t> (BOE núm. 84, de 08 de abril de 2022)</w:t>
      </w:r>
    </w:p>
    <w:p w:rsidR="00E50E77" w:rsidRDefault="00E50E77" w:rsidP="00E50E77">
      <w:pPr>
        <w:pStyle w:val="TextoNormalCentrado"/>
      </w:pPr>
      <w:r>
        <w:t xml:space="preserve"> </w:t>
      </w:r>
      <w:r>
        <w:t xml:space="preserve"> </w:t>
      </w:r>
      <w:r>
        <w:t xml:space="preserve"> </w:t>
      </w:r>
      <w:r>
        <w:t> ECLI:ES:TC:2022:37</w:t>
      </w:r>
    </w:p>
    <w:p w:rsidR="00E50E77" w:rsidRDefault="00E50E77" w:rsidP="00E50E77">
      <w:pPr>
        <w:pStyle w:val="TextoNormalCentrado"/>
      </w:pPr>
    </w:p>
    <w:p w:rsidR="00E50E77" w:rsidRDefault="00E50E77" w:rsidP="00E50E77">
      <w:pPr>
        <w:pStyle w:val="SntesisDescriptiva"/>
      </w:pPr>
      <w:r w:rsidRPr="00E50E77">
        <w:rPr>
          <w:rStyle w:val="SntesisDescriptivaTtulo"/>
        </w:rPr>
        <w:t xml:space="preserve">Síntesis Descriptiva: </w:t>
      </w:r>
      <w:r>
        <w:t>Interpuesto por más de cincuenta diputados del Grupo Parlamentario Popular en el Congreso respecto de diversos preceptos de la Ley del Parlamento de Cataluña 11/2020, de 18 de septiembre, de medidas urgentes en materia de contención de rentas en los contratos de arrendamiento de vivienda y de modificación de la Ley 18/2007, de la Ley 24/2015 y de la Ley 4/2016, relativas a la protección del derecho a la vivienda.</w:t>
      </w:r>
    </w:p>
    <w:p w:rsidR="00E50E77" w:rsidRDefault="00E50E77" w:rsidP="00E50E77">
      <w:pPr>
        <w:pStyle w:val="SntesisDescriptiva"/>
      </w:pPr>
    </w:p>
    <w:p w:rsidR="00E50E77" w:rsidRDefault="00E50E77" w:rsidP="00E50E77">
      <w:pPr>
        <w:pStyle w:val="SntesisAnaltica"/>
      </w:pPr>
      <w:r w:rsidRPr="00E50E77">
        <w:rPr>
          <w:rStyle w:val="SntesisAnalticaTtulo"/>
        </w:rPr>
        <w:t xml:space="preserve">Síntesis Analítica: </w:t>
      </w:r>
      <w:r>
        <w:t xml:space="preserve">Competencias sobre vivienda, condiciones básicas de igualdad, legislación civil y procesal y régimen jurídico de las administraciones públicas; derecho de propiedad y principios de dignidad humana, seguridad jurídica y tipicidad: nulidad de los preceptos que definen el objeto y ámbito de aplicación de la ley autonómica, establecen un régimen de contención y moderación de rentas en los contratos de arrendamiento de vivienda y las consecuencias sancionadoras de su </w:t>
      </w:r>
      <w:r>
        <w:lastRenderedPageBreak/>
        <w:t>incumplimiento, habilitan para la aplicación de porcentajes correctores y exclusión de viviendas en áreas con mercado de vivienda tenso, definen el régimen transitorio en estas mismas áreas, introducen un mecanismo extrajudicial de resolución de conflictos e imponen el juicio verbal como cauce procesal obligado.</w:t>
      </w:r>
    </w:p>
    <w:p w:rsidR="00E50E77" w:rsidRDefault="00E50E77" w:rsidP="00E50E77">
      <w:pPr>
        <w:pStyle w:val="SntesisAnaltica"/>
      </w:pPr>
    </w:p>
    <w:p w:rsidR="00E50E77" w:rsidRDefault="00E50E77" w:rsidP="00E50E77">
      <w:pPr>
        <w:pStyle w:val="SntesisDescriptiva"/>
      </w:pPr>
      <w:r w:rsidRPr="00E50E77">
        <w:rPr>
          <w:rStyle w:val="SntesisDescriptivaTtulo"/>
        </w:rPr>
        <w:t xml:space="preserve">Resumen: </w:t>
      </w:r>
      <w:r>
        <w:t>Se enjuicia la constitucionalidad de diversos preceptos de la Ley del Parlamento de Cataluña 11/2020, de 18 de septiembre, de medidas urgentes en materia de contención de rentas en los contratos de arrendamiento de vivienda y de modificación de normas relativas a la protección del derecho a la vivienda, que regulan un régimen de contención y moderación de rentas en contratos de arrendamiento de vivienda aplicable en zonas declaradas ―por la administración autonómica o por determinadas entidades locales― como mercado de vivienda tenso. Estos límites a la renta se complementan con normas de carácter civil, sancionador y procesal.</w:t>
      </w:r>
    </w:p>
    <w:p w:rsidR="00E50E77" w:rsidRDefault="00E50E77" w:rsidP="00E50E77">
      <w:pPr>
        <w:pStyle w:val="SntesisDescriptiva"/>
      </w:pPr>
      <w:r>
        <w:t xml:space="preserve">Se estima parcialmente el recurso. La regulación del régimen de contención y moderación de rentas en los contratos de arrendamiento de vivienda invade la competencia exclusiva del Estado sobre las bases de las obligaciones contractuales en el ámbito de la legislación civil. Consecuentemente, se declara inconstitucional y nula la norma que determina la renta inicial del alquiler, por afectar a la facultad principal del arrendatario en los contratos de alquiler de viviendas, es decir, la determinación del precio. Esta norma no solo contradice el principio de libre determinación de la renta actualmente fijado por el legislador estatal, base de las obligaciones contractuales, sino que afecta también al sector inmobiliario y al alquiler de viviendas, lo que justifica su regulación estatal en garantía del principio de unidad de mercado. En definitiva, la reserva al legislador estatal de la competencia para regular el principio de libre determinación del precio y sus posibles modulaciones, excluye que cualquier legislador autonómico pueda condicionar o limitar esa libertad. </w:t>
      </w:r>
    </w:p>
    <w:p w:rsidR="00E50E77" w:rsidRDefault="00E50E77" w:rsidP="00E50E77">
      <w:pPr>
        <w:pStyle w:val="SntesisDescriptiva"/>
      </w:pPr>
      <w:r>
        <w:t>El carácter instrumental de la potestad sancionadora respecto del ejercicio de la competencia material determina la inconstitucionalidad y nulidad de los preceptos que tipifican sanciones por el incumplimiento de las reglas de determinación de la renta. Por otra parte, declarado inconstitucional y nulo el régimen de limitación de rentas, no puede afirmarse la existencia de una peculiaridad del Derecho sustantivo autonómico al que quepa asociar la imposición del juicio verbal como cauce procesal obligado previsto en el precepto impugnado. En consecuencia, se declara inconstitucional y nulo por invadir la competencia exclusiva del Estado en materia de legislación procesal.</w:t>
      </w:r>
    </w:p>
    <w:p w:rsidR="00E50E77" w:rsidRDefault="00E50E77" w:rsidP="00E50E77">
      <w:pPr>
        <w:pStyle w:val="SntesisDescriptiva"/>
      </w:pPr>
      <w:r>
        <w:t>Se declara también la inconstitucionalidad y nulidad, por conexión o consecuencia, de los preceptos de la ley autonómica controvertida que regulan: el objeto y ámbito de aplicación; el precio de referencia a partir del cual se fija la renta inicial del alquiler; la actualización de la renta; los criterios de asunción de gastos generales y servicios individuales; la flexibilización o exclusión de los límites de renta en viviendas nuevas o rehabilitadas; la posibilidad de incrementar la renta limitada en caso de obras de mejora; el derecho del arrendatario a obtener la restitución de las cantidades abonadas en exceso por encima de los límites legales; la obligación de informar en las ofertas de arrendamiento del precio de referencia de la vivienda y de la renta consignada en el último contrato de arrendamiento; la aplicación de porcentajes correctores del precio de referencia; la exclusión de las consideradas viviendas de gran superficie del régimen de contención de rentas; los sistemas de resolución extrajudi</w:t>
      </w:r>
      <w:r>
        <w:lastRenderedPageBreak/>
        <w:t>cial de los conflictos relativos a la determinación de la renta del contrato o del reembolso de cantidades pagadas en exceso; la aplicación de este régimen en caso de novación del contrato, y los títulos competenciales autonómicos en materia de Derecho civil o de vivienda para amparar la propia ley autonómica.</w:t>
      </w:r>
    </w:p>
    <w:p w:rsidR="00E50E77" w:rsidRDefault="00E50E77" w:rsidP="00E50E77">
      <w:pPr>
        <w:pStyle w:val="SntesisDescriptiva"/>
      </w:pPr>
      <w:r>
        <w:t>Se desestima el recurso en lo demás. En particular, la sentencia concluye que la regulación del procedimiento para declarar áreas con mercado de vivienda tenso no vulnera de forma mediata la competencia estatal sobre bases del régimen jurídico de las administraciones públicas. La potestad atribuida al Ayuntamiento y al Área Metropolitana de Barcelona para declarar áreas de mercado tenso constituye una competencia propia que, por sus rasgos particulares, genera un impacto nulo sobre el gasto de las administraciones públicas incapaz de contravenir lo dispuesto en la Ley reguladora de las bases del régimen local. De igual modo, se concluye que los preceptos que definen las áreas con mercado de vivienda tenso y establecen la obligación de realojo no infringen el principio de seguridad jurídica.</w:t>
      </w:r>
    </w:p>
    <w:p w:rsidR="00E50E77" w:rsidRDefault="00E50E77" w:rsidP="00E50E77">
      <w:pPr>
        <w:pStyle w:val="SntesisDescriptiva"/>
      </w:pPr>
      <w:r>
        <w:t>Finalmente, la sentencia modula el alcance de las nulidades acordadas estableciendo que solo tendrán efectos hacia el futuro. Así, las normas declaradas inconstitucionales no afectan a las situaciones jurídicas consolidadas, “manteniéndose en sus términos los contratos de arrendamiento de viviendas celebrados con anterioridad al momento de la presente resolución y a los que resultasen de aplicación las mencionadas normas”.</w:t>
      </w:r>
    </w:p>
    <w:p w:rsidR="00E50E77" w:rsidRDefault="00E50E77" w:rsidP="00E50E77">
      <w:pPr>
        <w:pStyle w:val="SntesisDescriptivaConSeparacion"/>
      </w:pPr>
    </w:p>
    <w:bookmarkStart w:id="40" w:name="SENTENCIA_2022_38"/>
    <w:p w:rsidR="00E50E77" w:rsidRDefault="00E50E77" w:rsidP="00E50E77">
      <w:pPr>
        <w:pStyle w:val="TextoNormalNegrita"/>
      </w:pPr>
      <w:r>
        <w:fldChar w:fldCharType="begin"/>
      </w:r>
      <w:r>
        <w:instrText xml:space="preserve"> HYPERLINK "http://hj.tribunalconstitucional.es/es/Resolucion/Show/27936" \o "Ver resolución" </w:instrText>
      </w:r>
      <w:r>
        <w:fldChar w:fldCharType="separate"/>
      </w:r>
      <w:r>
        <w:t>• Pleno. SENTENCIA 38/2022, de 11 de marzo de 2022</w:t>
      </w:r>
      <w:r>
        <w:fldChar w:fldCharType="end"/>
      </w:r>
      <w:bookmarkEnd w:id="40"/>
    </w:p>
    <w:p w:rsidR="00E50E77" w:rsidRDefault="00E50E77" w:rsidP="00E50E77">
      <w:pPr>
        <w:pStyle w:val="TextoNormalSinNegrita"/>
      </w:pPr>
      <w:r>
        <w:t xml:space="preserve"> </w:t>
      </w:r>
      <w:r>
        <w:t xml:space="preserve"> </w:t>
      </w:r>
      <w:r>
        <w:t xml:space="preserve"> </w:t>
      </w:r>
      <w:r>
        <w:t> Recurso de amparo 4885-2020.</w:t>
      </w:r>
    </w:p>
    <w:p w:rsidR="00E50E77" w:rsidRDefault="00E50E77" w:rsidP="00E50E77">
      <w:pPr>
        <w:pStyle w:val="TextoNormalCentradoCursiva"/>
      </w:pPr>
      <w:r>
        <w:t xml:space="preserve"> </w:t>
      </w:r>
      <w:r>
        <w:t xml:space="preserve"> </w:t>
      </w:r>
      <w:r>
        <w:t xml:space="preserve"> </w:t>
      </w:r>
      <w:r>
        <w:t> (BOE núm. 84, de 08 de abril de 2022)</w:t>
      </w:r>
    </w:p>
    <w:p w:rsidR="00E50E77" w:rsidRDefault="00E50E77" w:rsidP="00E50E77">
      <w:pPr>
        <w:pStyle w:val="TextoNormalCentrado"/>
      </w:pPr>
      <w:r>
        <w:t xml:space="preserve"> </w:t>
      </w:r>
      <w:r>
        <w:t xml:space="preserve"> </w:t>
      </w:r>
      <w:r>
        <w:t xml:space="preserve"> </w:t>
      </w:r>
      <w:r>
        <w:t> ECLI:ES:TC:2022:38</w:t>
      </w:r>
    </w:p>
    <w:p w:rsidR="00E50E77" w:rsidRDefault="00E50E77" w:rsidP="00E50E77">
      <w:pPr>
        <w:pStyle w:val="TextoNormalCentrado"/>
      </w:pPr>
    </w:p>
    <w:p w:rsidR="00E50E77" w:rsidRDefault="00E50E77" w:rsidP="00E50E77">
      <w:pPr>
        <w:pStyle w:val="SntesisDescriptiva"/>
      </w:pPr>
      <w:r w:rsidRPr="00E50E77">
        <w:rPr>
          <w:rStyle w:val="SntesisDescriptivaTtulo"/>
        </w:rPr>
        <w:t xml:space="preserve">Síntesis Descriptiva: </w:t>
      </w:r>
      <w:r>
        <w:t>Promovido por el Grupo Mixto del Parlamento Vasco y por doña Amaia Martínez Grisaleña respecto de los acuerdos de la mesa de la Cámara que definieron el régimen de ejercicio de sus funciones parlamentarias.</w:t>
      </w:r>
    </w:p>
    <w:p w:rsidR="00E50E77" w:rsidRDefault="00E50E77" w:rsidP="00E50E77">
      <w:pPr>
        <w:pStyle w:val="SntesisDescriptiva"/>
      </w:pPr>
    </w:p>
    <w:p w:rsidR="00E50E77" w:rsidRDefault="00E50E77" w:rsidP="00E50E77">
      <w:pPr>
        <w:pStyle w:val="SntesisAnaltica"/>
      </w:pPr>
      <w:r w:rsidRPr="00E50E77">
        <w:rPr>
          <w:rStyle w:val="SntesisAnalticaTtulo"/>
        </w:rPr>
        <w:t xml:space="preserve">Síntesis Analítica: </w:t>
      </w:r>
      <w:r>
        <w:t>Vulneración del derecho de participación política: nulidad de los acuerdos que establecieron la denominación del grupo mixto y fijaron el número de las distintas iniciativas que podía presentar y el tiempo de sus intervenciones en los debates parlamentarios. Votos particulares.</w:t>
      </w:r>
    </w:p>
    <w:p w:rsidR="00E50E77" w:rsidRDefault="00E50E77" w:rsidP="00E50E77">
      <w:pPr>
        <w:pStyle w:val="SntesisAnaltica"/>
      </w:pPr>
    </w:p>
    <w:p w:rsidR="00E50E77" w:rsidRDefault="00E50E77" w:rsidP="00E50E77">
      <w:pPr>
        <w:pStyle w:val="SntesisDescriptiva"/>
      </w:pPr>
      <w:r w:rsidRPr="00E50E77">
        <w:rPr>
          <w:rStyle w:val="SntesisDescriptivaTtulo"/>
        </w:rPr>
        <w:t xml:space="preserve">Resumen: </w:t>
      </w:r>
      <w:r>
        <w:t xml:space="preserve">La mesa del Parlamento Vasco, en sesión celebrada en los primeros días de la legislatura, adoptó los siguientes acuerdos: mantener la denominación de “Grupo Parlamentario Mixto”, rechazando así las de “Grupo Parlamentario Vox” o “Grupo Parlamentario Mixto-Vox” propuestas por la ahora recurrente en amparo, única integrante del grupo y también única diputada del partido político Vox; limitar las iniciativas parlamentarias del Grupo a una cada tres plenos y reducir sus tiempos de intervención a un tercio del asignado a los demás grupos; y poner a disposición del grupo a un solo asistente. </w:t>
      </w:r>
    </w:p>
    <w:p w:rsidR="00E50E77" w:rsidRDefault="00E50E77" w:rsidP="00E50E77">
      <w:pPr>
        <w:pStyle w:val="SntesisDescriptiva"/>
      </w:pPr>
      <w:r>
        <w:lastRenderedPageBreak/>
        <w:t xml:space="preserve">Se estima parcialmente el recurso y se declara la nulidad del acuerdo en lo que concierne a la limitación de intervenciones impuestas al Grupo Mixto, así como la denegación de la denominación solicitada para aquel por vulnerar el derecho de participación política de la diputada recurrente. El Parlamento Vasco, en el ejercicio de su autonomía normativa, ha regulado de manera heterogénea la participación de los grupos parlamentarios aplicando criterios diferentes: un primer criterio, de igualdad, entre todos los grupos excepto el Mixto, y un segundo criterio, de representatividad, para este último. Sin  embargo, el órgano legislativo se ha apartado del régimen diseñado por el Reglamento del Parlamento Vasco —idéntica participación para todos los grupos parlamentarios— con el único objeto de reducir la participación efectiva en las tareas parlamentarias del grupo integrado en solitario por la diputada recurrente, quebrando así la igualdad en el ejercicio del derecho de participación política de la demandante. Por otra parte, el Reglamento del Parlamento Vasco reconoce el derecho de los integrantes del Grupo Parlamentario Mixto a establecer las normas internas de organización y funcionamiento, lo que engloba también la posibilidad de determinar la denominación del grupo. De esta forma, la denegación de la denominación pretendida por la recurrente vulnera su </w:t>
      </w:r>
      <w:r w:rsidRPr="00E50E77">
        <w:rPr>
          <w:i/>
        </w:rPr>
        <w:t xml:space="preserve">ius in officium </w:t>
      </w:r>
      <w:r>
        <w:t>por aplicación de la facultad de autoorganización reconocido en el Reglamento de la Cámara vasca.</w:t>
      </w:r>
    </w:p>
    <w:p w:rsidR="00E50E77" w:rsidRDefault="00E50E77" w:rsidP="00E50E77">
      <w:pPr>
        <w:pStyle w:val="SntesisDescriptiva"/>
      </w:pPr>
      <w:r>
        <w:t xml:space="preserve">Por otro lado, el acuerdo de la mesa relativo al número de asistentes asignados a cada grupo parlamentario no vulnera el derecho fundamental de participación política de la diputada recurrente pues cumple el mandato reglamentario establecido al efecto al ajustarse al grado de representatividad obtenido por la integrante del Grupo Parlamentario Mixto en el previo proceso electoral celebrado. El hecho de que en anteriores legislaturas el Grupo Parlamentario Mixto hubiera tenido un mayor número de asistentes adscritos no constituye en sí mismo un “uso parlamentario”, es decir, un precedente vinculante para el órgano rector de la Cámara vasca. </w:t>
      </w:r>
    </w:p>
    <w:p w:rsidR="00E50E77" w:rsidRDefault="00E50E77" w:rsidP="00E50E77">
      <w:pPr>
        <w:pStyle w:val="SntesisDescriptiva"/>
      </w:pPr>
      <w:r>
        <w:t>La sentencia cuenta con dos votos particulares discrepantes, uno de ellos suscrito por tres magistrados.</w:t>
      </w:r>
    </w:p>
    <w:p w:rsidR="00E50E77" w:rsidRDefault="00E50E77" w:rsidP="00E50E77">
      <w:pPr>
        <w:pStyle w:val="SntesisDescriptivaConSeparacion"/>
      </w:pPr>
    </w:p>
    <w:bookmarkStart w:id="41" w:name="SENTENCIA_2022_39"/>
    <w:p w:rsidR="00E50E77" w:rsidRDefault="00E50E77" w:rsidP="00E50E77">
      <w:pPr>
        <w:pStyle w:val="TextoNormalNegrita"/>
      </w:pPr>
      <w:r>
        <w:fldChar w:fldCharType="begin"/>
      </w:r>
      <w:r>
        <w:instrText xml:space="preserve"> HYPERLINK "http://hj.tribunalconstitucional.es/es/Resolucion/Show/27941" \o "Ver resolución" </w:instrText>
      </w:r>
      <w:r>
        <w:fldChar w:fldCharType="separate"/>
      </w:r>
      <w:r>
        <w:t>• Sala Segunda. SENTENCIA 39/2022, de 21 de marzo de 2022</w:t>
      </w:r>
      <w:r>
        <w:fldChar w:fldCharType="end"/>
      </w:r>
      <w:bookmarkEnd w:id="41"/>
    </w:p>
    <w:p w:rsidR="00E50E77" w:rsidRDefault="00E50E77" w:rsidP="00E50E77">
      <w:pPr>
        <w:pStyle w:val="TextoNormalSinNegrita"/>
      </w:pPr>
      <w:r>
        <w:t xml:space="preserve"> </w:t>
      </w:r>
      <w:r>
        <w:t xml:space="preserve"> </w:t>
      </w:r>
      <w:r>
        <w:t xml:space="preserve"> </w:t>
      </w:r>
      <w:r>
        <w:t> Recurso de amparo 5934-2017.</w:t>
      </w:r>
    </w:p>
    <w:p w:rsidR="00E50E77" w:rsidRDefault="00E50E77" w:rsidP="00E50E77">
      <w:pPr>
        <w:pStyle w:val="TextoNormalCentradoCursiva"/>
      </w:pPr>
      <w:r>
        <w:t xml:space="preserve"> </w:t>
      </w:r>
      <w:r>
        <w:t xml:space="preserve"> </w:t>
      </w:r>
      <w:r>
        <w:t xml:space="preserve"> </w:t>
      </w:r>
      <w:r>
        <w:t> (BOE núm. 103, de 30 de abril de 2022)</w:t>
      </w:r>
    </w:p>
    <w:p w:rsidR="00E50E77" w:rsidRDefault="00E50E77" w:rsidP="00E50E77">
      <w:pPr>
        <w:pStyle w:val="TextoNormalCentrado"/>
      </w:pPr>
      <w:r>
        <w:t xml:space="preserve"> </w:t>
      </w:r>
      <w:r>
        <w:t xml:space="preserve"> </w:t>
      </w:r>
      <w:r>
        <w:t xml:space="preserve"> </w:t>
      </w:r>
      <w:r>
        <w:t> ECLI:ES:TC:2022:39</w:t>
      </w:r>
    </w:p>
    <w:p w:rsidR="00E50E77" w:rsidRDefault="00E50E77" w:rsidP="00E50E77">
      <w:pPr>
        <w:pStyle w:val="TextoNormalCentrado"/>
      </w:pPr>
    </w:p>
    <w:p w:rsidR="00E50E77" w:rsidRDefault="00E50E77" w:rsidP="00E50E77">
      <w:pPr>
        <w:pStyle w:val="SntesisDescriptiva"/>
      </w:pPr>
      <w:r w:rsidRPr="00E50E77">
        <w:rPr>
          <w:rStyle w:val="SntesisDescriptivaTtulo"/>
        </w:rPr>
        <w:t xml:space="preserve">Síntesis Descriptiva: </w:t>
      </w:r>
      <w:r>
        <w:t>Promovido por doña María Victoria Rosell Aguilar respecto de las sentencias dictadas por las salas de lo contencioso-administrativo del Tribunal Supremo y del Tribunal Superior de Justicia de Canarias, que estimaron parcialmente su impugnación de diligencias preprocesales de la Fiscalía provincial de Las Palmas.</w:t>
      </w:r>
    </w:p>
    <w:p w:rsidR="00E50E77" w:rsidRDefault="00E50E77" w:rsidP="00E50E77">
      <w:pPr>
        <w:pStyle w:val="SntesisDescriptiva"/>
      </w:pPr>
    </w:p>
    <w:p w:rsidR="00E50E77" w:rsidRDefault="00E50E77" w:rsidP="00E50E77">
      <w:pPr>
        <w:pStyle w:val="SntesisAnaltica"/>
      </w:pPr>
      <w:r w:rsidRPr="00E50E77">
        <w:rPr>
          <w:rStyle w:val="SntesisAnalticaTtulo"/>
        </w:rPr>
        <w:t xml:space="preserve">Síntesis Analítica: </w:t>
      </w:r>
      <w:r>
        <w:t>Supuesta vulneración de los derechos a la tutela judicial efectiva (motivación), a un proceso con todas las garantías y al acceso a los cargos públicos en condiciones de igualdad: inexistencia de gravamen al haberse anulado judicialmente las actuaciones a las que se imputan las lesiones constitucionales.</w:t>
      </w:r>
    </w:p>
    <w:p w:rsidR="00E50E77" w:rsidRDefault="00E50E77" w:rsidP="00E50E77">
      <w:pPr>
        <w:pStyle w:val="SntesisAnaltica"/>
      </w:pPr>
    </w:p>
    <w:p w:rsidR="00E50E77" w:rsidRDefault="00E50E77" w:rsidP="00E50E77">
      <w:pPr>
        <w:pStyle w:val="SntesisDescriptiva"/>
      </w:pPr>
      <w:r w:rsidRPr="00E50E77">
        <w:rPr>
          <w:rStyle w:val="SntesisDescriptivaTtulo"/>
        </w:rPr>
        <w:t xml:space="preserve">Resumen: </w:t>
      </w:r>
      <w:r>
        <w:t>La Fiscalía provincial de Las Palmas realizó diversas diligencias preprocesales dirigidas a valorar la posible comisión de una infracción disciplinaria por la demandante de amparo, magistrada de un juzgado y candidata a las elecciones generales. Las salas de lo contencioso-administrativo del Tribunal Superior de Justicia de Canarias y del Tribunal Supremo estimaron parcialmente la impugnación de la recurrente en amparo anulando esas diligencias preprocesales.</w:t>
      </w:r>
    </w:p>
    <w:p w:rsidR="00E50E77" w:rsidRDefault="00E50E77" w:rsidP="00E50E77">
      <w:pPr>
        <w:pStyle w:val="SntesisDescriptiva"/>
      </w:pPr>
      <w:r>
        <w:t>Se deniega el amparo por no existir vulneración de los derechos a la tutela judicial efectiva, a un proceso con todas las garantías y al acceso a los cargos públicos en condiciones de igualdad. Con independencia de los motivos en que se fundaron, las resoluciones judiciales impugnadas restablecieron los derechos fundamentales de la demandante de amparo al anular las decisiones adoptadas por la Fiscalía. En consecuencia, no concurre un gravamen ligado a la efectividad de las lesiones alegadas que permita apreciar lesión constitucional alguna.</w:t>
      </w:r>
    </w:p>
    <w:p w:rsidR="00E50E77" w:rsidRDefault="00E50E77" w:rsidP="00E50E77">
      <w:pPr>
        <w:pStyle w:val="SntesisDescriptivaConSeparacion"/>
      </w:pPr>
    </w:p>
    <w:bookmarkStart w:id="42" w:name="SENTENCIA_2022_40"/>
    <w:p w:rsidR="00E50E77" w:rsidRDefault="00E50E77" w:rsidP="00E50E77">
      <w:pPr>
        <w:pStyle w:val="TextoNormalNegrita"/>
      </w:pPr>
      <w:r>
        <w:fldChar w:fldCharType="begin"/>
      </w:r>
      <w:r>
        <w:instrText xml:space="preserve"> HYPERLINK "http://hj.tribunalconstitucional.es/es/Resolucion/Show/27940" \o "Ver resolución" </w:instrText>
      </w:r>
      <w:r>
        <w:fldChar w:fldCharType="separate"/>
      </w:r>
      <w:r>
        <w:t>• Sala Segunda. SENTENCIA 40/2022, de 21 de marzo de 2022</w:t>
      </w:r>
      <w:r>
        <w:fldChar w:fldCharType="end"/>
      </w:r>
      <w:bookmarkEnd w:id="42"/>
    </w:p>
    <w:p w:rsidR="00E50E77" w:rsidRDefault="00E50E77" w:rsidP="00E50E77">
      <w:pPr>
        <w:pStyle w:val="TextoNormalSinNegrita"/>
      </w:pPr>
      <w:r>
        <w:t xml:space="preserve"> </w:t>
      </w:r>
      <w:r>
        <w:t xml:space="preserve"> </w:t>
      </w:r>
      <w:r>
        <w:t xml:space="preserve"> </w:t>
      </w:r>
      <w:r>
        <w:t> Recurso de amparo 2524-2020.</w:t>
      </w:r>
    </w:p>
    <w:p w:rsidR="00E50E77" w:rsidRDefault="00E50E77" w:rsidP="00E50E77">
      <w:pPr>
        <w:pStyle w:val="TextoNormalCentradoCursiva"/>
      </w:pPr>
      <w:r>
        <w:t xml:space="preserve"> </w:t>
      </w:r>
      <w:r>
        <w:t xml:space="preserve"> </w:t>
      </w:r>
      <w:r>
        <w:t xml:space="preserve"> </w:t>
      </w:r>
      <w:r>
        <w:t> (BOE núm. 103, de 30 de abril de 2022)</w:t>
      </w:r>
    </w:p>
    <w:p w:rsidR="00E50E77" w:rsidRDefault="00E50E77" w:rsidP="00E50E77">
      <w:pPr>
        <w:pStyle w:val="TextoNormalCentrado"/>
      </w:pPr>
      <w:r>
        <w:t xml:space="preserve"> </w:t>
      </w:r>
      <w:r>
        <w:t xml:space="preserve"> </w:t>
      </w:r>
      <w:r>
        <w:t xml:space="preserve"> </w:t>
      </w:r>
      <w:r>
        <w:t> ECLI:ES:TC:2022:40</w:t>
      </w:r>
    </w:p>
    <w:p w:rsidR="00E50E77" w:rsidRDefault="00E50E77" w:rsidP="00E50E77">
      <w:pPr>
        <w:pStyle w:val="TextoNormalCentrado"/>
      </w:pPr>
    </w:p>
    <w:p w:rsidR="00E50E77" w:rsidRDefault="00E50E77" w:rsidP="00E50E77">
      <w:pPr>
        <w:pStyle w:val="SntesisDescriptiva"/>
      </w:pPr>
      <w:r w:rsidRPr="00E50E77">
        <w:rPr>
          <w:rStyle w:val="SntesisDescriptivaTtulo"/>
        </w:rPr>
        <w:t xml:space="preserve">Síntesis Descriptiva: </w:t>
      </w:r>
      <w:r>
        <w:t>Promovido por doña María Carmen Rueda Domeque respecto de la sentencia de la Sala de lo Contencioso-Administrativo del Tribunal Superior de Justicia de Madrid que desestimó su impugnación de la liquidación autonómica del impuesto sobre sucesiones y donaciones.</w:t>
      </w:r>
    </w:p>
    <w:p w:rsidR="00E50E77" w:rsidRDefault="00E50E77" w:rsidP="00E50E77">
      <w:pPr>
        <w:pStyle w:val="SntesisDescriptiva"/>
      </w:pPr>
    </w:p>
    <w:p w:rsidR="00E50E77" w:rsidRDefault="00E50E77" w:rsidP="00E50E77">
      <w:pPr>
        <w:pStyle w:val="SntesisAnaltica"/>
      </w:pPr>
      <w:r w:rsidRPr="00E50E77">
        <w:rPr>
          <w:rStyle w:val="SntesisAnalticaTtulo"/>
        </w:rPr>
        <w:t xml:space="preserve">Síntesis Analítica: </w:t>
      </w:r>
      <w:r>
        <w:t>Vulneración del derecho a la igualdad en la aplicación de la ley en conexión con el derecho a la tutela judicial efectiva: resolución que niega la aplicación de una bonificación fiscal a las uniones de hecho inscritas en un registro administrativo municipal (STC 77/2015).</w:t>
      </w:r>
    </w:p>
    <w:p w:rsidR="00E50E77" w:rsidRDefault="00E50E77" w:rsidP="00E50E77">
      <w:pPr>
        <w:pStyle w:val="SntesisAnaltica"/>
      </w:pPr>
    </w:p>
    <w:p w:rsidR="00E50E77" w:rsidRDefault="00E50E77" w:rsidP="00E50E77">
      <w:pPr>
        <w:pStyle w:val="SntesisDescriptiva"/>
      </w:pPr>
      <w:r w:rsidRPr="00E50E77">
        <w:rPr>
          <w:rStyle w:val="SntesisDescriptivaTtulo"/>
        </w:rPr>
        <w:t xml:space="preserve">Resumen: </w:t>
      </w:r>
      <w:r>
        <w:t>La demandante de amparo había inscrito en el registro municipal de Rivas Vaciamadrid su unión de hecho con una persona que, nueve meses más tarde, le donó la mitad indivisa de un inmueble. Solicitó la aplicación de una bonificación fiscal en la cuota tributaria del impuesto sobre sucesiones y donaciones prevista para las uniones de hecho que la administración tributaria denegó, al entender como requisito necesario para su aplicabilidad la previa inscripción de la unión en el registro de uniones de hecho de la Comunidad de Madrid.</w:t>
      </w:r>
    </w:p>
    <w:p w:rsidR="00E50E77" w:rsidRDefault="00E50E77" w:rsidP="00E50E77">
      <w:pPr>
        <w:pStyle w:val="SntesisDescriptiva"/>
      </w:pPr>
      <w:r>
        <w:t xml:space="preserve">Se otorga el amparo por vulneración del derecho a la igualdad en la aplicación de la ley en conexión con el derecho a la tutela judicial efectiva, en aplicación de la doctrina sentada por la STC 77/2015, de 27 de abril. La inscripción de la unión de hecho en el registro autonómico correspondiente, como condición inexcusable para la acreditación de dicha unión, genera un trato desigual que menoscaba el derecho subjetivo a la igualdad en la aplicación de la ley. La exigencia administrativa de tal inscripción, interpretada de forma mecánica e inflexible, es fuente de diferencias de </w:t>
      </w:r>
      <w:r>
        <w:lastRenderedPageBreak/>
        <w:t>trato injustificadas respecto de las uniones que se han formalizado ante un registro municipal, al quedar vedada la ponderación de factores concurrentes y criterios hermenéuticos complementarios precisos para la resolución de cada caso concreto. Entre dichos criterios, que deberían haber sido objeto de una más rigurosa ponderación, se encuentran la interpretación sistemática e integradora de la norma autonómica, que no excluía la posible existencia de inscripciones en otros registros públicos, como los municipales; la confianza legítima que la inscripción municipal pudo generar legítimamente entre los interesados; así como el hecho de que dicha inscripción constituye un título oficial suficiente, en los términos establecidos por la doctrina constitucional, para garantizar la seguridad jurídica mínima requerida en materia de beneficios fiscales. Asimismo, se entiende vulnerado el derecho a la tutela judicial efectiva ya que, la desatención por el órgano judicial que desestimó la pretensión de la ahora demandante de amparo de las circunstancias fácticas decisivas en el caso supuso que la resolución finalmente dictada incurriera en el vicio de irrazonabilidad.</w:t>
      </w:r>
    </w:p>
    <w:p w:rsidR="00E50E77" w:rsidRDefault="00E50E77" w:rsidP="00E50E77">
      <w:pPr>
        <w:pStyle w:val="SntesisDescriptivaConSeparacion"/>
      </w:pPr>
    </w:p>
    <w:bookmarkStart w:id="43" w:name="SENTENCIA_2022_41"/>
    <w:p w:rsidR="00E50E77" w:rsidRDefault="00E50E77" w:rsidP="00E50E77">
      <w:pPr>
        <w:pStyle w:val="TextoNormalNegrita"/>
      </w:pPr>
      <w:r>
        <w:fldChar w:fldCharType="begin"/>
      </w:r>
      <w:r>
        <w:instrText xml:space="preserve"> HYPERLINK "http://hj.tribunalconstitucional.es/es/Resolucion/Show/27937" \o "Ver resolución" </w:instrText>
      </w:r>
      <w:r>
        <w:fldChar w:fldCharType="separate"/>
      </w:r>
      <w:r>
        <w:t>• Sala Primera. SENTENCIA 41/2022, de 21 de marzo de 2022</w:t>
      </w:r>
      <w:r>
        <w:fldChar w:fldCharType="end"/>
      </w:r>
      <w:bookmarkEnd w:id="43"/>
    </w:p>
    <w:p w:rsidR="00E50E77" w:rsidRDefault="00E50E77" w:rsidP="00E50E77">
      <w:pPr>
        <w:pStyle w:val="TextoNormalSinNegrita"/>
      </w:pPr>
      <w:r>
        <w:t xml:space="preserve"> </w:t>
      </w:r>
      <w:r>
        <w:t xml:space="preserve"> </w:t>
      </w:r>
      <w:r>
        <w:t xml:space="preserve"> </w:t>
      </w:r>
      <w:r>
        <w:t> Recurso de amparo 3047-2020.</w:t>
      </w:r>
    </w:p>
    <w:p w:rsidR="00E50E77" w:rsidRDefault="00E50E77" w:rsidP="00E50E77">
      <w:pPr>
        <w:pStyle w:val="TextoNormalCentradoCursiva"/>
      </w:pPr>
      <w:r>
        <w:t xml:space="preserve"> </w:t>
      </w:r>
      <w:r>
        <w:t xml:space="preserve"> </w:t>
      </w:r>
      <w:r>
        <w:t xml:space="preserve"> </w:t>
      </w:r>
      <w:r>
        <w:t> (BOE núm. 103, de 30 de abril de 2022)</w:t>
      </w:r>
    </w:p>
    <w:p w:rsidR="00E50E77" w:rsidRDefault="00E50E77" w:rsidP="00E50E77">
      <w:pPr>
        <w:pStyle w:val="TextoNormalCentrado"/>
      </w:pPr>
      <w:r>
        <w:t xml:space="preserve"> </w:t>
      </w:r>
      <w:r>
        <w:t xml:space="preserve"> </w:t>
      </w:r>
      <w:r>
        <w:t xml:space="preserve"> </w:t>
      </w:r>
      <w:r>
        <w:t> ECLI:ES:TC:2022:41</w:t>
      </w:r>
    </w:p>
    <w:p w:rsidR="00E50E77" w:rsidRDefault="00E50E77" w:rsidP="00E50E77">
      <w:pPr>
        <w:pStyle w:val="TextoNormalCentrado"/>
      </w:pPr>
    </w:p>
    <w:p w:rsidR="00E50E77" w:rsidRDefault="00E50E77" w:rsidP="00E50E77">
      <w:pPr>
        <w:pStyle w:val="SntesisDescriptiva"/>
      </w:pPr>
      <w:r w:rsidRPr="00E50E77">
        <w:rPr>
          <w:rStyle w:val="SntesisDescriptivaTtulo"/>
        </w:rPr>
        <w:t xml:space="preserve">Síntesis Descriptiva: </w:t>
      </w:r>
      <w:r>
        <w:t>Promovido por don Wu Xue Feng respecto de las resoluciones declarando la firmeza de la sentencia de la Audiencia Provincial de Barcelona que le condenó por sendos delitos de lesiones menos graves y asesinato en grado de tentativa.</w:t>
      </w:r>
    </w:p>
    <w:p w:rsidR="00E50E77" w:rsidRDefault="00E50E77" w:rsidP="00E50E77">
      <w:pPr>
        <w:pStyle w:val="SntesisDescriptiva"/>
      </w:pPr>
    </w:p>
    <w:p w:rsidR="00E50E77" w:rsidRDefault="00E50E77" w:rsidP="00E50E77">
      <w:pPr>
        <w:pStyle w:val="SntesisAnaltica"/>
      </w:pPr>
      <w:r w:rsidRPr="00E50E77">
        <w:rPr>
          <w:rStyle w:val="SntesisAnalticaTtulo"/>
        </w:rPr>
        <w:t xml:space="preserve">Síntesis Analítica: </w:t>
      </w:r>
      <w:r>
        <w:t>Vulneración de los derechos a la tutela judicial efectiva (acceso al recurso legal) y a un proceso con todas las garantías: falta de traducción de la sentencia dictada en apelación que privó al condenado de su derecho a conocer los fundamentos de la desestimación de sus pretensiones y de la posibilidad de impugnarlos en casación.</w:t>
      </w:r>
    </w:p>
    <w:p w:rsidR="00E50E77" w:rsidRDefault="00E50E77" w:rsidP="00E50E77">
      <w:pPr>
        <w:pStyle w:val="SntesisAnaltica"/>
      </w:pPr>
    </w:p>
    <w:p w:rsidR="00E50E77" w:rsidRDefault="00E50E77" w:rsidP="00E50E77">
      <w:pPr>
        <w:pStyle w:val="SntesisDescriptiva"/>
      </w:pPr>
      <w:r w:rsidRPr="00E50E77">
        <w:rPr>
          <w:rStyle w:val="SntesisDescriptivaTtulo"/>
        </w:rPr>
        <w:t xml:space="preserve">Resumen: </w:t>
      </w:r>
      <w:r>
        <w:t>El recurrente en amparo fue condenado por la Audiencia Provincial de Barcelona como autor de sendos delitos de lesiones menos graves en el ámbito familiar y de asesinato en grado de tentativa. Posteriormente, el ahora demandante interpuso recurso de apelación contra la condena que fue desestimado e incidente de nulidad de actuaciones en el que alegaba la falta de la oportuna indicación de recursos y de la traducción de la resolución.</w:t>
      </w:r>
    </w:p>
    <w:p w:rsidR="00E50E77" w:rsidRDefault="00E50E77" w:rsidP="00E50E77">
      <w:pPr>
        <w:pStyle w:val="SntesisDescriptiva"/>
      </w:pPr>
      <w:r>
        <w:t xml:space="preserve">Se otorga el amparo por vulneración de los derechos a la tutela judicial efectiva en su vertiente de acceso al recurso legal y a un proceso con todas las garantías. El derecho a la traducción de las actuaciones judiciales, al igual que ocurre con el derecho al intérprete, se enmarca en la tutela judicial efectiva sin indefensión, teniendo como finalidad evitar la situación de desventaja en que se encuentra un acusado que no comprende la lengua. Los órganos judiciales deben velar por la verdadera </w:t>
      </w:r>
      <w:r>
        <w:lastRenderedPageBreak/>
        <w:t>efectividad de este derecho procurando, de oficio, que se dé traslado de una traducción de los documentos esenciales a todo investigado o acusado que no entienda el idioma español, la cual podrá sustituirse excepcionalmente por un resumen oral de su contenido en una lengua que comprenda. Tienen la condición de documentos esenciales tanto el escrito de acusación como todas aquellas resoluciones judiciales que acuerdan medidas cautelares y que ponen fin a las fases procedimentales. La omisión de la traducción puede suponer una vulneración del derecho a un proceso con todas las garantías si se produce una situación de indefensión material que, a su vez, se haya traducido en un menoscabo real del derecho de defensa y un detrimento en la posibilidad de ejercitar adecuadamente sus pretensiones. En el presente caso, la omisión de traducción venía referida a la resolución que desestimaba el recurso de apelación interpuesto contra la sentencia condenatoria. La falta de traducción de la sentencia de apelación privó al demandante de amparo de su derecho a conocer los fundamentos que justificaban la desestimación de su recurso ordinario y de la posibilidad de reiterarlas, o no, en grado de casación. Esto supuso no solamente una lesión directa del derecho a un proceso con todas las garantías, sino también al derecho de la tutela judicial efectiva en su vertiente de acceso al recurso, al verse privado materialmente de la información necesaria para decidir sobre la pertinencia de formular recurso de casación.</w:t>
      </w:r>
    </w:p>
    <w:p w:rsidR="00E50E77" w:rsidRDefault="00E50E77" w:rsidP="00E50E77">
      <w:pPr>
        <w:pStyle w:val="SntesisDescriptivaConSeparacion"/>
      </w:pPr>
    </w:p>
    <w:bookmarkStart w:id="44" w:name="SENTENCIA_2022_42"/>
    <w:p w:rsidR="00E50E77" w:rsidRDefault="00E50E77" w:rsidP="00E50E77">
      <w:pPr>
        <w:pStyle w:val="TextoNormalNegrita"/>
      </w:pPr>
      <w:r>
        <w:fldChar w:fldCharType="begin"/>
      </w:r>
      <w:r>
        <w:instrText xml:space="preserve"> HYPERLINK "http://hj.tribunalconstitucional.es/es/Resolucion/Show/27942" \o "Ver resolución" </w:instrText>
      </w:r>
      <w:r>
        <w:fldChar w:fldCharType="separate"/>
      </w:r>
      <w:r>
        <w:t>• Sala Segunda. SENTENCIA 42/2022, de 21 de marzo de 2022</w:t>
      </w:r>
      <w:r>
        <w:fldChar w:fldCharType="end"/>
      </w:r>
      <w:bookmarkEnd w:id="44"/>
    </w:p>
    <w:p w:rsidR="00E50E77" w:rsidRDefault="00E50E77" w:rsidP="00E50E77">
      <w:pPr>
        <w:pStyle w:val="TextoNormalSinNegrita"/>
      </w:pPr>
      <w:r>
        <w:t xml:space="preserve"> </w:t>
      </w:r>
      <w:r>
        <w:t xml:space="preserve"> </w:t>
      </w:r>
      <w:r>
        <w:t xml:space="preserve"> </w:t>
      </w:r>
      <w:r>
        <w:t> Recurso de amparo 4011-2020.</w:t>
      </w:r>
    </w:p>
    <w:p w:rsidR="00E50E77" w:rsidRDefault="00E50E77" w:rsidP="00E50E77">
      <w:pPr>
        <w:pStyle w:val="TextoNormalCentradoCursiva"/>
      </w:pPr>
      <w:r>
        <w:t xml:space="preserve"> </w:t>
      </w:r>
      <w:r>
        <w:t xml:space="preserve"> </w:t>
      </w:r>
      <w:r>
        <w:t xml:space="preserve"> </w:t>
      </w:r>
      <w:r>
        <w:t> (BOE núm. 103, de 30 de abril de 2022)</w:t>
      </w:r>
    </w:p>
    <w:p w:rsidR="00E50E77" w:rsidRDefault="00E50E77" w:rsidP="00E50E77">
      <w:pPr>
        <w:pStyle w:val="TextoNormalCentrado"/>
      </w:pPr>
      <w:r>
        <w:t xml:space="preserve"> </w:t>
      </w:r>
      <w:r>
        <w:t xml:space="preserve"> </w:t>
      </w:r>
      <w:r>
        <w:t xml:space="preserve"> </w:t>
      </w:r>
      <w:r>
        <w:t> ECLI:ES:TC:2022:42</w:t>
      </w:r>
    </w:p>
    <w:p w:rsidR="00E50E77" w:rsidRDefault="00E50E77" w:rsidP="00E50E77">
      <w:pPr>
        <w:pStyle w:val="TextoNormalCentrado"/>
      </w:pPr>
    </w:p>
    <w:p w:rsidR="00E50E77" w:rsidRDefault="00E50E77" w:rsidP="00E50E77">
      <w:pPr>
        <w:pStyle w:val="SntesisDescriptiva"/>
      </w:pPr>
      <w:r w:rsidRPr="00E50E77">
        <w:rPr>
          <w:rStyle w:val="SntesisDescriptivaTtulo"/>
        </w:rPr>
        <w:t xml:space="preserve">Síntesis Descriptiva: </w:t>
      </w:r>
      <w:r>
        <w:t>Promovido por la asociación Òmnium Cultural respecto de la sentencia de la Sala de lo Contencioso-Administrativo de la Audiencia Nacional desestimatoria de su recurso frente a resolución sancionadora dictada por la Agencia Española de Protección de Datos.</w:t>
      </w:r>
    </w:p>
    <w:p w:rsidR="00E50E77" w:rsidRDefault="00E50E77" w:rsidP="00E50E77">
      <w:pPr>
        <w:pStyle w:val="SntesisDescriptiva"/>
      </w:pPr>
    </w:p>
    <w:p w:rsidR="00E50E77" w:rsidRDefault="00E50E77" w:rsidP="00E50E77">
      <w:pPr>
        <w:pStyle w:val="SntesisAnaltica"/>
      </w:pPr>
      <w:r w:rsidRPr="00E50E77">
        <w:rPr>
          <w:rStyle w:val="SntesisAnalticaTtulo"/>
        </w:rPr>
        <w:t xml:space="preserve">Síntesis Analítica: </w:t>
      </w:r>
      <w:r>
        <w:t>Supuesta vulneración de los derechos a la tutela judicial efectiva (motivación) y a la legalidad sancionadora, en conexión con los derechos de asociación y de propiedad; principios de seguridad jurídica y de confianza legítima: imposición previsible de una sanción en relación con la transferencia internacional de datos a servidores ubicados en los Estados Unidos (STJUE de 6 de octubre de 2015). Voto particular.</w:t>
      </w:r>
    </w:p>
    <w:p w:rsidR="00E50E77" w:rsidRDefault="00E50E77" w:rsidP="00E50E77">
      <w:pPr>
        <w:pStyle w:val="SntesisAnaltica"/>
      </w:pPr>
    </w:p>
    <w:p w:rsidR="00E50E77" w:rsidRDefault="00E50E77" w:rsidP="00E50E77">
      <w:pPr>
        <w:pStyle w:val="SntesisDescriptiva"/>
      </w:pPr>
      <w:r w:rsidRPr="00E50E77">
        <w:rPr>
          <w:rStyle w:val="SntesisDescriptivaTtulo"/>
        </w:rPr>
        <w:t xml:space="preserve">Resumen: </w:t>
      </w:r>
      <w:r>
        <w:t xml:space="preserve">La asociación recurrente en amparo fue sancionada por la Agencia Española de Protección de Datos por haber realizado una transferencia de datos de carácter temporal para someterlos a tratamiento en los Estados Unidos donde se dispensa un nivel de protección menor que el garantizado por la ley española. Concretamente, Òmnium Cultural había suscrito un contrato por el que el fichero “Ara es l’hora” se alojaba en servidores sitos en el mencionado país. Este contrato encontraba inicialmente cobertura en una decisión de la Comisión Europea que reconocía a los </w:t>
      </w:r>
      <w:r>
        <w:lastRenderedPageBreak/>
        <w:t>Estados Unidos un nivel de protección de datos asimilable al europeo; decisión que fue luego anulada por sentencia del Tribunal de Justicia de la Unión Europea. La sanción impuesta por la Agencia fue confirmada por sentencia de la Audiencia Nacional.</w:t>
      </w:r>
    </w:p>
    <w:p w:rsidR="00E50E77" w:rsidRDefault="00E50E77" w:rsidP="00E50E77">
      <w:pPr>
        <w:pStyle w:val="SntesisDescriptiva"/>
      </w:pPr>
      <w:r>
        <w:t xml:space="preserve">Se desestima el recurso de amparo. Las resoluciones administrativas y judiciales impugnadas no vulneraron los derechos de la asociación recurrente a la legalidad sancionadora, a la tutela judicial efectiva —en su vertiente de derecho a una motivación suficiente—, y a la presunción de inocencia, en conexión con los de asociación y propiedad. Tampoco se aprecia quebrantamiento alguno de los principios de seguridad jurídica y confianza legítima, siempre en conexión con esos derechos fundamentales. </w:t>
      </w:r>
    </w:p>
    <w:p w:rsidR="00E50E77" w:rsidRDefault="00E50E77" w:rsidP="00E50E77">
      <w:pPr>
        <w:pStyle w:val="SntesisDescriptiva"/>
      </w:pPr>
      <w:r>
        <w:t xml:space="preserve">En primer lugar, ni la actuación de la Agencia ni la sentencia de la Audiencia Nacional trajeron causa de una interpretación imprevisible o irrazonable de la normativa sancionadora aplicada, por lo que no cabe apreciar vulneración alguna del derecho fundamental a la legalidad sancionadora. Frente a lo sostenido por Òmnium Cultural, la inexistencia de un plan generalizado de inspección no puede servir de fundamento para sostener la renuncia al ejercicio mismo de la potestad inspectora y la subsiguiente exigencia de responsabilidad por la comisión de ilícitos administrativos. Advertida la realización del tipo, la medida de “bloqueo” llevada a efecto por la asociación no puede reputarse equivalente a las de “suspensión temporal de las transferencias” e “inmovilización de ficheros”, que la Agencia venía obligada a adoptar. En segundo lugar, la sanción se ajustó al rango punitivo legalmente permitido, sin desproporción alguna, lo que descarta el reproche de imprevisibilidad. En tercer y último lugar, se rechaza el alegato de coautoría de la infracción con la Assemblea Nacional Catalana: aun siendo cierto que ambas entidades decidieron de consuno el tratamiento que habían de dispensar a los datos, también lo es que cada una de ellas realizó individualmente las acciones constitutivas de la infracción.  </w:t>
      </w:r>
    </w:p>
    <w:p w:rsidR="00E50E77" w:rsidRDefault="00E50E77" w:rsidP="00E50E77">
      <w:pPr>
        <w:pStyle w:val="SntesisDescriptiva"/>
      </w:pPr>
      <w:r>
        <w:t>La sentencia cuenta con un voto particular discrepante.</w:t>
      </w:r>
    </w:p>
    <w:p w:rsidR="00E50E77" w:rsidRDefault="00E50E77" w:rsidP="00E50E77">
      <w:pPr>
        <w:pStyle w:val="SntesisDescriptivaConSeparacion"/>
      </w:pPr>
    </w:p>
    <w:bookmarkStart w:id="45" w:name="SENTENCIA_2022_43"/>
    <w:p w:rsidR="00E50E77" w:rsidRDefault="00E50E77" w:rsidP="00E50E77">
      <w:pPr>
        <w:pStyle w:val="TextoNormalNegrita"/>
      </w:pPr>
      <w:r>
        <w:fldChar w:fldCharType="begin"/>
      </w:r>
      <w:r>
        <w:instrText xml:space="preserve"> HYPERLINK "http://hj.tribunalconstitucional.es/es/Resolucion/Show/27938" \o "Ver resolución" </w:instrText>
      </w:r>
      <w:r>
        <w:fldChar w:fldCharType="separate"/>
      </w:r>
      <w:r>
        <w:t>• Sala Primera. SENTENCIA 43/2022, de 21 de marzo de 2022</w:t>
      </w:r>
      <w:r>
        <w:fldChar w:fldCharType="end"/>
      </w:r>
      <w:bookmarkEnd w:id="45"/>
    </w:p>
    <w:p w:rsidR="00E50E77" w:rsidRDefault="00E50E77" w:rsidP="00E50E77">
      <w:pPr>
        <w:pStyle w:val="TextoNormalSinNegrita"/>
      </w:pPr>
      <w:r>
        <w:t xml:space="preserve"> </w:t>
      </w:r>
      <w:r>
        <w:t xml:space="preserve"> </w:t>
      </w:r>
      <w:r>
        <w:t xml:space="preserve"> </w:t>
      </w:r>
      <w:r>
        <w:t> Recurso de amparo 296-2021.</w:t>
      </w:r>
    </w:p>
    <w:p w:rsidR="00E50E77" w:rsidRDefault="00E50E77" w:rsidP="00E50E77">
      <w:pPr>
        <w:pStyle w:val="TextoNormalCentradoCursiva"/>
      </w:pPr>
      <w:r>
        <w:t xml:space="preserve"> </w:t>
      </w:r>
      <w:r>
        <w:t xml:space="preserve"> </w:t>
      </w:r>
      <w:r>
        <w:t xml:space="preserve"> </w:t>
      </w:r>
      <w:r>
        <w:t> (BOE núm. 103, de 30 de abril de 2022)</w:t>
      </w:r>
    </w:p>
    <w:p w:rsidR="00E50E77" w:rsidRDefault="00E50E77" w:rsidP="00E50E77">
      <w:pPr>
        <w:pStyle w:val="TextoNormalCentrado"/>
      </w:pPr>
      <w:r>
        <w:t xml:space="preserve"> </w:t>
      </w:r>
      <w:r>
        <w:t xml:space="preserve"> </w:t>
      </w:r>
      <w:r>
        <w:t xml:space="preserve"> </w:t>
      </w:r>
      <w:r>
        <w:t> ECLI:ES:TC:2022:43</w:t>
      </w:r>
    </w:p>
    <w:p w:rsidR="00E50E77" w:rsidRDefault="00E50E77" w:rsidP="00E50E77">
      <w:pPr>
        <w:pStyle w:val="TextoNormalCentrado"/>
      </w:pPr>
    </w:p>
    <w:p w:rsidR="00E50E77" w:rsidRDefault="00E50E77" w:rsidP="00E50E77">
      <w:pPr>
        <w:pStyle w:val="SntesisDescriptiva"/>
      </w:pPr>
      <w:r w:rsidRPr="00E50E77">
        <w:rPr>
          <w:rStyle w:val="SntesisDescriptivaTtulo"/>
        </w:rPr>
        <w:t xml:space="preserve">Síntesis Descriptiva: </w:t>
      </w:r>
      <w:r>
        <w:t>Promovido por doña Francisca Zafra Flores en relación con el auto de un juzgado de primera instancia de Granada que estimó la impugnación del reconocimiento de su derecho a la asistencia jurídica gratuita en procedimiento de liquidación de sociedad de gananciales.</w:t>
      </w:r>
    </w:p>
    <w:p w:rsidR="00E50E77" w:rsidRDefault="00E50E77" w:rsidP="00E50E77">
      <w:pPr>
        <w:pStyle w:val="SntesisDescriptiva"/>
      </w:pPr>
    </w:p>
    <w:p w:rsidR="00E50E77" w:rsidRDefault="00E50E77" w:rsidP="00E50E77">
      <w:pPr>
        <w:pStyle w:val="SntesisAnaltica"/>
      </w:pPr>
      <w:r w:rsidRPr="00E50E77">
        <w:rPr>
          <w:rStyle w:val="SntesisAnalticaTtulo"/>
        </w:rPr>
        <w:t xml:space="preserve">Síntesis Analítica: </w:t>
      </w:r>
      <w:r>
        <w:t>Vulneración del derecho a la tutela judicial efectiva (acceso al recurso legal) en relación con el derecho a la gratuidad de la justicia: denegación del derecho a la asistencia jurídica gratuita al no haberse solicitado en primera instancia ni acreditado que las circunstancias económicas y condiciones necesarias para su obtención sobrevinieran posteriormente (STC 90/2015).</w:t>
      </w:r>
    </w:p>
    <w:p w:rsidR="00E50E77" w:rsidRDefault="00E50E77" w:rsidP="00E50E77">
      <w:pPr>
        <w:pStyle w:val="SntesisAnaltica"/>
      </w:pPr>
    </w:p>
    <w:p w:rsidR="00E50E77" w:rsidRDefault="00E50E77" w:rsidP="00E50E77">
      <w:pPr>
        <w:pStyle w:val="SntesisDescriptiva"/>
      </w:pPr>
      <w:r w:rsidRPr="00E50E77">
        <w:rPr>
          <w:rStyle w:val="SntesisDescriptivaTtulo"/>
        </w:rPr>
        <w:t xml:space="preserve">Resumen: </w:t>
      </w:r>
      <w:r>
        <w:t>En un procedimiento de liquidación de sociedad de gananciales, la ahora recurrente en amparo instó el reconocimiento del derecho a la asistencia jurídica gratuita para formular el recurso de apelación. El derecho, que le había sido reconocido por la comisión de asistencia jurídica gratuita, le fue revocado por un juzgado de Granada al considerar que el reconocimiento del beneficio por considerar que la insuficiencia económica alegada para obtenerlo no estaba justificada, principalmente, por solicitarla en la segunda instancia del procedimiento y no en la primera.</w:t>
      </w:r>
    </w:p>
    <w:p w:rsidR="00E50E77" w:rsidRDefault="00E50E77" w:rsidP="00E50E77">
      <w:pPr>
        <w:pStyle w:val="SntesisDescriptiva"/>
      </w:pPr>
      <w:r>
        <w:t>En aplicación de la doctrina sentada por la STC 90/2015, de 11 de mayo, se otorga el amparo por vulneración del derecho a la tutela judicial efectiva, en su vertiente de acceso a los recursos legalmente previstos y en relación con el derecho a la asistencia jurídica gratuita. Las resoluciones impugnadas ofrecen una argumentación irrazonable para denegar la asistencia jurídica gratuita solicitada, por basarse meramente en el hecho de que la recurrente no hubiera solicitado el reconocimiento del derecho en primera instancia sin valorar si, dadas sus circunstancias económicas, cumplía o no los requisitos para merecer dicha asistencia gratuita.</w:t>
      </w:r>
    </w:p>
    <w:p w:rsidR="00E50E77" w:rsidRDefault="00E50E77" w:rsidP="00E50E77">
      <w:pPr>
        <w:pStyle w:val="SntesisDescriptivaConSeparacion"/>
      </w:pPr>
    </w:p>
    <w:bookmarkStart w:id="46" w:name="SENTENCIA_2022_44"/>
    <w:p w:rsidR="00E50E77" w:rsidRDefault="00E50E77" w:rsidP="00E50E77">
      <w:pPr>
        <w:pStyle w:val="TextoNormalNegrita"/>
      </w:pPr>
      <w:r>
        <w:fldChar w:fldCharType="begin"/>
      </w:r>
      <w:r>
        <w:instrText xml:space="preserve"> HYPERLINK "http://hj.tribunalconstitucional.es/es/Resolucion/Show/27939" \o "Ver resolución" </w:instrText>
      </w:r>
      <w:r>
        <w:fldChar w:fldCharType="separate"/>
      </w:r>
      <w:r>
        <w:t>• Sala Primera. SENTENCIA 44/2022, de 21 de marzo de 2022</w:t>
      </w:r>
      <w:r>
        <w:fldChar w:fldCharType="end"/>
      </w:r>
      <w:bookmarkEnd w:id="46"/>
    </w:p>
    <w:p w:rsidR="00E50E77" w:rsidRDefault="00E50E77" w:rsidP="00E50E77">
      <w:pPr>
        <w:pStyle w:val="TextoNormalSinNegrita"/>
      </w:pPr>
      <w:r>
        <w:t xml:space="preserve"> </w:t>
      </w:r>
      <w:r>
        <w:t xml:space="preserve"> </w:t>
      </w:r>
      <w:r>
        <w:t xml:space="preserve"> </w:t>
      </w:r>
      <w:r>
        <w:t> Recurso de amparo 3171-2021.</w:t>
      </w:r>
    </w:p>
    <w:p w:rsidR="00E50E77" w:rsidRDefault="00E50E77" w:rsidP="00E50E77">
      <w:pPr>
        <w:pStyle w:val="TextoNormalCentradoCursiva"/>
      </w:pPr>
      <w:r>
        <w:t xml:space="preserve"> </w:t>
      </w:r>
      <w:r>
        <w:t xml:space="preserve"> </w:t>
      </w:r>
      <w:r>
        <w:t xml:space="preserve"> </w:t>
      </w:r>
      <w:r>
        <w:t> (BOE núm. 103, de 30 de abril de 2022)</w:t>
      </w:r>
    </w:p>
    <w:p w:rsidR="00E50E77" w:rsidRDefault="00E50E77" w:rsidP="00E50E77">
      <w:pPr>
        <w:pStyle w:val="TextoNormalCentrado"/>
      </w:pPr>
      <w:r>
        <w:t xml:space="preserve"> </w:t>
      </w:r>
      <w:r>
        <w:t xml:space="preserve"> </w:t>
      </w:r>
      <w:r>
        <w:t xml:space="preserve"> </w:t>
      </w:r>
      <w:r>
        <w:t> ECLI:ES:TC:2022:44</w:t>
      </w:r>
    </w:p>
    <w:p w:rsidR="00E50E77" w:rsidRDefault="00E50E77" w:rsidP="00E50E77">
      <w:pPr>
        <w:pStyle w:val="TextoNormalCentrado"/>
      </w:pPr>
    </w:p>
    <w:p w:rsidR="00E50E77" w:rsidRDefault="00E50E77" w:rsidP="00E50E77">
      <w:pPr>
        <w:pStyle w:val="SntesisDescriptiva"/>
      </w:pPr>
      <w:r w:rsidRPr="00E50E77">
        <w:rPr>
          <w:rStyle w:val="SntesisDescriptivaTtulo"/>
        </w:rPr>
        <w:t xml:space="preserve">Síntesis Descriptiva: </w:t>
      </w:r>
      <w:r>
        <w:t>Promovido por don Jesús García Valerio y doña María Dolores Pérez Roura respecto de las resoluciones dictadas por la Audiencia Provincial de Huesca y un juzgado de primera instancia de Barbastro en procedimiento de ejecución hipotecaria.</w:t>
      </w:r>
    </w:p>
    <w:p w:rsidR="00E50E77" w:rsidRDefault="00E50E77" w:rsidP="00E50E77">
      <w:pPr>
        <w:pStyle w:val="SntesisDescriptiva"/>
      </w:pPr>
    </w:p>
    <w:p w:rsidR="00E50E77" w:rsidRDefault="00E50E77" w:rsidP="00E50E77">
      <w:pPr>
        <w:pStyle w:val="SntesisAnaltica"/>
      </w:pPr>
      <w:r w:rsidRPr="00E50E77">
        <w:rPr>
          <w:rStyle w:val="SntesisAnalticaTtulo"/>
        </w:rPr>
        <w:t xml:space="preserve">Síntesis Analítica: </w:t>
      </w:r>
      <w:r>
        <w:t>Vulneración del derecho a la tutela judicial efectiva (motivación): STC 31/2019 (ausencia de control judicial de las cláusulas abusivas que desconoce la primacía del Derecho de la Unión Europea y la jurisprudencia del Tribunal de Justicia). Voto particular.</w:t>
      </w:r>
    </w:p>
    <w:p w:rsidR="00E50E77" w:rsidRDefault="00E50E77" w:rsidP="00E50E77">
      <w:pPr>
        <w:pStyle w:val="SntesisAnaltica"/>
      </w:pPr>
    </w:p>
    <w:p w:rsidR="00E50E77" w:rsidRDefault="00E50E77" w:rsidP="00E50E77">
      <w:pPr>
        <w:pStyle w:val="SntesisDescriptiva"/>
      </w:pPr>
      <w:r w:rsidRPr="00E50E77">
        <w:rPr>
          <w:rStyle w:val="SntesisDescriptivaTtulo"/>
        </w:rPr>
        <w:t xml:space="preserve">Resumen: </w:t>
      </w:r>
      <w:r>
        <w:t xml:space="preserve">Se otorga el amparo en aplicación de la doctrina relativa a la ausencia del control judicial sobre las cláusulas abusivas al amparo del Derecho de la Unión Europea (STC 31/2019, de 28 de febrero). Tanto la normativa como la doctrina elaborada por el Tribunal de Justicia de la Unión Europea (STJUE </w:t>
      </w:r>
      <w:r w:rsidRPr="00E50E77">
        <w:rPr>
          <w:i/>
        </w:rPr>
        <w:t>Banco Primus, S.A. y Jesús Gutiérrez García</w:t>
      </w:r>
      <w:r>
        <w:t>, de 26 de enero de 2017) obligan a examinar el carácter abusivo de las cláusulas del contrato. Por ello, en la medida en que el juez no examinó en ningún momento del procedimiento el carácter abusivo de las cláusulas del contrato, vulneró el derecho a la tutela judicial efectiva de los recurrentes.</w:t>
      </w:r>
    </w:p>
    <w:p w:rsidR="00E50E77" w:rsidRDefault="00E50E77" w:rsidP="00E50E77">
      <w:pPr>
        <w:pStyle w:val="SntesisDescriptivaConSeparacion"/>
      </w:pPr>
    </w:p>
    <w:bookmarkStart w:id="47" w:name="SENTENCIA_2022_45"/>
    <w:p w:rsidR="00E50E77" w:rsidRDefault="00E50E77" w:rsidP="00E50E77">
      <w:pPr>
        <w:pStyle w:val="TextoNormalNegrita"/>
      </w:pPr>
      <w:r>
        <w:lastRenderedPageBreak/>
        <w:fldChar w:fldCharType="begin"/>
      </w:r>
      <w:r>
        <w:instrText xml:space="preserve"> HYPERLINK "http://hj.tribunalconstitucional.es/es/Resolucion/Show/27943" \o "Ver resolución" </w:instrText>
      </w:r>
      <w:r>
        <w:fldChar w:fldCharType="separate"/>
      </w:r>
      <w:r>
        <w:t>• Pleno. SENTENCIA 45/2022, de 23 de marzo de 2022</w:t>
      </w:r>
      <w:r>
        <w:fldChar w:fldCharType="end"/>
      </w:r>
      <w:bookmarkEnd w:id="47"/>
    </w:p>
    <w:p w:rsidR="00E50E77" w:rsidRDefault="00E50E77" w:rsidP="00E50E77">
      <w:pPr>
        <w:pStyle w:val="TextoNormalSinNegrita"/>
      </w:pPr>
      <w:r>
        <w:t xml:space="preserve"> </w:t>
      </w:r>
      <w:r>
        <w:t xml:space="preserve"> </w:t>
      </w:r>
      <w:r>
        <w:t xml:space="preserve"> </w:t>
      </w:r>
      <w:r>
        <w:t> Recurso de amparo 1621-2020.</w:t>
      </w:r>
    </w:p>
    <w:p w:rsidR="00E50E77" w:rsidRDefault="00E50E77" w:rsidP="00E50E77">
      <w:pPr>
        <w:pStyle w:val="TextoNormalCentradoCursiva"/>
      </w:pPr>
      <w:r>
        <w:t xml:space="preserve"> </w:t>
      </w:r>
      <w:r>
        <w:t xml:space="preserve"> </w:t>
      </w:r>
      <w:r>
        <w:t xml:space="preserve"> </w:t>
      </w:r>
      <w:r>
        <w:t> (BOE núm. 103, de 30 de abril de 2022)</w:t>
      </w:r>
    </w:p>
    <w:p w:rsidR="00E50E77" w:rsidRDefault="00E50E77" w:rsidP="00E50E77">
      <w:pPr>
        <w:pStyle w:val="TextoNormalCentrado"/>
      </w:pPr>
      <w:r>
        <w:t xml:space="preserve"> </w:t>
      </w:r>
      <w:r>
        <w:t xml:space="preserve"> </w:t>
      </w:r>
      <w:r>
        <w:t xml:space="preserve"> </w:t>
      </w:r>
      <w:r>
        <w:t> ECLI:ES:TC:2022:45</w:t>
      </w:r>
    </w:p>
    <w:p w:rsidR="00E50E77" w:rsidRDefault="00E50E77" w:rsidP="00E50E77">
      <w:pPr>
        <w:pStyle w:val="TextoNormalCentrado"/>
      </w:pPr>
    </w:p>
    <w:p w:rsidR="00E50E77" w:rsidRDefault="00E50E77" w:rsidP="00E50E77">
      <w:pPr>
        <w:pStyle w:val="SntesisDescriptiva"/>
      </w:pPr>
      <w:r w:rsidRPr="00E50E77">
        <w:rPr>
          <w:rStyle w:val="SntesisDescriptivaTtulo"/>
        </w:rPr>
        <w:t xml:space="preserve">Síntesis Descriptiva: </w:t>
      </w:r>
      <w:r>
        <w:t>Promovido por don Oriol Junqueras Vies y por don Raül Romeva Rueda respecto de la sentencia de la Sala de lo Penal del Tribunal Supremo que les condenó por sendos delitos de sedición y malversación de caudales públicos.</w:t>
      </w:r>
    </w:p>
    <w:p w:rsidR="00E50E77" w:rsidRDefault="00E50E77" w:rsidP="00E50E77">
      <w:pPr>
        <w:pStyle w:val="SntesisDescriptiva"/>
      </w:pPr>
    </w:p>
    <w:p w:rsidR="00E50E77" w:rsidRDefault="00E50E77" w:rsidP="00E50E77">
      <w:pPr>
        <w:pStyle w:val="SntesisAnaltica"/>
      </w:pPr>
      <w:r w:rsidRPr="00E50E77">
        <w:rPr>
          <w:rStyle w:val="SntesisAnalticaTtulo"/>
        </w:rPr>
        <w:t xml:space="preserve">Síntesis Analítica: </w:t>
      </w:r>
      <w:r>
        <w:t>Supuesta vulneración de los derechos a la legalidad penal, a la tutela judicial efectiva, a un proceso con todas las garantías, al juez ordinario predeterminado por la ley, de defensa y de presunción de inocencia; derechos de reunión y de acceso a los cargos públicos, libertades ideológica y de expresión: sentencia dictada en causa especial en cuya tramitación se observaron las garantías procesales y en la que se impuso una pena que no puede considerarse desproporcionada o que desaliente el ejercicio de otros derechos fundamentales. Votos particulares.</w:t>
      </w:r>
    </w:p>
    <w:p w:rsidR="00E50E77" w:rsidRDefault="00E50E77" w:rsidP="00E50E77">
      <w:pPr>
        <w:pStyle w:val="SntesisAnaltica"/>
      </w:pPr>
    </w:p>
    <w:p w:rsidR="00E50E77" w:rsidRDefault="00E50E77" w:rsidP="00E50E77">
      <w:pPr>
        <w:pStyle w:val="SntesisDescriptiva"/>
      </w:pPr>
      <w:r w:rsidRPr="00E50E77">
        <w:rPr>
          <w:rStyle w:val="SntesisDescriptivaTtulo"/>
        </w:rPr>
        <w:t xml:space="preserve">Resumen: </w:t>
      </w:r>
      <w:r>
        <w:t>En causa especial seguida frente a varios acusados por los delitos de rebelión, sedición, malversación de caudales públicos y desobediencia, la Sala de lo Penal del Tribunal Supremo condenó a los recurrentes, don Oriol Junqueras Vies, vicepresidente de la Generalitat y consejero de Economía y Hacienda de Cataluña, y a don Raül Romeva i Rueda, consejero del Departamento de Asuntos y Relaciones Institucionales y Exteriores y Transparencia de Cataluña por los delitos de sedición y malversación.</w:t>
      </w:r>
    </w:p>
    <w:p w:rsidR="00E50E77" w:rsidRDefault="00E50E77" w:rsidP="00E50E77">
      <w:pPr>
        <w:pStyle w:val="SntesisDescriptiva"/>
      </w:pPr>
    </w:p>
    <w:p w:rsidR="00E50E77" w:rsidRDefault="00E50E77" w:rsidP="00E50E77">
      <w:pPr>
        <w:pStyle w:val="SntesisDescriptiva"/>
      </w:pPr>
      <w:r>
        <w:t>Se desestima el recurso de amparo. La sentencia rechaza todas las vulneraciones alegadas por los recurrentes en relación con los derechos fundamentales a la tutela judicial efectiva, a un proceso con todas las garantías, a la doble instancia penal, al juez imparcial y ordinario predeterminado por la ley, a la presunción de inocencia, a la legalidad penal, derecho a la igualdad, derecho a la libertad, derecho a la participación y representación política, derecho a las libertades de reunión, expresión e ideológica.</w:t>
      </w:r>
    </w:p>
    <w:p w:rsidR="00E50E77" w:rsidRDefault="00E50E77" w:rsidP="00E50E77">
      <w:pPr>
        <w:pStyle w:val="SntesisDescriptiva"/>
      </w:pPr>
    </w:p>
    <w:p w:rsidR="00E50E77" w:rsidRDefault="00E50E77" w:rsidP="00E50E77">
      <w:pPr>
        <w:pStyle w:val="SntesisDescriptiva"/>
      </w:pPr>
      <w:r>
        <w:t>A) Garantías procesales proclamadas en el artículo 24 de la Constitución:</w:t>
      </w:r>
    </w:p>
    <w:p w:rsidR="00E50E77" w:rsidRDefault="00E50E77" w:rsidP="00E50E77">
      <w:pPr>
        <w:pStyle w:val="SntesisDescriptiva"/>
      </w:pPr>
      <w:r>
        <w:t xml:space="preserve">a) Derecho a la tutela judicial efectiva en su vertiente de motivación. No se aprecia la falta de motivación en la individualización de las penas privativas de la libertad, concretamente, en lo concerniente a su duración. La Sala enjuiciadora no se ha apartado de los criterios legales que disciplinan la individualización de la pena cuando no concurren atenuantes ni agravantes, pues ha tenido en cuenta la cuantía del patrimonio público ilícitamente comprometido, las circunstancias y el papel que han desempeñado los demandantes en la acción concertada declarada delictiva. </w:t>
      </w:r>
    </w:p>
    <w:p w:rsidR="00E50E77" w:rsidRDefault="00E50E77" w:rsidP="00E50E77">
      <w:pPr>
        <w:pStyle w:val="SntesisDescriptiva"/>
      </w:pPr>
      <w:r>
        <w:t xml:space="preserve">b) Derecho al juez ordinario predeterminado por la ley y al doble grado de jurisdicción penal. Los argumentos dados por la Sala de lo Penal del Tribunal Supremo para asumir la competencia objetiva para la investigación y enjuiciamiento de los hechos objeto de la causa no resultan arbitrarios o irrazonables, ni están incursos en error fáctico patente. En particular, la aplicación de la “doctrina de la ubicuidad”, </w:t>
      </w:r>
      <w:r>
        <w:lastRenderedPageBreak/>
        <w:t xml:space="preserve">conforme a la cual el delito se comete en cualquiera de los territorios donde se realizan algunos de los elementos del tipo objetivo y subjetivo del tipo, se ajustaba a los rasgos de un caso complejo como el que se investigaba y fue debidamente justificada por la Sala enjuiciadora. La extensión subjetiva de la competencia del Tribunal Supremo para investigar y juzgar a quienes protagonizaron tareas relevantes dirigidas al mismo fin que los recurrentes, aun cuando fueran aforados, estaba debidamente fundada en las reglas procesales ordinarias de conexidad.  </w:t>
      </w:r>
    </w:p>
    <w:p w:rsidR="00E50E77" w:rsidRDefault="00E50E77" w:rsidP="00E50E77">
      <w:pPr>
        <w:pStyle w:val="SntesisDescriptiva"/>
      </w:pPr>
      <w:r>
        <w:t>Del mismo modo, la limitación, en casos de aforamiento ante el Tribunal Supremo como el presente, del derecho al doble grado jurisdiccional en materia penal, se justifica por tres razones: la protección de la prerrogativa parlamentaria del aforamiento; la mejor prestación de justicia en materia penal resultante de la inescindibilidad de una causa seguida frente a varios investigados y, finalmente, porque el Protocolo número 7 al Convenio europeo de derechos humanos admite la exclusión del doble grado de jurisdicción penal, entre otros supuestos “cuando el culpable haya sido juzgado en primera instancia por el más alto tribunal”, como aquí sucede.</w:t>
      </w:r>
    </w:p>
    <w:p w:rsidR="00E50E77" w:rsidRDefault="00E50E77" w:rsidP="00E50E77">
      <w:pPr>
        <w:pStyle w:val="SntesisDescriptiva"/>
      </w:pPr>
      <w:r>
        <w:t xml:space="preserve">c) Derecho a un juez imparcial e independiente. Se rechaza el supuesto vicio ya que no se denunció tan pronto como los recurrentes tuvieron ocasión de hacerlo. Las recusaciones de varios de los magistrados que participaron en la instrucción o enjuiciamiento de la causa carecen de fundamento, son puramente genéricas, como la dirigida al sistema de designación de los vocales del Consejo General del Poder Judicial, y se sustentan en sustratos fácticos inexactos, como la que cuestiona la imparcialidad de los magistrados por su participación en la causa penal sobre los hechos relativos a la consulta popular celebrada en Cataluña. Ninguno de los motivos invocados tiene entidad suficiente para poner de manifiesto una quiebra del principio de imparcialidad ni se justifica por los recurrentes por qué dichos motivos habrían de determinar la nulidad de la sentencia condenatoria. También se rechaza el pretendido rol parcial que se achaca al presidente de la Sala, dado que cualquier duda basada en convicciones personales o criterios subjetivos o en hechos u opiniones de terceros, no puede implicar la tacha de parcialidad de un magistrado, al margen de su comportamiento. </w:t>
      </w:r>
    </w:p>
    <w:p w:rsidR="00E50E77" w:rsidRDefault="00E50E77" w:rsidP="00E50E77">
      <w:pPr>
        <w:pStyle w:val="SntesisDescriptiva"/>
      </w:pPr>
      <w:r>
        <w:t>d) Derecho de defensa. Se rechaza la supuesta vulneración de los derechos a la tutela judicial efectiva, a la defensa, a un proceso justo con todas las garantías y a la igualdad de armas alegada por la recurrente, fundada en supuestas irregularidades procesales que se dicen padecidas en las fases de instrucción e intermedia del proceso penal. En primer lugar, respecto a la invocación de las irregularidades procedimentales acaecidas en la fase instructora, la sentencia afirma que el denunciado menoscabo de las posibilidades de defensa durante esta etapa carece de relevancia constitucional, pues los demandantes no han justificado que causaran un perjuicio real y efectivo para sus propios derechos e intereses. Además, sobre esos temas ya ha tenido respuesta judicial explicita y suficientemente razonada, por lo que no se aprecia una incongruencia omisiva de los tribunales. Se afirma que no pueden ser objeto de examen en este proceso constitucional otros procedimientos paralelos que comprendan hechos y personas distintas a las seguidas en esta causa penal.</w:t>
      </w:r>
    </w:p>
    <w:p w:rsidR="00E50E77" w:rsidRDefault="00E50E77" w:rsidP="00E50E77">
      <w:pPr>
        <w:pStyle w:val="SntesisDescriptiva"/>
      </w:pPr>
      <w:r>
        <w:t xml:space="preserve">Asimismo, de ninguna de las deficiencias que se dicen padecidas durante la celebración del juicio oral se infiere la vulneración de las garantías procesales invocadas. La sentencia rechaza las alegaciones respecto de que la inadmisión de ciertas pruebas les haya limitado la posibilidad de defensa, pues los demandantes no justificaron su relevancia decisiva y tampoco aportaron datos que constaten trato desigual </w:t>
      </w:r>
      <w:r>
        <w:lastRenderedPageBreak/>
        <w:t>en su admisión. De la misma forma, el modo en el que finalmente se practicó la prueba testifical en juicio no causó indefensión alguna a la parte recurrente, pues no se menoscabaron sus facultades de participación y se respetó la igualdad de las partes en el proceso. Además, la sentencia rechaza la pretendida vulneración del derecho de defensa en función de las inadecuadas condiciones de celebración del juicio debido a su celeridad y a la situación de privación de libertad de la recurrente. Por un lado, se reitera la carencia de las alegaciones de los demandantes para acreditar un perjuicio real y concreto producto de la falta de tiempo para preparar adecuadamente la defensa dada la notificación de los señalamientos con una semana de antelación. Por otro, tampoco identifican ninguna actuación, intervención o facultad específica del derecho de defensa que se viera impedida o limitada por la prisión provisional acordada, ni por la celebración del juicio oral en sesiones de mañana y tarde.</w:t>
      </w:r>
    </w:p>
    <w:p w:rsidR="00E50E77" w:rsidRDefault="00E50E77" w:rsidP="00E50E77">
      <w:pPr>
        <w:pStyle w:val="SntesisDescriptiva"/>
      </w:pPr>
      <w:r>
        <w:t>e) Derecho a un proceso con todas las garantías. No se aprecia la vulneración debido a la imposición de penas superiores a las solicitadas por la acusación particular. Las defensas tuvieron conocimiento en todo momento de la posibilidad de que les fuera impuesta una condena por los delitos de sedición y malversación, en régimen concursal que se considerara ajustado a Derecho, así como de las calificaciones jurídicas de los mismos y las diversas opciones y límites penológicos. En cualquier caso, las penas impuestas no resultan distintas ni superiores a la pretendida por la acusación particular. Asimismo, este derecho tampoco ha sido vulnerado desde la perspectiva del principio acusatorio, pues los demandantes de amparo pudieron articular todas las posibilidades de alegación y prueba para defenderse.</w:t>
      </w:r>
    </w:p>
    <w:p w:rsidR="00E50E77" w:rsidRDefault="00E50E77" w:rsidP="00E50E77">
      <w:pPr>
        <w:pStyle w:val="SntesisDescriptiva"/>
      </w:pPr>
      <w:r>
        <w:t xml:space="preserve">f) Vulneración del derecho a la presunción de inocencia. Se rechaza la pretendida vulneración del derecho a la presunción de inocencia producida en el pronunciamiento condenatorio, por falta de identificación probatoria e inconcreción de determinados hechos probados, en tanto que la referida resolución no se halla huérfana de tal ponderación, pues en diferentes partes de la fundamentación jurídica se hace referencia al contenido de determinados medios probatorios y se plasman las consideraciones que de los mismos extrae la Sala enjuiciadora. Lo razonado por el órgano judicial en cuanto a la interpretación del bien jurídicamente tutelado por el delito de sedición y la posición que tenían los recurrentes de garantes de dicho bien, no incurre en vicio de inconstitucionalidad. Se afirma que la Sala enjuiciadora no asienta la responsabilidad penal de don Oriol Junqueras como coautor en argumentos manifiestamente irrazonables o caprichosos, sino en el hecho de no haber impedido el referéndum y proseguir con él, siendo consciente de los altercados que podían ocurrir y pese a las advertencias de los mandos policiales con los que sostuvo una reunión previa, actitud claramente opuesta a los mandatos del Tribunal Constitucional. Respecto a don Raül Romeva, la Sala enjuiciadora no fundamenta su responsabilidad penal en argumentos manifiestamente irrazonables o caprichosos ni en el hecho de haber defendido la independencia de Cataluña, sino en que el recurrente actuó consciente de la notoria ilegalidad de su conducta, colaborando                                                                                                                                                                                                                                                                                                                                                                        en la adopción de decisiones ejecutivas para garantizar la celebración del referéndum y el logro de los fines del proceso, en particular en el ámbito de las relaciones internacionales, propias de su Departamento. Se rechazan todas las alegaciones respecto al delito de malversación, al considerarse que la sentencia se funda en hechos probados, tales como que los recurrentes exteriorizaron públicamente su voluntad y ejecutaron diversos actos encaminados a sustraerse del control financiero o que se desviaron de manera consciente y voluntaria recursos públicos para gastos ajenos a fines </w:t>
      </w:r>
      <w:r>
        <w:lastRenderedPageBreak/>
        <w:t>lícitos. Tampoco vulnera el derecho a la presunción de inocencia la consideración como penalmente relevantes atribuida a los gastos originados por una campaña asociada a un referéndum declarado inconstitucional.</w:t>
      </w:r>
    </w:p>
    <w:p w:rsidR="00E50E77" w:rsidRDefault="00E50E77" w:rsidP="00E50E77">
      <w:pPr>
        <w:pStyle w:val="SntesisDescriptiva"/>
      </w:pPr>
      <w:r>
        <w:t>Finalmente, se rechaza la pretendida vulneración del derecho a la presunción de inocencia en su “dimensión extraprocesal” al desbordar el principio de subsidiariedad del recurso de amparo, pues la reclamación no constituía el objeto del proceso. En todo caso, los recurrentes disponen de causes procesales adecuados y suficientes para la protección de su derecho fundamental.</w:t>
      </w:r>
    </w:p>
    <w:p w:rsidR="00E50E77" w:rsidRDefault="00E50E77" w:rsidP="00E50E77">
      <w:pPr>
        <w:pStyle w:val="SntesisDescriptiva"/>
      </w:pPr>
      <w:r>
        <w:t xml:space="preserve">B) Derecho a la libertad. La sentencia recuerda que la constitucionalidad de la prisión provisional de que fueron objeto los demandantes fue reconocida por las SSTC 155/2019, de 28 de noviembre, respecto a don Oriol Junqueras, y 22/2020, de 13 de febrero, respecto a don Raül Romeva, en las que se consideró que la medida adoptada tenía fundamento en un presupuesto adecuado y perseguía evitar el riesgo de reiteración delictiva, un fin constitucionalmente legítimo. No cabe enjuiciar las resoluciones judiciales que denegaron el cese o modificación de la medida cautelar personal de prisión provisional, habida cuenta de que no fueron tempestivamente impugnadas.  </w:t>
      </w:r>
    </w:p>
    <w:p w:rsidR="00E50E77" w:rsidRDefault="00E50E77" w:rsidP="00E50E77">
      <w:pPr>
        <w:pStyle w:val="SntesisDescriptiva"/>
      </w:pPr>
      <w:r>
        <w:t xml:space="preserve">C) Prerrogativas parlamentarias: inmunidad de jurisdicción de los eurodiputados y de los miembros de las Cortes Generales, en relación con el derecho a la participación política. La decisión de no suspender el procedimiento penal como consecuencia del planteamiento de una cuestión prejudicial es razonable y justificada, pues no existe una relación de dependencia entre los parámetros interpretativos que hubiese podido fijar el Tribunal de Justicia de la Unión Europea al resolver la cuestión planteada y la posibilidad de enjuiciar al señor Junqueras. El pronunciamiento no incide en lo relativo a la inmunidad de jurisdicción de los eurodiputados, lo que hubiera dado lugar a la paralización del procedimiento, sino solo en lo referente a la inmunidad de libre desplazamiento del señor Junqueras para que pudiera salir de prisión y acudir al Parlamento Europeo a la primera sesión constitutiva de la nueva legislatura, lo que en un determinado momento procesal tuvo como consecuencia que se suspendiera el recurso de súplica del recurrente tramitado en pieza separada. Así pues, al tratarse de dos dimensiones distintas de las prerrogativas de la condición de diputado del Parlamento Europeo, el alcance de la inmunidad de desplazamiento del eurodiputado no condiciona qué contenido haya de otorgarse a la inmunidad de jurisdicción, pues cada una se sujeta a reglas distintas. Esta última se disciplina, por remisión del Protocolo numero 7 sobre privilegios e inmunidades de la Unión, bajo las mismas inmunidades reconocidas a los miembros del parlamento del país de origen, es decir, la inmunidad de jurisdicción no requiere que se solicite autorización de la cámara cuando se ha adquirido sobrevenidamente la condición de diputado o senador de las Cortes Generales ya iniciada la fase de juicio oral. De ahí que, en el caso, la inmunidad de jurisdicción de los eurodiputados no requería que se solicitara autorización al Parlamento Europeo para continuar el proceso penal, en especial cuando la causa ya había quedado vista para sentencia. En este mismo sentido, la interpretación sostenida por la Sala respecto a la mencionada prerrogativa de inmunidad de jurisdicción en su calidad de miembros de las Cortes Generales, en la que se fundó la denegación de que se pidiese autorización al Congreso de los Diputados y al Senado para la continuación del proceso penal, no vulneró el derecho a la participación política, tal y como se sostuvo en las SSTC 70/2021, de 18 de marzo, y 71/2021, de 18 de marzo. </w:t>
      </w:r>
    </w:p>
    <w:p w:rsidR="00E50E77" w:rsidRDefault="00E50E77" w:rsidP="00E50E77">
      <w:pPr>
        <w:pStyle w:val="SntesisDescriptiva"/>
      </w:pPr>
      <w:r>
        <w:lastRenderedPageBreak/>
        <w:t>Asimismo, sobre los derechos de participación y representación política se desestiman las quejas debido a que los recurrentes no identificaron las resoluciones específicas que supuestamente habrían vulnerado tales derechos. Tampoco mencionan reproches específicos en atención a su contenido ni acreditan el sustrato fáctico de las lesiones que denuncian. Las decisiones a las que se imputa la lesión resultan totalmente ajenas a la causa penal en la que se han dictado las resoluciones judiciales impugnadas en el presente amparo, además de que simplemente reiteran las alegaciones que ya efectuaron en esos otros procedimientos y que ya fueron resueltas en las SSTC 11/2020, de 28 de enero, y 97/2020, de 21 de julio concluyendo que no existe vulneración al derecho de participación y representación política de los recurrentes.</w:t>
      </w:r>
    </w:p>
    <w:p w:rsidR="00E50E77" w:rsidRDefault="00E50E77" w:rsidP="00E50E77">
      <w:pPr>
        <w:pStyle w:val="SntesisDescriptiva"/>
      </w:pPr>
      <w:r>
        <w:t>D) Derecho a la representación política, en relación con la inviolabilidad parlamentaria como miembros del Parlamento de Cataluña. La condena de los recurrentes no se funda en sus acciones como diputados del Parlamento de Cataluña, sino como miembros del Consejo de Gobierno de la Generalitat, en concreto como vicepresidente y consejero de Economía y Hacienda, en el caso del señor Junqueras, y como consejero del Departamento de Asuntos Exteriores, Relaciones Internacionales y Transparencia, en el caso de don Raül Romeva. Consecuentemente, sus actuaciones no pueden estar cubiertas por la prerrogativa de la inviolabilidad parlamentaria de la que son titulares, no los miembros del Consejo de Gobierno, sino los del Parlamento de Cataluña por los votos y opiniones que emitan en el ejercicio de su cargo. Las actuaciones de los demandantes de amparo en el ejercicio de sus funciones como miembros del Parlamento de Cataluña, al margen del Derecho y del ejercicio de las funciones que constitucional y estatutariamente tienen encomendadas, no se cohonestan con la finalidad institucional de la inviolabilidad parlamentaria, por lo que no están protegidas por dicha prerrogativa.</w:t>
      </w:r>
    </w:p>
    <w:p w:rsidR="00E50E77" w:rsidRDefault="00E50E77" w:rsidP="00E50E77">
      <w:pPr>
        <w:pStyle w:val="SntesisDescriptiva"/>
      </w:pPr>
      <w:r>
        <w:t>E) Reenvíos prejudiciales. Se desestima plantear las cuestiones prejudiciales interesadas por los recurrentes para la resolución de este recurso de amparo porque, por un lado, no concurre el requisito de incidentalidad o prejudicialidad necesario para que sea posible recabar el auxilio interpretativo del Tribunal de Justicia de la Unión Europea, dado que la tutela de los derechos fundamentales invocados no tiene su cauce en el proceso penal del que dimana la sentencia impugnada y, por tanto, no integran el objeto del presente recurso. Por otro lado, ya existen criterios interpretativos del Tribunal de Justicia sobre las disposiciones de Derecho de la Unión Europea relevantes para resolver las quejas formuladas en la demanda, considerando que sería redundante y por tanto innecesario solicitar el auxilio judicial interpretativo del Tribunal de Luxemburgo.</w:t>
      </w:r>
    </w:p>
    <w:p w:rsidR="00E50E77" w:rsidRDefault="00E50E77" w:rsidP="00E50E77">
      <w:pPr>
        <w:pStyle w:val="SntesisDescriptiva"/>
      </w:pPr>
      <w:r>
        <w:t xml:space="preserve">F) Derecho a la legalidad penal: proporcionalidad de la pena y la afectación a los derechos a la libertad de expresión, libertad ideológica y derecho de reunión. La norma penal que tipifica el delito de sedición no adolece de un grado de vaguedad tal que infrinja el mandato de taxatividad que impone la Constitución. De igual modo, no se aprecia que la sentencia condenatoria se funde en una interpretación del delito de sedición que rebase el tenor literal de la norma ni utilice métodos no aceptados en los medios jurídicos, así como tampoco se sustenta en una base axiológica inconstitucional. Asimismo, se descarta que la subsunción de la conducta de los recurrentes en el delito de sedición pueda ser tachada de irrazonable, susceptible de dar lugar a una condena imprevisible. </w:t>
      </w:r>
    </w:p>
    <w:p w:rsidR="00E50E77" w:rsidRDefault="00E50E77" w:rsidP="00E50E77">
      <w:pPr>
        <w:pStyle w:val="SntesisDescriptiva"/>
      </w:pPr>
      <w:r>
        <w:t xml:space="preserve">En relación con el principio de proporcionalidad y en función de la gravedad de los intereses jurídicos tutelados en el caso presente, no se aprecia desequilibrio </w:t>
      </w:r>
      <w:r>
        <w:lastRenderedPageBreak/>
        <w:t xml:space="preserve">manifiesto y no justificable entre las penas impuestas a los demandantes por los delitos de malversación de caudales públicos y sedición y la finalidad de las normas punitivas. No existe vulneración de los derechos fundamentales alegados ni tampoco cabría hablar de “efecto desalentador” en su ejercicio, dado que las condenas de los recurrentes no se derivan de su participación en los actos multitudinarios de los días 20 de septiembre y 1 de octubre de 2017, sino del incumplimiento, como miembros del Gobierno de la Generalitat, de su deber especial de acatamiento a la Constitución. </w:t>
      </w:r>
    </w:p>
    <w:p w:rsidR="00E50E77" w:rsidRDefault="00E50E77" w:rsidP="00E50E77">
      <w:pPr>
        <w:pStyle w:val="SntesisDescriptiva"/>
      </w:pPr>
      <w:r>
        <w:t>La sentencia cuenta con tres votos particulares discrepantes.</w:t>
      </w:r>
    </w:p>
    <w:p w:rsidR="00E50E77" w:rsidRDefault="00E50E77" w:rsidP="00E50E77">
      <w:pPr>
        <w:pStyle w:val="SntesisDescriptiva"/>
      </w:pPr>
      <w:r>
        <w:t>Respecto de la misma sentencia de la Sala de lo Penal del Tribunal Supremo, objeto de este proceso constitucional, se promovieron otros recursos de amparo, resueltos en las SSTC 91/2021, de 19 de mayo; 106/2021, de 11 de mayo; 121/2021, de 2 de junio; 122/2021, de 2 de junio; 184/2021, de 28 de octubre; 46/2022, de 24 de marzo y 47/2022, de 24 de marzo.</w:t>
      </w:r>
    </w:p>
    <w:p w:rsidR="00E50E77" w:rsidRDefault="00E50E77" w:rsidP="00E50E77">
      <w:pPr>
        <w:pStyle w:val="SntesisDescriptivaConSeparacion"/>
      </w:pPr>
    </w:p>
    <w:bookmarkStart w:id="48" w:name="SENTENCIA_2022_46"/>
    <w:p w:rsidR="00E50E77" w:rsidRDefault="00E50E77" w:rsidP="00E50E77">
      <w:pPr>
        <w:pStyle w:val="TextoNormalNegrita"/>
      </w:pPr>
      <w:r>
        <w:fldChar w:fldCharType="begin"/>
      </w:r>
      <w:r>
        <w:instrText xml:space="preserve"> HYPERLINK "http://hj.tribunalconstitucional.es/es/Resolucion/Show/27944" \o "Ver resolución" </w:instrText>
      </w:r>
      <w:r>
        <w:fldChar w:fldCharType="separate"/>
      </w:r>
      <w:r>
        <w:t>• Pleno. SENTENCIA 46/2022, de 24 de marzo de 2022</w:t>
      </w:r>
      <w:r>
        <w:fldChar w:fldCharType="end"/>
      </w:r>
      <w:bookmarkEnd w:id="48"/>
    </w:p>
    <w:p w:rsidR="00E50E77" w:rsidRDefault="00E50E77" w:rsidP="00E50E77">
      <w:pPr>
        <w:pStyle w:val="TextoNormalSinNegrita"/>
      </w:pPr>
      <w:r>
        <w:t xml:space="preserve"> </w:t>
      </w:r>
      <w:r>
        <w:t xml:space="preserve"> </w:t>
      </w:r>
      <w:r>
        <w:t xml:space="preserve"> </w:t>
      </w:r>
      <w:r>
        <w:t> Recurso de amparo 1599-2020.</w:t>
      </w:r>
    </w:p>
    <w:p w:rsidR="00E50E77" w:rsidRDefault="00E50E77" w:rsidP="00E50E77">
      <w:pPr>
        <w:pStyle w:val="TextoNormalCentradoCursiva"/>
      </w:pPr>
      <w:r>
        <w:t xml:space="preserve"> </w:t>
      </w:r>
      <w:r>
        <w:t xml:space="preserve"> </w:t>
      </w:r>
      <w:r>
        <w:t xml:space="preserve"> </w:t>
      </w:r>
      <w:r>
        <w:t> (BOE núm. 103, de 30 de abril de 2022)</w:t>
      </w:r>
    </w:p>
    <w:p w:rsidR="00E50E77" w:rsidRDefault="00E50E77" w:rsidP="00E50E77">
      <w:pPr>
        <w:pStyle w:val="TextoNormalCentrado"/>
      </w:pPr>
      <w:r>
        <w:t xml:space="preserve"> </w:t>
      </w:r>
      <w:r>
        <w:t xml:space="preserve"> </w:t>
      </w:r>
      <w:r>
        <w:t xml:space="preserve"> </w:t>
      </w:r>
      <w:r>
        <w:t> ECLI:ES:TC:2022:46</w:t>
      </w:r>
    </w:p>
    <w:p w:rsidR="00E50E77" w:rsidRDefault="00E50E77" w:rsidP="00E50E77">
      <w:pPr>
        <w:pStyle w:val="TextoNormalCentrado"/>
      </w:pPr>
    </w:p>
    <w:p w:rsidR="00E50E77" w:rsidRDefault="00E50E77" w:rsidP="00E50E77">
      <w:pPr>
        <w:pStyle w:val="SntesisDescriptiva"/>
      </w:pPr>
      <w:r w:rsidRPr="00E50E77">
        <w:rPr>
          <w:rStyle w:val="SntesisDescriptivaTtulo"/>
        </w:rPr>
        <w:t xml:space="preserve">Síntesis Descriptiva: </w:t>
      </w:r>
      <w:r>
        <w:t>Promovido por doña Dolors Bassa i Coll respecto de la sentencia de la Sala de lo Penal del Tribunal Supremo que la condenó por sendos delitos de sedición y malversación de caudales públicos.</w:t>
      </w:r>
    </w:p>
    <w:p w:rsidR="00E50E77" w:rsidRDefault="00E50E77" w:rsidP="00E50E77">
      <w:pPr>
        <w:pStyle w:val="SntesisDescriptiva"/>
      </w:pPr>
    </w:p>
    <w:p w:rsidR="00E50E77" w:rsidRDefault="00E50E77" w:rsidP="00E50E77">
      <w:pPr>
        <w:pStyle w:val="SntesisAnaltica"/>
      </w:pPr>
      <w:r w:rsidRPr="00E50E77">
        <w:rPr>
          <w:rStyle w:val="SntesisAnalticaTtulo"/>
        </w:rPr>
        <w:t xml:space="preserve">Síntesis Analítica: </w:t>
      </w:r>
      <w:r>
        <w:t>Supuesta vulneración de los derechos a la libertad personal, a la tutela judicial efectiva, al juez ordinario e imparcial predeterminado por la ley, a un proceso con todas las garantías, de defensa, a la prueba, a la presunción de inocencia y de acceso a los cargos públicos y a la legalidad penal: sentencia dictada en causa especial en cuya tramitación se observaron las garantías procesales y en la que se impuso una pena que no puede considerarse desproporcionada o que desaliente el ejercicio de otros derechos fundamentales. Votos particulares.</w:t>
      </w:r>
    </w:p>
    <w:p w:rsidR="00E50E77" w:rsidRDefault="00E50E77" w:rsidP="00E50E77">
      <w:pPr>
        <w:pStyle w:val="SntesisAnaltica"/>
      </w:pPr>
    </w:p>
    <w:p w:rsidR="00E50E77" w:rsidRDefault="00E50E77" w:rsidP="00E50E77">
      <w:pPr>
        <w:pStyle w:val="SntesisDescriptiva"/>
      </w:pPr>
      <w:r w:rsidRPr="00E50E77">
        <w:rPr>
          <w:rStyle w:val="SntesisDescriptivaTtulo"/>
        </w:rPr>
        <w:t xml:space="preserve">Resumen: </w:t>
      </w:r>
      <w:r>
        <w:t>En causa especial seguida frente a varios acusados por los delitos de rebelión, sedición,  malversación de caudales públicos y desobediencia, la Sala de lo Penal del Tribunal Supremo condenó a la recurrente, consejera de Trabajo, Asuntos Sociales y Familia del Gobierno de la Generalitat de Cataluña al momento de los hechos, por los delitos de sedición y malversación de caudales públicos.</w:t>
      </w:r>
    </w:p>
    <w:p w:rsidR="00E50E77" w:rsidRDefault="00E50E77" w:rsidP="00E50E77">
      <w:pPr>
        <w:pStyle w:val="SntesisDescriptiva"/>
      </w:pPr>
      <w:r>
        <w:t>Se desestima el recurso de amparo. La sentencia rechaza todas las vulneraciones alegadas por la recurrente en relación con los derechos fundamentales a la libertad personal, a la tutela judicial efectiva, al juez ordinario e imparcial predeterminado por la ley, a un proceso con todas las garantías, de defensa, a la prueba, a la presunción de inocencia y de acceso a los cargos públicos y a la legalidad penal.</w:t>
      </w:r>
    </w:p>
    <w:p w:rsidR="00E50E77" w:rsidRDefault="00E50E77" w:rsidP="00E50E77">
      <w:pPr>
        <w:pStyle w:val="SntesisDescriptiva"/>
      </w:pPr>
      <w:r>
        <w:t>A) Garantías procesales proclamadas en el artículo 24 de la Constitución:</w:t>
      </w:r>
    </w:p>
    <w:p w:rsidR="00E50E77" w:rsidRDefault="00E50E77" w:rsidP="00E50E77">
      <w:pPr>
        <w:pStyle w:val="SntesisDescriptiva"/>
      </w:pPr>
      <w:r>
        <w:t xml:space="preserve">a) Derecho a la tutela judicial efectiva en su vertiente de motivación. No se aprecia falta de motivación en la individualización de la pena privativa de libertad, </w:t>
      </w:r>
      <w:r>
        <w:lastRenderedPageBreak/>
        <w:t>concretamente, en lo concerniente a su duración. La Sala enjuiciadora no se ha apartado de los criterios legales que disciplinan la individualización de la pena cuando no concurren atenuantes ni agravantes, pues al momento de individualizarla ha tenido en cuenta la cuantía del patrimonio público ilícitamente comprometido, las circunstancias y el papel que ha protagonizado la demandante en la acción concertada declarada delictiva.</w:t>
      </w:r>
    </w:p>
    <w:p w:rsidR="00E50E77" w:rsidRDefault="00E50E77" w:rsidP="00E50E77">
      <w:pPr>
        <w:pStyle w:val="SntesisDescriptiva"/>
      </w:pPr>
      <w:r>
        <w:t xml:space="preserve">b) Derecho al juez ordinario predeterminado por ley y al doble grado de jurisdicción penal. Los argumentos dados por la Sala enjuiciadora para asumir la competencia objetiva de la investigación y enjuiciamiento de los hechos objeto de la causa no resultan arbitrarios o irrazonables, ni están incursos en error fáctico patente. La resolución del órgano judicial no supuso una alteración arbitraria de la regla de atribución de competencias, ya que tomó en consideración los elementos nucleares de las normas legales en la materia: aforamiento especial parlamentario, lugar atribuido de la comisión del delito y conexidad procesal derivada de la necesidad de esclarecer y valorar conjuntamente los diversos hechos atribuidos a las distintas personas sometidas a investigación. </w:t>
      </w:r>
    </w:p>
    <w:p w:rsidR="00E50E77" w:rsidRDefault="00E50E77" w:rsidP="00E50E77">
      <w:pPr>
        <w:pStyle w:val="SntesisDescriptiva"/>
      </w:pPr>
      <w:r>
        <w:t>Del mismo modo, la limitación, en casos de aforamiento ante el Tribunal Supremo como el presente, del derecho al doble grado jurisdiccional en materia penal, se justifica por tres razones: la protección de la prerrogativa parlamentaria del aforamiento; la mejor administración de justicia en materia penal resultante de la inescindibilidad de una causa seguida frente a varios investigados y, finalmente, porque el Protocolo número 7 del Convenio europeo de derechos humanos admite la exclusión del doble grado de jurisdicción penal, entre otros supuestos “cuando el culpable haya sido juzgado en primera instancia por el más alto tribunal”, como aquí sucede.</w:t>
      </w:r>
    </w:p>
    <w:p w:rsidR="00E50E77" w:rsidRDefault="00E50E77" w:rsidP="00E50E77">
      <w:pPr>
        <w:pStyle w:val="SntesisDescriptiva"/>
      </w:pPr>
      <w:r>
        <w:t>c) Derecho a un juez imparcial. En relación con el magistrado instructor de la causa, se rechaza el supuesto vicio ya que no se denunció tan pronto como la recurrente tuvo ocasión de hacerlo. Además, las recusaciones de varios de los magistrados que participaron en el enjuiciamiento de la causa carecen de fundamento, pues ninguno de los motivos invocados quiebra el principio de imparcialidad ni se justifica por la recurrente por qué dichos motivos habrían de determinar la nulidad de la sentencia condenatoria.</w:t>
      </w:r>
    </w:p>
    <w:p w:rsidR="00E50E77" w:rsidRDefault="00E50E77" w:rsidP="00E50E77">
      <w:pPr>
        <w:pStyle w:val="SntesisDescriptiva"/>
      </w:pPr>
      <w:r>
        <w:t>d) Derecho de defensa y a la igualdad de armas en la instrucción del proceso. Se rechaza la supuesta violación de los derechos de defensa, a la tutela judicial efectiva, a un proceso justo con todas las garantías y a la igualdad de armas alegada por la recurrente, fundada en supuestas irregularidades procesales que se dicen padecidas en la fase de instrucción del proceso penal. La denuncia efectuada por la recurrente carece de relevancia constitucional, pues no ha justificado que se haya causado un perjuicio real y efectivo para sus propios intereses. En todo caso, la fragmentación de la causa y delegación de diligencias de instrucción en la policía judicial no causó indefensión alguna a la parte recurrente ni tampoco vulneró el derecho a la libertad ideológica dado que las diligencias de investigación no tenían por objeto indagar en la ideología de los investigados sino recabar información sobre la existencia de un concierto delictivo.</w:t>
      </w:r>
    </w:p>
    <w:p w:rsidR="00E50E77" w:rsidRDefault="00E50E77" w:rsidP="00E50E77">
      <w:pPr>
        <w:pStyle w:val="SntesisDescriptiva"/>
      </w:pPr>
      <w:r>
        <w:t xml:space="preserve">Del mismo modo, la sentencia rechaza la pretendida vulneración del derecho de defensa en función de la no realización de un informe sobre el servicio “Crides de voluntariat”. La condena de la recurrente por un delito de sedición no obedece únicamente a la gestión de una plataforma para la captación de voluntarios para el desarrollo del referéndum, sino que el hecho reviste más bien un carácter residual, como una </w:t>
      </w:r>
      <w:r>
        <w:lastRenderedPageBreak/>
        <w:t>actividad más de las múltiples con las que la recurrente contribuyó a la consecución de los fines ilícitos probados.</w:t>
      </w:r>
    </w:p>
    <w:p w:rsidR="00E50E77" w:rsidRDefault="00E50E77" w:rsidP="00E50E77">
      <w:pPr>
        <w:pStyle w:val="SntesisDescriptiva"/>
      </w:pPr>
      <w:r>
        <w:t>e) Derecho a la presunción de inocencia. Se rechaza la vulneración del derecho a la presunción de inocencia supuestamente producida en el pronunciamiento condenatorio, por falta de fundamentación del relato fáctico derivada de la insuficiencia de la prueba practicada y la racionalidad de su valoración. La resolución impugnada no se halla huérfana de tal ponderación, pues brinda una detallada explicación que acredita que los hechos declarados probados fueron el resultado de la valoración conjunta de las pruebas practicadas bajo el principio de contradicción, sin que sus conclusiones puedan ser tachadas de ilógicas, aberrantes o arbitrarias. En cuanto a la alegada falta de valoración de las pruebas de descargo, concretamente, las relacionadas con la huelga que tuvo lugar el día 3 de octubre de 2017 y con los centros o locales asignados al Departamento de Trabajo, se afirma que no existe una contradicción irreconciliable y, sobre todo, con relevancia para modificar el sentido de la sentencia impugnada, entre los hechos que se asocian al comportamiento de la demandante y los que esta reconoce como ciertos. En relación con la pretendida vulneración del principio de responsabilidad personal por el hecho propio debido a la errónea atribución de la titularidad de la Consejería de Enseñanza, se hace hincapié en que la Sala enjuiciadora admitió el error y descartó que esa equivocación tuviera trascendencia para fundar la autoría de la recurrente respecto del delito de sedición. Finalmente, se rechaza la alegada vulneración del derecho a la presunción de inocencia en su “dimensión extraprocesal” al desbordar el principio de subsidiariedad del recurso de amparo, pues la reclamación no constituía el objeto del proceso. En todo caso, la recurrente disponía de causes procesales adecuados y suficientes para la protección de su derecho fundamental.</w:t>
      </w:r>
    </w:p>
    <w:p w:rsidR="00E50E77" w:rsidRDefault="00E50E77" w:rsidP="00E50E77">
      <w:pPr>
        <w:pStyle w:val="SntesisDescriptiva"/>
      </w:pPr>
      <w:r>
        <w:t>B) Derecho a la representación política, en relación con la inviolabilidad parlamentaria. La condena de la recurrente se funda en sus acciones como miembro del Consejo de Gobierno de la Generalitat, en concreto como consejera de Trabajo, Asuntos Sociales y Familia. Consecuentemente, sus actuaciones no pueden estar cubiertas por la prerrogativa de la inviolabilidad parlamentaria de la que son titulares, no los miembros del Consejo de Gobierno, sino los del Parlamento de Cataluña por los votos y opiniones que emitan en el ejercicio de su cargo.</w:t>
      </w:r>
    </w:p>
    <w:p w:rsidR="00E50E77" w:rsidRDefault="00E50E77" w:rsidP="00E50E77">
      <w:pPr>
        <w:pStyle w:val="SntesisDescriptiva"/>
      </w:pPr>
      <w:r>
        <w:t xml:space="preserve">C) Derecho a la legalidad penal: proporcionalidad de la pena y la afectación a los derechos a la libertad de expresión, libertad ideológica, derecho de reunión y representación política. La norma penal que tipifica el delito de sedición no adolece de un grado de vaguedad tal que infrinja el mandato de taxatividad que impone la Constitución. De igual modo, no se aprecia que la sentencia condenatoria se funde en una interpretación del delito de sedición que rebase el tenor literal de la norma ni utilice métodos no aceptados en los medios jurídicos, así como tampoco se sustenta en una base axiológica inconstitucional. También se descarta que la subsunción de la conducta de la recurrente en el delito de sedición pueda ser tachada de irrazonable, susceptible de dar lugar a una condena imprevisible. </w:t>
      </w:r>
    </w:p>
    <w:p w:rsidR="00E50E77" w:rsidRDefault="00E50E77" w:rsidP="00E50E77">
      <w:pPr>
        <w:pStyle w:val="SntesisDescriptiva"/>
      </w:pPr>
      <w:r>
        <w:t xml:space="preserve">En relación con el principio de proporcionalidad y en función de la gravedad de los intereses jurídicos tutelados en el caso presente, no se aprecia desequilibrio manifiesto y no justificable entre la sanción impuesta y la finalidad de la norma punitiva. No existe vulneración de los derechos fundamentales alegados, ya que la recurrente se valió de su condición de cargo público para realizar una actividad que no </w:t>
      </w:r>
      <w:r>
        <w:lastRenderedPageBreak/>
        <w:t>se correspondía con el ejercicio de los derechos reconocidos en la Constitución. Tampoco cabría hablar de “efecto desalentador” en el ejercicio de los derechos, dado que la condena de la recurrente no se deriva de su participación en los actos multitudinarios de los días 20 de septiembre y 1 de octubre de 2017, sino del incumplimiento, como miembro del Gobierno de la Generalitat, de su deber especial de acatamiento a la Constitución. Por último, ni la interpretación del delito de malversación por el órgano judicial ni su aplicación a los hechos probados y la decisión de condenar a la demandante como autora del subtipo agravado de malversación lesiona las exigencias constitucionales del derecho a la legalidad penal en relación con el derecho a la presunción de inocencia.</w:t>
      </w:r>
    </w:p>
    <w:p w:rsidR="00E50E77" w:rsidRDefault="00E50E77" w:rsidP="00E50E77">
      <w:pPr>
        <w:pStyle w:val="SntesisDescriptiva"/>
      </w:pPr>
      <w:r>
        <w:t>D) Derecho a la libertad en relación con el derecho a la legalidad, el derecho a la igualdad en la aplicación de la ley, el derecho de defensa y el derecho a la presunción de inocencia: prisión provisional. La sentencia recuerda que la constitucionalidad de la prisión provisional de que fue objeto la demandante fue reconocida por la STC 50/2019, de 9 de abril, que consideró que la medida adoptada tenía fundamento en un presupuesto adecuado y perseguía un fin constitucionalmente legítimo.</w:t>
      </w:r>
    </w:p>
    <w:p w:rsidR="00E50E77" w:rsidRDefault="00E50E77" w:rsidP="00E50E77">
      <w:pPr>
        <w:pStyle w:val="SntesisDescriptiva"/>
      </w:pPr>
      <w:r>
        <w:t>La sentencia cuenta con tres votos particulares discrepantes.</w:t>
      </w:r>
    </w:p>
    <w:p w:rsidR="00E50E77" w:rsidRDefault="00E50E77" w:rsidP="00E50E77">
      <w:pPr>
        <w:pStyle w:val="SntesisDescriptiva"/>
      </w:pPr>
      <w:r>
        <w:t>Respecto de la misma sentencia de la Sala de lo Penal del Tribunal Supremo, objeto de este proceso constitucional, se promovieron otros recursos de amparo, resueltos en las SSTC 91/2021, de 22 de abril; 106/2021, de 11 de mayo; 121/2021, de 2 de junio; 122/2021, de 2 de junio; 184/2021, de 28 de octubre; 45/2022, de 23 de marzo; y 47/2022, de 24 de marzo.</w:t>
      </w:r>
    </w:p>
    <w:p w:rsidR="00E50E77" w:rsidRDefault="00E50E77" w:rsidP="00E50E77">
      <w:pPr>
        <w:pStyle w:val="SntesisDescriptivaConSeparacion"/>
      </w:pPr>
    </w:p>
    <w:bookmarkStart w:id="49" w:name="SENTENCIA_2022_47"/>
    <w:p w:rsidR="00E50E77" w:rsidRDefault="00E50E77" w:rsidP="00E50E77">
      <w:pPr>
        <w:pStyle w:val="TextoNormalNegrita"/>
      </w:pPr>
      <w:r>
        <w:fldChar w:fldCharType="begin"/>
      </w:r>
      <w:r>
        <w:instrText xml:space="preserve"> HYPERLINK "http://hj.tribunalconstitucional.es/es/Resolucion/Show/27945" \o "Ver resolución" </w:instrText>
      </w:r>
      <w:r>
        <w:fldChar w:fldCharType="separate"/>
      </w:r>
      <w:r>
        <w:t>• Pleno. SENTENCIA 47/2022, de 24 de marzo de 2022</w:t>
      </w:r>
      <w:r>
        <w:fldChar w:fldCharType="end"/>
      </w:r>
      <w:bookmarkEnd w:id="49"/>
    </w:p>
    <w:p w:rsidR="00E50E77" w:rsidRDefault="00E50E77" w:rsidP="00E50E77">
      <w:pPr>
        <w:pStyle w:val="TextoNormalSinNegrita"/>
      </w:pPr>
      <w:r>
        <w:t xml:space="preserve"> </w:t>
      </w:r>
      <w:r>
        <w:t xml:space="preserve"> </w:t>
      </w:r>
      <w:r>
        <w:t xml:space="preserve"> </w:t>
      </w:r>
      <w:r>
        <w:t> Recurso de amparo 1638-2020.</w:t>
      </w:r>
    </w:p>
    <w:p w:rsidR="00E50E77" w:rsidRDefault="00E50E77" w:rsidP="00E50E77">
      <w:pPr>
        <w:pStyle w:val="TextoNormalCentradoCursiva"/>
      </w:pPr>
      <w:r>
        <w:t xml:space="preserve"> </w:t>
      </w:r>
      <w:r>
        <w:t xml:space="preserve"> </w:t>
      </w:r>
      <w:r>
        <w:t xml:space="preserve"> </w:t>
      </w:r>
      <w:r>
        <w:t> (BOE núm. 103, de 30 de abril de 2022)</w:t>
      </w:r>
    </w:p>
    <w:p w:rsidR="00E50E77" w:rsidRDefault="00E50E77" w:rsidP="00E50E77">
      <w:pPr>
        <w:pStyle w:val="TextoNormalCentrado"/>
      </w:pPr>
      <w:r>
        <w:t xml:space="preserve"> </w:t>
      </w:r>
      <w:r>
        <w:t xml:space="preserve"> </w:t>
      </w:r>
      <w:r>
        <w:t xml:space="preserve"> </w:t>
      </w:r>
      <w:r>
        <w:t> ECLI:ES:TC:2022:47</w:t>
      </w:r>
    </w:p>
    <w:p w:rsidR="00E50E77" w:rsidRDefault="00E50E77" w:rsidP="00E50E77">
      <w:pPr>
        <w:pStyle w:val="TextoNormalCentrado"/>
      </w:pPr>
    </w:p>
    <w:p w:rsidR="00E50E77" w:rsidRDefault="00E50E77" w:rsidP="00E50E77">
      <w:pPr>
        <w:pStyle w:val="SntesisDescriptiva"/>
      </w:pPr>
      <w:r w:rsidRPr="00E50E77">
        <w:rPr>
          <w:rStyle w:val="SntesisDescriptivaTtulo"/>
        </w:rPr>
        <w:t xml:space="preserve">Síntesis Descriptiva: </w:t>
      </w:r>
      <w:r>
        <w:t>Promovido por don Joaquim Forn i Chiariello respecto de la sentencia de la Sala de lo Penal del Tribunal Supremo que le condenó por un delito de sedición.</w:t>
      </w:r>
    </w:p>
    <w:p w:rsidR="00E50E77" w:rsidRDefault="00E50E77" w:rsidP="00E50E77">
      <w:pPr>
        <w:pStyle w:val="SntesisDescriptiva"/>
      </w:pPr>
    </w:p>
    <w:p w:rsidR="00E50E77" w:rsidRDefault="00E50E77" w:rsidP="00E50E77">
      <w:pPr>
        <w:pStyle w:val="SntesisAnaltica"/>
      </w:pPr>
      <w:r w:rsidRPr="00E50E77">
        <w:rPr>
          <w:rStyle w:val="SntesisAnalticaTtulo"/>
        </w:rPr>
        <w:t xml:space="preserve">Síntesis Analítica: </w:t>
      </w:r>
      <w:r>
        <w:t>Supuesta vulneración de los derechos a la tutela judicial efectiva, al juez ordinario predeterminado por la ley, de defensa y a la presunción de inocencia; derecho a la legalidad penal en relación con las libertades ideológicas y de expresión y los derechos de reunión, manifestación y participación política: sentencia dictada en causa especial en cuya tramitación se observaron las garantías procesales y en la que se impuso una pena que no puede considerarse desproporcionada o que desaliente el ejercicio de otros derechos fundamentales. Votos particulares.</w:t>
      </w:r>
    </w:p>
    <w:p w:rsidR="00E50E77" w:rsidRDefault="00E50E77" w:rsidP="00E50E77">
      <w:pPr>
        <w:pStyle w:val="SntesisAnaltica"/>
      </w:pPr>
    </w:p>
    <w:p w:rsidR="00E50E77" w:rsidRDefault="00E50E77" w:rsidP="00E50E77">
      <w:pPr>
        <w:pStyle w:val="SntesisDescriptiva"/>
      </w:pPr>
      <w:r w:rsidRPr="00E50E77">
        <w:rPr>
          <w:rStyle w:val="SntesisDescriptivaTtulo"/>
        </w:rPr>
        <w:t xml:space="preserve">Resumen: </w:t>
      </w:r>
      <w:r>
        <w:t xml:space="preserve">En causa especial seguida frente a varios acusados por los delitos de rebelión, sedición, malversación de caudales públicos y desobediencia, la Sala de </w:t>
      </w:r>
      <w:r>
        <w:lastRenderedPageBreak/>
        <w:t>lo Penal del Tribunal Supremo condenó al recurrente, consejero de Interior de Cataluña al momento de los hechos, por un delito de sedición.</w:t>
      </w:r>
    </w:p>
    <w:p w:rsidR="00E50E77" w:rsidRDefault="00E50E77" w:rsidP="00E50E77">
      <w:pPr>
        <w:pStyle w:val="SntesisDescriptiva"/>
      </w:pPr>
      <w:r>
        <w:tab/>
        <w:t xml:space="preserve">Se desestima el recurso de amparo. La sentencia rechaza todas las vulneraciones alegadas por el recurrente en relación con los derechos fundamentales a la tutela judicial efectiva, al juez ordinario predeterminado por la ley, de defensa, a la presunción de inocencia, a la legalidad penal en conexión con las libertades ideológicas y de expresión y los derechos de reunión, manifestación y participación política. </w:t>
      </w:r>
    </w:p>
    <w:p w:rsidR="00E50E77" w:rsidRDefault="00E50E77" w:rsidP="00E50E77">
      <w:pPr>
        <w:pStyle w:val="SntesisDescriptiva"/>
      </w:pPr>
      <w:r>
        <w:t>A) Garantías procesales proclamadas en el artículo 24 de la Constitución:</w:t>
      </w:r>
    </w:p>
    <w:p w:rsidR="00E50E77" w:rsidRDefault="00E50E77" w:rsidP="00E50E77">
      <w:pPr>
        <w:pStyle w:val="SntesisDescriptiva"/>
      </w:pPr>
      <w:r>
        <w:t xml:space="preserve">a) Derecho al juez ordinario predeterminado por la ley y al doble grado de jurisdicción penal. Los argumentos dados por la Sala de lo Penal del Tribunal Supremo para asumir la competencia objetiva para la investigación y enjuiciamiento de los hechos objeto de la causa no resultan arbitrarios o irrazonables, ni están incursos en error fáctico patente. En particular, la aplicación de la “doctrina de la ubicuidad”, conforme a la cual el delito se comete en cualquiera de los territorios donde se realizan algunos de los elementos del tipo objetivo y subjetivo del delito, se ajustaba a los rasgos de un caso complejo como el que se investigaba, y fue debidamente justificada por la Sala enjuiciadora. La extensión subjetiva de la competencia del Tribunal Supremo para investigar y juzgar a quienes protagonizaron tareas relevantes dirigidas al mismo fin que el recurrente, aun cuando no fueran aforados, estaba debidamente fundada en las reglas procesales ordinarias de conexidad. </w:t>
      </w:r>
    </w:p>
    <w:p w:rsidR="00E50E77" w:rsidRDefault="00E50E77" w:rsidP="00E50E77">
      <w:pPr>
        <w:pStyle w:val="SntesisDescriptiva"/>
      </w:pPr>
      <w:r>
        <w:t>Del mismo modo, la limitación, en casos de aforamiento ante el Tribunal Supremo como el presente, del derecho al doble grado jurisdiccional en materia penal, se justifica por tres razones: la protección de la prerrogativa parlamentaria del aforamiento; la mejor prestación de justicia en materia penal resultante de la inescindibilidad de una causa seguida frente a varios investigados y, finalmente, porque el Protocolo número 7 del Convenio europeo de derechos humanos admite la exclusión del doble grado de jurisdicción penal, entre otros supuestos “cuando el culpable haya sido juzgado en primera instancia por el más alto tribunal”, como aquí sucede.</w:t>
      </w:r>
    </w:p>
    <w:p w:rsidR="00E50E77" w:rsidRDefault="00E50E77" w:rsidP="00E50E77">
      <w:pPr>
        <w:pStyle w:val="SntesisDescriptiva"/>
      </w:pPr>
      <w:r>
        <w:t>b) Derechos de defensa contradictoria y de prueba. Se rechaza la supuesta vulneración de los derechos a la tutela judicial efectiva sin indefensión, a la defensa, a la prueba y a la igualdad de armas alegada por el recurrente, fundada en que la denegación de pruebas propuestas y la escisión de la causa penal con el proceso seguido ante la Audiencia Nacional le impidieron confrontar el único motivo al que obedece su condena por el delito de sedición. En contra de lo que sostiene el recurrente, su condena se funda en diversos motivos, entre ellos, la pasividad y dejación de funciones en la dirección de los Mossos d’Esquadra, especialmente durante los días 20 de septiembre y 1 de octubre de 2017; y la participación, como miembro del Gobierno de la Generalitat, en actos contrarios a Derecho.</w:t>
      </w:r>
    </w:p>
    <w:p w:rsidR="00E50E77" w:rsidRDefault="00E50E77" w:rsidP="00E50E77">
      <w:pPr>
        <w:pStyle w:val="SntesisDescriptiva"/>
      </w:pPr>
      <w:r>
        <w:t xml:space="preserve">Además, la motivación empleada por el Tribunal Supremo para denegar la acumulación de procedimientos, el acceso a las actuaciones del proceso seguido ante la Audiencia Nacional, las pruebas propuestas (como los informes relacionados con el dispositivo policial del 1 de octubre de 2017) y la exhibición de la prueba documental videográfica a los testigos en el momento de su declaración, es suficiente y no puede calificarse como arbitraria o irrazonable. En todo caso, el modo en el que finalmente se practicó la prueba testifical en juicio no causó indefensión alguna a la parte recurrente. Del mismo modo, no ha quedado acreditado que la sentencia de la Sala de lo Penal de la Audiencia Nacional de 21 de octubre de 2020, que absolvió a </w:t>
      </w:r>
      <w:r>
        <w:lastRenderedPageBreak/>
        <w:t>la cúpula de los Mossos d’Esquadra, ni las pruebas inadmitidas por la Sala enjuiciadora, fueran relevantes o decisivas en términos de defensa.</w:t>
      </w:r>
    </w:p>
    <w:p w:rsidR="00E50E77" w:rsidRDefault="00E50E77" w:rsidP="00E50E77">
      <w:pPr>
        <w:pStyle w:val="SntesisDescriptiva"/>
      </w:pPr>
      <w:r>
        <w:t xml:space="preserve">C) Derecho a la legalidad penal: principio </w:t>
      </w:r>
      <w:r w:rsidRPr="00E50E77">
        <w:rPr>
          <w:i/>
        </w:rPr>
        <w:t>non bis in ídem</w:t>
      </w:r>
      <w:r>
        <w:t xml:space="preserve"> y proporcionalidad de la pena en relación con la libertad de expresión, el derecho de reunión y manifestación, la libertad ideológica y el derecho a la participación política. </w:t>
      </w:r>
    </w:p>
    <w:p w:rsidR="00E50E77" w:rsidRDefault="00E50E77" w:rsidP="00E50E77">
      <w:pPr>
        <w:pStyle w:val="SntesisDescriptiva"/>
      </w:pPr>
      <w:r>
        <w:t xml:space="preserve">a) Derecho a la legalidad penal. No se aprecia que la sentencia condenatoria se funde en una interpretación del delito de sedición que rebase el tenor literal de la norma ni utilice métodos no aceptados en los medios jurídicos, así como tampoco se sustenta en una base axiológica inconstitucional. Tampoco incurre la sentencia en procedimientos analógicos ni en una interpretación extensiva incompatible con el ejercicio de derechos fundamentales. Del mismo modo, la subsunción de la conducta del recurrente en el delito de sedición no puede ser tachada de irrazonable, susceptible de dar lugar a una condena imprevisible. </w:t>
      </w:r>
    </w:p>
    <w:p w:rsidR="00E50E77" w:rsidRDefault="00E50E77" w:rsidP="00E50E77">
      <w:pPr>
        <w:pStyle w:val="SntesisDescriptiva"/>
      </w:pPr>
      <w:r>
        <w:t xml:space="preserve">b) Proporcionalidad de la pena en relación con la libertad de expresión, el derecho de reunión y manifestación, la libertad ideológica y el derecho a la participación política. Se rechaza la alegada falta de proporcionalidad de la pena vinculada al efecto desaliento del ejercicio de derechos fundamentales, así como la propia vulneración de derechos fundamentales, ya que la severidad de la pena obedece a la gravedad de la conducta del recurrente, que en modo alguno estaba amparada en el ejercicio de tales derechos. En este sentido, subraya la sentencia que no se ha enjuiciado la exteriorización de disidencias políticas ni la promoción de protestas multitudinarias, sino el comportamiento del recurrente dirigido a impedir la aplicación de las leyes y a neutralizar las decisiones adoptadas por este Tribunal y otros órganos judiciales. </w:t>
      </w:r>
    </w:p>
    <w:p w:rsidR="00E50E77" w:rsidRDefault="00E50E77" w:rsidP="00E50E77">
      <w:pPr>
        <w:pStyle w:val="SntesisDescriptiva"/>
      </w:pPr>
      <w:r>
        <w:t>c) Principio</w:t>
      </w:r>
      <w:r w:rsidRPr="00E50E77">
        <w:rPr>
          <w:i/>
        </w:rPr>
        <w:t xml:space="preserve"> non bis in ídem</w:t>
      </w:r>
      <w:r>
        <w:t xml:space="preserve">. Se rechaza la vulneración de la prohibición de </w:t>
      </w:r>
      <w:r w:rsidRPr="00E50E77">
        <w:rPr>
          <w:i/>
        </w:rPr>
        <w:t xml:space="preserve">bis in ídem </w:t>
      </w:r>
      <w:r>
        <w:t>al no concurrir la triple identidad de sujeto, hecho y fundamento. La doble valoración de la condición de autoridad en un sentido agravatorio alegada por el recurrente no es tal, pues la condena a título de promotor es la que determina la autoría del delito de sedición agravado, siendo exclusivamente la modalidad agravada la que toma en consideración la condición de autoridad del recurrente. En consecuencia, se confirma la razonabilidad y proporcionalidad de la condena.</w:t>
      </w:r>
    </w:p>
    <w:p w:rsidR="00E50E77" w:rsidRDefault="00E50E77" w:rsidP="00E50E77">
      <w:pPr>
        <w:pStyle w:val="SntesisDescriptiva"/>
      </w:pPr>
      <w:r>
        <w:tab/>
        <w:t>La sentencia cuenta con tres votos particulares discrepantes.</w:t>
      </w:r>
    </w:p>
    <w:p w:rsidR="00E50E77" w:rsidRDefault="00E50E77" w:rsidP="00E50E77">
      <w:pPr>
        <w:pStyle w:val="SntesisDescriptiva"/>
      </w:pPr>
      <w:r>
        <w:tab/>
        <w:t>Respecto de la misma sentencia de la Sala de lo Penal del Tribunal Supremo, objeto de este proceso constitucional, se promovieron otros recursos de amparo, resueltos en las SSTC 91/2021, de 22 de abril; 106/2021, de 11 de mayo; 121 y 122/2021, de 2 de junio; 184/2021, de 28 de octubre; 45/2022, de 23 de marzo, y 46/2022, de 24 de marzo.</w:t>
      </w:r>
    </w:p>
    <w:p w:rsidR="00E50E77" w:rsidRDefault="00E50E77" w:rsidP="00E50E77">
      <w:pPr>
        <w:pStyle w:val="SntesisDescriptivaConSeparacion"/>
      </w:pPr>
    </w:p>
    <w:p w:rsidR="00E50E77" w:rsidRDefault="00E50E77">
      <w:pPr>
        <w:spacing w:after="160" w:line="259" w:lineRule="auto"/>
        <w:rPr>
          <w:rFonts w:ascii="Times New Roman" w:eastAsia="Times New Roman" w:hAnsi="Times New Roman" w:cs="Times New Roman"/>
          <w:sz w:val="24"/>
          <w:szCs w:val="24"/>
          <w:lang w:eastAsia="es-ES"/>
        </w:rPr>
      </w:pPr>
      <w:r>
        <w:br w:type="page"/>
      </w:r>
    </w:p>
    <w:p w:rsidR="00E50E77" w:rsidRDefault="00E50E77" w:rsidP="00E50E77">
      <w:pPr>
        <w:pStyle w:val="SntesisDescriptivaConSeparacion"/>
      </w:pPr>
      <w:bookmarkStart w:id="50" w:name="SUMARIOSAUTOS"/>
      <w:bookmarkEnd w:id="50"/>
    </w:p>
    <w:p w:rsidR="000061A3" w:rsidRDefault="000061A3" w:rsidP="000061A3">
      <w:pPr>
        <w:pStyle w:val="Ttulondice"/>
      </w:pPr>
      <w:r>
        <w:t>2. AUTOS: ATC 1/2022 A ATC 60/2022</w:t>
      </w:r>
    </w:p>
    <w:p w:rsidR="000061A3" w:rsidRDefault="000061A3" w:rsidP="000061A3">
      <w:pPr>
        <w:pStyle w:val="Ttulondice"/>
      </w:pPr>
    </w:p>
    <w:p w:rsidR="000061A3" w:rsidRDefault="000061A3" w:rsidP="000061A3">
      <w:pPr>
        <w:pStyle w:val="Ttulondice"/>
      </w:pPr>
    </w:p>
    <w:p w:rsidR="000061A3" w:rsidRDefault="000061A3" w:rsidP="000061A3">
      <w:pPr>
        <w:pStyle w:val="Ttulondice"/>
      </w:pPr>
    </w:p>
    <w:p w:rsidR="000061A3" w:rsidRDefault="000061A3" w:rsidP="000061A3">
      <w:pPr>
        <w:pStyle w:val="Ttulondice"/>
      </w:pPr>
    </w:p>
    <w:p w:rsidR="000061A3" w:rsidRDefault="000061A3" w:rsidP="000061A3">
      <w:pPr>
        <w:pStyle w:val="Ttulondice"/>
      </w:pPr>
    </w:p>
    <w:p w:rsidR="000061A3" w:rsidRDefault="000061A3" w:rsidP="000061A3">
      <w:pPr>
        <w:pStyle w:val="Ttulondice"/>
      </w:pPr>
    </w:p>
    <w:p w:rsidR="000061A3" w:rsidRDefault="000061A3" w:rsidP="000061A3">
      <w:pPr>
        <w:pStyle w:val="Ttulondice"/>
      </w:pPr>
    </w:p>
    <w:p w:rsidR="000061A3" w:rsidRDefault="000061A3" w:rsidP="000061A3">
      <w:pPr>
        <w:pStyle w:val="Ttulondice"/>
      </w:pPr>
    </w:p>
    <w:p w:rsidR="000061A3" w:rsidRDefault="000061A3" w:rsidP="000061A3">
      <w:pPr>
        <w:pStyle w:val="Ttulondice"/>
      </w:pPr>
    </w:p>
    <w:p w:rsidR="000061A3" w:rsidRDefault="000061A3" w:rsidP="000061A3">
      <w:pPr>
        <w:pStyle w:val="Ttulondice"/>
      </w:pPr>
    </w:p>
    <w:bookmarkStart w:id="51" w:name="AUTO_2022_1"/>
    <w:p w:rsidR="000061A3" w:rsidRDefault="000061A3" w:rsidP="000061A3">
      <w:pPr>
        <w:pStyle w:val="TextoNormalNegrita"/>
      </w:pPr>
      <w:r>
        <w:fldChar w:fldCharType="begin"/>
      </w:r>
      <w:r>
        <w:instrText xml:space="preserve"> HYPERLINK "http://hj.tribunalconstitucional.es/es/Resolucion/Show/26879" \o "Ver resolución" </w:instrText>
      </w:r>
      <w:r>
        <w:fldChar w:fldCharType="separate"/>
      </w:r>
      <w:r>
        <w:t>• Sección Tercera. AUTO 1/2022, de 10 de enero de 2022</w:t>
      </w:r>
      <w:r>
        <w:fldChar w:fldCharType="end"/>
      </w:r>
      <w:bookmarkEnd w:id="51"/>
    </w:p>
    <w:p w:rsidR="000061A3" w:rsidRDefault="000061A3" w:rsidP="000061A3">
      <w:pPr>
        <w:pStyle w:val="TextoNormalSinNegrita"/>
      </w:pPr>
      <w:r>
        <w:t xml:space="preserve"> </w:t>
      </w:r>
      <w:r>
        <w:t xml:space="preserve"> </w:t>
      </w:r>
      <w:r>
        <w:t xml:space="preserve"> </w:t>
      </w:r>
      <w:r>
        <w:t> Recurso de amparo 2707-2021.</w:t>
      </w:r>
    </w:p>
    <w:p w:rsidR="000061A3" w:rsidRDefault="000061A3" w:rsidP="000061A3">
      <w:pPr>
        <w:pStyle w:val="TextoNormalCentrado"/>
      </w:pPr>
      <w:r>
        <w:t xml:space="preserve"> </w:t>
      </w:r>
      <w:r>
        <w:t xml:space="preserve"> </w:t>
      </w:r>
      <w:r>
        <w:t xml:space="preserve"> </w:t>
      </w:r>
      <w:r>
        <w:t> ECLI:ES:TC:2022:1A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Acepta una abstención en el recurso de amparo 2707-2021, promovido en proceso militar.</w:t>
      </w:r>
    </w:p>
    <w:bookmarkStart w:id="52" w:name="AUTO_2022_2"/>
    <w:p w:rsidR="000061A3" w:rsidRDefault="000061A3" w:rsidP="000061A3">
      <w:pPr>
        <w:pStyle w:val="TextoNormalNegrita"/>
      </w:pPr>
      <w:r>
        <w:fldChar w:fldCharType="begin"/>
      </w:r>
      <w:r>
        <w:instrText xml:space="preserve"> HYPERLINK "http://hj.tribunalconstitucional.es/es/Resolucion/Show/26880" \o "Ver resolución" </w:instrText>
      </w:r>
      <w:r>
        <w:fldChar w:fldCharType="separate"/>
      </w:r>
      <w:r>
        <w:t>• Sección Tercera. AUTO 2/2022, de 10 de enero de 2022</w:t>
      </w:r>
      <w:r>
        <w:fldChar w:fldCharType="end"/>
      </w:r>
      <w:bookmarkEnd w:id="52"/>
    </w:p>
    <w:p w:rsidR="000061A3" w:rsidRDefault="000061A3" w:rsidP="000061A3">
      <w:pPr>
        <w:pStyle w:val="TextoNormalSinNegrita"/>
      </w:pPr>
      <w:r>
        <w:t xml:space="preserve"> </w:t>
      </w:r>
      <w:r>
        <w:t xml:space="preserve"> </w:t>
      </w:r>
      <w:r>
        <w:t xml:space="preserve"> </w:t>
      </w:r>
      <w:r>
        <w:t> Recurso de amparo 3430-2021.</w:t>
      </w:r>
    </w:p>
    <w:p w:rsidR="000061A3" w:rsidRDefault="000061A3" w:rsidP="000061A3">
      <w:pPr>
        <w:pStyle w:val="TextoNormalCentrado"/>
      </w:pPr>
      <w:r>
        <w:t xml:space="preserve"> </w:t>
      </w:r>
      <w:r>
        <w:t xml:space="preserve"> </w:t>
      </w:r>
      <w:r>
        <w:t xml:space="preserve"> </w:t>
      </w:r>
      <w:r>
        <w:t> ECLI:ES:TC:2022:2A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Acepta una abstención en el recurso de amparo 3430-2021, promovido en proceso militar.</w:t>
      </w:r>
    </w:p>
    <w:bookmarkStart w:id="53" w:name="AUTO_2022_3"/>
    <w:p w:rsidR="000061A3" w:rsidRDefault="000061A3" w:rsidP="000061A3">
      <w:pPr>
        <w:pStyle w:val="TextoNormalNegrita"/>
      </w:pPr>
      <w:r>
        <w:fldChar w:fldCharType="begin"/>
      </w:r>
      <w:r>
        <w:instrText xml:space="preserve"> HYPERLINK "http://hj.tribunalconstitucional.es/es/Resolucion/Show/26881" \o "Ver resolución" </w:instrText>
      </w:r>
      <w:r>
        <w:fldChar w:fldCharType="separate"/>
      </w:r>
      <w:r>
        <w:t>• Sección Tercera. AUTO 3/2022, de 10 de enero de 2022</w:t>
      </w:r>
      <w:r>
        <w:fldChar w:fldCharType="end"/>
      </w:r>
      <w:bookmarkEnd w:id="53"/>
    </w:p>
    <w:p w:rsidR="000061A3" w:rsidRDefault="000061A3" w:rsidP="000061A3">
      <w:pPr>
        <w:pStyle w:val="TextoNormalSinNegrita"/>
      </w:pPr>
      <w:r>
        <w:t xml:space="preserve"> </w:t>
      </w:r>
      <w:r>
        <w:t xml:space="preserve"> </w:t>
      </w:r>
      <w:r>
        <w:t xml:space="preserve"> </w:t>
      </w:r>
      <w:r>
        <w:t> Recurso de amparo 7325-2021.</w:t>
      </w:r>
    </w:p>
    <w:p w:rsidR="000061A3" w:rsidRDefault="000061A3" w:rsidP="000061A3">
      <w:pPr>
        <w:pStyle w:val="TextoNormalCentrado"/>
      </w:pPr>
      <w:r>
        <w:t xml:space="preserve"> </w:t>
      </w:r>
      <w:r>
        <w:t xml:space="preserve"> </w:t>
      </w:r>
      <w:r>
        <w:t xml:space="preserve"> </w:t>
      </w:r>
      <w:r>
        <w:t> ECLI:ES:TC:2022:3A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lastRenderedPageBreak/>
        <w:t xml:space="preserve">Síntesis Descriptiva: </w:t>
      </w:r>
      <w:r>
        <w:t>Acepta una abstención en el recurso de amparo 7325-2021, promovido en proceso militar.</w:t>
      </w:r>
    </w:p>
    <w:bookmarkStart w:id="54" w:name="AUTO_2022_4"/>
    <w:p w:rsidR="000061A3" w:rsidRDefault="000061A3" w:rsidP="000061A3">
      <w:pPr>
        <w:pStyle w:val="TextoNormalNegrita"/>
      </w:pPr>
      <w:r>
        <w:fldChar w:fldCharType="begin"/>
      </w:r>
      <w:r>
        <w:instrText xml:space="preserve"> HYPERLINK "http://hj.tribunalconstitucional.es/es/Resolucion/Show/26882" \o "Ver resolución" </w:instrText>
      </w:r>
      <w:r>
        <w:fldChar w:fldCharType="separate"/>
      </w:r>
      <w:r>
        <w:t>• Sección Cuarta. AUTO 4/2022, de 13 de enero de 2022</w:t>
      </w:r>
      <w:r>
        <w:fldChar w:fldCharType="end"/>
      </w:r>
      <w:bookmarkEnd w:id="54"/>
    </w:p>
    <w:p w:rsidR="000061A3" w:rsidRDefault="000061A3" w:rsidP="000061A3">
      <w:pPr>
        <w:pStyle w:val="TextoNormalSinNegrita"/>
      </w:pPr>
      <w:r>
        <w:t xml:space="preserve"> </w:t>
      </w:r>
      <w:r>
        <w:t xml:space="preserve"> </w:t>
      </w:r>
      <w:r>
        <w:t xml:space="preserve"> </w:t>
      </w:r>
      <w:r>
        <w:t> Recurso de amparo 6952-2021.</w:t>
      </w:r>
    </w:p>
    <w:p w:rsidR="000061A3" w:rsidRDefault="000061A3" w:rsidP="000061A3">
      <w:pPr>
        <w:pStyle w:val="TextoNormalCentrado"/>
      </w:pPr>
      <w:r>
        <w:t xml:space="preserve"> </w:t>
      </w:r>
      <w:r>
        <w:t xml:space="preserve"> </w:t>
      </w:r>
      <w:r>
        <w:t xml:space="preserve"> </w:t>
      </w:r>
      <w:r>
        <w:t> ECLI:ES:TC:2022:4A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Acepta una abstención en el recurso de amparo 6952-2021, promovido en causa penal.</w:t>
      </w:r>
    </w:p>
    <w:bookmarkStart w:id="55" w:name="AUTO_2022_5"/>
    <w:p w:rsidR="000061A3" w:rsidRDefault="000061A3" w:rsidP="000061A3">
      <w:pPr>
        <w:pStyle w:val="TextoNormalNegrita"/>
      </w:pPr>
      <w:r>
        <w:fldChar w:fldCharType="begin"/>
      </w:r>
      <w:r>
        <w:instrText xml:space="preserve"> HYPERLINK "http://hj.tribunalconstitucional.es/es/Resolucion/Show/26883" \o "Ver resolución" </w:instrText>
      </w:r>
      <w:r>
        <w:fldChar w:fldCharType="separate"/>
      </w:r>
      <w:r>
        <w:t>• Sección Cuarta. AUTO 5/2022, de 13 de enero de 2022</w:t>
      </w:r>
      <w:r>
        <w:fldChar w:fldCharType="end"/>
      </w:r>
      <w:bookmarkEnd w:id="55"/>
    </w:p>
    <w:p w:rsidR="000061A3" w:rsidRDefault="000061A3" w:rsidP="000061A3">
      <w:pPr>
        <w:pStyle w:val="TextoNormalSinNegrita"/>
      </w:pPr>
      <w:r>
        <w:t xml:space="preserve"> </w:t>
      </w:r>
      <w:r>
        <w:t xml:space="preserve"> </w:t>
      </w:r>
      <w:r>
        <w:t xml:space="preserve"> </w:t>
      </w:r>
      <w:r>
        <w:t> Recurso de amparo 8282-2021.</w:t>
      </w:r>
    </w:p>
    <w:p w:rsidR="000061A3" w:rsidRDefault="000061A3" w:rsidP="000061A3">
      <w:pPr>
        <w:pStyle w:val="TextoNormalCentrado"/>
      </w:pPr>
      <w:r>
        <w:t xml:space="preserve"> </w:t>
      </w:r>
      <w:r>
        <w:t xml:space="preserve"> </w:t>
      </w:r>
      <w:r>
        <w:t xml:space="preserve"> </w:t>
      </w:r>
      <w:r>
        <w:t> ECLI:ES:TC:2022:5A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Acepta una abstención en el recurso de amparo 8282-2021, promovido  en causa penal.</w:t>
      </w:r>
    </w:p>
    <w:bookmarkStart w:id="56" w:name="AUTO_2022_6"/>
    <w:p w:rsidR="000061A3" w:rsidRDefault="000061A3" w:rsidP="000061A3">
      <w:pPr>
        <w:pStyle w:val="TextoNormalNegrita"/>
      </w:pPr>
      <w:r>
        <w:fldChar w:fldCharType="begin"/>
      </w:r>
      <w:r>
        <w:instrText xml:space="preserve"> HYPERLINK "http://hj.tribunalconstitucional.es/es/Resolucion/Show/26884" \o "Ver resolución" </w:instrText>
      </w:r>
      <w:r>
        <w:fldChar w:fldCharType="separate"/>
      </w:r>
      <w:r>
        <w:t>• Sección Tercera. AUTO 6/2022, de 17 de enero de 2022</w:t>
      </w:r>
      <w:r>
        <w:fldChar w:fldCharType="end"/>
      </w:r>
      <w:bookmarkEnd w:id="56"/>
    </w:p>
    <w:p w:rsidR="000061A3" w:rsidRDefault="000061A3" w:rsidP="000061A3">
      <w:pPr>
        <w:pStyle w:val="TextoNormalSinNegrita"/>
      </w:pPr>
      <w:r>
        <w:t xml:space="preserve"> </w:t>
      </w:r>
      <w:r>
        <w:t xml:space="preserve"> </w:t>
      </w:r>
      <w:r>
        <w:t xml:space="preserve"> </w:t>
      </w:r>
      <w:r>
        <w:t> Recurso de amparo 3069-2021.</w:t>
      </w:r>
    </w:p>
    <w:p w:rsidR="000061A3" w:rsidRDefault="000061A3" w:rsidP="000061A3">
      <w:pPr>
        <w:pStyle w:val="TextoNormalCentrado"/>
      </w:pPr>
      <w:r>
        <w:t xml:space="preserve"> </w:t>
      </w:r>
      <w:r>
        <w:t xml:space="preserve"> </w:t>
      </w:r>
      <w:r>
        <w:t xml:space="preserve"> </w:t>
      </w:r>
      <w:r>
        <w:t> ECLI:ES:TC:2022:6A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Acepta una abstención en el recurso de amparo 3069-2021, promovido en causa penal.</w:t>
      </w:r>
    </w:p>
    <w:bookmarkStart w:id="57" w:name="AUTO_2022_7"/>
    <w:p w:rsidR="000061A3" w:rsidRDefault="000061A3" w:rsidP="000061A3">
      <w:pPr>
        <w:pStyle w:val="TextoNormalNegrita"/>
      </w:pPr>
      <w:r>
        <w:fldChar w:fldCharType="begin"/>
      </w:r>
      <w:r>
        <w:instrText xml:space="preserve"> HYPERLINK "http://hj.tribunalconstitucional.es/es/Resolucion/Show/26885" \o "Ver resolución" </w:instrText>
      </w:r>
      <w:r>
        <w:fldChar w:fldCharType="separate"/>
      </w:r>
      <w:r>
        <w:t>• Sala Segunda. AUTO 7/2022, de 24 de enero de 2022</w:t>
      </w:r>
      <w:r>
        <w:fldChar w:fldCharType="end"/>
      </w:r>
      <w:bookmarkEnd w:id="57"/>
    </w:p>
    <w:p w:rsidR="000061A3" w:rsidRDefault="000061A3" w:rsidP="000061A3">
      <w:pPr>
        <w:pStyle w:val="TextoNormalSinNegrita"/>
      </w:pPr>
      <w:r>
        <w:t xml:space="preserve"> </w:t>
      </w:r>
      <w:r>
        <w:t xml:space="preserve"> </w:t>
      </w:r>
      <w:r>
        <w:t xml:space="preserve"> </w:t>
      </w:r>
      <w:r>
        <w:t> Recurso de amparo 805-2018.</w:t>
      </w:r>
    </w:p>
    <w:p w:rsidR="000061A3" w:rsidRDefault="000061A3" w:rsidP="000061A3">
      <w:pPr>
        <w:pStyle w:val="TextoNormalCentrado"/>
      </w:pPr>
      <w:r>
        <w:t xml:space="preserve"> </w:t>
      </w:r>
      <w:r>
        <w:t xml:space="preserve"> </w:t>
      </w:r>
      <w:r>
        <w:t xml:space="preserve"> </w:t>
      </w:r>
      <w:r>
        <w:t> ECLI:ES:TC:2022:7A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Desestima el incidente de ejecución de la STC 147/2019, de 25 de noviembre, dictada en el recurso de amparo 805-2018, promovido por don Ionut Marin, en proceso contencioso-administrativo.</w:t>
      </w:r>
    </w:p>
    <w:bookmarkStart w:id="58" w:name="AUTO_2022_8"/>
    <w:p w:rsidR="000061A3" w:rsidRDefault="000061A3" w:rsidP="000061A3">
      <w:pPr>
        <w:pStyle w:val="TextoNormalNegrita"/>
      </w:pPr>
      <w:r>
        <w:fldChar w:fldCharType="begin"/>
      </w:r>
      <w:r>
        <w:instrText xml:space="preserve"> HYPERLINK "http://hj.tribunalconstitucional.es/es/Resolucion/Show/26886" \o "Ver resolución" </w:instrText>
      </w:r>
      <w:r>
        <w:fldChar w:fldCharType="separate"/>
      </w:r>
      <w:r>
        <w:t>• Sala Segunda. AUTO 8/2022, de 24 de enero de 2022</w:t>
      </w:r>
      <w:r>
        <w:fldChar w:fldCharType="end"/>
      </w:r>
      <w:bookmarkEnd w:id="58"/>
    </w:p>
    <w:p w:rsidR="000061A3" w:rsidRDefault="000061A3" w:rsidP="000061A3">
      <w:pPr>
        <w:pStyle w:val="TextoNormalSinNegrita"/>
      </w:pPr>
      <w:r>
        <w:lastRenderedPageBreak/>
        <w:t xml:space="preserve"> </w:t>
      </w:r>
      <w:r>
        <w:t xml:space="preserve"> </w:t>
      </w:r>
      <w:r>
        <w:t xml:space="preserve"> </w:t>
      </w:r>
      <w:r>
        <w:t> Recurso de amparo 5706-2018.</w:t>
      </w:r>
    </w:p>
    <w:p w:rsidR="000061A3" w:rsidRDefault="000061A3" w:rsidP="000061A3">
      <w:pPr>
        <w:pStyle w:val="TextoNormalCentrado"/>
      </w:pPr>
      <w:r>
        <w:t xml:space="preserve"> </w:t>
      </w:r>
      <w:r>
        <w:t xml:space="preserve"> </w:t>
      </w:r>
      <w:r>
        <w:t xml:space="preserve"> </w:t>
      </w:r>
      <w:r>
        <w:t> ECLI:ES:TC:2022:8A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Acuerda no haber lugar al incidente de ejecución de la STC 171/2019, de 16 de diciembre, dictada en el recurso de amparo 5706-2018, promovido por don Jerome Badibalowa Kisumbel, en proceso contencioso-administrativo.</w:t>
      </w:r>
    </w:p>
    <w:bookmarkStart w:id="59" w:name="AUTO_2022_9"/>
    <w:p w:rsidR="000061A3" w:rsidRDefault="000061A3" w:rsidP="000061A3">
      <w:pPr>
        <w:pStyle w:val="TextoNormalNegrita"/>
      </w:pPr>
      <w:r>
        <w:fldChar w:fldCharType="begin"/>
      </w:r>
      <w:r>
        <w:instrText xml:space="preserve"> HYPERLINK "http://hj.tribunalconstitucional.es/es/Resolucion/Show/26887" \o "Ver resolución" </w:instrText>
      </w:r>
      <w:r>
        <w:fldChar w:fldCharType="separate"/>
      </w:r>
      <w:r>
        <w:t>• Sala Primera. AUTO 9/2022, de 24 de enero de 2022</w:t>
      </w:r>
      <w:r>
        <w:fldChar w:fldCharType="end"/>
      </w:r>
      <w:bookmarkEnd w:id="59"/>
    </w:p>
    <w:p w:rsidR="000061A3" w:rsidRDefault="000061A3" w:rsidP="000061A3">
      <w:pPr>
        <w:pStyle w:val="TextoNormalSinNegrita"/>
      </w:pPr>
      <w:r>
        <w:t xml:space="preserve"> </w:t>
      </w:r>
      <w:r>
        <w:t xml:space="preserve"> </w:t>
      </w:r>
      <w:r>
        <w:t xml:space="preserve"> </w:t>
      </w:r>
      <w:r>
        <w:t> Recurso de amparo 2794-2020.</w:t>
      </w:r>
    </w:p>
    <w:p w:rsidR="000061A3" w:rsidRDefault="000061A3" w:rsidP="000061A3">
      <w:pPr>
        <w:pStyle w:val="TextoNormalCentrado"/>
      </w:pPr>
      <w:r>
        <w:t xml:space="preserve"> </w:t>
      </w:r>
      <w:r>
        <w:t xml:space="preserve"> </w:t>
      </w:r>
      <w:r>
        <w:t xml:space="preserve"> </w:t>
      </w:r>
      <w:r>
        <w:t> ECLI:ES:TC:2022:9A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Acuerda el archivo, por pérdida de objeto, de incidente de suspensión en el recurso de amparo 2794-2020, promovido por don Ramón Hernández González, en pleito civil.</w:t>
      </w:r>
    </w:p>
    <w:bookmarkStart w:id="60" w:name="AUTO_2022_10"/>
    <w:p w:rsidR="000061A3" w:rsidRDefault="000061A3" w:rsidP="000061A3">
      <w:pPr>
        <w:pStyle w:val="TextoNormalNegrita"/>
      </w:pPr>
      <w:r>
        <w:fldChar w:fldCharType="begin"/>
      </w:r>
      <w:r>
        <w:instrText xml:space="preserve"> HYPERLINK "http://hj.tribunalconstitucional.es/es/Resolucion/Show/26888" \o "Ver resolución" </w:instrText>
      </w:r>
      <w:r>
        <w:fldChar w:fldCharType="separate"/>
      </w:r>
      <w:r>
        <w:t>• Sala Segunda. AUTO 10/2022, de 24 de enero de 2022</w:t>
      </w:r>
      <w:r>
        <w:fldChar w:fldCharType="end"/>
      </w:r>
      <w:bookmarkEnd w:id="60"/>
    </w:p>
    <w:p w:rsidR="000061A3" w:rsidRDefault="000061A3" w:rsidP="000061A3">
      <w:pPr>
        <w:pStyle w:val="TextoNormalSinNegrita"/>
      </w:pPr>
      <w:r>
        <w:t xml:space="preserve"> </w:t>
      </w:r>
      <w:r>
        <w:t xml:space="preserve"> </w:t>
      </w:r>
      <w:r>
        <w:t xml:space="preserve"> </w:t>
      </w:r>
      <w:r>
        <w:t> Recurso de amparo 5130-2020.</w:t>
      </w:r>
    </w:p>
    <w:p w:rsidR="000061A3" w:rsidRDefault="000061A3" w:rsidP="000061A3">
      <w:pPr>
        <w:pStyle w:val="TextoNormalCentrado"/>
      </w:pPr>
      <w:r>
        <w:t xml:space="preserve"> </w:t>
      </w:r>
      <w:r>
        <w:t xml:space="preserve"> </w:t>
      </w:r>
      <w:r>
        <w:t xml:space="preserve"> </w:t>
      </w:r>
      <w:r>
        <w:t> ECLI:ES:TC:2022:10A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Deniega la suspensión y ordena la anotación preventiva de la demanda en el recurso de amparo 5130-2020, promovido por don Idris Yunaevich Zakriev y doña Irina Yurevna Chekhvalova, en pleito civil.</w:t>
      </w:r>
    </w:p>
    <w:bookmarkStart w:id="61" w:name="AUTO_2022_11"/>
    <w:p w:rsidR="000061A3" w:rsidRDefault="000061A3" w:rsidP="000061A3">
      <w:pPr>
        <w:pStyle w:val="TextoNormalNegrita"/>
      </w:pPr>
      <w:r>
        <w:fldChar w:fldCharType="begin"/>
      </w:r>
      <w:r>
        <w:instrText xml:space="preserve"> HYPERLINK "http://hj.tribunalconstitucional.es/es/Resolucion/Show/26889" \o "Ver resolución" </w:instrText>
      </w:r>
      <w:r>
        <w:fldChar w:fldCharType="separate"/>
      </w:r>
      <w:r>
        <w:t>• Sala Segunda. AUTO 11/2022, de 24 de enero de 2022</w:t>
      </w:r>
      <w:r>
        <w:fldChar w:fldCharType="end"/>
      </w:r>
      <w:bookmarkEnd w:id="61"/>
    </w:p>
    <w:p w:rsidR="000061A3" w:rsidRDefault="000061A3" w:rsidP="000061A3">
      <w:pPr>
        <w:pStyle w:val="TextoNormalSinNegrita"/>
      </w:pPr>
      <w:r>
        <w:t xml:space="preserve"> </w:t>
      </w:r>
      <w:r>
        <w:t xml:space="preserve"> </w:t>
      </w:r>
      <w:r>
        <w:t xml:space="preserve"> </w:t>
      </w:r>
      <w:r>
        <w:t> Recurso de amparo 5881-2020.</w:t>
      </w:r>
    </w:p>
    <w:p w:rsidR="000061A3" w:rsidRDefault="000061A3" w:rsidP="000061A3">
      <w:pPr>
        <w:pStyle w:val="TextoNormalCentrado"/>
      </w:pPr>
      <w:r>
        <w:t xml:space="preserve"> </w:t>
      </w:r>
      <w:r>
        <w:t xml:space="preserve"> </w:t>
      </w:r>
      <w:r>
        <w:t xml:space="preserve"> </w:t>
      </w:r>
      <w:r>
        <w:t> ECLI:ES:TC:2022:11A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Deniega la suspensión y ordena la anotación preventiva de la demanda en el recurso de amparo 5881-2020, promovido por la entidad Comercial Agrícola Aragonesa, S.A., en pleito civil.</w:t>
      </w:r>
    </w:p>
    <w:bookmarkStart w:id="62" w:name="AUTO_2022_12"/>
    <w:p w:rsidR="000061A3" w:rsidRDefault="000061A3" w:rsidP="000061A3">
      <w:pPr>
        <w:pStyle w:val="TextoNormalNegrita"/>
      </w:pPr>
      <w:r>
        <w:fldChar w:fldCharType="begin"/>
      </w:r>
      <w:r>
        <w:instrText xml:space="preserve"> HYPERLINK "http://hj.tribunalconstitucional.es/es/Resolucion/Show/26890" \o "Ver resolución" </w:instrText>
      </w:r>
      <w:r>
        <w:fldChar w:fldCharType="separate"/>
      </w:r>
      <w:r>
        <w:t>• Sala Segunda. AUTO 12/2022, de 24 de enero de 2022</w:t>
      </w:r>
      <w:r>
        <w:fldChar w:fldCharType="end"/>
      </w:r>
      <w:bookmarkEnd w:id="62"/>
    </w:p>
    <w:p w:rsidR="000061A3" w:rsidRDefault="000061A3" w:rsidP="000061A3">
      <w:pPr>
        <w:pStyle w:val="TextoNormalSinNegrita"/>
      </w:pPr>
      <w:r>
        <w:t xml:space="preserve"> </w:t>
      </w:r>
      <w:r>
        <w:t xml:space="preserve"> </w:t>
      </w:r>
      <w:r>
        <w:t xml:space="preserve"> </w:t>
      </w:r>
      <w:r>
        <w:t> Recurso de amparo 521-2021.</w:t>
      </w:r>
    </w:p>
    <w:p w:rsidR="000061A3" w:rsidRDefault="000061A3" w:rsidP="000061A3">
      <w:pPr>
        <w:pStyle w:val="TextoNormalCentrado"/>
      </w:pPr>
      <w:r>
        <w:t xml:space="preserve"> </w:t>
      </w:r>
      <w:r>
        <w:t xml:space="preserve"> </w:t>
      </w:r>
      <w:r>
        <w:t xml:space="preserve"> </w:t>
      </w:r>
      <w:r>
        <w:t> ECLI:ES:TC:2022:12A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lastRenderedPageBreak/>
        <w:t xml:space="preserve">Síntesis Descriptiva: </w:t>
      </w:r>
      <w:r>
        <w:t>Deniega la suspensión solicitada en el recurso de amparo núm. 521-2021, promovido por la mercantil Rafael Muñoz Quirós, S.L., en pleito civil.</w:t>
      </w:r>
    </w:p>
    <w:bookmarkStart w:id="63" w:name="AUTO_2022_13"/>
    <w:p w:rsidR="000061A3" w:rsidRDefault="000061A3" w:rsidP="000061A3">
      <w:pPr>
        <w:pStyle w:val="TextoNormalNegrita"/>
      </w:pPr>
      <w:r>
        <w:fldChar w:fldCharType="begin"/>
      </w:r>
      <w:r>
        <w:instrText xml:space="preserve"> HYPERLINK "http://hj.tribunalconstitucional.es/es/Resolucion/Show/26891" \o "Ver resolución" </w:instrText>
      </w:r>
      <w:r>
        <w:fldChar w:fldCharType="separate"/>
      </w:r>
      <w:r>
        <w:t>• Sección Segunda. AUTO 13/2022, de 24 de enero de 2022</w:t>
      </w:r>
      <w:r>
        <w:fldChar w:fldCharType="end"/>
      </w:r>
      <w:bookmarkEnd w:id="63"/>
    </w:p>
    <w:p w:rsidR="000061A3" w:rsidRDefault="000061A3" w:rsidP="000061A3">
      <w:pPr>
        <w:pStyle w:val="TextoNormalSinNegrita"/>
      </w:pPr>
      <w:r>
        <w:t xml:space="preserve"> </w:t>
      </w:r>
      <w:r>
        <w:t xml:space="preserve"> </w:t>
      </w:r>
      <w:r>
        <w:t xml:space="preserve"> </w:t>
      </w:r>
      <w:r>
        <w:t> Recurso de amparo 1139-2021.</w:t>
      </w:r>
    </w:p>
    <w:p w:rsidR="000061A3" w:rsidRDefault="000061A3" w:rsidP="000061A3">
      <w:pPr>
        <w:pStyle w:val="TextoNormalCentrado"/>
      </w:pPr>
      <w:r>
        <w:t xml:space="preserve"> </w:t>
      </w:r>
      <w:r>
        <w:t xml:space="preserve"> </w:t>
      </w:r>
      <w:r>
        <w:t xml:space="preserve"> </w:t>
      </w:r>
      <w:r>
        <w:t> ECLI:ES:TC:2022:13A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Estima el recurso de súplica interpuesto por el Ministerio Fiscal y ordena la retroacción de actuaciones en el recurso de amparo 1139-2021, promovido por doña María del Pilar Méndez Ávila, en causa penal.</w:t>
      </w:r>
    </w:p>
    <w:bookmarkStart w:id="64" w:name="AUTO_2022_14"/>
    <w:p w:rsidR="000061A3" w:rsidRDefault="000061A3" w:rsidP="000061A3">
      <w:pPr>
        <w:pStyle w:val="TextoNormalNegrita"/>
      </w:pPr>
      <w:r>
        <w:fldChar w:fldCharType="begin"/>
      </w:r>
      <w:r>
        <w:instrText xml:space="preserve"> HYPERLINK "http://hj.tribunalconstitucional.es/es/Resolucion/Show/26892" \o "Ver resolución" </w:instrText>
      </w:r>
      <w:r>
        <w:fldChar w:fldCharType="separate"/>
      </w:r>
      <w:r>
        <w:t>• Sección Tercera. AUTO 14/2022, de 24 de enero de 2022</w:t>
      </w:r>
      <w:r>
        <w:fldChar w:fldCharType="end"/>
      </w:r>
      <w:bookmarkEnd w:id="64"/>
    </w:p>
    <w:p w:rsidR="000061A3" w:rsidRDefault="000061A3" w:rsidP="000061A3">
      <w:pPr>
        <w:pStyle w:val="TextoNormalSinNegrita"/>
      </w:pPr>
      <w:r>
        <w:t xml:space="preserve"> </w:t>
      </w:r>
      <w:r>
        <w:t xml:space="preserve"> </w:t>
      </w:r>
      <w:r>
        <w:t xml:space="preserve"> </w:t>
      </w:r>
      <w:r>
        <w:t> Recurso de amparo 1421-2021.</w:t>
      </w:r>
    </w:p>
    <w:p w:rsidR="000061A3" w:rsidRDefault="000061A3" w:rsidP="000061A3">
      <w:pPr>
        <w:pStyle w:val="TextoNormalCentrado"/>
      </w:pPr>
      <w:r>
        <w:t xml:space="preserve"> </w:t>
      </w:r>
      <w:r>
        <w:t xml:space="preserve"> </w:t>
      </w:r>
      <w:r>
        <w:t xml:space="preserve"> </w:t>
      </w:r>
      <w:r>
        <w:t> ECLI:ES:TC:2022:14A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Acepta una abstención en el recurso de amparo 1421-2021, promovido en causa penal.</w:t>
      </w:r>
    </w:p>
    <w:bookmarkStart w:id="65" w:name="AUTO_2022_15"/>
    <w:p w:rsidR="000061A3" w:rsidRDefault="000061A3" w:rsidP="000061A3">
      <w:pPr>
        <w:pStyle w:val="TextoNormalNegrita"/>
      </w:pPr>
      <w:r>
        <w:fldChar w:fldCharType="begin"/>
      </w:r>
      <w:r>
        <w:instrText xml:space="preserve"> HYPERLINK "http://hj.tribunalconstitucional.es/es/Resolucion/Show/26893" \o "Ver resolución" </w:instrText>
      </w:r>
      <w:r>
        <w:fldChar w:fldCharType="separate"/>
      </w:r>
      <w:r>
        <w:t>• Sección Tercera. AUTO 15/2022, de 24 de enero de 2022</w:t>
      </w:r>
      <w:r>
        <w:fldChar w:fldCharType="end"/>
      </w:r>
      <w:bookmarkEnd w:id="65"/>
    </w:p>
    <w:p w:rsidR="000061A3" w:rsidRDefault="000061A3" w:rsidP="000061A3">
      <w:pPr>
        <w:pStyle w:val="TextoNormalSinNegrita"/>
      </w:pPr>
      <w:r>
        <w:t xml:space="preserve"> </w:t>
      </w:r>
      <w:r>
        <w:t xml:space="preserve"> </w:t>
      </w:r>
      <w:r>
        <w:t xml:space="preserve"> </w:t>
      </w:r>
      <w:r>
        <w:t> Recurso de amparo 1701-2021.</w:t>
      </w:r>
    </w:p>
    <w:p w:rsidR="000061A3" w:rsidRDefault="000061A3" w:rsidP="000061A3">
      <w:pPr>
        <w:pStyle w:val="TextoNormalCentrado"/>
      </w:pPr>
      <w:r>
        <w:t xml:space="preserve"> </w:t>
      </w:r>
      <w:r>
        <w:t xml:space="preserve"> </w:t>
      </w:r>
      <w:r>
        <w:t xml:space="preserve"> </w:t>
      </w:r>
      <w:r>
        <w:t> ECLI:ES:TC:2022:15A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Desestima el recurso de súplica interpuesto por el Ministerio Fiscal en el recurso de amparo 1701-2021, promovido por la sociedad Centro Diagnóstico y Terapeuta Endoluminal, S.L., en proceso contencioso-administrativo.</w:t>
      </w:r>
    </w:p>
    <w:bookmarkStart w:id="66" w:name="AUTO_2022_16"/>
    <w:p w:rsidR="000061A3" w:rsidRDefault="000061A3" w:rsidP="000061A3">
      <w:pPr>
        <w:pStyle w:val="TextoNormalNegrita"/>
      </w:pPr>
      <w:r>
        <w:fldChar w:fldCharType="begin"/>
      </w:r>
      <w:r>
        <w:instrText xml:space="preserve"> HYPERLINK "http://hj.tribunalconstitucional.es/es/Resolucion/Show/26894" \o "Ver resolución" </w:instrText>
      </w:r>
      <w:r>
        <w:fldChar w:fldCharType="separate"/>
      </w:r>
      <w:r>
        <w:t>• Sección Tercera. AUTO 16/2022, de 24 de enero de 2022</w:t>
      </w:r>
      <w:r>
        <w:fldChar w:fldCharType="end"/>
      </w:r>
      <w:bookmarkEnd w:id="66"/>
    </w:p>
    <w:p w:rsidR="000061A3" w:rsidRDefault="000061A3" w:rsidP="000061A3">
      <w:pPr>
        <w:pStyle w:val="TextoNormalSinNegrita"/>
      </w:pPr>
      <w:r>
        <w:t xml:space="preserve"> </w:t>
      </w:r>
      <w:r>
        <w:t xml:space="preserve"> </w:t>
      </w:r>
      <w:r>
        <w:t xml:space="preserve"> </w:t>
      </w:r>
      <w:r>
        <w:t> Recurso de amparo 4616-2021.</w:t>
      </w:r>
    </w:p>
    <w:p w:rsidR="000061A3" w:rsidRDefault="000061A3" w:rsidP="000061A3">
      <w:pPr>
        <w:pStyle w:val="TextoNormalCentrado"/>
      </w:pPr>
      <w:r>
        <w:t xml:space="preserve"> </w:t>
      </w:r>
      <w:r>
        <w:t xml:space="preserve"> </w:t>
      </w:r>
      <w:r>
        <w:t xml:space="preserve"> </w:t>
      </w:r>
      <w:r>
        <w:t> ECLI:ES:TC:2022:16A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Acepta una abstención en el recurso de amparo 4616-2021, promovido en causa penal.</w:t>
      </w:r>
    </w:p>
    <w:bookmarkStart w:id="67" w:name="AUTO_2022_17"/>
    <w:p w:rsidR="000061A3" w:rsidRDefault="000061A3" w:rsidP="000061A3">
      <w:pPr>
        <w:pStyle w:val="TextoNormalNegrita"/>
      </w:pPr>
      <w:r>
        <w:lastRenderedPageBreak/>
        <w:fldChar w:fldCharType="begin"/>
      </w:r>
      <w:r>
        <w:instrText xml:space="preserve"> HYPERLINK "http://hj.tribunalconstitucional.es/es/Resolucion/Show/26895" \o "Ver resolución" </w:instrText>
      </w:r>
      <w:r>
        <w:fldChar w:fldCharType="separate"/>
      </w:r>
      <w:r>
        <w:t>• Pleno. AUTO 17/2022, de 25 de enero de 2022</w:t>
      </w:r>
      <w:r>
        <w:fldChar w:fldCharType="end"/>
      </w:r>
      <w:bookmarkEnd w:id="67"/>
    </w:p>
    <w:p w:rsidR="000061A3" w:rsidRDefault="000061A3" w:rsidP="000061A3">
      <w:pPr>
        <w:pStyle w:val="TextoNormalSinNegrita"/>
      </w:pPr>
      <w:r>
        <w:t xml:space="preserve"> </w:t>
      </w:r>
      <w:r>
        <w:t xml:space="preserve"> </w:t>
      </w:r>
      <w:r>
        <w:t xml:space="preserve"> </w:t>
      </w:r>
      <w:r>
        <w:t> Recurso de amparo 1621-2020.</w:t>
      </w:r>
    </w:p>
    <w:p w:rsidR="000061A3" w:rsidRDefault="000061A3" w:rsidP="000061A3">
      <w:pPr>
        <w:pStyle w:val="TextoNormalCentradoCursiva"/>
      </w:pPr>
      <w:r>
        <w:t xml:space="preserve"> </w:t>
      </w:r>
      <w:r>
        <w:t xml:space="preserve"> </w:t>
      </w:r>
      <w:r>
        <w:t xml:space="preserve"> </w:t>
      </w:r>
      <w:r>
        <w:t> (BOE núm. 46, de 23 de febrero de 2022)</w:t>
      </w:r>
    </w:p>
    <w:p w:rsidR="000061A3" w:rsidRDefault="000061A3" w:rsidP="000061A3">
      <w:pPr>
        <w:pStyle w:val="TextoNormalCentrado"/>
      </w:pPr>
      <w:r>
        <w:t xml:space="preserve"> </w:t>
      </w:r>
      <w:r>
        <w:t xml:space="preserve"> </w:t>
      </w:r>
      <w:r>
        <w:t xml:space="preserve"> </w:t>
      </w:r>
      <w:r>
        <w:t> ECLI:ES:TC:2022:17A</w:t>
      </w:r>
    </w:p>
    <w:p w:rsidR="000061A3" w:rsidRDefault="000061A3" w:rsidP="000061A3">
      <w:pPr>
        <w:pStyle w:val="TextoNormalCentrado"/>
      </w:pPr>
    </w:p>
    <w:p w:rsidR="000061A3" w:rsidRDefault="000061A3" w:rsidP="000061A3">
      <w:pPr>
        <w:pStyle w:val="SntesisDescriptiva"/>
      </w:pPr>
      <w:r w:rsidRPr="000061A3">
        <w:rPr>
          <w:rStyle w:val="SntesisDescriptivaTtulo"/>
        </w:rPr>
        <w:t xml:space="preserve">Síntesis Descriptiva: </w:t>
      </w:r>
      <w:r>
        <w:t>Desestima las solicitudes de aclaración y los recursos de súplica planteados en relación con el ATC 107/2021, de 15 de diciembre, por el que se acordó la inadmisión de las recusaciones formuladas en distintos procesos de amparo promovidos en causas penales.</w:t>
      </w:r>
    </w:p>
    <w:p w:rsidR="000061A3" w:rsidRDefault="000061A3" w:rsidP="000061A3">
      <w:pPr>
        <w:pStyle w:val="SntesisDescriptiva"/>
      </w:pPr>
    </w:p>
    <w:p w:rsidR="000061A3" w:rsidRDefault="000061A3" w:rsidP="000061A3">
      <w:pPr>
        <w:pStyle w:val="SntesisDescriptivaConSeparacion"/>
      </w:pPr>
      <w:r w:rsidRPr="000061A3">
        <w:rPr>
          <w:rStyle w:val="SntesisDescriptivaTtulo"/>
        </w:rPr>
        <w:t xml:space="preserve">Reseña: </w:t>
      </w:r>
      <w:r>
        <w:t>Se plantean sendas solicitudes de aclaración y recursos de súplica respecto del ATC 107/2021, de 15 de diciembre, por el que se acordó la inadmisión de las recusaciones de varios magistrados del Tribunal Constitucional. Por un lado, se inadmiten las solicitudes de aclaración porque fueron planteadas al margen de los supuestos contemplados en la ley. Por otro lado, los recursos de súplica se desestiman con base en la fundamentación del propio auto controvertido, reiterando que la decisión de inadmisión a limine se puede adoptar por todos los componentes del Tribunal, incluidos los magistrados recusados y abstenidos, sin incurrir en vicio de parcialidad si, como ocurre en este caso, los motivos de recusación invocados se apoyan en meras afirmaciones huérfanas de todo sustento en hechos concretos y comportan un uso abusivo de la recusación que pretenda impedir el normal ejercicio de la jurisdicción constitucional.</w:t>
      </w:r>
    </w:p>
    <w:bookmarkStart w:id="68" w:name="AUTO_2022_18"/>
    <w:p w:rsidR="000061A3" w:rsidRDefault="000061A3" w:rsidP="000061A3">
      <w:pPr>
        <w:pStyle w:val="TextoNormalNegrita"/>
      </w:pPr>
      <w:r>
        <w:fldChar w:fldCharType="begin"/>
      </w:r>
      <w:r>
        <w:instrText xml:space="preserve"> HYPERLINK "http://hj.tribunalconstitucional.es/es/Resolucion/Show/26896" \o "Ver resolución" </w:instrText>
      </w:r>
      <w:r>
        <w:fldChar w:fldCharType="separate"/>
      </w:r>
      <w:r>
        <w:t>• Pleno. AUTO 18/2022, de 26 de enero de 2022</w:t>
      </w:r>
      <w:r>
        <w:fldChar w:fldCharType="end"/>
      </w:r>
      <w:bookmarkEnd w:id="68"/>
    </w:p>
    <w:p w:rsidR="000061A3" w:rsidRDefault="000061A3" w:rsidP="000061A3">
      <w:pPr>
        <w:pStyle w:val="TextoNormalSinNegrita"/>
      </w:pPr>
      <w:r>
        <w:t xml:space="preserve"> </w:t>
      </w:r>
      <w:r>
        <w:t xml:space="preserve"> </w:t>
      </w:r>
      <w:r>
        <w:t xml:space="preserve"> </w:t>
      </w:r>
      <w:r>
        <w:t> Recursos de amparo 212-2020, 1523-2020, 1634-2020 (acumulados).</w:t>
      </w:r>
    </w:p>
    <w:p w:rsidR="000061A3" w:rsidRDefault="000061A3" w:rsidP="000061A3">
      <w:pPr>
        <w:pStyle w:val="TextoNormalCentrado"/>
      </w:pPr>
      <w:r>
        <w:t xml:space="preserve"> </w:t>
      </w:r>
      <w:r>
        <w:t xml:space="preserve"> </w:t>
      </w:r>
      <w:r>
        <w:t xml:space="preserve"> </w:t>
      </w:r>
      <w:r>
        <w:t> ECLI:ES:TC:2022:18A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Acuerda la acumulación de los recursos de amparo 1523-2020 y 1634-2020 al 212-2020, promovidos en causa penal.</w:t>
      </w:r>
    </w:p>
    <w:bookmarkStart w:id="69" w:name="AUTO_2022_19"/>
    <w:p w:rsidR="000061A3" w:rsidRDefault="000061A3" w:rsidP="000061A3">
      <w:pPr>
        <w:pStyle w:val="TextoNormalNegrita"/>
      </w:pPr>
      <w:r>
        <w:fldChar w:fldCharType="begin"/>
      </w:r>
      <w:r>
        <w:instrText xml:space="preserve"> HYPERLINK "http://hj.tribunalconstitucional.es/es/Resolucion/Show/27883" \o "Ver resolución" </w:instrText>
      </w:r>
      <w:r>
        <w:fldChar w:fldCharType="separate"/>
      </w:r>
      <w:r>
        <w:t>• Pleno. AUTO 19/2022, de 26 de enero de 2022</w:t>
      </w:r>
      <w:r>
        <w:fldChar w:fldCharType="end"/>
      </w:r>
      <w:bookmarkEnd w:id="69"/>
    </w:p>
    <w:p w:rsidR="000061A3" w:rsidRDefault="000061A3" w:rsidP="000061A3">
      <w:pPr>
        <w:pStyle w:val="TextoNormalSinNegrita"/>
      </w:pPr>
      <w:r>
        <w:t xml:space="preserve"> </w:t>
      </w:r>
      <w:r>
        <w:t xml:space="preserve"> </w:t>
      </w:r>
      <w:r>
        <w:t xml:space="preserve"> </w:t>
      </w:r>
      <w:r>
        <w:t> Cuestión de inconstitucionalidad 4433-2020.</w:t>
      </w:r>
    </w:p>
    <w:p w:rsidR="000061A3" w:rsidRDefault="000061A3" w:rsidP="000061A3">
      <w:pPr>
        <w:pStyle w:val="TextoNormalCentrado"/>
      </w:pPr>
      <w:r>
        <w:t xml:space="preserve"> </w:t>
      </w:r>
      <w:r>
        <w:t xml:space="preserve"> </w:t>
      </w:r>
      <w:r>
        <w:t xml:space="preserve"> </w:t>
      </w:r>
      <w:r>
        <w:t> ECLI:ES:TC:2022:19A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Deniega la aclaración de la sentencia 182/2021, de 26 de octubre, dictada en la cuestión de inconstitucionalidad 4433-2020, planteada por la Sala de lo Contencioso-Administrativo del Tribunal Superior de Justicia de Andalucía, Ceuta y Melilla, sede en Málaga, respecto de diversos preceptos del texto refundido de la Ley de haciendas locales, aprobado por el Real Decreto Legislativo 2/2004, de 5 de marzo.</w:t>
      </w:r>
    </w:p>
    <w:bookmarkStart w:id="70" w:name="AUTO_2022_20"/>
    <w:p w:rsidR="000061A3" w:rsidRDefault="000061A3" w:rsidP="000061A3">
      <w:pPr>
        <w:pStyle w:val="TextoNormalNegrita"/>
      </w:pPr>
      <w:r>
        <w:lastRenderedPageBreak/>
        <w:fldChar w:fldCharType="begin"/>
      </w:r>
      <w:r>
        <w:instrText xml:space="preserve"> HYPERLINK "http://hj.tribunalconstitucional.es/es/Resolucion/Show/27884" \o "Ver resolución" </w:instrText>
      </w:r>
      <w:r>
        <w:fldChar w:fldCharType="separate"/>
      </w:r>
      <w:r>
        <w:t>• Pleno. AUTO 20/2022, de 26 de enero de 2022</w:t>
      </w:r>
      <w:r>
        <w:fldChar w:fldCharType="end"/>
      </w:r>
      <w:bookmarkEnd w:id="70"/>
    </w:p>
    <w:p w:rsidR="000061A3" w:rsidRDefault="000061A3" w:rsidP="000061A3">
      <w:pPr>
        <w:pStyle w:val="TextoNormalSinNegrita"/>
      </w:pPr>
      <w:r>
        <w:t xml:space="preserve"> </w:t>
      </w:r>
      <w:r>
        <w:t xml:space="preserve"> </w:t>
      </w:r>
      <w:r>
        <w:t xml:space="preserve"> </w:t>
      </w:r>
      <w:r>
        <w:t> Cuestión de inconstitucionalidad 2448-2021.</w:t>
      </w:r>
    </w:p>
    <w:p w:rsidR="000061A3" w:rsidRDefault="000061A3" w:rsidP="000061A3">
      <w:pPr>
        <w:pStyle w:val="TextoNormalCentrado"/>
      </w:pPr>
      <w:r>
        <w:t xml:space="preserve"> </w:t>
      </w:r>
      <w:r>
        <w:t xml:space="preserve"> </w:t>
      </w:r>
      <w:r>
        <w:t xml:space="preserve"> </w:t>
      </w:r>
      <w:r>
        <w:t> ECLI:ES:TC:2022:20A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Inadmite a trámite la cuestión de inconstitucionalidad 2448-2021, planteada por la Sección Segunda de la Sala de lo Contencioso-Administrativo de la Audiencia Nacional, en relación con el artículo 3.1 del Real Decreto-ley 3/2016, de 2 de diciembre, por el que se adoptan medidas en el ámbito tributario dirigidas a la consolidación de las finanzas públicas y otras medidas urgentes en materia social, y se modifica la Ley 27/2014, de 27 de noviembre, del impuesto sobre sociedades.</w:t>
      </w:r>
    </w:p>
    <w:bookmarkStart w:id="71" w:name="AUTO_2022_21"/>
    <w:p w:rsidR="000061A3" w:rsidRDefault="000061A3" w:rsidP="000061A3">
      <w:pPr>
        <w:pStyle w:val="TextoNormalNegrita"/>
      </w:pPr>
      <w:r>
        <w:fldChar w:fldCharType="begin"/>
      </w:r>
      <w:r>
        <w:instrText xml:space="preserve"> HYPERLINK "http://hj.tribunalconstitucional.es/es/Resolucion/Show/27885" \o "Ver resolución" </w:instrText>
      </w:r>
      <w:r>
        <w:fldChar w:fldCharType="separate"/>
      </w:r>
      <w:r>
        <w:t>• Pleno. AUTO 21/2022, de 26 de enero de 2022</w:t>
      </w:r>
      <w:r>
        <w:fldChar w:fldCharType="end"/>
      </w:r>
      <w:bookmarkEnd w:id="71"/>
    </w:p>
    <w:p w:rsidR="000061A3" w:rsidRDefault="000061A3" w:rsidP="000061A3">
      <w:pPr>
        <w:pStyle w:val="TextoNormalSinNegrita"/>
      </w:pPr>
      <w:r>
        <w:t xml:space="preserve"> </w:t>
      </w:r>
      <w:r>
        <w:t xml:space="preserve"> </w:t>
      </w:r>
      <w:r>
        <w:t xml:space="preserve"> </w:t>
      </w:r>
      <w:r>
        <w:t> Recurso de inconstitucionalidad 4585-2021.</w:t>
      </w:r>
    </w:p>
    <w:p w:rsidR="000061A3" w:rsidRDefault="000061A3" w:rsidP="000061A3">
      <w:pPr>
        <w:pStyle w:val="TextoNormalCentrado"/>
      </w:pPr>
      <w:r>
        <w:t xml:space="preserve"> </w:t>
      </w:r>
      <w:r>
        <w:t xml:space="preserve"> </w:t>
      </w:r>
      <w:r>
        <w:t xml:space="preserve"> </w:t>
      </w:r>
      <w:r>
        <w:t> ECLI:ES:TC:2022:21A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Mantiene la suspensión acordada en el recurso de inconstitucionalidad núm. 4585-2021, interpuesto por el presidente del Gobierno respecto de la disposición transitoria segunda del Estatuto de personal al servicio del Parlamento de La Rioja, aprobado en la sesión plenaria celebrada el día 31 de marzo de 2021.</w:t>
      </w:r>
    </w:p>
    <w:bookmarkStart w:id="72" w:name="AUTO_2022_22"/>
    <w:p w:rsidR="000061A3" w:rsidRDefault="000061A3" w:rsidP="000061A3">
      <w:pPr>
        <w:pStyle w:val="TextoNormalNegrita"/>
      </w:pPr>
      <w:r>
        <w:fldChar w:fldCharType="begin"/>
      </w:r>
      <w:r>
        <w:instrText xml:space="preserve"> HYPERLINK "http://hj.tribunalconstitucional.es/es/Resolucion/Show/27886" \o "Ver resolución" </w:instrText>
      </w:r>
      <w:r>
        <w:fldChar w:fldCharType="separate"/>
      </w:r>
      <w:r>
        <w:t>• Pleno. AUTO 22/2022, de 26 de enero de 2022</w:t>
      </w:r>
      <w:r>
        <w:fldChar w:fldCharType="end"/>
      </w:r>
      <w:bookmarkEnd w:id="72"/>
    </w:p>
    <w:p w:rsidR="000061A3" w:rsidRDefault="000061A3" w:rsidP="000061A3">
      <w:pPr>
        <w:pStyle w:val="TextoNormalSinNegrita"/>
      </w:pPr>
      <w:r>
        <w:t xml:space="preserve"> </w:t>
      </w:r>
      <w:r>
        <w:t xml:space="preserve"> </w:t>
      </w:r>
      <w:r>
        <w:t xml:space="preserve"> </w:t>
      </w:r>
      <w:r>
        <w:t> Cuestión de inconstitucionalidad 6000-2021.</w:t>
      </w:r>
    </w:p>
    <w:p w:rsidR="000061A3" w:rsidRDefault="000061A3" w:rsidP="000061A3">
      <w:pPr>
        <w:pStyle w:val="TextoNormalCentrado"/>
      </w:pPr>
      <w:r>
        <w:t xml:space="preserve"> </w:t>
      </w:r>
      <w:r>
        <w:t xml:space="preserve"> </w:t>
      </w:r>
      <w:r>
        <w:t xml:space="preserve"> </w:t>
      </w:r>
      <w:r>
        <w:t> ECLI:ES:TC:2022:22A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Inadmite a trámite la cuestión de inconstitucionalidad núm. 6000-2021, planteada por la Sección Quinta de la Sala de lo Contencioso-Administrativo del Tribunal Superior de Justicia de Cataluña respecto de diversos apartados de la disposición adicional trigésima de la Ley del Parlamento de Cataluña 12/2009, de educación, en la redacción dada por la Ley del Parlamento de Cataluña 5/2020.</w:t>
      </w:r>
    </w:p>
    <w:bookmarkStart w:id="73" w:name="AUTO_2022_23"/>
    <w:p w:rsidR="000061A3" w:rsidRDefault="000061A3" w:rsidP="000061A3">
      <w:pPr>
        <w:pStyle w:val="TextoNormalNegrita"/>
      </w:pPr>
      <w:r>
        <w:fldChar w:fldCharType="begin"/>
      </w:r>
      <w:r>
        <w:instrText xml:space="preserve"> HYPERLINK "http://hj.tribunalconstitucional.es/es/Resolucion/Show/27887" \o "Ver resolución" </w:instrText>
      </w:r>
      <w:r>
        <w:fldChar w:fldCharType="separate"/>
      </w:r>
      <w:r>
        <w:t>• Pleno. AUTO 23/2022, de 26 de enero de 2022</w:t>
      </w:r>
      <w:r>
        <w:fldChar w:fldCharType="end"/>
      </w:r>
      <w:bookmarkEnd w:id="73"/>
    </w:p>
    <w:p w:rsidR="000061A3" w:rsidRDefault="000061A3" w:rsidP="000061A3">
      <w:pPr>
        <w:pStyle w:val="TextoNormalSinNegrita"/>
      </w:pPr>
      <w:r>
        <w:t xml:space="preserve"> </w:t>
      </w:r>
      <w:r>
        <w:t xml:space="preserve"> </w:t>
      </w:r>
      <w:r>
        <w:t xml:space="preserve"> </w:t>
      </w:r>
      <w:r>
        <w:t> Cuestión de inconstitucionalidad 6001-2021.</w:t>
      </w:r>
    </w:p>
    <w:p w:rsidR="000061A3" w:rsidRDefault="000061A3" w:rsidP="000061A3">
      <w:pPr>
        <w:pStyle w:val="TextoNormalCentrado"/>
      </w:pPr>
      <w:r>
        <w:t xml:space="preserve"> </w:t>
      </w:r>
      <w:r>
        <w:t xml:space="preserve"> </w:t>
      </w:r>
      <w:r>
        <w:t xml:space="preserve"> </w:t>
      </w:r>
      <w:r>
        <w:t> ECLI:ES:TC:2022:23A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lastRenderedPageBreak/>
        <w:t xml:space="preserve">Síntesis Descriptiva: </w:t>
      </w:r>
      <w:r>
        <w:t>Inadmite a trámite la cuestión de inconstitucionalidad núm. 6001-2021, planteada por la Sección Quinta de la Sala de lo Contencioso-Administrativo del Tribunal Superior de Justicia de Cataluña respecto de diversos apartados de la disposición adicional trigésima de la Ley del Parlamento de Cataluña 12/2009, de educación, en la redacción dada por la Ley del Parlamento de Cataluña 5/2020.</w:t>
      </w:r>
    </w:p>
    <w:bookmarkStart w:id="74" w:name="AUTO_2022_24"/>
    <w:p w:rsidR="000061A3" w:rsidRDefault="000061A3" w:rsidP="000061A3">
      <w:pPr>
        <w:pStyle w:val="TextoNormalNegrita"/>
      </w:pPr>
      <w:r>
        <w:fldChar w:fldCharType="begin"/>
      </w:r>
      <w:r>
        <w:instrText xml:space="preserve"> HYPERLINK "http://hj.tribunalconstitucional.es/es/Resolucion/Show/27888" \o "Ver resolución" </w:instrText>
      </w:r>
      <w:r>
        <w:fldChar w:fldCharType="separate"/>
      </w:r>
      <w:r>
        <w:t>• Pleno. AUTO 24/2022, de 26 de enero de 2022</w:t>
      </w:r>
      <w:r>
        <w:fldChar w:fldCharType="end"/>
      </w:r>
      <w:bookmarkEnd w:id="74"/>
    </w:p>
    <w:p w:rsidR="000061A3" w:rsidRDefault="000061A3" w:rsidP="000061A3">
      <w:pPr>
        <w:pStyle w:val="TextoNormalSinNegrita"/>
      </w:pPr>
      <w:r>
        <w:t xml:space="preserve"> </w:t>
      </w:r>
      <w:r>
        <w:t xml:space="preserve"> </w:t>
      </w:r>
      <w:r>
        <w:t xml:space="preserve"> </w:t>
      </w:r>
      <w:r>
        <w:t> Cuestión de inconstitucionalidad 6040-2021.</w:t>
      </w:r>
    </w:p>
    <w:p w:rsidR="000061A3" w:rsidRDefault="000061A3" w:rsidP="000061A3">
      <w:pPr>
        <w:pStyle w:val="TextoNormalCentrado"/>
      </w:pPr>
      <w:r>
        <w:t xml:space="preserve"> </w:t>
      </w:r>
      <w:r>
        <w:t xml:space="preserve"> </w:t>
      </w:r>
      <w:r>
        <w:t xml:space="preserve"> </w:t>
      </w:r>
      <w:r>
        <w:t> ECLI:ES:TC:2022:24A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Inadmite a trámite la cuestión de inconstitucionalidad núm. 6040-2021, planteada por la Sección Quinta de la Sala de lo Contencioso-Administrativo del Tribunal Superior de Justicia de Cataluña respecto de diversos apartados de la disposición adicional trigésima de la Ley del Parlamento de Cataluña 12/2009, de educación, en la redacción dada por la Ley del Parlamento de Cataluña 5/2020.</w:t>
      </w:r>
    </w:p>
    <w:bookmarkStart w:id="75" w:name="AUTO_2022_25"/>
    <w:p w:rsidR="000061A3" w:rsidRDefault="000061A3" w:rsidP="000061A3">
      <w:pPr>
        <w:pStyle w:val="TextoNormalNegrita"/>
      </w:pPr>
      <w:r>
        <w:fldChar w:fldCharType="begin"/>
      </w:r>
      <w:r>
        <w:instrText xml:space="preserve"> HYPERLINK "http://hj.tribunalconstitucional.es/es/Resolucion/Show/27889" \o "Ver resolución" </w:instrText>
      </w:r>
      <w:r>
        <w:fldChar w:fldCharType="separate"/>
      </w:r>
      <w:r>
        <w:t>• Pleno. AUTO 25/2022, de 26 de enero de 2022</w:t>
      </w:r>
      <w:r>
        <w:fldChar w:fldCharType="end"/>
      </w:r>
      <w:bookmarkEnd w:id="75"/>
    </w:p>
    <w:p w:rsidR="000061A3" w:rsidRDefault="000061A3" w:rsidP="000061A3">
      <w:pPr>
        <w:pStyle w:val="TextoNormalSinNegrita"/>
      </w:pPr>
      <w:r>
        <w:t xml:space="preserve"> </w:t>
      </w:r>
      <w:r>
        <w:t xml:space="preserve"> </w:t>
      </w:r>
      <w:r>
        <w:t xml:space="preserve"> </w:t>
      </w:r>
      <w:r>
        <w:t> Cuestión de inconstitucionalidad 6041-2021.</w:t>
      </w:r>
    </w:p>
    <w:p w:rsidR="000061A3" w:rsidRDefault="000061A3" w:rsidP="000061A3">
      <w:pPr>
        <w:pStyle w:val="TextoNormalCentrado"/>
      </w:pPr>
      <w:r>
        <w:t xml:space="preserve"> </w:t>
      </w:r>
      <w:r>
        <w:t xml:space="preserve"> </w:t>
      </w:r>
      <w:r>
        <w:t xml:space="preserve"> </w:t>
      </w:r>
      <w:r>
        <w:t> ECLI:ES:TC:2022:25A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Inadmite a trámite la cuestión de inconstitucionalidad núm. 6041-2021, planteada por la Sección Quinta de la Sala de lo Contencioso-Administrativo del Tribunal Superior de Justicia de Cataluña respecto de diversos apartados de la disposición adicional trigésima de la Ley del Parlamento de Cataluña 12/2009, de educación, en la redacción dada por la Ley del Parlamento de Cataluña 5/2020.</w:t>
      </w:r>
    </w:p>
    <w:bookmarkStart w:id="76" w:name="AUTO_2022_26"/>
    <w:p w:rsidR="000061A3" w:rsidRDefault="000061A3" w:rsidP="000061A3">
      <w:pPr>
        <w:pStyle w:val="TextoNormalNegrita"/>
      </w:pPr>
      <w:r>
        <w:fldChar w:fldCharType="begin"/>
      </w:r>
      <w:r>
        <w:instrText xml:space="preserve"> HYPERLINK "http://hj.tribunalconstitucional.es/es/Resolucion/Show/27890" \o "Ver resolución" </w:instrText>
      </w:r>
      <w:r>
        <w:fldChar w:fldCharType="separate"/>
      </w:r>
      <w:r>
        <w:t>• Pleno. AUTO 26/2022, de 27 de enero de 2022</w:t>
      </w:r>
      <w:r>
        <w:fldChar w:fldCharType="end"/>
      </w:r>
      <w:bookmarkEnd w:id="76"/>
    </w:p>
    <w:p w:rsidR="000061A3" w:rsidRDefault="000061A3" w:rsidP="000061A3">
      <w:pPr>
        <w:pStyle w:val="TextoNormalSinNegrita"/>
      </w:pPr>
      <w:r>
        <w:t xml:space="preserve"> </w:t>
      </w:r>
      <w:r>
        <w:t xml:space="preserve"> </w:t>
      </w:r>
      <w:r>
        <w:t xml:space="preserve"> </w:t>
      </w:r>
      <w:r>
        <w:t> Recurso de amparo 972-2021.</w:t>
      </w:r>
    </w:p>
    <w:p w:rsidR="000061A3" w:rsidRDefault="000061A3" w:rsidP="000061A3">
      <w:pPr>
        <w:pStyle w:val="TextoNormalCentrado"/>
      </w:pPr>
      <w:r>
        <w:t xml:space="preserve"> </w:t>
      </w:r>
      <w:r>
        <w:t xml:space="preserve"> </w:t>
      </w:r>
      <w:r>
        <w:t xml:space="preserve"> </w:t>
      </w:r>
      <w:r>
        <w:t> ECLI:ES:TC:2022:26A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Desestima el recurso de súplica interpuesto en relación con el ATC 94/2021, de 5 de octubre, por el que se deniega la suspensión en el recurso de amparo 972-2021, promovido por don Carles Puigdemont i Casamajó y tres personas más, en causa penal.</w:t>
      </w:r>
    </w:p>
    <w:bookmarkStart w:id="77" w:name="AUTO_2022_27"/>
    <w:p w:rsidR="000061A3" w:rsidRDefault="000061A3" w:rsidP="000061A3">
      <w:pPr>
        <w:pStyle w:val="TextoNormalNegrita"/>
      </w:pPr>
      <w:r>
        <w:lastRenderedPageBreak/>
        <w:fldChar w:fldCharType="begin"/>
      </w:r>
      <w:r>
        <w:instrText xml:space="preserve"> HYPERLINK "http://hj.tribunalconstitucional.es/es/Resolucion/Show/27891" \o "Ver resolución" </w:instrText>
      </w:r>
      <w:r>
        <w:fldChar w:fldCharType="separate"/>
      </w:r>
      <w:r>
        <w:t>• Pleno. AUTO 27/2022, de 27 de enero de 2022</w:t>
      </w:r>
      <w:r>
        <w:fldChar w:fldCharType="end"/>
      </w:r>
      <w:bookmarkEnd w:id="77"/>
    </w:p>
    <w:p w:rsidR="000061A3" w:rsidRDefault="000061A3" w:rsidP="000061A3">
      <w:pPr>
        <w:pStyle w:val="TextoNormalSinNegrita"/>
      </w:pPr>
      <w:r>
        <w:t xml:space="preserve"> </w:t>
      </w:r>
      <w:r>
        <w:t xml:space="preserve"> </w:t>
      </w:r>
      <w:r>
        <w:t xml:space="preserve"> </w:t>
      </w:r>
      <w:r>
        <w:t> Recurso de amparo 2835-2021.</w:t>
      </w:r>
    </w:p>
    <w:p w:rsidR="000061A3" w:rsidRDefault="000061A3" w:rsidP="000061A3">
      <w:pPr>
        <w:pStyle w:val="TextoNormalCentrado"/>
      </w:pPr>
      <w:r>
        <w:t xml:space="preserve"> </w:t>
      </w:r>
      <w:r>
        <w:t xml:space="preserve"> </w:t>
      </w:r>
      <w:r>
        <w:t xml:space="preserve"> </w:t>
      </w:r>
      <w:r>
        <w:t> ECLI:ES:TC:2022:27A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Deniega la suspensión en el recurso de amparo 2835-2021, promovido por doña Clara Ponsatí i Obiols, en causa penal.</w:t>
      </w:r>
    </w:p>
    <w:bookmarkStart w:id="78" w:name="AUTO_2022_28"/>
    <w:p w:rsidR="000061A3" w:rsidRDefault="000061A3" w:rsidP="000061A3">
      <w:pPr>
        <w:pStyle w:val="TextoNormalNegrita"/>
      </w:pPr>
      <w:r>
        <w:fldChar w:fldCharType="begin"/>
      </w:r>
      <w:r>
        <w:instrText xml:space="preserve"> HYPERLINK "http://hj.tribunalconstitucional.es/es/Resolucion/Show/27892" \o "Ver resolución" </w:instrText>
      </w:r>
      <w:r>
        <w:fldChar w:fldCharType="separate"/>
      </w:r>
      <w:r>
        <w:t>• Sección Tercera. AUTO 28/2022, de 31 de enero de 2022</w:t>
      </w:r>
      <w:r>
        <w:fldChar w:fldCharType="end"/>
      </w:r>
      <w:bookmarkEnd w:id="78"/>
    </w:p>
    <w:p w:rsidR="000061A3" w:rsidRDefault="000061A3" w:rsidP="000061A3">
      <w:pPr>
        <w:pStyle w:val="TextoNormalSinNegrita"/>
      </w:pPr>
      <w:r>
        <w:t xml:space="preserve"> </w:t>
      </w:r>
      <w:r>
        <w:t xml:space="preserve"> </w:t>
      </w:r>
      <w:r>
        <w:t xml:space="preserve"> </w:t>
      </w:r>
      <w:r>
        <w:t> Recurso de amparo 3644-2021.</w:t>
      </w:r>
    </w:p>
    <w:p w:rsidR="000061A3" w:rsidRDefault="000061A3" w:rsidP="000061A3">
      <w:pPr>
        <w:pStyle w:val="TextoNormalCentrado"/>
      </w:pPr>
      <w:r>
        <w:t xml:space="preserve"> </w:t>
      </w:r>
      <w:r>
        <w:t xml:space="preserve"> </w:t>
      </w:r>
      <w:r>
        <w:t xml:space="preserve"> </w:t>
      </w:r>
      <w:r>
        <w:t> ECLI:ES:TC:2022:28A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Acepta una abstención en el recurso de amparo 3644-2021, promovido en causa penal.</w:t>
      </w:r>
    </w:p>
    <w:bookmarkStart w:id="79" w:name="AUTO_2022_29"/>
    <w:p w:rsidR="000061A3" w:rsidRDefault="000061A3" w:rsidP="000061A3">
      <w:pPr>
        <w:pStyle w:val="TextoNormalNegrita"/>
      </w:pPr>
      <w:r>
        <w:fldChar w:fldCharType="begin"/>
      </w:r>
      <w:r>
        <w:instrText xml:space="preserve"> HYPERLINK "http://hj.tribunalconstitucional.es/es/Resolucion/Show/27893" \o "Ver resolución" </w:instrText>
      </w:r>
      <w:r>
        <w:fldChar w:fldCharType="separate"/>
      </w:r>
      <w:r>
        <w:t>• Sección Tercera. AUTO 29/2022, de 31 de enero de 2022</w:t>
      </w:r>
      <w:r>
        <w:fldChar w:fldCharType="end"/>
      </w:r>
      <w:bookmarkEnd w:id="79"/>
    </w:p>
    <w:p w:rsidR="000061A3" w:rsidRDefault="000061A3" w:rsidP="000061A3">
      <w:pPr>
        <w:pStyle w:val="TextoNormalSinNegrita"/>
      </w:pPr>
      <w:r>
        <w:t xml:space="preserve"> </w:t>
      </w:r>
      <w:r>
        <w:t xml:space="preserve"> </w:t>
      </w:r>
      <w:r>
        <w:t xml:space="preserve"> </w:t>
      </w:r>
      <w:r>
        <w:t> Recurso de amparo 5039-2021.</w:t>
      </w:r>
    </w:p>
    <w:p w:rsidR="000061A3" w:rsidRDefault="000061A3" w:rsidP="000061A3">
      <w:pPr>
        <w:pStyle w:val="TextoNormalCentrado"/>
      </w:pPr>
      <w:r>
        <w:t xml:space="preserve"> </w:t>
      </w:r>
      <w:r>
        <w:t xml:space="preserve"> </w:t>
      </w:r>
      <w:r>
        <w:t xml:space="preserve"> </w:t>
      </w:r>
      <w:r>
        <w:t> ECLI:ES:TC:2022:29A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Acepta una abstención en el recurso de amparo 5039-2021, promovido en causa penal.</w:t>
      </w:r>
    </w:p>
    <w:bookmarkStart w:id="80" w:name="AUTO_2022_30"/>
    <w:p w:rsidR="000061A3" w:rsidRDefault="000061A3" w:rsidP="000061A3">
      <w:pPr>
        <w:pStyle w:val="TextoNormalNegrita"/>
      </w:pPr>
      <w:r>
        <w:fldChar w:fldCharType="begin"/>
      </w:r>
      <w:r>
        <w:instrText xml:space="preserve"> HYPERLINK "http://hj.tribunalconstitucional.es/es/Resolucion/Show/27894" \o "Ver resolución" </w:instrText>
      </w:r>
      <w:r>
        <w:fldChar w:fldCharType="separate"/>
      </w:r>
      <w:r>
        <w:t>• Sección Tercera. AUTO 30/2022, de 31 de enero de 2022</w:t>
      </w:r>
      <w:r>
        <w:fldChar w:fldCharType="end"/>
      </w:r>
      <w:bookmarkEnd w:id="80"/>
    </w:p>
    <w:p w:rsidR="000061A3" w:rsidRDefault="000061A3" w:rsidP="000061A3">
      <w:pPr>
        <w:pStyle w:val="TextoNormalSinNegrita"/>
      </w:pPr>
      <w:r>
        <w:t xml:space="preserve"> </w:t>
      </w:r>
      <w:r>
        <w:t xml:space="preserve"> </w:t>
      </w:r>
      <w:r>
        <w:t xml:space="preserve"> </w:t>
      </w:r>
      <w:r>
        <w:t> Recurso de amparo 7441-2021.</w:t>
      </w:r>
    </w:p>
    <w:p w:rsidR="000061A3" w:rsidRDefault="000061A3" w:rsidP="000061A3">
      <w:pPr>
        <w:pStyle w:val="TextoNormalCentrado"/>
      </w:pPr>
      <w:r>
        <w:t xml:space="preserve"> </w:t>
      </w:r>
      <w:r>
        <w:t xml:space="preserve"> </w:t>
      </w:r>
      <w:r>
        <w:t xml:space="preserve"> </w:t>
      </w:r>
      <w:r>
        <w:t> ECLI:ES:TC:2022:30A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Acepta una abstención en el recurso de amparo 7441-2021, promovido en causa penal.</w:t>
      </w:r>
    </w:p>
    <w:bookmarkStart w:id="81" w:name="AUTO_2022_31"/>
    <w:p w:rsidR="000061A3" w:rsidRDefault="000061A3" w:rsidP="000061A3">
      <w:pPr>
        <w:pStyle w:val="TextoNormalNegrita"/>
      </w:pPr>
      <w:r>
        <w:fldChar w:fldCharType="begin"/>
      </w:r>
      <w:r>
        <w:instrText xml:space="preserve"> HYPERLINK "http://hj.tribunalconstitucional.es/es/Resolucion/Show/27905" \o "Ver resolución" </w:instrText>
      </w:r>
      <w:r>
        <w:fldChar w:fldCharType="separate"/>
      </w:r>
      <w:r>
        <w:t>• Sección Tercera. AUTO 31/2022, de 1 de febrero de 2022</w:t>
      </w:r>
      <w:r>
        <w:fldChar w:fldCharType="end"/>
      </w:r>
      <w:bookmarkEnd w:id="81"/>
    </w:p>
    <w:p w:rsidR="000061A3" w:rsidRDefault="000061A3" w:rsidP="000061A3">
      <w:pPr>
        <w:pStyle w:val="TextoNormalSinNegrita"/>
      </w:pPr>
      <w:r>
        <w:t xml:space="preserve"> </w:t>
      </w:r>
      <w:r>
        <w:t xml:space="preserve"> </w:t>
      </w:r>
      <w:r>
        <w:t xml:space="preserve"> </w:t>
      </w:r>
      <w:r>
        <w:t> Recurso de amparo 2697-2021.</w:t>
      </w:r>
    </w:p>
    <w:p w:rsidR="000061A3" w:rsidRDefault="000061A3" w:rsidP="000061A3">
      <w:pPr>
        <w:pStyle w:val="TextoNormalCentrado"/>
      </w:pPr>
      <w:r>
        <w:t xml:space="preserve"> </w:t>
      </w:r>
      <w:r>
        <w:t xml:space="preserve"> </w:t>
      </w:r>
      <w:r>
        <w:t xml:space="preserve"> </w:t>
      </w:r>
      <w:r>
        <w:t> ECLI:ES:TC:2022:31A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Acepta una abstención en el recurso de amparo 2697-2021, promovido en proceso militar.</w:t>
      </w:r>
    </w:p>
    <w:bookmarkStart w:id="82" w:name="AUTO_2022_32"/>
    <w:p w:rsidR="000061A3" w:rsidRDefault="000061A3" w:rsidP="000061A3">
      <w:pPr>
        <w:pStyle w:val="TextoNormalNegrita"/>
      </w:pPr>
      <w:r>
        <w:lastRenderedPageBreak/>
        <w:fldChar w:fldCharType="begin"/>
      </w:r>
      <w:r>
        <w:instrText xml:space="preserve"> HYPERLINK "http://hj.tribunalconstitucional.es/es/Resolucion/Show/27906" \o "Ver resolución" </w:instrText>
      </w:r>
      <w:r>
        <w:fldChar w:fldCharType="separate"/>
      </w:r>
      <w:r>
        <w:t>• Sección Segunda. AUTO 32/2022, de 2 de febrero de 2022</w:t>
      </w:r>
      <w:r>
        <w:fldChar w:fldCharType="end"/>
      </w:r>
      <w:bookmarkEnd w:id="82"/>
    </w:p>
    <w:p w:rsidR="000061A3" w:rsidRDefault="000061A3" w:rsidP="000061A3">
      <w:pPr>
        <w:pStyle w:val="TextoNormalSinNegrita"/>
      </w:pPr>
      <w:r>
        <w:t xml:space="preserve"> </w:t>
      </w:r>
      <w:r>
        <w:t xml:space="preserve"> </w:t>
      </w:r>
      <w:r>
        <w:t xml:space="preserve"> </w:t>
      </w:r>
      <w:r>
        <w:t> Recurso de amparo 266-2021.</w:t>
      </w:r>
    </w:p>
    <w:p w:rsidR="000061A3" w:rsidRDefault="000061A3" w:rsidP="000061A3">
      <w:pPr>
        <w:pStyle w:val="TextoNormalCentrado"/>
      </w:pPr>
      <w:r>
        <w:t xml:space="preserve"> </w:t>
      </w:r>
      <w:r>
        <w:t xml:space="preserve"> </w:t>
      </w:r>
      <w:r>
        <w:t xml:space="preserve"> </w:t>
      </w:r>
      <w:r>
        <w:t> ECLI:ES:TC:2022:32A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Acuerda el desistimiento del Ministerio Fiscal en el recurso de súplica interpuesto frente a la providencia de inadmisión dictada en el recurso de amparo 266-2021, promovido por la asociación Trece Rosas Asturias y otras dos personas más en causa penal.</w:t>
      </w:r>
    </w:p>
    <w:bookmarkStart w:id="83" w:name="AUTO_2022_33"/>
    <w:p w:rsidR="000061A3" w:rsidRDefault="000061A3" w:rsidP="000061A3">
      <w:pPr>
        <w:pStyle w:val="TextoNormalNegrita"/>
      </w:pPr>
      <w:r>
        <w:fldChar w:fldCharType="begin"/>
      </w:r>
      <w:r>
        <w:instrText xml:space="preserve"> HYPERLINK "http://hj.tribunalconstitucional.es/es/Resolucion/Show/27907" \o "Ver resolución" </w:instrText>
      </w:r>
      <w:r>
        <w:fldChar w:fldCharType="separate"/>
      </w:r>
      <w:r>
        <w:t>• Sala Primera. AUTO 33/2022, de 7 de febrero de 2022</w:t>
      </w:r>
      <w:r>
        <w:fldChar w:fldCharType="end"/>
      </w:r>
      <w:bookmarkEnd w:id="83"/>
    </w:p>
    <w:p w:rsidR="000061A3" w:rsidRDefault="000061A3" w:rsidP="000061A3">
      <w:pPr>
        <w:pStyle w:val="TextoNormalSinNegrita"/>
      </w:pPr>
      <w:r>
        <w:t xml:space="preserve"> </w:t>
      </w:r>
      <w:r>
        <w:t xml:space="preserve"> </w:t>
      </w:r>
      <w:r>
        <w:t xml:space="preserve"> </w:t>
      </w:r>
      <w:r>
        <w:t> Recurso de amparo 6194-2020.</w:t>
      </w:r>
    </w:p>
    <w:p w:rsidR="000061A3" w:rsidRDefault="000061A3" w:rsidP="000061A3">
      <w:pPr>
        <w:pStyle w:val="TextoNormalCentrado"/>
      </w:pPr>
      <w:r>
        <w:t xml:space="preserve"> </w:t>
      </w:r>
      <w:r>
        <w:t xml:space="preserve"> </w:t>
      </w:r>
      <w:r>
        <w:t xml:space="preserve"> </w:t>
      </w:r>
      <w:r>
        <w:t> ECLI:ES:TC:2022:33A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Deniega la suspensión solicitada en el recurso de amparo 6194-2020, promovido por don Miguel Ángel González Ortiz, en pieza de sanción por mala fe procesal.</w:t>
      </w:r>
    </w:p>
    <w:bookmarkStart w:id="84" w:name="AUTO_2022_34"/>
    <w:p w:rsidR="000061A3" w:rsidRDefault="000061A3" w:rsidP="000061A3">
      <w:pPr>
        <w:pStyle w:val="TextoNormalNegrita"/>
      </w:pPr>
      <w:r>
        <w:fldChar w:fldCharType="begin"/>
      </w:r>
      <w:r>
        <w:instrText xml:space="preserve"> HYPERLINK "http://hj.tribunalconstitucional.es/es/Resolucion/Show/27908" \o "Ver resolución" </w:instrText>
      </w:r>
      <w:r>
        <w:fldChar w:fldCharType="separate"/>
      </w:r>
      <w:r>
        <w:t>• Sala Segunda. AUTO 34/2022, de 7 de febrero de 2022</w:t>
      </w:r>
      <w:r>
        <w:fldChar w:fldCharType="end"/>
      </w:r>
      <w:bookmarkEnd w:id="84"/>
    </w:p>
    <w:p w:rsidR="000061A3" w:rsidRDefault="000061A3" w:rsidP="000061A3">
      <w:pPr>
        <w:pStyle w:val="TextoNormalSinNegrita"/>
      </w:pPr>
      <w:r>
        <w:t xml:space="preserve"> </w:t>
      </w:r>
      <w:r>
        <w:t xml:space="preserve"> </w:t>
      </w:r>
      <w:r>
        <w:t xml:space="preserve"> </w:t>
      </w:r>
      <w:r>
        <w:t> Recurso de amparo 5249-2021.</w:t>
      </w:r>
    </w:p>
    <w:p w:rsidR="000061A3" w:rsidRDefault="000061A3" w:rsidP="000061A3">
      <w:pPr>
        <w:pStyle w:val="TextoNormalCentrado"/>
      </w:pPr>
      <w:r>
        <w:t xml:space="preserve"> </w:t>
      </w:r>
      <w:r>
        <w:t xml:space="preserve"> </w:t>
      </w:r>
      <w:r>
        <w:t xml:space="preserve"> </w:t>
      </w:r>
      <w:r>
        <w:t> ECLI:ES:TC:2022:34A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Acepta una abstención en el recurso de amparo 5249-2021, promovido en causa penal.</w:t>
      </w:r>
    </w:p>
    <w:bookmarkStart w:id="85" w:name="AUTO_2022_35"/>
    <w:p w:rsidR="000061A3" w:rsidRDefault="000061A3" w:rsidP="000061A3">
      <w:pPr>
        <w:pStyle w:val="TextoNormalNegrita"/>
      </w:pPr>
      <w:r>
        <w:fldChar w:fldCharType="begin"/>
      </w:r>
      <w:r>
        <w:instrText xml:space="preserve"> HYPERLINK "http://hj.tribunalconstitucional.es/es/Resolucion/Show/27909" \o "Ver resolución" </w:instrText>
      </w:r>
      <w:r>
        <w:fldChar w:fldCharType="separate"/>
      </w:r>
      <w:r>
        <w:t>• Sala Segunda. AUTO 35/2022, de 7 de febrero de 2022</w:t>
      </w:r>
      <w:r>
        <w:fldChar w:fldCharType="end"/>
      </w:r>
      <w:bookmarkEnd w:id="85"/>
    </w:p>
    <w:p w:rsidR="000061A3" w:rsidRDefault="000061A3" w:rsidP="000061A3">
      <w:pPr>
        <w:pStyle w:val="TextoNormalSinNegrita"/>
      </w:pPr>
      <w:r>
        <w:t xml:space="preserve"> </w:t>
      </w:r>
      <w:r>
        <w:t xml:space="preserve"> </w:t>
      </w:r>
      <w:r>
        <w:t xml:space="preserve"> </w:t>
      </w:r>
      <w:r>
        <w:t> Recurso de amparo 5249-2021.</w:t>
      </w:r>
    </w:p>
    <w:p w:rsidR="000061A3" w:rsidRDefault="000061A3" w:rsidP="000061A3">
      <w:pPr>
        <w:pStyle w:val="TextoNormalCentrado"/>
      </w:pPr>
      <w:r>
        <w:t xml:space="preserve"> </w:t>
      </w:r>
      <w:r>
        <w:t xml:space="preserve"> </w:t>
      </w:r>
      <w:r>
        <w:t xml:space="preserve"> </w:t>
      </w:r>
      <w:r>
        <w:t> ECLI:ES:TC:2022:35A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Acuerda la suspensión en el recurso de amparo 5249-2021, promovido por don Rachid Assham, en causa penal.</w:t>
      </w:r>
    </w:p>
    <w:bookmarkStart w:id="86" w:name="AUTO_2022_36"/>
    <w:p w:rsidR="000061A3" w:rsidRDefault="000061A3" w:rsidP="000061A3">
      <w:pPr>
        <w:pStyle w:val="TextoNormalNegrita"/>
      </w:pPr>
      <w:r>
        <w:fldChar w:fldCharType="begin"/>
      </w:r>
      <w:r>
        <w:instrText xml:space="preserve"> HYPERLINK "http://hj.tribunalconstitucional.es/es/Resolucion/Show/27910" \o "Ver resolución" </w:instrText>
      </w:r>
      <w:r>
        <w:fldChar w:fldCharType="separate"/>
      </w:r>
      <w:r>
        <w:t>• Sección Cuarta. AUTO 36/2022, de 7 de febrero de 2022</w:t>
      </w:r>
      <w:r>
        <w:fldChar w:fldCharType="end"/>
      </w:r>
      <w:bookmarkEnd w:id="86"/>
    </w:p>
    <w:p w:rsidR="000061A3" w:rsidRDefault="000061A3" w:rsidP="000061A3">
      <w:pPr>
        <w:pStyle w:val="TextoNormalSinNegrita"/>
      </w:pPr>
      <w:r>
        <w:t xml:space="preserve"> </w:t>
      </w:r>
      <w:r>
        <w:t xml:space="preserve"> </w:t>
      </w:r>
      <w:r>
        <w:t xml:space="preserve"> </w:t>
      </w:r>
      <w:r>
        <w:t> Recurso de amparo 175-2022.</w:t>
      </w:r>
    </w:p>
    <w:p w:rsidR="000061A3" w:rsidRDefault="000061A3" w:rsidP="000061A3">
      <w:pPr>
        <w:pStyle w:val="TextoNormalCentrado"/>
      </w:pPr>
      <w:r>
        <w:t xml:space="preserve"> </w:t>
      </w:r>
      <w:r>
        <w:t xml:space="preserve"> </w:t>
      </w:r>
      <w:r>
        <w:t xml:space="preserve"> </w:t>
      </w:r>
      <w:r>
        <w:t> ECLI:ES:TC:2022:36A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lastRenderedPageBreak/>
        <w:t xml:space="preserve">Síntesis Descriptiva: </w:t>
      </w:r>
      <w:r>
        <w:t>Acepta una abstención en el recurso de amparo 175-2022, promovido en causa penal.</w:t>
      </w:r>
    </w:p>
    <w:bookmarkStart w:id="87" w:name="AUTO_2022_37"/>
    <w:p w:rsidR="000061A3" w:rsidRDefault="000061A3" w:rsidP="000061A3">
      <w:pPr>
        <w:pStyle w:val="TextoNormalNegrita"/>
      </w:pPr>
      <w:r>
        <w:fldChar w:fldCharType="begin"/>
      </w:r>
      <w:r>
        <w:instrText xml:space="preserve"> HYPERLINK "http://hj.tribunalconstitucional.es/es/Resolucion/Show/27911" \o "Ver resolución" </w:instrText>
      </w:r>
      <w:r>
        <w:fldChar w:fldCharType="separate"/>
      </w:r>
      <w:r>
        <w:t>• Sección Segunda. AUTO 37/2022, de 10 de febrero de 2022</w:t>
      </w:r>
      <w:r>
        <w:fldChar w:fldCharType="end"/>
      </w:r>
      <w:bookmarkEnd w:id="87"/>
    </w:p>
    <w:p w:rsidR="000061A3" w:rsidRDefault="000061A3" w:rsidP="000061A3">
      <w:pPr>
        <w:pStyle w:val="TextoNormalSinNegrita"/>
      </w:pPr>
      <w:r>
        <w:t xml:space="preserve"> </w:t>
      </w:r>
      <w:r>
        <w:t xml:space="preserve"> </w:t>
      </w:r>
      <w:r>
        <w:t xml:space="preserve"> </w:t>
      </w:r>
      <w:r>
        <w:t> Recurso de amparo 6409-2020.</w:t>
      </w:r>
    </w:p>
    <w:p w:rsidR="000061A3" w:rsidRDefault="000061A3" w:rsidP="000061A3">
      <w:pPr>
        <w:pStyle w:val="TextoNormalCentrado"/>
      </w:pPr>
      <w:r>
        <w:t xml:space="preserve"> </w:t>
      </w:r>
      <w:r>
        <w:t xml:space="preserve"> </w:t>
      </w:r>
      <w:r>
        <w:t xml:space="preserve"> </w:t>
      </w:r>
      <w:r>
        <w:t> ECLI:ES:TC:2022:37A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Estima el recurso de súplica interpuesto por el Ministerio Fiscal y retrotrae las actuaciones al momento de proveer sobre la admisión a trámite el recurso de amparo 6409-2020, promovido por doña Margarita Pérez Langa, en pleito civil.</w:t>
      </w:r>
    </w:p>
    <w:bookmarkStart w:id="88" w:name="AUTO_2022_38"/>
    <w:p w:rsidR="000061A3" w:rsidRDefault="000061A3" w:rsidP="000061A3">
      <w:pPr>
        <w:pStyle w:val="TextoNormalNegrita"/>
      </w:pPr>
      <w:r>
        <w:fldChar w:fldCharType="begin"/>
      </w:r>
      <w:r>
        <w:instrText xml:space="preserve"> HYPERLINK "http://hj.tribunalconstitucional.es/es/Resolucion/Show/27912" \o "Ver resolución" </w:instrText>
      </w:r>
      <w:r>
        <w:fldChar w:fldCharType="separate"/>
      </w:r>
      <w:r>
        <w:t>• Sección Segunda. AUTO 38/2022, de 10 de febrero de 2022</w:t>
      </w:r>
      <w:r>
        <w:fldChar w:fldCharType="end"/>
      </w:r>
      <w:bookmarkEnd w:id="88"/>
    </w:p>
    <w:p w:rsidR="000061A3" w:rsidRDefault="000061A3" w:rsidP="000061A3">
      <w:pPr>
        <w:pStyle w:val="TextoNormalSinNegrita"/>
      </w:pPr>
      <w:r>
        <w:t xml:space="preserve"> </w:t>
      </w:r>
      <w:r>
        <w:t xml:space="preserve"> </w:t>
      </w:r>
      <w:r>
        <w:t xml:space="preserve"> </w:t>
      </w:r>
      <w:r>
        <w:t> Recurso de amparo 2472-2021.</w:t>
      </w:r>
    </w:p>
    <w:p w:rsidR="000061A3" w:rsidRDefault="000061A3" w:rsidP="000061A3">
      <w:pPr>
        <w:pStyle w:val="TextoNormalCentrado"/>
      </w:pPr>
      <w:r>
        <w:t xml:space="preserve"> </w:t>
      </w:r>
      <w:r>
        <w:t xml:space="preserve"> </w:t>
      </w:r>
      <w:r>
        <w:t xml:space="preserve"> </w:t>
      </w:r>
      <w:r>
        <w:t> ECLI:ES:TC:2022:38A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Desestima el recurso de súplica interpuesto por el Ministerio Fiscal y acuerda la aclaración solicitada en el recurso de amparo 2472-2021, promovido por don Juan José Medina Ruiz, en proceso contencioso-administrativo.</w:t>
      </w:r>
    </w:p>
    <w:bookmarkStart w:id="89" w:name="AUTO_2022_39"/>
    <w:p w:rsidR="000061A3" w:rsidRDefault="000061A3" w:rsidP="000061A3">
      <w:pPr>
        <w:pStyle w:val="TextoNormalNegrita"/>
      </w:pPr>
      <w:r>
        <w:fldChar w:fldCharType="begin"/>
      </w:r>
      <w:r>
        <w:instrText xml:space="preserve"> HYPERLINK "http://hj.tribunalconstitucional.es/es/Resolucion/Show/27913" \o "Ver resolución" </w:instrText>
      </w:r>
      <w:r>
        <w:fldChar w:fldCharType="separate"/>
      </w:r>
      <w:r>
        <w:t>• Pleno. AUTO 39/2022, de 10 de febrero de 2022</w:t>
      </w:r>
      <w:r>
        <w:fldChar w:fldCharType="end"/>
      </w:r>
      <w:bookmarkEnd w:id="89"/>
    </w:p>
    <w:p w:rsidR="000061A3" w:rsidRDefault="000061A3" w:rsidP="000061A3">
      <w:pPr>
        <w:pStyle w:val="TextoNormalSinNegrita"/>
      </w:pPr>
      <w:r>
        <w:t xml:space="preserve"> </w:t>
      </w:r>
      <w:r>
        <w:t xml:space="preserve"> </w:t>
      </w:r>
      <w:r>
        <w:t xml:space="preserve"> </w:t>
      </w:r>
      <w:r>
        <w:t> Conflicto negativo de competencia 8083-2021.</w:t>
      </w:r>
    </w:p>
    <w:p w:rsidR="000061A3" w:rsidRDefault="000061A3" w:rsidP="000061A3">
      <w:pPr>
        <w:pStyle w:val="TextoNormalCentradoCursiva"/>
      </w:pPr>
      <w:r>
        <w:t xml:space="preserve"> </w:t>
      </w:r>
      <w:r>
        <w:t xml:space="preserve"> </w:t>
      </w:r>
      <w:r>
        <w:t xml:space="preserve"> </w:t>
      </w:r>
      <w:r>
        <w:t> (BOE núm. 59, de 10 de marzo de 2022)</w:t>
      </w:r>
    </w:p>
    <w:p w:rsidR="000061A3" w:rsidRDefault="000061A3" w:rsidP="000061A3">
      <w:pPr>
        <w:pStyle w:val="TextoNormalCentrado"/>
      </w:pPr>
      <w:r>
        <w:t xml:space="preserve"> </w:t>
      </w:r>
      <w:r>
        <w:t xml:space="preserve"> </w:t>
      </w:r>
      <w:r>
        <w:t xml:space="preserve"> </w:t>
      </w:r>
      <w:r>
        <w:t> ECLI:ES:TC:2022:39A</w:t>
      </w:r>
    </w:p>
    <w:p w:rsidR="000061A3" w:rsidRDefault="000061A3" w:rsidP="000061A3">
      <w:pPr>
        <w:pStyle w:val="TextoNormalCentrado"/>
      </w:pPr>
    </w:p>
    <w:p w:rsidR="000061A3" w:rsidRDefault="000061A3" w:rsidP="000061A3">
      <w:pPr>
        <w:pStyle w:val="SntesisDescriptiva"/>
      </w:pPr>
      <w:r w:rsidRPr="000061A3">
        <w:rPr>
          <w:rStyle w:val="SntesisDescriptivaTtulo"/>
        </w:rPr>
        <w:t xml:space="preserve">Síntesis Descriptiva: </w:t>
      </w:r>
      <w:r>
        <w:t>Inadmite a trámite el conflicto negativo de competencia 8083-2021, planteado por la sociedad Puerto de Navacerrada-Estación de Esquí, S.A., en relación con la competencia para resolver sobre la interrupción o suspensión, por causa de fuerza mayor, del plazo de concesión para la ocupación privativa de un monte catalogado.</w:t>
      </w:r>
    </w:p>
    <w:p w:rsidR="000061A3" w:rsidRDefault="000061A3" w:rsidP="000061A3">
      <w:pPr>
        <w:pStyle w:val="SntesisDescriptiva"/>
      </w:pPr>
    </w:p>
    <w:p w:rsidR="000061A3" w:rsidRDefault="000061A3" w:rsidP="000061A3">
      <w:pPr>
        <w:pStyle w:val="SntesisDescriptiva"/>
      </w:pPr>
      <w:r w:rsidRPr="000061A3">
        <w:rPr>
          <w:rStyle w:val="SntesisDescriptivaTtulo"/>
        </w:rPr>
        <w:t xml:space="preserve">Reseña: </w:t>
      </w:r>
      <w:r>
        <w:t>Se plantea un conflicto negativo de competencia tras declinar la competencia para resolver tanto el servicio territorial de medio ambiente de Segovia de la Junta de Castilla y León como el Organismo Autónomo Parques Nacionales de la Administración General del Estado en relación con una solicitud de interrupción temporal del cómputo del plazo de la ocupación privativa del monte Pinar de Valsaín, catalogado de utilidad pública. Esta petición tenía como finalidad compensar los efectos sobre los ingresos de la sociedad concesionaria ocasionados por las medidas adoptadas para la contención de la pandemia del Covid-19.</w:t>
      </w:r>
    </w:p>
    <w:p w:rsidR="000061A3" w:rsidRDefault="000061A3" w:rsidP="000061A3">
      <w:pPr>
        <w:pStyle w:val="SntesisDescriptiva"/>
      </w:pPr>
    </w:p>
    <w:p w:rsidR="000061A3" w:rsidRDefault="000061A3" w:rsidP="000061A3">
      <w:pPr>
        <w:pStyle w:val="SntesisDescriptivaConSeparacion"/>
      </w:pPr>
      <w:r>
        <w:t>Se inadmite el conflicto negativo de competencia al no cumplirse los requisitos de procedibilidad exigidos. Por una parte, el interesado no ha agotado la vía administrativa frente a la declinación de competencia de la Junta de Castilla y León, primera administración requerida, antes de llevar su petición a la segunda administración. Por otra parte, no se ha cumplido correctamente, en los términos de la Ley Orgánica del Tribunal Constitucional, con el requisito de reproducir la pretensión de nuevo por parte del interesado ante el órgano colegiado ejecutivo de la segunda administración considerada competente en la declinatoria, en este caso, el Organismo Autónomo Parques Nacionales de la Administración General del Estado. Finalmente, se menciona que el conflicto planteado carece de dimensión constitucional y es ajeno a la interpretación de las normas constitucionales atributivas de competencias entre Estado y comunidad autónoma, tan es así, que incluso existen procedimientos contenciosos-administrativos ante la jurisdicción ordinaria a la espera de ser resueltos.</w:t>
      </w:r>
    </w:p>
    <w:bookmarkStart w:id="90" w:name="AUTO_2022_40"/>
    <w:p w:rsidR="000061A3" w:rsidRDefault="000061A3" w:rsidP="000061A3">
      <w:pPr>
        <w:pStyle w:val="TextoNormalNegrita"/>
      </w:pPr>
      <w:r>
        <w:fldChar w:fldCharType="begin"/>
      </w:r>
      <w:r>
        <w:instrText xml:space="preserve"> HYPERLINK "http://hj.tribunalconstitucional.es/es/Resolucion/Show/27929" \o "Ver resolución" </w:instrText>
      </w:r>
      <w:r>
        <w:fldChar w:fldCharType="separate"/>
      </w:r>
      <w:r>
        <w:t>• Sección Cuarta. AUTO 40/2022, de 14 de febrero de 2022</w:t>
      </w:r>
      <w:r>
        <w:fldChar w:fldCharType="end"/>
      </w:r>
      <w:bookmarkEnd w:id="90"/>
    </w:p>
    <w:p w:rsidR="000061A3" w:rsidRDefault="000061A3" w:rsidP="000061A3">
      <w:pPr>
        <w:pStyle w:val="TextoNormalSinNegrita"/>
      </w:pPr>
      <w:r>
        <w:t xml:space="preserve"> </w:t>
      </w:r>
      <w:r>
        <w:t xml:space="preserve"> </w:t>
      </w:r>
      <w:r>
        <w:t xml:space="preserve"> </w:t>
      </w:r>
      <w:r>
        <w:t> Recurso de amparo 3612-2021.</w:t>
      </w:r>
    </w:p>
    <w:p w:rsidR="000061A3" w:rsidRDefault="000061A3" w:rsidP="000061A3">
      <w:pPr>
        <w:pStyle w:val="TextoNormalCentrado"/>
      </w:pPr>
      <w:r>
        <w:t xml:space="preserve"> </w:t>
      </w:r>
      <w:r>
        <w:t xml:space="preserve"> </w:t>
      </w:r>
      <w:r>
        <w:t xml:space="preserve"> </w:t>
      </w:r>
      <w:r>
        <w:t> ECLI:ES:TC:2022:40A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Acepta una abstención en el recurso de amparo 3612-2021, promovido en causa penal</w:t>
      </w:r>
    </w:p>
    <w:bookmarkStart w:id="91" w:name="AUTO_2022_41"/>
    <w:p w:rsidR="000061A3" w:rsidRDefault="000061A3" w:rsidP="000061A3">
      <w:pPr>
        <w:pStyle w:val="TextoNormalNegrita"/>
      </w:pPr>
      <w:r>
        <w:fldChar w:fldCharType="begin"/>
      </w:r>
      <w:r>
        <w:instrText xml:space="preserve"> HYPERLINK "http://hj.tribunalconstitucional.es/es/Resolucion/Show/27930" \o "Ver resolución" </w:instrText>
      </w:r>
      <w:r>
        <w:fldChar w:fldCharType="separate"/>
      </w:r>
      <w:r>
        <w:t>• Sección Cuarta. AUTO 41/2022, de 14 de febrero de 2022</w:t>
      </w:r>
      <w:r>
        <w:fldChar w:fldCharType="end"/>
      </w:r>
      <w:bookmarkEnd w:id="91"/>
    </w:p>
    <w:p w:rsidR="000061A3" w:rsidRDefault="000061A3" w:rsidP="000061A3">
      <w:pPr>
        <w:pStyle w:val="TextoNormalSinNegrita"/>
      </w:pPr>
      <w:r>
        <w:t xml:space="preserve"> </w:t>
      </w:r>
      <w:r>
        <w:t xml:space="preserve"> </w:t>
      </w:r>
      <w:r>
        <w:t xml:space="preserve"> </w:t>
      </w:r>
      <w:r>
        <w:t> Recurso de amparo 3648-2021.</w:t>
      </w:r>
    </w:p>
    <w:p w:rsidR="000061A3" w:rsidRDefault="000061A3" w:rsidP="000061A3">
      <w:pPr>
        <w:pStyle w:val="TextoNormalCentrado"/>
      </w:pPr>
      <w:r>
        <w:t xml:space="preserve"> </w:t>
      </w:r>
      <w:r>
        <w:t xml:space="preserve"> </w:t>
      </w:r>
      <w:r>
        <w:t xml:space="preserve"> </w:t>
      </w:r>
      <w:r>
        <w:t> ECLI:ES:TC:2022:41A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Acepta una abstención en el recurso de amparo 3648-2021, promovido en causa de menores.</w:t>
      </w:r>
    </w:p>
    <w:bookmarkStart w:id="92" w:name="AUTO_2022_42"/>
    <w:p w:rsidR="000061A3" w:rsidRDefault="000061A3" w:rsidP="000061A3">
      <w:pPr>
        <w:pStyle w:val="TextoNormalNegrita"/>
      </w:pPr>
      <w:r>
        <w:fldChar w:fldCharType="begin"/>
      </w:r>
      <w:r>
        <w:instrText xml:space="preserve"> HYPERLINK "http://hj.tribunalconstitucional.es/es/Resolucion/Show/27931" \o "Ver resolución" </w:instrText>
      </w:r>
      <w:r>
        <w:fldChar w:fldCharType="separate"/>
      </w:r>
      <w:r>
        <w:t>• Sección Tercera. AUTO 42/2022, de 15 de febrero de 2022</w:t>
      </w:r>
      <w:r>
        <w:fldChar w:fldCharType="end"/>
      </w:r>
      <w:bookmarkEnd w:id="92"/>
    </w:p>
    <w:p w:rsidR="000061A3" w:rsidRDefault="000061A3" w:rsidP="000061A3">
      <w:pPr>
        <w:pStyle w:val="TextoNormalSinNegrita"/>
      </w:pPr>
      <w:r>
        <w:t xml:space="preserve"> </w:t>
      </w:r>
      <w:r>
        <w:t xml:space="preserve"> </w:t>
      </w:r>
      <w:r>
        <w:t xml:space="preserve"> </w:t>
      </w:r>
      <w:r>
        <w:t> Recurso de amparo 755-2022.</w:t>
      </w:r>
    </w:p>
    <w:p w:rsidR="000061A3" w:rsidRDefault="000061A3" w:rsidP="000061A3">
      <w:pPr>
        <w:pStyle w:val="TextoNormalCentrado"/>
      </w:pPr>
      <w:r>
        <w:t xml:space="preserve"> </w:t>
      </w:r>
      <w:r>
        <w:t xml:space="preserve"> </w:t>
      </w:r>
      <w:r>
        <w:t xml:space="preserve"> </w:t>
      </w:r>
      <w:r>
        <w:t> ECLI:ES:TC:2022:42A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Acepta una abstención en el recurso de amparo 755-2022, promovido en proceso militar.</w:t>
      </w:r>
    </w:p>
    <w:bookmarkStart w:id="93" w:name="AUTO_2022_43"/>
    <w:p w:rsidR="000061A3" w:rsidRDefault="000061A3" w:rsidP="000061A3">
      <w:pPr>
        <w:pStyle w:val="TextoNormalNegrita"/>
      </w:pPr>
      <w:r>
        <w:lastRenderedPageBreak/>
        <w:fldChar w:fldCharType="begin"/>
      </w:r>
      <w:r>
        <w:instrText xml:space="preserve"> HYPERLINK "http://hj.tribunalconstitucional.es/es/Resolucion/Show/27932" \o "Ver resolución" </w:instrText>
      </w:r>
      <w:r>
        <w:fldChar w:fldCharType="separate"/>
      </w:r>
      <w:r>
        <w:t>• Pleno. AUTO 43/2022, de 24 de febrero de 2022</w:t>
      </w:r>
      <w:r>
        <w:fldChar w:fldCharType="end"/>
      </w:r>
      <w:bookmarkEnd w:id="93"/>
    </w:p>
    <w:p w:rsidR="000061A3" w:rsidRDefault="000061A3" w:rsidP="000061A3">
      <w:pPr>
        <w:pStyle w:val="TextoNormalSinNegrita"/>
      </w:pPr>
      <w:r>
        <w:t xml:space="preserve"> </w:t>
      </w:r>
      <w:r>
        <w:t xml:space="preserve"> </w:t>
      </w:r>
      <w:r>
        <w:t xml:space="preserve"> </w:t>
      </w:r>
      <w:r>
        <w:t> Cuestión de inconstitucionalidad 1142-2021.</w:t>
      </w:r>
    </w:p>
    <w:p w:rsidR="000061A3" w:rsidRDefault="000061A3" w:rsidP="000061A3">
      <w:pPr>
        <w:pStyle w:val="TextoNormalCentrado"/>
      </w:pPr>
      <w:r>
        <w:t xml:space="preserve"> </w:t>
      </w:r>
      <w:r>
        <w:t xml:space="preserve"> </w:t>
      </w:r>
      <w:r>
        <w:t xml:space="preserve"> </w:t>
      </w:r>
      <w:r>
        <w:t> ECLI:ES:TC:2022:43A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Acuerda la extinción, por pérdida sobrevenida de objeto, de la cuestión de inconstitucionalidad 1142-2021, planteada por la Sección Primera de la Sala de lo Contencioso-Administrativo del Tribunal Superior de Justicia de Madrid, en relación con diversos preceptos de la Ley de la Asamblea de Madrid 1/2018, de 22 de febrero, de coordinación de policías locales.</w:t>
      </w:r>
    </w:p>
    <w:bookmarkStart w:id="94" w:name="AUTO_2022_44"/>
    <w:p w:rsidR="000061A3" w:rsidRDefault="000061A3" w:rsidP="000061A3">
      <w:pPr>
        <w:pStyle w:val="TextoNormalNegrita"/>
      </w:pPr>
      <w:r>
        <w:fldChar w:fldCharType="begin"/>
      </w:r>
      <w:r>
        <w:instrText xml:space="preserve"> HYPERLINK "http://hj.tribunalconstitucional.es/es/Resolucion/Show/27933" \o "Ver resolución" </w:instrText>
      </w:r>
      <w:r>
        <w:fldChar w:fldCharType="separate"/>
      </w:r>
      <w:r>
        <w:t>• Pleno. AUTO 44/2022, de 24 de febrero de 2022</w:t>
      </w:r>
      <w:r>
        <w:fldChar w:fldCharType="end"/>
      </w:r>
      <w:bookmarkEnd w:id="94"/>
    </w:p>
    <w:p w:rsidR="000061A3" w:rsidRDefault="000061A3" w:rsidP="000061A3">
      <w:pPr>
        <w:pStyle w:val="TextoNormalSinNegrita"/>
      </w:pPr>
      <w:r>
        <w:t xml:space="preserve"> </w:t>
      </w:r>
      <w:r>
        <w:t xml:space="preserve"> </w:t>
      </w:r>
      <w:r>
        <w:t xml:space="preserve"> </w:t>
      </w:r>
      <w:r>
        <w:t> Recurso de inconstitucionalidad 735-2022.</w:t>
      </w:r>
    </w:p>
    <w:p w:rsidR="000061A3" w:rsidRDefault="000061A3" w:rsidP="000061A3">
      <w:pPr>
        <w:pStyle w:val="TextoNormalCentrado"/>
      </w:pPr>
      <w:r>
        <w:t xml:space="preserve"> </w:t>
      </w:r>
      <w:r>
        <w:t xml:space="preserve"> </w:t>
      </w:r>
      <w:r>
        <w:t xml:space="preserve"> </w:t>
      </w:r>
      <w:r>
        <w:t> ECLI:ES:TC:2022:44A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Acepta una abstención en el recurso de inconstitucionalidad 735-2022, interpuesto por más de cincuenta diputados del Grupo Parlamentario Popular en el Congreso, en relación con el Real Decreto-ley 26/2021, de 8 de noviembre, por el que se adapta el texto refundido de la Ley reguladora de las haciendas locales, aprobado por el Real Decreto Legislativo 2/2004, de 5 de marzo, a la reciente jurisprudencia del Tribunal Constitucional respecto del impuesto sobre el incremento de valor de los terrenos de naturaleza urbana.</w:t>
      </w:r>
    </w:p>
    <w:bookmarkStart w:id="95" w:name="AUTO_2022_45"/>
    <w:p w:rsidR="000061A3" w:rsidRDefault="000061A3" w:rsidP="000061A3">
      <w:pPr>
        <w:pStyle w:val="TextoNormalNegrita"/>
      </w:pPr>
      <w:r>
        <w:fldChar w:fldCharType="begin"/>
      </w:r>
      <w:r>
        <w:instrText xml:space="preserve"> HYPERLINK "http://hj.tribunalconstitucional.es/es/Resolucion/Show/27934" \o "Ver resolución" </w:instrText>
      </w:r>
      <w:r>
        <w:fldChar w:fldCharType="separate"/>
      </w:r>
      <w:r>
        <w:t>• Pleno. AUTO 45/2022, de 24 de febrero de 2022</w:t>
      </w:r>
      <w:r>
        <w:fldChar w:fldCharType="end"/>
      </w:r>
      <w:bookmarkEnd w:id="95"/>
    </w:p>
    <w:p w:rsidR="000061A3" w:rsidRDefault="000061A3" w:rsidP="000061A3">
      <w:pPr>
        <w:pStyle w:val="TextoNormalSinNegrita"/>
      </w:pPr>
      <w:r>
        <w:t xml:space="preserve"> </w:t>
      </w:r>
      <w:r>
        <w:t xml:space="preserve"> </w:t>
      </w:r>
      <w:r>
        <w:t xml:space="preserve"> </w:t>
      </w:r>
      <w:r>
        <w:t> Recurso de inconstitucionalidad 825-2022.</w:t>
      </w:r>
    </w:p>
    <w:p w:rsidR="000061A3" w:rsidRDefault="000061A3" w:rsidP="000061A3">
      <w:pPr>
        <w:pStyle w:val="TextoNormalCentrado"/>
      </w:pPr>
      <w:r>
        <w:t xml:space="preserve"> </w:t>
      </w:r>
      <w:r>
        <w:t xml:space="preserve"> </w:t>
      </w:r>
      <w:r>
        <w:t xml:space="preserve"> </w:t>
      </w:r>
      <w:r>
        <w:t> ECLI:ES:TC:2022:45A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Acepta una abstención en el recurso de inconstitucionalidad 825-2022, interpuesto por más de cincuenta diputados del Grupo Parlamentario Vox en el Congreso, en relación con el Real Decreto-ley 26/2021, de 8 de noviembre, por el que se adapta el texto refundido de la Ley reguladora de las haciendas locales, aprobado por el Real Decreto Legislativo 2/2004, de 5 de marzo, a la reciente jurisprudencia del Tribunal Constitucional respecto del impuesto sobre el incremento de valor de los terrenos de naturaleza urbana.</w:t>
      </w:r>
    </w:p>
    <w:bookmarkStart w:id="96" w:name="AUTO_2022_46"/>
    <w:p w:rsidR="000061A3" w:rsidRDefault="000061A3" w:rsidP="000061A3">
      <w:pPr>
        <w:pStyle w:val="TextoNormalNegrita"/>
      </w:pPr>
      <w:r>
        <w:fldChar w:fldCharType="begin"/>
      </w:r>
      <w:r>
        <w:instrText xml:space="preserve"> HYPERLINK "http://hj.tribunalconstitucional.es/es/Resolucion/Show/27935" \o "Ver resolución" </w:instrText>
      </w:r>
      <w:r>
        <w:fldChar w:fldCharType="separate"/>
      </w:r>
      <w:r>
        <w:t>• Sección Tercera. AUTO 46/2022, de 28 de febrero de 2022</w:t>
      </w:r>
      <w:r>
        <w:fldChar w:fldCharType="end"/>
      </w:r>
      <w:bookmarkEnd w:id="96"/>
    </w:p>
    <w:p w:rsidR="000061A3" w:rsidRDefault="000061A3" w:rsidP="000061A3">
      <w:pPr>
        <w:pStyle w:val="TextoNormalSinNegrita"/>
      </w:pPr>
      <w:r>
        <w:t xml:space="preserve"> </w:t>
      </w:r>
      <w:r>
        <w:t xml:space="preserve"> </w:t>
      </w:r>
      <w:r>
        <w:t xml:space="preserve"> </w:t>
      </w:r>
      <w:r>
        <w:t> Recurso de amparo 3544-2021.</w:t>
      </w:r>
    </w:p>
    <w:p w:rsidR="000061A3" w:rsidRDefault="000061A3" w:rsidP="000061A3">
      <w:pPr>
        <w:pStyle w:val="TextoNormalCentrado"/>
      </w:pPr>
      <w:r>
        <w:t xml:space="preserve"> </w:t>
      </w:r>
      <w:r>
        <w:t xml:space="preserve"> </w:t>
      </w:r>
      <w:r>
        <w:t xml:space="preserve"> </w:t>
      </w:r>
      <w:r>
        <w:t> ECLI:ES:TC:2022:46A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lastRenderedPageBreak/>
        <w:t xml:space="preserve">Síntesis Descriptiva: </w:t>
      </w:r>
      <w:r>
        <w:t>Acepta una abstención en el recurso de amparo 3544-2021, promovido en proceso militar.</w:t>
      </w:r>
    </w:p>
    <w:bookmarkStart w:id="97" w:name="AUTO_2022_47"/>
    <w:p w:rsidR="000061A3" w:rsidRDefault="000061A3" w:rsidP="000061A3">
      <w:pPr>
        <w:pStyle w:val="TextoNormalNegrita"/>
      </w:pPr>
      <w:r>
        <w:fldChar w:fldCharType="begin"/>
      </w:r>
      <w:r>
        <w:instrText xml:space="preserve"> HYPERLINK "http://hj.tribunalconstitucional.es/es/Resolucion/Show/27951" \o "Ver resolución" </w:instrText>
      </w:r>
      <w:r>
        <w:fldChar w:fldCharType="separate"/>
      </w:r>
      <w:r>
        <w:t>• Sala Segunda. AUTO 47/2022, de 7 de marzo de 2022</w:t>
      </w:r>
      <w:r>
        <w:fldChar w:fldCharType="end"/>
      </w:r>
      <w:bookmarkEnd w:id="97"/>
    </w:p>
    <w:p w:rsidR="000061A3" w:rsidRDefault="000061A3" w:rsidP="000061A3">
      <w:pPr>
        <w:pStyle w:val="TextoNormalSinNegrita"/>
      </w:pPr>
      <w:r>
        <w:t xml:space="preserve"> </w:t>
      </w:r>
      <w:r>
        <w:t xml:space="preserve"> </w:t>
      </w:r>
      <w:r>
        <w:t xml:space="preserve"> </w:t>
      </w:r>
      <w:r>
        <w:t> Recurso de amparo 949-2021.</w:t>
      </w:r>
    </w:p>
    <w:p w:rsidR="000061A3" w:rsidRDefault="000061A3" w:rsidP="000061A3">
      <w:pPr>
        <w:pStyle w:val="TextoNormalCentrado"/>
      </w:pPr>
      <w:r>
        <w:t xml:space="preserve"> </w:t>
      </w:r>
      <w:r>
        <w:t xml:space="preserve"> </w:t>
      </w:r>
      <w:r>
        <w:t xml:space="preserve"> </w:t>
      </w:r>
      <w:r>
        <w:t> ECLI:ES:TC:2022:47A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Acuerda el archivo, por pérdida de objeto, de incidente de suspensión en el recurso de amparo 949-2021, promovido por Broker &amp; Broker 98, S.L., en pleito civil.</w:t>
      </w:r>
    </w:p>
    <w:bookmarkStart w:id="98" w:name="AUTO_2022_48"/>
    <w:p w:rsidR="000061A3" w:rsidRDefault="000061A3" w:rsidP="000061A3">
      <w:pPr>
        <w:pStyle w:val="TextoNormalNegrita"/>
      </w:pPr>
      <w:r>
        <w:fldChar w:fldCharType="begin"/>
      </w:r>
      <w:r>
        <w:instrText xml:space="preserve"> HYPERLINK "http://hj.tribunalconstitucional.es/es/Resolucion/Show/27952" \o "Ver resolución" </w:instrText>
      </w:r>
      <w:r>
        <w:fldChar w:fldCharType="separate"/>
      </w:r>
      <w:r>
        <w:t>• Sala Segunda. AUTO 48/2022, de 7 de marzo de 2022</w:t>
      </w:r>
      <w:r>
        <w:fldChar w:fldCharType="end"/>
      </w:r>
      <w:bookmarkEnd w:id="98"/>
    </w:p>
    <w:p w:rsidR="000061A3" w:rsidRDefault="000061A3" w:rsidP="000061A3">
      <w:pPr>
        <w:pStyle w:val="TextoNormalSinNegrita"/>
      </w:pPr>
      <w:r>
        <w:t xml:space="preserve"> </w:t>
      </w:r>
      <w:r>
        <w:t xml:space="preserve"> </w:t>
      </w:r>
      <w:r>
        <w:t xml:space="preserve"> </w:t>
      </w:r>
      <w:r>
        <w:t> Recurso de amparo 1094-2021.</w:t>
      </w:r>
    </w:p>
    <w:p w:rsidR="000061A3" w:rsidRDefault="000061A3" w:rsidP="000061A3">
      <w:pPr>
        <w:pStyle w:val="TextoNormalCentrado"/>
      </w:pPr>
      <w:r>
        <w:t xml:space="preserve"> </w:t>
      </w:r>
      <w:r>
        <w:t xml:space="preserve"> </w:t>
      </w:r>
      <w:r>
        <w:t xml:space="preserve"> </w:t>
      </w:r>
      <w:r>
        <w:t> ECLI:ES:TC:2022:48A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Deniega la suspensión y ordena la anotación preventiva de la demanda en el recurso de amparo 1094-2021, promovido por doña Sagrario Fernández Sánchez y don Francisco Virgili Parra, en pleito civil.</w:t>
      </w:r>
    </w:p>
    <w:bookmarkStart w:id="99" w:name="AUTO_2022_49"/>
    <w:p w:rsidR="000061A3" w:rsidRDefault="000061A3" w:rsidP="000061A3">
      <w:pPr>
        <w:pStyle w:val="TextoNormalNegrita"/>
      </w:pPr>
      <w:r>
        <w:fldChar w:fldCharType="begin"/>
      </w:r>
      <w:r>
        <w:instrText xml:space="preserve"> HYPERLINK "http://hj.tribunalconstitucional.es/es/Resolucion/Show/27953" \o "Ver resolución" </w:instrText>
      </w:r>
      <w:r>
        <w:fldChar w:fldCharType="separate"/>
      </w:r>
      <w:r>
        <w:t>• Sala Primera. AUTO 49/2022, de 7 de marzo de 2022</w:t>
      </w:r>
      <w:r>
        <w:fldChar w:fldCharType="end"/>
      </w:r>
      <w:bookmarkEnd w:id="99"/>
    </w:p>
    <w:p w:rsidR="000061A3" w:rsidRDefault="000061A3" w:rsidP="000061A3">
      <w:pPr>
        <w:pStyle w:val="TextoNormalSinNegrita"/>
      </w:pPr>
      <w:r>
        <w:t xml:space="preserve"> </w:t>
      </w:r>
      <w:r>
        <w:t xml:space="preserve"> </w:t>
      </w:r>
      <w:r>
        <w:t xml:space="preserve"> </w:t>
      </w:r>
      <w:r>
        <w:t> Recurso de amparo 2172-2021.</w:t>
      </w:r>
    </w:p>
    <w:p w:rsidR="000061A3" w:rsidRDefault="000061A3" w:rsidP="000061A3">
      <w:pPr>
        <w:pStyle w:val="TextoNormalCentrado"/>
      </w:pPr>
      <w:r>
        <w:t xml:space="preserve"> </w:t>
      </w:r>
      <w:r>
        <w:t xml:space="preserve"> </w:t>
      </w:r>
      <w:r>
        <w:t xml:space="preserve"> </w:t>
      </w:r>
      <w:r>
        <w:t> ECLI:ES:TC:2022:49A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Deniega la suspensión solicitada en el recurso de amparo 2172-2021, promovido por don Josep Germa Llido Alba, en causa penal.</w:t>
      </w:r>
    </w:p>
    <w:bookmarkStart w:id="100" w:name="AUTO_2022_50"/>
    <w:p w:rsidR="000061A3" w:rsidRDefault="000061A3" w:rsidP="000061A3">
      <w:pPr>
        <w:pStyle w:val="TextoNormalNegrita"/>
      </w:pPr>
      <w:r>
        <w:fldChar w:fldCharType="begin"/>
      </w:r>
      <w:r>
        <w:instrText xml:space="preserve"> HYPERLINK "http://hj.tribunalconstitucional.es/es/Resolucion/Show/27954" \o "Ver resolución" </w:instrText>
      </w:r>
      <w:r>
        <w:fldChar w:fldCharType="separate"/>
      </w:r>
      <w:r>
        <w:t>• Sección Segunda. AUTO 50/2022, de 7 de marzo de 2022</w:t>
      </w:r>
      <w:r>
        <w:fldChar w:fldCharType="end"/>
      </w:r>
      <w:bookmarkEnd w:id="100"/>
    </w:p>
    <w:p w:rsidR="000061A3" w:rsidRDefault="000061A3" w:rsidP="000061A3">
      <w:pPr>
        <w:pStyle w:val="TextoNormalSinNegrita"/>
      </w:pPr>
      <w:r>
        <w:t xml:space="preserve"> </w:t>
      </w:r>
      <w:r>
        <w:t xml:space="preserve"> </w:t>
      </w:r>
      <w:r>
        <w:t xml:space="preserve"> </w:t>
      </w:r>
      <w:r>
        <w:t> Recurso de amparo 5895-2021.</w:t>
      </w:r>
    </w:p>
    <w:p w:rsidR="000061A3" w:rsidRDefault="000061A3" w:rsidP="000061A3">
      <w:pPr>
        <w:pStyle w:val="TextoNormalCentrado"/>
      </w:pPr>
      <w:r>
        <w:t xml:space="preserve"> </w:t>
      </w:r>
      <w:r>
        <w:t xml:space="preserve"> </w:t>
      </w:r>
      <w:r>
        <w:t xml:space="preserve"> </w:t>
      </w:r>
      <w:r>
        <w:t> ECLI:ES:TC:2022:50A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Acepta una abstención en el recurso de amparo 5895-2021, promovido en proceso contencioso-administrativo.</w:t>
      </w:r>
    </w:p>
    <w:bookmarkStart w:id="101" w:name="AUTO_2022_51"/>
    <w:p w:rsidR="000061A3" w:rsidRDefault="000061A3" w:rsidP="000061A3">
      <w:pPr>
        <w:pStyle w:val="TextoNormalNegrita"/>
      </w:pPr>
      <w:r>
        <w:lastRenderedPageBreak/>
        <w:fldChar w:fldCharType="begin"/>
      </w:r>
      <w:r>
        <w:instrText xml:space="preserve"> HYPERLINK "http://hj.tribunalconstitucional.es/es/Resolucion/Show/27955" \o "Ver resolución" </w:instrText>
      </w:r>
      <w:r>
        <w:fldChar w:fldCharType="separate"/>
      </w:r>
      <w:r>
        <w:t>• Sala Primera. AUTO 51/2022, de 7 de marzo de 2022</w:t>
      </w:r>
      <w:r>
        <w:fldChar w:fldCharType="end"/>
      </w:r>
      <w:bookmarkEnd w:id="101"/>
    </w:p>
    <w:p w:rsidR="000061A3" w:rsidRDefault="000061A3" w:rsidP="000061A3">
      <w:pPr>
        <w:pStyle w:val="TextoNormalSinNegrita"/>
      </w:pPr>
      <w:r>
        <w:t xml:space="preserve"> </w:t>
      </w:r>
      <w:r>
        <w:t xml:space="preserve"> </w:t>
      </w:r>
      <w:r>
        <w:t xml:space="preserve"> </w:t>
      </w:r>
      <w:r>
        <w:t> Recurso de amparo 6729-2021.</w:t>
      </w:r>
    </w:p>
    <w:p w:rsidR="000061A3" w:rsidRDefault="000061A3" w:rsidP="000061A3">
      <w:pPr>
        <w:pStyle w:val="TextoNormalCentrado"/>
      </w:pPr>
      <w:r>
        <w:t xml:space="preserve"> </w:t>
      </w:r>
      <w:r>
        <w:t xml:space="preserve"> </w:t>
      </w:r>
      <w:r>
        <w:t xml:space="preserve"> </w:t>
      </w:r>
      <w:r>
        <w:t> ECLI:ES:TC:2022:51A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Deniega la suspensión solicitada en el recurso de amparo 6729-2021, promovido por don Ignacio López Gacio, en causa penal.</w:t>
      </w:r>
    </w:p>
    <w:bookmarkStart w:id="102" w:name="AUTO_2022_52"/>
    <w:p w:rsidR="000061A3" w:rsidRDefault="000061A3" w:rsidP="000061A3">
      <w:pPr>
        <w:pStyle w:val="TextoNormalNegrita"/>
      </w:pPr>
      <w:r>
        <w:fldChar w:fldCharType="begin"/>
      </w:r>
      <w:r>
        <w:instrText xml:space="preserve"> HYPERLINK "http://hj.tribunalconstitucional.es/es/Resolucion/Show/27956" \o "Ver resolución" </w:instrText>
      </w:r>
      <w:r>
        <w:fldChar w:fldCharType="separate"/>
      </w:r>
      <w:r>
        <w:t>• Sección Tercera. AUTO 52/2022, de 9 de marzo de 2022</w:t>
      </w:r>
      <w:r>
        <w:fldChar w:fldCharType="end"/>
      </w:r>
      <w:bookmarkEnd w:id="102"/>
    </w:p>
    <w:p w:rsidR="000061A3" w:rsidRDefault="000061A3" w:rsidP="000061A3">
      <w:pPr>
        <w:pStyle w:val="TextoNormalSinNegrita"/>
      </w:pPr>
      <w:r>
        <w:t xml:space="preserve"> </w:t>
      </w:r>
      <w:r>
        <w:t xml:space="preserve"> </w:t>
      </w:r>
      <w:r>
        <w:t xml:space="preserve"> </w:t>
      </w:r>
      <w:r>
        <w:t> Recurso de amparo 1405-2022.</w:t>
      </w:r>
    </w:p>
    <w:p w:rsidR="000061A3" w:rsidRDefault="000061A3" w:rsidP="000061A3">
      <w:pPr>
        <w:pStyle w:val="TextoNormalCentrado"/>
      </w:pPr>
      <w:r>
        <w:t xml:space="preserve"> </w:t>
      </w:r>
      <w:r>
        <w:t xml:space="preserve"> </w:t>
      </w:r>
      <w:r>
        <w:t xml:space="preserve"> </w:t>
      </w:r>
      <w:r>
        <w:t> ECLI:ES:TC:2022:52A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Acepta una abstención en el recurso de amparo 1405-2022, promovido en causa penal.</w:t>
      </w:r>
    </w:p>
    <w:bookmarkStart w:id="103" w:name="AUTO_2022_53"/>
    <w:p w:rsidR="000061A3" w:rsidRDefault="000061A3" w:rsidP="000061A3">
      <w:pPr>
        <w:pStyle w:val="TextoNormalNegrita"/>
      </w:pPr>
      <w:r>
        <w:fldChar w:fldCharType="begin"/>
      </w:r>
      <w:r>
        <w:instrText xml:space="preserve"> HYPERLINK "http://hj.tribunalconstitucional.es/es/Resolucion/Show/27957" \o "Ver resolución" </w:instrText>
      </w:r>
      <w:r>
        <w:fldChar w:fldCharType="separate"/>
      </w:r>
      <w:r>
        <w:t>• Pleno. AUTO 53/2022, de 11 de marzo de 2022</w:t>
      </w:r>
      <w:r>
        <w:fldChar w:fldCharType="end"/>
      </w:r>
      <w:bookmarkEnd w:id="103"/>
    </w:p>
    <w:p w:rsidR="000061A3" w:rsidRDefault="000061A3" w:rsidP="000061A3">
      <w:pPr>
        <w:pStyle w:val="TextoNormalSinNegrita"/>
      </w:pPr>
      <w:r>
        <w:t xml:space="preserve"> </w:t>
      </w:r>
      <w:r>
        <w:t xml:space="preserve"> </w:t>
      </w:r>
      <w:r>
        <w:t xml:space="preserve"> </w:t>
      </w:r>
      <w:r>
        <w:t> Recurso de amparo 2682-2019.</w:t>
      </w:r>
    </w:p>
    <w:p w:rsidR="000061A3" w:rsidRDefault="000061A3" w:rsidP="000061A3">
      <w:pPr>
        <w:pStyle w:val="TextoNormalCentrado"/>
      </w:pPr>
      <w:r>
        <w:t xml:space="preserve"> </w:t>
      </w:r>
      <w:r>
        <w:t xml:space="preserve"> </w:t>
      </w:r>
      <w:r>
        <w:t xml:space="preserve"> </w:t>
      </w:r>
      <w:r>
        <w:t> ECLI:ES:TC:2022:53A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Acepta varias abstenciones en el recurso de amparo 2682-2019, promovido por Associació Atenes de Juristes Pels Drets Civils, en causa penal.</w:t>
      </w:r>
    </w:p>
    <w:bookmarkStart w:id="104" w:name="AUTO_2022_54"/>
    <w:p w:rsidR="000061A3" w:rsidRDefault="000061A3" w:rsidP="000061A3">
      <w:pPr>
        <w:pStyle w:val="TextoNormalNegrita"/>
      </w:pPr>
      <w:r>
        <w:fldChar w:fldCharType="begin"/>
      </w:r>
      <w:r>
        <w:instrText xml:space="preserve"> HYPERLINK "http://hj.tribunalconstitucional.es/es/Resolucion/Show/27958" \o "Ver resolución" </w:instrText>
      </w:r>
      <w:r>
        <w:fldChar w:fldCharType="separate"/>
      </w:r>
      <w:r>
        <w:t>• Sección Primera. AUTO 54/2022, de 11 de marzo de 2022</w:t>
      </w:r>
      <w:r>
        <w:fldChar w:fldCharType="end"/>
      </w:r>
      <w:bookmarkEnd w:id="104"/>
    </w:p>
    <w:p w:rsidR="000061A3" w:rsidRDefault="000061A3" w:rsidP="000061A3">
      <w:pPr>
        <w:pStyle w:val="TextoNormalSinNegrita"/>
      </w:pPr>
      <w:r>
        <w:t xml:space="preserve"> </w:t>
      </w:r>
      <w:r>
        <w:t xml:space="preserve"> </w:t>
      </w:r>
      <w:r>
        <w:t xml:space="preserve"> </w:t>
      </w:r>
      <w:r>
        <w:t> Recurso de amparo 1702-2021.</w:t>
      </w:r>
    </w:p>
    <w:p w:rsidR="000061A3" w:rsidRDefault="000061A3" w:rsidP="000061A3">
      <w:pPr>
        <w:pStyle w:val="TextoNormalCentrado"/>
      </w:pPr>
      <w:r>
        <w:t xml:space="preserve"> </w:t>
      </w:r>
      <w:r>
        <w:t xml:space="preserve"> </w:t>
      </w:r>
      <w:r>
        <w:t xml:space="preserve"> </w:t>
      </w:r>
      <w:r>
        <w:t> ECLI:ES:TC:2022:54A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Desestima el recurso de súplica interpuesto por el Ministerio Fiscal en el recurso de amparo 1702-2021, promovido por Servicio y Asistencia de la Construcción, S.L., en proceso contencioso-administrativo.</w:t>
      </w:r>
    </w:p>
    <w:bookmarkStart w:id="105" w:name="AUTO_2022_55"/>
    <w:p w:rsidR="000061A3" w:rsidRDefault="000061A3" w:rsidP="000061A3">
      <w:pPr>
        <w:pStyle w:val="TextoNormalNegrita"/>
      </w:pPr>
      <w:r>
        <w:fldChar w:fldCharType="begin"/>
      </w:r>
      <w:r>
        <w:instrText xml:space="preserve"> HYPERLINK "http://hj.tribunalconstitucional.es/es/Resolucion/Show/27959" \o "Ver resolución" </w:instrText>
      </w:r>
      <w:r>
        <w:fldChar w:fldCharType="separate"/>
      </w:r>
      <w:r>
        <w:t>• Sección Tercera. AUTO 55/2022, de 11 de marzo de 2022</w:t>
      </w:r>
      <w:r>
        <w:fldChar w:fldCharType="end"/>
      </w:r>
      <w:bookmarkEnd w:id="105"/>
    </w:p>
    <w:p w:rsidR="000061A3" w:rsidRDefault="000061A3" w:rsidP="000061A3">
      <w:pPr>
        <w:pStyle w:val="TextoNormalSinNegrita"/>
      </w:pPr>
      <w:r>
        <w:t xml:space="preserve"> </w:t>
      </w:r>
      <w:r>
        <w:t xml:space="preserve"> </w:t>
      </w:r>
      <w:r>
        <w:t xml:space="preserve"> </w:t>
      </w:r>
      <w:r>
        <w:t> Recurso de amparo 6096-2021.</w:t>
      </w:r>
    </w:p>
    <w:p w:rsidR="000061A3" w:rsidRDefault="000061A3" w:rsidP="000061A3">
      <w:pPr>
        <w:pStyle w:val="TextoNormalCentrado"/>
      </w:pPr>
      <w:r>
        <w:t xml:space="preserve"> </w:t>
      </w:r>
      <w:r>
        <w:t xml:space="preserve"> </w:t>
      </w:r>
      <w:r>
        <w:t xml:space="preserve"> </w:t>
      </w:r>
      <w:r>
        <w:t> ECLI:ES:TC:2022:55A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Acepta una abstención en el recurso de amparo 6096-2021, promovido en proceso militar.</w:t>
      </w:r>
    </w:p>
    <w:bookmarkStart w:id="106" w:name="AUTO_2022_56"/>
    <w:p w:rsidR="000061A3" w:rsidRDefault="000061A3" w:rsidP="000061A3">
      <w:pPr>
        <w:pStyle w:val="TextoNormalNegrita"/>
      </w:pPr>
      <w:r>
        <w:lastRenderedPageBreak/>
        <w:fldChar w:fldCharType="begin"/>
      </w:r>
      <w:r>
        <w:instrText xml:space="preserve"> HYPERLINK "http://hj.tribunalconstitucional.es/es/Resolucion/Show/27960" \o "Ver resolución" </w:instrText>
      </w:r>
      <w:r>
        <w:fldChar w:fldCharType="separate"/>
      </w:r>
      <w:r>
        <w:t>• Sección Tercera. AUTO 56/2022, de 11 de marzo de 2022</w:t>
      </w:r>
      <w:r>
        <w:fldChar w:fldCharType="end"/>
      </w:r>
      <w:bookmarkEnd w:id="106"/>
    </w:p>
    <w:p w:rsidR="000061A3" w:rsidRDefault="000061A3" w:rsidP="000061A3">
      <w:pPr>
        <w:pStyle w:val="TextoNormalSinNegrita"/>
      </w:pPr>
      <w:r>
        <w:t xml:space="preserve"> </w:t>
      </w:r>
      <w:r>
        <w:t xml:space="preserve"> </w:t>
      </w:r>
      <w:r>
        <w:t xml:space="preserve"> </w:t>
      </w:r>
      <w:r>
        <w:t> Recurso de amparo 1258-2022.</w:t>
      </w:r>
    </w:p>
    <w:p w:rsidR="000061A3" w:rsidRDefault="000061A3" w:rsidP="000061A3">
      <w:pPr>
        <w:pStyle w:val="TextoNormalCentrado"/>
      </w:pPr>
      <w:r>
        <w:t xml:space="preserve"> </w:t>
      </w:r>
      <w:r>
        <w:t xml:space="preserve"> </w:t>
      </w:r>
      <w:r>
        <w:t xml:space="preserve"> </w:t>
      </w:r>
      <w:r>
        <w:t> ECLI:ES:TC:2022:56A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Acepta una abstención en el recurso de amparo 1258-2022, promovido en litigio social.</w:t>
      </w:r>
    </w:p>
    <w:bookmarkStart w:id="107" w:name="AUTO_2022_57"/>
    <w:p w:rsidR="000061A3" w:rsidRDefault="000061A3" w:rsidP="000061A3">
      <w:pPr>
        <w:pStyle w:val="TextoNormalNegrita"/>
      </w:pPr>
      <w:r>
        <w:fldChar w:fldCharType="begin"/>
      </w:r>
      <w:r>
        <w:instrText xml:space="preserve"> HYPERLINK "http://hj.tribunalconstitucional.es/es/Resolucion/Show/27961" \o "Ver resolución" </w:instrText>
      </w:r>
      <w:r>
        <w:fldChar w:fldCharType="separate"/>
      </w:r>
      <w:r>
        <w:t>• Sala Segunda. AUTO 57/2022, de 21 de marzo de 2022</w:t>
      </w:r>
      <w:r>
        <w:fldChar w:fldCharType="end"/>
      </w:r>
      <w:bookmarkEnd w:id="107"/>
    </w:p>
    <w:p w:rsidR="000061A3" w:rsidRDefault="000061A3" w:rsidP="000061A3">
      <w:pPr>
        <w:pStyle w:val="TextoNormalSinNegrita"/>
      </w:pPr>
      <w:r>
        <w:t xml:space="preserve"> </w:t>
      </w:r>
      <w:r>
        <w:t xml:space="preserve"> </w:t>
      </w:r>
      <w:r>
        <w:t xml:space="preserve"> </w:t>
      </w:r>
      <w:r>
        <w:t> Recurso de amparo 163-2020.</w:t>
      </w:r>
    </w:p>
    <w:p w:rsidR="000061A3" w:rsidRDefault="000061A3" w:rsidP="000061A3">
      <w:pPr>
        <w:pStyle w:val="TextoNormalCentrado"/>
      </w:pPr>
      <w:r>
        <w:t xml:space="preserve"> </w:t>
      </w:r>
      <w:r>
        <w:t xml:space="preserve"> </w:t>
      </w:r>
      <w:r>
        <w:t xml:space="preserve"> </w:t>
      </w:r>
      <w:r>
        <w:t> ECLI:ES:TC:2022:57A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Deniega la suspensión solicitada en el recurso de amparo 163-2020, promovido por doña María Paz Iglesias Casarrubios en pleito civil.</w:t>
      </w:r>
    </w:p>
    <w:bookmarkStart w:id="108" w:name="AUTO_2022_58"/>
    <w:p w:rsidR="000061A3" w:rsidRDefault="000061A3" w:rsidP="000061A3">
      <w:pPr>
        <w:pStyle w:val="TextoNormalNegrita"/>
      </w:pPr>
      <w:r>
        <w:fldChar w:fldCharType="begin"/>
      </w:r>
      <w:r>
        <w:instrText xml:space="preserve"> HYPERLINK "http://hj.tribunalconstitucional.es/es/Resolucion/Show/27962" \o "Ver resolución" </w:instrText>
      </w:r>
      <w:r>
        <w:fldChar w:fldCharType="separate"/>
      </w:r>
      <w:r>
        <w:t>• Sala Segunda. AUTO 58/2022, de 21 de marzo de 2022</w:t>
      </w:r>
      <w:r>
        <w:fldChar w:fldCharType="end"/>
      </w:r>
      <w:bookmarkEnd w:id="108"/>
    </w:p>
    <w:p w:rsidR="000061A3" w:rsidRDefault="000061A3" w:rsidP="000061A3">
      <w:pPr>
        <w:pStyle w:val="TextoNormalSinNegrita"/>
      </w:pPr>
      <w:r>
        <w:t xml:space="preserve"> </w:t>
      </w:r>
      <w:r>
        <w:t xml:space="preserve"> </w:t>
      </w:r>
      <w:r>
        <w:t xml:space="preserve"> </w:t>
      </w:r>
      <w:r>
        <w:t> Recurso de amparo 1553-2021.</w:t>
      </w:r>
    </w:p>
    <w:p w:rsidR="000061A3" w:rsidRDefault="000061A3" w:rsidP="000061A3">
      <w:pPr>
        <w:pStyle w:val="TextoNormalCentrado"/>
      </w:pPr>
      <w:r>
        <w:t xml:space="preserve"> </w:t>
      </w:r>
      <w:r>
        <w:t xml:space="preserve"> </w:t>
      </w:r>
      <w:r>
        <w:t xml:space="preserve"> </w:t>
      </w:r>
      <w:r>
        <w:t> ECLI:ES:TC:2022:58A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Ordena la anotación preventiva de la demanda en el recurso de amparo 54-2021, promovido por doña Susana Azucena Mejías Benites en pleito civil.</w:t>
      </w:r>
    </w:p>
    <w:bookmarkStart w:id="109" w:name="AUTO_2022_59"/>
    <w:p w:rsidR="000061A3" w:rsidRDefault="000061A3" w:rsidP="000061A3">
      <w:pPr>
        <w:pStyle w:val="TextoNormalNegrita"/>
      </w:pPr>
      <w:r>
        <w:fldChar w:fldCharType="begin"/>
      </w:r>
      <w:r>
        <w:instrText xml:space="preserve"> HYPERLINK "http://hj.tribunalconstitucional.es/es/Resolucion/Show/27963" \o "Ver resolución" </w:instrText>
      </w:r>
      <w:r>
        <w:fldChar w:fldCharType="separate"/>
      </w:r>
      <w:r>
        <w:t>• Pleno. AUTO 59/2022, de 24 de marzo de 2022</w:t>
      </w:r>
      <w:r>
        <w:fldChar w:fldCharType="end"/>
      </w:r>
      <w:bookmarkEnd w:id="109"/>
    </w:p>
    <w:p w:rsidR="000061A3" w:rsidRDefault="000061A3" w:rsidP="000061A3">
      <w:pPr>
        <w:pStyle w:val="TextoNormalSinNegrita"/>
      </w:pPr>
      <w:r>
        <w:t xml:space="preserve"> </w:t>
      </w:r>
      <w:r>
        <w:t xml:space="preserve"> </w:t>
      </w:r>
      <w:r>
        <w:t xml:space="preserve"> </w:t>
      </w:r>
      <w:r>
        <w:t> Cuestión de inconstitucionalidad 6081-2021.</w:t>
      </w:r>
    </w:p>
    <w:p w:rsidR="000061A3" w:rsidRDefault="000061A3" w:rsidP="000061A3">
      <w:pPr>
        <w:pStyle w:val="TextoNormalCentrado"/>
      </w:pPr>
      <w:r>
        <w:t xml:space="preserve"> </w:t>
      </w:r>
      <w:r>
        <w:t xml:space="preserve"> </w:t>
      </w:r>
      <w:r>
        <w:t xml:space="preserve"> </w:t>
      </w:r>
      <w:r>
        <w:t> ECLI:ES:TC:2022:59A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Acuerda la extinción parcial y la inadmisión a trámite de la cuestión de inconstitucionalidad 6081-2021, planteada por la Sección Primera de la Sala de lo Contencioso-Administrativo del Tribunal Superior de Justicia de Aragón en relación con diversos preceptos del Real Decreto 926/2020, de 25 de octubre, por el que se declara el estado de alarma para contener la propagación de infecciones causadas por el SARS-CoV-2 y el Real Decreto 956/2020, de 3 de noviembre, por el que se prorroga dicho estado de alarma.</w:t>
      </w:r>
    </w:p>
    <w:bookmarkStart w:id="110" w:name="AUTO_2022_60"/>
    <w:p w:rsidR="000061A3" w:rsidRDefault="000061A3" w:rsidP="000061A3">
      <w:pPr>
        <w:pStyle w:val="TextoNormalNegrita"/>
      </w:pPr>
      <w:r>
        <w:fldChar w:fldCharType="begin"/>
      </w:r>
      <w:r>
        <w:instrText xml:space="preserve"> HYPERLINK "http://hj.tribunalconstitucional.es/es/Resolucion/Show/27964" \o "Ver resolución" </w:instrText>
      </w:r>
      <w:r>
        <w:fldChar w:fldCharType="separate"/>
      </w:r>
      <w:r>
        <w:t>• Pleno. AUTO 60/2022, de 24 de marzo de 2022</w:t>
      </w:r>
      <w:r>
        <w:fldChar w:fldCharType="end"/>
      </w:r>
      <w:bookmarkEnd w:id="110"/>
    </w:p>
    <w:p w:rsidR="000061A3" w:rsidRDefault="000061A3" w:rsidP="000061A3">
      <w:pPr>
        <w:pStyle w:val="TextoNormalSinNegrita"/>
      </w:pPr>
      <w:r>
        <w:t xml:space="preserve"> </w:t>
      </w:r>
      <w:r>
        <w:t xml:space="preserve"> </w:t>
      </w:r>
      <w:r>
        <w:t xml:space="preserve"> </w:t>
      </w:r>
      <w:r>
        <w:t> Cuestión de inconstitucionalidad 6422-2021.</w:t>
      </w:r>
    </w:p>
    <w:p w:rsidR="000061A3" w:rsidRDefault="000061A3" w:rsidP="000061A3">
      <w:pPr>
        <w:pStyle w:val="TextoNormalCentrado"/>
      </w:pPr>
      <w:r>
        <w:t xml:space="preserve"> </w:t>
      </w:r>
      <w:r>
        <w:t xml:space="preserve"> </w:t>
      </w:r>
      <w:r>
        <w:t xml:space="preserve"> </w:t>
      </w:r>
      <w:r>
        <w:t> ECLI:ES:TC:2022:60A</w:t>
      </w:r>
    </w:p>
    <w:p w:rsidR="000061A3" w:rsidRDefault="000061A3" w:rsidP="000061A3">
      <w:pPr>
        <w:pStyle w:val="TextoNormalCentrado"/>
      </w:pPr>
    </w:p>
    <w:p w:rsidR="000061A3" w:rsidRDefault="000061A3" w:rsidP="000061A3">
      <w:pPr>
        <w:pStyle w:val="SntesisDescriptivaConSeparacion"/>
      </w:pPr>
      <w:r w:rsidRPr="000061A3">
        <w:rPr>
          <w:rStyle w:val="SntesisDescriptivaTtulo"/>
        </w:rPr>
        <w:t xml:space="preserve">Síntesis Descriptiva: </w:t>
      </w:r>
      <w:r>
        <w:t>Inadmite a trámite la cuestión de inconstitucionalidad 6422-2021, planteada por la Sección Primera de la Sala de lo Contencioso-Administrativo del Tribunal Superior de Justicia de Aragón en relación con diversos preceptos de la Ley de las Cortes de Aragón 3/2020, de 3 de diciembre, por la que se establece el régimen jurídico de alerta sanitaria para el control de la pandemia COVID-19 en Aragón, y del Decreto-ley 4/2021, de 8 de julio, del Gobierno de Aragón, por el que se modifica dicha ley.</w:t>
      </w:r>
    </w:p>
    <w:p w:rsidR="000061A3" w:rsidRDefault="000061A3">
      <w:pPr>
        <w:spacing w:after="160" w:line="259" w:lineRule="auto"/>
        <w:rPr>
          <w:rFonts w:ascii="Times New Roman" w:eastAsia="Times New Roman" w:hAnsi="Times New Roman" w:cs="Times New Roman"/>
          <w:sz w:val="24"/>
          <w:szCs w:val="24"/>
          <w:lang w:eastAsia="es-ES"/>
        </w:rPr>
      </w:pPr>
      <w:r>
        <w:br w:type="page"/>
      </w:r>
    </w:p>
    <w:p w:rsidR="00142CBC" w:rsidRDefault="00142CBC" w:rsidP="000061A3">
      <w:pPr>
        <w:pStyle w:val="SntesisDescriptivaConSeparacion"/>
        <w:sectPr w:rsidR="00142CBC" w:rsidSect="00714B50">
          <w:footerReference w:type="default" r:id="rId14"/>
          <w:pgSz w:w="11906" w:h="16838"/>
          <w:pgMar w:top="1559" w:right="1588" w:bottom="1843" w:left="1588" w:header="708" w:footer="708" w:gutter="0"/>
          <w:cols w:space="708"/>
          <w:docGrid w:linePitch="360"/>
        </w:sectPr>
      </w:pPr>
    </w:p>
    <w:p w:rsidR="000061A3" w:rsidRDefault="000061A3" w:rsidP="000061A3">
      <w:pPr>
        <w:pStyle w:val="SntesisDescriptivaConSeparacion"/>
      </w:pPr>
    </w:p>
    <w:p w:rsidR="00142CBC" w:rsidRDefault="00142CBC" w:rsidP="00142CBC">
      <w:pPr>
        <w:pStyle w:val="TextoNormal"/>
      </w:pPr>
    </w:p>
    <w:p w:rsidR="00142CBC" w:rsidRDefault="00142CBC" w:rsidP="00142CBC">
      <w:pPr>
        <w:pStyle w:val="TextoNormal"/>
      </w:pPr>
    </w:p>
    <w:p w:rsidR="00142CBC" w:rsidRDefault="00142CBC" w:rsidP="00142CBC">
      <w:pPr>
        <w:pStyle w:val="TextoNormal"/>
      </w:pPr>
    </w:p>
    <w:p w:rsidR="00142CBC" w:rsidRDefault="00142CBC" w:rsidP="00142CBC">
      <w:pPr>
        <w:pStyle w:val="Ttulondice"/>
        <w:suppressAutoHyphens/>
      </w:pPr>
      <w:r>
        <w:t>3. ÍNDICE DE DISPOSICIONES CON FUERZA DE LEY IMPUGNADAS</w:t>
      </w:r>
    </w:p>
    <w:p w:rsidR="00142CBC" w:rsidRDefault="00142CBC" w:rsidP="00142CBC">
      <w:pPr>
        <w:pStyle w:val="TextoNormal"/>
        <w:suppressAutoHyphens/>
      </w:pPr>
    </w:p>
    <w:p w:rsidR="00142CBC" w:rsidRDefault="00142CBC" w:rsidP="00142CBC">
      <w:pPr>
        <w:pStyle w:val="TextoNormal"/>
        <w:suppressAutoHyphens/>
      </w:pPr>
    </w:p>
    <w:p w:rsidR="00142CBC" w:rsidRDefault="00142CBC" w:rsidP="00142CBC">
      <w:pPr>
        <w:pStyle w:val="TextoNormal"/>
        <w:suppressAutoHyphens/>
      </w:pPr>
    </w:p>
    <w:p w:rsidR="00142CBC" w:rsidRDefault="00142CBC" w:rsidP="00142CBC">
      <w:pPr>
        <w:pStyle w:val="TextoNormal"/>
        <w:suppressAutoHyphens/>
      </w:pPr>
    </w:p>
    <w:p w:rsidR="00142CBC" w:rsidRDefault="00142CBC" w:rsidP="00142CBC">
      <w:pPr>
        <w:pStyle w:val="TextoNormal"/>
        <w:suppressAutoHyphens/>
      </w:pPr>
    </w:p>
    <w:p w:rsidR="00142CBC" w:rsidRDefault="00142CBC" w:rsidP="00142CBC">
      <w:pPr>
        <w:pStyle w:val="TextoNormal"/>
        <w:suppressAutoHyphens/>
      </w:pPr>
    </w:p>
    <w:p w:rsidR="00142CBC" w:rsidRDefault="00142CBC" w:rsidP="00142CBC">
      <w:pPr>
        <w:pStyle w:val="TextoNormal"/>
        <w:suppressAutoHyphens/>
      </w:pPr>
    </w:p>
    <w:p w:rsidR="00142CBC" w:rsidRDefault="00142CBC" w:rsidP="00142CBC">
      <w:pPr>
        <w:pStyle w:val="TextoNormal"/>
        <w:suppressAutoHyphens/>
      </w:pPr>
    </w:p>
    <w:p w:rsidR="00142CBC" w:rsidRDefault="00142CBC" w:rsidP="00142CBC">
      <w:pPr>
        <w:pStyle w:val="TextoNormal"/>
        <w:suppressAutoHyphens/>
      </w:pPr>
    </w:p>
    <w:p w:rsidR="00142CBC" w:rsidRDefault="00142CBC" w:rsidP="00142CBC">
      <w:pPr>
        <w:pStyle w:val="TextoNormal"/>
      </w:pPr>
    </w:p>
    <w:p w:rsidR="00142CBC" w:rsidRDefault="00142CBC" w:rsidP="00142CBC">
      <w:pPr>
        <w:pStyle w:val="TextoNormal"/>
      </w:pPr>
      <w:bookmarkStart w:id="111" w:name="INDICE22802"/>
      <w:bookmarkEnd w:id="111"/>
    </w:p>
    <w:p w:rsidR="00142CBC" w:rsidRDefault="00142CBC" w:rsidP="00142CBC">
      <w:pPr>
        <w:pStyle w:val="TextoIndiceNivel2"/>
        <w:suppressAutoHyphens/>
      </w:pPr>
      <w:r>
        <w:t>A) Disposiciones con fuerza de ley del Estado</w:t>
      </w:r>
    </w:p>
    <w:p w:rsidR="00142CBC" w:rsidRDefault="00142CBC" w:rsidP="00142CBC">
      <w:pPr>
        <w:pStyle w:val="TextoIndiceNivel2"/>
      </w:pPr>
    </w:p>
    <w:p w:rsidR="00142CBC" w:rsidRDefault="00142CBC" w:rsidP="00142CBC">
      <w:pPr>
        <w:pStyle w:val="TextoNormalNegritaCursivandice"/>
      </w:pPr>
      <w:r>
        <w:t>Real Decreto Legislativo 2/2004, de 5 de marzo, por el que se aprueba el texto refundido de la Ley reguladora de las haciendas locales</w:t>
      </w:r>
    </w:p>
    <w:p w:rsidR="00142CBC" w:rsidRDefault="00142CBC" w:rsidP="00142CBC">
      <w:pPr>
        <w:pStyle w:val="SangriaFrancesaArticulo"/>
      </w:pPr>
      <w:r w:rsidRPr="00142CBC">
        <w:rPr>
          <w:rStyle w:val="TextoNormalNegritaCaracter"/>
        </w:rPr>
        <w:t>Artículo 107.1.</w:t>
      </w:r>
      <w:r w:rsidRPr="00142CBC">
        <w:rPr>
          <w:rStyle w:val="TextoNormalCaracter"/>
        </w:rPr>
        <w:t>-</w:t>
      </w:r>
      <w:r>
        <w:t xml:space="preserve"> Auto </w:t>
      </w:r>
      <w:hyperlink w:anchor="AUTO_2022_19" w:history="1">
        <w:r w:rsidRPr="00142CBC">
          <w:rPr>
            <w:rStyle w:val="TextoNormalCaracter"/>
          </w:rPr>
          <w:t>19/2022</w:t>
        </w:r>
      </w:hyperlink>
      <w:r>
        <w:t>.</w:t>
      </w:r>
    </w:p>
    <w:p w:rsidR="00142CBC" w:rsidRDefault="00142CBC" w:rsidP="00142CBC">
      <w:pPr>
        <w:pStyle w:val="SangriaFrancesaArticulo"/>
      </w:pPr>
      <w:r w:rsidRPr="00142CBC">
        <w:rPr>
          <w:rStyle w:val="TextoNormalNegritaCaracter"/>
        </w:rPr>
        <w:t>Artículo 107.2 a).</w:t>
      </w:r>
      <w:r w:rsidRPr="00142CBC">
        <w:rPr>
          <w:rStyle w:val="TextoNormalCaracter"/>
        </w:rPr>
        <w:t>-</w:t>
      </w:r>
      <w:r>
        <w:t xml:space="preserve"> Auto </w:t>
      </w:r>
      <w:hyperlink w:anchor="AUTO_2022_19" w:history="1">
        <w:r w:rsidRPr="00142CBC">
          <w:rPr>
            <w:rStyle w:val="TextoNormalCaracter"/>
          </w:rPr>
          <w:t>19/2022</w:t>
        </w:r>
      </w:hyperlink>
      <w:r>
        <w:t>.</w:t>
      </w:r>
    </w:p>
    <w:p w:rsidR="00142CBC" w:rsidRDefault="00142CBC" w:rsidP="00142CBC">
      <w:pPr>
        <w:pStyle w:val="SangriaFrancesaArticulo"/>
      </w:pPr>
      <w:r w:rsidRPr="00142CBC">
        <w:rPr>
          <w:rStyle w:val="TextoNormalNegritaCaracter"/>
        </w:rPr>
        <w:t>Artículo 107.4.</w:t>
      </w:r>
      <w:r w:rsidRPr="00142CBC">
        <w:rPr>
          <w:rStyle w:val="TextoNormalCaracter"/>
        </w:rPr>
        <w:t>-</w:t>
      </w:r>
      <w:r>
        <w:t xml:space="preserve"> Auto </w:t>
      </w:r>
      <w:hyperlink w:anchor="AUTO_2022_19" w:history="1">
        <w:r w:rsidRPr="00142CBC">
          <w:rPr>
            <w:rStyle w:val="TextoNormalCaracter"/>
          </w:rPr>
          <w:t>19/2022</w:t>
        </w:r>
      </w:hyperlink>
      <w:r>
        <w:t>.</w:t>
      </w:r>
    </w:p>
    <w:p w:rsidR="00142CBC" w:rsidRDefault="00142CBC" w:rsidP="00142CBC">
      <w:pPr>
        <w:pStyle w:val="SangriaFrancesaArticulo"/>
      </w:pPr>
    </w:p>
    <w:p w:rsidR="00142CBC" w:rsidRDefault="00142CBC" w:rsidP="00142CBC">
      <w:pPr>
        <w:pStyle w:val="TextoNormalNegritaCursivandice"/>
      </w:pPr>
      <w:r>
        <w:t>Real Decreto-ley 3/2016, de 2 de diciembre, por el que se adoptan medidas en el ámbito tributario dirigidas a la consolidación de las finanzas públicas y otras medidas urgentes en materia social</w:t>
      </w:r>
    </w:p>
    <w:p w:rsidR="00142CBC" w:rsidRDefault="00142CBC" w:rsidP="00142CBC">
      <w:pPr>
        <w:pStyle w:val="SangriaFrancesaArticulo"/>
      </w:pPr>
      <w:r w:rsidRPr="00142CBC">
        <w:rPr>
          <w:rStyle w:val="TextoNormalNegritaCaracter"/>
        </w:rPr>
        <w:t>Artículo 3.1.</w:t>
      </w:r>
      <w:r w:rsidRPr="00142CBC">
        <w:rPr>
          <w:rStyle w:val="TextoNormalCaracter"/>
        </w:rPr>
        <w:t>-</w:t>
      </w:r>
      <w:r>
        <w:t xml:space="preserve"> Auto </w:t>
      </w:r>
      <w:hyperlink w:anchor="AUTO_2022_20" w:history="1">
        <w:r w:rsidRPr="00142CBC">
          <w:rPr>
            <w:rStyle w:val="TextoNormalCaracter"/>
          </w:rPr>
          <w:t>20/2022</w:t>
        </w:r>
      </w:hyperlink>
      <w:r>
        <w:t>.</w:t>
      </w:r>
    </w:p>
    <w:p w:rsidR="00142CBC" w:rsidRDefault="00142CBC" w:rsidP="00142CBC">
      <w:pPr>
        <w:pStyle w:val="SangriaFrancesaArticulo"/>
      </w:pPr>
    </w:p>
    <w:p w:rsidR="00142CBC" w:rsidRDefault="00142CBC" w:rsidP="00142CBC">
      <w:pPr>
        <w:pStyle w:val="TextoNormalNegritaCursivandice"/>
      </w:pPr>
      <w:r>
        <w:t>Real Decreto 926/2020, de 25 de octubre, por el que se declara el estado de alarma para contener la propagación de infecciones causadas por el SARS-CoV-2</w:t>
      </w:r>
    </w:p>
    <w:p w:rsidR="00142CBC" w:rsidRDefault="00142CBC" w:rsidP="00142CBC">
      <w:pPr>
        <w:pStyle w:val="SangriaFrancesaArticulo"/>
      </w:pPr>
      <w:r w:rsidRPr="00142CBC">
        <w:rPr>
          <w:rStyle w:val="TextoNormalNegritaCaracter"/>
        </w:rPr>
        <w:t>Artículo 2.1.</w:t>
      </w:r>
      <w:r w:rsidRPr="00142CBC">
        <w:rPr>
          <w:rStyle w:val="TextoNormalCaracter"/>
        </w:rPr>
        <w:t>-</w:t>
      </w:r>
      <w:r>
        <w:t xml:space="preserve"> Auto </w:t>
      </w:r>
      <w:hyperlink w:anchor="AUTO_2022_59" w:history="1">
        <w:r w:rsidRPr="00142CBC">
          <w:rPr>
            <w:rStyle w:val="TextoNormalCaracter"/>
          </w:rPr>
          <w:t>59/2022</w:t>
        </w:r>
      </w:hyperlink>
      <w:r>
        <w:t>.</w:t>
      </w:r>
    </w:p>
    <w:p w:rsidR="00142CBC" w:rsidRDefault="00142CBC" w:rsidP="00142CBC">
      <w:pPr>
        <w:pStyle w:val="SangriaFrancesaArticulo"/>
      </w:pPr>
      <w:r w:rsidRPr="00142CBC">
        <w:rPr>
          <w:rStyle w:val="TextoNormalNegritaCaracter"/>
        </w:rPr>
        <w:t>Artículo 2.2.</w:t>
      </w:r>
      <w:r w:rsidRPr="00142CBC">
        <w:rPr>
          <w:rStyle w:val="TextoNormalCaracter"/>
        </w:rPr>
        <w:t>-</w:t>
      </w:r>
      <w:r>
        <w:t xml:space="preserve"> Auto </w:t>
      </w:r>
      <w:hyperlink w:anchor="AUTO_2022_59" w:history="1">
        <w:r w:rsidRPr="00142CBC">
          <w:rPr>
            <w:rStyle w:val="TextoNormalCaracter"/>
          </w:rPr>
          <w:t>59/2022</w:t>
        </w:r>
      </w:hyperlink>
      <w:r>
        <w:t>.</w:t>
      </w:r>
    </w:p>
    <w:p w:rsidR="00142CBC" w:rsidRDefault="00142CBC" w:rsidP="00142CBC">
      <w:pPr>
        <w:pStyle w:val="SangriaFrancesaArticulo"/>
      </w:pPr>
      <w:r w:rsidRPr="00142CBC">
        <w:rPr>
          <w:rStyle w:val="TextoNormalNegritaCaracter"/>
        </w:rPr>
        <w:t>Artículo 5.</w:t>
      </w:r>
      <w:r w:rsidRPr="00142CBC">
        <w:rPr>
          <w:rStyle w:val="TextoNormalCaracter"/>
        </w:rPr>
        <w:t>-</w:t>
      </w:r>
      <w:r>
        <w:t xml:space="preserve"> Auto </w:t>
      </w:r>
      <w:hyperlink w:anchor="AUTO_2022_59" w:history="1">
        <w:r w:rsidRPr="00142CBC">
          <w:rPr>
            <w:rStyle w:val="TextoNormalCaracter"/>
          </w:rPr>
          <w:t>59/2022</w:t>
        </w:r>
      </w:hyperlink>
      <w:r>
        <w:t>.</w:t>
      </w:r>
    </w:p>
    <w:p w:rsidR="00142CBC" w:rsidRDefault="00142CBC" w:rsidP="00142CBC">
      <w:pPr>
        <w:pStyle w:val="SangriaFrancesaArticulo"/>
      </w:pPr>
      <w:r w:rsidRPr="00142CBC">
        <w:rPr>
          <w:rStyle w:val="TextoNormalNegritaCaracter"/>
        </w:rPr>
        <w:t>Artículo 6.</w:t>
      </w:r>
      <w:r w:rsidRPr="00142CBC">
        <w:rPr>
          <w:rStyle w:val="TextoNormalCaracter"/>
        </w:rPr>
        <w:t>-</w:t>
      </w:r>
      <w:r>
        <w:t xml:space="preserve"> Auto </w:t>
      </w:r>
      <w:hyperlink w:anchor="AUTO_2022_59" w:history="1">
        <w:r w:rsidRPr="00142CBC">
          <w:rPr>
            <w:rStyle w:val="TextoNormalCaracter"/>
          </w:rPr>
          <w:t>59/2022</w:t>
        </w:r>
      </w:hyperlink>
      <w:r>
        <w:t>.</w:t>
      </w:r>
    </w:p>
    <w:p w:rsidR="00142CBC" w:rsidRDefault="00142CBC" w:rsidP="00142CBC">
      <w:pPr>
        <w:pStyle w:val="SangriaFrancesaArticulo"/>
      </w:pPr>
    </w:p>
    <w:p w:rsidR="00142CBC" w:rsidRDefault="00142CBC" w:rsidP="00142CBC">
      <w:pPr>
        <w:pStyle w:val="TextoNormalNegritaCursivandice"/>
      </w:pPr>
      <w:r>
        <w:t>Real Decreto 956/2020, de 3 de noviembre, por el que se prorroga el estado de alarma declarado por el Real Decreto 926/2020, de 25 de octubre, por el que se declara el estado de alarma para contener la propagación de infecciones causadas por el SARS-CoV-2</w:t>
      </w:r>
    </w:p>
    <w:p w:rsidR="00142CBC" w:rsidRDefault="00142CBC" w:rsidP="00142CBC">
      <w:pPr>
        <w:pStyle w:val="SangriaFrancesaArticulo"/>
      </w:pPr>
      <w:r w:rsidRPr="00142CBC">
        <w:rPr>
          <w:rStyle w:val="TextoNormalNegritaCaracter"/>
        </w:rPr>
        <w:t>Artículo 2.1.</w:t>
      </w:r>
      <w:r w:rsidRPr="00142CBC">
        <w:rPr>
          <w:rStyle w:val="TextoNormalCaracter"/>
        </w:rPr>
        <w:t>-</w:t>
      </w:r>
      <w:r>
        <w:t xml:space="preserve"> Auto </w:t>
      </w:r>
      <w:hyperlink w:anchor="AUTO_2022_59" w:history="1">
        <w:r w:rsidRPr="00142CBC">
          <w:rPr>
            <w:rStyle w:val="TextoNormalCaracter"/>
          </w:rPr>
          <w:t>59/2022</w:t>
        </w:r>
      </w:hyperlink>
      <w:r>
        <w:t>.</w:t>
      </w:r>
    </w:p>
    <w:p w:rsidR="00142CBC" w:rsidRDefault="00142CBC" w:rsidP="00142CBC">
      <w:pPr>
        <w:pStyle w:val="SangriaFrancesaArticulo"/>
      </w:pPr>
    </w:p>
    <w:p w:rsidR="00142CBC" w:rsidRDefault="00142CBC" w:rsidP="00142CBC">
      <w:pPr>
        <w:pStyle w:val="TextoNormalNegritaCursivandice"/>
      </w:pPr>
      <w:r>
        <w:t>Ley 11/2021, de 9 de julio, de medidas de prevención y lucha contra el fraude fiscal, de transposición de la Directiva (UE) 2016/1164, del Consejo, de 12 de julio de 2016, por la que se establecen normas contra las prácticas de elusión fiscal que inciden directamente en el funcionamiento del mercado interior, de modificación de diversas normas tributarias y en materia de regulación del juego</w:t>
      </w:r>
    </w:p>
    <w:p w:rsidR="00142CBC" w:rsidRDefault="00142CBC" w:rsidP="00142CBC">
      <w:pPr>
        <w:pStyle w:val="SangriaFrancesaArticulo"/>
      </w:pPr>
      <w:r w:rsidRPr="00142CBC">
        <w:rPr>
          <w:rStyle w:val="TextoNormalNegritaCaracter"/>
        </w:rPr>
        <w:t>Disposición final primera, apartado 4.</w:t>
      </w:r>
      <w:r w:rsidRPr="00142CBC">
        <w:rPr>
          <w:rStyle w:val="TextoNormalCaracter"/>
        </w:rPr>
        <w:t>-</w:t>
      </w:r>
      <w:r>
        <w:t xml:space="preserve"> Sentencia </w:t>
      </w:r>
      <w:hyperlink w:anchor="SENTENCIA_2022_29" w:history="1">
        <w:r w:rsidRPr="00142CBC">
          <w:rPr>
            <w:rStyle w:val="TextoNormalCaracter"/>
          </w:rPr>
          <w:t>29/2022</w:t>
        </w:r>
      </w:hyperlink>
      <w:r>
        <w:t>.</w:t>
      </w:r>
    </w:p>
    <w:p w:rsidR="00142CBC" w:rsidRDefault="00142CBC" w:rsidP="00142CBC">
      <w:pPr>
        <w:pStyle w:val="TextoNormal"/>
      </w:pPr>
    </w:p>
    <w:p w:rsidR="00142CBC" w:rsidRDefault="00142CBC" w:rsidP="00142CBC">
      <w:pPr>
        <w:pStyle w:val="SangriaFrancesaArticulo"/>
      </w:pPr>
      <w:bookmarkStart w:id="112" w:name="INDICE22806"/>
    </w:p>
    <w:bookmarkEnd w:id="112"/>
    <w:p w:rsidR="00142CBC" w:rsidRDefault="00142CBC" w:rsidP="00142CBC">
      <w:pPr>
        <w:pStyle w:val="TextoIndiceNivel2"/>
        <w:suppressAutoHyphens/>
      </w:pPr>
      <w:r>
        <w:t>B) Disposiciones con fuerza de ley de las Comunidades Autónomas</w:t>
      </w:r>
    </w:p>
    <w:p w:rsidR="00142CBC" w:rsidRDefault="00142CBC" w:rsidP="00142CBC">
      <w:pPr>
        <w:pStyle w:val="TextoNormal"/>
      </w:pPr>
    </w:p>
    <w:p w:rsidR="00142CBC" w:rsidRDefault="00142CBC" w:rsidP="00142CBC">
      <w:pPr>
        <w:pStyle w:val="TextoIndiceNivel2"/>
      </w:pPr>
    </w:p>
    <w:p w:rsidR="00142CBC" w:rsidRDefault="00142CBC" w:rsidP="00142CBC">
      <w:pPr>
        <w:pStyle w:val="TextoNormalNegritaCentrado"/>
        <w:suppressAutoHyphens/>
      </w:pPr>
      <w:r w:rsidRPr="00142CBC">
        <w:rPr>
          <w:rStyle w:val="TextoNormalNegritaCentradoSombreado"/>
        </w:rPr>
        <w:t>B.1) Andalucía</w:t>
      </w:r>
    </w:p>
    <w:p w:rsidR="00142CBC" w:rsidRDefault="00142CBC" w:rsidP="00142CBC">
      <w:pPr>
        <w:pStyle w:val="TextoNormalNegritaCentrado"/>
      </w:pPr>
    </w:p>
    <w:p w:rsidR="00142CBC" w:rsidRDefault="00142CBC" w:rsidP="00142CBC">
      <w:pPr>
        <w:pStyle w:val="TextoNormalNegritaCursivandice"/>
      </w:pPr>
      <w:r>
        <w:t>Comunidad Autónoma de Andalucía. Ley 5/2010, de 11 de junio, de autonomía local de Andalucía</w:t>
      </w:r>
    </w:p>
    <w:p w:rsidR="00142CBC" w:rsidRDefault="00142CBC" w:rsidP="00142CBC">
      <w:pPr>
        <w:pStyle w:val="SangriaFrancesaArticulo"/>
      </w:pPr>
      <w:r w:rsidRPr="00142CBC">
        <w:rPr>
          <w:rStyle w:val="TextoNormalNegritaCaracter"/>
        </w:rPr>
        <w:t>Artículo 74.2 inciso "y su aprobación corresponderá, en todo caso, al órgano de representación municipal".</w:t>
      </w:r>
      <w:r w:rsidRPr="00142CBC">
        <w:rPr>
          <w:rStyle w:val="TextoNormalCaracter"/>
        </w:rPr>
        <w:t>-</w:t>
      </w:r>
      <w:r>
        <w:t xml:space="preserve"> Sentencia </w:t>
      </w:r>
      <w:hyperlink w:anchor="SENTENCIA_2022_19" w:history="1">
        <w:r w:rsidRPr="00142CBC">
          <w:rPr>
            <w:rStyle w:val="TextoNormalCaracter"/>
          </w:rPr>
          <w:t>19/2022</w:t>
        </w:r>
      </w:hyperlink>
      <w:r>
        <w:t xml:space="preserve"> (anula).</w:t>
      </w:r>
    </w:p>
    <w:p w:rsidR="00142CBC" w:rsidRDefault="00142CBC" w:rsidP="00142CBC">
      <w:pPr>
        <w:pStyle w:val="TextoNormal"/>
      </w:pPr>
    </w:p>
    <w:p w:rsidR="00142CBC" w:rsidRDefault="00142CBC" w:rsidP="00142CBC">
      <w:pPr>
        <w:pStyle w:val="SangriaFrancesaArticulo"/>
      </w:pPr>
    </w:p>
    <w:p w:rsidR="00142CBC" w:rsidRDefault="00142CBC" w:rsidP="00142CBC">
      <w:pPr>
        <w:pStyle w:val="TextoNormalNegritaCentrado"/>
        <w:suppressAutoHyphens/>
      </w:pPr>
      <w:r w:rsidRPr="00142CBC">
        <w:rPr>
          <w:rStyle w:val="TextoNormalNegritaCentradoSombreado"/>
        </w:rPr>
        <w:t>B.2) Aragón</w:t>
      </w:r>
    </w:p>
    <w:p w:rsidR="00142CBC" w:rsidRDefault="00142CBC" w:rsidP="00142CBC">
      <w:pPr>
        <w:pStyle w:val="TextoNormalNegritaCentrado"/>
      </w:pPr>
    </w:p>
    <w:p w:rsidR="00142CBC" w:rsidRDefault="00142CBC" w:rsidP="00142CBC">
      <w:pPr>
        <w:pStyle w:val="TextoNormalNegritaCursivandice"/>
      </w:pPr>
      <w:r>
        <w:t>Comunidad Autónoma de Aragón. Ley 3/2020, de 3 de diciembre, por la que se establece el régimen jurídico de alerta sanitaria para el control de la pandemia COVID-19 en Aragón</w:t>
      </w:r>
    </w:p>
    <w:p w:rsidR="00142CBC" w:rsidRDefault="00142CBC" w:rsidP="00142CBC">
      <w:pPr>
        <w:pStyle w:val="SangriaFrancesaArticulo"/>
      </w:pPr>
      <w:r w:rsidRPr="00142CBC">
        <w:rPr>
          <w:rStyle w:val="TextoNormalNegritaCaracter"/>
        </w:rPr>
        <w:t>Artículo 15.4.</w:t>
      </w:r>
      <w:r w:rsidRPr="00142CBC">
        <w:rPr>
          <w:rStyle w:val="TextoNormalCaracter"/>
        </w:rPr>
        <w:t>-</w:t>
      </w:r>
      <w:r>
        <w:t xml:space="preserve"> Auto </w:t>
      </w:r>
      <w:hyperlink w:anchor="AUTO_2022_60" w:history="1">
        <w:r w:rsidRPr="00142CBC">
          <w:rPr>
            <w:rStyle w:val="TextoNormalCaracter"/>
          </w:rPr>
          <w:t>60/2022</w:t>
        </w:r>
      </w:hyperlink>
      <w:r>
        <w:t>.</w:t>
      </w:r>
    </w:p>
    <w:p w:rsidR="00142CBC" w:rsidRDefault="00142CBC" w:rsidP="00142CBC">
      <w:pPr>
        <w:pStyle w:val="SangriaFrancesaArticulo"/>
      </w:pPr>
      <w:r w:rsidRPr="00142CBC">
        <w:rPr>
          <w:rStyle w:val="TextoNormalNegritaCaracter"/>
        </w:rPr>
        <w:t>Artículo 18.</w:t>
      </w:r>
      <w:r w:rsidRPr="00142CBC">
        <w:rPr>
          <w:rStyle w:val="TextoNormalCaracter"/>
        </w:rPr>
        <w:t>-</w:t>
      </w:r>
      <w:r>
        <w:t xml:space="preserve"> Auto </w:t>
      </w:r>
      <w:hyperlink w:anchor="AUTO_2022_60" w:history="1">
        <w:r w:rsidRPr="00142CBC">
          <w:rPr>
            <w:rStyle w:val="TextoNormalCaracter"/>
          </w:rPr>
          <w:t>60/2022</w:t>
        </w:r>
      </w:hyperlink>
      <w:r>
        <w:t>.</w:t>
      </w:r>
    </w:p>
    <w:p w:rsidR="00142CBC" w:rsidRDefault="00142CBC" w:rsidP="00142CBC">
      <w:pPr>
        <w:pStyle w:val="SangriaFrancesaArticulo"/>
      </w:pPr>
      <w:r w:rsidRPr="00142CBC">
        <w:rPr>
          <w:rStyle w:val="TextoNormalNegritaCaracter"/>
        </w:rPr>
        <w:t>Artículo 19.</w:t>
      </w:r>
      <w:r w:rsidRPr="00142CBC">
        <w:rPr>
          <w:rStyle w:val="TextoNormalCaracter"/>
        </w:rPr>
        <w:t>-</w:t>
      </w:r>
      <w:r>
        <w:t xml:space="preserve"> Auto </w:t>
      </w:r>
      <w:hyperlink w:anchor="AUTO_2022_60" w:history="1">
        <w:r w:rsidRPr="00142CBC">
          <w:rPr>
            <w:rStyle w:val="TextoNormalCaracter"/>
          </w:rPr>
          <w:t>60/2022</w:t>
        </w:r>
      </w:hyperlink>
      <w:r>
        <w:t>.</w:t>
      </w:r>
    </w:p>
    <w:p w:rsidR="00142CBC" w:rsidRDefault="00142CBC" w:rsidP="00142CBC">
      <w:pPr>
        <w:pStyle w:val="SangriaFrancesaArticulo"/>
      </w:pPr>
      <w:r w:rsidRPr="00142CBC">
        <w:rPr>
          <w:rStyle w:val="TextoNormalNegritaCaracter"/>
        </w:rPr>
        <w:t>Anexo II.</w:t>
      </w:r>
      <w:r w:rsidRPr="00142CBC">
        <w:rPr>
          <w:rStyle w:val="TextoNormalCaracter"/>
        </w:rPr>
        <w:t>-</w:t>
      </w:r>
      <w:r>
        <w:t xml:space="preserve"> Auto </w:t>
      </w:r>
      <w:hyperlink w:anchor="AUTO_2022_60" w:history="1">
        <w:r w:rsidRPr="00142CBC">
          <w:rPr>
            <w:rStyle w:val="TextoNormalCaracter"/>
          </w:rPr>
          <w:t>60/2022</w:t>
        </w:r>
      </w:hyperlink>
      <w:r>
        <w:t>.</w:t>
      </w:r>
    </w:p>
    <w:p w:rsidR="00142CBC" w:rsidRDefault="00142CBC" w:rsidP="00142CBC">
      <w:pPr>
        <w:pStyle w:val="SangriaFrancesaArticulo"/>
      </w:pPr>
    </w:p>
    <w:p w:rsidR="00142CBC" w:rsidRDefault="00142CBC" w:rsidP="00142CBC">
      <w:pPr>
        <w:pStyle w:val="TextoNormalNegritaCursivandice"/>
      </w:pPr>
      <w:r>
        <w:t>Comunidad Autónoma de Aragón. Decreto-ley 4/2021, de 8 de julio, del Gobierno de Aragón, por el que se modifica la Ley 3/2020, de 3 de diciembre, por la que se establece el régimen jurídico de alerta sanitaria para el control de la pandemia COVID-19 en Aragón, para el establecimiento del nivel de alerta sanitaria 2 en la Comunidad Autónoma de Aragón</w:t>
      </w:r>
    </w:p>
    <w:p w:rsidR="00142CBC" w:rsidRDefault="00142CBC" w:rsidP="00142CBC">
      <w:pPr>
        <w:pStyle w:val="SangriaFrancesaArticulo"/>
      </w:pPr>
      <w:r w:rsidRPr="00142CBC">
        <w:rPr>
          <w:rStyle w:val="TextoNormalNegritaCaracter"/>
        </w:rPr>
        <w:t>Artículo único. Dos.</w:t>
      </w:r>
      <w:r w:rsidRPr="00142CBC">
        <w:rPr>
          <w:rStyle w:val="TextoNormalCaracter"/>
        </w:rPr>
        <w:t>-</w:t>
      </w:r>
      <w:r>
        <w:t xml:space="preserve"> Auto </w:t>
      </w:r>
      <w:hyperlink w:anchor="AUTO_2022_60" w:history="1">
        <w:r w:rsidRPr="00142CBC">
          <w:rPr>
            <w:rStyle w:val="TextoNormalCaracter"/>
          </w:rPr>
          <w:t>60/2022</w:t>
        </w:r>
      </w:hyperlink>
      <w:r>
        <w:t>.</w:t>
      </w:r>
    </w:p>
    <w:p w:rsidR="00142CBC" w:rsidRDefault="00142CBC" w:rsidP="00142CBC">
      <w:pPr>
        <w:pStyle w:val="TextoNormal"/>
      </w:pPr>
    </w:p>
    <w:p w:rsidR="00142CBC" w:rsidRDefault="00142CBC" w:rsidP="00142CBC">
      <w:pPr>
        <w:pStyle w:val="SangriaFrancesaArticulo"/>
      </w:pPr>
    </w:p>
    <w:p w:rsidR="00142CBC" w:rsidRDefault="00142CBC" w:rsidP="00142CBC">
      <w:pPr>
        <w:pStyle w:val="TextoNormalNegritaCentrado"/>
        <w:suppressAutoHyphens/>
      </w:pPr>
      <w:r w:rsidRPr="00142CBC">
        <w:rPr>
          <w:rStyle w:val="TextoNormalNegritaCentradoSombreado"/>
        </w:rPr>
        <w:t>B.3) Asturias</w:t>
      </w:r>
    </w:p>
    <w:p w:rsidR="00142CBC" w:rsidRDefault="00142CBC" w:rsidP="00142CBC">
      <w:pPr>
        <w:pStyle w:val="TextoNormalNegritaCentrado"/>
      </w:pPr>
    </w:p>
    <w:p w:rsidR="00142CBC" w:rsidRDefault="00142CBC" w:rsidP="00142CBC">
      <w:pPr>
        <w:pStyle w:val="TextoNormalNegritaCursivandice"/>
      </w:pPr>
      <w:r>
        <w:t>Comunidad Autónoma del Principado de Asturias. Decreto Legislativo 2/2014, de 22 de octubre, por el que se aprueba el texto refundido de las disposiciones legales del Principado de Asturias en materia de tributos cedidos por el Estado</w:t>
      </w:r>
    </w:p>
    <w:p w:rsidR="00142CBC" w:rsidRDefault="00142CBC" w:rsidP="00142CBC">
      <w:pPr>
        <w:pStyle w:val="SangriaFrancesaArticulo"/>
      </w:pPr>
      <w:r w:rsidRPr="00142CBC">
        <w:rPr>
          <w:rStyle w:val="TextoNormalNegritaCaracter"/>
        </w:rPr>
        <w:t>Artículo 14 nonies.</w:t>
      </w:r>
      <w:r w:rsidRPr="00142CBC">
        <w:rPr>
          <w:rStyle w:val="TextoNormalCaracter"/>
        </w:rPr>
        <w:t>-</w:t>
      </w:r>
      <w:r>
        <w:t xml:space="preserve"> Sentencia </w:t>
      </w:r>
      <w:hyperlink w:anchor="SENTENCIA_2022_21" w:history="1">
        <w:r w:rsidRPr="00142CBC">
          <w:rPr>
            <w:rStyle w:val="TextoNormalCaracter"/>
          </w:rPr>
          <w:t>21/2022</w:t>
        </w:r>
      </w:hyperlink>
      <w:r>
        <w:t xml:space="preserve"> (anula).</w:t>
      </w:r>
    </w:p>
    <w:p w:rsidR="00142CBC" w:rsidRDefault="00142CBC" w:rsidP="00142CBC">
      <w:pPr>
        <w:pStyle w:val="SangriaFrancesaArticulo"/>
      </w:pPr>
    </w:p>
    <w:p w:rsidR="00142CBC" w:rsidRDefault="00142CBC" w:rsidP="00142CBC">
      <w:pPr>
        <w:pStyle w:val="TextoNormalNegritaCursivandice"/>
      </w:pPr>
      <w:r>
        <w:t>Comunidad Autónoma del Principado de Asturias. Ley 3/2020, de 30 de diciembre, de presupuestos generales para 2021</w:t>
      </w:r>
    </w:p>
    <w:p w:rsidR="00142CBC" w:rsidRDefault="00142CBC" w:rsidP="00142CBC">
      <w:pPr>
        <w:pStyle w:val="SangriaFrancesaArticulo"/>
      </w:pPr>
      <w:r w:rsidRPr="00142CBC">
        <w:rPr>
          <w:rStyle w:val="TextoNormalNegritaCaracter"/>
        </w:rPr>
        <w:t>Artículo 39.8.</w:t>
      </w:r>
      <w:r w:rsidRPr="00142CBC">
        <w:rPr>
          <w:rStyle w:val="TextoNormalCaracter"/>
        </w:rPr>
        <w:t>-</w:t>
      </w:r>
      <w:r>
        <w:t xml:space="preserve"> Sentencia </w:t>
      </w:r>
      <w:hyperlink w:anchor="SENTENCIA_2022_21" w:history="1">
        <w:r w:rsidRPr="00142CBC">
          <w:rPr>
            <w:rStyle w:val="TextoNormalCaracter"/>
          </w:rPr>
          <w:t>21/2022</w:t>
        </w:r>
      </w:hyperlink>
      <w:r>
        <w:t xml:space="preserve"> (anula).</w:t>
      </w:r>
    </w:p>
    <w:p w:rsidR="00142CBC" w:rsidRDefault="00142CBC" w:rsidP="00142CBC">
      <w:pPr>
        <w:pStyle w:val="TextoNormal"/>
      </w:pPr>
    </w:p>
    <w:p w:rsidR="00142CBC" w:rsidRDefault="00142CBC" w:rsidP="00142CBC">
      <w:pPr>
        <w:pStyle w:val="SangriaFrancesaArticulo"/>
      </w:pPr>
    </w:p>
    <w:p w:rsidR="00142CBC" w:rsidRDefault="00142CBC" w:rsidP="00142CBC">
      <w:pPr>
        <w:pStyle w:val="TextoNormalNegritaCentrado"/>
        <w:suppressAutoHyphens/>
      </w:pPr>
      <w:r w:rsidRPr="00142CBC">
        <w:rPr>
          <w:rStyle w:val="TextoNormalNegritaCentradoSombreado"/>
        </w:rPr>
        <w:t>B.4) Canarias</w:t>
      </w:r>
    </w:p>
    <w:p w:rsidR="00142CBC" w:rsidRDefault="00142CBC" w:rsidP="00142CBC">
      <w:pPr>
        <w:pStyle w:val="TextoNormalNegritaCentrado"/>
      </w:pPr>
    </w:p>
    <w:p w:rsidR="00142CBC" w:rsidRDefault="00142CBC" w:rsidP="00142CBC">
      <w:pPr>
        <w:pStyle w:val="TextoNormalNegritaCursivandice"/>
      </w:pPr>
      <w:r>
        <w:t>Comunidad Autónoma de Canarias. Ley 4/2012, de 25 de junio, de medidas administrativas y fiscales</w:t>
      </w:r>
    </w:p>
    <w:p w:rsidR="00142CBC" w:rsidRDefault="00142CBC" w:rsidP="00142CBC">
      <w:pPr>
        <w:pStyle w:val="SangriaFrancesaArticulo"/>
      </w:pPr>
      <w:r w:rsidRPr="00142CBC">
        <w:rPr>
          <w:rStyle w:val="TextoNormalNegritaCaracter"/>
        </w:rPr>
        <w:t>Artículo 41.9.2 a) inciso "cuando el domicilio social de la entidad de crédito se encuentre en Canarias".</w:t>
      </w:r>
      <w:r w:rsidRPr="00142CBC">
        <w:rPr>
          <w:rStyle w:val="TextoNormalCaracter"/>
        </w:rPr>
        <w:t>-</w:t>
      </w:r>
      <w:r>
        <w:t xml:space="preserve"> Sentencia </w:t>
      </w:r>
      <w:hyperlink w:anchor="SENTENCIA_2022_20" w:history="1">
        <w:r w:rsidRPr="00142CBC">
          <w:rPr>
            <w:rStyle w:val="TextoNormalCaracter"/>
          </w:rPr>
          <w:t>20/2022</w:t>
        </w:r>
      </w:hyperlink>
      <w:r>
        <w:t xml:space="preserve"> (anula).</w:t>
      </w:r>
    </w:p>
    <w:p w:rsidR="00142CBC" w:rsidRDefault="00142CBC" w:rsidP="00142CBC">
      <w:pPr>
        <w:pStyle w:val="TextoNormal"/>
      </w:pPr>
    </w:p>
    <w:p w:rsidR="00142CBC" w:rsidRDefault="00142CBC" w:rsidP="00142CBC">
      <w:pPr>
        <w:pStyle w:val="SangriaFrancesaArticulo"/>
      </w:pPr>
    </w:p>
    <w:p w:rsidR="00142CBC" w:rsidRDefault="00142CBC" w:rsidP="00142CBC">
      <w:pPr>
        <w:pStyle w:val="TextoNormalNegritaCentrado"/>
        <w:suppressAutoHyphens/>
      </w:pPr>
      <w:r w:rsidRPr="00142CBC">
        <w:rPr>
          <w:rStyle w:val="TextoNormalNegritaCentradoSombreado"/>
        </w:rPr>
        <w:t>B.5) Castilla-La Mancha</w:t>
      </w:r>
    </w:p>
    <w:p w:rsidR="00142CBC" w:rsidRDefault="00142CBC" w:rsidP="00142CBC">
      <w:pPr>
        <w:pStyle w:val="TextoNormalNegritaCentrado"/>
      </w:pPr>
    </w:p>
    <w:p w:rsidR="00142CBC" w:rsidRDefault="00142CBC" w:rsidP="00142CBC">
      <w:pPr>
        <w:pStyle w:val="TextoNormalNegritaCursivandice"/>
      </w:pPr>
      <w:r>
        <w:t>Comunidad Autónoma de Castilla-La Mancha. Decreto Legislativo 1/2002, de 19 de noviembre de 2002, por el que se aprueba el texto refundido de la Ley de hacienda de Castilla-La Mancha</w:t>
      </w:r>
    </w:p>
    <w:p w:rsidR="00142CBC" w:rsidRDefault="00142CBC" w:rsidP="00142CBC">
      <w:pPr>
        <w:pStyle w:val="SangriaFrancesaArticulo"/>
      </w:pPr>
      <w:r w:rsidRPr="00142CBC">
        <w:rPr>
          <w:rStyle w:val="TextoNormalNegritaCaracter"/>
        </w:rPr>
        <w:t>Artículo 75.2 c)</w:t>
      </w:r>
      <w:r>
        <w:t xml:space="preserve"> (redactado por la Ley 10/2019, de 20 de diciembre)</w:t>
      </w:r>
      <w:r w:rsidRPr="00142CBC">
        <w:rPr>
          <w:rStyle w:val="TextoNormalNegritaCaracter"/>
        </w:rPr>
        <w:t>.</w:t>
      </w:r>
      <w:r w:rsidRPr="00142CBC">
        <w:rPr>
          <w:rStyle w:val="TextoNormalCaracter"/>
        </w:rPr>
        <w:t>-</w:t>
      </w:r>
      <w:r>
        <w:t xml:space="preserve"> Sentencia </w:t>
      </w:r>
      <w:hyperlink w:anchor="SENTENCIA_2022_16" w:history="1">
        <w:r w:rsidRPr="00142CBC">
          <w:rPr>
            <w:rStyle w:val="TextoNormalCaracter"/>
          </w:rPr>
          <w:t>16/2022</w:t>
        </w:r>
      </w:hyperlink>
      <w:r>
        <w:t xml:space="preserve"> (anula).</w:t>
      </w:r>
    </w:p>
    <w:p w:rsidR="00142CBC" w:rsidRDefault="00142CBC" w:rsidP="00142CBC">
      <w:pPr>
        <w:pStyle w:val="SangriaFrancesaArticulo"/>
      </w:pPr>
    </w:p>
    <w:p w:rsidR="00142CBC" w:rsidRDefault="00142CBC" w:rsidP="00142CBC">
      <w:pPr>
        <w:pStyle w:val="TextoNormalNegritaCursivandice"/>
      </w:pPr>
      <w:r>
        <w:t>Comunidad Autónoma de Castilla-La Mancha. Ley 10/2019, de 20 de diciembre, de presupuestos generales de la Junta de Comunidades de Castilla-La Mancha para 2020</w:t>
      </w:r>
    </w:p>
    <w:p w:rsidR="00142CBC" w:rsidRDefault="00142CBC" w:rsidP="00142CBC">
      <w:pPr>
        <w:pStyle w:val="SangriaFrancesaArticulo"/>
      </w:pPr>
      <w:r w:rsidRPr="00142CBC">
        <w:rPr>
          <w:rStyle w:val="TextoNormalNegritaCaracter"/>
        </w:rPr>
        <w:t>Disposición final cuarta, apartado 5.</w:t>
      </w:r>
      <w:r w:rsidRPr="00142CBC">
        <w:rPr>
          <w:rStyle w:val="TextoNormalCaracter"/>
        </w:rPr>
        <w:t>-</w:t>
      </w:r>
      <w:r>
        <w:t xml:space="preserve"> Sentencia </w:t>
      </w:r>
      <w:hyperlink w:anchor="SENTENCIA_2022_16" w:history="1">
        <w:r w:rsidRPr="00142CBC">
          <w:rPr>
            <w:rStyle w:val="TextoNormalCaracter"/>
          </w:rPr>
          <w:t>16/2022</w:t>
        </w:r>
      </w:hyperlink>
      <w:r>
        <w:t xml:space="preserve"> (anula).</w:t>
      </w:r>
    </w:p>
    <w:p w:rsidR="00142CBC" w:rsidRDefault="00142CBC" w:rsidP="00142CBC">
      <w:pPr>
        <w:pStyle w:val="TextoNormal"/>
      </w:pPr>
    </w:p>
    <w:p w:rsidR="00142CBC" w:rsidRDefault="00142CBC" w:rsidP="00142CBC">
      <w:pPr>
        <w:pStyle w:val="SangriaFrancesaArticulo"/>
      </w:pPr>
    </w:p>
    <w:p w:rsidR="00142CBC" w:rsidRDefault="00142CBC" w:rsidP="00142CBC">
      <w:pPr>
        <w:pStyle w:val="TextoNormalNegritaCentrado"/>
        <w:suppressAutoHyphens/>
      </w:pPr>
      <w:r w:rsidRPr="00142CBC">
        <w:rPr>
          <w:rStyle w:val="TextoNormalNegritaCentradoSombreado"/>
        </w:rPr>
        <w:t>B.6) Cataluña</w:t>
      </w:r>
    </w:p>
    <w:p w:rsidR="00142CBC" w:rsidRDefault="00142CBC" w:rsidP="00142CBC">
      <w:pPr>
        <w:pStyle w:val="TextoNormalNegritaCentrado"/>
      </w:pPr>
    </w:p>
    <w:p w:rsidR="00142CBC" w:rsidRDefault="00142CBC" w:rsidP="00142CBC">
      <w:pPr>
        <w:pStyle w:val="TextoNormalNegritaCursivandice"/>
      </w:pPr>
      <w:r>
        <w:t>Comunidad Autónoma de Cataluña. Ley 12/2009, de 10 de julio, de educación</w:t>
      </w:r>
    </w:p>
    <w:p w:rsidR="00142CBC" w:rsidRDefault="00142CBC" w:rsidP="00142CBC">
      <w:pPr>
        <w:pStyle w:val="SangriaFrancesaArticulo"/>
      </w:pPr>
      <w:r w:rsidRPr="00142CBC">
        <w:rPr>
          <w:rStyle w:val="TextoNormalNegritaCaracter"/>
        </w:rPr>
        <w:t>Disposición adicional trigésima, apartado 2</w:t>
      </w:r>
      <w:r>
        <w:t xml:space="preserve"> (redactado por la Ley 5/2020, de 29 de abril)</w:t>
      </w:r>
      <w:r w:rsidRPr="00142CBC">
        <w:rPr>
          <w:rStyle w:val="TextoNormalNegritaCaracter"/>
        </w:rPr>
        <w:t>.</w:t>
      </w:r>
      <w:r w:rsidRPr="00142CBC">
        <w:rPr>
          <w:rStyle w:val="TextoNormalCaracter"/>
        </w:rPr>
        <w:t>-</w:t>
      </w:r>
      <w:r>
        <w:t xml:space="preserve"> Autos </w:t>
      </w:r>
      <w:hyperlink w:anchor="AUTO_2022_22" w:history="1">
        <w:r w:rsidRPr="00142CBC">
          <w:rPr>
            <w:rStyle w:val="TextoNormalCaracter"/>
          </w:rPr>
          <w:t>22/2022</w:t>
        </w:r>
      </w:hyperlink>
      <w:r>
        <w:t xml:space="preserve">; </w:t>
      </w:r>
      <w:hyperlink w:anchor="AUTO_2022_23" w:history="1">
        <w:r w:rsidRPr="00142CBC">
          <w:rPr>
            <w:rStyle w:val="TextoNormalCaracter"/>
          </w:rPr>
          <w:t>23/2022</w:t>
        </w:r>
      </w:hyperlink>
      <w:r>
        <w:t xml:space="preserve">; </w:t>
      </w:r>
      <w:hyperlink w:anchor="AUTO_2022_24" w:history="1">
        <w:r w:rsidRPr="00142CBC">
          <w:rPr>
            <w:rStyle w:val="TextoNormalCaracter"/>
          </w:rPr>
          <w:t>24/2022</w:t>
        </w:r>
      </w:hyperlink>
      <w:r>
        <w:t xml:space="preserve">; </w:t>
      </w:r>
      <w:hyperlink w:anchor="AUTO_2022_25" w:history="1">
        <w:r w:rsidRPr="00142CBC">
          <w:rPr>
            <w:rStyle w:val="TextoNormalCaracter"/>
          </w:rPr>
          <w:t>25/2022</w:t>
        </w:r>
      </w:hyperlink>
      <w:r>
        <w:t>.</w:t>
      </w:r>
    </w:p>
    <w:p w:rsidR="00142CBC" w:rsidRDefault="00142CBC" w:rsidP="00142CBC">
      <w:pPr>
        <w:pStyle w:val="SangriaFrancesaArticulo"/>
      </w:pPr>
      <w:r w:rsidRPr="00142CBC">
        <w:rPr>
          <w:rStyle w:val="TextoNormalNegritaCaracter"/>
        </w:rPr>
        <w:t>Disposición adicional trigésima, apartado 3</w:t>
      </w:r>
      <w:r>
        <w:t xml:space="preserve"> (redactado por la Ley 5/2020, de 29 de abril)</w:t>
      </w:r>
      <w:r w:rsidRPr="00142CBC">
        <w:rPr>
          <w:rStyle w:val="TextoNormalNegritaCaracter"/>
        </w:rPr>
        <w:t>.</w:t>
      </w:r>
      <w:r w:rsidRPr="00142CBC">
        <w:rPr>
          <w:rStyle w:val="TextoNormalCaracter"/>
        </w:rPr>
        <w:t>-</w:t>
      </w:r>
      <w:r>
        <w:t xml:space="preserve"> Autos </w:t>
      </w:r>
      <w:hyperlink w:anchor="AUTO_2022_22" w:history="1">
        <w:r w:rsidRPr="00142CBC">
          <w:rPr>
            <w:rStyle w:val="TextoNormalCaracter"/>
          </w:rPr>
          <w:t>22/2022</w:t>
        </w:r>
      </w:hyperlink>
      <w:r>
        <w:t xml:space="preserve">; </w:t>
      </w:r>
      <w:hyperlink w:anchor="AUTO_2022_23" w:history="1">
        <w:r w:rsidRPr="00142CBC">
          <w:rPr>
            <w:rStyle w:val="TextoNormalCaracter"/>
          </w:rPr>
          <w:t>23/2022</w:t>
        </w:r>
      </w:hyperlink>
      <w:r>
        <w:t xml:space="preserve">; </w:t>
      </w:r>
      <w:hyperlink w:anchor="AUTO_2022_24" w:history="1">
        <w:r w:rsidRPr="00142CBC">
          <w:rPr>
            <w:rStyle w:val="TextoNormalCaracter"/>
          </w:rPr>
          <w:t>24/2022</w:t>
        </w:r>
      </w:hyperlink>
      <w:r>
        <w:t xml:space="preserve">; </w:t>
      </w:r>
      <w:hyperlink w:anchor="AUTO_2022_25" w:history="1">
        <w:r w:rsidRPr="00142CBC">
          <w:rPr>
            <w:rStyle w:val="TextoNormalCaracter"/>
          </w:rPr>
          <w:t>25/2022</w:t>
        </w:r>
      </w:hyperlink>
      <w:r>
        <w:t>.</w:t>
      </w:r>
    </w:p>
    <w:p w:rsidR="00142CBC" w:rsidRDefault="00142CBC" w:rsidP="00142CBC">
      <w:pPr>
        <w:pStyle w:val="SangriaFrancesaArticulo"/>
      </w:pPr>
      <w:r w:rsidRPr="00142CBC">
        <w:rPr>
          <w:rStyle w:val="TextoNormalNegritaCaracter"/>
        </w:rPr>
        <w:t>Disposición adicional trigésima, apartado 4</w:t>
      </w:r>
      <w:r>
        <w:t xml:space="preserve"> (redactado por la Ley 5/2020, de 29 de abril)</w:t>
      </w:r>
      <w:r w:rsidRPr="00142CBC">
        <w:rPr>
          <w:rStyle w:val="TextoNormalNegritaCaracter"/>
        </w:rPr>
        <w:t>.</w:t>
      </w:r>
      <w:r w:rsidRPr="00142CBC">
        <w:rPr>
          <w:rStyle w:val="TextoNormalCaracter"/>
        </w:rPr>
        <w:t>-</w:t>
      </w:r>
      <w:r>
        <w:t xml:space="preserve"> Autos </w:t>
      </w:r>
      <w:hyperlink w:anchor="AUTO_2022_22" w:history="1">
        <w:r w:rsidRPr="00142CBC">
          <w:rPr>
            <w:rStyle w:val="TextoNormalCaracter"/>
          </w:rPr>
          <w:t>22/2022</w:t>
        </w:r>
      </w:hyperlink>
      <w:r>
        <w:t xml:space="preserve">; </w:t>
      </w:r>
      <w:hyperlink w:anchor="AUTO_2022_23" w:history="1">
        <w:r w:rsidRPr="00142CBC">
          <w:rPr>
            <w:rStyle w:val="TextoNormalCaracter"/>
          </w:rPr>
          <w:t>23/2022</w:t>
        </w:r>
      </w:hyperlink>
      <w:r>
        <w:t xml:space="preserve">; </w:t>
      </w:r>
      <w:hyperlink w:anchor="AUTO_2022_24" w:history="1">
        <w:r w:rsidRPr="00142CBC">
          <w:rPr>
            <w:rStyle w:val="TextoNormalCaracter"/>
          </w:rPr>
          <w:t>24/2022</w:t>
        </w:r>
      </w:hyperlink>
      <w:r>
        <w:t xml:space="preserve">; </w:t>
      </w:r>
      <w:hyperlink w:anchor="AUTO_2022_25" w:history="1">
        <w:r w:rsidRPr="00142CBC">
          <w:rPr>
            <w:rStyle w:val="TextoNormalCaracter"/>
          </w:rPr>
          <w:t>25/2022</w:t>
        </w:r>
      </w:hyperlink>
      <w:r>
        <w:t>.</w:t>
      </w:r>
    </w:p>
    <w:p w:rsidR="00142CBC" w:rsidRDefault="00142CBC" w:rsidP="00142CBC">
      <w:pPr>
        <w:pStyle w:val="SangriaFrancesaArticulo"/>
      </w:pPr>
      <w:r w:rsidRPr="00142CBC">
        <w:rPr>
          <w:rStyle w:val="TextoNormalNegritaCaracter"/>
        </w:rPr>
        <w:t>Disposición adicional trigésima, apartado 5</w:t>
      </w:r>
      <w:r>
        <w:t xml:space="preserve"> (redactado por la Ley 5/2020, de 29 de abril)</w:t>
      </w:r>
      <w:r w:rsidRPr="00142CBC">
        <w:rPr>
          <w:rStyle w:val="TextoNormalNegritaCaracter"/>
        </w:rPr>
        <w:t>.</w:t>
      </w:r>
      <w:r w:rsidRPr="00142CBC">
        <w:rPr>
          <w:rStyle w:val="TextoNormalCaracter"/>
        </w:rPr>
        <w:t>-</w:t>
      </w:r>
      <w:r>
        <w:t xml:space="preserve"> Autos </w:t>
      </w:r>
      <w:hyperlink w:anchor="AUTO_2022_22" w:history="1">
        <w:r w:rsidRPr="00142CBC">
          <w:rPr>
            <w:rStyle w:val="TextoNormalCaracter"/>
          </w:rPr>
          <w:t>22/2022</w:t>
        </w:r>
      </w:hyperlink>
      <w:r>
        <w:t xml:space="preserve">; </w:t>
      </w:r>
      <w:hyperlink w:anchor="AUTO_2022_23" w:history="1">
        <w:r w:rsidRPr="00142CBC">
          <w:rPr>
            <w:rStyle w:val="TextoNormalCaracter"/>
          </w:rPr>
          <w:t>23/2022</w:t>
        </w:r>
      </w:hyperlink>
      <w:r>
        <w:t xml:space="preserve">; </w:t>
      </w:r>
      <w:hyperlink w:anchor="AUTO_2022_24" w:history="1">
        <w:r w:rsidRPr="00142CBC">
          <w:rPr>
            <w:rStyle w:val="TextoNormalCaracter"/>
          </w:rPr>
          <w:t>24/2022</w:t>
        </w:r>
      </w:hyperlink>
      <w:r>
        <w:t xml:space="preserve">; </w:t>
      </w:r>
      <w:hyperlink w:anchor="AUTO_2022_25" w:history="1">
        <w:r w:rsidRPr="00142CBC">
          <w:rPr>
            <w:rStyle w:val="TextoNormalCaracter"/>
          </w:rPr>
          <w:t>25/2022</w:t>
        </w:r>
      </w:hyperlink>
      <w:r>
        <w:t>.</w:t>
      </w:r>
    </w:p>
    <w:p w:rsidR="00142CBC" w:rsidRDefault="00142CBC" w:rsidP="00142CBC">
      <w:pPr>
        <w:pStyle w:val="SangriaFrancesaArticulo"/>
      </w:pPr>
    </w:p>
    <w:p w:rsidR="00142CBC" w:rsidRDefault="00142CBC" w:rsidP="00142CBC">
      <w:pPr>
        <w:pStyle w:val="TextoNormalNegritaCursivandice"/>
      </w:pPr>
      <w:r>
        <w:t>Comunidad Autónoma de Cataluña. Ley 21/2017, de 20 de septiembre, de la Agencia Catalana de Protección Social</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36" w:history="1">
        <w:r w:rsidRPr="00142CBC">
          <w:rPr>
            <w:rStyle w:val="TextoNormalCaracter"/>
          </w:rPr>
          <w:t>36/2022</w:t>
        </w:r>
      </w:hyperlink>
      <w:r>
        <w:t>.</w:t>
      </w:r>
    </w:p>
    <w:p w:rsidR="00142CBC" w:rsidRDefault="00142CBC" w:rsidP="00142CBC">
      <w:pPr>
        <w:pStyle w:val="SangriaFrancesaArticulo"/>
      </w:pPr>
      <w:r w:rsidRPr="00142CBC">
        <w:rPr>
          <w:rStyle w:val="TextoNormalNegritaCaracter"/>
        </w:rPr>
        <w:t>Artículo 3.1 h).</w:t>
      </w:r>
      <w:r w:rsidRPr="00142CBC">
        <w:rPr>
          <w:rStyle w:val="TextoNormalCaracter"/>
        </w:rPr>
        <w:t>-</w:t>
      </w:r>
      <w:r>
        <w:t xml:space="preserve"> Sentencia </w:t>
      </w:r>
      <w:hyperlink w:anchor="SENTENCIA_2022_36" w:history="1">
        <w:r w:rsidRPr="00142CBC">
          <w:rPr>
            <w:rStyle w:val="TextoNormalCaracter"/>
          </w:rPr>
          <w:t>36/2022</w:t>
        </w:r>
      </w:hyperlink>
      <w:r>
        <w:t xml:space="preserve"> (interpreta).</w:t>
      </w:r>
    </w:p>
    <w:p w:rsidR="00142CBC" w:rsidRDefault="00142CBC" w:rsidP="00142CBC">
      <w:pPr>
        <w:pStyle w:val="SangriaFrancesaArticulo"/>
      </w:pPr>
      <w:r w:rsidRPr="00142CBC">
        <w:rPr>
          <w:rStyle w:val="TextoNormalNegritaCaracter"/>
        </w:rPr>
        <w:t>Artículo 14.3 b).</w:t>
      </w:r>
      <w:r w:rsidRPr="00142CBC">
        <w:rPr>
          <w:rStyle w:val="TextoNormalCaracter"/>
        </w:rPr>
        <w:t>-</w:t>
      </w:r>
      <w:r>
        <w:t xml:space="preserve"> Sentencia </w:t>
      </w:r>
      <w:hyperlink w:anchor="SENTENCIA_2022_36" w:history="1">
        <w:r w:rsidRPr="00142CBC">
          <w:rPr>
            <w:rStyle w:val="TextoNormalCaracter"/>
          </w:rPr>
          <w:t>36/2022</w:t>
        </w:r>
      </w:hyperlink>
      <w:r>
        <w:t xml:space="preserve"> (interpreta).</w:t>
      </w:r>
    </w:p>
    <w:p w:rsidR="00142CBC" w:rsidRDefault="00142CBC" w:rsidP="00142CBC">
      <w:pPr>
        <w:pStyle w:val="SangriaFrancesaArticulo"/>
      </w:pPr>
    </w:p>
    <w:p w:rsidR="00142CBC" w:rsidRDefault="00142CBC" w:rsidP="00142CBC">
      <w:pPr>
        <w:pStyle w:val="TextoNormalNegritaCursivandice"/>
      </w:pPr>
      <w:r>
        <w:t>Comunidad Autónoma de Cataluña. Ley 8/2020, de 30 de julio, de protección y ordenación del litoral</w:t>
      </w:r>
    </w:p>
    <w:p w:rsidR="00142CBC" w:rsidRDefault="00142CBC" w:rsidP="00142CBC">
      <w:pPr>
        <w:pStyle w:val="SangriaFrancesaArticulo"/>
      </w:pPr>
      <w:r w:rsidRPr="00142CBC">
        <w:rPr>
          <w:rStyle w:val="TextoNormalNegritaCaracter"/>
        </w:rPr>
        <w:t>Artículo 20.1 b).</w:t>
      </w:r>
      <w:r w:rsidRPr="00142CBC">
        <w:rPr>
          <w:rStyle w:val="TextoNormalCaracter"/>
        </w:rPr>
        <w:t>-</w:t>
      </w:r>
      <w:r>
        <w:t xml:space="preserve"> Sentencia </w:t>
      </w:r>
      <w:hyperlink w:anchor="SENTENCIA_2022_18" w:history="1">
        <w:r w:rsidRPr="00142CBC">
          <w:rPr>
            <w:rStyle w:val="TextoNormalCaracter"/>
          </w:rPr>
          <w:t>18/2022</w:t>
        </w:r>
      </w:hyperlink>
      <w:r>
        <w:t>.</w:t>
      </w:r>
    </w:p>
    <w:p w:rsidR="00142CBC" w:rsidRDefault="00142CBC" w:rsidP="00142CBC">
      <w:pPr>
        <w:pStyle w:val="SangriaFrancesaArticulo"/>
      </w:pPr>
      <w:r w:rsidRPr="00142CBC">
        <w:rPr>
          <w:rStyle w:val="TextoNormalNegritaCaracter"/>
        </w:rPr>
        <w:t>Artículo 30 d).</w:t>
      </w:r>
      <w:r w:rsidRPr="00142CBC">
        <w:rPr>
          <w:rStyle w:val="TextoNormalCaracter"/>
        </w:rPr>
        <w:t>-</w:t>
      </w:r>
      <w:r>
        <w:t xml:space="preserve"> Sentencia </w:t>
      </w:r>
      <w:hyperlink w:anchor="SENTENCIA_2022_18" w:history="1">
        <w:r w:rsidRPr="00142CBC">
          <w:rPr>
            <w:rStyle w:val="TextoNormalCaracter"/>
          </w:rPr>
          <w:t>18/2022</w:t>
        </w:r>
      </w:hyperlink>
      <w:r>
        <w:t>.</w:t>
      </w:r>
    </w:p>
    <w:p w:rsidR="00142CBC" w:rsidRDefault="00142CBC" w:rsidP="00142CBC">
      <w:pPr>
        <w:pStyle w:val="SangriaFrancesaArticulo"/>
      </w:pPr>
    </w:p>
    <w:p w:rsidR="00142CBC" w:rsidRDefault="00142CBC" w:rsidP="00142CBC">
      <w:pPr>
        <w:pStyle w:val="TextoNormalNegritaCursivandice"/>
      </w:pPr>
      <w:r>
        <w:t>Comunidad Autónoma de Cataluña. Ley 11/2020, de 18 de septiembre, de medidas urgentes en materia de contención de rentas en los contratos de arrendamiento de vivienda y de modificación de la Ley 18/2007, de la Ley 24/2015 y de la Ley 4/2016, relativas a la protección del derecho a la vivienda</w:t>
      </w:r>
    </w:p>
    <w:p w:rsidR="00142CBC" w:rsidRDefault="00142CBC" w:rsidP="00142CBC">
      <w:pPr>
        <w:pStyle w:val="SangriaFrancesaArticulo"/>
      </w:pPr>
      <w:r w:rsidRPr="00142CBC">
        <w:rPr>
          <w:rStyle w:val="TextoNormalNegritaCaracter"/>
        </w:rPr>
        <w:t>Artículo 1.</w:t>
      </w:r>
      <w:r w:rsidRPr="00142CBC">
        <w:rPr>
          <w:rStyle w:val="TextoNormalCaracter"/>
        </w:rPr>
        <w:t>-</w:t>
      </w:r>
      <w:r>
        <w:t xml:space="preserve"> Sentencia </w:t>
      </w:r>
      <w:hyperlink w:anchor="SENTENCIA_2022_37" w:history="1">
        <w:r w:rsidRPr="00142CBC">
          <w:rPr>
            <w:rStyle w:val="TextoNormalCaracter"/>
          </w:rPr>
          <w:t>37/2022</w:t>
        </w:r>
      </w:hyperlink>
      <w:r>
        <w:t xml:space="preserve"> (declara inconstitucional).</w:t>
      </w:r>
    </w:p>
    <w:p w:rsidR="00142CBC" w:rsidRDefault="00142CBC" w:rsidP="00142CBC">
      <w:pPr>
        <w:pStyle w:val="SangriaFrancesaArticulo"/>
      </w:pPr>
      <w:r w:rsidRPr="00142CBC">
        <w:rPr>
          <w:rStyle w:val="TextoNormalNegritaCaracter"/>
        </w:rPr>
        <w:t>Artículo 2.</w:t>
      </w:r>
      <w:r w:rsidRPr="00142CBC">
        <w:rPr>
          <w:rStyle w:val="TextoNormalCaracter"/>
        </w:rPr>
        <w:t>-</w:t>
      </w:r>
      <w:r>
        <w:t xml:space="preserve"> Sentencia </w:t>
      </w:r>
      <w:hyperlink w:anchor="SENTENCIA_2022_37" w:history="1">
        <w:r w:rsidRPr="00142CBC">
          <w:rPr>
            <w:rStyle w:val="TextoNormalCaracter"/>
          </w:rPr>
          <w:t>37/2022</w:t>
        </w:r>
      </w:hyperlink>
      <w:r>
        <w:t>.</w:t>
      </w:r>
    </w:p>
    <w:p w:rsidR="00142CBC" w:rsidRDefault="00142CBC" w:rsidP="00142CBC">
      <w:pPr>
        <w:pStyle w:val="SangriaFrancesaArticulo"/>
      </w:pPr>
      <w:r w:rsidRPr="00142CBC">
        <w:rPr>
          <w:rStyle w:val="TextoNormalNegritaCaracter"/>
        </w:rPr>
        <w:t>Artículo 3.2.</w:t>
      </w:r>
      <w:r w:rsidRPr="00142CBC">
        <w:rPr>
          <w:rStyle w:val="TextoNormalCaracter"/>
        </w:rPr>
        <w:t>-</w:t>
      </w:r>
      <w:r>
        <w:t xml:space="preserve"> Sentencia </w:t>
      </w:r>
      <w:hyperlink w:anchor="SENTENCIA_2022_37" w:history="1">
        <w:r w:rsidRPr="00142CBC">
          <w:rPr>
            <w:rStyle w:val="TextoNormalCaracter"/>
          </w:rPr>
          <w:t>37/2022</w:t>
        </w:r>
      </w:hyperlink>
      <w:r>
        <w:t>.</w:t>
      </w:r>
    </w:p>
    <w:p w:rsidR="00142CBC" w:rsidRDefault="00142CBC" w:rsidP="00142CBC">
      <w:pPr>
        <w:pStyle w:val="SangriaFrancesaArticulo"/>
      </w:pPr>
      <w:r w:rsidRPr="00142CBC">
        <w:rPr>
          <w:rStyle w:val="TextoNormalNegritaCaracter"/>
        </w:rPr>
        <w:t>Artículo 3.3.</w:t>
      </w:r>
      <w:r w:rsidRPr="00142CBC">
        <w:rPr>
          <w:rStyle w:val="TextoNormalCaracter"/>
        </w:rPr>
        <w:t>-</w:t>
      </w:r>
      <w:r>
        <w:t xml:space="preserve"> Sentencia </w:t>
      </w:r>
      <w:hyperlink w:anchor="SENTENCIA_2022_37" w:history="1">
        <w:r w:rsidRPr="00142CBC">
          <w:rPr>
            <w:rStyle w:val="TextoNormalCaracter"/>
          </w:rPr>
          <w:t>37/2022</w:t>
        </w:r>
      </w:hyperlink>
      <w:r>
        <w:t>.</w:t>
      </w:r>
    </w:p>
    <w:p w:rsidR="00142CBC" w:rsidRDefault="00142CBC" w:rsidP="00142CBC">
      <w:pPr>
        <w:pStyle w:val="SangriaFrancesaArticulo"/>
      </w:pPr>
      <w:r w:rsidRPr="00142CBC">
        <w:rPr>
          <w:rStyle w:val="TextoNormalNegritaCaracter"/>
        </w:rPr>
        <w:t>Artículo 3.4.</w:t>
      </w:r>
      <w:r w:rsidRPr="00142CBC">
        <w:rPr>
          <w:rStyle w:val="TextoNormalCaracter"/>
        </w:rPr>
        <w:t>-</w:t>
      </w:r>
      <w:r>
        <w:t xml:space="preserve"> Sentencia </w:t>
      </w:r>
      <w:hyperlink w:anchor="SENTENCIA_2022_37" w:history="1">
        <w:r w:rsidRPr="00142CBC">
          <w:rPr>
            <w:rStyle w:val="TextoNormalCaracter"/>
          </w:rPr>
          <w:t>37/2022</w:t>
        </w:r>
      </w:hyperlink>
      <w:r>
        <w:t>.</w:t>
      </w:r>
    </w:p>
    <w:p w:rsidR="00142CBC" w:rsidRDefault="00142CBC" w:rsidP="00142CBC">
      <w:pPr>
        <w:pStyle w:val="SangriaFrancesaArticulo"/>
      </w:pPr>
      <w:r w:rsidRPr="00142CBC">
        <w:rPr>
          <w:rStyle w:val="TextoNormalNegritaCaracter"/>
        </w:rPr>
        <w:t>Artículo 6.</w:t>
      </w:r>
      <w:r w:rsidRPr="00142CBC">
        <w:rPr>
          <w:rStyle w:val="TextoNormalCaracter"/>
        </w:rPr>
        <w:t>-</w:t>
      </w:r>
      <w:r>
        <w:t xml:space="preserve"> Sentencia </w:t>
      </w:r>
      <w:hyperlink w:anchor="SENTENCIA_2022_37" w:history="1">
        <w:r w:rsidRPr="00142CBC">
          <w:rPr>
            <w:rStyle w:val="TextoNormalCaracter"/>
          </w:rPr>
          <w:t>37/2022</w:t>
        </w:r>
      </w:hyperlink>
      <w:r>
        <w:t xml:space="preserve"> (declara inconstitucional).</w:t>
      </w:r>
    </w:p>
    <w:p w:rsidR="00142CBC" w:rsidRDefault="00142CBC" w:rsidP="00142CBC">
      <w:pPr>
        <w:pStyle w:val="SangriaFrancesaArticulo"/>
      </w:pPr>
      <w:r w:rsidRPr="00142CBC">
        <w:rPr>
          <w:rStyle w:val="TextoNormalNegritaCaracter"/>
        </w:rPr>
        <w:t>Artículo 7.</w:t>
      </w:r>
      <w:r w:rsidRPr="00142CBC">
        <w:rPr>
          <w:rStyle w:val="TextoNormalCaracter"/>
        </w:rPr>
        <w:t>-</w:t>
      </w:r>
      <w:r>
        <w:t xml:space="preserve"> Sentencia </w:t>
      </w:r>
      <w:hyperlink w:anchor="SENTENCIA_2022_37" w:history="1">
        <w:r w:rsidRPr="00142CBC">
          <w:rPr>
            <w:rStyle w:val="TextoNormalCaracter"/>
          </w:rPr>
          <w:t>37/2022</w:t>
        </w:r>
      </w:hyperlink>
      <w:r>
        <w:t xml:space="preserve"> (declara inconstitucional).</w:t>
      </w:r>
    </w:p>
    <w:p w:rsidR="00142CBC" w:rsidRDefault="00142CBC" w:rsidP="00142CBC">
      <w:pPr>
        <w:pStyle w:val="SangriaFrancesaArticulo"/>
      </w:pPr>
      <w:r w:rsidRPr="00142CBC">
        <w:rPr>
          <w:rStyle w:val="TextoNormalNegritaCaracter"/>
        </w:rPr>
        <w:t>Artículo 7.1.</w:t>
      </w:r>
      <w:r w:rsidRPr="00142CBC">
        <w:rPr>
          <w:rStyle w:val="TextoNormalCaracter"/>
        </w:rPr>
        <w:t>-</w:t>
      </w:r>
      <w:r>
        <w:t xml:space="preserve"> Sentencia </w:t>
      </w:r>
      <w:hyperlink w:anchor="SENTENCIA_2022_37" w:history="1">
        <w:r w:rsidRPr="00142CBC">
          <w:rPr>
            <w:rStyle w:val="TextoNormalCaracter"/>
          </w:rPr>
          <w:t>37/2022</w:t>
        </w:r>
      </w:hyperlink>
      <w:r>
        <w:t xml:space="preserve"> (declara inconstitucional).</w:t>
      </w:r>
    </w:p>
    <w:p w:rsidR="00142CBC" w:rsidRDefault="00142CBC" w:rsidP="00142CBC">
      <w:pPr>
        <w:pStyle w:val="SangriaFrancesaArticulo"/>
      </w:pPr>
      <w:r w:rsidRPr="00142CBC">
        <w:rPr>
          <w:rStyle w:val="TextoNormalNegritaCaracter"/>
        </w:rPr>
        <w:t>Artículo 8.</w:t>
      </w:r>
      <w:r w:rsidRPr="00142CBC">
        <w:rPr>
          <w:rStyle w:val="TextoNormalCaracter"/>
        </w:rPr>
        <w:t>-</w:t>
      </w:r>
      <w:r>
        <w:t xml:space="preserve"> Sentencia </w:t>
      </w:r>
      <w:hyperlink w:anchor="SENTENCIA_2022_37" w:history="1">
        <w:r w:rsidRPr="00142CBC">
          <w:rPr>
            <w:rStyle w:val="TextoNormalCaracter"/>
          </w:rPr>
          <w:t>37/2022</w:t>
        </w:r>
      </w:hyperlink>
      <w:r>
        <w:t xml:space="preserve"> (declara inconstitucional).</w:t>
      </w:r>
    </w:p>
    <w:p w:rsidR="00142CBC" w:rsidRDefault="00142CBC" w:rsidP="00142CBC">
      <w:pPr>
        <w:pStyle w:val="SangriaFrancesaArticulo"/>
      </w:pPr>
      <w:r w:rsidRPr="00142CBC">
        <w:rPr>
          <w:rStyle w:val="TextoNormalNegritaCaracter"/>
        </w:rPr>
        <w:t>Artículo 9.</w:t>
      </w:r>
      <w:r w:rsidRPr="00142CBC">
        <w:rPr>
          <w:rStyle w:val="TextoNormalCaracter"/>
        </w:rPr>
        <w:t>-</w:t>
      </w:r>
      <w:r>
        <w:t xml:space="preserve"> Sentencia </w:t>
      </w:r>
      <w:hyperlink w:anchor="SENTENCIA_2022_37" w:history="1">
        <w:r w:rsidRPr="00142CBC">
          <w:rPr>
            <w:rStyle w:val="TextoNormalCaracter"/>
          </w:rPr>
          <w:t>37/2022</w:t>
        </w:r>
      </w:hyperlink>
      <w:r>
        <w:t xml:space="preserve"> (declara inconstitucional).</w:t>
      </w:r>
    </w:p>
    <w:p w:rsidR="00142CBC" w:rsidRDefault="00142CBC" w:rsidP="00142CBC">
      <w:pPr>
        <w:pStyle w:val="SangriaFrancesaArticulo"/>
      </w:pPr>
      <w:r w:rsidRPr="00142CBC">
        <w:rPr>
          <w:rStyle w:val="TextoNormalNegritaCaracter"/>
        </w:rPr>
        <w:t>Artículo 10.</w:t>
      </w:r>
      <w:r w:rsidRPr="00142CBC">
        <w:rPr>
          <w:rStyle w:val="TextoNormalCaracter"/>
        </w:rPr>
        <w:t>-</w:t>
      </w:r>
      <w:r>
        <w:t xml:space="preserve"> Sentencia </w:t>
      </w:r>
      <w:hyperlink w:anchor="SENTENCIA_2022_37" w:history="1">
        <w:r w:rsidRPr="00142CBC">
          <w:rPr>
            <w:rStyle w:val="TextoNormalCaracter"/>
          </w:rPr>
          <w:t>37/2022</w:t>
        </w:r>
      </w:hyperlink>
      <w:r>
        <w:t xml:space="preserve"> (declara inconstitucional).</w:t>
      </w:r>
    </w:p>
    <w:p w:rsidR="00142CBC" w:rsidRDefault="00142CBC" w:rsidP="00142CBC">
      <w:pPr>
        <w:pStyle w:val="SangriaFrancesaArticulo"/>
      </w:pPr>
      <w:r w:rsidRPr="00142CBC">
        <w:rPr>
          <w:rStyle w:val="TextoNormalNegritaCaracter"/>
        </w:rPr>
        <w:t>Artículo 11.</w:t>
      </w:r>
      <w:r w:rsidRPr="00142CBC">
        <w:rPr>
          <w:rStyle w:val="TextoNormalCaracter"/>
        </w:rPr>
        <w:t>-</w:t>
      </w:r>
      <w:r>
        <w:t xml:space="preserve"> Sentencia </w:t>
      </w:r>
      <w:hyperlink w:anchor="SENTENCIA_2022_37" w:history="1">
        <w:r w:rsidRPr="00142CBC">
          <w:rPr>
            <w:rStyle w:val="TextoNormalCaracter"/>
          </w:rPr>
          <w:t>37/2022</w:t>
        </w:r>
      </w:hyperlink>
      <w:r>
        <w:t xml:space="preserve"> (declara inconstitucional).</w:t>
      </w:r>
    </w:p>
    <w:p w:rsidR="00142CBC" w:rsidRDefault="00142CBC" w:rsidP="00142CBC">
      <w:pPr>
        <w:pStyle w:val="SangriaFrancesaArticulo"/>
      </w:pPr>
      <w:r w:rsidRPr="00142CBC">
        <w:rPr>
          <w:rStyle w:val="TextoNormalNegritaCaracter"/>
        </w:rPr>
        <w:t>Artículo 12.</w:t>
      </w:r>
      <w:r w:rsidRPr="00142CBC">
        <w:rPr>
          <w:rStyle w:val="TextoNormalCaracter"/>
        </w:rPr>
        <w:t>-</w:t>
      </w:r>
      <w:r>
        <w:t xml:space="preserve"> Sentencia </w:t>
      </w:r>
      <w:hyperlink w:anchor="SENTENCIA_2022_37" w:history="1">
        <w:r w:rsidRPr="00142CBC">
          <w:rPr>
            <w:rStyle w:val="TextoNormalCaracter"/>
          </w:rPr>
          <w:t>37/2022</w:t>
        </w:r>
      </w:hyperlink>
      <w:r>
        <w:t xml:space="preserve"> (declara inconstitucional).</w:t>
      </w:r>
    </w:p>
    <w:p w:rsidR="00142CBC" w:rsidRDefault="00142CBC" w:rsidP="00142CBC">
      <w:pPr>
        <w:pStyle w:val="SangriaFrancesaArticulo"/>
      </w:pPr>
      <w:r w:rsidRPr="00142CBC">
        <w:rPr>
          <w:rStyle w:val="TextoNormalNegritaCaracter"/>
        </w:rPr>
        <w:t>Artículo 13.</w:t>
      </w:r>
      <w:r w:rsidRPr="00142CBC">
        <w:rPr>
          <w:rStyle w:val="TextoNormalCaracter"/>
        </w:rPr>
        <w:t>-</w:t>
      </w:r>
      <w:r>
        <w:t xml:space="preserve"> Sentencia </w:t>
      </w:r>
      <w:hyperlink w:anchor="SENTENCIA_2022_37" w:history="1">
        <w:r w:rsidRPr="00142CBC">
          <w:rPr>
            <w:rStyle w:val="TextoNormalCaracter"/>
          </w:rPr>
          <w:t>37/2022</w:t>
        </w:r>
      </w:hyperlink>
      <w:r>
        <w:t xml:space="preserve"> (declara inconstitucional).</w:t>
      </w:r>
    </w:p>
    <w:p w:rsidR="00142CBC" w:rsidRDefault="00142CBC" w:rsidP="00142CBC">
      <w:pPr>
        <w:pStyle w:val="SangriaFrancesaArticulo"/>
      </w:pPr>
      <w:r w:rsidRPr="00142CBC">
        <w:rPr>
          <w:rStyle w:val="TextoNormalNegritaCaracter"/>
        </w:rPr>
        <w:t>Artículo 15.</w:t>
      </w:r>
      <w:r w:rsidRPr="00142CBC">
        <w:rPr>
          <w:rStyle w:val="TextoNormalCaracter"/>
        </w:rPr>
        <w:t>-</w:t>
      </w:r>
      <w:r>
        <w:t xml:space="preserve"> Sentencia </w:t>
      </w:r>
      <w:hyperlink w:anchor="SENTENCIA_2022_37" w:history="1">
        <w:r w:rsidRPr="00142CBC">
          <w:rPr>
            <w:rStyle w:val="TextoNormalCaracter"/>
          </w:rPr>
          <w:t>37/2022</w:t>
        </w:r>
      </w:hyperlink>
      <w:r>
        <w:t xml:space="preserve"> (declara inconstitucional).</w:t>
      </w:r>
    </w:p>
    <w:p w:rsidR="00142CBC" w:rsidRDefault="00142CBC" w:rsidP="00142CBC">
      <w:pPr>
        <w:pStyle w:val="SangriaFrancesaArticulo"/>
      </w:pPr>
      <w:r w:rsidRPr="00142CBC">
        <w:rPr>
          <w:rStyle w:val="TextoNormalNegritaCaracter"/>
        </w:rPr>
        <w:t>Artículo 15.1.</w:t>
      </w:r>
      <w:r w:rsidRPr="00142CBC">
        <w:rPr>
          <w:rStyle w:val="TextoNormalCaracter"/>
        </w:rPr>
        <w:t>-</w:t>
      </w:r>
      <w:r>
        <w:t xml:space="preserve"> Sentencia </w:t>
      </w:r>
      <w:hyperlink w:anchor="SENTENCIA_2022_37" w:history="1">
        <w:r w:rsidRPr="00142CBC">
          <w:rPr>
            <w:rStyle w:val="TextoNormalCaracter"/>
          </w:rPr>
          <w:t>37/2022</w:t>
        </w:r>
      </w:hyperlink>
      <w:r>
        <w:t xml:space="preserve"> (declara inconstitucional).</w:t>
      </w:r>
    </w:p>
    <w:p w:rsidR="00142CBC" w:rsidRDefault="00142CBC" w:rsidP="00142CBC">
      <w:pPr>
        <w:pStyle w:val="SangriaFrancesaArticulo"/>
      </w:pPr>
      <w:r w:rsidRPr="00142CBC">
        <w:rPr>
          <w:rStyle w:val="TextoNormalNegritaCaracter"/>
        </w:rPr>
        <w:t>Artículo 16.2.</w:t>
      </w:r>
      <w:r w:rsidRPr="00142CBC">
        <w:rPr>
          <w:rStyle w:val="TextoNormalCaracter"/>
        </w:rPr>
        <w:t>-</w:t>
      </w:r>
      <w:r>
        <w:t xml:space="preserve"> Sentencia </w:t>
      </w:r>
      <w:hyperlink w:anchor="SENTENCIA_2022_37" w:history="1">
        <w:r w:rsidRPr="00142CBC">
          <w:rPr>
            <w:rStyle w:val="TextoNormalCaracter"/>
          </w:rPr>
          <w:t>37/2022</w:t>
        </w:r>
      </w:hyperlink>
      <w:r>
        <w:t xml:space="preserve"> (declara inconstitucional).</w:t>
      </w:r>
    </w:p>
    <w:p w:rsidR="00142CBC" w:rsidRDefault="00142CBC" w:rsidP="00142CBC">
      <w:pPr>
        <w:pStyle w:val="SangriaFrancesaArticulo"/>
      </w:pPr>
      <w:r w:rsidRPr="00142CBC">
        <w:rPr>
          <w:rStyle w:val="TextoNormalNegritaCaracter"/>
        </w:rPr>
        <w:t>Artículo 18.</w:t>
      </w:r>
      <w:r w:rsidRPr="00142CBC">
        <w:rPr>
          <w:rStyle w:val="TextoNormalCaracter"/>
        </w:rPr>
        <w:t>-</w:t>
      </w:r>
      <w:r>
        <w:t xml:space="preserve"> Sentencia </w:t>
      </w:r>
      <w:hyperlink w:anchor="SENTENCIA_2022_37" w:history="1">
        <w:r w:rsidRPr="00142CBC">
          <w:rPr>
            <w:rStyle w:val="TextoNormalCaracter"/>
          </w:rPr>
          <w:t>37/2022</w:t>
        </w:r>
      </w:hyperlink>
      <w:r>
        <w:t>.</w:t>
      </w:r>
    </w:p>
    <w:p w:rsidR="00142CBC" w:rsidRDefault="00142CBC" w:rsidP="00142CBC">
      <w:pPr>
        <w:pStyle w:val="SangriaFrancesaArticulo"/>
      </w:pPr>
      <w:r w:rsidRPr="00142CBC">
        <w:rPr>
          <w:rStyle w:val="TextoNormalNegritaCaracter"/>
        </w:rPr>
        <w:t>Disposición adicional primera.</w:t>
      </w:r>
      <w:r w:rsidRPr="00142CBC">
        <w:rPr>
          <w:rStyle w:val="TextoNormalCaracter"/>
        </w:rPr>
        <w:t>-</w:t>
      </w:r>
      <w:r>
        <w:t xml:space="preserve"> Sentencia </w:t>
      </w:r>
      <w:hyperlink w:anchor="SENTENCIA_2022_37" w:history="1">
        <w:r w:rsidRPr="00142CBC">
          <w:rPr>
            <w:rStyle w:val="TextoNormalCaracter"/>
          </w:rPr>
          <w:t>37/2022</w:t>
        </w:r>
      </w:hyperlink>
      <w:r>
        <w:t xml:space="preserve"> (declara inconstitucional).</w:t>
      </w:r>
    </w:p>
    <w:p w:rsidR="00142CBC" w:rsidRDefault="00142CBC" w:rsidP="00142CBC">
      <w:pPr>
        <w:pStyle w:val="SangriaFrancesaArticulo"/>
      </w:pPr>
      <w:r w:rsidRPr="00142CBC">
        <w:rPr>
          <w:rStyle w:val="TextoNormalNegritaCaracter"/>
        </w:rPr>
        <w:t>Disposición adicional segunda.</w:t>
      </w:r>
      <w:r w:rsidRPr="00142CBC">
        <w:rPr>
          <w:rStyle w:val="TextoNormalCaracter"/>
        </w:rPr>
        <w:t>-</w:t>
      </w:r>
      <w:r>
        <w:t xml:space="preserve"> Sentencia </w:t>
      </w:r>
      <w:hyperlink w:anchor="SENTENCIA_2022_37" w:history="1">
        <w:r w:rsidRPr="00142CBC">
          <w:rPr>
            <w:rStyle w:val="TextoNormalCaracter"/>
          </w:rPr>
          <w:t>37/2022</w:t>
        </w:r>
      </w:hyperlink>
      <w:r>
        <w:t xml:space="preserve"> (declara inconstitucional).</w:t>
      </w:r>
    </w:p>
    <w:p w:rsidR="00142CBC" w:rsidRDefault="00142CBC" w:rsidP="00142CBC">
      <w:pPr>
        <w:pStyle w:val="SangriaFrancesaArticulo"/>
      </w:pPr>
      <w:r w:rsidRPr="00142CBC">
        <w:rPr>
          <w:rStyle w:val="TextoNormalNegritaCaracter"/>
        </w:rPr>
        <w:t>Disposición adicional tercera.</w:t>
      </w:r>
      <w:r w:rsidRPr="00142CBC">
        <w:rPr>
          <w:rStyle w:val="TextoNormalCaracter"/>
        </w:rPr>
        <w:t>-</w:t>
      </w:r>
      <w:r>
        <w:t xml:space="preserve"> Sentencia </w:t>
      </w:r>
      <w:hyperlink w:anchor="SENTENCIA_2022_37" w:history="1">
        <w:r w:rsidRPr="00142CBC">
          <w:rPr>
            <w:rStyle w:val="TextoNormalCaracter"/>
          </w:rPr>
          <w:t>37/2022</w:t>
        </w:r>
      </w:hyperlink>
      <w:r>
        <w:t xml:space="preserve"> (declara inconstitucional).</w:t>
      </w:r>
    </w:p>
    <w:p w:rsidR="00142CBC" w:rsidRDefault="00142CBC" w:rsidP="00142CBC">
      <w:pPr>
        <w:pStyle w:val="SangriaFrancesaArticulo"/>
      </w:pPr>
      <w:r w:rsidRPr="00142CBC">
        <w:rPr>
          <w:rStyle w:val="TextoNormalNegritaCaracter"/>
        </w:rPr>
        <w:t>Disposición adicional cuarta.</w:t>
      </w:r>
      <w:r w:rsidRPr="00142CBC">
        <w:rPr>
          <w:rStyle w:val="TextoNormalCaracter"/>
        </w:rPr>
        <w:t>-</w:t>
      </w:r>
      <w:r>
        <w:t xml:space="preserve"> Sentencia </w:t>
      </w:r>
      <w:hyperlink w:anchor="SENTENCIA_2022_37" w:history="1">
        <w:r w:rsidRPr="00142CBC">
          <w:rPr>
            <w:rStyle w:val="TextoNormalCaracter"/>
          </w:rPr>
          <w:t>37/2022</w:t>
        </w:r>
      </w:hyperlink>
      <w:r>
        <w:t xml:space="preserve"> (declara inconstitucional).</w:t>
      </w:r>
    </w:p>
    <w:p w:rsidR="00142CBC" w:rsidRDefault="00142CBC" w:rsidP="00142CBC">
      <w:pPr>
        <w:pStyle w:val="SangriaFrancesaArticulo"/>
      </w:pPr>
      <w:r w:rsidRPr="00142CBC">
        <w:rPr>
          <w:rStyle w:val="TextoNormalNegritaCaracter"/>
        </w:rPr>
        <w:t>Disposición transitoria primera.</w:t>
      </w:r>
      <w:r w:rsidRPr="00142CBC">
        <w:rPr>
          <w:rStyle w:val="TextoNormalCaracter"/>
        </w:rPr>
        <w:t>-</w:t>
      </w:r>
      <w:r>
        <w:t xml:space="preserve"> Sentencia </w:t>
      </w:r>
      <w:hyperlink w:anchor="SENTENCIA_2022_37" w:history="1">
        <w:r w:rsidRPr="00142CBC">
          <w:rPr>
            <w:rStyle w:val="TextoNormalCaracter"/>
          </w:rPr>
          <w:t>37/2022</w:t>
        </w:r>
      </w:hyperlink>
      <w:r>
        <w:t xml:space="preserve"> (declara inconstitucional).</w:t>
      </w:r>
    </w:p>
    <w:p w:rsidR="00142CBC" w:rsidRDefault="00142CBC" w:rsidP="00142CBC">
      <w:pPr>
        <w:pStyle w:val="SangriaFrancesaArticulo"/>
      </w:pPr>
      <w:r w:rsidRPr="00142CBC">
        <w:rPr>
          <w:rStyle w:val="TextoNormalNegritaCaracter"/>
        </w:rPr>
        <w:t>Disposición final tercera.</w:t>
      </w:r>
      <w:r w:rsidRPr="00142CBC">
        <w:rPr>
          <w:rStyle w:val="TextoNormalCaracter"/>
        </w:rPr>
        <w:t>-</w:t>
      </w:r>
      <w:r>
        <w:t xml:space="preserve"> Sentencia </w:t>
      </w:r>
      <w:hyperlink w:anchor="SENTENCIA_2022_37" w:history="1">
        <w:r w:rsidRPr="00142CBC">
          <w:rPr>
            <w:rStyle w:val="TextoNormalCaracter"/>
          </w:rPr>
          <w:t>37/2022</w:t>
        </w:r>
      </w:hyperlink>
      <w:r>
        <w:t xml:space="preserve"> (declara inconstitucional).</w:t>
      </w:r>
    </w:p>
    <w:p w:rsidR="00142CBC" w:rsidRDefault="00142CBC" w:rsidP="00142CBC">
      <w:pPr>
        <w:pStyle w:val="SangriaFrancesaArticulo"/>
      </w:pPr>
      <w:r w:rsidRPr="00142CBC">
        <w:rPr>
          <w:rStyle w:val="TextoNormalNegritaCaracter"/>
        </w:rPr>
        <w:t>Disposición final cuarta b).</w:t>
      </w:r>
      <w:r w:rsidRPr="00142CBC">
        <w:rPr>
          <w:rStyle w:val="TextoNormalCaracter"/>
        </w:rPr>
        <w:t>-</w:t>
      </w:r>
      <w:r>
        <w:t xml:space="preserve"> Sentencia </w:t>
      </w:r>
      <w:hyperlink w:anchor="SENTENCIA_2022_37" w:history="1">
        <w:r w:rsidRPr="00142CBC">
          <w:rPr>
            <w:rStyle w:val="TextoNormalCaracter"/>
          </w:rPr>
          <w:t>37/2022</w:t>
        </w:r>
      </w:hyperlink>
      <w:r>
        <w:t xml:space="preserve"> (declara inconstitucional).</w:t>
      </w:r>
    </w:p>
    <w:p w:rsidR="00142CBC" w:rsidRDefault="00142CBC" w:rsidP="00142CBC">
      <w:pPr>
        <w:pStyle w:val="SangriaFrancesaArticulo"/>
      </w:pPr>
    </w:p>
    <w:p w:rsidR="00142CBC" w:rsidRDefault="00142CBC" w:rsidP="00142CBC">
      <w:pPr>
        <w:pStyle w:val="TextoNormalNegritaCursivandice"/>
      </w:pPr>
      <w:r>
        <w:t>Comunidad Autónoma de Cataluña. Decreto-ley 37/2020, de 3 de noviembre, de refuerzo de la protección del derecho a la vivienda ante los efectos de la pandemia de la Covid-19</w:t>
      </w:r>
    </w:p>
    <w:p w:rsidR="00142CBC" w:rsidRDefault="00142CBC" w:rsidP="00142CBC">
      <w:pPr>
        <w:pStyle w:val="SangriaFrancesaArticulo"/>
      </w:pPr>
      <w:r w:rsidRPr="00142CBC">
        <w:rPr>
          <w:rStyle w:val="TextoNormalNegritaCaracter"/>
        </w:rPr>
        <w:t>Artículo único.1.</w:t>
      </w:r>
      <w:r w:rsidRPr="00142CBC">
        <w:rPr>
          <w:rStyle w:val="TextoNormalCaracter"/>
        </w:rPr>
        <w:t>-</w:t>
      </w:r>
      <w:r>
        <w:t xml:space="preserve"> Sentencia </w:t>
      </w:r>
      <w:hyperlink w:anchor="SENTENCIA_2022_28" w:history="1">
        <w:r w:rsidRPr="00142CBC">
          <w:rPr>
            <w:rStyle w:val="TextoNormalCaracter"/>
          </w:rPr>
          <w:t>28/2022</w:t>
        </w:r>
      </w:hyperlink>
      <w:r>
        <w:t xml:space="preserve"> (anula).</w:t>
      </w:r>
    </w:p>
    <w:p w:rsidR="00142CBC" w:rsidRDefault="00142CBC" w:rsidP="00142CBC">
      <w:pPr>
        <w:pStyle w:val="SangriaFrancesaArticulo"/>
      </w:pPr>
      <w:r w:rsidRPr="00142CBC">
        <w:rPr>
          <w:rStyle w:val="TextoNormalNegritaCaracter"/>
        </w:rPr>
        <w:t>Artículo único.2.</w:t>
      </w:r>
      <w:r w:rsidRPr="00142CBC">
        <w:rPr>
          <w:rStyle w:val="TextoNormalCaracter"/>
        </w:rPr>
        <w:t>-</w:t>
      </w:r>
      <w:r>
        <w:t xml:space="preserve"> Sentencia </w:t>
      </w:r>
      <w:hyperlink w:anchor="SENTENCIA_2022_28" w:history="1">
        <w:r w:rsidRPr="00142CBC">
          <w:rPr>
            <w:rStyle w:val="TextoNormalCaracter"/>
          </w:rPr>
          <w:t>28/2022</w:t>
        </w:r>
      </w:hyperlink>
      <w:r>
        <w:t xml:space="preserve"> (anula).</w:t>
      </w:r>
    </w:p>
    <w:p w:rsidR="00142CBC" w:rsidRDefault="00142CBC" w:rsidP="00142CBC">
      <w:pPr>
        <w:pStyle w:val="SangriaFrancesaArticulo"/>
      </w:pPr>
      <w:r w:rsidRPr="00142CBC">
        <w:rPr>
          <w:rStyle w:val="TextoNormalNegritaCaracter"/>
        </w:rPr>
        <w:t>Artículo único.3.</w:t>
      </w:r>
      <w:r w:rsidRPr="00142CBC">
        <w:rPr>
          <w:rStyle w:val="TextoNormalCaracter"/>
        </w:rPr>
        <w:t>-</w:t>
      </w:r>
      <w:r>
        <w:t xml:space="preserve"> Sentencia </w:t>
      </w:r>
      <w:hyperlink w:anchor="SENTENCIA_2022_28" w:history="1">
        <w:r w:rsidRPr="00142CBC">
          <w:rPr>
            <w:rStyle w:val="TextoNormalCaracter"/>
          </w:rPr>
          <w:t>28/2022</w:t>
        </w:r>
      </w:hyperlink>
      <w:r>
        <w:t xml:space="preserve"> (anula).</w:t>
      </w:r>
    </w:p>
    <w:p w:rsidR="00142CBC" w:rsidRDefault="00142CBC" w:rsidP="00142CBC">
      <w:pPr>
        <w:pStyle w:val="TextoNormal"/>
      </w:pPr>
    </w:p>
    <w:p w:rsidR="00142CBC" w:rsidRDefault="00142CBC" w:rsidP="00142CBC">
      <w:pPr>
        <w:pStyle w:val="SangriaFrancesaArticulo"/>
      </w:pPr>
    </w:p>
    <w:p w:rsidR="00142CBC" w:rsidRDefault="00142CBC" w:rsidP="00142CBC">
      <w:pPr>
        <w:pStyle w:val="TextoNormalNegritaCentrado"/>
        <w:suppressAutoHyphens/>
      </w:pPr>
      <w:r w:rsidRPr="00142CBC">
        <w:rPr>
          <w:rStyle w:val="TextoNormalNegritaCentradoSombreado"/>
        </w:rPr>
        <w:t>B.7) La Rioja</w:t>
      </w:r>
    </w:p>
    <w:p w:rsidR="00142CBC" w:rsidRDefault="00142CBC" w:rsidP="00142CBC">
      <w:pPr>
        <w:pStyle w:val="TextoNormalNegritaCentrado"/>
      </w:pPr>
    </w:p>
    <w:p w:rsidR="00142CBC" w:rsidRDefault="00142CBC" w:rsidP="00142CBC">
      <w:pPr>
        <w:pStyle w:val="TextoNormalNegritaCursivandice"/>
      </w:pPr>
      <w:r>
        <w:t>Comunidad Autónoma de La Rioja. Estatuto de personal al servicio del Parlamento de La Rioja aprobado por el Pleno del mismo Parlamento, en sesión celebrada el día 31 de marzo de 2021</w:t>
      </w:r>
    </w:p>
    <w:p w:rsidR="00142CBC" w:rsidRDefault="00142CBC" w:rsidP="00142CBC">
      <w:pPr>
        <w:pStyle w:val="SangriaFrancesaArticulo"/>
      </w:pPr>
      <w:r w:rsidRPr="00142CBC">
        <w:rPr>
          <w:rStyle w:val="TextoNormalNegritaCaracter"/>
        </w:rPr>
        <w:t>Disposición transitoria segunda.</w:t>
      </w:r>
      <w:r w:rsidRPr="00142CBC">
        <w:rPr>
          <w:rStyle w:val="TextoNormalCaracter"/>
        </w:rPr>
        <w:t>-</w:t>
      </w:r>
      <w:r>
        <w:t xml:space="preserve"> Auto </w:t>
      </w:r>
      <w:hyperlink w:anchor="AUTO_2022_21" w:history="1">
        <w:r w:rsidRPr="00142CBC">
          <w:rPr>
            <w:rStyle w:val="TextoNormalCaracter"/>
          </w:rPr>
          <w:t>21/2022</w:t>
        </w:r>
      </w:hyperlink>
      <w:r>
        <w:t>.</w:t>
      </w:r>
    </w:p>
    <w:p w:rsidR="00142CBC" w:rsidRDefault="00142CBC" w:rsidP="00142CBC">
      <w:pPr>
        <w:pStyle w:val="TextoNormal"/>
      </w:pPr>
    </w:p>
    <w:p w:rsidR="00142CBC" w:rsidRDefault="00142CBC" w:rsidP="00142CBC">
      <w:pPr>
        <w:pStyle w:val="SangriaFrancesaArticulo"/>
      </w:pPr>
    </w:p>
    <w:p w:rsidR="00142CBC" w:rsidRDefault="00142CBC" w:rsidP="00142CBC">
      <w:pPr>
        <w:pStyle w:val="TextoNormalNegritaCentrado"/>
        <w:suppressAutoHyphens/>
      </w:pPr>
      <w:r w:rsidRPr="00142CBC">
        <w:rPr>
          <w:rStyle w:val="TextoNormalNegritaCentradoSombreado"/>
        </w:rPr>
        <w:t>B.8) Madrid</w:t>
      </w:r>
    </w:p>
    <w:p w:rsidR="00142CBC" w:rsidRDefault="00142CBC" w:rsidP="00142CBC">
      <w:pPr>
        <w:pStyle w:val="TextoNormalNegritaCentrado"/>
      </w:pPr>
    </w:p>
    <w:p w:rsidR="00142CBC" w:rsidRDefault="00142CBC" w:rsidP="00142CBC">
      <w:pPr>
        <w:pStyle w:val="TextoNormalNegritaCursivandice"/>
      </w:pPr>
      <w:r>
        <w:t>Comunidad de Madrid. Ley 1/2018, de 22 de febrero, de coordinación de policías locales de la Comunidad de Madrid</w:t>
      </w:r>
    </w:p>
    <w:p w:rsidR="00142CBC" w:rsidRDefault="00142CBC" w:rsidP="00142CBC">
      <w:pPr>
        <w:pStyle w:val="SangriaFrancesaArticulo"/>
      </w:pPr>
      <w:r w:rsidRPr="00142CBC">
        <w:rPr>
          <w:rStyle w:val="TextoNormalNegritaCaracter"/>
        </w:rPr>
        <w:t>Disposición transitoria primera, apartado 1.</w:t>
      </w:r>
      <w:r w:rsidRPr="00142CBC">
        <w:rPr>
          <w:rStyle w:val="TextoNormalCaracter"/>
        </w:rPr>
        <w:t>-</w:t>
      </w:r>
      <w:r>
        <w:t xml:space="preserve"> Auto </w:t>
      </w:r>
      <w:hyperlink w:anchor="AUTO_2022_43" w:history="1">
        <w:r w:rsidRPr="00142CBC">
          <w:rPr>
            <w:rStyle w:val="TextoNormalCaracter"/>
          </w:rPr>
          <w:t>43/2022</w:t>
        </w:r>
      </w:hyperlink>
      <w:r>
        <w:t>.</w:t>
      </w:r>
    </w:p>
    <w:p w:rsidR="00142CBC" w:rsidRDefault="00142CBC" w:rsidP="00142CBC">
      <w:pPr>
        <w:pStyle w:val="SangriaFrancesaArticulo"/>
      </w:pPr>
      <w:r w:rsidRPr="00142CBC">
        <w:rPr>
          <w:rStyle w:val="TextoNormalNegritaCaracter"/>
        </w:rPr>
        <w:t>Disposición transitoria primera, apartado 1.</w:t>
      </w:r>
      <w:r w:rsidRPr="00142CBC">
        <w:rPr>
          <w:rStyle w:val="TextoNormalCaracter"/>
        </w:rPr>
        <w:t>-</w:t>
      </w:r>
      <w:r>
        <w:t xml:space="preserve"> Sentencia </w:t>
      </w:r>
      <w:hyperlink w:anchor="SENTENCIA_2022_17" w:history="1">
        <w:r w:rsidRPr="00142CBC">
          <w:rPr>
            <w:rStyle w:val="TextoNormalCaracter"/>
          </w:rPr>
          <w:t>17/2022</w:t>
        </w:r>
      </w:hyperlink>
      <w:r>
        <w:t xml:space="preserve"> (anula).</w:t>
      </w:r>
    </w:p>
    <w:p w:rsidR="00142CBC" w:rsidRDefault="00142CBC" w:rsidP="00142CBC">
      <w:pPr>
        <w:pStyle w:val="SangriaFrancesaArticulo"/>
      </w:pPr>
      <w:r w:rsidRPr="00142CBC">
        <w:rPr>
          <w:rStyle w:val="TextoNormalNegritaCaracter"/>
        </w:rPr>
        <w:t>Disposición transitoria tercera.</w:t>
      </w:r>
      <w:r w:rsidRPr="00142CBC">
        <w:rPr>
          <w:rStyle w:val="TextoNormalCaracter"/>
        </w:rPr>
        <w:t>-</w:t>
      </w:r>
      <w:r>
        <w:t xml:space="preserve"> Auto </w:t>
      </w:r>
      <w:hyperlink w:anchor="AUTO_2022_43" w:history="1">
        <w:r w:rsidRPr="00142CBC">
          <w:rPr>
            <w:rStyle w:val="TextoNormalCaracter"/>
          </w:rPr>
          <w:t>43/2022</w:t>
        </w:r>
      </w:hyperlink>
      <w:r>
        <w:t>.</w:t>
      </w:r>
    </w:p>
    <w:p w:rsidR="00142CBC" w:rsidRDefault="00142CBC" w:rsidP="00142CBC">
      <w:pPr>
        <w:pStyle w:val="SangriaFrancesaArticulo"/>
      </w:pPr>
      <w:r w:rsidRPr="00142CBC">
        <w:rPr>
          <w:rStyle w:val="TextoNormalNegritaCaracter"/>
        </w:rPr>
        <w:t>Disposición transitoria tercera.</w:t>
      </w:r>
      <w:r w:rsidRPr="00142CBC">
        <w:rPr>
          <w:rStyle w:val="TextoNormalCaracter"/>
        </w:rPr>
        <w:t>-</w:t>
      </w:r>
      <w:r>
        <w:t xml:space="preserve"> Sentencia </w:t>
      </w:r>
      <w:hyperlink w:anchor="SENTENCIA_2022_17" w:history="1">
        <w:r w:rsidRPr="00142CBC">
          <w:rPr>
            <w:rStyle w:val="TextoNormalCaracter"/>
          </w:rPr>
          <w:t>17/2022</w:t>
        </w:r>
      </w:hyperlink>
      <w:r>
        <w:t xml:space="preserve"> (anula).</w:t>
      </w:r>
    </w:p>
    <w:p w:rsidR="00142CBC" w:rsidRDefault="00142CBC">
      <w:pPr>
        <w:spacing w:after="160" w:line="259" w:lineRule="auto"/>
        <w:rPr>
          <w:rFonts w:ascii="Times New Roman" w:eastAsia="Times New Roman" w:hAnsi="Times New Roman" w:cs="Times New Roman"/>
          <w:sz w:val="24"/>
          <w:szCs w:val="24"/>
          <w:lang w:eastAsia="es-ES"/>
        </w:rPr>
      </w:pPr>
      <w:r>
        <w:br w:type="page"/>
      </w:r>
    </w:p>
    <w:p w:rsidR="00142CBC" w:rsidRDefault="00142CBC" w:rsidP="00142CBC">
      <w:pPr>
        <w:pStyle w:val="SangriaFrancesaArticulo"/>
      </w:pPr>
    </w:p>
    <w:p w:rsidR="00142CBC" w:rsidRDefault="00142CBC" w:rsidP="00142CBC">
      <w:pPr>
        <w:pStyle w:val="TextoNormal"/>
      </w:pPr>
    </w:p>
    <w:p w:rsidR="00142CBC" w:rsidRDefault="00142CBC" w:rsidP="00142CBC">
      <w:pPr>
        <w:pStyle w:val="TextoNormal"/>
      </w:pPr>
    </w:p>
    <w:p w:rsidR="00142CBC" w:rsidRDefault="00142CBC" w:rsidP="00142CBC">
      <w:pPr>
        <w:pStyle w:val="TextoNormal"/>
      </w:pPr>
    </w:p>
    <w:p w:rsidR="00142CBC" w:rsidRDefault="00142CBC" w:rsidP="00142CBC">
      <w:pPr>
        <w:pStyle w:val="Ttulondice"/>
        <w:suppressAutoHyphens/>
      </w:pPr>
      <w:r>
        <w:t>4. ÍNDICE DE DISPOSICIONES GENERALES Y RESOLUCIONES IMPUGNADAS</w:t>
      </w:r>
    </w:p>
    <w:p w:rsidR="00142CBC" w:rsidRDefault="00142CBC" w:rsidP="00142CBC">
      <w:pPr>
        <w:pStyle w:val="TextoNormal"/>
        <w:suppressAutoHyphens/>
      </w:pPr>
    </w:p>
    <w:p w:rsidR="00142CBC" w:rsidRDefault="00142CBC" w:rsidP="00142CBC">
      <w:pPr>
        <w:pStyle w:val="TextoNormal"/>
        <w:suppressAutoHyphens/>
      </w:pPr>
    </w:p>
    <w:p w:rsidR="00142CBC" w:rsidRDefault="00142CBC" w:rsidP="00142CBC">
      <w:pPr>
        <w:pStyle w:val="TextoNormal"/>
        <w:suppressAutoHyphens/>
      </w:pPr>
    </w:p>
    <w:p w:rsidR="00142CBC" w:rsidRDefault="00142CBC" w:rsidP="00142CBC">
      <w:pPr>
        <w:pStyle w:val="TextoNormal"/>
        <w:suppressAutoHyphens/>
      </w:pPr>
    </w:p>
    <w:p w:rsidR="00142CBC" w:rsidRDefault="00142CBC" w:rsidP="00142CBC">
      <w:pPr>
        <w:pStyle w:val="TextoNormal"/>
        <w:suppressAutoHyphens/>
      </w:pPr>
    </w:p>
    <w:p w:rsidR="00142CBC" w:rsidRDefault="00142CBC" w:rsidP="00142CBC">
      <w:pPr>
        <w:pStyle w:val="TextoNormal"/>
        <w:suppressAutoHyphens/>
      </w:pPr>
    </w:p>
    <w:p w:rsidR="00142CBC" w:rsidRDefault="00142CBC" w:rsidP="00142CBC">
      <w:pPr>
        <w:pStyle w:val="TextoNormal"/>
        <w:suppressAutoHyphens/>
      </w:pPr>
    </w:p>
    <w:p w:rsidR="00142CBC" w:rsidRDefault="00142CBC" w:rsidP="00142CBC">
      <w:pPr>
        <w:pStyle w:val="TextoNormal"/>
        <w:suppressAutoHyphens/>
      </w:pPr>
    </w:p>
    <w:p w:rsidR="00142CBC" w:rsidRDefault="00142CBC" w:rsidP="00142CBC">
      <w:pPr>
        <w:pStyle w:val="TextoNormal"/>
        <w:suppressAutoHyphens/>
      </w:pPr>
    </w:p>
    <w:p w:rsidR="00142CBC" w:rsidRDefault="00142CBC" w:rsidP="00142CBC">
      <w:pPr>
        <w:pStyle w:val="TextoNormal"/>
      </w:pPr>
    </w:p>
    <w:p w:rsidR="00142CBC" w:rsidRDefault="00142CBC" w:rsidP="00142CBC">
      <w:pPr>
        <w:pStyle w:val="TextoNormal"/>
      </w:pPr>
      <w:bookmarkStart w:id="113" w:name="INDICE22824"/>
      <w:bookmarkEnd w:id="113"/>
    </w:p>
    <w:p w:rsidR="00142CBC" w:rsidRDefault="00142CBC" w:rsidP="00142CBC">
      <w:pPr>
        <w:pStyle w:val="TextoIndiceNivel2"/>
        <w:suppressAutoHyphens/>
      </w:pPr>
      <w:r>
        <w:t>B) Disposiciones de las Comunidades y Ciudades Autónomas</w:t>
      </w:r>
    </w:p>
    <w:p w:rsidR="00142CBC" w:rsidRDefault="00142CBC" w:rsidP="00142CBC">
      <w:pPr>
        <w:pStyle w:val="TextoNormal"/>
      </w:pPr>
    </w:p>
    <w:p w:rsidR="00142CBC" w:rsidRDefault="00142CBC" w:rsidP="00142CBC">
      <w:pPr>
        <w:pStyle w:val="TextoIndiceNivel2"/>
      </w:pPr>
    </w:p>
    <w:p w:rsidR="00142CBC" w:rsidRDefault="00142CBC" w:rsidP="00142CBC">
      <w:pPr>
        <w:pStyle w:val="TextoNormalNegritaCentrado"/>
        <w:suppressAutoHyphens/>
      </w:pPr>
      <w:r w:rsidRPr="00142CBC">
        <w:rPr>
          <w:rStyle w:val="TextoNormalNegritaCentradoSombreado"/>
        </w:rPr>
        <w:t>B.1) Cataluña</w:t>
      </w:r>
    </w:p>
    <w:p w:rsidR="00142CBC" w:rsidRDefault="00142CBC" w:rsidP="00142CBC">
      <w:pPr>
        <w:pStyle w:val="TextoNormalNegritaCentrado"/>
      </w:pPr>
    </w:p>
    <w:p w:rsidR="00142CBC" w:rsidRDefault="00142CBC" w:rsidP="00142CBC">
      <w:pPr>
        <w:pStyle w:val="TextoNormalNegritaCursivandice"/>
      </w:pPr>
      <w:r>
        <w:t>Acuerdo de la mesa del Parlamento de Cataluña de 25 de septiembre de 2019, por el que se admiten a trámite diversas propuestas de resolución en el marco del debate sobre la orientación política general del Gobierno de la Generalitat de Cataluña. Acuerdo del mismo órgano, de 26 de septiembre de 2019, que desestimó la petición de reconsideración del anterior</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15" w:history="1">
        <w:r w:rsidRPr="00142CBC">
          <w:rPr>
            <w:rStyle w:val="TextoNormalCaracter"/>
          </w:rPr>
          <w:t>15/2022</w:t>
        </w:r>
      </w:hyperlink>
      <w:r>
        <w:t xml:space="preserve"> (anula).</w:t>
      </w:r>
    </w:p>
    <w:p w:rsidR="00142CBC" w:rsidRDefault="00142CBC" w:rsidP="00142CBC">
      <w:pPr>
        <w:pStyle w:val="TextoNormal"/>
      </w:pPr>
    </w:p>
    <w:p w:rsidR="00142CBC" w:rsidRDefault="00142CBC" w:rsidP="00142CBC">
      <w:pPr>
        <w:pStyle w:val="SangriaFrancesaArticulo"/>
      </w:pPr>
    </w:p>
    <w:p w:rsidR="00142CBC" w:rsidRDefault="00142CBC" w:rsidP="00142CBC">
      <w:pPr>
        <w:pStyle w:val="TextoNormalNegritaCentrado"/>
        <w:suppressAutoHyphens/>
      </w:pPr>
      <w:r w:rsidRPr="00142CBC">
        <w:rPr>
          <w:rStyle w:val="TextoNormalNegritaCentradoSombreado"/>
        </w:rPr>
        <w:t>B.2) País Vasco</w:t>
      </w:r>
    </w:p>
    <w:p w:rsidR="00142CBC" w:rsidRDefault="00142CBC" w:rsidP="00142CBC">
      <w:pPr>
        <w:pStyle w:val="TextoNormalNegritaCentrado"/>
      </w:pPr>
    </w:p>
    <w:p w:rsidR="00142CBC" w:rsidRDefault="00142CBC" w:rsidP="00142CBC">
      <w:pPr>
        <w:pStyle w:val="TextoNormalNegritaCursivandice"/>
      </w:pPr>
      <w:r>
        <w:t>Acuerdo de la mesa del Parlamento Vasco, de 13 de agosto de 2020, por el que se establecen los órdenes del día y los tiempos de debate en las sesiones plenarias y se deniegan otras solicitudes. Acuerdo del mismo órgano, de 8 de septiembre de 2020, que rechaza la solicitud de reconsideración del anterior</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38" w:history="1">
        <w:r w:rsidRPr="00142CBC">
          <w:rPr>
            <w:rStyle w:val="TextoNormalCaracter"/>
          </w:rPr>
          <w:t>38/2022</w:t>
        </w:r>
      </w:hyperlink>
      <w:r>
        <w:t xml:space="preserve"> (anula parcialmente).</w:t>
      </w:r>
    </w:p>
    <w:p w:rsidR="00142CBC" w:rsidRDefault="00142CBC" w:rsidP="00142CBC">
      <w:pPr>
        <w:pStyle w:val="TextoNormal"/>
      </w:pPr>
    </w:p>
    <w:p w:rsidR="00142CBC" w:rsidRDefault="00142CBC" w:rsidP="00142CBC">
      <w:pPr>
        <w:pStyle w:val="SangriaFrancesaArticulo"/>
      </w:pPr>
    </w:p>
    <w:p w:rsidR="00142CBC" w:rsidRDefault="00142CBC" w:rsidP="00142CBC">
      <w:pPr>
        <w:pStyle w:val="TextoNormalNegritaCentrado"/>
        <w:suppressAutoHyphens/>
      </w:pPr>
      <w:r w:rsidRPr="00142CBC">
        <w:rPr>
          <w:rStyle w:val="TextoNormalNegritaCentradoSombreado"/>
        </w:rPr>
        <w:t>B.3) Valencia</w:t>
      </w:r>
    </w:p>
    <w:p w:rsidR="00142CBC" w:rsidRDefault="00142CBC" w:rsidP="00142CBC">
      <w:pPr>
        <w:pStyle w:val="TextoNormalNegritaCentrado"/>
      </w:pPr>
    </w:p>
    <w:p w:rsidR="00142CBC" w:rsidRDefault="00142CBC" w:rsidP="00142CBC">
      <w:pPr>
        <w:pStyle w:val="TextoNormalNegritaCursivandice"/>
      </w:pPr>
      <w:r>
        <w:t>Comunitat Valenciana. Orden 22/2016, de 10 de junio, de la Conselleria de Educación, Investigación, Cultura y Deporte, por la que se establecen las bases reguladoras para la concesión de las becas salario ligadas a la renta para la realización de estudios universitarios en las universidades públicas de la Comunitat Valenciana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1" w:history="1">
        <w:r w:rsidRPr="00142CBC">
          <w:rPr>
            <w:rStyle w:val="TextoNormalCaracter"/>
          </w:rPr>
          <w:t>1/2022</w:t>
        </w:r>
      </w:hyperlink>
      <w:r>
        <w:t>.</w:t>
      </w:r>
    </w:p>
    <w:p w:rsidR="00142CBC" w:rsidRDefault="00142CBC" w:rsidP="00142CBC">
      <w:pPr>
        <w:pStyle w:val="SangriaFrancesaArticulo"/>
      </w:pPr>
      <w:r w:rsidRPr="00142CBC">
        <w:rPr>
          <w:rStyle w:val="TextoNormalNegritaCaracter"/>
        </w:rPr>
        <w:t>Artículo 1.1 inciso "universidades públicas, y centros públicos adscritos a las mismas".</w:t>
      </w:r>
      <w:r w:rsidRPr="00142CBC">
        <w:rPr>
          <w:rStyle w:val="TextoNormalCaracter"/>
        </w:rPr>
        <w:t>-</w:t>
      </w:r>
      <w:r>
        <w:t xml:space="preserve"> Sentencia </w:t>
      </w:r>
      <w:hyperlink w:anchor="SENTENCIA_2022_1" w:history="1">
        <w:r w:rsidRPr="00142CBC">
          <w:rPr>
            <w:rStyle w:val="TextoNormalCaracter"/>
          </w:rPr>
          <w:t>1/2022</w:t>
        </w:r>
      </w:hyperlink>
      <w:r>
        <w:t xml:space="preserve"> (anula).</w:t>
      </w:r>
    </w:p>
    <w:p w:rsidR="00142CBC" w:rsidRDefault="00142CBC" w:rsidP="00142CBC">
      <w:pPr>
        <w:pStyle w:val="SangriaFrancesaArticulo"/>
      </w:pPr>
      <w:r w:rsidRPr="00142CBC">
        <w:rPr>
          <w:rStyle w:val="TextoNormalNegritaCaracter"/>
        </w:rPr>
        <w:t>Artículo 2.1 inciso "en alguna de las universidades indicadas en el artículo anterior".</w:t>
      </w:r>
      <w:r w:rsidRPr="00142CBC">
        <w:rPr>
          <w:rStyle w:val="TextoNormalCaracter"/>
        </w:rPr>
        <w:t>-</w:t>
      </w:r>
      <w:r>
        <w:t xml:space="preserve"> Sentencia </w:t>
      </w:r>
      <w:hyperlink w:anchor="SENTENCIA_2022_1" w:history="1">
        <w:r w:rsidRPr="00142CBC">
          <w:rPr>
            <w:rStyle w:val="TextoNormalCaracter"/>
          </w:rPr>
          <w:t>1/2022</w:t>
        </w:r>
      </w:hyperlink>
      <w:r>
        <w:t xml:space="preserve"> (anula).</w:t>
      </w:r>
    </w:p>
    <w:p w:rsidR="00142CBC" w:rsidRDefault="00142CBC" w:rsidP="00142CBC">
      <w:pPr>
        <w:pStyle w:val="SangriaFrancesaArticulo"/>
      </w:pPr>
    </w:p>
    <w:p w:rsidR="00142CBC" w:rsidRDefault="00142CBC" w:rsidP="00142CBC">
      <w:pPr>
        <w:pStyle w:val="TextoNormalNegritaCursivandice"/>
      </w:pPr>
      <w:r>
        <w:t>Comunitat Valenciana. Orden de la Consellería de Educación, Investigación, Cultura y Deporte de la Generalitat Valenciana 30/2016, de 20 de junio, por la que se establecen las bases reguladoras de las ayudas para complementar las becas para la actividad de movilidad de estudiantes por estudios, del programa Erasmus+, pertenecientes a instituciones públicas de educación superior de la Comunitat Valenciana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7" w:history="1">
        <w:r w:rsidRPr="00142CBC">
          <w:rPr>
            <w:rStyle w:val="TextoNormalCaracter"/>
          </w:rPr>
          <w:t>27/2022</w:t>
        </w:r>
      </w:hyperlink>
      <w:r>
        <w:t>.</w:t>
      </w:r>
    </w:p>
    <w:p w:rsidR="00142CBC" w:rsidRDefault="00142CBC" w:rsidP="00142CBC">
      <w:pPr>
        <w:pStyle w:val="SangriaFrancesaArticulo"/>
      </w:pPr>
      <w:r w:rsidRPr="00142CBC">
        <w:rPr>
          <w:rStyle w:val="TextoNormalNegritaCaracter"/>
        </w:rPr>
        <w:t>Artículo 1.1 términos "públicas" y "públicos".</w:t>
      </w:r>
      <w:r w:rsidRPr="00142CBC">
        <w:rPr>
          <w:rStyle w:val="TextoNormalCaracter"/>
        </w:rPr>
        <w:t>-</w:t>
      </w:r>
      <w:r>
        <w:t xml:space="preserve"> Sentencia </w:t>
      </w:r>
      <w:hyperlink w:anchor="SENTENCIA_2022_27" w:history="1">
        <w:r w:rsidRPr="00142CBC">
          <w:rPr>
            <w:rStyle w:val="TextoNormalCaracter"/>
          </w:rPr>
          <w:t>27/2022</w:t>
        </w:r>
      </w:hyperlink>
      <w:r>
        <w:t xml:space="preserve"> (anula).</w:t>
      </w:r>
    </w:p>
    <w:p w:rsidR="00142CBC" w:rsidRDefault="00142CBC" w:rsidP="00142CBC">
      <w:pPr>
        <w:pStyle w:val="SangriaFrancesaArticulo"/>
      </w:pPr>
    </w:p>
    <w:p w:rsidR="00142CBC" w:rsidRDefault="00142CBC" w:rsidP="00142CBC">
      <w:pPr>
        <w:pStyle w:val="TextoNormalNegritaCursivandice"/>
      </w:pPr>
      <w:r>
        <w:t>Comunitat Valenciana. Resolución de 15 de diciembre de 2016, de la Consellería de Educación, Investigación, Cultura y Deporte, por la que se convocan becas para la realización de estudios universitarios durante el curso académico 2016-2017 en las universidades de la Comunitat Valenciana</w:t>
      </w:r>
    </w:p>
    <w:p w:rsidR="00142CBC" w:rsidRDefault="00142CBC" w:rsidP="00142CBC">
      <w:pPr>
        <w:pStyle w:val="SangriaFrancesaArticulo"/>
      </w:pPr>
      <w:r w:rsidRPr="00142CBC">
        <w:rPr>
          <w:rStyle w:val="TextoNormalNegritaCaracter"/>
        </w:rPr>
        <w:t>Apartado segundo.1 incisos relativos a las universidades "públicas" que integran el sistema universitario valenciano y a sus centros "públicos" adscritos.</w:t>
      </w:r>
      <w:r w:rsidRPr="00142CBC">
        <w:rPr>
          <w:rStyle w:val="TextoNormalCaracter"/>
        </w:rPr>
        <w:t>-</w:t>
      </w:r>
      <w:r>
        <w:t xml:space="preserve"> Sentencia </w:t>
      </w:r>
      <w:hyperlink w:anchor="SENTENCIA_2022_4" w:history="1">
        <w:r w:rsidRPr="00142CBC">
          <w:rPr>
            <w:rStyle w:val="TextoNormalCaracter"/>
          </w:rPr>
          <w:t>4/2022</w:t>
        </w:r>
      </w:hyperlink>
      <w:r>
        <w:t xml:space="preserve"> (anula).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 w:history="1">
        <w:r w:rsidRPr="00142CBC">
          <w:rPr>
            <w:rStyle w:val="TextoNormalCaracter"/>
          </w:rPr>
          <w:t>4/2022</w:t>
        </w:r>
      </w:hyperlink>
      <w:r>
        <w:t>.</w:t>
      </w:r>
    </w:p>
    <w:p w:rsidR="00142CBC" w:rsidRDefault="00142CBC" w:rsidP="00142CBC">
      <w:pPr>
        <w:pStyle w:val="SangriaFrancesaArticulo"/>
      </w:pPr>
      <w:r w:rsidRPr="00142CBC">
        <w:rPr>
          <w:rStyle w:val="TextoNormalNegritaCaracter"/>
        </w:rPr>
        <w:t>Apartado segundo.3 incisos relativos a que los alumnos y alumnas matriculados en universidades privadas y centros privados adscritos a universidades públicas podrán solicitar la beca "en aquellas enseñanzas que, en su caso, se determinen en cada convocatoria".</w:t>
      </w:r>
      <w:r w:rsidRPr="00142CBC">
        <w:rPr>
          <w:rStyle w:val="TextoNormalCaracter"/>
        </w:rPr>
        <w:t>-</w:t>
      </w:r>
      <w:r>
        <w:t xml:space="preserve"> Sentencia </w:t>
      </w:r>
      <w:hyperlink w:anchor="SENTENCIA_2022_4" w:history="1">
        <w:r w:rsidRPr="00142CBC">
          <w:rPr>
            <w:rStyle w:val="TextoNormalCaracter"/>
          </w:rPr>
          <w:t>4/2022</w:t>
        </w:r>
      </w:hyperlink>
      <w:r>
        <w:t xml:space="preserve"> (anula).</w:t>
      </w:r>
    </w:p>
    <w:p w:rsidR="00142CBC" w:rsidRDefault="00142CBC">
      <w:pPr>
        <w:spacing w:after="160" w:line="259" w:lineRule="auto"/>
        <w:rPr>
          <w:rFonts w:ascii="Times New Roman" w:eastAsia="Times New Roman" w:hAnsi="Times New Roman" w:cs="Times New Roman"/>
          <w:sz w:val="24"/>
          <w:szCs w:val="24"/>
          <w:lang w:eastAsia="es-ES"/>
        </w:rPr>
      </w:pPr>
      <w:r>
        <w:br w:type="page"/>
      </w:r>
    </w:p>
    <w:p w:rsidR="00142CBC" w:rsidRDefault="00142CBC" w:rsidP="00142CBC">
      <w:pPr>
        <w:pStyle w:val="SangriaFrancesaArticulo"/>
      </w:pPr>
    </w:p>
    <w:p w:rsidR="00142CBC" w:rsidRDefault="00142CBC" w:rsidP="00142CBC">
      <w:pPr>
        <w:pStyle w:val="TextoNormal"/>
      </w:pPr>
    </w:p>
    <w:p w:rsidR="00142CBC" w:rsidRDefault="00142CBC" w:rsidP="00142CBC">
      <w:pPr>
        <w:pStyle w:val="TextoNormal"/>
      </w:pPr>
    </w:p>
    <w:p w:rsidR="00142CBC" w:rsidRDefault="00142CBC" w:rsidP="00142CBC">
      <w:pPr>
        <w:pStyle w:val="TextoNormal"/>
      </w:pPr>
    </w:p>
    <w:p w:rsidR="00142CBC" w:rsidRDefault="00142CBC" w:rsidP="00142CBC">
      <w:pPr>
        <w:pStyle w:val="Ttulondice"/>
        <w:suppressAutoHyphens/>
      </w:pPr>
      <w:r>
        <w:t>5. ÍNDICE DE DISPOSICIONES CITADAS</w:t>
      </w:r>
    </w:p>
    <w:p w:rsidR="00142CBC" w:rsidRDefault="00142CBC" w:rsidP="00142CBC">
      <w:pPr>
        <w:pStyle w:val="TextoNormal"/>
        <w:suppressAutoHyphens/>
      </w:pPr>
    </w:p>
    <w:p w:rsidR="00142CBC" w:rsidRDefault="00142CBC" w:rsidP="00142CBC">
      <w:pPr>
        <w:pStyle w:val="TextoNormal"/>
        <w:suppressAutoHyphens/>
      </w:pPr>
    </w:p>
    <w:p w:rsidR="00142CBC" w:rsidRDefault="00142CBC" w:rsidP="00142CBC">
      <w:pPr>
        <w:pStyle w:val="TextoNormal"/>
        <w:suppressAutoHyphens/>
      </w:pPr>
    </w:p>
    <w:p w:rsidR="00142CBC" w:rsidRDefault="00142CBC" w:rsidP="00142CBC">
      <w:pPr>
        <w:pStyle w:val="TextoNormal"/>
        <w:suppressAutoHyphens/>
      </w:pPr>
    </w:p>
    <w:p w:rsidR="00142CBC" w:rsidRDefault="00142CBC" w:rsidP="00142CBC">
      <w:pPr>
        <w:pStyle w:val="TextoNormal"/>
        <w:suppressAutoHyphens/>
      </w:pPr>
    </w:p>
    <w:p w:rsidR="00142CBC" w:rsidRDefault="00142CBC" w:rsidP="00142CBC">
      <w:pPr>
        <w:pStyle w:val="TextoNormal"/>
        <w:suppressAutoHyphens/>
      </w:pPr>
    </w:p>
    <w:p w:rsidR="00142CBC" w:rsidRDefault="00142CBC" w:rsidP="00142CBC">
      <w:pPr>
        <w:pStyle w:val="TextoNormal"/>
        <w:suppressAutoHyphens/>
      </w:pPr>
    </w:p>
    <w:p w:rsidR="00142CBC" w:rsidRDefault="00142CBC" w:rsidP="00142CBC">
      <w:pPr>
        <w:pStyle w:val="TextoNormal"/>
        <w:suppressAutoHyphens/>
      </w:pPr>
    </w:p>
    <w:p w:rsidR="00142CBC" w:rsidRDefault="00142CBC" w:rsidP="00142CBC">
      <w:pPr>
        <w:pStyle w:val="TextoNormal"/>
        <w:suppressAutoHyphens/>
      </w:pPr>
    </w:p>
    <w:p w:rsidR="00142CBC" w:rsidRDefault="00142CBC" w:rsidP="00142CBC">
      <w:pPr>
        <w:pStyle w:val="TextoNormal"/>
      </w:pPr>
    </w:p>
    <w:p w:rsidR="00142CBC" w:rsidRDefault="00142CBC" w:rsidP="00142CBC">
      <w:pPr>
        <w:pStyle w:val="TextoNormal"/>
      </w:pPr>
      <w:bookmarkStart w:id="114" w:name="INDICE22804"/>
      <w:bookmarkEnd w:id="114"/>
    </w:p>
    <w:p w:rsidR="00142CBC" w:rsidRDefault="00142CBC" w:rsidP="00142CBC">
      <w:pPr>
        <w:pStyle w:val="TextoIndiceNivel2"/>
        <w:suppressAutoHyphens/>
      </w:pPr>
      <w:r>
        <w:t>A) Constitución</w:t>
      </w:r>
    </w:p>
    <w:p w:rsidR="00142CBC" w:rsidRDefault="00142CBC" w:rsidP="00142CBC">
      <w:pPr>
        <w:pStyle w:val="TextoIndiceNivel2"/>
      </w:pPr>
    </w:p>
    <w:p w:rsidR="00142CBC" w:rsidRDefault="00142CBC" w:rsidP="00142CBC">
      <w:pPr>
        <w:pStyle w:val="TextoNormalNegritaCursivandice"/>
      </w:pPr>
      <w:r>
        <w:t>Constitución política de la Monarquía española, de 19 de marzo de 1812</w:t>
      </w:r>
    </w:p>
    <w:p w:rsidR="00142CBC" w:rsidRDefault="00142CBC" w:rsidP="00142CBC">
      <w:pPr>
        <w:pStyle w:val="SangriaFrancesaArticulo"/>
      </w:pPr>
      <w:r w:rsidRPr="00142CBC">
        <w:rPr>
          <w:rStyle w:val="TextoNormalNegritaCaracter"/>
        </w:rPr>
        <w:t>Artículo 128.</w:t>
      </w:r>
      <w:r w:rsidRPr="00142CBC">
        <w:rPr>
          <w:rStyle w:val="TextoNormalCaracter"/>
        </w:rPr>
        <w:t>-</w:t>
      </w:r>
      <w:r>
        <w:t xml:space="preserve"> Sentencias </w:t>
      </w:r>
      <w:hyperlink w:anchor="SENTENCIA_2022_45" w:history="1">
        <w:r w:rsidRPr="00142CBC">
          <w:rPr>
            <w:rStyle w:val="TextoNormalCaracter"/>
          </w:rPr>
          <w:t>45/2022</w:t>
        </w:r>
      </w:hyperlink>
      <w:r>
        <w:t xml:space="preserve">, f. 13; </w:t>
      </w:r>
      <w:hyperlink w:anchor="SENTENCIA_2022_46" w:history="1">
        <w:r w:rsidRPr="00142CBC">
          <w:rPr>
            <w:rStyle w:val="TextoNormalCaracter"/>
          </w:rPr>
          <w:t>46/2022</w:t>
        </w:r>
      </w:hyperlink>
      <w:r>
        <w:t>, f. 11.</w:t>
      </w:r>
    </w:p>
    <w:p w:rsidR="00142CBC" w:rsidRDefault="00142CBC" w:rsidP="00142CBC">
      <w:pPr>
        <w:pStyle w:val="SangriaFrancesaArticulo"/>
      </w:pPr>
    </w:p>
    <w:p w:rsidR="00142CBC" w:rsidRDefault="00142CBC" w:rsidP="00142CBC">
      <w:pPr>
        <w:pStyle w:val="TextoNormalNegritaCursivandice"/>
      </w:pPr>
      <w:r>
        <w:t>Constitución de la Monarquía española, de 24 de junio de 1837</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p>
    <w:p w:rsidR="00142CBC" w:rsidRDefault="00142CBC" w:rsidP="00142CBC">
      <w:pPr>
        <w:pStyle w:val="TextoNormalNegritaCursivandice"/>
      </w:pPr>
      <w:r>
        <w:t>Constitución de la República española, de 10 de diciembre de 1931</w:t>
      </w:r>
    </w:p>
    <w:p w:rsidR="00142CBC" w:rsidRDefault="00142CBC" w:rsidP="00142CBC">
      <w:pPr>
        <w:pStyle w:val="SangriaFrancesaArticulo"/>
      </w:pPr>
      <w:r w:rsidRPr="00142CBC">
        <w:rPr>
          <w:rStyle w:val="TextoNormalNegritaCaracter"/>
        </w:rPr>
        <w:t>Artículo 55.</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Artículo 56.</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p>
    <w:p w:rsidR="00142CBC" w:rsidRDefault="00142CBC" w:rsidP="00142CBC">
      <w:pPr>
        <w:pStyle w:val="TextoNormalNegritaCursivandice"/>
      </w:pPr>
      <w:r>
        <w:t>Constitución española, de 27 de diciembre de 1978</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5" w:history="1">
        <w:r w:rsidRPr="00142CBC">
          <w:rPr>
            <w:rStyle w:val="TextoNormalCaracter"/>
          </w:rPr>
          <w:t>45/2022</w:t>
        </w:r>
      </w:hyperlink>
      <w:r>
        <w:t>, ff. 13, 14.</w:t>
      </w:r>
    </w:p>
    <w:p w:rsidR="00142CBC" w:rsidRDefault="00142CBC" w:rsidP="00142CBC">
      <w:pPr>
        <w:pStyle w:val="SangriaFrancesaArticulo"/>
      </w:pPr>
      <w:r w:rsidRPr="00142CBC">
        <w:rPr>
          <w:rStyle w:val="TextoNormalNegritaCaracter"/>
        </w:rPr>
        <w:t>Título X.</w:t>
      </w:r>
      <w:r w:rsidRPr="00142CBC">
        <w:rPr>
          <w:rStyle w:val="TextoNormalCaracter"/>
        </w:rPr>
        <w:t>-</w:t>
      </w:r>
      <w:r>
        <w:t xml:space="preserve"> Sentencia </w:t>
      </w:r>
      <w:hyperlink w:anchor="SENTENCIA_2022_15" w:history="1">
        <w:r w:rsidRPr="00142CBC">
          <w:rPr>
            <w:rStyle w:val="TextoNormalCaracter"/>
          </w:rPr>
          <w:t>15/2022</w:t>
        </w:r>
      </w:hyperlink>
      <w:r>
        <w:t>, VP II.</w:t>
      </w:r>
    </w:p>
    <w:p w:rsidR="00142CBC" w:rsidRDefault="00142CBC" w:rsidP="00142CBC">
      <w:pPr>
        <w:pStyle w:val="SangriaFrancesaArticulo"/>
      </w:pPr>
      <w:r w:rsidRPr="00142CBC">
        <w:rPr>
          <w:rStyle w:val="TextoNormalNegritaCaracter"/>
        </w:rPr>
        <w:t>Artículo 1.</w:t>
      </w:r>
      <w:r w:rsidRPr="00142CBC">
        <w:rPr>
          <w:rStyle w:val="TextoNormalCaracter"/>
        </w:rPr>
        <w:t>-</w:t>
      </w:r>
      <w:r>
        <w:t xml:space="preserve"> Sentencias </w:t>
      </w:r>
      <w:hyperlink w:anchor="SENTENCIA_2022_25" w:history="1">
        <w:r w:rsidRPr="00142CBC">
          <w:rPr>
            <w:rStyle w:val="TextoNormalCaracter"/>
          </w:rPr>
          <w:t>25/2022</w:t>
        </w:r>
      </w:hyperlink>
      <w:r>
        <w:t xml:space="preserve">, VP I; </w:t>
      </w:r>
      <w:hyperlink w:anchor="SENTENCIA_2022_38" w:history="1">
        <w:r w:rsidRPr="00142CBC">
          <w:rPr>
            <w:rStyle w:val="TextoNormalCaracter"/>
          </w:rPr>
          <w:t>38/2022</w:t>
        </w:r>
      </w:hyperlink>
      <w:r>
        <w:t xml:space="preserve">, VP II; </w:t>
      </w:r>
      <w:hyperlink w:anchor="SENTENCIA_2022_45" w:history="1">
        <w:r w:rsidRPr="00142CBC">
          <w:rPr>
            <w:rStyle w:val="TextoNormalCaracter"/>
          </w:rPr>
          <w:t>45/2022</w:t>
        </w:r>
      </w:hyperlink>
      <w:r>
        <w:t xml:space="preserve">, f. 16, VP I; </w:t>
      </w:r>
      <w:hyperlink w:anchor="SENTENCIA_2022_46" w:history="1">
        <w:r w:rsidRPr="00142CBC">
          <w:rPr>
            <w:rStyle w:val="TextoNormalCaracter"/>
          </w:rPr>
          <w:t>46/2022</w:t>
        </w:r>
      </w:hyperlink>
      <w:r>
        <w:t xml:space="preserve">, f. 13; </w:t>
      </w:r>
      <w:hyperlink w:anchor="SENTENCIA_2022_47" w:history="1">
        <w:r w:rsidRPr="00142CBC">
          <w:rPr>
            <w:rStyle w:val="TextoNormalCaracter"/>
          </w:rPr>
          <w:t>47/2022</w:t>
        </w:r>
      </w:hyperlink>
      <w:r>
        <w:t>, VP I.</w:t>
      </w:r>
    </w:p>
    <w:p w:rsidR="00142CBC" w:rsidRDefault="00142CBC" w:rsidP="00142CBC">
      <w:pPr>
        <w:pStyle w:val="SangriaFrancesaArticulo"/>
      </w:pPr>
      <w:r w:rsidRPr="00142CBC">
        <w:rPr>
          <w:rStyle w:val="TextoNormalNegritaCaracter"/>
        </w:rPr>
        <w:t>Artículo 1.1.</w:t>
      </w:r>
      <w:r w:rsidRPr="00142CBC">
        <w:rPr>
          <w:rStyle w:val="TextoNormalCaracter"/>
        </w:rPr>
        <w:t>-</w:t>
      </w:r>
      <w:r>
        <w:t xml:space="preserve"> Sentencias </w:t>
      </w:r>
      <w:hyperlink w:anchor="SENTENCIA_2022_15" w:history="1">
        <w:r w:rsidRPr="00142CBC">
          <w:rPr>
            <w:rStyle w:val="TextoNormalCaracter"/>
          </w:rPr>
          <w:t>15/2022</w:t>
        </w:r>
      </w:hyperlink>
      <w:r>
        <w:t xml:space="preserve">, f. 4, VP II; </w:t>
      </w:r>
      <w:hyperlink w:anchor="SENTENCIA_2022_20" w:history="1">
        <w:r w:rsidRPr="00142CBC">
          <w:rPr>
            <w:rStyle w:val="TextoNormalCaracter"/>
          </w:rPr>
          <w:t>20/2022</w:t>
        </w:r>
      </w:hyperlink>
      <w:r>
        <w:t xml:space="preserve">, f. 4; </w:t>
      </w:r>
      <w:hyperlink w:anchor="SENTENCIA_2022_24" w:history="1">
        <w:r w:rsidRPr="00142CBC">
          <w:rPr>
            <w:rStyle w:val="TextoNormalCaracter"/>
          </w:rPr>
          <w:t>24/2022</w:t>
        </w:r>
      </w:hyperlink>
      <w:r>
        <w:t xml:space="preserve">, VP; </w:t>
      </w:r>
      <w:hyperlink w:anchor="SENTENCIA_2022_25" w:history="1">
        <w:r w:rsidRPr="00142CBC">
          <w:rPr>
            <w:rStyle w:val="TextoNormalCaracter"/>
          </w:rPr>
          <w:t>25/2022</w:t>
        </w:r>
      </w:hyperlink>
      <w:r>
        <w:t xml:space="preserve">, VP I, VP II; </w:t>
      </w:r>
      <w:hyperlink w:anchor="SENTENCIA_2022_27" w:history="1">
        <w:r w:rsidRPr="00142CBC">
          <w:rPr>
            <w:rStyle w:val="TextoNormalCaracter"/>
          </w:rPr>
          <w:t>27/2022</w:t>
        </w:r>
      </w:hyperlink>
      <w:r>
        <w:t xml:space="preserve">, VP IV; </w:t>
      </w:r>
      <w:hyperlink w:anchor="SENTENCIA_2022_35" w:history="1">
        <w:r w:rsidRPr="00142CBC">
          <w:rPr>
            <w:rStyle w:val="TextoNormalCaracter"/>
          </w:rPr>
          <w:t>35/2022</w:t>
        </w:r>
      </w:hyperlink>
      <w:r>
        <w:t xml:space="preserve">, f. 4; </w:t>
      </w:r>
      <w:hyperlink w:anchor="SENTENCIA_2022_38" w:history="1">
        <w:r w:rsidRPr="00142CBC">
          <w:rPr>
            <w:rStyle w:val="TextoNormalCaracter"/>
          </w:rPr>
          <w:t>38/2022</w:t>
        </w:r>
      </w:hyperlink>
      <w:r>
        <w:t xml:space="preserve">, f. 9, VP II; </w:t>
      </w:r>
      <w:hyperlink w:anchor="SENTENCIA_2022_45" w:history="1">
        <w:r w:rsidRPr="00142CBC">
          <w:rPr>
            <w:rStyle w:val="TextoNormalCaracter"/>
          </w:rPr>
          <w:t>45/2022</w:t>
        </w:r>
      </w:hyperlink>
      <w:r>
        <w:t xml:space="preserve">, ff. 3, 13, 14, VP I; </w:t>
      </w:r>
      <w:hyperlink w:anchor="SENTENCIA_2022_46" w:history="1">
        <w:r w:rsidRPr="00142CBC">
          <w:rPr>
            <w:rStyle w:val="TextoNormalCaracter"/>
          </w:rPr>
          <w:t>46/2022</w:t>
        </w:r>
      </w:hyperlink>
      <w:r>
        <w:t xml:space="preserve">, ff. 3, 12, VP I; </w:t>
      </w:r>
      <w:hyperlink w:anchor="SENTENCIA_2022_47" w:history="1">
        <w:r w:rsidRPr="00142CBC">
          <w:rPr>
            <w:rStyle w:val="TextoNormalCaracter"/>
          </w:rPr>
          <w:t>47/2022</w:t>
        </w:r>
      </w:hyperlink>
      <w:r>
        <w:t>, ff. 3, 8, VP I.</w:t>
      </w:r>
    </w:p>
    <w:p w:rsidR="00142CBC" w:rsidRDefault="00142CBC" w:rsidP="00142CBC">
      <w:pPr>
        <w:pStyle w:val="SangriaIzquierdaArticulo"/>
      </w:pPr>
      <w:r>
        <w:t xml:space="preserve">Auto </w:t>
      </w:r>
      <w:hyperlink w:anchor="AUTO_2022_17" w:history="1">
        <w:r w:rsidRPr="00142CBC">
          <w:rPr>
            <w:rStyle w:val="TextoNormalCaracter"/>
          </w:rPr>
          <w:t>17/2022</w:t>
        </w:r>
      </w:hyperlink>
      <w:r>
        <w:t>, f. 4.</w:t>
      </w:r>
    </w:p>
    <w:p w:rsidR="00142CBC" w:rsidRDefault="00142CBC" w:rsidP="00142CBC">
      <w:pPr>
        <w:pStyle w:val="SangriaFrancesaArticulo"/>
      </w:pPr>
      <w:r w:rsidRPr="00142CBC">
        <w:rPr>
          <w:rStyle w:val="TextoNormalNegritaCaracter"/>
        </w:rPr>
        <w:t>Artículo 1.2.</w:t>
      </w:r>
      <w:r w:rsidRPr="00142CBC">
        <w:rPr>
          <w:rStyle w:val="TextoNormalCaracter"/>
        </w:rPr>
        <w:t>-</w:t>
      </w:r>
      <w:r>
        <w:t xml:space="preserve"> Sentencias </w:t>
      </w:r>
      <w:hyperlink w:anchor="SENTENCIA_2022_15" w:history="1">
        <w:r w:rsidRPr="00142CBC">
          <w:rPr>
            <w:rStyle w:val="TextoNormalCaracter"/>
          </w:rPr>
          <w:t>15/2022</w:t>
        </w:r>
      </w:hyperlink>
      <w:r>
        <w:t xml:space="preserve">, f. 4; </w:t>
      </w:r>
      <w:hyperlink w:anchor="SENTENCIA_2022_25" w:history="1">
        <w:r w:rsidRPr="00142CBC">
          <w:rPr>
            <w:rStyle w:val="TextoNormalCaracter"/>
          </w:rPr>
          <w:t>25/2022</w:t>
        </w:r>
      </w:hyperlink>
      <w:r>
        <w:t xml:space="preserve">, VP I; </w:t>
      </w:r>
      <w:hyperlink w:anchor="SENTENCIA_2022_45" w:history="1">
        <w:r w:rsidRPr="00142CBC">
          <w:rPr>
            <w:rStyle w:val="TextoNormalCaracter"/>
          </w:rPr>
          <w:t>45/2022</w:t>
        </w:r>
      </w:hyperlink>
      <w:r>
        <w:t xml:space="preserve">, ff. 3, 14; </w:t>
      </w:r>
      <w:hyperlink w:anchor="SENTENCIA_2022_46" w:history="1">
        <w:r w:rsidRPr="00142CBC">
          <w:rPr>
            <w:rStyle w:val="TextoNormalCaracter"/>
          </w:rPr>
          <w:t>46/2022</w:t>
        </w:r>
      </w:hyperlink>
      <w:r>
        <w:t xml:space="preserve">, ff. 3, 12; </w:t>
      </w:r>
      <w:hyperlink w:anchor="SENTENCIA_2022_47" w:history="1">
        <w:r w:rsidRPr="00142CBC">
          <w:rPr>
            <w:rStyle w:val="TextoNormalCaracter"/>
          </w:rPr>
          <w:t>47/2022</w:t>
        </w:r>
      </w:hyperlink>
      <w:r>
        <w:t>, ff. 3, 8.</w:t>
      </w:r>
    </w:p>
    <w:p w:rsidR="00142CBC" w:rsidRDefault="00142CBC" w:rsidP="00142CBC">
      <w:pPr>
        <w:pStyle w:val="SangriaFrancesaArticulo"/>
      </w:pPr>
      <w:r w:rsidRPr="00142CBC">
        <w:rPr>
          <w:rStyle w:val="TextoNormalNegritaCaracter"/>
        </w:rPr>
        <w:t>Artículo 2.</w:t>
      </w:r>
      <w:r w:rsidRPr="00142CBC">
        <w:rPr>
          <w:rStyle w:val="TextoNormalCaracter"/>
        </w:rPr>
        <w:t>-</w:t>
      </w:r>
      <w:r>
        <w:t xml:space="preserve"> Sentencias </w:t>
      </w:r>
      <w:hyperlink w:anchor="SENTENCIA_2022_15" w:history="1">
        <w:r w:rsidRPr="00142CBC">
          <w:rPr>
            <w:rStyle w:val="TextoNormalCaracter"/>
          </w:rPr>
          <w:t>15/2022</w:t>
        </w:r>
      </w:hyperlink>
      <w:r>
        <w:t xml:space="preserve">, f. 4; </w:t>
      </w:r>
      <w:hyperlink w:anchor="SENTENCIA_2022_20" w:history="1">
        <w:r w:rsidRPr="00142CBC">
          <w:rPr>
            <w:rStyle w:val="TextoNormalCaracter"/>
          </w:rPr>
          <w:t>20/2022</w:t>
        </w:r>
      </w:hyperlink>
      <w:r>
        <w:t xml:space="preserve">, f. 3; </w:t>
      </w:r>
      <w:hyperlink w:anchor="SENTENCIA_2022_37" w:history="1">
        <w:r w:rsidRPr="00142CBC">
          <w:rPr>
            <w:rStyle w:val="TextoNormalCaracter"/>
          </w:rPr>
          <w:t>37/2022</w:t>
        </w:r>
      </w:hyperlink>
      <w:r>
        <w:t xml:space="preserve">, f. 4; </w:t>
      </w:r>
      <w:hyperlink w:anchor="SENTENCIA_2022_45" w:history="1">
        <w:r w:rsidRPr="00142CBC">
          <w:rPr>
            <w:rStyle w:val="TextoNormalCaracter"/>
          </w:rPr>
          <w:t>45/2022</w:t>
        </w:r>
      </w:hyperlink>
      <w:r>
        <w:t xml:space="preserve">, f. 3; </w:t>
      </w:r>
      <w:hyperlink w:anchor="SENTENCIA_2022_46" w:history="1">
        <w:r w:rsidRPr="00142CBC">
          <w:rPr>
            <w:rStyle w:val="TextoNormalCaracter"/>
          </w:rPr>
          <w:t>46/2022</w:t>
        </w:r>
      </w:hyperlink>
      <w:r>
        <w:t xml:space="preserve">, f. 3; </w:t>
      </w:r>
      <w:hyperlink w:anchor="SENTENCIA_2022_47" w:history="1">
        <w:r w:rsidRPr="00142CBC">
          <w:rPr>
            <w:rStyle w:val="TextoNormalCaracter"/>
          </w:rPr>
          <w:t>47/2022</w:t>
        </w:r>
      </w:hyperlink>
      <w:r>
        <w:t>, ff. 3, 8.</w:t>
      </w:r>
    </w:p>
    <w:p w:rsidR="00142CBC" w:rsidRDefault="00142CBC" w:rsidP="00142CBC">
      <w:pPr>
        <w:pStyle w:val="SangriaFrancesaArticulo"/>
      </w:pPr>
      <w:r w:rsidRPr="00142CBC">
        <w:rPr>
          <w:rStyle w:val="TextoNormalNegritaCaracter"/>
        </w:rPr>
        <w:t>Artículo 6.</w:t>
      </w:r>
      <w:r w:rsidRPr="00142CBC">
        <w:rPr>
          <w:rStyle w:val="TextoNormalCaracter"/>
        </w:rPr>
        <w:t>-</w:t>
      </w:r>
      <w:r>
        <w:t xml:space="preserve"> Sentencia </w:t>
      </w:r>
      <w:hyperlink w:anchor="SENTENCIA_2022_35" w:history="1">
        <w:r w:rsidRPr="00142CBC">
          <w:rPr>
            <w:rStyle w:val="TextoNormalCaracter"/>
          </w:rPr>
          <w:t>35/2022</w:t>
        </w:r>
      </w:hyperlink>
      <w:r>
        <w:t>, f. 4.</w:t>
      </w:r>
    </w:p>
    <w:p w:rsidR="00142CBC" w:rsidRDefault="00142CBC" w:rsidP="00142CBC">
      <w:pPr>
        <w:pStyle w:val="SangriaFrancesaArticulo"/>
      </w:pPr>
      <w:r w:rsidRPr="00142CBC">
        <w:rPr>
          <w:rStyle w:val="TextoNormalNegritaCaracter"/>
        </w:rPr>
        <w:t>Artículo 9.1.</w:t>
      </w:r>
      <w:r w:rsidRPr="00142CBC">
        <w:rPr>
          <w:rStyle w:val="TextoNormalCaracter"/>
        </w:rPr>
        <w:t>-</w:t>
      </w:r>
      <w:r>
        <w:t xml:space="preserve"> Sentencias </w:t>
      </w:r>
      <w:hyperlink w:anchor="SENTENCIA_2022_15" w:history="1">
        <w:r w:rsidRPr="00142CBC">
          <w:rPr>
            <w:rStyle w:val="TextoNormalCaracter"/>
          </w:rPr>
          <w:t>15/2022</w:t>
        </w:r>
      </w:hyperlink>
      <w:r>
        <w:t xml:space="preserve">, ff. 3, 4, VP I, VP II; </w:t>
      </w:r>
      <w:hyperlink w:anchor="SENTENCIA_2022_24" w:history="1">
        <w:r w:rsidRPr="00142CBC">
          <w:rPr>
            <w:rStyle w:val="TextoNormalCaracter"/>
          </w:rPr>
          <w:t>24/2022</w:t>
        </w:r>
      </w:hyperlink>
      <w:r>
        <w:t xml:space="preserve">, ff. 1, 3 a 5; </w:t>
      </w:r>
      <w:hyperlink w:anchor="SENTENCIA_2022_45" w:history="1">
        <w:r w:rsidRPr="00142CBC">
          <w:rPr>
            <w:rStyle w:val="TextoNormalCaracter"/>
          </w:rPr>
          <w:t>45/2022</w:t>
        </w:r>
      </w:hyperlink>
      <w:r>
        <w:t xml:space="preserve">, ff. 3, 13; </w:t>
      </w:r>
      <w:hyperlink w:anchor="SENTENCIA_2022_46" w:history="1">
        <w:r w:rsidRPr="00142CBC">
          <w:rPr>
            <w:rStyle w:val="TextoNormalCaracter"/>
          </w:rPr>
          <w:t>46/2022</w:t>
        </w:r>
      </w:hyperlink>
      <w:r>
        <w:t xml:space="preserve">, f. 3; </w:t>
      </w:r>
      <w:hyperlink w:anchor="SENTENCIA_2022_47" w:history="1">
        <w:r w:rsidRPr="00142CBC">
          <w:rPr>
            <w:rStyle w:val="TextoNormalCaracter"/>
          </w:rPr>
          <w:t>47/2022</w:t>
        </w:r>
      </w:hyperlink>
      <w:r>
        <w:t>, ff. 3, 8.</w:t>
      </w:r>
    </w:p>
    <w:p w:rsidR="00142CBC" w:rsidRDefault="00142CBC" w:rsidP="00142CBC">
      <w:pPr>
        <w:pStyle w:val="SangriaIzquierdaArticulo"/>
      </w:pPr>
      <w:r>
        <w:t xml:space="preserve">Auto </w:t>
      </w:r>
      <w:hyperlink w:anchor="AUTO_2022_7" w:history="1">
        <w:r w:rsidRPr="00142CBC">
          <w:rPr>
            <w:rStyle w:val="TextoNormalCaracter"/>
          </w:rPr>
          <w:t>7/2022</w:t>
        </w:r>
      </w:hyperlink>
      <w:r>
        <w:t>, f. 2.</w:t>
      </w:r>
    </w:p>
    <w:p w:rsidR="00142CBC" w:rsidRDefault="00142CBC" w:rsidP="00142CBC">
      <w:pPr>
        <w:pStyle w:val="SangriaFrancesaArticulo"/>
      </w:pPr>
      <w:r w:rsidRPr="00142CBC">
        <w:rPr>
          <w:rStyle w:val="TextoNormalNegritaCaracter"/>
        </w:rPr>
        <w:t>Artículo 9.2.</w:t>
      </w:r>
      <w:r w:rsidRPr="00142CBC">
        <w:rPr>
          <w:rStyle w:val="TextoNormalCaracter"/>
        </w:rPr>
        <w:t>-</w:t>
      </w:r>
      <w:r>
        <w:t xml:space="preserve"> Sentencias </w:t>
      </w:r>
      <w:hyperlink w:anchor="SENTENCIA_2022_1" w:history="1">
        <w:r w:rsidRPr="00142CBC">
          <w:rPr>
            <w:rStyle w:val="TextoNormalCaracter"/>
          </w:rPr>
          <w:t>1/2022</w:t>
        </w:r>
      </w:hyperlink>
      <w:r>
        <w:t xml:space="preserve">, VP II; </w:t>
      </w:r>
      <w:hyperlink w:anchor="SENTENCIA_2022_4" w:history="1">
        <w:r w:rsidRPr="00142CBC">
          <w:rPr>
            <w:rStyle w:val="TextoNormalCaracter"/>
          </w:rPr>
          <w:t>4/2022</w:t>
        </w:r>
      </w:hyperlink>
      <w:r>
        <w:t xml:space="preserve">, VP II; </w:t>
      </w:r>
      <w:hyperlink w:anchor="SENTENCIA_2022_5" w:history="1">
        <w:r w:rsidRPr="00142CBC">
          <w:rPr>
            <w:rStyle w:val="TextoNormalCaracter"/>
          </w:rPr>
          <w:t>5/2022</w:t>
        </w:r>
      </w:hyperlink>
      <w:r>
        <w:t xml:space="preserve">, f. 2; </w:t>
      </w:r>
      <w:hyperlink w:anchor="SENTENCIA_2022_27" w:history="1">
        <w:r w:rsidRPr="00142CBC">
          <w:rPr>
            <w:rStyle w:val="TextoNormalCaracter"/>
          </w:rPr>
          <w:t>27/2022</w:t>
        </w:r>
      </w:hyperlink>
      <w:r>
        <w:t>, VP IV.</w:t>
      </w:r>
    </w:p>
    <w:p w:rsidR="00142CBC" w:rsidRDefault="00142CBC" w:rsidP="00142CBC">
      <w:pPr>
        <w:pStyle w:val="SangriaFrancesaArticulo"/>
      </w:pPr>
      <w:r w:rsidRPr="00142CBC">
        <w:rPr>
          <w:rStyle w:val="TextoNormalNegritaCaracter"/>
        </w:rPr>
        <w:t>Artículo 9.3.</w:t>
      </w:r>
      <w:r w:rsidRPr="00142CBC">
        <w:rPr>
          <w:rStyle w:val="TextoNormalCaracter"/>
        </w:rPr>
        <w:t>-</w:t>
      </w:r>
      <w:r>
        <w:t xml:space="preserve"> Sentencias </w:t>
      </w:r>
      <w:hyperlink w:anchor="SENTENCIA_2022_25" w:history="1">
        <w:r w:rsidRPr="00142CBC">
          <w:rPr>
            <w:rStyle w:val="TextoNormalCaracter"/>
          </w:rPr>
          <w:t>25/2022</w:t>
        </w:r>
      </w:hyperlink>
      <w:r>
        <w:t xml:space="preserve">, ff. 2, 6, 7; </w:t>
      </w:r>
      <w:hyperlink w:anchor="SENTENCIA_2022_37" w:history="1">
        <w:r w:rsidRPr="00142CBC">
          <w:rPr>
            <w:rStyle w:val="TextoNormalCaracter"/>
          </w:rPr>
          <w:t>37/2022</w:t>
        </w:r>
      </w:hyperlink>
      <w:r>
        <w:t xml:space="preserve">, ff. 1, 7, 8; </w:t>
      </w:r>
      <w:hyperlink w:anchor="SENTENCIA_2022_42" w:history="1">
        <w:r w:rsidRPr="00142CBC">
          <w:rPr>
            <w:rStyle w:val="TextoNormalCaracter"/>
          </w:rPr>
          <w:t>42/2022</w:t>
        </w:r>
      </w:hyperlink>
      <w:r>
        <w:t xml:space="preserve">, ff. 1 a 4, VP; </w:t>
      </w:r>
      <w:hyperlink w:anchor="SENTENCIA_2022_45" w:history="1">
        <w:r w:rsidRPr="00142CBC">
          <w:rPr>
            <w:rStyle w:val="TextoNormalCaracter"/>
          </w:rPr>
          <w:t>45/2022</w:t>
        </w:r>
      </w:hyperlink>
      <w:r>
        <w:t xml:space="preserve">, f. 14; </w:t>
      </w:r>
      <w:hyperlink w:anchor="SENTENCIA_2022_46" w:history="1">
        <w:r w:rsidRPr="00142CBC">
          <w:rPr>
            <w:rStyle w:val="TextoNormalCaracter"/>
          </w:rPr>
          <w:t>46/2022</w:t>
        </w:r>
      </w:hyperlink>
      <w:r>
        <w:t xml:space="preserve">, f. 12; </w:t>
      </w:r>
      <w:hyperlink w:anchor="SENTENCIA_2022_47" w:history="1">
        <w:r w:rsidRPr="00142CBC">
          <w:rPr>
            <w:rStyle w:val="TextoNormalCaracter"/>
          </w:rPr>
          <w:t>47/2022</w:t>
        </w:r>
      </w:hyperlink>
      <w:r>
        <w:t>, f. 8.</w:t>
      </w:r>
    </w:p>
    <w:p w:rsidR="00142CBC" w:rsidRDefault="00142CBC" w:rsidP="00142CBC">
      <w:pPr>
        <w:pStyle w:val="SangriaIzquierdaArticulo"/>
      </w:pPr>
      <w:r>
        <w:t xml:space="preserve">Auto </w:t>
      </w:r>
      <w:hyperlink w:anchor="AUTO_2022_60" w:history="1">
        <w:r w:rsidRPr="00142CBC">
          <w:rPr>
            <w:rStyle w:val="TextoNormalCaracter"/>
          </w:rPr>
          <w:t>60/2022</w:t>
        </w:r>
      </w:hyperlink>
      <w:r>
        <w:t>, f. 1.</w:t>
      </w:r>
    </w:p>
    <w:p w:rsidR="00142CBC" w:rsidRDefault="00142CBC" w:rsidP="00142CBC">
      <w:pPr>
        <w:pStyle w:val="SangriaFrancesaArticulo"/>
      </w:pPr>
      <w:r w:rsidRPr="00142CBC">
        <w:rPr>
          <w:rStyle w:val="TextoNormalNegritaCaracter"/>
        </w:rPr>
        <w:t>Artículo 9.3</w:t>
      </w:r>
      <w:r>
        <w:t xml:space="preserve"> (interdicción de la arbitrariedad de los poderes públicos)</w:t>
      </w:r>
      <w:r w:rsidRPr="00142CBC">
        <w:rPr>
          <w:rStyle w:val="TextoNormalNegritaCaracter"/>
        </w:rPr>
        <w:t>.</w:t>
      </w:r>
      <w:r w:rsidRPr="00142CBC">
        <w:rPr>
          <w:rStyle w:val="TextoNormalCaracter"/>
        </w:rPr>
        <w:t>-</w:t>
      </w:r>
      <w:r>
        <w:t xml:space="preserve"> Sentencia </w:t>
      </w:r>
      <w:hyperlink w:anchor="SENTENCIA_2022_10" w:history="1">
        <w:r w:rsidRPr="00142CBC">
          <w:rPr>
            <w:rStyle w:val="TextoNormalCaracter"/>
          </w:rPr>
          <w:t>10/2022</w:t>
        </w:r>
      </w:hyperlink>
      <w:r>
        <w:t>, f. 3.</w:t>
      </w:r>
    </w:p>
    <w:p w:rsidR="00142CBC" w:rsidRDefault="00142CBC" w:rsidP="00142CBC">
      <w:pPr>
        <w:pStyle w:val="SangriaIzquierdaArticulo"/>
      </w:pPr>
      <w:r>
        <w:t xml:space="preserve">Auto </w:t>
      </w:r>
      <w:hyperlink w:anchor="AUTO_2022_60" w:history="1">
        <w:r w:rsidRPr="00142CBC">
          <w:rPr>
            <w:rStyle w:val="TextoNormalCaracter"/>
          </w:rPr>
          <w:t>60/2022</w:t>
        </w:r>
      </w:hyperlink>
      <w:r>
        <w:t>, f. 1.</w:t>
      </w:r>
    </w:p>
    <w:p w:rsidR="00142CBC" w:rsidRDefault="00142CBC" w:rsidP="00142CBC">
      <w:pPr>
        <w:pStyle w:val="SangriaFrancesaArticulo"/>
      </w:pPr>
      <w:r w:rsidRPr="00142CBC">
        <w:rPr>
          <w:rStyle w:val="TextoNormalNegritaCaracter"/>
        </w:rPr>
        <w:t>Artículo 9.3</w:t>
      </w:r>
      <w:r>
        <w:t xml:space="preserve"> (seguridad jurídica)</w:t>
      </w:r>
      <w:r w:rsidRPr="00142CBC">
        <w:rPr>
          <w:rStyle w:val="TextoNormalNegritaCaracter"/>
        </w:rPr>
        <w:t>.</w:t>
      </w:r>
      <w:r w:rsidRPr="00142CBC">
        <w:rPr>
          <w:rStyle w:val="TextoNormalCaracter"/>
        </w:rPr>
        <w:t>-</w:t>
      </w:r>
      <w:r>
        <w:t xml:space="preserve"> Sentencias </w:t>
      </w:r>
      <w:hyperlink w:anchor="SENTENCIA_2022_16" w:history="1">
        <w:r w:rsidRPr="00142CBC">
          <w:rPr>
            <w:rStyle w:val="TextoNormalCaracter"/>
          </w:rPr>
          <w:t>16/2022</w:t>
        </w:r>
      </w:hyperlink>
      <w:r>
        <w:t xml:space="preserve">, f. 3; </w:t>
      </w:r>
      <w:hyperlink w:anchor="SENTENCIA_2022_21" w:history="1">
        <w:r w:rsidRPr="00142CBC">
          <w:rPr>
            <w:rStyle w:val="TextoNormalCaracter"/>
          </w:rPr>
          <w:t>21/2022</w:t>
        </w:r>
      </w:hyperlink>
      <w:r>
        <w:t xml:space="preserve">, f. 4; </w:t>
      </w:r>
      <w:hyperlink w:anchor="SENTENCIA_2022_36" w:history="1">
        <w:r w:rsidRPr="00142CBC">
          <w:rPr>
            <w:rStyle w:val="TextoNormalCaracter"/>
          </w:rPr>
          <w:t>36/2022</w:t>
        </w:r>
      </w:hyperlink>
      <w:r>
        <w:t xml:space="preserve">, f. 5; </w:t>
      </w:r>
      <w:hyperlink w:anchor="SENTENCIA_2022_45" w:history="1">
        <w:r w:rsidRPr="00142CBC">
          <w:rPr>
            <w:rStyle w:val="TextoNormalCaracter"/>
          </w:rPr>
          <w:t>45/2022</w:t>
        </w:r>
      </w:hyperlink>
      <w:r>
        <w:t>, VP II.</w:t>
      </w:r>
    </w:p>
    <w:p w:rsidR="00142CBC" w:rsidRDefault="00142CBC" w:rsidP="00142CBC">
      <w:pPr>
        <w:pStyle w:val="SangriaFrancesaArticulo"/>
      </w:pPr>
      <w:r w:rsidRPr="00142CBC">
        <w:rPr>
          <w:rStyle w:val="TextoNormalNegritaCaracter"/>
        </w:rPr>
        <w:t>Artículo 10.</w:t>
      </w:r>
      <w:r w:rsidRPr="00142CBC">
        <w:rPr>
          <w:rStyle w:val="TextoNormalCaracter"/>
        </w:rPr>
        <w:t>-</w:t>
      </w:r>
      <w:r>
        <w:t xml:space="preserve"> Sentencias </w:t>
      </w:r>
      <w:hyperlink w:anchor="SENTENCIA_2022_25" w:history="1">
        <w:r w:rsidRPr="00142CBC">
          <w:rPr>
            <w:rStyle w:val="TextoNormalCaracter"/>
          </w:rPr>
          <w:t>25/2022</w:t>
        </w:r>
      </w:hyperlink>
      <w:r>
        <w:t xml:space="preserve">, f. 5; </w:t>
      </w:r>
      <w:hyperlink w:anchor="SENTENCIA_2022_37" w:history="1">
        <w:r w:rsidRPr="00142CBC">
          <w:rPr>
            <w:rStyle w:val="TextoNormalCaracter"/>
          </w:rPr>
          <w:t>37/2022</w:t>
        </w:r>
      </w:hyperlink>
      <w:r>
        <w:t xml:space="preserve">, f. 4; </w:t>
      </w:r>
      <w:hyperlink w:anchor="SENTENCIA_2022_45" w:history="1">
        <w:r w:rsidRPr="00142CBC">
          <w:rPr>
            <w:rStyle w:val="TextoNormalCaracter"/>
          </w:rPr>
          <w:t>45/2022</w:t>
        </w:r>
      </w:hyperlink>
      <w:r>
        <w:t xml:space="preserve">, f. 11, VP I; </w:t>
      </w:r>
      <w:hyperlink w:anchor="SENTENCIA_2022_46" w:history="1">
        <w:r w:rsidRPr="00142CBC">
          <w:rPr>
            <w:rStyle w:val="TextoNormalCaracter"/>
          </w:rPr>
          <w:t>46/2022</w:t>
        </w:r>
      </w:hyperlink>
      <w:r>
        <w:t xml:space="preserve">, f. 10; </w:t>
      </w:r>
      <w:hyperlink w:anchor="SENTENCIA_2022_47" w:history="1">
        <w:r w:rsidRPr="00142CBC">
          <w:rPr>
            <w:rStyle w:val="TextoNormalCaracter"/>
          </w:rPr>
          <w:t>47/2022</w:t>
        </w:r>
      </w:hyperlink>
      <w:r>
        <w:t>, VP I.</w:t>
      </w:r>
    </w:p>
    <w:p w:rsidR="00142CBC" w:rsidRDefault="00142CBC" w:rsidP="00142CBC">
      <w:pPr>
        <w:pStyle w:val="SangriaFrancesaArticulo"/>
      </w:pPr>
      <w:r w:rsidRPr="00142CBC">
        <w:rPr>
          <w:rStyle w:val="TextoNormalNegritaCaracter"/>
        </w:rPr>
        <w:t>Artículo 10.1.</w:t>
      </w:r>
      <w:r w:rsidRPr="00142CBC">
        <w:rPr>
          <w:rStyle w:val="TextoNormalCaracter"/>
        </w:rPr>
        <w:t>-</w:t>
      </w:r>
      <w:r>
        <w:t xml:space="preserve"> Sentencias </w:t>
      </w:r>
      <w:hyperlink w:anchor="SENTENCIA_2022_5" w:history="1">
        <w:r w:rsidRPr="00142CBC">
          <w:rPr>
            <w:rStyle w:val="TextoNormalCaracter"/>
          </w:rPr>
          <w:t>5/2022</w:t>
        </w:r>
      </w:hyperlink>
      <w:r>
        <w:t xml:space="preserve">, f. 2; </w:t>
      </w:r>
      <w:hyperlink w:anchor="SENTENCIA_2022_25" w:history="1">
        <w:r w:rsidRPr="00142CBC">
          <w:rPr>
            <w:rStyle w:val="TextoNormalCaracter"/>
          </w:rPr>
          <w:t>25/2022</w:t>
        </w:r>
      </w:hyperlink>
      <w:r>
        <w:t xml:space="preserve">, VP I; </w:t>
      </w:r>
      <w:hyperlink w:anchor="SENTENCIA_2022_37" w:history="1">
        <w:r w:rsidRPr="00142CBC">
          <w:rPr>
            <w:rStyle w:val="TextoNormalCaracter"/>
          </w:rPr>
          <w:t>37/2022</w:t>
        </w:r>
      </w:hyperlink>
      <w:r>
        <w:t xml:space="preserve">, ff. 1, 3, 4; </w:t>
      </w:r>
      <w:hyperlink w:anchor="SENTENCIA_2022_45" w:history="1">
        <w:r w:rsidRPr="00142CBC">
          <w:rPr>
            <w:rStyle w:val="TextoNormalCaracter"/>
          </w:rPr>
          <w:t>45/2022</w:t>
        </w:r>
      </w:hyperlink>
      <w:r>
        <w:t xml:space="preserve">, f. 14, VP I; </w:t>
      </w:r>
      <w:hyperlink w:anchor="SENTENCIA_2022_46" w:history="1">
        <w:r w:rsidRPr="00142CBC">
          <w:rPr>
            <w:rStyle w:val="TextoNormalCaracter"/>
          </w:rPr>
          <w:t>46/2022</w:t>
        </w:r>
      </w:hyperlink>
      <w:r>
        <w:t xml:space="preserve">, f. 12, VP I; </w:t>
      </w:r>
      <w:hyperlink w:anchor="SENTENCIA_2022_47" w:history="1">
        <w:r w:rsidRPr="00142CBC">
          <w:rPr>
            <w:rStyle w:val="TextoNormalCaracter"/>
          </w:rPr>
          <w:t>47/2022</w:t>
        </w:r>
      </w:hyperlink>
      <w:r>
        <w:t>, f. 8, VP I.</w:t>
      </w:r>
    </w:p>
    <w:p w:rsidR="00142CBC" w:rsidRDefault="00142CBC" w:rsidP="00142CBC">
      <w:pPr>
        <w:pStyle w:val="SangriaFrancesaArticulo"/>
      </w:pPr>
      <w:r w:rsidRPr="00142CBC">
        <w:rPr>
          <w:rStyle w:val="TextoNormalNegritaCaracter"/>
        </w:rPr>
        <w:t>Artículo 10.2.</w:t>
      </w:r>
      <w:r w:rsidRPr="00142CBC">
        <w:rPr>
          <w:rStyle w:val="TextoNormalCaracter"/>
        </w:rPr>
        <w:t>-</w:t>
      </w:r>
      <w:r>
        <w:t xml:space="preserve"> Sentencias </w:t>
      </w:r>
      <w:hyperlink w:anchor="SENTENCIA_2022_23" w:history="1">
        <w:r w:rsidRPr="00142CBC">
          <w:rPr>
            <w:rStyle w:val="TextoNormalCaracter"/>
          </w:rPr>
          <w:t>23/2022</w:t>
        </w:r>
      </w:hyperlink>
      <w:r>
        <w:t xml:space="preserve">, f. 3; </w:t>
      </w:r>
      <w:hyperlink w:anchor="SENTENCIA_2022_25" w:history="1">
        <w:r w:rsidRPr="00142CBC">
          <w:rPr>
            <w:rStyle w:val="TextoNormalCaracter"/>
          </w:rPr>
          <w:t>25/2022</w:t>
        </w:r>
      </w:hyperlink>
      <w:r>
        <w:t xml:space="preserve">, ff. 2, 7; </w:t>
      </w:r>
      <w:hyperlink w:anchor="SENTENCIA_2022_31" w:history="1">
        <w:r w:rsidRPr="00142CBC">
          <w:rPr>
            <w:rStyle w:val="TextoNormalCaracter"/>
          </w:rPr>
          <w:t>31/2022</w:t>
        </w:r>
      </w:hyperlink>
      <w:r>
        <w:t xml:space="preserve">, f. 5; </w:t>
      </w:r>
      <w:hyperlink w:anchor="SENTENCIA_2022_37" w:history="1">
        <w:r w:rsidRPr="00142CBC">
          <w:rPr>
            <w:rStyle w:val="TextoNormalCaracter"/>
          </w:rPr>
          <w:t>37/2022</w:t>
        </w:r>
      </w:hyperlink>
      <w:r>
        <w:t xml:space="preserve">, f. 4; </w:t>
      </w:r>
      <w:hyperlink w:anchor="SENTENCIA_2022_42" w:history="1">
        <w:r w:rsidRPr="00142CBC">
          <w:rPr>
            <w:rStyle w:val="TextoNormalCaracter"/>
          </w:rPr>
          <w:t>42/2022</w:t>
        </w:r>
      </w:hyperlink>
      <w:r>
        <w:t xml:space="preserve">, f. 4; </w:t>
      </w:r>
      <w:hyperlink w:anchor="SENTENCIA_2022_45" w:history="1">
        <w:r w:rsidRPr="00142CBC">
          <w:rPr>
            <w:rStyle w:val="TextoNormalCaracter"/>
          </w:rPr>
          <w:t>45/2022</w:t>
        </w:r>
      </w:hyperlink>
      <w:r>
        <w:t xml:space="preserve">, ff. 2, 5, 6, 13, 17; </w:t>
      </w:r>
      <w:hyperlink w:anchor="SENTENCIA_2022_46" w:history="1">
        <w:r w:rsidRPr="00142CBC">
          <w:rPr>
            <w:rStyle w:val="TextoNormalCaracter"/>
          </w:rPr>
          <w:t>46/2022</w:t>
        </w:r>
      </w:hyperlink>
      <w:r>
        <w:t>, ff. 6, 7, 11.</w:t>
      </w:r>
    </w:p>
    <w:p w:rsidR="00142CBC" w:rsidRDefault="00142CBC" w:rsidP="00142CBC">
      <w:pPr>
        <w:pStyle w:val="SangriaFrancesaArticulo"/>
      </w:pPr>
      <w:r w:rsidRPr="00142CBC">
        <w:rPr>
          <w:rStyle w:val="TextoNormalNegritaCaracter"/>
        </w:rPr>
        <w:t>Artículo 11.</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14.</w:t>
      </w:r>
      <w:r w:rsidRPr="00142CBC">
        <w:rPr>
          <w:rStyle w:val="TextoNormalCaracter"/>
        </w:rPr>
        <w:t>-</w:t>
      </w:r>
      <w:r>
        <w:t xml:space="preserve"> Sentencias </w:t>
      </w:r>
      <w:hyperlink w:anchor="SENTENCIA_2022_1" w:history="1">
        <w:r w:rsidRPr="00142CBC">
          <w:rPr>
            <w:rStyle w:val="TextoNormalCaracter"/>
          </w:rPr>
          <w:t>1/2022</w:t>
        </w:r>
      </w:hyperlink>
      <w:r>
        <w:t xml:space="preserve">, ff. 1 a 4, VP II; </w:t>
      </w:r>
      <w:hyperlink w:anchor="SENTENCIA_2022_4" w:history="1">
        <w:r w:rsidRPr="00142CBC">
          <w:rPr>
            <w:rStyle w:val="TextoNormalCaracter"/>
          </w:rPr>
          <w:t>4/2022</w:t>
        </w:r>
      </w:hyperlink>
      <w:r>
        <w:t xml:space="preserve">, ff. 1 a 4, VP II; </w:t>
      </w:r>
      <w:hyperlink w:anchor="SENTENCIA_2022_5" w:history="1">
        <w:r w:rsidRPr="00142CBC">
          <w:rPr>
            <w:rStyle w:val="TextoNormalCaracter"/>
          </w:rPr>
          <w:t>5/2022</w:t>
        </w:r>
      </w:hyperlink>
      <w:r>
        <w:t xml:space="preserve">, ff. 1, 2; </w:t>
      </w:r>
      <w:hyperlink w:anchor="SENTENCIA_2022_20" w:history="1">
        <w:r w:rsidRPr="00142CBC">
          <w:rPr>
            <w:rStyle w:val="TextoNormalCaracter"/>
          </w:rPr>
          <w:t>20/2022</w:t>
        </w:r>
      </w:hyperlink>
      <w:r>
        <w:t xml:space="preserve">, ff. 2, 4; </w:t>
      </w:r>
      <w:hyperlink w:anchor="SENTENCIA_2022_27" w:history="1">
        <w:r w:rsidRPr="00142CBC">
          <w:rPr>
            <w:rStyle w:val="TextoNormalCaracter"/>
          </w:rPr>
          <w:t>27/2022</w:t>
        </w:r>
      </w:hyperlink>
      <w:r>
        <w:t xml:space="preserve">, VP IV; </w:t>
      </w:r>
      <w:hyperlink w:anchor="SENTENCIA_2022_32" w:history="1">
        <w:r w:rsidRPr="00142CBC">
          <w:rPr>
            <w:rStyle w:val="TextoNormalCaracter"/>
          </w:rPr>
          <w:t>32/2022</w:t>
        </w:r>
      </w:hyperlink>
      <w:r>
        <w:t xml:space="preserve">, ff. 1, 4, 5; </w:t>
      </w:r>
      <w:hyperlink w:anchor="SENTENCIA_2022_40" w:history="1">
        <w:r w:rsidRPr="00142CBC">
          <w:rPr>
            <w:rStyle w:val="TextoNormalCaracter"/>
          </w:rPr>
          <w:t>40/2022</w:t>
        </w:r>
      </w:hyperlink>
      <w:r>
        <w:t xml:space="preserve">, ff. 2, 5, 6; </w:t>
      </w:r>
      <w:hyperlink w:anchor="SENTENCIA_2022_45" w:history="1">
        <w:r w:rsidRPr="00142CBC">
          <w:rPr>
            <w:rStyle w:val="TextoNormalCaracter"/>
          </w:rPr>
          <w:t>45/2022</w:t>
        </w:r>
      </w:hyperlink>
      <w:r>
        <w:t xml:space="preserve">, f. 13; </w:t>
      </w:r>
      <w:hyperlink w:anchor="SENTENCIA_2022_46" w:history="1">
        <w:r w:rsidRPr="00142CBC">
          <w:rPr>
            <w:rStyle w:val="TextoNormalCaracter"/>
          </w:rPr>
          <w:t>46/2022</w:t>
        </w:r>
      </w:hyperlink>
      <w:r>
        <w:t>, f. 4.</w:t>
      </w:r>
    </w:p>
    <w:p w:rsidR="00142CBC" w:rsidRDefault="00142CBC" w:rsidP="00142CBC">
      <w:pPr>
        <w:pStyle w:val="SangriaFrancesaArticulo"/>
      </w:pPr>
      <w:r w:rsidRPr="00142CBC">
        <w:rPr>
          <w:rStyle w:val="TextoNormalNegritaCaracter"/>
        </w:rPr>
        <w:t>Artículo 14</w:t>
      </w:r>
      <w:r>
        <w:t xml:space="preserve"> (igualdad ante la ley)</w:t>
      </w:r>
      <w:r w:rsidRPr="00142CBC">
        <w:rPr>
          <w:rStyle w:val="TextoNormalNegritaCaracter"/>
        </w:rPr>
        <w:t>.</w:t>
      </w:r>
      <w:r w:rsidRPr="00142CBC">
        <w:rPr>
          <w:rStyle w:val="TextoNormalCaracter"/>
        </w:rPr>
        <w:t>-</w:t>
      </w:r>
      <w:r>
        <w:t xml:space="preserve"> Sentencias </w:t>
      </w:r>
      <w:hyperlink w:anchor="SENTENCIA_2022_20" w:history="1">
        <w:r w:rsidRPr="00142CBC">
          <w:rPr>
            <w:rStyle w:val="TextoNormalCaracter"/>
          </w:rPr>
          <w:t>20/2022</w:t>
        </w:r>
      </w:hyperlink>
      <w:r>
        <w:t xml:space="preserve">, ff. 1, 2; </w:t>
      </w:r>
      <w:hyperlink w:anchor="SENTENCIA_2022_25" w:history="1">
        <w:r w:rsidRPr="00142CBC">
          <w:rPr>
            <w:rStyle w:val="TextoNormalCaracter"/>
          </w:rPr>
          <w:t>25/2022</w:t>
        </w:r>
      </w:hyperlink>
      <w:r>
        <w:t xml:space="preserve">, ff. 1, 2, 5 a 7; </w:t>
      </w:r>
      <w:hyperlink w:anchor="SENTENCIA_2022_27" w:history="1">
        <w:r w:rsidRPr="00142CBC">
          <w:rPr>
            <w:rStyle w:val="TextoNormalCaracter"/>
          </w:rPr>
          <w:t>27/2022</w:t>
        </w:r>
      </w:hyperlink>
      <w:r>
        <w:t xml:space="preserve">, f. único; </w:t>
      </w:r>
      <w:hyperlink w:anchor="SENTENCIA_2022_40" w:history="1">
        <w:r w:rsidRPr="00142CBC">
          <w:rPr>
            <w:rStyle w:val="TextoNormalCaracter"/>
          </w:rPr>
          <w:t>40/2022</w:t>
        </w:r>
      </w:hyperlink>
      <w:r>
        <w:t>, f. 1.</w:t>
      </w:r>
    </w:p>
    <w:p w:rsidR="00142CBC" w:rsidRDefault="00142CBC" w:rsidP="00142CBC">
      <w:pPr>
        <w:pStyle w:val="SangriaFrancesaArticulo"/>
      </w:pPr>
      <w:r w:rsidRPr="00142CBC">
        <w:rPr>
          <w:rStyle w:val="TextoNormalNegritaCaracter"/>
        </w:rPr>
        <w:t>Artículo 14</w:t>
      </w:r>
      <w:r>
        <w:t xml:space="preserve"> (igualdad en la aplicación de la ley)</w:t>
      </w:r>
      <w:r w:rsidRPr="00142CBC">
        <w:rPr>
          <w:rStyle w:val="TextoNormalNegritaCaracter"/>
        </w:rPr>
        <w:t>.</w:t>
      </w:r>
      <w:r w:rsidRPr="00142CBC">
        <w:rPr>
          <w:rStyle w:val="TextoNormalCaracter"/>
        </w:rPr>
        <w:t>-</w:t>
      </w:r>
      <w:r>
        <w:t xml:space="preserve"> Sentencia </w:t>
      </w:r>
      <w:hyperlink w:anchor="SENTENCIA_2022_10" w:history="1">
        <w:r w:rsidRPr="00142CBC">
          <w:rPr>
            <w:rStyle w:val="TextoNormalCaracter"/>
          </w:rPr>
          <w:t>10/2022</w:t>
        </w:r>
      </w:hyperlink>
      <w:r>
        <w:t>, ff. 1, 3.</w:t>
      </w:r>
    </w:p>
    <w:p w:rsidR="00142CBC" w:rsidRDefault="00142CBC" w:rsidP="00142CBC">
      <w:pPr>
        <w:pStyle w:val="SangriaFrancesaArticulo"/>
      </w:pPr>
      <w:r w:rsidRPr="00142CBC">
        <w:rPr>
          <w:rStyle w:val="TextoNormalNegritaCaracter"/>
        </w:rPr>
        <w:t>Artículo 14 a 30.</w:t>
      </w:r>
      <w:r w:rsidRPr="00142CBC">
        <w:rPr>
          <w:rStyle w:val="TextoNormalCaracter"/>
        </w:rPr>
        <w:t>-</w:t>
      </w:r>
      <w:r>
        <w:t xml:space="preserve"> Sentencia </w:t>
      </w:r>
      <w:hyperlink w:anchor="SENTENCIA_2022_42" w:history="1">
        <w:r w:rsidRPr="00142CBC">
          <w:rPr>
            <w:rStyle w:val="TextoNormalCaracter"/>
          </w:rPr>
          <w:t>42/2022</w:t>
        </w:r>
      </w:hyperlink>
      <w:r>
        <w:t>, f. 2.</w:t>
      </w:r>
    </w:p>
    <w:p w:rsidR="00142CBC" w:rsidRDefault="00142CBC" w:rsidP="00142CBC">
      <w:pPr>
        <w:pStyle w:val="SangriaFrancesaArticulo"/>
      </w:pPr>
      <w:r w:rsidRPr="00142CBC">
        <w:rPr>
          <w:rStyle w:val="TextoNormalNegritaCaracter"/>
        </w:rPr>
        <w:t>Artículo 14, segundo inciso.</w:t>
      </w:r>
      <w:r w:rsidRPr="00142CBC">
        <w:rPr>
          <w:rStyle w:val="TextoNormalCaracter"/>
        </w:rPr>
        <w:t>-</w:t>
      </w:r>
      <w:r>
        <w:t xml:space="preserve"> Sentencia </w:t>
      </w:r>
      <w:hyperlink w:anchor="SENTENCIA_2022_5" w:history="1">
        <w:r w:rsidRPr="00142CBC">
          <w:rPr>
            <w:rStyle w:val="TextoNormalCaracter"/>
          </w:rPr>
          <w:t>5/2022</w:t>
        </w:r>
      </w:hyperlink>
      <w:r>
        <w:t>, ff. 1, 2.</w:t>
      </w:r>
    </w:p>
    <w:p w:rsidR="00142CBC" w:rsidRDefault="00142CBC" w:rsidP="00142CBC">
      <w:pPr>
        <w:pStyle w:val="SangriaFrancesaArticulo"/>
      </w:pPr>
      <w:r w:rsidRPr="00142CBC">
        <w:rPr>
          <w:rStyle w:val="TextoNormalNegritaCaracter"/>
        </w:rPr>
        <w:t>Artículo 15.</w:t>
      </w:r>
      <w:r w:rsidRPr="00142CBC">
        <w:rPr>
          <w:rStyle w:val="TextoNormalCaracter"/>
        </w:rPr>
        <w:t>-</w:t>
      </w:r>
      <w:r>
        <w:t xml:space="preserve"> Sentencias </w:t>
      </w:r>
      <w:hyperlink w:anchor="SENTENCIA_2022_12" w:history="1">
        <w:r w:rsidRPr="00142CBC">
          <w:rPr>
            <w:rStyle w:val="TextoNormalCaracter"/>
          </w:rPr>
          <w:t>12/2022</w:t>
        </w:r>
      </w:hyperlink>
      <w:r>
        <w:t xml:space="preserve">, ff. 1, 2, 4, 5; </w:t>
      </w:r>
      <w:hyperlink w:anchor="SENTENCIA_2022_13" w:history="1">
        <w:r w:rsidRPr="00142CBC">
          <w:rPr>
            <w:rStyle w:val="TextoNormalCaracter"/>
          </w:rPr>
          <w:t>13/2022</w:t>
        </w:r>
      </w:hyperlink>
      <w:r>
        <w:t xml:space="preserve">, ff. 1, 2, 4, 5; </w:t>
      </w:r>
      <w:hyperlink w:anchor="SENTENCIA_2022_34" w:history="1">
        <w:r w:rsidRPr="00142CBC">
          <w:rPr>
            <w:rStyle w:val="TextoNormalCaracter"/>
          </w:rPr>
          <w:t>34/2022</w:t>
        </w:r>
      </w:hyperlink>
      <w:r>
        <w:t xml:space="preserve">, ff. 1 a 3, 5, 6; </w:t>
      </w:r>
      <w:hyperlink w:anchor="SENTENCIA_2022_45" w:history="1">
        <w:r w:rsidRPr="00142CBC">
          <w:rPr>
            <w:rStyle w:val="TextoNormalCaracter"/>
          </w:rPr>
          <w:t>45/2022</w:t>
        </w:r>
      </w:hyperlink>
      <w:r>
        <w:t>, f. 14.</w:t>
      </w:r>
    </w:p>
    <w:p w:rsidR="00142CBC" w:rsidRDefault="00142CBC" w:rsidP="00142CBC">
      <w:pPr>
        <w:pStyle w:val="SangriaIzquierdaArticulo"/>
      </w:pPr>
      <w:r>
        <w:t xml:space="preserve">Auto </w:t>
      </w:r>
      <w:hyperlink w:anchor="AUTO_2022_59" w:history="1">
        <w:r w:rsidRPr="00142CBC">
          <w:rPr>
            <w:rStyle w:val="TextoNormalCaracter"/>
          </w:rPr>
          <w:t>59/2022</w:t>
        </w:r>
      </w:hyperlink>
      <w:r>
        <w:t>, f. 4.</w:t>
      </w:r>
    </w:p>
    <w:p w:rsidR="00142CBC" w:rsidRDefault="00142CBC" w:rsidP="00142CBC">
      <w:pPr>
        <w:pStyle w:val="SangriaFrancesaArticulo"/>
      </w:pPr>
      <w:r w:rsidRPr="00142CBC">
        <w:rPr>
          <w:rStyle w:val="TextoNormalNegritaCaracter"/>
        </w:rPr>
        <w:t>Artículo 16.</w:t>
      </w:r>
      <w:r w:rsidRPr="00142CBC">
        <w:rPr>
          <w:rStyle w:val="TextoNormalCaracter"/>
        </w:rPr>
        <w:t>-</w:t>
      </w:r>
      <w:r>
        <w:t xml:space="preserve"> Sentencias </w:t>
      </w:r>
      <w:hyperlink w:anchor="SENTENCIA_2022_1" w:history="1">
        <w:r w:rsidRPr="00142CBC">
          <w:rPr>
            <w:rStyle w:val="TextoNormalCaracter"/>
          </w:rPr>
          <w:t>1/2022</w:t>
        </w:r>
      </w:hyperlink>
      <w:r>
        <w:t xml:space="preserve">, ff. 1, 2, 4; </w:t>
      </w:r>
      <w:hyperlink w:anchor="SENTENCIA_2022_4" w:history="1">
        <w:r w:rsidRPr="00142CBC">
          <w:rPr>
            <w:rStyle w:val="TextoNormalCaracter"/>
          </w:rPr>
          <w:t>4/2022</w:t>
        </w:r>
      </w:hyperlink>
      <w:r>
        <w:t xml:space="preserve">, ff. 1, 2, 4; </w:t>
      </w:r>
      <w:hyperlink w:anchor="SENTENCIA_2022_25" w:history="1">
        <w:r w:rsidRPr="00142CBC">
          <w:rPr>
            <w:rStyle w:val="TextoNormalCaracter"/>
          </w:rPr>
          <w:t>25/2022</w:t>
        </w:r>
      </w:hyperlink>
      <w:r>
        <w:t xml:space="preserve">, VP II; </w:t>
      </w:r>
      <w:hyperlink w:anchor="SENTENCIA_2022_27" w:history="1">
        <w:r w:rsidRPr="00142CBC">
          <w:rPr>
            <w:rStyle w:val="TextoNormalCaracter"/>
          </w:rPr>
          <w:t>27/2022</w:t>
        </w:r>
      </w:hyperlink>
      <w:r>
        <w:t xml:space="preserve">, f. único, VP IV; </w:t>
      </w:r>
      <w:hyperlink w:anchor="SENTENCIA_2022_31" w:history="1">
        <w:r w:rsidRPr="00142CBC">
          <w:rPr>
            <w:rStyle w:val="TextoNormalCaracter"/>
          </w:rPr>
          <w:t>31/2022</w:t>
        </w:r>
      </w:hyperlink>
      <w:r>
        <w:t xml:space="preserve">, f. 9; </w:t>
      </w:r>
      <w:hyperlink w:anchor="SENTENCIA_2022_45" w:history="1">
        <w:r w:rsidRPr="00142CBC">
          <w:rPr>
            <w:rStyle w:val="TextoNormalCaracter"/>
          </w:rPr>
          <w:t>45/2022</w:t>
        </w:r>
      </w:hyperlink>
      <w:r>
        <w:t xml:space="preserve">, f. 14, VP I, VP II, VP III; </w:t>
      </w:r>
      <w:hyperlink w:anchor="SENTENCIA_2022_46" w:history="1">
        <w:r w:rsidRPr="00142CBC">
          <w:rPr>
            <w:rStyle w:val="TextoNormalCaracter"/>
          </w:rPr>
          <w:t>46/2022</w:t>
        </w:r>
      </w:hyperlink>
      <w:r>
        <w:t xml:space="preserve">, ff. 1, 8, 12, VP I, VP II, VP III; </w:t>
      </w:r>
      <w:hyperlink w:anchor="SENTENCIA_2022_47" w:history="1">
        <w:r w:rsidRPr="00142CBC">
          <w:rPr>
            <w:rStyle w:val="TextoNormalCaracter"/>
          </w:rPr>
          <w:t>47/2022</w:t>
        </w:r>
      </w:hyperlink>
      <w:r>
        <w:t>, ff. 1, 8, VP I, VP II, VP III.</w:t>
      </w:r>
    </w:p>
    <w:p w:rsidR="00142CBC" w:rsidRDefault="00142CBC" w:rsidP="00142CBC">
      <w:pPr>
        <w:pStyle w:val="SangriaFrancesaArticulo"/>
      </w:pPr>
      <w:r w:rsidRPr="00142CBC">
        <w:rPr>
          <w:rStyle w:val="TextoNormalNegritaCaracter"/>
        </w:rPr>
        <w:t>Artículo 16.1.</w:t>
      </w:r>
      <w:r w:rsidRPr="00142CBC">
        <w:rPr>
          <w:rStyle w:val="TextoNormalCaracter"/>
        </w:rPr>
        <w:t>-</w:t>
      </w:r>
      <w:r>
        <w:t xml:space="preserve"> Sentencias </w:t>
      </w:r>
      <w:hyperlink w:anchor="SENTENCIA_2022_25" w:history="1">
        <w:r w:rsidRPr="00142CBC">
          <w:rPr>
            <w:rStyle w:val="TextoNormalCaracter"/>
          </w:rPr>
          <w:t>25/2022</w:t>
        </w:r>
      </w:hyperlink>
      <w:r>
        <w:t xml:space="preserve">, ff. 1, 7; </w:t>
      </w:r>
      <w:hyperlink w:anchor="SENTENCIA_2022_31" w:history="1">
        <w:r w:rsidRPr="00142CBC">
          <w:rPr>
            <w:rStyle w:val="TextoNormalCaracter"/>
          </w:rPr>
          <w:t>31/2022</w:t>
        </w:r>
      </w:hyperlink>
      <w:r>
        <w:t xml:space="preserve">, ff. 1, 9; </w:t>
      </w:r>
      <w:hyperlink w:anchor="SENTENCIA_2022_45" w:history="1">
        <w:r w:rsidRPr="00142CBC">
          <w:rPr>
            <w:rStyle w:val="TextoNormalCaracter"/>
          </w:rPr>
          <w:t>45/2022</w:t>
        </w:r>
      </w:hyperlink>
      <w:r>
        <w:t xml:space="preserve">, f. 14; </w:t>
      </w:r>
      <w:hyperlink w:anchor="SENTENCIA_2022_46" w:history="1">
        <w:r w:rsidRPr="00142CBC">
          <w:rPr>
            <w:rStyle w:val="TextoNormalCaracter"/>
          </w:rPr>
          <w:t>46/2022</w:t>
        </w:r>
      </w:hyperlink>
      <w:r>
        <w:t>, f. 8.</w:t>
      </w:r>
    </w:p>
    <w:p w:rsidR="00142CBC" w:rsidRDefault="00142CBC" w:rsidP="00142CBC">
      <w:pPr>
        <w:pStyle w:val="SangriaFrancesaArticulo"/>
      </w:pPr>
      <w:r w:rsidRPr="00142CBC">
        <w:rPr>
          <w:rStyle w:val="TextoNormalNegritaCaracter"/>
        </w:rPr>
        <w:t>Artículo 17.</w:t>
      </w:r>
      <w:r w:rsidRPr="00142CBC">
        <w:rPr>
          <w:rStyle w:val="TextoNormalCaracter"/>
        </w:rPr>
        <w:t>-</w:t>
      </w:r>
      <w:r>
        <w:t xml:space="preserve"> Sentencias </w:t>
      </w:r>
      <w:hyperlink w:anchor="SENTENCIA_2022_22" w:history="1">
        <w:r w:rsidRPr="00142CBC">
          <w:rPr>
            <w:rStyle w:val="TextoNormalCaracter"/>
          </w:rPr>
          <w:t>22/2022</w:t>
        </w:r>
      </w:hyperlink>
      <w:r>
        <w:t xml:space="preserve">, f. 1; </w:t>
      </w:r>
      <w:hyperlink w:anchor="SENTENCIA_2022_25" w:history="1">
        <w:r w:rsidRPr="00142CBC">
          <w:rPr>
            <w:rStyle w:val="TextoNormalCaracter"/>
          </w:rPr>
          <w:t>25/2022</w:t>
        </w:r>
      </w:hyperlink>
      <w:r>
        <w:t xml:space="preserve">, VP I; </w:t>
      </w:r>
      <w:hyperlink w:anchor="SENTENCIA_2022_32" w:history="1">
        <w:r w:rsidRPr="00142CBC">
          <w:rPr>
            <w:rStyle w:val="TextoNormalCaracter"/>
          </w:rPr>
          <w:t>32/2022</w:t>
        </w:r>
      </w:hyperlink>
      <w:r>
        <w:t xml:space="preserve">, ff. 1, 3, 5; </w:t>
      </w:r>
      <w:hyperlink w:anchor="SENTENCIA_2022_45" w:history="1">
        <w:r w:rsidRPr="00142CBC">
          <w:rPr>
            <w:rStyle w:val="TextoNormalCaracter"/>
          </w:rPr>
          <w:t>45/2022</w:t>
        </w:r>
      </w:hyperlink>
      <w:r>
        <w:t xml:space="preserve">, f. 13, VP I; </w:t>
      </w:r>
      <w:hyperlink w:anchor="SENTENCIA_2022_46" w:history="1">
        <w:r w:rsidRPr="00142CBC">
          <w:rPr>
            <w:rStyle w:val="TextoNormalCaracter"/>
          </w:rPr>
          <w:t>46/2022</w:t>
        </w:r>
      </w:hyperlink>
      <w:r>
        <w:t xml:space="preserve">, ff. 1, 4, 12, VP I; </w:t>
      </w:r>
      <w:hyperlink w:anchor="SENTENCIA_2022_47" w:history="1">
        <w:r w:rsidRPr="00142CBC">
          <w:rPr>
            <w:rStyle w:val="TextoNormalCaracter"/>
          </w:rPr>
          <w:t>47/2022</w:t>
        </w:r>
      </w:hyperlink>
      <w:r>
        <w:t>, VP I.</w:t>
      </w:r>
    </w:p>
    <w:p w:rsidR="00142CBC" w:rsidRDefault="00142CBC" w:rsidP="00142CBC">
      <w:pPr>
        <w:pStyle w:val="SangriaFrancesaArticulo"/>
      </w:pPr>
      <w:r w:rsidRPr="00142CBC">
        <w:rPr>
          <w:rStyle w:val="TextoNormalNegritaCaracter"/>
        </w:rPr>
        <w:t>Artículo 17.1.</w:t>
      </w:r>
      <w:r w:rsidRPr="00142CBC">
        <w:rPr>
          <w:rStyle w:val="TextoNormalCaracter"/>
        </w:rPr>
        <w:t>-</w:t>
      </w:r>
      <w:r>
        <w:t xml:space="preserve"> Sentencias </w:t>
      </w:r>
      <w:hyperlink w:anchor="SENTENCIA_2022_22" w:history="1">
        <w:r w:rsidRPr="00142CBC">
          <w:rPr>
            <w:rStyle w:val="TextoNormalCaracter"/>
          </w:rPr>
          <w:t>22/2022</w:t>
        </w:r>
      </w:hyperlink>
      <w:r>
        <w:t xml:space="preserve">, ff. 1, 3; </w:t>
      </w:r>
      <w:hyperlink w:anchor="SENTENCIA_2022_25" w:history="1">
        <w:r w:rsidRPr="00142CBC">
          <w:rPr>
            <w:rStyle w:val="TextoNormalCaracter"/>
          </w:rPr>
          <w:t>25/2022</w:t>
        </w:r>
      </w:hyperlink>
      <w:r>
        <w:t xml:space="preserve">, f. 7; </w:t>
      </w:r>
      <w:hyperlink w:anchor="SENTENCIA_2022_33" w:history="1">
        <w:r w:rsidRPr="00142CBC">
          <w:rPr>
            <w:rStyle w:val="TextoNormalCaracter"/>
          </w:rPr>
          <w:t>33/2022</w:t>
        </w:r>
      </w:hyperlink>
      <w:r>
        <w:t xml:space="preserve">, ff. 1, 2, 5; </w:t>
      </w:r>
      <w:hyperlink w:anchor="SENTENCIA_2022_45" w:history="1">
        <w:r w:rsidRPr="00142CBC">
          <w:rPr>
            <w:rStyle w:val="TextoNormalCaracter"/>
          </w:rPr>
          <w:t>45/2022</w:t>
        </w:r>
      </w:hyperlink>
      <w:r>
        <w:t xml:space="preserve">, ff. 12, 14, VP I, VP II, VP III; </w:t>
      </w:r>
      <w:hyperlink w:anchor="SENTENCIA_2022_46" w:history="1">
        <w:r w:rsidRPr="00142CBC">
          <w:rPr>
            <w:rStyle w:val="TextoNormalCaracter"/>
          </w:rPr>
          <w:t>46/2022</w:t>
        </w:r>
      </w:hyperlink>
      <w:r>
        <w:t xml:space="preserve">, f. 4, VP I, VP II, VP III; </w:t>
      </w:r>
      <w:hyperlink w:anchor="SENTENCIA_2022_47" w:history="1">
        <w:r w:rsidRPr="00142CBC">
          <w:rPr>
            <w:rStyle w:val="TextoNormalCaracter"/>
          </w:rPr>
          <w:t>47/2022</w:t>
        </w:r>
      </w:hyperlink>
      <w:r>
        <w:t>, VP I, VP II.</w:t>
      </w:r>
    </w:p>
    <w:p w:rsidR="00142CBC" w:rsidRDefault="00142CBC" w:rsidP="00142CBC">
      <w:pPr>
        <w:pStyle w:val="SangriaIzquierdaArticulo"/>
      </w:pPr>
      <w:r>
        <w:t xml:space="preserve">Auto </w:t>
      </w:r>
      <w:hyperlink w:anchor="AUTO_2022_18" w:history="1">
        <w:r w:rsidRPr="00142CBC">
          <w:rPr>
            <w:rStyle w:val="TextoNormalCaracter"/>
          </w:rPr>
          <w:t>18/2022</w:t>
        </w:r>
      </w:hyperlink>
      <w:r>
        <w:t>, f. único.</w:t>
      </w:r>
    </w:p>
    <w:p w:rsidR="00142CBC" w:rsidRDefault="00142CBC" w:rsidP="00142CBC">
      <w:pPr>
        <w:pStyle w:val="SangriaFrancesaArticulo"/>
      </w:pPr>
      <w:r w:rsidRPr="00142CBC">
        <w:rPr>
          <w:rStyle w:val="TextoNormalNegritaCaracter"/>
        </w:rPr>
        <w:t>Artículo 17.3.</w:t>
      </w:r>
      <w:r w:rsidRPr="00142CBC">
        <w:rPr>
          <w:rStyle w:val="TextoNormalCaracter"/>
        </w:rPr>
        <w:t>-</w:t>
      </w:r>
      <w:r>
        <w:t xml:space="preserve"> Sentencias </w:t>
      </w:r>
      <w:hyperlink w:anchor="SENTENCIA_2022_22" w:history="1">
        <w:r w:rsidRPr="00142CBC">
          <w:rPr>
            <w:rStyle w:val="TextoNormalCaracter"/>
          </w:rPr>
          <w:t>22/2022</w:t>
        </w:r>
      </w:hyperlink>
      <w:r>
        <w:t xml:space="preserve">, ff. 1, 2; </w:t>
      </w:r>
      <w:hyperlink w:anchor="SENTENCIA_2022_45" w:history="1">
        <w:r w:rsidRPr="00142CBC">
          <w:rPr>
            <w:rStyle w:val="TextoNormalCaracter"/>
          </w:rPr>
          <w:t>45/2022</w:t>
        </w:r>
      </w:hyperlink>
      <w:r>
        <w:t>, VP I.</w:t>
      </w:r>
    </w:p>
    <w:p w:rsidR="00142CBC" w:rsidRDefault="00142CBC" w:rsidP="00142CBC">
      <w:pPr>
        <w:pStyle w:val="SangriaFrancesaArticulo"/>
      </w:pPr>
      <w:r w:rsidRPr="00142CBC">
        <w:rPr>
          <w:rStyle w:val="TextoNormalNegritaCaracter"/>
        </w:rPr>
        <w:t>Artículo 17.4.</w:t>
      </w:r>
      <w:r w:rsidRPr="00142CBC">
        <w:rPr>
          <w:rStyle w:val="TextoNormalCaracter"/>
        </w:rPr>
        <w:t>-</w:t>
      </w:r>
      <w:r>
        <w:t xml:space="preserve"> Sentencias </w:t>
      </w:r>
      <w:hyperlink w:anchor="SENTENCIA_2022_22" w:history="1">
        <w:r w:rsidRPr="00142CBC">
          <w:rPr>
            <w:rStyle w:val="TextoNormalCaracter"/>
          </w:rPr>
          <w:t>22/2022</w:t>
        </w:r>
      </w:hyperlink>
      <w:r>
        <w:t xml:space="preserve">, ff. 1, 2, 3; </w:t>
      </w:r>
      <w:hyperlink w:anchor="SENTENCIA_2022_45" w:history="1">
        <w:r w:rsidRPr="00142CBC">
          <w:rPr>
            <w:rStyle w:val="TextoNormalCaracter"/>
          </w:rPr>
          <w:t>45/2022</w:t>
        </w:r>
      </w:hyperlink>
      <w:r>
        <w:t>, f. 12.</w:t>
      </w:r>
    </w:p>
    <w:p w:rsidR="00142CBC" w:rsidRDefault="00142CBC" w:rsidP="00142CBC">
      <w:pPr>
        <w:pStyle w:val="SangriaFrancesaArticulo"/>
      </w:pPr>
      <w:r w:rsidRPr="00142CBC">
        <w:rPr>
          <w:rStyle w:val="TextoNormalNegritaCaracter"/>
        </w:rPr>
        <w:t>Artículo 18.</w:t>
      </w:r>
      <w:r w:rsidRPr="00142CBC">
        <w:rPr>
          <w:rStyle w:val="TextoNormalCaracter"/>
        </w:rPr>
        <w:t>-</w:t>
      </w:r>
      <w:r>
        <w:t xml:space="preserve"> Sentencias </w:t>
      </w:r>
      <w:hyperlink w:anchor="SENTENCIA_2022_8" w:history="1">
        <w:r w:rsidRPr="00142CBC">
          <w:rPr>
            <w:rStyle w:val="TextoNormalCaracter"/>
          </w:rPr>
          <w:t>8/2022</w:t>
        </w:r>
      </w:hyperlink>
      <w:r>
        <w:t xml:space="preserve">, f. 3; </w:t>
      </w:r>
      <w:hyperlink w:anchor="SENTENCIA_2022_25" w:history="1">
        <w:r w:rsidRPr="00142CBC">
          <w:rPr>
            <w:rStyle w:val="TextoNormalCaracter"/>
          </w:rPr>
          <w:t>25/2022</w:t>
        </w:r>
      </w:hyperlink>
      <w:r>
        <w:t xml:space="preserve">, f. 5; </w:t>
      </w:r>
      <w:hyperlink w:anchor="SENTENCIA_2022_30" w:history="1">
        <w:r w:rsidRPr="00142CBC">
          <w:rPr>
            <w:rStyle w:val="TextoNormalCaracter"/>
          </w:rPr>
          <w:t>30/2022</w:t>
        </w:r>
      </w:hyperlink>
      <w:r>
        <w:t xml:space="preserve">, f. 2; </w:t>
      </w:r>
      <w:hyperlink w:anchor="SENTENCIA_2022_45" w:history="1">
        <w:r w:rsidRPr="00142CBC">
          <w:rPr>
            <w:rStyle w:val="TextoNormalCaracter"/>
          </w:rPr>
          <w:t>45/2022</w:t>
        </w:r>
      </w:hyperlink>
      <w:r>
        <w:t xml:space="preserve">, f. 11; </w:t>
      </w:r>
      <w:hyperlink w:anchor="SENTENCIA_2022_46" w:history="1">
        <w:r w:rsidRPr="00142CBC">
          <w:rPr>
            <w:rStyle w:val="TextoNormalCaracter"/>
          </w:rPr>
          <w:t>46/2022</w:t>
        </w:r>
      </w:hyperlink>
      <w:r>
        <w:t>, f. 10.</w:t>
      </w:r>
    </w:p>
    <w:p w:rsidR="00142CBC" w:rsidRDefault="00142CBC" w:rsidP="00142CBC">
      <w:pPr>
        <w:pStyle w:val="SangriaFrancesaArticulo"/>
      </w:pPr>
      <w:r w:rsidRPr="00142CBC">
        <w:rPr>
          <w:rStyle w:val="TextoNormalNegritaCaracter"/>
        </w:rPr>
        <w:t>Artículo 18.1.</w:t>
      </w:r>
      <w:r w:rsidRPr="00142CBC">
        <w:rPr>
          <w:rStyle w:val="TextoNormalCaracter"/>
        </w:rPr>
        <w:t>-</w:t>
      </w:r>
      <w:r>
        <w:t xml:space="preserve"> Sentencias </w:t>
      </w:r>
      <w:hyperlink w:anchor="SENTENCIA_2022_30" w:history="1">
        <w:r w:rsidRPr="00142CBC">
          <w:rPr>
            <w:rStyle w:val="TextoNormalCaracter"/>
          </w:rPr>
          <w:t>30/2022</w:t>
        </w:r>
      </w:hyperlink>
      <w:r>
        <w:t xml:space="preserve">, ff. 1, 2, 4, 6; </w:t>
      </w:r>
      <w:hyperlink w:anchor="SENTENCIA_2022_37" w:history="1">
        <w:r w:rsidRPr="00142CBC">
          <w:rPr>
            <w:rStyle w:val="TextoNormalCaracter"/>
          </w:rPr>
          <w:t>37/2022</w:t>
        </w:r>
      </w:hyperlink>
      <w:r>
        <w:t>, f. 4.</w:t>
      </w:r>
    </w:p>
    <w:p w:rsidR="00142CBC" w:rsidRDefault="00142CBC" w:rsidP="00142CBC">
      <w:pPr>
        <w:pStyle w:val="SangriaFrancesaArticulo"/>
      </w:pPr>
      <w:r w:rsidRPr="00142CBC">
        <w:rPr>
          <w:rStyle w:val="TextoNormalNegritaCaracter"/>
        </w:rPr>
        <w:t>Artículo 18.2.</w:t>
      </w:r>
      <w:r w:rsidRPr="00142CBC">
        <w:rPr>
          <w:rStyle w:val="TextoNormalCaracter"/>
        </w:rPr>
        <w:t>-</w:t>
      </w:r>
      <w:r>
        <w:t xml:space="preserve"> Sentencias </w:t>
      </w:r>
      <w:hyperlink w:anchor="SENTENCIA_2022_30" w:history="1">
        <w:r w:rsidRPr="00142CBC">
          <w:rPr>
            <w:rStyle w:val="TextoNormalCaracter"/>
          </w:rPr>
          <w:t>30/2022</w:t>
        </w:r>
      </w:hyperlink>
      <w:r>
        <w:t xml:space="preserve">, ff. 1, 2, 4, 6; </w:t>
      </w:r>
      <w:hyperlink w:anchor="SENTENCIA_2022_37" w:history="1">
        <w:r w:rsidRPr="00142CBC">
          <w:rPr>
            <w:rStyle w:val="TextoNormalCaracter"/>
          </w:rPr>
          <w:t>37/2022</w:t>
        </w:r>
      </w:hyperlink>
      <w:r>
        <w:t>, f. 4.</w:t>
      </w:r>
    </w:p>
    <w:p w:rsidR="00142CBC" w:rsidRDefault="00142CBC" w:rsidP="00142CBC">
      <w:pPr>
        <w:pStyle w:val="SangriaFrancesaArticulo"/>
      </w:pPr>
      <w:r w:rsidRPr="00142CBC">
        <w:rPr>
          <w:rStyle w:val="TextoNormalNegritaCaracter"/>
        </w:rPr>
        <w:t>Artículo 18.3.</w:t>
      </w:r>
      <w:r w:rsidRPr="00142CBC">
        <w:rPr>
          <w:rStyle w:val="TextoNormalCaracter"/>
        </w:rPr>
        <w:t>-</w:t>
      </w:r>
      <w:r>
        <w:t xml:space="preserve"> Sentencia </w:t>
      </w:r>
      <w:hyperlink w:anchor="SENTENCIA_2022_30" w:history="1">
        <w:r w:rsidRPr="00142CBC">
          <w:rPr>
            <w:rStyle w:val="TextoNormalCaracter"/>
          </w:rPr>
          <w:t>30/2022</w:t>
        </w:r>
      </w:hyperlink>
      <w:r>
        <w:t>, ff. 1, 2, 4, 6.</w:t>
      </w:r>
    </w:p>
    <w:p w:rsidR="00142CBC" w:rsidRDefault="00142CBC" w:rsidP="00142CBC">
      <w:pPr>
        <w:pStyle w:val="SangriaFrancesaArticulo"/>
      </w:pPr>
      <w:r w:rsidRPr="00142CBC">
        <w:rPr>
          <w:rStyle w:val="TextoNormalNegritaCaracter"/>
        </w:rPr>
        <w:t>Artículo 18.4.</w:t>
      </w:r>
      <w:r w:rsidRPr="00142CBC">
        <w:rPr>
          <w:rStyle w:val="TextoNormalCaracter"/>
        </w:rPr>
        <w:t>-</w:t>
      </w:r>
      <w:r>
        <w:t xml:space="preserve"> Sentencias </w:t>
      </w:r>
      <w:hyperlink w:anchor="SENTENCIA_2022_23" w:history="1">
        <w:r w:rsidRPr="00142CBC">
          <w:rPr>
            <w:rStyle w:val="TextoNormalCaracter"/>
          </w:rPr>
          <w:t>23/2022</w:t>
        </w:r>
      </w:hyperlink>
      <w:r>
        <w:t xml:space="preserve">, ff. 1, 3, 4; </w:t>
      </w:r>
      <w:hyperlink w:anchor="SENTENCIA_2022_31" w:history="1">
        <w:r w:rsidRPr="00142CBC">
          <w:rPr>
            <w:rStyle w:val="TextoNormalCaracter"/>
          </w:rPr>
          <w:t>31/2022</w:t>
        </w:r>
      </w:hyperlink>
      <w:r>
        <w:t xml:space="preserve">, ff. 1, 9; </w:t>
      </w:r>
      <w:hyperlink w:anchor="SENTENCIA_2022_42" w:history="1">
        <w:r w:rsidRPr="00142CBC">
          <w:rPr>
            <w:rStyle w:val="TextoNormalCaracter"/>
          </w:rPr>
          <w:t>42/2022</w:t>
        </w:r>
      </w:hyperlink>
      <w:r>
        <w:t>, ff. 2, 4.</w:t>
      </w:r>
    </w:p>
    <w:p w:rsidR="00142CBC" w:rsidRDefault="00142CBC" w:rsidP="00142CBC">
      <w:pPr>
        <w:pStyle w:val="SangriaFrancesaArticulo"/>
      </w:pPr>
      <w:r w:rsidRPr="00142CBC">
        <w:rPr>
          <w:rStyle w:val="TextoNormalNegritaCaracter"/>
        </w:rPr>
        <w:t>Artículo 19.</w:t>
      </w:r>
      <w:r w:rsidRPr="00142CBC">
        <w:rPr>
          <w:rStyle w:val="TextoNormalCaracter"/>
        </w:rPr>
        <w:t>-</w:t>
      </w:r>
      <w:r>
        <w:t xml:space="preserve"> Auto </w:t>
      </w:r>
      <w:hyperlink w:anchor="AUTO_2022_59" w:history="1">
        <w:r w:rsidRPr="00142CBC">
          <w:rPr>
            <w:rStyle w:val="TextoNormalCaracter"/>
          </w:rPr>
          <w:t>59/2022</w:t>
        </w:r>
      </w:hyperlink>
      <w:r>
        <w:t>, f. 4.</w:t>
      </w:r>
    </w:p>
    <w:p w:rsidR="00142CBC" w:rsidRDefault="00142CBC" w:rsidP="00142CBC">
      <w:pPr>
        <w:pStyle w:val="SangriaFrancesaArticulo"/>
      </w:pPr>
      <w:r w:rsidRPr="00142CBC">
        <w:rPr>
          <w:rStyle w:val="TextoNormalNegritaCaracter"/>
        </w:rPr>
        <w:t>Artículo 20.</w:t>
      </w:r>
      <w:r w:rsidRPr="00142CBC">
        <w:rPr>
          <w:rStyle w:val="TextoNormalCaracter"/>
        </w:rPr>
        <w:t>-</w:t>
      </w:r>
      <w:r>
        <w:t xml:space="preserve"> Sentencias </w:t>
      </w:r>
      <w:hyperlink w:anchor="SENTENCIA_2022_8" w:history="1">
        <w:r w:rsidRPr="00142CBC">
          <w:rPr>
            <w:rStyle w:val="TextoNormalCaracter"/>
          </w:rPr>
          <w:t>8/2022</w:t>
        </w:r>
      </w:hyperlink>
      <w:r>
        <w:t xml:space="preserve">, ff. 2, 3; </w:t>
      </w:r>
      <w:hyperlink w:anchor="SENTENCIA_2022_25" w:history="1">
        <w:r w:rsidRPr="00142CBC">
          <w:rPr>
            <w:rStyle w:val="TextoNormalCaracter"/>
          </w:rPr>
          <w:t>25/2022</w:t>
        </w:r>
      </w:hyperlink>
      <w:r>
        <w:t xml:space="preserve">, VP I, VP II; </w:t>
      </w:r>
      <w:hyperlink w:anchor="SENTENCIA_2022_30" w:history="1">
        <w:r w:rsidRPr="00142CBC">
          <w:rPr>
            <w:rStyle w:val="TextoNormalCaracter"/>
          </w:rPr>
          <w:t>30/2022</w:t>
        </w:r>
      </w:hyperlink>
      <w:r>
        <w:t xml:space="preserve">, ff. 2, 4, 5; </w:t>
      </w:r>
      <w:hyperlink w:anchor="SENTENCIA_2022_31" w:history="1">
        <w:r w:rsidRPr="00142CBC">
          <w:rPr>
            <w:rStyle w:val="TextoNormalCaracter"/>
          </w:rPr>
          <w:t>31/2022</w:t>
        </w:r>
      </w:hyperlink>
      <w:r>
        <w:t xml:space="preserve">, f. 9; </w:t>
      </w:r>
      <w:hyperlink w:anchor="SENTENCIA_2022_45" w:history="1">
        <w:r w:rsidRPr="00142CBC">
          <w:rPr>
            <w:rStyle w:val="TextoNormalCaracter"/>
          </w:rPr>
          <w:t>45/2022</w:t>
        </w:r>
      </w:hyperlink>
      <w:r>
        <w:t xml:space="preserve">, f. 14, VP I; </w:t>
      </w:r>
      <w:hyperlink w:anchor="SENTENCIA_2022_46" w:history="1">
        <w:r w:rsidRPr="00142CBC">
          <w:rPr>
            <w:rStyle w:val="TextoNormalCaracter"/>
          </w:rPr>
          <w:t>46/2022</w:t>
        </w:r>
      </w:hyperlink>
      <w:r>
        <w:t xml:space="preserve">, ff. 1, 12, VP I; </w:t>
      </w:r>
      <w:hyperlink w:anchor="SENTENCIA_2022_47" w:history="1">
        <w:r w:rsidRPr="00142CBC">
          <w:rPr>
            <w:rStyle w:val="TextoNormalCaracter"/>
          </w:rPr>
          <w:t>47/2022</w:t>
        </w:r>
      </w:hyperlink>
      <w:r>
        <w:t>, ff. 1, 8, VP I.</w:t>
      </w:r>
    </w:p>
    <w:p w:rsidR="00142CBC" w:rsidRDefault="00142CBC" w:rsidP="00142CBC">
      <w:pPr>
        <w:pStyle w:val="SangriaFrancesaArticulo"/>
      </w:pPr>
      <w:r w:rsidRPr="00142CBC">
        <w:rPr>
          <w:rStyle w:val="TextoNormalNegritaCaracter"/>
        </w:rPr>
        <w:t>Artículo 20.1.</w:t>
      </w:r>
      <w:r w:rsidRPr="00142CBC">
        <w:rPr>
          <w:rStyle w:val="TextoNormalCaracter"/>
        </w:rPr>
        <w:t>-</w:t>
      </w:r>
      <w:r>
        <w:t xml:space="preserve"> Sentencias </w:t>
      </w:r>
      <w:hyperlink w:anchor="SENTENCIA_2022_8" w:history="1">
        <w:r w:rsidRPr="00142CBC">
          <w:rPr>
            <w:rStyle w:val="TextoNormalCaracter"/>
          </w:rPr>
          <w:t>8/2022</w:t>
        </w:r>
      </w:hyperlink>
      <w:r>
        <w:t xml:space="preserve">, f. 2; </w:t>
      </w:r>
      <w:hyperlink w:anchor="SENTENCIA_2022_25" w:history="1">
        <w:r w:rsidRPr="00142CBC">
          <w:rPr>
            <w:rStyle w:val="TextoNormalCaracter"/>
          </w:rPr>
          <w:t>25/2022</w:t>
        </w:r>
      </w:hyperlink>
      <w:r>
        <w:t xml:space="preserve">, f. 7; </w:t>
      </w:r>
      <w:hyperlink w:anchor="SENTENCIA_2022_31" w:history="1">
        <w:r w:rsidRPr="00142CBC">
          <w:rPr>
            <w:rStyle w:val="TextoNormalCaracter"/>
          </w:rPr>
          <w:t>31/2022</w:t>
        </w:r>
      </w:hyperlink>
      <w:r>
        <w:t xml:space="preserve">, ff. 1, 9; </w:t>
      </w:r>
      <w:hyperlink w:anchor="SENTENCIA_2022_45" w:history="1">
        <w:r w:rsidRPr="00142CBC">
          <w:rPr>
            <w:rStyle w:val="TextoNormalCaracter"/>
          </w:rPr>
          <w:t>45/2022</w:t>
        </w:r>
      </w:hyperlink>
      <w:r>
        <w:t xml:space="preserve">, f. 14; </w:t>
      </w:r>
      <w:hyperlink w:anchor="SENTENCIA_2022_46" w:history="1">
        <w:r w:rsidRPr="00142CBC">
          <w:rPr>
            <w:rStyle w:val="TextoNormalCaracter"/>
          </w:rPr>
          <w:t>46/2022</w:t>
        </w:r>
      </w:hyperlink>
      <w:r>
        <w:t xml:space="preserve">, f. 12; </w:t>
      </w:r>
      <w:hyperlink w:anchor="SENTENCIA_2022_47" w:history="1">
        <w:r w:rsidRPr="00142CBC">
          <w:rPr>
            <w:rStyle w:val="TextoNormalCaracter"/>
          </w:rPr>
          <w:t>47/2022</w:t>
        </w:r>
      </w:hyperlink>
      <w:r>
        <w:t>, f. 8.</w:t>
      </w:r>
    </w:p>
    <w:p w:rsidR="00142CBC" w:rsidRDefault="00142CBC" w:rsidP="00142CBC">
      <w:pPr>
        <w:pStyle w:val="SangriaFrancesaArticulo"/>
      </w:pPr>
      <w:r w:rsidRPr="00142CBC">
        <w:rPr>
          <w:rStyle w:val="TextoNormalNegritaCaracter"/>
        </w:rPr>
        <w:t>Artículo 20.1 a).</w:t>
      </w:r>
      <w:r w:rsidRPr="00142CBC">
        <w:rPr>
          <w:rStyle w:val="TextoNormalCaracter"/>
        </w:rPr>
        <w:t>-</w:t>
      </w:r>
      <w:r>
        <w:t xml:space="preserve"> Sentencias </w:t>
      </w:r>
      <w:hyperlink w:anchor="SENTENCIA_2022_8" w:history="1">
        <w:r w:rsidRPr="00142CBC">
          <w:rPr>
            <w:rStyle w:val="TextoNormalCaracter"/>
          </w:rPr>
          <w:t>8/2022</w:t>
        </w:r>
      </w:hyperlink>
      <w:r>
        <w:t xml:space="preserve">, f. 1; </w:t>
      </w:r>
      <w:hyperlink w:anchor="SENTENCIA_2022_25" w:history="1">
        <w:r w:rsidRPr="00142CBC">
          <w:rPr>
            <w:rStyle w:val="TextoNormalCaracter"/>
          </w:rPr>
          <w:t>25/2022</w:t>
        </w:r>
      </w:hyperlink>
      <w:r>
        <w:t xml:space="preserve">, ff. 1, 7; </w:t>
      </w:r>
      <w:hyperlink w:anchor="SENTENCIA_2022_45" w:history="1">
        <w:r w:rsidRPr="00142CBC">
          <w:rPr>
            <w:rStyle w:val="TextoNormalCaracter"/>
          </w:rPr>
          <w:t>45/2022</w:t>
        </w:r>
      </w:hyperlink>
      <w:r>
        <w:t xml:space="preserve">, f. 14; </w:t>
      </w:r>
      <w:hyperlink w:anchor="SENTENCIA_2022_46" w:history="1">
        <w:r w:rsidRPr="00142CBC">
          <w:rPr>
            <w:rStyle w:val="TextoNormalCaracter"/>
          </w:rPr>
          <w:t>46/2022</w:t>
        </w:r>
      </w:hyperlink>
      <w:r>
        <w:t xml:space="preserve">, f. 12; </w:t>
      </w:r>
      <w:hyperlink w:anchor="SENTENCIA_2022_47" w:history="1">
        <w:r w:rsidRPr="00142CBC">
          <w:rPr>
            <w:rStyle w:val="TextoNormalCaracter"/>
          </w:rPr>
          <w:t>47/2022</w:t>
        </w:r>
      </w:hyperlink>
      <w:r>
        <w:t>, f. 8.</w:t>
      </w:r>
    </w:p>
    <w:p w:rsidR="00142CBC" w:rsidRDefault="00142CBC" w:rsidP="00142CBC">
      <w:pPr>
        <w:pStyle w:val="SangriaFrancesaArticulo"/>
      </w:pPr>
      <w:r w:rsidRPr="00142CBC">
        <w:rPr>
          <w:rStyle w:val="TextoNormalNegritaCaracter"/>
        </w:rPr>
        <w:t>Artículo 20.1 d).</w:t>
      </w:r>
      <w:r w:rsidRPr="00142CBC">
        <w:rPr>
          <w:rStyle w:val="TextoNormalCaracter"/>
        </w:rPr>
        <w:t>-</w:t>
      </w:r>
      <w:r>
        <w:t xml:space="preserve"> Sentencias </w:t>
      </w:r>
      <w:hyperlink w:anchor="SENTENCIA_2022_8" w:history="1">
        <w:r w:rsidRPr="00142CBC">
          <w:rPr>
            <w:rStyle w:val="TextoNormalCaracter"/>
          </w:rPr>
          <w:t>8/2022</w:t>
        </w:r>
      </w:hyperlink>
      <w:r>
        <w:t xml:space="preserve">, f. 3; </w:t>
      </w:r>
      <w:hyperlink w:anchor="SENTENCIA_2022_30" w:history="1">
        <w:r w:rsidRPr="00142CBC">
          <w:rPr>
            <w:rStyle w:val="TextoNormalCaracter"/>
          </w:rPr>
          <w:t>30/2022</w:t>
        </w:r>
      </w:hyperlink>
      <w:r>
        <w:t>, ff. 1, 2, 4 a 6.</w:t>
      </w:r>
    </w:p>
    <w:p w:rsidR="00142CBC" w:rsidRDefault="00142CBC" w:rsidP="00142CBC">
      <w:pPr>
        <w:pStyle w:val="SangriaFrancesaArticulo"/>
      </w:pPr>
      <w:r w:rsidRPr="00142CBC">
        <w:rPr>
          <w:rStyle w:val="TextoNormalNegritaCaracter"/>
        </w:rPr>
        <w:t>Artículo 20.4.</w:t>
      </w:r>
      <w:r w:rsidRPr="00142CBC">
        <w:rPr>
          <w:rStyle w:val="TextoNormalCaracter"/>
        </w:rPr>
        <w:t>-</w:t>
      </w:r>
      <w:r>
        <w:t xml:space="preserve"> Sentencias </w:t>
      </w:r>
      <w:hyperlink w:anchor="SENTENCIA_2022_8" w:history="1">
        <w:r w:rsidRPr="00142CBC">
          <w:rPr>
            <w:rStyle w:val="TextoNormalCaracter"/>
          </w:rPr>
          <w:t>8/2022</w:t>
        </w:r>
      </w:hyperlink>
      <w:r>
        <w:t xml:space="preserve">, f. 3; </w:t>
      </w:r>
      <w:hyperlink w:anchor="SENTENCIA_2022_25" w:history="1">
        <w:r w:rsidRPr="00142CBC">
          <w:rPr>
            <w:rStyle w:val="TextoNormalCaracter"/>
          </w:rPr>
          <w:t>25/2022</w:t>
        </w:r>
      </w:hyperlink>
      <w:r>
        <w:t xml:space="preserve">, f. 7; </w:t>
      </w:r>
      <w:hyperlink w:anchor="SENTENCIA_2022_47" w:history="1">
        <w:r w:rsidRPr="00142CBC">
          <w:rPr>
            <w:rStyle w:val="TextoNormalCaracter"/>
          </w:rPr>
          <w:t>47/2022</w:t>
        </w:r>
      </w:hyperlink>
      <w:r>
        <w:t>, f. 8.</w:t>
      </w:r>
    </w:p>
    <w:p w:rsidR="00142CBC" w:rsidRDefault="00142CBC" w:rsidP="00142CBC">
      <w:pPr>
        <w:pStyle w:val="SangriaFrancesaArticulo"/>
      </w:pPr>
      <w:r w:rsidRPr="00142CBC">
        <w:rPr>
          <w:rStyle w:val="TextoNormalNegritaCaracter"/>
        </w:rPr>
        <w:t>Artículo 21.</w:t>
      </w:r>
      <w:r w:rsidRPr="00142CBC">
        <w:rPr>
          <w:rStyle w:val="TextoNormalCaracter"/>
        </w:rPr>
        <w:t>-</w:t>
      </w:r>
      <w:r>
        <w:t xml:space="preserve"> Sentencias </w:t>
      </w:r>
      <w:hyperlink w:anchor="SENTENCIA_2022_45" w:history="1">
        <w:r w:rsidRPr="00142CBC">
          <w:rPr>
            <w:rStyle w:val="TextoNormalCaracter"/>
          </w:rPr>
          <w:t>45/2022</w:t>
        </w:r>
      </w:hyperlink>
      <w:r>
        <w:t xml:space="preserve">, f. 14, VP I, VP II, VP III; </w:t>
      </w:r>
      <w:hyperlink w:anchor="SENTENCIA_2022_46" w:history="1">
        <w:r w:rsidRPr="00142CBC">
          <w:rPr>
            <w:rStyle w:val="TextoNormalCaracter"/>
          </w:rPr>
          <w:t>46/2022</w:t>
        </w:r>
      </w:hyperlink>
      <w:r>
        <w:t xml:space="preserve">, ff. 1, 12, VP I, VP II, VP III; </w:t>
      </w:r>
      <w:hyperlink w:anchor="SENTENCIA_2022_47" w:history="1">
        <w:r w:rsidRPr="00142CBC">
          <w:rPr>
            <w:rStyle w:val="TextoNormalCaracter"/>
          </w:rPr>
          <w:t>47/2022</w:t>
        </w:r>
      </w:hyperlink>
      <w:r>
        <w:t>, ff. 1, 8, VP I, VP II, VP III.</w:t>
      </w:r>
    </w:p>
    <w:p w:rsidR="00142CBC" w:rsidRDefault="00142CBC" w:rsidP="00142CBC">
      <w:pPr>
        <w:pStyle w:val="SangriaFrancesaArticulo"/>
      </w:pPr>
      <w:r w:rsidRPr="00142CBC">
        <w:rPr>
          <w:rStyle w:val="TextoNormalNegritaCaracter"/>
        </w:rPr>
        <w:t>Artículo 21.2.</w:t>
      </w:r>
      <w:r w:rsidRPr="00142CBC">
        <w:rPr>
          <w:rStyle w:val="TextoNormalCaracter"/>
        </w:rPr>
        <w:t>-</w:t>
      </w:r>
      <w:r>
        <w:t xml:space="preserve"> Sentencias </w:t>
      </w:r>
      <w:hyperlink w:anchor="SENTENCIA_2022_45" w:history="1">
        <w:r w:rsidRPr="00142CBC">
          <w:rPr>
            <w:rStyle w:val="TextoNormalCaracter"/>
          </w:rPr>
          <w:t>45/2022</w:t>
        </w:r>
      </w:hyperlink>
      <w:r>
        <w:t xml:space="preserve">, f. 14; </w:t>
      </w:r>
      <w:hyperlink w:anchor="SENTENCIA_2022_46" w:history="1">
        <w:r w:rsidRPr="00142CBC">
          <w:rPr>
            <w:rStyle w:val="TextoNormalCaracter"/>
          </w:rPr>
          <w:t>46/2022</w:t>
        </w:r>
      </w:hyperlink>
      <w:r>
        <w:t xml:space="preserve">, f. 12; </w:t>
      </w:r>
      <w:hyperlink w:anchor="SENTENCIA_2022_47" w:history="1">
        <w:r w:rsidRPr="00142CBC">
          <w:rPr>
            <w:rStyle w:val="TextoNormalCaracter"/>
          </w:rPr>
          <w:t>47/2022</w:t>
        </w:r>
      </w:hyperlink>
      <w:r>
        <w:t>, f. 8.</w:t>
      </w:r>
    </w:p>
    <w:p w:rsidR="00142CBC" w:rsidRDefault="00142CBC" w:rsidP="00142CBC">
      <w:pPr>
        <w:pStyle w:val="SangriaFrancesaArticulo"/>
      </w:pPr>
      <w:r w:rsidRPr="00142CBC">
        <w:rPr>
          <w:rStyle w:val="TextoNormalNegritaCaracter"/>
        </w:rPr>
        <w:t>Artículo 22.</w:t>
      </w:r>
      <w:r w:rsidRPr="00142CBC">
        <w:rPr>
          <w:rStyle w:val="TextoNormalCaracter"/>
        </w:rPr>
        <w:t>-</w:t>
      </w:r>
      <w:r>
        <w:t xml:space="preserve"> Sentencias </w:t>
      </w:r>
      <w:hyperlink w:anchor="SENTENCIA_2022_31" w:history="1">
        <w:r w:rsidRPr="00142CBC">
          <w:rPr>
            <w:rStyle w:val="TextoNormalCaracter"/>
          </w:rPr>
          <w:t>31/2022</w:t>
        </w:r>
      </w:hyperlink>
      <w:r>
        <w:t xml:space="preserve">, ff. 1, 9; </w:t>
      </w:r>
      <w:hyperlink w:anchor="SENTENCIA_2022_42" w:history="1">
        <w:r w:rsidRPr="00142CBC">
          <w:rPr>
            <w:rStyle w:val="TextoNormalCaracter"/>
          </w:rPr>
          <w:t>42/2022</w:t>
        </w:r>
      </w:hyperlink>
      <w:r>
        <w:t>, ff. 1, 2, 4.</w:t>
      </w:r>
    </w:p>
    <w:p w:rsidR="00142CBC" w:rsidRDefault="00142CBC" w:rsidP="00142CBC">
      <w:pPr>
        <w:pStyle w:val="SangriaFrancesaArticulo"/>
      </w:pPr>
      <w:r w:rsidRPr="00142CBC">
        <w:rPr>
          <w:rStyle w:val="TextoNormalNegritaCaracter"/>
        </w:rPr>
        <w:t>Artículo 23.</w:t>
      </w:r>
      <w:r w:rsidRPr="00142CBC">
        <w:rPr>
          <w:rStyle w:val="TextoNormalCaracter"/>
        </w:rPr>
        <w:t>-</w:t>
      </w:r>
      <w:r>
        <w:t xml:space="preserve"> Sentencias </w:t>
      </w:r>
      <w:hyperlink w:anchor="SENTENCIA_2022_15" w:history="1">
        <w:r w:rsidRPr="00142CBC">
          <w:rPr>
            <w:rStyle w:val="TextoNormalCaracter"/>
          </w:rPr>
          <w:t>15/2022</w:t>
        </w:r>
      </w:hyperlink>
      <w:r>
        <w:t xml:space="preserve">, ff. 1, 3, VP I, VP II; </w:t>
      </w:r>
      <w:hyperlink w:anchor="SENTENCIA_2022_24" w:history="1">
        <w:r w:rsidRPr="00142CBC">
          <w:rPr>
            <w:rStyle w:val="TextoNormalCaracter"/>
          </w:rPr>
          <w:t>24/2022</w:t>
        </w:r>
      </w:hyperlink>
      <w:r>
        <w:t xml:space="preserve">, ff. 3, 5, VP; </w:t>
      </w:r>
      <w:hyperlink w:anchor="SENTENCIA_2022_25" w:history="1">
        <w:r w:rsidRPr="00142CBC">
          <w:rPr>
            <w:rStyle w:val="TextoNormalCaracter"/>
          </w:rPr>
          <w:t>25/2022</w:t>
        </w:r>
      </w:hyperlink>
      <w:r>
        <w:t xml:space="preserve">, VP I, VP II; </w:t>
      </w:r>
      <w:hyperlink w:anchor="SENTENCIA_2022_35" w:history="1">
        <w:r w:rsidRPr="00142CBC">
          <w:rPr>
            <w:rStyle w:val="TextoNormalCaracter"/>
          </w:rPr>
          <w:t>35/2022</w:t>
        </w:r>
      </w:hyperlink>
      <w:r>
        <w:t xml:space="preserve">, ff. 1, 3; </w:t>
      </w:r>
      <w:hyperlink w:anchor="SENTENCIA_2022_38" w:history="1">
        <w:r w:rsidRPr="00142CBC">
          <w:rPr>
            <w:rStyle w:val="TextoNormalCaracter"/>
          </w:rPr>
          <w:t>38/2022</w:t>
        </w:r>
      </w:hyperlink>
      <w:r>
        <w:t xml:space="preserve">, ff. 3, 4, 7 a 9, VP II; </w:t>
      </w:r>
      <w:hyperlink w:anchor="SENTENCIA_2022_45" w:history="1">
        <w:r w:rsidRPr="00142CBC">
          <w:rPr>
            <w:rStyle w:val="TextoNormalCaracter"/>
          </w:rPr>
          <w:t>45/2022</w:t>
        </w:r>
      </w:hyperlink>
      <w:r>
        <w:t xml:space="preserve">, ff. 13, 15, 17, VP I; </w:t>
      </w:r>
      <w:hyperlink w:anchor="SENTENCIA_2022_46" w:history="1">
        <w:r w:rsidRPr="00142CBC">
          <w:rPr>
            <w:rStyle w:val="TextoNormalCaracter"/>
          </w:rPr>
          <w:t>46/2022</w:t>
        </w:r>
      </w:hyperlink>
      <w:r>
        <w:t xml:space="preserve">, ff. 1, 11, 12, VP I; </w:t>
      </w:r>
      <w:hyperlink w:anchor="SENTENCIA_2022_47" w:history="1">
        <w:r w:rsidRPr="00142CBC">
          <w:rPr>
            <w:rStyle w:val="TextoNormalCaracter"/>
          </w:rPr>
          <w:t>47/2022</w:t>
        </w:r>
      </w:hyperlink>
      <w:r>
        <w:t>, VP I.</w:t>
      </w:r>
    </w:p>
    <w:p w:rsidR="00142CBC" w:rsidRDefault="00142CBC" w:rsidP="00142CBC">
      <w:pPr>
        <w:pStyle w:val="SangriaFrancesaArticulo"/>
      </w:pPr>
      <w:r w:rsidRPr="00142CBC">
        <w:rPr>
          <w:rStyle w:val="TextoNormalNegritaCaracter"/>
        </w:rPr>
        <w:t>Artículo 23.1.</w:t>
      </w:r>
      <w:r w:rsidRPr="00142CBC">
        <w:rPr>
          <w:rStyle w:val="TextoNormalCaracter"/>
        </w:rPr>
        <w:t>-</w:t>
      </w:r>
      <w:r>
        <w:t xml:space="preserve"> Sentencias </w:t>
      </w:r>
      <w:hyperlink w:anchor="SENTENCIA_2022_15" w:history="1">
        <w:r w:rsidRPr="00142CBC">
          <w:rPr>
            <w:rStyle w:val="TextoNormalCaracter"/>
          </w:rPr>
          <w:t>15/2022</w:t>
        </w:r>
      </w:hyperlink>
      <w:r>
        <w:t xml:space="preserve">, ff. 1 a 3, 5, VP II; </w:t>
      </w:r>
      <w:hyperlink w:anchor="SENTENCIA_2022_24" w:history="1">
        <w:r w:rsidRPr="00142CBC">
          <w:rPr>
            <w:rStyle w:val="TextoNormalCaracter"/>
          </w:rPr>
          <w:t>24/2022</w:t>
        </w:r>
      </w:hyperlink>
      <w:r>
        <w:t xml:space="preserve">, ff. 1, 2, 4, 5; </w:t>
      </w:r>
      <w:hyperlink w:anchor="SENTENCIA_2022_25" w:history="1">
        <w:r w:rsidRPr="00142CBC">
          <w:rPr>
            <w:rStyle w:val="TextoNormalCaracter"/>
          </w:rPr>
          <w:t>25/2022</w:t>
        </w:r>
      </w:hyperlink>
      <w:r>
        <w:t xml:space="preserve">, ff. 1, 7, VP I; </w:t>
      </w:r>
      <w:hyperlink w:anchor="SENTENCIA_2022_35" w:history="1">
        <w:r w:rsidRPr="00142CBC">
          <w:rPr>
            <w:rStyle w:val="TextoNormalCaracter"/>
          </w:rPr>
          <w:t>35/2022</w:t>
        </w:r>
      </w:hyperlink>
      <w:r>
        <w:t xml:space="preserve">, ff. 1 a 3, 5, 6; </w:t>
      </w:r>
      <w:hyperlink w:anchor="SENTENCIA_2022_38" w:history="1">
        <w:r w:rsidRPr="00142CBC">
          <w:rPr>
            <w:rStyle w:val="TextoNormalCaracter"/>
          </w:rPr>
          <w:t>38/2022</w:t>
        </w:r>
      </w:hyperlink>
      <w:r>
        <w:t xml:space="preserve">, ff. 2 a 4, 9, VP II; </w:t>
      </w:r>
      <w:hyperlink w:anchor="SENTENCIA_2022_45" w:history="1">
        <w:r w:rsidRPr="00142CBC">
          <w:rPr>
            <w:rStyle w:val="TextoNormalCaracter"/>
          </w:rPr>
          <w:t>45/2022</w:t>
        </w:r>
      </w:hyperlink>
      <w:r>
        <w:t xml:space="preserve">, ff. 12, 13, 15, 17, VP II; </w:t>
      </w:r>
      <w:hyperlink w:anchor="SENTENCIA_2022_47" w:history="1">
        <w:r w:rsidRPr="00142CBC">
          <w:rPr>
            <w:rStyle w:val="TextoNormalCaracter"/>
          </w:rPr>
          <w:t>47/2022</w:t>
        </w:r>
      </w:hyperlink>
      <w:r>
        <w:t>, ff. 1, 8.</w:t>
      </w:r>
    </w:p>
    <w:p w:rsidR="00142CBC" w:rsidRDefault="00142CBC" w:rsidP="00142CBC">
      <w:pPr>
        <w:pStyle w:val="SangriaFrancesaArticulo"/>
      </w:pPr>
      <w:r w:rsidRPr="00142CBC">
        <w:rPr>
          <w:rStyle w:val="TextoNormalNegritaCaracter"/>
        </w:rPr>
        <w:t>Artículo 23.2.</w:t>
      </w:r>
      <w:r w:rsidRPr="00142CBC">
        <w:rPr>
          <w:rStyle w:val="TextoNormalCaracter"/>
        </w:rPr>
        <w:t>-</w:t>
      </w:r>
      <w:r>
        <w:t xml:space="preserve"> Sentencias </w:t>
      </w:r>
      <w:hyperlink w:anchor="SENTENCIA_2022_15" w:history="1">
        <w:r w:rsidRPr="00142CBC">
          <w:rPr>
            <w:rStyle w:val="TextoNormalCaracter"/>
          </w:rPr>
          <w:t>15/2022</w:t>
        </w:r>
      </w:hyperlink>
      <w:r>
        <w:t xml:space="preserve">, ff. 1 a 3, 5, VP I, VP II; </w:t>
      </w:r>
      <w:hyperlink w:anchor="SENTENCIA_2022_16" w:history="1">
        <w:r w:rsidRPr="00142CBC">
          <w:rPr>
            <w:rStyle w:val="TextoNormalCaracter"/>
          </w:rPr>
          <w:t>16/2022</w:t>
        </w:r>
      </w:hyperlink>
      <w:r>
        <w:t xml:space="preserve">, ff. 1, 5; </w:t>
      </w:r>
      <w:hyperlink w:anchor="SENTENCIA_2022_24" w:history="1">
        <w:r w:rsidRPr="00142CBC">
          <w:rPr>
            <w:rStyle w:val="TextoNormalCaracter"/>
          </w:rPr>
          <w:t>24/2022</w:t>
        </w:r>
      </w:hyperlink>
      <w:r>
        <w:t xml:space="preserve">, ff. 1 a 5; </w:t>
      </w:r>
      <w:hyperlink w:anchor="SENTENCIA_2022_25" w:history="1">
        <w:r w:rsidRPr="00142CBC">
          <w:rPr>
            <w:rStyle w:val="TextoNormalCaracter"/>
          </w:rPr>
          <w:t>25/2022</w:t>
        </w:r>
      </w:hyperlink>
      <w:r>
        <w:t xml:space="preserve">, f. 7, VP I, VP II; </w:t>
      </w:r>
      <w:hyperlink w:anchor="SENTENCIA_2022_35" w:history="1">
        <w:r w:rsidRPr="00142CBC">
          <w:rPr>
            <w:rStyle w:val="TextoNormalCaracter"/>
          </w:rPr>
          <w:t>35/2022</w:t>
        </w:r>
      </w:hyperlink>
      <w:r>
        <w:t xml:space="preserve">, ff. 1, 3, 5, 6; </w:t>
      </w:r>
      <w:hyperlink w:anchor="SENTENCIA_2022_38" w:history="1">
        <w:r w:rsidRPr="00142CBC">
          <w:rPr>
            <w:rStyle w:val="TextoNormalCaracter"/>
          </w:rPr>
          <w:t>38/2022</w:t>
        </w:r>
      </w:hyperlink>
      <w:r>
        <w:t xml:space="preserve">, ff. 3, 4, 7, 9, VP I, VP II; </w:t>
      </w:r>
      <w:hyperlink w:anchor="SENTENCIA_2022_39" w:history="1">
        <w:r w:rsidRPr="00142CBC">
          <w:rPr>
            <w:rStyle w:val="TextoNormalCaracter"/>
          </w:rPr>
          <w:t>39/2022</w:t>
        </w:r>
      </w:hyperlink>
      <w:r>
        <w:t xml:space="preserve">, ff. 1, 4, 5; </w:t>
      </w:r>
      <w:hyperlink w:anchor="SENTENCIA_2022_45" w:history="1">
        <w:r w:rsidRPr="00142CBC">
          <w:rPr>
            <w:rStyle w:val="TextoNormalCaracter"/>
          </w:rPr>
          <w:t>45/2022</w:t>
        </w:r>
      </w:hyperlink>
      <w:r>
        <w:t xml:space="preserve">, ff. 12, 13, 15, VP I, VP II, VP III; </w:t>
      </w:r>
      <w:hyperlink w:anchor="SENTENCIA_2022_46" w:history="1">
        <w:r w:rsidRPr="00142CBC">
          <w:rPr>
            <w:rStyle w:val="TextoNormalCaracter"/>
          </w:rPr>
          <w:t>46/2022</w:t>
        </w:r>
      </w:hyperlink>
      <w:r>
        <w:t xml:space="preserve">, f. 1, VP II; </w:t>
      </w:r>
      <w:hyperlink w:anchor="SENTENCIA_2022_47" w:history="1">
        <w:r w:rsidRPr="00142CBC">
          <w:rPr>
            <w:rStyle w:val="TextoNormalCaracter"/>
          </w:rPr>
          <w:t>47/2022</w:t>
        </w:r>
      </w:hyperlink>
      <w:r>
        <w:t>, VP II.</w:t>
      </w:r>
    </w:p>
    <w:p w:rsidR="00142CBC" w:rsidRDefault="00142CBC" w:rsidP="00142CBC">
      <w:pPr>
        <w:pStyle w:val="SangriaIzquierdaArticulo"/>
      </w:pPr>
      <w:r>
        <w:t xml:space="preserve">Autos </w:t>
      </w:r>
      <w:hyperlink w:anchor="AUTO_2022_18" w:history="1">
        <w:r w:rsidRPr="00142CBC">
          <w:rPr>
            <w:rStyle w:val="TextoNormalCaracter"/>
          </w:rPr>
          <w:t>18/2022</w:t>
        </w:r>
      </w:hyperlink>
      <w:r>
        <w:t xml:space="preserve">, f. único; </w:t>
      </w:r>
      <w:hyperlink w:anchor="AUTO_2022_21" w:history="1">
        <w:r w:rsidRPr="00142CBC">
          <w:rPr>
            <w:rStyle w:val="TextoNormalCaracter"/>
          </w:rPr>
          <w:t>21/2022</w:t>
        </w:r>
      </w:hyperlink>
      <w:r>
        <w:t>, f. 1.</w:t>
      </w:r>
    </w:p>
    <w:p w:rsidR="00142CBC" w:rsidRDefault="00142CBC" w:rsidP="00142CBC">
      <w:pPr>
        <w:pStyle w:val="SangriaFrancesaArticulo"/>
      </w:pPr>
      <w:r w:rsidRPr="00142CBC">
        <w:rPr>
          <w:rStyle w:val="TextoNormalNegritaCaracter"/>
        </w:rPr>
        <w:t>Artículo 24.</w:t>
      </w:r>
      <w:r w:rsidRPr="00142CBC">
        <w:rPr>
          <w:rStyle w:val="TextoNormalCaracter"/>
        </w:rPr>
        <w:t>-</w:t>
      </w:r>
      <w:r>
        <w:t xml:space="preserve"> Sentencias </w:t>
      </w:r>
      <w:hyperlink w:anchor="SENTENCIA_2022_4" w:history="1">
        <w:r w:rsidRPr="00142CBC">
          <w:rPr>
            <w:rStyle w:val="TextoNormalCaracter"/>
          </w:rPr>
          <w:t>4/2022</w:t>
        </w:r>
      </w:hyperlink>
      <w:r>
        <w:t xml:space="preserve">, f. 2; </w:t>
      </w:r>
      <w:hyperlink w:anchor="SENTENCIA_2022_10" w:history="1">
        <w:r w:rsidRPr="00142CBC">
          <w:rPr>
            <w:rStyle w:val="TextoNormalCaracter"/>
          </w:rPr>
          <w:t>10/2022</w:t>
        </w:r>
      </w:hyperlink>
      <w:r>
        <w:t xml:space="preserve">, f. 3; </w:t>
      </w:r>
      <w:hyperlink w:anchor="SENTENCIA_2022_13" w:history="1">
        <w:r w:rsidRPr="00142CBC">
          <w:rPr>
            <w:rStyle w:val="TextoNormalCaracter"/>
          </w:rPr>
          <w:t>13/2022</w:t>
        </w:r>
      </w:hyperlink>
      <w:r>
        <w:t xml:space="preserve">, f. 2; </w:t>
      </w:r>
      <w:hyperlink w:anchor="SENTENCIA_2022_25" w:history="1">
        <w:r w:rsidRPr="00142CBC">
          <w:rPr>
            <w:rStyle w:val="TextoNormalCaracter"/>
          </w:rPr>
          <w:t>25/2022</w:t>
        </w:r>
      </w:hyperlink>
      <w:r>
        <w:t xml:space="preserve">, f. 8; </w:t>
      </w:r>
      <w:hyperlink w:anchor="SENTENCIA_2022_30" w:history="1">
        <w:r w:rsidRPr="00142CBC">
          <w:rPr>
            <w:rStyle w:val="TextoNormalCaracter"/>
          </w:rPr>
          <w:t>30/2022</w:t>
        </w:r>
      </w:hyperlink>
      <w:r>
        <w:t xml:space="preserve">, f. 3; </w:t>
      </w:r>
      <w:hyperlink w:anchor="SENTENCIA_2022_31" w:history="1">
        <w:r w:rsidRPr="00142CBC">
          <w:rPr>
            <w:rStyle w:val="TextoNormalCaracter"/>
          </w:rPr>
          <w:t>31/2022</w:t>
        </w:r>
      </w:hyperlink>
      <w:r>
        <w:t xml:space="preserve">, ff. 1, 7, 9; </w:t>
      </w:r>
      <w:hyperlink w:anchor="SENTENCIA_2022_41" w:history="1">
        <w:r w:rsidRPr="00142CBC">
          <w:rPr>
            <w:rStyle w:val="TextoNormalCaracter"/>
          </w:rPr>
          <w:t>41/2022</w:t>
        </w:r>
      </w:hyperlink>
      <w:r>
        <w:t xml:space="preserve">, f. 5; </w:t>
      </w:r>
      <w:hyperlink w:anchor="SENTENCIA_2022_45" w:history="1">
        <w:r w:rsidRPr="00142CBC">
          <w:rPr>
            <w:rStyle w:val="TextoNormalCaracter"/>
          </w:rPr>
          <w:t>45/2022</w:t>
        </w:r>
      </w:hyperlink>
      <w:r>
        <w:t xml:space="preserve">, ff. 6, 7, 9, 11; </w:t>
      </w:r>
      <w:hyperlink w:anchor="SENTENCIA_2022_46" w:history="1">
        <w:r w:rsidRPr="00142CBC">
          <w:rPr>
            <w:rStyle w:val="TextoNormalCaracter"/>
          </w:rPr>
          <w:t>46/2022</w:t>
        </w:r>
      </w:hyperlink>
      <w:r>
        <w:t xml:space="preserve">, ff. 4, 5, 7, 8; </w:t>
      </w:r>
      <w:hyperlink w:anchor="SENTENCIA_2022_47" w:history="1">
        <w:r w:rsidRPr="00142CBC">
          <w:rPr>
            <w:rStyle w:val="TextoNormalCaracter"/>
          </w:rPr>
          <w:t>47/2022</w:t>
        </w:r>
      </w:hyperlink>
      <w:r>
        <w:t>, f. 6.</w:t>
      </w:r>
    </w:p>
    <w:p w:rsidR="00142CBC" w:rsidRDefault="00142CBC" w:rsidP="00142CBC">
      <w:pPr>
        <w:pStyle w:val="SangriaIzquierdaArticulo"/>
      </w:pPr>
      <w:r>
        <w:t xml:space="preserve">Autos </w:t>
      </w:r>
      <w:hyperlink w:anchor="AUTO_2022_26" w:history="1">
        <w:r w:rsidRPr="00142CBC">
          <w:rPr>
            <w:rStyle w:val="TextoNormalCaracter"/>
          </w:rPr>
          <w:t>26/2022</w:t>
        </w:r>
      </w:hyperlink>
      <w:r>
        <w:t xml:space="preserve">, ff. 1, 2, 5; </w:t>
      </w:r>
      <w:hyperlink w:anchor="AUTO_2022_60" w:history="1">
        <w:r w:rsidRPr="00142CBC">
          <w:rPr>
            <w:rStyle w:val="TextoNormalCaracter"/>
          </w:rPr>
          <w:t>60/2022</w:t>
        </w:r>
      </w:hyperlink>
      <w:r>
        <w:t>, f. 1.</w:t>
      </w:r>
    </w:p>
    <w:p w:rsidR="00142CBC" w:rsidRDefault="00142CBC" w:rsidP="00142CBC">
      <w:pPr>
        <w:pStyle w:val="SangriaFrancesaArticulo"/>
      </w:pPr>
      <w:r w:rsidRPr="00142CBC">
        <w:rPr>
          <w:rStyle w:val="TextoNormalNegritaCaracter"/>
        </w:rPr>
        <w:t>Artículo 24.1.</w:t>
      </w:r>
      <w:r w:rsidRPr="00142CBC">
        <w:rPr>
          <w:rStyle w:val="TextoNormalCaracter"/>
        </w:rPr>
        <w:t>-</w:t>
      </w:r>
      <w:r>
        <w:t xml:space="preserve"> Sentencias </w:t>
      </w:r>
      <w:hyperlink w:anchor="SENTENCIA_2022_1" w:history="1">
        <w:r w:rsidRPr="00142CBC">
          <w:rPr>
            <w:rStyle w:val="TextoNormalCaracter"/>
          </w:rPr>
          <w:t>1/2022</w:t>
        </w:r>
      </w:hyperlink>
      <w:r>
        <w:t xml:space="preserve">, ff. 1, 2, 4; </w:t>
      </w:r>
      <w:hyperlink w:anchor="SENTENCIA_2022_2" w:history="1">
        <w:r w:rsidRPr="00142CBC">
          <w:rPr>
            <w:rStyle w:val="TextoNormalCaracter"/>
          </w:rPr>
          <w:t>2/2022</w:t>
        </w:r>
      </w:hyperlink>
      <w:r>
        <w:t xml:space="preserve">, ff. 1, 6; </w:t>
      </w:r>
      <w:hyperlink w:anchor="SENTENCIA_2022_3" w:history="1">
        <w:r w:rsidRPr="00142CBC">
          <w:rPr>
            <w:rStyle w:val="TextoNormalCaracter"/>
          </w:rPr>
          <w:t>3/2022</w:t>
        </w:r>
      </w:hyperlink>
      <w:r>
        <w:t xml:space="preserve">, ff. 1, 2; </w:t>
      </w:r>
      <w:hyperlink w:anchor="SENTENCIA_2022_4" w:history="1">
        <w:r w:rsidRPr="00142CBC">
          <w:rPr>
            <w:rStyle w:val="TextoNormalCaracter"/>
          </w:rPr>
          <w:t>4/2022</w:t>
        </w:r>
      </w:hyperlink>
      <w:r>
        <w:t xml:space="preserve">, ff. 1, 2, 4; </w:t>
      </w:r>
      <w:hyperlink w:anchor="SENTENCIA_2022_6" w:history="1">
        <w:r w:rsidRPr="00142CBC">
          <w:rPr>
            <w:rStyle w:val="TextoNormalCaracter"/>
          </w:rPr>
          <w:t>6/2022</w:t>
        </w:r>
      </w:hyperlink>
      <w:r>
        <w:t xml:space="preserve">, ff. 1 a 3; </w:t>
      </w:r>
      <w:hyperlink w:anchor="SENTENCIA_2022_7" w:history="1">
        <w:r w:rsidRPr="00142CBC">
          <w:rPr>
            <w:rStyle w:val="TextoNormalCaracter"/>
          </w:rPr>
          <w:t>7/2022</w:t>
        </w:r>
      </w:hyperlink>
      <w:r>
        <w:t xml:space="preserve">, f. único; </w:t>
      </w:r>
      <w:hyperlink w:anchor="SENTENCIA_2022_9" w:history="1">
        <w:r w:rsidRPr="00142CBC">
          <w:rPr>
            <w:rStyle w:val="TextoNormalCaracter"/>
          </w:rPr>
          <w:t>9/2022</w:t>
        </w:r>
      </w:hyperlink>
      <w:r>
        <w:t xml:space="preserve">, ff. 1, 2; </w:t>
      </w:r>
      <w:hyperlink w:anchor="SENTENCIA_2022_10" w:history="1">
        <w:r w:rsidRPr="00142CBC">
          <w:rPr>
            <w:rStyle w:val="TextoNormalCaracter"/>
          </w:rPr>
          <w:t>10/2022</w:t>
        </w:r>
      </w:hyperlink>
      <w:r>
        <w:t xml:space="preserve">, ff. 1 a 4; </w:t>
      </w:r>
      <w:hyperlink w:anchor="SENTENCIA_2022_11" w:history="1">
        <w:r w:rsidRPr="00142CBC">
          <w:rPr>
            <w:rStyle w:val="TextoNormalCaracter"/>
          </w:rPr>
          <w:t>11/2022</w:t>
        </w:r>
      </w:hyperlink>
      <w:r>
        <w:t xml:space="preserve">, ff. 1, 2, 4; </w:t>
      </w:r>
      <w:hyperlink w:anchor="SENTENCIA_2022_12" w:history="1">
        <w:r w:rsidRPr="00142CBC">
          <w:rPr>
            <w:rStyle w:val="TextoNormalCaracter"/>
          </w:rPr>
          <w:t>12/2022</w:t>
        </w:r>
      </w:hyperlink>
      <w:r>
        <w:t xml:space="preserve">, ff. 1, 2, 4, 5; </w:t>
      </w:r>
      <w:hyperlink w:anchor="SENTENCIA_2022_13" w:history="1">
        <w:r w:rsidRPr="00142CBC">
          <w:rPr>
            <w:rStyle w:val="TextoNormalCaracter"/>
          </w:rPr>
          <w:t>13/2022</w:t>
        </w:r>
      </w:hyperlink>
      <w:r>
        <w:t xml:space="preserve">, ff. 2, 5; </w:t>
      </w:r>
      <w:hyperlink w:anchor="SENTENCIA_2022_14" w:history="1">
        <w:r w:rsidRPr="00142CBC">
          <w:rPr>
            <w:rStyle w:val="TextoNormalCaracter"/>
          </w:rPr>
          <w:t>14/2022</w:t>
        </w:r>
      </w:hyperlink>
      <w:r>
        <w:t xml:space="preserve">, ff. 1, 2; </w:t>
      </w:r>
      <w:hyperlink w:anchor="SENTENCIA_2022_22" w:history="1">
        <w:r w:rsidRPr="00142CBC">
          <w:rPr>
            <w:rStyle w:val="TextoNormalCaracter"/>
          </w:rPr>
          <w:t>22/2022</w:t>
        </w:r>
      </w:hyperlink>
      <w:r>
        <w:t xml:space="preserve">, f. 1; </w:t>
      </w:r>
      <w:hyperlink w:anchor="SENTENCIA_2022_25" w:history="1">
        <w:r w:rsidRPr="00142CBC">
          <w:rPr>
            <w:rStyle w:val="TextoNormalCaracter"/>
          </w:rPr>
          <w:t>25/2022</w:t>
        </w:r>
      </w:hyperlink>
      <w:r>
        <w:t xml:space="preserve">, ff. 2, 4 a 8, VP II; </w:t>
      </w:r>
      <w:hyperlink w:anchor="SENTENCIA_2022_26" w:history="1">
        <w:r w:rsidRPr="00142CBC">
          <w:rPr>
            <w:rStyle w:val="TextoNormalCaracter"/>
          </w:rPr>
          <w:t>26/2022</w:t>
        </w:r>
      </w:hyperlink>
      <w:r>
        <w:t xml:space="preserve">, f. único; </w:t>
      </w:r>
      <w:hyperlink w:anchor="SENTENCIA_2022_27" w:history="1">
        <w:r w:rsidRPr="00142CBC">
          <w:rPr>
            <w:rStyle w:val="TextoNormalCaracter"/>
          </w:rPr>
          <w:t>27/2022</w:t>
        </w:r>
      </w:hyperlink>
      <w:r>
        <w:t xml:space="preserve">, f. único; </w:t>
      </w:r>
      <w:hyperlink w:anchor="SENTENCIA_2022_30" w:history="1">
        <w:r w:rsidRPr="00142CBC">
          <w:rPr>
            <w:rStyle w:val="TextoNormalCaracter"/>
          </w:rPr>
          <w:t>30/2022</w:t>
        </w:r>
      </w:hyperlink>
      <w:r>
        <w:t xml:space="preserve">, ff. 1 a 3, 5, 6; </w:t>
      </w:r>
      <w:hyperlink w:anchor="SENTENCIA_2022_31" w:history="1">
        <w:r w:rsidRPr="00142CBC">
          <w:rPr>
            <w:rStyle w:val="TextoNormalCaracter"/>
          </w:rPr>
          <w:t>31/2022</w:t>
        </w:r>
      </w:hyperlink>
      <w:r>
        <w:t xml:space="preserve">, ff. 1, 3 a 7; </w:t>
      </w:r>
      <w:hyperlink w:anchor="SENTENCIA_2022_32" w:history="1">
        <w:r w:rsidRPr="00142CBC">
          <w:rPr>
            <w:rStyle w:val="TextoNormalCaracter"/>
          </w:rPr>
          <w:t>32/2022</w:t>
        </w:r>
      </w:hyperlink>
      <w:r>
        <w:t xml:space="preserve">, ff. 1, 2, 5; </w:t>
      </w:r>
      <w:hyperlink w:anchor="SENTENCIA_2022_33" w:history="1">
        <w:r w:rsidRPr="00142CBC">
          <w:rPr>
            <w:rStyle w:val="TextoNormalCaracter"/>
          </w:rPr>
          <w:t>33/2022</w:t>
        </w:r>
      </w:hyperlink>
      <w:r>
        <w:t xml:space="preserve">, ff. 1, 2, 5; </w:t>
      </w:r>
      <w:hyperlink w:anchor="SENTENCIA_2022_34" w:history="1">
        <w:r w:rsidRPr="00142CBC">
          <w:rPr>
            <w:rStyle w:val="TextoNormalCaracter"/>
          </w:rPr>
          <w:t>34/2022</w:t>
        </w:r>
      </w:hyperlink>
      <w:r>
        <w:t xml:space="preserve">, ff. 1, 3, 5, 6; </w:t>
      </w:r>
      <w:hyperlink w:anchor="SENTENCIA_2022_39" w:history="1">
        <w:r w:rsidRPr="00142CBC">
          <w:rPr>
            <w:rStyle w:val="TextoNormalCaracter"/>
          </w:rPr>
          <w:t>39/2022</w:t>
        </w:r>
      </w:hyperlink>
      <w:r>
        <w:t xml:space="preserve">, ff. 1, 3; </w:t>
      </w:r>
      <w:hyperlink w:anchor="SENTENCIA_2022_40" w:history="1">
        <w:r w:rsidRPr="00142CBC">
          <w:rPr>
            <w:rStyle w:val="TextoNormalCaracter"/>
          </w:rPr>
          <w:t>40/2022</w:t>
        </w:r>
      </w:hyperlink>
      <w:r>
        <w:t xml:space="preserve">, ff. 1, 2, 5; </w:t>
      </w:r>
      <w:hyperlink w:anchor="SENTENCIA_2022_41" w:history="1">
        <w:r w:rsidRPr="00142CBC">
          <w:rPr>
            <w:rStyle w:val="TextoNormalCaracter"/>
          </w:rPr>
          <w:t>41/2022</w:t>
        </w:r>
      </w:hyperlink>
      <w:r>
        <w:t xml:space="preserve">, ff. 1, 3 a 5; </w:t>
      </w:r>
      <w:hyperlink w:anchor="SENTENCIA_2022_42" w:history="1">
        <w:r w:rsidRPr="00142CBC">
          <w:rPr>
            <w:rStyle w:val="TextoNormalCaracter"/>
          </w:rPr>
          <w:t>42/2022</w:t>
        </w:r>
      </w:hyperlink>
      <w:r>
        <w:t xml:space="preserve">, ff. 1 a 4; </w:t>
      </w:r>
      <w:hyperlink w:anchor="SENTENCIA_2022_43" w:history="1">
        <w:r w:rsidRPr="00142CBC">
          <w:rPr>
            <w:rStyle w:val="TextoNormalCaracter"/>
          </w:rPr>
          <w:t>43/2022</w:t>
        </w:r>
      </w:hyperlink>
      <w:r>
        <w:t xml:space="preserve">, ff. 1, 3, 4; </w:t>
      </w:r>
      <w:hyperlink w:anchor="SENTENCIA_2022_44" w:history="1">
        <w:r w:rsidRPr="00142CBC">
          <w:rPr>
            <w:rStyle w:val="TextoNormalCaracter"/>
          </w:rPr>
          <w:t>44/2022</w:t>
        </w:r>
      </w:hyperlink>
      <w:r>
        <w:t xml:space="preserve">, ff. 1 a 5; </w:t>
      </w:r>
      <w:hyperlink w:anchor="SENTENCIA_2022_45" w:history="1">
        <w:r w:rsidRPr="00142CBC">
          <w:rPr>
            <w:rStyle w:val="TextoNormalCaracter"/>
          </w:rPr>
          <w:t>45/2022</w:t>
        </w:r>
      </w:hyperlink>
      <w:r>
        <w:t xml:space="preserve">, ff. 7 a 9, 11, 16, VP III; </w:t>
      </w:r>
      <w:hyperlink w:anchor="SENTENCIA_2022_46" w:history="1">
        <w:r w:rsidRPr="00142CBC">
          <w:rPr>
            <w:rStyle w:val="TextoNormalCaracter"/>
          </w:rPr>
          <w:t>46/2022</w:t>
        </w:r>
      </w:hyperlink>
      <w:r>
        <w:t xml:space="preserve">, ff. 1, 4, 9, 10, 13, VP III; </w:t>
      </w:r>
      <w:hyperlink w:anchor="SENTENCIA_2022_47" w:history="1">
        <w:r w:rsidRPr="00142CBC">
          <w:rPr>
            <w:rStyle w:val="TextoNormalCaracter"/>
          </w:rPr>
          <w:t>47/2022</w:t>
        </w:r>
      </w:hyperlink>
      <w:r>
        <w:t>, f. 6.</w:t>
      </w:r>
    </w:p>
    <w:p w:rsidR="00142CBC" w:rsidRDefault="00142CBC" w:rsidP="00142CBC">
      <w:pPr>
        <w:pStyle w:val="SangriaIzquierdaArticulo"/>
      </w:pPr>
      <w:r>
        <w:t xml:space="preserve">Autos </w:t>
      </w:r>
      <w:hyperlink w:anchor="AUTO_2022_26" w:history="1">
        <w:r w:rsidRPr="00142CBC">
          <w:rPr>
            <w:rStyle w:val="TextoNormalCaracter"/>
          </w:rPr>
          <w:t>26/2022</w:t>
        </w:r>
      </w:hyperlink>
      <w:r>
        <w:t xml:space="preserve">, ff. 1, 3; </w:t>
      </w:r>
      <w:hyperlink w:anchor="AUTO_2022_60" w:history="1">
        <w:r w:rsidRPr="00142CBC">
          <w:rPr>
            <w:rStyle w:val="TextoNormalCaracter"/>
          </w:rPr>
          <w:t>60/2022</w:t>
        </w:r>
      </w:hyperlink>
      <w:r>
        <w:t>, f. 1.</w:t>
      </w:r>
    </w:p>
    <w:p w:rsidR="00142CBC" w:rsidRDefault="00142CBC" w:rsidP="00142CBC">
      <w:pPr>
        <w:pStyle w:val="SangriaFrancesaArticulo"/>
      </w:pPr>
      <w:r w:rsidRPr="00142CBC">
        <w:rPr>
          <w:rStyle w:val="TextoNormalNegritaCaracter"/>
        </w:rPr>
        <w:t>Artículo 24.2.</w:t>
      </w:r>
      <w:r w:rsidRPr="00142CBC">
        <w:rPr>
          <w:rStyle w:val="TextoNormalCaracter"/>
        </w:rPr>
        <w:t>-</w:t>
      </w:r>
      <w:r>
        <w:t xml:space="preserve"> Sentencias </w:t>
      </w:r>
      <w:hyperlink w:anchor="SENTENCIA_2022_11" w:history="1">
        <w:r w:rsidRPr="00142CBC">
          <w:rPr>
            <w:rStyle w:val="TextoNormalCaracter"/>
          </w:rPr>
          <w:t>11/2022</w:t>
        </w:r>
      </w:hyperlink>
      <w:r>
        <w:t xml:space="preserve">, ff. 1, 3; </w:t>
      </w:r>
      <w:hyperlink w:anchor="SENTENCIA_2022_23" w:history="1">
        <w:r w:rsidRPr="00142CBC">
          <w:rPr>
            <w:rStyle w:val="TextoNormalCaracter"/>
          </w:rPr>
          <w:t>23/2022</w:t>
        </w:r>
      </w:hyperlink>
      <w:r>
        <w:t xml:space="preserve">, ff. 1, 2, 4; </w:t>
      </w:r>
      <w:hyperlink w:anchor="SENTENCIA_2022_25" w:history="1">
        <w:r w:rsidRPr="00142CBC">
          <w:rPr>
            <w:rStyle w:val="TextoNormalCaracter"/>
          </w:rPr>
          <w:t>25/2022</w:t>
        </w:r>
      </w:hyperlink>
      <w:r>
        <w:t xml:space="preserve">, ff. 1 a 5, 8; </w:t>
      </w:r>
      <w:hyperlink w:anchor="SENTENCIA_2022_31" w:history="1">
        <w:r w:rsidRPr="00142CBC">
          <w:rPr>
            <w:rStyle w:val="TextoNormalCaracter"/>
          </w:rPr>
          <w:t>31/2022</w:t>
        </w:r>
      </w:hyperlink>
      <w:r>
        <w:t xml:space="preserve">, ff. 1, 7; </w:t>
      </w:r>
      <w:hyperlink w:anchor="SENTENCIA_2022_32" w:history="1">
        <w:r w:rsidRPr="00142CBC">
          <w:rPr>
            <w:rStyle w:val="TextoNormalCaracter"/>
          </w:rPr>
          <w:t>32/2022</w:t>
        </w:r>
      </w:hyperlink>
      <w:r>
        <w:t xml:space="preserve">, ff. 2, 5; </w:t>
      </w:r>
      <w:hyperlink w:anchor="SENTENCIA_2022_39" w:history="1">
        <w:r w:rsidRPr="00142CBC">
          <w:rPr>
            <w:rStyle w:val="TextoNormalCaracter"/>
          </w:rPr>
          <w:t>39/2022</w:t>
        </w:r>
      </w:hyperlink>
      <w:r>
        <w:t xml:space="preserve">, ff. 1, 4, 5; </w:t>
      </w:r>
      <w:hyperlink w:anchor="SENTENCIA_2022_42" w:history="1">
        <w:r w:rsidRPr="00142CBC">
          <w:rPr>
            <w:rStyle w:val="TextoNormalCaracter"/>
          </w:rPr>
          <w:t>42/2022</w:t>
        </w:r>
      </w:hyperlink>
      <w:r>
        <w:t xml:space="preserve">, f. 3; </w:t>
      </w:r>
      <w:hyperlink w:anchor="SENTENCIA_2022_45" w:history="1">
        <w:r w:rsidRPr="00142CBC">
          <w:rPr>
            <w:rStyle w:val="TextoNormalCaracter"/>
          </w:rPr>
          <w:t>45/2022</w:t>
        </w:r>
      </w:hyperlink>
      <w:r>
        <w:t xml:space="preserve">, ff. 7 a 11, 13, 17; </w:t>
      </w:r>
      <w:hyperlink w:anchor="SENTENCIA_2022_46" w:history="1">
        <w:r w:rsidRPr="00142CBC">
          <w:rPr>
            <w:rStyle w:val="TextoNormalCaracter"/>
          </w:rPr>
          <w:t>46/2022</w:t>
        </w:r>
      </w:hyperlink>
      <w:r>
        <w:t xml:space="preserve">, ff. 5 a 7, 9, 10; </w:t>
      </w:r>
      <w:hyperlink w:anchor="SENTENCIA_2022_47" w:history="1">
        <w:r w:rsidRPr="00142CBC">
          <w:rPr>
            <w:rStyle w:val="TextoNormalCaracter"/>
          </w:rPr>
          <w:t>47/2022</w:t>
        </w:r>
      </w:hyperlink>
      <w:r>
        <w:t>, ff. 4, 6.</w:t>
      </w:r>
    </w:p>
    <w:p w:rsidR="00142CBC" w:rsidRDefault="00142CBC" w:rsidP="00142CBC">
      <w:pPr>
        <w:pStyle w:val="SangriaIzquierdaArticulo"/>
      </w:pPr>
      <w:r>
        <w:t xml:space="preserve">Autos </w:t>
      </w:r>
      <w:hyperlink w:anchor="AUTO_2022_17" w:history="1">
        <w:r w:rsidRPr="00142CBC">
          <w:rPr>
            <w:rStyle w:val="TextoNormalCaracter"/>
          </w:rPr>
          <w:t>17/2022</w:t>
        </w:r>
      </w:hyperlink>
      <w:r>
        <w:t xml:space="preserve">, f. 3; </w:t>
      </w:r>
      <w:hyperlink w:anchor="AUTO_2022_26" w:history="1">
        <w:r w:rsidRPr="00142CBC">
          <w:rPr>
            <w:rStyle w:val="TextoNormalCaracter"/>
          </w:rPr>
          <w:t>26/2022</w:t>
        </w:r>
      </w:hyperlink>
      <w:r>
        <w:t>, f. 1.</w:t>
      </w:r>
    </w:p>
    <w:p w:rsidR="00142CBC" w:rsidRDefault="00142CBC" w:rsidP="00142CBC">
      <w:pPr>
        <w:pStyle w:val="SangriaFrancesaArticulo"/>
      </w:pPr>
      <w:r w:rsidRPr="00142CBC">
        <w:rPr>
          <w:rStyle w:val="TextoNormalNegritaCaracter"/>
        </w:rPr>
        <w:t>Artículo 24.2</w:t>
      </w:r>
      <w:r>
        <w:t xml:space="preserve"> (derecho a la asistencia de letrado)</w:t>
      </w:r>
      <w:r w:rsidRPr="00142CBC">
        <w:rPr>
          <w:rStyle w:val="TextoNormalNegritaCaracter"/>
        </w:rPr>
        <w:t>.</w:t>
      </w:r>
      <w:r w:rsidRPr="00142CBC">
        <w:rPr>
          <w:rStyle w:val="TextoNormalCaracter"/>
        </w:rPr>
        <w:t>-</w:t>
      </w:r>
      <w:r>
        <w:t xml:space="preserve"> Sentencia </w:t>
      </w:r>
      <w:hyperlink w:anchor="SENTENCIA_2022_10" w:history="1">
        <w:r w:rsidRPr="00142CBC">
          <w:rPr>
            <w:rStyle w:val="TextoNormalCaracter"/>
          </w:rPr>
          <w:t>10/2022</w:t>
        </w:r>
      </w:hyperlink>
      <w:r>
        <w:t>, ff. 2 a 4.</w:t>
      </w:r>
    </w:p>
    <w:p w:rsidR="00142CBC" w:rsidRDefault="00142CBC" w:rsidP="00142CBC">
      <w:pPr>
        <w:pStyle w:val="SangriaFrancesaArticulo"/>
      </w:pPr>
      <w:r w:rsidRPr="00142CBC">
        <w:rPr>
          <w:rStyle w:val="TextoNormalNegritaCaracter"/>
        </w:rPr>
        <w:t>Artículo 24.2</w:t>
      </w:r>
      <w:r>
        <w:t xml:space="preserve"> (derecho a la defensa)</w:t>
      </w:r>
      <w:r w:rsidRPr="00142CBC">
        <w:rPr>
          <w:rStyle w:val="TextoNormalNegritaCaracter"/>
        </w:rPr>
        <w:t>.</w:t>
      </w:r>
      <w:r w:rsidRPr="00142CBC">
        <w:rPr>
          <w:rStyle w:val="TextoNormalCaracter"/>
        </w:rPr>
        <w:t>-</w:t>
      </w:r>
      <w:r>
        <w:t xml:space="preserve"> Sentencias </w:t>
      </w:r>
      <w:hyperlink w:anchor="SENTENCIA_2022_45" w:history="1">
        <w:r w:rsidRPr="00142CBC">
          <w:rPr>
            <w:rStyle w:val="TextoNormalCaracter"/>
          </w:rPr>
          <w:t>45/2022</w:t>
        </w:r>
      </w:hyperlink>
      <w:r>
        <w:t xml:space="preserve">, ff. 7, 8, 12; </w:t>
      </w:r>
      <w:hyperlink w:anchor="SENTENCIA_2022_46" w:history="1">
        <w:r w:rsidRPr="00142CBC">
          <w:rPr>
            <w:rStyle w:val="TextoNormalCaracter"/>
          </w:rPr>
          <w:t>46/2022</w:t>
        </w:r>
      </w:hyperlink>
      <w:r>
        <w:t xml:space="preserve">, ff. 1, 4; </w:t>
      </w:r>
      <w:hyperlink w:anchor="SENTENCIA_2022_47" w:history="1">
        <w:r w:rsidRPr="00142CBC">
          <w:rPr>
            <w:rStyle w:val="TextoNormalCaracter"/>
          </w:rPr>
          <w:t>47/2022</w:t>
        </w:r>
      </w:hyperlink>
      <w:r>
        <w:t>, ff. 1, 6.</w:t>
      </w:r>
    </w:p>
    <w:p w:rsidR="00142CBC" w:rsidRDefault="00142CBC" w:rsidP="00142CBC">
      <w:pPr>
        <w:pStyle w:val="SangriaFrancesaArticulo"/>
      </w:pPr>
      <w:r w:rsidRPr="00142CBC">
        <w:rPr>
          <w:rStyle w:val="TextoNormalNegritaCaracter"/>
        </w:rPr>
        <w:t>Artículo 24.2</w:t>
      </w:r>
      <w:r>
        <w:t xml:space="preserve"> (derecho a la presunción de inocencia)</w:t>
      </w:r>
      <w:r w:rsidRPr="00142CBC">
        <w:rPr>
          <w:rStyle w:val="TextoNormalNegritaCaracter"/>
        </w:rPr>
        <w:t>.</w:t>
      </w:r>
      <w:r w:rsidRPr="00142CBC">
        <w:rPr>
          <w:rStyle w:val="TextoNormalCaracter"/>
        </w:rPr>
        <w:t>-</w:t>
      </w:r>
      <w:r>
        <w:t xml:space="preserve"> Sentencias </w:t>
      </w:r>
      <w:hyperlink w:anchor="SENTENCIA_2022_11" w:history="1">
        <w:r w:rsidRPr="00142CBC">
          <w:rPr>
            <w:rStyle w:val="TextoNormalCaracter"/>
          </w:rPr>
          <w:t>11/2022</w:t>
        </w:r>
      </w:hyperlink>
      <w:r>
        <w:t xml:space="preserve">, ff. 1, 2; </w:t>
      </w:r>
      <w:hyperlink w:anchor="SENTENCIA_2022_45" w:history="1">
        <w:r w:rsidRPr="00142CBC">
          <w:rPr>
            <w:rStyle w:val="TextoNormalCaracter"/>
          </w:rPr>
          <w:t>45/2022</w:t>
        </w:r>
      </w:hyperlink>
      <w:r>
        <w:t xml:space="preserve">, ff. 8, 9, 11, 15; </w:t>
      </w:r>
      <w:hyperlink w:anchor="SENTENCIA_2022_46" w:history="1">
        <w:r w:rsidRPr="00142CBC">
          <w:rPr>
            <w:rStyle w:val="TextoNormalCaracter"/>
          </w:rPr>
          <w:t>46/2022</w:t>
        </w:r>
      </w:hyperlink>
      <w:r>
        <w:t xml:space="preserve">, ff. 1, 4, 10, 12; </w:t>
      </w:r>
      <w:hyperlink w:anchor="SENTENCIA_2022_47" w:history="1">
        <w:r w:rsidRPr="00142CBC">
          <w:rPr>
            <w:rStyle w:val="TextoNormalCaracter"/>
          </w:rPr>
          <w:t>47/2022</w:t>
        </w:r>
      </w:hyperlink>
      <w:r>
        <w:t>, ff. 1, 8.</w:t>
      </w:r>
    </w:p>
    <w:p w:rsidR="00142CBC" w:rsidRDefault="00142CBC" w:rsidP="00142CBC">
      <w:pPr>
        <w:pStyle w:val="SangriaFrancesaArticulo"/>
      </w:pPr>
      <w:r w:rsidRPr="00142CBC">
        <w:rPr>
          <w:rStyle w:val="TextoNormalNegritaCaracter"/>
        </w:rPr>
        <w:t>Artículo 24.2</w:t>
      </w:r>
      <w:r>
        <w:t xml:space="preserve"> (derecho a la prueba)</w:t>
      </w:r>
      <w:r w:rsidRPr="00142CBC">
        <w:rPr>
          <w:rStyle w:val="TextoNormalNegritaCaracter"/>
        </w:rPr>
        <w:t>.</w:t>
      </w:r>
      <w:r w:rsidRPr="00142CBC">
        <w:rPr>
          <w:rStyle w:val="TextoNormalCaracter"/>
        </w:rPr>
        <w:t>-</w:t>
      </w:r>
      <w:r>
        <w:t xml:space="preserve"> Sentencia </w:t>
      </w:r>
      <w:hyperlink w:anchor="SENTENCIA_2022_45" w:history="1">
        <w:r w:rsidRPr="00142CBC">
          <w:rPr>
            <w:rStyle w:val="TextoNormalCaracter"/>
          </w:rPr>
          <w:t>45/2022</w:t>
        </w:r>
      </w:hyperlink>
      <w:r>
        <w:t>, ff. 7 a 9.</w:t>
      </w:r>
    </w:p>
    <w:p w:rsidR="00142CBC" w:rsidRDefault="00142CBC" w:rsidP="00142CBC">
      <w:pPr>
        <w:pStyle w:val="SangriaFrancesaArticulo"/>
      </w:pPr>
      <w:r w:rsidRPr="00142CBC">
        <w:rPr>
          <w:rStyle w:val="TextoNormalNegritaCaracter"/>
        </w:rPr>
        <w:t>Artículo 24.2</w:t>
      </w:r>
      <w:r>
        <w:t xml:space="preserve"> (derecho a no confesarse culpable)</w:t>
      </w:r>
      <w:r w:rsidRPr="00142CBC">
        <w:rPr>
          <w:rStyle w:val="TextoNormalNegritaCaracter"/>
        </w:rPr>
        <w:t>.</w:t>
      </w:r>
      <w:r w:rsidRPr="00142CBC">
        <w:rPr>
          <w:rStyle w:val="TextoNormalCaracter"/>
        </w:rPr>
        <w:t>-</w:t>
      </w:r>
      <w:r>
        <w:t xml:space="preserve"> Sentencia </w:t>
      </w:r>
      <w:hyperlink w:anchor="SENTENCIA_2022_11" w:history="1">
        <w:r w:rsidRPr="00142CBC">
          <w:rPr>
            <w:rStyle w:val="TextoNormalCaracter"/>
          </w:rPr>
          <w:t>11/2022</w:t>
        </w:r>
      </w:hyperlink>
      <w:r>
        <w:t>, ff. 1, 2.</w:t>
      </w:r>
    </w:p>
    <w:p w:rsidR="00142CBC" w:rsidRDefault="00142CBC" w:rsidP="00142CBC">
      <w:pPr>
        <w:pStyle w:val="SangriaFrancesaArticulo"/>
      </w:pPr>
      <w:r w:rsidRPr="00142CBC">
        <w:rPr>
          <w:rStyle w:val="TextoNormalNegritaCaracter"/>
        </w:rPr>
        <w:t>Artículo 24.2</w:t>
      </w:r>
      <w:r>
        <w:t xml:space="preserve"> (derecho a no declarar contra sí mismo)</w:t>
      </w:r>
      <w:r w:rsidRPr="00142CBC">
        <w:rPr>
          <w:rStyle w:val="TextoNormalNegritaCaracter"/>
        </w:rPr>
        <w:t>.</w:t>
      </w:r>
      <w:r w:rsidRPr="00142CBC">
        <w:rPr>
          <w:rStyle w:val="TextoNormalCaracter"/>
        </w:rPr>
        <w:t>-</w:t>
      </w:r>
      <w:r>
        <w:t xml:space="preserve"> Sentencia </w:t>
      </w:r>
      <w:hyperlink w:anchor="SENTENCIA_2022_11" w:history="1">
        <w:r w:rsidRPr="00142CBC">
          <w:rPr>
            <w:rStyle w:val="TextoNormalCaracter"/>
          </w:rPr>
          <w:t>11/2022</w:t>
        </w:r>
      </w:hyperlink>
      <w:r>
        <w:t>, ff. 1, 2.</w:t>
      </w:r>
    </w:p>
    <w:p w:rsidR="00142CBC" w:rsidRDefault="00142CBC" w:rsidP="00142CBC">
      <w:pPr>
        <w:pStyle w:val="SangriaFrancesaArticulo"/>
      </w:pPr>
      <w:r w:rsidRPr="00142CBC">
        <w:rPr>
          <w:rStyle w:val="TextoNormalNegritaCaracter"/>
        </w:rPr>
        <w:t>Artículo 24.2</w:t>
      </w:r>
      <w:r>
        <w:t xml:space="preserve"> (derecho a ser informado de la acusación)</w:t>
      </w:r>
      <w:r w:rsidRPr="00142CBC">
        <w:rPr>
          <w:rStyle w:val="TextoNormalNegritaCaracter"/>
        </w:rPr>
        <w:t>.</w:t>
      </w:r>
      <w:r w:rsidRPr="00142CBC">
        <w:rPr>
          <w:rStyle w:val="TextoNormalCaracter"/>
        </w:rPr>
        <w:t>-</w:t>
      </w:r>
      <w:r>
        <w:t xml:space="preserve"> Sentencia </w:t>
      </w:r>
      <w:hyperlink w:anchor="SENTENCIA_2022_45" w:history="1">
        <w:r w:rsidRPr="00142CBC">
          <w:rPr>
            <w:rStyle w:val="TextoNormalCaracter"/>
          </w:rPr>
          <w:t>45/2022</w:t>
        </w:r>
      </w:hyperlink>
      <w:r>
        <w:t>, f. 10.</w:t>
      </w:r>
    </w:p>
    <w:p w:rsidR="00142CBC" w:rsidRDefault="00142CBC" w:rsidP="00142CBC">
      <w:pPr>
        <w:pStyle w:val="SangriaFrancesaArticulo"/>
      </w:pPr>
      <w:r w:rsidRPr="00142CBC">
        <w:rPr>
          <w:rStyle w:val="TextoNormalNegritaCaracter"/>
        </w:rPr>
        <w:t>Artículo 24.2</w:t>
      </w:r>
      <w:r>
        <w:t xml:space="preserve"> (derecho a un juez imparcial)</w:t>
      </w:r>
      <w:r w:rsidRPr="00142CBC">
        <w:rPr>
          <w:rStyle w:val="TextoNormalNegritaCaracter"/>
        </w:rPr>
        <w:t>.</w:t>
      </w:r>
      <w:r w:rsidRPr="00142CBC">
        <w:rPr>
          <w:rStyle w:val="TextoNormalCaracter"/>
        </w:rPr>
        <w:t>-</w:t>
      </w:r>
      <w:r>
        <w:t xml:space="preserve"> Sentencias </w:t>
      </w:r>
      <w:hyperlink w:anchor="SENTENCIA_2022_26" w:history="1">
        <w:r w:rsidRPr="00142CBC">
          <w:rPr>
            <w:rStyle w:val="TextoNormalCaracter"/>
          </w:rPr>
          <w:t>26/2022</w:t>
        </w:r>
      </w:hyperlink>
      <w:r>
        <w:t xml:space="preserve">, f. único; </w:t>
      </w:r>
      <w:hyperlink w:anchor="SENTENCIA_2022_45" w:history="1">
        <w:r w:rsidRPr="00142CBC">
          <w:rPr>
            <w:rStyle w:val="TextoNormalCaracter"/>
          </w:rPr>
          <w:t>45/2022</w:t>
        </w:r>
      </w:hyperlink>
      <w:r>
        <w:t>, f. 6.</w:t>
      </w:r>
    </w:p>
    <w:p w:rsidR="00142CBC" w:rsidRDefault="00142CBC" w:rsidP="00142CBC">
      <w:pPr>
        <w:pStyle w:val="SangriaFrancesaArticulo"/>
      </w:pPr>
      <w:r w:rsidRPr="00142CBC">
        <w:rPr>
          <w:rStyle w:val="TextoNormalNegritaCaracter"/>
        </w:rPr>
        <w:t>Artículo 24.2</w:t>
      </w:r>
      <w:r>
        <w:t xml:space="preserve"> (derecho a un proceso con todas las garantías)</w:t>
      </w:r>
      <w:r w:rsidRPr="00142CBC">
        <w:rPr>
          <w:rStyle w:val="TextoNormalNegritaCaracter"/>
        </w:rPr>
        <w:t>.</w:t>
      </w:r>
      <w:r w:rsidRPr="00142CBC">
        <w:rPr>
          <w:rStyle w:val="TextoNormalCaracter"/>
        </w:rPr>
        <w:t>-</w:t>
      </w:r>
      <w:r>
        <w:t xml:space="preserve"> Sentencias </w:t>
      </w:r>
      <w:hyperlink w:anchor="SENTENCIA_2022_11" w:history="1">
        <w:r w:rsidRPr="00142CBC">
          <w:rPr>
            <w:rStyle w:val="TextoNormalCaracter"/>
          </w:rPr>
          <w:t>11/2022</w:t>
        </w:r>
      </w:hyperlink>
      <w:r>
        <w:t xml:space="preserve">, ff. 1 a 3; </w:t>
      </w:r>
      <w:hyperlink w:anchor="SENTENCIA_2022_33" w:history="1">
        <w:r w:rsidRPr="00142CBC">
          <w:rPr>
            <w:rStyle w:val="TextoNormalCaracter"/>
          </w:rPr>
          <w:t>33/2022</w:t>
        </w:r>
      </w:hyperlink>
      <w:r>
        <w:t xml:space="preserve">, f. 1; </w:t>
      </w:r>
      <w:hyperlink w:anchor="SENTENCIA_2022_41" w:history="1">
        <w:r w:rsidRPr="00142CBC">
          <w:rPr>
            <w:rStyle w:val="TextoNormalCaracter"/>
          </w:rPr>
          <w:t>41/2022</w:t>
        </w:r>
      </w:hyperlink>
      <w:r>
        <w:t xml:space="preserve">, ff. 1, 3 a 5; </w:t>
      </w:r>
      <w:hyperlink w:anchor="SENTENCIA_2022_45" w:history="1">
        <w:r w:rsidRPr="00142CBC">
          <w:rPr>
            <w:rStyle w:val="TextoNormalCaracter"/>
          </w:rPr>
          <w:t>45/2022</w:t>
        </w:r>
      </w:hyperlink>
      <w:r>
        <w:t xml:space="preserve">, ff. 5 a 9, 13, 17, VP I, VP II, VP III; </w:t>
      </w:r>
      <w:hyperlink w:anchor="SENTENCIA_2022_46" w:history="1">
        <w:r w:rsidRPr="00142CBC">
          <w:rPr>
            <w:rStyle w:val="TextoNormalCaracter"/>
          </w:rPr>
          <w:t>46/2022</w:t>
        </w:r>
      </w:hyperlink>
      <w:r>
        <w:t xml:space="preserve">, ff. 1, 7; </w:t>
      </w:r>
      <w:hyperlink w:anchor="SENTENCIA_2022_47" w:history="1">
        <w:r w:rsidRPr="00142CBC">
          <w:rPr>
            <w:rStyle w:val="TextoNormalCaracter"/>
          </w:rPr>
          <w:t>47/2022</w:t>
        </w:r>
      </w:hyperlink>
      <w:r>
        <w:t>, f. 5.</w:t>
      </w:r>
    </w:p>
    <w:p w:rsidR="00142CBC" w:rsidRDefault="00142CBC" w:rsidP="00142CBC">
      <w:pPr>
        <w:pStyle w:val="SangriaFrancesaArticulo"/>
      </w:pPr>
      <w:r w:rsidRPr="00142CBC">
        <w:rPr>
          <w:rStyle w:val="TextoNormalNegritaCaracter"/>
        </w:rPr>
        <w:t>Artículo 24.2</w:t>
      </w:r>
      <w:r>
        <w:t xml:space="preserve"> (derecho a un proceso sin dilaciones)</w:t>
      </w:r>
      <w:r w:rsidRPr="00142CBC">
        <w:rPr>
          <w:rStyle w:val="TextoNormalNegritaCaracter"/>
        </w:rPr>
        <w:t>.</w:t>
      </w:r>
      <w:r w:rsidRPr="00142CBC">
        <w:rPr>
          <w:rStyle w:val="TextoNormalCaracter"/>
        </w:rPr>
        <w:t>-</w:t>
      </w:r>
      <w:r>
        <w:t xml:space="preserve"> Sentencia </w:t>
      </w:r>
      <w:hyperlink w:anchor="SENTENCIA_2022_11" w:history="1">
        <w:r w:rsidRPr="00142CBC">
          <w:rPr>
            <w:rStyle w:val="TextoNormalCaracter"/>
          </w:rPr>
          <w:t>11/2022</w:t>
        </w:r>
      </w:hyperlink>
      <w:r>
        <w:t>, ff. 1, 2.</w:t>
      </w:r>
    </w:p>
    <w:p w:rsidR="00142CBC" w:rsidRDefault="00142CBC" w:rsidP="00142CBC">
      <w:pPr>
        <w:pStyle w:val="SangriaFrancesaArticulo"/>
      </w:pPr>
      <w:r w:rsidRPr="00142CBC">
        <w:rPr>
          <w:rStyle w:val="TextoNormalNegritaCaracter"/>
        </w:rPr>
        <w:t>Artículo 24.2</w:t>
      </w:r>
      <w:r>
        <w:t xml:space="preserve"> (derecho al juez ordinario predeterminado por la ley)</w:t>
      </w:r>
      <w:r w:rsidRPr="00142CBC">
        <w:rPr>
          <w:rStyle w:val="TextoNormalNegritaCaracter"/>
        </w:rPr>
        <w:t>.</w:t>
      </w:r>
      <w:r w:rsidRPr="00142CBC">
        <w:rPr>
          <w:rStyle w:val="TextoNormalCaracter"/>
        </w:rPr>
        <w:t>-</w:t>
      </w:r>
      <w:r>
        <w:t xml:space="preserve"> Sentencias </w:t>
      </w:r>
      <w:hyperlink w:anchor="SENTENCIA_2022_45" w:history="1">
        <w:r w:rsidRPr="00142CBC">
          <w:rPr>
            <w:rStyle w:val="TextoNormalCaracter"/>
          </w:rPr>
          <w:t>45/2022</w:t>
        </w:r>
      </w:hyperlink>
      <w:r>
        <w:t xml:space="preserve">, f. 4; </w:t>
      </w:r>
      <w:hyperlink w:anchor="SENTENCIA_2022_46" w:history="1">
        <w:r w:rsidRPr="00142CBC">
          <w:rPr>
            <w:rStyle w:val="TextoNormalCaracter"/>
          </w:rPr>
          <w:t>46/2022</w:t>
        </w:r>
      </w:hyperlink>
      <w:r>
        <w:t xml:space="preserve">, f. 1; </w:t>
      </w:r>
      <w:hyperlink w:anchor="SENTENCIA_2022_47" w:history="1">
        <w:r w:rsidRPr="00142CBC">
          <w:rPr>
            <w:rStyle w:val="TextoNormalCaracter"/>
          </w:rPr>
          <w:t>47/2022</w:t>
        </w:r>
      </w:hyperlink>
      <w:r>
        <w:t>, f. 1.</w:t>
      </w:r>
    </w:p>
    <w:p w:rsidR="00142CBC" w:rsidRDefault="00142CBC" w:rsidP="00142CBC">
      <w:pPr>
        <w:pStyle w:val="SangriaFrancesaArticulo"/>
      </w:pPr>
      <w:r w:rsidRPr="00142CBC">
        <w:rPr>
          <w:rStyle w:val="TextoNormalNegritaCaracter"/>
        </w:rPr>
        <w:t>Artículo 25.</w:t>
      </w:r>
      <w:r w:rsidRPr="00142CBC">
        <w:rPr>
          <w:rStyle w:val="TextoNormalCaracter"/>
        </w:rPr>
        <w:t>-</w:t>
      </w:r>
      <w:r>
        <w:t xml:space="preserve"> Sentencias </w:t>
      </w:r>
      <w:hyperlink w:anchor="SENTENCIA_2022_23" w:history="1">
        <w:r w:rsidRPr="00142CBC">
          <w:rPr>
            <w:rStyle w:val="TextoNormalCaracter"/>
          </w:rPr>
          <w:t>23/2022</w:t>
        </w:r>
      </w:hyperlink>
      <w:r>
        <w:t xml:space="preserve">, ff. 1, 2, 4; </w:t>
      </w:r>
      <w:hyperlink w:anchor="SENTENCIA_2022_37" w:history="1">
        <w:r w:rsidRPr="00142CBC">
          <w:rPr>
            <w:rStyle w:val="TextoNormalCaracter"/>
          </w:rPr>
          <w:t>37/2022</w:t>
        </w:r>
      </w:hyperlink>
      <w:r>
        <w:t xml:space="preserve">, f. 1; </w:t>
      </w:r>
      <w:hyperlink w:anchor="SENTENCIA_2022_42" w:history="1">
        <w:r w:rsidRPr="00142CBC">
          <w:rPr>
            <w:rStyle w:val="TextoNormalCaracter"/>
          </w:rPr>
          <w:t>42/2022</w:t>
        </w:r>
      </w:hyperlink>
      <w:r>
        <w:t xml:space="preserve">, VP; </w:t>
      </w:r>
      <w:hyperlink w:anchor="SENTENCIA_2022_45" w:history="1">
        <w:r w:rsidRPr="00142CBC">
          <w:rPr>
            <w:rStyle w:val="TextoNormalCaracter"/>
          </w:rPr>
          <w:t>45/2022</w:t>
        </w:r>
      </w:hyperlink>
      <w:r>
        <w:t xml:space="preserve">, f. 15, VP I; </w:t>
      </w:r>
      <w:hyperlink w:anchor="SENTENCIA_2022_46" w:history="1">
        <w:r w:rsidRPr="00142CBC">
          <w:rPr>
            <w:rStyle w:val="TextoNormalCaracter"/>
          </w:rPr>
          <w:t>46/2022</w:t>
        </w:r>
      </w:hyperlink>
      <w:r>
        <w:t xml:space="preserve">, f. 12, VP I; </w:t>
      </w:r>
      <w:hyperlink w:anchor="SENTENCIA_2022_47" w:history="1">
        <w:r w:rsidRPr="00142CBC">
          <w:rPr>
            <w:rStyle w:val="TextoNormalCaracter"/>
          </w:rPr>
          <w:t>47/2022</w:t>
        </w:r>
      </w:hyperlink>
      <w:r>
        <w:t>, VP I.</w:t>
      </w:r>
    </w:p>
    <w:p w:rsidR="00142CBC" w:rsidRDefault="00142CBC" w:rsidP="00142CBC">
      <w:pPr>
        <w:pStyle w:val="SangriaFrancesaArticulo"/>
      </w:pPr>
      <w:r w:rsidRPr="00142CBC">
        <w:rPr>
          <w:rStyle w:val="TextoNormalNegritaCaracter"/>
        </w:rPr>
        <w:t>Artículo 25.1.</w:t>
      </w:r>
      <w:r w:rsidRPr="00142CBC">
        <w:rPr>
          <w:rStyle w:val="TextoNormalCaracter"/>
        </w:rPr>
        <w:t>-</w:t>
      </w:r>
      <w:r>
        <w:t xml:space="preserve"> Sentencias </w:t>
      </w:r>
      <w:hyperlink w:anchor="SENTENCIA_2022_23" w:history="1">
        <w:r w:rsidRPr="00142CBC">
          <w:rPr>
            <w:rStyle w:val="TextoNormalCaracter"/>
          </w:rPr>
          <w:t>23/2022</w:t>
        </w:r>
      </w:hyperlink>
      <w:r>
        <w:t xml:space="preserve">, f. 2; </w:t>
      </w:r>
      <w:hyperlink w:anchor="SENTENCIA_2022_25" w:history="1">
        <w:r w:rsidRPr="00142CBC">
          <w:rPr>
            <w:rStyle w:val="TextoNormalCaracter"/>
          </w:rPr>
          <w:t>25/2022</w:t>
        </w:r>
      </w:hyperlink>
      <w:r>
        <w:t xml:space="preserve">, ff. 1, 6, 7, VP I, VP II; </w:t>
      </w:r>
      <w:hyperlink w:anchor="SENTENCIA_2022_33" w:history="1">
        <w:r w:rsidRPr="00142CBC">
          <w:rPr>
            <w:rStyle w:val="TextoNormalCaracter"/>
          </w:rPr>
          <w:t>33/2022</w:t>
        </w:r>
      </w:hyperlink>
      <w:r>
        <w:t xml:space="preserve">, ff. 1, 2, 5; </w:t>
      </w:r>
      <w:hyperlink w:anchor="SENTENCIA_2022_42" w:history="1">
        <w:r w:rsidRPr="00142CBC">
          <w:rPr>
            <w:rStyle w:val="TextoNormalCaracter"/>
          </w:rPr>
          <w:t>42/2022</w:t>
        </w:r>
      </w:hyperlink>
      <w:r>
        <w:t xml:space="preserve">, ff. 1 a 4, VP; </w:t>
      </w:r>
      <w:hyperlink w:anchor="SENTENCIA_2022_45" w:history="1">
        <w:r w:rsidRPr="00142CBC">
          <w:rPr>
            <w:rStyle w:val="TextoNormalCaracter"/>
          </w:rPr>
          <w:t>45/2022</w:t>
        </w:r>
      </w:hyperlink>
      <w:r>
        <w:t xml:space="preserve">, ff. 11, 12, 14, VP I, VP II, VP III; </w:t>
      </w:r>
      <w:hyperlink w:anchor="SENTENCIA_2022_46" w:history="1">
        <w:r w:rsidRPr="00142CBC">
          <w:rPr>
            <w:rStyle w:val="TextoNormalCaracter"/>
          </w:rPr>
          <w:t>46/2022</w:t>
        </w:r>
      </w:hyperlink>
      <w:r>
        <w:t xml:space="preserve">, ff. 1, 4, 10, 12, VP I, VP II, VP III; </w:t>
      </w:r>
      <w:hyperlink w:anchor="SENTENCIA_2022_47" w:history="1">
        <w:r w:rsidRPr="00142CBC">
          <w:rPr>
            <w:rStyle w:val="TextoNormalCaracter"/>
          </w:rPr>
          <w:t>47/2022</w:t>
        </w:r>
      </w:hyperlink>
      <w:r>
        <w:t>, ff. 1, 8, VP I, VP II, VP III.</w:t>
      </w:r>
    </w:p>
    <w:p w:rsidR="00142CBC" w:rsidRDefault="00142CBC" w:rsidP="00142CBC">
      <w:pPr>
        <w:pStyle w:val="SangriaFrancesaArticulo"/>
      </w:pPr>
      <w:r w:rsidRPr="00142CBC">
        <w:rPr>
          <w:rStyle w:val="TextoNormalNegritaCaracter"/>
        </w:rPr>
        <w:t>Artículo 25.2.</w:t>
      </w:r>
      <w:r w:rsidRPr="00142CBC">
        <w:rPr>
          <w:rStyle w:val="TextoNormalCaracter"/>
        </w:rPr>
        <w:t>-</w:t>
      </w:r>
      <w:r>
        <w:t xml:space="preserve"> Sentencia </w:t>
      </w:r>
      <w:hyperlink w:anchor="SENTENCIA_2022_46" w:history="1">
        <w:r w:rsidRPr="00142CBC">
          <w:rPr>
            <w:rStyle w:val="TextoNormalCaracter"/>
          </w:rPr>
          <w:t>46/2022</w:t>
        </w:r>
      </w:hyperlink>
      <w:r>
        <w:t>, f. 12.</w:t>
      </w:r>
    </w:p>
    <w:p w:rsidR="00142CBC" w:rsidRDefault="00142CBC" w:rsidP="00142CBC">
      <w:pPr>
        <w:pStyle w:val="SangriaFrancesaArticulo"/>
      </w:pPr>
      <w:r w:rsidRPr="00142CBC">
        <w:rPr>
          <w:rStyle w:val="TextoNormalNegritaCaracter"/>
        </w:rPr>
        <w:t>Artículo 25.3.</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27.</w:t>
      </w:r>
      <w:r w:rsidRPr="00142CBC">
        <w:rPr>
          <w:rStyle w:val="TextoNormalCaracter"/>
        </w:rPr>
        <w:t>-</w:t>
      </w:r>
      <w:r>
        <w:t xml:space="preserve"> Sentencias </w:t>
      </w:r>
      <w:hyperlink w:anchor="SENTENCIA_2022_1" w:history="1">
        <w:r w:rsidRPr="00142CBC">
          <w:rPr>
            <w:rStyle w:val="TextoNormalCaracter"/>
          </w:rPr>
          <w:t>1/2022</w:t>
        </w:r>
      </w:hyperlink>
      <w:r>
        <w:t xml:space="preserve">, ff. 1 a 4; </w:t>
      </w:r>
      <w:hyperlink w:anchor="SENTENCIA_2022_4" w:history="1">
        <w:r w:rsidRPr="00142CBC">
          <w:rPr>
            <w:rStyle w:val="TextoNormalCaracter"/>
          </w:rPr>
          <w:t>4/2022</w:t>
        </w:r>
      </w:hyperlink>
      <w:r>
        <w:t xml:space="preserve">, ff. 1 a 4; </w:t>
      </w:r>
      <w:hyperlink w:anchor="SENTENCIA_2022_27" w:history="1">
        <w:r w:rsidRPr="00142CBC">
          <w:rPr>
            <w:rStyle w:val="TextoNormalCaracter"/>
          </w:rPr>
          <w:t>27/2022</w:t>
        </w:r>
      </w:hyperlink>
      <w:r>
        <w:t>, f. único, VP IV.</w:t>
      </w:r>
    </w:p>
    <w:p w:rsidR="00142CBC" w:rsidRDefault="00142CBC" w:rsidP="00142CBC">
      <w:pPr>
        <w:pStyle w:val="SangriaFrancesaArticulo"/>
      </w:pPr>
      <w:r w:rsidRPr="00142CBC">
        <w:rPr>
          <w:rStyle w:val="TextoNormalNegritaCaracter"/>
        </w:rPr>
        <w:t>Artículo 27.1.</w:t>
      </w:r>
      <w:r w:rsidRPr="00142CBC">
        <w:rPr>
          <w:rStyle w:val="TextoNormalCaracter"/>
        </w:rPr>
        <w:t>-</w:t>
      </w:r>
      <w:r>
        <w:t xml:space="preserve"> Sentencias </w:t>
      </w:r>
      <w:hyperlink w:anchor="SENTENCIA_2022_1" w:history="1">
        <w:r w:rsidRPr="00142CBC">
          <w:rPr>
            <w:rStyle w:val="TextoNormalCaracter"/>
          </w:rPr>
          <w:t>1/2022</w:t>
        </w:r>
      </w:hyperlink>
      <w:r>
        <w:t xml:space="preserve">, ff. 1, 3; </w:t>
      </w:r>
      <w:hyperlink w:anchor="SENTENCIA_2022_4" w:history="1">
        <w:r w:rsidRPr="00142CBC">
          <w:rPr>
            <w:rStyle w:val="TextoNormalCaracter"/>
          </w:rPr>
          <w:t>4/2022</w:t>
        </w:r>
      </w:hyperlink>
      <w:r>
        <w:t>, ff. 1, 3.</w:t>
      </w:r>
    </w:p>
    <w:p w:rsidR="00142CBC" w:rsidRDefault="00142CBC" w:rsidP="00142CBC">
      <w:pPr>
        <w:pStyle w:val="SangriaFrancesaArticulo"/>
      </w:pPr>
      <w:r w:rsidRPr="00142CBC">
        <w:rPr>
          <w:rStyle w:val="TextoNormalNegritaCaracter"/>
        </w:rPr>
        <w:t>Artículo 27.5.</w:t>
      </w:r>
      <w:r w:rsidRPr="00142CBC">
        <w:rPr>
          <w:rStyle w:val="TextoNormalCaracter"/>
        </w:rPr>
        <w:t>-</w:t>
      </w:r>
      <w:r>
        <w:t xml:space="preserve"> Sentencias </w:t>
      </w:r>
      <w:hyperlink w:anchor="SENTENCIA_2022_4" w:history="1">
        <w:r w:rsidRPr="00142CBC">
          <w:rPr>
            <w:rStyle w:val="TextoNormalCaracter"/>
          </w:rPr>
          <w:t>4/2022</w:t>
        </w:r>
      </w:hyperlink>
      <w:r>
        <w:t xml:space="preserve">, f. 3; </w:t>
      </w:r>
      <w:hyperlink w:anchor="SENTENCIA_2022_27" w:history="1">
        <w:r w:rsidRPr="00142CBC">
          <w:rPr>
            <w:rStyle w:val="TextoNormalCaracter"/>
          </w:rPr>
          <w:t>27/2022</w:t>
        </w:r>
      </w:hyperlink>
      <w:r>
        <w:t>, VP IV.</w:t>
      </w:r>
    </w:p>
    <w:p w:rsidR="00142CBC" w:rsidRDefault="00142CBC" w:rsidP="00142CBC">
      <w:pPr>
        <w:pStyle w:val="SangriaFrancesaArticulo"/>
      </w:pPr>
      <w:r w:rsidRPr="00142CBC">
        <w:rPr>
          <w:rStyle w:val="TextoNormalNegritaCaracter"/>
        </w:rPr>
        <w:t>Artículo 27.6.</w:t>
      </w:r>
      <w:r w:rsidRPr="00142CBC">
        <w:rPr>
          <w:rStyle w:val="TextoNormalCaracter"/>
        </w:rPr>
        <w:t>-</w:t>
      </w:r>
      <w:r>
        <w:t xml:space="preserve"> Sentencias </w:t>
      </w:r>
      <w:hyperlink w:anchor="SENTENCIA_2022_1" w:history="1">
        <w:r w:rsidRPr="00142CBC">
          <w:rPr>
            <w:rStyle w:val="TextoNormalCaracter"/>
          </w:rPr>
          <w:t>1/2022</w:t>
        </w:r>
      </w:hyperlink>
      <w:r>
        <w:t xml:space="preserve">, ff. 1, 3; </w:t>
      </w:r>
      <w:hyperlink w:anchor="SENTENCIA_2022_4" w:history="1">
        <w:r w:rsidRPr="00142CBC">
          <w:rPr>
            <w:rStyle w:val="TextoNormalCaracter"/>
          </w:rPr>
          <w:t>4/2022</w:t>
        </w:r>
      </w:hyperlink>
      <w:r>
        <w:t xml:space="preserve">, ff. 1, 3; </w:t>
      </w:r>
      <w:hyperlink w:anchor="SENTENCIA_2022_27" w:history="1">
        <w:r w:rsidRPr="00142CBC">
          <w:rPr>
            <w:rStyle w:val="TextoNormalCaracter"/>
          </w:rPr>
          <w:t>27/2022</w:t>
        </w:r>
      </w:hyperlink>
      <w:r>
        <w:t>, f. único, VP IV.</w:t>
      </w:r>
    </w:p>
    <w:p w:rsidR="00142CBC" w:rsidRDefault="00142CBC" w:rsidP="00142CBC">
      <w:pPr>
        <w:pStyle w:val="SangriaFrancesaArticulo"/>
      </w:pPr>
      <w:r w:rsidRPr="00142CBC">
        <w:rPr>
          <w:rStyle w:val="TextoNormalNegritaCaracter"/>
        </w:rPr>
        <w:t>Artículo 27.9.</w:t>
      </w:r>
      <w:r w:rsidRPr="00142CBC">
        <w:rPr>
          <w:rStyle w:val="TextoNormalCaracter"/>
        </w:rPr>
        <w:t>-</w:t>
      </w:r>
      <w:r>
        <w:t xml:space="preserve"> Sentencias </w:t>
      </w:r>
      <w:hyperlink w:anchor="SENTENCIA_2022_4" w:history="1">
        <w:r w:rsidRPr="00142CBC">
          <w:rPr>
            <w:rStyle w:val="TextoNormalCaracter"/>
          </w:rPr>
          <w:t>4/2022</w:t>
        </w:r>
      </w:hyperlink>
      <w:r>
        <w:t xml:space="preserve">, f. 3; </w:t>
      </w:r>
      <w:hyperlink w:anchor="SENTENCIA_2022_27" w:history="1">
        <w:r w:rsidRPr="00142CBC">
          <w:rPr>
            <w:rStyle w:val="TextoNormalCaracter"/>
          </w:rPr>
          <w:t>27/2022</w:t>
        </w:r>
      </w:hyperlink>
      <w:r>
        <w:t>, VP IV.</w:t>
      </w:r>
    </w:p>
    <w:p w:rsidR="00142CBC" w:rsidRDefault="00142CBC" w:rsidP="00142CBC">
      <w:pPr>
        <w:pStyle w:val="SangriaFrancesaArticulo"/>
      </w:pPr>
      <w:r w:rsidRPr="00142CBC">
        <w:rPr>
          <w:rStyle w:val="TextoNormalNegritaCaracter"/>
        </w:rPr>
        <w:t>Artículo 28.</w:t>
      </w:r>
      <w:r w:rsidRPr="00142CBC">
        <w:rPr>
          <w:rStyle w:val="TextoNormalCaracter"/>
        </w:rPr>
        <w:t>-</w:t>
      </w:r>
      <w:r>
        <w:t xml:space="preserve"> Sentencia </w:t>
      </w:r>
      <w:hyperlink w:anchor="SENTENCIA_2022_2" w:history="1">
        <w:r w:rsidRPr="00142CBC">
          <w:rPr>
            <w:rStyle w:val="TextoNormalCaracter"/>
          </w:rPr>
          <w:t>2/2022</w:t>
        </w:r>
      </w:hyperlink>
      <w:r>
        <w:t>, ff. 1, 6.</w:t>
      </w:r>
    </w:p>
    <w:p w:rsidR="00142CBC" w:rsidRDefault="00142CBC" w:rsidP="00142CBC">
      <w:pPr>
        <w:pStyle w:val="SangriaFrancesaArticulo"/>
      </w:pPr>
      <w:r w:rsidRPr="00142CBC">
        <w:rPr>
          <w:rStyle w:val="TextoNormalNegritaCaracter"/>
        </w:rPr>
        <w:t>Artículo 28.1.</w:t>
      </w:r>
      <w:r w:rsidRPr="00142CBC">
        <w:rPr>
          <w:rStyle w:val="TextoNormalCaracter"/>
        </w:rPr>
        <w:t>-</w:t>
      </w:r>
      <w:r>
        <w:t xml:space="preserve"> Sentencia </w:t>
      </w:r>
      <w:hyperlink w:anchor="SENTENCIA_2022_2" w:history="1">
        <w:r w:rsidRPr="00142CBC">
          <w:rPr>
            <w:rStyle w:val="TextoNormalCaracter"/>
          </w:rPr>
          <w:t>2/2022</w:t>
        </w:r>
      </w:hyperlink>
      <w:r>
        <w:t>, f. 2.</w:t>
      </w:r>
    </w:p>
    <w:p w:rsidR="00142CBC" w:rsidRDefault="00142CBC" w:rsidP="00142CBC">
      <w:pPr>
        <w:pStyle w:val="SangriaFrancesaArticulo"/>
      </w:pPr>
      <w:r w:rsidRPr="00142CBC">
        <w:rPr>
          <w:rStyle w:val="TextoNormalNegritaCaracter"/>
        </w:rPr>
        <w:t>Artículo 28.2.</w:t>
      </w:r>
      <w:r w:rsidRPr="00142CBC">
        <w:rPr>
          <w:rStyle w:val="TextoNormalCaracter"/>
        </w:rPr>
        <w:t>-</w:t>
      </w:r>
      <w:r>
        <w:t xml:space="preserve"> Sentencia </w:t>
      </w:r>
      <w:hyperlink w:anchor="SENTENCIA_2022_2" w:history="1">
        <w:r w:rsidRPr="00142CBC">
          <w:rPr>
            <w:rStyle w:val="TextoNormalCaracter"/>
          </w:rPr>
          <w:t>2/2022</w:t>
        </w:r>
      </w:hyperlink>
      <w:r>
        <w:t>, ff. 2, 3, 5, 6.</w:t>
      </w:r>
    </w:p>
    <w:p w:rsidR="00142CBC" w:rsidRDefault="00142CBC" w:rsidP="00142CBC">
      <w:pPr>
        <w:pStyle w:val="SangriaFrancesaArticulo"/>
      </w:pPr>
      <w:r w:rsidRPr="00142CBC">
        <w:rPr>
          <w:rStyle w:val="TextoNormalNegritaCaracter"/>
        </w:rPr>
        <w:t>Artículo 31.</w:t>
      </w:r>
      <w:r w:rsidRPr="00142CBC">
        <w:rPr>
          <w:rStyle w:val="TextoNormalCaracter"/>
        </w:rPr>
        <w:t>-</w:t>
      </w:r>
      <w:r>
        <w:t xml:space="preserve"> Sentencia </w:t>
      </w:r>
      <w:hyperlink w:anchor="SENTENCIA_2022_40" w:history="1">
        <w:r w:rsidRPr="00142CBC">
          <w:rPr>
            <w:rStyle w:val="TextoNormalCaracter"/>
          </w:rPr>
          <w:t>40/2022</w:t>
        </w:r>
      </w:hyperlink>
      <w:r>
        <w:t>, ff. 1, 2.</w:t>
      </w:r>
    </w:p>
    <w:p w:rsidR="00142CBC" w:rsidRDefault="00142CBC" w:rsidP="00142CBC">
      <w:pPr>
        <w:pStyle w:val="SangriaFrancesaArticulo"/>
      </w:pPr>
      <w:r w:rsidRPr="00142CBC">
        <w:rPr>
          <w:rStyle w:val="TextoNormalNegritaCaracter"/>
        </w:rPr>
        <w:t>Artículo 31.1.</w:t>
      </w:r>
      <w:r w:rsidRPr="00142CBC">
        <w:rPr>
          <w:rStyle w:val="TextoNormalCaracter"/>
        </w:rPr>
        <w:t>-</w:t>
      </w:r>
      <w:r>
        <w:t xml:space="preserve"> Sentencias </w:t>
      </w:r>
      <w:hyperlink w:anchor="SENTENCIA_2022_20" w:history="1">
        <w:r w:rsidRPr="00142CBC">
          <w:rPr>
            <w:rStyle w:val="TextoNormalCaracter"/>
          </w:rPr>
          <w:t>20/2022</w:t>
        </w:r>
      </w:hyperlink>
      <w:r>
        <w:t xml:space="preserve">, ff. 2, 4; </w:t>
      </w:r>
      <w:hyperlink w:anchor="SENTENCIA_2022_40" w:history="1">
        <w:r w:rsidRPr="00142CBC">
          <w:rPr>
            <w:rStyle w:val="TextoNormalCaracter"/>
          </w:rPr>
          <w:t>40/2022</w:t>
        </w:r>
      </w:hyperlink>
      <w:r>
        <w:t>, ff. 1, 2.</w:t>
      </w:r>
    </w:p>
    <w:p w:rsidR="00142CBC" w:rsidRDefault="00142CBC" w:rsidP="00142CBC">
      <w:pPr>
        <w:pStyle w:val="SangriaIzquierdaArticulo"/>
      </w:pPr>
      <w:r>
        <w:t xml:space="preserve">Auto </w:t>
      </w:r>
      <w:hyperlink w:anchor="AUTO_2022_20" w:history="1">
        <w:r w:rsidRPr="00142CBC">
          <w:rPr>
            <w:rStyle w:val="TextoNormalCaracter"/>
          </w:rPr>
          <w:t>20/2022</w:t>
        </w:r>
      </w:hyperlink>
      <w:r>
        <w:t>, f. 1.</w:t>
      </w:r>
    </w:p>
    <w:p w:rsidR="00142CBC" w:rsidRDefault="00142CBC" w:rsidP="00142CBC">
      <w:pPr>
        <w:pStyle w:val="SangriaFrancesaArticulo"/>
      </w:pPr>
      <w:r w:rsidRPr="00142CBC">
        <w:rPr>
          <w:rStyle w:val="TextoNormalNegritaCaracter"/>
        </w:rPr>
        <w:t>Artículo 31.2.</w:t>
      </w:r>
      <w:r w:rsidRPr="00142CBC">
        <w:rPr>
          <w:rStyle w:val="TextoNormalCaracter"/>
        </w:rPr>
        <w:t>-</w:t>
      </w:r>
      <w:r>
        <w:t xml:space="preserve"> Sentencias </w:t>
      </w:r>
      <w:hyperlink w:anchor="SENTENCIA_2022_27" w:history="1">
        <w:r w:rsidRPr="00142CBC">
          <w:rPr>
            <w:rStyle w:val="TextoNormalCaracter"/>
          </w:rPr>
          <w:t>27/2022</w:t>
        </w:r>
      </w:hyperlink>
      <w:r>
        <w:t xml:space="preserve">, VP IV; </w:t>
      </w:r>
      <w:hyperlink w:anchor="SENTENCIA_2022_37" w:history="1">
        <w:r w:rsidRPr="00142CBC">
          <w:rPr>
            <w:rStyle w:val="TextoNormalCaracter"/>
          </w:rPr>
          <w:t>37/2022</w:t>
        </w:r>
      </w:hyperlink>
      <w:r>
        <w:t>, f. 6.</w:t>
      </w:r>
    </w:p>
    <w:p w:rsidR="00142CBC" w:rsidRDefault="00142CBC" w:rsidP="00142CBC">
      <w:pPr>
        <w:pStyle w:val="SangriaFrancesaArticulo"/>
      </w:pPr>
      <w:r w:rsidRPr="00142CBC">
        <w:rPr>
          <w:rStyle w:val="TextoNormalNegritaCaracter"/>
        </w:rPr>
        <w:t>Artículo 32.</w:t>
      </w:r>
      <w:r w:rsidRPr="00142CBC">
        <w:rPr>
          <w:rStyle w:val="TextoNormalCaracter"/>
        </w:rPr>
        <w:t>-</w:t>
      </w:r>
      <w:r>
        <w:t xml:space="preserve"> Sentencia </w:t>
      </w:r>
      <w:hyperlink w:anchor="SENTENCIA_2022_40" w:history="1">
        <w:r w:rsidRPr="00142CBC">
          <w:rPr>
            <w:rStyle w:val="TextoNormalCaracter"/>
          </w:rPr>
          <w:t>40/2022</w:t>
        </w:r>
      </w:hyperlink>
      <w:r>
        <w:t>, f. 5.</w:t>
      </w:r>
    </w:p>
    <w:p w:rsidR="00142CBC" w:rsidRDefault="00142CBC" w:rsidP="00142CBC">
      <w:pPr>
        <w:pStyle w:val="SangriaFrancesaArticulo"/>
      </w:pPr>
      <w:r w:rsidRPr="00142CBC">
        <w:rPr>
          <w:rStyle w:val="TextoNormalNegritaCaracter"/>
        </w:rPr>
        <w:t>Artículo 33.</w:t>
      </w:r>
      <w:r w:rsidRPr="00142CBC">
        <w:rPr>
          <w:rStyle w:val="TextoNormalCaracter"/>
        </w:rPr>
        <w:t>-</w:t>
      </w:r>
      <w:r>
        <w:t xml:space="preserve"> Sentencias </w:t>
      </w:r>
      <w:hyperlink w:anchor="SENTENCIA_2022_37" w:history="1">
        <w:r w:rsidRPr="00142CBC">
          <w:rPr>
            <w:rStyle w:val="TextoNormalCaracter"/>
          </w:rPr>
          <w:t>37/2022</w:t>
        </w:r>
      </w:hyperlink>
      <w:r>
        <w:t xml:space="preserve">, ff. 2, 3; </w:t>
      </w:r>
      <w:hyperlink w:anchor="SENTENCIA_2022_42" w:history="1">
        <w:r w:rsidRPr="00142CBC">
          <w:rPr>
            <w:rStyle w:val="TextoNormalCaracter"/>
          </w:rPr>
          <w:t>42/2022</w:t>
        </w:r>
      </w:hyperlink>
      <w:r>
        <w:t>, ff. 1, 2.</w:t>
      </w:r>
    </w:p>
    <w:p w:rsidR="00142CBC" w:rsidRDefault="00142CBC" w:rsidP="00142CBC">
      <w:pPr>
        <w:pStyle w:val="SangriaFrancesaArticulo"/>
      </w:pPr>
      <w:r w:rsidRPr="00142CBC">
        <w:rPr>
          <w:rStyle w:val="TextoNormalNegritaCaracter"/>
        </w:rPr>
        <w:t>Artículo 33.2.</w:t>
      </w:r>
      <w:r w:rsidRPr="00142CBC">
        <w:rPr>
          <w:rStyle w:val="TextoNormalCaracter"/>
        </w:rPr>
        <w:t>-</w:t>
      </w:r>
      <w:r>
        <w:t xml:space="preserve"> Sentencia </w:t>
      </w:r>
      <w:hyperlink w:anchor="SENTENCIA_2022_37" w:history="1">
        <w:r w:rsidRPr="00142CBC">
          <w:rPr>
            <w:rStyle w:val="TextoNormalCaracter"/>
          </w:rPr>
          <w:t>37/2022</w:t>
        </w:r>
      </w:hyperlink>
      <w:r>
        <w:t>, f. 4.</w:t>
      </w:r>
    </w:p>
    <w:p w:rsidR="00142CBC" w:rsidRDefault="00142CBC" w:rsidP="00142CBC">
      <w:pPr>
        <w:pStyle w:val="SangriaFrancesaArticulo"/>
      </w:pPr>
      <w:r w:rsidRPr="00142CBC">
        <w:rPr>
          <w:rStyle w:val="TextoNormalNegritaCaracter"/>
        </w:rPr>
        <w:t>Artículo 38.</w:t>
      </w:r>
      <w:r w:rsidRPr="00142CBC">
        <w:rPr>
          <w:rStyle w:val="TextoNormalCaracter"/>
        </w:rPr>
        <w:t>-</w:t>
      </w:r>
      <w:r>
        <w:t xml:space="preserve"> Sentencias </w:t>
      </w:r>
      <w:hyperlink w:anchor="SENTENCIA_2022_23" w:history="1">
        <w:r w:rsidRPr="00142CBC">
          <w:rPr>
            <w:rStyle w:val="TextoNormalCaracter"/>
          </w:rPr>
          <w:t>23/2022</w:t>
        </w:r>
      </w:hyperlink>
      <w:r>
        <w:t xml:space="preserve">, ff. 3, 4; </w:t>
      </w:r>
      <w:hyperlink w:anchor="SENTENCIA_2022_27" w:history="1">
        <w:r w:rsidRPr="00142CBC">
          <w:rPr>
            <w:rStyle w:val="TextoNormalCaracter"/>
          </w:rPr>
          <w:t>27/2022</w:t>
        </w:r>
      </w:hyperlink>
      <w:r>
        <w:t xml:space="preserve">, VP IV; </w:t>
      </w:r>
      <w:hyperlink w:anchor="SENTENCIA_2022_37" w:history="1">
        <w:r w:rsidRPr="00142CBC">
          <w:rPr>
            <w:rStyle w:val="TextoNormalCaracter"/>
          </w:rPr>
          <w:t>37/2022</w:t>
        </w:r>
      </w:hyperlink>
      <w:r>
        <w:t>, f. 4.</w:t>
      </w:r>
    </w:p>
    <w:p w:rsidR="00142CBC" w:rsidRDefault="00142CBC" w:rsidP="00142CBC">
      <w:pPr>
        <w:pStyle w:val="SangriaFrancesaArticulo"/>
      </w:pPr>
      <w:r w:rsidRPr="00142CBC">
        <w:rPr>
          <w:rStyle w:val="TextoNormalNegritaCaracter"/>
        </w:rPr>
        <w:t>Artículo 39 b).</w:t>
      </w:r>
      <w:r w:rsidRPr="00142CBC">
        <w:rPr>
          <w:rStyle w:val="TextoNormalCaracter"/>
        </w:rPr>
        <w:t>-</w:t>
      </w:r>
      <w:r>
        <w:t xml:space="preserve"> Sentencia </w:t>
      </w:r>
      <w:hyperlink w:anchor="SENTENCIA_2022_25" w:history="1">
        <w:r w:rsidRPr="00142CBC">
          <w:rPr>
            <w:rStyle w:val="TextoNormalCaracter"/>
          </w:rPr>
          <w:t>25/2022</w:t>
        </w:r>
      </w:hyperlink>
      <w:r>
        <w:t>, VP I.</w:t>
      </w:r>
    </w:p>
    <w:p w:rsidR="00142CBC" w:rsidRDefault="00142CBC" w:rsidP="00142CBC">
      <w:pPr>
        <w:pStyle w:val="SangriaFrancesaArticulo"/>
      </w:pPr>
      <w:r w:rsidRPr="00142CBC">
        <w:rPr>
          <w:rStyle w:val="TextoNormalNegritaCaracter"/>
        </w:rPr>
        <w:t>Artículo 39.1.</w:t>
      </w:r>
      <w:r w:rsidRPr="00142CBC">
        <w:rPr>
          <w:rStyle w:val="TextoNormalCaracter"/>
        </w:rPr>
        <w:t>-</w:t>
      </w:r>
      <w:r>
        <w:t xml:space="preserve"> Sentencia </w:t>
      </w:r>
      <w:hyperlink w:anchor="SENTENCIA_2022_36" w:history="1">
        <w:r w:rsidRPr="00142CBC">
          <w:rPr>
            <w:rStyle w:val="TextoNormalCaracter"/>
          </w:rPr>
          <w:t>36/2022</w:t>
        </w:r>
      </w:hyperlink>
      <w:r>
        <w:t>, f. 9.</w:t>
      </w:r>
    </w:p>
    <w:p w:rsidR="00142CBC" w:rsidRDefault="00142CBC" w:rsidP="00142CBC">
      <w:pPr>
        <w:pStyle w:val="SangriaFrancesaArticulo"/>
      </w:pPr>
      <w:r w:rsidRPr="00142CBC">
        <w:rPr>
          <w:rStyle w:val="TextoNormalNegritaCaracter"/>
        </w:rPr>
        <w:t>Artículo 41.</w:t>
      </w:r>
      <w:r w:rsidRPr="00142CBC">
        <w:rPr>
          <w:rStyle w:val="TextoNormalCaracter"/>
        </w:rPr>
        <w:t>-</w:t>
      </w:r>
      <w:r>
        <w:t xml:space="preserve"> Sentencia </w:t>
      </w:r>
      <w:hyperlink w:anchor="SENTENCIA_2022_36" w:history="1">
        <w:r w:rsidRPr="00142CBC">
          <w:rPr>
            <w:rStyle w:val="TextoNormalCaracter"/>
          </w:rPr>
          <w:t>36/2022</w:t>
        </w:r>
      </w:hyperlink>
      <w:r>
        <w:t>, f. 4.</w:t>
      </w:r>
    </w:p>
    <w:p w:rsidR="00142CBC" w:rsidRDefault="00142CBC" w:rsidP="00142CBC">
      <w:pPr>
        <w:pStyle w:val="SangriaFrancesaArticulo"/>
      </w:pPr>
      <w:r w:rsidRPr="00142CBC">
        <w:rPr>
          <w:rStyle w:val="TextoNormalNegritaCaracter"/>
        </w:rPr>
        <w:t>Artículo 43.</w:t>
      </w:r>
      <w:r w:rsidRPr="00142CBC">
        <w:rPr>
          <w:rStyle w:val="TextoNormalCaracter"/>
        </w:rPr>
        <w:t>-</w:t>
      </w:r>
      <w:r>
        <w:t xml:space="preserve"> Auto </w:t>
      </w:r>
      <w:hyperlink w:anchor="AUTO_2022_59" w:history="1">
        <w:r w:rsidRPr="00142CBC">
          <w:rPr>
            <w:rStyle w:val="TextoNormalCaracter"/>
          </w:rPr>
          <w:t>59/2022</w:t>
        </w:r>
      </w:hyperlink>
      <w:r>
        <w:t>, f. 4.</w:t>
      </w:r>
    </w:p>
    <w:p w:rsidR="00142CBC" w:rsidRDefault="00142CBC" w:rsidP="00142CBC">
      <w:pPr>
        <w:pStyle w:val="SangriaFrancesaArticulo"/>
      </w:pPr>
      <w:r w:rsidRPr="00142CBC">
        <w:rPr>
          <w:rStyle w:val="TextoNormalNegritaCaracter"/>
        </w:rPr>
        <w:t>Artículo 43.2.</w:t>
      </w:r>
      <w:r w:rsidRPr="00142CBC">
        <w:rPr>
          <w:rStyle w:val="TextoNormalCaracter"/>
        </w:rPr>
        <w:t>-</w:t>
      </w:r>
      <w:r>
        <w:t xml:space="preserve"> Auto </w:t>
      </w:r>
      <w:hyperlink w:anchor="AUTO_2022_59" w:history="1">
        <w:r w:rsidRPr="00142CBC">
          <w:rPr>
            <w:rStyle w:val="TextoNormalCaracter"/>
          </w:rPr>
          <w:t>59/2022</w:t>
        </w:r>
      </w:hyperlink>
      <w:r>
        <w:t>, f. 4.</w:t>
      </w:r>
    </w:p>
    <w:p w:rsidR="00142CBC" w:rsidRDefault="00142CBC" w:rsidP="00142CBC">
      <w:pPr>
        <w:pStyle w:val="SangriaFrancesaArticulo"/>
      </w:pPr>
      <w:r w:rsidRPr="00142CBC">
        <w:rPr>
          <w:rStyle w:val="TextoNormalNegritaCaracter"/>
        </w:rPr>
        <w:t>Artículo 47.</w:t>
      </w:r>
      <w:r w:rsidRPr="00142CBC">
        <w:rPr>
          <w:rStyle w:val="TextoNormalCaracter"/>
        </w:rPr>
        <w:t>-</w:t>
      </w:r>
      <w:r>
        <w:t xml:space="preserve"> Sentencia </w:t>
      </w:r>
      <w:hyperlink w:anchor="SENTENCIA_2022_37" w:history="1">
        <w:r w:rsidRPr="00142CBC">
          <w:rPr>
            <w:rStyle w:val="TextoNormalCaracter"/>
          </w:rPr>
          <w:t>37/2022</w:t>
        </w:r>
      </w:hyperlink>
      <w:r>
        <w:t>, ff. 2, 4.</w:t>
      </w:r>
    </w:p>
    <w:p w:rsidR="00142CBC" w:rsidRDefault="00142CBC" w:rsidP="00142CBC">
      <w:pPr>
        <w:pStyle w:val="SangriaFrancesaArticulo"/>
      </w:pPr>
      <w:r w:rsidRPr="00142CBC">
        <w:rPr>
          <w:rStyle w:val="TextoNormalNegritaCaracter"/>
        </w:rPr>
        <w:t>Artículo 49.</w:t>
      </w:r>
      <w:r w:rsidRPr="00142CBC">
        <w:rPr>
          <w:rStyle w:val="TextoNormalCaracter"/>
        </w:rPr>
        <w:t>-</w:t>
      </w:r>
      <w:r>
        <w:t xml:space="preserve"> Sentencia </w:t>
      </w:r>
      <w:hyperlink w:anchor="SENTENCIA_2022_5" w:history="1">
        <w:r w:rsidRPr="00142CBC">
          <w:rPr>
            <w:rStyle w:val="TextoNormalCaracter"/>
          </w:rPr>
          <w:t>5/2022</w:t>
        </w:r>
      </w:hyperlink>
      <w:r>
        <w:t>, f. 2.</w:t>
      </w:r>
    </w:p>
    <w:p w:rsidR="00142CBC" w:rsidRDefault="00142CBC" w:rsidP="00142CBC">
      <w:pPr>
        <w:pStyle w:val="SangriaFrancesaArticulo"/>
      </w:pPr>
      <w:r w:rsidRPr="00142CBC">
        <w:rPr>
          <w:rStyle w:val="TextoNormalNegritaCaracter"/>
        </w:rPr>
        <w:t>Artículo 50.</w:t>
      </w:r>
      <w:r w:rsidRPr="00142CBC">
        <w:rPr>
          <w:rStyle w:val="TextoNormalCaracter"/>
        </w:rPr>
        <w:t>-</w:t>
      </w:r>
      <w:r>
        <w:t xml:space="preserve"> Sentencia </w:t>
      </w:r>
      <w:hyperlink w:anchor="SENTENCIA_2022_5" w:history="1">
        <w:r w:rsidRPr="00142CBC">
          <w:rPr>
            <w:rStyle w:val="TextoNormalCaracter"/>
          </w:rPr>
          <w:t>5/2022</w:t>
        </w:r>
      </w:hyperlink>
      <w:r>
        <w:t>, f. 2.</w:t>
      </w:r>
    </w:p>
    <w:p w:rsidR="00142CBC" w:rsidRDefault="00142CBC" w:rsidP="00142CBC">
      <w:pPr>
        <w:pStyle w:val="SangriaFrancesaArticulo"/>
      </w:pPr>
      <w:r w:rsidRPr="00142CBC">
        <w:rPr>
          <w:rStyle w:val="TextoNormalNegritaCaracter"/>
        </w:rPr>
        <w:t>Artículo 53.1.</w:t>
      </w:r>
      <w:r w:rsidRPr="00142CBC">
        <w:rPr>
          <w:rStyle w:val="TextoNormalCaracter"/>
        </w:rPr>
        <w:t>-</w:t>
      </w:r>
      <w:r>
        <w:t xml:space="preserve"> Sentencia </w:t>
      </w:r>
      <w:hyperlink w:anchor="SENTENCIA_2022_23" w:history="1">
        <w:r w:rsidRPr="00142CBC">
          <w:rPr>
            <w:rStyle w:val="TextoNormalCaracter"/>
          </w:rPr>
          <w:t>23/2022</w:t>
        </w:r>
      </w:hyperlink>
      <w:r>
        <w:t>, f. 3.</w:t>
      </w:r>
    </w:p>
    <w:p w:rsidR="00142CBC" w:rsidRDefault="00142CBC" w:rsidP="00142CBC">
      <w:pPr>
        <w:pStyle w:val="SangriaFrancesaArticulo"/>
      </w:pPr>
      <w:r w:rsidRPr="00142CBC">
        <w:rPr>
          <w:rStyle w:val="TextoNormalNegritaCaracter"/>
        </w:rPr>
        <w:t>Artículo 53.2.</w:t>
      </w:r>
      <w:r w:rsidRPr="00142CBC">
        <w:rPr>
          <w:rStyle w:val="TextoNormalCaracter"/>
        </w:rPr>
        <w:t>-</w:t>
      </w:r>
      <w:r>
        <w:t xml:space="preserve"> Sentencias </w:t>
      </w:r>
      <w:hyperlink w:anchor="SENTENCIA_2022_25" w:history="1">
        <w:r w:rsidRPr="00142CBC">
          <w:rPr>
            <w:rStyle w:val="TextoNormalCaracter"/>
          </w:rPr>
          <w:t>25/2022</w:t>
        </w:r>
      </w:hyperlink>
      <w:r>
        <w:t xml:space="preserve">, ff. 2, 5; </w:t>
      </w:r>
      <w:hyperlink w:anchor="SENTENCIA_2022_39" w:history="1">
        <w:r w:rsidRPr="00142CBC">
          <w:rPr>
            <w:rStyle w:val="TextoNormalCaracter"/>
          </w:rPr>
          <w:t>39/2022</w:t>
        </w:r>
      </w:hyperlink>
      <w:r>
        <w:t xml:space="preserve">, f. 5; </w:t>
      </w:r>
      <w:hyperlink w:anchor="SENTENCIA_2022_42" w:history="1">
        <w:r w:rsidRPr="00142CBC">
          <w:rPr>
            <w:rStyle w:val="TextoNormalCaracter"/>
          </w:rPr>
          <w:t>42/2022</w:t>
        </w:r>
      </w:hyperlink>
      <w:r>
        <w:t xml:space="preserve">, f. 2; </w:t>
      </w:r>
      <w:hyperlink w:anchor="SENTENCIA_2022_45" w:history="1">
        <w:r w:rsidRPr="00142CBC">
          <w:rPr>
            <w:rStyle w:val="TextoNormalCaracter"/>
          </w:rPr>
          <w:t>45/2022</w:t>
        </w:r>
      </w:hyperlink>
      <w:r>
        <w:t xml:space="preserve">, f. 11, VP I; </w:t>
      </w:r>
      <w:hyperlink w:anchor="SENTENCIA_2022_46" w:history="1">
        <w:r w:rsidRPr="00142CBC">
          <w:rPr>
            <w:rStyle w:val="TextoNormalCaracter"/>
          </w:rPr>
          <w:t>46/2022</w:t>
        </w:r>
      </w:hyperlink>
      <w:r>
        <w:t>, f. 10.</w:t>
      </w:r>
    </w:p>
    <w:p w:rsidR="00142CBC" w:rsidRDefault="00142CBC" w:rsidP="00142CBC">
      <w:pPr>
        <w:pStyle w:val="SangriaFrancesaArticulo"/>
      </w:pPr>
      <w:r w:rsidRPr="00142CBC">
        <w:rPr>
          <w:rStyle w:val="TextoNormalNegritaCaracter"/>
        </w:rPr>
        <w:t>Artículo 55.</w:t>
      </w:r>
      <w:r w:rsidRPr="00142CBC">
        <w:rPr>
          <w:rStyle w:val="TextoNormalCaracter"/>
        </w:rPr>
        <w:t>-</w:t>
      </w:r>
      <w:r>
        <w:t xml:space="preserve"> Sentencia </w:t>
      </w:r>
      <w:hyperlink w:anchor="SENTENCIA_2022_45" w:history="1">
        <w:r w:rsidRPr="00142CBC">
          <w:rPr>
            <w:rStyle w:val="TextoNormalCaracter"/>
          </w:rPr>
          <w:t>45/2022</w:t>
        </w:r>
      </w:hyperlink>
      <w:r>
        <w:t>, f. 15.</w:t>
      </w:r>
    </w:p>
    <w:p w:rsidR="00142CBC" w:rsidRDefault="00142CBC" w:rsidP="00142CBC">
      <w:pPr>
        <w:pStyle w:val="SangriaFrancesaArticulo"/>
      </w:pPr>
      <w:r w:rsidRPr="00142CBC">
        <w:rPr>
          <w:rStyle w:val="TextoNormalNegritaCaracter"/>
        </w:rPr>
        <w:t>Artículo 56.3.</w:t>
      </w:r>
      <w:r w:rsidRPr="00142CBC">
        <w:rPr>
          <w:rStyle w:val="TextoNormalCaracter"/>
        </w:rPr>
        <w:t>-</w:t>
      </w:r>
      <w:r>
        <w:t xml:space="preserve"> Sentencia </w:t>
      </w:r>
      <w:hyperlink w:anchor="SENTENCIA_2022_24" w:history="1">
        <w:r w:rsidRPr="00142CBC">
          <w:rPr>
            <w:rStyle w:val="TextoNormalCaracter"/>
          </w:rPr>
          <w:t>24/2022</w:t>
        </w:r>
      </w:hyperlink>
      <w:r>
        <w:t>, f. 5.</w:t>
      </w:r>
    </w:p>
    <w:p w:rsidR="00142CBC" w:rsidRDefault="00142CBC" w:rsidP="00142CBC">
      <w:pPr>
        <w:pStyle w:val="SangriaFrancesaArticulo"/>
      </w:pPr>
      <w:r w:rsidRPr="00142CBC">
        <w:rPr>
          <w:rStyle w:val="TextoNormalNegritaCaracter"/>
        </w:rPr>
        <w:t>Artículo 66.1.</w:t>
      </w:r>
      <w:r w:rsidRPr="00142CBC">
        <w:rPr>
          <w:rStyle w:val="TextoNormalCaracter"/>
        </w:rPr>
        <w:t>-</w:t>
      </w:r>
      <w:r>
        <w:t xml:space="preserve"> Sentencia </w:t>
      </w:r>
      <w:hyperlink w:anchor="SENTENCIA_2022_38" w:history="1">
        <w:r w:rsidRPr="00142CBC">
          <w:rPr>
            <w:rStyle w:val="TextoNormalCaracter"/>
          </w:rPr>
          <w:t>38/2022</w:t>
        </w:r>
      </w:hyperlink>
      <w:r>
        <w:t>, VP II.</w:t>
      </w:r>
    </w:p>
    <w:p w:rsidR="00142CBC" w:rsidRDefault="00142CBC" w:rsidP="00142CBC">
      <w:pPr>
        <w:pStyle w:val="SangriaFrancesaArticulo"/>
      </w:pPr>
      <w:r w:rsidRPr="00142CBC">
        <w:rPr>
          <w:rStyle w:val="TextoNormalNegritaCaracter"/>
        </w:rPr>
        <w:t>Artículo 66.2.</w:t>
      </w:r>
      <w:r w:rsidRPr="00142CBC">
        <w:rPr>
          <w:rStyle w:val="TextoNormalCaracter"/>
        </w:rPr>
        <w:t>-</w:t>
      </w:r>
      <w:r>
        <w:t xml:space="preserve"> Sentencia </w:t>
      </w:r>
      <w:hyperlink w:anchor="SENTENCIA_2022_16" w:history="1">
        <w:r w:rsidRPr="00142CBC">
          <w:rPr>
            <w:rStyle w:val="TextoNormalCaracter"/>
          </w:rPr>
          <w:t>16/2022</w:t>
        </w:r>
      </w:hyperlink>
      <w:r>
        <w:t>, f. 3.</w:t>
      </w:r>
    </w:p>
    <w:p w:rsidR="00142CBC" w:rsidRDefault="00142CBC" w:rsidP="00142CBC">
      <w:pPr>
        <w:pStyle w:val="SangriaFrancesaArticulo"/>
      </w:pPr>
      <w:r w:rsidRPr="00142CBC">
        <w:rPr>
          <w:rStyle w:val="TextoNormalNegritaCaracter"/>
        </w:rPr>
        <w:t>Artículo 66.3.</w:t>
      </w:r>
      <w:r w:rsidRPr="00142CBC">
        <w:rPr>
          <w:rStyle w:val="TextoNormalCaracter"/>
        </w:rPr>
        <w:t>-</w:t>
      </w:r>
      <w:r>
        <w:t xml:space="preserve"> Sentencias </w:t>
      </w:r>
      <w:hyperlink w:anchor="SENTENCIA_2022_25" w:history="1">
        <w:r w:rsidRPr="00142CBC">
          <w:rPr>
            <w:rStyle w:val="TextoNormalCaracter"/>
          </w:rPr>
          <w:t>25/2022</w:t>
        </w:r>
      </w:hyperlink>
      <w:r>
        <w:t xml:space="preserve">, VP I;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Artículo 67.2.</w:t>
      </w:r>
      <w:r w:rsidRPr="00142CBC">
        <w:rPr>
          <w:rStyle w:val="TextoNormalCaracter"/>
        </w:rPr>
        <w:t>-</w:t>
      </w:r>
      <w:r>
        <w:t xml:space="preserve"> Sentencia </w:t>
      </w:r>
      <w:hyperlink w:anchor="SENTENCIA_2022_38" w:history="1">
        <w:r w:rsidRPr="00142CBC">
          <w:rPr>
            <w:rStyle w:val="TextoNormalCaracter"/>
          </w:rPr>
          <w:t>38/2022</w:t>
        </w:r>
      </w:hyperlink>
      <w:r>
        <w:t>, VP I.</w:t>
      </w:r>
    </w:p>
    <w:p w:rsidR="00142CBC" w:rsidRDefault="00142CBC" w:rsidP="00142CBC">
      <w:pPr>
        <w:pStyle w:val="SangriaFrancesaArticulo"/>
      </w:pPr>
      <w:r w:rsidRPr="00142CBC">
        <w:rPr>
          <w:rStyle w:val="TextoNormalNegritaCaracter"/>
        </w:rPr>
        <w:t>Artículo 68.</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71.</w:t>
      </w:r>
      <w:r w:rsidRPr="00142CBC">
        <w:rPr>
          <w:rStyle w:val="TextoNormalCaracter"/>
        </w:rPr>
        <w:t>-</w:t>
      </w:r>
      <w:r>
        <w:t xml:space="preserve"> Sentencias </w:t>
      </w:r>
      <w:hyperlink w:anchor="SENTENCIA_2022_45" w:history="1">
        <w:r w:rsidRPr="00142CBC">
          <w:rPr>
            <w:rStyle w:val="TextoNormalCaracter"/>
          </w:rPr>
          <w:t>45/2022</w:t>
        </w:r>
      </w:hyperlink>
      <w:r>
        <w:t xml:space="preserve">, f. 13; </w:t>
      </w:r>
      <w:hyperlink w:anchor="SENTENCIA_2022_46" w:history="1">
        <w:r w:rsidRPr="00142CBC">
          <w:rPr>
            <w:rStyle w:val="TextoNormalCaracter"/>
          </w:rPr>
          <w:t>46/2022</w:t>
        </w:r>
      </w:hyperlink>
      <w:r>
        <w:t>, f. 11.</w:t>
      </w:r>
    </w:p>
    <w:p w:rsidR="00142CBC" w:rsidRDefault="00142CBC" w:rsidP="00142CBC">
      <w:pPr>
        <w:pStyle w:val="SangriaFrancesaArticulo"/>
      </w:pPr>
      <w:r w:rsidRPr="00142CBC">
        <w:rPr>
          <w:rStyle w:val="TextoNormalNegritaCaracter"/>
        </w:rPr>
        <w:t>Artículo 71.1.</w:t>
      </w:r>
      <w:r w:rsidRPr="00142CBC">
        <w:rPr>
          <w:rStyle w:val="TextoNormalCaracter"/>
        </w:rPr>
        <w:t>-</w:t>
      </w:r>
      <w:r>
        <w:t xml:space="preserve"> Sentencias </w:t>
      </w:r>
      <w:hyperlink w:anchor="SENTENCIA_2022_45" w:history="1">
        <w:r w:rsidRPr="00142CBC">
          <w:rPr>
            <w:rStyle w:val="TextoNormalCaracter"/>
          </w:rPr>
          <w:t>45/2022</w:t>
        </w:r>
      </w:hyperlink>
      <w:r>
        <w:t xml:space="preserve">, f. 13; </w:t>
      </w:r>
      <w:hyperlink w:anchor="SENTENCIA_2022_46" w:history="1">
        <w:r w:rsidRPr="00142CBC">
          <w:rPr>
            <w:rStyle w:val="TextoNormalCaracter"/>
          </w:rPr>
          <w:t>46/2022</w:t>
        </w:r>
      </w:hyperlink>
      <w:r>
        <w:t xml:space="preserve">, f. 11; </w:t>
      </w:r>
      <w:hyperlink w:anchor="SENTENCIA_2022_47" w:history="1">
        <w:r w:rsidRPr="00142CBC">
          <w:rPr>
            <w:rStyle w:val="TextoNormalCaracter"/>
          </w:rPr>
          <w:t>47/2022</w:t>
        </w:r>
      </w:hyperlink>
      <w:r>
        <w:t>, VP III.</w:t>
      </w:r>
    </w:p>
    <w:p w:rsidR="00142CBC" w:rsidRDefault="00142CBC" w:rsidP="00142CBC">
      <w:pPr>
        <w:pStyle w:val="SangriaFrancesaArticulo"/>
      </w:pPr>
      <w:r w:rsidRPr="00142CBC">
        <w:rPr>
          <w:rStyle w:val="TextoNormalNegritaCaracter"/>
        </w:rPr>
        <w:t>Artículo 71.2.</w:t>
      </w:r>
      <w:r w:rsidRPr="00142CBC">
        <w:rPr>
          <w:rStyle w:val="TextoNormalCaracter"/>
        </w:rPr>
        <w:t>-</w:t>
      </w:r>
      <w:r>
        <w:t xml:space="preserve"> Sentencias </w:t>
      </w:r>
      <w:hyperlink w:anchor="SENTENCIA_2022_25" w:history="1">
        <w:r w:rsidRPr="00142CBC">
          <w:rPr>
            <w:rStyle w:val="TextoNormalCaracter"/>
          </w:rPr>
          <w:t>25/2022</w:t>
        </w:r>
      </w:hyperlink>
      <w:r>
        <w:t xml:space="preserve">, VP I;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Artículo 72.</w:t>
      </w:r>
      <w:r w:rsidRPr="00142CBC">
        <w:rPr>
          <w:rStyle w:val="TextoNormalCaracter"/>
        </w:rPr>
        <w:t>-</w:t>
      </w:r>
      <w:r>
        <w:t xml:space="preserve"> Sentencia </w:t>
      </w:r>
      <w:hyperlink w:anchor="SENTENCIA_2022_38" w:history="1">
        <w:r w:rsidRPr="00142CBC">
          <w:rPr>
            <w:rStyle w:val="TextoNormalCaracter"/>
          </w:rPr>
          <w:t>38/2022</w:t>
        </w:r>
      </w:hyperlink>
      <w:r>
        <w:t>, f. 4, VP II.</w:t>
      </w:r>
    </w:p>
    <w:p w:rsidR="00142CBC" w:rsidRDefault="00142CBC" w:rsidP="00142CBC">
      <w:pPr>
        <w:pStyle w:val="SangriaFrancesaArticulo"/>
      </w:pPr>
      <w:r w:rsidRPr="00142CBC">
        <w:rPr>
          <w:rStyle w:val="TextoNormalNegritaCaracter"/>
        </w:rPr>
        <w:t>Artículo 72.1.</w:t>
      </w:r>
      <w:r w:rsidRPr="00142CBC">
        <w:rPr>
          <w:rStyle w:val="TextoNormalCaracter"/>
        </w:rPr>
        <w:t>-</w:t>
      </w:r>
      <w:r>
        <w:t xml:space="preserve"> Sentencia </w:t>
      </w:r>
      <w:hyperlink w:anchor="SENTENCIA_2022_38" w:history="1">
        <w:r w:rsidRPr="00142CBC">
          <w:rPr>
            <w:rStyle w:val="TextoNormalCaracter"/>
          </w:rPr>
          <w:t>38/2022</w:t>
        </w:r>
      </w:hyperlink>
      <w:r>
        <w:t>, ff. 3, 4.</w:t>
      </w:r>
    </w:p>
    <w:p w:rsidR="00142CBC" w:rsidRDefault="00142CBC" w:rsidP="00142CBC">
      <w:pPr>
        <w:pStyle w:val="SangriaFrancesaArticulo"/>
      </w:pPr>
      <w:r w:rsidRPr="00142CBC">
        <w:rPr>
          <w:rStyle w:val="TextoNormalNegritaCaracter"/>
        </w:rPr>
        <w:t>Artículo 81.1.</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86.1.</w:t>
      </w:r>
      <w:r w:rsidRPr="00142CBC">
        <w:rPr>
          <w:rStyle w:val="TextoNormalCaracter"/>
        </w:rPr>
        <w:t>-</w:t>
      </w:r>
      <w:r>
        <w:t xml:space="preserve"> Sentencia </w:t>
      </w:r>
      <w:hyperlink w:anchor="SENTENCIA_2022_28" w:history="1">
        <w:r w:rsidRPr="00142CBC">
          <w:rPr>
            <w:rStyle w:val="TextoNormalCaracter"/>
          </w:rPr>
          <w:t>28/2022</w:t>
        </w:r>
      </w:hyperlink>
      <w:r>
        <w:t>, f. 2.</w:t>
      </w:r>
    </w:p>
    <w:p w:rsidR="00142CBC" w:rsidRDefault="00142CBC" w:rsidP="00142CBC">
      <w:pPr>
        <w:pStyle w:val="SangriaIzquierdaArticulo"/>
      </w:pPr>
      <w:r>
        <w:t xml:space="preserve">Autos </w:t>
      </w:r>
      <w:hyperlink w:anchor="AUTO_2022_20" w:history="1">
        <w:r w:rsidRPr="00142CBC">
          <w:rPr>
            <w:rStyle w:val="TextoNormalCaracter"/>
          </w:rPr>
          <w:t>20/2022</w:t>
        </w:r>
      </w:hyperlink>
      <w:r>
        <w:t xml:space="preserve">, f. 1; </w:t>
      </w:r>
      <w:hyperlink w:anchor="AUTO_2022_60" w:history="1">
        <w:r w:rsidRPr="00142CBC">
          <w:rPr>
            <w:rStyle w:val="TextoNormalCaracter"/>
          </w:rPr>
          <w:t>60/2022</w:t>
        </w:r>
      </w:hyperlink>
      <w:r>
        <w:t>, f. 1.</w:t>
      </w:r>
    </w:p>
    <w:p w:rsidR="00142CBC" w:rsidRDefault="00142CBC" w:rsidP="00142CBC">
      <w:pPr>
        <w:pStyle w:val="SangriaFrancesaArticulo"/>
      </w:pPr>
      <w:r w:rsidRPr="00142CBC">
        <w:rPr>
          <w:rStyle w:val="TextoNormalNegritaCaracter"/>
        </w:rPr>
        <w:t>Artículo 87.2.</w:t>
      </w:r>
      <w:r w:rsidRPr="00142CBC">
        <w:rPr>
          <w:rStyle w:val="TextoNormalCaracter"/>
        </w:rPr>
        <w:t>-</w:t>
      </w:r>
      <w:r>
        <w:t xml:space="preserve"> Sentencias </w:t>
      </w:r>
      <w:hyperlink w:anchor="SENTENCIA_2022_46" w:history="1">
        <w:r w:rsidRPr="00142CBC">
          <w:rPr>
            <w:rStyle w:val="TextoNormalCaracter"/>
          </w:rPr>
          <w:t>46/2022</w:t>
        </w:r>
      </w:hyperlink>
      <w:r>
        <w:t xml:space="preserve">, f. 3; </w:t>
      </w:r>
      <w:hyperlink w:anchor="SENTENCIA_2022_47" w:history="1">
        <w:r w:rsidRPr="00142CBC">
          <w:rPr>
            <w:rStyle w:val="TextoNormalCaracter"/>
          </w:rPr>
          <w:t>47/2022</w:t>
        </w:r>
      </w:hyperlink>
      <w:r>
        <w:t>, f. 3.</w:t>
      </w:r>
    </w:p>
    <w:p w:rsidR="00142CBC" w:rsidRDefault="00142CBC" w:rsidP="00142CBC">
      <w:pPr>
        <w:pStyle w:val="SangriaFrancesaArticulo"/>
      </w:pPr>
      <w:r w:rsidRPr="00142CBC">
        <w:rPr>
          <w:rStyle w:val="TextoNormalNegritaCaracter"/>
        </w:rPr>
        <w:t>Artículo 93.</w:t>
      </w:r>
      <w:r w:rsidRPr="00142CBC">
        <w:rPr>
          <w:rStyle w:val="TextoNormalCaracter"/>
        </w:rPr>
        <w:t>-</w:t>
      </w:r>
      <w:r>
        <w:t xml:space="preserve"> Sentencia </w:t>
      </w:r>
      <w:hyperlink w:anchor="SENTENCIA_2022_45" w:history="1">
        <w:r w:rsidRPr="00142CBC">
          <w:rPr>
            <w:rStyle w:val="TextoNormalCaracter"/>
          </w:rPr>
          <w:t>45/2022</w:t>
        </w:r>
      </w:hyperlink>
      <w:r>
        <w:t>, f. 17, VP II.</w:t>
      </w:r>
    </w:p>
    <w:p w:rsidR="00142CBC" w:rsidRDefault="00142CBC" w:rsidP="00142CBC">
      <w:pPr>
        <w:pStyle w:val="SangriaFrancesaArticulo"/>
      </w:pPr>
      <w:r w:rsidRPr="00142CBC">
        <w:rPr>
          <w:rStyle w:val="TextoNormalNegritaCaracter"/>
        </w:rPr>
        <w:t>Artículo 103.</w:t>
      </w:r>
      <w:r w:rsidRPr="00142CBC">
        <w:rPr>
          <w:rStyle w:val="TextoNormalCaracter"/>
        </w:rPr>
        <w:t>-</w:t>
      </w:r>
      <w:r>
        <w:t xml:space="preserve"> Auto </w:t>
      </w:r>
      <w:hyperlink w:anchor="AUTO_2022_21" w:history="1">
        <w:r w:rsidRPr="00142CBC">
          <w:rPr>
            <w:rStyle w:val="TextoNormalCaracter"/>
          </w:rPr>
          <w:t>21/2022</w:t>
        </w:r>
      </w:hyperlink>
      <w:r>
        <w:t>, f. 1.</w:t>
      </w:r>
    </w:p>
    <w:p w:rsidR="00142CBC" w:rsidRDefault="00142CBC" w:rsidP="00142CBC">
      <w:pPr>
        <w:pStyle w:val="SangriaFrancesaArticulo"/>
      </w:pPr>
      <w:r w:rsidRPr="00142CBC">
        <w:rPr>
          <w:rStyle w:val="TextoNormalNegritaCaracter"/>
        </w:rPr>
        <w:t>Artículo 103.1.</w:t>
      </w:r>
      <w:r w:rsidRPr="00142CBC">
        <w:rPr>
          <w:rStyle w:val="TextoNormalCaracter"/>
        </w:rPr>
        <w:t>-</w:t>
      </w:r>
      <w:r>
        <w:t xml:space="preserve"> Sentencias </w:t>
      </w:r>
      <w:hyperlink w:anchor="SENTENCIA_2022_25" w:history="1">
        <w:r w:rsidRPr="00142CBC">
          <w:rPr>
            <w:rStyle w:val="TextoNormalCaracter"/>
          </w:rPr>
          <w:t>25/2022</w:t>
        </w:r>
      </w:hyperlink>
      <w:r>
        <w:t xml:space="preserve">, ff. 2, 7; </w:t>
      </w:r>
      <w:hyperlink w:anchor="SENTENCIA_2022_27" w:history="1">
        <w:r w:rsidRPr="00142CBC">
          <w:rPr>
            <w:rStyle w:val="TextoNormalCaracter"/>
          </w:rPr>
          <w:t>27/2022</w:t>
        </w:r>
      </w:hyperlink>
      <w:r>
        <w:t>, VP IV.</w:t>
      </w:r>
    </w:p>
    <w:p w:rsidR="00142CBC" w:rsidRDefault="00142CBC" w:rsidP="00142CBC">
      <w:pPr>
        <w:pStyle w:val="SangriaFrancesaArticulo"/>
      </w:pPr>
      <w:r w:rsidRPr="00142CBC">
        <w:rPr>
          <w:rStyle w:val="TextoNormalNegritaCaracter"/>
        </w:rPr>
        <w:t>Artículo 103.3.</w:t>
      </w:r>
      <w:r w:rsidRPr="00142CBC">
        <w:rPr>
          <w:rStyle w:val="TextoNormalCaracter"/>
        </w:rPr>
        <w:t>-</w:t>
      </w:r>
      <w:r>
        <w:t xml:space="preserve"> Sentencias </w:t>
      </w:r>
      <w:hyperlink w:anchor="SENTENCIA_2022_17" w:history="1">
        <w:r w:rsidRPr="00142CBC">
          <w:rPr>
            <w:rStyle w:val="TextoNormalCaracter"/>
          </w:rPr>
          <w:t>17/2022</w:t>
        </w:r>
      </w:hyperlink>
      <w:r>
        <w:t xml:space="preserve">, f. 4; </w:t>
      </w:r>
      <w:hyperlink w:anchor="SENTENCIA_2022_45" w:history="1">
        <w:r w:rsidRPr="00142CBC">
          <w:rPr>
            <w:rStyle w:val="TextoNormalCaracter"/>
          </w:rPr>
          <w:t>45/2022</w:t>
        </w:r>
      </w:hyperlink>
      <w:r>
        <w:t>, f. 6.</w:t>
      </w:r>
    </w:p>
    <w:p w:rsidR="00142CBC" w:rsidRDefault="00142CBC" w:rsidP="00142CBC">
      <w:pPr>
        <w:pStyle w:val="SangriaFrancesaArticulo"/>
      </w:pPr>
      <w:r w:rsidRPr="00142CBC">
        <w:rPr>
          <w:rStyle w:val="TextoNormalNegritaCaracter"/>
        </w:rPr>
        <w:t>Artículo 104.1.</w:t>
      </w:r>
      <w:r w:rsidRPr="00142CBC">
        <w:rPr>
          <w:rStyle w:val="TextoNormalCaracter"/>
        </w:rPr>
        <w:t>-</w:t>
      </w:r>
      <w:r>
        <w:t xml:space="preserve"> Sentencia </w:t>
      </w:r>
      <w:hyperlink w:anchor="SENTENCIA_2022_45" w:history="1">
        <w:r w:rsidRPr="00142CBC">
          <w:rPr>
            <w:rStyle w:val="TextoNormalCaracter"/>
          </w:rPr>
          <w:t>45/2022</w:t>
        </w:r>
      </w:hyperlink>
      <w:r>
        <w:t>, f. 14.</w:t>
      </w:r>
    </w:p>
    <w:p w:rsidR="00142CBC" w:rsidRDefault="00142CBC" w:rsidP="00142CBC">
      <w:pPr>
        <w:pStyle w:val="SangriaFrancesaArticulo"/>
      </w:pPr>
      <w:r w:rsidRPr="00142CBC">
        <w:rPr>
          <w:rStyle w:val="TextoNormalNegritaCaracter"/>
        </w:rPr>
        <w:t>Artículo 116.</w:t>
      </w:r>
      <w:r w:rsidRPr="00142CBC">
        <w:rPr>
          <w:rStyle w:val="TextoNormalCaracter"/>
        </w:rPr>
        <w:t>-</w:t>
      </w:r>
      <w:r>
        <w:t xml:space="preserve"> Auto </w:t>
      </w:r>
      <w:hyperlink w:anchor="AUTO_2022_59" w:history="1">
        <w:r w:rsidRPr="00142CBC">
          <w:rPr>
            <w:rStyle w:val="TextoNormalCaracter"/>
          </w:rPr>
          <w:t>59/2022</w:t>
        </w:r>
      </w:hyperlink>
      <w:r>
        <w:t>, f. 4.</w:t>
      </w:r>
    </w:p>
    <w:p w:rsidR="00142CBC" w:rsidRDefault="00142CBC" w:rsidP="00142CBC">
      <w:pPr>
        <w:pStyle w:val="SangriaFrancesaArticulo"/>
      </w:pPr>
      <w:r w:rsidRPr="00142CBC">
        <w:rPr>
          <w:rStyle w:val="TextoNormalNegritaCaracter"/>
        </w:rPr>
        <w:t>Artículo 117.</w:t>
      </w:r>
      <w:r w:rsidRPr="00142CBC">
        <w:rPr>
          <w:rStyle w:val="TextoNormalCaracter"/>
        </w:rPr>
        <w:t>-</w:t>
      </w:r>
      <w:r>
        <w:t xml:space="preserve"> Sentencias </w:t>
      </w:r>
      <w:hyperlink w:anchor="SENTENCIA_2022_10" w:history="1">
        <w:r w:rsidRPr="00142CBC">
          <w:rPr>
            <w:rStyle w:val="TextoNormalCaracter"/>
          </w:rPr>
          <w:t>10/2022</w:t>
        </w:r>
      </w:hyperlink>
      <w:r>
        <w:t xml:space="preserve">, f. 2; </w:t>
      </w:r>
      <w:hyperlink w:anchor="SENTENCIA_2022_42" w:history="1">
        <w:r w:rsidRPr="00142CBC">
          <w:rPr>
            <w:rStyle w:val="TextoNormalCaracter"/>
          </w:rPr>
          <w:t>42/2022</w:t>
        </w:r>
      </w:hyperlink>
      <w:r>
        <w:t xml:space="preserve">, f. 4; </w:t>
      </w:r>
      <w:hyperlink w:anchor="SENTENCIA_2022_45" w:history="1">
        <w:r w:rsidRPr="00142CBC">
          <w:rPr>
            <w:rStyle w:val="TextoNormalCaracter"/>
          </w:rPr>
          <w:t>45/2022</w:t>
        </w:r>
      </w:hyperlink>
      <w:r>
        <w:t>, f. 6.</w:t>
      </w:r>
    </w:p>
    <w:p w:rsidR="00142CBC" w:rsidRDefault="00142CBC" w:rsidP="00142CBC">
      <w:pPr>
        <w:pStyle w:val="SangriaFrancesaArticulo"/>
      </w:pPr>
      <w:r w:rsidRPr="00142CBC">
        <w:rPr>
          <w:rStyle w:val="TextoNormalNegritaCaracter"/>
        </w:rPr>
        <w:t>Artículo 117 y ss.</w:t>
      </w:r>
      <w:r w:rsidRPr="00142CBC">
        <w:rPr>
          <w:rStyle w:val="TextoNormalCaracter"/>
        </w:rPr>
        <w:t>-</w:t>
      </w:r>
      <w:r>
        <w:t xml:space="preserve"> Sentencias </w:t>
      </w:r>
      <w:hyperlink w:anchor="SENTENCIA_2022_45" w:history="1">
        <w:r w:rsidRPr="00142CBC">
          <w:rPr>
            <w:rStyle w:val="TextoNormalCaracter"/>
          </w:rPr>
          <w:t>45/2022</w:t>
        </w:r>
      </w:hyperlink>
      <w:r>
        <w:t xml:space="preserve">, f. 6; </w:t>
      </w:r>
      <w:hyperlink w:anchor="SENTENCIA_2022_46" w:history="1">
        <w:r w:rsidRPr="00142CBC">
          <w:rPr>
            <w:rStyle w:val="TextoNormalCaracter"/>
          </w:rPr>
          <w:t>46/2022</w:t>
        </w:r>
      </w:hyperlink>
      <w:r>
        <w:t>, f. 7.</w:t>
      </w:r>
    </w:p>
    <w:p w:rsidR="00142CBC" w:rsidRDefault="00142CBC" w:rsidP="00142CBC">
      <w:pPr>
        <w:pStyle w:val="SangriaFrancesaArticulo"/>
      </w:pPr>
      <w:r w:rsidRPr="00142CBC">
        <w:rPr>
          <w:rStyle w:val="TextoNormalNegritaCaracter"/>
        </w:rPr>
        <w:t>Artículo 117.1.</w:t>
      </w:r>
      <w:r w:rsidRPr="00142CBC">
        <w:rPr>
          <w:rStyle w:val="TextoNormalCaracter"/>
        </w:rPr>
        <w:t>-</w:t>
      </w:r>
      <w:r>
        <w:t xml:space="preserve"> Sentencias </w:t>
      </w:r>
      <w:hyperlink w:anchor="SENTENCIA_2022_25" w:history="1">
        <w:r w:rsidRPr="00142CBC">
          <w:rPr>
            <w:rStyle w:val="TextoNormalCaracter"/>
          </w:rPr>
          <w:t>25/2022</w:t>
        </w:r>
      </w:hyperlink>
      <w:r>
        <w:t xml:space="preserve">, f. 2; </w:t>
      </w:r>
      <w:hyperlink w:anchor="SENTENCIA_2022_42" w:history="1">
        <w:r w:rsidRPr="00142CBC">
          <w:rPr>
            <w:rStyle w:val="TextoNormalCaracter"/>
          </w:rPr>
          <w:t>42/2022</w:t>
        </w:r>
      </w:hyperlink>
      <w:r>
        <w:t xml:space="preserve">, f. 3; </w:t>
      </w:r>
      <w:hyperlink w:anchor="SENTENCIA_2022_45" w:history="1">
        <w:r w:rsidRPr="00142CBC">
          <w:rPr>
            <w:rStyle w:val="TextoNormalCaracter"/>
          </w:rPr>
          <w:t>45/2022</w:t>
        </w:r>
      </w:hyperlink>
      <w:r>
        <w:t>, f. 9.</w:t>
      </w:r>
    </w:p>
    <w:p w:rsidR="00142CBC" w:rsidRDefault="00142CBC" w:rsidP="00142CBC">
      <w:pPr>
        <w:pStyle w:val="SangriaFrancesaArticulo"/>
      </w:pPr>
      <w:r w:rsidRPr="00142CBC">
        <w:rPr>
          <w:rStyle w:val="TextoNormalNegritaCaracter"/>
        </w:rPr>
        <w:t>Artículo 117.3.</w:t>
      </w:r>
      <w:r w:rsidRPr="00142CBC">
        <w:rPr>
          <w:rStyle w:val="TextoNormalCaracter"/>
        </w:rPr>
        <w:t>-</w:t>
      </w:r>
      <w:r>
        <w:t xml:space="preserve"> Sentencias </w:t>
      </w:r>
      <w:hyperlink w:anchor="SENTENCIA_2022_10" w:history="1">
        <w:r w:rsidRPr="00142CBC">
          <w:rPr>
            <w:rStyle w:val="TextoNormalCaracter"/>
          </w:rPr>
          <w:t>10/2022</w:t>
        </w:r>
      </w:hyperlink>
      <w:r>
        <w:t xml:space="preserve">, f. 3; </w:t>
      </w:r>
      <w:hyperlink w:anchor="SENTENCIA_2022_25" w:history="1">
        <w:r w:rsidRPr="00142CBC">
          <w:rPr>
            <w:rStyle w:val="TextoNormalCaracter"/>
          </w:rPr>
          <w:t>25/2022</w:t>
        </w:r>
      </w:hyperlink>
      <w:r>
        <w:t xml:space="preserve">, ff. 2, 7; </w:t>
      </w:r>
      <w:hyperlink w:anchor="SENTENCIA_2022_42" w:history="1">
        <w:r w:rsidRPr="00142CBC">
          <w:rPr>
            <w:rStyle w:val="TextoNormalCaracter"/>
          </w:rPr>
          <w:t>42/2022</w:t>
        </w:r>
      </w:hyperlink>
      <w:r>
        <w:t xml:space="preserve">, VP; </w:t>
      </w:r>
      <w:hyperlink w:anchor="SENTENCIA_2022_45" w:history="1">
        <w:r w:rsidRPr="00142CBC">
          <w:rPr>
            <w:rStyle w:val="TextoNormalCaracter"/>
          </w:rPr>
          <w:t>45/2022</w:t>
        </w:r>
      </w:hyperlink>
      <w:r>
        <w:t xml:space="preserve">, ff. 4, 8, 14; </w:t>
      </w:r>
      <w:hyperlink w:anchor="SENTENCIA_2022_46" w:history="1">
        <w:r w:rsidRPr="00142CBC">
          <w:rPr>
            <w:rStyle w:val="TextoNormalCaracter"/>
          </w:rPr>
          <w:t>46/2022</w:t>
        </w:r>
      </w:hyperlink>
      <w:r>
        <w:t>, ff. 5, 12.</w:t>
      </w:r>
    </w:p>
    <w:p w:rsidR="00142CBC" w:rsidRDefault="00142CBC" w:rsidP="00142CBC">
      <w:pPr>
        <w:pStyle w:val="SangriaIzquierdaArticulo"/>
      </w:pPr>
      <w:r>
        <w:t xml:space="preserve">Autos </w:t>
      </w:r>
      <w:hyperlink w:anchor="AUTO_2022_20" w:history="1">
        <w:r w:rsidRPr="00142CBC">
          <w:rPr>
            <w:rStyle w:val="TextoNormalCaracter"/>
          </w:rPr>
          <w:t>20/2022</w:t>
        </w:r>
      </w:hyperlink>
      <w:r>
        <w:t xml:space="preserve">, f. 4; </w:t>
      </w:r>
      <w:hyperlink w:anchor="AUTO_2022_27" w:history="1">
        <w:r w:rsidRPr="00142CBC">
          <w:rPr>
            <w:rStyle w:val="TextoNormalCaracter"/>
          </w:rPr>
          <w:t>27/2022</w:t>
        </w:r>
      </w:hyperlink>
      <w:r>
        <w:t xml:space="preserve">, f. 2; </w:t>
      </w:r>
      <w:hyperlink w:anchor="AUTO_2022_33" w:history="1">
        <w:r w:rsidRPr="00142CBC">
          <w:rPr>
            <w:rStyle w:val="TextoNormalCaracter"/>
          </w:rPr>
          <w:t>33/2022</w:t>
        </w:r>
      </w:hyperlink>
      <w:r>
        <w:t xml:space="preserve">, f. 2; </w:t>
      </w:r>
      <w:hyperlink w:anchor="AUTO_2022_35" w:history="1">
        <w:r w:rsidRPr="00142CBC">
          <w:rPr>
            <w:rStyle w:val="TextoNormalCaracter"/>
          </w:rPr>
          <w:t>35/2022</w:t>
        </w:r>
      </w:hyperlink>
      <w:r>
        <w:t xml:space="preserve">, f. 1; </w:t>
      </w:r>
      <w:hyperlink w:anchor="AUTO_2022_48" w:history="1">
        <w:r w:rsidRPr="00142CBC">
          <w:rPr>
            <w:rStyle w:val="TextoNormalCaracter"/>
          </w:rPr>
          <w:t>48/2022</w:t>
        </w:r>
      </w:hyperlink>
      <w:r>
        <w:t xml:space="preserve">, f. 2; </w:t>
      </w:r>
      <w:hyperlink w:anchor="AUTO_2022_51" w:history="1">
        <w:r w:rsidRPr="00142CBC">
          <w:rPr>
            <w:rStyle w:val="TextoNormalCaracter"/>
          </w:rPr>
          <w:t>51/2022</w:t>
        </w:r>
      </w:hyperlink>
      <w:r>
        <w:t xml:space="preserve">, f. 3; </w:t>
      </w:r>
      <w:hyperlink w:anchor="AUTO_2022_57" w:history="1">
        <w:r w:rsidRPr="00142CBC">
          <w:rPr>
            <w:rStyle w:val="TextoNormalCaracter"/>
          </w:rPr>
          <w:t>57/2022</w:t>
        </w:r>
      </w:hyperlink>
      <w:r>
        <w:t xml:space="preserve">, f. 2; </w:t>
      </w:r>
      <w:hyperlink w:anchor="AUTO_2022_60" w:history="1">
        <w:r w:rsidRPr="00142CBC">
          <w:rPr>
            <w:rStyle w:val="TextoNormalCaracter"/>
          </w:rPr>
          <w:t>60/2022</w:t>
        </w:r>
      </w:hyperlink>
      <w:r>
        <w:t>, f. 3.</w:t>
      </w:r>
    </w:p>
    <w:p w:rsidR="00142CBC" w:rsidRDefault="00142CBC" w:rsidP="00142CBC">
      <w:pPr>
        <w:pStyle w:val="SangriaFrancesaArticulo"/>
      </w:pPr>
      <w:r w:rsidRPr="00142CBC">
        <w:rPr>
          <w:rStyle w:val="TextoNormalNegritaCaracter"/>
        </w:rPr>
        <w:t>Artículo 118.</w:t>
      </w:r>
      <w:r w:rsidRPr="00142CBC">
        <w:rPr>
          <w:rStyle w:val="TextoNormalCaracter"/>
        </w:rPr>
        <w:t>-</w:t>
      </w:r>
      <w:r>
        <w:t xml:space="preserve"> Sentencias </w:t>
      </w:r>
      <w:hyperlink w:anchor="SENTENCIA_2022_25" w:history="1">
        <w:r w:rsidRPr="00142CBC">
          <w:rPr>
            <w:rStyle w:val="TextoNormalCaracter"/>
          </w:rPr>
          <w:t>25/2022</w:t>
        </w:r>
      </w:hyperlink>
      <w:r>
        <w:t xml:space="preserve">, f. 2; </w:t>
      </w:r>
      <w:hyperlink w:anchor="SENTENCIA_2022_45" w:history="1">
        <w:r w:rsidRPr="00142CBC">
          <w:rPr>
            <w:rStyle w:val="TextoNormalCaracter"/>
          </w:rPr>
          <w:t>45/2022</w:t>
        </w:r>
      </w:hyperlink>
      <w:r>
        <w:t xml:space="preserve">, ff. 13, 14; </w:t>
      </w:r>
      <w:hyperlink w:anchor="SENTENCIA_2022_46" w:history="1">
        <w:r w:rsidRPr="00142CBC">
          <w:rPr>
            <w:rStyle w:val="TextoNormalCaracter"/>
          </w:rPr>
          <w:t>46/2022</w:t>
        </w:r>
      </w:hyperlink>
      <w:r>
        <w:t xml:space="preserve">, ff. 11, 12; </w:t>
      </w:r>
      <w:hyperlink w:anchor="SENTENCIA_2022_47" w:history="1">
        <w:r w:rsidRPr="00142CBC">
          <w:rPr>
            <w:rStyle w:val="TextoNormalCaracter"/>
          </w:rPr>
          <w:t>47/2022</w:t>
        </w:r>
      </w:hyperlink>
      <w:r>
        <w:t>, f. 8.</w:t>
      </w:r>
    </w:p>
    <w:p w:rsidR="00142CBC" w:rsidRDefault="00142CBC" w:rsidP="00142CBC">
      <w:pPr>
        <w:pStyle w:val="SangriaFrancesaArticulo"/>
      </w:pPr>
      <w:r w:rsidRPr="00142CBC">
        <w:rPr>
          <w:rStyle w:val="TextoNormalNegritaCaracter"/>
        </w:rPr>
        <w:t>Artículo 119.</w:t>
      </w:r>
      <w:r w:rsidRPr="00142CBC">
        <w:rPr>
          <w:rStyle w:val="TextoNormalCaracter"/>
        </w:rPr>
        <w:t>-</w:t>
      </w:r>
      <w:r>
        <w:t xml:space="preserve"> Sentencia </w:t>
      </w:r>
      <w:hyperlink w:anchor="SENTENCIA_2022_43" w:history="1">
        <w:r w:rsidRPr="00142CBC">
          <w:rPr>
            <w:rStyle w:val="TextoNormalCaracter"/>
          </w:rPr>
          <w:t>43/2022</w:t>
        </w:r>
      </w:hyperlink>
      <w:r>
        <w:t>, ff. 1, 3, 4.</w:t>
      </w:r>
    </w:p>
    <w:p w:rsidR="00142CBC" w:rsidRDefault="00142CBC" w:rsidP="00142CBC">
      <w:pPr>
        <w:pStyle w:val="SangriaFrancesaArticulo"/>
      </w:pPr>
      <w:r w:rsidRPr="00142CBC">
        <w:rPr>
          <w:rStyle w:val="TextoNormalNegritaCaracter"/>
        </w:rPr>
        <w:t>Artículo 120.</w:t>
      </w:r>
      <w:r w:rsidRPr="00142CBC">
        <w:rPr>
          <w:rStyle w:val="TextoNormalCaracter"/>
        </w:rPr>
        <w:t>-</w:t>
      </w:r>
      <w:r>
        <w:t xml:space="preserve"> Sentencias </w:t>
      </w:r>
      <w:hyperlink w:anchor="SENTENCIA_2022_45" w:history="1">
        <w:r w:rsidRPr="00142CBC">
          <w:rPr>
            <w:rStyle w:val="TextoNormalCaracter"/>
          </w:rPr>
          <w:t>45/2022</w:t>
        </w:r>
      </w:hyperlink>
      <w:r>
        <w:t xml:space="preserve">, f. 16; </w:t>
      </w:r>
      <w:hyperlink w:anchor="SENTENCIA_2022_46" w:history="1">
        <w:r w:rsidRPr="00142CBC">
          <w:rPr>
            <w:rStyle w:val="TextoNormalCaracter"/>
          </w:rPr>
          <w:t>46/2022</w:t>
        </w:r>
      </w:hyperlink>
      <w:r>
        <w:t>, f. 13.</w:t>
      </w:r>
    </w:p>
    <w:p w:rsidR="00142CBC" w:rsidRDefault="00142CBC" w:rsidP="00142CBC">
      <w:pPr>
        <w:pStyle w:val="SangriaFrancesaArticulo"/>
      </w:pPr>
      <w:r w:rsidRPr="00142CBC">
        <w:rPr>
          <w:rStyle w:val="TextoNormalNegritaCaracter"/>
        </w:rPr>
        <w:t>Artículo 120.3.</w:t>
      </w:r>
      <w:r w:rsidRPr="00142CBC">
        <w:rPr>
          <w:rStyle w:val="TextoNormalCaracter"/>
        </w:rPr>
        <w:t>-</w:t>
      </w:r>
      <w:r>
        <w:t xml:space="preserve"> Sentencias </w:t>
      </w:r>
      <w:hyperlink w:anchor="SENTENCIA_2022_45" w:history="1">
        <w:r w:rsidRPr="00142CBC">
          <w:rPr>
            <w:rStyle w:val="TextoNormalCaracter"/>
          </w:rPr>
          <w:t>45/2022</w:t>
        </w:r>
      </w:hyperlink>
      <w:r>
        <w:t xml:space="preserve">, f. 16, VP III; </w:t>
      </w:r>
      <w:hyperlink w:anchor="SENTENCIA_2022_46" w:history="1">
        <w:r w:rsidRPr="00142CBC">
          <w:rPr>
            <w:rStyle w:val="TextoNormalCaracter"/>
          </w:rPr>
          <w:t>46/2022</w:t>
        </w:r>
      </w:hyperlink>
      <w:r>
        <w:t xml:space="preserve">, ff. 10, 13; </w:t>
      </w:r>
      <w:hyperlink w:anchor="SENTENCIA_2022_47" w:history="1">
        <w:r w:rsidRPr="00142CBC">
          <w:rPr>
            <w:rStyle w:val="TextoNormalCaracter"/>
          </w:rPr>
          <w:t>47/2022</w:t>
        </w:r>
      </w:hyperlink>
      <w:r>
        <w:t>, VP III.</w:t>
      </w:r>
    </w:p>
    <w:p w:rsidR="00142CBC" w:rsidRDefault="00142CBC" w:rsidP="00142CBC">
      <w:pPr>
        <w:pStyle w:val="SangriaFrancesaArticulo"/>
      </w:pPr>
      <w:r w:rsidRPr="00142CBC">
        <w:rPr>
          <w:rStyle w:val="TextoNormalNegritaCaracter"/>
        </w:rPr>
        <w:t>Artículo 122.</w:t>
      </w:r>
      <w:r w:rsidRPr="00142CBC">
        <w:rPr>
          <w:rStyle w:val="TextoNormalCaracter"/>
        </w:rPr>
        <w:t>-</w:t>
      </w:r>
      <w:r>
        <w:t xml:space="preserve"> Sentencia </w:t>
      </w:r>
      <w:hyperlink w:anchor="SENTENCIA_2022_45" w:history="1">
        <w:r w:rsidRPr="00142CBC">
          <w:rPr>
            <w:rStyle w:val="TextoNormalCaracter"/>
          </w:rPr>
          <w:t>45/2022</w:t>
        </w:r>
      </w:hyperlink>
      <w:r>
        <w:t>, f. 6.</w:t>
      </w:r>
    </w:p>
    <w:p w:rsidR="00142CBC" w:rsidRDefault="00142CBC" w:rsidP="00142CBC">
      <w:pPr>
        <w:pStyle w:val="SangriaFrancesaArticulo"/>
      </w:pPr>
      <w:r w:rsidRPr="00142CBC">
        <w:rPr>
          <w:rStyle w:val="TextoNormalNegritaCaracter"/>
        </w:rPr>
        <w:t>Artículo 122.2.</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r w:rsidRPr="00142CBC">
        <w:rPr>
          <w:rStyle w:val="TextoNormalNegritaCaracter"/>
        </w:rPr>
        <w:t>Artículo 123.</w:t>
      </w:r>
      <w:r w:rsidRPr="00142CBC">
        <w:rPr>
          <w:rStyle w:val="TextoNormalCaracter"/>
        </w:rPr>
        <w:t>-</w:t>
      </w:r>
      <w:r>
        <w:t xml:space="preserve"> Sentencias </w:t>
      </w:r>
      <w:hyperlink w:anchor="SENTENCIA_2022_42" w:history="1">
        <w:r w:rsidRPr="00142CBC">
          <w:rPr>
            <w:rStyle w:val="TextoNormalCaracter"/>
          </w:rPr>
          <w:t>42/2022</w:t>
        </w:r>
      </w:hyperlink>
      <w:r>
        <w:t xml:space="preserve">, f. 2; </w:t>
      </w:r>
      <w:hyperlink w:anchor="SENTENCIA_2022_45" w:history="1">
        <w:r w:rsidRPr="00142CBC">
          <w:rPr>
            <w:rStyle w:val="TextoNormalCaracter"/>
          </w:rPr>
          <w:t>45/2022</w:t>
        </w:r>
      </w:hyperlink>
      <w:r>
        <w:t xml:space="preserve">, f. 5; </w:t>
      </w:r>
      <w:hyperlink w:anchor="SENTENCIA_2022_46" w:history="1">
        <w:r w:rsidRPr="00142CBC">
          <w:rPr>
            <w:rStyle w:val="TextoNormalCaracter"/>
          </w:rPr>
          <w:t>46/2022</w:t>
        </w:r>
      </w:hyperlink>
      <w:r>
        <w:t xml:space="preserve">, f. 6; </w:t>
      </w:r>
      <w:hyperlink w:anchor="SENTENCIA_2022_47" w:history="1">
        <w:r w:rsidRPr="00142CBC">
          <w:rPr>
            <w:rStyle w:val="TextoNormalCaracter"/>
          </w:rPr>
          <w:t>47/2022</w:t>
        </w:r>
      </w:hyperlink>
      <w:r>
        <w:t>, f. 5.</w:t>
      </w:r>
    </w:p>
    <w:p w:rsidR="00142CBC" w:rsidRDefault="00142CBC" w:rsidP="00142CBC">
      <w:pPr>
        <w:pStyle w:val="SangriaFrancesaArticulo"/>
      </w:pPr>
      <w:r w:rsidRPr="00142CBC">
        <w:rPr>
          <w:rStyle w:val="TextoNormalNegritaCaracter"/>
        </w:rPr>
        <w:t>Artículo 123.1.</w:t>
      </w:r>
      <w:r w:rsidRPr="00142CBC">
        <w:rPr>
          <w:rStyle w:val="TextoNormalCaracter"/>
        </w:rPr>
        <w:t>-</w:t>
      </w:r>
      <w:r>
        <w:t xml:space="preserve"> Sentencias </w:t>
      </w:r>
      <w:hyperlink w:anchor="SENTENCIA_2022_45" w:history="1">
        <w:r w:rsidRPr="00142CBC">
          <w:rPr>
            <w:rStyle w:val="TextoNormalCaracter"/>
          </w:rPr>
          <w:t>45/2022</w:t>
        </w:r>
      </w:hyperlink>
      <w:r>
        <w:t xml:space="preserve">, ff. 5, 9; </w:t>
      </w:r>
      <w:hyperlink w:anchor="SENTENCIA_2022_46" w:history="1">
        <w:r w:rsidRPr="00142CBC">
          <w:rPr>
            <w:rStyle w:val="TextoNormalCaracter"/>
          </w:rPr>
          <w:t>46/2022</w:t>
        </w:r>
      </w:hyperlink>
      <w:r>
        <w:t xml:space="preserve">, f. 6; </w:t>
      </w:r>
      <w:hyperlink w:anchor="SENTENCIA_2022_47" w:history="1">
        <w:r w:rsidRPr="00142CBC">
          <w:rPr>
            <w:rStyle w:val="TextoNormalCaracter"/>
          </w:rPr>
          <w:t>47/2022</w:t>
        </w:r>
      </w:hyperlink>
      <w:r>
        <w:t>, f. 5.</w:t>
      </w:r>
    </w:p>
    <w:p w:rsidR="00142CBC" w:rsidRDefault="00142CBC" w:rsidP="00142CBC">
      <w:pPr>
        <w:pStyle w:val="SangriaFrancesaArticulo"/>
      </w:pPr>
      <w:r w:rsidRPr="00142CBC">
        <w:rPr>
          <w:rStyle w:val="TextoNormalNegritaCaracter"/>
        </w:rPr>
        <w:t>Artículo 124.1.</w:t>
      </w:r>
      <w:r w:rsidRPr="00142CBC">
        <w:rPr>
          <w:rStyle w:val="TextoNormalCaracter"/>
        </w:rPr>
        <w:t>-</w:t>
      </w:r>
      <w:r>
        <w:t xml:space="preserve"> Sentencia </w:t>
      </w:r>
      <w:hyperlink w:anchor="SENTENCIA_2022_34" w:history="1">
        <w:r w:rsidRPr="00142CBC">
          <w:rPr>
            <w:rStyle w:val="TextoNormalCaracter"/>
          </w:rPr>
          <w:t>34/2022</w:t>
        </w:r>
      </w:hyperlink>
      <w:r>
        <w:t>, f. 5.</w:t>
      </w:r>
    </w:p>
    <w:p w:rsidR="00142CBC" w:rsidRDefault="00142CBC" w:rsidP="00142CBC">
      <w:pPr>
        <w:pStyle w:val="SangriaIzquierdaArticulo"/>
      </w:pPr>
      <w:r>
        <w:t xml:space="preserve">Autos </w:t>
      </w:r>
      <w:hyperlink w:anchor="AUTO_2022_26" w:history="1">
        <w:r w:rsidRPr="00142CBC">
          <w:rPr>
            <w:rStyle w:val="TextoNormalCaracter"/>
          </w:rPr>
          <w:t>26/2022</w:t>
        </w:r>
      </w:hyperlink>
      <w:r>
        <w:t xml:space="preserve">, f. 3; </w:t>
      </w:r>
      <w:hyperlink w:anchor="AUTO_2022_27" w:history="1">
        <w:r w:rsidRPr="00142CBC">
          <w:rPr>
            <w:rStyle w:val="TextoNormalCaracter"/>
          </w:rPr>
          <w:t>27/2022</w:t>
        </w:r>
      </w:hyperlink>
      <w:r>
        <w:t>, f. 3.</w:t>
      </w:r>
    </w:p>
    <w:p w:rsidR="00142CBC" w:rsidRDefault="00142CBC" w:rsidP="00142CBC">
      <w:pPr>
        <w:pStyle w:val="SangriaFrancesaArticulo"/>
      </w:pPr>
      <w:r w:rsidRPr="00142CBC">
        <w:rPr>
          <w:rStyle w:val="TextoNormalNegritaCaracter"/>
        </w:rPr>
        <w:t>Artículo 125.</w:t>
      </w:r>
      <w:r w:rsidRPr="00142CBC">
        <w:rPr>
          <w:rStyle w:val="TextoNormalCaracter"/>
        </w:rPr>
        <w:t>-</w:t>
      </w:r>
      <w:r>
        <w:t xml:space="preserve"> Sentencia </w:t>
      </w:r>
      <w:hyperlink w:anchor="SENTENCIA_2022_45" w:history="1">
        <w:r w:rsidRPr="00142CBC">
          <w:rPr>
            <w:rStyle w:val="TextoNormalCaracter"/>
          </w:rPr>
          <w:t>45/2022</w:t>
        </w:r>
      </w:hyperlink>
      <w:r>
        <w:t>, f. 10.</w:t>
      </w:r>
    </w:p>
    <w:p w:rsidR="00142CBC" w:rsidRDefault="00142CBC" w:rsidP="00142CBC">
      <w:pPr>
        <w:pStyle w:val="SangriaFrancesaArticulo"/>
      </w:pPr>
      <w:r w:rsidRPr="00142CBC">
        <w:rPr>
          <w:rStyle w:val="TextoNormalNegritaCaracter"/>
        </w:rPr>
        <w:t>Artículo 127.</w:t>
      </w:r>
      <w:r w:rsidRPr="00142CBC">
        <w:rPr>
          <w:rStyle w:val="TextoNormalCaracter"/>
        </w:rPr>
        <w:t>-</w:t>
      </w:r>
      <w:r>
        <w:t xml:space="preserve"> Sentencia </w:t>
      </w:r>
      <w:hyperlink w:anchor="SENTENCIA_2022_45" w:history="1">
        <w:r w:rsidRPr="00142CBC">
          <w:rPr>
            <w:rStyle w:val="TextoNormalCaracter"/>
          </w:rPr>
          <w:t>45/2022</w:t>
        </w:r>
      </w:hyperlink>
      <w:r>
        <w:t>, f. 6.</w:t>
      </w:r>
    </w:p>
    <w:p w:rsidR="00142CBC" w:rsidRDefault="00142CBC" w:rsidP="00142CBC">
      <w:pPr>
        <w:pStyle w:val="SangriaFrancesaArticulo"/>
      </w:pPr>
      <w:r w:rsidRPr="00142CBC">
        <w:rPr>
          <w:rStyle w:val="TextoNormalNegritaCaracter"/>
        </w:rPr>
        <w:t>Artículo 127.1.</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r w:rsidRPr="00142CBC">
        <w:rPr>
          <w:rStyle w:val="TextoNormalNegritaCaracter"/>
        </w:rPr>
        <w:t>Artículo 131.</w:t>
      </w:r>
      <w:r w:rsidRPr="00142CBC">
        <w:rPr>
          <w:rStyle w:val="TextoNormalCaracter"/>
        </w:rPr>
        <w:t>-</w:t>
      </w:r>
      <w:r>
        <w:t xml:space="preserve"> Sentencia </w:t>
      </w:r>
      <w:hyperlink w:anchor="SENTENCIA_2022_37" w:history="1">
        <w:r w:rsidRPr="00142CBC">
          <w:rPr>
            <w:rStyle w:val="TextoNormalCaracter"/>
          </w:rPr>
          <w:t>37/2022</w:t>
        </w:r>
      </w:hyperlink>
      <w:r>
        <w:t>, f. 4.</w:t>
      </w:r>
    </w:p>
    <w:p w:rsidR="00142CBC" w:rsidRDefault="00142CBC" w:rsidP="00142CBC">
      <w:pPr>
        <w:pStyle w:val="SangriaFrancesaArticulo"/>
      </w:pPr>
      <w:r w:rsidRPr="00142CBC">
        <w:rPr>
          <w:rStyle w:val="TextoNormalNegritaCaracter"/>
        </w:rPr>
        <w:t>Artículo 131.1.</w:t>
      </w:r>
      <w:r w:rsidRPr="00142CBC">
        <w:rPr>
          <w:rStyle w:val="TextoNormalCaracter"/>
        </w:rPr>
        <w:t>-</w:t>
      </w:r>
      <w:r>
        <w:t xml:space="preserve"> Sentencia </w:t>
      </w:r>
      <w:hyperlink w:anchor="SENTENCIA_2022_20" w:history="1">
        <w:r w:rsidRPr="00142CBC">
          <w:rPr>
            <w:rStyle w:val="TextoNormalCaracter"/>
          </w:rPr>
          <w:t>20/2022</w:t>
        </w:r>
      </w:hyperlink>
      <w:r>
        <w:t>, f. 4.</w:t>
      </w:r>
    </w:p>
    <w:p w:rsidR="00142CBC" w:rsidRDefault="00142CBC" w:rsidP="00142CBC">
      <w:pPr>
        <w:pStyle w:val="SangriaFrancesaArticulo"/>
      </w:pPr>
      <w:r w:rsidRPr="00142CBC">
        <w:rPr>
          <w:rStyle w:val="TextoNormalNegritaCaracter"/>
        </w:rPr>
        <w:t>Artículo 132.2.</w:t>
      </w:r>
      <w:r w:rsidRPr="00142CBC">
        <w:rPr>
          <w:rStyle w:val="TextoNormalCaracter"/>
        </w:rPr>
        <w:t>-</w:t>
      </w:r>
      <w:r>
        <w:t xml:space="preserve"> Sentencia </w:t>
      </w:r>
      <w:hyperlink w:anchor="SENTENCIA_2022_18" w:history="1">
        <w:r w:rsidRPr="00142CBC">
          <w:rPr>
            <w:rStyle w:val="TextoNormalCaracter"/>
          </w:rPr>
          <w:t>18/2022</w:t>
        </w:r>
      </w:hyperlink>
      <w:r>
        <w:t>, f. 2.</w:t>
      </w:r>
    </w:p>
    <w:p w:rsidR="00142CBC" w:rsidRDefault="00142CBC" w:rsidP="00142CBC">
      <w:pPr>
        <w:pStyle w:val="SangriaFrancesaArticulo"/>
      </w:pPr>
      <w:r w:rsidRPr="00142CBC">
        <w:rPr>
          <w:rStyle w:val="TextoNormalNegritaCaracter"/>
        </w:rPr>
        <w:t>Artículo 133.1.</w:t>
      </w:r>
      <w:r w:rsidRPr="00142CBC">
        <w:rPr>
          <w:rStyle w:val="TextoNormalCaracter"/>
        </w:rPr>
        <w:t>-</w:t>
      </w:r>
      <w:r>
        <w:t xml:space="preserve"> Sentencia </w:t>
      </w:r>
      <w:hyperlink w:anchor="SENTENCIA_2022_21" w:history="1">
        <w:r w:rsidRPr="00142CBC">
          <w:rPr>
            <w:rStyle w:val="TextoNormalCaracter"/>
          </w:rPr>
          <w:t>21/2022</w:t>
        </w:r>
      </w:hyperlink>
      <w:r>
        <w:t>, ff. 1 a 3.</w:t>
      </w:r>
    </w:p>
    <w:p w:rsidR="00142CBC" w:rsidRDefault="00142CBC" w:rsidP="00142CBC">
      <w:pPr>
        <w:pStyle w:val="SangriaFrancesaArticulo"/>
      </w:pPr>
      <w:r w:rsidRPr="00142CBC">
        <w:rPr>
          <w:rStyle w:val="TextoNormalNegritaCaracter"/>
        </w:rPr>
        <w:t>Artículo 133.2.</w:t>
      </w:r>
      <w:r w:rsidRPr="00142CBC">
        <w:rPr>
          <w:rStyle w:val="TextoNormalCaracter"/>
        </w:rPr>
        <w:t>-</w:t>
      </w:r>
      <w:r>
        <w:t xml:space="preserve"> Sentencia </w:t>
      </w:r>
      <w:hyperlink w:anchor="SENTENCIA_2022_20" w:history="1">
        <w:r w:rsidRPr="00142CBC">
          <w:rPr>
            <w:rStyle w:val="TextoNormalCaracter"/>
          </w:rPr>
          <w:t>20/2022</w:t>
        </w:r>
      </w:hyperlink>
      <w:r>
        <w:t>, f. 1.</w:t>
      </w:r>
    </w:p>
    <w:p w:rsidR="00142CBC" w:rsidRDefault="00142CBC" w:rsidP="00142CBC">
      <w:pPr>
        <w:pStyle w:val="SangriaFrancesaArticulo"/>
      </w:pPr>
      <w:r w:rsidRPr="00142CBC">
        <w:rPr>
          <w:rStyle w:val="TextoNormalNegritaCaracter"/>
        </w:rPr>
        <w:t>Artículo 134.</w:t>
      </w:r>
      <w:r w:rsidRPr="00142CBC">
        <w:rPr>
          <w:rStyle w:val="TextoNormalCaracter"/>
        </w:rPr>
        <w:t>-</w:t>
      </w:r>
      <w:r>
        <w:t xml:space="preserve"> Sentencia </w:t>
      </w:r>
      <w:hyperlink w:anchor="SENTENCIA_2022_16" w:history="1">
        <w:r w:rsidRPr="00142CBC">
          <w:rPr>
            <w:rStyle w:val="TextoNormalCaracter"/>
          </w:rPr>
          <w:t>16/2022</w:t>
        </w:r>
      </w:hyperlink>
      <w:r>
        <w:t>, f. 3.</w:t>
      </w:r>
    </w:p>
    <w:p w:rsidR="00142CBC" w:rsidRDefault="00142CBC" w:rsidP="00142CBC">
      <w:pPr>
        <w:pStyle w:val="SangriaFrancesaArticulo"/>
      </w:pPr>
      <w:r w:rsidRPr="00142CBC">
        <w:rPr>
          <w:rStyle w:val="TextoNormalNegritaCaracter"/>
        </w:rPr>
        <w:t>Artículo 134.1.</w:t>
      </w:r>
      <w:r w:rsidRPr="00142CBC">
        <w:rPr>
          <w:rStyle w:val="TextoNormalCaracter"/>
        </w:rPr>
        <w:t>-</w:t>
      </w:r>
      <w:r>
        <w:t xml:space="preserve"> Sentencia </w:t>
      </w:r>
      <w:hyperlink w:anchor="SENTENCIA_2022_16" w:history="1">
        <w:r w:rsidRPr="00142CBC">
          <w:rPr>
            <w:rStyle w:val="TextoNormalCaracter"/>
          </w:rPr>
          <w:t>16/2022</w:t>
        </w:r>
      </w:hyperlink>
      <w:r>
        <w:t>, f. 3.</w:t>
      </w:r>
    </w:p>
    <w:p w:rsidR="00142CBC" w:rsidRDefault="00142CBC" w:rsidP="00142CBC">
      <w:pPr>
        <w:pStyle w:val="SangriaFrancesaArticulo"/>
      </w:pPr>
      <w:r w:rsidRPr="00142CBC">
        <w:rPr>
          <w:rStyle w:val="TextoNormalNegritaCaracter"/>
        </w:rPr>
        <w:t>Artículo 134.2.</w:t>
      </w:r>
      <w:r w:rsidRPr="00142CBC">
        <w:rPr>
          <w:rStyle w:val="TextoNormalCaracter"/>
        </w:rPr>
        <w:t>-</w:t>
      </w:r>
      <w:r>
        <w:t xml:space="preserve"> Sentencia </w:t>
      </w:r>
      <w:hyperlink w:anchor="SENTENCIA_2022_16" w:history="1">
        <w:r w:rsidRPr="00142CBC">
          <w:rPr>
            <w:rStyle w:val="TextoNormalCaracter"/>
          </w:rPr>
          <w:t>16/2022</w:t>
        </w:r>
      </w:hyperlink>
      <w:r>
        <w:t>, ff. 1, 3.</w:t>
      </w:r>
    </w:p>
    <w:p w:rsidR="00142CBC" w:rsidRDefault="00142CBC" w:rsidP="00142CBC">
      <w:pPr>
        <w:pStyle w:val="SangriaFrancesaArticulo"/>
      </w:pPr>
      <w:r w:rsidRPr="00142CBC">
        <w:rPr>
          <w:rStyle w:val="TextoNormalNegritaCaracter"/>
        </w:rPr>
        <w:t>Artículo 134.6.</w:t>
      </w:r>
      <w:r w:rsidRPr="00142CBC">
        <w:rPr>
          <w:rStyle w:val="TextoNormalCaracter"/>
        </w:rPr>
        <w:t>-</w:t>
      </w:r>
      <w:r>
        <w:t xml:space="preserve"> Sentencia </w:t>
      </w:r>
      <w:hyperlink w:anchor="SENTENCIA_2022_16" w:history="1">
        <w:r w:rsidRPr="00142CBC">
          <w:rPr>
            <w:rStyle w:val="TextoNormalCaracter"/>
          </w:rPr>
          <w:t>16/2022</w:t>
        </w:r>
      </w:hyperlink>
      <w:r>
        <w:t>, f. 3.</w:t>
      </w:r>
    </w:p>
    <w:p w:rsidR="00142CBC" w:rsidRDefault="00142CBC" w:rsidP="00142CBC">
      <w:pPr>
        <w:pStyle w:val="SangriaFrancesaArticulo"/>
      </w:pPr>
      <w:r w:rsidRPr="00142CBC">
        <w:rPr>
          <w:rStyle w:val="TextoNormalNegritaCaracter"/>
        </w:rPr>
        <w:t>Artículo 134.7.</w:t>
      </w:r>
      <w:r w:rsidRPr="00142CBC">
        <w:rPr>
          <w:rStyle w:val="TextoNormalCaracter"/>
        </w:rPr>
        <w:t>-</w:t>
      </w:r>
      <w:r>
        <w:t xml:space="preserve"> Sentencia </w:t>
      </w:r>
      <w:hyperlink w:anchor="SENTENCIA_2022_16" w:history="1">
        <w:r w:rsidRPr="00142CBC">
          <w:rPr>
            <w:rStyle w:val="TextoNormalCaracter"/>
          </w:rPr>
          <w:t>16/2022</w:t>
        </w:r>
      </w:hyperlink>
      <w:r>
        <w:t>, f. 3.</w:t>
      </w:r>
    </w:p>
    <w:p w:rsidR="00142CBC" w:rsidRDefault="00142CBC" w:rsidP="00142CBC">
      <w:pPr>
        <w:pStyle w:val="SangriaFrancesaArticulo"/>
      </w:pPr>
      <w:r w:rsidRPr="00142CBC">
        <w:rPr>
          <w:rStyle w:val="TextoNormalNegritaCaracter"/>
        </w:rPr>
        <w:t>Artículo 137.</w:t>
      </w:r>
      <w:r w:rsidRPr="00142CBC">
        <w:rPr>
          <w:rStyle w:val="TextoNormalCaracter"/>
        </w:rPr>
        <w:t>-</w:t>
      </w:r>
      <w:r>
        <w:t xml:space="preserve"> Sentencias </w:t>
      </w:r>
      <w:hyperlink w:anchor="SENTENCIA_2022_19" w:history="1">
        <w:r w:rsidRPr="00142CBC">
          <w:rPr>
            <w:rStyle w:val="TextoNormalCaracter"/>
          </w:rPr>
          <w:t>19/2022</w:t>
        </w:r>
      </w:hyperlink>
      <w:r>
        <w:t xml:space="preserve">, ff. 3, 4; </w:t>
      </w:r>
      <w:hyperlink w:anchor="SENTENCIA_2022_20" w:history="1">
        <w:r w:rsidRPr="00142CBC">
          <w:rPr>
            <w:rStyle w:val="TextoNormalCaracter"/>
          </w:rPr>
          <w:t>20/2022</w:t>
        </w:r>
      </w:hyperlink>
      <w:r>
        <w:t xml:space="preserve">, f. 3; </w:t>
      </w:r>
      <w:hyperlink w:anchor="SENTENCIA_2022_36" w:history="1">
        <w:r w:rsidRPr="00142CBC">
          <w:rPr>
            <w:rStyle w:val="TextoNormalCaracter"/>
          </w:rPr>
          <w:t>36/2022</w:t>
        </w:r>
      </w:hyperlink>
      <w:r>
        <w:t>, f. 4.</w:t>
      </w:r>
    </w:p>
    <w:p w:rsidR="00142CBC" w:rsidRDefault="00142CBC" w:rsidP="00142CBC">
      <w:pPr>
        <w:pStyle w:val="SangriaFrancesaArticulo"/>
      </w:pPr>
      <w:r w:rsidRPr="00142CBC">
        <w:rPr>
          <w:rStyle w:val="TextoNormalNegritaCaracter"/>
        </w:rPr>
        <w:t>Artículo 138.</w:t>
      </w:r>
      <w:r w:rsidRPr="00142CBC">
        <w:rPr>
          <w:rStyle w:val="TextoNormalCaracter"/>
        </w:rPr>
        <w:t>-</w:t>
      </w:r>
      <w:r>
        <w:t xml:space="preserve"> Sentencia </w:t>
      </w:r>
      <w:hyperlink w:anchor="SENTENCIA_2022_37" w:history="1">
        <w:r w:rsidRPr="00142CBC">
          <w:rPr>
            <w:rStyle w:val="TextoNormalCaracter"/>
          </w:rPr>
          <w:t>37/2022</w:t>
        </w:r>
      </w:hyperlink>
      <w:r>
        <w:t>, f. 4.</w:t>
      </w:r>
    </w:p>
    <w:p w:rsidR="00142CBC" w:rsidRDefault="00142CBC" w:rsidP="00142CBC">
      <w:pPr>
        <w:pStyle w:val="SangriaFrancesaArticulo"/>
      </w:pPr>
      <w:r w:rsidRPr="00142CBC">
        <w:rPr>
          <w:rStyle w:val="TextoNormalNegritaCaracter"/>
        </w:rPr>
        <w:t>Artículo 138.1.</w:t>
      </w:r>
      <w:r w:rsidRPr="00142CBC">
        <w:rPr>
          <w:rStyle w:val="TextoNormalCaracter"/>
        </w:rPr>
        <w:t>-</w:t>
      </w:r>
      <w:r>
        <w:t xml:space="preserve"> Sentencia </w:t>
      </w:r>
      <w:hyperlink w:anchor="SENTENCIA_2022_20" w:history="1">
        <w:r w:rsidRPr="00142CBC">
          <w:rPr>
            <w:rStyle w:val="TextoNormalCaracter"/>
          </w:rPr>
          <w:t>20/2022</w:t>
        </w:r>
      </w:hyperlink>
      <w:r>
        <w:t>, ff. 1, 4.</w:t>
      </w:r>
    </w:p>
    <w:p w:rsidR="00142CBC" w:rsidRDefault="00142CBC" w:rsidP="00142CBC">
      <w:pPr>
        <w:pStyle w:val="SangriaFrancesaArticulo"/>
      </w:pPr>
      <w:r w:rsidRPr="00142CBC">
        <w:rPr>
          <w:rStyle w:val="TextoNormalNegritaCaracter"/>
        </w:rPr>
        <w:t>Artículo 139.</w:t>
      </w:r>
      <w:r w:rsidRPr="00142CBC">
        <w:rPr>
          <w:rStyle w:val="TextoNormalCaracter"/>
        </w:rPr>
        <w:t>-</w:t>
      </w:r>
      <w:r>
        <w:t xml:space="preserve"> Sentencias </w:t>
      </w:r>
      <w:hyperlink w:anchor="SENTENCIA_2022_20" w:history="1">
        <w:r w:rsidRPr="00142CBC">
          <w:rPr>
            <w:rStyle w:val="TextoNormalCaracter"/>
          </w:rPr>
          <w:t>20/2022</w:t>
        </w:r>
      </w:hyperlink>
      <w:r>
        <w:t xml:space="preserve">, f. 3; </w:t>
      </w:r>
      <w:hyperlink w:anchor="SENTENCIA_2022_37" w:history="1">
        <w:r w:rsidRPr="00142CBC">
          <w:rPr>
            <w:rStyle w:val="TextoNormalCaracter"/>
          </w:rPr>
          <w:t>37/2022</w:t>
        </w:r>
      </w:hyperlink>
      <w:r>
        <w:t>, f. 4.</w:t>
      </w:r>
    </w:p>
    <w:p w:rsidR="00142CBC" w:rsidRDefault="00142CBC" w:rsidP="00142CBC">
      <w:pPr>
        <w:pStyle w:val="SangriaFrancesaArticulo"/>
      </w:pPr>
      <w:r w:rsidRPr="00142CBC">
        <w:rPr>
          <w:rStyle w:val="TextoNormalNegritaCaracter"/>
        </w:rPr>
        <w:t>Artículo 139.2.</w:t>
      </w:r>
      <w:r w:rsidRPr="00142CBC">
        <w:rPr>
          <w:rStyle w:val="TextoNormalCaracter"/>
        </w:rPr>
        <w:t>-</w:t>
      </w:r>
      <w:r>
        <w:t xml:space="preserve"> Sentencia </w:t>
      </w:r>
      <w:hyperlink w:anchor="SENTENCIA_2022_20" w:history="1">
        <w:r w:rsidRPr="00142CBC">
          <w:rPr>
            <w:rStyle w:val="TextoNormalCaracter"/>
          </w:rPr>
          <w:t>20/2022</w:t>
        </w:r>
      </w:hyperlink>
      <w:r>
        <w:t>, f. 1.</w:t>
      </w:r>
    </w:p>
    <w:p w:rsidR="00142CBC" w:rsidRDefault="00142CBC" w:rsidP="00142CBC">
      <w:pPr>
        <w:pStyle w:val="SangriaFrancesaArticulo"/>
      </w:pPr>
      <w:r w:rsidRPr="00142CBC">
        <w:rPr>
          <w:rStyle w:val="TextoNormalNegritaCaracter"/>
        </w:rPr>
        <w:t>Artículo 140.</w:t>
      </w:r>
      <w:r w:rsidRPr="00142CBC">
        <w:rPr>
          <w:rStyle w:val="TextoNormalCaracter"/>
        </w:rPr>
        <w:t>-</w:t>
      </w:r>
      <w:r>
        <w:t xml:space="preserve"> Sentencia </w:t>
      </w:r>
      <w:hyperlink w:anchor="SENTENCIA_2022_19" w:history="1">
        <w:r w:rsidRPr="00142CBC">
          <w:rPr>
            <w:rStyle w:val="TextoNormalCaracter"/>
          </w:rPr>
          <w:t>19/2022</w:t>
        </w:r>
      </w:hyperlink>
      <w:r>
        <w:t>, f. 3.</w:t>
      </w:r>
    </w:p>
    <w:p w:rsidR="00142CBC" w:rsidRDefault="00142CBC" w:rsidP="00142CBC">
      <w:pPr>
        <w:pStyle w:val="SangriaFrancesaArticulo"/>
      </w:pPr>
      <w:r w:rsidRPr="00142CBC">
        <w:rPr>
          <w:rStyle w:val="TextoNormalNegritaCaracter"/>
        </w:rPr>
        <w:t>Artículo 141.</w:t>
      </w:r>
      <w:r w:rsidRPr="00142CBC">
        <w:rPr>
          <w:rStyle w:val="TextoNormalCaracter"/>
        </w:rPr>
        <w:t>-</w:t>
      </w:r>
      <w:r>
        <w:t xml:space="preserve"> Sentencia </w:t>
      </w:r>
      <w:hyperlink w:anchor="SENTENCIA_2022_19" w:history="1">
        <w:r w:rsidRPr="00142CBC">
          <w:rPr>
            <w:rStyle w:val="TextoNormalCaracter"/>
          </w:rPr>
          <w:t>19/2022</w:t>
        </w:r>
      </w:hyperlink>
      <w:r>
        <w:t>, f. 4.</w:t>
      </w:r>
    </w:p>
    <w:p w:rsidR="00142CBC" w:rsidRDefault="00142CBC" w:rsidP="00142CBC">
      <w:pPr>
        <w:pStyle w:val="SangriaFrancesaArticulo"/>
      </w:pPr>
      <w:r w:rsidRPr="00142CBC">
        <w:rPr>
          <w:rStyle w:val="TextoNormalNegritaCaracter"/>
        </w:rPr>
        <w:t>Artículo 147.1.</w:t>
      </w:r>
      <w:r w:rsidRPr="00142CBC">
        <w:rPr>
          <w:rStyle w:val="TextoNormalCaracter"/>
        </w:rPr>
        <w:t>-</w:t>
      </w:r>
      <w:r>
        <w:t xml:space="preserve"> Sentencias </w:t>
      </w:r>
      <w:hyperlink w:anchor="SENTENCIA_2022_45" w:history="1">
        <w:r w:rsidRPr="00142CBC">
          <w:rPr>
            <w:rStyle w:val="TextoNormalCaracter"/>
          </w:rPr>
          <w:t>45/2022</w:t>
        </w:r>
      </w:hyperlink>
      <w:r>
        <w:t xml:space="preserve">, f. 13; </w:t>
      </w:r>
      <w:hyperlink w:anchor="SENTENCIA_2022_46" w:history="1">
        <w:r w:rsidRPr="00142CBC">
          <w:rPr>
            <w:rStyle w:val="TextoNormalCaracter"/>
          </w:rPr>
          <w:t>46/2022</w:t>
        </w:r>
      </w:hyperlink>
      <w:r>
        <w:t>, f. 11.</w:t>
      </w:r>
    </w:p>
    <w:p w:rsidR="00142CBC" w:rsidRDefault="00142CBC" w:rsidP="00142CBC">
      <w:pPr>
        <w:pStyle w:val="SangriaFrancesaArticulo"/>
      </w:pPr>
      <w:r w:rsidRPr="00142CBC">
        <w:rPr>
          <w:rStyle w:val="TextoNormalNegritaCaracter"/>
        </w:rPr>
        <w:t>Artículo 147.2 d).</w:t>
      </w:r>
      <w:r w:rsidRPr="00142CBC">
        <w:rPr>
          <w:rStyle w:val="TextoNormalCaracter"/>
        </w:rPr>
        <w:t>-</w:t>
      </w:r>
      <w:r>
        <w:t xml:space="preserve"> Sentencia </w:t>
      </w:r>
      <w:hyperlink w:anchor="SENTENCIA_2022_18" w:history="1">
        <w:r w:rsidRPr="00142CBC">
          <w:rPr>
            <w:rStyle w:val="TextoNormalCaracter"/>
          </w:rPr>
          <w:t>18/2022</w:t>
        </w:r>
      </w:hyperlink>
      <w:r>
        <w:t>, f. 2.</w:t>
      </w:r>
    </w:p>
    <w:p w:rsidR="00142CBC" w:rsidRDefault="00142CBC" w:rsidP="00142CBC">
      <w:pPr>
        <w:pStyle w:val="SangriaFrancesaArticulo"/>
      </w:pPr>
      <w:r w:rsidRPr="00142CBC">
        <w:rPr>
          <w:rStyle w:val="TextoNormalNegritaCaracter"/>
        </w:rPr>
        <w:t>Artículo 148.1.20.</w:t>
      </w:r>
      <w:r w:rsidRPr="00142CBC">
        <w:rPr>
          <w:rStyle w:val="TextoNormalCaracter"/>
        </w:rPr>
        <w:t>-</w:t>
      </w:r>
      <w:r>
        <w:t xml:space="preserve"> Sentencia </w:t>
      </w:r>
      <w:hyperlink w:anchor="SENTENCIA_2022_36" w:history="1">
        <w:r w:rsidRPr="00142CBC">
          <w:rPr>
            <w:rStyle w:val="TextoNormalCaracter"/>
          </w:rPr>
          <w:t>36/2022</w:t>
        </w:r>
      </w:hyperlink>
      <w:r>
        <w:t>, ff. 4, 9.</w:t>
      </w:r>
    </w:p>
    <w:p w:rsidR="00142CBC" w:rsidRDefault="00142CBC" w:rsidP="00142CBC">
      <w:pPr>
        <w:pStyle w:val="SangriaFrancesaArticulo"/>
      </w:pPr>
      <w:r w:rsidRPr="00142CBC">
        <w:rPr>
          <w:rStyle w:val="TextoNormalNegritaCaracter"/>
        </w:rPr>
        <w:t>Artículo 149.1.</w:t>
      </w:r>
      <w:r w:rsidRPr="00142CBC">
        <w:rPr>
          <w:rStyle w:val="TextoNormalCaracter"/>
        </w:rPr>
        <w:t>-</w:t>
      </w:r>
      <w:r>
        <w:t xml:space="preserve"> Sentencia </w:t>
      </w:r>
      <w:hyperlink w:anchor="SENTENCIA_2022_36" w:history="1">
        <w:r w:rsidRPr="00142CBC">
          <w:rPr>
            <w:rStyle w:val="TextoNormalCaracter"/>
          </w:rPr>
          <w:t>36/2022</w:t>
        </w:r>
      </w:hyperlink>
      <w:r>
        <w:t>, f. 2.</w:t>
      </w:r>
    </w:p>
    <w:p w:rsidR="00142CBC" w:rsidRDefault="00142CBC" w:rsidP="00142CBC">
      <w:pPr>
        <w:pStyle w:val="SangriaFrancesaArticulo"/>
      </w:pPr>
      <w:r w:rsidRPr="00142CBC">
        <w:rPr>
          <w:rStyle w:val="TextoNormalNegritaCaracter"/>
        </w:rPr>
        <w:t>Artículo 149.1.1.</w:t>
      </w:r>
      <w:r w:rsidRPr="00142CBC">
        <w:rPr>
          <w:rStyle w:val="TextoNormalCaracter"/>
        </w:rPr>
        <w:t>-</w:t>
      </w:r>
      <w:r>
        <w:t xml:space="preserve"> Sentencias </w:t>
      </w:r>
      <w:hyperlink w:anchor="SENTENCIA_2022_36" w:history="1">
        <w:r w:rsidRPr="00142CBC">
          <w:rPr>
            <w:rStyle w:val="TextoNormalCaracter"/>
          </w:rPr>
          <w:t>36/2022</w:t>
        </w:r>
      </w:hyperlink>
      <w:r>
        <w:t xml:space="preserve">, f. 4; </w:t>
      </w:r>
      <w:hyperlink w:anchor="SENTENCIA_2022_37" w:history="1">
        <w:r w:rsidRPr="00142CBC">
          <w:rPr>
            <w:rStyle w:val="TextoNormalCaracter"/>
          </w:rPr>
          <w:t>37/2022</w:t>
        </w:r>
      </w:hyperlink>
      <w:r>
        <w:t>, f. 1.</w:t>
      </w:r>
    </w:p>
    <w:p w:rsidR="00142CBC" w:rsidRDefault="00142CBC" w:rsidP="00142CBC">
      <w:pPr>
        <w:pStyle w:val="SangriaFrancesaArticulo"/>
      </w:pPr>
      <w:r w:rsidRPr="00142CBC">
        <w:rPr>
          <w:rStyle w:val="TextoNormalNegritaCaracter"/>
        </w:rPr>
        <w:t>Artículo 149.1.6.</w:t>
      </w:r>
      <w:r w:rsidRPr="00142CBC">
        <w:rPr>
          <w:rStyle w:val="TextoNormalCaracter"/>
        </w:rPr>
        <w:t>-</w:t>
      </w:r>
      <w:r>
        <w:t xml:space="preserve"> Sentencias </w:t>
      </w:r>
      <w:hyperlink w:anchor="SENTENCIA_2022_28" w:history="1">
        <w:r w:rsidRPr="00142CBC">
          <w:rPr>
            <w:rStyle w:val="TextoNormalCaracter"/>
          </w:rPr>
          <w:t>28/2022</w:t>
        </w:r>
      </w:hyperlink>
      <w:r>
        <w:t xml:space="preserve">, ff. 1, 3 a 6; </w:t>
      </w:r>
      <w:hyperlink w:anchor="SENTENCIA_2022_37" w:history="1">
        <w:r w:rsidRPr="00142CBC">
          <w:rPr>
            <w:rStyle w:val="TextoNormalCaracter"/>
          </w:rPr>
          <w:t>37/2022</w:t>
        </w:r>
      </w:hyperlink>
      <w:r>
        <w:t>, ff. 1, 5.</w:t>
      </w:r>
    </w:p>
    <w:p w:rsidR="00142CBC" w:rsidRDefault="00142CBC" w:rsidP="00142CBC">
      <w:pPr>
        <w:pStyle w:val="SangriaFrancesaArticulo"/>
      </w:pPr>
      <w:r w:rsidRPr="00142CBC">
        <w:rPr>
          <w:rStyle w:val="TextoNormalNegritaCaracter"/>
        </w:rPr>
        <w:t>Artículo 149.1.6 expresión "necesarias especialidades que en este orden se deriven de las particularidades del derecho sustantivo de las Comunidades Autónomas".</w:t>
      </w:r>
      <w:r w:rsidRPr="00142CBC">
        <w:rPr>
          <w:rStyle w:val="TextoNormalCaracter"/>
        </w:rPr>
        <w:t>-</w:t>
      </w:r>
      <w:r>
        <w:t xml:space="preserve"> Sentencia </w:t>
      </w:r>
      <w:hyperlink w:anchor="SENTENCIA_2022_28" w:history="1">
        <w:r w:rsidRPr="00142CBC">
          <w:rPr>
            <w:rStyle w:val="TextoNormalCaracter"/>
          </w:rPr>
          <w:t>28/2022</w:t>
        </w:r>
      </w:hyperlink>
      <w:r>
        <w:t>, ff. 1, 5.</w:t>
      </w:r>
    </w:p>
    <w:p w:rsidR="00142CBC" w:rsidRDefault="00142CBC" w:rsidP="00142CBC">
      <w:pPr>
        <w:pStyle w:val="SangriaFrancesaArticulo"/>
      </w:pPr>
      <w:r w:rsidRPr="00142CBC">
        <w:rPr>
          <w:rStyle w:val="TextoNormalNegritaCaracter"/>
        </w:rPr>
        <w:t>Artículo 149.1.7.</w:t>
      </w:r>
      <w:r w:rsidRPr="00142CBC">
        <w:rPr>
          <w:rStyle w:val="TextoNormalCaracter"/>
        </w:rPr>
        <w:t>-</w:t>
      </w:r>
      <w:r>
        <w:t xml:space="preserve"> Sentencia </w:t>
      </w:r>
      <w:hyperlink w:anchor="SENTENCIA_2022_18" w:history="1">
        <w:r w:rsidRPr="00142CBC">
          <w:rPr>
            <w:rStyle w:val="TextoNormalCaracter"/>
          </w:rPr>
          <w:t>18/2022</w:t>
        </w:r>
      </w:hyperlink>
      <w:r>
        <w:t>, f. 2.</w:t>
      </w:r>
    </w:p>
    <w:p w:rsidR="00142CBC" w:rsidRDefault="00142CBC" w:rsidP="00142CBC">
      <w:pPr>
        <w:pStyle w:val="SangriaFrancesaArticulo"/>
      </w:pPr>
      <w:r w:rsidRPr="00142CBC">
        <w:rPr>
          <w:rStyle w:val="TextoNormalNegritaCaracter"/>
        </w:rPr>
        <w:t>Artículo 149.1.8.</w:t>
      </w:r>
      <w:r w:rsidRPr="00142CBC">
        <w:rPr>
          <w:rStyle w:val="TextoNormalCaracter"/>
        </w:rPr>
        <w:t>-</w:t>
      </w:r>
      <w:r>
        <w:t xml:space="preserve"> Sentencias </w:t>
      </w:r>
      <w:hyperlink w:anchor="SENTENCIA_2022_37" w:history="1">
        <w:r w:rsidRPr="00142CBC">
          <w:rPr>
            <w:rStyle w:val="TextoNormalCaracter"/>
          </w:rPr>
          <w:t>37/2022</w:t>
        </w:r>
      </w:hyperlink>
      <w:r>
        <w:t xml:space="preserve">, ff. 1, 3, 4; </w:t>
      </w:r>
      <w:hyperlink w:anchor="SENTENCIA_2022_40" w:history="1">
        <w:r w:rsidRPr="00142CBC">
          <w:rPr>
            <w:rStyle w:val="TextoNormalCaracter"/>
          </w:rPr>
          <w:t>40/2022</w:t>
        </w:r>
      </w:hyperlink>
      <w:r>
        <w:t>, f. 2.</w:t>
      </w:r>
    </w:p>
    <w:p w:rsidR="00142CBC" w:rsidRDefault="00142CBC" w:rsidP="00142CBC">
      <w:pPr>
        <w:pStyle w:val="SangriaFrancesaArticulo"/>
      </w:pPr>
      <w:r w:rsidRPr="00142CBC">
        <w:rPr>
          <w:rStyle w:val="TextoNormalNegritaCaracter"/>
        </w:rPr>
        <w:t>Artículo 149.1.13.</w:t>
      </w:r>
      <w:r w:rsidRPr="00142CBC">
        <w:rPr>
          <w:rStyle w:val="TextoNormalCaracter"/>
        </w:rPr>
        <w:t>-</w:t>
      </w:r>
      <w:r>
        <w:t xml:space="preserve"> Sentencia </w:t>
      </w:r>
      <w:hyperlink w:anchor="SENTENCIA_2022_17" w:history="1">
        <w:r w:rsidRPr="00142CBC">
          <w:rPr>
            <w:rStyle w:val="TextoNormalCaracter"/>
          </w:rPr>
          <w:t>17/2022</w:t>
        </w:r>
      </w:hyperlink>
      <w:r>
        <w:t>, f. 1.</w:t>
      </w:r>
    </w:p>
    <w:p w:rsidR="00142CBC" w:rsidRDefault="00142CBC" w:rsidP="00142CBC">
      <w:pPr>
        <w:pStyle w:val="SangriaIzquierdaArticulo"/>
      </w:pPr>
      <w:r>
        <w:t xml:space="preserve">Auto </w:t>
      </w:r>
      <w:hyperlink w:anchor="AUTO_2022_43" w:history="1">
        <w:r w:rsidRPr="00142CBC">
          <w:rPr>
            <w:rStyle w:val="TextoNormalCaracter"/>
          </w:rPr>
          <w:t>43/2022</w:t>
        </w:r>
      </w:hyperlink>
      <w:r>
        <w:t>, f. único.</w:t>
      </w:r>
    </w:p>
    <w:p w:rsidR="00142CBC" w:rsidRDefault="00142CBC" w:rsidP="00142CBC">
      <w:pPr>
        <w:pStyle w:val="SangriaFrancesaArticulo"/>
      </w:pPr>
      <w:r w:rsidRPr="00142CBC">
        <w:rPr>
          <w:rStyle w:val="TextoNormalNegritaCaracter"/>
        </w:rPr>
        <w:t>Artículo 149.1.14.</w:t>
      </w:r>
      <w:r w:rsidRPr="00142CBC">
        <w:rPr>
          <w:rStyle w:val="TextoNormalCaracter"/>
        </w:rPr>
        <w:t>-</w:t>
      </w:r>
      <w:r>
        <w:t xml:space="preserve"> Sentencia </w:t>
      </w:r>
      <w:hyperlink w:anchor="SENTENCIA_2022_21" w:history="1">
        <w:r w:rsidRPr="00142CBC">
          <w:rPr>
            <w:rStyle w:val="TextoNormalCaracter"/>
          </w:rPr>
          <w:t>21/2022</w:t>
        </w:r>
      </w:hyperlink>
      <w:r>
        <w:t>, ff. 1 a 3.</w:t>
      </w:r>
    </w:p>
    <w:p w:rsidR="00142CBC" w:rsidRDefault="00142CBC" w:rsidP="00142CBC">
      <w:pPr>
        <w:pStyle w:val="SangriaFrancesaArticulo"/>
      </w:pPr>
      <w:r w:rsidRPr="00142CBC">
        <w:rPr>
          <w:rStyle w:val="TextoNormalNegritaCaracter"/>
        </w:rPr>
        <w:t>Artículo 149.1.16.</w:t>
      </w:r>
      <w:r w:rsidRPr="00142CBC">
        <w:rPr>
          <w:rStyle w:val="TextoNormalCaracter"/>
        </w:rPr>
        <w:t>-</w:t>
      </w:r>
      <w:r>
        <w:t xml:space="preserve"> Sentencia </w:t>
      </w:r>
      <w:hyperlink w:anchor="SENTENCIA_2022_36" w:history="1">
        <w:r w:rsidRPr="00142CBC">
          <w:rPr>
            <w:rStyle w:val="TextoNormalCaracter"/>
          </w:rPr>
          <w:t>36/2022</w:t>
        </w:r>
      </w:hyperlink>
      <w:r>
        <w:t>, ff. 2, 7.</w:t>
      </w:r>
    </w:p>
    <w:p w:rsidR="00142CBC" w:rsidRDefault="00142CBC" w:rsidP="00142CBC">
      <w:pPr>
        <w:pStyle w:val="SangriaFrancesaArticulo"/>
      </w:pPr>
      <w:r w:rsidRPr="00142CBC">
        <w:rPr>
          <w:rStyle w:val="TextoNormalNegritaCaracter"/>
        </w:rPr>
        <w:t>Artículo 149.1.17.</w:t>
      </w:r>
      <w:r w:rsidRPr="00142CBC">
        <w:rPr>
          <w:rStyle w:val="TextoNormalCaracter"/>
        </w:rPr>
        <w:t>-</w:t>
      </w:r>
      <w:r>
        <w:t xml:space="preserve"> Sentencia </w:t>
      </w:r>
      <w:hyperlink w:anchor="SENTENCIA_2022_36" w:history="1">
        <w:r w:rsidRPr="00142CBC">
          <w:rPr>
            <w:rStyle w:val="TextoNormalCaracter"/>
          </w:rPr>
          <w:t>36/2022</w:t>
        </w:r>
      </w:hyperlink>
      <w:r>
        <w:t>, ff. 1, 2, 4, 5, 8, 9.</w:t>
      </w:r>
    </w:p>
    <w:p w:rsidR="00142CBC" w:rsidRDefault="00142CBC" w:rsidP="00142CBC">
      <w:pPr>
        <w:pStyle w:val="SangriaFrancesaArticulo"/>
      </w:pPr>
      <w:r w:rsidRPr="00142CBC">
        <w:rPr>
          <w:rStyle w:val="TextoNormalNegritaCaracter"/>
        </w:rPr>
        <w:t>Artículo 149.1.18.</w:t>
      </w:r>
      <w:r w:rsidRPr="00142CBC">
        <w:rPr>
          <w:rStyle w:val="TextoNormalCaracter"/>
        </w:rPr>
        <w:t>-</w:t>
      </w:r>
      <w:r>
        <w:t xml:space="preserve"> Sentencias </w:t>
      </w:r>
      <w:hyperlink w:anchor="SENTENCIA_2022_17" w:history="1">
        <w:r w:rsidRPr="00142CBC">
          <w:rPr>
            <w:rStyle w:val="TextoNormalCaracter"/>
          </w:rPr>
          <w:t>17/2022</w:t>
        </w:r>
      </w:hyperlink>
      <w:r>
        <w:t xml:space="preserve">, ff. 1, 3, 4; </w:t>
      </w:r>
      <w:hyperlink w:anchor="SENTENCIA_2022_19" w:history="1">
        <w:r w:rsidRPr="00142CBC">
          <w:rPr>
            <w:rStyle w:val="TextoNormalCaracter"/>
          </w:rPr>
          <w:t>19/2022</w:t>
        </w:r>
      </w:hyperlink>
      <w:r>
        <w:t xml:space="preserve">, ff. 1 a 5; </w:t>
      </w:r>
      <w:hyperlink w:anchor="SENTENCIA_2022_25" w:history="1">
        <w:r w:rsidRPr="00142CBC">
          <w:rPr>
            <w:rStyle w:val="TextoNormalCaracter"/>
          </w:rPr>
          <w:t>25/2022</w:t>
        </w:r>
      </w:hyperlink>
      <w:r>
        <w:t xml:space="preserve">, f. 7; </w:t>
      </w:r>
      <w:hyperlink w:anchor="SENTENCIA_2022_37" w:history="1">
        <w:r w:rsidRPr="00142CBC">
          <w:rPr>
            <w:rStyle w:val="TextoNormalCaracter"/>
          </w:rPr>
          <w:t>37/2022</w:t>
        </w:r>
      </w:hyperlink>
      <w:r>
        <w:t>, ff. 1, 6.</w:t>
      </w:r>
    </w:p>
    <w:p w:rsidR="00142CBC" w:rsidRDefault="00142CBC" w:rsidP="00142CBC">
      <w:pPr>
        <w:pStyle w:val="SangriaIzquierdaArticulo"/>
      </w:pPr>
      <w:r>
        <w:t xml:space="preserve">Autos </w:t>
      </w:r>
      <w:hyperlink w:anchor="AUTO_2022_21" w:history="1">
        <w:r w:rsidRPr="00142CBC">
          <w:rPr>
            <w:rStyle w:val="TextoNormalCaracter"/>
          </w:rPr>
          <w:t>21/2022</w:t>
        </w:r>
      </w:hyperlink>
      <w:r>
        <w:t xml:space="preserve">, f. 1; </w:t>
      </w:r>
      <w:hyperlink w:anchor="AUTO_2022_43" w:history="1">
        <w:r w:rsidRPr="00142CBC">
          <w:rPr>
            <w:rStyle w:val="TextoNormalCaracter"/>
          </w:rPr>
          <w:t>43/2022</w:t>
        </w:r>
      </w:hyperlink>
      <w:r>
        <w:t>, f. único.</w:t>
      </w:r>
    </w:p>
    <w:p w:rsidR="00142CBC" w:rsidRDefault="00142CBC" w:rsidP="00142CBC">
      <w:pPr>
        <w:pStyle w:val="SangriaFrancesaArticulo"/>
      </w:pPr>
      <w:r w:rsidRPr="00142CBC">
        <w:rPr>
          <w:rStyle w:val="TextoNormalNegritaCaracter"/>
        </w:rPr>
        <w:t>Artículo 149.1.23.</w:t>
      </w:r>
      <w:r w:rsidRPr="00142CBC">
        <w:rPr>
          <w:rStyle w:val="TextoNormalCaracter"/>
        </w:rPr>
        <w:t>-</w:t>
      </w:r>
      <w:r>
        <w:t xml:space="preserve"> Sentencia </w:t>
      </w:r>
      <w:hyperlink w:anchor="SENTENCIA_2022_18" w:history="1">
        <w:r w:rsidRPr="00142CBC">
          <w:rPr>
            <w:rStyle w:val="TextoNormalCaracter"/>
          </w:rPr>
          <w:t>18/2022</w:t>
        </w:r>
      </w:hyperlink>
      <w:r>
        <w:t>, ff. 1, 3.</w:t>
      </w:r>
    </w:p>
    <w:p w:rsidR="00142CBC" w:rsidRDefault="00142CBC" w:rsidP="00142CBC">
      <w:pPr>
        <w:pStyle w:val="SangriaFrancesaArticulo"/>
      </w:pPr>
      <w:r w:rsidRPr="00142CBC">
        <w:rPr>
          <w:rStyle w:val="TextoNormalNegritaCaracter"/>
        </w:rPr>
        <w:t>Artículo 150.1.</w:t>
      </w:r>
      <w:r w:rsidRPr="00142CBC">
        <w:rPr>
          <w:rStyle w:val="TextoNormalCaracter"/>
        </w:rPr>
        <w:t>-</w:t>
      </w:r>
      <w:r>
        <w:t xml:space="preserve"> Sentencia </w:t>
      </w:r>
      <w:hyperlink w:anchor="SENTENCIA_2022_21" w:history="1">
        <w:r w:rsidRPr="00142CBC">
          <w:rPr>
            <w:rStyle w:val="TextoNormalCaracter"/>
          </w:rPr>
          <w:t>21/2022</w:t>
        </w:r>
      </w:hyperlink>
      <w:r>
        <w:t>, f. 2.</w:t>
      </w:r>
    </w:p>
    <w:p w:rsidR="00142CBC" w:rsidRDefault="00142CBC" w:rsidP="00142CBC">
      <w:pPr>
        <w:pStyle w:val="SangriaFrancesaArticulo"/>
      </w:pPr>
      <w:r w:rsidRPr="00142CBC">
        <w:rPr>
          <w:rStyle w:val="TextoNormalNegritaCaracter"/>
        </w:rPr>
        <w:t>Artículo 152.1.</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155.</w:t>
      </w:r>
      <w:r w:rsidRPr="00142CBC">
        <w:rPr>
          <w:rStyle w:val="TextoNormalCaracter"/>
        </w:rPr>
        <w:t>-</w:t>
      </w:r>
      <w:r>
        <w:t xml:space="preserve"> Sentencias </w:t>
      </w:r>
      <w:hyperlink w:anchor="SENTENCIA_2022_45" w:history="1">
        <w:r w:rsidRPr="00142CBC">
          <w:rPr>
            <w:rStyle w:val="TextoNormalCaracter"/>
          </w:rPr>
          <w:t>45/2022</w:t>
        </w:r>
      </w:hyperlink>
      <w:r>
        <w:t xml:space="preserve">, ff. 3, 11, VP III; </w:t>
      </w:r>
      <w:hyperlink w:anchor="SENTENCIA_2022_46" w:history="1">
        <w:r w:rsidRPr="00142CBC">
          <w:rPr>
            <w:rStyle w:val="TextoNormalCaracter"/>
          </w:rPr>
          <w:t>46/2022</w:t>
        </w:r>
      </w:hyperlink>
      <w:r>
        <w:t xml:space="preserve">, ff. 3, 10, 12; </w:t>
      </w:r>
      <w:hyperlink w:anchor="SENTENCIA_2022_47" w:history="1">
        <w:r w:rsidRPr="00142CBC">
          <w:rPr>
            <w:rStyle w:val="TextoNormalCaracter"/>
          </w:rPr>
          <w:t>47/2022</w:t>
        </w:r>
      </w:hyperlink>
      <w:r>
        <w:t>, f. 3.</w:t>
      </w:r>
    </w:p>
    <w:p w:rsidR="00142CBC" w:rsidRDefault="00142CBC" w:rsidP="00142CBC">
      <w:pPr>
        <w:pStyle w:val="SangriaFrancesaArticulo"/>
      </w:pPr>
      <w:r w:rsidRPr="00142CBC">
        <w:rPr>
          <w:rStyle w:val="TextoNormalNegritaCaracter"/>
        </w:rPr>
        <w:t>Artículo 155.1.</w:t>
      </w:r>
      <w:r w:rsidRPr="00142CBC">
        <w:rPr>
          <w:rStyle w:val="TextoNormalCaracter"/>
        </w:rPr>
        <w:t>-</w:t>
      </w:r>
      <w:r>
        <w:t xml:space="preserve"> Sentencias </w:t>
      </w:r>
      <w:hyperlink w:anchor="SENTENCIA_2022_45" w:history="1">
        <w:r w:rsidRPr="00142CBC">
          <w:rPr>
            <w:rStyle w:val="TextoNormalCaracter"/>
          </w:rPr>
          <w:t>45/2022</w:t>
        </w:r>
      </w:hyperlink>
      <w:r>
        <w:t xml:space="preserve">, f. 3; </w:t>
      </w:r>
      <w:hyperlink w:anchor="SENTENCIA_2022_46" w:history="1">
        <w:r w:rsidRPr="00142CBC">
          <w:rPr>
            <w:rStyle w:val="TextoNormalCaracter"/>
          </w:rPr>
          <w:t>46/2022</w:t>
        </w:r>
      </w:hyperlink>
      <w:r>
        <w:t>, f. 3.</w:t>
      </w:r>
    </w:p>
    <w:p w:rsidR="00142CBC" w:rsidRDefault="00142CBC" w:rsidP="00142CBC">
      <w:pPr>
        <w:pStyle w:val="SangriaFrancesaArticulo"/>
      </w:pPr>
      <w:r w:rsidRPr="00142CBC">
        <w:rPr>
          <w:rStyle w:val="TextoNormalNegritaCaracter"/>
        </w:rPr>
        <w:t>Artículo 156.1.</w:t>
      </w:r>
      <w:r w:rsidRPr="00142CBC">
        <w:rPr>
          <w:rStyle w:val="TextoNormalCaracter"/>
        </w:rPr>
        <w:t>-</w:t>
      </w:r>
      <w:r>
        <w:t xml:space="preserve"> Sentencia </w:t>
      </w:r>
      <w:hyperlink w:anchor="SENTENCIA_2022_17" w:history="1">
        <w:r w:rsidRPr="00142CBC">
          <w:rPr>
            <w:rStyle w:val="TextoNormalCaracter"/>
          </w:rPr>
          <w:t>17/2022</w:t>
        </w:r>
      </w:hyperlink>
      <w:r>
        <w:t>, f. 1.</w:t>
      </w:r>
    </w:p>
    <w:p w:rsidR="00142CBC" w:rsidRDefault="00142CBC" w:rsidP="00142CBC">
      <w:pPr>
        <w:pStyle w:val="SangriaIzquierdaArticulo"/>
      </w:pPr>
      <w:r>
        <w:t xml:space="preserve">Auto </w:t>
      </w:r>
      <w:hyperlink w:anchor="AUTO_2022_43" w:history="1">
        <w:r w:rsidRPr="00142CBC">
          <w:rPr>
            <w:rStyle w:val="TextoNormalCaracter"/>
          </w:rPr>
          <w:t>43/2022</w:t>
        </w:r>
      </w:hyperlink>
      <w:r>
        <w:t>, f. único.</w:t>
      </w:r>
    </w:p>
    <w:p w:rsidR="00142CBC" w:rsidRDefault="00142CBC" w:rsidP="00142CBC">
      <w:pPr>
        <w:pStyle w:val="SangriaFrancesaArticulo"/>
      </w:pPr>
      <w:r w:rsidRPr="00142CBC">
        <w:rPr>
          <w:rStyle w:val="TextoNormalNegritaCaracter"/>
        </w:rPr>
        <w:t>Artículo 157.2.</w:t>
      </w:r>
      <w:r w:rsidRPr="00142CBC">
        <w:rPr>
          <w:rStyle w:val="TextoNormalCaracter"/>
        </w:rPr>
        <w:t>-</w:t>
      </w:r>
      <w:r>
        <w:t xml:space="preserve"> Sentencia </w:t>
      </w:r>
      <w:hyperlink w:anchor="SENTENCIA_2022_20" w:history="1">
        <w:r w:rsidRPr="00142CBC">
          <w:rPr>
            <w:rStyle w:val="TextoNormalCaracter"/>
          </w:rPr>
          <w:t>20/2022</w:t>
        </w:r>
      </w:hyperlink>
      <w:r>
        <w:t>, ff. 1, 3.</w:t>
      </w:r>
    </w:p>
    <w:p w:rsidR="00142CBC" w:rsidRDefault="00142CBC" w:rsidP="00142CBC">
      <w:pPr>
        <w:pStyle w:val="SangriaFrancesaArticulo"/>
      </w:pPr>
      <w:r w:rsidRPr="00142CBC">
        <w:rPr>
          <w:rStyle w:val="TextoNormalNegritaCaracter"/>
        </w:rPr>
        <w:t>Artículo 157.2 b).</w:t>
      </w:r>
      <w:r w:rsidRPr="00142CBC">
        <w:rPr>
          <w:rStyle w:val="TextoNormalCaracter"/>
        </w:rPr>
        <w:t>-</w:t>
      </w:r>
      <w:r>
        <w:t xml:space="preserve"> Sentencia </w:t>
      </w:r>
      <w:hyperlink w:anchor="SENTENCIA_2022_20" w:history="1">
        <w:r w:rsidRPr="00142CBC">
          <w:rPr>
            <w:rStyle w:val="TextoNormalCaracter"/>
          </w:rPr>
          <w:t>20/2022</w:t>
        </w:r>
      </w:hyperlink>
      <w:r>
        <w:t>, f. 1.</w:t>
      </w:r>
    </w:p>
    <w:p w:rsidR="00142CBC" w:rsidRDefault="00142CBC" w:rsidP="00142CBC">
      <w:pPr>
        <w:pStyle w:val="SangriaFrancesaArticulo"/>
      </w:pPr>
      <w:r w:rsidRPr="00142CBC">
        <w:rPr>
          <w:rStyle w:val="TextoNormalNegritaCaracter"/>
        </w:rPr>
        <w:t>Artículo 157.3.</w:t>
      </w:r>
      <w:r w:rsidRPr="00142CBC">
        <w:rPr>
          <w:rStyle w:val="TextoNormalCaracter"/>
        </w:rPr>
        <w:t>-</w:t>
      </w:r>
      <w:r>
        <w:t xml:space="preserve"> Sentencia </w:t>
      </w:r>
      <w:hyperlink w:anchor="SENTENCIA_2022_21" w:history="1">
        <w:r w:rsidRPr="00142CBC">
          <w:rPr>
            <w:rStyle w:val="TextoNormalCaracter"/>
          </w:rPr>
          <w:t>21/2022</w:t>
        </w:r>
      </w:hyperlink>
      <w:r>
        <w:t>, ff. 1 a 3.</w:t>
      </w:r>
    </w:p>
    <w:p w:rsidR="00142CBC" w:rsidRDefault="00142CBC" w:rsidP="00142CBC">
      <w:pPr>
        <w:pStyle w:val="SangriaFrancesaArticulo"/>
      </w:pPr>
      <w:r w:rsidRPr="00142CBC">
        <w:rPr>
          <w:rStyle w:val="TextoNormalNegritaCaracter"/>
        </w:rPr>
        <w:t>Artículo 161.1 b).</w:t>
      </w:r>
      <w:r w:rsidRPr="00142CBC">
        <w:rPr>
          <w:rStyle w:val="TextoNormalCaracter"/>
        </w:rPr>
        <w:t>-</w:t>
      </w:r>
      <w:r>
        <w:t xml:space="preserve"> Sentencias </w:t>
      </w:r>
      <w:hyperlink w:anchor="SENTENCIA_2022_42" w:history="1">
        <w:r w:rsidRPr="00142CBC">
          <w:rPr>
            <w:rStyle w:val="TextoNormalCaracter"/>
          </w:rPr>
          <w:t>42/2022</w:t>
        </w:r>
      </w:hyperlink>
      <w:r>
        <w:t xml:space="preserve">, f. 2; </w:t>
      </w:r>
      <w:hyperlink w:anchor="SENTENCIA_2022_45" w:history="1">
        <w:r w:rsidRPr="00142CBC">
          <w:rPr>
            <w:rStyle w:val="TextoNormalCaracter"/>
          </w:rPr>
          <w:t>45/2022</w:t>
        </w:r>
      </w:hyperlink>
      <w:r>
        <w:t>, VP I.</w:t>
      </w:r>
    </w:p>
    <w:p w:rsidR="00142CBC" w:rsidRDefault="00142CBC" w:rsidP="00142CBC">
      <w:pPr>
        <w:pStyle w:val="SangriaFrancesaArticulo"/>
      </w:pPr>
      <w:r w:rsidRPr="00142CBC">
        <w:rPr>
          <w:rStyle w:val="TextoNormalNegritaCaracter"/>
        </w:rPr>
        <w:t>Artículo 161.1 c).</w:t>
      </w:r>
      <w:r w:rsidRPr="00142CBC">
        <w:rPr>
          <w:rStyle w:val="TextoNormalCaracter"/>
        </w:rPr>
        <w:t>-</w:t>
      </w:r>
      <w:r>
        <w:t xml:space="preserve"> Auto </w:t>
      </w:r>
      <w:hyperlink w:anchor="AUTO_2022_39" w:history="1">
        <w:r w:rsidRPr="00142CBC">
          <w:rPr>
            <w:rStyle w:val="TextoNormalCaracter"/>
          </w:rPr>
          <w:t>39/2022</w:t>
        </w:r>
      </w:hyperlink>
      <w:r>
        <w:t>, f. 1.</w:t>
      </w:r>
    </w:p>
    <w:p w:rsidR="00142CBC" w:rsidRDefault="00142CBC" w:rsidP="00142CBC">
      <w:pPr>
        <w:pStyle w:val="SangriaFrancesaArticulo"/>
      </w:pPr>
      <w:r w:rsidRPr="00142CBC">
        <w:rPr>
          <w:rStyle w:val="TextoNormalNegritaCaracter"/>
        </w:rPr>
        <w:t>Artículo 161.2.</w:t>
      </w:r>
      <w:r w:rsidRPr="00142CBC">
        <w:rPr>
          <w:rStyle w:val="TextoNormalCaracter"/>
        </w:rPr>
        <w:t>-</w:t>
      </w:r>
      <w:r>
        <w:t xml:space="preserve"> Sentencias </w:t>
      </w:r>
      <w:hyperlink w:anchor="SENTENCIA_2022_15" w:history="1">
        <w:r w:rsidRPr="00142CBC">
          <w:rPr>
            <w:rStyle w:val="TextoNormalCaracter"/>
          </w:rPr>
          <w:t>15/2022</w:t>
        </w:r>
      </w:hyperlink>
      <w:r>
        <w:t xml:space="preserve">, f. 3, VP I; </w:t>
      </w:r>
      <w:hyperlink w:anchor="SENTENCIA_2022_21" w:history="1">
        <w:r w:rsidRPr="00142CBC">
          <w:rPr>
            <w:rStyle w:val="TextoNormalCaracter"/>
          </w:rPr>
          <w:t>21/2022</w:t>
        </w:r>
      </w:hyperlink>
      <w:r>
        <w:t xml:space="preserve">, ff. 3, 4; </w:t>
      </w:r>
      <w:hyperlink w:anchor="SENTENCIA_2022_24" w:history="1">
        <w:r w:rsidRPr="00142CBC">
          <w:rPr>
            <w:rStyle w:val="TextoNormalCaracter"/>
          </w:rPr>
          <w:t>24/2022</w:t>
        </w:r>
      </w:hyperlink>
      <w:r>
        <w:t xml:space="preserve">, f. 3; </w:t>
      </w:r>
      <w:hyperlink w:anchor="SENTENCIA_2022_45" w:history="1">
        <w:r w:rsidRPr="00142CBC">
          <w:rPr>
            <w:rStyle w:val="TextoNormalCaracter"/>
          </w:rPr>
          <w:t>45/2022</w:t>
        </w:r>
      </w:hyperlink>
      <w:r>
        <w:t xml:space="preserve">, f. 6; </w:t>
      </w:r>
      <w:hyperlink w:anchor="SENTENCIA_2022_46" w:history="1">
        <w:r w:rsidRPr="00142CBC">
          <w:rPr>
            <w:rStyle w:val="TextoNormalCaracter"/>
          </w:rPr>
          <w:t>46/2022</w:t>
        </w:r>
      </w:hyperlink>
      <w:r>
        <w:t>, f. 7.</w:t>
      </w:r>
    </w:p>
    <w:p w:rsidR="00142CBC" w:rsidRDefault="00142CBC" w:rsidP="00142CBC">
      <w:pPr>
        <w:pStyle w:val="SangriaIzquierdaArticulo"/>
      </w:pPr>
      <w:r>
        <w:t xml:space="preserve">Auto </w:t>
      </w:r>
      <w:hyperlink w:anchor="AUTO_2022_21" w:history="1">
        <w:r w:rsidRPr="00142CBC">
          <w:rPr>
            <w:rStyle w:val="TextoNormalCaracter"/>
          </w:rPr>
          <w:t>21/2022</w:t>
        </w:r>
      </w:hyperlink>
      <w:r>
        <w:t>, ff. 2,4.</w:t>
      </w:r>
    </w:p>
    <w:p w:rsidR="00142CBC" w:rsidRDefault="00142CBC" w:rsidP="00142CBC">
      <w:pPr>
        <w:pStyle w:val="SangriaFrancesaArticulo"/>
      </w:pPr>
      <w:r w:rsidRPr="00142CBC">
        <w:rPr>
          <w:rStyle w:val="TextoNormalNegritaCaracter"/>
        </w:rPr>
        <w:t>Artículo 162.1 a).</w:t>
      </w:r>
      <w:r w:rsidRPr="00142CBC">
        <w:rPr>
          <w:rStyle w:val="TextoNormalCaracter"/>
        </w:rPr>
        <w:t>-</w:t>
      </w:r>
      <w:r>
        <w:t xml:space="preserve"> Sentencia </w:t>
      </w:r>
      <w:hyperlink w:anchor="SENTENCIA_2022_16" w:history="1">
        <w:r w:rsidRPr="00142CBC">
          <w:rPr>
            <w:rStyle w:val="TextoNormalCaracter"/>
          </w:rPr>
          <w:t>16/2022</w:t>
        </w:r>
      </w:hyperlink>
      <w:r>
        <w:t>, f. 2.</w:t>
      </w:r>
    </w:p>
    <w:p w:rsidR="00142CBC" w:rsidRDefault="00142CBC" w:rsidP="00142CBC">
      <w:pPr>
        <w:pStyle w:val="SangriaFrancesaArticulo"/>
      </w:pPr>
      <w:r w:rsidRPr="00142CBC">
        <w:rPr>
          <w:rStyle w:val="TextoNormalNegritaCaracter"/>
        </w:rPr>
        <w:t>Artículo 162.1 b).</w:t>
      </w:r>
      <w:r w:rsidRPr="00142CBC">
        <w:rPr>
          <w:rStyle w:val="TextoNormalCaracter"/>
        </w:rPr>
        <w:t>-</w:t>
      </w:r>
      <w:r>
        <w:t xml:space="preserve"> Sentencias </w:t>
      </w:r>
      <w:hyperlink w:anchor="SENTENCIA_2022_1" w:history="1">
        <w:r w:rsidRPr="00142CBC">
          <w:rPr>
            <w:rStyle w:val="TextoNormalCaracter"/>
          </w:rPr>
          <w:t>1/2022</w:t>
        </w:r>
      </w:hyperlink>
      <w:r>
        <w:t xml:space="preserve">, f. 2; </w:t>
      </w:r>
      <w:hyperlink w:anchor="SENTENCIA_2022_4" w:history="1">
        <w:r w:rsidRPr="00142CBC">
          <w:rPr>
            <w:rStyle w:val="TextoNormalCaracter"/>
          </w:rPr>
          <w:t>4/2022</w:t>
        </w:r>
      </w:hyperlink>
      <w:r>
        <w:t xml:space="preserve">, f. 2; </w:t>
      </w:r>
      <w:hyperlink w:anchor="SENTENCIA_2022_35" w:history="1">
        <w:r w:rsidRPr="00142CBC">
          <w:rPr>
            <w:rStyle w:val="TextoNormalCaracter"/>
          </w:rPr>
          <w:t>35/2022</w:t>
        </w:r>
      </w:hyperlink>
      <w:r>
        <w:t>, f. 2.</w:t>
      </w:r>
    </w:p>
    <w:p w:rsidR="00142CBC" w:rsidRDefault="00142CBC" w:rsidP="00142CBC">
      <w:pPr>
        <w:pStyle w:val="SangriaFrancesaArticulo"/>
      </w:pPr>
      <w:r w:rsidRPr="00142CBC">
        <w:rPr>
          <w:rStyle w:val="TextoNormalNegritaCaracter"/>
        </w:rPr>
        <w:t>Artículo 163.</w:t>
      </w:r>
      <w:r w:rsidRPr="00142CBC">
        <w:rPr>
          <w:rStyle w:val="TextoNormalCaracter"/>
        </w:rPr>
        <w:t>-</w:t>
      </w:r>
      <w:r>
        <w:t xml:space="preserve"> Autos </w:t>
      </w:r>
      <w:hyperlink w:anchor="AUTO_2022_20" w:history="1">
        <w:r w:rsidRPr="00142CBC">
          <w:rPr>
            <w:rStyle w:val="TextoNormalCaracter"/>
          </w:rPr>
          <w:t>20/2022</w:t>
        </w:r>
      </w:hyperlink>
      <w:r>
        <w:t xml:space="preserve">, ff. 1, 2, 4; </w:t>
      </w:r>
      <w:hyperlink w:anchor="AUTO_2022_59" w:history="1">
        <w:r w:rsidRPr="00142CBC">
          <w:rPr>
            <w:rStyle w:val="TextoNormalCaracter"/>
          </w:rPr>
          <w:t>59/2022</w:t>
        </w:r>
      </w:hyperlink>
      <w:r>
        <w:t xml:space="preserve">, f. 2; </w:t>
      </w:r>
      <w:hyperlink w:anchor="AUTO_2022_60" w:history="1">
        <w:r w:rsidRPr="00142CBC">
          <w:rPr>
            <w:rStyle w:val="TextoNormalCaracter"/>
          </w:rPr>
          <w:t>60/2022</w:t>
        </w:r>
      </w:hyperlink>
      <w:r>
        <w:t>, ff. 2, 3.</w:t>
      </w:r>
    </w:p>
    <w:p w:rsidR="00142CBC" w:rsidRDefault="00142CBC" w:rsidP="00142CBC">
      <w:pPr>
        <w:pStyle w:val="SangriaFrancesaArticulo"/>
      </w:pPr>
      <w:r w:rsidRPr="00142CBC">
        <w:rPr>
          <w:rStyle w:val="TextoNormalNegritaCaracter"/>
        </w:rPr>
        <w:t>Artículo 164.1.</w:t>
      </w:r>
      <w:r w:rsidRPr="00142CBC">
        <w:rPr>
          <w:rStyle w:val="TextoNormalCaracter"/>
        </w:rPr>
        <w:t>-</w:t>
      </w:r>
      <w:r>
        <w:t xml:space="preserve"> Sentencia </w:t>
      </w:r>
      <w:hyperlink w:anchor="SENTENCIA_2022_28" w:history="1">
        <w:r w:rsidRPr="00142CBC">
          <w:rPr>
            <w:rStyle w:val="TextoNormalCaracter"/>
          </w:rPr>
          <w:t>28/2022</w:t>
        </w:r>
      </w:hyperlink>
      <w:r>
        <w:t>, f. 2.</w:t>
      </w:r>
    </w:p>
    <w:p w:rsidR="00142CBC" w:rsidRDefault="00142CBC" w:rsidP="00142CBC">
      <w:pPr>
        <w:pStyle w:val="SangriaIzquierdaArticulo"/>
      </w:pPr>
      <w:r>
        <w:t xml:space="preserve">Auto </w:t>
      </w:r>
      <w:hyperlink w:anchor="AUTO_2022_43" w:history="1">
        <w:r w:rsidRPr="00142CBC">
          <w:rPr>
            <w:rStyle w:val="TextoNormalCaracter"/>
          </w:rPr>
          <w:t>43/2022</w:t>
        </w:r>
      </w:hyperlink>
      <w:r>
        <w:t>, f. único.</w:t>
      </w:r>
    </w:p>
    <w:p w:rsidR="00142CBC" w:rsidRDefault="00142CBC" w:rsidP="00142CBC">
      <w:pPr>
        <w:pStyle w:val="SangriaFrancesaArticulo"/>
      </w:pPr>
      <w:r w:rsidRPr="00142CBC">
        <w:rPr>
          <w:rStyle w:val="TextoNormalNegritaCaracter"/>
        </w:rPr>
        <w:t>Artículo 166.</w:t>
      </w:r>
      <w:r w:rsidRPr="00142CBC">
        <w:rPr>
          <w:rStyle w:val="TextoNormalCaracter"/>
        </w:rPr>
        <w:t>-</w:t>
      </w:r>
      <w:r>
        <w:t xml:space="preserve"> Sentencias </w:t>
      </w:r>
      <w:hyperlink w:anchor="SENTENCIA_2022_46" w:history="1">
        <w:r w:rsidRPr="00142CBC">
          <w:rPr>
            <w:rStyle w:val="TextoNormalCaracter"/>
          </w:rPr>
          <w:t>46/2022</w:t>
        </w:r>
      </w:hyperlink>
      <w:r>
        <w:t xml:space="preserve">, f. 3; </w:t>
      </w:r>
      <w:hyperlink w:anchor="SENTENCIA_2022_47" w:history="1">
        <w:r w:rsidRPr="00142CBC">
          <w:rPr>
            <w:rStyle w:val="TextoNormalCaracter"/>
          </w:rPr>
          <w:t>47/2022</w:t>
        </w:r>
      </w:hyperlink>
      <w:r>
        <w:t>, f. 3.</w:t>
      </w:r>
    </w:p>
    <w:p w:rsidR="00142CBC" w:rsidRDefault="00142CBC" w:rsidP="00142CBC">
      <w:pPr>
        <w:pStyle w:val="SangriaFrancesaArticulo"/>
      </w:pPr>
      <w:r w:rsidRPr="00142CBC">
        <w:rPr>
          <w:rStyle w:val="TextoNormalNegritaCaracter"/>
        </w:rPr>
        <w:t>Artículo 167.</w:t>
      </w:r>
      <w:r w:rsidRPr="00142CBC">
        <w:rPr>
          <w:rStyle w:val="TextoNormalCaracter"/>
        </w:rPr>
        <w:t>-</w:t>
      </w:r>
      <w:r>
        <w:t xml:space="preserve"> Sentencias </w:t>
      </w:r>
      <w:hyperlink w:anchor="SENTENCIA_2022_45" w:history="1">
        <w:r w:rsidRPr="00142CBC">
          <w:rPr>
            <w:rStyle w:val="TextoNormalCaracter"/>
          </w:rPr>
          <w:t>45/2022</w:t>
        </w:r>
      </w:hyperlink>
      <w:r>
        <w:t xml:space="preserve">, f. 3; </w:t>
      </w:r>
      <w:hyperlink w:anchor="SENTENCIA_2022_46" w:history="1">
        <w:r w:rsidRPr="00142CBC">
          <w:rPr>
            <w:rStyle w:val="TextoNormalCaracter"/>
          </w:rPr>
          <w:t>46/2022</w:t>
        </w:r>
      </w:hyperlink>
      <w:r>
        <w:t xml:space="preserve">, f. 3; </w:t>
      </w:r>
      <w:hyperlink w:anchor="SENTENCIA_2022_47" w:history="1">
        <w:r w:rsidRPr="00142CBC">
          <w:rPr>
            <w:rStyle w:val="TextoNormalCaracter"/>
          </w:rPr>
          <w:t>47/2022</w:t>
        </w:r>
      </w:hyperlink>
      <w:r>
        <w:t>, f. 3.</w:t>
      </w:r>
    </w:p>
    <w:p w:rsidR="00142CBC" w:rsidRDefault="00142CBC" w:rsidP="00142CBC">
      <w:pPr>
        <w:pStyle w:val="SangriaFrancesaArticulo"/>
      </w:pPr>
      <w:r w:rsidRPr="00142CBC">
        <w:rPr>
          <w:rStyle w:val="TextoNormalNegritaCaracter"/>
        </w:rPr>
        <w:t>Artículo 168.</w:t>
      </w:r>
      <w:r w:rsidRPr="00142CBC">
        <w:rPr>
          <w:rStyle w:val="TextoNormalCaracter"/>
        </w:rPr>
        <w:t>-</w:t>
      </w:r>
      <w:r>
        <w:t xml:space="preserve"> Sentencias </w:t>
      </w:r>
      <w:hyperlink w:anchor="SENTENCIA_2022_15" w:history="1">
        <w:r w:rsidRPr="00142CBC">
          <w:rPr>
            <w:rStyle w:val="TextoNormalCaracter"/>
          </w:rPr>
          <w:t>15/2022</w:t>
        </w:r>
      </w:hyperlink>
      <w:r>
        <w:t xml:space="preserve">, f. 4; </w:t>
      </w:r>
      <w:hyperlink w:anchor="SENTENCIA_2022_45" w:history="1">
        <w:r w:rsidRPr="00142CBC">
          <w:rPr>
            <w:rStyle w:val="TextoNormalCaracter"/>
          </w:rPr>
          <w:t>45/2022</w:t>
        </w:r>
      </w:hyperlink>
      <w:r>
        <w:t xml:space="preserve">, f. 3; </w:t>
      </w:r>
      <w:hyperlink w:anchor="SENTENCIA_2022_46" w:history="1">
        <w:r w:rsidRPr="00142CBC">
          <w:rPr>
            <w:rStyle w:val="TextoNormalCaracter"/>
          </w:rPr>
          <w:t>46/2022</w:t>
        </w:r>
      </w:hyperlink>
      <w:r>
        <w:t xml:space="preserve">, f. 3; </w:t>
      </w:r>
      <w:hyperlink w:anchor="SENTENCIA_2022_47" w:history="1">
        <w:r w:rsidRPr="00142CBC">
          <w:rPr>
            <w:rStyle w:val="TextoNormalCaracter"/>
          </w:rPr>
          <w:t>47/2022</w:t>
        </w:r>
      </w:hyperlink>
      <w:r>
        <w:t>, f. 3.</w:t>
      </w:r>
    </w:p>
    <w:p w:rsidR="00142CBC" w:rsidRDefault="00142CBC" w:rsidP="00142CBC">
      <w:pPr>
        <w:pStyle w:val="SangriaFrancesaArticulo"/>
      </w:pPr>
      <w:r w:rsidRPr="00142CBC">
        <w:rPr>
          <w:rStyle w:val="TextoNormalNegritaCaracter"/>
        </w:rPr>
        <w:t>Disposición adicional tercera.</w:t>
      </w:r>
      <w:r w:rsidRPr="00142CBC">
        <w:rPr>
          <w:rStyle w:val="TextoNormalCaracter"/>
        </w:rPr>
        <w:t>-</w:t>
      </w:r>
      <w:r>
        <w:t xml:space="preserve"> Sentencia </w:t>
      </w:r>
      <w:hyperlink w:anchor="SENTENCIA_2022_29" w:history="1">
        <w:r w:rsidRPr="00142CBC">
          <w:rPr>
            <w:rStyle w:val="TextoNormalCaracter"/>
          </w:rPr>
          <w:t>29/2022</w:t>
        </w:r>
      </w:hyperlink>
      <w:r>
        <w:t>, ff. 1, 2.</w:t>
      </w:r>
    </w:p>
    <w:p w:rsidR="00142CBC" w:rsidRDefault="00142CBC" w:rsidP="00142CBC">
      <w:pPr>
        <w:pStyle w:val="TextoNormal"/>
      </w:pPr>
    </w:p>
    <w:p w:rsidR="00142CBC" w:rsidRDefault="00142CBC" w:rsidP="00142CBC">
      <w:pPr>
        <w:pStyle w:val="SangriaFrancesaArticulo"/>
      </w:pPr>
      <w:bookmarkStart w:id="115" w:name="INDICE22843"/>
    </w:p>
    <w:bookmarkEnd w:id="115"/>
    <w:p w:rsidR="00142CBC" w:rsidRDefault="00142CBC" w:rsidP="00142CBC">
      <w:pPr>
        <w:pStyle w:val="TextoIndiceNivel2"/>
        <w:suppressAutoHyphens/>
      </w:pPr>
      <w:r>
        <w:t>B) Tribunal Constitucional</w:t>
      </w:r>
    </w:p>
    <w:p w:rsidR="00142CBC" w:rsidRDefault="00142CBC" w:rsidP="00142CBC">
      <w:pPr>
        <w:pStyle w:val="TextoIndiceNivel2"/>
      </w:pPr>
    </w:p>
    <w:p w:rsidR="00142CBC" w:rsidRDefault="00142CBC" w:rsidP="00142CBC">
      <w:pPr>
        <w:pStyle w:val="TextoNormalNegritaCursivandice"/>
      </w:pPr>
      <w:r>
        <w:t>Ley Orgánica 2/1979, de 3 de octubre. Tribunal Constitucional</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16" w:history="1">
        <w:r w:rsidRPr="00142CBC">
          <w:rPr>
            <w:rStyle w:val="TextoNormalCaracter"/>
          </w:rPr>
          <w:t>16/2022</w:t>
        </w:r>
      </w:hyperlink>
      <w:r>
        <w:t xml:space="preserve">, f. 2; </w:t>
      </w:r>
      <w:hyperlink w:anchor="SENTENCIA_2022_47" w:history="1">
        <w:r w:rsidRPr="00142CBC">
          <w:rPr>
            <w:rStyle w:val="TextoNormalCaracter"/>
          </w:rPr>
          <w:t>47/2022</w:t>
        </w:r>
      </w:hyperlink>
      <w:r>
        <w:t>, f. 2.</w:t>
      </w:r>
    </w:p>
    <w:p w:rsidR="00142CBC" w:rsidRDefault="00142CBC" w:rsidP="00142CBC">
      <w:pPr>
        <w:pStyle w:val="SangriaIzquierdaArticulo"/>
      </w:pPr>
      <w:r>
        <w:t xml:space="preserve">Auto </w:t>
      </w:r>
      <w:hyperlink w:anchor="AUTO_2022_39" w:history="1">
        <w:r w:rsidRPr="00142CBC">
          <w:rPr>
            <w:rStyle w:val="TextoNormalCaracter"/>
          </w:rPr>
          <w:t>39/2022</w:t>
        </w:r>
      </w:hyperlink>
      <w:r>
        <w:t>, f. 3.</w:t>
      </w:r>
    </w:p>
    <w:p w:rsidR="00142CBC" w:rsidRDefault="00142CBC" w:rsidP="00142CBC">
      <w:pPr>
        <w:pStyle w:val="SangriaFrancesaArticulo"/>
      </w:pPr>
      <w:r w:rsidRPr="00142CBC">
        <w:rPr>
          <w:rStyle w:val="TextoNormalNegritaCaracter"/>
        </w:rPr>
        <w:t>Título V.</w:t>
      </w:r>
      <w:r w:rsidRPr="00142CBC">
        <w:rPr>
          <w:rStyle w:val="TextoNormalCaracter"/>
        </w:rPr>
        <w:t>-</w:t>
      </w:r>
      <w:r>
        <w:t xml:space="preserve"> Sentencias </w:t>
      </w:r>
      <w:hyperlink w:anchor="SENTENCIA_2022_15" w:history="1">
        <w:r w:rsidRPr="00142CBC">
          <w:rPr>
            <w:rStyle w:val="TextoNormalCaracter"/>
          </w:rPr>
          <w:t>15/2022</w:t>
        </w:r>
      </w:hyperlink>
      <w:r>
        <w:t xml:space="preserve">, VP II; </w:t>
      </w:r>
      <w:hyperlink w:anchor="SENTENCIA_2022_45" w:history="1">
        <w:r w:rsidRPr="00142CBC">
          <w:rPr>
            <w:rStyle w:val="TextoNormalCaracter"/>
          </w:rPr>
          <w:t>45/2022</w:t>
        </w:r>
      </w:hyperlink>
      <w:r>
        <w:t xml:space="preserve">, f. 6; </w:t>
      </w:r>
      <w:hyperlink w:anchor="SENTENCIA_2022_46" w:history="1">
        <w:r w:rsidRPr="00142CBC">
          <w:rPr>
            <w:rStyle w:val="TextoNormalCaracter"/>
          </w:rPr>
          <w:t>46/2022</w:t>
        </w:r>
      </w:hyperlink>
      <w:r>
        <w:t>, f. 7.</w:t>
      </w:r>
    </w:p>
    <w:p w:rsidR="00142CBC" w:rsidRDefault="00142CBC" w:rsidP="00142CBC">
      <w:pPr>
        <w:pStyle w:val="SangriaFrancesaArticulo"/>
      </w:pPr>
      <w:r w:rsidRPr="00142CBC">
        <w:rPr>
          <w:rStyle w:val="TextoNormalNegritaCaracter"/>
        </w:rPr>
        <w:t>Artículo 1.1.</w:t>
      </w:r>
      <w:r w:rsidRPr="00142CBC">
        <w:rPr>
          <w:rStyle w:val="TextoNormalCaracter"/>
        </w:rPr>
        <w:t>-</w:t>
      </w:r>
      <w:r>
        <w:t xml:space="preserve"> Sentencia </w:t>
      </w:r>
      <w:hyperlink w:anchor="SENTENCIA_2022_42" w:history="1">
        <w:r w:rsidRPr="00142CBC">
          <w:rPr>
            <w:rStyle w:val="TextoNormalCaracter"/>
          </w:rPr>
          <w:t>42/2022</w:t>
        </w:r>
      </w:hyperlink>
      <w:r>
        <w:t>, f. 2.</w:t>
      </w:r>
    </w:p>
    <w:p w:rsidR="00142CBC" w:rsidRDefault="00142CBC" w:rsidP="00142CBC">
      <w:pPr>
        <w:pStyle w:val="SangriaIzquierdaArticulo"/>
      </w:pPr>
      <w:r>
        <w:t xml:space="preserve">Auto </w:t>
      </w:r>
      <w:hyperlink w:anchor="AUTO_2022_7" w:history="1">
        <w:r w:rsidRPr="00142CBC">
          <w:rPr>
            <w:rStyle w:val="TextoNormalCaracter"/>
          </w:rPr>
          <w:t>7/2022</w:t>
        </w:r>
      </w:hyperlink>
      <w:r>
        <w:t>, f. 2.</w:t>
      </w:r>
    </w:p>
    <w:p w:rsidR="00142CBC" w:rsidRDefault="00142CBC" w:rsidP="00142CBC">
      <w:pPr>
        <w:pStyle w:val="SangriaFrancesaArticulo"/>
      </w:pPr>
      <w:r w:rsidRPr="00142CBC">
        <w:rPr>
          <w:rStyle w:val="TextoNormalNegritaCaracter"/>
        </w:rPr>
        <w:t>Artículo 1.2.</w:t>
      </w:r>
      <w:r w:rsidRPr="00142CBC">
        <w:rPr>
          <w:rStyle w:val="TextoNormalCaracter"/>
        </w:rPr>
        <w:t>-</w:t>
      </w:r>
      <w:r>
        <w:t xml:space="preserve"> Auto </w:t>
      </w:r>
      <w:hyperlink w:anchor="AUTO_2022_17" w:history="1">
        <w:r w:rsidRPr="00142CBC">
          <w:rPr>
            <w:rStyle w:val="TextoNormalCaracter"/>
          </w:rPr>
          <w:t>17/2022</w:t>
        </w:r>
      </w:hyperlink>
      <w:r>
        <w:t>, f. 4.</w:t>
      </w:r>
    </w:p>
    <w:p w:rsidR="00142CBC" w:rsidRDefault="00142CBC" w:rsidP="00142CBC">
      <w:pPr>
        <w:pStyle w:val="SangriaFrancesaArticulo"/>
      </w:pPr>
      <w:r w:rsidRPr="00142CBC">
        <w:rPr>
          <w:rStyle w:val="TextoNormalNegritaCaracter"/>
        </w:rPr>
        <w:t>Artículo 4.1.</w:t>
      </w:r>
      <w:r w:rsidRPr="00142CBC">
        <w:rPr>
          <w:rStyle w:val="TextoNormalCaracter"/>
        </w:rPr>
        <w:t>-</w:t>
      </w:r>
      <w:r>
        <w:t xml:space="preserve"> Auto </w:t>
      </w:r>
      <w:hyperlink w:anchor="AUTO_2022_17" w:history="1">
        <w:r w:rsidRPr="00142CBC">
          <w:rPr>
            <w:rStyle w:val="TextoNormalCaracter"/>
          </w:rPr>
          <w:t>17/2022</w:t>
        </w:r>
      </w:hyperlink>
      <w:r>
        <w:t>, f. 4.</w:t>
      </w:r>
    </w:p>
    <w:p w:rsidR="00142CBC" w:rsidRDefault="00142CBC" w:rsidP="00142CBC">
      <w:pPr>
        <w:pStyle w:val="SangriaFrancesaArticulo"/>
      </w:pPr>
      <w:r w:rsidRPr="00142CBC">
        <w:rPr>
          <w:rStyle w:val="TextoNormalNegritaCaracter"/>
        </w:rPr>
        <w:t>Artículo 10.1 n).</w:t>
      </w:r>
      <w:r w:rsidRPr="00142CBC">
        <w:rPr>
          <w:rStyle w:val="TextoNormalCaracter"/>
        </w:rPr>
        <w:t>-</w:t>
      </w:r>
      <w:r>
        <w:t xml:space="preserve"> Auto </w:t>
      </w:r>
      <w:hyperlink w:anchor="AUTO_2022_53" w:history="1">
        <w:r w:rsidRPr="00142CBC">
          <w:rPr>
            <w:rStyle w:val="TextoNormalCaracter"/>
          </w:rPr>
          <w:t>53/2022</w:t>
        </w:r>
      </w:hyperlink>
      <w:r>
        <w:t>, f. 1.</w:t>
      </w:r>
    </w:p>
    <w:p w:rsidR="00142CBC" w:rsidRDefault="00142CBC" w:rsidP="00142CBC">
      <w:pPr>
        <w:pStyle w:val="SangriaFrancesaArticulo"/>
      </w:pPr>
      <w:r w:rsidRPr="00142CBC">
        <w:rPr>
          <w:rStyle w:val="TextoNormalNegritaCaracter"/>
        </w:rPr>
        <w:t>Artículo 14.</w:t>
      </w:r>
      <w:r w:rsidRPr="00142CBC">
        <w:rPr>
          <w:rStyle w:val="TextoNormalCaracter"/>
        </w:rPr>
        <w:t>-</w:t>
      </w:r>
      <w:r>
        <w:t xml:space="preserve"> Autos </w:t>
      </w:r>
      <w:hyperlink w:anchor="AUTO_2022_17" w:history="1">
        <w:r w:rsidRPr="00142CBC">
          <w:rPr>
            <w:rStyle w:val="TextoNormalCaracter"/>
          </w:rPr>
          <w:t>17/2022</w:t>
        </w:r>
      </w:hyperlink>
      <w:r>
        <w:t xml:space="preserve">, f. 4; </w:t>
      </w:r>
      <w:hyperlink w:anchor="AUTO_2022_53" w:history="1">
        <w:r w:rsidRPr="00142CBC">
          <w:rPr>
            <w:rStyle w:val="TextoNormalCaracter"/>
          </w:rPr>
          <w:t>53/2022</w:t>
        </w:r>
      </w:hyperlink>
      <w:r>
        <w:t>, f. 1.</w:t>
      </w:r>
    </w:p>
    <w:p w:rsidR="00142CBC" w:rsidRDefault="00142CBC" w:rsidP="00142CBC">
      <w:pPr>
        <w:pStyle w:val="SangriaFrancesaArticulo"/>
      </w:pPr>
      <w:r w:rsidRPr="00142CBC">
        <w:rPr>
          <w:rStyle w:val="TextoNormalNegritaCaracter"/>
        </w:rPr>
        <w:t>Artículo 22.</w:t>
      </w:r>
      <w:r w:rsidRPr="00142CBC">
        <w:rPr>
          <w:rStyle w:val="TextoNormalCaracter"/>
        </w:rPr>
        <w:t>-</w:t>
      </w:r>
      <w:r>
        <w:t xml:space="preserve"> Auto </w:t>
      </w:r>
      <w:hyperlink w:anchor="AUTO_2022_17" w:history="1">
        <w:r w:rsidRPr="00142CBC">
          <w:rPr>
            <w:rStyle w:val="TextoNormalCaracter"/>
          </w:rPr>
          <w:t>17/2022</w:t>
        </w:r>
      </w:hyperlink>
      <w:r>
        <w:t>, f. 4.</w:t>
      </w:r>
    </w:p>
    <w:p w:rsidR="00142CBC" w:rsidRDefault="00142CBC" w:rsidP="00142CBC">
      <w:pPr>
        <w:pStyle w:val="SangriaFrancesaArticulo"/>
      </w:pPr>
      <w:r w:rsidRPr="00142CBC">
        <w:rPr>
          <w:rStyle w:val="TextoNormalNegritaCaracter"/>
        </w:rPr>
        <w:t>Artículo 27.2 e).</w:t>
      </w:r>
      <w:r w:rsidRPr="00142CBC">
        <w:rPr>
          <w:rStyle w:val="TextoNormalCaracter"/>
        </w:rPr>
        <w:t>-</w:t>
      </w:r>
      <w:r>
        <w:t xml:space="preserve"> Auto </w:t>
      </w:r>
      <w:hyperlink w:anchor="AUTO_2022_21" w:history="1">
        <w:r w:rsidRPr="00142CBC">
          <w:rPr>
            <w:rStyle w:val="TextoNormalCaracter"/>
          </w:rPr>
          <w:t>21/2022</w:t>
        </w:r>
      </w:hyperlink>
      <w:r>
        <w:t>, f. 2.</w:t>
      </w:r>
    </w:p>
    <w:p w:rsidR="00142CBC" w:rsidRDefault="00142CBC" w:rsidP="00142CBC">
      <w:pPr>
        <w:pStyle w:val="SangriaFrancesaArticulo"/>
      </w:pPr>
      <w:r w:rsidRPr="00142CBC">
        <w:rPr>
          <w:rStyle w:val="TextoNormalNegritaCaracter"/>
        </w:rPr>
        <w:t>Artículo 28.</w:t>
      </w:r>
      <w:r w:rsidRPr="00142CBC">
        <w:rPr>
          <w:rStyle w:val="TextoNormalCaracter"/>
        </w:rPr>
        <w:t>-</w:t>
      </w:r>
      <w:r>
        <w:t xml:space="preserve"> Sentencia </w:t>
      </w:r>
      <w:hyperlink w:anchor="SENTENCIA_2022_21" w:history="1">
        <w:r w:rsidRPr="00142CBC">
          <w:rPr>
            <w:rStyle w:val="TextoNormalCaracter"/>
          </w:rPr>
          <w:t>21/2022</w:t>
        </w:r>
      </w:hyperlink>
      <w:r>
        <w:t>, f. 2.</w:t>
      </w:r>
    </w:p>
    <w:p w:rsidR="00142CBC" w:rsidRDefault="00142CBC" w:rsidP="00142CBC">
      <w:pPr>
        <w:pStyle w:val="SangriaFrancesaArticulo"/>
      </w:pPr>
      <w:r w:rsidRPr="00142CBC">
        <w:rPr>
          <w:rStyle w:val="TextoNormalNegritaCaracter"/>
        </w:rPr>
        <w:t>Artículo 30.</w:t>
      </w:r>
      <w:r w:rsidRPr="00142CBC">
        <w:rPr>
          <w:rStyle w:val="TextoNormalCaracter"/>
        </w:rPr>
        <w:t>-</w:t>
      </w:r>
      <w:r>
        <w:t xml:space="preserve"> Auto </w:t>
      </w:r>
      <w:hyperlink w:anchor="AUTO_2022_21" w:history="1">
        <w:r w:rsidRPr="00142CBC">
          <w:rPr>
            <w:rStyle w:val="TextoNormalCaracter"/>
          </w:rPr>
          <w:t>21/2022</w:t>
        </w:r>
      </w:hyperlink>
      <w:r>
        <w:t>, ff. 2, 4.</w:t>
      </w:r>
    </w:p>
    <w:p w:rsidR="00142CBC" w:rsidRDefault="00142CBC" w:rsidP="00142CBC">
      <w:pPr>
        <w:pStyle w:val="SangriaFrancesaArticulo"/>
      </w:pPr>
      <w:r w:rsidRPr="00142CBC">
        <w:rPr>
          <w:rStyle w:val="TextoNormalNegritaCaracter"/>
        </w:rPr>
        <w:t>Artículo 32.</w:t>
      </w:r>
      <w:r w:rsidRPr="00142CBC">
        <w:rPr>
          <w:rStyle w:val="TextoNormalCaracter"/>
        </w:rPr>
        <w:t>-</w:t>
      </w:r>
      <w:r>
        <w:t xml:space="preserve"> Sentencia </w:t>
      </w:r>
      <w:hyperlink w:anchor="SENTENCIA_2022_16" w:history="1">
        <w:r w:rsidRPr="00142CBC">
          <w:rPr>
            <w:rStyle w:val="TextoNormalCaracter"/>
          </w:rPr>
          <w:t>16/2022</w:t>
        </w:r>
      </w:hyperlink>
      <w:r>
        <w:t>, f. 2.</w:t>
      </w:r>
    </w:p>
    <w:p w:rsidR="00142CBC" w:rsidRDefault="00142CBC" w:rsidP="00142CBC">
      <w:pPr>
        <w:pStyle w:val="SangriaFrancesaArticulo"/>
      </w:pPr>
      <w:r w:rsidRPr="00142CBC">
        <w:rPr>
          <w:rStyle w:val="TextoNormalNegritaCaracter"/>
        </w:rPr>
        <w:t>Artículo 35.</w:t>
      </w:r>
      <w:r w:rsidRPr="00142CBC">
        <w:rPr>
          <w:rStyle w:val="TextoNormalCaracter"/>
        </w:rPr>
        <w:t>-</w:t>
      </w:r>
      <w:r>
        <w:t xml:space="preserve"> Sentencia </w:t>
      </w:r>
      <w:hyperlink w:anchor="SENTENCIA_2022_25" w:history="1">
        <w:r w:rsidRPr="00142CBC">
          <w:rPr>
            <w:rStyle w:val="TextoNormalCaracter"/>
          </w:rPr>
          <w:t>25/2022</w:t>
        </w:r>
      </w:hyperlink>
      <w:r>
        <w:t>, VP I.</w:t>
      </w:r>
    </w:p>
    <w:p w:rsidR="00142CBC" w:rsidRDefault="00142CBC" w:rsidP="00142CBC">
      <w:pPr>
        <w:pStyle w:val="SangriaIzquierdaArticulo"/>
      </w:pPr>
      <w:r>
        <w:t xml:space="preserve">Autos </w:t>
      </w:r>
      <w:hyperlink w:anchor="AUTO_2022_20" w:history="1">
        <w:r w:rsidRPr="00142CBC">
          <w:rPr>
            <w:rStyle w:val="TextoNormalCaracter"/>
          </w:rPr>
          <w:t>20/2022</w:t>
        </w:r>
      </w:hyperlink>
      <w:r>
        <w:t xml:space="preserve">, f. 5; </w:t>
      </w:r>
      <w:hyperlink w:anchor="AUTO_2022_60" w:history="1">
        <w:r w:rsidRPr="00142CBC">
          <w:rPr>
            <w:rStyle w:val="TextoNormalCaracter"/>
          </w:rPr>
          <w:t>60/2022</w:t>
        </w:r>
      </w:hyperlink>
      <w:r>
        <w:t>, ff. 1 a 3.</w:t>
      </w:r>
    </w:p>
    <w:p w:rsidR="00142CBC" w:rsidRDefault="00142CBC" w:rsidP="00142CBC">
      <w:pPr>
        <w:pStyle w:val="SangriaFrancesaArticulo"/>
      </w:pPr>
      <w:r w:rsidRPr="00142CBC">
        <w:rPr>
          <w:rStyle w:val="TextoNormalNegritaCaracter"/>
        </w:rPr>
        <w:t>Artículo 35 y ss..</w:t>
      </w:r>
      <w:r w:rsidRPr="00142CBC">
        <w:rPr>
          <w:rStyle w:val="TextoNormalCaracter"/>
        </w:rPr>
        <w:t>-</w:t>
      </w:r>
      <w:r>
        <w:t xml:space="preserve"> Sentencia </w:t>
      </w:r>
      <w:hyperlink w:anchor="SENTENCIA_2022_25" w:history="1">
        <w:r w:rsidRPr="00142CBC">
          <w:rPr>
            <w:rStyle w:val="TextoNormalCaracter"/>
          </w:rPr>
          <w:t>25/2022</w:t>
        </w:r>
      </w:hyperlink>
      <w:r>
        <w:t>, VP I.</w:t>
      </w:r>
    </w:p>
    <w:p w:rsidR="00142CBC" w:rsidRDefault="00142CBC" w:rsidP="00142CBC">
      <w:pPr>
        <w:pStyle w:val="SangriaFrancesaArticulo"/>
      </w:pPr>
      <w:r w:rsidRPr="00142CBC">
        <w:rPr>
          <w:rStyle w:val="TextoNormalNegritaCaracter"/>
        </w:rPr>
        <w:t>Artículo 35.1.</w:t>
      </w:r>
      <w:r w:rsidRPr="00142CBC">
        <w:rPr>
          <w:rStyle w:val="TextoNormalCaracter"/>
        </w:rPr>
        <w:t>-</w:t>
      </w:r>
      <w:r>
        <w:t xml:space="preserve"> Autos </w:t>
      </w:r>
      <w:hyperlink w:anchor="AUTO_2022_20" w:history="1">
        <w:r w:rsidRPr="00142CBC">
          <w:rPr>
            <w:rStyle w:val="TextoNormalCaracter"/>
          </w:rPr>
          <w:t>20/2022</w:t>
        </w:r>
      </w:hyperlink>
      <w:r>
        <w:t xml:space="preserve">, f. 1; </w:t>
      </w:r>
      <w:hyperlink w:anchor="AUTO_2022_60" w:history="1">
        <w:r w:rsidRPr="00142CBC">
          <w:rPr>
            <w:rStyle w:val="TextoNormalCaracter"/>
          </w:rPr>
          <w:t>60/2022</w:t>
        </w:r>
      </w:hyperlink>
      <w:r>
        <w:t>, f. 3.</w:t>
      </w:r>
    </w:p>
    <w:p w:rsidR="00142CBC" w:rsidRDefault="00142CBC" w:rsidP="00142CBC">
      <w:pPr>
        <w:pStyle w:val="SangriaFrancesaArticulo"/>
      </w:pPr>
      <w:r w:rsidRPr="00142CBC">
        <w:rPr>
          <w:rStyle w:val="TextoNormalNegritaCaracter"/>
        </w:rPr>
        <w:t>Artículo 35.2.</w:t>
      </w:r>
      <w:r w:rsidRPr="00142CBC">
        <w:rPr>
          <w:rStyle w:val="TextoNormalCaracter"/>
        </w:rPr>
        <w:t>-</w:t>
      </w:r>
      <w:r>
        <w:t xml:space="preserve"> Autos </w:t>
      </w:r>
      <w:hyperlink w:anchor="AUTO_2022_20" w:history="1">
        <w:r w:rsidRPr="00142CBC">
          <w:rPr>
            <w:rStyle w:val="TextoNormalCaracter"/>
          </w:rPr>
          <w:t>20/2022</w:t>
        </w:r>
      </w:hyperlink>
      <w:r>
        <w:t xml:space="preserve">, ff. 1 a 5; </w:t>
      </w:r>
      <w:hyperlink w:anchor="AUTO_2022_59" w:history="1">
        <w:r w:rsidRPr="00142CBC">
          <w:rPr>
            <w:rStyle w:val="TextoNormalCaracter"/>
          </w:rPr>
          <w:t>59/2022</w:t>
        </w:r>
      </w:hyperlink>
      <w:r>
        <w:t xml:space="preserve">, f. 2; </w:t>
      </w:r>
      <w:hyperlink w:anchor="AUTO_2022_60" w:history="1">
        <w:r w:rsidRPr="00142CBC">
          <w:rPr>
            <w:rStyle w:val="TextoNormalCaracter"/>
          </w:rPr>
          <w:t>60/2022</w:t>
        </w:r>
      </w:hyperlink>
      <w:r>
        <w:t>, f. 3.</w:t>
      </w:r>
    </w:p>
    <w:p w:rsidR="00142CBC" w:rsidRDefault="00142CBC" w:rsidP="00142CBC">
      <w:pPr>
        <w:pStyle w:val="SangriaFrancesaArticulo"/>
      </w:pPr>
      <w:r w:rsidRPr="00142CBC">
        <w:rPr>
          <w:rStyle w:val="TextoNormalNegritaCaracter"/>
        </w:rPr>
        <w:t>Artículo 36.</w:t>
      </w:r>
      <w:r w:rsidRPr="00142CBC">
        <w:rPr>
          <w:rStyle w:val="TextoNormalCaracter"/>
        </w:rPr>
        <w:t>-</w:t>
      </w:r>
      <w:r>
        <w:t xml:space="preserve"> Auto </w:t>
      </w:r>
      <w:hyperlink w:anchor="AUTO_2022_60" w:history="1">
        <w:r w:rsidRPr="00142CBC">
          <w:rPr>
            <w:rStyle w:val="TextoNormalCaracter"/>
          </w:rPr>
          <w:t>60/2022</w:t>
        </w:r>
      </w:hyperlink>
      <w:r>
        <w:t>, f. 2.</w:t>
      </w:r>
    </w:p>
    <w:p w:rsidR="00142CBC" w:rsidRDefault="00142CBC" w:rsidP="00142CBC">
      <w:pPr>
        <w:pStyle w:val="SangriaFrancesaArticulo"/>
      </w:pPr>
      <w:r w:rsidRPr="00142CBC">
        <w:rPr>
          <w:rStyle w:val="TextoNormalNegritaCaracter"/>
        </w:rPr>
        <w:t>Artículo 37.</w:t>
      </w:r>
      <w:r w:rsidRPr="00142CBC">
        <w:rPr>
          <w:rStyle w:val="TextoNormalCaracter"/>
        </w:rPr>
        <w:t>-</w:t>
      </w:r>
      <w:r>
        <w:t xml:space="preserve"> Auto </w:t>
      </w:r>
      <w:hyperlink w:anchor="AUTO_2022_60" w:history="1">
        <w:r w:rsidRPr="00142CBC">
          <w:rPr>
            <w:rStyle w:val="TextoNormalCaracter"/>
          </w:rPr>
          <w:t>60/2022</w:t>
        </w:r>
      </w:hyperlink>
      <w:r>
        <w:t>, f. 2.</w:t>
      </w:r>
    </w:p>
    <w:p w:rsidR="00142CBC" w:rsidRDefault="00142CBC" w:rsidP="00142CBC">
      <w:pPr>
        <w:pStyle w:val="SangriaFrancesaArticulo"/>
      </w:pPr>
      <w:r w:rsidRPr="00142CBC">
        <w:rPr>
          <w:rStyle w:val="TextoNormalNegritaCaracter"/>
        </w:rPr>
        <w:t>Artículo 37.1.</w:t>
      </w:r>
      <w:r w:rsidRPr="00142CBC">
        <w:rPr>
          <w:rStyle w:val="TextoNormalCaracter"/>
        </w:rPr>
        <w:t>-</w:t>
      </w:r>
      <w:r>
        <w:t xml:space="preserve"> Autos </w:t>
      </w:r>
      <w:hyperlink w:anchor="AUTO_2022_20" w:history="1">
        <w:r w:rsidRPr="00142CBC">
          <w:rPr>
            <w:rStyle w:val="TextoNormalCaracter"/>
          </w:rPr>
          <w:t>20/2022</w:t>
        </w:r>
      </w:hyperlink>
      <w:r>
        <w:t xml:space="preserve">, ff. 1, 2; </w:t>
      </w:r>
      <w:hyperlink w:anchor="AUTO_2022_22" w:history="1">
        <w:r w:rsidRPr="00142CBC">
          <w:rPr>
            <w:rStyle w:val="TextoNormalCaracter"/>
          </w:rPr>
          <w:t>22/2022</w:t>
        </w:r>
      </w:hyperlink>
      <w:r>
        <w:t xml:space="preserve">, f. único; </w:t>
      </w:r>
      <w:hyperlink w:anchor="AUTO_2022_23" w:history="1">
        <w:r w:rsidRPr="00142CBC">
          <w:rPr>
            <w:rStyle w:val="TextoNormalCaracter"/>
          </w:rPr>
          <w:t>23/2022</w:t>
        </w:r>
      </w:hyperlink>
      <w:r>
        <w:t xml:space="preserve">, f. único; </w:t>
      </w:r>
      <w:hyperlink w:anchor="AUTO_2022_24" w:history="1">
        <w:r w:rsidRPr="00142CBC">
          <w:rPr>
            <w:rStyle w:val="TextoNormalCaracter"/>
          </w:rPr>
          <w:t>24/2022</w:t>
        </w:r>
      </w:hyperlink>
      <w:r>
        <w:t xml:space="preserve">, f. único; </w:t>
      </w:r>
      <w:hyperlink w:anchor="AUTO_2022_25" w:history="1">
        <w:r w:rsidRPr="00142CBC">
          <w:rPr>
            <w:rStyle w:val="TextoNormalCaracter"/>
          </w:rPr>
          <w:t>25/2022</w:t>
        </w:r>
      </w:hyperlink>
      <w:r>
        <w:t xml:space="preserve">, f. único; </w:t>
      </w:r>
      <w:hyperlink w:anchor="AUTO_2022_59" w:history="1">
        <w:r w:rsidRPr="00142CBC">
          <w:rPr>
            <w:rStyle w:val="TextoNormalCaracter"/>
          </w:rPr>
          <w:t>59/2022</w:t>
        </w:r>
      </w:hyperlink>
      <w:r>
        <w:t xml:space="preserve">, ff. 1, 2; </w:t>
      </w:r>
      <w:hyperlink w:anchor="AUTO_2022_60" w:history="1">
        <w:r w:rsidRPr="00142CBC">
          <w:rPr>
            <w:rStyle w:val="TextoNormalCaracter"/>
          </w:rPr>
          <w:t>60/2022</w:t>
        </w:r>
      </w:hyperlink>
      <w:r>
        <w:t>, ff. 1, 2.</w:t>
      </w:r>
    </w:p>
    <w:p w:rsidR="00142CBC" w:rsidRDefault="00142CBC" w:rsidP="00142CBC">
      <w:pPr>
        <w:pStyle w:val="SangriaFrancesaArticulo"/>
      </w:pPr>
      <w:r w:rsidRPr="00142CBC">
        <w:rPr>
          <w:rStyle w:val="TextoNormalNegritaCaracter"/>
        </w:rPr>
        <w:t>Artículo 38.1.</w:t>
      </w:r>
      <w:r w:rsidRPr="00142CBC">
        <w:rPr>
          <w:rStyle w:val="TextoNormalCaracter"/>
        </w:rPr>
        <w:t>-</w:t>
      </w:r>
      <w:r>
        <w:t xml:space="preserve"> Sentencias </w:t>
      </w:r>
      <w:hyperlink w:anchor="SENTENCIA_2022_18" w:history="1">
        <w:r w:rsidRPr="00142CBC">
          <w:rPr>
            <w:rStyle w:val="TextoNormalCaracter"/>
          </w:rPr>
          <w:t>18/2022</w:t>
        </w:r>
      </w:hyperlink>
      <w:r>
        <w:t xml:space="preserve">, f. 3; </w:t>
      </w:r>
      <w:hyperlink w:anchor="SENTENCIA_2022_28" w:history="1">
        <w:r w:rsidRPr="00142CBC">
          <w:rPr>
            <w:rStyle w:val="TextoNormalCaracter"/>
          </w:rPr>
          <w:t>28/2022</w:t>
        </w:r>
      </w:hyperlink>
      <w:r>
        <w:t>, f. 2.</w:t>
      </w:r>
    </w:p>
    <w:p w:rsidR="00142CBC" w:rsidRDefault="00142CBC" w:rsidP="00142CBC">
      <w:pPr>
        <w:pStyle w:val="SangriaIzquierdaArticulo"/>
      </w:pPr>
      <w:r>
        <w:t xml:space="preserve">Auto </w:t>
      </w:r>
      <w:hyperlink w:anchor="AUTO_2022_43" w:history="1">
        <w:r w:rsidRPr="00142CBC">
          <w:rPr>
            <w:rStyle w:val="TextoNormalCaracter"/>
          </w:rPr>
          <w:t>43/2022</w:t>
        </w:r>
      </w:hyperlink>
      <w:r>
        <w:t>, f. único.</w:t>
      </w:r>
    </w:p>
    <w:p w:rsidR="00142CBC" w:rsidRDefault="00142CBC" w:rsidP="00142CBC">
      <w:pPr>
        <w:pStyle w:val="SangriaFrancesaArticulo"/>
      </w:pPr>
      <w:r w:rsidRPr="00142CBC">
        <w:rPr>
          <w:rStyle w:val="TextoNormalNegritaCaracter"/>
        </w:rPr>
        <w:t>Artículo 39.1.</w:t>
      </w:r>
      <w:r w:rsidRPr="00142CBC">
        <w:rPr>
          <w:rStyle w:val="TextoNormalCaracter"/>
        </w:rPr>
        <w:t>-</w:t>
      </w:r>
      <w:r>
        <w:t xml:space="preserve"> Sentencias </w:t>
      </w:r>
      <w:hyperlink w:anchor="SENTENCIA_2022_28" w:history="1">
        <w:r w:rsidRPr="00142CBC">
          <w:rPr>
            <w:rStyle w:val="TextoNormalCaracter"/>
          </w:rPr>
          <w:t>28/2022</w:t>
        </w:r>
      </w:hyperlink>
      <w:r>
        <w:t xml:space="preserve">, f. 2; </w:t>
      </w:r>
      <w:hyperlink w:anchor="SENTENCIA_2022_37" w:history="1">
        <w:r w:rsidRPr="00142CBC">
          <w:rPr>
            <w:rStyle w:val="TextoNormalCaracter"/>
          </w:rPr>
          <w:t>37/2022</w:t>
        </w:r>
      </w:hyperlink>
      <w:r>
        <w:t>, f. 4.</w:t>
      </w:r>
    </w:p>
    <w:p w:rsidR="00142CBC" w:rsidRDefault="00142CBC" w:rsidP="00142CBC">
      <w:pPr>
        <w:pStyle w:val="SangriaFrancesaArticulo"/>
      </w:pPr>
      <w:r w:rsidRPr="00142CBC">
        <w:rPr>
          <w:rStyle w:val="TextoNormalNegritaCaracter"/>
        </w:rPr>
        <w:t>Artículo 40.1.</w:t>
      </w:r>
      <w:r w:rsidRPr="00142CBC">
        <w:rPr>
          <w:rStyle w:val="TextoNormalCaracter"/>
        </w:rPr>
        <w:t>-</w:t>
      </w:r>
      <w:r>
        <w:t xml:space="preserve"> Sentencia </w:t>
      </w:r>
      <w:hyperlink w:anchor="SENTENCIA_2022_29" w:history="1">
        <w:r w:rsidRPr="00142CBC">
          <w:rPr>
            <w:rStyle w:val="TextoNormalCaracter"/>
          </w:rPr>
          <w:t>29/2022</w:t>
        </w:r>
      </w:hyperlink>
      <w:r>
        <w:t>, f. 2.</w:t>
      </w:r>
    </w:p>
    <w:p w:rsidR="00142CBC" w:rsidRDefault="00142CBC" w:rsidP="00142CBC">
      <w:pPr>
        <w:pStyle w:val="SangriaFrancesaArticulo"/>
      </w:pPr>
      <w:r w:rsidRPr="00142CBC">
        <w:rPr>
          <w:rStyle w:val="TextoNormalNegritaCaracter"/>
        </w:rPr>
        <w:t>Artículo 41.</w:t>
      </w:r>
      <w:r w:rsidRPr="00142CBC">
        <w:rPr>
          <w:rStyle w:val="TextoNormalCaracter"/>
        </w:rPr>
        <w:t>-</w:t>
      </w:r>
      <w:r>
        <w:t xml:space="preserve"> Sentencia </w:t>
      </w:r>
      <w:hyperlink w:anchor="SENTENCIA_2022_42" w:history="1">
        <w:r w:rsidRPr="00142CBC">
          <w:rPr>
            <w:rStyle w:val="TextoNormalCaracter"/>
          </w:rPr>
          <w:t>42/2022</w:t>
        </w:r>
      </w:hyperlink>
      <w:r>
        <w:t>, f. 2.</w:t>
      </w:r>
    </w:p>
    <w:p w:rsidR="00142CBC" w:rsidRDefault="00142CBC" w:rsidP="00142CBC">
      <w:pPr>
        <w:pStyle w:val="SangriaFrancesaArticulo"/>
      </w:pPr>
      <w:r w:rsidRPr="00142CBC">
        <w:rPr>
          <w:rStyle w:val="TextoNormalNegritaCaracter"/>
        </w:rPr>
        <w:t>Artículo 41.1.</w:t>
      </w:r>
      <w:r w:rsidRPr="00142CBC">
        <w:rPr>
          <w:rStyle w:val="TextoNormalCaracter"/>
        </w:rPr>
        <w:t>-</w:t>
      </w:r>
      <w:r>
        <w:t xml:space="preserve"> Sentencias </w:t>
      </w:r>
      <w:hyperlink w:anchor="SENTENCIA_2022_25" w:history="1">
        <w:r w:rsidRPr="00142CBC">
          <w:rPr>
            <w:rStyle w:val="TextoNormalCaracter"/>
          </w:rPr>
          <w:t>25/2022</w:t>
        </w:r>
      </w:hyperlink>
      <w:r>
        <w:t xml:space="preserve">, f. 2; </w:t>
      </w:r>
      <w:hyperlink w:anchor="SENTENCIA_2022_42" w:history="1">
        <w:r w:rsidRPr="00142CBC">
          <w:rPr>
            <w:rStyle w:val="TextoNormalCaracter"/>
          </w:rPr>
          <w:t>42/2022</w:t>
        </w:r>
      </w:hyperlink>
      <w:r>
        <w:t>, f. 2.</w:t>
      </w:r>
    </w:p>
    <w:p w:rsidR="00142CBC" w:rsidRDefault="00142CBC" w:rsidP="00142CBC">
      <w:pPr>
        <w:pStyle w:val="SangriaFrancesaArticulo"/>
      </w:pPr>
      <w:r w:rsidRPr="00142CBC">
        <w:rPr>
          <w:rStyle w:val="TextoNormalNegritaCaracter"/>
        </w:rPr>
        <w:t>Artículo 42.</w:t>
      </w:r>
      <w:r w:rsidRPr="00142CBC">
        <w:rPr>
          <w:rStyle w:val="TextoNormalCaracter"/>
        </w:rPr>
        <w:t>-</w:t>
      </w:r>
      <w:r>
        <w:t xml:space="preserve"> Sentencias </w:t>
      </w:r>
      <w:hyperlink w:anchor="SENTENCIA_2022_15" w:history="1">
        <w:r w:rsidRPr="00142CBC">
          <w:rPr>
            <w:rStyle w:val="TextoNormalCaracter"/>
          </w:rPr>
          <w:t>15/2022</w:t>
        </w:r>
      </w:hyperlink>
      <w:r>
        <w:t xml:space="preserve">, f. 2; </w:t>
      </w:r>
      <w:hyperlink w:anchor="SENTENCIA_2022_24" w:history="1">
        <w:r w:rsidRPr="00142CBC">
          <w:rPr>
            <w:rStyle w:val="TextoNormalCaracter"/>
          </w:rPr>
          <w:t>24/2022</w:t>
        </w:r>
      </w:hyperlink>
      <w:r>
        <w:t xml:space="preserve">, f. 2; </w:t>
      </w:r>
      <w:hyperlink w:anchor="SENTENCIA_2022_35" w:history="1">
        <w:r w:rsidRPr="00142CBC">
          <w:rPr>
            <w:rStyle w:val="TextoNormalCaracter"/>
          </w:rPr>
          <w:t>35/2022</w:t>
        </w:r>
      </w:hyperlink>
      <w:r>
        <w:t xml:space="preserve">, f. 2; </w:t>
      </w:r>
      <w:hyperlink w:anchor="SENTENCIA_2022_38" w:history="1">
        <w:r w:rsidRPr="00142CBC">
          <w:rPr>
            <w:rStyle w:val="TextoNormalCaracter"/>
          </w:rPr>
          <w:t>38/2022</w:t>
        </w:r>
      </w:hyperlink>
      <w:r>
        <w:t xml:space="preserve">, ff. 1, 2, 9; </w:t>
      </w:r>
      <w:hyperlink w:anchor="SENTENCIA_2022_45" w:history="1">
        <w:r w:rsidRPr="00142CBC">
          <w:rPr>
            <w:rStyle w:val="TextoNormalCaracter"/>
          </w:rPr>
          <w:t>45/2022</w:t>
        </w:r>
      </w:hyperlink>
      <w:r>
        <w:t>, f. 12.</w:t>
      </w:r>
    </w:p>
    <w:p w:rsidR="00142CBC" w:rsidRDefault="00142CBC" w:rsidP="00142CBC">
      <w:pPr>
        <w:pStyle w:val="SangriaFrancesaArticulo"/>
      </w:pPr>
      <w:r w:rsidRPr="00142CBC">
        <w:rPr>
          <w:rStyle w:val="TextoNormalNegritaCaracter"/>
        </w:rPr>
        <w:t>Artículo 43.</w:t>
      </w:r>
      <w:r w:rsidRPr="00142CBC">
        <w:rPr>
          <w:rStyle w:val="TextoNormalCaracter"/>
        </w:rPr>
        <w:t>-</w:t>
      </w:r>
      <w:r>
        <w:t xml:space="preserve"> Sentencias </w:t>
      </w:r>
      <w:hyperlink w:anchor="SENTENCIA_2022_25" w:history="1">
        <w:r w:rsidRPr="00142CBC">
          <w:rPr>
            <w:rStyle w:val="TextoNormalCaracter"/>
          </w:rPr>
          <w:t>25/2022</w:t>
        </w:r>
      </w:hyperlink>
      <w:r>
        <w:t xml:space="preserve">, f. 6; </w:t>
      </w:r>
      <w:hyperlink w:anchor="SENTENCIA_2022_39" w:history="1">
        <w:r w:rsidRPr="00142CBC">
          <w:rPr>
            <w:rStyle w:val="TextoNormalCaracter"/>
          </w:rPr>
          <w:t>39/2022</w:t>
        </w:r>
      </w:hyperlink>
      <w:r>
        <w:t xml:space="preserve">, ff. 1, 4, 5; </w:t>
      </w:r>
      <w:hyperlink w:anchor="SENTENCIA_2022_42" w:history="1">
        <w:r w:rsidRPr="00142CBC">
          <w:rPr>
            <w:rStyle w:val="TextoNormalCaracter"/>
          </w:rPr>
          <w:t>42/2022</w:t>
        </w:r>
      </w:hyperlink>
      <w:r>
        <w:t>, f. 1.</w:t>
      </w:r>
    </w:p>
    <w:p w:rsidR="00142CBC" w:rsidRDefault="00142CBC" w:rsidP="00142CBC">
      <w:pPr>
        <w:pStyle w:val="SangriaFrancesaArticulo"/>
      </w:pPr>
      <w:r w:rsidRPr="00142CBC">
        <w:rPr>
          <w:rStyle w:val="TextoNormalNegritaCaracter"/>
        </w:rPr>
        <w:t>Artículo 43.1.</w:t>
      </w:r>
      <w:r w:rsidRPr="00142CBC">
        <w:rPr>
          <w:rStyle w:val="TextoNormalCaracter"/>
        </w:rPr>
        <w:t>-</w:t>
      </w:r>
      <w:r>
        <w:t xml:space="preserve"> Sentencias </w:t>
      </w:r>
      <w:hyperlink w:anchor="SENTENCIA_2022_25" w:history="1">
        <w:r w:rsidRPr="00142CBC">
          <w:rPr>
            <w:rStyle w:val="TextoNormalCaracter"/>
          </w:rPr>
          <w:t>25/2022</w:t>
        </w:r>
      </w:hyperlink>
      <w:r>
        <w:t xml:space="preserve">, f. 5; </w:t>
      </w:r>
      <w:hyperlink w:anchor="SENTENCIA_2022_45" w:history="1">
        <w:r w:rsidRPr="00142CBC">
          <w:rPr>
            <w:rStyle w:val="TextoNormalCaracter"/>
          </w:rPr>
          <w:t>45/2022</w:t>
        </w:r>
      </w:hyperlink>
      <w:r>
        <w:t xml:space="preserve">, f. 11; </w:t>
      </w:r>
      <w:hyperlink w:anchor="SENTENCIA_2022_46" w:history="1">
        <w:r w:rsidRPr="00142CBC">
          <w:rPr>
            <w:rStyle w:val="TextoNormalCaracter"/>
          </w:rPr>
          <w:t>46/2022</w:t>
        </w:r>
      </w:hyperlink>
      <w:r>
        <w:t>, f. 10.</w:t>
      </w:r>
    </w:p>
    <w:p w:rsidR="00142CBC" w:rsidRDefault="00142CBC" w:rsidP="00142CBC">
      <w:pPr>
        <w:pStyle w:val="SangriaFrancesaArticulo"/>
      </w:pPr>
      <w:r w:rsidRPr="00142CBC">
        <w:rPr>
          <w:rStyle w:val="TextoNormalNegritaCaracter"/>
        </w:rPr>
        <w:t>Artículo 44.</w:t>
      </w:r>
      <w:r w:rsidRPr="00142CBC">
        <w:rPr>
          <w:rStyle w:val="TextoNormalCaracter"/>
        </w:rPr>
        <w:t>-</w:t>
      </w:r>
      <w:r>
        <w:t xml:space="preserve"> Sentencias </w:t>
      </w:r>
      <w:hyperlink w:anchor="SENTENCIA_2022_22" w:history="1">
        <w:r w:rsidRPr="00142CBC">
          <w:rPr>
            <w:rStyle w:val="TextoNormalCaracter"/>
          </w:rPr>
          <w:t>22/2022</w:t>
        </w:r>
      </w:hyperlink>
      <w:r>
        <w:t xml:space="preserve">, f. 1; </w:t>
      </w:r>
      <w:hyperlink w:anchor="SENTENCIA_2022_31" w:history="1">
        <w:r w:rsidRPr="00142CBC">
          <w:rPr>
            <w:rStyle w:val="TextoNormalCaracter"/>
          </w:rPr>
          <w:t>31/2022</w:t>
        </w:r>
      </w:hyperlink>
      <w:r>
        <w:t xml:space="preserve">, f. 1; </w:t>
      </w:r>
      <w:hyperlink w:anchor="SENTENCIA_2022_39" w:history="1">
        <w:r w:rsidRPr="00142CBC">
          <w:rPr>
            <w:rStyle w:val="TextoNormalCaracter"/>
          </w:rPr>
          <w:t>39/2022</w:t>
        </w:r>
      </w:hyperlink>
      <w:r>
        <w:t xml:space="preserve">, ff. 1 a 3; </w:t>
      </w:r>
      <w:hyperlink w:anchor="SENTENCIA_2022_42" w:history="1">
        <w:r w:rsidRPr="00142CBC">
          <w:rPr>
            <w:rStyle w:val="TextoNormalCaracter"/>
          </w:rPr>
          <w:t>42/2022</w:t>
        </w:r>
      </w:hyperlink>
      <w:r>
        <w:t xml:space="preserve">, f. 1; </w:t>
      </w:r>
      <w:hyperlink w:anchor="SENTENCIA_2022_45" w:history="1">
        <w:r w:rsidRPr="00142CBC">
          <w:rPr>
            <w:rStyle w:val="TextoNormalCaracter"/>
          </w:rPr>
          <w:t>45/2022</w:t>
        </w:r>
      </w:hyperlink>
      <w:r>
        <w:t xml:space="preserve">, f. 12; </w:t>
      </w:r>
      <w:hyperlink w:anchor="SENTENCIA_2022_46" w:history="1">
        <w:r w:rsidRPr="00142CBC">
          <w:rPr>
            <w:rStyle w:val="TextoNormalCaracter"/>
          </w:rPr>
          <w:t>46/2022</w:t>
        </w:r>
      </w:hyperlink>
      <w:r>
        <w:t>, f. 4.</w:t>
      </w:r>
    </w:p>
    <w:p w:rsidR="00142CBC" w:rsidRDefault="00142CBC" w:rsidP="00142CBC">
      <w:pPr>
        <w:pStyle w:val="SangriaFrancesaArticulo"/>
      </w:pPr>
      <w:r w:rsidRPr="00142CBC">
        <w:rPr>
          <w:rStyle w:val="TextoNormalNegritaCaracter"/>
        </w:rPr>
        <w:t>Artículo 44.1 a).</w:t>
      </w:r>
      <w:r w:rsidRPr="00142CBC">
        <w:rPr>
          <w:rStyle w:val="TextoNormalCaracter"/>
        </w:rPr>
        <w:t>-</w:t>
      </w:r>
      <w:r>
        <w:t xml:space="preserve"> Sentencias </w:t>
      </w:r>
      <w:hyperlink w:anchor="SENTENCIA_2022_3" w:history="1">
        <w:r w:rsidRPr="00142CBC">
          <w:rPr>
            <w:rStyle w:val="TextoNormalCaracter"/>
          </w:rPr>
          <w:t>3/2022</w:t>
        </w:r>
      </w:hyperlink>
      <w:r>
        <w:t xml:space="preserve">, f. 1; </w:t>
      </w:r>
      <w:hyperlink w:anchor="SENTENCIA_2022_4" w:history="1">
        <w:r w:rsidRPr="00142CBC">
          <w:rPr>
            <w:rStyle w:val="TextoNormalCaracter"/>
          </w:rPr>
          <w:t>4/2022</w:t>
        </w:r>
      </w:hyperlink>
      <w:r>
        <w:t xml:space="preserve">, f. 2; </w:t>
      </w:r>
      <w:hyperlink w:anchor="SENTENCIA_2022_9" w:history="1">
        <w:r w:rsidRPr="00142CBC">
          <w:rPr>
            <w:rStyle w:val="TextoNormalCaracter"/>
          </w:rPr>
          <w:t>9/2022</w:t>
        </w:r>
      </w:hyperlink>
      <w:r>
        <w:t xml:space="preserve">, f. 1; </w:t>
      </w:r>
      <w:hyperlink w:anchor="SENTENCIA_2022_25" w:history="1">
        <w:r w:rsidRPr="00142CBC">
          <w:rPr>
            <w:rStyle w:val="TextoNormalCaracter"/>
          </w:rPr>
          <w:t>25/2022</w:t>
        </w:r>
      </w:hyperlink>
      <w:r>
        <w:t xml:space="preserve">, ff. 2, 4 a 7; </w:t>
      </w:r>
      <w:hyperlink w:anchor="SENTENCIA_2022_30" w:history="1">
        <w:r w:rsidRPr="00142CBC">
          <w:rPr>
            <w:rStyle w:val="TextoNormalCaracter"/>
          </w:rPr>
          <w:t>30/2022</w:t>
        </w:r>
      </w:hyperlink>
      <w:r>
        <w:t xml:space="preserve">, f. 5; </w:t>
      </w:r>
      <w:hyperlink w:anchor="SENTENCIA_2022_39" w:history="1">
        <w:r w:rsidRPr="00142CBC">
          <w:rPr>
            <w:rStyle w:val="TextoNormalCaracter"/>
          </w:rPr>
          <w:t>39/2022</w:t>
        </w:r>
      </w:hyperlink>
      <w:r>
        <w:t xml:space="preserve">, ff. 1, 3; </w:t>
      </w:r>
      <w:hyperlink w:anchor="SENTENCIA_2022_42" w:history="1">
        <w:r w:rsidRPr="00142CBC">
          <w:rPr>
            <w:rStyle w:val="TextoNormalCaracter"/>
          </w:rPr>
          <w:t>42/2022</w:t>
        </w:r>
      </w:hyperlink>
      <w:r>
        <w:t xml:space="preserve">, ff. 1, 2; </w:t>
      </w:r>
      <w:hyperlink w:anchor="SENTENCIA_2022_45" w:history="1">
        <w:r w:rsidRPr="00142CBC">
          <w:rPr>
            <w:rStyle w:val="TextoNormalCaracter"/>
          </w:rPr>
          <w:t>45/2022</w:t>
        </w:r>
      </w:hyperlink>
      <w:r>
        <w:t xml:space="preserve">, ff. 4, 11; </w:t>
      </w:r>
      <w:hyperlink w:anchor="SENTENCIA_2022_46" w:history="1">
        <w:r w:rsidRPr="00142CBC">
          <w:rPr>
            <w:rStyle w:val="TextoNormalCaracter"/>
          </w:rPr>
          <w:t>46/2022</w:t>
        </w:r>
      </w:hyperlink>
      <w:r>
        <w:t>, ff. 2, 4, 10.</w:t>
      </w:r>
    </w:p>
    <w:p w:rsidR="00142CBC" w:rsidRDefault="00142CBC" w:rsidP="00142CBC">
      <w:pPr>
        <w:pStyle w:val="SangriaIzquierdaArticulo"/>
      </w:pPr>
      <w:r>
        <w:t xml:space="preserve">Autos </w:t>
      </w:r>
      <w:hyperlink w:anchor="AUTO_2022_13" w:history="1">
        <w:r w:rsidRPr="00142CBC">
          <w:rPr>
            <w:rStyle w:val="TextoNormalCaracter"/>
          </w:rPr>
          <w:t>13/2022</w:t>
        </w:r>
      </w:hyperlink>
      <w:r>
        <w:t xml:space="preserve">, f. único; </w:t>
      </w:r>
      <w:hyperlink w:anchor="AUTO_2022_15" w:history="1">
        <w:r w:rsidRPr="00142CBC">
          <w:rPr>
            <w:rStyle w:val="TextoNormalCaracter"/>
          </w:rPr>
          <w:t>15/2022</w:t>
        </w:r>
      </w:hyperlink>
      <w:r>
        <w:t xml:space="preserve">, f. 1; </w:t>
      </w:r>
      <w:hyperlink w:anchor="AUTO_2022_38" w:history="1">
        <w:r w:rsidRPr="00142CBC">
          <w:rPr>
            <w:rStyle w:val="TextoNormalCaracter"/>
          </w:rPr>
          <w:t>38/2022</w:t>
        </w:r>
      </w:hyperlink>
      <w:r>
        <w:t xml:space="preserve">, f. 1; </w:t>
      </w:r>
      <w:hyperlink w:anchor="AUTO_2022_54" w:history="1">
        <w:r w:rsidRPr="00142CBC">
          <w:rPr>
            <w:rStyle w:val="TextoNormalCaracter"/>
          </w:rPr>
          <w:t>54/2022</w:t>
        </w:r>
      </w:hyperlink>
      <w:r>
        <w:t>, f. 1.</w:t>
      </w:r>
    </w:p>
    <w:p w:rsidR="00142CBC" w:rsidRDefault="00142CBC" w:rsidP="00142CBC">
      <w:pPr>
        <w:pStyle w:val="SangriaFrancesaArticulo"/>
      </w:pPr>
      <w:r w:rsidRPr="00142CBC">
        <w:rPr>
          <w:rStyle w:val="TextoNormalNegritaCaracter"/>
        </w:rPr>
        <w:t>Artículo 44.1 b).</w:t>
      </w:r>
      <w:r w:rsidRPr="00142CBC">
        <w:rPr>
          <w:rStyle w:val="TextoNormalCaracter"/>
        </w:rPr>
        <w:t>-</w:t>
      </w:r>
      <w:r>
        <w:t xml:space="preserve"> Sentencias </w:t>
      </w:r>
      <w:hyperlink w:anchor="SENTENCIA_2022_8" w:history="1">
        <w:r w:rsidRPr="00142CBC">
          <w:rPr>
            <w:rStyle w:val="TextoNormalCaracter"/>
          </w:rPr>
          <w:t>8/2022</w:t>
        </w:r>
      </w:hyperlink>
      <w:r>
        <w:t xml:space="preserve">, f. 4; </w:t>
      </w:r>
      <w:hyperlink w:anchor="SENTENCIA_2022_25" w:history="1">
        <w:r w:rsidRPr="00142CBC">
          <w:rPr>
            <w:rStyle w:val="TextoNormalCaracter"/>
          </w:rPr>
          <w:t>25/2022</w:t>
        </w:r>
      </w:hyperlink>
      <w:r>
        <w:t xml:space="preserve">, f. 7; </w:t>
      </w:r>
      <w:hyperlink w:anchor="SENTENCIA_2022_46" w:history="1">
        <w:r w:rsidRPr="00142CBC">
          <w:rPr>
            <w:rStyle w:val="TextoNormalCaracter"/>
          </w:rPr>
          <w:t>46/2022</w:t>
        </w:r>
      </w:hyperlink>
      <w:r>
        <w:t>, f. 4.</w:t>
      </w:r>
    </w:p>
    <w:p w:rsidR="00142CBC" w:rsidRDefault="00142CBC" w:rsidP="00142CBC">
      <w:pPr>
        <w:pStyle w:val="SangriaFrancesaArticulo"/>
      </w:pPr>
      <w:r w:rsidRPr="00142CBC">
        <w:rPr>
          <w:rStyle w:val="TextoNormalNegritaCaracter"/>
        </w:rPr>
        <w:t>Artículo 44.1 c).</w:t>
      </w:r>
      <w:r w:rsidRPr="00142CBC">
        <w:rPr>
          <w:rStyle w:val="TextoNormalCaracter"/>
        </w:rPr>
        <w:t>-</w:t>
      </w:r>
      <w:r>
        <w:t xml:space="preserve"> Sentencias </w:t>
      </w:r>
      <w:hyperlink w:anchor="SENTENCIA_2022_3" w:history="1">
        <w:r w:rsidRPr="00142CBC">
          <w:rPr>
            <w:rStyle w:val="TextoNormalCaracter"/>
          </w:rPr>
          <w:t>3/2022</w:t>
        </w:r>
      </w:hyperlink>
      <w:r>
        <w:t xml:space="preserve">, f. 1; </w:t>
      </w:r>
      <w:hyperlink w:anchor="SENTENCIA_2022_9" w:history="1">
        <w:r w:rsidRPr="00142CBC">
          <w:rPr>
            <w:rStyle w:val="TextoNormalCaracter"/>
          </w:rPr>
          <w:t>9/2022</w:t>
        </w:r>
      </w:hyperlink>
      <w:r>
        <w:t xml:space="preserve">, f. 1; </w:t>
      </w:r>
      <w:hyperlink w:anchor="SENTENCIA_2022_11" w:history="1">
        <w:r w:rsidRPr="00142CBC">
          <w:rPr>
            <w:rStyle w:val="TextoNormalCaracter"/>
          </w:rPr>
          <w:t>11/2022</w:t>
        </w:r>
      </w:hyperlink>
      <w:r>
        <w:t xml:space="preserve">, f. 2; </w:t>
      </w:r>
      <w:hyperlink w:anchor="SENTENCIA_2022_25" w:history="1">
        <w:r w:rsidRPr="00142CBC">
          <w:rPr>
            <w:rStyle w:val="TextoNormalCaracter"/>
          </w:rPr>
          <w:t>25/2022</w:t>
        </w:r>
      </w:hyperlink>
      <w:r>
        <w:t xml:space="preserve">, ff. 2 a 4, 6, 7; </w:t>
      </w:r>
      <w:hyperlink w:anchor="SENTENCIA_2022_26" w:history="1">
        <w:r w:rsidRPr="00142CBC">
          <w:rPr>
            <w:rStyle w:val="TextoNormalCaracter"/>
          </w:rPr>
          <w:t>26/2022</w:t>
        </w:r>
      </w:hyperlink>
      <w:r>
        <w:t xml:space="preserve">, f. único; </w:t>
      </w:r>
      <w:hyperlink w:anchor="SENTENCIA_2022_42" w:history="1">
        <w:r w:rsidRPr="00142CBC">
          <w:rPr>
            <w:rStyle w:val="TextoNormalCaracter"/>
          </w:rPr>
          <w:t>42/2022</w:t>
        </w:r>
      </w:hyperlink>
      <w:r>
        <w:t xml:space="preserve">, f. 2; </w:t>
      </w:r>
      <w:hyperlink w:anchor="SENTENCIA_2022_44" w:history="1">
        <w:r w:rsidRPr="00142CBC">
          <w:rPr>
            <w:rStyle w:val="TextoNormalCaracter"/>
          </w:rPr>
          <w:t>44/2022</w:t>
        </w:r>
      </w:hyperlink>
      <w:r>
        <w:t xml:space="preserve">, f. 2; </w:t>
      </w:r>
      <w:hyperlink w:anchor="SENTENCIA_2022_45" w:history="1">
        <w:r w:rsidRPr="00142CBC">
          <w:rPr>
            <w:rStyle w:val="TextoNormalCaracter"/>
          </w:rPr>
          <w:t>45/2022</w:t>
        </w:r>
      </w:hyperlink>
      <w:r>
        <w:t xml:space="preserve">, ff. 4, 6; </w:t>
      </w:r>
      <w:hyperlink w:anchor="SENTENCIA_2022_46" w:history="1">
        <w:r w:rsidRPr="00142CBC">
          <w:rPr>
            <w:rStyle w:val="TextoNormalCaracter"/>
          </w:rPr>
          <w:t>46/2022</w:t>
        </w:r>
      </w:hyperlink>
      <w:r>
        <w:t>, f. 7.</w:t>
      </w:r>
    </w:p>
    <w:p w:rsidR="00142CBC" w:rsidRDefault="00142CBC" w:rsidP="00142CBC">
      <w:pPr>
        <w:pStyle w:val="SangriaFrancesaArticulo"/>
      </w:pPr>
      <w:r w:rsidRPr="00142CBC">
        <w:rPr>
          <w:rStyle w:val="TextoNormalNegritaCaracter"/>
        </w:rPr>
        <w:t>Artículo 44.2.</w:t>
      </w:r>
      <w:r w:rsidRPr="00142CBC">
        <w:rPr>
          <w:rStyle w:val="TextoNormalCaracter"/>
        </w:rPr>
        <w:t>-</w:t>
      </w:r>
      <w:r>
        <w:t xml:space="preserve"> Auto </w:t>
      </w:r>
      <w:hyperlink w:anchor="AUTO_2022_37" w:history="1">
        <w:r w:rsidRPr="00142CBC">
          <w:rPr>
            <w:rStyle w:val="TextoNormalCaracter"/>
          </w:rPr>
          <w:t>37/2022</w:t>
        </w:r>
      </w:hyperlink>
      <w:r>
        <w:t>, f. único.</w:t>
      </w:r>
    </w:p>
    <w:p w:rsidR="00142CBC" w:rsidRDefault="00142CBC" w:rsidP="00142CBC">
      <w:pPr>
        <w:pStyle w:val="SangriaFrancesaArticulo"/>
      </w:pPr>
      <w:r w:rsidRPr="00142CBC">
        <w:rPr>
          <w:rStyle w:val="TextoNormalNegritaCaracter"/>
        </w:rPr>
        <w:t>Artículo 46.1.</w:t>
      </w:r>
      <w:r w:rsidRPr="00142CBC">
        <w:rPr>
          <w:rStyle w:val="TextoNormalCaracter"/>
        </w:rPr>
        <w:t>-</w:t>
      </w:r>
      <w:r>
        <w:t xml:space="preserve"> Sentencia </w:t>
      </w:r>
      <w:hyperlink w:anchor="SENTENCIA_2022_35" w:history="1">
        <w:r w:rsidRPr="00142CBC">
          <w:rPr>
            <w:rStyle w:val="TextoNormalCaracter"/>
          </w:rPr>
          <w:t>35/2022</w:t>
        </w:r>
      </w:hyperlink>
      <w:r>
        <w:t>, f. 2.</w:t>
      </w:r>
    </w:p>
    <w:p w:rsidR="00142CBC" w:rsidRDefault="00142CBC" w:rsidP="00142CBC">
      <w:pPr>
        <w:pStyle w:val="SangriaFrancesaArticulo"/>
      </w:pPr>
      <w:r w:rsidRPr="00142CBC">
        <w:rPr>
          <w:rStyle w:val="TextoNormalNegritaCaracter"/>
        </w:rPr>
        <w:t>Artículo 46.1 a).</w:t>
      </w:r>
      <w:r w:rsidRPr="00142CBC">
        <w:rPr>
          <w:rStyle w:val="TextoNormalCaracter"/>
        </w:rPr>
        <w:t>-</w:t>
      </w:r>
      <w:r>
        <w:t xml:space="preserve"> Sentencia </w:t>
      </w:r>
      <w:hyperlink w:anchor="SENTENCIA_2022_35" w:history="1">
        <w:r w:rsidRPr="00142CBC">
          <w:rPr>
            <w:rStyle w:val="TextoNormalCaracter"/>
          </w:rPr>
          <w:t>35/2022</w:t>
        </w:r>
      </w:hyperlink>
      <w:r>
        <w:t>, f. 2.</w:t>
      </w:r>
    </w:p>
    <w:p w:rsidR="00142CBC" w:rsidRDefault="00142CBC" w:rsidP="00142CBC">
      <w:pPr>
        <w:pStyle w:val="SangriaFrancesaArticulo"/>
      </w:pPr>
      <w:r w:rsidRPr="00142CBC">
        <w:rPr>
          <w:rStyle w:val="TextoNormalNegritaCaracter"/>
        </w:rPr>
        <w:t>Artículo 46.1 b).</w:t>
      </w:r>
      <w:r w:rsidRPr="00142CBC">
        <w:rPr>
          <w:rStyle w:val="TextoNormalCaracter"/>
        </w:rPr>
        <w:t>-</w:t>
      </w:r>
      <w:r>
        <w:t xml:space="preserve"> Sentencias </w:t>
      </w:r>
      <w:hyperlink w:anchor="SENTENCIA_2022_1" w:history="1">
        <w:r w:rsidRPr="00142CBC">
          <w:rPr>
            <w:rStyle w:val="TextoNormalCaracter"/>
          </w:rPr>
          <w:t>1/2022</w:t>
        </w:r>
      </w:hyperlink>
      <w:r>
        <w:t xml:space="preserve">, f. 2; </w:t>
      </w:r>
      <w:hyperlink w:anchor="SENTENCIA_2022_4" w:history="1">
        <w:r w:rsidRPr="00142CBC">
          <w:rPr>
            <w:rStyle w:val="TextoNormalCaracter"/>
          </w:rPr>
          <w:t>4/2022</w:t>
        </w:r>
      </w:hyperlink>
      <w:r>
        <w:t>, f. 2.</w:t>
      </w:r>
    </w:p>
    <w:p w:rsidR="00142CBC" w:rsidRDefault="00142CBC" w:rsidP="00142CBC">
      <w:pPr>
        <w:pStyle w:val="SangriaFrancesaArticulo"/>
      </w:pPr>
      <w:r w:rsidRPr="00142CBC">
        <w:rPr>
          <w:rStyle w:val="TextoNormalNegritaCaracter"/>
        </w:rPr>
        <w:t>Artículo 49.1.</w:t>
      </w:r>
      <w:r w:rsidRPr="00142CBC">
        <w:rPr>
          <w:rStyle w:val="TextoNormalCaracter"/>
        </w:rPr>
        <w:t>-</w:t>
      </w:r>
      <w:r>
        <w:t xml:space="preserve"> Sentencias </w:t>
      </w:r>
      <w:hyperlink w:anchor="SENTENCIA_2022_5" w:history="1">
        <w:r w:rsidRPr="00142CBC">
          <w:rPr>
            <w:rStyle w:val="TextoNormalCaracter"/>
          </w:rPr>
          <w:t>5/2022</w:t>
        </w:r>
      </w:hyperlink>
      <w:r>
        <w:t xml:space="preserve">, f. 2; </w:t>
      </w:r>
      <w:hyperlink w:anchor="SENTENCIA_2022_42" w:history="1">
        <w:r w:rsidRPr="00142CBC">
          <w:rPr>
            <w:rStyle w:val="TextoNormalCaracter"/>
          </w:rPr>
          <w:t>42/2022</w:t>
        </w:r>
      </w:hyperlink>
      <w:r>
        <w:t xml:space="preserve">, f. 2; </w:t>
      </w:r>
      <w:hyperlink w:anchor="SENTENCIA_2022_45" w:history="1">
        <w:r w:rsidRPr="00142CBC">
          <w:rPr>
            <w:rStyle w:val="TextoNormalCaracter"/>
          </w:rPr>
          <w:t>45/2022</w:t>
        </w:r>
      </w:hyperlink>
      <w:r>
        <w:t>, f. 2.</w:t>
      </w:r>
    </w:p>
    <w:p w:rsidR="00142CBC" w:rsidRDefault="00142CBC" w:rsidP="00142CBC">
      <w:pPr>
        <w:pStyle w:val="SangriaFrancesaArticulo"/>
      </w:pPr>
      <w:r w:rsidRPr="00142CBC">
        <w:rPr>
          <w:rStyle w:val="TextoNormalNegritaCaracter"/>
        </w:rPr>
        <w:t xml:space="preserve">Artículo 49.1 </w:t>
      </w:r>
      <w:r w:rsidRPr="00142CBC">
        <w:rPr>
          <w:rStyle w:val="TextoNormalNegritaCursivaCaracter"/>
        </w:rPr>
        <w:t>in fine</w:t>
      </w:r>
      <w:r w:rsidRPr="00142CBC">
        <w:rPr>
          <w:rStyle w:val="TextoNormalNegritaCaracter"/>
        </w:rPr>
        <w:t>.</w:t>
      </w:r>
      <w:r w:rsidRPr="00142CBC">
        <w:rPr>
          <w:rStyle w:val="TextoNormalCaracter"/>
        </w:rPr>
        <w:t>-</w:t>
      </w:r>
      <w:r>
        <w:t xml:space="preserve"> Sentencias </w:t>
      </w:r>
      <w:hyperlink w:anchor="SENTENCIA_2022_45" w:history="1">
        <w:r w:rsidRPr="00142CBC">
          <w:rPr>
            <w:rStyle w:val="TextoNormalCaracter"/>
          </w:rPr>
          <w:t>45/2022</w:t>
        </w:r>
      </w:hyperlink>
      <w:r>
        <w:t xml:space="preserve">, f. 2; </w:t>
      </w:r>
      <w:hyperlink w:anchor="SENTENCIA_2022_47" w:history="1">
        <w:r w:rsidRPr="00142CBC">
          <w:rPr>
            <w:rStyle w:val="TextoNormalCaracter"/>
          </w:rPr>
          <w:t>47/2022</w:t>
        </w:r>
      </w:hyperlink>
      <w:r>
        <w:t>, f. 2.</w:t>
      </w:r>
    </w:p>
    <w:p w:rsidR="00142CBC" w:rsidRDefault="00142CBC" w:rsidP="00142CBC">
      <w:pPr>
        <w:pStyle w:val="SangriaFrancesaArticulo"/>
      </w:pPr>
      <w:r w:rsidRPr="00142CBC">
        <w:rPr>
          <w:rStyle w:val="TextoNormalNegritaCaracter"/>
        </w:rPr>
        <w:t>Artículo 50.1.</w:t>
      </w:r>
      <w:r w:rsidRPr="00142CBC">
        <w:rPr>
          <w:rStyle w:val="TextoNormalCaracter"/>
        </w:rPr>
        <w:t>-</w:t>
      </w:r>
      <w:r>
        <w:t xml:space="preserve"> Sentencias </w:t>
      </w:r>
      <w:hyperlink w:anchor="SENTENCIA_2022_2" w:history="1">
        <w:r w:rsidRPr="00142CBC">
          <w:rPr>
            <w:rStyle w:val="TextoNormalCaracter"/>
          </w:rPr>
          <w:t>2/2022</w:t>
        </w:r>
      </w:hyperlink>
      <w:r>
        <w:t xml:space="preserve">, f. 2; </w:t>
      </w:r>
      <w:hyperlink w:anchor="SENTENCIA_2022_7" w:history="1">
        <w:r w:rsidRPr="00142CBC">
          <w:rPr>
            <w:rStyle w:val="TextoNormalCaracter"/>
          </w:rPr>
          <w:t>7/2022</w:t>
        </w:r>
      </w:hyperlink>
      <w:r>
        <w:t xml:space="preserve">, f. único; </w:t>
      </w:r>
      <w:hyperlink w:anchor="SENTENCIA_2022_30" w:history="1">
        <w:r w:rsidRPr="00142CBC">
          <w:rPr>
            <w:rStyle w:val="TextoNormalCaracter"/>
          </w:rPr>
          <w:t>30/2022</w:t>
        </w:r>
      </w:hyperlink>
      <w:r>
        <w:t xml:space="preserve">, f. 2; </w:t>
      </w:r>
      <w:hyperlink w:anchor="SENTENCIA_2022_38" w:history="1">
        <w:r w:rsidRPr="00142CBC">
          <w:rPr>
            <w:rStyle w:val="TextoNormalCaracter"/>
          </w:rPr>
          <w:t>38/2022</w:t>
        </w:r>
      </w:hyperlink>
      <w:r>
        <w:t xml:space="preserve">, f. 2; </w:t>
      </w:r>
      <w:hyperlink w:anchor="SENTENCIA_2022_40" w:history="1">
        <w:r w:rsidRPr="00142CBC">
          <w:rPr>
            <w:rStyle w:val="TextoNormalCaracter"/>
          </w:rPr>
          <w:t>40/2022</w:t>
        </w:r>
      </w:hyperlink>
      <w:r>
        <w:t xml:space="preserve">, f. 2; </w:t>
      </w:r>
      <w:hyperlink w:anchor="SENTENCIA_2022_41" w:history="1">
        <w:r w:rsidRPr="00142CBC">
          <w:rPr>
            <w:rStyle w:val="TextoNormalCaracter"/>
          </w:rPr>
          <w:t>41/2022</w:t>
        </w:r>
      </w:hyperlink>
      <w:r>
        <w:t xml:space="preserve">, f. 2; </w:t>
      </w:r>
      <w:hyperlink w:anchor="SENTENCIA_2022_43" w:history="1">
        <w:r w:rsidRPr="00142CBC">
          <w:rPr>
            <w:rStyle w:val="TextoNormalCaracter"/>
          </w:rPr>
          <w:t>43/2022</w:t>
        </w:r>
      </w:hyperlink>
      <w:r>
        <w:t>, f. 2.</w:t>
      </w:r>
    </w:p>
    <w:p w:rsidR="00142CBC" w:rsidRDefault="00142CBC" w:rsidP="00142CBC">
      <w:pPr>
        <w:pStyle w:val="SangriaFrancesaArticulo"/>
      </w:pPr>
      <w:r w:rsidRPr="00142CBC">
        <w:rPr>
          <w:rStyle w:val="TextoNormalNegritaCaracter"/>
        </w:rPr>
        <w:t>Artículo 50.1 a).</w:t>
      </w:r>
      <w:r w:rsidRPr="00142CBC">
        <w:rPr>
          <w:rStyle w:val="TextoNormalCaracter"/>
        </w:rPr>
        <w:t>-</w:t>
      </w:r>
      <w:r>
        <w:t xml:space="preserve"> Sentencias </w:t>
      </w:r>
      <w:hyperlink w:anchor="SENTENCIA_2022_3" w:history="1">
        <w:r w:rsidRPr="00142CBC">
          <w:rPr>
            <w:rStyle w:val="TextoNormalCaracter"/>
          </w:rPr>
          <w:t>3/2022</w:t>
        </w:r>
      </w:hyperlink>
      <w:r>
        <w:t xml:space="preserve">, f. 1; </w:t>
      </w:r>
      <w:hyperlink w:anchor="SENTENCIA_2022_25" w:history="1">
        <w:r w:rsidRPr="00142CBC">
          <w:rPr>
            <w:rStyle w:val="TextoNormalCaracter"/>
          </w:rPr>
          <w:t>25/2022</w:t>
        </w:r>
      </w:hyperlink>
      <w:r>
        <w:t xml:space="preserve">, ff. 2 a 7; </w:t>
      </w:r>
      <w:hyperlink w:anchor="SENTENCIA_2022_39" w:history="1">
        <w:r w:rsidRPr="00142CBC">
          <w:rPr>
            <w:rStyle w:val="TextoNormalCaracter"/>
          </w:rPr>
          <w:t>39/2022</w:t>
        </w:r>
      </w:hyperlink>
      <w:r>
        <w:t xml:space="preserve">, f. 1; </w:t>
      </w:r>
      <w:hyperlink w:anchor="SENTENCIA_2022_42" w:history="1">
        <w:r w:rsidRPr="00142CBC">
          <w:rPr>
            <w:rStyle w:val="TextoNormalCaracter"/>
          </w:rPr>
          <w:t>42/2022</w:t>
        </w:r>
      </w:hyperlink>
      <w:r>
        <w:t xml:space="preserve">, ff. 1, 2; </w:t>
      </w:r>
      <w:hyperlink w:anchor="SENTENCIA_2022_45" w:history="1">
        <w:r w:rsidRPr="00142CBC">
          <w:rPr>
            <w:rStyle w:val="TextoNormalCaracter"/>
          </w:rPr>
          <w:t>45/2022</w:t>
        </w:r>
      </w:hyperlink>
      <w:r>
        <w:t xml:space="preserve">, f. 6; </w:t>
      </w:r>
      <w:hyperlink w:anchor="SENTENCIA_2022_46" w:history="1">
        <w:r w:rsidRPr="00142CBC">
          <w:rPr>
            <w:rStyle w:val="TextoNormalCaracter"/>
          </w:rPr>
          <w:t>46/2022</w:t>
        </w:r>
      </w:hyperlink>
      <w:r>
        <w:t>, f. 7.</w:t>
      </w:r>
    </w:p>
    <w:p w:rsidR="00142CBC" w:rsidRDefault="00142CBC" w:rsidP="00142CBC">
      <w:pPr>
        <w:pStyle w:val="SangriaIzquierdaArticulo"/>
      </w:pPr>
      <w:r>
        <w:t xml:space="preserve">Autos </w:t>
      </w:r>
      <w:hyperlink w:anchor="AUTO_2022_15" w:history="1">
        <w:r w:rsidRPr="00142CBC">
          <w:rPr>
            <w:rStyle w:val="TextoNormalCaracter"/>
          </w:rPr>
          <w:t>15/2022</w:t>
        </w:r>
      </w:hyperlink>
      <w:r>
        <w:t xml:space="preserve">, f. 1; </w:t>
      </w:r>
      <w:hyperlink w:anchor="AUTO_2022_38" w:history="1">
        <w:r w:rsidRPr="00142CBC">
          <w:rPr>
            <w:rStyle w:val="TextoNormalCaracter"/>
          </w:rPr>
          <w:t>38/2022</w:t>
        </w:r>
      </w:hyperlink>
      <w:r>
        <w:t xml:space="preserve">, f. 1; </w:t>
      </w:r>
      <w:hyperlink w:anchor="AUTO_2022_54" w:history="1">
        <w:r w:rsidRPr="00142CBC">
          <w:rPr>
            <w:rStyle w:val="TextoNormalCaracter"/>
          </w:rPr>
          <w:t>54/2022</w:t>
        </w:r>
      </w:hyperlink>
      <w:r>
        <w:t>, f. 1.</w:t>
      </w:r>
    </w:p>
    <w:p w:rsidR="00142CBC" w:rsidRDefault="00142CBC" w:rsidP="00142CBC">
      <w:pPr>
        <w:pStyle w:val="SangriaFrancesaArticulo"/>
      </w:pPr>
      <w:r w:rsidRPr="00142CBC">
        <w:rPr>
          <w:rStyle w:val="TextoNormalNegritaCaracter"/>
        </w:rPr>
        <w:t>Artículo 50.1 b).</w:t>
      </w:r>
      <w:r w:rsidRPr="00142CBC">
        <w:rPr>
          <w:rStyle w:val="TextoNormalCaracter"/>
        </w:rPr>
        <w:t>-</w:t>
      </w:r>
      <w:r>
        <w:t xml:space="preserve"> Sentencias </w:t>
      </w:r>
      <w:hyperlink w:anchor="SENTENCIA_2022_24" w:history="1">
        <w:r w:rsidRPr="00142CBC">
          <w:rPr>
            <w:rStyle w:val="TextoNormalCaracter"/>
          </w:rPr>
          <w:t>24/2022</w:t>
        </w:r>
      </w:hyperlink>
      <w:r>
        <w:t xml:space="preserve">, f. 2; </w:t>
      </w:r>
      <w:hyperlink w:anchor="SENTENCIA_2022_42" w:history="1">
        <w:r w:rsidRPr="00142CBC">
          <w:rPr>
            <w:rStyle w:val="TextoNormalCaracter"/>
          </w:rPr>
          <w:t>42/2022</w:t>
        </w:r>
      </w:hyperlink>
      <w:r>
        <w:t xml:space="preserve">, ff. 1, 2; </w:t>
      </w:r>
      <w:hyperlink w:anchor="SENTENCIA_2022_45" w:history="1">
        <w:r w:rsidRPr="00142CBC">
          <w:rPr>
            <w:rStyle w:val="TextoNormalCaracter"/>
          </w:rPr>
          <w:t>45/2022</w:t>
        </w:r>
      </w:hyperlink>
      <w:r>
        <w:t xml:space="preserve">, f. 2; </w:t>
      </w:r>
      <w:hyperlink w:anchor="SENTENCIA_2022_47" w:history="1">
        <w:r w:rsidRPr="00142CBC">
          <w:rPr>
            <w:rStyle w:val="TextoNormalCaracter"/>
          </w:rPr>
          <w:t>47/2022</w:t>
        </w:r>
      </w:hyperlink>
      <w:r>
        <w:t>, f. 2.</w:t>
      </w:r>
    </w:p>
    <w:p w:rsidR="00142CBC" w:rsidRDefault="00142CBC" w:rsidP="00142CBC">
      <w:pPr>
        <w:pStyle w:val="SangriaFrancesaArticulo"/>
      </w:pPr>
      <w:r w:rsidRPr="00142CBC">
        <w:rPr>
          <w:rStyle w:val="TextoNormalNegritaCaracter"/>
        </w:rPr>
        <w:t>Artículo 50.1 b)</w:t>
      </w:r>
      <w:r>
        <w:t xml:space="preserve"> (redactado por la Ley Orgánica 6/2007, de 24 de mayo)</w:t>
      </w:r>
      <w:r w:rsidRPr="00142CBC">
        <w:rPr>
          <w:rStyle w:val="TextoNormalNegritaCaracter"/>
        </w:rPr>
        <w:t>.</w:t>
      </w:r>
      <w:r w:rsidRPr="00142CBC">
        <w:rPr>
          <w:rStyle w:val="TextoNormalCaracter"/>
        </w:rPr>
        <w:t>-</w:t>
      </w:r>
      <w:r>
        <w:t xml:space="preserve"> Sentencia </w:t>
      </w:r>
      <w:hyperlink w:anchor="SENTENCIA_2022_42" w:history="1">
        <w:r w:rsidRPr="00142CBC">
          <w:rPr>
            <w:rStyle w:val="TextoNormalCaracter"/>
          </w:rPr>
          <w:t>42/2022</w:t>
        </w:r>
      </w:hyperlink>
      <w:r>
        <w:t>, f. 2.</w:t>
      </w:r>
    </w:p>
    <w:p w:rsidR="00142CBC" w:rsidRDefault="00142CBC" w:rsidP="00142CBC">
      <w:pPr>
        <w:pStyle w:val="SangriaFrancesaArticulo"/>
      </w:pPr>
      <w:r w:rsidRPr="00142CBC">
        <w:rPr>
          <w:rStyle w:val="TextoNormalNegritaCaracter"/>
        </w:rPr>
        <w:t>Artículo 52.</w:t>
      </w:r>
      <w:r w:rsidRPr="00142CBC">
        <w:rPr>
          <w:rStyle w:val="TextoNormalCaracter"/>
        </w:rPr>
        <w:t>-</w:t>
      </w:r>
      <w:r>
        <w:t xml:space="preserve"> Sentencias </w:t>
      </w:r>
      <w:hyperlink w:anchor="SENTENCIA_2022_3" w:history="1">
        <w:r w:rsidRPr="00142CBC">
          <w:rPr>
            <w:rStyle w:val="TextoNormalCaracter"/>
          </w:rPr>
          <w:t>3/2022</w:t>
        </w:r>
      </w:hyperlink>
      <w:r>
        <w:t xml:space="preserve">, f. 1; </w:t>
      </w:r>
      <w:hyperlink w:anchor="SENTENCIA_2022_11" w:history="1">
        <w:r w:rsidRPr="00142CBC">
          <w:rPr>
            <w:rStyle w:val="TextoNormalCaracter"/>
          </w:rPr>
          <w:t>11/2022</w:t>
        </w:r>
      </w:hyperlink>
      <w:r>
        <w:t>, f. 2.</w:t>
      </w:r>
    </w:p>
    <w:p w:rsidR="00142CBC" w:rsidRDefault="00142CBC" w:rsidP="00142CBC">
      <w:pPr>
        <w:pStyle w:val="SangriaIzquierdaArticulo"/>
      </w:pPr>
      <w:r>
        <w:t xml:space="preserve">Auto </w:t>
      </w:r>
      <w:hyperlink w:anchor="AUTO_2022_18" w:history="1">
        <w:r w:rsidRPr="00142CBC">
          <w:rPr>
            <w:rStyle w:val="TextoNormalCaracter"/>
          </w:rPr>
          <w:t>18/2022</w:t>
        </w:r>
      </w:hyperlink>
      <w:r>
        <w:t>, f. único.</w:t>
      </w:r>
    </w:p>
    <w:p w:rsidR="00142CBC" w:rsidRDefault="00142CBC" w:rsidP="00142CBC">
      <w:pPr>
        <w:pStyle w:val="SangriaFrancesaArticulo"/>
      </w:pPr>
      <w:r w:rsidRPr="00142CBC">
        <w:rPr>
          <w:rStyle w:val="TextoNormalNegritaCaracter"/>
        </w:rPr>
        <w:t>Artículo 52.2.</w:t>
      </w:r>
      <w:r w:rsidRPr="00142CBC">
        <w:rPr>
          <w:rStyle w:val="TextoNormalCaracter"/>
        </w:rPr>
        <w:t>-</w:t>
      </w:r>
      <w:r>
        <w:t xml:space="preserve"> Autos </w:t>
      </w:r>
      <w:hyperlink w:anchor="AUTO_2022_12" w:history="1">
        <w:r w:rsidRPr="00142CBC">
          <w:rPr>
            <w:rStyle w:val="TextoNormalCaracter"/>
          </w:rPr>
          <w:t>12/2022</w:t>
        </w:r>
      </w:hyperlink>
      <w:r>
        <w:t xml:space="preserve">, f. 2; </w:t>
      </w:r>
      <w:hyperlink w:anchor="AUTO_2022_33" w:history="1">
        <w:r w:rsidRPr="00142CBC">
          <w:rPr>
            <w:rStyle w:val="TextoNormalCaracter"/>
          </w:rPr>
          <w:t>33/2022</w:t>
        </w:r>
      </w:hyperlink>
      <w:r>
        <w:t xml:space="preserve">, f. 1; </w:t>
      </w:r>
      <w:hyperlink w:anchor="AUTO_2022_48" w:history="1">
        <w:r w:rsidRPr="00142CBC">
          <w:rPr>
            <w:rStyle w:val="TextoNormalCaracter"/>
          </w:rPr>
          <w:t>48/2022</w:t>
        </w:r>
      </w:hyperlink>
      <w:r>
        <w:t xml:space="preserve">, f. 2; </w:t>
      </w:r>
      <w:hyperlink w:anchor="AUTO_2022_51" w:history="1">
        <w:r w:rsidRPr="00142CBC">
          <w:rPr>
            <w:rStyle w:val="TextoNormalCaracter"/>
          </w:rPr>
          <w:t>51/2022</w:t>
        </w:r>
      </w:hyperlink>
      <w:r>
        <w:t xml:space="preserve">, f. 2; </w:t>
      </w:r>
      <w:hyperlink w:anchor="AUTO_2022_57" w:history="1">
        <w:r w:rsidRPr="00142CBC">
          <w:rPr>
            <w:rStyle w:val="TextoNormalCaracter"/>
          </w:rPr>
          <w:t>57/2022</w:t>
        </w:r>
      </w:hyperlink>
      <w:r>
        <w:t>, f. 2.</w:t>
      </w:r>
    </w:p>
    <w:p w:rsidR="00142CBC" w:rsidRDefault="00142CBC" w:rsidP="00142CBC">
      <w:pPr>
        <w:pStyle w:val="SangriaFrancesaArticulo"/>
      </w:pPr>
      <w:r w:rsidRPr="00142CBC">
        <w:rPr>
          <w:rStyle w:val="TextoNormalNegritaCaracter"/>
        </w:rPr>
        <w:t>Artículo 52.2</w:t>
      </w:r>
      <w:r>
        <w:t xml:space="preserve"> (redactado por la Ley Orgánica 6/2007, de 24 de mayo)</w:t>
      </w:r>
      <w:r w:rsidRPr="00142CBC">
        <w:rPr>
          <w:rStyle w:val="TextoNormalNegritaCaracter"/>
        </w:rPr>
        <w:t>.</w:t>
      </w:r>
      <w:r w:rsidRPr="00142CBC">
        <w:rPr>
          <w:rStyle w:val="TextoNormalCaracter"/>
        </w:rPr>
        <w:t>-</w:t>
      </w:r>
      <w:r>
        <w:t xml:space="preserve"> Autos </w:t>
      </w:r>
      <w:hyperlink w:anchor="AUTO_2022_10" w:history="1">
        <w:r w:rsidRPr="00142CBC">
          <w:rPr>
            <w:rStyle w:val="TextoNormalCaracter"/>
          </w:rPr>
          <w:t>10/2022</w:t>
        </w:r>
      </w:hyperlink>
      <w:r>
        <w:t xml:space="preserve">, f. 2; </w:t>
      </w:r>
      <w:hyperlink w:anchor="AUTO_2022_11" w:history="1">
        <w:r w:rsidRPr="00142CBC">
          <w:rPr>
            <w:rStyle w:val="TextoNormalCaracter"/>
          </w:rPr>
          <w:t>11/2022</w:t>
        </w:r>
      </w:hyperlink>
      <w:r>
        <w:t>, f. 2.</w:t>
      </w:r>
    </w:p>
    <w:p w:rsidR="00142CBC" w:rsidRDefault="00142CBC" w:rsidP="00142CBC">
      <w:pPr>
        <w:pStyle w:val="SangriaFrancesaArticulo"/>
      </w:pPr>
      <w:r w:rsidRPr="00142CBC">
        <w:rPr>
          <w:rStyle w:val="TextoNormalNegritaCaracter"/>
        </w:rPr>
        <w:t>Artículo 53.</w:t>
      </w:r>
      <w:r w:rsidRPr="00142CBC">
        <w:rPr>
          <w:rStyle w:val="TextoNormalCaracter"/>
        </w:rPr>
        <w:t>-</w:t>
      </w:r>
      <w:r>
        <w:t xml:space="preserve"> Sentencias </w:t>
      </w:r>
      <w:hyperlink w:anchor="SENTENCIA_2022_11" w:history="1">
        <w:r w:rsidRPr="00142CBC">
          <w:rPr>
            <w:rStyle w:val="TextoNormalCaracter"/>
          </w:rPr>
          <w:t>11/2022</w:t>
        </w:r>
      </w:hyperlink>
      <w:r>
        <w:t xml:space="preserve">, f. 2; </w:t>
      </w:r>
      <w:hyperlink w:anchor="SENTENCIA_2022_42" w:history="1">
        <w:r w:rsidRPr="00142CBC">
          <w:rPr>
            <w:rStyle w:val="TextoNormalCaracter"/>
          </w:rPr>
          <w:t>42/2022</w:t>
        </w:r>
      </w:hyperlink>
      <w:r>
        <w:t xml:space="preserve">, f. 2; </w:t>
      </w:r>
      <w:hyperlink w:anchor="SENTENCIA_2022_47" w:history="1">
        <w:r w:rsidRPr="00142CBC">
          <w:rPr>
            <w:rStyle w:val="TextoNormalCaracter"/>
          </w:rPr>
          <w:t>47/2022</w:t>
        </w:r>
      </w:hyperlink>
      <w:r>
        <w:t>, f. 2.</w:t>
      </w:r>
    </w:p>
    <w:p w:rsidR="00142CBC" w:rsidRDefault="00142CBC" w:rsidP="00142CBC">
      <w:pPr>
        <w:pStyle w:val="SangriaFrancesaArticulo"/>
      </w:pPr>
      <w:r w:rsidRPr="00142CBC">
        <w:rPr>
          <w:rStyle w:val="TextoNormalNegritaCaracter"/>
        </w:rPr>
        <w:t>Artículo 55.</w:t>
      </w:r>
      <w:r w:rsidRPr="00142CBC">
        <w:rPr>
          <w:rStyle w:val="TextoNormalCaracter"/>
        </w:rPr>
        <w:t>-</w:t>
      </w:r>
      <w:r>
        <w:t xml:space="preserve"> Sentencia </w:t>
      </w:r>
      <w:hyperlink w:anchor="SENTENCIA_2022_40" w:history="1">
        <w:r w:rsidRPr="00142CBC">
          <w:rPr>
            <w:rStyle w:val="TextoNormalCaracter"/>
          </w:rPr>
          <w:t>40/2022</w:t>
        </w:r>
      </w:hyperlink>
      <w:r>
        <w:t>, f. 8.</w:t>
      </w:r>
    </w:p>
    <w:p w:rsidR="00142CBC" w:rsidRDefault="00142CBC" w:rsidP="00142CBC">
      <w:pPr>
        <w:pStyle w:val="SangriaFrancesaArticulo"/>
      </w:pPr>
      <w:r w:rsidRPr="00142CBC">
        <w:rPr>
          <w:rStyle w:val="TextoNormalNegritaCaracter"/>
        </w:rPr>
        <w:t>Artículo 55.1.</w:t>
      </w:r>
      <w:r w:rsidRPr="00142CBC">
        <w:rPr>
          <w:rStyle w:val="TextoNormalCaracter"/>
        </w:rPr>
        <w:t>-</w:t>
      </w:r>
      <w:r>
        <w:t xml:space="preserve"> Sentencias </w:t>
      </w:r>
      <w:hyperlink w:anchor="SENTENCIA_2022_30" w:history="1">
        <w:r w:rsidRPr="00142CBC">
          <w:rPr>
            <w:rStyle w:val="TextoNormalCaracter"/>
          </w:rPr>
          <w:t>30/2022</w:t>
        </w:r>
      </w:hyperlink>
      <w:r>
        <w:t xml:space="preserve">, f. 6; </w:t>
      </w:r>
      <w:hyperlink w:anchor="SENTENCIA_2022_35" w:history="1">
        <w:r w:rsidRPr="00142CBC">
          <w:rPr>
            <w:rStyle w:val="TextoNormalCaracter"/>
          </w:rPr>
          <w:t>35/2022</w:t>
        </w:r>
      </w:hyperlink>
      <w:r>
        <w:t xml:space="preserve">, f. 6; </w:t>
      </w:r>
      <w:hyperlink w:anchor="SENTENCIA_2022_40" w:history="1">
        <w:r w:rsidRPr="00142CBC">
          <w:rPr>
            <w:rStyle w:val="TextoNormalCaracter"/>
          </w:rPr>
          <w:t>40/2022</w:t>
        </w:r>
      </w:hyperlink>
      <w:r>
        <w:t xml:space="preserve">, f. 8; </w:t>
      </w:r>
      <w:hyperlink w:anchor="SENTENCIA_2022_41" w:history="1">
        <w:r w:rsidRPr="00142CBC">
          <w:rPr>
            <w:rStyle w:val="TextoNormalCaracter"/>
          </w:rPr>
          <w:t>41/2022</w:t>
        </w:r>
      </w:hyperlink>
      <w:r>
        <w:t>, f. 6.</w:t>
      </w:r>
    </w:p>
    <w:p w:rsidR="00142CBC" w:rsidRDefault="00142CBC" w:rsidP="00142CBC">
      <w:pPr>
        <w:pStyle w:val="SangriaFrancesaArticulo"/>
      </w:pPr>
      <w:r w:rsidRPr="00142CBC">
        <w:rPr>
          <w:rStyle w:val="TextoNormalNegritaCaracter"/>
        </w:rPr>
        <w:t>Artículo 55.1 a).</w:t>
      </w:r>
      <w:r w:rsidRPr="00142CBC">
        <w:rPr>
          <w:rStyle w:val="TextoNormalCaracter"/>
        </w:rPr>
        <w:t>-</w:t>
      </w:r>
      <w:r>
        <w:t xml:space="preserve"> Sentencia </w:t>
      </w:r>
      <w:hyperlink w:anchor="SENTENCIA_2022_22" w:history="1">
        <w:r w:rsidRPr="00142CBC">
          <w:rPr>
            <w:rStyle w:val="TextoNormalCaracter"/>
          </w:rPr>
          <w:t>22/2022</w:t>
        </w:r>
      </w:hyperlink>
      <w:r>
        <w:t>, f. 3.</w:t>
      </w:r>
    </w:p>
    <w:p w:rsidR="00142CBC" w:rsidRDefault="00142CBC" w:rsidP="00142CBC">
      <w:pPr>
        <w:pStyle w:val="SangriaFrancesaArticulo"/>
      </w:pPr>
      <w:r w:rsidRPr="00142CBC">
        <w:rPr>
          <w:rStyle w:val="TextoNormalNegritaCaracter"/>
        </w:rPr>
        <w:t>Artículo 55.1 b).</w:t>
      </w:r>
      <w:r w:rsidRPr="00142CBC">
        <w:rPr>
          <w:rStyle w:val="TextoNormalCaracter"/>
        </w:rPr>
        <w:t>-</w:t>
      </w:r>
      <w:r>
        <w:t xml:space="preserve"> Sentencia </w:t>
      </w:r>
      <w:hyperlink w:anchor="SENTENCIA_2022_22" w:history="1">
        <w:r w:rsidRPr="00142CBC">
          <w:rPr>
            <w:rStyle w:val="TextoNormalCaracter"/>
          </w:rPr>
          <w:t>22/2022</w:t>
        </w:r>
      </w:hyperlink>
      <w:r>
        <w:t>, f. 3.</w:t>
      </w:r>
    </w:p>
    <w:p w:rsidR="00142CBC" w:rsidRDefault="00142CBC" w:rsidP="00142CBC">
      <w:pPr>
        <w:pStyle w:val="SangriaFrancesaArticulo"/>
      </w:pPr>
      <w:r w:rsidRPr="00142CBC">
        <w:rPr>
          <w:rStyle w:val="TextoNormalNegritaCaracter"/>
        </w:rPr>
        <w:t>Artículo 55.2.</w:t>
      </w:r>
      <w:r w:rsidRPr="00142CBC">
        <w:rPr>
          <w:rStyle w:val="TextoNormalCaracter"/>
        </w:rPr>
        <w:t>-</w:t>
      </w:r>
      <w:r>
        <w:t xml:space="preserve"> Sentencias </w:t>
      </w:r>
      <w:hyperlink w:anchor="SENTENCIA_2022_20" w:history="1">
        <w:r w:rsidRPr="00142CBC">
          <w:rPr>
            <w:rStyle w:val="TextoNormalCaracter"/>
          </w:rPr>
          <w:t>20/2022</w:t>
        </w:r>
      </w:hyperlink>
      <w:r>
        <w:t xml:space="preserve">, f. 1; </w:t>
      </w:r>
      <w:hyperlink w:anchor="SENTENCIA_2022_25" w:history="1">
        <w:r w:rsidRPr="00142CBC">
          <w:rPr>
            <w:rStyle w:val="TextoNormalCaracter"/>
          </w:rPr>
          <w:t>25/2022</w:t>
        </w:r>
      </w:hyperlink>
      <w:r>
        <w:t>, VP I.</w:t>
      </w:r>
    </w:p>
    <w:p w:rsidR="00142CBC" w:rsidRDefault="00142CBC" w:rsidP="00142CBC">
      <w:pPr>
        <w:pStyle w:val="SangriaFrancesaArticulo"/>
      </w:pPr>
      <w:r w:rsidRPr="00142CBC">
        <w:rPr>
          <w:rStyle w:val="TextoNormalNegritaCaracter"/>
        </w:rPr>
        <w:t>Artículo 56.</w:t>
      </w:r>
      <w:r w:rsidRPr="00142CBC">
        <w:rPr>
          <w:rStyle w:val="TextoNormalCaracter"/>
        </w:rPr>
        <w:t>-</w:t>
      </w:r>
      <w:r>
        <w:t xml:space="preserve"> Autos </w:t>
      </w:r>
      <w:hyperlink w:anchor="AUTO_2022_10" w:history="1">
        <w:r w:rsidRPr="00142CBC">
          <w:rPr>
            <w:rStyle w:val="TextoNormalCaracter"/>
          </w:rPr>
          <w:t>10/2022</w:t>
        </w:r>
      </w:hyperlink>
      <w:r>
        <w:t xml:space="preserve">, f. 3; </w:t>
      </w:r>
      <w:hyperlink w:anchor="AUTO_2022_11" w:history="1">
        <w:r w:rsidRPr="00142CBC">
          <w:rPr>
            <w:rStyle w:val="TextoNormalCaracter"/>
          </w:rPr>
          <w:t>11/2022</w:t>
        </w:r>
      </w:hyperlink>
      <w:r>
        <w:t xml:space="preserve">, f. 3; </w:t>
      </w:r>
      <w:hyperlink w:anchor="AUTO_2022_26" w:history="1">
        <w:r w:rsidRPr="00142CBC">
          <w:rPr>
            <w:rStyle w:val="TextoNormalCaracter"/>
          </w:rPr>
          <w:t>26/2022</w:t>
        </w:r>
      </w:hyperlink>
      <w:r>
        <w:t xml:space="preserve">, ff. 3, 4; </w:t>
      </w:r>
      <w:hyperlink w:anchor="AUTO_2022_27" w:history="1">
        <w:r w:rsidRPr="00142CBC">
          <w:rPr>
            <w:rStyle w:val="TextoNormalCaracter"/>
          </w:rPr>
          <w:t>27/2022</w:t>
        </w:r>
      </w:hyperlink>
      <w:r>
        <w:t xml:space="preserve">, f. 2; </w:t>
      </w:r>
      <w:hyperlink w:anchor="AUTO_2022_35" w:history="1">
        <w:r w:rsidRPr="00142CBC">
          <w:rPr>
            <w:rStyle w:val="TextoNormalCaracter"/>
          </w:rPr>
          <w:t>35/2022</w:t>
        </w:r>
      </w:hyperlink>
      <w:r>
        <w:t xml:space="preserve">, f. 1; </w:t>
      </w:r>
      <w:hyperlink w:anchor="AUTO_2022_48" w:history="1">
        <w:r w:rsidRPr="00142CBC">
          <w:rPr>
            <w:rStyle w:val="TextoNormalCaracter"/>
          </w:rPr>
          <w:t>48/2022</w:t>
        </w:r>
      </w:hyperlink>
      <w:r>
        <w:t xml:space="preserve">, f. 3; </w:t>
      </w:r>
      <w:hyperlink w:anchor="AUTO_2022_58" w:history="1">
        <w:r w:rsidRPr="00142CBC">
          <w:rPr>
            <w:rStyle w:val="TextoNormalCaracter"/>
          </w:rPr>
          <w:t>58/2022</w:t>
        </w:r>
      </w:hyperlink>
      <w:r>
        <w:t>, f. 2.</w:t>
      </w:r>
    </w:p>
    <w:p w:rsidR="00142CBC" w:rsidRDefault="00142CBC" w:rsidP="00142CBC">
      <w:pPr>
        <w:pStyle w:val="SangriaFrancesaArticulo"/>
      </w:pPr>
      <w:r w:rsidRPr="00142CBC">
        <w:rPr>
          <w:rStyle w:val="TextoNormalNegritaCaracter"/>
        </w:rPr>
        <w:t>Artículo 56.1.</w:t>
      </w:r>
      <w:r w:rsidRPr="00142CBC">
        <w:rPr>
          <w:rStyle w:val="TextoNormalCaracter"/>
        </w:rPr>
        <w:t>-</w:t>
      </w:r>
      <w:r>
        <w:t xml:space="preserve"> Autos </w:t>
      </w:r>
      <w:hyperlink w:anchor="AUTO_2022_26" w:history="1">
        <w:r w:rsidRPr="00142CBC">
          <w:rPr>
            <w:rStyle w:val="TextoNormalCaracter"/>
          </w:rPr>
          <w:t>26/2022</w:t>
        </w:r>
      </w:hyperlink>
      <w:r>
        <w:t xml:space="preserve">, f. 3; </w:t>
      </w:r>
      <w:hyperlink w:anchor="AUTO_2022_27" w:history="1">
        <w:r w:rsidRPr="00142CBC">
          <w:rPr>
            <w:rStyle w:val="TextoNormalCaracter"/>
          </w:rPr>
          <w:t>27/2022</w:t>
        </w:r>
      </w:hyperlink>
      <w:r>
        <w:t xml:space="preserve">, f. 2; </w:t>
      </w:r>
      <w:hyperlink w:anchor="AUTO_2022_49" w:history="1">
        <w:r w:rsidRPr="00142CBC">
          <w:rPr>
            <w:rStyle w:val="TextoNormalCaracter"/>
          </w:rPr>
          <w:t>49/2022</w:t>
        </w:r>
      </w:hyperlink>
      <w:r>
        <w:t>, f. 1.</w:t>
      </w:r>
    </w:p>
    <w:p w:rsidR="00142CBC" w:rsidRDefault="00142CBC" w:rsidP="00142CBC">
      <w:pPr>
        <w:pStyle w:val="SangriaFrancesaArticulo"/>
      </w:pPr>
      <w:r w:rsidRPr="00142CBC">
        <w:rPr>
          <w:rStyle w:val="TextoNormalNegritaCaracter"/>
        </w:rPr>
        <w:t>Artículo 56.1</w:t>
      </w:r>
      <w:r>
        <w:t xml:space="preserve"> (redactado por la Ley Orgánica 6/2007, de 24 de mayo)</w:t>
      </w:r>
      <w:r w:rsidRPr="00142CBC">
        <w:rPr>
          <w:rStyle w:val="TextoNormalNegritaCaracter"/>
        </w:rPr>
        <w:t>.</w:t>
      </w:r>
      <w:r w:rsidRPr="00142CBC">
        <w:rPr>
          <w:rStyle w:val="TextoNormalCaracter"/>
        </w:rPr>
        <w:t>-</w:t>
      </w:r>
      <w:r>
        <w:t xml:space="preserve"> Auto </w:t>
      </w:r>
      <w:hyperlink w:anchor="AUTO_2022_51" w:history="1">
        <w:r w:rsidRPr="00142CBC">
          <w:rPr>
            <w:rStyle w:val="TextoNormalCaracter"/>
          </w:rPr>
          <w:t>51/2022</w:t>
        </w:r>
      </w:hyperlink>
      <w:r>
        <w:t>, f. 2.</w:t>
      </w:r>
    </w:p>
    <w:p w:rsidR="00142CBC" w:rsidRDefault="00142CBC" w:rsidP="00142CBC">
      <w:pPr>
        <w:pStyle w:val="SangriaFrancesaArticulo"/>
      </w:pPr>
      <w:r w:rsidRPr="00142CBC">
        <w:rPr>
          <w:rStyle w:val="TextoNormalNegritaCaracter"/>
        </w:rPr>
        <w:t>Artículo 56.2.</w:t>
      </w:r>
      <w:r w:rsidRPr="00142CBC">
        <w:rPr>
          <w:rStyle w:val="TextoNormalCaracter"/>
        </w:rPr>
        <w:t>-</w:t>
      </w:r>
      <w:r>
        <w:t xml:space="preserve"> Autos </w:t>
      </w:r>
      <w:hyperlink w:anchor="AUTO_2022_27" w:history="1">
        <w:r w:rsidRPr="00142CBC">
          <w:rPr>
            <w:rStyle w:val="TextoNormalCaracter"/>
          </w:rPr>
          <w:t>27/2022</w:t>
        </w:r>
      </w:hyperlink>
      <w:r>
        <w:t xml:space="preserve">, f. 2; </w:t>
      </w:r>
      <w:hyperlink w:anchor="AUTO_2022_33" w:history="1">
        <w:r w:rsidRPr="00142CBC">
          <w:rPr>
            <w:rStyle w:val="TextoNormalCaracter"/>
          </w:rPr>
          <w:t>33/2022</w:t>
        </w:r>
      </w:hyperlink>
      <w:r>
        <w:t xml:space="preserve">, f. 1; </w:t>
      </w:r>
      <w:hyperlink w:anchor="AUTO_2022_58" w:history="1">
        <w:r w:rsidRPr="00142CBC">
          <w:rPr>
            <w:rStyle w:val="TextoNormalCaracter"/>
          </w:rPr>
          <w:t>58/2022</w:t>
        </w:r>
      </w:hyperlink>
      <w:r>
        <w:t>, f. 2.</w:t>
      </w:r>
    </w:p>
    <w:p w:rsidR="00142CBC" w:rsidRDefault="00142CBC" w:rsidP="00142CBC">
      <w:pPr>
        <w:pStyle w:val="SangriaFrancesaArticulo"/>
      </w:pPr>
      <w:r w:rsidRPr="00142CBC">
        <w:rPr>
          <w:rStyle w:val="TextoNormalNegritaCaracter"/>
        </w:rPr>
        <w:t>Artículo 56.2</w:t>
      </w:r>
      <w:r>
        <w:t xml:space="preserve"> (redactado por la Ley Orgánica 6/2007, de 24 de mayo)</w:t>
      </w:r>
      <w:r w:rsidRPr="00142CBC">
        <w:rPr>
          <w:rStyle w:val="TextoNormalNegritaCaracter"/>
        </w:rPr>
        <w:t>.</w:t>
      </w:r>
      <w:r w:rsidRPr="00142CBC">
        <w:rPr>
          <w:rStyle w:val="TextoNormalCaracter"/>
        </w:rPr>
        <w:t>-</w:t>
      </w:r>
      <w:r>
        <w:t xml:space="preserve"> Autos </w:t>
      </w:r>
      <w:hyperlink w:anchor="AUTO_2022_10" w:history="1">
        <w:r w:rsidRPr="00142CBC">
          <w:rPr>
            <w:rStyle w:val="TextoNormalCaracter"/>
          </w:rPr>
          <w:t>10/2022</w:t>
        </w:r>
      </w:hyperlink>
      <w:r>
        <w:t xml:space="preserve">, f. 2; </w:t>
      </w:r>
      <w:hyperlink w:anchor="AUTO_2022_11" w:history="1">
        <w:r w:rsidRPr="00142CBC">
          <w:rPr>
            <w:rStyle w:val="TextoNormalCaracter"/>
          </w:rPr>
          <w:t>11/2022</w:t>
        </w:r>
      </w:hyperlink>
      <w:r>
        <w:t xml:space="preserve">, f. 2; </w:t>
      </w:r>
      <w:hyperlink w:anchor="AUTO_2022_12" w:history="1">
        <w:r w:rsidRPr="00142CBC">
          <w:rPr>
            <w:rStyle w:val="TextoNormalCaracter"/>
          </w:rPr>
          <w:t>12/2022</w:t>
        </w:r>
      </w:hyperlink>
      <w:r>
        <w:t xml:space="preserve">, ff. 2, 3; </w:t>
      </w:r>
      <w:hyperlink w:anchor="AUTO_2022_48" w:history="1">
        <w:r w:rsidRPr="00142CBC">
          <w:rPr>
            <w:rStyle w:val="TextoNormalCaracter"/>
          </w:rPr>
          <w:t>48/2022</w:t>
        </w:r>
      </w:hyperlink>
      <w:r>
        <w:t xml:space="preserve">, f. 2; </w:t>
      </w:r>
      <w:hyperlink w:anchor="AUTO_2022_51" w:history="1">
        <w:r w:rsidRPr="00142CBC">
          <w:rPr>
            <w:rStyle w:val="TextoNormalCaracter"/>
          </w:rPr>
          <w:t>51/2022</w:t>
        </w:r>
      </w:hyperlink>
      <w:r>
        <w:t xml:space="preserve">, f. 2; </w:t>
      </w:r>
      <w:hyperlink w:anchor="AUTO_2022_57" w:history="1">
        <w:r w:rsidRPr="00142CBC">
          <w:rPr>
            <w:rStyle w:val="TextoNormalCaracter"/>
          </w:rPr>
          <w:t>57/2022</w:t>
        </w:r>
      </w:hyperlink>
      <w:r>
        <w:t>, f. 2.</w:t>
      </w:r>
    </w:p>
    <w:p w:rsidR="00142CBC" w:rsidRDefault="00142CBC" w:rsidP="00142CBC">
      <w:pPr>
        <w:pStyle w:val="SangriaFrancesaArticulo"/>
      </w:pPr>
      <w:r w:rsidRPr="00142CBC">
        <w:rPr>
          <w:rStyle w:val="TextoNormalNegritaCaracter"/>
        </w:rPr>
        <w:t>Artículo 56.3.</w:t>
      </w:r>
      <w:r w:rsidRPr="00142CBC">
        <w:rPr>
          <w:rStyle w:val="TextoNormalCaracter"/>
        </w:rPr>
        <w:t>-</w:t>
      </w:r>
      <w:r>
        <w:t xml:space="preserve"> Autos </w:t>
      </w:r>
      <w:hyperlink w:anchor="AUTO_2022_26" w:history="1">
        <w:r w:rsidRPr="00142CBC">
          <w:rPr>
            <w:rStyle w:val="TextoNormalCaracter"/>
          </w:rPr>
          <w:t>26/2022</w:t>
        </w:r>
      </w:hyperlink>
      <w:r>
        <w:t xml:space="preserve">, f. 2; </w:t>
      </w:r>
      <w:hyperlink w:anchor="AUTO_2022_27" w:history="1">
        <w:r w:rsidRPr="00142CBC">
          <w:rPr>
            <w:rStyle w:val="TextoNormalCaracter"/>
          </w:rPr>
          <w:t>27/2022</w:t>
        </w:r>
      </w:hyperlink>
      <w:r>
        <w:t xml:space="preserve">, f. 2; </w:t>
      </w:r>
      <w:hyperlink w:anchor="AUTO_2022_58" w:history="1">
        <w:r w:rsidRPr="00142CBC">
          <w:rPr>
            <w:rStyle w:val="TextoNormalCaracter"/>
          </w:rPr>
          <w:t>58/2022</w:t>
        </w:r>
      </w:hyperlink>
      <w:r>
        <w:t>, ff. 2, 4.</w:t>
      </w:r>
    </w:p>
    <w:p w:rsidR="00142CBC" w:rsidRDefault="00142CBC" w:rsidP="00142CBC">
      <w:pPr>
        <w:pStyle w:val="SangriaFrancesaArticulo"/>
      </w:pPr>
      <w:r w:rsidRPr="00142CBC">
        <w:rPr>
          <w:rStyle w:val="TextoNormalNegritaCaracter"/>
        </w:rPr>
        <w:t>Artículo 56.6.</w:t>
      </w:r>
      <w:r w:rsidRPr="00142CBC">
        <w:rPr>
          <w:rStyle w:val="TextoNormalCaracter"/>
        </w:rPr>
        <w:t>-</w:t>
      </w:r>
      <w:r>
        <w:t xml:space="preserve"> Auto </w:t>
      </w:r>
      <w:hyperlink w:anchor="AUTO_2022_26" w:history="1">
        <w:r w:rsidRPr="00142CBC">
          <w:rPr>
            <w:rStyle w:val="TextoNormalCaracter"/>
          </w:rPr>
          <w:t>26/2022</w:t>
        </w:r>
      </w:hyperlink>
      <w:r>
        <w:t>, f. 2.</w:t>
      </w:r>
    </w:p>
    <w:p w:rsidR="00142CBC" w:rsidRDefault="00142CBC" w:rsidP="00142CBC">
      <w:pPr>
        <w:pStyle w:val="SangriaFrancesaArticulo"/>
      </w:pPr>
      <w:r w:rsidRPr="00142CBC">
        <w:rPr>
          <w:rStyle w:val="TextoNormalNegritaCaracter"/>
        </w:rPr>
        <w:t>Artículo 57.</w:t>
      </w:r>
      <w:r w:rsidRPr="00142CBC">
        <w:rPr>
          <w:rStyle w:val="TextoNormalCaracter"/>
        </w:rPr>
        <w:t>-</w:t>
      </w:r>
      <w:r>
        <w:t xml:space="preserve"> Auto </w:t>
      </w:r>
      <w:hyperlink w:anchor="AUTO_2022_49" w:history="1">
        <w:r w:rsidRPr="00142CBC">
          <w:rPr>
            <w:rStyle w:val="TextoNormalCaracter"/>
          </w:rPr>
          <w:t>49/2022</w:t>
        </w:r>
      </w:hyperlink>
      <w:r>
        <w:t>, f. 2.</w:t>
      </w:r>
    </w:p>
    <w:p w:rsidR="00142CBC" w:rsidRDefault="00142CBC" w:rsidP="00142CBC">
      <w:pPr>
        <w:pStyle w:val="SangriaFrancesaArticulo"/>
      </w:pPr>
      <w:r w:rsidRPr="00142CBC">
        <w:rPr>
          <w:rStyle w:val="TextoNormalNegritaCaracter"/>
        </w:rPr>
        <w:t>Artículo 68.</w:t>
      </w:r>
      <w:r w:rsidRPr="00142CBC">
        <w:rPr>
          <w:rStyle w:val="TextoNormalCaracter"/>
        </w:rPr>
        <w:t>-</w:t>
      </w:r>
      <w:r>
        <w:t xml:space="preserve"> Auto </w:t>
      </w:r>
      <w:hyperlink w:anchor="AUTO_2022_39" w:history="1">
        <w:r w:rsidRPr="00142CBC">
          <w:rPr>
            <w:rStyle w:val="TextoNormalCaracter"/>
          </w:rPr>
          <w:t>39/2022</w:t>
        </w:r>
      </w:hyperlink>
      <w:r>
        <w:t>, f. 2.</w:t>
      </w:r>
    </w:p>
    <w:p w:rsidR="00142CBC" w:rsidRDefault="00142CBC" w:rsidP="00142CBC">
      <w:pPr>
        <w:pStyle w:val="SangriaFrancesaArticulo"/>
      </w:pPr>
      <w:r w:rsidRPr="00142CBC">
        <w:rPr>
          <w:rStyle w:val="TextoNormalNegritaCaracter"/>
        </w:rPr>
        <w:t>Artículo 68 y ss.</w:t>
      </w:r>
      <w:r w:rsidRPr="00142CBC">
        <w:rPr>
          <w:rStyle w:val="TextoNormalCaracter"/>
        </w:rPr>
        <w:t>-</w:t>
      </w:r>
      <w:r>
        <w:t xml:space="preserve"> Auto </w:t>
      </w:r>
      <w:hyperlink w:anchor="AUTO_2022_39" w:history="1">
        <w:r w:rsidRPr="00142CBC">
          <w:rPr>
            <w:rStyle w:val="TextoNormalCaracter"/>
          </w:rPr>
          <w:t>39/2022</w:t>
        </w:r>
      </w:hyperlink>
      <w:r>
        <w:t>, ff. 1, 2.</w:t>
      </w:r>
    </w:p>
    <w:p w:rsidR="00142CBC" w:rsidRDefault="00142CBC" w:rsidP="00142CBC">
      <w:pPr>
        <w:pStyle w:val="SangriaFrancesaArticulo"/>
      </w:pPr>
      <w:r w:rsidRPr="00142CBC">
        <w:rPr>
          <w:rStyle w:val="TextoNormalNegritaCaracter"/>
        </w:rPr>
        <w:t>Artículo 68.1.</w:t>
      </w:r>
      <w:r w:rsidRPr="00142CBC">
        <w:rPr>
          <w:rStyle w:val="TextoNormalCaracter"/>
        </w:rPr>
        <w:t>-</w:t>
      </w:r>
      <w:r>
        <w:t xml:space="preserve"> Auto </w:t>
      </w:r>
      <w:hyperlink w:anchor="AUTO_2022_39" w:history="1">
        <w:r w:rsidRPr="00142CBC">
          <w:rPr>
            <w:rStyle w:val="TextoNormalCaracter"/>
          </w:rPr>
          <w:t>39/2022</w:t>
        </w:r>
      </w:hyperlink>
      <w:r>
        <w:t>, ff. 2, 3.</w:t>
      </w:r>
    </w:p>
    <w:p w:rsidR="00142CBC" w:rsidRDefault="00142CBC" w:rsidP="00142CBC">
      <w:pPr>
        <w:pStyle w:val="SangriaFrancesaArticulo"/>
      </w:pPr>
      <w:r w:rsidRPr="00142CBC">
        <w:rPr>
          <w:rStyle w:val="TextoNormalNegritaCaracter"/>
        </w:rPr>
        <w:t>Artículo 68.2.</w:t>
      </w:r>
      <w:r w:rsidRPr="00142CBC">
        <w:rPr>
          <w:rStyle w:val="TextoNormalCaracter"/>
        </w:rPr>
        <w:t>-</w:t>
      </w:r>
      <w:r>
        <w:t xml:space="preserve"> Auto </w:t>
      </w:r>
      <w:hyperlink w:anchor="AUTO_2022_39" w:history="1">
        <w:r w:rsidRPr="00142CBC">
          <w:rPr>
            <w:rStyle w:val="TextoNormalCaracter"/>
          </w:rPr>
          <w:t>39/2022</w:t>
        </w:r>
      </w:hyperlink>
      <w:r>
        <w:t>, f. 2.</w:t>
      </w:r>
    </w:p>
    <w:p w:rsidR="00142CBC" w:rsidRDefault="00142CBC" w:rsidP="00142CBC">
      <w:pPr>
        <w:pStyle w:val="SangriaFrancesaArticulo"/>
      </w:pPr>
      <w:r w:rsidRPr="00142CBC">
        <w:rPr>
          <w:rStyle w:val="TextoNormalNegritaCaracter"/>
        </w:rPr>
        <w:t>Artículo 69.2.</w:t>
      </w:r>
      <w:r w:rsidRPr="00142CBC">
        <w:rPr>
          <w:rStyle w:val="TextoNormalCaracter"/>
        </w:rPr>
        <w:t>-</w:t>
      </w:r>
      <w:r>
        <w:t xml:space="preserve"> Auto </w:t>
      </w:r>
      <w:hyperlink w:anchor="AUTO_2022_39" w:history="1">
        <w:r w:rsidRPr="00142CBC">
          <w:rPr>
            <w:rStyle w:val="TextoNormalCaracter"/>
          </w:rPr>
          <w:t>39/2022</w:t>
        </w:r>
      </w:hyperlink>
      <w:r>
        <w:t>, ff. 2, 3.</w:t>
      </w:r>
    </w:p>
    <w:p w:rsidR="00142CBC" w:rsidRDefault="00142CBC" w:rsidP="00142CBC">
      <w:pPr>
        <w:pStyle w:val="SangriaFrancesaArticulo"/>
      </w:pPr>
      <w:r w:rsidRPr="00142CBC">
        <w:rPr>
          <w:rStyle w:val="TextoNormalNegritaCaracter"/>
        </w:rPr>
        <w:t>Artículo 80.</w:t>
      </w:r>
      <w:r w:rsidRPr="00142CBC">
        <w:rPr>
          <w:rStyle w:val="TextoNormalCaracter"/>
        </w:rPr>
        <w:t>-</w:t>
      </w:r>
      <w:r>
        <w:t xml:space="preserve"> Sentencia </w:t>
      </w:r>
      <w:hyperlink w:anchor="SENTENCIA_2022_16" w:history="1">
        <w:r w:rsidRPr="00142CBC">
          <w:rPr>
            <w:rStyle w:val="TextoNormalCaracter"/>
          </w:rPr>
          <w:t>16/2022</w:t>
        </w:r>
      </w:hyperlink>
      <w:r>
        <w:t>, f. 2.</w:t>
      </w:r>
    </w:p>
    <w:p w:rsidR="00142CBC" w:rsidRDefault="00142CBC" w:rsidP="00142CBC">
      <w:pPr>
        <w:pStyle w:val="SangriaIzquierdaArticulo"/>
      </w:pPr>
      <w:r>
        <w:t xml:space="preserve">Autos </w:t>
      </w:r>
      <w:hyperlink w:anchor="AUTO_2022_1" w:history="1">
        <w:r w:rsidRPr="00142CBC">
          <w:rPr>
            <w:rStyle w:val="TextoNormalCaracter"/>
          </w:rPr>
          <w:t>1/2022</w:t>
        </w:r>
      </w:hyperlink>
      <w:r>
        <w:t xml:space="preserve">, f. único; </w:t>
      </w:r>
      <w:hyperlink w:anchor="AUTO_2022_2" w:history="1">
        <w:r w:rsidRPr="00142CBC">
          <w:rPr>
            <w:rStyle w:val="TextoNormalCaracter"/>
          </w:rPr>
          <w:t>2/2022</w:t>
        </w:r>
      </w:hyperlink>
      <w:r>
        <w:t xml:space="preserve">, f. único; </w:t>
      </w:r>
      <w:hyperlink w:anchor="AUTO_2022_3" w:history="1">
        <w:r w:rsidRPr="00142CBC">
          <w:rPr>
            <w:rStyle w:val="TextoNormalCaracter"/>
          </w:rPr>
          <w:t>3/2022</w:t>
        </w:r>
      </w:hyperlink>
      <w:r>
        <w:t xml:space="preserve">, f. único; </w:t>
      </w:r>
      <w:hyperlink w:anchor="AUTO_2022_4" w:history="1">
        <w:r w:rsidRPr="00142CBC">
          <w:rPr>
            <w:rStyle w:val="TextoNormalCaracter"/>
          </w:rPr>
          <w:t>4/2022</w:t>
        </w:r>
      </w:hyperlink>
      <w:r>
        <w:t xml:space="preserve">, f. único; </w:t>
      </w:r>
      <w:hyperlink w:anchor="AUTO_2022_5" w:history="1">
        <w:r w:rsidRPr="00142CBC">
          <w:rPr>
            <w:rStyle w:val="TextoNormalCaracter"/>
          </w:rPr>
          <w:t>5/2022</w:t>
        </w:r>
      </w:hyperlink>
      <w:r>
        <w:t xml:space="preserve">, f. único; </w:t>
      </w:r>
      <w:hyperlink w:anchor="AUTO_2022_6" w:history="1">
        <w:r w:rsidRPr="00142CBC">
          <w:rPr>
            <w:rStyle w:val="TextoNormalCaracter"/>
          </w:rPr>
          <w:t>6/2022</w:t>
        </w:r>
      </w:hyperlink>
      <w:r>
        <w:t xml:space="preserve">, f. único; </w:t>
      </w:r>
      <w:hyperlink w:anchor="AUTO_2022_14" w:history="1">
        <w:r w:rsidRPr="00142CBC">
          <w:rPr>
            <w:rStyle w:val="TextoNormalCaracter"/>
          </w:rPr>
          <w:t>14/2022</w:t>
        </w:r>
      </w:hyperlink>
      <w:r>
        <w:t xml:space="preserve">, f. único; </w:t>
      </w:r>
      <w:hyperlink w:anchor="AUTO_2022_16" w:history="1">
        <w:r w:rsidRPr="00142CBC">
          <w:rPr>
            <w:rStyle w:val="TextoNormalCaracter"/>
          </w:rPr>
          <w:t>16/2022</w:t>
        </w:r>
      </w:hyperlink>
      <w:r>
        <w:t xml:space="preserve">, f. único; </w:t>
      </w:r>
      <w:hyperlink w:anchor="AUTO_2022_28" w:history="1">
        <w:r w:rsidRPr="00142CBC">
          <w:rPr>
            <w:rStyle w:val="TextoNormalCaracter"/>
          </w:rPr>
          <w:t>28/2022</w:t>
        </w:r>
      </w:hyperlink>
      <w:r>
        <w:t xml:space="preserve">; </w:t>
      </w:r>
      <w:hyperlink w:anchor="AUTO_2022_29" w:history="1">
        <w:r w:rsidRPr="00142CBC">
          <w:rPr>
            <w:rStyle w:val="TextoNormalCaracter"/>
          </w:rPr>
          <w:t>29/2022</w:t>
        </w:r>
      </w:hyperlink>
      <w:r>
        <w:t xml:space="preserve">; </w:t>
      </w:r>
      <w:hyperlink w:anchor="AUTO_2022_30" w:history="1">
        <w:r w:rsidRPr="00142CBC">
          <w:rPr>
            <w:rStyle w:val="TextoNormalCaracter"/>
          </w:rPr>
          <w:t>30/2022</w:t>
        </w:r>
      </w:hyperlink>
      <w:r>
        <w:t xml:space="preserve">; </w:t>
      </w:r>
      <w:hyperlink w:anchor="AUTO_2022_31" w:history="1">
        <w:r w:rsidRPr="00142CBC">
          <w:rPr>
            <w:rStyle w:val="TextoNormalCaracter"/>
          </w:rPr>
          <w:t>31/2022</w:t>
        </w:r>
      </w:hyperlink>
      <w:r>
        <w:t xml:space="preserve">, f. único; </w:t>
      </w:r>
      <w:hyperlink w:anchor="AUTO_2022_32" w:history="1">
        <w:r w:rsidRPr="00142CBC">
          <w:rPr>
            <w:rStyle w:val="TextoNormalCaracter"/>
          </w:rPr>
          <w:t>32/2022</w:t>
        </w:r>
      </w:hyperlink>
      <w:r>
        <w:t xml:space="preserve">, f. único; </w:t>
      </w:r>
      <w:hyperlink w:anchor="AUTO_2022_34" w:history="1">
        <w:r w:rsidRPr="00142CBC">
          <w:rPr>
            <w:rStyle w:val="TextoNormalCaracter"/>
          </w:rPr>
          <w:t>34/2022</w:t>
        </w:r>
      </w:hyperlink>
      <w:r>
        <w:t xml:space="preserve">, f. único; </w:t>
      </w:r>
      <w:hyperlink w:anchor="AUTO_2022_36" w:history="1">
        <w:r w:rsidRPr="00142CBC">
          <w:rPr>
            <w:rStyle w:val="TextoNormalCaracter"/>
          </w:rPr>
          <w:t>36/2022</w:t>
        </w:r>
      </w:hyperlink>
      <w:r>
        <w:t xml:space="preserve">, f. único; </w:t>
      </w:r>
      <w:hyperlink w:anchor="AUTO_2022_40" w:history="1">
        <w:r w:rsidRPr="00142CBC">
          <w:rPr>
            <w:rStyle w:val="TextoNormalCaracter"/>
          </w:rPr>
          <w:t>40/2022</w:t>
        </w:r>
      </w:hyperlink>
      <w:r>
        <w:t xml:space="preserve">, f. único; </w:t>
      </w:r>
      <w:hyperlink w:anchor="AUTO_2022_41" w:history="1">
        <w:r w:rsidRPr="00142CBC">
          <w:rPr>
            <w:rStyle w:val="TextoNormalCaracter"/>
          </w:rPr>
          <w:t>41/2022</w:t>
        </w:r>
      </w:hyperlink>
      <w:r>
        <w:t xml:space="preserve">; </w:t>
      </w:r>
      <w:hyperlink w:anchor="AUTO_2022_42" w:history="1">
        <w:r w:rsidRPr="00142CBC">
          <w:rPr>
            <w:rStyle w:val="TextoNormalCaracter"/>
          </w:rPr>
          <w:t>42/2022</w:t>
        </w:r>
      </w:hyperlink>
      <w:r>
        <w:t xml:space="preserve">, f. único; </w:t>
      </w:r>
      <w:hyperlink w:anchor="AUTO_2022_44" w:history="1">
        <w:r w:rsidRPr="00142CBC">
          <w:rPr>
            <w:rStyle w:val="TextoNormalCaracter"/>
          </w:rPr>
          <w:t>44/2022</w:t>
        </w:r>
      </w:hyperlink>
      <w:r>
        <w:t xml:space="preserve">, f. único; </w:t>
      </w:r>
      <w:hyperlink w:anchor="AUTO_2022_45" w:history="1">
        <w:r w:rsidRPr="00142CBC">
          <w:rPr>
            <w:rStyle w:val="TextoNormalCaracter"/>
          </w:rPr>
          <w:t>45/2022</w:t>
        </w:r>
      </w:hyperlink>
      <w:r>
        <w:t xml:space="preserve">, f. único; </w:t>
      </w:r>
      <w:hyperlink w:anchor="AUTO_2022_46" w:history="1">
        <w:r w:rsidRPr="00142CBC">
          <w:rPr>
            <w:rStyle w:val="TextoNormalCaracter"/>
          </w:rPr>
          <w:t>46/2022</w:t>
        </w:r>
      </w:hyperlink>
      <w:r>
        <w:t xml:space="preserve">, f. único; </w:t>
      </w:r>
      <w:hyperlink w:anchor="AUTO_2022_50" w:history="1">
        <w:r w:rsidRPr="00142CBC">
          <w:rPr>
            <w:rStyle w:val="TextoNormalCaracter"/>
          </w:rPr>
          <w:t>50/2022</w:t>
        </w:r>
      </w:hyperlink>
      <w:r>
        <w:t xml:space="preserve">, f. único; </w:t>
      </w:r>
      <w:hyperlink w:anchor="AUTO_2022_52" w:history="1">
        <w:r w:rsidRPr="00142CBC">
          <w:rPr>
            <w:rStyle w:val="TextoNormalCaracter"/>
          </w:rPr>
          <w:t>52/2022</w:t>
        </w:r>
      </w:hyperlink>
      <w:r>
        <w:t xml:space="preserve">, f. único; </w:t>
      </w:r>
      <w:hyperlink w:anchor="AUTO_2022_53" w:history="1">
        <w:r w:rsidRPr="00142CBC">
          <w:rPr>
            <w:rStyle w:val="TextoNormalCaracter"/>
          </w:rPr>
          <w:t>53/2022</w:t>
        </w:r>
      </w:hyperlink>
      <w:r>
        <w:t xml:space="preserve">, f. 2; </w:t>
      </w:r>
      <w:hyperlink w:anchor="AUTO_2022_55" w:history="1">
        <w:r w:rsidRPr="00142CBC">
          <w:rPr>
            <w:rStyle w:val="TextoNormalCaracter"/>
          </w:rPr>
          <w:t>55/2022</w:t>
        </w:r>
      </w:hyperlink>
      <w:r>
        <w:t xml:space="preserve">, f. único; </w:t>
      </w:r>
      <w:hyperlink w:anchor="AUTO_2022_56" w:history="1">
        <w:r w:rsidRPr="00142CBC">
          <w:rPr>
            <w:rStyle w:val="TextoNormalCaracter"/>
          </w:rPr>
          <w:t>56/2022</w:t>
        </w:r>
      </w:hyperlink>
      <w:r>
        <w:t>, f. único.</w:t>
      </w:r>
    </w:p>
    <w:p w:rsidR="00142CBC" w:rsidRDefault="00142CBC" w:rsidP="00142CBC">
      <w:pPr>
        <w:pStyle w:val="SangriaFrancesaArticulo"/>
      </w:pPr>
      <w:r w:rsidRPr="00142CBC">
        <w:rPr>
          <w:rStyle w:val="TextoNormalNegritaCaracter"/>
        </w:rPr>
        <w:t>Artículo 82.1.</w:t>
      </w:r>
      <w:r w:rsidRPr="00142CBC">
        <w:rPr>
          <w:rStyle w:val="TextoNormalCaracter"/>
        </w:rPr>
        <w:t>-</w:t>
      </w:r>
      <w:r>
        <w:t xml:space="preserve"> Sentencia </w:t>
      </w:r>
      <w:hyperlink w:anchor="SENTENCIA_2022_16" w:history="1">
        <w:r w:rsidRPr="00142CBC">
          <w:rPr>
            <w:rStyle w:val="TextoNormalCaracter"/>
          </w:rPr>
          <w:t>16/2022</w:t>
        </w:r>
      </w:hyperlink>
      <w:r>
        <w:t>, f. 2.</w:t>
      </w:r>
    </w:p>
    <w:p w:rsidR="00142CBC" w:rsidRDefault="00142CBC" w:rsidP="00142CBC">
      <w:pPr>
        <w:pStyle w:val="SangriaFrancesaArticulo"/>
      </w:pPr>
      <w:r w:rsidRPr="00142CBC">
        <w:rPr>
          <w:rStyle w:val="TextoNormalNegritaCaracter"/>
        </w:rPr>
        <w:t>Artículo 83.</w:t>
      </w:r>
      <w:r w:rsidRPr="00142CBC">
        <w:rPr>
          <w:rStyle w:val="TextoNormalCaracter"/>
        </w:rPr>
        <w:t>-</w:t>
      </w:r>
      <w:r>
        <w:t xml:space="preserve"> Auto </w:t>
      </w:r>
      <w:hyperlink w:anchor="AUTO_2022_18" w:history="1">
        <w:r w:rsidRPr="00142CBC">
          <w:rPr>
            <w:rStyle w:val="TextoNormalCaracter"/>
          </w:rPr>
          <w:t>18/2022</w:t>
        </w:r>
      </w:hyperlink>
      <w:r>
        <w:t>, f. único.</w:t>
      </w:r>
    </w:p>
    <w:p w:rsidR="00142CBC" w:rsidRDefault="00142CBC" w:rsidP="00142CBC">
      <w:pPr>
        <w:pStyle w:val="SangriaFrancesaArticulo"/>
      </w:pPr>
      <w:r w:rsidRPr="00142CBC">
        <w:rPr>
          <w:rStyle w:val="TextoNormalNegritaCaracter"/>
        </w:rPr>
        <w:t>Artículo 85.3.</w:t>
      </w:r>
      <w:r w:rsidRPr="00142CBC">
        <w:rPr>
          <w:rStyle w:val="TextoNormalCaracter"/>
        </w:rPr>
        <w:t>-</w:t>
      </w:r>
      <w:r>
        <w:t xml:space="preserve"> Autos </w:t>
      </w:r>
      <w:hyperlink w:anchor="AUTO_2022_26" w:history="1">
        <w:r w:rsidRPr="00142CBC">
          <w:rPr>
            <w:rStyle w:val="TextoNormalCaracter"/>
          </w:rPr>
          <w:t>26/2022</w:t>
        </w:r>
      </w:hyperlink>
      <w:r>
        <w:t xml:space="preserve">, f. 2; </w:t>
      </w:r>
      <w:hyperlink w:anchor="AUTO_2022_27" w:history="1">
        <w:r w:rsidRPr="00142CBC">
          <w:rPr>
            <w:rStyle w:val="TextoNormalCaracter"/>
          </w:rPr>
          <w:t>27/2022</w:t>
        </w:r>
      </w:hyperlink>
      <w:r>
        <w:t>, f. 1.</w:t>
      </w:r>
    </w:p>
    <w:p w:rsidR="00142CBC" w:rsidRDefault="00142CBC" w:rsidP="00142CBC">
      <w:pPr>
        <w:pStyle w:val="SangriaFrancesaArticulo"/>
      </w:pPr>
      <w:r w:rsidRPr="00142CBC">
        <w:rPr>
          <w:rStyle w:val="TextoNormalNegritaCaracter"/>
        </w:rPr>
        <w:t>Artículo 86.1.</w:t>
      </w:r>
      <w:r w:rsidRPr="00142CBC">
        <w:rPr>
          <w:rStyle w:val="TextoNormalCaracter"/>
        </w:rPr>
        <w:t>-</w:t>
      </w:r>
      <w:r>
        <w:t xml:space="preserve"> Sentencia </w:t>
      </w:r>
      <w:hyperlink w:anchor="SENTENCIA_2022_26" w:history="1">
        <w:r w:rsidRPr="00142CBC">
          <w:rPr>
            <w:rStyle w:val="TextoNormalCaracter"/>
          </w:rPr>
          <w:t>26/2022</w:t>
        </w:r>
      </w:hyperlink>
      <w:r>
        <w:t>, f. único.</w:t>
      </w:r>
    </w:p>
    <w:p w:rsidR="00142CBC" w:rsidRDefault="00142CBC" w:rsidP="00142CBC">
      <w:pPr>
        <w:pStyle w:val="SangriaIzquierdaArticulo"/>
      </w:pPr>
      <w:r>
        <w:t xml:space="preserve">Auto </w:t>
      </w:r>
      <w:hyperlink w:anchor="AUTO_2022_32" w:history="1">
        <w:r w:rsidRPr="00142CBC">
          <w:rPr>
            <w:rStyle w:val="TextoNormalCaracter"/>
          </w:rPr>
          <w:t>32/2022</w:t>
        </w:r>
      </w:hyperlink>
      <w:r>
        <w:t>, f. único.</w:t>
      </w:r>
    </w:p>
    <w:p w:rsidR="00142CBC" w:rsidRDefault="00142CBC" w:rsidP="00142CBC">
      <w:pPr>
        <w:pStyle w:val="SangriaFrancesaArticulo"/>
      </w:pPr>
      <w:r w:rsidRPr="00142CBC">
        <w:rPr>
          <w:rStyle w:val="TextoNormalNegritaCaracter"/>
        </w:rPr>
        <w:t>Artículo 87.</w:t>
      </w:r>
      <w:r w:rsidRPr="00142CBC">
        <w:rPr>
          <w:rStyle w:val="TextoNormalCaracter"/>
        </w:rPr>
        <w:t>-</w:t>
      </w:r>
      <w:r>
        <w:t xml:space="preserve"> Sentencia </w:t>
      </w:r>
      <w:hyperlink w:anchor="SENTENCIA_2022_15" w:history="1">
        <w:r w:rsidRPr="00142CBC">
          <w:rPr>
            <w:rStyle w:val="TextoNormalCaracter"/>
          </w:rPr>
          <w:t>15/2022</w:t>
        </w:r>
      </w:hyperlink>
      <w:r>
        <w:t>, VP I.</w:t>
      </w:r>
    </w:p>
    <w:p w:rsidR="00142CBC" w:rsidRDefault="00142CBC" w:rsidP="00142CBC">
      <w:pPr>
        <w:pStyle w:val="SangriaFrancesaArticulo"/>
      </w:pPr>
      <w:r w:rsidRPr="00142CBC">
        <w:rPr>
          <w:rStyle w:val="TextoNormalNegritaCaracter"/>
        </w:rPr>
        <w:t>Artículo 87.1.</w:t>
      </w:r>
      <w:r w:rsidRPr="00142CBC">
        <w:rPr>
          <w:rStyle w:val="TextoNormalCaracter"/>
        </w:rPr>
        <w:t>-</w:t>
      </w:r>
      <w:r>
        <w:t xml:space="preserve"> Sentencias </w:t>
      </w:r>
      <w:hyperlink w:anchor="SENTENCIA_2022_15" w:history="1">
        <w:r w:rsidRPr="00142CBC">
          <w:rPr>
            <w:rStyle w:val="TextoNormalCaracter"/>
          </w:rPr>
          <w:t>15/2022</w:t>
        </w:r>
      </w:hyperlink>
      <w:r>
        <w:t xml:space="preserve">, ff. 3, 4, VP II; </w:t>
      </w:r>
      <w:hyperlink w:anchor="SENTENCIA_2022_24" w:history="1">
        <w:r w:rsidRPr="00142CBC">
          <w:rPr>
            <w:rStyle w:val="TextoNormalCaracter"/>
          </w:rPr>
          <w:t>24/2022</w:t>
        </w:r>
      </w:hyperlink>
      <w:r>
        <w:t xml:space="preserve">, ff. 1, 3 a 5; </w:t>
      </w:r>
      <w:hyperlink w:anchor="SENTENCIA_2022_45" w:history="1">
        <w:r w:rsidRPr="00142CBC">
          <w:rPr>
            <w:rStyle w:val="TextoNormalCaracter"/>
          </w:rPr>
          <w:t>45/2022</w:t>
        </w:r>
      </w:hyperlink>
      <w:r>
        <w:t xml:space="preserve">, f. 14; </w:t>
      </w:r>
      <w:hyperlink w:anchor="SENTENCIA_2022_46" w:history="1">
        <w:r w:rsidRPr="00142CBC">
          <w:rPr>
            <w:rStyle w:val="TextoNormalCaracter"/>
          </w:rPr>
          <w:t>46/2022</w:t>
        </w:r>
      </w:hyperlink>
      <w:r>
        <w:t xml:space="preserve">, f. 12; </w:t>
      </w:r>
      <w:hyperlink w:anchor="SENTENCIA_2022_47" w:history="1">
        <w:r w:rsidRPr="00142CBC">
          <w:rPr>
            <w:rStyle w:val="TextoNormalCaracter"/>
          </w:rPr>
          <w:t>47/2022</w:t>
        </w:r>
      </w:hyperlink>
      <w:r>
        <w:t>, f. 8.</w:t>
      </w:r>
    </w:p>
    <w:p w:rsidR="00142CBC" w:rsidRDefault="00142CBC" w:rsidP="00142CBC">
      <w:pPr>
        <w:pStyle w:val="SangriaIzquierdaArticulo"/>
      </w:pPr>
      <w:r>
        <w:t xml:space="preserve">Autos </w:t>
      </w:r>
      <w:hyperlink w:anchor="AUTO_2022_7" w:history="1">
        <w:r w:rsidRPr="00142CBC">
          <w:rPr>
            <w:rStyle w:val="TextoNormalCaracter"/>
          </w:rPr>
          <w:t>7/2022</w:t>
        </w:r>
      </w:hyperlink>
      <w:r>
        <w:t xml:space="preserve">, f. 2; </w:t>
      </w:r>
      <w:hyperlink w:anchor="AUTO_2022_8" w:history="1">
        <w:r w:rsidRPr="00142CBC">
          <w:rPr>
            <w:rStyle w:val="TextoNormalCaracter"/>
          </w:rPr>
          <w:t>8/2022</w:t>
        </w:r>
      </w:hyperlink>
      <w:r>
        <w:t>, f. 2.</w:t>
      </w:r>
    </w:p>
    <w:p w:rsidR="00142CBC" w:rsidRDefault="00142CBC" w:rsidP="00142CBC">
      <w:pPr>
        <w:pStyle w:val="SangriaFrancesaArticulo"/>
      </w:pPr>
      <w:r w:rsidRPr="00142CBC">
        <w:rPr>
          <w:rStyle w:val="TextoNormalNegritaCaracter"/>
        </w:rPr>
        <w:t>Artículo 87.1 párrafo 1.</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IzquierdaArticulo"/>
      </w:pPr>
      <w:r>
        <w:t xml:space="preserve">Auto </w:t>
      </w:r>
      <w:hyperlink w:anchor="AUTO_2022_7" w:history="1">
        <w:r w:rsidRPr="00142CBC">
          <w:rPr>
            <w:rStyle w:val="TextoNormalCaracter"/>
          </w:rPr>
          <w:t>7/2022</w:t>
        </w:r>
      </w:hyperlink>
      <w:r>
        <w:t>, f. 2.</w:t>
      </w:r>
    </w:p>
    <w:p w:rsidR="00142CBC" w:rsidRDefault="00142CBC" w:rsidP="00142CBC">
      <w:pPr>
        <w:pStyle w:val="SangriaFrancesaArticulo"/>
      </w:pPr>
      <w:r w:rsidRPr="00142CBC">
        <w:rPr>
          <w:rStyle w:val="TextoNormalNegritaCaracter"/>
        </w:rPr>
        <w:t>Artículo 90.2.</w:t>
      </w:r>
      <w:r w:rsidRPr="00142CBC">
        <w:rPr>
          <w:rStyle w:val="TextoNormalCaracter"/>
        </w:rPr>
        <w:t>-</w:t>
      </w:r>
      <w:r>
        <w:t xml:space="preserve"> Sentencias </w:t>
      </w:r>
      <w:hyperlink w:anchor="SENTENCIA_2022_1" w:history="1">
        <w:r w:rsidRPr="00142CBC">
          <w:rPr>
            <w:rStyle w:val="TextoNormalCaracter"/>
          </w:rPr>
          <w:t>1/2022</w:t>
        </w:r>
      </w:hyperlink>
      <w:r>
        <w:t xml:space="preserve">, VP I, VP II; </w:t>
      </w:r>
      <w:hyperlink w:anchor="SENTENCIA_2022_4" w:history="1">
        <w:r w:rsidRPr="00142CBC">
          <w:rPr>
            <w:rStyle w:val="TextoNormalCaracter"/>
          </w:rPr>
          <w:t>4/2022</w:t>
        </w:r>
      </w:hyperlink>
      <w:r>
        <w:t xml:space="preserve">, VP I, VP II; </w:t>
      </w:r>
      <w:hyperlink w:anchor="SENTENCIA_2022_5" w:history="1">
        <w:r w:rsidRPr="00142CBC">
          <w:rPr>
            <w:rStyle w:val="TextoNormalCaracter"/>
          </w:rPr>
          <w:t>5/2022</w:t>
        </w:r>
      </w:hyperlink>
      <w:r>
        <w:t xml:space="preserve">, VP; </w:t>
      </w:r>
      <w:hyperlink w:anchor="SENTENCIA_2022_15" w:history="1">
        <w:r w:rsidRPr="00142CBC">
          <w:rPr>
            <w:rStyle w:val="TextoNormalCaracter"/>
          </w:rPr>
          <w:t>15/2022</w:t>
        </w:r>
      </w:hyperlink>
      <w:r>
        <w:t xml:space="preserve">, VP II; </w:t>
      </w:r>
      <w:hyperlink w:anchor="SENTENCIA_2022_24" w:history="1">
        <w:r w:rsidRPr="00142CBC">
          <w:rPr>
            <w:rStyle w:val="TextoNormalCaracter"/>
          </w:rPr>
          <w:t>24/2022</w:t>
        </w:r>
      </w:hyperlink>
      <w:r>
        <w:t xml:space="preserve">, VP; </w:t>
      </w:r>
      <w:hyperlink w:anchor="SENTENCIA_2022_25" w:history="1">
        <w:r w:rsidRPr="00142CBC">
          <w:rPr>
            <w:rStyle w:val="TextoNormalCaracter"/>
          </w:rPr>
          <w:t>25/2022</w:t>
        </w:r>
      </w:hyperlink>
      <w:r>
        <w:t xml:space="preserve">, VP II; </w:t>
      </w:r>
      <w:hyperlink w:anchor="SENTENCIA_2022_27" w:history="1">
        <w:r w:rsidRPr="00142CBC">
          <w:rPr>
            <w:rStyle w:val="TextoNormalCaracter"/>
          </w:rPr>
          <w:t>27/2022</w:t>
        </w:r>
      </w:hyperlink>
      <w:r>
        <w:t xml:space="preserve">, VP II, VP III, VP IV, VP V; </w:t>
      </w:r>
      <w:hyperlink w:anchor="SENTENCIA_2022_38" w:history="1">
        <w:r w:rsidRPr="00142CBC">
          <w:rPr>
            <w:rStyle w:val="TextoNormalCaracter"/>
          </w:rPr>
          <w:t>38/2022</w:t>
        </w:r>
      </w:hyperlink>
      <w:r>
        <w:t xml:space="preserve">, VP II; </w:t>
      </w:r>
      <w:hyperlink w:anchor="SENTENCIA_2022_45" w:history="1">
        <w:r w:rsidRPr="00142CBC">
          <w:rPr>
            <w:rStyle w:val="TextoNormalCaracter"/>
          </w:rPr>
          <w:t>45/2022</w:t>
        </w:r>
      </w:hyperlink>
      <w:r>
        <w:t xml:space="preserve">, VP II, VP III; </w:t>
      </w:r>
      <w:hyperlink w:anchor="SENTENCIA_2022_46" w:history="1">
        <w:r w:rsidRPr="00142CBC">
          <w:rPr>
            <w:rStyle w:val="TextoNormalCaracter"/>
          </w:rPr>
          <w:t>46/2022</w:t>
        </w:r>
      </w:hyperlink>
      <w:r>
        <w:t xml:space="preserve">, VP II, VP III; </w:t>
      </w:r>
      <w:hyperlink w:anchor="SENTENCIA_2022_47" w:history="1">
        <w:r w:rsidRPr="00142CBC">
          <w:rPr>
            <w:rStyle w:val="TextoNormalCaracter"/>
          </w:rPr>
          <w:t>47/2022</w:t>
        </w:r>
      </w:hyperlink>
      <w:r>
        <w:t>, VP II.</w:t>
      </w:r>
    </w:p>
    <w:p w:rsidR="00142CBC" w:rsidRDefault="00142CBC" w:rsidP="00142CBC">
      <w:pPr>
        <w:pStyle w:val="SangriaFrancesaArticulo"/>
      </w:pPr>
      <w:r w:rsidRPr="00142CBC">
        <w:rPr>
          <w:rStyle w:val="TextoNormalNegritaCaracter"/>
        </w:rPr>
        <w:t>Artículo 92.</w:t>
      </w:r>
      <w:r w:rsidRPr="00142CBC">
        <w:rPr>
          <w:rStyle w:val="TextoNormalCaracter"/>
        </w:rPr>
        <w:t>-</w:t>
      </w:r>
      <w:r>
        <w:t xml:space="preserve"> Sentencia </w:t>
      </w:r>
      <w:hyperlink w:anchor="SENTENCIA_2022_15" w:history="1">
        <w:r w:rsidRPr="00142CBC">
          <w:rPr>
            <w:rStyle w:val="TextoNormalCaracter"/>
          </w:rPr>
          <w:t>15/2022</w:t>
        </w:r>
      </w:hyperlink>
      <w:r>
        <w:t>, VP II.</w:t>
      </w:r>
    </w:p>
    <w:p w:rsidR="00142CBC" w:rsidRDefault="00142CBC" w:rsidP="00142CBC">
      <w:pPr>
        <w:pStyle w:val="SangriaIzquierdaArticulo"/>
      </w:pPr>
      <w:r>
        <w:t xml:space="preserve">Autos </w:t>
      </w:r>
      <w:hyperlink w:anchor="AUTO_2022_7" w:history="1">
        <w:r w:rsidRPr="00142CBC">
          <w:rPr>
            <w:rStyle w:val="TextoNormalCaracter"/>
          </w:rPr>
          <w:t>7/2022</w:t>
        </w:r>
      </w:hyperlink>
      <w:r>
        <w:t xml:space="preserve">, ff. 2, 3; </w:t>
      </w:r>
      <w:hyperlink w:anchor="AUTO_2022_8" w:history="1">
        <w:r w:rsidRPr="00142CBC">
          <w:rPr>
            <w:rStyle w:val="TextoNormalCaracter"/>
          </w:rPr>
          <w:t>8/2022</w:t>
        </w:r>
      </w:hyperlink>
      <w:r>
        <w:t>, ff. 1, 2.</w:t>
      </w:r>
    </w:p>
    <w:p w:rsidR="00142CBC" w:rsidRDefault="00142CBC" w:rsidP="00142CBC">
      <w:pPr>
        <w:pStyle w:val="SangriaFrancesaArticulo"/>
      </w:pPr>
      <w:r w:rsidRPr="00142CBC">
        <w:rPr>
          <w:rStyle w:val="TextoNormalNegritaCaracter"/>
        </w:rPr>
        <w:t>Artículo 92</w:t>
      </w:r>
      <w:r>
        <w:t xml:space="preserve"> (redactado por la Ley Orgánica 6/2007, de 24 de mayo)</w:t>
      </w:r>
      <w:r w:rsidRPr="00142CBC">
        <w:rPr>
          <w:rStyle w:val="TextoNormalNegritaCaracter"/>
        </w:rPr>
        <w:t>.</w:t>
      </w:r>
      <w:r w:rsidRPr="00142CBC">
        <w:rPr>
          <w:rStyle w:val="TextoNormalCaracter"/>
        </w:rPr>
        <w:t>-</w:t>
      </w:r>
      <w:r>
        <w:t xml:space="preserve"> Auto </w:t>
      </w:r>
      <w:hyperlink w:anchor="AUTO_2022_7" w:history="1">
        <w:r w:rsidRPr="00142CBC">
          <w:rPr>
            <w:rStyle w:val="TextoNormalCaracter"/>
          </w:rPr>
          <w:t>7/2022</w:t>
        </w:r>
      </w:hyperlink>
      <w:r>
        <w:t>, f. 2.</w:t>
      </w:r>
    </w:p>
    <w:p w:rsidR="00142CBC" w:rsidRDefault="00142CBC" w:rsidP="00142CBC">
      <w:pPr>
        <w:pStyle w:val="SangriaFrancesaArticulo"/>
      </w:pPr>
      <w:r w:rsidRPr="00142CBC">
        <w:rPr>
          <w:rStyle w:val="TextoNormalNegritaCaracter"/>
        </w:rPr>
        <w:t>Artículo 92.1.</w:t>
      </w:r>
      <w:r w:rsidRPr="00142CBC">
        <w:rPr>
          <w:rStyle w:val="TextoNormalCaracter"/>
        </w:rPr>
        <w:t>-</w:t>
      </w:r>
      <w:r>
        <w:t xml:space="preserve"> Sentencias </w:t>
      </w:r>
      <w:hyperlink w:anchor="SENTENCIA_2022_15" w:history="1">
        <w:r w:rsidRPr="00142CBC">
          <w:rPr>
            <w:rStyle w:val="TextoNormalCaracter"/>
          </w:rPr>
          <w:t>15/2022</w:t>
        </w:r>
      </w:hyperlink>
      <w:r>
        <w:t xml:space="preserve">, VP II; </w:t>
      </w:r>
      <w:hyperlink w:anchor="SENTENCIA_2022_45" w:history="1">
        <w:r w:rsidRPr="00142CBC">
          <w:rPr>
            <w:rStyle w:val="TextoNormalCaracter"/>
          </w:rPr>
          <w:t>45/2022</w:t>
        </w:r>
      </w:hyperlink>
      <w:r>
        <w:t>, f. 13.</w:t>
      </w:r>
    </w:p>
    <w:p w:rsidR="00142CBC" w:rsidRDefault="00142CBC" w:rsidP="00142CBC">
      <w:pPr>
        <w:pStyle w:val="SangriaIzquierdaArticulo"/>
      </w:pPr>
      <w:r>
        <w:t xml:space="preserve">Autos </w:t>
      </w:r>
      <w:hyperlink w:anchor="AUTO_2022_7" w:history="1">
        <w:r w:rsidRPr="00142CBC">
          <w:rPr>
            <w:rStyle w:val="TextoNormalCaracter"/>
          </w:rPr>
          <w:t>7/2022</w:t>
        </w:r>
      </w:hyperlink>
      <w:r>
        <w:t xml:space="preserve">, f. 2; </w:t>
      </w:r>
      <w:hyperlink w:anchor="AUTO_2022_8" w:history="1">
        <w:r w:rsidRPr="00142CBC">
          <w:rPr>
            <w:rStyle w:val="TextoNormalCaracter"/>
          </w:rPr>
          <w:t>8/2022</w:t>
        </w:r>
      </w:hyperlink>
      <w:r>
        <w:t>, f. 2.</w:t>
      </w:r>
    </w:p>
    <w:p w:rsidR="00142CBC" w:rsidRDefault="00142CBC" w:rsidP="00142CBC">
      <w:pPr>
        <w:pStyle w:val="SangriaFrancesaArticulo"/>
      </w:pPr>
      <w:r w:rsidRPr="00142CBC">
        <w:rPr>
          <w:rStyle w:val="TextoNormalNegritaCaracter"/>
        </w:rPr>
        <w:t>Artículo 92.1</w:t>
      </w:r>
      <w:r>
        <w:t xml:space="preserve"> (redactado por la Ley Orgánica 15/2015, de 16 de octubre)</w:t>
      </w:r>
      <w:r w:rsidRPr="00142CBC">
        <w:rPr>
          <w:rStyle w:val="TextoNormalNegritaCaracter"/>
        </w:rPr>
        <w:t>.</w:t>
      </w:r>
      <w:r w:rsidRPr="00142CBC">
        <w:rPr>
          <w:rStyle w:val="TextoNormalCaracter"/>
        </w:rPr>
        <w:t>-</w:t>
      </w:r>
      <w:r>
        <w:t xml:space="preserve"> Auto </w:t>
      </w:r>
      <w:hyperlink w:anchor="AUTO_2022_7" w:history="1">
        <w:r w:rsidRPr="00142CBC">
          <w:rPr>
            <w:rStyle w:val="TextoNormalCaracter"/>
          </w:rPr>
          <w:t>7/2022</w:t>
        </w:r>
      </w:hyperlink>
      <w:r>
        <w:t>, f. 2.</w:t>
      </w:r>
    </w:p>
    <w:p w:rsidR="00142CBC" w:rsidRDefault="00142CBC" w:rsidP="00142CBC">
      <w:pPr>
        <w:pStyle w:val="SangriaFrancesaArticulo"/>
      </w:pPr>
      <w:r w:rsidRPr="00142CBC">
        <w:rPr>
          <w:rStyle w:val="TextoNormalNegritaCaracter"/>
        </w:rPr>
        <w:t>Artículo 92.1 párrafo 2.</w:t>
      </w:r>
      <w:r w:rsidRPr="00142CBC">
        <w:rPr>
          <w:rStyle w:val="TextoNormalCaracter"/>
        </w:rPr>
        <w:t>-</w:t>
      </w:r>
      <w:r>
        <w:t xml:space="preserve"> Auto </w:t>
      </w:r>
      <w:hyperlink w:anchor="AUTO_2022_7" w:history="1">
        <w:r w:rsidRPr="00142CBC">
          <w:rPr>
            <w:rStyle w:val="TextoNormalCaracter"/>
          </w:rPr>
          <w:t>7/2022</w:t>
        </w:r>
      </w:hyperlink>
      <w:r>
        <w:t>, f. 2.</w:t>
      </w:r>
    </w:p>
    <w:p w:rsidR="00142CBC" w:rsidRDefault="00142CBC" w:rsidP="00142CBC">
      <w:pPr>
        <w:pStyle w:val="SangriaFrancesaArticulo"/>
      </w:pPr>
      <w:r w:rsidRPr="00142CBC">
        <w:rPr>
          <w:rStyle w:val="TextoNormalNegritaCaracter"/>
        </w:rPr>
        <w:t>Artículo 92.3.</w:t>
      </w:r>
      <w:r w:rsidRPr="00142CBC">
        <w:rPr>
          <w:rStyle w:val="TextoNormalCaracter"/>
        </w:rPr>
        <w:t>-</w:t>
      </w:r>
      <w:r>
        <w:t xml:space="preserve"> Auto </w:t>
      </w:r>
      <w:hyperlink w:anchor="AUTO_2022_7" w:history="1">
        <w:r w:rsidRPr="00142CBC">
          <w:rPr>
            <w:rStyle w:val="TextoNormalCaracter"/>
          </w:rPr>
          <w:t>7/2022</w:t>
        </w:r>
      </w:hyperlink>
      <w:r>
        <w:t>, f. 2.</w:t>
      </w:r>
    </w:p>
    <w:p w:rsidR="00142CBC" w:rsidRDefault="00142CBC" w:rsidP="00142CBC">
      <w:pPr>
        <w:pStyle w:val="SangriaFrancesaArticulo"/>
      </w:pPr>
      <w:r w:rsidRPr="00142CBC">
        <w:rPr>
          <w:rStyle w:val="TextoNormalNegritaCaracter"/>
        </w:rPr>
        <w:t>Artículo 92.4.</w:t>
      </w:r>
      <w:r w:rsidRPr="00142CBC">
        <w:rPr>
          <w:rStyle w:val="TextoNormalCaracter"/>
        </w:rPr>
        <w:t>-</w:t>
      </w:r>
      <w:r>
        <w:t xml:space="preserve"> Sentencia </w:t>
      </w:r>
      <w:hyperlink w:anchor="SENTENCIA_2022_24" w:history="1">
        <w:r w:rsidRPr="00142CBC">
          <w:rPr>
            <w:rStyle w:val="TextoNormalCaracter"/>
          </w:rPr>
          <w:t>24/2022</w:t>
        </w:r>
      </w:hyperlink>
      <w:r>
        <w:t>, f. 5.</w:t>
      </w:r>
    </w:p>
    <w:p w:rsidR="00142CBC" w:rsidRDefault="00142CBC" w:rsidP="00142CBC">
      <w:pPr>
        <w:pStyle w:val="SangriaFrancesaArticulo"/>
      </w:pPr>
      <w:r w:rsidRPr="00142CBC">
        <w:rPr>
          <w:rStyle w:val="TextoNormalNegritaCaracter"/>
        </w:rPr>
        <w:t>Artículo 92.4 d).</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Artículo 92.4 párrafo 1.</w:t>
      </w:r>
      <w:r w:rsidRPr="00142CBC">
        <w:rPr>
          <w:rStyle w:val="TextoNormalCaracter"/>
        </w:rPr>
        <w:t>-</w:t>
      </w:r>
      <w:r>
        <w:t xml:space="preserve"> Auto </w:t>
      </w:r>
      <w:hyperlink w:anchor="AUTO_2022_7" w:history="1">
        <w:r w:rsidRPr="00142CBC">
          <w:rPr>
            <w:rStyle w:val="TextoNormalCaracter"/>
          </w:rPr>
          <w:t>7/2022</w:t>
        </w:r>
      </w:hyperlink>
      <w:r>
        <w:t>, f. 3.</w:t>
      </w:r>
    </w:p>
    <w:p w:rsidR="00142CBC" w:rsidRDefault="00142CBC" w:rsidP="00142CBC">
      <w:pPr>
        <w:pStyle w:val="SangriaFrancesaArticulo"/>
      </w:pPr>
      <w:r w:rsidRPr="00142CBC">
        <w:rPr>
          <w:rStyle w:val="TextoNormalNegritaCaracter"/>
        </w:rPr>
        <w:t>Artículo 92.4 párrafo 2.</w:t>
      </w:r>
      <w:r w:rsidRPr="00142CBC">
        <w:rPr>
          <w:rStyle w:val="TextoNormalCaracter"/>
        </w:rPr>
        <w:t>-</w:t>
      </w:r>
      <w:r>
        <w:t xml:space="preserve"> Auto </w:t>
      </w:r>
      <w:hyperlink w:anchor="AUTO_2022_7" w:history="1">
        <w:r w:rsidRPr="00142CBC">
          <w:rPr>
            <w:rStyle w:val="TextoNormalCaracter"/>
          </w:rPr>
          <w:t>7/2022</w:t>
        </w:r>
      </w:hyperlink>
      <w:r>
        <w:t>, f. 2.</w:t>
      </w:r>
    </w:p>
    <w:p w:rsidR="00142CBC" w:rsidRDefault="00142CBC" w:rsidP="00142CBC">
      <w:pPr>
        <w:pStyle w:val="SangriaFrancesaArticulo"/>
      </w:pPr>
      <w:r w:rsidRPr="00142CBC">
        <w:rPr>
          <w:rStyle w:val="TextoNormalNegritaCaracter"/>
        </w:rPr>
        <w:t>Artículo 93.</w:t>
      </w:r>
      <w:r w:rsidRPr="00142CBC">
        <w:rPr>
          <w:rStyle w:val="TextoNormalCaracter"/>
        </w:rPr>
        <w:t>-</w:t>
      </w:r>
      <w:r>
        <w:t xml:space="preserve"> Sentencia </w:t>
      </w:r>
      <w:hyperlink w:anchor="SENTENCIA_2022_45" w:history="1">
        <w:r w:rsidRPr="00142CBC">
          <w:rPr>
            <w:rStyle w:val="TextoNormalCaracter"/>
          </w:rPr>
          <w:t>45/2022</w:t>
        </w:r>
      </w:hyperlink>
      <w:r>
        <w:t>, f. 12.</w:t>
      </w:r>
    </w:p>
    <w:p w:rsidR="00142CBC" w:rsidRDefault="00142CBC" w:rsidP="00142CBC">
      <w:pPr>
        <w:pStyle w:val="SangriaFrancesaArticulo"/>
      </w:pPr>
      <w:r w:rsidRPr="00142CBC">
        <w:rPr>
          <w:rStyle w:val="TextoNormalNegritaCaracter"/>
        </w:rPr>
        <w:t>Artículo 93.1.</w:t>
      </w:r>
      <w:r w:rsidRPr="00142CBC">
        <w:rPr>
          <w:rStyle w:val="TextoNormalCaracter"/>
        </w:rPr>
        <w:t>-</w:t>
      </w:r>
      <w:r>
        <w:t xml:space="preserve"> Autos </w:t>
      </w:r>
      <w:hyperlink w:anchor="AUTO_2022_17" w:history="1">
        <w:r w:rsidRPr="00142CBC">
          <w:rPr>
            <w:rStyle w:val="TextoNormalCaracter"/>
          </w:rPr>
          <w:t>17/2022</w:t>
        </w:r>
      </w:hyperlink>
      <w:r>
        <w:t xml:space="preserve">, f. 2; </w:t>
      </w:r>
      <w:hyperlink w:anchor="AUTO_2022_19" w:history="1">
        <w:r w:rsidRPr="00142CBC">
          <w:rPr>
            <w:rStyle w:val="TextoNormalCaracter"/>
          </w:rPr>
          <w:t>19/2022</w:t>
        </w:r>
      </w:hyperlink>
      <w:r>
        <w:t>, f. 1.</w:t>
      </w:r>
    </w:p>
    <w:p w:rsidR="00142CBC" w:rsidRDefault="00142CBC" w:rsidP="00142CBC">
      <w:pPr>
        <w:pStyle w:val="SangriaFrancesaArticulo"/>
      </w:pPr>
      <w:r w:rsidRPr="00142CBC">
        <w:rPr>
          <w:rStyle w:val="TextoNormalNegritaCaracter"/>
        </w:rPr>
        <w:t>Artículo 93.2.</w:t>
      </w:r>
      <w:r w:rsidRPr="00142CBC">
        <w:rPr>
          <w:rStyle w:val="TextoNormalCaracter"/>
        </w:rPr>
        <w:t>-</w:t>
      </w:r>
      <w:r>
        <w:t xml:space="preserve"> Auto </w:t>
      </w:r>
      <w:hyperlink w:anchor="AUTO_2022_8" w:history="1">
        <w:r w:rsidRPr="00142CBC">
          <w:rPr>
            <w:rStyle w:val="TextoNormalCaracter"/>
          </w:rPr>
          <w:t>8/2022</w:t>
        </w:r>
      </w:hyperlink>
      <w:r>
        <w:t>, f. 2.</w:t>
      </w:r>
    </w:p>
    <w:p w:rsidR="00142CBC" w:rsidRDefault="00142CBC" w:rsidP="00142CBC">
      <w:pPr>
        <w:pStyle w:val="SangriaFrancesaArticulo"/>
      </w:pPr>
    </w:p>
    <w:p w:rsidR="00142CBC" w:rsidRDefault="00142CBC" w:rsidP="00142CBC">
      <w:pPr>
        <w:pStyle w:val="TextoNormalNegritaCursivandice"/>
      </w:pPr>
      <w:r>
        <w:t>Ley Orgánica 6/2007, de 24 de mayo, por la que se modifica la Ley Orgánica 2/1979, de 3 de octubre, del Tribunal Constitucional</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Autos </w:t>
      </w:r>
      <w:hyperlink w:anchor="AUTO_2022_7" w:history="1">
        <w:r w:rsidRPr="00142CBC">
          <w:rPr>
            <w:rStyle w:val="TextoNormalCaracter"/>
          </w:rPr>
          <w:t>7/2022</w:t>
        </w:r>
      </w:hyperlink>
      <w:r>
        <w:t xml:space="preserve">, f. 2; </w:t>
      </w:r>
      <w:hyperlink w:anchor="AUTO_2022_12" w:history="1">
        <w:r w:rsidRPr="00142CBC">
          <w:rPr>
            <w:rStyle w:val="TextoNormalCaracter"/>
          </w:rPr>
          <w:t>12/2022</w:t>
        </w:r>
      </w:hyperlink>
      <w:r>
        <w:t>, f. 2.</w:t>
      </w:r>
    </w:p>
    <w:p w:rsidR="00142CBC" w:rsidRDefault="00142CBC" w:rsidP="00142CBC">
      <w:pPr>
        <w:pStyle w:val="SangriaFrancesaArticulo"/>
      </w:pPr>
    </w:p>
    <w:p w:rsidR="00142CBC" w:rsidRDefault="00142CBC" w:rsidP="00142CBC">
      <w:pPr>
        <w:pStyle w:val="TextoNormalNegritaCursivandice"/>
      </w:pPr>
      <w:r>
        <w:t>Acuerdo de 16 de marzo de 2020, del Pleno del Tribunal Constitucional, en relación con la suspensión de los plazos procesales y administrativos durante la vigencia del Real Decreto 463/2020, de 14 de marzo</w:t>
      </w:r>
    </w:p>
    <w:p w:rsidR="00142CBC" w:rsidRDefault="00142CBC" w:rsidP="00142CBC">
      <w:pPr>
        <w:pStyle w:val="SangriaFrancesaArticulo"/>
      </w:pPr>
      <w:r w:rsidRPr="00142CBC">
        <w:rPr>
          <w:rStyle w:val="TextoNormalNegritaCaracter"/>
        </w:rPr>
        <w:t>Punto primero.</w:t>
      </w:r>
      <w:r w:rsidRPr="00142CBC">
        <w:rPr>
          <w:rStyle w:val="TextoNormalCaracter"/>
        </w:rPr>
        <w:t>-</w:t>
      </w:r>
      <w:r>
        <w:t xml:space="preserve"> Sentencia </w:t>
      </w:r>
      <w:hyperlink w:anchor="SENTENCIA_2022_16" w:history="1">
        <w:r w:rsidRPr="00142CBC">
          <w:rPr>
            <w:rStyle w:val="TextoNormalCaracter"/>
          </w:rPr>
          <w:t>16/2022</w:t>
        </w:r>
      </w:hyperlink>
      <w:r>
        <w:t>, f. 2.</w:t>
      </w:r>
    </w:p>
    <w:p w:rsidR="00142CBC" w:rsidRDefault="00142CBC" w:rsidP="00142CBC">
      <w:pPr>
        <w:pStyle w:val="SangriaFrancesaArticulo"/>
      </w:pPr>
    </w:p>
    <w:p w:rsidR="00142CBC" w:rsidRDefault="00142CBC" w:rsidP="00142CBC">
      <w:pPr>
        <w:pStyle w:val="TextoNormalNegritaCursivandice"/>
      </w:pPr>
      <w:r>
        <w:t>Acuerdo de 6 de mayo de 2020, del Pleno del Tribunal Constitucional, sobre cómputo de los plazos procesales y administrativos que fueron suspendidos por Acuerdo de 16 de marzo de 2020, durante la vigencia del Real Decreto 463/2020, de 14 de marzo</w:t>
      </w:r>
    </w:p>
    <w:p w:rsidR="00142CBC" w:rsidRDefault="00142CBC" w:rsidP="00142CBC">
      <w:pPr>
        <w:pStyle w:val="SangriaFrancesaArticulo"/>
      </w:pPr>
      <w:r w:rsidRPr="00142CBC">
        <w:rPr>
          <w:rStyle w:val="TextoNormalNegritaCaracter"/>
        </w:rPr>
        <w:t>Punto primero.</w:t>
      </w:r>
      <w:r w:rsidRPr="00142CBC">
        <w:rPr>
          <w:rStyle w:val="TextoNormalCaracter"/>
        </w:rPr>
        <w:t>-</w:t>
      </w:r>
      <w:r>
        <w:t xml:space="preserve"> Sentencia </w:t>
      </w:r>
      <w:hyperlink w:anchor="SENTENCIA_2022_16" w:history="1">
        <w:r w:rsidRPr="00142CBC">
          <w:rPr>
            <w:rStyle w:val="TextoNormalCaracter"/>
          </w:rPr>
          <w:t>16/2022</w:t>
        </w:r>
      </w:hyperlink>
      <w:r>
        <w:t>, f. 2.</w:t>
      </w:r>
    </w:p>
    <w:p w:rsidR="00142CBC" w:rsidRDefault="00142CBC" w:rsidP="00142CBC">
      <w:pPr>
        <w:pStyle w:val="TextoNormal"/>
      </w:pPr>
    </w:p>
    <w:p w:rsidR="00142CBC" w:rsidRDefault="00142CBC" w:rsidP="00142CBC">
      <w:pPr>
        <w:pStyle w:val="SangriaFrancesaArticulo"/>
      </w:pPr>
      <w:bookmarkStart w:id="116" w:name="INDICE22844"/>
    </w:p>
    <w:bookmarkEnd w:id="116"/>
    <w:p w:rsidR="00142CBC" w:rsidRDefault="00142CBC" w:rsidP="00142CBC">
      <w:pPr>
        <w:pStyle w:val="TextoIndiceNivel2"/>
        <w:suppressAutoHyphens/>
      </w:pPr>
      <w:r>
        <w:t>C) Cortes Generales</w:t>
      </w:r>
    </w:p>
    <w:p w:rsidR="00142CBC" w:rsidRDefault="00142CBC" w:rsidP="00142CBC">
      <w:pPr>
        <w:pStyle w:val="TextoIndiceNivel2"/>
      </w:pPr>
    </w:p>
    <w:p w:rsidR="00142CBC" w:rsidRDefault="00142CBC" w:rsidP="00142CBC">
      <w:pPr>
        <w:pStyle w:val="TextoNormalNegritaCursivandice"/>
      </w:pPr>
      <w:r>
        <w:t>Reglamento del Congreso de los Diputados, de 10 de febrero de 1982</w:t>
      </w:r>
    </w:p>
    <w:p w:rsidR="00142CBC" w:rsidRDefault="00142CBC" w:rsidP="00142CBC">
      <w:pPr>
        <w:pStyle w:val="SangriaFrancesaArticulo"/>
      </w:pPr>
      <w:r w:rsidRPr="00142CBC">
        <w:rPr>
          <w:rStyle w:val="TextoNormalNegritaCaracter"/>
        </w:rPr>
        <w:t>Artículo 11.</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p>
    <w:p w:rsidR="00142CBC" w:rsidRDefault="00142CBC" w:rsidP="00142CBC">
      <w:pPr>
        <w:pStyle w:val="TextoNormalNegritaCursivandice"/>
      </w:pPr>
      <w:r>
        <w:t>Texto refundido del Reglamento del Senado aprobado por la mesa del Senado, oída la junta de portavoces, en su reunión del día 3 de mayo de 1994</w:t>
      </w:r>
    </w:p>
    <w:p w:rsidR="00142CBC" w:rsidRDefault="00142CBC" w:rsidP="00142CBC">
      <w:pPr>
        <w:pStyle w:val="SangriaFrancesaArticulo"/>
      </w:pPr>
      <w:r w:rsidRPr="00142CBC">
        <w:rPr>
          <w:rStyle w:val="TextoNormalNegritaCaracter"/>
        </w:rPr>
        <w:t>Artículo 22.1.</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Artículo 22.1, párrafo 2.</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 xml:space="preserve">Artículo 22.1, párrafo 2, </w:t>
      </w:r>
      <w:r w:rsidRPr="00142CBC">
        <w:rPr>
          <w:rStyle w:val="TextoNormalNegritaCursivaCaracter"/>
        </w:rPr>
        <w:t>in fine</w:t>
      </w:r>
      <w:r w:rsidRPr="00142CBC">
        <w:rPr>
          <w:rStyle w:val="TextoNormalNegritaCaracter"/>
        </w:rPr>
        <w:t>.</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TextoNormal"/>
      </w:pPr>
    </w:p>
    <w:p w:rsidR="00142CBC" w:rsidRDefault="00142CBC" w:rsidP="00142CBC">
      <w:pPr>
        <w:pStyle w:val="SangriaFrancesaArticulo"/>
      </w:pPr>
      <w:bookmarkStart w:id="117" w:name="INDICE22845"/>
    </w:p>
    <w:bookmarkEnd w:id="117"/>
    <w:p w:rsidR="00142CBC" w:rsidRDefault="00142CBC" w:rsidP="00142CBC">
      <w:pPr>
        <w:pStyle w:val="TextoIndiceNivel2"/>
        <w:suppressAutoHyphens/>
      </w:pPr>
      <w:r>
        <w:t>D) Leyes Orgánicas</w:t>
      </w:r>
    </w:p>
    <w:p w:rsidR="00142CBC" w:rsidRDefault="00142CBC" w:rsidP="00142CBC">
      <w:pPr>
        <w:pStyle w:val="TextoIndiceNivel2"/>
      </w:pPr>
    </w:p>
    <w:p w:rsidR="00142CBC" w:rsidRDefault="00142CBC" w:rsidP="00142CBC">
      <w:pPr>
        <w:pStyle w:val="TextoNormalNegritaCursivandice"/>
      </w:pPr>
      <w:r>
        <w:t>Ley Orgánica 1/1979, de 26 de septiembre, general penitenciaria</w:t>
      </w:r>
    </w:p>
    <w:p w:rsidR="00142CBC" w:rsidRDefault="00142CBC" w:rsidP="00142CBC">
      <w:pPr>
        <w:pStyle w:val="SangriaFrancesaArticulo"/>
      </w:pPr>
      <w:r w:rsidRPr="00142CBC">
        <w:rPr>
          <w:rStyle w:val="TextoNormalNegritaCaracter"/>
        </w:rPr>
        <w:t>Artículo 1.1.</w:t>
      </w:r>
      <w:r w:rsidRPr="00142CBC">
        <w:rPr>
          <w:rStyle w:val="TextoNormalCaracter"/>
        </w:rPr>
        <w:t>-</w:t>
      </w:r>
      <w:r>
        <w:t xml:space="preserve"> Sentencia </w:t>
      </w:r>
      <w:hyperlink w:anchor="SENTENCIA_2022_45" w:history="1">
        <w:r w:rsidRPr="00142CBC">
          <w:rPr>
            <w:rStyle w:val="TextoNormalCaracter"/>
          </w:rPr>
          <w:t>45/2022</w:t>
        </w:r>
      </w:hyperlink>
      <w:r>
        <w:t>, VP I.</w:t>
      </w:r>
    </w:p>
    <w:p w:rsidR="00142CBC" w:rsidRDefault="00142CBC" w:rsidP="00142CBC">
      <w:pPr>
        <w:pStyle w:val="SangriaFrancesaArticulo"/>
      </w:pPr>
      <w:r w:rsidRPr="00142CBC">
        <w:rPr>
          <w:rStyle w:val="TextoNormalNegritaCaracter"/>
        </w:rPr>
        <w:t>Artículo 3.1.</w:t>
      </w:r>
      <w:r w:rsidRPr="00142CBC">
        <w:rPr>
          <w:rStyle w:val="TextoNormalCaracter"/>
        </w:rPr>
        <w:t>-</w:t>
      </w:r>
      <w:r>
        <w:t xml:space="preserve"> Sentencia </w:t>
      </w:r>
      <w:hyperlink w:anchor="SENTENCIA_2022_45" w:history="1">
        <w:r w:rsidRPr="00142CBC">
          <w:rPr>
            <w:rStyle w:val="TextoNormalCaracter"/>
          </w:rPr>
          <w:t>45/2022</w:t>
        </w:r>
      </w:hyperlink>
      <w:r>
        <w:t>, f. 15.</w:t>
      </w:r>
    </w:p>
    <w:p w:rsidR="00142CBC" w:rsidRDefault="00142CBC" w:rsidP="00142CBC">
      <w:pPr>
        <w:pStyle w:val="SangriaFrancesaArticulo"/>
      </w:pPr>
      <w:r w:rsidRPr="00142CBC">
        <w:rPr>
          <w:rStyle w:val="TextoNormalNegritaCaracter"/>
        </w:rPr>
        <w:t>Artículo 47.</w:t>
      </w:r>
      <w:r w:rsidRPr="00142CBC">
        <w:rPr>
          <w:rStyle w:val="TextoNormalCaracter"/>
        </w:rPr>
        <w:t>-</w:t>
      </w:r>
      <w:r>
        <w:t xml:space="preserve"> Sentencia </w:t>
      </w:r>
      <w:hyperlink w:anchor="SENTENCIA_2022_45" w:history="1">
        <w:r w:rsidRPr="00142CBC">
          <w:rPr>
            <w:rStyle w:val="TextoNormalCaracter"/>
          </w:rPr>
          <w:t>45/2022</w:t>
        </w:r>
      </w:hyperlink>
      <w:r>
        <w:t>, f. 15.</w:t>
      </w:r>
    </w:p>
    <w:p w:rsidR="00142CBC" w:rsidRDefault="00142CBC" w:rsidP="00142CBC">
      <w:pPr>
        <w:pStyle w:val="SangriaFrancesaArticulo"/>
      </w:pPr>
      <w:r w:rsidRPr="00142CBC">
        <w:rPr>
          <w:rStyle w:val="TextoNormalNegritaCaracter"/>
        </w:rPr>
        <w:t>Artículo 47.1.</w:t>
      </w:r>
      <w:r w:rsidRPr="00142CBC">
        <w:rPr>
          <w:rStyle w:val="TextoNormalCaracter"/>
        </w:rPr>
        <w:t>-</w:t>
      </w:r>
      <w:r>
        <w:t xml:space="preserve"> Sentencia </w:t>
      </w:r>
      <w:hyperlink w:anchor="SENTENCIA_2022_45" w:history="1">
        <w:r w:rsidRPr="00142CBC">
          <w:rPr>
            <w:rStyle w:val="TextoNormalCaracter"/>
          </w:rPr>
          <w:t>45/2022</w:t>
        </w:r>
      </w:hyperlink>
      <w:r>
        <w:t>, f. 15.</w:t>
      </w:r>
    </w:p>
    <w:p w:rsidR="00142CBC" w:rsidRDefault="00142CBC" w:rsidP="00142CBC">
      <w:pPr>
        <w:pStyle w:val="SangriaFrancesaArticulo"/>
      </w:pPr>
      <w:r w:rsidRPr="00142CBC">
        <w:rPr>
          <w:rStyle w:val="TextoNormalNegritaCaracter"/>
        </w:rPr>
        <w:t>Artículo 48.</w:t>
      </w:r>
      <w:r w:rsidRPr="00142CBC">
        <w:rPr>
          <w:rStyle w:val="TextoNormalCaracter"/>
        </w:rPr>
        <w:t>-</w:t>
      </w:r>
      <w:r>
        <w:t xml:space="preserve"> Sentencia </w:t>
      </w:r>
      <w:hyperlink w:anchor="SENTENCIA_2022_45" w:history="1">
        <w:r w:rsidRPr="00142CBC">
          <w:rPr>
            <w:rStyle w:val="TextoNormalCaracter"/>
          </w:rPr>
          <w:t>45/2022</w:t>
        </w:r>
      </w:hyperlink>
      <w:r>
        <w:t>, f. 15.</w:t>
      </w:r>
    </w:p>
    <w:p w:rsidR="00142CBC" w:rsidRDefault="00142CBC" w:rsidP="00142CBC">
      <w:pPr>
        <w:pStyle w:val="SangriaFrancesaArticulo"/>
      </w:pPr>
      <w:r w:rsidRPr="00142CBC">
        <w:rPr>
          <w:rStyle w:val="TextoNormalNegritaCaracter"/>
        </w:rPr>
        <w:t>Artículo 79.</w:t>
      </w:r>
      <w:r w:rsidRPr="00142CBC">
        <w:rPr>
          <w:rStyle w:val="TextoNormalCaracter"/>
        </w:rPr>
        <w:t>-</w:t>
      </w:r>
      <w:r>
        <w:t xml:space="preserve"> Sentencia </w:t>
      </w:r>
      <w:hyperlink w:anchor="SENTENCIA_2022_45" w:history="1">
        <w:r w:rsidRPr="00142CBC">
          <w:rPr>
            <w:rStyle w:val="TextoNormalCaracter"/>
          </w:rPr>
          <w:t>45/2022</w:t>
        </w:r>
      </w:hyperlink>
      <w:r>
        <w:t>, f. 15.</w:t>
      </w:r>
    </w:p>
    <w:p w:rsidR="00142CBC" w:rsidRDefault="00142CBC" w:rsidP="00142CBC">
      <w:pPr>
        <w:pStyle w:val="SangriaFrancesaArticulo"/>
      </w:pPr>
    </w:p>
    <w:p w:rsidR="00142CBC" w:rsidRDefault="00142CBC" w:rsidP="00142CBC">
      <w:pPr>
        <w:pStyle w:val="TextoNormalNegritaCursivandice"/>
      </w:pPr>
      <w:r>
        <w:t>Ley Orgánica 3/1980, de 22 de abril. Consejo de Estado</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Auto </w:t>
      </w:r>
      <w:hyperlink w:anchor="AUTO_2022_7" w:history="1">
        <w:r w:rsidRPr="00142CBC">
          <w:rPr>
            <w:rStyle w:val="TextoNormalCaracter"/>
          </w:rPr>
          <w:t>7/2022</w:t>
        </w:r>
      </w:hyperlink>
      <w:r>
        <w:t>, f. 3.</w:t>
      </w:r>
    </w:p>
    <w:p w:rsidR="00142CBC" w:rsidRDefault="00142CBC" w:rsidP="00142CBC">
      <w:pPr>
        <w:pStyle w:val="SangriaFrancesaArticulo"/>
      </w:pPr>
    </w:p>
    <w:p w:rsidR="00142CBC" w:rsidRDefault="00142CBC" w:rsidP="00142CBC">
      <w:pPr>
        <w:pStyle w:val="TextoNormalNegritaCursivandice"/>
      </w:pPr>
      <w:r>
        <w:t>Ley Orgánica 8/1980, de 22 de septiembre, de financiación de las comunidades autónomas</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1" w:history="1">
        <w:r w:rsidRPr="00142CBC">
          <w:rPr>
            <w:rStyle w:val="TextoNormalCaracter"/>
          </w:rPr>
          <w:t>21/2022</w:t>
        </w:r>
      </w:hyperlink>
      <w:r>
        <w:t>, f. 2.</w:t>
      </w:r>
    </w:p>
    <w:p w:rsidR="00142CBC" w:rsidRDefault="00142CBC" w:rsidP="00142CBC">
      <w:pPr>
        <w:pStyle w:val="SangriaFrancesaArticulo"/>
      </w:pPr>
      <w:r w:rsidRPr="00142CBC">
        <w:rPr>
          <w:rStyle w:val="TextoNormalNegritaCaracter"/>
        </w:rPr>
        <w:t>Artículo 2.1 a).</w:t>
      </w:r>
      <w:r w:rsidRPr="00142CBC">
        <w:rPr>
          <w:rStyle w:val="TextoNormalCaracter"/>
        </w:rPr>
        <w:t>-</w:t>
      </w:r>
      <w:r>
        <w:t xml:space="preserve"> Sentencia </w:t>
      </w:r>
      <w:hyperlink w:anchor="SENTENCIA_2022_20" w:history="1">
        <w:r w:rsidRPr="00142CBC">
          <w:rPr>
            <w:rStyle w:val="TextoNormalCaracter"/>
          </w:rPr>
          <w:t>20/2022</w:t>
        </w:r>
      </w:hyperlink>
      <w:r>
        <w:t>, f. 3.</w:t>
      </w:r>
    </w:p>
    <w:p w:rsidR="00142CBC" w:rsidRDefault="00142CBC" w:rsidP="00142CBC">
      <w:pPr>
        <w:pStyle w:val="SangriaFrancesaArticulo"/>
      </w:pPr>
      <w:r w:rsidRPr="00142CBC">
        <w:rPr>
          <w:rStyle w:val="TextoNormalNegritaCaracter"/>
        </w:rPr>
        <w:t>Artículo 9 c).</w:t>
      </w:r>
      <w:r w:rsidRPr="00142CBC">
        <w:rPr>
          <w:rStyle w:val="TextoNormalCaracter"/>
        </w:rPr>
        <w:t>-</w:t>
      </w:r>
      <w:r>
        <w:t xml:space="preserve"> Sentencia </w:t>
      </w:r>
      <w:hyperlink w:anchor="SENTENCIA_2022_20" w:history="1">
        <w:r w:rsidRPr="00142CBC">
          <w:rPr>
            <w:rStyle w:val="TextoNormalCaracter"/>
          </w:rPr>
          <w:t>20/2022</w:t>
        </w:r>
      </w:hyperlink>
      <w:r>
        <w:t>, ff. 1, 3.</w:t>
      </w:r>
    </w:p>
    <w:p w:rsidR="00142CBC" w:rsidRDefault="00142CBC" w:rsidP="00142CBC">
      <w:pPr>
        <w:pStyle w:val="SangriaFrancesaArticulo"/>
      </w:pPr>
      <w:r w:rsidRPr="00142CBC">
        <w:rPr>
          <w:rStyle w:val="TextoNormalNegritaCaracter"/>
        </w:rPr>
        <w:t>Artículo 10.</w:t>
      </w:r>
      <w:r w:rsidRPr="00142CBC">
        <w:rPr>
          <w:rStyle w:val="TextoNormalCaracter"/>
        </w:rPr>
        <w:t>-</w:t>
      </w:r>
      <w:r>
        <w:t xml:space="preserve"> Sentencia </w:t>
      </w:r>
      <w:hyperlink w:anchor="SENTENCIA_2022_21" w:history="1">
        <w:r w:rsidRPr="00142CBC">
          <w:rPr>
            <w:rStyle w:val="TextoNormalCaracter"/>
          </w:rPr>
          <w:t>21/2022</w:t>
        </w:r>
      </w:hyperlink>
      <w:r>
        <w:t>, f. 2.</w:t>
      </w:r>
    </w:p>
    <w:p w:rsidR="00142CBC" w:rsidRDefault="00142CBC" w:rsidP="00142CBC">
      <w:pPr>
        <w:pStyle w:val="SangriaFrancesaArticulo"/>
      </w:pPr>
      <w:r w:rsidRPr="00142CBC">
        <w:rPr>
          <w:rStyle w:val="TextoNormalNegritaCaracter"/>
        </w:rPr>
        <w:t>Artículo 10.1.</w:t>
      </w:r>
      <w:r w:rsidRPr="00142CBC">
        <w:rPr>
          <w:rStyle w:val="TextoNormalCaracter"/>
        </w:rPr>
        <w:t>-</w:t>
      </w:r>
      <w:r>
        <w:t xml:space="preserve"> Sentencia </w:t>
      </w:r>
      <w:hyperlink w:anchor="SENTENCIA_2022_21" w:history="1">
        <w:r w:rsidRPr="00142CBC">
          <w:rPr>
            <w:rStyle w:val="TextoNormalCaracter"/>
          </w:rPr>
          <w:t>21/2022</w:t>
        </w:r>
      </w:hyperlink>
      <w:r>
        <w:t>, f. 2.</w:t>
      </w:r>
    </w:p>
    <w:p w:rsidR="00142CBC" w:rsidRDefault="00142CBC" w:rsidP="00142CBC">
      <w:pPr>
        <w:pStyle w:val="SangriaFrancesaArticulo"/>
      </w:pPr>
      <w:r w:rsidRPr="00142CBC">
        <w:rPr>
          <w:rStyle w:val="TextoNormalNegritaCaracter"/>
        </w:rPr>
        <w:t>Artículo 10.2.</w:t>
      </w:r>
      <w:r w:rsidRPr="00142CBC">
        <w:rPr>
          <w:rStyle w:val="TextoNormalCaracter"/>
        </w:rPr>
        <w:t>-</w:t>
      </w:r>
      <w:r>
        <w:t xml:space="preserve"> Sentencia </w:t>
      </w:r>
      <w:hyperlink w:anchor="SENTENCIA_2022_21" w:history="1">
        <w:r w:rsidRPr="00142CBC">
          <w:rPr>
            <w:rStyle w:val="TextoNormalCaracter"/>
          </w:rPr>
          <w:t>21/2022</w:t>
        </w:r>
      </w:hyperlink>
      <w:r>
        <w:t>, f. 2.</w:t>
      </w:r>
    </w:p>
    <w:p w:rsidR="00142CBC" w:rsidRDefault="00142CBC" w:rsidP="00142CBC">
      <w:pPr>
        <w:pStyle w:val="SangriaFrancesaArticulo"/>
      </w:pPr>
      <w:r w:rsidRPr="00142CBC">
        <w:rPr>
          <w:rStyle w:val="TextoNormalNegritaCaracter"/>
        </w:rPr>
        <w:t>Artículo 11.</w:t>
      </w:r>
      <w:r w:rsidRPr="00142CBC">
        <w:rPr>
          <w:rStyle w:val="TextoNormalCaracter"/>
        </w:rPr>
        <w:t>-</w:t>
      </w:r>
      <w:r>
        <w:t xml:space="preserve"> Sentencia </w:t>
      </w:r>
      <w:hyperlink w:anchor="SENTENCIA_2022_21" w:history="1">
        <w:r w:rsidRPr="00142CBC">
          <w:rPr>
            <w:rStyle w:val="TextoNormalCaracter"/>
          </w:rPr>
          <w:t>21/2022</w:t>
        </w:r>
      </w:hyperlink>
      <w:r>
        <w:t>, f. 2.</w:t>
      </w:r>
    </w:p>
    <w:p w:rsidR="00142CBC" w:rsidRDefault="00142CBC" w:rsidP="00142CBC">
      <w:pPr>
        <w:pStyle w:val="SangriaFrancesaArticulo"/>
      </w:pPr>
      <w:r w:rsidRPr="00142CBC">
        <w:rPr>
          <w:rStyle w:val="TextoNormalNegritaCaracter"/>
        </w:rPr>
        <w:t>Artículo 11 a).</w:t>
      </w:r>
      <w:r w:rsidRPr="00142CBC">
        <w:rPr>
          <w:rStyle w:val="TextoNormalCaracter"/>
        </w:rPr>
        <w:t>-</w:t>
      </w:r>
      <w:r>
        <w:t xml:space="preserve"> Sentencia </w:t>
      </w:r>
      <w:hyperlink w:anchor="SENTENCIA_2022_21" w:history="1">
        <w:r w:rsidRPr="00142CBC">
          <w:rPr>
            <w:rStyle w:val="TextoNormalCaracter"/>
          </w:rPr>
          <w:t>21/2022</w:t>
        </w:r>
      </w:hyperlink>
      <w:r>
        <w:t>, f. 2.</w:t>
      </w:r>
    </w:p>
    <w:p w:rsidR="00142CBC" w:rsidRDefault="00142CBC" w:rsidP="00142CBC">
      <w:pPr>
        <w:pStyle w:val="SangriaFrancesaArticulo"/>
      </w:pPr>
      <w:r w:rsidRPr="00142CBC">
        <w:rPr>
          <w:rStyle w:val="TextoNormalNegritaCaracter"/>
        </w:rPr>
        <w:t>Artículo 19.2.</w:t>
      </w:r>
      <w:r w:rsidRPr="00142CBC">
        <w:rPr>
          <w:rStyle w:val="TextoNormalCaracter"/>
        </w:rPr>
        <w:t>-</w:t>
      </w:r>
      <w:r>
        <w:t xml:space="preserve"> Sentencia </w:t>
      </w:r>
      <w:hyperlink w:anchor="SENTENCIA_2022_21" w:history="1">
        <w:r w:rsidRPr="00142CBC">
          <w:rPr>
            <w:rStyle w:val="TextoNormalCaracter"/>
          </w:rPr>
          <w:t>21/2022</w:t>
        </w:r>
      </w:hyperlink>
      <w:r>
        <w:t>, f. 2.</w:t>
      </w:r>
    </w:p>
    <w:p w:rsidR="00142CBC" w:rsidRDefault="00142CBC" w:rsidP="00142CBC">
      <w:pPr>
        <w:pStyle w:val="SangriaFrancesaArticulo"/>
      </w:pPr>
      <w:r w:rsidRPr="00142CBC">
        <w:rPr>
          <w:rStyle w:val="TextoNormalNegritaCaracter"/>
        </w:rPr>
        <w:t>Artículo 19.2 a).</w:t>
      </w:r>
      <w:r w:rsidRPr="00142CBC">
        <w:rPr>
          <w:rStyle w:val="TextoNormalCaracter"/>
        </w:rPr>
        <w:t>-</w:t>
      </w:r>
      <w:r>
        <w:t xml:space="preserve"> Sentencia </w:t>
      </w:r>
      <w:hyperlink w:anchor="SENTENCIA_2022_21" w:history="1">
        <w:r w:rsidRPr="00142CBC">
          <w:rPr>
            <w:rStyle w:val="TextoNormalCaracter"/>
          </w:rPr>
          <w:t>21/2022</w:t>
        </w:r>
      </w:hyperlink>
      <w:r>
        <w:t>, f. 2.</w:t>
      </w:r>
    </w:p>
    <w:p w:rsidR="00142CBC" w:rsidRDefault="00142CBC" w:rsidP="00142CBC">
      <w:pPr>
        <w:pStyle w:val="SangriaFrancesaArticulo"/>
      </w:pPr>
      <w:r w:rsidRPr="00142CBC">
        <w:rPr>
          <w:rStyle w:val="TextoNormalNegritaCaracter"/>
        </w:rPr>
        <w:t>Artículo 19.3.</w:t>
      </w:r>
      <w:r w:rsidRPr="00142CBC">
        <w:rPr>
          <w:rStyle w:val="TextoNormalCaracter"/>
        </w:rPr>
        <w:t>-</w:t>
      </w:r>
      <w:r>
        <w:t xml:space="preserve"> Sentencia </w:t>
      </w:r>
      <w:hyperlink w:anchor="SENTENCIA_2022_21" w:history="1">
        <w:r w:rsidRPr="00142CBC">
          <w:rPr>
            <w:rStyle w:val="TextoNormalCaracter"/>
          </w:rPr>
          <w:t>21/2022</w:t>
        </w:r>
      </w:hyperlink>
      <w:r>
        <w:t>, f. 2.</w:t>
      </w:r>
    </w:p>
    <w:p w:rsidR="00142CBC" w:rsidRDefault="00142CBC" w:rsidP="00142CBC">
      <w:pPr>
        <w:pStyle w:val="SangriaFrancesaArticulo"/>
      </w:pPr>
      <w:r w:rsidRPr="00142CBC">
        <w:rPr>
          <w:rStyle w:val="TextoNormalNegritaCaracter"/>
        </w:rPr>
        <w:t>Artículo 20.2.</w:t>
      </w:r>
      <w:r w:rsidRPr="00142CBC">
        <w:rPr>
          <w:rStyle w:val="TextoNormalCaracter"/>
        </w:rPr>
        <w:t>-</w:t>
      </w:r>
      <w:r>
        <w:t xml:space="preserve"> Sentencia </w:t>
      </w:r>
      <w:hyperlink w:anchor="SENTENCIA_2022_21" w:history="1">
        <w:r w:rsidRPr="00142CBC">
          <w:rPr>
            <w:rStyle w:val="TextoNormalCaracter"/>
          </w:rPr>
          <w:t>21/2022</w:t>
        </w:r>
      </w:hyperlink>
      <w:r>
        <w:t>, f. 2.</w:t>
      </w:r>
    </w:p>
    <w:p w:rsidR="00142CBC" w:rsidRDefault="00142CBC" w:rsidP="00142CBC">
      <w:pPr>
        <w:pStyle w:val="SangriaFrancesaArticulo"/>
      </w:pPr>
      <w:r w:rsidRPr="00142CBC">
        <w:rPr>
          <w:rStyle w:val="TextoNormalNegritaCaracter"/>
        </w:rPr>
        <w:t>Artículo 20.3.</w:t>
      </w:r>
      <w:r w:rsidRPr="00142CBC">
        <w:rPr>
          <w:rStyle w:val="TextoNormalCaracter"/>
        </w:rPr>
        <w:t>-</w:t>
      </w:r>
      <w:r>
        <w:t xml:space="preserve"> Sentencia </w:t>
      </w:r>
      <w:hyperlink w:anchor="SENTENCIA_2022_21" w:history="1">
        <w:r w:rsidRPr="00142CBC">
          <w:rPr>
            <w:rStyle w:val="TextoNormalCaracter"/>
          </w:rPr>
          <w:t>21/2022</w:t>
        </w:r>
      </w:hyperlink>
      <w:r>
        <w:t>, f. 2.</w:t>
      </w:r>
    </w:p>
    <w:p w:rsidR="00142CBC" w:rsidRDefault="00142CBC" w:rsidP="00142CBC">
      <w:pPr>
        <w:pStyle w:val="SangriaFrancesaArticulo"/>
      </w:pPr>
      <w:r w:rsidRPr="00142CBC">
        <w:rPr>
          <w:rStyle w:val="TextoNormalNegritaCaracter"/>
        </w:rPr>
        <w:t>Artículo 20.5.</w:t>
      </w:r>
      <w:r w:rsidRPr="00142CBC">
        <w:rPr>
          <w:rStyle w:val="TextoNormalCaracter"/>
        </w:rPr>
        <w:t>-</w:t>
      </w:r>
      <w:r>
        <w:t xml:space="preserve"> Sentencia </w:t>
      </w:r>
      <w:hyperlink w:anchor="SENTENCIA_2022_21" w:history="1">
        <w:r w:rsidRPr="00142CBC">
          <w:rPr>
            <w:rStyle w:val="TextoNormalCaracter"/>
          </w:rPr>
          <w:t>21/2022</w:t>
        </w:r>
      </w:hyperlink>
      <w:r>
        <w:t>, f. 2.</w:t>
      </w:r>
    </w:p>
    <w:p w:rsidR="00142CBC" w:rsidRDefault="00142CBC" w:rsidP="00142CBC">
      <w:pPr>
        <w:pStyle w:val="SangriaFrancesaArticulo"/>
      </w:pPr>
    </w:p>
    <w:p w:rsidR="00142CBC" w:rsidRDefault="00142CBC" w:rsidP="00142CBC">
      <w:pPr>
        <w:pStyle w:val="TextoNormalNegritaCursivandice"/>
      </w:pPr>
      <w:r>
        <w:t>Ley Orgánica 4/1981, de 1 de junio, de los estados de alarma, excepción y sitio</w:t>
      </w:r>
    </w:p>
    <w:p w:rsidR="00142CBC" w:rsidRDefault="00142CBC" w:rsidP="00142CBC">
      <w:pPr>
        <w:pStyle w:val="SangriaFrancesaArticulo"/>
      </w:pPr>
      <w:r w:rsidRPr="00142CBC">
        <w:rPr>
          <w:rStyle w:val="TextoNormalNegritaCaracter"/>
        </w:rPr>
        <w:t>Artículo 7.</w:t>
      </w:r>
      <w:r w:rsidRPr="00142CBC">
        <w:rPr>
          <w:rStyle w:val="TextoNormalCaracter"/>
        </w:rPr>
        <w:t>-</w:t>
      </w:r>
      <w:r>
        <w:t xml:space="preserve"> Auto </w:t>
      </w:r>
      <w:hyperlink w:anchor="AUTO_2022_59" w:history="1">
        <w:r w:rsidRPr="00142CBC">
          <w:rPr>
            <w:rStyle w:val="TextoNormalCaracter"/>
          </w:rPr>
          <w:t>59/2022</w:t>
        </w:r>
      </w:hyperlink>
      <w:r>
        <w:t>, f. 1.</w:t>
      </w:r>
    </w:p>
    <w:p w:rsidR="00142CBC" w:rsidRDefault="00142CBC" w:rsidP="00142CBC">
      <w:pPr>
        <w:pStyle w:val="SangriaFrancesaArticulo"/>
      </w:pPr>
      <w:r w:rsidRPr="00142CBC">
        <w:rPr>
          <w:rStyle w:val="TextoNormalNegritaCaracter"/>
        </w:rPr>
        <w:t>Artículo 11 a).</w:t>
      </w:r>
      <w:r w:rsidRPr="00142CBC">
        <w:rPr>
          <w:rStyle w:val="TextoNormalCaracter"/>
        </w:rPr>
        <w:t>-</w:t>
      </w:r>
      <w:r>
        <w:t xml:space="preserve"> Auto </w:t>
      </w:r>
      <w:hyperlink w:anchor="AUTO_2022_59" w:history="1">
        <w:r w:rsidRPr="00142CBC">
          <w:rPr>
            <w:rStyle w:val="TextoNormalCaracter"/>
          </w:rPr>
          <w:t>59/2022</w:t>
        </w:r>
      </w:hyperlink>
      <w:r>
        <w:t>, f. 4.</w:t>
      </w:r>
    </w:p>
    <w:p w:rsidR="00142CBC" w:rsidRDefault="00142CBC" w:rsidP="00142CBC">
      <w:pPr>
        <w:pStyle w:val="SangriaFrancesaArticulo"/>
      </w:pPr>
      <w:r w:rsidRPr="00142CBC">
        <w:rPr>
          <w:rStyle w:val="TextoNormalNegritaCaracter"/>
        </w:rPr>
        <w:t>Artículo 12.1.</w:t>
      </w:r>
      <w:r w:rsidRPr="00142CBC">
        <w:rPr>
          <w:rStyle w:val="TextoNormalCaracter"/>
        </w:rPr>
        <w:t>-</w:t>
      </w:r>
      <w:r>
        <w:t xml:space="preserve"> Auto </w:t>
      </w:r>
      <w:hyperlink w:anchor="AUTO_2022_59" w:history="1">
        <w:r w:rsidRPr="00142CBC">
          <w:rPr>
            <w:rStyle w:val="TextoNormalCaracter"/>
          </w:rPr>
          <w:t>59/2022</w:t>
        </w:r>
      </w:hyperlink>
      <w:r>
        <w:t>, f. 4.</w:t>
      </w:r>
    </w:p>
    <w:p w:rsidR="00142CBC" w:rsidRDefault="00142CBC" w:rsidP="00142CBC">
      <w:pPr>
        <w:pStyle w:val="SangriaFrancesaArticulo"/>
      </w:pPr>
    </w:p>
    <w:p w:rsidR="00142CBC" w:rsidRDefault="00142CBC" w:rsidP="00142CBC">
      <w:pPr>
        <w:pStyle w:val="TextoNormalNegritaCursivandice"/>
      </w:pPr>
      <w:r>
        <w:t>Ley Orgánica 9/1983, de 15 de julio, reguladora del derecho de reunión</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46" w:history="1">
        <w:r w:rsidRPr="00142CBC">
          <w:rPr>
            <w:rStyle w:val="TextoNormalCaracter"/>
          </w:rPr>
          <w:t>46/2022</w:t>
        </w:r>
      </w:hyperlink>
      <w:r>
        <w:t xml:space="preserve">, f. 12; </w:t>
      </w:r>
      <w:hyperlink w:anchor="SENTENCIA_2022_47" w:history="1">
        <w:r w:rsidRPr="00142CBC">
          <w:rPr>
            <w:rStyle w:val="TextoNormalCaracter"/>
          </w:rPr>
          <w:t>47/2022</w:t>
        </w:r>
      </w:hyperlink>
      <w:r>
        <w:t>, f. 8.</w:t>
      </w:r>
    </w:p>
    <w:p w:rsidR="00142CBC" w:rsidRDefault="00142CBC" w:rsidP="00142CBC">
      <w:pPr>
        <w:pStyle w:val="SangriaFrancesaArticulo"/>
      </w:pPr>
    </w:p>
    <w:p w:rsidR="00142CBC" w:rsidRDefault="00142CBC" w:rsidP="00142CBC">
      <w:pPr>
        <w:pStyle w:val="TextoNormalNegritaCursivandice"/>
      </w:pPr>
      <w:r>
        <w:t>Ley Orgánica 6/1984, de 24 de mayo. Regula el procedimiento de habeas corpus</w:t>
      </w:r>
    </w:p>
    <w:p w:rsidR="00142CBC" w:rsidRDefault="00142CBC" w:rsidP="00142CBC">
      <w:pPr>
        <w:pStyle w:val="SangriaFrancesaArticulo"/>
      </w:pPr>
      <w:r w:rsidRPr="00142CBC">
        <w:rPr>
          <w:rStyle w:val="TextoNormalNegritaCaracter"/>
        </w:rPr>
        <w:t>Artículo 1.</w:t>
      </w:r>
      <w:r w:rsidRPr="00142CBC">
        <w:rPr>
          <w:rStyle w:val="TextoNormalCaracter"/>
        </w:rPr>
        <w:t>-</w:t>
      </w:r>
      <w:r>
        <w:t xml:space="preserve"> Sentencia </w:t>
      </w:r>
      <w:hyperlink w:anchor="SENTENCIA_2022_22" w:history="1">
        <w:r w:rsidRPr="00142CBC">
          <w:rPr>
            <w:rStyle w:val="TextoNormalCaracter"/>
          </w:rPr>
          <w:t>22/2022</w:t>
        </w:r>
      </w:hyperlink>
      <w:r>
        <w:t>, f. 2.</w:t>
      </w:r>
    </w:p>
    <w:p w:rsidR="00142CBC" w:rsidRDefault="00142CBC" w:rsidP="00142CBC">
      <w:pPr>
        <w:pStyle w:val="SangriaFrancesaArticulo"/>
      </w:pPr>
      <w:r w:rsidRPr="00142CBC">
        <w:rPr>
          <w:rStyle w:val="TextoNormalNegritaCaracter"/>
        </w:rPr>
        <w:t>Artículo 3 a).</w:t>
      </w:r>
      <w:r w:rsidRPr="00142CBC">
        <w:rPr>
          <w:rStyle w:val="TextoNormalCaracter"/>
        </w:rPr>
        <w:t>-</w:t>
      </w:r>
      <w:r>
        <w:t xml:space="preserve"> Sentencia </w:t>
      </w:r>
      <w:hyperlink w:anchor="SENTENCIA_2022_22" w:history="1">
        <w:r w:rsidRPr="00142CBC">
          <w:rPr>
            <w:rStyle w:val="TextoNormalCaracter"/>
          </w:rPr>
          <w:t>22/2022</w:t>
        </w:r>
      </w:hyperlink>
      <w:r>
        <w:t>, f. 2.</w:t>
      </w:r>
    </w:p>
    <w:p w:rsidR="00142CBC" w:rsidRDefault="00142CBC" w:rsidP="00142CBC">
      <w:pPr>
        <w:pStyle w:val="SangriaFrancesaArticulo"/>
      </w:pPr>
      <w:r w:rsidRPr="00142CBC">
        <w:rPr>
          <w:rStyle w:val="TextoNormalNegritaCaracter"/>
        </w:rPr>
        <w:t>Artículo 4.</w:t>
      </w:r>
      <w:r w:rsidRPr="00142CBC">
        <w:rPr>
          <w:rStyle w:val="TextoNormalCaracter"/>
        </w:rPr>
        <w:t>-</w:t>
      </w:r>
      <w:r>
        <w:t xml:space="preserve"> Sentencia </w:t>
      </w:r>
      <w:hyperlink w:anchor="SENTENCIA_2022_22" w:history="1">
        <w:r w:rsidRPr="00142CBC">
          <w:rPr>
            <w:rStyle w:val="TextoNormalCaracter"/>
          </w:rPr>
          <w:t>22/2022</w:t>
        </w:r>
      </w:hyperlink>
      <w:r>
        <w:t>, f. 2.</w:t>
      </w:r>
    </w:p>
    <w:p w:rsidR="00142CBC" w:rsidRDefault="00142CBC" w:rsidP="00142CBC">
      <w:pPr>
        <w:pStyle w:val="SangriaFrancesaArticulo"/>
      </w:pPr>
    </w:p>
    <w:p w:rsidR="00142CBC" w:rsidRDefault="00142CBC" w:rsidP="00142CBC">
      <w:pPr>
        <w:pStyle w:val="TextoNormalNegritaCursivandice"/>
      </w:pPr>
      <w:r>
        <w:t>Ley Orgánica 5/1985, de 19 de junio, del régimen electoral general</w:t>
      </w:r>
    </w:p>
    <w:p w:rsidR="00142CBC" w:rsidRDefault="00142CBC" w:rsidP="00142CBC">
      <w:pPr>
        <w:pStyle w:val="SangriaFrancesaArticulo"/>
      </w:pPr>
      <w:r w:rsidRPr="00142CBC">
        <w:rPr>
          <w:rStyle w:val="TextoNormalNegritaCaracter"/>
        </w:rPr>
        <w:t>Artículo 6.</w:t>
      </w:r>
      <w:r w:rsidRPr="00142CBC">
        <w:rPr>
          <w:rStyle w:val="TextoNormalCaracter"/>
        </w:rPr>
        <w:t>-</w:t>
      </w:r>
      <w:r>
        <w:t xml:space="preserve"> Sentencia </w:t>
      </w:r>
      <w:hyperlink w:anchor="SENTENCIA_2022_25" w:history="1">
        <w:r w:rsidRPr="00142CBC">
          <w:rPr>
            <w:rStyle w:val="TextoNormalCaracter"/>
          </w:rPr>
          <w:t>25/2022</w:t>
        </w:r>
      </w:hyperlink>
      <w:r>
        <w:t>, f. 7, VP II.</w:t>
      </w:r>
    </w:p>
    <w:p w:rsidR="00142CBC" w:rsidRDefault="00142CBC" w:rsidP="00142CBC">
      <w:pPr>
        <w:pStyle w:val="SangriaFrancesaArticulo"/>
      </w:pPr>
      <w:r w:rsidRPr="00142CBC">
        <w:rPr>
          <w:rStyle w:val="TextoNormalNegritaCaracter"/>
        </w:rPr>
        <w:t>Artículo 6.2 a).</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Artículo 6.2 b).</w:t>
      </w:r>
      <w:r w:rsidRPr="00142CBC">
        <w:rPr>
          <w:rStyle w:val="TextoNormalCaracter"/>
        </w:rPr>
        <w:t>-</w:t>
      </w:r>
      <w:r>
        <w:t xml:space="preserve"> Sentencia </w:t>
      </w:r>
      <w:hyperlink w:anchor="SENTENCIA_2022_25" w:history="1">
        <w:r w:rsidRPr="00142CBC">
          <w:rPr>
            <w:rStyle w:val="TextoNormalCaracter"/>
          </w:rPr>
          <w:t>25/2022</w:t>
        </w:r>
      </w:hyperlink>
      <w:r>
        <w:t>, ff. 5 a 8, VP II.</w:t>
      </w:r>
    </w:p>
    <w:p w:rsidR="00142CBC" w:rsidRDefault="00142CBC" w:rsidP="00142CBC">
      <w:pPr>
        <w:pStyle w:val="SangriaFrancesaArticulo"/>
      </w:pPr>
      <w:r w:rsidRPr="00142CBC">
        <w:rPr>
          <w:rStyle w:val="TextoNormalNegritaCaracter"/>
        </w:rPr>
        <w:t>Artículo 6.2.5.</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8.</w:t>
      </w:r>
      <w:r w:rsidRPr="00142CBC">
        <w:rPr>
          <w:rStyle w:val="TextoNormalCaracter"/>
        </w:rPr>
        <w:t>-</w:t>
      </w:r>
      <w:r>
        <w:t xml:space="preserve"> Sentencia </w:t>
      </w:r>
      <w:hyperlink w:anchor="SENTENCIA_2022_25" w:history="1">
        <w:r w:rsidRPr="00142CBC">
          <w:rPr>
            <w:rStyle w:val="TextoNormalCaracter"/>
          </w:rPr>
          <w:t>25/2022</w:t>
        </w:r>
      </w:hyperlink>
      <w:r>
        <w:t>, ff. 2, 7.</w:t>
      </w:r>
    </w:p>
    <w:p w:rsidR="00142CBC" w:rsidRDefault="00142CBC" w:rsidP="00142CBC">
      <w:pPr>
        <w:pStyle w:val="SangriaFrancesaArticulo"/>
      </w:pPr>
      <w:r w:rsidRPr="00142CBC">
        <w:rPr>
          <w:rStyle w:val="TextoNormalNegritaCaracter"/>
        </w:rPr>
        <w:t>Artículo 8.1.</w:t>
      </w:r>
      <w:r w:rsidRPr="00142CBC">
        <w:rPr>
          <w:rStyle w:val="TextoNormalCaracter"/>
        </w:rPr>
        <w:t>-</w:t>
      </w:r>
      <w:r>
        <w:t xml:space="preserve"> Sentencia </w:t>
      </w:r>
      <w:hyperlink w:anchor="SENTENCIA_2022_25" w:history="1">
        <w:r w:rsidRPr="00142CBC">
          <w:rPr>
            <w:rStyle w:val="TextoNormalCaracter"/>
          </w:rPr>
          <w:t>25/2022</w:t>
        </w:r>
      </w:hyperlink>
      <w:r>
        <w:t>, ff. 2, 7.</w:t>
      </w:r>
    </w:p>
    <w:p w:rsidR="00142CBC" w:rsidRDefault="00142CBC" w:rsidP="00142CBC">
      <w:pPr>
        <w:pStyle w:val="SangriaFrancesaArticulo"/>
      </w:pPr>
      <w:r w:rsidRPr="00142CBC">
        <w:rPr>
          <w:rStyle w:val="TextoNormalNegritaCaracter"/>
        </w:rPr>
        <w:t>Artículo 9.</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9.1.</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16.</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19.</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19.1.</w:t>
      </w:r>
      <w:r w:rsidRPr="00142CBC">
        <w:rPr>
          <w:rStyle w:val="TextoNormalCaracter"/>
        </w:rPr>
        <w:t>-</w:t>
      </w:r>
      <w:r>
        <w:t xml:space="preserve"> Sentencia </w:t>
      </w:r>
      <w:hyperlink w:anchor="SENTENCIA_2022_25" w:history="1">
        <w:r w:rsidRPr="00142CBC">
          <w:rPr>
            <w:rStyle w:val="TextoNormalCaracter"/>
          </w:rPr>
          <w:t>25/2022</w:t>
        </w:r>
      </w:hyperlink>
      <w:r>
        <w:t>, ff. 2, 7.</w:t>
      </w:r>
    </w:p>
    <w:p w:rsidR="00142CBC" w:rsidRDefault="00142CBC" w:rsidP="00142CBC">
      <w:pPr>
        <w:pStyle w:val="SangriaFrancesaArticulo"/>
      </w:pPr>
      <w:r w:rsidRPr="00142CBC">
        <w:rPr>
          <w:rStyle w:val="TextoNormalNegritaCaracter"/>
        </w:rPr>
        <w:t>Artículo 19.1 c).</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19.1 h).</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19.1 k).</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19.2.</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19.4.</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20.</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20.2.</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50.</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50.1.</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50.2.</w:t>
      </w:r>
      <w:r w:rsidRPr="00142CBC">
        <w:rPr>
          <w:rStyle w:val="TextoNormalCaracter"/>
        </w:rPr>
        <w:t>-</w:t>
      </w:r>
      <w:r>
        <w:t xml:space="preserve"> Sentencia </w:t>
      </w:r>
      <w:hyperlink w:anchor="SENTENCIA_2022_25" w:history="1">
        <w:r w:rsidRPr="00142CBC">
          <w:rPr>
            <w:rStyle w:val="TextoNormalCaracter"/>
          </w:rPr>
          <w:t>25/2022</w:t>
        </w:r>
      </w:hyperlink>
      <w:r>
        <w:t>, ff. 2, 7.</w:t>
      </w:r>
    </w:p>
    <w:p w:rsidR="00142CBC" w:rsidRDefault="00142CBC" w:rsidP="00142CBC">
      <w:pPr>
        <w:pStyle w:val="SangriaFrancesaArticulo"/>
      </w:pPr>
      <w:r w:rsidRPr="00142CBC">
        <w:rPr>
          <w:rStyle w:val="TextoNormalNegritaCaracter"/>
        </w:rPr>
        <w:t>Artículo 108.9.</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Artículo 120.</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r w:rsidRPr="00142CBC">
        <w:rPr>
          <w:rStyle w:val="TextoNormalNegritaCaracter"/>
        </w:rPr>
        <w:t>Artículo 153.</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153.1.</w:t>
      </w:r>
      <w:r w:rsidRPr="00142CBC">
        <w:rPr>
          <w:rStyle w:val="TextoNormalCaracter"/>
        </w:rPr>
        <w:t>-</w:t>
      </w:r>
      <w:r>
        <w:t xml:space="preserve"> Sentencia </w:t>
      </w:r>
      <w:hyperlink w:anchor="SENTENCIA_2022_25" w:history="1">
        <w:r w:rsidRPr="00142CBC">
          <w:rPr>
            <w:rStyle w:val="TextoNormalCaracter"/>
          </w:rPr>
          <w:t>25/2022</w:t>
        </w:r>
      </w:hyperlink>
      <w:r>
        <w:t>, VP I.</w:t>
      </w:r>
    </w:p>
    <w:p w:rsidR="00142CBC" w:rsidRDefault="00142CBC" w:rsidP="00142CBC">
      <w:pPr>
        <w:pStyle w:val="SangriaFrancesaArticulo"/>
      </w:pPr>
      <w:r w:rsidRPr="00142CBC">
        <w:rPr>
          <w:rStyle w:val="TextoNormalNegritaCaracter"/>
        </w:rPr>
        <w:t>Artículo 211.</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Artículo 224.</w:t>
      </w:r>
      <w:r w:rsidRPr="00142CBC">
        <w:rPr>
          <w:rStyle w:val="TextoNormalCaracter"/>
        </w:rPr>
        <w:t>-</w:t>
      </w:r>
      <w:r>
        <w:t xml:space="preserve"> Sentencias </w:t>
      </w:r>
      <w:hyperlink w:anchor="SENTENCIA_2022_26" w:history="1">
        <w:r w:rsidRPr="00142CBC">
          <w:rPr>
            <w:rStyle w:val="TextoNormalCaracter"/>
          </w:rPr>
          <w:t>26/2022</w:t>
        </w:r>
      </w:hyperlink>
      <w:r>
        <w:t xml:space="preserve">, f. único; </w:t>
      </w:r>
      <w:hyperlink w:anchor="SENTENCIA_2022_45" w:history="1">
        <w:r w:rsidRPr="00142CBC">
          <w:rPr>
            <w:rStyle w:val="TextoNormalCaracter"/>
          </w:rPr>
          <w:t>45/2022</w:t>
        </w:r>
      </w:hyperlink>
      <w:r>
        <w:t>, f. 15.</w:t>
      </w:r>
    </w:p>
    <w:p w:rsidR="00142CBC" w:rsidRDefault="00142CBC" w:rsidP="00142CBC">
      <w:pPr>
        <w:pStyle w:val="SangriaFrancesaArticulo"/>
      </w:pPr>
      <w:r w:rsidRPr="00142CBC">
        <w:rPr>
          <w:rStyle w:val="TextoNormalNegritaCaracter"/>
        </w:rPr>
        <w:t>Artículo 224.2.</w:t>
      </w:r>
      <w:r w:rsidRPr="00142CBC">
        <w:rPr>
          <w:rStyle w:val="TextoNormalCaracter"/>
        </w:rPr>
        <w:t>-</w:t>
      </w:r>
      <w:r>
        <w:t xml:space="preserve"> Sentencias </w:t>
      </w:r>
      <w:hyperlink w:anchor="SENTENCIA_2022_26" w:history="1">
        <w:r w:rsidRPr="00142CBC">
          <w:rPr>
            <w:rStyle w:val="TextoNormalCaracter"/>
          </w:rPr>
          <w:t>26/2022</w:t>
        </w:r>
      </w:hyperlink>
      <w:r>
        <w:t xml:space="preserve">, f. único;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Disposición adicional primera.</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p>
    <w:p w:rsidR="00142CBC" w:rsidRDefault="00142CBC" w:rsidP="00142CBC">
      <w:pPr>
        <w:pStyle w:val="TextoNormalNegritaCursivandice"/>
      </w:pPr>
      <w:r>
        <w:t>Ley Orgánica 6/1985, de 1 de julio. Poder judicial</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26" w:history="1">
        <w:r w:rsidRPr="00142CBC">
          <w:rPr>
            <w:rStyle w:val="TextoNormalCaracter"/>
          </w:rPr>
          <w:t>26/2022</w:t>
        </w:r>
      </w:hyperlink>
      <w:r>
        <w:t xml:space="preserve">, f. único; </w:t>
      </w:r>
      <w:hyperlink w:anchor="SENTENCIA_2022_41" w:history="1">
        <w:r w:rsidRPr="00142CBC">
          <w:rPr>
            <w:rStyle w:val="TextoNormalCaracter"/>
          </w:rPr>
          <w:t>41/2022</w:t>
        </w:r>
      </w:hyperlink>
      <w:r>
        <w:t xml:space="preserve">, f. 5; </w:t>
      </w:r>
      <w:hyperlink w:anchor="SENTENCIA_2022_45" w:history="1">
        <w:r w:rsidRPr="00142CBC">
          <w:rPr>
            <w:rStyle w:val="TextoNormalCaracter"/>
          </w:rPr>
          <w:t>45/2022</w:t>
        </w:r>
      </w:hyperlink>
      <w:r>
        <w:t>, ff. 4, 6.</w:t>
      </w:r>
    </w:p>
    <w:p w:rsidR="00142CBC" w:rsidRDefault="00142CBC" w:rsidP="00142CBC">
      <w:pPr>
        <w:pStyle w:val="SangriaFrancesaArticulo"/>
      </w:pPr>
      <w:r w:rsidRPr="00142CBC">
        <w:rPr>
          <w:rStyle w:val="TextoNormalNegritaCaracter"/>
        </w:rPr>
        <w:t>Artículo 4 bis.2.</w:t>
      </w:r>
      <w:r w:rsidRPr="00142CBC">
        <w:rPr>
          <w:rStyle w:val="TextoNormalCaracter"/>
        </w:rPr>
        <w:t>-</w:t>
      </w:r>
      <w:r>
        <w:t xml:space="preserve"> Sentencias </w:t>
      </w:r>
      <w:hyperlink w:anchor="SENTENCIA_2022_25" w:history="1">
        <w:r w:rsidRPr="00142CBC">
          <w:rPr>
            <w:rStyle w:val="TextoNormalCaracter"/>
          </w:rPr>
          <w:t>25/2022</w:t>
        </w:r>
      </w:hyperlink>
      <w:r>
        <w:t xml:space="preserve">, f. 8; </w:t>
      </w:r>
      <w:hyperlink w:anchor="SENTENCIA_2022_45" w:history="1">
        <w:r w:rsidRPr="00142CBC">
          <w:rPr>
            <w:rStyle w:val="TextoNormalCaracter"/>
          </w:rPr>
          <w:t>45/2022</w:t>
        </w:r>
      </w:hyperlink>
      <w:r>
        <w:t>, VP II.</w:t>
      </w:r>
    </w:p>
    <w:p w:rsidR="00142CBC" w:rsidRDefault="00142CBC" w:rsidP="00142CBC">
      <w:pPr>
        <w:pStyle w:val="SangriaFrancesaArticulo"/>
      </w:pPr>
      <w:r w:rsidRPr="00142CBC">
        <w:rPr>
          <w:rStyle w:val="TextoNormalNegritaCaracter"/>
        </w:rPr>
        <w:t>Artículo 5.4.</w:t>
      </w:r>
      <w:r w:rsidRPr="00142CBC">
        <w:rPr>
          <w:rStyle w:val="TextoNormalCaracter"/>
        </w:rPr>
        <w:t>-</w:t>
      </w:r>
      <w:r>
        <w:t xml:space="preserve"> Sentencia </w:t>
      </w:r>
      <w:hyperlink w:anchor="SENTENCIA_2022_25" w:history="1">
        <w:r w:rsidRPr="00142CBC">
          <w:rPr>
            <w:rStyle w:val="TextoNormalCaracter"/>
          </w:rPr>
          <w:t>25/2022</w:t>
        </w:r>
      </w:hyperlink>
      <w:r>
        <w:t>, f. 8.</w:t>
      </w:r>
    </w:p>
    <w:p w:rsidR="00142CBC" w:rsidRDefault="00142CBC" w:rsidP="00142CBC">
      <w:pPr>
        <w:pStyle w:val="SangriaFrancesaArticulo"/>
      </w:pPr>
      <w:r w:rsidRPr="00142CBC">
        <w:rPr>
          <w:rStyle w:val="TextoNormalNegritaCaracter"/>
        </w:rPr>
        <w:t>Artículo 11.</w:t>
      </w:r>
      <w:r w:rsidRPr="00142CBC">
        <w:rPr>
          <w:rStyle w:val="TextoNormalCaracter"/>
        </w:rPr>
        <w:t>-</w:t>
      </w:r>
      <w:r>
        <w:t xml:space="preserve"> Sentencias </w:t>
      </w:r>
      <w:hyperlink w:anchor="SENTENCIA_2022_16" w:history="1">
        <w:r w:rsidRPr="00142CBC">
          <w:rPr>
            <w:rStyle w:val="TextoNormalCaracter"/>
          </w:rPr>
          <w:t>16/2022</w:t>
        </w:r>
      </w:hyperlink>
      <w:r>
        <w:t xml:space="preserve">, f. 2; </w:t>
      </w:r>
      <w:hyperlink w:anchor="SENTENCIA_2022_30" w:history="1">
        <w:r w:rsidRPr="00142CBC">
          <w:rPr>
            <w:rStyle w:val="TextoNormalCaracter"/>
          </w:rPr>
          <w:t>30/2022</w:t>
        </w:r>
      </w:hyperlink>
      <w:r>
        <w:t>, f. 5.</w:t>
      </w:r>
    </w:p>
    <w:p w:rsidR="00142CBC" w:rsidRDefault="00142CBC" w:rsidP="00142CBC">
      <w:pPr>
        <w:pStyle w:val="SangriaFrancesaArticulo"/>
      </w:pPr>
      <w:r w:rsidRPr="00142CBC">
        <w:rPr>
          <w:rStyle w:val="TextoNormalNegritaCaracter"/>
        </w:rPr>
        <w:t>Artículo 11.1.</w:t>
      </w:r>
      <w:r w:rsidRPr="00142CBC">
        <w:rPr>
          <w:rStyle w:val="TextoNormalCaracter"/>
        </w:rPr>
        <w:t>-</w:t>
      </w:r>
      <w:r>
        <w:t xml:space="preserve"> Autos </w:t>
      </w:r>
      <w:hyperlink w:anchor="AUTO_2022_15" w:history="1">
        <w:r w:rsidRPr="00142CBC">
          <w:rPr>
            <w:rStyle w:val="TextoNormalCaracter"/>
          </w:rPr>
          <w:t>15/2022</w:t>
        </w:r>
      </w:hyperlink>
      <w:r>
        <w:t xml:space="preserve">, f. 2; </w:t>
      </w:r>
      <w:hyperlink w:anchor="AUTO_2022_38" w:history="1">
        <w:r w:rsidRPr="00142CBC">
          <w:rPr>
            <w:rStyle w:val="TextoNormalCaracter"/>
          </w:rPr>
          <w:t>38/2022</w:t>
        </w:r>
      </w:hyperlink>
      <w:r>
        <w:t>, f. 2.</w:t>
      </w:r>
    </w:p>
    <w:p w:rsidR="00142CBC" w:rsidRDefault="00142CBC" w:rsidP="00142CBC">
      <w:pPr>
        <w:pStyle w:val="SangriaFrancesaArticulo"/>
      </w:pPr>
      <w:r w:rsidRPr="00142CBC">
        <w:rPr>
          <w:rStyle w:val="TextoNormalNegritaCaracter"/>
        </w:rPr>
        <w:t>Artículo 11.2.</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IzquierdaArticulo"/>
      </w:pPr>
      <w:r>
        <w:t xml:space="preserve">Auto </w:t>
      </w:r>
      <w:hyperlink w:anchor="AUTO_2022_17" w:history="1">
        <w:r w:rsidRPr="00142CBC">
          <w:rPr>
            <w:rStyle w:val="TextoNormalCaracter"/>
          </w:rPr>
          <w:t>17/2022</w:t>
        </w:r>
      </w:hyperlink>
      <w:r>
        <w:t>, f. 4.</w:t>
      </w:r>
    </w:p>
    <w:p w:rsidR="00142CBC" w:rsidRDefault="00142CBC" w:rsidP="00142CBC">
      <w:pPr>
        <w:pStyle w:val="SangriaFrancesaArticulo"/>
      </w:pPr>
      <w:r w:rsidRPr="00142CBC">
        <w:rPr>
          <w:rStyle w:val="TextoNormalNegritaCaracter"/>
        </w:rPr>
        <w:t>Artículo 18.</w:t>
      </w:r>
      <w:r w:rsidRPr="00142CBC">
        <w:rPr>
          <w:rStyle w:val="TextoNormalCaracter"/>
        </w:rPr>
        <w:t>-</w:t>
      </w:r>
      <w:r>
        <w:t xml:space="preserve"> Sentencias </w:t>
      </w:r>
      <w:hyperlink w:anchor="SENTENCIA_2022_45" w:history="1">
        <w:r w:rsidRPr="00142CBC">
          <w:rPr>
            <w:rStyle w:val="TextoNormalCaracter"/>
          </w:rPr>
          <w:t>45/2022</w:t>
        </w:r>
      </w:hyperlink>
      <w:r>
        <w:t xml:space="preserve">, f. 13; </w:t>
      </w:r>
      <w:hyperlink w:anchor="SENTENCIA_2022_46" w:history="1">
        <w:r w:rsidRPr="00142CBC">
          <w:rPr>
            <w:rStyle w:val="TextoNormalCaracter"/>
          </w:rPr>
          <w:t>46/2022</w:t>
        </w:r>
      </w:hyperlink>
      <w:r>
        <w:t>, f. 11.</w:t>
      </w:r>
    </w:p>
    <w:p w:rsidR="00142CBC" w:rsidRDefault="00142CBC" w:rsidP="00142CBC">
      <w:pPr>
        <w:pStyle w:val="SangriaFrancesaArticulo"/>
      </w:pPr>
      <w:r w:rsidRPr="00142CBC">
        <w:rPr>
          <w:rStyle w:val="TextoNormalNegritaCaracter"/>
        </w:rPr>
        <w:t>Artículo 24.1.</w:t>
      </w:r>
      <w:r w:rsidRPr="00142CBC">
        <w:rPr>
          <w:rStyle w:val="TextoNormalCaracter"/>
        </w:rPr>
        <w:t>-</w:t>
      </w:r>
      <w:r>
        <w:t xml:space="preserve"> Sentencia </w:t>
      </w:r>
      <w:hyperlink w:anchor="SENTENCIA_2022_42" w:history="1">
        <w:r w:rsidRPr="00142CBC">
          <w:rPr>
            <w:rStyle w:val="TextoNormalCaracter"/>
          </w:rPr>
          <w:t>42/2022</w:t>
        </w:r>
      </w:hyperlink>
      <w:r>
        <w:t>, f. 1.</w:t>
      </w:r>
    </w:p>
    <w:p w:rsidR="00142CBC" w:rsidRDefault="00142CBC" w:rsidP="00142CBC">
      <w:pPr>
        <w:pStyle w:val="SangriaFrancesaArticulo"/>
      </w:pPr>
      <w:r w:rsidRPr="00142CBC">
        <w:rPr>
          <w:rStyle w:val="TextoNormalNegritaCaracter"/>
        </w:rPr>
        <w:t>Artículo 57.1.1.</w:t>
      </w:r>
      <w:r w:rsidRPr="00142CBC">
        <w:rPr>
          <w:rStyle w:val="TextoNormalCaracter"/>
        </w:rPr>
        <w:t>-</w:t>
      </w:r>
      <w:r>
        <w:t xml:space="preserve"> Sentencia </w:t>
      </w:r>
      <w:hyperlink w:anchor="SENTENCIA_2022_25" w:history="1">
        <w:r w:rsidRPr="00142CBC">
          <w:rPr>
            <w:rStyle w:val="TextoNormalCaracter"/>
          </w:rPr>
          <w:t>25/2022</w:t>
        </w:r>
      </w:hyperlink>
      <w:r>
        <w:t>, f. 3.</w:t>
      </w:r>
    </w:p>
    <w:p w:rsidR="00142CBC" w:rsidRDefault="00142CBC" w:rsidP="00142CBC">
      <w:pPr>
        <w:pStyle w:val="SangriaFrancesaArticulo"/>
      </w:pPr>
      <w:r w:rsidRPr="00142CBC">
        <w:rPr>
          <w:rStyle w:val="TextoNormalNegritaCaracter"/>
        </w:rPr>
        <w:t>Artículo 57.1.2.</w:t>
      </w:r>
      <w:r w:rsidRPr="00142CBC">
        <w:rPr>
          <w:rStyle w:val="TextoNormalCaracter"/>
        </w:rPr>
        <w:t>-</w:t>
      </w:r>
      <w:r>
        <w:t xml:space="preserve"> Sentencias </w:t>
      </w:r>
      <w:hyperlink w:anchor="SENTENCIA_2022_45" w:history="1">
        <w:r w:rsidRPr="00142CBC">
          <w:rPr>
            <w:rStyle w:val="TextoNormalCaracter"/>
          </w:rPr>
          <w:t>45/2022</w:t>
        </w:r>
      </w:hyperlink>
      <w:r>
        <w:t xml:space="preserve">, f. 4; </w:t>
      </w:r>
      <w:hyperlink w:anchor="SENTENCIA_2022_46" w:history="1">
        <w:r w:rsidRPr="00142CBC">
          <w:rPr>
            <w:rStyle w:val="TextoNormalCaracter"/>
          </w:rPr>
          <w:t>46/2022</w:t>
        </w:r>
      </w:hyperlink>
      <w:r>
        <w:t xml:space="preserve">, f. 5; </w:t>
      </w:r>
      <w:hyperlink w:anchor="SENTENCIA_2022_47" w:history="1">
        <w:r w:rsidRPr="00142CBC">
          <w:rPr>
            <w:rStyle w:val="TextoNormalCaracter"/>
          </w:rPr>
          <w:t>47/2022</w:t>
        </w:r>
      </w:hyperlink>
      <w:r>
        <w:t>, f. 4.</w:t>
      </w:r>
    </w:p>
    <w:p w:rsidR="00142CBC" w:rsidRDefault="00142CBC" w:rsidP="00142CBC">
      <w:pPr>
        <w:pStyle w:val="SangriaFrancesaArticulo"/>
      </w:pPr>
      <w:r w:rsidRPr="00142CBC">
        <w:rPr>
          <w:rStyle w:val="TextoNormalNegritaCaracter"/>
        </w:rPr>
        <w:t>Artículo 57.2.</w:t>
      </w:r>
      <w:r w:rsidRPr="00142CBC">
        <w:rPr>
          <w:rStyle w:val="TextoNormalCaracter"/>
        </w:rPr>
        <w:t>-</w:t>
      </w:r>
      <w:r>
        <w:t xml:space="preserve"> Sentencias </w:t>
      </w:r>
      <w:hyperlink w:anchor="SENTENCIA_2022_45" w:history="1">
        <w:r w:rsidRPr="00142CBC">
          <w:rPr>
            <w:rStyle w:val="TextoNormalCaracter"/>
          </w:rPr>
          <w:t>45/2022</w:t>
        </w:r>
      </w:hyperlink>
      <w:r>
        <w:t xml:space="preserve">, f. 4; </w:t>
      </w:r>
      <w:hyperlink w:anchor="SENTENCIA_2022_46" w:history="1">
        <w:r w:rsidRPr="00142CBC">
          <w:rPr>
            <w:rStyle w:val="TextoNormalCaracter"/>
          </w:rPr>
          <w:t>46/2022</w:t>
        </w:r>
      </w:hyperlink>
      <w:r>
        <w:t>, f. 5.</w:t>
      </w:r>
    </w:p>
    <w:p w:rsidR="00142CBC" w:rsidRDefault="00142CBC" w:rsidP="00142CBC">
      <w:pPr>
        <w:pStyle w:val="SangriaFrancesaArticulo"/>
      </w:pPr>
      <w:r w:rsidRPr="00142CBC">
        <w:rPr>
          <w:rStyle w:val="TextoNormalNegritaCaracter"/>
        </w:rPr>
        <w:t>Artículo 61.</w:t>
      </w:r>
      <w:r w:rsidRPr="00142CBC">
        <w:rPr>
          <w:rStyle w:val="TextoNormalCaracter"/>
        </w:rPr>
        <w:t>-</w:t>
      </w:r>
      <w:r>
        <w:t xml:space="preserve"> Sentencias </w:t>
      </w:r>
      <w:hyperlink w:anchor="SENTENCIA_2022_25" w:history="1">
        <w:r w:rsidRPr="00142CBC">
          <w:rPr>
            <w:rStyle w:val="TextoNormalCaracter"/>
          </w:rPr>
          <w:t>25/2022</w:t>
        </w:r>
      </w:hyperlink>
      <w:r>
        <w:t xml:space="preserve">, f. 2; </w:t>
      </w:r>
      <w:hyperlink w:anchor="SENTENCIA_2022_45" w:history="1">
        <w:r w:rsidRPr="00142CBC">
          <w:rPr>
            <w:rStyle w:val="TextoNormalCaracter"/>
          </w:rPr>
          <w:t>45/2022</w:t>
        </w:r>
      </w:hyperlink>
      <w:r>
        <w:t xml:space="preserve">, f. 6; </w:t>
      </w:r>
      <w:hyperlink w:anchor="SENTENCIA_2022_46" w:history="1">
        <w:r w:rsidRPr="00142CBC">
          <w:rPr>
            <w:rStyle w:val="TextoNormalCaracter"/>
          </w:rPr>
          <w:t>46/2022</w:t>
        </w:r>
      </w:hyperlink>
      <w:r>
        <w:t>, f. 7.</w:t>
      </w:r>
    </w:p>
    <w:p w:rsidR="00142CBC" w:rsidRDefault="00142CBC" w:rsidP="00142CBC">
      <w:pPr>
        <w:pStyle w:val="SangriaFrancesaArticulo"/>
      </w:pPr>
      <w:r w:rsidRPr="00142CBC">
        <w:rPr>
          <w:rStyle w:val="TextoNormalNegritaCaracter"/>
        </w:rPr>
        <w:t>Artículo 73.3 a).</w:t>
      </w:r>
      <w:r w:rsidRPr="00142CBC">
        <w:rPr>
          <w:rStyle w:val="TextoNormalCaracter"/>
        </w:rPr>
        <w:t>-</w:t>
      </w:r>
      <w:r>
        <w:t xml:space="preserve"> Sentencias </w:t>
      </w:r>
      <w:hyperlink w:anchor="SENTENCIA_2022_45" w:history="1">
        <w:r w:rsidRPr="00142CBC">
          <w:rPr>
            <w:rStyle w:val="TextoNormalCaracter"/>
          </w:rPr>
          <w:t>45/2022</w:t>
        </w:r>
      </w:hyperlink>
      <w:r>
        <w:t xml:space="preserve">, f. 4; </w:t>
      </w:r>
      <w:hyperlink w:anchor="SENTENCIA_2022_46" w:history="1">
        <w:r w:rsidRPr="00142CBC">
          <w:rPr>
            <w:rStyle w:val="TextoNormalCaracter"/>
          </w:rPr>
          <w:t>46/2022</w:t>
        </w:r>
      </w:hyperlink>
      <w:r>
        <w:t xml:space="preserve">, f. 5; </w:t>
      </w:r>
      <w:hyperlink w:anchor="SENTENCIA_2022_47" w:history="1">
        <w:r w:rsidRPr="00142CBC">
          <w:rPr>
            <w:rStyle w:val="TextoNormalCaracter"/>
          </w:rPr>
          <w:t>47/2022</w:t>
        </w:r>
      </w:hyperlink>
      <w:r>
        <w:t>, f. 4.</w:t>
      </w:r>
    </w:p>
    <w:p w:rsidR="00142CBC" w:rsidRDefault="00142CBC" w:rsidP="00142CBC">
      <w:pPr>
        <w:pStyle w:val="SangriaFrancesaArticulo"/>
      </w:pPr>
      <w:r w:rsidRPr="00142CBC">
        <w:rPr>
          <w:rStyle w:val="TextoNormalNegritaCaracter"/>
        </w:rPr>
        <w:t>Artículo 77.</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r w:rsidRPr="00142CBC">
        <w:rPr>
          <w:rStyle w:val="TextoNormalNegritaCaracter"/>
        </w:rPr>
        <w:t>Artículo 104.2.</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r w:rsidRPr="00142CBC">
        <w:rPr>
          <w:rStyle w:val="TextoNormalNegritaCaracter"/>
        </w:rPr>
        <w:t>Artículo 127</w:t>
      </w:r>
      <w:r>
        <w:t xml:space="preserve"> (redactado por la Ley Orgánica 2/2004, de 28 de diciembre)</w:t>
      </w:r>
      <w:r w:rsidRPr="00142CBC">
        <w:rPr>
          <w:rStyle w:val="TextoNormalNegritaCaracter"/>
        </w:rPr>
        <w:t>.</w:t>
      </w:r>
      <w:r w:rsidRPr="00142CBC">
        <w:rPr>
          <w:rStyle w:val="TextoNormalCaracter"/>
        </w:rPr>
        <w:t>-</w:t>
      </w:r>
      <w:r>
        <w:t xml:space="preserve"> Sentencia </w:t>
      </w:r>
      <w:hyperlink w:anchor="SENTENCIA_2022_45" w:history="1">
        <w:r w:rsidRPr="00142CBC">
          <w:rPr>
            <w:rStyle w:val="TextoNormalCaracter"/>
          </w:rPr>
          <w:t>45/2022</w:t>
        </w:r>
      </w:hyperlink>
      <w:r>
        <w:t>, f. 6.</w:t>
      </w:r>
    </w:p>
    <w:p w:rsidR="00142CBC" w:rsidRDefault="00142CBC" w:rsidP="00142CBC">
      <w:pPr>
        <w:pStyle w:val="SangriaFrancesaArticulo"/>
      </w:pPr>
      <w:r w:rsidRPr="00142CBC">
        <w:rPr>
          <w:rStyle w:val="TextoNormalNegritaCaracter"/>
        </w:rPr>
        <w:t>Artículo 149.2.</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r w:rsidRPr="00142CBC">
        <w:rPr>
          <w:rStyle w:val="TextoNormalNegritaCaracter"/>
        </w:rPr>
        <w:t>Artículo 152.1.</w:t>
      </w:r>
      <w:r w:rsidRPr="00142CBC">
        <w:rPr>
          <w:rStyle w:val="TextoNormalCaracter"/>
        </w:rPr>
        <w:t>-</w:t>
      </w:r>
      <w:r>
        <w:t xml:space="preserve"> Sentencia </w:t>
      </w:r>
      <w:hyperlink w:anchor="SENTENCIA_2022_25" w:history="1">
        <w:r w:rsidRPr="00142CBC">
          <w:rPr>
            <w:rStyle w:val="TextoNormalCaracter"/>
          </w:rPr>
          <w:t>25/2022</w:t>
        </w:r>
      </w:hyperlink>
      <w:r>
        <w:t>, f. 3.</w:t>
      </w:r>
    </w:p>
    <w:p w:rsidR="00142CBC" w:rsidRDefault="00142CBC" w:rsidP="00142CBC">
      <w:pPr>
        <w:pStyle w:val="SangriaFrancesaArticulo"/>
      </w:pPr>
      <w:r w:rsidRPr="00142CBC">
        <w:rPr>
          <w:rStyle w:val="TextoNormalNegritaCaracter"/>
        </w:rPr>
        <w:t>Artículo 161.1.</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r w:rsidRPr="00142CBC">
        <w:rPr>
          <w:rStyle w:val="TextoNormalNegritaCaracter"/>
        </w:rPr>
        <w:t>Artículo 183.</w:t>
      </w:r>
      <w:r w:rsidRPr="00142CBC">
        <w:rPr>
          <w:rStyle w:val="TextoNormalCaracter"/>
        </w:rPr>
        <w:t>-</w:t>
      </w:r>
      <w:r>
        <w:t xml:space="preserve"> Sentencia </w:t>
      </w:r>
      <w:hyperlink w:anchor="SENTENCIA_2022_39" w:history="1">
        <w:r w:rsidRPr="00142CBC">
          <w:rPr>
            <w:rStyle w:val="TextoNormalCaracter"/>
          </w:rPr>
          <w:t>39/2022</w:t>
        </w:r>
      </w:hyperlink>
      <w:r>
        <w:t>, f. 3.</w:t>
      </w:r>
    </w:p>
    <w:p w:rsidR="00142CBC" w:rsidRDefault="00142CBC" w:rsidP="00142CBC">
      <w:pPr>
        <w:pStyle w:val="SangriaFrancesaArticulo"/>
      </w:pPr>
      <w:r w:rsidRPr="00142CBC">
        <w:rPr>
          <w:rStyle w:val="TextoNormalNegritaCaracter"/>
        </w:rPr>
        <w:t>Artículo 197.</w:t>
      </w:r>
      <w:r w:rsidRPr="00142CBC">
        <w:rPr>
          <w:rStyle w:val="TextoNormalCaracter"/>
        </w:rPr>
        <w:t>-</w:t>
      </w:r>
      <w:r>
        <w:t xml:space="preserve"> Sentencia </w:t>
      </w:r>
      <w:hyperlink w:anchor="SENTENCIA_2022_25" w:history="1">
        <w:r w:rsidRPr="00142CBC">
          <w:rPr>
            <w:rStyle w:val="TextoNormalCaracter"/>
          </w:rPr>
          <w:t>25/2022</w:t>
        </w:r>
      </w:hyperlink>
      <w:r>
        <w:t>, f. 3.</w:t>
      </w:r>
    </w:p>
    <w:p w:rsidR="00142CBC" w:rsidRDefault="00142CBC" w:rsidP="00142CBC">
      <w:pPr>
        <w:pStyle w:val="SangriaFrancesaArticulo"/>
      </w:pPr>
      <w:r w:rsidRPr="00142CBC">
        <w:rPr>
          <w:rStyle w:val="TextoNormalNegritaCaracter"/>
        </w:rPr>
        <w:t>Artículo 219.</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IzquierdaArticulo"/>
      </w:pPr>
      <w:r>
        <w:t xml:space="preserve">Auto </w:t>
      </w:r>
      <w:hyperlink w:anchor="AUTO_2022_17" w:history="1">
        <w:r w:rsidRPr="00142CBC">
          <w:rPr>
            <w:rStyle w:val="TextoNormalCaracter"/>
          </w:rPr>
          <w:t>17/2022</w:t>
        </w:r>
      </w:hyperlink>
      <w:r>
        <w:t>, f. 2.</w:t>
      </w:r>
    </w:p>
    <w:p w:rsidR="00142CBC" w:rsidRDefault="00142CBC" w:rsidP="00142CBC">
      <w:pPr>
        <w:pStyle w:val="SangriaFrancesaArticulo"/>
      </w:pPr>
      <w:r w:rsidRPr="00142CBC">
        <w:rPr>
          <w:rStyle w:val="TextoNormalNegritaCaracter"/>
        </w:rPr>
        <w:t>Artículo 219.9.</w:t>
      </w:r>
      <w:r w:rsidRPr="00142CBC">
        <w:rPr>
          <w:rStyle w:val="TextoNormalCaracter"/>
        </w:rPr>
        <w:t>-</w:t>
      </w:r>
      <w:r>
        <w:t xml:space="preserve"> Sentencias </w:t>
      </w:r>
      <w:hyperlink w:anchor="SENTENCIA_2022_25" w:history="1">
        <w:r w:rsidRPr="00142CBC">
          <w:rPr>
            <w:rStyle w:val="TextoNormalCaracter"/>
          </w:rPr>
          <w:t>25/2022</w:t>
        </w:r>
      </w:hyperlink>
      <w:r>
        <w:t xml:space="preserve">, f. 2; </w:t>
      </w:r>
      <w:hyperlink w:anchor="SENTENCIA_2022_26" w:history="1">
        <w:r w:rsidRPr="00142CBC">
          <w:rPr>
            <w:rStyle w:val="TextoNormalCaracter"/>
          </w:rPr>
          <w:t>26/2022</w:t>
        </w:r>
      </w:hyperlink>
      <w:r>
        <w:t xml:space="preserve">, f. único; </w:t>
      </w:r>
      <w:hyperlink w:anchor="SENTENCIA_2022_45" w:history="1">
        <w:r w:rsidRPr="00142CBC">
          <w:rPr>
            <w:rStyle w:val="TextoNormalCaracter"/>
          </w:rPr>
          <w:t>45/2022</w:t>
        </w:r>
      </w:hyperlink>
      <w:r>
        <w:t>, f. 6.</w:t>
      </w:r>
    </w:p>
    <w:p w:rsidR="00142CBC" w:rsidRDefault="00142CBC" w:rsidP="00142CBC">
      <w:pPr>
        <w:pStyle w:val="SangriaIzquierdaArticulo"/>
      </w:pPr>
      <w:r>
        <w:t xml:space="preserve">Auto </w:t>
      </w:r>
      <w:hyperlink w:anchor="AUTO_2022_17" w:history="1">
        <w:r w:rsidRPr="00142CBC">
          <w:rPr>
            <w:rStyle w:val="TextoNormalCaracter"/>
          </w:rPr>
          <w:t>17/2022</w:t>
        </w:r>
      </w:hyperlink>
      <w:r>
        <w:t>, f. 4.</w:t>
      </w:r>
    </w:p>
    <w:p w:rsidR="00142CBC" w:rsidRDefault="00142CBC" w:rsidP="00142CBC">
      <w:pPr>
        <w:pStyle w:val="SangriaFrancesaArticulo"/>
      </w:pPr>
      <w:r w:rsidRPr="00142CBC">
        <w:rPr>
          <w:rStyle w:val="TextoNormalNegritaCaracter"/>
        </w:rPr>
        <w:t>Artículo 219.10.</w:t>
      </w:r>
      <w:r w:rsidRPr="00142CBC">
        <w:rPr>
          <w:rStyle w:val="TextoNormalCaracter"/>
        </w:rPr>
        <w:t>-</w:t>
      </w:r>
      <w:r>
        <w:t xml:space="preserve"> Sentencias </w:t>
      </w:r>
      <w:hyperlink w:anchor="SENTENCIA_2022_25" w:history="1">
        <w:r w:rsidRPr="00142CBC">
          <w:rPr>
            <w:rStyle w:val="TextoNormalCaracter"/>
          </w:rPr>
          <w:t>25/2022</w:t>
        </w:r>
      </w:hyperlink>
      <w:r>
        <w:t xml:space="preserve">, f. 2; </w:t>
      </w:r>
      <w:hyperlink w:anchor="SENTENCIA_2022_45" w:history="1">
        <w:r w:rsidRPr="00142CBC">
          <w:rPr>
            <w:rStyle w:val="TextoNormalCaracter"/>
          </w:rPr>
          <w:t>45/2022</w:t>
        </w:r>
      </w:hyperlink>
      <w:r>
        <w:t xml:space="preserve">, f. 6; </w:t>
      </w:r>
      <w:hyperlink w:anchor="SENTENCIA_2022_46" w:history="1">
        <w:r w:rsidRPr="00142CBC">
          <w:rPr>
            <w:rStyle w:val="TextoNormalCaracter"/>
          </w:rPr>
          <w:t>46/2022</w:t>
        </w:r>
      </w:hyperlink>
      <w:r>
        <w:t>, f. 7.</w:t>
      </w:r>
    </w:p>
    <w:p w:rsidR="00142CBC" w:rsidRDefault="00142CBC" w:rsidP="00142CBC">
      <w:pPr>
        <w:pStyle w:val="SangriaIzquierdaArticulo"/>
      </w:pPr>
      <w:r>
        <w:t xml:space="preserve">Autos </w:t>
      </w:r>
      <w:hyperlink w:anchor="AUTO_2022_17" w:history="1">
        <w:r w:rsidRPr="00142CBC">
          <w:rPr>
            <w:rStyle w:val="TextoNormalCaracter"/>
          </w:rPr>
          <w:t>17/2022</w:t>
        </w:r>
      </w:hyperlink>
      <w:r>
        <w:t xml:space="preserve">, f. 4; </w:t>
      </w:r>
      <w:hyperlink w:anchor="AUTO_2022_44" w:history="1">
        <w:r w:rsidRPr="00142CBC">
          <w:rPr>
            <w:rStyle w:val="TextoNormalCaracter"/>
          </w:rPr>
          <w:t>44/2022</w:t>
        </w:r>
      </w:hyperlink>
      <w:r>
        <w:t xml:space="preserve">, f. único; </w:t>
      </w:r>
      <w:hyperlink w:anchor="AUTO_2022_45" w:history="1">
        <w:r w:rsidRPr="00142CBC">
          <w:rPr>
            <w:rStyle w:val="TextoNormalCaracter"/>
          </w:rPr>
          <w:t>45/2022</w:t>
        </w:r>
      </w:hyperlink>
      <w:r>
        <w:t>, f. único.</w:t>
      </w:r>
    </w:p>
    <w:p w:rsidR="00142CBC" w:rsidRDefault="00142CBC" w:rsidP="00142CBC">
      <w:pPr>
        <w:pStyle w:val="SangriaFrancesaArticulo"/>
      </w:pPr>
      <w:r w:rsidRPr="00142CBC">
        <w:rPr>
          <w:rStyle w:val="TextoNormalNegritaCaracter"/>
        </w:rPr>
        <w:t>Artículo 219.11.</w:t>
      </w:r>
      <w:r w:rsidRPr="00142CBC">
        <w:rPr>
          <w:rStyle w:val="TextoNormalCaracter"/>
        </w:rPr>
        <w:t>-</w:t>
      </w:r>
      <w:r>
        <w:t xml:space="preserve"> Sentencias </w:t>
      </w:r>
      <w:hyperlink w:anchor="SENTENCIA_2022_25" w:history="1">
        <w:r w:rsidRPr="00142CBC">
          <w:rPr>
            <w:rStyle w:val="TextoNormalCaracter"/>
          </w:rPr>
          <w:t>25/2022</w:t>
        </w:r>
      </w:hyperlink>
      <w:r>
        <w:t xml:space="preserve">, f. 2; </w:t>
      </w:r>
      <w:hyperlink w:anchor="SENTENCIA_2022_45" w:history="1">
        <w:r w:rsidRPr="00142CBC">
          <w:rPr>
            <w:rStyle w:val="TextoNormalCaracter"/>
          </w:rPr>
          <w:t>45/2022</w:t>
        </w:r>
      </w:hyperlink>
      <w:r>
        <w:t>, f. 6.</w:t>
      </w:r>
    </w:p>
    <w:p w:rsidR="00142CBC" w:rsidRDefault="00142CBC" w:rsidP="00142CBC">
      <w:pPr>
        <w:pStyle w:val="SangriaIzquierdaArticulo"/>
      </w:pPr>
      <w:r>
        <w:t xml:space="preserve">Autos </w:t>
      </w:r>
      <w:hyperlink w:anchor="AUTO_2022_4" w:history="1">
        <w:r w:rsidRPr="00142CBC">
          <w:rPr>
            <w:rStyle w:val="TextoNormalCaracter"/>
          </w:rPr>
          <w:t>4/2022</w:t>
        </w:r>
      </w:hyperlink>
      <w:r>
        <w:t xml:space="preserve">, f. único; </w:t>
      </w:r>
      <w:hyperlink w:anchor="AUTO_2022_5" w:history="1">
        <w:r w:rsidRPr="00142CBC">
          <w:rPr>
            <w:rStyle w:val="TextoNormalCaracter"/>
          </w:rPr>
          <w:t>5/2022</w:t>
        </w:r>
      </w:hyperlink>
      <w:r>
        <w:t xml:space="preserve">, f. único; </w:t>
      </w:r>
      <w:hyperlink w:anchor="AUTO_2022_6" w:history="1">
        <w:r w:rsidRPr="00142CBC">
          <w:rPr>
            <w:rStyle w:val="TextoNormalCaracter"/>
          </w:rPr>
          <w:t>6/2022</w:t>
        </w:r>
      </w:hyperlink>
      <w:r>
        <w:t xml:space="preserve">, f. único; </w:t>
      </w:r>
      <w:hyperlink w:anchor="AUTO_2022_14" w:history="1">
        <w:r w:rsidRPr="00142CBC">
          <w:rPr>
            <w:rStyle w:val="TextoNormalCaracter"/>
          </w:rPr>
          <w:t>14/2022</w:t>
        </w:r>
      </w:hyperlink>
      <w:r>
        <w:t xml:space="preserve">, f. único; </w:t>
      </w:r>
      <w:hyperlink w:anchor="AUTO_2022_16" w:history="1">
        <w:r w:rsidRPr="00142CBC">
          <w:rPr>
            <w:rStyle w:val="TextoNormalCaracter"/>
          </w:rPr>
          <w:t>16/2022</w:t>
        </w:r>
      </w:hyperlink>
      <w:r>
        <w:t xml:space="preserve">, f. único; </w:t>
      </w:r>
      <w:hyperlink w:anchor="AUTO_2022_28" w:history="1">
        <w:r w:rsidRPr="00142CBC">
          <w:rPr>
            <w:rStyle w:val="TextoNormalCaracter"/>
          </w:rPr>
          <w:t>28/2022</w:t>
        </w:r>
      </w:hyperlink>
      <w:r>
        <w:t xml:space="preserve">; </w:t>
      </w:r>
      <w:hyperlink w:anchor="AUTO_2022_29" w:history="1">
        <w:r w:rsidRPr="00142CBC">
          <w:rPr>
            <w:rStyle w:val="TextoNormalCaracter"/>
          </w:rPr>
          <w:t>29/2022</w:t>
        </w:r>
      </w:hyperlink>
      <w:r>
        <w:t xml:space="preserve">; </w:t>
      </w:r>
      <w:hyperlink w:anchor="AUTO_2022_30" w:history="1">
        <w:r w:rsidRPr="00142CBC">
          <w:rPr>
            <w:rStyle w:val="TextoNormalCaracter"/>
          </w:rPr>
          <w:t>30/2022</w:t>
        </w:r>
      </w:hyperlink>
      <w:r>
        <w:t xml:space="preserve">; </w:t>
      </w:r>
      <w:hyperlink w:anchor="AUTO_2022_34" w:history="1">
        <w:r w:rsidRPr="00142CBC">
          <w:rPr>
            <w:rStyle w:val="TextoNormalCaracter"/>
          </w:rPr>
          <w:t>34/2022</w:t>
        </w:r>
      </w:hyperlink>
      <w:r>
        <w:t xml:space="preserve">, f. único; </w:t>
      </w:r>
      <w:hyperlink w:anchor="AUTO_2022_40" w:history="1">
        <w:r w:rsidRPr="00142CBC">
          <w:rPr>
            <w:rStyle w:val="TextoNormalCaracter"/>
          </w:rPr>
          <w:t>40/2022</w:t>
        </w:r>
      </w:hyperlink>
      <w:r>
        <w:t xml:space="preserve">, f. único; </w:t>
      </w:r>
      <w:hyperlink w:anchor="AUTO_2022_41" w:history="1">
        <w:r w:rsidRPr="00142CBC">
          <w:rPr>
            <w:rStyle w:val="TextoNormalCaracter"/>
          </w:rPr>
          <w:t>41/2022</w:t>
        </w:r>
      </w:hyperlink>
      <w:r>
        <w:t xml:space="preserve">; </w:t>
      </w:r>
      <w:hyperlink w:anchor="AUTO_2022_50" w:history="1">
        <w:r w:rsidRPr="00142CBC">
          <w:rPr>
            <w:rStyle w:val="TextoNormalCaracter"/>
          </w:rPr>
          <w:t>50/2022</w:t>
        </w:r>
      </w:hyperlink>
      <w:r>
        <w:t xml:space="preserve">, f. único; </w:t>
      </w:r>
      <w:hyperlink w:anchor="AUTO_2022_52" w:history="1">
        <w:r w:rsidRPr="00142CBC">
          <w:rPr>
            <w:rStyle w:val="TextoNormalCaracter"/>
          </w:rPr>
          <w:t>52/2022</w:t>
        </w:r>
      </w:hyperlink>
      <w:r>
        <w:t>, f. único.</w:t>
      </w:r>
    </w:p>
    <w:p w:rsidR="00142CBC" w:rsidRDefault="00142CBC" w:rsidP="00142CBC">
      <w:pPr>
        <w:pStyle w:val="SangriaFrancesaArticulo"/>
      </w:pPr>
      <w:r w:rsidRPr="00142CBC">
        <w:rPr>
          <w:rStyle w:val="TextoNormalNegritaCaracter"/>
        </w:rPr>
        <w:t>Artículo 219.13.</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r w:rsidRPr="00142CBC">
        <w:rPr>
          <w:rStyle w:val="TextoNormalNegritaCaracter"/>
        </w:rPr>
        <w:t>Artículo 219.14.</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IzquierdaArticulo"/>
      </w:pPr>
      <w:r>
        <w:t xml:space="preserve">Auto </w:t>
      </w:r>
      <w:hyperlink w:anchor="AUTO_2022_17" w:history="1">
        <w:r w:rsidRPr="00142CBC">
          <w:rPr>
            <w:rStyle w:val="TextoNormalCaracter"/>
          </w:rPr>
          <w:t>17/2022</w:t>
        </w:r>
      </w:hyperlink>
      <w:r>
        <w:t>, f. 4.</w:t>
      </w:r>
    </w:p>
    <w:p w:rsidR="00142CBC" w:rsidRDefault="00142CBC" w:rsidP="00142CBC">
      <w:pPr>
        <w:pStyle w:val="SangriaFrancesaArticulo"/>
      </w:pPr>
      <w:r w:rsidRPr="00142CBC">
        <w:rPr>
          <w:rStyle w:val="TextoNormalNegritaCaracter"/>
        </w:rPr>
        <w:t>Artículo 219.15.</w:t>
      </w:r>
      <w:r w:rsidRPr="00142CBC">
        <w:rPr>
          <w:rStyle w:val="TextoNormalCaracter"/>
        </w:rPr>
        <w:t>-</w:t>
      </w:r>
      <w:r>
        <w:t xml:space="preserve"> Autos </w:t>
      </w:r>
      <w:hyperlink w:anchor="AUTO_2022_1" w:history="1">
        <w:r w:rsidRPr="00142CBC">
          <w:rPr>
            <w:rStyle w:val="TextoNormalCaracter"/>
          </w:rPr>
          <w:t>1/2022</w:t>
        </w:r>
      </w:hyperlink>
      <w:r>
        <w:t xml:space="preserve">, f. único; </w:t>
      </w:r>
      <w:hyperlink w:anchor="AUTO_2022_2" w:history="1">
        <w:r w:rsidRPr="00142CBC">
          <w:rPr>
            <w:rStyle w:val="TextoNormalCaracter"/>
          </w:rPr>
          <w:t>2/2022</w:t>
        </w:r>
      </w:hyperlink>
      <w:r>
        <w:t xml:space="preserve">, f. único; </w:t>
      </w:r>
      <w:hyperlink w:anchor="AUTO_2022_3" w:history="1">
        <w:r w:rsidRPr="00142CBC">
          <w:rPr>
            <w:rStyle w:val="TextoNormalCaracter"/>
          </w:rPr>
          <w:t>3/2022</w:t>
        </w:r>
      </w:hyperlink>
      <w:r>
        <w:t xml:space="preserve">, f. único; </w:t>
      </w:r>
      <w:hyperlink w:anchor="AUTO_2022_31" w:history="1">
        <w:r w:rsidRPr="00142CBC">
          <w:rPr>
            <w:rStyle w:val="TextoNormalCaracter"/>
          </w:rPr>
          <w:t>31/2022</w:t>
        </w:r>
      </w:hyperlink>
      <w:r>
        <w:t xml:space="preserve">, f. único; </w:t>
      </w:r>
      <w:hyperlink w:anchor="AUTO_2022_42" w:history="1">
        <w:r w:rsidRPr="00142CBC">
          <w:rPr>
            <w:rStyle w:val="TextoNormalCaracter"/>
          </w:rPr>
          <w:t>42/2022</w:t>
        </w:r>
      </w:hyperlink>
      <w:r>
        <w:t xml:space="preserve">, f. único; </w:t>
      </w:r>
      <w:hyperlink w:anchor="AUTO_2022_46" w:history="1">
        <w:r w:rsidRPr="00142CBC">
          <w:rPr>
            <w:rStyle w:val="TextoNormalCaracter"/>
          </w:rPr>
          <w:t>46/2022</w:t>
        </w:r>
      </w:hyperlink>
      <w:r>
        <w:t xml:space="preserve">, f. único; </w:t>
      </w:r>
      <w:hyperlink w:anchor="AUTO_2022_55" w:history="1">
        <w:r w:rsidRPr="00142CBC">
          <w:rPr>
            <w:rStyle w:val="TextoNormalCaracter"/>
          </w:rPr>
          <w:t>55/2022</w:t>
        </w:r>
      </w:hyperlink>
      <w:r>
        <w:t xml:space="preserve">, f. único; </w:t>
      </w:r>
      <w:hyperlink w:anchor="AUTO_2022_56" w:history="1">
        <w:r w:rsidRPr="00142CBC">
          <w:rPr>
            <w:rStyle w:val="TextoNormalCaracter"/>
          </w:rPr>
          <w:t>56/2022</w:t>
        </w:r>
      </w:hyperlink>
      <w:r>
        <w:t>, f. único.</w:t>
      </w:r>
    </w:p>
    <w:p w:rsidR="00142CBC" w:rsidRDefault="00142CBC" w:rsidP="00142CBC">
      <w:pPr>
        <w:pStyle w:val="SangriaFrancesaArticulo"/>
      </w:pPr>
      <w:r w:rsidRPr="00142CBC">
        <w:rPr>
          <w:rStyle w:val="TextoNormalNegritaCaracter"/>
        </w:rPr>
        <w:t>Artículo 219.16.</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IzquierdaArticulo"/>
      </w:pPr>
      <w:r>
        <w:t xml:space="preserve">Auto </w:t>
      </w:r>
      <w:hyperlink w:anchor="AUTO_2022_36" w:history="1">
        <w:r w:rsidRPr="00142CBC">
          <w:rPr>
            <w:rStyle w:val="TextoNormalCaracter"/>
          </w:rPr>
          <w:t>36/2022</w:t>
        </w:r>
      </w:hyperlink>
      <w:r>
        <w:t>, f. único.</w:t>
      </w:r>
    </w:p>
    <w:p w:rsidR="00142CBC" w:rsidRDefault="00142CBC" w:rsidP="00142CBC">
      <w:pPr>
        <w:pStyle w:val="SangriaFrancesaArticulo"/>
      </w:pPr>
      <w:r w:rsidRPr="00142CBC">
        <w:rPr>
          <w:rStyle w:val="TextoNormalNegritaCaracter"/>
        </w:rPr>
        <w:t>Artículo 221.4.</w:t>
      </w:r>
      <w:r w:rsidRPr="00142CBC">
        <w:rPr>
          <w:rStyle w:val="TextoNormalCaracter"/>
        </w:rPr>
        <w:t>-</w:t>
      </w:r>
      <w:r>
        <w:t xml:space="preserve"> Autos </w:t>
      </w:r>
      <w:hyperlink w:anchor="AUTO_2022_4" w:history="1">
        <w:r w:rsidRPr="00142CBC">
          <w:rPr>
            <w:rStyle w:val="TextoNormalCaracter"/>
          </w:rPr>
          <w:t>4/2022</w:t>
        </w:r>
      </w:hyperlink>
      <w:r>
        <w:t xml:space="preserve">, f. único; </w:t>
      </w:r>
      <w:hyperlink w:anchor="AUTO_2022_5" w:history="1">
        <w:r w:rsidRPr="00142CBC">
          <w:rPr>
            <w:rStyle w:val="TextoNormalCaracter"/>
          </w:rPr>
          <w:t>5/2022</w:t>
        </w:r>
      </w:hyperlink>
      <w:r>
        <w:t xml:space="preserve">, f. único; </w:t>
      </w:r>
      <w:hyperlink w:anchor="AUTO_2022_6" w:history="1">
        <w:r w:rsidRPr="00142CBC">
          <w:rPr>
            <w:rStyle w:val="TextoNormalCaracter"/>
          </w:rPr>
          <w:t>6/2022</w:t>
        </w:r>
      </w:hyperlink>
      <w:r>
        <w:t xml:space="preserve">, f. único; </w:t>
      </w:r>
      <w:hyperlink w:anchor="AUTO_2022_14" w:history="1">
        <w:r w:rsidRPr="00142CBC">
          <w:rPr>
            <w:rStyle w:val="TextoNormalCaracter"/>
          </w:rPr>
          <w:t>14/2022</w:t>
        </w:r>
      </w:hyperlink>
      <w:r>
        <w:t xml:space="preserve">, f. único; </w:t>
      </w:r>
      <w:hyperlink w:anchor="AUTO_2022_16" w:history="1">
        <w:r w:rsidRPr="00142CBC">
          <w:rPr>
            <w:rStyle w:val="TextoNormalCaracter"/>
          </w:rPr>
          <w:t>16/2022</w:t>
        </w:r>
      </w:hyperlink>
      <w:r>
        <w:t xml:space="preserve">, f. único; </w:t>
      </w:r>
      <w:hyperlink w:anchor="AUTO_2022_28" w:history="1">
        <w:r w:rsidRPr="00142CBC">
          <w:rPr>
            <w:rStyle w:val="TextoNormalCaracter"/>
          </w:rPr>
          <w:t>28/2022</w:t>
        </w:r>
      </w:hyperlink>
      <w:r>
        <w:t xml:space="preserve">; </w:t>
      </w:r>
      <w:hyperlink w:anchor="AUTO_2022_29" w:history="1">
        <w:r w:rsidRPr="00142CBC">
          <w:rPr>
            <w:rStyle w:val="TextoNormalCaracter"/>
          </w:rPr>
          <w:t>29/2022</w:t>
        </w:r>
      </w:hyperlink>
      <w:r>
        <w:t xml:space="preserve">; </w:t>
      </w:r>
      <w:hyperlink w:anchor="AUTO_2022_30" w:history="1">
        <w:r w:rsidRPr="00142CBC">
          <w:rPr>
            <w:rStyle w:val="TextoNormalCaracter"/>
          </w:rPr>
          <w:t>30/2022</w:t>
        </w:r>
      </w:hyperlink>
      <w:r>
        <w:t xml:space="preserve">; </w:t>
      </w:r>
      <w:hyperlink w:anchor="AUTO_2022_34" w:history="1">
        <w:r w:rsidRPr="00142CBC">
          <w:rPr>
            <w:rStyle w:val="TextoNormalCaracter"/>
          </w:rPr>
          <w:t>34/2022</w:t>
        </w:r>
      </w:hyperlink>
      <w:r>
        <w:t xml:space="preserve">, f. único; </w:t>
      </w:r>
      <w:hyperlink w:anchor="AUTO_2022_40" w:history="1">
        <w:r w:rsidRPr="00142CBC">
          <w:rPr>
            <w:rStyle w:val="TextoNormalCaracter"/>
          </w:rPr>
          <w:t>40/2022</w:t>
        </w:r>
      </w:hyperlink>
      <w:r>
        <w:t xml:space="preserve">, f. único; </w:t>
      </w:r>
      <w:hyperlink w:anchor="AUTO_2022_41" w:history="1">
        <w:r w:rsidRPr="00142CBC">
          <w:rPr>
            <w:rStyle w:val="TextoNormalCaracter"/>
          </w:rPr>
          <w:t>41/2022</w:t>
        </w:r>
      </w:hyperlink>
      <w:r>
        <w:t xml:space="preserve">; </w:t>
      </w:r>
      <w:hyperlink w:anchor="AUTO_2022_44" w:history="1">
        <w:r w:rsidRPr="00142CBC">
          <w:rPr>
            <w:rStyle w:val="TextoNormalCaracter"/>
          </w:rPr>
          <w:t>44/2022</w:t>
        </w:r>
      </w:hyperlink>
      <w:r>
        <w:t xml:space="preserve">, f. único; </w:t>
      </w:r>
      <w:hyperlink w:anchor="AUTO_2022_45" w:history="1">
        <w:r w:rsidRPr="00142CBC">
          <w:rPr>
            <w:rStyle w:val="TextoNormalCaracter"/>
          </w:rPr>
          <w:t>45/2022</w:t>
        </w:r>
      </w:hyperlink>
      <w:r>
        <w:t xml:space="preserve">, f. único; </w:t>
      </w:r>
      <w:hyperlink w:anchor="AUTO_2022_50" w:history="1">
        <w:r w:rsidRPr="00142CBC">
          <w:rPr>
            <w:rStyle w:val="TextoNormalCaracter"/>
          </w:rPr>
          <w:t>50/2022</w:t>
        </w:r>
      </w:hyperlink>
      <w:r>
        <w:t xml:space="preserve">, f. único; </w:t>
      </w:r>
      <w:hyperlink w:anchor="AUTO_2022_52" w:history="1">
        <w:r w:rsidRPr="00142CBC">
          <w:rPr>
            <w:rStyle w:val="TextoNormalCaracter"/>
          </w:rPr>
          <w:t>52/2022</w:t>
        </w:r>
      </w:hyperlink>
      <w:r>
        <w:t xml:space="preserve">, f. único; </w:t>
      </w:r>
      <w:hyperlink w:anchor="AUTO_2022_53" w:history="1">
        <w:r w:rsidRPr="00142CBC">
          <w:rPr>
            <w:rStyle w:val="TextoNormalCaracter"/>
          </w:rPr>
          <w:t>53/2022</w:t>
        </w:r>
      </w:hyperlink>
      <w:r>
        <w:t>, f. 2.</w:t>
      </w:r>
    </w:p>
    <w:p w:rsidR="00142CBC" w:rsidRDefault="00142CBC" w:rsidP="00142CBC">
      <w:pPr>
        <w:pStyle w:val="SangriaFrancesaArticulo"/>
      </w:pPr>
      <w:r w:rsidRPr="00142CBC">
        <w:rPr>
          <w:rStyle w:val="TextoNormalNegritaCaracter"/>
        </w:rPr>
        <w:t>Artículo 223.1.</w:t>
      </w:r>
      <w:r w:rsidRPr="00142CBC">
        <w:rPr>
          <w:rStyle w:val="TextoNormalCaracter"/>
        </w:rPr>
        <w:t>-</w:t>
      </w:r>
      <w:r>
        <w:t xml:space="preserve"> Sentencias </w:t>
      </w:r>
      <w:hyperlink w:anchor="SENTENCIA_2022_25" w:history="1">
        <w:r w:rsidRPr="00142CBC">
          <w:rPr>
            <w:rStyle w:val="TextoNormalCaracter"/>
          </w:rPr>
          <w:t>25/2022</w:t>
        </w:r>
      </w:hyperlink>
      <w:r>
        <w:t xml:space="preserve">, f. 2; </w:t>
      </w:r>
      <w:hyperlink w:anchor="SENTENCIA_2022_26" w:history="1">
        <w:r w:rsidRPr="00142CBC">
          <w:rPr>
            <w:rStyle w:val="TextoNormalCaracter"/>
          </w:rPr>
          <w:t>26/2022</w:t>
        </w:r>
      </w:hyperlink>
      <w:r>
        <w:t xml:space="preserve">, f. único; </w:t>
      </w:r>
      <w:hyperlink w:anchor="SENTENCIA_2022_45" w:history="1">
        <w:r w:rsidRPr="00142CBC">
          <w:rPr>
            <w:rStyle w:val="TextoNormalCaracter"/>
          </w:rPr>
          <w:t>45/2022</w:t>
        </w:r>
      </w:hyperlink>
      <w:r>
        <w:t xml:space="preserve">, f. 6; </w:t>
      </w:r>
      <w:hyperlink w:anchor="SENTENCIA_2022_46" w:history="1">
        <w:r w:rsidRPr="00142CBC">
          <w:rPr>
            <w:rStyle w:val="TextoNormalCaracter"/>
          </w:rPr>
          <w:t>46/2022</w:t>
        </w:r>
      </w:hyperlink>
      <w:r>
        <w:t>, f. 7.</w:t>
      </w:r>
    </w:p>
    <w:p w:rsidR="00142CBC" w:rsidRDefault="00142CBC" w:rsidP="00142CBC">
      <w:pPr>
        <w:pStyle w:val="SangriaIzquierdaArticulo"/>
      </w:pPr>
      <w:r>
        <w:t xml:space="preserve">Auto </w:t>
      </w:r>
      <w:hyperlink w:anchor="AUTO_2022_17" w:history="1">
        <w:r w:rsidRPr="00142CBC">
          <w:rPr>
            <w:rStyle w:val="TextoNormalCaracter"/>
          </w:rPr>
          <w:t>17/2022</w:t>
        </w:r>
      </w:hyperlink>
      <w:r>
        <w:t>, f. 3.</w:t>
      </w:r>
    </w:p>
    <w:p w:rsidR="00142CBC" w:rsidRDefault="00142CBC" w:rsidP="00142CBC">
      <w:pPr>
        <w:pStyle w:val="SangriaFrancesaArticulo"/>
      </w:pPr>
      <w:r w:rsidRPr="00142CBC">
        <w:rPr>
          <w:rStyle w:val="TextoNormalNegritaCaracter"/>
        </w:rPr>
        <w:t>Artículo 223.1 párrafo 1.</w:t>
      </w:r>
      <w:r w:rsidRPr="00142CBC">
        <w:rPr>
          <w:rStyle w:val="TextoNormalCaracter"/>
        </w:rPr>
        <w:t>-</w:t>
      </w:r>
      <w:r>
        <w:t xml:space="preserve"> Auto </w:t>
      </w:r>
      <w:hyperlink w:anchor="AUTO_2022_17" w:history="1">
        <w:r w:rsidRPr="00142CBC">
          <w:rPr>
            <w:rStyle w:val="TextoNormalCaracter"/>
          </w:rPr>
          <w:t>17/2022</w:t>
        </w:r>
      </w:hyperlink>
      <w:r>
        <w:t>, f. 3.</w:t>
      </w:r>
    </w:p>
    <w:p w:rsidR="00142CBC" w:rsidRDefault="00142CBC" w:rsidP="00142CBC">
      <w:pPr>
        <w:pStyle w:val="SangriaFrancesaArticulo"/>
      </w:pPr>
      <w:r w:rsidRPr="00142CBC">
        <w:rPr>
          <w:rStyle w:val="TextoNormalNegritaCaracter"/>
        </w:rPr>
        <w:t>Artículo 223.1.1.</w:t>
      </w:r>
      <w:r w:rsidRPr="00142CBC">
        <w:rPr>
          <w:rStyle w:val="TextoNormalCaracter"/>
        </w:rPr>
        <w:t>-</w:t>
      </w:r>
      <w:r>
        <w:t xml:space="preserve"> Auto </w:t>
      </w:r>
      <w:hyperlink w:anchor="AUTO_2022_17" w:history="1">
        <w:r w:rsidRPr="00142CBC">
          <w:rPr>
            <w:rStyle w:val="TextoNormalCaracter"/>
          </w:rPr>
          <w:t>17/2022</w:t>
        </w:r>
      </w:hyperlink>
      <w:r>
        <w:t>, f. 3.</w:t>
      </w:r>
    </w:p>
    <w:p w:rsidR="00142CBC" w:rsidRDefault="00142CBC" w:rsidP="00142CBC">
      <w:pPr>
        <w:pStyle w:val="SangriaFrancesaArticulo"/>
      </w:pPr>
      <w:r w:rsidRPr="00142CBC">
        <w:rPr>
          <w:rStyle w:val="TextoNormalNegritaCaracter"/>
        </w:rPr>
        <w:t>Artículo 223.1.2.</w:t>
      </w:r>
      <w:r w:rsidRPr="00142CBC">
        <w:rPr>
          <w:rStyle w:val="TextoNormalCaracter"/>
        </w:rPr>
        <w:t>-</w:t>
      </w:r>
      <w:r>
        <w:t xml:space="preserve"> Auto </w:t>
      </w:r>
      <w:hyperlink w:anchor="AUTO_2022_17" w:history="1">
        <w:r w:rsidRPr="00142CBC">
          <w:rPr>
            <w:rStyle w:val="TextoNormalCaracter"/>
          </w:rPr>
          <w:t>17/2022</w:t>
        </w:r>
      </w:hyperlink>
      <w:r>
        <w:t>, f. 3.</w:t>
      </w:r>
    </w:p>
    <w:p w:rsidR="00142CBC" w:rsidRDefault="00142CBC" w:rsidP="00142CBC">
      <w:pPr>
        <w:pStyle w:val="SangriaFrancesaArticulo"/>
      </w:pPr>
      <w:r w:rsidRPr="00142CBC">
        <w:rPr>
          <w:rStyle w:val="TextoNormalNegritaCaracter"/>
        </w:rPr>
        <w:t>Artículo 223.2.</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r w:rsidRPr="00142CBC">
        <w:rPr>
          <w:rStyle w:val="TextoNormalNegritaCaracter"/>
        </w:rPr>
        <w:t>Artículo 224.</w:t>
      </w:r>
      <w:r w:rsidRPr="00142CBC">
        <w:rPr>
          <w:rStyle w:val="TextoNormalCaracter"/>
        </w:rPr>
        <w:t>-</w:t>
      </w:r>
      <w:r>
        <w:t xml:space="preserve"> Sentencias </w:t>
      </w:r>
      <w:hyperlink w:anchor="SENTENCIA_2022_25" w:history="1">
        <w:r w:rsidRPr="00142CBC">
          <w:rPr>
            <w:rStyle w:val="TextoNormalCaracter"/>
          </w:rPr>
          <w:t>25/2022</w:t>
        </w:r>
      </w:hyperlink>
      <w:r>
        <w:t xml:space="preserve">, f. 2; </w:t>
      </w:r>
      <w:hyperlink w:anchor="SENTENCIA_2022_45" w:history="1">
        <w:r w:rsidRPr="00142CBC">
          <w:rPr>
            <w:rStyle w:val="TextoNormalCaracter"/>
          </w:rPr>
          <w:t>45/2022</w:t>
        </w:r>
      </w:hyperlink>
      <w:r>
        <w:t xml:space="preserve">, f. 6; </w:t>
      </w:r>
      <w:hyperlink w:anchor="SENTENCIA_2022_46" w:history="1">
        <w:r w:rsidRPr="00142CBC">
          <w:rPr>
            <w:rStyle w:val="TextoNormalCaracter"/>
          </w:rPr>
          <w:t>46/2022</w:t>
        </w:r>
      </w:hyperlink>
      <w:r>
        <w:t>, f. 7.</w:t>
      </w:r>
    </w:p>
    <w:p w:rsidR="00142CBC" w:rsidRDefault="00142CBC" w:rsidP="00142CBC">
      <w:pPr>
        <w:pStyle w:val="SangriaFrancesaArticulo"/>
      </w:pPr>
      <w:r w:rsidRPr="00142CBC">
        <w:rPr>
          <w:rStyle w:val="TextoNormalNegritaCaracter"/>
        </w:rPr>
        <w:t>Artículo 224 y ss..</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r w:rsidRPr="00142CBC">
        <w:rPr>
          <w:rStyle w:val="TextoNormalNegritaCaracter"/>
        </w:rPr>
        <w:t>Artículo 225.</w:t>
      </w:r>
      <w:r w:rsidRPr="00142CBC">
        <w:rPr>
          <w:rStyle w:val="TextoNormalCaracter"/>
        </w:rPr>
        <w:t>-</w:t>
      </w:r>
      <w:r>
        <w:t xml:space="preserve"> Sentencias </w:t>
      </w:r>
      <w:hyperlink w:anchor="SENTENCIA_2022_25" w:history="1">
        <w:r w:rsidRPr="00142CBC">
          <w:rPr>
            <w:rStyle w:val="TextoNormalCaracter"/>
          </w:rPr>
          <w:t>25/2022</w:t>
        </w:r>
      </w:hyperlink>
      <w:r>
        <w:t xml:space="preserve">, f. 2; </w:t>
      </w:r>
      <w:hyperlink w:anchor="SENTENCIA_2022_45" w:history="1">
        <w:r w:rsidRPr="00142CBC">
          <w:rPr>
            <w:rStyle w:val="TextoNormalCaracter"/>
          </w:rPr>
          <w:t>45/2022</w:t>
        </w:r>
      </w:hyperlink>
      <w:r>
        <w:t xml:space="preserve">, f. 6; </w:t>
      </w:r>
      <w:hyperlink w:anchor="SENTENCIA_2022_46" w:history="1">
        <w:r w:rsidRPr="00142CBC">
          <w:rPr>
            <w:rStyle w:val="TextoNormalCaracter"/>
          </w:rPr>
          <w:t>46/2022</w:t>
        </w:r>
      </w:hyperlink>
      <w:r>
        <w:t>, f. 7.</w:t>
      </w:r>
    </w:p>
    <w:p w:rsidR="00142CBC" w:rsidRDefault="00142CBC" w:rsidP="00142CBC">
      <w:pPr>
        <w:pStyle w:val="SangriaFrancesaArticulo"/>
      </w:pPr>
      <w:r w:rsidRPr="00142CBC">
        <w:rPr>
          <w:rStyle w:val="TextoNormalNegritaCaracter"/>
        </w:rPr>
        <w:t>Artículo 225.2.</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r w:rsidRPr="00142CBC">
        <w:rPr>
          <w:rStyle w:val="TextoNormalNegritaCaracter"/>
        </w:rPr>
        <w:t>Artículo 227.</w:t>
      </w:r>
      <w:r w:rsidRPr="00142CBC">
        <w:rPr>
          <w:rStyle w:val="TextoNormalCaracter"/>
        </w:rPr>
        <w:t>-</w:t>
      </w:r>
      <w:r>
        <w:t xml:space="preserve"> Sentencias </w:t>
      </w:r>
      <w:hyperlink w:anchor="SENTENCIA_2022_25" w:history="1">
        <w:r w:rsidRPr="00142CBC">
          <w:rPr>
            <w:rStyle w:val="TextoNormalCaracter"/>
          </w:rPr>
          <w:t>25/2022</w:t>
        </w:r>
      </w:hyperlink>
      <w:r>
        <w:t xml:space="preserve">, f. 2; </w:t>
      </w:r>
      <w:hyperlink w:anchor="SENTENCIA_2022_45" w:history="1">
        <w:r w:rsidRPr="00142CBC">
          <w:rPr>
            <w:rStyle w:val="TextoNormalCaracter"/>
          </w:rPr>
          <w:t>45/2022</w:t>
        </w:r>
      </w:hyperlink>
      <w:r>
        <w:t xml:space="preserve">, f. 6; </w:t>
      </w:r>
      <w:hyperlink w:anchor="SENTENCIA_2022_46" w:history="1">
        <w:r w:rsidRPr="00142CBC">
          <w:rPr>
            <w:rStyle w:val="TextoNormalCaracter"/>
          </w:rPr>
          <w:t>46/2022</w:t>
        </w:r>
      </w:hyperlink>
      <w:r>
        <w:t>, f. 7.</w:t>
      </w:r>
    </w:p>
    <w:p w:rsidR="00142CBC" w:rsidRDefault="00142CBC" w:rsidP="00142CBC">
      <w:pPr>
        <w:pStyle w:val="SangriaIzquierdaArticulo"/>
      </w:pPr>
      <w:r>
        <w:t xml:space="preserve">Auto </w:t>
      </w:r>
      <w:hyperlink w:anchor="AUTO_2022_17" w:history="1">
        <w:r w:rsidRPr="00142CBC">
          <w:rPr>
            <w:rStyle w:val="TextoNormalCaracter"/>
          </w:rPr>
          <w:t>17/2022</w:t>
        </w:r>
      </w:hyperlink>
      <w:r>
        <w:t>, f. 4.</w:t>
      </w:r>
    </w:p>
    <w:p w:rsidR="00142CBC" w:rsidRDefault="00142CBC" w:rsidP="00142CBC">
      <w:pPr>
        <w:pStyle w:val="SangriaFrancesaArticulo"/>
      </w:pPr>
      <w:r w:rsidRPr="00142CBC">
        <w:rPr>
          <w:rStyle w:val="TextoNormalNegritaCaracter"/>
        </w:rPr>
        <w:t>Artículo 227.1.</w:t>
      </w:r>
      <w:r w:rsidRPr="00142CBC">
        <w:rPr>
          <w:rStyle w:val="TextoNormalCaracter"/>
        </w:rPr>
        <w:t>-</w:t>
      </w:r>
      <w:r>
        <w:t xml:space="preserve"> Sentencia </w:t>
      </w:r>
      <w:hyperlink w:anchor="SENTENCIA_2022_45" w:history="1">
        <w:r w:rsidRPr="00142CBC">
          <w:rPr>
            <w:rStyle w:val="TextoNormalCaracter"/>
          </w:rPr>
          <w:t>45/2022</w:t>
        </w:r>
      </w:hyperlink>
      <w:r>
        <w:t>, f. 8.</w:t>
      </w:r>
    </w:p>
    <w:p w:rsidR="00142CBC" w:rsidRDefault="00142CBC" w:rsidP="00142CBC">
      <w:pPr>
        <w:pStyle w:val="SangriaFrancesaArticulo"/>
      </w:pPr>
      <w:r w:rsidRPr="00142CBC">
        <w:rPr>
          <w:rStyle w:val="TextoNormalNegritaCaracter"/>
        </w:rPr>
        <w:t>Artículo 241.</w:t>
      </w:r>
      <w:r w:rsidRPr="00142CBC">
        <w:rPr>
          <w:rStyle w:val="TextoNormalCaracter"/>
        </w:rPr>
        <w:t>-</w:t>
      </w:r>
      <w:r>
        <w:t xml:space="preserve"> Sentencias </w:t>
      </w:r>
      <w:hyperlink w:anchor="SENTENCIA_2022_4" w:history="1">
        <w:r w:rsidRPr="00142CBC">
          <w:rPr>
            <w:rStyle w:val="TextoNormalCaracter"/>
          </w:rPr>
          <w:t>4/2022</w:t>
        </w:r>
      </w:hyperlink>
      <w:r>
        <w:t xml:space="preserve">, f. 2; </w:t>
      </w:r>
      <w:hyperlink w:anchor="SENTENCIA_2022_9" w:history="1">
        <w:r w:rsidRPr="00142CBC">
          <w:rPr>
            <w:rStyle w:val="TextoNormalCaracter"/>
          </w:rPr>
          <w:t>9/2022</w:t>
        </w:r>
      </w:hyperlink>
      <w:r>
        <w:t xml:space="preserve">, f. 1; </w:t>
      </w:r>
      <w:hyperlink w:anchor="SENTENCIA_2022_25" w:history="1">
        <w:r w:rsidRPr="00142CBC">
          <w:rPr>
            <w:rStyle w:val="TextoNormalCaracter"/>
          </w:rPr>
          <w:t>25/2022</w:t>
        </w:r>
      </w:hyperlink>
      <w:r>
        <w:t xml:space="preserve">, ff. 2, 4 a 7; </w:t>
      </w:r>
      <w:hyperlink w:anchor="SENTENCIA_2022_42" w:history="1">
        <w:r w:rsidRPr="00142CBC">
          <w:rPr>
            <w:rStyle w:val="TextoNormalCaracter"/>
          </w:rPr>
          <w:t>42/2022</w:t>
        </w:r>
      </w:hyperlink>
      <w:r>
        <w:t xml:space="preserve">, f. 2; </w:t>
      </w:r>
      <w:hyperlink w:anchor="SENTENCIA_2022_46" w:history="1">
        <w:r w:rsidRPr="00142CBC">
          <w:rPr>
            <w:rStyle w:val="TextoNormalCaracter"/>
          </w:rPr>
          <w:t>46/2022</w:t>
        </w:r>
      </w:hyperlink>
      <w:r>
        <w:t>, f. 2.</w:t>
      </w:r>
    </w:p>
    <w:p w:rsidR="00142CBC" w:rsidRDefault="00142CBC" w:rsidP="00142CBC">
      <w:pPr>
        <w:pStyle w:val="SangriaFrancesaArticulo"/>
      </w:pPr>
      <w:r w:rsidRPr="00142CBC">
        <w:rPr>
          <w:rStyle w:val="TextoNormalNegritaCaracter"/>
        </w:rPr>
        <w:t>Artículo 241.1.</w:t>
      </w:r>
      <w:r w:rsidRPr="00142CBC">
        <w:rPr>
          <w:rStyle w:val="TextoNormalCaracter"/>
        </w:rPr>
        <w:t>-</w:t>
      </w:r>
      <w:r>
        <w:t xml:space="preserve"> Sentencias </w:t>
      </w:r>
      <w:hyperlink w:anchor="SENTENCIA_2022_3" w:history="1">
        <w:r w:rsidRPr="00142CBC">
          <w:rPr>
            <w:rStyle w:val="TextoNormalCaracter"/>
          </w:rPr>
          <w:t>3/2022</w:t>
        </w:r>
      </w:hyperlink>
      <w:r>
        <w:t xml:space="preserve">, f. 1; </w:t>
      </w:r>
      <w:hyperlink w:anchor="SENTENCIA_2022_25" w:history="1">
        <w:r w:rsidRPr="00142CBC">
          <w:rPr>
            <w:rStyle w:val="TextoNormalCaracter"/>
          </w:rPr>
          <w:t>25/2022</w:t>
        </w:r>
      </w:hyperlink>
      <w:r>
        <w:t xml:space="preserve">, f. 2; </w:t>
      </w:r>
      <w:hyperlink w:anchor="SENTENCIA_2022_39" w:history="1">
        <w:r w:rsidRPr="00142CBC">
          <w:rPr>
            <w:rStyle w:val="TextoNormalCaracter"/>
          </w:rPr>
          <w:t>39/2022</w:t>
        </w:r>
      </w:hyperlink>
      <w:r>
        <w:t>, ff. 2, 3.</w:t>
      </w:r>
    </w:p>
    <w:p w:rsidR="00142CBC" w:rsidRDefault="00142CBC" w:rsidP="00142CBC">
      <w:pPr>
        <w:pStyle w:val="SangriaFrancesaArticulo"/>
      </w:pPr>
      <w:r w:rsidRPr="00142CBC">
        <w:rPr>
          <w:rStyle w:val="TextoNormalNegritaCaracter"/>
        </w:rPr>
        <w:t>Artículo 241.2.</w:t>
      </w:r>
      <w:r w:rsidRPr="00142CBC">
        <w:rPr>
          <w:rStyle w:val="TextoNormalCaracter"/>
        </w:rPr>
        <w:t>-</w:t>
      </w:r>
      <w:r>
        <w:t xml:space="preserve"> Sentencia </w:t>
      </w:r>
      <w:hyperlink w:anchor="SENTENCIA_2022_46" w:history="1">
        <w:r w:rsidRPr="00142CBC">
          <w:rPr>
            <w:rStyle w:val="TextoNormalCaracter"/>
          </w:rPr>
          <w:t>46/2022</w:t>
        </w:r>
      </w:hyperlink>
      <w:r>
        <w:t>, f. 2.</w:t>
      </w:r>
    </w:p>
    <w:p w:rsidR="00142CBC" w:rsidRDefault="00142CBC" w:rsidP="00142CBC">
      <w:pPr>
        <w:pStyle w:val="SangriaFrancesaArticulo"/>
      </w:pPr>
      <w:r w:rsidRPr="00142CBC">
        <w:rPr>
          <w:rStyle w:val="TextoNormalNegritaCaracter"/>
        </w:rPr>
        <w:t xml:space="preserve">Artículo 241.2 </w:t>
      </w:r>
      <w:r w:rsidRPr="00142CBC">
        <w:rPr>
          <w:rStyle w:val="TextoNormalNegritaCursivaCaracter"/>
        </w:rPr>
        <w:t>in fine</w:t>
      </w:r>
      <w:r w:rsidRPr="00142CBC">
        <w:rPr>
          <w:rStyle w:val="TextoNormalNegritaCaracter"/>
        </w:rPr>
        <w:t>.</w:t>
      </w:r>
      <w:r w:rsidRPr="00142CBC">
        <w:rPr>
          <w:rStyle w:val="TextoNormalCaracter"/>
        </w:rPr>
        <w:t>-</w:t>
      </w:r>
      <w:r>
        <w:t xml:space="preserve"> Sentencia </w:t>
      </w:r>
      <w:hyperlink w:anchor="SENTENCIA_2022_3" w:history="1">
        <w:r w:rsidRPr="00142CBC">
          <w:rPr>
            <w:rStyle w:val="TextoNormalCaracter"/>
          </w:rPr>
          <w:t>3/2022</w:t>
        </w:r>
      </w:hyperlink>
      <w:r>
        <w:t>, f. 1.</w:t>
      </w:r>
    </w:p>
    <w:p w:rsidR="00142CBC" w:rsidRDefault="00142CBC" w:rsidP="00142CBC">
      <w:pPr>
        <w:pStyle w:val="SangriaFrancesaArticulo"/>
      </w:pPr>
      <w:r w:rsidRPr="00142CBC">
        <w:rPr>
          <w:rStyle w:val="TextoNormalNegritaCaracter"/>
        </w:rPr>
        <w:t>Artículo 256.</w:t>
      </w:r>
      <w:r w:rsidRPr="00142CBC">
        <w:rPr>
          <w:rStyle w:val="TextoNormalCaracter"/>
        </w:rPr>
        <w:t>-</w:t>
      </w:r>
      <w:r>
        <w:t xml:space="preserve"> Sentencia </w:t>
      </w:r>
      <w:hyperlink w:anchor="SENTENCIA_2022_45" w:history="1">
        <w:r w:rsidRPr="00142CBC">
          <w:rPr>
            <w:rStyle w:val="TextoNormalCaracter"/>
          </w:rPr>
          <w:t>45/2022</w:t>
        </w:r>
      </w:hyperlink>
      <w:r>
        <w:t>, f. 4.</w:t>
      </w:r>
    </w:p>
    <w:p w:rsidR="00142CBC" w:rsidRDefault="00142CBC" w:rsidP="00142CBC">
      <w:pPr>
        <w:pStyle w:val="SangriaFrancesaArticulo"/>
      </w:pPr>
      <w:r w:rsidRPr="00142CBC">
        <w:rPr>
          <w:rStyle w:val="TextoNormalNegritaCaracter"/>
        </w:rPr>
        <w:t>Artículo 267.</w:t>
      </w:r>
      <w:r w:rsidRPr="00142CBC">
        <w:rPr>
          <w:rStyle w:val="TextoNormalCaracter"/>
        </w:rPr>
        <w:t>-</w:t>
      </w:r>
      <w:r>
        <w:t xml:space="preserve"> Auto </w:t>
      </w:r>
      <w:hyperlink w:anchor="AUTO_2022_17" w:history="1">
        <w:r w:rsidRPr="00142CBC">
          <w:rPr>
            <w:rStyle w:val="TextoNormalCaracter"/>
          </w:rPr>
          <w:t>17/2022</w:t>
        </w:r>
      </w:hyperlink>
      <w:r>
        <w:t>, f. 2.</w:t>
      </w:r>
    </w:p>
    <w:p w:rsidR="00142CBC" w:rsidRDefault="00142CBC" w:rsidP="00142CBC">
      <w:pPr>
        <w:pStyle w:val="SangriaFrancesaArticulo"/>
      </w:pPr>
      <w:r w:rsidRPr="00142CBC">
        <w:rPr>
          <w:rStyle w:val="TextoNormalNegritaCaracter"/>
        </w:rPr>
        <w:t>Artículo 326 y ss..</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r w:rsidRPr="00142CBC">
        <w:rPr>
          <w:rStyle w:val="TextoNormalNegritaCaracter"/>
        </w:rPr>
        <w:t>Artículo 330.4.</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r w:rsidRPr="00142CBC">
        <w:rPr>
          <w:rStyle w:val="TextoNormalNegritaCaracter"/>
        </w:rPr>
        <w:t>Artículo 401.</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p>
    <w:p w:rsidR="00142CBC" w:rsidRDefault="00142CBC" w:rsidP="00142CBC">
      <w:pPr>
        <w:pStyle w:val="TextoNormalNegritaCursivandice"/>
      </w:pPr>
      <w:r>
        <w:t>Ley Orgánica 2/1986, de 13 de marzo, de fuerzas y cuerpos de seguridad</w:t>
      </w:r>
    </w:p>
    <w:p w:rsidR="00142CBC" w:rsidRDefault="00142CBC" w:rsidP="00142CBC">
      <w:pPr>
        <w:pStyle w:val="SangriaFrancesaArticulo"/>
      </w:pPr>
      <w:r w:rsidRPr="00142CBC">
        <w:rPr>
          <w:rStyle w:val="TextoNormalNegritaCaracter"/>
        </w:rPr>
        <w:t>Artículo 5.</w:t>
      </w:r>
      <w:r w:rsidRPr="00142CBC">
        <w:rPr>
          <w:rStyle w:val="TextoNormalCaracter"/>
        </w:rPr>
        <w:t>-</w:t>
      </w:r>
      <w:r>
        <w:t xml:space="preserve"> Sentencia </w:t>
      </w:r>
      <w:hyperlink w:anchor="SENTENCIA_2022_45" w:history="1">
        <w:r w:rsidRPr="00142CBC">
          <w:rPr>
            <w:rStyle w:val="TextoNormalCaracter"/>
          </w:rPr>
          <w:t>45/2022</w:t>
        </w:r>
      </w:hyperlink>
      <w:r>
        <w:t>, f. 11.</w:t>
      </w:r>
    </w:p>
    <w:p w:rsidR="00142CBC" w:rsidRDefault="00142CBC" w:rsidP="00142CBC">
      <w:pPr>
        <w:pStyle w:val="SangriaFrancesaArticulo"/>
      </w:pPr>
      <w:r w:rsidRPr="00142CBC">
        <w:rPr>
          <w:rStyle w:val="TextoNormalNegritaCaracter"/>
        </w:rPr>
        <w:t>Artículo 5 c).</w:t>
      </w:r>
      <w:r w:rsidRPr="00142CBC">
        <w:rPr>
          <w:rStyle w:val="TextoNormalCaracter"/>
        </w:rPr>
        <w:t>-</w:t>
      </w:r>
      <w:r>
        <w:t xml:space="preserve"> Sentencia </w:t>
      </w:r>
      <w:hyperlink w:anchor="SENTENCIA_2022_47" w:history="1">
        <w:r w:rsidRPr="00142CBC">
          <w:rPr>
            <w:rStyle w:val="TextoNormalCaracter"/>
          </w:rPr>
          <w:t>47/2022</w:t>
        </w:r>
      </w:hyperlink>
      <w:r>
        <w:t>, f. 8.</w:t>
      </w:r>
    </w:p>
    <w:p w:rsidR="00142CBC" w:rsidRDefault="00142CBC" w:rsidP="00142CBC">
      <w:pPr>
        <w:pStyle w:val="SangriaFrancesaArticulo"/>
      </w:pPr>
      <w:r w:rsidRPr="00142CBC">
        <w:rPr>
          <w:rStyle w:val="TextoNormalNegritaCaracter"/>
        </w:rPr>
        <w:t>Artículo 5 d).</w:t>
      </w:r>
      <w:r w:rsidRPr="00142CBC">
        <w:rPr>
          <w:rStyle w:val="TextoNormalCaracter"/>
        </w:rPr>
        <w:t>-</w:t>
      </w:r>
      <w:r>
        <w:t xml:space="preserve"> Sentencia </w:t>
      </w:r>
      <w:hyperlink w:anchor="SENTENCIA_2022_47" w:history="1">
        <w:r w:rsidRPr="00142CBC">
          <w:rPr>
            <w:rStyle w:val="TextoNormalCaracter"/>
          </w:rPr>
          <w:t>47/2022</w:t>
        </w:r>
      </w:hyperlink>
      <w:r>
        <w:t>, f. 8.</w:t>
      </w:r>
    </w:p>
    <w:p w:rsidR="00142CBC" w:rsidRDefault="00142CBC" w:rsidP="00142CBC">
      <w:pPr>
        <w:pStyle w:val="SangriaFrancesaArticulo"/>
      </w:pPr>
      <w:r w:rsidRPr="00142CBC">
        <w:rPr>
          <w:rStyle w:val="TextoNormalNegritaCaracter"/>
        </w:rPr>
        <w:t>Artículo 46.2.</w:t>
      </w:r>
      <w:r w:rsidRPr="00142CBC">
        <w:rPr>
          <w:rStyle w:val="TextoNormalCaracter"/>
        </w:rPr>
        <w:t>-</w:t>
      </w:r>
      <w:r>
        <w:t xml:space="preserve"> Sentencias </w:t>
      </w:r>
      <w:hyperlink w:anchor="SENTENCIA_2022_45" w:history="1">
        <w:r w:rsidRPr="00142CBC">
          <w:rPr>
            <w:rStyle w:val="TextoNormalCaracter"/>
          </w:rPr>
          <w:t>45/2022</w:t>
        </w:r>
      </w:hyperlink>
      <w:r>
        <w:t xml:space="preserve">, f. 3; </w:t>
      </w:r>
      <w:hyperlink w:anchor="SENTENCIA_2022_46" w:history="1">
        <w:r w:rsidRPr="00142CBC">
          <w:rPr>
            <w:rStyle w:val="TextoNormalCaracter"/>
          </w:rPr>
          <w:t>46/2022</w:t>
        </w:r>
      </w:hyperlink>
      <w:r>
        <w:t xml:space="preserve">, f. 3; </w:t>
      </w:r>
      <w:hyperlink w:anchor="SENTENCIA_2022_47" w:history="1">
        <w:r w:rsidRPr="00142CBC">
          <w:rPr>
            <w:rStyle w:val="TextoNormalCaracter"/>
          </w:rPr>
          <w:t>47/2022</w:t>
        </w:r>
      </w:hyperlink>
      <w:r>
        <w:t>, f. 3.</w:t>
      </w:r>
    </w:p>
    <w:p w:rsidR="00142CBC" w:rsidRDefault="00142CBC" w:rsidP="00142CBC">
      <w:pPr>
        <w:pStyle w:val="SangriaFrancesaArticulo"/>
      </w:pPr>
    </w:p>
    <w:p w:rsidR="00142CBC" w:rsidRDefault="00142CBC" w:rsidP="00142CBC">
      <w:pPr>
        <w:pStyle w:val="TextoNormalNegritaCursivandice"/>
      </w:pPr>
      <w:r>
        <w:t>Ley Orgánica 19/1994, de 23 de diciembre, de protección a testigos y peritos en causas criminales</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45" w:history="1">
        <w:r w:rsidRPr="00142CBC">
          <w:rPr>
            <w:rStyle w:val="TextoNormalCaracter"/>
          </w:rPr>
          <w:t>45/2022</w:t>
        </w:r>
      </w:hyperlink>
      <w:r>
        <w:t xml:space="preserve">, ff. 6, 7; </w:t>
      </w:r>
      <w:hyperlink w:anchor="SENTENCIA_2022_46" w:history="1">
        <w:r w:rsidRPr="00142CBC">
          <w:rPr>
            <w:rStyle w:val="TextoNormalCaracter"/>
          </w:rPr>
          <w:t>46/2022</w:t>
        </w:r>
      </w:hyperlink>
      <w:r>
        <w:t>, f. 7.</w:t>
      </w:r>
    </w:p>
    <w:p w:rsidR="00142CBC" w:rsidRDefault="00142CBC" w:rsidP="00142CBC">
      <w:pPr>
        <w:pStyle w:val="SangriaFrancesaArticulo"/>
      </w:pPr>
      <w:r w:rsidRPr="00142CBC">
        <w:rPr>
          <w:rStyle w:val="TextoNormalNegritaCaracter"/>
        </w:rPr>
        <w:t>Artículo 1.</w:t>
      </w:r>
      <w:r w:rsidRPr="00142CBC">
        <w:rPr>
          <w:rStyle w:val="TextoNormalCaracter"/>
        </w:rPr>
        <w:t>-</w:t>
      </w:r>
      <w:r>
        <w:t xml:space="preserve"> Sentencias </w:t>
      </w:r>
      <w:hyperlink w:anchor="SENTENCIA_2022_45" w:history="1">
        <w:r w:rsidRPr="00142CBC">
          <w:rPr>
            <w:rStyle w:val="TextoNormalCaracter"/>
          </w:rPr>
          <w:t>45/2022</w:t>
        </w:r>
      </w:hyperlink>
      <w:r>
        <w:t xml:space="preserve">, f. 6; </w:t>
      </w:r>
      <w:hyperlink w:anchor="SENTENCIA_2022_46" w:history="1">
        <w:r w:rsidRPr="00142CBC">
          <w:rPr>
            <w:rStyle w:val="TextoNormalCaracter"/>
          </w:rPr>
          <w:t>46/2022</w:t>
        </w:r>
      </w:hyperlink>
      <w:r>
        <w:t>, f. 7.</w:t>
      </w:r>
    </w:p>
    <w:p w:rsidR="00142CBC" w:rsidRDefault="00142CBC" w:rsidP="00142CBC">
      <w:pPr>
        <w:pStyle w:val="SangriaFrancesaArticulo"/>
      </w:pPr>
      <w:r w:rsidRPr="00142CBC">
        <w:rPr>
          <w:rStyle w:val="TextoNormalNegritaCaracter"/>
        </w:rPr>
        <w:t>Artículo 2.</w:t>
      </w:r>
      <w:r w:rsidRPr="00142CBC">
        <w:rPr>
          <w:rStyle w:val="TextoNormalCaracter"/>
        </w:rPr>
        <w:t>-</w:t>
      </w:r>
      <w:r>
        <w:t xml:space="preserve"> Sentencias </w:t>
      </w:r>
      <w:hyperlink w:anchor="SENTENCIA_2022_45" w:history="1">
        <w:r w:rsidRPr="00142CBC">
          <w:rPr>
            <w:rStyle w:val="TextoNormalCaracter"/>
          </w:rPr>
          <w:t>45/2022</w:t>
        </w:r>
      </w:hyperlink>
      <w:r>
        <w:t xml:space="preserve">, f. 6; </w:t>
      </w:r>
      <w:hyperlink w:anchor="SENTENCIA_2022_46" w:history="1">
        <w:r w:rsidRPr="00142CBC">
          <w:rPr>
            <w:rStyle w:val="TextoNormalCaracter"/>
          </w:rPr>
          <w:t>46/2022</w:t>
        </w:r>
      </w:hyperlink>
      <w:r>
        <w:t>, f. 7.</w:t>
      </w:r>
    </w:p>
    <w:p w:rsidR="00142CBC" w:rsidRDefault="00142CBC" w:rsidP="00142CBC">
      <w:pPr>
        <w:pStyle w:val="SangriaFrancesaArticulo"/>
      </w:pPr>
      <w:r w:rsidRPr="00142CBC">
        <w:rPr>
          <w:rStyle w:val="TextoNormalNegritaCaracter"/>
        </w:rPr>
        <w:t>Artículo 3.</w:t>
      </w:r>
      <w:r w:rsidRPr="00142CBC">
        <w:rPr>
          <w:rStyle w:val="TextoNormalCaracter"/>
        </w:rPr>
        <w:t>-</w:t>
      </w:r>
      <w:r>
        <w:t xml:space="preserve"> Sentencias </w:t>
      </w:r>
      <w:hyperlink w:anchor="SENTENCIA_2022_45" w:history="1">
        <w:r w:rsidRPr="00142CBC">
          <w:rPr>
            <w:rStyle w:val="TextoNormalCaracter"/>
          </w:rPr>
          <w:t>45/2022</w:t>
        </w:r>
      </w:hyperlink>
      <w:r>
        <w:t xml:space="preserve">, f. 6; </w:t>
      </w:r>
      <w:hyperlink w:anchor="SENTENCIA_2022_46" w:history="1">
        <w:r w:rsidRPr="00142CBC">
          <w:rPr>
            <w:rStyle w:val="TextoNormalCaracter"/>
          </w:rPr>
          <w:t>46/2022</w:t>
        </w:r>
      </w:hyperlink>
      <w:r>
        <w:t>, f. 7.</w:t>
      </w:r>
    </w:p>
    <w:p w:rsidR="00142CBC" w:rsidRDefault="00142CBC" w:rsidP="00142CBC">
      <w:pPr>
        <w:pStyle w:val="SangriaFrancesaArticulo"/>
      </w:pPr>
    </w:p>
    <w:p w:rsidR="00142CBC" w:rsidRDefault="00142CBC" w:rsidP="00142CBC">
      <w:pPr>
        <w:pStyle w:val="TextoNormalNegritaCursivandice"/>
      </w:pPr>
      <w:r>
        <w:t>Ley Orgánica 10/1995, de 23 de noviembre, del Código penal</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32" w:history="1">
        <w:r w:rsidRPr="00142CBC">
          <w:rPr>
            <w:rStyle w:val="TextoNormalCaracter"/>
          </w:rPr>
          <w:t>32/2022</w:t>
        </w:r>
      </w:hyperlink>
      <w:r>
        <w:t xml:space="preserve">, ff. 1 a 3; </w:t>
      </w:r>
      <w:hyperlink w:anchor="SENTENCIA_2022_45" w:history="1">
        <w:r w:rsidRPr="00142CBC">
          <w:rPr>
            <w:rStyle w:val="TextoNormalCaracter"/>
          </w:rPr>
          <w:t>45/2022</w:t>
        </w:r>
      </w:hyperlink>
      <w:r>
        <w:t>, ff. 14, 16, VP III.</w:t>
      </w:r>
    </w:p>
    <w:p w:rsidR="00142CBC" w:rsidRDefault="00142CBC" w:rsidP="00142CBC">
      <w:pPr>
        <w:pStyle w:val="SangriaFrancesaArticulo"/>
      </w:pPr>
      <w:r w:rsidRPr="00142CBC">
        <w:rPr>
          <w:rStyle w:val="TextoNormalNegritaCaracter"/>
        </w:rPr>
        <w:t>Libro I, título III, capítulo III, sección primera.</w:t>
      </w:r>
      <w:r w:rsidRPr="00142CBC">
        <w:rPr>
          <w:rStyle w:val="TextoNormalCaracter"/>
        </w:rPr>
        <w:t>-</w:t>
      </w:r>
      <w:r>
        <w:t xml:space="preserve"> Sentencia </w:t>
      </w:r>
      <w:hyperlink w:anchor="SENTENCIA_2022_32" w:history="1">
        <w:r w:rsidRPr="00142CBC">
          <w:rPr>
            <w:rStyle w:val="TextoNormalCaracter"/>
          </w:rPr>
          <w:t>32/2022</w:t>
        </w:r>
      </w:hyperlink>
      <w:r>
        <w:t>, f. 4.</w:t>
      </w:r>
    </w:p>
    <w:p w:rsidR="00142CBC" w:rsidRDefault="00142CBC" w:rsidP="00142CBC">
      <w:pPr>
        <w:pStyle w:val="SangriaFrancesaArticulo"/>
      </w:pPr>
      <w:r w:rsidRPr="00142CBC">
        <w:rPr>
          <w:rStyle w:val="TextoNormalNegritaCaracter"/>
        </w:rPr>
        <w:t>Libro II, título XIX.</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Libro II, título XXI.</w:t>
      </w:r>
      <w:r w:rsidRPr="00142CBC">
        <w:rPr>
          <w:rStyle w:val="TextoNormalCaracter"/>
        </w:rPr>
        <w:t>-</w:t>
      </w:r>
      <w:r>
        <w:t xml:space="preserve"> Sentencias </w:t>
      </w:r>
      <w:hyperlink w:anchor="SENTENCIA_2022_45" w:history="1">
        <w:r w:rsidRPr="00142CBC">
          <w:rPr>
            <w:rStyle w:val="TextoNormalCaracter"/>
          </w:rPr>
          <w:t>45/2022</w:t>
        </w:r>
      </w:hyperlink>
      <w:r>
        <w:t xml:space="preserve">, f. 14; </w:t>
      </w:r>
      <w:hyperlink w:anchor="SENTENCIA_2022_47" w:history="1">
        <w:r w:rsidRPr="00142CBC">
          <w:rPr>
            <w:rStyle w:val="TextoNormalCaracter"/>
          </w:rPr>
          <w:t>47/2022</w:t>
        </w:r>
      </w:hyperlink>
      <w:r>
        <w:t>, f. 8.</w:t>
      </w:r>
    </w:p>
    <w:p w:rsidR="00142CBC" w:rsidRDefault="00142CBC" w:rsidP="00142CBC">
      <w:pPr>
        <w:pStyle w:val="SangriaFrancesaArticulo"/>
      </w:pPr>
      <w:r w:rsidRPr="00142CBC">
        <w:rPr>
          <w:rStyle w:val="TextoNormalNegritaCaracter"/>
        </w:rPr>
        <w:t>Libro II, título XXII.</w:t>
      </w:r>
      <w:r w:rsidRPr="00142CBC">
        <w:rPr>
          <w:rStyle w:val="TextoNormalCaracter"/>
        </w:rPr>
        <w:t>-</w:t>
      </w:r>
      <w:r>
        <w:t xml:space="preserve"> Sentencias </w:t>
      </w:r>
      <w:hyperlink w:anchor="SENTENCIA_2022_45" w:history="1">
        <w:r w:rsidRPr="00142CBC">
          <w:rPr>
            <w:rStyle w:val="TextoNormalCaracter"/>
          </w:rPr>
          <w:t>45/2022</w:t>
        </w:r>
      </w:hyperlink>
      <w:r>
        <w:t xml:space="preserve">, f. 14; </w:t>
      </w:r>
      <w:hyperlink w:anchor="SENTENCIA_2022_46" w:history="1">
        <w:r w:rsidRPr="00142CBC">
          <w:rPr>
            <w:rStyle w:val="TextoNormalCaracter"/>
          </w:rPr>
          <w:t>46/2022</w:t>
        </w:r>
      </w:hyperlink>
      <w:r>
        <w:t xml:space="preserve">, f. 12; </w:t>
      </w:r>
      <w:hyperlink w:anchor="SENTENCIA_2022_47" w:history="1">
        <w:r w:rsidRPr="00142CBC">
          <w:rPr>
            <w:rStyle w:val="TextoNormalCaracter"/>
          </w:rPr>
          <w:t>47/2022</w:t>
        </w:r>
      </w:hyperlink>
      <w:r>
        <w:t>, f. 8.</w:t>
      </w:r>
    </w:p>
    <w:p w:rsidR="00142CBC" w:rsidRDefault="00142CBC" w:rsidP="00142CBC">
      <w:pPr>
        <w:pStyle w:val="SangriaFrancesaArticulo"/>
      </w:pPr>
      <w:r w:rsidRPr="00142CBC">
        <w:rPr>
          <w:rStyle w:val="TextoNormalNegritaCaracter"/>
        </w:rPr>
        <w:t>Libro II, título XXII, capítulo I.</w:t>
      </w:r>
      <w:r w:rsidRPr="00142CBC">
        <w:rPr>
          <w:rStyle w:val="TextoNormalCaracter"/>
        </w:rPr>
        <w:t>-</w:t>
      </w:r>
      <w:r>
        <w:t xml:space="preserve"> Sentencias </w:t>
      </w:r>
      <w:hyperlink w:anchor="SENTENCIA_2022_46" w:history="1">
        <w:r w:rsidRPr="00142CBC">
          <w:rPr>
            <w:rStyle w:val="TextoNormalCaracter"/>
          </w:rPr>
          <w:t>46/2022</w:t>
        </w:r>
      </w:hyperlink>
      <w:r>
        <w:t xml:space="preserve">, f. 3; </w:t>
      </w:r>
      <w:hyperlink w:anchor="SENTENCIA_2022_47" w:history="1">
        <w:r w:rsidRPr="00142CBC">
          <w:rPr>
            <w:rStyle w:val="TextoNormalCaracter"/>
          </w:rPr>
          <w:t>47/2022</w:t>
        </w:r>
      </w:hyperlink>
      <w:r>
        <w:t>, f. 8.</w:t>
      </w:r>
    </w:p>
    <w:p w:rsidR="00142CBC" w:rsidRDefault="00142CBC" w:rsidP="00142CBC">
      <w:pPr>
        <w:pStyle w:val="SangriaFrancesaArticulo"/>
      </w:pPr>
      <w:r w:rsidRPr="00142CBC">
        <w:rPr>
          <w:rStyle w:val="TextoNormalNegritaCaracter"/>
        </w:rPr>
        <w:t>Artículo 4.3.</w:t>
      </w:r>
      <w:r w:rsidRPr="00142CBC">
        <w:rPr>
          <w:rStyle w:val="TextoNormalCaracter"/>
        </w:rPr>
        <w:t>-</w:t>
      </w:r>
      <w:r>
        <w:t xml:space="preserve"> Sentencias </w:t>
      </w:r>
      <w:hyperlink w:anchor="SENTENCIA_2022_45" w:history="1">
        <w:r w:rsidRPr="00142CBC">
          <w:rPr>
            <w:rStyle w:val="TextoNormalCaracter"/>
          </w:rPr>
          <w:t>45/2022</w:t>
        </w:r>
      </w:hyperlink>
      <w:r>
        <w:t xml:space="preserve">, VP I; </w:t>
      </w:r>
      <w:hyperlink w:anchor="SENTENCIA_2022_46" w:history="1">
        <w:r w:rsidRPr="00142CBC">
          <w:rPr>
            <w:rStyle w:val="TextoNormalCaracter"/>
          </w:rPr>
          <w:t>46/2022</w:t>
        </w:r>
      </w:hyperlink>
      <w:r>
        <w:t xml:space="preserve">, VP I; </w:t>
      </w:r>
      <w:hyperlink w:anchor="SENTENCIA_2022_47" w:history="1">
        <w:r w:rsidRPr="00142CBC">
          <w:rPr>
            <w:rStyle w:val="TextoNormalCaracter"/>
          </w:rPr>
          <w:t>47/2022</w:t>
        </w:r>
      </w:hyperlink>
      <w:r>
        <w:t>, VP I.</w:t>
      </w:r>
    </w:p>
    <w:p w:rsidR="00142CBC" w:rsidRDefault="00142CBC" w:rsidP="00142CBC">
      <w:pPr>
        <w:pStyle w:val="SangriaFrancesaArticulo"/>
      </w:pPr>
      <w:r w:rsidRPr="00142CBC">
        <w:rPr>
          <w:rStyle w:val="TextoNormalNegritaCaracter"/>
        </w:rPr>
        <w:t>Artículo 11.</w:t>
      </w:r>
      <w:r w:rsidRPr="00142CBC">
        <w:rPr>
          <w:rStyle w:val="TextoNormalCaracter"/>
        </w:rPr>
        <w:t>-</w:t>
      </w:r>
      <w:r>
        <w:t xml:space="preserve"> Sentencia </w:t>
      </w:r>
      <w:hyperlink w:anchor="SENTENCIA_2022_45" w:history="1">
        <w:r w:rsidRPr="00142CBC">
          <w:rPr>
            <w:rStyle w:val="TextoNormalCaracter"/>
          </w:rPr>
          <w:t>45/2022</w:t>
        </w:r>
      </w:hyperlink>
      <w:r>
        <w:t>, f. 11.</w:t>
      </w:r>
    </w:p>
    <w:p w:rsidR="00142CBC" w:rsidRDefault="00142CBC" w:rsidP="00142CBC">
      <w:pPr>
        <w:pStyle w:val="SangriaFrancesaArticulo"/>
      </w:pPr>
      <w:r w:rsidRPr="00142CBC">
        <w:rPr>
          <w:rStyle w:val="TextoNormalNegritaCaracter"/>
        </w:rPr>
        <w:t>Artículo 14.</w:t>
      </w:r>
      <w:r w:rsidRPr="00142CBC">
        <w:rPr>
          <w:rStyle w:val="TextoNormalCaracter"/>
        </w:rPr>
        <w:t>-</w:t>
      </w:r>
      <w:r>
        <w:t xml:space="preserve"> Sentencia </w:t>
      </w:r>
      <w:hyperlink w:anchor="SENTENCIA_2022_25" w:history="1">
        <w:r w:rsidRPr="00142CBC">
          <w:rPr>
            <w:rStyle w:val="TextoNormalCaracter"/>
          </w:rPr>
          <w:t>25/2022</w:t>
        </w:r>
      </w:hyperlink>
      <w:r>
        <w:t>, f. 5.</w:t>
      </w:r>
    </w:p>
    <w:p w:rsidR="00142CBC" w:rsidRDefault="00142CBC" w:rsidP="00142CBC">
      <w:pPr>
        <w:pStyle w:val="SangriaFrancesaArticulo"/>
      </w:pPr>
      <w:r w:rsidRPr="00142CBC">
        <w:rPr>
          <w:rStyle w:val="TextoNormalNegritaCaracter"/>
        </w:rPr>
        <w:t>Artículo 20.7.</w:t>
      </w:r>
      <w:r w:rsidRPr="00142CBC">
        <w:rPr>
          <w:rStyle w:val="TextoNormalCaracter"/>
        </w:rPr>
        <w:t>-</w:t>
      </w:r>
      <w:r>
        <w:t xml:space="preserve"> Sentencias </w:t>
      </w:r>
      <w:hyperlink w:anchor="SENTENCIA_2022_25" w:history="1">
        <w:r w:rsidRPr="00142CBC">
          <w:rPr>
            <w:rStyle w:val="TextoNormalCaracter"/>
          </w:rPr>
          <w:t>25/2022</w:t>
        </w:r>
      </w:hyperlink>
      <w:r>
        <w:t xml:space="preserve">, f. 7; </w:t>
      </w:r>
      <w:hyperlink w:anchor="SENTENCIA_2022_45" w:history="1">
        <w:r w:rsidRPr="00142CBC">
          <w:rPr>
            <w:rStyle w:val="TextoNormalCaracter"/>
          </w:rPr>
          <w:t>45/2022</w:t>
        </w:r>
      </w:hyperlink>
      <w:r>
        <w:t xml:space="preserve">, f. 15, VP I; </w:t>
      </w:r>
      <w:hyperlink w:anchor="SENTENCIA_2022_46" w:history="1">
        <w:r w:rsidRPr="00142CBC">
          <w:rPr>
            <w:rStyle w:val="TextoNormalCaracter"/>
          </w:rPr>
          <w:t>46/2022</w:t>
        </w:r>
      </w:hyperlink>
      <w:r>
        <w:t xml:space="preserve">, VP I; </w:t>
      </w:r>
      <w:hyperlink w:anchor="SENTENCIA_2022_47" w:history="1">
        <w:r w:rsidRPr="00142CBC">
          <w:rPr>
            <w:rStyle w:val="TextoNormalCaracter"/>
          </w:rPr>
          <w:t>47/2022</w:t>
        </w:r>
      </w:hyperlink>
      <w:r>
        <w:t>, VP I.</w:t>
      </w:r>
    </w:p>
    <w:p w:rsidR="00142CBC" w:rsidRDefault="00142CBC" w:rsidP="00142CBC">
      <w:pPr>
        <w:pStyle w:val="SangriaFrancesaArticulo"/>
      </w:pPr>
      <w:r w:rsidRPr="00142CBC">
        <w:rPr>
          <w:rStyle w:val="TextoNormalNegritaCaracter"/>
        </w:rPr>
        <w:t>Artículo 21.1.</w:t>
      </w:r>
      <w:r w:rsidRPr="00142CBC">
        <w:rPr>
          <w:rStyle w:val="TextoNormalCaracter"/>
        </w:rPr>
        <w:t>-</w:t>
      </w:r>
      <w:r>
        <w:t xml:space="preserve"> Sentencias </w:t>
      </w:r>
      <w:hyperlink w:anchor="SENTENCIA_2022_25" w:history="1">
        <w:r w:rsidRPr="00142CBC">
          <w:rPr>
            <w:rStyle w:val="TextoNormalCaracter"/>
          </w:rPr>
          <w:t>25/2022</w:t>
        </w:r>
      </w:hyperlink>
      <w:r>
        <w:t xml:space="preserve">, f. 7; </w:t>
      </w:r>
      <w:hyperlink w:anchor="SENTENCIA_2022_45" w:history="1">
        <w:r w:rsidRPr="00142CBC">
          <w:rPr>
            <w:rStyle w:val="TextoNormalCaracter"/>
          </w:rPr>
          <w:t>45/2022</w:t>
        </w:r>
      </w:hyperlink>
      <w:r>
        <w:t xml:space="preserve">, VP I; </w:t>
      </w:r>
      <w:hyperlink w:anchor="SENTENCIA_2022_46" w:history="1">
        <w:r w:rsidRPr="00142CBC">
          <w:rPr>
            <w:rStyle w:val="TextoNormalCaracter"/>
          </w:rPr>
          <w:t>46/2022</w:t>
        </w:r>
      </w:hyperlink>
      <w:r>
        <w:t xml:space="preserve">, VP I; </w:t>
      </w:r>
      <w:hyperlink w:anchor="SENTENCIA_2022_47" w:history="1">
        <w:r w:rsidRPr="00142CBC">
          <w:rPr>
            <w:rStyle w:val="TextoNormalCaracter"/>
          </w:rPr>
          <w:t>47/2022</w:t>
        </w:r>
      </w:hyperlink>
      <w:r>
        <w:t>, VP I.</w:t>
      </w:r>
    </w:p>
    <w:p w:rsidR="00142CBC" w:rsidRDefault="00142CBC" w:rsidP="00142CBC">
      <w:pPr>
        <w:pStyle w:val="SangriaFrancesaArticulo"/>
      </w:pPr>
      <w:r w:rsidRPr="00142CBC">
        <w:rPr>
          <w:rStyle w:val="TextoNormalNegritaCaracter"/>
        </w:rPr>
        <w:t>Artículo 21.6.</w:t>
      </w:r>
      <w:r w:rsidRPr="00142CBC">
        <w:rPr>
          <w:rStyle w:val="TextoNormalCaracter"/>
        </w:rPr>
        <w:t>-</w:t>
      </w:r>
      <w:r>
        <w:t xml:space="preserve"> Sentencia </w:t>
      </w:r>
      <w:hyperlink w:anchor="SENTENCIA_2022_11" w:history="1">
        <w:r w:rsidRPr="00142CBC">
          <w:rPr>
            <w:rStyle w:val="TextoNormalCaracter"/>
          </w:rPr>
          <w:t>11/2022</w:t>
        </w:r>
      </w:hyperlink>
      <w:r>
        <w:t>, ff. 1, 2, 4.</w:t>
      </w:r>
    </w:p>
    <w:p w:rsidR="00142CBC" w:rsidRDefault="00142CBC" w:rsidP="00142CBC">
      <w:pPr>
        <w:pStyle w:val="SangriaFrancesaArticulo"/>
      </w:pPr>
      <w:r w:rsidRPr="00142CBC">
        <w:rPr>
          <w:rStyle w:val="TextoNormalNegritaCaracter"/>
        </w:rPr>
        <w:t>Artículo 21.7.</w:t>
      </w:r>
      <w:r w:rsidRPr="00142CBC">
        <w:rPr>
          <w:rStyle w:val="TextoNormalCaracter"/>
        </w:rPr>
        <w:t>-</w:t>
      </w:r>
      <w:r>
        <w:t xml:space="preserve"> Sentencias </w:t>
      </w:r>
      <w:hyperlink w:anchor="SENTENCIA_2022_25" w:history="1">
        <w:r w:rsidRPr="00142CBC">
          <w:rPr>
            <w:rStyle w:val="TextoNormalCaracter"/>
          </w:rPr>
          <w:t>25/2022</w:t>
        </w:r>
      </w:hyperlink>
      <w:r>
        <w:t xml:space="preserve">, f. 7; </w:t>
      </w:r>
      <w:hyperlink w:anchor="SENTENCIA_2022_45" w:history="1">
        <w:r w:rsidRPr="00142CBC">
          <w:rPr>
            <w:rStyle w:val="TextoNormalCaracter"/>
          </w:rPr>
          <w:t>45/2022</w:t>
        </w:r>
      </w:hyperlink>
      <w:r>
        <w:t xml:space="preserve">, VP I; </w:t>
      </w:r>
      <w:hyperlink w:anchor="SENTENCIA_2022_46" w:history="1">
        <w:r w:rsidRPr="00142CBC">
          <w:rPr>
            <w:rStyle w:val="TextoNormalCaracter"/>
          </w:rPr>
          <w:t>46/2022</w:t>
        </w:r>
      </w:hyperlink>
      <w:r>
        <w:t xml:space="preserve">, VP I; </w:t>
      </w:r>
      <w:hyperlink w:anchor="SENTENCIA_2022_47" w:history="1">
        <w:r w:rsidRPr="00142CBC">
          <w:rPr>
            <w:rStyle w:val="TextoNormalCaracter"/>
          </w:rPr>
          <w:t>47/2022</w:t>
        </w:r>
      </w:hyperlink>
      <w:r>
        <w:t>, VP I.</w:t>
      </w:r>
    </w:p>
    <w:p w:rsidR="00142CBC" w:rsidRDefault="00142CBC" w:rsidP="00142CBC">
      <w:pPr>
        <w:pStyle w:val="SangriaFrancesaArticulo"/>
      </w:pPr>
      <w:r w:rsidRPr="00142CBC">
        <w:rPr>
          <w:rStyle w:val="TextoNormalNegritaCaracter"/>
        </w:rPr>
        <w:t>Artículo 24.1.</w:t>
      </w:r>
      <w:r w:rsidRPr="00142CBC">
        <w:rPr>
          <w:rStyle w:val="TextoNormalCaracter"/>
        </w:rPr>
        <w:t>-</w:t>
      </w:r>
      <w:r>
        <w:t xml:space="preserve"> Sentencias </w:t>
      </w:r>
      <w:hyperlink w:anchor="SENTENCIA_2022_45" w:history="1">
        <w:r w:rsidRPr="00142CBC">
          <w:rPr>
            <w:rStyle w:val="TextoNormalCaracter"/>
          </w:rPr>
          <w:t>45/2022</w:t>
        </w:r>
      </w:hyperlink>
      <w:r>
        <w:t xml:space="preserve">, f. 16; </w:t>
      </w:r>
      <w:hyperlink w:anchor="SENTENCIA_2022_46" w:history="1">
        <w:r w:rsidRPr="00142CBC">
          <w:rPr>
            <w:rStyle w:val="TextoNormalCaracter"/>
          </w:rPr>
          <w:t>46/2022</w:t>
        </w:r>
      </w:hyperlink>
      <w:r>
        <w:t>, f. 13.</w:t>
      </w:r>
    </w:p>
    <w:p w:rsidR="00142CBC" w:rsidRDefault="00142CBC" w:rsidP="00142CBC">
      <w:pPr>
        <w:pStyle w:val="SangriaFrancesaArticulo"/>
      </w:pPr>
      <w:r w:rsidRPr="00142CBC">
        <w:rPr>
          <w:rStyle w:val="TextoNormalNegritaCaracter"/>
        </w:rPr>
        <w:t>Artículo 33.</w:t>
      </w:r>
      <w:r w:rsidRPr="00142CBC">
        <w:rPr>
          <w:rStyle w:val="TextoNormalCaracter"/>
        </w:rPr>
        <w:t>-</w:t>
      </w:r>
      <w:r>
        <w:t xml:space="preserve"> Sentencia </w:t>
      </w:r>
      <w:hyperlink w:anchor="SENTENCIA_2022_45" w:history="1">
        <w:r w:rsidRPr="00142CBC">
          <w:rPr>
            <w:rStyle w:val="TextoNormalCaracter"/>
          </w:rPr>
          <w:t>45/2022</w:t>
        </w:r>
      </w:hyperlink>
      <w:r>
        <w:t>, f. 14.</w:t>
      </w:r>
    </w:p>
    <w:p w:rsidR="00142CBC" w:rsidRDefault="00142CBC" w:rsidP="00142CBC">
      <w:pPr>
        <w:pStyle w:val="SangriaFrancesaArticulo"/>
      </w:pPr>
      <w:r w:rsidRPr="00142CBC">
        <w:rPr>
          <w:rStyle w:val="TextoNormalNegritaCaracter"/>
        </w:rPr>
        <w:t>Artículo 40.2.</w:t>
      </w:r>
      <w:r w:rsidRPr="00142CBC">
        <w:rPr>
          <w:rStyle w:val="TextoNormalCaracter"/>
        </w:rPr>
        <w:t>-</w:t>
      </w:r>
      <w:r>
        <w:t xml:space="preserve"> Sentencia </w:t>
      </w:r>
      <w:hyperlink w:anchor="SENTENCIA_2022_25" w:history="1">
        <w:r w:rsidRPr="00142CBC">
          <w:rPr>
            <w:rStyle w:val="TextoNormalCaracter"/>
          </w:rPr>
          <w:t>25/2022</w:t>
        </w:r>
      </w:hyperlink>
      <w:r>
        <w:t>, VP I.</w:t>
      </w:r>
    </w:p>
    <w:p w:rsidR="00142CBC" w:rsidRDefault="00142CBC" w:rsidP="00142CBC">
      <w:pPr>
        <w:pStyle w:val="SangriaFrancesaArticulo"/>
      </w:pPr>
      <w:r w:rsidRPr="00142CBC">
        <w:rPr>
          <w:rStyle w:val="TextoNormalNegritaCaracter"/>
        </w:rPr>
        <w:t>Artículo 41.</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42.</w:t>
      </w:r>
      <w:r w:rsidRPr="00142CBC">
        <w:rPr>
          <w:rStyle w:val="TextoNormalCaracter"/>
        </w:rPr>
        <w:t>-</w:t>
      </w:r>
      <w:r>
        <w:t xml:space="preserve"> Sentencia </w:t>
      </w:r>
      <w:hyperlink w:anchor="SENTENCIA_2022_25" w:history="1">
        <w:r w:rsidRPr="00142CBC">
          <w:rPr>
            <w:rStyle w:val="TextoNormalCaracter"/>
          </w:rPr>
          <w:t>25/2022</w:t>
        </w:r>
      </w:hyperlink>
      <w:r>
        <w:t>, ff. 5, 7, VP I, VP II.</w:t>
      </w:r>
    </w:p>
    <w:p w:rsidR="00142CBC" w:rsidRDefault="00142CBC" w:rsidP="00142CBC">
      <w:pPr>
        <w:pStyle w:val="SangriaFrancesaArticulo"/>
      </w:pPr>
      <w:r w:rsidRPr="00142CBC">
        <w:rPr>
          <w:rStyle w:val="TextoNormalNegritaCaracter"/>
        </w:rPr>
        <w:t>Artículo 43.</w:t>
      </w:r>
      <w:r w:rsidRPr="00142CBC">
        <w:rPr>
          <w:rStyle w:val="TextoNormalCaracter"/>
        </w:rPr>
        <w:t>-</w:t>
      </w:r>
      <w:r>
        <w:t xml:space="preserve"> Sentencia </w:t>
      </w:r>
      <w:hyperlink w:anchor="SENTENCIA_2022_25" w:history="1">
        <w:r w:rsidRPr="00142CBC">
          <w:rPr>
            <w:rStyle w:val="TextoNormalCaracter"/>
          </w:rPr>
          <w:t>25/2022</w:t>
        </w:r>
      </w:hyperlink>
      <w:r>
        <w:t>, VP I.</w:t>
      </w:r>
    </w:p>
    <w:p w:rsidR="00142CBC" w:rsidRDefault="00142CBC" w:rsidP="00142CBC">
      <w:pPr>
        <w:pStyle w:val="SangriaFrancesaArticulo"/>
      </w:pPr>
      <w:r w:rsidRPr="00142CBC">
        <w:rPr>
          <w:rStyle w:val="TextoNormalNegritaCaracter"/>
        </w:rPr>
        <w:t>Artículo 44.</w:t>
      </w:r>
      <w:r w:rsidRPr="00142CBC">
        <w:rPr>
          <w:rStyle w:val="TextoNormalCaracter"/>
        </w:rPr>
        <w:t>-</w:t>
      </w:r>
      <w:r>
        <w:t xml:space="preserve"> Sentencia </w:t>
      </w:r>
      <w:hyperlink w:anchor="SENTENCIA_2022_25" w:history="1">
        <w:r w:rsidRPr="00142CBC">
          <w:rPr>
            <w:rStyle w:val="TextoNormalCaracter"/>
          </w:rPr>
          <w:t>25/2022</w:t>
        </w:r>
      </w:hyperlink>
      <w:r>
        <w:t>, f. 7, VP I.</w:t>
      </w:r>
    </w:p>
    <w:p w:rsidR="00142CBC" w:rsidRDefault="00142CBC" w:rsidP="00142CBC">
      <w:pPr>
        <w:pStyle w:val="SangriaFrancesaArticulo"/>
      </w:pPr>
      <w:r w:rsidRPr="00142CBC">
        <w:rPr>
          <w:rStyle w:val="TextoNormalNegritaCaracter"/>
        </w:rPr>
        <w:t>Artículo 53.1.</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54.</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55.</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56.</w:t>
      </w:r>
      <w:r w:rsidRPr="00142CBC">
        <w:rPr>
          <w:rStyle w:val="TextoNormalCaracter"/>
        </w:rPr>
        <w:t>-</w:t>
      </w:r>
      <w:r>
        <w:t xml:space="preserve"> Sentencia </w:t>
      </w:r>
      <w:hyperlink w:anchor="SENTENCIA_2022_25" w:history="1">
        <w:r w:rsidRPr="00142CBC">
          <w:rPr>
            <w:rStyle w:val="TextoNormalCaracter"/>
          </w:rPr>
          <w:t>25/2022</w:t>
        </w:r>
      </w:hyperlink>
      <w:r>
        <w:t>, f. 7, VP I.</w:t>
      </w:r>
    </w:p>
    <w:p w:rsidR="00142CBC" w:rsidRDefault="00142CBC" w:rsidP="00142CBC">
      <w:pPr>
        <w:pStyle w:val="SangriaFrancesaArticulo"/>
      </w:pPr>
      <w:r w:rsidRPr="00142CBC">
        <w:rPr>
          <w:rStyle w:val="TextoNormalNegritaCaracter"/>
        </w:rPr>
        <w:t>Artículo 56.1.</w:t>
      </w:r>
      <w:r w:rsidRPr="00142CBC">
        <w:rPr>
          <w:rStyle w:val="TextoNormalCaracter"/>
        </w:rPr>
        <w:t>-</w:t>
      </w:r>
      <w:r>
        <w:t xml:space="preserve"> Sentencia </w:t>
      </w:r>
      <w:hyperlink w:anchor="SENTENCIA_2022_25" w:history="1">
        <w:r w:rsidRPr="00142CBC">
          <w:rPr>
            <w:rStyle w:val="TextoNormalCaracter"/>
          </w:rPr>
          <w:t>25/2022</w:t>
        </w:r>
      </w:hyperlink>
      <w:r>
        <w:t>, VP I.</w:t>
      </w:r>
    </w:p>
    <w:p w:rsidR="00142CBC" w:rsidRDefault="00142CBC" w:rsidP="00142CBC">
      <w:pPr>
        <w:pStyle w:val="SangriaFrancesaArticulo"/>
      </w:pPr>
      <w:r w:rsidRPr="00142CBC">
        <w:rPr>
          <w:rStyle w:val="TextoNormalNegritaCaracter"/>
        </w:rPr>
        <w:t>Artículo 56.1.2.</w:t>
      </w:r>
      <w:r w:rsidRPr="00142CBC">
        <w:rPr>
          <w:rStyle w:val="TextoNormalCaracter"/>
        </w:rPr>
        <w:t>-</w:t>
      </w:r>
      <w:r>
        <w:t xml:space="preserve"> Sentencia </w:t>
      </w:r>
      <w:hyperlink w:anchor="SENTENCIA_2022_25" w:history="1">
        <w:r w:rsidRPr="00142CBC">
          <w:rPr>
            <w:rStyle w:val="TextoNormalCaracter"/>
          </w:rPr>
          <w:t>25/2022</w:t>
        </w:r>
      </w:hyperlink>
      <w:r>
        <w:t>, f. 7, VP II.</w:t>
      </w:r>
    </w:p>
    <w:p w:rsidR="00142CBC" w:rsidRDefault="00142CBC" w:rsidP="00142CBC">
      <w:pPr>
        <w:pStyle w:val="SangriaFrancesaArticulo"/>
      </w:pPr>
      <w:r w:rsidRPr="00142CBC">
        <w:rPr>
          <w:rStyle w:val="TextoNormalNegritaCaracter"/>
        </w:rPr>
        <w:t>Artículo 56.1.3.</w:t>
      </w:r>
      <w:r w:rsidRPr="00142CBC">
        <w:rPr>
          <w:rStyle w:val="TextoNormalCaracter"/>
        </w:rPr>
        <w:t>-</w:t>
      </w:r>
      <w:r>
        <w:t xml:space="preserve"> Sentencia </w:t>
      </w:r>
      <w:hyperlink w:anchor="SENTENCIA_2022_25" w:history="1">
        <w:r w:rsidRPr="00142CBC">
          <w:rPr>
            <w:rStyle w:val="TextoNormalCaracter"/>
          </w:rPr>
          <w:t>25/2022</w:t>
        </w:r>
      </w:hyperlink>
      <w:r>
        <w:t>, f. 7, VP I, VP II.</w:t>
      </w:r>
    </w:p>
    <w:p w:rsidR="00142CBC" w:rsidRDefault="00142CBC" w:rsidP="00142CBC">
      <w:pPr>
        <w:pStyle w:val="SangriaFrancesaArticulo"/>
      </w:pPr>
      <w:r w:rsidRPr="00142CBC">
        <w:rPr>
          <w:rStyle w:val="TextoNormalNegritaCaracter"/>
        </w:rPr>
        <w:t>Artículo 58.1.</w:t>
      </w:r>
      <w:r w:rsidRPr="00142CBC">
        <w:rPr>
          <w:rStyle w:val="TextoNormalCaracter"/>
        </w:rPr>
        <w:t>-</w:t>
      </w:r>
      <w:r>
        <w:t xml:space="preserve"> Sentencia </w:t>
      </w:r>
      <w:hyperlink w:anchor="SENTENCIA_2022_25" w:history="1">
        <w:r w:rsidRPr="00142CBC">
          <w:rPr>
            <w:rStyle w:val="TextoNormalCaracter"/>
          </w:rPr>
          <w:t>25/2022</w:t>
        </w:r>
      </w:hyperlink>
      <w:r>
        <w:t>, f. 6.</w:t>
      </w:r>
    </w:p>
    <w:p w:rsidR="00142CBC" w:rsidRDefault="00142CBC" w:rsidP="00142CBC">
      <w:pPr>
        <w:pStyle w:val="SangriaFrancesaArticulo"/>
      </w:pPr>
      <w:r w:rsidRPr="00142CBC">
        <w:rPr>
          <w:rStyle w:val="TextoNormalNegritaCaracter"/>
        </w:rPr>
        <w:t>Artículo 58.4.</w:t>
      </w:r>
      <w:r w:rsidRPr="00142CBC">
        <w:rPr>
          <w:rStyle w:val="TextoNormalCaracter"/>
        </w:rPr>
        <w:t>-</w:t>
      </w:r>
      <w:r>
        <w:t xml:space="preserve"> Sentencia </w:t>
      </w:r>
      <w:hyperlink w:anchor="SENTENCIA_2022_25" w:history="1">
        <w:r w:rsidRPr="00142CBC">
          <w:rPr>
            <w:rStyle w:val="TextoNormalCaracter"/>
          </w:rPr>
          <w:t>25/2022</w:t>
        </w:r>
      </w:hyperlink>
      <w:r>
        <w:t>, f. 6.</w:t>
      </w:r>
    </w:p>
    <w:p w:rsidR="00142CBC" w:rsidRDefault="00142CBC" w:rsidP="00142CBC">
      <w:pPr>
        <w:pStyle w:val="SangriaFrancesaArticulo"/>
      </w:pPr>
      <w:r w:rsidRPr="00142CBC">
        <w:rPr>
          <w:rStyle w:val="TextoNormalNegritaCaracter"/>
        </w:rPr>
        <w:t>Artículos 61 a 72.</w:t>
      </w:r>
      <w:r w:rsidRPr="00142CBC">
        <w:rPr>
          <w:rStyle w:val="TextoNormalCaracter"/>
        </w:rPr>
        <w:t>-</w:t>
      </w:r>
      <w:r>
        <w:t xml:space="preserve"> Sentencia </w:t>
      </w:r>
      <w:hyperlink w:anchor="SENTENCIA_2022_45" w:history="1">
        <w:r w:rsidRPr="00142CBC">
          <w:rPr>
            <w:rStyle w:val="TextoNormalCaracter"/>
          </w:rPr>
          <w:t>45/2022</w:t>
        </w:r>
      </w:hyperlink>
      <w:r>
        <w:t>, f. 16.</w:t>
      </w:r>
    </w:p>
    <w:p w:rsidR="00142CBC" w:rsidRDefault="00142CBC" w:rsidP="00142CBC">
      <w:pPr>
        <w:pStyle w:val="SangriaFrancesaArticulo"/>
      </w:pPr>
      <w:r w:rsidRPr="00142CBC">
        <w:rPr>
          <w:rStyle w:val="TextoNormalNegritaCaracter"/>
        </w:rPr>
        <w:t>Artículo 66.</w:t>
      </w:r>
      <w:r w:rsidRPr="00142CBC">
        <w:rPr>
          <w:rStyle w:val="TextoNormalCaracter"/>
        </w:rPr>
        <w:t>-</w:t>
      </w:r>
      <w:r>
        <w:t xml:space="preserve"> Sentencias </w:t>
      </w:r>
      <w:hyperlink w:anchor="SENTENCIA_2022_45" w:history="1">
        <w:r w:rsidRPr="00142CBC">
          <w:rPr>
            <w:rStyle w:val="TextoNormalCaracter"/>
          </w:rPr>
          <w:t>45/2022</w:t>
        </w:r>
      </w:hyperlink>
      <w:r>
        <w:t xml:space="preserve">, f. 16; </w:t>
      </w:r>
      <w:hyperlink w:anchor="SENTENCIA_2022_46" w:history="1">
        <w:r w:rsidRPr="00142CBC">
          <w:rPr>
            <w:rStyle w:val="TextoNormalCaracter"/>
          </w:rPr>
          <w:t>46/2022</w:t>
        </w:r>
      </w:hyperlink>
      <w:r>
        <w:t>, f. 13.</w:t>
      </w:r>
    </w:p>
    <w:p w:rsidR="00142CBC" w:rsidRDefault="00142CBC" w:rsidP="00142CBC">
      <w:pPr>
        <w:pStyle w:val="SangriaFrancesaArticulo"/>
      </w:pPr>
      <w:r w:rsidRPr="00142CBC">
        <w:rPr>
          <w:rStyle w:val="TextoNormalNegritaCaracter"/>
        </w:rPr>
        <w:t>Artículo 66.1.2.</w:t>
      </w:r>
      <w:r w:rsidRPr="00142CBC">
        <w:rPr>
          <w:rStyle w:val="TextoNormalCaracter"/>
        </w:rPr>
        <w:t>-</w:t>
      </w:r>
      <w:r>
        <w:t xml:space="preserve"> Sentencias </w:t>
      </w:r>
      <w:hyperlink w:anchor="SENTENCIA_2022_11" w:history="1">
        <w:r w:rsidRPr="00142CBC">
          <w:rPr>
            <w:rStyle w:val="TextoNormalCaracter"/>
          </w:rPr>
          <w:t>11/2022</w:t>
        </w:r>
      </w:hyperlink>
      <w:r>
        <w:t xml:space="preserve">, f. 4; </w:t>
      </w:r>
      <w:hyperlink w:anchor="SENTENCIA_2022_45" w:history="1">
        <w:r w:rsidRPr="00142CBC">
          <w:rPr>
            <w:rStyle w:val="TextoNormalCaracter"/>
          </w:rPr>
          <w:t>45/2022</w:t>
        </w:r>
      </w:hyperlink>
      <w:r>
        <w:t xml:space="preserve">, VP I; </w:t>
      </w:r>
      <w:hyperlink w:anchor="SENTENCIA_2022_46" w:history="1">
        <w:r w:rsidRPr="00142CBC">
          <w:rPr>
            <w:rStyle w:val="TextoNormalCaracter"/>
          </w:rPr>
          <w:t>46/2022</w:t>
        </w:r>
      </w:hyperlink>
      <w:r>
        <w:t xml:space="preserve">, VP I; </w:t>
      </w:r>
      <w:hyperlink w:anchor="SENTENCIA_2022_47" w:history="1">
        <w:r w:rsidRPr="00142CBC">
          <w:rPr>
            <w:rStyle w:val="TextoNormalCaracter"/>
          </w:rPr>
          <w:t>47/2022</w:t>
        </w:r>
      </w:hyperlink>
      <w:r>
        <w:t>, VP I.</w:t>
      </w:r>
    </w:p>
    <w:p w:rsidR="00142CBC" w:rsidRDefault="00142CBC" w:rsidP="00142CBC">
      <w:pPr>
        <w:pStyle w:val="SangriaFrancesaArticulo"/>
      </w:pPr>
      <w:r w:rsidRPr="00142CBC">
        <w:rPr>
          <w:rStyle w:val="TextoNormalNegritaCaracter"/>
        </w:rPr>
        <w:t>Artículo 66.2.</w:t>
      </w:r>
      <w:r w:rsidRPr="00142CBC">
        <w:rPr>
          <w:rStyle w:val="TextoNormalCaracter"/>
        </w:rPr>
        <w:t>-</w:t>
      </w:r>
      <w:r>
        <w:t xml:space="preserve"> Sentencia </w:t>
      </w:r>
      <w:hyperlink w:anchor="SENTENCIA_2022_11" w:history="1">
        <w:r w:rsidRPr="00142CBC">
          <w:rPr>
            <w:rStyle w:val="TextoNormalCaracter"/>
          </w:rPr>
          <w:t>11/2022</w:t>
        </w:r>
      </w:hyperlink>
      <w:r>
        <w:t>, f. 4.</w:t>
      </w:r>
    </w:p>
    <w:p w:rsidR="00142CBC" w:rsidRDefault="00142CBC" w:rsidP="00142CBC">
      <w:pPr>
        <w:pStyle w:val="SangriaFrancesaArticulo"/>
      </w:pPr>
      <w:r w:rsidRPr="00142CBC">
        <w:rPr>
          <w:rStyle w:val="TextoNormalNegritaCaracter"/>
        </w:rPr>
        <w:t>Artículo 66.6.</w:t>
      </w:r>
      <w:r w:rsidRPr="00142CBC">
        <w:rPr>
          <w:rStyle w:val="TextoNormalCaracter"/>
        </w:rPr>
        <w:t>-</w:t>
      </w:r>
      <w:r>
        <w:t xml:space="preserve"> Sentencias </w:t>
      </w:r>
      <w:hyperlink w:anchor="SENTENCIA_2022_45" w:history="1">
        <w:r w:rsidRPr="00142CBC">
          <w:rPr>
            <w:rStyle w:val="TextoNormalCaracter"/>
          </w:rPr>
          <w:t>45/2022</w:t>
        </w:r>
      </w:hyperlink>
      <w:r>
        <w:t xml:space="preserve">, f. 16; </w:t>
      </w:r>
      <w:hyperlink w:anchor="SENTENCIA_2022_46" w:history="1">
        <w:r w:rsidRPr="00142CBC">
          <w:rPr>
            <w:rStyle w:val="TextoNormalCaracter"/>
          </w:rPr>
          <w:t>46/2022</w:t>
        </w:r>
      </w:hyperlink>
      <w:r>
        <w:t>, f. 13.</w:t>
      </w:r>
    </w:p>
    <w:p w:rsidR="00142CBC" w:rsidRDefault="00142CBC" w:rsidP="00142CBC">
      <w:pPr>
        <w:pStyle w:val="SangriaFrancesaArticulo"/>
      </w:pPr>
      <w:r w:rsidRPr="00142CBC">
        <w:rPr>
          <w:rStyle w:val="TextoNormalNegritaCaracter"/>
        </w:rPr>
        <w:t>Artículo 68.</w:t>
      </w:r>
      <w:r w:rsidRPr="00142CBC">
        <w:rPr>
          <w:rStyle w:val="TextoNormalCaracter"/>
        </w:rPr>
        <w:t>-</w:t>
      </w:r>
      <w:r>
        <w:t xml:space="preserve"> Sentencias </w:t>
      </w:r>
      <w:hyperlink w:anchor="SENTENCIA_2022_45" w:history="1">
        <w:r w:rsidRPr="00142CBC">
          <w:rPr>
            <w:rStyle w:val="TextoNormalCaracter"/>
          </w:rPr>
          <w:t>45/2022</w:t>
        </w:r>
      </w:hyperlink>
      <w:r>
        <w:t xml:space="preserve">, VP I; </w:t>
      </w:r>
      <w:hyperlink w:anchor="SENTENCIA_2022_46" w:history="1">
        <w:r w:rsidRPr="00142CBC">
          <w:rPr>
            <w:rStyle w:val="TextoNormalCaracter"/>
          </w:rPr>
          <w:t>46/2022</w:t>
        </w:r>
      </w:hyperlink>
      <w:r>
        <w:t xml:space="preserve">, VP I; </w:t>
      </w:r>
      <w:hyperlink w:anchor="SENTENCIA_2022_47" w:history="1">
        <w:r w:rsidRPr="00142CBC">
          <w:rPr>
            <w:rStyle w:val="TextoNormalCaracter"/>
          </w:rPr>
          <w:t>47/2022</w:t>
        </w:r>
      </w:hyperlink>
      <w:r>
        <w:t>, VP I.</w:t>
      </w:r>
    </w:p>
    <w:p w:rsidR="00142CBC" w:rsidRDefault="00142CBC" w:rsidP="00142CBC">
      <w:pPr>
        <w:pStyle w:val="SangriaFrancesaArticulo"/>
      </w:pPr>
      <w:r w:rsidRPr="00142CBC">
        <w:rPr>
          <w:rStyle w:val="TextoNormalNegritaCaracter"/>
        </w:rPr>
        <w:t>Artículo 71.1.</w:t>
      </w:r>
      <w:r w:rsidRPr="00142CBC">
        <w:rPr>
          <w:rStyle w:val="TextoNormalCaracter"/>
        </w:rPr>
        <w:t>-</w:t>
      </w:r>
      <w:r>
        <w:t xml:space="preserve"> Sentencia </w:t>
      </w:r>
      <w:hyperlink w:anchor="SENTENCIA_2022_25" w:history="1">
        <w:r w:rsidRPr="00142CBC">
          <w:rPr>
            <w:rStyle w:val="TextoNormalCaracter"/>
          </w:rPr>
          <w:t>25/2022</w:t>
        </w:r>
      </w:hyperlink>
      <w:r>
        <w:t>, VP I.</w:t>
      </w:r>
    </w:p>
    <w:p w:rsidR="00142CBC" w:rsidRDefault="00142CBC" w:rsidP="00142CBC">
      <w:pPr>
        <w:pStyle w:val="SangriaFrancesaArticulo"/>
      </w:pPr>
      <w:r w:rsidRPr="00142CBC">
        <w:rPr>
          <w:rStyle w:val="TextoNormalNegritaCaracter"/>
        </w:rPr>
        <w:t>Artículo 72.</w:t>
      </w:r>
      <w:r w:rsidRPr="00142CBC">
        <w:rPr>
          <w:rStyle w:val="TextoNormalCaracter"/>
        </w:rPr>
        <w:t>-</w:t>
      </w:r>
      <w:r>
        <w:t xml:space="preserve"> Sentencia </w:t>
      </w:r>
      <w:hyperlink w:anchor="SENTENCIA_2022_45" w:history="1">
        <w:r w:rsidRPr="00142CBC">
          <w:rPr>
            <w:rStyle w:val="TextoNormalCaracter"/>
          </w:rPr>
          <w:t>45/2022</w:t>
        </w:r>
      </w:hyperlink>
      <w:r>
        <w:t>, f. 16.</w:t>
      </w:r>
    </w:p>
    <w:p w:rsidR="00142CBC" w:rsidRDefault="00142CBC" w:rsidP="00142CBC">
      <w:pPr>
        <w:pStyle w:val="SangriaFrancesaArticulo"/>
      </w:pPr>
      <w:r w:rsidRPr="00142CBC">
        <w:rPr>
          <w:rStyle w:val="TextoNormalNegritaCaracter"/>
        </w:rPr>
        <w:t>Artículo 73.2.</w:t>
      </w:r>
      <w:r w:rsidRPr="00142CBC">
        <w:rPr>
          <w:rStyle w:val="TextoNormalCaracter"/>
        </w:rPr>
        <w:t>-</w:t>
      </w:r>
      <w:r>
        <w:t xml:space="preserve"> Sentencias </w:t>
      </w:r>
      <w:hyperlink w:anchor="SENTENCIA_2022_45" w:history="1">
        <w:r w:rsidRPr="00142CBC">
          <w:rPr>
            <w:rStyle w:val="TextoNormalCaracter"/>
          </w:rPr>
          <w:t>45/2022</w:t>
        </w:r>
      </w:hyperlink>
      <w:r>
        <w:t xml:space="preserve">, VP I; </w:t>
      </w:r>
      <w:hyperlink w:anchor="SENTENCIA_2022_46" w:history="1">
        <w:r w:rsidRPr="00142CBC">
          <w:rPr>
            <w:rStyle w:val="TextoNormalCaracter"/>
          </w:rPr>
          <w:t>46/2022</w:t>
        </w:r>
      </w:hyperlink>
      <w:r>
        <w:t>, VP I.</w:t>
      </w:r>
    </w:p>
    <w:p w:rsidR="00142CBC" w:rsidRDefault="00142CBC" w:rsidP="00142CBC">
      <w:pPr>
        <w:pStyle w:val="SangriaFrancesaArticulo"/>
      </w:pPr>
      <w:r w:rsidRPr="00142CBC">
        <w:rPr>
          <w:rStyle w:val="TextoNormalNegritaCaracter"/>
        </w:rPr>
        <w:t>Artículo 77.</w:t>
      </w:r>
      <w:r w:rsidRPr="00142CBC">
        <w:rPr>
          <w:rStyle w:val="TextoNormalCaracter"/>
        </w:rPr>
        <w:t>-</w:t>
      </w:r>
      <w:r>
        <w:t xml:space="preserve"> Sentencias </w:t>
      </w:r>
      <w:hyperlink w:anchor="SENTENCIA_2022_45" w:history="1">
        <w:r w:rsidRPr="00142CBC">
          <w:rPr>
            <w:rStyle w:val="TextoNormalCaracter"/>
          </w:rPr>
          <w:t>45/2022</w:t>
        </w:r>
      </w:hyperlink>
      <w:r>
        <w:t xml:space="preserve">, f. 16; </w:t>
      </w:r>
      <w:hyperlink w:anchor="SENTENCIA_2022_46" w:history="1">
        <w:r w:rsidRPr="00142CBC">
          <w:rPr>
            <w:rStyle w:val="TextoNormalCaracter"/>
          </w:rPr>
          <w:t>46/2022</w:t>
        </w:r>
      </w:hyperlink>
      <w:r>
        <w:t>, f. 13.</w:t>
      </w:r>
    </w:p>
    <w:p w:rsidR="00142CBC" w:rsidRDefault="00142CBC" w:rsidP="00142CBC">
      <w:pPr>
        <w:pStyle w:val="SangriaFrancesaArticulo"/>
      </w:pPr>
      <w:r w:rsidRPr="00142CBC">
        <w:rPr>
          <w:rStyle w:val="TextoNormalNegritaCaracter"/>
        </w:rPr>
        <w:t>Artículo 77.3.</w:t>
      </w:r>
      <w:r w:rsidRPr="00142CBC">
        <w:rPr>
          <w:rStyle w:val="TextoNormalCaracter"/>
        </w:rPr>
        <w:t>-</w:t>
      </w:r>
      <w:r>
        <w:t xml:space="preserve"> Sentencias </w:t>
      </w:r>
      <w:hyperlink w:anchor="SENTENCIA_2022_45" w:history="1">
        <w:r w:rsidRPr="00142CBC">
          <w:rPr>
            <w:rStyle w:val="TextoNormalCaracter"/>
          </w:rPr>
          <w:t>45/2022</w:t>
        </w:r>
      </w:hyperlink>
      <w:r>
        <w:t xml:space="preserve">, ff. 10, 14, 16, VP I; </w:t>
      </w:r>
      <w:hyperlink w:anchor="SENTENCIA_2022_46" w:history="1">
        <w:r w:rsidRPr="00142CBC">
          <w:rPr>
            <w:rStyle w:val="TextoNormalCaracter"/>
          </w:rPr>
          <w:t>46/2022</w:t>
        </w:r>
      </w:hyperlink>
      <w:r>
        <w:t>, ff. 12, 13, VP I.</w:t>
      </w:r>
    </w:p>
    <w:p w:rsidR="00142CBC" w:rsidRDefault="00142CBC" w:rsidP="00142CBC">
      <w:pPr>
        <w:pStyle w:val="SangriaFrancesaArticulo"/>
      </w:pPr>
      <w:r w:rsidRPr="00142CBC">
        <w:rPr>
          <w:rStyle w:val="TextoNormalNegritaCaracter"/>
        </w:rPr>
        <w:t>Artículo 80.</w:t>
      </w:r>
      <w:r w:rsidRPr="00142CBC">
        <w:rPr>
          <w:rStyle w:val="TextoNormalCaracter"/>
        </w:rPr>
        <w:t>-</w:t>
      </w:r>
      <w:r>
        <w:t xml:space="preserve"> Sentencia </w:t>
      </w:r>
      <w:hyperlink w:anchor="SENTENCIA_2022_33" w:history="1">
        <w:r w:rsidRPr="00142CBC">
          <w:rPr>
            <w:rStyle w:val="TextoNormalCaracter"/>
          </w:rPr>
          <w:t>33/2022</w:t>
        </w:r>
      </w:hyperlink>
      <w:r>
        <w:t>, ff. 3, 4.</w:t>
      </w:r>
    </w:p>
    <w:p w:rsidR="00142CBC" w:rsidRDefault="00142CBC" w:rsidP="00142CBC">
      <w:pPr>
        <w:pStyle w:val="SangriaFrancesaArticulo"/>
      </w:pPr>
      <w:r w:rsidRPr="00142CBC">
        <w:rPr>
          <w:rStyle w:val="TextoNormalNegritaCaracter"/>
        </w:rPr>
        <w:t>Artículo 80 y ss.</w:t>
      </w:r>
      <w:r w:rsidRPr="00142CBC">
        <w:rPr>
          <w:rStyle w:val="TextoNormalCaracter"/>
        </w:rPr>
        <w:t>-</w:t>
      </w:r>
      <w:r>
        <w:t xml:space="preserve"> Sentencia </w:t>
      </w:r>
      <w:hyperlink w:anchor="SENTENCIA_2022_32" w:history="1">
        <w:r w:rsidRPr="00142CBC">
          <w:rPr>
            <w:rStyle w:val="TextoNormalCaracter"/>
          </w:rPr>
          <w:t>32/2022</w:t>
        </w:r>
      </w:hyperlink>
      <w:r>
        <w:t>, f. 4.</w:t>
      </w:r>
    </w:p>
    <w:p w:rsidR="00142CBC" w:rsidRDefault="00142CBC" w:rsidP="00142CBC">
      <w:pPr>
        <w:pStyle w:val="SangriaFrancesaArticulo"/>
      </w:pPr>
      <w:r w:rsidRPr="00142CBC">
        <w:rPr>
          <w:rStyle w:val="TextoNormalNegritaCaracter"/>
        </w:rPr>
        <w:t>Artículo 80.2.3</w:t>
      </w:r>
      <w:r>
        <w:t xml:space="preserve"> (redactado por la Ley Orgánica 1/2015, de 30 de marzo)</w:t>
      </w:r>
      <w:r w:rsidRPr="00142CBC">
        <w:rPr>
          <w:rStyle w:val="TextoNormalNegritaCaracter"/>
        </w:rPr>
        <w:t>.</w:t>
      </w:r>
      <w:r w:rsidRPr="00142CBC">
        <w:rPr>
          <w:rStyle w:val="TextoNormalCaracter"/>
        </w:rPr>
        <w:t>-</w:t>
      </w:r>
      <w:r>
        <w:t xml:space="preserve"> Sentencia </w:t>
      </w:r>
      <w:hyperlink w:anchor="SENTENCIA_2022_32" w:history="1">
        <w:r w:rsidRPr="00142CBC">
          <w:rPr>
            <w:rStyle w:val="TextoNormalCaracter"/>
          </w:rPr>
          <w:t>32/2022</w:t>
        </w:r>
      </w:hyperlink>
      <w:r>
        <w:t>, ff. 1, 4.</w:t>
      </w:r>
    </w:p>
    <w:p w:rsidR="00142CBC" w:rsidRDefault="00142CBC" w:rsidP="00142CBC">
      <w:pPr>
        <w:pStyle w:val="SangriaFrancesaArticulo"/>
      </w:pPr>
      <w:r w:rsidRPr="00142CBC">
        <w:rPr>
          <w:rStyle w:val="TextoNormalNegritaCaracter"/>
        </w:rPr>
        <w:t>Artículo 86.</w:t>
      </w:r>
      <w:r w:rsidRPr="00142CBC">
        <w:rPr>
          <w:rStyle w:val="TextoNormalCaracter"/>
        </w:rPr>
        <w:t>-</w:t>
      </w:r>
      <w:r>
        <w:t xml:space="preserve"> Sentencia </w:t>
      </w:r>
      <w:hyperlink w:anchor="SENTENCIA_2022_32" w:history="1">
        <w:r w:rsidRPr="00142CBC">
          <w:rPr>
            <w:rStyle w:val="TextoNormalCaracter"/>
          </w:rPr>
          <w:t>32/2022</w:t>
        </w:r>
      </w:hyperlink>
      <w:r>
        <w:t>, ff. 1, 4.</w:t>
      </w:r>
    </w:p>
    <w:p w:rsidR="00142CBC" w:rsidRDefault="00142CBC" w:rsidP="00142CBC">
      <w:pPr>
        <w:pStyle w:val="SangriaFrancesaArticulo"/>
      </w:pPr>
      <w:r w:rsidRPr="00142CBC">
        <w:rPr>
          <w:rStyle w:val="TextoNormalNegritaCaracter"/>
        </w:rPr>
        <w:t>Artículo 86.1.</w:t>
      </w:r>
      <w:r w:rsidRPr="00142CBC">
        <w:rPr>
          <w:rStyle w:val="TextoNormalCaracter"/>
        </w:rPr>
        <w:t>-</w:t>
      </w:r>
      <w:r>
        <w:t xml:space="preserve"> Sentencia </w:t>
      </w:r>
      <w:hyperlink w:anchor="SENTENCIA_2022_32" w:history="1">
        <w:r w:rsidRPr="00142CBC">
          <w:rPr>
            <w:rStyle w:val="TextoNormalCaracter"/>
          </w:rPr>
          <w:t>32/2022</w:t>
        </w:r>
      </w:hyperlink>
      <w:r>
        <w:t>, ff. 2, 3.</w:t>
      </w:r>
    </w:p>
    <w:p w:rsidR="00142CBC" w:rsidRDefault="00142CBC" w:rsidP="00142CBC">
      <w:pPr>
        <w:pStyle w:val="SangriaFrancesaArticulo"/>
      </w:pPr>
      <w:r w:rsidRPr="00142CBC">
        <w:rPr>
          <w:rStyle w:val="TextoNormalNegritaCaracter"/>
        </w:rPr>
        <w:t>Artículo 86.1 d).</w:t>
      </w:r>
      <w:r w:rsidRPr="00142CBC">
        <w:rPr>
          <w:rStyle w:val="TextoNormalCaracter"/>
        </w:rPr>
        <w:t>-</w:t>
      </w:r>
      <w:r>
        <w:t xml:space="preserve"> Sentencia </w:t>
      </w:r>
      <w:hyperlink w:anchor="SENTENCIA_2022_32" w:history="1">
        <w:r w:rsidRPr="00142CBC">
          <w:rPr>
            <w:rStyle w:val="TextoNormalCaracter"/>
          </w:rPr>
          <w:t>32/2022</w:t>
        </w:r>
      </w:hyperlink>
      <w:r>
        <w:t>, ff. 2 a 5.</w:t>
      </w:r>
    </w:p>
    <w:p w:rsidR="00142CBC" w:rsidRDefault="00142CBC" w:rsidP="00142CBC">
      <w:pPr>
        <w:pStyle w:val="SangriaFrancesaArticulo"/>
      </w:pPr>
      <w:r w:rsidRPr="00142CBC">
        <w:rPr>
          <w:rStyle w:val="TextoNormalNegritaCaracter"/>
        </w:rPr>
        <w:t>Artículo 86.4.</w:t>
      </w:r>
      <w:r w:rsidRPr="00142CBC">
        <w:rPr>
          <w:rStyle w:val="TextoNormalCaracter"/>
        </w:rPr>
        <w:t>-</w:t>
      </w:r>
      <w:r>
        <w:t xml:space="preserve"> Sentencia </w:t>
      </w:r>
      <w:hyperlink w:anchor="SENTENCIA_2022_32" w:history="1">
        <w:r w:rsidRPr="00142CBC">
          <w:rPr>
            <w:rStyle w:val="TextoNormalCaracter"/>
          </w:rPr>
          <w:t>32/2022</w:t>
        </w:r>
      </w:hyperlink>
      <w:r>
        <w:t>, ff. 1 a 3, 5.</w:t>
      </w:r>
    </w:p>
    <w:p w:rsidR="00142CBC" w:rsidRDefault="00142CBC" w:rsidP="00142CBC">
      <w:pPr>
        <w:pStyle w:val="SangriaFrancesaArticulo"/>
      </w:pPr>
      <w:r w:rsidRPr="00142CBC">
        <w:rPr>
          <w:rStyle w:val="TextoNormalNegritaCaracter"/>
        </w:rPr>
        <w:t>Artículo 86.4</w:t>
      </w:r>
      <w:r>
        <w:t xml:space="preserve"> (redactado por la Ley Orgánica 1/2015, de 30 de marzo)</w:t>
      </w:r>
      <w:r w:rsidRPr="00142CBC">
        <w:rPr>
          <w:rStyle w:val="TextoNormalNegritaCaracter"/>
        </w:rPr>
        <w:t>.</w:t>
      </w:r>
      <w:r w:rsidRPr="00142CBC">
        <w:rPr>
          <w:rStyle w:val="TextoNormalCaracter"/>
        </w:rPr>
        <w:t>-</w:t>
      </w:r>
      <w:r>
        <w:t xml:space="preserve"> Sentencia </w:t>
      </w:r>
      <w:hyperlink w:anchor="SENTENCIA_2022_32" w:history="1">
        <w:r w:rsidRPr="00142CBC">
          <w:rPr>
            <w:rStyle w:val="TextoNormalCaracter"/>
          </w:rPr>
          <w:t>32/2022</w:t>
        </w:r>
      </w:hyperlink>
      <w:r>
        <w:t>, ff. 2, 3.</w:t>
      </w:r>
    </w:p>
    <w:p w:rsidR="00142CBC" w:rsidRDefault="00142CBC" w:rsidP="00142CBC">
      <w:pPr>
        <w:pStyle w:val="SangriaFrancesaArticulo"/>
      </w:pPr>
      <w:r w:rsidRPr="00142CBC">
        <w:rPr>
          <w:rStyle w:val="TextoNormalNegritaCaracter"/>
        </w:rPr>
        <w:t>Artículo 88.</w:t>
      </w:r>
      <w:r w:rsidRPr="00142CBC">
        <w:rPr>
          <w:rStyle w:val="TextoNormalCaracter"/>
        </w:rPr>
        <w:t>-</w:t>
      </w:r>
      <w:r>
        <w:t xml:space="preserve"> Sentencia </w:t>
      </w:r>
      <w:hyperlink w:anchor="SENTENCIA_2022_33" w:history="1">
        <w:r w:rsidRPr="00142CBC">
          <w:rPr>
            <w:rStyle w:val="TextoNormalCaracter"/>
          </w:rPr>
          <w:t>33/2022</w:t>
        </w:r>
      </w:hyperlink>
      <w:r>
        <w:t>, ff. 3, 4.</w:t>
      </w:r>
    </w:p>
    <w:p w:rsidR="00142CBC" w:rsidRDefault="00142CBC" w:rsidP="00142CBC">
      <w:pPr>
        <w:pStyle w:val="SangriaFrancesaArticulo"/>
      </w:pPr>
      <w:r w:rsidRPr="00142CBC">
        <w:rPr>
          <w:rStyle w:val="TextoNormalNegritaCaracter"/>
        </w:rPr>
        <w:t>Artículo 133.</w:t>
      </w:r>
      <w:r w:rsidRPr="00142CBC">
        <w:rPr>
          <w:rStyle w:val="TextoNormalCaracter"/>
        </w:rPr>
        <w:t>-</w:t>
      </w:r>
      <w:r>
        <w:t xml:space="preserve"> Sentencia </w:t>
      </w:r>
      <w:hyperlink w:anchor="SENTENCIA_2022_33" w:history="1">
        <w:r w:rsidRPr="00142CBC">
          <w:rPr>
            <w:rStyle w:val="TextoNormalCaracter"/>
          </w:rPr>
          <w:t>33/2022</w:t>
        </w:r>
      </w:hyperlink>
      <w:r>
        <w:t>, ff. 3, 4.</w:t>
      </w:r>
    </w:p>
    <w:p w:rsidR="00142CBC" w:rsidRDefault="00142CBC" w:rsidP="00142CBC">
      <w:pPr>
        <w:pStyle w:val="SangriaFrancesaArticulo"/>
      </w:pPr>
      <w:r w:rsidRPr="00142CBC">
        <w:rPr>
          <w:rStyle w:val="TextoNormalNegritaCaracter"/>
        </w:rPr>
        <w:t>Artículo 134</w:t>
      </w:r>
      <w:r>
        <w:t xml:space="preserve"> (redacción original)</w:t>
      </w:r>
      <w:r w:rsidRPr="00142CBC">
        <w:rPr>
          <w:rStyle w:val="TextoNormalNegritaCaracter"/>
        </w:rPr>
        <w:t>.</w:t>
      </w:r>
      <w:r w:rsidRPr="00142CBC">
        <w:rPr>
          <w:rStyle w:val="TextoNormalCaracter"/>
        </w:rPr>
        <w:t>-</w:t>
      </w:r>
      <w:r>
        <w:t xml:space="preserve"> Sentencia </w:t>
      </w:r>
      <w:hyperlink w:anchor="SENTENCIA_2022_33" w:history="1">
        <w:r w:rsidRPr="00142CBC">
          <w:rPr>
            <w:rStyle w:val="TextoNormalCaracter"/>
          </w:rPr>
          <w:t>33/2022</w:t>
        </w:r>
      </w:hyperlink>
      <w:r>
        <w:t>, ff. 1, 2, 4, 5.</w:t>
      </w:r>
    </w:p>
    <w:p w:rsidR="00142CBC" w:rsidRDefault="00142CBC" w:rsidP="00142CBC">
      <w:pPr>
        <w:pStyle w:val="SangriaFrancesaArticulo"/>
      </w:pPr>
      <w:r w:rsidRPr="00142CBC">
        <w:rPr>
          <w:rStyle w:val="TextoNormalNegritaCaracter"/>
        </w:rPr>
        <w:t>Artículo 159.</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160.</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161.</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175.</w:t>
      </w:r>
      <w:r w:rsidRPr="00142CBC">
        <w:rPr>
          <w:rStyle w:val="TextoNormalCaracter"/>
        </w:rPr>
        <w:t>-</w:t>
      </w:r>
      <w:r>
        <w:t xml:space="preserve"> Sentencias </w:t>
      </w:r>
      <w:hyperlink w:anchor="SENTENCIA_2022_13" w:history="1">
        <w:r w:rsidRPr="00142CBC">
          <w:rPr>
            <w:rStyle w:val="TextoNormalCaracter"/>
          </w:rPr>
          <w:t>13/2022</w:t>
        </w:r>
      </w:hyperlink>
      <w:r>
        <w:t xml:space="preserve">, f. 4;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177 bis.1.</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192.3.</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218.</w:t>
      </w:r>
      <w:r w:rsidRPr="00142CBC">
        <w:rPr>
          <w:rStyle w:val="TextoNormalCaracter"/>
        </w:rPr>
        <w:t>-</w:t>
      </w:r>
      <w:r>
        <w:t xml:space="preserve"> Sentencias </w:t>
      </w:r>
      <w:hyperlink w:anchor="SENTENCIA_2022_46" w:history="1">
        <w:r w:rsidRPr="00142CBC">
          <w:rPr>
            <w:rStyle w:val="TextoNormalCaracter"/>
          </w:rPr>
          <w:t>46/2022</w:t>
        </w:r>
      </w:hyperlink>
      <w:r>
        <w:t xml:space="preserve">, f. 12; </w:t>
      </w:r>
      <w:hyperlink w:anchor="SENTENCIA_2022_47" w:history="1">
        <w:r w:rsidRPr="00142CBC">
          <w:rPr>
            <w:rStyle w:val="TextoNormalCaracter"/>
          </w:rPr>
          <w:t>47/2022</w:t>
        </w:r>
      </w:hyperlink>
      <w:r>
        <w:t>, f. 8.</w:t>
      </w:r>
    </w:p>
    <w:p w:rsidR="00142CBC" w:rsidRDefault="00142CBC" w:rsidP="00142CBC">
      <w:pPr>
        <w:pStyle w:val="SangriaFrancesaArticulo"/>
      </w:pPr>
      <w:r w:rsidRPr="00142CBC">
        <w:rPr>
          <w:rStyle w:val="TextoNormalNegritaCaracter"/>
        </w:rPr>
        <w:t>Artículo 219.</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221.3.</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222.</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233.2.</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248.</w:t>
      </w:r>
      <w:r w:rsidRPr="00142CBC">
        <w:rPr>
          <w:rStyle w:val="TextoNormalCaracter"/>
        </w:rPr>
        <w:t>-</w:t>
      </w:r>
      <w:r>
        <w:t xml:space="preserve"> Sentencia </w:t>
      </w:r>
      <w:hyperlink w:anchor="SENTENCIA_2022_11" w:history="1">
        <w:r w:rsidRPr="00142CBC">
          <w:rPr>
            <w:rStyle w:val="TextoNormalCaracter"/>
          </w:rPr>
          <w:t>11/2022</w:t>
        </w:r>
      </w:hyperlink>
      <w:r>
        <w:t>, f. 3.</w:t>
      </w:r>
    </w:p>
    <w:p w:rsidR="00142CBC" w:rsidRDefault="00142CBC" w:rsidP="00142CBC">
      <w:pPr>
        <w:pStyle w:val="SangriaFrancesaArticulo"/>
      </w:pPr>
      <w:r w:rsidRPr="00142CBC">
        <w:rPr>
          <w:rStyle w:val="TextoNormalNegritaCaracter"/>
        </w:rPr>
        <w:t>Artículo 248.1.</w:t>
      </w:r>
      <w:r w:rsidRPr="00142CBC">
        <w:rPr>
          <w:rStyle w:val="TextoNormalCaracter"/>
        </w:rPr>
        <w:t>-</w:t>
      </w:r>
      <w:r>
        <w:t xml:space="preserve"> Sentencia </w:t>
      </w:r>
      <w:hyperlink w:anchor="SENTENCIA_2022_11" w:history="1">
        <w:r w:rsidRPr="00142CBC">
          <w:rPr>
            <w:rStyle w:val="TextoNormalCaracter"/>
          </w:rPr>
          <w:t>11/2022</w:t>
        </w:r>
      </w:hyperlink>
      <w:r>
        <w:t>, f. 3.</w:t>
      </w:r>
    </w:p>
    <w:p w:rsidR="00142CBC" w:rsidRDefault="00142CBC" w:rsidP="00142CBC">
      <w:pPr>
        <w:pStyle w:val="SangriaFrancesaArticulo"/>
      </w:pPr>
      <w:r w:rsidRPr="00142CBC">
        <w:rPr>
          <w:rStyle w:val="TextoNormalNegritaCaracter"/>
        </w:rPr>
        <w:t>Artículo 250.1.</w:t>
      </w:r>
      <w:r w:rsidRPr="00142CBC">
        <w:rPr>
          <w:rStyle w:val="TextoNormalCaracter"/>
        </w:rPr>
        <w:t>-</w:t>
      </w:r>
      <w:r>
        <w:t xml:space="preserve"> Sentencia </w:t>
      </w:r>
      <w:hyperlink w:anchor="SENTENCIA_2022_11" w:history="1">
        <w:r w:rsidRPr="00142CBC">
          <w:rPr>
            <w:rStyle w:val="TextoNormalCaracter"/>
          </w:rPr>
          <w:t>11/2022</w:t>
        </w:r>
      </w:hyperlink>
      <w:r>
        <w:t>, f. 3.</w:t>
      </w:r>
    </w:p>
    <w:p w:rsidR="00142CBC" w:rsidRDefault="00142CBC" w:rsidP="00142CBC">
      <w:pPr>
        <w:pStyle w:val="SangriaFrancesaArticulo"/>
      </w:pPr>
      <w:r w:rsidRPr="00142CBC">
        <w:rPr>
          <w:rStyle w:val="TextoNormalNegritaCaracter"/>
        </w:rPr>
        <w:t>Artículo 250.7.</w:t>
      </w:r>
      <w:r w:rsidRPr="00142CBC">
        <w:rPr>
          <w:rStyle w:val="TextoNormalCaracter"/>
        </w:rPr>
        <w:t>-</w:t>
      </w:r>
      <w:r>
        <w:t xml:space="preserve"> Sentencia </w:t>
      </w:r>
      <w:hyperlink w:anchor="SENTENCIA_2022_11" w:history="1">
        <w:r w:rsidRPr="00142CBC">
          <w:rPr>
            <w:rStyle w:val="TextoNormalCaracter"/>
          </w:rPr>
          <w:t>11/2022</w:t>
        </w:r>
      </w:hyperlink>
      <w:r>
        <w:t>, f. 3.</w:t>
      </w:r>
    </w:p>
    <w:p w:rsidR="00142CBC" w:rsidRDefault="00142CBC" w:rsidP="00142CBC">
      <w:pPr>
        <w:pStyle w:val="SangriaFrancesaArticulo"/>
      </w:pPr>
      <w:r w:rsidRPr="00142CBC">
        <w:rPr>
          <w:rStyle w:val="TextoNormalNegritaCaracter"/>
        </w:rPr>
        <w:t>Artículo 251.2.</w:t>
      </w:r>
      <w:r w:rsidRPr="00142CBC">
        <w:rPr>
          <w:rStyle w:val="TextoNormalCaracter"/>
        </w:rPr>
        <w:t>-</w:t>
      </w:r>
      <w:r>
        <w:t xml:space="preserve"> Sentencia </w:t>
      </w:r>
      <w:hyperlink w:anchor="SENTENCIA_2022_11" w:history="1">
        <w:r w:rsidRPr="00142CBC">
          <w:rPr>
            <w:rStyle w:val="TextoNormalCaracter"/>
          </w:rPr>
          <w:t>11/2022</w:t>
        </w:r>
      </w:hyperlink>
      <w:r>
        <w:t>, ff. 1, 3.</w:t>
      </w:r>
    </w:p>
    <w:p w:rsidR="00142CBC" w:rsidRDefault="00142CBC" w:rsidP="00142CBC">
      <w:pPr>
        <w:pStyle w:val="SangriaFrancesaArticulo"/>
      </w:pPr>
      <w:r w:rsidRPr="00142CBC">
        <w:rPr>
          <w:rStyle w:val="TextoNormalNegritaCaracter"/>
        </w:rPr>
        <w:t>Artículo 252.</w:t>
      </w:r>
      <w:r w:rsidRPr="00142CBC">
        <w:rPr>
          <w:rStyle w:val="TextoNormalCaracter"/>
        </w:rPr>
        <w:t>-</w:t>
      </w:r>
      <w:r>
        <w:t xml:space="preserve"> Sentencias </w:t>
      </w:r>
      <w:hyperlink w:anchor="SENTENCIA_2022_45" w:history="1">
        <w:r w:rsidRPr="00142CBC">
          <w:rPr>
            <w:rStyle w:val="TextoNormalCaracter"/>
          </w:rPr>
          <w:t>45/2022</w:t>
        </w:r>
      </w:hyperlink>
      <w:r>
        <w:t xml:space="preserve">, f. 16; </w:t>
      </w:r>
      <w:hyperlink w:anchor="SENTENCIA_2022_46" w:history="1">
        <w:r w:rsidRPr="00142CBC">
          <w:rPr>
            <w:rStyle w:val="TextoNormalCaracter"/>
          </w:rPr>
          <w:t>46/2022</w:t>
        </w:r>
      </w:hyperlink>
      <w:r>
        <w:t>, ff. 12, 13.</w:t>
      </w:r>
    </w:p>
    <w:p w:rsidR="00142CBC" w:rsidRDefault="00142CBC" w:rsidP="00142CBC">
      <w:pPr>
        <w:pStyle w:val="SangriaFrancesaArticulo"/>
      </w:pPr>
      <w:r w:rsidRPr="00142CBC">
        <w:rPr>
          <w:rStyle w:val="TextoNormalNegritaCaracter"/>
        </w:rPr>
        <w:t>Artículo 303.</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320.</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322.</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326.</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326 y ss..</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329.</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362 bis.</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372.</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390.1.</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394.</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402.</w:t>
      </w:r>
      <w:r w:rsidRPr="00142CBC">
        <w:rPr>
          <w:rStyle w:val="TextoNormalCaracter"/>
        </w:rPr>
        <w:t>-</w:t>
      </w:r>
      <w:r>
        <w:t xml:space="preserve"> Sentencia </w:t>
      </w:r>
      <w:hyperlink w:anchor="SENTENCIA_2022_25" w:history="1">
        <w:r w:rsidRPr="00142CBC">
          <w:rPr>
            <w:rStyle w:val="TextoNormalCaracter"/>
          </w:rPr>
          <w:t>25/2022</w:t>
        </w:r>
      </w:hyperlink>
      <w:r>
        <w:t>, f. 8.</w:t>
      </w:r>
    </w:p>
    <w:p w:rsidR="00142CBC" w:rsidRDefault="00142CBC" w:rsidP="00142CBC">
      <w:pPr>
        <w:pStyle w:val="SangriaFrancesaArticulo"/>
      </w:pPr>
      <w:r w:rsidRPr="00142CBC">
        <w:rPr>
          <w:rStyle w:val="TextoNormalNegritaCaracter"/>
        </w:rPr>
        <w:t>Artículo 404.</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407.</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408.</w:t>
      </w:r>
      <w:r w:rsidRPr="00142CBC">
        <w:rPr>
          <w:rStyle w:val="TextoNormalCaracter"/>
        </w:rPr>
        <w:t>-</w:t>
      </w:r>
      <w:r>
        <w:t xml:space="preserve"> Sentencia </w:t>
      </w:r>
      <w:hyperlink w:anchor="SENTENCIA_2022_25" w:history="1">
        <w:r w:rsidRPr="00142CBC">
          <w:rPr>
            <w:rStyle w:val="TextoNormalCaracter"/>
          </w:rPr>
          <w:t>25/2022</w:t>
        </w:r>
      </w:hyperlink>
      <w:r>
        <w:t>, f. 7, VP I.</w:t>
      </w:r>
    </w:p>
    <w:p w:rsidR="00142CBC" w:rsidRDefault="00142CBC" w:rsidP="00142CBC">
      <w:pPr>
        <w:pStyle w:val="SangriaFrancesaArticulo"/>
      </w:pPr>
      <w:r w:rsidRPr="00142CBC">
        <w:rPr>
          <w:rStyle w:val="TextoNormalNegritaCaracter"/>
        </w:rPr>
        <w:t>Artículo 410.</w:t>
      </w:r>
      <w:r w:rsidRPr="00142CBC">
        <w:rPr>
          <w:rStyle w:val="TextoNormalCaracter"/>
        </w:rPr>
        <w:t>-</w:t>
      </w:r>
      <w:r>
        <w:t xml:space="preserve"> Sentencias </w:t>
      </w:r>
      <w:hyperlink w:anchor="SENTENCIA_2022_25" w:history="1">
        <w:r w:rsidRPr="00142CBC">
          <w:rPr>
            <w:rStyle w:val="TextoNormalCaracter"/>
          </w:rPr>
          <w:t>25/2022</w:t>
        </w:r>
      </w:hyperlink>
      <w:r>
        <w:t xml:space="preserve">, ff. 2, 7, VP I, VP II; </w:t>
      </w:r>
      <w:hyperlink w:anchor="SENTENCIA_2022_45" w:history="1">
        <w:r w:rsidRPr="00142CBC">
          <w:rPr>
            <w:rStyle w:val="TextoNormalCaracter"/>
          </w:rPr>
          <w:t>45/2022</w:t>
        </w:r>
      </w:hyperlink>
      <w:r>
        <w:t xml:space="preserve">, f. 6, VP I; </w:t>
      </w:r>
      <w:hyperlink w:anchor="SENTENCIA_2022_46" w:history="1">
        <w:r w:rsidRPr="00142CBC">
          <w:rPr>
            <w:rStyle w:val="TextoNormalCaracter"/>
          </w:rPr>
          <w:t>46/2022</w:t>
        </w:r>
      </w:hyperlink>
      <w:r>
        <w:t>, VP I.</w:t>
      </w:r>
    </w:p>
    <w:p w:rsidR="00142CBC" w:rsidRDefault="00142CBC" w:rsidP="00142CBC">
      <w:pPr>
        <w:pStyle w:val="SangriaFrancesaArticulo"/>
      </w:pPr>
      <w:r w:rsidRPr="00142CBC">
        <w:rPr>
          <w:rStyle w:val="TextoNormalNegritaCaracter"/>
        </w:rPr>
        <w:t>Artículo 410 y ss..</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410.1.</w:t>
      </w:r>
      <w:r w:rsidRPr="00142CBC">
        <w:rPr>
          <w:rStyle w:val="TextoNormalCaracter"/>
        </w:rPr>
        <w:t>-</w:t>
      </w:r>
      <w:r>
        <w:t xml:space="preserve"> Sentencia </w:t>
      </w:r>
      <w:hyperlink w:anchor="SENTENCIA_2022_25" w:history="1">
        <w:r w:rsidRPr="00142CBC">
          <w:rPr>
            <w:rStyle w:val="TextoNormalCaracter"/>
          </w:rPr>
          <w:t>25/2022</w:t>
        </w:r>
      </w:hyperlink>
      <w:r>
        <w:t>, ff. 5, 7, VP I.</w:t>
      </w:r>
    </w:p>
    <w:p w:rsidR="00142CBC" w:rsidRDefault="00142CBC" w:rsidP="00142CBC">
      <w:pPr>
        <w:pStyle w:val="SangriaFrancesaArticulo"/>
      </w:pPr>
      <w:r w:rsidRPr="00142CBC">
        <w:rPr>
          <w:rStyle w:val="TextoNormalNegritaCaracter"/>
        </w:rPr>
        <w:t>Artículo 410.2.</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412.</w:t>
      </w:r>
      <w:r w:rsidRPr="00142CBC">
        <w:rPr>
          <w:rStyle w:val="TextoNormalCaracter"/>
        </w:rPr>
        <w:t>-</w:t>
      </w:r>
      <w:r>
        <w:t xml:space="preserve"> Sentencia </w:t>
      </w:r>
      <w:hyperlink w:anchor="SENTENCIA_2022_25" w:history="1">
        <w:r w:rsidRPr="00142CBC">
          <w:rPr>
            <w:rStyle w:val="TextoNormalCaracter"/>
          </w:rPr>
          <w:t>25/2022</w:t>
        </w:r>
      </w:hyperlink>
      <w:r>
        <w:t>, ff. 2, 7, 8.</w:t>
      </w:r>
    </w:p>
    <w:p w:rsidR="00142CBC" w:rsidRDefault="00142CBC" w:rsidP="00142CBC">
      <w:pPr>
        <w:pStyle w:val="SangriaFrancesaArticulo"/>
      </w:pPr>
      <w:r w:rsidRPr="00142CBC">
        <w:rPr>
          <w:rStyle w:val="TextoNormalNegritaCaracter"/>
        </w:rPr>
        <w:t>Artículo 412.1.</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r w:rsidRPr="00142CBC">
        <w:rPr>
          <w:rStyle w:val="TextoNormalNegritaCaracter"/>
        </w:rPr>
        <w:t>Artículo 412.2.</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r w:rsidRPr="00142CBC">
        <w:rPr>
          <w:rStyle w:val="TextoNormalNegritaCaracter"/>
        </w:rPr>
        <w:t>Artículo 413 a 417.</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413 y ss..</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419 y ss..</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428 y ss..</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432.</w:t>
      </w:r>
      <w:r w:rsidRPr="00142CBC">
        <w:rPr>
          <w:rStyle w:val="TextoNormalCaracter"/>
        </w:rPr>
        <w:t>-</w:t>
      </w:r>
      <w:r>
        <w:t xml:space="preserve"> Sentencias </w:t>
      </w:r>
      <w:hyperlink w:anchor="SENTENCIA_2022_45" w:history="1">
        <w:r w:rsidRPr="00142CBC">
          <w:rPr>
            <w:rStyle w:val="TextoNormalCaracter"/>
          </w:rPr>
          <w:t>45/2022</w:t>
        </w:r>
      </w:hyperlink>
      <w:r>
        <w:t xml:space="preserve">, f. 11; </w:t>
      </w:r>
      <w:hyperlink w:anchor="SENTENCIA_2022_46" w:history="1">
        <w:r w:rsidRPr="00142CBC">
          <w:rPr>
            <w:rStyle w:val="TextoNormalCaracter"/>
          </w:rPr>
          <w:t>46/2022</w:t>
        </w:r>
      </w:hyperlink>
      <w:r>
        <w:t>, f. 12.</w:t>
      </w:r>
    </w:p>
    <w:p w:rsidR="00142CBC" w:rsidRDefault="00142CBC" w:rsidP="00142CBC">
      <w:pPr>
        <w:pStyle w:val="SangriaFrancesaArticulo"/>
      </w:pPr>
      <w:r w:rsidRPr="00142CBC">
        <w:rPr>
          <w:rStyle w:val="TextoNormalNegritaCaracter"/>
        </w:rPr>
        <w:t>Artículo 432 y ss..</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432.1.</w:t>
      </w:r>
      <w:r w:rsidRPr="00142CBC">
        <w:rPr>
          <w:rStyle w:val="TextoNormalCaracter"/>
        </w:rPr>
        <w:t>-</w:t>
      </w:r>
      <w:r>
        <w:t xml:space="preserve"> Sentencias </w:t>
      </w:r>
      <w:hyperlink w:anchor="SENTENCIA_2022_45" w:history="1">
        <w:r w:rsidRPr="00142CBC">
          <w:rPr>
            <w:rStyle w:val="TextoNormalCaracter"/>
          </w:rPr>
          <w:t>45/2022</w:t>
        </w:r>
      </w:hyperlink>
      <w:r>
        <w:t xml:space="preserve">, ff. 1, 3, 13 a 16, VP I; </w:t>
      </w:r>
      <w:hyperlink w:anchor="SENTENCIA_2022_46" w:history="1">
        <w:r w:rsidRPr="00142CBC">
          <w:rPr>
            <w:rStyle w:val="TextoNormalCaracter"/>
          </w:rPr>
          <w:t>46/2022</w:t>
        </w:r>
      </w:hyperlink>
      <w:r>
        <w:t>, ff. 1, 3, 11 a 13, VP I.</w:t>
      </w:r>
    </w:p>
    <w:p w:rsidR="00142CBC" w:rsidRDefault="00142CBC" w:rsidP="00142CBC">
      <w:pPr>
        <w:pStyle w:val="SangriaFrancesaArticulo"/>
      </w:pPr>
      <w:r w:rsidRPr="00142CBC">
        <w:rPr>
          <w:rStyle w:val="TextoNormalNegritaCaracter"/>
        </w:rPr>
        <w:t>Artículo 432.2.</w:t>
      </w:r>
      <w:r w:rsidRPr="00142CBC">
        <w:rPr>
          <w:rStyle w:val="TextoNormalCaracter"/>
        </w:rPr>
        <w:t>-</w:t>
      </w:r>
      <w:r>
        <w:t xml:space="preserve"> Sentencia </w:t>
      </w:r>
      <w:hyperlink w:anchor="SENTENCIA_2022_46" w:history="1">
        <w:r w:rsidRPr="00142CBC">
          <w:rPr>
            <w:rStyle w:val="TextoNormalCaracter"/>
          </w:rPr>
          <w:t>46/2022</w:t>
        </w:r>
      </w:hyperlink>
      <w:r>
        <w:t>, f. 12.</w:t>
      </w:r>
    </w:p>
    <w:p w:rsidR="00142CBC" w:rsidRDefault="00142CBC" w:rsidP="00142CBC">
      <w:pPr>
        <w:pStyle w:val="SangriaFrancesaArticulo"/>
      </w:pPr>
      <w:r w:rsidRPr="00142CBC">
        <w:rPr>
          <w:rStyle w:val="TextoNormalNegritaCaracter"/>
        </w:rPr>
        <w:t>Artículo 432.3.</w:t>
      </w:r>
      <w:r w:rsidRPr="00142CBC">
        <w:rPr>
          <w:rStyle w:val="TextoNormalCaracter"/>
        </w:rPr>
        <w:t>-</w:t>
      </w:r>
      <w:r>
        <w:t xml:space="preserve"> Sentencias </w:t>
      </w:r>
      <w:hyperlink w:anchor="SENTENCIA_2022_45" w:history="1">
        <w:r w:rsidRPr="00142CBC">
          <w:rPr>
            <w:rStyle w:val="TextoNormalCaracter"/>
          </w:rPr>
          <w:t>45/2022</w:t>
        </w:r>
      </w:hyperlink>
      <w:r>
        <w:t xml:space="preserve">, ff. 1, 3, 10, 13 a 16, VP I; </w:t>
      </w:r>
      <w:hyperlink w:anchor="SENTENCIA_2022_46" w:history="1">
        <w:r w:rsidRPr="00142CBC">
          <w:rPr>
            <w:rStyle w:val="TextoNormalCaracter"/>
          </w:rPr>
          <w:t>46/2022</w:t>
        </w:r>
      </w:hyperlink>
      <w:r>
        <w:t>, ff. 1, 3, 11 a 13, VP I.</w:t>
      </w:r>
    </w:p>
    <w:p w:rsidR="00142CBC" w:rsidRDefault="00142CBC" w:rsidP="00142CBC">
      <w:pPr>
        <w:pStyle w:val="SangriaFrancesaArticulo"/>
      </w:pPr>
      <w:r w:rsidRPr="00142CBC">
        <w:rPr>
          <w:rStyle w:val="TextoNormalNegritaCaracter"/>
        </w:rPr>
        <w:t>Artículo 432.3, párrafo segundo.</w:t>
      </w:r>
      <w:r w:rsidRPr="00142CBC">
        <w:rPr>
          <w:rStyle w:val="TextoNormalCaracter"/>
        </w:rPr>
        <w:t>-</w:t>
      </w:r>
      <w:r>
        <w:t xml:space="preserve"> Sentencia </w:t>
      </w:r>
      <w:hyperlink w:anchor="SENTENCIA_2022_46" w:history="1">
        <w:r w:rsidRPr="00142CBC">
          <w:rPr>
            <w:rStyle w:val="TextoNormalCaracter"/>
          </w:rPr>
          <w:t>46/2022</w:t>
        </w:r>
      </w:hyperlink>
      <w:r>
        <w:t>, f. 12.</w:t>
      </w:r>
    </w:p>
    <w:p w:rsidR="00142CBC" w:rsidRDefault="00142CBC" w:rsidP="00142CBC">
      <w:pPr>
        <w:pStyle w:val="SangriaFrancesaArticulo"/>
      </w:pPr>
      <w:r w:rsidRPr="00142CBC">
        <w:rPr>
          <w:rStyle w:val="TextoNormalNegritaCaracter"/>
        </w:rPr>
        <w:t>Artículo 432.3, último párrafo.</w:t>
      </w:r>
      <w:r w:rsidRPr="00142CBC">
        <w:rPr>
          <w:rStyle w:val="TextoNormalCaracter"/>
        </w:rPr>
        <w:t>-</w:t>
      </w:r>
      <w:r>
        <w:t xml:space="preserve"> Sentencias </w:t>
      </w:r>
      <w:hyperlink w:anchor="SENTENCIA_2022_45" w:history="1">
        <w:r w:rsidRPr="00142CBC">
          <w:rPr>
            <w:rStyle w:val="TextoNormalCaracter"/>
          </w:rPr>
          <w:t>45/2022</w:t>
        </w:r>
      </w:hyperlink>
      <w:r>
        <w:t xml:space="preserve">, ff. 3, 10, 11, 16, VP I; </w:t>
      </w:r>
      <w:hyperlink w:anchor="SENTENCIA_2022_46" w:history="1">
        <w:r w:rsidRPr="00142CBC">
          <w:rPr>
            <w:rStyle w:val="TextoNormalCaracter"/>
          </w:rPr>
          <w:t>46/2022</w:t>
        </w:r>
      </w:hyperlink>
      <w:r>
        <w:t>, f. 13.</w:t>
      </w:r>
    </w:p>
    <w:p w:rsidR="00142CBC" w:rsidRDefault="00142CBC" w:rsidP="00142CBC">
      <w:pPr>
        <w:pStyle w:val="SangriaFrancesaArticulo"/>
      </w:pPr>
      <w:r w:rsidRPr="00142CBC">
        <w:rPr>
          <w:rStyle w:val="TextoNormalNegritaCaracter"/>
        </w:rPr>
        <w:t>Artículo 439 y ss..</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446 y ss..</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448.</w:t>
      </w:r>
      <w:r w:rsidRPr="00142CBC">
        <w:rPr>
          <w:rStyle w:val="TextoNormalCaracter"/>
        </w:rPr>
        <w:t>-</w:t>
      </w:r>
      <w:r>
        <w:t xml:space="preserve"> Sentencia </w:t>
      </w:r>
      <w:hyperlink w:anchor="SENTENCIA_2022_25" w:history="1">
        <w:r w:rsidRPr="00142CBC">
          <w:rPr>
            <w:rStyle w:val="TextoNormalCaracter"/>
          </w:rPr>
          <w:t>25/2022</w:t>
        </w:r>
      </w:hyperlink>
      <w:r>
        <w:t>, VP I.</w:t>
      </w:r>
    </w:p>
    <w:p w:rsidR="00142CBC" w:rsidRDefault="00142CBC" w:rsidP="00142CBC">
      <w:pPr>
        <w:pStyle w:val="SangriaFrancesaArticulo"/>
      </w:pPr>
      <w:r w:rsidRPr="00142CBC">
        <w:rPr>
          <w:rStyle w:val="TextoNormalNegritaCaracter"/>
        </w:rPr>
        <w:t>Artículo 451.</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459.</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461.</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463 y ss..</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471.</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472.</w:t>
      </w:r>
      <w:r w:rsidRPr="00142CBC">
        <w:rPr>
          <w:rStyle w:val="TextoNormalCaracter"/>
        </w:rPr>
        <w:t>-</w:t>
      </w:r>
      <w:r>
        <w:t xml:space="preserve"> Sentencias </w:t>
      </w:r>
      <w:hyperlink w:anchor="SENTENCIA_2022_45" w:history="1">
        <w:r w:rsidRPr="00142CBC">
          <w:rPr>
            <w:rStyle w:val="TextoNormalCaracter"/>
          </w:rPr>
          <w:t>45/2022</w:t>
        </w:r>
      </w:hyperlink>
      <w:r>
        <w:t xml:space="preserve">, f. 4; </w:t>
      </w:r>
      <w:hyperlink w:anchor="SENTENCIA_2022_46" w:history="1">
        <w:r w:rsidRPr="00142CBC">
          <w:rPr>
            <w:rStyle w:val="TextoNormalCaracter"/>
          </w:rPr>
          <w:t>46/2022</w:t>
        </w:r>
      </w:hyperlink>
      <w:r>
        <w:t xml:space="preserve">, f. 5; </w:t>
      </w:r>
      <w:hyperlink w:anchor="SENTENCIA_2022_47" w:history="1">
        <w:r w:rsidRPr="00142CBC">
          <w:rPr>
            <w:rStyle w:val="TextoNormalCaracter"/>
          </w:rPr>
          <w:t>47/2022</w:t>
        </w:r>
      </w:hyperlink>
      <w:r>
        <w:t>, ff. 4, 8.</w:t>
      </w:r>
    </w:p>
    <w:p w:rsidR="00142CBC" w:rsidRDefault="00142CBC" w:rsidP="00142CBC">
      <w:pPr>
        <w:pStyle w:val="SangriaFrancesaArticulo"/>
      </w:pPr>
      <w:r w:rsidRPr="00142CBC">
        <w:rPr>
          <w:rStyle w:val="TextoNormalNegritaCaracter"/>
        </w:rPr>
        <w:t>Artículo 472.1.</w:t>
      </w:r>
      <w:r w:rsidRPr="00142CBC">
        <w:rPr>
          <w:rStyle w:val="TextoNormalCaracter"/>
        </w:rPr>
        <w:t>-</w:t>
      </w:r>
      <w:r>
        <w:t xml:space="preserve"> Sentencia </w:t>
      </w:r>
      <w:hyperlink w:anchor="SENTENCIA_2022_45" w:history="1">
        <w:r w:rsidRPr="00142CBC">
          <w:rPr>
            <w:rStyle w:val="TextoNormalCaracter"/>
          </w:rPr>
          <w:t>45/2022</w:t>
        </w:r>
      </w:hyperlink>
      <w:r>
        <w:t>, f. 15.</w:t>
      </w:r>
    </w:p>
    <w:p w:rsidR="00142CBC" w:rsidRDefault="00142CBC" w:rsidP="00142CBC">
      <w:pPr>
        <w:pStyle w:val="SangriaFrancesaArticulo"/>
      </w:pPr>
      <w:r w:rsidRPr="00142CBC">
        <w:rPr>
          <w:rStyle w:val="TextoNormalNegritaCaracter"/>
        </w:rPr>
        <w:t>Artículo 472.5.</w:t>
      </w:r>
      <w:r w:rsidRPr="00142CBC">
        <w:rPr>
          <w:rStyle w:val="TextoNormalCaracter"/>
        </w:rPr>
        <w:t>-</w:t>
      </w:r>
      <w:r>
        <w:t xml:space="preserve"> Sentencias </w:t>
      </w:r>
      <w:hyperlink w:anchor="SENTENCIA_2022_45" w:history="1">
        <w:r w:rsidRPr="00142CBC">
          <w:rPr>
            <w:rStyle w:val="TextoNormalCaracter"/>
          </w:rPr>
          <w:t>45/2022</w:t>
        </w:r>
      </w:hyperlink>
      <w:r>
        <w:t xml:space="preserve">, f. 4; </w:t>
      </w:r>
      <w:hyperlink w:anchor="SENTENCIA_2022_46" w:history="1">
        <w:r w:rsidRPr="00142CBC">
          <w:rPr>
            <w:rStyle w:val="TextoNormalCaracter"/>
          </w:rPr>
          <w:t>46/2022</w:t>
        </w:r>
      </w:hyperlink>
      <w:r>
        <w:t xml:space="preserve">, f. 5; </w:t>
      </w:r>
      <w:hyperlink w:anchor="SENTENCIA_2022_47" w:history="1">
        <w:r w:rsidRPr="00142CBC">
          <w:rPr>
            <w:rStyle w:val="TextoNormalCaracter"/>
          </w:rPr>
          <w:t>47/2022</w:t>
        </w:r>
      </w:hyperlink>
      <w:r>
        <w:t>, f. 4.</w:t>
      </w:r>
    </w:p>
    <w:p w:rsidR="00142CBC" w:rsidRDefault="00142CBC" w:rsidP="00142CBC">
      <w:pPr>
        <w:pStyle w:val="SangriaFrancesaArticulo"/>
      </w:pPr>
      <w:r w:rsidRPr="00142CBC">
        <w:rPr>
          <w:rStyle w:val="TextoNormalNegritaCaracter"/>
        </w:rPr>
        <w:t>Artículo 473 y ss..</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473.2.</w:t>
      </w:r>
      <w:r w:rsidRPr="00142CBC">
        <w:rPr>
          <w:rStyle w:val="TextoNormalCaracter"/>
        </w:rPr>
        <w:t>-</w:t>
      </w:r>
      <w:r>
        <w:t xml:space="preserve"> Sentencias </w:t>
      </w:r>
      <w:hyperlink w:anchor="SENTENCIA_2022_45" w:history="1">
        <w:r w:rsidRPr="00142CBC">
          <w:rPr>
            <w:rStyle w:val="TextoNormalCaracter"/>
          </w:rPr>
          <w:t>45/2022</w:t>
        </w:r>
      </w:hyperlink>
      <w:r>
        <w:t xml:space="preserve">, ff. 4, 10; </w:t>
      </w:r>
      <w:hyperlink w:anchor="SENTENCIA_2022_46" w:history="1">
        <w:r w:rsidRPr="00142CBC">
          <w:rPr>
            <w:rStyle w:val="TextoNormalCaracter"/>
          </w:rPr>
          <w:t>46/2022</w:t>
        </w:r>
      </w:hyperlink>
      <w:r>
        <w:t xml:space="preserve">, f. 5; </w:t>
      </w:r>
      <w:hyperlink w:anchor="SENTENCIA_2022_47" w:history="1">
        <w:r w:rsidRPr="00142CBC">
          <w:rPr>
            <w:rStyle w:val="TextoNormalCaracter"/>
          </w:rPr>
          <w:t>47/2022</w:t>
        </w:r>
      </w:hyperlink>
      <w:r>
        <w:t>, f. 4.</w:t>
      </w:r>
    </w:p>
    <w:p w:rsidR="00142CBC" w:rsidRDefault="00142CBC" w:rsidP="00142CBC">
      <w:pPr>
        <w:pStyle w:val="SangriaFrancesaArticulo"/>
      </w:pPr>
      <w:r w:rsidRPr="00142CBC">
        <w:rPr>
          <w:rStyle w:val="TextoNormalNegritaCaracter"/>
        </w:rPr>
        <w:t>Artículo 499 y ss..</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502.</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r w:rsidRPr="00142CBC">
        <w:rPr>
          <w:rStyle w:val="TextoNormalNegritaCaracter"/>
        </w:rPr>
        <w:t>Artículo 502.1.</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506 bis</w:t>
      </w:r>
      <w:r>
        <w:t xml:space="preserve"> (redactado por la Ley Orgánica 20/2003, de 23 de diciembre)</w:t>
      </w:r>
      <w:r w:rsidRPr="00142CBC">
        <w:rPr>
          <w:rStyle w:val="TextoNormalNegritaCaracter"/>
        </w:rPr>
        <w:t>.</w:t>
      </w:r>
      <w:r w:rsidRPr="00142CBC">
        <w:rPr>
          <w:rStyle w:val="TextoNormalCaracter"/>
        </w:rPr>
        <w:t>-</w:t>
      </w:r>
      <w:r>
        <w:t xml:space="preserve"> Sentencia </w:t>
      </w:r>
      <w:hyperlink w:anchor="SENTENCIA_2022_45" w:history="1">
        <w:r w:rsidRPr="00142CBC">
          <w:rPr>
            <w:rStyle w:val="TextoNormalCaracter"/>
          </w:rPr>
          <w:t>45/2022</w:t>
        </w:r>
      </w:hyperlink>
      <w:r>
        <w:t>, f. 14.</w:t>
      </w:r>
    </w:p>
    <w:p w:rsidR="00142CBC" w:rsidRDefault="00142CBC" w:rsidP="00142CBC">
      <w:pPr>
        <w:pStyle w:val="SangriaFrancesaArticulo"/>
      </w:pPr>
      <w:r w:rsidRPr="00142CBC">
        <w:rPr>
          <w:rStyle w:val="TextoNormalNegritaCaracter"/>
        </w:rPr>
        <w:t>Artículo 506 y ss..</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509.</w:t>
      </w:r>
      <w:r w:rsidRPr="00142CBC">
        <w:rPr>
          <w:rStyle w:val="TextoNormalCaracter"/>
        </w:rPr>
        <w:t>-</w:t>
      </w:r>
      <w:r>
        <w:t xml:space="preserve"> Sentencia </w:t>
      </w:r>
      <w:hyperlink w:anchor="SENTENCIA_2022_25" w:history="1">
        <w:r w:rsidRPr="00142CBC">
          <w:rPr>
            <w:rStyle w:val="TextoNormalCaracter"/>
          </w:rPr>
          <w:t>25/2022</w:t>
        </w:r>
      </w:hyperlink>
      <w:r>
        <w:t>, VP I.</w:t>
      </w:r>
    </w:p>
    <w:p w:rsidR="00142CBC" w:rsidRDefault="00142CBC" w:rsidP="00142CBC">
      <w:pPr>
        <w:pStyle w:val="SangriaFrancesaArticulo"/>
      </w:pPr>
      <w:r w:rsidRPr="00142CBC">
        <w:rPr>
          <w:rStyle w:val="TextoNormalNegritaCaracter"/>
        </w:rPr>
        <w:t>Artículo 510.5.</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511.</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517.</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529 y ss..</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529.1.</w:t>
      </w:r>
      <w:r w:rsidRPr="00142CBC">
        <w:rPr>
          <w:rStyle w:val="TextoNormalCaracter"/>
        </w:rPr>
        <w:t>-</w:t>
      </w:r>
      <w:r>
        <w:t xml:space="preserve"> Sentencia </w:t>
      </w:r>
      <w:hyperlink w:anchor="SENTENCIA_2022_25" w:history="1">
        <w:r w:rsidRPr="00142CBC">
          <w:rPr>
            <w:rStyle w:val="TextoNormalCaracter"/>
          </w:rPr>
          <w:t>25/2022</w:t>
        </w:r>
      </w:hyperlink>
      <w:r>
        <w:t>, VP I.</w:t>
      </w:r>
    </w:p>
    <w:p w:rsidR="00142CBC" w:rsidRDefault="00142CBC" w:rsidP="00142CBC">
      <w:pPr>
        <w:pStyle w:val="SangriaFrancesaArticulo"/>
      </w:pPr>
      <w:r w:rsidRPr="00142CBC">
        <w:rPr>
          <w:rStyle w:val="TextoNormalNegritaCaracter"/>
        </w:rPr>
        <w:t>Artículo 534 y ss..</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537 y ss..</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544.</w:t>
      </w:r>
      <w:r w:rsidRPr="00142CBC">
        <w:rPr>
          <w:rStyle w:val="TextoNormalCaracter"/>
        </w:rPr>
        <w:t>-</w:t>
      </w:r>
      <w:r>
        <w:t xml:space="preserve"> Sentencias </w:t>
      </w:r>
      <w:hyperlink w:anchor="SENTENCIA_2022_45" w:history="1">
        <w:r w:rsidRPr="00142CBC">
          <w:rPr>
            <w:rStyle w:val="TextoNormalCaracter"/>
          </w:rPr>
          <w:t>45/2022</w:t>
        </w:r>
      </w:hyperlink>
      <w:r>
        <w:t xml:space="preserve">, ff. 1, 3, 11, 13 a 16, VP I, VP III; </w:t>
      </w:r>
      <w:hyperlink w:anchor="SENTENCIA_2022_46" w:history="1">
        <w:r w:rsidRPr="00142CBC">
          <w:rPr>
            <w:rStyle w:val="TextoNormalCaracter"/>
          </w:rPr>
          <w:t>46/2022</w:t>
        </w:r>
      </w:hyperlink>
      <w:r>
        <w:t xml:space="preserve">, ff. 1, 3, 10 a 13, VP I; </w:t>
      </w:r>
      <w:hyperlink w:anchor="SENTENCIA_2022_47" w:history="1">
        <w:r w:rsidRPr="00142CBC">
          <w:rPr>
            <w:rStyle w:val="TextoNormalCaracter"/>
          </w:rPr>
          <w:t>47/2022</w:t>
        </w:r>
      </w:hyperlink>
      <w:r>
        <w:t>, ff. 1, 3, 8, VP I.</w:t>
      </w:r>
    </w:p>
    <w:p w:rsidR="00142CBC" w:rsidRDefault="00142CBC" w:rsidP="00142CBC">
      <w:pPr>
        <w:pStyle w:val="SangriaFrancesaArticulo"/>
      </w:pPr>
      <w:r w:rsidRPr="00142CBC">
        <w:rPr>
          <w:rStyle w:val="TextoNormalNegritaCaracter"/>
        </w:rPr>
        <w:t>Artículo 545.</w:t>
      </w:r>
      <w:r w:rsidRPr="00142CBC">
        <w:rPr>
          <w:rStyle w:val="TextoNormalCaracter"/>
        </w:rPr>
        <w:t>-</w:t>
      </w:r>
      <w:r>
        <w:t xml:space="preserve"> Sentencias </w:t>
      </w:r>
      <w:hyperlink w:anchor="SENTENCIA_2022_45" w:history="1">
        <w:r w:rsidRPr="00142CBC">
          <w:rPr>
            <w:rStyle w:val="TextoNormalCaracter"/>
          </w:rPr>
          <w:t>45/2022</w:t>
        </w:r>
      </w:hyperlink>
      <w:r>
        <w:t xml:space="preserve">, ff. 14, 16, VP III; </w:t>
      </w:r>
      <w:hyperlink w:anchor="SENTENCIA_2022_46" w:history="1">
        <w:r w:rsidRPr="00142CBC">
          <w:rPr>
            <w:rStyle w:val="TextoNormalCaracter"/>
          </w:rPr>
          <w:t>46/2022</w:t>
        </w:r>
      </w:hyperlink>
      <w:r>
        <w:t xml:space="preserve">, ff. 10, 12, 13; </w:t>
      </w:r>
      <w:hyperlink w:anchor="SENTENCIA_2022_47" w:history="1">
        <w:r w:rsidRPr="00142CBC">
          <w:rPr>
            <w:rStyle w:val="TextoNormalCaracter"/>
          </w:rPr>
          <w:t>47/2022</w:t>
        </w:r>
      </w:hyperlink>
      <w:r>
        <w:t>, f. 8.</w:t>
      </w:r>
    </w:p>
    <w:p w:rsidR="00142CBC" w:rsidRDefault="00142CBC" w:rsidP="00142CBC">
      <w:pPr>
        <w:pStyle w:val="SangriaFrancesaArticulo"/>
      </w:pPr>
      <w:r w:rsidRPr="00142CBC">
        <w:rPr>
          <w:rStyle w:val="TextoNormalNegritaCaracter"/>
        </w:rPr>
        <w:t>Artículo 545.1.</w:t>
      </w:r>
      <w:r w:rsidRPr="00142CBC">
        <w:rPr>
          <w:rStyle w:val="TextoNormalCaracter"/>
        </w:rPr>
        <w:t>-</w:t>
      </w:r>
      <w:r>
        <w:t xml:space="preserve"> Sentencias </w:t>
      </w:r>
      <w:hyperlink w:anchor="SENTENCIA_2022_45" w:history="1">
        <w:r w:rsidRPr="00142CBC">
          <w:rPr>
            <w:rStyle w:val="TextoNormalCaracter"/>
          </w:rPr>
          <w:t>45/2022</w:t>
        </w:r>
      </w:hyperlink>
      <w:r>
        <w:t xml:space="preserve">, ff. 1, 3, 10, 13 a 16, VP I; </w:t>
      </w:r>
      <w:hyperlink w:anchor="SENTENCIA_2022_46" w:history="1">
        <w:r w:rsidRPr="00142CBC">
          <w:rPr>
            <w:rStyle w:val="TextoNormalCaracter"/>
          </w:rPr>
          <w:t>46/2022</w:t>
        </w:r>
      </w:hyperlink>
      <w:r>
        <w:t xml:space="preserve">, ff. 1, 3, 10 a 13, VP I; </w:t>
      </w:r>
      <w:hyperlink w:anchor="SENTENCIA_2022_47" w:history="1">
        <w:r w:rsidRPr="00142CBC">
          <w:rPr>
            <w:rStyle w:val="TextoNormalCaracter"/>
          </w:rPr>
          <w:t>47/2022</w:t>
        </w:r>
      </w:hyperlink>
      <w:r>
        <w:t>, ff. 1, 3, 8, VP I.</w:t>
      </w:r>
    </w:p>
    <w:p w:rsidR="00142CBC" w:rsidRDefault="00142CBC" w:rsidP="00142CBC">
      <w:pPr>
        <w:pStyle w:val="SangriaFrancesaArticulo"/>
      </w:pPr>
      <w:r w:rsidRPr="00142CBC">
        <w:rPr>
          <w:rStyle w:val="TextoNormalNegritaCaracter"/>
        </w:rPr>
        <w:t>Artículo 545.1, segundo inciso.</w:t>
      </w:r>
      <w:r w:rsidRPr="00142CBC">
        <w:rPr>
          <w:rStyle w:val="TextoNormalCaracter"/>
        </w:rPr>
        <w:t>-</w:t>
      </w:r>
      <w:r>
        <w:t xml:space="preserve"> Sentencias </w:t>
      </w:r>
      <w:hyperlink w:anchor="SENTENCIA_2022_45" w:history="1">
        <w:r w:rsidRPr="00142CBC">
          <w:rPr>
            <w:rStyle w:val="TextoNormalCaracter"/>
          </w:rPr>
          <w:t>45/2022</w:t>
        </w:r>
      </w:hyperlink>
      <w:r>
        <w:t xml:space="preserve">, f. 14; </w:t>
      </w:r>
      <w:hyperlink w:anchor="SENTENCIA_2022_46" w:history="1">
        <w:r w:rsidRPr="00142CBC">
          <w:rPr>
            <w:rStyle w:val="TextoNormalCaracter"/>
          </w:rPr>
          <w:t>46/2022</w:t>
        </w:r>
      </w:hyperlink>
      <w:r>
        <w:t>, f. 12.</w:t>
      </w:r>
    </w:p>
    <w:p w:rsidR="00142CBC" w:rsidRDefault="00142CBC" w:rsidP="00142CBC">
      <w:pPr>
        <w:pStyle w:val="SangriaFrancesaArticulo"/>
      </w:pPr>
      <w:r w:rsidRPr="00142CBC">
        <w:rPr>
          <w:rStyle w:val="TextoNormalNegritaCaracter"/>
        </w:rPr>
        <w:t>Artículo 545.2.</w:t>
      </w:r>
      <w:r w:rsidRPr="00142CBC">
        <w:rPr>
          <w:rStyle w:val="TextoNormalCaracter"/>
        </w:rPr>
        <w:t>-</w:t>
      </w:r>
      <w:r>
        <w:t xml:space="preserve"> Sentencias </w:t>
      </w:r>
      <w:hyperlink w:anchor="SENTENCIA_2022_25" w:history="1">
        <w:r w:rsidRPr="00142CBC">
          <w:rPr>
            <w:rStyle w:val="TextoNormalCaracter"/>
          </w:rPr>
          <w:t>25/2022</w:t>
        </w:r>
      </w:hyperlink>
      <w:r>
        <w:t xml:space="preserve">, f. 7; </w:t>
      </w:r>
      <w:hyperlink w:anchor="SENTENCIA_2022_45" w:history="1">
        <w:r w:rsidRPr="00142CBC">
          <w:rPr>
            <w:rStyle w:val="TextoNormalCaracter"/>
          </w:rPr>
          <w:t>45/2022</w:t>
        </w:r>
      </w:hyperlink>
      <w:r>
        <w:t xml:space="preserve">, f. 14, VP I; </w:t>
      </w:r>
      <w:hyperlink w:anchor="SENTENCIA_2022_46" w:history="1">
        <w:r w:rsidRPr="00142CBC">
          <w:rPr>
            <w:rStyle w:val="TextoNormalCaracter"/>
          </w:rPr>
          <w:t>46/2022</w:t>
        </w:r>
      </w:hyperlink>
      <w:r>
        <w:t xml:space="preserve">, f. 12, VP I; </w:t>
      </w:r>
      <w:hyperlink w:anchor="SENTENCIA_2022_47" w:history="1">
        <w:r w:rsidRPr="00142CBC">
          <w:rPr>
            <w:rStyle w:val="TextoNormalCaracter"/>
          </w:rPr>
          <w:t>47/2022</w:t>
        </w:r>
      </w:hyperlink>
      <w:r>
        <w:t>, VP I.</w:t>
      </w:r>
    </w:p>
    <w:p w:rsidR="00142CBC" w:rsidRDefault="00142CBC" w:rsidP="00142CBC">
      <w:pPr>
        <w:pStyle w:val="SangriaFrancesaArticulo"/>
      </w:pPr>
      <w:r w:rsidRPr="00142CBC">
        <w:rPr>
          <w:rStyle w:val="TextoNormalNegritaCaracter"/>
        </w:rPr>
        <w:t>Artículo 547.</w:t>
      </w:r>
      <w:r w:rsidRPr="00142CBC">
        <w:rPr>
          <w:rStyle w:val="TextoNormalCaracter"/>
        </w:rPr>
        <w:t>-</w:t>
      </w:r>
      <w:r>
        <w:t xml:space="preserve"> Sentencias </w:t>
      </w:r>
      <w:hyperlink w:anchor="SENTENCIA_2022_45" w:history="1">
        <w:r w:rsidRPr="00142CBC">
          <w:rPr>
            <w:rStyle w:val="TextoNormalCaracter"/>
          </w:rPr>
          <w:t>45/2022</w:t>
        </w:r>
      </w:hyperlink>
      <w:r>
        <w:t xml:space="preserve">, f. 14, VP I; </w:t>
      </w:r>
      <w:hyperlink w:anchor="SENTENCIA_2022_46" w:history="1">
        <w:r w:rsidRPr="00142CBC">
          <w:rPr>
            <w:rStyle w:val="TextoNormalCaracter"/>
          </w:rPr>
          <w:t>46/2022</w:t>
        </w:r>
      </w:hyperlink>
      <w:r>
        <w:t xml:space="preserve">, f. 12, VP I; </w:t>
      </w:r>
      <w:hyperlink w:anchor="SENTENCIA_2022_47" w:history="1">
        <w:r w:rsidRPr="00142CBC">
          <w:rPr>
            <w:rStyle w:val="TextoNormalCaracter"/>
          </w:rPr>
          <w:t>47/2022</w:t>
        </w:r>
      </w:hyperlink>
      <w:r>
        <w:t>, f. 8, VP I.</w:t>
      </w:r>
    </w:p>
    <w:p w:rsidR="00142CBC" w:rsidRDefault="00142CBC" w:rsidP="00142CBC">
      <w:pPr>
        <w:pStyle w:val="SangriaFrancesaArticulo"/>
      </w:pPr>
      <w:r w:rsidRPr="00142CBC">
        <w:rPr>
          <w:rStyle w:val="TextoNormalNegritaCaracter"/>
        </w:rPr>
        <w:t>Artículo 550.</w:t>
      </w:r>
      <w:r w:rsidRPr="00142CBC">
        <w:rPr>
          <w:rStyle w:val="TextoNormalCaracter"/>
        </w:rPr>
        <w:t>-</w:t>
      </w:r>
      <w:r>
        <w:t xml:space="preserve"> Sentencia </w:t>
      </w:r>
      <w:hyperlink w:anchor="SENTENCIA_2022_45" w:history="1">
        <w:r w:rsidRPr="00142CBC">
          <w:rPr>
            <w:rStyle w:val="TextoNormalCaracter"/>
          </w:rPr>
          <w:t>45/2022</w:t>
        </w:r>
      </w:hyperlink>
      <w:r>
        <w:t>, VP III.</w:t>
      </w:r>
    </w:p>
    <w:p w:rsidR="00142CBC" w:rsidRDefault="00142CBC" w:rsidP="00142CBC">
      <w:pPr>
        <w:pStyle w:val="SangriaFrancesaArticulo"/>
      </w:pPr>
      <w:r w:rsidRPr="00142CBC">
        <w:rPr>
          <w:rStyle w:val="TextoNormalNegritaCaracter"/>
        </w:rPr>
        <w:t>Artículo 556.1.</w:t>
      </w:r>
      <w:r w:rsidRPr="00142CBC">
        <w:rPr>
          <w:rStyle w:val="TextoNormalCaracter"/>
        </w:rPr>
        <w:t>-</w:t>
      </w:r>
      <w:r>
        <w:t xml:space="preserve"> Sentencias </w:t>
      </w:r>
      <w:hyperlink w:anchor="SENTENCIA_2022_45" w:history="1">
        <w:r w:rsidRPr="00142CBC">
          <w:rPr>
            <w:rStyle w:val="TextoNormalCaracter"/>
          </w:rPr>
          <w:t>45/2022</w:t>
        </w:r>
      </w:hyperlink>
      <w:r>
        <w:t xml:space="preserve">, VP I; </w:t>
      </w:r>
      <w:hyperlink w:anchor="SENTENCIA_2022_46" w:history="1">
        <w:r w:rsidRPr="00142CBC">
          <w:rPr>
            <w:rStyle w:val="TextoNormalCaracter"/>
          </w:rPr>
          <w:t>46/2022</w:t>
        </w:r>
      </w:hyperlink>
      <w:r>
        <w:t xml:space="preserve">, VP I; </w:t>
      </w:r>
      <w:hyperlink w:anchor="SENTENCIA_2022_47" w:history="1">
        <w:r w:rsidRPr="00142CBC">
          <w:rPr>
            <w:rStyle w:val="TextoNormalCaracter"/>
          </w:rPr>
          <w:t>47/2022</w:t>
        </w:r>
      </w:hyperlink>
      <w:r>
        <w:t>, f. 8.</w:t>
      </w:r>
    </w:p>
    <w:p w:rsidR="00142CBC" w:rsidRDefault="00142CBC" w:rsidP="00142CBC">
      <w:pPr>
        <w:pStyle w:val="SangriaFrancesaArticulo"/>
      </w:pPr>
      <w:r w:rsidRPr="00142CBC">
        <w:rPr>
          <w:rStyle w:val="TextoNormalNegritaCaracter"/>
        </w:rPr>
        <w:t>Artículo 557.</w:t>
      </w:r>
      <w:r w:rsidRPr="00142CBC">
        <w:rPr>
          <w:rStyle w:val="TextoNormalCaracter"/>
        </w:rPr>
        <w:t>-</w:t>
      </w:r>
      <w:r>
        <w:t xml:space="preserve"> Sentencias </w:t>
      </w:r>
      <w:hyperlink w:anchor="SENTENCIA_2022_45" w:history="1">
        <w:r w:rsidRPr="00142CBC">
          <w:rPr>
            <w:rStyle w:val="TextoNormalCaracter"/>
          </w:rPr>
          <w:t>45/2022</w:t>
        </w:r>
      </w:hyperlink>
      <w:r>
        <w:t xml:space="preserve">, VP I, VP III; </w:t>
      </w:r>
      <w:hyperlink w:anchor="SENTENCIA_2022_46" w:history="1">
        <w:r w:rsidRPr="00142CBC">
          <w:rPr>
            <w:rStyle w:val="TextoNormalCaracter"/>
          </w:rPr>
          <w:t>46/2022</w:t>
        </w:r>
      </w:hyperlink>
      <w:r>
        <w:t>, VP I.</w:t>
      </w:r>
    </w:p>
    <w:p w:rsidR="00142CBC" w:rsidRDefault="00142CBC" w:rsidP="00142CBC">
      <w:pPr>
        <w:pStyle w:val="SangriaFrancesaArticulo"/>
      </w:pPr>
      <w:r w:rsidRPr="00142CBC">
        <w:rPr>
          <w:rStyle w:val="TextoNormalNegritaCaracter"/>
        </w:rPr>
        <w:t>Artículo 570 bis.1.</w:t>
      </w:r>
      <w:r w:rsidRPr="00142CBC">
        <w:rPr>
          <w:rStyle w:val="TextoNormalCaracter"/>
        </w:rPr>
        <w:t>-</w:t>
      </w:r>
      <w:r>
        <w:t xml:space="preserve"> Sentencia </w:t>
      </w:r>
      <w:hyperlink w:anchor="SENTENCIA_2022_45" w:history="1">
        <w:r w:rsidRPr="00142CBC">
          <w:rPr>
            <w:rStyle w:val="TextoNormalCaracter"/>
          </w:rPr>
          <w:t>45/2022</w:t>
        </w:r>
      </w:hyperlink>
      <w:r>
        <w:t>, f. 10.</w:t>
      </w:r>
    </w:p>
    <w:p w:rsidR="00142CBC" w:rsidRDefault="00142CBC" w:rsidP="00142CBC">
      <w:pPr>
        <w:pStyle w:val="SangriaFrancesaArticulo"/>
      </w:pPr>
      <w:r w:rsidRPr="00142CBC">
        <w:rPr>
          <w:rStyle w:val="TextoNormalNegritaCaracter"/>
        </w:rPr>
        <w:t>Artículo 570 bis.2 a).</w:t>
      </w:r>
      <w:r w:rsidRPr="00142CBC">
        <w:rPr>
          <w:rStyle w:val="TextoNormalCaracter"/>
        </w:rPr>
        <w:t>-</w:t>
      </w:r>
      <w:r>
        <w:t xml:space="preserve"> Sentencia </w:t>
      </w:r>
      <w:hyperlink w:anchor="SENTENCIA_2022_45" w:history="1">
        <w:r w:rsidRPr="00142CBC">
          <w:rPr>
            <w:rStyle w:val="TextoNormalCaracter"/>
          </w:rPr>
          <w:t>45/2022</w:t>
        </w:r>
      </w:hyperlink>
      <w:r>
        <w:t>, f. 10.</w:t>
      </w:r>
    </w:p>
    <w:p w:rsidR="00142CBC" w:rsidRDefault="00142CBC" w:rsidP="00142CBC">
      <w:pPr>
        <w:pStyle w:val="SangriaFrancesaArticulo"/>
      </w:pPr>
      <w:r w:rsidRPr="00142CBC">
        <w:rPr>
          <w:rStyle w:val="TextoNormalNegritaCaracter"/>
        </w:rPr>
        <w:t>Artículo 570 bis.2 c).</w:t>
      </w:r>
      <w:r w:rsidRPr="00142CBC">
        <w:rPr>
          <w:rStyle w:val="TextoNormalCaracter"/>
        </w:rPr>
        <w:t>-</w:t>
      </w:r>
      <w:r>
        <w:t xml:space="preserve"> Sentencia </w:t>
      </w:r>
      <w:hyperlink w:anchor="SENTENCIA_2022_45" w:history="1">
        <w:r w:rsidRPr="00142CBC">
          <w:rPr>
            <w:rStyle w:val="TextoNormalCaracter"/>
          </w:rPr>
          <w:t>45/2022</w:t>
        </w:r>
      </w:hyperlink>
      <w:r>
        <w:t>, f. 10.</w:t>
      </w:r>
    </w:p>
    <w:p w:rsidR="00142CBC" w:rsidRDefault="00142CBC" w:rsidP="00142CBC">
      <w:pPr>
        <w:pStyle w:val="SangriaFrancesaArticulo"/>
      </w:pPr>
      <w:r w:rsidRPr="00142CBC">
        <w:rPr>
          <w:rStyle w:val="TextoNormalNegritaCaracter"/>
        </w:rPr>
        <w:t>Artículo 570 quater.2.</w:t>
      </w:r>
      <w:r w:rsidRPr="00142CBC">
        <w:rPr>
          <w:rStyle w:val="TextoNormalCaracter"/>
        </w:rPr>
        <w:t>-</w:t>
      </w:r>
      <w:r>
        <w:t xml:space="preserve"> Sentencia </w:t>
      </w:r>
      <w:hyperlink w:anchor="SENTENCIA_2022_45" w:history="1">
        <w:r w:rsidRPr="00142CBC">
          <w:rPr>
            <w:rStyle w:val="TextoNormalCaracter"/>
          </w:rPr>
          <w:t>45/2022</w:t>
        </w:r>
      </w:hyperlink>
      <w:r>
        <w:t>, f. 10.</w:t>
      </w:r>
    </w:p>
    <w:p w:rsidR="00142CBC" w:rsidRDefault="00142CBC" w:rsidP="00142CBC">
      <w:pPr>
        <w:pStyle w:val="SangriaFrancesaArticulo"/>
      </w:pPr>
      <w:r w:rsidRPr="00142CBC">
        <w:rPr>
          <w:rStyle w:val="TextoNormalNegritaCaracter"/>
        </w:rPr>
        <w:t>Artículo 603.</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615 bis.</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p>
    <w:p w:rsidR="00142CBC" w:rsidRDefault="00142CBC" w:rsidP="00142CBC">
      <w:pPr>
        <w:pStyle w:val="TextoNormalNegritaCursivandice"/>
      </w:pPr>
      <w:r>
        <w:t>Ley Orgánica 15/1999, de 13 de diciembre. Protección de datos de carácter personal</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2" w:history="1">
        <w:r w:rsidRPr="00142CBC">
          <w:rPr>
            <w:rStyle w:val="TextoNormalCaracter"/>
          </w:rPr>
          <w:t>42/2022</w:t>
        </w:r>
      </w:hyperlink>
      <w:r>
        <w:t>, f. 4.</w:t>
      </w:r>
    </w:p>
    <w:p w:rsidR="00142CBC" w:rsidRDefault="00142CBC" w:rsidP="00142CBC">
      <w:pPr>
        <w:pStyle w:val="SangriaFrancesaArticulo"/>
      </w:pPr>
      <w:r w:rsidRPr="00142CBC">
        <w:rPr>
          <w:rStyle w:val="TextoNormalNegritaCaracter"/>
        </w:rPr>
        <w:t>Artículo 2.</w:t>
      </w:r>
      <w:r w:rsidRPr="00142CBC">
        <w:rPr>
          <w:rStyle w:val="TextoNormalCaracter"/>
        </w:rPr>
        <w:t>-</w:t>
      </w:r>
      <w:r>
        <w:t xml:space="preserve"> Sentencia </w:t>
      </w:r>
      <w:hyperlink w:anchor="SENTENCIA_2022_23" w:history="1">
        <w:r w:rsidRPr="00142CBC">
          <w:rPr>
            <w:rStyle w:val="TextoNormalCaracter"/>
          </w:rPr>
          <w:t>23/2022</w:t>
        </w:r>
      </w:hyperlink>
      <w:r>
        <w:t>, f. 3.</w:t>
      </w:r>
    </w:p>
    <w:p w:rsidR="00142CBC" w:rsidRDefault="00142CBC" w:rsidP="00142CBC">
      <w:pPr>
        <w:pStyle w:val="SangriaFrancesaArticulo"/>
      </w:pPr>
      <w:r w:rsidRPr="00142CBC">
        <w:rPr>
          <w:rStyle w:val="TextoNormalNegritaCaracter"/>
        </w:rPr>
        <w:t>Artículo 3 a).</w:t>
      </w:r>
      <w:r w:rsidRPr="00142CBC">
        <w:rPr>
          <w:rStyle w:val="TextoNormalCaracter"/>
        </w:rPr>
        <w:t>-</w:t>
      </w:r>
      <w:r>
        <w:t xml:space="preserve"> Sentencia </w:t>
      </w:r>
      <w:hyperlink w:anchor="SENTENCIA_2022_23" w:history="1">
        <w:r w:rsidRPr="00142CBC">
          <w:rPr>
            <w:rStyle w:val="TextoNormalCaracter"/>
          </w:rPr>
          <w:t>23/2022</w:t>
        </w:r>
      </w:hyperlink>
      <w:r>
        <w:t>, f. 3.</w:t>
      </w:r>
    </w:p>
    <w:p w:rsidR="00142CBC" w:rsidRDefault="00142CBC" w:rsidP="00142CBC">
      <w:pPr>
        <w:pStyle w:val="SangriaFrancesaArticulo"/>
      </w:pPr>
      <w:r w:rsidRPr="00142CBC">
        <w:rPr>
          <w:rStyle w:val="TextoNormalNegritaCaracter"/>
        </w:rPr>
        <w:t>Artículo 3 b).</w:t>
      </w:r>
      <w:r w:rsidRPr="00142CBC">
        <w:rPr>
          <w:rStyle w:val="TextoNormalCaracter"/>
        </w:rPr>
        <w:t>-</w:t>
      </w:r>
      <w:r>
        <w:t xml:space="preserve"> Sentencia </w:t>
      </w:r>
      <w:hyperlink w:anchor="SENTENCIA_2022_23" w:history="1">
        <w:r w:rsidRPr="00142CBC">
          <w:rPr>
            <w:rStyle w:val="TextoNormalCaracter"/>
          </w:rPr>
          <w:t>23/2022</w:t>
        </w:r>
      </w:hyperlink>
      <w:r>
        <w:t>, f. 3.</w:t>
      </w:r>
    </w:p>
    <w:p w:rsidR="00142CBC" w:rsidRDefault="00142CBC" w:rsidP="00142CBC">
      <w:pPr>
        <w:pStyle w:val="SangriaFrancesaArticulo"/>
      </w:pPr>
      <w:r w:rsidRPr="00142CBC">
        <w:rPr>
          <w:rStyle w:val="TextoNormalNegritaCaracter"/>
        </w:rPr>
        <w:t>Artículo 3 c).</w:t>
      </w:r>
      <w:r w:rsidRPr="00142CBC">
        <w:rPr>
          <w:rStyle w:val="TextoNormalCaracter"/>
        </w:rPr>
        <w:t>-</w:t>
      </w:r>
      <w:r>
        <w:t xml:space="preserve"> Sentencias </w:t>
      </w:r>
      <w:hyperlink w:anchor="SENTENCIA_2022_23" w:history="1">
        <w:r w:rsidRPr="00142CBC">
          <w:rPr>
            <w:rStyle w:val="TextoNormalCaracter"/>
          </w:rPr>
          <w:t>23/2022</w:t>
        </w:r>
      </w:hyperlink>
      <w:r>
        <w:t xml:space="preserve">, f. 3; </w:t>
      </w:r>
      <w:hyperlink w:anchor="SENTENCIA_2022_42" w:history="1">
        <w:r w:rsidRPr="00142CBC">
          <w:rPr>
            <w:rStyle w:val="TextoNormalCaracter"/>
          </w:rPr>
          <w:t>42/2022</w:t>
        </w:r>
      </w:hyperlink>
      <w:r>
        <w:t>, f. 4.</w:t>
      </w:r>
    </w:p>
    <w:p w:rsidR="00142CBC" w:rsidRDefault="00142CBC" w:rsidP="00142CBC">
      <w:pPr>
        <w:pStyle w:val="SangriaFrancesaArticulo"/>
      </w:pPr>
      <w:r w:rsidRPr="00142CBC">
        <w:rPr>
          <w:rStyle w:val="TextoNormalNegritaCaracter"/>
        </w:rPr>
        <w:t xml:space="preserve">Artículo 3 c) </w:t>
      </w:r>
      <w:r w:rsidRPr="00142CBC">
        <w:rPr>
          <w:rStyle w:val="TextoNormalNegritaCursivaCaracter"/>
        </w:rPr>
        <w:t>in fine</w:t>
      </w:r>
      <w:r w:rsidRPr="00142CBC">
        <w:rPr>
          <w:rStyle w:val="TextoNormalNegritaCaracter"/>
        </w:rPr>
        <w:t>.</w:t>
      </w:r>
      <w:r w:rsidRPr="00142CBC">
        <w:rPr>
          <w:rStyle w:val="TextoNormalCaracter"/>
        </w:rPr>
        <w:t>-</w:t>
      </w:r>
      <w:r>
        <w:t xml:space="preserve"> Sentencia </w:t>
      </w:r>
      <w:hyperlink w:anchor="SENTENCIA_2022_42" w:history="1">
        <w:r w:rsidRPr="00142CBC">
          <w:rPr>
            <w:rStyle w:val="TextoNormalCaracter"/>
          </w:rPr>
          <w:t>42/2022</w:t>
        </w:r>
      </w:hyperlink>
      <w:r>
        <w:t>, f. 4.</w:t>
      </w:r>
    </w:p>
    <w:p w:rsidR="00142CBC" w:rsidRDefault="00142CBC" w:rsidP="00142CBC">
      <w:pPr>
        <w:pStyle w:val="SangriaFrancesaArticulo"/>
      </w:pPr>
      <w:r w:rsidRPr="00142CBC">
        <w:rPr>
          <w:rStyle w:val="TextoNormalNegritaCaracter"/>
        </w:rPr>
        <w:t>Artículo 3 d).</w:t>
      </w:r>
      <w:r w:rsidRPr="00142CBC">
        <w:rPr>
          <w:rStyle w:val="TextoNormalCaracter"/>
        </w:rPr>
        <w:t>-</w:t>
      </w:r>
      <w:r>
        <w:t xml:space="preserve"> Sentencia </w:t>
      </w:r>
      <w:hyperlink w:anchor="SENTENCIA_2022_42" w:history="1">
        <w:r w:rsidRPr="00142CBC">
          <w:rPr>
            <w:rStyle w:val="TextoNormalCaracter"/>
          </w:rPr>
          <w:t>42/2022</w:t>
        </w:r>
      </w:hyperlink>
      <w:r>
        <w:t>, f. 4.</w:t>
      </w:r>
    </w:p>
    <w:p w:rsidR="00142CBC" w:rsidRDefault="00142CBC" w:rsidP="00142CBC">
      <w:pPr>
        <w:pStyle w:val="SangriaFrancesaArticulo"/>
      </w:pPr>
      <w:r w:rsidRPr="00142CBC">
        <w:rPr>
          <w:rStyle w:val="TextoNormalNegritaCaracter"/>
        </w:rPr>
        <w:t>Artículo 3 i).</w:t>
      </w:r>
      <w:r w:rsidRPr="00142CBC">
        <w:rPr>
          <w:rStyle w:val="TextoNormalCaracter"/>
        </w:rPr>
        <w:t>-</w:t>
      </w:r>
      <w:r>
        <w:t xml:space="preserve"> Sentencia </w:t>
      </w:r>
      <w:hyperlink w:anchor="SENTENCIA_2022_23" w:history="1">
        <w:r w:rsidRPr="00142CBC">
          <w:rPr>
            <w:rStyle w:val="TextoNormalCaracter"/>
          </w:rPr>
          <w:t>23/2022</w:t>
        </w:r>
      </w:hyperlink>
      <w:r>
        <w:t>, f. 3.</w:t>
      </w:r>
    </w:p>
    <w:p w:rsidR="00142CBC" w:rsidRDefault="00142CBC" w:rsidP="00142CBC">
      <w:pPr>
        <w:pStyle w:val="SangriaFrancesaArticulo"/>
      </w:pPr>
      <w:r w:rsidRPr="00142CBC">
        <w:rPr>
          <w:rStyle w:val="TextoNormalNegritaCaracter"/>
        </w:rPr>
        <w:t>Artículo 3 j).</w:t>
      </w:r>
      <w:r w:rsidRPr="00142CBC">
        <w:rPr>
          <w:rStyle w:val="TextoNormalCaracter"/>
        </w:rPr>
        <w:t>-</w:t>
      </w:r>
      <w:r>
        <w:t xml:space="preserve"> Sentencia </w:t>
      </w:r>
      <w:hyperlink w:anchor="SENTENCIA_2022_23" w:history="1">
        <w:r w:rsidRPr="00142CBC">
          <w:rPr>
            <w:rStyle w:val="TextoNormalCaracter"/>
          </w:rPr>
          <w:t>23/2022</w:t>
        </w:r>
      </w:hyperlink>
      <w:r>
        <w:t>, f. 3.</w:t>
      </w:r>
    </w:p>
    <w:p w:rsidR="00142CBC" w:rsidRDefault="00142CBC" w:rsidP="00142CBC">
      <w:pPr>
        <w:pStyle w:val="SangriaFrancesaArticulo"/>
      </w:pPr>
      <w:r w:rsidRPr="00142CBC">
        <w:rPr>
          <w:rStyle w:val="TextoNormalNegritaCaracter"/>
        </w:rPr>
        <w:t>Artículo 4.</w:t>
      </w:r>
      <w:r w:rsidRPr="00142CBC">
        <w:rPr>
          <w:rStyle w:val="TextoNormalCaracter"/>
        </w:rPr>
        <w:t>-</w:t>
      </w:r>
      <w:r>
        <w:t xml:space="preserve"> Sentencia </w:t>
      </w:r>
      <w:hyperlink w:anchor="SENTENCIA_2022_23" w:history="1">
        <w:r w:rsidRPr="00142CBC">
          <w:rPr>
            <w:rStyle w:val="TextoNormalCaracter"/>
          </w:rPr>
          <w:t>23/2022</w:t>
        </w:r>
      </w:hyperlink>
      <w:r>
        <w:t>, f. 3.</w:t>
      </w:r>
    </w:p>
    <w:p w:rsidR="00142CBC" w:rsidRDefault="00142CBC" w:rsidP="00142CBC">
      <w:pPr>
        <w:pStyle w:val="SangriaFrancesaArticulo"/>
      </w:pPr>
      <w:r w:rsidRPr="00142CBC">
        <w:rPr>
          <w:rStyle w:val="TextoNormalNegritaCaracter"/>
        </w:rPr>
        <w:t>Artículo 6.1.</w:t>
      </w:r>
      <w:r w:rsidRPr="00142CBC">
        <w:rPr>
          <w:rStyle w:val="TextoNormalCaracter"/>
        </w:rPr>
        <w:t>-</w:t>
      </w:r>
      <w:r>
        <w:t xml:space="preserve"> Sentencia </w:t>
      </w:r>
      <w:hyperlink w:anchor="SENTENCIA_2022_23" w:history="1">
        <w:r w:rsidRPr="00142CBC">
          <w:rPr>
            <w:rStyle w:val="TextoNormalCaracter"/>
          </w:rPr>
          <w:t>23/2022</w:t>
        </w:r>
      </w:hyperlink>
      <w:r>
        <w:t>, f. 3.</w:t>
      </w:r>
    </w:p>
    <w:p w:rsidR="00142CBC" w:rsidRDefault="00142CBC" w:rsidP="00142CBC">
      <w:pPr>
        <w:pStyle w:val="SangriaFrancesaArticulo"/>
      </w:pPr>
      <w:r w:rsidRPr="00142CBC">
        <w:rPr>
          <w:rStyle w:val="TextoNormalNegritaCaracter"/>
        </w:rPr>
        <w:t>Artículo 7.</w:t>
      </w:r>
      <w:r w:rsidRPr="00142CBC">
        <w:rPr>
          <w:rStyle w:val="TextoNormalCaracter"/>
        </w:rPr>
        <w:t>-</w:t>
      </w:r>
      <w:r>
        <w:t xml:space="preserve"> Sentencia </w:t>
      </w:r>
      <w:hyperlink w:anchor="SENTENCIA_2022_31" w:history="1">
        <w:r w:rsidRPr="00142CBC">
          <w:rPr>
            <w:rStyle w:val="TextoNormalCaracter"/>
          </w:rPr>
          <w:t>31/2022</w:t>
        </w:r>
      </w:hyperlink>
      <w:r>
        <w:t>, ff. 7, 8.</w:t>
      </w:r>
    </w:p>
    <w:p w:rsidR="00142CBC" w:rsidRDefault="00142CBC" w:rsidP="00142CBC">
      <w:pPr>
        <w:pStyle w:val="SangriaFrancesaArticulo"/>
      </w:pPr>
      <w:r w:rsidRPr="00142CBC">
        <w:rPr>
          <w:rStyle w:val="TextoNormalNegritaCaracter"/>
        </w:rPr>
        <w:t>Artículo 7.2.</w:t>
      </w:r>
      <w:r w:rsidRPr="00142CBC">
        <w:rPr>
          <w:rStyle w:val="TextoNormalCaracter"/>
        </w:rPr>
        <w:t>-</w:t>
      </w:r>
      <w:r>
        <w:t xml:space="preserve"> Sentencia </w:t>
      </w:r>
      <w:hyperlink w:anchor="SENTENCIA_2022_31" w:history="1">
        <w:r w:rsidRPr="00142CBC">
          <w:rPr>
            <w:rStyle w:val="TextoNormalCaracter"/>
          </w:rPr>
          <w:t>31/2022</w:t>
        </w:r>
      </w:hyperlink>
      <w:r>
        <w:t>, ff. 1, 3, 4, 8.</w:t>
      </w:r>
    </w:p>
    <w:p w:rsidR="00142CBC" w:rsidRDefault="00142CBC" w:rsidP="00142CBC">
      <w:pPr>
        <w:pStyle w:val="SangriaFrancesaArticulo"/>
      </w:pPr>
      <w:r w:rsidRPr="00142CBC">
        <w:rPr>
          <w:rStyle w:val="TextoNormalNegritaCaracter"/>
        </w:rPr>
        <w:t>Artículo 11.2 a).</w:t>
      </w:r>
      <w:r w:rsidRPr="00142CBC">
        <w:rPr>
          <w:rStyle w:val="TextoNormalCaracter"/>
        </w:rPr>
        <w:t>-</w:t>
      </w:r>
      <w:r>
        <w:t xml:space="preserve"> Sentencia </w:t>
      </w:r>
      <w:hyperlink w:anchor="SENTENCIA_2022_23" w:history="1">
        <w:r w:rsidRPr="00142CBC">
          <w:rPr>
            <w:rStyle w:val="TextoNormalCaracter"/>
          </w:rPr>
          <w:t>23/2022</w:t>
        </w:r>
      </w:hyperlink>
      <w:r>
        <w:t>, ff. 3, 4.</w:t>
      </w:r>
    </w:p>
    <w:p w:rsidR="00142CBC" w:rsidRDefault="00142CBC" w:rsidP="00142CBC">
      <w:pPr>
        <w:pStyle w:val="SangriaFrancesaArticulo"/>
      </w:pPr>
      <w:r w:rsidRPr="00142CBC">
        <w:rPr>
          <w:rStyle w:val="TextoNormalNegritaCaracter"/>
        </w:rPr>
        <w:t>Artículo 16.3.</w:t>
      </w:r>
      <w:r w:rsidRPr="00142CBC">
        <w:rPr>
          <w:rStyle w:val="TextoNormalCaracter"/>
        </w:rPr>
        <w:t>-</w:t>
      </w:r>
      <w:r>
        <w:t xml:space="preserve"> Sentencias </w:t>
      </w:r>
      <w:hyperlink w:anchor="SENTENCIA_2022_23" w:history="1">
        <w:r w:rsidRPr="00142CBC">
          <w:rPr>
            <w:rStyle w:val="TextoNormalCaracter"/>
          </w:rPr>
          <w:t>23/2022</w:t>
        </w:r>
      </w:hyperlink>
      <w:r>
        <w:t xml:space="preserve">, f. 3; </w:t>
      </w:r>
      <w:hyperlink w:anchor="SENTENCIA_2022_42" w:history="1">
        <w:r w:rsidRPr="00142CBC">
          <w:rPr>
            <w:rStyle w:val="TextoNormalCaracter"/>
          </w:rPr>
          <w:t>42/2022</w:t>
        </w:r>
      </w:hyperlink>
      <w:r>
        <w:t>, VP.</w:t>
      </w:r>
    </w:p>
    <w:p w:rsidR="00142CBC" w:rsidRDefault="00142CBC" w:rsidP="00142CBC">
      <w:pPr>
        <w:pStyle w:val="SangriaFrancesaArticulo"/>
      </w:pPr>
      <w:r w:rsidRPr="00142CBC">
        <w:rPr>
          <w:rStyle w:val="TextoNormalNegritaCaracter"/>
        </w:rPr>
        <w:t>Artículo 33.</w:t>
      </w:r>
      <w:r w:rsidRPr="00142CBC">
        <w:rPr>
          <w:rStyle w:val="TextoNormalCaracter"/>
        </w:rPr>
        <w:t>-</w:t>
      </w:r>
      <w:r>
        <w:t xml:space="preserve"> Sentencia </w:t>
      </w:r>
      <w:hyperlink w:anchor="SENTENCIA_2022_42" w:history="1">
        <w:r w:rsidRPr="00142CBC">
          <w:rPr>
            <w:rStyle w:val="TextoNormalCaracter"/>
          </w:rPr>
          <w:t>42/2022</w:t>
        </w:r>
      </w:hyperlink>
      <w:r>
        <w:t>, f. 1, VP.</w:t>
      </w:r>
    </w:p>
    <w:p w:rsidR="00142CBC" w:rsidRDefault="00142CBC" w:rsidP="00142CBC">
      <w:pPr>
        <w:pStyle w:val="SangriaFrancesaArticulo"/>
      </w:pPr>
      <w:r w:rsidRPr="00142CBC">
        <w:rPr>
          <w:rStyle w:val="TextoNormalNegritaCaracter"/>
        </w:rPr>
        <w:t>Artículo 33.1.</w:t>
      </w:r>
      <w:r w:rsidRPr="00142CBC">
        <w:rPr>
          <w:rStyle w:val="TextoNormalCaracter"/>
        </w:rPr>
        <w:t>-</w:t>
      </w:r>
      <w:r>
        <w:t xml:space="preserve"> Sentencia </w:t>
      </w:r>
      <w:hyperlink w:anchor="SENTENCIA_2022_42" w:history="1">
        <w:r w:rsidRPr="00142CBC">
          <w:rPr>
            <w:rStyle w:val="TextoNormalCaracter"/>
          </w:rPr>
          <w:t>42/2022</w:t>
        </w:r>
      </w:hyperlink>
      <w:r>
        <w:t>, f. 4.</w:t>
      </w:r>
    </w:p>
    <w:p w:rsidR="00142CBC" w:rsidRDefault="00142CBC" w:rsidP="00142CBC">
      <w:pPr>
        <w:pStyle w:val="SangriaFrancesaArticulo"/>
      </w:pPr>
      <w:r w:rsidRPr="00142CBC">
        <w:rPr>
          <w:rStyle w:val="TextoNormalNegritaCaracter"/>
        </w:rPr>
        <w:t>Artículo 34.</w:t>
      </w:r>
      <w:r w:rsidRPr="00142CBC">
        <w:rPr>
          <w:rStyle w:val="TextoNormalCaracter"/>
        </w:rPr>
        <w:t>-</w:t>
      </w:r>
      <w:r>
        <w:t xml:space="preserve"> Sentencia </w:t>
      </w:r>
      <w:hyperlink w:anchor="SENTENCIA_2022_42" w:history="1">
        <w:r w:rsidRPr="00142CBC">
          <w:rPr>
            <w:rStyle w:val="TextoNormalCaracter"/>
          </w:rPr>
          <w:t>42/2022</w:t>
        </w:r>
      </w:hyperlink>
      <w:r>
        <w:t>, f. 4.</w:t>
      </w:r>
    </w:p>
    <w:p w:rsidR="00142CBC" w:rsidRDefault="00142CBC" w:rsidP="00142CBC">
      <w:pPr>
        <w:pStyle w:val="SangriaFrancesaArticulo"/>
      </w:pPr>
      <w:r w:rsidRPr="00142CBC">
        <w:rPr>
          <w:rStyle w:val="TextoNormalNegritaCaracter"/>
        </w:rPr>
        <w:t>Artículo 34 k).</w:t>
      </w:r>
      <w:r w:rsidRPr="00142CBC">
        <w:rPr>
          <w:rStyle w:val="TextoNormalCaracter"/>
        </w:rPr>
        <w:t>-</w:t>
      </w:r>
      <w:r>
        <w:t xml:space="preserve"> Sentencia </w:t>
      </w:r>
      <w:hyperlink w:anchor="SENTENCIA_2022_42" w:history="1">
        <w:r w:rsidRPr="00142CBC">
          <w:rPr>
            <w:rStyle w:val="TextoNormalCaracter"/>
          </w:rPr>
          <w:t>42/2022</w:t>
        </w:r>
      </w:hyperlink>
      <w:r>
        <w:t>, f. 4.</w:t>
      </w:r>
    </w:p>
    <w:p w:rsidR="00142CBC" w:rsidRDefault="00142CBC" w:rsidP="00142CBC">
      <w:pPr>
        <w:pStyle w:val="SangriaFrancesaArticulo"/>
      </w:pPr>
      <w:r w:rsidRPr="00142CBC">
        <w:rPr>
          <w:rStyle w:val="TextoNormalNegritaCaracter"/>
        </w:rPr>
        <w:t>Artículo 37.1 f).</w:t>
      </w:r>
      <w:r w:rsidRPr="00142CBC">
        <w:rPr>
          <w:rStyle w:val="TextoNormalCaracter"/>
        </w:rPr>
        <w:t>-</w:t>
      </w:r>
      <w:r>
        <w:t xml:space="preserve"> Sentencia </w:t>
      </w:r>
      <w:hyperlink w:anchor="SENTENCIA_2022_42" w:history="1">
        <w:r w:rsidRPr="00142CBC">
          <w:rPr>
            <w:rStyle w:val="TextoNormalCaracter"/>
          </w:rPr>
          <w:t>42/2022</w:t>
        </w:r>
      </w:hyperlink>
      <w:r>
        <w:t>, f. 4.</w:t>
      </w:r>
    </w:p>
    <w:p w:rsidR="00142CBC" w:rsidRDefault="00142CBC" w:rsidP="00142CBC">
      <w:pPr>
        <w:pStyle w:val="SangriaFrancesaArticulo"/>
      </w:pPr>
      <w:r w:rsidRPr="00142CBC">
        <w:rPr>
          <w:rStyle w:val="TextoNormalNegritaCaracter"/>
        </w:rPr>
        <w:t>Artículo 37.1 g).</w:t>
      </w:r>
      <w:r w:rsidRPr="00142CBC">
        <w:rPr>
          <w:rStyle w:val="TextoNormalCaracter"/>
        </w:rPr>
        <w:t>-</w:t>
      </w:r>
      <w:r>
        <w:t xml:space="preserve"> Sentencia </w:t>
      </w:r>
      <w:hyperlink w:anchor="SENTENCIA_2022_42" w:history="1">
        <w:r w:rsidRPr="00142CBC">
          <w:rPr>
            <w:rStyle w:val="TextoNormalCaracter"/>
          </w:rPr>
          <w:t>42/2022</w:t>
        </w:r>
      </w:hyperlink>
      <w:r>
        <w:t>, f. 4.</w:t>
      </w:r>
    </w:p>
    <w:p w:rsidR="00142CBC" w:rsidRDefault="00142CBC" w:rsidP="00142CBC">
      <w:pPr>
        <w:pStyle w:val="SangriaFrancesaArticulo"/>
      </w:pPr>
      <w:r w:rsidRPr="00142CBC">
        <w:rPr>
          <w:rStyle w:val="TextoNormalNegritaCaracter"/>
        </w:rPr>
        <w:t>Artículo 44.4 b).</w:t>
      </w:r>
      <w:r w:rsidRPr="00142CBC">
        <w:rPr>
          <w:rStyle w:val="TextoNormalCaracter"/>
        </w:rPr>
        <w:t>-</w:t>
      </w:r>
      <w:r>
        <w:t xml:space="preserve"> Sentencia </w:t>
      </w:r>
      <w:hyperlink w:anchor="SENTENCIA_2022_31" w:history="1">
        <w:r w:rsidRPr="00142CBC">
          <w:rPr>
            <w:rStyle w:val="TextoNormalCaracter"/>
          </w:rPr>
          <w:t>31/2022</w:t>
        </w:r>
      </w:hyperlink>
      <w:r>
        <w:t>, ff. 1, 3, 7.</w:t>
      </w:r>
    </w:p>
    <w:p w:rsidR="00142CBC" w:rsidRDefault="00142CBC" w:rsidP="00142CBC">
      <w:pPr>
        <w:pStyle w:val="SangriaFrancesaArticulo"/>
      </w:pPr>
      <w:r w:rsidRPr="00142CBC">
        <w:rPr>
          <w:rStyle w:val="TextoNormalNegritaCaracter"/>
        </w:rPr>
        <w:t>Artículo 44.4 d).</w:t>
      </w:r>
      <w:r w:rsidRPr="00142CBC">
        <w:rPr>
          <w:rStyle w:val="TextoNormalCaracter"/>
        </w:rPr>
        <w:t>-</w:t>
      </w:r>
      <w:r>
        <w:t xml:space="preserve"> Sentencia </w:t>
      </w:r>
      <w:hyperlink w:anchor="SENTENCIA_2022_42" w:history="1">
        <w:r w:rsidRPr="00142CBC">
          <w:rPr>
            <w:rStyle w:val="TextoNormalCaracter"/>
          </w:rPr>
          <w:t>42/2022</w:t>
        </w:r>
      </w:hyperlink>
      <w:r>
        <w:t>, f. 4, VP.</w:t>
      </w:r>
    </w:p>
    <w:p w:rsidR="00142CBC" w:rsidRDefault="00142CBC" w:rsidP="00142CBC">
      <w:pPr>
        <w:pStyle w:val="SangriaFrancesaArticulo"/>
      </w:pPr>
      <w:r w:rsidRPr="00142CBC">
        <w:rPr>
          <w:rStyle w:val="TextoNormalNegritaCaracter"/>
        </w:rPr>
        <w:t>Artículo 45.4.</w:t>
      </w:r>
      <w:r w:rsidRPr="00142CBC">
        <w:rPr>
          <w:rStyle w:val="TextoNormalCaracter"/>
        </w:rPr>
        <w:t>-</w:t>
      </w:r>
      <w:r>
        <w:t xml:space="preserve"> Sentencias </w:t>
      </w:r>
      <w:hyperlink w:anchor="SENTENCIA_2022_31" w:history="1">
        <w:r w:rsidRPr="00142CBC">
          <w:rPr>
            <w:rStyle w:val="TextoNormalCaracter"/>
          </w:rPr>
          <w:t>31/2022</w:t>
        </w:r>
      </w:hyperlink>
      <w:r>
        <w:t xml:space="preserve">, ff. 5, 6; </w:t>
      </w:r>
      <w:hyperlink w:anchor="SENTENCIA_2022_42" w:history="1">
        <w:r w:rsidRPr="00142CBC">
          <w:rPr>
            <w:rStyle w:val="TextoNormalCaracter"/>
          </w:rPr>
          <w:t>42/2022</w:t>
        </w:r>
      </w:hyperlink>
      <w:r>
        <w:t>, f. 4.</w:t>
      </w:r>
    </w:p>
    <w:p w:rsidR="00142CBC" w:rsidRDefault="00142CBC" w:rsidP="00142CBC">
      <w:pPr>
        <w:pStyle w:val="SangriaFrancesaArticulo"/>
      </w:pPr>
      <w:r w:rsidRPr="00142CBC">
        <w:rPr>
          <w:rStyle w:val="TextoNormalNegritaCaracter"/>
        </w:rPr>
        <w:t>Artículo 45.4 a).</w:t>
      </w:r>
      <w:r w:rsidRPr="00142CBC">
        <w:rPr>
          <w:rStyle w:val="TextoNormalCaracter"/>
        </w:rPr>
        <w:t>-</w:t>
      </w:r>
      <w:r>
        <w:t xml:space="preserve"> Sentencia </w:t>
      </w:r>
      <w:hyperlink w:anchor="SENTENCIA_2022_42" w:history="1">
        <w:r w:rsidRPr="00142CBC">
          <w:rPr>
            <w:rStyle w:val="TextoNormalCaracter"/>
          </w:rPr>
          <w:t>42/2022</w:t>
        </w:r>
      </w:hyperlink>
      <w:r>
        <w:t>, f. 4.</w:t>
      </w:r>
    </w:p>
    <w:p w:rsidR="00142CBC" w:rsidRDefault="00142CBC" w:rsidP="00142CBC">
      <w:pPr>
        <w:pStyle w:val="SangriaFrancesaArticulo"/>
      </w:pPr>
      <w:r w:rsidRPr="00142CBC">
        <w:rPr>
          <w:rStyle w:val="TextoNormalNegritaCaracter"/>
        </w:rPr>
        <w:t>Artículo 45.4 b).</w:t>
      </w:r>
      <w:r w:rsidRPr="00142CBC">
        <w:rPr>
          <w:rStyle w:val="TextoNormalCaracter"/>
        </w:rPr>
        <w:t>-</w:t>
      </w:r>
      <w:r>
        <w:t xml:space="preserve"> Sentencia </w:t>
      </w:r>
      <w:hyperlink w:anchor="SENTENCIA_2022_42" w:history="1">
        <w:r w:rsidRPr="00142CBC">
          <w:rPr>
            <w:rStyle w:val="TextoNormalCaracter"/>
          </w:rPr>
          <w:t>42/2022</w:t>
        </w:r>
      </w:hyperlink>
      <w:r>
        <w:t>, f. 4.</w:t>
      </w:r>
    </w:p>
    <w:p w:rsidR="00142CBC" w:rsidRDefault="00142CBC" w:rsidP="00142CBC">
      <w:pPr>
        <w:pStyle w:val="SangriaFrancesaArticulo"/>
      </w:pPr>
      <w:r w:rsidRPr="00142CBC">
        <w:rPr>
          <w:rStyle w:val="TextoNormalNegritaCaracter"/>
        </w:rPr>
        <w:t>Artículo 45.4 d).</w:t>
      </w:r>
      <w:r w:rsidRPr="00142CBC">
        <w:rPr>
          <w:rStyle w:val="TextoNormalCaracter"/>
        </w:rPr>
        <w:t>-</w:t>
      </w:r>
      <w:r>
        <w:t xml:space="preserve"> Sentencia </w:t>
      </w:r>
      <w:hyperlink w:anchor="SENTENCIA_2022_42" w:history="1">
        <w:r w:rsidRPr="00142CBC">
          <w:rPr>
            <w:rStyle w:val="TextoNormalCaracter"/>
          </w:rPr>
          <w:t>42/2022</w:t>
        </w:r>
      </w:hyperlink>
      <w:r>
        <w:t>, f. 4.</w:t>
      </w:r>
    </w:p>
    <w:p w:rsidR="00142CBC" w:rsidRDefault="00142CBC" w:rsidP="00142CBC">
      <w:pPr>
        <w:pStyle w:val="SangriaFrancesaArticulo"/>
      </w:pPr>
      <w:r w:rsidRPr="00142CBC">
        <w:rPr>
          <w:rStyle w:val="TextoNormalNegritaCaracter"/>
        </w:rPr>
        <w:t>Artículo 45.4 e).</w:t>
      </w:r>
      <w:r w:rsidRPr="00142CBC">
        <w:rPr>
          <w:rStyle w:val="TextoNormalCaracter"/>
        </w:rPr>
        <w:t>-</w:t>
      </w:r>
      <w:r>
        <w:t xml:space="preserve"> Sentencia </w:t>
      </w:r>
      <w:hyperlink w:anchor="SENTENCIA_2022_42" w:history="1">
        <w:r w:rsidRPr="00142CBC">
          <w:rPr>
            <w:rStyle w:val="TextoNormalCaracter"/>
          </w:rPr>
          <w:t>42/2022</w:t>
        </w:r>
      </w:hyperlink>
      <w:r>
        <w:t>, f. 4.</w:t>
      </w:r>
    </w:p>
    <w:p w:rsidR="00142CBC" w:rsidRDefault="00142CBC" w:rsidP="00142CBC">
      <w:pPr>
        <w:pStyle w:val="SangriaFrancesaArticulo"/>
      </w:pPr>
      <w:r w:rsidRPr="00142CBC">
        <w:rPr>
          <w:rStyle w:val="TextoNormalNegritaCaracter"/>
        </w:rPr>
        <w:t>Artículo 45.4 f).</w:t>
      </w:r>
      <w:r w:rsidRPr="00142CBC">
        <w:rPr>
          <w:rStyle w:val="TextoNormalCaracter"/>
        </w:rPr>
        <w:t>-</w:t>
      </w:r>
      <w:r>
        <w:t xml:space="preserve"> Sentencia </w:t>
      </w:r>
      <w:hyperlink w:anchor="SENTENCIA_2022_42" w:history="1">
        <w:r w:rsidRPr="00142CBC">
          <w:rPr>
            <w:rStyle w:val="TextoNormalCaracter"/>
          </w:rPr>
          <w:t>42/2022</w:t>
        </w:r>
      </w:hyperlink>
      <w:r>
        <w:t>, f. 4.</w:t>
      </w:r>
    </w:p>
    <w:p w:rsidR="00142CBC" w:rsidRDefault="00142CBC" w:rsidP="00142CBC">
      <w:pPr>
        <w:pStyle w:val="SangriaFrancesaArticulo"/>
      </w:pPr>
      <w:r w:rsidRPr="00142CBC">
        <w:rPr>
          <w:rStyle w:val="TextoNormalNegritaCaracter"/>
        </w:rPr>
        <w:t>Artículo 45.4 j).</w:t>
      </w:r>
      <w:r w:rsidRPr="00142CBC">
        <w:rPr>
          <w:rStyle w:val="TextoNormalCaracter"/>
        </w:rPr>
        <w:t>-</w:t>
      </w:r>
      <w:r>
        <w:t xml:space="preserve"> Sentencia </w:t>
      </w:r>
      <w:hyperlink w:anchor="SENTENCIA_2022_42" w:history="1">
        <w:r w:rsidRPr="00142CBC">
          <w:rPr>
            <w:rStyle w:val="TextoNormalCaracter"/>
          </w:rPr>
          <w:t>42/2022</w:t>
        </w:r>
      </w:hyperlink>
      <w:r>
        <w:t>, f. 4.</w:t>
      </w:r>
    </w:p>
    <w:p w:rsidR="00142CBC" w:rsidRDefault="00142CBC" w:rsidP="00142CBC">
      <w:pPr>
        <w:pStyle w:val="SangriaFrancesaArticulo"/>
      </w:pPr>
      <w:r w:rsidRPr="00142CBC">
        <w:rPr>
          <w:rStyle w:val="TextoNormalNegritaCaracter"/>
        </w:rPr>
        <w:t>Artículo 45.5.</w:t>
      </w:r>
      <w:r w:rsidRPr="00142CBC">
        <w:rPr>
          <w:rStyle w:val="TextoNormalCaracter"/>
        </w:rPr>
        <w:t>-</w:t>
      </w:r>
      <w:r>
        <w:t xml:space="preserve"> Sentencia </w:t>
      </w:r>
      <w:hyperlink w:anchor="SENTENCIA_2022_31" w:history="1">
        <w:r w:rsidRPr="00142CBC">
          <w:rPr>
            <w:rStyle w:val="TextoNormalCaracter"/>
          </w:rPr>
          <w:t>31/2022</w:t>
        </w:r>
      </w:hyperlink>
      <w:r>
        <w:t>, f. 6.</w:t>
      </w:r>
    </w:p>
    <w:p w:rsidR="00142CBC" w:rsidRDefault="00142CBC" w:rsidP="00142CBC">
      <w:pPr>
        <w:pStyle w:val="SangriaFrancesaArticulo"/>
      </w:pPr>
      <w:r w:rsidRPr="00142CBC">
        <w:rPr>
          <w:rStyle w:val="TextoNormalNegritaCaracter"/>
        </w:rPr>
        <w:t>Artículo 45.5 a).</w:t>
      </w:r>
      <w:r w:rsidRPr="00142CBC">
        <w:rPr>
          <w:rStyle w:val="TextoNormalCaracter"/>
        </w:rPr>
        <w:t>-</w:t>
      </w:r>
      <w:r>
        <w:t xml:space="preserve"> Sentencia </w:t>
      </w:r>
      <w:hyperlink w:anchor="SENTENCIA_2022_42" w:history="1">
        <w:r w:rsidRPr="00142CBC">
          <w:rPr>
            <w:rStyle w:val="TextoNormalCaracter"/>
          </w:rPr>
          <w:t>42/2022</w:t>
        </w:r>
      </w:hyperlink>
      <w:r>
        <w:t>, f. 4.</w:t>
      </w:r>
    </w:p>
    <w:p w:rsidR="00142CBC" w:rsidRDefault="00142CBC" w:rsidP="00142CBC">
      <w:pPr>
        <w:pStyle w:val="SangriaFrancesaArticulo"/>
      </w:pPr>
      <w:r w:rsidRPr="00142CBC">
        <w:rPr>
          <w:rStyle w:val="TextoNormalNegritaCaracter"/>
        </w:rPr>
        <w:t>Artículo 49.</w:t>
      </w:r>
      <w:r w:rsidRPr="00142CBC">
        <w:rPr>
          <w:rStyle w:val="TextoNormalCaracter"/>
        </w:rPr>
        <w:t>-</w:t>
      </w:r>
      <w:r>
        <w:t xml:space="preserve"> Sentencia </w:t>
      </w:r>
      <w:hyperlink w:anchor="SENTENCIA_2022_42" w:history="1">
        <w:r w:rsidRPr="00142CBC">
          <w:rPr>
            <w:rStyle w:val="TextoNormalCaracter"/>
          </w:rPr>
          <w:t>42/2022</w:t>
        </w:r>
      </w:hyperlink>
      <w:r>
        <w:t>, f. 4.</w:t>
      </w:r>
    </w:p>
    <w:p w:rsidR="00142CBC" w:rsidRDefault="00142CBC" w:rsidP="00142CBC">
      <w:pPr>
        <w:pStyle w:val="SangriaFrancesaArticulo"/>
      </w:pPr>
    </w:p>
    <w:p w:rsidR="00142CBC" w:rsidRDefault="00142CBC" w:rsidP="00142CBC">
      <w:pPr>
        <w:pStyle w:val="TextoNormalNegritaCursivandice"/>
      </w:pPr>
      <w:r>
        <w:t>Ley Orgánica 6/2001, de 21 de diciembre, de universidades</w:t>
      </w:r>
    </w:p>
    <w:p w:rsidR="00142CBC" w:rsidRDefault="00142CBC" w:rsidP="00142CBC">
      <w:pPr>
        <w:pStyle w:val="SangriaFrancesaArticulo"/>
      </w:pPr>
      <w:r w:rsidRPr="00142CBC">
        <w:rPr>
          <w:rStyle w:val="TextoNormalNegritaCaracter"/>
        </w:rPr>
        <w:t>Artículo 1.</w:t>
      </w:r>
      <w:r w:rsidRPr="00142CBC">
        <w:rPr>
          <w:rStyle w:val="TextoNormalCaracter"/>
        </w:rPr>
        <w:t>-</w:t>
      </w:r>
      <w:r>
        <w:t xml:space="preserve"> Sentencias </w:t>
      </w:r>
      <w:hyperlink w:anchor="SENTENCIA_2022_1" w:history="1">
        <w:r w:rsidRPr="00142CBC">
          <w:rPr>
            <w:rStyle w:val="TextoNormalCaracter"/>
          </w:rPr>
          <w:t>1/2022</w:t>
        </w:r>
      </w:hyperlink>
      <w:r>
        <w:t xml:space="preserve">, VP II; </w:t>
      </w:r>
      <w:hyperlink w:anchor="SENTENCIA_2022_4" w:history="1">
        <w:r w:rsidRPr="00142CBC">
          <w:rPr>
            <w:rStyle w:val="TextoNormalCaracter"/>
          </w:rPr>
          <w:t>4/2022</w:t>
        </w:r>
      </w:hyperlink>
      <w:r>
        <w:t xml:space="preserve">, f. 3, VP II; </w:t>
      </w:r>
      <w:hyperlink w:anchor="SENTENCIA_2022_27" w:history="1">
        <w:r w:rsidRPr="00142CBC">
          <w:rPr>
            <w:rStyle w:val="TextoNormalCaracter"/>
          </w:rPr>
          <w:t>27/2022</w:t>
        </w:r>
      </w:hyperlink>
      <w:r>
        <w:t>, VP IV.</w:t>
      </w:r>
    </w:p>
    <w:p w:rsidR="00142CBC" w:rsidRDefault="00142CBC" w:rsidP="00142CBC">
      <w:pPr>
        <w:pStyle w:val="SangriaFrancesaArticulo"/>
      </w:pPr>
      <w:r w:rsidRPr="00142CBC">
        <w:rPr>
          <w:rStyle w:val="TextoNormalNegritaCaracter"/>
        </w:rPr>
        <w:t>Artículo 1.1.</w:t>
      </w:r>
      <w:r w:rsidRPr="00142CBC">
        <w:rPr>
          <w:rStyle w:val="TextoNormalCaracter"/>
        </w:rPr>
        <w:t>-</w:t>
      </w:r>
      <w:r>
        <w:t xml:space="preserve"> Sentencias </w:t>
      </w:r>
      <w:hyperlink w:anchor="SENTENCIA_2022_1" w:history="1">
        <w:r w:rsidRPr="00142CBC">
          <w:rPr>
            <w:rStyle w:val="TextoNormalCaracter"/>
          </w:rPr>
          <w:t>1/2022</w:t>
        </w:r>
      </w:hyperlink>
      <w:r>
        <w:t xml:space="preserve">, f. 3; </w:t>
      </w:r>
      <w:hyperlink w:anchor="SENTENCIA_2022_4" w:history="1">
        <w:r w:rsidRPr="00142CBC">
          <w:rPr>
            <w:rStyle w:val="TextoNormalCaracter"/>
          </w:rPr>
          <w:t>4/2022</w:t>
        </w:r>
      </w:hyperlink>
      <w:r>
        <w:t>, f. 3.</w:t>
      </w:r>
    </w:p>
    <w:p w:rsidR="00142CBC" w:rsidRDefault="00142CBC" w:rsidP="00142CBC">
      <w:pPr>
        <w:pStyle w:val="SangriaFrancesaArticulo"/>
      </w:pPr>
      <w:r w:rsidRPr="00142CBC">
        <w:rPr>
          <w:rStyle w:val="TextoNormalNegritaCaracter"/>
        </w:rPr>
        <w:t>Artículo 3.</w:t>
      </w:r>
      <w:r w:rsidRPr="00142CBC">
        <w:rPr>
          <w:rStyle w:val="TextoNormalCaracter"/>
        </w:rPr>
        <w:t>-</w:t>
      </w:r>
      <w:r>
        <w:t xml:space="preserve"> Sentencia </w:t>
      </w:r>
      <w:hyperlink w:anchor="SENTENCIA_2022_4" w:history="1">
        <w:r w:rsidRPr="00142CBC">
          <w:rPr>
            <w:rStyle w:val="TextoNormalCaracter"/>
          </w:rPr>
          <w:t>4/2022</w:t>
        </w:r>
      </w:hyperlink>
      <w:r>
        <w:t>, f. 3.</w:t>
      </w:r>
    </w:p>
    <w:p w:rsidR="00142CBC" w:rsidRDefault="00142CBC" w:rsidP="00142CBC">
      <w:pPr>
        <w:pStyle w:val="SangriaFrancesaArticulo"/>
      </w:pPr>
      <w:r w:rsidRPr="00142CBC">
        <w:rPr>
          <w:rStyle w:val="TextoNormalNegritaCaracter"/>
        </w:rPr>
        <w:t>Artículo 4.</w:t>
      </w:r>
      <w:r w:rsidRPr="00142CBC">
        <w:rPr>
          <w:rStyle w:val="TextoNormalCaracter"/>
        </w:rPr>
        <w:t>-</w:t>
      </w:r>
      <w:r>
        <w:t xml:space="preserve"> Sentencia </w:t>
      </w:r>
      <w:hyperlink w:anchor="SENTENCIA_2022_4" w:history="1">
        <w:r w:rsidRPr="00142CBC">
          <w:rPr>
            <w:rStyle w:val="TextoNormalCaracter"/>
          </w:rPr>
          <w:t>4/2022</w:t>
        </w:r>
      </w:hyperlink>
      <w:r>
        <w:t>, f. 3.</w:t>
      </w:r>
    </w:p>
    <w:p w:rsidR="00142CBC" w:rsidRDefault="00142CBC" w:rsidP="00142CBC">
      <w:pPr>
        <w:pStyle w:val="SangriaFrancesaArticulo"/>
      </w:pPr>
      <w:r w:rsidRPr="00142CBC">
        <w:rPr>
          <w:rStyle w:val="TextoNormalNegritaCaracter"/>
        </w:rPr>
        <w:t>Artículo 45.</w:t>
      </w:r>
      <w:r w:rsidRPr="00142CBC">
        <w:rPr>
          <w:rStyle w:val="TextoNormalCaracter"/>
        </w:rPr>
        <w:t>-</w:t>
      </w:r>
      <w:r>
        <w:t xml:space="preserve"> Sentencias </w:t>
      </w:r>
      <w:hyperlink w:anchor="SENTENCIA_2022_1" w:history="1">
        <w:r w:rsidRPr="00142CBC">
          <w:rPr>
            <w:rStyle w:val="TextoNormalCaracter"/>
          </w:rPr>
          <w:t>1/2022</w:t>
        </w:r>
      </w:hyperlink>
      <w:r>
        <w:t xml:space="preserve">, f. 3; </w:t>
      </w:r>
      <w:hyperlink w:anchor="SENTENCIA_2022_4" w:history="1">
        <w:r w:rsidRPr="00142CBC">
          <w:rPr>
            <w:rStyle w:val="TextoNormalCaracter"/>
          </w:rPr>
          <w:t>4/2022</w:t>
        </w:r>
      </w:hyperlink>
      <w:r>
        <w:t>, f. 3.</w:t>
      </w:r>
    </w:p>
    <w:p w:rsidR="00142CBC" w:rsidRDefault="00142CBC" w:rsidP="00142CBC">
      <w:pPr>
        <w:pStyle w:val="SangriaFrancesaArticulo"/>
      </w:pPr>
      <w:r w:rsidRPr="00142CBC">
        <w:rPr>
          <w:rStyle w:val="TextoNormalNegritaCaracter"/>
        </w:rPr>
        <w:t>Artículo 45.4.</w:t>
      </w:r>
      <w:r w:rsidRPr="00142CBC">
        <w:rPr>
          <w:rStyle w:val="TextoNormalCaracter"/>
        </w:rPr>
        <w:t>-</w:t>
      </w:r>
      <w:r>
        <w:t xml:space="preserve"> Sentencia </w:t>
      </w:r>
      <w:hyperlink w:anchor="SENTENCIA_2022_27" w:history="1">
        <w:r w:rsidRPr="00142CBC">
          <w:rPr>
            <w:rStyle w:val="TextoNormalCaracter"/>
          </w:rPr>
          <w:t>27/2022</w:t>
        </w:r>
      </w:hyperlink>
      <w:r>
        <w:t>, VP IV.</w:t>
      </w:r>
    </w:p>
    <w:p w:rsidR="00142CBC" w:rsidRDefault="00142CBC" w:rsidP="00142CBC">
      <w:pPr>
        <w:pStyle w:val="SangriaFrancesaArticulo"/>
      </w:pPr>
      <w:r w:rsidRPr="00142CBC">
        <w:rPr>
          <w:rStyle w:val="TextoNormalNegritaCaracter"/>
        </w:rPr>
        <w:t>Artículo 45.4 inciso 1.</w:t>
      </w:r>
      <w:r w:rsidRPr="00142CBC">
        <w:rPr>
          <w:rStyle w:val="TextoNormalCaracter"/>
        </w:rPr>
        <w:t>-</w:t>
      </w:r>
      <w:r>
        <w:t xml:space="preserve"> Sentencia </w:t>
      </w:r>
      <w:hyperlink w:anchor="SENTENCIA_2022_27" w:history="1">
        <w:r w:rsidRPr="00142CBC">
          <w:rPr>
            <w:rStyle w:val="TextoNormalCaracter"/>
          </w:rPr>
          <w:t>27/2022</w:t>
        </w:r>
      </w:hyperlink>
      <w:r>
        <w:t>, VP IV.</w:t>
      </w:r>
    </w:p>
    <w:p w:rsidR="00142CBC" w:rsidRDefault="00142CBC" w:rsidP="00142CBC">
      <w:pPr>
        <w:pStyle w:val="SangriaFrancesaArticulo"/>
      </w:pPr>
    </w:p>
    <w:p w:rsidR="00142CBC" w:rsidRDefault="00142CBC" w:rsidP="00142CBC">
      <w:pPr>
        <w:pStyle w:val="TextoNormalNegritaCursivandice"/>
      </w:pPr>
      <w:r>
        <w:t>Ley Orgánica 2/2004, de 28 de diciembre, por la que se modifica la Ley Orgánica 6/1985, de 1 de julio, del Poder Judicial</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5" w:history="1">
        <w:r w:rsidRPr="00142CBC">
          <w:rPr>
            <w:rStyle w:val="TextoNormalCaracter"/>
          </w:rPr>
          <w:t>45/2022</w:t>
        </w:r>
      </w:hyperlink>
      <w:r>
        <w:t>, f. 6.</w:t>
      </w:r>
    </w:p>
    <w:p w:rsidR="00142CBC" w:rsidRDefault="00142CBC" w:rsidP="00142CBC">
      <w:pPr>
        <w:pStyle w:val="SangriaFrancesaArticulo"/>
      </w:pPr>
    </w:p>
    <w:p w:rsidR="00142CBC" w:rsidRDefault="00142CBC" w:rsidP="00142CBC">
      <w:pPr>
        <w:pStyle w:val="TextoNormalNegritaCursivandice"/>
      </w:pPr>
      <w:r>
        <w:t>Ley Orgánica 2/2005, de 22 de junio, de modificación del Código penal</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45" w:history="1">
        <w:r w:rsidRPr="00142CBC">
          <w:rPr>
            <w:rStyle w:val="TextoNormalCaracter"/>
          </w:rPr>
          <w:t>45/2022</w:t>
        </w:r>
      </w:hyperlink>
      <w:r>
        <w:t xml:space="preserve">, f. 14; </w:t>
      </w:r>
      <w:hyperlink w:anchor="SENTENCIA_2022_46" w:history="1">
        <w:r w:rsidRPr="00142CBC">
          <w:rPr>
            <w:rStyle w:val="TextoNormalCaracter"/>
          </w:rPr>
          <w:t>46/2022</w:t>
        </w:r>
      </w:hyperlink>
      <w:r>
        <w:t>, f. 12.</w:t>
      </w:r>
    </w:p>
    <w:p w:rsidR="00142CBC" w:rsidRDefault="00142CBC" w:rsidP="00142CBC">
      <w:pPr>
        <w:pStyle w:val="SangriaFrancesaArticulo"/>
      </w:pPr>
    </w:p>
    <w:p w:rsidR="00142CBC" w:rsidRDefault="00142CBC" w:rsidP="00142CBC">
      <w:pPr>
        <w:pStyle w:val="TextoNormalNegritaCursivandice"/>
      </w:pPr>
      <w:r>
        <w:t>Ley Orgánica 1/2015, de 30 de marzo, por la que se modifica la Ley Orgánica 10/1995, de 23 de noviembre, del Código penal</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32" w:history="1">
        <w:r w:rsidRPr="00142CBC">
          <w:rPr>
            <w:rStyle w:val="TextoNormalCaracter"/>
          </w:rPr>
          <w:t>32/2022</w:t>
        </w:r>
      </w:hyperlink>
      <w:r>
        <w:t xml:space="preserve">, ff. 1, 2, 4; </w:t>
      </w:r>
      <w:hyperlink w:anchor="SENTENCIA_2022_33" w:history="1">
        <w:r w:rsidRPr="00142CBC">
          <w:rPr>
            <w:rStyle w:val="TextoNormalCaracter"/>
          </w:rPr>
          <w:t>33/2022</w:t>
        </w:r>
      </w:hyperlink>
      <w:r>
        <w:t xml:space="preserve">, ff. 1, 2, 4; </w:t>
      </w:r>
      <w:hyperlink w:anchor="SENTENCIA_2022_46" w:history="1">
        <w:r w:rsidRPr="00142CBC">
          <w:rPr>
            <w:rStyle w:val="TextoNormalCaracter"/>
          </w:rPr>
          <w:t>46/2022</w:t>
        </w:r>
      </w:hyperlink>
      <w:r>
        <w:t>, f. 12.</w:t>
      </w:r>
    </w:p>
    <w:p w:rsidR="00142CBC" w:rsidRDefault="00142CBC" w:rsidP="00142CBC">
      <w:pPr>
        <w:pStyle w:val="SangriaFrancesaArticulo"/>
      </w:pPr>
      <w:r w:rsidRPr="00142CBC">
        <w:rPr>
          <w:rStyle w:val="TextoNormalNegritaCaracter"/>
        </w:rPr>
        <w:t>Preámbulo, apartado IV.</w:t>
      </w:r>
      <w:r w:rsidRPr="00142CBC">
        <w:rPr>
          <w:rStyle w:val="TextoNormalCaracter"/>
        </w:rPr>
        <w:t>-</w:t>
      </w:r>
      <w:r>
        <w:t xml:space="preserve"> Sentencia </w:t>
      </w:r>
      <w:hyperlink w:anchor="SENTENCIA_2022_32" w:history="1">
        <w:r w:rsidRPr="00142CBC">
          <w:rPr>
            <w:rStyle w:val="TextoNormalCaracter"/>
          </w:rPr>
          <w:t>32/2022</w:t>
        </w:r>
      </w:hyperlink>
      <w:r>
        <w:t>, f. 4.</w:t>
      </w:r>
    </w:p>
    <w:p w:rsidR="00142CBC" w:rsidRDefault="00142CBC" w:rsidP="00142CBC">
      <w:pPr>
        <w:pStyle w:val="SangriaFrancesaArticulo"/>
      </w:pPr>
    </w:p>
    <w:p w:rsidR="00142CBC" w:rsidRDefault="00142CBC" w:rsidP="00142CBC">
      <w:pPr>
        <w:pStyle w:val="TextoNormalNegritaCursivandice"/>
      </w:pPr>
      <w:r>
        <w:t>Ley Orgánica 4/2015, de 30 de marzo, de protección de la seguridad ciudadana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45" w:history="1">
        <w:r w:rsidRPr="00142CBC">
          <w:rPr>
            <w:rStyle w:val="TextoNormalCaracter"/>
          </w:rPr>
          <w:t>45/2022</w:t>
        </w:r>
      </w:hyperlink>
      <w:r>
        <w:t xml:space="preserve">, f. 14; </w:t>
      </w:r>
      <w:hyperlink w:anchor="SENTENCIA_2022_46" w:history="1">
        <w:r w:rsidRPr="00142CBC">
          <w:rPr>
            <w:rStyle w:val="TextoNormalCaracter"/>
          </w:rPr>
          <w:t>46/2022</w:t>
        </w:r>
      </w:hyperlink>
      <w:r>
        <w:t>, f. 12.</w:t>
      </w:r>
    </w:p>
    <w:p w:rsidR="00142CBC" w:rsidRDefault="00142CBC" w:rsidP="00142CBC">
      <w:pPr>
        <w:pStyle w:val="SangriaFrancesaArticulo"/>
      </w:pPr>
      <w:r w:rsidRPr="00142CBC">
        <w:rPr>
          <w:rStyle w:val="TextoNormalNegritaCaracter"/>
        </w:rPr>
        <w:t>Artículo 36.4.</w:t>
      </w:r>
      <w:r w:rsidRPr="00142CBC">
        <w:rPr>
          <w:rStyle w:val="TextoNormalCaracter"/>
        </w:rPr>
        <w:t>-</w:t>
      </w:r>
      <w:r>
        <w:t xml:space="preserve"> Sentencia </w:t>
      </w:r>
      <w:hyperlink w:anchor="SENTENCIA_2022_46" w:history="1">
        <w:r w:rsidRPr="00142CBC">
          <w:rPr>
            <w:rStyle w:val="TextoNormalCaracter"/>
          </w:rPr>
          <w:t>46/2022</w:t>
        </w:r>
      </w:hyperlink>
      <w:r>
        <w:t>, f. 12.</w:t>
      </w:r>
    </w:p>
    <w:p w:rsidR="00142CBC" w:rsidRDefault="00142CBC" w:rsidP="00142CBC">
      <w:pPr>
        <w:pStyle w:val="SangriaFrancesaArticulo"/>
      </w:pPr>
    </w:p>
    <w:p w:rsidR="00142CBC" w:rsidRDefault="00142CBC" w:rsidP="00142CBC">
      <w:pPr>
        <w:pStyle w:val="TextoNormalNegritaCursivandice"/>
      </w:pPr>
      <w:r>
        <w:t>Ley Orgánica 5/2015, de 27 de abril, por la que se modifican la Ley de enjuiciamiento criminal y la Ley Orgánica 6/1985, de 1 de julio, del Poder Judicial, para transponer la Directiva 2010/64/UE, de 20 de octubre de 2010, relativa al derecho a interpretación y a traducción en los procesos penales y la Directiva 2012/13/UE, de 22 de mayo de 2012, relativa al derecho a la información en los procesos penales</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1" w:history="1">
        <w:r w:rsidRPr="00142CBC">
          <w:rPr>
            <w:rStyle w:val="TextoNormalCaracter"/>
          </w:rPr>
          <w:t>41/2022</w:t>
        </w:r>
      </w:hyperlink>
      <w:r>
        <w:t>, ff. 2, 5.</w:t>
      </w:r>
    </w:p>
    <w:p w:rsidR="00142CBC" w:rsidRDefault="00142CBC" w:rsidP="00142CBC">
      <w:pPr>
        <w:pStyle w:val="SangriaFrancesaArticulo"/>
      </w:pPr>
    </w:p>
    <w:p w:rsidR="00142CBC" w:rsidRDefault="00142CBC" w:rsidP="00142CBC">
      <w:pPr>
        <w:pStyle w:val="TextoNormalNegritaCursivandice"/>
      </w:pPr>
      <w:r>
        <w:t>Ley Orgánica 15/2015, de 16 de octubre, de reforma de la Ley Orgánica 2/1979, de 3 de octubre, del Tribunal Constitucional, para la ejecución de las resoluciones del Tribunal Constitucional como garantía del Estado de Derecho</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Auto </w:t>
      </w:r>
      <w:hyperlink w:anchor="AUTO_2022_7" w:history="1">
        <w:r w:rsidRPr="00142CBC">
          <w:rPr>
            <w:rStyle w:val="TextoNormalCaracter"/>
          </w:rPr>
          <w:t>7/2022</w:t>
        </w:r>
      </w:hyperlink>
      <w:r>
        <w:t>, f. 2.</w:t>
      </w:r>
    </w:p>
    <w:p w:rsidR="00142CBC" w:rsidRDefault="00142CBC" w:rsidP="00142CBC">
      <w:pPr>
        <w:pStyle w:val="SangriaFrancesaArticulo"/>
      </w:pPr>
      <w:r w:rsidRPr="00142CBC">
        <w:rPr>
          <w:rStyle w:val="TextoNormalNegritaCaracter"/>
        </w:rPr>
        <w:t>Preámbulo.</w:t>
      </w:r>
      <w:r w:rsidRPr="00142CBC">
        <w:rPr>
          <w:rStyle w:val="TextoNormalCaracter"/>
        </w:rPr>
        <w:t>-</w:t>
      </w:r>
      <w:r>
        <w:t xml:space="preserve"> Auto </w:t>
      </w:r>
      <w:hyperlink w:anchor="AUTO_2022_7" w:history="1">
        <w:r w:rsidRPr="00142CBC">
          <w:rPr>
            <w:rStyle w:val="TextoNormalCaracter"/>
          </w:rPr>
          <w:t>7/2022</w:t>
        </w:r>
      </w:hyperlink>
      <w:r>
        <w:t>, f. 2.</w:t>
      </w:r>
    </w:p>
    <w:p w:rsidR="00142CBC" w:rsidRDefault="00142CBC" w:rsidP="00142CBC">
      <w:pPr>
        <w:pStyle w:val="SangriaFrancesaArticulo"/>
      </w:pPr>
    </w:p>
    <w:p w:rsidR="00142CBC" w:rsidRDefault="00142CBC" w:rsidP="00142CBC">
      <w:pPr>
        <w:pStyle w:val="TextoNormalNegritaCursivandice"/>
      </w:pPr>
      <w:r>
        <w:t>Ley Orgánica 3/2018, de 5 de diciembre. Protección de datos personales y garantía de los derechos digitales</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3" w:history="1">
        <w:r w:rsidRPr="00142CBC">
          <w:rPr>
            <w:rStyle w:val="TextoNormalCaracter"/>
          </w:rPr>
          <w:t>23/2022</w:t>
        </w:r>
      </w:hyperlink>
      <w:r>
        <w:t>, f. 3.</w:t>
      </w:r>
    </w:p>
    <w:p w:rsidR="00142CBC" w:rsidRDefault="00142CBC" w:rsidP="00142CBC">
      <w:pPr>
        <w:pStyle w:val="SangriaFrancesaArticulo"/>
      </w:pPr>
      <w:r w:rsidRPr="00142CBC">
        <w:rPr>
          <w:rStyle w:val="TextoNormalNegritaCaracter"/>
        </w:rPr>
        <w:t>Artículo 2.1.</w:t>
      </w:r>
      <w:r w:rsidRPr="00142CBC">
        <w:rPr>
          <w:rStyle w:val="TextoNormalCaracter"/>
        </w:rPr>
        <w:t>-</w:t>
      </w:r>
      <w:r>
        <w:t xml:space="preserve"> Sentencia </w:t>
      </w:r>
      <w:hyperlink w:anchor="SENTENCIA_2022_23" w:history="1">
        <w:r w:rsidRPr="00142CBC">
          <w:rPr>
            <w:rStyle w:val="TextoNormalCaracter"/>
          </w:rPr>
          <w:t>23/2022</w:t>
        </w:r>
      </w:hyperlink>
      <w:r>
        <w:t>, f. 3.</w:t>
      </w:r>
    </w:p>
    <w:p w:rsidR="00142CBC" w:rsidRDefault="00142CBC" w:rsidP="00142CBC">
      <w:pPr>
        <w:pStyle w:val="SangriaFrancesaArticulo"/>
      </w:pPr>
      <w:r w:rsidRPr="00142CBC">
        <w:rPr>
          <w:rStyle w:val="TextoNormalNegritaCaracter"/>
        </w:rPr>
        <w:t>Artículo 4.5.</w:t>
      </w:r>
      <w:r w:rsidRPr="00142CBC">
        <w:rPr>
          <w:rStyle w:val="TextoNormalCaracter"/>
        </w:rPr>
        <w:t>-</w:t>
      </w:r>
      <w:r>
        <w:t xml:space="preserve"> Sentencia </w:t>
      </w:r>
      <w:hyperlink w:anchor="SENTENCIA_2022_23" w:history="1">
        <w:r w:rsidRPr="00142CBC">
          <w:rPr>
            <w:rStyle w:val="TextoNormalCaracter"/>
          </w:rPr>
          <w:t>23/2022</w:t>
        </w:r>
      </w:hyperlink>
      <w:r>
        <w:t>, f. 3.</w:t>
      </w:r>
    </w:p>
    <w:p w:rsidR="00142CBC" w:rsidRDefault="00142CBC" w:rsidP="00142CBC">
      <w:pPr>
        <w:pStyle w:val="SangriaFrancesaArticulo"/>
      </w:pPr>
      <w:r w:rsidRPr="00142CBC">
        <w:rPr>
          <w:rStyle w:val="TextoNormalNegritaCaracter"/>
        </w:rPr>
        <w:t>Artículo 7.5.</w:t>
      </w:r>
      <w:r w:rsidRPr="00142CBC">
        <w:rPr>
          <w:rStyle w:val="TextoNormalCaracter"/>
        </w:rPr>
        <w:t>-</w:t>
      </w:r>
      <w:r>
        <w:t xml:space="preserve"> Sentencia </w:t>
      </w:r>
      <w:hyperlink w:anchor="SENTENCIA_2022_23" w:history="1">
        <w:r w:rsidRPr="00142CBC">
          <w:rPr>
            <w:rStyle w:val="TextoNormalCaracter"/>
          </w:rPr>
          <w:t>23/2022</w:t>
        </w:r>
      </w:hyperlink>
      <w:r>
        <w:t>, f. 3.</w:t>
      </w:r>
    </w:p>
    <w:p w:rsidR="00142CBC" w:rsidRDefault="00142CBC" w:rsidP="00142CBC">
      <w:pPr>
        <w:pStyle w:val="SangriaFrancesaArticulo"/>
      </w:pPr>
      <w:r w:rsidRPr="00142CBC">
        <w:rPr>
          <w:rStyle w:val="TextoNormalNegritaCaracter"/>
        </w:rPr>
        <w:t>Artículo 15.</w:t>
      </w:r>
      <w:r w:rsidRPr="00142CBC">
        <w:rPr>
          <w:rStyle w:val="TextoNormalCaracter"/>
        </w:rPr>
        <w:t>-</w:t>
      </w:r>
      <w:r>
        <w:t xml:space="preserve"> Sentencia </w:t>
      </w:r>
      <w:hyperlink w:anchor="SENTENCIA_2022_23" w:history="1">
        <w:r w:rsidRPr="00142CBC">
          <w:rPr>
            <w:rStyle w:val="TextoNormalCaracter"/>
          </w:rPr>
          <w:t>23/2022</w:t>
        </w:r>
      </w:hyperlink>
      <w:r>
        <w:t>, f. 3.</w:t>
      </w:r>
    </w:p>
    <w:p w:rsidR="00142CBC" w:rsidRDefault="00142CBC" w:rsidP="00142CBC">
      <w:pPr>
        <w:pStyle w:val="SangriaFrancesaArticulo"/>
      </w:pPr>
      <w:r w:rsidRPr="00142CBC">
        <w:rPr>
          <w:rStyle w:val="TextoNormalNegritaCaracter"/>
        </w:rPr>
        <w:t>Artículo 16.</w:t>
      </w:r>
      <w:r w:rsidRPr="00142CBC">
        <w:rPr>
          <w:rStyle w:val="TextoNormalCaracter"/>
        </w:rPr>
        <w:t>-</w:t>
      </w:r>
      <w:r>
        <w:t xml:space="preserve"> Sentencia </w:t>
      </w:r>
      <w:hyperlink w:anchor="SENTENCIA_2022_23" w:history="1">
        <w:r w:rsidRPr="00142CBC">
          <w:rPr>
            <w:rStyle w:val="TextoNormalCaracter"/>
          </w:rPr>
          <w:t>23/2022</w:t>
        </w:r>
      </w:hyperlink>
      <w:r>
        <w:t>, f. 3.</w:t>
      </w:r>
    </w:p>
    <w:p w:rsidR="00142CBC" w:rsidRDefault="00142CBC" w:rsidP="00142CBC">
      <w:pPr>
        <w:pStyle w:val="SangriaFrancesaArticulo"/>
      </w:pPr>
      <w:r w:rsidRPr="00142CBC">
        <w:rPr>
          <w:rStyle w:val="TextoNormalNegritaCaracter"/>
        </w:rPr>
        <w:t>Artículo 17.</w:t>
      </w:r>
      <w:r w:rsidRPr="00142CBC">
        <w:rPr>
          <w:rStyle w:val="TextoNormalCaracter"/>
        </w:rPr>
        <w:t>-</w:t>
      </w:r>
      <w:r>
        <w:t xml:space="preserve"> Sentencia </w:t>
      </w:r>
      <w:hyperlink w:anchor="SENTENCIA_2022_23" w:history="1">
        <w:r w:rsidRPr="00142CBC">
          <w:rPr>
            <w:rStyle w:val="TextoNormalCaracter"/>
          </w:rPr>
          <w:t>23/2022</w:t>
        </w:r>
      </w:hyperlink>
      <w:r>
        <w:t>, f. 3.</w:t>
      </w:r>
    </w:p>
    <w:p w:rsidR="00142CBC" w:rsidRDefault="00142CBC" w:rsidP="00142CBC">
      <w:pPr>
        <w:pStyle w:val="SangriaFrancesaArticulo"/>
      </w:pPr>
      <w:r w:rsidRPr="00142CBC">
        <w:rPr>
          <w:rStyle w:val="TextoNormalNegritaCaracter"/>
        </w:rPr>
        <w:t>Artículo 93.</w:t>
      </w:r>
      <w:r w:rsidRPr="00142CBC">
        <w:rPr>
          <w:rStyle w:val="TextoNormalCaracter"/>
        </w:rPr>
        <w:t>-</w:t>
      </w:r>
      <w:r>
        <w:t xml:space="preserve"> Sentencia </w:t>
      </w:r>
      <w:hyperlink w:anchor="SENTENCIA_2022_23" w:history="1">
        <w:r w:rsidRPr="00142CBC">
          <w:rPr>
            <w:rStyle w:val="TextoNormalCaracter"/>
          </w:rPr>
          <w:t>23/2022</w:t>
        </w:r>
      </w:hyperlink>
      <w:r>
        <w:t>, ff. 1, 3.</w:t>
      </w:r>
    </w:p>
    <w:p w:rsidR="00142CBC" w:rsidRDefault="00142CBC" w:rsidP="00142CBC">
      <w:pPr>
        <w:pStyle w:val="SangriaFrancesaArticulo"/>
      </w:pPr>
      <w:r w:rsidRPr="00142CBC">
        <w:rPr>
          <w:rStyle w:val="TextoNormalNegritaCaracter"/>
        </w:rPr>
        <w:t>Artículo 94.</w:t>
      </w:r>
      <w:r w:rsidRPr="00142CBC">
        <w:rPr>
          <w:rStyle w:val="TextoNormalCaracter"/>
        </w:rPr>
        <w:t>-</w:t>
      </w:r>
      <w:r>
        <w:t xml:space="preserve"> Sentencia </w:t>
      </w:r>
      <w:hyperlink w:anchor="SENTENCIA_2022_23" w:history="1">
        <w:r w:rsidRPr="00142CBC">
          <w:rPr>
            <w:rStyle w:val="TextoNormalCaracter"/>
          </w:rPr>
          <w:t>23/2022</w:t>
        </w:r>
      </w:hyperlink>
      <w:r>
        <w:t>, f. 3.</w:t>
      </w:r>
    </w:p>
    <w:p w:rsidR="00142CBC" w:rsidRDefault="00142CBC" w:rsidP="00142CBC">
      <w:pPr>
        <w:pStyle w:val="TextoNormal"/>
      </w:pPr>
    </w:p>
    <w:p w:rsidR="00142CBC" w:rsidRDefault="00142CBC" w:rsidP="00142CBC">
      <w:pPr>
        <w:pStyle w:val="SangriaFrancesaArticulo"/>
      </w:pPr>
      <w:bookmarkStart w:id="118" w:name="INDICE22846"/>
    </w:p>
    <w:bookmarkEnd w:id="118"/>
    <w:p w:rsidR="00142CBC" w:rsidRDefault="00142CBC" w:rsidP="00142CBC">
      <w:pPr>
        <w:pStyle w:val="TextoIndiceNivel2"/>
        <w:suppressAutoHyphens/>
      </w:pPr>
      <w:r>
        <w:t>E) Leyes de las Cortes Generales</w:t>
      </w:r>
    </w:p>
    <w:p w:rsidR="00142CBC" w:rsidRDefault="00142CBC" w:rsidP="00142CBC">
      <w:pPr>
        <w:pStyle w:val="TextoIndiceNivel2"/>
      </w:pPr>
    </w:p>
    <w:p w:rsidR="00142CBC" w:rsidRDefault="00142CBC" w:rsidP="00142CBC">
      <w:pPr>
        <w:pStyle w:val="TextoNormalNegritaCursivandice"/>
      </w:pPr>
      <w:r>
        <w:t>Ley 30/1984, de 2 de agosto, de medidas para la reforma de la función pública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17" w:history="1">
        <w:r w:rsidRPr="00142CBC">
          <w:rPr>
            <w:rStyle w:val="TextoNormalCaracter"/>
          </w:rPr>
          <w:t>17/2022</w:t>
        </w:r>
      </w:hyperlink>
      <w:r>
        <w:t>, ff. 2, 3.</w:t>
      </w:r>
    </w:p>
    <w:p w:rsidR="00142CBC" w:rsidRDefault="00142CBC" w:rsidP="00142CBC">
      <w:pPr>
        <w:pStyle w:val="SangriaFrancesaArticulo"/>
      </w:pPr>
      <w:r w:rsidRPr="00142CBC">
        <w:rPr>
          <w:rStyle w:val="TextoNormalNegritaCaracter"/>
        </w:rPr>
        <w:t>Artículo 25.</w:t>
      </w:r>
      <w:r w:rsidRPr="00142CBC">
        <w:rPr>
          <w:rStyle w:val="TextoNormalCaracter"/>
        </w:rPr>
        <w:t>-</w:t>
      </w:r>
      <w:r>
        <w:t xml:space="preserve"> Sentencia </w:t>
      </w:r>
      <w:hyperlink w:anchor="SENTENCIA_2022_17" w:history="1">
        <w:r w:rsidRPr="00142CBC">
          <w:rPr>
            <w:rStyle w:val="TextoNormalCaracter"/>
          </w:rPr>
          <w:t>17/2022</w:t>
        </w:r>
      </w:hyperlink>
      <w:r>
        <w:t>, f. 2.</w:t>
      </w:r>
    </w:p>
    <w:p w:rsidR="00142CBC" w:rsidRDefault="00142CBC" w:rsidP="00142CBC">
      <w:pPr>
        <w:pStyle w:val="SangriaFrancesaArticulo"/>
      </w:pPr>
      <w:r w:rsidRPr="00142CBC">
        <w:rPr>
          <w:rStyle w:val="TextoNormalNegritaCaracter"/>
        </w:rPr>
        <w:t>Disposición adicional vigésima segunda.</w:t>
      </w:r>
      <w:r w:rsidRPr="00142CBC">
        <w:rPr>
          <w:rStyle w:val="TextoNormalCaracter"/>
        </w:rPr>
        <w:t>-</w:t>
      </w:r>
      <w:r>
        <w:t xml:space="preserve"> Sentencia </w:t>
      </w:r>
      <w:hyperlink w:anchor="SENTENCIA_2022_17" w:history="1">
        <w:r w:rsidRPr="00142CBC">
          <w:rPr>
            <w:rStyle w:val="TextoNormalCaracter"/>
          </w:rPr>
          <w:t>17/2022</w:t>
        </w:r>
      </w:hyperlink>
      <w:r>
        <w:t>, f. 4.</w:t>
      </w:r>
    </w:p>
    <w:p w:rsidR="00142CBC" w:rsidRDefault="00142CBC" w:rsidP="00142CBC">
      <w:pPr>
        <w:pStyle w:val="SangriaFrancesaArticulo"/>
      </w:pPr>
      <w:r w:rsidRPr="00142CBC">
        <w:rPr>
          <w:rStyle w:val="TextoNormalNegritaCaracter"/>
        </w:rPr>
        <w:t>Disposición adicional vigésimosegunda.</w:t>
      </w:r>
      <w:r w:rsidRPr="00142CBC">
        <w:rPr>
          <w:rStyle w:val="TextoNormalCaracter"/>
        </w:rPr>
        <w:t>-</w:t>
      </w:r>
      <w:r>
        <w:t xml:space="preserve"> Auto </w:t>
      </w:r>
      <w:hyperlink w:anchor="AUTO_2022_43" w:history="1">
        <w:r w:rsidRPr="00142CBC">
          <w:rPr>
            <w:rStyle w:val="TextoNormalCaracter"/>
          </w:rPr>
          <w:t>43/2022</w:t>
        </w:r>
      </w:hyperlink>
      <w:r>
        <w:t>, f. único.</w:t>
      </w:r>
    </w:p>
    <w:p w:rsidR="00142CBC" w:rsidRDefault="00142CBC" w:rsidP="00142CBC">
      <w:pPr>
        <w:pStyle w:val="SangriaFrancesaArticulo"/>
      </w:pPr>
    </w:p>
    <w:p w:rsidR="00142CBC" w:rsidRDefault="00142CBC" w:rsidP="00142CBC">
      <w:pPr>
        <w:pStyle w:val="TextoNormalNegritaCursivandice"/>
      </w:pPr>
      <w:r>
        <w:t>Ley 7/1985, de 2 de abril, reguladora de las bases del régimen local</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37" w:history="1">
        <w:r w:rsidRPr="00142CBC">
          <w:rPr>
            <w:rStyle w:val="TextoNormalCaracter"/>
          </w:rPr>
          <w:t>37/2022</w:t>
        </w:r>
      </w:hyperlink>
      <w:r>
        <w:t>, f. 1.</w:t>
      </w:r>
    </w:p>
    <w:p w:rsidR="00142CBC" w:rsidRDefault="00142CBC" w:rsidP="00142CBC">
      <w:pPr>
        <w:pStyle w:val="SangriaFrancesaArticulo"/>
      </w:pPr>
      <w:r w:rsidRPr="00142CBC">
        <w:rPr>
          <w:rStyle w:val="TextoNormalNegritaCaracter"/>
        </w:rPr>
        <w:t>Artículo 3.2 b).</w:t>
      </w:r>
      <w:r w:rsidRPr="00142CBC">
        <w:rPr>
          <w:rStyle w:val="TextoNormalCaracter"/>
        </w:rPr>
        <w:t>-</w:t>
      </w:r>
      <w:r>
        <w:t xml:space="preserve"> Sentencia </w:t>
      </w:r>
      <w:hyperlink w:anchor="SENTENCIA_2022_37" w:history="1">
        <w:r w:rsidRPr="00142CBC">
          <w:rPr>
            <w:rStyle w:val="TextoNormalCaracter"/>
          </w:rPr>
          <w:t>37/2022</w:t>
        </w:r>
      </w:hyperlink>
      <w:r>
        <w:t>, f. 6.</w:t>
      </w:r>
    </w:p>
    <w:p w:rsidR="00142CBC" w:rsidRDefault="00142CBC" w:rsidP="00142CBC">
      <w:pPr>
        <w:pStyle w:val="SangriaFrancesaArticulo"/>
      </w:pPr>
      <w:r w:rsidRPr="00142CBC">
        <w:rPr>
          <w:rStyle w:val="TextoNormalNegritaCaracter"/>
        </w:rPr>
        <w:t>Artículo 7.4.</w:t>
      </w:r>
      <w:r w:rsidRPr="00142CBC">
        <w:rPr>
          <w:rStyle w:val="TextoNormalCaracter"/>
        </w:rPr>
        <w:t>-</w:t>
      </w:r>
      <w:r>
        <w:t xml:space="preserve"> Sentencia </w:t>
      </w:r>
      <w:hyperlink w:anchor="SENTENCIA_2022_37" w:history="1">
        <w:r w:rsidRPr="00142CBC">
          <w:rPr>
            <w:rStyle w:val="TextoNormalCaracter"/>
          </w:rPr>
          <w:t>37/2022</w:t>
        </w:r>
      </w:hyperlink>
      <w:r>
        <w:t>, f. 6.</w:t>
      </w:r>
    </w:p>
    <w:p w:rsidR="00142CBC" w:rsidRDefault="00142CBC" w:rsidP="00142CBC">
      <w:pPr>
        <w:pStyle w:val="SangriaFrancesaArticulo"/>
      </w:pPr>
      <w:r w:rsidRPr="00142CBC">
        <w:rPr>
          <w:rStyle w:val="TextoNormalNegritaCaracter"/>
        </w:rPr>
        <w:t>Artículo 25.</w:t>
      </w:r>
      <w:r w:rsidRPr="00142CBC">
        <w:rPr>
          <w:rStyle w:val="TextoNormalCaracter"/>
        </w:rPr>
        <w:t>-</w:t>
      </w:r>
      <w:r>
        <w:t xml:space="preserve"> Sentencias </w:t>
      </w:r>
      <w:hyperlink w:anchor="SENTENCIA_2022_18" w:history="1">
        <w:r w:rsidRPr="00142CBC">
          <w:rPr>
            <w:rStyle w:val="TextoNormalCaracter"/>
          </w:rPr>
          <w:t>18/2022</w:t>
        </w:r>
      </w:hyperlink>
      <w:r>
        <w:t xml:space="preserve">, f. 3; </w:t>
      </w:r>
      <w:hyperlink w:anchor="SENTENCIA_2022_37" w:history="1">
        <w:r w:rsidRPr="00142CBC">
          <w:rPr>
            <w:rStyle w:val="TextoNormalCaracter"/>
          </w:rPr>
          <w:t>37/2022</w:t>
        </w:r>
      </w:hyperlink>
      <w:r>
        <w:t>, f. 6.</w:t>
      </w:r>
    </w:p>
    <w:p w:rsidR="00142CBC" w:rsidRDefault="00142CBC" w:rsidP="00142CBC">
      <w:pPr>
        <w:pStyle w:val="SangriaFrancesaArticulo"/>
      </w:pPr>
      <w:r w:rsidRPr="00142CBC">
        <w:rPr>
          <w:rStyle w:val="TextoNormalNegritaCaracter"/>
        </w:rPr>
        <w:t>Artículo 25.2.</w:t>
      </w:r>
      <w:r w:rsidRPr="00142CBC">
        <w:rPr>
          <w:rStyle w:val="TextoNormalCaracter"/>
        </w:rPr>
        <w:t>-</w:t>
      </w:r>
      <w:r>
        <w:t xml:space="preserve"> Sentencia </w:t>
      </w:r>
      <w:hyperlink w:anchor="SENTENCIA_2022_37" w:history="1">
        <w:r w:rsidRPr="00142CBC">
          <w:rPr>
            <w:rStyle w:val="TextoNormalCaracter"/>
          </w:rPr>
          <w:t>37/2022</w:t>
        </w:r>
      </w:hyperlink>
      <w:r>
        <w:t>, f. 6.</w:t>
      </w:r>
    </w:p>
    <w:p w:rsidR="00142CBC" w:rsidRDefault="00142CBC" w:rsidP="00142CBC">
      <w:pPr>
        <w:pStyle w:val="SangriaFrancesaArticulo"/>
      </w:pPr>
      <w:r w:rsidRPr="00142CBC">
        <w:rPr>
          <w:rStyle w:val="TextoNormalNegritaCaracter"/>
        </w:rPr>
        <w:t>Artículo 25.3.</w:t>
      </w:r>
      <w:r w:rsidRPr="00142CBC">
        <w:rPr>
          <w:rStyle w:val="TextoNormalCaracter"/>
        </w:rPr>
        <w:t>-</w:t>
      </w:r>
      <w:r>
        <w:t xml:space="preserve"> Sentencia </w:t>
      </w:r>
      <w:hyperlink w:anchor="SENTENCIA_2022_37" w:history="1">
        <w:r w:rsidRPr="00142CBC">
          <w:rPr>
            <w:rStyle w:val="TextoNormalCaracter"/>
          </w:rPr>
          <w:t>37/2022</w:t>
        </w:r>
      </w:hyperlink>
      <w:r>
        <w:t>, f. 6.</w:t>
      </w:r>
    </w:p>
    <w:p w:rsidR="00142CBC" w:rsidRDefault="00142CBC" w:rsidP="00142CBC">
      <w:pPr>
        <w:pStyle w:val="SangriaFrancesaArticulo"/>
      </w:pPr>
      <w:r w:rsidRPr="00142CBC">
        <w:rPr>
          <w:rStyle w:val="TextoNormalNegritaCaracter"/>
        </w:rPr>
        <w:t>Artículo 25.4.</w:t>
      </w:r>
      <w:r w:rsidRPr="00142CBC">
        <w:rPr>
          <w:rStyle w:val="TextoNormalCaracter"/>
        </w:rPr>
        <w:t>-</w:t>
      </w:r>
      <w:r>
        <w:t xml:space="preserve"> Sentencia </w:t>
      </w:r>
      <w:hyperlink w:anchor="SENTENCIA_2022_37" w:history="1">
        <w:r w:rsidRPr="00142CBC">
          <w:rPr>
            <w:rStyle w:val="TextoNormalCaracter"/>
          </w:rPr>
          <w:t>37/2022</w:t>
        </w:r>
      </w:hyperlink>
      <w:r>
        <w:t>, f. 6.</w:t>
      </w:r>
    </w:p>
    <w:p w:rsidR="00142CBC" w:rsidRDefault="00142CBC" w:rsidP="00142CBC">
      <w:pPr>
        <w:pStyle w:val="SangriaFrancesaArticulo"/>
      </w:pPr>
      <w:r w:rsidRPr="00142CBC">
        <w:rPr>
          <w:rStyle w:val="TextoNormalNegritaCaracter"/>
        </w:rPr>
        <w:t>Artículo 25.5.</w:t>
      </w:r>
      <w:r w:rsidRPr="00142CBC">
        <w:rPr>
          <w:rStyle w:val="TextoNormalCaracter"/>
        </w:rPr>
        <w:t>-</w:t>
      </w:r>
      <w:r>
        <w:t xml:space="preserve"> Sentencia </w:t>
      </w:r>
      <w:hyperlink w:anchor="SENTENCIA_2022_37" w:history="1">
        <w:r w:rsidRPr="00142CBC">
          <w:rPr>
            <w:rStyle w:val="TextoNormalCaracter"/>
          </w:rPr>
          <w:t>37/2022</w:t>
        </w:r>
      </w:hyperlink>
      <w:r>
        <w:t>, f. 6.</w:t>
      </w:r>
    </w:p>
    <w:p w:rsidR="00142CBC" w:rsidRDefault="00142CBC" w:rsidP="00142CBC">
      <w:pPr>
        <w:pStyle w:val="SangriaFrancesaArticulo"/>
      </w:pPr>
      <w:r w:rsidRPr="00142CBC">
        <w:rPr>
          <w:rStyle w:val="TextoNormalNegritaCaracter"/>
        </w:rPr>
        <w:t>Artículo 27.</w:t>
      </w:r>
      <w:r w:rsidRPr="00142CBC">
        <w:rPr>
          <w:rStyle w:val="TextoNormalCaracter"/>
        </w:rPr>
        <w:t>-</w:t>
      </w:r>
      <w:r>
        <w:t xml:space="preserve"> Sentencia </w:t>
      </w:r>
      <w:hyperlink w:anchor="SENTENCIA_2022_37" w:history="1">
        <w:r w:rsidRPr="00142CBC">
          <w:rPr>
            <w:rStyle w:val="TextoNormalCaracter"/>
          </w:rPr>
          <w:t>37/2022</w:t>
        </w:r>
      </w:hyperlink>
      <w:r>
        <w:t>, f. 6.</w:t>
      </w:r>
    </w:p>
    <w:p w:rsidR="00142CBC" w:rsidRDefault="00142CBC" w:rsidP="00142CBC">
      <w:pPr>
        <w:pStyle w:val="SangriaFrancesaArticulo"/>
      </w:pPr>
      <w:r w:rsidRPr="00142CBC">
        <w:rPr>
          <w:rStyle w:val="TextoNormalNegritaCaracter"/>
        </w:rPr>
        <w:t>Artículo 28.</w:t>
      </w:r>
      <w:r w:rsidRPr="00142CBC">
        <w:rPr>
          <w:rStyle w:val="TextoNormalCaracter"/>
        </w:rPr>
        <w:t>-</w:t>
      </w:r>
      <w:r>
        <w:t xml:space="preserve"> Sentencia </w:t>
      </w:r>
      <w:hyperlink w:anchor="SENTENCIA_2022_18" w:history="1">
        <w:r w:rsidRPr="00142CBC">
          <w:rPr>
            <w:rStyle w:val="TextoNormalCaracter"/>
          </w:rPr>
          <w:t>18/2022</w:t>
        </w:r>
      </w:hyperlink>
      <w:r>
        <w:t>, f. 3.</w:t>
      </w:r>
    </w:p>
    <w:p w:rsidR="00142CBC" w:rsidRDefault="00142CBC" w:rsidP="00142CBC">
      <w:pPr>
        <w:pStyle w:val="SangriaFrancesaArticulo"/>
      </w:pPr>
      <w:r w:rsidRPr="00142CBC">
        <w:rPr>
          <w:rStyle w:val="TextoNormalNegritaCaracter"/>
        </w:rPr>
        <w:t>Artículo 43.</w:t>
      </w:r>
      <w:r w:rsidRPr="00142CBC">
        <w:rPr>
          <w:rStyle w:val="TextoNormalCaracter"/>
        </w:rPr>
        <w:t>-</w:t>
      </w:r>
      <w:r>
        <w:t xml:space="preserve"> Sentencia </w:t>
      </w:r>
      <w:hyperlink w:anchor="SENTENCIA_2022_37" w:history="1">
        <w:r w:rsidRPr="00142CBC">
          <w:rPr>
            <w:rStyle w:val="TextoNormalCaracter"/>
          </w:rPr>
          <w:t>37/2022</w:t>
        </w:r>
      </w:hyperlink>
      <w:r>
        <w:t>, f. 6.</w:t>
      </w:r>
    </w:p>
    <w:p w:rsidR="00142CBC" w:rsidRDefault="00142CBC" w:rsidP="00142CBC">
      <w:pPr>
        <w:pStyle w:val="SangriaFrancesaArticulo"/>
      </w:pPr>
      <w:r w:rsidRPr="00142CBC">
        <w:rPr>
          <w:rStyle w:val="TextoNormalNegritaCaracter"/>
        </w:rPr>
        <w:t>Artículo 44.</w:t>
      </w:r>
      <w:r w:rsidRPr="00142CBC">
        <w:rPr>
          <w:rStyle w:val="TextoNormalCaracter"/>
        </w:rPr>
        <w:t>-</w:t>
      </w:r>
      <w:r>
        <w:t xml:space="preserve"> Sentencia </w:t>
      </w:r>
      <w:hyperlink w:anchor="SENTENCIA_2022_19" w:history="1">
        <w:r w:rsidRPr="00142CBC">
          <w:rPr>
            <w:rStyle w:val="TextoNormalCaracter"/>
          </w:rPr>
          <w:t>19/2022</w:t>
        </w:r>
      </w:hyperlink>
      <w:r>
        <w:t>, ff. 3, 5.</w:t>
      </w:r>
    </w:p>
    <w:p w:rsidR="00142CBC" w:rsidRDefault="00142CBC" w:rsidP="00142CBC">
      <w:pPr>
        <w:pStyle w:val="SangriaFrancesaArticulo"/>
      </w:pPr>
      <w:r w:rsidRPr="00142CBC">
        <w:rPr>
          <w:rStyle w:val="TextoNormalNegritaCaracter"/>
        </w:rPr>
        <w:t>Artículo 44.2.</w:t>
      </w:r>
      <w:r w:rsidRPr="00142CBC">
        <w:rPr>
          <w:rStyle w:val="TextoNormalCaracter"/>
        </w:rPr>
        <w:t>-</w:t>
      </w:r>
      <w:r>
        <w:t xml:space="preserve"> Sentencia </w:t>
      </w:r>
      <w:hyperlink w:anchor="SENTENCIA_2022_19" w:history="1">
        <w:r w:rsidRPr="00142CBC">
          <w:rPr>
            <w:rStyle w:val="TextoNormalCaracter"/>
          </w:rPr>
          <w:t>19/2022</w:t>
        </w:r>
      </w:hyperlink>
      <w:r>
        <w:t>, ff. 4, 5.</w:t>
      </w:r>
    </w:p>
    <w:p w:rsidR="00142CBC" w:rsidRDefault="00142CBC" w:rsidP="00142CBC">
      <w:pPr>
        <w:pStyle w:val="SangriaFrancesaArticulo"/>
      </w:pPr>
      <w:r w:rsidRPr="00142CBC">
        <w:rPr>
          <w:rStyle w:val="TextoNormalNegritaCaracter"/>
        </w:rPr>
        <w:t>Artículo 44.3.</w:t>
      </w:r>
      <w:r w:rsidRPr="00142CBC">
        <w:rPr>
          <w:rStyle w:val="TextoNormalCaracter"/>
        </w:rPr>
        <w:t>-</w:t>
      </w:r>
      <w:r>
        <w:t xml:space="preserve"> Sentencia </w:t>
      </w:r>
      <w:hyperlink w:anchor="SENTENCIA_2022_19" w:history="1">
        <w:r w:rsidRPr="00142CBC">
          <w:rPr>
            <w:rStyle w:val="TextoNormalCaracter"/>
          </w:rPr>
          <w:t>19/2022</w:t>
        </w:r>
      </w:hyperlink>
      <w:r>
        <w:t>, ff. 1, 3.</w:t>
      </w:r>
    </w:p>
    <w:p w:rsidR="00142CBC" w:rsidRDefault="00142CBC" w:rsidP="00142CBC">
      <w:pPr>
        <w:pStyle w:val="SangriaFrancesaArticulo"/>
      </w:pPr>
      <w:r w:rsidRPr="00142CBC">
        <w:rPr>
          <w:rStyle w:val="TextoNormalNegritaCaracter"/>
        </w:rPr>
        <w:t>Artículo 44.4.</w:t>
      </w:r>
      <w:r w:rsidRPr="00142CBC">
        <w:rPr>
          <w:rStyle w:val="TextoNormalCaracter"/>
        </w:rPr>
        <w:t>-</w:t>
      </w:r>
      <w:r>
        <w:t xml:space="preserve"> Sentencia </w:t>
      </w:r>
      <w:hyperlink w:anchor="SENTENCIA_2022_19" w:history="1">
        <w:r w:rsidRPr="00142CBC">
          <w:rPr>
            <w:rStyle w:val="TextoNormalCaracter"/>
          </w:rPr>
          <w:t>19/2022</w:t>
        </w:r>
      </w:hyperlink>
      <w:r>
        <w:t>, ff. 1 a 5.</w:t>
      </w:r>
    </w:p>
    <w:p w:rsidR="00142CBC" w:rsidRDefault="00142CBC" w:rsidP="00142CBC">
      <w:pPr>
        <w:pStyle w:val="SangriaFrancesaArticulo"/>
      </w:pPr>
      <w:r w:rsidRPr="00142CBC">
        <w:rPr>
          <w:rStyle w:val="TextoNormalNegritaCaracter"/>
        </w:rPr>
        <w:t>Artículo 64 y siguientes.</w:t>
      </w:r>
      <w:r w:rsidRPr="00142CBC">
        <w:rPr>
          <w:rStyle w:val="TextoNormalCaracter"/>
        </w:rPr>
        <w:t>-</w:t>
      </w:r>
      <w:r>
        <w:t xml:space="preserve"> Sentencia </w:t>
      </w:r>
      <w:hyperlink w:anchor="SENTENCIA_2022_18" w:history="1">
        <w:r w:rsidRPr="00142CBC">
          <w:rPr>
            <w:rStyle w:val="TextoNormalCaracter"/>
          </w:rPr>
          <w:t>18/2022</w:t>
        </w:r>
      </w:hyperlink>
      <w:r>
        <w:t>, f. 3.</w:t>
      </w:r>
    </w:p>
    <w:p w:rsidR="00142CBC" w:rsidRDefault="00142CBC" w:rsidP="00142CBC">
      <w:pPr>
        <w:pStyle w:val="SangriaFrancesaArticulo"/>
      </w:pPr>
      <w:r w:rsidRPr="00142CBC">
        <w:rPr>
          <w:rStyle w:val="TextoNormalNegritaCaracter"/>
        </w:rPr>
        <w:t>Artículo 92</w:t>
      </w:r>
      <w:r>
        <w:t xml:space="preserve"> (redactado por la Ley 27/2013, de 27 de diciembre)</w:t>
      </w:r>
      <w:r w:rsidRPr="00142CBC">
        <w:rPr>
          <w:rStyle w:val="TextoNormalNegritaCaracter"/>
        </w:rPr>
        <w:t>.</w:t>
      </w:r>
      <w:r w:rsidRPr="00142CBC">
        <w:rPr>
          <w:rStyle w:val="TextoNormalCaracter"/>
        </w:rPr>
        <w:t>-</w:t>
      </w:r>
      <w:r>
        <w:t xml:space="preserve"> Sentencia </w:t>
      </w:r>
      <w:hyperlink w:anchor="SENTENCIA_2022_17" w:history="1">
        <w:r w:rsidRPr="00142CBC">
          <w:rPr>
            <w:rStyle w:val="TextoNormalCaracter"/>
          </w:rPr>
          <w:t>17/2022</w:t>
        </w:r>
      </w:hyperlink>
      <w:r>
        <w:t>, f. 4.</w:t>
      </w:r>
    </w:p>
    <w:p w:rsidR="00142CBC" w:rsidRDefault="00142CBC" w:rsidP="00142CBC">
      <w:pPr>
        <w:pStyle w:val="SangriaFrancesaArticulo"/>
      </w:pPr>
    </w:p>
    <w:p w:rsidR="00142CBC" w:rsidRDefault="00142CBC" w:rsidP="00142CBC">
      <w:pPr>
        <w:pStyle w:val="TextoNormalNegritaCursivandice"/>
      </w:pPr>
      <w:r>
        <w:t>Ley 14/1986, de 25 de abril, general de sanidad</w:t>
      </w:r>
    </w:p>
    <w:p w:rsidR="00142CBC" w:rsidRDefault="00142CBC" w:rsidP="00142CBC">
      <w:pPr>
        <w:pStyle w:val="SangriaFrancesaArticulo"/>
      </w:pPr>
      <w:r w:rsidRPr="00142CBC">
        <w:rPr>
          <w:rStyle w:val="TextoNormalNegritaCaracter"/>
        </w:rPr>
        <w:t>Artículo 16.</w:t>
      </w:r>
      <w:r w:rsidRPr="00142CBC">
        <w:rPr>
          <w:rStyle w:val="TextoNormalCaracter"/>
        </w:rPr>
        <w:t>-</w:t>
      </w:r>
      <w:r>
        <w:t xml:space="preserve"> Sentencia </w:t>
      </w:r>
      <w:hyperlink w:anchor="SENTENCIA_2022_36" w:history="1">
        <w:r w:rsidRPr="00142CBC">
          <w:rPr>
            <w:rStyle w:val="TextoNormalCaracter"/>
          </w:rPr>
          <w:t>36/2022</w:t>
        </w:r>
      </w:hyperlink>
      <w:r>
        <w:t>, f. 7.</w:t>
      </w:r>
    </w:p>
    <w:p w:rsidR="00142CBC" w:rsidRDefault="00142CBC" w:rsidP="00142CBC">
      <w:pPr>
        <w:pStyle w:val="SangriaFrancesaArticulo"/>
      </w:pPr>
      <w:r w:rsidRPr="00142CBC">
        <w:rPr>
          <w:rStyle w:val="TextoNormalNegritaCaracter"/>
        </w:rPr>
        <w:t>Artículo 46 d).</w:t>
      </w:r>
      <w:r w:rsidRPr="00142CBC">
        <w:rPr>
          <w:rStyle w:val="TextoNormalCaracter"/>
        </w:rPr>
        <w:t>-</w:t>
      </w:r>
      <w:r>
        <w:t xml:space="preserve"> Sentencia </w:t>
      </w:r>
      <w:hyperlink w:anchor="SENTENCIA_2022_36" w:history="1">
        <w:r w:rsidRPr="00142CBC">
          <w:rPr>
            <w:rStyle w:val="TextoNormalCaracter"/>
          </w:rPr>
          <w:t>36/2022</w:t>
        </w:r>
      </w:hyperlink>
      <w:r>
        <w:t>, f. 7.</w:t>
      </w:r>
    </w:p>
    <w:p w:rsidR="00142CBC" w:rsidRDefault="00142CBC" w:rsidP="00142CBC">
      <w:pPr>
        <w:pStyle w:val="SangriaFrancesaArticulo"/>
      </w:pPr>
      <w:r w:rsidRPr="00142CBC">
        <w:rPr>
          <w:rStyle w:val="TextoNormalNegritaCaracter"/>
        </w:rPr>
        <w:t>Artículo 83.</w:t>
      </w:r>
      <w:r w:rsidRPr="00142CBC">
        <w:rPr>
          <w:rStyle w:val="TextoNormalCaracter"/>
        </w:rPr>
        <w:t>-</w:t>
      </w:r>
      <w:r>
        <w:t xml:space="preserve"> Sentencia </w:t>
      </w:r>
      <w:hyperlink w:anchor="SENTENCIA_2022_36" w:history="1">
        <w:r w:rsidRPr="00142CBC">
          <w:rPr>
            <w:rStyle w:val="TextoNormalCaracter"/>
          </w:rPr>
          <w:t>36/2022</w:t>
        </w:r>
      </w:hyperlink>
      <w:r>
        <w:t>, f. 7.</w:t>
      </w:r>
    </w:p>
    <w:p w:rsidR="00142CBC" w:rsidRDefault="00142CBC" w:rsidP="00142CBC">
      <w:pPr>
        <w:pStyle w:val="SangriaFrancesaArticulo"/>
      </w:pPr>
    </w:p>
    <w:p w:rsidR="00142CBC" w:rsidRDefault="00142CBC" w:rsidP="00142CBC">
      <w:pPr>
        <w:pStyle w:val="TextoNormalNegritaCursivandice"/>
      </w:pPr>
      <w:r>
        <w:t>Ley 29/1987, de 18 de diciembre del impuesto sobre sucesiones y donaciones</w:t>
      </w:r>
    </w:p>
    <w:p w:rsidR="00142CBC" w:rsidRDefault="00142CBC" w:rsidP="00142CBC">
      <w:pPr>
        <w:pStyle w:val="SangriaFrancesaArticulo"/>
      </w:pPr>
      <w:r w:rsidRPr="00142CBC">
        <w:rPr>
          <w:rStyle w:val="TextoNormalNegritaCaracter"/>
        </w:rPr>
        <w:t>Artículo 20.2 a).</w:t>
      </w:r>
      <w:r w:rsidRPr="00142CBC">
        <w:rPr>
          <w:rStyle w:val="TextoNormalCaracter"/>
        </w:rPr>
        <w:t>-</w:t>
      </w:r>
      <w:r>
        <w:t xml:space="preserve"> Sentencia </w:t>
      </w:r>
      <w:hyperlink w:anchor="SENTENCIA_2022_40" w:history="1">
        <w:r w:rsidRPr="00142CBC">
          <w:rPr>
            <w:rStyle w:val="TextoNormalCaracter"/>
          </w:rPr>
          <w:t>40/2022</w:t>
        </w:r>
      </w:hyperlink>
      <w:r>
        <w:t>, f.</w:t>
      </w:r>
    </w:p>
    <w:p w:rsidR="00142CBC" w:rsidRDefault="00142CBC" w:rsidP="00142CBC">
      <w:pPr>
        <w:pStyle w:val="SangriaFrancesaArticulo"/>
      </w:pPr>
    </w:p>
    <w:p w:rsidR="00142CBC" w:rsidRDefault="00142CBC" w:rsidP="00142CBC">
      <w:pPr>
        <w:pStyle w:val="TextoNormalNegritaCursivandice"/>
      </w:pPr>
      <w:r>
        <w:t>Ley 21/1988, de 19 de julio. Reforma diversos artículos de la Ley de Enjuiciamiento Criminal relativos al recurso de casación</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5" w:history="1">
        <w:r w:rsidRPr="00142CBC">
          <w:rPr>
            <w:rStyle w:val="TextoNormalCaracter"/>
          </w:rPr>
          <w:t>25/2022</w:t>
        </w:r>
      </w:hyperlink>
      <w:r>
        <w:t>, f. 3.</w:t>
      </w:r>
    </w:p>
    <w:p w:rsidR="00142CBC" w:rsidRDefault="00142CBC" w:rsidP="00142CBC">
      <w:pPr>
        <w:pStyle w:val="SangriaFrancesaArticulo"/>
      </w:pPr>
    </w:p>
    <w:p w:rsidR="00142CBC" w:rsidRDefault="00142CBC" w:rsidP="00142CBC">
      <w:pPr>
        <w:pStyle w:val="TextoNormalNegritaCursivandice"/>
      </w:pPr>
      <w:r>
        <w:t>Ley 22/1988, de 28 de julio, de costas</w:t>
      </w:r>
    </w:p>
    <w:p w:rsidR="00142CBC" w:rsidRDefault="00142CBC" w:rsidP="00142CBC">
      <w:pPr>
        <w:pStyle w:val="SangriaFrancesaArticulo"/>
      </w:pPr>
      <w:r w:rsidRPr="00142CBC">
        <w:rPr>
          <w:rStyle w:val="TextoNormalNegritaCaracter"/>
        </w:rPr>
        <w:t>Título III.</w:t>
      </w:r>
      <w:r w:rsidRPr="00142CBC">
        <w:rPr>
          <w:rStyle w:val="TextoNormalCaracter"/>
        </w:rPr>
        <w:t>-</w:t>
      </w:r>
      <w:r>
        <w:t xml:space="preserve"> Sentencia </w:t>
      </w:r>
      <w:hyperlink w:anchor="SENTENCIA_2022_18" w:history="1">
        <w:r w:rsidRPr="00142CBC">
          <w:rPr>
            <w:rStyle w:val="TextoNormalCaracter"/>
          </w:rPr>
          <w:t>18/2022</w:t>
        </w:r>
      </w:hyperlink>
      <w:r>
        <w:t>, f. 3.</w:t>
      </w:r>
    </w:p>
    <w:p w:rsidR="00142CBC" w:rsidRDefault="00142CBC" w:rsidP="00142CBC">
      <w:pPr>
        <w:pStyle w:val="SangriaFrancesaArticulo"/>
      </w:pPr>
      <w:r w:rsidRPr="00142CBC">
        <w:rPr>
          <w:rStyle w:val="TextoNormalNegritaCaracter"/>
        </w:rPr>
        <w:t>Artículo 31 y siguientes.</w:t>
      </w:r>
      <w:r w:rsidRPr="00142CBC">
        <w:rPr>
          <w:rStyle w:val="TextoNormalCaracter"/>
        </w:rPr>
        <w:t>-</w:t>
      </w:r>
      <w:r>
        <w:t xml:space="preserve"> Sentencia </w:t>
      </w:r>
      <w:hyperlink w:anchor="SENTENCIA_2022_18" w:history="1">
        <w:r w:rsidRPr="00142CBC">
          <w:rPr>
            <w:rStyle w:val="TextoNormalCaracter"/>
          </w:rPr>
          <w:t>18/2022</w:t>
        </w:r>
      </w:hyperlink>
      <w:r>
        <w:t>, f. 3.</w:t>
      </w:r>
    </w:p>
    <w:p w:rsidR="00142CBC" w:rsidRDefault="00142CBC" w:rsidP="00142CBC">
      <w:pPr>
        <w:pStyle w:val="SangriaFrancesaArticulo"/>
      </w:pPr>
      <w:r w:rsidRPr="00142CBC">
        <w:rPr>
          <w:rStyle w:val="TextoNormalNegritaCaracter"/>
        </w:rPr>
        <w:t>Artículo 51 y siguientes.</w:t>
      </w:r>
      <w:r w:rsidRPr="00142CBC">
        <w:rPr>
          <w:rStyle w:val="TextoNormalCaracter"/>
        </w:rPr>
        <w:t>-</w:t>
      </w:r>
      <w:r>
        <w:t xml:space="preserve"> Sentencia </w:t>
      </w:r>
      <w:hyperlink w:anchor="SENTENCIA_2022_18" w:history="1">
        <w:r w:rsidRPr="00142CBC">
          <w:rPr>
            <w:rStyle w:val="TextoNormalCaracter"/>
          </w:rPr>
          <w:t>18/2022</w:t>
        </w:r>
      </w:hyperlink>
      <w:r>
        <w:t>, f. 3.</w:t>
      </w:r>
    </w:p>
    <w:p w:rsidR="00142CBC" w:rsidRDefault="00142CBC" w:rsidP="00142CBC">
      <w:pPr>
        <w:pStyle w:val="SangriaFrancesaArticulo"/>
      </w:pPr>
      <w:r w:rsidRPr="00142CBC">
        <w:rPr>
          <w:rStyle w:val="TextoNormalNegritaCaracter"/>
        </w:rPr>
        <w:t>Artículo 51.1.</w:t>
      </w:r>
      <w:r w:rsidRPr="00142CBC">
        <w:rPr>
          <w:rStyle w:val="TextoNormalCaracter"/>
        </w:rPr>
        <w:t>-</w:t>
      </w:r>
      <w:r>
        <w:t xml:space="preserve"> Sentencia </w:t>
      </w:r>
      <w:hyperlink w:anchor="SENTENCIA_2022_18" w:history="1">
        <w:r w:rsidRPr="00142CBC">
          <w:rPr>
            <w:rStyle w:val="TextoNormalCaracter"/>
          </w:rPr>
          <w:t>18/2022</w:t>
        </w:r>
      </w:hyperlink>
      <w:r>
        <w:t>, f. 3.</w:t>
      </w:r>
    </w:p>
    <w:p w:rsidR="00142CBC" w:rsidRDefault="00142CBC" w:rsidP="00142CBC">
      <w:pPr>
        <w:pStyle w:val="SangriaFrancesaArticulo"/>
      </w:pPr>
      <w:r w:rsidRPr="00142CBC">
        <w:rPr>
          <w:rStyle w:val="TextoNormalNegritaCaracter"/>
        </w:rPr>
        <w:t>Artículo 53.</w:t>
      </w:r>
      <w:r w:rsidRPr="00142CBC">
        <w:rPr>
          <w:rStyle w:val="TextoNormalCaracter"/>
        </w:rPr>
        <w:t>-</w:t>
      </w:r>
      <w:r>
        <w:t xml:space="preserve"> Sentencia </w:t>
      </w:r>
      <w:hyperlink w:anchor="SENTENCIA_2022_18" w:history="1">
        <w:r w:rsidRPr="00142CBC">
          <w:rPr>
            <w:rStyle w:val="TextoNormalCaracter"/>
          </w:rPr>
          <w:t>18/2022</w:t>
        </w:r>
      </w:hyperlink>
      <w:r>
        <w:t>, f. 3.</w:t>
      </w:r>
    </w:p>
    <w:p w:rsidR="00142CBC" w:rsidRDefault="00142CBC" w:rsidP="00142CBC">
      <w:pPr>
        <w:pStyle w:val="SangriaFrancesaArticulo"/>
      </w:pPr>
      <w:r w:rsidRPr="00142CBC">
        <w:rPr>
          <w:rStyle w:val="TextoNormalNegritaCaracter"/>
        </w:rPr>
        <w:t>Artículo 110 b).</w:t>
      </w:r>
      <w:r w:rsidRPr="00142CBC">
        <w:rPr>
          <w:rStyle w:val="TextoNormalCaracter"/>
        </w:rPr>
        <w:t>-</w:t>
      </w:r>
      <w:r>
        <w:t xml:space="preserve"> Sentencia </w:t>
      </w:r>
      <w:hyperlink w:anchor="SENTENCIA_2022_18" w:history="1">
        <w:r w:rsidRPr="00142CBC">
          <w:rPr>
            <w:rStyle w:val="TextoNormalCaracter"/>
          </w:rPr>
          <w:t>18/2022</w:t>
        </w:r>
      </w:hyperlink>
      <w:r>
        <w:t>, ff. 2, 3.</w:t>
      </w:r>
    </w:p>
    <w:p w:rsidR="00142CBC" w:rsidRDefault="00142CBC" w:rsidP="00142CBC">
      <w:pPr>
        <w:pStyle w:val="SangriaFrancesaArticulo"/>
      </w:pPr>
      <w:r w:rsidRPr="00142CBC">
        <w:rPr>
          <w:rStyle w:val="TextoNormalNegritaCaracter"/>
        </w:rPr>
        <w:t>Artículo 110 i).</w:t>
      </w:r>
      <w:r w:rsidRPr="00142CBC">
        <w:rPr>
          <w:rStyle w:val="TextoNormalCaracter"/>
        </w:rPr>
        <w:t>-</w:t>
      </w:r>
      <w:r>
        <w:t xml:space="preserve"> Sentencia </w:t>
      </w:r>
      <w:hyperlink w:anchor="SENTENCIA_2022_18" w:history="1">
        <w:r w:rsidRPr="00142CBC">
          <w:rPr>
            <w:rStyle w:val="TextoNormalCaracter"/>
          </w:rPr>
          <w:t>18/2022</w:t>
        </w:r>
      </w:hyperlink>
      <w:r>
        <w:t>, f. 3.</w:t>
      </w:r>
    </w:p>
    <w:p w:rsidR="00142CBC" w:rsidRDefault="00142CBC" w:rsidP="00142CBC">
      <w:pPr>
        <w:pStyle w:val="SangriaFrancesaArticulo"/>
      </w:pPr>
      <w:r w:rsidRPr="00142CBC">
        <w:rPr>
          <w:rStyle w:val="TextoNormalNegritaCaracter"/>
        </w:rPr>
        <w:t>Artículo 115.</w:t>
      </w:r>
      <w:r w:rsidRPr="00142CBC">
        <w:rPr>
          <w:rStyle w:val="TextoNormalCaracter"/>
        </w:rPr>
        <w:t>-</w:t>
      </w:r>
      <w:r>
        <w:t xml:space="preserve"> Sentencia </w:t>
      </w:r>
      <w:hyperlink w:anchor="SENTENCIA_2022_18" w:history="1">
        <w:r w:rsidRPr="00142CBC">
          <w:rPr>
            <w:rStyle w:val="TextoNormalCaracter"/>
          </w:rPr>
          <w:t>18/2022</w:t>
        </w:r>
      </w:hyperlink>
      <w:r>
        <w:t>, ff. 1, 3.</w:t>
      </w:r>
    </w:p>
    <w:p w:rsidR="00142CBC" w:rsidRDefault="00142CBC" w:rsidP="00142CBC">
      <w:pPr>
        <w:pStyle w:val="SangriaFrancesaArticulo"/>
      </w:pPr>
      <w:r w:rsidRPr="00142CBC">
        <w:rPr>
          <w:rStyle w:val="TextoNormalNegritaCaracter"/>
        </w:rPr>
        <w:t>Artículo 115 c).</w:t>
      </w:r>
      <w:r w:rsidRPr="00142CBC">
        <w:rPr>
          <w:rStyle w:val="TextoNormalCaracter"/>
        </w:rPr>
        <w:t>-</w:t>
      </w:r>
      <w:r>
        <w:t xml:space="preserve"> Sentencia </w:t>
      </w:r>
      <w:hyperlink w:anchor="SENTENCIA_2022_18" w:history="1">
        <w:r w:rsidRPr="00142CBC">
          <w:rPr>
            <w:rStyle w:val="TextoNormalCaracter"/>
          </w:rPr>
          <w:t>18/2022</w:t>
        </w:r>
      </w:hyperlink>
      <w:r>
        <w:t>, ff. 1, 3.</w:t>
      </w:r>
    </w:p>
    <w:p w:rsidR="00142CBC" w:rsidRDefault="00142CBC" w:rsidP="00142CBC">
      <w:pPr>
        <w:pStyle w:val="SangriaFrancesaArticulo"/>
      </w:pPr>
      <w:r w:rsidRPr="00142CBC">
        <w:rPr>
          <w:rStyle w:val="TextoNormalNegritaCaracter"/>
        </w:rPr>
        <w:t>Artículo 115 d).</w:t>
      </w:r>
      <w:r w:rsidRPr="00142CBC">
        <w:rPr>
          <w:rStyle w:val="TextoNormalCaracter"/>
        </w:rPr>
        <w:t>-</w:t>
      </w:r>
      <w:r>
        <w:t xml:space="preserve"> Sentencia </w:t>
      </w:r>
      <w:hyperlink w:anchor="SENTENCIA_2022_18" w:history="1">
        <w:r w:rsidRPr="00142CBC">
          <w:rPr>
            <w:rStyle w:val="TextoNormalCaracter"/>
          </w:rPr>
          <w:t>18/2022</w:t>
        </w:r>
      </w:hyperlink>
      <w:r>
        <w:t>, f. 3.</w:t>
      </w:r>
    </w:p>
    <w:p w:rsidR="00142CBC" w:rsidRDefault="00142CBC" w:rsidP="00142CBC">
      <w:pPr>
        <w:pStyle w:val="SangriaFrancesaArticulo"/>
      </w:pPr>
      <w:r w:rsidRPr="00142CBC">
        <w:rPr>
          <w:rStyle w:val="TextoNormalNegritaCaracter"/>
        </w:rPr>
        <w:t>Artículo 117.</w:t>
      </w:r>
      <w:r w:rsidRPr="00142CBC">
        <w:rPr>
          <w:rStyle w:val="TextoNormalCaracter"/>
        </w:rPr>
        <w:t>-</w:t>
      </w:r>
      <w:r>
        <w:t xml:space="preserve"> Sentencia </w:t>
      </w:r>
      <w:hyperlink w:anchor="SENTENCIA_2022_18" w:history="1">
        <w:r w:rsidRPr="00142CBC">
          <w:rPr>
            <w:rStyle w:val="TextoNormalCaracter"/>
          </w:rPr>
          <w:t>18/2022</w:t>
        </w:r>
      </w:hyperlink>
      <w:r>
        <w:t>, ff. 2, 3.</w:t>
      </w:r>
    </w:p>
    <w:p w:rsidR="00142CBC" w:rsidRDefault="00142CBC" w:rsidP="00142CBC">
      <w:pPr>
        <w:pStyle w:val="SangriaFrancesaArticulo"/>
      </w:pPr>
    </w:p>
    <w:p w:rsidR="00142CBC" w:rsidRDefault="00142CBC" w:rsidP="00142CBC">
      <w:pPr>
        <w:pStyle w:val="TextoNormalNegritaCursivandice"/>
      </w:pPr>
      <w:r>
        <w:t>Ley 24/1988, de 28 de julio. Mercado de valores</w:t>
      </w:r>
    </w:p>
    <w:p w:rsidR="00142CBC" w:rsidRDefault="00142CBC" w:rsidP="00142CBC">
      <w:pPr>
        <w:pStyle w:val="SangriaFrancesaArticulo"/>
      </w:pPr>
      <w:r w:rsidRPr="00142CBC">
        <w:rPr>
          <w:rStyle w:val="TextoNormalNegritaCaracter"/>
        </w:rPr>
        <w:t>Artículo 81.2.</w:t>
      </w:r>
      <w:r w:rsidRPr="00142CBC">
        <w:rPr>
          <w:rStyle w:val="TextoNormalCaracter"/>
        </w:rPr>
        <w:t>-</w:t>
      </w:r>
      <w:r>
        <w:t xml:space="preserve"> Sentencia </w:t>
      </w:r>
      <w:hyperlink w:anchor="SENTENCIA_2022_23" w:history="1">
        <w:r w:rsidRPr="00142CBC">
          <w:rPr>
            <w:rStyle w:val="TextoNormalCaracter"/>
          </w:rPr>
          <w:t>23/2022</w:t>
        </w:r>
      </w:hyperlink>
      <w:r>
        <w:t>, ff. 1, 2.</w:t>
      </w:r>
    </w:p>
    <w:p w:rsidR="00142CBC" w:rsidRDefault="00142CBC" w:rsidP="00142CBC">
      <w:pPr>
        <w:pStyle w:val="SangriaFrancesaArticulo"/>
      </w:pPr>
      <w:r w:rsidRPr="00142CBC">
        <w:rPr>
          <w:rStyle w:val="TextoNormalNegritaCaracter"/>
        </w:rPr>
        <w:t>Artículo 99 o).</w:t>
      </w:r>
      <w:r w:rsidRPr="00142CBC">
        <w:rPr>
          <w:rStyle w:val="TextoNormalCaracter"/>
        </w:rPr>
        <w:t>-</w:t>
      </w:r>
      <w:r>
        <w:t xml:space="preserve"> Sentencia </w:t>
      </w:r>
      <w:hyperlink w:anchor="SENTENCIA_2022_23" w:history="1">
        <w:r w:rsidRPr="00142CBC">
          <w:rPr>
            <w:rStyle w:val="TextoNormalCaracter"/>
          </w:rPr>
          <w:t>23/2022</w:t>
        </w:r>
      </w:hyperlink>
      <w:r>
        <w:t>, ff. 1, 2.</w:t>
      </w:r>
    </w:p>
    <w:p w:rsidR="00142CBC" w:rsidRDefault="00142CBC" w:rsidP="00142CBC">
      <w:pPr>
        <w:pStyle w:val="SangriaFrancesaArticulo"/>
      </w:pPr>
      <w:r w:rsidRPr="00142CBC">
        <w:rPr>
          <w:rStyle w:val="TextoNormalNegritaCaracter"/>
        </w:rPr>
        <w:t>Artículo 102.2.</w:t>
      </w:r>
      <w:r w:rsidRPr="00142CBC">
        <w:rPr>
          <w:rStyle w:val="TextoNormalCaracter"/>
        </w:rPr>
        <w:t>-</w:t>
      </w:r>
      <w:r>
        <w:t xml:space="preserve"> Sentencia </w:t>
      </w:r>
      <w:hyperlink w:anchor="SENTENCIA_2022_23" w:history="1">
        <w:r w:rsidRPr="00142CBC">
          <w:rPr>
            <w:rStyle w:val="TextoNormalCaracter"/>
          </w:rPr>
          <w:t>23/2022</w:t>
        </w:r>
      </w:hyperlink>
      <w:r>
        <w:t>, ff. 1, 2.</w:t>
      </w:r>
    </w:p>
    <w:p w:rsidR="00142CBC" w:rsidRDefault="00142CBC" w:rsidP="00142CBC">
      <w:pPr>
        <w:pStyle w:val="SangriaFrancesaArticulo"/>
      </w:pPr>
    </w:p>
    <w:p w:rsidR="00142CBC" w:rsidRDefault="00142CBC" w:rsidP="00142CBC">
      <w:pPr>
        <w:pStyle w:val="TextoNormalNegritaCursivandice"/>
      </w:pPr>
      <w:r>
        <w:t>Ley 20/1991, de 7 de junio, de modificación de los aspectos fiscales del régimen económico fiscal de Canarias</w:t>
      </w:r>
    </w:p>
    <w:p w:rsidR="00142CBC" w:rsidRDefault="00142CBC" w:rsidP="00142CBC">
      <w:pPr>
        <w:pStyle w:val="SangriaFrancesaArticulo"/>
      </w:pPr>
      <w:r w:rsidRPr="00142CBC">
        <w:rPr>
          <w:rStyle w:val="TextoNormalNegritaCaracter"/>
        </w:rPr>
        <w:t>Artículo 94.</w:t>
      </w:r>
      <w:r w:rsidRPr="00142CBC">
        <w:rPr>
          <w:rStyle w:val="TextoNormalCaracter"/>
        </w:rPr>
        <w:t>-</w:t>
      </w:r>
      <w:r>
        <w:t xml:space="preserve"> Sentencia </w:t>
      </w:r>
      <w:hyperlink w:anchor="SENTENCIA_2022_29" w:history="1">
        <w:r w:rsidRPr="00142CBC">
          <w:rPr>
            <w:rStyle w:val="TextoNormalCaracter"/>
          </w:rPr>
          <w:t>29/2022</w:t>
        </w:r>
      </w:hyperlink>
      <w:r>
        <w:t>, f. 2.</w:t>
      </w:r>
    </w:p>
    <w:p w:rsidR="00142CBC" w:rsidRDefault="00142CBC" w:rsidP="00142CBC">
      <w:pPr>
        <w:pStyle w:val="SangriaFrancesaArticulo"/>
      </w:pPr>
    </w:p>
    <w:p w:rsidR="00142CBC" w:rsidRDefault="00142CBC" w:rsidP="00142CBC">
      <w:pPr>
        <w:pStyle w:val="TextoNormalNegritaCursivandice"/>
      </w:pPr>
      <w:r>
        <w:t>Ley 19/1994, de 6 de julio, de modificación del régimen económico y fiscal de Canarias</w:t>
      </w:r>
    </w:p>
    <w:p w:rsidR="00142CBC" w:rsidRDefault="00142CBC" w:rsidP="00142CBC">
      <w:pPr>
        <w:pStyle w:val="SangriaFrancesaArticulo"/>
      </w:pPr>
      <w:r w:rsidRPr="00142CBC">
        <w:rPr>
          <w:rStyle w:val="TextoNormalNegritaCaracter"/>
        </w:rPr>
        <w:t>Disposición adicional decimocuarta</w:t>
      </w:r>
      <w:r>
        <w:t xml:space="preserve"> (redactada por la Ley 14/2021, de 11 de octubre)</w:t>
      </w:r>
      <w:r w:rsidRPr="00142CBC">
        <w:rPr>
          <w:rStyle w:val="TextoNormalNegritaCaracter"/>
        </w:rPr>
        <w:t>.</w:t>
      </w:r>
      <w:r w:rsidRPr="00142CBC">
        <w:rPr>
          <w:rStyle w:val="TextoNormalCaracter"/>
        </w:rPr>
        <w:t>-</w:t>
      </w:r>
      <w:r>
        <w:t xml:space="preserve"> Sentencia </w:t>
      </w:r>
      <w:hyperlink w:anchor="SENTENCIA_2022_29" w:history="1">
        <w:r w:rsidRPr="00142CBC">
          <w:rPr>
            <w:rStyle w:val="TextoNormalCaracter"/>
          </w:rPr>
          <w:t>29/2022</w:t>
        </w:r>
      </w:hyperlink>
      <w:r>
        <w:t>, f. 2.</w:t>
      </w:r>
    </w:p>
    <w:p w:rsidR="00142CBC" w:rsidRDefault="00142CBC" w:rsidP="00142CBC">
      <w:pPr>
        <w:pStyle w:val="SangriaFrancesaArticulo"/>
      </w:pPr>
      <w:r w:rsidRPr="00142CBC">
        <w:rPr>
          <w:rStyle w:val="TextoNormalNegritaCaracter"/>
        </w:rPr>
        <w:t>Disposición adicional decimocuarta</w:t>
      </w:r>
      <w:r>
        <w:t xml:space="preserve"> (redactada por la Ley 8/2018, de 5 de noviembre)</w:t>
      </w:r>
      <w:r w:rsidRPr="00142CBC">
        <w:rPr>
          <w:rStyle w:val="TextoNormalNegritaCaracter"/>
        </w:rPr>
        <w:t>.</w:t>
      </w:r>
      <w:r w:rsidRPr="00142CBC">
        <w:rPr>
          <w:rStyle w:val="TextoNormalCaracter"/>
        </w:rPr>
        <w:t>-</w:t>
      </w:r>
      <w:r>
        <w:t xml:space="preserve"> Sentencia </w:t>
      </w:r>
      <w:hyperlink w:anchor="SENTENCIA_2022_29" w:history="1">
        <w:r w:rsidRPr="00142CBC">
          <w:rPr>
            <w:rStyle w:val="TextoNormalCaracter"/>
          </w:rPr>
          <w:t>29/2022</w:t>
        </w:r>
      </w:hyperlink>
      <w:r>
        <w:t>, f. 2.</w:t>
      </w:r>
    </w:p>
    <w:p w:rsidR="00142CBC" w:rsidRDefault="00142CBC" w:rsidP="00142CBC">
      <w:pPr>
        <w:pStyle w:val="SangriaFrancesaArticulo"/>
      </w:pPr>
    </w:p>
    <w:p w:rsidR="00142CBC" w:rsidRDefault="00142CBC" w:rsidP="00142CBC">
      <w:pPr>
        <w:pStyle w:val="TextoNormalNegritaCursivandice"/>
      </w:pPr>
      <w:r>
        <w:t>Ley 29/1994, de 24 de noviembre. Arrendamientos urbanos</w:t>
      </w:r>
    </w:p>
    <w:p w:rsidR="00142CBC" w:rsidRDefault="00142CBC" w:rsidP="00142CBC">
      <w:pPr>
        <w:pStyle w:val="SangriaFrancesaArticulo"/>
      </w:pPr>
      <w:r w:rsidRPr="00142CBC">
        <w:rPr>
          <w:rStyle w:val="TextoNormalNegritaCaracter"/>
        </w:rPr>
        <w:t>Artículo 17.1.</w:t>
      </w:r>
      <w:r w:rsidRPr="00142CBC">
        <w:rPr>
          <w:rStyle w:val="TextoNormalCaracter"/>
        </w:rPr>
        <w:t>-</w:t>
      </w:r>
      <w:r>
        <w:t xml:space="preserve"> Sentencia </w:t>
      </w:r>
      <w:hyperlink w:anchor="SENTENCIA_2022_37" w:history="1">
        <w:r w:rsidRPr="00142CBC">
          <w:rPr>
            <w:rStyle w:val="TextoNormalCaracter"/>
          </w:rPr>
          <w:t>37/2022</w:t>
        </w:r>
      </w:hyperlink>
      <w:r>
        <w:t>, f. 4.</w:t>
      </w:r>
    </w:p>
    <w:p w:rsidR="00142CBC" w:rsidRDefault="00142CBC" w:rsidP="00142CBC">
      <w:pPr>
        <w:pStyle w:val="SangriaFrancesaArticulo"/>
      </w:pPr>
    </w:p>
    <w:p w:rsidR="00142CBC" w:rsidRDefault="00142CBC" w:rsidP="00142CBC">
      <w:pPr>
        <w:pStyle w:val="TextoNormalNegritaCursivandice"/>
      </w:pPr>
      <w:r>
        <w:t>Ley 42/1994, de 30 de diciembre. Medidas fiscales, administrativas y de orden social</w:t>
      </w:r>
    </w:p>
    <w:p w:rsidR="00142CBC" w:rsidRDefault="00142CBC" w:rsidP="00142CBC">
      <w:pPr>
        <w:pStyle w:val="SangriaFrancesaArticulo"/>
      </w:pPr>
      <w:r w:rsidRPr="00142CBC">
        <w:rPr>
          <w:rStyle w:val="TextoNormalNegritaCaracter"/>
        </w:rPr>
        <w:t>Artículo 61.</w:t>
      </w:r>
      <w:r w:rsidRPr="00142CBC">
        <w:rPr>
          <w:rStyle w:val="TextoNormalCaracter"/>
        </w:rPr>
        <w:t>-</w:t>
      </w:r>
      <w:r>
        <w:t xml:space="preserve"> Auto </w:t>
      </w:r>
      <w:hyperlink w:anchor="AUTO_2022_43" w:history="1">
        <w:r w:rsidRPr="00142CBC">
          <w:rPr>
            <w:rStyle w:val="TextoNormalCaracter"/>
          </w:rPr>
          <w:t>43/2022</w:t>
        </w:r>
      </w:hyperlink>
      <w:r>
        <w:t>, f. único.</w:t>
      </w:r>
    </w:p>
    <w:p w:rsidR="00142CBC" w:rsidRDefault="00142CBC" w:rsidP="00142CBC">
      <w:pPr>
        <w:pStyle w:val="SangriaFrancesaArticulo"/>
      </w:pPr>
    </w:p>
    <w:p w:rsidR="00142CBC" w:rsidRDefault="00142CBC" w:rsidP="00142CBC">
      <w:pPr>
        <w:pStyle w:val="TextoNormalNegritaCursivandice"/>
      </w:pPr>
      <w:r>
        <w:t>Ley 1/1996, de 10 de enero, de asistencia jurídica gratuita</w:t>
      </w:r>
    </w:p>
    <w:p w:rsidR="00142CBC" w:rsidRDefault="00142CBC" w:rsidP="00142CBC">
      <w:pPr>
        <w:pStyle w:val="SangriaFrancesaArticulo"/>
      </w:pPr>
      <w:r w:rsidRPr="00142CBC">
        <w:rPr>
          <w:rStyle w:val="TextoNormalNegritaCaracter"/>
        </w:rPr>
        <w:t>Artículo 3.</w:t>
      </w:r>
      <w:r w:rsidRPr="00142CBC">
        <w:rPr>
          <w:rStyle w:val="TextoNormalCaracter"/>
        </w:rPr>
        <w:t>-</w:t>
      </w:r>
      <w:r>
        <w:t xml:space="preserve"> Sentencia </w:t>
      </w:r>
      <w:hyperlink w:anchor="SENTENCIA_2022_43" w:history="1">
        <w:r w:rsidRPr="00142CBC">
          <w:rPr>
            <w:rStyle w:val="TextoNormalCaracter"/>
          </w:rPr>
          <w:t>43/2022</w:t>
        </w:r>
      </w:hyperlink>
      <w:r>
        <w:t>, f. 4.</w:t>
      </w:r>
    </w:p>
    <w:p w:rsidR="00142CBC" w:rsidRDefault="00142CBC" w:rsidP="00142CBC">
      <w:pPr>
        <w:pStyle w:val="SangriaFrancesaArticulo"/>
      </w:pPr>
      <w:r w:rsidRPr="00142CBC">
        <w:rPr>
          <w:rStyle w:val="TextoNormalNegritaCaracter"/>
        </w:rPr>
        <w:t>Artículos 3 a 5.</w:t>
      </w:r>
      <w:r w:rsidRPr="00142CBC">
        <w:rPr>
          <w:rStyle w:val="TextoNormalCaracter"/>
        </w:rPr>
        <w:t>-</w:t>
      </w:r>
      <w:r>
        <w:t xml:space="preserve"> Sentencia </w:t>
      </w:r>
      <w:hyperlink w:anchor="SENTENCIA_2022_43" w:history="1">
        <w:r w:rsidRPr="00142CBC">
          <w:rPr>
            <w:rStyle w:val="TextoNormalCaracter"/>
          </w:rPr>
          <w:t>43/2022</w:t>
        </w:r>
      </w:hyperlink>
      <w:r>
        <w:t>, f. 4.</w:t>
      </w:r>
    </w:p>
    <w:p w:rsidR="00142CBC" w:rsidRDefault="00142CBC" w:rsidP="00142CBC">
      <w:pPr>
        <w:pStyle w:val="SangriaFrancesaArticulo"/>
      </w:pPr>
      <w:r w:rsidRPr="00142CBC">
        <w:rPr>
          <w:rStyle w:val="TextoNormalNegritaCaracter"/>
        </w:rPr>
        <w:t>Artículo 8.</w:t>
      </w:r>
      <w:r w:rsidRPr="00142CBC">
        <w:rPr>
          <w:rStyle w:val="TextoNormalCaracter"/>
        </w:rPr>
        <w:t>-</w:t>
      </w:r>
      <w:r>
        <w:t xml:space="preserve"> Sentencia </w:t>
      </w:r>
      <w:hyperlink w:anchor="SENTENCIA_2022_43" w:history="1">
        <w:r w:rsidRPr="00142CBC">
          <w:rPr>
            <w:rStyle w:val="TextoNormalCaracter"/>
          </w:rPr>
          <w:t>43/2022</w:t>
        </w:r>
      </w:hyperlink>
      <w:r>
        <w:t>, ff. 1, 3, 4.</w:t>
      </w:r>
    </w:p>
    <w:p w:rsidR="00142CBC" w:rsidRDefault="00142CBC" w:rsidP="00142CBC">
      <w:pPr>
        <w:pStyle w:val="SangriaFrancesaArticulo"/>
      </w:pPr>
    </w:p>
    <w:p w:rsidR="00142CBC" w:rsidRDefault="00142CBC" w:rsidP="00142CBC">
      <w:pPr>
        <w:pStyle w:val="TextoNormalNegritaCursivandice"/>
      </w:pPr>
      <w:r>
        <w:t>Ley 50/1997, de 27 de noviembre. Gobierno</w:t>
      </w:r>
    </w:p>
    <w:p w:rsidR="00142CBC" w:rsidRDefault="00142CBC" w:rsidP="00142CBC">
      <w:pPr>
        <w:pStyle w:val="SangriaFrancesaArticulo"/>
      </w:pPr>
      <w:r w:rsidRPr="00142CBC">
        <w:rPr>
          <w:rStyle w:val="TextoNormalNegritaCaracter"/>
        </w:rPr>
        <w:t>Artículo 1.</w:t>
      </w:r>
      <w:r w:rsidRPr="00142CBC">
        <w:rPr>
          <w:rStyle w:val="TextoNormalCaracter"/>
        </w:rPr>
        <w:t>-</w:t>
      </w:r>
      <w:r>
        <w:t xml:space="preserve"> Auto </w:t>
      </w:r>
      <w:hyperlink w:anchor="AUTO_2022_39" w:history="1">
        <w:r w:rsidRPr="00142CBC">
          <w:rPr>
            <w:rStyle w:val="TextoNormalCaracter"/>
          </w:rPr>
          <w:t>39/2022</w:t>
        </w:r>
      </w:hyperlink>
      <w:r>
        <w:t>, f. 3.</w:t>
      </w:r>
    </w:p>
    <w:p w:rsidR="00142CBC" w:rsidRDefault="00142CBC" w:rsidP="00142CBC">
      <w:pPr>
        <w:pStyle w:val="SangriaFrancesaArticulo"/>
      </w:pPr>
    </w:p>
    <w:p w:rsidR="00142CBC" w:rsidRDefault="00142CBC" w:rsidP="00142CBC">
      <w:pPr>
        <w:pStyle w:val="TextoNormalNegritaCursivandice"/>
      </w:pPr>
      <w:r>
        <w:t>Ley 66/1997, de 30 de diciembre, de medidas fiscales, administrativas y del orden social</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9" w:history="1">
        <w:r w:rsidRPr="00142CBC">
          <w:rPr>
            <w:rStyle w:val="TextoNormalCaracter"/>
          </w:rPr>
          <w:t>29/2022</w:t>
        </w:r>
      </w:hyperlink>
      <w:r>
        <w:t>, f. 2.</w:t>
      </w:r>
    </w:p>
    <w:p w:rsidR="00142CBC" w:rsidRDefault="00142CBC" w:rsidP="00142CBC">
      <w:pPr>
        <w:pStyle w:val="SangriaFrancesaArticulo"/>
      </w:pPr>
    </w:p>
    <w:p w:rsidR="00142CBC" w:rsidRDefault="00142CBC" w:rsidP="00142CBC">
      <w:pPr>
        <w:pStyle w:val="TextoNormalNegritaCursivandice"/>
      </w:pPr>
      <w:r>
        <w:t>Ley 29/1998, de 13 de julio, reguladora de la jurisdicción contencioso-administrativa</w:t>
      </w:r>
    </w:p>
    <w:p w:rsidR="00142CBC" w:rsidRDefault="00142CBC" w:rsidP="00142CBC">
      <w:pPr>
        <w:pStyle w:val="SangriaFrancesaArticulo"/>
      </w:pPr>
      <w:r w:rsidRPr="00142CBC">
        <w:rPr>
          <w:rStyle w:val="TextoNormalNegritaCaracter"/>
        </w:rPr>
        <w:t>Título VI, capítulo II.</w:t>
      </w:r>
      <w:r w:rsidRPr="00142CBC">
        <w:rPr>
          <w:rStyle w:val="TextoNormalCaracter"/>
        </w:rPr>
        <w:t>-</w:t>
      </w:r>
      <w:r>
        <w:t xml:space="preserve"> Auto </w:t>
      </w:r>
      <w:hyperlink w:anchor="AUTO_2022_60" w:history="1">
        <w:r w:rsidRPr="00142CBC">
          <w:rPr>
            <w:rStyle w:val="TextoNormalCaracter"/>
          </w:rPr>
          <w:t>60/2022</w:t>
        </w:r>
      </w:hyperlink>
      <w:r>
        <w:t>, f. 3.</w:t>
      </w:r>
    </w:p>
    <w:p w:rsidR="00142CBC" w:rsidRDefault="00142CBC" w:rsidP="00142CBC">
      <w:pPr>
        <w:pStyle w:val="SangriaFrancesaArticulo"/>
      </w:pPr>
      <w:r w:rsidRPr="00142CBC">
        <w:rPr>
          <w:rStyle w:val="TextoNormalNegritaCaracter"/>
        </w:rPr>
        <w:t>Artículo 14.1.</w:t>
      </w:r>
      <w:r w:rsidRPr="00142CBC">
        <w:rPr>
          <w:rStyle w:val="TextoNormalCaracter"/>
        </w:rPr>
        <w:t>-</w:t>
      </w:r>
      <w:r>
        <w:t xml:space="preserve"> Sentencia </w:t>
      </w:r>
      <w:hyperlink w:anchor="SENTENCIA_2022_10" w:history="1">
        <w:r w:rsidRPr="00142CBC">
          <w:rPr>
            <w:rStyle w:val="TextoNormalCaracter"/>
          </w:rPr>
          <w:t>10/2022</w:t>
        </w:r>
      </w:hyperlink>
      <w:r>
        <w:t>, f. 2.</w:t>
      </w:r>
    </w:p>
    <w:p w:rsidR="00142CBC" w:rsidRDefault="00142CBC" w:rsidP="00142CBC">
      <w:pPr>
        <w:pStyle w:val="SangriaFrancesaArticulo"/>
      </w:pPr>
      <w:r w:rsidRPr="00142CBC">
        <w:rPr>
          <w:rStyle w:val="TextoNormalNegritaCaracter"/>
        </w:rPr>
        <w:t>Artículo 14.1.2.</w:t>
      </w:r>
      <w:r w:rsidRPr="00142CBC">
        <w:rPr>
          <w:rStyle w:val="TextoNormalCaracter"/>
        </w:rPr>
        <w:t>-</w:t>
      </w:r>
      <w:r>
        <w:t xml:space="preserve"> Sentencia </w:t>
      </w:r>
      <w:hyperlink w:anchor="SENTENCIA_2022_10" w:history="1">
        <w:r w:rsidRPr="00142CBC">
          <w:rPr>
            <w:rStyle w:val="TextoNormalCaracter"/>
          </w:rPr>
          <w:t>10/2022</w:t>
        </w:r>
      </w:hyperlink>
      <w:r>
        <w:t>, f. 4.</w:t>
      </w:r>
    </w:p>
    <w:p w:rsidR="00142CBC" w:rsidRDefault="00142CBC" w:rsidP="00142CBC">
      <w:pPr>
        <w:pStyle w:val="SangriaFrancesaArticulo"/>
      </w:pPr>
      <w:r w:rsidRPr="00142CBC">
        <w:rPr>
          <w:rStyle w:val="TextoNormalNegritaCaracter"/>
        </w:rPr>
        <w:t>Artículo 23.</w:t>
      </w:r>
      <w:r w:rsidRPr="00142CBC">
        <w:rPr>
          <w:rStyle w:val="TextoNormalCaracter"/>
        </w:rPr>
        <w:t>-</w:t>
      </w:r>
      <w:r>
        <w:t xml:space="preserve"> Sentencia </w:t>
      </w:r>
      <w:hyperlink w:anchor="SENTENCIA_2022_10" w:history="1">
        <w:r w:rsidRPr="00142CBC">
          <w:rPr>
            <w:rStyle w:val="TextoNormalCaracter"/>
          </w:rPr>
          <w:t>10/2022</w:t>
        </w:r>
      </w:hyperlink>
      <w:r>
        <w:t>, f. 1.</w:t>
      </w:r>
    </w:p>
    <w:p w:rsidR="00142CBC" w:rsidRDefault="00142CBC" w:rsidP="00142CBC">
      <w:pPr>
        <w:pStyle w:val="SangriaFrancesaArticulo"/>
      </w:pPr>
      <w:r w:rsidRPr="00142CBC">
        <w:rPr>
          <w:rStyle w:val="TextoNormalNegritaCaracter"/>
        </w:rPr>
        <w:t>Artículo 23.1.</w:t>
      </w:r>
      <w:r w:rsidRPr="00142CBC">
        <w:rPr>
          <w:rStyle w:val="TextoNormalCaracter"/>
        </w:rPr>
        <w:t>-</w:t>
      </w:r>
      <w:r>
        <w:t xml:space="preserve"> Sentencia </w:t>
      </w:r>
      <w:hyperlink w:anchor="SENTENCIA_2022_10" w:history="1">
        <w:r w:rsidRPr="00142CBC">
          <w:rPr>
            <w:rStyle w:val="TextoNormalCaracter"/>
          </w:rPr>
          <w:t>10/2022</w:t>
        </w:r>
      </w:hyperlink>
      <w:r>
        <w:t>, f. 4.</w:t>
      </w:r>
    </w:p>
    <w:p w:rsidR="00142CBC" w:rsidRDefault="00142CBC" w:rsidP="00142CBC">
      <w:pPr>
        <w:pStyle w:val="SangriaFrancesaArticulo"/>
      </w:pPr>
      <w:r w:rsidRPr="00142CBC">
        <w:rPr>
          <w:rStyle w:val="TextoNormalNegritaCaracter"/>
        </w:rPr>
        <w:t>Artículo 23.2.</w:t>
      </w:r>
      <w:r w:rsidRPr="00142CBC">
        <w:rPr>
          <w:rStyle w:val="TextoNormalCaracter"/>
        </w:rPr>
        <w:t>-</w:t>
      </w:r>
      <w:r>
        <w:t xml:space="preserve"> Sentencia </w:t>
      </w:r>
      <w:hyperlink w:anchor="SENTENCIA_2022_10" w:history="1">
        <w:r w:rsidRPr="00142CBC">
          <w:rPr>
            <w:rStyle w:val="TextoNormalCaracter"/>
          </w:rPr>
          <w:t>10/2022</w:t>
        </w:r>
      </w:hyperlink>
      <w:r>
        <w:t>, ff. 2, 4.</w:t>
      </w:r>
    </w:p>
    <w:p w:rsidR="00142CBC" w:rsidRDefault="00142CBC" w:rsidP="00142CBC">
      <w:pPr>
        <w:pStyle w:val="SangriaFrancesaArticulo"/>
      </w:pPr>
      <w:r w:rsidRPr="00142CBC">
        <w:rPr>
          <w:rStyle w:val="TextoNormalNegritaCaracter"/>
        </w:rPr>
        <w:t>Artículo 23.3.</w:t>
      </w:r>
      <w:r w:rsidRPr="00142CBC">
        <w:rPr>
          <w:rStyle w:val="TextoNormalCaracter"/>
        </w:rPr>
        <w:t>-</w:t>
      </w:r>
      <w:r>
        <w:t xml:space="preserve"> Sentencia </w:t>
      </w:r>
      <w:hyperlink w:anchor="SENTENCIA_2022_10" w:history="1">
        <w:r w:rsidRPr="00142CBC">
          <w:rPr>
            <w:rStyle w:val="TextoNormalCaracter"/>
          </w:rPr>
          <w:t>10/2022</w:t>
        </w:r>
      </w:hyperlink>
      <w:r>
        <w:t>, ff. 1, 4.</w:t>
      </w:r>
    </w:p>
    <w:p w:rsidR="00142CBC" w:rsidRDefault="00142CBC" w:rsidP="00142CBC">
      <w:pPr>
        <w:pStyle w:val="SangriaFrancesaArticulo"/>
      </w:pPr>
      <w:r w:rsidRPr="00142CBC">
        <w:rPr>
          <w:rStyle w:val="TextoNormalNegritaCaracter"/>
        </w:rPr>
        <w:t>Artículo 23.3</w:t>
      </w:r>
      <w:r>
        <w:t xml:space="preserve"> (redactado por la Ley 10/2012, de 20 de noviembre)</w:t>
      </w:r>
      <w:r w:rsidRPr="00142CBC">
        <w:rPr>
          <w:rStyle w:val="TextoNormalNegritaCaracter"/>
        </w:rPr>
        <w:t>.</w:t>
      </w:r>
      <w:r w:rsidRPr="00142CBC">
        <w:rPr>
          <w:rStyle w:val="TextoNormalCaracter"/>
        </w:rPr>
        <w:t>-</w:t>
      </w:r>
      <w:r>
        <w:t xml:space="preserve"> Sentencia </w:t>
      </w:r>
      <w:hyperlink w:anchor="SENTENCIA_2022_10" w:history="1">
        <w:r w:rsidRPr="00142CBC">
          <w:rPr>
            <w:rStyle w:val="TextoNormalCaracter"/>
          </w:rPr>
          <w:t>10/2022</w:t>
        </w:r>
      </w:hyperlink>
      <w:r>
        <w:t>, f. 4.</w:t>
      </w:r>
    </w:p>
    <w:p w:rsidR="00142CBC" w:rsidRDefault="00142CBC" w:rsidP="00142CBC">
      <w:pPr>
        <w:pStyle w:val="SangriaFrancesaArticulo"/>
      </w:pPr>
      <w:r w:rsidRPr="00142CBC">
        <w:rPr>
          <w:rStyle w:val="TextoNormalNegritaCaracter"/>
        </w:rPr>
        <w:t>Artículo 23.3</w:t>
      </w:r>
      <w:r>
        <w:t xml:space="preserve"> (redactado por la Ley 42/2015, de 5 de octubre)</w:t>
      </w:r>
      <w:r w:rsidRPr="00142CBC">
        <w:rPr>
          <w:rStyle w:val="TextoNormalNegritaCaracter"/>
        </w:rPr>
        <w:t>.</w:t>
      </w:r>
      <w:r w:rsidRPr="00142CBC">
        <w:rPr>
          <w:rStyle w:val="TextoNormalCaracter"/>
        </w:rPr>
        <w:t>-</w:t>
      </w:r>
      <w:r>
        <w:t xml:space="preserve"> Sentencia </w:t>
      </w:r>
      <w:hyperlink w:anchor="SENTENCIA_2022_10" w:history="1">
        <w:r w:rsidRPr="00142CBC">
          <w:rPr>
            <w:rStyle w:val="TextoNormalCaracter"/>
          </w:rPr>
          <w:t>10/2022</w:t>
        </w:r>
      </w:hyperlink>
      <w:r>
        <w:t>, f. 4.</w:t>
      </w:r>
    </w:p>
    <w:p w:rsidR="00142CBC" w:rsidRDefault="00142CBC" w:rsidP="00142CBC">
      <w:pPr>
        <w:pStyle w:val="SangriaFrancesaArticulo"/>
      </w:pPr>
      <w:r w:rsidRPr="00142CBC">
        <w:rPr>
          <w:rStyle w:val="TextoNormalNegritaCaracter"/>
        </w:rPr>
        <w:t>Artículo 128.1.</w:t>
      </w:r>
      <w:r w:rsidRPr="00142CBC">
        <w:rPr>
          <w:rStyle w:val="TextoNormalCaracter"/>
        </w:rPr>
        <w:t>-</w:t>
      </w:r>
      <w:r>
        <w:t xml:space="preserve"> Sentencia </w:t>
      </w:r>
      <w:hyperlink w:anchor="SENTENCIA_2022_39" w:history="1">
        <w:r w:rsidRPr="00142CBC">
          <w:rPr>
            <w:rStyle w:val="TextoNormalCaracter"/>
          </w:rPr>
          <w:t>39/2022</w:t>
        </w:r>
      </w:hyperlink>
      <w:r>
        <w:t>, f. 3.</w:t>
      </w:r>
    </w:p>
    <w:p w:rsidR="00142CBC" w:rsidRDefault="00142CBC" w:rsidP="00142CBC">
      <w:pPr>
        <w:pStyle w:val="SangriaFrancesaArticulo"/>
      </w:pPr>
      <w:r w:rsidRPr="00142CBC">
        <w:rPr>
          <w:rStyle w:val="TextoNormalNegritaCaracter"/>
        </w:rPr>
        <w:t>Artículo 128.2.</w:t>
      </w:r>
      <w:r w:rsidRPr="00142CBC">
        <w:rPr>
          <w:rStyle w:val="TextoNormalCaracter"/>
        </w:rPr>
        <w:t>-</w:t>
      </w:r>
      <w:r>
        <w:t xml:space="preserve"> Sentencia </w:t>
      </w:r>
      <w:hyperlink w:anchor="SENTENCIA_2022_39" w:history="1">
        <w:r w:rsidRPr="00142CBC">
          <w:rPr>
            <w:rStyle w:val="TextoNormalCaracter"/>
          </w:rPr>
          <w:t>39/2022</w:t>
        </w:r>
      </w:hyperlink>
      <w:r>
        <w:t>, f. 2.</w:t>
      </w:r>
    </w:p>
    <w:p w:rsidR="00142CBC" w:rsidRDefault="00142CBC" w:rsidP="00142CBC">
      <w:pPr>
        <w:pStyle w:val="SangriaFrancesaArticulo"/>
      </w:pPr>
      <w:r w:rsidRPr="00142CBC">
        <w:rPr>
          <w:rStyle w:val="TextoNormalNegritaCaracter"/>
        </w:rPr>
        <w:t>Artículo 139.</w:t>
      </w:r>
      <w:r w:rsidRPr="00142CBC">
        <w:rPr>
          <w:rStyle w:val="TextoNormalCaracter"/>
        </w:rPr>
        <w:t>-</w:t>
      </w:r>
      <w:r>
        <w:t xml:space="preserve"> Sentencia </w:t>
      </w:r>
      <w:hyperlink w:anchor="SENTENCIA_2022_10" w:history="1">
        <w:r w:rsidRPr="00142CBC">
          <w:rPr>
            <w:rStyle w:val="TextoNormalCaracter"/>
          </w:rPr>
          <w:t>10/2022</w:t>
        </w:r>
      </w:hyperlink>
      <w:r>
        <w:t>, ff. 1, 4.</w:t>
      </w:r>
    </w:p>
    <w:p w:rsidR="00142CBC" w:rsidRDefault="00142CBC" w:rsidP="00142CBC">
      <w:pPr>
        <w:pStyle w:val="SangriaFrancesaArticulo"/>
      </w:pPr>
      <w:r w:rsidRPr="00142CBC">
        <w:rPr>
          <w:rStyle w:val="TextoNormalNegritaCaracter"/>
        </w:rPr>
        <w:t>Disposición final primera.</w:t>
      </w:r>
      <w:r w:rsidRPr="00142CBC">
        <w:rPr>
          <w:rStyle w:val="TextoNormalCaracter"/>
        </w:rPr>
        <w:t>-</w:t>
      </w:r>
      <w:r>
        <w:t xml:space="preserve"> Sentencia </w:t>
      </w:r>
      <w:hyperlink w:anchor="SENTENCIA_2022_10" w:history="1">
        <w:r w:rsidRPr="00142CBC">
          <w:rPr>
            <w:rStyle w:val="TextoNormalCaracter"/>
          </w:rPr>
          <w:t>10/2022</w:t>
        </w:r>
      </w:hyperlink>
      <w:r>
        <w:t>, f. 4.</w:t>
      </w:r>
    </w:p>
    <w:p w:rsidR="00142CBC" w:rsidRDefault="00142CBC" w:rsidP="00142CBC">
      <w:pPr>
        <w:pStyle w:val="SangriaFrancesaArticulo"/>
      </w:pPr>
    </w:p>
    <w:p w:rsidR="00142CBC" w:rsidRDefault="00142CBC" w:rsidP="00142CBC">
      <w:pPr>
        <w:pStyle w:val="TextoNormalNegritaCursivandice"/>
      </w:pPr>
      <w:r>
        <w:t>Ley 50/1998, de 30 de diciembre, de medidas fiscales, administrativas y del orden social</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9" w:history="1">
        <w:r w:rsidRPr="00142CBC">
          <w:rPr>
            <w:rStyle w:val="TextoNormalCaracter"/>
          </w:rPr>
          <w:t>29/2022</w:t>
        </w:r>
      </w:hyperlink>
      <w:r>
        <w:t>, f. 2.</w:t>
      </w:r>
    </w:p>
    <w:p w:rsidR="00142CBC" w:rsidRDefault="00142CBC" w:rsidP="00142CBC">
      <w:pPr>
        <w:pStyle w:val="SangriaFrancesaArticulo"/>
      </w:pPr>
    </w:p>
    <w:p w:rsidR="00142CBC" w:rsidRDefault="00142CBC" w:rsidP="00142CBC">
      <w:pPr>
        <w:pStyle w:val="TextoNormalNegritaCursivandice"/>
      </w:pPr>
      <w:r>
        <w:t>Ley 55/1999, de 29 de diciembre, de medidas fiscales, administrativas y del orden social</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9" w:history="1">
        <w:r w:rsidRPr="00142CBC">
          <w:rPr>
            <w:rStyle w:val="TextoNormalCaracter"/>
          </w:rPr>
          <w:t>29/2022</w:t>
        </w:r>
      </w:hyperlink>
      <w:r>
        <w:t>, f. 2.</w:t>
      </w:r>
    </w:p>
    <w:p w:rsidR="00142CBC" w:rsidRDefault="00142CBC" w:rsidP="00142CBC">
      <w:pPr>
        <w:pStyle w:val="SangriaFrancesaArticulo"/>
      </w:pPr>
    </w:p>
    <w:p w:rsidR="00142CBC" w:rsidRDefault="00142CBC" w:rsidP="00142CBC">
      <w:pPr>
        <w:pStyle w:val="TextoNormalNegritaCursivandice"/>
      </w:pPr>
      <w:r>
        <w:t>Ley 1/2000, de 7 de enero. Enjuiciamiento civil</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14" w:history="1">
        <w:r w:rsidRPr="00142CBC">
          <w:rPr>
            <w:rStyle w:val="TextoNormalCaracter"/>
          </w:rPr>
          <w:t>14/2022</w:t>
        </w:r>
      </w:hyperlink>
      <w:r>
        <w:t xml:space="preserve">, f. 2; </w:t>
      </w:r>
      <w:hyperlink w:anchor="SENTENCIA_2022_28" w:history="1">
        <w:r w:rsidRPr="00142CBC">
          <w:rPr>
            <w:rStyle w:val="TextoNormalCaracter"/>
          </w:rPr>
          <w:t>28/2022</w:t>
        </w:r>
      </w:hyperlink>
      <w:r>
        <w:t>, f. 5.</w:t>
      </w:r>
    </w:p>
    <w:p w:rsidR="00142CBC" w:rsidRDefault="00142CBC" w:rsidP="00142CBC">
      <w:pPr>
        <w:pStyle w:val="SangriaFrancesaArticulo"/>
      </w:pPr>
      <w:r w:rsidRPr="00142CBC">
        <w:rPr>
          <w:rStyle w:val="TextoNormalNegritaCaracter"/>
        </w:rPr>
        <w:t>Artículo 4.</w:t>
      </w:r>
      <w:r w:rsidRPr="00142CBC">
        <w:rPr>
          <w:rStyle w:val="TextoNormalCaracter"/>
        </w:rPr>
        <w:t>-</w:t>
      </w:r>
      <w:r>
        <w:t xml:space="preserve"> Auto </w:t>
      </w:r>
      <w:hyperlink w:anchor="AUTO_2022_17" w:history="1">
        <w:r w:rsidRPr="00142CBC">
          <w:rPr>
            <w:rStyle w:val="TextoNormalCaracter"/>
          </w:rPr>
          <w:t>17/2022</w:t>
        </w:r>
      </w:hyperlink>
      <w:r>
        <w:t>, f. 3.</w:t>
      </w:r>
    </w:p>
    <w:p w:rsidR="00142CBC" w:rsidRDefault="00142CBC" w:rsidP="00142CBC">
      <w:pPr>
        <w:pStyle w:val="SangriaFrancesaArticulo"/>
      </w:pPr>
      <w:r w:rsidRPr="00142CBC">
        <w:rPr>
          <w:rStyle w:val="TextoNormalNegritaCaracter"/>
        </w:rPr>
        <w:t>Artículo 19.1.</w:t>
      </w:r>
      <w:r w:rsidRPr="00142CBC">
        <w:rPr>
          <w:rStyle w:val="TextoNormalCaracter"/>
        </w:rPr>
        <w:t>-</w:t>
      </w:r>
      <w:r>
        <w:t xml:space="preserve"> Auto </w:t>
      </w:r>
      <w:hyperlink w:anchor="AUTO_2022_32" w:history="1">
        <w:r w:rsidRPr="00142CBC">
          <w:rPr>
            <w:rStyle w:val="TextoNormalCaracter"/>
          </w:rPr>
          <w:t>32/2022</w:t>
        </w:r>
      </w:hyperlink>
      <w:r>
        <w:t>, f. único.</w:t>
      </w:r>
    </w:p>
    <w:p w:rsidR="00142CBC" w:rsidRDefault="00142CBC" w:rsidP="00142CBC">
      <w:pPr>
        <w:pStyle w:val="SangriaFrancesaArticulo"/>
      </w:pPr>
      <w:r w:rsidRPr="00142CBC">
        <w:rPr>
          <w:rStyle w:val="TextoNormalNegritaCaracter"/>
        </w:rPr>
        <w:t>Artículo 20.2.</w:t>
      </w:r>
      <w:r w:rsidRPr="00142CBC">
        <w:rPr>
          <w:rStyle w:val="TextoNormalCaracter"/>
        </w:rPr>
        <w:t>-</w:t>
      </w:r>
      <w:r>
        <w:t xml:space="preserve"> Auto </w:t>
      </w:r>
      <w:hyperlink w:anchor="AUTO_2022_32" w:history="1">
        <w:r w:rsidRPr="00142CBC">
          <w:rPr>
            <w:rStyle w:val="TextoNormalCaracter"/>
          </w:rPr>
          <w:t>32/2022</w:t>
        </w:r>
      </w:hyperlink>
      <w:r>
        <w:t>, f. único.</w:t>
      </w:r>
    </w:p>
    <w:p w:rsidR="00142CBC" w:rsidRDefault="00142CBC" w:rsidP="00142CBC">
      <w:pPr>
        <w:pStyle w:val="SangriaFrancesaArticulo"/>
      </w:pPr>
      <w:r w:rsidRPr="00142CBC">
        <w:rPr>
          <w:rStyle w:val="TextoNormalNegritaCaracter"/>
        </w:rPr>
        <w:t>Artículo 20.3.</w:t>
      </w:r>
      <w:r w:rsidRPr="00142CBC">
        <w:rPr>
          <w:rStyle w:val="TextoNormalCaracter"/>
        </w:rPr>
        <w:t>-</w:t>
      </w:r>
      <w:r>
        <w:t xml:space="preserve"> Auto </w:t>
      </w:r>
      <w:hyperlink w:anchor="AUTO_2022_32" w:history="1">
        <w:r w:rsidRPr="00142CBC">
          <w:rPr>
            <w:rStyle w:val="TextoNormalCaracter"/>
          </w:rPr>
          <w:t>32/2022</w:t>
        </w:r>
      </w:hyperlink>
      <w:r>
        <w:t>, f. único.</w:t>
      </w:r>
    </w:p>
    <w:p w:rsidR="00142CBC" w:rsidRDefault="00142CBC" w:rsidP="00142CBC">
      <w:pPr>
        <w:pStyle w:val="SangriaFrancesaArticulo"/>
      </w:pPr>
      <w:r w:rsidRPr="00142CBC">
        <w:rPr>
          <w:rStyle w:val="TextoNormalNegritaCaracter"/>
        </w:rPr>
        <w:t>Artículo 31.2.</w:t>
      </w:r>
      <w:r w:rsidRPr="00142CBC">
        <w:rPr>
          <w:rStyle w:val="TextoNormalCaracter"/>
        </w:rPr>
        <w:t>-</w:t>
      </w:r>
      <w:r>
        <w:t xml:space="preserve"> Sentencia </w:t>
      </w:r>
      <w:hyperlink w:anchor="SENTENCIA_2022_10" w:history="1">
        <w:r w:rsidRPr="00142CBC">
          <w:rPr>
            <w:rStyle w:val="TextoNormalCaracter"/>
          </w:rPr>
          <w:t>10/2022</w:t>
        </w:r>
      </w:hyperlink>
      <w:r>
        <w:t>, f. 4.</w:t>
      </w:r>
    </w:p>
    <w:p w:rsidR="00142CBC" w:rsidRDefault="00142CBC" w:rsidP="00142CBC">
      <w:pPr>
        <w:pStyle w:val="SangriaFrancesaArticulo"/>
      </w:pPr>
      <w:r w:rsidRPr="00142CBC">
        <w:rPr>
          <w:rStyle w:val="TextoNormalNegritaCaracter"/>
        </w:rPr>
        <w:t>Artículo 32.5.</w:t>
      </w:r>
      <w:r w:rsidRPr="00142CBC">
        <w:rPr>
          <w:rStyle w:val="TextoNormalCaracter"/>
        </w:rPr>
        <w:t>-</w:t>
      </w:r>
      <w:r>
        <w:t xml:space="preserve"> Sentencia </w:t>
      </w:r>
      <w:hyperlink w:anchor="SENTENCIA_2022_10" w:history="1">
        <w:r w:rsidRPr="00142CBC">
          <w:rPr>
            <w:rStyle w:val="TextoNormalCaracter"/>
          </w:rPr>
          <w:t>10/2022</w:t>
        </w:r>
      </w:hyperlink>
      <w:r>
        <w:t>, ff. 2, 4.</w:t>
      </w:r>
    </w:p>
    <w:p w:rsidR="00142CBC" w:rsidRDefault="00142CBC" w:rsidP="00142CBC">
      <w:pPr>
        <w:pStyle w:val="SangriaFrancesaArticulo"/>
      </w:pPr>
      <w:r w:rsidRPr="00142CBC">
        <w:rPr>
          <w:rStyle w:val="TextoNormalNegritaCaracter"/>
        </w:rPr>
        <w:t>Artículo 135.5.</w:t>
      </w:r>
      <w:r w:rsidRPr="00142CBC">
        <w:rPr>
          <w:rStyle w:val="TextoNormalCaracter"/>
        </w:rPr>
        <w:t>-</w:t>
      </w:r>
      <w:r>
        <w:t xml:space="preserve"> Auto </w:t>
      </w:r>
      <w:hyperlink w:anchor="AUTO_2022_17" w:history="1">
        <w:r w:rsidRPr="00142CBC">
          <w:rPr>
            <w:rStyle w:val="TextoNormalCaracter"/>
          </w:rPr>
          <w:t>17/2022</w:t>
        </w:r>
      </w:hyperlink>
      <w:r>
        <w:t>, ff. 2, 3.</w:t>
      </w:r>
    </w:p>
    <w:p w:rsidR="00142CBC" w:rsidRDefault="00142CBC" w:rsidP="00142CBC">
      <w:pPr>
        <w:pStyle w:val="SangriaFrancesaArticulo"/>
      </w:pPr>
      <w:r w:rsidRPr="00142CBC">
        <w:rPr>
          <w:rStyle w:val="TextoNormalNegritaCaracter"/>
        </w:rPr>
        <w:t>Artículo 155.</w:t>
      </w:r>
      <w:r w:rsidRPr="00142CBC">
        <w:rPr>
          <w:rStyle w:val="TextoNormalCaracter"/>
        </w:rPr>
        <w:t>-</w:t>
      </w:r>
      <w:r>
        <w:t xml:space="preserve"> Sentencia </w:t>
      </w:r>
      <w:hyperlink w:anchor="SENTENCIA_2022_7" w:history="1">
        <w:r w:rsidRPr="00142CBC">
          <w:rPr>
            <w:rStyle w:val="TextoNormalCaracter"/>
          </w:rPr>
          <w:t>7/2022</w:t>
        </w:r>
      </w:hyperlink>
      <w:r>
        <w:t>, f. único.</w:t>
      </w:r>
    </w:p>
    <w:p w:rsidR="00142CBC" w:rsidRDefault="00142CBC" w:rsidP="00142CBC">
      <w:pPr>
        <w:pStyle w:val="SangriaFrancesaArticulo"/>
      </w:pPr>
      <w:r w:rsidRPr="00142CBC">
        <w:rPr>
          <w:rStyle w:val="TextoNormalNegritaCaracter"/>
        </w:rPr>
        <w:t>Artículo 155.1.</w:t>
      </w:r>
      <w:r w:rsidRPr="00142CBC">
        <w:rPr>
          <w:rStyle w:val="TextoNormalCaracter"/>
        </w:rPr>
        <w:t>-</w:t>
      </w:r>
      <w:r>
        <w:t xml:space="preserve"> Sentencias </w:t>
      </w:r>
      <w:hyperlink w:anchor="SENTENCIA_2022_7" w:history="1">
        <w:r w:rsidRPr="00142CBC">
          <w:rPr>
            <w:rStyle w:val="TextoNormalCaracter"/>
          </w:rPr>
          <w:t>7/2022</w:t>
        </w:r>
      </w:hyperlink>
      <w:r>
        <w:t xml:space="preserve">, f. único; </w:t>
      </w:r>
      <w:hyperlink w:anchor="SENTENCIA_2022_14" w:history="1">
        <w:r w:rsidRPr="00142CBC">
          <w:rPr>
            <w:rStyle w:val="TextoNormalCaracter"/>
          </w:rPr>
          <w:t>14/2022</w:t>
        </w:r>
      </w:hyperlink>
      <w:r>
        <w:t>, f. 2.</w:t>
      </w:r>
    </w:p>
    <w:p w:rsidR="00142CBC" w:rsidRDefault="00142CBC" w:rsidP="00142CBC">
      <w:pPr>
        <w:pStyle w:val="SangriaFrancesaArticulo"/>
      </w:pPr>
      <w:r w:rsidRPr="00142CBC">
        <w:rPr>
          <w:rStyle w:val="TextoNormalNegritaCaracter"/>
        </w:rPr>
        <w:t>Artículo 155.2.</w:t>
      </w:r>
      <w:r w:rsidRPr="00142CBC">
        <w:rPr>
          <w:rStyle w:val="TextoNormalCaracter"/>
        </w:rPr>
        <w:t>-</w:t>
      </w:r>
      <w:r>
        <w:t xml:space="preserve"> Sentencia </w:t>
      </w:r>
      <w:hyperlink w:anchor="SENTENCIA_2022_7" w:history="1">
        <w:r w:rsidRPr="00142CBC">
          <w:rPr>
            <w:rStyle w:val="TextoNormalCaracter"/>
          </w:rPr>
          <w:t>7/2022</w:t>
        </w:r>
      </w:hyperlink>
      <w:r>
        <w:t>, f. único.</w:t>
      </w:r>
    </w:p>
    <w:p w:rsidR="00142CBC" w:rsidRDefault="00142CBC" w:rsidP="00142CBC">
      <w:pPr>
        <w:pStyle w:val="SangriaFrancesaArticulo"/>
      </w:pPr>
      <w:r w:rsidRPr="00142CBC">
        <w:rPr>
          <w:rStyle w:val="TextoNormalNegritaCaracter"/>
        </w:rPr>
        <w:t>Artículo 182.</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r w:rsidRPr="00142CBC">
        <w:rPr>
          <w:rStyle w:val="TextoNormalNegritaCaracter"/>
        </w:rPr>
        <w:t>Artículo 207.</w:t>
      </w:r>
      <w:r w:rsidRPr="00142CBC">
        <w:rPr>
          <w:rStyle w:val="TextoNormalCaracter"/>
        </w:rPr>
        <w:t>-</w:t>
      </w:r>
      <w:r>
        <w:t xml:space="preserve"> Sentencia </w:t>
      </w:r>
      <w:hyperlink w:anchor="SENTENCIA_2022_44" w:history="1">
        <w:r w:rsidRPr="00142CBC">
          <w:rPr>
            <w:rStyle w:val="TextoNormalCaracter"/>
          </w:rPr>
          <w:t>44/2022</w:t>
        </w:r>
      </w:hyperlink>
      <w:r>
        <w:t>, f. 4.</w:t>
      </w:r>
    </w:p>
    <w:p w:rsidR="00142CBC" w:rsidRDefault="00142CBC" w:rsidP="00142CBC">
      <w:pPr>
        <w:pStyle w:val="SangriaFrancesaArticulo"/>
      </w:pPr>
      <w:r w:rsidRPr="00142CBC">
        <w:rPr>
          <w:rStyle w:val="TextoNormalNegritaCaracter"/>
        </w:rPr>
        <w:t>Artículo 225.</w:t>
      </w:r>
      <w:r w:rsidRPr="00142CBC">
        <w:rPr>
          <w:rStyle w:val="TextoNormalCaracter"/>
        </w:rPr>
        <w:t>-</w:t>
      </w:r>
      <w:r>
        <w:t xml:space="preserve"> Sentencia </w:t>
      </w:r>
      <w:hyperlink w:anchor="SENTENCIA_2022_9" w:history="1">
        <w:r w:rsidRPr="00142CBC">
          <w:rPr>
            <w:rStyle w:val="TextoNormalCaracter"/>
          </w:rPr>
          <w:t>9/2022</w:t>
        </w:r>
      </w:hyperlink>
      <w:r>
        <w:t>, f. 1.</w:t>
      </w:r>
    </w:p>
    <w:p w:rsidR="00142CBC" w:rsidRDefault="00142CBC" w:rsidP="00142CBC">
      <w:pPr>
        <w:pStyle w:val="SangriaFrancesaArticulo"/>
      </w:pPr>
      <w:r w:rsidRPr="00142CBC">
        <w:rPr>
          <w:rStyle w:val="TextoNormalNegritaCaracter"/>
        </w:rPr>
        <w:t>Artículo 227.</w:t>
      </w:r>
      <w:r w:rsidRPr="00142CBC">
        <w:rPr>
          <w:rStyle w:val="TextoNormalCaracter"/>
        </w:rPr>
        <w:t>-</w:t>
      </w:r>
      <w:r>
        <w:t xml:space="preserve"> Sentencia </w:t>
      </w:r>
      <w:hyperlink w:anchor="SENTENCIA_2022_9" w:history="1">
        <w:r w:rsidRPr="00142CBC">
          <w:rPr>
            <w:rStyle w:val="TextoNormalCaracter"/>
          </w:rPr>
          <w:t>9/2022</w:t>
        </w:r>
      </w:hyperlink>
      <w:r>
        <w:t>, f. 1.</w:t>
      </w:r>
    </w:p>
    <w:p w:rsidR="00142CBC" w:rsidRDefault="00142CBC" w:rsidP="00142CBC">
      <w:pPr>
        <w:pStyle w:val="SangriaFrancesaArticulo"/>
      </w:pPr>
      <w:r w:rsidRPr="00142CBC">
        <w:rPr>
          <w:rStyle w:val="TextoNormalNegritaCaracter"/>
        </w:rPr>
        <w:t>Artículo 228.</w:t>
      </w:r>
      <w:r w:rsidRPr="00142CBC">
        <w:rPr>
          <w:rStyle w:val="TextoNormalCaracter"/>
        </w:rPr>
        <w:t>-</w:t>
      </w:r>
      <w:r>
        <w:t xml:space="preserve"> Sentencia </w:t>
      </w:r>
      <w:hyperlink w:anchor="SENTENCIA_2022_9" w:history="1">
        <w:r w:rsidRPr="00142CBC">
          <w:rPr>
            <w:rStyle w:val="TextoNormalCaracter"/>
          </w:rPr>
          <w:t>9/2022</w:t>
        </w:r>
      </w:hyperlink>
      <w:r>
        <w:t>, f. 1.</w:t>
      </w:r>
    </w:p>
    <w:p w:rsidR="00142CBC" w:rsidRDefault="00142CBC" w:rsidP="00142CBC">
      <w:pPr>
        <w:pStyle w:val="SangriaFrancesaArticulo"/>
      </w:pPr>
      <w:r w:rsidRPr="00142CBC">
        <w:rPr>
          <w:rStyle w:val="TextoNormalNegritaCaracter"/>
        </w:rPr>
        <w:t>Artículo 241.</w:t>
      </w:r>
      <w:r w:rsidRPr="00142CBC">
        <w:rPr>
          <w:rStyle w:val="TextoNormalCaracter"/>
        </w:rPr>
        <w:t>-</w:t>
      </w:r>
      <w:r>
        <w:t xml:space="preserve"> Sentencia </w:t>
      </w:r>
      <w:hyperlink w:anchor="SENTENCIA_2022_10" w:history="1">
        <w:r w:rsidRPr="00142CBC">
          <w:rPr>
            <w:rStyle w:val="TextoNormalCaracter"/>
          </w:rPr>
          <w:t>10/2022</w:t>
        </w:r>
      </w:hyperlink>
      <w:r>
        <w:t>, f. 1.</w:t>
      </w:r>
    </w:p>
    <w:p w:rsidR="00142CBC" w:rsidRDefault="00142CBC" w:rsidP="00142CBC">
      <w:pPr>
        <w:pStyle w:val="SangriaFrancesaArticulo"/>
      </w:pPr>
      <w:r w:rsidRPr="00142CBC">
        <w:rPr>
          <w:rStyle w:val="TextoNormalNegritaCaracter"/>
        </w:rPr>
        <w:t>Artículo 273.4.</w:t>
      </w:r>
      <w:r w:rsidRPr="00142CBC">
        <w:rPr>
          <w:rStyle w:val="TextoNormalCaracter"/>
        </w:rPr>
        <w:t>-</w:t>
      </w:r>
      <w:r>
        <w:t xml:space="preserve"> Sentencia </w:t>
      </w:r>
      <w:hyperlink w:anchor="SENTENCIA_2022_14" w:history="1">
        <w:r w:rsidRPr="00142CBC">
          <w:rPr>
            <w:rStyle w:val="TextoNormalCaracter"/>
          </w:rPr>
          <w:t>14/2022</w:t>
        </w:r>
      </w:hyperlink>
      <w:r>
        <w:t>, f. 2.</w:t>
      </w:r>
    </w:p>
    <w:p w:rsidR="00142CBC" w:rsidRDefault="00142CBC" w:rsidP="00142CBC">
      <w:pPr>
        <w:pStyle w:val="SangriaFrancesaArticulo"/>
      </w:pPr>
    </w:p>
    <w:p w:rsidR="00142CBC" w:rsidRDefault="00142CBC" w:rsidP="00142CBC">
      <w:pPr>
        <w:pStyle w:val="TextoNormalNegritaCursivandice"/>
      </w:pPr>
      <w:r>
        <w:t>Ley 14/2000, de 29 de diciembre, de medidas fiscales, administrativas y del orden social</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9" w:history="1">
        <w:r w:rsidRPr="00142CBC">
          <w:rPr>
            <w:rStyle w:val="TextoNormalCaracter"/>
          </w:rPr>
          <w:t>29/2022</w:t>
        </w:r>
      </w:hyperlink>
      <w:r>
        <w:t>, f. 2.</w:t>
      </w:r>
    </w:p>
    <w:p w:rsidR="00142CBC" w:rsidRDefault="00142CBC" w:rsidP="00142CBC">
      <w:pPr>
        <w:pStyle w:val="SangriaFrancesaArticulo"/>
      </w:pPr>
    </w:p>
    <w:p w:rsidR="00142CBC" w:rsidRDefault="00142CBC" w:rsidP="00142CBC">
      <w:pPr>
        <w:pStyle w:val="TextoNormalNegritaCursivandice"/>
      </w:pPr>
      <w:r>
        <w:t>Ley 21/2001, de 27 de diciembre, por la que se regulan las medidas fiscales y administrativas del nuevo sistema de financiación de las comunidades autónomas de régimen común y ciudades con estatuto de autonomía</w:t>
      </w:r>
    </w:p>
    <w:p w:rsidR="00142CBC" w:rsidRDefault="00142CBC" w:rsidP="00142CBC">
      <w:pPr>
        <w:pStyle w:val="SangriaFrancesaArticulo"/>
      </w:pPr>
      <w:r w:rsidRPr="00142CBC">
        <w:rPr>
          <w:rStyle w:val="TextoNormalNegritaCaracter"/>
        </w:rPr>
        <w:t>Artículo 24.1 b).</w:t>
      </w:r>
      <w:r w:rsidRPr="00142CBC">
        <w:rPr>
          <w:rStyle w:val="TextoNormalCaracter"/>
        </w:rPr>
        <w:t>-</w:t>
      </w:r>
      <w:r>
        <w:t xml:space="preserve"> Sentencia </w:t>
      </w:r>
      <w:hyperlink w:anchor="SENTENCIA_2022_40" w:history="1">
        <w:r w:rsidRPr="00142CBC">
          <w:rPr>
            <w:rStyle w:val="TextoNormalCaracter"/>
          </w:rPr>
          <w:t>40/2022</w:t>
        </w:r>
      </w:hyperlink>
      <w:r>
        <w:t>, f. 3.</w:t>
      </w:r>
    </w:p>
    <w:p w:rsidR="00142CBC" w:rsidRDefault="00142CBC" w:rsidP="00142CBC">
      <w:pPr>
        <w:pStyle w:val="SangriaFrancesaArticulo"/>
      </w:pPr>
      <w:r w:rsidRPr="00142CBC">
        <w:rPr>
          <w:rStyle w:val="TextoNormalNegritaCaracter"/>
        </w:rPr>
        <w:t>Artículo 40.1 d).</w:t>
      </w:r>
      <w:r w:rsidRPr="00142CBC">
        <w:rPr>
          <w:rStyle w:val="TextoNormalCaracter"/>
        </w:rPr>
        <w:t>-</w:t>
      </w:r>
      <w:r>
        <w:t xml:space="preserve"> Sentencia </w:t>
      </w:r>
      <w:hyperlink w:anchor="SENTENCIA_2022_40" w:history="1">
        <w:r w:rsidRPr="00142CBC">
          <w:rPr>
            <w:rStyle w:val="TextoNormalCaracter"/>
          </w:rPr>
          <w:t>40/2022</w:t>
        </w:r>
      </w:hyperlink>
      <w:r>
        <w:t>, f. 3.</w:t>
      </w:r>
    </w:p>
    <w:p w:rsidR="00142CBC" w:rsidRDefault="00142CBC" w:rsidP="00142CBC">
      <w:pPr>
        <w:pStyle w:val="SangriaFrancesaArticulo"/>
      </w:pPr>
    </w:p>
    <w:p w:rsidR="00142CBC" w:rsidRDefault="00142CBC" w:rsidP="00142CBC">
      <w:pPr>
        <w:pStyle w:val="TextoNormalNegritaCursivandice"/>
      </w:pPr>
      <w:r>
        <w:t>Ley 24/2001, de 27 de diciembre, de medidas fiscales, administrativas y del orden social</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9" w:history="1">
        <w:r w:rsidRPr="00142CBC">
          <w:rPr>
            <w:rStyle w:val="TextoNormalCaracter"/>
          </w:rPr>
          <w:t>29/2022</w:t>
        </w:r>
      </w:hyperlink>
      <w:r>
        <w:t>, f. 2.</w:t>
      </w:r>
    </w:p>
    <w:p w:rsidR="00142CBC" w:rsidRDefault="00142CBC" w:rsidP="00142CBC">
      <w:pPr>
        <w:pStyle w:val="SangriaFrancesaArticulo"/>
      </w:pPr>
    </w:p>
    <w:p w:rsidR="00142CBC" w:rsidRDefault="00142CBC" w:rsidP="00142CBC">
      <w:pPr>
        <w:pStyle w:val="TextoNormalNegritaCursivandice"/>
      </w:pPr>
      <w:r>
        <w:t>Ley 16/2003, de 28 de mayo, de cohesión y calidad del sistema nacional de salud</w:t>
      </w:r>
    </w:p>
    <w:p w:rsidR="00142CBC" w:rsidRDefault="00142CBC" w:rsidP="00142CBC">
      <w:pPr>
        <w:pStyle w:val="SangriaFrancesaArticulo"/>
      </w:pPr>
      <w:r w:rsidRPr="00142CBC">
        <w:rPr>
          <w:rStyle w:val="TextoNormalNegritaCaracter"/>
        </w:rPr>
        <w:t>Artículo 3 bis</w:t>
      </w:r>
      <w:r>
        <w:t xml:space="preserve"> (redactado por el Real Decreto-ley 7/2018, de 27 de julio)</w:t>
      </w:r>
      <w:r w:rsidRPr="00142CBC">
        <w:rPr>
          <w:rStyle w:val="TextoNormalNegritaCaracter"/>
        </w:rPr>
        <w:t>.</w:t>
      </w:r>
      <w:r w:rsidRPr="00142CBC">
        <w:rPr>
          <w:rStyle w:val="TextoNormalCaracter"/>
        </w:rPr>
        <w:t>-</w:t>
      </w:r>
      <w:r>
        <w:t xml:space="preserve"> Sentencia </w:t>
      </w:r>
      <w:hyperlink w:anchor="SENTENCIA_2022_36" w:history="1">
        <w:r w:rsidRPr="00142CBC">
          <w:rPr>
            <w:rStyle w:val="TextoNormalCaracter"/>
          </w:rPr>
          <w:t>36/2022</w:t>
        </w:r>
      </w:hyperlink>
      <w:r>
        <w:t>, f. 7.</w:t>
      </w:r>
    </w:p>
    <w:p w:rsidR="00142CBC" w:rsidRDefault="00142CBC" w:rsidP="00142CBC">
      <w:pPr>
        <w:pStyle w:val="SangriaFrancesaArticulo"/>
      </w:pPr>
      <w:r w:rsidRPr="00142CBC">
        <w:rPr>
          <w:rStyle w:val="TextoNormalNegritaCaracter"/>
        </w:rPr>
        <w:t>Artículo 3 bis.1, párrafo primero</w:t>
      </w:r>
      <w:r>
        <w:t xml:space="preserve"> (redactado por el Real Decreto-ley 7/2018, de 27 de julio)</w:t>
      </w:r>
      <w:r w:rsidRPr="00142CBC">
        <w:rPr>
          <w:rStyle w:val="TextoNormalNegritaCaracter"/>
        </w:rPr>
        <w:t>.</w:t>
      </w:r>
      <w:r w:rsidRPr="00142CBC">
        <w:rPr>
          <w:rStyle w:val="TextoNormalCaracter"/>
        </w:rPr>
        <w:t>-</w:t>
      </w:r>
      <w:r>
        <w:t xml:space="preserve"> Sentencia </w:t>
      </w:r>
      <w:hyperlink w:anchor="SENTENCIA_2022_36" w:history="1">
        <w:r w:rsidRPr="00142CBC">
          <w:rPr>
            <w:rStyle w:val="TextoNormalCaracter"/>
          </w:rPr>
          <w:t>36/2022</w:t>
        </w:r>
      </w:hyperlink>
      <w:r>
        <w:t>, f. 7.</w:t>
      </w:r>
    </w:p>
    <w:p w:rsidR="00142CBC" w:rsidRDefault="00142CBC" w:rsidP="00142CBC">
      <w:pPr>
        <w:pStyle w:val="SangriaFrancesaArticulo"/>
      </w:pPr>
      <w:r w:rsidRPr="00142CBC">
        <w:rPr>
          <w:rStyle w:val="TextoNormalNegritaCaracter"/>
        </w:rPr>
        <w:t>Artículo 3 bis.2</w:t>
      </w:r>
      <w:r>
        <w:t xml:space="preserve"> (redactado por el Real Decreto-ley 7/2018, de 27 de julio)</w:t>
      </w:r>
      <w:r w:rsidRPr="00142CBC">
        <w:rPr>
          <w:rStyle w:val="TextoNormalNegritaCaracter"/>
        </w:rPr>
        <w:t>.</w:t>
      </w:r>
      <w:r w:rsidRPr="00142CBC">
        <w:rPr>
          <w:rStyle w:val="TextoNormalCaracter"/>
        </w:rPr>
        <w:t>-</w:t>
      </w:r>
      <w:r>
        <w:t xml:space="preserve"> Sentencia </w:t>
      </w:r>
      <w:hyperlink w:anchor="SENTENCIA_2022_36" w:history="1">
        <w:r w:rsidRPr="00142CBC">
          <w:rPr>
            <w:rStyle w:val="TextoNormalCaracter"/>
          </w:rPr>
          <w:t>36/2022</w:t>
        </w:r>
      </w:hyperlink>
      <w:r>
        <w:t>, f. 7.</w:t>
      </w:r>
    </w:p>
    <w:p w:rsidR="00142CBC" w:rsidRDefault="00142CBC" w:rsidP="00142CBC">
      <w:pPr>
        <w:pStyle w:val="SangriaFrancesaArticulo"/>
      </w:pPr>
      <w:r w:rsidRPr="00142CBC">
        <w:rPr>
          <w:rStyle w:val="TextoNormalNegritaCaracter"/>
        </w:rPr>
        <w:t>Artículo 3 ter</w:t>
      </w:r>
      <w:r>
        <w:t xml:space="preserve"> (redactado por el Real Decreto-ley 7/2018, de 27 de julio)</w:t>
      </w:r>
      <w:r w:rsidRPr="00142CBC">
        <w:rPr>
          <w:rStyle w:val="TextoNormalNegritaCaracter"/>
        </w:rPr>
        <w:t>.</w:t>
      </w:r>
      <w:r w:rsidRPr="00142CBC">
        <w:rPr>
          <w:rStyle w:val="TextoNormalCaracter"/>
        </w:rPr>
        <w:t>-</w:t>
      </w:r>
      <w:r>
        <w:t xml:space="preserve"> Sentencia </w:t>
      </w:r>
      <w:hyperlink w:anchor="SENTENCIA_2022_36" w:history="1">
        <w:r w:rsidRPr="00142CBC">
          <w:rPr>
            <w:rStyle w:val="TextoNormalCaracter"/>
          </w:rPr>
          <w:t>36/2022</w:t>
        </w:r>
      </w:hyperlink>
      <w:r>
        <w:t>, f. 7.</w:t>
      </w:r>
    </w:p>
    <w:p w:rsidR="00142CBC" w:rsidRDefault="00142CBC" w:rsidP="00142CBC">
      <w:pPr>
        <w:pStyle w:val="SangriaFrancesaArticulo"/>
      </w:pPr>
      <w:r w:rsidRPr="00142CBC">
        <w:rPr>
          <w:rStyle w:val="TextoNormalNegritaCaracter"/>
        </w:rPr>
        <w:t>Artículo 3.2.</w:t>
      </w:r>
      <w:r w:rsidRPr="00142CBC">
        <w:rPr>
          <w:rStyle w:val="TextoNormalCaracter"/>
        </w:rPr>
        <w:t>-</w:t>
      </w:r>
      <w:r>
        <w:t xml:space="preserve"> Sentencia </w:t>
      </w:r>
      <w:hyperlink w:anchor="SENTENCIA_2022_36" w:history="1">
        <w:r w:rsidRPr="00142CBC">
          <w:rPr>
            <w:rStyle w:val="TextoNormalCaracter"/>
          </w:rPr>
          <w:t>36/2022</w:t>
        </w:r>
      </w:hyperlink>
      <w:r>
        <w:t>, f. 7.</w:t>
      </w:r>
    </w:p>
    <w:p w:rsidR="00142CBC" w:rsidRDefault="00142CBC" w:rsidP="00142CBC">
      <w:pPr>
        <w:pStyle w:val="SangriaFrancesaArticulo"/>
      </w:pPr>
      <w:r w:rsidRPr="00142CBC">
        <w:rPr>
          <w:rStyle w:val="TextoNormalNegritaCaracter"/>
        </w:rPr>
        <w:t>Artículo 3.3.</w:t>
      </w:r>
      <w:r w:rsidRPr="00142CBC">
        <w:rPr>
          <w:rStyle w:val="TextoNormalCaracter"/>
        </w:rPr>
        <w:t>-</w:t>
      </w:r>
      <w:r>
        <w:t xml:space="preserve"> Sentencia </w:t>
      </w:r>
      <w:hyperlink w:anchor="SENTENCIA_2022_36" w:history="1">
        <w:r w:rsidRPr="00142CBC">
          <w:rPr>
            <w:rStyle w:val="TextoNormalCaracter"/>
          </w:rPr>
          <w:t>36/2022</w:t>
        </w:r>
      </w:hyperlink>
      <w:r>
        <w:t>, f. 7.</w:t>
      </w:r>
    </w:p>
    <w:p w:rsidR="00142CBC" w:rsidRDefault="00142CBC" w:rsidP="00142CBC">
      <w:pPr>
        <w:pStyle w:val="SangriaFrancesaArticulo"/>
      </w:pPr>
      <w:r w:rsidRPr="00142CBC">
        <w:rPr>
          <w:rStyle w:val="TextoNormalNegritaCaracter"/>
        </w:rPr>
        <w:t>Artículo 8 quater</w:t>
      </w:r>
      <w:r>
        <w:t xml:space="preserve"> (redactado por el Real Decreto-ley 16/2012, de 20 de abril)</w:t>
      </w:r>
      <w:r w:rsidRPr="00142CBC">
        <w:rPr>
          <w:rStyle w:val="TextoNormalNegritaCaracter"/>
        </w:rPr>
        <w:t>.</w:t>
      </w:r>
      <w:r w:rsidRPr="00142CBC">
        <w:rPr>
          <w:rStyle w:val="TextoNormalCaracter"/>
        </w:rPr>
        <w:t>-</w:t>
      </w:r>
      <w:r>
        <w:t xml:space="preserve"> Sentencia </w:t>
      </w:r>
      <w:hyperlink w:anchor="SENTENCIA_2022_36" w:history="1">
        <w:r w:rsidRPr="00142CBC">
          <w:rPr>
            <w:rStyle w:val="TextoNormalCaracter"/>
          </w:rPr>
          <w:t>36/2022</w:t>
        </w:r>
      </w:hyperlink>
      <w:r>
        <w:t>, f. 7.</w:t>
      </w:r>
    </w:p>
    <w:p w:rsidR="00142CBC" w:rsidRDefault="00142CBC" w:rsidP="00142CBC">
      <w:pPr>
        <w:pStyle w:val="SangriaFrancesaArticulo"/>
      </w:pPr>
      <w:r w:rsidRPr="00142CBC">
        <w:rPr>
          <w:rStyle w:val="TextoNormalNegritaCaracter"/>
        </w:rPr>
        <w:t>Artículo 8 quinquies</w:t>
      </w:r>
      <w:r>
        <w:t xml:space="preserve"> (redactado por el Real Decreto-ley 16/2012, de 20 de abril)</w:t>
      </w:r>
      <w:r w:rsidRPr="00142CBC">
        <w:rPr>
          <w:rStyle w:val="TextoNormalNegritaCaracter"/>
        </w:rPr>
        <w:t>.</w:t>
      </w:r>
      <w:r w:rsidRPr="00142CBC">
        <w:rPr>
          <w:rStyle w:val="TextoNormalCaracter"/>
        </w:rPr>
        <w:t>-</w:t>
      </w:r>
      <w:r>
        <w:t xml:space="preserve"> Sentencia </w:t>
      </w:r>
      <w:hyperlink w:anchor="SENTENCIA_2022_36" w:history="1">
        <w:r w:rsidRPr="00142CBC">
          <w:rPr>
            <w:rStyle w:val="TextoNormalCaracter"/>
          </w:rPr>
          <w:t>36/2022</w:t>
        </w:r>
      </w:hyperlink>
      <w:r>
        <w:t>, f. 7.</w:t>
      </w:r>
    </w:p>
    <w:p w:rsidR="00142CBC" w:rsidRDefault="00142CBC" w:rsidP="00142CBC">
      <w:pPr>
        <w:pStyle w:val="SangriaFrancesaArticulo"/>
      </w:pPr>
      <w:r w:rsidRPr="00142CBC">
        <w:rPr>
          <w:rStyle w:val="TextoNormalNegritaCaracter"/>
        </w:rPr>
        <w:t>Artículo 8 ter</w:t>
      </w:r>
      <w:r>
        <w:t xml:space="preserve"> (redactado por el Real Decreto-ley 16/2012, de 20 de abril)</w:t>
      </w:r>
      <w:r w:rsidRPr="00142CBC">
        <w:rPr>
          <w:rStyle w:val="TextoNormalNegritaCaracter"/>
        </w:rPr>
        <w:t>.</w:t>
      </w:r>
      <w:r w:rsidRPr="00142CBC">
        <w:rPr>
          <w:rStyle w:val="TextoNormalCaracter"/>
        </w:rPr>
        <w:t>-</w:t>
      </w:r>
      <w:r>
        <w:t xml:space="preserve"> Sentencia </w:t>
      </w:r>
      <w:hyperlink w:anchor="SENTENCIA_2022_36" w:history="1">
        <w:r w:rsidRPr="00142CBC">
          <w:rPr>
            <w:rStyle w:val="TextoNormalCaracter"/>
          </w:rPr>
          <w:t>36/2022</w:t>
        </w:r>
      </w:hyperlink>
      <w:r>
        <w:t>, f. 7.</w:t>
      </w:r>
    </w:p>
    <w:p w:rsidR="00142CBC" w:rsidRDefault="00142CBC" w:rsidP="00142CBC">
      <w:pPr>
        <w:pStyle w:val="SangriaFrancesaArticulo"/>
      </w:pPr>
      <w:r w:rsidRPr="00142CBC">
        <w:rPr>
          <w:rStyle w:val="TextoNormalNegritaCaracter"/>
        </w:rPr>
        <w:t>Artículo 10.1.</w:t>
      </w:r>
      <w:r w:rsidRPr="00142CBC">
        <w:rPr>
          <w:rStyle w:val="TextoNormalCaracter"/>
        </w:rPr>
        <w:t>-</w:t>
      </w:r>
      <w:r>
        <w:t xml:space="preserve"> Sentencia </w:t>
      </w:r>
      <w:hyperlink w:anchor="SENTENCIA_2022_36" w:history="1">
        <w:r w:rsidRPr="00142CBC">
          <w:rPr>
            <w:rStyle w:val="TextoNormalCaracter"/>
          </w:rPr>
          <w:t>36/2022</w:t>
        </w:r>
      </w:hyperlink>
      <w:r>
        <w:t>, f. 7.</w:t>
      </w:r>
    </w:p>
    <w:p w:rsidR="00142CBC" w:rsidRDefault="00142CBC" w:rsidP="00142CBC">
      <w:pPr>
        <w:pStyle w:val="SangriaFrancesaArticulo"/>
      </w:pPr>
    </w:p>
    <w:p w:rsidR="00142CBC" w:rsidRDefault="00142CBC" w:rsidP="00142CBC">
      <w:pPr>
        <w:pStyle w:val="TextoNormalNegritaCursivandice"/>
      </w:pPr>
      <w:r>
        <w:t>Ley 33/2003, de 3 de noviembre. Patrimonio de las Administraciones públicas</w:t>
      </w:r>
    </w:p>
    <w:p w:rsidR="00142CBC" w:rsidRDefault="00142CBC" w:rsidP="00142CBC">
      <w:pPr>
        <w:pStyle w:val="SangriaFrancesaArticulo"/>
      </w:pPr>
      <w:r w:rsidRPr="00142CBC">
        <w:rPr>
          <w:rStyle w:val="TextoNormalNegritaCaracter"/>
        </w:rPr>
        <w:t>Artículo 6.</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Disposición final segunda.</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p>
    <w:p w:rsidR="00142CBC" w:rsidRDefault="00142CBC" w:rsidP="00142CBC">
      <w:pPr>
        <w:pStyle w:val="TextoNormalNegritaCursivandice"/>
      </w:pPr>
      <w:r>
        <w:t>Ley 38/2003, de 17 de noviembre, general de subvenciones</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16" w:history="1">
        <w:r w:rsidRPr="00142CBC">
          <w:rPr>
            <w:rStyle w:val="TextoNormalCaracter"/>
          </w:rPr>
          <w:t>16/2022</w:t>
        </w:r>
      </w:hyperlink>
      <w:r>
        <w:t>, f. 3.</w:t>
      </w:r>
    </w:p>
    <w:p w:rsidR="00142CBC" w:rsidRDefault="00142CBC" w:rsidP="00142CBC">
      <w:pPr>
        <w:pStyle w:val="SangriaFrancesaArticulo"/>
      </w:pPr>
      <w:r w:rsidRPr="00142CBC">
        <w:rPr>
          <w:rStyle w:val="TextoNormalNegritaCaracter"/>
        </w:rPr>
        <w:t>Artículo 13.2</w:t>
      </w:r>
      <w:r>
        <w:t xml:space="preserve"> (redactado por la Ley 39/2010, de 22 de diciembre)</w:t>
      </w:r>
      <w:r w:rsidRPr="00142CBC">
        <w:rPr>
          <w:rStyle w:val="TextoNormalNegritaCaracter"/>
        </w:rPr>
        <w:t>.</w:t>
      </w:r>
      <w:r w:rsidRPr="00142CBC">
        <w:rPr>
          <w:rStyle w:val="TextoNormalCaracter"/>
        </w:rPr>
        <w:t>-</w:t>
      </w:r>
      <w:r>
        <w:t xml:space="preserve"> Sentencia </w:t>
      </w:r>
      <w:hyperlink w:anchor="SENTENCIA_2022_16" w:history="1">
        <w:r w:rsidRPr="00142CBC">
          <w:rPr>
            <w:rStyle w:val="TextoNormalCaracter"/>
          </w:rPr>
          <w:t>16/2022</w:t>
        </w:r>
      </w:hyperlink>
      <w:r>
        <w:t>, f. 3.</w:t>
      </w:r>
    </w:p>
    <w:p w:rsidR="00142CBC" w:rsidRDefault="00142CBC" w:rsidP="00142CBC">
      <w:pPr>
        <w:pStyle w:val="SangriaFrancesaArticulo"/>
      </w:pPr>
      <w:r w:rsidRPr="00142CBC">
        <w:rPr>
          <w:rStyle w:val="TextoNormalNegritaCaracter"/>
        </w:rPr>
        <w:t>Artículo 13.4</w:t>
      </w:r>
      <w:r>
        <w:t xml:space="preserve"> (redactado por la Ley 39/2010, de 22 de diciembre)</w:t>
      </w:r>
      <w:r w:rsidRPr="00142CBC">
        <w:rPr>
          <w:rStyle w:val="TextoNormalNegritaCaracter"/>
        </w:rPr>
        <w:t>.</w:t>
      </w:r>
      <w:r w:rsidRPr="00142CBC">
        <w:rPr>
          <w:rStyle w:val="TextoNormalCaracter"/>
        </w:rPr>
        <w:t>-</w:t>
      </w:r>
      <w:r>
        <w:t xml:space="preserve"> Sentencia </w:t>
      </w:r>
      <w:hyperlink w:anchor="SENTENCIA_2022_16" w:history="1">
        <w:r w:rsidRPr="00142CBC">
          <w:rPr>
            <w:rStyle w:val="TextoNormalCaracter"/>
          </w:rPr>
          <w:t>16/2022</w:t>
        </w:r>
      </w:hyperlink>
      <w:r>
        <w:t>, f. 3.</w:t>
      </w:r>
    </w:p>
    <w:p w:rsidR="00142CBC" w:rsidRDefault="00142CBC" w:rsidP="00142CBC">
      <w:pPr>
        <w:pStyle w:val="SangriaFrancesaArticulo"/>
      </w:pPr>
      <w:r w:rsidRPr="00142CBC">
        <w:rPr>
          <w:rStyle w:val="TextoNormalNegritaCaracter"/>
        </w:rPr>
        <w:t>Artículo 22.2 c).</w:t>
      </w:r>
      <w:r w:rsidRPr="00142CBC">
        <w:rPr>
          <w:rStyle w:val="TextoNormalCaracter"/>
        </w:rPr>
        <w:t>-</w:t>
      </w:r>
      <w:r>
        <w:t xml:space="preserve"> Sentencia </w:t>
      </w:r>
      <w:hyperlink w:anchor="SENTENCIA_2022_16" w:history="1">
        <w:r w:rsidRPr="00142CBC">
          <w:rPr>
            <w:rStyle w:val="TextoNormalCaracter"/>
          </w:rPr>
          <w:t>16/2022</w:t>
        </w:r>
      </w:hyperlink>
      <w:r>
        <w:t>, f. 4.</w:t>
      </w:r>
    </w:p>
    <w:p w:rsidR="00142CBC" w:rsidRDefault="00142CBC" w:rsidP="00142CBC">
      <w:pPr>
        <w:pStyle w:val="SangriaFrancesaArticulo"/>
      </w:pPr>
      <w:r w:rsidRPr="00142CBC">
        <w:rPr>
          <w:rStyle w:val="TextoNormalNegritaCaracter"/>
        </w:rPr>
        <w:t>Artículo 31.1</w:t>
      </w:r>
      <w:r>
        <w:t xml:space="preserve"> (redactado por la Ley 39/2010, de 22 de diciembre)</w:t>
      </w:r>
      <w:r w:rsidRPr="00142CBC">
        <w:rPr>
          <w:rStyle w:val="TextoNormalNegritaCaracter"/>
        </w:rPr>
        <w:t>.</w:t>
      </w:r>
      <w:r w:rsidRPr="00142CBC">
        <w:rPr>
          <w:rStyle w:val="TextoNormalCaracter"/>
        </w:rPr>
        <w:t>-</w:t>
      </w:r>
      <w:r>
        <w:t xml:space="preserve"> Sentencia </w:t>
      </w:r>
      <w:hyperlink w:anchor="SENTENCIA_2022_16" w:history="1">
        <w:r w:rsidRPr="00142CBC">
          <w:rPr>
            <w:rStyle w:val="TextoNormalCaracter"/>
          </w:rPr>
          <w:t>16/2022</w:t>
        </w:r>
      </w:hyperlink>
      <w:r>
        <w:t>, f. 3.</w:t>
      </w:r>
    </w:p>
    <w:p w:rsidR="00142CBC" w:rsidRDefault="00142CBC" w:rsidP="00142CBC">
      <w:pPr>
        <w:pStyle w:val="SangriaFrancesaArticulo"/>
      </w:pPr>
      <w:r w:rsidRPr="00142CBC">
        <w:rPr>
          <w:rStyle w:val="TextoNormalNegritaCaracter"/>
        </w:rPr>
        <w:t>Artículo 49.2</w:t>
      </w:r>
      <w:r>
        <w:t xml:space="preserve"> (redactado por la Ley 39/2010, de 22 de diciembre)</w:t>
      </w:r>
      <w:r w:rsidRPr="00142CBC">
        <w:rPr>
          <w:rStyle w:val="TextoNormalNegritaCaracter"/>
        </w:rPr>
        <w:t>.</w:t>
      </w:r>
      <w:r w:rsidRPr="00142CBC">
        <w:rPr>
          <w:rStyle w:val="TextoNormalCaracter"/>
        </w:rPr>
        <w:t>-</w:t>
      </w:r>
      <w:r>
        <w:t xml:space="preserve"> Sentencia </w:t>
      </w:r>
      <w:hyperlink w:anchor="SENTENCIA_2022_16" w:history="1">
        <w:r w:rsidRPr="00142CBC">
          <w:rPr>
            <w:rStyle w:val="TextoNormalCaracter"/>
          </w:rPr>
          <w:t>16/2022</w:t>
        </w:r>
      </w:hyperlink>
      <w:r>
        <w:t>, f. 3.</w:t>
      </w:r>
    </w:p>
    <w:p w:rsidR="00142CBC" w:rsidRDefault="00142CBC" w:rsidP="00142CBC">
      <w:pPr>
        <w:pStyle w:val="SangriaFrancesaArticulo"/>
      </w:pPr>
      <w:r w:rsidRPr="00142CBC">
        <w:rPr>
          <w:rStyle w:val="TextoNormalNegritaCaracter"/>
        </w:rPr>
        <w:t>Artículo 49.9</w:t>
      </w:r>
      <w:r>
        <w:t xml:space="preserve"> (redactado por la Ley 39/2010, de 22 de diciembre)</w:t>
      </w:r>
      <w:r w:rsidRPr="00142CBC">
        <w:rPr>
          <w:rStyle w:val="TextoNormalNegritaCaracter"/>
        </w:rPr>
        <w:t>.</w:t>
      </w:r>
      <w:r w:rsidRPr="00142CBC">
        <w:rPr>
          <w:rStyle w:val="TextoNormalCaracter"/>
        </w:rPr>
        <w:t>-</w:t>
      </w:r>
      <w:r>
        <w:t xml:space="preserve"> Sentencia </w:t>
      </w:r>
      <w:hyperlink w:anchor="SENTENCIA_2022_16" w:history="1">
        <w:r w:rsidRPr="00142CBC">
          <w:rPr>
            <w:rStyle w:val="TextoNormalCaracter"/>
          </w:rPr>
          <w:t>16/2022</w:t>
        </w:r>
      </w:hyperlink>
      <w:r>
        <w:t>, f. 3.</w:t>
      </w:r>
    </w:p>
    <w:p w:rsidR="00142CBC" w:rsidRDefault="00142CBC" w:rsidP="00142CBC">
      <w:pPr>
        <w:pStyle w:val="SangriaFrancesaArticulo"/>
      </w:pPr>
    </w:p>
    <w:p w:rsidR="00142CBC" w:rsidRDefault="00142CBC" w:rsidP="00142CBC">
      <w:pPr>
        <w:pStyle w:val="TextoNormalNegritaCursivandice"/>
      </w:pPr>
      <w:r>
        <w:t>Ley 47/2003, de 26 de noviembre. General presupuestaria</w:t>
      </w:r>
    </w:p>
    <w:p w:rsidR="00142CBC" w:rsidRDefault="00142CBC" w:rsidP="00142CBC">
      <w:pPr>
        <w:pStyle w:val="SangriaFrancesaArticulo"/>
      </w:pPr>
      <w:r w:rsidRPr="00142CBC">
        <w:rPr>
          <w:rStyle w:val="TextoNormalNegritaCaracter"/>
        </w:rPr>
        <w:t>Artículo 73.3.</w:t>
      </w:r>
      <w:r w:rsidRPr="00142CBC">
        <w:rPr>
          <w:rStyle w:val="TextoNormalCaracter"/>
        </w:rPr>
        <w:t>-</w:t>
      </w:r>
      <w:r>
        <w:t xml:space="preserve"> Sentencia </w:t>
      </w:r>
      <w:hyperlink w:anchor="SENTENCIA_2022_46" w:history="1">
        <w:r w:rsidRPr="00142CBC">
          <w:rPr>
            <w:rStyle w:val="TextoNormalCaracter"/>
          </w:rPr>
          <w:t>46/2022</w:t>
        </w:r>
      </w:hyperlink>
      <w:r>
        <w:t>, f. 12.</w:t>
      </w:r>
    </w:p>
    <w:p w:rsidR="00142CBC" w:rsidRDefault="00142CBC" w:rsidP="00142CBC">
      <w:pPr>
        <w:pStyle w:val="SangriaFrancesaArticulo"/>
      </w:pPr>
    </w:p>
    <w:p w:rsidR="00142CBC" w:rsidRDefault="00142CBC" w:rsidP="00142CBC">
      <w:pPr>
        <w:pStyle w:val="TextoNormalNegritaCursivandice"/>
      </w:pPr>
      <w:r>
        <w:t>Ley 62/2003, de 30 de diciembre, de medidas fiscales, administrativas y del orden social</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9" w:history="1">
        <w:r w:rsidRPr="00142CBC">
          <w:rPr>
            <w:rStyle w:val="TextoNormalCaracter"/>
          </w:rPr>
          <w:t>29/2022</w:t>
        </w:r>
      </w:hyperlink>
      <w:r>
        <w:t>, f. 2.</w:t>
      </w:r>
    </w:p>
    <w:p w:rsidR="00142CBC" w:rsidRDefault="00142CBC" w:rsidP="00142CBC">
      <w:pPr>
        <w:pStyle w:val="SangriaFrancesaArticulo"/>
      </w:pPr>
    </w:p>
    <w:p w:rsidR="00142CBC" w:rsidRDefault="00142CBC" w:rsidP="00142CBC">
      <w:pPr>
        <w:pStyle w:val="TextoNormalNegritaCursivandice"/>
      </w:pPr>
      <w:r>
        <w:t>Ley 35/2006, de 28 de noviembre, del impuesto sobre la renta de las personas físicas y modificación parcial de las leyes de los impuestos sobre sociedades, sobre la renta de no residentes y sobre el patrimonio</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1" w:history="1">
        <w:r w:rsidRPr="00142CBC">
          <w:rPr>
            <w:rStyle w:val="TextoNormalCaracter"/>
          </w:rPr>
          <w:t>21/2022</w:t>
        </w:r>
      </w:hyperlink>
      <w:r>
        <w:t>, f. 2.</w:t>
      </w:r>
    </w:p>
    <w:p w:rsidR="00142CBC" w:rsidRDefault="00142CBC" w:rsidP="00142CBC">
      <w:pPr>
        <w:pStyle w:val="SangriaFrancesaArticulo"/>
      </w:pPr>
      <w:r w:rsidRPr="00142CBC">
        <w:rPr>
          <w:rStyle w:val="TextoNormalNegritaCaracter"/>
        </w:rPr>
        <w:t>Artículo 7.</w:t>
      </w:r>
      <w:r w:rsidRPr="00142CBC">
        <w:rPr>
          <w:rStyle w:val="TextoNormalCaracter"/>
        </w:rPr>
        <w:t>-</w:t>
      </w:r>
      <w:r>
        <w:t xml:space="preserve"> Sentencia </w:t>
      </w:r>
      <w:hyperlink w:anchor="SENTENCIA_2022_21" w:history="1">
        <w:r w:rsidRPr="00142CBC">
          <w:rPr>
            <w:rStyle w:val="TextoNormalCaracter"/>
          </w:rPr>
          <w:t>21/2022</w:t>
        </w:r>
      </w:hyperlink>
      <w:r>
        <w:t>, f. 3.</w:t>
      </w:r>
    </w:p>
    <w:p w:rsidR="00142CBC" w:rsidRDefault="00142CBC" w:rsidP="00142CBC">
      <w:pPr>
        <w:pStyle w:val="SangriaFrancesaArticulo"/>
      </w:pPr>
      <w:r w:rsidRPr="00142CBC">
        <w:rPr>
          <w:rStyle w:val="TextoNormalNegritaCaracter"/>
        </w:rPr>
        <w:t>Artículo 14.1 b).</w:t>
      </w:r>
      <w:r w:rsidRPr="00142CBC">
        <w:rPr>
          <w:rStyle w:val="TextoNormalCaracter"/>
        </w:rPr>
        <w:t>-</w:t>
      </w:r>
      <w:r>
        <w:t xml:space="preserve"> Sentencia </w:t>
      </w:r>
      <w:hyperlink w:anchor="SENTENCIA_2022_21" w:history="1">
        <w:r w:rsidRPr="00142CBC">
          <w:rPr>
            <w:rStyle w:val="TextoNormalCaracter"/>
          </w:rPr>
          <w:t>21/2022</w:t>
        </w:r>
      </w:hyperlink>
      <w:r>
        <w:t>, f. 3.</w:t>
      </w:r>
    </w:p>
    <w:p w:rsidR="00142CBC" w:rsidRDefault="00142CBC" w:rsidP="00142CBC">
      <w:pPr>
        <w:pStyle w:val="SangriaFrancesaArticulo"/>
      </w:pPr>
      <w:r w:rsidRPr="00142CBC">
        <w:rPr>
          <w:rStyle w:val="TextoNormalNegritaCaracter"/>
        </w:rPr>
        <w:t>Artículo 27.1.</w:t>
      </w:r>
      <w:r w:rsidRPr="00142CBC">
        <w:rPr>
          <w:rStyle w:val="TextoNormalCaracter"/>
        </w:rPr>
        <w:t>-</w:t>
      </w:r>
      <w:r>
        <w:t xml:space="preserve"> Sentencia </w:t>
      </w:r>
      <w:hyperlink w:anchor="SENTENCIA_2022_21" w:history="1">
        <w:r w:rsidRPr="00142CBC">
          <w:rPr>
            <w:rStyle w:val="TextoNormalCaracter"/>
          </w:rPr>
          <w:t>21/2022</w:t>
        </w:r>
      </w:hyperlink>
      <w:r>
        <w:t>, f. 3.</w:t>
      </w:r>
    </w:p>
    <w:p w:rsidR="00142CBC" w:rsidRDefault="00142CBC" w:rsidP="00142CBC">
      <w:pPr>
        <w:pStyle w:val="SangriaFrancesaArticulo"/>
      </w:pPr>
      <w:r w:rsidRPr="00142CBC">
        <w:rPr>
          <w:rStyle w:val="TextoNormalNegritaCaracter"/>
        </w:rPr>
        <w:t>Artículo 28.1.</w:t>
      </w:r>
      <w:r w:rsidRPr="00142CBC">
        <w:rPr>
          <w:rStyle w:val="TextoNormalCaracter"/>
        </w:rPr>
        <w:t>-</w:t>
      </w:r>
      <w:r>
        <w:t xml:space="preserve"> Sentencia </w:t>
      </w:r>
      <w:hyperlink w:anchor="SENTENCIA_2022_21" w:history="1">
        <w:r w:rsidRPr="00142CBC">
          <w:rPr>
            <w:rStyle w:val="TextoNormalCaracter"/>
          </w:rPr>
          <w:t>21/2022</w:t>
        </w:r>
      </w:hyperlink>
      <w:r>
        <w:t>, f. 3.</w:t>
      </w:r>
    </w:p>
    <w:p w:rsidR="00142CBC" w:rsidRDefault="00142CBC" w:rsidP="00142CBC">
      <w:pPr>
        <w:pStyle w:val="SangriaFrancesaArticulo"/>
      </w:pPr>
    </w:p>
    <w:p w:rsidR="00142CBC" w:rsidRDefault="00142CBC" w:rsidP="00142CBC">
      <w:pPr>
        <w:pStyle w:val="TextoNormalNegritaCursivandice"/>
      </w:pPr>
      <w:r>
        <w:t>Ley 39/2006, de 14 de diciembre, de promoción de la autonomía personal y atención a las  personas en situación de dependencia</w:t>
      </w:r>
    </w:p>
    <w:p w:rsidR="00142CBC" w:rsidRDefault="00142CBC" w:rsidP="00142CBC">
      <w:pPr>
        <w:pStyle w:val="SangriaFrancesaArticulo"/>
      </w:pPr>
      <w:r w:rsidRPr="00142CBC">
        <w:rPr>
          <w:rStyle w:val="TextoNormalNegritaCaracter"/>
        </w:rPr>
        <w:t>Artículo 14.2.</w:t>
      </w:r>
      <w:r w:rsidRPr="00142CBC">
        <w:rPr>
          <w:rStyle w:val="TextoNormalCaracter"/>
        </w:rPr>
        <w:t>-</w:t>
      </w:r>
      <w:r>
        <w:t xml:space="preserve"> Sentencia </w:t>
      </w:r>
      <w:hyperlink w:anchor="SENTENCIA_2022_36" w:history="1">
        <w:r w:rsidRPr="00142CBC">
          <w:rPr>
            <w:rStyle w:val="TextoNormalCaracter"/>
          </w:rPr>
          <w:t>36/2022</w:t>
        </w:r>
      </w:hyperlink>
      <w:r>
        <w:t>, f. 4.</w:t>
      </w:r>
    </w:p>
    <w:p w:rsidR="00142CBC" w:rsidRDefault="00142CBC" w:rsidP="00142CBC">
      <w:pPr>
        <w:pStyle w:val="SangriaFrancesaArticulo"/>
      </w:pPr>
      <w:r w:rsidRPr="00142CBC">
        <w:rPr>
          <w:rStyle w:val="TextoNormalNegritaCaracter"/>
        </w:rPr>
        <w:t>Artículo 15.</w:t>
      </w:r>
      <w:r w:rsidRPr="00142CBC">
        <w:rPr>
          <w:rStyle w:val="TextoNormalCaracter"/>
        </w:rPr>
        <w:t>-</w:t>
      </w:r>
      <w:r>
        <w:t xml:space="preserve"> Sentencia </w:t>
      </w:r>
      <w:hyperlink w:anchor="SENTENCIA_2022_36" w:history="1">
        <w:r w:rsidRPr="00142CBC">
          <w:rPr>
            <w:rStyle w:val="TextoNormalCaracter"/>
          </w:rPr>
          <w:t>36/2022</w:t>
        </w:r>
      </w:hyperlink>
      <w:r>
        <w:t>, f. 4.</w:t>
      </w:r>
    </w:p>
    <w:p w:rsidR="00142CBC" w:rsidRDefault="00142CBC" w:rsidP="00142CBC">
      <w:pPr>
        <w:pStyle w:val="SangriaFrancesaArticulo"/>
      </w:pPr>
      <w:r w:rsidRPr="00142CBC">
        <w:rPr>
          <w:rStyle w:val="TextoNormalNegritaCaracter"/>
        </w:rPr>
        <w:t>Artículo 33.</w:t>
      </w:r>
      <w:r w:rsidRPr="00142CBC">
        <w:rPr>
          <w:rStyle w:val="TextoNormalCaracter"/>
        </w:rPr>
        <w:t>-</w:t>
      </w:r>
      <w:r>
        <w:t xml:space="preserve"> Sentencia </w:t>
      </w:r>
      <w:hyperlink w:anchor="SENTENCIA_2022_36" w:history="1">
        <w:r w:rsidRPr="00142CBC">
          <w:rPr>
            <w:rStyle w:val="TextoNormalCaracter"/>
          </w:rPr>
          <w:t>36/2022</w:t>
        </w:r>
      </w:hyperlink>
      <w:r>
        <w:t>, f. 4.</w:t>
      </w:r>
    </w:p>
    <w:p w:rsidR="00142CBC" w:rsidRDefault="00142CBC" w:rsidP="00142CBC">
      <w:pPr>
        <w:pStyle w:val="SangriaFrancesaArticulo"/>
      </w:pPr>
      <w:r w:rsidRPr="00142CBC">
        <w:rPr>
          <w:rStyle w:val="TextoNormalNegritaCaracter"/>
        </w:rPr>
        <w:t>Artículo 33.1.</w:t>
      </w:r>
      <w:r w:rsidRPr="00142CBC">
        <w:rPr>
          <w:rStyle w:val="TextoNormalCaracter"/>
        </w:rPr>
        <w:t>-</w:t>
      </w:r>
      <w:r>
        <w:t xml:space="preserve"> Sentencia </w:t>
      </w:r>
      <w:hyperlink w:anchor="SENTENCIA_2022_36" w:history="1">
        <w:r w:rsidRPr="00142CBC">
          <w:rPr>
            <w:rStyle w:val="TextoNormalCaracter"/>
          </w:rPr>
          <w:t>36/2022</w:t>
        </w:r>
      </w:hyperlink>
      <w:r>
        <w:t>, f. 4.</w:t>
      </w:r>
    </w:p>
    <w:p w:rsidR="00142CBC" w:rsidRDefault="00142CBC" w:rsidP="00142CBC">
      <w:pPr>
        <w:pStyle w:val="SangriaFrancesaArticulo"/>
      </w:pPr>
    </w:p>
    <w:p w:rsidR="00142CBC" w:rsidRDefault="00142CBC" w:rsidP="00142CBC">
      <w:pPr>
        <w:pStyle w:val="TextoNormalNegritaCursivandice"/>
      </w:pPr>
      <w:r>
        <w:t>Ley 11/2007, de 22 de junio. Acceso electrónico de los ciudadanos a los servicios públicos</w:t>
      </w:r>
    </w:p>
    <w:p w:rsidR="00142CBC" w:rsidRDefault="00142CBC" w:rsidP="00142CBC">
      <w:pPr>
        <w:pStyle w:val="SangriaFrancesaArticulo"/>
      </w:pPr>
      <w:r w:rsidRPr="00142CBC">
        <w:rPr>
          <w:rStyle w:val="TextoNormalNegritaCaracter"/>
        </w:rPr>
        <w:t>Artículo 11.2.</w:t>
      </w:r>
      <w:r w:rsidRPr="00142CBC">
        <w:rPr>
          <w:rStyle w:val="TextoNormalCaracter"/>
        </w:rPr>
        <w:t>-</w:t>
      </w:r>
      <w:r>
        <w:t xml:space="preserve"> Sentencia </w:t>
      </w:r>
      <w:hyperlink w:anchor="SENTENCIA_2022_23" w:history="1">
        <w:r w:rsidRPr="00142CBC">
          <w:rPr>
            <w:rStyle w:val="TextoNormalCaracter"/>
          </w:rPr>
          <w:t>23/2022</w:t>
        </w:r>
      </w:hyperlink>
      <w:r>
        <w:t>, f. 3.</w:t>
      </w:r>
    </w:p>
    <w:p w:rsidR="00142CBC" w:rsidRDefault="00142CBC" w:rsidP="00142CBC">
      <w:pPr>
        <w:pStyle w:val="SangriaFrancesaArticulo"/>
      </w:pPr>
    </w:p>
    <w:p w:rsidR="00142CBC" w:rsidRDefault="00142CBC" w:rsidP="00142CBC">
      <w:pPr>
        <w:pStyle w:val="TextoNormalNegritaCursivandice"/>
      </w:pPr>
      <w:r>
        <w:t>Ley 22/2009, de 18 de diciembre, por la que se regula el sistema de financiación de las comunidades autónomas de régimen común y ciudades con estatuto de autonomía y se modifican determinadas normas tributarias</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1" w:history="1">
        <w:r w:rsidRPr="00142CBC">
          <w:rPr>
            <w:rStyle w:val="TextoNormalCaracter"/>
          </w:rPr>
          <w:t>21/2022</w:t>
        </w:r>
      </w:hyperlink>
      <w:r>
        <w:t>, f. 2.</w:t>
      </w:r>
    </w:p>
    <w:p w:rsidR="00142CBC" w:rsidRDefault="00142CBC" w:rsidP="00142CBC">
      <w:pPr>
        <w:pStyle w:val="SangriaFrancesaArticulo"/>
      </w:pPr>
      <w:r w:rsidRPr="00142CBC">
        <w:rPr>
          <w:rStyle w:val="TextoNormalNegritaCaracter"/>
        </w:rPr>
        <w:t>Artículo 12.</w:t>
      </w:r>
      <w:r w:rsidRPr="00142CBC">
        <w:rPr>
          <w:rStyle w:val="TextoNormalCaracter"/>
        </w:rPr>
        <w:t>-</w:t>
      </w:r>
      <w:r>
        <w:t xml:space="preserve"> Sentencia </w:t>
      </w:r>
      <w:hyperlink w:anchor="SENTENCIA_2022_21" w:history="1">
        <w:r w:rsidRPr="00142CBC">
          <w:rPr>
            <w:rStyle w:val="TextoNormalCaracter"/>
          </w:rPr>
          <w:t>21/2022</w:t>
        </w:r>
      </w:hyperlink>
      <w:r>
        <w:t>, f. 2.</w:t>
      </w:r>
    </w:p>
    <w:p w:rsidR="00142CBC" w:rsidRDefault="00142CBC" w:rsidP="00142CBC">
      <w:pPr>
        <w:pStyle w:val="SangriaFrancesaArticulo"/>
      </w:pPr>
      <w:r w:rsidRPr="00142CBC">
        <w:rPr>
          <w:rStyle w:val="TextoNormalNegritaCaracter"/>
        </w:rPr>
        <w:t>Artículo 25.1 a).</w:t>
      </w:r>
      <w:r w:rsidRPr="00142CBC">
        <w:rPr>
          <w:rStyle w:val="TextoNormalCaracter"/>
        </w:rPr>
        <w:t>-</w:t>
      </w:r>
      <w:r>
        <w:t xml:space="preserve"> Sentencia </w:t>
      </w:r>
      <w:hyperlink w:anchor="SENTENCIA_2022_21" w:history="1">
        <w:r w:rsidRPr="00142CBC">
          <w:rPr>
            <w:rStyle w:val="TextoNormalCaracter"/>
          </w:rPr>
          <w:t>21/2022</w:t>
        </w:r>
      </w:hyperlink>
      <w:r>
        <w:t>, f. 2.</w:t>
      </w:r>
    </w:p>
    <w:p w:rsidR="00142CBC" w:rsidRDefault="00142CBC" w:rsidP="00142CBC">
      <w:pPr>
        <w:pStyle w:val="SangriaFrancesaArticulo"/>
      </w:pPr>
      <w:r w:rsidRPr="00142CBC">
        <w:rPr>
          <w:rStyle w:val="TextoNormalNegritaCaracter"/>
        </w:rPr>
        <w:t>Artículo 26.</w:t>
      </w:r>
      <w:r w:rsidRPr="00142CBC">
        <w:rPr>
          <w:rStyle w:val="TextoNormalCaracter"/>
        </w:rPr>
        <w:t>-</w:t>
      </w:r>
      <w:r>
        <w:t xml:space="preserve"> Sentencia </w:t>
      </w:r>
      <w:hyperlink w:anchor="SENTENCIA_2022_21" w:history="1">
        <w:r w:rsidRPr="00142CBC">
          <w:rPr>
            <w:rStyle w:val="TextoNormalCaracter"/>
          </w:rPr>
          <w:t>21/2022</w:t>
        </w:r>
      </w:hyperlink>
      <w:r>
        <w:t>, f. 2.</w:t>
      </w:r>
    </w:p>
    <w:p w:rsidR="00142CBC" w:rsidRDefault="00142CBC" w:rsidP="00142CBC">
      <w:pPr>
        <w:pStyle w:val="SangriaFrancesaArticulo"/>
      </w:pPr>
      <w:r w:rsidRPr="00142CBC">
        <w:rPr>
          <w:rStyle w:val="TextoNormalNegritaCaracter"/>
        </w:rPr>
        <w:t>Artículo 30.</w:t>
      </w:r>
      <w:r w:rsidRPr="00142CBC">
        <w:rPr>
          <w:rStyle w:val="TextoNormalCaracter"/>
        </w:rPr>
        <w:t>-</w:t>
      </w:r>
      <w:r>
        <w:t xml:space="preserve"> Sentencia </w:t>
      </w:r>
      <w:hyperlink w:anchor="SENTENCIA_2022_21" w:history="1">
        <w:r w:rsidRPr="00142CBC">
          <w:rPr>
            <w:rStyle w:val="TextoNormalCaracter"/>
          </w:rPr>
          <w:t>21/2022</w:t>
        </w:r>
      </w:hyperlink>
      <w:r>
        <w:t>, f. 2.</w:t>
      </w:r>
    </w:p>
    <w:p w:rsidR="00142CBC" w:rsidRDefault="00142CBC" w:rsidP="00142CBC">
      <w:pPr>
        <w:pStyle w:val="SangriaFrancesaArticulo"/>
      </w:pPr>
      <w:r w:rsidRPr="00142CBC">
        <w:rPr>
          <w:rStyle w:val="TextoNormalNegritaCaracter"/>
        </w:rPr>
        <w:t>Artículo 46.</w:t>
      </w:r>
      <w:r w:rsidRPr="00142CBC">
        <w:rPr>
          <w:rStyle w:val="TextoNormalCaracter"/>
        </w:rPr>
        <w:t>-</w:t>
      </w:r>
      <w:r>
        <w:t xml:space="preserve"> Sentencia </w:t>
      </w:r>
      <w:hyperlink w:anchor="SENTENCIA_2022_21" w:history="1">
        <w:r w:rsidRPr="00142CBC">
          <w:rPr>
            <w:rStyle w:val="TextoNormalCaracter"/>
          </w:rPr>
          <w:t>21/2022</w:t>
        </w:r>
      </w:hyperlink>
      <w:r>
        <w:t>, ff. 2, 3.</w:t>
      </w:r>
    </w:p>
    <w:p w:rsidR="00142CBC" w:rsidRDefault="00142CBC" w:rsidP="00142CBC">
      <w:pPr>
        <w:pStyle w:val="SangriaFrancesaArticulo"/>
      </w:pPr>
      <w:r w:rsidRPr="00142CBC">
        <w:rPr>
          <w:rStyle w:val="TextoNormalNegritaCaracter"/>
        </w:rPr>
        <w:t>Artículo 46.1.</w:t>
      </w:r>
      <w:r w:rsidRPr="00142CBC">
        <w:rPr>
          <w:rStyle w:val="TextoNormalCaracter"/>
        </w:rPr>
        <w:t>-</w:t>
      </w:r>
      <w:r>
        <w:t xml:space="preserve"> Sentencia </w:t>
      </w:r>
      <w:hyperlink w:anchor="SENTENCIA_2022_21" w:history="1">
        <w:r w:rsidRPr="00142CBC">
          <w:rPr>
            <w:rStyle w:val="TextoNormalCaracter"/>
          </w:rPr>
          <w:t>21/2022</w:t>
        </w:r>
      </w:hyperlink>
      <w:r>
        <w:t>, f. 3.</w:t>
      </w:r>
    </w:p>
    <w:p w:rsidR="00142CBC" w:rsidRDefault="00142CBC" w:rsidP="00142CBC">
      <w:pPr>
        <w:pStyle w:val="SangriaFrancesaArticulo"/>
      </w:pPr>
      <w:r w:rsidRPr="00142CBC">
        <w:rPr>
          <w:rStyle w:val="TextoNormalNegritaCaracter"/>
        </w:rPr>
        <w:t>Artículo 46.1 c).</w:t>
      </w:r>
      <w:r w:rsidRPr="00142CBC">
        <w:rPr>
          <w:rStyle w:val="TextoNormalCaracter"/>
        </w:rPr>
        <w:t>-</w:t>
      </w:r>
      <w:r>
        <w:t xml:space="preserve"> Sentencia </w:t>
      </w:r>
      <w:hyperlink w:anchor="SENTENCIA_2022_21" w:history="1">
        <w:r w:rsidRPr="00142CBC">
          <w:rPr>
            <w:rStyle w:val="TextoNormalCaracter"/>
          </w:rPr>
          <w:t>21/2022</w:t>
        </w:r>
      </w:hyperlink>
      <w:r>
        <w:t>, f. 3.</w:t>
      </w:r>
    </w:p>
    <w:p w:rsidR="00142CBC" w:rsidRDefault="00142CBC" w:rsidP="00142CBC">
      <w:pPr>
        <w:pStyle w:val="SangriaFrancesaArticulo"/>
      </w:pPr>
      <w:r w:rsidRPr="00142CBC">
        <w:rPr>
          <w:rStyle w:val="TextoNormalNegritaCaracter"/>
        </w:rPr>
        <w:t>Artículo 46.2 f).</w:t>
      </w:r>
      <w:r w:rsidRPr="00142CBC">
        <w:rPr>
          <w:rStyle w:val="TextoNormalCaracter"/>
        </w:rPr>
        <w:t>-</w:t>
      </w:r>
      <w:r>
        <w:t xml:space="preserve"> Sentencia </w:t>
      </w:r>
      <w:hyperlink w:anchor="SENTENCIA_2022_21" w:history="1">
        <w:r w:rsidRPr="00142CBC">
          <w:rPr>
            <w:rStyle w:val="TextoNormalCaracter"/>
          </w:rPr>
          <w:t>21/2022</w:t>
        </w:r>
      </w:hyperlink>
      <w:r>
        <w:t>, f. 3.</w:t>
      </w:r>
    </w:p>
    <w:p w:rsidR="00142CBC" w:rsidRDefault="00142CBC" w:rsidP="00142CBC">
      <w:pPr>
        <w:pStyle w:val="SangriaFrancesaArticulo"/>
      </w:pPr>
      <w:r w:rsidRPr="00142CBC">
        <w:rPr>
          <w:rStyle w:val="TextoNormalNegritaCaracter"/>
        </w:rPr>
        <w:t>Artículo 54.2 a).</w:t>
      </w:r>
      <w:r w:rsidRPr="00142CBC">
        <w:rPr>
          <w:rStyle w:val="TextoNormalCaracter"/>
        </w:rPr>
        <w:t>-</w:t>
      </w:r>
      <w:r>
        <w:t xml:space="preserve"> Sentencia </w:t>
      </w:r>
      <w:hyperlink w:anchor="SENTENCIA_2022_21" w:history="1">
        <w:r w:rsidRPr="00142CBC">
          <w:rPr>
            <w:rStyle w:val="TextoNormalCaracter"/>
          </w:rPr>
          <w:t>21/2022</w:t>
        </w:r>
      </w:hyperlink>
      <w:r>
        <w:t>, f. 2.</w:t>
      </w:r>
    </w:p>
    <w:p w:rsidR="00142CBC" w:rsidRDefault="00142CBC" w:rsidP="00142CBC">
      <w:pPr>
        <w:pStyle w:val="SangriaFrancesaArticulo"/>
      </w:pPr>
    </w:p>
    <w:p w:rsidR="00142CBC" w:rsidRDefault="00142CBC" w:rsidP="00142CBC">
      <w:pPr>
        <w:pStyle w:val="TextoNormalNegritaCursivandice"/>
      </w:pPr>
      <w:r>
        <w:t>Ley 19/2010, de 16 de julio, del régimen de cesión de tributos del Estado a la Comunidad Autónoma del Principado de Asturias y de fijación del alcance y condiciones de dicha cesión</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1" w:history="1">
        <w:r w:rsidRPr="00142CBC">
          <w:rPr>
            <w:rStyle w:val="TextoNormalCaracter"/>
          </w:rPr>
          <w:t>21/2022</w:t>
        </w:r>
      </w:hyperlink>
      <w:r>
        <w:t>, f. 2.</w:t>
      </w:r>
    </w:p>
    <w:p w:rsidR="00142CBC" w:rsidRDefault="00142CBC" w:rsidP="00142CBC">
      <w:pPr>
        <w:pStyle w:val="SangriaFrancesaArticulo"/>
      </w:pPr>
      <w:r w:rsidRPr="00142CBC">
        <w:rPr>
          <w:rStyle w:val="TextoNormalNegritaCaracter"/>
        </w:rPr>
        <w:t>Artículo 1 a).</w:t>
      </w:r>
      <w:r w:rsidRPr="00142CBC">
        <w:rPr>
          <w:rStyle w:val="TextoNormalCaracter"/>
        </w:rPr>
        <w:t>-</w:t>
      </w:r>
      <w:r>
        <w:t xml:space="preserve"> Sentencia </w:t>
      </w:r>
      <w:hyperlink w:anchor="SENTENCIA_2022_21" w:history="1">
        <w:r w:rsidRPr="00142CBC">
          <w:rPr>
            <w:rStyle w:val="TextoNormalCaracter"/>
          </w:rPr>
          <w:t>21/2022</w:t>
        </w:r>
      </w:hyperlink>
      <w:r>
        <w:t>, f. 2.</w:t>
      </w:r>
    </w:p>
    <w:p w:rsidR="00142CBC" w:rsidRDefault="00142CBC" w:rsidP="00142CBC">
      <w:pPr>
        <w:pStyle w:val="SangriaFrancesaArticulo"/>
      </w:pPr>
      <w:r w:rsidRPr="00142CBC">
        <w:rPr>
          <w:rStyle w:val="TextoNormalNegritaCaracter"/>
        </w:rPr>
        <w:t>Artículo 2.1.</w:t>
      </w:r>
      <w:r w:rsidRPr="00142CBC">
        <w:rPr>
          <w:rStyle w:val="TextoNormalCaracter"/>
        </w:rPr>
        <w:t>-</w:t>
      </w:r>
      <w:r>
        <w:t xml:space="preserve"> Sentencia </w:t>
      </w:r>
      <w:hyperlink w:anchor="SENTENCIA_2022_21" w:history="1">
        <w:r w:rsidRPr="00142CBC">
          <w:rPr>
            <w:rStyle w:val="TextoNormalCaracter"/>
          </w:rPr>
          <w:t>21/2022</w:t>
        </w:r>
      </w:hyperlink>
      <w:r>
        <w:t>, f. 2.</w:t>
      </w:r>
    </w:p>
    <w:p w:rsidR="00142CBC" w:rsidRDefault="00142CBC" w:rsidP="00142CBC">
      <w:pPr>
        <w:pStyle w:val="SangriaFrancesaArticulo"/>
      </w:pPr>
      <w:r w:rsidRPr="00142CBC">
        <w:rPr>
          <w:rStyle w:val="TextoNormalNegritaCaracter"/>
        </w:rPr>
        <w:t>Artículo 2.2.</w:t>
      </w:r>
      <w:r w:rsidRPr="00142CBC">
        <w:rPr>
          <w:rStyle w:val="TextoNormalCaracter"/>
        </w:rPr>
        <w:t>-</w:t>
      </w:r>
      <w:r>
        <w:t xml:space="preserve"> Sentencia </w:t>
      </w:r>
      <w:hyperlink w:anchor="SENTENCIA_2022_21" w:history="1">
        <w:r w:rsidRPr="00142CBC">
          <w:rPr>
            <w:rStyle w:val="TextoNormalCaracter"/>
          </w:rPr>
          <w:t>21/2022</w:t>
        </w:r>
      </w:hyperlink>
      <w:r>
        <w:t>, f. 2.</w:t>
      </w:r>
    </w:p>
    <w:p w:rsidR="00142CBC" w:rsidRDefault="00142CBC" w:rsidP="00142CBC">
      <w:pPr>
        <w:pStyle w:val="SangriaFrancesaArticulo"/>
      </w:pPr>
    </w:p>
    <w:p w:rsidR="00142CBC" w:rsidRDefault="00142CBC" w:rsidP="00142CBC">
      <w:pPr>
        <w:pStyle w:val="TextoNormalNegritaCursivandice"/>
      </w:pPr>
      <w:r>
        <w:t>Ley 39/2010, de 22 de diciembre, de presupuestos generales del Estado para el año 2011</w:t>
      </w:r>
    </w:p>
    <w:p w:rsidR="00142CBC" w:rsidRDefault="00142CBC" w:rsidP="00142CBC">
      <w:pPr>
        <w:pStyle w:val="SangriaFrancesaArticulo"/>
      </w:pPr>
      <w:r w:rsidRPr="00142CBC">
        <w:rPr>
          <w:rStyle w:val="TextoNormalNegritaCaracter"/>
        </w:rPr>
        <w:t>Disposición final octava.</w:t>
      </w:r>
      <w:r w:rsidRPr="00142CBC">
        <w:rPr>
          <w:rStyle w:val="TextoNormalCaracter"/>
        </w:rPr>
        <w:t>-</w:t>
      </w:r>
      <w:r>
        <w:t xml:space="preserve"> Sentencia </w:t>
      </w:r>
      <w:hyperlink w:anchor="SENTENCIA_2022_16" w:history="1">
        <w:r w:rsidRPr="00142CBC">
          <w:rPr>
            <w:rStyle w:val="TextoNormalCaracter"/>
          </w:rPr>
          <w:t>16/2022</w:t>
        </w:r>
      </w:hyperlink>
      <w:r>
        <w:t>, f. 3.</w:t>
      </w:r>
    </w:p>
    <w:p w:rsidR="00142CBC" w:rsidRDefault="00142CBC" w:rsidP="00142CBC">
      <w:pPr>
        <w:pStyle w:val="SangriaFrancesaArticulo"/>
      </w:pPr>
    </w:p>
    <w:p w:rsidR="00142CBC" w:rsidRDefault="00142CBC" w:rsidP="00142CBC">
      <w:pPr>
        <w:pStyle w:val="TextoNormalNegritaCursivandice"/>
      </w:pPr>
      <w:r>
        <w:t>Ley 2/2011, de 4 de marzo, de economía sostenible</w:t>
      </w:r>
    </w:p>
    <w:p w:rsidR="00142CBC" w:rsidRDefault="00142CBC" w:rsidP="00142CBC">
      <w:pPr>
        <w:pStyle w:val="SangriaFrancesaArticulo"/>
      </w:pPr>
      <w:r w:rsidRPr="00142CBC">
        <w:rPr>
          <w:rStyle w:val="TextoNormalNegritaCaracter"/>
        </w:rPr>
        <w:t>Disposición final quincuagésima sexta.</w:t>
      </w:r>
      <w:r w:rsidRPr="00142CBC">
        <w:rPr>
          <w:rStyle w:val="TextoNormalCaracter"/>
        </w:rPr>
        <w:t>-</w:t>
      </w:r>
      <w:r>
        <w:t xml:space="preserve"> Sentencia </w:t>
      </w:r>
      <w:hyperlink w:anchor="SENTENCIA_2022_42" w:history="1">
        <w:r w:rsidRPr="00142CBC">
          <w:rPr>
            <w:rStyle w:val="TextoNormalCaracter"/>
          </w:rPr>
          <w:t>42/2022</w:t>
        </w:r>
      </w:hyperlink>
      <w:r>
        <w:t>, f. 4.</w:t>
      </w:r>
    </w:p>
    <w:p w:rsidR="00142CBC" w:rsidRDefault="00142CBC" w:rsidP="00142CBC">
      <w:pPr>
        <w:pStyle w:val="SangriaFrancesaArticulo"/>
      </w:pPr>
    </w:p>
    <w:p w:rsidR="00142CBC" w:rsidRDefault="00142CBC" w:rsidP="00142CBC">
      <w:pPr>
        <w:pStyle w:val="TextoNormalNegritaCursivandice"/>
      </w:pPr>
      <w:r>
        <w:t>Ley 36/2011, de 10 de octubre, reguladora de la jurisdicción social</w:t>
      </w:r>
    </w:p>
    <w:p w:rsidR="00142CBC" w:rsidRDefault="00142CBC" w:rsidP="00142CBC">
      <w:pPr>
        <w:pStyle w:val="SangriaFrancesaArticulo"/>
      </w:pPr>
      <w:r w:rsidRPr="00142CBC">
        <w:rPr>
          <w:rStyle w:val="TextoNormalNegritaCaracter"/>
        </w:rPr>
        <w:t>Artículo 21.1.</w:t>
      </w:r>
      <w:r w:rsidRPr="00142CBC">
        <w:rPr>
          <w:rStyle w:val="TextoNormalCaracter"/>
        </w:rPr>
        <w:t>-</w:t>
      </w:r>
      <w:r>
        <w:t xml:space="preserve"> Sentencia </w:t>
      </w:r>
      <w:hyperlink w:anchor="SENTENCIA_2022_10" w:history="1">
        <w:r w:rsidRPr="00142CBC">
          <w:rPr>
            <w:rStyle w:val="TextoNormalCaracter"/>
          </w:rPr>
          <w:t>10/2022</w:t>
        </w:r>
      </w:hyperlink>
      <w:r>
        <w:t>, f. 4.</w:t>
      </w:r>
    </w:p>
    <w:p w:rsidR="00142CBC" w:rsidRDefault="00142CBC" w:rsidP="00142CBC">
      <w:pPr>
        <w:pStyle w:val="SangriaFrancesaArticulo"/>
      </w:pPr>
    </w:p>
    <w:p w:rsidR="00142CBC" w:rsidRDefault="00142CBC" w:rsidP="00142CBC">
      <w:pPr>
        <w:pStyle w:val="TextoNormalNegritaCursivandice"/>
      </w:pPr>
      <w:r>
        <w:t>Ley 10/2012, de 20 de noviembre, por la que se regulan determinadas tasas en el ámbito de la administración de justicia y del Instituto Nacional de Toxicología y Ciencias Forenses</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10" w:history="1">
        <w:r w:rsidRPr="00142CBC">
          <w:rPr>
            <w:rStyle w:val="TextoNormalCaracter"/>
          </w:rPr>
          <w:t>10/2022</w:t>
        </w:r>
      </w:hyperlink>
      <w:r>
        <w:t>, f. 4.</w:t>
      </w:r>
    </w:p>
    <w:p w:rsidR="00142CBC" w:rsidRDefault="00142CBC" w:rsidP="00142CBC">
      <w:pPr>
        <w:pStyle w:val="SangriaFrancesaArticulo"/>
      </w:pPr>
    </w:p>
    <w:p w:rsidR="00142CBC" w:rsidRDefault="00142CBC" w:rsidP="00142CBC">
      <w:pPr>
        <w:pStyle w:val="TextoNormalNegritaCursivandice"/>
      </w:pPr>
      <w:r>
        <w:t>Ley 1/2013, de 14 de mayo, de medidas para reforzar la protección a los deudores hipotecarios, reestructuración de deuda y alquiler social</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4" w:history="1">
        <w:r w:rsidRPr="00142CBC">
          <w:rPr>
            <w:rStyle w:val="TextoNormalCaracter"/>
          </w:rPr>
          <w:t>44/2022</w:t>
        </w:r>
      </w:hyperlink>
      <w:r>
        <w:t>, f. 4.</w:t>
      </w:r>
    </w:p>
    <w:p w:rsidR="00142CBC" w:rsidRDefault="00142CBC" w:rsidP="00142CBC">
      <w:pPr>
        <w:pStyle w:val="SangriaFrancesaArticulo"/>
      </w:pPr>
      <w:r w:rsidRPr="00142CBC">
        <w:rPr>
          <w:rStyle w:val="TextoNormalNegritaCaracter"/>
        </w:rPr>
        <w:t>Disposición transitoria cuarta.</w:t>
      </w:r>
      <w:r w:rsidRPr="00142CBC">
        <w:rPr>
          <w:rStyle w:val="TextoNormalCaracter"/>
        </w:rPr>
        <w:t>-</w:t>
      </w:r>
      <w:r>
        <w:t xml:space="preserve"> Sentencia </w:t>
      </w:r>
      <w:hyperlink w:anchor="SENTENCIA_2022_44" w:history="1">
        <w:r w:rsidRPr="00142CBC">
          <w:rPr>
            <w:rStyle w:val="TextoNormalCaracter"/>
          </w:rPr>
          <w:t>44/2022</w:t>
        </w:r>
      </w:hyperlink>
      <w:r>
        <w:t>, f. 4.</w:t>
      </w:r>
    </w:p>
    <w:p w:rsidR="00142CBC" w:rsidRDefault="00142CBC" w:rsidP="00142CBC">
      <w:pPr>
        <w:pStyle w:val="SangriaFrancesaArticulo"/>
      </w:pPr>
    </w:p>
    <w:p w:rsidR="00142CBC" w:rsidRDefault="00142CBC" w:rsidP="00142CBC">
      <w:pPr>
        <w:pStyle w:val="TextoNormalNegritaCursivandice"/>
      </w:pPr>
      <w:r>
        <w:t>Ley 2/2013, de 29 de mayo, de protección y uso sostenible del litoral y de modificación de la Ley 22/1988, de 28 de julio, de costas</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18" w:history="1">
        <w:r w:rsidRPr="00142CBC">
          <w:rPr>
            <w:rStyle w:val="TextoNormalCaracter"/>
          </w:rPr>
          <w:t>18/2022</w:t>
        </w:r>
      </w:hyperlink>
      <w:r>
        <w:t>, f. 2.</w:t>
      </w:r>
    </w:p>
    <w:p w:rsidR="00142CBC" w:rsidRDefault="00142CBC" w:rsidP="00142CBC">
      <w:pPr>
        <w:pStyle w:val="SangriaFrancesaArticulo"/>
      </w:pPr>
    </w:p>
    <w:p w:rsidR="00142CBC" w:rsidRDefault="00142CBC" w:rsidP="00142CBC">
      <w:pPr>
        <w:pStyle w:val="TextoNormalNegritaCursivandice"/>
      </w:pPr>
      <w:r>
        <w:t>Ley 20/2013, de 9 de diciembre, de garantía de la unidad de mercado</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0" w:history="1">
        <w:r w:rsidRPr="00142CBC">
          <w:rPr>
            <w:rStyle w:val="TextoNormalCaracter"/>
          </w:rPr>
          <w:t>20/2022</w:t>
        </w:r>
      </w:hyperlink>
      <w:r>
        <w:t>, f. 4.</w:t>
      </w:r>
    </w:p>
    <w:p w:rsidR="00142CBC" w:rsidRDefault="00142CBC" w:rsidP="00142CBC">
      <w:pPr>
        <w:pStyle w:val="SangriaFrancesaArticulo"/>
      </w:pPr>
    </w:p>
    <w:p w:rsidR="00142CBC" w:rsidRDefault="00142CBC" w:rsidP="00142CBC">
      <w:pPr>
        <w:pStyle w:val="TextoNormalNegritaCursivandice"/>
      </w:pPr>
      <w:r>
        <w:t>Ley 27/2013, de 27 de diciembre, de racionalización y sostenibilidad de la administración local</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17" w:history="1">
        <w:r w:rsidRPr="00142CBC">
          <w:rPr>
            <w:rStyle w:val="TextoNormalCaracter"/>
          </w:rPr>
          <w:t>17/2022</w:t>
        </w:r>
      </w:hyperlink>
      <w:r>
        <w:t xml:space="preserve">, f. 4; </w:t>
      </w:r>
      <w:hyperlink w:anchor="SENTENCIA_2022_37" w:history="1">
        <w:r w:rsidRPr="00142CBC">
          <w:rPr>
            <w:rStyle w:val="TextoNormalCaracter"/>
          </w:rPr>
          <w:t>37/2022</w:t>
        </w:r>
      </w:hyperlink>
      <w:r>
        <w:t>, f. 6.</w:t>
      </w:r>
    </w:p>
    <w:p w:rsidR="00142CBC" w:rsidRDefault="00142CBC" w:rsidP="00142CBC">
      <w:pPr>
        <w:pStyle w:val="SangriaFrancesaArticulo"/>
      </w:pPr>
      <w:r w:rsidRPr="00142CBC">
        <w:rPr>
          <w:rStyle w:val="TextoNormalNegritaCaracter"/>
        </w:rPr>
        <w:t>Articulo 1.3.</w:t>
      </w:r>
      <w:r w:rsidRPr="00142CBC">
        <w:rPr>
          <w:rStyle w:val="TextoNormalCaracter"/>
        </w:rPr>
        <w:t>-</w:t>
      </w:r>
      <w:r>
        <w:t xml:space="preserve"> Sentencia </w:t>
      </w:r>
      <w:hyperlink w:anchor="SENTENCIA_2022_37" w:history="1">
        <w:r w:rsidRPr="00142CBC">
          <w:rPr>
            <w:rStyle w:val="TextoNormalCaracter"/>
          </w:rPr>
          <w:t>37/2022</w:t>
        </w:r>
      </w:hyperlink>
      <w:r>
        <w:t>, f. 6.</w:t>
      </w:r>
    </w:p>
    <w:p w:rsidR="00142CBC" w:rsidRDefault="00142CBC" w:rsidP="00142CBC">
      <w:pPr>
        <w:pStyle w:val="SangriaFrancesaArticulo"/>
      </w:pPr>
    </w:p>
    <w:p w:rsidR="00142CBC" w:rsidRDefault="00142CBC" w:rsidP="00142CBC">
      <w:pPr>
        <w:pStyle w:val="TextoNormalNegritaCursivandice"/>
      </w:pPr>
      <w:r>
        <w:t>Ley 27/2014, de 27 de noviembre, del impuesto sobre sociedades</w:t>
      </w:r>
    </w:p>
    <w:p w:rsidR="00142CBC" w:rsidRDefault="00142CBC" w:rsidP="00142CBC">
      <w:pPr>
        <w:pStyle w:val="SangriaFrancesaArticulo"/>
      </w:pPr>
      <w:r w:rsidRPr="00142CBC">
        <w:rPr>
          <w:rStyle w:val="TextoNormalNegritaCaracter"/>
        </w:rPr>
        <w:t>Título VII, capítulo VII.</w:t>
      </w:r>
      <w:r w:rsidRPr="00142CBC">
        <w:rPr>
          <w:rStyle w:val="TextoNormalCaracter"/>
        </w:rPr>
        <w:t>-</w:t>
      </w:r>
      <w:r>
        <w:t xml:space="preserve"> Auto </w:t>
      </w:r>
      <w:hyperlink w:anchor="AUTO_2022_20" w:history="1">
        <w:r w:rsidRPr="00142CBC">
          <w:rPr>
            <w:rStyle w:val="TextoNormalCaracter"/>
          </w:rPr>
          <w:t>20/2022</w:t>
        </w:r>
      </w:hyperlink>
      <w:r>
        <w:t>, f. 1.</w:t>
      </w:r>
    </w:p>
    <w:p w:rsidR="00142CBC" w:rsidRDefault="00142CBC" w:rsidP="00142CBC">
      <w:pPr>
        <w:pStyle w:val="SangriaFrancesaArticulo"/>
      </w:pPr>
      <w:r w:rsidRPr="00142CBC">
        <w:rPr>
          <w:rStyle w:val="TextoNormalNegritaCaracter"/>
        </w:rPr>
        <w:t>Artículo 11 apartado 12.</w:t>
      </w:r>
      <w:r w:rsidRPr="00142CBC">
        <w:rPr>
          <w:rStyle w:val="TextoNormalCaracter"/>
        </w:rPr>
        <w:t>-</w:t>
      </w:r>
      <w:r>
        <w:t xml:space="preserve"> Auto </w:t>
      </w:r>
      <w:hyperlink w:anchor="AUTO_2022_20" w:history="1">
        <w:r w:rsidRPr="00142CBC">
          <w:rPr>
            <w:rStyle w:val="TextoNormalCaracter"/>
          </w:rPr>
          <w:t>20/2022</w:t>
        </w:r>
      </w:hyperlink>
      <w:r>
        <w:t>, f. 1.</w:t>
      </w:r>
    </w:p>
    <w:p w:rsidR="00142CBC" w:rsidRDefault="00142CBC" w:rsidP="00142CBC">
      <w:pPr>
        <w:pStyle w:val="SangriaFrancesaArticulo"/>
      </w:pPr>
      <w:r w:rsidRPr="00142CBC">
        <w:rPr>
          <w:rStyle w:val="TextoNormalNegritaCaracter"/>
        </w:rPr>
        <w:t>Artículo 22.</w:t>
      </w:r>
      <w:r w:rsidRPr="00142CBC">
        <w:rPr>
          <w:rStyle w:val="TextoNormalCaracter"/>
        </w:rPr>
        <w:t>-</w:t>
      </w:r>
      <w:r>
        <w:t xml:space="preserve"> Auto </w:t>
      </w:r>
      <w:hyperlink w:anchor="AUTO_2022_20" w:history="1">
        <w:r w:rsidRPr="00142CBC">
          <w:rPr>
            <w:rStyle w:val="TextoNormalCaracter"/>
          </w:rPr>
          <w:t>20/2022</w:t>
        </w:r>
      </w:hyperlink>
      <w:r>
        <w:t>, f. 1.</w:t>
      </w:r>
    </w:p>
    <w:p w:rsidR="00142CBC" w:rsidRDefault="00142CBC" w:rsidP="00142CBC">
      <w:pPr>
        <w:pStyle w:val="SangriaFrancesaArticulo"/>
      </w:pPr>
      <w:r w:rsidRPr="00142CBC">
        <w:rPr>
          <w:rStyle w:val="TextoNormalNegritaCaracter"/>
        </w:rPr>
        <w:t>Artículo 26 apartado 1 párrafo 1.</w:t>
      </w:r>
      <w:r w:rsidRPr="00142CBC">
        <w:rPr>
          <w:rStyle w:val="TextoNormalCaracter"/>
        </w:rPr>
        <w:t>-</w:t>
      </w:r>
      <w:r>
        <w:t xml:space="preserve"> Auto </w:t>
      </w:r>
      <w:hyperlink w:anchor="AUTO_2022_20" w:history="1">
        <w:r w:rsidRPr="00142CBC">
          <w:rPr>
            <w:rStyle w:val="TextoNormalCaracter"/>
          </w:rPr>
          <w:t>20/2022</w:t>
        </w:r>
      </w:hyperlink>
      <w:r>
        <w:t>, f. 1.</w:t>
      </w:r>
    </w:p>
    <w:p w:rsidR="00142CBC" w:rsidRDefault="00142CBC" w:rsidP="00142CBC">
      <w:pPr>
        <w:pStyle w:val="SangriaFrancesaArticulo"/>
      </w:pPr>
      <w:r w:rsidRPr="00142CBC">
        <w:rPr>
          <w:rStyle w:val="TextoNormalNegritaCaracter"/>
        </w:rPr>
        <w:t>Artículo 26 apartado 5 párrafo 1.</w:t>
      </w:r>
      <w:r w:rsidRPr="00142CBC">
        <w:rPr>
          <w:rStyle w:val="TextoNormalCaracter"/>
        </w:rPr>
        <w:t>-</w:t>
      </w:r>
      <w:r>
        <w:t xml:space="preserve"> Auto </w:t>
      </w:r>
      <w:hyperlink w:anchor="AUTO_2022_20" w:history="1">
        <w:r w:rsidRPr="00142CBC">
          <w:rPr>
            <w:rStyle w:val="TextoNormalCaracter"/>
          </w:rPr>
          <w:t>20/2022</w:t>
        </w:r>
      </w:hyperlink>
      <w:r>
        <w:t>, f. 1.</w:t>
      </w:r>
    </w:p>
    <w:p w:rsidR="00142CBC" w:rsidRDefault="00142CBC" w:rsidP="00142CBC">
      <w:pPr>
        <w:pStyle w:val="SangriaFrancesaArticulo"/>
      </w:pPr>
      <w:r w:rsidRPr="00142CBC">
        <w:rPr>
          <w:rStyle w:val="TextoNormalNegritaCaracter"/>
        </w:rPr>
        <w:t>Artículo 31.</w:t>
      </w:r>
      <w:r w:rsidRPr="00142CBC">
        <w:rPr>
          <w:rStyle w:val="TextoNormalCaracter"/>
        </w:rPr>
        <w:t>-</w:t>
      </w:r>
      <w:r>
        <w:t xml:space="preserve"> Auto </w:t>
      </w:r>
      <w:hyperlink w:anchor="AUTO_2022_20" w:history="1">
        <w:r w:rsidRPr="00142CBC">
          <w:rPr>
            <w:rStyle w:val="TextoNormalCaracter"/>
          </w:rPr>
          <w:t>20/2022</w:t>
        </w:r>
      </w:hyperlink>
      <w:r>
        <w:t>, f. 1.</w:t>
      </w:r>
    </w:p>
    <w:p w:rsidR="00142CBC" w:rsidRDefault="00142CBC" w:rsidP="00142CBC">
      <w:pPr>
        <w:pStyle w:val="SangriaFrancesaArticulo"/>
      </w:pPr>
      <w:r w:rsidRPr="00142CBC">
        <w:rPr>
          <w:rStyle w:val="TextoNormalNegritaCaracter"/>
        </w:rPr>
        <w:t>Artículo 32.</w:t>
      </w:r>
      <w:r w:rsidRPr="00142CBC">
        <w:rPr>
          <w:rStyle w:val="TextoNormalCaracter"/>
        </w:rPr>
        <w:t>-</w:t>
      </w:r>
      <w:r>
        <w:t xml:space="preserve"> Auto </w:t>
      </w:r>
      <w:hyperlink w:anchor="AUTO_2022_20" w:history="1">
        <w:r w:rsidRPr="00142CBC">
          <w:rPr>
            <w:rStyle w:val="TextoNormalCaracter"/>
          </w:rPr>
          <w:t>20/2022</w:t>
        </w:r>
      </w:hyperlink>
      <w:r>
        <w:t>, f. 1.</w:t>
      </w:r>
    </w:p>
    <w:p w:rsidR="00142CBC" w:rsidRDefault="00142CBC" w:rsidP="00142CBC">
      <w:pPr>
        <w:pStyle w:val="SangriaFrancesaArticulo"/>
      </w:pPr>
      <w:r w:rsidRPr="00142CBC">
        <w:rPr>
          <w:rStyle w:val="TextoNormalNegritaCaracter"/>
        </w:rPr>
        <w:t>Artículo 36.</w:t>
      </w:r>
      <w:r w:rsidRPr="00142CBC">
        <w:rPr>
          <w:rStyle w:val="TextoNormalCaracter"/>
        </w:rPr>
        <w:t>-</w:t>
      </w:r>
      <w:r>
        <w:t xml:space="preserve"> Sentencia </w:t>
      </w:r>
      <w:hyperlink w:anchor="SENTENCIA_2022_29" w:history="1">
        <w:r w:rsidRPr="00142CBC">
          <w:rPr>
            <w:rStyle w:val="TextoNormalCaracter"/>
          </w:rPr>
          <w:t>29/2022</w:t>
        </w:r>
      </w:hyperlink>
      <w:r>
        <w:t>, f. 2.</w:t>
      </w:r>
    </w:p>
    <w:p w:rsidR="00142CBC" w:rsidRDefault="00142CBC" w:rsidP="00142CBC">
      <w:pPr>
        <w:pStyle w:val="SangriaFrancesaArticulo"/>
      </w:pPr>
      <w:r w:rsidRPr="00142CBC">
        <w:rPr>
          <w:rStyle w:val="TextoNormalNegritaCaracter"/>
        </w:rPr>
        <w:t>Artículo 36.1.</w:t>
      </w:r>
      <w:r w:rsidRPr="00142CBC">
        <w:rPr>
          <w:rStyle w:val="TextoNormalCaracter"/>
        </w:rPr>
        <w:t>-</w:t>
      </w:r>
      <w:r>
        <w:t xml:space="preserve"> Sentencia </w:t>
      </w:r>
      <w:hyperlink w:anchor="SENTENCIA_2022_29" w:history="1">
        <w:r w:rsidRPr="00142CBC">
          <w:rPr>
            <w:rStyle w:val="TextoNormalCaracter"/>
          </w:rPr>
          <w:t>29/2022</w:t>
        </w:r>
      </w:hyperlink>
      <w:r>
        <w:t>, f. 2.</w:t>
      </w:r>
    </w:p>
    <w:p w:rsidR="00142CBC" w:rsidRDefault="00142CBC" w:rsidP="00142CBC">
      <w:pPr>
        <w:pStyle w:val="SangriaFrancesaArticulo"/>
      </w:pPr>
      <w:r w:rsidRPr="00142CBC">
        <w:rPr>
          <w:rStyle w:val="TextoNormalNegritaCaracter"/>
        </w:rPr>
        <w:t>Artículo 36.2.</w:t>
      </w:r>
      <w:r w:rsidRPr="00142CBC">
        <w:rPr>
          <w:rStyle w:val="TextoNormalCaracter"/>
        </w:rPr>
        <w:t>-</w:t>
      </w:r>
      <w:r>
        <w:t xml:space="preserve"> Sentencia </w:t>
      </w:r>
      <w:hyperlink w:anchor="SENTENCIA_2022_29" w:history="1">
        <w:r w:rsidRPr="00142CBC">
          <w:rPr>
            <w:rStyle w:val="TextoNormalCaracter"/>
          </w:rPr>
          <w:t>29/2022</w:t>
        </w:r>
      </w:hyperlink>
      <w:r>
        <w:t>, f. 2.</w:t>
      </w:r>
    </w:p>
    <w:p w:rsidR="00142CBC" w:rsidRDefault="00142CBC" w:rsidP="00142CBC">
      <w:pPr>
        <w:pStyle w:val="SangriaFrancesaArticulo"/>
      </w:pPr>
      <w:r w:rsidRPr="00142CBC">
        <w:rPr>
          <w:rStyle w:val="TextoNormalNegritaCaracter"/>
        </w:rPr>
        <w:t>Artículo 62 apartado 1 e).</w:t>
      </w:r>
      <w:r w:rsidRPr="00142CBC">
        <w:rPr>
          <w:rStyle w:val="TextoNormalCaracter"/>
        </w:rPr>
        <w:t>-</w:t>
      </w:r>
      <w:r>
        <w:t xml:space="preserve"> Auto </w:t>
      </w:r>
      <w:hyperlink w:anchor="AUTO_2022_20" w:history="1">
        <w:r w:rsidRPr="00142CBC">
          <w:rPr>
            <w:rStyle w:val="TextoNormalCaracter"/>
          </w:rPr>
          <w:t>20/2022</w:t>
        </w:r>
      </w:hyperlink>
      <w:r>
        <w:t>, f. 1.</w:t>
      </w:r>
    </w:p>
    <w:p w:rsidR="00142CBC" w:rsidRDefault="00142CBC" w:rsidP="00142CBC">
      <w:pPr>
        <w:pStyle w:val="SangriaFrancesaArticulo"/>
      </w:pPr>
      <w:r w:rsidRPr="00142CBC">
        <w:rPr>
          <w:rStyle w:val="TextoNormalNegritaCaracter"/>
        </w:rPr>
        <w:t>Artículo 67 d).</w:t>
      </w:r>
      <w:r w:rsidRPr="00142CBC">
        <w:rPr>
          <w:rStyle w:val="TextoNormalCaracter"/>
        </w:rPr>
        <w:t>-</w:t>
      </w:r>
      <w:r>
        <w:t xml:space="preserve"> Auto </w:t>
      </w:r>
      <w:hyperlink w:anchor="AUTO_2022_20" w:history="1">
        <w:r w:rsidRPr="00142CBC">
          <w:rPr>
            <w:rStyle w:val="TextoNormalCaracter"/>
          </w:rPr>
          <w:t>20/2022</w:t>
        </w:r>
      </w:hyperlink>
      <w:r>
        <w:t>, f. 1.</w:t>
      </w:r>
    </w:p>
    <w:p w:rsidR="00142CBC" w:rsidRDefault="00142CBC" w:rsidP="00142CBC">
      <w:pPr>
        <w:pStyle w:val="SangriaFrancesaArticulo"/>
      </w:pPr>
      <w:r w:rsidRPr="00142CBC">
        <w:rPr>
          <w:rStyle w:val="TextoNormalNegritaCaracter"/>
        </w:rPr>
        <w:t>Artículo 67 e).</w:t>
      </w:r>
      <w:r w:rsidRPr="00142CBC">
        <w:rPr>
          <w:rStyle w:val="TextoNormalCaracter"/>
        </w:rPr>
        <w:t>-</w:t>
      </w:r>
      <w:r>
        <w:t xml:space="preserve"> Auto </w:t>
      </w:r>
      <w:hyperlink w:anchor="AUTO_2022_20" w:history="1">
        <w:r w:rsidRPr="00142CBC">
          <w:rPr>
            <w:rStyle w:val="TextoNormalCaracter"/>
          </w:rPr>
          <w:t>20/2022</w:t>
        </w:r>
      </w:hyperlink>
      <w:r>
        <w:t>, f. 1.</w:t>
      </w:r>
    </w:p>
    <w:p w:rsidR="00142CBC" w:rsidRDefault="00142CBC" w:rsidP="00142CBC">
      <w:pPr>
        <w:pStyle w:val="SangriaFrancesaArticulo"/>
      </w:pPr>
      <w:r w:rsidRPr="00142CBC">
        <w:rPr>
          <w:rStyle w:val="TextoNormalNegritaCaracter"/>
        </w:rPr>
        <w:t>Artículo 80 apartado 4.</w:t>
      </w:r>
      <w:r w:rsidRPr="00142CBC">
        <w:rPr>
          <w:rStyle w:val="TextoNormalCaracter"/>
        </w:rPr>
        <w:t>-</w:t>
      </w:r>
      <w:r>
        <w:t xml:space="preserve"> Auto </w:t>
      </w:r>
      <w:hyperlink w:anchor="AUTO_2022_20" w:history="1">
        <w:r w:rsidRPr="00142CBC">
          <w:rPr>
            <w:rStyle w:val="TextoNormalCaracter"/>
          </w:rPr>
          <w:t>20/2022</w:t>
        </w:r>
      </w:hyperlink>
      <w:r>
        <w:t>, f. 1.</w:t>
      </w:r>
    </w:p>
    <w:p w:rsidR="00142CBC" w:rsidRDefault="00142CBC" w:rsidP="00142CBC">
      <w:pPr>
        <w:pStyle w:val="SangriaFrancesaArticulo"/>
      </w:pPr>
      <w:r w:rsidRPr="00142CBC">
        <w:rPr>
          <w:rStyle w:val="TextoNormalNegritaCaracter"/>
        </w:rPr>
        <w:t>Artículo 81 apartado 3.</w:t>
      </w:r>
      <w:r w:rsidRPr="00142CBC">
        <w:rPr>
          <w:rStyle w:val="TextoNormalCaracter"/>
        </w:rPr>
        <w:t>-</w:t>
      </w:r>
      <w:r>
        <w:t xml:space="preserve"> Auto </w:t>
      </w:r>
      <w:hyperlink w:anchor="AUTO_2022_20" w:history="1">
        <w:r w:rsidRPr="00142CBC">
          <w:rPr>
            <w:rStyle w:val="TextoNormalCaracter"/>
          </w:rPr>
          <w:t>20/2022</w:t>
        </w:r>
      </w:hyperlink>
      <w:r>
        <w:t>, f. 1.</w:t>
      </w:r>
    </w:p>
    <w:p w:rsidR="00142CBC" w:rsidRDefault="00142CBC" w:rsidP="00142CBC">
      <w:pPr>
        <w:pStyle w:val="SangriaFrancesaArticulo"/>
      </w:pPr>
      <w:r w:rsidRPr="00142CBC">
        <w:rPr>
          <w:rStyle w:val="TextoNormalNegritaCaracter"/>
        </w:rPr>
        <w:t>Artículo 84 apartado 2.</w:t>
      </w:r>
      <w:r w:rsidRPr="00142CBC">
        <w:rPr>
          <w:rStyle w:val="TextoNormalCaracter"/>
        </w:rPr>
        <w:t>-</w:t>
      </w:r>
      <w:r>
        <w:t xml:space="preserve"> Auto </w:t>
      </w:r>
      <w:hyperlink w:anchor="AUTO_2022_20" w:history="1">
        <w:r w:rsidRPr="00142CBC">
          <w:rPr>
            <w:rStyle w:val="TextoNormalCaracter"/>
          </w:rPr>
          <w:t>20/2022</w:t>
        </w:r>
      </w:hyperlink>
      <w:r>
        <w:t>, f. 1.</w:t>
      </w:r>
    </w:p>
    <w:p w:rsidR="00142CBC" w:rsidRDefault="00142CBC" w:rsidP="00142CBC">
      <w:pPr>
        <w:pStyle w:val="SangriaFrancesaArticulo"/>
      </w:pPr>
      <w:r w:rsidRPr="00142CBC">
        <w:rPr>
          <w:rStyle w:val="TextoNormalNegritaCaracter"/>
        </w:rPr>
        <w:t>Artículo 100 apartado 11.</w:t>
      </w:r>
      <w:r w:rsidRPr="00142CBC">
        <w:rPr>
          <w:rStyle w:val="TextoNormalCaracter"/>
        </w:rPr>
        <w:t>-</w:t>
      </w:r>
      <w:r>
        <w:t xml:space="preserve"> Auto </w:t>
      </w:r>
      <w:hyperlink w:anchor="AUTO_2022_20" w:history="1">
        <w:r w:rsidRPr="00142CBC">
          <w:rPr>
            <w:rStyle w:val="TextoNormalCaracter"/>
          </w:rPr>
          <w:t>20/2022</w:t>
        </w:r>
      </w:hyperlink>
      <w:r>
        <w:t>, f. 1.</w:t>
      </w:r>
    </w:p>
    <w:p w:rsidR="00142CBC" w:rsidRDefault="00142CBC" w:rsidP="00142CBC">
      <w:pPr>
        <w:pStyle w:val="SangriaFrancesaArticulo"/>
      </w:pPr>
      <w:r w:rsidRPr="00142CBC">
        <w:rPr>
          <w:rStyle w:val="TextoNormalNegritaCaracter"/>
        </w:rPr>
        <w:t>Disposición adicional decimoquinta.</w:t>
      </w:r>
      <w:r w:rsidRPr="00142CBC">
        <w:rPr>
          <w:rStyle w:val="TextoNormalCaracter"/>
        </w:rPr>
        <w:t>-</w:t>
      </w:r>
      <w:r>
        <w:t xml:space="preserve"> Auto </w:t>
      </w:r>
      <w:hyperlink w:anchor="AUTO_2022_20" w:history="1">
        <w:r w:rsidRPr="00142CBC">
          <w:rPr>
            <w:rStyle w:val="TextoNormalCaracter"/>
          </w:rPr>
          <w:t>20/2022</w:t>
        </w:r>
      </w:hyperlink>
      <w:r>
        <w:t>, ff. 1, 4.</w:t>
      </w:r>
    </w:p>
    <w:p w:rsidR="00142CBC" w:rsidRDefault="00142CBC" w:rsidP="00142CBC">
      <w:pPr>
        <w:pStyle w:val="SangriaFrancesaArticulo"/>
      </w:pPr>
      <w:r w:rsidRPr="00142CBC">
        <w:rPr>
          <w:rStyle w:val="TextoNormalNegritaCaracter"/>
        </w:rPr>
        <w:t>Disposición adicional vigesimotercera.</w:t>
      </w:r>
      <w:r w:rsidRPr="00142CBC">
        <w:rPr>
          <w:rStyle w:val="TextoNormalCaracter"/>
        </w:rPr>
        <w:t>-</w:t>
      </w:r>
      <w:r>
        <w:t xml:space="preserve"> Auto </w:t>
      </w:r>
      <w:hyperlink w:anchor="AUTO_2022_20" w:history="1">
        <w:r w:rsidRPr="00142CBC">
          <w:rPr>
            <w:rStyle w:val="TextoNormalCaracter"/>
          </w:rPr>
          <w:t>20/2022</w:t>
        </w:r>
      </w:hyperlink>
      <w:r>
        <w:t>, f. 1.</w:t>
      </w:r>
    </w:p>
    <w:p w:rsidR="00142CBC" w:rsidRDefault="00142CBC" w:rsidP="00142CBC">
      <w:pPr>
        <w:pStyle w:val="SangriaFrancesaArticulo"/>
      </w:pPr>
      <w:r w:rsidRPr="00142CBC">
        <w:rPr>
          <w:rStyle w:val="TextoNormalNegritaCaracter"/>
        </w:rPr>
        <w:t>Disposición transitoria decimosexta.</w:t>
      </w:r>
      <w:r w:rsidRPr="00142CBC">
        <w:rPr>
          <w:rStyle w:val="TextoNormalCaracter"/>
        </w:rPr>
        <w:t>-</w:t>
      </w:r>
      <w:r>
        <w:t xml:space="preserve"> Auto </w:t>
      </w:r>
      <w:hyperlink w:anchor="AUTO_2022_20" w:history="1">
        <w:r w:rsidRPr="00142CBC">
          <w:rPr>
            <w:rStyle w:val="TextoNormalCaracter"/>
          </w:rPr>
          <w:t>20/2022</w:t>
        </w:r>
      </w:hyperlink>
      <w:r>
        <w:t>, ff. 1, 4.</w:t>
      </w:r>
    </w:p>
    <w:p w:rsidR="00142CBC" w:rsidRDefault="00142CBC" w:rsidP="00142CBC">
      <w:pPr>
        <w:pStyle w:val="SangriaFrancesaArticulo"/>
      </w:pPr>
      <w:r w:rsidRPr="00142CBC">
        <w:rPr>
          <w:rStyle w:val="TextoNormalNegritaCaracter"/>
        </w:rPr>
        <w:t>Disposición transitoria trigesimosexta.</w:t>
      </w:r>
      <w:r w:rsidRPr="00142CBC">
        <w:rPr>
          <w:rStyle w:val="TextoNormalCaracter"/>
        </w:rPr>
        <w:t>-</w:t>
      </w:r>
      <w:r>
        <w:t xml:space="preserve"> Auto </w:t>
      </w:r>
      <w:hyperlink w:anchor="AUTO_2022_20" w:history="1">
        <w:r w:rsidRPr="00142CBC">
          <w:rPr>
            <w:rStyle w:val="TextoNormalCaracter"/>
          </w:rPr>
          <w:t>20/2022</w:t>
        </w:r>
      </w:hyperlink>
      <w:r>
        <w:t>, f. 1.</w:t>
      </w:r>
    </w:p>
    <w:p w:rsidR="00142CBC" w:rsidRDefault="00142CBC" w:rsidP="00142CBC">
      <w:pPr>
        <w:pStyle w:val="SangriaFrancesaArticulo"/>
      </w:pPr>
    </w:p>
    <w:p w:rsidR="00142CBC" w:rsidRDefault="00142CBC" w:rsidP="00142CBC">
      <w:pPr>
        <w:pStyle w:val="TextoNormalNegritaCursivandice"/>
      </w:pPr>
      <w:r>
        <w:t>Ley 39/2015, de 1 de octubre, del procedimiento administrativo común de las administraciones públicas</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Auto </w:t>
      </w:r>
      <w:hyperlink w:anchor="AUTO_2022_7" w:history="1">
        <w:r w:rsidRPr="00142CBC">
          <w:rPr>
            <w:rStyle w:val="TextoNormalCaracter"/>
          </w:rPr>
          <w:t>7/2022</w:t>
        </w:r>
      </w:hyperlink>
      <w:r>
        <w:t>, f. 3.</w:t>
      </w:r>
    </w:p>
    <w:p w:rsidR="00142CBC" w:rsidRDefault="00142CBC" w:rsidP="00142CBC">
      <w:pPr>
        <w:pStyle w:val="SangriaFrancesaArticulo"/>
      </w:pPr>
      <w:r w:rsidRPr="00142CBC">
        <w:rPr>
          <w:rStyle w:val="TextoNormalNegritaCaracter"/>
        </w:rPr>
        <w:t>Artículo 38.</w:t>
      </w:r>
      <w:r w:rsidRPr="00142CBC">
        <w:rPr>
          <w:rStyle w:val="TextoNormalCaracter"/>
        </w:rPr>
        <w:t>-</w:t>
      </w:r>
      <w:r>
        <w:t xml:space="preserve"> Sentencia </w:t>
      </w:r>
      <w:hyperlink w:anchor="SENTENCIA_2022_25" w:history="1">
        <w:r w:rsidRPr="00142CBC">
          <w:rPr>
            <w:rStyle w:val="TextoNormalCaracter"/>
          </w:rPr>
          <w:t>25/2022</w:t>
        </w:r>
      </w:hyperlink>
      <w:r>
        <w:t>, ff. 2, 7.</w:t>
      </w:r>
    </w:p>
    <w:p w:rsidR="00142CBC" w:rsidRDefault="00142CBC" w:rsidP="00142CBC">
      <w:pPr>
        <w:pStyle w:val="SangriaFrancesaArticulo"/>
      </w:pPr>
      <w:r w:rsidRPr="00142CBC">
        <w:rPr>
          <w:rStyle w:val="TextoNormalNegritaCaracter"/>
        </w:rPr>
        <w:t>Artículo 39.</w:t>
      </w:r>
      <w:r w:rsidRPr="00142CBC">
        <w:rPr>
          <w:rStyle w:val="TextoNormalCaracter"/>
        </w:rPr>
        <w:t>-</w:t>
      </w:r>
      <w:r>
        <w:t xml:space="preserve"> Sentencia </w:t>
      </w:r>
      <w:hyperlink w:anchor="SENTENCIA_2022_25" w:history="1">
        <w:r w:rsidRPr="00142CBC">
          <w:rPr>
            <w:rStyle w:val="TextoNormalCaracter"/>
          </w:rPr>
          <w:t>25/2022</w:t>
        </w:r>
      </w:hyperlink>
      <w:r>
        <w:t>, ff. 2, 7.</w:t>
      </w:r>
    </w:p>
    <w:p w:rsidR="00142CBC" w:rsidRDefault="00142CBC" w:rsidP="00142CBC">
      <w:pPr>
        <w:pStyle w:val="SangriaFrancesaArticulo"/>
      </w:pPr>
      <w:r w:rsidRPr="00142CBC">
        <w:rPr>
          <w:rStyle w:val="TextoNormalNegritaCaracter"/>
        </w:rPr>
        <w:t>Artículo 45.</w:t>
      </w:r>
      <w:r w:rsidRPr="00142CBC">
        <w:rPr>
          <w:rStyle w:val="TextoNormalCaracter"/>
        </w:rPr>
        <w:t>-</w:t>
      </w:r>
      <w:r>
        <w:t xml:space="preserve"> Sentencia </w:t>
      </w:r>
      <w:hyperlink w:anchor="SENTENCIA_2022_23" w:history="1">
        <w:r w:rsidRPr="00142CBC">
          <w:rPr>
            <w:rStyle w:val="TextoNormalCaracter"/>
          </w:rPr>
          <w:t>23/2022</w:t>
        </w:r>
      </w:hyperlink>
      <w:r>
        <w:t>, f. 3.</w:t>
      </w:r>
    </w:p>
    <w:p w:rsidR="00142CBC" w:rsidRDefault="00142CBC" w:rsidP="00142CBC">
      <w:pPr>
        <w:pStyle w:val="SangriaFrancesaArticulo"/>
      </w:pPr>
      <w:r w:rsidRPr="00142CBC">
        <w:rPr>
          <w:rStyle w:val="TextoNormalNegritaCaracter"/>
        </w:rPr>
        <w:t>Artículo 81.2.</w:t>
      </w:r>
      <w:r w:rsidRPr="00142CBC">
        <w:rPr>
          <w:rStyle w:val="TextoNormalCaracter"/>
        </w:rPr>
        <w:t>-</w:t>
      </w:r>
      <w:r>
        <w:t xml:space="preserve"> Auto </w:t>
      </w:r>
      <w:hyperlink w:anchor="AUTO_2022_7" w:history="1">
        <w:r w:rsidRPr="00142CBC">
          <w:rPr>
            <w:rStyle w:val="TextoNormalCaracter"/>
          </w:rPr>
          <w:t>7/2022</w:t>
        </w:r>
      </w:hyperlink>
      <w:r>
        <w:t>, f. 3.</w:t>
      </w:r>
    </w:p>
    <w:p w:rsidR="00142CBC" w:rsidRDefault="00142CBC" w:rsidP="00142CBC">
      <w:pPr>
        <w:pStyle w:val="SangriaFrancesaArticulo"/>
      </w:pPr>
      <w:r w:rsidRPr="00142CBC">
        <w:rPr>
          <w:rStyle w:val="TextoNormalNegritaCaracter"/>
        </w:rPr>
        <w:t>Artículo 90.3.</w:t>
      </w:r>
      <w:r w:rsidRPr="00142CBC">
        <w:rPr>
          <w:rStyle w:val="TextoNormalCaracter"/>
        </w:rPr>
        <w:t>-</w:t>
      </w:r>
      <w:r>
        <w:t xml:space="preserve"> Sentencia </w:t>
      </w:r>
      <w:hyperlink w:anchor="SENTENCIA_2022_23" w:history="1">
        <w:r w:rsidRPr="00142CBC">
          <w:rPr>
            <w:rStyle w:val="TextoNormalCaracter"/>
          </w:rPr>
          <w:t>23/2022</w:t>
        </w:r>
      </w:hyperlink>
      <w:r>
        <w:t>, f. 2.</w:t>
      </w:r>
    </w:p>
    <w:p w:rsidR="00142CBC" w:rsidRDefault="00142CBC" w:rsidP="00142CBC">
      <w:pPr>
        <w:pStyle w:val="SangriaFrancesaArticulo"/>
      </w:pPr>
      <w:r w:rsidRPr="00142CBC">
        <w:rPr>
          <w:rStyle w:val="TextoNormalNegritaCaracter"/>
        </w:rPr>
        <w:t>Artículo 98.</w:t>
      </w:r>
      <w:r w:rsidRPr="00142CBC">
        <w:rPr>
          <w:rStyle w:val="TextoNormalCaracter"/>
        </w:rPr>
        <w:t>-</w:t>
      </w:r>
      <w:r>
        <w:t xml:space="preserve"> Sentencia </w:t>
      </w:r>
      <w:hyperlink w:anchor="SENTENCIA_2022_25" w:history="1">
        <w:r w:rsidRPr="00142CBC">
          <w:rPr>
            <w:rStyle w:val="TextoNormalCaracter"/>
          </w:rPr>
          <w:t>25/2022</w:t>
        </w:r>
      </w:hyperlink>
      <w:r>
        <w:t>, ff. 2, 7.</w:t>
      </w:r>
    </w:p>
    <w:p w:rsidR="00142CBC" w:rsidRDefault="00142CBC" w:rsidP="00142CBC">
      <w:pPr>
        <w:pStyle w:val="SangriaFrancesaArticulo"/>
      </w:pPr>
    </w:p>
    <w:p w:rsidR="00142CBC" w:rsidRDefault="00142CBC" w:rsidP="00142CBC">
      <w:pPr>
        <w:pStyle w:val="TextoNormalNegritaCursivandice"/>
      </w:pPr>
      <w:r>
        <w:t>Ley 40/2015, de 1 de octubre, de régimen jurídico del sector público</w:t>
      </w:r>
    </w:p>
    <w:p w:rsidR="00142CBC" w:rsidRDefault="00142CBC" w:rsidP="00142CBC">
      <w:pPr>
        <w:pStyle w:val="SangriaFrancesaArticulo"/>
      </w:pPr>
      <w:r w:rsidRPr="00142CBC">
        <w:rPr>
          <w:rStyle w:val="TextoNormalNegritaCaracter"/>
        </w:rPr>
        <w:t>Artículo 3.1 e).</w:t>
      </w:r>
      <w:r w:rsidRPr="00142CBC">
        <w:rPr>
          <w:rStyle w:val="TextoNormalCaracter"/>
        </w:rPr>
        <w:t>-</w:t>
      </w:r>
      <w:r>
        <w:t xml:space="preserve"> Sentencia </w:t>
      </w:r>
      <w:hyperlink w:anchor="SENTENCIA_2022_42" w:history="1">
        <w:r w:rsidRPr="00142CBC">
          <w:rPr>
            <w:rStyle w:val="TextoNormalCaracter"/>
          </w:rPr>
          <w:t>42/2022</w:t>
        </w:r>
      </w:hyperlink>
      <w:r>
        <w:t>, f. 3.</w:t>
      </w:r>
    </w:p>
    <w:p w:rsidR="00142CBC" w:rsidRDefault="00142CBC" w:rsidP="00142CBC">
      <w:pPr>
        <w:pStyle w:val="SangriaFrancesaArticulo"/>
      </w:pPr>
      <w:r w:rsidRPr="00142CBC">
        <w:rPr>
          <w:rStyle w:val="TextoNormalNegritaCaracter"/>
        </w:rPr>
        <w:t>Artículo 23 y ss.</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r w:rsidRPr="00142CBC">
        <w:rPr>
          <w:rStyle w:val="TextoNormalNegritaCaracter"/>
        </w:rPr>
        <w:t>Artículo 24.</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24.1.</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r w:rsidRPr="00142CBC">
        <w:rPr>
          <w:rStyle w:val="TextoNormalNegritaCaracter"/>
        </w:rPr>
        <w:t>Artículo 32 y ss..</w:t>
      </w:r>
      <w:r w:rsidRPr="00142CBC">
        <w:rPr>
          <w:rStyle w:val="TextoNormalCaracter"/>
        </w:rPr>
        <w:t>-</w:t>
      </w:r>
      <w:r>
        <w:t xml:space="preserve"> Sentencia </w:t>
      </w:r>
      <w:hyperlink w:anchor="SENTENCIA_2022_42" w:history="1">
        <w:r w:rsidRPr="00142CBC">
          <w:rPr>
            <w:rStyle w:val="TextoNormalCaracter"/>
          </w:rPr>
          <w:t>42/2022</w:t>
        </w:r>
      </w:hyperlink>
      <w:r>
        <w:t>, f. 3.</w:t>
      </w:r>
    </w:p>
    <w:p w:rsidR="00142CBC" w:rsidRDefault="00142CBC" w:rsidP="00142CBC">
      <w:pPr>
        <w:pStyle w:val="SangriaFrancesaArticulo"/>
      </w:pPr>
      <w:r w:rsidRPr="00142CBC">
        <w:rPr>
          <w:rStyle w:val="TextoNormalNegritaCaracter"/>
        </w:rPr>
        <w:t>Artículo 140.1.</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p>
    <w:p w:rsidR="00142CBC" w:rsidRDefault="00142CBC" w:rsidP="00142CBC">
      <w:pPr>
        <w:pStyle w:val="TextoNormalNegritaCursivandice"/>
      </w:pPr>
      <w:r>
        <w:t>Ley 41/2015, de 5 de octubre. Modifica la Ley de enjuiciamiento criminal para la agilización de la justicia penal y el fortalecimiento de las garantías procesales</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5" w:history="1">
        <w:r w:rsidRPr="00142CBC">
          <w:rPr>
            <w:rStyle w:val="TextoNormalCaracter"/>
          </w:rPr>
          <w:t>25/2022</w:t>
        </w:r>
      </w:hyperlink>
      <w:r>
        <w:t>, f. 3.</w:t>
      </w:r>
    </w:p>
    <w:p w:rsidR="00142CBC" w:rsidRDefault="00142CBC" w:rsidP="00142CBC">
      <w:pPr>
        <w:pStyle w:val="SangriaFrancesaArticulo"/>
      </w:pPr>
    </w:p>
    <w:p w:rsidR="00142CBC" w:rsidRDefault="00142CBC" w:rsidP="00142CBC">
      <w:pPr>
        <w:pStyle w:val="TextoNormalNegritaCursivandice"/>
      </w:pPr>
      <w:r>
        <w:t>Ley 42/2015, de 5 de octubre, de reforma de la Ley 1/2000, de 7 de enero, de enjuiciamiento civil</w:t>
      </w:r>
    </w:p>
    <w:p w:rsidR="00142CBC" w:rsidRDefault="00142CBC" w:rsidP="00142CBC">
      <w:pPr>
        <w:pStyle w:val="SangriaFrancesaArticulo"/>
      </w:pPr>
      <w:r w:rsidRPr="00142CBC">
        <w:rPr>
          <w:rStyle w:val="TextoNormalNegritaCaracter"/>
        </w:rPr>
        <w:t>Preámbulo.</w:t>
      </w:r>
      <w:r w:rsidRPr="00142CBC">
        <w:rPr>
          <w:rStyle w:val="TextoNormalCaracter"/>
        </w:rPr>
        <w:t>-</w:t>
      </w:r>
      <w:r>
        <w:t xml:space="preserve"> Sentencia </w:t>
      </w:r>
      <w:hyperlink w:anchor="SENTENCIA_2022_10" w:history="1">
        <w:r w:rsidRPr="00142CBC">
          <w:rPr>
            <w:rStyle w:val="TextoNormalCaracter"/>
          </w:rPr>
          <w:t>10/2022</w:t>
        </w:r>
      </w:hyperlink>
      <w:r>
        <w:t>, f. 4.</w:t>
      </w:r>
    </w:p>
    <w:p w:rsidR="00142CBC" w:rsidRDefault="00142CBC" w:rsidP="00142CBC">
      <w:pPr>
        <w:pStyle w:val="SangriaFrancesaArticulo"/>
      </w:pPr>
    </w:p>
    <w:p w:rsidR="00142CBC" w:rsidRDefault="00142CBC" w:rsidP="00142CBC">
      <w:pPr>
        <w:pStyle w:val="TextoNormalNegritaCursivandice"/>
      </w:pPr>
      <w:r>
        <w:t>Ley 6/2018, de 3 de julio, de presupuestos generales del Estado para el año 2018</w:t>
      </w:r>
    </w:p>
    <w:p w:rsidR="00142CBC" w:rsidRDefault="00142CBC" w:rsidP="00142CBC">
      <w:pPr>
        <w:pStyle w:val="SangriaFrancesaArticulo"/>
      </w:pPr>
      <w:r w:rsidRPr="00142CBC">
        <w:rPr>
          <w:rStyle w:val="TextoNormalNegritaCaracter"/>
        </w:rPr>
        <w:t>Artículo 18.2.</w:t>
      </w:r>
      <w:r w:rsidRPr="00142CBC">
        <w:rPr>
          <w:rStyle w:val="TextoNormalCaracter"/>
        </w:rPr>
        <w:t>-</w:t>
      </w:r>
      <w:r>
        <w:t xml:space="preserve"> Sentencia </w:t>
      </w:r>
      <w:hyperlink w:anchor="SENTENCIA_2022_17" w:history="1">
        <w:r w:rsidRPr="00142CBC">
          <w:rPr>
            <w:rStyle w:val="TextoNormalCaracter"/>
          </w:rPr>
          <w:t>17/2022</w:t>
        </w:r>
      </w:hyperlink>
      <w:r>
        <w:t>, ff. 1, 2.</w:t>
      </w:r>
    </w:p>
    <w:p w:rsidR="00142CBC" w:rsidRDefault="00142CBC" w:rsidP="00142CBC">
      <w:pPr>
        <w:pStyle w:val="SangriaIzquierdaArticulo"/>
      </w:pPr>
      <w:r>
        <w:t xml:space="preserve">Auto </w:t>
      </w:r>
      <w:hyperlink w:anchor="AUTO_2022_43" w:history="1">
        <w:r w:rsidRPr="00142CBC">
          <w:rPr>
            <w:rStyle w:val="TextoNormalCaracter"/>
          </w:rPr>
          <w:t>43/2022</w:t>
        </w:r>
      </w:hyperlink>
      <w:r>
        <w:t>, f. único.</w:t>
      </w:r>
    </w:p>
    <w:p w:rsidR="00142CBC" w:rsidRDefault="00142CBC" w:rsidP="00142CBC">
      <w:pPr>
        <w:pStyle w:val="SangriaIzquierdaArticulo"/>
      </w:pPr>
    </w:p>
    <w:p w:rsidR="00142CBC" w:rsidRDefault="00142CBC" w:rsidP="00142CBC">
      <w:pPr>
        <w:pStyle w:val="TextoNormalNegritaCursivandice"/>
      </w:pPr>
      <w:r>
        <w:t>Ley 8/2018, de 5 de noviembre, por la que se modifica la Ley 19/1994, de 6 de julio, de modificación del régimen económico y fiscal de Canarias</w:t>
      </w:r>
    </w:p>
    <w:p w:rsidR="00142CBC" w:rsidRDefault="00142CBC" w:rsidP="00142CBC">
      <w:pPr>
        <w:pStyle w:val="SangriaFrancesaArticulo"/>
      </w:pPr>
      <w:r w:rsidRPr="00142CBC">
        <w:rPr>
          <w:rStyle w:val="TextoNormalNegritaCaracter"/>
        </w:rPr>
        <w:t>Artículo 1.42.</w:t>
      </w:r>
      <w:r w:rsidRPr="00142CBC">
        <w:rPr>
          <w:rStyle w:val="TextoNormalCaracter"/>
        </w:rPr>
        <w:t>-</w:t>
      </w:r>
      <w:r>
        <w:t xml:space="preserve"> Sentencia </w:t>
      </w:r>
      <w:hyperlink w:anchor="SENTENCIA_2022_29" w:history="1">
        <w:r w:rsidRPr="00142CBC">
          <w:rPr>
            <w:rStyle w:val="TextoNormalCaracter"/>
          </w:rPr>
          <w:t>29/2022</w:t>
        </w:r>
      </w:hyperlink>
      <w:r>
        <w:t>, f. 2.</w:t>
      </w:r>
    </w:p>
    <w:p w:rsidR="00142CBC" w:rsidRDefault="00142CBC" w:rsidP="00142CBC">
      <w:pPr>
        <w:pStyle w:val="SangriaFrancesaArticulo"/>
      </w:pPr>
    </w:p>
    <w:p w:rsidR="00142CBC" w:rsidRDefault="00142CBC" w:rsidP="00142CBC">
      <w:pPr>
        <w:pStyle w:val="TextoNormalNegritaCursivandice"/>
      </w:pPr>
      <w:r>
        <w:t>Ley 11/2021, de 9 de julio, de medidas de prevención y lucha contra el fraude fiscal, de transposición de la Directiva (UE) 2016/1164, del Consejo, de 12 de julio de 2016, por la que se establecen normas contra las prácticas de elusión fiscal que inciden directamente en el funcionamiento del mercado interior, de modificación de diversas normas tributarias y en materia de regulación del juego</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9" w:history="1">
        <w:r w:rsidRPr="00142CBC">
          <w:rPr>
            <w:rStyle w:val="TextoNormalCaracter"/>
          </w:rPr>
          <w:t>29/2022</w:t>
        </w:r>
      </w:hyperlink>
      <w:r>
        <w:t>, f. 2.</w:t>
      </w:r>
    </w:p>
    <w:p w:rsidR="00142CBC" w:rsidRDefault="00142CBC" w:rsidP="00142CBC">
      <w:pPr>
        <w:pStyle w:val="SangriaFrancesaArticulo"/>
      </w:pPr>
      <w:r w:rsidRPr="00142CBC">
        <w:rPr>
          <w:rStyle w:val="TextoNormalNegritaCaracter"/>
        </w:rPr>
        <w:t>Disposición final primera, apartado 4.</w:t>
      </w:r>
      <w:r w:rsidRPr="00142CBC">
        <w:rPr>
          <w:rStyle w:val="TextoNormalCaracter"/>
        </w:rPr>
        <w:t>-</w:t>
      </w:r>
      <w:r>
        <w:t xml:space="preserve"> Sentencia </w:t>
      </w:r>
      <w:hyperlink w:anchor="SENTENCIA_2022_29" w:history="1">
        <w:r w:rsidRPr="00142CBC">
          <w:rPr>
            <w:rStyle w:val="TextoNormalCaracter"/>
          </w:rPr>
          <w:t>29/2022</w:t>
        </w:r>
      </w:hyperlink>
      <w:r>
        <w:t>, ff. 1, 2.</w:t>
      </w:r>
    </w:p>
    <w:p w:rsidR="00142CBC" w:rsidRDefault="00142CBC" w:rsidP="00142CBC">
      <w:pPr>
        <w:pStyle w:val="SangriaFrancesaArticulo"/>
      </w:pPr>
    </w:p>
    <w:p w:rsidR="00142CBC" w:rsidRDefault="00142CBC" w:rsidP="00142CBC">
      <w:pPr>
        <w:pStyle w:val="TextoNormalNegritaCursivandice"/>
      </w:pPr>
      <w:r>
        <w:t>Ley 14/2021, de 11 de octubre, por la que se modifica el Real Decreto-ley 17/2020, de 5 de mayo, por el que se aprueban medidas de apoyo al sector cultural y de carácter tributario para hacer frente al impacto económico y social del COVID-2019</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9" w:history="1">
        <w:r w:rsidRPr="00142CBC">
          <w:rPr>
            <w:rStyle w:val="TextoNormalCaracter"/>
          </w:rPr>
          <w:t>29/2022</w:t>
        </w:r>
      </w:hyperlink>
      <w:r>
        <w:t>, f. 2.</w:t>
      </w:r>
    </w:p>
    <w:p w:rsidR="00142CBC" w:rsidRDefault="00142CBC" w:rsidP="00142CBC">
      <w:pPr>
        <w:pStyle w:val="SangriaFrancesaArticulo"/>
      </w:pPr>
      <w:r w:rsidRPr="00142CBC">
        <w:rPr>
          <w:rStyle w:val="TextoNormalNegritaCaracter"/>
        </w:rPr>
        <w:t>Disposición final primera.</w:t>
      </w:r>
      <w:r w:rsidRPr="00142CBC">
        <w:rPr>
          <w:rStyle w:val="TextoNormalCaracter"/>
        </w:rPr>
        <w:t>-</w:t>
      </w:r>
      <w:r>
        <w:t xml:space="preserve"> Sentencia </w:t>
      </w:r>
      <w:hyperlink w:anchor="SENTENCIA_2022_29" w:history="1">
        <w:r w:rsidRPr="00142CBC">
          <w:rPr>
            <w:rStyle w:val="TextoNormalCaracter"/>
          </w:rPr>
          <w:t>29/2022</w:t>
        </w:r>
      </w:hyperlink>
      <w:r>
        <w:t>, ff. 1, 2.</w:t>
      </w:r>
    </w:p>
    <w:p w:rsidR="00142CBC" w:rsidRDefault="00142CBC" w:rsidP="00142CBC">
      <w:pPr>
        <w:pStyle w:val="SangriaFrancesaArticulo"/>
      </w:pPr>
    </w:p>
    <w:p w:rsidR="00142CBC" w:rsidRDefault="00142CBC" w:rsidP="00142CBC">
      <w:pPr>
        <w:pStyle w:val="TextoNormalNegritaCursivandice"/>
      </w:pPr>
      <w:r>
        <w:t>Ley 22/2021, de 28 de diciembre, de presupuestos generales del Estado para el año 2022</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9" w:history="1">
        <w:r w:rsidRPr="00142CBC">
          <w:rPr>
            <w:rStyle w:val="TextoNormalCaracter"/>
          </w:rPr>
          <w:t>29/2022</w:t>
        </w:r>
      </w:hyperlink>
      <w:r>
        <w:t>, f. 2.</w:t>
      </w:r>
    </w:p>
    <w:p w:rsidR="00142CBC" w:rsidRDefault="00142CBC" w:rsidP="00142CBC">
      <w:pPr>
        <w:pStyle w:val="TextoNormal"/>
      </w:pPr>
    </w:p>
    <w:p w:rsidR="00142CBC" w:rsidRDefault="00142CBC" w:rsidP="00142CBC">
      <w:pPr>
        <w:pStyle w:val="SangriaFrancesaArticulo"/>
      </w:pPr>
      <w:bookmarkStart w:id="119" w:name="INDICE22847"/>
    </w:p>
    <w:bookmarkEnd w:id="119"/>
    <w:p w:rsidR="00142CBC" w:rsidRDefault="00142CBC" w:rsidP="00142CBC">
      <w:pPr>
        <w:pStyle w:val="TextoIndiceNivel2"/>
        <w:suppressAutoHyphens/>
      </w:pPr>
      <w:r>
        <w:t>F) Reales Decretos Legislativos</w:t>
      </w:r>
    </w:p>
    <w:p w:rsidR="00142CBC" w:rsidRDefault="00142CBC" w:rsidP="00142CBC">
      <w:pPr>
        <w:pStyle w:val="TextoIndiceNivel2"/>
      </w:pPr>
    </w:p>
    <w:p w:rsidR="00142CBC" w:rsidRDefault="00142CBC" w:rsidP="00142CBC">
      <w:pPr>
        <w:pStyle w:val="TextoNormalNegritaCursivandice"/>
      </w:pPr>
      <w:r>
        <w:t>Real Decreto Legislativo 4/2004, de 5 de marzo. Aprueba el texto refundido de la Ley del impuesto sobre sociedades</w:t>
      </w:r>
    </w:p>
    <w:p w:rsidR="00142CBC" w:rsidRDefault="00142CBC" w:rsidP="00142CBC">
      <w:pPr>
        <w:pStyle w:val="SangriaFrancesaArticulo"/>
      </w:pPr>
      <w:r w:rsidRPr="00142CBC">
        <w:rPr>
          <w:rStyle w:val="TextoNormalNegritaCaracter"/>
        </w:rPr>
        <w:t>Artículo 12 apartado 3.</w:t>
      </w:r>
      <w:r w:rsidRPr="00142CBC">
        <w:rPr>
          <w:rStyle w:val="TextoNormalCaracter"/>
        </w:rPr>
        <w:t>-</w:t>
      </w:r>
      <w:r>
        <w:t xml:space="preserve"> Auto </w:t>
      </w:r>
      <w:hyperlink w:anchor="AUTO_2022_20" w:history="1">
        <w:r w:rsidRPr="00142CBC">
          <w:rPr>
            <w:rStyle w:val="TextoNormalCaracter"/>
          </w:rPr>
          <w:t>20/2022</w:t>
        </w:r>
      </w:hyperlink>
      <w:r>
        <w:t>, f. 1.</w:t>
      </w:r>
    </w:p>
    <w:p w:rsidR="00142CBC" w:rsidRDefault="00142CBC" w:rsidP="00142CBC">
      <w:pPr>
        <w:pStyle w:val="SangriaFrancesaArticulo"/>
      </w:pPr>
      <w:r w:rsidRPr="00142CBC">
        <w:rPr>
          <w:rStyle w:val="TextoNormalNegritaCaracter"/>
        </w:rPr>
        <w:t>Artículo 50.</w:t>
      </w:r>
      <w:r w:rsidRPr="00142CBC">
        <w:rPr>
          <w:rStyle w:val="TextoNormalCaracter"/>
        </w:rPr>
        <w:t>-</w:t>
      </w:r>
      <w:r>
        <w:t xml:space="preserve"> Auto </w:t>
      </w:r>
      <w:hyperlink w:anchor="AUTO_2022_20" w:history="1">
        <w:r w:rsidRPr="00142CBC">
          <w:rPr>
            <w:rStyle w:val="TextoNormalCaracter"/>
          </w:rPr>
          <w:t>20/2022</w:t>
        </w:r>
      </w:hyperlink>
      <w:r>
        <w:t>, f. 1.</w:t>
      </w:r>
    </w:p>
    <w:p w:rsidR="00142CBC" w:rsidRDefault="00142CBC" w:rsidP="00142CBC">
      <w:pPr>
        <w:pStyle w:val="SangriaFrancesaArticulo"/>
      </w:pPr>
    </w:p>
    <w:p w:rsidR="00142CBC" w:rsidRDefault="00142CBC" w:rsidP="00142CBC">
      <w:pPr>
        <w:pStyle w:val="TextoNormalNegritaCursivandice"/>
      </w:pPr>
      <w:r>
        <w:t>Real Decreto Legislativo 3/2011, de 14 de noviembre. Aprueba el texto refundido de la Ley de contratos del sector público</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5" w:history="1">
        <w:r w:rsidRPr="00142CBC">
          <w:rPr>
            <w:rStyle w:val="TextoNormalCaracter"/>
          </w:rPr>
          <w:t>45/2022</w:t>
        </w:r>
      </w:hyperlink>
      <w:r>
        <w:t>, f. 11.</w:t>
      </w:r>
    </w:p>
    <w:p w:rsidR="00142CBC" w:rsidRDefault="00142CBC" w:rsidP="00142CBC">
      <w:pPr>
        <w:pStyle w:val="SangriaFrancesaArticulo"/>
      </w:pPr>
    </w:p>
    <w:p w:rsidR="00142CBC" w:rsidRDefault="00142CBC" w:rsidP="00142CBC">
      <w:pPr>
        <w:pStyle w:val="TextoNormalNegritaCursivandice"/>
      </w:pPr>
      <w:r>
        <w:t>Real Decreto Legislativo 1/2013, de 29 de noviembre, por el que se aprueba el texto refundido de la Ley general de derechos de las personas con discapacidad y de su inclusión social</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5" w:history="1">
        <w:r w:rsidRPr="00142CBC">
          <w:rPr>
            <w:rStyle w:val="TextoNormalCaracter"/>
          </w:rPr>
          <w:t>5/2022</w:t>
        </w:r>
      </w:hyperlink>
      <w:r>
        <w:t>, f. 2.</w:t>
      </w:r>
    </w:p>
    <w:p w:rsidR="00142CBC" w:rsidRDefault="00142CBC" w:rsidP="00142CBC">
      <w:pPr>
        <w:pStyle w:val="SangriaFrancesaArticulo"/>
      </w:pPr>
    </w:p>
    <w:p w:rsidR="00142CBC" w:rsidRDefault="00142CBC" w:rsidP="00142CBC">
      <w:pPr>
        <w:pStyle w:val="TextoNormalNegritaCursivandice"/>
      </w:pPr>
      <w:r>
        <w:t>Real Decreto Legislativo 4/2015, de 23 de octubre, por el que se aprueba el texto refundido de la Ley del Mercado de Valores</w:t>
      </w:r>
    </w:p>
    <w:p w:rsidR="00142CBC" w:rsidRDefault="00142CBC" w:rsidP="00142CBC">
      <w:pPr>
        <w:pStyle w:val="SangriaFrancesaArticulo"/>
      </w:pPr>
      <w:r w:rsidRPr="00142CBC">
        <w:rPr>
          <w:rStyle w:val="TextoNormalNegritaCaracter"/>
        </w:rPr>
        <w:t>Artículo 17.</w:t>
      </w:r>
      <w:r w:rsidRPr="00142CBC">
        <w:rPr>
          <w:rStyle w:val="TextoNormalCaracter"/>
        </w:rPr>
        <w:t>-</w:t>
      </w:r>
      <w:r>
        <w:t xml:space="preserve"> Sentencia </w:t>
      </w:r>
      <w:hyperlink w:anchor="SENTENCIA_2022_23" w:history="1">
        <w:r w:rsidRPr="00142CBC">
          <w:rPr>
            <w:rStyle w:val="TextoNormalCaracter"/>
          </w:rPr>
          <w:t>23/2022</w:t>
        </w:r>
      </w:hyperlink>
      <w:r>
        <w:t>, f. 2.</w:t>
      </w:r>
    </w:p>
    <w:p w:rsidR="00142CBC" w:rsidRDefault="00142CBC" w:rsidP="00142CBC">
      <w:pPr>
        <w:pStyle w:val="SangriaFrancesaArticulo"/>
      </w:pPr>
      <w:r w:rsidRPr="00142CBC">
        <w:rPr>
          <w:rStyle w:val="TextoNormalNegritaCaracter"/>
        </w:rPr>
        <w:t>Artículo 17.2.</w:t>
      </w:r>
      <w:r w:rsidRPr="00142CBC">
        <w:rPr>
          <w:rStyle w:val="TextoNormalCaracter"/>
        </w:rPr>
        <w:t>-</w:t>
      </w:r>
      <w:r>
        <w:t xml:space="preserve"> Sentencia </w:t>
      </w:r>
      <w:hyperlink w:anchor="SENTENCIA_2022_23" w:history="1">
        <w:r w:rsidRPr="00142CBC">
          <w:rPr>
            <w:rStyle w:val="TextoNormalCaracter"/>
          </w:rPr>
          <w:t>23/2022</w:t>
        </w:r>
      </w:hyperlink>
      <w:r>
        <w:t>, f. 3.</w:t>
      </w:r>
    </w:p>
    <w:p w:rsidR="00142CBC" w:rsidRDefault="00142CBC" w:rsidP="00142CBC">
      <w:pPr>
        <w:pStyle w:val="SangriaFrancesaArticulo"/>
      </w:pPr>
      <w:r w:rsidRPr="00142CBC">
        <w:rPr>
          <w:rStyle w:val="TextoNormalNegritaCaracter"/>
        </w:rPr>
        <w:t>Artículo 227.1.</w:t>
      </w:r>
      <w:r w:rsidRPr="00142CBC">
        <w:rPr>
          <w:rStyle w:val="TextoNormalCaracter"/>
        </w:rPr>
        <w:t>-</w:t>
      </w:r>
      <w:r>
        <w:t xml:space="preserve"> Sentencia </w:t>
      </w:r>
      <w:hyperlink w:anchor="SENTENCIA_2022_23" w:history="1">
        <w:r w:rsidRPr="00142CBC">
          <w:rPr>
            <w:rStyle w:val="TextoNormalCaracter"/>
          </w:rPr>
          <w:t>23/2022</w:t>
        </w:r>
      </w:hyperlink>
      <w:r>
        <w:t>, f. 1.</w:t>
      </w:r>
    </w:p>
    <w:p w:rsidR="00142CBC" w:rsidRDefault="00142CBC" w:rsidP="00142CBC">
      <w:pPr>
        <w:pStyle w:val="SangriaFrancesaArticulo"/>
      </w:pPr>
      <w:r w:rsidRPr="00142CBC">
        <w:rPr>
          <w:rStyle w:val="TextoNormalNegritaCaracter"/>
        </w:rPr>
        <w:t>Artículo 275.</w:t>
      </w:r>
      <w:r w:rsidRPr="00142CBC">
        <w:rPr>
          <w:rStyle w:val="TextoNormalCaracter"/>
        </w:rPr>
        <w:t>-</w:t>
      </w:r>
      <w:r>
        <w:t xml:space="preserve"> Sentencia </w:t>
      </w:r>
      <w:hyperlink w:anchor="SENTENCIA_2022_23" w:history="1">
        <w:r w:rsidRPr="00142CBC">
          <w:rPr>
            <w:rStyle w:val="TextoNormalCaracter"/>
          </w:rPr>
          <w:t>23/2022</w:t>
        </w:r>
      </w:hyperlink>
      <w:r>
        <w:t>, ff. 3, 4.</w:t>
      </w:r>
    </w:p>
    <w:p w:rsidR="00142CBC" w:rsidRDefault="00142CBC" w:rsidP="00142CBC">
      <w:pPr>
        <w:pStyle w:val="SangriaFrancesaArticulo"/>
      </w:pPr>
      <w:r w:rsidRPr="00142CBC">
        <w:rPr>
          <w:rStyle w:val="TextoNormalNegritaCaracter"/>
        </w:rPr>
        <w:t>Artículo 275.2.</w:t>
      </w:r>
      <w:r w:rsidRPr="00142CBC">
        <w:rPr>
          <w:rStyle w:val="TextoNormalCaracter"/>
        </w:rPr>
        <w:t>-</w:t>
      </w:r>
      <w:r>
        <w:t xml:space="preserve"> Sentencia </w:t>
      </w:r>
      <w:hyperlink w:anchor="SENTENCIA_2022_23" w:history="1">
        <w:r w:rsidRPr="00142CBC">
          <w:rPr>
            <w:rStyle w:val="TextoNormalCaracter"/>
          </w:rPr>
          <w:t>23/2022</w:t>
        </w:r>
      </w:hyperlink>
      <w:r>
        <w:t>, f. 3.</w:t>
      </w:r>
    </w:p>
    <w:p w:rsidR="00142CBC" w:rsidRDefault="00142CBC" w:rsidP="00142CBC">
      <w:pPr>
        <w:pStyle w:val="SangriaFrancesaArticulo"/>
      </w:pPr>
      <w:r w:rsidRPr="00142CBC">
        <w:rPr>
          <w:rStyle w:val="TextoNormalNegritaCaracter"/>
        </w:rPr>
        <w:t>Artículo 275.3.</w:t>
      </w:r>
      <w:r w:rsidRPr="00142CBC">
        <w:rPr>
          <w:rStyle w:val="TextoNormalCaracter"/>
        </w:rPr>
        <w:t>-</w:t>
      </w:r>
      <w:r>
        <w:t xml:space="preserve"> Sentencia </w:t>
      </w:r>
      <w:hyperlink w:anchor="SENTENCIA_2022_23" w:history="1">
        <w:r w:rsidRPr="00142CBC">
          <w:rPr>
            <w:rStyle w:val="TextoNormalCaracter"/>
          </w:rPr>
          <w:t>23/2022</w:t>
        </w:r>
      </w:hyperlink>
      <w:r>
        <w:t>, f. 3.</w:t>
      </w:r>
    </w:p>
    <w:p w:rsidR="00142CBC" w:rsidRDefault="00142CBC" w:rsidP="00142CBC">
      <w:pPr>
        <w:pStyle w:val="SangriaFrancesaArticulo"/>
      </w:pPr>
      <w:r w:rsidRPr="00142CBC">
        <w:rPr>
          <w:rStyle w:val="TextoNormalNegritaCaracter"/>
        </w:rPr>
        <w:t>Artículo 282.6.</w:t>
      </w:r>
      <w:r w:rsidRPr="00142CBC">
        <w:rPr>
          <w:rStyle w:val="TextoNormalCaracter"/>
        </w:rPr>
        <w:t>-</w:t>
      </w:r>
      <w:r>
        <w:t xml:space="preserve"> Sentencia </w:t>
      </w:r>
      <w:hyperlink w:anchor="SENTENCIA_2022_23" w:history="1">
        <w:r w:rsidRPr="00142CBC">
          <w:rPr>
            <w:rStyle w:val="TextoNormalCaracter"/>
          </w:rPr>
          <w:t>23/2022</w:t>
        </w:r>
      </w:hyperlink>
      <w:r>
        <w:t>, ff. 1, 3.</w:t>
      </w:r>
    </w:p>
    <w:p w:rsidR="00142CBC" w:rsidRDefault="00142CBC" w:rsidP="00142CBC">
      <w:pPr>
        <w:pStyle w:val="SangriaFrancesaArticulo"/>
      </w:pPr>
      <w:r w:rsidRPr="00142CBC">
        <w:rPr>
          <w:rStyle w:val="TextoNormalNegritaCaracter"/>
        </w:rPr>
        <w:t>Artículo 302.</w:t>
      </w:r>
      <w:r w:rsidRPr="00142CBC">
        <w:rPr>
          <w:rStyle w:val="TextoNormalCaracter"/>
        </w:rPr>
        <w:t>-</w:t>
      </w:r>
      <w:r>
        <w:t xml:space="preserve"> Sentencia </w:t>
      </w:r>
      <w:hyperlink w:anchor="SENTENCIA_2022_23" w:history="1">
        <w:r w:rsidRPr="00142CBC">
          <w:rPr>
            <w:rStyle w:val="TextoNormalCaracter"/>
          </w:rPr>
          <w:t>23/2022</w:t>
        </w:r>
      </w:hyperlink>
      <w:r>
        <w:t>, f. 2.</w:t>
      </w:r>
    </w:p>
    <w:p w:rsidR="00142CBC" w:rsidRDefault="00142CBC" w:rsidP="00142CBC">
      <w:pPr>
        <w:pStyle w:val="SangriaFrancesaArticulo"/>
      </w:pPr>
      <w:r w:rsidRPr="00142CBC">
        <w:rPr>
          <w:rStyle w:val="TextoNormalNegritaCaracter"/>
        </w:rPr>
        <w:t>Artículo 304.</w:t>
      </w:r>
      <w:r w:rsidRPr="00142CBC">
        <w:rPr>
          <w:rStyle w:val="TextoNormalCaracter"/>
        </w:rPr>
        <w:t>-</w:t>
      </w:r>
      <w:r>
        <w:t xml:space="preserve"> Sentencia </w:t>
      </w:r>
      <w:hyperlink w:anchor="SENTENCIA_2022_23" w:history="1">
        <w:r w:rsidRPr="00142CBC">
          <w:rPr>
            <w:rStyle w:val="TextoNormalCaracter"/>
          </w:rPr>
          <w:t>23/2022</w:t>
        </w:r>
      </w:hyperlink>
      <w:r>
        <w:t>, ff. 1 a 4.</w:t>
      </w:r>
    </w:p>
    <w:p w:rsidR="00142CBC" w:rsidRDefault="00142CBC" w:rsidP="00142CBC">
      <w:pPr>
        <w:pStyle w:val="SangriaFrancesaArticulo"/>
      </w:pPr>
    </w:p>
    <w:p w:rsidR="00142CBC" w:rsidRDefault="00142CBC" w:rsidP="00142CBC">
      <w:pPr>
        <w:pStyle w:val="TextoNormalNegritaCursivandice"/>
      </w:pPr>
      <w:r>
        <w:t>Real Decreto Legislativo 5/2015, de 30 de octubre, por el que se aprueba el texto refundido de la Ley del estatuto básico del empleado público</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17" w:history="1">
        <w:r w:rsidRPr="00142CBC">
          <w:rPr>
            <w:rStyle w:val="TextoNormalCaracter"/>
          </w:rPr>
          <w:t>17/2022</w:t>
        </w:r>
      </w:hyperlink>
      <w:r>
        <w:t>, ff. 3, 4.</w:t>
      </w:r>
    </w:p>
    <w:p w:rsidR="00142CBC" w:rsidRDefault="00142CBC" w:rsidP="00142CBC">
      <w:pPr>
        <w:pStyle w:val="SangriaFrancesaArticulo"/>
      </w:pPr>
      <w:r w:rsidRPr="00142CBC">
        <w:rPr>
          <w:rStyle w:val="TextoNormalNegritaCaracter"/>
        </w:rPr>
        <w:t>Artículo 3.2.</w:t>
      </w:r>
      <w:r w:rsidRPr="00142CBC">
        <w:rPr>
          <w:rStyle w:val="TextoNormalCaracter"/>
        </w:rPr>
        <w:t>-</w:t>
      </w:r>
      <w:r>
        <w:t xml:space="preserve"> Sentencia </w:t>
      </w:r>
      <w:hyperlink w:anchor="SENTENCIA_2022_17" w:history="1">
        <w:r w:rsidRPr="00142CBC">
          <w:rPr>
            <w:rStyle w:val="TextoNormalCaracter"/>
          </w:rPr>
          <w:t>17/2022</w:t>
        </w:r>
      </w:hyperlink>
      <w:r>
        <w:t>, f. 4.</w:t>
      </w:r>
    </w:p>
    <w:p w:rsidR="00142CBC" w:rsidRDefault="00142CBC" w:rsidP="00142CBC">
      <w:pPr>
        <w:pStyle w:val="SangriaFrancesaArticulo"/>
      </w:pPr>
      <w:r w:rsidRPr="00142CBC">
        <w:rPr>
          <w:rStyle w:val="TextoNormalNegritaCaracter"/>
        </w:rPr>
        <w:t>Artículo 14 k).</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14.1 c).</w:t>
      </w:r>
      <w:r w:rsidRPr="00142CBC">
        <w:rPr>
          <w:rStyle w:val="TextoNormalCaracter"/>
        </w:rPr>
        <w:t>-</w:t>
      </w:r>
      <w:r>
        <w:t xml:space="preserve"> Sentencia </w:t>
      </w:r>
      <w:hyperlink w:anchor="SENTENCIA_2022_17" w:history="1">
        <w:r w:rsidRPr="00142CBC">
          <w:rPr>
            <w:rStyle w:val="TextoNormalCaracter"/>
          </w:rPr>
          <w:t>17/2022</w:t>
        </w:r>
      </w:hyperlink>
      <w:r>
        <w:t>, f. 3.</w:t>
      </w:r>
    </w:p>
    <w:p w:rsidR="00142CBC" w:rsidRDefault="00142CBC" w:rsidP="00142CBC">
      <w:pPr>
        <w:pStyle w:val="SangriaFrancesaArticulo"/>
      </w:pPr>
      <w:r w:rsidRPr="00142CBC">
        <w:rPr>
          <w:rStyle w:val="TextoNormalNegritaCaracter"/>
        </w:rPr>
        <w:t>Artículo 16.3 c).</w:t>
      </w:r>
      <w:r w:rsidRPr="00142CBC">
        <w:rPr>
          <w:rStyle w:val="TextoNormalCaracter"/>
        </w:rPr>
        <w:t>-</w:t>
      </w:r>
      <w:r>
        <w:t xml:space="preserve"> Sentencia </w:t>
      </w:r>
      <w:hyperlink w:anchor="SENTENCIA_2022_17" w:history="1">
        <w:r w:rsidRPr="00142CBC">
          <w:rPr>
            <w:rStyle w:val="TextoNormalCaracter"/>
          </w:rPr>
          <w:t>17/2022</w:t>
        </w:r>
      </w:hyperlink>
      <w:r>
        <w:t>, ff. 1, 2, 4.</w:t>
      </w:r>
    </w:p>
    <w:p w:rsidR="00142CBC" w:rsidRDefault="00142CBC" w:rsidP="00142CBC">
      <w:pPr>
        <w:pStyle w:val="SangriaFrancesaArticulo"/>
      </w:pPr>
      <w:r w:rsidRPr="00142CBC">
        <w:rPr>
          <w:rStyle w:val="TextoNormalNegritaCaracter"/>
        </w:rPr>
        <w:t>Artículo 18.</w:t>
      </w:r>
      <w:r w:rsidRPr="00142CBC">
        <w:rPr>
          <w:rStyle w:val="TextoNormalCaracter"/>
        </w:rPr>
        <w:t>-</w:t>
      </w:r>
      <w:r>
        <w:t xml:space="preserve"> Sentencia </w:t>
      </w:r>
      <w:hyperlink w:anchor="SENTENCIA_2022_17" w:history="1">
        <w:r w:rsidRPr="00142CBC">
          <w:rPr>
            <w:rStyle w:val="TextoNormalCaracter"/>
          </w:rPr>
          <w:t>17/2022</w:t>
        </w:r>
      </w:hyperlink>
      <w:r>
        <w:t>, f. 4.</w:t>
      </w:r>
    </w:p>
    <w:p w:rsidR="00142CBC" w:rsidRDefault="00142CBC" w:rsidP="00142CBC">
      <w:pPr>
        <w:pStyle w:val="SangriaFrancesaArticulo"/>
      </w:pPr>
      <w:r w:rsidRPr="00142CBC">
        <w:rPr>
          <w:rStyle w:val="TextoNormalNegritaCaracter"/>
        </w:rPr>
        <w:t>Artículo 18.1.</w:t>
      </w:r>
      <w:r w:rsidRPr="00142CBC">
        <w:rPr>
          <w:rStyle w:val="TextoNormalCaracter"/>
        </w:rPr>
        <w:t>-</w:t>
      </w:r>
      <w:r>
        <w:t xml:space="preserve"> Sentencia </w:t>
      </w:r>
      <w:hyperlink w:anchor="SENTENCIA_2022_17" w:history="1">
        <w:r w:rsidRPr="00142CBC">
          <w:rPr>
            <w:rStyle w:val="TextoNormalCaracter"/>
          </w:rPr>
          <w:t>17/2022</w:t>
        </w:r>
      </w:hyperlink>
      <w:r>
        <w:t>, ff. 1, 2, 4.</w:t>
      </w:r>
    </w:p>
    <w:p w:rsidR="00142CBC" w:rsidRDefault="00142CBC" w:rsidP="00142CBC">
      <w:pPr>
        <w:pStyle w:val="SangriaFrancesaArticulo"/>
      </w:pPr>
      <w:r w:rsidRPr="00142CBC">
        <w:rPr>
          <w:rStyle w:val="TextoNormalNegritaCaracter"/>
        </w:rPr>
        <w:t>Artículo 18.2.</w:t>
      </w:r>
      <w:r w:rsidRPr="00142CBC">
        <w:rPr>
          <w:rStyle w:val="TextoNormalCaracter"/>
        </w:rPr>
        <w:t>-</w:t>
      </w:r>
      <w:r>
        <w:t xml:space="preserve"> Sentencia </w:t>
      </w:r>
      <w:hyperlink w:anchor="SENTENCIA_2022_17" w:history="1">
        <w:r w:rsidRPr="00142CBC">
          <w:rPr>
            <w:rStyle w:val="TextoNormalCaracter"/>
          </w:rPr>
          <w:t>17/2022</w:t>
        </w:r>
      </w:hyperlink>
      <w:r>
        <w:t>, ff. 1, 2, 4.</w:t>
      </w:r>
    </w:p>
    <w:p w:rsidR="00142CBC" w:rsidRDefault="00142CBC" w:rsidP="00142CBC">
      <w:pPr>
        <w:pStyle w:val="SangriaFrancesaArticulo"/>
      </w:pPr>
      <w:r w:rsidRPr="00142CBC">
        <w:rPr>
          <w:rStyle w:val="TextoNormalNegritaCaracter"/>
        </w:rPr>
        <w:t>Artículos 52.</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53.</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55.2.</w:t>
      </w:r>
      <w:r w:rsidRPr="00142CBC">
        <w:rPr>
          <w:rStyle w:val="TextoNormalCaracter"/>
        </w:rPr>
        <w:t>-</w:t>
      </w:r>
      <w:r>
        <w:t xml:space="preserve"> Sentencia </w:t>
      </w:r>
      <w:hyperlink w:anchor="SENTENCIA_2022_17" w:history="1">
        <w:r w:rsidRPr="00142CBC">
          <w:rPr>
            <w:rStyle w:val="TextoNormalCaracter"/>
          </w:rPr>
          <w:t>17/2022</w:t>
        </w:r>
      </w:hyperlink>
      <w:r>
        <w:t>, f. 4.</w:t>
      </w:r>
    </w:p>
    <w:p w:rsidR="00142CBC" w:rsidRDefault="00142CBC" w:rsidP="00142CBC">
      <w:pPr>
        <w:pStyle w:val="SangriaFrancesaArticulo"/>
      </w:pPr>
      <w:r w:rsidRPr="00142CBC">
        <w:rPr>
          <w:rStyle w:val="TextoNormalNegritaCaracter"/>
        </w:rPr>
        <w:t>Artículo 68.</w:t>
      </w:r>
      <w:r w:rsidRPr="00142CBC">
        <w:rPr>
          <w:rStyle w:val="TextoNormalCaracter"/>
        </w:rPr>
        <w:t>-</w:t>
      </w:r>
      <w:r>
        <w:t xml:space="preserve"> Sentencia </w:t>
      </w:r>
      <w:hyperlink w:anchor="SENTENCIA_2022_25" w:history="1">
        <w:r w:rsidRPr="00142CBC">
          <w:rPr>
            <w:rStyle w:val="TextoNormalCaracter"/>
          </w:rPr>
          <w:t>25/2022</w:t>
        </w:r>
      </w:hyperlink>
      <w:r>
        <w:t>, VP I.</w:t>
      </w:r>
    </w:p>
    <w:p w:rsidR="00142CBC" w:rsidRDefault="00142CBC" w:rsidP="00142CBC">
      <w:pPr>
        <w:pStyle w:val="SangriaFrancesaArticulo"/>
      </w:pPr>
      <w:r w:rsidRPr="00142CBC">
        <w:rPr>
          <w:rStyle w:val="TextoNormalNegritaCaracter"/>
        </w:rPr>
        <w:t>Artículo 76.</w:t>
      </w:r>
      <w:r w:rsidRPr="00142CBC">
        <w:rPr>
          <w:rStyle w:val="TextoNormalCaracter"/>
        </w:rPr>
        <w:t>-</w:t>
      </w:r>
      <w:r>
        <w:t xml:space="preserve"> Sentencia </w:t>
      </w:r>
      <w:hyperlink w:anchor="SENTENCIA_2022_17" w:history="1">
        <w:r w:rsidRPr="00142CBC">
          <w:rPr>
            <w:rStyle w:val="TextoNormalCaracter"/>
          </w:rPr>
          <w:t>17/2022</w:t>
        </w:r>
      </w:hyperlink>
      <w:r>
        <w:t>, ff. 2, 3.</w:t>
      </w:r>
    </w:p>
    <w:p w:rsidR="00142CBC" w:rsidRDefault="00142CBC" w:rsidP="00142CBC">
      <w:pPr>
        <w:pStyle w:val="SangriaFrancesaArticulo"/>
      </w:pPr>
      <w:r w:rsidRPr="00142CBC">
        <w:rPr>
          <w:rStyle w:val="TextoNormalNegritaCaracter"/>
        </w:rPr>
        <w:t>Disposición final primera.</w:t>
      </w:r>
      <w:r w:rsidRPr="00142CBC">
        <w:rPr>
          <w:rStyle w:val="TextoNormalCaracter"/>
        </w:rPr>
        <w:t>-</w:t>
      </w:r>
      <w:r>
        <w:t xml:space="preserve"> Sentencia </w:t>
      </w:r>
      <w:hyperlink w:anchor="SENTENCIA_2022_17" w:history="1">
        <w:r w:rsidRPr="00142CBC">
          <w:rPr>
            <w:rStyle w:val="TextoNormalCaracter"/>
          </w:rPr>
          <w:t>17/2022</w:t>
        </w:r>
      </w:hyperlink>
      <w:r>
        <w:t>, f. 4.</w:t>
      </w:r>
    </w:p>
    <w:p w:rsidR="00142CBC" w:rsidRDefault="00142CBC" w:rsidP="00142CBC">
      <w:pPr>
        <w:pStyle w:val="SangriaFrancesaArticulo"/>
      </w:pPr>
    </w:p>
    <w:p w:rsidR="00142CBC" w:rsidRDefault="00142CBC" w:rsidP="00142CBC">
      <w:pPr>
        <w:pStyle w:val="TextoNormalNegritaCursivandice"/>
      </w:pPr>
      <w:r>
        <w:t>Real Decreto Legislativo 8/2015, de 30 de octubre, por el que se aprueba el texto refundido de la Ley general de la Seguridad Social</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5" w:history="1">
        <w:r w:rsidRPr="00142CBC">
          <w:rPr>
            <w:rStyle w:val="TextoNormalCaracter"/>
          </w:rPr>
          <w:t>5/2022</w:t>
        </w:r>
      </w:hyperlink>
      <w:r>
        <w:t>, f. 2.</w:t>
      </w:r>
    </w:p>
    <w:p w:rsidR="00142CBC" w:rsidRDefault="00142CBC" w:rsidP="00142CBC">
      <w:pPr>
        <w:pStyle w:val="SangriaFrancesaArticulo"/>
      </w:pPr>
      <w:r w:rsidRPr="00142CBC">
        <w:rPr>
          <w:rStyle w:val="TextoNormalNegritaCaracter"/>
        </w:rPr>
        <w:t>Artículo 174.3.</w:t>
      </w:r>
      <w:r w:rsidRPr="00142CBC">
        <w:rPr>
          <w:rStyle w:val="TextoNormalCaracter"/>
        </w:rPr>
        <w:t>-</w:t>
      </w:r>
      <w:r>
        <w:t xml:space="preserve"> Sentencia </w:t>
      </w:r>
      <w:hyperlink w:anchor="SENTENCIA_2022_40" w:history="1">
        <w:r w:rsidRPr="00142CBC">
          <w:rPr>
            <w:rStyle w:val="TextoNormalCaracter"/>
          </w:rPr>
          <w:t>40/2022</w:t>
        </w:r>
      </w:hyperlink>
      <w:r>
        <w:t>, f. 6.</w:t>
      </w:r>
    </w:p>
    <w:p w:rsidR="00142CBC" w:rsidRDefault="00142CBC" w:rsidP="00142CBC">
      <w:pPr>
        <w:pStyle w:val="SangriaFrancesaArticulo"/>
      </w:pPr>
      <w:r w:rsidRPr="00142CBC">
        <w:rPr>
          <w:rStyle w:val="TextoNormalNegritaCaracter"/>
        </w:rPr>
        <w:t>Artículo 195.1.</w:t>
      </w:r>
      <w:r w:rsidRPr="00142CBC">
        <w:rPr>
          <w:rStyle w:val="TextoNormalCaracter"/>
        </w:rPr>
        <w:t>-</w:t>
      </w:r>
      <w:r>
        <w:t xml:space="preserve"> Sentencia </w:t>
      </w:r>
      <w:hyperlink w:anchor="SENTENCIA_2022_5" w:history="1">
        <w:r w:rsidRPr="00142CBC">
          <w:rPr>
            <w:rStyle w:val="TextoNormalCaracter"/>
          </w:rPr>
          <w:t>5/2022</w:t>
        </w:r>
      </w:hyperlink>
      <w:r>
        <w:t>, f. 2.</w:t>
      </w:r>
    </w:p>
    <w:p w:rsidR="00142CBC" w:rsidRDefault="00142CBC" w:rsidP="00142CBC">
      <w:pPr>
        <w:pStyle w:val="SangriaFrancesaArticulo"/>
      </w:pPr>
      <w:r w:rsidRPr="00142CBC">
        <w:rPr>
          <w:rStyle w:val="TextoNormalNegritaCaracter"/>
        </w:rPr>
        <w:t>Artículo 195.1 párrafo segundo.</w:t>
      </w:r>
      <w:r w:rsidRPr="00142CBC">
        <w:rPr>
          <w:rStyle w:val="TextoNormalCaracter"/>
        </w:rPr>
        <w:t>-</w:t>
      </w:r>
      <w:r>
        <w:t xml:space="preserve"> Sentencia </w:t>
      </w:r>
      <w:hyperlink w:anchor="SENTENCIA_2022_5" w:history="1">
        <w:r w:rsidRPr="00142CBC">
          <w:rPr>
            <w:rStyle w:val="TextoNormalCaracter"/>
          </w:rPr>
          <w:t>5/2022</w:t>
        </w:r>
      </w:hyperlink>
      <w:r>
        <w:t>, f. 2.</w:t>
      </w:r>
    </w:p>
    <w:p w:rsidR="00142CBC" w:rsidRDefault="00142CBC" w:rsidP="00142CBC">
      <w:pPr>
        <w:pStyle w:val="SangriaFrancesaArticulo"/>
      </w:pPr>
      <w:r w:rsidRPr="00142CBC">
        <w:rPr>
          <w:rStyle w:val="TextoNormalNegritaCaracter"/>
        </w:rPr>
        <w:t>Artículo 205.1 a).</w:t>
      </w:r>
      <w:r w:rsidRPr="00142CBC">
        <w:rPr>
          <w:rStyle w:val="TextoNormalCaracter"/>
        </w:rPr>
        <w:t>-</w:t>
      </w:r>
      <w:r>
        <w:t xml:space="preserve"> Sentencia </w:t>
      </w:r>
      <w:hyperlink w:anchor="SENTENCIA_2022_5" w:history="1">
        <w:r w:rsidRPr="00142CBC">
          <w:rPr>
            <w:rStyle w:val="TextoNormalCaracter"/>
          </w:rPr>
          <w:t>5/2022</w:t>
        </w:r>
      </w:hyperlink>
      <w:r>
        <w:t>, ff. 1, 2.</w:t>
      </w:r>
    </w:p>
    <w:p w:rsidR="00142CBC" w:rsidRDefault="00142CBC" w:rsidP="00142CBC">
      <w:pPr>
        <w:pStyle w:val="SangriaFrancesaArticulo"/>
      </w:pPr>
      <w:r w:rsidRPr="00142CBC">
        <w:rPr>
          <w:rStyle w:val="TextoNormalNegritaCaracter"/>
        </w:rPr>
        <w:t>Artículo 206.</w:t>
      </w:r>
      <w:r w:rsidRPr="00142CBC">
        <w:rPr>
          <w:rStyle w:val="TextoNormalCaracter"/>
        </w:rPr>
        <w:t>-</w:t>
      </w:r>
      <w:r>
        <w:t xml:space="preserve"> Sentencia </w:t>
      </w:r>
      <w:hyperlink w:anchor="SENTENCIA_2022_5" w:history="1">
        <w:r w:rsidRPr="00142CBC">
          <w:rPr>
            <w:rStyle w:val="TextoNormalCaracter"/>
          </w:rPr>
          <w:t>5/2022</w:t>
        </w:r>
      </w:hyperlink>
      <w:r>
        <w:t>, f. 2.</w:t>
      </w:r>
    </w:p>
    <w:p w:rsidR="00142CBC" w:rsidRDefault="00142CBC" w:rsidP="00142CBC">
      <w:pPr>
        <w:pStyle w:val="SangriaFrancesaArticulo"/>
      </w:pPr>
      <w:r w:rsidRPr="00142CBC">
        <w:rPr>
          <w:rStyle w:val="TextoNormalNegritaCaracter"/>
        </w:rPr>
        <w:t>Artículo 206.2.</w:t>
      </w:r>
      <w:r w:rsidRPr="00142CBC">
        <w:rPr>
          <w:rStyle w:val="TextoNormalCaracter"/>
        </w:rPr>
        <w:t>-</w:t>
      </w:r>
      <w:r>
        <w:t xml:space="preserve"> Sentencia </w:t>
      </w:r>
      <w:hyperlink w:anchor="SENTENCIA_2022_5" w:history="1">
        <w:r w:rsidRPr="00142CBC">
          <w:rPr>
            <w:rStyle w:val="TextoNormalCaracter"/>
          </w:rPr>
          <w:t>5/2022</w:t>
        </w:r>
      </w:hyperlink>
      <w:r>
        <w:t>, f. 2.</w:t>
      </w:r>
    </w:p>
    <w:p w:rsidR="00142CBC" w:rsidRDefault="00142CBC" w:rsidP="00142CBC">
      <w:pPr>
        <w:pStyle w:val="SangriaFrancesaArticulo"/>
      </w:pPr>
      <w:r w:rsidRPr="00142CBC">
        <w:rPr>
          <w:rStyle w:val="TextoNormalNegritaCaracter"/>
        </w:rPr>
        <w:t>Artículo 207.</w:t>
      </w:r>
      <w:r w:rsidRPr="00142CBC">
        <w:rPr>
          <w:rStyle w:val="TextoNormalCaracter"/>
        </w:rPr>
        <w:t>-</w:t>
      </w:r>
      <w:r>
        <w:t xml:space="preserve"> Sentencia </w:t>
      </w:r>
      <w:hyperlink w:anchor="SENTENCIA_2022_5" w:history="1">
        <w:r w:rsidRPr="00142CBC">
          <w:rPr>
            <w:rStyle w:val="TextoNormalCaracter"/>
          </w:rPr>
          <w:t>5/2022</w:t>
        </w:r>
      </w:hyperlink>
      <w:r>
        <w:t>, f. 2.</w:t>
      </w:r>
    </w:p>
    <w:p w:rsidR="00142CBC" w:rsidRDefault="00142CBC" w:rsidP="00142CBC">
      <w:pPr>
        <w:pStyle w:val="SangriaFrancesaArticulo"/>
      </w:pPr>
      <w:r w:rsidRPr="00142CBC">
        <w:rPr>
          <w:rStyle w:val="TextoNormalNegritaCaracter"/>
        </w:rPr>
        <w:t>Artículo 221.2 párrafo 2.</w:t>
      </w:r>
      <w:r w:rsidRPr="00142CBC">
        <w:rPr>
          <w:rStyle w:val="TextoNormalCaracter"/>
        </w:rPr>
        <w:t>-</w:t>
      </w:r>
      <w:r>
        <w:t xml:space="preserve"> Sentencia </w:t>
      </w:r>
      <w:hyperlink w:anchor="SENTENCIA_2022_40" w:history="1">
        <w:r w:rsidRPr="00142CBC">
          <w:rPr>
            <w:rStyle w:val="TextoNormalCaracter"/>
          </w:rPr>
          <w:t>40/2022</w:t>
        </w:r>
      </w:hyperlink>
      <w:r>
        <w:t>, f. 6.</w:t>
      </w:r>
    </w:p>
    <w:p w:rsidR="00142CBC" w:rsidRDefault="00142CBC" w:rsidP="00142CBC">
      <w:pPr>
        <w:pStyle w:val="TextoNormal"/>
      </w:pPr>
    </w:p>
    <w:p w:rsidR="00142CBC" w:rsidRDefault="00142CBC" w:rsidP="00142CBC">
      <w:pPr>
        <w:pStyle w:val="SangriaFrancesaArticulo"/>
      </w:pPr>
      <w:bookmarkStart w:id="120" w:name="INDICE22848"/>
    </w:p>
    <w:bookmarkEnd w:id="120"/>
    <w:p w:rsidR="00142CBC" w:rsidRDefault="00142CBC" w:rsidP="00142CBC">
      <w:pPr>
        <w:pStyle w:val="TextoIndiceNivel2"/>
        <w:suppressAutoHyphens/>
      </w:pPr>
      <w:r>
        <w:t>G) Reales Decretos-leyes</w:t>
      </w:r>
    </w:p>
    <w:p w:rsidR="00142CBC" w:rsidRDefault="00142CBC" w:rsidP="00142CBC">
      <w:pPr>
        <w:pStyle w:val="TextoIndiceNivel2"/>
      </w:pPr>
    </w:p>
    <w:p w:rsidR="00142CBC" w:rsidRDefault="00142CBC" w:rsidP="00142CBC">
      <w:pPr>
        <w:pStyle w:val="TextoNormalNegritaCursivandice"/>
      </w:pPr>
      <w:r>
        <w:t>Real Decreto-ley 16/2012, de 20 de abril, de medidas urgentes para garantizar la sostenibilidad del sistema nacional de salud y mejorar la calidad y seguridad de sus prestaciones</w:t>
      </w:r>
    </w:p>
    <w:p w:rsidR="00142CBC" w:rsidRDefault="00142CBC" w:rsidP="00142CBC">
      <w:pPr>
        <w:pStyle w:val="SangriaFrancesaArticulo"/>
      </w:pPr>
      <w:r w:rsidRPr="00142CBC">
        <w:rPr>
          <w:rStyle w:val="TextoNormalNegritaCaracter"/>
        </w:rPr>
        <w:t>Artículo 1.2.</w:t>
      </w:r>
      <w:r w:rsidRPr="00142CBC">
        <w:rPr>
          <w:rStyle w:val="TextoNormalCaracter"/>
        </w:rPr>
        <w:t>-</w:t>
      </w:r>
      <w:r>
        <w:t xml:space="preserve"> Sentencia </w:t>
      </w:r>
      <w:hyperlink w:anchor="SENTENCIA_2022_36" w:history="1">
        <w:r w:rsidRPr="00142CBC">
          <w:rPr>
            <w:rStyle w:val="TextoNormalCaracter"/>
          </w:rPr>
          <w:t>36/2022</w:t>
        </w:r>
      </w:hyperlink>
      <w:r>
        <w:t>, f. 7.</w:t>
      </w:r>
    </w:p>
    <w:p w:rsidR="00142CBC" w:rsidRDefault="00142CBC" w:rsidP="00142CBC">
      <w:pPr>
        <w:pStyle w:val="SangriaFrancesaArticulo"/>
      </w:pPr>
    </w:p>
    <w:p w:rsidR="00142CBC" w:rsidRDefault="00142CBC" w:rsidP="00142CBC">
      <w:pPr>
        <w:pStyle w:val="TextoNormalNegritaCursivandice"/>
      </w:pPr>
      <w:r>
        <w:t>Real Decreto-ley 7/2013, de 28 de junio, de medidas urgentes de naturaleza tributaria, presupuestaria y de fomento de la investigación, el desarrollo y la innovación</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4" w:history="1">
        <w:r w:rsidRPr="00142CBC">
          <w:rPr>
            <w:rStyle w:val="TextoNormalCaracter"/>
          </w:rPr>
          <w:t>44/2022</w:t>
        </w:r>
      </w:hyperlink>
      <w:r>
        <w:t>, f. 4.</w:t>
      </w:r>
    </w:p>
    <w:p w:rsidR="00142CBC" w:rsidRDefault="00142CBC" w:rsidP="00142CBC">
      <w:pPr>
        <w:pStyle w:val="SangriaFrancesaArticulo"/>
      </w:pPr>
    </w:p>
    <w:p w:rsidR="00142CBC" w:rsidRDefault="00142CBC" w:rsidP="00142CBC">
      <w:pPr>
        <w:pStyle w:val="TextoNormalNegritaCursivandice"/>
      </w:pPr>
      <w:r>
        <w:t>Real Decreto-ley 11/2014, de 5 de septiembre, de medidas urgentes en materia concursal</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4" w:history="1">
        <w:r w:rsidRPr="00142CBC">
          <w:rPr>
            <w:rStyle w:val="TextoNormalCaracter"/>
          </w:rPr>
          <w:t>44/2022</w:t>
        </w:r>
      </w:hyperlink>
      <w:r>
        <w:t>, f. 4.</w:t>
      </w:r>
    </w:p>
    <w:p w:rsidR="00142CBC" w:rsidRDefault="00142CBC" w:rsidP="00142CBC">
      <w:pPr>
        <w:pStyle w:val="SangriaFrancesaArticulo"/>
      </w:pPr>
    </w:p>
    <w:p w:rsidR="00142CBC" w:rsidRDefault="00142CBC" w:rsidP="00142CBC">
      <w:pPr>
        <w:pStyle w:val="TextoNormalNegritaCursivandice"/>
      </w:pPr>
      <w:r>
        <w:t>Real Decreto-ley 3/2016, de 2 de diciembre, por el que se adoptan medidas en el ámbito tributario dirigidas a la consolidación de las finanzas públicas y otras medidas urgentes en materia social</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Auto </w:t>
      </w:r>
      <w:hyperlink w:anchor="AUTO_2022_20" w:history="1">
        <w:r w:rsidRPr="00142CBC">
          <w:rPr>
            <w:rStyle w:val="TextoNormalCaracter"/>
          </w:rPr>
          <w:t>20/2022</w:t>
        </w:r>
      </w:hyperlink>
      <w:r>
        <w:t>, ff. 3, 4.</w:t>
      </w:r>
    </w:p>
    <w:p w:rsidR="00142CBC" w:rsidRDefault="00142CBC" w:rsidP="00142CBC">
      <w:pPr>
        <w:pStyle w:val="SangriaFrancesaArticulo"/>
      </w:pPr>
      <w:r w:rsidRPr="00142CBC">
        <w:rPr>
          <w:rStyle w:val="TextoNormalNegritaCaracter"/>
        </w:rPr>
        <w:t>Artículo 3.1.</w:t>
      </w:r>
      <w:r w:rsidRPr="00142CBC">
        <w:rPr>
          <w:rStyle w:val="TextoNormalCaracter"/>
        </w:rPr>
        <w:t>-</w:t>
      </w:r>
      <w:r>
        <w:t xml:space="preserve"> Auto </w:t>
      </w:r>
      <w:hyperlink w:anchor="AUTO_2022_20" w:history="1">
        <w:r w:rsidRPr="00142CBC">
          <w:rPr>
            <w:rStyle w:val="TextoNormalCaracter"/>
          </w:rPr>
          <w:t>20/2022</w:t>
        </w:r>
      </w:hyperlink>
      <w:r>
        <w:t>, ff. 1, 4.</w:t>
      </w:r>
    </w:p>
    <w:p w:rsidR="00142CBC" w:rsidRDefault="00142CBC" w:rsidP="00142CBC">
      <w:pPr>
        <w:pStyle w:val="SangriaFrancesaArticulo"/>
      </w:pPr>
      <w:r w:rsidRPr="00142CBC">
        <w:rPr>
          <w:rStyle w:val="TextoNormalNegritaCaracter"/>
        </w:rPr>
        <w:t>Artículo 3.1 apartado 1.</w:t>
      </w:r>
      <w:r w:rsidRPr="00142CBC">
        <w:rPr>
          <w:rStyle w:val="TextoNormalCaracter"/>
        </w:rPr>
        <w:t>-</w:t>
      </w:r>
      <w:r>
        <w:t xml:space="preserve"> Auto </w:t>
      </w:r>
      <w:hyperlink w:anchor="AUTO_2022_20" w:history="1">
        <w:r w:rsidRPr="00142CBC">
          <w:rPr>
            <w:rStyle w:val="TextoNormalCaracter"/>
          </w:rPr>
          <w:t>20/2022</w:t>
        </w:r>
      </w:hyperlink>
      <w:r>
        <w:t>, ff. 1, 4.</w:t>
      </w:r>
    </w:p>
    <w:p w:rsidR="00142CBC" w:rsidRDefault="00142CBC" w:rsidP="00142CBC">
      <w:pPr>
        <w:pStyle w:val="SangriaFrancesaArticulo"/>
      </w:pPr>
      <w:r w:rsidRPr="00142CBC">
        <w:rPr>
          <w:rStyle w:val="TextoNormalNegritaCaracter"/>
        </w:rPr>
        <w:t>Artículo 3.1 apartado 2.</w:t>
      </w:r>
      <w:r w:rsidRPr="00142CBC">
        <w:rPr>
          <w:rStyle w:val="TextoNormalCaracter"/>
        </w:rPr>
        <w:t>-</w:t>
      </w:r>
      <w:r>
        <w:t xml:space="preserve"> Auto </w:t>
      </w:r>
      <w:hyperlink w:anchor="AUTO_2022_20" w:history="1">
        <w:r w:rsidRPr="00142CBC">
          <w:rPr>
            <w:rStyle w:val="TextoNormalCaracter"/>
          </w:rPr>
          <w:t>20/2022</w:t>
        </w:r>
      </w:hyperlink>
      <w:r>
        <w:t>, ff. 1, 4.</w:t>
      </w:r>
    </w:p>
    <w:p w:rsidR="00142CBC" w:rsidRDefault="00142CBC" w:rsidP="00142CBC">
      <w:pPr>
        <w:pStyle w:val="SangriaFrancesaArticulo"/>
      </w:pPr>
      <w:r w:rsidRPr="00142CBC">
        <w:rPr>
          <w:rStyle w:val="TextoNormalNegritaCaracter"/>
        </w:rPr>
        <w:t>Artículo 3.1 apartado 3.</w:t>
      </w:r>
      <w:r w:rsidRPr="00142CBC">
        <w:rPr>
          <w:rStyle w:val="TextoNormalCaracter"/>
        </w:rPr>
        <w:t>-</w:t>
      </w:r>
      <w:r>
        <w:t xml:space="preserve"> Auto </w:t>
      </w:r>
      <w:hyperlink w:anchor="AUTO_2022_20" w:history="1">
        <w:r w:rsidRPr="00142CBC">
          <w:rPr>
            <w:rStyle w:val="TextoNormalCaracter"/>
          </w:rPr>
          <w:t>20/2022</w:t>
        </w:r>
      </w:hyperlink>
      <w:r>
        <w:t>, ff. 1, 4.</w:t>
      </w:r>
    </w:p>
    <w:p w:rsidR="00142CBC" w:rsidRDefault="00142CBC" w:rsidP="00142CBC">
      <w:pPr>
        <w:pStyle w:val="SangriaFrancesaArticulo"/>
      </w:pPr>
      <w:r w:rsidRPr="00142CBC">
        <w:rPr>
          <w:rStyle w:val="TextoNormalNegritaCaracter"/>
        </w:rPr>
        <w:t>Artículo 3.1 apartado 5.</w:t>
      </w:r>
      <w:r w:rsidRPr="00142CBC">
        <w:rPr>
          <w:rStyle w:val="TextoNormalCaracter"/>
        </w:rPr>
        <w:t>-</w:t>
      </w:r>
      <w:r>
        <w:t xml:space="preserve"> Auto </w:t>
      </w:r>
      <w:hyperlink w:anchor="AUTO_2022_20" w:history="1">
        <w:r w:rsidRPr="00142CBC">
          <w:rPr>
            <w:rStyle w:val="TextoNormalCaracter"/>
          </w:rPr>
          <w:t>20/2022</w:t>
        </w:r>
      </w:hyperlink>
      <w:r>
        <w:t>, f. 4.</w:t>
      </w:r>
    </w:p>
    <w:p w:rsidR="00142CBC" w:rsidRDefault="00142CBC" w:rsidP="00142CBC">
      <w:pPr>
        <w:pStyle w:val="SangriaFrancesaArticulo"/>
      </w:pPr>
    </w:p>
    <w:p w:rsidR="00142CBC" w:rsidRDefault="00142CBC" w:rsidP="00142CBC">
      <w:pPr>
        <w:pStyle w:val="TextoNormalNegritaCursivandice"/>
      </w:pPr>
      <w:r>
        <w:t>Real Decreto-ley 7/2018, de 27 de julio, sobre el acceso universal al sistema nacional de salud</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36" w:history="1">
        <w:r w:rsidRPr="00142CBC">
          <w:rPr>
            <w:rStyle w:val="TextoNormalCaracter"/>
          </w:rPr>
          <w:t>36/2022</w:t>
        </w:r>
      </w:hyperlink>
      <w:r>
        <w:t>, f. 7.</w:t>
      </w:r>
    </w:p>
    <w:p w:rsidR="00142CBC" w:rsidRDefault="00142CBC" w:rsidP="00142CBC">
      <w:pPr>
        <w:pStyle w:val="SangriaFrancesaArticulo"/>
      </w:pPr>
    </w:p>
    <w:p w:rsidR="00142CBC" w:rsidRDefault="00142CBC" w:rsidP="00142CBC">
      <w:pPr>
        <w:pStyle w:val="TextoNormalNegritaCursivandice"/>
      </w:pPr>
      <w:r>
        <w:t>Real Decreto-ley 14/2018, de 28 de septiembre, por el que se modifica el texto refundido de la Ley del Mercado de Valores, aprobado por el Real Decreto Legislativo 4/2015, de 23 de octubre</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3" w:history="1">
        <w:r w:rsidRPr="00142CBC">
          <w:rPr>
            <w:rStyle w:val="TextoNormalCaracter"/>
          </w:rPr>
          <w:t>23/2022</w:t>
        </w:r>
      </w:hyperlink>
      <w:r>
        <w:t>, f. 3.</w:t>
      </w:r>
    </w:p>
    <w:p w:rsidR="00142CBC" w:rsidRDefault="00142CBC" w:rsidP="00142CBC">
      <w:pPr>
        <w:pStyle w:val="SangriaFrancesaArticulo"/>
      </w:pPr>
      <w:r w:rsidRPr="00142CBC">
        <w:rPr>
          <w:rStyle w:val="TextoNormalNegritaCaracter"/>
        </w:rPr>
        <w:t>Artículo 313.</w:t>
      </w:r>
      <w:r w:rsidRPr="00142CBC">
        <w:rPr>
          <w:rStyle w:val="TextoNormalCaracter"/>
        </w:rPr>
        <w:t>-</w:t>
      </w:r>
      <w:r>
        <w:t xml:space="preserve"> Sentencia </w:t>
      </w:r>
      <w:hyperlink w:anchor="SENTENCIA_2022_23" w:history="1">
        <w:r w:rsidRPr="00142CBC">
          <w:rPr>
            <w:rStyle w:val="TextoNormalCaracter"/>
          </w:rPr>
          <w:t>23/2022</w:t>
        </w:r>
      </w:hyperlink>
      <w:r>
        <w:t>, f. 3.</w:t>
      </w:r>
    </w:p>
    <w:p w:rsidR="00142CBC" w:rsidRDefault="00142CBC" w:rsidP="00142CBC">
      <w:pPr>
        <w:pStyle w:val="SangriaFrancesaArticulo"/>
      </w:pPr>
    </w:p>
    <w:p w:rsidR="00142CBC" w:rsidRDefault="00142CBC" w:rsidP="00142CBC">
      <w:pPr>
        <w:pStyle w:val="TextoNormalNegritaCursivandice"/>
      </w:pPr>
      <w:r>
        <w:t>Real Decreto-ley 11/2020, de 31 de marzo, por el que se adoptan medidas urgentes complementarias en el ámbito social y económico para hacer frente al Covid-19</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8" w:history="1">
        <w:r w:rsidRPr="00142CBC">
          <w:rPr>
            <w:rStyle w:val="TextoNormalCaracter"/>
          </w:rPr>
          <w:t>28/2022</w:t>
        </w:r>
      </w:hyperlink>
      <w:r>
        <w:t>, f. 6.</w:t>
      </w:r>
    </w:p>
    <w:p w:rsidR="00142CBC" w:rsidRDefault="00142CBC" w:rsidP="00142CBC">
      <w:pPr>
        <w:pStyle w:val="SangriaFrancesaArticulo"/>
      </w:pPr>
    </w:p>
    <w:p w:rsidR="00142CBC" w:rsidRDefault="00142CBC" w:rsidP="00142CBC">
      <w:pPr>
        <w:pStyle w:val="TextoNormalNegritaCursivandice"/>
      </w:pPr>
      <w:r>
        <w:t>Real Decreto-ley 12/2021, de 24 de junio, por el que se adoptan medidas urgentes en el ámbito de la fiscalidad energética y en materia de generación de energía, y sobre gestión del canon de regulación y de la tarifa de utilización del agua</w:t>
      </w:r>
    </w:p>
    <w:p w:rsidR="00142CBC" w:rsidRDefault="00142CBC" w:rsidP="00142CBC">
      <w:pPr>
        <w:pStyle w:val="SangriaFrancesaArticulo"/>
      </w:pPr>
      <w:r w:rsidRPr="00142CBC">
        <w:rPr>
          <w:rStyle w:val="TextoNormalNegritaCaracter"/>
        </w:rPr>
        <w:t>Disposición final tercera.</w:t>
      </w:r>
      <w:r w:rsidRPr="00142CBC">
        <w:rPr>
          <w:rStyle w:val="TextoNormalCaracter"/>
        </w:rPr>
        <w:t>-</w:t>
      </w:r>
      <w:r>
        <w:t xml:space="preserve"> Sentencia </w:t>
      </w:r>
      <w:hyperlink w:anchor="SENTENCIA_2022_29" w:history="1">
        <w:r w:rsidRPr="00142CBC">
          <w:rPr>
            <w:rStyle w:val="TextoNormalCaracter"/>
          </w:rPr>
          <w:t>29/2022</w:t>
        </w:r>
      </w:hyperlink>
      <w:r>
        <w:t>, f. 2.</w:t>
      </w:r>
    </w:p>
    <w:p w:rsidR="00142CBC" w:rsidRDefault="00142CBC" w:rsidP="00142CBC">
      <w:pPr>
        <w:pStyle w:val="SangriaFrancesaArticulo"/>
      </w:pPr>
    </w:p>
    <w:p w:rsidR="00142CBC" w:rsidRDefault="00142CBC" w:rsidP="00142CBC">
      <w:pPr>
        <w:pStyle w:val="TextoNormalNegritaCursivandice"/>
      </w:pPr>
      <w:r>
        <w:t>Real Decreto-ley 14/2021, de 6 de julio, de medidas urgentes para la reducción de la temporalidad en el empleo público</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Auto </w:t>
      </w:r>
      <w:hyperlink w:anchor="AUTO_2022_21" w:history="1">
        <w:r w:rsidRPr="00142CBC">
          <w:rPr>
            <w:rStyle w:val="TextoNormalCaracter"/>
          </w:rPr>
          <w:t>21/2022</w:t>
        </w:r>
      </w:hyperlink>
      <w:r>
        <w:t>, ff. 3, 4.</w:t>
      </w:r>
    </w:p>
    <w:p w:rsidR="00142CBC" w:rsidRDefault="00142CBC" w:rsidP="00142CBC">
      <w:pPr>
        <w:pStyle w:val="SangriaFrancesaArticulo"/>
      </w:pPr>
      <w:r w:rsidRPr="00142CBC">
        <w:rPr>
          <w:rStyle w:val="TextoNormalNegritaCaracter"/>
        </w:rPr>
        <w:t>Artículo 2.</w:t>
      </w:r>
      <w:r w:rsidRPr="00142CBC">
        <w:rPr>
          <w:rStyle w:val="TextoNormalCaracter"/>
        </w:rPr>
        <w:t>-</w:t>
      </w:r>
      <w:r>
        <w:t xml:space="preserve"> Auto </w:t>
      </w:r>
      <w:hyperlink w:anchor="AUTO_2022_21" w:history="1">
        <w:r w:rsidRPr="00142CBC">
          <w:rPr>
            <w:rStyle w:val="TextoNormalCaracter"/>
          </w:rPr>
          <w:t>21/2022</w:t>
        </w:r>
      </w:hyperlink>
      <w:r>
        <w:t>, f. 4.</w:t>
      </w:r>
    </w:p>
    <w:p w:rsidR="00142CBC" w:rsidRDefault="00142CBC" w:rsidP="00142CBC">
      <w:pPr>
        <w:pStyle w:val="TextoNormal"/>
      </w:pPr>
    </w:p>
    <w:p w:rsidR="00142CBC" w:rsidRDefault="00142CBC" w:rsidP="00142CBC">
      <w:pPr>
        <w:pStyle w:val="SangriaFrancesaArticulo"/>
      </w:pPr>
      <w:bookmarkStart w:id="121" w:name="INDICE22849"/>
    </w:p>
    <w:bookmarkEnd w:id="121"/>
    <w:p w:rsidR="00142CBC" w:rsidRDefault="00142CBC" w:rsidP="00142CBC">
      <w:pPr>
        <w:pStyle w:val="TextoIndiceNivel2"/>
        <w:suppressAutoHyphens/>
      </w:pPr>
      <w:r>
        <w:t>H) Reales Decretos y otras disposiciones generales del Estado</w:t>
      </w:r>
    </w:p>
    <w:p w:rsidR="00142CBC" w:rsidRDefault="00142CBC" w:rsidP="00142CBC">
      <w:pPr>
        <w:pStyle w:val="TextoIndiceNivel2"/>
      </w:pPr>
    </w:p>
    <w:p w:rsidR="00142CBC" w:rsidRDefault="00142CBC" w:rsidP="00142CBC">
      <w:pPr>
        <w:pStyle w:val="TextoNormalNegritaCursivandice"/>
      </w:pPr>
      <w:r>
        <w:t>Real Decreto 1674/1980, de 18 de julio, por el que se aprueba el reglamento orgánico del Consejo de Estado</w:t>
      </w:r>
    </w:p>
    <w:p w:rsidR="00142CBC" w:rsidRDefault="00142CBC" w:rsidP="00142CBC">
      <w:pPr>
        <w:pStyle w:val="SangriaFrancesaArticulo"/>
      </w:pPr>
      <w:r w:rsidRPr="00142CBC">
        <w:rPr>
          <w:rStyle w:val="TextoNormalNegritaCaracter"/>
        </w:rPr>
        <w:t>Artículo 128.1.</w:t>
      </w:r>
      <w:r w:rsidRPr="00142CBC">
        <w:rPr>
          <w:rStyle w:val="TextoNormalCaracter"/>
        </w:rPr>
        <w:t>-</w:t>
      </w:r>
      <w:r>
        <w:t xml:space="preserve"> Auto </w:t>
      </w:r>
      <w:hyperlink w:anchor="AUTO_2022_7" w:history="1">
        <w:r w:rsidRPr="00142CBC">
          <w:rPr>
            <w:rStyle w:val="TextoNormalCaracter"/>
          </w:rPr>
          <w:t>7/2022</w:t>
        </w:r>
      </w:hyperlink>
      <w:r>
        <w:t>, f. 3.</w:t>
      </w:r>
    </w:p>
    <w:p w:rsidR="00142CBC" w:rsidRDefault="00142CBC" w:rsidP="00142CBC">
      <w:pPr>
        <w:pStyle w:val="SangriaFrancesaArticulo"/>
      </w:pPr>
    </w:p>
    <w:p w:rsidR="00142CBC" w:rsidRDefault="00142CBC" w:rsidP="00142CBC">
      <w:pPr>
        <w:pStyle w:val="TextoNormalNegritaCursivandice"/>
      </w:pPr>
      <w:r>
        <w:t>Real Decreto 5/1993, de 8 de enero, sobre revalorización y complementos de pensiones de clases pasivas para 1993 y otras normas en materia de clases pasivas</w:t>
      </w:r>
    </w:p>
    <w:p w:rsidR="00142CBC" w:rsidRDefault="00142CBC" w:rsidP="00142CBC">
      <w:pPr>
        <w:pStyle w:val="SangriaFrancesaArticulo"/>
      </w:pPr>
      <w:r w:rsidRPr="00142CBC">
        <w:rPr>
          <w:rStyle w:val="TextoNormalNegritaCaracter"/>
        </w:rPr>
        <w:t>Artículo 13.</w:t>
      </w:r>
      <w:r w:rsidRPr="00142CBC">
        <w:rPr>
          <w:rStyle w:val="TextoNormalCaracter"/>
        </w:rPr>
        <w:t>-</w:t>
      </w:r>
      <w:r>
        <w:t xml:space="preserve"> Sentencia </w:t>
      </w:r>
      <w:hyperlink w:anchor="SENTENCIA_2022_3" w:history="1">
        <w:r w:rsidRPr="00142CBC">
          <w:rPr>
            <w:rStyle w:val="TextoNormalCaracter"/>
          </w:rPr>
          <w:t>3/2022</w:t>
        </w:r>
      </w:hyperlink>
      <w:r>
        <w:t>, f. 1.</w:t>
      </w:r>
    </w:p>
    <w:p w:rsidR="00142CBC" w:rsidRDefault="00142CBC" w:rsidP="00142CBC">
      <w:pPr>
        <w:pStyle w:val="SangriaFrancesaArticulo"/>
      </w:pPr>
      <w:r w:rsidRPr="00142CBC">
        <w:rPr>
          <w:rStyle w:val="TextoNormalNegritaCaracter"/>
        </w:rPr>
        <w:t>Artículo 13.1.</w:t>
      </w:r>
      <w:r w:rsidRPr="00142CBC">
        <w:rPr>
          <w:rStyle w:val="TextoNormalCaracter"/>
        </w:rPr>
        <w:t>-</w:t>
      </w:r>
      <w:r>
        <w:t xml:space="preserve"> Sentencia </w:t>
      </w:r>
      <w:hyperlink w:anchor="SENTENCIA_2022_3" w:history="1">
        <w:r w:rsidRPr="00142CBC">
          <w:rPr>
            <w:rStyle w:val="TextoNormalCaracter"/>
          </w:rPr>
          <w:t>3/2022</w:t>
        </w:r>
      </w:hyperlink>
      <w:r>
        <w:t>, f. 1.</w:t>
      </w:r>
    </w:p>
    <w:p w:rsidR="00142CBC" w:rsidRDefault="00142CBC" w:rsidP="00142CBC">
      <w:pPr>
        <w:pStyle w:val="SangriaFrancesaArticulo"/>
      </w:pPr>
      <w:r w:rsidRPr="00142CBC">
        <w:rPr>
          <w:rStyle w:val="TextoNormalNegritaCaracter"/>
        </w:rPr>
        <w:t>Artículo 13.2.</w:t>
      </w:r>
      <w:r w:rsidRPr="00142CBC">
        <w:rPr>
          <w:rStyle w:val="TextoNormalCaracter"/>
        </w:rPr>
        <w:t>-</w:t>
      </w:r>
      <w:r>
        <w:t xml:space="preserve"> Sentencia </w:t>
      </w:r>
      <w:hyperlink w:anchor="SENTENCIA_2022_3" w:history="1">
        <w:r w:rsidRPr="00142CBC">
          <w:rPr>
            <w:rStyle w:val="TextoNormalCaracter"/>
          </w:rPr>
          <w:t>3/2022</w:t>
        </w:r>
      </w:hyperlink>
      <w:r>
        <w:t>, f. 1.</w:t>
      </w:r>
    </w:p>
    <w:p w:rsidR="00142CBC" w:rsidRDefault="00142CBC" w:rsidP="00142CBC">
      <w:pPr>
        <w:pStyle w:val="SangriaFrancesaArticulo"/>
      </w:pPr>
    </w:p>
    <w:p w:rsidR="00142CBC" w:rsidRDefault="00142CBC" w:rsidP="00142CBC">
      <w:pPr>
        <w:pStyle w:val="TextoNormalNegritaCursivandice"/>
      </w:pPr>
      <w:r>
        <w:t>Real Decreto 190/1996, de 9 de febrero, por el que se aprueba el reglamento penitenciario</w:t>
      </w:r>
    </w:p>
    <w:p w:rsidR="00142CBC" w:rsidRDefault="00142CBC" w:rsidP="00142CBC">
      <w:pPr>
        <w:pStyle w:val="SangriaFrancesaArticulo"/>
      </w:pPr>
      <w:r w:rsidRPr="00142CBC">
        <w:rPr>
          <w:rStyle w:val="TextoNormalNegritaCaracter"/>
        </w:rPr>
        <w:t>Artículo 31.</w:t>
      </w:r>
      <w:r w:rsidRPr="00142CBC">
        <w:rPr>
          <w:rStyle w:val="TextoNormalCaracter"/>
        </w:rPr>
        <w:t>-</w:t>
      </w:r>
      <w:r>
        <w:t xml:space="preserve"> Sentencia </w:t>
      </w:r>
      <w:hyperlink w:anchor="SENTENCIA_2022_45" w:history="1">
        <w:r w:rsidRPr="00142CBC">
          <w:rPr>
            <w:rStyle w:val="TextoNormalCaracter"/>
          </w:rPr>
          <w:t>45/2022</w:t>
        </w:r>
      </w:hyperlink>
      <w:r>
        <w:t>, f. 15.</w:t>
      </w:r>
    </w:p>
    <w:p w:rsidR="00142CBC" w:rsidRDefault="00142CBC" w:rsidP="00142CBC">
      <w:pPr>
        <w:pStyle w:val="SangriaFrancesaArticulo"/>
      </w:pPr>
    </w:p>
    <w:p w:rsidR="00142CBC" w:rsidRDefault="00142CBC" w:rsidP="00142CBC">
      <w:pPr>
        <w:pStyle w:val="TextoNormalNegritaCursivandice"/>
      </w:pPr>
      <w:r>
        <w:t>Real Decreto 2669/1998, de 11 de diciembre.  Aprueba el procedimiento a seguir en materia de rehabilitación de los funcionarios públicos en el ámbito de la Administración General del Estado</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5" w:history="1">
        <w:r w:rsidRPr="00142CBC">
          <w:rPr>
            <w:rStyle w:val="TextoNormalCaracter"/>
          </w:rPr>
          <w:t>25/2022</w:t>
        </w:r>
      </w:hyperlink>
      <w:r>
        <w:t>, VP I.</w:t>
      </w:r>
    </w:p>
    <w:p w:rsidR="00142CBC" w:rsidRDefault="00142CBC" w:rsidP="00142CBC">
      <w:pPr>
        <w:pStyle w:val="SangriaFrancesaArticulo"/>
      </w:pPr>
    </w:p>
    <w:p w:rsidR="00142CBC" w:rsidRDefault="00142CBC" w:rsidP="00142CBC">
      <w:pPr>
        <w:pStyle w:val="TextoNormalNegritaCursivandice"/>
      </w:pPr>
      <w:r>
        <w:t>Real Decreto 1539/2003, de 5 de diciembre, por el que se establecen coeficientes reductores de la edad de jubilación a favor de los trabajadores que acreditan un grado importante de minusvalía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5" w:history="1">
        <w:r w:rsidRPr="00142CBC">
          <w:rPr>
            <w:rStyle w:val="TextoNormalCaracter"/>
          </w:rPr>
          <w:t>5/2022</w:t>
        </w:r>
      </w:hyperlink>
      <w:r>
        <w:t>, f. 2.</w:t>
      </w:r>
    </w:p>
    <w:p w:rsidR="00142CBC" w:rsidRDefault="00142CBC" w:rsidP="00142CBC">
      <w:pPr>
        <w:pStyle w:val="SangriaFrancesaArticulo"/>
      </w:pPr>
    </w:p>
    <w:p w:rsidR="00142CBC" w:rsidRDefault="00142CBC" w:rsidP="00142CBC">
      <w:pPr>
        <w:pStyle w:val="TextoNormalNegritaCursivandice"/>
      </w:pPr>
      <w:r>
        <w:t>Instrucción 19/2005, de 13 de septiembre, del secretario de Estado de Seguridad, relativa a la práctica  de las diligencias de registro personal por las fuerzas y cuerpos de seguridad</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13" w:history="1">
        <w:r w:rsidRPr="00142CBC">
          <w:rPr>
            <w:rStyle w:val="TextoNormalCaracter"/>
          </w:rPr>
          <w:t>13/2022</w:t>
        </w:r>
      </w:hyperlink>
      <w:r>
        <w:t>, f. 4.</w:t>
      </w:r>
    </w:p>
    <w:p w:rsidR="00142CBC" w:rsidRDefault="00142CBC" w:rsidP="00142CBC">
      <w:pPr>
        <w:pStyle w:val="SangriaFrancesaArticulo"/>
      </w:pPr>
    </w:p>
    <w:p w:rsidR="00142CBC" w:rsidRDefault="00142CBC" w:rsidP="00142CBC">
      <w:pPr>
        <w:pStyle w:val="TextoNormalNegritaCursivandice"/>
      </w:pPr>
      <w:r>
        <w:t>Acuerdo de 23 de noviembre de 2005, del Pleno del Consejo General del Poder Judicial, por el que se aprueba el Reglamento 2/2005, de honores, tratamientos y protocolo en los actos judiciales solemnes</w:t>
      </w:r>
    </w:p>
    <w:p w:rsidR="00142CBC" w:rsidRDefault="00142CBC" w:rsidP="00142CBC">
      <w:pPr>
        <w:pStyle w:val="SangriaFrancesaArticulo"/>
      </w:pPr>
      <w:r w:rsidRPr="00142CBC">
        <w:rPr>
          <w:rStyle w:val="TextoNormalNegritaCaracter"/>
        </w:rPr>
        <w:t>Artículo 2.</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p>
    <w:p w:rsidR="00142CBC" w:rsidRDefault="00142CBC" w:rsidP="00142CBC">
      <w:pPr>
        <w:pStyle w:val="TextoNormalNegritaCursivandice"/>
      </w:pPr>
      <w:r>
        <w:t>Real Decreto 1030/2006, de 15 de septiembre, por el que se establece la cartera de servicios comunes del sistema nacional de salud y el procedimiento para su actualización</w:t>
      </w:r>
    </w:p>
    <w:p w:rsidR="00142CBC" w:rsidRDefault="00142CBC" w:rsidP="00142CBC">
      <w:pPr>
        <w:pStyle w:val="SangriaFrancesaArticulo"/>
      </w:pPr>
      <w:r w:rsidRPr="00142CBC">
        <w:rPr>
          <w:rStyle w:val="TextoNormalNegritaCaracter"/>
        </w:rPr>
        <w:t>Artículo 4.3.</w:t>
      </w:r>
      <w:r w:rsidRPr="00142CBC">
        <w:rPr>
          <w:rStyle w:val="TextoNormalCaracter"/>
        </w:rPr>
        <w:t>-</w:t>
      </w:r>
      <w:r>
        <w:t xml:space="preserve"> Sentencia </w:t>
      </w:r>
      <w:hyperlink w:anchor="SENTENCIA_2022_36" w:history="1">
        <w:r w:rsidRPr="00142CBC">
          <w:rPr>
            <w:rStyle w:val="TextoNormalCaracter"/>
          </w:rPr>
          <w:t>36/2022</w:t>
        </w:r>
      </w:hyperlink>
      <w:r>
        <w:t>, f. 7.</w:t>
      </w:r>
    </w:p>
    <w:p w:rsidR="00142CBC" w:rsidRDefault="00142CBC" w:rsidP="00142CBC">
      <w:pPr>
        <w:pStyle w:val="SangriaFrancesaArticulo"/>
      </w:pPr>
    </w:p>
    <w:p w:rsidR="00142CBC" w:rsidRDefault="00142CBC" w:rsidP="00142CBC">
      <w:pPr>
        <w:pStyle w:val="TextoNormalNegritaCursivandice"/>
      </w:pPr>
      <w:r>
        <w:t>Real Decreto 1514/2007, de 16 de noviembre, por el que se aprueba el plan general de contabilidad</w:t>
      </w:r>
    </w:p>
    <w:p w:rsidR="00142CBC" w:rsidRDefault="00142CBC" w:rsidP="00142CBC">
      <w:pPr>
        <w:pStyle w:val="SangriaFrancesaArticulo"/>
      </w:pPr>
      <w:r w:rsidRPr="00142CBC">
        <w:rPr>
          <w:rStyle w:val="TextoNormalNegritaCaracter"/>
        </w:rPr>
        <w:t>Norma de valoración 18.</w:t>
      </w:r>
      <w:r w:rsidRPr="00142CBC">
        <w:rPr>
          <w:rStyle w:val="TextoNormalCaracter"/>
        </w:rPr>
        <w:t>-</w:t>
      </w:r>
      <w:r>
        <w:t xml:space="preserve"> Sentencia </w:t>
      </w:r>
      <w:hyperlink w:anchor="SENTENCIA_2022_21" w:history="1">
        <w:r w:rsidRPr="00142CBC">
          <w:rPr>
            <w:rStyle w:val="TextoNormalCaracter"/>
          </w:rPr>
          <w:t>21/2022</w:t>
        </w:r>
      </w:hyperlink>
      <w:r>
        <w:t>, f. 3.</w:t>
      </w:r>
    </w:p>
    <w:p w:rsidR="00142CBC" w:rsidRDefault="00142CBC" w:rsidP="00142CBC">
      <w:pPr>
        <w:pStyle w:val="SangriaFrancesaArticulo"/>
      </w:pPr>
    </w:p>
    <w:p w:rsidR="00142CBC" w:rsidRDefault="00142CBC" w:rsidP="00142CBC">
      <w:pPr>
        <w:pStyle w:val="TextoNormalNegritaCursivandice"/>
      </w:pPr>
      <w:r>
        <w:t>Real Decreto 1720/2007, de 21 de diciembre. Aprueba el Reglamento de desarrollo de la Ley Orgánica 15/1999, de 13 de diciembre, de protección de datos de carácter personal</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2" w:history="1">
        <w:r w:rsidRPr="00142CBC">
          <w:rPr>
            <w:rStyle w:val="TextoNormalCaracter"/>
          </w:rPr>
          <w:t>42/2022</w:t>
        </w:r>
      </w:hyperlink>
      <w:r>
        <w:t>, f. 4.</w:t>
      </w:r>
    </w:p>
    <w:p w:rsidR="00142CBC" w:rsidRDefault="00142CBC" w:rsidP="00142CBC">
      <w:pPr>
        <w:pStyle w:val="SangriaFrancesaArticulo"/>
      </w:pPr>
      <w:r w:rsidRPr="00142CBC">
        <w:rPr>
          <w:rStyle w:val="TextoNormalNegritaCaracter"/>
        </w:rPr>
        <w:t>Artículo 5.1 b).</w:t>
      </w:r>
      <w:r w:rsidRPr="00142CBC">
        <w:rPr>
          <w:rStyle w:val="TextoNormalCaracter"/>
        </w:rPr>
        <w:t>-</w:t>
      </w:r>
      <w:r>
        <w:t xml:space="preserve"> Sentencia </w:t>
      </w:r>
      <w:hyperlink w:anchor="SENTENCIA_2022_42" w:history="1">
        <w:r w:rsidRPr="00142CBC">
          <w:rPr>
            <w:rStyle w:val="TextoNormalCaracter"/>
          </w:rPr>
          <w:t>42/2022</w:t>
        </w:r>
      </w:hyperlink>
      <w:r>
        <w:t>, VP.</w:t>
      </w:r>
    </w:p>
    <w:p w:rsidR="00142CBC" w:rsidRDefault="00142CBC" w:rsidP="00142CBC">
      <w:pPr>
        <w:pStyle w:val="SangriaFrancesaArticulo"/>
      </w:pPr>
      <w:r w:rsidRPr="00142CBC">
        <w:rPr>
          <w:rStyle w:val="TextoNormalNegritaCaracter"/>
        </w:rPr>
        <w:t>Artículo 5.1 s).</w:t>
      </w:r>
      <w:r w:rsidRPr="00142CBC">
        <w:rPr>
          <w:rStyle w:val="TextoNormalCaracter"/>
        </w:rPr>
        <w:t>-</w:t>
      </w:r>
      <w:r>
        <w:t xml:space="preserve"> Sentencia </w:t>
      </w:r>
      <w:hyperlink w:anchor="SENTENCIA_2022_42" w:history="1">
        <w:r w:rsidRPr="00142CBC">
          <w:rPr>
            <w:rStyle w:val="TextoNormalCaracter"/>
          </w:rPr>
          <w:t>42/2022</w:t>
        </w:r>
      </w:hyperlink>
      <w:r>
        <w:t>, VP.</w:t>
      </w:r>
    </w:p>
    <w:p w:rsidR="00142CBC" w:rsidRDefault="00142CBC" w:rsidP="00142CBC">
      <w:pPr>
        <w:pStyle w:val="SangriaFrancesaArticulo"/>
      </w:pPr>
      <w:r w:rsidRPr="00142CBC">
        <w:rPr>
          <w:rStyle w:val="TextoNormalNegritaCaracter"/>
        </w:rPr>
        <w:t>Artículo 5.1 t).</w:t>
      </w:r>
      <w:r w:rsidRPr="00142CBC">
        <w:rPr>
          <w:rStyle w:val="TextoNormalCaracter"/>
        </w:rPr>
        <w:t>-</w:t>
      </w:r>
      <w:r>
        <w:t xml:space="preserve"> Sentencia </w:t>
      </w:r>
      <w:hyperlink w:anchor="SENTENCIA_2022_42" w:history="1">
        <w:r w:rsidRPr="00142CBC">
          <w:rPr>
            <w:rStyle w:val="TextoNormalCaracter"/>
          </w:rPr>
          <w:t>42/2022</w:t>
        </w:r>
      </w:hyperlink>
      <w:r>
        <w:t>, VP.</w:t>
      </w:r>
    </w:p>
    <w:p w:rsidR="00142CBC" w:rsidRDefault="00142CBC" w:rsidP="00142CBC">
      <w:pPr>
        <w:pStyle w:val="SangriaFrancesaArticulo"/>
      </w:pPr>
      <w:r w:rsidRPr="00142CBC">
        <w:rPr>
          <w:rStyle w:val="TextoNormalNegritaCaracter"/>
        </w:rPr>
        <w:t>Artículo 26.3.</w:t>
      </w:r>
      <w:r w:rsidRPr="00142CBC">
        <w:rPr>
          <w:rStyle w:val="TextoNormalCaracter"/>
        </w:rPr>
        <w:t>-</w:t>
      </w:r>
      <w:r>
        <w:t xml:space="preserve"> Sentencias </w:t>
      </w:r>
      <w:hyperlink w:anchor="SENTENCIA_2022_31" w:history="1">
        <w:r w:rsidRPr="00142CBC">
          <w:rPr>
            <w:rStyle w:val="TextoNormalCaracter"/>
          </w:rPr>
          <w:t>31/2022</w:t>
        </w:r>
      </w:hyperlink>
      <w:r>
        <w:t xml:space="preserve">, f. 5; </w:t>
      </w:r>
      <w:hyperlink w:anchor="SENTENCIA_2022_42" w:history="1">
        <w:r w:rsidRPr="00142CBC">
          <w:rPr>
            <w:rStyle w:val="TextoNormalCaracter"/>
          </w:rPr>
          <w:t>42/2022</w:t>
        </w:r>
      </w:hyperlink>
      <w:r>
        <w:t>, f. 4.</w:t>
      </w:r>
    </w:p>
    <w:p w:rsidR="00142CBC" w:rsidRDefault="00142CBC" w:rsidP="00142CBC">
      <w:pPr>
        <w:pStyle w:val="SangriaFrancesaArticulo"/>
      </w:pPr>
      <w:r w:rsidRPr="00142CBC">
        <w:rPr>
          <w:rStyle w:val="TextoNormalNegritaCaracter"/>
        </w:rPr>
        <w:t>Artículo 56 a 70.</w:t>
      </w:r>
      <w:r w:rsidRPr="00142CBC">
        <w:rPr>
          <w:rStyle w:val="TextoNormalCaracter"/>
        </w:rPr>
        <w:t>-</w:t>
      </w:r>
      <w:r>
        <w:t xml:space="preserve"> Sentencia </w:t>
      </w:r>
      <w:hyperlink w:anchor="SENTENCIA_2022_42" w:history="1">
        <w:r w:rsidRPr="00142CBC">
          <w:rPr>
            <w:rStyle w:val="TextoNormalCaracter"/>
          </w:rPr>
          <w:t>42/2022</w:t>
        </w:r>
      </w:hyperlink>
      <w:r>
        <w:t>, f. 4.</w:t>
      </w:r>
    </w:p>
    <w:p w:rsidR="00142CBC" w:rsidRDefault="00142CBC" w:rsidP="00142CBC">
      <w:pPr>
        <w:pStyle w:val="SangriaFrancesaArticulo"/>
      </w:pPr>
      <w:r w:rsidRPr="00142CBC">
        <w:rPr>
          <w:rStyle w:val="TextoNormalNegritaCaracter"/>
        </w:rPr>
        <w:t>Artículo 69.</w:t>
      </w:r>
      <w:r w:rsidRPr="00142CBC">
        <w:rPr>
          <w:rStyle w:val="TextoNormalCaracter"/>
        </w:rPr>
        <w:t>-</w:t>
      </w:r>
      <w:r>
        <w:t xml:space="preserve"> Sentencia </w:t>
      </w:r>
      <w:hyperlink w:anchor="SENTENCIA_2022_42" w:history="1">
        <w:r w:rsidRPr="00142CBC">
          <w:rPr>
            <w:rStyle w:val="TextoNormalCaracter"/>
          </w:rPr>
          <w:t>42/2022</w:t>
        </w:r>
      </w:hyperlink>
      <w:r>
        <w:t>, f. 4, VP.</w:t>
      </w:r>
    </w:p>
    <w:p w:rsidR="00142CBC" w:rsidRDefault="00142CBC" w:rsidP="00142CBC">
      <w:pPr>
        <w:pStyle w:val="SangriaFrancesaArticulo"/>
      </w:pPr>
      <w:r w:rsidRPr="00142CBC">
        <w:rPr>
          <w:rStyle w:val="TextoNormalNegritaCaracter"/>
        </w:rPr>
        <w:t>Artículo 70.</w:t>
      </w:r>
      <w:r w:rsidRPr="00142CBC">
        <w:rPr>
          <w:rStyle w:val="TextoNormalCaracter"/>
        </w:rPr>
        <w:t>-</w:t>
      </w:r>
      <w:r>
        <w:t xml:space="preserve"> Sentencia </w:t>
      </w:r>
      <w:hyperlink w:anchor="SENTENCIA_2022_42" w:history="1">
        <w:r w:rsidRPr="00142CBC">
          <w:rPr>
            <w:rStyle w:val="TextoNormalCaracter"/>
          </w:rPr>
          <w:t>42/2022</w:t>
        </w:r>
      </w:hyperlink>
      <w:r>
        <w:t>, f. 4, VP.</w:t>
      </w:r>
    </w:p>
    <w:p w:rsidR="00142CBC" w:rsidRDefault="00142CBC" w:rsidP="00142CBC">
      <w:pPr>
        <w:pStyle w:val="SangriaFrancesaArticulo"/>
      </w:pPr>
    </w:p>
    <w:p w:rsidR="00142CBC" w:rsidRDefault="00142CBC" w:rsidP="00142CBC">
      <w:pPr>
        <w:pStyle w:val="TextoNormalNegritaCursivandice"/>
      </w:pPr>
      <w:r>
        <w:t>Real Decreto 181/2008, de 8 de febrero, de ordenación del diario oficial "Boletín Oficial del Estado"</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3" w:history="1">
        <w:r w:rsidRPr="00142CBC">
          <w:rPr>
            <w:rStyle w:val="TextoNormalCaracter"/>
          </w:rPr>
          <w:t>23/2022</w:t>
        </w:r>
      </w:hyperlink>
      <w:r>
        <w:t>, f. 3.</w:t>
      </w:r>
    </w:p>
    <w:p w:rsidR="00142CBC" w:rsidRDefault="00142CBC" w:rsidP="00142CBC">
      <w:pPr>
        <w:pStyle w:val="SangriaFrancesaArticulo"/>
      </w:pPr>
      <w:r w:rsidRPr="00142CBC">
        <w:rPr>
          <w:rStyle w:val="TextoNormalNegritaCaracter"/>
        </w:rPr>
        <w:t>Artículo 1.</w:t>
      </w:r>
      <w:r w:rsidRPr="00142CBC">
        <w:rPr>
          <w:rStyle w:val="TextoNormalCaracter"/>
        </w:rPr>
        <w:t>-</w:t>
      </w:r>
      <w:r>
        <w:t xml:space="preserve"> Sentencia </w:t>
      </w:r>
      <w:hyperlink w:anchor="SENTENCIA_2022_23" w:history="1">
        <w:r w:rsidRPr="00142CBC">
          <w:rPr>
            <w:rStyle w:val="TextoNormalCaracter"/>
          </w:rPr>
          <w:t>23/2022</w:t>
        </w:r>
      </w:hyperlink>
      <w:r>
        <w:t>, ff. 2, 3.</w:t>
      </w:r>
    </w:p>
    <w:p w:rsidR="00142CBC" w:rsidRDefault="00142CBC" w:rsidP="00142CBC">
      <w:pPr>
        <w:pStyle w:val="SangriaFrancesaArticulo"/>
      </w:pPr>
      <w:r w:rsidRPr="00142CBC">
        <w:rPr>
          <w:rStyle w:val="TextoNormalNegritaCaracter"/>
        </w:rPr>
        <w:t>Artículo 17.</w:t>
      </w:r>
      <w:r w:rsidRPr="00142CBC">
        <w:rPr>
          <w:rStyle w:val="TextoNormalCaracter"/>
        </w:rPr>
        <w:t>-</w:t>
      </w:r>
      <w:r>
        <w:t xml:space="preserve"> Sentencia </w:t>
      </w:r>
      <w:hyperlink w:anchor="SENTENCIA_2022_23" w:history="1">
        <w:r w:rsidRPr="00142CBC">
          <w:rPr>
            <w:rStyle w:val="TextoNormalCaracter"/>
          </w:rPr>
          <w:t>23/2022</w:t>
        </w:r>
      </w:hyperlink>
      <w:r>
        <w:t>, f. 3.</w:t>
      </w:r>
    </w:p>
    <w:p w:rsidR="00142CBC" w:rsidRDefault="00142CBC" w:rsidP="00142CBC">
      <w:pPr>
        <w:pStyle w:val="SangriaFrancesaArticulo"/>
      </w:pPr>
    </w:p>
    <w:p w:rsidR="00142CBC" w:rsidRDefault="00142CBC" w:rsidP="00142CBC">
      <w:pPr>
        <w:pStyle w:val="TextoNormalNegritaCursivandice"/>
      </w:pPr>
      <w:r>
        <w:t>Instrucción 2/2011, de 24 de marzo, de la Junta Electoral Central, sobre interpretación del artículo 50 de la Ley Orgánica del Régimen Electoral General, en relación al objeto y los límites de las campañas institucionales y de los actos de inauguración realizados por los poderes públicos en periodo electoral</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p>
    <w:p w:rsidR="00142CBC" w:rsidRDefault="00142CBC" w:rsidP="00142CBC">
      <w:pPr>
        <w:pStyle w:val="TextoNormalNegritaCursivandice"/>
      </w:pPr>
      <w:r>
        <w:t>Real Decreto 1506/2012, de 2 de noviembre, por el que se regula la cartera común suplementaria de prestación ortoprotésica del sistema nacional de salud y se fijan las bases para el establecimiento de los importes máximos de financiación en prestación ortoprotésica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36" w:history="1">
        <w:r w:rsidRPr="00142CBC">
          <w:rPr>
            <w:rStyle w:val="TextoNormalCaracter"/>
          </w:rPr>
          <w:t>36/2022</w:t>
        </w:r>
      </w:hyperlink>
      <w:r>
        <w:t>, f. 7.</w:t>
      </w:r>
    </w:p>
    <w:p w:rsidR="00142CBC" w:rsidRDefault="00142CBC" w:rsidP="00142CBC">
      <w:pPr>
        <w:pStyle w:val="SangriaFrancesaArticulo"/>
      </w:pPr>
      <w:r w:rsidRPr="00142CBC">
        <w:rPr>
          <w:rStyle w:val="TextoNormalNegritaCaracter"/>
        </w:rPr>
        <w:t>Artículo 9.1.</w:t>
      </w:r>
      <w:r w:rsidRPr="00142CBC">
        <w:rPr>
          <w:rStyle w:val="TextoNormalCaracter"/>
        </w:rPr>
        <w:t>-</w:t>
      </w:r>
      <w:r>
        <w:t xml:space="preserve"> Sentencia </w:t>
      </w:r>
      <w:hyperlink w:anchor="SENTENCIA_2022_36" w:history="1">
        <w:r w:rsidRPr="00142CBC">
          <w:rPr>
            <w:rStyle w:val="TextoNormalCaracter"/>
          </w:rPr>
          <w:t>36/2022</w:t>
        </w:r>
      </w:hyperlink>
      <w:r>
        <w:t>, f. 7.</w:t>
      </w:r>
    </w:p>
    <w:p w:rsidR="00142CBC" w:rsidRDefault="00142CBC" w:rsidP="00142CBC">
      <w:pPr>
        <w:pStyle w:val="SangriaFrancesaArticulo"/>
      </w:pPr>
    </w:p>
    <w:p w:rsidR="00142CBC" w:rsidRDefault="00142CBC" w:rsidP="00142CBC">
      <w:pPr>
        <w:pStyle w:val="TextoNormalNegritaCursivandice"/>
      </w:pPr>
      <w:r>
        <w:t>Ministerio de Hacienda y Función Pública. Orden HFP/399/2017, de 5 de mayo, por la que se aprueban los modelos de declaración del impuesto sobre sociedades y del impuesto sobre la renta de no residentes correspondiente a establecimientos permanentes y a entidades en régimen de atribución de rentas constituidas en el extranjero con presencia en territorio español, para los períodos impositivos iniciados entre el 1 de enero y el 31 de diciembre de 2016, se dictan instrucciones relativas al procedimiento de declaración e ingreso y se establecen las condiciones generales y el procedimiento para su presentación electrónica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Auto </w:t>
      </w:r>
      <w:hyperlink w:anchor="AUTO_2022_20" w:history="1">
        <w:r w:rsidRPr="00142CBC">
          <w:rPr>
            <w:rStyle w:val="TextoNormalCaracter"/>
          </w:rPr>
          <w:t>20/2022</w:t>
        </w:r>
      </w:hyperlink>
      <w:r>
        <w:t>, ff. 3, 4.</w:t>
      </w:r>
    </w:p>
    <w:p w:rsidR="00142CBC" w:rsidRDefault="00142CBC" w:rsidP="00142CBC">
      <w:pPr>
        <w:pStyle w:val="SangriaFrancesaArticulo"/>
      </w:pPr>
    </w:p>
    <w:p w:rsidR="00142CBC" w:rsidRDefault="00142CBC" w:rsidP="00142CBC">
      <w:pPr>
        <w:pStyle w:val="TextoNormalNegritaCursivandice"/>
      </w:pPr>
      <w:r>
        <w:t>Real Decreto 770/2017, de 28 de julio, por el que se desarrolla la estructura orgánica básica del Ministerio del Interior</w:t>
      </w:r>
    </w:p>
    <w:p w:rsidR="00142CBC" w:rsidRDefault="00142CBC" w:rsidP="00142CBC">
      <w:pPr>
        <w:pStyle w:val="SangriaFrancesaArticulo"/>
      </w:pPr>
      <w:r w:rsidRPr="00142CBC">
        <w:rPr>
          <w:rStyle w:val="TextoNormalNegritaCaracter"/>
        </w:rPr>
        <w:t>Artículo 2.3 a).</w:t>
      </w:r>
      <w:r w:rsidRPr="00142CBC">
        <w:rPr>
          <w:rStyle w:val="TextoNormalCaracter"/>
        </w:rPr>
        <w:t>-</w:t>
      </w:r>
      <w:r>
        <w:t xml:space="preserve"> Sentencias </w:t>
      </w:r>
      <w:hyperlink w:anchor="SENTENCIA_2022_45" w:history="1">
        <w:r w:rsidRPr="00142CBC">
          <w:rPr>
            <w:rStyle w:val="TextoNormalCaracter"/>
          </w:rPr>
          <w:t>45/2022</w:t>
        </w:r>
      </w:hyperlink>
      <w:r>
        <w:t xml:space="preserve">, f. 3; </w:t>
      </w:r>
      <w:hyperlink w:anchor="SENTENCIA_2022_46" w:history="1">
        <w:r w:rsidRPr="00142CBC">
          <w:rPr>
            <w:rStyle w:val="TextoNormalCaracter"/>
          </w:rPr>
          <w:t>46/2022</w:t>
        </w:r>
      </w:hyperlink>
      <w:r>
        <w:t xml:space="preserve">, f. 3; </w:t>
      </w:r>
      <w:hyperlink w:anchor="SENTENCIA_2022_47" w:history="1">
        <w:r w:rsidRPr="00142CBC">
          <w:rPr>
            <w:rStyle w:val="TextoNormalCaracter"/>
          </w:rPr>
          <w:t>47/2022</w:t>
        </w:r>
      </w:hyperlink>
      <w:r>
        <w:t>, f. 3.</w:t>
      </w:r>
    </w:p>
    <w:p w:rsidR="00142CBC" w:rsidRDefault="00142CBC" w:rsidP="00142CBC">
      <w:pPr>
        <w:pStyle w:val="SangriaFrancesaArticulo"/>
      </w:pPr>
    </w:p>
    <w:p w:rsidR="00142CBC" w:rsidRDefault="00142CBC" w:rsidP="00142CBC">
      <w:pPr>
        <w:pStyle w:val="TextoNormalNegritaCursivandice"/>
      </w:pPr>
      <w:r>
        <w:t>Real Decreto 946/2017, de 27 de octubre, de convocatoria de elecciones al Parlamento de Cataluña y de su disolución</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45" w:history="1">
        <w:r w:rsidRPr="00142CBC">
          <w:rPr>
            <w:rStyle w:val="TextoNormalCaracter"/>
          </w:rPr>
          <w:t>45/2022</w:t>
        </w:r>
      </w:hyperlink>
      <w:r>
        <w:t xml:space="preserve">, f. 4; </w:t>
      </w:r>
      <w:hyperlink w:anchor="SENTENCIA_2022_46" w:history="1">
        <w:r w:rsidRPr="00142CBC">
          <w:rPr>
            <w:rStyle w:val="TextoNormalCaracter"/>
          </w:rPr>
          <w:t>46/2022</w:t>
        </w:r>
      </w:hyperlink>
      <w:r>
        <w:t xml:space="preserve">, f. 5; </w:t>
      </w:r>
      <w:hyperlink w:anchor="SENTENCIA_2022_47" w:history="1">
        <w:r w:rsidRPr="00142CBC">
          <w:rPr>
            <w:rStyle w:val="TextoNormalCaracter"/>
          </w:rPr>
          <w:t>47/2022</w:t>
        </w:r>
      </w:hyperlink>
      <w:r>
        <w:t>, f. 4.</w:t>
      </w:r>
    </w:p>
    <w:p w:rsidR="00142CBC" w:rsidRDefault="00142CBC" w:rsidP="00142CBC">
      <w:pPr>
        <w:pStyle w:val="SangriaFrancesaArticulo"/>
      </w:pPr>
    </w:p>
    <w:p w:rsidR="00142CBC" w:rsidRDefault="00142CBC" w:rsidP="00142CBC">
      <w:pPr>
        <w:pStyle w:val="TextoNormalNegritaCursivandice"/>
      </w:pPr>
      <w:r>
        <w:t>Real Decreto 947/2017, de 30 de octubre, por el que se nombran Vocales de la Junta Electoral Central</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p>
    <w:p w:rsidR="00142CBC" w:rsidRDefault="00142CBC" w:rsidP="00142CBC">
      <w:pPr>
        <w:pStyle w:val="TextoNormalNegritaCursivandice"/>
      </w:pPr>
      <w:r>
        <w:t>Instrucción 4/2018, de 14 de mayo, de la Secretaría de Estado de Seguridad, por la que se aprueba la actualización del protocolo de actuación en las áreas de custodia de detenidos de las fuerzas y cuerpos de seguridad del Estado y se deja sin efecto la Instrucción 12/2015</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13" w:history="1">
        <w:r w:rsidRPr="00142CBC">
          <w:rPr>
            <w:rStyle w:val="TextoNormalCaracter"/>
          </w:rPr>
          <w:t>13/2022</w:t>
        </w:r>
      </w:hyperlink>
      <w:r>
        <w:t>, f. 4.</w:t>
      </w:r>
    </w:p>
    <w:p w:rsidR="00142CBC" w:rsidRDefault="00142CBC" w:rsidP="00142CBC">
      <w:pPr>
        <w:pStyle w:val="SangriaFrancesaArticulo"/>
      </w:pPr>
    </w:p>
    <w:p w:rsidR="00142CBC" w:rsidRDefault="00142CBC" w:rsidP="00142CBC">
      <w:pPr>
        <w:pStyle w:val="TextoNormalNegritaCursivandice"/>
      </w:pPr>
      <w:r>
        <w:t>Resolución de 21 de diciembre de 2018, de la Secretaría General de Coordinación Territorial, por la que se publica el acuerdo de la Comisión Bilateral de Cooperación Administración General del Estado-Comunidad de Madrid en relación con la Ley 1/2018, de 22 de febrero, de coordinación de policías locales de la Comunidad de Madrid</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17" w:history="1">
        <w:r w:rsidRPr="00142CBC">
          <w:rPr>
            <w:rStyle w:val="TextoNormalCaracter"/>
          </w:rPr>
          <w:t>17/2022</w:t>
        </w:r>
      </w:hyperlink>
      <w:r>
        <w:t>, ff. 1, 4.</w:t>
      </w:r>
    </w:p>
    <w:p w:rsidR="00142CBC" w:rsidRDefault="00142CBC" w:rsidP="00142CBC">
      <w:pPr>
        <w:pStyle w:val="SangriaFrancesaArticulo"/>
      </w:pPr>
    </w:p>
    <w:p w:rsidR="00142CBC" w:rsidRDefault="00142CBC" w:rsidP="00142CBC">
      <w:pPr>
        <w:pStyle w:val="TextoNormalNegritaCursivandice"/>
      </w:pPr>
      <w:r>
        <w:t>Real Decreto 129/2019, de 4 de marzo. Disolución del Congreso de los Diputados y del Senado y de convocatoria de elecciones</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p>
    <w:p w:rsidR="00142CBC" w:rsidRDefault="00142CBC" w:rsidP="00142CBC">
      <w:pPr>
        <w:pStyle w:val="TextoNormalNegritaCursivandice"/>
      </w:pPr>
      <w:r>
        <w:t>Real Decreto 206/2019, de 1 de abril, por el que se convocan elecciones de Diputados al Parlamento Europeo</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p>
    <w:p w:rsidR="00142CBC" w:rsidRDefault="00142CBC" w:rsidP="00142CBC">
      <w:pPr>
        <w:pStyle w:val="TextoNormalNegritaCursivandice"/>
      </w:pPr>
      <w:r>
        <w:t>Real Decreto 209/2019, de 1 de abril, por el que se convocan elecciones locales y a las Asambleas de Ceuta y Melilla para el 26 de mayo de 2019</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p>
    <w:p w:rsidR="00142CBC" w:rsidRDefault="00142CBC" w:rsidP="00142CBC">
      <w:pPr>
        <w:pStyle w:val="TextoNormalNegritaCursivandice"/>
      </w:pPr>
      <w:r>
        <w:t>Real Decreto 463/2020, de 14 de marzo, por el que se declara el estado de alarma para la gestión de la situación de crisis sanitaria ocasionada por el COVID-19</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1" w:history="1">
        <w:r w:rsidRPr="00142CBC">
          <w:rPr>
            <w:rStyle w:val="TextoNormalCaracter"/>
          </w:rPr>
          <w:t>41/2022</w:t>
        </w:r>
      </w:hyperlink>
      <w:r>
        <w:t>, ff. 1 a 4.</w:t>
      </w:r>
    </w:p>
    <w:p w:rsidR="00142CBC" w:rsidRDefault="00142CBC" w:rsidP="00142CBC">
      <w:pPr>
        <w:pStyle w:val="SangriaIzquierdaArticulo"/>
      </w:pPr>
      <w:r>
        <w:t xml:space="preserve">Auto </w:t>
      </w:r>
      <w:hyperlink w:anchor="AUTO_2022_59" w:history="1">
        <w:r w:rsidRPr="00142CBC">
          <w:rPr>
            <w:rStyle w:val="TextoNormalCaracter"/>
          </w:rPr>
          <w:t>59/2022</w:t>
        </w:r>
      </w:hyperlink>
      <w:r>
        <w:t>, f. 4.</w:t>
      </w:r>
    </w:p>
    <w:p w:rsidR="00142CBC" w:rsidRDefault="00142CBC" w:rsidP="00142CBC">
      <w:pPr>
        <w:pStyle w:val="SangriaFrancesaArticulo"/>
      </w:pPr>
      <w:r w:rsidRPr="00142CBC">
        <w:rPr>
          <w:rStyle w:val="TextoNormalNegritaCaracter"/>
        </w:rPr>
        <w:t>Disposición adicional segunda.</w:t>
      </w:r>
      <w:r w:rsidRPr="00142CBC">
        <w:rPr>
          <w:rStyle w:val="TextoNormalCaracter"/>
        </w:rPr>
        <w:t>-</w:t>
      </w:r>
      <w:r>
        <w:t xml:space="preserve"> Sentencia </w:t>
      </w:r>
      <w:hyperlink w:anchor="SENTENCIA_2022_41" w:history="1">
        <w:r w:rsidRPr="00142CBC">
          <w:rPr>
            <w:rStyle w:val="TextoNormalCaracter"/>
          </w:rPr>
          <w:t>41/2022</w:t>
        </w:r>
      </w:hyperlink>
      <w:r>
        <w:t>, ff. 3, 4.</w:t>
      </w:r>
    </w:p>
    <w:p w:rsidR="00142CBC" w:rsidRDefault="00142CBC" w:rsidP="00142CBC">
      <w:pPr>
        <w:pStyle w:val="SangriaFrancesaArticulo"/>
      </w:pPr>
    </w:p>
    <w:p w:rsidR="00142CBC" w:rsidRDefault="00142CBC" w:rsidP="00142CBC">
      <w:pPr>
        <w:pStyle w:val="TextoNormalNegritaCursivandice"/>
      </w:pPr>
      <w:r>
        <w:t>Real Decreto 537/2020, de 22 de mayo, por el que se prorroga el estado de alarma declarado por el Real Decreto 463/2020, de 14 de marzo, por el que se declara el estado de alarma para la gestión de la situación de crisis sanitaria ocasionada por el COVID-19</w:t>
      </w:r>
    </w:p>
    <w:p w:rsidR="00142CBC" w:rsidRDefault="00142CBC" w:rsidP="00142CBC">
      <w:pPr>
        <w:pStyle w:val="SangriaFrancesaArticulo"/>
      </w:pPr>
      <w:r w:rsidRPr="00142CBC">
        <w:rPr>
          <w:rStyle w:val="TextoNormalNegritaCaracter"/>
        </w:rPr>
        <w:t>Artículo 8.</w:t>
      </w:r>
      <w:r w:rsidRPr="00142CBC">
        <w:rPr>
          <w:rStyle w:val="TextoNormalCaracter"/>
        </w:rPr>
        <w:t>-</w:t>
      </w:r>
      <w:r>
        <w:t xml:space="preserve"> Sentencia </w:t>
      </w:r>
      <w:hyperlink w:anchor="SENTENCIA_2022_41" w:history="1">
        <w:r w:rsidRPr="00142CBC">
          <w:rPr>
            <w:rStyle w:val="TextoNormalCaracter"/>
          </w:rPr>
          <w:t>41/2022</w:t>
        </w:r>
      </w:hyperlink>
      <w:r>
        <w:t>, f. 4.</w:t>
      </w:r>
    </w:p>
    <w:p w:rsidR="00142CBC" w:rsidRDefault="00142CBC" w:rsidP="00142CBC">
      <w:pPr>
        <w:pStyle w:val="SangriaFrancesaArticulo"/>
      </w:pPr>
    </w:p>
    <w:p w:rsidR="00142CBC" w:rsidRDefault="00142CBC" w:rsidP="00142CBC">
      <w:pPr>
        <w:pStyle w:val="TextoNormalNegritaCursivandice"/>
      </w:pPr>
      <w:r>
        <w:t>Real Decreto 926/2020, de 25 de octubre, por el que se declara el estado de alarma para contener la propagación de infecciones causadas por el SARS-CoV-2</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8" w:history="1">
        <w:r w:rsidRPr="00142CBC">
          <w:rPr>
            <w:rStyle w:val="TextoNormalCaracter"/>
          </w:rPr>
          <w:t>28/2022</w:t>
        </w:r>
      </w:hyperlink>
      <w:r>
        <w:t>, ff. 2, 6.</w:t>
      </w:r>
    </w:p>
    <w:p w:rsidR="00142CBC" w:rsidRDefault="00142CBC" w:rsidP="00142CBC">
      <w:pPr>
        <w:pStyle w:val="SangriaFrancesaArticulo"/>
      </w:pPr>
      <w:r w:rsidRPr="00142CBC">
        <w:rPr>
          <w:rStyle w:val="TextoNormalNegritaCaracter"/>
        </w:rPr>
        <w:t>Preámbulo.</w:t>
      </w:r>
      <w:r w:rsidRPr="00142CBC">
        <w:rPr>
          <w:rStyle w:val="TextoNormalCaracter"/>
        </w:rPr>
        <w:t>-</w:t>
      </w:r>
      <w:r>
        <w:t xml:space="preserve"> Auto </w:t>
      </w:r>
      <w:hyperlink w:anchor="AUTO_2022_59" w:history="1">
        <w:r w:rsidRPr="00142CBC">
          <w:rPr>
            <w:rStyle w:val="TextoNormalCaracter"/>
          </w:rPr>
          <w:t>59/2022</w:t>
        </w:r>
      </w:hyperlink>
      <w:r>
        <w:t>, f. 4.</w:t>
      </w:r>
    </w:p>
    <w:p w:rsidR="00142CBC" w:rsidRDefault="00142CBC" w:rsidP="00142CBC">
      <w:pPr>
        <w:pStyle w:val="SangriaFrancesaArticulo"/>
      </w:pPr>
      <w:r w:rsidRPr="00142CBC">
        <w:rPr>
          <w:rStyle w:val="TextoNormalNegritaCaracter"/>
        </w:rPr>
        <w:t>Artículo 2.1.</w:t>
      </w:r>
      <w:r w:rsidRPr="00142CBC">
        <w:rPr>
          <w:rStyle w:val="TextoNormalCaracter"/>
        </w:rPr>
        <w:t>-</w:t>
      </w:r>
      <w:r>
        <w:t xml:space="preserve"> Auto </w:t>
      </w:r>
      <w:hyperlink w:anchor="AUTO_2022_59" w:history="1">
        <w:r w:rsidRPr="00142CBC">
          <w:rPr>
            <w:rStyle w:val="TextoNormalCaracter"/>
          </w:rPr>
          <w:t>59/2022</w:t>
        </w:r>
      </w:hyperlink>
      <w:r>
        <w:t>, f. 1.</w:t>
      </w:r>
    </w:p>
    <w:p w:rsidR="00142CBC" w:rsidRDefault="00142CBC" w:rsidP="00142CBC">
      <w:pPr>
        <w:pStyle w:val="SangriaFrancesaArticulo"/>
      </w:pPr>
      <w:r w:rsidRPr="00142CBC">
        <w:rPr>
          <w:rStyle w:val="TextoNormalNegritaCaracter"/>
        </w:rPr>
        <w:t>Artículo 2.2.</w:t>
      </w:r>
      <w:r w:rsidRPr="00142CBC">
        <w:rPr>
          <w:rStyle w:val="TextoNormalCaracter"/>
        </w:rPr>
        <w:t>-</w:t>
      </w:r>
      <w:r>
        <w:t xml:space="preserve"> Auto </w:t>
      </w:r>
      <w:hyperlink w:anchor="AUTO_2022_59" w:history="1">
        <w:r w:rsidRPr="00142CBC">
          <w:rPr>
            <w:rStyle w:val="TextoNormalCaracter"/>
          </w:rPr>
          <w:t>59/2022</w:t>
        </w:r>
      </w:hyperlink>
      <w:r>
        <w:t>, ff. 1, 3.</w:t>
      </w:r>
    </w:p>
    <w:p w:rsidR="00142CBC" w:rsidRDefault="00142CBC" w:rsidP="00142CBC">
      <w:pPr>
        <w:pStyle w:val="SangriaFrancesaArticulo"/>
      </w:pPr>
      <w:r w:rsidRPr="00142CBC">
        <w:rPr>
          <w:rStyle w:val="TextoNormalNegritaCaracter"/>
        </w:rPr>
        <w:t>Artículo 5.</w:t>
      </w:r>
      <w:r w:rsidRPr="00142CBC">
        <w:rPr>
          <w:rStyle w:val="TextoNormalCaracter"/>
        </w:rPr>
        <w:t>-</w:t>
      </w:r>
      <w:r>
        <w:t xml:space="preserve"> Auto </w:t>
      </w:r>
      <w:hyperlink w:anchor="AUTO_2022_59" w:history="1">
        <w:r w:rsidRPr="00142CBC">
          <w:rPr>
            <w:rStyle w:val="TextoNormalCaracter"/>
          </w:rPr>
          <w:t>59/2022</w:t>
        </w:r>
      </w:hyperlink>
      <w:r>
        <w:t>, ff. 1, 4.</w:t>
      </w:r>
    </w:p>
    <w:p w:rsidR="00142CBC" w:rsidRDefault="00142CBC" w:rsidP="00142CBC">
      <w:pPr>
        <w:pStyle w:val="SangriaFrancesaArticulo"/>
      </w:pPr>
      <w:r w:rsidRPr="00142CBC">
        <w:rPr>
          <w:rStyle w:val="TextoNormalNegritaCaracter"/>
        </w:rPr>
        <w:t>Artículo 5.1.</w:t>
      </w:r>
      <w:r w:rsidRPr="00142CBC">
        <w:rPr>
          <w:rStyle w:val="TextoNormalCaracter"/>
        </w:rPr>
        <w:t>-</w:t>
      </w:r>
      <w:r>
        <w:t xml:space="preserve"> Auto </w:t>
      </w:r>
      <w:hyperlink w:anchor="AUTO_2022_59" w:history="1">
        <w:r w:rsidRPr="00142CBC">
          <w:rPr>
            <w:rStyle w:val="TextoNormalCaracter"/>
          </w:rPr>
          <w:t>59/2022</w:t>
        </w:r>
      </w:hyperlink>
      <w:r>
        <w:t>, f. 4.</w:t>
      </w:r>
    </w:p>
    <w:p w:rsidR="00142CBC" w:rsidRDefault="00142CBC" w:rsidP="00142CBC">
      <w:pPr>
        <w:pStyle w:val="SangriaFrancesaArticulo"/>
      </w:pPr>
      <w:r w:rsidRPr="00142CBC">
        <w:rPr>
          <w:rStyle w:val="TextoNormalNegritaCaracter"/>
        </w:rPr>
        <w:t>Artículo 5.2.</w:t>
      </w:r>
      <w:r w:rsidRPr="00142CBC">
        <w:rPr>
          <w:rStyle w:val="TextoNormalCaracter"/>
        </w:rPr>
        <w:t>-</w:t>
      </w:r>
      <w:r>
        <w:t xml:space="preserve"> Auto </w:t>
      </w:r>
      <w:hyperlink w:anchor="AUTO_2022_59" w:history="1">
        <w:r w:rsidRPr="00142CBC">
          <w:rPr>
            <w:rStyle w:val="TextoNormalCaracter"/>
          </w:rPr>
          <w:t>59/2022</w:t>
        </w:r>
      </w:hyperlink>
      <w:r>
        <w:t>, f. 3.</w:t>
      </w:r>
    </w:p>
    <w:p w:rsidR="00142CBC" w:rsidRDefault="00142CBC" w:rsidP="00142CBC">
      <w:pPr>
        <w:pStyle w:val="SangriaFrancesaArticulo"/>
      </w:pPr>
      <w:r w:rsidRPr="00142CBC">
        <w:rPr>
          <w:rStyle w:val="TextoNormalNegritaCaracter"/>
        </w:rPr>
        <w:t>Artículo 6.</w:t>
      </w:r>
      <w:r w:rsidRPr="00142CBC">
        <w:rPr>
          <w:rStyle w:val="TextoNormalCaracter"/>
        </w:rPr>
        <w:t>-</w:t>
      </w:r>
      <w:r>
        <w:t xml:space="preserve"> Auto </w:t>
      </w:r>
      <w:hyperlink w:anchor="AUTO_2022_59" w:history="1">
        <w:r w:rsidRPr="00142CBC">
          <w:rPr>
            <w:rStyle w:val="TextoNormalCaracter"/>
          </w:rPr>
          <w:t>59/2022</w:t>
        </w:r>
      </w:hyperlink>
      <w:r>
        <w:t>, ff. 1, 4.</w:t>
      </w:r>
    </w:p>
    <w:p w:rsidR="00142CBC" w:rsidRDefault="00142CBC" w:rsidP="00142CBC">
      <w:pPr>
        <w:pStyle w:val="SangriaFrancesaArticulo"/>
      </w:pPr>
      <w:r w:rsidRPr="00142CBC">
        <w:rPr>
          <w:rStyle w:val="TextoNormalNegritaCaracter"/>
        </w:rPr>
        <w:t>Artículo 6.1.</w:t>
      </w:r>
      <w:r w:rsidRPr="00142CBC">
        <w:rPr>
          <w:rStyle w:val="TextoNormalCaracter"/>
        </w:rPr>
        <w:t>-</w:t>
      </w:r>
      <w:r>
        <w:t xml:space="preserve"> Auto </w:t>
      </w:r>
      <w:hyperlink w:anchor="AUTO_2022_59" w:history="1">
        <w:r w:rsidRPr="00142CBC">
          <w:rPr>
            <w:rStyle w:val="TextoNormalCaracter"/>
          </w:rPr>
          <w:t>59/2022</w:t>
        </w:r>
      </w:hyperlink>
      <w:r>
        <w:t>, f. 4.</w:t>
      </w:r>
    </w:p>
    <w:p w:rsidR="00142CBC" w:rsidRDefault="00142CBC" w:rsidP="00142CBC">
      <w:pPr>
        <w:pStyle w:val="SangriaFrancesaArticulo"/>
      </w:pPr>
      <w:r w:rsidRPr="00142CBC">
        <w:rPr>
          <w:rStyle w:val="TextoNormalNegritaCaracter"/>
        </w:rPr>
        <w:t>Artículo 6.2.</w:t>
      </w:r>
      <w:r w:rsidRPr="00142CBC">
        <w:rPr>
          <w:rStyle w:val="TextoNormalCaracter"/>
        </w:rPr>
        <w:t>-</w:t>
      </w:r>
      <w:r>
        <w:t xml:space="preserve"> Auto </w:t>
      </w:r>
      <w:hyperlink w:anchor="AUTO_2022_59" w:history="1">
        <w:r w:rsidRPr="00142CBC">
          <w:rPr>
            <w:rStyle w:val="TextoNormalCaracter"/>
          </w:rPr>
          <w:t>59/2022</w:t>
        </w:r>
      </w:hyperlink>
      <w:r>
        <w:t>, f. 4.</w:t>
      </w:r>
    </w:p>
    <w:p w:rsidR="00142CBC" w:rsidRDefault="00142CBC" w:rsidP="00142CBC">
      <w:pPr>
        <w:pStyle w:val="SangriaFrancesaArticulo"/>
      </w:pPr>
    </w:p>
    <w:p w:rsidR="00142CBC" w:rsidRDefault="00142CBC" w:rsidP="00142CBC">
      <w:pPr>
        <w:pStyle w:val="TextoNormalNegritaCursivandice"/>
      </w:pPr>
      <w:r>
        <w:t>Real Decreto 956/2020, de 3 de noviembre, por el que se prorroga el estado de alarma declarado por el Real Decreto 926/2020, de 25 de octubre, por el que se declara el estado de alarma para contener la propagación de infecciones causadas por el SARS-CoV-2</w:t>
      </w:r>
    </w:p>
    <w:p w:rsidR="00142CBC" w:rsidRDefault="00142CBC" w:rsidP="00142CBC">
      <w:pPr>
        <w:pStyle w:val="SangriaFrancesaArticulo"/>
      </w:pPr>
      <w:r w:rsidRPr="00142CBC">
        <w:rPr>
          <w:rStyle w:val="TextoNormalNegritaCaracter"/>
        </w:rPr>
        <w:t>Preámbulo.</w:t>
      </w:r>
      <w:r w:rsidRPr="00142CBC">
        <w:rPr>
          <w:rStyle w:val="TextoNormalCaracter"/>
        </w:rPr>
        <w:t>-</w:t>
      </w:r>
      <w:r>
        <w:t xml:space="preserve"> Auto </w:t>
      </w:r>
      <w:hyperlink w:anchor="AUTO_2022_59" w:history="1">
        <w:r w:rsidRPr="00142CBC">
          <w:rPr>
            <w:rStyle w:val="TextoNormalCaracter"/>
          </w:rPr>
          <w:t>59/2022</w:t>
        </w:r>
      </w:hyperlink>
      <w:r>
        <w:t>, f. 4.</w:t>
      </w:r>
    </w:p>
    <w:p w:rsidR="00142CBC" w:rsidRDefault="00142CBC" w:rsidP="00142CBC">
      <w:pPr>
        <w:pStyle w:val="SangriaFrancesaArticulo"/>
      </w:pPr>
      <w:r w:rsidRPr="00142CBC">
        <w:rPr>
          <w:rStyle w:val="TextoNormalNegritaCaracter"/>
        </w:rPr>
        <w:t>Artículo 2, primer inciso.</w:t>
      </w:r>
      <w:r w:rsidRPr="00142CBC">
        <w:rPr>
          <w:rStyle w:val="TextoNormalCaracter"/>
        </w:rPr>
        <w:t>-</w:t>
      </w:r>
      <w:r>
        <w:t xml:space="preserve"> Auto </w:t>
      </w:r>
      <w:hyperlink w:anchor="AUTO_2022_59" w:history="1">
        <w:r w:rsidRPr="00142CBC">
          <w:rPr>
            <w:rStyle w:val="TextoNormalCaracter"/>
          </w:rPr>
          <w:t>59/2022</w:t>
        </w:r>
      </w:hyperlink>
      <w:r>
        <w:t>, f. 3.</w:t>
      </w:r>
    </w:p>
    <w:p w:rsidR="00142CBC" w:rsidRDefault="00142CBC" w:rsidP="00142CBC">
      <w:pPr>
        <w:pStyle w:val="SangriaFrancesaArticulo"/>
      </w:pPr>
      <w:r w:rsidRPr="00142CBC">
        <w:rPr>
          <w:rStyle w:val="TextoNormalNegritaCaracter"/>
        </w:rPr>
        <w:t>Artículo 2.1.</w:t>
      </w:r>
      <w:r w:rsidRPr="00142CBC">
        <w:rPr>
          <w:rStyle w:val="TextoNormalCaracter"/>
        </w:rPr>
        <w:t>-</w:t>
      </w:r>
      <w:r>
        <w:t xml:space="preserve"> Auto </w:t>
      </w:r>
      <w:hyperlink w:anchor="AUTO_2022_59" w:history="1">
        <w:r w:rsidRPr="00142CBC">
          <w:rPr>
            <w:rStyle w:val="TextoNormalCaracter"/>
          </w:rPr>
          <w:t>59/2022</w:t>
        </w:r>
      </w:hyperlink>
      <w:r>
        <w:t>.</w:t>
      </w:r>
    </w:p>
    <w:p w:rsidR="00142CBC" w:rsidRDefault="00142CBC" w:rsidP="00142CBC">
      <w:pPr>
        <w:pStyle w:val="TextoNormal"/>
      </w:pPr>
    </w:p>
    <w:p w:rsidR="00142CBC" w:rsidRDefault="00142CBC" w:rsidP="00142CBC">
      <w:pPr>
        <w:pStyle w:val="SangriaFrancesaArticulo"/>
      </w:pPr>
      <w:bookmarkStart w:id="122" w:name="INDICE22850"/>
    </w:p>
    <w:bookmarkEnd w:id="122"/>
    <w:p w:rsidR="00142CBC" w:rsidRDefault="00142CBC" w:rsidP="00142CBC">
      <w:pPr>
        <w:pStyle w:val="TextoIndiceNivel2"/>
        <w:suppressAutoHyphens/>
      </w:pPr>
      <w:r>
        <w:t>I) Legislación preconstitucional</w:t>
      </w:r>
    </w:p>
    <w:p w:rsidR="00142CBC" w:rsidRDefault="00142CBC" w:rsidP="00142CBC">
      <w:pPr>
        <w:pStyle w:val="TextoIndiceNivel2"/>
      </w:pPr>
    </w:p>
    <w:p w:rsidR="00142CBC" w:rsidRDefault="00142CBC" w:rsidP="00142CBC">
      <w:pPr>
        <w:pStyle w:val="TextoNormalNegritaCursivandice"/>
      </w:pPr>
      <w:r>
        <w:t>Ley de 18 de junio de 1870 estableciendo reglas para el ejercicio de la gracia de indulto</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33" w:history="1">
        <w:r w:rsidRPr="00142CBC">
          <w:rPr>
            <w:rStyle w:val="TextoNormalCaracter"/>
          </w:rPr>
          <w:t>33/2022</w:t>
        </w:r>
      </w:hyperlink>
      <w:r>
        <w:t>, f. 1.</w:t>
      </w:r>
    </w:p>
    <w:p w:rsidR="00142CBC" w:rsidRDefault="00142CBC" w:rsidP="00142CBC">
      <w:pPr>
        <w:pStyle w:val="SangriaFrancesaArticulo"/>
      </w:pPr>
    </w:p>
    <w:p w:rsidR="00142CBC" w:rsidRDefault="00142CBC" w:rsidP="00142CBC">
      <w:pPr>
        <w:pStyle w:val="TextoNormalNegritaCursivandice"/>
      </w:pPr>
      <w:r>
        <w:t>Real Decreto de 14 de septiembre de 1882. Ley de enjuiciamiento criminal</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30" w:history="1">
        <w:r w:rsidRPr="00142CBC">
          <w:rPr>
            <w:rStyle w:val="TextoNormalCaracter"/>
          </w:rPr>
          <w:t>30/2022</w:t>
        </w:r>
      </w:hyperlink>
      <w:r>
        <w:t xml:space="preserve">, f. 5; </w:t>
      </w:r>
      <w:hyperlink w:anchor="SENTENCIA_2022_41" w:history="1">
        <w:r w:rsidRPr="00142CBC">
          <w:rPr>
            <w:rStyle w:val="TextoNormalCaracter"/>
          </w:rPr>
          <w:t>41/2022</w:t>
        </w:r>
      </w:hyperlink>
      <w:r>
        <w:t xml:space="preserve">, f. 5; </w:t>
      </w:r>
      <w:hyperlink w:anchor="SENTENCIA_2022_45" w:history="1">
        <w:r w:rsidRPr="00142CBC">
          <w:rPr>
            <w:rStyle w:val="TextoNormalCaracter"/>
          </w:rPr>
          <w:t>45/2022</w:t>
        </w:r>
      </w:hyperlink>
      <w:r>
        <w:t>, ff. 7 a 11.</w:t>
      </w:r>
    </w:p>
    <w:p w:rsidR="00142CBC" w:rsidRDefault="00142CBC" w:rsidP="00142CBC">
      <w:pPr>
        <w:pStyle w:val="SangriaFrancesaArticulo"/>
      </w:pPr>
      <w:r w:rsidRPr="00142CBC">
        <w:rPr>
          <w:rStyle w:val="TextoNormalNegritaCaracter"/>
        </w:rPr>
        <w:t>En general</w:t>
      </w:r>
      <w:r>
        <w:t xml:space="preserve"> (redactada por la Ley Orgánica 5/2015, de 27 de abril)</w:t>
      </w:r>
      <w:r w:rsidRPr="00142CBC">
        <w:rPr>
          <w:rStyle w:val="TextoNormalNegritaCaracter"/>
        </w:rPr>
        <w:t>.</w:t>
      </w:r>
      <w:r w:rsidRPr="00142CBC">
        <w:rPr>
          <w:rStyle w:val="TextoNormalCaracter"/>
        </w:rPr>
        <w:t>-</w:t>
      </w:r>
      <w:r>
        <w:t xml:space="preserve"> Sentencia </w:t>
      </w:r>
      <w:hyperlink w:anchor="SENTENCIA_2022_41" w:history="1">
        <w:r w:rsidRPr="00142CBC">
          <w:rPr>
            <w:rStyle w:val="TextoNormalCaracter"/>
          </w:rPr>
          <w:t>41/2022</w:t>
        </w:r>
      </w:hyperlink>
      <w:r>
        <w:t>, f. 2.</w:t>
      </w:r>
    </w:p>
    <w:p w:rsidR="00142CBC" w:rsidRDefault="00142CBC" w:rsidP="00142CBC">
      <w:pPr>
        <w:pStyle w:val="SangriaFrancesaArticulo"/>
      </w:pPr>
      <w:r w:rsidRPr="00142CBC">
        <w:rPr>
          <w:rStyle w:val="TextoNormalNegritaCaracter"/>
        </w:rPr>
        <w:t>Exposición de motivos.</w:t>
      </w:r>
      <w:r w:rsidRPr="00142CBC">
        <w:rPr>
          <w:rStyle w:val="TextoNormalCaracter"/>
        </w:rPr>
        <w:t>-</w:t>
      </w:r>
      <w:r>
        <w:t xml:space="preserve"> Sentencia </w:t>
      </w:r>
      <w:hyperlink w:anchor="SENTENCIA_2022_45" w:history="1">
        <w:r w:rsidRPr="00142CBC">
          <w:rPr>
            <w:rStyle w:val="TextoNormalCaracter"/>
          </w:rPr>
          <w:t>45/2022</w:t>
        </w:r>
      </w:hyperlink>
      <w:r>
        <w:t>, f. 9.</w:t>
      </w:r>
    </w:p>
    <w:p w:rsidR="00142CBC" w:rsidRDefault="00142CBC" w:rsidP="00142CBC">
      <w:pPr>
        <w:pStyle w:val="SangriaFrancesaArticulo"/>
      </w:pPr>
      <w:r w:rsidRPr="00142CBC">
        <w:rPr>
          <w:rStyle w:val="TextoNormalNegritaCaracter"/>
        </w:rPr>
        <w:t>Artículo 17.</w:t>
      </w:r>
      <w:r w:rsidRPr="00142CBC">
        <w:rPr>
          <w:rStyle w:val="TextoNormalCaracter"/>
        </w:rPr>
        <w:t>-</w:t>
      </w:r>
      <w:r>
        <w:t xml:space="preserve"> Sentencias </w:t>
      </w:r>
      <w:hyperlink w:anchor="SENTENCIA_2022_45" w:history="1">
        <w:r w:rsidRPr="00142CBC">
          <w:rPr>
            <w:rStyle w:val="TextoNormalCaracter"/>
          </w:rPr>
          <w:t>45/2022</w:t>
        </w:r>
      </w:hyperlink>
      <w:r>
        <w:t xml:space="preserve">, ff. 4, 7; </w:t>
      </w:r>
      <w:hyperlink w:anchor="SENTENCIA_2022_47" w:history="1">
        <w:r w:rsidRPr="00142CBC">
          <w:rPr>
            <w:rStyle w:val="TextoNormalCaracter"/>
          </w:rPr>
          <w:t>47/2022</w:t>
        </w:r>
      </w:hyperlink>
      <w:r>
        <w:t>, f. 6.</w:t>
      </w:r>
    </w:p>
    <w:p w:rsidR="00142CBC" w:rsidRDefault="00142CBC" w:rsidP="00142CBC">
      <w:pPr>
        <w:pStyle w:val="SangriaFrancesaArticulo"/>
      </w:pPr>
      <w:r w:rsidRPr="00142CBC">
        <w:rPr>
          <w:rStyle w:val="TextoNormalNegritaCaracter"/>
        </w:rPr>
        <w:t>Artículo 17.1.</w:t>
      </w:r>
      <w:r w:rsidRPr="00142CBC">
        <w:rPr>
          <w:rStyle w:val="TextoNormalCaracter"/>
        </w:rPr>
        <w:t>-</w:t>
      </w:r>
      <w:r>
        <w:t xml:space="preserve"> Sentencias </w:t>
      </w:r>
      <w:hyperlink w:anchor="SENTENCIA_2022_45" w:history="1">
        <w:r w:rsidRPr="00142CBC">
          <w:rPr>
            <w:rStyle w:val="TextoNormalCaracter"/>
          </w:rPr>
          <w:t>45/2022</w:t>
        </w:r>
      </w:hyperlink>
      <w:r>
        <w:t xml:space="preserve">, f. 4; </w:t>
      </w:r>
      <w:hyperlink w:anchor="SENTENCIA_2022_46" w:history="1">
        <w:r w:rsidRPr="00142CBC">
          <w:rPr>
            <w:rStyle w:val="TextoNormalCaracter"/>
          </w:rPr>
          <w:t>46/2022</w:t>
        </w:r>
      </w:hyperlink>
      <w:r>
        <w:t xml:space="preserve">, f. 5; </w:t>
      </w:r>
      <w:hyperlink w:anchor="SENTENCIA_2022_47" w:history="1">
        <w:r w:rsidRPr="00142CBC">
          <w:rPr>
            <w:rStyle w:val="TextoNormalCaracter"/>
          </w:rPr>
          <w:t>47/2022</w:t>
        </w:r>
      </w:hyperlink>
      <w:r>
        <w:t>, f. 4.</w:t>
      </w:r>
    </w:p>
    <w:p w:rsidR="00142CBC" w:rsidRDefault="00142CBC" w:rsidP="00142CBC">
      <w:pPr>
        <w:pStyle w:val="SangriaFrancesaArticulo"/>
      </w:pPr>
      <w:r w:rsidRPr="00142CBC">
        <w:rPr>
          <w:rStyle w:val="TextoNormalNegritaCaracter"/>
        </w:rPr>
        <w:t>Artículo 17.2.</w:t>
      </w:r>
      <w:r w:rsidRPr="00142CBC">
        <w:rPr>
          <w:rStyle w:val="TextoNormalCaracter"/>
        </w:rPr>
        <w:t>-</w:t>
      </w:r>
      <w:r>
        <w:t xml:space="preserve"> Sentencias </w:t>
      </w:r>
      <w:hyperlink w:anchor="SENTENCIA_2022_45" w:history="1">
        <w:r w:rsidRPr="00142CBC">
          <w:rPr>
            <w:rStyle w:val="TextoNormalCaracter"/>
          </w:rPr>
          <w:t>45/2022</w:t>
        </w:r>
      </w:hyperlink>
      <w:r>
        <w:t xml:space="preserve">, f. 4; </w:t>
      </w:r>
      <w:hyperlink w:anchor="SENTENCIA_2022_46" w:history="1">
        <w:r w:rsidRPr="00142CBC">
          <w:rPr>
            <w:rStyle w:val="TextoNormalCaracter"/>
          </w:rPr>
          <w:t>46/2022</w:t>
        </w:r>
      </w:hyperlink>
      <w:r>
        <w:t xml:space="preserve">, f. 5; </w:t>
      </w:r>
      <w:hyperlink w:anchor="SENTENCIA_2022_47" w:history="1">
        <w:r w:rsidRPr="00142CBC">
          <w:rPr>
            <w:rStyle w:val="TextoNormalCaracter"/>
          </w:rPr>
          <w:t>47/2022</w:t>
        </w:r>
      </w:hyperlink>
      <w:r>
        <w:t>, f. 4.</w:t>
      </w:r>
    </w:p>
    <w:p w:rsidR="00142CBC" w:rsidRDefault="00142CBC" w:rsidP="00142CBC">
      <w:pPr>
        <w:pStyle w:val="SangriaFrancesaArticulo"/>
      </w:pPr>
      <w:r w:rsidRPr="00142CBC">
        <w:rPr>
          <w:rStyle w:val="TextoNormalNegritaCaracter"/>
        </w:rPr>
        <w:t>Artículo 101.</w:t>
      </w:r>
      <w:r w:rsidRPr="00142CBC">
        <w:rPr>
          <w:rStyle w:val="TextoNormalCaracter"/>
        </w:rPr>
        <w:t>-</w:t>
      </w:r>
      <w:r>
        <w:t xml:space="preserve"> Sentencia </w:t>
      </w:r>
      <w:hyperlink w:anchor="SENTENCIA_2022_45" w:history="1">
        <w:r w:rsidRPr="00142CBC">
          <w:rPr>
            <w:rStyle w:val="TextoNormalCaracter"/>
          </w:rPr>
          <w:t>45/2022</w:t>
        </w:r>
      </w:hyperlink>
      <w:r>
        <w:t>, f. 10.</w:t>
      </w:r>
    </w:p>
    <w:p w:rsidR="00142CBC" w:rsidRDefault="00142CBC" w:rsidP="00142CBC">
      <w:pPr>
        <w:pStyle w:val="SangriaFrancesaArticulo"/>
      </w:pPr>
      <w:r w:rsidRPr="00142CBC">
        <w:rPr>
          <w:rStyle w:val="TextoNormalNegritaCaracter"/>
        </w:rPr>
        <w:t>Artículo 123.</w:t>
      </w:r>
      <w:r w:rsidRPr="00142CBC">
        <w:rPr>
          <w:rStyle w:val="TextoNormalCaracter"/>
        </w:rPr>
        <w:t>-</w:t>
      </w:r>
      <w:r>
        <w:t xml:space="preserve"> Sentencia </w:t>
      </w:r>
      <w:hyperlink w:anchor="SENTENCIA_2022_41" w:history="1">
        <w:r w:rsidRPr="00142CBC">
          <w:rPr>
            <w:rStyle w:val="TextoNormalCaracter"/>
          </w:rPr>
          <w:t>41/2022</w:t>
        </w:r>
      </w:hyperlink>
      <w:r>
        <w:t>, f. 5.</w:t>
      </w:r>
    </w:p>
    <w:p w:rsidR="00142CBC" w:rsidRDefault="00142CBC" w:rsidP="00142CBC">
      <w:pPr>
        <w:pStyle w:val="SangriaFrancesaArticulo"/>
      </w:pPr>
      <w:r w:rsidRPr="00142CBC">
        <w:rPr>
          <w:rStyle w:val="TextoNormalNegritaCaracter"/>
        </w:rPr>
        <w:t>Artículo 123</w:t>
      </w:r>
      <w:r>
        <w:t xml:space="preserve"> (redactado por la Ley Orgánica 5/2015, de 27 de abril)</w:t>
      </w:r>
      <w:r w:rsidRPr="00142CBC">
        <w:rPr>
          <w:rStyle w:val="TextoNormalNegritaCaracter"/>
        </w:rPr>
        <w:t>.</w:t>
      </w:r>
      <w:r w:rsidRPr="00142CBC">
        <w:rPr>
          <w:rStyle w:val="TextoNormalCaracter"/>
        </w:rPr>
        <w:t>-</w:t>
      </w:r>
      <w:r>
        <w:t xml:space="preserve"> Sentencia </w:t>
      </w:r>
      <w:hyperlink w:anchor="SENTENCIA_2022_41" w:history="1">
        <w:r w:rsidRPr="00142CBC">
          <w:rPr>
            <w:rStyle w:val="TextoNormalCaracter"/>
          </w:rPr>
          <w:t>41/2022</w:t>
        </w:r>
      </w:hyperlink>
      <w:r>
        <w:t>, f. 5.</w:t>
      </w:r>
    </w:p>
    <w:p w:rsidR="00142CBC" w:rsidRDefault="00142CBC" w:rsidP="00142CBC">
      <w:pPr>
        <w:pStyle w:val="SangriaFrancesaArticulo"/>
      </w:pPr>
      <w:r w:rsidRPr="00142CBC">
        <w:rPr>
          <w:rStyle w:val="TextoNormalNegritaCaracter"/>
        </w:rPr>
        <w:t>Artículo 123.1 d).</w:t>
      </w:r>
      <w:r w:rsidRPr="00142CBC">
        <w:rPr>
          <w:rStyle w:val="TextoNormalCaracter"/>
        </w:rPr>
        <w:t>-</w:t>
      </w:r>
      <w:r>
        <w:t xml:space="preserve"> Sentencia </w:t>
      </w:r>
      <w:hyperlink w:anchor="SENTENCIA_2022_41" w:history="1">
        <w:r w:rsidRPr="00142CBC">
          <w:rPr>
            <w:rStyle w:val="TextoNormalCaracter"/>
          </w:rPr>
          <w:t>41/2022</w:t>
        </w:r>
      </w:hyperlink>
      <w:r>
        <w:t>, f. 1.</w:t>
      </w:r>
    </w:p>
    <w:p w:rsidR="00142CBC" w:rsidRDefault="00142CBC" w:rsidP="00142CBC">
      <w:pPr>
        <w:pStyle w:val="SangriaFrancesaArticulo"/>
      </w:pPr>
      <w:r w:rsidRPr="00142CBC">
        <w:rPr>
          <w:rStyle w:val="TextoNormalNegritaCaracter"/>
        </w:rPr>
        <w:t>Artículo 123.1 d)</w:t>
      </w:r>
      <w:r>
        <w:t xml:space="preserve"> (redactado por la Ley Orgánica 5/2015, de 27 de abril)</w:t>
      </w:r>
      <w:r w:rsidRPr="00142CBC">
        <w:rPr>
          <w:rStyle w:val="TextoNormalNegritaCaracter"/>
        </w:rPr>
        <w:t>.</w:t>
      </w:r>
      <w:r w:rsidRPr="00142CBC">
        <w:rPr>
          <w:rStyle w:val="TextoNormalCaracter"/>
        </w:rPr>
        <w:t>-</w:t>
      </w:r>
      <w:r>
        <w:t xml:space="preserve"> Sentencia </w:t>
      </w:r>
      <w:hyperlink w:anchor="SENTENCIA_2022_41" w:history="1">
        <w:r w:rsidRPr="00142CBC">
          <w:rPr>
            <w:rStyle w:val="TextoNormalCaracter"/>
          </w:rPr>
          <w:t>41/2022</w:t>
        </w:r>
      </w:hyperlink>
      <w:r>
        <w:t>, f. 5.</w:t>
      </w:r>
    </w:p>
    <w:p w:rsidR="00142CBC" w:rsidRDefault="00142CBC" w:rsidP="00142CBC">
      <w:pPr>
        <w:pStyle w:val="SangriaFrancesaArticulo"/>
      </w:pPr>
      <w:r w:rsidRPr="00142CBC">
        <w:rPr>
          <w:rStyle w:val="TextoNormalNegritaCaracter"/>
        </w:rPr>
        <w:t>Artículo 123.1 e)</w:t>
      </w:r>
      <w:r>
        <w:t xml:space="preserve"> (redactado por la Ley Orgánica 5/2015, de 27 de abril)</w:t>
      </w:r>
      <w:r w:rsidRPr="00142CBC">
        <w:rPr>
          <w:rStyle w:val="TextoNormalNegritaCaracter"/>
        </w:rPr>
        <w:t>.</w:t>
      </w:r>
      <w:r w:rsidRPr="00142CBC">
        <w:rPr>
          <w:rStyle w:val="TextoNormalCaracter"/>
        </w:rPr>
        <w:t>-</w:t>
      </w:r>
      <w:r>
        <w:t xml:space="preserve"> Sentencia </w:t>
      </w:r>
      <w:hyperlink w:anchor="SENTENCIA_2022_41" w:history="1">
        <w:r w:rsidRPr="00142CBC">
          <w:rPr>
            <w:rStyle w:val="TextoNormalCaracter"/>
          </w:rPr>
          <w:t>41/2022</w:t>
        </w:r>
      </w:hyperlink>
      <w:r>
        <w:t>, f. 5.</w:t>
      </w:r>
    </w:p>
    <w:p w:rsidR="00142CBC" w:rsidRDefault="00142CBC" w:rsidP="00142CBC">
      <w:pPr>
        <w:pStyle w:val="SangriaFrancesaArticulo"/>
      </w:pPr>
      <w:r w:rsidRPr="00142CBC">
        <w:rPr>
          <w:rStyle w:val="TextoNormalNegritaCaracter"/>
        </w:rPr>
        <w:t>Artículo 123.3</w:t>
      </w:r>
      <w:r>
        <w:t xml:space="preserve"> (redactado por la Ley Orgánica 5/2015, de 27 de abril)</w:t>
      </w:r>
      <w:r w:rsidRPr="00142CBC">
        <w:rPr>
          <w:rStyle w:val="TextoNormalNegritaCaracter"/>
        </w:rPr>
        <w:t>.</w:t>
      </w:r>
      <w:r w:rsidRPr="00142CBC">
        <w:rPr>
          <w:rStyle w:val="TextoNormalCaracter"/>
        </w:rPr>
        <w:t>-</w:t>
      </w:r>
      <w:r>
        <w:t xml:space="preserve"> Sentencia </w:t>
      </w:r>
      <w:hyperlink w:anchor="SENTENCIA_2022_41" w:history="1">
        <w:r w:rsidRPr="00142CBC">
          <w:rPr>
            <w:rStyle w:val="TextoNormalCaracter"/>
          </w:rPr>
          <w:t>41/2022</w:t>
        </w:r>
      </w:hyperlink>
      <w:r>
        <w:t>, f. 5.</w:t>
      </w:r>
    </w:p>
    <w:p w:rsidR="00142CBC" w:rsidRDefault="00142CBC" w:rsidP="00142CBC">
      <w:pPr>
        <w:pStyle w:val="SangriaFrancesaArticulo"/>
      </w:pPr>
      <w:r w:rsidRPr="00142CBC">
        <w:rPr>
          <w:rStyle w:val="TextoNormalNegritaCaracter"/>
        </w:rPr>
        <w:t>Artículo 126.</w:t>
      </w:r>
      <w:r w:rsidRPr="00142CBC">
        <w:rPr>
          <w:rStyle w:val="TextoNormalCaracter"/>
        </w:rPr>
        <w:t>-</w:t>
      </w:r>
      <w:r>
        <w:t xml:space="preserve"> Sentencia </w:t>
      </w:r>
      <w:hyperlink w:anchor="SENTENCIA_2022_41" w:history="1">
        <w:r w:rsidRPr="00142CBC">
          <w:rPr>
            <w:rStyle w:val="TextoNormalCaracter"/>
          </w:rPr>
          <w:t>41/2022</w:t>
        </w:r>
      </w:hyperlink>
      <w:r>
        <w:t>, f. 5.</w:t>
      </w:r>
    </w:p>
    <w:p w:rsidR="00142CBC" w:rsidRDefault="00142CBC" w:rsidP="00142CBC">
      <w:pPr>
        <w:pStyle w:val="SangriaFrancesaArticulo"/>
      </w:pPr>
      <w:r w:rsidRPr="00142CBC">
        <w:rPr>
          <w:rStyle w:val="TextoNormalNegritaCaracter"/>
        </w:rPr>
        <w:t>Artículo 180.2.</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r w:rsidRPr="00142CBC">
        <w:rPr>
          <w:rStyle w:val="TextoNormalNegritaCaracter"/>
        </w:rPr>
        <w:t>Artículo 269.</w:t>
      </w:r>
      <w:r w:rsidRPr="00142CBC">
        <w:rPr>
          <w:rStyle w:val="TextoNormalCaracter"/>
        </w:rPr>
        <w:t>-</w:t>
      </w:r>
      <w:r>
        <w:t xml:space="preserve"> Sentencias </w:t>
      </w:r>
      <w:hyperlink w:anchor="SENTENCIA_2022_25" w:history="1">
        <w:r w:rsidRPr="00142CBC">
          <w:rPr>
            <w:rStyle w:val="TextoNormalCaracter"/>
          </w:rPr>
          <w:t>25/2022</w:t>
        </w:r>
      </w:hyperlink>
      <w:r>
        <w:t xml:space="preserve">, f. 2; </w:t>
      </w:r>
      <w:hyperlink w:anchor="SENTENCIA_2022_45" w:history="1">
        <w:r w:rsidRPr="00142CBC">
          <w:rPr>
            <w:rStyle w:val="TextoNormalCaracter"/>
          </w:rPr>
          <w:t>45/2022</w:t>
        </w:r>
      </w:hyperlink>
      <w:r>
        <w:t xml:space="preserve">, ff. 4, 6; </w:t>
      </w:r>
      <w:hyperlink w:anchor="SENTENCIA_2022_46" w:history="1">
        <w:r w:rsidRPr="00142CBC">
          <w:rPr>
            <w:rStyle w:val="TextoNormalCaracter"/>
          </w:rPr>
          <w:t>46/2022</w:t>
        </w:r>
      </w:hyperlink>
      <w:r>
        <w:t xml:space="preserve">, f. 5; </w:t>
      </w:r>
      <w:hyperlink w:anchor="SENTENCIA_2022_47" w:history="1">
        <w:r w:rsidRPr="00142CBC">
          <w:rPr>
            <w:rStyle w:val="TextoNormalCaracter"/>
          </w:rPr>
          <w:t>47/2022</w:t>
        </w:r>
      </w:hyperlink>
      <w:r>
        <w:t>, f. 4.</w:t>
      </w:r>
    </w:p>
    <w:p w:rsidR="00142CBC" w:rsidRDefault="00142CBC" w:rsidP="00142CBC">
      <w:pPr>
        <w:pStyle w:val="SangriaFrancesaArticulo"/>
      </w:pPr>
      <w:r w:rsidRPr="00142CBC">
        <w:rPr>
          <w:rStyle w:val="TextoNormalNegritaCaracter"/>
        </w:rPr>
        <w:t>Artículo 270.</w:t>
      </w:r>
      <w:r w:rsidRPr="00142CBC">
        <w:rPr>
          <w:rStyle w:val="TextoNormalCaracter"/>
        </w:rPr>
        <w:t>-</w:t>
      </w:r>
      <w:r>
        <w:t xml:space="preserve"> Sentencias </w:t>
      </w:r>
      <w:hyperlink w:anchor="SENTENCIA_2022_25" w:history="1">
        <w:r w:rsidRPr="00142CBC">
          <w:rPr>
            <w:rStyle w:val="TextoNormalCaracter"/>
          </w:rPr>
          <w:t>25/2022</w:t>
        </w:r>
      </w:hyperlink>
      <w:r>
        <w:t xml:space="preserve">, f. 2; </w:t>
      </w:r>
      <w:hyperlink w:anchor="SENTENCIA_2022_45" w:history="1">
        <w:r w:rsidRPr="00142CBC">
          <w:rPr>
            <w:rStyle w:val="TextoNormalCaracter"/>
          </w:rPr>
          <w:t>45/2022</w:t>
        </w:r>
      </w:hyperlink>
      <w:r>
        <w:t>, f. 6.</w:t>
      </w:r>
    </w:p>
    <w:p w:rsidR="00142CBC" w:rsidRDefault="00142CBC" w:rsidP="00142CBC">
      <w:pPr>
        <w:pStyle w:val="SangriaFrancesaArticulo"/>
      </w:pPr>
      <w:r w:rsidRPr="00142CBC">
        <w:rPr>
          <w:rStyle w:val="TextoNormalNegritaCaracter"/>
        </w:rPr>
        <w:t>Artículo 272.</w:t>
      </w:r>
      <w:r w:rsidRPr="00142CBC">
        <w:rPr>
          <w:rStyle w:val="TextoNormalCaracter"/>
        </w:rPr>
        <w:t>-</w:t>
      </w:r>
      <w:r>
        <w:t xml:space="preserve"> Sentencias </w:t>
      </w:r>
      <w:hyperlink w:anchor="SENTENCIA_2022_45" w:history="1">
        <w:r w:rsidRPr="00142CBC">
          <w:rPr>
            <w:rStyle w:val="TextoNormalCaracter"/>
          </w:rPr>
          <w:t>45/2022</w:t>
        </w:r>
      </w:hyperlink>
      <w:r>
        <w:t xml:space="preserve">, f. 4; </w:t>
      </w:r>
      <w:hyperlink w:anchor="SENTENCIA_2022_46" w:history="1">
        <w:r w:rsidRPr="00142CBC">
          <w:rPr>
            <w:rStyle w:val="TextoNormalCaracter"/>
          </w:rPr>
          <w:t>46/2022</w:t>
        </w:r>
      </w:hyperlink>
      <w:r>
        <w:t xml:space="preserve">, f. 5; </w:t>
      </w:r>
      <w:hyperlink w:anchor="SENTENCIA_2022_47" w:history="1">
        <w:r w:rsidRPr="00142CBC">
          <w:rPr>
            <w:rStyle w:val="TextoNormalCaracter"/>
          </w:rPr>
          <w:t>47/2022</w:t>
        </w:r>
      </w:hyperlink>
      <w:r>
        <w:t>, f. 4.</w:t>
      </w:r>
    </w:p>
    <w:p w:rsidR="00142CBC" w:rsidRDefault="00142CBC" w:rsidP="00142CBC">
      <w:pPr>
        <w:pStyle w:val="SangriaFrancesaArticulo"/>
      </w:pPr>
      <w:r w:rsidRPr="00142CBC">
        <w:rPr>
          <w:rStyle w:val="TextoNormalNegritaCaracter"/>
        </w:rPr>
        <w:t>Artículo 272, párrafo 2.</w:t>
      </w:r>
      <w:r w:rsidRPr="00142CBC">
        <w:rPr>
          <w:rStyle w:val="TextoNormalCaracter"/>
        </w:rPr>
        <w:t>-</w:t>
      </w:r>
      <w:r>
        <w:t xml:space="preserve"> Sentencias </w:t>
      </w:r>
      <w:hyperlink w:anchor="SENTENCIA_2022_45" w:history="1">
        <w:r w:rsidRPr="00142CBC">
          <w:rPr>
            <w:rStyle w:val="TextoNormalCaracter"/>
          </w:rPr>
          <w:t>45/2022</w:t>
        </w:r>
      </w:hyperlink>
      <w:r>
        <w:t xml:space="preserve">, f. 4; </w:t>
      </w:r>
      <w:hyperlink w:anchor="SENTENCIA_2022_46" w:history="1">
        <w:r w:rsidRPr="00142CBC">
          <w:rPr>
            <w:rStyle w:val="TextoNormalCaracter"/>
          </w:rPr>
          <w:t>46/2022</w:t>
        </w:r>
      </w:hyperlink>
      <w:r>
        <w:t xml:space="preserve">, f. 5; </w:t>
      </w:r>
      <w:hyperlink w:anchor="SENTENCIA_2022_47" w:history="1">
        <w:r w:rsidRPr="00142CBC">
          <w:rPr>
            <w:rStyle w:val="TextoNormalCaracter"/>
          </w:rPr>
          <w:t>47/2022</w:t>
        </w:r>
      </w:hyperlink>
      <w:r>
        <w:t>, f. 4.</w:t>
      </w:r>
    </w:p>
    <w:p w:rsidR="00142CBC" w:rsidRDefault="00142CBC" w:rsidP="00142CBC">
      <w:pPr>
        <w:pStyle w:val="SangriaFrancesaArticulo"/>
      </w:pPr>
      <w:r w:rsidRPr="00142CBC">
        <w:rPr>
          <w:rStyle w:val="TextoNormalNegritaCaracter"/>
        </w:rPr>
        <w:t>Artículo 272, párrafo 3.</w:t>
      </w:r>
      <w:r w:rsidRPr="00142CBC">
        <w:rPr>
          <w:rStyle w:val="TextoNormalCaracter"/>
        </w:rPr>
        <w:t>-</w:t>
      </w:r>
      <w:r>
        <w:t xml:space="preserve"> Sentencias </w:t>
      </w:r>
      <w:hyperlink w:anchor="SENTENCIA_2022_45" w:history="1">
        <w:r w:rsidRPr="00142CBC">
          <w:rPr>
            <w:rStyle w:val="TextoNormalCaracter"/>
          </w:rPr>
          <w:t>45/2022</w:t>
        </w:r>
      </w:hyperlink>
      <w:r>
        <w:t xml:space="preserve">, f. 4; </w:t>
      </w:r>
      <w:hyperlink w:anchor="SENTENCIA_2022_46" w:history="1">
        <w:r w:rsidRPr="00142CBC">
          <w:rPr>
            <w:rStyle w:val="TextoNormalCaracter"/>
          </w:rPr>
          <w:t>46/2022</w:t>
        </w:r>
      </w:hyperlink>
      <w:r>
        <w:t xml:space="preserve">, f. 5; </w:t>
      </w:r>
      <w:hyperlink w:anchor="SENTENCIA_2022_47" w:history="1">
        <w:r w:rsidRPr="00142CBC">
          <w:rPr>
            <w:rStyle w:val="TextoNormalCaracter"/>
          </w:rPr>
          <w:t>47/2022</w:t>
        </w:r>
      </w:hyperlink>
      <w:r>
        <w:t>, f. 4.</w:t>
      </w:r>
    </w:p>
    <w:p w:rsidR="00142CBC" w:rsidRDefault="00142CBC" w:rsidP="00142CBC">
      <w:pPr>
        <w:pStyle w:val="SangriaFrancesaArticulo"/>
      </w:pPr>
      <w:r w:rsidRPr="00142CBC">
        <w:rPr>
          <w:rStyle w:val="TextoNormalNegritaCaracter"/>
        </w:rPr>
        <w:t>Artículo 277.</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r w:rsidRPr="00142CBC">
        <w:rPr>
          <w:rStyle w:val="TextoNormalNegritaCaracter"/>
        </w:rPr>
        <w:t>Artículo 299.</w:t>
      </w:r>
      <w:r w:rsidRPr="00142CBC">
        <w:rPr>
          <w:rStyle w:val="TextoNormalCaracter"/>
        </w:rPr>
        <w:t>-</w:t>
      </w:r>
      <w:r>
        <w:t xml:space="preserve"> Sentencias </w:t>
      </w:r>
      <w:hyperlink w:anchor="SENTENCIA_2022_45" w:history="1">
        <w:r w:rsidRPr="00142CBC">
          <w:rPr>
            <w:rStyle w:val="TextoNormalCaracter"/>
          </w:rPr>
          <w:t>45/2022</w:t>
        </w:r>
      </w:hyperlink>
      <w:r>
        <w:t xml:space="preserve">, ff. 6, 7, 9; </w:t>
      </w:r>
      <w:hyperlink w:anchor="SENTENCIA_2022_46" w:history="1">
        <w:r w:rsidRPr="00142CBC">
          <w:rPr>
            <w:rStyle w:val="TextoNormalCaracter"/>
          </w:rPr>
          <w:t>46/2022</w:t>
        </w:r>
      </w:hyperlink>
      <w:r>
        <w:t>, f. 8.</w:t>
      </w:r>
    </w:p>
    <w:p w:rsidR="00142CBC" w:rsidRDefault="00142CBC" w:rsidP="00142CBC">
      <w:pPr>
        <w:pStyle w:val="SangriaFrancesaArticulo"/>
      </w:pPr>
      <w:r w:rsidRPr="00142CBC">
        <w:rPr>
          <w:rStyle w:val="TextoNormalNegritaCaracter"/>
        </w:rPr>
        <w:t>Artículo 311.</w:t>
      </w:r>
      <w:r w:rsidRPr="00142CBC">
        <w:rPr>
          <w:rStyle w:val="TextoNormalCaracter"/>
        </w:rPr>
        <w:t>-</w:t>
      </w:r>
      <w:r>
        <w:t xml:space="preserve"> Sentencias </w:t>
      </w:r>
      <w:hyperlink w:anchor="SENTENCIA_2022_45" w:history="1">
        <w:r w:rsidRPr="00142CBC">
          <w:rPr>
            <w:rStyle w:val="TextoNormalCaracter"/>
          </w:rPr>
          <w:t>45/2022</w:t>
        </w:r>
      </w:hyperlink>
      <w:r>
        <w:t xml:space="preserve">, f. 12; </w:t>
      </w:r>
      <w:hyperlink w:anchor="SENTENCIA_2022_46" w:history="1">
        <w:r w:rsidRPr="00142CBC">
          <w:rPr>
            <w:rStyle w:val="TextoNormalCaracter"/>
          </w:rPr>
          <w:t>46/2022</w:t>
        </w:r>
      </w:hyperlink>
      <w:r>
        <w:t>, f. 4.</w:t>
      </w:r>
    </w:p>
    <w:p w:rsidR="00142CBC" w:rsidRDefault="00142CBC" w:rsidP="00142CBC">
      <w:pPr>
        <w:pStyle w:val="SangriaFrancesaArticulo"/>
      </w:pPr>
      <w:r w:rsidRPr="00142CBC">
        <w:rPr>
          <w:rStyle w:val="TextoNormalNegritaCaracter"/>
        </w:rPr>
        <w:t>Artículo 313.</w:t>
      </w:r>
      <w:r w:rsidRPr="00142CBC">
        <w:rPr>
          <w:rStyle w:val="TextoNormalCaracter"/>
        </w:rPr>
        <w:t>-</w:t>
      </w:r>
      <w:r>
        <w:t xml:space="preserve"> Sentencias </w:t>
      </w:r>
      <w:hyperlink w:anchor="SENTENCIA_2022_25" w:history="1">
        <w:r w:rsidRPr="00142CBC">
          <w:rPr>
            <w:rStyle w:val="TextoNormalCaracter"/>
          </w:rPr>
          <w:t>25/2022</w:t>
        </w:r>
      </w:hyperlink>
      <w:r>
        <w:t xml:space="preserve">, f. 2; </w:t>
      </w:r>
      <w:hyperlink w:anchor="SENTENCIA_2022_45" w:history="1">
        <w:r w:rsidRPr="00142CBC">
          <w:rPr>
            <w:rStyle w:val="TextoNormalCaracter"/>
          </w:rPr>
          <w:t>45/2022</w:t>
        </w:r>
      </w:hyperlink>
      <w:r>
        <w:t xml:space="preserve">, ff. 4, 6; </w:t>
      </w:r>
      <w:hyperlink w:anchor="SENTENCIA_2022_46" w:history="1">
        <w:r w:rsidRPr="00142CBC">
          <w:rPr>
            <w:rStyle w:val="TextoNormalCaracter"/>
          </w:rPr>
          <w:t>46/2022</w:t>
        </w:r>
      </w:hyperlink>
      <w:r>
        <w:t xml:space="preserve">, f. 5; </w:t>
      </w:r>
      <w:hyperlink w:anchor="SENTENCIA_2022_47" w:history="1">
        <w:r w:rsidRPr="00142CBC">
          <w:rPr>
            <w:rStyle w:val="TextoNormalCaracter"/>
          </w:rPr>
          <w:t>47/2022</w:t>
        </w:r>
      </w:hyperlink>
      <w:r>
        <w:t>, f. 4.</w:t>
      </w:r>
    </w:p>
    <w:p w:rsidR="00142CBC" w:rsidRDefault="00142CBC" w:rsidP="00142CBC">
      <w:pPr>
        <w:pStyle w:val="SangriaFrancesaArticulo"/>
      </w:pPr>
      <w:r w:rsidRPr="00142CBC">
        <w:rPr>
          <w:rStyle w:val="TextoNormalNegritaCaracter"/>
        </w:rPr>
        <w:t>Artículo 334.</w:t>
      </w:r>
      <w:r w:rsidRPr="00142CBC">
        <w:rPr>
          <w:rStyle w:val="TextoNormalCaracter"/>
        </w:rPr>
        <w:t>-</w:t>
      </w:r>
      <w:r>
        <w:t xml:space="preserve"> Sentencia </w:t>
      </w:r>
      <w:hyperlink w:anchor="SENTENCIA_2022_30" w:history="1">
        <w:r w:rsidRPr="00142CBC">
          <w:rPr>
            <w:rStyle w:val="TextoNormalCaracter"/>
          </w:rPr>
          <w:t>30/2022</w:t>
        </w:r>
      </w:hyperlink>
      <w:r>
        <w:t>, f. 5.</w:t>
      </w:r>
    </w:p>
    <w:p w:rsidR="00142CBC" w:rsidRDefault="00142CBC" w:rsidP="00142CBC">
      <w:pPr>
        <w:pStyle w:val="SangriaFrancesaArticulo"/>
      </w:pPr>
      <w:r w:rsidRPr="00142CBC">
        <w:rPr>
          <w:rStyle w:val="TextoNormalNegritaCaracter"/>
        </w:rPr>
        <w:t>Artículo 334.1.</w:t>
      </w:r>
      <w:r w:rsidRPr="00142CBC">
        <w:rPr>
          <w:rStyle w:val="TextoNormalCaracter"/>
        </w:rPr>
        <w:t>-</w:t>
      </w:r>
      <w:r>
        <w:t xml:space="preserve"> Sentencia </w:t>
      </w:r>
      <w:hyperlink w:anchor="SENTENCIA_2022_30" w:history="1">
        <w:r w:rsidRPr="00142CBC">
          <w:rPr>
            <w:rStyle w:val="TextoNormalCaracter"/>
          </w:rPr>
          <w:t>30/2022</w:t>
        </w:r>
      </w:hyperlink>
      <w:r>
        <w:t>, f. 5.</w:t>
      </w:r>
    </w:p>
    <w:p w:rsidR="00142CBC" w:rsidRDefault="00142CBC" w:rsidP="00142CBC">
      <w:pPr>
        <w:pStyle w:val="SangriaFrancesaArticulo"/>
      </w:pPr>
      <w:r w:rsidRPr="00142CBC">
        <w:rPr>
          <w:rStyle w:val="TextoNormalNegritaCaracter"/>
        </w:rPr>
        <w:t>Artículo 384 bis.</w:t>
      </w:r>
      <w:r w:rsidRPr="00142CBC">
        <w:rPr>
          <w:rStyle w:val="TextoNormalCaracter"/>
        </w:rPr>
        <w:t>-</w:t>
      </w:r>
      <w:r>
        <w:t xml:space="preserve"> Sentencia </w:t>
      </w:r>
      <w:hyperlink w:anchor="SENTENCIA_2022_45" w:history="1">
        <w:r w:rsidRPr="00142CBC">
          <w:rPr>
            <w:rStyle w:val="TextoNormalCaracter"/>
          </w:rPr>
          <w:t>45/2022</w:t>
        </w:r>
      </w:hyperlink>
      <w:r>
        <w:t>, f. 15, VP II.</w:t>
      </w:r>
    </w:p>
    <w:p w:rsidR="00142CBC" w:rsidRDefault="00142CBC" w:rsidP="00142CBC">
      <w:pPr>
        <w:pStyle w:val="SangriaFrancesaArticulo"/>
      </w:pPr>
      <w:r w:rsidRPr="00142CBC">
        <w:rPr>
          <w:rStyle w:val="TextoNormalNegritaCaracter"/>
        </w:rPr>
        <w:t>Artículo 398.</w:t>
      </w:r>
      <w:r w:rsidRPr="00142CBC">
        <w:rPr>
          <w:rStyle w:val="TextoNormalCaracter"/>
        </w:rPr>
        <w:t>-</w:t>
      </w:r>
      <w:r>
        <w:t xml:space="preserve"> Sentencia </w:t>
      </w:r>
      <w:hyperlink w:anchor="SENTENCIA_2022_41" w:history="1">
        <w:r w:rsidRPr="00142CBC">
          <w:rPr>
            <w:rStyle w:val="TextoNormalCaracter"/>
          </w:rPr>
          <w:t>41/2022</w:t>
        </w:r>
      </w:hyperlink>
      <w:r>
        <w:t>, f. 5.</w:t>
      </w:r>
    </w:p>
    <w:p w:rsidR="00142CBC" w:rsidRDefault="00142CBC" w:rsidP="00142CBC">
      <w:pPr>
        <w:pStyle w:val="SangriaFrancesaArticulo"/>
      </w:pPr>
      <w:r w:rsidRPr="00142CBC">
        <w:rPr>
          <w:rStyle w:val="TextoNormalNegritaCaracter"/>
        </w:rPr>
        <w:t>Artículo 436.</w:t>
      </w:r>
      <w:r w:rsidRPr="00142CBC">
        <w:rPr>
          <w:rStyle w:val="TextoNormalCaracter"/>
        </w:rPr>
        <w:t>-</w:t>
      </w:r>
      <w:r>
        <w:t xml:space="preserve"> Sentencia </w:t>
      </w:r>
      <w:hyperlink w:anchor="SENTENCIA_2022_45" w:history="1">
        <w:r w:rsidRPr="00142CBC">
          <w:rPr>
            <w:rStyle w:val="TextoNormalCaracter"/>
          </w:rPr>
          <w:t>45/2022</w:t>
        </w:r>
      </w:hyperlink>
      <w:r>
        <w:t>, f. 9.</w:t>
      </w:r>
    </w:p>
    <w:p w:rsidR="00142CBC" w:rsidRDefault="00142CBC" w:rsidP="00142CBC">
      <w:pPr>
        <w:pStyle w:val="SangriaFrancesaArticulo"/>
      </w:pPr>
      <w:r w:rsidRPr="00142CBC">
        <w:rPr>
          <w:rStyle w:val="TextoNormalNegritaCaracter"/>
        </w:rPr>
        <w:t>Artículo 436, párrafo 1.</w:t>
      </w:r>
      <w:r w:rsidRPr="00142CBC">
        <w:rPr>
          <w:rStyle w:val="TextoNormalCaracter"/>
        </w:rPr>
        <w:t>-</w:t>
      </w:r>
      <w:r>
        <w:t xml:space="preserve"> Sentencia </w:t>
      </w:r>
      <w:hyperlink w:anchor="SENTENCIA_2022_45" w:history="1">
        <w:r w:rsidRPr="00142CBC">
          <w:rPr>
            <w:rStyle w:val="TextoNormalCaracter"/>
          </w:rPr>
          <w:t>45/2022</w:t>
        </w:r>
      </w:hyperlink>
      <w:r>
        <w:t>, f. 9.</w:t>
      </w:r>
    </w:p>
    <w:p w:rsidR="00142CBC" w:rsidRDefault="00142CBC" w:rsidP="00142CBC">
      <w:pPr>
        <w:pStyle w:val="SangriaFrancesaArticulo"/>
      </w:pPr>
      <w:r w:rsidRPr="00142CBC">
        <w:rPr>
          <w:rStyle w:val="TextoNormalNegritaCaracter"/>
        </w:rPr>
        <w:t>Artículo 440.</w:t>
      </w:r>
      <w:r w:rsidRPr="00142CBC">
        <w:rPr>
          <w:rStyle w:val="TextoNormalCaracter"/>
        </w:rPr>
        <w:t>-</w:t>
      </w:r>
      <w:r>
        <w:t xml:space="preserve"> Sentencia </w:t>
      </w:r>
      <w:hyperlink w:anchor="SENTENCIA_2022_41" w:history="1">
        <w:r w:rsidRPr="00142CBC">
          <w:rPr>
            <w:rStyle w:val="TextoNormalCaracter"/>
          </w:rPr>
          <w:t>41/2022</w:t>
        </w:r>
      </w:hyperlink>
      <w:r>
        <w:t>, f. 5.</w:t>
      </w:r>
    </w:p>
    <w:p w:rsidR="00142CBC" w:rsidRDefault="00142CBC" w:rsidP="00142CBC">
      <w:pPr>
        <w:pStyle w:val="SangriaFrancesaArticulo"/>
      </w:pPr>
      <w:r w:rsidRPr="00142CBC">
        <w:rPr>
          <w:rStyle w:val="TextoNormalNegritaCaracter"/>
        </w:rPr>
        <w:t>Artículo 441.</w:t>
      </w:r>
      <w:r w:rsidRPr="00142CBC">
        <w:rPr>
          <w:rStyle w:val="TextoNormalCaracter"/>
        </w:rPr>
        <w:t>-</w:t>
      </w:r>
      <w:r>
        <w:t xml:space="preserve"> Sentencia </w:t>
      </w:r>
      <w:hyperlink w:anchor="SENTENCIA_2022_41" w:history="1">
        <w:r w:rsidRPr="00142CBC">
          <w:rPr>
            <w:rStyle w:val="TextoNormalCaracter"/>
          </w:rPr>
          <w:t>41/2022</w:t>
        </w:r>
      </w:hyperlink>
      <w:r>
        <w:t>, f. 5.</w:t>
      </w:r>
    </w:p>
    <w:p w:rsidR="00142CBC" w:rsidRDefault="00142CBC" w:rsidP="00142CBC">
      <w:pPr>
        <w:pStyle w:val="SangriaFrancesaArticulo"/>
      </w:pPr>
      <w:r w:rsidRPr="00142CBC">
        <w:rPr>
          <w:rStyle w:val="TextoNormalNegritaCaracter"/>
        </w:rPr>
        <w:t>Artículo 503 y ss.</w:t>
      </w:r>
      <w:r w:rsidRPr="00142CBC">
        <w:rPr>
          <w:rStyle w:val="TextoNormalCaracter"/>
        </w:rPr>
        <w:t>-</w:t>
      </w:r>
      <w:r>
        <w:t xml:space="preserve"> Sentencias </w:t>
      </w:r>
      <w:hyperlink w:anchor="SENTENCIA_2022_45" w:history="1">
        <w:r w:rsidRPr="00142CBC">
          <w:rPr>
            <w:rStyle w:val="TextoNormalCaracter"/>
          </w:rPr>
          <w:t>45/2022</w:t>
        </w:r>
      </w:hyperlink>
      <w:r>
        <w:t xml:space="preserve">, f. 12; </w:t>
      </w:r>
      <w:hyperlink w:anchor="SENTENCIA_2022_46" w:history="1">
        <w:r w:rsidRPr="00142CBC">
          <w:rPr>
            <w:rStyle w:val="TextoNormalCaracter"/>
          </w:rPr>
          <w:t>46/2022</w:t>
        </w:r>
      </w:hyperlink>
      <w:r>
        <w:t>, f. 4.</w:t>
      </w:r>
    </w:p>
    <w:p w:rsidR="00142CBC" w:rsidRDefault="00142CBC" w:rsidP="00142CBC">
      <w:pPr>
        <w:pStyle w:val="SangriaFrancesaArticulo"/>
      </w:pPr>
      <w:r w:rsidRPr="00142CBC">
        <w:rPr>
          <w:rStyle w:val="TextoNormalNegritaCaracter"/>
        </w:rPr>
        <w:t>Artículo 505.</w:t>
      </w:r>
      <w:r w:rsidRPr="00142CBC">
        <w:rPr>
          <w:rStyle w:val="TextoNormalCaracter"/>
        </w:rPr>
        <w:t>-</w:t>
      </w:r>
      <w:r>
        <w:t xml:space="preserve"> Sentencia </w:t>
      </w:r>
      <w:hyperlink w:anchor="SENTENCIA_2022_46" w:history="1">
        <w:r w:rsidRPr="00142CBC">
          <w:rPr>
            <w:rStyle w:val="TextoNormalCaracter"/>
          </w:rPr>
          <w:t>46/2022</w:t>
        </w:r>
      </w:hyperlink>
      <w:r>
        <w:t>, f. 8.</w:t>
      </w:r>
    </w:p>
    <w:p w:rsidR="00142CBC" w:rsidRDefault="00142CBC" w:rsidP="00142CBC">
      <w:pPr>
        <w:pStyle w:val="SangriaFrancesaArticulo"/>
      </w:pPr>
      <w:r w:rsidRPr="00142CBC">
        <w:rPr>
          <w:rStyle w:val="TextoNormalNegritaCaracter"/>
        </w:rPr>
        <w:t>Artículo 539.</w:t>
      </w:r>
      <w:r w:rsidRPr="00142CBC">
        <w:rPr>
          <w:rStyle w:val="TextoNormalCaracter"/>
        </w:rPr>
        <w:t>-</w:t>
      </w:r>
      <w:r>
        <w:t xml:space="preserve"> Sentencias </w:t>
      </w:r>
      <w:hyperlink w:anchor="SENTENCIA_2022_45" w:history="1">
        <w:r w:rsidRPr="00142CBC">
          <w:rPr>
            <w:rStyle w:val="TextoNormalCaracter"/>
          </w:rPr>
          <w:t>45/2022</w:t>
        </w:r>
      </w:hyperlink>
      <w:r>
        <w:t xml:space="preserve">, f. 12; </w:t>
      </w:r>
      <w:hyperlink w:anchor="SENTENCIA_2022_46" w:history="1">
        <w:r w:rsidRPr="00142CBC">
          <w:rPr>
            <w:rStyle w:val="TextoNormalCaracter"/>
          </w:rPr>
          <w:t>46/2022</w:t>
        </w:r>
      </w:hyperlink>
      <w:r>
        <w:t>, f. 4.</w:t>
      </w:r>
    </w:p>
    <w:p w:rsidR="00142CBC" w:rsidRDefault="00142CBC" w:rsidP="00142CBC">
      <w:pPr>
        <w:pStyle w:val="SangriaFrancesaArticulo"/>
      </w:pPr>
      <w:r w:rsidRPr="00142CBC">
        <w:rPr>
          <w:rStyle w:val="TextoNormalNegritaCaracter"/>
        </w:rPr>
        <w:t>Artículo 622.</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r w:rsidRPr="00142CBC">
        <w:rPr>
          <w:rStyle w:val="TextoNormalNegritaCaracter"/>
        </w:rPr>
        <w:t>Artículo 656.</w:t>
      </w:r>
      <w:r w:rsidRPr="00142CBC">
        <w:rPr>
          <w:rStyle w:val="TextoNormalCaracter"/>
        </w:rPr>
        <w:t>-</w:t>
      </w:r>
      <w:r>
        <w:t xml:space="preserve"> Sentencias </w:t>
      </w:r>
      <w:hyperlink w:anchor="SENTENCIA_2022_45" w:history="1">
        <w:r w:rsidRPr="00142CBC">
          <w:rPr>
            <w:rStyle w:val="TextoNormalCaracter"/>
          </w:rPr>
          <w:t>45/2022</w:t>
        </w:r>
      </w:hyperlink>
      <w:r>
        <w:t xml:space="preserve">, f. 12; </w:t>
      </w:r>
      <w:hyperlink w:anchor="SENTENCIA_2022_46" w:history="1">
        <w:r w:rsidRPr="00142CBC">
          <w:rPr>
            <w:rStyle w:val="TextoNormalCaracter"/>
          </w:rPr>
          <w:t>46/2022</w:t>
        </w:r>
      </w:hyperlink>
      <w:r>
        <w:t>, f. 4.</w:t>
      </w:r>
    </w:p>
    <w:p w:rsidR="00142CBC" w:rsidRDefault="00142CBC" w:rsidP="00142CBC">
      <w:pPr>
        <w:pStyle w:val="SangriaFrancesaArticulo"/>
      </w:pPr>
      <w:r w:rsidRPr="00142CBC">
        <w:rPr>
          <w:rStyle w:val="TextoNormalNegritaCaracter"/>
        </w:rPr>
        <w:t>Artículo 659.</w:t>
      </w:r>
      <w:r w:rsidRPr="00142CBC">
        <w:rPr>
          <w:rStyle w:val="TextoNormalCaracter"/>
        </w:rPr>
        <w:t>-</w:t>
      </w:r>
      <w:r>
        <w:t xml:space="preserve"> Sentencia </w:t>
      </w:r>
      <w:hyperlink w:anchor="SENTENCIA_2022_45" w:history="1">
        <w:r w:rsidRPr="00142CBC">
          <w:rPr>
            <w:rStyle w:val="TextoNormalCaracter"/>
          </w:rPr>
          <w:t>45/2022</w:t>
        </w:r>
      </w:hyperlink>
      <w:r>
        <w:t>, f. 7.</w:t>
      </w:r>
    </w:p>
    <w:p w:rsidR="00142CBC" w:rsidRDefault="00142CBC" w:rsidP="00142CBC">
      <w:pPr>
        <w:pStyle w:val="SangriaFrancesaArticulo"/>
      </w:pPr>
      <w:r w:rsidRPr="00142CBC">
        <w:rPr>
          <w:rStyle w:val="TextoNormalNegritaCaracter"/>
        </w:rPr>
        <w:t>Artículo 666.1.</w:t>
      </w:r>
      <w:r w:rsidRPr="00142CBC">
        <w:rPr>
          <w:rStyle w:val="TextoNormalCaracter"/>
        </w:rPr>
        <w:t>-</w:t>
      </w:r>
      <w:r>
        <w:t xml:space="preserve"> Sentencias </w:t>
      </w:r>
      <w:hyperlink w:anchor="SENTENCIA_2022_45" w:history="1">
        <w:r w:rsidRPr="00142CBC">
          <w:rPr>
            <w:rStyle w:val="TextoNormalCaracter"/>
          </w:rPr>
          <w:t>45/2022</w:t>
        </w:r>
      </w:hyperlink>
      <w:r>
        <w:t xml:space="preserve">, f. 4; </w:t>
      </w:r>
      <w:hyperlink w:anchor="SENTENCIA_2022_46" w:history="1">
        <w:r w:rsidRPr="00142CBC">
          <w:rPr>
            <w:rStyle w:val="TextoNormalCaracter"/>
          </w:rPr>
          <w:t>46/2022</w:t>
        </w:r>
      </w:hyperlink>
      <w:r>
        <w:t xml:space="preserve">, f. 5; </w:t>
      </w:r>
      <w:hyperlink w:anchor="SENTENCIA_2022_47" w:history="1">
        <w:r w:rsidRPr="00142CBC">
          <w:rPr>
            <w:rStyle w:val="TextoNormalCaracter"/>
          </w:rPr>
          <w:t>47/2022</w:t>
        </w:r>
      </w:hyperlink>
      <w:r>
        <w:t>, f. 4.</w:t>
      </w:r>
    </w:p>
    <w:p w:rsidR="00142CBC" w:rsidRDefault="00142CBC" w:rsidP="00142CBC">
      <w:pPr>
        <w:pStyle w:val="SangriaFrancesaArticulo"/>
      </w:pPr>
      <w:r w:rsidRPr="00142CBC">
        <w:rPr>
          <w:rStyle w:val="TextoNormalNegritaCaracter"/>
        </w:rPr>
        <w:t>Artículo 683.</w:t>
      </w:r>
      <w:r w:rsidRPr="00142CBC">
        <w:rPr>
          <w:rStyle w:val="TextoNormalCaracter"/>
        </w:rPr>
        <w:t>-</w:t>
      </w:r>
      <w:r>
        <w:t xml:space="preserve"> Sentencia </w:t>
      </w:r>
      <w:hyperlink w:anchor="SENTENCIA_2022_45" w:history="1">
        <w:r w:rsidRPr="00142CBC">
          <w:rPr>
            <w:rStyle w:val="TextoNormalCaracter"/>
          </w:rPr>
          <w:t>45/2022</w:t>
        </w:r>
      </w:hyperlink>
      <w:r>
        <w:t>, f. 9.</w:t>
      </w:r>
    </w:p>
    <w:p w:rsidR="00142CBC" w:rsidRDefault="00142CBC" w:rsidP="00142CBC">
      <w:pPr>
        <w:pStyle w:val="SangriaFrancesaArticulo"/>
      </w:pPr>
      <w:r w:rsidRPr="00142CBC">
        <w:rPr>
          <w:rStyle w:val="TextoNormalNegritaCaracter"/>
        </w:rPr>
        <w:t>Artículo 701.</w:t>
      </w:r>
      <w:r w:rsidRPr="00142CBC">
        <w:rPr>
          <w:rStyle w:val="TextoNormalCaracter"/>
        </w:rPr>
        <w:t>-</w:t>
      </w:r>
      <w:r>
        <w:t xml:space="preserve"> Sentencia </w:t>
      </w:r>
      <w:hyperlink w:anchor="SENTENCIA_2022_45" w:history="1">
        <w:r w:rsidRPr="00142CBC">
          <w:rPr>
            <w:rStyle w:val="TextoNormalCaracter"/>
          </w:rPr>
          <w:t>45/2022</w:t>
        </w:r>
      </w:hyperlink>
      <w:r>
        <w:t>, f. 9.</w:t>
      </w:r>
    </w:p>
    <w:p w:rsidR="00142CBC" w:rsidRDefault="00142CBC" w:rsidP="00142CBC">
      <w:pPr>
        <w:pStyle w:val="SangriaFrancesaArticulo"/>
      </w:pPr>
      <w:r w:rsidRPr="00142CBC">
        <w:rPr>
          <w:rStyle w:val="TextoNormalNegritaCaracter"/>
        </w:rPr>
        <w:t>Artículo 708.</w:t>
      </w:r>
      <w:r w:rsidRPr="00142CBC">
        <w:rPr>
          <w:rStyle w:val="TextoNormalCaracter"/>
        </w:rPr>
        <w:t>-</w:t>
      </w:r>
      <w:r>
        <w:t xml:space="preserve"> Sentencia </w:t>
      </w:r>
      <w:hyperlink w:anchor="SENTENCIA_2022_45" w:history="1">
        <w:r w:rsidRPr="00142CBC">
          <w:rPr>
            <w:rStyle w:val="TextoNormalCaracter"/>
          </w:rPr>
          <w:t>45/2022</w:t>
        </w:r>
      </w:hyperlink>
      <w:r>
        <w:t>, f. 9.</w:t>
      </w:r>
    </w:p>
    <w:p w:rsidR="00142CBC" w:rsidRDefault="00142CBC" w:rsidP="00142CBC">
      <w:pPr>
        <w:pStyle w:val="SangriaFrancesaArticulo"/>
      </w:pPr>
      <w:r w:rsidRPr="00142CBC">
        <w:rPr>
          <w:rStyle w:val="TextoNormalNegritaCaracter"/>
        </w:rPr>
        <w:t>Artículo 708, párrafo 1.</w:t>
      </w:r>
      <w:r w:rsidRPr="00142CBC">
        <w:rPr>
          <w:rStyle w:val="TextoNormalCaracter"/>
        </w:rPr>
        <w:t>-</w:t>
      </w:r>
      <w:r>
        <w:t xml:space="preserve"> Sentencia </w:t>
      </w:r>
      <w:hyperlink w:anchor="SENTENCIA_2022_45" w:history="1">
        <w:r w:rsidRPr="00142CBC">
          <w:rPr>
            <w:rStyle w:val="TextoNormalCaracter"/>
          </w:rPr>
          <w:t>45/2022</w:t>
        </w:r>
      </w:hyperlink>
      <w:r>
        <w:t>, f. 9.</w:t>
      </w:r>
    </w:p>
    <w:p w:rsidR="00142CBC" w:rsidRDefault="00142CBC" w:rsidP="00142CBC">
      <w:pPr>
        <w:pStyle w:val="SangriaFrancesaArticulo"/>
      </w:pPr>
      <w:r w:rsidRPr="00142CBC">
        <w:rPr>
          <w:rStyle w:val="TextoNormalNegritaCaracter"/>
        </w:rPr>
        <w:t>Artículo 708, párrafo 2.</w:t>
      </w:r>
      <w:r w:rsidRPr="00142CBC">
        <w:rPr>
          <w:rStyle w:val="TextoNormalCaracter"/>
        </w:rPr>
        <w:t>-</w:t>
      </w:r>
      <w:r>
        <w:t xml:space="preserve"> Sentencia </w:t>
      </w:r>
      <w:hyperlink w:anchor="SENTENCIA_2022_45" w:history="1">
        <w:r w:rsidRPr="00142CBC">
          <w:rPr>
            <w:rStyle w:val="TextoNormalCaracter"/>
          </w:rPr>
          <w:t>45/2022</w:t>
        </w:r>
      </w:hyperlink>
      <w:r>
        <w:t>, f. 9.</w:t>
      </w:r>
    </w:p>
    <w:p w:rsidR="00142CBC" w:rsidRDefault="00142CBC" w:rsidP="00142CBC">
      <w:pPr>
        <w:pStyle w:val="SangriaFrancesaArticulo"/>
      </w:pPr>
      <w:r w:rsidRPr="00142CBC">
        <w:rPr>
          <w:rStyle w:val="TextoNormalNegritaCaracter"/>
        </w:rPr>
        <w:t>Artículo 714.</w:t>
      </w:r>
      <w:r w:rsidRPr="00142CBC">
        <w:rPr>
          <w:rStyle w:val="TextoNormalCaracter"/>
        </w:rPr>
        <w:t>-</w:t>
      </w:r>
      <w:r>
        <w:t xml:space="preserve"> Sentencias </w:t>
      </w:r>
      <w:hyperlink w:anchor="SENTENCIA_2022_45" w:history="1">
        <w:r w:rsidRPr="00142CBC">
          <w:rPr>
            <w:rStyle w:val="TextoNormalCaracter"/>
          </w:rPr>
          <w:t>45/2022</w:t>
        </w:r>
      </w:hyperlink>
      <w:r>
        <w:t xml:space="preserve">, ff. 7, 8; </w:t>
      </w:r>
      <w:hyperlink w:anchor="SENTENCIA_2022_47" w:history="1">
        <w:r w:rsidRPr="00142CBC">
          <w:rPr>
            <w:rStyle w:val="TextoNormalCaracter"/>
          </w:rPr>
          <w:t>47/2022</w:t>
        </w:r>
      </w:hyperlink>
      <w:r>
        <w:t>, f. 6.</w:t>
      </w:r>
    </w:p>
    <w:p w:rsidR="00142CBC" w:rsidRDefault="00142CBC" w:rsidP="00142CBC">
      <w:pPr>
        <w:pStyle w:val="SangriaFrancesaArticulo"/>
      </w:pPr>
      <w:r w:rsidRPr="00142CBC">
        <w:rPr>
          <w:rStyle w:val="TextoNormalNegritaCaracter"/>
        </w:rPr>
        <w:t>Artículo 715.</w:t>
      </w:r>
      <w:r w:rsidRPr="00142CBC">
        <w:rPr>
          <w:rStyle w:val="TextoNormalCaracter"/>
        </w:rPr>
        <w:t>-</w:t>
      </w:r>
      <w:r>
        <w:t xml:space="preserve"> Sentencia </w:t>
      </w:r>
      <w:hyperlink w:anchor="SENTENCIA_2022_45" w:history="1">
        <w:r w:rsidRPr="00142CBC">
          <w:rPr>
            <w:rStyle w:val="TextoNormalCaracter"/>
          </w:rPr>
          <w:t>45/2022</w:t>
        </w:r>
      </w:hyperlink>
      <w:r>
        <w:t>, f. 9.</w:t>
      </w:r>
    </w:p>
    <w:p w:rsidR="00142CBC" w:rsidRDefault="00142CBC" w:rsidP="00142CBC">
      <w:pPr>
        <w:pStyle w:val="SangriaFrancesaArticulo"/>
      </w:pPr>
      <w:r w:rsidRPr="00142CBC">
        <w:rPr>
          <w:rStyle w:val="TextoNormalNegritaCaracter"/>
        </w:rPr>
        <w:t>Artículo 726.</w:t>
      </w:r>
      <w:r w:rsidRPr="00142CBC">
        <w:rPr>
          <w:rStyle w:val="TextoNormalCaracter"/>
        </w:rPr>
        <w:t>-</w:t>
      </w:r>
      <w:r>
        <w:t xml:space="preserve"> Sentencias </w:t>
      </w:r>
      <w:hyperlink w:anchor="SENTENCIA_2022_45" w:history="1">
        <w:r w:rsidRPr="00142CBC">
          <w:rPr>
            <w:rStyle w:val="TextoNormalCaracter"/>
          </w:rPr>
          <w:t>45/2022</w:t>
        </w:r>
      </w:hyperlink>
      <w:r>
        <w:t xml:space="preserve">, ff. 7, 8; </w:t>
      </w:r>
      <w:hyperlink w:anchor="SENTENCIA_2022_46" w:history="1">
        <w:r w:rsidRPr="00142CBC">
          <w:rPr>
            <w:rStyle w:val="TextoNormalCaracter"/>
          </w:rPr>
          <w:t>46/2022</w:t>
        </w:r>
      </w:hyperlink>
      <w:r>
        <w:t xml:space="preserve">, f. 8; </w:t>
      </w:r>
      <w:hyperlink w:anchor="SENTENCIA_2022_47" w:history="1">
        <w:r w:rsidRPr="00142CBC">
          <w:rPr>
            <w:rStyle w:val="TextoNormalCaracter"/>
          </w:rPr>
          <w:t>47/2022</w:t>
        </w:r>
      </w:hyperlink>
      <w:r>
        <w:t>, f. 6.</w:t>
      </w:r>
    </w:p>
    <w:p w:rsidR="00142CBC" w:rsidRDefault="00142CBC" w:rsidP="00142CBC">
      <w:pPr>
        <w:pStyle w:val="SangriaFrancesaArticulo"/>
      </w:pPr>
      <w:r w:rsidRPr="00142CBC">
        <w:rPr>
          <w:rStyle w:val="TextoNormalNegritaCaracter"/>
        </w:rPr>
        <w:t>Artículo 729.2.</w:t>
      </w:r>
      <w:r w:rsidRPr="00142CBC">
        <w:rPr>
          <w:rStyle w:val="TextoNormalCaracter"/>
        </w:rPr>
        <w:t>-</w:t>
      </w:r>
      <w:r>
        <w:t xml:space="preserve"> Sentencia </w:t>
      </w:r>
      <w:hyperlink w:anchor="SENTENCIA_2022_45" w:history="1">
        <w:r w:rsidRPr="00142CBC">
          <w:rPr>
            <w:rStyle w:val="TextoNormalCaracter"/>
          </w:rPr>
          <w:t>45/2022</w:t>
        </w:r>
      </w:hyperlink>
      <w:r>
        <w:t>, f. 9.</w:t>
      </w:r>
    </w:p>
    <w:p w:rsidR="00142CBC" w:rsidRDefault="00142CBC" w:rsidP="00142CBC">
      <w:pPr>
        <w:pStyle w:val="SangriaFrancesaArticulo"/>
      </w:pPr>
      <w:r w:rsidRPr="00142CBC">
        <w:rPr>
          <w:rStyle w:val="TextoNormalNegritaCaracter"/>
        </w:rPr>
        <w:t>Artículo 730.</w:t>
      </w:r>
      <w:r w:rsidRPr="00142CBC">
        <w:rPr>
          <w:rStyle w:val="TextoNormalCaracter"/>
        </w:rPr>
        <w:t>-</w:t>
      </w:r>
      <w:r>
        <w:t xml:space="preserve"> Sentencias </w:t>
      </w:r>
      <w:hyperlink w:anchor="SENTENCIA_2022_45" w:history="1">
        <w:r w:rsidRPr="00142CBC">
          <w:rPr>
            <w:rStyle w:val="TextoNormalCaracter"/>
          </w:rPr>
          <w:t>45/2022</w:t>
        </w:r>
      </w:hyperlink>
      <w:r>
        <w:t xml:space="preserve">, ff. 7, 8; </w:t>
      </w:r>
      <w:hyperlink w:anchor="SENTENCIA_2022_47" w:history="1">
        <w:r w:rsidRPr="00142CBC">
          <w:rPr>
            <w:rStyle w:val="TextoNormalCaracter"/>
          </w:rPr>
          <w:t>47/2022</w:t>
        </w:r>
      </w:hyperlink>
      <w:r>
        <w:t>, f. 6.</w:t>
      </w:r>
    </w:p>
    <w:p w:rsidR="00142CBC" w:rsidRDefault="00142CBC" w:rsidP="00142CBC">
      <w:pPr>
        <w:pStyle w:val="SangriaFrancesaArticulo"/>
      </w:pPr>
      <w:r w:rsidRPr="00142CBC">
        <w:rPr>
          <w:rStyle w:val="TextoNormalNegritaCaracter"/>
        </w:rPr>
        <w:t>Artículo 741.</w:t>
      </w:r>
      <w:r w:rsidRPr="00142CBC">
        <w:rPr>
          <w:rStyle w:val="TextoNormalCaracter"/>
        </w:rPr>
        <w:t>-</w:t>
      </w:r>
      <w:r>
        <w:t xml:space="preserve"> Sentencias </w:t>
      </w:r>
      <w:hyperlink w:anchor="SENTENCIA_2022_25" w:history="1">
        <w:r w:rsidRPr="00142CBC">
          <w:rPr>
            <w:rStyle w:val="TextoNormalCaracter"/>
          </w:rPr>
          <w:t>25/2022</w:t>
        </w:r>
      </w:hyperlink>
      <w:r>
        <w:t xml:space="preserve">, f. 2; </w:t>
      </w:r>
      <w:hyperlink w:anchor="SENTENCIA_2022_45" w:history="1">
        <w:r w:rsidRPr="00142CBC">
          <w:rPr>
            <w:rStyle w:val="TextoNormalCaracter"/>
          </w:rPr>
          <w:t>45/2022</w:t>
        </w:r>
      </w:hyperlink>
      <w:r>
        <w:t xml:space="preserve">, ff. 9, 13; </w:t>
      </w:r>
      <w:hyperlink w:anchor="SENTENCIA_2022_47" w:history="1">
        <w:r w:rsidRPr="00142CBC">
          <w:rPr>
            <w:rStyle w:val="TextoNormalCaracter"/>
          </w:rPr>
          <w:t>47/2022</w:t>
        </w:r>
      </w:hyperlink>
      <w:r>
        <w:t>, ff. 7, 8.</w:t>
      </w:r>
    </w:p>
    <w:p w:rsidR="00142CBC" w:rsidRDefault="00142CBC" w:rsidP="00142CBC">
      <w:pPr>
        <w:pStyle w:val="SangriaFrancesaArticulo"/>
      </w:pPr>
      <w:r w:rsidRPr="00142CBC">
        <w:rPr>
          <w:rStyle w:val="TextoNormalNegritaCaracter"/>
        </w:rPr>
        <w:t>Artículo 742.</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Artículo 750 a 756.</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Artículo 751.</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Artículo 753.</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Artículo 757.</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r w:rsidRPr="00142CBC">
        <w:rPr>
          <w:rStyle w:val="TextoNormalNegritaCaracter"/>
        </w:rPr>
        <w:t>Artículo 779.</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r w:rsidRPr="00142CBC">
        <w:rPr>
          <w:rStyle w:val="TextoNormalNegritaCaracter"/>
        </w:rPr>
        <w:t>Artículo 779.1.4.</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r w:rsidRPr="00142CBC">
        <w:rPr>
          <w:rStyle w:val="TextoNormalNegritaCaracter"/>
        </w:rPr>
        <w:t>Artículo 783 y ss..</w:t>
      </w:r>
      <w:r w:rsidRPr="00142CBC">
        <w:rPr>
          <w:rStyle w:val="TextoNormalCaracter"/>
        </w:rPr>
        <w:t>-</w:t>
      </w:r>
      <w:r>
        <w:t xml:space="preserve"> Sentencia </w:t>
      </w:r>
      <w:hyperlink w:anchor="SENTENCIA_2022_25" w:history="1">
        <w:r w:rsidRPr="00142CBC">
          <w:rPr>
            <w:rStyle w:val="TextoNormalCaracter"/>
          </w:rPr>
          <w:t>25/2022</w:t>
        </w:r>
      </w:hyperlink>
      <w:r>
        <w:t>, f. 3.</w:t>
      </w:r>
    </w:p>
    <w:p w:rsidR="00142CBC" w:rsidRDefault="00142CBC" w:rsidP="00142CBC">
      <w:pPr>
        <w:pStyle w:val="SangriaFrancesaArticulo"/>
      </w:pPr>
      <w:r w:rsidRPr="00142CBC">
        <w:rPr>
          <w:rStyle w:val="TextoNormalNegritaCaracter"/>
        </w:rPr>
        <w:t>Artículo 785.</w:t>
      </w:r>
      <w:r w:rsidRPr="00142CBC">
        <w:rPr>
          <w:rStyle w:val="TextoNormalCaracter"/>
        </w:rPr>
        <w:t>-</w:t>
      </w:r>
      <w:r>
        <w:t xml:space="preserve"> Sentencia </w:t>
      </w:r>
      <w:hyperlink w:anchor="SENTENCIA_2022_41" w:history="1">
        <w:r w:rsidRPr="00142CBC">
          <w:rPr>
            <w:rStyle w:val="TextoNormalCaracter"/>
          </w:rPr>
          <w:t>41/2022</w:t>
        </w:r>
      </w:hyperlink>
      <w:r>
        <w:t>, f. 5.</w:t>
      </w:r>
    </w:p>
    <w:p w:rsidR="00142CBC" w:rsidRDefault="00142CBC" w:rsidP="00142CBC">
      <w:pPr>
        <w:pStyle w:val="SangriaFrancesaArticulo"/>
      </w:pPr>
      <w:r w:rsidRPr="00142CBC">
        <w:rPr>
          <w:rStyle w:val="TextoNormalNegritaCaracter"/>
        </w:rPr>
        <w:t>Artículo 786.2.</w:t>
      </w:r>
      <w:r w:rsidRPr="00142CBC">
        <w:rPr>
          <w:rStyle w:val="TextoNormalCaracter"/>
        </w:rPr>
        <w:t>-</w:t>
      </w:r>
      <w:r>
        <w:t xml:space="preserve"> Sentencias </w:t>
      </w:r>
      <w:hyperlink w:anchor="SENTENCIA_2022_11" w:history="1">
        <w:r w:rsidRPr="00142CBC">
          <w:rPr>
            <w:rStyle w:val="TextoNormalCaracter"/>
          </w:rPr>
          <w:t>11/2022</w:t>
        </w:r>
      </w:hyperlink>
      <w:r>
        <w:t xml:space="preserve">, f. 2; </w:t>
      </w:r>
      <w:hyperlink w:anchor="SENTENCIA_2022_25" w:history="1">
        <w:r w:rsidRPr="00142CBC">
          <w:rPr>
            <w:rStyle w:val="TextoNormalCaracter"/>
          </w:rPr>
          <w:t>25/2022</w:t>
        </w:r>
      </w:hyperlink>
      <w:r>
        <w:t xml:space="preserve">, f. 4; </w:t>
      </w:r>
      <w:hyperlink w:anchor="SENTENCIA_2022_45" w:history="1">
        <w:r w:rsidRPr="00142CBC">
          <w:rPr>
            <w:rStyle w:val="TextoNormalCaracter"/>
          </w:rPr>
          <w:t>45/2022</w:t>
        </w:r>
      </w:hyperlink>
      <w:r>
        <w:t>, f. 7.</w:t>
      </w:r>
    </w:p>
    <w:p w:rsidR="00142CBC" w:rsidRDefault="00142CBC" w:rsidP="00142CBC">
      <w:pPr>
        <w:pStyle w:val="SangriaFrancesaArticulo"/>
      </w:pPr>
      <w:r w:rsidRPr="00142CBC">
        <w:rPr>
          <w:rStyle w:val="TextoNormalNegritaCaracter"/>
        </w:rPr>
        <w:t>Artículo 788.4.</w:t>
      </w:r>
      <w:r w:rsidRPr="00142CBC">
        <w:rPr>
          <w:rStyle w:val="TextoNormalCaracter"/>
        </w:rPr>
        <w:t>-</w:t>
      </w:r>
      <w:r>
        <w:t xml:space="preserve"> Sentencia </w:t>
      </w:r>
      <w:hyperlink w:anchor="SENTENCIA_2022_11" w:history="1">
        <w:r w:rsidRPr="00142CBC">
          <w:rPr>
            <w:rStyle w:val="TextoNormalCaracter"/>
          </w:rPr>
          <w:t>11/2022</w:t>
        </w:r>
      </w:hyperlink>
      <w:r>
        <w:t>, f. 2.</w:t>
      </w:r>
    </w:p>
    <w:p w:rsidR="00142CBC" w:rsidRDefault="00142CBC" w:rsidP="00142CBC">
      <w:pPr>
        <w:pStyle w:val="SangriaFrancesaArticulo"/>
      </w:pPr>
      <w:r w:rsidRPr="00142CBC">
        <w:rPr>
          <w:rStyle w:val="TextoNormalNegritaCaracter"/>
        </w:rPr>
        <w:t>Artículo 789.</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r w:rsidRPr="00142CBC">
        <w:rPr>
          <w:rStyle w:val="TextoNormalNegritaCaracter"/>
        </w:rPr>
        <w:t>Artículo 789.5.</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r w:rsidRPr="00142CBC">
        <w:rPr>
          <w:rStyle w:val="TextoNormalNegritaCaracter"/>
        </w:rPr>
        <w:t>Artículo 789.5.4.</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r w:rsidRPr="00142CBC">
        <w:rPr>
          <w:rStyle w:val="TextoNormalNegritaCaracter"/>
        </w:rPr>
        <w:t>Artículo 803 ter a).</w:t>
      </w:r>
      <w:r w:rsidRPr="00142CBC">
        <w:rPr>
          <w:rStyle w:val="TextoNormalCaracter"/>
        </w:rPr>
        <w:t>-</w:t>
      </w:r>
      <w:r>
        <w:t xml:space="preserve"> Sentencia </w:t>
      </w:r>
      <w:hyperlink w:anchor="SENTENCIA_2022_30" w:history="1">
        <w:r w:rsidRPr="00142CBC">
          <w:rPr>
            <w:rStyle w:val="TextoNormalCaracter"/>
          </w:rPr>
          <w:t>30/2022</w:t>
        </w:r>
      </w:hyperlink>
      <w:r>
        <w:t>, f. 5.</w:t>
      </w:r>
    </w:p>
    <w:p w:rsidR="00142CBC" w:rsidRDefault="00142CBC" w:rsidP="00142CBC">
      <w:pPr>
        <w:pStyle w:val="SangriaFrancesaArticulo"/>
      </w:pPr>
      <w:r w:rsidRPr="00142CBC">
        <w:rPr>
          <w:rStyle w:val="TextoNormalNegritaCaracter"/>
        </w:rPr>
        <w:t>Artículo 803 ter b).</w:t>
      </w:r>
      <w:r w:rsidRPr="00142CBC">
        <w:rPr>
          <w:rStyle w:val="TextoNormalCaracter"/>
        </w:rPr>
        <w:t>-</w:t>
      </w:r>
      <w:r>
        <w:t xml:space="preserve"> Sentencia </w:t>
      </w:r>
      <w:hyperlink w:anchor="SENTENCIA_2022_30" w:history="1">
        <w:r w:rsidRPr="00142CBC">
          <w:rPr>
            <w:rStyle w:val="TextoNormalCaracter"/>
          </w:rPr>
          <w:t>30/2022</w:t>
        </w:r>
      </w:hyperlink>
      <w:r>
        <w:t>, f. 5.</w:t>
      </w:r>
    </w:p>
    <w:p w:rsidR="00142CBC" w:rsidRDefault="00142CBC" w:rsidP="00142CBC">
      <w:pPr>
        <w:pStyle w:val="SangriaFrancesaArticulo"/>
      </w:pPr>
      <w:r w:rsidRPr="00142CBC">
        <w:rPr>
          <w:rStyle w:val="TextoNormalNegritaCaracter"/>
        </w:rPr>
        <w:t>Artículo 803 ter e).</w:t>
      </w:r>
      <w:r w:rsidRPr="00142CBC">
        <w:rPr>
          <w:rStyle w:val="TextoNormalCaracter"/>
        </w:rPr>
        <w:t>-</w:t>
      </w:r>
      <w:r>
        <w:t xml:space="preserve"> Sentencia </w:t>
      </w:r>
      <w:hyperlink w:anchor="SENTENCIA_2022_30" w:history="1">
        <w:r w:rsidRPr="00142CBC">
          <w:rPr>
            <w:rStyle w:val="TextoNormalCaracter"/>
          </w:rPr>
          <w:t>30/2022</w:t>
        </w:r>
      </w:hyperlink>
      <w:r>
        <w:t>, f. 5.</w:t>
      </w:r>
    </w:p>
    <w:p w:rsidR="00142CBC" w:rsidRDefault="00142CBC" w:rsidP="00142CBC">
      <w:pPr>
        <w:pStyle w:val="SangriaFrancesaArticulo"/>
      </w:pPr>
      <w:r w:rsidRPr="00142CBC">
        <w:rPr>
          <w:rStyle w:val="TextoNormalNegritaCaracter"/>
        </w:rPr>
        <w:t>Artículo 847.</w:t>
      </w:r>
      <w:r w:rsidRPr="00142CBC">
        <w:rPr>
          <w:rStyle w:val="TextoNormalCaracter"/>
        </w:rPr>
        <w:t>-</w:t>
      </w:r>
      <w:r>
        <w:t xml:space="preserve"> Sentencia </w:t>
      </w:r>
      <w:hyperlink w:anchor="SENTENCIA_2022_41" w:history="1">
        <w:r w:rsidRPr="00142CBC">
          <w:rPr>
            <w:rStyle w:val="TextoNormalCaracter"/>
          </w:rPr>
          <w:t>41/2022</w:t>
        </w:r>
      </w:hyperlink>
      <w:r>
        <w:t>, f. 6.</w:t>
      </w:r>
    </w:p>
    <w:p w:rsidR="00142CBC" w:rsidRDefault="00142CBC" w:rsidP="00142CBC">
      <w:pPr>
        <w:pStyle w:val="SangriaFrancesaArticulo"/>
      </w:pPr>
      <w:r w:rsidRPr="00142CBC">
        <w:rPr>
          <w:rStyle w:val="TextoNormalNegritaCaracter"/>
        </w:rPr>
        <w:t>Artículo 850.3.</w:t>
      </w:r>
      <w:r w:rsidRPr="00142CBC">
        <w:rPr>
          <w:rStyle w:val="TextoNormalCaracter"/>
        </w:rPr>
        <w:t>-</w:t>
      </w:r>
      <w:r>
        <w:t xml:space="preserve"> Sentencia </w:t>
      </w:r>
      <w:hyperlink w:anchor="SENTENCIA_2022_25" w:history="1">
        <w:r w:rsidRPr="00142CBC">
          <w:rPr>
            <w:rStyle w:val="TextoNormalCaracter"/>
          </w:rPr>
          <w:t>25/2022</w:t>
        </w:r>
      </w:hyperlink>
      <w:r>
        <w:t>, f. 4.</w:t>
      </w:r>
    </w:p>
    <w:p w:rsidR="00142CBC" w:rsidRDefault="00142CBC" w:rsidP="00142CBC">
      <w:pPr>
        <w:pStyle w:val="SangriaFrancesaArticulo"/>
      </w:pPr>
      <w:r w:rsidRPr="00142CBC">
        <w:rPr>
          <w:rStyle w:val="TextoNormalNegritaCaracter"/>
        </w:rPr>
        <w:t>Artículo 893.</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r w:rsidRPr="00142CBC">
        <w:rPr>
          <w:rStyle w:val="TextoNormalNegritaCaracter"/>
        </w:rPr>
        <w:t>Artículo 893 bis a).</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r w:rsidRPr="00142CBC">
        <w:rPr>
          <w:rStyle w:val="TextoNormalNegritaCaracter"/>
        </w:rPr>
        <w:t>Artículo 894.</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r w:rsidRPr="00142CBC">
        <w:rPr>
          <w:rStyle w:val="TextoNormalNegritaCaracter"/>
        </w:rPr>
        <w:t>Artículo 895.</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r w:rsidRPr="00142CBC">
        <w:rPr>
          <w:rStyle w:val="TextoNormalNegritaCaracter"/>
        </w:rPr>
        <w:t>Artículo 896.</w:t>
      </w:r>
      <w:r w:rsidRPr="00142CBC">
        <w:rPr>
          <w:rStyle w:val="TextoNormalCaracter"/>
        </w:rPr>
        <w:t>-</w:t>
      </w:r>
      <w:r>
        <w:t xml:space="preserve"> Sentencia </w:t>
      </w:r>
      <w:hyperlink w:anchor="SENTENCIA_2022_25" w:history="1">
        <w:r w:rsidRPr="00142CBC">
          <w:rPr>
            <w:rStyle w:val="TextoNormalCaracter"/>
          </w:rPr>
          <w:t>25/2022</w:t>
        </w:r>
      </w:hyperlink>
      <w:r>
        <w:t>, f. 4.</w:t>
      </w:r>
    </w:p>
    <w:p w:rsidR="00142CBC" w:rsidRDefault="00142CBC" w:rsidP="00142CBC">
      <w:pPr>
        <w:pStyle w:val="SangriaFrancesaArticulo"/>
      </w:pPr>
      <w:r w:rsidRPr="00142CBC">
        <w:rPr>
          <w:rStyle w:val="TextoNormalNegritaCaracter"/>
        </w:rPr>
        <w:t>Artículo 897.</w:t>
      </w:r>
      <w:r w:rsidRPr="00142CBC">
        <w:rPr>
          <w:rStyle w:val="TextoNormalCaracter"/>
        </w:rPr>
        <w:t>-</w:t>
      </w:r>
      <w:r>
        <w:t xml:space="preserve"> Sentencia </w:t>
      </w:r>
      <w:hyperlink w:anchor="SENTENCIA_2022_25" w:history="1">
        <w:r w:rsidRPr="00142CBC">
          <w:rPr>
            <w:rStyle w:val="TextoNormalCaracter"/>
          </w:rPr>
          <w:t>25/2022</w:t>
        </w:r>
      </w:hyperlink>
      <w:r>
        <w:t>, f. 4.</w:t>
      </w:r>
    </w:p>
    <w:p w:rsidR="00142CBC" w:rsidRDefault="00142CBC" w:rsidP="00142CBC">
      <w:pPr>
        <w:pStyle w:val="SangriaFrancesaArticulo"/>
      </w:pPr>
      <w:r w:rsidRPr="00142CBC">
        <w:rPr>
          <w:rStyle w:val="TextoNormalNegritaCaracter"/>
        </w:rPr>
        <w:t>Artículo 898.</w:t>
      </w:r>
      <w:r w:rsidRPr="00142CBC">
        <w:rPr>
          <w:rStyle w:val="TextoNormalCaracter"/>
        </w:rPr>
        <w:t>-</w:t>
      </w:r>
      <w:r>
        <w:t xml:space="preserve"> Sentencia </w:t>
      </w:r>
      <w:hyperlink w:anchor="SENTENCIA_2022_25" w:history="1">
        <w:r w:rsidRPr="00142CBC">
          <w:rPr>
            <w:rStyle w:val="TextoNormalCaracter"/>
          </w:rPr>
          <w:t>25/2022</w:t>
        </w:r>
      </w:hyperlink>
      <w:r>
        <w:t>, f. 3.</w:t>
      </w:r>
    </w:p>
    <w:p w:rsidR="00142CBC" w:rsidRDefault="00142CBC" w:rsidP="00142CBC">
      <w:pPr>
        <w:pStyle w:val="SangriaFrancesaArticulo"/>
      </w:pPr>
      <w:r w:rsidRPr="00142CBC">
        <w:rPr>
          <w:rStyle w:val="TextoNormalNegritaCaracter"/>
        </w:rPr>
        <w:t>Artículo 904.</w:t>
      </w:r>
      <w:r w:rsidRPr="00142CBC">
        <w:rPr>
          <w:rStyle w:val="TextoNormalCaracter"/>
        </w:rPr>
        <w:t>-</w:t>
      </w:r>
      <w:r>
        <w:t xml:space="preserve"> Sentencia </w:t>
      </w:r>
      <w:hyperlink w:anchor="SENTENCIA_2022_46" w:history="1">
        <w:r w:rsidRPr="00142CBC">
          <w:rPr>
            <w:rStyle w:val="TextoNormalCaracter"/>
          </w:rPr>
          <w:t>46/2022</w:t>
        </w:r>
      </w:hyperlink>
      <w:r>
        <w:t>, f. 2.</w:t>
      </w:r>
    </w:p>
    <w:p w:rsidR="00142CBC" w:rsidRDefault="00142CBC" w:rsidP="00142CBC">
      <w:pPr>
        <w:pStyle w:val="SangriaFrancesaArticulo"/>
      </w:pPr>
      <w:r w:rsidRPr="00142CBC">
        <w:rPr>
          <w:rStyle w:val="TextoNormalNegritaCaracter"/>
        </w:rPr>
        <w:t>Artículo 967.</w:t>
      </w:r>
      <w:r w:rsidRPr="00142CBC">
        <w:rPr>
          <w:rStyle w:val="TextoNormalCaracter"/>
        </w:rPr>
        <w:t>-</w:t>
      </w:r>
      <w:r>
        <w:t xml:space="preserve"> Sentencia </w:t>
      </w:r>
      <w:hyperlink w:anchor="SENTENCIA_2022_10" w:history="1">
        <w:r w:rsidRPr="00142CBC">
          <w:rPr>
            <w:rStyle w:val="TextoNormalCaracter"/>
          </w:rPr>
          <w:t>10/2022</w:t>
        </w:r>
      </w:hyperlink>
      <w:r>
        <w:t>, f. 4.</w:t>
      </w:r>
    </w:p>
    <w:p w:rsidR="00142CBC" w:rsidRDefault="00142CBC" w:rsidP="00142CBC">
      <w:pPr>
        <w:pStyle w:val="SangriaFrancesaArticulo"/>
      </w:pPr>
    </w:p>
    <w:p w:rsidR="00142CBC" w:rsidRDefault="00142CBC" w:rsidP="00142CBC">
      <w:pPr>
        <w:pStyle w:val="TextoNormalNegritaCursivandice"/>
      </w:pPr>
      <w:r>
        <w:t>Real Decreto de 22 de agosto de 1885. Código de comercio</w:t>
      </w:r>
    </w:p>
    <w:p w:rsidR="00142CBC" w:rsidRDefault="00142CBC" w:rsidP="00142CBC">
      <w:pPr>
        <w:pStyle w:val="SangriaFrancesaArticulo"/>
      </w:pPr>
      <w:r w:rsidRPr="00142CBC">
        <w:rPr>
          <w:rStyle w:val="TextoNormalNegritaCaracter"/>
        </w:rPr>
        <w:t>Artículo 42.</w:t>
      </w:r>
      <w:r w:rsidRPr="00142CBC">
        <w:rPr>
          <w:rStyle w:val="TextoNormalCaracter"/>
        </w:rPr>
        <w:t>-</w:t>
      </w:r>
      <w:r>
        <w:t xml:space="preserve"> Auto </w:t>
      </w:r>
      <w:hyperlink w:anchor="AUTO_2022_20" w:history="1">
        <w:r w:rsidRPr="00142CBC">
          <w:rPr>
            <w:rStyle w:val="TextoNormalCaracter"/>
          </w:rPr>
          <w:t>20/2022</w:t>
        </w:r>
      </w:hyperlink>
      <w:r>
        <w:t>, f. 1.</w:t>
      </w:r>
    </w:p>
    <w:p w:rsidR="00142CBC" w:rsidRDefault="00142CBC" w:rsidP="00142CBC">
      <w:pPr>
        <w:pStyle w:val="SangriaFrancesaArticulo"/>
      </w:pPr>
    </w:p>
    <w:p w:rsidR="00142CBC" w:rsidRDefault="00142CBC" w:rsidP="00142CBC">
      <w:pPr>
        <w:pStyle w:val="TextoNormalNegritaCursivandice"/>
      </w:pPr>
      <w:r>
        <w:t>Real Decreto de 24 de julio de 1889. Código civil</w:t>
      </w:r>
    </w:p>
    <w:p w:rsidR="00142CBC" w:rsidRDefault="00142CBC" w:rsidP="00142CBC">
      <w:pPr>
        <w:pStyle w:val="SangriaFrancesaArticulo"/>
      </w:pPr>
      <w:r w:rsidRPr="00142CBC">
        <w:rPr>
          <w:rStyle w:val="TextoNormalNegritaCaracter"/>
        </w:rPr>
        <w:t>Artículo 3.1.</w:t>
      </w:r>
      <w:r w:rsidRPr="00142CBC">
        <w:rPr>
          <w:rStyle w:val="TextoNormalCaracter"/>
        </w:rPr>
        <w:t>-</w:t>
      </w:r>
      <w:r>
        <w:t xml:space="preserve"> Sentencia </w:t>
      </w:r>
      <w:hyperlink w:anchor="SENTENCIA_2022_18" w:history="1">
        <w:r w:rsidRPr="00142CBC">
          <w:rPr>
            <w:rStyle w:val="TextoNormalCaracter"/>
          </w:rPr>
          <w:t>18/2022</w:t>
        </w:r>
      </w:hyperlink>
      <w:r>
        <w:t>, f. 2.</w:t>
      </w:r>
    </w:p>
    <w:p w:rsidR="00142CBC" w:rsidRDefault="00142CBC" w:rsidP="00142CBC">
      <w:pPr>
        <w:pStyle w:val="SangriaFrancesaArticulo"/>
      </w:pPr>
      <w:r w:rsidRPr="00142CBC">
        <w:rPr>
          <w:rStyle w:val="TextoNormalNegritaCaracter"/>
        </w:rPr>
        <w:t>Artículo 4.2.</w:t>
      </w:r>
      <w:r w:rsidRPr="00142CBC">
        <w:rPr>
          <w:rStyle w:val="TextoNormalCaracter"/>
        </w:rPr>
        <w:t>-</w:t>
      </w:r>
      <w:r>
        <w:t xml:space="preserve"> Sentencia </w:t>
      </w:r>
      <w:hyperlink w:anchor="SENTENCIA_2022_28" w:history="1">
        <w:r w:rsidRPr="00142CBC">
          <w:rPr>
            <w:rStyle w:val="TextoNormalCaracter"/>
          </w:rPr>
          <w:t>28/2022</w:t>
        </w:r>
      </w:hyperlink>
      <w:r>
        <w:t>, f. 2.</w:t>
      </w:r>
    </w:p>
    <w:p w:rsidR="00142CBC" w:rsidRDefault="00142CBC" w:rsidP="00142CBC">
      <w:pPr>
        <w:pStyle w:val="SangriaFrancesaArticulo"/>
      </w:pPr>
      <w:r w:rsidRPr="00142CBC">
        <w:rPr>
          <w:rStyle w:val="TextoNormalNegritaCaracter"/>
        </w:rPr>
        <w:t>Artículo 7.</w:t>
      </w:r>
      <w:r w:rsidRPr="00142CBC">
        <w:rPr>
          <w:rStyle w:val="TextoNormalCaracter"/>
        </w:rPr>
        <w:t>-</w:t>
      </w:r>
      <w:r>
        <w:t xml:space="preserve"> Autos </w:t>
      </w:r>
      <w:hyperlink w:anchor="AUTO_2022_15" w:history="1">
        <w:r w:rsidRPr="00142CBC">
          <w:rPr>
            <w:rStyle w:val="TextoNormalCaracter"/>
          </w:rPr>
          <w:t>15/2022</w:t>
        </w:r>
      </w:hyperlink>
      <w:r>
        <w:t xml:space="preserve">, f. 2; </w:t>
      </w:r>
      <w:hyperlink w:anchor="AUTO_2022_38" w:history="1">
        <w:r w:rsidRPr="00142CBC">
          <w:rPr>
            <w:rStyle w:val="TextoNormalCaracter"/>
          </w:rPr>
          <w:t>38/2022</w:t>
        </w:r>
      </w:hyperlink>
      <w:r>
        <w:t>, f.</w:t>
      </w:r>
    </w:p>
    <w:p w:rsidR="00142CBC" w:rsidRDefault="00142CBC" w:rsidP="00142CBC">
      <w:pPr>
        <w:pStyle w:val="SangriaFrancesaArticulo"/>
      </w:pPr>
      <w:r w:rsidRPr="00142CBC">
        <w:rPr>
          <w:rStyle w:val="TextoNormalNegritaCaracter"/>
        </w:rPr>
        <w:t>Artículo 1255.</w:t>
      </w:r>
      <w:r w:rsidRPr="00142CBC">
        <w:rPr>
          <w:rStyle w:val="TextoNormalCaracter"/>
        </w:rPr>
        <w:t>-</w:t>
      </w:r>
      <w:r>
        <w:t xml:space="preserve"> Sentencia </w:t>
      </w:r>
      <w:hyperlink w:anchor="SENTENCIA_2022_37" w:history="1">
        <w:r w:rsidRPr="00142CBC">
          <w:rPr>
            <w:rStyle w:val="TextoNormalCaracter"/>
          </w:rPr>
          <w:t>37/2022</w:t>
        </w:r>
      </w:hyperlink>
      <w:r>
        <w:t>, f. 4.</w:t>
      </w:r>
    </w:p>
    <w:p w:rsidR="00142CBC" w:rsidRDefault="00142CBC" w:rsidP="00142CBC">
      <w:pPr>
        <w:pStyle w:val="SangriaFrancesaArticulo"/>
      </w:pPr>
    </w:p>
    <w:p w:rsidR="00142CBC" w:rsidRDefault="00142CBC" w:rsidP="00142CBC">
      <w:pPr>
        <w:pStyle w:val="TextoNormalNegritaCursivandice"/>
      </w:pPr>
      <w:r>
        <w:t>Ley de 9 de febrero de 1912, de jurisdicción y procedimiento especiales en las causas contra senadores y diputados</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Artículos 5 a 9.</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p>
    <w:p w:rsidR="00142CBC" w:rsidRDefault="00142CBC" w:rsidP="00142CBC">
      <w:pPr>
        <w:pStyle w:val="TextoNormalNegritaCursivandice"/>
      </w:pPr>
      <w:r>
        <w:t>Decreto de 8 de febrero de 1946. Texto refundido de la Ley hipotecaria</w:t>
      </w:r>
    </w:p>
    <w:p w:rsidR="00142CBC" w:rsidRDefault="00142CBC" w:rsidP="00142CBC">
      <w:pPr>
        <w:pStyle w:val="SangriaFrancesaArticulo"/>
      </w:pPr>
      <w:r w:rsidRPr="00142CBC">
        <w:rPr>
          <w:rStyle w:val="TextoNormalNegritaCaracter"/>
        </w:rPr>
        <w:t>Artículo 42.1.</w:t>
      </w:r>
      <w:r w:rsidRPr="00142CBC">
        <w:rPr>
          <w:rStyle w:val="TextoNormalCaracter"/>
        </w:rPr>
        <w:t>-</w:t>
      </w:r>
      <w:r>
        <w:t xml:space="preserve"> Autos </w:t>
      </w:r>
      <w:hyperlink w:anchor="AUTO_2022_10" w:history="1">
        <w:r w:rsidRPr="00142CBC">
          <w:rPr>
            <w:rStyle w:val="TextoNormalCaracter"/>
          </w:rPr>
          <w:t>10/2022</w:t>
        </w:r>
      </w:hyperlink>
      <w:r>
        <w:t xml:space="preserve">, f. 3; </w:t>
      </w:r>
      <w:hyperlink w:anchor="AUTO_2022_11" w:history="1">
        <w:r w:rsidRPr="00142CBC">
          <w:rPr>
            <w:rStyle w:val="TextoNormalCaracter"/>
          </w:rPr>
          <w:t>11/2022</w:t>
        </w:r>
      </w:hyperlink>
      <w:r>
        <w:t xml:space="preserve">, f. 3; </w:t>
      </w:r>
      <w:hyperlink w:anchor="AUTO_2022_48" w:history="1">
        <w:r w:rsidRPr="00142CBC">
          <w:rPr>
            <w:rStyle w:val="TextoNormalCaracter"/>
          </w:rPr>
          <w:t>48/2022</w:t>
        </w:r>
      </w:hyperlink>
      <w:r>
        <w:t xml:space="preserve">, f. 3; </w:t>
      </w:r>
      <w:hyperlink w:anchor="AUTO_2022_58" w:history="1">
        <w:r w:rsidRPr="00142CBC">
          <w:rPr>
            <w:rStyle w:val="TextoNormalCaracter"/>
          </w:rPr>
          <w:t>58/2022</w:t>
        </w:r>
      </w:hyperlink>
      <w:r>
        <w:t>, f. 2.</w:t>
      </w:r>
    </w:p>
    <w:p w:rsidR="00142CBC" w:rsidRDefault="00142CBC" w:rsidP="00142CBC">
      <w:pPr>
        <w:pStyle w:val="SangriaFrancesaArticulo"/>
      </w:pPr>
    </w:p>
    <w:p w:rsidR="00142CBC" w:rsidRDefault="00142CBC" w:rsidP="00142CBC">
      <w:pPr>
        <w:pStyle w:val="TextoNormalNegritaCursivandice"/>
      </w:pPr>
      <w:r>
        <w:t>Decreto de 17 de mayo de 1952 por el que se aprueba el Reglamento de organización, funcionamiento y régimen jurídico de las corporaciones locales</w:t>
      </w:r>
    </w:p>
    <w:p w:rsidR="00142CBC" w:rsidRDefault="00142CBC" w:rsidP="00142CBC">
      <w:pPr>
        <w:pStyle w:val="SangriaFrancesaArticulo"/>
      </w:pPr>
      <w:r w:rsidRPr="00142CBC">
        <w:rPr>
          <w:rStyle w:val="TextoNormalNegritaCaracter"/>
        </w:rPr>
        <w:t>Artículo 57.</w:t>
      </w:r>
      <w:r w:rsidRPr="00142CBC">
        <w:rPr>
          <w:rStyle w:val="TextoNormalCaracter"/>
        </w:rPr>
        <w:t>-</w:t>
      </w:r>
      <w:r>
        <w:t xml:space="preserve"> Sentencia </w:t>
      </w:r>
      <w:hyperlink w:anchor="SENTENCIA_2022_19" w:history="1">
        <w:r w:rsidRPr="00142CBC">
          <w:rPr>
            <w:rStyle w:val="TextoNormalCaracter"/>
          </w:rPr>
          <w:t>19/2022</w:t>
        </w:r>
      </w:hyperlink>
      <w:r>
        <w:t>, f. 4.</w:t>
      </w:r>
    </w:p>
    <w:p w:rsidR="00142CBC" w:rsidRDefault="00142CBC" w:rsidP="00142CBC">
      <w:pPr>
        <w:pStyle w:val="SangriaFrancesaArticulo"/>
      </w:pPr>
      <w:r w:rsidRPr="00142CBC">
        <w:rPr>
          <w:rStyle w:val="TextoNormalNegritaCaracter"/>
        </w:rPr>
        <w:t>Artículo 60.</w:t>
      </w:r>
      <w:r w:rsidRPr="00142CBC">
        <w:rPr>
          <w:rStyle w:val="TextoNormalCaracter"/>
        </w:rPr>
        <w:t>-</w:t>
      </w:r>
      <w:r>
        <w:t xml:space="preserve"> Sentencia </w:t>
      </w:r>
      <w:hyperlink w:anchor="SENTENCIA_2022_19" w:history="1">
        <w:r w:rsidRPr="00142CBC">
          <w:rPr>
            <w:rStyle w:val="TextoNormalCaracter"/>
          </w:rPr>
          <w:t>19/2022</w:t>
        </w:r>
      </w:hyperlink>
      <w:r>
        <w:t>, f. 4.</w:t>
      </w:r>
    </w:p>
    <w:p w:rsidR="00142CBC" w:rsidRDefault="00142CBC" w:rsidP="00142CBC">
      <w:pPr>
        <w:pStyle w:val="SangriaFrancesaArticulo"/>
      </w:pPr>
    </w:p>
    <w:p w:rsidR="00142CBC" w:rsidRDefault="00142CBC" w:rsidP="00142CBC">
      <w:pPr>
        <w:pStyle w:val="TextoNormalNegritaCursivandice"/>
      </w:pPr>
      <w:r>
        <w:t>Ley 60/1962, de 24 de diciembre, por la que se regulan los auxilios, salvamentos, remolques, hallazgos y extracciones marítimos</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18" w:history="1">
        <w:r w:rsidRPr="00142CBC">
          <w:rPr>
            <w:rStyle w:val="TextoNormalCaracter"/>
          </w:rPr>
          <w:t>18/2022</w:t>
        </w:r>
      </w:hyperlink>
      <w:r>
        <w:t>, f. 3.</w:t>
      </w:r>
    </w:p>
    <w:p w:rsidR="00142CBC" w:rsidRDefault="00142CBC" w:rsidP="00142CBC">
      <w:pPr>
        <w:pStyle w:val="SangriaFrancesaArticulo"/>
      </w:pPr>
    </w:p>
    <w:p w:rsidR="00142CBC" w:rsidRDefault="00142CBC" w:rsidP="00142CBC">
      <w:pPr>
        <w:pStyle w:val="TextoNormalNegritaCursivandice"/>
      </w:pPr>
      <w:r>
        <w:t>Decreto 4104/1964, de 24 de diciembre. Texto refundido de la Ley de arrendamientos urbanos</w:t>
      </w:r>
    </w:p>
    <w:p w:rsidR="00142CBC" w:rsidRDefault="00142CBC" w:rsidP="00142CBC">
      <w:pPr>
        <w:pStyle w:val="SangriaFrancesaArticulo"/>
      </w:pPr>
      <w:r w:rsidRPr="00142CBC">
        <w:rPr>
          <w:rStyle w:val="TextoNormalNegritaCaracter"/>
        </w:rPr>
        <w:t>Artículo 57.</w:t>
      </w:r>
      <w:r w:rsidRPr="00142CBC">
        <w:rPr>
          <w:rStyle w:val="TextoNormalCaracter"/>
        </w:rPr>
        <w:t>-</w:t>
      </w:r>
      <w:r>
        <w:t xml:space="preserve"> Sentencia </w:t>
      </w:r>
      <w:hyperlink w:anchor="SENTENCIA_2022_37" w:history="1">
        <w:r w:rsidRPr="00142CBC">
          <w:rPr>
            <w:rStyle w:val="TextoNormalCaracter"/>
          </w:rPr>
          <w:t>37/2022</w:t>
        </w:r>
      </w:hyperlink>
      <w:r>
        <w:t>, f. 4.</w:t>
      </w:r>
    </w:p>
    <w:p w:rsidR="00142CBC" w:rsidRDefault="00142CBC" w:rsidP="00142CBC">
      <w:pPr>
        <w:pStyle w:val="SangriaFrancesaArticulo"/>
      </w:pPr>
      <w:r w:rsidRPr="00142CBC">
        <w:rPr>
          <w:rStyle w:val="TextoNormalNegritaCaracter"/>
        </w:rPr>
        <w:t>Artículo 95 y ss..</w:t>
      </w:r>
      <w:r w:rsidRPr="00142CBC">
        <w:rPr>
          <w:rStyle w:val="TextoNormalCaracter"/>
        </w:rPr>
        <w:t>-</w:t>
      </w:r>
      <w:r>
        <w:t xml:space="preserve"> Sentencia </w:t>
      </w:r>
      <w:hyperlink w:anchor="SENTENCIA_2022_37" w:history="1">
        <w:r w:rsidRPr="00142CBC">
          <w:rPr>
            <w:rStyle w:val="TextoNormalCaracter"/>
          </w:rPr>
          <w:t>37/2022</w:t>
        </w:r>
      </w:hyperlink>
      <w:r>
        <w:t>, f. 4.</w:t>
      </w:r>
    </w:p>
    <w:p w:rsidR="00142CBC" w:rsidRDefault="00142CBC" w:rsidP="00142CBC">
      <w:pPr>
        <w:pStyle w:val="SangriaFrancesaArticulo"/>
      </w:pPr>
    </w:p>
    <w:p w:rsidR="00142CBC" w:rsidRDefault="00142CBC" w:rsidP="00142CBC">
      <w:pPr>
        <w:pStyle w:val="TextoNormalNegritaCursivandice"/>
      </w:pPr>
      <w:r>
        <w:t>Ley 28/1969, de 26 de abril, sobre costas</w:t>
      </w:r>
    </w:p>
    <w:p w:rsidR="00142CBC" w:rsidRDefault="00142CBC" w:rsidP="00142CBC">
      <w:pPr>
        <w:pStyle w:val="SangriaFrancesaArticulo"/>
      </w:pPr>
      <w:r w:rsidRPr="00142CBC">
        <w:rPr>
          <w:rStyle w:val="TextoNormalNegritaCaracter"/>
        </w:rPr>
        <w:t>Artículo 17.</w:t>
      </w:r>
      <w:r w:rsidRPr="00142CBC">
        <w:rPr>
          <w:rStyle w:val="TextoNormalCaracter"/>
        </w:rPr>
        <w:t>-</w:t>
      </w:r>
      <w:r>
        <w:t xml:space="preserve"> Sentencia </w:t>
      </w:r>
      <w:hyperlink w:anchor="SENTENCIA_2022_18" w:history="1">
        <w:r w:rsidRPr="00142CBC">
          <w:rPr>
            <w:rStyle w:val="TextoNormalCaracter"/>
          </w:rPr>
          <w:t>18/2022</w:t>
        </w:r>
      </w:hyperlink>
      <w:r>
        <w:t>, f. 3.</w:t>
      </w:r>
    </w:p>
    <w:p w:rsidR="00142CBC" w:rsidRDefault="00142CBC" w:rsidP="00142CBC">
      <w:pPr>
        <w:pStyle w:val="SangriaFrancesaArticulo"/>
      </w:pPr>
    </w:p>
    <w:p w:rsidR="00142CBC" w:rsidRDefault="00142CBC" w:rsidP="00142CBC">
      <w:pPr>
        <w:pStyle w:val="TextoNormalNegritaCursivandice"/>
      </w:pPr>
      <w:r>
        <w:t>Decreto 3096/1973, de 14 de septiembre. Texto refundido del Código penal conforme a la Ley 44/1971, de 15 de noviembre</w:t>
      </w:r>
    </w:p>
    <w:p w:rsidR="00142CBC" w:rsidRDefault="00142CBC" w:rsidP="00142CBC">
      <w:pPr>
        <w:pStyle w:val="SangriaFrancesaArticulo"/>
      </w:pPr>
      <w:r w:rsidRPr="00142CBC">
        <w:rPr>
          <w:rStyle w:val="TextoNormalNegritaCaracter"/>
        </w:rPr>
        <w:t>Artículo 218.</w:t>
      </w:r>
      <w:r w:rsidRPr="00142CBC">
        <w:rPr>
          <w:rStyle w:val="TextoNormalCaracter"/>
        </w:rPr>
        <w:t>-</w:t>
      </w:r>
      <w:r>
        <w:t xml:space="preserve"> Sentencias </w:t>
      </w:r>
      <w:hyperlink w:anchor="SENTENCIA_2022_45" w:history="1">
        <w:r w:rsidRPr="00142CBC">
          <w:rPr>
            <w:rStyle w:val="TextoNormalCaracter"/>
          </w:rPr>
          <w:t>45/2022</w:t>
        </w:r>
      </w:hyperlink>
      <w:r>
        <w:t xml:space="preserve">, f. 14, VP I; </w:t>
      </w:r>
      <w:hyperlink w:anchor="SENTENCIA_2022_46" w:history="1">
        <w:r w:rsidRPr="00142CBC">
          <w:rPr>
            <w:rStyle w:val="TextoNormalCaracter"/>
          </w:rPr>
          <w:t>46/2022</w:t>
        </w:r>
      </w:hyperlink>
      <w:r>
        <w:t>, VP I.</w:t>
      </w:r>
    </w:p>
    <w:p w:rsidR="00142CBC" w:rsidRDefault="00142CBC" w:rsidP="00142CBC">
      <w:pPr>
        <w:pStyle w:val="SangriaFrancesaArticulo"/>
      </w:pPr>
    </w:p>
    <w:p w:rsidR="00142CBC" w:rsidRDefault="00142CBC" w:rsidP="00142CBC">
      <w:pPr>
        <w:pStyle w:val="TextoNormalNegritaCursivandice"/>
      </w:pPr>
      <w:r>
        <w:t>Real Decreto-ley 17/1977, de 4 de marzo, sobre relaciones de trabajo</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 w:history="1">
        <w:r w:rsidRPr="00142CBC">
          <w:rPr>
            <w:rStyle w:val="TextoNormalCaracter"/>
          </w:rPr>
          <w:t>2/2022</w:t>
        </w:r>
      </w:hyperlink>
      <w:r>
        <w:t>, f. 3.</w:t>
      </w:r>
    </w:p>
    <w:p w:rsidR="00142CBC" w:rsidRDefault="00142CBC" w:rsidP="00142CBC">
      <w:pPr>
        <w:pStyle w:val="TextoNormal"/>
      </w:pPr>
    </w:p>
    <w:p w:rsidR="00142CBC" w:rsidRDefault="00142CBC" w:rsidP="00142CBC">
      <w:pPr>
        <w:pStyle w:val="SangriaFrancesaArticulo"/>
      </w:pPr>
      <w:bookmarkStart w:id="123" w:name="INDICE22851"/>
    </w:p>
    <w:bookmarkEnd w:id="123"/>
    <w:p w:rsidR="00142CBC" w:rsidRDefault="00142CBC" w:rsidP="00142CBC">
      <w:pPr>
        <w:pStyle w:val="TextoIndiceNivel2"/>
        <w:suppressAutoHyphens/>
      </w:pPr>
      <w:r>
        <w:t>J) Comunidades y Ciudades Autónomas</w:t>
      </w:r>
    </w:p>
    <w:p w:rsidR="00142CBC" w:rsidRDefault="00142CBC" w:rsidP="00142CBC">
      <w:pPr>
        <w:pStyle w:val="TextoNormal"/>
      </w:pPr>
    </w:p>
    <w:p w:rsidR="00142CBC" w:rsidRDefault="00142CBC" w:rsidP="00142CBC">
      <w:pPr>
        <w:pStyle w:val="TextoIndiceNivel2"/>
      </w:pPr>
    </w:p>
    <w:p w:rsidR="00142CBC" w:rsidRDefault="00142CBC" w:rsidP="00142CBC">
      <w:pPr>
        <w:pStyle w:val="TextoNormalNegritaCentrado"/>
        <w:suppressAutoHyphens/>
      </w:pPr>
      <w:r w:rsidRPr="00142CBC">
        <w:rPr>
          <w:rStyle w:val="TextoNormalNegritaCentradoSombreado"/>
        </w:rPr>
        <w:t>J.1) Andalucía</w:t>
      </w:r>
    </w:p>
    <w:p w:rsidR="00142CBC" w:rsidRDefault="00142CBC" w:rsidP="00142CBC">
      <w:pPr>
        <w:pStyle w:val="TextoNormal"/>
      </w:pPr>
    </w:p>
    <w:p w:rsidR="00142CBC" w:rsidRDefault="00142CBC" w:rsidP="00142CBC">
      <w:pPr>
        <w:pStyle w:val="TextoNormalNegritaCentradoSubrayado"/>
        <w:suppressAutoHyphens/>
      </w:pPr>
      <w:r>
        <w:t>J.1.b) Leyes y disposiciones con fuerza de Ley</w:t>
      </w:r>
    </w:p>
    <w:p w:rsidR="00142CBC" w:rsidRDefault="00142CBC" w:rsidP="00142CBC">
      <w:pPr>
        <w:pStyle w:val="TextoNormalNegritaCentradoSubrayado"/>
      </w:pPr>
    </w:p>
    <w:p w:rsidR="00142CBC" w:rsidRDefault="00142CBC" w:rsidP="00142CBC">
      <w:pPr>
        <w:pStyle w:val="TextoNormalNegritaCursivandice"/>
      </w:pPr>
      <w:r>
        <w:t>Comunidad Autónoma de Andalucía. Ley 5/2010, de 11 de junio, de autonomía local de Andalucía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19" w:history="1">
        <w:r w:rsidRPr="00142CBC">
          <w:rPr>
            <w:rStyle w:val="TextoNormalCaracter"/>
          </w:rPr>
          <w:t>19/2022</w:t>
        </w:r>
      </w:hyperlink>
      <w:r>
        <w:t>, f. 5.</w:t>
      </w:r>
    </w:p>
    <w:p w:rsidR="00142CBC" w:rsidRDefault="00142CBC" w:rsidP="00142CBC">
      <w:pPr>
        <w:pStyle w:val="SangriaFrancesaArticulo"/>
      </w:pPr>
      <w:r w:rsidRPr="00142CBC">
        <w:rPr>
          <w:rStyle w:val="TextoNormalNegritaCaracter"/>
        </w:rPr>
        <w:t>Artículo 66.10.</w:t>
      </w:r>
      <w:r w:rsidRPr="00142CBC">
        <w:rPr>
          <w:rStyle w:val="TextoNormalCaracter"/>
        </w:rPr>
        <w:t>-</w:t>
      </w:r>
      <w:r>
        <w:t xml:space="preserve"> Sentencia </w:t>
      </w:r>
      <w:hyperlink w:anchor="SENTENCIA_2022_19" w:history="1">
        <w:r w:rsidRPr="00142CBC">
          <w:rPr>
            <w:rStyle w:val="TextoNormalCaracter"/>
          </w:rPr>
          <w:t>19/2022</w:t>
        </w:r>
      </w:hyperlink>
      <w:r>
        <w:t>, f. 5.</w:t>
      </w:r>
    </w:p>
    <w:p w:rsidR="00142CBC" w:rsidRDefault="00142CBC" w:rsidP="00142CBC">
      <w:pPr>
        <w:pStyle w:val="SangriaFrancesaArticulo"/>
      </w:pPr>
      <w:r w:rsidRPr="00142CBC">
        <w:rPr>
          <w:rStyle w:val="TextoNormalNegritaCaracter"/>
        </w:rPr>
        <w:t>Artículo 67.1.</w:t>
      </w:r>
      <w:r w:rsidRPr="00142CBC">
        <w:rPr>
          <w:rStyle w:val="TextoNormalCaracter"/>
        </w:rPr>
        <w:t>-</w:t>
      </w:r>
      <w:r>
        <w:t xml:space="preserve"> Sentencia </w:t>
      </w:r>
      <w:hyperlink w:anchor="SENTENCIA_2022_19" w:history="1">
        <w:r w:rsidRPr="00142CBC">
          <w:rPr>
            <w:rStyle w:val="TextoNormalCaracter"/>
          </w:rPr>
          <w:t>19/2022</w:t>
        </w:r>
      </w:hyperlink>
      <w:r>
        <w:t>, f. 5.</w:t>
      </w:r>
    </w:p>
    <w:p w:rsidR="00142CBC" w:rsidRDefault="00142CBC" w:rsidP="00142CBC">
      <w:pPr>
        <w:pStyle w:val="SangriaFrancesaArticulo"/>
      </w:pPr>
      <w:r w:rsidRPr="00142CBC">
        <w:rPr>
          <w:rStyle w:val="TextoNormalNegritaCaracter"/>
        </w:rPr>
        <w:t>Artículo 69.</w:t>
      </w:r>
      <w:r w:rsidRPr="00142CBC">
        <w:rPr>
          <w:rStyle w:val="TextoNormalCaracter"/>
        </w:rPr>
        <w:t>-</w:t>
      </w:r>
      <w:r>
        <w:t xml:space="preserve"> Sentencia </w:t>
      </w:r>
      <w:hyperlink w:anchor="SENTENCIA_2022_19" w:history="1">
        <w:r w:rsidRPr="00142CBC">
          <w:rPr>
            <w:rStyle w:val="TextoNormalCaracter"/>
          </w:rPr>
          <w:t>19/2022</w:t>
        </w:r>
      </w:hyperlink>
      <w:r>
        <w:t>, f. 5.</w:t>
      </w:r>
    </w:p>
    <w:p w:rsidR="00142CBC" w:rsidRDefault="00142CBC" w:rsidP="00142CBC">
      <w:pPr>
        <w:pStyle w:val="SangriaFrancesaArticulo"/>
      </w:pPr>
      <w:r w:rsidRPr="00142CBC">
        <w:rPr>
          <w:rStyle w:val="TextoNormalNegritaCaracter"/>
        </w:rPr>
        <w:t>Artículo 70.</w:t>
      </w:r>
      <w:r w:rsidRPr="00142CBC">
        <w:rPr>
          <w:rStyle w:val="TextoNormalCaracter"/>
        </w:rPr>
        <w:t>-</w:t>
      </w:r>
      <w:r>
        <w:t xml:space="preserve"> Sentencia </w:t>
      </w:r>
      <w:hyperlink w:anchor="SENTENCIA_2022_19" w:history="1">
        <w:r w:rsidRPr="00142CBC">
          <w:rPr>
            <w:rStyle w:val="TextoNormalCaracter"/>
          </w:rPr>
          <w:t>19/2022</w:t>
        </w:r>
      </w:hyperlink>
      <w:r>
        <w:t>, f. 5.</w:t>
      </w:r>
    </w:p>
    <w:p w:rsidR="00142CBC" w:rsidRDefault="00142CBC" w:rsidP="00142CBC">
      <w:pPr>
        <w:pStyle w:val="SangriaFrancesaArticulo"/>
      </w:pPr>
      <w:r w:rsidRPr="00142CBC">
        <w:rPr>
          <w:rStyle w:val="TextoNormalNegritaCaracter"/>
        </w:rPr>
        <w:t>Artículo 71.</w:t>
      </w:r>
      <w:r w:rsidRPr="00142CBC">
        <w:rPr>
          <w:rStyle w:val="TextoNormalCaracter"/>
        </w:rPr>
        <w:t>-</w:t>
      </w:r>
      <w:r>
        <w:t xml:space="preserve"> Sentencia </w:t>
      </w:r>
      <w:hyperlink w:anchor="SENTENCIA_2022_19" w:history="1">
        <w:r w:rsidRPr="00142CBC">
          <w:rPr>
            <w:rStyle w:val="TextoNormalCaracter"/>
          </w:rPr>
          <w:t>19/2022</w:t>
        </w:r>
      </w:hyperlink>
      <w:r>
        <w:t>, f. 5.</w:t>
      </w:r>
    </w:p>
    <w:p w:rsidR="00142CBC" w:rsidRDefault="00142CBC" w:rsidP="00142CBC">
      <w:pPr>
        <w:pStyle w:val="SangriaFrancesaArticulo"/>
      </w:pPr>
      <w:r w:rsidRPr="00142CBC">
        <w:rPr>
          <w:rStyle w:val="TextoNormalNegritaCaracter"/>
        </w:rPr>
        <w:t>Artículo 74.1.</w:t>
      </w:r>
      <w:r w:rsidRPr="00142CBC">
        <w:rPr>
          <w:rStyle w:val="TextoNormalCaracter"/>
        </w:rPr>
        <w:t>-</w:t>
      </w:r>
      <w:r>
        <w:t xml:space="preserve"> Sentencia </w:t>
      </w:r>
      <w:hyperlink w:anchor="SENTENCIA_2022_19" w:history="1">
        <w:r w:rsidRPr="00142CBC">
          <w:rPr>
            <w:rStyle w:val="TextoNormalCaracter"/>
          </w:rPr>
          <w:t>19/2022</w:t>
        </w:r>
      </w:hyperlink>
      <w:r>
        <w:t>, f. 5.</w:t>
      </w:r>
    </w:p>
    <w:p w:rsidR="00142CBC" w:rsidRDefault="00142CBC" w:rsidP="00142CBC">
      <w:pPr>
        <w:pStyle w:val="SangriaFrancesaArticulo"/>
      </w:pPr>
      <w:r w:rsidRPr="00142CBC">
        <w:rPr>
          <w:rStyle w:val="TextoNormalNegritaCaracter"/>
        </w:rPr>
        <w:t>Artículo 74.2.</w:t>
      </w:r>
      <w:r w:rsidRPr="00142CBC">
        <w:rPr>
          <w:rStyle w:val="TextoNormalCaracter"/>
        </w:rPr>
        <w:t>-</w:t>
      </w:r>
      <w:r>
        <w:t xml:space="preserve"> Sentencia </w:t>
      </w:r>
      <w:hyperlink w:anchor="SENTENCIA_2022_19" w:history="1">
        <w:r w:rsidRPr="00142CBC">
          <w:rPr>
            <w:rStyle w:val="TextoNormalCaracter"/>
          </w:rPr>
          <w:t>19/2022</w:t>
        </w:r>
      </w:hyperlink>
      <w:r>
        <w:t>, ff. 2, 5.</w:t>
      </w:r>
    </w:p>
    <w:p w:rsidR="00142CBC" w:rsidRDefault="00142CBC" w:rsidP="00142CBC">
      <w:pPr>
        <w:pStyle w:val="SangriaFrancesaArticulo"/>
      </w:pPr>
      <w:r w:rsidRPr="00142CBC">
        <w:rPr>
          <w:rStyle w:val="TextoNormalNegritaCaracter"/>
        </w:rPr>
        <w:t>Artículo 74.2 inciso "y su aprobación corresponderá, en todo caso, al órgano de representación municipal".</w:t>
      </w:r>
      <w:r w:rsidRPr="00142CBC">
        <w:rPr>
          <w:rStyle w:val="TextoNormalCaracter"/>
        </w:rPr>
        <w:t>-</w:t>
      </w:r>
      <w:r>
        <w:t xml:space="preserve"> Sentencia </w:t>
      </w:r>
      <w:hyperlink w:anchor="SENTENCIA_2022_19" w:history="1">
        <w:r w:rsidRPr="00142CBC">
          <w:rPr>
            <w:rStyle w:val="TextoNormalCaracter"/>
          </w:rPr>
          <w:t>19/2022</w:t>
        </w:r>
      </w:hyperlink>
      <w:r>
        <w:t>, ff. 1, 5.</w:t>
      </w:r>
    </w:p>
    <w:p w:rsidR="00142CBC" w:rsidRDefault="00142CBC" w:rsidP="00142CBC">
      <w:pPr>
        <w:pStyle w:val="SangriaFrancesaArticulo"/>
      </w:pPr>
      <w:r w:rsidRPr="00142CBC">
        <w:rPr>
          <w:rStyle w:val="TextoNormalNegritaCaracter"/>
        </w:rPr>
        <w:t>Artículo 76.1.</w:t>
      </w:r>
      <w:r w:rsidRPr="00142CBC">
        <w:rPr>
          <w:rStyle w:val="TextoNormalCaracter"/>
        </w:rPr>
        <w:t>-</w:t>
      </w:r>
      <w:r>
        <w:t xml:space="preserve"> Sentencia </w:t>
      </w:r>
      <w:hyperlink w:anchor="SENTENCIA_2022_19" w:history="1">
        <w:r w:rsidRPr="00142CBC">
          <w:rPr>
            <w:rStyle w:val="TextoNormalCaracter"/>
          </w:rPr>
          <w:t>19/2022</w:t>
        </w:r>
      </w:hyperlink>
      <w:r>
        <w:t>, f. 5.</w:t>
      </w:r>
    </w:p>
    <w:p w:rsidR="00142CBC" w:rsidRDefault="00142CBC" w:rsidP="00142CBC">
      <w:pPr>
        <w:pStyle w:val="TextoNormal"/>
      </w:pPr>
    </w:p>
    <w:p w:rsidR="00142CBC" w:rsidRDefault="00142CBC" w:rsidP="00142CBC">
      <w:pPr>
        <w:pStyle w:val="TextoNormalNegritaCentradoSubrayado"/>
        <w:suppressAutoHyphens/>
      </w:pPr>
      <w:r>
        <w:t>J.1.c) Decretos y otras disposiciones reglamentarias</w:t>
      </w:r>
    </w:p>
    <w:p w:rsidR="00142CBC" w:rsidRDefault="00142CBC" w:rsidP="00142CBC">
      <w:pPr>
        <w:pStyle w:val="TextoNormalNegritaCentradoSubrayado"/>
      </w:pPr>
    </w:p>
    <w:p w:rsidR="00142CBC" w:rsidRDefault="00142CBC" w:rsidP="00142CBC">
      <w:pPr>
        <w:pStyle w:val="TextoNormalNegritaCursivandice"/>
      </w:pPr>
      <w:r>
        <w:t>Comunidad Autónoma de Aragón. Orden SAN/790/2021, de 8 de julio, de modulación de medidas del nivel de alerta sanitaria 2 aplicables en las provincias de Huesca, Teruel y Zaragoza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Auto </w:t>
      </w:r>
      <w:hyperlink w:anchor="AUTO_2022_60" w:history="1">
        <w:r w:rsidRPr="00142CBC">
          <w:rPr>
            <w:rStyle w:val="TextoNormalCaracter"/>
          </w:rPr>
          <w:t>60/2022</w:t>
        </w:r>
      </w:hyperlink>
      <w:r>
        <w:t>, f. 3.</w:t>
      </w:r>
    </w:p>
    <w:p w:rsidR="00142CBC" w:rsidRDefault="00142CBC" w:rsidP="00142CBC">
      <w:pPr>
        <w:pStyle w:val="SangriaFrancesaArticulo"/>
      </w:pPr>
      <w:r w:rsidRPr="00142CBC">
        <w:rPr>
          <w:rStyle w:val="TextoNormalNegritaCaracter"/>
        </w:rPr>
        <w:t>Artículo 5.1.</w:t>
      </w:r>
      <w:r w:rsidRPr="00142CBC">
        <w:rPr>
          <w:rStyle w:val="TextoNormalCaracter"/>
        </w:rPr>
        <w:t>-</w:t>
      </w:r>
      <w:r>
        <w:t xml:space="preserve"> Auto </w:t>
      </w:r>
      <w:hyperlink w:anchor="AUTO_2022_60" w:history="1">
        <w:r w:rsidRPr="00142CBC">
          <w:rPr>
            <w:rStyle w:val="TextoNormalCaracter"/>
          </w:rPr>
          <w:t>60/2022</w:t>
        </w:r>
      </w:hyperlink>
      <w:r>
        <w:t>, f. 1.</w:t>
      </w:r>
    </w:p>
    <w:p w:rsidR="00142CBC" w:rsidRDefault="00142CBC" w:rsidP="00142CBC">
      <w:pPr>
        <w:pStyle w:val="SangriaFrancesaArticulo"/>
      </w:pPr>
      <w:r w:rsidRPr="00142CBC">
        <w:rPr>
          <w:rStyle w:val="TextoNormalNegritaCaracter"/>
        </w:rPr>
        <w:t>Artículo 5.1 j).</w:t>
      </w:r>
      <w:r w:rsidRPr="00142CBC">
        <w:rPr>
          <w:rStyle w:val="TextoNormalCaracter"/>
        </w:rPr>
        <w:t>-</w:t>
      </w:r>
      <w:r>
        <w:t xml:space="preserve"> Auto </w:t>
      </w:r>
      <w:hyperlink w:anchor="AUTO_2022_60" w:history="1">
        <w:r w:rsidRPr="00142CBC">
          <w:rPr>
            <w:rStyle w:val="TextoNormalCaracter"/>
          </w:rPr>
          <w:t>60/2022</w:t>
        </w:r>
      </w:hyperlink>
      <w:r>
        <w:t>, ff. 1, 3.</w:t>
      </w:r>
    </w:p>
    <w:p w:rsidR="00142CBC" w:rsidRDefault="00142CBC" w:rsidP="00142CBC">
      <w:pPr>
        <w:pStyle w:val="TextoNormal"/>
      </w:pPr>
    </w:p>
    <w:p w:rsidR="00142CBC" w:rsidRDefault="00142CBC" w:rsidP="00142CBC">
      <w:pPr>
        <w:pStyle w:val="SangriaFrancesaArticulo"/>
      </w:pPr>
    </w:p>
    <w:p w:rsidR="00142CBC" w:rsidRDefault="00142CBC" w:rsidP="00142CBC">
      <w:pPr>
        <w:pStyle w:val="TextoNormalNegritaCentrado"/>
        <w:suppressAutoHyphens/>
      </w:pPr>
      <w:r w:rsidRPr="00142CBC">
        <w:rPr>
          <w:rStyle w:val="TextoNormalNegritaCentradoSombreado"/>
        </w:rPr>
        <w:t>J.2) Aragón</w:t>
      </w:r>
    </w:p>
    <w:p w:rsidR="00142CBC" w:rsidRDefault="00142CBC" w:rsidP="00142CBC">
      <w:pPr>
        <w:pStyle w:val="TextoNormal"/>
      </w:pPr>
    </w:p>
    <w:p w:rsidR="00142CBC" w:rsidRDefault="00142CBC" w:rsidP="00142CBC">
      <w:pPr>
        <w:pStyle w:val="TextoNormalNegritaCentradoSubrayado"/>
        <w:suppressAutoHyphens/>
      </w:pPr>
      <w:r>
        <w:t>J.2.b) Leyes y disposiciones con fuerza de Ley</w:t>
      </w:r>
    </w:p>
    <w:p w:rsidR="00142CBC" w:rsidRDefault="00142CBC" w:rsidP="00142CBC">
      <w:pPr>
        <w:pStyle w:val="TextoNormalNegritaCentradoSubrayado"/>
      </w:pPr>
    </w:p>
    <w:p w:rsidR="00142CBC" w:rsidRDefault="00142CBC" w:rsidP="00142CBC">
      <w:pPr>
        <w:pStyle w:val="TextoNormalNegritaCursivandice"/>
      </w:pPr>
      <w:r>
        <w:t>Comunidad Autónoma de Aragón. Ley 3/2020, de 3 de diciembre, por la que se establece el régimen jurídico de alerta sanitaria para el control de la pandemia COVID-19 en Aragón</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Auto </w:t>
      </w:r>
      <w:hyperlink w:anchor="AUTO_2022_60" w:history="1">
        <w:r w:rsidRPr="00142CBC">
          <w:rPr>
            <w:rStyle w:val="TextoNormalCaracter"/>
          </w:rPr>
          <w:t>60/2022</w:t>
        </w:r>
      </w:hyperlink>
      <w:r>
        <w:t>, f. 3.</w:t>
      </w:r>
    </w:p>
    <w:p w:rsidR="00142CBC" w:rsidRDefault="00142CBC" w:rsidP="00142CBC">
      <w:pPr>
        <w:pStyle w:val="SangriaFrancesaArticulo"/>
      </w:pPr>
      <w:r w:rsidRPr="00142CBC">
        <w:rPr>
          <w:rStyle w:val="TextoNormalNegritaCaracter"/>
        </w:rPr>
        <w:t>Artículo 15.4.</w:t>
      </w:r>
      <w:r w:rsidRPr="00142CBC">
        <w:rPr>
          <w:rStyle w:val="TextoNormalCaracter"/>
        </w:rPr>
        <w:t>-</w:t>
      </w:r>
      <w:r>
        <w:t xml:space="preserve"> Auto </w:t>
      </w:r>
      <w:hyperlink w:anchor="AUTO_2022_60" w:history="1">
        <w:r w:rsidRPr="00142CBC">
          <w:rPr>
            <w:rStyle w:val="TextoNormalCaracter"/>
          </w:rPr>
          <w:t>60/2022</w:t>
        </w:r>
      </w:hyperlink>
      <w:r>
        <w:t>, f. 1.</w:t>
      </w:r>
    </w:p>
    <w:p w:rsidR="00142CBC" w:rsidRDefault="00142CBC" w:rsidP="00142CBC">
      <w:pPr>
        <w:pStyle w:val="SangriaFrancesaArticulo"/>
      </w:pPr>
      <w:r w:rsidRPr="00142CBC">
        <w:rPr>
          <w:rStyle w:val="TextoNormalNegritaCaracter"/>
        </w:rPr>
        <w:t>Artículo 18.</w:t>
      </w:r>
      <w:r w:rsidRPr="00142CBC">
        <w:rPr>
          <w:rStyle w:val="TextoNormalCaracter"/>
        </w:rPr>
        <w:t>-</w:t>
      </w:r>
      <w:r>
        <w:t xml:space="preserve"> Auto </w:t>
      </w:r>
      <w:hyperlink w:anchor="AUTO_2022_60" w:history="1">
        <w:r w:rsidRPr="00142CBC">
          <w:rPr>
            <w:rStyle w:val="TextoNormalCaracter"/>
          </w:rPr>
          <w:t>60/2022</w:t>
        </w:r>
      </w:hyperlink>
      <w:r>
        <w:t>, f. 1.</w:t>
      </w:r>
    </w:p>
    <w:p w:rsidR="00142CBC" w:rsidRDefault="00142CBC" w:rsidP="00142CBC">
      <w:pPr>
        <w:pStyle w:val="SangriaFrancesaArticulo"/>
      </w:pPr>
      <w:r w:rsidRPr="00142CBC">
        <w:rPr>
          <w:rStyle w:val="TextoNormalNegritaCaracter"/>
        </w:rPr>
        <w:t>Artículo 19.</w:t>
      </w:r>
      <w:r w:rsidRPr="00142CBC">
        <w:rPr>
          <w:rStyle w:val="TextoNormalCaracter"/>
        </w:rPr>
        <w:t>-</w:t>
      </w:r>
      <w:r>
        <w:t xml:space="preserve"> Auto </w:t>
      </w:r>
      <w:hyperlink w:anchor="AUTO_2022_60" w:history="1">
        <w:r w:rsidRPr="00142CBC">
          <w:rPr>
            <w:rStyle w:val="TextoNormalCaracter"/>
          </w:rPr>
          <w:t>60/2022</w:t>
        </w:r>
      </w:hyperlink>
      <w:r>
        <w:t>, f. 1.</w:t>
      </w:r>
    </w:p>
    <w:p w:rsidR="00142CBC" w:rsidRDefault="00142CBC" w:rsidP="00142CBC">
      <w:pPr>
        <w:pStyle w:val="SangriaFrancesaArticulo"/>
      </w:pPr>
      <w:r w:rsidRPr="00142CBC">
        <w:rPr>
          <w:rStyle w:val="TextoNormalNegritaCaracter"/>
        </w:rPr>
        <w:t>Artículo 29.</w:t>
      </w:r>
      <w:r w:rsidRPr="00142CBC">
        <w:rPr>
          <w:rStyle w:val="TextoNormalCaracter"/>
        </w:rPr>
        <w:t>-</w:t>
      </w:r>
      <w:r>
        <w:t xml:space="preserve"> Auto </w:t>
      </w:r>
      <w:hyperlink w:anchor="AUTO_2022_60" w:history="1">
        <w:r w:rsidRPr="00142CBC">
          <w:rPr>
            <w:rStyle w:val="TextoNormalCaracter"/>
          </w:rPr>
          <w:t>60/2022</w:t>
        </w:r>
      </w:hyperlink>
      <w:r>
        <w:t>, f. 3.</w:t>
      </w:r>
    </w:p>
    <w:p w:rsidR="00142CBC" w:rsidRDefault="00142CBC" w:rsidP="00142CBC">
      <w:pPr>
        <w:pStyle w:val="SangriaFrancesaArticulo"/>
      </w:pPr>
      <w:r w:rsidRPr="00142CBC">
        <w:rPr>
          <w:rStyle w:val="TextoNormalNegritaCaracter"/>
        </w:rPr>
        <w:t>Artículo 29 s).</w:t>
      </w:r>
      <w:r w:rsidRPr="00142CBC">
        <w:rPr>
          <w:rStyle w:val="TextoNormalCaracter"/>
        </w:rPr>
        <w:t>-</w:t>
      </w:r>
      <w:r>
        <w:t xml:space="preserve"> Auto </w:t>
      </w:r>
      <w:hyperlink w:anchor="AUTO_2022_60" w:history="1">
        <w:r w:rsidRPr="00142CBC">
          <w:rPr>
            <w:rStyle w:val="TextoNormalCaracter"/>
          </w:rPr>
          <w:t>60/2022</w:t>
        </w:r>
      </w:hyperlink>
      <w:r>
        <w:t>, f. 3.</w:t>
      </w:r>
    </w:p>
    <w:p w:rsidR="00142CBC" w:rsidRDefault="00142CBC" w:rsidP="00142CBC">
      <w:pPr>
        <w:pStyle w:val="SangriaFrancesaArticulo"/>
      </w:pPr>
      <w:r w:rsidRPr="00142CBC">
        <w:rPr>
          <w:rStyle w:val="TextoNormalNegritaCaracter"/>
        </w:rPr>
        <w:t>Anexo II.</w:t>
      </w:r>
      <w:r w:rsidRPr="00142CBC">
        <w:rPr>
          <w:rStyle w:val="TextoNormalCaracter"/>
        </w:rPr>
        <w:t>-</w:t>
      </w:r>
      <w:r>
        <w:t xml:space="preserve"> Auto </w:t>
      </w:r>
      <w:hyperlink w:anchor="AUTO_2022_60" w:history="1">
        <w:r w:rsidRPr="00142CBC">
          <w:rPr>
            <w:rStyle w:val="TextoNormalCaracter"/>
          </w:rPr>
          <w:t>60/2022</w:t>
        </w:r>
      </w:hyperlink>
      <w:r>
        <w:t>, f. 1.</w:t>
      </w:r>
    </w:p>
    <w:p w:rsidR="00142CBC" w:rsidRDefault="00142CBC" w:rsidP="00142CBC">
      <w:pPr>
        <w:pStyle w:val="SangriaFrancesaArticulo"/>
      </w:pPr>
    </w:p>
    <w:p w:rsidR="00142CBC" w:rsidRDefault="00142CBC" w:rsidP="00142CBC">
      <w:pPr>
        <w:pStyle w:val="TextoNormalNegritaCursivandice"/>
      </w:pPr>
      <w:r>
        <w:t>Comunidad Autónoma de Aragón. Decreto-ley 4/2021, de 8 de julio, del Gobierno de Aragón, por el que se modifica la Ley 3/2020, de 3 de diciembre, por la que se establece el régimen jurídico de alerta sanitaria para el control de la pandemia COVID-19 en Aragón, para el establecimiento del nivel de alerta sanitaria 2 en la Comunidad Autónoma de Aragón</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Auto </w:t>
      </w:r>
      <w:hyperlink w:anchor="AUTO_2022_60" w:history="1">
        <w:r w:rsidRPr="00142CBC">
          <w:rPr>
            <w:rStyle w:val="TextoNormalCaracter"/>
          </w:rPr>
          <w:t>60/2022</w:t>
        </w:r>
      </w:hyperlink>
      <w:r>
        <w:t>, f. 3.</w:t>
      </w:r>
    </w:p>
    <w:p w:rsidR="00142CBC" w:rsidRDefault="00142CBC" w:rsidP="00142CBC">
      <w:pPr>
        <w:pStyle w:val="SangriaFrancesaArticulo"/>
      </w:pPr>
      <w:r w:rsidRPr="00142CBC">
        <w:rPr>
          <w:rStyle w:val="TextoNormalNegritaCaracter"/>
        </w:rPr>
        <w:t>Artículo único. Dos.</w:t>
      </w:r>
      <w:r w:rsidRPr="00142CBC">
        <w:rPr>
          <w:rStyle w:val="TextoNormalCaracter"/>
        </w:rPr>
        <w:t>-</w:t>
      </w:r>
      <w:r>
        <w:t xml:space="preserve"> Auto </w:t>
      </w:r>
      <w:hyperlink w:anchor="AUTO_2022_60" w:history="1">
        <w:r w:rsidRPr="00142CBC">
          <w:rPr>
            <w:rStyle w:val="TextoNormalCaracter"/>
          </w:rPr>
          <w:t>60/2022</w:t>
        </w:r>
      </w:hyperlink>
      <w:r>
        <w:t>, f. 1.</w:t>
      </w:r>
    </w:p>
    <w:p w:rsidR="00142CBC" w:rsidRDefault="00142CBC" w:rsidP="00142CBC">
      <w:pPr>
        <w:pStyle w:val="TextoNormal"/>
      </w:pPr>
    </w:p>
    <w:p w:rsidR="00142CBC" w:rsidRDefault="00142CBC" w:rsidP="00142CBC">
      <w:pPr>
        <w:pStyle w:val="SangriaFrancesaArticulo"/>
      </w:pPr>
    </w:p>
    <w:p w:rsidR="00142CBC" w:rsidRDefault="00142CBC" w:rsidP="00142CBC">
      <w:pPr>
        <w:pStyle w:val="TextoNormalNegritaCentrado"/>
        <w:suppressAutoHyphens/>
      </w:pPr>
      <w:r w:rsidRPr="00142CBC">
        <w:rPr>
          <w:rStyle w:val="TextoNormalNegritaCentradoSombreado"/>
        </w:rPr>
        <w:t>J.3) Asturias</w:t>
      </w:r>
    </w:p>
    <w:p w:rsidR="00142CBC" w:rsidRDefault="00142CBC" w:rsidP="00142CBC">
      <w:pPr>
        <w:pStyle w:val="TextoNormal"/>
      </w:pPr>
    </w:p>
    <w:p w:rsidR="00142CBC" w:rsidRDefault="00142CBC" w:rsidP="00142CBC">
      <w:pPr>
        <w:pStyle w:val="TextoNormalNegritaCentradoSubrayado"/>
        <w:suppressAutoHyphens/>
      </w:pPr>
      <w:r>
        <w:t>J.3.a) Estatuto de Autonomía</w:t>
      </w:r>
    </w:p>
    <w:p w:rsidR="00142CBC" w:rsidRDefault="00142CBC" w:rsidP="00142CBC">
      <w:pPr>
        <w:pStyle w:val="TextoNormalNegritaCentradoSubrayado"/>
      </w:pPr>
    </w:p>
    <w:p w:rsidR="00142CBC" w:rsidRDefault="00142CBC" w:rsidP="00142CBC">
      <w:pPr>
        <w:pStyle w:val="TextoNormalNegritaCursivandice"/>
      </w:pPr>
      <w:r>
        <w:t>Ley Orgánica 7/1981, de 30 de diciembre, de Estatuto de Autonomía del Principado de Asturias</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1" w:history="1">
        <w:r w:rsidRPr="00142CBC">
          <w:rPr>
            <w:rStyle w:val="TextoNormalCaracter"/>
          </w:rPr>
          <w:t>21/2022</w:t>
        </w:r>
      </w:hyperlink>
      <w:r>
        <w:t>, f. 2.</w:t>
      </w:r>
    </w:p>
    <w:p w:rsidR="00142CBC" w:rsidRDefault="00142CBC" w:rsidP="00142CBC">
      <w:pPr>
        <w:pStyle w:val="SangriaFrancesaArticulo"/>
      </w:pPr>
      <w:r w:rsidRPr="00142CBC">
        <w:rPr>
          <w:rStyle w:val="TextoNormalNegritaCaracter"/>
        </w:rPr>
        <w:t>Artículo 44.2.</w:t>
      </w:r>
      <w:r w:rsidRPr="00142CBC">
        <w:rPr>
          <w:rStyle w:val="TextoNormalCaracter"/>
        </w:rPr>
        <w:t>-</w:t>
      </w:r>
      <w:r>
        <w:t xml:space="preserve"> Sentencia </w:t>
      </w:r>
      <w:hyperlink w:anchor="SENTENCIA_2022_21" w:history="1">
        <w:r w:rsidRPr="00142CBC">
          <w:rPr>
            <w:rStyle w:val="TextoNormalCaracter"/>
          </w:rPr>
          <w:t>21/2022</w:t>
        </w:r>
      </w:hyperlink>
      <w:r>
        <w:t>, f. 2.</w:t>
      </w:r>
    </w:p>
    <w:p w:rsidR="00142CBC" w:rsidRDefault="00142CBC" w:rsidP="00142CBC">
      <w:pPr>
        <w:pStyle w:val="SangriaFrancesaArticulo"/>
      </w:pPr>
      <w:r w:rsidRPr="00142CBC">
        <w:rPr>
          <w:rStyle w:val="TextoNormalNegritaCaracter"/>
        </w:rPr>
        <w:t>Disposición adicional, apartado 1 a).</w:t>
      </w:r>
      <w:r w:rsidRPr="00142CBC">
        <w:rPr>
          <w:rStyle w:val="TextoNormalCaracter"/>
        </w:rPr>
        <w:t>-</w:t>
      </w:r>
      <w:r>
        <w:t xml:space="preserve"> Sentencia </w:t>
      </w:r>
      <w:hyperlink w:anchor="SENTENCIA_2022_21" w:history="1">
        <w:r w:rsidRPr="00142CBC">
          <w:rPr>
            <w:rStyle w:val="TextoNormalCaracter"/>
          </w:rPr>
          <w:t>21/2022</w:t>
        </w:r>
      </w:hyperlink>
      <w:r>
        <w:t>, f. 2.</w:t>
      </w:r>
    </w:p>
    <w:p w:rsidR="00142CBC" w:rsidRDefault="00142CBC" w:rsidP="00142CBC">
      <w:pPr>
        <w:pStyle w:val="TextoNormal"/>
      </w:pPr>
    </w:p>
    <w:p w:rsidR="00142CBC" w:rsidRDefault="00142CBC" w:rsidP="00142CBC">
      <w:pPr>
        <w:pStyle w:val="TextoNormalNegritaCentradoSubrayado"/>
        <w:suppressAutoHyphens/>
      </w:pPr>
      <w:r>
        <w:t>J.3.b) Leyes y disposiciones con fuerza de Ley</w:t>
      </w:r>
    </w:p>
    <w:p w:rsidR="00142CBC" w:rsidRDefault="00142CBC" w:rsidP="00142CBC">
      <w:pPr>
        <w:pStyle w:val="TextoNormalNegritaCentradoSubrayado"/>
      </w:pPr>
    </w:p>
    <w:p w:rsidR="00142CBC" w:rsidRDefault="00142CBC" w:rsidP="00142CBC">
      <w:pPr>
        <w:pStyle w:val="TextoNormalNegritaCursivandice"/>
      </w:pPr>
      <w:r>
        <w:t>Comunidad Autónoma del Principado de Asturias. Decreto Legislativo 2/2014, de 22 de octubre, por el que se aprueba el texto refundido de las disposiciones legales del Principado de Asturias en materia de tributos cedidos por el Estado</w:t>
      </w:r>
    </w:p>
    <w:p w:rsidR="00142CBC" w:rsidRDefault="00142CBC" w:rsidP="00142CBC">
      <w:pPr>
        <w:pStyle w:val="SangriaFrancesaArticulo"/>
      </w:pPr>
      <w:r w:rsidRPr="00142CBC">
        <w:rPr>
          <w:rStyle w:val="TextoNormalNegritaCaracter"/>
        </w:rPr>
        <w:t>Artículo 14 nonies.</w:t>
      </w:r>
      <w:r w:rsidRPr="00142CBC">
        <w:rPr>
          <w:rStyle w:val="TextoNormalCaracter"/>
        </w:rPr>
        <w:t>-</w:t>
      </w:r>
      <w:r>
        <w:t xml:space="preserve"> Sentencia </w:t>
      </w:r>
      <w:hyperlink w:anchor="SENTENCIA_2022_21" w:history="1">
        <w:r w:rsidRPr="00142CBC">
          <w:rPr>
            <w:rStyle w:val="TextoNormalCaracter"/>
          </w:rPr>
          <w:t>21/2022</w:t>
        </w:r>
      </w:hyperlink>
      <w:r>
        <w:t>, ff. 1, 3.</w:t>
      </w:r>
    </w:p>
    <w:p w:rsidR="00142CBC" w:rsidRDefault="00142CBC" w:rsidP="00142CBC">
      <w:pPr>
        <w:pStyle w:val="SangriaFrancesaArticulo"/>
      </w:pPr>
    </w:p>
    <w:p w:rsidR="00142CBC" w:rsidRDefault="00142CBC" w:rsidP="00142CBC">
      <w:pPr>
        <w:pStyle w:val="TextoNormalNegritaCursivandice"/>
      </w:pPr>
      <w:r>
        <w:t>Comunidad Autónoma del Principado de Asturias. Ley 3/2020, de 30 de diciembre, de presupuestos generales para 2021</w:t>
      </w:r>
    </w:p>
    <w:p w:rsidR="00142CBC" w:rsidRDefault="00142CBC" w:rsidP="00142CBC">
      <w:pPr>
        <w:pStyle w:val="SangriaFrancesaArticulo"/>
      </w:pPr>
      <w:r w:rsidRPr="00142CBC">
        <w:rPr>
          <w:rStyle w:val="TextoNormalNegritaCaracter"/>
        </w:rPr>
        <w:t>Artículo 39.8.</w:t>
      </w:r>
      <w:r w:rsidRPr="00142CBC">
        <w:rPr>
          <w:rStyle w:val="TextoNormalCaracter"/>
        </w:rPr>
        <w:t>-</w:t>
      </w:r>
      <w:r>
        <w:t xml:space="preserve"> Sentencia </w:t>
      </w:r>
      <w:hyperlink w:anchor="SENTENCIA_2022_21" w:history="1">
        <w:r w:rsidRPr="00142CBC">
          <w:rPr>
            <w:rStyle w:val="TextoNormalCaracter"/>
          </w:rPr>
          <w:t>21/2022</w:t>
        </w:r>
      </w:hyperlink>
      <w:r>
        <w:t>, ff. 1, 3, 4.</w:t>
      </w:r>
    </w:p>
    <w:p w:rsidR="00142CBC" w:rsidRDefault="00142CBC" w:rsidP="00142CBC">
      <w:pPr>
        <w:pStyle w:val="SangriaFrancesaArticulo"/>
      </w:pPr>
      <w:r w:rsidRPr="00142CBC">
        <w:rPr>
          <w:rStyle w:val="TextoNormalNegritaCaracter"/>
        </w:rPr>
        <w:t>Disposición adicional novena.</w:t>
      </w:r>
      <w:r w:rsidRPr="00142CBC">
        <w:rPr>
          <w:rStyle w:val="TextoNormalCaracter"/>
        </w:rPr>
        <w:t>-</w:t>
      </w:r>
      <w:r>
        <w:t xml:space="preserve"> Sentencia </w:t>
      </w:r>
      <w:hyperlink w:anchor="SENTENCIA_2022_21" w:history="1">
        <w:r w:rsidRPr="00142CBC">
          <w:rPr>
            <w:rStyle w:val="TextoNormalCaracter"/>
          </w:rPr>
          <w:t>21/2022</w:t>
        </w:r>
      </w:hyperlink>
      <w:r>
        <w:t>, f. 3.</w:t>
      </w:r>
    </w:p>
    <w:p w:rsidR="00142CBC" w:rsidRDefault="00142CBC" w:rsidP="00142CBC">
      <w:pPr>
        <w:pStyle w:val="SangriaFrancesaArticulo"/>
      </w:pPr>
      <w:r w:rsidRPr="00142CBC">
        <w:rPr>
          <w:rStyle w:val="TextoNormalNegritaCaracter"/>
        </w:rPr>
        <w:t>Disposición final tercera.</w:t>
      </w:r>
      <w:r w:rsidRPr="00142CBC">
        <w:rPr>
          <w:rStyle w:val="TextoNormalCaracter"/>
        </w:rPr>
        <w:t>-</w:t>
      </w:r>
      <w:r>
        <w:t xml:space="preserve"> Sentencia </w:t>
      </w:r>
      <w:hyperlink w:anchor="SENTENCIA_2022_21" w:history="1">
        <w:r w:rsidRPr="00142CBC">
          <w:rPr>
            <w:rStyle w:val="TextoNormalCaracter"/>
          </w:rPr>
          <w:t>21/2022</w:t>
        </w:r>
      </w:hyperlink>
      <w:r>
        <w:t>, f. 4.</w:t>
      </w:r>
    </w:p>
    <w:p w:rsidR="00142CBC" w:rsidRDefault="00142CBC" w:rsidP="00142CBC">
      <w:pPr>
        <w:pStyle w:val="TextoNormal"/>
      </w:pPr>
    </w:p>
    <w:p w:rsidR="00142CBC" w:rsidRDefault="00142CBC" w:rsidP="00142CBC">
      <w:pPr>
        <w:pStyle w:val="TextoNormalNegritaCentradoSubrayado"/>
        <w:suppressAutoHyphens/>
      </w:pPr>
      <w:r>
        <w:t>J.3.c) Decretos y otras disposiciones reglamentarias</w:t>
      </w:r>
    </w:p>
    <w:p w:rsidR="00142CBC" w:rsidRDefault="00142CBC" w:rsidP="00142CBC">
      <w:pPr>
        <w:pStyle w:val="TextoNormalNegritaCentradoSubrayado"/>
      </w:pPr>
    </w:p>
    <w:p w:rsidR="00142CBC" w:rsidRDefault="00142CBC" w:rsidP="00142CBC">
      <w:pPr>
        <w:pStyle w:val="TextoNormalNegritaCursivandice"/>
      </w:pPr>
      <w:r>
        <w:t>Comunidad Autónoma del Principado de Asturias. Decreto 84/2020, de 13 de noviembre, por el que se aprueban ayudas urgentes destinadas a personas autónomas y pymes del sector turístico, hostelero y de restauración afectadas por la crisis de la COVID-19</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1" w:history="1">
        <w:r w:rsidRPr="00142CBC">
          <w:rPr>
            <w:rStyle w:val="TextoNormalCaracter"/>
          </w:rPr>
          <w:t>21/2022</w:t>
        </w:r>
      </w:hyperlink>
      <w:r>
        <w:t>, f. 3.</w:t>
      </w:r>
    </w:p>
    <w:p w:rsidR="00142CBC" w:rsidRDefault="00142CBC" w:rsidP="00142CBC">
      <w:pPr>
        <w:pStyle w:val="TextoNormal"/>
      </w:pPr>
    </w:p>
    <w:p w:rsidR="00142CBC" w:rsidRDefault="00142CBC" w:rsidP="00142CBC">
      <w:pPr>
        <w:pStyle w:val="SangriaFrancesaArticulo"/>
      </w:pPr>
    </w:p>
    <w:p w:rsidR="00142CBC" w:rsidRDefault="00142CBC" w:rsidP="00142CBC">
      <w:pPr>
        <w:pStyle w:val="TextoNormalNegritaCentrado"/>
        <w:suppressAutoHyphens/>
      </w:pPr>
      <w:r w:rsidRPr="00142CBC">
        <w:rPr>
          <w:rStyle w:val="TextoNormalNegritaCentradoSombreado"/>
        </w:rPr>
        <w:t>J.4) Canarias</w:t>
      </w:r>
    </w:p>
    <w:p w:rsidR="00142CBC" w:rsidRDefault="00142CBC" w:rsidP="00142CBC">
      <w:pPr>
        <w:pStyle w:val="TextoNormal"/>
      </w:pPr>
    </w:p>
    <w:p w:rsidR="00142CBC" w:rsidRDefault="00142CBC" w:rsidP="00142CBC">
      <w:pPr>
        <w:pStyle w:val="TextoNormalNegritaCentradoSubrayado"/>
        <w:suppressAutoHyphens/>
      </w:pPr>
      <w:r>
        <w:t>J.4.a) Estatuto de Autonomía</w:t>
      </w:r>
    </w:p>
    <w:p w:rsidR="00142CBC" w:rsidRDefault="00142CBC" w:rsidP="00142CBC">
      <w:pPr>
        <w:pStyle w:val="TextoNormalNegritaCentradoSubrayado"/>
      </w:pPr>
    </w:p>
    <w:p w:rsidR="00142CBC" w:rsidRDefault="00142CBC" w:rsidP="00142CBC">
      <w:pPr>
        <w:pStyle w:val="TextoNormalNegritaCursivandice"/>
      </w:pPr>
      <w:r>
        <w:t>Ley Orgánica 1/2018, de 5 de noviembre, de reforma del Estatuto de Autonomía de Canarias</w:t>
      </w:r>
    </w:p>
    <w:p w:rsidR="00142CBC" w:rsidRDefault="00142CBC" w:rsidP="00142CBC">
      <w:pPr>
        <w:pStyle w:val="SangriaFrancesaArticulo"/>
      </w:pPr>
      <w:r w:rsidRPr="00142CBC">
        <w:rPr>
          <w:rStyle w:val="TextoNormalNegritaCaracter"/>
        </w:rPr>
        <w:t>Artículo 3.</w:t>
      </w:r>
      <w:r w:rsidRPr="00142CBC">
        <w:rPr>
          <w:rStyle w:val="TextoNormalCaracter"/>
        </w:rPr>
        <w:t>-</w:t>
      </w:r>
      <w:r>
        <w:t xml:space="preserve"> Sentencia </w:t>
      </w:r>
      <w:hyperlink w:anchor="SENTENCIA_2022_20" w:history="1">
        <w:r w:rsidRPr="00142CBC">
          <w:rPr>
            <w:rStyle w:val="TextoNormalCaracter"/>
          </w:rPr>
          <w:t>20/2022</w:t>
        </w:r>
      </w:hyperlink>
      <w:r>
        <w:t>, f. 1.</w:t>
      </w:r>
    </w:p>
    <w:p w:rsidR="00142CBC" w:rsidRDefault="00142CBC" w:rsidP="00142CBC">
      <w:pPr>
        <w:pStyle w:val="SangriaFrancesaArticulo"/>
      </w:pPr>
      <w:r w:rsidRPr="00142CBC">
        <w:rPr>
          <w:rStyle w:val="TextoNormalNegritaCaracter"/>
        </w:rPr>
        <w:t>Artículo 166.</w:t>
      </w:r>
      <w:r w:rsidRPr="00142CBC">
        <w:rPr>
          <w:rStyle w:val="TextoNormalCaracter"/>
        </w:rPr>
        <w:t>-</w:t>
      </w:r>
      <w:r>
        <w:t xml:space="preserve"> Sentencia </w:t>
      </w:r>
      <w:hyperlink w:anchor="SENTENCIA_2022_29" w:history="1">
        <w:r w:rsidRPr="00142CBC">
          <w:rPr>
            <w:rStyle w:val="TextoNormalCaracter"/>
          </w:rPr>
          <w:t>29/2022</w:t>
        </w:r>
      </w:hyperlink>
      <w:r>
        <w:t>, f. 1.</w:t>
      </w:r>
    </w:p>
    <w:p w:rsidR="00142CBC" w:rsidRDefault="00142CBC" w:rsidP="00142CBC">
      <w:pPr>
        <w:pStyle w:val="SangriaFrancesaArticulo"/>
      </w:pPr>
      <w:r w:rsidRPr="00142CBC">
        <w:rPr>
          <w:rStyle w:val="TextoNormalNegritaCaracter"/>
        </w:rPr>
        <w:t>Artículo 167.</w:t>
      </w:r>
      <w:r w:rsidRPr="00142CBC">
        <w:rPr>
          <w:rStyle w:val="TextoNormalCaracter"/>
        </w:rPr>
        <w:t>-</w:t>
      </w:r>
      <w:r>
        <w:t xml:space="preserve"> Sentencia </w:t>
      </w:r>
      <w:hyperlink w:anchor="SENTENCIA_2022_29" w:history="1">
        <w:r w:rsidRPr="00142CBC">
          <w:rPr>
            <w:rStyle w:val="TextoNormalCaracter"/>
          </w:rPr>
          <w:t>29/2022</w:t>
        </w:r>
      </w:hyperlink>
      <w:r>
        <w:t>, ff. 1, 2.</w:t>
      </w:r>
    </w:p>
    <w:p w:rsidR="00142CBC" w:rsidRDefault="00142CBC" w:rsidP="00142CBC">
      <w:pPr>
        <w:pStyle w:val="SangriaFrancesaArticulo"/>
      </w:pPr>
      <w:r w:rsidRPr="00142CBC">
        <w:rPr>
          <w:rStyle w:val="TextoNormalNegritaCaracter"/>
        </w:rPr>
        <w:t>Artículo 167.2.</w:t>
      </w:r>
      <w:r w:rsidRPr="00142CBC">
        <w:rPr>
          <w:rStyle w:val="TextoNormalCaracter"/>
        </w:rPr>
        <w:t>-</w:t>
      </w:r>
      <w:r>
        <w:t xml:space="preserve"> Sentencia </w:t>
      </w:r>
      <w:hyperlink w:anchor="SENTENCIA_2022_29" w:history="1">
        <w:r w:rsidRPr="00142CBC">
          <w:rPr>
            <w:rStyle w:val="TextoNormalCaracter"/>
          </w:rPr>
          <w:t>29/2022</w:t>
        </w:r>
      </w:hyperlink>
      <w:r>
        <w:t>, f. 1.</w:t>
      </w:r>
    </w:p>
    <w:p w:rsidR="00142CBC" w:rsidRDefault="00142CBC" w:rsidP="00142CBC">
      <w:pPr>
        <w:pStyle w:val="SangriaFrancesaArticulo"/>
      </w:pPr>
      <w:r w:rsidRPr="00142CBC">
        <w:rPr>
          <w:rStyle w:val="TextoNormalNegritaCaracter"/>
        </w:rPr>
        <w:t>Artículo 169 b).</w:t>
      </w:r>
      <w:r w:rsidRPr="00142CBC">
        <w:rPr>
          <w:rStyle w:val="TextoNormalCaracter"/>
        </w:rPr>
        <w:t>-</w:t>
      </w:r>
      <w:r>
        <w:t xml:space="preserve"> Sentencia </w:t>
      </w:r>
      <w:hyperlink w:anchor="SENTENCIA_2022_20" w:history="1">
        <w:r w:rsidRPr="00142CBC">
          <w:rPr>
            <w:rStyle w:val="TextoNormalCaracter"/>
          </w:rPr>
          <w:t>20/2022</w:t>
        </w:r>
      </w:hyperlink>
      <w:r>
        <w:t>, f. 1.</w:t>
      </w:r>
    </w:p>
    <w:p w:rsidR="00142CBC" w:rsidRDefault="00142CBC" w:rsidP="00142CBC">
      <w:pPr>
        <w:pStyle w:val="SangriaFrancesaArticulo"/>
      </w:pPr>
      <w:r w:rsidRPr="00142CBC">
        <w:rPr>
          <w:rStyle w:val="TextoNormalNegritaCaracter"/>
        </w:rPr>
        <w:t>Artículo 171.</w:t>
      </w:r>
      <w:r w:rsidRPr="00142CBC">
        <w:rPr>
          <w:rStyle w:val="TextoNormalCaracter"/>
        </w:rPr>
        <w:t>-</w:t>
      </w:r>
      <w:r>
        <w:t xml:space="preserve"> Sentencia </w:t>
      </w:r>
      <w:hyperlink w:anchor="SENTENCIA_2022_20" w:history="1">
        <w:r w:rsidRPr="00142CBC">
          <w:rPr>
            <w:rStyle w:val="TextoNormalCaracter"/>
          </w:rPr>
          <w:t>20/2022</w:t>
        </w:r>
      </w:hyperlink>
      <w:r>
        <w:t>, f. 1.</w:t>
      </w:r>
    </w:p>
    <w:p w:rsidR="00142CBC" w:rsidRDefault="00142CBC" w:rsidP="00142CBC">
      <w:pPr>
        <w:pStyle w:val="TextoNormal"/>
      </w:pPr>
    </w:p>
    <w:p w:rsidR="00142CBC" w:rsidRDefault="00142CBC" w:rsidP="00142CBC">
      <w:pPr>
        <w:pStyle w:val="TextoNormalNegritaCentradoSubrayado"/>
        <w:suppressAutoHyphens/>
      </w:pPr>
      <w:r>
        <w:t>J.4.b) Leyes y disposiciones con fuerza de Ley</w:t>
      </w:r>
    </w:p>
    <w:p w:rsidR="00142CBC" w:rsidRDefault="00142CBC" w:rsidP="00142CBC">
      <w:pPr>
        <w:pStyle w:val="TextoNormalNegritaCentradoSubrayado"/>
      </w:pPr>
    </w:p>
    <w:p w:rsidR="00142CBC" w:rsidRDefault="00142CBC" w:rsidP="00142CBC">
      <w:pPr>
        <w:pStyle w:val="TextoNormalNegritaCursivandice"/>
      </w:pPr>
      <w:r>
        <w:t>Comunidad Autónoma de Canarias. Ley 4/2012, de 25 de junio, de medidas administrativas y fiscales</w:t>
      </w:r>
    </w:p>
    <w:p w:rsidR="00142CBC" w:rsidRDefault="00142CBC" w:rsidP="00142CBC">
      <w:pPr>
        <w:pStyle w:val="SangriaFrancesaArticulo"/>
      </w:pPr>
      <w:r w:rsidRPr="00142CBC">
        <w:rPr>
          <w:rStyle w:val="TextoNormalNegritaCaracter"/>
        </w:rPr>
        <w:t>Exposición de motivos.</w:t>
      </w:r>
      <w:r w:rsidRPr="00142CBC">
        <w:rPr>
          <w:rStyle w:val="TextoNormalCaracter"/>
        </w:rPr>
        <w:t>-</w:t>
      </w:r>
      <w:r>
        <w:t xml:space="preserve"> Sentencia </w:t>
      </w:r>
      <w:hyperlink w:anchor="SENTENCIA_2022_20" w:history="1">
        <w:r w:rsidRPr="00142CBC">
          <w:rPr>
            <w:rStyle w:val="TextoNormalCaracter"/>
          </w:rPr>
          <w:t>20/2022</w:t>
        </w:r>
      </w:hyperlink>
      <w:r>
        <w:t>, f. 4.</w:t>
      </w:r>
    </w:p>
    <w:p w:rsidR="00142CBC" w:rsidRDefault="00142CBC" w:rsidP="00142CBC">
      <w:pPr>
        <w:pStyle w:val="SangriaFrancesaArticulo"/>
      </w:pPr>
      <w:r w:rsidRPr="00142CBC">
        <w:rPr>
          <w:rStyle w:val="TextoNormalNegritaCaracter"/>
        </w:rPr>
        <w:t>Artículo 41.</w:t>
      </w:r>
      <w:r w:rsidRPr="00142CBC">
        <w:rPr>
          <w:rStyle w:val="TextoNormalCaracter"/>
        </w:rPr>
        <w:t>-</w:t>
      </w:r>
      <w:r>
        <w:t xml:space="preserve"> Sentencia </w:t>
      </w:r>
      <w:hyperlink w:anchor="SENTENCIA_2022_20" w:history="1">
        <w:r w:rsidRPr="00142CBC">
          <w:rPr>
            <w:rStyle w:val="TextoNormalCaracter"/>
          </w:rPr>
          <w:t>20/2022</w:t>
        </w:r>
      </w:hyperlink>
      <w:r>
        <w:t>, f. 1.</w:t>
      </w:r>
    </w:p>
    <w:p w:rsidR="00142CBC" w:rsidRDefault="00142CBC" w:rsidP="00142CBC">
      <w:pPr>
        <w:pStyle w:val="SangriaFrancesaArticulo"/>
      </w:pPr>
      <w:r w:rsidRPr="00142CBC">
        <w:rPr>
          <w:rStyle w:val="TextoNormalNegritaCaracter"/>
        </w:rPr>
        <w:t>Artículo 41.1.</w:t>
      </w:r>
      <w:r w:rsidRPr="00142CBC">
        <w:rPr>
          <w:rStyle w:val="TextoNormalCaracter"/>
        </w:rPr>
        <w:t>-</w:t>
      </w:r>
      <w:r>
        <w:t xml:space="preserve"> Sentencia </w:t>
      </w:r>
      <w:hyperlink w:anchor="SENTENCIA_2022_20" w:history="1">
        <w:r w:rsidRPr="00142CBC">
          <w:rPr>
            <w:rStyle w:val="TextoNormalCaracter"/>
          </w:rPr>
          <w:t>20/2022</w:t>
        </w:r>
      </w:hyperlink>
      <w:r>
        <w:t>, f. 1.</w:t>
      </w:r>
    </w:p>
    <w:p w:rsidR="00142CBC" w:rsidRDefault="00142CBC" w:rsidP="00142CBC">
      <w:pPr>
        <w:pStyle w:val="SangriaFrancesaArticulo"/>
      </w:pPr>
      <w:r w:rsidRPr="00142CBC">
        <w:rPr>
          <w:rStyle w:val="TextoNormalNegritaCaracter"/>
        </w:rPr>
        <w:t>Artículo 41.2 a 12.</w:t>
      </w:r>
      <w:r w:rsidRPr="00142CBC">
        <w:rPr>
          <w:rStyle w:val="TextoNormalCaracter"/>
        </w:rPr>
        <w:t>-</w:t>
      </w:r>
      <w:r>
        <w:t xml:space="preserve"> Sentencia </w:t>
      </w:r>
      <w:hyperlink w:anchor="SENTENCIA_2022_20" w:history="1">
        <w:r w:rsidRPr="00142CBC">
          <w:rPr>
            <w:rStyle w:val="TextoNormalCaracter"/>
          </w:rPr>
          <w:t>20/2022</w:t>
        </w:r>
      </w:hyperlink>
      <w:r>
        <w:t>, f. 1.</w:t>
      </w:r>
    </w:p>
    <w:p w:rsidR="00142CBC" w:rsidRDefault="00142CBC" w:rsidP="00142CBC">
      <w:pPr>
        <w:pStyle w:val="SangriaFrancesaArticulo"/>
      </w:pPr>
      <w:r w:rsidRPr="00142CBC">
        <w:rPr>
          <w:rStyle w:val="TextoNormalNegritaCaracter"/>
        </w:rPr>
        <w:t>Artículo 41.4.</w:t>
      </w:r>
      <w:r w:rsidRPr="00142CBC">
        <w:rPr>
          <w:rStyle w:val="TextoNormalCaracter"/>
        </w:rPr>
        <w:t>-</w:t>
      </w:r>
      <w:r>
        <w:t xml:space="preserve"> Sentencia </w:t>
      </w:r>
      <w:hyperlink w:anchor="SENTENCIA_2022_20" w:history="1">
        <w:r w:rsidRPr="00142CBC">
          <w:rPr>
            <w:rStyle w:val="TextoNormalCaracter"/>
          </w:rPr>
          <w:t>20/2022</w:t>
        </w:r>
      </w:hyperlink>
      <w:r>
        <w:t>, f. 1.</w:t>
      </w:r>
    </w:p>
    <w:p w:rsidR="00142CBC" w:rsidRDefault="00142CBC" w:rsidP="00142CBC">
      <w:pPr>
        <w:pStyle w:val="SangriaFrancesaArticulo"/>
      </w:pPr>
      <w:r w:rsidRPr="00142CBC">
        <w:rPr>
          <w:rStyle w:val="TextoNormalNegritaCaracter"/>
        </w:rPr>
        <w:t>Artículo 41.7.</w:t>
      </w:r>
      <w:r w:rsidRPr="00142CBC">
        <w:rPr>
          <w:rStyle w:val="TextoNormalCaracter"/>
        </w:rPr>
        <w:t>-</w:t>
      </w:r>
      <w:r>
        <w:t xml:space="preserve"> Sentencia </w:t>
      </w:r>
      <w:hyperlink w:anchor="SENTENCIA_2022_20" w:history="1">
        <w:r w:rsidRPr="00142CBC">
          <w:rPr>
            <w:rStyle w:val="TextoNormalCaracter"/>
          </w:rPr>
          <w:t>20/2022</w:t>
        </w:r>
      </w:hyperlink>
      <w:r>
        <w:t>, f. 1.</w:t>
      </w:r>
    </w:p>
    <w:p w:rsidR="00142CBC" w:rsidRDefault="00142CBC" w:rsidP="00142CBC">
      <w:pPr>
        <w:pStyle w:val="SangriaFrancesaArticulo"/>
      </w:pPr>
      <w:r w:rsidRPr="00142CBC">
        <w:rPr>
          <w:rStyle w:val="TextoNormalNegritaCaracter"/>
        </w:rPr>
        <w:t>Artículo 41.9.</w:t>
      </w:r>
      <w:r w:rsidRPr="00142CBC">
        <w:rPr>
          <w:rStyle w:val="TextoNormalCaracter"/>
        </w:rPr>
        <w:t>-</w:t>
      </w:r>
      <w:r>
        <w:t xml:space="preserve"> Sentencia </w:t>
      </w:r>
      <w:hyperlink w:anchor="SENTENCIA_2022_20" w:history="1">
        <w:r w:rsidRPr="00142CBC">
          <w:rPr>
            <w:rStyle w:val="TextoNormalCaracter"/>
          </w:rPr>
          <w:t>20/2022</w:t>
        </w:r>
      </w:hyperlink>
      <w:r>
        <w:t>, f. 1.</w:t>
      </w:r>
    </w:p>
    <w:p w:rsidR="00142CBC" w:rsidRDefault="00142CBC" w:rsidP="00142CBC">
      <w:pPr>
        <w:pStyle w:val="SangriaFrancesaArticulo"/>
      </w:pPr>
      <w:r w:rsidRPr="00142CBC">
        <w:rPr>
          <w:rStyle w:val="TextoNormalNegritaCaracter"/>
        </w:rPr>
        <w:t>Artículo 41.9.1.</w:t>
      </w:r>
      <w:r w:rsidRPr="00142CBC">
        <w:rPr>
          <w:rStyle w:val="TextoNormalCaracter"/>
        </w:rPr>
        <w:t>-</w:t>
      </w:r>
      <w:r>
        <w:t xml:space="preserve"> Sentencia </w:t>
      </w:r>
      <w:hyperlink w:anchor="SENTENCIA_2022_20" w:history="1">
        <w:r w:rsidRPr="00142CBC">
          <w:rPr>
            <w:rStyle w:val="TextoNormalCaracter"/>
          </w:rPr>
          <w:t>20/2022</w:t>
        </w:r>
      </w:hyperlink>
      <w:r>
        <w:t>, f. 1.</w:t>
      </w:r>
    </w:p>
    <w:p w:rsidR="00142CBC" w:rsidRDefault="00142CBC" w:rsidP="00142CBC">
      <w:pPr>
        <w:pStyle w:val="SangriaFrancesaArticulo"/>
      </w:pPr>
      <w:r w:rsidRPr="00142CBC">
        <w:rPr>
          <w:rStyle w:val="TextoNormalNegritaCaracter"/>
        </w:rPr>
        <w:t>Artículo 41.9.2.</w:t>
      </w:r>
      <w:r w:rsidRPr="00142CBC">
        <w:rPr>
          <w:rStyle w:val="TextoNormalCaracter"/>
        </w:rPr>
        <w:t>-</w:t>
      </w:r>
      <w:r>
        <w:t xml:space="preserve"> Sentencia </w:t>
      </w:r>
      <w:hyperlink w:anchor="SENTENCIA_2022_20" w:history="1">
        <w:r w:rsidRPr="00142CBC">
          <w:rPr>
            <w:rStyle w:val="TextoNormalCaracter"/>
          </w:rPr>
          <w:t>20/2022</w:t>
        </w:r>
      </w:hyperlink>
      <w:r>
        <w:t>, f. 1.</w:t>
      </w:r>
    </w:p>
    <w:p w:rsidR="00142CBC" w:rsidRDefault="00142CBC" w:rsidP="00142CBC">
      <w:pPr>
        <w:pStyle w:val="SangriaFrancesaArticulo"/>
      </w:pPr>
      <w:r w:rsidRPr="00142CBC">
        <w:rPr>
          <w:rStyle w:val="TextoNormalNegritaCaracter"/>
        </w:rPr>
        <w:t>Artículo 41.9.2 a).</w:t>
      </w:r>
      <w:r w:rsidRPr="00142CBC">
        <w:rPr>
          <w:rStyle w:val="TextoNormalCaracter"/>
        </w:rPr>
        <w:t>-</w:t>
      </w:r>
      <w:r>
        <w:t xml:space="preserve"> Sentencia </w:t>
      </w:r>
      <w:hyperlink w:anchor="SENTENCIA_2022_20" w:history="1">
        <w:r w:rsidRPr="00142CBC">
          <w:rPr>
            <w:rStyle w:val="TextoNormalCaracter"/>
          </w:rPr>
          <w:t>20/2022</w:t>
        </w:r>
      </w:hyperlink>
      <w:r>
        <w:t>, ff. 1, 4.</w:t>
      </w:r>
    </w:p>
    <w:p w:rsidR="00142CBC" w:rsidRDefault="00142CBC" w:rsidP="00142CBC">
      <w:pPr>
        <w:pStyle w:val="SangriaFrancesaArticulo"/>
      </w:pPr>
      <w:r w:rsidRPr="00142CBC">
        <w:rPr>
          <w:rStyle w:val="TextoNormalNegritaCaracter"/>
        </w:rPr>
        <w:t>Artículo 41.9.2 a) inciso "cuando el domicilio social de la entidad de crédito se encuentre en Canarias".</w:t>
      </w:r>
      <w:r w:rsidRPr="00142CBC">
        <w:rPr>
          <w:rStyle w:val="TextoNormalCaracter"/>
        </w:rPr>
        <w:t>-</w:t>
      </w:r>
      <w:r>
        <w:t xml:space="preserve"> Sentencia </w:t>
      </w:r>
      <w:hyperlink w:anchor="SENTENCIA_2022_20" w:history="1">
        <w:r w:rsidRPr="00142CBC">
          <w:rPr>
            <w:rStyle w:val="TextoNormalCaracter"/>
          </w:rPr>
          <w:t>20/2022</w:t>
        </w:r>
      </w:hyperlink>
      <w:r>
        <w:t>, ff. 1, 4.</w:t>
      </w:r>
    </w:p>
    <w:p w:rsidR="00142CBC" w:rsidRDefault="00142CBC" w:rsidP="00142CBC">
      <w:pPr>
        <w:pStyle w:val="SangriaFrancesaArticulo"/>
      </w:pPr>
      <w:r w:rsidRPr="00142CBC">
        <w:rPr>
          <w:rStyle w:val="TextoNormalNegritaCaracter"/>
        </w:rPr>
        <w:t>Artículo 41.9.2 c).</w:t>
      </w:r>
      <w:r w:rsidRPr="00142CBC">
        <w:rPr>
          <w:rStyle w:val="TextoNormalCaracter"/>
        </w:rPr>
        <w:t>-</w:t>
      </w:r>
      <w:r>
        <w:t xml:space="preserve"> Sentencia </w:t>
      </w:r>
      <w:hyperlink w:anchor="SENTENCIA_2022_20" w:history="1">
        <w:r w:rsidRPr="00142CBC">
          <w:rPr>
            <w:rStyle w:val="TextoNormalCaracter"/>
          </w:rPr>
          <w:t>20/2022</w:t>
        </w:r>
      </w:hyperlink>
      <w:r>
        <w:t>, f. 4.</w:t>
      </w:r>
    </w:p>
    <w:p w:rsidR="00142CBC" w:rsidRDefault="00142CBC" w:rsidP="00142CBC">
      <w:pPr>
        <w:pStyle w:val="TextoNormal"/>
      </w:pPr>
    </w:p>
    <w:p w:rsidR="00142CBC" w:rsidRDefault="00142CBC" w:rsidP="00142CBC">
      <w:pPr>
        <w:pStyle w:val="SangriaFrancesaArticulo"/>
      </w:pPr>
    </w:p>
    <w:p w:rsidR="00142CBC" w:rsidRDefault="00142CBC" w:rsidP="00142CBC">
      <w:pPr>
        <w:pStyle w:val="TextoNormalNegritaCentrado"/>
        <w:suppressAutoHyphens/>
      </w:pPr>
      <w:r w:rsidRPr="00142CBC">
        <w:rPr>
          <w:rStyle w:val="TextoNormalNegritaCentradoSombreado"/>
        </w:rPr>
        <w:t>J.5) Cantabria</w:t>
      </w:r>
    </w:p>
    <w:p w:rsidR="00142CBC" w:rsidRDefault="00142CBC" w:rsidP="00142CBC">
      <w:pPr>
        <w:pStyle w:val="TextoNormal"/>
      </w:pPr>
    </w:p>
    <w:p w:rsidR="00142CBC" w:rsidRDefault="00142CBC" w:rsidP="00142CBC">
      <w:pPr>
        <w:pStyle w:val="TextoNormalNegritaCentradoSubrayado"/>
        <w:suppressAutoHyphens/>
      </w:pPr>
      <w:r>
        <w:t>J.5.b) Leyes y disposiciones con fuerza de Ley</w:t>
      </w:r>
    </w:p>
    <w:p w:rsidR="00142CBC" w:rsidRDefault="00142CBC" w:rsidP="00142CBC">
      <w:pPr>
        <w:pStyle w:val="TextoNormalNegritaCentradoSubrayado"/>
      </w:pPr>
    </w:p>
    <w:p w:rsidR="00142CBC" w:rsidRDefault="00142CBC" w:rsidP="00142CBC">
      <w:pPr>
        <w:pStyle w:val="TextoNormalNegritaCursivandice"/>
      </w:pPr>
      <w:r>
        <w:t>Comunidad Autónoma de Cantabria. Ley 2/2004, de 27 de septiembre, del plan de ordenación del litoral</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18" w:history="1">
        <w:r w:rsidRPr="00142CBC">
          <w:rPr>
            <w:rStyle w:val="TextoNormalCaracter"/>
          </w:rPr>
          <w:t>18/2022</w:t>
        </w:r>
      </w:hyperlink>
      <w:r>
        <w:t>, f. 2.</w:t>
      </w:r>
    </w:p>
    <w:p w:rsidR="00142CBC" w:rsidRDefault="00142CBC" w:rsidP="00142CBC">
      <w:pPr>
        <w:pStyle w:val="TextoNormal"/>
      </w:pPr>
    </w:p>
    <w:p w:rsidR="00142CBC" w:rsidRDefault="00142CBC" w:rsidP="00142CBC">
      <w:pPr>
        <w:pStyle w:val="SangriaFrancesaArticulo"/>
      </w:pPr>
    </w:p>
    <w:p w:rsidR="00142CBC" w:rsidRDefault="00142CBC" w:rsidP="00142CBC">
      <w:pPr>
        <w:pStyle w:val="TextoNormalNegritaCentrado"/>
        <w:suppressAutoHyphens/>
      </w:pPr>
      <w:r w:rsidRPr="00142CBC">
        <w:rPr>
          <w:rStyle w:val="TextoNormalNegritaCentradoSombreado"/>
        </w:rPr>
        <w:t>J.6) Castilla-La Mancha</w:t>
      </w:r>
    </w:p>
    <w:p w:rsidR="00142CBC" w:rsidRDefault="00142CBC" w:rsidP="00142CBC">
      <w:pPr>
        <w:pStyle w:val="TextoNormal"/>
      </w:pPr>
    </w:p>
    <w:p w:rsidR="00142CBC" w:rsidRDefault="00142CBC" w:rsidP="00142CBC">
      <w:pPr>
        <w:pStyle w:val="TextoNormalNegritaCentradoSubrayado"/>
        <w:suppressAutoHyphens/>
      </w:pPr>
      <w:r>
        <w:t>J.6.b) Leyes y disposiciones con fuerza de Ley</w:t>
      </w:r>
    </w:p>
    <w:p w:rsidR="00142CBC" w:rsidRDefault="00142CBC" w:rsidP="00142CBC">
      <w:pPr>
        <w:pStyle w:val="TextoNormalNegritaCentradoSubrayado"/>
      </w:pPr>
    </w:p>
    <w:p w:rsidR="00142CBC" w:rsidRDefault="00142CBC" w:rsidP="00142CBC">
      <w:pPr>
        <w:pStyle w:val="TextoNormalNegritaCursivandice"/>
      </w:pPr>
      <w:r>
        <w:t>Comunidad Autónoma de Castilla-La Mancha. Decreto Legislativo 1/2002, de 19 de noviembre de 2002, por el que se aprueba el texto refundido de la Ley de hacienda de Castilla-La Mancha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16" w:history="1">
        <w:r w:rsidRPr="00142CBC">
          <w:rPr>
            <w:rStyle w:val="TextoNormalCaracter"/>
          </w:rPr>
          <w:t>16/2022</w:t>
        </w:r>
      </w:hyperlink>
      <w:r>
        <w:t>, f. 4.</w:t>
      </w:r>
    </w:p>
    <w:p w:rsidR="00142CBC" w:rsidRDefault="00142CBC" w:rsidP="00142CBC">
      <w:pPr>
        <w:pStyle w:val="SangriaFrancesaArticulo"/>
      </w:pPr>
      <w:r w:rsidRPr="00142CBC">
        <w:rPr>
          <w:rStyle w:val="TextoNormalNegritaCaracter"/>
        </w:rPr>
        <w:t>Título III, capítulo II.</w:t>
      </w:r>
      <w:r w:rsidRPr="00142CBC">
        <w:rPr>
          <w:rStyle w:val="TextoNormalCaracter"/>
        </w:rPr>
        <w:t>-</w:t>
      </w:r>
      <w:r>
        <w:t xml:space="preserve"> Sentencia </w:t>
      </w:r>
      <w:hyperlink w:anchor="SENTENCIA_2022_16" w:history="1">
        <w:r w:rsidRPr="00142CBC">
          <w:rPr>
            <w:rStyle w:val="TextoNormalCaracter"/>
          </w:rPr>
          <w:t>16/2022</w:t>
        </w:r>
      </w:hyperlink>
      <w:r>
        <w:t>, f. 4.</w:t>
      </w:r>
    </w:p>
    <w:p w:rsidR="00142CBC" w:rsidRDefault="00142CBC" w:rsidP="00142CBC">
      <w:pPr>
        <w:pStyle w:val="SangriaFrancesaArticulo"/>
      </w:pPr>
      <w:r w:rsidRPr="00142CBC">
        <w:rPr>
          <w:rStyle w:val="TextoNormalNegritaCaracter"/>
        </w:rPr>
        <w:t>Artículo 75.</w:t>
      </w:r>
      <w:r w:rsidRPr="00142CBC">
        <w:rPr>
          <w:rStyle w:val="TextoNormalCaracter"/>
        </w:rPr>
        <w:t>-</w:t>
      </w:r>
      <w:r>
        <w:t xml:space="preserve"> Sentencia </w:t>
      </w:r>
      <w:hyperlink w:anchor="SENTENCIA_2022_16" w:history="1">
        <w:r w:rsidRPr="00142CBC">
          <w:rPr>
            <w:rStyle w:val="TextoNormalCaracter"/>
          </w:rPr>
          <w:t>16/2022</w:t>
        </w:r>
      </w:hyperlink>
      <w:r>
        <w:t>, f. 4.</w:t>
      </w:r>
    </w:p>
    <w:p w:rsidR="00142CBC" w:rsidRDefault="00142CBC" w:rsidP="00142CBC">
      <w:pPr>
        <w:pStyle w:val="SangriaFrancesaArticulo"/>
      </w:pPr>
      <w:r w:rsidRPr="00142CBC">
        <w:rPr>
          <w:rStyle w:val="TextoNormalNegritaCaracter"/>
        </w:rPr>
        <w:t>Artículo 75.1.</w:t>
      </w:r>
      <w:r w:rsidRPr="00142CBC">
        <w:rPr>
          <w:rStyle w:val="TextoNormalCaracter"/>
        </w:rPr>
        <w:t>-</w:t>
      </w:r>
      <w:r>
        <w:t xml:space="preserve"> Sentencia </w:t>
      </w:r>
      <w:hyperlink w:anchor="SENTENCIA_2022_16" w:history="1">
        <w:r w:rsidRPr="00142CBC">
          <w:rPr>
            <w:rStyle w:val="TextoNormalCaracter"/>
          </w:rPr>
          <w:t>16/2022</w:t>
        </w:r>
      </w:hyperlink>
      <w:r>
        <w:t>, f. 4.</w:t>
      </w:r>
    </w:p>
    <w:p w:rsidR="00142CBC" w:rsidRDefault="00142CBC" w:rsidP="00142CBC">
      <w:pPr>
        <w:pStyle w:val="SangriaFrancesaArticulo"/>
      </w:pPr>
      <w:r w:rsidRPr="00142CBC">
        <w:rPr>
          <w:rStyle w:val="TextoNormalNegritaCaracter"/>
        </w:rPr>
        <w:t>Artículo 75.2.</w:t>
      </w:r>
      <w:r w:rsidRPr="00142CBC">
        <w:rPr>
          <w:rStyle w:val="TextoNormalCaracter"/>
        </w:rPr>
        <w:t>-</w:t>
      </w:r>
      <w:r>
        <w:t xml:space="preserve"> Sentencia </w:t>
      </w:r>
      <w:hyperlink w:anchor="SENTENCIA_2022_16" w:history="1">
        <w:r w:rsidRPr="00142CBC">
          <w:rPr>
            <w:rStyle w:val="TextoNormalCaracter"/>
          </w:rPr>
          <w:t>16/2022</w:t>
        </w:r>
      </w:hyperlink>
      <w:r>
        <w:t>, f. 4.</w:t>
      </w:r>
    </w:p>
    <w:p w:rsidR="00142CBC" w:rsidRDefault="00142CBC" w:rsidP="00142CBC">
      <w:pPr>
        <w:pStyle w:val="SangriaFrancesaArticulo"/>
      </w:pPr>
      <w:r w:rsidRPr="00142CBC">
        <w:rPr>
          <w:rStyle w:val="TextoNormalNegritaCaracter"/>
        </w:rPr>
        <w:t>Artículo 75.2 c).</w:t>
      </w:r>
      <w:r w:rsidRPr="00142CBC">
        <w:rPr>
          <w:rStyle w:val="TextoNormalCaracter"/>
        </w:rPr>
        <w:t>-</w:t>
      </w:r>
      <w:r>
        <w:t xml:space="preserve"> Sentencia </w:t>
      </w:r>
      <w:hyperlink w:anchor="SENTENCIA_2022_16" w:history="1">
        <w:r w:rsidRPr="00142CBC">
          <w:rPr>
            <w:rStyle w:val="TextoNormalCaracter"/>
          </w:rPr>
          <w:t>16/2022</w:t>
        </w:r>
      </w:hyperlink>
      <w:r>
        <w:t>, ff. 4, 5.</w:t>
      </w:r>
    </w:p>
    <w:p w:rsidR="00142CBC" w:rsidRDefault="00142CBC" w:rsidP="00142CBC">
      <w:pPr>
        <w:pStyle w:val="SangriaFrancesaArticulo"/>
      </w:pPr>
      <w:r w:rsidRPr="00142CBC">
        <w:rPr>
          <w:rStyle w:val="TextoNormalNegritaCaracter"/>
        </w:rPr>
        <w:t>Artículo 75.2 c)</w:t>
      </w:r>
      <w:r>
        <w:t xml:space="preserve"> (redactado por la Ley 10/2019, de 20 de diciembre)</w:t>
      </w:r>
      <w:r w:rsidRPr="00142CBC">
        <w:rPr>
          <w:rStyle w:val="TextoNormalNegritaCaracter"/>
        </w:rPr>
        <w:t>.</w:t>
      </w:r>
      <w:r w:rsidRPr="00142CBC">
        <w:rPr>
          <w:rStyle w:val="TextoNormalCaracter"/>
        </w:rPr>
        <w:t>-</w:t>
      </w:r>
      <w:r>
        <w:t xml:space="preserve"> Sentencia </w:t>
      </w:r>
      <w:hyperlink w:anchor="SENTENCIA_2022_16" w:history="1">
        <w:r w:rsidRPr="00142CBC">
          <w:rPr>
            <w:rStyle w:val="TextoNormalCaracter"/>
          </w:rPr>
          <w:t>16/2022</w:t>
        </w:r>
      </w:hyperlink>
      <w:r>
        <w:t>, ff. 1, 4, 5.</w:t>
      </w:r>
    </w:p>
    <w:p w:rsidR="00142CBC" w:rsidRDefault="00142CBC" w:rsidP="00142CBC">
      <w:pPr>
        <w:pStyle w:val="SangriaFrancesaArticulo"/>
      </w:pPr>
      <w:r w:rsidRPr="00142CBC">
        <w:rPr>
          <w:rStyle w:val="TextoNormalNegritaCaracter"/>
        </w:rPr>
        <w:t>Artículo 75.2 c), segundo párrafo.</w:t>
      </w:r>
      <w:r w:rsidRPr="00142CBC">
        <w:rPr>
          <w:rStyle w:val="TextoNormalCaracter"/>
        </w:rPr>
        <w:t>-</w:t>
      </w:r>
      <w:r>
        <w:t xml:space="preserve"> Sentencia </w:t>
      </w:r>
      <w:hyperlink w:anchor="SENTENCIA_2022_16" w:history="1">
        <w:r w:rsidRPr="00142CBC">
          <w:rPr>
            <w:rStyle w:val="TextoNormalCaracter"/>
          </w:rPr>
          <w:t>16/2022</w:t>
        </w:r>
      </w:hyperlink>
      <w:r>
        <w:t>, ff. 1, 4, 5.</w:t>
      </w:r>
    </w:p>
    <w:p w:rsidR="00142CBC" w:rsidRDefault="00142CBC" w:rsidP="00142CBC">
      <w:pPr>
        <w:pStyle w:val="SangriaFrancesaArticulo"/>
      </w:pPr>
    </w:p>
    <w:p w:rsidR="00142CBC" w:rsidRDefault="00142CBC" w:rsidP="00142CBC">
      <w:pPr>
        <w:pStyle w:val="TextoNormalNegritaCursivandice"/>
      </w:pPr>
      <w:r>
        <w:t>Comunidad Autónoma de Castilla-La Mancha. Ley 4/2016, de 15 de diciembre, de transparencia y buen gobierno de Castilla-La Mancha</w:t>
      </w:r>
    </w:p>
    <w:p w:rsidR="00142CBC" w:rsidRDefault="00142CBC" w:rsidP="00142CBC">
      <w:pPr>
        <w:pStyle w:val="SangriaFrancesaArticulo"/>
      </w:pPr>
      <w:r w:rsidRPr="00142CBC">
        <w:rPr>
          <w:rStyle w:val="TextoNormalNegritaCaracter"/>
        </w:rPr>
        <w:t>Artículo 18.</w:t>
      </w:r>
      <w:r w:rsidRPr="00142CBC">
        <w:rPr>
          <w:rStyle w:val="TextoNormalCaracter"/>
        </w:rPr>
        <w:t>-</w:t>
      </w:r>
      <w:r>
        <w:t xml:space="preserve"> Sentencia </w:t>
      </w:r>
      <w:hyperlink w:anchor="SENTENCIA_2022_16" w:history="1">
        <w:r w:rsidRPr="00142CBC">
          <w:rPr>
            <w:rStyle w:val="TextoNormalCaracter"/>
          </w:rPr>
          <w:t>16/2022</w:t>
        </w:r>
      </w:hyperlink>
      <w:r>
        <w:t>, f. 4.</w:t>
      </w:r>
    </w:p>
    <w:p w:rsidR="00142CBC" w:rsidRDefault="00142CBC" w:rsidP="00142CBC">
      <w:pPr>
        <w:pStyle w:val="SangriaFrancesaArticulo"/>
      </w:pPr>
    </w:p>
    <w:p w:rsidR="00142CBC" w:rsidRDefault="00142CBC" w:rsidP="00142CBC">
      <w:pPr>
        <w:pStyle w:val="TextoNormalNegritaCursivandice"/>
      </w:pPr>
      <w:r>
        <w:t>Comunidad Autónoma de Castilla-La Mancha. Ley 10/2019, de 20 de diciembre, de presupuestos generales de la Junta de Comunidades de Castilla-La Mancha para 2020</w:t>
      </w:r>
    </w:p>
    <w:p w:rsidR="00142CBC" w:rsidRDefault="00142CBC" w:rsidP="00142CBC">
      <w:pPr>
        <w:pStyle w:val="SangriaFrancesaArticulo"/>
      </w:pPr>
      <w:r w:rsidRPr="00142CBC">
        <w:rPr>
          <w:rStyle w:val="TextoNormalNegritaCaracter"/>
        </w:rPr>
        <w:t>Exposición de motivos.</w:t>
      </w:r>
      <w:r w:rsidRPr="00142CBC">
        <w:rPr>
          <w:rStyle w:val="TextoNormalCaracter"/>
        </w:rPr>
        <w:t>-</w:t>
      </w:r>
      <w:r>
        <w:t xml:space="preserve"> Sentencia </w:t>
      </w:r>
      <w:hyperlink w:anchor="SENTENCIA_2022_16" w:history="1">
        <w:r w:rsidRPr="00142CBC">
          <w:rPr>
            <w:rStyle w:val="TextoNormalCaracter"/>
          </w:rPr>
          <w:t>16/2022</w:t>
        </w:r>
      </w:hyperlink>
      <w:r>
        <w:t>, f. 4.</w:t>
      </w:r>
    </w:p>
    <w:p w:rsidR="00142CBC" w:rsidRDefault="00142CBC" w:rsidP="00142CBC">
      <w:pPr>
        <w:pStyle w:val="SangriaFrancesaArticulo"/>
      </w:pPr>
      <w:r w:rsidRPr="00142CBC">
        <w:rPr>
          <w:rStyle w:val="TextoNormalNegritaCaracter"/>
        </w:rPr>
        <w:t>Exposición de motivos, apartado V.</w:t>
      </w:r>
      <w:r w:rsidRPr="00142CBC">
        <w:rPr>
          <w:rStyle w:val="TextoNormalCaracter"/>
        </w:rPr>
        <w:t>-</w:t>
      </w:r>
      <w:r>
        <w:t xml:space="preserve"> Sentencia </w:t>
      </w:r>
      <w:hyperlink w:anchor="SENTENCIA_2022_16" w:history="1">
        <w:r w:rsidRPr="00142CBC">
          <w:rPr>
            <w:rStyle w:val="TextoNormalCaracter"/>
          </w:rPr>
          <w:t>16/2022</w:t>
        </w:r>
      </w:hyperlink>
      <w:r>
        <w:t>, f. 4.</w:t>
      </w:r>
    </w:p>
    <w:p w:rsidR="00142CBC" w:rsidRDefault="00142CBC" w:rsidP="00142CBC">
      <w:pPr>
        <w:pStyle w:val="SangriaFrancesaArticulo"/>
      </w:pPr>
      <w:r w:rsidRPr="00142CBC">
        <w:rPr>
          <w:rStyle w:val="TextoNormalNegritaCaracter"/>
        </w:rPr>
        <w:t>Disposición final cuarta, apartado 5.</w:t>
      </w:r>
      <w:r w:rsidRPr="00142CBC">
        <w:rPr>
          <w:rStyle w:val="TextoNormalCaracter"/>
        </w:rPr>
        <w:t>-</w:t>
      </w:r>
      <w:r>
        <w:t xml:space="preserve"> Sentencia </w:t>
      </w:r>
      <w:hyperlink w:anchor="SENTENCIA_2022_16" w:history="1">
        <w:r w:rsidRPr="00142CBC">
          <w:rPr>
            <w:rStyle w:val="TextoNormalCaracter"/>
          </w:rPr>
          <w:t>16/2022</w:t>
        </w:r>
      </w:hyperlink>
      <w:r>
        <w:t>, ff. 1, 4, 5.</w:t>
      </w:r>
    </w:p>
    <w:p w:rsidR="00142CBC" w:rsidRDefault="00142CBC" w:rsidP="00142CBC">
      <w:pPr>
        <w:pStyle w:val="TextoNormal"/>
      </w:pPr>
    </w:p>
    <w:p w:rsidR="00142CBC" w:rsidRDefault="00142CBC" w:rsidP="00142CBC">
      <w:pPr>
        <w:pStyle w:val="SangriaFrancesaArticulo"/>
      </w:pPr>
    </w:p>
    <w:p w:rsidR="00142CBC" w:rsidRDefault="00142CBC" w:rsidP="00142CBC">
      <w:pPr>
        <w:pStyle w:val="TextoNormalNegritaCentrado"/>
        <w:suppressAutoHyphens/>
      </w:pPr>
      <w:r w:rsidRPr="00142CBC">
        <w:rPr>
          <w:rStyle w:val="TextoNormalNegritaCentradoSombreado"/>
        </w:rPr>
        <w:t>J.7) Castilla y León</w:t>
      </w:r>
    </w:p>
    <w:p w:rsidR="00142CBC" w:rsidRDefault="00142CBC" w:rsidP="00142CBC">
      <w:pPr>
        <w:pStyle w:val="TextoNormal"/>
      </w:pPr>
    </w:p>
    <w:p w:rsidR="00142CBC" w:rsidRDefault="00142CBC" w:rsidP="00142CBC">
      <w:pPr>
        <w:pStyle w:val="TextoNormalNegritaCentradoSubrayado"/>
        <w:suppressAutoHyphens/>
      </w:pPr>
      <w:r>
        <w:t>J.7.a) Estatuto de Autonomía</w:t>
      </w:r>
    </w:p>
    <w:p w:rsidR="00142CBC" w:rsidRDefault="00142CBC" w:rsidP="00142CBC">
      <w:pPr>
        <w:pStyle w:val="TextoNormalNegritaCentradoSubrayado"/>
      </w:pPr>
    </w:p>
    <w:p w:rsidR="00142CBC" w:rsidRDefault="00142CBC" w:rsidP="00142CBC">
      <w:pPr>
        <w:pStyle w:val="TextoNormalNegritaCursivandice"/>
      </w:pPr>
      <w:r>
        <w:t>Ley Orgánica 14/2007, de 30 de noviembre, de reforma del Estatuto de Autonomía de Castilla y León</w:t>
      </w:r>
    </w:p>
    <w:p w:rsidR="00142CBC" w:rsidRDefault="00142CBC" w:rsidP="00142CBC">
      <w:pPr>
        <w:pStyle w:val="SangriaFrancesaArticulo"/>
      </w:pPr>
      <w:r w:rsidRPr="00142CBC">
        <w:rPr>
          <w:rStyle w:val="TextoNormalNegritaCaracter"/>
        </w:rPr>
        <w:t>Artículo 71.1.8.</w:t>
      </w:r>
      <w:r w:rsidRPr="00142CBC">
        <w:rPr>
          <w:rStyle w:val="TextoNormalCaracter"/>
        </w:rPr>
        <w:t>-</w:t>
      </w:r>
      <w:r>
        <w:t xml:space="preserve"> Auto </w:t>
      </w:r>
      <w:hyperlink w:anchor="AUTO_2022_39" w:history="1">
        <w:r w:rsidRPr="00142CBC">
          <w:rPr>
            <w:rStyle w:val="TextoNormalCaracter"/>
          </w:rPr>
          <w:t>39/2022</w:t>
        </w:r>
      </w:hyperlink>
      <w:r>
        <w:t>, f. 3.</w:t>
      </w:r>
    </w:p>
    <w:p w:rsidR="00142CBC" w:rsidRDefault="00142CBC" w:rsidP="00142CBC">
      <w:pPr>
        <w:pStyle w:val="TextoNormal"/>
      </w:pPr>
    </w:p>
    <w:p w:rsidR="00142CBC" w:rsidRDefault="00142CBC" w:rsidP="00142CBC">
      <w:pPr>
        <w:pStyle w:val="SangriaFrancesaArticulo"/>
      </w:pPr>
    </w:p>
    <w:p w:rsidR="00142CBC" w:rsidRDefault="00142CBC" w:rsidP="00142CBC">
      <w:pPr>
        <w:pStyle w:val="TextoNormalNegritaCentrado"/>
        <w:suppressAutoHyphens/>
      </w:pPr>
      <w:r w:rsidRPr="00142CBC">
        <w:rPr>
          <w:rStyle w:val="TextoNormalNegritaCentradoSombreado"/>
        </w:rPr>
        <w:t>J.8) Cataluña</w:t>
      </w:r>
    </w:p>
    <w:p w:rsidR="00142CBC" w:rsidRDefault="00142CBC" w:rsidP="00142CBC">
      <w:pPr>
        <w:pStyle w:val="TextoNormal"/>
      </w:pPr>
    </w:p>
    <w:p w:rsidR="00142CBC" w:rsidRDefault="00142CBC" w:rsidP="00142CBC">
      <w:pPr>
        <w:pStyle w:val="TextoNormalNegritaCentradoSubrayado"/>
        <w:suppressAutoHyphens/>
      </w:pPr>
      <w:r>
        <w:t>J.8.a) Estatuto de Autonomía</w:t>
      </w:r>
    </w:p>
    <w:p w:rsidR="00142CBC" w:rsidRDefault="00142CBC" w:rsidP="00142CBC">
      <w:pPr>
        <w:pStyle w:val="TextoNormalNegritaCentradoSubrayado"/>
      </w:pPr>
    </w:p>
    <w:p w:rsidR="00142CBC" w:rsidRDefault="00142CBC" w:rsidP="00142CBC">
      <w:pPr>
        <w:pStyle w:val="TextoNormalNegritaCursivandice"/>
      </w:pPr>
      <w:r>
        <w:t>Ley Orgánica 4/1979, de 18 de diciembre, de Estatuto de Autonomía de Cataluña</w:t>
      </w:r>
    </w:p>
    <w:p w:rsidR="00142CBC" w:rsidRDefault="00142CBC" w:rsidP="00142CBC">
      <w:pPr>
        <w:pStyle w:val="SangriaFrancesaArticulo"/>
      </w:pPr>
      <w:r w:rsidRPr="00142CBC">
        <w:rPr>
          <w:rStyle w:val="TextoNormalNegritaCaracter"/>
        </w:rPr>
        <w:t>Disposición transitoria cuarta, apartado 5.</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p>
    <w:p w:rsidR="00142CBC" w:rsidRDefault="00142CBC" w:rsidP="00142CBC">
      <w:pPr>
        <w:pStyle w:val="TextoNormalNegritaCursivandice"/>
      </w:pPr>
      <w:r>
        <w:t>Ley Orgánica 6/2006, de 19 de julio, de reforma del Estatuto de Autonomía de Cataluña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18" w:history="1">
        <w:r w:rsidRPr="00142CBC">
          <w:rPr>
            <w:rStyle w:val="TextoNormalCaracter"/>
          </w:rPr>
          <w:t>18/2022</w:t>
        </w:r>
      </w:hyperlink>
      <w:r>
        <w:t xml:space="preserve">, f. 3; </w:t>
      </w:r>
      <w:hyperlink w:anchor="SENTENCIA_2022_36" w:history="1">
        <w:r w:rsidRPr="00142CBC">
          <w:rPr>
            <w:rStyle w:val="TextoNormalCaracter"/>
          </w:rPr>
          <w:t>36/2022</w:t>
        </w:r>
      </w:hyperlink>
      <w:r>
        <w:t xml:space="preserve">, f. 2; </w:t>
      </w:r>
      <w:hyperlink w:anchor="SENTENCIA_2022_45" w:history="1">
        <w:r w:rsidRPr="00142CBC">
          <w:rPr>
            <w:rStyle w:val="TextoNormalCaracter"/>
          </w:rPr>
          <w:t>45/2022</w:t>
        </w:r>
      </w:hyperlink>
      <w:r>
        <w:t xml:space="preserve">, ff. 4, 11; </w:t>
      </w:r>
      <w:hyperlink w:anchor="SENTENCIA_2022_47" w:history="1">
        <w:r w:rsidRPr="00142CBC">
          <w:rPr>
            <w:rStyle w:val="TextoNormalCaracter"/>
          </w:rPr>
          <w:t>47/2022</w:t>
        </w:r>
      </w:hyperlink>
      <w:r>
        <w:t>, f. 2.</w:t>
      </w:r>
    </w:p>
    <w:p w:rsidR="00142CBC" w:rsidRDefault="00142CBC" w:rsidP="00142CBC">
      <w:pPr>
        <w:pStyle w:val="SangriaFrancesaArticulo"/>
      </w:pPr>
      <w:r w:rsidRPr="00142CBC">
        <w:rPr>
          <w:rStyle w:val="TextoNormalNegritaCaracter"/>
        </w:rPr>
        <w:t>Artículo 1.</w:t>
      </w:r>
      <w:r w:rsidRPr="00142CBC">
        <w:rPr>
          <w:rStyle w:val="TextoNormalCaracter"/>
        </w:rPr>
        <w:t>-</w:t>
      </w:r>
      <w:r>
        <w:t xml:space="preserve"> Sentencias </w:t>
      </w:r>
      <w:hyperlink w:anchor="SENTENCIA_2022_15" w:history="1">
        <w:r w:rsidRPr="00142CBC">
          <w:rPr>
            <w:rStyle w:val="TextoNormalCaracter"/>
          </w:rPr>
          <w:t>15/2022</w:t>
        </w:r>
      </w:hyperlink>
      <w:r>
        <w:t xml:space="preserve">, f. 4; </w:t>
      </w:r>
      <w:hyperlink w:anchor="SENTENCIA_2022_45" w:history="1">
        <w:r w:rsidRPr="00142CBC">
          <w:rPr>
            <w:rStyle w:val="TextoNormalCaracter"/>
          </w:rPr>
          <w:t>45/2022</w:t>
        </w:r>
      </w:hyperlink>
      <w:r>
        <w:t xml:space="preserve">, f. 3; </w:t>
      </w:r>
      <w:hyperlink w:anchor="SENTENCIA_2022_46" w:history="1">
        <w:r w:rsidRPr="00142CBC">
          <w:rPr>
            <w:rStyle w:val="TextoNormalCaracter"/>
          </w:rPr>
          <w:t>46/2022</w:t>
        </w:r>
      </w:hyperlink>
      <w:r>
        <w:t xml:space="preserve">, f. 3; </w:t>
      </w:r>
      <w:hyperlink w:anchor="SENTENCIA_2022_47" w:history="1">
        <w:r w:rsidRPr="00142CBC">
          <w:rPr>
            <w:rStyle w:val="TextoNormalCaracter"/>
          </w:rPr>
          <w:t>47/2022</w:t>
        </w:r>
      </w:hyperlink>
      <w:r>
        <w:t>, f. 3.</w:t>
      </w:r>
    </w:p>
    <w:p w:rsidR="00142CBC" w:rsidRDefault="00142CBC" w:rsidP="00142CBC">
      <w:pPr>
        <w:pStyle w:val="SangriaFrancesaArticulo"/>
      </w:pPr>
      <w:r w:rsidRPr="00142CBC">
        <w:rPr>
          <w:rStyle w:val="TextoNormalNegritaCaracter"/>
        </w:rPr>
        <w:t>Artículo 2.4.</w:t>
      </w:r>
      <w:r w:rsidRPr="00142CBC">
        <w:rPr>
          <w:rStyle w:val="TextoNormalCaracter"/>
        </w:rPr>
        <w:t>-</w:t>
      </w:r>
      <w:r>
        <w:t xml:space="preserve"> Sentencias </w:t>
      </w:r>
      <w:hyperlink w:anchor="SENTENCIA_2022_15" w:history="1">
        <w:r w:rsidRPr="00142CBC">
          <w:rPr>
            <w:rStyle w:val="TextoNormalCaracter"/>
          </w:rPr>
          <w:t>15/2022</w:t>
        </w:r>
      </w:hyperlink>
      <w:r>
        <w:t xml:space="preserve">, f. 4; </w:t>
      </w:r>
      <w:hyperlink w:anchor="SENTENCIA_2022_45" w:history="1">
        <w:r w:rsidRPr="00142CBC">
          <w:rPr>
            <w:rStyle w:val="TextoNormalCaracter"/>
          </w:rPr>
          <w:t>45/2022</w:t>
        </w:r>
      </w:hyperlink>
      <w:r>
        <w:t xml:space="preserve">, ff. 3, 14; </w:t>
      </w:r>
      <w:hyperlink w:anchor="SENTENCIA_2022_46" w:history="1">
        <w:r w:rsidRPr="00142CBC">
          <w:rPr>
            <w:rStyle w:val="TextoNormalCaracter"/>
          </w:rPr>
          <w:t>46/2022</w:t>
        </w:r>
      </w:hyperlink>
      <w:r>
        <w:t xml:space="preserve">, ff. 3, 12; </w:t>
      </w:r>
      <w:hyperlink w:anchor="SENTENCIA_2022_47" w:history="1">
        <w:r w:rsidRPr="00142CBC">
          <w:rPr>
            <w:rStyle w:val="TextoNormalCaracter"/>
          </w:rPr>
          <w:t>47/2022</w:t>
        </w:r>
      </w:hyperlink>
      <w:r>
        <w:t>, ff. 3, 8.</w:t>
      </w:r>
    </w:p>
    <w:p w:rsidR="00142CBC" w:rsidRDefault="00142CBC" w:rsidP="00142CBC">
      <w:pPr>
        <w:pStyle w:val="SangriaFrancesaArticulo"/>
      </w:pPr>
      <w:r w:rsidRPr="00142CBC">
        <w:rPr>
          <w:rStyle w:val="TextoNormalNegritaCaracter"/>
        </w:rPr>
        <w:t>Artículo 3.</w:t>
      </w:r>
      <w:r w:rsidRPr="00142CBC">
        <w:rPr>
          <w:rStyle w:val="TextoNormalCaracter"/>
        </w:rPr>
        <w:t>-</w:t>
      </w:r>
      <w:r>
        <w:t xml:space="preserve"> Sentencias </w:t>
      </w:r>
      <w:hyperlink w:anchor="SENTENCIA_2022_45" w:history="1">
        <w:r w:rsidRPr="00142CBC">
          <w:rPr>
            <w:rStyle w:val="TextoNormalCaracter"/>
          </w:rPr>
          <w:t>45/2022</w:t>
        </w:r>
      </w:hyperlink>
      <w:r>
        <w:t xml:space="preserve">, f. 14; </w:t>
      </w:r>
      <w:hyperlink w:anchor="SENTENCIA_2022_46" w:history="1">
        <w:r w:rsidRPr="00142CBC">
          <w:rPr>
            <w:rStyle w:val="TextoNormalCaracter"/>
          </w:rPr>
          <w:t>46/2022</w:t>
        </w:r>
      </w:hyperlink>
      <w:r>
        <w:t xml:space="preserve">, f. 12; </w:t>
      </w:r>
      <w:hyperlink w:anchor="SENTENCIA_2022_47" w:history="1">
        <w:r w:rsidRPr="00142CBC">
          <w:rPr>
            <w:rStyle w:val="TextoNormalCaracter"/>
          </w:rPr>
          <w:t>47/2022</w:t>
        </w:r>
      </w:hyperlink>
      <w:r>
        <w:t>, f. 8.</w:t>
      </w:r>
    </w:p>
    <w:p w:rsidR="00142CBC" w:rsidRDefault="00142CBC" w:rsidP="00142CBC">
      <w:pPr>
        <w:pStyle w:val="SangriaFrancesaArticulo"/>
      </w:pPr>
      <w:r w:rsidRPr="00142CBC">
        <w:rPr>
          <w:rStyle w:val="TextoNormalNegritaCaracter"/>
        </w:rPr>
        <w:t>Artículo 4.2.</w:t>
      </w:r>
      <w:r w:rsidRPr="00142CBC">
        <w:rPr>
          <w:rStyle w:val="TextoNormalCaracter"/>
        </w:rPr>
        <w:t>-</w:t>
      </w:r>
      <w:r>
        <w:t xml:space="preserve"> Sentencia </w:t>
      </w:r>
      <w:hyperlink w:anchor="SENTENCIA_2022_36" w:history="1">
        <w:r w:rsidRPr="00142CBC">
          <w:rPr>
            <w:rStyle w:val="TextoNormalCaracter"/>
          </w:rPr>
          <w:t>36/2022</w:t>
        </w:r>
      </w:hyperlink>
      <w:r>
        <w:t>, f. 9.</w:t>
      </w:r>
    </w:p>
    <w:p w:rsidR="00142CBC" w:rsidRDefault="00142CBC" w:rsidP="00142CBC">
      <w:pPr>
        <w:pStyle w:val="SangriaFrancesaArticulo"/>
      </w:pPr>
      <w:r w:rsidRPr="00142CBC">
        <w:rPr>
          <w:rStyle w:val="TextoNormalNegritaCaracter"/>
        </w:rPr>
        <w:t>Artículo 42.1.</w:t>
      </w:r>
      <w:r w:rsidRPr="00142CBC">
        <w:rPr>
          <w:rStyle w:val="TextoNormalCaracter"/>
        </w:rPr>
        <w:t>-</w:t>
      </w:r>
      <w:r>
        <w:t xml:space="preserve"> Sentencia </w:t>
      </w:r>
      <w:hyperlink w:anchor="SENTENCIA_2022_36" w:history="1">
        <w:r w:rsidRPr="00142CBC">
          <w:rPr>
            <w:rStyle w:val="TextoNormalCaracter"/>
          </w:rPr>
          <w:t>36/2022</w:t>
        </w:r>
      </w:hyperlink>
      <w:r>
        <w:t>, f. 9.</w:t>
      </w:r>
    </w:p>
    <w:p w:rsidR="00142CBC" w:rsidRDefault="00142CBC" w:rsidP="00142CBC">
      <w:pPr>
        <w:pStyle w:val="SangriaFrancesaArticulo"/>
      </w:pPr>
      <w:r w:rsidRPr="00142CBC">
        <w:rPr>
          <w:rStyle w:val="TextoNormalNegritaCaracter"/>
        </w:rPr>
        <w:t>Artículo 43.</w:t>
      </w:r>
      <w:r w:rsidRPr="00142CBC">
        <w:rPr>
          <w:rStyle w:val="TextoNormalCaracter"/>
        </w:rPr>
        <w:t>-</w:t>
      </w:r>
      <w:r>
        <w:t xml:space="preserve"> Sentencia </w:t>
      </w:r>
      <w:hyperlink w:anchor="SENTENCIA_2022_36" w:history="1">
        <w:r w:rsidRPr="00142CBC">
          <w:rPr>
            <w:rStyle w:val="TextoNormalCaracter"/>
          </w:rPr>
          <w:t>36/2022</w:t>
        </w:r>
      </w:hyperlink>
      <w:r>
        <w:t>, f. 9.</w:t>
      </w:r>
    </w:p>
    <w:p w:rsidR="00142CBC" w:rsidRDefault="00142CBC" w:rsidP="00142CBC">
      <w:pPr>
        <w:pStyle w:val="SangriaFrancesaArticulo"/>
      </w:pPr>
      <w:r w:rsidRPr="00142CBC">
        <w:rPr>
          <w:rStyle w:val="TextoNormalNegritaCaracter"/>
        </w:rPr>
        <w:t>Artículo 55.1.</w:t>
      </w:r>
      <w:r w:rsidRPr="00142CBC">
        <w:rPr>
          <w:rStyle w:val="TextoNormalCaracter"/>
        </w:rPr>
        <w:t>-</w:t>
      </w:r>
      <w:r>
        <w:t xml:space="preserve"> Sentencias </w:t>
      </w:r>
      <w:hyperlink w:anchor="SENTENCIA_2022_15" w:history="1">
        <w:r w:rsidRPr="00142CBC">
          <w:rPr>
            <w:rStyle w:val="TextoNormalCaracter"/>
          </w:rPr>
          <w:t>15/2022</w:t>
        </w:r>
      </w:hyperlink>
      <w:r>
        <w:t xml:space="preserve">, f. 5; </w:t>
      </w:r>
      <w:hyperlink w:anchor="SENTENCIA_2022_45" w:history="1">
        <w:r w:rsidRPr="00142CBC">
          <w:rPr>
            <w:rStyle w:val="TextoNormalCaracter"/>
          </w:rPr>
          <w:t>45/2022</w:t>
        </w:r>
      </w:hyperlink>
      <w:r>
        <w:t xml:space="preserve">, f. 13; </w:t>
      </w:r>
      <w:hyperlink w:anchor="SENTENCIA_2022_46" w:history="1">
        <w:r w:rsidRPr="00142CBC">
          <w:rPr>
            <w:rStyle w:val="TextoNormalCaracter"/>
          </w:rPr>
          <w:t>46/2022</w:t>
        </w:r>
      </w:hyperlink>
      <w:r>
        <w:t>, f. 11.</w:t>
      </w:r>
    </w:p>
    <w:p w:rsidR="00142CBC" w:rsidRDefault="00142CBC" w:rsidP="00142CBC">
      <w:pPr>
        <w:pStyle w:val="SangriaFrancesaArticulo"/>
      </w:pPr>
      <w:r w:rsidRPr="00142CBC">
        <w:rPr>
          <w:rStyle w:val="TextoNormalNegritaCaracter"/>
        </w:rPr>
        <w:t>Artículo 57.</w:t>
      </w:r>
      <w:r w:rsidRPr="00142CBC">
        <w:rPr>
          <w:rStyle w:val="TextoNormalCaracter"/>
        </w:rPr>
        <w:t>-</w:t>
      </w:r>
      <w:r>
        <w:t xml:space="preserve"> Sentencia </w:t>
      </w:r>
      <w:hyperlink w:anchor="SENTENCIA_2022_46" w:history="1">
        <w:r w:rsidRPr="00142CBC">
          <w:rPr>
            <w:rStyle w:val="TextoNormalCaracter"/>
          </w:rPr>
          <w:t>46/2022</w:t>
        </w:r>
      </w:hyperlink>
      <w:r>
        <w:t>, f. 11.</w:t>
      </w:r>
    </w:p>
    <w:p w:rsidR="00142CBC" w:rsidRDefault="00142CBC" w:rsidP="00142CBC">
      <w:pPr>
        <w:pStyle w:val="SangriaFrancesaArticulo"/>
      </w:pPr>
      <w:r w:rsidRPr="00142CBC">
        <w:rPr>
          <w:rStyle w:val="TextoNormalNegritaCaracter"/>
        </w:rPr>
        <w:t>Artículo 57.1.</w:t>
      </w:r>
      <w:r w:rsidRPr="00142CBC">
        <w:rPr>
          <w:rStyle w:val="TextoNormalCaracter"/>
        </w:rPr>
        <w:t>-</w:t>
      </w:r>
      <w:r>
        <w:t xml:space="preserve"> Sentencias </w:t>
      </w:r>
      <w:hyperlink w:anchor="SENTENCIA_2022_45" w:history="1">
        <w:r w:rsidRPr="00142CBC">
          <w:rPr>
            <w:rStyle w:val="TextoNormalCaracter"/>
          </w:rPr>
          <w:t>45/2022</w:t>
        </w:r>
      </w:hyperlink>
      <w:r>
        <w:t xml:space="preserve">, f. 13; </w:t>
      </w:r>
      <w:hyperlink w:anchor="SENTENCIA_2022_46" w:history="1">
        <w:r w:rsidRPr="00142CBC">
          <w:rPr>
            <w:rStyle w:val="TextoNormalCaracter"/>
          </w:rPr>
          <w:t>46/2022</w:t>
        </w:r>
      </w:hyperlink>
      <w:r>
        <w:t>, f. 11.</w:t>
      </w:r>
    </w:p>
    <w:p w:rsidR="00142CBC" w:rsidRDefault="00142CBC" w:rsidP="00142CBC">
      <w:pPr>
        <w:pStyle w:val="SangriaFrancesaArticulo"/>
      </w:pPr>
      <w:r w:rsidRPr="00142CBC">
        <w:rPr>
          <w:rStyle w:val="TextoNormalNegritaCaracter"/>
        </w:rPr>
        <w:t>Artículo 57.2.</w:t>
      </w:r>
      <w:r w:rsidRPr="00142CBC">
        <w:rPr>
          <w:rStyle w:val="TextoNormalCaracter"/>
        </w:rPr>
        <w:t>-</w:t>
      </w:r>
      <w:r>
        <w:t xml:space="preserve"> Sentencias </w:t>
      </w:r>
      <w:hyperlink w:anchor="SENTENCIA_2022_45" w:history="1">
        <w:r w:rsidRPr="00142CBC">
          <w:rPr>
            <w:rStyle w:val="TextoNormalCaracter"/>
          </w:rPr>
          <w:t>45/2022</w:t>
        </w:r>
      </w:hyperlink>
      <w:r>
        <w:t xml:space="preserve">, ff. 4, 5; </w:t>
      </w:r>
      <w:hyperlink w:anchor="SENTENCIA_2022_46" w:history="1">
        <w:r w:rsidRPr="00142CBC">
          <w:rPr>
            <w:rStyle w:val="TextoNormalCaracter"/>
          </w:rPr>
          <w:t>46/2022</w:t>
        </w:r>
      </w:hyperlink>
      <w:r>
        <w:t xml:space="preserve">, ff. 5, 6; </w:t>
      </w:r>
      <w:hyperlink w:anchor="SENTENCIA_2022_47" w:history="1">
        <w:r w:rsidRPr="00142CBC">
          <w:rPr>
            <w:rStyle w:val="TextoNormalCaracter"/>
          </w:rPr>
          <w:t>47/2022</w:t>
        </w:r>
      </w:hyperlink>
      <w:r>
        <w:t>, ff. 4, 5.</w:t>
      </w:r>
    </w:p>
    <w:p w:rsidR="00142CBC" w:rsidRDefault="00142CBC" w:rsidP="00142CBC">
      <w:pPr>
        <w:pStyle w:val="SangriaFrancesaArticulo"/>
      </w:pPr>
      <w:r w:rsidRPr="00142CBC">
        <w:rPr>
          <w:rStyle w:val="TextoNormalNegritaCaracter"/>
        </w:rPr>
        <w:t>Artículo 64.1.</w:t>
      </w:r>
      <w:r w:rsidRPr="00142CBC">
        <w:rPr>
          <w:rStyle w:val="TextoNormalCaracter"/>
        </w:rPr>
        <w:t>-</w:t>
      </w:r>
      <w:r>
        <w:t xml:space="preserve"> Sentencia </w:t>
      </w:r>
      <w:hyperlink w:anchor="SENTENCIA_2022_28" w:history="1">
        <w:r w:rsidRPr="00142CBC">
          <w:rPr>
            <w:rStyle w:val="TextoNormalCaracter"/>
          </w:rPr>
          <w:t>28/2022</w:t>
        </w:r>
      </w:hyperlink>
      <w:r>
        <w:t>, f. 2.</w:t>
      </w:r>
    </w:p>
    <w:p w:rsidR="00142CBC" w:rsidRDefault="00142CBC" w:rsidP="00142CBC">
      <w:pPr>
        <w:pStyle w:val="SangriaFrancesaArticulo"/>
      </w:pPr>
      <w:r w:rsidRPr="00142CBC">
        <w:rPr>
          <w:rStyle w:val="TextoNormalNegritaCaracter"/>
        </w:rPr>
        <w:t>Artículo 67.</w:t>
      </w:r>
      <w:r w:rsidRPr="00142CBC">
        <w:rPr>
          <w:rStyle w:val="TextoNormalCaracter"/>
        </w:rPr>
        <w:t>-</w:t>
      </w:r>
      <w:r>
        <w:t xml:space="preserve"> Sentencia </w:t>
      </w:r>
      <w:hyperlink w:anchor="SENTENCIA_2022_25" w:history="1">
        <w:r w:rsidRPr="00142CBC">
          <w:rPr>
            <w:rStyle w:val="TextoNormalCaracter"/>
          </w:rPr>
          <w:t>25/2022</w:t>
        </w:r>
      </w:hyperlink>
      <w:r>
        <w:t>, ff. 2, 7.</w:t>
      </w:r>
    </w:p>
    <w:p w:rsidR="00142CBC" w:rsidRDefault="00142CBC" w:rsidP="00142CBC">
      <w:pPr>
        <w:pStyle w:val="SangriaFrancesaArticulo"/>
      </w:pPr>
      <w:r w:rsidRPr="00142CBC">
        <w:rPr>
          <w:rStyle w:val="TextoNormalNegritaCaracter"/>
        </w:rPr>
        <w:t>Artículo 67.1.</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67.2.</w:t>
      </w:r>
      <w:r w:rsidRPr="00142CBC">
        <w:rPr>
          <w:rStyle w:val="TextoNormalCaracter"/>
        </w:rPr>
        <w:t>-</w:t>
      </w:r>
      <w:r>
        <w:t xml:space="preserve"> Sentencia </w:t>
      </w:r>
      <w:hyperlink w:anchor="SENTENCIA_2022_25" w:history="1">
        <w:r w:rsidRPr="00142CBC">
          <w:rPr>
            <w:rStyle w:val="TextoNormalCaracter"/>
          </w:rPr>
          <w:t>25/2022</w:t>
        </w:r>
      </w:hyperlink>
      <w:r>
        <w:t>, f. 7, VP II.</w:t>
      </w:r>
    </w:p>
    <w:p w:rsidR="00142CBC" w:rsidRDefault="00142CBC" w:rsidP="00142CBC">
      <w:pPr>
        <w:pStyle w:val="SangriaFrancesaArticulo"/>
      </w:pPr>
      <w:r w:rsidRPr="00142CBC">
        <w:rPr>
          <w:rStyle w:val="TextoNormalNegritaCaracter"/>
        </w:rPr>
        <w:t>Artículo 68.1.</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84.</w:t>
      </w:r>
      <w:r w:rsidRPr="00142CBC">
        <w:rPr>
          <w:rStyle w:val="TextoNormalCaracter"/>
        </w:rPr>
        <w:t>-</w:t>
      </w:r>
      <w:r>
        <w:t xml:space="preserve"> Sentencia </w:t>
      </w:r>
      <w:hyperlink w:anchor="SENTENCIA_2022_18" w:history="1">
        <w:r w:rsidRPr="00142CBC">
          <w:rPr>
            <w:rStyle w:val="TextoNormalCaracter"/>
          </w:rPr>
          <w:t>18/2022</w:t>
        </w:r>
      </w:hyperlink>
      <w:r>
        <w:t>, f. 3.</w:t>
      </w:r>
    </w:p>
    <w:p w:rsidR="00142CBC" w:rsidRDefault="00142CBC" w:rsidP="00142CBC">
      <w:pPr>
        <w:pStyle w:val="SangriaFrancesaArticulo"/>
      </w:pPr>
      <w:r w:rsidRPr="00142CBC">
        <w:rPr>
          <w:rStyle w:val="TextoNormalNegritaCaracter"/>
        </w:rPr>
        <w:t>Artículo 93.</w:t>
      </w:r>
      <w:r w:rsidRPr="00142CBC">
        <w:rPr>
          <w:rStyle w:val="TextoNormalCaracter"/>
        </w:rPr>
        <w:t>-</w:t>
      </w:r>
      <w:r>
        <w:t xml:space="preserve"> Sentencia </w:t>
      </w:r>
      <w:hyperlink w:anchor="SENTENCIA_2022_37" w:history="1">
        <w:r w:rsidRPr="00142CBC">
          <w:rPr>
            <w:rStyle w:val="TextoNormalCaracter"/>
          </w:rPr>
          <w:t>37/2022</w:t>
        </w:r>
      </w:hyperlink>
      <w:r>
        <w:t>, f. 6.</w:t>
      </w:r>
    </w:p>
    <w:p w:rsidR="00142CBC" w:rsidRDefault="00142CBC" w:rsidP="00142CBC">
      <w:pPr>
        <w:pStyle w:val="SangriaFrancesaArticulo"/>
      </w:pPr>
      <w:r w:rsidRPr="00142CBC">
        <w:rPr>
          <w:rStyle w:val="TextoNormalNegritaCaracter"/>
        </w:rPr>
        <w:t>Artículo 115.2.</w:t>
      </w:r>
      <w:r w:rsidRPr="00142CBC">
        <w:rPr>
          <w:rStyle w:val="TextoNormalCaracter"/>
        </w:rPr>
        <w:t>-</w:t>
      </w:r>
      <w:r>
        <w:t xml:space="preserve"> Sentencia </w:t>
      </w:r>
      <w:hyperlink w:anchor="SENTENCIA_2022_36" w:history="1">
        <w:r w:rsidRPr="00142CBC">
          <w:rPr>
            <w:rStyle w:val="TextoNormalCaracter"/>
          </w:rPr>
          <w:t>36/2022</w:t>
        </w:r>
      </w:hyperlink>
      <w:r>
        <w:t>, f. 4.</w:t>
      </w:r>
    </w:p>
    <w:p w:rsidR="00142CBC" w:rsidRDefault="00142CBC" w:rsidP="00142CBC">
      <w:pPr>
        <w:pStyle w:val="SangriaFrancesaArticulo"/>
      </w:pPr>
      <w:r w:rsidRPr="00142CBC">
        <w:rPr>
          <w:rStyle w:val="TextoNormalNegritaCaracter"/>
        </w:rPr>
        <w:t>Artículo 129.</w:t>
      </w:r>
      <w:r w:rsidRPr="00142CBC">
        <w:rPr>
          <w:rStyle w:val="TextoNormalCaracter"/>
        </w:rPr>
        <w:t>-</w:t>
      </w:r>
      <w:r>
        <w:t xml:space="preserve"> Sentencia </w:t>
      </w:r>
      <w:hyperlink w:anchor="SENTENCIA_2022_37" w:history="1">
        <w:r w:rsidRPr="00142CBC">
          <w:rPr>
            <w:rStyle w:val="TextoNormalCaracter"/>
          </w:rPr>
          <w:t>37/2022</w:t>
        </w:r>
      </w:hyperlink>
      <w:r>
        <w:t>, ff. 2, 4.</w:t>
      </w:r>
    </w:p>
    <w:p w:rsidR="00142CBC" w:rsidRDefault="00142CBC" w:rsidP="00142CBC">
      <w:pPr>
        <w:pStyle w:val="SangriaFrancesaArticulo"/>
      </w:pPr>
      <w:r w:rsidRPr="00142CBC">
        <w:rPr>
          <w:rStyle w:val="TextoNormalNegritaCaracter"/>
        </w:rPr>
        <w:t>Artículo 130.</w:t>
      </w:r>
      <w:r w:rsidRPr="00142CBC">
        <w:rPr>
          <w:rStyle w:val="TextoNormalCaracter"/>
        </w:rPr>
        <w:t>-</w:t>
      </w:r>
      <w:r>
        <w:t xml:space="preserve"> Sentencias </w:t>
      </w:r>
      <w:hyperlink w:anchor="SENTENCIA_2022_28" w:history="1">
        <w:r w:rsidRPr="00142CBC">
          <w:rPr>
            <w:rStyle w:val="TextoNormalCaracter"/>
          </w:rPr>
          <w:t>28/2022</w:t>
        </w:r>
      </w:hyperlink>
      <w:r>
        <w:t xml:space="preserve">, ff. 1, 3; </w:t>
      </w:r>
      <w:hyperlink w:anchor="SENTENCIA_2022_37" w:history="1">
        <w:r w:rsidRPr="00142CBC">
          <w:rPr>
            <w:rStyle w:val="TextoNormalCaracter"/>
          </w:rPr>
          <w:t>37/2022</w:t>
        </w:r>
      </w:hyperlink>
      <w:r>
        <w:t>, ff. 2, 5.</w:t>
      </w:r>
    </w:p>
    <w:p w:rsidR="00142CBC" w:rsidRDefault="00142CBC" w:rsidP="00142CBC">
      <w:pPr>
        <w:pStyle w:val="SangriaFrancesaArticulo"/>
      </w:pPr>
      <w:r w:rsidRPr="00142CBC">
        <w:rPr>
          <w:rStyle w:val="TextoNormalNegritaCaracter"/>
        </w:rPr>
        <w:t>Artículo 137.</w:t>
      </w:r>
      <w:r w:rsidRPr="00142CBC">
        <w:rPr>
          <w:rStyle w:val="TextoNormalCaracter"/>
        </w:rPr>
        <w:t>-</w:t>
      </w:r>
      <w:r>
        <w:t xml:space="preserve"> Sentencia </w:t>
      </w:r>
      <w:hyperlink w:anchor="SENTENCIA_2022_37" w:history="1">
        <w:r w:rsidRPr="00142CBC">
          <w:rPr>
            <w:rStyle w:val="TextoNormalCaracter"/>
          </w:rPr>
          <w:t>37/2022</w:t>
        </w:r>
      </w:hyperlink>
      <w:r>
        <w:t>, ff. 2, 4.</w:t>
      </w:r>
    </w:p>
    <w:p w:rsidR="00142CBC" w:rsidRDefault="00142CBC" w:rsidP="00142CBC">
      <w:pPr>
        <w:pStyle w:val="SangriaFrancesaArticulo"/>
      </w:pPr>
      <w:r w:rsidRPr="00142CBC">
        <w:rPr>
          <w:rStyle w:val="TextoNormalNegritaCaracter"/>
        </w:rPr>
        <w:t>Artículo 137.1.</w:t>
      </w:r>
      <w:r w:rsidRPr="00142CBC">
        <w:rPr>
          <w:rStyle w:val="TextoNormalCaracter"/>
        </w:rPr>
        <w:t>-</w:t>
      </w:r>
      <w:r>
        <w:t xml:space="preserve"> Sentencia </w:t>
      </w:r>
      <w:hyperlink w:anchor="SENTENCIA_2022_28" w:history="1">
        <w:r w:rsidRPr="00142CBC">
          <w:rPr>
            <w:rStyle w:val="TextoNormalCaracter"/>
          </w:rPr>
          <w:t>28/2022</w:t>
        </w:r>
      </w:hyperlink>
      <w:r>
        <w:t>, ff. 1, 5.</w:t>
      </w:r>
    </w:p>
    <w:p w:rsidR="00142CBC" w:rsidRDefault="00142CBC" w:rsidP="00142CBC">
      <w:pPr>
        <w:pStyle w:val="SangriaFrancesaArticulo"/>
      </w:pPr>
      <w:r w:rsidRPr="00142CBC">
        <w:rPr>
          <w:rStyle w:val="TextoNormalNegritaCaracter"/>
        </w:rPr>
        <w:t>Artículo 149.</w:t>
      </w:r>
      <w:r w:rsidRPr="00142CBC">
        <w:rPr>
          <w:rStyle w:val="TextoNormalCaracter"/>
        </w:rPr>
        <w:t>-</w:t>
      </w:r>
      <w:r>
        <w:t xml:space="preserve"> Sentencia </w:t>
      </w:r>
      <w:hyperlink w:anchor="SENTENCIA_2022_18" w:history="1">
        <w:r w:rsidRPr="00142CBC">
          <w:rPr>
            <w:rStyle w:val="TextoNormalCaracter"/>
          </w:rPr>
          <w:t>18/2022</w:t>
        </w:r>
      </w:hyperlink>
      <w:r>
        <w:t>, f. 2.</w:t>
      </w:r>
    </w:p>
    <w:p w:rsidR="00142CBC" w:rsidRDefault="00142CBC" w:rsidP="00142CBC">
      <w:pPr>
        <w:pStyle w:val="SangriaFrancesaArticulo"/>
      </w:pPr>
      <w:r w:rsidRPr="00142CBC">
        <w:rPr>
          <w:rStyle w:val="TextoNormalNegritaCaracter"/>
        </w:rPr>
        <w:t>Artículo 149.3.</w:t>
      </w:r>
      <w:r w:rsidRPr="00142CBC">
        <w:rPr>
          <w:rStyle w:val="TextoNormalCaracter"/>
        </w:rPr>
        <w:t>-</w:t>
      </w:r>
      <w:r>
        <w:t xml:space="preserve"> Sentencia </w:t>
      </w:r>
      <w:hyperlink w:anchor="SENTENCIA_2022_18" w:history="1">
        <w:r w:rsidRPr="00142CBC">
          <w:rPr>
            <w:rStyle w:val="TextoNormalCaracter"/>
          </w:rPr>
          <w:t>18/2022</w:t>
        </w:r>
      </w:hyperlink>
      <w:r>
        <w:t>, ff. 1 a 3.</w:t>
      </w:r>
    </w:p>
    <w:p w:rsidR="00142CBC" w:rsidRDefault="00142CBC" w:rsidP="00142CBC">
      <w:pPr>
        <w:pStyle w:val="SangriaFrancesaArticulo"/>
      </w:pPr>
      <w:r w:rsidRPr="00142CBC">
        <w:rPr>
          <w:rStyle w:val="TextoNormalNegritaCaracter"/>
        </w:rPr>
        <w:t>Artículo 149.3 b).</w:t>
      </w:r>
      <w:r w:rsidRPr="00142CBC">
        <w:rPr>
          <w:rStyle w:val="TextoNormalCaracter"/>
        </w:rPr>
        <w:t>-</w:t>
      </w:r>
      <w:r>
        <w:t xml:space="preserve"> Sentencia </w:t>
      </w:r>
      <w:hyperlink w:anchor="SENTENCIA_2022_18" w:history="1">
        <w:r w:rsidRPr="00142CBC">
          <w:rPr>
            <w:rStyle w:val="TextoNormalCaracter"/>
          </w:rPr>
          <w:t>18/2022</w:t>
        </w:r>
      </w:hyperlink>
      <w:r>
        <w:t>, ff. 1 a 3.</w:t>
      </w:r>
    </w:p>
    <w:p w:rsidR="00142CBC" w:rsidRDefault="00142CBC" w:rsidP="00142CBC">
      <w:pPr>
        <w:pStyle w:val="SangriaFrancesaArticulo"/>
      </w:pPr>
      <w:r w:rsidRPr="00142CBC">
        <w:rPr>
          <w:rStyle w:val="TextoNormalNegritaCaracter"/>
        </w:rPr>
        <w:t>Artículo 150.</w:t>
      </w:r>
      <w:r w:rsidRPr="00142CBC">
        <w:rPr>
          <w:rStyle w:val="TextoNormalCaracter"/>
        </w:rPr>
        <w:t>-</w:t>
      </w:r>
      <w:r>
        <w:t xml:space="preserve"> Sentencia </w:t>
      </w:r>
      <w:hyperlink w:anchor="SENTENCIA_2022_36" w:history="1">
        <w:r w:rsidRPr="00142CBC">
          <w:rPr>
            <w:rStyle w:val="TextoNormalCaracter"/>
          </w:rPr>
          <w:t>36/2022</w:t>
        </w:r>
      </w:hyperlink>
      <w:r>
        <w:t>, f. 2.</w:t>
      </w:r>
    </w:p>
    <w:p w:rsidR="00142CBC" w:rsidRDefault="00142CBC" w:rsidP="00142CBC">
      <w:pPr>
        <w:pStyle w:val="SangriaFrancesaArticulo"/>
      </w:pPr>
      <w:r w:rsidRPr="00142CBC">
        <w:rPr>
          <w:rStyle w:val="TextoNormalNegritaCaracter"/>
        </w:rPr>
        <w:t>Artículo 150 b).</w:t>
      </w:r>
      <w:r w:rsidRPr="00142CBC">
        <w:rPr>
          <w:rStyle w:val="TextoNormalCaracter"/>
        </w:rPr>
        <w:t>-</w:t>
      </w:r>
      <w:r>
        <w:t xml:space="preserve"> Sentencia </w:t>
      </w:r>
      <w:hyperlink w:anchor="SENTENCIA_2022_36" w:history="1">
        <w:r w:rsidRPr="00142CBC">
          <w:rPr>
            <w:rStyle w:val="TextoNormalCaracter"/>
          </w:rPr>
          <w:t>36/2022</w:t>
        </w:r>
      </w:hyperlink>
      <w:r>
        <w:t>, f. 2.</w:t>
      </w:r>
    </w:p>
    <w:p w:rsidR="00142CBC" w:rsidRDefault="00142CBC" w:rsidP="00142CBC">
      <w:pPr>
        <w:pStyle w:val="SangriaFrancesaArticulo"/>
      </w:pPr>
      <w:r w:rsidRPr="00142CBC">
        <w:rPr>
          <w:rStyle w:val="TextoNormalNegritaCaracter"/>
        </w:rPr>
        <w:t>Artículo 159.1 a).</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159.1 b).</w:t>
      </w:r>
      <w:r w:rsidRPr="00142CBC">
        <w:rPr>
          <w:rStyle w:val="TextoNormalCaracter"/>
        </w:rPr>
        <w:t>-</w:t>
      </w:r>
      <w:r>
        <w:t xml:space="preserve"> Sentencia </w:t>
      </w:r>
      <w:hyperlink w:anchor="SENTENCIA_2022_37" w:history="1">
        <w:r w:rsidRPr="00142CBC">
          <w:rPr>
            <w:rStyle w:val="TextoNormalCaracter"/>
          </w:rPr>
          <w:t>37/2022</w:t>
        </w:r>
      </w:hyperlink>
      <w:r>
        <w:t>, f. 4.</w:t>
      </w:r>
    </w:p>
    <w:p w:rsidR="00142CBC" w:rsidRDefault="00142CBC" w:rsidP="00142CBC">
      <w:pPr>
        <w:pStyle w:val="SangriaFrancesaArticulo"/>
      </w:pPr>
      <w:r w:rsidRPr="00142CBC">
        <w:rPr>
          <w:rStyle w:val="TextoNormalNegritaCaracter"/>
        </w:rPr>
        <w:t>Artículo 162.</w:t>
      </w:r>
      <w:r w:rsidRPr="00142CBC">
        <w:rPr>
          <w:rStyle w:val="TextoNormalCaracter"/>
        </w:rPr>
        <w:t>-</w:t>
      </w:r>
      <w:r>
        <w:t xml:space="preserve"> Sentencia </w:t>
      </w:r>
      <w:hyperlink w:anchor="SENTENCIA_2022_36" w:history="1">
        <w:r w:rsidRPr="00142CBC">
          <w:rPr>
            <w:rStyle w:val="TextoNormalCaracter"/>
          </w:rPr>
          <w:t>36/2022</w:t>
        </w:r>
      </w:hyperlink>
      <w:r>
        <w:t>, f. 7.</w:t>
      </w:r>
    </w:p>
    <w:p w:rsidR="00142CBC" w:rsidRDefault="00142CBC" w:rsidP="00142CBC">
      <w:pPr>
        <w:pStyle w:val="SangriaFrancesaArticulo"/>
      </w:pPr>
      <w:r w:rsidRPr="00142CBC">
        <w:rPr>
          <w:rStyle w:val="TextoNormalNegritaCaracter"/>
        </w:rPr>
        <w:t>Artículo 162.3 a).</w:t>
      </w:r>
      <w:r w:rsidRPr="00142CBC">
        <w:rPr>
          <w:rStyle w:val="TextoNormalCaracter"/>
        </w:rPr>
        <w:t>-</w:t>
      </w:r>
      <w:r>
        <w:t xml:space="preserve"> Sentencia </w:t>
      </w:r>
      <w:hyperlink w:anchor="SENTENCIA_2022_36" w:history="1">
        <w:r w:rsidRPr="00142CBC">
          <w:rPr>
            <w:rStyle w:val="TextoNormalCaracter"/>
          </w:rPr>
          <w:t>36/2022</w:t>
        </w:r>
      </w:hyperlink>
      <w:r>
        <w:t>, f. 7.</w:t>
      </w:r>
    </w:p>
    <w:p w:rsidR="00142CBC" w:rsidRDefault="00142CBC" w:rsidP="00142CBC">
      <w:pPr>
        <w:pStyle w:val="SangriaFrancesaArticulo"/>
      </w:pPr>
      <w:r w:rsidRPr="00142CBC">
        <w:rPr>
          <w:rStyle w:val="TextoNormalNegritaCaracter"/>
        </w:rPr>
        <w:t>Artículo 165.</w:t>
      </w:r>
      <w:r w:rsidRPr="00142CBC">
        <w:rPr>
          <w:rStyle w:val="TextoNormalCaracter"/>
        </w:rPr>
        <w:t>-</w:t>
      </w:r>
      <w:r>
        <w:t xml:space="preserve"> Sentencia </w:t>
      </w:r>
      <w:hyperlink w:anchor="SENTENCIA_2022_36" w:history="1">
        <w:r w:rsidRPr="00142CBC">
          <w:rPr>
            <w:rStyle w:val="TextoNormalCaracter"/>
          </w:rPr>
          <w:t>36/2022</w:t>
        </w:r>
      </w:hyperlink>
      <w:r>
        <w:t>, ff. 2, 4, 5, 9.</w:t>
      </w:r>
    </w:p>
    <w:p w:rsidR="00142CBC" w:rsidRDefault="00142CBC" w:rsidP="00142CBC">
      <w:pPr>
        <w:pStyle w:val="SangriaFrancesaArticulo"/>
      </w:pPr>
      <w:r w:rsidRPr="00142CBC">
        <w:rPr>
          <w:rStyle w:val="TextoNormalNegritaCaracter"/>
        </w:rPr>
        <w:t>Artículo 165.1.</w:t>
      </w:r>
      <w:r w:rsidRPr="00142CBC">
        <w:rPr>
          <w:rStyle w:val="TextoNormalCaracter"/>
        </w:rPr>
        <w:t>-</w:t>
      </w:r>
      <w:r>
        <w:t xml:space="preserve"> Sentencia </w:t>
      </w:r>
      <w:hyperlink w:anchor="SENTENCIA_2022_36" w:history="1">
        <w:r w:rsidRPr="00142CBC">
          <w:rPr>
            <w:rStyle w:val="TextoNormalCaracter"/>
          </w:rPr>
          <w:t>36/2022</w:t>
        </w:r>
      </w:hyperlink>
      <w:r>
        <w:t>, f. 2.</w:t>
      </w:r>
    </w:p>
    <w:p w:rsidR="00142CBC" w:rsidRDefault="00142CBC" w:rsidP="00142CBC">
      <w:pPr>
        <w:pStyle w:val="SangriaFrancesaArticulo"/>
      </w:pPr>
      <w:r w:rsidRPr="00142CBC">
        <w:rPr>
          <w:rStyle w:val="TextoNormalNegritaCaracter"/>
        </w:rPr>
        <w:t>Artículo 165.1 a).</w:t>
      </w:r>
      <w:r w:rsidRPr="00142CBC">
        <w:rPr>
          <w:rStyle w:val="TextoNormalCaracter"/>
        </w:rPr>
        <w:t>-</w:t>
      </w:r>
      <w:r>
        <w:t xml:space="preserve"> Sentencia </w:t>
      </w:r>
      <w:hyperlink w:anchor="SENTENCIA_2022_36" w:history="1">
        <w:r w:rsidRPr="00142CBC">
          <w:rPr>
            <w:rStyle w:val="TextoNormalCaracter"/>
          </w:rPr>
          <w:t>36/2022</w:t>
        </w:r>
      </w:hyperlink>
      <w:r>
        <w:t>, f. 2.</w:t>
      </w:r>
    </w:p>
    <w:p w:rsidR="00142CBC" w:rsidRDefault="00142CBC" w:rsidP="00142CBC">
      <w:pPr>
        <w:pStyle w:val="SangriaFrancesaArticulo"/>
      </w:pPr>
      <w:r w:rsidRPr="00142CBC">
        <w:rPr>
          <w:rStyle w:val="TextoNormalNegritaCaracter"/>
        </w:rPr>
        <w:t>Artículo 165.1 b).</w:t>
      </w:r>
      <w:r w:rsidRPr="00142CBC">
        <w:rPr>
          <w:rStyle w:val="TextoNormalCaracter"/>
        </w:rPr>
        <w:t>-</w:t>
      </w:r>
      <w:r>
        <w:t xml:space="preserve"> Sentencia </w:t>
      </w:r>
      <w:hyperlink w:anchor="SENTENCIA_2022_36" w:history="1">
        <w:r w:rsidRPr="00142CBC">
          <w:rPr>
            <w:rStyle w:val="TextoNormalCaracter"/>
          </w:rPr>
          <w:t>36/2022</w:t>
        </w:r>
      </w:hyperlink>
      <w:r>
        <w:t>, f. 4.</w:t>
      </w:r>
    </w:p>
    <w:p w:rsidR="00142CBC" w:rsidRDefault="00142CBC" w:rsidP="00142CBC">
      <w:pPr>
        <w:pStyle w:val="SangriaFrancesaArticulo"/>
      </w:pPr>
      <w:r w:rsidRPr="00142CBC">
        <w:rPr>
          <w:rStyle w:val="TextoNormalNegritaCaracter"/>
        </w:rPr>
        <w:t>Artículo 165.1 c).</w:t>
      </w:r>
      <w:r w:rsidRPr="00142CBC">
        <w:rPr>
          <w:rStyle w:val="TextoNormalCaracter"/>
        </w:rPr>
        <w:t>-</w:t>
      </w:r>
      <w:r>
        <w:t xml:space="preserve"> Sentencia </w:t>
      </w:r>
      <w:hyperlink w:anchor="SENTENCIA_2022_36" w:history="1">
        <w:r w:rsidRPr="00142CBC">
          <w:rPr>
            <w:rStyle w:val="TextoNormalCaracter"/>
          </w:rPr>
          <w:t>36/2022</w:t>
        </w:r>
      </w:hyperlink>
      <w:r>
        <w:t>, f. 7.</w:t>
      </w:r>
    </w:p>
    <w:p w:rsidR="00142CBC" w:rsidRDefault="00142CBC" w:rsidP="00142CBC">
      <w:pPr>
        <w:pStyle w:val="SangriaFrancesaArticulo"/>
      </w:pPr>
      <w:r w:rsidRPr="00142CBC">
        <w:rPr>
          <w:rStyle w:val="TextoNormalNegritaCaracter"/>
        </w:rPr>
        <w:t>Artículo 165.1 f).</w:t>
      </w:r>
      <w:r w:rsidRPr="00142CBC">
        <w:rPr>
          <w:rStyle w:val="TextoNormalCaracter"/>
        </w:rPr>
        <w:t>-</w:t>
      </w:r>
      <w:r>
        <w:t xml:space="preserve"> Sentencia </w:t>
      </w:r>
      <w:hyperlink w:anchor="SENTENCIA_2022_36" w:history="1">
        <w:r w:rsidRPr="00142CBC">
          <w:rPr>
            <w:rStyle w:val="TextoNormalCaracter"/>
          </w:rPr>
          <w:t>36/2022</w:t>
        </w:r>
      </w:hyperlink>
      <w:r>
        <w:t>, f. 2.</w:t>
      </w:r>
    </w:p>
    <w:p w:rsidR="00142CBC" w:rsidRDefault="00142CBC" w:rsidP="00142CBC">
      <w:pPr>
        <w:pStyle w:val="SangriaFrancesaArticulo"/>
      </w:pPr>
      <w:r w:rsidRPr="00142CBC">
        <w:rPr>
          <w:rStyle w:val="TextoNormalNegritaCaracter"/>
        </w:rPr>
        <w:t>Artículo 166.</w:t>
      </w:r>
      <w:r w:rsidRPr="00142CBC">
        <w:rPr>
          <w:rStyle w:val="TextoNormalCaracter"/>
        </w:rPr>
        <w:t>-</w:t>
      </w:r>
      <w:r>
        <w:t xml:space="preserve"> Sentencia </w:t>
      </w:r>
      <w:hyperlink w:anchor="SENTENCIA_2022_36" w:history="1">
        <w:r w:rsidRPr="00142CBC">
          <w:rPr>
            <w:rStyle w:val="TextoNormalCaracter"/>
          </w:rPr>
          <w:t>36/2022</w:t>
        </w:r>
      </w:hyperlink>
      <w:r>
        <w:t>, ff. 2, 4, 5, 9.</w:t>
      </w:r>
    </w:p>
    <w:p w:rsidR="00142CBC" w:rsidRDefault="00142CBC" w:rsidP="00142CBC">
      <w:pPr>
        <w:pStyle w:val="SangriaFrancesaArticulo"/>
      </w:pPr>
      <w:r w:rsidRPr="00142CBC">
        <w:rPr>
          <w:rStyle w:val="TextoNormalNegritaCaracter"/>
        </w:rPr>
        <w:t>Artículo 166.1.</w:t>
      </w:r>
      <w:r w:rsidRPr="00142CBC">
        <w:rPr>
          <w:rStyle w:val="TextoNormalCaracter"/>
        </w:rPr>
        <w:t>-</w:t>
      </w:r>
      <w:r>
        <w:t xml:space="preserve"> Sentencia </w:t>
      </w:r>
      <w:hyperlink w:anchor="SENTENCIA_2022_36" w:history="1">
        <w:r w:rsidRPr="00142CBC">
          <w:rPr>
            <w:rStyle w:val="TextoNormalCaracter"/>
          </w:rPr>
          <w:t>36/2022</w:t>
        </w:r>
      </w:hyperlink>
      <w:r>
        <w:t>, f. 4.</w:t>
      </w:r>
    </w:p>
    <w:p w:rsidR="00142CBC" w:rsidRDefault="00142CBC" w:rsidP="00142CBC">
      <w:pPr>
        <w:pStyle w:val="SangriaFrancesaArticulo"/>
      </w:pPr>
      <w:r w:rsidRPr="00142CBC">
        <w:rPr>
          <w:rStyle w:val="TextoNormalNegritaCaracter"/>
        </w:rPr>
        <w:t>Artículo 166.1 a).</w:t>
      </w:r>
      <w:r w:rsidRPr="00142CBC">
        <w:rPr>
          <w:rStyle w:val="TextoNormalCaracter"/>
        </w:rPr>
        <w:t>-</w:t>
      </w:r>
      <w:r>
        <w:t xml:space="preserve"> Sentencia </w:t>
      </w:r>
      <w:hyperlink w:anchor="SENTENCIA_2022_36" w:history="1">
        <w:r w:rsidRPr="00142CBC">
          <w:rPr>
            <w:rStyle w:val="TextoNormalCaracter"/>
          </w:rPr>
          <w:t>36/2022</w:t>
        </w:r>
      </w:hyperlink>
      <w:r>
        <w:t>, f. 2.</w:t>
      </w:r>
    </w:p>
    <w:p w:rsidR="00142CBC" w:rsidRDefault="00142CBC" w:rsidP="00142CBC">
      <w:pPr>
        <w:pStyle w:val="SangriaFrancesaArticulo"/>
      </w:pPr>
      <w:r w:rsidRPr="00142CBC">
        <w:rPr>
          <w:rStyle w:val="TextoNormalNegritaCaracter"/>
        </w:rPr>
        <w:t>Artículo 174.</w:t>
      </w:r>
      <w:r w:rsidRPr="00142CBC">
        <w:rPr>
          <w:rStyle w:val="TextoNormalCaracter"/>
        </w:rPr>
        <w:t>-</w:t>
      </w:r>
      <w:r>
        <w:t xml:space="preserve"> Sentencia </w:t>
      </w:r>
      <w:hyperlink w:anchor="SENTENCIA_2022_36" w:history="1">
        <w:r w:rsidRPr="00142CBC">
          <w:rPr>
            <w:rStyle w:val="TextoNormalCaracter"/>
          </w:rPr>
          <w:t>36/2022</w:t>
        </w:r>
      </w:hyperlink>
      <w:r>
        <w:t>, f. 4.</w:t>
      </w:r>
    </w:p>
    <w:p w:rsidR="00142CBC" w:rsidRDefault="00142CBC" w:rsidP="00142CBC">
      <w:pPr>
        <w:pStyle w:val="SangriaFrancesaArticulo"/>
      </w:pPr>
      <w:r w:rsidRPr="00142CBC">
        <w:rPr>
          <w:rStyle w:val="TextoNormalNegritaCaracter"/>
        </w:rPr>
        <w:t>Artículo 174.1.</w:t>
      </w:r>
      <w:r w:rsidRPr="00142CBC">
        <w:rPr>
          <w:rStyle w:val="TextoNormalCaracter"/>
        </w:rPr>
        <w:t>-</w:t>
      </w:r>
      <w:r>
        <w:t xml:space="preserve"> Sentencia </w:t>
      </w:r>
      <w:hyperlink w:anchor="SENTENCIA_2022_36" w:history="1">
        <w:r w:rsidRPr="00142CBC">
          <w:rPr>
            <w:rStyle w:val="TextoNormalCaracter"/>
          </w:rPr>
          <w:t>36/2022</w:t>
        </w:r>
      </w:hyperlink>
      <w:r>
        <w:t>, f. 4.</w:t>
      </w:r>
    </w:p>
    <w:p w:rsidR="00142CBC" w:rsidRDefault="00142CBC" w:rsidP="00142CBC">
      <w:pPr>
        <w:pStyle w:val="SangriaFrancesaArticulo"/>
      </w:pPr>
      <w:r w:rsidRPr="00142CBC">
        <w:rPr>
          <w:rStyle w:val="TextoNormalNegritaCaracter"/>
        </w:rPr>
        <w:t>Artículo 174.2.</w:t>
      </w:r>
      <w:r w:rsidRPr="00142CBC">
        <w:rPr>
          <w:rStyle w:val="TextoNormalCaracter"/>
        </w:rPr>
        <w:t>-</w:t>
      </w:r>
      <w:r>
        <w:t xml:space="preserve"> Sentencia </w:t>
      </w:r>
      <w:hyperlink w:anchor="SENTENCIA_2022_36" w:history="1">
        <w:r w:rsidRPr="00142CBC">
          <w:rPr>
            <w:rStyle w:val="TextoNormalCaracter"/>
          </w:rPr>
          <w:t>36/2022</w:t>
        </w:r>
      </w:hyperlink>
      <w:r>
        <w:t>, f. 4.</w:t>
      </w:r>
    </w:p>
    <w:p w:rsidR="00142CBC" w:rsidRDefault="00142CBC" w:rsidP="00142CBC">
      <w:pPr>
        <w:pStyle w:val="SangriaFrancesaArticulo"/>
      </w:pPr>
      <w:r w:rsidRPr="00142CBC">
        <w:rPr>
          <w:rStyle w:val="TextoNormalNegritaCaracter"/>
        </w:rPr>
        <w:t>Artículos 175 a 178.</w:t>
      </w:r>
      <w:r w:rsidRPr="00142CBC">
        <w:rPr>
          <w:rStyle w:val="TextoNormalCaracter"/>
        </w:rPr>
        <w:t>-</w:t>
      </w:r>
      <w:r>
        <w:t xml:space="preserve"> Sentencia </w:t>
      </w:r>
      <w:hyperlink w:anchor="SENTENCIA_2022_36" w:history="1">
        <w:r w:rsidRPr="00142CBC">
          <w:rPr>
            <w:rStyle w:val="TextoNormalCaracter"/>
          </w:rPr>
          <w:t>36/2022</w:t>
        </w:r>
      </w:hyperlink>
      <w:r>
        <w:t>, f. 4.</w:t>
      </w:r>
    </w:p>
    <w:p w:rsidR="00142CBC" w:rsidRDefault="00142CBC" w:rsidP="00142CBC">
      <w:pPr>
        <w:pStyle w:val="SangriaFrancesaArticulo"/>
      </w:pPr>
      <w:r w:rsidRPr="00142CBC">
        <w:rPr>
          <w:rStyle w:val="TextoNormalNegritaCaracter"/>
        </w:rPr>
        <w:t>Disposición transitoria segunda.</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TextoNormal"/>
      </w:pPr>
    </w:p>
    <w:p w:rsidR="00142CBC" w:rsidRDefault="00142CBC" w:rsidP="00142CBC">
      <w:pPr>
        <w:pStyle w:val="TextoNormalNegritaCentradoSubrayado"/>
        <w:suppressAutoHyphens/>
      </w:pPr>
      <w:r>
        <w:t>J.8.b) Leyes y disposiciones con fuerza de Ley</w:t>
      </w:r>
    </w:p>
    <w:p w:rsidR="00142CBC" w:rsidRDefault="00142CBC" w:rsidP="00142CBC">
      <w:pPr>
        <w:pStyle w:val="TextoNormalNegritaCentradoSubrayado"/>
      </w:pPr>
    </w:p>
    <w:p w:rsidR="00142CBC" w:rsidRDefault="00142CBC" w:rsidP="00142CBC">
      <w:pPr>
        <w:pStyle w:val="TextoNormalNegritaCursivandice"/>
      </w:pPr>
      <w:r>
        <w:t>Comunidad Autónoma de Cataluña. Ley 10/1994, de 11 de julio, de la Policía de la Generalitat "Mossos d'Esquadra"</w:t>
      </w:r>
    </w:p>
    <w:p w:rsidR="00142CBC" w:rsidRDefault="00142CBC" w:rsidP="00142CBC">
      <w:pPr>
        <w:pStyle w:val="SangriaFrancesaArticulo"/>
      </w:pPr>
      <w:r w:rsidRPr="00142CBC">
        <w:rPr>
          <w:rStyle w:val="TextoNormalNegritaCaracter"/>
        </w:rPr>
        <w:t>Artículo 2.</w:t>
      </w:r>
      <w:r w:rsidRPr="00142CBC">
        <w:rPr>
          <w:rStyle w:val="TextoNormalCaracter"/>
        </w:rPr>
        <w:t>-</w:t>
      </w:r>
      <w:r>
        <w:t xml:space="preserve"> Sentencia </w:t>
      </w:r>
      <w:hyperlink w:anchor="SENTENCIA_2022_45" w:history="1">
        <w:r w:rsidRPr="00142CBC">
          <w:rPr>
            <w:rStyle w:val="TextoNormalCaracter"/>
          </w:rPr>
          <w:t>45/2022</w:t>
        </w:r>
      </w:hyperlink>
      <w:r>
        <w:t>, f. 11.</w:t>
      </w:r>
    </w:p>
    <w:p w:rsidR="00142CBC" w:rsidRDefault="00142CBC" w:rsidP="00142CBC">
      <w:pPr>
        <w:pStyle w:val="SangriaFrancesaArticulo"/>
      </w:pPr>
      <w:r w:rsidRPr="00142CBC">
        <w:rPr>
          <w:rStyle w:val="TextoNormalNegritaCaracter"/>
        </w:rPr>
        <w:t>Artículo 11.</w:t>
      </w:r>
      <w:r w:rsidRPr="00142CBC">
        <w:rPr>
          <w:rStyle w:val="TextoNormalCaracter"/>
        </w:rPr>
        <w:t>-</w:t>
      </w:r>
      <w:r>
        <w:t xml:space="preserve"> Sentencia </w:t>
      </w:r>
      <w:hyperlink w:anchor="SENTENCIA_2022_45" w:history="1">
        <w:r w:rsidRPr="00142CBC">
          <w:rPr>
            <w:rStyle w:val="TextoNormalCaracter"/>
          </w:rPr>
          <w:t>45/2022</w:t>
        </w:r>
      </w:hyperlink>
      <w:r>
        <w:t>, f. 11.</w:t>
      </w:r>
    </w:p>
    <w:p w:rsidR="00142CBC" w:rsidRDefault="00142CBC" w:rsidP="00142CBC">
      <w:pPr>
        <w:pStyle w:val="SangriaFrancesaArticulo"/>
      </w:pPr>
      <w:r w:rsidRPr="00142CBC">
        <w:rPr>
          <w:rStyle w:val="TextoNormalNegritaCaracter"/>
        </w:rPr>
        <w:t>Artículo 16.</w:t>
      </w:r>
      <w:r w:rsidRPr="00142CBC">
        <w:rPr>
          <w:rStyle w:val="TextoNormalCaracter"/>
        </w:rPr>
        <w:t>-</w:t>
      </w:r>
      <w:r>
        <w:t xml:space="preserve"> Sentencia </w:t>
      </w:r>
      <w:hyperlink w:anchor="SENTENCIA_2022_45" w:history="1">
        <w:r w:rsidRPr="00142CBC">
          <w:rPr>
            <w:rStyle w:val="TextoNormalCaracter"/>
          </w:rPr>
          <w:t>45/2022</w:t>
        </w:r>
      </w:hyperlink>
      <w:r>
        <w:t>, f. 11.</w:t>
      </w:r>
    </w:p>
    <w:p w:rsidR="00142CBC" w:rsidRDefault="00142CBC" w:rsidP="00142CBC">
      <w:pPr>
        <w:pStyle w:val="SangriaFrancesaArticulo"/>
      </w:pPr>
      <w:r w:rsidRPr="00142CBC">
        <w:rPr>
          <w:rStyle w:val="TextoNormalNegritaCaracter"/>
        </w:rPr>
        <w:t>Artículo 16.2.</w:t>
      </w:r>
      <w:r w:rsidRPr="00142CBC">
        <w:rPr>
          <w:rStyle w:val="TextoNormalCaracter"/>
        </w:rPr>
        <w:t>-</w:t>
      </w:r>
      <w:r>
        <w:t xml:space="preserve"> Sentencia </w:t>
      </w:r>
      <w:hyperlink w:anchor="SENTENCIA_2022_45" w:history="1">
        <w:r w:rsidRPr="00142CBC">
          <w:rPr>
            <w:rStyle w:val="TextoNormalCaracter"/>
          </w:rPr>
          <w:t>45/2022</w:t>
        </w:r>
      </w:hyperlink>
      <w:r>
        <w:t>, f. 11.</w:t>
      </w:r>
    </w:p>
    <w:p w:rsidR="00142CBC" w:rsidRDefault="00142CBC" w:rsidP="00142CBC">
      <w:pPr>
        <w:pStyle w:val="SangriaFrancesaArticulo"/>
      </w:pPr>
    </w:p>
    <w:p w:rsidR="00142CBC" w:rsidRDefault="00142CBC" w:rsidP="00142CBC">
      <w:pPr>
        <w:pStyle w:val="TextoNormalNegritaCursivandice"/>
      </w:pPr>
      <w:r>
        <w:t>Comunidad Autónoma de Cataluña. Decreto Legislativo de la Generalitat de Cataluña 1/2002, de 24 de diciembre. Aprueba el Texto refundido de la Ley de patrimonio</w:t>
      </w:r>
    </w:p>
    <w:p w:rsidR="00142CBC" w:rsidRDefault="00142CBC" w:rsidP="00142CBC">
      <w:pPr>
        <w:pStyle w:val="SangriaFrancesaArticulo"/>
      </w:pPr>
      <w:r w:rsidRPr="00142CBC">
        <w:rPr>
          <w:rStyle w:val="TextoNormalNegritaCaracter"/>
        </w:rPr>
        <w:t>Artículo 3.1.</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Artículo 3.2.</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p>
    <w:p w:rsidR="00142CBC" w:rsidRDefault="00142CBC" w:rsidP="00142CBC">
      <w:pPr>
        <w:pStyle w:val="TextoNormalNegritaCursivandice"/>
      </w:pPr>
      <w:r>
        <w:t>Comunidad Autónoma de Cataluña. Decreto Legislativo 3/2002, de 24 de diciembre,  por el que se aprueba el texto refundido de la Ley de finanzas públicas de Cataluña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45" w:history="1">
        <w:r w:rsidRPr="00142CBC">
          <w:rPr>
            <w:rStyle w:val="TextoNormalCaracter"/>
          </w:rPr>
          <w:t>45/2022</w:t>
        </w:r>
      </w:hyperlink>
      <w:r>
        <w:t xml:space="preserve">, f. 11; </w:t>
      </w:r>
      <w:hyperlink w:anchor="SENTENCIA_2022_46" w:history="1">
        <w:r w:rsidRPr="00142CBC">
          <w:rPr>
            <w:rStyle w:val="TextoNormalCaracter"/>
          </w:rPr>
          <w:t>46/2022</w:t>
        </w:r>
      </w:hyperlink>
      <w:r>
        <w:t>, f. 12.</w:t>
      </w:r>
    </w:p>
    <w:p w:rsidR="00142CBC" w:rsidRDefault="00142CBC" w:rsidP="00142CBC">
      <w:pPr>
        <w:pStyle w:val="SangriaFrancesaArticulo"/>
      </w:pPr>
    </w:p>
    <w:p w:rsidR="00142CBC" w:rsidRDefault="00142CBC" w:rsidP="00142CBC">
      <w:pPr>
        <w:pStyle w:val="TextoNormalNegritaCursivandice"/>
      </w:pPr>
      <w:r>
        <w:t>Comunidad Autónoma de Cataluña. Ley 13/2006, de 27 de julio, de prestaciones sociales de carácter económico</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36" w:history="1">
        <w:r w:rsidRPr="00142CBC">
          <w:rPr>
            <w:rStyle w:val="TextoNormalCaracter"/>
          </w:rPr>
          <w:t>36/2022</w:t>
        </w:r>
      </w:hyperlink>
      <w:r>
        <w:t>, f. 2.</w:t>
      </w:r>
    </w:p>
    <w:p w:rsidR="00142CBC" w:rsidRDefault="00142CBC" w:rsidP="00142CBC">
      <w:pPr>
        <w:pStyle w:val="SangriaFrancesaArticulo"/>
      </w:pPr>
    </w:p>
    <w:p w:rsidR="00142CBC" w:rsidRDefault="00142CBC" w:rsidP="00142CBC">
      <w:pPr>
        <w:pStyle w:val="TextoNormalNegritaCursivandice"/>
      </w:pPr>
      <w:r>
        <w:t>Comunidad Autónoma de Cataluña. Ley 12/2007, de 11 de octubre, de servicios sociales</w:t>
      </w:r>
    </w:p>
    <w:p w:rsidR="00142CBC" w:rsidRDefault="00142CBC" w:rsidP="00142CBC">
      <w:pPr>
        <w:pStyle w:val="SangriaFrancesaArticulo"/>
      </w:pPr>
      <w:r w:rsidRPr="00142CBC">
        <w:rPr>
          <w:rStyle w:val="TextoNormalNegritaCaracter"/>
        </w:rPr>
        <w:t>Artículo 66.</w:t>
      </w:r>
      <w:r w:rsidRPr="00142CBC">
        <w:rPr>
          <w:rStyle w:val="TextoNormalCaracter"/>
        </w:rPr>
        <w:t>-</w:t>
      </w:r>
      <w:r>
        <w:t xml:space="preserve"> Sentencia </w:t>
      </w:r>
      <w:hyperlink w:anchor="SENTENCIA_2022_36" w:history="1">
        <w:r w:rsidRPr="00142CBC">
          <w:rPr>
            <w:rStyle w:val="TextoNormalCaracter"/>
          </w:rPr>
          <w:t>36/2022</w:t>
        </w:r>
      </w:hyperlink>
      <w:r>
        <w:t>, f. 4.</w:t>
      </w:r>
    </w:p>
    <w:p w:rsidR="00142CBC" w:rsidRDefault="00142CBC" w:rsidP="00142CBC">
      <w:pPr>
        <w:pStyle w:val="SangriaFrancesaArticulo"/>
      </w:pPr>
      <w:r w:rsidRPr="00142CBC">
        <w:rPr>
          <w:rStyle w:val="TextoNormalNegritaCaracter"/>
        </w:rPr>
        <w:t>Artículo 66.1.</w:t>
      </w:r>
      <w:r w:rsidRPr="00142CBC">
        <w:rPr>
          <w:rStyle w:val="TextoNormalCaracter"/>
        </w:rPr>
        <w:t>-</w:t>
      </w:r>
      <w:r>
        <w:t xml:space="preserve"> Sentencia </w:t>
      </w:r>
      <w:hyperlink w:anchor="SENTENCIA_2022_36" w:history="1">
        <w:r w:rsidRPr="00142CBC">
          <w:rPr>
            <w:rStyle w:val="TextoNormalCaracter"/>
          </w:rPr>
          <w:t>36/2022</w:t>
        </w:r>
      </w:hyperlink>
      <w:r>
        <w:t>, f. 4.</w:t>
      </w:r>
    </w:p>
    <w:p w:rsidR="00142CBC" w:rsidRDefault="00142CBC" w:rsidP="00142CBC">
      <w:pPr>
        <w:pStyle w:val="SangriaFrancesaArticulo"/>
      </w:pPr>
      <w:r w:rsidRPr="00142CBC">
        <w:rPr>
          <w:rStyle w:val="TextoNormalNegritaCaracter"/>
        </w:rPr>
        <w:t>Artículo 67.</w:t>
      </w:r>
      <w:r w:rsidRPr="00142CBC">
        <w:rPr>
          <w:rStyle w:val="TextoNormalCaracter"/>
        </w:rPr>
        <w:t>-</w:t>
      </w:r>
      <w:r>
        <w:t xml:space="preserve"> Sentencia </w:t>
      </w:r>
      <w:hyperlink w:anchor="SENTENCIA_2022_36" w:history="1">
        <w:r w:rsidRPr="00142CBC">
          <w:rPr>
            <w:rStyle w:val="TextoNormalCaracter"/>
          </w:rPr>
          <w:t>36/2022</w:t>
        </w:r>
      </w:hyperlink>
      <w:r>
        <w:t>, f. 4.</w:t>
      </w:r>
    </w:p>
    <w:p w:rsidR="00142CBC" w:rsidRDefault="00142CBC" w:rsidP="00142CBC">
      <w:pPr>
        <w:pStyle w:val="SangriaFrancesaArticulo"/>
      </w:pPr>
    </w:p>
    <w:p w:rsidR="00142CBC" w:rsidRDefault="00142CBC" w:rsidP="00142CBC">
      <w:pPr>
        <w:pStyle w:val="TextoNormalNegritaCursivandice"/>
      </w:pPr>
      <w:r>
        <w:t>Comunidad Autónoma de Cataluña. Ley 18/2007, de 28 de diciembre, del derecho a la vivienda</w:t>
      </w:r>
    </w:p>
    <w:p w:rsidR="00142CBC" w:rsidRDefault="00142CBC" w:rsidP="00142CBC">
      <w:pPr>
        <w:pStyle w:val="SangriaFrancesaArticulo"/>
      </w:pPr>
      <w:r w:rsidRPr="00142CBC">
        <w:rPr>
          <w:rStyle w:val="TextoNormalNegritaCaracter"/>
        </w:rPr>
        <w:t>Artículo 14.</w:t>
      </w:r>
      <w:r w:rsidRPr="00142CBC">
        <w:rPr>
          <w:rStyle w:val="TextoNormalCaracter"/>
        </w:rPr>
        <w:t>-</w:t>
      </w:r>
      <w:r>
        <w:t xml:space="preserve"> Sentencia </w:t>
      </w:r>
      <w:hyperlink w:anchor="SENTENCIA_2022_37" w:history="1">
        <w:r w:rsidRPr="00142CBC">
          <w:rPr>
            <w:rStyle w:val="TextoNormalCaracter"/>
          </w:rPr>
          <w:t>37/2022</w:t>
        </w:r>
      </w:hyperlink>
      <w:r>
        <w:t>, f. 2.</w:t>
      </w:r>
    </w:p>
    <w:p w:rsidR="00142CBC" w:rsidRDefault="00142CBC" w:rsidP="00142CBC">
      <w:pPr>
        <w:pStyle w:val="SangriaFrancesaArticulo"/>
      </w:pPr>
      <w:r w:rsidRPr="00142CBC">
        <w:rPr>
          <w:rStyle w:val="TextoNormalNegritaCaracter"/>
        </w:rPr>
        <w:t>Artículo 124.4</w:t>
      </w:r>
      <w:r>
        <w:t xml:space="preserve"> (redactado por la Ley 11/2020, de 18 de septiembre)</w:t>
      </w:r>
      <w:r w:rsidRPr="00142CBC">
        <w:rPr>
          <w:rStyle w:val="TextoNormalNegritaCaracter"/>
        </w:rPr>
        <w:t>.</w:t>
      </w:r>
      <w:r w:rsidRPr="00142CBC">
        <w:rPr>
          <w:rStyle w:val="TextoNormalCaracter"/>
        </w:rPr>
        <w:t>-</w:t>
      </w:r>
      <w:r>
        <w:t xml:space="preserve"> Sentencia </w:t>
      </w:r>
      <w:hyperlink w:anchor="SENTENCIA_2022_37" w:history="1">
        <w:r w:rsidRPr="00142CBC">
          <w:rPr>
            <w:rStyle w:val="TextoNormalCaracter"/>
          </w:rPr>
          <w:t>37/2022</w:t>
        </w:r>
      </w:hyperlink>
      <w:r>
        <w:t>, ff. 2, 4.</w:t>
      </w:r>
    </w:p>
    <w:p w:rsidR="00142CBC" w:rsidRDefault="00142CBC" w:rsidP="00142CBC">
      <w:pPr>
        <w:pStyle w:val="SangriaFrancesaArticulo"/>
      </w:pPr>
      <w:r w:rsidRPr="00142CBC">
        <w:rPr>
          <w:rStyle w:val="TextoNormalNegritaCaracter"/>
        </w:rPr>
        <w:t>Artículo 125.2</w:t>
      </w:r>
      <w:r>
        <w:t xml:space="preserve"> (redactado por la Ley 11/2020, de 18 de septiembre)</w:t>
      </w:r>
      <w:r w:rsidRPr="00142CBC">
        <w:rPr>
          <w:rStyle w:val="TextoNormalNegritaCaracter"/>
        </w:rPr>
        <w:t>.</w:t>
      </w:r>
      <w:r w:rsidRPr="00142CBC">
        <w:rPr>
          <w:rStyle w:val="TextoNormalCaracter"/>
        </w:rPr>
        <w:t>-</w:t>
      </w:r>
      <w:r>
        <w:t xml:space="preserve"> Sentencia </w:t>
      </w:r>
      <w:hyperlink w:anchor="SENTENCIA_2022_37" w:history="1">
        <w:r w:rsidRPr="00142CBC">
          <w:rPr>
            <w:rStyle w:val="TextoNormalCaracter"/>
          </w:rPr>
          <w:t>37/2022</w:t>
        </w:r>
      </w:hyperlink>
      <w:r>
        <w:t>, f. 4.</w:t>
      </w:r>
    </w:p>
    <w:p w:rsidR="00142CBC" w:rsidRDefault="00142CBC" w:rsidP="00142CBC">
      <w:pPr>
        <w:pStyle w:val="SangriaFrancesaArticulo"/>
      </w:pPr>
      <w:r w:rsidRPr="00142CBC">
        <w:rPr>
          <w:rStyle w:val="TextoNormalNegritaCaracter"/>
        </w:rPr>
        <w:t>Artículo 125.2 f)</w:t>
      </w:r>
      <w:r>
        <w:t xml:space="preserve"> (redactado por la Ley 11/2020, de 18 de septiembre)</w:t>
      </w:r>
      <w:r w:rsidRPr="00142CBC">
        <w:rPr>
          <w:rStyle w:val="TextoNormalNegritaCaracter"/>
        </w:rPr>
        <w:t>.</w:t>
      </w:r>
      <w:r w:rsidRPr="00142CBC">
        <w:rPr>
          <w:rStyle w:val="TextoNormalCaracter"/>
        </w:rPr>
        <w:t>-</w:t>
      </w:r>
      <w:r>
        <w:t xml:space="preserve"> Sentencia </w:t>
      </w:r>
      <w:hyperlink w:anchor="SENTENCIA_2022_37" w:history="1">
        <w:r w:rsidRPr="00142CBC">
          <w:rPr>
            <w:rStyle w:val="TextoNormalCaracter"/>
          </w:rPr>
          <w:t>37/2022</w:t>
        </w:r>
      </w:hyperlink>
      <w:r>
        <w:t>, f. 2.</w:t>
      </w:r>
    </w:p>
    <w:p w:rsidR="00142CBC" w:rsidRDefault="00142CBC" w:rsidP="00142CBC">
      <w:pPr>
        <w:pStyle w:val="SangriaFrancesaArticulo"/>
      </w:pPr>
    </w:p>
    <w:p w:rsidR="00142CBC" w:rsidRDefault="00142CBC" w:rsidP="00142CBC">
      <w:pPr>
        <w:pStyle w:val="TextoNormalNegritaCursivandice"/>
      </w:pPr>
      <w:r>
        <w:t>Comunidad Autónoma de Cataluña. Ley 13/2008, de 5 de noviembre, de la presidencia de la Generalidad y del Gobierno</w:t>
      </w:r>
    </w:p>
    <w:p w:rsidR="00142CBC" w:rsidRDefault="00142CBC" w:rsidP="00142CBC">
      <w:pPr>
        <w:pStyle w:val="SangriaFrancesaArticulo"/>
      </w:pPr>
      <w:r w:rsidRPr="00142CBC">
        <w:rPr>
          <w:rStyle w:val="TextoNormalNegritaCaracter"/>
        </w:rPr>
        <w:t>Artículo 8.1.</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p>
    <w:p w:rsidR="00142CBC" w:rsidRDefault="00142CBC" w:rsidP="00142CBC">
      <w:pPr>
        <w:pStyle w:val="TextoNormalNegritaCursivandice"/>
      </w:pPr>
      <w:r>
        <w:t>Comunidad Autónoma de Cataluña. Ley 31/2010, de 3 de agosto, del área metropolitana de Barcelona</w:t>
      </w:r>
    </w:p>
    <w:p w:rsidR="00142CBC" w:rsidRDefault="00142CBC" w:rsidP="00142CBC">
      <w:pPr>
        <w:pStyle w:val="SangriaFrancesaArticulo"/>
      </w:pPr>
      <w:r w:rsidRPr="00142CBC">
        <w:rPr>
          <w:rStyle w:val="TextoNormalNegritaCaracter"/>
        </w:rPr>
        <w:t>Artículo 36 h).</w:t>
      </w:r>
      <w:r w:rsidRPr="00142CBC">
        <w:rPr>
          <w:rStyle w:val="TextoNormalCaracter"/>
        </w:rPr>
        <w:t>-</w:t>
      </w:r>
      <w:r>
        <w:t xml:space="preserve"> Sentencia </w:t>
      </w:r>
      <w:hyperlink w:anchor="SENTENCIA_2022_37" w:history="1">
        <w:r w:rsidRPr="00142CBC">
          <w:rPr>
            <w:rStyle w:val="TextoNormalCaracter"/>
          </w:rPr>
          <w:t>37/2022</w:t>
        </w:r>
      </w:hyperlink>
      <w:r>
        <w:t>, f. 6.</w:t>
      </w:r>
    </w:p>
    <w:p w:rsidR="00142CBC" w:rsidRDefault="00142CBC" w:rsidP="00142CBC">
      <w:pPr>
        <w:pStyle w:val="SangriaFrancesaArticulo"/>
      </w:pPr>
    </w:p>
    <w:p w:rsidR="00142CBC" w:rsidRDefault="00142CBC" w:rsidP="00142CBC">
      <w:pPr>
        <w:pStyle w:val="TextoNormalNegritaCursivandice"/>
      </w:pPr>
      <w:r>
        <w:t>Comunidad Autónoma de Cataluña. Ley 3/2015, de 11 de marzo, de medidas fiscales, financieras y administrativas</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36" w:history="1">
        <w:r w:rsidRPr="00142CBC">
          <w:rPr>
            <w:rStyle w:val="TextoNormalCaracter"/>
          </w:rPr>
          <w:t>36/2022</w:t>
        </w:r>
      </w:hyperlink>
      <w:r>
        <w:t>, f. 2.</w:t>
      </w:r>
    </w:p>
    <w:p w:rsidR="00142CBC" w:rsidRDefault="00142CBC" w:rsidP="00142CBC">
      <w:pPr>
        <w:pStyle w:val="SangriaFrancesaArticulo"/>
      </w:pPr>
      <w:r w:rsidRPr="00142CBC">
        <w:rPr>
          <w:rStyle w:val="TextoNormalNegritaCaracter"/>
        </w:rPr>
        <w:t>Preámbulo.</w:t>
      </w:r>
      <w:r w:rsidRPr="00142CBC">
        <w:rPr>
          <w:rStyle w:val="TextoNormalCaracter"/>
        </w:rPr>
        <w:t>-</w:t>
      </w:r>
      <w:r>
        <w:t xml:space="preserve"> Sentencia </w:t>
      </w:r>
      <w:hyperlink w:anchor="SENTENCIA_2022_36" w:history="1">
        <w:r w:rsidRPr="00142CBC">
          <w:rPr>
            <w:rStyle w:val="TextoNormalCaracter"/>
          </w:rPr>
          <w:t>36/2022</w:t>
        </w:r>
      </w:hyperlink>
      <w:r>
        <w:t>, f. 2.</w:t>
      </w:r>
    </w:p>
    <w:p w:rsidR="00142CBC" w:rsidRDefault="00142CBC" w:rsidP="00142CBC">
      <w:pPr>
        <w:pStyle w:val="SangriaFrancesaArticulo"/>
      </w:pPr>
      <w:r w:rsidRPr="00142CBC">
        <w:rPr>
          <w:rStyle w:val="TextoNormalNegritaCaracter"/>
        </w:rPr>
        <w:t>Disposiciones adicionales vigésima primera a vigésima sexta.</w:t>
      </w:r>
      <w:r w:rsidRPr="00142CBC">
        <w:rPr>
          <w:rStyle w:val="TextoNormalCaracter"/>
        </w:rPr>
        <w:t>-</w:t>
      </w:r>
      <w:r>
        <w:t xml:space="preserve"> Sentencia </w:t>
      </w:r>
      <w:hyperlink w:anchor="SENTENCIA_2022_36" w:history="1">
        <w:r w:rsidRPr="00142CBC">
          <w:rPr>
            <w:rStyle w:val="TextoNormalCaracter"/>
          </w:rPr>
          <w:t>36/2022</w:t>
        </w:r>
      </w:hyperlink>
      <w:r>
        <w:t>, f. 2.</w:t>
      </w:r>
    </w:p>
    <w:p w:rsidR="00142CBC" w:rsidRDefault="00142CBC" w:rsidP="00142CBC">
      <w:pPr>
        <w:pStyle w:val="SangriaFrancesaArticulo"/>
      </w:pPr>
      <w:r w:rsidRPr="00142CBC">
        <w:rPr>
          <w:rStyle w:val="TextoNormalNegritaCaracter"/>
        </w:rPr>
        <w:t>Disposición adicional vigésima segunda.</w:t>
      </w:r>
      <w:r w:rsidRPr="00142CBC">
        <w:rPr>
          <w:rStyle w:val="TextoNormalCaracter"/>
        </w:rPr>
        <w:t>-</w:t>
      </w:r>
      <w:r>
        <w:t xml:space="preserve"> Sentencia </w:t>
      </w:r>
      <w:hyperlink w:anchor="SENTENCIA_2022_36" w:history="1">
        <w:r w:rsidRPr="00142CBC">
          <w:rPr>
            <w:rStyle w:val="TextoNormalCaracter"/>
          </w:rPr>
          <w:t>36/2022</w:t>
        </w:r>
      </w:hyperlink>
      <w:r>
        <w:t>, f. 2.</w:t>
      </w:r>
    </w:p>
    <w:p w:rsidR="00142CBC" w:rsidRDefault="00142CBC" w:rsidP="00142CBC">
      <w:pPr>
        <w:pStyle w:val="SangriaFrancesaArticulo"/>
      </w:pPr>
      <w:r w:rsidRPr="00142CBC">
        <w:rPr>
          <w:rStyle w:val="TextoNormalNegritaCaracter"/>
        </w:rPr>
        <w:t>Disposición adicional vigésima cuarta.</w:t>
      </w:r>
      <w:r w:rsidRPr="00142CBC">
        <w:rPr>
          <w:rStyle w:val="TextoNormalCaracter"/>
        </w:rPr>
        <w:t>-</w:t>
      </w:r>
      <w:r>
        <w:t xml:space="preserve"> Sentencia </w:t>
      </w:r>
      <w:hyperlink w:anchor="SENTENCIA_2022_36" w:history="1">
        <w:r w:rsidRPr="00142CBC">
          <w:rPr>
            <w:rStyle w:val="TextoNormalCaracter"/>
          </w:rPr>
          <w:t>36/2022</w:t>
        </w:r>
      </w:hyperlink>
      <w:r>
        <w:t>, f. 2.</w:t>
      </w:r>
    </w:p>
    <w:p w:rsidR="00142CBC" w:rsidRDefault="00142CBC" w:rsidP="00142CBC">
      <w:pPr>
        <w:pStyle w:val="SangriaFrancesaArticulo"/>
      </w:pPr>
      <w:r w:rsidRPr="00142CBC">
        <w:rPr>
          <w:rStyle w:val="TextoNormalNegritaCaracter"/>
        </w:rPr>
        <w:t>Disposición adicional vigésima quinta.</w:t>
      </w:r>
      <w:r w:rsidRPr="00142CBC">
        <w:rPr>
          <w:rStyle w:val="TextoNormalCaracter"/>
        </w:rPr>
        <w:t>-</w:t>
      </w:r>
      <w:r>
        <w:t xml:space="preserve"> Sentencia </w:t>
      </w:r>
      <w:hyperlink w:anchor="SENTENCIA_2022_36" w:history="1">
        <w:r w:rsidRPr="00142CBC">
          <w:rPr>
            <w:rStyle w:val="TextoNormalCaracter"/>
          </w:rPr>
          <w:t>36/2022</w:t>
        </w:r>
      </w:hyperlink>
      <w:r>
        <w:t>, ff. 2, 9.</w:t>
      </w:r>
    </w:p>
    <w:p w:rsidR="00142CBC" w:rsidRDefault="00142CBC" w:rsidP="00142CBC">
      <w:pPr>
        <w:pStyle w:val="SangriaFrancesaArticulo"/>
      </w:pPr>
      <w:r w:rsidRPr="00142CBC">
        <w:rPr>
          <w:rStyle w:val="TextoNormalNegritaCaracter"/>
        </w:rPr>
        <w:t>Disposición adicional vigésima quinta, apartado 2.</w:t>
      </w:r>
      <w:r w:rsidRPr="00142CBC">
        <w:rPr>
          <w:rStyle w:val="TextoNormalCaracter"/>
        </w:rPr>
        <w:t>-</w:t>
      </w:r>
      <w:r>
        <w:t xml:space="preserve"> Sentencia </w:t>
      </w:r>
      <w:hyperlink w:anchor="SENTENCIA_2022_36" w:history="1">
        <w:r w:rsidRPr="00142CBC">
          <w:rPr>
            <w:rStyle w:val="TextoNormalCaracter"/>
          </w:rPr>
          <w:t>36/2022</w:t>
        </w:r>
      </w:hyperlink>
      <w:r>
        <w:t>, ff. 2, 4.</w:t>
      </w:r>
    </w:p>
    <w:p w:rsidR="00142CBC" w:rsidRDefault="00142CBC" w:rsidP="00142CBC">
      <w:pPr>
        <w:pStyle w:val="SangriaFrancesaArticulo"/>
      </w:pPr>
      <w:r w:rsidRPr="00142CBC">
        <w:rPr>
          <w:rStyle w:val="TextoNormalNegritaCaracter"/>
        </w:rPr>
        <w:t>Disposición adicional vigésima quinta, apartado 3.</w:t>
      </w:r>
      <w:r w:rsidRPr="00142CBC">
        <w:rPr>
          <w:rStyle w:val="TextoNormalCaracter"/>
        </w:rPr>
        <w:t>-</w:t>
      </w:r>
      <w:r>
        <w:t xml:space="preserve"> Sentencia </w:t>
      </w:r>
      <w:hyperlink w:anchor="SENTENCIA_2022_36" w:history="1">
        <w:r w:rsidRPr="00142CBC">
          <w:rPr>
            <w:rStyle w:val="TextoNormalCaracter"/>
          </w:rPr>
          <w:t>36/2022</w:t>
        </w:r>
      </w:hyperlink>
      <w:r>
        <w:t>, f. 2.</w:t>
      </w:r>
    </w:p>
    <w:p w:rsidR="00142CBC" w:rsidRDefault="00142CBC" w:rsidP="00142CBC">
      <w:pPr>
        <w:pStyle w:val="SangriaFrancesaArticulo"/>
      </w:pPr>
      <w:r w:rsidRPr="00142CBC">
        <w:rPr>
          <w:rStyle w:val="TextoNormalNegritaCaracter"/>
        </w:rPr>
        <w:t>Disposición adicional vigésima sexta.</w:t>
      </w:r>
      <w:r w:rsidRPr="00142CBC">
        <w:rPr>
          <w:rStyle w:val="TextoNormalCaracter"/>
        </w:rPr>
        <w:t>-</w:t>
      </w:r>
      <w:r>
        <w:t xml:space="preserve"> Sentencia </w:t>
      </w:r>
      <w:hyperlink w:anchor="SENTENCIA_2022_36" w:history="1">
        <w:r w:rsidRPr="00142CBC">
          <w:rPr>
            <w:rStyle w:val="TextoNormalCaracter"/>
          </w:rPr>
          <w:t>36/2022</w:t>
        </w:r>
      </w:hyperlink>
      <w:r>
        <w:t>, f. 2.</w:t>
      </w:r>
    </w:p>
    <w:p w:rsidR="00142CBC" w:rsidRDefault="00142CBC" w:rsidP="00142CBC">
      <w:pPr>
        <w:pStyle w:val="SangriaFrancesaArticulo"/>
      </w:pPr>
    </w:p>
    <w:p w:rsidR="00142CBC" w:rsidRDefault="00142CBC" w:rsidP="00142CBC">
      <w:pPr>
        <w:pStyle w:val="TextoNormalNegritaCursivandice"/>
      </w:pPr>
      <w:r>
        <w:t>Comunidad Autónoma de Cataluña. Ley 24/2015, de 29 de julio, de medidas urgentes para afrontar la emergencia en el ámbito de la vivienda y la pobreza energética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8" w:history="1">
        <w:r w:rsidRPr="00142CBC">
          <w:rPr>
            <w:rStyle w:val="TextoNormalCaracter"/>
          </w:rPr>
          <w:t>28/2022</w:t>
        </w:r>
      </w:hyperlink>
      <w:r>
        <w:t>, ff. 3, 4.</w:t>
      </w:r>
    </w:p>
    <w:p w:rsidR="00142CBC" w:rsidRDefault="00142CBC" w:rsidP="00142CBC">
      <w:pPr>
        <w:pStyle w:val="SangriaFrancesaArticulo"/>
      </w:pPr>
      <w:r w:rsidRPr="00142CBC">
        <w:rPr>
          <w:rStyle w:val="TextoNormalNegritaCaracter"/>
        </w:rPr>
        <w:t>Artículo 2.</w:t>
      </w:r>
      <w:r w:rsidRPr="00142CBC">
        <w:rPr>
          <w:rStyle w:val="TextoNormalCaracter"/>
        </w:rPr>
        <w:t>-</w:t>
      </w:r>
      <w:r>
        <w:t xml:space="preserve"> Sentencia </w:t>
      </w:r>
      <w:hyperlink w:anchor="SENTENCIA_2022_28" w:history="1">
        <w:r w:rsidRPr="00142CBC">
          <w:rPr>
            <w:rStyle w:val="TextoNormalCaracter"/>
          </w:rPr>
          <w:t>28/2022</w:t>
        </w:r>
      </w:hyperlink>
      <w:r>
        <w:t>, ff. 3, 4.</w:t>
      </w:r>
    </w:p>
    <w:p w:rsidR="00142CBC" w:rsidRDefault="00142CBC" w:rsidP="00142CBC">
      <w:pPr>
        <w:pStyle w:val="SangriaFrancesaArticulo"/>
      </w:pPr>
      <w:r w:rsidRPr="00142CBC">
        <w:rPr>
          <w:rStyle w:val="TextoNormalNegritaCaracter"/>
        </w:rPr>
        <w:t>Artículo 3.</w:t>
      </w:r>
      <w:r w:rsidRPr="00142CBC">
        <w:rPr>
          <w:rStyle w:val="TextoNormalCaracter"/>
        </w:rPr>
        <w:t>-</w:t>
      </w:r>
      <w:r>
        <w:t xml:space="preserve"> Sentencia </w:t>
      </w:r>
      <w:hyperlink w:anchor="SENTENCIA_2022_28" w:history="1">
        <w:r w:rsidRPr="00142CBC">
          <w:rPr>
            <w:rStyle w:val="TextoNormalCaracter"/>
          </w:rPr>
          <w:t>28/2022</w:t>
        </w:r>
      </w:hyperlink>
      <w:r>
        <w:t>, ff. 3, 4.</w:t>
      </w:r>
    </w:p>
    <w:p w:rsidR="00142CBC" w:rsidRDefault="00142CBC" w:rsidP="00142CBC">
      <w:pPr>
        <w:pStyle w:val="SangriaFrancesaArticulo"/>
      </w:pPr>
      <w:r w:rsidRPr="00142CBC">
        <w:rPr>
          <w:rStyle w:val="TextoNormalNegritaCaracter"/>
        </w:rPr>
        <w:t>Artículo 5.</w:t>
      </w:r>
      <w:r w:rsidRPr="00142CBC">
        <w:rPr>
          <w:rStyle w:val="TextoNormalCaracter"/>
        </w:rPr>
        <w:t>-</w:t>
      </w:r>
      <w:r>
        <w:t xml:space="preserve"> Sentencia </w:t>
      </w:r>
      <w:hyperlink w:anchor="SENTENCIA_2022_28" w:history="1">
        <w:r w:rsidRPr="00142CBC">
          <w:rPr>
            <w:rStyle w:val="TextoNormalCaracter"/>
          </w:rPr>
          <w:t>28/2022</w:t>
        </w:r>
      </w:hyperlink>
      <w:r>
        <w:t>, ff. 2, 4, 5.</w:t>
      </w:r>
    </w:p>
    <w:p w:rsidR="00142CBC" w:rsidRDefault="00142CBC" w:rsidP="00142CBC">
      <w:pPr>
        <w:pStyle w:val="SangriaFrancesaArticulo"/>
      </w:pPr>
      <w:r w:rsidRPr="00142CBC">
        <w:rPr>
          <w:rStyle w:val="TextoNormalNegritaCaracter"/>
        </w:rPr>
        <w:t>Artículo 5.1.</w:t>
      </w:r>
      <w:r w:rsidRPr="00142CBC">
        <w:rPr>
          <w:rStyle w:val="TextoNormalCaracter"/>
        </w:rPr>
        <w:t>-</w:t>
      </w:r>
      <w:r>
        <w:t xml:space="preserve"> Sentencia </w:t>
      </w:r>
      <w:hyperlink w:anchor="SENTENCIA_2022_28" w:history="1">
        <w:r w:rsidRPr="00142CBC">
          <w:rPr>
            <w:rStyle w:val="TextoNormalCaracter"/>
          </w:rPr>
          <w:t>28/2022</w:t>
        </w:r>
      </w:hyperlink>
      <w:r>
        <w:t>, f. 4.</w:t>
      </w:r>
    </w:p>
    <w:p w:rsidR="00142CBC" w:rsidRDefault="00142CBC" w:rsidP="00142CBC">
      <w:pPr>
        <w:pStyle w:val="SangriaFrancesaArticulo"/>
      </w:pPr>
      <w:r w:rsidRPr="00142CBC">
        <w:rPr>
          <w:rStyle w:val="TextoNormalNegritaCaracter"/>
        </w:rPr>
        <w:t>Artículo 5.2.</w:t>
      </w:r>
      <w:r w:rsidRPr="00142CBC">
        <w:rPr>
          <w:rStyle w:val="TextoNormalCaracter"/>
        </w:rPr>
        <w:t>-</w:t>
      </w:r>
      <w:r>
        <w:t xml:space="preserve"> Sentencia </w:t>
      </w:r>
      <w:hyperlink w:anchor="SENTENCIA_2022_28" w:history="1">
        <w:r w:rsidRPr="00142CBC">
          <w:rPr>
            <w:rStyle w:val="TextoNormalCaracter"/>
          </w:rPr>
          <w:t>28/2022</w:t>
        </w:r>
      </w:hyperlink>
      <w:r>
        <w:t>, ff. 2, 4.</w:t>
      </w:r>
    </w:p>
    <w:p w:rsidR="00142CBC" w:rsidRDefault="00142CBC" w:rsidP="00142CBC">
      <w:pPr>
        <w:pStyle w:val="SangriaFrancesaArticulo"/>
      </w:pPr>
      <w:r w:rsidRPr="00142CBC">
        <w:rPr>
          <w:rStyle w:val="TextoNormalNegritaCaracter"/>
        </w:rPr>
        <w:t>Artículo 5.3.</w:t>
      </w:r>
      <w:r w:rsidRPr="00142CBC">
        <w:rPr>
          <w:rStyle w:val="TextoNormalCaracter"/>
        </w:rPr>
        <w:t>-</w:t>
      </w:r>
      <w:r>
        <w:t xml:space="preserve"> Sentencia </w:t>
      </w:r>
      <w:hyperlink w:anchor="SENTENCIA_2022_28" w:history="1">
        <w:r w:rsidRPr="00142CBC">
          <w:rPr>
            <w:rStyle w:val="TextoNormalCaracter"/>
          </w:rPr>
          <w:t>28/2022</w:t>
        </w:r>
      </w:hyperlink>
      <w:r>
        <w:t>, f. 4.</w:t>
      </w:r>
    </w:p>
    <w:p w:rsidR="00142CBC" w:rsidRDefault="00142CBC" w:rsidP="00142CBC">
      <w:pPr>
        <w:pStyle w:val="SangriaFrancesaArticulo"/>
      </w:pPr>
      <w:r w:rsidRPr="00142CBC">
        <w:rPr>
          <w:rStyle w:val="TextoNormalNegritaCaracter"/>
        </w:rPr>
        <w:t>Artículo 5.3</w:t>
      </w:r>
      <w:r>
        <w:t xml:space="preserve"> (redactado por la Ley 11/2020, de 18 de septiembre)</w:t>
      </w:r>
      <w:r w:rsidRPr="00142CBC">
        <w:rPr>
          <w:rStyle w:val="TextoNormalNegritaCaracter"/>
        </w:rPr>
        <w:t>.</w:t>
      </w:r>
      <w:r w:rsidRPr="00142CBC">
        <w:rPr>
          <w:rStyle w:val="TextoNormalCaracter"/>
        </w:rPr>
        <w:t>-</w:t>
      </w:r>
      <w:r>
        <w:t xml:space="preserve"> Sentencia </w:t>
      </w:r>
      <w:hyperlink w:anchor="SENTENCIA_2022_37" w:history="1">
        <w:r w:rsidRPr="00142CBC">
          <w:rPr>
            <w:rStyle w:val="TextoNormalCaracter"/>
          </w:rPr>
          <w:t>37/2022</w:t>
        </w:r>
      </w:hyperlink>
      <w:r>
        <w:t>, f. 2.</w:t>
      </w:r>
    </w:p>
    <w:p w:rsidR="00142CBC" w:rsidRDefault="00142CBC" w:rsidP="00142CBC">
      <w:pPr>
        <w:pStyle w:val="SangriaFrancesaArticulo"/>
      </w:pPr>
      <w:r w:rsidRPr="00142CBC">
        <w:rPr>
          <w:rStyle w:val="TextoNormalNegritaCaracter"/>
        </w:rPr>
        <w:t>Artículo 5.7.</w:t>
      </w:r>
      <w:r w:rsidRPr="00142CBC">
        <w:rPr>
          <w:rStyle w:val="TextoNormalCaracter"/>
        </w:rPr>
        <w:t>-</w:t>
      </w:r>
      <w:r>
        <w:t xml:space="preserve"> Sentencia </w:t>
      </w:r>
      <w:hyperlink w:anchor="SENTENCIA_2022_28" w:history="1">
        <w:r w:rsidRPr="00142CBC">
          <w:rPr>
            <w:rStyle w:val="TextoNormalCaracter"/>
          </w:rPr>
          <w:t>28/2022</w:t>
        </w:r>
      </w:hyperlink>
      <w:r>
        <w:t>, f. 4.</w:t>
      </w:r>
    </w:p>
    <w:p w:rsidR="00142CBC" w:rsidRDefault="00142CBC" w:rsidP="00142CBC">
      <w:pPr>
        <w:pStyle w:val="SangriaFrancesaArticulo"/>
      </w:pPr>
      <w:r w:rsidRPr="00142CBC">
        <w:rPr>
          <w:rStyle w:val="TextoNormalNegritaCaracter"/>
        </w:rPr>
        <w:t>Disposición adicional primera, apartado 1 b) 2.</w:t>
      </w:r>
      <w:r w:rsidRPr="00142CBC">
        <w:rPr>
          <w:rStyle w:val="TextoNormalCaracter"/>
        </w:rPr>
        <w:t>-</w:t>
      </w:r>
      <w:r>
        <w:t xml:space="preserve"> Sentencia </w:t>
      </w:r>
      <w:hyperlink w:anchor="SENTENCIA_2022_28" w:history="1">
        <w:r w:rsidRPr="00142CBC">
          <w:rPr>
            <w:rStyle w:val="TextoNormalCaracter"/>
          </w:rPr>
          <w:t>28/2022</w:t>
        </w:r>
      </w:hyperlink>
      <w:r>
        <w:t>, f. 2.</w:t>
      </w:r>
    </w:p>
    <w:p w:rsidR="00142CBC" w:rsidRDefault="00142CBC" w:rsidP="00142CBC">
      <w:pPr>
        <w:pStyle w:val="SangriaFrancesaArticulo"/>
      </w:pPr>
      <w:r w:rsidRPr="00142CBC">
        <w:rPr>
          <w:rStyle w:val="TextoNormalNegritaCaracter"/>
        </w:rPr>
        <w:t>Disposición adicional primera</w:t>
      </w:r>
      <w:r>
        <w:t xml:space="preserve"> (redactada por el Decreto-ley 17/2019, de 23 de diciembre)</w:t>
      </w:r>
      <w:r w:rsidRPr="00142CBC">
        <w:rPr>
          <w:rStyle w:val="TextoNormalNegritaCaracter"/>
        </w:rPr>
        <w:t>.</w:t>
      </w:r>
      <w:r w:rsidRPr="00142CBC">
        <w:rPr>
          <w:rStyle w:val="TextoNormalCaracter"/>
        </w:rPr>
        <w:t>-</w:t>
      </w:r>
      <w:r>
        <w:t xml:space="preserve"> Sentencia </w:t>
      </w:r>
      <w:hyperlink w:anchor="SENTENCIA_2022_28" w:history="1">
        <w:r w:rsidRPr="00142CBC">
          <w:rPr>
            <w:rStyle w:val="TextoNormalCaracter"/>
          </w:rPr>
          <w:t>28/2022</w:t>
        </w:r>
      </w:hyperlink>
      <w:r>
        <w:t>, f. 2.</w:t>
      </w:r>
    </w:p>
    <w:p w:rsidR="00142CBC" w:rsidRDefault="00142CBC" w:rsidP="00142CBC">
      <w:pPr>
        <w:pStyle w:val="SangriaFrancesaArticulo"/>
      </w:pPr>
      <w:r w:rsidRPr="00142CBC">
        <w:rPr>
          <w:rStyle w:val="TextoNormalNegritaCaracter"/>
        </w:rPr>
        <w:t>Disposición adicional primera</w:t>
      </w:r>
      <w:r>
        <w:t xml:space="preserve"> (redactada por el Decreto-ley 37/2020, de 3 de noviembre)</w:t>
      </w:r>
      <w:r w:rsidRPr="00142CBC">
        <w:rPr>
          <w:rStyle w:val="TextoNormalNegritaCaracter"/>
        </w:rPr>
        <w:t>.</w:t>
      </w:r>
      <w:r w:rsidRPr="00142CBC">
        <w:rPr>
          <w:rStyle w:val="TextoNormalCaracter"/>
        </w:rPr>
        <w:t>-</w:t>
      </w:r>
      <w:r>
        <w:t xml:space="preserve"> Sentencia </w:t>
      </w:r>
      <w:hyperlink w:anchor="SENTENCIA_2022_28" w:history="1">
        <w:r w:rsidRPr="00142CBC">
          <w:rPr>
            <w:rStyle w:val="TextoNormalCaracter"/>
          </w:rPr>
          <w:t>28/2022</w:t>
        </w:r>
      </w:hyperlink>
      <w:r>
        <w:t>, ff. 1, 2.</w:t>
      </w:r>
    </w:p>
    <w:p w:rsidR="00142CBC" w:rsidRDefault="00142CBC" w:rsidP="00142CBC">
      <w:pPr>
        <w:pStyle w:val="SangriaFrancesaArticulo"/>
      </w:pPr>
      <w:r w:rsidRPr="00142CBC">
        <w:rPr>
          <w:rStyle w:val="TextoNormalNegritaCaracter"/>
        </w:rPr>
        <w:t>Disposición adicional primera, apartado 1 bis</w:t>
      </w:r>
      <w:r>
        <w:t xml:space="preserve"> (redactado por el Decreto-ley 37/2020, de 3 de noviembre)</w:t>
      </w:r>
      <w:r w:rsidRPr="00142CBC">
        <w:rPr>
          <w:rStyle w:val="TextoNormalNegritaCaracter"/>
        </w:rPr>
        <w:t>.</w:t>
      </w:r>
      <w:r w:rsidRPr="00142CBC">
        <w:rPr>
          <w:rStyle w:val="TextoNormalCaracter"/>
        </w:rPr>
        <w:t>-</w:t>
      </w:r>
      <w:r>
        <w:t xml:space="preserve"> Sentencia </w:t>
      </w:r>
      <w:hyperlink w:anchor="SENTENCIA_2022_28" w:history="1">
        <w:r w:rsidRPr="00142CBC">
          <w:rPr>
            <w:rStyle w:val="TextoNormalCaracter"/>
          </w:rPr>
          <w:t>28/2022</w:t>
        </w:r>
      </w:hyperlink>
      <w:r>
        <w:t>, f. 2.</w:t>
      </w:r>
    </w:p>
    <w:p w:rsidR="00142CBC" w:rsidRDefault="00142CBC" w:rsidP="00142CBC">
      <w:pPr>
        <w:pStyle w:val="SangriaFrancesaArticulo"/>
      </w:pPr>
      <w:r w:rsidRPr="00142CBC">
        <w:rPr>
          <w:rStyle w:val="TextoNormalNegritaCaracter"/>
        </w:rPr>
        <w:t>Disposición adicional primera, apartado 1, primer párrafo</w:t>
      </w:r>
      <w:r>
        <w:t xml:space="preserve"> (redactada por el Decreto-ley 37/2020, de 3 de noviembre)</w:t>
      </w:r>
      <w:r w:rsidRPr="00142CBC">
        <w:rPr>
          <w:rStyle w:val="TextoNormalNegritaCaracter"/>
        </w:rPr>
        <w:t>.</w:t>
      </w:r>
      <w:r w:rsidRPr="00142CBC">
        <w:rPr>
          <w:rStyle w:val="TextoNormalCaracter"/>
        </w:rPr>
        <w:t>-</w:t>
      </w:r>
      <w:r>
        <w:t xml:space="preserve"> Sentencia </w:t>
      </w:r>
      <w:hyperlink w:anchor="SENTENCIA_2022_28" w:history="1">
        <w:r w:rsidRPr="00142CBC">
          <w:rPr>
            <w:rStyle w:val="TextoNormalCaracter"/>
          </w:rPr>
          <w:t>28/2022</w:t>
        </w:r>
      </w:hyperlink>
      <w:r>
        <w:t>, f. 2.</w:t>
      </w:r>
    </w:p>
    <w:p w:rsidR="00142CBC" w:rsidRDefault="00142CBC" w:rsidP="00142CBC">
      <w:pPr>
        <w:pStyle w:val="SangriaFrancesaArticulo"/>
      </w:pPr>
      <w:r w:rsidRPr="00142CBC">
        <w:rPr>
          <w:rStyle w:val="TextoNormalNegritaCaracter"/>
        </w:rPr>
        <w:t>Disposición adicional tercera</w:t>
      </w:r>
      <w:r>
        <w:t xml:space="preserve"> (redactada por el Decreto-ley 37/2020, de 3 de noviembre)</w:t>
      </w:r>
      <w:r w:rsidRPr="00142CBC">
        <w:rPr>
          <w:rStyle w:val="TextoNormalNegritaCaracter"/>
        </w:rPr>
        <w:t>.</w:t>
      </w:r>
      <w:r w:rsidRPr="00142CBC">
        <w:rPr>
          <w:rStyle w:val="TextoNormalCaracter"/>
        </w:rPr>
        <w:t>-</w:t>
      </w:r>
      <w:r>
        <w:t xml:space="preserve"> Sentencia </w:t>
      </w:r>
      <w:hyperlink w:anchor="SENTENCIA_2022_28" w:history="1">
        <w:r w:rsidRPr="00142CBC">
          <w:rPr>
            <w:rStyle w:val="TextoNormalCaracter"/>
          </w:rPr>
          <w:t>28/2022</w:t>
        </w:r>
      </w:hyperlink>
      <w:r>
        <w:t>, ff. 1, 2.</w:t>
      </w:r>
    </w:p>
    <w:p w:rsidR="00142CBC" w:rsidRDefault="00142CBC" w:rsidP="00142CBC">
      <w:pPr>
        <w:pStyle w:val="SangriaFrancesaArticulo"/>
      </w:pPr>
      <w:r w:rsidRPr="00142CBC">
        <w:rPr>
          <w:rStyle w:val="TextoNormalNegritaCaracter"/>
        </w:rPr>
        <w:t xml:space="preserve">Disposición adicional tercera, primer párrafo, </w:t>
      </w:r>
      <w:r w:rsidRPr="00142CBC">
        <w:rPr>
          <w:rStyle w:val="TextoNormalNegritaCursivaCaracter"/>
        </w:rPr>
        <w:t>in fine</w:t>
      </w:r>
      <w:r>
        <w:t xml:space="preserve"> </w:t>
      </w:r>
      <w:r w:rsidRPr="00142CBC">
        <w:rPr>
          <w:rStyle w:val="TextoNormalCaracter"/>
        </w:rPr>
        <w:t>(redactada por el Decreto-ley 37/2020, de 3 de noviembre)</w:t>
      </w:r>
      <w:r w:rsidRPr="00142CBC">
        <w:rPr>
          <w:rStyle w:val="TextoNormalNegritaCaracter"/>
        </w:rPr>
        <w:t>.</w:t>
      </w:r>
      <w:r w:rsidRPr="00142CBC">
        <w:rPr>
          <w:rStyle w:val="TextoNormalCaracter"/>
        </w:rPr>
        <w:t>-</w:t>
      </w:r>
      <w:r>
        <w:t xml:space="preserve"> Sentencia </w:t>
      </w:r>
      <w:hyperlink w:anchor="SENTENCIA_2022_28" w:history="1">
        <w:r w:rsidRPr="00142CBC">
          <w:rPr>
            <w:rStyle w:val="TextoNormalCaracter"/>
          </w:rPr>
          <w:t>28/2022</w:t>
        </w:r>
      </w:hyperlink>
      <w:r>
        <w:t>, f. 2.</w:t>
      </w:r>
    </w:p>
    <w:p w:rsidR="00142CBC" w:rsidRDefault="00142CBC" w:rsidP="00142CBC">
      <w:pPr>
        <w:pStyle w:val="SangriaFrancesaArticulo"/>
      </w:pPr>
    </w:p>
    <w:p w:rsidR="00142CBC" w:rsidRDefault="00142CBC" w:rsidP="00142CBC">
      <w:pPr>
        <w:pStyle w:val="TextoNormalNegritaCursivandice"/>
      </w:pPr>
      <w:r>
        <w:t>Comunidad Autónoma de Cataluña. Ley 4/2016, de 23 de diciembre, de medidas de protección del derecho a la vivienda de las personas en riesgo de exclusión residencial</w:t>
      </w:r>
    </w:p>
    <w:p w:rsidR="00142CBC" w:rsidRDefault="00142CBC" w:rsidP="00142CBC">
      <w:pPr>
        <w:pStyle w:val="SangriaFrancesaArticulo"/>
      </w:pPr>
      <w:r w:rsidRPr="00142CBC">
        <w:rPr>
          <w:rStyle w:val="TextoNormalNegritaCaracter"/>
        </w:rPr>
        <w:t>Artículo 16.</w:t>
      </w:r>
      <w:r w:rsidRPr="00142CBC">
        <w:rPr>
          <w:rStyle w:val="TextoNormalCaracter"/>
        </w:rPr>
        <w:t>-</w:t>
      </w:r>
      <w:r>
        <w:t xml:space="preserve"> Sentencia </w:t>
      </w:r>
      <w:hyperlink w:anchor="SENTENCIA_2022_37" w:history="1">
        <w:r w:rsidRPr="00142CBC">
          <w:rPr>
            <w:rStyle w:val="TextoNormalCaracter"/>
          </w:rPr>
          <w:t>37/2022</w:t>
        </w:r>
      </w:hyperlink>
      <w:r>
        <w:t>, ff. 1, 7.</w:t>
      </w:r>
    </w:p>
    <w:p w:rsidR="00142CBC" w:rsidRDefault="00142CBC" w:rsidP="00142CBC">
      <w:pPr>
        <w:pStyle w:val="SangriaFrancesaArticulo"/>
      </w:pPr>
      <w:r w:rsidRPr="00142CBC">
        <w:rPr>
          <w:rStyle w:val="TextoNormalNegritaCaracter"/>
        </w:rPr>
        <w:t>Artículo 16.4 d)</w:t>
      </w:r>
      <w:r>
        <w:t xml:space="preserve"> (redactado por la Ley 11/2020, de 18 de septiembre)</w:t>
      </w:r>
      <w:r w:rsidRPr="00142CBC">
        <w:rPr>
          <w:rStyle w:val="TextoNormalNegritaCaracter"/>
        </w:rPr>
        <w:t>.</w:t>
      </w:r>
      <w:r w:rsidRPr="00142CBC">
        <w:rPr>
          <w:rStyle w:val="TextoNormalCaracter"/>
        </w:rPr>
        <w:t>-</w:t>
      </w:r>
      <w:r>
        <w:t xml:space="preserve"> Sentencia </w:t>
      </w:r>
      <w:hyperlink w:anchor="SENTENCIA_2022_37" w:history="1">
        <w:r w:rsidRPr="00142CBC">
          <w:rPr>
            <w:rStyle w:val="TextoNormalCaracter"/>
          </w:rPr>
          <w:t>37/2022</w:t>
        </w:r>
      </w:hyperlink>
      <w:r>
        <w:t>, ff. 2, 7.</w:t>
      </w:r>
    </w:p>
    <w:p w:rsidR="00142CBC" w:rsidRDefault="00142CBC" w:rsidP="00142CBC">
      <w:pPr>
        <w:pStyle w:val="SangriaFrancesaArticulo"/>
      </w:pPr>
    </w:p>
    <w:p w:rsidR="00142CBC" w:rsidRDefault="00142CBC" w:rsidP="00142CBC">
      <w:pPr>
        <w:pStyle w:val="TextoNormalNegritaCursivandice"/>
      </w:pPr>
      <w:r>
        <w:t>Comunidad Autónoma de Cataluña. Ley 4/2017, de 28 de marzo, de presupuestos de la Generalidad de Cataluña para 2017</w:t>
      </w:r>
    </w:p>
    <w:p w:rsidR="00142CBC" w:rsidRDefault="00142CBC" w:rsidP="00142CBC">
      <w:pPr>
        <w:pStyle w:val="SangriaFrancesaArticulo"/>
      </w:pPr>
      <w:r w:rsidRPr="00142CBC">
        <w:rPr>
          <w:rStyle w:val="TextoNormalNegritaCaracter"/>
        </w:rPr>
        <w:t>Disposición adicional cuadragésima.</w:t>
      </w:r>
      <w:r w:rsidRPr="00142CBC">
        <w:rPr>
          <w:rStyle w:val="TextoNormalCaracter"/>
        </w:rPr>
        <w:t>-</w:t>
      </w:r>
      <w:r>
        <w:t xml:space="preserve"> Sentencias </w:t>
      </w:r>
      <w:hyperlink w:anchor="SENTENCIA_2022_45" w:history="1">
        <w:r w:rsidRPr="00142CBC">
          <w:rPr>
            <w:rStyle w:val="TextoNormalCaracter"/>
          </w:rPr>
          <w:t>45/2022</w:t>
        </w:r>
      </w:hyperlink>
      <w:r>
        <w:t xml:space="preserve">, ff. 3, 11; </w:t>
      </w:r>
      <w:hyperlink w:anchor="SENTENCIA_2022_46" w:history="1">
        <w:r w:rsidRPr="00142CBC">
          <w:rPr>
            <w:rStyle w:val="TextoNormalCaracter"/>
          </w:rPr>
          <w:t>46/2022</w:t>
        </w:r>
      </w:hyperlink>
      <w:r>
        <w:t>, f. 3.</w:t>
      </w:r>
    </w:p>
    <w:p w:rsidR="00142CBC" w:rsidRDefault="00142CBC" w:rsidP="00142CBC">
      <w:pPr>
        <w:pStyle w:val="SangriaFrancesaArticulo"/>
      </w:pPr>
      <w:r w:rsidRPr="00142CBC">
        <w:rPr>
          <w:rStyle w:val="TextoNormalNegritaCaracter"/>
        </w:rPr>
        <w:t>Partida presupuestaria DD 01 D/227.0004/132 "Procesos electorales y consultas populares".</w:t>
      </w:r>
      <w:r w:rsidRPr="00142CBC">
        <w:rPr>
          <w:rStyle w:val="TextoNormalCaracter"/>
        </w:rPr>
        <w:t>-</w:t>
      </w:r>
      <w:r>
        <w:t xml:space="preserve"> Sentencias </w:t>
      </w:r>
      <w:hyperlink w:anchor="SENTENCIA_2022_45" w:history="1">
        <w:r w:rsidRPr="00142CBC">
          <w:rPr>
            <w:rStyle w:val="TextoNormalCaracter"/>
          </w:rPr>
          <w:t>45/2022</w:t>
        </w:r>
      </w:hyperlink>
      <w:r>
        <w:t xml:space="preserve">, f. 3; </w:t>
      </w:r>
      <w:hyperlink w:anchor="SENTENCIA_2022_46" w:history="1">
        <w:r w:rsidRPr="00142CBC">
          <w:rPr>
            <w:rStyle w:val="TextoNormalCaracter"/>
          </w:rPr>
          <w:t>46/2022</w:t>
        </w:r>
      </w:hyperlink>
      <w:r>
        <w:t>, f. 3.</w:t>
      </w:r>
    </w:p>
    <w:p w:rsidR="00142CBC" w:rsidRDefault="00142CBC" w:rsidP="00142CBC">
      <w:pPr>
        <w:pStyle w:val="SangriaFrancesaArticulo"/>
      </w:pPr>
      <w:r w:rsidRPr="00142CBC">
        <w:rPr>
          <w:rStyle w:val="TextoNormalNegritaCaracter"/>
        </w:rPr>
        <w:t>Partida presupuestaria DD 01 D/227.00157132 "Procesos electorales y participación ciudadana".</w:t>
      </w:r>
      <w:r w:rsidRPr="00142CBC">
        <w:rPr>
          <w:rStyle w:val="TextoNormalCaracter"/>
        </w:rPr>
        <w:t>-</w:t>
      </w:r>
      <w:r>
        <w:t xml:space="preserve"> Sentencia </w:t>
      </w:r>
      <w:hyperlink w:anchor="SENTENCIA_2022_46" w:history="1">
        <w:r w:rsidRPr="00142CBC">
          <w:rPr>
            <w:rStyle w:val="TextoNormalCaracter"/>
          </w:rPr>
          <w:t>46/2022</w:t>
        </w:r>
      </w:hyperlink>
      <w:r>
        <w:t>, f. 3.</w:t>
      </w:r>
    </w:p>
    <w:p w:rsidR="00142CBC" w:rsidRDefault="00142CBC" w:rsidP="00142CBC">
      <w:pPr>
        <w:pStyle w:val="SangriaFrancesaArticulo"/>
      </w:pPr>
      <w:r w:rsidRPr="00142CBC">
        <w:rPr>
          <w:rStyle w:val="TextoNormalNegritaCaracter"/>
        </w:rPr>
        <w:t>Partida presupuestaria GO 01 D/227.0004/132 "Procesos electorales y consultas populares".</w:t>
      </w:r>
      <w:r w:rsidRPr="00142CBC">
        <w:rPr>
          <w:rStyle w:val="TextoNormalCaracter"/>
        </w:rPr>
        <w:t>-</w:t>
      </w:r>
      <w:r>
        <w:t xml:space="preserve"> Sentencias </w:t>
      </w:r>
      <w:hyperlink w:anchor="SENTENCIA_2022_45" w:history="1">
        <w:r w:rsidRPr="00142CBC">
          <w:rPr>
            <w:rStyle w:val="TextoNormalCaracter"/>
          </w:rPr>
          <w:t>45/2022</w:t>
        </w:r>
      </w:hyperlink>
      <w:r>
        <w:t xml:space="preserve">, f. 3; </w:t>
      </w:r>
      <w:hyperlink w:anchor="SENTENCIA_2022_46" w:history="1">
        <w:r w:rsidRPr="00142CBC">
          <w:rPr>
            <w:rStyle w:val="TextoNormalCaracter"/>
          </w:rPr>
          <w:t>46/2022</w:t>
        </w:r>
      </w:hyperlink>
      <w:r>
        <w:t>, f. 3.</w:t>
      </w:r>
    </w:p>
    <w:p w:rsidR="00142CBC" w:rsidRDefault="00142CBC" w:rsidP="00142CBC">
      <w:pPr>
        <w:pStyle w:val="SangriaFrancesaArticulo"/>
      </w:pPr>
    </w:p>
    <w:p w:rsidR="00142CBC" w:rsidRDefault="00142CBC" w:rsidP="00142CBC">
      <w:pPr>
        <w:pStyle w:val="TextoNormalNegritaCursivandice"/>
      </w:pPr>
      <w:r>
        <w:t>Comunidad Autónoma de Cataluña. Ley 19/2017, de 6 de septiembre, del referéndum de autodeterminación</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24" w:history="1">
        <w:r w:rsidRPr="00142CBC">
          <w:rPr>
            <w:rStyle w:val="TextoNormalCaracter"/>
          </w:rPr>
          <w:t>24/2022</w:t>
        </w:r>
      </w:hyperlink>
      <w:r>
        <w:t xml:space="preserve">, f. 5; </w:t>
      </w:r>
      <w:hyperlink w:anchor="SENTENCIA_2022_36" w:history="1">
        <w:r w:rsidRPr="00142CBC">
          <w:rPr>
            <w:rStyle w:val="TextoNormalCaracter"/>
          </w:rPr>
          <w:t>36/2022</w:t>
        </w:r>
      </w:hyperlink>
      <w:r>
        <w:t xml:space="preserve">, f. 2; </w:t>
      </w:r>
      <w:hyperlink w:anchor="SENTENCIA_2022_45" w:history="1">
        <w:r w:rsidRPr="00142CBC">
          <w:rPr>
            <w:rStyle w:val="TextoNormalCaracter"/>
          </w:rPr>
          <w:t>45/2022</w:t>
        </w:r>
      </w:hyperlink>
      <w:r>
        <w:t xml:space="preserve">, ff. 3, 6, 13, VP III; </w:t>
      </w:r>
      <w:hyperlink w:anchor="SENTENCIA_2022_46" w:history="1">
        <w:r w:rsidRPr="00142CBC">
          <w:rPr>
            <w:rStyle w:val="TextoNormalCaracter"/>
          </w:rPr>
          <w:t>46/2022</w:t>
        </w:r>
      </w:hyperlink>
      <w:r>
        <w:t xml:space="preserve">, f. 3; </w:t>
      </w:r>
      <w:hyperlink w:anchor="SENTENCIA_2022_47" w:history="1">
        <w:r w:rsidRPr="00142CBC">
          <w:rPr>
            <w:rStyle w:val="TextoNormalCaracter"/>
          </w:rPr>
          <w:t>47/2022</w:t>
        </w:r>
      </w:hyperlink>
      <w:r>
        <w:t>, ff. 3, 8.</w:t>
      </w:r>
    </w:p>
    <w:p w:rsidR="00142CBC" w:rsidRDefault="00142CBC" w:rsidP="00142CBC">
      <w:pPr>
        <w:pStyle w:val="SangriaFrancesaArticulo"/>
      </w:pPr>
    </w:p>
    <w:p w:rsidR="00142CBC" w:rsidRDefault="00142CBC" w:rsidP="00142CBC">
      <w:pPr>
        <w:pStyle w:val="TextoNormalNegritaCursivandice"/>
      </w:pPr>
      <w:r>
        <w:t>Comunidad Autónoma de Cataluña. Ley 20/2017, de 8 de septiembre, de transitoriedad jurídica y fundacional de la República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36" w:history="1">
        <w:r w:rsidRPr="00142CBC">
          <w:rPr>
            <w:rStyle w:val="TextoNormalCaracter"/>
          </w:rPr>
          <w:t>36/2022</w:t>
        </w:r>
      </w:hyperlink>
      <w:r>
        <w:t xml:space="preserve">, f. 2; </w:t>
      </w:r>
      <w:hyperlink w:anchor="SENTENCIA_2022_45" w:history="1">
        <w:r w:rsidRPr="00142CBC">
          <w:rPr>
            <w:rStyle w:val="TextoNormalCaracter"/>
          </w:rPr>
          <w:t>45/2022</w:t>
        </w:r>
      </w:hyperlink>
      <w:r>
        <w:t xml:space="preserve">, ff. 3, 6, 13, VP III; </w:t>
      </w:r>
      <w:hyperlink w:anchor="SENTENCIA_2022_46" w:history="1">
        <w:r w:rsidRPr="00142CBC">
          <w:rPr>
            <w:rStyle w:val="TextoNormalCaracter"/>
          </w:rPr>
          <w:t>46/2022</w:t>
        </w:r>
      </w:hyperlink>
      <w:r>
        <w:t>, f. 3.</w:t>
      </w:r>
    </w:p>
    <w:p w:rsidR="00142CBC" w:rsidRDefault="00142CBC" w:rsidP="00142CBC">
      <w:pPr>
        <w:pStyle w:val="SangriaFrancesaArticulo"/>
      </w:pPr>
    </w:p>
    <w:p w:rsidR="00142CBC" w:rsidRDefault="00142CBC" w:rsidP="00142CBC">
      <w:pPr>
        <w:pStyle w:val="TextoNormalNegritaCursivandice"/>
      </w:pPr>
      <w:r>
        <w:t>Comunidad Autónoma de Cataluña. Ley 21/2017, de 20 de septiembre, de la Agencia Catalana de Protección Social</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36" w:history="1">
        <w:r w:rsidRPr="00142CBC">
          <w:rPr>
            <w:rStyle w:val="TextoNormalCaracter"/>
          </w:rPr>
          <w:t>36/2022</w:t>
        </w:r>
      </w:hyperlink>
      <w:r>
        <w:t>, ff. 1 a 4, 8.</w:t>
      </w:r>
    </w:p>
    <w:p w:rsidR="00142CBC" w:rsidRDefault="00142CBC" w:rsidP="00142CBC">
      <w:pPr>
        <w:pStyle w:val="SangriaFrancesaArticulo"/>
      </w:pPr>
      <w:r w:rsidRPr="00142CBC">
        <w:rPr>
          <w:rStyle w:val="TextoNormalNegritaCaracter"/>
        </w:rPr>
        <w:t>Capítulo II.</w:t>
      </w:r>
      <w:r w:rsidRPr="00142CBC">
        <w:rPr>
          <w:rStyle w:val="TextoNormalCaracter"/>
        </w:rPr>
        <w:t>-</w:t>
      </w:r>
      <w:r>
        <w:t xml:space="preserve"> Sentencia </w:t>
      </w:r>
      <w:hyperlink w:anchor="SENTENCIA_2022_36" w:history="1">
        <w:r w:rsidRPr="00142CBC">
          <w:rPr>
            <w:rStyle w:val="TextoNormalCaracter"/>
          </w:rPr>
          <w:t>36/2022</w:t>
        </w:r>
      </w:hyperlink>
      <w:r>
        <w:t>, f. 2.</w:t>
      </w:r>
    </w:p>
    <w:p w:rsidR="00142CBC" w:rsidRDefault="00142CBC" w:rsidP="00142CBC">
      <w:pPr>
        <w:pStyle w:val="SangriaFrancesaArticulo"/>
      </w:pPr>
      <w:r w:rsidRPr="00142CBC">
        <w:rPr>
          <w:rStyle w:val="TextoNormalNegritaCaracter"/>
        </w:rPr>
        <w:t>Capítulo III.</w:t>
      </w:r>
      <w:r w:rsidRPr="00142CBC">
        <w:rPr>
          <w:rStyle w:val="TextoNormalCaracter"/>
        </w:rPr>
        <w:t>-</w:t>
      </w:r>
      <w:r>
        <w:t xml:space="preserve"> Sentencia </w:t>
      </w:r>
      <w:hyperlink w:anchor="SENTENCIA_2022_36" w:history="1">
        <w:r w:rsidRPr="00142CBC">
          <w:rPr>
            <w:rStyle w:val="TextoNormalCaracter"/>
          </w:rPr>
          <w:t>36/2022</w:t>
        </w:r>
      </w:hyperlink>
      <w:r>
        <w:t>, f. 2.</w:t>
      </w:r>
    </w:p>
    <w:p w:rsidR="00142CBC" w:rsidRDefault="00142CBC" w:rsidP="00142CBC">
      <w:pPr>
        <w:pStyle w:val="SangriaFrancesaArticulo"/>
      </w:pPr>
      <w:r w:rsidRPr="00142CBC">
        <w:rPr>
          <w:rStyle w:val="TextoNormalNegritaCaracter"/>
        </w:rPr>
        <w:t>Preámbulo.</w:t>
      </w:r>
      <w:r w:rsidRPr="00142CBC">
        <w:rPr>
          <w:rStyle w:val="TextoNormalCaracter"/>
        </w:rPr>
        <w:t>-</w:t>
      </w:r>
      <w:r>
        <w:t xml:space="preserve"> Sentencia </w:t>
      </w:r>
      <w:hyperlink w:anchor="SENTENCIA_2022_36" w:history="1">
        <w:r w:rsidRPr="00142CBC">
          <w:rPr>
            <w:rStyle w:val="TextoNormalCaracter"/>
          </w:rPr>
          <w:t>36/2022</w:t>
        </w:r>
      </w:hyperlink>
      <w:r>
        <w:t>, f. 2.</w:t>
      </w:r>
    </w:p>
    <w:p w:rsidR="00142CBC" w:rsidRDefault="00142CBC" w:rsidP="00142CBC">
      <w:pPr>
        <w:pStyle w:val="SangriaFrancesaArticulo"/>
      </w:pPr>
      <w:r w:rsidRPr="00142CBC">
        <w:rPr>
          <w:rStyle w:val="TextoNormalNegritaCaracter"/>
        </w:rPr>
        <w:t>Preámbulo, párrafo décimo, último inciso.</w:t>
      </w:r>
      <w:r w:rsidRPr="00142CBC">
        <w:rPr>
          <w:rStyle w:val="TextoNormalCaracter"/>
        </w:rPr>
        <w:t>-</w:t>
      </w:r>
      <w:r>
        <w:t xml:space="preserve"> Sentencia </w:t>
      </w:r>
      <w:hyperlink w:anchor="SENTENCIA_2022_36" w:history="1">
        <w:r w:rsidRPr="00142CBC">
          <w:rPr>
            <w:rStyle w:val="TextoNormalCaracter"/>
          </w:rPr>
          <w:t>36/2022</w:t>
        </w:r>
      </w:hyperlink>
      <w:r>
        <w:t>, f. 2.</w:t>
      </w:r>
    </w:p>
    <w:p w:rsidR="00142CBC" w:rsidRDefault="00142CBC" w:rsidP="00142CBC">
      <w:pPr>
        <w:pStyle w:val="SangriaFrancesaArticulo"/>
      </w:pPr>
      <w:r w:rsidRPr="00142CBC">
        <w:rPr>
          <w:rStyle w:val="TextoNormalNegritaCaracter"/>
        </w:rPr>
        <w:t>Artículo 1.</w:t>
      </w:r>
      <w:r w:rsidRPr="00142CBC">
        <w:rPr>
          <w:rStyle w:val="TextoNormalCaracter"/>
        </w:rPr>
        <w:t>-</w:t>
      </w:r>
      <w:r>
        <w:t xml:space="preserve"> Sentencia </w:t>
      </w:r>
      <w:hyperlink w:anchor="SENTENCIA_2022_36" w:history="1">
        <w:r w:rsidRPr="00142CBC">
          <w:rPr>
            <w:rStyle w:val="TextoNormalCaracter"/>
          </w:rPr>
          <w:t>36/2022</w:t>
        </w:r>
      </w:hyperlink>
      <w:r>
        <w:t>, f. 2.</w:t>
      </w:r>
    </w:p>
    <w:p w:rsidR="00142CBC" w:rsidRDefault="00142CBC" w:rsidP="00142CBC">
      <w:pPr>
        <w:pStyle w:val="SangriaFrancesaArticulo"/>
      </w:pPr>
      <w:r w:rsidRPr="00142CBC">
        <w:rPr>
          <w:rStyle w:val="TextoNormalNegritaCaracter"/>
        </w:rPr>
        <w:t>Artículo 2.</w:t>
      </w:r>
      <w:r w:rsidRPr="00142CBC">
        <w:rPr>
          <w:rStyle w:val="TextoNormalCaracter"/>
        </w:rPr>
        <w:t>-</w:t>
      </w:r>
      <w:r>
        <w:t xml:space="preserve"> Sentencia </w:t>
      </w:r>
      <w:hyperlink w:anchor="SENTENCIA_2022_36" w:history="1">
        <w:r w:rsidRPr="00142CBC">
          <w:rPr>
            <w:rStyle w:val="TextoNormalCaracter"/>
          </w:rPr>
          <w:t>36/2022</w:t>
        </w:r>
      </w:hyperlink>
      <w:r>
        <w:t>, f. 2.</w:t>
      </w:r>
    </w:p>
    <w:p w:rsidR="00142CBC" w:rsidRDefault="00142CBC" w:rsidP="00142CBC">
      <w:pPr>
        <w:pStyle w:val="SangriaFrancesaArticulo"/>
      </w:pPr>
      <w:r w:rsidRPr="00142CBC">
        <w:rPr>
          <w:rStyle w:val="TextoNormalNegritaCaracter"/>
        </w:rPr>
        <w:t>Artículo 2.3.</w:t>
      </w:r>
      <w:r w:rsidRPr="00142CBC">
        <w:rPr>
          <w:rStyle w:val="TextoNormalCaracter"/>
        </w:rPr>
        <w:t>-</w:t>
      </w:r>
      <w:r>
        <w:t xml:space="preserve"> Sentencia </w:t>
      </w:r>
      <w:hyperlink w:anchor="SENTENCIA_2022_36" w:history="1">
        <w:r w:rsidRPr="00142CBC">
          <w:rPr>
            <w:rStyle w:val="TextoNormalCaracter"/>
          </w:rPr>
          <w:t>36/2022</w:t>
        </w:r>
      </w:hyperlink>
      <w:r>
        <w:t>, ff. 1, 3.</w:t>
      </w:r>
    </w:p>
    <w:p w:rsidR="00142CBC" w:rsidRDefault="00142CBC" w:rsidP="00142CBC">
      <w:pPr>
        <w:pStyle w:val="SangriaFrancesaArticulo"/>
      </w:pPr>
      <w:r w:rsidRPr="00142CBC">
        <w:rPr>
          <w:rStyle w:val="TextoNormalNegritaCaracter"/>
        </w:rPr>
        <w:t>Artículo 3.</w:t>
      </w:r>
      <w:r w:rsidRPr="00142CBC">
        <w:rPr>
          <w:rStyle w:val="TextoNormalCaracter"/>
        </w:rPr>
        <w:t>-</w:t>
      </w:r>
      <w:r>
        <w:t xml:space="preserve"> Sentencia </w:t>
      </w:r>
      <w:hyperlink w:anchor="SENTENCIA_2022_36" w:history="1">
        <w:r w:rsidRPr="00142CBC">
          <w:rPr>
            <w:rStyle w:val="TextoNormalCaracter"/>
          </w:rPr>
          <w:t>36/2022</w:t>
        </w:r>
      </w:hyperlink>
      <w:r>
        <w:t>, ff. 2 a 6.</w:t>
      </w:r>
    </w:p>
    <w:p w:rsidR="00142CBC" w:rsidRDefault="00142CBC" w:rsidP="00142CBC">
      <w:pPr>
        <w:pStyle w:val="SangriaFrancesaArticulo"/>
      </w:pPr>
      <w:r w:rsidRPr="00142CBC">
        <w:rPr>
          <w:rStyle w:val="TextoNormalNegritaCaracter"/>
        </w:rPr>
        <w:t>Artículo 3.1.</w:t>
      </w:r>
      <w:r w:rsidRPr="00142CBC">
        <w:rPr>
          <w:rStyle w:val="TextoNormalCaracter"/>
        </w:rPr>
        <w:t>-</w:t>
      </w:r>
      <w:r>
        <w:t xml:space="preserve"> Sentencia </w:t>
      </w:r>
      <w:hyperlink w:anchor="SENTENCIA_2022_36" w:history="1">
        <w:r w:rsidRPr="00142CBC">
          <w:rPr>
            <w:rStyle w:val="TextoNormalCaracter"/>
          </w:rPr>
          <w:t>36/2022</w:t>
        </w:r>
      </w:hyperlink>
      <w:r>
        <w:t>, f. 4.</w:t>
      </w:r>
    </w:p>
    <w:p w:rsidR="00142CBC" w:rsidRDefault="00142CBC" w:rsidP="00142CBC">
      <w:pPr>
        <w:pStyle w:val="SangriaFrancesaArticulo"/>
      </w:pPr>
      <w:r w:rsidRPr="00142CBC">
        <w:rPr>
          <w:rStyle w:val="TextoNormalNegritaCaracter"/>
        </w:rPr>
        <w:t>Artículo 3.1 c).</w:t>
      </w:r>
      <w:r w:rsidRPr="00142CBC">
        <w:rPr>
          <w:rStyle w:val="TextoNormalCaracter"/>
        </w:rPr>
        <w:t>-</w:t>
      </w:r>
      <w:r>
        <w:t xml:space="preserve"> Sentencia </w:t>
      </w:r>
      <w:hyperlink w:anchor="SENTENCIA_2022_36" w:history="1">
        <w:r w:rsidRPr="00142CBC">
          <w:rPr>
            <w:rStyle w:val="TextoNormalCaracter"/>
          </w:rPr>
          <w:t>36/2022</w:t>
        </w:r>
      </w:hyperlink>
      <w:r>
        <w:t>, ff. 1, 4.</w:t>
      </w:r>
    </w:p>
    <w:p w:rsidR="00142CBC" w:rsidRDefault="00142CBC" w:rsidP="00142CBC">
      <w:pPr>
        <w:pStyle w:val="SangriaFrancesaArticulo"/>
      </w:pPr>
      <w:r w:rsidRPr="00142CBC">
        <w:rPr>
          <w:rStyle w:val="TextoNormalNegritaCaracter"/>
        </w:rPr>
        <w:t>Artículo 3.1 d).</w:t>
      </w:r>
      <w:r w:rsidRPr="00142CBC">
        <w:rPr>
          <w:rStyle w:val="TextoNormalCaracter"/>
        </w:rPr>
        <w:t>-</w:t>
      </w:r>
      <w:r>
        <w:t xml:space="preserve"> Sentencia </w:t>
      </w:r>
      <w:hyperlink w:anchor="SENTENCIA_2022_36" w:history="1">
        <w:r w:rsidRPr="00142CBC">
          <w:rPr>
            <w:rStyle w:val="TextoNormalCaracter"/>
          </w:rPr>
          <w:t>36/2022</w:t>
        </w:r>
      </w:hyperlink>
      <w:r>
        <w:t>, ff. 1, 4.</w:t>
      </w:r>
    </w:p>
    <w:p w:rsidR="00142CBC" w:rsidRDefault="00142CBC" w:rsidP="00142CBC">
      <w:pPr>
        <w:pStyle w:val="SangriaFrancesaArticulo"/>
      </w:pPr>
      <w:r w:rsidRPr="00142CBC">
        <w:rPr>
          <w:rStyle w:val="TextoNormalNegritaCaracter"/>
        </w:rPr>
        <w:t>Artículo 3.1 h).</w:t>
      </w:r>
      <w:r w:rsidRPr="00142CBC">
        <w:rPr>
          <w:rStyle w:val="TextoNormalCaracter"/>
        </w:rPr>
        <w:t>-</w:t>
      </w:r>
      <w:r>
        <w:t xml:space="preserve"> Sentencia </w:t>
      </w:r>
      <w:hyperlink w:anchor="SENTENCIA_2022_36" w:history="1">
        <w:r w:rsidRPr="00142CBC">
          <w:rPr>
            <w:rStyle w:val="TextoNormalCaracter"/>
          </w:rPr>
          <w:t>36/2022</w:t>
        </w:r>
      </w:hyperlink>
      <w:r>
        <w:t>, ff. 1, 4, 6.</w:t>
      </w:r>
    </w:p>
    <w:p w:rsidR="00142CBC" w:rsidRDefault="00142CBC" w:rsidP="00142CBC">
      <w:pPr>
        <w:pStyle w:val="SangriaFrancesaArticulo"/>
      </w:pPr>
      <w:r w:rsidRPr="00142CBC">
        <w:rPr>
          <w:rStyle w:val="TextoNormalNegritaCaracter"/>
        </w:rPr>
        <w:t>Artículo 3.2.</w:t>
      </w:r>
      <w:r w:rsidRPr="00142CBC">
        <w:rPr>
          <w:rStyle w:val="TextoNormalCaracter"/>
        </w:rPr>
        <w:t>-</w:t>
      </w:r>
      <w:r>
        <w:t xml:space="preserve"> Sentencia </w:t>
      </w:r>
      <w:hyperlink w:anchor="SENTENCIA_2022_36" w:history="1">
        <w:r w:rsidRPr="00142CBC">
          <w:rPr>
            <w:rStyle w:val="TextoNormalCaracter"/>
          </w:rPr>
          <w:t>36/2022</w:t>
        </w:r>
      </w:hyperlink>
      <w:r>
        <w:t>, ff. 1, 4.</w:t>
      </w:r>
    </w:p>
    <w:p w:rsidR="00142CBC" w:rsidRDefault="00142CBC" w:rsidP="00142CBC">
      <w:pPr>
        <w:pStyle w:val="SangriaFrancesaArticulo"/>
      </w:pPr>
      <w:r w:rsidRPr="00142CBC">
        <w:rPr>
          <w:rStyle w:val="TextoNormalNegritaCaracter"/>
        </w:rPr>
        <w:t>Artículo 4.</w:t>
      </w:r>
      <w:r w:rsidRPr="00142CBC">
        <w:rPr>
          <w:rStyle w:val="TextoNormalCaracter"/>
        </w:rPr>
        <w:t>-</w:t>
      </w:r>
      <w:r>
        <w:t xml:space="preserve"> Sentencia </w:t>
      </w:r>
      <w:hyperlink w:anchor="SENTENCIA_2022_36" w:history="1">
        <w:r w:rsidRPr="00142CBC">
          <w:rPr>
            <w:rStyle w:val="TextoNormalCaracter"/>
          </w:rPr>
          <w:t>36/2022</w:t>
        </w:r>
      </w:hyperlink>
      <w:r>
        <w:t>, f. 2.</w:t>
      </w:r>
    </w:p>
    <w:p w:rsidR="00142CBC" w:rsidRDefault="00142CBC" w:rsidP="00142CBC">
      <w:pPr>
        <w:pStyle w:val="SangriaFrancesaArticulo"/>
      </w:pPr>
      <w:r w:rsidRPr="00142CBC">
        <w:rPr>
          <w:rStyle w:val="TextoNormalNegritaCaracter"/>
        </w:rPr>
        <w:t>Artículo 5.</w:t>
      </w:r>
      <w:r w:rsidRPr="00142CBC">
        <w:rPr>
          <w:rStyle w:val="TextoNormalCaracter"/>
        </w:rPr>
        <w:t>-</w:t>
      </w:r>
      <w:r>
        <w:t xml:space="preserve"> Sentencia </w:t>
      </w:r>
      <w:hyperlink w:anchor="SENTENCIA_2022_36" w:history="1">
        <w:r w:rsidRPr="00142CBC">
          <w:rPr>
            <w:rStyle w:val="TextoNormalCaracter"/>
          </w:rPr>
          <w:t>36/2022</w:t>
        </w:r>
      </w:hyperlink>
      <w:r>
        <w:t>, ff. 1, 2, 5.</w:t>
      </w:r>
    </w:p>
    <w:p w:rsidR="00142CBC" w:rsidRDefault="00142CBC" w:rsidP="00142CBC">
      <w:pPr>
        <w:pStyle w:val="SangriaFrancesaArticulo"/>
      </w:pPr>
      <w:r w:rsidRPr="00142CBC">
        <w:rPr>
          <w:rStyle w:val="TextoNormalNegritaCaracter"/>
        </w:rPr>
        <w:t>Artículo 5.3.</w:t>
      </w:r>
      <w:r w:rsidRPr="00142CBC">
        <w:rPr>
          <w:rStyle w:val="TextoNormalCaracter"/>
        </w:rPr>
        <w:t>-</w:t>
      </w:r>
      <w:r>
        <w:t xml:space="preserve"> Sentencia </w:t>
      </w:r>
      <w:hyperlink w:anchor="SENTENCIA_2022_36" w:history="1">
        <w:r w:rsidRPr="00142CBC">
          <w:rPr>
            <w:rStyle w:val="TextoNormalCaracter"/>
          </w:rPr>
          <w:t>36/2022</w:t>
        </w:r>
      </w:hyperlink>
      <w:r>
        <w:t>, f. 5.</w:t>
      </w:r>
    </w:p>
    <w:p w:rsidR="00142CBC" w:rsidRDefault="00142CBC" w:rsidP="00142CBC">
      <w:pPr>
        <w:pStyle w:val="SangriaFrancesaArticulo"/>
      </w:pPr>
      <w:r w:rsidRPr="00142CBC">
        <w:rPr>
          <w:rStyle w:val="TextoNormalNegritaCaracter"/>
        </w:rPr>
        <w:t>Artículos 6 a 13.</w:t>
      </w:r>
      <w:r w:rsidRPr="00142CBC">
        <w:rPr>
          <w:rStyle w:val="TextoNormalCaracter"/>
        </w:rPr>
        <w:t>-</w:t>
      </w:r>
      <w:r>
        <w:t xml:space="preserve"> Sentencia </w:t>
      </w:r>
      <w:hyperlink w:anchor="SENTENCIA_2022_36" w:history="1">
        <w:r w:rsidRPr="00142CBC">
          <w:rPr>
            <w:rStyle w:val="TextoNormalCaracter"/>
          </w:rPr>
          <w:t>36/2022</w:t>
        </w:r>
      </w:hyperlink>
      <w:r>
        <w:t>, f. 2.</w:t>
      </w:r>
    </w:p>
    <w:p w:rsidR="00142CBC" w:rsidRDefault="00142CBC" w:rsidP="00142CBC">
      <w:pPr>
        <w:pStyle w:val="SangriaFrancesaArticulo"/>
      </w:pPr>
      <w:r w:rsidRPr="00142CBC">
        <w:rPr>
          <w:rStyle w:val="TextoNormalNegritaCaracter"/>
        </w:rPr>
        <w:t>Artículo 14.</w:t>
      </w:r>
      <w:r w:rsidRPr="00142CBC">
        <w:rPr>
          <w:rStyle w:val="TextoNormalCaracter"/>
        </w:rPr>
        <w:t>-</w:t>
      </w:r>
      <w:r>
        <w:t xml:space="preserve"> Sentencia </w:t>
      </w:r>
      <w:hyperlink w:anchor="SENTENCIA_2022_36" w:history="1">
        <w:r w:rsidRPr="00142CBC">
          <w:rPr>
            <w:rStyle w:val="TextoNormalCaracter"/>
          </w:rPr>
          <w:t>36/2022</w:t>
        </w:r>
      </w:hyperlink>
      <w:r>
        <w:t>, f. 2.</w:t>
      </w:r>
    </w:p>
    <w:p w:rsidR="00142CBC" w:rsidRDefault="00142CBC" w:rsidP="00142CBC">
      <w:pPr>
        <w:pStyle w:val="SangriaFrancesaArticulo"/>
      </w:pPr>
      <w:r w:rsidRPr="00142CBC">
        <w:rPr>
          <w:rStyle w:val="TextoNormalNegritaCaracter"/>
        </w:rPr>
        <w:t>Artículo 14.3.</w:t>
      </w:r>
      <w:r w:rsidRPr="00142CBC">
        <w:rPr>
          <w:rStyle w:val="TextoNormalCaracter"/>
        </w:rPr>
        <w:t>-</w:t>
      </w:r>
      <w:r>
        <w:t xml:space="preserve"> Sentencia </w:t>
      </w:r>
      <w:hyperlink w:anchor="SENTENCIA_2022_36" w:history="1">
        <w:r w:rsidRPr="00142CBC">
          <w:rPr>
            <w:rStyle w:val="TextoNormalCaracter"/>
          </w:rPr>
          <w:t>36/2022</w:t>
        </w:r>
      </w:hyperlink>
      <w:r>
        <w:t>, ff. 1, 6.</w:t>
      </w:r>
    </w:p>
    <w:p w:rsidR="00142CBC" w:rsidRDefault="00142CBC" w:rsidP="00142CBC">
      <w:pPr>
        <w:pStyle w:val="SangriaFrancesaArticulo"/>
      </w:pPr>
      <w:r w:rsidRPr="00142CBC">
        <w:rPr>
          <w:rStyle w:val="TextoNormalNegritaCaracter"/>
        </w:rPr>
        <w:t>Artículo 14.3 b).</w:t>
      </w:r>
      <w:r w:rsidRPr="00142CBC">
        <w:rPr>
          <w:rStyle w:val="TextoNormalCaracter"/>
        </w:rPr>
        <w:t>-</w:t>
      </w:r>
      <w:r>
        <w:t xml:space="preserve"> Sentencia </w:t>
      </w:r>
      <w:hyperlink w:anchor="SENTENCIA_2022_36" w:history="1">
        <w:r w:rsidRPr="00142CBC">
          <w:rPr>
            <w:rStyle w:val="TextoNormalCaracter"/>
          </w:rPr>
          <w:t>36/2022</w:t>
        </w:r>
      </w:hyperlink>
      <w:r>
        <w:t>, f. 6.</w:t>
      </w:r>
    </w:p>
    <w:p w:rsidR="00142CBC" w:rsidRDefault="00142CBC" w:rsidP="00142CBC">
      <w:pPr>
        <w:pStyle w:val="SangriaFrancesaArticulo"/>
      </w:pPr>
      <w:r w:rsidRPr="00142CBC">
        <w:rPr>
          <w:rStyle w:val="TextoNormalNegritaCaracter"/>
        </w:rPr>
        <w:t>Artículo 15.</w:t>
      </w:r>
      <w:r w:rsidRPr="00142CBC">
        <w:rPr>
          <w:rStyle w:val="TextoNormalCaracter"/>
        </w:rPr>
        <w:t>-</w:t>
      </w:r>
      <w:r>
        <w:t xml:space="preserve"> Sentencia </w:t>
      </w:r>
      <w:hyperlink w:anchor="SENTENCIA_2022_36" w:history="1">
        <w:r w:rsidRPr="00142CBC">
          <w:rPr>
            <w:rStyle w:val="TextoNormalCaracter"/>
          </w:rPr>
          <w:t>36/2022</w:t>
        </w:r>
      </w:hyperlink>
      <w:r>
        <w:t>, f. 2.</w:t>
      </w:r>
    </w:p>
    <w:p w:rsidR="00142CBC" w:rsidRDefault="00142CBC" w:rsidP="00142CBC">
      <w:pPr>
        <w:pStyle w:val="SangriaFrancesaArticulo"/>
      </w:pPr>
      <w:r w:rsidRPr="00142CBC">
        <w:rPr>
          <w:rStyle w:val="TextoNormalNegritaCaracter"/>
        </w:rPr>
        <w:t>Artículo 17.</w:t>
      </w:r>
      <w:r w:rsidRPr="00142CBC">
        <w:rPr>
          <w:rStyle w:val="TextoNormalCaracter"/>
        </w:rPr>
        <w:t>-</w:t>
      </w:r>
      <w:r>
        <w:t xml:space="preserve"> Sentencia </w:t>
      </w:r>
      <w:hyperlink w:anchor="SENTENCIA_2022_36" w:history="1">
        <w:r w:rsidRPr="00142CBC">
          <w:rPr>
            <w:rStyle w:val="TextoNormalCaracter"/>
          </w:rPr>
          <w:t>36/2022</w:t>
        </w:r>
      </w:hyperlink>
      <w:r>
        <w:t>, f. 2.</w:t>
      </w:r>
    </w:p>
    <w:p w:rsidR="00142CBC" w:rsidRDefault="00142CBC" w:rsidP="00142CBC">
      <w:pPr>
        <w:pStyle w:val="SangriaFrancesaArticulo"/>
      </w:pPr>
      <w:r w:rsidRPr="00142CBC">
        <w:rPr>
          <w:rStyle w:val="TextoNormalNegritaCaracter"/>
        </w:rPr>
        <w:t>Artículo 18.</w:t>
      </w:r>
      <w:r w:rsidRPr="00142CBC">
        <w:rPr>
          <w:rStyle w:val="TextoNormalCaracter"/>
        </w:rPr>
        <w:t>-</w:t>
      </w:r>
      <w:r>
        <w:t xml:space="preserve"> Sentencia </w:t>
      </w:r>
      <w:hyperlink w:anchor="SENTENCIA_2022_36" w:history="1">
        <w:r w:rsidRPr="00142CBC">
          <w:rPr>
            <w:rStyle w:val="TextoNormalCaracter"/>
          </w:rPr>
          <w:t>36/2022</w:t>
        </w:r>
      </w:hyperlink>
      <w:r>
        <w:t>, f. 2.</w:t>
      </w:r>
    </w:p>
    <w:p w:rsidR="00142CBC" w:rsidRDefault="00142CBC" w:rsidP="00142CBC">
      <w:pPr>
        <w:pStyle w:val="SangriaFrancesaArticulo"/>
      </w:pPr>
      <w:r w:rsidRPr="00142CBC">
        <w:rPr>
          <w:rStyle w:val="TextoNormalNegritaCaracter"/>
        </w:rPr>
        <w:t>Artículo 19.</w:t>
      </w:r>
      <w:r w:rsidRPr="00142CBC">
        <w:rPr>
          <w:rStyle w:val="TextoNormalCaracter"/>
        </w:rPr>
        <w:t>-</w:t>
      </w:r>
      <w:r>
        <w:t xml:space="preserve"> Sentencia </w:t>
      </w:r>
      <w:hyperlink w:anchor="SENTENCIA_2022_36" w:history="1">
        <w:r w:rsidRPr="00142CBC">
          <w:rPr>
            <w:rStyle w:val="TextoNormalCaracter"/>
          </w:rPr>
          <w:t>36/2022</w:t>
        </w:r>
      </w:hyperlink>
      <w:r>
        <w:t>, f. 2.</w:t>
      </w:r>
    </w:p>
    <w:p w:rsidR="00142CBC" w:rsidRDefault="00142CBC" w:rsidP="00142CBC">
      <w:pPr>
        <w:pStyle w:val="SangriaFrancesaArticulo"/>
      </w:pPr>
      <w:r w:rsidRPr="00142CBC">
        <w:rPr>
          <w:rStyle w:val="TextoNormalNegritaCaracter"/>
        </w:rPr>
        <w:t>Disposición adicional primera.</w:t>
      </w:r>
      <w:r w:rsidRPr="00142CBC">
        <w:rPr>
          <w:rStyle w:val="TextoNormalCaracter"/>
        </w:rPr>
        <w:t>-</w:t>
      </w:r>
      <w:r>
        <w:t xml:space="preserve"> Sentencia </w:t>
      </w:r>
      <w:hyperlink w:anchor="SENTENCIA_2022_36" w:history="1">
        <w:r w:rsidRPr="00142CBC">
          <w:rPr>
            <w:rStyle w:val="TextoNormalCaracter"/>
          </w:rPr>
          <w:t>36/2022</w:t>
        </w:r>
      </w:hyperlink>
      <w:r>
        <w:t>, ff. 1, 7, 9.</w:t>
      </w:r>
    </w:p>
    <w:p w:rsidR="00142CBC" w:rsidRDefault="00142CBC" w:rsidP="00142CBC">
      <w:pPr>
        <w:pStyle w:val="SangriaFrancesaArticulo"/>
      </w:pPr>
      <w:r w:rsidRPr="00142CBC">
        <w:rPr>
          <w:rStyle w:val="TextoNormalNegritaCaracter"/>
        </w:rPr>
        <w:t>Disposición transitoria primera.</w:t>
      </w:r>
      <w:r w:rsidRPr="00142CBC">
        <w:rPr>
          <w:rStyle w:val="TextoNormalCaracter"/>
        </w:rPr>
        <w:t>-</w:t>
      </w:r>
      <w:r>
        <w:t xml:space="preserve"> Sentencia </w:t>
      </w:r>
      <w:hyperlink w:anchor="SENTENCIA_2022_36" w:history="1">
        <w:r w:rsidRPr="00142CBC">
          <w:rPr>
            <w:rStyle w:val="TextoNormalCaracter"/>
          </w:rPr>
          <w:t>36/2022</w:t>
        </w:r>
      </w:hyperlink>
      <w:r>
        <w:t>, ff. 1, 8.</w:t>
      </w:r>
    </w:p>
    <w:p w:rsidR="00142CBC" w:rsidRDefault="00142CBC" w:rsidP="00142CBC">
      <w:pPr>
        <w:pStyle w:val="SangriaFrancesaArticulo"/>
      </w:pPr>
      <w:r w:rsidRPr="00142CBC">
        <w:rPr>
          <w:rStyle w:val="TextoNormalNegritaCaracter"/>
        </w:rPr>
        <w:t>Disposición transitoria primera, apartado 1.</w:t>
      </w:r>
      <w:r w:rsidRPr="00142CBC">
        <w:rPr>
          <w:rStyle w:val="TextoNormalCaracter"/>
        </w:rPr>
        <w:t>-</w:t>
      </w:r>
      <w:r>
        <w:t xml:space="preserve"> Sentencia </w:t>
      </w:r>
      <w:hyperlink w:anchor="SENTENCIA_2022_36" w:history="1">
        <w:r w:rsidRPr="00142CBC">
          <w:rPr>
            <w:rStyle w:val="TextoNormalCaracter"/>
          </w:rPr>
          <w:t>36/2022</w:t>
        </w:r>
      </w:hyperlink>
      <w:r>
        <w:t>, f. 8.</w:t>
      </w:r>
    </w:p>
    <w:p w:rsidR="00142CBC" w:rsidRDefault="00142CBC" w:rsidP="00142CBC">
      <w:pPr>
        <w:pStyle w:val="SangriaFrancesaArticulo"/>
      </w:pPr>
      <w:r w:rsidRPr="00142CBC">
        <w:rPr>
          <w:rStyle w:val="TextoNormalNegritaCaracter"/>
        </w:rPr>
        <w:t>Disposición transitoria tercera.</w:t>
      </w:r>
      <w:r w:rsidRPr="00142CBC">
        <w:rPr>
          <w:rStyle w:val="TextoNormalCaracter"/>
        </w:rPr>
        <w:t>-</w:t>
      </w:r>
      <w:r>
        <w:t xml:space="preserve"> Sentencia </w:t>
      </w:r>
      <w:hyperlink w:anchor="SENTENCIA_2022_36" w:history="1">
        <w:r w:rsidRPr="00142CBC">
          <w:rPr>
            <w:rStyle w:val="TextoNormalCaracter"/>
          </w:rPr>
          <w:t>36/2022</w:t>
        </w:r>
      </w:hyperlink>
      <w:r>
        <w:t>, ff. 1, 9.</w:t>
      </w:r>
    </w:p>
    <w:p w:rsidR="00142CBC" w:rsidRDefault="00142CBC" w:rsidP="00142CBC">
      <w:pPr>
        <w:pStyle w:val="SangriaFrancesaArticulo"/>
      </w:pPr>
    </w:p>
    <w:p w:rsidR="00142CBC" w:rsidRDefault="00142CBC" w:rsidP="00142CBC">
      <w:pPr>
        <w:pStyle w:val="TextoNormalNegritaCursivandice"/>
      </w:pPr>
      <w:r>
        <w:t>Comunidad Autónoma de Cataluña. Decreto-ley 3/2019, de 22 de enero, sobre el incremento retributivo para el año 2019 y la recuperación parcial del importe de la paga extraordinaria del año 2013 para el personal del sector público de la Generalidad de Cataluña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p>
    <w:p w:rsidR="00142CBC" w:rsidRDefault="00142CBC" w:rsidP="00142CBC">
      <w:pPr>
        <w:pStyle w:val="TextoNormalNegritaCursivandice"/>
      </w:pPr>
      <w:r>
        <w:t>Comunidad Autónoma de Cataluña. Decreto-ley 17/2019, de 23 de diciembre, de medidas urgentes para mejorar el acceso a la vivienda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8" w:history="1">
        <w:r w:rsidRPr="00142CBC">
          <w:rPr>
            <w:rStyle w:val="TextoNormalCaracter"/>
          </w:rPr>
          <w:t>28/2022</w:t>
        </w:r>
      </w:hyperlink>
      <w:r>
        <w:t>, f. 2.</w:t>
      </w:r>
    </w:p>
    <w:p w:rsidR="00142CBC" w:rsidRDefault="00142CBC" w:rsidP="00142CBC">
      <w:pPr>
        <w:pStyle w:val="SangriaFrancesaArticulo"/>
      </w:pPr>
      <w:r w:rsidRPr="00142CBC">
        <w:rPr>
          <w:rStyle w:val="TextoNormalNegritaCaracter"/>
        </w:rPr>
        <w:t>Artículo 5.7.</w:t>
      </w:r>
      <w:r w:rsidRPr="00142CBC">
        <w:rPr>
          <w:rStyle w:val="TextoNormalCaracter"/>
        </w:rPr>
        <w:t>-</w:t>
      </w:r>
      <w:r>
        <w:t xml:space="preserve"> Sentencia </w:t>
      </w:r>
      <w:hyperlink w:anchor="SENTENCIA_2022_28" w:history="1">
        <w:r w:rsidRPr="00142CBC">
          <w:rPr>
            <w:rStyle w:val="TextoNormalCaracter"/>
          </w:rPr>
          <w:t>28/2022</w:t>
        </w:r>
      </w:hyperlink>
      <w:r>
        <w:t>, f. 2.</w:t>
      </w:r>
    </w:p>
    <w:p w:rsidR="00142CBC" w:rsidRDefault="00142CBC" w:rsidP="00142CBC">
      <w:pPr>
        <w:pStyle w:val="SangriaFrancesaArticulo"/>
      </w:pPr>
    </w:p>
    <w:p w:rsidR="00142CBC" w:rsidRDefault="00142CBC" w:rsidP="00142CBC">
      <w:pPr>
        <w:pStyle w:val="TextoNormalNegritaCursivandice"/>
      </w:pPr>
      <w:r>
        <w:t>Comunidad Autónoma de Cataluña. Ley 8/2020, de 30 de julio, de protección y ordenación del litoral</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18" w:history="1">
        <w:r w:rsidRPr="00142CBC">
          <w:rPr>
            <w:rStyle w:val="TextoNormalCaracter"/>
          </w:rPr>
          <w:t>18/2022</w:t>
        </w:r>
      </w:hyperlink>
      <w:r>
        <w:t>, ff. 1, 3.</w:t>
      </w:r>
    </w:p>
    <w:p w:rsidR="00142CBC" w:rsidRDefault="00142CBC" w:rsidP="00142CBC">
      <w:pPr>
        <w:pStyle w:val="SangriaFrancesaArticulo"/>
      </w:pPr>
      <w:r w:rsidRPr="00142CBC">
        <w:rPr>
          <w:rStyle w:val="TextoNormalNegritaCaracter"/>
        </w:rPr>
        <w:t>Artículo 7.</w:t>
      </w:r>
      <w:r w:rsidRPr="00142CBC">
        <w:rPr>
          <w:rStyle w:val="TextoNormalCaracter"/>
        </w:rPr>
        <w:t>-</w:t>
      </w:r>
      <w:r>
        <w:t xml:space="preserve"> Sentencia </w:t>
      </w:r>
      <w:hyperlink w:anchor="SENTENCIA_2022_18" w:history="1">
        <w:r w:rsidRPr="00142CBC">
          <w:rPr>
            <w:rStyle w:val="TextoNormalCaracter"/>
          </w:rPr>
          <w:t>18/2022</w:t>
        </w:r>
      </w:hyperlink>
      <w:r>
        <w:t>, f. 3.</w:t>
      </w:r>
    </w:p>
    <w:p w:rsidR="00142CBC" w:rsidRDefault="00142CBC" w:rsidP="00142CBC">
      <w:pPr>
        <w:pStyle w:val="SangriaFrancesaArticulo"/>
      </w:pPr>
      <w:r w:rsidRPr="00142CBC">
        <w:rPr>
          <w:rStyle w:val="TextoNormalNegritaCaracter"/>
        </w:rPr>
        <w:t>Artículo 10.1.</w:t>
      </w:r>
      <w:r w:rsidRPr="00142CBC">
        <w:rPr>
          <w:rStyle w:val="TextoNormalCaracter"/>
        </w:rPr>
        <w:t>-</w:t>
      </w:r>
      <w:r>
        <w:t xml:space="preserve"> Sentencia </w:t>
      </w:r>
      <w:hyperlink w:anchor="SENTENCIA_2022_18" w:history="1">
        <w:r w:rsidRPr="00142CBC">
          <w:rPr>
            <w:rStyle w:val="TextoNormalCaracter"/>
          </w:rPr>
          <w:t>18/2022</w:t>
        </w:r>
      </w:hyperlink>
      <w:r>
        <w:t>, f. 3.</w:t>
      </w:r>
    </w:p>
    <w:p w:rsidR="00142CBC" w:rsidRDefault="00142CBC" w:rsidP="00142CBC">
      <w:pPr>
        <w:pStyle w:val="SangriaFrancesaArticulo"/>
      </w:pPr>
      <w:r w:rsidRPr="00142CBC">
        <w:rPr>
          <w:rStyle w:val="TextoNormalNegritaCaracter"/>
        </w:rPr>
        <w:t>Artículo 13.3.</w:t>
      </w:r>
      <w:r w:rsidRPr="00142CBC">
        <w:rPr>
          <w:rStyle w:val="TextoNormalCaracter"/>
        </w:rPr>
        <w:t>-</w:t>
      </w:r>
      <w:r>
        <w:t xml:space="preserve"> Sentencia </w:t>
      </w:r>
      <w:hyperlink w:anchor="SENTENCIA_2022_18" w:history="1">
        <w:r w:rsidRPr="00142CBC">
          <w:rPr>
            <w:rStyle w:val="TextoNormalCaracter"/>
          </w:rPr>
          <w:t>18/2022</w:t>
        </w:r>
      </w:hyperlink>
      <w:r>
        <w:t>, f. 3.</w:t>
      </w:r>
    </w:p>
    <w:p w:rsidR="00142CBC" w:rsidRDefault="00142CBC" w:rsidP="00142CBC">
      <w:pPr>
        <w:pStyle w:val="SangriaFrancesaArticulo"/>
      </w:pPr>
      <w:r w:rsidRPr="00142CBC">
        <w:rPr>
          <w:rStyle w:val="TextoNormalNegritaCaracter"/>
        </w:rPr>
        <w:t>Artículo 20.1 a).</w:t>
      </w:r>
      <w:r w:rsidRPr="00142CBC">
        <w:rPr>
          <w:rStyle w:val="TextoNormalCaracter"/>
        </w:rPr>
        <w:t>-</w:t>
      </w:r>
      <w:r>
        <w:t xml:space="preserve"> Sentencia </w:t>
      </w:r>
      <w:hyperlink w:anchor="SENTENCIA_2022_18" w:history="1">
        <w:r w:rsidRPr="00142CBC">
          <w:rPr>
            <w:rStyle w:val="TextoNormalCaracter"/>
          </w:rPr>
          <w:t>18/2022</w:t>
        </w:r>
      </w:hyperlink>
      <w:r>
        <w:t>, f. 1.</w:t>
      </w:r>
    </w:p>
    <w:p w:rsidR="00142CBC" w:rsidRDefault="00142CBC" w:rsidP="00142CBC">
      <w:pPr>
        <w:pStyle w:val="SangriaFrancesaArticulo"/>
      </w:pPr>
      <w:r w:rsidRPr="00142CBC">
        <w:rPr>
          <w:rStyle w:val="TextoNormalNegritaCaracter"/>
        </w:rPr>
        <w:t>Artículo 20.1 b).</w:t>
      </w:r>
      <w:r w:rsidRPr="00142CBC">
        <w:rPr>
          <w:rStyle w:val="TextoNormalCaracter"/>
        </w:rPr>
        <w:t>-</w:t>
      </w:r>
      <w:r>
        <w:t xml:space="preserve"> Sentencia </w:t>
      </w:r>
      <w:hyperlink w:anchor="SENTENCIA_2022_18" w:history="1">
        <w:r w:rsidRPr="00142CBC">
          <w:rPr>
            <w:rStyle w:val="TextoNormalCaracter"/>
          </w:rPr>
          <w:t>18/2022</w:t>
        </w:r>
      </w:hyperlink>
      <w:r>
        <w:t>, f. 1.</w:t>
      </w:r>
    </w:p>
    <w:p w:rsidR="00142CBC" w:rsidRDefault="00142CBC" w:rsidP="00142CBC">
      <w:pPr>
        <w:pStyle w:val="SangriaFrancesaArticulo"/>
      </w:pPr>
      <w:r w:rsidRPr="00142CBC">
        <w:rPr>
          <w:rStyle w:val="TextoNormalNegritaCaracter"/>
        </w:rPr>
        <w:t>Artículo 30 c).</w:t>
      </w:r>
      <w:r w:rsidRPr="00142CBC">
        <w:rPr>
          <w:rStyle w:val="TextoNormalCaracter"/>
        </w:rPr>
        <w:t>-</w:t>
      </w:r>
      <w:r>
        <w:t xml:space="preserve"> Sentencia </w:t>
      </w:r>
      <w:hyperlink w:anchor="SENTENCIA_2022_18" w:history="1">
        <w:r w:rsidRPr="00142CBC">
          <w:rPr>
            <w:rStyle w:val="TextoNormalCaracter"/>
          </w:rPr>
          <w:t>18/2022</w:t>
        </w:r>
      </w:hyperlink>
      <w:r>
        <w:t>, f. 1.</w:t>
      </w:r>
    </w:p>
    <w:p w:rsidR="00142CBC" w:rsidRDefault="00142CBC" w:rsidP="00142CBC">
      <w:pPr>
        <w:pStyle w:val="SangriaFrancesaArticulo"/>
      </w:pPr>
      <w:r w:rsidRPr="00142CBC">
        <w:rPr>
          <w:rStyle w:val="TextoNormalNegritaCaracter"/>
        </w:rPr>
        <w:t>Artículo 30 d).</w:t>
      </w:r>
      <w:r w:rsidRPr="00142CBC">
        <w:rPr>
          <w:rStyle w:val="TextoNormalCaracter"/>
        </w:rPr>
        <w:t>-</w:t>
      </w:r>
      <w:r>
        <w:t xml:space="preserve"> Sentencia </w:t>
      </w:r>
      <w:hyperlink w:anchor="SENTENCIA_2022_18" w:history="1">
        <w:r w:rsidRPr="00142CBC">
          <w:rPr>
            <w:rStyle w:val="TextoNormalCaracter"/>
          </w:rPr>
          <w:t>18/2022</w:t>
        </w:r>
      </w:hyperlink>
      <w:r>
        <w:t>, f. 1.</w:t>
      </w:r>
    </w:p>
    <w:p w:rsidR="00142CBC" w:rsidRDefault="00142CBC" w:rsidP="00142CBC">
      <w:pPr>
        <w:pStyle w:val="SangriaFrancesaArticulo"/>
      </w:pPr>
    </w:p>
    <w:p w:rsidR="00142CBC" w:rsidRDefault="00142CBC" w:rsidP="00142CBC">
      <w:pPr>
        <w:pStyle w:val="TextoNormalNegritaCursivandice"/>
      </w:pPr>
      <w:r>
        <w:t>Comunidad Autónoma de Cataluña. Ley 11/2020, de 18 de septiembre, de medidas urgentes en materia de contención de rentas en los contratos de arrendamiento de vivienda y de modificación de la Ley 18/2007, de la Ley 24/2015 y de la Ley 4/2016, relativas a la protección del derecho a la vivienda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37" w:history="1">
        <w:r w:rsidRPr="00142CBC">
          <w:rPr>
            <w:rStyle w:val="TextoNormalCaracter"/>
          </w:rPr>
          <w:t>37/2022</w:t>
        </w:r>
      </w:hyperlink>
      <w:r>
        <w:t>, ff. 1, 3, 5, 7.</w:t>
      </w:r>
    </w:p>
    <w:p w:rsidR="00142CBC" w:rsidRDefault="00142CBC" w:rsidP="00142CBC">
      <w:pPr>
        <w:pStyle w:val="SangriaFrancesaArticulo"/>
      </w:pPr>
      <w:r w:rsidRPr="00142CBC">
        <w:rPr>
          <w:rStyle w:val="TextoNormalNegritaCaracter"/>
        </w:rPr>
        <w:t>Preámbulo.</w:t>
      </w:r>
      <w:r w:rsidRPr="00142CBC">
        <w:rPr>
          <w:rStyle w:val="TextoNormalCaracter"/>
        </w:rPr>
        <w:t>-</w:t>
      </w:r>
      <w:r>
        <w:t xml:space="preserve"> Sentencia </w:t>
      </w:r>
      <w:hyperlink w:anchor="SENTENCIA_2022_37" w:history="1">
        <w:r w:rsidRPr="00142CBC">
          <w:rPr>
            <w:rStyle w:val="TextoNormalCaracter"/>
          </w:rPr>
          <w:t>37/2022</w:t>
        </w:r>
      </w:hyperlink>
      <w:r>
        <w:t>, ff. 2, 4.</w:t>
      </w:r>
    </w:p>
    <w:p w:rsidR="00142CBC" w:rsidRDefault="00142CBC" w:rsidP="00142CBC">
      <w:pPr>
        <w:pStyle w:val="SangriaFrancesaArticulo"/>
      </w:pPr>
      <w:r w:rsidRPr="00142CBC">
        <w:rPr>
          <w:rStyle w:val="TextoNormalNegritaCaracter"/>
        </w:rPr>
        <w:t>Artículo 1.</w:t>
      </w:r>
      <w:r w:rsidRPr="00142CBC">
        <w:rPr>
          <w:rStyle w:val="TextoNormalCaracter"/>
        </w:rPr>
        <w:t>-</w:t>
      </w:r>
      <w:r>
        <w:t xml:space="preserve"> Sentencia </w:t>
      </w:r>
      <w:hyperlink w:anchor="SENTENCIA_2022_37" w:history="1">
        <w:r w:rsidRPr="00142CBC">
          <w:rPr>
            <w:rStyle w:val="TextoNormalCaracter"/>
          </w:rPr>
          <w:t>37/2022</w:t>
        </w:r>
      </w:hyperlink>
      <w:r>
        <w:t>, ff. 2, 4, 8.</w:t>
      </w:r>
    </w:p>
    <w:p w:rsidR="00142CBC" w:rsidRDefault="00142CBC" w:rsidP="00142CBC">
      <w:pPr>
        <w:pStyle w:val="SangriaFrancesaArticulo"/>
      </w:pPr>
      <w:r w:rsidRPr="00142CBC">
        <w:rPr>
          <w:rStyle w:val="TextoNormalNegritaCaracter"/>
        </w:rPr>
        <w:t>Artículo 2.</w:t>
      </w:r>
      <w:r w:rsidRPr="00142CBC">
        <w:rPr>
          <w:rStyle w:val="TextoNormalCaracter"/>
        </w:rPr>
        <w:t>-</w:t>
      </w:r>
      <w:r>
        <w:t xml:space="preserve"> Sentencia </w:t>
      </w:r>
      <w:hyperlink w:anchor="SENTENCIA_2022_37" w:history="1">
        <w:r w:rsidRPr="00142CBC">
          <w:rPr>
            <w:rStyle w:val="TextoNormalCaracter"/>
          </w:rPr>
          <w:t>37/2022</w:t>
        </w:r>
      </w:hyperlink>
      <w:r>
        <w:t>, ff. 1, 2, 6, 7.</w:t>
      </w:r>
    </w:p>
    <w:p w:rsidR="00142CBC" w:rsidRDefault="00142CBC" w:rsidP="00142CBC">
      <w:pPr>
        <w:pStyle w:val="SangriaFrancesaArticulo"/>
      </w:pPr>
      <w:r w:rsidRPr="00142CBC">
        <w:rPr>
          <w:rStyle w:val="TextoNormalNegritaCaracter"/>
        </w:rPr>
        <w:t>Artículo 2 a).</w:t>
      </w:r>
      <w:r w:rsidRPr="00142CBC">
        <w:rPr>
          <w:rStyle w:val="TextoNormalCaracter"/>
        </w:rPr>
        <w:t>-</w:t>
      </w:r>
      <w:r>
        <w:t xml:space="preserve"> Sentencia </w:t>
      </w:r>
      <w:hyperlink w:anchor="SENTENCIA_2022_37" w:history="1">
        <w:r w:rsidRPr="00142CBC">
          <w:rPr>
            <w:rStyle w:val="TextoNormalCaracter"/>
          </w:rPr>
          <w:t>37/2022</w:t>
        </w:r>
      </w:hyperlink>
      <w:r>
        <w:t>, f. 7.</w:t>
      </w:r>
    </w:p>
    <w:p w:rsidR="00142CBC" w:rsidRDefault="00142CBC" w:rsidP="00142CBC">
      <w:pPr>
        <w:pStyle w:val="SangriaFrancesaArticulo"/>
      </w:pPr>
      <w:r w:rsidRPr="00142CBC">
        <w:rPr>
          <w:rStyle w:val="TextoNormalNegritaCaracter"/>
        </w:rPr>
        <w:t>Artículo 2 b).</w:t>
      </w:r>
      <w:r w:rsidRPr="00142CBC">
        <w:rPr>
          <w:rStyle w:val="TextoNormalCaracter"/>
        </w:rPr>
        <w:t>-</w:t>
      </w:r>
      <w:r>
        <w:t xml:space="preserve"> Sentencia </w:t>
      </w:r>
      <w:hyperlink w:anchor="SENTENCIA_2022_37" w:history="1">
        <w:r w:rsidRPr="00142CBC">
          <w:rPr>
            <w:rStyle w:val="TextoNormalCaracter"/>
          </w:rPr>
          <w:t>37/2022</w:t>
        </w:r>
      </w:hyperlink>
      <w:r>
        <w:t>, f. 7.</w:t>
      </w:r>
    </w:p>
    <w:p w:rsidR="00142CBC" w:rsidRDefault="00142CBC" w:rsidP="00142CBC">
      <w:pPr>
        <w:pStyle w:val="SangriaFrancesaArticulo"/>
      </w:pPr>
      <w:r w:rsidRPr="00142CBC">
        <w:rPr>
          <w:rStyle w:val="TextoNormalNegritaCaracter"/>
        </w:rPr>
        <w:t>Artículo 2 c).</w:t>
      </w:r>
      <w:r w:rsidRPr="00142CBC">
        <w:rPr>
          <w:rStyle w:val="TextoNormalCaracter"/>
        </w:rPr>
        <w:t>-</w:t>
      </w:r>
      <w:r>
        <w:t xml:space="preserve"> Sentencia </w:t>
      </w:r>
      <w:hyperlink w:anchor="SENTENCIA_2022_37" w:history="1">
        <w:r w:rsidRPr="00142CBC">
          <w:rPr>
            <w:rStyle w:val="TextoNormalCaracter"/>
          </w:rPr>
          <w:t>37/2022</w:t>
        </w:r>
      </w:hyperlink>
      <w:r>
        <w:t>, f. 7.</w:t>
      </w:r>
    </w:p>
    <w:p w:rsidR="00142CBC" w:rsidRDefault="00142CBC" w:rsidP="00142CBC">
      <w:pPr>
        <w:pStyle w:val="SangriaFrancesaArticulo"/>
      </w:pPr>
      <w:r w:rsidRPr="00142CBC">
        <w:rPr>
          <w:rStyle w:val="TextoNormalNegritaCaracter"/>
        </w:rPr>
        <w:t>Artículo 3.</w:t>
      </w:r>
      <w:r w:rsidRPr="00142CBC">
        <w:rPr>
          <w:rStyle w:val="TextoNormalCaracter"/>
        </w:rPr>
        <w:t>-</w:t>
      </w:r>
      <w:r>
        <w:t xml:space="preserve"> Sentencia </w:t>
      </w:r>
      <w:hyperlink w:anchor="SENTENCIA_2022_37" w:history="1">
        <w:r w:rsidRPr="00142CBC">
          <w:rPr>
            <w:rStyle w:val="TextoNormalCaracter"/>
          </w:rPr>
          <w:t>37/2022</w:t>
        </w:r>
      </w:hyperlink>
      <w:r>
        <w:t>, ff. 2, 6.</w:t>
      </w:r>
    </w:p>
    <w:p w:rsidR="00142CBC" w:rsidRDefault="00142CBC" w:rsidP="00142CBC">
      <w:pPr>
        <w:pStyle w:val="SangriaFrancesaArticulo"/>
      </w:pPr>
      <w:r w:rsidRPr="00142CBC">
        <w:rPr>
          <w:rStyle w:val="TextoNormalNegritaCaracter"/>
        </w:rPr>
        <w:t>Artículo 3.2.</w:t>
      </w:r>
      <w:r w:rsidRPr="00142CBC">
        <w:rPr>
          <w:rStyle w:val="TextoNormalCaracter"/>
        </w:rPr>
        <w:t>-</w:t>
      </w:r>
      <w:r>
        <w:t xml:space="preserve"> Sentencia </w:t>
      </w:r>
      <w:hyperlink w:anchor="SENTENCIA_2022_37" w:history="1">
        <w:r w:rsidRPr="00142CBC">
          <w:rPr>
            <w:rStyle w:val="TextoNormalCaracter"/>
          </w:rPr>
          <w:t>37/2022</w:t>
        </w:r>
      </w:hyperlink>
      <w:r>
        <w:t>, ff. 1, 6.</w:t>
      </w:r>
    </w:p>
    <w:p w:rsidR="00142CBC" w:rsidRDefault="00142CBC" w:rsidP="00142CBC">
      <w:pPr>
        <w:pStyle w:val="SangriaFrancesaArticulo"/>
      </w:pPr>
      <w:r w:rsidRPr="00142CBC">
        <w:rPr>
          <w:rStyle w:val="TextoNormalNegritaCaracter"/>
        </w:rPr>
        <w:t>Artículo 3.3.</w:t>
      </w:r>
      <w:r w:rsidRPr="00142CBC">
        <w:rPr>
          <w:rStyle w:val="TextoNormalCaracter"/>
        </w:rPr>
        <w:t>-</w:t>
      </w:r>
      <w:r>
        <w:t xml:space="preserve"> Sentencia </w:t>
      </w:r>
      <w:hyperlink w:anchor="SENTENCIA_2022_37" w:history="1">
        <w:r w:rsidRPr="00142CBC">
          <w:rPr>
            <w:rStyle w:val="TextoNormalCaracter"/>
          </w:rPr>
          <w:t>37/2022</w:t>
        </w:r>
      </w:hyperlink>
      <w:r>
        <w:t>, ff. 1, 6.</w:t>
      </w:r>
    </w:p>
    <w:p w:rsidR="00142CBC" w:rsidRDefault="00142CBC" w:rsidP="00142CBC">
      <w:pPr>
        <w:pStyle w:val="SangriaFrancesaArticulo"/>
      </w:pPr>
      <w:r w:rsidRPr="00142CBC">
        <w:rPr>
          <w:rStyle w:val="TextoNormalNegritaCaracter"/>
        </w:rPr>
        <w:t>Artículo 3.4.</w:t>
      </w:r>
      <w:r w:rsidRPr="00142CBC">
        <w:rPr>
          <w:rStyle w:val="TextoNormalCaracter"/>
        </w:rPr>
        <w:t>-</w:t>
      </w:r>
      <w:r>
        <w:t xml:space="preserve"> Sentencia </w:t>
      </w:r>
      <w:hyperlink w:anchor="SENTENCIA_2022_37" w:history="1">
        <w:r w:rsidRPr="00142CBC">
          <w:rPr>
            <w:rStyle w:val="TextoNormalCaracter"/>
          </w:rPr>
          <w:t>37/2022</w:t>
        </w:r>
      </w:hyperlink>
      <w:r>
        <w:t>, ff. 1, 6.</w:t>
      </w:r>
    </w:p>
    <w:p w:rsidR="00142CBC" w:rsidRDefault="00142CBC" w:rsidP="00142CBC">
      <w:pPr>
        <w:pStyle w:val="SangriaFrancesaArticulo"/>
      </w:pPr>
      <w:r w:rsidRPr="00142CBC">
        <w:rPr>
          <w:rStyle w:val="TextoNormalNegritaCaracter"/>
        </w:rPr>
        <w:t>Artículo 3.5 a).</w:t>
      </w:r>
      <w:r w:rsidRPr="00142CBC">
        <w:rPr>
          <w:rStyle w:val="TextoNormalCaracter"/>
        </w:rPr>
        <w:t>-</w:t>
      </w:r>
      <w:r>
        <w:t xml:space="preserve"> Sentencia </w:t>
      </w:r>
      <w:hyperlink w:anchor="SENTENCIA_2022_37" w:history="1">
        <w:r w:rsidRPr="00142CBC">
          <w:rPr>
            <w:rStyle w:val="TextoNormalCaracter"/>
          </w:rPr>
          <w:t>37/2022</w:t>
        </w:r>
      </w:hyperlink>
      <w:r>
        <w:t>, f. 7.</w:t>
      </w:r>
    </w:p>
    <w:p w:rsidR="00142CBC" w:rsidRDefault="00142CBC" w:rsidP="00142CBC">
      <w:pPr>
        <w:pStyle w:val="SangriaFrancesaArticulo"/>
      </w:pPr>
      <w:r w:rsidRPr="00142CBC">
        <w:rPr>
          <w:rStyle w:val="TextoNormalNegritaCaracter"/>
        </w:rPr>
        <w:t>Artículo 4.</w:t>
      </w:r>
      <w:r w:rsidRPr="00142CBC">
        <w:rPr>
          <w:rStyle w:val="TextoNormalCaracter"/>
        </w:rPr>
        <w:t>-</w:t>
      </w:r>
      <w:r>
        <w:t xml:space="preserve"> Sentencia </w:t>
      </w:r>
      <w:hyperlink w:anchor="SENTENCIA_2022_37" w:history="1">
        <w:r w:rsidRPr="00142CBC">
          <w:rPr>
            <w:rStyle w:val="TextoNormalCaracter"/>
          </w:rPr>
          <w:t>37/2022</w:t>
        </w:r>
      </w:hyperlink>
      <w:r>
        <w:t>, f. 2.</w:t>
      </w:r>
    </w:p>
    <w:p w:rsidR="00142CBC" w:rsidRDefault="00142CBC" w:rsidP="00142CBC">
      <w:pPr>
        <w:pStyle w:val="SangriaFrancesaArticulo"/>
      </w:pPr>
      <w:r w:rsidRPr="00142CBC">
        <w:rPr>
          <w:rStyle w:val="TextoNormalNegritaCaracter"/>
        </w:rPr>
        <w:t>Artículo 4.1.</w:t>
      </w:r>
      <w:r w:rsidRPr="00142CBC">
        <w:rPr>
          <w:rStyle w:val="TextoNormalCaracter"/>
        </w:rPr>
        <w:t>-</w:t>
      </w:r>
      <w:r>
        <w:t xml:space="preserve"> Sentencia </w:t>
      </w:r>
      <w:hyperlink w:anchor="SENTENCIA_2022_37" w:history="1">
        <w:r w:rsidRPr="00142CBC">
          <w:rPr>
            <w:rStyle w:val="TextoNormalCaracter"/>
          </w:rPr>
          <w:t>37/2022</w:t>
        </w:r>
      </w:hyperlink>
      <w:r>
        <w:t>, f. 6.</w:t>
      </w:r>
    </w:p>
    <w:p w:rsidR="00142CBC" w:rsidRDefault="00142CBC" w:rsidP="00142CBC">
      <w:pPr>
        <w:pStyle w:val="SangriaFrancesaArticulo"/>
      </w:pPr>
      <w:r w:rsidRPr="00142CBC">
        <w:rPr>
          <w:rStyle w:val="TextoNormalNegritaCaracter"/>
        </w:rPr>
        <w:t>Artículo 5.</w:t>
      </w:r>
      <w:r w:rsidRPr="00142CBC">
        <w:rPr>
          <w:rStyle w:val="TextoNormalCaracter"/>
        </w:rPr>
        <w:t>-</w:t>
      </w:r>
      <w:r>
        <w:t xml:space="preserve"> Sentencia </w:t>
      </w:r>
      <w:hyperlink w:anchor="SENTENCIA_2022_37" w:history="1">
        <w:r w:rsidRPr="00142CBC">
          <w:rPr>
            <w:rStyle w:val="TextoNormalCaracter"/>
          </w:rPr>
          <w:t>37/2022</w:t>
        </w:r>
      </w:hyperlink>
      <w:r>
        <w:t>, f. 2.</w:t>
      </w:r>
    </w:p>
    <w:p w:rsidR="00142CBC" w:rsidRDefault="00142CBC" w:rsidP="00142CBC">
      <w:pPr>
        <w:pStyle w:val="SangriaFrancesaArticulo"/>
      </w:pPr>
      <w:r w:rsidRPr="00142CBC">
        <w:rPr>
          <w:rStyle w:val="TextoNormalNegritaCaracter"/>
        </w:rPr>
        <w:t>Artículo 6.</w:t>
      </w:r>
      <w:r w:rsidRPr="00142CBC">
        <w:rPr>
          <w:rStyle w:val="TextoNormalCaracter"/>
        </w:rPr>
        <w:t>-</w:t>
      </w:r>
      <w:r>
        <w:t xml:space="preserve"> Sentencia </w:t>
      </w:r>
      <w:hyperlink w:anchor="SENTENCIA_2022_37" w:history="1">
        <w:r w:rsidRPr="00142CBC">
          <w:rPr>
            <w:rStyle w:val="TextoNormalCaracter"/>
          </w:rPr>
          <w:t>37/2022</w:t>
        </w:r>
      </w:hyperlink>
      <w:r>
        <w:t>, ff. 1 a 4, 8.</w:t>
      </w:r>
    </w:p>
    <w:p w:rsidR="00142CBC" w:rsidRDefault="00142CBC" w:rsidP="00142CBC">
      <w:pPr>
        <w:pStyle w:val="SangriaFrancesaArticulo"/>
      </w:pPr>
      <w:r w:rsidRPr="00142CBC">
        <w:rPr>
          <w:rStyle w:val="TextoNormalNegritaCaracter"/>
        </w:rPr>
        <w:t>Artículo 6.2.</w:t>
      </w:r>
      <w:r w:rsidRPr="00142CBC">
        <w:rPr>
          <w:rStyle w:val="TextoNormalCaracter"/>
        </w:rPr>
        <w:t>-</w:t>
      </w:r>
      <w:r>
        <w:t xml:space="preserve"> Sentencia </w:t>
      </w:r>
      <w:hyperlink w:anchor="SENTENCIA_2022_37" w:history="1">
        <w:r w:rsidRPr="00142CBC">
          <w:rPr>
            <w:rStyle w:val="TextoNormalCaracter"/>
          </w:rPr>
          <w:t>37/2022</w:t>
        </w:r>
      </w:hyperlink>
      <w:r>
        <w:t>, f. 4.</w:t>
      </w:r>
    </w:p>
    <w:p w:rsidR="00142CBC" w:rsidRDefault="00142CBC" w:rsidP="00142CBC">
      <w:pPr>
        <w:pStyle w:val="SangriaFrancesaArticulo"/>
      </w:pPr>
      <w:r w:rsidRPr="00142CBC">
        <w:rPr>
          <w:rStyle w:val="TextoNormalNegritaCaracter"/>
        </w:rPr>
        <w:t>Artículo 6.3.</w:t>
      </w:r>
      <w:r w:rsidRPr="00142CBC">
        <w:rPr>
          <w:rStyle w:val="TextoNormalCaracter"/>
        </w:rPr>
        <w:t>-</w:t>
      </w:r>
      <w:r>
        <w:t xml:space="preserve"> Sentencia </w:t>
      </w:r>
      <w:hyperlink w:anchor="SENTENCIA_2022_37" w:history="1">
        <w:r w:rsidRPr="00142CBC">
          <w:rPr>
            <w:rStyle w:val="TextoNormalCaracter"/>
          </w:rPr>
          <w:t>37/2022</w:t>
        </w:r>
      </w:hyperlink>
      <w:r>
        <w:t>, f. 4.</w:t>
      </w:r>
    </w:p>
    <w:p w:rsidR="00142CBC" w:rsidRDefault="00142CBC" w:rsidP="00142CBC">
      <w:pPr>
        <w:pStyle w:val="SangriaFrancesaArticulo"/>
      </w:pPr>
      <w:r w:rsidRPr="00142CBC">
        <w:rPr>
          <w:rStyle w:val="TextoNormalNegritaCaracter"/>
        </w:rPr>
        <w:t>Artículo 7.</w:t>
      </w:r>
      <w:r w:rsidRPr="00142CBC">
        <w:rPr>
          <w:rStyle w:val="TextoNormalCaracter"/>
        </w:rPr>
        <w:t>-</w:t>
      </w:r>
      <w:r>
        <w:t xml:space="preserve"> Sentencia </w:t>
      </w:r>
      <w:hyperlink w:anchor="SENTENCIA_2022_37" w:history="1">
        <w:r w:rsidRPr="00142CBC">
          <w:rPr>
            <w:rStyle w:val="TextoNormalCaracter"/>
          </w:rPr>
          <w:t>37/2022</w:t>
        </w:r>
      </w:hyperlink>
      <w:r>
        <w:t>, ff. 2, 4, 8.</w:t>
      </w:r>
    </w:p>
    <w:p w:rsidR="00142CBC" w:rsidRDefault="00142CBC" w:rsidP="00142CBC">
      <w:pPr>
        <w:pStyle w:val="SangriaFrancesaArticulo"/>
      </w:pPr>
      <w:r w:rsidRPr="00142CBC">
        <w:rPr>
          <w:rStyle w:val="TextoNormalNegritaCaracter"/>
        </w:rPr>
        <w:t>Artículo 7.1.</w:t>
      </w:r>
      <w:r w:rsidRPr="00142CBC">
        <w:rPr>
          <w:rStyle w:val="TextoNormalCaracter"/>
        </w:rPr>
        <w:t>-</w:t>
      </w:r>
      <w:r>
        <w:t xml:space="preserve"> Sentencia </w:t>
      </w:r>
      <w:hyperlink w:anchor="SENTENCIA_2022_37" w:history="1">
        <w:r w:rsidRPr="00142CBC">
          <w:rPr>
            <w:rStyle w:val="TextoNormalCaracter"/>
          </w:rPr>
          <w:t>37/2022</w:t>
        </w:r>
      </w:hyperlink>
      <w:r>
        <w:t>, f. 1.</w:t>
      </w:r>
    </w:p>
    <w:p w:rsidR="00142CBC" w:rsidRDefault="00142CBC" w:rsidP="00142CBC">
      <w:pPr>
        <w:pStyle w:val="SangriaFrancesaArticulo"/>
      </w:pPr>
      <w:r w:rsidRPr="00142CBC">
        <w:rPr>
          <w:rStyle w:val="TextoNormalNegritaCaracter"/>
        </w:rPr>
        <w:t>Artículo 8.</w:t>
      </w:r>
      <w:r w:rsidRPr="00142CBC">
        <w:rPr>
          <w:rStyle w:val="TextoNormalCaracter"/>
        </w:rPr>
        <w:t>-</w:t>
      </w:r>
      <w:r>
        <w:t xml:space="preserve"> Sentencia </w:t>
      </w:r>
      <w:hyperlink w:anchor="SENTENCIA_2022_37" w:history="1">
        <w:r w:rsidRPr="00142CBC">
          <w:rPr>
            <w:rStyle w:val="TextoNormalCaracter"/>
          </w:rPr>
          <w:t>37/2022</w:t>
        </w:r>
      </w:hyperlink>
      <w:r>
        <w:t>, ff. 2, 4, 8.</w:t>
      </w:r>
    </w:p>
    <w:p w:rsidR="00142CBC" w:rsidRDefault="00142CBC" w:rsidP="00142CBC">
      <w:pPr>
        <w:pStyle w:val="SangriaFrancesaArticulo"/>
      </w:pPr>
      <w:r w:rsidRPr="00142CBC">
        <w:rPr>
          <w:rStyle w:val="TextoNormalNegritaCaracter"/>
        </w:rPr>
        <w:t>Artículo 9.</w:t>
      </w:r>
      <w:r w:rsidRPr="00142CBC">
        <w:rPr>
          <w:rStyle w:val="TextoNormalCaracter"/>
        </w:rPr>
        <w:t>-</w:t>
      </w:r>
      <w:r>
        <w:t xml:space="preserve"> Sentencia </w:t>
      </w:r>
      <w:hyperlink w:anchor="SENTENCIA_2022_37" w:history="1">
        <w:r w:rsidRPr="00142CBC">
          <w:rPr>
            <w:rStyle w:val="TextoNormalCaracter"/>
          </w:rPr>
          <w:t>37/2022</w:t>
        </w:r>
      </w:hyperlink>
      <w:r>
        <w:t>, ff. 2, 4, 8.</w:t>
      </w:r>
    </w:p>
    <w:p w:rsidR="00142CBC" w:rsidRDefault="00142CBC" w:rsidP="00142CBC">
      <w:pPr>
        <w:pStyle w:val="SangriaFrancesaArticulo"/>
      </w:pPr>
      <w:r w:rsidRPr="00142CBC">
        <w:rPr>
          <w:rStyle w:val="TextoNormalNegritaCaracter"/>
        </w:rPr>
        <w:t>Artículo 9</w:t>
      </w:r>
      <w:r>
        <w:t xml:space="preserve"> (redactado por Decreto-ley 50/2020, de 9 de diciembre )</w:t>
      </w:r>
      <w:r w:rsidRPr="00142CBC">
        <w:rPr>
          <w:rStyle w:val="TextoNormalNegritaCaracter"/>
        </w:rPr>
        <w:t>.</w:t>
      </w:r>
      <w:r w:rsidRPr="00142CBC">
        <w:rPr>
          <w:rStyle w:val="TextoNormalCaracter"/>
        </w:rPr>
        <w:t>-</w:t>
      </w:r>
      <w:r>
        <w:t xml:space="preserve"> Sentencia </w:t>
      </w:r>
      <w:hyperlink w:anchor="SENTENCIA_2022_37" w:history="1">
        <w:r w:rsidRPr="00142CBC">
          <w:rPr>
            <w:rStyle w:val="TextoNormalCaracter"/>
          </w:rPr>
          <w:t>37/2022</w:t>
        </w:r>
      </w:hyperlink>
      <w:r>
        <w:t>, f. 3.</w:t>
      </w:r>
    </w:p>
    <w:p w:rsidR="00142CBC" w:rsidRDefault="00142CBC" w:rsidP="00142CBC">
      <w:pPr>
        <w:pStyle w:val="SangriaFrancesaArticulo"/>
      </w:pPr>
      <w:r w:rsidRPr="00142CBC">
        <w:rPr>
          <w:rStyle w:val="TextoNormalNegritaCaracter"/>
        </w:rPr>
        <w:t>Artículo 10.</w:t>
      </w:r>
      <w:r w:rsidRPr="00142CBC">
        <w:rPr>
          <w:rStyle w:val="TextoNormalCaracter"/>
        </w:rPr>
        <w:t>-</w:t>
      </w:r>
      <w:r>
        <w:t xml:space="preserve"> Sentencia </w:t>
      </w:r>
      <w:hyperlink w:anchor="SENTENCIA_2022_37" w:history="1">
        <w:r w:rsidRPr="00142CBC">
          <w:rPr>
            <w:rStyle w:val="TextoNormalCaracter"/>
          </w:rPr>
          <w:t>37/2022</w:t>
        </w:r>
      </w:hyperlink>
      <w:r>
        <w:t>, ff. 2, 4, 8.</w:t>
      </w:r>
    </w:p>
    <w:p w:rsidR="00142CBC" w:rsidRDefault="00142CBC" w:rsidP="00142CBC">
      <w:pPr>
        <w:pStyle w:val="SangriaFrancesaArticulo"/>
      </w:pPr>
      <w:r w:rsidRPr="00142CBC">
        <w:rPr>
          <w:rStyle w:val="TextoNormalNegritaCaracter"/>
        </w:rPr>
        <w:t>Artículo 11.</w:t>
      </w:r>
      <w:r w:rsidRPr="00142CBC">
        <w:rPr>
          <w:rStyle w:val="TextoNormalCaracter"/>
        </w:rPr>
        <w:t>-</w:t>
      </w:r>
      <w:r>
        <w:t xml:space="preserve"> Sentencia </w:t>
      </w:r>
      <w:hyperlink w:anchor="SENTENCIA_2022_37" w:history="1">
        <w:r w:rsidRPr="00142CBC">
          <w:rPr>
            <w:rStyle w:val="TextoNormalCaracter"/>
          </w:rPr>
          <w:t>37/2022</w:t>
        </w:r>
      </w:hyperlink>
      <w:r>
        <w:t>, ff. 2, 4, 8.</w:t>
      </w:r>
    </w:p>
    <w:p w:rsidR="00142CBC" w:rsidRDefault="00142CBC" w:rsidP="00142CBC">
      <w:pPr>
        <w:pStyle w:val="SangriaFrancesaArticulo"/>
      </w:pPr>
      <w:r w:rsidRPr="00142CBC">
        <w:rPr>
          <w:rStyle w:val="TextoNormalNegritaCaracter"/>
        </w:rPr>
        <w:t>Artículo 12.</w:t>
      </w:r>
      <w:r w:rsidRPr="00142CBC">
        <w:rPr>
          <w:rStyle w:val="TextoNormalCaracter"/>
        </w:rPr>
        <w:t>-</w:t>
      </w:r>
      <w:r>
        <w:t xml:space="preserve"> Sentencia </w:t>
      </w:r>
      <w:hyperlink w:anchor="SENTENCIA_2022_37" w:history="1">
        <w:r w:rsidRPr="00142CBC">
          <w:rPr>
            <w:rStyle w:val="TextoNormalCaracter"/>
          </w:rPr>
          <w:t>37/2022</w:t>
        </w:r>
      </w:hyperlink>
      <w:r>
        <w:t>, ff. 2, 4, 8.</w:t>
      </w:r>
    </w:p>
    <w:p w:rsidR="00142CBC" w:rsidRDefault="00142CBC" w:rsidP="00142CBC">
      <w:pPr>
        <w:pStyle w:val="SangriaFrancesaArticulo"/>
      </w:pPr>
      <w:r w:rsidRPr="00142CBC">
        <w:rPr>
          <w:rStyle w:val="TextoNormalNegritaCaracter"/>
        </w:rPr>
        <w:t>Artículo 13.</w:t>
      </w:r>
      <w:r w:rsidRPr="00142CBC">
        <w:rPr>
          <w:rStyle w:val="TextoNormalCaracter"/>
        </w:rPr>
        <w:t>-</w:t>
      </w:r>
      <w:r>
        <w:t xml:space="preserve"> Sentencia </w:t>
      </w:r>
      <w:hyperlink w:anchor="SENTENCIA_2022_37" w:history="1">
        <w:r w:rsidRPr="00142CBC">
          <w:rPr>
            <w:rStyle w:val="TextoNormalCaracter"/>
          </w:rPr>
          <w:t>37/2022</w:t>
        </w:r>
      </w:hyperlink>
      <w:r>
        <w:t>, ff. 2, 4, 8.</w:t>
      </w:r>
    </w:p>
    <w:p w:rsidR="00142CBC" w:rsidRDefault="00142CBC" w:rsidP="00142CBC">
      <w:pPr>
        <w:pStyle w:val="SangriaFrancesaArticulo"/>
      </w:pPr>
      <w:r w:rsidRPr="00142CBC">
        <w:rPr>
          <w:rStyle w:val="TextoNormalNegritaCaracter"/>
        </w:rPr>
        <w:t>Artículo 15.</w:t>
      </w:r>
      <w:r w:rsidRPr="00142CBC">
        <w:rPr>
          <w:rStyle w:val="TextoNormalCaracter"/>
        </w:rPr>
        <w:t>-</w:t>
      </w:r>
      <w:r>
        <w:t xml:space="preserve"> Sentencia </w:t>
      </w:r>
      <w:hyperlink w:anchor="SENTENCIA_2022_37" w:history="1">
        <w:r w:rsidRPr="00142CBC">
          <w:rPr>
            <w:rStyle w:val="TextoNormalCaracter"/>
          </w:rPr>
          <w:t>37/2022</w:t>
        </w:r>
      </w:hyperlink>
      <w:r>
        <w:t>, ff. 1 a 4, 8.</w:t>
      </w:r>
    </w:p>
    <w:p w:rsidR="00142CBC" w:rsidRDefault="00142CBC" w:rsidP="00142CBC">
      <w:pPr>
        <w:pStyle w:val="SangriaFrancesaArticulo"/>
      </w:pPr>
      <w:r w:rsidRPr="00142CBC">
        <w:rPr>
          <w:rStyle w:val="TextoNormalNegritaCaracter"/>
        </w:rPr>
        <w:t>Artículo 15.1.</w:t>
      </w:r>
      <w:r w:rsidRPr="00142CBC">
        <w:rPr>
          <w:rStyle w:val="TextoNormalCaracter"/>
        </w:rPr>
        <w:t>-</w:t>
      </w:r>
      <w:r>
        <w:t xml:space="preserve"> Sentencia </w:t>
      </w:r>
      <w:hyperlink w:anchor="SENTENCIA_2022_37" w:history="1">
        <w:r w:rsidRPr="00142CBC">
          <w:rPr>
            <w:rStyle w:val="TextoNormalCaracter"/>
          </w:rPr>
          <w:t>37/2022</w:t>
        </w:r>
      </w:hyperlink>
      <w:r>
        <w:t>, f. 1.</w:t>
      </w:r>
    </w:p>
    <w:p w:rsidR="00142CBC" w:rsidRDefault="00142CBC" w:rsidP="00142CBC">
      <w:pPr>
        <w:pStyle w:val="SangriaFrancesaArticulo"/>
      </w:pPr>
      <w:r w:rsidRPr="00142CBC">
        <w:rPr>
          <w:rStyle w:val="TextoNormalNegritaCaracter"/>
        </w:rPr>
        <w:t>Artículo 16.2.</w:t>
      </w:r>
      <w:r w:rsidRPr="00142CBC">
        <w:rPr>
          <w:rStyle w:val="TextoNormalCaracter"/>
        </w:rPr>
        <w:t>-</w:t>
      </w:r>
      <w:r>
        <w:t xml:space="preserve"> Sentencia </w:t>
      </w:r>
      <w:hyperlink w:anchor="SENTENCIA_2022_37" w:history="1">
        <w:r w:rsidRPr="00142CBC">
          <w:rPr>
            <w:rStyle w:val="TextoNormalCaracter"/>
          </w:rPr>
          <w:t>37/2022</w:t>
        </w:r>
      </w:hyperlink>
      <w:r>
        <w:t>, ff. 1 a 4, 8.</w:t>
      </w:r>
    </w:p>
    <w:p w:rsidR="00142CBC" w:rsidRDefault="00142CBC" w:rsidP="00142CBC">
      <w:pPr>
        <w:pStyle w:val="SangriaFrancesaArticulo"/>
      </w:pPr>
      <w:r w:rsidRPr="00142CBC">
        <w:rPr>
          <w:rStyle w:val="TextoNormalNegritaCaracter"/>
        </w:rPr>
        <w:t>Artículo 17.</w:t>
      </w:r>
      <w:r w:rsidRPr="00142CBC">
        <w:rPr>
          <w:rStyle w:val="TextoNormalCaracter"/>
        </w:rPr>
        <w:t>-</w:t>
      </w:r>
      <w:r>
        <w:t xml:space="preserve"> Sentencia </w:t>
      </w:r>
      <w:hyperlink w:anchor="SENTENCIA_2022_37" w:history="1">
        <w:r w:rsidRPr="00142CBC">
          <w:rPr>
            <w:rStyle w:val="TextoNormalCaracter"/>
          </w:rPr>
          <w:t>37/2022</w:t>
        </w:r>
      </w:hyperlink>
      <w:r>
        <w:t>, ff. 2, 4.</w:t>
      </w:r>
    </w:p>
    <w:p w:rsidR="00142CBC" w:rsidRDefault="00142CBC" w:rsidP="00142CBC">
      <w:pPr>
        <w:pStyle w:val="SangriaFrancesaArticulo"/>
      </w:pPr>
      <w:r w:rsidRPr="00142CBC">
        <w:rPr>
          <w:rStyle w:val="TextoNormalNegritaCaracter"/>
        </w:rPr>
        <w:t>Artículo 18.</w:t>
      </w:r>
      <w:r w:rsidRPr="00142CBC">
        <w:rPr>
          <w:rStyle w:val="TextoNormalCaracter"/>
        </w:rPr>
        <w:t>-</w:t>
      </w:r>
      <w:r>
        <w:t xml:space="preserve"> Sentencia </w:t>
      </w:r>
      <w:hyperlink w:anchor="SENTENCIA_2022_37" w:history="1">
        <w:r w:rsidRPr="00142CBC">
          <w:rPr>
            <w:rStyle w:val="TextoNormalCaracter"/>
          </w:rPr>
          <w:t>37/2022</w:t>
        </w:r>
      </w:hyperlink>
      <w:r>
        <w:t>, ff. 1, 2, 4, 7.</w:t>
      </w:r>
    </w:p>
    <w:p w:rsidR="00142CBC" w:rsidRDefault="00142CBC" w:rsidP="00142CBC">
      <w:pPr>
        <w:pStyle w:val="SangriaFrancesaArticulo"/>
      </w:pPr>
      <w:r w:rsidRPr="00142CBC">
        <w:rPr>
          <w:rStyle w:val="TextoNormalNegritaCaracter"/>
        </w:rPr>
        <w:t>Disposición adicional primera.</w:t>
      </w:r>
      <w:r w:rsidRPr="00142CBC">
        <w:rPr>
          <w:rStyle w:val="TextoNormalCaracter"/>
        </w:rPr>
        <w:t>-</w:t>
      </w:r>
      <w:r>
        <w:t xml:space="preserve"> Sentencia </w:t>
      </w:r>
      <w:hyperlink w:anchor="SENTENCIA_2022_37" w:history="1">
        <w:r w:rsidRPr="00142CBC">
          <w:rPr>
            <w:rStyle w:val="TextoNormalCaracter"/>
          </w:rPr>
          <w:t>37/2022</w:t>
        </w:r>
      </w:hyperlink>
      <w:r>
        <w:t>, f. 2.</w:t>
      </w:r>
    </w:p>
    <w:p w:rsidR="00142CBC" w:rsidRDefault="00142CBC" w:rsidP="00142CBC">
      <w:pPr>
        <w:pStyle w:val="SangriaFrancesaArticulo"/>
      </w:pPr>
      <w:r w:rsidRPr="00142CBC">
        <w:rPr>
          <w:rStyle w:val="TextoNormalNegritaCaracter"/>
        </w:rPr>
        <w:t>Disposición adicional segunda.</w:t>
      </w:r>
      <w:r w:rsidRPr="00142CBC">
        <w:rPr>
          <w:rStyle w:val="TextoNormalCaracter"/>
        </w:rPr>
        <w:t>-</w:t>
      </w:r>
      <w:r>
        <w:t xml:space="preserve"> Sentencia </w:t>
      </w:r>
      <w:hyperlink w:anchor="SENTENCIA_2022_37" w:history="1">
        <w:r w:rsidRPr="00142CBC">
          <w:rPr>
            <w:rStyle w:val="TextoNormalCaracter"/>
          </w:rPr>
          <w:t>37/2022</w:t>
        </w:r>
      </w:hyperlink>
      <w:r>
        <w:t>, f. 2.</w:t>
      </w:r>
    </w:p>
    <w:p w:rsidR="00142CBC" w:rsidRDefault="00142CBC" w:rsidP="00142CBC">
      <w:pPr>
        <w:pStyle w:val="SangriaFrancesaArticulo"/>
      </w:pPr>
      <w:r w:rsidRPr="00142CBC">
        <w:rPr>
          <w:rStyle w:val="TextoNormalNegritaCaracter"/>
        </w:rPr>
        <w:t>Disposición adicional tercera.</w:t>
      </w:r>
      <w:r w:rsidRPr="00142CBC">
        <w:rPr>
          <w:rStyle w:val="TextoNormalCaracter"/>
        </w:rPr>
        <w:t>-</w:t>
      </w:r>
      <w:r>
        <w:t xml:space="preserve"> Sentencia </w:t>
      </w:r>
      <w:hyperlink w:anchor="SENTENCIA_2022_37" w:history="1">
        <w:r w:rsidRPr="00142CBC">
          <w:rPr>
            <w:rStyle w:val="TextoNormalCaracter"/>
          </w:rPr>
          <w:t>37/2022</w:t>
        </w:r>
      </w:hyperlink>
      <w:r>
        <w:t>, f. 4.</w:t>
      </w:r>
    </w:p>
    <w:p w:rsidR="00142CBC" w:rsidRDefault="00142CBC" w:rsidP="00142CBC">
      <w:pPr>
        <w:pStyle w:val="SangriaFrancesaArticulo"/>
      </w:pPr>
      <w:r w:rsidRPr="00142CBC">
        <w:rPr>
          <w:rStyle w:val="TextoNormalNegritaCaracter"/>
        </w:rPr>
        <w:t>Disposición adicional cuarta.</w:t>
      </w:r>
      <w:r w:rsidRPr="00142CBC">
        <w:rPr>
          <w:rStyle w:val="TextoNormalCaracter"/>
        </w:rPr>
        <w:t>-</w:t>
      </w:r>
      <w:r>
        <w:t xml:space="preserve"> Sentencia </w:t>
      </w:r>
      <w:hyperlink w:anchor="SENTENCIA_2022_37" w:history="1">
        <w:r w:rsidRPr="00142CBC">
          <w:rPr>
            <w:rStyle w:val="TextoNormalCaracter"/>
          </w:rPr>
          <w:t>37/2022</w:t>
        </w:r>
      </w:hyperlink>
      <w:r>
        <w:t>.</w:t>
      </w:r>
    </w:p>
    <w:p w:rsidR="00142CBC" w:rsidRDefault="00142CBC" w:rsidP="00142CBC">
      <w:pPr>
        <w:pStyle w:val="SangriaFrancesaArticulo"/>
      </w:pPr>
      <w:r w:rsidRPr="00142CBC">
        <w:rPr>
          <w:rStyle w:val="TextoNormalNegritaCaracter"/>
        </w:rPr>
        <w:t>Disposición transitoria primera.</w:t>
      </w:r>
      <w:r w:rsidRPr="00142CBC">
        <w:rPr>
          <w:rStyle w:val="TextoNormalCaracter"/>
        </w:rPr>
        <w:t>-</w:t>
      </w:r>
      <w:r>
        <w:t xml:space="preserve"> Sentencia </w:t>
      </w:r>
      <w:hyperlink w:anchor="SENTENCIA_2022_37" w:history="1">
        <w:r w:rsidRPr="00142CBC">
          <w:rPr>
            <w:rStyle w:val="TextoNormalCaracter"/>
          </w:rPr>
          <w:t>37/2022</w:t>
        </w:r>
      </w:hyperlink>
      <w:r>
        <w:t>, f. 2.</w:t>
      </w:r>
    </w:p>
    <w:p w:rsidR="00142CBC" w:rsidRDefault="00142CBC" w:rsidP="00142CBC">
      <w:pPr>
        <w:pStyle w:val="SangriaFrancesaArticulo"/>
      </w:pPr>
      <w:r w:rsidRPr="00142CBC">
        <w:rPr>
          <w:rStyle w:val="TextoNormalNegritaCaracter"/>
        </w:rPr>
        <w:t>Disposición transitoria segunda.</w:t>
      </w:r>
      <w:r w:rsidRPr="00142CBC">
        <w:rPr>
          <w:rStyle w:val="TextoNormalCaracter"/>
        </w:rPr>
        <w:t>-</w:t>
      </w:r>
      <w:r>
        <w:t xml:space="preserve"> Sentencia </w:t>
      </w:r>
      <w:hyperlink w:anchor="SENTENCIA_2022_37" w:history="1">
        <w:r w:rsidRPr="00142CBC">
          <w:rPr>
            <w:rStyle w:val="TextoNormalCaracter"/>
          </w:rPr>
          <w:t>37/2022</w:t>
        </w:r>
      </w:hyperlink>
      <w:r>
        <w:t>, f. 2.</w:t>
      </w:r>
    </w:p>
    <w:p w:rsidR="00142CBC" w:rsidRDefault="00142CBC" w:rsidP="00142CBC">
      <w:pPr>
        <w:pStyle w:val="SangriaFrancesaArticulo"/>
      </w:pPr>
      <w:r w:rsidRPr="00142CBC">
        <w:rPr>
          <w:rStyle w:val="TextoNormalNegritaCaracter"/>
        </w:rPr>
        <w:t>Disposición final tercera.</w:t>
      </w:r>
      <w:r w:rsidRPr="00142CBC">
        <w:rPr>
          <w:rStyle w:val="TextoNormalCaracter"/>
        </w:rPr>
        <w:t>-</w:t>
      </w:r>
      <w:r>
        <w:t xml:space="preserve"> Sentencia </w:t>
      </w:r>
      <w:hyperlink w:anchor="SENTENCIA_2022_37" w:history="1">
        <w:r w:rsidRPr="00142CBC">
          <w:rPr>
            <w:rStyle w:val="TextoNormalCaracter"/>
          </w:rPr>
          <w:t>37/2022</w:t>
        </w:r>
      </w:hyperlink>
      <w:r>
        <w:t>.</w:t>
      </w:r>
    </w:p>
    <w:p w:rsidR="00142CBC" w:rsidRDefault="00142CBC" w:rsidP="00142CBC">
      <w:pPr>
        <w:pStyle w:val="SangriaFrancesaArticulo"/>
      </w:pPr>
      <w:r w:rsidRPr="00142CBC">
        <w:rPr>
          <w:rStyle w:val="TextoNormalNegritaCaracter"/>
        </w:rPr>
        <w:t>Disposición final cuarta b).</w:t>
      </w:r>
      <w:r w:rsidRPr="00142CBC">
        <w:rPr>
          <w:rStyle w:val="TextoNormalCaracter"/>
        </w:rPr>
        <w:t>-</w:t>
      </w:r>
      <w:r>
        <w:t xml:space="preserve"> Sentencia </w:t>
      </w:r>
      <w:hyperlink w:anchor="SENTENCIA_2022_37" w:history="1">
        <w:r w:rsidRPr="00142CBC">
          <w:rPr>
            <w:rStyle w:val="TextoNormalCaracter"/>
          </w:rPr>
          <w:t>37/2022</w:t>
        </w:r>
      </w:hyperlink>
      <w:r>
        <w:t>, ff. 2, 4.</w:t>
      </w:r>
    </w:p>
    <w:p w:rsidR="00142CBC" w:rsidRDefault="00142CBC" w:rsidP="00142CBC">
      <w:pPr>
        <w:pStyle w:val="SangriaFrancesaArticulo"/>
      </w:pPr>
      <w:r w:rsidRPr="00142CBC">
        <w:rPr>
          <w:rStyle w:val="TextoNormalNegritaCaracter"/>
        </w:rPr>
        <w:t>Anexo.</w:t>
      </w:r>
      <w:r w:rsidRPr="00142CBC">
        <w:rPr>
          <w:rStyle w:val="TextoNormalCaracter"/>
        </w:rPr>
        <w:t>-</w:t>
      </w:r>
      <w:r>
        <w:t xml:space="preserve"> Sentencia </w:t>
      </w:r>
      <w:hyperlink w:anchor="SENTENCIA_2022_37" w:history="1">
        <w:r w:rsidRPr="00142CBC">
          <w:rPr>
            <w:rStyle w:val="TextoNormalCaracter"/>
          </w:rPr>
          <w:t>37/2022</w:t>
        </w:r>
      </w:hyperlink>
      <w:r>
        <w:t>, f. 2.</w:t>
      </w:r>
    </w:p>
    <w:p w:rsidR="00142CBC" w:rsidRDefault="00142CBC" w:rsidP="00142CBC">
      <w:pPr>
        <w:pStyle w:val="SangriaFrancesaArticulo"/>
      </w:pPr>
      <w:r w:rsidRPr="00142CBC">
        <w:rPr>
          <w:rStyle w:val="TextoNormalNegritaCaracter"/>
        </w:rPr>
        <w:t>Anexo</w:t>
      </w:r>
      <w:r>
        <w:t xml:space="preserve"> (redactado por el Decreto-ley 33/2020, de 30 de septiembre)</w:t>
      </w:r>
      <w:r w:rsidRPr="00142CBC">
        <w:rPr>
          <w:rStyle w:val="TextoNormalNegritaCaracter"/>
        </w:rPr>
        <w:t>.</w:t>
      </w:r>
      <w:r w:rsidRPr="00142CBC">
        <w:rPr>
          <w:rStyle w:val="TextoNormalCaracter"/>
        </w:rPr>
        <w:t>-</w:t>
      </w:r>
      <w:r>
        <w:t xml:space="preserve"> Sentencia </w:t>
      </w:r>
      <w:hyperlink w:anchor="SENTENCIA_2022_37" w:history="1">
        <w:r w:rsidRPr="00142CBC">
          <w:rPr>
            <w:rStyle w:val="TextoNormalCaracter"/>
          </w:rPr>
          <w:t>37/2022</w:t>
        </w:r>
      </w:hyperlink>
      <w:r>
        <w:t>, f. 3.</w:t>
      </w:r>
    </w:p>
    <w:p w:rsidR="00142CBC" w:rsidRDefault="00142CBC" w:rsidP="00142CBC">
      <w:pPr>
        <w:pStyle w:val="SangriaFrancesaArticulo"/>
      </w:pPr>
    </w:p>
    <w:p w:rsidR="00142CBC" w:rsidRDefault="00142CBC" w:rsidP="00142CBC">
      <w:pPr>
        <w:pStyle w:val="TextoNormalNegritaCursivandice"/>
      </w:pPr>
      <w:r>
        <w:t>Comunidad Autónoma de Cataluña. Decreto-ley 33/2020, de 30 de septiembre, de medidas urgentes en el ámbito del impuesto sobre las emisiones de dióxido de carbono de los vehículos de tracción mecánica y del impuesto sobre las estancias en establecimientos turísticos, y en el ámbito presupuestario y administrativo</w:t>
      </w:r>
    </w:p>
    <w:p w:rsidR="00142CBC" w:rsidRDefault="00142CBC" w:rsidP="00142CBC">
      <w:pPr>
        <w:pStyle w:val="SangriaFrancesaArticulo"/>
      </w:pPr>
      <w:r w:rsidRPr="00142CBC">
        <w:rPr>
          <w:rStyle w:val="TextoNormalNegritaCaracter"/>
        </w:rPr>
        <w:t>Disposición final primera.</w:t>
      </w:r>
      <w:r w:rsidRPr="00142CBC">
        <w:rPr>
          <w:rStyle w:val="TextoNormalCaracter"/>
        </w:rPr>
        <w:t>-</w:t>
      </w:r>
      <w:r>
        <w:t xml:space="preserve"> Sentencia </w:t>
      </w:r>
      <w:hyperlink w:anchor="SENTENCIA_2022_37" w:history="1">
        <w:r w:rsidRPr="00142CBC">
          <w:rPr>
            <w:rStyle w:val="TextoNormalCaracter"/>
          </w:rPr>
          <w:t>37/2022</w:t>
        </w:r>
      </w:hyperlink>
      <w:r>
        <w:t>, f. 3.</w:t>
      </w:r>
    </w:p>
    <w:p w:rsidR="00142CBC" w:rsidRDefault="00142CBC" w:rsidP="00142CBC">
      <w:pPr>
        <w:pStyle w:val="SangriaFrancesaArticulo"/>
      </w:pPr>
    </w:p>
    <w:p w:rsidR="00142CBC" w:rsidRDefault="00142CBC" w:rsidP="00142CBC">
      <w:pPr>
        <w:pStyle w:val="TextoNormalNegritaCursivandice"/>
      </w:pPr>
      <w:r>
        <w:t>Comunidad Autónoma de Cataluña. Decreto-ley 37/2020, de 3 de noviembre, de refuerzo de la protección del derecho a la vivienda ante los efectos de la pandemia de la Covid-19</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8" w:history="1">
        <w:r w:rsidRPr="00142CBC">
          <w:rPr>
            <w:rStyle w:val="TextoNormalCaracter"/>
          </w:rPr>
          <w:t>28/2022</w:t>
        </w:r>
      </w:hyperlink>
      <w:r>
        <w:t>, ff. 2, 3.</w:t>
      </w:r>
    </w:p>
    <w:p w:rsidR="00142CBC" w:rsidRDefault="00142CBC" w:rsidP="00142CBC">
      <w:pPr>
        <w:pStyle w:val="SangriaFrancesaArticulo"/>
      </w:pPr>
      <w:r w:rsidRPr="00142CBC">
        <w:rPr>
          <w:rStyle w:val="TextoNormalNegritaCaracter"/>
        </w:rPr>
        <w:t>Exposición de motivos.</w:t>
      </w:r>
      <w:r w:rsidRPr="00142CBC">
        <w:rPr>
          <w:rStyle w:val="TextoNormalCaracter"/>
        </w:rPr>
        <w:t>-</w:t>
      </w:r>
      <w:r>
        <w:t xml:space="preserve"> Sentencia </w:t>
      </w:r>
      <w:hyperlink w:anchor="SENTENCIA_2022_28" w:history="1">
        <w:r w:rsidRPr="00142CBC">
          <w:rPr>
            <w:rStyle w:val="TextoNormalCaracter"/>
          </w:rPr>
          <w:t>28/2022</w:t>
        </w:r>
      </w:hyperlink>
      <w:r>
        <w:t>, f. 2.</w:t>
      </w:r>
    </w:p>
    <w:p w:rsidR="00142CBC" w:rsidRDefault="00142CBC" w:rsidP="00142CBC">
      <w:pPr>
        <w:pStyle w:val="SangriaFrancesaArticulo"/>
      </w:pPr>
      <w:r w:rsidRPr="00142CBC">
        <w:rPr>
          <w:rStyle w:val="TextoNormalNegritaCaracter"/>
        </w:rPr>
        <w:t>Artículo único.</w:t>
      </w:r>
      <w:r w:rsidRPr="00142CBC">
        <w:rPr>
          <w:rStyle w:val="TextoNormalCaracter"/>
        </w:rPr>
        <w:t>-</w:t>
      </w:r>
      <w:r>
        <w:t xml:space="preserve"> Sentencia </w:t>
      </w:r>
      <w:hyperlink w:anchor="SENTENCIA_2022_28" w:history="1">
        <w:r w:rsidRPr="00142CBC">
          <w:rPr>
            <w:rStyle w:val="TextoNormalCaracter"/>
          </w:rPr>
          <w:t>28/2022</w:t>
        </w:r>
      </w:hyperlink>
      <w:r>
        <w:t>, f. 2.</w:t>
      </w:r>
    </w:p>
    <w:p w:rsidR="00142CBC" w:rsidRDefault="00142CBC" w:rsidP="00142CBC">
      <w:pPr>
        <w:pStyle w:val="SangriaFrancesaArticulo"/>
      </w:pPr>
      <w:r w:rsidRPr="00142CBC">
        <w:rPr>
          <w:rStyle w:val="TextoNormalNegritaCaracter"/>
        </w:rPr>
        <w:t>Artículo único.1.</w:t>
      </w:r>
      <w:r w:rsidRPr="00142CBC">
        <w:rPr>
          <w:rStyle w:val="TextoNormalCaracter"/>
        </w:rPr>
        <w:t>-</w:t>
      </w:r>
      <w:r>
        <w:t xml:space="preserve"> Sentencia </w:t>
      </w:r>
      <w:hyperlink w:anchor="SENTENCIA_2022_28" w:history="1">
        <w:r w:rsidRPr="00142CBC">
          <w:rPr>
            <w:rStyle w:val="TextoNormalCaracter"/>
          </w:rPr>
          <w:t>28/2022</w:t>
        </w:r>
      </w:hyperlink>
      <w:r>
        <w:t>, ff. 1, 2, 4.</w:t>
      </w:r>
    </w:p>
    <w:p w:rsidR="00142CBC" w:rsidRDefault="00142CBC" w:rsidP="00142CBC">
      <w:pPr>
        <w:pStyle w:val="SangriaFrancesaArticulo"/>
      </w:pPr>
      <w:r w:rsidRPr="00142CBC">
        <w:rPr>
          <w:rStyle w:val="TextoNormalNegritaCaracter"/>
        </w:rPr>
        <w:t>Artículo único.2.</w:t>
      </w:r>
      <w:r w:rsidRPr="00142CBC">
        <w:rPr>
          <w:rStyle w:val="TextoNormalCaracter"/>
        </w:rPr>
        <w:t>-</w:t>
      </w:r>
      <w:r>
        <w:t xml:space="preserve"> Sentencia </w:t>
      </w:r>
      <w:hyperlink w:anchor="SENTENCIA_2022_28" w:history="1">
        <w:r w:rsidRPr="00142CBC">
          <w:rPr>
            <w:rStyle w:val="TextoNormalCaracter"/>
          </w:rPr>
          <w:t>28/2022</w:t>
        </w:r>
      </w:hyperlink>
      <w:r>
        <w:t>, ff. 1, 2, 5.</w:t>
      </w:r>
    </w:p>
    <w:p w:rsidR="00142CBC" w:rsidRDefault="00142CBC" w:rsidP="00142CBC">
      <w:pPr>
        <w:pStyle w:val="SangriaFrancesaArticulo"/>
      </w:pPr>
      <w:r w:rsidRPr="00142CBC">
        <w:rPr>
          <w:rStyle w:val="TextoNormalNegritaCaracter"/>
        </w:rPr>
        <w:t>Artículo único.3.</w:t>
      </w:r>
      <w:r w:rsidRPr="00142CBC">
        <w:rPr>
          <w:rStyle w:val="TextoNormalCaracter"/>
        </w:rPr>
        <w:t>-</w:t>
      </w:r>
      <w:r>
        <w:t xml:space="preserve"> Sentencia </w:t>
      </w:r>
      <w:hyperlink w:anchor="SENTENCIA_2022_28" w:history="1">
        <w:r w:rsidRPr="00142CBC">
          <w:rPr>
            <w:rStyle w:val="TextoNormalCaracter"/>
          </w:rPr>
          <w:t>28/2022</w:t>
        </w:r>
      </w:hyperlink>
      <w:r>
        <w:t>, ff. 1, 2, 6.</w:t>
      </w:r>
    </w:p>
    <w:p w:rsidR="00142CBC" w:rsidRDefault="00142CBC" w:rsidP="00142CBC">
      <w:pPr>
        <w:pStyle w:val="SangriaFrancesaArticulo"/>
      </w:pPr>
    </w:p>
    <w:p w:rsidR="00142CBC" w:rsidRDefault="00142CBC" w:rsidP="00142CBC">
      <w:pPr>
        <w:pStyle w:val="TextoNormalNegritaCursivandice"/>
      </w:pPr>
      <w:r>
        <w:t>Comunidad Autónoma de Cataluña. Decreto-ley 50/2020, de 9 de diciembre, de medidas urgentes para estimular la promoción de vivienda con protección oficial y de nuevas modalidades de alojamiento en régimen de alquiler</w:t>
      </w:r>
    </w:p>
    <w:p w:rsidR="00142CBC" w:rsidRDefault="00142CBC" w:rsidP="00142CBC">
      <w:pPr>
        <w:pStyle w:val="SangriaFrancesaArticulo"/>
      </w:pPr>
      <w:r w:rsidRPr="00142CBC">
        <w:rPr>
          <w:rStyle w:val="TextoNormalNegritaCaracter"/>
        </w:rPr>
        <w:t>Artículo 4.</w:t>
      </w:r>
      <w:r w:rsidRPr="00142CBC">
        <w:rPr>
          <w:rStyle w:val="TextoNormalCaracter"/>
        </w:rPr>
        <w:t>-</w:t>
      </w:r>
      <w:r>
        <w:t xml:space="preserve"> Sentencia </w:t>
      </w:r>
      <w:hyperlink w:anchor="SENTENCIA_2022_37" w:history="1">
        <w:r w:rsidRPr="00142CBC">
          <w:rPr>
            <w:rStyle w:val="TextoNormalCaracter"/>
          </w:rPr>
          <w:t>37/2022</w:t>
        </w:r>
      </w:hyperlink>
      <w:r>
        <w:t>, f. 3.</w:t>
      </w:r>
    </w:p>
    <w:p w:rsidR="00142CBC" w:rsidRDefault="00142CBC" w:rsidP="00142CBC">
      <w:pPr>
        <w:pStyle w:val="TextoNormal"/>
      </w:pPr>
    </w:p>
    <w:p w:rsidR="00142CBC" w:rsidRDefault="00142CBC" w:rsidP="00142CBC">
      <w:pPr>
        <w:pStyle w:val="TextoNormalNegritaCentradoSubrayado"/>
        <w:suppressAutoHyphens/>
      </w:pPr>
      <w:r>
        <w:t>J.8.c) Decretos y otras disposiciones reglamentarias</w:t>
      </w:r>
    </w:p>
    <w:p w:rsidR="00142CBC" w:rsidRDefault="00142CBC" w:rsidP="00142CBC">
      <w:pPr>
        <w:pStyle w:val="TextoNormalNegritaCentradoSubrayado"/>
      </w:pPr>
    </w:p>
    <w:p w:rsidR="00142CBC" w:rsidRDefault="00142CBC" w:rsidP="00142CBC">
      <w:pPr>
        <w:pStyle w:val="TextoNormalNegritaCursivandice"/>
      </w:pPr>
      <w:r>
        <w:t>Comunidad Autónoma de Cataluña. Decreto 108/2017, de 17 de julio, por el que se modifica el Decreto 2/2016, de 13 de enero, de creación, denominación y determinación del ámbito de competencia de los departamentos de la administración de la Generalitat de Cataluña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5" w:history="1">
        <w:r w:rsidRPr="00142CBC">
          <w:rPr>
            <w:rStyle w:val="TextoNormalCaracter"/>
          </w:rPr>
          <w:t>45/2022</w:t>
        </w:r>
      </w:hyperlink>
      <w:r>
        <w:t>, ff. 3, 11.</w:t>
      </w:r>
    </w:p>
    <w:p w:rsidR="00142CBC" w:rsidRDefault="00142CBC" w:rsidP="00142CBC">
      <w:pPr>
        <w:pStyle w:val="SangriaFrancesaArticulo"/>
      </w:pPr>
    </w:p>
    <w:p w:rsidR="00142CBC" w:rsidRDefault="00142CBC" w:rsidP="00142CBC">
      <w:pPr>
        <w:pStyle w:val="TextoNormalNegritaCursivandice"/>
      </w:pPr>
      <w:r>
        <w:t>Comunidad Autónoma de Cataluña. Decreto 110/2017, de 18 de julio, por el que se modifica el Decreto 40/2017, de 2 de mayo, de reestructuración del Departamento de la Vicepresidencia y de Economía y Hacienda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5" w:history="1">
        <w:r w:rsidRPr="00142CBC">
          <w:rPr>
            <w:rStyle w:val="TextoNormalCaracter"/>
          </w:rPr>
          <w:t>45/2022</w:t>
        </w:r>
      </w:hyperlink>
      <w:r>
        <w:t>, ff. 3, 11.</w:t>
      </w:r>
    </w:p>
    <w:p w:rsidR="00142CBC" w:rsidRDefault="00142CBC" w:rsidP="00142CBC">
      <w:pPr>
        <w:pStyle w:val="SangriaFrancesaArticulo"/>
      </w:pPr>
    </w:p>
    <w:p w:rsidR="00142CBC" w:rsidRDefault="00142CBC" w:rsidP="00142CBC">
      <w:pPr>
        <w:pStyle w:val="TextoNormalNegritaCursivandice"/>
      </w:pPr>
      <w:r>
        <w:t>Comunidad Autónoma de Cataluña. Decreto 139/2017, de 6 de septiembre, de convocatoria del referéndum de autodeterminación de Cataluña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45" w:history="1">
        <w:r w:rsidRPr="00142CBC">
          <w:rPr>
            <w:rStyle w:val="TextoNormalCaracter"/>
          </w:rPr>
          <w:t>45/2022</w:t>
        </w:r>
      </w:hyperlink>
      <w:r>
        <w:t xml:space="preserve">, ff. 3, 11, 14; </w:t>
      </w:r>
      <w:hyperlink w:anchor="SENTENCIA_2022_46" w:history="1">
        <w:r w:rsidRPr="00142CBC">
          <w:rPr>
            <w:rStyle w:val="TextoNormalCaracter"/>
          </w:rPr>
          <w:t>46/2022</w:t>
        </w:r>
      </w:hyperlink>
      <w:r>
        <w:t xml:space="preserve">, ff. 3, 12; </w:t>
      </w:r>
      <w:hyperlink w:anchor="SENTENCIA_2022_47" w:history="1">
        <w:r w:rsidRPr="00142CBC">
          <w:rPr>
            <w:rStyle w:val="TextoNormalCaracter"/>
          </w:rPr>
          <w:t>47/2022</w:t>
        </w:r>
      </w:hyperlink>
      <w:r>
        <w:t>, ff. 3, 6, 8.</w:t>
      </w:r>
    </w:p>
    <w:p w:rsidR="00142CBC" w:rsidRDefault="00142CBC" w:rsidP="00142CBC">
      <w:pPr>
        <w:pStyle w:val="SangriaFrancesaArticulo"/>
      </w:pPr>
    </w:p>
    <w:p w:rsidR="00142CBC" w:rsidRDefault="00142CBC" w:rsidP="00142CBC">
      <w:pPr>
        <w:pStyle w:val="TextoNormalNegritaCursivandice"/>
      </w:pPr>
      <w:r>
        <w:t>Comunidad Autónoma de Cataluña. Decreto 140/2017, de 7 de septiembre, de normas complementarias para la realización del referéndum de autodeterminación de Cataluña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45" w:history="1">
        <w:r w:rsidRPr="00142CBC">
          <w:rPr>
            <w:rStyle w:val="TextoNormalCaracter"/>
          </w:rPr>
          <w:t>45/2022</w:t>
        </w:r>
      </w:hyperlink>
      <w:r>
        <w:t xml:space="preserve">, ff. 3, 14; </w:t>
      </w:r>
      <w:hyperlink w:anchor="SENTENCIA_2022_46" w:history="1">
        <w:r w:rsidRPr="00142CBC">
          <w:rPr>
            <w:rStyle w:val="TextoNormalCaracter"/>
          </w:rPr>
          <w:t>46/2022</w:t>
        </w:r>
      </w:hyperlink>
      <w:r>
        <w:t xml:space="preserve">, ff. 3, 12; </w:t>
      </w:r>
      <w:hyperlink w:anchor="SENTENCIA_2022_47" w:history="1">
        <w:r w:rsidRPr="00142CBC">
          <w:rPr>
            <w:rStyle w:val="TextoNormalCaracter"/>
          </w:rPr>
          <w:t>47/2022</w:t>
        </w:r>
      </w:hyperlink>
      <w:r>
        <w:t>, ff. 3, 6, 8.</w:t>
      </w:r>
    </w:p>
    <w:p w:rsidR="00142CBC" w:rsidRDefault="00142CBC" w:rsidP="00142CBC">
      <w:pPr>
        <w:pStyle w:val="TextoNormal"/>
      </w:pPr>
    </w:p>
    <w:p w:rsidR="00142CBC" w:rsidRDefault="00142CBC" w:rsidP="00142CBC">
      <w:pPr>
        <w:pStyle w:val="TextoNormalNegritaCentradoSubrayado"/>
        <w:suppressAutoHyphens/>
      </w:pPr>
      <w:r>
        <w:t>J.8.d) Normas parlamentarias autonómicas</w:t>
      </w:r>
    </w:p>
    <w:p w:rsidR="00142CBC" w:rsidRDefault="00142CBC" w:rsidP="00142CBC">
      <w:pPr>
        <w:pStyle w:val="TextoNormalNegritaCentradoSubrayado"/>
      </w:pPr>
    </w:p>
    <w:p w:rsidR="00142CBC" w:rsidRDefault="00142CBC" w:rsidP="00142CBC">
      <w:pPr>
        <w:pStyle w:val="TextoNormalNegritaCursivandice"/>
      </w:pPr>
      <w:r>
        <w:t>Comunidad Autónoma de Cataluña. Acuerdo del Pleno del Parlamento de Cataluña de 22 de diciembre de 2005, que aprueba el Reglamento del Parlamento de Cataluña</w:t>
      </w:r>
    </w:p>
    <w:p w:rsidR="00142CBC" w:rsidRDefault="00142CBC" w:rsidP="00142CBC">
      <w:pPr>
        <w:pStyle w:val="SangriaFrancesaArticulo"/>
      </w:pPr>
      <w:r w:rsidRPr="00142CBC">
        <w:rPr>
          <w:rStyle w:val="TextoNormalNegritaCaracter"/>
        </w:rPr>
        <w:t>Artículo 78.</w:t>
      </w:r>
      <w:r w:rsidRPr="00142CBC">
        <w:rPr>
          <w:rStyle w:val="TextoNormalCaracter"/>
        </w:rPr>
        <w:t>-</w:t>
      </w:r>
      <w:r>
        <w:t xml:space="preserve"> Sentencia </w:t>
      </w:r>
      <w:hyperlink w:anchor="SENTENCIA_2022_24" w:history="1">
        <w:r w:rsidRPr="00142CBC">
          <w:rPr>
            <w:rStyle w:val="TextoNormalCaracter"/>
          </w:rPr>
          <w:t>24/2022</w:t>
        </w:r>
      </w:hyperlink>
      <w:r>
        <w:t>, f. 4.</w:t>
      </w:r>
    </w:p>
    <w:p w:rsidR="00142CBC" w:rsidRDefault="00142CBC" w:rsidP="00142CBC">
      <w:pPr>
        <w:pStyle w:val="SangriaFrancesaArticulo"/>
      </w:pPr>
      <w:r w:rsidRPr="00142CBC">
        <w:rPr>
          <w:rStyle w:val="TextoNormalNegritaCaracter"/>
        </w:rPr>
        <w:t>Artículo 78.2.</w:t>
      </w:r>
      <w:r w:rsidRPr="00142CBC">
        <w:rPr>
          <w:rStyle w:val="TextoNormalCaracter"/>
        </w:rPr>
        <w:t>-</w:t>
      </w:r>
      <w:r>
        <w:t xml:space="preserve"> Sentencia </w:t>
      </w:r>
      <w:hyperlink w:anchor="SENTENCIA_2022_24" w:history="1">
        <w:r w:rsidRPr="00142CBC">
          <w:rPr>
            <w:rStyle w:val="TextoNormalCaracter"/>
          </w:rPr>
          <w:t>24/2022</w:t>
        </w:r>
      </w:hyperlink>
      <w:r>
        <w:t>, f. 4.</w:t>
      </w:r>
    </w:p>
    <w:p w:rsidR="00142CBC" w:rsidRDefault="00142CBC" w:rsidP="00142CBC">
      <w:pPr>
        <w:pStyle w:val="SangriaFrancesaArticulo"/>
      </w:pPr>
      <w:r w:rsidRPr="00142CBC">
        <w:rPr>
          <w:rStyle w:val="TextoNormalNegritaCaracter"/>
        </w:rPr>
        <w:t>Artículo 155.</w:t>
      </w:r>
      <w:r w:rsidRPr="00142CBC">
        <w:rPr>
          <w:rStyle w:val="TextoNormalCaracter"/>
        </w:rPr>
        <w:t>-</w:t>
      </w:r>
      <w:r>
        <w:t xml:space="preserve"> Sentencia </w:t>
      </w:r>
      <w:hyperlink w:anchor="SENTENCIA_2022_24" w:history="1">
        <w:r w:rsidRPr="00142CBC">
          <w:rPr>
            <w:rStyle w:val="TextoNormalCaracter"/>
          </w:rPr>
          <w:t>24/2022</w:t>
        </w:r>
      </w:hyperlink>
      <w:r>
        <w:t>, f. 4.</w:t>
      </w:r>
    </w:p>
    <w:p w:rsidR="00142CBC" w:rsidRDefault="00142CBC" w:rsidP="00142CBC">
      <w:pPr>
        <w:pStyle w:val="SangriaFrancesaArticulo"/>
      </w:pPr>
      <w:r w:rsidRPr="00142CBC">
        <w:rPr>
          <w:rStyle w:val="TextoNormalNegritaCaracter"/>
        </w:rPr>
        <w:t>Artículo 156.1.</w:t>
      </w:r>
      <w:r w:rsidRPr="00142CBC">
        <w:rPr>
          <w:rStyle w:val="TextoNormalCaracter"/>
        </w:rPr>
        <w:t>-</w:t>
      </w:r>
      <w:r>
        <w:t xml:space="preserve"> Sentencia </w:t>
      </w:r>
      <w:hyperlink w:anchor="SENTENCIA_2022_24" w:history="1">
        <w:r w:rsidRPr="00142CBC">
          <w:rPr>
            <w:rStyle w:val="TextoNormalCaracter"/>
          </w:rPr>
          <w:t>24/2022</w:t>
        </w:r>
      </w:hyperlink>
      <w:r>
        <w:t>, f. 4.</w:t>
      </w:r>
    </w:p>
    <w:p w:rsidR="00142CBC" w:rsidRDefault="00142CBC" w:rsidP="00142CBC">
      <w:pPr>
        <w:pStyle w:val="SangriaFrancesaArticulo"/>
      </w:pPr>
    </w:p>
    <w:p w:rsidR="00142CBC" w:rsidRDefault="00142CBC" w:rsidP="00142CBC">
      <w:pPr>
        <w:pStyle w:val="TextoNormalNegritaCursivandice"/>
      </w:pPr>
      <w:r>
        <w:t>Comunidad Autónoma de Cataluña. Resolución del Parlamento de Cataluña 1/XI, de 9 de noviembre de 2015, sobre el inicio del proceso político en Cataluña como consecuencia de los resultados electorales del 27 de septiembre de 2015</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15" w:history="1">
        <w:r w:rsidRPr="00142CBC">
          <w:rPr>
            <w:rStyle w:val="TextoNormalCaracter"/>
          </w:rPr>
          <w:t>15/2022</w:t>
        </w:r>
      </w:hyperlink>
      <w:r>
        <w:t xml:space="preserve">, ff. 3, 4, VP I; </w:t>
      </w:r>
      <w:hyperlink w:anchor="SENTENCIA_2022_45" w:history="1">
        <w:r w:rsidRPr="00142CBC">
          <w:rPr>
            <w:rStyle w:val="TextoNormalCaracter"/>
          </w:rPr>
          <w:t>45/2022</w:t>
        </w:r>
      </w:hyperlink>
      <w:r>
        <w:t xml:space="preserve">, ff. 3, 13; </w:t>
      </w:r>
      <w:hyperlink w:anchor="SENTENCIA_2022_46" w:history="1">
        <w:r w:rsidRPr="00142CBC">
          <w:rPr>
            <w:rStyle w:val="TextoNormalCaracter"/>
          </w:rPr>
          <w:t>46/2022</w:t>
        </w:r>
      </w:hyperlink>
      <w:r>
        <w:t xml:space="preserve">, f. 3; </w:t>
      </w:r>
      <w:hyperlink w:anchor="SENTENCIA_2022_47" w:history="1">
        <w:r w:rsidRPr="00142CBC">
          <w:rPr>
            <w:rStyle w:val="TextoNormalCaracter"/>
          </w:rPr>
          <w:t>47/2022</w:t>
        </w:r>
      </w:hyperlink>
      <w:r>
        <w:t>, f. 3.</w:t>
      </w:r>
    </w:p>
    <w:p w:rsidR="00142CBC" w:rsidRDefault="00142CBC" w:rsidP="00142CBC">
      <w:pPr>
        <w:pStyle w:val="SangriaFrancesaArticulo"/>
      </w:pPr>
    </w:p>
    <w:p w:rsidR="00142CBC" w:rsidRDefault="00142CBC" w:rsidP="00142CBC">
      <w:pPr>
        <w:pStyle w:val="TextoNormalNegritaCursivandice"/>
      </w:pPr>
      <w:r>
        <w:t>Comunidad Autónoma de Cataluña. Resolución del Parlamento de Cataluña 5/XI, de 20 de enero de 2016, de creación de comisiones parlamentarias</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15" w:history="1">
        <w:r w:rsidRPr="00142CBC">
          <w:rPr>
            <w:rStyle w:val="TextoNormalCaracter"/>
          </w:rPr>
          <w:t>15/2022</w:t>
        </w:r>
      </w:hyperlink>
      <w:r>
        <w:t xml:space="preserve">, f. 4; </w:t>
      </w:r>
      <w:hyperlink w:anchor="SENTENCIA_2022_45" w:history="1">
        <w:r w:rsidRPr="00142CBC">
          <w:rPr>
            <w:rStyle w:val="TextoNormalCaracter"/>
          </w:rPr>
          <w:t>45/2022</w:t>
        </w:r>
      </w:hyperlink>
      <w:r>
        <w:t xml:space="preserve">, f. 3; </w:t>
      </w:r>
      <w:hyperlink w:anchor="SENTENCIA_2022_46" w:history="1">
        <w:r w:rsidRPr="00142CBC">
          <w:rPr>
            <w:rStyle w:val="TextoNormalCaracter"/>
          </w:rPr>
          <w:t>46/2022</w:t>
        </w:r>
      </w:hyperlink>
      <w:r>
        <w:t xml:space="preserve">, f. 3; </w:t>
      </w:r>
      <w:hyperlink w:anchor="SENTENCIA_2022_47" w:history="1">
        <w:r w:rsidRPr="00142CBC">
          <w:rPr>
            <w:rStyle w:val="TextoNormalCaracter"/>
          </w:rPr>
          <w:t>47/2022</w:t>
        </w:r>
      </w:hyperlink>
      <w:r>
        <w:t>, f. 3.</w:t>
      </w:r>
    </w:p>
    <w:p w:rsidR="00142CBC" w:rsidRDefault="00142CBC" w:rsidP="00142CBC">
      <w:pPr>
        <w:pStyle w:val="SangriaFrancesaArticulo"/>
      </w:pPr>
    </w:p>
    <w:p w:rsidR="00142CBC" w:rsidRDefault="00142CBC" w:rsidP="00142CBC">
      <w:pPr>
        <w:pStyle w:val="TextoNormalNegritaCursivandice"/>
      </w:pPr>
      <w:r>
        <w:t>Comunidad Autónoma de Cataluña. Resolución del Parlamento de Cataluña 263/XI, de 27 de julio de 2016, por la que se ratifican el informe y las conclusiones de la comisión de estudio del proceso constituyente</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15" w:history="1">
        <w:r w:rsidRPr="00142CBC">
          <w:rPr>
            <w:rStyle w:val="TextoNormalCaracter"/>
          </w:rPr>
          <w:t>15/2022</w:t>
        </w:r>
      </w:hyperlink>
      <w:r>
        <w:t xml:space="preserve">, f. 4; </w:t>
      </w:r>
      <w:hyperlink w:anchor="SENTENCIA_2022_45" w:history="1">
        <w:r w:rsidRPr="00142CBC">
          <w:rPr>
            <w:rStyle w:val="TextoNormalCaracter"/>
          </w:rPr>
          <w:t>45/2022</w:t>
        </w:r>
      </w:hyperlink>
      <w:r>
        <w:t xml:space="preserve">, f. 3; </w:t>
      </w:r>
      <w:hyperlink w:anchor="SENTENCIA_2022_46" w:history="1">
        <w:r w:rsidRPr="00142CBC">
          <w:rPr>
            <w:rStyle w:val="TextoNormalCaracter"/>
          </w:rPr>
          <w:t>46/2022</w:t>
        </w:r>
      </w:hyperlink>
      <w:r>
        <w:t>, f. 3.</w:t>
      </w:r>
    </w:p>
    <w:p w:rsidR="00142CBC" w:rsidRDefault="00142CBC" w:rsidP="00142CBC">
      <w:pPr>
        <w:pStyle w:val="SangriaFrancesaArticulo"/>
      </w:pPr>
    </w:p>
    <w:p w:rsidR="00142CBC" w:rsidRDefault="00142CBC" w:rsidP="00142CBC">
      <w:pPr>
        <w:pStyle w:val="TextoNormalNegritaCursivandice"/>
      </w:pPr>
      <w:r>
        <w:t>Comunidad Autónoma de Cataluña. Resolución del Parlamento de Cataluña 306/XI, de 6 de octubre de 2016, sobre la orientación política general del Gobierno</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15" w:history="1">
        <w:r w:rsidRPr="00142CBC">
          <w:rPr>
            <w:rStyle w:val="TextoNormalCaracter"/>
          </w:rPr>
          <w:t>15/2022</w:t>
        </w:r>
      </w:hyperlink>
      <w:r>
        <w:t xml:space="preserve">, f. 4; </w:t>
      </w:r>
      <w:hyperlink w:anchor="SENTENCIA_2022_45" w:history="1">
        <w:r w:rsidRPr="00142CBC">
          <w:rPr>
            <w:rStyle w:val="TextoNormalCaracter"/>
          </w:rPr>
          <w:t>45/2022</w:t>
        </w:r>
      </w:hyperlink>
      <w:r>
        <w:t xml:space="preserve">, f. 3; </w:t>
      </w:r>
      <w:hyperlink w:anchor="SENTENCIA_2022_46" w:history="1">
        <w:r w:rsidRPr="00142CBC">
          <w:rPr>
            <w:rStyle w:val="TextoNormalCaracter"/>
          </w:rPr>
          <w:t>46/2022</w:t>
        </w:r>
      </w:hyperlink>
      <w:r>
        <w:t>, f. 3.</w:t>
      </w:r>
    </w:p>
    <w:p w:rsidR="00142CBC" w:rsidRDefault="00142CBC" w:rsidP="00142CBC">
      <w:pPr>
        <w:pStyle w:val="SangriaFrancesaArticulo"/>
      </w:pPr>
    </w:p>
    <w:p w:rsidR="00142CBC" w:rsidRDefault="00142CBC" w:rsidP="00142CBC">
      <w:pPr>
        <w:pStyle w:val="TextoNormalNegritaCursivandice"/>
      </w:pPr>
      <w:r>
        <w:t>Comunidad Autónoma de Cataluña. Acuerdo del Pleno del Parlamento de Cataluña de 26 de julio de 2017, de reforma parcial del Reglamento del Parlamento de Cataluña</w:t>
      </w:r>
    </w:p>
    <w:p w:rsidR="00142CBC" w:rsidRDefault="00142CBC" w:rsidP="00142CBC">
      <w:pPr>
        <w:pStyle w:val="SangriaFrancesaArticulo"/>
      </w:pPr>
      <w:r w:rsidRPr="00142CBC">
        <w:rPr>
          <w:rStyle w:val="TextoNormalNegritaCaracter"/>
        </w:rPr>
        <w:t>Artículo 21.</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Artículo 24 d).</w:t>
      </w:r>
      <w:r w:rsidRPr="00142CBC">
        <w:rPr>
          <w:rStyle w:val="TextoNormalCaracter"/>
        </w:rPr>
        <w:t>-</w:t>
      </w:r>
      <w:r>
        <w:t xml:space="preserve"> Sentencia </w:t>
      </w:r>
      <w:hyperlink w:anchor="SENTENCIA_2022_46" w:history="1">
        <w:r w:rsidRPr="00142CBC">
          <w:rPr>
            <w:rStyle w:val="TextoNormalCaracter"/>
          </w:rPr>
          <w:t>46/2022</w:t>
        </w:r>
      </w:hyperlink>
      <w:r>
        <w:t>, f. 5.</w:t>
      </w:r>
    </w:p>
    <w:p w:rsidR="00142CBC" w:rsidRDefault="00142CBC" w:rsidP="00142CBC">
      <w:pPr>
        <w:pStyle w:val="SangriaFrancesaArticulo"/>
      </w:pPr>
    </w:p>
    <w:p w:rsidR="00142CBC" w:rsidRDefault="00142CBC" w:rsidP="00142CBC">
      <w:pPr>
        <w:pStyle w:val="TextoNormalNegritaCursivandice"/>
      </w:pPr>
      <w:r>
        <w:t>Comunidad Autónoma de Cataluña. Resolución del Parlamento de Cataluña 807/XI, de 7 de septiembre de 2017, por la que se designan cinco síndicos de la sindicatura electoral</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45" w:history="1">
        <w:r w:rsidRPr="00142CBC">
          <w:rPr>
            <w:rStyle w:val="TextoNormalCaracter"/>
          </w:rPr>
          <w:t>45/2022</w:t>
        </w:r>
      </w:hyperlink>
      <w:r>
        <w:t xml:space="preserve">, f. 3; </w:t>
      </w:r>
      <w:hyperlink w:anchor="SENTENCIA_2022_46" w:history="1">
        <w:r w:rsidRPr="00142CBC">
          <w:rPr>
            <w:rStyle w:val="TextoNormalCaracter"/>
          </w:rPr>
          <w:t>46/2022</w:t>
        </w:r>
      </w:hyperlink>
      <w:r>
        <w:t>, f. 3.</w:t>
      </w:r>
    </w:p>
    <w:p w:rsidR="00142CBC" w:rsidRDefault="00142CBC" w:rsidP="00142CBC">
      <w:pPr>
        <w:pStyle w:val="SangriaFrancesaArticulo"/>
      </w:pPr>
    </w:p>
    <w:p w:rsidR="00142CBC" w:rsidRDefault="00142CBC" w:rsidP="00142CBC">
      <w:pPr>
        <w:pStyle w:val="TextoNormalNegritaCursivandice"/>
      </w:pPr>
      <w:r>
        <w:t>Comunidad Autónoma de Cataluña. Resolución del Parlamento de Cataluña, de 27 de octubre de 2017, denominada "Declaración de los representantes de Cataluña"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5" w:history="1">
        <w:r w:rsidRPr="00142CBC">
          <w:rPr>
            <w:rStyle w:val="TextoNormalCaracter"/>
          </w:rPr>
          <w:t>45/2022</w:t>
        </w:r>
      </w:hyperlink>
      <w:r>
        <w:t>, f. 3.</w:t>
      </w:r>
    </w:p>
    <w:p w:rsidR="00142CBC" w:rsidRDefault="00142CBC" w:rsidP="00142CBC">
      <w:pPr>
        <w:pStyle w:val="SangriaFrancesaArticulo"/>
      </w:pPr>
    </w:p>
    <w:p w:rsidR="00142CBC" w:rsidRDefault="00142CBC" w:rsidP="00142CBC">
      <w:pPr>
        <w:pStyle w:val="TextoNormalNegritaCursivandice"/>
      </w:pPr>
      <w:r>
        <w:t>Comunidad Autónoma de Cataluña. Resolución del Parlamento de Cataluña, de 27 de octubre de 2017, denominada "Proceso constituyente"</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5" w:history="1">
        <w:r w:rsidRPr="00142CBC">
          <w:rPr>
            <w:rStyle w:val="TextoNormalCaracter"/>
          </w:rPr>
          <w:t>45/2022</w:t>
        </w:r>
      </w:hyperlink>
      <w:r>
        <w:t>, f. 3.</w:t>
      </w:r>
    </w:p>
    <w:p w:rsidR="00142CBC" w:rsidRDefault="00142CBC" w:rsidP="00142CBC">
      <w:pPr>
        <w:pStyle w:val="SangriaFrancesaArticulo"/>
      </w:pPr>
    </w:p>
    <w:p w:rsidR="00142CBC" w:rsidRDefault="00142CBC" w:rsidP="00142CBC">
      <w:pPr>
        <w:pStyle w:val="TextoNormalNegritaCursivandice"/>
      </w:pPr>
      <w:r>
        <w:t>Comunidad Autónoma de Cataluña. Acuerdo de la mesa del Parlamento de Cataluña de 20 de febrero de 2018, por el que se aprueba el texto refundido del Reglamento del Parlamento de Cataluña</w:t>
      </w:r>
    </w:p>
    <w:p w:rsidR="00142CBC" w:rsidRDefault="00142CBC" w:rsidP="00142CBC">
      <w:pPr>
        <w:pStyle w:val="SangriaFrancesaArticulo"/>
      </w:pPr>
      <w:r w:rsidRPr="00142CBC">
        <w:rPr>
          <w:rStyle w:val="TextoNormalNegritaCaracter"/>
        </w:rPr>
        <w:t>Artículo 21.</w:t>
      </w:r>
      <w:r w:rsidRPr="00142CBC">
        <w:rPr>
          <w:rStyle w:val="TextoNormalCaracter"/>
        </w:rPr>
        <w:t>-</w:t>
      </w:r>
      <w:r>
        <w:t xml:space="preserve"> Sentencias </w:t>
      </w:r>
      <w:hyperlink w:anchor="SENTENCIA_2022_45" w:history="1">
        <w:r w:rsidRPr="00142CBC">
          <w:rPr>
            <w:rStyle w:val="TextoNormalCaracter"/>
          </w:rPr>
          <w:t>45/2022</w:t>
        </w:r>
      </w:hyperlink>
      <w:r>
        <w:t xml:space="preserve">, f. 13; </w:t>
      </w:r>
      <w:hyperlink w:anchor="SENTENCIA_2022_46" w:history="1">
        <w:r w:rsidRPr="00142CBC">
          <w:rPr>
            <w:rStyle w:val="TextoNormalCaracter"/>
          </w:rPr>
          <w:t>46/2022</w:t>
        </w:r>
      </w:hyperlink>
      <w:r>
        <w:t>, f. 11.</w:t>
      </w:r>
    </w:p>
    <w:p w:rsidR="00142CBC" w:rsidRDefault="00142CBC" w:rsidP="00142CBC">
      <w:pPr>
        <w:pStyle w:val="SangriaFrancesaArticulo"/>
      </w:pPr>
      <w:r w:rsidRPr="00142CBC">
        <w:rPr>
          <w:rStyle w:val="TextoNormalNegritaCaracter"/>
        </w:rPr>
        <w:t>Artículo 24 d).</w:t>
      </w:r>
      <w:r w:rsidRPr="00142CBC">
        <w:rPr>
          <w:rStyle w:val="TextoNormalCaracter"/>
        </w:rPr>
        <w:t>-</w:t>
      </w:r>
      <w:r>
        <w:t xml:space="preserve"> Sentencia </w:t>
      </w:r>
      <w:hyperlink w:anchor="SENTENCIA_2022_45" w:history="1">
        <w:r w:rsidRPr="00142CBC">
          <w:rPr>
            <w:rStyle w:val="TextoNormalCaracter"/>
          </w:rPr>
          <w:t>45/2022</w:t>
        </w:r>
      </w:hyperlink>
      <w:r>
        <w:t>, f. 4.</w:t>
      </w:r>
    </w:p>
    <w:p w:rsidR="00142CBC" w:rsidRDefault="00142CBC" w:rsidP="00142CBC">
      <w:pPr>
        <w:pStyle w:val="SangriaFrancesaArticulo"/>
      </w:pPr>
    </w:p>
    <w:p w:rsidR="00142CBC" w:rsidRDefault="00142CBC" w:rsidP="00142CBC">
      <w:pPr>
        <w:pStyle w:val="TextoNormalNegritaCursivandice"/>
      </w:pPr>
      <w:r>
        <w:t>Comunidad Autónoma de Cataluña. Resolución del Parlamento de Cataluña 534/XII, de 25 de julio de 2019, sobre las propuestas para la Cataluña real</w:t>
      </w:r>
    </w:p>
    <w:p w:rsidR="00142CBC" w:rsidRDefault="00142CBC" w:rsidP="00142CBC">
      <w:pPr>
        <w:pStyle w:val="SangriaFrancesaArticulo"/>
      </w:pPr>
      <w:r w:rsidRPr="00142CBC">
        <w:rPr>
          <w:rStyle w:val="TextoNormalNegritaCaracter"/>
        </w:rPr>
        <w:t>Apartado I.2.6.</w:t>
      </w:r>
      <w:r w:rsidRPr="00142CBC">
        <w:rPr>
          <w:rStyle w:val="TextoNormalCaracter"/>
        </w:rPr>
        <w:t>-</w:t>
      </w:r>
      <w:r>
        <w:t xml:space="preserve"> Sentencia </w:t>
      </w:r>
      <w:hyperlink w:anchor="SENTENCIA_2022_15" w:history="1">
        <w:r w:rsidRPr="00142CBC">
          <w:rPr>
            <w:rStyle w:val="TextoNormalCaracter"/>
          </w:rPr>
          <w:t>15/2022</w:t>
        </w:r>
      </w:hyperlink>
      <w:r>
        <w:t>, f. 4.</w:t>
      </w:r>
    </w:p>
    <w:p w:rsidR="00142CBC" w:rsidRDefault="00142CBC" w:rsidP="00142CBC">
      <w:pPr>
        <w:pStyle w:val="SangriaFrancesaArticulo"/>
      </w:pPr>
    </w:p>
    <w:p w:rsidR="00142CBC" w:rsidRDefault="00142CBC" w:rsidP="00142CBC">
      <w:pPr>
        <w:pStyle w:val="TextoNormalNegritaCursivandice"/>
      </w:pPr>
      <w:r>
        <w:t>Comunidad Autónoma de Cataluña. Resolución del Parlamento de Cataluña 546/XII, de 26 de septiembre de 2019, sobre la orientación política general del Gobierno</w:t>
      </w:r>
    </w:p>
    <w:p w:rsidR="00142CBC" w:rsidRDefault="00142CBC" w:rsidP="00142CBC">
      <w:pPr>
        <w:pStyle w:val="SangriaFrancesaArticulo"/>
      </w:pPr>
      <w:r w:rsidRPr="00142CBC">
        <w:rPr>
          <w:rStyle w:val="TextoNormalNegritaCaracter"/>
        </w:rPr>
        <w:t>Apartado I.1.</w:t>
      </w:r>
      <w:r w:rsidRPr="00142CBC">
        <w:rPr>
          <w:rStyle w:val="TextoNormalCaracter"/>
        </w:rPr>
        <w:t>-</w:t>
      </w:r>
      <w:r>
        <w:t xml:space="preserve"> Sentencia </w:t>
      </w:r>
      <w:hyperlink w:anchor="SENTENCIA_2022_15" w:history="1">
        <w:r w:rsidRPr="00142CBC">
          <w:rPr>
            <w:rStyle w:val="TextoNormalCaracter"/>
          </w:rPr>
          <w:t>15/2022</w:t>
        </w:r>
      </w:hyperlink>
      <w:r>
        <w:t>, f. 4.</w:t>
      </w:r>
    </w:p>
    <w:p w:rsidR="00142CBC" w:rsidRDefault="00142CBC" w:rsidP="00142CBC">
      <w:pPr>
        <w:pStyle w:val="SangriaFrancesaArticulo"/>
      </w:pPr>
      <w:r w:rsidRPr="00142CBC">
        <w:rPr>
          <w:rStyle w:val="TextoNormalNegritaCaracter"/>
        </w:rPr>
        <w:t>Apartado I.1.17.</w:t>
      </w:r>
      <w:r w:rsidRPr="00142CBC">
        <w:rPr>
          <w:rStyle w:val="TextoNormalCaracter"/>
        </w:rPr>
        <w:t>-</w:t>
      </w:r>
      <w:r>
        <w:t xml:space="preserve"> Sentencia </w:t>
      </w:r>
      <w:hyperlink w:anchor="SENTENCIA_2022_15" w:history="1">
        <w:r w:rsidRPr="00142CBC">
          <w:rPr>
            <w:rStyle w:val="TextoNormalCaracter"/>
          </w:rPr>
          <w:t>15/2022</w:t>
        </w:r>
      </w:hyperlink>
      <w:r>
        <w:t>, f. 5.</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15" w:history="1">
        <w:r w:rsidRPr="00142CBC">
          <w:rPr>
            <w:rStyle w:val="TextoNormalCaracter"/>
          </w:rPr>
          <w:t>15/2022</w:t>
        </w:r>
      </w:hyperlink>
      <w:r>
        <w:t>, ff. 1, 4, VP I.</w:t>
      </w:r>
    </w:p>
    <w:p w:rsidR="00142CBC" w:rsidRDefault="00142CBC" w:rsidP="00142CBC">
      <w:pPr>
        <w:pStyle w:val="SangriaFrancesaArticulo"/>
      </w:pPr>
      <w:r w:rsidRPr="00142CBC">
        <w:rPr>
          <w:rStyle w:val="TextoNormalNegritaCaracter"/>
        </w:rPr>
        <w:t>Apartado I.2.</w:t>
      </w:r>
      <w:r w:rsidRPr="00142CBC">
        <w:rPr>
          <w:rStyle w:val="TextoNormalCaracter"/>
        </w:rPr>
        <w:t>-</w:t>
      </w:r>
      <w:r>
        <w:t xml:space="preserve"> Sentencia </w:t>
      </w:r>
      <w:hyperlink w:anchor="SENTENCIA_2022_15" w:history="1">
        <w:r w:rsidRPr="00142CBC">
          <w:rPr>
            <w:rStyle w:val="TextoNormalCaracter"/>
          </w:rPr>
          <w:t>15/2022</w:t>
        </w:r>
      </w:hyperlink>
      <w:r>
        <w:t>, f. 4.</w:t>
      </w:r>
    </w:p>
    <w:p w:rsidR="00142CBC" w:rsidRDefault="00142CBC" w:rsidP="00142CBC">
      <w:pPr>
        <w:pStyle w:val="SangriaFrancesaArticulo"/>
      </w:pPr>
      <w:r w:rsidRPr="00142CBC">
        <w:rPr>
          <w:rStyle w:val="TextoNormalNegritaCaracter"/>
        </w:rPr>
        <w:t>Apartado I.2.20.</w:t>
      </w:r>
      <w:r w:rsidRPr="00142CBC">
        <w:rPr>
          <w:rStyle w:val="TextoNormalCaracter"/>
        </w:rPr>
        <w:t>-</w:t>
      </w:r>
      <w:r>
        <w:t xml:space="preserve"> Sentencia </w:t>
      </w:r>
      <w:hyperlink w:anchor="SENTENCIA_2022_15" w:history="1">
        <w:r w:rsidRPr="00142CBC">
          <w:rPr>
            <w:rStyle w:val="TextoNormalCaracter"/>
          </w:rPr>
          <w:t>15/2022</w:t>
        </w:r>
      </w:hyperlink>
      <w:r>
        <w:t>, f. 5.</w:t>
      </w:r>
    </w:p>
    <w:p w:rsidR="00142CBC" w:rsidRDefault="00142CBC" w:rsidP="00142CBC">
      <w:pPr>
        <w:pStyle w:val="SangriaFrancesaArticulo"/>
      </w:pPr>
      <w:r w:rsidRPr="00142CBC">
        <w:rPr>
          <w:rStyle w:val="TextoNormalNegritaCaracter"/>
        </w:rPr>
        <w:t>Apartado I.3.</w:t>
      </w:r>
      <w:r w:rsidRPr="00142CBC">
        <w:rPr>
          <w:rStyle w:val="TextoNormalCaracter"/>
        </w:rPr>
        <w:t>-</w:t>
      </w:r>
      <w:r>
        <w:t xml:space="preserve"> Sentencia </w:t>
      </w:r>
      <w:hyperlink w:anchor="SENTENCIA_2022_15" w:history="1">
        <w:r w:rsidRPr="00142CBC">
          <w:rPr>
            <w:rStyle w:val="TextoNormalCaracter"/>
          </w:rPr>
          <w:t>15/2022</w:t>
        </w:r>
      </w:hyperlink>
      <w:r>
        <w:t>, f. 4, VP I.</w:t>
      </w:r>
    </w:p>
    <w:p w:rsidR="00142CBC" w:rsidRDefault="00142CBC" w:rsidP="00142CBC">
      <w:pPr>
        <w:pStyle w:val="SangriaFrancesaArticulo"/>
      </w:pPr>
      <w:r w:rsidRPr="00142CBC">
        <w:rPr>
          <w:rStyle w:val="TextoNormalNegritaCaracter"/>
        </w:rPr>
        <w:t>Apartado I.3.23.</w:t>
      </w:r>
      <w:r w:rsidRPr="00142CBC">
        <w:rPr>
          <w:rStyle w:val="TextoNormalCaracter"/>
        </w:rPr>
        <w:t>-</w:t>
      </w:r>
      <w:r>
        <w:t xml:space="preserve"> Sentencia </w:t>
      </w:r>
      <w:hyperlink w:anchor="SENTENCIA_2022_15" w:history="1">
        <w:r w:rsidRPr="00142CBC">
          <w:rPr>
            <w:rStyle w:val="TextoNormalCaracter"/>
          </w:rPr>
          <w:t>15/2022</w:t>
        </w:r>
      </w:hyperlink>
      <w:r>
        <w:t>, ff. 4, 5, VP I.</w:t>
      </w:r>
    </w:p>
    <w:p w:rsidR="00142CBC" w:rsidRDefault="00142CBC" w:rsidP="00142CBC">
      <w:pPr>
        <w:pStyle w:val="SangriaFrancesaArticulo"/>
      </w:pPr>
      <w:r w:rsidRPr="00142CBC">
        <w:rPr>
          <w:rStyle w:val="TextoNormalNegritaCaracter"/>
        </w:rPr>
        <w:t>Apartado I.3.24.</w:t>
      </w:r>
      <w:r w:rsidRPr="00142CBC">
        <w:rPr>
          <w:rStyle w:val="TextoNormalCaracter"/>
        </w:rPr>
        <w:t>-</w:t>
      </w:r>
      <w:r>
        <w:t xml:space="preserve"> Sentencia </w:t>
      </w:r>
      <w:hyperlink w:anchor="SENTENCIA_2022_15" w:history="1">
        <w:r w:rsidRPr="00142CBC">
          <w:rPr>
            <w:rStyle w:val="TextoNormalCaracter"/>
          </w:rPr>
          <w:t>15/2022</w:t>
        </w:r>
      </w:hyperlink>
      <w:r>
        <w:t>, VP I.</w:t>
      </w:r>
    </w:p>
    <w:p w:rsidR="00142CBC" w:rsidRDefault="00142CBC" w:rsidP="00142CBC">
      <w:pPr>
        <w:pStyle w:val="SangriaFrancesaArticulo"/>
      </w:pPr>
      <w:r w:rsidRPr="00142CBC">
        <w:rPr>
          <w:rStyle w:val="TextoNormalNegritaCaracter"/>
        </w:rPr>
        <w:t>Apartado I.3.25.</w:t>
      </w:r>
      <w:r w:rsidRPr="00142CBC">
        <w:rPr>
          <w:rStyle w:val="TextoNormalCaracter"/>
        </w:rPr>
        <w:t>-</w:t>
      </w:r>
      <w:r>
        <w:t xml:space="preserve"> Sentencia </w:t>
      </w:r>
      <w:hyperlink w:anchor="SENTENCIA_2022_15" w:history="1">
        <w:r w:rsidRPr="00142CBC">
          <w:rPr>
            <w:rStyle w:val="TextoNormalCaracter"/>
          </w:rPr>
          <w:t>15/2022</w:t>
        </w:r>
      </w:hyperlink>
      <w:r>
        <w:t>, VP I.</w:t>
      </w:r>
    </w:p>
    <w:p w:rsidR="00142CBC" w:rsidRDefault="00142CBC" w:rsidP="00142CBC">
      <w:pPr>
        <w:pStyle w:val="SangriaFrancesaArticulo"/>
      </w:pPr>
      <w:r w:rsidRPr="00142CBC">
        <w:rPr>
          <w:rStyle w:val="TextoNormalNegritaCaracter"/>
        </w:rPr>
        <w:t>Apartado I.3.26.</w:t>
      </w:r>
      <w:r w:rsidRPr="00142CBC">
        <w:rPr>
          <w:rStyle w:val="TextoNormalCaracter"/>
        </w:rPr>
        <w:t>-</w:t>
      </w:r>
      <w:r>
        <w:t xml:space="preserve"> Sentencia </w:t>
      </w:r>
      <w:hyperlink w:anchor="SENTENCIA_2022_15" w:history="1">
        <w:r w:rsidRPr="00142CBC">
          <w:rPr>
            <w:rStyle w:val="TextoNormalCaracter"/>
          </w:rPr>
          <w:t>15/2022</w:t>
        </w:r>
      </w:hyperlink>
      <w:r>
        <w:t>, ff. 4, 5, VP I.</w:t>
      </w:r>
    </w:p>
    <w:p w:rsidR="00142CBC" w:rsidRDefault="00142CBC" w:rsidP="00142CBC">
      <w:pPr>
        <w:pStyle w:val="SangriaFrancesaArticulo"/>
      </w:pPr>
      <w:r w:rsidRPr="00142CBC">
        <w:rPr>
          <w:rStyle w:val="TextoNormalNegritaCaracter"/>
        </w:rPr>
        <w:t>Apartado I.3.26 b).</w:t>
      </w:r>
      <w:r w:rsidRPr="00142CBC">
        <w:rPr>
          <w:rStyle w:val="TextoNormalCaracter"/>
        </w:rPr>
        <w:t>-</w:t>
      </w:r>
      <w:r>
        <w:t xml:space="preserve"> Sentencia </w:t>
      </w:r>
      <w:hyperlink w:anchor="SENTENCIA_2022_15" w:history="1">
        <w:r w:rsidRPr="00142CBC">
          <w:rPr>
            <w:rStyle w:val="TextoNormalCaracter"/>
          </w:rPr>
          <w:t>15/2022</w:t>
        </w:r>
      </w:hyperlink>
      <w:r>
        <w:t>, VP I.</w:t>
      </w:r>
    </w:p>
    <w:p w:rsidR="00142CBC" w:rsidRDefault="00142CBC" w:rsidP="00142CBC">
      <w:pPr>
        <w:pStyle w:val="SangriaFrancesaArticulo"/>
      </w:pPr>
      <w:r w:rsidRPr="00142CBC">
        <w:rPr>
          <w:rStyle w:val="TextoNormalNegritaCaracter"/>
        </w:rPr>
        <w:t>Apartado I.3.27.</w:t>
      </w:r>
      <w:r w:rsidRPr="00142CBC">
        <w:rPr>
          <w:rStyle w:val="TextoNormalCaracter"/>
        </w:rPr>
        <w:t>-</w:t>
      </w:r>
      <w:r>
        <w:t xml:space="preserve"> Sentencia </w:t>
      </w:r>
      <w:hyperlink w:anchor="SENTENCIA_2022_15" w:history="1">
        <w:r w:rsidRPr="00142CBC">
          <w:rPr>
            <w:rStyle w:val="TextoNormalCaracter"/>
          </w:rPr>
          <w:t>15/2022</w:t>
        </w:r>
      </w:hyperlink>
      <w:r>
        <w:t>, VP I.</w:t>
      </w:r>
    </w:p>
    <w:p w:rsidR="00142CBC" w:rsidRDefault="00142CBC" w:rsidP="00142CBC">
      <w:pPr>
        <w:pStyle w:val="SangriaFrancesaArticulo"/>
      </w:pPr>
      <w:r w:rsidRPr="00142CBC">
        <w:rPr>
          <w:rStyle w:val="TextoNormalNegritaCaracter"/>
        </w:rPr>
        <w:t>Apartado I.3.29.</w:t>
      </w:r>
      <w:r w:rsidRPr="00142CBC">
        <w:rPr>
          <w:rStyle w:val="TextoNormalCaracter"/>
        </w:rPr>
        <w:t>-</w:t>
      </w:r>
      <w:r>
        <w:t xml:space="preserve"> Sentencia </w:t>
      </w:r>
      <w:hyperlink w:anchor="SENTENCIA_2022_15" w:history="1">
        <w:r w:rsidRPr="00142CBC">
          <w:rPr>
            <w:rStyle w:val="TextoNormalCaracter"/>
          </w:rPr>
          <w:t>15/2022</w:t>
        </w:r>
      </w:hyperlink>
      <w:r>
        <w:t>, f. 4.</w:t>
      </w:r>
    </w:p>
    <w:p w:rsidR="00142CBC" w:rsidRDefault="00142CBC" w:rsidP="00142CBC">
      <w:pPr>
        <w:pStyle w:val="SangriaFrancesaArticulo"/>
      </w:pPr>
      <w:r w:rsidRPr="00142CBC">
        <w:rPr>
          <w:rStyle w:val="TextoNormalNegritaCaracter"/>
        </w:rPr>
        <w:t>Apartado I.4.</w:t>
      </w:r>
      <w:r w:rsidRPr="00142CBC">
        <w:rPr>
          <w:rStyle w:val="TextoNormalCaracter"/>
        </w:rPr>
        <w:t>-</w:t>
      </w:r>
      <w:r>
        <w:t xml:space="preserve"> Sentencia </w:t>
      </w:r>
      <w:hyperlink w:anchor="SENTENCIA_2022_15" w:history="1">
        <w:r w:rsidRPr="00142CBC">
          <w:rPr>
            <w:rStyle w:val="TextoNormalCaracter"/>
          </w:rPr>
          <w:t>15/2022</w:t>
        </w:r>
      </w:hyperlink>
      <w:r>
        <w:t>, f. 4, VP I.</w:t>
      </w:r>
    </w:p>
    <w:p w:rsidR="00142CBC" w:rsidRDefault="00142CBC" w:rsidP="00142CBC">
      <w:pPr>
        <w:pStyle w:val="SangriaFrancesaArticulo"/>
      </w:pPr>
      <w:r w:rsidRPr="00142CBC">
        <w:rPr>
          <w:rStyle w:val="TextoNormalNegritaCaracter"/>
        </w:rPr>
        <w:t>Apartado I.4.28.</w:t>
      </w:r>
      <w:r w:rsidRPr="00142CBC">
        <w:rPr>
          <w:rStyle w:val="TextoNormalCaracter"/>
        </w:rPr>
        <w:t>-</w:t>
      </w:r>
      <w:r>
        <w:t xml:space="preserve"> Sentencia </w:t>
      </w:r>
      <w:hyperlink w:anchor="SENTENCIA_2022_15" w:history="1">
        <w:r w:rsidRPr="00142CBC">
          <w:rPr>
            <w:rStyle w:val="TextoNormalCaracter"/>
          </w:rPr>
          <w:t>15/2022</w:t>
        </w:r>
      </w:hyperlink>
      <w:r>
        <w:t>, ff. 4, 5, VP I.</w:t>
      </w:r>
    </w:p>
    <w:p w:rsidR="00142CBC" w:rsidRDefault="00142CBC" w:rsidP="00142CBC">
      <w:pPr>
        <w:pStyle w:val="SangriaFrancesaArticulo"/>
      </w:pPr>
      <w:r w:rsidRPr="00142CBC">
        <w:rPr>
          <w:rStyle w:val="TextoNormalNegritaCaracter"/>
        </w:rPr>
        <w:t>Apartado I.4.29.</w:t>
      </w:r>
      <w:r w:rsidRPr="00142CBC">
        <w:rPr>
          <w:rStyle w:val="TextoNormalCaracter"/>
        </w:rPr>
        <w:t>-</w:t>
      </w:r>
      <w:r>
        <w:t xml:space="preserve"> Sentencia </w:t>
      </w:r>
      <w:hyperlink w:anchor="SENTENCIA_2022_15" w:history="1">
        <w:r w:rsidRPr="00142CBC">
          <w:rPr>
            <w:rStyle w:val="TextoNormalCaracter"/>
          </w:rPr>
          <w:t>15/2022</w:t>
        </w:r>
      </w:hyperlink>
      <w:r>
        <w:t>, ff. 4, 5, VP I.</w:t>
      </w:r>
    </w:p>
    <w:p w:rsidR="00142CBC" w:rsidRDefault="00142CBC" w:rsidP="00142CBC">
      <w:pPr>
        <w:pStyle w:val="SangriaFrancesaArticulo"/>
      </w:pPr>
      <w:r w:rsidRPr="00142CBC">
        <w:rPr>
          <w:rStyle w:val="TextoNormalNegritaCaracter"/>
        </w:rPr>
        <w:t>Apartado I.4.30.</w:t>
      </w:r>
      <w:r w:rsidRPr="00142CBC">
        <w:rPr>
          <w:rStyle w:val="TextoNormalCaracter"/>
        </w:rPr>
        <w:t>-</w:t>
      </w:r>
      <w:r>
        <w:t xml:space="preserve"> Sentencia </w:t>
      </w:r>
      <w:hyperlink w:anchor="SENTENCIA_2022_15" w:history="1">
        <w:r w:rsidRPr="00142CBC">
          <w:rPr>
            <w:rStyle w:val="TextoNormalCaracter"/>
          </w:rPr>
          <w:t>15/2022</w:t>
        </w:r>
      </w:hyperlink>
      <w:r>
        <w:t>, ff. 4, 5, VP I.</w:t>
      </w:r>
    </w:p>
    <w:p w:rsidR="00142CBC" w:rsidRDefault="00142CBC" w:rsidP="00142CBC">
      <w:pPr>
        <w:pStyle w:val="SangriaFrancesaArticulo"/>
      </w:pPr>
      <w:r w:rsidRPr="00142CBC">
        <w:rPr>
          <w:rStyle w:val="TextoNormalNegritaCaracter"/>
        </w:rPr>
        <w:t>Apartado I.4.31.</w:t>
      </w:r>
      <w:r w:rsidRPr="00142CBC">
        <w:rPr>
          <w:rStyle w:val="TextoNormalCaracter"/>
        </w:rPr>
        <w:t>-</w:t>
      </w:r>
      <w:r>
        <w:t xml:space="preserve"> Sentencia </w:t>
      </w:r>
      <w:hyperlink w:anchor="SENTENCIA_2022_15" w:history="1">
        <w:r w:rsidRPr="00142CBC">
          <w:rPr>
            <w:rStyle w:val="TextoNormalCaracter"/>
          </w:rPr>
          <w:t>15/2022</w:t>
        </w:r>
      </w:hyperlink>
      <w:r>
        <w:t>, ff. 4, 5, VP I.</w:t>
      </w:r>
    </w:p>
    <w:p w:rsidR="00142CBC" w:rsidRDefault="00142CBC" w:rsidP="00142CBC">
      <w:pPr>
        <w:pStyle w:val="SangriaFrancesaArticulo"/>
      </w:pPr>
      <w:r w:rsidRPr="00142CBC">
        <w:rPr>
          <w:rStyle w:val="TextoNormalNegritaCaracter"/>
        </w:rPr>
        <w:t>Apartado I.4.32.</w:t>
      </w:r>
      <w:r w:rsidRPr="00142CBC">
        <w:rPr>
          <w:rStyle w:val="TextoNormalCaracter"/>
        </w:rPr>
        <w:t>-</w:t>
      </w:r>
      <w:r>
        <w:t xml:space="preserve"> Sentencia </w:t>
      </w:r>
      <w:hyperlink w:anchor="SENTENCIA_2022_15" w:history="1">
        <w:r w:rsidRPr="00142CBC">
          <w:rPr>
            <w:rStyle w:val="TextoNormalCaracter"/>
          </w:rPr>
          <w:t>15/2022</w:t>
        </w:r>
      </w:hyperlink>
      <w:r>
        <w:t>, ff. 4, 5, VP I.</w:t>
      </w:r>
    </w:p>
    <w:p w:rsidR="00142CBC" w:rsidRDefault="00142CBC" w:rsidP="00142CBC">
      <w:pPr>
        <w:pStyle w:val="SangriaFrancesaArticulo"/>
      </w:pPr>
      <w:r w:rsidRPr="00142CBC">
        <w:rPr>
          <w:rStyle w:val="TextoNormalNegritaCaracter"/>
        </w:rPr>
        <w:t>Apartado I.4.33.</w:t>
      </w:r>
      <w:r w:rsidRPr="00142CBC">
        <w:rPr>
          <w:rStyle w:val="TextoNormalCaracter"/>
        </w:rPr>
        <w:t>-</w:t>
      </w:r>
      <w:r>
        <w:t xml:space="preserve"> Sentencia </w:t>
      </w:r>
      <w:hyperlink w:anchor="SENTENCIA_2022_15" w:history="1">
        <w:r w:rsidRPr="00142CBC">
          <w:rPr>
            <w:rStyle w:val="TextoNormalCaracter"/>
          </w:rPr>
          <w:t>15/2022</w:t>
        </w:r>
      </w:hyperlink>
      <w:r>
        <w:t>, ff. 4, 5, VP I.</w:t>
      </w:r>
    </w:p>
    <w:p w:rsidR="00142CBC" w:rsidRDefault="00142CBC" w:rsidP="00142CBC">
      <w:pPr>
        <w:pStyle w:val="SangriaFrancesaArticulo"/>
      </w:pPr>
      <w:r w:rsidRPr="00142CBC">
        <w:rPr>
          <w:rStyle w:val="TextoNormalNegritaCaracter"/>
        </w:rPr>
        <w:t>Apartado I.4.34.</w:t>
      </w:r>
      <w:r w:rsidRPr="00142CBC">
        <w:rPr>
          <w:rStyle w:val="TextoNormalCaracter"/>
        </w:rPr>
        <w:t>-</w:t>
      </w:r>
      <w:r>
        <w:t xml:space="preserve"> Sentencia </w:t>
      </w:r>
      <w:hyperlink w:anchor="SENTENCIA_2022_15" w:history="1">
        <w:r w:rsidRPr="00142CBC">
          <w:rPr>
            <w:rStyle w:val="TextoNormalCaracter"/>
          </w:rPr>
          <w:t>15/2022</w:t>
        </w:r>
      </w:hyperlink>
      <w:r>
        <w:t>, ff. 4, 5, VP I.</w:t>
      </w:r>
    </w:p>
    <w:p w:rsidR="00142CBC" w:rsidRDefault="00142CBC" w:rsidP="00142CBC">
      <w:pPr>
        <w:pStyle w:val="SangriaFrancesaArticulo"/>
      </w:pPr>
      <w:r w:rsidRPr="00142CBC">
        <w:rPr>
          <w:rStyle w:val="TextoNormalNegritaCaracter"/>
        </w:rPr>
        <w:t>Apartado I.4.35.</w:t>
      </w:r>
      <w:r w:rsidRPr="00142CBC">
        <w:rPr>
          <w:rStyle w:val="TextoNormalCaracter"/>
        </w:rPr>
        <w:t>-</w:t>
      </w:r>
      <w:r>
        <w:t xml:space="preserve"> Sentencia </w:t>
      </w:r>
      <w:hyperlink w:anchor="SENTENCIA_2022_15" w:history="1">
        <w:r w:rsidRPr="00142CBC">
          <w:rPr>
            <w:rStyle w:val="TextoNormalCaracter"/>
          </w:rPr>
          <w:t>15/2022</w:t>
        </w:r>
      </w:hyperlink>
      <w:r>
        <w:t>, ff. 4, 5, VP I.</w:t>
      </w:r>
    </w:p>
    <w:p w:rsidR="00142CBC" w:rsidRDefault="00142CBC" w:rsidP="00142CBC">
      <w:pPr>
        <w:pStyle w:val="TextoNormal"/>
      </w:pPr>
    </w:p>
    <w:p w:rsidR="00142CBC" w:rsidRDefault="00142CBC" w:rsidP="00142CBC">
      <w:pPr>
        <w:pStyle w:val="SangriaFrancesaArticulo"/>
      </w:pPr>
    </w:p>
    <w:p w:rsidR="00142CBC" w:rsidRDefault="00142CBC" w:rsidP="00142CBC">
      <w:pPr>
        <w:pStyle w:val="TextoNormalNegritaCentrado"/>
        <w:suppressAutoHyphens/>
      </w:pPr>
      <w:r w:rsidRPr="00142CBC">
        <w:rPr>
          <w:rStyle w:val="TextoNormalNegritaCentradoSombreado"/>
        </w:rPr>
        <w:t>J.9) La Rioja</w:t>
      </w:r>
    </w:p>
    <w:p w:rsidR="00142CBC" w:rsidRDefault="00142CBC" w:rsidP="00142CBC">
      <w:pPr>
        <w:pStyle w:val="TextoNormal"/>
      </w:pPr>
    </w:p>
    <w:p w:rsidR="00142CBC" w:rsidRDefault="00142CBC" w:rsidP="00142CBC">
      <w:pPr>
        <w:pStyle w:val="TextoNormalNegritaCentradoSubrayado"/>
        <w:suppressAutoHyphens/>
      </w:pPr>
      <w:r>
        <w:t>J.9.d) Normas parlamentarias autonómicas</w:t>
      </w:r>
    </w:p>
    <w:p w:rsidR="00142CBC" w:rsidRDefault="00142CBC" w:rsidP="00142CBC">
      <w:pPr>
        <w:pStyle w:val="TextoNormalNegritaCentradoSubrayado"/>
      </w:pPr>
    </w:p>
    <w:p w:rsidR="00142CBC" w:rsidRDefault="00142CBC" w:rsidP="00142CBC">
      <w:pPr>
        <w:pStyle w:val="TextoNormalNegritaCursivandice"/>
      </w:pPr>
      <w:r>
        <w:t>Comunidad Autónoma de La Rioja. Reglamento del Parlamento de La Rioja, de 10 de abril de 2001</w:t>
      </w:r>
    </w:p>
    <w:p w:rsidR="00142CBC" w:rsidRDefault="00142CBC" w:rsidP="00142CBC">
      <w:pPr>
        <w:pStyle w:val="SangriaFrancesaArticulo"/>
      </w:pPr>
      <w:r w:rsidRPr="00142CBC">
        <w:rPr>
          <w:rStyle w:val="TextoNormalNegritaCaracter"/>
        </w:rPr>
        <w:t>Artículo 64.</w:t>
      </w:r>
      <w:r w:rsidRPr="00142CBC">
        <w:rPr>
          <w:rStyle w:val="TextoNormalCaracter"/>
        </w:rPr>
        <w:t>-</w:t>
      </w:r>
      <w:r>
        <w:t xml:space="preserve"> Sentencia </w:t>
      </w:r>
      <w:hyperlink w:anchor="SENTENCIA_2022_38" w:history="1">
        <w:r w:rsidRPr="00142CBC">
          <w:rPr>
            <w:rStyle w:val="TextoNormalCaracter"/>
          </w:rPr>
          <w:t>38/2022</w:t>
        </w:r>
      </w:hyperlink>
      <w:r>
        <w:t>, f. 9.</w:t>
      </w:r>
    </w:p>
    <w:p w:rsidR="00142CBC" w:rsidRDefault="00142CBC" w:rsidP="00142CBC">
      <w:pPr>
        <w:pStyle w:val="SangriaFrancesaArticulo"/>
      </w:pPr>
    </w:p>
    <w:p w:rsidR="00142CBC" w:rsidRDefault="00142CBC" w:rsidP="00142CBC">
      <w:pPr>
        <w:pStyle w:val="TextoNormalNegritaCursivandice"/>
      </w:pPr>
      <w:r>
        <w:t>Comunidad Autónoma de La Rioja. Estatuto de personal al servicio del Parlamento de La Rioja aprobado por el Pleno del mismo Parlamento, en sesión celebrada el día 31 de marzo de 2021</w:t>
      </w:r>
    </w:p>
    <w:p w:rsidR="00142CBC" w:rsidRDefault="00142CBC" w:rsidP="00142CBC">
      <w:pPr>
        <w:pStyle w:val="SangriaFrancesaArticulo"/>
      </w:pPr>
      <w:r w:rsidRPr="00142CBC">
        <w:rPr>
          <w:rStyle w:val="TextoNormalNegritaCaracter"/>
        </w:rPr>
        <w:t>Artículo 18.3.</w:t>
      </w:r>
      <w:r w:rsidRPr="00142CBC">
        <w:rPr>
          <w:rStyle w:val="TextoNormalCaracter"/>
        </w:rPr>
        <w:t>-</w:t>
      </w:r>
      <w:r>
        <w:t xml:space="preserve"> Auto </w:t>
      </w:r>
      <w:hyperlink w:anchor="AUTO_2022_21" w:history="1">
        <w:r w:rsidRPr="00142CBC">
          <w:rPr>
            <w:rStyle w:val="TextoNormalCaracter"/>
          </w:rPr>
          <w:t>21/2022</w:t>
        </w:r>
      </w:hyperlink>
      <w:r>
        <w:t>, f. 2.</w:t>
      </w:r>
    </w:p>
    <w:p w:rsidR="00142CBC" w:rsidRDefault="00142CBC" w:rsidP="00142CBC">
      <w:pPr>
        <w:pStyle w:val="SangriaFrancesaArticulo"/>
      </w:pPr>
      <w:r w:rsidRPr="00142CBC">
        <w:rPr>
          <w:rStyle w:val="TextoNormalNegritaCaracter"/>
        </w:rPr>
        <w:t>Disposición transitoria segunda.</w:t>
      </w:r>
      <w:r w:rsidRPr="00142CBC">
        <w:rPr>
          <w:rStyle w:val="TextoNormalCaracter"/>
        </w:rPr>
        <w:t>-</w:t>
      </w:r>
      <w:r>
        <w:t xml:space="preserve"> Auto </w:t>
      </w:r>
      <w:hyperlink w:anchor="AUTO_2022_21" w:history="1">
        <w:r w:rsidRPr="00142CBC">
          <w:rPr>
            <w:rStyle w:val="TextoNormalCaracter"/>
          </w:rPr>
          <w:t>21/2022</w:t>
        </w:r>
      </w:hyperlink>
      <w:r>
        <w:t>, ff. 1, 3.</w:t>
      </w:r>
    </w:p>
    <w:p w:rsidR="00142CBC" w:rsidRDefault="00142CBC" w:rsidP="00142CBC">
      <w:pPr>
        <w:pStyle w:val="TextoNormal"/>
      </w:pPr>
    </w:p>
    <w:p w:rsidR="00142CBC" w:rsidRDefault="00142CBC" w:rsidP="00142CBC">
      <w:pPr>
        <w:pStyle w:val="SangriaFrancesaArticulo"/>
      </w:pPr>
    </w:p>
    <w:p w:rsidR="00142CBC" w:rsidRDefault="00142CBC" w:rsidP="00142CBC">
      <w:pPr>
        <w:pStyle w:val="TextoNormalNegritaCentrado"/>
        <w:suppressAutoHyphens/>
      </w:pPr>
      <w:r w:rsidRPr="00142CBC">
        <w:rPr>
          <w:rStyle w:val="TextoNormalNegritaCentradoSombreado"/>
        </w:rPr>
        <w:t>J.10) Madrid</w:t>
      </w:r>
    </w:p>
    <w:p w:rsidR="00142CBC" w:rsidRDefault="00142CBC" w:rsidP="00142CBC">
      <w:pPr>
        <w:pStyle w:val="TextoNormal"/>
      </w:pPr>
    </w:p>
    <w:p w:rsidR="00142CBC" w:rsidRDefault="00142CBC" w:rsidP="00142CBC">
      <w:pPr>
        <w:pStyle w:val="TextoNormalNegritaCentradoSubrayado"/>
        <w:suppressAutoHyphens/>
      </w:pPr>
      <w:r>
        <w:t>J.10.a) Estatuto de Autonomía</w:t>
      </w:r>
    </w:p>
    <w:p w:rsidR="00142CBC" w:rsidRDefault="00142CBC" w:rsidP="00142CBC">
      <w:pPr>
        <w:pStyle w:val="TextoNormalNegritaCentradoSubrayado"/>
      </w:pPr>
    </w:p>
    <w:p w:rsidR="00142CBC" w:rsidRDefault="00142CBC" w:rsidP="00142CBC">
      <w:pPr>
        <w:pStyle w:val="TextoNormalNegritaCursivandice"/>
      </w:pPr>
      <w:r>
        <w:t>Ley Orgánica 3/1983, de 25 de febrero, de Estatuto de Autonomía de la Comunidad de Madrid</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17" w:history="1">
        <w:r w:rsidRPr="00142CBC">
          <w:rPr>
            <w:rStyle w:val="TextoNormalCaracter"/>
          </w:rPr>
          <w:t>17/2022</w:t>
        </w:r>
      </w:hyperlink>
      <w:r>
        <w:t>, f. 3.</w:t>
      </w:r>
    </w:p>
    <w:p w:rsidR="00142CBC" w:rsidRDefault="00142CBC" w:rsidP="00142CBC">
      <w:pPr>
        <w:pStyle w:val="SangriaFrancesaArticulo"/>
      </w:pPr>
      <w:r w:rsidRPr="00142CBC">
        <w:rPr>
          <w:rStyle w:val="TextoNormalNegritaCaracter"/>
        </w:rPr>
        <w:t>Artículo 12.2 c).</w:t>
      </w:r>
      <w:r w:rsidRPr="00142CBC">
        <w:rPr>
          <w:rStyle w:val="TextoNormalCaracter"/>
        </w:rPr>
        <w:t>-</w:t>
      </w:r>
      <w:r>
        <w:t xml:space="preserve"> Sentencia </w:t>
      </w:r>
      <w:hyperlink w:anchor="SENTENCIA_2022_35" w:history="1">
        <w:r w:rsidRPr="00142CBC">
          <w:rPr>
            <w:rStyle w:val="TextoNormalCaracter"/>
          </w:rPr>
          <w:t>35/2022</w:t>
        </w:r>
      </w:hyperlink>
      <w:r>
        <w:t>, ff. 1, 4, 5.</w:t>
      </w:r>
    </w:p>
    <w:p w:rsidR="00142CBC" w:rsidRDefault="00142CBC" w:rsidP="00142CBC">
      <w:pPr>
        <w:pStyle w:val="SangriaFrancesaArticulo"/>
      </w:pPr>
      <w:r w:rsidRPr="00142CBC">
        <w:rPr>
          <w:rStyle w:val="TextoNormalNegritaCaracter"/>
        </w:rPr>
        <w:t>Artículo 27.2.</w:t>
      </w:r>
      <w:r w:rsidRPr="00142CBC">
        <w:rPr>
          <w:rStyle w:val="TextoNormalCaracter"/>
        </w:rPr>
        <w:t>-</w:t>
      </w:r>
      <w:r>
        <w:t xml:space="preserve"> Sentencia </w:t>
      </w:r>
      <w:hyperlink w:anchor="SENTENCIA_2022_17" w:history="1">
        <w:r w:rsidRPr="00142CBC">
          <w:rPr>
            <w:rStyle w:val="TextoNormalCaracter"/>
          </w:rPr>
          <w:t>17/2022</w:t>
        </w:r>
      </w:hyperlink>
      <w:r>
        <w:t>, f. 3.</w:t>
      </w:r>
    </w:p>
    <w:p w:rsidR="00142CBC" w:rsidRDefault="00142CBC" w:rsidP="00142CBC">
      <w:pPr>
        <w:pStyle w:val="TextoNormal"/>
      </w:pPr>
    </w:p>
    <w:p w:rsidR="00142CBC" w:rsidRDefault="00142CBC" w:rsidP="00142CBC">
      <w:pPr>
        <w:pStyle w:val="TextoNormalNegritaCentradoSubrayado"/>
        <w:suppressAutoHyphens/>
      </w:pPr>
      <w:r>
        <w:t>J.10.b) Leyes y disposiciones con fuerza de Ley</w:t>
      </w:r>
    </w:p>
    <w:p w:rsidR="00142CBC" w:rsidRDefault="00142CBC" w:rsidP="00142CBC">
      <w:pPr>
        <w:pStyle w:val="TextoNormalNegritaCentradoSubrayado"/>
      </w:pPr>
    </w:p>
    <w:p w:rsidR="00142CBC" w:rsidRDefault="00142CBC" w:rsidP="00142CBC">
      <w:pPr>
        <w:pStyle w:val="TextoNormalNegritaCursivandice"/>
      </w:pPr>
      <w:r>
        <w:t>Comunidad de Madrid. Ley 4/1992, de 8 de julio, de coordinación de policías locales</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17" w:history="1">
        <w:r w:rsidRPr="00142CBC">
          <w:rPr>
            <w:rStyle w:val="TextoNormalCaracter"/>
          </w:rPr>
          <w:t>17/2022</w:t>
        </w:r>
      </w:hyperlink>
      <w:r>
        <w:t>, ff. 2, 3.</w:t>
      </w:r>
    </w:p>
    <w:p w:rsidR="00142CBC" w:rsidRDefault="00142CBC" w:rsidP="00142CBC">
      <w:pPr>
        <w:pStyle w:val="SangriaFrancesaArticulo"/>
      </w:pPr>
      <w:r w:rsidRPr="00142CBC">
        <w:rPr>
          <w:rStyle w:val="TextoNormalNegritaCaracter"/>
        </w:rPr>
        <w:t>Artículo 30.</w:t>
      </w:r>
      <w:r w:rsidRPr="00142CBC">
        <w:rPr>
          <w:rStyle w:val="TextoNormalCaracter"/>
        </w:rPr>
        <w:t>-</w:t>
      </w:r>
      <w:r>
        <w:t xml:space="preserve"> Sentencia </w:t>
      </w:r>
      <w:hyperlink w:anchor="SENTENCIA_2022_17" w:history="1">
        <w:r w:rsidRPr="00142CBC">
          <w:rPr>
            <w:rStyle w:val="TextoNormalCaracter"/>
          </w:rPr>
          <w:t>17/2022</w:t>
        </w:r>
      </w:hyperlink>
      <w:r>
        <w:t>, f. 2.</w:t>
      </w:r>
    </w:p>
    <w:p w:rsidR="00142CBC" w:rsidRDefault="00142CBC" w:rsidP="00142CBC">
      <w:pPr>
        <w:pStyle w:val="SangriaFrancesaArticulo"/>
      </w:pPr>
    </w:p>
    <w:p w:rsidR="00142CBC" w:rsidRDefault="00142CBC" w:rsidP="00142CBC">
      <w:pPr>
        <w:pStyle w:val="TextoNormalNegritaCursivandice"/>
      </w:pPr>
      <w:r>
        <w:t>Comunidad de Madrid. Ley 11/2001, de 19 de diciembre, de uniones de hecho de la Comunidad de Madrid</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0" w:history="1">
        <w:r w:rsidRPr="00142CBC">
          <w:rPr>
            <w:rStyle w:val="TextoNormalCaracter"/>
          </w:rPr>
          <w:t>40/2022</w:t>
        </w:r>
      </w:hyperlink>
      <w:r>
        <w:t>, ff. 1, 2, 5, 6.</w:t>
      </w:r>
    </w:p>
    <w:p w:rsidR="00142CBC" w:rsidRDefault="00142CBC" w:rsidP="00142CBC">
      <w:pPr>
        <w:pStyle w:val="SangriaFrancesaArticulo"/>
      </w:pPr>
      <w:r w:rsidRPr="00142CBC">
        <w:rPr>
          <w:rStyle w:val="TextoNormalNegritaCaracter"/>
        </w:rPr>
        <w:t>Artículo 1.</w:t>
      </w:r>
      <w:r w:rsidRPr="00142CBC">
        <w:rPr>
          <w:rStyle w:val="TextoNormalCaracter"/>
        </w:rPr>
        <w:t>-</w:t>
      </w:r>
      <w:r>
        <w:t xml:space="preserve"> Sentencia </w:t>
      </w:r>
      <w:hyperlink w:anchor="SENTENCIA_2022_40" w:history="1">
        <w:r w:rsidRPr="00142CBC">
          <w:rPr>
            <w:rStyle w:val="TextoNormalCaracter"/>
          </w:rPr>
          <w:t>40/2022</w:t>
        </w:r>
      </w:hyperlink>
      <w:r>
        <w:t>, ff. 3, 4, 7.</w:t>
      </w:r>
    </w:p>
    <w:p w:rsidR="00142CBC" w:rsidRDefault="00142CBC" w:rsidP="00142CBC">
      <w:pPr>
        <w:pStyle w:val="SangriaFrancesaArticulo"/>
      </w:pPr>
      <w:r w:rsidRPr="00142CBC">
        <w:rPr>
          <w:rStyle w:val="TextoNormalNegritaCaracter"/>
        </w:rPr>
        <w:t>Artículo 1.1.</w:t>
      </w:r>
      <w:r w:rsidRPr="00142CBC">
        <w:rPr>
          <w:rStyle w:val="TextoNormalCaracter"/>
        </w:rPr>
        <w:t>-</w:t>
      </w:r>
      <w:r>
        <w:t xml:space="preserve"> Sentencia </w:t>
      </w:r>
      <w:hyperlink w:anchor="SENTENCIA_2022_40" w:history="1">
        <w:r w:rsidRPr="00142CBC">
          <w:rPr>
            <w:rStyle w:val="TextoNormalCaracter"/>
          </w:rPr>
          <w:t>40/2022</w:t>
        </w:r>
      </w:hyperlink>
      <w:r>
        <w:t>, ff. 1, 6.</w:t>
      </w:r>
    </w:p>
    <w:p w:rsidR="00142CBC" w:rsidRDefault="00142CBC" w:rsidP="00142CBC">
      <w:pPr>
        <w:pStyle w:val="SangriaFrancesaArticulo"/>
      </w:pPr>
      <w:r w:rsidRPr="00142CBC">
        <w:rPr>
          <w:rStyle w:val="TextoNormalNegritaCaracter"/>
        </w:rPr>
        <w:t>Artículo 2.</w:t>
      </w:r>
      <w:r w:rsidRPr="00142CBC">
        <w:rPr>
          <w:rStyle w:val="TextoNormalCaracter"/>
        </w:rPr>
        <w:t>-</w:t>
      </w:r>
      <w:r>
        <w:t xml:space="preserve"> Sentencia </w:t>
      </w:r>
      <w:hyperlink w:anchor="SENTENCIA_2022_40" w:history="1">
        <w:r w:rsidRPr="00142CBC">
          <w:rPr>
            <w:rStyle w:val="TextoNormalCaracter"/>
          </w:rPr>
          <w:t>40/2022</w:t>
        </w:r>
      </w:hyperlink>
      <w:r>
        <w:t>, f. 7.</w:t>
      </w:r>
    </w:p>
    <w:p w:rsidR="00142CBC" w:rsidRDefault="00142CBC" w:rsidP="00142CBC">
      <w:pPr>
        <w:pStyle w:val="SangriaFrancesaArticulo"/>
      </w:pPr>
      <w:r w:rsidRPr="00142CBC">
        <w:rPr>
          <w:rStyle w:val="TextoNormalNegritaCaracter"/>
        </w:rPr>
        <w:t>Artículo 3.</w:t>
      </w:r>
      <w:r w:rsidRPr="00142CBC">
        <w:rPr>
          <w:rStyle w:val="TextoNormalCaracter"/>
        </w:rPr>
        <w:t>-</w:t>
      </w:r>
      <w:r>
        <w:t xml:space="preserve"> Sentencia </w:t>
      </w:r>
      <w:hyperlink w:anchor="SENTENCIA_2022_40" w:history="1">
        <w:r w:rsidRPr="00142CBC">
          <w:rPr>
            <w:rStyle w:val="TextoNormalCaracter"/>
          </w:rPr>
          <w:t>40/2022</w:t>
        </w:r>
      </w:hyperlink>
      <w:r>
        <w:t>, ff. 2, 3, 7.</w:t>
      </w:r>
    </w:p>
    <w:p w:rsidR="00142CBC" w:rsidRDefault="00142CBC" w:rsidP="00142CBC">
      <w:pPr>
        <w:pStyle w:val="SangriaFrancesaArticulo"/>
      </w:pPr>
      <w:r w:rsidRPr="00142CBC">
        <w:rPr>
          <w:rStyle w:val="TextoNormalNegritaCaracter"/>
        </w:rPr>
        <w:t>Artículo 3.1.</w:t>
      </w:r>
      <w:r w:rsidRPr="00142CBC">
        <w:rPr>
          <w:rStyle w:val="TextoNormalCaracter"/>
        </w:rPr>
        <w:t>-</w:t>
      </w:r>
      <w:r>
        <w:t xml:space="preserve"> Sentencia </w:t>
      </w:r>
      <w:hyperlink w:anchor="SENTENCIA_2022_40" w:history="1">
        <w:r w:rsidRPr="00142CBC">
          <w:rPr>
            <w:rStyle w:val="TextoNormalCaracter"/>
          </w:rPr>
          <w:t>40/2022</w:t>
        </w:r>
      </w:hyperlink>
      <w:r>
        <w:t>, f. 6.</w:t>
      </w:r>
    </w:p>
    <w:p w:rsidR="00142CBC" w:rsidRDefault="00142CBC" w:rsidP="00142CBC">
      <w:pPr>
        <w:pStyle w:val="SangriaFrancesaArticulo"/>
      </w:pPr>
      <w:r w:rsidRPr="00142CBC">
        <w:rPr>
          <w:rStyle w:val="TextoNormalNegritaCaracter"/>
        </w:rPr>
        <w:t>Artículo 4.</w:t>
      </w:r>
      <w:r w:rsidRPr="00142CBC">
        <w:rPr>
          <w:rStyle w:val="TextoNormalCaracter"/>
        </w:rPr>
        <w:t>-</w:t>
      </w:r>
      <w:r>
        <w:t xml:space="preserve"> Sentencia </w:t>
      </w:r>
      <w:hyperlink w:anchor="SENTENCIA_2022_40" w:history="1">
        <w:r w:rsidRPr="00142CBC">
          <w:rPr>
            <w:rStyle w:val="TextoNormalCaracter"/>
          </w:rPr>
          <w:t>40/2022</w:t>
        </w:r>
      </w:hyperlink>
      <w:r>
        <w:t>, f. 2.</w:t>
      </w:r>
    </w:p>
    <w:p w:rsidR="00142CBC" w:rsidRDefault="00142CBC" w:rsidP="00142CBC">
      <w:pPr>
        <w:pStyle w:val="SangriaFrancesaArticulo"/>
      </w:pPr>
      <w:r w:rsidRPr="00142CBC">
        <w:rPr>
          <w:rStyle w:val="TextoNormalNegritaCaracter"/>
        </w:rPr>
        <w:t>Artículo 5.</w:t>
      </w:r>
      <w:r w:rsidRPr="00142CBC">
        <w:rPr>
          <w:rStyle w:val="TextoNormalCaracter"/>
        </w:rPr>
        <w:t>-</w:t>
      </w:r>
      <w:r>
        <w:t xml:space="preserve"> Sentencia </w:t>
      </w:r>
      <w:hyperlink w:anchor="SENTENCIA_2022_40" w:history="1">
        <w:r w:rsidRPr="00142CBC">
          <w:rPr>
            <w:rStyle w:val="TextoNormalCaracter"/>
          </w:rPr>
          <w:t>40/2022</w:t>
        </w:r>
      </w:hyperlink>
      <w:r>
        <w:t>, f. 2.</w:t>
      </w:r>
    </w:p>
    <w:p w:rsidR="00142CBC" w:rsidRDefault="00142CBC" w:rsidP="00142CBC">
      <w:pPr>
        <w:pStyle w:val="SangriaFrancesaArticulo"/>
      </w:pPr>
      <w:r w:rsidRPr="00142CBC">
        <w:rPr>
          <w:rStyle w:val="TextoNormalNegritaCaracter"/>
        </w:rPr>
        <w:t>Artículo 8.</w:t>
      </w:r>
      <w:r w:rsidRPr="00142CBC">
        <w:rPr>
          <w:rStyle w:val="TextoNormalCaracter"/>
        </w:rPr>
        <w:t>-</w:t>
      </w:r>
      <w:r>
        <w:t xml:space="preserve"> Sentencia </w:t>
      </w:r>
      <w:hyperlink w:anchor="SENTENCIA_2022_40" w:history="1">
        <w:r w:rsidRPr="00142CBC">
          <w:rPr>
            <w:rStyle w:val="TextoNormalCaracter"/>
          </w:rPr>
          <w:t>40/2022</w:t>
        </w:r>
      </w:hyperlink>
      <w:r>
        <w:t>, f. 2.</w:t>
      </w:r>
    </w:p>
    <w:p w:rsidR="00142CBC" w:rsidRDefault="00142CBC" w:rsidP="00142CBC">
      <w:pPr>
        <w:pStyle w:val="SangriaFrancesaArticulo"/>
      </w:pPr>
      <w:r w:rsidRPr="00142CBC">
        <w:rPr>
          <w:rStyle w:val="TextoNormalNegritaCaracter"/>
        </w:rPr>
        <w:t>Artículo 9.</w:t>
      </w:r>
      <w:r w:rsidRPr="00142CBC">
        <w:rPr>
          <w:rStyle w:val="TextoNormalCaracter"/>
        </w:rPr>
        <w:t>-</w:t>
      </w:r>
      <w:r>
        <w:t xml:space="preserve"> Sentencia </w:t>
      </w:r>
      <w:hyperlink w:anchor="SENTENCIA_2022_40" w:history="1">
        <w:r w:rsidRPr="00142CBC">
          <w:rPr>
            <w:rStyle w:val="TextoNormalCaracter"/>
          </w:rPr>
          <w:t>40/2022</w:t>
        </w:r>
      </w:hyperlink>
      <w:r>
        <w:t>, ff. 2 a 4, 6, 7.</w:t>
      </w:r>
    </w:p>
    <w:p w:rsidR="00142CBC" w:rsidRDefault="00142CBC" w:rsidP="00142CBC">
      <w:pPr>
        <w:pStyle w:val="SangriaFrancesaArticulo"/>
      </w:pPr>
      <w:r w:rsidRPr="00142CBC">
        <w:rPr>
          <w:rStyle w:val="TextoNormalNegritaCaracter"/>
        </w:rPr>
        <w:t>Disposición adicional única.</w:t>
      </w:r>
      <w:r w:rsidRPr="00142CBC">
        <w:rPr>
          <w:rStyle w:val="TextoNormalCaracter"/>
        </w:rPr>
        <w:t>-</w:t>
      </w:r>
      <w:r>
        <w:t xml:space="preserve"> Sentencia </w:t>
      </w:r>
      <w:hyperlink w:anchor="SENTENCIA_2022_40" w:history="1">
        <w:r w:rsidRPr="00142CBC">
          <w:rPr>
            <w:rStyle w:val="TextoNormalCaracter"/>
          </w:rPr>
          <w:t>40/2022</w:t>
        </w:r>
      </w:hyperlink>
      <w:r>
        <w:t>, ff. 1, 3.</w:t>
      </w:r>
    </w:p>
    <w:p w:rsidR="00142CBC" w:rsidRDefault="00142CBC" w:rsidP="00142CBC">
      <w:pPr>
        <w:pStyle w:val="SangriaFrancesaArticulo"/>
      </w:pPr>
    </w:p>
    <w:p w:rsidR="00142CBC" w:rsidRDefault="00142CBC" w:rsidP="00142CBC">
      <w:pPr>
        <w:pStyle w:val="TextoNormalNegritaCursivandice"/>
      </w:pPr>
      <w:r>
        <w:t>Comunidad de Madrid. Ley 10/2009, de 23 de diciembre, de medidas fiscales y administrativas</w:t>
      </w:r>
    </w:p>
    <w:p w:rsidR="00142CBC" w:rsidRDefault="00142CBC" w:rsidP="00142CBC">
      <w:pPr>
        <w:pStyle w:val="SangriaFrancesaArticulo"/>
      </w:pPr>
      <w:r w:rsidRPr="00142CBC">
        <w:rPr>
          <w:rStyle w:val="TextoNormalNegritaCaracter"/>
        </w:rPr>
        <w:t>Artículo 3.6.</w:t>
      </w:r>
      <w:r w:rsidRPr="00142CBC">
        <w:rPr>
          <w:rStyle w:val="TextoNormalCaracter"/>
        </w:rPr>
        <w:t>-</w:t>
      </w:r>
      <w:r>
        <w:t xml:space="preserve"> Sentencia </w:t>
      </w:r>
      <w:hyperlink w:anchor="SENTENCIA_2022_40" w:history="1">
        <w:r w:rsidRPr="00142CBC">
          <w:rPr>
            <w:rStyle w:val="TextoNormalCaracter"/>
          </w:rPr>
          <w:t>40/2022</w:t>
        </w:r>
      </w:hyperlink>
      <w:r>
        <w:t>, ff. 4, 7.</w:t>
      </w:r>
    </w:p>
    <w:p w:rsidR="00142CBC" w:rsidRDefault="00142CBC" w:rsidP="00142CBC">
      <w:pPr>
        <w:pStyle w:val="SangriaFrancesaArticulo"/>
      </w:pPr>
    </w:p>
    <w:p w:rsidR="00142CBC" w:rsidRDefault="00142CBC" w:rsidP="00142CBC">
      <w:pPr>
        <w:pStyle w:val="TextoNormalNegritaCursivandice"/>
      </w:pPr>
      <w:r>
        <w:t>Comunidad de Madrid. Decreto Legislativo 1/2010, de 21 de octubre, por el que se aprueba el texto refundido de las disposiciones legales de la Comunidad de Madrid en materia de tributos cedidos por el Estado</w:t>
      </w:r>
    </w:p>
    <w:p w:rsidR="00142CBC" w:rsidRDefault="00142CBC" w:rsidP="00142CBC">
      <w:pPr>
        <w:pStyle w:val="SangriaFrancesaArticulo"/>
      </w:pPr>
      <w:r w:rsidRPr="00142CBC">
        <w:rPr>
          <w:rStyle w:val="TextoNormalNegritaCaracter"/>
        </w:rPr>
        <w:t>Artículo 25.2.</w:t>
      </w:r>
      <w:r w:rsidRPr="00142CBC">
        <w:rPr>
          <w:rStyle w:val="TextoNormalCaracter"/>
        </w:rPr>
        <w:t>-</w:t>
      </w:r>
      <w:r>
        <w:t xml:space="preserve"> Sentencia </w:t>
      </w:r>
      <w:hyperlink w:anchor="SENTENCIA_2022_40" w:history="1">
        <w:r w:rsidRPr="00142CBC">
          <w:rPr>
            <w:rStyle w:val="TextoNormalCaracter"/>
          </w:rPr>
          <w:t>40/2022</w:t>
        </w:r>
      </w:hyperlink>
      <w:r>
        <w:t>, f. 3.</w:t>
      </w:r>
    </w:p>
    <w:p w:rsidR="00142CBC" w:rsidRDefault="00142CBC" w:rsidP="00142CBC">
      <w:pPr>
        <w:pStyle w:val="SangriaFrancesaArticulo"/>
      </w:pPr>
      <w:r w:rsidRPr="00142CBC">
        <w:rPr>
          <w:rStyle w:val="TextoNormalNegritaCaracter"/>
        </w:rPr>
        <w:t>Artículo 26.</w:t>
      </w:r>
      <w:r w:rsidRPr="00142CBC">
        <w:rPr>
          <w:rStyle w:val="TextoNormalCaracter"/>
        </w:rPr>
        <w:t>-</w:t>
      </w:r>
      <w:r>
        <w:t xml:space="preserve"> Sentencia </w:t>
      </w:r>
      <w:hyperlink w:anchor="SENTENCIA_2022_40" w:history="1">
        <w:r w:rsidRPr="00142CBC">
          <w:rPr>
            <w:rStyle w:val="TextoNormalCaracter"/>
          </w:rPr>
          <w:t>40/2022</w:t>
        </w:r>
      </w:hyperlink>
      <w:r>
        <w:t>, ff. 3, 4, 6.</w:t>
      </w:r>
    </w:p>
    <w:p w:rsidR="00142CBC" w:rsidRDefault="00142CBC" w:rsidP="00142CBC">
      <w:pPr>
        <w:pStyle w:val="SangriaFrancesaArticulo"/>
      </w:pPr>
    </w:p>
    <w:p w:rsidR="00142CBC" w:rsidRDefault="00142CBC" w:rsidP="00142CBC">
      <w:pPr>
        <w:pStyle w:val="TextoNormalNegritaCursivandice"/>
      </w:pPr>
      <w:r>
        <w:t>Comunidad de Madrid. Ley 1/2018, de 22 de febrero, de coordinación de policías locales de la Comunidad de Madrid</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17" w:history="1">
        <w:r w:rsidRPr="00142CBC">
          <w:rPr>
            <w:rStyle w:val="TextoNormalCaracter"/>
          </w:rPr>
          <w:t>17/2022</w:t>
        </w:r>
      </w:hyperlink>
      <w:r>
        <w:t>, ff. 2 a 4.</w:t>
      </w:r>
    </w:p>
    <w:p w:rsidR="00142CBC" w:rsidRDefault="00142CBC" w:rsidP="00142CBC">
      <w:pPr>
        <w:pStyle w:val="SangriaFrancesaArticulo"/>
      </w:pPr>
      <w:r w:rsidRPr="00142CBC">
        <w:rPr>
          <w:rStyle w:val="TextoNormalNegritaCaracter"/>
        </w:rPr>
        <w:t>Artículo 5.3.</w:t>
      </w:r>
      <w:r w:rsidRPr="00142CBC">
        <w:rPr>
          <w:rStyle w:val="TextoNormalCaracter"/>
        </w:rPr>
        <w:t>-</w:t>
      </w:r>
      <w:r>
        <w:t xml:space="preserve"> Sentencia </w:t>
      </w:r>
      <w:hyperlink w:anchor="SENTENCIA_2022_17" w:history="1">
        <w:r w:rsidRPr="00142CBC">
          <w:rPr>
            <w:rStyle w:val="TextoNormalCaracter"/>
          </w:rPr>
          <w:t>17/2022</w:t>
        </w:r>
      </w:hyperlink>
      <w:r>
        <w:t>, f. 3.</w:t>
      </w:r>
    </w:p>
    <w:p w:rsidR="00142CBC" w:rsidRDefault="00142CBC" w:rsidP="00142CBC">
      <w:pPr>
        <w:pStyle w:val="SangriaFrancesaArticulo"/>
      </w:pPr>
      <w:r w:rsidRPr="00142CBC">
        <w:rPr>
          <w:rStyle w:val="TextoNormalNegritaCaracter"/>
        </w:rPr>
        <w:t>Artículo 33.</w:t>
      </w:r>
      <w:r w:rsidRPr="00142CBC">
        <w:rPr>
          <w:rStyle w:val="TextoNormalCaracter"/>
        </w:rPr>
        <w:t>-</w:t>
      </w:r>
      <w:r>
        <w:t xml:space="preserve"> Sentencia </w:t>
      </w:r>
      <w:hyperlink w:anchor="SENTENCIA_2022_17" w:history="1">
        <w:r w:rsidRPr="00142CBC">
          <w:rPr>
            <w:rStyle w:val="TextoNormalCaracter"/>
          </w:rPr>
          <w:t>17/2022</w:t>
        </w:r>
      </w:hyperlink>
      <w:r>
        <w:t>, ff. 1, 2, 4.</w:t>
      </w:r>
    </w:p>
    <w:p w:rsidR="00142CBC" w:rsidRDefault="00142CBC" w:rsidP="00142CBC">
      <w:pPr>
        <w:pStyle w:val="SangriaIzquierdaArticulo"/>
      </w:pPr>
      <w:r>
        <w:t xml:space="preserve">Auto </w:t>
      </w:r>
      <w:hyperlink w:anchor="AUTO_2022_43" w:history="1">
        <w:r w:rsidRPr="00142CBC">
          <w:rPr>
            <w:rStyle w:val="TextoNormalCaracter"/>
          </w:rPr>
          <w:t>43/2022</w:t>
        </w:r>
      </w:hyperlink>
      <w:r>
        <w:t>, f. único.</w:t>
      </w:r>
    </w:p>
    <w:p w:rsidR="00142CBC" w:rsidRDefault="00142CBC" w:rsidP="00142CBC">
      <w:pPr>
        <w:pStyle w:val="SangriaFrancesaArticulo"/>
      </w:pPr>
      <w:r w:rsidRPr="00142CBC">
        <w:rPr>
          <w:rStyle w:val="TextoNormalNegritaCaracter"/>
        </w:rPr>
        <w:t>Artículo 33.1.</w:t>
      </w:r>
      <w:r w:rsidRPr="00142CBC">
        <w:rPr>
          <w:rStyle w:val="TextoNormalCaracter"/>
        </w:rPr>
        <w:t>-</w:t>
      </w:r>
      <w:r>
        <w:t xml:space="preserve"> Sentencia </w:t>
      </w:r>
      <w:hyperlink w:anchor="SENTENCIA_2022_17" w:history="1">
        <w:r w:rsidRPr="00142CBC">
          <w:rPr>
            <w:rStyle w:val="TextoNormalCaracter"/>
          </w:rPr>
          <w:t>17/2022</w:t>
        </w:r>
      </w:hyperlink>
      <w:r>
        <w:t>, f. 2.</w:t>
      </w:r>
    </w:p>
    <w:p w:rsidR="00142CBC" w:rsidRDefault="00142CBC" w:rsidP="00142CBC">
      <w:pPr>
        <w:pStyle w:val="SangriaFrancesaArticulo"/>
      </w:pPr>
      <w:r w:rsidRPr="00142CBC">
        <w:rPr>
          <w:rStyle w:val="TextoNormalNegritaCaracter"/>
        </w:rPr>
        <w:t>Artículo 33.2.</w:t>
      </w:r>
      <w:r w:rsidRPr="00142CBC">
        <w:rPr>
          <w:rStyle w:val="TextoNormalCaracter"/>
        </w:rPr>
        <w:t>-</w:t>
      </w:r>
      <w:r>
        <w:t xml:space="preserve"> Sentencia </w:t>
      </w:r>
      <w:hyperlink w:anchor="SENTENCIA_2022_17" w:history="1">
        <w:r w:rsidRPr="00142CBC">
          <w:rPr>
            <w:rStyle w:val="TextoNormalCaracter"/>
          </w:rPr>
          <w:t>17/2022</w:t>
        </w:r>
      </w:hyperlink>
      <w:r>
        <w:t>, f. 2.</w:t>
      </w:r>
    </w:p>
    <w:p w:rsidR="00142CBC" w:rsidRDefault="00142CBC" w:rsidP="00142CBC">
      <w:pPr>
        <w:pStyle w:val="SangriaFrancesaArticulo"/>
      </w:pPr>
      <w:r w:rsidRPr="00142CBC">
        <w:rPr>
          <w:rStyle w:val="TextoNormalNegritaCaracter"/>
        </w:rPr>
        <w:t>Artículo 36.1.</w:t>
      </w:r>
      <w:r w:rsidRPr="00142CBC">
        <w:rPr>
          <w:rStyle w:val="TextoNormalCaracter"/>
        </w:rPr>
        <w:t>-</w:t>
      </w:r>
      <w:r>
        <w:t xml:space="preserve"> Sentencia </w:t>
      </w:r>
      <w:hyperlink w:anchor="SENTENCIA_2022_17" w:history="1">
        <w:r w:rsidRPr="00142CBC">
          <w:rPr>
            <w:rStyle w:val="TextoNormalCaracter"/>
          </w:rPr>
          <w:t>17/2022</w:t>
        </w:r>
      </w:hyperlink>
      <w:r>
        <w:t>, f. 3.</w:t>
      </w:r>
    </w:p>
    <w:p w:rsidR="00142CBC" w:rsidRDefault="00142CBC" w:rsidP="00142CBC">
      <w:pPr>
        <w:pStyle w:val="SangriaFrancesaArticulo"/>
      </w:pPr>
      <w:r w:rsidRPr="00142CBC">
        <w:rPr>
          <w:rStyle w:val="TextoNormalNegritaCaracter"/>
        </w:rPr>
        <w:t>Artículo 41.1.</w:t>
      </w:r>
      <w:r w:rsidRPr="00142CBC">
        <w:rPr>
          <w:rStyle w:val="TextoNormalCaracter"/>
        </w:rPr>
        <w:t>-</w:t>
      </w:r>
      <w:r>
        <w:t xml:space="preserve"> Sentencia </w:t>
      </w:r>
      <w:hyperlink w:anchor="SENTENCIA_2022_17" w:history="1">
        <w:r w:rsidRPr="00142CBC">
          <w:rPr>
            <w:rStyle w:val="TextoNormalCaracter"/>
          </w:rPr>
          <w:t>17/2022</w:t>
        </w:r>
      </w:hyperlink>
      <w:r>
        <w:t>, f. 4.</w:t>
      </w:r>
    </w:p>
    <w:p w:rsidR="00142CBC" w:rsidRDefault="00142CBC" w:rsidP="00142CBC">
      <w:pPr>
        <w:pStyle w:val="SangriaFrancesaArticulo"/>
      </w:pPr>
      <w:r w:rsidRPr="00142CBC">
        <w:rPr>
          <w:rStyle w:val="TextoNormalNegritaCaracter"/>
        </w:rPr>
        <w:t>Disposición transitoria primera.</w:t>
      </w:r>
      <w:r w:rsidRPr="00142CBC">
        <w:rPr>
          <w:rStyle w:val="TextoNormalCaracter"/>
        </w:rPr>
        <w:t>-</w:t>
      </w:r>
      <w:r>
        <w:t xml:space="preserve"> Sentencia </w:t>
      </w:r>
      <w:hyperlink w:anchor="SENTENCIA_2022_17" w:history="1">
        <w:r w:rsidRPr="00142CBC">
          <w:rPr>
            <w:rStyle w:val="TextoNormalCaracter"/>
          </w:rPr>
          <w:t>17/2022</w:t>
        </w:r>
      </w:hyperlink>
      <w:r>
        <w:t>, f. 4.</w:t>
      </w:r>
    </w:p>
    <w:p w:rsidR="00142CBC" w:rsidRDefault="00142CBC" w:rsidP="00142CBC">
      <w:pPr>
        <w:pStyle w:val="SangriaFrancesaArticulo"/>
      </w:pPr>
      <w:r w:rsidRPr="00142CBC">
        <w:rPr>
          <w:rStyle w:val="TextoNormalNegritaCaracter"/>
        </w:rPr>
        <w:t>Disposición transitoria primera, apartado 1.</w:t>
      </w:r>
      <w:r w:rsidRPr="00142CBC">
        <w:rPr>
          <w:rStyle w:val="TextoNormalCaracter"/>
        </w:rPr>
        <w:t>-</w:t>
      </w:r>
      <w:r>
        <w:t xml:space="preserve"> Sentencia </w:t>
      </w:r>
      <w:hyperlink w:anchor="SENTENCIA_2022_17" w:history="1">
        <w:r w:rsidRPr="00142CBC">
          <w:rPr>
            <w:rStyle w:val="TextoNormalCaracter"/>
          </w:rPr>
          <w:t>17/2022</w:t>
        </w:r>
      </w:hyperlink>
      <w:r>
        <w:t>, ff. 1 a 4.</w:t>
      </w:r>
    </w:p>
    <w:p w:rsidR="00142CBC" w:rsidRDefault="00142CBC" w:rsidP="00142CBC">
      <w:pPr>
        <w:pStyle w:val="SangriaIzquierdaArticulo"/>
      </w:pPr>
      <w:r>
        <w:t xml:space="preserve">Auto </w:t>
      </w:r>
      <w:hyperlink w:anchor="AUTO_2022_43" w:history="1">
        <w:r w:rsidRPr="00142CBC">
          <w:rPr>
            <w:rStyle w:val="TextoNormalCaracter"/>
          </w:rPr>
          <w:t>43/2022</w:t>
        </w:r>
      </w:hyperlink>
      <w:r>
        <w:t>, f. único.</w:t>
      </w:r>
    </w:p>
    <w:p w:rsidR="00142CBC" w:rsidRDefault="00142CBC" w:rsidP="00142CBC">
      <w:pPr>
        <w:pStyle w:val="SangriaFrancesaArticulo"/>
      </w:pPr>
      <w:r w:rsidRPr="00142CBC">
        <w:rPr>
          <w:rStyle w:val="TextoNormalNegritaCaracter"/>
        </w:rPr>
        <w:t>Disposición transitoria primera, apartado 2.</w:t>
      </w:r>
      <w:r w:rsidRPr="00142CBC">
        <w:rPr>
          <w:rStyle w:val="TextoNormalCaracter"/>
        </w:rPr>
        <w:t>-</w:t>
      </w:r>
      <w:r>
        <w:t xml:space="preserve"> Sentencia </w:t>
      </w:r>
      <w:hyperlink w:anchor="SENTENCIA_2022_17" w:history="1">
        <w:r w:rsidRPr="00142CBC">
          <w:rPr>
            <w:rStyle w:val="TextoNormalCaracter"/>
          </w:rPr>
          <w:t>17/2022</w:t>
        </w:r>
      </w:hyperlink>
      <w:r>
        <w:t>, f. 4.</w:t>
      </w:r>
    </w:p>
    <w:p w:rsidR="00142CBC" w:rsidRDefault="00142CBC" w:rsidP="00142CBC">
      <w:pPr>
        <w:pStyle w:val="SangriaFrancesaArticulo"/>
      </w:pPr>
      <w:r w:rsidRPr="00142CBC">
        <w:rPr>
          <w:rStyle w:val="TextoNormalNegritaCaracter"/>
        </w:rPr>
        <w:t>Disposición transitoria tercera.</w:t>
      </w:r>
      <w:r w:rsidRPr="00142CBC">
        <w:rPr>
          <w:rStyle w:val="TextoNormalCaracter"/>
        </w:rPr>
        <w:t>-</w:t>
      </w:r>
      <w:r>
        <w:t xml:space="preserve"> Sentencia </w:t>
      </w:r>
      <w:hyperlink w:anchor="SENTENCIA_2022_17" w:history="1">
        <w:r w:rsidRPr="00142CBC">
          <w:rPr>
            <w:rStyle w:val="TextoNormalCaracter"/>
          </w:rPr>
          <w:t>17/2022</w:t>
        </w:r>
      </w:hyperlink>
      <w:r>
        <w:t>, ff. 1, 2, 4.</w:t>
      </w:r>
    </w:p>
    <w:p w:rsidR="00142CBC" w:rsidRDefault="00142CBC" w:rsidP="00142CBC">
      <w:pPr>
        <w:pStyle w:val="SangriaIzquierdaArticulo"/>
      </w:pPr>
      <w:r>
        <w:t xml:space="preserve">Auto </w:t>
      </w:r>
      <w:hyperlink w:anchor="AUTO_2022_43" w:history="1">
        <w:r w:rsidRPr="00142CBC">
          <w:rPr>
            <w:rStyle w:val="TextoNormalCaracter"/>
          </w:rPr>
          <w:t>43/2022</w:t>
        </w:r>
      </w:hyperlink>
      <w:r>
        <w:t>, f. único.</w:t>
      </w:r>
    </w:p>
    <w:p w:rsidR="00142CBC" w:rsidRDefault="00142CBC" w:rsidP="00142CBC">
      <w:pPr>
        <w:pStyle w:val="TextoNormal"/>
      </w:pPr>
    </w:p>
    <w:p w:rsidR="00142CBC" w:rsidRDefault="00142CBC" w:rsidP="00142CBC">
      <w:pPr>
        <w:pStyle w:val="TextoNormalNegritaCentradoSubrayado"/>
        <w:suppressAutoHyphens/>
      </w:pPr>
      <w:r>
        <w:t>J.10.c) Decretos y otras disposiciones reglamentarias</w:t>
      </w:r>
    </w:p>
    <w:p w:rsidR="00142CBC" w:rsidRDefault="00142CBC" w:rsidP="00142CBC">
      <w:pPr>
        <w:pStyle w:val="TextoNormalNegritaCentradoSubrayado"/>
      </w:pPr>
    </w:p>
    <w:p w:rsidR="00142CBC" w:rsidRDefault="00142CBC" w:rsidP="00142CBC">
      <w:pPr>
        <w:pStyle w:val="TextoNormalNegritaCursivandice"/>
      </w:pPr>
      <w:r>
        <w:t>Comunidad de Madrid. Decreto 11/2005, de 27 de enero, por el que se aprueba el reglamento de viviendas con protección pública de la Comunidad de Madrid</w:t>
      </w:r>
    </w:p>
    <w:p w:rsidR="00142CBC" w:rsidRDefault="00142CBC" w:rsidP="00142CBC">
      <w:pPr>
        <w:pStyle w:val="SangriaFrancesaArticulo"/>
      </w:pPr>
      <w:r w:rsidRPr="00142CBC">
        <w:rPr>
          <w:rStyle w:val="TextoNormalNegritaCaracter"/>
        </w:rPr>
        <w:t>Artículo 4.</w:t>
      </w:r>
      <w:r w:rsidRPr="00142CBC">
        <w:rPr>
          <w:rStyle w:val="TextoNormalCaracter"/>
        </w:rPr>
        <w:t>-</w:t>
      </w:r>
      <w:r>
        <w:t xml:space="preserve"> Sentencia </w:t>
      </w:r>
      <w:hyperlink w:anchor="SENTENCIA_2022_40" w:history="1">
        <w:r w:rsidRPr="00142CBC">
          <w:rPr>
            <w:rStyle w:val="TextoNormalCaracter"/>
          </w:rPr>
          <w:t>40/2022</w:t>
        </w:r>
      </w:hyperlink>
      <w:r>
        <w:t>, f. 4.</w:t>
      </w:r>
    </w:p>
    <w:p w:rsidR="00142CBC" w:rsidRDefault="00142CBC" w:rsidP="00142CBC">
      <w:pPr>
        <w:pStyle w:val="SangriaFrancesaArticulo"/>
      </w:pPr>
    </w:p>
    <w:p w:rsidR="00142CBC" w:rsidRDefault="00142CBC" w:rsidP="00142CBC">
      <w:pPr>
        <w:pStyle w:val="TextoNormalNegritaCursivandice"/>
      </w:pPr>
      <w:r>
        <w:t>Comunidad de Madrid. Acuerdo de 7 de febrero de 2019, del Pleno de la Asamblea, por el que se aprueba el Reglamento de la Asamblea de Madrid</w:t>
      </w:r>
    </w:p>
    <w:p w:rsidR="00142CBC" w:rsidRDefault="00142CBC" w:rsidP="00142CBC">
      <w:pPr>
        <w:pStyle w:val="SangriaFrancesaArticulo"/>
      </w:pPr>
      <w:r w:rsidRPr="00142CBC">
        <w:rPr>
          <w:rStyle w:val="TextoNormalNegritaCaracter"/>
        </w:rPr>
        <w:t>Artículo 9.</w:t>
      </w:r>
      <w:r w:rsidRPr="00142CBC">
        <w:rPr>
          <w:rStyle w:val="TextoNormalCaracter"/>
        </w:rPr>
        <w:t>-</w:t>
      </w:r>
      <w:r>
        <w:t xml:space="preserve"> Sentencia </w:t>
      </w:r>
      <w:hyperlink w:anchor="SENTENCIA_2022_35" w:history="1">
        <w:r w:rsidRPr="00142CBC">
          <w:rPr>
            <w:rStyle w:val="TextoNormalCaracter"/>
          </w:rPr>
          <w:t>35/2022</w:t>
        </w:r>
      </w:hyperlink>
      <w:r>
        <w:t>, f. 4.</w:t>
      </w:r>
    </w:p>
    <w:p w:rsidR="00142CBC" w:rsidRDefault="00142CBC" w:rsidP="00142CBC">
      <w:pPr>
        <w:pStyle w:val="SangriaFrancesaArticulo"/>
      </w:pPr>
      <w:r w:rsidRPr="00142CBC">
        <w:rPr>
          <w:rStyle w:val="TextoNormalNegritaCaracter"/>
        </w:rPr>
        <w:t>Artículo 10.</w:t>
      </w:r>
      <w:r w:rsidRPr="00142CBC">
        <w:rPr>
          <w:rStyle w:val="TextoNormalCaracter"/>
        </w:rPr>
        <w:t>-</w:t>
      </w:r>
      <w:r>
        <w:t xml:space="preserve"> Sentencia </w:t>
      </w:r>
      <w:hyperlink w:anchor="SENTENCIA_2022_35" w:history="1">
        <w:r w:rsidRPr="00142CBC">
          <w:rPr>
            <w:rStyle w:val="TextoNormalCaracter"/>
          </w:rPr>
          <w:t>35/2022</w:t>
        </w:r>
      </w:hyperlink>
      <w:r>
        <w:t>, f. 4.</w:t>
      </w:r>
    </w:p>
    <w:p w:rsidR="00142CBC" w:rsidRDefault="00142CBC" w:rsidP="00142CBC">
      <w:pPr>
        <w:pStyle w:val="SangriaFrancesaArticulo"/>
      </w:pPr>
      <w:r w:rsidRPr="00142CBC">
        <w:rPr>
          <w:rStyle w:val="TextoNormalNegritaCaracter"/>
        </w:rPr>
        <w:t>Artículo 11.</w:t>
      </w:r>
      <w:r w:rsidRPr="00142CBC">
        <w:rPr>
          <w:rStyle w:val="TextoNormalCaracter"/>
        </w:rPr>
        <w:t>-</w:t>
      </w:r>
      <w:r>
        <w:t xml:space="preserve"> Sentencia </w:t>
      </w:r>
      <w:hyperlink w:anchor="SENTENCIA_2022_35" w:history="1">
        <w:r w:rsidRPr="00142CBC">
          <w:rPr>
            <w:rStyle w:val="TextoNormalCaracter"/>
          </w:rPr>
          <w:t>35/2022</w:t>
        </w:r>
      </w:hyperlink>
      <w:r>
        <w:t>, f. 4.</w:t>
      </w:r>
    </w:p>
    <w:p w:rsidR="00142CBC" w:rsidRDefault="00142CBC" w:rsidP="00142CBC">
      <w:pPr>
        <w:pStyle w:val="SangriaFrancesaArticulo"/>
      </w:pPr>
      <w:r w:rsidRPr="00142CBC">
        <w:rPr>
          <w:rStyle w:val="TextoNormalNegritaCaracter"/>
        </w:rPr>
        <w:t>Artículo 39.1.</w:t>
      </w:r>
      <w:r w:rsidRPr="00142CBC">
        <w:rPr>
          <w:rStyle w:val="TextoNormalCaracter"/>
        </w:rPr>
        <w:t>-</w:t>
      </w:r>
      <w:r>
        <w:t xml:space="preserve"> Sentencia </w:t>
      </w:r>
      <w:hyperlink w:anchor="SENTENCIA_2022_35" w:history="1">
        <w:r w:rsidRPr="00142CBC">
          <w:rPr>
            <w:rStyle w:val="TextoNormalCaracter"/>
          </w:rPr>
          <w:t>35/2022</w:t>
        </w:r>
      </w:hyperlink>
      <w:r>
        <w:t>, f. 2.</w:t>
      </w:r>
    </w:p>
    <w:p w:rsidR="00142CBC" w:rsidRDefault="00142CBC" w:rsidP="00142CBC">
      <w:pPr>
        <w:pStyle w:val="SangriaFrancesaArticulo"/>
      </w:pPr>
      <w:r w:rsidRPr="00142CBC">
        <w:rPr>
          <w:rStyle w:val="TextoNormalNegritaCaracter"/>
        </w:rPr>
        <w:t>Artículo 51.</w:t>
      </w:r>
      <w:r w:rsidRPr="00142CBC">
        <w:rPr>
          <w:rStyle w:val="TextoNormalCaracter"/>
        </w:rPr>
        <w:t>-</w:t>
      </w:r>
      <w:r>
        <w:t xml:space="preserve"> Sentencia </w:t>
      </w:r>
      <w:hyperlink w:anchor="SENTENCIA_2022_35" w:history="1">
        <w:r w:rsidRPr="00142CBC">
          <w:rPr>
            <w:rStyle w:val="TextoNormalCaracter"/>
          </w:rPr>
          <w:t>35/2022</w:t>
        </w:r>
      </w:hyperlink>
      <w:r>
        <w:t>, f. 4.</w:t>
      </w:r>
    </w:p>
    <w:p w:rsidR="00142CBC" w:rsidRDefault="00142CBC" w:rsidP="00142CBC">
      <w:pPr>
        <w:pStyle w:val="SangriaFrancesaArticulo"/>
      </w:pPr>
      <w:r w:rsidRPr="00142CBC">
        <w:rPr>
          <w:rStyle w:val="TextoNormalNegritaCaracter"/>
        </w:rPr>
        <w:t>Artículo 52.</w:t>
      </w:r>
      <w:r w:rsidRPr="00142CBC">
        <w:rPr>
          <w:rStyle w:val="TextoNormalCaracter"/>
        </w:rPr>
        <w:t>-</w:t>
      </w:r>
      <w:r>
        <w:t xml:space="preserve"> Sentencia </w:t>
      </w:r>
      <w:hyperlink w:anchor="SENTENCIA_2022_35" w:history="1">
        <w:r w:rsidRPr="00142CBC">
          <w:rPr>
            <w:rStyle w:val="TextoNormalCaracter"/>
          </w:rPr>
          <w:t>35/2022</w:t>
        </w:r>
      </w:hyperlink>
      <w:r>
        <w:t>, ff. 4, 5.</w:t>
      </w:r>
    </w:p>
    <w:p w:rsidR="00142CBC" w:rsidRDefault="00142CBC" w:rsidP="00142CBC">
      <w:pPr>
        <w:pStyle w:val="SangriaFrancesaArticulo"/>
      </w:pPr>
      <w:r w:rsidRPr="00142CBC">
        <w:rPr>
          <w:rStyle w:val="TextoNormalNegritaCaracter"/>
        </w:rPr>
        <w:t>Artículo 52.1.</w:t>
      </w:r>
      <w:r w:rsidRPr="00142CBC">
        <w:rPr>
          <w:rStyle w:val="TextoNormalCaracter"/>
        </w:rPr>
        <w:t>-</w:t>
      </w:r>
      <w:r>
        <w:t xml:space="preserve"> Sentencia </w:t>
      </w:r>
      <w:hyperlink w:anchor="SENTENCIA_2022_35" w:history="1">
        <w:r w:rsidRPr="00142CBC">
          <w:rPr>
            <w:rStyle w:val="TextoNormalCaracter"/>
          </w:rPr>
          <w:t>35/2022</w:t>
        </w:r>
      </w:hyperlink>
      <w:r>
        <w:t>, f. 4.</w:t>
      </w:r>
    </w:p>
    <w:p w:rsidR="00142CBC" w:rsidRDefault="00142CBC" w:rsidP="00142CBC">
      <w:pPr>
        <w:pStyle w:val="SangriaFrancesaArticulo"/>
      </w:pPr>
      <w:r w:rsidRPr="00142CBC">
        <w:rPr>
          <w:rStyle w:val="TextoNormalNegritaCaracter"/>
        </w:rPr>
        <w:t>Artículo 52.6.</w:t>
      </w:r>
      <w:r w:rsidRPr="00142CBC">
        <w:rPr>
          <w:rStyle w:val="TextoNormalCaracter"/>
        </w:rPr>
        <w:t>-</w:t>
      </w:r>
      <w:r>
        <w:t xml:space="preserve"> Sentencia </w:t>
      </w:r>
      <w:hyperlink w:anchor="SENTENCIA_2022_35" w:history="1">
        <w:r w:rsidRPr="00142CBC">
          <w:rPr>
            <w:rStyle w:val="TextoNormalCaracter"/>
          </w:rPr>
          <w:t>35/2022</w:t>
        </w:r>
      </w:hyperlink>
      <w:r>
        <w:t>, f. 4.</w:t>
      </w:r>
    </w:p>
    <w:p w:rsidR="00142CBC" w:rsidRDefault="00142CBC" w:rsidP="00142CBC">
      <w:pPr>
        <w:pStyle w:val="TextoNormal"/>
      </w:pPr>
    </w:p>
    <w:p w:rsidR="00142CBC" w:rsidRDefault="00142CBC" w:rsidP="00142CBC">
      <w:pPr>
        <w:pStyle w:val="SangriaFrancesaArticulo"/>
      </w:pPr>
    </w:p>
    <w:p w:rsidR="00142CBC" w:rsidRDefault="00142CBC" w:rsidP="00142CBC">
      <w:pPr>
        <w:pStyle w:val="TextoNormalNegritaCentrado"/>
        <w:suppressAutoHyphens/>
      </w:pPr>
      <w:r w:rsidRPr="00142CBC">
        <w:rPr>
          <w:rStyle w:val="TextoNormalNegritaCentradoSombreado"/>
        </w:rPr>
        <w:t>J.11) Murcia</w:t>
      </w:r>
    </w:p>
    <w:p w:rsidR="00142CBC" w:rsidRDefault="00142CBC" w:rsidP="00142CBC">
      <w:pPr>
        <w:pStyle w:val="TextoNormal"/>
      </w:pPr>
    </w:p>
    <w:p w:rsidR="00142CBC" w:rsidRDefault="00142CBC" w:rsidP="00142CBC">
      <w:pPr>
        <w:pStyle w:val="TextoNormalNegritaCentradoSubrayado"/>
        <w:suppressAutoHyphens/>
      </w:pPr>
      <w:r>
        <w:t>J.11.d) Normas parlamentarias autonómicas</w:t>
      </w:r>
    </w:p>
    <w:p w:rsidR="00142CBC" w:rsidRDefault="00142CBC" w:rsidP="00142CBC">
      <w:pPr>
        <w:pStyle w:val="TextoNormalNegritaCentradoSubrayado"/>
      </w:pPr>
    </w:p>
    <w:p w:rsidR="00142CBC" w:rsidRDefault="00142CBC" w:rsidP="00142CBC">
      <w:pPr>
        <w:pStyle w:val="TextoNormalNegritaCursivandice"/>
      </w:pPr>
      <w:r>
        <w:t>Reglamento de la Asamblea Regional de Murcia, de 7 de marzo de 2019</w:t>
      </w:r>
    </w:p>
    <w:p w:rsidR="00142CBC" w:rsidRDefault="00142CBC" w:rsidP="00142CBC">
      <w:pPr>
        <w:pStyle w:val="SangriaFrancesaArticulo"/>
      </w:pPr>
      <w:r w:rsidRPr="00142CBC">
        <w:rPr>
          <w:rStyle w:val="TextoNormalNegritaCaracter"/>
        </w:rPr>
        <w:t>Artículo 26.4.</w:t>
      </w:r>
      <w:r w:rsidRPr="00142CBC">
        <w:rPr>
          <w:rStyle w:val="TextoNormalCaracter"/>
        </w:rPr>
        <w:t>-</w:t>
      </w:r>
      <w:r>
        <w:t xml:space="preserve"> Sentencia </w:t>
      </w:r>
      <w:hyperlink w:anchor="SENTENCIA_2022_38" w:history="1">
        <w:r w:rsidRPr="00142CBC">
          <w:rPr>
            <w:rStyle w:val="TextoNormalCaracter"/>
          </w:rPr>
          <w:t>38/2022</w:t>
        </w:r>
      </w:hyperlink>
      <w:r>
        <w:t>, f. 9.</w:t>
      </w:r>
    </w:p>
    <w:p w:rsidR="00142CBC" w:rsidRDefault="00142CBC" w:rsidP="00142CBC">
      <w:pPr>
        <w:pStyle w:val="TextoNormal"/>
      </w:pPr>
    </w:p>
    <w:p w:rsidR="00142CBC" w:rsidRDefault="00142CBC" w:rsidP="00142CBC">
      <w:pPr>
        <w:pStyle w:val="SangriaFrancesaArticulo"/>
      </w:pPr>
    </w:p>
    <w:p w:rsidR="00142CBC" w:rsidRDefault="00142CBC" w:rsidP="00142CBC">
      <w:pPr>
        <w:pStyle w:val="TextoNormalNegritaCentrado"/>
        <w:suppressAutoHyphens/>
      </w:pPr>
      <w:r w:rsidRPr="00142CBC">
        <w:rPr>
          <w:rStyle w:val="TextoNormalNegritaCentradoSombreado"/>
        </w:rPr>
        <w:t>J.12) País Vasco</w:t>
      </w:r>
    </w:p>
    <w:p w:rsidR="00142CBC" w:rsidRDefault="00142CBC" w:rsidP="00142CBC">
      <w:pPr>
        <w:pStyle w:val="TextoNormal"/>
      </w:pPr>
    </w:p>
    <w:p w:rsidR="00142CBC" w:rsidRDefault="00142CBC" w:rsidP="00142CBC">
      <w:pPr>
        <w:pStyle w:val="TextoNormalNegritaCentradoSubrayado"/>
        <w:suppressAutoHyphens/>
      </w:pPr>
      <w:r>
        <w:t>J.12.a) Estatuto de Autonomía</w:t>
      </w:r>
    </w:p>
    <w:p w:rsidR="00142CBC" w:rsidRDefault="00142CBC" w:rsidP="00142CBC">
      <w:pPr>
        <w:pStyle w:val="TextoNormalNegritaCentradoSubrayado"/>
      </w:pPr>
    </w:p>
    <w:p w:rsidR="00142CBC" w:rsidRDefault="00142CBC" w:rsidP="00142CBC">
      <w:pPr>
        <w:pStyle w:val="TextoNormalNegritaCursivandice"/>
      </w:pPr>
      <w:r>
        <w:t>Ley Orgánica 3/1979, de 18 de diciembre, de Estatuto de Autonomía para el País Vasco</w:t>
      </w:r>
    </w:p>
    <w:p w:rsidR="00142CBC" w:rsidRDefault="00142CBC" w:rsidP="00142CBC">
      <w:pPr>
        <w:pStyle w:val="SangriaFrancesaArticulo"/>
      </w:pPr>
      <w:r w:rsidRPr="00142CBC">
        <w:rPr>
          <w:rStyle w:val="TextoNormalNegritaCaracter"/>
        </w:rPr>
        <w:t>Título II, capítulo I.</w:t>
      </w:r>
      <w:r w:rsidRPr="00142CBC">
        <w:rPr>
          <w:rStyle w:val="TextoNormalCaracter"/>
        </w:rPr>
        <w:t>-</w:t>
      </w:r>
      <w:r>
        <w:t xml:space="preserve"> Sentencia </w:t>
      </w:r>
      <w:hyperlink w:anchor="SENTENCIA_2022_38" w:history="1">
        <w:r w:rsidRPr="00142CBC">
          <w:rPr>
            <w:rStyle w:val="TextoNormalCaracter"/>
          </w:rPr>
          <w:t>38/2022</w:t>
        </w:r>
      </w:hyperlink>
      <w:r>
        <w:t>, f. 4.</w:t>
      </w:r>
    </w:p>
    <w:p w:rsidR="00142CBC" w:rsidRDefault="00142CBC" w:rsidP="00142CBC">
      <w:pPr>
        <w:pStyle w:val="SangriaFrancesaArticulo"/>
      </w:pPr>
      <w:r w:rsidRPr="00142CBC">
        <w:rPr>
          <w:rStyle w:val="TextoNormalNegritaCaracter"/>
        </w:rPr>
        <w:t>Artículo 6.1.</w:t>
      </w:r>
      <w:r w:rsidRPr="00142CBC">
        <w:rPr>
          <w:rStyle w:val="TextoNormalCaracter"/>
        </w:rPr>
        <w:t>-</w:t>
      </w:r>
      <w:r>
        <w:t xml:space="preserve"> Sentencia </w:t>
      </w:r>
      <w:hyperlink w:anchor="SENTENCIA_2022_38" w:history="1">
        <w:r w:rsidRPr="00142CBC">
          <w:rPr>
            <w:rStyle w:val="TextoNormalCaracter"/>
          </w:rPr>
          <w:t>38/2022</w:t>
        </w:r>
      </w:hyperlink>
      <w:r>
        <w:t>, f. 9.</w:t>
      </w:r>
    </w:p>
    <w:p w:rsidR="00142CBC" w:rsidRDefault="00142CBC" w:rsidP="00142CBC">
      <w:pPr>
        <w:pStyle w:val="SangriaFrancesaArticulo"/>
      </w:pPr>
      <w:r w:rsidRPr="00142CBC">
        <w:rPr>
          <w:rStyle w:val="TextoNormalNegritaCaracter"/>
        </w:rPr>
        <w:t>Artículo 10.2.</w:t>
      </w:r>
      <w:r w:rsidRPr="00142CBC">
        <w:rPr>
          <w:rStyle w:val="TextoNormalCaracter"/>
        </w:rPr>
        <w:t>-</w:t>
      </w:r>
      <w:r>
        <w:t xml:space="preserve"> Sentencia </w:t>
      </w:r>
      <w:hyperlink w:anchor="SENTENCIA_2022_38" w:history="1">
        <w:r w:rsidRPr="00142CBC">
          <w:rPr>
            <w:rStyle w:val="TextoNormalCaracter"/>
          </w:rPr>
          <w:t>38/2022</w:t>
        </w:r>
      </w:hyperlink>
      <w:r>
        <w:t>, f. 4.</w:t>
      </w:r>
    </w:p>
    <w:p w:rsidR="00142CBC" w:rsidRDefault="00142CBC" w:rsidP="00142CBC">
      <w:pPr>
        <w:pStyle w:val="SangriaFrancesaArticulo"/>
      </w:pPr>
      <w:r w:rsidRPr="00142CBC">
        <w:rPr>
          <w:rStyle w:val="TextoNormalNegritaCaracter"/>
        </w:rPr>
        <w:t>Artículo 27.1.</w:t>
      </w:r>
      <w:r w:rsidRPr="00142CBC">
        <w:rPr>
          <w:rStyle w:val="TextoNormalCaracter"/>
        </w:rPr>
        <w:t>-</w:t>
      </w:r>
      <w:r>
        <w:t xml:space="preserve"> Sentencia </w:t>
      </w:r>
      <w:hyperlink w:anchor="SENTENCIA_2022_38" w:history="1">
        <w:r w:rsidRPr="00142CBC">
          <w:rPr>
            <w:rStyle w:val="TextoNormalCaracter"/>
          </w:rPr>
          <w:t>38/2022</w:t>
        </w:r>
      </w:hyperlink>
      <w:r>
        <w:t>, f. 3.</w:t>
      </w:r>
    </w:p>
    <w:p w:rsidR="00142CBC" w:rsidRDefault="00142CBC" w:rsidP="00142CBC">
      <w:pPr>
        <w:pStyle w:val="SangriaFrancesaArticulo"/>
      </w:pPr>
      <w:r w:rsidRPr="00142CBC">
        <w:rPr>
          <w:rStyle w:val="TextoNormalNegritaCaracter"/>
        </w:rPr>
        <w:t>Artículo 27.1, párrafo 2.</w:t>
      </w:r>
      <w:r w:rsidRPr="00142CBC">
        <w:rPr>
          <w:rStyle w:val="TextoNormalCaracter"/>
        </w:rPr>
        <w:t>-</w:t>
      </w:r>
      <w:r>
        <w:t xml:space="preserve"> Sentencia </w:t>
      </w:r>
      <w:hyperlink w:anchor="SENTENCIA_2022_38" w:history="1">
        <w:r w:rsidRPr="00142CBC">
          <w:rPr>
            <w:rStyle w:val="TextoNormalCaracter"/>
          </w:rPr>
          <w:t>38/2022</w:t>
        </w:r>
      </w:hyperlink>
      <w:r>
        <w:t>, f. 4.</w:t>
      </w:r>
    </w:p>
    <w:p w:rsidR="00142CBC" w:rsidRDefault="00142CBC" w:rsidP="00142CBC">
      <w:pPr>
        <w:pStyle w:val="TextoNormal"/>
      </w:pPr>
    </w:p>
    <w:p w:rsidR="00142CBC" w:rsidRDefault="00142CBC" w:rsidP="00142CBC">
      <w:pPr>
        <w:pStyle w:val="TextoNormalNegritaCentradoSubrayado"/>
        <w:suppressAutoHyphens/>
      </w:pPr>
      <w:r>
        <w:t>J.12.d) Normas parlamentarias autonómicas</w:t>
      </w:r>
    </w:p>
    <w:p w:rsidR="00142CBC" w:rsidRDefault="00142CBC" w:rsidP="00142CBC">
      <w:pPr>
        <w:pStyle w:val="TextoNormalNegritaCentradoSubrayado"/>
      </w:pPr>
    </w:p>
    <w:p w:rsidR="00142CBC" w:rsidRDefault="00142CBC" w:rsidP="00142CBC">
      <w:pPr>
        <w:pStyle w:val="TextoNormalNegritaCursivandice"/>
      </w:pPr>
      <w:r>
        <w:t>Reglamento del Parlamento Vasco, de 11 de febrero de 1983</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38" w:history="1">
        <w:r w:rsidRPr="00142CBC">
          <w:rPr>
            <w:rStyle w:val="TextoNormalCaracter"/>
          </w:rPr>
          <w:t>38/2022</w:t>
        </w:r>
      </w:hyperlink>
      <w:r>
        <w:t>, ff. 4, 8, VP II.</w:t>
      </w:r>
    </w:p>
    <w:p w:rsidR="00142CBC" w:rsidRDefault="00142CBC" w:rsidP="00142CBC">
      <w:pPr>
        <w:pStyle w:val="SangriaFrancesaArticulo"/>
      </w:pPr>
      <w:r w:rsidRPr="00142CBC">
        <w:rPr>
          <w:rStyle w:val="TextoNormalNegritaCaracter"/>
        </w:rPr>
        <w:t>Título I, capítulo IV.</w:t>
      </w:r>
      <w:r w:rsidRPr="00142CBC">
        <w:rPr>
          <w:rStyle w:val="TextoNormalCaracter"/>
        </w:rPr>
        <w:t>-</w:t>
      </w:r>
      <w:r>
        <w:t xml:space="preserve"> Sentencia </w:t>
      </w:r>
      <w:hyperlink w:anchor="SENTENCIA_2022_38" w:history="1">
        <w:r w:rsidRPr="00142CBC">
          <w:rPr>
            <w:rStyle w:val="TextoNormalCaracter"/>
          </w:rPr>
          <w:t>38/2022</w:t>
        </w:r>
      </w:hyperlink>
      <w:r>
        <w:t>, f. 4.</w:t>
      </w:r>
    </w:p>
    <w:p w:rsidR="00142CBC" w:rsidRDefault="00142CBC" w:rsidP="00142CBC">
      <w:pPr>
        <w:pStyle w:val="SangriaFrancesaArticulo"/>
      </w:pPr>
      <w:r w:rsidRPr="00142CBC">
        <w:rPr>
          <w:rStyle w:val="TextoNormalNegritaCaracter"/>
        </w:rPr>
        <w:t>Artículo 2.1.</w:t>
      </w:r>
      <w:r w:rsidRPr="00142CBC">
        <w:rPr>
          <w:rStyle w:val="TextoNormalCaracter"/>
        </w:rPr>
        <w:t>-</w:t>
      </w:r>
      <w:r>
        <w:t xml:space="preserve"> Sentencia </w:t>
      </w:r>
      <w:hyperlink w:anchor="SENTENCIA_2022_38" w:history="1">
        <w:r w:rsidRPr="00142CBC">
          <w:rPr>
            <w:rStyle w:val="TextoNormalCaracter"/>
          </w:rPr>
          <w:t>38/2022</w:t>
        </w:r>
      </w:hyperlink>
      <w:r>
        <w:t>, f. 9.</w:t>
      </w:r>
    </w:p>
    <w:p w:rsidR="00142CBC" w:rsidRDefault="00142CBC" w:rsidP="00142CBC">
      <w:pPr>
        <w:pStyle w:val="SangriaFrancesaArticulo"/>
      </w:pPr>
      <w:r w:rsidRPr="00142CBC">
        <w:rPr>
          <w:rStyle w:val="TextoNormalNegritaCaracter"/>
        </w:rPr>
        <w:t>Artículo 2.4.</w:t>
      </w:r>
      <w:r w:rsidRPr="00142CBC">
        <w:rPr>
          <w:rStyle w:val="TextoNormalCaracter"/>
        </w:rPr>
        <w:t>-</w:t>
      </w:r>
      <w:r>
        <w:t xml:space="preserve"> Sentencia </w:t>
      </w:r>
      <w:hyperlink w:anchor="SENTENCIA_2022_38" w:history="1">
        <w:r w:rsidRPr="00142CBC">
          <w:rPr>
            <w:rStyle w:val="TextoNormalCaracter"/>
          </w:rPr>
          <w:t>38/2022</w:t>
        </w:r>
      </w:hyperlink>
      <w:r>
        <w:t>, f. 9.</w:t>
      </w:r>
    </w:p>
    <w:p w:rsidR="00142CBC" w:rsidRDefault="00142CBC" w:rsidP="00142CBC">
      <w:pPr>
        <w:pStyle w:val="SangriaFrancesaArticulo"/>
      </w:pPr>
      <w:r w:rsidRPr="00142CBC">
        <w:rPr>
          <w:rStyle w:val="TextoNormalNegritaCaracter"/>
        </w:rPr>
        <w:t>Artículo 24.</w:t>
      </w:r>
      <w:r w:rsidRPr="00142CBC">
        <w:rPr>
          <w:rStyle w:val="TextoNormalCaracter"/>
        </w:rPr>
        <w:t>-</w:t>
      </w:r>
      <w:r>
        <w:t xml:space="preserve"> Sentencia </w:t>
      </w:r>
      <w:hyperlink w:anchor="SENTENCIA_2022_38" w:history="1">
        <w:r w:rsidRPr="00142CBC">
          <w:rPr>
            <w:rStyle w:val="TextoNormalCaracter"/>
          </w:rPr>
          <w:t>38/2022</w:t>
        </w:r>
      </w:hyperlink>
      <w:r>
        <w:t>, VP II.</w:t>
      </w:r>
    </w:p>
    <w:p w:rsidR="00142CBC" w:rsidRDefault="00142CBC" w:rsidP="00142CBC">
      <w:pPr>
        <w:pStyle w:val="SangriaFrancesaArticulo"/>
      </w:pPr>
      <w:r w:rsidRPr="00142CBC">
        <w:rPr>
          <w:rStyle w:val="TextoNormalNegritaCaracter"/>
        </w:rPr>
        <w:t>Artículo 24.1.</w:t>
      </w:r>
      <w:r w:rsidRPr="00142CBC">
        <w:rPr>
          <w:rStyle w:val="TextoNormalCaracter"/>
        </w:rPr>
        <w:t>-</w:t>
      </w:r>
      <w:r>
        <w:t xml:space="preserve"> Sentencia </w:t>
      </w:r>
      <w:hyperlink w:anchor="SENTENCIA_2022_38" w:history="1">
        <w:r w:rsidRPr="00142CBC">
          <w:rPr>
            <w:rStyle w:val="TextoNormalCaracter"/>
          </w:rPr>
          <w:t>38/2022</w:t>
        </w:r>
      </w:hyperlink>
      <w:r>
        <w:t>, f. 4, VP I.</w:t>
      </w:r>
    </w:p>
    <w:p w:rsidR="00142CBC" w:rsidRDefault="00142CBC" w:rsidP="00142CBC">
      <w:pPr>
        <w:pStyle w:val="SangriaFrancesaArticulo"/>
      </w:pPr>
      <w:r w:rsidRPr="00142CBC">
        <w:rPr>
          <w:rStyle w:val="TextoNormalNegritaCaracter"/>
        </w:rPr>
        <w:t>Artículo 24.4.</w:t>
      </w:r>
      <w:r w:rsidRPr="00142CBC">
        <w:rPr>
          <w:rStyle w:val="TextoNormalCaracter"/>
        </w:rPr>
        <w:t>-</w:t>
      </w:r>
      <w:r>
        <w:t xml:space="preserve"> Sentencia </w:t>
      </w:r>
      <w:hyperlink w:anchor="SENTENCIA_2022_38" w:history="1">
        <w:r w:rsidRPr="00142CBC">
          <w:rPr>
            <w:rStyle w:val="TextoNormalCaracter"/>
          </w:rPr>
          <w:t>38/2022</w:t>
        </w:r>
      </w:hyperlink>
      <w:r>
        <w:t>, f. 8, VP I, VP II.</w:t>
      </w:r>
    </w:p>
    <w:p w:rsidR="00142CBC" w:rsidRDefault="00142CBC" w:rsidP="00142CBC">
      <w:pPr>
        <w:pStyle w:val="SangriaFrancesaArticulo"/>
      </w:pPr>
      <w:r w:rsidRPr="00142CBC">
        <w:rPr>
          <w:rStyle w:val="TextoNormalNegritaCaracter"/>
        </w:rPr>
        <w:t>Artículos 24 y ss..</w:t>
      </w:r>
      <w:r w:rsidRPr="00142CBC">
        <w:rPr>
          <w:rStyle w:val="TextoNormalCaracter"/>
        </w:rPr>
        <w:t>-</w:t>
      </w:r>
      <w:r>
        <w:t xml:space="preserve"> Sentencia </w:t>
      </w:r>
      <w:hyperlink w:anchor="SENTENCIA_2022_38" w:history="1">
        <w:r w:rsidRPr="00142CBC">
          <w:rPr>
            <w:rStyle w:val="TextoNormalCaracter"/>
          </w:rPr>
          <w:t>38/2022</w:t>
        </w:r>
      </w:hyperlink>
      <w:r>
        <w:t>, f. 4.</w:t>
      </w:r>
    </w:p>
    <w:p w:rsidR="00142CBC" w:rsidRDefault="00142CBC" w:rsidP="00142CBC">
      <w:pPr>
        <w:pStyle w:val="SangriaFrancesaArticulo"/>
      </w:pPr>
      <w:r w:rsidRPr="00142CBC">
        <w:rPr>
          <w:rStyle w:val="TextoNormalNegritaCaracter"/>
        </w:rPr>
        <w:t>Artículo 25.</w:t>
      </w:r>
      <w:r w:rsidRPr="00142CBC">
        <w:rPr>
          <w:rStyle w:val="TextoNormalCaracter"/>
        </w:rPr>
        <w:t>-</w:t>
      </w:r>
      <w:r>
        <w:t xml:space="preserve"> Sentencia </w:t>
      </w:r>
      <w:hyperlink w:anchor="SENTENCIA_2022_38" w:history="1">
        <w:r w:rsidRPr="00142CBC">
          <w:rPr>
            <w:rStyle w:val="TextoNormalCaracter"/>
          </w:rPr>
          <w:t>38/2022</w:t>
        </w:r>
      </w:hyperlink>
      <w:r>
        <w:t>, ff. 4, 9, VP I, VP II.</w:t>
      </w:r>
    </w:p>
    <w:p w:rsidR="00142CBC" w:rsidRDefault="00142CBC" w:rsidP="00142CBC">
      <w:pPr>
        <w:pStyle w:val="SangriaFrancesaArticulo"/>
      </w:pPr>
      <w:r w:rsidRPr="00142CBC">
        <w:rPr>
          <w:rStyle w:val="TextoNormalNegritaCaracter"/>
        </w:rPr>
        <w:t>Artículo 25.1.</w:t>
      </w:r>
      <w:r w:rsidRPr="00142CBC">
        <w:rPr>
          <w:rStyle w:val="TextoNormalCaracter"/>
        </w:rPr>
        <w:t>-</w:t>
      </w:r>
      <w:r>
        <w:t xml:space="preserve"> Sentencia </w:t>
      </w:r>
      <w:hyperlink w:anchor="SENTENCIA_2022_38" w:history="1">
        <w:r w:rsidRPr="00142CBC">
          <w:rPr>
            <w:rStyle w:val="TextoNormalCaracter"/>
          </w:rPr>
          <w:t>38/2022</w:t>
        </w:r>
      </w:hyperlink>
      <w:r>
        <w:t>, ff. 8, 9, VP I, VP II.</w:t>
      </w:r>
    </w:p>
    <w:p w:rsidR="00142CBC" w:rsidRDefault="00142CBC" w:rsidP="00142CBC">
      <w:pPr>
        <w:pStyle w:val="SangriaFrancesaArticulo"/>
      </w:pPr>
      <w:r w:rsidRPr="00142CBC">
        <w:rPr>
          <w:rStyle w:val="TextoNormalNegritaCaracter"/>
        </w:rPr>
        <w:t>Artículo 25.1, párrafo 1.</w:t>
      </w:r>
      <w:r w:rsidRPr="00142CBC">
        <w:rPr>
          <w:rStyle w:val="TextoNormalCaracter"/>
        </w:rPr>
        <w:t>-</w:t>
      </w:r>
      <w:r>
        <w:t xml:space="preserve"> Sentencia </w:t>
      </w:r>
      <w:hyperlink w:anchor="SENTENCIA_2022_38" w:history="1">
        <w:r w:rsidRPr="00142CBC">
          <w:rPr>
            <w:rStyle w:val="TextoNormalCaracter"/>
          </w:rPr>
          <w:t>38/2022</w:t>
        </w:r>
      </w:hyperlink>
      <w:r>
        <w:t>, f. 4.</w:t>
      </w:r>
    </w:p>
    <w:p w:rsidR="00142CBC" w:rsidRDefault="00142CBC" w:rsidP="00142CBC">
      <w:pPr>
        <w:pStyle w:val="SangriaFrancesaArticulo"/>
      </w:pPr>
      <w:r w:rsidRPr="00142CBC">
        <w:rPr>
          <w:rStyle w:val="TextoNormalNegritaCaracter"/>
        </w:rPr>
        <w:t>Artículo 25.1, párrafo 2.</w:t>
      </w:r>
      <w:r w:rsidRPr="00142CBC">
        <w:rPr>
          <w:rStyle w:val="TextoNormalCaracter"/>
        </w:rPr>
        <w:t>-</w:t>
      </w:r>
      <w:r>
        <w:t xml:space="preserve"> Sentencia </w:t>
      </w:r>
      <w:hyperlink w:anchor="SENTENCIA_2022_38" w:history="1">
        <w:r w:rsidRPr="00142CBC">
          <w:rPr>
            <w:rStyle w:val="TextoNormalCaracter"/>
          </w:rPr>
          <w:t>38/2022</w:t>
        </w:r>
      </w:hyperlink>
      <w:r>
        <w:t>, ff. 4, 9, VP I.</w:t>
      </w:r>
    </w:p>
    <w:p w:rsidR="00142CBC" w:rsidRDefault="00142CBC" w:rsidP="00142CBC">
      <w:pPr>
        <w:pStyle w:val="SangriaFrancesaArticulo"/>
      </w:pPr>
      <w:r w:rsidRPr="00142CBC">
        <w:rPr>
          <w:rStyle w:val="TextoNormalNegritaCaracter"/>
        </w:rPr>
        <w:t>Artículo 25.2.</w:t>
      </w:r>
      <w:r w:rsidRPr="00142CBC">
        <w:rPr>
          <w:rStyle w:val="TextoNormalCaracter"/>
        </w:rPr>
        <w:t>-</w:t>
      </w:r>
      <w:r>
        <w:t xml:space="preserve"> Sentencia </w:t>
      </w:r>
      <w:hyperlink w:anchor="SENTENCIA_2022_38" w:history="1">
        <w:r w:rsidRPr="00142CBC">
          <w:rPr>
            <w:rStyle w:val="TextoNormalCaracter"/>
          </w:rPr>
          <w:t>38/2022</w:t>
        </w:r>
      </w:hyperlink>
      <w:r>
        <w:t>, f. 8, VP I.</w:t>
      </w:r>
    </w:p>
    <w:p w:rsidR="00142CBC" w:rsidRDefault="00142CBC" w:rsidP="00142CBC">
      <w:pPr>
        <w:pStyle w:val="SangriaFrancesaArticulo"/>
      </w:pPr>
      <w:r w:rsidRPr="00142CBC">
        <w:rPr>
          <w:rStyle w:val="TextoNormalNegritaCaracter"/>
        </w:rPr>
        <w:t>Artículo 25.2, párrafo 1.</w:t>
      </w:r>
      <w:r w:rsidRPr="00142CBC">
        <w:rPr>
          <w:rStyle w:val="TextoNormalCaracter"/>
        </w:rPr>
        <w:t>-</w:t>
      </w:r>
      <w:r>
        <w:t xml:space="preserve"> Sentencia </w:t>
      </w:r>
      <w:hyperlink w:anchor="SENTENCIA_2022_38" w:history="1">
        <w:r w:rsidRPr="00142CBC">
          <w:rPr>
            <w:rStyle w:val="TextoNormalCaracter"/>
          </w:rPr>
          <w:t>38/2022</w:t>
        </w:r>
      </w:hyperlink>
      <w:r>
        <w:t>, f. 4.</w:t>
      </w:r>
    </w:p>
    <w:p w:rsidR="00142CBC" w:rsidRDefault="00142CBC" w:rsidP="00142CBC">
      <w:pPr>
        <w:pStyle w:val="SangriaFrancesaArticulo"/>
      </w:pPr>
      <w:r w:rsidRPr="00142CBC">
        <w:rPr>
          <w:rStyle w:val="TextoNormalNegritaCaracter"/>
        </w:rPr>
        <w:t>Artículo 25.2, párrafo 1, primer inciso.</w:t>
      </w:r>
      <w:r w:rsidRPr="00142CBC">
        <w:rPr>
          <w:rStyle w:val="TextoNormalCaracter"/>
        </w:rPr>
        <w:t>-</w:t>
      </w:r>
      <w:r>
        <w:t xml:space="preserve"> Sentencia </w:t>
      </w:r>
      <w:hyperlink w:anchor="SENTENCIA_2022_38" w:history="1">
        <w:r w:rsidRPr="00142CBC">
          <w:rPr>
            <w:rStyle w:val="TextoNormalCaracter"/>
          </w:rPr>
          <w:t>38/2022</w:t>
        </w:r>
      </w:hyperlink>
      <w:r>
        <w:t>, f. 8, VP II.</w:t>
      </w:r>
    </w:p>
    <w:p w:rsidR="00142CBC" w:rsidRDefault="00142CBC" w:rsidP="00142CBC">
      <w:pPr>
        <w:pStyle w:val="SangriaFrancesaArticulo"/>
      </w:pPr>
      <w:r w:rsidRPr="00142CBC">
        <w:rPr>
          <w:rStyle w:val="TextoNormalNegritaCaracter"/>
        </w:rPr>
        <w:t>Artículo 25.2, párrafo 2.</w:t>
      </w:r>
      <w:r w:rsidRPr="00142CBC">
        <w:rPr>
          <w:rStyle w:val="TextoNormalCaracter"/>
        </w:rPr>
        <w:t>-</w:t>
      </w:r>
      <w:r>
        <w:t xml:space="preserve"> Sentencia </w:t>
      </w:r>
      <w:hyperlink w:anchor="SENTENCIA_2022_38" w:history="1">
        <w:r w:rsidRPr="00142CBC">
          <w:rPr>
            <w:rStyle w:val="TextoNormalCaracter"/>
          </w:rPr>
          <w:t>38/2022</w:t>
        </w:r>
      </w:hyperlink>
      <w:r>
        <w:t>, f. 4.</w:t>
      </w:r>
    </w:p>
    <w:p w:rsidR="00142CBC" w:rsidRDefault="00142CBC" w:rsidP="00142CBC">
      <w:pPr>
        <w:pStyle w:val="SangriaFrancesaArticulo"/>
      </w:pPr>
      <w:r w:rsidRPr="00142CBC">
        <w:rPr>
          <w:rStyle w:val="TextoNormalNegritaCaracter"/>
        </w:rPr>
        <w:t>Artículo 25.3.</w:t>
      </w:r>
      <w:r w:rsidRPr="00142CBC">
        <w:rPr>
          <w:rStyle w:val="TextoNormalCaracter"/>
        </w:rPr>
        <w:t>-</w:t>
      </w:r>
      <w:r>
        <w:t xml:space="preserve"> Sentencia </w:t>
      </w:r>
      <w:hyperlink w:anchor="SENTENCIA_2022_38" w:history="1">
        <w:r w:rsidRPr="00142CBC">
          <w:rPr>
            <w:rStyle w:val="TextoNormalCaracter"/>
          </w:rPr>
          <w:t>38/2022</w:t>
        </w:r>
      </w:hyperlink>
      <w:r>
        <w:t>, ff. 4, 8, 9, VP I.</w:t>
      </w:r>
    </w:p>
    <w:p w:rsidR="00142CBC" w:rsidRDefault="00142CBC" w:rsidP="00142CBC">
      <w:pPr>
        <w:pStyle w:val="SangriaFrancesaArticulo"/>
      </w:pPr>
      <w:r w:rsidRPr="00142CBC">
        <w:rPr>
          <w:rStyle w:val="TextoNormalNegritaCaracter"/>
        </w:rPr>
        <w:t>Artículo 25.8.</w:t>
      </w:r>
      <w:r w:rsidRPr="00142CBC">
        <w:rPr>
          <w:rStyle w:val="TextoNormalCaracter"/>
        </w:rPr>
        <w:t>-</w:t>
      </w:r>
      <w:r>
        <w:t xml:space="preserve"> Sentencia </w:t>
      </w:r>
      <w:hyperlink w:anchor="SENTENCIA_2022_38" w:history="1">
        <w:r w:rsidRPr="00142CBC">
          <w:rPr>
            <w:rStyle w:val="TextoNormalCaracter"/>
          </w:rPr>
          <w:t>38/2022</w:t>
        </w:r>
      </w:hyperlink>
      <w:r>
        <w:t>, f. 4, VP I, VP II.</w:t>
      </w:r>
    </w:p>
    <w:p w:rsidR="00142CBC" w:rsidRDefault="00142CBC" w:rsidP="00142CBC">
      <w:pPr>
        <w:pStyle w:val="SangriaFrancesaArticulo"/>
      </w:pPr>
      <w:r w:rsidRPr="00142CBC">
        <w:rPr>
          <w:rStyle w:val="TextoNormalNegritaCaracter"/>
        </w:rPr>
        <w:t>Artículo 26.</w:t>
      </w:r>
      <w:r w:rsidRPr="00142CBC">
        <w:rPr>
          <w:rStyle w:val="TextoNormalCaracter"/>
        </w:rPr>
        <w:t>-</w:t>
      </w:r>
      <w:r>
        <w:t xml:space="preserve"> Sentencia </w:t>
      </w:r>
      <w:hyperlink w:anchor="SENTENCIA_2022_38" w:history="1">
        <w:r w:rsidRPr="00142CBC">
          <w:rPr>
            <w:rStyle w:val="TextoNormalCaracter"/>
          </w:rPr>
          <w:t>38/2022</w:t>
        </w:r>
      </w:hyperlink>
      <w:r>
        <w:t>, f. 4.</w:t>
      </w:r>
    </w:p>
    <w:p w:rsidR="00142CBC" w:rsidRDefault="00142CBC" w:rsidP="00142CBC">
      <w:pPr>
        <w:pStyle w:val="SangriaFrancesaArticulo"/>
      </w:pPr>
      <w:r w:rsidRPr="00142CBC">
        <w:rPr>
          <w:rStyle w:val="TextoNormalNegritaCaracter"/>
        </w:rPr>
        <w:t>Artículo 28.1.</w:t>
      </w:r>
      <w:r w:rsidRPr="00142CBC">
        <w:rPr>
          <w:rStyle w:val="TextoNormalCaracter"/>
        </w:rPr>
        <w:t>-</w:t>
      </w:r>
      <w:r>
        <w:t xml:space="preserve"> Sentencia </w:t>
      </w:r>
      <w:hyperlink w:anchor="SENTENCIA_2022_38" w:history="1">
        <w:r w:rsidRPr="00142CBC">
          <w:rPr>
            <w:rStyle w:val="TextoNormalCaracter"/>
          </w:rPr>
          <w:t>38/2022</w:t>
        </w:r>
      </w:hyperlink>
      <w:r>
        <w:t>, f. 4.</w:t>
      </w:r>
    </w:p>
    <w:p w:rsidR="00142CBC" w:rsidRDefault="00142CBC" w:rsidP="00142CBC">
      <w:pPr>
        <w:pStyle w:val="SangriaFrancesaArticulo"/>
      </w:pPr>
      <w:r w:rsidRPr="00142CBC">
        <w:rPr>
          <w:rStyle w:val="TextoNormalNegritaCaracter"/>
        </w:rPr>
        <w:t>Artículo 28.1, primer inciso.</w:t>
      </w:r>
      <w:r w:rsidRPr="00142CBC">
        <w:rPr>
          <w:rStyle w:val="TextoNormalCaracter"/>
        </w:rPr>
        <w:t>-</w:t>
      </w:r>
      <w:r>
        <w:t xml:space="preserve"> Sentencia </w:t>
      </w:r>
      <w:hyperlink w:anchor="SENTENCIA_2022_38" w:history="1">
        <w:r w:rsidRPr="00142CBC">
          <w:rPr>
            <w:rStyle w:val="TextoNormalCaracter"/>
          </w:rPr>
          <w:t>38/2022</w:t>
        </w:r>
      </w:hyperlink>
      <w:r>
        <w:t>, f. 7.</w:t>
      </w:r>
    </w:p>
    <w:p w:rsidR="00142CBC" w:rsidRDefault="00142CBC" w:rsidP="00142CBC">
      <w:pPr>
        <w:pStyle w:val="SangriaFrancesaArticulo"/>
      </w:pPr>
      <w:r w:rsidRPr="00142CBC">
        <w:rPr>
          <w:rStyle w:val="TextoNormalNegritaCaracter"/>
        </w:rPr>
        <w:t>Artículo 28.2, párrafo 2.</w:t>
      </w:r>
      <w:r w:rsidRPr="00142CBC">
        <w:rPr>
          <w:rStyle w:val="TextoNormalCaracter"/>
        </w:rPr>
        <w:t>-</w:t>
      </w:r>
      <w:r>
        <w:t xml:space="preserve"> Sentencia </w:t>
      </w:r>
      <w:hyperlink w:anchor="SENTENCIA_2022_38" w:history="1">
        <w:r w:rsidRPr="00142CBC">
          <w:rPr>
            <w:rStyle w:val="TextoNormalCaracter"/>
          </w:rPr>
          <w:t>38/2022</w:t>
        </w:r>
      </w:hyperlink>
      <w:r>
        <w:t>, ff. 4, 7.</w:t>
      </w:r>
    </w:p>
    <w:p w:rsidR="00142CBC" w:rsidRDefault="00142CBC" w:rsidP="00142CBC">
      <w:pPr>
        <w:pStyle w:val="SangriaFrancesaArticulo"/>
      </w:pPr>
      <w:r w:rsidRPr="00142CBC">
        <w:rPr>
          <w:rStyle w:val="TextoNormalNegritaCaracter"/>
        </w:rPr>
        <w:t>Artículo 36.1.</w:t>
      </w:r>
      <w:r w:rsidRPr="00142CBC">
        <w:rPr>
          <w:rStyle w:val="TextoNormalCaracter"/>
        </w:rPr>
        <w:t>-</w:t>
      </w:r>
      <w:r>
        <w:t xml:space="preserve"> Sentencia </w:t>
      </w:r>
      <w:hyperlink w:anchor="SENTENCIA_2022_38" w:history="1">
        <w:r w:rsidRPr="00142CBC">
          <w:rPr>
            <w:rStyle w:val="TextoNormalCaracter"/>
          </w:rPr>
          <w:t>38/2022</w:t>
        </w:r>
      </w:hyperlink>
      <w:r>
        <w:t>, f. 4.</w:t>
      </w:r>
    </w:p>
    <w:p w:rsidR="00142CBC" w:rsidRDefault="00142CBC" w:rsidP="00142CBC">
      <w:pPr>
        <w:pStyle w:val="SangriaFrancesaArticulo"/>
      </w:pPr>
      <w:r w:rsidRPr="00142CBC">
        <w:rPr>
          <w:rStyle w:val="TextoNormalNegritaCaracter"/>
        </w:rPr>
        <w:t>Artículo 36.1.1.</w:t>
      </w:r>
      <w:r w:rsidRPr="00142CBC">
        <w:rPr>
          <w:rStyle w:val="TextoNormalCaracter"/>
        </w:rPr>
        <w:t>-</w:t>
      </w:r>
      <w:r>
        <w:t xml:space="preserve"> Sentencia </w:t>
      </w:r>
      <w:hyperlink w:anchor="SENTENCIA_2022_38" w:history="1">
        <w:r w:rsidRPr="00142CBC">
          <w:rPr>
            <w:rStyle w:val="TextoNormalCaracter"/>
          </w:rPr>
          <w:t>38/2022</w:t>
        </w:r>
      </w:hyperlink>
      <w:r>
        <w:t>, f. 4.</w:t>
      </w:r>
    </w:p>
    <w:p w:rsidR="00142CBC" w:rsidRDefault="00142CBC" w:rsidP="00142CBC">
      <w:pPr>
        <w:pStyle w:val="SangriaFrancesaArticulo"/>
      </w:pPr>
      <w:r w:rsidRPr="00142CBC">
        <w:rPr>
          <w:rStyle w:val="TextoNormalNegritaCaracter"/>
        </w:rPr>
        <w:t>Artículo 36.1.8.</w:t>
      </w:r>
      <w:r w:rsidRPr="00142CBC">
        <w:rPr>
          <w:rStyle w:val="TextoNormalCaracter"/>
        </w:rPr>
        <w:t>-</w:t>
      </w:r>
      <w:r>
        <w:t xml:space="preserve"> Sentencia </w:t>
      </w:r>
      <w:hyperlink w:anchor="SENTENCIA_2022_38" w:history="1">
        <w:r w:rsidRPr="00142CBC">
          <w:rPr>
            <w:rStyle w:val="TextoNormalCaracter"/>
          </w:rPr>
          <w:t>38/2022</w:t>
        </w:r>
      </w:hyperlink>
      <w:r>
        <w:t>, f. 4.</w:t>
      </w:r>
    </w:p>
    <w:p w:rsidR="00142CBC" w:rsidRDefault="00142CBC" w:rsidP="00142CBC">
      <w:pPr>
        <w:pStyle w:val="SangriaFrancesaArticulo"/>
      </w:pPr>
      <w:r w:rsidRPr="00142CBC">
        <w:rPr>
          <w:rStyle w:val="TextoNormalNegritaCaracter"/>
        </w:rPr>
        <w:t>Artículo 36.1.10.</w:t>
      </w:r>
      <w:r w:rsidRPr="00142CBC">
        <w:rPr>
          <w:rStyle w:val="TextoNormalCaracter"/>
        </w:rPr>
        <w:t>-</w:t>
      </w:r>
      <w:r>
        <w:t xml:space="preserve"> Sentencia </w:t>
      </w:r>
      <w:hyperlink w:anchor="SENTENCIA_2022_38" w:history="1">
        <w:r w:rsidRPr="00142CBC">
          <w:rPr>
            <w:rStyle w:val="TextoNormalCaracter"/>
          </w:rPr>
          <w:t>38/2022</w:t>
        </w:r>
      </w:hyperlink>
      <w:r>
        <w:t>, f. 4.</w:t>
      </w:r>
    </w:p>
    <w:p w:rsidR="00142CBC" w:rsidRDefault="00142CBC" w:rsidP="00142CBC">
      <w:pPr>
        <w:pStyle w:val="SangriaFrancesaArticulo"/>
      </w:pPr>
      <w:r w:rsidRPr="00142CBC">
        <w:rPr>
          <w:rStyle w:val="TextoNormalNegritaCaracter"/>
        </w:rPr>
        <w:t>Artículo 42.2.</w:t>
      </w:r>
      <w:r w:rsidRPr="00142CBC">
        <w:rPr>
          <w:rStyle w:val="TextoNormalCaracter"/>
        </w:rPr>
        <w:t>-</w:t>
      </w:r>
      <w:r>
        <w:t xml:space="preserve"> Sentencia </w:t>
      </w:r>
      <w:hyperlink w:anchor="SENTENCIA_2022_38" w:history="1">
        <w:r w:rsidRPr="00142CBC">
          <w:rPr>
            <w:rStyle w:val="TextoNormalCaracter"/>
          </w:rPr>
          <w:t>38/2022</w:t>
        </w:r>
      </w:hyperlink>
      <w:r>
        <w:t>, f. 9.</w:t>
      </w:r>
    </w:p>
    <w:p w:rsidR="00142CBC" w:rsidRDefault="00142CBC" w:rsidP="00142CBC">
      <w:pPr>
        <w:pStyle w:val="SangriaFrancesaArticulo"/>
      </w:pPr>
      <w:r w:rsidRPr="00142CBC">
        <w:rPr>
          <w:rStyle w:val="TextoNormalNegritaCaracter"/>
        </w:rPr>
        <w:t>Artículo 134.</w:t>
      </w:r>
      <w:r w:rsidRPr="00142CBC">
        <w:rPr>
          <w:rStyle w:val="TextoNormalCaracter"/>
        </w:rPr>
        <w:t>-</w:t>
      </w:r>
      <w:r>
        <w:t xml:space="preserve"> Sentencia </w:t>
      </w:r>
      <w:hyperlink w:anchor="SENTENCIA_2022_38" w:history="1">
        <w:r w:rsidRPr="00142CBC">
          <w:rPr>
            <w:rStyle w:val="TextoNormalCaracter"/>
          </w:rPr>
          <w:t>38/2022</w:t>
        </w:r>
      </w:hyperlink>
      <w:r>
        <w:t>, VP II.</w:t>
      </w:r>
    </w:p>
    <w:p w:rsidR="00142CBC" w:rsidRDefault="00142CBC" w:rsidP="00142CBC">
      <w:pPr>
        <w:pStyle w:val="SangriaFrancesaArticulo"/>
      </w:pPr>
      <w:r w:rsidRPr="00142CBC">
        <w:rPr>
          <w:rStyle w:val="TextoNormalNegritaCaracter"/>
        </w:rPr>
        <w:t>Artículo 135.1.</w:t>
      </w:r>
      <w:r w:rsidRPr="00142CBC">
        <w:rPr>
          <w:rStyle w:val="TextoNormalCaracter"/>
        </w:rPr>
        <w:t>-</w:t>
      </w:r>
      <w:r>
        <w:t xml:space="preserve"> Sentencia </w:t>
      </w:r>
      <w:hyperlink w:anchor="SENTENCIA_2022_38" w:history="1">
        <w:r w:rsidRPr="00142CBC">
          <w:rPr>
            <w:rStyle w:val="TextoNormalCaracter"/>
          </w:rPr>
          <w:t>38/2022</w:t>
        </w:r>
      </w:hyperlink>
      <w:r>
        <w:t>, VP II.</w:t>
      </w:r>
    </w:p>
    <w:p w:rsidR="00142CBC" w:rsidRDefault="00142CBC" w:rsidP="00142CBC">
      <w:pPr>
        <w:pStyle w:val="SangriaFrancesaArticulo"/>
      </w:pPr>
      <w:r w:rsidRPr="00142CBC">
        <w:rPr>
          <w:rStyle w:val="TextoNormalNegritaCaracter"/>
        </w:rPr>
        <w:t>Artículo 148.1.</w:t>
      </w:r>
      <w:r w:rsidRPr="00142CBC">
        <w:rPr>
          <w:rStyle w:val="TextoNormalCaracter"/>
        </w:rPr>
        <w:t>-</w:t>
      </w:r>
      <w:r>
        <w:t xml:space="preserve"> Sentencia </w:t>
      </w:r>
      <w:hyperlink w:anchor="SENTENCIA_2022_38" w:history="1">
        <w:r w:rsidRPr="00142CBC">
          <w:rPr>
            <w:rStyle w:val="TextoNormalCaracter"/>
          </w:rPr>
          <w:t>38/2022</w:t>
        </w:r>
      </w:hyperlink>
      <w:r>
        <w:t>, VP II.</w:t>
      </w:r>
    </w:p>
    <w:p w:rsidR="00142CBC" w:rsidRDefault="00142CBC" w:rsidP="00142CBC">
      <w:pPr>
        <w:pStyle w:val="SangriaFrancesaArticulo"/>
      </w:pPr>
      <w:r w:rsidRPr="00142CBC">
        <w:rPr>
          <w:rStyle w:val="TextoNormalNegritaCaracter"/>
        </w:rPr>
        <w:t>Artículo 173.</w:t>
      </w:r>
      <w:r w:rsidRPr="00142CBC">
        <w:rPr>
          <w:rStyle w:val="TextoNormalCaracter"/>
        </w:rPr>
        <w:t>-</w:t>
      </w:r>
      <w:r>
        <w:t xml:space="preserve"> Sentencia </w:t>
      </w:r>
      <w:hyperlink w:anchor="SENTENCIA_2022_38" w:history="1">
        <w:r w:rsidRPr="00142CBC">
          <w:rPr>
            <w:rStyle w:val="TextoNormalCaracter"/>
          </w:rPr>
          <w:t>38/2022</w:t>
        </w:r>
      </w:hyperlink>
      <w:r>
        <w:t>, VP II.</w:t>
      </w:r>
    </w:p>
    <w:p w:rsidR="00142CBC" w:rsidRDefault="00142CBC" w:rsidP="00142CBC">
      <w:pPr>
        <w:pStyle w:val="SangriaFrancesaArticulo"/>
      </w:pPr>
      <w:r w:rsidRPr="00142CBC">
        <w:rPr>
          <w:rStyle w:val="TextoNormalNegritaCaracter"/>
        </w:rPr>
        <w:t>Artículo 174.3.</w:t>
      </w:r>
      <w:r w:rsidRPr="00142CBC">
        <w:rPr>
          <w:rStyle w:val="TextoNormalCaracter"/>
        </w:rPr>
        <w:t>-</w:t>
      </w:r>
      <w:r>
        <w:t xml:space="preserve"> Sentencia </w:t>
      </w:r>
      <w:hyperlink w:anchor="SENTENCIA_2022_38" w:history="1">
        <w:r w:rsidRPr="00142CBC">
          <w:rPr>
            <w:rStyle w:val="TextoNormalCaracter"/>
          </w:rPr>
          <w:t>38/2022</w:t>
        </w:r>
      </w:hyperlink>
      <w:r>
        <w:t>, VP II.</w:t>
      </w:r>
    </w:p>
    <w:p w:rsidR="00142CBC" w:rsidRDefault="00142CBC" w:rsidP="00142CBC">
      <w:pPr>
        <w:pStyle w:val="SangriaFrancesaArticulo"/>
      </w:pPr>
    </w:p>
    <w:p w:rsidR="00142CBC" w:rsidRDefault="00142CBC" w:rsidP="00142CBC">
      <w:pPr>
        <w:pStyle w:val="TextoNormalNegritaCursivandice"/>
      </w:pPr>
      <w:r>
        <w:t>Estatuto de personal y régimen jurídico de la administración parlamentaria del Parlamento Vasco, de 22 de junio de 1990</w:t>
      </w:r>
    </w:p>
    <w:p w:rsidR="00142CBC" w:rsidRDefault="00142CBC" w:rsidP="00142CBC">
      <w:pPr>
        <w:pStyle w:val="SangriaFrancesaArticulo"/>
      </w:pPr>
      <w:r w:rsidRPr="00142CBC">
        <w:rPr>
          <w:rStyle w:val="TextoNormalNegritaCaracter"/>
        </w:rPr>
        <w:t>Artículo 7 bis.</w:t>
      </w:r>
      <w:r w:rsidRPr="00142CBC">
        <w:rPr>
          <w:rStyle w:val="TextoNormalCaracter"/>
        </w:rPr>
        <w:t>-</w:t>
      </w:r>
      <w:r>
        <w:t xml:space="preserve"> Sentencia </w:t>
      </w:r>
      <w:hyperlink w:anchor="SENTENCIA_2022_38" w:history="1">
        <w:r w:rsidRPr="00142CBC">
          <w:rPr>
            <w:rStyle w:val="TextoNormalCaracter"/>
          </w:rPr>
          <w:t>38/2022</w:t>
        </w:r>
      </w:hyperlink>
      <w:r>
        <w:t>, f. 7.</w:t>
      </w:r>
    </w:p>
    <w:p w:rsidR="00142CBC" w:rsidRDefault="00142CBC" w:rsidP="00142CBC">
      <w:pPr>
        <w:pStyle w:val="TextoNormal"/>
      </w:pPr>
    </w:p>
    <w:p w:rsidR="00142CBC" w:rsidRDefault="00142CBC" w:rsidP="00142CBC">
      <w:pPr>
        <w:pStyle w:val="SangriaFrancesaArticulo"/>
      </w:pPr>
    </w:p>
    <w:p w:rsidR="00142CBC" w:rsidRDefault="00142CBC" w:rsidP="00142CBC">
      <w:pPr>
        <w:pStyle w:val="TextoNormalNegritaCentrado"/>
        <w:suppressAutoHyphens/>
      </w:pPr>
      <w:r w:rsidRPr="00142CBC">
        <w:rPr>
          <w:rStyle w:val="TextoNormalNegritaCentradoSombreado"/>
        </w:rPr>
        <w:t>J.13) Valencia</w:t>
      </w:r>
    </w:p>
    <w:p w:rsidR="00142CBC" w:rsidRDefault="00142CBC" w:rsidP="00142CBC">
      <w:pPr>
        <w:pStyle w:val="TextoNormal"/>
      </w:pPr>
    </w:p>
    <w:p w:rsidR="00142CBC" w:rsidRDefault="00142CBC" w:rsidP="00142CBC">
      <w:pPr>
        <w:pStyle w:val="TextoNormalNegritaCentradoSubrayado"/>
        <w:suppressAutoHyphens/>
      </w:pPr>
      <w:r>
        <w:t>J.13.b) Leyes y disposiciones con fuerza de Ley</w:t>
      </w:r>
    </w:p>
    <w:p w:rsidR="00142CBC" w:rsidRDefault="00142CBC" w:rsidP="00142CBC">
      <w:pPr>
        <w:pStyle w:val="TextoNormalNegritaCentradoSubrayado"/>
      </w:pPr>
    </w:p>
    <w:p w:rsidR="00142CBC" w:rsidRDefault="00142CBC" w:rsidP="00142CBC">
      <w:pPr>
        <w:pStyle w:val="TextoNormalNegritaCursivandice"/>
      </w:pPr>
      <w:r>
        <w:t>Comunitat Valenciana. Ley 4/2007, de 9 de febrero, de coordinación del sistema universitario valenciano</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 w:history="1">
        <w:r w:rsidRPr="00142CBC">
          <w:rPr>
            <w:rStyle w:val="TextoNormalCaracter"/>
          </w:rPr>
          <w:t>4/2022</w:t>
        </w:r>
      </w:hyperlink>
      <w:r>
        <w:t>, f. 3.</w:t>
      </w:r>
    </w:p>
    <w:p w:rsidR="00142CBC" w:rsidRDefault="00142CBC" w:rsidP="00142CBC">
      <w:pPr>
        <w:pStyle w:val="SangriaFrancesaArticulo"/>
      </w:pPr>
      <w:r w:rsidRPr="00142CBC">
        <w:rPr>
          <w:rStyle w:val="TextoNormalNegritaCaracter"/>
        </w:rPr>
        <w:t>Artículo 2.</w:t>
      </w:r>
      <w:r w:rsidRPr="00142CBC">
        <w:rPr>
          <w:rStyle w:val="TextoNormalCaracter"/>
        </w:rPr>
        <w:t>-</w:t>
      </w:r>
      <w:r>
        <w:t xml:space="preserve"> Sentencias </w:t>
      </w:r>
      <w:hyperlink w:anchor="SENTENCIA_2022_1" w:history="1">
        <w:r w:rsidRPr="00142CBC">
          <w:rPr>
            <w:rStyle w:val="TextoNormalCaracter"/>
          </w:rPr>
          <w:t>1/2022</w:t>
        </w:r>
      </w:hyperlink>
      <w:r>
        <w:t xml:space="preserve">, f. 3; </w:t>
      </w:r>
      <w:hyperlink w:anchor="SENTENCIA_2022_4" w:history="1">
        <w:r w:rsidRPr="00142CBC">
          <w:rPr>
            <w:rStyle w:val="TextoNormalCaracter"/>
          </w:rPr>
          <w:t>4/2022</w:t>
        </w:r>
      </w:hyperlink>
      <w:r>
        <w:t>, f. 3.</w:t>
      </w:r>
    </w:p>
    <w:p w:rsidR="00142CBC" w:rsidRDefault="00142CBC" w:rsidP="00142CBC">
      <w:pPr>
        <w:pStyle w:val="SangriaFrancesaArticulo"/>
      </w:pPr>
      <w:r w:rsidRPr="00142CBC">
        <w:rPr>
          <w:rStyle w:val="TextoNormalNegritaCaracter"/>
        </w:rPr>
        <w:t>Artículo 2.1 b).</w:t>
      </w:r>
      <w:r w:rsidRPr="00142CBC">
        <w:rPr>
          <w:rStyle w:val="TextoNormalCaracter"/>
        </w:rPr>
        <w:t>-</w:t>
      </w:r>
      <w:r>
        <w:t xml:space="preserve"> Sentencias </w:t>
      </w:r>
      <w:hyperlink w:anchor="SENTENCIA_2022_1" w:history="1">
        <w:r w:rsidRPr="00142CBC">
          <w:rPr>
            <w:rStyle w:val="TextoNormalCaracter"/>
          </w:rPr>
          <w:t>1/2022</w:t>
        </w:r>
      </w:hyperlink>
      <w:r>
        <w:t xml:space="preserve">, f. 3; </w:t>
      </w:r>
      <w:hyperlink w:anchor="SENTENCIA_2022_4" w:history="1">
        <w:r w:rsidRPr="00142CBC">
          <w:rPr>
            <w:rStyle w:val="TextoNormalCaracter"/>
          </w:rPr>
          <w:t>4/2022</w:t>
        </w:r>
      </w:hyperlink>
      <w:r>
        <w:t>, f. 3.</w:t>
      </w:r>
    </w:p>
    <w:p w:rsidR="00142CBC" w:rsidRDefault="00142CBC" w:rsidP="00142CBC">
      <w:pPr>
        <w:pStyle w:val="TextoNormal"/>
      </w:pPr>
    </w:p>
    <w:p w:rsidR="00142CBC" w:rsidRDefault="00142CBC" w:rsidP="00142CBC">
      <w:pPr>
        <w:pStyle w:val="TextoNormalNegritaCentradoSubrayado"/>
        <w:suppressAutoHyphens/>
      </w:pPr>
      <w:r>
        <w:t>J.13.c) Decretos y otras disposiciones reglamentarias</w:t>
      </w:r>
    </w:p>
    <w:p w:rsidR="00142CBC" w:rsidRDefault="00142CBC" w:rsidP="00142CBC">
      <w:pPr>
        <w:pStyle w:val="TextoNormalNegritaCentradoSubrayado"/>
      </w:pPr>
    </w:p>
    <w:p w:rsidR="00142CBC" w:rsidRDefault="00142CBC" w:rsidP="00142CBC">
      <w:pPr>
        <w:pStyle w:val="TextoNormalNegritaCursivandice"/>
      </w:pPr>
      <w:r>
        <w:t>Comunitat Valenciana. Decreto 40/2002, de 5 de marzo, del Gobierno Valenciano, de medidas de apoyo a los estudiantes universitarios en la Comunidad Valenciana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 w:history="1">
        <w:r w:rsidRPr="00142CBC">
          <w:rPr>
            <w:rStyle w:val="TextoNormalCaracter"/>
          </w:rPr>
          <w:t>4/2022</w:t>
        </w:r>
      </w:hyperlink>
      <w:r>
        <w:t>, f. 3.</w:t>
      </w:r>
    </w:p>
    <w:p w:rsidR="00142CBC" w:rsidRDefault="00142CBC" w:rsidP="00142CBC">
      <w:pPr>
        <w:pStyle w:val="SangriaFrancesaArticulo"/>
      </w:pPr>
    </w:p>
    <w:p w:rsidR="00142CBC" w:rsidRDefault="00142CBC" w:rsidP="00142CBC">
      <w:pPr>
        <w:pStyle w:val="TextoNormalNegritaCursivandice"/>
      </w:pPr>
      <w:r>
        <w:t>Comunitat Valenciana. Decreto 88/2006, de 16 de junio, por el que se modifica el Decreto 40/2002, de 5 de marzo, de medidas de apoyo a los estudiantes universitarios en la Comunitat Valenciana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 w:history="1">
        <w:r w:rsidRPr="00142CBC">
          <w:rPr>
            <w:rStyle w:val="TextoNormalCaracter"/>
          </w:rPr>
          <w:t>4/2022</w:t>
        </w:r>
      </w:hyperlink>
      <w:r>
        <w:t>, f. 3.</w:t>
      </w:r>
    </w:p>
    <w:p w:rsidR="00142CBC" w:rsidRDefault="00142CBC" w:rsidP="00142CBC">
      <w:pPr>
        <w:pStyle w:val="SangriaFrancesaArticulo"/>
      </w:pPr>
      <w:r w:rsidRPr="00142CBC">
        <w:rPr>
          <w:rStyle w:val="TextoNormalNegritaCaracter"/>
        </w:rPr>
        <w:t>Preámbulo.</w:t>
      </w:r>
      <w:r w:rsidRPr="00142CBC">
        <w:rPr>
          <w:rStyle w:val="TextoNormalCaracter"/>
        </w:rPr>
        <w:t>-</w:t>
      </w:r>
      <w:r>
        <w:t xml:space="preserve"> Sentencia </w:t>
      </w:r>
      <w:hyperlink w:anchor="SENTENCIA_2022_1" w:history="1">
        <w:r w:rsidRPr="00142CBC">
          <w:rPr>
            <w:rStyle w:val="TextoNormalCaracter"/>
          </w:rPr>
          <w:t>1/2022</w:t>
        </w:r>
      </w:hyperlink>
      <w:r>
        <w:t>, f. 3.</w:t>
      </w:r>
    </w:p>
    <w:p w:rsidR="00142CBC" w:rsidRDefault="00142CBC" w:rsidP="00142CBC">
      <w:pPr>
        <w:pStyle w:val="SangriaFrancesaArticulo"/>
      </w:pPr>
    </w:p>
    <w:p w:rsidR="00142CBC" w:rsidRDefault="00142CBC" w:rsidP="00142CBC">
      <w:pPr>
        <w:pStyle w:val="TextoNormalNegritaCursivandice"/>
      </w:pPr>
      <w:r>
        <w:t>Comunitat Valenciana. Orden de la Consellería de Educación, Investigación, Cultura y Deporte 21/2016, de 10 de junio, por las que se establecen las bases reguladoras para la concesión de las becas para la realización de estudios universitarios en las universidades de la Comunitat Valenciana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4" w:history="1">
        <w:r w:rsidRPr="00142CBC">
          <w:rPr>
            <w:rStyle w:val="TextoNormalCaracter"/>
          </w:rPr>
          <w:t>4/2022</w:t>
        </w:r>
      </w:hyperlink>
      <w:r>
        <w:t xml:space="preserve">, f. 3; </w:t>
      </w:r>
      <w:hyperlink w:anchor="SENTENCIA_2022_27" w:history="1">
        <w:r w:rsidRPr="00142CBC">
          <w:rPr>
            <w:rStyle w:val="TextoNormalCaracter"/>
          </w:rPr>
          <w:t>27/2022</w:t>
        </w:r>
      </w:hyperlink>
      <w:r>
        <w:t>, f. único.</w:t>
      </w:r>
    </w:p>
    <w:p w:rsidR="00142CBC" w:rsidRDefault="00142CBC" w:rsidP="00142CBC">
      <w:pPr>
        <w:pStyle w:val="SangriaFrancesaArticulo"/>
      </w:pPr>
      <w:r w:rsidRPr="00142CBC">
        <w:rPr>
          <w:rStyle w:val="TextoNormalNegritaCaracter"/>
        </w:rPr>
        <w:t>Artículo 2.1 término "públicas".</w:t>
      </w:r>
      <w:r w:rsidRPr="00142CBC">
        <w:rPr>
          <w:rStyle w:val="TextoNormalCaracter"/>
        </w:rPr>
        <w:t>-</w:t>
      </w:r>
      <w:r>
        <w:t xml:space="preserve"> Sentencia </w:t>
      </w:r>
      <w:hyperlink w:anchor="SENTENCIA_2022_4" w:history="1">
        <w:r w:rsidRPr="00142CBC">
          <w:rPr>
            <w:rStyle w:val="TextoNormalCaracter"/>
          </w:rPr>
          <w:t>4/2022</w:t>
        </w:r>
      </w:hyperlink>
      <w:r>
        <w:t>, f. 3.</w:t>
      </w:r>
    </w:p>
    <w:p w:rsidR="00142CBC" w:rsidRDefault="00142CBC" w:rsidP="00142CBC">
      <w:pPr>
        <w:pStyle w:val="SangriaFrancesaArticulo"/>
      </w:pPr>
      <w:r w:rsidRPr="00142CBC">
        <w:rPr>
          <w:rStyle w:val="TextoNormalNegritaCaracter"/>
        </w:rPr>
        <w:t>Artículo 2.3.</w:t>
      </w:r>
      <w:r w:rsidRPr="00142CBC">
        <w:rPr>
          <w:rStyle w:val="TextoNormalCaracter"/>
        </w:rPr>
        <w:t>-</w:t>
      </w:r>
      <w:r>
        <w:t xml:space="preserve"> Sentencia </w:t>
      </w:r>
      <w:hyperlink w:anchor="SENTENCIA_2022_4" w:history="1">
        <w:r w:rsidRPr="00142CBC">
          <w:rPr>
            <w:rStyle w:val="TextoNormalCaracter"/>
          </w:rPr>
          <w:t>4/2022</w:t>
        </w:r>
      </w:hyperlink>
      <w:r>
        <w:t>, f. 3.</w:t>
      </w:r>
    </w:p>
    <w:p w:rsidR="00142CBC" w:rsidRDefault="00142CBC" w:rsidP="00142CBC">
      <w:pPr>
        <w:pStyle w:val="SangriaFrancesaArticulo"/>
      </w:pPr>
    </w:p>
    <w:p w:rsidR="00142CBC" w:rsidRDefault="00142CBC" w:rsidP="00142CBC">
      <w:pPr>
        <w:pStyle w:val="TextoNormalNegritaCursivandice"/>
      </w:pPr>
      <w:r>
        <w:t>Comunitat Valenciana. Orden 22/2016, de 10 de junio, de la Conselleria de Educación, Investigación, Cultura y Deporte, por la que se establecen las bases reguladoras para la concesión de las becas salario ligadas a la renta para la realización de estudios universitarios en las universidades públicas de la Comunitat Valenciana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1" w:history="1">
        <w:r w:rsidRPr="00142CBC">
          <w:rPr>
            <w:rStyle w:val="TextoNormalCaracter"/>
          </w:rPr>
          <w:t>1/2022</w:t>
        </w:r>
      </w:hyperlink>
      <w:r>
        <w:t>, f. 3.</w:t>
      </w:r>
    </w:p>
    <w:p w:rsidR="00142CBC" w:rsidRDefault="00142CBC" w:rsidP="00142CBC">
      <w:pPr>
        <w:pStyle w:val="SangriaFrancesaArticulo"/>
      </w:pPr>
      <w:r w:rsidRPr="00142CBC">
        <w:rPr>
          <w:rStyle w:val="TextoNormalNegritaCaracter"/>
        </w:rPr>
        <w:t>Artículo 1.1.</w:t>
      </w:r>
      <w:r w:rsidRPr="00142CBC">
        <w:rPr>
          <w:rStyle w:val="TextoNormalCaracter"/>
        </w:rPr>
        <w:t>-</w:t>
      </w:r>
      <w:r>
        <w:t xml:space="preserve"> Sentencia </w:t>
      </w:r>
      <w:hyperlink w:anchor="SENTENCIA_2022_1" w:history="1">
        <w:r w:rsidRPr="00142CBC">
          <w:rPr>
            <w:rStyle w:val="TextoNormalCaracter"/>
          </w:rPr>
          <w:t>1/2022</w:t>
        </w:r>
      </w:hyperlink>
      <w:r>
        <w:t>, ff. 1, 3.</w:t>
      </w:r>
    </w:p>
    <w:p w:rsidR="00142CBC" w:rsidRDefault="00142CBC" w:rsidP="00142CBC">
      <w:pPr>
        <w:pStyle w:val="SangriaFrancesaArticulo"/>
      </w:pPr>
      <w:r w:rsidRPr="00142CBC">
        <w:rPr>
          <w:rStyle w:val="TextoNormalNegritaCaracter"/>
        </w:rPr>
        <w:t>Artículo 1.1 inciso "universidades públicas, y centros públicos adscritos a las mismas".</w:t>
      </w:r>
      <w:r w:rsidRPr="00142CBC">
        <w:rPr>
          <w:rStyle w:val="TextoNormalCaracter"/>
        </w:rPr>
        <w:t>-</w:t>
      </w:r>
      <w:r>
        <w:t xml:space="preserve"> Sentencia </w:t>
      </w:r>
      <w:hyperlink w:anchor="SENTENCIA_2022_1" w:history="1">
        <w:r w:rsidRPr="00142CBC">
          <w:rPr>
            <w:rStyle w:val="TextoNormalCaracter"/>
          </w:rPr>
          <w:t>1/2022</w:t>
        </w:r>
      </w:hyperlink>
      <w:r>
        <w:t>, ff. 1 a 4.</w:t>
      </w:r>
    </w:p>
    <w:p w:rsidR="00142CBC" w:rsidRDefault="00142CBC" w:rsidP="00142CBC">
      <w:pPr>
        <w:pStyle w:val="SangriaFrancesaArticulo"/>
      </w:pPr>
      <w:r w:rsidRPr="00142CBC">
        <w:rPr>
          <w:rStyle w:val="TextoNormalNegritaCaracter"/>
        </w:rPr>
        <w:t>Artículo 2.1.</w:t>
      </w:r>
      <w:r w:rsidRPr="00142CBC">
        <w:rPr>
          <w:rStyle w:val="TextoNormalCaracter"/>
        </w:rPr>
        <w:t>-</w:t>
      </w:r>
      <w:r>
        <w:t xml:space="preserve"> Sentencia </w:t>
      </w:r>
      <w:hyperlink w:anchor="SENTENCIA_2022_1" w:history="1">
        <w:r w:rsidRPr="00142CBC">
          <w:rPr>
            <w:rStyle w:val="TextoNormalCaracter"/>
          </w:rPr>
          <w:t>1/2022</w:t>
        </w:r>
      </w:hyperlink>
      <w:r>
        <w:t>, ff. 1, 3.</w:t>
      </w:r>
    </w:p>
    <w:p w:rsidR="00142CBC" w:rsidRDefault="00142CBC" w:rsidP="00142CBC">
      <w:pPr>
        <w:pStyle w:val="SangriaFrancesaArticulo"/>
      </w:pPr>
      <w:r w:rsidRPr="00142CBC">
        <w:rPr>
          <w:rStyle w:val="TextoNormalNegritaCaracter"/>
        </w:rPr>
        <w:t>Artículo 2.1 inciso "en alguna de las universidades indicadas en el artículo anterior".</w:t>
      </w:r>
      <w:r w:rsidRPr="00142CBC">
        <w:rPr>
          <w:rStyle w:val="TextoNormalCaracter"/>
        </w:rPr>
        <w:t>-</w:t>
      </w:r>
      <w:r>
        <w:t xml:space="preserve"> Sentencia </w:t>
      </w:r>
      <w:hyperlink w:anchor="SENTENCIA_2022_1" w:history="1">
        <w:r w:rsidRPr="00142CBC">
          <w:rPr>
            <w:rStyle w:val="TextoNormalCaracter"/>
          </w:rPr>
          <w:t>1/2022</w:t>
        </w:r>
      </w:hyperlink>
      <w:r>
        <w:t>, ff. 1 a 4.</w:t>
      </w:r>
    </w:p>
    <w:p w:rsidR="00142CBC" w:rsidRDefault="00142CBC" w:rsidP="00142CBC">
      <w:pPr>
        <w:pStyle w:val="SangriaFrancesaArticulo"/>
      </w:pPr>
    </w:p>
    <w:p w:rsidR="00142CBC" w:rsidRDefault="00142CBC" w:rsidP="00142CBC">
      <w:pPr>
        <w:pStyle w:val="TextoNormalNegritaCursivandice"/>
      </w:pPr>
      <w:r>
        <w:t>Comunitat Valenciana. Orden de la Consellería de Educación, Investigación, Cultura y Deporte de la Generalitat Valenciana 30/2016, de 20 de junio, por la que se establecen las bases reguladoras de las ayudas para complementar las becas para la actividad de movilidad de estudiantes por estudios, del programa Erasmus+, pertenecientes a instituciones públicas de educación superior de la Comunitat Valenciana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7" w:history="1">
        <w:r w:rsidRPr="00142CBC">
          <w:rPr>
            <w:rStyle w:val="TextoNormalCaracter"/>
          </w:rPr>
          <w:t>27/2022</w:t>
        </w:r>
      </w:hyperlink>
      <w:r>
        <w:t>, f. único.</w:t>
      </w:r>
    </w:p>
    <w:p w:rsidR="00142CBC" w:rsidRDefault="00142CBC" w:rsidP="00142CBC">
      <w:pPr>
        <w:pStyle w:val="SangriaFrancesaArticulo"/>
      </w:pPr>
    </w:p>
    <w:p w:rsidR="00142CBC" w:rsidRDefault="00142CBC" w:rsidP="00142CBC">
      <w:pPr>
        <w:pStyle w:val="TextoNormalNegritaCursivandice"/>
      </w:pPr>
      <w:r>
        <w:t>Comunitat Valenciana. Decreto 180/2016, de 2 de diciembre, del Consell, por el que se modifica el Decreto 40/2002, de 5 de marzo, del Gobierno Valenciano, de medidas de apoyo a los estudiantes universitarios en la Comunitat Valenciana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 w:history="1">
        <w:r w:rsidRPr="00142CBC">
          <w:rPr>
            <w:rStyle w:val="TextoNormalCaracter"/>
          </w:rPr>
          <w:t>4/2022</w:t>
        </w:r>
      </w:hyperlink>
      <w:r>
        <w:t>, f. 3.</w:t>
      </w:r>
    </w:p>
    <w:p w:rsidR="00142CBC" w:rsidRDefault="00142CBC" w:rsidP="00142CBC">
      <w:pPr>
        <w:pStyle w:val="SangriaFrancesaArticulo"/>
      </w:pPr>
    </w:p>
    <w:p w:rsidR="00142CBC" w:rsidRDefault="00142CBC" w:rsidP="00142CBC">
      <w:pPr>
        <w:pStyle w:val="TextoNormalNegritaCursivandice"/>
      </w:pPr>
      <w:r>
        <w:t>Comunitat Valenciana. Resolución de 15 de diciembre de 2016, de la Consellería de Educación, Investigación, Cultura y Deporte, por la que se convocan becas para la realización de estudios universitarios durante el curso académico 2016-2017 en las universidades de la Comunitat Valenciana</w:t>
      </w:r>
    </w:p>
    <w:p w:rsidR="00142CBC" w:rsidRDefault="00142CBC" w:rsidP="00142CBC">
      <w:pPr>
        <w:pStyle w:val="SangriaFrancesaArticulo"/>
      </w:pPr>
      <w:r w:rsidRPr="00142CBC">
        <w:rPr>
          <w:rStyle w:val="TextoNormalNegritaCaracter"/>
        </w:rPr>
        <w:t>Apartado segundo.1.</w:t>
      </w:r>
      <w:r w:rsidRPr="00142CBC">
        <w:rPr>
          <w:rStyle w:val="TextoNormalCaracter"/>
        </w:rPr>
        <w:t>-</w:t>
      </w:r>
      <w:r>
        <w:t xml:space="preserve"> Sentencia </w:t>
      </w:r>
      <w:hyperlink w:anchor="SENTENCIA_2022_4" w:history="1">
        <w:r w:rsidRPr="00142CBC">
          <w:rPr>
            <w:rStyle w:val="TextoNormalCaracter"/>
          </w:rPr>
          <w:t>4/2022</w:t>
        </w:r>
      </w:hyperlink>
      <w:r>
        <w:t>, f. 1.</w:t>
      </w:r>
    </w:p>
    <w:p w:rsidR="00142CBC" w:rsidRDefault="00142CBC" w:rsidP="00142CBC">
      <w:pPr>
        <w:pStyle w:val="SangriaFrancesaArticulo"/>
      </w:pPr>
      <w:r w:rsidRPr="00142CBC">
        <w:rPr>
          <w:rStyle w:val="TextoNormalNegritaCaracter"/>
        </w:rPr>
        <w:t>Apartado segundo.1 incisos relativos a las universidades "públicas" que integran el sistema universitario valenciano y a sus centros "públicos" adscritos.</w:t>
      </w:r>
      <w:r w:rsidRPr="00142CBC">
        <w:rPr>
          <w:rStyle w:val="TextoNormalCaracter"/>
        </w:rPr>
        <w:t>-</w:t>
      </w:r>
      <w:r>
        <w:t xml:space="preserve"> Sentencia </w:t>
      </w:r>
      <w:hyperlink w:anchor="SENTENCIA_2022_4" w:history="1">
        <w:r w:rsidRPr="00142CBC">
          <w:rPr>
            <w:rStyle w:val="TextoNormalCaracter"/>
          </w:rPr>
          <w:t>4/2022</w:t>
        </w:r>
      </w:hyperlink>
      <w:r>
        <w:t>, ff. 1, 2, 4.</w:t>
      </w:r>
    </w:p>
    <w:p w:rsidR="00142CBC" w:rsidRDefault="00142CBC" w:rsidP="00142CBC">
      <w:pPr>
        <w:pStyle w:val="SangriaFrancesaArticulo"/>
      </w:pPr>
      <w:r w:rsidRPr="00142CBC">
        <w:rPr>
          <w:rStyle w:val="TextoNormalNegritaCaracter"/>
        </w:rPr>
        <w:t>Apartado segundo.3.</w:t>
      </w:r>
      <w:r w:rsidRPr="00142CBC">
        <w:rPr>
          <w:rStyle w:val="TextoNormalCaracter"/>
        </w:rPr>
        <w:t>-</w:t>
      </w:r>
      <w:r>
        <w:t xml:space="preserve"> Sentencia </w:t>
      </w:r>
      <w:hyperlink w:anchor="SENTENCIA_2022_4" w:history="1">
        <w:r w:rsidRPr="00142CBC">
          <w:rPr>
            <w:rStyle w:val="TextoNormalCaracter"/>
          </w:rPr>
          <w:t>4/2022</w:t>
        </w:r>
      </w:hyperlink>
      <w:r>
        <w:t>, ff. 1, 3.</w:t>
      </w:r>
    </w:p>
    <w:p w:rsidR="00142CBC" w:rsidRDefault="00142CBC" w:rsidP="00142CBC">
      <w:pPr>
        <w:pStyle w:val="SangriaFrancesaArticulo"/>
      </w:pPr>
      <w:r w:rsidRPr="00142CBC">
        <w:rPr>
          <w:rStyle w:val="TextoNormalNegritaCaracter"/>
        </w:rPr>
        <w:t>Apartado segundo.3 incisos relativos a que los alumnos y alumnas matriculados en universidades privadas y centros privados adscritos a universidades públicas podrán solicitar la beca "en aquellas enseñanzas que, en su caso, se determinen en cada convocatoria".</w:t>
      </w:r>
      <w:r w:rsidRPr="00142CBC">
        <w:rPr>
          <w:rStyle w:val="TextoNormalCaracter"/>
        </w:rPr>
        <w:t>-</w:t>
      </w:r>
      <w:r>
        <w:t xml:space="preserve"> Sentencia </w:t>
      </w:r>
      <w:hyperlink w:anchor="SENTENCIA_2022_4" w:history="1">
        <w:r w:rsidRPr="00142CBC">
          <w:rPr>
            <w:rStyle w:val="TextoNormalCaracter"/>
          </w:rPr>
          <w:t>4/2022</w:t>
        </w:r>
      </w:hyperlink>
      <w:r>
        <w:t>, ff. 1, 2, 4.</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 w:history="1">
        <w:r w:rsidRPr="00142CBC">
          <w:rPr>
            <w:rStyle w:val="TextoNormalCaracter"/>
          </w:rPr>
          <w:t>4/2022</w:t>
        </w:r>
      </w:hyperlink>
      <w:r>
        <w:t>, f. 3.</w:t>
      </w:r>
    </w:p>
    <w:p w:rsidR="00142CBC" w:rsidRDefault="00142CBC" w:rsidP="00142CBC">
      <w:pPr>
        <w:pStyle w:val="TextoNormal"/>
      </w:pPr>
    </w:p>
    <w:p w:rsidR="00142CBC" w:rsidRDefault="00142CBC" w:rsidP="00142CBC">
      <w:pPr>
        <w:pStyle w:val="SangriaFrancesaArticulo"/>
      </w:pPr>
      <w:bookmarkStart w:id="124" w:name="INDICE22870"/>
    </w:p>
    <w:bookmarkEnd w:id="124"/>
    <w:p w:rsidR="00142CBC" w:rsidRDefault="00142CBC" w:rsidP="00142CBC">
      <w:pPr>
        <w:pStyle w:val="TextoIndiceNivel2"/>
        <w:suppressAutoHyphens/>
      </w:pPr>
      <w:r>
        <w:t>L) Tratados y acuerdos internacionales</w:t>
      </w:r>
    </w:p>
    <w:p w:rsidR="00142CBC" w:rsidRDefault="00142CBC" w:rsidP="00142CBC">
      <w:pPr>
        <w:pStyle w:val="TextoIndiceNivel2"/>
      </w:pPr>
    </w:p>
    <w:p w:rsidR="00142CBC" w:rsidRDefault="00142CBC" w:rsidP="00142CBC">
      <w:pPr>
        <w:pStyle w:val="TextoNormalNegritaCursivandice"/>
      </w:pPr>
      <w:r>
        <w:t>Declaración universal de derechos humanos de 10 de diciembre de 1948</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15" w:history="1">
        <w:r w:rsidRPr="00142CBC">
          <w:rPr>
            <w:rStyle w:val="TextoNormalCaracter"/>
          </w:rPr>
          <w:t>15/2022</w:t>
        </w:r>
      </w:hyperlink>
      <w:r>
        <w:t>, f. 4.</w:t>
      </w:r>
    </w:p>
    <w:p w:rsidR="00142CBC" w:rsidRDefault="00142CBC" w:rsidP="00142CBC">
      <w:pPr>
        <w:pStyle w:val="SangriaFrancesaArticulo"/>
      </w:pPr>
      <w:r w:rsidRPr="00142CBC">
        <w:rPr>
          <w:rStyle w:val="TextoNormalNegritaCaracter"/>
        </w:rPr>
        <w:t>Artículo 11.</w:t>
      </w:r>
      <w:r w:rsidRPr="00142CBC">
        <w:rPr>
          <w:rStyle w:val="TextoNormalCaracter"/>
        </w:rPr>
        <w:t>-</w:t>
      </w:r>
      <w:r>
        <w:t xml:space="preserve"> Sentencia </w:t>
      </w:r>
      <w:hyperlink w:anchor="SENTENCIA_2022_46" w:history="1">
        <w:r w:rsidRPr="00142CBC">
          <w:rPr>
            <w:rStyle w:val="TextoNormalCaracter"/>
          </w:rPr>
          <w:t>46/2022</w:t>
        </w:r>
      </w:hyperlink>
      <w:r>
        <w:t>, f. 10.</w:t>
      </w:r>
    </w:p>
    <w:p w:rsidR="00142CBC" w:rsidRDefault="00142CBC" w:rsidP="00142CBC">
      <w:pPr>
        <w:pStyle w:val="SangriaFrancesaArticulo"/>
      </w:pPr>
    </w:p>
    <w:p w:rsidR="00142CBC" w:rsidRDefault="00142CBC" w:rsidP="00142CBC">
      <w:pPr>
        <w:pStyle w:val="TextoNormalNegritaCursivandice"/>
      </w:pPr>
      <w:r>
        <w:t>Pacto internacional de derechos civiles y políticos. Nueva York, 16 de diciembre de 1966. Ratificado por Instrumento de 13 de abril de 1977</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15" w:history="1">
        <w:r w:rsidRPr="00142CBC">
          <w:rPr>
            <w:rStyle w:val="TextoNormalCaracter"/>
          </w:rPr>
          <w:t>15/2022</w:t>
        </w:r>
      </w:hyperlink>
      <w:r>
        <w:t xml:space="preserve">, f. 4; </w:t>
      </w:r>
      <w:hyperlink w:anchor="SENTENCIA_2022_45" w:history="1">
        <w:r w:rsidRPr="00142CBC">
          <w:rPr>
            <w:rStyle w:val="TextoNormalCaracter"/>
          </w:rPr>
          <w:t>45/2022</w:t>
        </w:r>
      </w:hyperlink>
      <w:r>
        <w:t>, f. 5.</w:t>
      </w:r>
    </w:p>
    <w:p w:rsidR="00142CBC" w:rsidRDefault="00142CBC" w:rsidP="00142CBC">
      <w:pPr>
        <w:pStyle w:val="SangriaFrancesaArticulo"/>
      </w:pPr>
      <w:r w:rsidRPr="00142CBC">
        <w:rPr>
          <w:rStyle w:val="TextoNormalNegritaCaracter"/>
        </w:rPr>
        <w:t>Artículo 14.1.</w:t>
      </w:r>
      <w:r w:rsidRPr="00142CBC">
        <w:rPr>
          <w:rStyle w:val="TextoNormalCaracter"/>
        </w:rPr>
        <w:t>-</w:t>
      </w:r>
      <w:r>
        <w:t xml:space="preserve"> Sentencias </w:t>
      </w:r>
      <w:hyperlink w:anchor="SENTENCIA_2022_25" w:history="1">
        <w:r w:rsidRPr="00142CBC">
          <w:rPr>
            <w:rStyle w:val="TextoNormalCaracter"/>
          </w:rPr>
          <w:t>25/2022</w:t>
        </w:r>
      </w:hyperlink>
      <w:r>
        <w:t xml:space="preserve">, f. 3; </w:t>
      </w:r>
      <w:hyperlink w:anchor="SENTENCIA_2022_45" w:history="1">
        <w:r w:rsidRPr="00142CBC">
          <w:rPr>
            <w:rStyle w:val="TextoNormalCaracter"/>
          </w:rPr>
          <w:t>45/2022</w:t>
        </w:r>
      </w:hyperlink>
      <w:r>
        <w:t xml:space="preserve">, f. 4; </w:t>
      </w:r>
      <w:hyperlink w:anchor="SENTENCIA_2022_46" w:history="1">
        <w:r w:rsidRPr="00142CBC">
          <w:rPr>
            <w:rStyle w:val="TextoNormalCaracter"/>
          </w:rPr>
          <w:t>46/2022</w:t>
        </w:r>
      </w:hyperlink>
      <w:r>
        <w:t>, f. 5.</w:t>
      </w:r>
    </w:p>
    <w:p w:rsidR="00142CBC" w:rsidRDefault="00142CBC" w:rsidP="00142CBC">
      <w:pPr>
        <w:pStyle w:val="SangriaFrancesaArticulo"/>
      </w:pPr>
      <w:r w:rsidRPr="00142CBC">
        <w:rPr>
          <w:rStyle w:val="TextoNormalNegritaCaracter"/>
        </w:rPr>
        <w:t>Artículo 14.3.</w:t>
      </w:r>
      <w:r w:rsidRPr="00142CBC">
        <w:rPr>
          <w:rStyle w:val="TextoNormalCaracter"/>
        </w:rPr>
        <w:t>-</w:t>
      </w:r>
      <w:r>
        <w:t xml:space="preserve"> Sentencia </w:t>
      </w:r>
      <w:hyperlink w:anchor="SENTENCIA_2022_41" w:history="1">
        <w:r w:rsidRPr="00142CBC">
          <w:rPr>
            <w:rStyle w:val="TextoNormalCaracter"/>
          </w:rPr>
          <w:t>41/2022</w:t>
        </w:r>
      </w:hyperlink>
      <w:r>
        <w:t>, f. 5.</w:t>
      </w:r>
    </w:p>
    <w:p w:rsidR="00142CBC" w:rsidRDefault="00142CBC" w:rsidP="00142CBC">
      <w:pPr>
        <w:pStyle w:val="SangriaFrancesaArticulo"/>
      </w:pPr>
      <w:r w:rsidRPr="00142CBC">
        <w:rPr>
          <w:rStyle w:val="TextoNormalNegritaCaracter"/>
        </w:rPr>
        <w:t>Artículo 14.5.</w:t>
      </w:r>
      <w:r w:rsidRPr="00142CBC">
        <w:rPr>
          <w:rStyle w:val="TextoNormalCaracter"/>
        </w:rPr>
        <w:t>-</w:t>
      </w:r>
      <w:r>
        <w:t xml:space="preserve"> Sentencias </w:t>
      </w:r>
      <w:hyperlink w:anchor="SENTENCIA_2022_45" w:history="1">
        <w:r w:rsidRPr="00142CBC">
          <w:rPr>
            <w:rStyle w:val="TextoNormalCaracter"/>
          </w:rPr>
          <w:t>45/2022</w:t>
        </w:r>
      </w:hyperlink>
      <w:r>
        <w:t xml:space="preserve">, f. 5; </w:t>
      </w:r>
      <w:hyperlink w:anchor="SENTENCIA_2022_46" w:history="1">
        <w:r w:rsidRPr="00142CBC">
          <w:rPr>
            <w:rStyle w:val="TextoNormalCaracter"/>
          </w:rPr>
          <w:t>46/2022</w:t>
        </w:r>
      </w:hyperlink>
      <w:r>
        <w:t xml:space="preserve">, ff. 1, 6; </w:t>
      </w:r>
      <w:hyperlink w:anchor="SENTENCIA_2022_47" w:history="1">
        <w:r w:rsidRPr="00142CBC">
          <w:rPr>
            <w:rStyle w:val="TextoNormalCaracter"/>
          </w:rPr>
          <w:t>47/2022</w:t>
        </w:r>
      </w:hyperlink>
      <w:r>
        <w:t>, f. 5.</w:t>
      </w:r>
    </w:p>
    <w:p w:rsidR="00142CBC" w:rsidRDefault="00142CBC" w:rsidP="00142CBC">
      <w:pPr>
        <w:pStyle w:val="SangriaFrancesaArticulo"/>
      </w:pPr>
      <w:r w:rsidRPr="00142CBC">
        <w:rPr>
          <w:rStyle w:val="TextoNormalNegritaCaracter"/>
        </w:rPr>
        <w:t>Artículo 14.7.</w:t>
      </w:r>
      <w:r w:rsidRPr="00142CBC">
        <w:rPr>
          <w:rStyle w:val="TextoNormalCaracter"/>
        </w:rPr>
        <w:t>-</w:t>
      </w:r>
      <w:r>
        <w:t xml:space="preserve"> Sentencias </w:t>
      </w:r>
      <w:hyperlink w:anchor="SENTENCIA_2022_25" w:history="1">
        <w:r w:rsidRPr="00142CBC">
          <w:rPr>
            <w:rStyle w:val="TextoNormalCaracter"/>
          </w:rPr>
          <w:t>25/2022</w:t>
        </w:r>
      </w:hyperlink>
      <w:r>
        <w:t xml:space="preserve">, f. 7; </w:t>
      </w:r>
      <w:hyperlink w:anchor="SENTENCIA_2022_47" w:history="1">
        <w:r w:rsidRPr="00142CBC">
          <w:rPr>
            <w:rStyle w:val="TextoNormalCaracter"/>
          </w:rPr>
          <w:t>47/2022</w:t>
        </w:r>
      </w:hyperlink>
      <w:r>
        <w:t>, f. 8.</w:t>
      </w:r>
    </w:p>
    <w:p w:rsidR="00142CBC" w:rsidRDefault="00142CBC" w:rsidP="00142CBC">
      <w:pPr>
        <w:pStyle w:val="SangriaFrancesaArticulo"/>
      </w:pPr>
      <w:r w:rsidRPr="00142CBC">
        <w:rPr>
          <w:rStyle w:val="TextoNormalNegritaCaracter"/>
        </w:rPr>
        <w:t>Artículo 15.</w:t>
      </w:r>
      <w:r w:rsidRPr="00142CBC">
        <w:rPr>
          <w:rStyle w:val="TextoNormalCaracter"/>
        </w:rPr>
        <w:t>-</w:t>
      </w:r>
      <w:r>
        <w:t xml:space="preserve"> Sentencia </w:t>
      </w:r>
      <w:hyperlink w:anchor="SENTENCIA_2022_46" w:history="1">
        <w:r w:rsidRPr="00142CBC">
          <w:rPr>
            <w:rStyle w:val="TextoNormalCaracter"/>
          </w:rPr>
          <w:t>46/2022</w:t>
        </w:r>
      </w:hyperlink>
      <w:r>
        <w:t>, f. 10.</w:t>
      </w:r>
    </w:p>
    <w:p w:rsidR="00142CBC" w:rsidRDefault="00142CBC" w:rsidP="00142CBC">
      <w:pPr>
        <w:pStyle w:val="SangriaFrancesaArticulo"/>
      </w:pPr>
      <w:r w:rsidRPr="00142CBC">
        <w:rPr>
          <w:rStyle w:val="TextoNormalNegritaCaracter"/>
        </w:rPr>
        <w:t>Artículo 19.</w:t>
      </w:r>
      <w:r w:rsidRPr="00142CBC">
        <w:rPr>
          <w:rStyle w:val="TextoNormalCaracter"/>
        </w:rPr>
        <w:t>-</w:t>
      </w:r>
      <w:r>
        <w:t xml:space="preserve"> Sentencia </w:t>
      </w:r>
      <w:hyperlink w:anchor="SENTENCIA_2022_45" w:history="1">
        <w:r w:rsidRPr="00142CBC">
          <w:rPr>
            <w:rStyle w:val="TextoNormalCaracter"/>
          </w:rPr>
          <w:t>45/2022</w:t>
        </w:r>
      </w:hyperlink>
      <w:r>
        <w:t>, f. 14.</w:t>
      </w:r>
    </w:p>
    <w:p w:rsidR="00142CBC" w:rsidRDefault="00142CBC" w:rsidP="00142CBC">
      <w:pPr>
        <w:pStyle w:val="SangriaFrancesaArticulo"/>
      </w:pPr>
      <w:r w:rsidRPr="00142CBC">
        <w:rPr>
          <w:rStyle w:val="TextoNormalNegritaCaracter"/>
        </w:rPr>
        <w:t>Artículo 21.</w:t>
      </w:r>
      <w:r w:rsidRPr="00142CBC">
        <w:rPr>
          <w:rStyle w:val="TextoNormalCaracter"/>
        </w:rPr>
        <w:t>-</w:t>
      </w:r>
      <w:r>
        <w:t xml:space="preserve"> Sentencia </w:t>
      </w:r>
      <w:hyperlink w:anchor="SENTENCIA_2022_45" w:history="1">
        <w:r w:rsidRPr="00142CBC">
          <w:rPr>
            <w:rStyle w:val="TextoNormalCaracter"/>
          </w:rPr>
          <w:t>45/2022</w:t>
        </w:r>
      </w:hyperlink>
      <w:r>
        <w:t>, f. 14.</w:t>
      </w:r>
    </w:p>
    <w:p w:rsidR="00142CBC" w:rsidRDefault="00142CBC" w:rsidP="00142CBC">
      <w:pPr>
        <w:pStyle w:val="SangriaFrancesaArticulo"/>
      </w:pPr>
      <w:r w:rsidRPr="00142CBC">
        <w:rPr>
          <w:rStyle w:val="TextoNormalNegritaCaracter"/>
        </w:rPr>
        <w:t>Artículo 41.</w:t>
      </w:r>
      <w:r w:rsidRPr="00142CBC">
        <w:rPr>
          <w:rStyle w:val="TextoNormalCaracter"/>
        </w:rPr>
        <w:t>-</w:t>
      </w:r>
      <w:r>
        <w:t xml:space="preserve"> Sentencias </w:t>
      </w:r>
      <w:hyperlink w:anchor="SENTENCIA_2022_45" w:history="1">
        <w:r w:rsidRPr="00142CBC">
          <w:rPr>
            <w:rStyle w:val="TextoNormalCaracter"/>
          </w:rPr>
          <w:t>45/2022</w:t>
        </w:r>
      </w:hyperlink>
      <w:r>
        <w:t xml:space="preserve">, f. 5; </w:t>
      </w:r>
      <w:hyperlink w:anchor="SENTENCIA_2022_46" w:history="1">
        <w:r w:rsidRPr="00142CBC">
          <w:rPr>
            <w:rStyle w:val="TextoNormalCaracter"/>
          </w:rPr>
          <w:t>46/2022</w:t>
        </w:r>
      </w:hyperlink>
      <w:r>
        <w:t>, f. 6.</w:t>
      </w:r>
    </w:p>
    <w:p w:rsidR="00142CBC" w:rsidRDefault="00142CBC" w:rsidP="00142CBC">
      <w:pPr>
        <w:pStyle w:val="SangriaFrancesaArticulo"/>
      </w:pPr>
      <w:r w:rsidRPr="00142CBC">
        <w:rPr>
          <w:rStyle w:val="TextoNormalNegritaCaracter"/>
        </w:rPr>
        <w:t>Artículo 42.</w:t>
      </w:r>
      <w:r w:rsidRPr="00142CBC">
        <w:rPr>
          <w:rStyle w:val="TextoNormalCaracter"/>
        </w:rPr>
        <w:t>-</w:t>
      </w:r>
      <w:r>
        <w:t xml:space="preserve"> Sentencias </w:t>
      </w:r>
      <w:hyperlink w:anchor="SENTENCIA_2022_45" w:history="1">
        <w:r w:rsidRPr="00142CBC">
          <w:rPr>
            <w:rStyle w:val="TextoNormalCaracter"/>
          </w:rPr>
          <w:t>45/2022</w:t>
        </w:r>
      </w:hyperlink>
      <w:r>
        <w:t xml:space="preserve">, f. 5; </w:t>
      </w:r>
      <w:hyperlink w:anchor="SENTENCIA_2022_46" w:history="1">
        <w:r w:rsidRPr="00142CBC">
          <w:rPr>
            <w:rStyle w:val="TextoNormalCaracter"/>
          </w:rPr>
          <w:t>46/2022</w:t>
        </w:r>
      </w:hyperlink>
      <w:r>
        <w:t>, f. 6.</w:t>
      </w:r>
    </w:p>
    <w:p w:rsidR="00142CBC" w:rsidRDefault="00142CBC" w:rsidP="00142CBC">
      <w:pPr>
        <w:pStyle w:val="SangriaFrancesaArticulo"/>
      </w:pPr>
    </w:p>
    <w:p w:rsidR="00142CBC" w:rsidRDefault="00142CBC" w:rsidP="00142CBC">
      <w:pPr>
        <w:pStyle w:val="TextoNormalNegritaCursivandice"/>
      </w:pPr>
      <w:r>
        <w:t>Primer Protocolo facultativo del Pacto internacional de derechos civiles y políticos. Adoptado por la Asamblea general de las Naciones Unidas, de 16 de diciembre de 1966. Adhesión por Instrumento de 17 de enero de 1985</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5" w:history="1">
        <w:r w:rsidRPr="00142CBC">
          <w:rPr>
            <w:rStyle w:val="TextoNormalCaracter"/>
          </w:rPr>
          <w:t>45/2022</w:t>
        </w:r>
      </w:hyperlink>
      <w:r>
        <w:t>, f. 5.</w:t>
      </w:r>
    </w:p>
    <w:p w:rsidR="00142CBC" w:rsidRDefault="00142CBC" w:rsidP="00142CBC">
      <w:pPr>
        <w:pStyle w:val="SangriaFrancesaArticulo"/>
      </w:pPr>
      <w:r w:rsidRPr="00142CBC">
        <w:rPr>
          <w:rStyle w:val="TextoNormalNegritaCaracter"/>
        </w:rPr>
        <w:t>Artículo 5.4.</w:t>
      </w:r>
      <w:r w:rsidRPr="00142CBC">
        <w:rPr>
          <w:rStyle w:val="TextoNormalCaracter"/>
        </w:rPr>
        <w:t>-</w:t>
      </w:r>
      <w:r>
        <w:t xml:space="preserve"> Sentencia </w:t>
      </w:r>
      <w:hyperlink w:anchor="SENTENCIA_2022_45" w:history="1">
        <w:r w:rsidRPr="00142CBC">
          <w:rPr>
            <w:rStyle w:val="TextoNormalCaracter"/>
          </w:rPr>
          <w:t>45/2022</w:t>
        </w:r>
      </w:hyperlink>
      <w:r>
        <w:t>, f. 5.</w:t>
      </w:r>
    </w:p>
    <w:p w:rsidR="00142CBC" w:rsidRDefault="00142CBC" w:rsidP="00142CBC">
      <w:pPr>
        <w:pStyle w:val="SangriaFrancesaArticulo"/>
      </w:pPr>
    </w:p>
    <w:p w:rsidR="00142CBC" w:rsidRDefault="00142CBC" w:rsidP="00142CBC">
      <w:pPr>
        <w:pStyle w:val="TextoNormalNegritaCursivandice"/>
      </w:pPr>
      <w:r>
        <w:t>Convención contra la tortura y otros tratos o penas crueles, inhumanos o degradantes, hecha en Nueva York el 10 de diciembre de 1984. Ratificada por Instrumento de 19 de octubre de 1987</w:t>
      </w:r>
    </w:p>
    <w:p w:rsidR="00142CBC" w:rsidRDefault="00142CBC" w:rsidP="00142CBC">
      <w:pPr>
        <w:pStyle w:val="SangriaFrancesaArticulo"/>
      </w:pPr>
      <w:r w:rsidRPr="00142CBC">
        <w:rPr>
          <w:rStyle w:val="TextoNormalNegritaCaracter"/>
        </w:rPr>
        <w:t>Artículo 1.1.</w:t>
      </w:r>
      <w:r w:rsidRPr="00142CBC">
        <w:rPr>
          <w:rStyle w:val="TextoNormalCaracter"/>
        </w:rPr>
        <w:t>-</w:t>
      </w:r>
      <w:r>
        <w:t xml:space="preserve"> Sentencia </w:t>
      </w:r>
      <w:hyperlink w:anchor="SENTENCIA_2022_34" w:history="1">
        <w:r w:rsidRPr="00142CBC">
          <w:rPr>
            <w:rStyle w:val="TextoNormalCaracter"/>
          </w:rPr>
          <w:t>34/2022</w:t>
        </w:r>
      </w:hyperlink>
      <w:r>
        <w:t>, f. 5.</w:t>
      </w:r>
    </w:p>
    <w:p w:rsidR="00142CBC" w:rsidRDefault="00142CBC" w:rsidP="00142CBC">
      <w:pPr>
        <w:pStyle w:val="SangriaFrancesaArticulo"/>
      </w:pPr>
    </w:p>
    <w:p w:rsidR="00142CBC" w:rsidRDefault="00142CBC" w:rsidP="00142CBC">
      <w:pPr>
        <w:pStyle w:val="TextoNormalNegritaCursivandice"/>
      </w:pPr>
      <w:r>
        <w:t>Convención sobre los derechos de las personas con discapacidad, hecho en Nueva York el 13 de diciembre de 2006. Ratificada por Instrumento de 23 de noviembre de 2007</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5" w:history="1">
        <w:r w:rsidRPr="00142CBC">
          <w:rPr>
            <w:rStyle w:val="TextoNormalCaracter"/>
          </w:rPr>
          <w:t>5/2022</w:t>
        </w:r>
      </w:hyperlink>
      <w:r>
        <w:t>, f. 2.</w:t>
      </w:r>
    </w:p>
    <w:p w:rsidR="00142CBC" w:rsidRDefault="00142CBC" w:rsidP="00142CBC">
      <w:pPr>
        <w:pStyle w:val="TextoNormal"/>
      </w:pPr>
    </w:p>
    <w:p w:rsidR="00142CBC" w:rsidRDefault="00142CBC" w:rsidP="00142CBC">
      <w:pPr>
        <w:pStyle w:val="SangriaFrancesaArticulo"/>
      </w:pPr>
      <w:bookmarkStart w:id="125" w:name="INDICE22871"/>
    </w:p>
    <w:bookmarkEnd w:id="125"/>
    <w:p w:rsidR="00142CBC" w:rsidRDefault="00142CBC" w:rsidP="00142CBC">
      <w:pPr>
        <w:pStyle w:val="TextoIndiceNivel2"/>
        <w:suppressAutoHyphens/>
      </w:pPr>
      <w:r>
        <w:t>M) Unión Europea</w:t>
      </w:r>
    </w:p>
    <w:p w:rsidR="00142CBC" w:rsidRDefault="00142CBC" w:rsidP="00142CBC">
      <w:pPr>
        <w:pStyle w:val="TextoIndiceNivel2"/>
      </w:pPr>
    </w:p>
    <w:p w:rsidR="00142CBC" w:rsidRDefault="00142CBC" w:rsidP="00142CBC">
      <w:pPr>
        <w:pStyle w:val="TextoNormalNegritaCursivandice"/>
      </w:pPr>
      <w:r>
        <w:t>Acta relativa a la elección de los diputados al Parlamento Europeo por sufragio universal directo, de 20 de septiembre de 1976</w:t>
      </w:r>
    </w:p>
    <w:p w:rsidR="00142CBC" w:rsidRDefault="00142CBC" w:rsidP="00142CBC">
      <w:pPr>
        <w:pStyle w:val="SangriaFrancesaArticulo"/>
      </w:pPr>
      <w:r w:rsidRPr="00142CBC">
        <w:rPr>
          <w:rStyle w:val="TextoNormalNegritaCaracter"/>
        </w:rPr>
        <w:t>Artículo 1.3.</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Artículo 6.2.</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Artículo 7.3.</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Artículo 8.</w:t>
      </w:r>
      <w:r w:rsidRPr="00142CBC">
        <w:rPr>
          <w:rStyle w:val="TextoNormalCaracter"/>
        </w:rPr>
        <w:t>-</w:t>
      </w:r>
      <w:r>
        <w:t xml:space="preserve"> Sentencia </w:t>
      </w:r>
      <w:hyperlink w:anchor="SENTENCIA_2022_45" w:history="1">
        <w:r w:rsidRPr="00142CBC">
          <w:rPr>
            <w:rStyle w:val="TextoNormalCaracter"/>
          </w:rPr>
          <w:t>45/2022</w:t>
        </w:r>
      </w:hyperlink>
      <w:r>
        <w:t>, VP II.</w:t>
      </w:r>
    </w:p>
    <w:p w:rsidR="00142CBC" w:rsidRDefault="00142CBC" w:rsidP="00142CBC">
      <w:pPr>
        <w:pStyle w:val="SangriaFrancesaArticulo"/>
      </w:pPr>
      <w:r w:rsidRPr="00142CBC">
        <w:rPr>
          <w:rStyle w:val="TextoNormalNegritaCaracter"/>
        </w:rPr>
        <w:t>Artículo 12.</w:t>
      </w:r>
      <w:r w:rsidRPr="00142CBC">
        <w:rPr>
          <w:rStyle w:val="TextoNormalCaracter"/>
        </w:rPr>
        <w:t>-</w:t>
      </w:r>
      <w:r>
        <w:t xml:space="preserve"> Sentencia </w:t>
      </w:r>
      <w:hyperlink w:anchor="SENTENCIA_2022_45" w:history="1">
        <w:r w:rsidRPr="00142CBC">
          <w:rPr>
            <w:rStyle w:val="TextoNormalCaracter"/>
          </w:rPr>
          <w:t>45/2022</w:t>
        </w:r>
      </w:hyperlink>
      <w:r>
        <w:t>, f. 13, VP II.</w:t>
      </w:r>
    </w:p>
    <w:p w:rsidR="00142CBC" w:rsidRDefault="00142CBC" w:rsidP="00142CBC">
      <w:pPr>
        <w:pStyle w:val="SangriaFrancesaArticulo"/>
      </w:pPr>
      <w:r w:rsidRPr="00142CBC">
        <w:rPr>
          <w:rStyle w:val="TextoNormalNegritaCaracter"/>
        </w:rPr>
        <w:t>Artículo 13.</w:t>
      </w:r>
      <w:r w:rsidRPr="00142CBC">
        <w:rPr>
          <w:rStyle w:val="TextoNormalCaracter"/>
        </w:rPr>
        <w:t>-</w:t>
      </w:r>
      <w:r>
        <w:t xml:space="preserve"> Sentencia </w:t>
      </w:r>
      <w:hyperlink w:anchor="SENTENCIA_2022_45" w:history="1">
        <w:r w:rsidRPr="00142CBC">
          <w:rPr>
            <w:rStyle w:val="TextoNormalCaracter"/>
          </w:rPr>
          <w:t>45/2022</w:t>
        </w:r>
      </w:hyperlink>
      <w:r>
        <w:t>, VP II.</w:t>
      </w:r>
    </w:p>
    <w:p w:rsidR="00142CBC" w:rsidRDefault="00142CBC" w:rsidP="00142CBC">
      <w:pPr>
        <w:pStyle w:val="SangriaFrancesaArticulo"/>
      </w:pPr>
      <w:r w:rsidRPr="00142CBC">
        <w:rPr>
          <w:rStyle w:val="TextoNormalNegritaCaracter"/>
        </w:rPr>
        <w:t>Artículo 13.1.</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Artículo 13.2.</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Artículo 13.3.</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p>
    <w:p w:rsidR="00142CBC" w:rsidRDefault="00142CBC" w:rsidP="00142CBC">
      <w:pPr>
        <w:pStyle w:val="TextoNormalNegritaCursivandice"/>
      </w:pPr>
      <w:r>
        <w:t>Reglamento de procedimiento del Tribunal de Justicia de las Comunidades Europeas, 19 de junio de 1991</w:t>
      </w:r>
    </w:p>
    <w:p w:rsidR="00142CBC" w:rsidRDefault="00142CBC" w:rsidP="00142CBC">
      <w:pPr>
        <w:pStyle w:val="SangriaFrancesaArticulo"/>
      </w:pPr>
      <w:r w:rsidRPr="00142CBC">
        <w:rPr>
          <w:rStyle w:val="TextoNormalNegritaCaracter"/>
        </w:rPr>
        <w:t>Artículo 94.</w:t>
      </w:r>
      <w:r w:rsidRPr="00142CBC">
        <w:rPr>
          <w:rStyle w:val="TextoNormalCaracter"/>
        </w:rPr>
        <w:t>-</w:t>
      </w:r>
      <w:r>
        <w:t xml:space="preserve"> Sentencia </w:t>
      </w:r>
      <w:hyperlink w:anchor="SENTENCIA_2022_25" w:history="1">
        <w:r w:rsidRPr="00142CBC">
          <w:rPr>
            <w:rStyle w:val="TextoNormalCaracter"/>
          </w:rPr>
          <w:t>25/2022</w:t>
        </w:r>
      </w:hyperlink>
      <w:r>
        <w:t>, f. 8.</w:t>
      </w:r>
    </w:p>
    <w:p w:rsidR="00142CBC" w:rsidRDefault="00142CBC" w:rsidP="00142CBC">
      <w:pPr>
        <w:pStyle w:val="SangriaFrancesaArticulo"/>
      </w:pPr>
    </w:p>
    <w:p w:rsidR="00142CBC" w:rsidRDefault="00142CBC" w:rsidP="00142CBC">
      <w:pPr>
        <w:pStyle w:val="TextoNormalNegritaCursivandice"/>
      </w:pPr>
      <w:r>
        <w:t>Tratado de la Unión Europea —TUE—, hecho en Maastricht el 7 de febrero de 1992</w:t>
      </w:r>
    </w:p>
    <w:p w:rsidR="00142CBC" w:rsidRDefault="00142CBC" w:rsidP="00142CBC">
      <w:pPr>
        <w:pStyle w:val="SangriaFrancesaArticulo"/>
      </w:pPr>
      <w:r w:rsidRPr="00142CBC">
        <w:rPr>
          <w:rStyle w:val="TextoNormalNegritaCaracter"/>
        </w:rPr>
        <w:t>Artículo 4.</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Artículo 4.1.</w:t>
      </w:r>
      <w:r w:rsidRPr="00142CBC">
        <w:rPr>
          <w:rStyle w:val="TextoNormalCaracter"/>
        </w:rPr>
        <w:t>-</w:t>
      </w:r>
      <w:r>
        <w:t xml:space="preserve"> Sentencia </w:t>
      </w:r>
      <w:hyperlink w:anchor="SENTENCIA_2022_25" w:history="1">
        <w:r w:rsidRPr="00142CBC">
          <w:rPr>
            <w:rStyle w:val="TextoNormalCaracter"/>
          </w:rPr>
          <w:t>25/2022</w:t>
        </w:r>
      </w:hyperlink>
      <w:r>
        <w:t>, f. 8.</w:t>
      </w:r>
    </w:p>
    <w:p w:rsidR="00142CBC" w:rsidRDefault="00142CBC" w:rsidP="00142CBC">
      <w:pPr>
        <w:pStyle w:val="SangriaFrancesaArticulo"/>
      </w:pPr>
      <w:r w:rsidRPr="00142CBC">
        <w:rPr>
          <w:rStyle w:val="TextoNormalNegritaCaracter"/>
        </w:rPr>
        <w:t>Artículo 4.3.</w:t>
      </w:r>
      <w:r w:rsidRPr="00142CBC">
        <w:rPr>
          <w:rStyle w:val="TextoNormalCaracter"/>
        </w:rPr>
        <w:t>-</w:t>
      </w:r>
      <w:r>
        <w:t xml:space="preserve"> Sentencia </w:t>
      </w:r>
      <w:hyperlink w:anchor="SENTENCIA_2022_45" w:history="1">
        <w:r w:rsidRPr="00142CBC">
          <w:rPr>
            <w:rStyle w:val="TextoNormalCaracter"/>
          </w:rPr>
          <w:t>45/2022</w:t>
        </w:r>
      </w:hyperlink>
      <w:r>
        <w:t>, VP II.</w:t>
      </w:r>
    </w:p>
    <w:p w:rsidR="00142CBC" w:rsidRDefault="00142CBC" w:rsidP="00142CBC">
      <w:pPr>
        <w:pStyle w:val="SangriaFrancesaArticulo"/>
      </w:pPr>
      <w:r w:rsidRPr="00142CBC">
        <w:rPr>
          <w:rStyle w:val="TextoNormalNegritaCaracter"/>
        </w:rPr>
        <w:t>Artículo 4.3, párrafo 1.</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Artículo 6.3.</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Artículo 14.</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Artículo 14.3.</w:t>
      </w:r>
      <w:r w:rsidRPr="00142CBC">
        <w:rPr>
          <w:rStyle w:val="TextoNormalCaracter"/>
        </w:rPr>
        <w:t>-</w:t>
      </w:r>
      <w:r>
        <w:t xml:space="preserve"> Sentencia </w:t>
      </w:r>
      <w:hyperlink w:anchor="SENTENCIA_2022_45" w:history="1">
        <w:r w:rsidRPr="00142CBC">
          <w:rPr>
            <w:rStyle w:val="TextoNormalCaracter"/>
          </w:rPr>
          <w:t>45/2022</w:t>
        </w:r>
      </w:hyperlink>
      <w:r>
        <w:t>, f. 13, VP II.</w:t>
      </w:r>
    </w:p>
    <w:p w:rsidR="00142CBC" w:rsidRDefault="00142CBC" w:rsidP="00142CBC">
      <w:pPr>
        <w:pStyle w:val="SangriaFrancesaArticulo"/>
      </w:pPr>
      <w:r w:rsidRPr="00142CBC">
        <w:rPr>
          <w:rStyle w:val="TextoNormalNegritaCaracter"/>
        </w:rPr>
        <w:t>Articulo 19.</w:t>
      </w:r>
      <w:r w:rsidRPr="00142CBC">
        <w:rPr>
          <w:rStyle w:val="TextoNormalCaracter"/>
        </w:rPr>
        <w:t>-</w:t>
      </w:r>
      <w:r>
        <w:t xml:space="preserve"> Sentencia </w:t>
      </w:r>
      <w:hyperlink w:anchor="SENTENCIA_2022_25" w:history="1">
        <w:r w:rsidRPr="00142CBC">
          <w:rPr>
            <w:rStyle w:val="TextoNormalCaracter"/>
          </w:rPr>
          <w:t>25/2022</w:t>
        </w:r>
      </w:hyperlink>
      <w:r>
        <w:t>, f. 8.</w:t>
      </w:r>
    </w:p>
    <w:p w:rsidR="00142CBC" w:rsidRDefault="00142CBC" w:rsidP="00142CBC">
      <w:pPr>
        <w:pStyle w:val="SangriaFrancesaArticulo"/>
      </w:pPr>
      <w:r w:rsidRPr="00142CBC">
        <w:rPr>
          <w:rStyle w:val="TextoNormalNegritaCaracter"/>
        </w:rPr>
        <w:t>Artículo 19.1.</w:t>
      </w:r>
      <w:r w:rsidRPr="00142CBC">
        <w:rPr>
          <w:rStyle w:val="TextoNormalCaracter"/>
        </w:rPr>
        <w:t>-</w:t>
      </w:r>
      <w:r>
        <w:t xml:space="preserve"> Sentencia </w:t>
      </w:r>
      <w:hyperlink w:anchor="SENTENCIA_2022_25" w:history="1">
        <w:r w:rsidRPr="00142CBC">
          <w:rPr>
            <w:rStyle w:val="TextoNormalCaracter"/>
          </w:rPr>
          <w:t>25/2022</w:t>
        </w:r>
      </w:hyperlink>
      <w:r>
        <w:t>, ff. 2, 8.</w:t>
      </w:r>
    </w:p>
    <w:p w:rsidR="00142CBC" w:rsidRDefault="00142CBC" w:rsidP="00142CBC">
      <w:pPr>
        <w:pStyle w:val="SangriaFrancesaArticulo"/>
      </w:pPr>
      <w:r w:rsidRPr="00142CBC">
        <w:rPr>
          <w:rStyle w:val="TextoNormalNegritaCaracter"/>
        </w:rPr>
        <w:t>Artículo 19.3 b).</w:t>
      </w:r>
      <w:r w:rsidRPr="00142CBC">
        <w:rPr>
          <w:rStyle w:val="TextoNormalCaracter"/>
        </w:rPr>
        <w:t>-</w:t>
      </w:r>
      <w:r>
        <w:t xml:space="preserve"> Sentencia </w:t>
      </w:r>
      <w:hyperlink w:anchor="SENTENCIA_2022_45" w:history="1">
        <w:r w:rsidRPr="00142CBC">
          <w:rPr>
            <w:rStyle w:val="TextoNormalCaracter"/>
          </w:rPr>
          <w:t>45/2022</w:t>
        </w:r>
      </w:hyperlink>
      <w:r>
        <w:t>, VP I.</w:t>
      </w:r>
    </w:p>
    <w:p w:rsidR="00142CBC" w:rsidRDefault="00142CBC" w:rsidP="00142CBC">
      <w:pPr>
        <w:pStyle w:val="SangriaFrancesaArticulo"/>
      </w:pPr>
    </w:p>
    <w:p w:rsidR="00142CBC" w:rsidRDefault="00142CBC" w:rsidP="00142CBC">
      <w:pPr>
        <w:pStyle w:val="TextoNormalNegritaCursivandice"/>
      </w:pPr>
      <w:r>
        <w:t>Directiva 93/13/CEE del Consejo, de 5 de abril de 1993, sobre cláusulas abusivas en los contratos celebrados con consumidores</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6" w:history="1">
        <w:r w:rsidRPr="00142CBC">
          <w:rPr>
            <w:rStyle w:val="TextoNormalCaracter"/>
          </w:rPr>
          <w:t>6/2022</w:t>
        </w:r>
      </w:hyperlink>
      <w:r>
        <w:t xml:space="preserve">, f. 2; </w:t>
      </w:r>
      <w:hyperlink w:anchor="SENTENCIA_2022_9" w:history="1">
        <w:r w:rsidRPr="00142CBC">
          <w:rPr>
            <w:rStyle w:val="TextoNormalCaracter"/>
          </w:rPr>
          <w:t>9/2022</w:t>
        </w:r>
      </w:hyperlink>
      <w:r>
        <w:t xml:space="preserve">, ff. 1, 2; </w:t>
      </w:r>
      <w:hyperlink w:anchor="SENTENCIA_2022_44" w:history="1">
        <w:r w:rsidRPr="00142CBC">
          <w:rPr>
            <w:rStyle w:val="TextoNormalCaracter"/>
          </w:rPr>
          <w:t>44/2022</w:t>
        </w:r>
      </w:hyperlink>
      <w:r>
        <w:t>, f. 4.</w:t>
      </w:r>
    </w:p>
    <w:p w:rsidR="00142CBC" w:rsidRDefault="00142CBC" w:rsidP="00142CBC">
      <w:pPr>
        <w:pStyle w:val="SangriaFrancesaArticulo"/>
      </w:pPr>
      <w:r w:rsidRPr="00142CBC">
        <w:rPr>
          <w:rStyle w:val="TextoNormalNegritaCaracter"/>
        </w:rPr>
        <w:t>Artículo 6.1.</w:t>
      </w:r>
      <w:r w:rsidRPr="00142CBC">
        <w:rPr>
          <w:rStyle w:val="TextoNormalCaracter"/>
        </w:rPr>
        <w:t>-</w:t>
      </w:r>
      <w:r>
        <w:t xml:space="preserve"> Sentencia </w:t>
      </w:r>
      <w:hyperlink w:anchor="SENTENCIA_2022_44" w:history="1">
        <w:r w:rsidRPr="00142CBC">
          <w:rPr>
            <w:rStyle w:val="TextoNormalCaracter"/>
          </w:rPr>
          <w:t>44/2022</w:t>
        </w:r>
      </w:hyperlink>
      <w:r>
        <w:t>, f. 4.</w:t>
      </w:r>
    </w:p>
    <w:p w:rsidR="00142CBC" w:rsidRDefault="00142CBC" w:rsidP="00142CBC">
      <w:pPr>
        <w:pStyle w:val="SangriaFrancesaArticulo"/>
      </w:pPr>
    </w:p>
    <w:p w:rsidR="00142CBC" w:rsidRDefault="00142CBC" w:rsidP="00142CBC">
      <w:pPr>
        <w:pStyle w:val="TextoNormalNegritaCursivandice"/>
      </w:pPr>
      <w:r>
        <w:t>Directiva 95/46/CE del Parlamento Europeo y del Consejo, de 24 de octubre de 1995. Protección de las personas físicas en lo que respecta al tratamiento de datos personales y a la libre circulación de estos datos</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23" w:history="1">
        <w:r w:rsidRPr="00142CBC">
          <w:rPr>
            <w:rStyle w:val="TextoNormalCaracter"/>
          </w:rPr>
          <w:t>23/2022</w:t>
        </w:r>
      </w:hyperlink>
      <w:r>
        <w:t xml:space="preserve">, f. 3; </w:t>
      </w:r>
      <w:hyperlink w:anchor="SENTENCIA_2022_42" w:history="1">
        <w:r w:rsidRPr="00142CBC">
          <w:rPr>
            <w:rStyle w:val="TextoNormalCaracter"/>
          </w:rPr>
          <w:t>42/2022</w:t>
        </w:r>
      </w:hyperlink>
      <w:r>
        <w:t>, f. 4.</w:t>
      </w:r>
    </w:p>
    <w:p w:rsidR="00142CBC" w:rsidRDefault="00142CBC" w:rsidP="00142CBC">
      <w:pPr>
        <w:pStyle w:val="SangriaFrancesaArticulo"/>
      </w:pPr>
      <w:r w:rsidRPr="00142CBC">
        <w:rPr>
          <w:rStyle w:val="TextoNormalNegritaCaracter"/>
        </w:rPr>
        <w:t>Artículo 2.</w:t>
      </w:r>
      <w:r w:rsidRPr="00142CBC">
        <w:rPr>
          <w:rStyle w:val="TextoNormalCaracter"/>
        </w:rPr>
        <w:t>-</w:t>
      </w:r>
      <w:r>
        <w:t xml:space="preserve"> Sentencia </w:t>
      </w:r>
      <w:hyperlink w:anchor="SENTENCIA_2022_31" w:history="1">
        <w:r w:rsidRPr="00142CBC">
          <w:rPr>
            <w:rStyle w:val="TextoNormalCaracter"/>
          </w:rPr>
          <w:t>31/2022</w:t>
        </w:r>
      </w:hyperlink>
      <w:r>
        <w:t>, ff. 4, 8.</w:t>
      </w:r>
    </w:p>
    <w:p w:rsidR="00142CBC" w:rsidRDefault="00142CBC" w:rsidP="00142CBC">
      <w:pPr>
        <w:pStyle w:val="SangriaFrancesaArticulo"/>
      </w:pPr>
      <w:r w:rsidRPr="00142CBC">
        <w:rPr>
          <w:rStyle w:val="TextoNormalNegritaCaracter"/>
        </w:rPr>
        <w:t>Artículo 2 b).</w:t>
      </w:r>
      <w:r w:rsidRPr="00142CBC">
        <w:rPr>
          <w:rStyle w:val="TextoNormalCaracter"/>
        </w:rPr>
        <w:t>-</w:t>
      </w:r>
      <w:r>
        <w:t xml:space="preserve"> Sentencias </w:t>
      </w:r>
      <w:hyperlink w:anchor="SENTENCIA_2022_31" w:history="1">
        <w:r w:rsidRPr="00142CBC">
          <w:rPr>
            <w:rStyle w:val="TextoNormalCaracter"/>
          </w:rPr>
          <w:t>31/2022</w:t>
        </w:r>
      </w:hyperlink>
      <w:r>
        <w:t xml:space="preserve">, f. 5; </w:t>
      </w:r>
      <w:hyperlink w:anchor="SENTENCIA_2022_42" w:history="1">
        <w:r w:rsidRPr="00142CBC">
          <w:rPr>
            <w:rStyle w:val="TextoNormalCaracter"/>
          </w:rPr>
          <w:t>42/2022</w:t>
        </w:r>
      </w:hyperlink>
      <w:r>
        <w:t>, f. 4.</w:t>
      </w:r>
    </w:p>
    <w:p w:rsidR="00142CBC" w:rsidRDefault="00142CBC" w:rsidP="00142CBC">
      <w:pPr>
        <w:pStyle w:val="SangriaFrancesaArticulo"/>
      </w:pPr>
      <w:r w:rsidRPr="00142CBC">
        <w:rPr>
          <w:rStyle w:val="TextoNormalNegritaCaracter"/>
        </w:rPr>
        <w:t>Artículo 2 d).</w:t>
      </w:r>
      <w:r w:rsidRPr="00142CBC">
        <w:rPr>
          <w:rStyle w:val="TextoNormalCaracter"/>
        </w:rPr>
        <w:t>-</w:t>
      </w:r>
      <w:r>
        <w:t xml:space="preserve"> Sentencias </w:t>
      </w:r>
      <w:hyperlink w:anchor="SENTENCIA_2022_31" w:history="1">
        <w:r w:rsidRPr="00142CBC">
          <w:rPr>
            <w:rStyle w:val="TextoNormalCaracter"/>
          </w:rPr>
          <w:t>31/2022</w:t>
        </w:r>
      </w:hyperlink>
      <w:r>
        <w:t xml:space="preserve">, f. 5; </w:t>
      </w:r>
      <w:hyperlink w:anchor="SENTENCIA_2022_42" w:history="1">
        <w:r w:rsidRPr="00142CBC">
          <w:rPr>
            <w:rStyle w:val="TextoNormalCaracter"/>
          </w:rPr>
          <w:t>42/2022</w:t>
        </w:r>
      </w:hyperlink>
      <w:r>
        <w:t>, f. 4.</w:t>
      </w:r>
    </w:p>
    <w:p w:rsidR="00142CBC" w:rsidRDefault="00142CBC" w:rsidP="00142CBC">
      <w:pPr>
        <w:pStyle w:val="SangriaFrancesaArticulo"/>
      </w:pPr>
      <w:r w:rsidRPr="00142CBC">
        <w:rPr>
          <w:rStyle w:val="TextoNormalNegritaCaracter"/>
        </w:rPr>
        <w:t>Artículo 2.2.</w:t>
      </w:r>
      <w:r w:rsidRPr="00142CBC">
        <w:rPr>
          <w:rStyle w:val="TextoNormalCaracter"/>
        </w:rPr>
        <w:t>-</w:t>
      </w:r>
      <w:r>
        <w:t xml:space="preserve"> Sentencia </w:t>
      </w:r>
      <w:hyperlink w:anchor="SENTENCIA_2022_31" w:history="1">
        <w:r w:rsidRPr="00142CBC">
          <w:rPr>
            <w:rStyle w:val="TextoNormalCaracter"/>
          </w:rPr>
          <w:t>31/2022</w:t>
        </w:r>
      </w:hyperlink>
      <w:r>
        <w:t>, f. 8.</w:t>
      </w:r>
    </w:p>
    <w:p w:rsidR="00142CBC" w:rsidRDefault="00142CBC" w:rsidP="00142CBC">
      <w:pPr>
        <w:pStyle w:val="SangriaFrancesaArticulo"/>
      </w:pPr>
      <w:r w:rsidRPr="00142CBC">
        <w:rPr>
          <w:rStyle w:val="TextoNormalNegritaCaracter"/>
        </w:rPr>
        <w:t>Artículo 3.1.</w:t>
      </w:r>
      <w:r w:rsidRPr="00142CBC">
        <w:rPr>
          <w:rStyle w:val="TextoNormalCaracter"/>
        </w:rPr>
        <w:t>-</w:t>
      </w:r>
      <w:r>
        <w:t xml:space="preserve"> Sentencia </w:t>
      </w:r>
      <w:hyperlink w:anchor="SENTENCIA_2022_23" w:history="1">
        <w:r w:rsidRPr="00142CBC">
          <w:rPr>
            <w:rStyle w:val="TextoNormalCaracter"/>
          </w:rPr>
          <w:t>23/2022</w:t>
        </w:r>
      </w:hyperlink>
      <w:r>
        <w:t>, f. 3.</w:t>
      </w:r>
    </w:p>
    <w:p w:rsidR="00142CBC" w:rsidRDefault="00142CBC" w:rsidP="00142CBC">
      <w:pPr>
        <w:pStyle w:val="SangriaFrancesaArticulo"/>
      </w:pPr>
      <w:r w:rsidRPr="00142CBC">
        <w:rPr>
          <w:rStyle w:val="TextoNormalNegritaCaracter"/>
        </w:rPr>
        <w:t>Artículo 8.1.</w:t>
      </w:r>
      <w:r w:rsidRPr="00142CBC">
        <w:rPr>
          <w:rStyle w:val="TextoNormalCaracter"/>
        </w:rPr>
        <w:t>-</w:t>
      </w:r>
      <w:r>
        <w:t xml:space="preserve"> Sentencia </w:t>
      </w:r>
      <w:hyperlink w:anchor="SENTENCIA_2022_31" w:history="1">
        <w:r w:rsidRPr="00142CBC">
          <w:rPr>
            <w:rStyle w:val="TextoNormalCaracter"/>
          </w:rPr>
          <w:t>31/2022</w:t>
        </w:r>
      </w:hyperlink>
      <w:r>
        <w:t>, f. 8.</w:t>
      </w:r>
    </w:p>
    <w:p w:rsidR="00142CBC" w:rsidRDefault="00142CBC" w:rsidP="00142CBC">
      <w:pPr>
        <w:pStyle w:val="SangriaFrancesaArticulo"/>
      </w:pPr>
      <w:r w:rsidRPr="00142CBC">
        <w:rPr>
          <w:rStyle w:val="TextoNormalNegritaCaracter"/>
        </w:rPr>
        <w:t>Artículo 8.2.</w:t>
      </w:r>
      <w:r w:rsidRPr="00142CBC">
        <w:rPr>
          <w:rStyle w:val="TextoNormalCaracter"/>
        </w:rPr>
        <w:t>-</w:t>
      </w:r>
      <w:r>
        <w:t xml:space="preserve"> Sentencia </w:t>
      </w:r>
      <w:hyperlink w:anchor="SENTENCIA_2022_31" w:history="1">
        <w:r w:rsidRPr="00142CBC">
          <w:rPr>
            <w:rStyle w:val="TextoNormalCaracter"/>
          </w:rPr>
          <w:t>31/2022</w:t>
        </w:r>
      </w:hyperlink>
      <w:r>
        <w:t>, ff. 8, 9.</w:t>
      </w:r>
    </w:p>
    <w:p w:rsidR="00142CBC" w:rsidRDefault="00142CBC" w:rsidP="00142CBC">
      <w:pPr>
        <w:pStyle w:val="SangriaFrancesaArticulo"/>
      </w:pPr>
      <w:r w:rsidRPr="00142CBC">
        <w:rPr>
          <w:rStyle w:val="TextoNormalNegritaCaracter"/>
        </w:rPr>
        <w:t>Artículo 8.2 a).</w:t>
      </w:r>
      <w:r w:rsidRPr="00142CBC">
        <w:rPr>
          <w:rStyle w:val="TextoNormalCaracter"/>
        </w:rPr>
        <w:t>-</w:t>
      </w:r>
      <w:r>
        <w:t xml:space="preserve"> Sentencia </w:t>
      </w:r>
      <w:hyperlink w:anchor="SENTENCIA_2022_31" w:history="1">
        <w:r w:rsidRPr="00142CBC">
          <w:rPr>
            <w:rStyle w:val="TextoNormalCaracter"/>
          </w:rPr>
          <w:t>31/2022</w:t>
        </w:r>
      </w:hyperlink>
      <w:r>
        <w:t>, f. 8.</w:t>
      </w:r>
    </w:p>
    <w:p w:rsidR="00142CBC" w:rsidRDefault="00142CBC" w:rsidP="00142CBC">
      <w:pPr>
        <w:pStyle w:val="SangriaFrancesaArticulo"/>
      </w:pPr>
      <w:r w:rsidRPr="00142CBC">
        <w:rPr>
          <w:rStyle w:val="TextoNormalNegritaCaracter"/>
        </w:rPr>
        <w:t>Artículo 8.2 d).</w:t>
      </w:r>
      <w:r w:rsidRPr="00142CBC">
        <w:rPr>
          <w:rStyle w:val="TextoNormalCaracter"/>
        </w:rPr>
        <w:t>-</w:t>
      </w:r>
      <w:r>
        <w:t xml:space="preserve"> Sentencia </w:t>
      </w:r>
      <w:hyperlink w:anchor="SENTENCIA_2022_31" w:history="1">
        <w:r w:rsidRPr="00142CBC">
          <w:rPr>
            <w:rStyle w:val="TextoNormalCaracter"/>
          </w:rPr>
          <w:t>31/2022</w:t>
        </w:r>
      </w:hyperlink>
      <w:r>
        <w:t>, ff. 8, 9.</w:t>
      </w:r>
    </w:p>
    <w:p w:rsidR="00142CBC" w:rsidRDefault="00142CBC" w:rsidP="00142CBC">
      <w:pPr>
        <w:pStyle w:val="SangriaFrancesaArticulo"/>
      </w:pPr>
      <w:r w:rsidRPr="00142CBC">
        <w:rPr>
          <w:rStyle w:val="TextoNormalNegritaCaracter"/>
        </w:rPr>
        <w:t>Artículo 26.</w:t>
      </w:r>
      <w:r w:rsidRPr="00142CBC">
        <w:rPr>
          <w:rStyle w:val="TextoNormalCaracter"/>
        </w:rPr>
        <w:t>-</w:t>
      </w:r>
      <w:r>
        <w:t xml:space="preserve"> Sentencia </w:t>
      </w:r>
      <w:hyperlink w:anchor="SENTENCIA_2022_42" w:history="1">
        <w:r w:rsidRPr="00142CBC">
          <w:rPr>
            <w:rStyle w:val="TextoNormalCaracter"/>
          </w:rPr>
          <w:t>42/2022</w:t>
        </w:r>
      </w:hyperlink>
      <w:r>
        <w:t>, f. 4.</w:t>
      </w:r>
    </w:p>
    <w:p w:rsidR="00142CBC" w:rsidRDefault="00142CBC" w:rsidP="00142CBC">
      <w:pPr>
        <w:pStyle w:val="SangriaFrancesaArticulo"/>
      </w:pPr>
      <w:r w:rsidRPr="00142CBC">
        <w:rPr>
          <w:rStyle w:val="TextoNormalNegritaCaracter"/>
        </w:rPr>
        <w:t>Artículo 29.</w:t>
      </w:r>
      <w:r w:rsidRPr="00142CBC">
        <w:rPr>
          <w:rStyle w:val="TextoNormalCaracter"/>
        </w:rPr>
        <w:t>-</w:t>
      </w:r>
      <w:r>
        <w:t xml:space="preserve"> Sentencias </w:t>
      </w:r>
      <w:hyperlink w:anchor="SENTENCIA_2022_31" w:history="1">
        <w:r w:rsidRPr="00142CBC">
          <w:rPr>
            <w:rStyle w:val="TextoNormalCaracter"/>
          </w:rPr>
          <w:t>31/2022</w:t>
        </w:r>
      </w:hyperlink>
      <w:r>
        <w:t xml:space="preserve">, f. 5; </w:t>
      </w:r>
      <w:hyperlink w:anchor="SENTENCIA_2022_42" w:history="1">
        <w:r w:rsidRPr="00142CBC">
          <w:rPr>
            <w:rStyle w:val="TextoNormalCaracter"/>
          </w:rPr>
          <w:t>42/2022</w:t>
        </w:r>
      </w:hyperlink>
      <w:r>
        <w:t>, f. 4.</w:t>
      </w:r>
    </w:p>
    <w:p w:rsidR="00142CBC" w:rsidRDefault="00142CBC" w:rsidP="00142CBC">
      <w:pPr>
        <w:pStyle w:val="SangriaFrancesaArticulo"/>
      </w:pPr>
    </w:p>
    <w:p w:rsidR="00142CBC" w:rsidRDefault="00142CBC" w:rsidP="00142CBC">
      <w:pPr>
        <w:pStyle w:val="TextoNormalNegritaCursivandice"/>
      </w:pPr>
      <w:r>
        <w:t>Directiva 2000/31/CE del Parlamento Europeo y del Consejo, de 8 de junio de 2000, relativa a determinados aspectos jurídicos de los servicios de la sociedad de la información, en particular el comercio electrónico en el mercado interior (Directiva sobre el comercio electrónico)</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8" w:history="1">
        <w:r w:rsidRPr="00142CBC">
          <w:rPr>
            <w:rStyle w:val="TextoNormalCaracter"/>
          </w:rPr>
          <w:t>8/2022</w:t>
        </w:r>
      </w:hyperlink>
      <w:r>
        <w:t>, f. 2.</w:t>
      </w:r>
    </w:p>
    <w:p w:rsidR="00142CBC" w:rsidRDefault="00142CBC" w:rsidP="00142CBC">
      <w:pPr>
        <w:pStyle w:val="SangriaFrancesaArticulo"/>
      </w:pPr>
      <w:r w:rsidRPr="00142CBC">
        <w:rPr>
          <w:rStyle w:val="TextoNormalNegritaCaracter"/>
        </w:rPr>
        <w:t>Considerando 9.</w:t>
      </w:r>
      <w:r w:rsidRPr="00142CBC">
        <w:rPr>
          <w:rStyle w:val="TextoNormalCaracter"/>
        </w:rPr>
        <w:t>-</w:t>
      </w:r>
      <w:r>
        <w:t xml:space="preserve"> Sentencia </w:t>
      </w:r>
      <w:hyperlink w:anchor="SENTENCIA_2022_8" w:history="1">
        <w:r w:rsidRPr="00142CBC">
          <w:rPr>
            <w:rStyle w:val="TextoNormalCaracter"/>
          </w:rPr>
          <w:t>8/2022</w:t>
        </w:r>
      </w:hyperlink>
      <w:r>
        <w:t>, f. 2.</w:t>
      </w:r>
    </w:p>
    <w:p w:rsidR="00142CBC" w:rsidRDefault="00142CBC" w:rsidP="00142CBC">
      <w:pPr>
        <w:pStyle w:val="SangriaFrancesaArticulo"/>
      </w:pPr>
    </w:p>
    <w:p w:rsidR="00142CBC" w:rsidRDefault="00142CBC" w:rsidP="00142CBC">
      <w:pPr>
        <w:pStyle w:val="TextoNormalNegritaCursivandice"/>
      </w:pPr>
      <w:r>
        <w:t>Carta de los derechos fundamentales de la Unión Europea, firmada en Niza el 7 de diciembre de 2000</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5" w:history="1">
        <w:r w:rsidRPr="00142CBC">
          <w:rPr>
            <w:rStyle w:val="TextoNormalCaracter"/>
          </w:rPr>
          <w:t>45/2022</w:t>
        </w:r>
      </w:hyperlink>
      <w:r>
        <w:t>, ff. 13, 17.</w:t>
      </w:r>
    </w:p>
    <w:p w:rsidR="00142CBC" w:rsidRDefault="00142CBC" w:rsidP="00142CBC">
      <w:pPr>
        <w:pStyle w:val="SangriaFrancesaArticulo"/>
      </w:pPr>
      <w:r w:rsidRPr="00142CBC">
        <w:rPr>
          <w:rStyle w:val="TextoNormalNegritaCaracter"/>
        </w:rPr>
        <w:t>Preámbulo, párrafo quinto.</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Considerando 27.</w:t>
      </w:r>
      <w:r w:rsidRPr="00142CBC">
        <w:rPr>
          <w:rStyle w:val="TextoNormalCaracter"/>
        </w:rPr>
        <w:t>-</w:t>
      </w:r>
      <w:r>
        <w:t xml:space="preserve"> Sentencia </w:t>
      </w:r>
      <w:hyperlink w:anchor="SENTENCIA_2022_23" w:history="1">
        <w:r w:rsidRPr="00142CBC">
          <w:rPr>
            <w:rStyle w:val="TextoNormalCaracter"/>
          </w:rPr>
          <w:t>23/2022</w:t>
        </w:r>
      </w:hyperlink>
      <w:r>
        <w:t>, f. 3.</w:t>
      </w:r>
    </w:p>
    <w:p w:rsidR="00142CBC" w:rsidRDefault="00142CBC" w:rsidP="00142CBC">
      <w:pPr>
        <w:pStyle w:val="SangriaFrancesaArticulo"/>
      </w:pPr>
      <w:r w:rsidRPr="00142CBC">
        <w:rPr>
          <w:rStyle w:val="TextoNormalNegritaCaracter"/>
        </w:rPr>
        <w:t>Artículo 2 b).</w:t>
      </w:r>
      <w:r w:rsidRPr="00142CBC">
        <w:rPr>
          <w:rStyle w:val="TextoNormalCaracter"/>
        </w:rPr>
        <w:t>-</w:t>
      </w:r>
      <w:r>
        <w:t xml:space="preserve"> Sentencia </w:t>
      </w:r>
      <w:hyperlink w:anchor="SENTENCIA_2022_23" w:history="1">
        <w:r w:rsidRPr="00142CBC">
          <w:rPr>
            <w:rStyle w:val="TextoNormalCaracter"/>
          </w:rPr>
          <w:t>23/2022</w:t>
        </w:r>
      </w:hyperlink>
      <w:r>
        <w:t>, f. 3.</w:t>
      </w:r>
    </w:p>
    <w:p w:rsidR="00142CBC" w:rsidRDefault="00142CBC" w:rsidP="00142CBC">
      <w:pPr>
        <w:pStyle w:val="SangriaFrancesaArticulo"/>
      </w:pPr>
      <w:r w:rsidRPr="00142CBC">
        <w:rPr>
          <w:rStyle w:val="TextoNormalNegritaCaracter"/>
        </w:rPr>
        <w:t>Artículo 6.</w:t>
      </w:r>
      <w:r w:rsidRPr="00142CBC">
        <w:rPr>
          <w:rStyle w:val="TextoNormalCaracter"/>
        </w:rPr>
        <w:t>-</w:t>
      </w:r>
      <w:r>
        <w:t xml:space="preserve"> Sentencia </w:t>
      </w:r>
      <w:hyperlink w:anchor="SENTENCIA_2022_45" w:history="1">
        <w:r w:rsidRPr="00142CBC">
          <w:rPr>
            <w:rStyle w:val="TextoNormalCaracter"/>
          </w:rPr>
          <w:t>45/2022</w:t>
        </w:r>
      </w:hyperlink>
      <w:r>
        <w:t>, f. 17.</w:t>
      </w:r>
    </w:p>
    <w:p w:rsidR="00142CBC" w:rsidRDefault="00142CBC" w:rsidP="00142CBC">
      <w:pPr>
        <w:pStyle w:val="SangriaIzquierdaArticulo"/>
      </w:pPr>
      <w:r>
        <w:t xml:space="preserve">Auto </w:t>
      </w:r>
      <w:hyperlink w:anchor="AUTO_2022_26" w:history="1">
        <w:r w:rsidRPr="00142CBC">
          <w:rPr>
            <w:rStyle w:val="TextoNormalCaracter"/>
          </w:rPr>
          <w:t>26/2022</w:t>
        </w:r>
      </w:hyperlink>
      <w:r>
        <w:t>, f. 1.</w:t>
      </w:r>
    </w:p>
    <w:p w:rsidR="00142CBC" w:rsidRDefault="00142CBC" w:rsidP="00142CBC">
      <w:pPr>
        <w:pStyle w:val="SangriaFrancesaArticulo"/>
      </w:pPr>
      <w:r w:rsidRPr="00142CBC">
        <w:rPr>
          <w:rStyle w:val="TextoNormalNegritaCaracter"/>
        </w:rPr>
        <w:t>Artículo 7.</w:t>
      </w:r>
      <w:r w:rsidRPr="00142CBC">
        <w:rPr>
          <w:rStyle w:val="TextoNormalCaracter"/>
        </w:rPr>
        <w:t>-</w:t>
      </w:r>
      <w:r>
        <w:t xml:space="preserve"> Sentencias </w:t>
      </w:r>
      <w:hyperlink w:anchor="SENTENCIA_2022_37" w:history="1">
        <w:r w:rsidRPr="00142CBC">
          <w:rPr>
            <w:rStyle w:val="TextoNormalCaracter"/>
          </w:rPr>
          <w:t>37/2022</w:t>
        </w:r>
      </w:hyperlink>
      <w:r>
        <w:t xml:space="preserve">, f. 4; </w:t>
      </w:r>
      <w:hyperlink w:anchor="SENTENCIA_2022_42" w:history="1">
        <w:r w:rsidRPr="00142CBC">
          <w:rPr>
            <w:rStyle w:val="TextoNormalCaracter"/>
          </w:rPr>
          <w:t>42/2022</w:t>
        </w:r>
      </w:hyperlink>
      <w:r>
        <w:t>, f. 4.</w:t>
      </w:r>
    </w:p>
    <w:p w:rsidR="00142CBC" w:rsidRDefault="00142CBC" w:rsidP="00142CBC">
      <w:pPr>
        <w:pStyle w:val="SangriaFrancesaArticulo"/>
      </w:pPr>
      <w:r w:rsidRPr="00142CBC">
        <w:rPr>
          <w:rStyle w:val="TextoNormalNegritaCaracter"/>
        </w:rPr>
        <w:t>Artículo 8.</w:t>
      </w:r>
      <w:r w:rsidRPr="00142CBC">
        <w:rPr>
          <w:rStyle w:val="TextoNormalCaracter"/>
        </w:rPr>
        <w:t>-</w:t>
      </w:r>
      <w:r>
        <w:t xml:space="preserve"> Sentencia </w:t>
      </w:r>
      <w:hyperlink w:anchor="SENTENCIA_2022_23" w:history="1">
        <w:r w:rsidRPr="00142CBC">
          <w:rPr>
            <w:rStyle w:val="TextoNormalCaracter"/>
          </w:rPr>
          <w:t>23/2022</w:t>
        </w:r>
      </w:hyperlink>
      <w:r>
        <w:t>, f. 3.</w:t>
      </w:r>
    </w:p>
    <w:p w:rsidR="00142CBC" w:rsidRDefault="00142CBC" w:rsidP="00142CBC">
      <w:pPr>
        <w:pStyle w:val="SangriaFrancesaArticulo"/>
      </w:pPr>
      <w:r w:rsidRPr="00142CBC">
        <w:rPr>
          <w:rStyle w:val="TextoNormalNegritaCaracter"/>
        </w:rPr>
        <w:t>Artículo 20.</w:t>
      </w:r>
      <w:r w:rsidRPr="00142CBC">
        <w:rPr>
          <w:rStyle w:val="TextoNormalCaracter"/>
        </w:rPr>
        <w:t>-</w:t>
      </w:r>
      <w:r>
        <w:t xml:space="preserve"> Sentencia </w:t>
      </w:r>
      <w:hyperlink w:anchor="SENTENCIA_2022_25" w:history="1">
        <w:r w:rsidRPr="00142CBC">
          <w:rPr>
            <w:rStyle w:val="TextoNormalCaracter"/>
          </w:rPr>
          <w:t>25/2022</w:t>
        </w:r>
      </w:hyperlink>
      <w:r>
        <w:t>, f. 6.</w:t>
      </w:r>
    </w:p>
    <w:p w:rsidR="00142CBC" w:rsidRDefault="00142CBC" w:rsidP="00142CBC">
      <w:pPr>
        <w:pStyle w:val="SangriaFrancesaArticulo"/>
      </w:pPr>
      <w:r w:rsidRPr="00142CBC">
        <w:rPr>
          <w:rStyle w:val="TextoNormalNegritaCaracter"/>
        </w:rPr>
        <w:t>Artículo 21.</w:t>
      </w:r>
      <w:r w:rsidRPr="00142CBC">
        <w:rPr>
          <w:rStyle w:val="TextoNormalCaracter"/>
        </w:rPr>
        <w:t>-</w:t>
      </w:r>
      <w:r>
        <w:t xml:space="preserve"> Sentencias </w:t>
      </w:r>
      <w:hyperlink w:anchor="SENTENCIA_2022_5" w:history="1">
        <w:r w:rsidRPr="00142CBC">
          <w:rPr>
            <w:rStyle w:val="TextoNormalCaracter"/>
          </w:rPr>
          <w:t>5/2022</w:t>
        </w:r>
      </w:hyperlink>
      <w:r>
        <w:t xml:space="preserve">, f. 2; </w:t>
      </w:r>
      <w:hyperlink w:anchor="SENTENCIA_2022_25" w:history="1">
        <w:r w:rsidRPr="00142CBC">
          <w:rPr>
            <w:rStyle w:val="TextoNormalCaracter"/>
          </w:rPr>
          <w:t>25/2022</w:t>
        </w:r>
      </w:hyperlink>
      <w:r>
        <w:t>, f. 6.</w:t>
      </w:r>
    </w:p>
    <w:p w:rsidR="00142CBC" w:rsidRDefault="00142CBC" w:rsidP="00142CBC">
      <w:pPr>
        <w:pStyle w:val="SangriaFrancesaArticulo"/>
      </w:pPr>
      <w:r w:rsidRPr="00142CBC">
        <w:rPr>
          <w:rStyle w:val="TextoNormalNegritaCaracter"/>
        </w:rPr>
        <w:t>Artículo 26.</w:t>
      </w:r>
      <w:r w:rsidRPr="00142CBC">
        <w:rPr>
          <w:rStyle w:val="TextoNormalCaracter"/>
        </w:rPr>
        <w:t>-</w:t>
      </w:r>
      <w:r>
        <w:t xml:space="preserve"> Sentencia </w:t>
      </w:r>
      <w:hyperlink w:anchor="SENTENCIA_2022_5" w:history="1">
        <w:r w:rsidRPr="00142CBC">
          <w:rPr>
            <w:rStyle w:val="TextoNormalCaracter"/>
          </w:rPr>
          <w:t>5/2022</w:t>
        </w:r>
      </w:hyperlink>
      <w:r>
        <w:t>, f. 2.</w:t>
      </w:r>
    </w:p>
    <w:p w:rsidR="00142CBC" w:rsidRDefault="00142CBC" w:rsidP="00142CBC">
      <w:pPr>
        <w:pStyle w:val="SangriaFrancesaArticulo"/>
      </w:pPr>
      <w:r w:rsidRPr="00142CBC">
        <w:rPr>
          <w:rStyle w:val="TextoNormalNegritaCaracter"/>
        </w:rPr>
        <w:t>Artículo 39.</w:t>
      </w:r>
      <w:r w:rsidRPr="00142CBC">
        <w:rPr>
          <w:rStyle w:val="TextoNormalCaracter"/>
        </w:rPr>
        <w:t>-</w:t>
      </w:r>
      <w:r>
        <w:t xml:space="preserve"> Sentencia </w:t>
      </w:r>
      <w:hyperlink w:anchor="SENTENCIA_2022_45" w:history="1">
        <w:r w:rsidRPr="00142CBC">
          <w:rPr>
            <w:rStyle w:val="TextoNormalCaracter"/>
          </w:rPr>
          <w:t>45/2022</w:t>
        </w:r>
      </w:hyperlink>
      <w:r>
        <w:t>, f. 17.</w:t>
      </w:r>
    </w:p>
    <w:p w:rsidR="00142CBC" w:rsidRDefault="00142CBC" w:rsidP="00142CBC">
      <w:pPr>
        <w:pStyle w:val="SangriaFrancesaArticulo"/>
      </w:pPr>
      <w:r w:rsidRPr="00142CBC">
        <w:rPr>
          <w:rStyle w:val="TextoNormalNegritaCaracter"/>
        </w:rPr>
        <w:t>Artículo 39.1.</w:t>
      </w:r>
      <w:r w:rsidRPr="00142CBC">
        <w:rPr>
          <w:rStyle w:val="TextoNormalCaracter"/>
        </w:rPr>
        <w:t>-</w:t>
      </w:r>
      <w:r>
        <w:t xml:space="preserve"> Sentencia </w:t>
      </w:r>
      <w:hyperlink w:anchor="SENTENCIA_2022_25" w:history="1">
        <w:r w:rsidRPr="00142CBC">
          <w:rPr>
            <w:rStyle w:val="TextoNormalCaracter"/>
          </w:rPr>
          <w:t>25/2022</w:t>
        </w:r>
      </w:hyperlink>
      <w:r>
        <w:t>, f. 8.</w:t>
      </w:r>
    </w:p>
    <w:p w:rsidR="00142CBC" w:rsidRDefault="00142CBC" w:rsidP="00142CBC">
      <w:pPr>
        <w:pStyle w:val="SangriaFrancesaArticulo"/>
      </w:pPr>
      <w:r w:rsidRPr="00142CBC">
        <w:rPr>
          <w:rStyle w:val="TextoNormalNegritaCaracter"/>
        </w:rPr>
        <w:t>Artículo 39.2.</w:t>
      </w:r>
      <w:r w:rsidRPr="00142CBC">
        <w:rPr>
          <w:rStyle w:val="TextoNormalCaracter"/>
        </w:rPr>
        <w:t>-</w:t>
      </w:r>
      <w:r>
        <w:t xml:space="preserve"> Sentencias </w:t>
      </w:r>
      <w:hyperlink w:anchor="SENTENCIA_2022_25" w:history="1">
        <w:r w:rsidRPr="00142CBC">
          <w:rPr>
            <w:rStyle w:val="TextoNormalCaracter"/>
          </w:rPr>
          <w:t>25/2022</w:t>
        </w:r>
      </w:hyperlink>
      <w:r>
        <w:t xml:space="preserve">, f. 8; </w:t>
      </w:r>
      <w:hyperlink w:anchor="SENTENCIA_2022_45" w:history="1">
        <w:r w:rsidRPr="00142CBC">
          <w:rPr>
            <w:rStyle w:val="TextoNormalCaracter"/>
          </w:rPr>
          <w:t>45/2022</w:t>
        </w:r>
      </w:hyperlink>
      <w:r>
        <w:t>, f. 13.</w:t>
      </w:r>
    </w:p>
    <w:p w:rsidR="00142CBC" w:rsidRDefault="00142CBC" w:rsidP="00142CBC">
      <w:pPr>
        <w:pStyle w:val="SangriaIzquierdaArticulo"/>
      </w:pPr>
      <w:r>
        <w:t xml:space="preserve">Auto </w:t>
      </w:r>
      <w:hyperlink w:anchor="AUTO_2022_26" w:history="1">
        <w:r w:rsidRPr="00142CBC">
          <w:rPr>
            <w:rStyle w:val="TextoNormalCaracter"/>
          </w:rPr>
          <w:t>26/2022</w:t>
        </w:r>
      </w:hyperlink>
      <w:r>
        <w:t>, f. 1.</w:t>
      </w:r>
    </w:p>
    <w:p w:rsidR="00142CBC" w:rsidRDefault="00142CBC" w:rsidP="00142CBC">
      <w:pPr>
        <w:pStyle w:val="SangriaFrancesaArticulo"/>
      </w:pPr>
      <w:r w:rsidRPr="00142CBC">
        <w:rPr>
          <w:rStyle w:val="TextoNormalNegritaCaracter"/>
        </w:rPr>
        <w:t>Artículo 45.</w:t>
      </w:r>
      <w:r w:rsidRPr="00142CBC">
        <w:rPr>
          <w:rStyle w:val="TextoNormalCaracter"/>
        </w:rPr>
        <w:t>-</w:t>
      </w:r>
      <w:r>
        <w:t xml:space="preserve"> Auto </w:t>
      </w:r>
      <w:hyperlink w:anchor="AUTO_2022_26" w:history="1">
        <w:r w:rsidRPr="00142CBC">
          <w:rPr>
            <w:rStyle w:val="TextoNormalCaracter"/>
          </w:rPr>
          <w:t>26/2022</w:t>
        </w:r>
      </w:hyperlink>
      <w:r>
        <w:t>, f. 1.</w:t>
      </w:r>
    </w:p>
    <w:p w:rsidR="00142CBC" w:rsidRDefault="00142CBC" w:rsidP="00142CBC">
      <w:pPr>
        <w:pStyle w:val="SangriaFrancesaArticulo"/>
      </w:pPr>
      <w:r w:rsidRPr="00142CBC">
        <w:rPr>
          <w:rStyle w:val="TextoNormalNegritaCaracter"/>
        </w:rPr>
        <w:t>Artículo 47.</w:t>
      </w:r>
      <w:r w:rsidRPr="00142CBC">
        <w:rPr>
          <w:rStyle w:val="TextoNormalCaracter"/>
        </w:rPr>
        <w:t>-</w:t>
      </w:r>
      <w:r>
        <w:t xml:space="preserve"> Sentencias </w:t>
      </w:r>
      <w:hyperlink w:anchor="SENTENCIA_2022_25" w:history="1">
        <w:r w:rsidRPr="00142CBC">
          <w:rPr>
            <w:rStyle w:val="TextoNormalCaracter"/>
          </w:rPr>
          <w:t>25/2022</w:t>
        </w:r>
      </w:hyperlink>
      <w:r>
        <w:t xml:space="preserve">, ff. 2, 8; </w:t>
      </w:r>
      <w:hyperlink w:anchor="SENTENCIA_2022_42" w:history="1">
        <w:r w:rsidRPr="00142CBC">
          <w:rPr>
            <w:rStyle w:val="TextoNormalCaracter"/>
          </w:rPr>
          <w:t>42/2022</w:t>
        </w:r>
      </w:hyperlink>
      <w:r>
        <w:t xml:space="preserve">, f. 4; </w:t>
      </w:r>
      <w:hyperlink w:anchor="SENTENCIA_2022_45" w:history="1">
        <w:r w:rsidRPr="00142CBC">
          <w:rPr>
            <w:rStyle w:val="TextoNormalCaracter"/>
          </w:rPr>
          <w:t>45/2022</w:t>
        </w:r>
      </w:hyperlink>
      <w:r>
        <w:t>, f. 17.</w:t>
      </w:r>
    </w:p>
    <w:p w:rsidR="00142CBC" w:rsidRDefault="00142CBC" w:rsidP="00142CBC">
      <w:pPr>
        <w:pStyle w:val="SangriaIzquierdaArticulo"/>
      </w:pPr>
      <w:r>
        <w:t xml:space="preserve">Auto </w:t>
      </w:r>
      <w:hyperlink w:anchor="AUTO_2022_27" w:history="1">
        <w:r w:rsidRPr="00142CBC">
          <w:rPr>
            <w:rStyle w:val="TextoNormalCaracter"/>
          </w:rPr>
          <w:t>27/2022</w:t>
        </w:r>
      </w:hyperlink>
      <w:r>
        <w:t>, f. 1.</w:t>
      </w:r>
    </w:p>
    <w:p w:rsidR="00142CBC" w:rsidRDefault="00142CBC" w:rsidP="00142CBC">
      <w:pPr>
        <w:pStyle w:val="SangriaFrancesaArticulo"/>
      </w:pPr>
      <w:r w:rsidRPr="00142CBC">
        <w:rPr>
          <w:rStyle w:val="TextoNormalNegritaCaracter"/>
        </w:rPr>
        <w:t>Artículo 48.</w:t>
      </w:r>
      <w:r w:rsidRPr="00142CBC">
        <w:rPr>
          <w:rStyle w:val="TextoNormalCaracter"/>
        </w:rPr>
        <w:t>-</w:t>
      </w:r>
      <w:r>
        <w:t xml:space="preserve"> Sentencias </w:t>
      </w:r>
      <w:hyperlink w:anchor="SENTENCIA_2022_25" w:history="1">
        <w:r w:rsidRPr="00142CBC">
          <w:rPr>
            <w:rStyle w:val="TextoNormalCaracter"/>
          </w:rPr>
          <w:t>25/2022</w:t>
        </w:r>
      </w:hyperlink>
      <w:r>
        <w:t xml:space="preserve">, f. 5; </w:t>
      </w:r>
      <w:hyperlink w:anchor="SENTENCIA_2022_45" w:history="1">
        <w:r w:rsidRPr="00142CBC">
          <w:rPr>
            <w:rStyle w:val="TextoNormalCaracter"/>
          </w:rPr>
          <w:t>45/2022</w:t>
        </w:r>
      </w:hyperlink>
      <w:r>
        <w:t>, f. 17.</w:t>
      </w:r>
    </w:p>
    <w:p w:rsidR="00142CBC" w:rsidRDefault="00142CBC" w:rsidP="00142CBC">
      <w:pPr>
        <w:pStyle w:val="SangriaFrancesaArticulo"/>
      </w:pPr>
      <w:r w:rsidRPr="00142CBC">
        <w:rPr>
          <w:rStyle w:val="TextoNormalNegritaCaracter"/>
        </w:rPr>
        <w:t>Artículo 49.</w:t>
      </w:r>
      <w:r w:rsidRPr="00142CBC">
        <w:rPr>
          <w:rStyle w:val="TextoNormalCaracter"/>
        </w:rPr>
        <w:t>-</w:t>
      </w:r>
      <w:r>
        <w:t xml:space="preserve"> Sentencias </w:t>
      </w:r>
      <w:hyperlink w:anchor="SENTENCIA_2022_25" w:history="1">
        <w:r w:rsidRPr="00142CBC">
          <w:rPr>
            <w:rStyle w:val="TextoNormalCaracter"/>
          </w:rPr>
          <w:t>25/2022</w:t>
        </w:r>
      </w:hyperlink>
      <w:r>
        <w:t xml:space="preserve">, f. 8; </w:t>
      </w:r>
      <w:hyperlink w:anchor="SENTENCIA_2022_46" w:history="1">
        <w:r w:rsidRPr="00142CBC">
          <w:rPr>
            <w:rStyle w:val="TextoNormalCaracter"/>
          </w:rPr>
          <w:t>46/2022</w:t>
        </w:r>
      </w:hyperlink>
      <w:r>
        <w:t>, f. 10, VP I.</w:t>
      </w:r>
    </w:p>
    <w:p w:rsidR="00142CBC" w:rsidRDefault="00142CBC" w:rsidP="00142CBC">
      <w:pPr>
        <w:pStyle w:val="SangriaFrancesaArticulo"/>
      </w:pPr>
      <w:r w:rsidRPr="00142CBC">
        <w:rPr>
          <w:rStyle w:val="TextoNormalNegritaCaracter"/>
        </w:rPr>
        <w:t>Artículo 49.1.</w:t>
      </w:r>
      <w:r w:rsidRPr="00142CBC">
        <w:rPr>
          <w:rStyle w:val="TextoNormalCaracter"/>
        </w:rPr>
        <w:t>-</w:t>
      </w:r>
      <w:r>
        <w:t xml:space="preserve"> Sentencias </w:t>
      </w:r>
      <w:hyperlink w:anchor="SENTENCIA_2022_25" w:history="1">
        <w:r w:rsidRPr="00142CBC">
          <w:rPr>
            <w:rStyle w:val="TextoNormalCaracter"/>
          </w:rPr>
          <w:t>25/2022</w:t>
        </w:r>
      </w:hyperlink>
      <w:r>
        <w:t xml:space="preserve">, ff. 7, 8; </w:t>
      </w:r>
      <w:hyperlink w:anchor="SENTENCIA_2022_42" w:history="1">
        <w:r w:rsidRPr="00142CBC">
          <w:rPr>
            <w:rStyle w:val="TextoNormalCaracter"/>
          </w:rPr>
          <w:t>42/2022</w:t>
        </w:r>
      </w:hyperlink>
      <w:r>
        <w:t>, VP.</w:t>
      </w:r>
    </w:p>
    <w:p w:rsidR="00142CBC" w:rsidRDefault="00142CBC" w:rsidP="00142CBC">
      <w:pPr>
        <w:pStyle w:val="SangriaFrancesaArticulo"/>
      </w:pPr>
      <w:r w:rsidRPr="00142CBC">
        <w:rPr>
          <w:rStyle w:val="TextoNormalNegritaCaracter"/>
        </w:rPr>
        <w:t>Artículo 49.3.</w:t>
      </w:r>
      <w:r w:rsidRPr="00142CBC">
        <w:rPr>
          <w:rStyle w:val="TextoNormalCaracter"/>
        </w:rPr>
        <w:t>-</w:t>
      </w:r>
      <w:r>
        <w:t xml:space="preserve"> Sentencias </w:t>
      </w:r>
      <w:hyperlink w:anchor="SENTENCIA_2022_25" w:history="1">
        <w:r w:rsidRPr="00142CBC">
          <w:rPr>
            <w:rStyle w:val="TextoNormalCaracter"/>
          </w:rPr>
          <w:t>25/2022</w:t>
        </w:r>
      </w:hyperlink>
      <w:r>
        <w:t xml:space="preserve">, VP I; </w:t>
      </w:r>
      <w:hyperlink w:anchor="SENTENCIA_2022_45" w:history="1">
        <w:r w:rsidRPr="00142CBC">
          <w:rPr>
            <w:rStyle w:val="TextoNormalCaracter"/>
          </w:rPr>
          <w:t>45/2022</w:t>
        </w:r>
      </w:hyperlink>
      <w:r>
        <w:t xml:space="preserve">, VP I; </w:t>
      </w:r>
      <w:hyperlink w:anchor="SENTENCIA_2022_46" w:history="1">
        <w:r w:rsidRPr="00142CBC">
          <w:rPr>
            <w:rStyle w:val="TextoNormalCaracter"/>
          </w:rPr>
          <w:t>46/2022</w:t>
        </w:r>
      </w:hyperlink>
      <w:r>
        <w:t xml:space="preserve">, VP I; </w:t>
      </w:r>
      <w:hyperlink w:anchor="SENTENCIA_2022_47" w:history="1">
        <w:r w:rsidRPr="00142CBC">
          <w:rPr>
            <w:rStyle w:val="TextoNormalCaracter"/>
          </w:rPr>
          <w:t>47/2022</w:t>
        </w:r>
      </w:hyperlink>
      <w:r>
        <w:t>, VP I.</w:t>
      </w:r>
    </w:p>
    <w:p w:rsidR="00142CBC" w:rsidRDefault="00142CBC" w:rsidP="00142CBC">
      <w:pPr>
        <w:pStyle w:val="SangriaFrancesaArticulo"/>
      </w:pPr>
      <w:r w:rsidRPr="00142CBC">
        <w:rPr>
          <w:rStyle w:val="TextoNormalNegritaCaracter"/>
        </w:rPr>
        <w:t>Artículo 50.</w:t>
      </w:r>
      <w:r w:rsidRPr="00142CBC">
        <w:rPr>
          <w:rStyle w:val="TextoNormalCaracter"/>
        </w:rPr>
        <w:t>-</w:t>
      </w:r>
      <w:r>
        <w:t xml:space="preserve"> Sentencia </w:t>
      </w:r>
      <w:hyperlink w:anchor="SENTENCIA_2022_47" w:history="1">
        <w:r w:rsidRPr="00142CBC">
          <w:rPr>
            <w:rStyle w:val="TextoNormalCaracter"/>
          </w:rPr>
          <w:t>47/2022</w:t>
        </w:r>
      </w:hyperlink>
      <w:r>
        <w:t>, f. 8.</w:t>
      </w:r>
    </w:p>
    <w:p w:rsidR="00142CBC" w:rsidRDefault="00142CBC" w:rsidP="00142CBC">
      <w:pPr>
        <w:pStyle w:val="SangriaFrancesaArticulo"/>
      </w:pPr>
      <w:r w:rsidRPr="00142CBC">
        <w:rPr>
          <w:rStyle w:val="TextoNormalNegritaCaracter"/>
        </w:rPr>
        <w:t>Artículo 51.1.</w:t>
      </w:r>
      <w:r w:rsidRPr="00142CBC">
        <w:rPr>
          <w:rStyle w:val="TextoNormalCaracter"/>
        </w:rPr>
        <w:t>-</w:t>
      </w:r>
      <w:r>
        <w:t xml:space="preserve"> Sentencia </w:t>
      </w:r>
      <w:hyperlink w:anchor="SENTENCIA_2022_45" w:history="1">
        <w:r w:rsidRPr="00142CBC">
          <w:rPr>
            <w:rStyle w:val="TextoNormalCaracter"/>
          </w:rPr>
          <w:t>45/2022</w:t>
        </w:r>
      </w:hyperlink>
      <w:r>
        <w:t>, f. 17.</w:t>
      </w:r>
    </w:p>
    <w:p w:rsidR="00142CBC" w:rsidRDefault="00142CBC" w:rsidP="00142CBC">
      <w:pPr>
        <w:pStyle w:val="SangriaFrancesaArticulo"/>
      </w:pPr>
      <w:r w:rsidRPr="00142CBC">
        <w:rPr>
          <w:rStyle w:val="TextoNormalNegritaCaracter"/>
        </w:rPr>
        <w:t>Artículo 52.1.</w:t>
      </w:r>
      <w:r w:rsidRPr="00142CBC">
        <w:rPr>
          <w:rStyle w:val="TextoNormalCaracter"/>
        </w:rPr>
        <w:t>-</w:t>
      </w:r>
      <w:r>
        <w:t xml:space="preserve"> Sentencias </w:t>
      </w:r>
      <w:hyperlink w:anchor="SENTENCIA_2022_23" w:history="1">
        <w:r w:rsidRPr="00142CBC">
          <w:rPr>
            <w:rStyle w:val="TextoNormalCaracter"/>
          </w:rPr>
          <w:t>23/2022</w:t>
        </w:r>
      </w:hyperlink>
      <w:r>
        <w:t xml:space="preserve">, f. 3; </w:t>
      </w:r>
      <w:hyperlink w:anchor="SENTENCIA_2022_25" w:history="1">
        <w:r w:rsidRPr="00142CBC">
          <w:rPr>
            <w:rStyle w:val="TextoNormalCaracter"/>
          </w:rPr>
          <w:t>25/2022</w:t>
        </w:r>
      </w:hyperlink>
      <w:r>
        <w:t>, f. 8.</w:t>
      </w:r>
    </w:p>
    <w:p w:rsidR="00142CBC" w:rsidRDefault="00142CBC" w:rsidP="00142CBC">
      <w:pPr>
        <w:pStyle w:val="SangriaFrancesaArticulo"/>
      </w:pPr>
      <w:r w:rsidRPr="00142CBC">
        <w:rPr>
          <w:rStyle w:val="TextoNormalNegritaCaracter"/>
        </w:rPr>
        <w:t>Artículo 52.3.</w:t>
      </w:r>
      <w:r w:rsidRPr="00142CBC">
        <w:rPr>
          <w:rStyle w:val="TextoNormalCaracter"/>
        </w:rPr>
        <w:t>-</w:t>
      </w:r>
      <w:r>
        <w:t xml:space="preserve"> Sentencias </w:t>
      </w:r>
      <w:hyperlink w:anchor="SENTENCIA_2022_42" w:history="1">
        <w:r w:rsidRPr="00142CBC">
          <w:rPr>
            <w:rStyle w:val="TextoNormalCaracter"/>
          </w:rPr>
          <w:t>42/2022</w:t>
        </w:r>
      </w:hyperlink>
      <w:r>
        <w:t xml:space="preserve">, VP; </w:t>
      </w:r>
      <w:hyperlink w:anchor="SENTENCIA_2022_45" w:history="1">
        <w:r w:rsidRPr="00142CBC">
          <w:rPr>
            <w:rStyle w:val="TextoNormalCaracter"/>
          </w:rPr>
          <w:t>45/2022</w:t>
        </w:r>
      </w:hyperlink>
      <w:r>
        <w:t>, f. 13.</w:t>
      </w:r>
    </w:p>
    <w:p w:rsidR="00142CBC" w:rsidRDefault="00142CBC" w:rsidP="00142CBC">
      <w:pPr>
        <w:pStyle w:val="SangriaFrancesaArticulo"/>
      </w:pPr>
    </w:p>
    <w:p w:rsidR="00142CBC" w:rsidRDefault="00142CBC" w:rsidP="00142CBC">
      <w:pPr>
        <w:pStyle w:val="TextoNormalNegritaCursivandice"/>
      </w:pPr>
      <w:r>
        <w:t>Directiva 2003/6/CE del Parlamento Europeo y del Consejo, de 28 de enero de 2003, sobre las operaciones con información privilegiada y la manipulación del mercado (abuso del mercado)</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3" w:history="1">
        <w:r w:rsidRPr="00142CBC">
          <w:rPr>
            <w:rStyle w:val="TextoNormalCaracter"/>
          </w:rPr>
          <w:t>23/2022</w:t>
        </w:r>
      </w:hyperlink>
      <w:r>
        <w:t>, f. 3.</w:t>
      </w:r>
    </w:p>
    <w:p w:rsidR="00142CBC" w:rsidRDefault="00142CBC" w:rsidP="00142CBC">
      <w:pPr>
        <w:pStyle w:val="SangriaFrancesaArticulo"/>
      </w:pPr>
      <w:r w:rsidRPr="00142CBC">
        <w:rPr>
          <w:rStyle w:val="TextoNormalNegritaCaracter"/>
        </w:rPr>
        <w:t>Artículo 14.4.</w:t>
      </w:r>
      <w:r w:rsidRPr="00142CBC">
        <w:rPr>
          <w:rStyle w:val="TextoNormalCaracter"/>
        </w:rPr>
        <w:t>-</w:t>
      </w:r>
      <w:r>
        <w:t xml:space="preserve"> Sentencia </w:t>
      </w:r>
      <w:hyperlink w:anchor="SENTENCIA_2022_23" w:history="1">
        <w:r w:rsidRPr="00142CBC">
          <w:rPr>
            <w:rStyle w:val="TextoNormalCaracter"/>
          </w:rPr>
          <w:t>23/2022</w:t>
        </w:r>
      </w:hyperlink>
      <w:r>
        <w:t>, f. 2.</w:t>
      </w:r>
    </w:p>
    <w:p w:rsidR="00142CBC" w:rsidRDefault="00142CBC" w:rsidP="00142CBC">
      <w:pPr>
        <w:pStyle w:val="SangriaFrancesaArticulo"/>
      </w:pPr>
      <w:r w:rsidRPr="00142CBC">
        <w:rPr>
          <w:rStyle w:val="TextoNormalNegritaCaracter"/>
        </w:rPr>
        <w:t>Artículo 34.</w:t>
      </w:r>
      <w:r w:rsidRPr="00142CBC">
        <w:rPr>
          <w:rStyle w:val="TextoNormalCaracter"/>
        </w:rPr>
        <w:t>-</w:t>
      </w:r>
      <w:r>
        <w:t xml:space="preserve"> Sentencia </w:t>
      </w:r>
      <w:hyperlink w:anchor="SENTENCIA_2022_23" w:history="1">
        <w:r w:rsidRPr="00142CBC">
          <w:rPr>
            <w:rStyle w:val="TextoNormalCaracter"/>
          </w:rPr>
          <w:t>23/2022</w:t>
        </w:r>
      </w:hyperlink>
      <w:r>
        <w:t>, f. 3.</w:t>
      </w:r>
    </w:p>
    <w:p w:rsidR="00142CBC" w:rsidRDefault="00142CBC" w:rsidP="00142CBC">
      <w:pPr>
        <w:pStyle w:val="SangriaFrancesaArticulo"/>
      </w:pPr>
    </w:p>
    <w:p w:rsidR="00142CBC" w:rsidRDefault="00142CBC" w:rsidP="00142CBC">
      <w:pPr>
        <w:pStyle w:val="TextoNormalNegritaCursivandice"/>
      </w:pPr>
      <w:r>
        <w:t>Tratado de funcionamiento de la Unión Europea —TFUE—, hecho en Lisboa, de 13 de diciembre de 2007</w:t>
      </w:r>
    </w:p>
    <w:p w:rsidR="00142CBC" w:rsidRDefault="00142CBC" w:rsidP="00142CBC">
      <w:pPr>
        <w:pStyle w:val="SangriaFrancesaArticulo"/>
      </w:pPr>
      <w:r w:rsidRPr="00142CBC">
        <w:rPr>
          <w:rStyle w:val="TextoNormalNegritaCaracter"/>
        </w:rPr>
        <w:t>Artículo 67.3.</w:t>
      </w:r>
      <w:r w:rsidRPr="00142CBC">
        <w:rPr>
          <w:rStyle w:val="TextoNormalCaracter"/>
        </w:rPr>
        <w:t>-</w:t>
      </w:r>
      <w:r>
        <w:t xml:space="preserve"> Sentencia </w:t>
      </w:r>
      <w:hyperlink w:anchor="SENTENCIA_2022_25" w:history="1">
        <w:r w:rsidRPr="00142CBC">
          <w:rPr>
            <w:rStyle w:val="TextoNormalCaracter"/>
          </w:rPr>
          <w:t>25/2022</w:t>
        </w:r>
      </w:hyperlink>
      <w:r>
        <w:t>, f. 8.</w:t>
      </w:r>
    </w:p>
    <w:p w:rsidR="00142CBC" w:rsidRDefault="00142CBC" w:rsidP="00142CBC">
      <w:pPr>
        <w:pStyle w:val="SangriaFrancesaArticulo"/>
      </w:pPr>
      <w:r w:rsidRPr="00142CBC">
        <w:rPr>
          <w:rStyle w:val="TextoNormalNegritaCaracter"/>
        </w:rPr>
        <w:t>Artículo 223.</w:t>
      </w:r>
      <w:r w:rsidRPr="00142CBC">
        <w:rPr>
          <w:rStyle w:val="TextoNormalCaracter"/>
        </w:rPr>
        <w:t>-</w:t>
      </w:r>
      <w:r>
        <w:t xml:space="preserve"> Sentencia </w:t>
      </w:r>
      <w:hyperlink w:anchor="SENTENCIA_2022_45" w:history="1">
        <w:r w:rsidRPr="00142CBC">
          <w:rPr>
            <w:rStyle w:val="TextoNormalCaracter"/>
          </w:rPr>
          <w:t>45/2022</w:t>
        </w:r>
      </w:hyperlink>
      <w:r>
        <w:t>, VP II.</w:t>
      </w:r>
    </w:p>
    <w:p w:rsidR="00142CBC" w:rsidRDefault="00142CBC" w:rsidP="00142CBC">
      <w:pPr>
        <w:pStyle w:val="SangriaFrancesaArticulo"/>
      </w:pPr>
      <w:r w:rsidRPr="00142CBC">
        <w:rPr>
          <w:rStyle w:val="TextoNormalNegritaCaracter"/>
        </w:rPr>
        <w:t>Artículo 267.</w:t>
      </w:r>
      <w:r w:rsidRPr="00142CBC">
        <w:rPr>
          <w:rStyle w:val="TextoNormalCaracter"/>
        </w:rPr>
        <w:t>-</w:t>
      </w:r>
      <w:r>
        <w:t xml:space="preserve"> Sentencias </w:t>
      </w:r>
      <w:hyperlink w:anchor="SENTENCIA_2022_25" w:history="1">
        <w:r w:rsidRPr="00142CBC">
          <w:rPr>
            <w:rStyle w:val="TextoNormalCaracter"/>
          </w:rPr>
          <w:t>25/2022</w:t>
        </w:r>
      </w:hyperlink>
      <w:r>
        <w:t xml:space="preserve">, f. 8; </w:t>
      </w:r>
      <w:hyperlink w:anchor="SENTENCIA_2022_31" w:history="1">
        <w:r w:rsidRPr="00142CBC">
          <w:rPr>
            <w:rStyle w:val="TextoNormalCaracter"/>
          </w:rPr>
          <w:t>31/2022</w:t>
        </w:r>
      </w:hyperlink>
      <w:r>
        <w:t xml:space="preserve">, f. 8; </w:t>
      </w:r>
      <w:hyperlink w:anchor="SENTENCIA_2022_45" w:history="1">
        <w:r w:rsidRPr="00142CBC">
          <w:rPr>
            <w:rStyle w:val="TextoNormalCaracter"/>
          </w:rPr>
          <w:t>45/2022</w:t>
        </w:r>
      </w:hyperlink>
      <w:r>
        <w:t>, ff. 7, 16, VP I, VP II.</w:t>
      </w:r>
    </w:p>
    <w:p w:rsidR="00142CBC" w:rsidRDefault="00142CBC" w:rsidP="00142CBC">
      <w:pPr>
        <w:pStyle w:val="SangriaFrancesaArticulo"/>
      </w:pPr>
      <w:r w:rsidRPr="00142CBC">
        <w:rPr>
          <w:rStyle w:val="TextoNormalNegritaCaracter"/>
        </w:rPr>
        <w:t>Artículo 267.3.</w:t>
      </w:r>
      <w:r w:rsidRPr="00142CBC">
        <w:rPr>
          <w:rStyle w:val="TextoNormalCaracter"/>
        </w:rPr>
        <w:t>-</w:t>
      </w:r>
      <w:r>
        <w:t xml:space="preserve"> Sentencia </w:t>
      </w:r>
      <w:hyperlink w:anchor="SENTENCIA_2022_25" w:history="1">
        <w:r w:rsidRPr="00142CBC">
          <w:rPr>
            <w:rStyle w:val="TextoNormalCaracter"/>
          </w:rPr>
          <w:t>25/2022</w:t>
        </w:r>
      </w:hyperlink>
      <w:r>
        <w:t>, f. 8.</w:t>
      </w:r>
    </w:p>
    <w:p w:rsidR="00142CBC" w:rsidRDefault="00142CBC" w:rsidP="00142CBC">
      <w:pPr>
        <w:pStyle w:val="SangriaFrancesaArticulo"/>
      </w:pPr>
      <w:r w:rsidRPr="00142CBC">
        <w:rPr>
          <w:rStyle w:val="TextoNormalNegritaCaracter"/>
        </w:rPr>
        <w:t>Artículo 278.</w:t>
      </w:r>
      <w:r w:rsidRPr="00142CBC">
        <w:rPr>
          <w:rStyle w:val="TextoNormalCaracter"/>
        </w:rPr>
        <w:t>-</w:t>
      </w:r>
      <w:r>
        <w:t xml:space="preserve"> Auto </w:t>
      </w:r>
      <w:hyperlink w:anchor="AUTO_2022_26" w:history="1">
        <w:r w:rsidRPr="00142CBC">
          <w:rPr>
            <w:rStyle w:val="TextoNormalCaracter"/>
          </w:rPr>
          <w:t>26/2022</w:t>
        </w:r>
      </w:hyperlink>
      <w:r>
        <w:t>, f. 4.</w:t>
      </w:r>
    </w:p>
    <w:p w:rsidR="00142CBC" w:rsidRDefault="00142CBC" w:rsidP="00142CBC">
      <w:pPr>
        <w:pStyle w:val="SangriaFrancesaArticulo"/>
      </w:pPr>
      <w:r w:rsidRPr="00142CBC">
        <w:rPr>
          <w:rStyle w:val="TextoNormalNegritaCaracter"/>
        </w:rPr>
        <w:t>Artículo 279.</w:t>
      </w:r>
      <w:r w:rsidRPr="00142CBC">
        <w:rPr>
          <w:rStyle w:val="TextoNormalCaracter"/>
        </w:rPr>
        <w:t>-</w:t>
      </w:r>
      <w:r>
        <w:t xml:space="preserve"> Auto </w:t>
      </w:r>
      <w:hyperlink w:anchor="AUTO_2022_26" w:history="1">
        <w:r w:rsidRPr="00142CBC">
          <w:rPr>
            <w:rStyle w:val="TextoNormalCaracter"/>
          </w:rPr>
          <w:t>26/2022</w:t>
        </w:r>
      </w:hyperlink>
      <w:r>
        <w:t>, f. 4.</w:t>
      </w:r>
    </w:p>
    <w:p w:rsidR="00142CBC" w:rsidRDefault="00142CBC" w:rsidP="00142CBC">
      <w:pPr>
        <w:pStyle w:val="SangriaFrancesaArticulo"/>
      </w:pPr>
      <w:r w:rsidRPr="00142CBC">
        <w:rPr>
          <w:rStyle w:val="TextoNormalNegritaCaracter"/>
        </w:rPr>
        <w:t>Artículo 288.</w:t>
      </w:r>
      <w:r w:rsidRPr="00142CBC">
        <w:rPr>
          <w:rStyle w:val="TextoNormalCaracter"/>
        </w:rPr>
        <w:t>-</w:t>
      </w:r>
      <w:r>
        <w:t xml:space="preserve"> Sentencia </w:t>
      </w:r>
      <w:hyperlink w:anchor="SENTENCIA_2022_23" w:history="1">
        <w:r w:rsidRPr="00142CBC">
          <w:rPr>
            <w:rStyle w:val="TextoNormalCaracter"/>
          </w:rPr>
          <w:t>23/2022</w:t>
        </w:r>
      </w:hyperlink>
      <w:r>
        <w:t>, f. 3.</w:t>
      </w:r>
    </w:p>
    <w:p w:rsidR="00142CBC" w:rsidRDefault="00142CBC" w:rsidP="00142CBC">
      <w:pPr>
        <w:pStyle w:val="SangriaFrancesaArticulo"/>
      </w:pPr>
      <w:r w:rsidRPr="00142CBC">
        <w:rPr>
          <w:rStyle w:val="TextoNormalNegritaCaracter"/>
        </w:rPr>
        <w:t>Artículo 343.</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IzquierdaArticulo"/>
      </w:pPr>
      <w:r>
        <w:t xml:space="preserve">Auto </w:t>
      </w:r>
      <w:hyperlink w:anchor="AUTO_2022_26" w:history="1">
        <w:r w:rsidRPr="00142CBC">
          <w:rPr>
            <w:rStyle w:val="TextoNormalCaracter"/>
          </w:rPr>
          <w:t>26/2022</w:t>
        </w:r>
      </w:hyperlink>
      <w:r>
        <w:t>, f. 1.</w:t>
      </w:r>
    </w:p>
    <w:p w:rsidR="00142CBC" w:rsidRDefault="00142CBC" w:rsidP="00142CBC">
      <w:pPr>
        <w:pStyle w:val="SangriaFrancesaArticulo"/>
      </w:pPr>
      <w:r w:rsidRPr="00142CBC">
        <w:rPr>
          <w:rStyle w:val="TextoNormalNegritaCaracter"/>
        </w:rPr>
        <w:t>Artículo 349.</w:t>
      </w:r>
      <w:r w:rsidRPr="00142CBC">
        <w:rPr>
          <w:rStyle w:val="TextoNormalCaracter"/>
        </w:rPr>
        <w:t>-</w:t>
      </w:r>
      <w:r>
        <w:t xml:space="preserve"> Sentencia </w:t>
      </w:r>
      <w:hyperlink w:anchor="SENTENCIA_2022_20" w:history="1">
        <w:r w:rsidRPr="00142CBC">
          <w:rPr>
            <w:rStyle w:val="TextoNormalCaracter"/>
          </w:rPr>
          <w:t>20/2022</w:t>
        </w:r>
      </w:hyperlink>
      <w:r>
        <w:t>, f. 1.</w:t>
      </w:r>
    </w:p>
    <w:p w:rsidR="00142CBC" w:rsidRDefault="00142CBC" w:rsidP="00142CBC">
      <w:pPr>
        <w:pStyle w:val="SangriaFrancesaArticulo"/>
      </w:pPr>
    </w:p>
    <w:p w:rsidR="00142CBC" w:rsidRDefault="00142CBC" w:rsidP="00142CBC">
      <w:pPr>
        <w:pStyle w:val="TextoNormalNegritaCursivandice"/>
      </w:pPr>
      <w:r>
        <w:t>Protocolo núm. 3 sobre el estatuto del Tribunal de Justicia de la Unión Europea; anexo al Tratado de la Unión Europea, al Tratado de funcionamiento de la Unión Europea y al Tratado constitutivo de la Comunidad Europea de la Energía Atómica. DOUE de 17 de diciembre de 2007</w:t>
      </w:r>
    </w:p>
    <w:p w:rsidR="00142CBC" w:rsidRDefault="00142CBC" w:rsidP="00142CBC">
      <w:pPr>
        <w:pStyle w:val="SangriaFrancesaArticulo"/>
      </w:pPr>
      <w:r w:rsidRPr="00142CBC">
        <w:rPr>
          <w:rStyle w:val="TextoNormalNegritaCaracter"/>
        </w:rPr>
        <w:t>Artículo 23.</w:t>
      </w:r>
      <w:r w:rsidRPr="00142CBC">
        <w:rPr>
          <w:rStyle w:val="TextoNormalCaracter"/>
        </w:rPr>
        <w:t>-</w:t>
      </w:r>
      <w:r>
        <w:t xml:space="preserve"> Sentencia </w:t>
      </w:r>
      <w:hyperlink w:anchor="SENTENCIA_2022_45" w:history="1">
        <w:r w:rsidRPr="00142CBC">
          <w:rPr>
            <w:rStyle w:val="TextoNormalCaracter"/>
          </w:rPr>
          <w:t>45/2022</w:t>
        </w:r>
      </w:hyperlink>
      <w:r>
        <w:t>, f. 13, VP I, VP II.</w:t>
      </w:r>
    </w:p>
    <w:p w:rsidR="00142CBC" w:rsidRDefault="00142CBC" w:rsidP="00142CBC">
      <w:pPr>
        <w:pStyle w:val="SangriaFrancesaArticulo"/>
      </w:pPr>
    </w:p>
    <w:p w:rsidR="00142CBC" w:rsidRDefault="00142CBC" w:rsidP="00142CBC">
      <w:pPr>
        <w:pStyle w:val="TextoNormalNegritaCursivandice"/>
      </w:pPr>
      <w:r>
        <w:t>Directiva 2008/50/CE del Parlamento Europeo y del Consejo, de 21 de mayo de 2008. Calidad del aire ambiente y a una atmósfera más limpia en Europa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p>
    <w:p w:rsidR="00142CBC" w:rsidRDefault="00142CBC" w:rsidP="00142CBC">
      <w:pPr>
        <w:pStyle w:val="TextoNormalNegritaCursivandice"/>
      </w:pPr>
      <w:r>
        <w:t>Directiva 2010/64/UE del Parlamento Europeo y del Consejo, de 20 de octubre de 2010, relativa al derecho a interpretación y a traducción en los procesos penales</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1" w:history="1">
        <w:r w:rsidRPr="00142CBC">
          <w:rPr>
            <w:rStyle w:val="TextoNormalCaracter"/>
          </w:rPr>
          <w:t>41/2022</w:t>
        </w:r>
      </w:hyperlink>
      <w:r>
        <w:t>, ff. 1, 2, 5.</w:t>
      </w:r>
    </w:p>
    <w:p w:rsidR="00142CBC" w:rsidRDefault="00142CBC" w:rsidP="00142CBC">
      <w:pPr>
        <w:pStyle w:val="SangriaFrancesaArticulo"/>
      </w:pPr>
      <w:r w:rsidRPr="00142CBC">
        <w:rPr>
          <w:rStyle w:val="TextoNormalNegritaCaracter"/>
        </w:rPr>
        <w:t>Artículo 3.</w:t>
      </w:r>
      <w:r w:rsidRPr="00142CBC">
        <w:rPr>
          <w:rStyle w:val="TextoNormalCaracter"/>
        </w:rPr>
        <w:t>-</w:t>
      </w:r>
      <w:r>
        <w:t xml:space="preserve"> Sentencia </w:t>
      </w:r>
      <w:hyperlink w:anchor="SENTENCIA_2022_41" w:history="1">
        <w:r w:rsidRPr="00142CBC">
          <w:rPr>
            <w:rStyle w:val="TextoNormalCaracter"/>
          </w:rPr>
          <w:t>41/2022</w:t>
        </w:r>
      </w:hyperlink>
      <w:r>
        <w:t>, f. 5.</w:t>
      </w:r>
    </w:p>
    <w:p w:rsidR="00142CBC" w:rsidRDefault="00142CBC" w:rsidP="00142CBC">
      <w:pPr>
        <w:pStyle w:val="SangriaFrancesaArticulo"/>
      </w:pPr>
      <w:r w:rsidRPr="00142CBC">
        <w:rPr>
          <w:rStyle w:val="TextoNormalNegritaCaracter"/>
        </w:rPr>
        <w:t>Artículo 3.1.</w:t>
      </w:r>
      <w:r w:rsidRPr="00142CBC">
        <w:rPr>
          <w:rStyle w:val="TextoNormalCaracter"/>
        </w:rPr>
        <w:t>-</w:t>
      </w:r>
      <w:r>
        <w:t xml:space="preserve"> Sentencia </w:t>
      </w:r>
      <w:hyperlink w:anchor="SENTENCIA_2022_41" w:history="1">
        <w:r w:rsidRPr="00142CBC">
          <w:rPr>
            <w:rStyle w:val="TextoNormalCaracter"/>
          </w:rPr>
          <w:t>41/2022</w:t>
        </w:r>
      </w:hyperlink>
      <w:r>
        <w:t>, f. 5.</w:t>
      </w:r>
    </w:p>
    <w:p w:rsidR="00142CBC" w:rsidRDefault="00142CBC" w:rsidP="00142CBC">
      <w:pPr>
        <w:pStyle w:val="SangriaFrancesaArticulo"/>
      </w:pPr>
      <w:r w:rsidRPr="00142CBC">
        <w:rPr>
          <w:rStyle w:val="TextoNormalNegritaCaracter"/>
        </w:rPr>
        <w:t>Artículo 3.2.</w:t>
      </w:r>
      <w:r w:rsidRPr="00142CBC">
        <w:rPr>
          <w:rStyle w:val="TextoNormalCaracter"/>
        </w:rPr>
        <w:t>-</w:t>
      </w:r>
      <w:r>
        <w:t xml:space="preserve"> Sentencia </w:t>
      </w:r>
      <w:hyperlink w:anchor="SENTENCIA_2022_41" w:history="1">
        <w:r w:rsidRPr="00142CBC">
          <w:rPr>
            <w:rStyle w:val="TextoNormalCaracter"/>
          </w:rPr>
          <w:t>41/2022</w:t>
        </w:r>
      </w:hyperlink>
      <w:r>
        <w:t>, f. 5.</w:t>
      </w:r>
    </w:p>
    <w:p w:rsidR="00142CBC" w:rsidRDefault="00142CBC" w:rsidP="00142CBC">
      <w:pPr>
        <w:pStyle w:val="SangriaFrancesaArticulo"/>
      </w:pPr>
      <w:r w:rsidRPr="00142CBC">
        <w:rPr>
          <w:rStyle w:val="TextoNormalNegritaCaracter"/>
        </w:rPr>
        <w:t>Artículo 3.3.</w:t>
      </w:r>
      <w:r w:rsidRPr="00142CBC">
        <w:rPr>
          <w:rStyle w:val="TextoNormalCaracter"/>
        </w:rPr>
        <w:t>-</w:t>
      </w:r>
      <w:r>
        <w:t xml:space="preserve"> Sentencia </w:t>
      </w:r>
      <w:hyperlink w:anchor="SENTENCIA_2022_41" w:history="1">
        <w:r w:rsidRPr="00142CBC">
          <w:rPr>
            <w:rStyle w:val="TextoNormalCaracter"/>
          </w:rPr>
          <w:t>41/2022</w:t>
        </w:r>
      </w:hyperlink>
      <w:r>
        <w:t>, f. 5.</w:t>
      </w:r>
    </w:p>
    <w:p w:rsidR="00142CBC" w:rsidRDefault="00142CBC" w:rsidP="00142CBC">
      <w:pPr>
        <w:pStyle w:val="SangriaFrancesaArticulo"/>
      </w:pPr>
    </w:p>
    <w:p w:rsidR="00142CBC" w:rsidRDefault="00142CBC" w:rsidP="00142CBC">
      <w:pPr>
        <w:pStyle w:val="TextoNormalNegritaCursivandice"/>
      </w:pPr>
      <w:r>
        <w:t>Directiva 2012/13/UE del Parlamento Europeo y del Consejo, de 22 de mayo de 2012, relativa al derecho a la información en los procesos penales</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41" w:history="1">
        <w:r w:rsidRPr="00142CBC">
          <w:rPr>
            <w:rStyle w:val="TextoNormalCaracter"/>
          </w:rPr>
          <w:t>41/2022</w:t>
        </w:r>
      </w:hyperlink>
      <w:r>
        <w:t xml:space="preserve">, ff. 1, 5; </w:t>
      </w:r>
      <w:hyperlink w:anchor="SENTENCIA_2022_45" w:history="1">
        <w:r w:rsidRPr="00142CBC">
          <w:rPr>
            <w:rStyle w:val="TextoNormalCaracter"/>
          </w:rPr>
          <w:t>45/2022</w:t>
        </w:r>
      </w:hyperlink>
      <w:r>
        <w:t>, ff. 7, 17.</w:t>
      </w:r>
    </w:p>
    <w:p w:rsidR="00142CBC" w:rsidRDefault="00142CBC" w:rsidP="00142CBC">
      <w:pPr>
        <w:pStyle w:val="SangriaFrancesaArticulo"/>
      </w:pPr>
      <w:r w:rsidRPr="00142CBC">
        <w:rPr>
          <w:rStyle w:val="TextoNormalNegritaCaracter"/>
        </w:rPr>
        <w:t>Artículo 7.2.</w:t>
      </w:r>
      <w:r w:rsidRPr="00142CBC">
        <w:rPr>
          <w:rStyle w:val="TextoNormalCaracter"/>
        </w:rPr>
        <w:t>-</w:t>
      </w:r>
      <w:r>
        <w:t xml:space="preserve"> Sentencia </w:t>
      </w:r>
      <w:hyperlink w:anchor="SENTENCIA_2022_45" w:history="1">
        <w:r w:rsidRPr="00142CBC">
          <w:rPr>
            <w:rStyle w:val="TextoNormalCaracter"/>
          </w:rPr>
          <w:t>45/2022</w:t>
        </w:r>
      </w:hyperlink>
      <w:r>
        <w:t>, ff. 7, 16, 17.</w:t>
      </w:r>
    </w:p>
    <w:p w:rsidR="00142CBC" w:rsidRDefault="00142CBC" w:rsidP="00142CBC">
      <w:pPr>
        <w:pStyle w:val="SangriaFrancesaArticulo"/>
      </w:pPr>
    </w:p>
    <w:p w:rsidR="00142CBC" w:rsidRDefault="00142CBC" w:rsidP="00142CBC">
      <w:pPr>
        <w:pStyle w:val="TextoNormalNegritaCursivandice"/>
      </w:pPr>
      <w:r>
        <w:t>Protocolo núm. 7 sobre los privilegios y las inmunidades de la Unión Europea; anexo al Tratado de la Unión Europea, al Tratado de funcionamiento de la Unión Europea y al Tratado constitutivo de la Comunidad Europea de la Energía Atómica. DOUE de 26 de octubre de 2012</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5" w:history="1">
        <w:r w:rsidRPr="00142CBC">
          <w:rPr>
            <w:rStyle w:val="TextoNormalCaracter"/>
          </w:rPr>
          <w:t>45/2022</w:t>
        </w:r>
      </w:hyperlink>
      <w:r>
        <w:t>, ff. 13, 17, VP II.</w:t>
      </w:r>
    </w:p>
    <w:p w:rsidR="00142CBC" w:rsidRDefault="00142CBC" w:rsidP="00142CBC">
      <w:pPr>
        <w:pStyle w:val="SangriaFrancesaArticulo"/>
      </w:pPr>
      <w:r w:rsidRPr="00142CBC">
        <w:rPr>
          <w:rStyle w:val="TextoNormalNegritaCaracter"/>
        </w:rPr>
        <w:t>Capítulo III.</w:t>
      </w:r>
      <w:r w:rsidRPr="00142CBC">
        <w:rPr>
          <w:rStyle w:val="TextoNormalCaracter"/>
        </w:rPr>
        <w:t>-</w:t>
      </w:r>
      <w:r>
        <w:t xml:space="preserve"> Sentencia </w:t>
      </w:r>
      <w:hyperlink w:anchor="SENTENCIA_2022_45" w:history="1">
        <w:r w:rsidRPr="00142CBC">
          <w:rPr>
            <w:rStyle w:val="TextoNormalCaracter"/>
          </w:rPr>
          <w:t>45/2022</w:t>
        </w:r>
      </w:hyperlink>
      <w:r>
        <w:t>, f. 13, VP II.</w:t>
      </w:r>
    </w:p>
    <w:p w:rsidR="00142CBC" w:rsidRDefault="00142CBC" w:rsidP="00142CBC">
      <w:pPr>
        <w:pStyle w:val="SangriaFrancesaArticulo"/>
      </w:pPr>
      <w:r w:rsidRPr="00142CBC">
        <w:rPr>
          <w:rStyle w:val="TextoNormalNegritaCaracter"/>
        </w:rPr>
        <w:t>Artículo 8.</w:t>
      </w:r>
      <w:r w:rsidRPr="00142CBC">
        <w:rPr>
          <w:rStyle w:val="TextoNormalCaracter"/>
        </w:rPr>
        <w:t>-</w:t>
      </w:r>
      <w:r>
        <w:t xml:space="preserve"> Sentencias </w:t>
      </w:r>
      <w:hyperlink w:anchor="SENTENCIA_2022_25" w:history="1">
        <w:r w:rsidRPr="00142CBC">
          <w:rPr>
            <w:rStyle w:val="TextoNormalCaracter"/>
          </w:rPr>
          <w:t>25/2022</w:t>
        </w:r>
      </w:hyperlink>
      <w:r>
        <w:t xml:space="preserve">, f. 7; </w:t>
      </w:r>
      <w:hyperlink w:anchor="SENTENCIA_2022_45" w:history="1">
        <w:r w:rsidRPr="00142CBC">
          <w:rPr>
            <w:rStyle w:val="TextoNormalCaracter"/>
          </w:rPr>
          <w:t>45/2022</w:t>
        </w:r>
      </w:hyperlink>
      <w:r>
        <w:t xml:space="preserve">, ff. 13, 17; </w:t>
      </w:r>
      <w:hyperlink w:anchor="SENTENCIA_2022_46" w:history="1">
        <w:r w:rsidRPr="00142CBC">
          <w:rPr>
            <w:rStyle w:val="TextoNormalCaracter"/>
          </w:rPr>
          <w:t>46/2022</w:t>
        </w:r>
      </w:hyperlink>
      <w:r>
        <w:t>, f. 11.</w:t>
      </w:r>
    </w:p>
    <w:p w:rsidR="00142CBC" w:rsidRDefault="00142CBC" w:rsidP="00142CBC">
      <w:pPr>
        <w:pStyle w:val="SangriaFrancesaArticulo"/>
      </w:pPr>
      <w:r w:rsidRPr="00142CBC">
        <w:rPr>
          <w:rStyle w:val="TextoNormalNegritaCaracter"/>
        </w:rPr>
        <w:t>Artículo 9.</w:t>
      </w:r>
      <w:r w:rsidRPr="00142CBC">
        <w:rPr>
          <w:rStyle w:val="TextoNormalCaracter"/>
        </w:rPr>
        <w:t>-</w:t>
      </w:r>
      <w:r>
        <w:t xml:space="preserve"> Sentencias </w:t>
      </w:r>
      <w:hyperlink w:anchor="SENTENCIA_2022_25" w:history="1">
        <w:r w:rsidRPr="00142CBC">
          <w:rPr>
            <w:rStyle w:val="TextoNormalCaracter"/>
          </w:rPr>
          <w:t>25/2022</w:t>
        </w:r>
      </w:hyperlink>
      <w:r>
        <w:t xml:space="preserve">, VP I; </w:t>
      </w:r>
      <w:hyperlink w:anchor="SENTENCIA_2022_45" w:history="1">
        <w:r w:rsidRPr="00142CBC">
          <w:rPr>
            <w:rStyle w:val="TextoNormalCaracter"/>
          </w:rPr>
          <w:t>45/2022</w:t>
        </w:r>
      </w:hyperlink>
      <w:r>
        <w:t>, ff. 13, 17, VP II.</w:t>
      </w:r>
    </w:p>
    <w:p w:rsidR="00142CBC" w:rsidRDefault="00142CBC" w:rsidP="00142CBC">
      <w:pPr>
        <w:pStyle w:val="SangriaIzquierdaArticulo"/>
      </w:pPr>
      <w:r>
        <w:t xml:space="preserve">Autos </w:t>
      </w:r>
      <w:hyperlink w:anchor="AUTO_2022_18" w:history="1">
        <w:r w:rsidRPr="00142CBC">
          <w:rPr>
            <w:rStyle w:val="TextoNormalCaracter"/>
          </w:rPr>
          <w:t>18/2022</w:t>
        </w:r>
      </w:hyperlink>
      <w:r>
        <w:t xml:space="preserve">, f. único; </w:t>
      </w:r>
      <w:hyperlink w:anchor="AUTO_2022_26" w:history="1">
        <w:r w:rsidRPr="00142CBC">
          <w:rPr>
            <w:rStyle w:val="TextoNormalCaracter"/>
          </w:rPr>
          <w:t>26/2022</w:t>
        </w:r>
      </w:hyperlink>
      <w:r>
        <w:t>, f. 1.</w:t>
      </w:r>
    </w:p>
    <w:p w:rsidR="00142CBC" w:rsidRDefault="00142CBC" w:rsidP="00142CBC">
      <w:pPr>
        <w:pStyle w:val="SangriaFrancesaArticulo"/>
      </w:pPr>
      <w:r w:rsidRPr="00142CBC">
        <w:rPr>
          <w:rStyle w:val="TextoNormalNegritaCaracter"/>
        </w:rPr>
        <w:t>Artículo 9, párrafo 1.</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Artículo 9, párrafo 1, a).</w:t>
      </w:r>
      <w:r w:rsidRPr="00142CBC">
        <w:rPr>
          <w:rStyle w:val="TextoNormalCaracter"/>
        </w:rPr>
        <w:t>-</w:t>
      </w:r>
      <w:r>
        <w:t xml:space="preserve"> Sentencia </w:t>
      </w:r>
      <w:hyperlink w:anchor="SENTENCIA_2022_45" w:history="1">
        <w:r w:rsidRPr="00142CBC">
          <w:rPr>
            <w:rStyle w:val="TextoNormalCaracter"/>
          </w:rPr>
          <w:t>45/2022</w:t>
        </w:r>
      </w:hyperlink>
      <w:r>
        <w:t>, ff. 13, 17, VP II.</w:t>
      </w:r>
    </w:p>
    <w:p w:rsidR="00142CBC" w:rsidRDefault="00142CBC" w:rsidP="00142CBC">
      <w:pPr>
        <w:pStyle w:val="SangriaFrancesaArticulo"/>
      </w:pPr>
      <w:r w:rsidRPr="00142CBC">
        <w:rPr>
          <w:rStyle w:val="TextoNormalNegritaCaracter"/>
        </w:rPr>
        <w:t>Artículo 9, párrafo 1, b).</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Artículo 9, párrafo 2.</w:t>
      </w:r>
      <w:r w:rsidRPr="00142CBC">
        <w:rPr>
          <w:rStyle w:val="TextoNormalCaracter"/>
        </w:rPr>
        <w:t>-</w:t>
      </w:r>
      <w:r>
        <w:t xml:space="preserve"> Sentencia </w:t>
      </w:r>
      <w:hyperlink w:anchor="SENTENCIA_2022_45" w:history="1">
        <w:r w:rsidRPr="00142CBC">
          <w:rPr>
            <w:rStyle w:val="TextoNormalCaracter"/>
          </w:rPr>
          <w:t>45/2022</w:t>
        </w:r>
      </w:hyperlink>
      <w:r>
        <w:t>, f. 13, VP II.</w:t>
      </w:r>
    </w:p>
    <w:p w:rsidR="00142CBC" w:rsidRDefault="00142CBC" w:rsidP="00142CBC">
      <w:pPr>
        <w:pStyle w:val="SangriaFrancesaArticulo"/>
      </w:pPr>
      <w:r w:rsidRPr="00142CBC">
        <w:rPr>
          <w:rStyle w:val="TextoNormalNegritaCaracter"/>
        </w:rPr>
        <w:t>Artículo 9, párrafo 3.</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p>
    <w:p w:rsidR="00142CBC" w:rsidRDefault="00142CBC" w:rsidP="00142CBC">
      <w:pPr>
        <w:pStyle w:val="TextoNormalNegritaCursivandice"/>
      </w:pPr>
      <w:r>
        <w:t>Reglamento (UE) nº 596/2014 del Parlamento Europeo y del Consejo, de 16 de abril de 2014, sobre el abuso de mercado (Reglamento sobre abuso de mercado) y por el que se derogan la Directiva 2003/6/CE del Parlamento Europeo y del Consejo, y las Directivas 2003/124/CE, 2003/125/CE y 2004/72/CE de la Comisión</w:t>
      </w:r>
    </w:p>
    <w:p w:rsidR="00142CBC" w:rsidRDefault="00142CBC" w:rsidP="00142CBC">
      <w:pPr>
        <w:pStyle w:val="SangriaFrancesaArticulo"/>
      </w:pPr>
      <w:r w:rsidRPr="00142CBC">
        <w:rPr>
          <w:rStyle w:val="TextoNormalNegritaCaracter"/>
        </w:rPr>
        <w:t>Considerando 73.</w:t>
      </w:r>
      <w:r w:rsidRPr="00142CBC">
        <w:rPr>
          <w:rStyle w:val="TextoNormalCaracter"/>
        </w:rPr>
        <w:t>-</w:t>
      </w:r>
      <w:r>
        <w:t xml:space="preserve"> Sentencia </w:t>
      </w:r>
      <w:hyperlink w:anchor="SENTENCIA_2022_23" w:history="1">
        <w:r w:rsidRPr="00142CBC">
          <w:rPr>
            <w:rStyle w:val="TextoNormalCaracter"/>
          </w:rPr>
          <w:t>23/2022</w:t>
        </w:r>
      </w:hyperlink>
      <w:r>
        <w:t>, f. 2.</w:t>
      </w:r>
    </w:p>
    <w:p w:rsidR="00142CBC" w:rsidRDefault="00142CBC" w:rsidP="00142CBC">
      <w:pPr>
        <w:pStyle w:val="SangriaFrancesaArticulo"/>
      </w:pPr>
      <w:r w:rsidRPr="00142CBC">
        <w:rPr>
          <w:rStyle w:val="TextoNormalNegritaCaracter"/>
        </w:rPr>
        <w:t>Artículo 34.</w:t>
      </w:r>
      <w:r w:rsidRPr="00142CBC">
        <w:rPr>
          <w:rStyle w:val="TextoNormalCaracter"/>
        </w:rPr>
        <w:t>-</w:t>
      </w:r>
      <w:r>
        <w:t xml:space="preserve"> Sentencia </w:t>
      </w:r>
      <w:hyperlink w:anchor="SENTENCIA_2022_23" w:history="1">
        <w:r w:rsidRPr="00142CBC">
          <w:rPr>
            <w:rStyle w:val="TextoNormalCaracter"/>
          </w:rPr>
          <w:t>23/2022</w:t>
        </w:r>
      </w:hyperlink>
      <w:r>
        <w:t>, f. 3.</w:t>
      </w:r>
    </w:p>
    <w:p w:rsidR="00142CBC" w:rsidRDefault="00142CBC" w:rsidP="00142CBC">
      <w:pPr>
        <w:pStyle w:val="SangriaFrancesaArticulo"/>
      </w:pPr>
      <w:r w:rsidRPr="00142CBC">
        <w:rPr>
          <w:rStyle w:val="TextoNormalNegritaCaracter"/>
        </w:rPr>
        <w:t>Artículo 39.1.</w:t>
      </w:r>
      <w:r w:rsidRPr="00142CBC">
        <w:rPr>
          <w:rStyle w:val="TextoNormalCaracter"/>
        </w:rPr>
        <w:t>-</w:t>
      </w:r>
      <w:r>
        <w:t xml:space="preserve"> Sentencia </w:t>
      </w:r>
      <w:hyperlink w:anchor="SENTENCIA_2022_23" w:history="1">
        <w:r w:rsidRPr="00142CBC">
          <w:rPr>
            <w:rStyle w:val="TextoNormalCaracter"/>
          </w:rPr>
          <w:t>23/2022</w:t>
        </w:r>
      </w:hyperlink>
      <w:r>
        <w:t>, f. 3.</w:t>
      </w:r>
    </w:p>
    <w:p w:rsidR="00142CBC" w:rsidRDefault="00142CBC" w:rsidP="00142CBC">
      <w:pPr>
        <w:pStyle w:val="SangriaFrancesaArticulo"/>
      </w:pPr>
    </w:p>
    <w:p w:rsidR="00142CBC" w:rsidRDefault="00142CBC" w:rsidP="00142CBC">
      <w:pPr>
        <w:pStyle w:val="TextoNormalNegritaCursivandice"/>
      </w:pPr>
      <w:r>
        <w:t>Directiva (UE) 2016/343 del Parlamento Europeo y del Consejo, de 9 de marzo de 2016, por la que se refuerzan en el proceso penal determinados aspectos de la presunción de inocencia y el derecho a estar presente en el juicio</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5" w:history="1">
        <w:r w:rsidRPr="00142CBC">
          <w:rPr>
            <w:rStyle w:val="TextoNormalCaracter"/>
          </w:rPr>
          <w:t>25/2022</w:t>
        </w:r>
      </w:hyperlink>
      <w:r>
        <w:t>, ff. 2, 8.</w:t>
      </w:r>
    </w:p>
    <w:p w:rsidR="00142CBC" w:rsidRDefault="00142CBC" w:rsidP="00142CBC">
      <w:pPr>
        <w:pStyle w:val="SangriaFrancesaArticulo"/>
      </w:pPr>
      <w:r w:rsidRPr="00142CBC">
        <w:rPr>
          <w:rStyle w:val="TextoNormalNegritaCaracter"/>
        </w:rPr>
        <w:t>Artículo 2.</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r w:rsidRPr="00142CBC">
        <w:rPr>
          <w:rStyle w:val="TextoNormalNegritaCaracter"/>
        </w:rPr>
        <w:t>Artículo 3.</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r w:rsidRPr="00142CBC">
        <w:rPr>
          <w:rStyle w:val="TextoNormalNegritaCaracter"/>
        </w:rPr>
        <w:t>Artículo 4.</w:t>
      </w:r>
      <w:r w:rsidRPr="00142CBC">
        <w:rPr>
          <w:rStyle w:val="TextoNormalCaracter"/>
        </w:rPr>
        <w:t>-</w:t>
      </w:r>
      <w:r>
        <w:t xml:space="preserve"> Sentencia </w:t>
      </w:r>
      <w:hyperlink w:anchor="SENTENCIA_2022_45" w:history="1">
        <w:r w:rsidRPr="00142CBC">
          <w:rPr>
            <w:rStyle w:val="TextoNormalCaracter"/>
          </w:rPr>
          <w:t>45/2022</w:t>
        </w:r>
      </w:hyperlink>
      <w:r>
        <w:t>, f. 11.</w:t>
      </w:r>
    </w:p>
    <w:p w:rsidR="00142CBC" w:rsidRDefault="00142CBC" w:rsidP="00142CBC">
      <w:pPr>
        <w:pStyle w:val="SangriaFrancesaArticulo"/>
      </w:pPr>
      <w:r w:rsidRPr="00142CBC">
        <w:rPr>
          <w:rStyle w:val="TextoNormalNegritaCaracter"/>
        </w:rPr>
        <w:t>Artículo 4.1.</w:t>
      </w:r>
      <w:r w:rsidRPr="00142CBC">
        <w:rPr>
          <w:rStyle w:val="TextoNormalCaracter"/>
        </w:rPr>
        <w:t>-</w:t>
      </w:r>
      <w:r>
        <w:t xml:space="preserve"> Sentencias </w:t>
      </w:r>
      <w:hyperlink w:anchor="SENTENCIA_2022_25" w:history="1">
        <w:r w:rsidRPr="00142CBC">
          <w:rPr>
            <w:rStyle w:val="TextoNormalCaracter"/>
          </w:rPr>
          <w:t>25/2022</w:t>
        </w:r>
      </w:hyperlink>
      <w:r>
        <w:t xml:space="preserve">, f. 5; </w:t>
      </w:r>
      <w:hyperlink w:anchor="SENTENCIA_2022_45" w:history="1">
        <w:r w:rsidRPr="00142CBC">
          <w:rPr>
            <w:rStyle w:val="TextoNormalCaracter"/>
          </w:rPr>
          <w:t>45/2022</w:t>
        </w:r>
      </w:hyperlink>
      <w:r>
        <w:t>, f. 17.</w:t>
      </w:r>
    </w:p>
    <w:p w:rsidR="00142CBC" w:rsidRDefault="00142CBC" w:rsidP="00142CBC">
      <w:pPr>
        <w:pStyle w:val="SangriaFrancesaArticulo"/>
      </w:pPr>
      <w:r w:rsidRPr="00142CBC">
        <w:rPr>
          <w:rStyle w:val="TextoNormalNegritaCaracter"/>
        </w:rPr>
        <w:t>Apartado IV.</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p>
    <w:p w:rsidR="00142CBC" w:rsidRDefault="00142CBC" w:rsidP="00142CBC">
      <w:pPr>
        <w:pStyle w:val="TextoNormalNegritaCursivandice"/>
      </w:pPr>
      <w: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2" w:history="1">
        <w:r w:rsidRPr="00142CBC">
          <w:rPr>
            <w:rStyle w:val="TextoNormalCaracter"/>
          </w:rPr>
          <w:t>42/2022</w:t>
        </w:r>
      </w:hyperlink>
      <w:r>
        <w:t>, f. 4.</w:t>
      </w:r>
    </w:p>
    <w:p w:rsidR="00142CBC" w:rsidRDefault="00142CBC" w:rsidP="00142CBC">
      <w:pPr>
        <w:pStyle w:val="SangriaFrancesaArticulo"/>
      </w:pPr>
      <w:r w:rsidRPr="00142CBC">
        <w:rPr>
          <w:rStyle w:val="TextoNormalNegritaCaracter"/>
        </w:rPr>
        <w:t>Título X.</w:t>
      </w:r>
      <w:r w:rsidRPr="00142CBC">
        <w:rPr>
          <w:rStyle w:val="TextoNormalCaracter"/>
        </w:rPr>
        <w:t>-</w:t>
      </w:r>
      <w:r>
        <w:t xml:space="preserve"> Sentencia </w:t>
      </w:r>
      <w:hyperlink w:anchor="SENTENCIA_2022_23" w:history="1">
        <w:r w:rsidRPr="00142CBC">
          <w:rPr>
            <w:rStyle w:val="TextoNormalCaracter"/>
          </w:rPr>
          <w:t>23/2022</w:t>
        </w:r>
      </w:hyperlink>
      <w:r>
        <w:t>, f. 3.</w:t>
      </w:r>
    </w:p>
    <w:p w:rsidR="00142CBC" w:rsidRDefault="00142CBC" w:rsidP="00142CBC">
      <w:pPr>
        <w:pStyle w:val="SangriaFrancesaArticulo"/>
      </w:pPr>
      <w:r w:rsidRPr="00142CBC">
        <w:rPr>
          <w:rStyle w:val="TextoNormalNegritaCaracter"/>
        </w:rPr>
        <w:t>Artículo 2.1.</w:t>
      </w:r>
      <w:r w:rsidRPr="00142CBC">
        <w:rPr>
          <w:rStyle w:val="TextoNormalCaracter"/>
        </w:rPr>
        <w:t>-</w:t>
      </w:r>
      <w:r>
        <w:t xml:space="preserve"> Sentencia </w:t>
      </w:r>
      <w:hyperlink w:anchor="SENTENCIA_2022_23" w:history="1">
        <w:r w:rsidRPr="00142CBC">
          <w:rPr>
            <w:rStyle w:val="TextoNormalCaracter"/>
          </w:rPr>
          <w:t>23/2022</w:t>
        </w:r>
      </w:hyperlink>
      <w:r>
        <w:t>, f. 3.</w:t>
      </w:r>
    </w:p>
    <w:p w:rsidR="00142CBC" w:rsidRDefault="00142CBC" w:rsidP="00142CBC">
      <w:pPr>
        <w:pStyle w:val="SangriaFrancesaArticulo"/>
      </w:pPr>
      <w:r w:rsidRPr="00142CBC">
        <w:rPr>
          <w:rStyle w:val="TextoNormalNegritaCaracter"/>
        </w:rPr>
        <w:t>Artículo 17.</w:t>
      </w:r>
      <w:r w:rsidRPr="00142CBC">
        <w:rPr>
          <w:rStyle w:val="TextoNormalCaracter"/>
        </w:rPr>
        <w:t>-</w:t>
      </w:r>
      <w:r>
        <w:t xml:space="preserve"> Sentencia </w:t>
      </w:r>
      <w:hyperlink w:anchor="SENTENCIA_2022_23" w:history="1">
        <w:r w:rsidRPr="00142CBC">
          <w:rPr>
            <w:rStyle w:val="TextoNormalCaracter"/>
          </w:rPr>
          <w:t>23/2022</w:t>
        </w:r>
      </w:hyperlink>
      <w:r>
        <w:t>, f. 3.</w:t>
      </w:r>
    </w:p>
    <w:p w:rsidR="00142CBC" w:rsidRDefault="00142CBC" w:rsidP="00142CBC">
      <w:pPr>
        <w:pStyle w:val="SangriaFrancesaArticulo"/>
      </w:pPr>
      <w:r w:rsidRPr="00142CBC">
        <w:rPr>
          <w:rStyle w:val="TextoNormalNegritaCaracter"/>
        </w:rPr>
        <w:t>Artículo 26.</w:t>
      </w:r>
      <w:r w:rsidRPr="00142CBC">
        <w:rPr>
          <w:rStyle w:val="TextoNormalCaracter"/>
        </w:rPr>
        <w:t>-</w:t>
      </w:r>
      <w:r>
        <w:t xml:space="preserve"> Sentencia </w:t>
      </w:r>
      <w:hyperlink w:anchor="SENTENCIA_2022_31" w:history="1">
        <w:r w:rsidRPr="00142CBC">
          <w:rPr>
            <w:rStyle w:val="TextoNormalCaracter"/>
          </w:rPr>
          <w:t>31/2022</w:t>
        </w:r>
      </w:hyperlink>
      <w:r>
        <w:t>, f. 5.</w:t>
      </w:r>
    </w:p>
    <w:p w:rsidR="00142CBC" w:rsidRDefault="00142CBC" w:rsidP="00142CBC">
      <w:pPr>
        <w:pStyle w:val="SangriaFrancesaArticulo"/>
      </w:pPr>
      <w:r w:rsidRPr="00142CBC">
        <w:rPr>
          <w:rStyle w:val="TextoNormalNegritaCaracter"/>
        </w:rPr>
        <w:t>Artículo 93.</w:t>
      </w:r>
      <w:r w:rsidRPr="00142CBC">
        <w:rPr>
          <w:rStyle w:val="TextoNormalCaracter"/>
        </w:rPr>
        <w:t>-</w:t>
      </w:r>
      <w:r>
        <w:t xml:space="preserve"> Sentencia </w:t>
      </w:r>
      <w:hyperlink w:anchor="SENTENCIA_2022_23" w:history="1">
        <w:r w:rsidRPr="00142CBC">
          <w:rPr>
            <w:rStyle w:val="TextoNormalCaracter"/>
          </w:rPr>
          <w:t>23/2022</w:t>
        </w:r>
      </w:hyperlink>
      <w:r>
        <w:t>, f. 3.</w:t>
      </w:r>
    </w:p>
    <w:p w:rsidR="00142CBC" w:rsidRDefault="00142CBC" w:rsidP="00142CBC">
      <w:pPr>
        <w:pStyle w:val="SangriaFrancesaArticulo"/>
      </w:pPr>
      <w:r w:rsidRPr="00142CBC">
        <w:rPr>
          <w:rStyle w:val="TextoNormalNegritaCaracter"/>
        </w:rPr>
        <w:t>Artículo 94.</w:t>
      </w:r>
      <w:r w:rsidRPr="00142CBC">
        <w:rPr>
          <w:rStyle w:val="TextoNormalCaracter"/>
        </w:rPr>
        <w:t>-</w:t>
      </w:r>
      <w:r>
        <w:t xml:space="preserve"> Sentencia </w:t>
      </w:r>
      <w:hyperlink w:anchor="SENTENCIA_2022_23" w:history="1">
        <w:r w:rsidRPr="00142CBC">
          <w:rPr>
            <w:rStyle w:val="TextoNormalCaracter"/>
          </w:rPr>
          <w:t>23/2022</w:t>
        </w:r>
      </w:hyperlink>
      <w:r>
        <w:t>, f. 3.</w:t>
      </w:r>
    </w:p>
    <w:p w:rsidR="00142CBC" w:rsidRDefault="00142CBC" w:rsidP="00142CBC">
      <w:pPr>
        <w:pStyle w:val="SangriaFrancesaArticulo"/>
      </w:pPr>
      <w:r w:rsidRPr="00142CBC">
        <w:rPr>
          <w:rStyle w:val="TextoNormalNegritaCaracter"/>
        </w:rPr>
        <w:t>Artículo 99.2.</w:t>
      </w:r>
      <w:r w:rsidRPr="00142CBC">
        <w:rPr>
          <w:rStyle w:val="TextoNormalCaracter"/>
        </w:rPr>
        <w:t>-</w:t>
      </w:r>
      <w:r>
        <w:t xml:space="preserve"> Sentencia </w:t>
      </w:r>
      <w:hyperlink w:anchor="SENTENCIA_2022_23" w:history="1">
        <w:r w:rsidRPr="00142CBC">
          <w:rPr>
            <w:rStyle w:val="TextoNormalCaracter"/>
          </w:rPr>
          <w:t>23/2022</w:t>
        </w:r>
      </w:hyperlink>
      <w:r>
        <w:t>, f. 3.</w:t>
      </w:r>
    </w:p>
    <w:p w:rsidR="00142CBC" w:rsidRDefault="00142CBC" w:rsidP="00142CBC">
      <w:pPr>
        <w:pStyle w:val="SangriaFrancesaArticulo"/>
      </w:pPr>
    </w:p>
    <w:p w:rsidR="00142CBC" w:rsidRDefault="00142CBC" w:rsidP="00142CBC">
      <w:pPr>
        <w:pStyle w:val="TextoNormalNegritaCursivandice"/>
      </w:pPr>
      <w:r>
        <w:t>Recomendaciones del Tribunal de Justicia de la Unión Europea a los órganos jurisdiccionales nacionales, relativas al planteamiento de cuestiones prejudiciales (2019/C 380/01). DOUE de 8 de noviembre de 2019</w:t>
      </w:r>
    </w:p>
    <w:p w:rsidR="00142CBC" w:rsidRDefault="00142CBC" w:rsidP="00142CBC">
      <w:pPr>
        <w:pStyle w:val="SangriaFrancesaArticulo"/>
      </w:pPr>
      <w:r w:rsidRPr="00142CBC">
        <w:rPr>
          <w:rStyle w:val="TextoNormalNegritaCaracter"/>
        </w:rPr>
        <w:t>Apartado 25.</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p>
    <w:p w:rsidR="00142CBC" w:rsidRDefault="00142CBC" w:rsidP="00142CBC">
      <w:pPr>
        <w:pStyle w:val="TextoNormalNegritaCursivandice"/>
      </w:pPr>
      <w:r>
        <w:t>Reglamento interno del Parlamento Europeo, de julio de 2019. Publicado en el DOUE de 22 de noviembre de 2019</w:t>
      </w:r>
    </w:p>
    <w:p w:rsidR="00142CBC" w:rsidRDefault="00142CBC" w:rsidP="00142CBC">
      <w:pPr>
        <w:pStyle w:val="SangriaFrancesaArticulo"/>
      </w:pPr>
      <w:r w:rsidRPr="00142CBC">
        <w:rPr>
          <w:rStyle w:val="TextoNormalNegritaCaracter"/>
        </w:rPr>
        <w:t>Artículo 4.4.</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TextoNormal"/>
      </w:pPr>
    </w:p>
    <w:p w:rsidR="00142CBC" w:rsidRDefault="00142CBC" w:rsidP="00142CBC">
      <w:pPr>
        <w:pStyle w:val="SangriaFrancesaArticulo"/>
      </w:pPr>
      <w:bookmarkStart w:id="126" w:name="INDICE27994"/>
    </w:p>
    <w:bookmarkEnd w:id="126"/>
    <w:p w:rsidR="00142CBC" w:rsidRDefault="00142CBC" w:rsidP="00142CBC">
      <w:pPr>
        <w:pStyle w:val="TextoIndiceNivel2"/>
        <w:suppressAutoHyphens/>
      </w:pPr>
      <w:r>
        <w:t>N) Consejo de Europa</w:t>
      </w:r>
    </w:p>
    <w:p w:rsidR="00142CBC" w:rsidRDefault="00142CBC" w:rsidP="00142CBC">
      <w:pPr>
        <w:pStyle w:val="TextoIndiceNivel2"/>
      </w:pPr>
    </w:p>
    <w:p w:rsidR="00142CBC" w:rsidRDefault="00142CBC" w:rsidP="00142CBC">
      <w:pPr>
        <w:pStyle w:val="TextoNormalNegritaCursivandice"/>
      </w:pPr>
      <w:r>
        <w:t>Convenio europeo para la protección de los derechos humanos y de las libertades fundamentales, hecho en Roma el 4 de noviembre de 1950. Ratificado por Instrumento de 26 de septiembre de 1979</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8" w:history="1">
        <w:r w:rsidRPr="00142CBC">
          <w:rPr>
            <w:rStyle w:val="TextoNormalCaracter"/>
          </w:rPr>
          <w:t>8/2022</w:t>
        </w:r>
      </w:hyperlink>
      <w:r>
        <w:t xml:space="preserve">, f. 2; </w:t>
      </w:r>
      <w:hyperlink w:anchor="SENTENCIA_2022_26" w:history="1">
        <w:r w:rsidRPr="00142CBC">
          <w:rPr>
            <w:rStyle w:val="TextoNormalCaracter"/>
          </w:rPr>
          <w:t>26/2022</w:t>
        </w:r>
      </w:hyperlink>
      <w:r>
        <w:t xml:space="preserve">, f. único; </w:t>
      </w:r>
      <w:hyperlink w:anchor="SENTENCIA_2022_32" w:history="1">
        <w:r w:rsidRPr="00142CBC">
          <w:rPr>
            <w:rStyle w:val="TextoNormalCaracter"/>
          </w:rPr>
          <w:t>32/2022</w:t>
        </w:r>
      </w:hyperlink>
      <w:r>
        <w:t xml:space="preserve">, f. 2; </w:t>
      </w:r>
      <w:hyperlink w:anchor="SENTENCIA_2022_45" w:history="1">
        <w:r w:rsidRPr="00142CBC">
          <w:rPr>
            <w:rStyle w:val="TextoNormalCaracter"/>
          </w:rPr>
          <w:t>45/2022</w:t>
        </w:r>
      </w:hyperlink>
      <w:r>
        <w:t>, ff. 6, 13, VP I.</w:t>
      </w:r>
    </w:p>
    <w:p w:rsidR="00142CBC" w:rsidRDefault="00142CBC" w:rsidP="00142CBC">
      <w:pPr>
        <w:pStyle w:val="SangriaFrancesaArticulo"/>
      </w:pPr>
      <w:r w:rsidRPr="00142CBC">
        <w:rPr>
          <w:rStyle w:val="TextoNormalNegritaCaracter"/>
        </w:rPr>
        <w:t>Artículo 1.</w:t>
      </w:r>
      <w:r w:rsidRPr="00142CBC">
        <w:rPr>
          <w:rStyle w:val="TextoNormalCaracter"/>
        </w:rPr>
        <w:t>-</w:t>
      </w:r>
      <w:r>
        <w:t xml:space="preserve"> Sentencia </w:t>
      </w:r>
      <w:hyperlink w:anchor="SENTENCIA_2022_13" w:history="1">
        <w:r w:rsidRPr="00142CBC">
          <w:rPr>
            <w:rStyle w:val="TextoNormalCaracter"/>
          </w:rPr>
          <w:t>13/2022</w:t>
        </w:r>
      </w:hyperlink>
      <w:r>
        <w:t>, f. 3.</w:t>
      </w:r>
    </w:p>
    <w:p w:rsidR="00142CBC" w:rsidRDefault="00142CBC" w:rsidP="00142CBC">
      <w:pPr>
        <w:pStyle w:val="SangriaFrancesaArticulo"/>
      </w:pPr>
      <w:r w:rsidRPr="00142CBC">
        <w:rPr>
          <w:rStyle w:val="TextoNormalNegritaCaracter"/>
        </w:rPr>
        <w:t>Artículo 2.</w:t>
      </w:r>
      <w:r w:rsidRPr="00142CBC">
        <w:rPr>
          <w:rStyle w:val="TextoNormalCaracter"/>
        </w:rPr>
        <w:t>-</w:t>
      </w:r>
      <w:r>
        <w:t xml:space="preserve"> Sentencia </w:t>
      </w:r>
      <w:hyperlink w:anchor="SENTENCIA_2022_13" w:history="1">
        <w:r w:rsidRPr="00142CBC">
          <w:rPr>
            <w:rStyle w:val="TextoNormalCaracter"/>
          </w:rPr>
          <w:t>13/2022</w:t>
        </w:r>
      </w:hyperlink>
      <w:r>
        <w:t>, f. 3.</w:t>
      </w:r>
    </w:p>
    <w:p w:rsidR="00142CBC" w:rsidRDefault="00142CBC" w:rsidP="00142CBC">
      <w:pPr>
        <w:pStyle w:val="SangriaFrancesaArticulo"/>
      </w:pPr>
      <w:r w:rsidRPr="00142CBC">
        <w:rPr>
          <w:rStyle w:val="TextoNormalNegritaCaracter"/>
        </w:rPr>
        <w:t>Artículo 3.</w:t>
      </w:r>
      <w:r w:rsidRPr="00142CBC">
        <w:rPr>
          <w:rStyle w:val="TextoNormalCaracter"/>
        </w:rPr>
        <w:t>-</w:t>
      </w:r>
      <w:r>
        <w:t xml:space="preserve"> Sentencias </w:t>
      </w:r>
      <w:hyperlink w:anchor="SENTENCIA_2022_13" w:history="1">
        <w:r w:rsidRPr="00142CBC">
          <w:rPr>
            <w:rStyle w:val="TextoNormalCaracter"/>
          </w:rPr>
          <w:t>13/2022</w:t>
        </w:r>
      </w:hyperlink>
      <w:r>
        <w:t xml:space="preserve">, ff. 3, 4; </w:t>
      </w:r>
      <w:hyperlink w:anchor="SENTENCIA_2022_45" w:history="1">
        <w:r w:rsidRPr="00142CBC">
          <w:rPr>
            <w:rStyle w:val="TextoNormalCaracter"/>
          </w:rPr>
          <w:t>45/2022</w:t>
        </w:r>
      </w:hyperlink>
      <w:r>
        <w:t>, f. 14, VP I.</w:t>
      </w:r>
    </w:p>
    <w:p w:rsidR="00142CBC" w:rsidRDefault="00142CBC" w:rsidP="00142CBC">
      <w:pPr>
        <w:pStyle w:val="SangriaFrancesaArticulo"/>
      </w:pPr>
      <w:r w:rsidRPr="00142CBC">
        <w:rPr>
          <w:rStyle w:val="TextoNormalNegritaCaracter"/>
        </w:rPr>
        <w:t>Artículo 5.</w:t>
      </w:r>
      <w:r w:rsidRPr="00142CBC">
        <w:rPr>
          <w:rStyle w:val="TextoNormalCaracter"/>
        </w:rPr>
        <w:t>-</w:t>
      </w:r>
      <w:r>
        <w:t xml:space="preserve"> Sentencia </w:t>
      </w:r>
      <w:hyperlink w:anchor="SENTENCIA_2022_46" w:history="1">
        <w:r w:rsidRPr="00142CBC">
          <w:rPr>
            <w:rStyle w:val="TextoNormalCaracter"/>
          </w:rPr>
          <w:t>46/2022</w:t>
        </w:r>
      </w:hyperlink>
      <w:r>
        <w:t>, ff. 1, 4.</w:t>
      </w:r>
    </w:p>
    <w:p w:rsidR="00142CBC" w:rsidRDefault="00142CBC" w:rsidP="00142CBC">
      <w:pPr>
        <w:pStyle w:val="SangriaFrancesaArticulo"/>
      </w:pPr>
      <w:r w:rsidRPr="00142CBC">
        <w:rPr>
          <w:rStyle w:val="TextoNormalNegritaCaracter"/>
        </w:rPr>
        <w:t>Artículo 5.1 a).</w:t>
      </w:r>
      <w:r w:rsidRPr="00142CBC">
        <w:rPr>
          <w:rStyle w:val="TextoNormalCaracter"/>
        </w:rPr>
        <w:t>-</w:t>
      </w:r>
      <w:r>
        <w:t xml:space="preserve"> Sentencia </w:t>
      </w:r>
      <w:hyperlink w:anchor="SENTENCIA_2022_32" w:history="1">
        <w:r w:rsidRPr="00142CBC">
          <w:rPr>
            <w:rStyle w:val="TextoNormalCaracter"/>
          </w:rPr>
          <w:t>32/2022</w:t>
        </w:r>
      </w:hyperlink>
      <w:r>
        <w:t>, f. 2.</w:t>
      </w:r>
    </w:p>
    <w:p w:rsidR="00142CBC" w:rsidRDefault="00142CBC" w:rsidP="00142CBC">
      <w:pPr>
        <w:pStyle w:val="SangriaFrancesaArticulo"/>
      </w:pPr>
      <w:r w:rsidRPr="00142CBC">
        <w:rPr>
          <w:rStyle w:val="TextoNormalNegritaCaracter"/>
        </w:rPr>
        <w:t>Artículo 5.1 c).</w:t>
      </w:r>
      <w:r w:rsidRPr="00142CBC">
        <w:rPr>
          <w:rStyle w:val="TextoNormalCaracter"/>
        </w:rPr>
        <w:t>-</w:t>
      </w:r>
      <w:r>
        <w:t xml:space="preserve"> Sentencia </w:t>
      </w:r>
      <w:hyperlink w:anchor="SENTENCIA_2022_32" w:history="1">
        <w:r w:rsidRPr="00142CBC">
          <w:rPr>
            <w:rStyle w:val="TextoNormalCaracter"/>
          </w:rPr>
          <w:t>32/2022</w:t>
        </w:r>
      </w:hyperlink>
      <w:r>
        <w:t>, f. 2.</w:t>
      </w:r>
    </w:p>
    <w:p w:rsidR="00142CBC" w:rsidRDefault="00142CBC" w:rsidP="00142CBC">
      <w:pPr>
        <w:pStyle w:val="SangriaFrancesaArticulo"/>
      </w:pPr>
      <w:r w:rsidRPr="00142CBC">
        <w:rPr>
          <w:rStyle w:val="TextoNormalNegritaCaracter"/>
        </w:rPr>
        <w:t>Artículo 5.4.</w:t>
      </w:r>
      <w:r w:rsidRPr="00142CBC">
        <w:rPr>
          <w:rStyle w:val="TextoNormalCaracter"/>
        </w:rPr>
        <w:t>-</w:t>
      </w:r>
      <w:r>
        <w:t xml:space="preserve"> Sentencias </w:t>
      </w:r>
      <w:hyperlink w:anchor="SENTENCIA_2022_32" w:history="1">
        <w:r w:rsidRPr="00142CBC">
          <w:rPr>
            <w:rStyle w:val="TextoNormalCaracter"/>
          </w:rPr>
          <w:t>32/2022</w:t>
        </w:r>
      </w:hyperlink>
      <w:r>
        <w:t xml:space="preserve">, f. 2; </w:t>
      </w:r>
      <w:hyperlink w:anchor="SENTENCIA_2022_45" w:history="1">
        <w:r w:rsidRPr="00142CBC">
          <w:rPr>
            <w:rStyle w:val="TextoNormalCaracter"/>
          </w:rPr>
          <w:t>45/2022</w:t>
        </w:r>
      </w:hyperlink>
      <w:r>
        <w:t>, f. 12.</w:t>
      </w:r>
    </w:p>
    <w:p w:rsidR="00142CBC" w:rsidRDefault="00142CBC" w:rsidP="00142CBC">
      <w:pPr>
        <w:pStyle w:val="SangriaFrancesaArticulo"/>
      </w:pPr>
      <w:r w:rsidRPr="00142CBC">
        <w:rPr>
          <w:rStyle w:val="TextoNormalNegritaCaracter"/>
        </w:rPr>
        <w:t>Artículo 6.</w:t>
      </w:r>
      <w:r w:rsidRPr="00142CBC">
        <w:rPr>
          <w:rStyle w:val="TextoNormalCaracter"/>
        </w:rPr>
        <w:t>-</w:t>
      </w:r>
      <w:r>
        <w:t xml:space="preserve"> Sentencias </w:t>
      </w:r>
      <w:hyperlink w:anchor="SENTENCIA_2022_25" w:history="1">
        <w:r w:rsidRPr="00142CBC">
          <w:rPr>
            <w:rStyle w:val="TextoNormalCaracter"/>
          </w:rPr>
          <w:t>25/2022</w:t>
        </w:r>
      </w:hyperlink>
      <w:r>
        <w:t xml:space="preserve">, f. 2; </w:t>
      </w:r>
      <w:hyperlink w:anchor="SENTENCIA_2022_30" w:history="1">
        <w:r w:rsidRPr="00142CBC">
          <w:rPr>
            <w:rStyle w:val="TextoNormalCaracter"/>
          </w:rPr>
          <w:t>30/2022</w:t>
        </w:r>
      </w:hyperlink>
      <w:r>
        <w:t xml:space="preserve">, f. 5; </w:t>
      </w:r>
      <w:hyperlink w:anchor="SENTENCIA_2022_32" w:history="1">
        <w:r w:rsidRPr="00142CBC">
          <w:rPr>
            <w:rStyle w:val="TextoNormalCaracter"/>
          </w:rPr>
          <w:t>32/2022</w:t>
        </w:r>
      </w:hyperlink>
      <w:r>
        <w:t xml:space="preserve">, f. 2; </w:t>
      </w:r>
      <w:hyperlink w:anchor="SENTENCIA_2022_45" w:history="1">
        <w:r w:rsidRPr="00142CBC">
          <w:rPr>
            <w:rStyle w:val="TextoNormalCaracter"/>
          </w:rPr>
          <w:t>45/2022</w:t>
        </w:r>
      </w:hyperlink>
      <w:r>
        <w:t xml:space="preserve">, ff. 4 a 7, 9, 13, 16; </w:t>
      </w:r>
      <w:hyperlink w:anchor="SENTENCIA_2022_46" w:history="1">
        <w:r w:rsidRPr="00142CBC">
          <w:rPr>
            <w:rStyle w:val="TextoNormalCaracter"/>
          </w:rPr>
          <w:t>46/2022</w:t>
        </w:r>
      </w:hyperlink>
      <w:r>
        <w:t xml:space="preserve">, ff. 1, 4 a 7, 10, 13; </w:t>
      </w:r>
      <w:hyperlink w:anchor="SENTENCIA_2022_47" w:history="1">
        <w:r w:rsidRPr="00142CBC">
          <w:rPr>
            <w:rStyle w:val="TextoNormalCaracter"/>
          </w:rPr>
          <w:t>47/2022</w:t>
        </w:r>
      </w:hyperlink>
      <w:r>
        <w:t>, ff. 1, 4 a 6.</w:t>
      </w:r>
    </w:p>
    <w:p w:rsidR="00142CBC" w:rsidRDefault="00142CBC" w:rsidP="00142CBC">
      <w:pPr>
        <w:pStyle w:val="SangriaIzquierdaArticulo"/>
      </w:pPr>
      <w:r>
        <w:t xml:space="preserve">Auto </w:t>
      </w:r>
      <w:hyperlink w:anchor="AUTO_2022_17" w:history="1">
        <w:r w:rsidRPr="00142CBC">
          <w:rPr>
            <w:rStyle w:val="TextoNormalCaracter"/>
          </w:rPr>
          <w:t>17/2022</w:t>
        </w:r>
      </w:hyperlink>
      <w:r>
        <w:t>, f. 4.</w:t>
      </w:r>
    </w:p>
    <w:p w:rsidR="00142CBC" w:rsidRDefault="00142CBC" w:rsidP="00142CBC">
      <w:pPr>
        <w:pStyle w:val="SangriaFrancesaArticulo"/>
      </w:pPr>
      <w:r w:rsidRPr="00142CBC">
        <w:rPr>
          <w:rStyle w:val="TextoNormalNegritaCaracter"/>
        </w:rPr>
        <w:t>Artículo 6.1.</w:t>
      </w:r>
      <w:r w:rsidRPr="00142CBC">
        <w:rPr>
          <w:rStyle w:val="TextoNormalCaracter"/>
        </w:rPr>
        <w:t>-</w:t>
      </w:r>
      <w:r>
        <w:t xml:space="preserve"> Sentencias </w:t>
      </w:r>
      <w:hyperlink w:anchor="SENTENCIA_2022_25" w:history="1">
        <w:r w:rsidRPr="00142CBC">
          <w:rPr>
            <w:rStyle w:val="TextoNormalCaracter"/>
          </w:rPr>
          <w:t>25/2022</w:t>
        </w:r>
      </w:hyperlink>
      <w:r>
        <w:t xml:space="preserve">, ff. 2, 3, 7; </w:t>
      </w:r>
      <w:hyperlink w:anchor="SENTENCIA_2022_45" w:history="1">
        <w:r w:rsidRPr="00142CBC">
          <w:rPr>
            <w:rStyle w:val="TextoNormalCaracter"/>
          </w:rPr>
          <w:t>45/2022</w:t>
        </w:r>
      </w:hyperlink>
      <w:r>
        <w:t xml:space="preserve">, ff. 4, 6, 16, 17; </w:t>
      </w:r>
      <w:hyperlink w:anchor="SENTENCIA_2022_46" w:history="1">
        <w:r w:rsidRPr="00142CBC">
          <w:rPr>
            <w:rStyle w:val="TextoNormalCaracter"/>
          </w:rPr>
          <w:t>46/2022</w:t>
        </w:r>
      </w:hyperlink>
      <w:r>
        <w:t xml:space="preserve">, ff. 5, 7, 10; </w:t>
      </w:r>
      <w:hyperlink w:anchor="SENTENCIA_2022_47" w:history="1">
        <w:r w:rsidRPr="00142CBC">
          <w:rPr>
            <w:rStyle w:val="TextoNormalCaracter"/>
          </w:rPr>
          <w:t>47/2022</w:t>
        </w:r>
      </w:hyperlink>
      <w:r>
        <w:t>, f. 4.</w:t>
      </w:r>
    </w:p>
    <w:p w:rsidR="00142CBC" w:rsidRDefault="00142CBC" w:rsidP="00142CBC">
      <w:pPr>
        <w:pStyle w:val="SangriaFrancesaArticulo"/>
      </w:pPr>
      <w:r w:rsidRPr="00142CBC">
        <w:rPr>
          <w:rStyle w:val="TextoNormalNegritaCaracter"/>
        </w:rPr>
        <w:t>Artículo 6.2.</w:t>
      </w:r>
      <w:r w:rsidRPr="00142CBC">
        <w:rPr>
          <w:rStyle w:val="TextoNormalCaracter"/>
        </w:rPr>
        <w:t>-</w:t>
      </w:r>
      <w:r>
        <w:t xml:space="preserve"> Sentencias </w:t>
      </w:r>
      <w:hyperlink w:anchor="SENTENCIA_2022_25" w:history="1">
        <w:r w:rsidRPr="00142CBC">
          <w:rPr>
            <w:rStyle w:val="TextoNormalCaracter"/>
          </w:rPr>
          <w:t>25/2022</w:t>
        </w:r>
      </w:hyperlink>
      <w:r>
        <w:t xml:space="preserve">, f. 5; </w:t>
      </w:r>
      <w:hyperlink w:anchor="SENTENCIA_2022_45" w:history="1">
        <w:r w:rsidRPr="00142CBC">
          <w:rPr>
            <w:rStyle w:val="TextoNormalCaracter"/>
          </w:rPr>
          <w:t>45/2022</w:t>
        </w:r>
      </w:hyperlink>
      <w:r>
        <w:t xml:space="preserve">, f. 11; </w:t>
      </w:r>
      <w:hyperlink w:anchor="SENTENCIA_2022_46" w:history="1">
        <w:r w:rsidRPr="00142CBC">
          <w:rPr>
            <w:rStyle w:val="TextoNormalCaracter"/>
          </w:rPr>
          <w:t>46/2022</w:t>
        </w:r>
      </w:hyperlink>
      <w:r>
        <w:t>, ff. 4, 10.</w:t>
      </w:r>
    </w:p>
    <w:p w:rsidR="00142CBC" w:rsidRDefault="00142CBC" w:rsidP="00142CBC">
      <w:pPr>
        <w:pStyle w:val="SangriaFrancesaArticulo"/>
      </w:pPr>
      <w:r w:rsidRPr="00142CBC">
        <w:rPr>
          <w:rStyle w:val="TextoNormalNegritaCaracter"/>
        </w:rPr>
        <w:t>Artículo 6.3.</w:t>
      </w:r>
      <w:r w:rsidRPr="00142CBC">
        <w:rPr>
          <w:rStyle w:val="TextoNormalCaracter"/>
        </w:rPr>
        <w:t>-</w:t>
      </w:r>
      <w:r>
        <w:t xml:space="preserve"> Sentencias </w:t>
      </w:r>
      <w:hyperlink w:anchor="SENTENCIA_2022_41" w:history="1">
        <w:r w:rsidRPr="00142CBC">
          <w:rPr>
            <w:rStyle w:val="TextoNormalCaracter"/>
          </w:rPr>
          <w:t>41/2022</w:t>
        </w:r>
      </w:hyperlink>
      <w:r>
        <w:t xml:space="preserve">, f. 5; </w:t>
      </w:r>
      <w:hyperlink w:anchor="SENTENCIA_2022_46" w:history="1">
        <w:r w:rsidRPr="00142CBC">
          <w:rPr>
            <w:rStyle w:val="TextoNormalCaracter"/>
          </w:rPr>
          <w:t>46/2022</w:t>
        </w:r>
      </w:hyperlink>
      <w:r>
        <w:t>, f. 10.</w:t>
      </w:r>
    </w:p>
    <w:p w:rsidR="00142CBC" w:rsidRDefault="00142CBC" w:rsidP="00142CBC">
      <w:pPr>
        <w:pStyle w:val="SangriaFrancesaArticulo"/>
      </w:pPr>
      <w:r w:rsidRPr="00142CBC">
        <w:rPr>
          <w:rStyle w:val="TextoNormalNegritaCaracter"/>
        </w:rPr>
        <w:t>Artículo 6.3 d).</w:t>
      </w:r>
      <w:r w:rsidRPr="00142CBC">
        <w:rPr>
          <w:rStyle w:val="TextoNormalCaracter"/>
        </w:rPr>
        <w:t>-</w:t>
      </w:r>
      <w:r>
        <w:t xml:space="preserve"> Sentencia </w:t>
      </w:r>
      <w:hyperlink w:anchor="SENTENCIA_2022_25" w:history="1">
        <w:r w:rsidRPr="00142CBC">
          <w:rPr>
            <w:rStyle w:val="TextoNormalCaracter"/>
          </w:rPr>
          <w:t>25/2022</w:t>
        </w:r>
      </w:hyperlink>
      <w:r>
        <w:t>, f. 4.</w:t>
      </w:r>
    </w:p>
    <w:p w:rsidR="00142CBC" w:rsidRDefault="00142CBC" w:rsidP="00142CBC">
      <w:pPr>
        <w:pStyle w:val="SangriaFrancesaArticulo"/>
      </w:pPr>
      <w:r w:rsidRPr="00142CBC">
        <w:rPr>
          <w:rStyle w:val="TextoNormalNegritaCaracter"/>
        </w:rPr>
        <w:t>Artículo 7.</w:t>
      </w:r>
      <w:r w:rsidRPr="00142CBC">
        <w:rPr>
          <w:rStyle w:val="TextoNormalCaracter"/>
        </w:rPr>
        <w:t>-</w:t>
      </w:r>
      <w:r>
        <w:t xml:space="preserve"> Sentencias </w:t>
      </w:r>
      <w:hyperlink w:anchor="SENTENCIA_2022_45" w:history="1">
        <w:r w:rsidRPr="00142CBC">
          <w:rPr>
            <w:rStyle w:val="TextoNormalCaracter"/>
          </w:rPr>
          <w:t>45/2022</w:t>
        </w:r>
      </w:hyperlink>
      <w:r>
        <w:t xml:space="preserve">, VP I; </w:t>
      </w:r>
      <w:hyperlink w:anchor="SENTENCIA_2022_46" w:history="1">
        <w:r w:rsidRPr="00142CBC">
          <w:rPr>
            <w:rStyle w:val="TextoNormalCaracter"/>
          </w:rPr>
          <w:t>46/2022</w:t>
        </w:r>
      </w:hyperlink>
      <w:r>
        <w:t xml:space="preserve">, ff. 1, 4, 10, VP I; </w:t>
      </w:r>
      <w:hyperlink w:anchor="SENTENCIA_2022_47" w:history="1">
        <w:r w:rsidRPr="00142CBC">
          <w:rPr>
            <w:rStyle w:val="TextoNormalCaracter"/>
          </w:rPr>
          <w:t>47/2022</w:t>
        </w:r>
      </w:hyperlink>
      <w:r>
        <w:t>, VP I.</w:t>
      </w:r>
    </w:p>
    <w:p w:rsidR="00142CBC" w:rsidRDefault="00142CBC" w:rsidP="00142CBC">
      <w:pPr>
        <w:pStyle w:val="SangriaFrancesaArticulo"/>
      </w:pPr>
      <w:r w:rsidRPr="00142CBC">
        <w:rPr>
          <w:rStyle w:val="TextoNormalNegritaCaracter"/>
        </w:rPr>
        <w:t>Artículo 7.1.</w:t>
      </w:r>
      <w:r w:rsidRPr="00142CBC">
        <w:rPr>
          <w:rStyle w:val="TextoNormalCaracter"/>
        </w:rPr>
        <w:t>-</w:t>
      </w:r>
      <w:r>
        <w:t xml:space="preserve"> Sentencias </w:t>
      </w:r>
      <w:hyperlink w:anchor="SENTENCIA_2022_25" w:history="1">
        <w:r w:rsidRPr="00142CBC">
          <w:rPr>
            <w:rStyle w:val="TextoNormalCaracter"/>
          </w:rPr>
          <w:t>25/2022</w:t>
        </w:r>
      </w:hyperlink>
      <w:r>
        <w:t xml:space="preserve">, f. 7; </w:t>
      </w:r>
      <w:hyperlink w:anchor="SENTENCIA_2022_42" w:history="1">
        <w:r w:rsidRPr="00142CBC">
          <w:rPr>
            <w:rStyle w:val="TextoNormalCaracter"/>
          </w:rPr>
          <w:t>42/2022</w:t>
        </w:r>
      </w:hyperlink>
      <w:r>
        <w:t>, VP.</w:t>
      </w:r>
    </w:p>
    <w:p w:rsidR="00142CBC" w:rsidRDefault="00142CBC" w:rsidP="00142CBC">
      <w:pPr>
        <w:pStyle w:val="SangriaFrancesaArticulo"/>
      </w:pPr>
      <w:r w:rsidRPr="00142CBC">
        <w:rPr>
          <w:rStyle w:val="TextoNormalNegritaCaracter"/>
        </w:rPr>
        <w:t>Artículo 8.</w:t>
      </w:r>
      <w:r w:rsidRPr="00142CBC">
        <w:rPr>
          <w:rStyle w:val="TextoNormalCaracter"/>
        </w:rPr>
        <w:t>-</w:t>
      </w:r>
      <w:r>
        <w:t xml:space="preserve"> Sentencias </w:t>
      </w:r>
      <w:hyperlink w:anchor="SENTENCIA_2022_30" w:history="1">
        <w:r w:rsidRPr="00142CBC">
          <w:rPr>
            <w:rStyle w:val="TextoNormalCaracter"/>
          </w:rPr>
          <w:t>30/2022</w:t>
        </w:r>
      </w:hyperlink>
      <w:r>
        <w:t xml:space="preserve">, f. 4; </w:t>
      </w:r>
      <w:hyperlink w:anchor="SENTENCIA_2022_37" w:history="1">
        <w:r w:rsidRPr="00142CBC">
          <w:rPr>
            <w:rStyle w:val="TextoNormalCaracter"/>
          </w:rPr>
          <w:t>37/2022</w:t>
        </w:r>
      </w:hyperlink>
      <w:r>
        <w:t xml:space="preserve">, f. 4; </w:t>
      </w:r>
      <w:hyperlink w:anchor="SENTENCIA_2022_45" w:history="1">
        <w:r w:rsidRPr="00142CBC">
          <w:rPr>
            <w:rStyle w:val="TextoNormalCaracter"/>
          </w:rPr>
          <w:t>45/2022</w:t>
        </w:r>
      </w:hyperlink>
      <w:r>
        <w:t xml:space="preserve">, f. 14, VP I; </w:t>
      </w:r>
      <w:hyperlink w:anchor="SENTENCIA_2022_46" w:history="1">
        <w:r w:rsidRPr="00142CBC">
          <w:rPr>
            <w:rStyle w:val="TextoNormalCaracter"/>
          </w:rPr>
          <w:t>46/2022</w:t>
        </w:r>
      </w:hyperlink>
      <w:r>
        <w:t xml:space="preserve">, f. 12, VP I; </w:t>
      </w:r>
      <w:hyperlink w:anchor="SENTENCIA_2022_47" w:history="1">
        <w:r w:rsidRPr="00142CBC">
          <w:rPr>
            <w:rStyle w:val="TextoNormalCaracter"/>
          </w:rPr>
          <w:t>47/2022</w:t>
        </w:r>
      </w:hyperlink>
      <w:r>
        <w:t>, f. 8, VP I.</w:t>
      </w:r>
    </w:p>
    <w:p w:rsidR="00142CBC" w:rsidRDefault="00142CBC" w:rsidP="00142CBC">
      <w:pPr>
        <w:pStyle w:val="SangriaFrancesaArticulo"/>
      </w:pPr>
      <w:r w:rsidRPr="00142CBC">
        <w:rPr>
          <w:rStyle w:val="TextoNormalNegritaCaracter"/>
        </w:rPr>
        <w:t>Artículo 9.</w:t>
      </w:r>
      <w:r w:rsidRPr="00142CBC">
        <w:rPr>
          <w:rStyle w:val="TextoNormalCaracter"/>
        </w:rPr>
        <w:t>-</w:t>
      </w:r>
      <w:r>
        <w:t xml:space="preserve"> Sentencias </w:t>
      </w:r>
      <w:hyperlink w:anchor="SENTENCIA_2022_45" w:history="1">
        <w:r w:rsidRPr="00142CBC">
          <w:rPr>
            <w:rStyle w:val="TextoNormalCaracter"/>
          </w:rPr>
          <w:t>45/2022</w:t>
        </w:r>
      </w:hyperlink>
      <w:r>
        <w:t xml:space="preserve">, f. 14; </w:t>
      </w:r>
      <w:hyperlink w:anchor="SENTENCIA_2022_46" w:history="1">
        <w:r w:rsidRPr="00142CBC">
          <w:rPr>
            <w:rStyle w:val="TextoNormalCaracter"/>
          </w:rPr>
          <w:t>46/2022</w:t>
        </w:r>
      </w:hyperlink>
      <w:r>
        <w:t xml:space="preserve">, ff. 1, 12; </w:t>
      </w:r>
      <w:hyperlink w:anchor="SENTENCIA_2022_47" w:history="1">
        <w:r w:rsidRPr="00142CBC">
          <w:rPr>
            <w:rStyle w:val="TextoNormalCaracter"/>
          </w:rPr>
          <w:t>47/2022</w:t>
        </w:r>
      </w:hyperlink>
      <w:r>
        <w:t>, f. 8.</w:t>
      </w:r>
    </w:p>
    <w:p w:rsidR="00142CBC" w:rsidRDefault="00142CBC" w:rsidP="00142CBC">
      <w:pPr>
        <w:pStyle w:val="SangriaFrancesaArticulo"/>
      </w:pPr>
      <w:r w:rsidRPr="00142CBC">
        <w:rPr>
          <w:rStyle w:val="TextoNormalNegritaCaracter"/>
        </w:rPr>
        <w:t>Artículo 10.</w:t>
      </w:r>
      <w:r w:rsidRPr="00142CBC">
        <w:rPr>
          <w:rStyle w:val="TextoNormalCaracter"/>
        </w:rPr>
        <w:t>-</w:t>
      </w:r>
      <w:r>
        <w:t xml:space="preserve"> Sentencias </w:t>
      </w:r>
      <w:hyperlink w:anchor="SENTENCIA_2022_8" w:history="1">
        <w:r w:rsidRPr="00142CBC">
          <w:rPr>
            <w:rStyle w:val="TextoNormalCaracter"/>
          </w:rPr>
          <w:t>8/2022</w:t>
        </w:r>
      </w:hyperlink>
      <w:r>
        <w:t xml:space="preserve">, ff. 2, 3; </w:t>
      </w:r>
      <w:hyperlink w:anchor="SENTENCIA_2022_25" w:history="1">
        <w:r w:rsidRPr="00142CBC">
          <w:rPr>
            <w:rStyle w:val="TextoNormalCaracter"/>
          </w:rPr>
          <w:t>25/2022</w:t>
        </w:r>
      </w:hyperlink>
      <w:r>
        <w:t xml:space="preserve">, f. 7; </w:t>
      </w:r>
      <w:hyperlink w:anchor="SENTENCIA_2022_30" w:history="1">
        <w:r w:rsidRPr="00142CBC">
          <w:rPr>
            <w:rStyle w:val="TextoNormalCaracter"/>
          </w:rPr>
          <w:t>30/2022</w:t>
        </w:r>
      </w:hyperlink>
      <w:r>
        <w:t xml:space="preserve">, ff. 4, 5; </w:t>
      </w:r>
      <w:hyperlink w:anchor="SENTENCIA_2022_45" w:history="1">
        <w:r w:rsidRPr="00142CBC">
          <w:rPr>
            <w:rStyle w:val="TextoNormalCaracter"/>
          </w:rPr>
          <w:t>45/2022</w:t>
        </w:r>
      </w:hyperlink>
      <w:r>
        <w:t xml:space="preserve">, f. 14, VP I; </w:t>
      </w:r>
      <w:hyperlink w:anchor="SENTENCIA_2022_46" w:history="1">
        <w:r w:rsidRPr="00142CBC">
          <w:rPr>
            <w:rStyle w:val="TextoNormalCaracter"/>
          </w:rPr>
          <w:t>46/2022</w:t>
        </w:r>
      </w:hyperlink>
      <w:r>
        <w:t xml:space="preserve">, ff. 1, 12, VP I; </w:t>
      </w:r>
      <w:hyperlink w:anchor="SENTENCIA_2022_47" w:history="1">
        <w:r w:rsidRPr="00142CBC">
          <w:rPr>
            <w:rStyle w:val="TextoNormalCaracter"/>
          </w:rPr>
          <w:t>47/2022</w:t>
        </w:r>
      </w:hyperlink>
      <w:r>
        <w:t>, f. 8, VP I.</w:t>
      </w:r>
    </w:p>
    <w:p w:rsidR="00142CBC" w:rsidRDefault="00142CBC" w:rsidP="00142CBC">
      <w:pPr>
        <w:pStyle w:val="SangriaFrancesaArticulo"/>
      </w:pPr>
      <w:r w:rsidRPr="00142CBC">
        <w:rPr>
          <w:rStyle w:val="TextoNormalNegritaCaracter"/>
        </w:rPr>
        <w:t>Artículo 10.1.</w:t>
      </w:r>
      <w:r w:rsidRPr="00142CBC">
        <w:rPr>
          <w:rStyle w:val="TextoNormalCaracter"/>
        </w:rPr>
        <w:t>-</w:t>
      </w:r>
      <w:r>
        <w:t xml:space="preserve"> Sentencia </w:t>
      </w:r>
      <w:hyperlink w:anchor="SENTENCIA_2022_8" w:history="1">
        <w:r w:rsidRPr="00142CBC">
          <w:rPr>
            <w:rStyle w:val="TextoNormalCaracter"/>
          </w:rPr>
          <w:t>8/2022</w:t>
        </w:r>
      </w:hyperlink>
      <w:r>
        <w:t>, ff. 2, 3.</w:t>
      </w:r>
    </w:p>
    <w:p w:rsidR="00142CBC" w:rsidRDefault="00142CBC" w:rsidP="00142CBC">
      <w:pPr>
        <w:pStyle w:val="SangriaFrancesaArticulo"/>
      </w:pPr>
      <w:r w:rsidRPr="00142CBC">
        <w:rPr>
          <w:rStyle w:val="TextoNormalNegritaCaracter"/>
        </w:rPr>
        <w:t>Artículo 10.2.</w:t>
      </w:r>
      <w:r w:rsidRPr="00142CBC">
        <w:rPr>
          <w:rStyle w:val="TextoNormalCaracter"/>
        </w:rPr>
        <w:t>-</w:t>
      </w:r>
      <w:r>
        <w:t xml:space="preserve"> Sentencias </w:t>
      </w:r>
      <w:hyperlink w:anchor="SENTENCIA_2022_8" w:history="1">
        <w:r w:rsidRPr="00142CBC">
          <w:rPr>
            <w:rStyle w:val="TextoNormalCaracter"/>
          </w:rPr>
          <w:t>8/2022</w:t>
        </w:r>
      </w:hyperlink>
      <w:r>
        <w:t xml:space="preserve">, ff. 2, 3; </w:t>
      </w:r>
      <w:hyperlink w:anchor="SENTENCIA_2022_45" w:history="1">
        <w:r w:rsidRPr="00142CBC">
          <w:rPr>
            <w:rStyle w:val="TextoNormalCaracter"/>
          </w:rPr>
          <w:t>45/2022</w:t>
        </w:r>
      </w:hyperlink>
      <w:r>
        <w:t xml:space="preserve">, f. 14; </w:t>
      </w:r>
      <w:hyperlink w:anchor="SENTENCIA_2022_46" w:history="1">
        <w:r w:rsidRPr="00142CBC">
          <w:rPr>
            <w:rStyle w:val="TextoNormalCaracter"/>
          </w:rPr>
          <w:t>46/2022</w:t>
        </w:r>
      </w:hyperlink>
      <w:r>
        <w:t xml:space="preserve">, f. 12; </w:t>
      </w:r>
      <w:hyperlink w:anchor="SENTENCIA_2022_47" w:history="1">
        <w:r w:rsidRPr="00142CBC">
          <w:rPr>
            <w:rStyle w:val="TextoNormalCaracter"/>
          </w:rPr>
          <w:t>47/2022</w:t>
        </w:r>
      </w:hyperlink>
      <w:r>
        <w:t>, f. 8.</w:t>
      </w:r>
    </w:p>
    <w:p w:rsidR="00142CBC" w:rsidRDefault="00142CBC" w:rsidP="00142CBC">
      <w:pPr>
        <w:pStyle w:val="SangriaFrancesaArticulo"/>
      </w:pPr>
      <w:r w:rsidRPr="00142CBC">
        <w:rPr>
          <w:rStyle w:val="TextoNormalNegritaCaracter"/>
        </w:rPr>
        <w:t>Artículo 11.</w:t>
      </w:r>
      <w:r w:rsidRPr="00142CBC">
        <w:rPr>
          <w:rStyle w:val="TextoNormalCaracter"/>
        </w:rPr>
        <w:t>-</w:t>
      </w:r>
      <w:r>
        <w:t xml:space="preserve"> Sentencias </w:t>
      </w:r>
      <w:hyperlink w:anchor="SENTENCIA_2022_45" w:history="1">
        <w:r w:rsidRPr="00142CBC">
          <w:rPr>
            <w:rStyle w:val="TextoNormalCaracter"/>
          </w:rPr>
          <w:t>45/2022</w:t>
        </w:r>
      </w:hyperlink>
      <w:r>
        <w:t xml:space="preserve">, f. 14; </w:t>
      </w:r>
      <w:hyperlink w:anchor="SENTENCIA_2022_46" w:history="1">
        <w:r w:rsidRPr="00142CBC">
          <w:rPr>
            <w:rStyle w:val="TextoNormalCaracter"/>
          </w:rPr>
          <w:t>46/2022</w:t>
        </w:r>
      </w:hyperlink>
      <w:r>
        <w:t xml:space="preserve">, ff. 1, 12; </w:t>
      </w:r>
      <w:hyperlink w:anchor="SENTENCIA_2022_47" w:history="1">
        <w:r w:rsidRPr="00142CBC">
          <w:rPr>
            <w:rStyle w:val="TextoNormalCaracter"/>
          </w:rPr>
          <w:t>47/2022</w:t>
        </w:r>
      </w:hyperlink>
      <w:r>
        <w:t>, f. 8.</w:t>
      </w:r>
    </w:p>
    <w:p w:rsidR="00142CBC" w:rsidRDefault="00142CBC" w:rsidP="00142CBC">
      <w:pPr>
        <w:pStyle w:val="SangriaFrancesaArticulo"/>
      </w:pPr>
      <w:r w:rsidRPr="00142CBC">
        <w:rPr>
          <w:rStyle w:val="TextoNormalNegritaCaracter"/>
        </w:rPr>
        <w:t>Artículo 11.2.</w:t>
      </w:r>
      <w:r w:rsidRPr="00142CBC">
        <w:rPr>
          <w:rStyle w:val="TextoNormalCaracter"/>
        </w:rPr>
        <w:t>-</w:t>
      </w:r>
      <w:r>
        <w:t xml:space="preserve"> Sentencias </w:t>
      </w:r>
      <w:hyperlink w:anchor="SENTENCIA_2022_45" w:history="1">
        <w:r w:rsidRPr="00142CBC">
          <w:rPr>
            <w:rStyle w:val="TextoNormalCaracter"/>
          </w:rPr>
          <w:t>45/2022</w:t>
        </w:r>
      </w:hyperlink>
      <w:r>
        <w:t xml:space="preserve">, f. 14; </w:t>
      </w:r>
      <w:hyperlink w:anchor="SENTENCIA_2022_46" w:history="1">
        <w:r w:rsidRPr="00142CBC">
          <w:rPr>
            <w:rStyle w:val="TextoNormalCaracter"/>
          </w:rPr>
          <w:t>46/2022</w:t>
        </w:r>
      </w:hyperlink>
      <w:r>
        <w:t xml:space="preserve">, f. 12; </w:t>
      </w:r>
      <w:hyperlink w:anchor="SENTENCIA_2022_47" w:history="1">
        <w:r w:rsidRPr="00142CBC">
          <w:rPr>
            <w:rStyle w:val="TextoNormalCaracter"/>
          </w:rPr>
          <w:t>47/2022</w:t>
        </w:r>
      </w:hyperlink>
      <w:r>
        <w:t>, f. 8.</w:t>
      </w:r>
    </w:p>
    <w:p w:rsidR="00142CBC" w:rsidRDefault="00142CBC" w:rsidP="00142CBC">
      <w:pPr>
        <w:pStyle w:val="SangriaFrancesaArticulo"/>
      </w:pPr>
      <w:r w:rsidRPr="00142CBC">
        <w:rPr>
          <w:rStyle w:val="TextoNormalNegritaCaracter"/>
        </w:rPr>
        <w:t>Artículo 13.</w:t>
      </w:r>
      <w:r w:rsidRPr="00142CBC">
        <w:rPr>
          <w:rStyle w:val="TextoNormalCaracter"/>
        </w:rPr>
        <w:t>-</w:t>
      </w:r>
      <w:r>
        <w:t xml:space="preserve"> Sentencia </w:t>
      </w:r>
      <w:hyperlink w:anchor="SENTENCIA_2022_26" w:history="1">
        <w:r w:rsidRPr="00142CBC">
          <w:rPr>
            <w:rStyle w:val="TextoNormalCaracter"/>
          </w:rPr>
          <w:t>26/2022</w:t>
        </w:r>
      </w:hyperlink>
      <w:r>
        <w:t>, f. único.</w:t>
      </w:r>
    </w:p>
    <w:p w:rsidR="00142CBC" w:rsidRDefault="00142CBC" w:rsidP="00142CBC">
      <w:pPr>
        <w:pStyle w:val="SangriaFrancesaArticulo"/>
      </w:pPr>
      <w:r w:rsidRPr="00142CBC">
        <w:rPr>
          <w:rStyle w:val="TextoNormalNegritaCaracter"/>
        </w:rPr>
        <w:t>Artículo 14.</w:t>
      </w:r>
      <w:r w:rsidRPr="00142CBC">
        <w:rPr>
          <w:rStyle w:val="TextoNormalCaracter"/>
        </w:rPr>
        <w:t>-</w:t>
      </w:r>
      <w:r>
        <w:t xml:space="preserve"> Sentencias </w:t>
      </w:r>
      <w:hyperlink w:anchor="SENTENCIA_2022_5" w:history="1">
        <w:r w:rsidRPr="00142CBC">
          <w:rPr>
            <w:rStyle w:val="TextoNormalCaracter"/>
          </w:rPr>
          <w:t>5/2022</w:t>
        </w:r>
      </w:hyperlink>
      <w:r>
        <w:t xml:space="preserve">, f. 2; </w:t>
      </w:r>
      <w:hyperlink w:anchor="SENTENCIA_2022_40" w:history="1">
        <w:r w:rsidRPr="00142CBC">
          <w:rPr>
            <w:rStyle w:val="TextoNormalCaracter"/>
          </w:rPr>
          <w:t>40/2022</w:t>
        </w:r>
      </w:hyperlink>
      <w:r>
        <w:t>, f. 5.</w:t>
      </w:r>
    </w:p>
    <w:p w:rsidR="00142CBC" w:rsidRDefault="00142CBC" w:rsidP="00142CBC">
      <w:pPr>
        <w:pStyle w:val="SangriaFrancesaArticulo"/>
      </w:pPr>
      <w:r w:rsidRPr="00142CBC">
        <w:rPr>
          <w:rStyle w:val="TextoNormalNegritaCaracter"/>
        </w:rPr>
        <w:t>Artículo 22.</w:t>
      </w:r>
      <w:r w:rsidRPr="00142CBC">
        <w:rPr>
          <w:rStyle w:val="TextoNormalCaracter"/>
        </w:rPr>
        <w:t>-</w:t>
      </w:r>
      <w:r>
        <w:t xml:space="preserve"> Sentencia </w:t>
      </w:r>
      <w:hyperlink w:anchor="SENTENCIA_2022_45" w:history="1">
        <w:r w:rsidRPr="00142CBC">
          <w:rPr>
            <w:rStyle w:val="TextoNormalCaracter"/>
          </w:rPr>
          <w:t>45/2022</w:t>
        </w:r>
      </w:hyperlink>
      <w:r>
        <w:t>, f. 6.</w:t>
      </w:r>
    </w:p>
    <w:p w:rsidR="00142CBC" w:rsidRDefault="00142CBC" w:rsidP="00142CBC">
      <w:pPr>
        <w:pStyle w:val="SangriaFrancesaArticulo"/>
      </w:pPr>
      <w:r w:rsidRPr="00142CBC">
        <w:rPr>
          <w:rStyle w:val="TextoNormalNegritaCaracter"/>
        </w:rPr>
        <w:t>Artículo 46.1.</w:t>
      </w:r>
      <w:r w:rsidRPr="00142CBC">
        <w:rPr>
          <w:rStyle w:val="TextoNormalCaracter"/>
        </w:rPr>
        <w:t>-</w:t>
      </w:r>
      <w:r>
        <w:t xml:space="preserve"> Sentencia </w:t>
      </w:r>
      <w:hyperlink w:anchor="SENTENCIA_2022_8" w:history="1">
        <w:r w:rsidRPr="00142CBC">
          <w:rPr>
            <w:rStyle w:val="TextoNormalCaracter"/>
          </w:rPr>
          <w:t>8/2022</w:t>
        </w:r>
      </w:hyperlink>
      <w:r>
        <w:t>, f. 2.</w:t>
      </w:r>
    </w:p>
    <w:p w:rsidR="00142CBC" w:rsidRDefault="00142CBC" w:rsidP="00142CBC">
      <w:pPr>
        <w:pStyle w:val="SangriaFrancesaArticulo"/>
      </w:pPr>
    </w:p>
    <w:p w:rsidR="00142CBC" w:rsidRDefault="00142CBC" w:rsidP="00142CBC">
      <w:pPr>
        <w:pStyle w:val="TextoNormalNegritaCursivandice"/>
      </w:pPr>
      <w:r>
        <w:t>Protocolo adicional (conocido como núm. 1) al Convenio europeo para la protección de los derechos humanos y de las libertades fundamentales, de 20 de marzo de 1952. Ratificado por Instrumento de 2 de noviembre de 1990</w:t>
      </w:r>
    </w:p>
    <w:p w:rsidR="00142CBC" w:rsidRDefault="00142CBC" w:rsidP="00142CBC">
      <w:pPr>
        <w:pStyle w:val="SangriaFrancesaArticulo"/>
      </w:pPr>
      <w:r w:rsidRPr="00142CBC">
        <w:rPr>
          <w:rStyle w:val="TextoNormalNegritaCaracter"/>
        </w:rPr>
        <w:t>Artículo 3.</w:t>
      </w:r>
      <w:r w:rsidRPr="00142CBC">
        <w:rPr>
          <w:rStyle w:val="TextoNormalCaracter"/>
        </w:rPr>
        <w:t>-</w:t>
      </w:r>
      <w:r>
        <w:t xml:space="preserve"> Sentencias </w:t>
      </w:r>
      <w:hyperlink w:anchor="SENTENCIA_2022_25" w:history="1">
        <w:r w:rsidRPr="00142CBC">
          <w:rPr>
            <w:rStyle w:val="TextoNormalCaracter"/>
          </w:rPr>
          <w:t>25/2022</w:t>
        </w:r>
      </w:hyperlink>
      <w:r>
        <w:t xml:space="preserve">, f. 7; </w:t>
      </w:r>
      <w:hyperlink w:anchor="SENTENCIA_2022_45" w:history="1">
        <w:r w:rsidRPr="00142CBC">
          <w:rPr>
            <w:rStyle w:val="TextoNormalCaracter"/>
          </w:rPr>
          <w:t>45/2022</w:t>
        </w:r>
      </w:hyperlink>
      <w:r>
        <w:t>, ff. 13, 15, 17.</w:t>
      </w:r>
    </w:p>
    <w:p w:rsidR="00142CBC" w:rsidRDefault="00142CBC" w:rsidP="00142CBC">
      <w:pPr>
        <w:pStyle w:val="SangriaFrancesaArticulo"/>
      </w:pPr>
      <w:r w:rsidRPr="00142CBC">
        <w:rPr>
          <w:rStyle w:val="TextoNormalNegritaCaracter"/>
        </w:rPr>
        <w:t>Artículo 5.</w:t>
      </w:r>
      <w:r w:rsidRPr="00142CBC">
        <w:rPr>
          <w:rStyle w:val="TextoNormalCaracter"/>
        </w:rPr>
        <w:t>-</w:t>
      </w:r>
      <w:r>
        <w:t xml:space="preserve"> Sentencia </w:t>
      </w:r>
      <w:hyperlink w:anchor="SENTENCIA_2022_45" w:history="1">
        <w:r w:rsidRPr="00142CBC">
          <w:rPr>
            <w:rStyle w:val="TextoNormalCaracter"/>
          </w:rPr>
          <w:t>45/2022</w:t>
        </w:r>
      </w:hyperlink>
      <w:r>
        <w:t>, f. 17.</w:t>
      </w:r>
    </w:p>
    <w:p w:rsidR="00142CBC" w:rsidRDefault="00142CBC" w:rsidP="00142CBC">
      <w:pPr>
        <w:pStyle w:val="SangriaFrancesaArticulo"/>
      </w:pPr>
      <w:r w:rsidRPr="00142CBC">
        <w:rPr>
          <w:rStyle w:val="TextoNormalNegritaCaracter"/>
        </w:rPr>
        <w:t>Artículo 6.</w:t>
      </w:r>
      <w:r w:rsidRPr="00142CBC">
        <w:rPr>
          <w:rStyle w:val="TextoNormalCaracter"/>
        </w:rPr>
        <w:t>-</w:t>
      </w:r>
      <w:r>
        <w:t xml:space="preserve"> Sentencia </w:t>
      </w:r>
      <w:hyperlink w:anchor="SENTENCIA_2022_45" w:history="1">
        <w:r w:rsidRPr="00142CBC">
          <w:rPr>
            <w:rStyle w:val="TextoNormalCaracter"/>
          </w:rPr>
          <w:t>45/2022</w:t>
        </w:r>
      </w:hyperlink>
      <w:r>
        <w:t>, f. 17.</w:t>
      </w:r>
    </w:p>
    <w:p w:rsidR="00142CBC" w:rsidRDefault="00142CBC" w:rsidP="00142CBC">
      <w:pPr>
        <w:pStyle w:val="SangriaFrancesaArticulo"/>
      </w:pPr>
    </w:p>
    <w:p w:rsidR="00142CBC" w:rsidRDefault="00142CBC" w:rsidP="00142CBC">
      <w:pPr>
        <w:pStyle w:val="TextoNormalNegritaCursivandice"/>
      </w:pPr>
      <w:r>
        <w:t>Carta social europea de 18 de octubre de 1961. Ratificada por Instrumento de 29 de abril de 1980</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36" w:history="1">
        <w:r w:rsidRPr="00142CBC">
          <w:rPr>
            <w:rStyle w:val="TextoNormalCaracter"/>
          </w:rPr>
          <w:t>36/2022</w:t>
        </w:r>
      </w:hyperlink>
      <w:r>
        <w:t>, f. 4.</w:t>
      </w:r>
    </w:p>
    <w:p w:rsidR="00142CBC" w:rsidRDefault="00142CBC" w:rsidP="00142CBC">
      <w:pPr>
        <w:pStyle w:val="SangriaFrancesaArticulo"/>
      </w:pPr>
    </w:p>
    <w:p w:rsidR="00142CBC" w:rsidRDefault="00142CBC" w:rsidP="00142CBC">
      <w:pPr>
        <w:pStyle w:val="TextoNormalNegritaCursivandice"/>
      </w:pPr>
      <w:r>
        <w:t>Convenio para la protección de las personas con respecto al tratamiento automatizado de datos de carácter personal, hecho en Estrasburgo el 28 de enero de 1981. Ratificado el 15 de noviembre de 1985</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3" w:history="1">
        <w:r w:rsidRPr="00142CBC">
          <w:rPr>
            <w:rStyle w:val="TextoNormalCaracter"/>
          </w:rPr>
          <w:t>23/2022</w:t>
        </w:r>
      </w:hyperlink>
      <w:r>
        <w:t>, f. 3.</w:t>
      </w:r>
    </w:p>
    <w:p w:rsidR="00142CBC" w:rsidRDefault="00142CBC" w:rsidP="00142CBC">
      <w:pPr>
        <w:pStyle w:val="SangriaFrancesaArticulo"/>
      </w:pPr>
    </w:p>
    <w:p w:rsidR="00142CBC" w:rsidRDefault="00142CBC" w:rsidP="00142CBC">
      <w:pPr>
        <w:pStyle w:val="TextoNormalNegritaCursivandice"/>
      </w:pPr>
      <w:r>
        <w:t>Protocolo núm. 7 al Convenio europeo para la protección de los derechos humanos y de las libertades fundamentales, de 22 de noviembre de 1984. Ratificado por Instrumento de 28 de agosto de 2009</w:t>
      </w:r>
    </w:p>
    <w:p w:rsidR="00142CBC" w:rsidRDefault="00142CBC" w:rsidP="00142CBC">
      <w:pPr>
        <w:pStyle w:val="SangriaFrancesaArticulo"/>
      </w:pPr>
      <w:r w:rsidRPr="00142CBC">
        <w:rPr>
          <w:rStyle w:val="TextoNormalNegritaCaracter"/>
        </w:rPr>
        <w:t>Artículo 2.</w:t>
      </w:r>
      <w:r w:rsidRPr="00142CBC">
        <w:rPr>
          <w:rStyle w:val="TextoNormalCaracter"/>
        </w:rPr>
        <w:t>-</w:t>
      </w:r>
      <w:r>
        <w:t xml:space="preserve"> Sentencias </w:t>
      </w:r>
      <w:hyperlink w:anchor="SENTENCIA_2022_45" w:history="1">
        <w:r w:rsidRPr="00142CBC">
          <w:rPr>
            <w:rStyle w:val="TextoNormalCaracter"/>
          </w:rPr>
          <w:t>45/2022</w:t>
        </w:r>
      </w:hyperlink>
      <w:r>
        <w:t xml:space="preserve">, f. 5; </w:t>
      </w:r>
      <w:hyperlink w:anchor="SENTENCIA_2022_46" w:history="1">
        <w:r w:rsidRPr="00142CBC">
          <w:rPr>
            <w:rStyle w:val="TextoNormalCaracter"/>
          </w:rPr>
          <w:t>46/2022</w:t>
        </w:r>
      </w:hyperlink>
      <w:r>
        <w:t xml:space="preserve">, ff. 1, 6; </w:t>
      </w:r>
      <w:hyperlink w:anchor="SENTENCIA_2022_47" w:history="1">
        <w:r w:rsidRPr="00142CBC">
          <w:rPr>
            <w:rStyle w:val="TextoNormalCaracter"/>
          </w:rPr>
          <w:t>47/2022</w:t>
        </w:r>
      </w:hyperlink>
      <w:r>
        <w:t>, ff. 1, 2.</w:t>
      </w:r>
    </w:p>
    <w:p w:rsidR="00142CBC" w:rsidRDefault="00142CBC" w:rsidP="00142CBC">
      <w:pPr>
        <w:pStyle w:val="SangriaFrancesaArticulo"/>
      </w:pPr>
      <w:r w:rsidRPr="00142CBC">
        <w:rPr>
          <w:rStyle w:val="TextoNormalNegritaCaracter"/>
        </w:rPr>
        <w:t>Artículo 4.</w:t>
      </w:r>
      <w:r w:rsidRPr="00142CBC">
        <w:rPr>
          <w:rStyle w:val="TextoNormalCaracter"/>
        </w:rPr>
        <w:t>-</w:t>
      </w:r>
      <w:r>
        <w:t xml:space="preserve"> Sentencias </w:t>
      </w:r>
      <w:hyperlink w:anchor="SENTENCIA_2022_25" w:history="1">
        <w:r w:rsidRPr="00142CBC">
          <w:rPr>
            <w:rStyle w:val="TextoNormalCaracter"/>
          </w:rPr>
          <w:t>25/2022</w:t>
        </w:r>
      </w:hyperlink>
      <w:r>
        <w:t xml:space="preserve">, f. 7; </w:t>
      </w:r>
      <w:hyperlink w:anchor="SENTENCIA_2022_47" w:history="1">
        <w:r w:rsidRPr="00142CBC">
          <w:rPr>
            <w:rStyle w:val="TextoNormalCaracter"/>
          </w:rPr>
          <w:t>47/2022</w:t>
        </w:r>
      </w:hyperlink>
      <w:r>
        <w:t>, f. 8.</w:t>
      </w:r>
    </w:p>
    <w:p w:rsidR="00142CBC" w:rsidRDefault="00142CBC" w:rsidP="00142CBC">
      <w:pPr>
        <w:pStyle w:val="SangriaFrancesaArticulo"/>
      </w:pPr>
    </w:p>
    <w:p w:rsidR="00142CBC" w:rsidRDefault="00142CBC" w:rsidP="00142CBC">
      <w:pPr>
        <w:pStyle w:val="TextoNormalNegritaCursivandice"/>
      </w:pPr>
      <w:r>
        <w:t>Carta europea de autonomía local, hecha en Estrasburgo, de 15 de octubre de 1985. Ratificada por Instrumento de 20 de enero de 1988</w:t>
      </w:r>
    </w:p>
    <w:p w:rsidR="00142CBC" w:rsidRDefault="00142CBC" w:rsidP="00142CBC">
      <w:pPr>
        <w:pStyle w:val="SangriaFrancesaArticulo"/>
      </w:pPr>
      <w:r w:rsidRPr="00142CBC">
        <w:rPr>
          <w:rStyle w:val="TextoNormalNegritaCaracter"/>
        </w:rPr>
        <w:t>Artículo 3.</w:t>
      </w:r>
      <w:r w:rsidRPr="00142CBC">
        <w:rPr>
          <w:rStyle w:val="TextoNormalCaracter"/>
        </w:rPr>
        <w:t>-</w:t>
      </w:r>
      <w:r>
        <w:t xml:space="preserve"> Sentencia </w:t>
      </w:r>
      <w:hyperlink w:anchor="SENTENCIA_2022_19" w:history="1">
        <w:r w:rsidRPr="00142CBC">
          <w:rPr>
            <w:rStyle w:val="TextoNormalCaracter"/>
          </w:rPr>
          <w:t>19/2022</w:t>
        </w:r>
      </w:hyperlink>
      <w:r>
        <w:t>, f. 4.</w:t>
      </w:r>
    </w:p>
    <w:p w:rsidR="00142CBC" w:rsidRDefault="00142CBC" w:rsidP="00142CBC">
      <w:pPr>
        <w:pStyle w:val="SangriaFrancesaArticulo"/>
      </w:pPr>
      <w:r w:rsidRPr="00142CBC">
        <w:rPr>
          <w:rStyle w:val="TextoNormalNegritaCaracter"/>
        </w:rPr>
        <w:t>Artículo 10.</w:t>
      </w:r>
      <w:r w:rsidRPr="00142CBC">
        <w:rPr>
          <w:rStyle w:val="TextoNormalCaracter"/>
        </w:rPr>
        <w:t>-</w:t>
      </w:r>
      <w:r>
        <w:t xml:space="preserve"> Sentencia </w:t>
      </w:r>
      <w:hyperlink w:anchor="SENTENCIA_2022_19" w:history="1">
        <w:r w:rsidRPr="00142CBC">
          <w:rPr>
            <w:rStyle w:val="TextoNormalCaracter"/>
          </w:rPr>
          <w:t>19/2022</w:t>
        </w:r>
      </w:hyperlink>
      <w:r>
        <w:t>, f. 4.</w:t>
      </w:r>
    </w:p>
    <w:p w:rsidR="00142CBC" w:rsidRDefault="00142CBC" w:rsidP="00142CBC">
      <w:pPr>
        <w:pStyle w:val="SangriaFrancesaArticulo"/>
      </w:pPr>
    </w:p>
    <w:p w:rsidR="00142CBC" w:rsidRDefault="00142CBC" w:rsidP="00142CBC">
      <w:pPr>
        <w:pStyle w:val="TextoNormalNegritaCursivandice"/>
      </w:pPr>
      <w:r>
        <w:t>Resolución (97) 24, del Comité de Ministros del Consejo de Europa, de 6 de noviembre de 1997, sobre los veinte principios rectores para la lucha contra la corrupción</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p>
    <w:p w:rsidR="00142CBC" w:rsidRDefault="00142CBC" w:rsidP="00142CBC">
      <w:pPr>
        <w:pStyle w:val="TextoNormalNegritaCursivandice"/>
      </w:pPr>
      <w:r>
        <w:t>Recomendación (2014) 6, del Consejo de Ministros del Consejo de Europa, de 16 de abril de 2014, sobre una guía de los derechos humanos para los usuarios de internet</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8" w:history="1">
        <w:r w:rsidRPr="00142CBC">
          <w:rPr>
            <w:rStyle w:val="TextoNormalCaracter"/>
          </w:rPr>
          <w:t>8/2022</w:t>
        </w:r>
      </w:hyperlink>
      <w:r>
        <w:t>, f. 2.</w:t>
      </w:r>
    </w:p>
    <w:p w:rsidR="00142CBC" w:rsidRDefault="00142CBC" w:rsidP="00142CBC">
      <w:pPr>
        <w:pStyle w:val="TextoNormal"/>
      </w:pPr>
    </w:p>
    <w:p w:rsidR="00142CBC" w:rsidRDefault="00142CBC" w:rsidP="00142CBC">
      <w:pPr>
        <w:pStyle w:val="SangriaFrancesaArticulo"/>
      </w:pPr>
      <w:bookmarkStart w:id="127" w:name="INDICE22872"/>
    </w:p>
    <w:bookmarkEnd w:id="127"/>
    <w:p w:rsidR="00142CBC" w:rsidRDefault="00142CBC" w:rsidP="00142CBC">
      <w:pPr>
        <w:pStyle w:val="TextoIndiceNivel2"/>
        <w:suppressAutoHyphens/>
      </w:pPr>
      <w:r>
        <w:t>Ñ) Legislación extranjera</w:t>
      </w:r>
    </w:p>
    <w:p w:rsidR="00142CBC" w:rsidRDefault="00142CBC" w:rsidP="00142CBC">
      <w:pPr>
        <w:pStyle w:val="TextoIndiceNivel2"/>
      </w:pPr>
    </w:p>
    <w:p w:rsidR="00142CBC" w:rsidRDefault="00142CBC" w:rsidP="00142CBC">
      <w:pPr>
        <w:pStyle w:val="TextoNormalNegritaCursivandice"/>
      </w:pPr>
      <w:r>
        <w:t>Declaración de derechos inglesa de 1689</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6" w:history="1">
        <w:r w:rsidRPr="00142CBC">
          <w:rPr>
            <w:rStyle w:val="TextoNormalCaracter"/>
          </w:rPr>
          <w:t>46/2022</w:t>
        </w:r>
      </w:hyperlink>
      <w:r>
        <w:t>, f. 11.</w:t>
      </w:r>
    </w:p>
    <w:p w:rsidR="00142CBC" w:rsidRDefault="00142CBC" w:rsidP="00142CBC">
      <w:pPr>
        <w:pStyle w:val="SangriaFrancesaArticulo"/>
      </w:pPr>
    </w:p>
    <w:p w:rsidR="00142CBC" w:rsidRDefault="00142CBC" w:rsidP="00142CBC">
      <w:pPr>
        <w:pStyle w:val="TextoNormalNegritaCursivandice"/>
      </w:pPr>
      <w:r>
        <w:t>Constitución francesa de 3 de septiembre de 1791</w:t>
      </w:r>
    </w:p>
    <w:p w:rsidR="00142CBC" w:rsidRDefault="00142CBC" w:rsidP="00142CBC">
      <w:pPr>
        <w:pStyle w:val="SangriaFrancesaArticulo"/>
      </w:pPr>
      <w:r w:rsidRPr="00142CBC">
        <w:rPr>
          <w:rStyle w:val="TextoNormalNegritaCaracter"/>
        </w:rPr>
        <w:t>Artículo 7</w:t>
      </w:r>
      <w:r>
        <w:t xml:space="preserve"> (52), título III, capítulo primero, sección quinta</w:t>
      </w:r>
      <w:r w:rsidRPr="00142CBC">
        <w:rPr>
          <w:rStyle w:val="TextoNormalNegritaCaracter"/>
        </w:rPr>
        <w:t>.</w:t>
      </w:r>
      <w:r w:rsidRPr="00142CBC">
        <w:rPr>
          <w:rStyle w:val="TextoNormalCaracter"/>
        </w:rPr>
        <w:t>-</w:t>
      </w:r>
      <w:r>
        <w:t xml:space="preserve"> Sentencias </w:t>
      </w:r>
      <w:hyperlink w:anchor="SENTENCIA_2022_45" w:history="1">
        <w:r w:rsidRPr="00142CBC">
          <w:rPr>
            <w:rStyle w:val="TextoNormalCaracter"/>
          </w:rPr>
          <w:t>45/2022</w:t>
        </w:r>
      </w:hyperlink>
      <w:r>
        <w:t xml:space="preserve">, f. 13; </w:t>
      </w:r>
      <w:hyperlink w:anchor="SENTENCIA_2022_46" w:history="1">
        <w:r w:rsidRPr="00142CBC">
          <w:rPr>
            <w:rStyle w:val="TextoNormalCaracter"/>
          </w:rPr>
          <w:t>46/2022</w:t>
        </w:r>
      </w:hyperlink>
      <w:r>
        <w:t>, f. 11.</w:t>
      </w:r>
    </w:p>
    <w:p w:rsidR="00142CBC" w:rsidRDefault="00142CBC" w:rsidP="00142CBC">
      <w:pPr>
        <w:pStyle w:val="SangriaFrancesaArticulo"/>
      </w:pPr>
    </w:p>
    <w:p w:rsidR="00142CBC" w:rsidRDefault="00142CBC" w:rsidP="00142CBC">
      <w:pPr>
        <w:pStyle w:val="TextoNormalNegritaCursivandice"/>
      </w:pPr>
      <w:r>
        <w:t>Constitución italiana de 27 de diciembre de 1947</w:t>
      </w:r>
    </w:p>
    <w:p w:rsidR="00142CBC" w:rsidRDefault="00142CBC" w:rsidP="00142CBC">
      <w:pPr>
        <w:pStyle w:val="SangriaFrancesaArticulo"/>
      </w:pPr>
      <w:r w:rsidRPr="00142CBC">
        <w:rPr>
          <w:rStyle w:val="TextoNormalNegritaCaracter"/>
        </w:rPr>
        <w:t>Artículo 68.</w:t>
      </w:r>
      <w:r w:rsidRPr="00142CBC">
        <w:rPr>
          <w:rStyle w:val="TextoNormalCaracter"/>
        </w:rPr>
        <w:t>-</w:t>
      </w:r>
      <w:r>
        <w:t xml:space="preserve"> Sentencias </w:t>
      </w:r>
      <w:hyperlink w:anchor="SENTENCIA_2022_45" w:history="1">
        <w:r w:rsidRPr="00142CBC">
          <w:rPr>
            <w:rStyle w:val="TextoNormalCaracter"/>
          </w:rPr>
          <w:t>45/2022</w:t>
        </w:r>
      </w:hyperlink>
      <w:r>
        <w:t xml:space="preserve">, f. 13; </w:t>
      </w:r>
      <w:hyperlink w:anchor="SENTENCIA_2022_46" w:history="1">
        <w:r w:rsidRPr="00142CBC">
          <w:rPr>
            <w:rStyle w:val="TextoNormalCaracter"/>
          </w:rPr>
          <w:t>46/2022</w:t>
        </w:r>
      </w:hyperlink>
      <w:r>
        <w:t>, f. 11.</w:t>
      </w:r>
    </w:p>
    <w:p w:rsidR="00142CBC" w:rsidRDefault="00142CBC" w:rsidP="00142CBC">
      <w:pPr>
        <w:pStyle w:val="SangriaFrancesaArticulo"/>
      </w:pPr>
    </w:p>
    <w:p w:rsidR="00142CBC" w:rsidRDefault="00142CBC" w:rsidP="00142CBC">
      <w:pPr>
        <w:pStyle w:val="TextoNormalNegritaCursivandice"/>
      </w:pPr>
      <w:r>
        <w:t>Ley Fundamental de la República Federal de Alemania, de 23 de mayo de 1949</w:t>
      </w:r>
    </w:p>
    <w:p w:rsidR="00142CBC" w:rsidRDefault="00142CBC" w:rsidP="00142CBC">
      <w:pPr>
        <w:pStyle w:val="SangriaFrancesaArticulo"/>
      </w:pPr>
      <w:r w:rsidRPr="00142CBC">
        <w:rPr>
          <w:rStyle w:val="TextoNormalNegritaCaracter"/>
        </w:rPr>
        <w:t>Artículo 37.</w:t>
      </w:r>
      <w:r w:rsidRPr="00142CBC">
        <w:rPr>
          <w:rStyle w:val="TextoNormalCaracter"/>
        </w:rPr>
        <w:t>-</w:t>
      </w:r>
      <w:r>
        <w:t xml:space="preserve"> Sentencia </w:t>
      </w:r>
      <w:hyperlink w:anchor="SENTENCIA_2022_46" w:history="1">
        <w:r w:rsidRPr="00142CBC">
          <w:rPr>
            <w:rStyle w:val="TextoNormalCaracter"/>
          </w:rPr>
          <w:t>46/2022</w:t>
        </w:r>
      </w:hyperlink>
      <w:r>
        <w:t>, f. 12.</w:t>
      </w:r>
    </w:p>
    <w:p w:rsidR="00142CBC" w:rsidRDefault="00142CBC" w:rsidP="00142CBC">
      <w:pPr>
        <w:pStyle w:val="SangriaFrancesaArticulo"/>
      </w:pPr>
      <w:r w:rsidRPr="00142CBC">
        <w:rPr>
          <w:rStyle w:val="TextoNormalNegritaCaracter"/>
        </w:rPr>
        <w:t>Artículo 46.</w:t>
      </w:r>
      <w:r w:rsidRPr="00142CBC">
        <w:rPr>
          <w:rStyle w:val="TextoNormalCaracter"/>
        </w:rPr>
        <w:t>-</w:t>
      </w:r>
      <w:r>
        <w:t xml:space="preserve"> Sentencias </w:t>
      </w:r>
      <w:hyperlink w:anchor="SENTENCIA_2022_45" w:history="1">
        <w:r w:rsidRPr="00142CBC">
          <w:rPr>
            <w:rStyle w:val="TextoNormalCaracter"/>
          </w:rPr>
          <w:t>45/2022</w:t>
        </w:r>
      </w:hyperlink>
      <w:r>
        <w:t xml:space="preserve">, f. 13; </w:t>
      </w:r>
      <w:hyperlink w:anchor="SENTENCIA_2022_46" w:history="1">
        <w:r w:rsidRPr="00142CBC">
          <w:rPr>
            <w:rStyle w:val="TextoNormalCaracter"/>
          </w:rPr>
          <w:t>46/2022</w:t>
        </w:r>
      </w:hyperlink>
      <w:r>
        <w:t>, f. 11.</w:t>
      </w:r>
    </w:p>
    <w:p w:rsidR="00142CBC" w:rsidRDefault="00142CBC" w:rsidP="00142CBC">
      <w:pPr>
        <w:pStyle w:val="SangriaFrancesaArticulo"/>
      </w:pPr>
    </w:p>
    <w:p w:rsidR="00142CBC" w:rsidRDefault="00142CBC" w:rsidP="00142CBC">
      <w:pPr>
        <w:pStyle w:val="TextoNormalNegritaCursivandice"/>
      </w:pPr>
      <w:r>
        <w:t>Ley constitucional de Dinamarca, de 5 de junio de 1953, acta de sucesión de 27 de marzo de 1953</w:t>
      </w:r>
    </w:p>
    <w:p w:rsidR="00142CBC" w:rsidRDefault="00142CBC" w:rsidP="00142CBC">
      <w:pPr>
        <w:pStyle w:val="SangriaFrancesaArticulo"/>
      </w:pPr>
      <w:r w:rsidRPr="00142CBC">
        <w:rPr>
          <w:rStyle w:val="TextoNormalNegritaCaracter"/>
        </w:rPr>
        <w:t>Artículo 57.</w:t>
      </w:r>
      <w:r w:rsidRPr="00142CBC">
        <w:rPr>
          <w:rStyle w:val="TextoNormalCaracter"/>
        </w:rPr>
        <w:t>-</w:t>
      </w:r>
      <w:r>
        <w:t xml:space="preserve"> Sentencias </w:t>
      </w:r>
      <w:hyperlink w:anchor="SENTENCIA_2022_45" w:history="1">
        <w:r w:rsidRPr="00142CBC">
          <w:rPr>
            <w:rStyle w:val="TextoNormalCaracter"/>
          </w:rPr>
          <w:t>45/2022</w:t>
        </w:r>
      </w:hyperlink>
      <w:r>
        <w:t xml:space="preserve">, f. 13; </w:t>
      </w:r>
      <w:hyperlink w:anchor="SENTENCIA_2022_46" w:history="1">
        <w:r w:rsidRPr="00142CBC">
          <w:rPr>
            <w:rStyle w:val="TextoNormalCaracter"/>
          </w:rPr>
          <w:t>46/2022</w:t>
        </w:r>
      </w:hyperlink>
      <w:r>
        <w:t>, f. 11.</w:t>
      </w:r>
    </w:p>
    <w:p w:rsidR="00142CBC" w:rsidRDefault="00142CBC" w:rsidP="00142CBC">
      <w:pPr>
        <w:pStyle w:val="SangriaFrancesaArticulo"/>
      </w:pPr>
    </w:p>
    <w:p w:rsidR="00142CBC" w:rsidRDefault="00142CBC" w:rsidP="00142CBC">
      <w:pPr>
        <w:pStyle w:val="TextoNormalNegritaCursivandice"/>
      </w:pPr>
      <w:r>
        <w:t>Constitución de la República francesa, de 4 de octubre de 1958</w:t>
      </w:r>
    </w:p>
    <w:p w:rsidR="00142CBC" w:rsidRDefault="00142CBC" w:rsidP="00142CBC">
      <w:pPr>
        <w:pStyle w:val="SangriaFrancesaArticulo"/>
      </w:pPr>
      <w:r w:rsidRPr="00142CBC">
        <w:rPr>
          <w:rStyle w:val="TextoNormalNegritaCaracter"/>
        </w:rPr>
        <w:t>Artículo 26.</w:t>
      </w:r>
      <w:r w:rsidRPr="00142CBC">
        <w:rPr>
          <w:rStyle w:val="TextoNormalCaracter"/>
        </w:rPr>
        <w:t>-</w:t>
      </w:r>
      <w:r>
        <w:t xml:space="preserve"> Sentencias </w:t>
      </w:r>
      <w:hyperlink w:anchor="SENTENCIA_2022_45" w:history="1">
        <w:r w:rsidRPr="00142CBC">
          <w:rPr>
            <w:rStyle w:val="TextoNormalCaracter"/>
          </w:rPr>
          <w:t>45/2022</w:t>
        </w:r>
      </w:hyperlink>
      <w:r>
        <w:t xml:space="preserve">, f. 13; </w:t>
      </w:r>
      <w:hyperlink w:anchor="SENTENCIA_2022_46" w:history="1">
        <w:r w:rsidRPr="00142CBC">
          <w:rPr>
            <w:rStyle w:val="TextoNormalCaracter"/>
          </w:rPr>
          <w:t>46/2022</w:t>
        </w:r>
      </w:hyperlink>
      <w:r>
        <w:t>, f. 11.</w:t>
      </w:r>
    </w:p>
    <w:p w:rsidR="00142CBC" w:rsidRDefault="00142CBC" w:rsidP="00142CBC">
      <w:pPr>
        <w:pStyle w:val="SangriaFrancesaArticulo"/>
      </w:pPr>
    </w:p>
    <w:p w:rsidR="00142CBC" w:rsidRDefault="00142CBC" w:rsidP="00142CBC">
      <w:pPr>
        <w:pStyle w:val="TextoNormalNegritaCursivandice"/>
      </w:pPr>
      <w:r>
        <w:t>Constitución de Suecia (con las reformas de 1974)</w:t>
      </w:r>
    </w:p>
    <w:p w:rsidR="00142CBC" w:rsidRDefault="00142CBC" w:rsidP="00142CBC">
      <w:pPr>
        <w:pStyle w:val="SangriaFrancesaArticulo"/>
      </w:pPr>
      <w:r w:rsidRPr="00142CBC">
        <w:rPr>
          <w:rStyle w:val="TextoNormalNegritaCaracter"/>
        </w:rPr>
        <w:t>Capítulo IV, artículo 8.</w:t>
      </w:r>
      <w:r w:rsidRPr="00142CBC">
        <w:rPr>
          <w:rStyle w:val="TextoNormalCaracter"/>
        </w:rPr>
        <w:t>-</w:t>
      </w:r>
      <w:r>
        <w:t xml:space="preserve"> Sentencias </w:t>
      </w:r>
      <w:hyperlink w:anchor="SENTENCIA_2022_45" w:history="1">
        <w:r w:rsidRPr="00142CBC">
          <w:rPr>
            <w:rStyle w:val="TextoNormalCaracter"/>
          </w:rPr>
          <w:t>45/2022</w:t>
        </w:r>
      </w:hyperlink>
      <w:r>
        <w:t xml:space="preserve">, f. 13; </w:t>
      </w:r>
      <w:hyperlink w:anchor="SENTENCIA_2022_46" w:history="1">
        <w:r w:rsidRPr="00142CBC">
          <w:rPr>
            <w:rStyle w:val="TextoNormalCaracter"/>
          </w:rPr>
          <w:t>46/2022</w:t>
        </w:r>
      </w:hyperlink>
      <w:r>
        <w:t>, f. 11.</w:t>
      </w:r>
    </w:p>
    <w:p w:rsidR="00142CBC" w:rsidRDefault="00142CBC" w:rsidP="00142CBC">
      <w:pPr>
        <w:pStyle w:val="SangriaFrancesaArticulo"/>
      </w:pPr>
    </w:p>
    <w:p w:rsidR="00142CBC" w:rsidRDefault="00142CBC" w:rsidP="00142CBC">
      <w:pPr>
        <w:pStyle w:val="TextoNormalNegritaCursivandice"/>
      </w:pPr>
      <w:r>
        <w:t>Constitución de Portugal, de 2 de abril de 1976</w:t>
      </w:r>
    </w:p>
    <w:p w:rsidR="00142CBC" w:rsidRDefault="00142CBC" w:rsidP="00142CBC">
      <w:pPr>
        <w:pStyle w:val="SangriaFrancesaArticulo"/>
      </w:pPr>
      <w:r w:rsidRPr="00142CBC">
        <w:rPr>
          <w:rStyle w:val="TextoNormalNegritaCaracter"/>
        </w:rPr>
        <w:t>Artículo 157.</w:t>
      </w:r>
      <w:r w:rsidRPr="00142CBC">
        <w:rPr>
          <w:rStyle w:val="TextoNormalCaracter"/>
        </w:rPr>
        <w:t>-</w:t>
      </w:r>
      <w:r>
        <w:t xml:space="preserve"> Sentencias </w:t>
      </w:r>
      <w:hyperlink w:anchor="SENTENCIA_2022_45" w:history="1">
        <w:r w:rsidRPr="00142CBC">
          <w:rPr>
            <w:rStyle w:val="TextoNormalCaracter"/>
          </w:rPr>
          <w:t>45/2022</w:t>
        </w:r>
      </w:hyperlink>
      <w:r>
        <w:t xml:space="preserve">, f. 13; </w:t>
      </w:r>
      <w:hyperlink w:anchor="SENTENCIA_2022_46" w:history="1">
        <w:r w:rsidRPr="00142CBC">
          <w:rPr>
            <w:rStyle w:val="TextoNormalCaracter"/>
          </w:rPr>
          <w:t>46/2022</w:t>
        </w:r>
      </w:hyperlink>
      <w:r>
        <w:t>, f. 11.</w:t>
      </w:r>
    </w:p>
    <w:p w:rsidR="00142CBC" w:rsidRDefault="00142CBC" w:rsidP="00142CBC">
      <w:pPr>
        <w:pStyle w:val="SangriaFrancesaArticulo"/>
      </w:pPr>
    </w:p>
    <w:p w:rsidR="00142CBC" w:rsidRDefault="00142CBC" w:rsidP="00142CBC">
      <w:pPr>
        <w:pStyle w:val="TextoNormalNegritaCursivandice"/>
      </w:pPr>
      <w:r>
        <w:t>Constitución de Finlandia, de 11 de junio de 1999</w:t>
      </w:r>
    </w:p>
    <w:p w:rsidR="00142CBC" w:rsidRDefault="00142CBC" w:rsidP="00142CBC">
      <w:pPr>
        <w:pStyle w:val="SangriaFrancesaArticulo"/>
      </w:pPr>
      <w:r w:rsidRPr="00142CBC">
        <w:rPr>
          <w:rStyle w:val="TextoNormalNegritaCaracter"/>
        </w:rPr>
        <w:t>Artículo 30.</w:t>
      </w:r>
      <w:r w:rsidRPr="00142CBC">
        <w:rPr>
          <w:rStyle w:val="TextoNormalCaracter"/>
        </w:rPr>
        <w:t>-</w:t>
      </w:r>
      <w:r>
        <w:t xml:space="preserve"> Sentencias </w:t>
      </w:r>
      <w:hyperlink w:anchor="SENTENCIA_2022_45" w:history="1">
        <w:r w:rsidRPr="00142CBC">
          <w:rPr>
            <w:rStyle w:val="TextoNormalCaracter"/>
          </w:rPr>
          <w:t>45/2022</w:t>
        </w:r>
      </w:hyperlink>
      <w:r>
        <w:t xml:space="preserve">, f. 13; </w:t>
      </w:r>
      <w:hyperlink w:anchor="SENTENCIA_2022_46" w:history="1">
        <w:r w:rsidRPr="00142CBC">
          <w:rPr>
            <w:rStyle w:val="TextoNormalCaracter"/>
          </w:rPr>
          <w:t>46/2022</w:t>
        </w:r>
      </w:hyperlink>
      <w:r>
        <w:t>, f. 11.</w:t>
      </w:r>
    </w:p>
    <w:p w:rsidR="00142CBC" w:rsidRDefault="00142CBC">
      <w:pPr>
        <w:spacing w:after="160" w:line="259" w:lineRule="auto"/>
        <w:rPr>
          <w:rFonts w:ascii="Times New Roman" w:eastAsia="Times New Roman" w:hAnsi="Times New Roman" w:cs="Times New Roman"/>
          <w:sz w:val="24"/>
          <w:szCs w:val="24"/>
          <w:lang w:eastAsia="es-ES"/>
        </w:rPr>
      </w:pPr>
      <w:r>
        <w:br w:type="page"/>
      </w:r>
    </w:p>
    <w:p w:rsidR="00142CBC" w:rsidRDefault="00142CBC" w:rsidP="00142CBC">
      <w:pPr>
        <w:pStyle w:val="SangriaFrancesaArticulo"/>
      </w:pPr>
    </w:p>
    <w:p w:rsidR="00142CBC" w:rsidRDefault="00142CBC" w:rsidP="00142CBC">
      <w:pPr>
        <w:pStyle w:val="TextoNormal"/>
      </w:pPr>
    </w:p>
    <w:p w:rsidR="00142CBC" w:rsidRDefault="00142CBC" w:rsidP="00142CBC">
      <w:pPr>
        <w:pStyle w:val="TextoNormal"/>
      </w:pPr>
    </w:p>
    <w:p w:rsidR="00142CBC" w:rsidRDefault="00142CBC" w:rsidP="00142CBC">
      <w:pPr>
        <w:pStyle w:val="TextoNormal"/>
      </w:pPr>
    </w:p>
    <w:p w:rsidR="00142CBC" w:rsidRDefault="00142CBC" w:rsidP="00142CBC">
      <w:pPr>
        <w:pStyle w:val="Ttulondice"/>
        <w:suppressAutoHyphens/>
      </w:pPr>
      <w:bookmarkStart w:id="128" w:name="INDICE41030"/>
      <w:r>
        <w:t>6. ÍNDICE DE RESOLUCIONES DE ÓRGANOS JUDICIALES IMPUGNADAS</w:t>
      </w:r>
    </w:p>
    <w:bookmarkEnd w:id="128"/>
    <w:p w:rsidR="00142CBC" w:rsidRDefault="00142CBC" w:rsidP="00142CBC">
      <w:pPr>
        <w:pStyle w:val="TextoNormal"/>
        <w:suppressAutoHyphens/>
      </w:pPr>
    </w:p>
    <w:p w:rsidR="00142CBC" w:rsidRDefault="00142CBC" w:rsidP="00142CBC">
      <w:pPr>
        <w:pStyle w:val="TextoNormal"/>
        <w:suppressAutoHyphens/>
      </w:pPr>
    </w:p>
    <w:p w:rsidR="00142CBC" w:rsidRDefault="00142CBC" w:rsidP="00142CBC">
      <w:pPr>
        <w:pStyle w:val="TextoNormal"/>
        <w:suppressAutoHyphens/>
      </w:pPr>
    </w:p>
    <w:p w:rsidR="00142CBC" w:rsidRDefault="00142CBC" w:rsidP="00142CBC">
      <w:pPr>
        <w:pStyle w:val="TextoNormal"/>
        <w:suppressAutoHyphens/>
      </w:pPr>
    </w:p>
    <w:p w:rsidR="00142CBC" w:rsidRDefault="00142CBC" w:rsidP="00142CBC">
      <w:pPr>
        <w:pStyle w:val="TextoNormal"/>
        <w:suppressAutoHyphens/>
      </w:pPr>
    </w:p>
    <w:p w:rsidR="00142CBC" w:rsidRDefault="00142CBC" w:rsidP="00142CBC">
      <w:pPr>
        <w:pStyle w:val="TextoNormal"/>
        <w:suppressAutoHyphens/>
      </w:pPr>
    </w:p>
    <w:p w:rsidR="00142CBC" w:rsidRDefault="00142CBC" w:rsidP="00142CBC">
      <w:pPr>
        <w:pStyle w:val="TextoNormal"/>
        <w:suppressAutoHyphens/>
      </w:pPr>
    </w:p>
    <w:p w:rsidR="00142CBC" w:rsidRDefault="00142CBC" w:rsidP="00142CBC">
      <w:pPr>
        <w:pStyle w:val="TextoNormal"/>
        <w:suppressAutoHyphens/>
      </w:pPr>
    </w:p>
    <w:p w:rsidR="00142CBC" w:rsidRDefault="00142CBC" w:rsidP="00142CBC">
      <w:pPr>
        <w:pStyle w:val="TextoNormal"/>
        <w:suppressAutoHyphens/>
      </w:pPr>
    </w:p>
    <w:p w:rsidR="00142CBC" w:rsidRDefault="00142CBC" w:rsidP="00142CBC">
      <w:pPr>
        <w:pStyle w:val="TextoNormal"/>
        <w:suppressAutoHyphens/>
      </w:pPr>
    </w:p>
    <w:p w:rsidR="00142CBC" w:rsidRDefault="00142CBC" w:rsidP="00142CBC">
      <w:pPr>
        <w:pStyle w:val="TextoNormalNegritaCursivandice"/>
      </w:pPr>
      <w:r>
        <w:t xml:space="preserve">Sentencia de 11 de julio de 2017 dictada por la Sala de lo Contencioso-Administrativo de la Audiencia Nacional en el procedimiento ordinario 10-2015. Auto del mismo órgano judicial de </w:t>
      </w:r>
      <w:r w:rsidRPr="00142CBC">
        <w:rPr>
          <w:rStyle w:val="TextoNormalNegritaCursivaSubrayadondiceCaracter"/>
        </w:rPr>
        <w:t>19 de octubre de 2017</w:t>
      </w:r>
      <w:r>
        <w:t>. Auto de 15 de diciembre de 2017, dictado por el Tribunal Supremo, en materia de responsabilidad patrimonial por prisión provisional seguida de absolución</w:t>
      </w:r>
    </w:p>
    <w:p w:rsidR="00142CBC" w:rsidRDefault="00142CBC" w:rsidP="00142CBC">
      <w:pPr>
        <w:pStyle w:val="SangriaFrancesaArticulo"/>
      </w:pPr>
      <w:r>
        <w:t xml:space="preserve">Auto </w:t>
      </w:r>
      <w:hyperlink w:anchor="AUTO_2022_7" w:history="1">
        <w:r w:rsidRPr="00142CBC">
          <w:rPr>
            <w:rStyle w:val="TextoNormalCaracter"/>
          </w:rPr>
          <w:t>7/2022</w:t>
        </w:r>
      </w:hyperlink>
      <w:r>
        <w:t>.</w:t>
      </w:r>
    </w:p>
    <w:p w:rsidR="00142CBC" w:rsidRDefault="00142CBC" w:rsidP="00142CBC">
      <w:pPr>
        <w:pStyle w:val="SangriaFrancesaArticulo"/>
      </w:pPr>
    </w:p>
    <w:p w:rsidR="00142CBC" w:rsidRDefault="00142CBC" w:rsidP="00142CBC">
      <w:pPr>
        <w:pStyle w:val="TextoNormalNegritaCursivandice"/>
      </w:pPr>
      <w:r>
        <w:t xml:space="preserve">Auto de </w:t>
      </w:r>
      <w:r w:rsidRPr="00142CBC">
        <w:rPr>
          <w:rStyle w:val="TextoNormalNegritaCursivaSubrayadondiceCaracter"/>
        </w:rPr>
        <w:t>24 de octubre de 2017</w:t>
      </w:r>
      <w:r>
        <w:t xml:space="preserve"> y sentencia de 12 de julio de 2017 dictados por la Sala de lo Contencioso-Administrativo del Tribunal Supremo, en recurso de casación 1226-2016, en procedimiento de derechos fundamentales. Diligencias preprocesales 83/2015 tramitadas por la Fiscalía Provincial de las Palmas</w:t>
      </w:r>
    </w:p>
    <w:p w:rsidR="00142CBC" w:rsidRDefault="00142CBC" w:rsidP="00142CBC">
      <w:pPr>
        <w:pStyle w:val="SangriaFrancesaArticulo"/>
      </w:pPr>
      <w:r>
        <w:t xml:space="preserve">Sentencia </w:t>
      </w:r>
      <w:hyperlink w:anchor="SENTENCIA_2022_39" w:history="1">
        <w:r w:rsidRPr="00142CBC">
          <w:rPr>
            <w:rStyle w:val="TextoNormalCaracter"/>
          </w:rPr>
          <w:t>39/2022</w:t>
        </w:r>
      </w:hyperlink>
      <w:r>
        <w:t>.</w:t>
      </w:r>
    </w:p>
    <w:p w:rsidR="00142CBC" w:rsidRDefault="00142CBC" w:rsidP="00142CBC">
      <w:pPr>
        <w:pStyle w:val="SangriaFrancesaArticulo"/>
      </w:pPr>
    </w:p>
    <w:p w:rsidR="00142CBC" w:rsidRDefault="00142CBC" w:rsidP="00142CBC">
      <w:pPr>
        <w:pStyle w:val="TextoNormalNegritaCursivandice"/>
      </w:pPr>
      <w:r>
        <w:t xml:space="preserve">Providencia de </w:t>
      </w:r>
      <w:r w:rsidRPr="00142CBC">
        <w:rPr>
          <w:rStyle w:val="TextoNormalNegritaCursivaSubrayadondiceCaracter"/>
        </w:rPr>
        <w:t>18 de diciembre de 2017</w:t>
      </w:r>
      <w:r>
        <w:t>, dictada por el Juzgado de Primera Instancia núm. 3 de Almería en el procedimiento de ejecución hipotecaria núm. 273-2012</w:t>
      </w:r>
    </w:p>
    <w:p w:rsidR="00142CBC" w:rsidRDefault="00142CBC" w:rsidP="00142CBC">
      <w:pPr>
        <w:pStyle w:val="SangriaFrancesaArticulo"/>
      </w:pPr>
      <w:r>
        <w:t xml:space="preserve">Sentencia </w:t>
      </w:r>
      <w:hyperlink w:anchor="SENTENCIA_2022_9" w:history="1">
        <w:r w:rsidRPr="00142CBC">
          <w:rPr>
            <w:rStyle w:val="TextoNormalCaracter"/>
          </w:rPr>
          <w:t>9/2022</w:t>
        </w:r>
      </w:hyperlink>
      <w:r>
        <w:t xml:space="preserve"> (anula).</w:t>
      </w:r>
    </w:p>
    <w:p w:rsidR="00142CBC" w:rsidRDefault="00142CBC" w:rsidP="00142CBC">
      <w:pPr>
        <w:pStyle w:val="SangriaFrancesaArticulo"/>
      </w:pPr>
    </w:p>
    <w:p w:rsidR="00142CBC" w:rsidRDefault="00142CBC" w:rsidP="00142CBC">
      <w:pPr>
        <w:pStyle w:val="TextoNormalNegritaCursivandice"/>
      </w:pPr>
      <w:r>
        <w:t xml:space="preserve">Auto de </w:t>
      </w:r>
      <w:r w:rsidRPr="00142CBC">
        <w:rPr>
          <w:rStyle w:val="TextoNormalNegritaCursivaSubrayadondiceCaracter"/>
        </w:rPr>
        <w:t>12 de abril de 2018</w:t>
      </w:r>
      <w:r>
        <w:t>, dictado por la Sala Segunda del Tribunal Supremo en recurso de casación. Sentencia de 17 de mayo de 2017, dictado por la Audiencia Provincial de Murcia, en materia de estafa</w:t>
      </w:r>
    </w:p>
    <w:p w:rsidR="00142CBC" w:rsidRDefault="00142CBC" w:rsidP="00142CBC">
      <w:pPr>
        <w:pStyle w:val="SangriaFrancesaArticulo"/>
      </w:pPr>
      <w:r>
        <w:t xml:space="preserve">Sentencia </w:t>
      </w:r>
      <w:hyperlink w:anchor="SENTENCIA_2022_11" w:history="1">
        <w:r w:rsidRPr="00142CBC">
          <w:rPr>
            <w:rStyle w:val="TextoNormalCaracter"/>
          </w:rPr>
          <w:t>11/2022</w:t>
        </w:r>
      </w:hyperlink>
      <w:r>
        <w:t>.</w:t>
      </w:r>
    </w:p>
    <w:p w:rsidR="00142CBC" w:rsidRDefault="00142CBC" w:rsidP="00142CBC">
      <w:pPr>
        <w:pStyle w:val="SangriaFrancesaArticulo"/>
      </w:pPr>
    </w:p>
    <w:p w:rsidR="00142CBC" w:rsidRDefault="00142CBC" w:rsidP="00142CBC">
      <w:pPr>
        <w:pStyle w:val="TextoNormalNegritaCursivandice"/>
      </w:pPr>
      <w:r>
        <w:t xml:space="preserve">Autos de 1 de marzo y de </w:t>
      </w:r>
      <w:r w:rsidRPr="00142CBC">
        <w:rPr>
          <w:rStyle w:val="TextoNormalNegritaCursivaSubrayadondiceCaracter"/>
        </w:rPr>
        <w:t>8 de junio de 2018</w:t>
      </w:r>
      <w:r>
        <w:t>, dictados por el Juzgado de lo Contencioso-Administrativo núm. 7 de Barcelona, en el procedimiento abreviado núm. 249-2016, en materia de tasación de costas</w:t>
      </w:r>
    </w:p>
    <w:p w:rsidR="00142CBC" w:rsidRDefault="00142CBC" w:rsidP="00142CBC">
      <w:pPr>
        <w:pStyle w:val="SangriaFrancesaArticulo"/>
      </w:pPr>
      <w:r>
        <w:t xml:space="preserve">Sentencia </w:t>
      </w:r>
      <w:hyperlink w:anchor="SENTENCIA_2022_10" w:history="1">
        <w:r w:rsidRPr="00142CBC">
          <w:rPr>
            <w:rStyle w:val="TextoNormalCaracter"/>
          </w:rPr>
          <w:t>10/2022</w:t>
        </w:r>
      </w:hyperlink>
      <w:r>
        <w:t xml:space="preserve"> (anula).</w:t>
      </w:r>
    </w:p>
    <w:p w:rsidR="00142CBC" w:rsidRDefault="00142CBC" w:rsidP="00142CBC">
      <w:pPr>
        <w:pStyle w:val="SangriaFrancesaArticulo"/>
      </w:pPr>
    </w:p>
    <w:p w:rsidR="00142CBC" w:rsidRDefault="00142CBC" w:rsidP="00142CBC">
      <w:pPr>
        <w:pStyle w:val="TextoNormalNegritaCursivandice"/>
      </w:pPr>
      <w:r>
        <w:t xml:space="preserve">Providencia de </w:t>
      </w:r>
      <w:r w:rsidRPr="00142CBC">
        <w:rPr>
          <w:rStyle w:val="TextoNormalNegritaCursivaSubrayadondiceCaracter"/>
        </w:rPr>
        <w:t>21 de septiembre de 2018</w:t>
      </w:r>
      <w:r>
        <w:t xml:space="preserve"> dictada por la Sala de lo Contencioso-Administrativo del Tribunal Supremo, en el recurso de casación núm. 5437-2017. Sentencia de 21 de julio de 2017, dictada por la Sala de lo Contencioso-Administrativo de la Audiencia Nacional, en el procedimiento ordinario núm. 374-2016, en materia de responsabilidad patrimonial por prisión provisional seguida de absolución</w:t>
      </w:r>
    </w:p>
    <w:p w:rsidR="00142CBC" w:rsidRDefault="00142CBC" w:rsidP="00142CBC">
      <w:pPr>
        <w:pStyle w:val="SangriaFrancesaArticulo"/>
      </w:pPr>
      <w:r>
        <w:t xml:space="preserve">Auto </w:t>
      </w:r>
      <w:hyperlink w:anchor="AUTO_2022_8" w:history="1">
        <w:r w:rsidRPr="00142CBC">
          <w:rPr>
            <w:rStyle w:val="TextoNormalCaracter"/>
          </w:rPr>
          <w:t>8/2022</w:t>
        </w:r>
      </w:hyperlink>
      <w:r>
        <w:t>.</w:t>
      </w:r>
    </w:p>
    <w:p w:rsidR="00142CBC" w:rsidRDefault="00142CBC" w:rsidP="00142CBC">
      <w:pPr>
        <w:pStyle w:val="SangriaFrancesaArticulo"/>
      </w:pPr>
    </w:p>
    <w:p w:rsidR="00142CBC" w:rsidRDefault="00142CBC" w:rsidP="00142CBC">
      <w:pPr>
        <w:pStyle w:val="TextoNormalNegritaCursivandice"/>
      </w:pPr>
      <w:r>
        <w:t xml:space="preserve">Sentencia de </w:t>
      </w:r>
      <w:r w:rsidRPr="00142CBC">
        <w:rPr>
          <w:rStyle w:val="TextoNormalNegritaCursivaSubrayadondiceCaracter"/>
        </w:rPr>
        <w:t>22 de febrero de 2019</w:t>
      </w:r>
      <w:r>
        <w:t>, dictada por la Sección Primera de la Sala de lo Contencioso-Administrativo de la Audiencia Nacional, en procedimiento ordinario 455-2016</w:t>
      </w:r>
    </w:p>
    <w:p w:rsidR="00142CBC" w:rsidRDefault="00142CBC" w:rsidP="00142CBC">
      <w:pPr>
        <w:pStyle w:val="SangriaFrancesaArticulo"/>
      </w:pPr>
      <w:r>
        <w:t xml:space="preserve">Sentencia </w:t>
      </w:r>
      <w:hyperlink w:anchor="SENTENCIA_2022_31" w:history="1">
        <w:r w:rsidRPr="00142CBC">
          <w:rPr>
            <w:rStyle w:val="TextoNormalCaracter"/>
          </w:rPr>
          <w:t>31/2022</w:t>
        </w:r>
      </w:hyperlink>
      <w:r>
        <w:t>.</w:t>
      </w:r>
    </w:p>
    <w:p w:rsidR="00142CBC" w:rsidRDefault="00142CBC" w:rsidP="00142CBC">
      <w:pPr>
        <w:pStyle w:val="SangriaFrancesaArticulo"/>
      </w:pPr>
    </w:p>
    <w:p w:rsidR="00142CBC" w:rsidRDefault="00142CBC" w:rsidP="00142CBC">
      <w:pPr>
        <w:pStyle w:val="TextoNormalNegritaCursivandice"/>
      </w:pPr>
      <w:r>
        <w:t xml:space="preserve">Providencias de 31 de enero y de </w:t>
      </w:r>
      <w:r w:rsidRPr="00142CBC">
        <w:rPr>
          <w:rStyle w:val="TextoNormalNegritaCursivaSubrayadondiceCaracter"/>
        </w:rPr>
        <w:t>20 de marzo de 2019</w:t>
      </w:r>
      <w:r>
        <w:t>, dictadas por la Sala de lo Contencioso-Administrativo del Tribunal Supremo, de inadmisión a trámite de recurso de casación y de incidente extraordinario de nulidad de actuaciones. Sentencia de 21 de febrero de 2018, dictada por la Sala de lo Contencioso-Administrativo del Tribunal Superior de Justicia de la Comunidad Valenciana, en procedimiento de impugnación de orden autonómica de bases reguladoras de concesión de becas para realización de estudios universitarios</w:t>
      </w:r>
    </w:p>
    <w:p w:rsidR="00142CBC" w:rsidRDefault="00142CBC" w:rsidP="00142CBC">
      <w:pPr>
        <w:pStyle w:val="SangriaFrancesaArticulo"/>
      </w:pPr>
      <w:r>
        <w:t xml:space="preserve">Sentencia </w:t>
      </w:r>
      <w:hyperlink w:anchor="SENTENCIA_2022_1" w:history="1">
        <w:r w:rsidRPr="00142CBC">
          <w:rPr>
            <w:rStyle w:val="TextoNormalCaracter"/>
          </w:rPr>
          <w:t>1/2022</w:t>
        </w:r>
      </w:hyperlink>
      <w:r>
        <w:t>.</w:t>
      </w:r>
    </w:p>
    <w:p w:rsidR="00142CBC" w:rsidRDefault="00142CBC" w:rsidP="00142CBC">
      <w:pPr>
        <w:pStyle w:val="SangriaFrancesaArticulo"/>
      </w:pPr>
    </w:p>
    <w:p w:rsidR="00142CBC" w:rsidRDefault="00142CBC" w:rsidP="00142CBC">
      <w:pPr>
        <w:pStyle w:val="TextoNormalNegritaCursivandice"/>
      </w:pPr>
      <w:r>
        <w:t xml:space="preserve">Sentencia de </w:t>
      </w:r>
      <w:r w:rsidRPr="00142CBC">
        <w:rPr>
          <w:rStyle w:val="TextoNormalNegritaCursivaSubrayadondiceCaracter"/>
        </w:rPr>
        <w:t>23 de abril de 2019</w:t>
      </w:r>
      <w:r>
        <w:t>, dictada por la Sala de lo Civil del Tribunal Supremo en recurso extraordinario por infracción procesal y recurso de casación. Sentencia de 30 de junio de 2017, dictada por la Audiencia Provincial de Madrid en recurso de apelación, en materia de derecho al honor</w:t>
      </w:r>
    </w:p>
    <w:p w:rsidR="00142CBC" w:rsidRDefault="00142CBC" w:rsidP="00142CBC">
      <w:pPr>
        <w:pStyle w:val="SangriaFrancesaArticulo"/>
      </w:pPr>
      <w:r>
        <w:t xml:space="preserve">Sentencia </w:t>
      </w:r>
      <w:hyperlink w:anchor="SENTENCIA_2022_8" w:history="1">
        <w:r w:rsidRPr="00142CBC">
          <w:rPr>
            <w:rStyle w:val="TextoNormalCaracter"/>
          </w:rPr>
          <w:t>8/2022</w:t>
        </w:r>
      </w:hyperlink>
      <w:r>
        <w:t>.</w:t>
      </w:r>
    </w:p>
    <w:p w:rsidR="00142CBC" w:rsidRDefault="00142CBC" w:rsidP="00142CBC">
      <w:pPr>
        <w:pStyle w:val="SangriaFrancesaArticulo"/>
      </w:pPr>
    </w:p>
    <w:p w:rsidR="00142CBC" w:rsidRDefault="00142CBC" w:rsidP="00142CBC">
      <w:pPr>
        <w:pStyle w:val="TextoNormalNegritaCursivandice"/>
      </w:pPr>
      <w:r>
        <w:t xml:space="preserve">Providencia de </w:t>
      </w:r>
      <w:r w:rsidRPr="00142CBC">
        <w:rPr>
          <w:rStyle w:val="TextoNormalNegritaCursivaSubrayadondiceCaracter"/>
        </w:rPr>
        <w:t>9 de mayo de 2019</w:t>
      </w:r>
      <w:r>
        <w:t xml:space="preserve"> dictada por la Sala de lo Contencioso-Administrativo del Tribunal Supremo en recurso de casación. Sentencia de 29 de junio de 2018 dictada por la Sala de lo Contencioso-Administrativo de la Audiencia Nacional en procedimiento de derechos fundamentales en materia de fijación servicios de mínimos en caso de huelga</w:t>
      </w:r>
    </w:p>
    <w:p w:rsidR="00142CBC" w:rsidRDefault="00142CBC" w:rsidP="00142CBC">
      <w:pPr>
        <w:pStyle w:val="SangriaFrancesaArticulo"/>
      </w:pPr>
      <w:r>
        <w:t xml:space="preserve">Sentencia </w:t>
      </w:r>
      <w:hyperlink w:anchor="SENTENCIA_2022_2" w:history="1">
        <w:r w:rsidRPr="00142CBC">
          <w:rPr>
            <w:rStyle w:val="TextoNormalCaracter"/>
          </w:rPr>
          <w:t>2/2022</w:t>
        </w:r>
      </w:hyperlink>
      <w:r>
        <w:t xml:space="preserve"> (anula).</w:t>
      </w:r>
    </w:p>
    <w:p w:rsidR="00142CBC" w:rsidRDefault="00142CBC" w:rsidP="00142CBC">
      <w:pPr>
        <w:pStyle w:val="SangriaFrancesaArticulo"/>
      </w:pPr>
    </w:p>
    <w:p w:rsidR="00142CBC" w:rsidRDefault="00142CBC" w:rsidP="00142CBC">
      <w:pPr>
        <w:pStyle w:val="TextoNormalNegritaCursivandice"/>
      </w:pPr>
      <w:r>
        <w:t xml:space="preserve">Auto de </w:t>
      </w:r>
      <w:r w:rsidRPr="00142CBC">
        <w:rPr>
          <w:rStyle w:val="TextoNormalNegritaCursivaSubrayadondiceCaracter"/>
        </w:rPr>
        <w:t>20 de mayo de 2019</w:t>
      </w:r>
      <w:r>
        <w:t>, dictado por la Audiencia Provincial de Baleares, en recurso de queja. Auto de 25 de enero de 2019, dictado por el Juzgado de Instrucción núm. 12 de Palma de Mallorca en recurso de reforma interpuesto contra el auto de 2 de enero de 2019, sobre denegación de personaciones solicitadas en las diligencias previas núm. 1002-2018</w:t>
      </w:r>
    </w:p>
    <w:p w:rsidR="00142CBC" w:rsidRDefault="00142CBC" w:rsidP="00142CBC">
      <w:pPr>
        <w:pStyle w:val="SangriaFrancesaArticulo"/>
      </w:pPr>
      <w:r>
        <w:t xml:space="preserve">Sentencia </w:t>
      </w:r>
      <w:hyperlink w:anchor="SENTENCIA_2022_30" w:history="1">
        <w:r w:rsidRPr="00142CBC">
          <w:rPr>
            <w:rStyle w:val="TextoNormalCaracter"/>
          </w:rPr>
          <w:t>30/2022</w:t>
        </w:r>
      </w:hyperlink>
      <w:r>
        <w:t xml:space="preserve"> (anula).</w:t>
      </w:r>
    </w:p>
    <w:p w:rsidR="00142CBC" w:rsidRDefault="00142CBC" w:rsidP="00142CBC">
      <w:pPr>
        <w:pStyle w:val="SangriaFrancesaArticulo"/>
      </w:pPr>
    </w:p>
    <w:p w:rsidR="00142CBC" w:rsidRDefault="00142CBC" w:rsidP="00142CBC">
      <w:pPr>
        <w:pStyle w:val="TextoNormalNegritaCursivandice"/>
      </w:pPr>
      <w:r>
        <w:t xml:space="preserve">Auto de </w:t>
      </w:r>
      <w:r w:rsidRPr="00142CBC">
        <w:rPr>
          <w:rStyle w:val="TextoNormalNegritaCursivaSubrayadondiceCaracter"/>
        </w:rPr>
        <w:t>20 de mayo de 2019</w:t>
      </w:r>
      <w:r>
        <w:t>, dictado por la Audiencia Provincial de Baleares, en recurso de queja. Auto de 6 de febrero de 2019, dictado por el Juzgado de Instrucción núm. 12 de Palma de Mallorca en recurso de apelación interpuesto contra el auto de 11 de diciembre de 2018, sobre medidas de intervención de dispositivos móviles en las diligencias previas núm. 1002-2018</w:t>
      </w:r>
    </w:p>
    <w:p w:rsidR="00142CBC" w:rsidRDefault="00142CBC" w:rsidP="00142CBC">
      <w:pPr>
        <w:pStyle w:val="SangriaFrancesaArticulo"/>
      </w:pPr>
      <w:r>
        <w:t xml:space="preserve">Sentencia </w:t>
      </w:r>
      <w:hyperlink w:anchor="SENTENCIA_2022_30" w:history="1">
        <w:r w:rsidRPr="00142CBC">
          <w:rPr>
            <w:rStyle w:val="TextoNormalCaracter"/>
          </w:rPr>
          <w:t>30/2022</w:t>
        </w:r>
      </w:hyperlink>
      <w:r>
        <w:t xml:space="preserve"> (anula).</w:t>
      </w:r>
    </w:p>
    <w:p w:rsidR="00142CBC" w:rsidRDefault="00142CBC" w:rsidP="00142CBC">
      <w:pPr>
        <w:pStyle w:val="SangriaFrancesaArticulo"/>
      </w:pPr>
    </w:p>
    <w:p w:rsidR="00142CBC" w:rsidRDefault="00142CBC" w:rsidP="00142CBC">
      <w:pPr>
        <w:pStyle w:val="TextoNormalNegritaCursivandice"/>
      </w:pPr>
      <w:r>
        <w:t xml:space="preserve">Auto de </w:t>
      </w:r>
      <w:r w:rsidRPr="00142CBC">
        <w:rPr>
          <w:rStyle w:val="TextoNormalNegritaCursivaSubrayadondiceCaracter"/>
        </w:rPr>
        <w:t>21 de mayo de 2019</w:t>
      </w:r>
      <w:r>
        <w:t>, dictado por la Audiencia Provincial de Baleares, en recurso de queja. Auto de 6 de febrero de 2019, dictado por el Juzgado de Instrucción núm. 12 de Palma de Mallorca en recurso de reforma interpuesto contra el auto de 28 de noviembre de 2018, sobre medidas de intervención de dispositivo móvil en las diligencias previas núm. 1002-2018</w:t>
      </w:r>
    </w:p>
    <w:p w:rsidR="00142CBC" w:rsidRDefault="00142CBC" w:rsidP="00142CBC">
      <w:pPr>
        <w:pStyle w:val="SangriaFrancesaArticulo"/>
      </w:pPr>
      <w:r>
        <w:t xml:space="preserve">Sentencia </w:t>
      </w:r>
      <w:hyperlink w:anchor="SENTENCIA_2022_30" w:history="1">
        <w:r w:rsidRPr="00142CBC">
          <w:rPr>
            <w:rStyle w:val="TextoNormalCaracter"/>
          </w:rPr>
          <w:t>30/2022</w:t>
        </w:r>
      </w:hyperlink>
      <w:r>
        <w:t xml:space="preserve"> (anula).</w:t>
      </w:r>
    </w:p>
    <w:p w:rsidR="00142CBC" w:rsidRDefault="00142CBC" w:rsidP="00142CBC">
      <w:pPr>
        <w:pStyle w:val="SangriaFrancesaArticulo"/>
      </w:pPr>
    </w:p>
    <w:p w:rsidR="00142CBC" w:rsidRDefault="00142CBC" w:rsidP="00142CBC">
      <w:pPr>
        <w:pStyle w:val="TextoNormalNegritaCursivandice"/>
      </w:pPr>
      <w:r>
        <w:t xml:space="preserve">Auto de </w:t>
      </w:r>
      <w:r w:rsidRPr="00142CBC">
        <w:rPr>
          <w:rStyle w:val="TextoNormalNegritaCursivaSubrayadondiceCaracter"/>
        </w:rPr>
        <w:t>7 de junio de 2019</w:t>
      </w:r>
      <w:r>
        <w:t>, dictado por la Sala de lo Contencioso-Administrativo de la Audiencia Nacional en incidente de nulidad de actuaciones. Sentencia de 4 de junio de 2018, dictada por la misma Sala de la Audiencia Nacional, en materia de revisión de pensión ordinaria de jubilación forzosa por edad</w:t>
      </w:r>
    </w:p>
    <w:p w:rsidR="00142CBC" w:rsidRDefault="00142CBC" w:rsidP="00142CBC">
      <w:pPr>
        <w:pStyle w:val="SangriaFrancesaArticulo"/>
      </w:pPr>
      <w:r>
        <w:t xml:space="preserve">Sentencia </w:t>
      </w:r>
      <w:hyperlink w:anchor="SENTENCIA_2022_3" w:history="1">
        <w:r w:rsidRPr="00142CBC">
          <w:rPr>
            <w:rStyle w:val="TextoNormalCaracter"/>
          </w:rPr>
          <w:t>3/2022</w:t>
        </w:r>
      </w:hyperlink>
      <w:r>
        <w:t xml:space="preserve"> (anula).</w:t>
      </w:r>
    </w:p>
    <w:p w:rsidR="00142CBC" w:rsidRDefault="00142CBC" w:rsidP="00142CBC">
      <w:pPr>
        <w:pStyle w:val="SangriaFrancesaArticulo"/>
      </w:pPr>
    </w:p>
    <w:p w:rsidR="00142CBC" w:rsidRDefault="00142CBC" w:rsidP="00142CBC">
      <w:pPr>
        <w:pStyle w:val="TextoNormalNegritaCursivandice"/>
      </w:pPr>
      <w:r>
        <w:t xml:space="preserve">Auto de </w:t>
      </w:r>
      <w:r w:rsidRPr="00142CBC">
        <w:rPr>
          <w:rStyle w:val="TextoNormalNegritaCursivaSubrayadondiceCaracter"/>
        </w:rPr>
        <w:t>12 de julio de 2019</w:t>
      </w:r>
      <w:r>
        <w:t xml:space="preserve"> dictado por la Audiencia Provincial de Madrid en recurso de apelación 867-2019. Auto de 11 de abril de 2019 dictado por el Juzgado de Primera Instancia e Instrucción núm. 3 de Arganda del Rey en diligencias previas 404-2018, sobre maltrato sufrido en centro penitenciario</w:t>
      </w:r>
    </w:p>
    <w:p w:rsidR="00142CBC" w:rsidRDefault="00142CBC" w:rsidP="00142CBC">
      <w:pPr>
        <w:pStyle w:val="SangriaFrancesaArticulo"/>
      </w:pPr>
      <w:r>
        <w:t xml:space="preserve">Sentencia </w:t>
      </w:r>
      <w:hyperlink w:anchor="SENTENCIA_2022_12" w:history="1">
        <w:r w:rsidRPr="00142CBC">
          <w:rPr>
            <w:rStyle w:val="TextoNormalCaracter"/>
          </w:rPr>
          <w:t>12/2022</w:t>
        </w:r>
      </w:hyperlink>
      <w:r>
        <w:t xml:space="preserve"> (anula).</w:t>
      </w:r>
    </w:p>
    <w:p w:rsidR="00142CBC" w:rsidRDefault="00142CBC" w:rsidP="00142CBC">
      <w:pPr>
        <w:pStyle w:val="SangriaFrancesaArticulo"/>
      </w:pPr>
    </w:p>
    <w:p w:rsidR="00142CBC" w:rsidRDefault="00142CBC" w:rsidP="00142CBC">
      <w:pPr>
        <w:pStyle w:val="TextoNormalNegritaCursivandice"/>
      </w:pPr>
      <w:r>
        <w:t xml:space="preserve">Autos de 7 de abril y de </w:t>
      </w:r>
      <w:r w:rsidRPr="00142CBC">
        <w:rPr>
          <w:rStyle w:val="TextoNormalNegritaCursivaSubrayadondiceCaracter"/>
        </w:rPr>
        <w:t>24 de julio de 2019</w:t>
      </w:r>
      <w:r>
        <w:t>, dictados por el Juzgado de Instrucción núm. 43 de Madrid, en el procedimiento de habeas corpus núm. 568-2019</w:t>
      </w:r>
    </w:p>
    <w:p w:rsidR="00142CBC" w:rsidRDefault="00142CBC" w:rsidP="00142CBC">
      <w:pPr>
        <w:pStyle w:val="SangriaFrancesaArticulo"/>
      </w:pPr>
      <w:r>
        <w:t xml:space="preserve">Sentencia </w:t>
      </w:r>
      <w:hyperlink w:anchor="SENTENCIA_2022_22" w:history="1">
        <w:r w:rsidRPr="00142CBC">
          <w:rPr>
            <w:rStyle w:val="TextoNormalCaracter"/>
          </w:rPr>
          <w:t>22/2022</w:t>
        </w:r>
      </w:hyperlink>
      <w:r>
        <w:t xml:space="preserve"> (anula).</w:t>
      </w:r>
    </w:p>
    <w:p w:rsidR="00142CBC" w:rsidRDefault="00142CBC" w:rsidP="00142CBC">
      <w:pPr>
        <w:pStyle w:val="SangriaFrancesaArticulo"/>
      </w:pPr>
    </w:p>
    <w:p w:rsidR="00142CBC" w:rsidRDefault="00142CBC" w:rsidP="00142CBC">
      <w:pPr>
        <w:pStyle w:val="TextoNormalNegritaCursivandice"/>
      </w:pPr>
      <w:r>
        <w:t xml:space="preserve">Autos de 16 de julio y </w:t>
      </w:r>
      <w:r w:rsidRPr="00142CBC">
        <w:rPr>
          <w:rStyle w:val="TextoNormalNegritaCursivaSubrayadondiceCaracter"/>
        </w:rPr>
        <w:t>25 de septiembre de 2019</w:t>
      </w:r>
      <w:r>
        <w:t>, dictados por la Sala de lo Contencioso-Administrativo del Tribunal Supremo en el recurso núm. 278-2019, sobre desestimación de medida cautelar de suspensión</w:t>
      </w:r>
    </w:p>
    <w:p w:rsidR="00142CBC" w:rsidRDefault="00142CBC" w:rsidP="00142CBC">
      <w:pPr>
        <w:pStyle w:val="SangriaFrancesaArticulo"/>
      </w:pPr>
      <w:r>
        <w:t xml:space="preserve">Sentencia </w:t>
      </w:r>
      <w:hyperlink w:anchor="SENTENCIA_2022_26" w:history="1">
        <w:r w:rsidRPr="00142CBC">
          <w:rPr>
            <w:rStyle w:val="TextoNormalCaracter"/>
          </w:rPr>
          <w:t>26/2022</w:t>
        </w:r>
      </w:hyperlink>
      <w:r>
        <w:t>.</w:t>
      </w:r>
    </w:p>
    <w:p w:rsidR="00142CBC" w:rsidRDefault="00142CBC" w:rsidP="00142CBC">
      <w:pPr>
        <w:pStyle w:val="SangriaFrancesaArticulo"/>
      </w:pPr>
    </w:p>
    <w:p w:rsidR="00142CBC" w:rsidRDefault="00142CBC" w:rsidP="00142CBC">
      <w:pPr>
        <w:pStyle w:val="TextoNormalNegritaCursivandice"/>
      </w:pPr>
      <w:r>
        <w:t xml:space="preserve">Causa especial núm. 20907-2017 (derivada del denominado “procés” en Cataluña): Sentencia núm. 459/2019 de </w:t>
      </w:r>
      <w:r w:rsidRPr="00142CBC">
        <w:rPr>
          <w:rStyle w:val="TextoNormalNegritaCursivaSubrayadondiceCaracter"/>
        </w:rPr>
        <w:t>14 de octubre de 2019</w:t>
      </w:r>
      <w:r>
        <w:t>, dictada por la Sala de lo Penal del Tribunal Supremo</w:t>
      </w:r>
    </w:p>
    <w:p w:rsidR="00142CBC" w:rsidRDefault="00142CBC" w:rsidP="00142CBC">
      <w:pPr>
        <w:pStyle w:val="SangriaFrancesaArticulo"/>
      </w:pPr>
      <w:r>
        <w:t xml:space="preserve">Sentencias </w:t>
      </w:r>
      <w:hyperlink w:anchor="SENTENCIA_2022_45" w:history="1">
        <w:r w:rsidRPr="00142CBC">
          <w:rPr>
            <w:rStyle w:val="TextoNormalCaracter"/>
          </w:rPr>
          <w:t>45/2022</w:t>
        </w:r>
      </w:hyperlink>
      <w:r>
        <w:t xml:space="preserve">; </w:t>
      </w:r>
      <w:hyperlink w:anchor="SENTENCIA_2022_46" w:history="1">
        <w:r w:rsidRPr="00142CBC">
          <w:rPr>
            <w:rStyle w:val="TextoNormalCaracter"/>
          </w:rPr>
          <w:t>46/2022</w:t>
        </w:r>
      </w:hyperlink>
      <w:r>
        <w:t xml:space="preserve">; </w:t>
      </w:r>
      <w:hyperlink w:anchor="SENTENCIA_2022_47" w:history="1">
        <w:r w:rsidRPr="00142CBC">
          <w:rPr>
            <w:rStyle w:val="TextoNormalCaracter"/>
          </w:rPr>
          <w:t>47/2022</w:t>
        </w:r>
      </w:hyperlink>
      <w:r>
        <w:t>.</w:t>
      </w:r>
    </w:p>
    <w:p w:rsidR="00142CBC" w:rsidRDefault="00142CBC" w:rsidP="00142CBC">
      <w:pPr>
        <w:pStyle w:val="SangriaFrancesaArticulo"/>
      </w:pPr>
    </w:p>
    <w:p w:rsidR="00142CBC" w:rsidRDefault="00142CBC" w:rsidP="00142CBC">
      <w:pPr>
        <w:pStyle w:val="TextoNormalNegritaCursivandice"/>
      </w:pPr>
      <w:r>
        <w:t xml:space="preserve">Causa especial núm. 20907-2017 (derivada del denominado “procés” en Cataluña): Auto de </w:t>
      </w:r>
      <w:r w:rsidRPr="00142CBC">
        <w:rPr>
          <w:rStyle w:val="TextoNormalNegritaCursivaSubrayadondiceCaracter"/>
        </w:rPr>
        <w:t>18 de noviembre de 2019</w:t>
      </w:r>
      <w:r>
        <w:t>, dictado por la Sala de lo Penal del Tribunal Supremo, por el que se desestima el recurso de súplica interpuesto contra el auto de 14 de octubre de 2019, que acordó la ejecución de la sentencia de 14 de octubre de 2019 pronunciada en dicho procedimiento, en materia de ejecución de pena de inhabilitación absoluta</w:t>
      </w:r>
    </w:p>
    <w:p w:rsidR="00142CBC" w:rsidRDefault="00142CBC" w:rsidP="00142CBC">
      <w:pPr>
        <w:pStyle w:val="SangriaFrancesaArticulo"/>
      </w:pPr>
      <w:r>
        <w:t xml:space="preserve">Auto </w:t>
      </w:r>
      <w:hyperlink w:anchor="AUTO_2022_18" w:history="1">
        <w:r w:rsidRPr="00142CBC">
          <w:rPr>
            <w:rStyle w:val="TextoNormalCaracter"/>
          </w:rPr>
          <w:t>18/2022</w:t>
        </w:r>
      </w:hyperlink>
      <w:r>
        <w:t>.</w:t>
      </w:r>
    </w:p>
    <w:p w:rsidR="00142CBC" w:rsidRDefault="00142CBC" w:rsidP="00142CBC">
      <w:pPr>
        <w:pStyle w:val="SangriaFrancesaArticulo"/>
      </w:pPr>
    </w:p>
    <w:p w:rsidR="00142CBC" w:rsidRDefault="00142CBC" w:rsidP="00142CBC">
      <w:pPr>
        <w:pStyle w:val="TextoNormalNegritaCursivandice"/>
      </w:pPr>
      <w:r>
        <w:t xml:space="preserve">Auto de </w:t>
      </w:r>
      <w:r w:rsidRPr="00142CBC">
        <w:rPr>
          <w:rStyle w:val="TextoNormalNegritaCursivaSubrayadondiceCaracter"/>
        </w:rPr>
        <w:t>20 de noviembre de 2019</w:t>
      </w:r>
      <w:r>
        <w:t>, dictado por la Sala de lo Civil del Tribunal Supremo, en recurso de casación núm. 2768-2019. Sentencia de 2 de abril de 2019, dictada por la Audiencia Provincial de Madrid, en recurso de apelación núm. 512-2018. Sentencia de 19 de septiembre de 2017, dictada por el Juzgado de Primera Instancia núm. 24 de Madrid, en procedimiento de familia núm. 84-2017</w:t>
      </w:r>
    </w:p>
    <w:p w:rsidR="00142CBC" w:rsidRDefault="00142CBC" w:rsidP="00142CBC">
      <w:pPr>
        <w:pStyle w:val="SangriaFrancesaArticulo"/>
      </w:pPr>
      <w:r>
        <w:t xml:space="preserve">Auto </w:t>
      </w:r>
      <w:hyperlink w:anchor="AUTO_2022_57" w:history="1">
        <w:r w:rsidRPr="00142CBC">
          <w:rPr>
            <w:rStyle w:val="TextoNormalCaracter"/>
          </w:rPr>
          <w:t>57/2022</w:t>
        </w:r>
      </w:hyperlink>
      <w:r>
        <w:t>.</w:t>
      </w:r>
    </w:p>
    <w:p w:rsidR="00142CBC" w:rsidRDefault="00142CBC" w:rsidP="00142CBC">
      <w:pPr>
        <w:pStyle w:val="SangriaFrancesaArticulo"/>
      </w:pPr>
    </w:p>
    <w:p w:rsidR="00142CBC" w:rsidRDefault="00142CBC" w:rsidP="00142CBC">
      <w:pPr>
        <w:pStyle w:val="TextoNormalNegritaCursivandice"/>
      </w:pPr>
      <w:r>
        <w:t xml:space="preserve">Autos de </w:t>
      </w:r>
      <w:r w:rsidRPr="00142CBC">
        <w:rPr>
          <w:rStyle w:val="TextoNormalNegritaCursivaSubrayadondiceCaracter"/>
        </w:rPr>
        <w:t>27 de noviembre de 2019</w:t>
      </w:r>
      <w:r>
        <w:t xml:space="preserve"> y de 15 de noviembre de 2018, dictados por el Juzgado de Primera Instancia e Instrucción núm. 4 de Lorca, en el procedimiento de ejecución hipotecaria núm. 377-2018</w:t>
      </w:r>
    </w:p>
    <w:p w:rsidR="00142CBC" w:rsidRDefault="00142CBC" w:rsidP="00142CBC">
      <w:pPr>
        <w:pStyle w:val="SangriaFrancesaArticulo"/>
      </w:pPr>
      <w:r>
        <w:t xml:space="preserve">Sentencia </w:t>
      </w:r>
      <w:hyperlink w:anchor="SENTENCIA_2022_14" w:history="1">
        <w:r w:rsidRPr="00142CBC">
          <w:rPr>
            <w:rStyle w:val="TextoNormalCaracter"/>
          </w:rPr>
          <w:t>14/2022</w:t>
        </w:r>
      </w:hyperlink>
      <w:r>
        <w:t xml:space="preserve"> (anula).</w:t>
      </w:r>
    </w:p>
    <w:p w:rsidR="00142CBC" w:rsidRDefault="00142CBC" w:rsidP="00142CBC">
      <w:pPr>
        <w:pStyle w:val="SangriaFrancesaArticulo"/>
      </w:pPr>
    </w:p>
    <w:p w:rsidR="00142CBC" w:rsidRDefault="00142CBC" w:rsidP="00142CBC">
      <w:pPr>
        <w:pStyle w:val="TextoNormalNegritaCursivandice"/>
      </w:pPr>
      <w:r>
        <w:t xml:space="preserve">Auto de </w:t>
      </w:r>
      <w:r w:rsidRPr="00142CBC">
        <w:rPr>
          <w:rStyle w:val="TextoNormalNegritaCursivaSubrayadondiceCaracter"/>
        </w:rPr>
        <w:t>20 de diciembre de 2019</w:t>
      </w:r>
      <w:r>
        <w:t>, dictado por la Sala de lo Contencioso-Administrativo Tribunal Superior de Justicia de la Comunidad Valenciana, en recurso de casación autonómica. Providencias de 30 de abril y de 4 de julio de 2019, de la Sala de lo Contencioso-Administrativo del Tribunal Supremo, de inadmisión a trámite de recurso de casación y de incidente extraordinario de nulidad de actuaciones. Sentencia de 18 de octubre de 2018, dictada por la Sala de lo Contencioso-Administrativo del Tribunal Superior de Justicia de la Comunidad Valenciana, en procedimiento de impugnación de convocatoria y bases reguladoras de concesión de becas para realización de estudios universitarios</w:t>
      </w:r>
    </w:p>
    <w:p w:rsidR="00142CBC" w:rsidRDefault="00142CBC" w:rsidP="00142CBC">
      <w:pPr>
        <w:pStyle w:val="SangriaFrancesaArticulo"/>
      </w:pPr>
      <w:r>
        <w:t xml:space="preserve">Sentencia </w:t>
      </w:r>
      <w:hyperlink w:anchor="SENTENCIA_2022_4" w:history="1">
        <w:r w:rsidRPr="00142CBC">
          <w:rPr>
            <w:rStyle w:val="TextoNormalCaracter"/>
          </w:rPr>
          <w:t>4/2022</w:t>
        </w:r>
      </w:hyperlink>
      <w:r>
        <w:t>.</w:t>
      </w:r>
    </w:p>
    <w:p w:rsidR="00142CBC" w:rsidRDefault="00142CBC" w:rsidP="00142CBC">
      <w:pPr>
        <w:pStyle w:val="SangriaFrancesaArticulo"/>
      </w:pPr>
    </w:p>
    <w:p w:rsidR="00142CBC" w:rsidRDefault="00142CBC" w:rsidP="00142CBC">
      <w:pPr>
        <w:pStyle w:val="TextoNormalNegritaCursivandice"/>
      </w:pPr>
      <w:r>
        <w:t xml:space="preserve">Causa especial núm. 20907-2017 (derivada del denominado “procés” en Cataluña): Auto de </w:t>
      </w:r>
      <w:r w:rsidRPr="00142CBC">
        <w:rPr>
          <w:rStyle w:val="TextoNormalNegritaCursivaSubrayadondiceCaracter"/>
        </w:rPr>
        <w:t>9 de enero de 2020</w:t>
      </w:r>
      <w:r>
        <w:t>, dictado por la Sala de lo Penal del Tribunal Supremo, por el que, tras la STJUE de 19 de diciembre de 2019, pronunciada en la cuestión prejudicial C-502/19, se desestima el recurso de súplica interpuesto contra el auto de 14 de junio de 2019, que acordó denegar la concesión de un permiso penitenciario extraordinario</w:t>
      </w:r>
    </w:p>
    <w:p w:rsidR="00142CBC" w:rsidRDefault="00142CBC" w:rsidP="00142CBC">
      <w:pPr>
        <w:pStyle w:val="SangriaFrancesaArticulo"/>
      </w:pPr>
      <w:r>
        <w:t xml:space="preserve">Auto </w:t>
      </w:r>
      <w:hyperlink w:anchor="AUTO_2022_18" w:history="1">
        <w:r w:rsidRPr="00142CBC">
          <w:rPr>
            <w:rStyle w:val="TextoNormalCaracter"/>
          </w:rPr>
          <w:t>18/2022</w:t>
        </w:r>
      </w:hyperlink>
      <w:r>
        <w:t>.</w:t>
      </w:r>
    </w:p>
    <w:p w:rsidR="00142CBC" w:rsidRDefault="00142CBC" w:rsidP="00142CBC">
      <w:pPr>
        <w:pStyle w:val="SangriaFrancesaArticulo"/>
      </w:pPr>
    </w:p>
    <w:p w:rsidR="00142CBC" w:rsidRDefault="00142CBC" w:rsidP="00142CBC">
      <w:pPr>
        <w:pStyle w:val="TextoNormalNegritaCursivandice"/>
      </w:pPr>
      <w:r>
        <w:t xml:space="preserve">Auto de </w:t>
      </w:r>
      <w:r w:rsidRPr="00142CBC">
        <w:rPr>
          <w:rStyle w:val="TextoNormalNegritaCursivaSubrayadondiceCaracter"/>
        </w:rPr>
        <w:t>28 de enero de 2020</w:t>
      </w:r>
      <w:r>
        <w:t>, dictado por la Audiencia Provincial de Madrid en recurso de apelación núm. 35-2020. Auto de 5 de noviembre de 2019, dictado por el Juzgado de lo Penal núm. 12 de Madrid en recurso de reforma. Auto de 15 de octubre de 2019, dictado por el mismo juzgado en materia de suspensión de pena privativa de libertad</w:t>
      </w:r>
    </w:p>
    <w:p w:rsidR="00142CBC" w:rsidRDefault="00142CBC" w:rsidP="00142CBC">
      <w:pPr>
        <w:pStyle w:val="SangriaFrancesaArticulo"/>
      </w:pPr>
      <w:r>
        <w:t xml:space="preserve">Sentencia </w:t>
      </w:r>
      <w:hyperlink w:anchor="SENTENCIA_2022_32" w:history="1">
        <w:r w:rsidRPr="00142CBC">
          <w:rPr>
            <w:rStyle w:val="TextoNormalCaracter"/>
          </w:rPr>
          <w:t>32/2022</w:t>
        </w:r>
      </w:hyperlink>
      <w:r>
        <w:t xml:space="preserve"> (anula).</w:t>
      </w:r>
    </w:p>
    <w:p w:rsidR="00142CBC" w:rsidRDefault="00142CBC" w:rsidP="00142CBC">
      <w:pPr>
        <w:pStyle w:val="SangriaFrancesaArticulo"/>
      </w:pPr>
    </w:p>
    <w:p w:rsidR="00142CBC" w:rsidRDefault="00142CBC" w:rsidP="00142CBC">
      <w:pPr>
        <w:pStyle w:val="TextoNormalNegritaCursivandice"/>
      </w:pPr>
      <w:r>
        <w:t xml:space="preserve">Causa especial núm. 20907-2017 (derivada del denominado “procés” en Cataluña): Auto de </w:t>
      </w:r>
      <w:r w:rsidRPr="00142CBC">
        <w:rPr>
          <w:rStyle w:val="TextoNormalNegritaCursivaSubrayadondiceCaracter"/>
        </w:rPr>
        <w:t>29 de enero de 2020</w:t>
      </w:r>
      <w:r>
        <w:t>, dictado por la Sala de lo Penal del Tribunal Supremo, desestimatorio del incidente de nulidad de actuaciones relativas a la sentencia núm. 459/2019 de 14 de octubre adoptada por la misma Sala del Tribunal Supremo</w:t>
      </w:r>
    </w:p>
    <w:p w:rsidR="00142CBC" w:rsidRDefault="00142CBC" w:rsidP="00142CBC">
      <w:pPr>
        <w:pStyle w:val="SangriaFrancesaArticulo"/>
      </w:pPr>
      <w:r>
        <w:t xml:space="preserve">Sentencias </w:t>
      </w:r>
      <w:hyperlink w:anchor="SENTENCIA_2022_45" w:history="1">
        <w:r w:rsidRPr="00142CBC">
          <w:rPr>
            <w:rStyle w:val="TextoNormalCaracter"/>
          </w:rPr>
          <w:t>45/2022</w:t>
        </w:r>
      </w:hyperlink>
      <w:r>
        <w:t xml:space="preserve">; </w:t>
      </w:r>
      <w:hyperlink w:anchor="SENTENCIA_2022_46" w:history="1">
        <w:r w:rsidRPr="00142CBC">
          <w:rPr>
            <w:rStyle w:val="TextoNormalCaracter"/>
          </w:rPr>
          <w:t>46/2022</w:t>
        </w:r>
      </w:hyperlink>
      <w:r>
        <w:t xml:space="preserve">; </w:t>
      </w:r>
      <w:hyperlink w:anchor="SENTENCIA_2022_47" w:history="1">
        <w:r w:rsidRPr="00142CBC">
          <w:rPr>
            <w:rStyle w:val="TextoNormalCaracter"/>
          </w:rPr>
          <w:t>47/2022</w:t>
        </w:r>
      </w:hyperlink>
      <w:r>
        <w:t>.</w:t>
      </w:r>
    </w:p>
    <w:p w:rsidR="00142CBC" w:rsidRDefault="00142CBC" w:rsidP="00142CBC">
      <w:pPr>
        <w:pStyle w:val="SangriaFrancesaArticulo"/>
      </w:pPr>
    </w:p>
    <w:p w:rsidR="00142CBC" w:rsidRDefault="00142CBC" w:rsidP="00142CBC">
      <w:pPr>
        <w:pStyle w:val="TextoNormalNegritaCursivandice"/>
      </w:pPr>
      <w:r>
        <w:t xml:space="preserve">Causa especial núm. 20907-2017 (derivada del denominado “procés” en Cataluña): Auto de </w:t>
      </w:r>
      <w:r w:rsidRPr="00142CBC">
        <w:rPr>
          <w:rStyle w:val="TextoNormalNegritaCursivaSubrayadondiceCaracter"/>
        </w:rPr>
        <w:t>29 de enero de 2020</w:t>
      </w:r>
      <w:r>
        <w:t>, dictado por la Sala de lo Penal del Tribunal Supremo, por el que se desestima el recurso de súplica interpuesto contra el auto de 9 de enero de 2020, que acordó, tras la STJUE de 19 de diciembre de 2019, pronunciada en la cuestión prejudicial C-502/19, denegar la autorización para el desplazamiento del recurrente al Parlamento Europeo a su sesión constitutiva y no haber lugar a la tramitación del suplicatorio</w:t>
      </w:r>
    </w:p>
    <w:p w:rsidR="00142CBC" w:rsidRDefault="00142CBC" w:rsidP="00142CBC">
      <w:pPr>
        <w:pStyle w:val="SangriaFrancesaArticulo"/>
      </w:pPr>
      <w:r>
        <w:t xml:space="preserve">Auto </w:t>
      </w:r>
      <w:hyperlink w:anchor="AUTO_2022_18" w:history="1">
        <w:r w:rsidRPr="00142CBC">
          <w:rPr>
            <w:rStyle w:val="TextoNormalCaracter"/>
          </w:rPr>
          <w:t>18/2022</w:t>
        </w:r>
      </w:hyperlink>
      <w:r>
        <w:t>.</w:t>
      </w:r>
    </w:p>
    <w:p w:rsidR="00142CBC" w:rsidRDefault="00142CBC" w:rsidP="00142CBC">
      <w:pPr>
        <w:pStyle w:val="SangriaFrancesaArticulo"/>
      </w:pPr>
    </w:p>
    <w:p w:rsidR="00142CBC" w:rsidRDefault="00142CBC" w:rsidP="00142CBC">
      <w:pPr>
        <w:pStyle w:val="TextoNormalNegritaCursivandice"/>
      </w:pPr>
      <w:r>
        <w:t xml:space="preserve">Auto de </w:t>
      </w:r>
      <w:r w:rsidRPr="00142CBC">
        <w:rPr>
          <w:rStyle w:val="TextoNormalNegritaCursivaSubrayadondiceCaracter"/>
        </w:rPr>
        <w:t>10 de febrero de 2020</w:t>
      </w:r>
      <w:r>
        <w:t>, dictado por la Audiencia Provincial de Badajoz en rollo de apelación 25-2020. Autos de 28 de octubre y de 11 de diciembre de 2019, dictados por el Juzgado de Instrucción núm. 4 de Badajoz en diligencias previas núm. 1009-2019, sobre sobreseimiento provisional de la denuncia presentada por delito de atentado contra la integridad moral</w:t>
      </w:r>
    </w:p>
    <w:p w:rsidR="00142CBC" w:rsidRDefault="00142CBC" w:rsidP="00142CBC">
      <w:pPr>
        <w:pStyle w:val="SangriaFrancesaArticulo"/>
      </w:pPr>
      <w:r>
        <w:t xml:space="preserve">Sentencia </w:t>
      </w:r>
      <w:hyperlink w:anchor="SENTENCIA_2022_13" w:history="1">
        <w:r w:rsidRPr="00142CBC">
          <w:rPr>
            <w:rStyle w:val="TextoNormalCaracter"/>
          </w:rPr>
          <w:t>13/2022</w:t>
        </w:r>
      </w:hyperlink>
      <w:r>
        <w:t xml:space="preserve"> (anula).</w:t>
      </w:r>
    </w:p>
    <w:p w:rsidR="00142CBC" w:rsidRDefault="00142CBC" w:rsidP="00142CBC">
      <w:pPr>
        <w:pStyle w:val="SangriaFrancesaArticulo"/>
      </w:pPr>
    </w:p>
    <w:p w:rsidR="00142CBC" w:rsidRDefault="00142CBC" w:rsidP="00142CBC">
      <w:pPr>
        <w:pStyle w:val="TextoNormalNegritaCursivandice"/>
      </w:pPr>
      <w:r>
        <w:t xml:space="preserve">Sentencia de 26 de noviembre de 2019, dictada por la Sala de lo Contencioso-Administrativo del Tribunal Superior de Justicia de Madrid en el recurso núm. 12-2019. Auto de </w:t>
      </w:r>
      <w:r w:rsidRPr="00142CBC">
        <w:rPr>
          <w:rStyle w:val="TextoNormalNegritaCursivaSubrayadondiceCaracter"/>
        </w:rPr>
        <w:t>24 de febrero de 2020</w:t>
      </w:r>
      <w:r>
        <w:t>, del mismo órgano judicial, que ratifica la anterior, en materia de liquidación autonómica del impuesto sobre sucesiones y donaciones</w:t>
      </w:r>
    </w:p>
    <w:p w:rsidR="00142CBC" w:rsidRDefault="00142CBC" w:rsidP="00142CBC">
      <w:pPr>
        <w:pStyle w:val="SangriaFrancesaArticulo"/>
      </w:pPr>
      <w:r>
        <w:t xml:space="preserve">Sentencia </w:t>
      </w:r>
      <w:hyperlink w:anchor="SENTENCIA_2022_40" w:history="1">
        <w:r w:rsidRPr="00142CBC">
          <w:rPr>
            <w:rStyle w:val="TextoNormalCaracter"/>
          </w:rPr>
          <w:t>40/2022</w:t>
        </w:r>
      </w:hyperlink>
      <w:r>
        <w:t xml:space="preserve"> (anula).</w:t>
      </w:r>
    </w:p>
    <w:p w:rsidR="00142CBC" w:rsidRDefault="00142CBC" w:rsidP="00142CBC">
      <w:pPr>
        <w:pStyle w:val="SangriaFrancesaArticulo"/>
      </w:pPr>
    </w:p>
    <w:p w:rsidR="00142CBC" w:rsidRDefault="00142CBC" w:rsidP="00142CBC">
      <w:pPr>
        <w:pStyle w:val="TextoNormalNegritaCursivandice"/>
      </w:pPr>
      <w:r>
        <w:t xml:space="preserve">Auto de </w:t>
      </w:r>
      <w:r w:rsidRPr="00142CBC">
        <w:rPr>
          <w:rStyle w:val="TextoNormalNegritaCursivaSubrayadondiceCaracter"/>
        </w:rPr>
        <w:t>17 de abril de 2020</w:t>
      </w:r>
      <w:r>
        <w:t xml:space="preserve"> dictado por el Juzgado de Primera Instancia núm. 3 de Santa Cruz de Tenerife, en el procedimiento de ejecución hipotecaria 293-2014</w:t>
      </w:r>
    </w:p>
    <w:p w:rsidR="00142CBC" w:rsidRDefault="00142CBC" w:rsidP="00142CBC">
      <w:pPr>
        <w:pStyle w:val="SangriaFrancesaArticulo"/>
      </w:pPr>
      <w:r>
        <w:t xml:space="preserve">Auto </w:t>
      </w:r>
      <w:hyperlink w:anchor="AUTO_2022_9" w:history="1">
        <w:r w:rsidRPr="00142CBC">
          <w:rPr>
            <w:rStyle w:val="TextoNormalCaracter"/>
          </w:rPr>
          <w:t>9/2022</w:t>
        </w:r>
      </w:hyperlink>
      <w:r>
        <w:t>.</w:t>
      </w:r>
    </w:p>
    <w:p w:rsidR="00142CBC" w:rsidRDefault="00142CBC" w:rsidP="00142CBC">
      <w:pPr>
        <w:pStyle w:val="SangriaFrancesaArticulo"/>
      </w:pPr>
    </w:p>
    <w:p w:rsidR="00142CBC" w:rsidRDefault="00142CBC" w:rsidP="00142CBC">
      <w:pPr>
        <w:pStyle w:val="TextoNormalNegritaCursivandice"/>
      </w:pPr>
      <w:r>
        <w:t xml:space="preserve">Sentencia de 16 de marzo de 2020, dictada por la Sala de lo Civil y Penal del Tribunal Superior de Justicia de Cataluña. Autos de 20 de abril de 2020 y de </w:t>
      </w:r>
      <w:r w:rsidRPr="00142CBC">
        <w:rPr>
          <w:rStyle w:val="TextoNormalNegritaCursivaSubrayadondiceCaracter"/>
        </w:rPr>
        <w:t>10 de junio de 2020</w:t>
      </w:r>
      <w:r>
        <w:t>, dictados por el mismo órgano judicial, en materia de lesiones y asesinato en el ámbito familiar</w:t>
      </w:r>
    </w:p>
    <w:p w:rsidR="00142CBC" w:rsidRDefault="00142CBC" w:rsidP="00142CBC">
      <w:pPr>
        <w:pStyle w:val="SangriaFrancesaArticulo"/>
      </w:pPr>
      <w:r>
        <w:t xml:space="preserve">Sentencia </w:t>
      </w:r>
      <w:hyperlink w:anchor="SENTENCIA_2022_41" w:history="1">
        <w:r w:rsidRPr="00142CBC">
          <w:rPr>
            <w:rStyle w:val="TextoNormalCaracter"/>
          </w:rPr>
          <w:t>41/2022</w:t>
        </w:r>
      </w:hyperlink>
      <w:r>
        <w:t xml:space="preserve"> (anula).</w:t>
      </w:r>
    </w:p>
    <w:p w:rsidR="00142CBC" w:rsidRDefault="00142CBC" w:rsidP="00142CBC">
      <w:pPr>
        <w:pStyle w:val="SangriaFrancesaArticulo"/>
      </w:pPr>
    </w:p>
    <w:p w:rsidR="00142CBC" w:rsidRDefault="00142CBC" w:rsidP="00142CBC">
      <w:pPr>
        <w:pStyle w:val="TextoNormalNegritaCursivandice"/>
      </w:pPr>
      <w:r>
        <w:t xml:space="preserve">Sentencia de 29 de abril de 2019, dictada por la Sala de lo Contencioso-Administrativo de la Audiencia Nacional, en el recurso núm. 397-2017. Auto de </w:t>
      </w:r>
      <w:r w:rsidRPr="00142CBC">
        <w:rPr>
          <w:rStyle w:val="TextoNormalNegritaCursivaSubrayadondiceCaracter"/>
        </w:rPr>
        <w:t>19 de junio de 2020</w:t>
      </w:r>
      <w:r>
        <w:t>, dictado por la Sala de lo Contencioso-Administrativo del Tribunal Supremo, en materia de protección de datos</w:t>
      </w:r>
    </w:p>
    <w:p w:rsidR="00142CBC" w:rsidRDefault="00142CBC" w:rsidP="00142CBC">
      <w:pPr>
        <w:pStyle w:val="SangriaFrancesaArticulo"/>
      </w:pPr>
      <w:r>
        <w:t xml:space="preserve">Sentencia </w:t>
      </w:r>
      <w:hyperlink w:anchor="SENTENCIA_2022_42" w:history="1">
        <w:r w:rsidRPr="00142CBC">
          <w:rPr>
            <w:rStyle w:val="TextoNormalCaracter"/>
          </w:rPr>
          <w:t>42/2022</w:t>
        </w:r>
      </w:hyperlink>
      <w:r>
        <w:t>.</w:t>
      </w:r>
    </w:p>
    <w:p w:rsidR="00142CBC" w:rsidRDefault="00142CBC" w:rsidP="00142CBC">
      <w:pPr>
        <w:pStyle w:val="SangriaFrancesaArticulo"/>
      </w:pPr>
    </w:p>
    <w:p w:rsidR="00142CBC" w:rsidRDefault="00142CBC" w:rsidP="00142CBC">
      <w:pPr>
        <w:pStyle w:val="TextoNormalNegritaCursivandice"/>
      </w:pPr>
      <w:r>
        <w:t xml:space="preserve">Sentencia de </w:t>
      </w:r>
      <w:r w:rsidRPr="00142CBC">
        <w:rPr>
          <w:rStyle w:val="TextoNormalNegritaCursivaSubrayadondiceCaracter"/>
        </w:rPr>
        <w:t>1 de julio de 2020</w:t>
      </w:r>
      <w:r>
        <w:t>, dictada por la Sala de lo Social del Tribunal Supremo en recurso de casación para unificación de doctrina 1935-2018. Sentencia de 22 de febrero de 2018, dictada por la Sala de lo Social del Tribunal Superior de Justicia del País Vasco en recurso de suplicación 196-2018, en materia de reconocimiento de gran invalidez por contingencia común</w:t>
      </w:r>
    </w:p>
    <w:p w:rsidR="00142CBC" w:rsidRDefault="00142CBC" w:rsidP="00142CBC">
      <w:pPr>
        <w:pStyle w:val="SangriaFrancesaArticulo"/>
      </w:pPr>
      <w:r>
        <w:t xml:space="preserve">Sentencia </w:t>
      </w:r>
      <w:hyperlink w:anchor="SENTENCIA_2022_5" w:history="1">
        <w:r w:rsidRPr="00142CBC">
          <w:rPr>
            <w:rStyle w:val="TextoNormalCaracter"/>
          </w:rPr>
          <w:t>5/2022</w:t>
        </w:r>
      </w:hyperlink>
      <w:r>
        <w:t xml:space="preserve"> (anula).</w:t>
      </w:r>
    </w:p>
    <w:p w:rsidR="00142CBC" w:rsidRDefault="00142CBC" w:rsidP="00142CBC">
      <w:pPr>
        <w:pStyle w:val="SangriaFrancesaArticulo"/>
      </w:pPr>
    </w:p>
    <w:p w:rsidR="00142CBC" w:rsidRDefault="00142CBC" w:rsidP="00142CBC">
      <w:pPr>
        <w:pStyle w:val="TextoNormalNegritaCursivandice"/>
      </w:pPr>
      <w:r>
        <w:t xml:space="preserve">Autos de </w:t>
      </w:r>
      <w:r w:rsidRPr="00142CBC">
        <w:rPr>
          <w:rStyle w:val="TextoNormalNegritaCursivaSubrayadondiceCaracter"/>
        </w:rPr>
        <w:t>10 de septiembre</w:t>
      </w:r>
      <w:r>
        <w:t xml:space="preserve"> y de 13 de octubre de 2020, dictados por la Audiencia Provincial de Palma de Mallorca en recurso de apelación núm. 49-2020. Providencia de 20 de mayo y auto de 13 de junio de 2019 del Juzgado de Primera Instancia núm. 5 de Manacor, en procedimiento de ejecución hipotecaria núm. 323-2014</w:t>
      </w:r>
    </w:p>
    <w:p w:rsidR="00142CBC" w:rsidRDefault="00142CBC" w:rsidP="00142CBC">
      <w:pPr>
        <w:pStyle w:val="SangriaFrancesaArticulo"/>
      </w:pPr>
      <w:r>
        <w:t xml:space="preserve">Sentencia </w:t>
      </w:r>
      <w:hyperlink w:anchor="SENTENCIA_2022_6" w:history="1">
        <w:r w:rsidRPr="00142CBC">
          <w:rPr>
            <w:rStyle w:val="TextoNormalCaracter"/>
          </w:rPr>
          <w:t>6/2022</w:t>
        </w:r>
      </w:hyperlink>
      <w:r>
        <w:t xml:space="preserve"> (anula).</w:t>
      </w:r>
    </w:p>
    <w:p w:rsidR="00142CBC" w:rsidRDefault="00142CBC" w:rsidP="00142CBC">
      <w:pPr>
        <w:pStyle w:val="SangriaFrancesaArticulo"/>
      </w:pPr>
    </w:p>
    <w:p w:rsidR="00142CBC" w:rsidRDefault="00142CBC" w:rsidP="00142CBC">
      <w:pPr>
        <w:pStyle w:val="TextoNormalNegritaCursivandice"/>
      </w:pPr>
      <w:r>
        <w:t xml:space="preserve">Auto de </w:t>
      </w:r>
      <w:r w:rsidRPr="00142CBC">
        <w:rPr>
          <w:rStyle w:val="TextoNormalNegritaCursivaSubrayadondiceCaracter"/>
        </w:rPr>
        <w:t>21 de septiembre de 2020</w:t>
      </w:r>
      <w:r>
        <w:t>, dictado por el Juzgado de Primera Instancia e Instrucción núm. 1 de Chiclana de la Frontera (Cádiz), en el procedimiento de ejecución hipotecaria núm. 854-2016</w:t>
      </w:r>
    </w:p>
    <w:p w:rsidR="00142CBC" w:rsidRDefault="00142CBC" w:rsidP="00142CBC">
      <w:pPr>
        <w:pStyle w:val="SangriaFrancesaArticulo"/>
      </w:pPr>
      <w:r>
        <w:t xml:space="preserve">Auto </w:t>
      </w:r>
      <w:hyperlink w:anchor="AUTO_2022_11" w:history="1">
        <w:r w:rsidRPr="00142CBC">
          <w:rPr>
            <w:rStyle w:val="TextoNormalCaracter"/>
          </w:rPr>
          <w:t>11/2022</w:t>
        </w:r>
      </w:hyperlink>
      <w:r>
        <w:t xml:space="preserve"> (anula).</w:t>
      </w:r>
    </w:p>
    <w:p w:rsidR="00142CBC" w:rsidRDefault="00142CBC" w:rsidP="00142CBC">
      <w:pPr>
        <w:pStyle w:val="SangriaFrancesaArticulo"/>
      </w:pPr>
    </w:p>
    <w:p w:rsidR="00142CBC" w:rsidRDefault="00142CBC" w:rsidP="00142CBC">
      <w:pPr>
        <w:pStyle w:val="TextoNormalNegritaCursivandice"/>
      </w:pPr>
      <w:r>
        <w:t xml:space="preserve">Sentencia de </w:t>
      </w:r>
      <w:r w:rsidRPr="00142CBC">
        <w:rPr>
          <w:rStyle w:val="TextoNormalNegritaCursivaSubrayadondiceCaracter"/>
        </w:rPr>
        <w:t>28 de septiembre de 2020</w:t>
      </w:r>
      <w:r>
        <w:t>, dictada por la Sala de lo Penal del Tribunal Supremo, en recurso de casación. Sentencia de 19 de diciembre de 2019, dictada por la Sala de lo Civil y Penal del Tribunal Superior de Justicia de Cataluña, en materia de delito de desobediencia</w:t>
      </w:r>
    </w:p>
    <w:p w:rsidR="00142CBC" w:rsidRDefault="00142CBC" w:rsidP="00142CBC">
      <w:pPr>
        <w:pStyle w:val="SangriaFrancesaArticulo"/>
      </w:pPr>
      <w:r>
        <w:t xml:space="preserve">Sentencia </w:t>
      </w:r>
      <w:hyperlink w:anchor="SENTENCIA_2022_25" w:history="1">
        <w:r w:rsidRPr="00142CBC">
          <w:rPr>
            <w:rStyle w:val="TextoNormalCaracter"/>
          </w:rPr>
          <w:t>25/2022</w:t>
        </w:r>
      </w:hyperlink>
      <w:r>
        <w:t>.</w:t>
      </w:r>
    </w:p>
    <w:p w:rsidR="00142CBC" w:rsidRDefault="00142CBC" w:rsidP="00142CBC">
      <w:pPr>
        <w:pStyle w:val="SangriaFrancesaArticulo"/>
      </w:pPr>
    </w:p>
    <w:p w:rsidR="00142CBC" w:rsidRDefault="00142CBC" w:rsidP="00142CBC">
      <w:pPr>
        <w:pStyle w:val="TextoNormalNegritaCursivandice"/>
      </w:pPr>
      <w:r>
        <w:t xml:space="preserve">Auto de </w:t>
      </w:r>
      <w:r w:rsidRPr="00142CBC">
        <w:rPr>
          <w:rStyle w:val="TextoNormalNegritaCursivaSubrayadondiceCaracter"/>
        </w:rPr>
        <w:t>29 de septiembre de 2020</w:t>
      </w:r>
      <w:r>
        <w:t>, dictado por el Juzgado Mercantil núm. 1 de Girona, en el procedimiento ordinario de reclamación de cantidad núm. 1176-2017-J</w:t>
      </w:r>
    </w:p>
    <w:p w:rsidR="00142CBC" w:rsidRDefault="00142CBC" w:rsidP="00142CBC">
      <w:pPr>
        <w:pStyle w:val="SangriaFrancesaArticulo"/>
      </w:pPr>
      <w:r>
        <w:t xml:space="preserve">Auto </w:t>
      </w:r>
      <w:hyperlink w:anchor="AUTO_2022_10" w:history="1">
        <w:r w:rsidRPr="00142CBC">
          <w:rPr>
            <w:rStyle w:val="TextoNormalCaracter"/>
          </w:rPr>
          <w:t>10/2022</w:t>
        </w:r>
      </w:hyperlink>
      <w:r>
        <w:t>.</w:t>
      </w:r>
    </w:p>
    <w:p w:rsidR="00142CBC" w:rsidRDefault="00142CBC" w:rsidP="00142CBC">
      <w:pPr>
        <w:pStyle w:val="SangriaFrancesaArticulo"/>
      </w:pPr>
    </w:p>
    <w:p w:rsidR="00142CBC" w:rsidRDefault="00142CBC" w:rsidP="00142CBC">
      <w:pPr>
        <w:pStyle w:val="TextoNormalNegritaCursivandice"/>
      </w:pPr>
      <w:r>
        <w:t xml:space="preserve">Auto de </w:t>
      </w:r>
      <w:r w:rsidRPr="00142CBC">
        <w:rPr>
          <w:rStyle w:val="TextoNormalNegritaCursivaSubrayadondiceCaracter"/>
        </w:rPr>
        <w:t>20 de octubre de 2020</w:t>
      </w:r>
      <w:r>
        <w:t>, dictado por el Juzgado de lo Mercantil núm. 1 de Pontevedra en procedimiento de ejecución de títulos judiciales 16-2020</w:t>
      </w:r>
    </w:p>
    <w:p w:rsidR="00142CBC" w:rsidRDefault="00142CBC" w:rsidP="00142CBC">
      <w:pPr>
        <w:pStyle w:val="SangriaFrancesaArticulo"/>
      </w:pPr>
      <w:r>
        <w:t xml:space="preserve">Sentencia </w:t>
      </w:r>
      <w:hyperlink w:anchor="SENTENCIA_2022_7" w:history="1">
        <w:r w:rsidRPr="00142CBC">
          <w:rPr>
            <w:rStyle w:val="TextoNormalCaracter"/>
          </w:rPr>
          <w:t>7/2022</w:t>
        </w:r>
      </w:hyperlink>
      <w:r>
        <w:t xml:space="preserve"> (anula).</w:t>
      </w:r>
    </w:p>
    <w:p w:rsidR="00142CBC" w:rsidRDefault="00142CBC" w:rsidP="00142CBC">
      <w:pPr>
        <w:pStyle w:val="SangriaFrancesaArticulo"/>
      </w:pPr>
    </w:p>
    <w:p w:rsidR="00142CBC" w:rsidRDefault="00142CBC" w:rsidP="00142CBC">
      <w:pPr>
        <w:pStyle w:val="TextoNormalNegritaCursivandice"/>
      </w:pPr>
      <w:r>
        <w:t xml:space="preserve">Auto de </w:t>
      </w:r>
      <w:r w:rsidRPr="00142CBC">
        <w:rPr>
          <w:rStyle w:val="TextoNormalNegritaCursivaSubrayadondiceCaracter"/>
        </w:rPr>
        <w:t>20 de octubre de 2020</w:t>
      </w:r>
      <w:r>
        <w:t>, dictado por la Audiencia Provincial de Cádiz en recurso de apelación 752-2020. Auto de 7 de mayo 2020, dictado por el Juzgado de lo Penal núm. 2 de Algeciras en recurso de reforma. Providencia de 4 de febrero de 2020 dictada por el mismo juzgado en ejecutoria 33-2014, sobre prescripción de pena de prisión impuesta por sentencia firme</w:t>
      </w:r>
    </w:p>
    <w:p w:rsidR="00142CBC" w:rsidRDefault="00142CBC" w:rsidP="00142CBC">
      <w:pPr>
        <w:pStyle w:val="SangriaFrancesaArticulo"/>
      </w:pPr>
      <w:r>
        <w:t xml:space="preserve">Sentencia </w:t>
      </w:r>
      <w:hyperlink w:anchor="SENTENCIA_2022_33" w:history="1">
        <w:r w:rsidRPr="00142CBC">
          <w:rPr>
            <w:rStyle w:val="TextoNormalCaracter"/>
          </w:rPr>
          <w:t>33/2022</w:t>
        </w:r>
      </w:hyperlink>
      <w:r>
        <w:t xml:space="preserve"> (anula).</w:t>
      </w:r>
    </w:p>
    <w:p w:rsidR="00142CBC" w:rsidRDefault="00142CBC" w:rsidP="00142CBC">
      <w:pPr>
        <w:pStyle w:val="SangriaFrancesaArticulo"/>
      </w:pPr>
    </w:p>
    <w:p w:rsidR="00142CBC" w:rsidRDefault="00142CBC" w:rsidP="00142CBC">
      <w:pPr>
        <w:pStyle w:val="TextoNormalNegritaCursivandice"/>
      </w:pPr>
      <w:r>
        <w:t xml:space="preserve">Auto de </w:t>
      </w:r>
      <w:r w:rsidRPr="00142CBC">
        <w:rPr>
          <w:rStyle w:val="TextoNormalNegritaCursivaSubrayadondiceCaracter"/>
        </w:rPr>
        <w:t>16 de noviembre de 2020</w:t>
      </w:r>
      <w:r>
        <w:t>, dictado por la Sala de lo Penal del Tribunal Supremo, que acordó declarar la competencia para conocer de querella e inadmitir la misma</w:t>
      </w:r>
    </w:p>
    <w:p w:rsidR="00142CBC" w:rsidRDefault="00142CBC" w:rsidP="00142CBC">
      <w:pPr>
        <w:pStyle w:val="SangriaFrancesaArticulo"/>
      </w:pPr>
      <w:r>
        <w:t xml:space="preserve">Auto </w:t>
      </w:r>
      <w:hyperlink w:anchor="AUTO_2022_32" w:history="1">
        <w:r w:rsidRPr="00142CBC">
          <w:rPr>
            <w:rStyle w:val="TextoNormalCaracter"/>
          </w:rPr>
          <w:t>32/2022</w:t>
        </w:r>
      </w:hyperlink>
      <w:r>
        <w:t>.</w:t>
      </w:r>
    </w:p>
    <w:p w:rsidR="00142CBC" w:rsidRDefault="00142CBC" w:rsidP="00142CBC">
      <w:pPr>
        <w:pStyle w:val="SangriaFrancesaArticulo"/>
      </w:pPr>
    </w:p>
    <w:p w:rsidR="00142CBC" w:rsidRDefault="00142CBC" w:rsidP="00142CBC">
      <w:pPr>
        <w:pStyle w:val="TextoNormalNegritaCursivandice"/>
      </w:pPr>
      <w:r>
        <w:t>Resolución de la Sala de Gobierno del Tribunal Superior de Justicia de Extremadura en recurso de alzada núm. 2-2020, en materia de sanciones por mala fe procesal</w:t>
      </w:r>
    </w:p>
    <w:p w:rsidR="00142CBC" w:rsidRDefault="00142CBC" w:rsidP="00142CBC">
      <w:pPr>
        <w:pStyle w:val="SangriaFrancesaArticulo"/>
      </w:pPr>
      <w:r>
        <w:t xml:space="preserve">Auto </w:t>
      </w:r>
      <w:hyperlink w:anchor="AUTO_2022_33" w:history="1">
        <w:r w:rsidRPr="00142CBC">
          <w:rPr>
            <w:rStyle w:val="TextoNormalCaracter"/>
          </w:rPr>
          <w:t>33/2022</w:t>
        </w:r>
      </w:hyperlink>
      <w:r>
        <w:t>.</w:t>
      </w:r>
    </w:p>
    <w:p w:rsidR="00142CBC" w:rsidRDefault="00142CBC" w:rsidP="00142CBC">
      <w:pPr>
        <w:pStyle w:val="SangriaFrancesaArticulo"/>
      </w:pPr>
    </w:p>
    <w:p w:rsidR="00142CBC" w:rsidRDefault="00142CBC" w:rsidP="00142CBC">
      <w:pPr>
        <w:pStyle w:val="TextoNormalNegritaCursivandice"/>
      </w:pPr>
      <w:r>
        <w:t xml:space="preserve">Auto de </w:t>
      </w:r>
      <w:r w:rsidRPr="00142CBC">
        <w:rPr>
          <w:rStyle w:val="TextoNormalNegritaCursivaSubrayadondiceCaracter"/>
        </w:rPr>
        <w:t>24 de noviembre de 2020</w:t>
      </w:r>
      <w:r>
        <w:t>, dictado por el Juzgado de Primera Instancia núm. 3 de Granada en incidente de nulidad de actuaciones. Auto de 2 de octubre de 2020, dictado por el mismo órgano, en materia de asistencia jurídica gratuita</w:t>
      </w:r>
    </w:p>
    <w:p w:rsidR="00142CBC" w:rsidRDefault="00142CBC" w:rsidP="00142CBC">
      <w:pPr>
        <w:pStyle w:val="SangriaFrancesaArticulo"/>
      </w:pPr>
      <w:r>
        <w:t xml:space="preserve">Sentencia </w:t>
      </w:r>
      <w:hyperlink w:anchor="SENTENCIA_2022_43" w:history="1">
        <w:r w:rsidRPr="00142CBC">
          <w:rPr>
            <w:rStyle w:val="TextoNormalCaracter"/>
          </w:rPr>
          <w:t>43/2022</w:t>
        </w:r>
      </w:hyperlink>
      <w:r>
        <w:t xml:space="preserve"> (anula).</w:t>
      </w:r>
    </w:p>
    <w:p w:rsidR="00142CBC" w:rsidRDefault="00142CBC" w:rsidP="00142CBC">
      <w:pPr>
        <w:pStyle w:val="SangriaFrancesaArticulo"/>
      </w:pPr>
    </w:p>
    <w:p w:rsidR="00142CBC" w:rsidRDefault="00142CBC" w:rsidP="00142CBC">
      <w:pPr>
        <w:pStyle w:val="TextoNormalNegritaCursivandice"/>
      </w:pPr>
      <w:r>
        <w:t xml:space="preserve">Providencia de </w:t>
      </w:r>
      <w:r w:rsidRPr="00142CBC">
        <w:rPr>
          <w:rStyle w:val="TextoNormalNegritaCursivaSubrayadondiceCaracter"/>
        </w:rPr>
        <w:t>27 de noviembre de 2020</w:t>
      </w:r>
      <w:r>
        <w:t>, dictada por el Juzgado de Primera Instancia núm. 4 de Gijón, en el procedimiento de ejecución de títulos judiciales núm. 151-2018</w:t>
      </w:r>
    </w:p>
    <w:p w:rsidR="00142CBC" w:rsidRDefault="00142CBC" w:rsidP="00142CBC">
      <w:pPr>
        <w:pStyle w:val="SangriaFrancesaArticulo"/>
      </w:pPr>
      <w:r>
        <w:t xml:space="preserve">Auto </w:t>
      </w:r>
      <w:hyperlink w:anchor="AUTO_2022_37" w:history="1">
        <w:r w:rsidRPr="00142CBC">
          <w:rPr>
            <w:rStyle w:val="TextoNormalCaracter"/>
          </w:rPr>
          <w:t>37/2022</w:t>
        </w:r>
      </w:hyperlink>
      <w:r>
        <w:t xml:space="preserve"> (anula).</w:t>
      </w:r>
    </w:p>
    <w:p w:rsidR="00142CBC" w:rsidRDefault="00142CBC" w:rsidP="00142CBC">
      <w:pPr>
        <w:pStyle w:val="SangriaFrancesaArticulo"/>
      </w:pPr>
    </w:p>
    <w:p w:rsidR="00142CBC" w:rsidRDefault="00142CBC" w:rsidP="00142CBC">
      <w:pPr>
        <w:pStyle w:val="TextoNormalNegritaCursivandice"/>
      </w:pPr>
      <w:r>
        <w:t xml:space="preserve">Auto de </w:t>
      </w:r>
      <w:r w:rsidRPr="00142CBC">
        <w:rPr>
          <w:rStyle w:val="TextoNormalNegritaCursivaSubrayadondiceCaracter"/>
        </w:rPr>
        <w:t>2 de diciembre de 2020</w:t>
      </w:r>
      <w:r>
        <w:t>, dictado por la Sala de lo Civil del Tribunal Supremo en recurso de casación e infracción procesal. Sentencia de 27 de marzo de 2018 dictada por la Audiencia Provincial de Ciudad Real en apelación núm. 502-2017. Sentencia de 11 de mayo de 2017, dictada por el Juzgado de Primera Instancia núm. 3 de Alcázar de San Juan en juicio verbal 73-2017, sobre reclamación de cantidad</w:t>
      </w:r>
    </w:p>
    <w:p w:rsidR="00142CBC" w:rsidRDefault="00142CBC" w:rsidP="00142CBC">
      <w:pPr>
        <w:pStyle w:val="SangriaFrancesaArticulo"/>
      </w:pPr>
      <w:r>
        <w:t xml:space="preserve">Auto </w:t>
      </w:r>
      <w:hyperlink w:anchor="AUTO_2022_12" w:history="1">
        <w:r w:rsidRPr="00142CBC">
          <w:rPr>
            <w:rStyle w:val="TextoNormalCaracter"/>
          </w:rPr>
          <w:t>12/2022</w:t>
        </w:r>
      </w:hyperlink>
      <w:r>
        <w:t>.</w:t>
      </w:r>
    </w:p>
    <w:p w:rsidR="00142CBC" w:rsidRDefault="00142CBC" w:rsidP="00142CBC">
      <w:pPr>
        <w:pStyle w:val="SangriaFrancesaArticulo"/>
      </w:pPr>
    </w:p>
    <w:p w:rsidR="00142CBC" w:rsidRDefault="00142CBC" w:rsidP="00142CBC">
      <w:pPr>
        <w:pStyle w:val="TextoNormalNegritaCursivandice"/>
      </w:pPr>
      <w:r>
        <w:t xml:space="preserve">Autos de 15 de septiembre de 2020 y de 5 de noviembre de 2020, dictados por el Juzgado de Instrucción núm. 4 de Granada, en las diligencias previas núm. 1240-2020. Auto de </w:t>
      </w:r>
      <w:r w:rsidRPr="00142CBC">
        <w:rPr>
          <w:rStyle w:val="TextoNormalNegritaCursivaSubrayadondiceCaracter"/>
        </w:rPr>
        <w:t>17 de diciembre de 2020</w:t>
      </w:r>
      <w:r>
        <w:t xml:space="preserve"> dictado por la Audiencia Provincial de Granada, en materia de malos tratos y torturas en el contexto de una detención policial</w:t>
      </w:r>
    </w:p>
    <w:p w:rsidR="00142CBC" w:rsidRDefault="00142CBC" w:rsidP="00142CBC">
      <w:pPr>
        <w:pStyle w:val="SangriaFrancesaArticulo"/>
      </w:pPr>
      <w:r>
        <w:t xml:space="preserve">Sentencia </w:t>
      </w:r>
      <w:hyperlink w:anchor="SENTENCIA_2022_34" w:history="1">
        <w:r w:rsidRPr="00142CBC">
          <w:rPr>
            <w:rStyle w:val="TextoNormalCaracter"/>
          </w:rPr>
          <w:t>34/2022</w:t>
        </w:r>
      </w:hyperlink>
      <w:r>
        <w:t xml:space="preserve"> (anula).</w:t>
      </w:r>
    </w:p>
    <w:p w:rsidR="00142CBC" w:rsidRDefault="00142CBC" w:rsidP="00142CBC">
      <w:pPr>
        <w:pStyle w:val="SangriaFrancesaArticulo"/>
      </w:pPr>
    </w:p>
    <w:p w:rsidR="00142CBC" w:rsidRDefault="00142CBC" w:rsidP="00142CBC">
      <w:pPr>
        <w:pStyle w:val="TextoNormalNegritaCursivandice"/>
      </w:pPr>
      <w:r>
        <w:t xml:space="preserve">Causa especial núm. 20907-2017 (derivada del denominado “procés” en Cataluña): Auto de </w:t>
      </w:r>
      <w:r w:rsidRPr="00142CBC">
        <w:rPr>
          <w:rStyle w:val="TextoNormalNegritaCursivaSubrayadondiceCaracter"/>
        </w:rPr>
        <w:t>30 de diciembre de 2020</w:t>
      </w:r>
      <w:r>
        <w:t>, de la Sala de lo Penal del Tribunal Supremo. Auto de 23 de octubre de 2020, del magistrado instructor de la causa especial, que desestima los recursos de apelación. Auto de 10 de enero de 2020 confirmatorio de las resoluciones de 14 de octubre y 4 de noviembre de 2019, en las que se acordaba emitir órdenes nacionales, europeas e internacionales de detención</w:t>
      </w:r>
    </w:p>
    <w:p w:rsidR="00142CBC" w:rsidRDefault="00142CBC" w:rsidP="00142CBC">
      <w:pPr>
        <w:pStyle w:val="SangriaFrancesaArticulo"/>
      </w:pPr>
      <w:r>
        <w:t xml:space="preserve">Auto </w:t>
      </w:r>
      <w:hyperlink w:anchor="AUTO_2022_26" w:history="1">
        <w:r w:rsidRPr="00142CBC">
          <w:rPr>
            <w:rStyle w:val="TextoNormalCaracter"/>
          </w:rPr>
          <w:t>26/2022</w:t>
        </w:r>
      </w:hyperlink>
      <w:r>
        <w:t>.</w:t>
      </w:r>
    </w:p>
    <w:p w:rsidR="00142CBC" w:rsidRDefault="00142CBC" w:rsidP="00142CBC">
      <w:pPr>
        <w:pStyle w:val="SangriaFrancesaArticulo"/>
      </w:pPr>
    </w:p>
    <w:p w:rsidR="00142CBC" w:rsidRDefault="00142CBC" w:rsidP="00142CBC">
      <w:pPr>
        <w:pStyle w:val="TextoNormalNegritaCursivandice"/>
      </w:pPr>
      <w:r>
        <w:t xml:space="preserve">Auto de </w:t>
      </w:r>
      <w:r w:rsidRPr="00142CBC">
        <w:rPr>
          <w:rStyle w:val="TextoNormalNegritaCursivaSubrayadondiceCaracter"/>
        </w:rPr>
        <w:t>7 de enero de 2021</w:t>
      </w:r>
      <w:r>
        <w:t>, dictado por el Juzgado de Primera Instancia núm. 3 de León, desestimatorio del incidente de nulidad de actuaciones en el juicio verbal de desahucio núm. 280-2020</w:t>
      </w:r>
    </w:p>
    <w:p w:rsidR="00142CBC" w:rsidRDefault="00142CBC" w:rsidP="00142CBC">
      <w:pPr>
        <w:pStyle w:val="SangriaFrancesaArticulo"/>
      </w:pPr>
      <w:r>
        <w:t xml:space="preserve">Auto </w:t>
      </w:r>
      <w:hyperlink w:anchor="AUTO_2022_47" w:history="1">
        <w:r w:rsidRPr="00142CBC">
          <w:rPr>
            <w:rStyle w:val="TextoNormalCaracter"/>
          </w:rPr>
          <w:t>47/2022</w:t>
        </w:r>
      </w:hyperlink>
      <w:r>
        <w:t>.</w:t>
      </w:r>
    </w:p>
    <w:p w:rsidR="00142CBC" w:rsidRDefault="00142CBC" w:rsidP="00142CBC">
      <w:pPr>
        <w:pStyle w:val="SangriaFrancesaArticulo"/>
      </w:pPr>
    </w:p>
    <w:p w:rsidR="00142CBC" w:rsidRDefault="00142CBC" w:rsidP="00142CBC">
      <w:pPr>
        <w:pStyle w:val="TextoNormalNegritaCursivandice"/>
      </w:pPr>
      <w:r>
        <w:t xml:space="preserve">Auto de </w:t>
      </w:r>
      <w:r w:rsidRPr="00142CBC">
        <w:rPr>
          <w:rStyle w:val="TextoNormalNegritaCursivaSubrayadondiceCaracter"/>
        </w:rPr>
        <w:t>12 de enero de 2021</w:t>
      </w:r>
      <w:r>
        <w:t xml:space="preserve"> y providencia de 9 de octubre de 2020, dictados por Juzgado de Primera Instancia núm. 3 de Barcelona, en el procedimiento de ejecución hipotecaria núm. 1183-2017</w:t>
      </w:r>
    </w:p>
    <w:p w:rsidR="00142CBC" w:rsidRDefault="00142CBC" w:rsidP="00142CBC">
      <w:pPr>
        <w:pStyle w:val="SangriaFrancesaArticulo"/>
      </w:pPr>
      <w:r>
        <w:t xml:space="preserve">Auto </w:t>
      </w:r>
      <w:hyperlink w:anchor="AUTO_2022_48" w:history="1">
        <w:r w:rsidRPr="00142CBC">
          <w:rPr>
            <w:rStyle w:val="TextoNormalCaracter"/>
          </w:rPr>
          <w:t>48/2022</w:t>
        </w:r>
      </w:hyperlink>
      <w:r>
        <w:t>.</w:t>
      </w:r>
    </w:p>
    <w:p w:rsidR="00142CBC" w:rsidRDefault="00142CBC" w:rsidP="00142CBC">
      <w:pPr>
        <w:pStyle w:val="SangriaFrancesaArticulo"/>
      </w:pPr>
    </w:p>
    <w:p w:rsidR="00142CBC" w:rsidRDefault="00142CBC" w:rsidP="00142CBC">
      <w:pPr>
        <w:pStyle w:val="TextoNormalNegritaCursivandice"/>
      </w:pPr>
      <w:r>
        <w:t xml:space="preserve">Auto de </w:t>
      </w:r>
      <w:r w:rsidRPr="00142CBC">
        <w:rPr>
          <w:rStyle w:val="TextoNormalNegritaCursivaSubrayadondiceCaracter"/>
        </w:rPr>
        <w:t>20 de enero de 2021</w:t>
      </w:r>
      <w:r>
        <w:t>, dictado por la Sala de lo Contencioso-Administrativo del Tribunal Superior de Justicia de la Comunidad Valenciana en recurso de casación autonómico. Providencias de 11 de mayo y de 14 de julio de 2020, dictadas por la Sala de lo Contencioso-Administrativo del Tribunal Supremo, que inadmitieron incidente de nulidad de actuaciones y recurso de casación. Sentencia de 26 de octubre de 2018, dictada por la Sala de lo Contencioso-Administrativo del Tribunal Superior de Justicia de la Comunidad Valenciana, en procedimiento de impugnación de orden autonómica en materia de bases reguladoras de becas universitarias</w:t>
      </w:r>
    </w:p>
    <w:p w:rsidR="00142CBC" w:rsidRDefault="00142CBC" w:rsidP="00142CBC">
      <w:pPr>
        <w:pStyle w:val="SangriaFrancesaArticulo"/>
      </w:pPr>
      <w:r>
        <w:t xml:space="preserve">Sentencia </w:t>
      </w:r>
      <w:hyperlink w:anchor="SENTENCIA_2022_27" w:history="1">
        <w:r w:rsidRPr="00142CBC">
          <w:rPr>
            <w:rStyle w:val="TextoNormalCaracter"/>
          </w:rPr>
          <w:t>27/2022</w:t>
        </w:r>
      </w:hyperlink>
      <w:r>
        <w:t>.</w:t>
      </w:r>
    </w:p>
    <w:p w:rsidR="00142CBC" w:rsidRDefault="00142CBC" w:rsidP="00142CBC">
      <w:pPr>
        <w:pStyle w:val="SangriaFrancesaArticulo"/>
      </w:pPr>
    </w:p>
    <w:p w:rsidR="00142CBC" w:rsidRDefault="00142CBC" w:rsidP="00142CBC">
      <w:pPr>
        <w:pStyle w:val="TextoNormalNegritaCursivandice"/>
      </w:pPr>
      <w:r>
        <w:t xml:space="preserve">Providencias de 24 de septiembre de 2020 y de </w:t>
      </w:r>
      <w:r w:rsidRPr="00142CBC">
        <w:rPr>
          <w:rStyle w:val="TextoNormalNegritaCursivaSubrayadondiceCaracter"/>
        </w:rPr>
        <w:t>9 de febrero de 2021</w:t>
      </w:r>
      <w:r>
        <w:t>, dictadas por la Sala de lo Contencioso-Administrativo del Tribunal Supremo en recurso de casación, en materia de impuesto de sociedades</w:t>
      </w:r>
    </w:p>
    <w:p w:rsidR="00142CBC" w:rsidRDefault="00142CBC" w:rsidP="00142CBC">
      <w:pPr>
        <w:pStyle w:val="SangriaFrancesaArticulo"/>
      </w:pPr>
      <w:r>
        <w:t xml:space="preserve">Auto </w:t>
      </w:r>
      <w:hyperlink w:anchor="AUTO_2022_15" w:history="1">
        <w:r w:rsidRPr="00142CBC">
          <w:rPr>
            <w:rStyle w:val="TextoNormalCaracter"/>
          </w:rPr>
          <w:t>15/2022</w:t>
        </w:r>
      </w:hyperlink>
      <w:r>
        <w:t>.</w:t>
      </w:r>
    </w:p>
    <w:p w:rsidR="00142CBC" w:rsidRDefault="00142CBC" w:rsidP="00142CBC">
      <w:pPr>
        <w:pStyle w:val="SangriaFrancesaArticulo"/>
      </w:pPr>
    </w:p>
    <w:p w:rsidR="00142CBC" w:rsidRDefault="00142CBC" w:rsidP="00142CBC">
      <w:pPr>
        <w:pStyle w:val="TextoNormalNegritaCursivandice"/>
      </w:pPr>
      <w:r>
        <w:t xml:space="preserve">Providencias de </w:t>
      </w:r>
      <w:r w:rsidRPr="00142CBC">
        <w:rPr>
          <w:rStyle w:val="TextoNormalNegritaCursivaSubrayadondiceCaracter"/>
        </w:rPr>
        <w:t>9 de febrero de 2021</w:t>
      </w:r>
      <w:r>
        <w:t xml:space="preserve"> y de 1 de octubre de 2020 , dictadas por la Sala de lo Contencioso-Administrativo del Tribunal Supremo, en recurso de casación núm. 2807-2020, en materia de impuesto de sociedades</w:t>
      </w:r>
    </w:p>
    <w:p w:rsidR="00142CBC" w:rsidRDefault="00142CBC" w:rsidP="00142CBC">
      <w:pPr>
        <w:pStyle w:val="SangriaFrancesaArticulo"/>
      </w:pPr>
      <w:r>
        <w:t xml:space="preserve">Auto </w:t>
      </w:r>
      <w:hyperlink w:anchor="AUTO_2022_54" w:history="1">
        <w:r w:rsidRPr="00142CBC">
          <w:rPr>
            <w:rStyle w:val="TextoNormalCaracter"/>
          </w:rPr>
          <w:t>54/2022</w:t>
        </w:r>
      </w:hyperlink>
      <w:r>
        <w:t>.</w:t>
      </w:r>
    </w:p>
    <w:p w:rsidR="00142CBC" w:rsidRDefault="00142CBC" w:rsidP="00142CBC">
      <w:pPr>
        <w:pStyle w:val="SangriaFrancesaArticulo"/>
      </w:pPr>
    </w:p>
    <w:p w:rsidR="00142CBC" w:rsidRDefault="00142CBC" w:rsidP="00142CBC">
      <w:pPr>
        <w:pStyle w:val="TextoNormalNegritaCursivandice"/>
      </w:pPr>
      <w:r>
        <w:t xml:space="preserve">Autos de </w:t>
      </w:r>
      <w:r w:rsidRPr="00142CBC">
        <w:rPr>
          <w:rStyle w:val="TextoNormalNegritaCursivaSubrayadondiceCaracter"/>
        </w:rPr>
        <w:t>23 de febrero de 2021</w:t>
      </w:r>
      <w:r>
        <w:t xml:space="preserve"> y de 25 de enero de 2021, dictados por la Audiencia Provincial de Madrid, en materia de responsabilidad civil por delito de apropiación indebida</w:t>
      </w:r>
    </w:p>
    <w:p w:rsidR="00142CBC" w:rsidRDefault="00142CBC" w:rsidP="00142CBC">
      <w:pPr>
        <w:pStyle w:val="SangriaFrancesaArticulo"/>
      </w:pPr>
      <w:r>
        <w:t xml:space="preserve">Auto </w:t>
      </w:r>
      <w:hyperlink w:anchor="AUTO_2022_49" w:history="1">
        <w:r w:rsidRPr="00142CBC">
          <w:rPr>
            <w:rStyle w:val="TextoNormalCaracter"/>
          </w:rPr>
          <w:t>49/2022</w:t>
        </w:r>
      </w:hyperlink>
      <w:r>
        <w:t>.</w:t>
      </w:r>
    </w:p>
    <w:p w:rsidR="00142CBC" w:rsidRDefault="00142CBC" w:rsidP="00142CBC">
      <w:pPr>
        <w:pStyle w:val="SangriaFrancesaArticulo"/>
      </w:pPr>
    </w:p>
    <w:p w:rsidR="00142CBC" w:rsidRDefault="00142CBC" w:rsidP="00142CBC">
      <w:pPr>
        <w:pStyle w:val="TextoNormalNegritaCursivandice"/>
      </w:pPr>
      <w:r>
        <w:t xml:space="preserve">Providencia de </w:t>
      </w:r>
      <w:r w:rsidRPr="00142CBC">
        <w:rPr>
          <w:rStyle w:val="TextoNormalNegritaCursivaSubrayadondiceCaracter"/>
        </w:rPr>
        <w:t>24 de febrero de 2021</w:t>
      </w:r>
      <w:r>
        <w:t>, dictada por la Sala de lo Penal del Tribunal Supremo en incidente de nulidad de actuaciones del recurso de casación 3729-2020</w:t>
      </w:r>
    </w:p>
    <w:p w:rsidR="00142CBC" w:rsidRDefault="00142CBC" w:rsidP="00142CBC">
      <w:pPr>
        <w:pStyle w:val="SangriaFrancesaArticulo"/>
      </w:pPr>
      <w:r>
        <w:t xml:space="preserve">Auto </w:t>
      </w:r>
      <w:hyperlink w:anchor="AUTO_2022_13" w:history="1">
        <w:r w:rsidRPr="00142CBC">
          <w:rPr>
            <w:rStyle w:val="TextoNormalCaracter"/>
          </w:rPr>
          <w:t>13/2022</w:t>
        </w:r>
      </w:hyperlink>
      <w:r>
        <w:t>.</w:t>
      </w:r>
    </w:p>
    <w:p w:rsidR="00142CBC" w:rsidRDefault="00142CBC" w:rsidP="00142CBC">
      <w:pPr>
        <w:pStyle w:val="SangriaFrancesaArticulo"/>
      </w:pPr>
    </w:p>
    <w:p w:rsidR="00142CBC" w:rsidRDefault="00142CBC" w:rsidP="00142CBC">
      <w:pPr>
        <w:pStyle w:val="TextoNormalNegritaCursivandice"/>
      </w:pPr>
      <w:r>
        <w:t xml:space="preserve">Auto de </w:t>
      </w:r>
      <w:r w:rsidRPr="00142CBC">
        <w:rPr>
          <w:rStyle w:val="TextoNormalNegritaCursivaSubrayadondiceCaracter"/>
        </w:rPr>
        <w:t>1 de marzo de 2021</w:t>
      </w:r>
      <w:r>
        <w:t>, dictado por la Audiencia Provincial de Madrid, en recurso de queja núm. 22-2021. Auto de 21 de diciembre de 2020, dictado por el Juzgado de Primera Instancia núm. 32 de Madrid, en procedimiento de ejecución hipotecaria núm. 1107-2012</w:t>
      </w:r>
    </w:p>
    <w:p w:rsidR="00142CBC" w:rsidRDefault="00142CBC" w:rsidP="00142CBC">
      <w:pPr>
        <w:pStyle w:val="SangriaFrancesaArticulo"/>
      </w:pPr>
      <w:r>
        <w:t xml:space="preserve">Auto </w:t>
      </w:r>
      <w:hyperlink w:anchor="AUTO_2022_58" w:history="1">
        <w:r w:rsidRPr="00142CBC">
          <w:rPr>
            <w:rStyle w:val="TextoNormalCaracter"/>
          </w:rPr>
          <w:t>58/2022</w:t>
        </w:r>
      </w:hyperlink>
      <w:r>
        <w:t>.</w:t>
      </w:r>
    </w:p>
    <w:p w:rsidR="00142CBC" w:rsidRDefault="00142CBC" w:rsidP="00142CBC">
      <w:pPr>
        <w:pStyle w:val="SangriaFrancesaArticulo"/>
      </w:pPr>
    </w:p>
    <w:p w:rsidR="00142CBC" w:rsidRDefault="00142CBC" w:rsidP="00142CBC">
      <w:pPr>
        <w:pStyle w:val="TextoNormalNegritaCursivandice"/>
      </w:pPr>
      <w:r>
        <w:t xml:space="preserve">Providencia de 29 de octubre de 2020, dictada por la Sala de lo Contencioso-Administrativo del Tribunal Supremo, de inadmisión de recurso de casación. Providencia de </w:t>
      </w:r>
      <w:r w:rsidRPr="00142CBC">
        <w:rPr>
          <w:rStyle w:val="TextoNormalNegritaCursivaSubrayadondiceCaracter"/>
        </w:rPr>
        <w:t>9 de marzo de 2021</w:t>
      </w:r>
      <w:r>
        <w:t>, del mismo órgano judicial, de inadmisión de incidente de nulidad de actuaciones</w:t>
      </w:r>
    </w:p>
    <w:p w:rsidR="00142CBC" w:rsidRDefault="00142CBC" w:rsidP="00142CBC">
      <w:pPr>
        <w:pStyle w:val="SangriaFrancesaArticulo"/>
      </w:pPr>
      <w:r>
        <w:t xml:space="preserve">Auto </w:t>
      </w:r>
      <w:hyperlink w:anchor="AUTO_2022_38" w:history="1">
        <w:r w:rsidRPr="00142CBC">
          <w:rPr>
            <w:rStyle w:val="TextoNormalCaracter"/>
          </w:rPr>
          <w:t>38/2022</w:t>
        </w:r>
      </w:hyperlink>
      <w:r>
        <w:t>.</w:t>
      </w:r>
    </w:p>
    <w:p w:rsidR="00142CBC" w:rsidRDefault="00142CBC" w:rsidP="00142CBC">
      <w:pPr>
        <w:pStyle w:val="SangriaFrancesaArticulo"/>
      </w:pPr>
    </w:p>
    <w:p w:rsidR="00142CBC" w:rsidRDefault="00142CBC" w:rsidP="00142CBC">
      <w:pPr>
        <w:pStyle w:val="TextoNormalNegritaCursivandice"/>
      </w:pPr>
      <w:r>
        <w:t xml:space="preserve">Causa especial núm. 20907-2017 (derivada del denominado “procés” en Cataluña): Auto de 29 de diciembre de 2020, dictado por la Sala de lo Penal del Tribunal Supremo y los confirmados por este (autos del magistrado instructor de 3 y 4 de febrero y de 21 de octubre de 2020). Auto de </w:t>
      </w:r>
      <w:r w:rsidRPr="00142CBC">
        <w:rPr>
          <w:rStyle w:val="TextoNormalNegritaCursivaSubrayadondiceCaracter"/>
        </w:rPr>
        <w:t>11 de marzo de 2021</w:t>
      </w:r>
      <w:r>
        <w:t>, de la misma Sala, que desestimó incidente de nulidad de actuaciones, en materia de emisión de ordenes nacionales, europeas e internacionales de detención y envío de suplicatorio al Parlamento Europeo</w:t>
      </w:r>
    </w:p>
    <w:p w:rsidR="00142CBC" w:rsidRDefault="00142CBC" w:rsidP="00142CBC">
      <w:pPr>
        <w:pStyle w:val="SangriaFrancesaArticulo"/>
      </w:pPr>
      <w:r>
        <w:t xml:space="preserve">Auto </w:t>
      </w:r>
      <w:hyperlink w:anchor="AUTO_2022_27" w:history="1">
        <w:r w:rsidRPr="00142CBC">
          <w:rPr>
            <w:rStyle w:val="TextoNormalCaracter"/>
          </w:rPr>
          <w:t>27/2022</w:t>
        </w:r>
      </w:hyperlink>
      <w:r>
        <w:t>.</w:t>
      </w:r>
    </w:p>
    <w:p w:rsidR="00142CBC" w:rsidRDefault="00142CBC" w:rsidP="00142CBC">
      <w:pPr>
        <w:pStyle w:val="SangriaFrancesaArticulo"/>
      </w:pPr>
    </w:p>
    <w:p w:rsidR="00142CBC" w:rsidRDefault="00142CBC" w:rsidP="00142CBC">
      <w:pPr>
        <w:pStyle w:val="TextoNormalNegritaCursivandice"/>
      </w:pPr>
      <w:r>
        <w:t xml:space="preserve">Auto de </w:t>
      </w:r>
      <w:r w:rsidRPr="00142CBC">
        <w:rPr>
          <w:rStyle w:val="TextoNormalNegritaCursivaSubrayadondiceCaracter"/>
        </w:rPr>
        <w:t>31 de marzo de 2021</w:t>
      </w:r>
      <w:r>
        <w:t>, dictado por la Audiencia Provincial de Huesca en el recurso de apelación 138-2020. Auto de 17 de diciembre de 2019, dictado por el Juzgado de Primera Instancia núm. 2 de Barbastro, en el procedimiento de ejecución hipotecaria núm. 74-2012</w:t>
      </w:r>
    </w:p>
    <w:p w:rsidR="00142CBC" w:rsidRDefault="00142CBC" w:rsidP="00142CBC">
      <w:pPr>
        <w:pStyle w:val="SangriaFrancesaArticulo"/>
      </w:pPr>
      <w:r>
        <w:t xml:space="preserve">Sentencia </w:t>
      </w:r>
      <w:hyperlink w:anchor="SENTENCIA_2022_44" w:history="1">
        <w:r w:rsidRPr="00142CBC">
          <w:rPr>
            <w:rStyle w:val="TextoNormalCaracter"/>
          </w:rPr>
          <w:t>44/2022</w:t>
        </w:r>
      </w:hyperlink>
      <w:r>
        <w:t xml:space="preserve"> (anula).</w:t>
      </w:r>
    </w:p>
    <w:p w:rsidR="00142CBC" w:rsidRDefault="00142CBC" w:rsidP="00142CBC">
      <w:pPr>
        <w:pStyle w:val="SangriaFrancesaArticulo"/>
      </w:pPr>
    </w:p>
    <w:p w:rsidR="00142CBC" w:rsidRDefault="00142CBC" w:rsidP="00142CBC">
      <w:pPr>
        <w:pStyle w:val="TextoNormalNegritaCursivandice"/>
      </w:pPr>
      <w:r>
        <w:t xml:space="preserve">Auto de </w:t>
      </w:r>
      <w:r w:rsidRPr="00142CBC">
        <w:rPr>
          <w:rStyle w:val="TextoNormalNegritaCursivaSubrayadondiceCaracter"/>
        </w:rPr>
        <w:t>4 de junio de 2021</w:t>
      </w:r>
      <w:r>
        <w:t>, dictado por la Sala de lo Penal de la Audiencia Nacional en recurso de súplica 8-2021. Auto de 21 de diciembre de 2020 dictado por la misma Sala en rollo 9-2020, en materia de extradición para enjuiciamiento por tráfico de drogas</w:t>
      </w:r>
    </w:p>
    <w:p w:rsidR="00142CBC" w:rsidRDefault="00142CBC" w:rsidP="00142CBC">
      <w:pPr>
        <w:pStyle w:val="SangriaFrancesaArticulo"/>
      </w:pPr>
      <w:r>
        <w:t xml:space="preserve">Auto </w:t>
      </w:r>
      <w:hyperlink w:anchor="AUTO_2022_35" w:history="1">
        <w:r w:rsidRPr="00142CBC">
          <w:rPr>
            <w:rStyle w:val="TextoNormalCaracter"/>
          </w:rPr>
          <w:t>35/2022</w:t>
        </w:r>
      </w:hyperlink>
      <w:r>
        <w:t>.</w:t>
      </w:r>
    </w:p>
    <w:p w:rsidR="00142CBC" w:rsidRDefault="00142CBC" w:rsidP="00142CBC">
      <w:pPr>
        <w:pStyle w:val="SangriaFrancesaArticulo"/>
      </w:pPr>
    </w:p>
    <w:p w:rsidR="00142CBC" w:rsidRDefault="00142CBC" w:rsidP="00142CBC">
      <w:pPr>
        <w:pStyle w:val="TextoNormalNegritaCursivandice"/>
      </w:pPr>
      <w:r>
        <w:t xml:space="preserve">Sentencia de 1 de julio de 2021 y providencia de </w:t>
      </w:r>
      <w:r w:rsidRPr="00142CBC">
        <w:rPr>
          <w:rStyle w:val="TextoNormalNegritaCursivaSubrayadondiceCaracter"/>
        </w:rPr>
        <w:t>10 de septiembre de 2021</w:t>
      </w:r>
      <w:r>
        <w:t>, dictadas por la Audiencia Provincial de Asturias, en apelación por delitos leves 60-2021</w:t>
      </w:r>
    </w:p>
    <w:p w:rsidR="00142CBC" w:rsidRDefault="00142CBC" w:rsidP="00142CBC">
      <w:pPr>
        <w:pStyle w:val="SangriaFrancesaArticulo"/>
      </w:pPr>
      <w:r>
        <w:t xml:space="preserve">Auto </w:t>
      </w:r>
      <w:hyperlink w:anchor="AUTO_2022_51" w:history="1">
        <w:r w:rsidRPr="00142CBC">
          <w:rPr>
            <w:rStyle w:val="TextoNormalCaracter"/>
          </w:rPr>
          <w:t>51/2022</w:t>
        </w:r>
      </w:hyperlink>
      <w:r>
        <w:t>.</w:t>
      </w:r>
    </w:p>
    <w:p w:rsidR="00142CBC" w:rsidRDefault="00142CBC">
      <w:pPr>
        <w:spacing w:after="160" w:line="259" w:lineRule="auto"/>
        <w:rPr>
          <w:rFonts w:ascii="Times New Roman" w:eastAsia="Times New Roman" w:hAnsi="Times New Roman" w:cs="Times New Roman"/>
          <w:sz w:val="24"/>
          <w:szCs w:val="24"/>
          <w:lang w:eastAsia="es-ES"/>
        </w:rPr>
      </w:pPr>
      <w:r>
        <w:br w:type="page"/>
      </w:r>
    </w:p>
    <w:p w:rsidR="00142CBC" w:rsidRDefault="00142CBC" w:rsidP="00142CBC">
      <w:pPr>
        <w:pStyle w:val="SangriaFrancesaArticulo"/>
      </w:pPr>
    </w:p>
    <w:p w:rsidR="00142CBC" w:rsidRDefault="00142CBC" w:rsidP="00142CBC">
      <w:pPr>
        <w:pStyle w:val="TextoNormal"/>
      </w:pPr>
    </w:p>
    <w:p w:rsidR="00142CBC" w:rsidRDefault="00142CBC" w:rsidP="00142CBC">
      <w:pPr>
        <w:pStyle w:val="TextoNormal"/>
      </w:pPr>
    </w:p>
    <w:p w:rsidR="00142CBC" w:rsidRDefault="00142CBC" w:rsidP="00142CBC">
      <w:pPr>
        <w:pStyle w:val="TextoNormal"/>
      </w:pPr>
    </w:p>
    <w:p w:rsidR="00142CBC" w:rsidRDefault="00142CBC" w:rsidP="00142CBC">
      <w:pPr>
        <w:pStyle w:val="Ttulondice"/>
        <w:suppressAutoHyphens/>
      </w:pPr>
      <w:r>
        <w:t>7. ÍNDICE DE RESOLUCIONES DE OTROS TRIBUNALES CITADAS</w:t>
      </w:r>
    </w:p>
    <w:p w:rsidR="00142CBC" w:rsidRDefault="00142CBC" w:rsidP="00142CBC">
      <w:pPr>
        <w:pStyle w:val="TextoNormal"/>
        <w:suppressAutoHyphens/>
      </w:pPr>
    </w:p>
    <w:p w:rsidR="00142CBC" w:rsidRDefault="00142CBC" w:rsidP="00142CBC">
      <w:pPr>
        <w:pStyle w:val="TextoNormal"/>
        <w:suppressAutoHyphens/>
      </w:pPr>
    </w:p>
    <w:p w:rsidR="00142CBC" w:rsidRDefault="00142CBC" w:rsidP="00142CBC">
      <w:pPr>
        <w:pStyle w:val="TextoNormal"/>
        <w:suppressAutoHyphens/>
      </w:pPr>
    </w:p>
    <w:p w:rsidR="00142CBC" w:rsidRDefault="00142CBC" w:rsidP="00142CBC">
      <w:pPr>
        <w:pStyle w:val="TextoNormal"/>
        <w:suppressAutoHyphens/>
      </w:pPr>
    </w:p>
    <w:p w:rsidR="00142CBC" w:rsidRDefault="00142CBC" w:rsidP="00142CBC">
      <w:pPr>
        <w:pStyle w:val="TextoNormal"/>
        <w:suppressAutoHyphens/>
      </w:pPr>
    </w:p>
    <w:p w:rsidR="00142CBC" w:rsidRDefault="00142CBC" w:rsidP="00142CBC">
      <w:pPr>
        <w:pStyle w:val="TextoNormal"/>
        <w:suppressAutoHyphens/>
      </w:pPr>
    </w:p>
    <w:p w:rsidR="00142CBC" w:rsidRDefault="00142CBC" w:rsidP="00142CBC">
      <w:pPr>
        <w:pStyle w:val="TextoNormal"/>
        <w:suppressAutoHyphens/>
      </w:pPr>
    </w:p>
    <w:p w:rsidR="00142CBC" w:rsidRDefault="00142CBC" w:rsidP="00142CBC">
      <w:pPr>
        <w:pStyle w:val="TextoNormal"/>
        <w:suppressAutoHyphens/>
      </w:pPr>
    </w:p>
    <w:p w:rsidR="00142CBC" w:rsidRDefault="00142CBC" w:rsidP="00142CBC">
      <w:pPr>
        <w:pStyle w:val="TextoNormal"/>
        <w:suppressAutoHyphens/>
      </w:pPr>
    </w:p>
    <w:p w:rsidR="00142CBC" w:rsidRDefault="00142CBC" w:rsidP="00142CBC">
      <w:pPr>
        <w:pStyle w:val="TextoNormal"/>
      </w:pPr>
    </w:p>
    <w:p w:rsidR="00142CBC" w:rsidRDefault="00142CBC" w:rsidP="00142CBC">
      <w:pPr>
        <w:pStyle w:val="TextoNormal"/>
      </w:pPr>
      <w:bookmarkStart w:id="129" w:name="INDICE22805"/>
      <w:bookmarkEnd w:id="129"/>
    </w:p>
    <w:p w:rsidR="00142CBC" w:rsidRDefault="00142CBC" w:rsidP="00142CBC">
      <w:pPr>
        <w:pStyle w:val="TextoIndiceNivel2"/>
        <w:suppressAutoHyphens/>
      </w:pPr>
      <w:r>
        <w:t>A) Tribunal Europeo de Derechos Humanos</w:t>
      </w:r>
    </w:p>
    <w:p w:rsidR="00142CBC" w:rsidRDefault="00142CBC" w:rsidP="00142CBC">
      <w:pPr>
        <w:pStyle w:val="TextoIndiceNivel2"/>
      </w:pPr>
    </w:p>
    <w:p w:rsidR="00142CBC" w:rsidRDefault="00142CBC" w:rsidP="00142CBC">
      <w:pPr>
        <w:pStyle w:val="TextoNormalNegritaCursivandice"/>
      </w:pPr>
      <w:r>
        <w:t>Sentencia del Tribunal Europeo de Derechos Humanos de 17 de enero de 1970 (Delcourt c. Bélgica)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5" w:history="1">
        <w:r w:rsidRPr="00142CBC">
          <w:rPr>
            <w:rStyle w:val="TextoNormalCaracter"/>
          </w:rPr>
          <w:t>45/2022</w:t>
        </w:r>
      </w:hyperlink>
      <w:r>
        <w:t>, f. 9.</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18 de junio de 1971 (De Wilde, Ooms y Versyp c. Bélgica)</w:t>
      </w:r>
    </w:p>
    <w:p w:rsidR="00142CBC" w:rsidRDefault="00142CBC" w:rsidP="00142CBC">
      <w:pPr>
        <w:pStyle w:val="SangriaFrancesaArticulo"/>
      </w:pPr>
      <w:r w:rsidRPr="00142CBC">
        <w:rPr>
          <w:rStyle w:val="TextoNormalNegritaCaracter"/>
        </w:rPr>
        <w:t>§ 76.</w:t>
      </w:r>
      <w:r w:rsidRPr="00142CBC">
        <w:rPr>
          <w:rStyle w:val="TextoNormalCaracter"/>
        </w:rPr>
        <w:t>-</w:t>
      </w:r>
      <w:r>
        <w:t xml:space="preserve"> Sentencia </w:t>
      </w:r>
      <w:hyperlink w:anchor="SENTENCIA_2022_32" w:history="1">
        <w:r w:rsidRPr="00142CBC">
          <w:rPr>
            <w:rStyle w:val="TextoNormalCaracter"/>
          </w:rPr>
          <w:t>32/2022</w:t>
        </w:r>
      </w:hyperlink>
      <w:r>
        <w:t>, f. 2.</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8 de junio de 1976 (Engel y otros c. Países Bajos)</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3" w:history="1">
        <w:r w:rsidRPr="00142CBC">
          <w:rPr>
            <w:rStyle w:val="TextoNormalCaracter"/>
          </w:rPr>
          <w:t>23/2022</w:t>
        </w:r>
      </w:hyperlink>
      <w:r>
        <w:t>, f. 2.</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7 de diciembre de 1976 (Handyside c. Reino Unido)</w:t>
      </w:r>
    </w:p>
    <w:p w:rsidR="00142CBC" w:rsidRDefault="00142CBC" w:rsidP="00142CBC">
      <w:pPr>
        <w:pStyle w:val="SangriaFrancesaArticulo"/>
      </w:pPr>
      <w:r w:rsidRPr="00142CBC">
        <w:rPr>
          <w:rStyle w:val="TextoNormalNegritaCaracter"/>
        </w:rPr>
        <w:t>§ 49.</w:t>
      </w:r>
      <w:r w:rsidRPr="00142CBC">
        <w:rPr>
          <w:rStyle w:val="TextoNormalCaracter"/>
        </w:rPr>
        <w:t>-</w:t>
      </w:r>
      <w:r>
        <w:t xml:space="preserve"> Sentencia </w:t>
      </w:r>
      <w:hyperlink w:anchor="SENTENCIA_2022_8" w:history="1">
        <w:r w:rsidRPr="00142CBC">
          <w:rPr>
            <w:rStyle w:val="TextoNormalCaracter"/>
          </w:rPr>
          <w:t>8/2022</w:t>
        </w:r>
      </w:hyperlink>
      <w:r>
        <w:t>, f. 3.</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25 de abril de 1978 (Tyrer c. Reino Unido)</w:t>
      </w:r>
    </w:p>
    <w:p w:rsidR="00142CBC" w:rsidRDefault="00142CBC" w:rsidP="00142CBC">
      <w:pPr>
        <w:pStyle w:val="SangriaFrancesaArticulo"/>
      </w:pPr>
      <w:r w:rsidRPr="00142CBC">
        <w:rPr>
          <w:rStyle w:val="TextoNormalNegritaCaracter"/>
        </w:rPr>
        <w:t>§ 129.</w:t>
      </w:r>
      <w:r w:rsidRPr="00142CBC">
        <w:rPr>
          <w:rStyle w:val="TextoNormalCaracter"/>
        </w:rPr>
        <w:t>-</w:t>
      </w:r>
      <w:r>
        <w:t xml:space="preserve"> Sentencia </w:t>
      </w:r>
      <w:hyperlink w:anchor="SENTENCIA_2022_13" w:history="1">
        <w:r w:rsidRPr="00142CBC">
          <w:rPr>
            <w:rStyle w:val="TextoNormalCaracter"/>
          </w:rPr>
          <w:t>13/2022</w:t>
        </w:r>
      </w:hyperlink>
      <w:r>
        <w:t>, f. 3.</w:t>
      </w:r>
    </w:p>
    <w:p w:rsidR="00142CBC" w:rsidRDefault="00142CBC" w:rsidP="00142CBC">
      <w:pPr>
        <w:pStyle w:val="SangriaFrancesaArticulo"/>
      </w:pPr>
    </w:p>
    <w:p w:rsidR="00142CBC" w:rsidRDefault="00142CBC" w:rsidP="00142CBC">
      <w:pPr>
        <w:pStyle w:val="TextoNormalNegritaCursivandice"/>
      </w:pPr>
      <w:r>
        <w:t>Informe de la Comisión Europea de Derechos Humanos 7360/76, de 12 de octubre de 1978 (Zand c. Austria)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45" w:history="1">
        <w:r w:rsidRPr="00142CBC">
          <w:rPr>
            <w:rStyle w:val="TextoNormalCaracter"/>
          </w:rPr>
          <w:t>45/2022</w:t>
        </w:r>
      </w:hyperlink>
      <w:r>
        <w:t xml:space="preserve">, f. 4; </w:t>
      </w:r>
      <w:hyperlink w:anchor="SENTENCIA_2022_46" w:history="1">
        <w:r w:rsidRPr="00142CBC">
          <w:rPr>
            <w:rStyle w:val="TextoNormalCaracter"/>
          </w:rPr>
          <w:t>46/2022</w:t>
        </w:r>
      </w:hyperlink>
      <w:r>
        <w:t>, f. 5.</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24 de octubre de 1979 (Winterwerp c. Países Bajos)</w:t>
      </w:r>
    </w:p>
    <w:p w:rsidR="00142CBC" w:rsidRDefault="00142CBC" w:rsidP="00142CBC">
      <w:pPr>
        <w:pStyle w:val="SangriaFrancesaArticulo"/>
      </w:pPr>
      <w:r w:rsidRPr="00142CBC">
        <w:rPr>
          <w:rStyle w:val="TextoNormalNegritaCaracter"/>
        </w:rPr>
        <w:t>§ 60.</w:t>
      </w:r>
      <w:r w:rsidRPr="00142CBC">
        <w:rPr>
          <w:rStyle w:val="TextoNormalCaracter"/>
        </w:rPr>
        <w:t>-</w:t>
      </w:r>
      <w:r>
        <w:t xml:space="preserve"> Sentencia </w:t>
      </w:r>
      <w:hyperlink w:anchor="SENTENCIA_2022_32" w:history="1">
        <w:r w:rsidRPr="00142CBC">
          <w:rPr>
            <w:rStyle w:val="TextoNormalCaracter"/>
          </w:rPr>
          <w:t>32/2022</w:t>
        </w:r>
      </w:hyperlink>
      <w:r>
        <w:t>, f. 2.</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4 de diciembre de 1979 (Schiesser c. Suiza)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22 de octubre de 1981 (Dudgeon c. Reino Unido)</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45" w:history="1">
        <w:r w:rsidRPr="00142CBC">
          <w:rPr>
            <w:rStyle w:val="TextoNormalCaracter"/>
          </w:rPr>
          <w:t>45/2022</w:t>
        </w:r>
      </w:hyperlink>
      <w:r>
        <w:t xml:space="preserve">, VP I; </w:t>
      </w:r>
      <w:hyperlink w:anchor="SENTENCIA_2022_46" w:history="1">
        <w:r w:rsidRPr="00142CBC">
          <w:rPr>
            <w:rStyle w:val="TextoNormalCaracter"/>
          </w:rPr>
          <w:t>46/2022</w:t>
        </w:r>
      </w:hyperlink>
      <w:r>
        <w:t xml:space="preserve">, VP I; </w:t>
      </w:r>
      <w:hyperlink w:anchor="SENTENCIA_2022_47" w:history="1">
        <w:r w:rsidRPr="00142CBC">
          <w:rPr>
            <w:rStyle w:val="TextoNormalCaracter"/>
          </w:rPr>
          <w:t>47/2022</w:t>
        </w:r>
      </w:hyperlink>
      <w:r>
        <w:t>, VP I.</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 de octubre de 1982 (Piersack c. Bélgica)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25" w:history="1">
        <w:r w:rsidRPr="00142CBC">
          <w:rPr>
            <w:rStyle w:val="TextoNormalCaracter"/>
          </w:rPr>
          <w:t>25/2022</w:t>
        </w:r>
      </w:hyperlink>
      <w:r>
        <w:t xml:space="preserve">, f. 2; </w:t>
      </w:r>
      <w:hyperlink w:anchor="SENTENCIA_2022_45" w:history="1">
        <w:r w:rsidRPr="00142CBC">
          <w:rPr>
            <w:rStyle w:val="TextoNormalCaracter"/>
          </w:rPr>
          <w:t>45/2022</w:t>
        </w:r>
      </w:hyperlink>
      <w:r>
        <w:t xml:space="preserve">, f. 6; </w:t>
      </w:r>
      <w:hyperlink w:anchor="SENTENCIA_2022_46" w:history="1">
        <w:r w:rsidRPr="00142CBC">
          <w:rPr>
            <w:rStyle w:val="TextoNormalCaracter"/>
          </w:rPr>
          <w:t>46/2022</w:t>
        </w:r>
      </w:hyperlink>
      <w:r>
        <w:t>, f. 7.</w:t>
      </w:r>
    </w:p>
    <w:p w:rsidR="00142CBC" w:rsidRDefault="00142CBC" w:rsidP="00142CBC">
      <w:pPr>
        <w:pStyle w:val="SangriaFrancesaArticulo"/>
      </w:pPr>
      <w:r w:rsidRPr="00142CBC">
        <w:rPr>
          <w:rStyle w:val="TextoNormalNegritaCaracter"/>
        </w:rPr>
        <w:t>§ 30.</w:t>
      </w:r>
      <w:r w:rsidRPr="00142CBC">
        <w:rPr>
          <w:rStyle w:val="TextoNormalCaracter"/>
        </w:rPr>
        <w:t>-</w:t>
      </w:r>
      <w:r>
        <w:t xml:space="preserve"> Sentencias </w:t>
      </w:r>
      <w:hyperlink w:anchor="SENTENCIA_2022_25" w:history="1">
        <w:r w:rsidRPr="00142CBC">
          <w:rPr>
            <w:rStyle w:val="TextoNormalCaracter"/>
          </w:rPr>
          <w:t>25/2022</w:t>
        </w:r>
      </w:hyperlink>
      <w:r>
        <w:t xml:space="preserve">, VP II; </w:t>
      </w:r>
      <w:hyperlink w:anchor="SENTENCIA_2022_45" w:history="1">
        <w:r w:rsidRPr="00142CBC">
          <w:rPr>
            <w:rStyle w:val="TextoNormalCaracter"/>
          </w:rPr>
          <w:t>45/2022</w:t>
        </w:r>
      </w:hyperlink>
      <w:r>
        <w:t>, f. 6.</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25 de marzo de 1983 (Silver y otros c. Reino Unido)</w:t>
      </w:r>
    </w:p>
    <w:p w:rsidR="00142CBC" w:rsidRDefault="00142CBC" w:rsidP="00142CBC">
      <w:pPr>
        <w:pStyle w:val="SangriaFrancesaArticulo"/>
      </w:pPr>
      <w:r w:rsidRPr="00142CBC">
        <w:rPr>
          <w:rStyle w:val="TextoNormalNegritaCaracter"/>
        </w:rPr>
        <w:t>§ 113.</w:t>
      </w:r>
      <w:r w:rsidRPr="00142CBC">
        <w:rPr>
          <w:rStyle w:val="TextoNormalCaracter"/>
        </w:rPr>
        <w:t>-</w:t>
      </w:r>
      <w:r>
        <w:t xml:space="preserve"> Sentencia </w:t>
      </w:r>
      <w:hyperlink w:anchor="SENTENCIA_2022_26" w:history="1">
        <w:r w:rsidRPr="00142CBC">
          <w:rPr>
            <w:rStyle w:val="TextoNormalCaracter"/>
          </w:rPr>
          <w:t>26/2022</w:t>
        </w:r>
      </w:hyperlink>
      <w:r>
        <w:t>, f. único.</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21 de febrero de 1984 (Öztürk c. Alemania)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23" w:history="1">
        <w:r w:rsidRPr="00142CBC">
          <w:rPr>
            <w:rStyle w:val="TextoNormalCaracter"/>
          </w:rPr>
          <w:t>23/2022</w:t>
        </w:r>
      </w:hyperlink>
      <w:r>
        <w:t xml:space="preserve">, f. 2; </w:t>
      </w:r>
      <w:hyperlink w:anchor="SENTENCIA_2022_25" w:history="1">
        <w:r w:rsidRPr="00142CBC">
          <w:rPr>
            <w:rStyle w:val="TextoNormalCaracter"/>
          </w:rPr>
          <w:t>25/2022</w:t>
        </w:r>
      </w:hyperlink>
      <w:r>
        <w:t>, f. 7.</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22 de mayo de 1984 (De Jong, Baljet y Van den Brink c. Países Bajos)</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22 de mayo de 1984 (Duinhof y Duijf c. Países Bajos)</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22 de mayo de 1984 (Van der Sluijs, Zuiderveld y Klappe c. Países Bajos)</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28 de junio de 1984 (Campbell y Fell c. Reino Unido)</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3" w:history="1">
        <w:r w:rsidRPr="00142CBC">
          <w:rPr>
            <w:rStyle w:val="TextoNormalCaracter"/>
          </w:rPr>
          <w:t>23/2022</w:t>
        </w:r>
      </w:hyperlink>
      <w:r>
        <w:t>, f. 2.</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26 de octubre de 1984 (De Cubber c. Bélgica)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25" w:history="1">
        <w:r w:rsidRPr="00142CBC">
          <w:rPr>
            <w:rStyle w:val="TextoNormalCaracter"/>
          </w:rPr>
          <w:t>25/2022</w:t>
        </w:r>
      </w:hyperlink>
      <w:r>
        <w:t xml:space="preserve">, f. 2; </w:t>
      </w:r>
      <w:hyperlink w:anchor="SENTENCIA_2022_45" w:history="1">
        <w:r w:rsidRPr="00142CBC">
          <w:rPr>
            <w:rStyle w:val="TextoNormalCaracter"/>
          </w:rPr>
          <w:t>45/2022</w:t>
        </w:r>
      </w:hyperlink>
      <w:r>
        <w:t xml:space="preserve">, f. 6; </w:t>
      </w:r>
      <w:hyperlink w:anchor="SENTENCIA_2022_46" w:history="1">
        <w:r w:rsidRPr="00142CBC">
          <w:rPr>
            <w:rStyle w:val="TextoNormalCaracter"/>
          </w:rPr>
          <w:t>46/2022</w:t>
        </w:r>
      </w:hyperlink>
      <w:r>
        <w:t>, f. 7.</w:t>
      </w:r>
    </w:p>
    <w:p w:rsidR="00142CBC" w:rsidRDefault="00142CBC" w:rsidP="00142CBC">
      <w:pPr>
        <w:pStyle w:val="SangriaFrancesaArticulo"/>
      </w:pPr>
      <w:r w:rsidRPr="00142CBC">
        <w:rPr>
          <w:rStyle w:val="TextoNormalNegritaCaracter"/>
        </w:rPr>
        <w:t>§ 24.</w:t>
      </w:r>
      <w:r w:rsidRPr="00142CBC">
        <w:rPr>
          <w:rStyle w:val="TextoNormalCaracter"/>
        </w:rPr>
        <w:t>-</w:t>
      </w:r>
      <w:r>
        <w:t xml:space="preserve"> Sentencias </w:t>
      </w:r>
      <w:hyperlink w:anchor="SENTENCIA_2022_25" w:history="1">
        <w:r w:rsidRPr="00142CBC">
          <w:rPr>
            <w:rStyle w:val="TextoNormalCaracter"/>
          </w:rPr>
          <w:t>25/2022</w:t>
        </w:r>
      </w:hyperlink>
      <w:r>
        <w:t xml:space="preserve">, VP II; </w:t>
      </w:r>
      <w:hyperlink w:anchor="SENTENCIA_2022_45" w:history="1">
        <w:r w:rsidRPr="00142CBC">
          <w:rPr>
            <w:rStyle w:val="TextoNormalCaracter"/>
          </w:rPr>
          <w:t>45/2022</w:t>
        </w:r>
      </w:hyperlink>
      <w:r>
        <w:t>, f. 6.</w:t>
      </w:r>
    </w:p>
    <w:p w:rsidR="00142CBC" w:rsidRDefault="00142CBC" w:rsidP="00142CBC">
      <w:pPr>
        <w:pStyle w:val="SangriaFrancesaArticulo"/>
      </w:pPr>
      <w:r w:rsidRPr="00142CBC">
        <w:rPr>
          <w:rStyle w:val="TextoNormalNegritaCaracter"/>
        </w:rPr>
        <w:t>§ 25.</w:t>
      </w:r>
      <w:r w:rsidRPr="00142CBC">
        <w:rPr>
          <w:rStyle w:val="TextoNormalCaracter"/>
        </w:rPr>
        <w:t>-</w:t>
      </w:r>
      <w:r>
        <w:t xml:space="preserve"> Sentencias </w:t>
      </w:r>
      <w:hyperlink w:anchor="SENTENCIA_2022_25" w:history="1">
        <w:r w:rsidRPr="00142CBC">
          <w:rPr>
            <w:rStyle w:val="TextoNormalCaracter"/>
          </w:rPr>
          <w:t>25/2022</w:t>
        </w:r>
      </w:hyperlink>
      <w:r>
        <w:t xml:space="preserve">, f. 2; </w:t>
      </w:r>
      <w:hyperlink w:anchor="SENTENCIA_2022_45" w:history="1">
        <w:r w:rsidRPr="00142CBC">
          <w:rPr>
            <w:rStyle w:val="TextoNormalCaracter"/>
          </w:rPr>
          <w:t>45/2022</w:t>
        </w:r>
      </w:hyperlink>
      <w:r>
        <w:t xml:space="preserve">, f. 6; </w:t>
      </w:r>
      <w:hyperlink w:anchor="SENTENCIA_2022_46" w:history="1">
        <w:r w:rsidRPr="00142CBC">
          <w:rPr>
            <w:rStyle w:val="TextoNormalCaracter"/>
          </w:rPr>
          <w:t>46/2022</w:t>
        </w:r>
      </w:hyperlink>
      <w:r>
        <w:t>, f. 7.</w:t>
      </w:r>
    </w:p>
    <w:p w:rsidR="00142CBC" w:rsidRDefault="00142CBC" w:rsidP="00142CBC">
      <w:pPr>
        <w:pStyle w:val="SangriaFrancesaArticulo"/>
      </w:pPr>
      <w:r w:rsidRPr="00142CBC">
        <w:rPr>
          <w:rStyle w:val="TextoNormalNegritaCaracter"/>
        </w:rPr>
        <w:t>§ 26.</w:t>
      </w:r>
      <w:r w:rsidRPr="00142CBC">
        <w:rPr>
          <w:rStyle w:val="TextoNormalCaracter"/>
        </w:rPr>
        <w:t>-</w:t>
      </w:r>
      <w:r>
        <w:t xml:space="preserve"> Sentencias </w:t>
      </w:r>
      <w:hyperlink w:anchor="SENTENCIA_2022_25" w:history="1">
        <w:r w:rsidRPr="00142CBC">
          <w:rPr>
            <w:rStyle w:val="TextoNormalCaracter"/>
          </w:rPr>
          <w:t>25/2022</w:t>
        </w:r>
      </w:hyperlink>
      <w:r>
        <w:t xml:space="preserve">, f. 2; </w:t>
      </w:r>
      <w:hyperlink w:anchor="SENTENCIA_2022_45" w:history="1">
        <w:r w:rsidRPr="00142CBC">
          <w:rPr>
            <w:rStyle w:val="TextoNormalCaracter"/>
          </w:rPr>
          <w:t>45/2022</w:t>
        </w:r>
      </w:hyperlink>
      <w:r>
        <w:t xml:space="preserve">, ff. 6, 9; </w:t>
      </w:r>
      <w:hyperlink w:anchor="SENTENCIA_2022_46" w:history="1">
        <w:r w:rsidRPr="00142CBC">
          <w:rPr>
            <w:rStyle w:val="TextoNormalCaracter"/>
          </w:rPr>
          <w:t>46/2022</w:t>
        </w:r>
      </w:hyperlink>
      <w:r>
        <w:t>, f. 7.</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21 de octubre de 1986 (Sánchez-Reisse c. Suiza)</w:t>
      </w:r>
    </w:p>
    <w:p w:rsidR="00142CBC" w:rsidRDefault="00142CBC" w:rsidP="00142CBC">
      <w:pPr>
        <w:pStyle w:val="SangriaFrancesaArticulo"/>
      </w:pPr>
      <w:r w:rsidRPr="00142CBC">
        <w:rPr>
          <w:rStyle w:val="TextoNormalNegritaCaracter"/>
        </w:rPr>
        <w:t>§ 12.</w:t>
      </w:r>
      <w:r w:rsidRPr="00142CBC">
        <w:rPr>
          <w:rStyle w:val="TextoNormalCaracter"/>
        </w:rPr>
        <w:t>-</w:t>
      </w:r>
      <w:r>
        <w:t xml:space="preserve"> Sentencia </w:t>
      </w:r>
      <w:hyperlink w:anchor="SENTENCIA_2022_32" w:history="1">
        <w:r w:rsidRPr="00142CBC">
          <w:rPr>
            <w:rStyle w:val="TextoNormalCaracter"/>
          </w:rPr>
          <w:t>32/2022</w:t>
        </w:r>
      </w:hyperlink>
      <w:r>
        <w:t>, f. 2.</w:t>
      </w:r>
    </w:p>
    <w:p w:rsidR="00142CBC" w:rsidRDefault="00142CBC" w:rsidP="00142CBC">
      <w:pPr>
        <w:pStyle w:val="SangriaFrancesaArticulo"/>
      </w:pPr>
      <w:r w:rsidRPr="00142CBC">
        <w:rPr>
          <w:rStyle w:val="TextoNormalNegritaCaracter"/>
        </w:rPr>
        <w:t>§ 51.</w:t>
      </w:r>
      <w:r w:rsidRPr="00142CBC">
        <w:rPr>
          <w:rStyle w:val="TextoNormalCaracter"/>
        </w:rPr>
        <w:t>-</w:t>
      </w:r>
      <w:r>
        <w:t xml:space="preserve"> Sentencia </w:t>
      </w:r>
      <w:hyperlink w:anchor="SENTENCIA_2022_32" w:history="1">
        <w:r w:rsidRPr="00142CBC">
          <w:rPr>
            <w:rStyle w:val="TextoNormalCaracter"/>
          </w:rPr>
          <w:t>32/2022</w:t>
        </w:r>
      </w:hyperlink>
      <w:r>
        <w:t>, f. 2.</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24 de noviembre de 1986 (Unterpertinger c. Austria)</w:t>
      </w:r>
    </w:p>
    <w:p w:rsidR="00142CBC" w:rsidRDefault="00142CBC" w:rsidP="00142CBC">
      <w:pPr>
        <w:pStyle w:val="SangriaFrancesaArticulo"/>
      </w:pPr>
      <w:r w:rsidRPr="00142CBC">
        <w:rPr>
          <w:rStyle w:val="TextoNormalNegritaCaracter"/>
        </w:rPr>
        <w:t>§ 31.</w:t>
      </w:r>
      <w:r w:rsidRPr="00142CBC">
        <w:rPr>
          <w:rStyle w:val="TextoNormalCaracter"/>
        </w:rPr>
        <w:t>-</w:t>
      </w:r>
      <w:r>
        <w:t xml:space="preserve"> Sentencia </w:t>
      </w:r>
      <w:hyperlink w:anchor="SENTENCIA_2022_45" w:history="1">
        <w:r w:rsidRPr="00142CBC">
          <w:rPr>
            <w:rStyle w:val="TextoNormalCaracter"/>
          </w:rPr>
          <w:t>45/2022</w:t>
        </w:r>
      </w:hyperlink>
      <w:r>
        <w:t>, f. 9.</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 de marzo de 1987 (Weeks c. Reino Unido)</w:t>
      </w:r>
    </w:p>
    <w:p w:rsidR="00142CBC" w:rsidRDefault="00142CBC" w:rsidP="00142CBC">
      <w:pPr>
        <w:pStyle w:val="SangriaFrancesaArticulo"/>
      </w:pPr>
      <w:r w:rsidRPr="00142CBC">
        <w:rPr>
          <w:rStyle w:val="TextoNormalNegritaCaracter"/>
        </w:rPr>
        <w:t>§ 55.</w:t>
      </w:r>
      <w:r w:rsidRPr="00142CBC">
        <w:rPr>
          <w:rStyle w:val="TextoNormalCaracter"/>
        </w:rPr>
        <w:t>-</w:t>
      </w:r>
      <w:r>
        <w:t xml:space="preserve"> Sentencia </w:t>
      </w:r>
      <w:hyperlink w:anchor="SENTENCIA_2022_32" w:history="1">
        <w:r w:rsidRPr="00142CBC">
          <w:rPr>
            <w:rStyle w:val="TextoNormalCaracter"/>
          </w:rPr>
          <w:t>32/2022</w:t>
        </w:r>
      </w:hyperlink>
      <w:r>
        <w:t>, f. 2.</w:t>
      </w:r>
    </w:p>
    <w:p w:rsidR="00142CBC" w:rsidRDefault="00142CBC" w:rsidP="00142CBC">
      <w:pPr>
        <w:pStyle w:val="SangriaFrancesaArticulo"/>
      </w:pPr>
      <w:r w:rsidRPr="00142CBC">
        <w:rPr>
          <w:rStyle w:val="TextoNormalNegritaCaracter"/>
        </w:rPr>
        <w:t>§ 56.</w:t>
      </w:r>
      <w:r w:rsidRPr="00142CBC">
        <w:rPr>
          <w:rStyle w:val="TextoNormalCaracter"/>
        </w:rPr>
        <w:t>-</w:t>
      </w:r>
      <w:r>
        <w:t xml:space="preserve"> Sentencia </w:t>
      </w:r>
      <w:hyperlink w:anchor="SENTENCIA_2022_32" w:history="1">
        <w:r w:rsidRPr="00142CBC">
          <w:rPr>
            <w:rStyle w:val="TextoNormalCaracter"/>
          </w:rPr>
          <w:t>32/2022</w:t>
        </w:r>
      </w:hyperlink>
      <w:r>
        <w:t>, f. 2.</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27 de abril de 1988 (Boyle y Rice c. Reino Unido)</w:t>
      </w:r>
    </w:p>
    <w:p w:rsidR="00142CBC" w:rsidRDefault="00142CBC" w:rsidP="00142CBC">
      <w:pPr>
        <w:pStyle w:val="SangriaFrancesaArticulo"/>
      </w:pPr>
      <w:r w:rsidRPr="00142CBC">
        <w:rPr>
          <w:rStyle w:val="TextoNormalNegritaCaracter"/>
        </w:rPr>
        <w:t>§ 52.</w:t>
      </w:r>
      <w:r w:rsidRPr="00142CBC">
        <w:rPr>
          <w:rStyle w:val="TextoNormalCaracter"/>
        </w:rPr>
        <w:t>-</w:t>
      </w:r>
      <w:r>
        <w:t xml:space="preserve"> Sentencia </w:t>
      </w:r>
      <w:hyperlink w:anchor="SENTENCIA_2022_26" w:history="1">
        <w:r w:rsidRPr="00142CBC">
          <w:rPr>
            <w:rStyle w:val="TextoNormalCaracter"/>
          </w:rPr>
          <w:t>26/2022</w:t>
        </w:r>
      </w:hyperlink>
      <w:r>
        <w:t>, f. único.</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26 de mayo de 1988 (Ekbatani c. Suecia)</w:t>
      </w:r>
    </w:p>
    <w:p w:rsidR="00142CBC" w:rsidRDefault="00142CBC" w:rsidP="00142CBC">
      <w:pPr>
        <w:pStyle w:val="SangriaFrancesaArticulo"/>
      </w:pPr>
      <w:r w:rsidRPr="00142CBC">
        <w:rPr>
          <w:rStyle w:val="TextoNormalNegritaCaracter"/>
        </w:rPr>
        <w:t>§ 24.</w:t>
      </w:r>
      <w:r w:rsidRPr="00142CBC">
        <w:rPr>
          <w:rStyle w:val="TextoNormalCaracter"/>
        </w:rPr>
        <w:t>-</w:t>
      </w:r>
      <w:r>
        <w:t xml:space="preserve"> Sentencia </w:t>
      </w:r>
      <w:hyperlink w:anchor="SENTENCIA_2022_45" w:history="1">
        <w:r w:rsidRPr="00142CBC">
          <w:rPr>
            <w:rStyle w:val="TextoNormalCaracter"/>
          </w:rPr>
          <w:t>45/2022</w:t>
        </w:r>
      </w:hyperlink>
      <w:r>
        <w:t>, f. 9.</w:t>
      </w:r>
    </w:p>
    <w:p w:rsidR="00142CBC" w:rsidRDefault="00142CBC" w:rsidP="00142CBC">
      <w:pPr>
        <w:pStyle w:val="SangriaFrancesaArticulo"/>
      </w:pPr>
      <w:r w:rsidRPr="00142CBC">
        <w:rPr>
          <w:rStyle w:val="TextoNormalNegritaCaracter"/>
        </w:rPr>
        <w:t>§ 27.</w:t>
      </w:r>
      <w:r w:rsidRPr="00142CBC">
        <w:rPr>
          <w:rStyle w:val="TextoNormalCaracter"/>
        </w:rPr>
        <w:t>-</w:t>
      </w:r>
      <w:r>
        <w:t xml:space="preserve"> Sentencia </w:t>
      </w:r>
      <w:hyperlink w:anchor="SENTENCIA_2022_45" w:history="1">
        <w:r w:rsidRPr="00142CBC">
          <w:rPr>
            <w:rStyle w:val="TextoNormalCaracter"/>
          </w:rPr>
          <w:t>45/2022</w:t>
        </w:r>
      </w:hyperlink>
      <w:r>
        <w:t>, f. 9.</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26 de mayo de 1988 (Pauwels c. Bélgica)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26 de octubre de 1988 (Norris c. Irlanda)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45" w:history="1">
        <w:r w:rsidRPr="00142CBC">
          <w:rPr>
            <w:rStyle w:val="TextoNormalCaracter"/>
          </w:rPr>
          <w:t>45/2022</w:t>
        </w:r>
      </w:hyperlink>
      <w:r>
        <w:t xml:space="preserve">, VP I; </w:t>
      </w:r>
      <w:hyperlink w:anchor="SENTENCIA_2022_46" w:history="1">
        <w:r w:rsidRPr="00142CBC">
          <w:rPr>
            <w:rStyle w:val="TextoNormalCaracter"/>
          </w:rPr>
          <w:t>46/2022</w:t>
        </w:r>
      </w:hyperlink>
      <w:r>
        <w:t xml:space="preserve">, VP I; </w:t>
      </w:r>
      <w:hyperlink w:anchor="SENTENCIA_2022_47" w:history="1">
        <w:r w:rsidRPr="00142CBC">
          <w:rPr>
            <w:rStyle w:val="TextoNormalCaracter"/>
          </w:rPr>
          <w:t>47/2022</w:t>
        </w:r>
      </w:hyperlink>
      <w:r>
        <w:t>, VP I.</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22 de febrero de 1989 (Barfod c. Dinamarca)</w:t>
      </w:r>
    </w:p>
    <w:p w:rsidR="00142CBC" w:rsidRDefault="00142CBC" w:rsidP="00142CBC">
      <w:pPr>
        <w:pStyle w:val="SangriaFrancesaArticulo"/>
      </w:pPr>
      <w:r w:rsidRPr="00142CBC">
        <w:rPr>
          <w:rStyle w:val="TextoNormalNegritaCaracter"/>
        </w:rPr>
        <w:t>§ 29.</w:t>
      </w:r>
      <w:r w:rsidRPr="00142CBC">
        <w:rPr>
          <w:rStyle w:val="TextoNormalCaracter"/>
        </w:rPr>
        <w:t>-</w:t>
      </w:r>
      <w:r>
        <w:t xml:space="preserve"> Sentencias </w:t>
      </w:r>
      <w:hyperlink w:anchor="SENTENCIA_2022_45" w:history="1">
        <w:r w:rsidRPr="00142CBC">
          <w:rPr>
            <w:rStyle w:val="TextoNormalCaracter"/>
          </w:rPr>
          <w:t>45/2022</w:t>
        </w:r>
      </w:hyperlink>
      <w:r>
        <w:t xml:space="preserve">, f. 14; </w:t>
      </w:r>
      <w:hyperlink w:anchor="SENTENCIA_2022_46" w:history="1">
        <w:r w:rsidRPr="00142CBC">
          <w:rPr>
            <w:rStyle w:val="TextoNormalCaracter"/>
          </w:rPr>
          <w:t>46/2022</w:t>
        </w:r>
      </w:hyperlink>
      <w:r>
        <w:t xml:space="preserve">, f. 12; </w:t>
      </w:r>
      <w:hyperlink w:anchor="SENTENCIA_2022_47" w:history="1">
        <w:r w:rsidRPr="00142CBC">
          <w:rPr>
            <w:rStyle w:val="TextoNormalCaracter"/>
          </w:rPr>
          <w:t>47/2022</w:t>
        </w:r>
      </w:hyperlink>
      <w:r>
        <w:t>, f. 8.</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24 de mayo de 1989 (Hauschildt c. Dinamarca)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25" w:history="1">
        <w:r w:rsidRPr="00142CBC">
          <w:rPr>
            <w:rStyle w:val="TextoNormalCaracter"/>
          </w:rPr>
          <w:t>25/2022</w:t>
        </w:r>
      </w:hyperlink>
      <w:r>
        <w:t xml:space="preserve">, f. 2; </w:t>
      </w:r>
      <w:hyperlink w:anchor="SENTENCIA_2022_45" w:history="1">
        <w:r w:rsidRPr="00142CBC">
          <w:rPr>
            <w:rStyle w:val="TextoNormalCaracter"/>
          </w:rPr>
          <w:t>45/2022</w:t>
        </w:r>
      </w:hyperlink>
      <w:r>
        <w:t xml:space="preserve">, f. 6; </w:t>
      </w:r>
      <w:hyperlink w:anchor="SENTENCIA_2022_46" w:history="1">
        <w:r w:rsidRPr="00142CBC">
          <w:rPr>
            <w:rStyle w:val="TextoNormalCaracter"/>
          </w:rPr>
          <w:t>46/2022</w:t>
        </w:r>
      </w:hyperlink>
      <w:r>
        <w:t>, f. 7.</w:t>
      </w:r>
    </w:p>
    <w:p w:rsidR="00142CBC" w:rsidRDefault="00142CBC" w:rsidP="00142CBC">
      <w:pPr>
        <w:pStyle w:val="SangriaFrancesaArticulo"/>
      </w:pPr>
      <w:r w:rsidRPr="00142CBC">
        <w:rPr>
          <w:rStyle w:val="TextoNormalNegritaCaracter"/>
        </w:rPr>
        <w:t>§ 47.</w:t>
      </w:r>
      <w:r w:rsidRPr="00142CBC">
        <w:rPr>
          <w:rStyle w:val="TextoNormalCaracter"/>
        </w:rPr>
        <w:t>-</w:t>
      </w:r>
      <w:r>
        <w:t xml:space="preserve"> Sentencias </w:t>
      </w:r>
      <w:hyperlink w:anchor="SENTENCIA_2022_25" w:history="1">
        <w:r w:rsidRPr="00142CBC">
          <w:rPr>
            <w:rStyle w:val="TextoNormalCaracter"/>
          </w:rPr>
          <w:t>25/2022</w:t>
        </w:r>
      </w:hyperlink>
      <w:r>
        <w:t xml:space="preserve">, f. 2; </w:t>
      </w:r>
      <w:hyperlink w:anchor="SENTENCIA_2022_45" w:history="1">
        <w:r w:rsidRPr="00142CBC">
          <w:rPr>
            <w:rStyle w:val="TextoNormalCaracter"/>
          </w:rPr>
          <w:t>45/2022</w:t>
        </w:r>
      </w:hyperlink>
      <w:r>
        <w:t xml:space="preserve">, f. 6; </w:t>
      </w:r>
      <w:hyperlink w:anchor="SENTENCIA_2022_46" w:history="1">
        <w:r w:rsidRPr="00142CBC">
          <w:rPr>
            <w:rStyle w:val="TextoNormalCaracter"/>
          </w:rPr>
          <w:t>46/2022</w:t>
        </w:r>
      </w:hyperlink>
      <w:r>
        <w:t>, f. 7.</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22 de junio de 1989 (Langborger c. Suecia)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25" w:history="1">
        <w:r w:rsidRPr="00142CBC">
          <w:rPr>
            <w:rStyle w:val="TextoNormalCaracter"/>
          </w:rPr>
          <w:t>25/2022</w:t>
        </w:r>
      </w:hyperlink>
      <w:r>
        <w:t xml:space="preserve">, f. 2; </w:t>
      </w:r>
      <w:hyperlink w:anchor="SENTENCIA_2022_45" w:history="1">
        <w:r w:rsidRPr="00142CBC">
          <w:rPr>
            <w:rStyle w:val="TextoNormalCaracter"/>
          </w:rPr>
          <w:t>45/2022</w:t>
        </w:r>
      </w:hyperlink>
      <w:r>
        <w:t xml:space="preserve">, f. 6; </w:t>
      </w:r>
      <w:hyperlink w:anchor="SENTENCIA_2022_46" w:history="1">
        <w:r w:rsidRPr="00142CBC">
          <w:rPr>
            <w:rStyle w:val="TextoNormalCaracter"/>
          </w:rPr>
          <w:t>46/2022</w:t>
        </w:r>
      </w:hyperlink>
      <w:r>
        <w:t>, f. 7.</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20 de noviembre de 1989 (Kostovski c. Holanda)</w:t>
      </w:r>
    </w:p>
    <w:p w:rsidR="00142CBC" w:rsidRDefault="00142CBC" w:rsidP="00142CBC">
      <w:pPr>
        <w:pStyle w:val="SangriaFrancesaArticulo"/>
      </w:pPr>
      <w:r w:rsidRPr="00142CBC">
        <w:rPr>
          <w:rStyle w:val="TextoNormalNegritaCaracter"/>
        </w:rPr>
        <w:t>§ 41.</w:t>
      </w:r>
      <w:r w:rsidRPr="00142CBC">
        <w:rPr>
          <w:rStyle w:val="TextoNormalCaracter"/>
        </w:rPr>
        <w:t>-</w:t>
      </w:r>
      <w:r>
        <w:t xml:space="preserve"> Sentencia </w:t>
      </w:r>
      <w:hyperlink w:anchor="SENTENCIA_2022_45" w:history="1">
        <w:r w:rsidRPr="00142CBC">
          <w:rPr>
            <w:rStyle w:val="TextoNormalCaracter"/>
          </w:rPr>
          <w:t>45/2022</w:t>
        </w:r>
      </w:hyperlink>
      <w:r>
        <w:t>, f. 9.</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19 de diciembre de 1989 (Kamasinski c. Austria)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1" w:history="1">
        <w:r w:rsidRPr="00142CBC">
          <w:rPr>
            <w:rStyle w:val="TextoNormalCaracter"/>
          </w:rPr>
          <w:t>41/2022</w:t>
        </w:r>
      </w:hyperlink>
      <w:r>
        <w:t>, f. 5.</w:t>
      </w:r>
    </w:p>
    <w:p w:rsidR="00142CBC" w:rsidRDefault="00142CBC" w:rsidP="00142CBC">
      <w:pPr>
        <w:pStyle w:val="SangriaFrancesaArticulo"/>
      </w:pPr>
      <w:r w:rsidRPr="00142CBC">
        <w:rPr>
          <w:rStyle w:val="TextoNormalNegritaCaracter"/>
        </w:rPr>
        <w:t>§ 74.</w:t>
      </w:r>
      <w:r w:rsidRPr="00142CBC">
        <w:rPr>
          <w:rStyle w:val="TextoNormalCaracter"/>
        </w:rPr>
        <w:t>-</w:t>
      </w:r>
      <w:r>
        <w:t xml:space="preserve"> Sentencia </w:t>
      </w:r>
      <w:hyperlink w:anchor="SENTENCIA_2022_41" w:history="1">
        <w:r w:rsidRPr="00142CBC">
          <w:rPr>
            <w:rStyle w:val="TextoNormalCaracter"/>
          </w:rPr>
          <w:t>41/2022</w:t>
        </w:r>
      </w:hyperlink>
      <w:r>
        <w:t>, f. 5.</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21 de febrero de 1990 (Powell y Rayner c. Reino Unido)</w:t>
      </w:r>
    </w:p>
    <w:p w:rsidR="00142CBC" w:rsidRDefault="00142CBC" w:rsidP="00142CBC">
      <w:pPr>
        <w:pStyle w:val="SangriaFrancesaArticulo"/>
      </w:pPr>
      <w:r w:rsidRPr="00142CBC">
        <w:rPr>
          <w:rStyle w:val="TextoNormalNegritaCaracter"/>
        </w:rPr>
        <w:t>§ 31.</w:t>
      </w:r>
      <w:r w:rsidRPr="00142CBC">
        <w:rPr>
          <w:rStyle w:val="TextoNormalCaracter"/>
        </w:rPr>
        <w:t>-</w:t>
      </w:r>
      <w:r>
        <w:t xml:space="preserve"> Sentencia </w:t>
      </w:r>
      <w:hyperlink w:anchor="SENTENCIA_2022_26" w:history="1">
        <w:r w:rsidRPr="00142CBC">
          <w:rPr>
            <w:rStyle w:val="TextoNormalCaracter"/>
          </w:rPr>
          <w:t>26/2022</w:t>
        </w:r>
      </w:hyperlink>
      <w:r>
        <w:t>, f. único.</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24 de abril de 1990 (Kruslin c. Francia)</w:t>
      </w:r>
    </w:p>
    <w:p w:rsidR="00142CBC" w:rsidRDefault="00142CBC" w:rsidP="00142CBC">
      <w:pPr>
        <w:pStyle w:val="SangriaFrancesaArticulo"/>
      </w:pPr>
      <w:r w:rsidRPr="00142CBC">
        <w:rPr>
          <w:rStyle w:val="TextoNormalNegritaCaracter"/>
        </w:rPr>
        <w:t>§ 33.</w:t>
      </w:r>
      <w:r w:rsidRPr="00142CBC">
        <w:rPr>
          <w:rStyle w:val="TextoNormalCaracter"/>
        </w:rPr>
        <w:t>-</w:t>
      </w:r>
      <w:r>
        <w:t xml:space="preserve"> Sentencia </w:t>
      </w:r>
      <w:hyperlink w:anchor="SENTENCIA_2022_30" w:history="1">
        <w:r w:rsidRPr="00142CBC">
          <w:rPr>
            <w:rStyle w:val="TextoNormalCaracter"/>
          </w:rPr>
          <w:t>30/2022</w:t>
        </w:r>
      </w:hyperlink>
      <w:r>
        <w:t>, f. 4.</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22 de mayo de 1990 (Weber c. Suiza)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3" w:history="1">
        <w:r w:rsidRPr="00142CBC">
          <w:rPr>
            <w:rStyle w:val="TextoNormalCaracter"/>
          </w:rPr>
          <w:t>23/2022</w:t>
        </w:r>
      </w:hyperlink>
      <w:r>
        <w:t>, f. 2.</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27 de septiembre de 1990 (Windisch c. Austria)</w:t>
      </w:r>
    </w:p>
    <w:p w:rsidR="00142CBC" w:rsidRDefault="00142CBC" w:rsidP="00142CBC">
      <w:pPr>
        <w:pStyle w:val="SangriaFrancesaArticulo"/>
      </w:pPr>
      <w:r w:rsidRPr="00142CBC">
        <w:rPr>
          <w:rStyle w:val="TextoNormalNegritaCaracter"/>
        </w:rPr>
        <w:t>§ 26.</w:t>
      </w:r>
      <w:r w:rsidRPr="00142CBC">
        <w:rPr>
          <w:rStyle w:val="TextoNormalCaracter"/>
        </w:rPr>
        <w:t>-</w:t>
      </w:r>
      <w:r>
        <w:t xml:space="preserve"> Sentencia </w:t>
      </w:r>
      <w:hyperlink w:anchor="SENTENCIA_2022_45" w:history="1">
        <w:r w:rsidRPr="00142CBC">
          <w:rPr>
            <w:rStyle w:val="TextoNormalCaracter"/>
          </w:rPr>
          <w:t>45/2022</w:t>
        </w:r>
      </w:hyperlink>
      <w:r>
        <w:t>, f. 9.</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23 de octubre de 1990 (Huber c. Suiza)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25 de octubre de 1990 (Thynne, Wilson y Gunnell c. Reino Unido)</w:t>
      </w:r>
    </w:p>
    <w:p w:rsidR="00142CBC" w:rsidRDefault="00142CBC" w:rsidP="00142CBC">
      <w:pPr>
        <w:pStyle w:val="SangriaFrancesaArticulo"/>
      </w:pPr>
      <w:r w:rsidRPr="00142CBC">
        <w:rPr>
          <w:rStyle w:val="TextoNormalNegritaCaracter"/>
        </w:rPr>
        <w:t>§ 68.</w:t>
      </w:r>
      <w:r w:rsidRPr="00142CBC">
        <w:rPr>
          <w:rStyle w:val="TextoNormalCaracter"/>
        </w:rPr>
        <w:t>-</w:t>
      </w:r>
      <w:r>
        <w:t xml:space="preserve"> Sentencia </w:t>
      </w:r>
      <w:hyperlink w:anchor="SENTENCIA_2022_32" w:history="1">
        <w:r w:rsidRPr="00142CBC">
          <w:rPr>
            <w:rStyle w:val="TextoNormalCaracter"/>
          </w:rPr>
          <w:t>32/2022</w:t>
        </w:r>
      </w:hyperlink>
      <w:r>
        <w:t>, f. 2.</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19 de febrero de 1991 (Isgrò c. Italia)</w:t>
      </w:r>
    </w:p>
    <w:p w:rsidR="00142CBC" w:rsidRDefault="00142CBC" w:rsidP="00142CBC">
      <w:pPr>
        <w:pStyle w:val="SangriaFrancesaArticulo"/>
      </w:pPr>
      <w:r w:rsidRPr="00142CBC">
        <w:rPr>
          <w:rStyle w:val="TextoNormalNegritaCaracter"/>
        </w:rPr>
        <w:t>§ 34.</w:t>
      </w:r>
      <w:r w:rsidRPr="00142CBC">
        <w:rPr>
          <w:rStyle w:val="TextoNormalCaracter"/>
        </w:rPr>
        <w:t>-</w:t>
      </w:r>
      <w:r>
        <w:t xml:space="preserve"> Sentencia </w:t>
      </w:r>
      <w:hyperlink w:anchor="SENTENCIA_2022_45" w:history="1">
        <w:r w:rsidRPr="00142CBC">
          <w:rPr>
            <w:rStyle w:val="TextoNormalCaracter"/>
          </w:rPr>
          <w:t>45/2022</w:t>
        </w:r>
      </w:hyperlink>
      <w:r>
        <w:t>, f. 9.</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23 de mayo de 1991 (Oberschlick c. Austria)</w:t>
      </w:r>
    </w:p>
    <w:p w:rsidR="00142CBC" w:rsidRDefault="00142CBC" w:rsidP="00142CBC">
      <w:pPr>
        <w:pStyle w:val="SangriaFrancesaArticulo"/>
      </w:pPr>
      <w:r w:rsidRPr="00142CBC">
        <w:rPr>
          <w:rStyle w:val="TextoNormalNegritaCaracter"/>
        </w:rPr>
        <w:t>§ 48 a 52.</w:t>
      </w:r>
      <w:r w:rsidRPr="00142CBC">
        <w:rPr>
          <w:rStyle w:val="TextoNormalCaracter"/>
        </w:rPr>
        <w:t>-</w:t>
      </w:r>
      <w:r>
        <w:t xml:space="preserve"> Sentencias </w:t>
      </w:r>
      <w:hyperlink w:anchor="SENTENCIA_2022_25" w:history="1">
        <w:r w:rsidRPr="00142CBC">
          <w:rPr>
            <w:rStyle w:val="TextoNormalCaracter"/>
          </w:rPr>
          <w:t>25/2022</w:t>
        </w:r>
      </w:hyperlink>
      <w:r>
        <w:t xml:space="preserve">, f. 2; </w:t>
      </w:r>
      <w:hyperlink w:anchor="SENTENCIA_2022_45" w:history="1">
        <w:r w:rsidRPr="00142CBC">
          <w:rPr>
            <w:rStyle w:val="TextoNormalCaracter"/>
          </w:rPr>
          <w:t>45/2022</w:t>
        </w:r>
      </w:hyperlink>
      <w:r>
        <w:t xml:space="preserve">, f. 6; </w:t>
      </w:r>
      <w:hyperlink w:anchor="SENTENCIA_2022_46" w:history="1">
        <w:r w:rsidRPr="00142CBC">
          <w:rPr>
            <w:rStyle w:val="TextoNormalCaracter"/>
          </w:rPr>
          <w:t>46/2022</w:t>
        </w:r>
      </w:hyperlink>
      <w:r>
        <w:t>, f. 7.</w:t>
      </w:r>
    </w:p>
    <w:p w:rsidR="00142CBC" w:rsidRDefault="00142CBC" w:rsidP="00142CBC">
      <w:pPr>
        <w:pStyle w:val="SangriaFrancesaArticulo"/>
      </w:pPr>
      <w:r w:rsidRPr="00142CBC">
        <w:rPr>
          <w:rStyle w:val="TextoNormalNegritaCaracter"/>
        </w:rPr>
        <w:t>§ 50.</w:t>
      </w:r>
      <w:r w:rsidRPr="00142CBC">
        <w:rPr>
          <w:rStyle w:val="TextoNormalCaracter"/>
        </w:rPr>
        <w:t>-</w:t>
      </w:r>
      <w:r>
        <w:t xml:space="preserve"> Sentencia </w:t>
      </w:r>
      <w:hyperlink w:anchor="SENTENCIA_2022_45" w:history="1">
        <w:r w:rsidRPr="00142CBC">
          <w:rPr>
            <w:rStyle w:val="TextoNormalCaracter"/>
          </w:rPr>
          <w:t>45/2022</w:t>
        </w:r>
      </w:hyperlink>
      <w:r>
        <w:t>, f. 6.</w:t>
      </w:r>
    </w:p>
    <w:p w:rsidR="00142CBC" w:rsidRDefault="00142CBC" w:rsidP="00142CBC">
      <w:pPr>
        <w:pStyle w:val="SangriaFrancesaArticulo"/>
      </w:pPr>
      <w:r w:rsidRPr="00142CBC">
        <w:rPr>
          <w:rStyle w:val="TextoNormalNegritaCaracter"/>
        </w:rPr>
        <w:t>§ 150.</w:t>
      </w:r>
      <w:r w:rsidRPr="00142CBC">
        <w:rPr>
          <w:rStyle w:val="TextoNormalCaracter"/>
        </w:rPr>
        <w:t>-</w:t>
      </w:r>
      <w:r>
        <w:t xml:space="preserve"> Sentencia </w:t>
      </w:r>
      <w:hyperlink w:anchor="SENTENCIA_2022_46" w:history="1">
        <w:r w:rsidRPr="00142CBC">
          <w:rPr>
            <w:rStyle w:val="TextoNormalCaracter"/>
          </w:rPr>
          <w:t>46/2022</w:t>
        </w:r>
      </w:hyperlink>
      <w:r>
        <w:t>, f. 7.</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27 de agosto de 1991 (Demicoli c. Malta)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3" w:history="1">
        <w:r w:rsidRPr="00142CBC">
          <w:rPr>
            <w:rStyle w:val="TextoNormalCaracter"/>
          </w:rPr>
          <w:t>23/2022</w:t>
        </w:r>
      </w:hyperlink>
      <w:r>
        <w:t>, f. 2.</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29 de octubre de 1991 (Helmers c. Suecia)</w:t>
      </w:r>
    </w:p>
    <w:p w:rsidR="00142CBC" w:rsidRDefault="00142CBC" w:rsidP="00142CBC">
      <w:pPr>
        <w:pStyle w:val="SangriaFrancesaArticulo"/>
      </w:pPr>
      <w:r w:rsidRPr="00142CBC">
        <w:rPr>
          <w:rStyle w:val="TextoNormalNegritaCaracter"/>
        </w:rPr>
        <w:t>§ 31.</w:t>
      </w:r>
      <w:r w:rsidRPr="00142CBC">
        <w:rPr>
          <w:rStyle w:val="TextoNormalCaracter"/>
        </w:rPr>
        <w:t>-</w:t>
      </w:r>
      <w:r>
        <w:t xml:space="preserve"> Sentencia </w:t>
      </w:r>
      <w:hyperlink w:anchor="SENTENCIA_2022_45" w:history="1">
        <w:r w:rsidRPr="00142CBC">
          <w:rPr>
            <w:rStyle w:val="TextoNormalCaracter"/>
          </w:rPr>
          <w:t>45/2022</w:t>
        </w:r>
      </w:hyperlink>
      <w:r>
        <w:t>, f. 9.</w:t>
      </w:r>
    </w:p>
    <w:p w:rsidR="00142CBC" w:rsidRDefault="00142CBC" w:rsidP="00142CBC">
      <w:pPr>
        <w:pStyle w:val="SangriaFrancesaArticulo"/>
      </w:pPr>
      <w:r w:rsidRPr="00142CBC">
        <w:rPr>
          <w:rStyle w:val="TextoNormalNegritaCaracter"/>
        </w:rPr>
        <w:t>§ 32.</w:t>
      </w:r>
      <w:r w:rsidRPr="00142CBC">
        <w:rPr>
          <w:rStyle w:val="TextoNormalCaracter"/>
        </w:rPr>
        <w:t>-</w:t>
      </w:r>
      <w:r>
        <w:t xml:space="preserve"> Sentencia </w:t>
      </w:r>
      <w:hyperlink w:anchor="SENTENCIA_2022_45" w:history="1">
        <w:r w:rsidRPr="00142CBC">
          <w:rPr>
            <w:rStyle w:val="TextoNormalCaracter"/>
          </w:rPr>
          <w:t>45/2022</w:t>
        </w:r>
      </w:hyperlink>
      <w:r>
        <w:t>, f. 9.</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26 de noviembre de 1991 (Observer y Guardian c. Reino Unido)</w:t>
      </w:r>
    </w:p>
    <w:p w:rsidR="00142CBC" w:rsidRDefault="00142CBC" w:rsidP="00142CBC">
      <w:pPr>
        <w:pStyle w:val="SangriaFrancesaArticulo"/>
      </w:pPr>
      <w:r w:rsidRPr="00142CBC">
        <w:rPr>
          <w:rStyle w:val="TextoNormalNegritaCaracter"/>
        </w:rPr>
        <w:t>§ 59.</w:t>
      </w:r>
      <w:r w:rsidRPr="00142CBC">
        <w:rPr>
          <w:rStyle w:val="TextoNormalCaracter"/>
        </w:rPr>
        <w:t>-</w:t>
      </w:r>
      <w:r>
        <w:t xml:space="preserve"> Sentencia </w:t>
      </w:r>
      <w:hyperlink w:anchor="SENTENCIA_2022_8" w:history="1">
        <w:r w:rsidRPr="00142CBC">
          <w:rPr>
            <w:rStyle w:val="TextoNormalCaracter"/>
          </w:rPr>
          <w:t>8/2022</w:t>
        </w:r>
      </w:hyperlink>
      <w:r>
        <w:t>, f. 2.</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12 de diciembre de 1991 (Toth c. Austria)</w:t>
      </w:r>
    </w:p>
    <w:p w:rsidR="00142CBC" w:rsidRDefault="00142CBC" w:rsidP="00142CBC">
      <w:pPr>
        <w:pStyle w:val="SangriaFrancesaArticulo"/>
      </w:pPr>
      <w:r w:rsidRPr="00142CBC">
        <w:rPr>
          <w:rStyle w:val="TextoNormalNegritaCaracter"/>
        </w:rPr>
        <w:t>§ 84.</w:t>
      </w:r>
      <w:r w:rsidRPr="00142CBC">
        <w:rPr>
          <w:rStyle w:val="TextoNormalCaracter"/>
        </w:rPr>
        <w:t>-</w:t>
      </w:r>
      <w:r>
        <w:t xml:space="preserve"> Sentencia </w:t>
      </w:r>
      <w:hyperlink w:anchor="SENTENCIA_2022_32" w:history="1">
        <w:r w:rsidRPr="00142CBC">
          <w:rPr>
            <w:rStyle w:val="TextoNormalCaracter"/>
          </w:rPr>
          <w:t>32/2022</w:t>
        </w:r>
      </w:hyperlink>
      <w:r>
        <w:t>, f. 2.</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25 de febrero de 1992 (Pfeifer y Plankl c. Austria)</w:t>
      </w:r>
    </w:p>
    <w:p w:rsidR="00142CBC" w:rsidRDefault="00142CBC" w:rsidP="00142CBC">
      <w:pPr>
        <w:pStyle w:val="SangriaFrancesaArticulo"/>
      </w:pPr>
      <w:r w:rsidRPr="00142CBC">
        <w:rPr>
          <w:rStyle w:val="TextoNormalNegritaCaracter"/>
        </w:rPr>
        <w:t>§ 6.</w:t>
      </w:r>
      <w:r w:rsidRPr="00142CBC">
        <w:rPr>
          <w:rStyle w:val="TextoNormalCaracter"/>
        </w:rPr>
        <w:t>-</w:t>
      </w:r>
      <w:r>
        <w:t xml:space="preserve"> Sentencias </w:t>
      </w:r>
      <w:hyperlink w:anchor="SENTENCIA_2022_45" w:history="1">
        <w:r w:rsidRPr="00142CBC">
          <w:rPr>
            <w:rStyle w:val="TextoNormalCaracter"/>
          </w:rPr>
          <w:t>45/2022</w:t>
        </w:r>
      </w:hyperlink>
      <w:r>
        <w:t xml:space="preserve">, f. 6; </w:t>
      </w:r>
      <w:hyperlink w:anchor="SENTENCIA_2022_46" w:history="1">
        <w:r w:rsidRPr="00142CBC">
          <w:rPr>
            <w:rStyle w:val="TextoNormalCaracter"/>
          </w:rPr>
          <w:t>46/2022</w:t>
        </w:r>
      </w:hyperlink>
      <w:r>
        <w:t>, f. 7.</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23 de abril de 1992 (Castells c. España)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 42.</w:t>
      </w:r>
      <w:r w:rsidRPr="00142CBC">
        <w:rPr>
          <w:rStyle w:val="TextoNormalCaracter"/>
        </w:rPr>
        <w:t>-</w:t>
      </w:r>
      <w:r>
        <w:t xml:space="preserve"> Sentencias </w:t>
      </w:r>
      <w:hyperlink w:anchor="SENTENCIA_2022_45" w:history="1">
        <w:r w:rsidRPr="00142CBC">
          <w:rPr>
            <w:rStyle w:val="TextoNormalCaracter"/>
          </w:rPr>
          <w:t>45/2022</w:t>
        </w:r>
      </w:hyperlink>
      <w:r>
        <w:t xml:space="preserve">, f. 13; </w:t>
      </w:r>
      <w:hyperlink w:anchor="SENTENCIA_2022_46" w:history="1">
        <w:r w:rsidRPr="00142CBC">
          <w:rPr>
            <w:rStyle w:val="TextoNormalCaracter"/>
          </w:rPr>
          <w:t>46/2022</w:t>
        </w:r>
      </w:hyperlink>
      <w:r>
        <w:t>, f. 11.</w:t>
      </w:r>
    </w:p>
    <w:p w:rsidR="00142CBC" w:rsidRDefault="00142CBC" w:rsidP="00142CBC">
      <w:pPr>
        <w:pStyle w:val="SangriaFrancesaArticulo"/>
      </w:pPr>
      <w:r w:rsidRPr="00142CBC">
        <w:rPr>
          <w:rStyle w:val="TextoNormalNegritaCaracter"/>
        </w:rPr>
        <w:t>§ 46.</w:t>
      </w:r>
      <w:r w:rsidRPr="00142CBC">
        <w:rPr>
          <w:rStyle w:val="TextoNormalCaracter"/>
        </w:rPr>
        <w:t>-</w:t>
      </w:r>
      <w:r>
        <w:t xml:space="preserve"> Sentencia </w:t>
      </w:r>
      <w:hyperlink w:anchor="SENTENCIA_2022_30" w:history="1">
        <w:r w:rsidRPr="00142CBC">
          <w:rPr>
            <w:rStyle w:val="TextoNormalCaracter"/>
          </w:rPr>
          <w:t>30/2022</w:t>
        </w:r>
      </w:hyperlink>
      <w:r>
        <w:t>, f. 4.</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26 de noviembre de 1992 (Brincat c. Italia)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16 de diciembre de 1992 (Sainte-Marie c. Francia)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6" w:history="1">
        <w:r w:rsidRPr="00142CBC">
          <w:rPr>
            <w:rStyle w:val="TextoNormalCaracter"/>
          </w:rPr>
          <w:t>46/2022</w:t>
        </w:r>
      </w:hyperlink>
      <w:r>
        <w:t>.</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20 de septiembre de 1993 (Saïdi c. Francia)</w:t>
      </w:r>
    </w:p>
    <w:p w:rsidR="00142CBC" w:rsidRDefault="00142CBC" w:rsidP="00142CBC">
      <w:pPr>
        <w:pStyle w:val="SangriaFrancesaArticulo"/>
      </w:pPr>
      <w:r w:rsidRPr="00142CBC">
        <w:rPr>
          <w:rStyle w:val="TextoNormalNegritaCaracter"/>
        </w:rPr>
        <w:t>§ 43.</w:t>
      </w:r>
      <w:r w:rsidRPr="00142CBC">
        <w:rPr>
          <w:rStyle w:val="TextoNormalCaracter"/>
        </w:rPr>
        <w:t>-</w:t>
      </w:r>
      <w:r>
        <w:t xml:space="preserve"> Sentencia </w:t>
      </w:r>
      <w:hyperlink w:anchor="SENTENCIA_2022_45" w:history="1">
        <w:r w:rsidRPr="00142CBC">
          <w:rPr>
            <w:rStyle w:val="TextoNormalCaracter"/>
          </w:rPr>
          <w:t>45/2022</w:t>
        </w:r>
      </w:hyperlink>
      <w:r>
        <w:t>, f. 9.</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25 de noviembre de 1993 (Holm c. Suecia)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25" w:history="1">
        <w:r w:rsidRPr="00142CBC">
          <w:rPr>
            <w:rStyle w:val="TextoNormalCaracter"/>
          </w:rPr>
          <w:t>25/2022</w:t>
        </w:r>
      </w:hyperlink>
      <w:r>
        <w:t xml:space="preserve">, f. 2; </w:t>
      </w:r>
      <w:hyperlink w:anchor="SENTENCIA_2022_45" w:history="1">
        <w:r w:rsidRPr="00142CBC">
          <w:rPr>
            <w:rStyle w:val="TextoNormalCaracter"/>
          </w:rPr>
          <w:t>45/2022</w:t>
        </w:r>
      </w:hyperlink>
      <w:r>
        <w:t xml:space="preserve">, f. 6; </w:t>
      </w:r>
      <w:hyperlink w:anchor="SENTENCIA_2022_46" w:history="1">
        <w:r w:rsidRPr="00142CBC">
          <w:rPr>
            <w:rStyle w:val="TextoNormalCaracter"/>
          </w:rPr>
          <w:t>46/2022</w:t>
        </w:r>
      </w:hyperlink>
      <w:r>
        <w:t>, f. 7.</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24 de febrero de 1994 (Bendenoun c. Francia)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3" w:history="1">
        <w:r w:rsidRPr="00142CBC">
          <w:rPr>
            <w:rStyle w:val="TextoNormalCaracter"/>
          </w:rPr>
          <w:t>23/2022</w:t>
        </w:r>
      </w:hyperlink>
      <w:r>
        <w:t>, f. 2.</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28 de octubre de 1994 (Murray c. Reino Unido)</w:t>
      </w:r>
    </w:p>
    <w:p w:rsidR="00142CBC" w:rsidRDefault="00142CBC" w:rsidP="00142CBC">
      <w:pPr>
        <w:pStyle w:val="SangriaFrancesaArticulo"/>
      </w:pPr>
      <w:r w:rsidRPr="00142CBC">
        <w:rPr>
          <w:rStyle w:val="TextoNormalNegritaCaracter"/>
        </w:rPr>
        <w:t>§ 100.</w:t>
      </w:r>
      <w:r w:rsidRPr="00142CBC">
        <w:rPr>
          <w:rStyle w:val="TextoNormalCaracter"/>
        </w:rPr>
        <w:t>-</w:t>
      </w:r>
      <w:r>
        <w:t xml:space="preserve"> Sentencia </w:t>
      </w:r>
      <w:hyperlink w:anchor="SENTENCIA_2022_26" w:history="1">
        <w:r w:rsidRPr="00142CBC">
          <w:rPr>
            <w:rStyle w:val="TextoNormalCaracter"/>
          </w:rPr>
          <w:t>26/2022</w:t>
        </w:r>
      </w:hyperlink>
      <w:r>
        <w:t>, f. único.</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10 de febrero de 1995 (Allenet de Ribemont c. Francia)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5" w:history="1">
        <w:r w:rsidRPr="00142CBC">
          <w:rPr>
            <w:rStyle w:val="TextoNormalCaracter"/>
          </w:rPr>
          <w:t>45/2022</w:t>
        </w:r>
      </w:hyperlink>
      <w:r>
        <w:t>, f. 11.</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13 de julio de 1995 (Tolstoy Miloslavsky c. Reino Unido)</w:t>
      </w:r>
    </w:p>
    <w:p w:rsidR="00142CBC" w:rsidRDefault="00142CBC" w:rsidP="00142CBC">
      <w:pPr>
        <w:pStyle w:val="SangriaFrancesaArticulo"/>
      </w:pPr>
      <w:r w:rsidRPr="00142CBC">
        <w:rPr>
          <w:rStyle w:val="TextoNormalNegritaCaracter"/>
        </w:rPr>
        <w:t>§ 52 a 55.</w:t>
      </w:r>
      <w:r w:rsidRPr="00142CBC">
        <w:rPr>
          <w:rStyle w:val="TextoNormalCaracter"/>
        </w:rPr>
        <w:t>-</w:t>
      </w:r>
      <w:r>
        <w:t xml:space="preserve"> Sentencias </w:t>
      </w:r>
      <w:hyperlink w:anchor="SENTENCIA_2022_45" w:history="1">
        <w:r w:rsidRPr="00142CBC">
          <w:rPr>
            <w:rStyle w:val="TextoNormalCaracter"/>
          </w:rPr>
          <w:t>45/2022</w:t>
        </w:r>
      </w:hyperlink>
      <w:r>
        <w:t xml:space="preserve">, f. 14; </w:t>
      </w:r>
      <w:hyperlink w:anchor="SENTENCIA_2022_46" w:history="1">
        <w:r w:rsidRPr="00142CBC">
          <w:rPr>
            <w:rStyle w:val="TextoNormalCaracter"/>
          </w:rPr>
          <w:t>46/2022</w:t>
        </w:r>
      </w:hyperlink>
      <w:r>
        <w:t xml:space="preserve">, f. 12; </w:t>
      </w:r>
      <w:hyperlink w:anchor="SENTENCIA_2022_47" w:history="1">
        <w:r w:rsidRPr="00142CBC">
          <w:rPr>
            <w:rStyle w:val="TextoNormalCaracter"/>
          </w:rPr>
          <w:t>47/2022</w:t>
        </w:r>
      </w:hyperlink>
      <w:r>
        <w:t>, f. 8.</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27 de septiembre de 1995 (McCann y otros c. Reino Unido)</w:t>
      </w:r>
    </w:p>
    <w:p w:rsidR="00142CBC" w:rsidRDefault="00142CBC" w:rsidP="00142CBC">
      <w:pPr>
        <w:pStyle w:val="SangriaFrancesaArticulo"/>
      </w:pPr>
      <w:r w:rsidRPr="00142CBC">
        <w:rPr>
          <w:rStyle w:val="TextoNormalNegritaCaracter"/>
        </w:rPr>
        <w:t>§ 161.</w:t>
      </w:r>
      <w:r w:rsidRPr="00142CBC">
        <w:rPr>
          <w:rStyle w:val="TextoNormalCaracter"/>
        </w:rPr>
        <w:t>-</w:t>
      </w:r>
      <w:r>
        <w:t xml:space="preserve"> Sentencia </w:t>
      </w:r>
      <w:hyperlink w:anchor="SENTENCIA_2022_13" w:history="1">
        <w:r w:rsidRPr="00142CBC">
          <w:rPr>
            <w:rStyle w:val="TextoNormalCaracter"/>
          </w:rPr>
          <w:t>13/2022</w:t>
        </w:r>
      </w:hyperlink>
      <w:r>
        <w:t>, f. 3.</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23 de octubre de 1995 (Gradinger c. Austria)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22 de noviembre de 1995 (S.W. c. Reino Unido)</w:t>
      </w:r>
    </w:p>
    <w:p w:rsidR="00142CBC" w:rsidRDefault="00142CBC" w:rsidP="00142CBC">
      <w:pPr>
        <w:pStyle w:val="SangriaFrancesaArticulo"/>
      </w:pPr>
      <w:r w:rsidRPr="00142CBC">
        <w:rPr>
          <w:rStyle w:val="TextoNormalNegritaCaracter"/>
        </w:rPr>
        <w:t>§ 34 a 36.</w:t>
      </w:r>
      <w:r w:rsidRPr="00142CBC">
        <w:rPr>
          <w:rStyle w:val="TextoNormalCaracter"/>
        </w:rPr>
        <w:t>-</w:t>
      </w:r>
      <w:r>
        <w:t xml:space="preserve"> Sentencia </w:t>
      </w:r>
      <w:hyperlink w:anchor="SENTENCIA_2022_42" w:history="1">
        <w:r w:rsidRPr="00142CBC">
          <w:rPr>
            <w:rStyle w:val="TextoNormalCaracter"/>
          </w:rPr>
          <w:t>42/2022</w:t>
        </w:r>
      </w:hyperlink>
      <w:r>
        <w:t>, VP.</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22 de febrero de 1996 (Bulut c. Austria)</w:t>
      </w:r>
    </w:p>
    <w:p w:rsidR="00142CBC" w:rsidRDefault="00142CBC" w:rsidP="00142CBC">
      <w:pPr>
        <w:pStyle w:val="SangriaFrancesaArticulo"/>
      </w:pPr>
      <w:r w:rsidRPr="00142CBC">
        <w:rPr>
          <w:rStyle w:val="TextoNormalNegritaCaracter"/>
        </w:rPr>
        <w:t>§ 29.</w:t>
      </w:r>
      <w:r w:rsidRPr="00142CBC">
        <w:rPr>
          <w:rStyle w:val="TextoNormalCaracter"/>
        </w:rPr>
        <w:t>-</w:t>
      </w:r>
      <w:r>
        <w:t xml:space="preserve"> Sentencias </w:t>
      </w:r>
      <w:hyperlink w:anchor="SENTENCIA_2022_45" w:history="1">
        <w:r w:rsidRPr="00142CBC">
          <w:rPr>
            <w:rStyle w:val="TextoNormalCaracter"/>
          </w:rPr>
          <w:t>45/2022</w:t>
        </w:r>
      </w:hyperlink>
      <w:r>
        <w:t xml:space="preserve">, f. 4; </w:t>
      </w:r>
      <w:hyperlink w:anchor="SENTENCIA_2022_46" w:history="1">
        <w:r w:rsidRPr="00142CBC">
          <w:rPr>
            <w:rStyle w:val="TextoNormalCaracter"/>
          </w:rPr>
          <w:t>46/2022</w:t>
        </w:r>
      </w:hyperlink>
      <w:r>
        <w:t xml:space="preserve">, f. 5; </w:t>
      </w:r>
      <w:hyperlink w:anchor="SENTENCIA_2022_47" w:history="1">
        <w:r w:rsidRPr="00142CBC">
          <w:rPr>
            <w:rStyle w:val="TextoNormalCaracter"/>
          </w:rPr>
          <w:t>47/2022</w:t>
        </w:r>
      </w:hyperlink>
      <w:r>
        <w:t>, f. 4.</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27 de marzo de 1996 (Goodwin c. Reino Unido)</w:t>
      </w:r>
    </w:p>
    <w:p w:rsidR="00142CBC" w:rsidRDefault="00142CBC" w:rsidP="00142CBC">
      <w:pPr>
        <w:pStyle w:val="SangriaFrancesaArticulo"/>
      </w:pPr>
      <w:r w:rsidRPr="00142CBC">
        <w:rPr>
          <w:rStyle w:val="TextoNormalNegritaCaracter"/>
        </w:rPr>
        <w:t>§ 39.</w:t>
      </w:r>
      <w:r w:rsidRPr="00142CBC">
        <w:rPr>
          <w:rStyle w:val="TextoNormalCaracter"/>
        </w:rPr>
        <w:t>-</w:t>
      </w:r>
      <w:r>
        <w:t xml:space="preserve"> Sentencia </w:t>
      </w:r>
      <w:hyperlink w:anchor="SENTENCIA_2022_30" w:history="1">
        <w:r w:rsidRPr="00142CBC">
          <w:rPr>
            <w:rStyle w:val="TextoNormalCaracter"/>
          </w:rPr>
          <w:t>30/2022</w:t>
        </w:r>
      </w:hyperlink>
      <w:r>
        <w:t>, f. 4.</w:t>
      </w:r>
    </w:p>
    <w:p w:rsidR="00142CBC" w:rsidRDefault="00142CBC" w:rsidP="00142CBC">
      <w:pPr>
        <w:pStyle w:val="SangriaFrancesaArticulo"/>
      </w:pPr>
      <w:r w:rsidRPr="00142CBC">
        <w:rPr>
          <w:rStyle w:val="TextoNormalNegritaCaracter"/>
        </w:rPr>
        <w:t>§ 40.</w:t>
      </w:r>
      <w:r w:rsidRPr="00142CBC">
        <w:rPr>
          <w:rStyle w:val="TextoNormalCaracter"/>
        </w:rPr>
        <w:t>-</w:t>
      </w:r>
      <w:r>
        <w:t xml:space="preserve"> Sentencia </w:t>
      </w:r>
      <w:hyperlink w:anchor="SENTENCIA_2022_30" w:history="1">
        <w:r w:rsidRPr="00142CBC">
          <w:rPr>
            <w:rStyle w:val="TextoNormalCaracter"/>
          </w:rPr>
          <w:t>30/2022</w:t>
        </w:r>
      </w:hyperlink>
      <w:r>
        <w:t>, f. 4.</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10 de junio de 1996 (Pullar c. Reino Unido)</w:t>
      </w:r>
    </w:p>
    <w:p w:rsidR="00142CBC" w:rsidRDefault="00142CBC" w:rsidP="00142CBC">
      <w:pPr>
        <w:pStyle w:val="SangriaFrancesaArticulo"/>
      </w:pPr>
      <w:r w:rsidRPr="00142CBC">
        <w:rPr>
          <w:rStyle w:val="TextoNormalNegritaCaracter"/>
        </w:rPr>
        <w:t>§ 32.</w:t>
      </w:r>
      <w:r w:rsidRPr="00142CBC">
        <w:rPr>
          <w:rStyle w:val="TextoNormalCaracter"/>
        </w:rPr>
        <w:t>-</w:t>
      </w:r>
      <w:r>
        <w:t xml:space="preserve"> Sentencias </w:t>
      </w:r>
      <w:hyperlink w:anchor="SENTENCIA_2022_25" w:history="1">
        <w:r w:rsidRPr="00142CBC">
          <w:rPr>
            <w:rStyle w:val="TextoNormalCaracter"/>
          </w:rPr>
          <w:t>25/2022</w:t>
        </w:r>
      </w:hyperlink>
      <w:r>
        <w:t xml:space="preserve">, f. 2; </w:t>
      </w:r>
      <w:hyperlink w:anchor="SENTENCIA_2022_45" w:history="1">
        <w:r w:rsidRPr="00142CBC">
          <w:rPr>
            <w:rStyle w:val="TextoNormalCaracter"/>
          </w:rPr>
          <w:t>45/2022</w:t>
        </w:r>
      </w:hyperlink>
      <w:r>
        <w:t xml:space="preserve">, f. 6; </w:t>
      </w:r>
      <w:hyperlink w:anchor="SENTENCIA_2022_46" w:history="1">
        <w:r w:rsidRPr="00142CBC">
          <w:rPr>
            <w:rStyle w:val="TextoNormalCaracter"/>
          </w:rPr>
          <w:t>46/2022</w:t>
        </w:r>
      </w:hyperlink>
      <w:r>
        <w:t>, f. 7.</w:t>
      </w:r>
    </w:p>
    <w:p w:rsidR="00142CBC" w:rsidRDefault="00142CBC" w:rsidP="00142CBC">
      <w:pPr>
        <w:pStyle w:val="SangriaFrancesaArticulo"/>
      </w:pPr>
      <w:r w:rsidRPr="00142CBC">
        <w:rPr>
          <w:rStyle w:val="TextoNormalNegritaCaracter"/>
        </w:rPr>
        <w:t>§ 38.</w:t>
      </w:r>
      <w:r w:rsidRPr="00142CBC">
        <w:rPr>
          <w:rStyle w:val="TextoNormalCaracter"/>
        </w:rPr>
        <w:t>-</w:t>
      </w:r>
      <w:r>
        <w:t xml:space="preserve"> Sentencias </w:t>
      </w:r>
      <w:hyperlink w:anchor="SENTENCIA_2022_25" w:history="1">
        <w:r w:rsidRPr="00142CBC">
          <w:rPr>
            <w:rStyle w:val="TextoNormalCaracter"/>
          </w:rPr>
          <w:t>25/2022</w:t>
        </w:r>
      </w:hyperlink>
      <w:r>
        <w:t xml:space="preserve">, f. 2; </w:t>
      </w:r>
      <w:hyperlink w:anchor="SENTENCIA_2022_45" w:history="1">
        <w:r w:rsidRPr="00142CBC">
          <w:rPr>
            <w:rStyle w:val="TextoNormalCaracter"/>
          </w:rPr>
          <w:t>45/2022</w:t>
        </w:r>
      </w:hyperlink>
      <w:r>
        <w:t xml:space="preserve">, f. 6; </w:t>
      </w:r>
      <w:hyperlink w:anchor="SENTENCIA_2022_46" w:history="1">
        <w:r w:rsidRPr="00142CBC">
          <w:rPr>
            <w:rStyle w:val="TextoNormalCaracter"/>
          </w:rPr>
          <w:t>46/2022</w:t>
        </w:r>
      </w:hyperlink>
      <w:r>
        <w:t>, f. 7.</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7 de agosto de 1996 (Ferrantelli y Santangelo c. Italia)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25" w:history="1">
        <w:r w:rsidRPr="00142CBC">
          <w:rPr>
            <w:rStyle w:val="TextoNormalCaracter"/>
          </w:rPr>
          <w:t>25/2022</w:t>
        </w:r>
      </w:hyperlink>
      <w:r>
        <w:t xml:space="preserve">, f. 2; </w:t>
      </w:r>
      <w:hyperlink w:anchor="SENTENCIA_2022_45" w:history="1">
        <w:r w:rsidRPr="00142CBC">
          <w:rPr>
            <w:rStyle w:val="TextoNormalCaracter"/>
          </w:rPr>
          <w:t>45/2022</w:t>
        </w:r>
      </w:hyperlink>
      <w:r>
        <w:t xml:space="preserve">, f. 6; </w:t>
      </w:r>
      <w:hyperlink w:anchor="SENTENCIA_2022_46" w:history="1">
        <w:r w:rsidRPr="00142CBC">
          <w:rPr>
            <w:rStyle w:val="TextoNormalCaracter"/>
          </w:rPr>
          <w:t>46/2022</w:t>
        </w:r>
      </w:hyperlink>
      <w:r>
        <w:t>, f. 7.</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22 de octubre de 1996 (Stubbings y otros c. Reino Unido)</w:t>
      </w:r>
    </w:p>
    <w:p w:rsidR="00142CBC" w:rsidRDefault="00142CBC" w:rsidP="00142CBC">
      <w:pPr>
        <w:pStyle w:val="SangriaFrancesaArticulo"/>
      </w:pPr>
      <w:r w:rsidRPr="00142CBC">
        <w:rPr>
          <w:rStyle w:val="TextoNormalNegritaCaracter"/>
        </w:rPr>
        <w:t>§ 46 y ss.</w:t>
      </w:r>
      <w:r w:rsidRPr="00142CBC">
        <w:rPr>
          <w:rStyle w:val="TextoNormalCaracter"/>
        </w:rPr>
        <w:t>-</w:t>
      </w:r>
      <w:r>
        <w:t xml:space="preserve"> Sentencia </w:t>
      </w:r>
      <w:hyperlink w:anchor="SENTENCIA_2022_33" w:history="1">
        <w:r w:rsidRPr="00142CBC">
          <w:rPr>
            <w:rStyle w:val="TextoNormalCaracter"/>
          </w:rPr>
          <w:t>33/2022</w:t>
        </w:r>
      </w:hyperlink>
      <w:r>
        <w:t>, f. 2.</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24 de febrero de 1997 (De Haes y Gijsels c. Bélgica)</w:t>
      </w:r>
    </w:p>
    <w:p w:rsidR="00142CBC" w:rsidRDefault="00142CBC" w:rsidP="00142CBC">
      <w:pPr>
        <w:pStyle w:val="SangriaFrancesaArticulo"/>
      </w:pPr>
      <w:r w:rsidRPr="00142CBC">
        <w:rPr>
          <w:rStyle w:val="TextoNormalNegritaCaracter"/>
        </w:rPr>
        <w:t>§ 48.</w:t>
      </w:r>
      <w:r w:rsidRPr="00142CBC">
        <w:rPr>
          <w:rStyle w:val="TextoNormalCaracter"/>
        </w:rPr>
        <w:t>-</w:t>
      </w:r>
      <w:r>
        <w:t xml:space="preserve"> Sentencia </w:t>
      </w:r>
      <w:hyperlink w:anchor="SENTENCIA_2022_8" w:history="1">
        <w:r w:rsidRPr="00142CBC">
          <w:rPr>
            <w:rStyle w:val="TextoNormalCaracter"/>
          </w:rPr>
          <w:t>8/2022</w:t>
        </w:r>
      </w:hyperlink>
      <w:r>
        <w:t>, f. 3.</w:t>
      </w:r>
    </w:p>
    <w:p w:rsidR="00142CBC" w:rsidRDefault="00142CBC" w:rsidP="00142CBC">
      <w:pPr>
        <w:pStyle w:val="SangriaFrancesaArticulo"/>
      </w:pPr>
      <w:r w:rsidRPr="00142CBC">
        <w:rPr>
          <w:rStyle w:val="TextoNormalNegritaCaracter"/>
        </w:rPr>
        <w:t>§ 49.</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25 de junio de 1997 (Halford c. Reino Unido)</w:t>
      </w:r>
    </w:p>
    <w:p w:rsidR="00142CBC" w:rsidRDefault="00142CBC" w:rsidP="00142CBC">
      <w:pPr>
        <w:pStyle w:val="SangriaFrancesaArticulo"/>
      </w:pPr>
      <w:r w:rsidRPr="00142CBC">
        <w:rPr>
          <w:rStyle w:val="TextoNormalNegritaCaracter"/>
        </w:rPr>
        <w:t>§ 49.</w:t>
      </w:r>
      <w:r w:rsidRPr="00142CBC">
        <w:rPr>
          <w:rStyle w:val="TextoNormalCaracter"/>
        </w:rPr>
        <w:t>-</w:t>
      </w:r>
      <w:r>
        <w:t xml:space="preserve"> Sentencia </w:t>
      </w:r>
      <w:hyperlink w:anchor="SENTENCIA_2022_30" w:history="1">
        <w:r w:rsidRPr="00142CBC">
          <w:rPr>
            <w:rStyle w:val="TextoNormalCaracter"/>
          </w:rPr>
          <w:t>30/2022</w:t>
        </w:r>
      </w:hyperlink>
      <w:r>
        <w:t>, f. 4.</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26 de agosto de 1997 (De Haan c. Holanda)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25" w:history="1">
        <w:r w:rsidRPr="00142CBC">
          <w:rPr>
            <w:rStyle w:val="TextoNormalCaracter"/>
          </w:rPr>
          <w:t>25/2022</w:t>
        </w:r>
      </w:hyperlink>
      <w:r>
        <w:t xml:space="preserve">, f. 2; </w:t>
      </w:r>
      <w:hyperlink w:anchor="SENTENCIA_2022_45" w:history="1">
        <w:r w:rsidRPr="00142CBC">
          <w:rPr>
            <w:rStyle w:val="TextoNormalCaracter"/>
          </w:rPr>
          <w:t>45/2022</w:t>
        </w:r>
      </w:hyperlink>
      <w:r>
        <w:t xml:space="preserve">, f. 6; </w:t>
      </w:r>
      <w:hyperlink w:anchor="SENTENCIA_2022_46" w:history="1">
        <w:r w:rsidRPr="00142CBC">
          <w:rPr>
            <w:rStyle w:val="TextoNormalCaracter"/>
          </w:rPr>
          <w:t>46/2022</w:t>
        </w:r>
      </w:hyperlink>
      <w:r>
        <w:t>, f. 7.</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19 de febrero de 1998 (Guerra y otros c. Italia)</w:t>
      </w:r>
    </w:p>
    <w:p w:rsidR="00142CBC" w:rsidRDefault="00142CBC" w:rsidP="00142CBC">
      <w:pPr>
        <w:pStyle w:val="SangriaFrancesaArticulo"/>
      </w:pPr>
      <w:r w:rsidRPr="00142CBC">
        <w:rPr>
          <w:rStyle w:val="TextoNormalNegritaCaracter"/>
        </w:rPr>
        <w:t>§ 53.</w:t>
      </w:r>
      <w:r w:rsidRPr="00142CBC">
        <w:rPr>
          <w:rStyle w:val="TextoNormalCaracter"/>
        </w:rPr>
        <w:t>-</w:t>
      </w:r>
      <w:r>
        <w:t xml:space="preserve"> Sentencia </w:t>
      </w:r>
      <w:hyperlink w:anchor="SENTENCIA_2022_8" w:history="1">
        <w:r w:rsidRPr="00142CBC">
          <w:rPr>
            <w:rStyle w:val="TextoNormalCaracter"/>
          </w:rPr>
          <w:t>8/2022</w:t>
        </w:r>
      </w:hyperlink>
      <w:r>
        <w:t>, f. 2.</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28 de octubre de 1998 (Assenov y otros c. Bulgaria)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r w:rsidRPr="00142CBC">
        <w:rPr>
          <w:rStyle w:val="TextoNormalNegritaCaracter"/>
        </w:rPr>
        <w:t>§ 102.</w:t>
      </w:r>
      <w:r w:rsidRPr="00142CBC">
        <w:rPr>
          <w:rStyle w:val="TextoNormalCaracter"/>
        </w:rPr>
        <w:t>-</w:t>
      </w:r>
      <w:r>
        <w:t xml:space="preserve"> Sentencia </w:t>
      </w:r>
      <w:hyperlink w:anchor="SENTENCIA_2022_13" w:history="1">
        <w:r w:rsidRPr="00142CBC">
          <w:rPr>
            <w:rStyle w:val="TextoNormalCaracter"/>
          </w:rPr>
          <w:t>13/2022</w:t>
        </w:r>
      </w:hyperlink>
      <w:r>
        <w:t>, f. 3.</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28 de octubre de 1998 (Castillo Algar c. España)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25" w:history="1">
        <w:r w:rsidRPr="00142CBC">
          <w:rPr>
            <w:rStyle w:val="TextoNormalCaracter"/>
          </w:rPr>
          <w:t>25/2022</w:t>
        </w:r>
      </w:hyperlink>
      <w:r>
        <w:t xml:space="preserve">, f. 2; </w:t>
      </w:r>
      <w:hyperlink w:anchor="SENTENCIA_2022_45" w:history="1">
        <w:r w:rsidRPr="00142CBC">
          <w:rPr>
            <w:rStyle w:val="TextoNormalCaracter"/>
          </w:rPr>
          <w:t>45/2022</w:t>
        </w:r>
      </w:hyperlink>
      <w:r>
        <w:t xml:space="preserve">, f. 6; </w:t>
      </w:r>
      <w:hyperlink w:anchor="SENTENCIA_2022_46" w:history="1">
        <w:r w:rsidRPr="00142CBC">
          <w:rPr>
            <w:rStyle w:val="TextoNormalCaracter"/>
          </w:rPr>
          <w:t>46/2022</w:t>
        </w:r>
      </w:hyperlink>
      <w:r>
        <w:t>, f. 7.</w:t>
      </w:r>
    </w:p>
    <w:p w:rsidR="00142CBC" w:rsidRDefault="00142CBC" w:rsidP="00142CBC">
      <w:pPr>
        <w:pStyle w:val="SangriaFrancesaArticulo"/>
      </w:pPr>
      <w:r w:rsidRPr="00142CBC">
        <w:rPr>
          <w:rStyle w:val="TextoNormalNegritaCaracter"/>
        </w:rPr>
        <w:t>§ 45.</w:t>
      </w:r>
      <w:r w:rsidRPr="00142CBC">
        <w:rPr>
          <w:rStyle w:val="TextoNormalCaracter"/>
        </w:rPr>
        <w:t>-</w:t>
      </w:r>
      <w:r>
        <w:t xml:space="preserve"> Sentencias </w:t>
      </w:r>
      <w:hyperlink w:anchor="SENTENCIA_2022_25" w:history="1">
        <w:r w:rsidRPr="00142CBC">
          <w:rPr>
            <w:rStyle w:val="TextoNormalCaracter"/>
          </w:rPr>
          <w:t>25/2022</w:t>
        </w:r>
      </w:hyperlink>
      <w:r>
        <w:t xml:space="preserve">, f. 2; </w:t>
      </w:r>
      <w:hyperlink w:anchor="SENTENCIA_2022_45" w:history="1">
        <w:r w:rsidRPr="00142CBC">
          <w:rPr>
            <w:rStyle w:val="TextoNormalCaracter"/>
          </w:rPr>
          <w:t>45/2022</w:t>
        </w:r>
      </w:hyperlink>
      <w:r>
        <w:t xml:space="preserve">, f. 6; </w:t>
      </w:r>
      <w:hyperlink w:anchor="SENTENCIA_2022_46" w:history="1">
        <w:r w:rsidRPr="00142CBC">
          <w:rPr>
            <w:rStyle w:val="TextoNormalCaracter"/>
          </w:rPr>
          <w:t>46/2022</w:t>
        </w:r>
      </w:hyperlink>
      <w:r>
        <w:t>, f. 7.</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25 de marzo de 1999 (Nikolova c. Bulgaria)</w:t>
      </w:r>
    </w:p>
    <w:p w:rsidR="00142CBC" w:rsidRDefault="00142CBC" w:rsidP="00142CBC">
      <w:pPr>
        <w:pStyle w:val="SangriaFrancesaArticulo"/>
      </w:pPr>
      <w:r w:rsidRPr="00142CBC">
        <w:rPr>
          <w:rStyle w:val="TextoNormalNegritaCaracter"/>
        </w:rPr>
        <w:t>§ 61.</w:t>
      </w:r>
      <w:r w:rsidRPr="00142CBC">
        <w:rPr>
          <w:rStyle w:val="TextoNormalCaracter"/>
        </w:rPr>
        <w:t>-</w:t>
      </w:r>
      <w:r>
        <w:t xml:space="preserve"> Sentencia </w:t>
      </w:r>
      <w:hyperlink w:anchor="SENTENCIA_2022_32" w:history="1">
        <w:r w:rsidRPr="00142CBC">
          <w:rPr>
            <w:rStyle w:val="TextoNormalCaracter"/>
          </w:rPr>
          <w:t>32/2022</w:t>
        </w:r>
      </w:hyperlink>
      <w:r>
        <w:t>, f. 2.</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20 de mayo de 1999 (Bladet Tromsø y Stensaas c. Noruega)</w:t>
      </w:r>
    </w:p>
    <w:p w:rsidR="00142CBC" w:rsidRDefault="00142CBC" w:rsidP="00142CBC">
      <w:pPr>
        <w:pStyle w:val="SangriaFrancesaArticulo"/>
      </w:pPr>
      <w:r w:rsidRPr="00142CBC">
        <w:rPr>
          <w:rStyle w:val="TextoNormalNegritaCaracter"/>
        </w:rPr>
        <w:t>§ 64.</w:t>
      </w:r>
      <w:r w:rsidRPr="00142CBC">
        <w:rPr>
          <w:rStyle w:val="TextoNormalCaracter"/>
        </w:rPr>
        <w:t>-</w:t>
      </w:r>
      <w:r>
        <w:t xml:space="preserve"> Sentencias </w:t>
      </w:r>
      <w:hyperlink w:anchor="SENTENCIA_2022_45" w:history="1">
        <w:r w:rsidRPr="00142CBC">
          <w:rPr>
            <w:rStyle w:val="TextoNormalCaracter"/>
          </w:rPr>
          <w:t>45/2022</w:t>
        </w:r>
      </w:hyperlink>
      <w:r>
        <w:t xml:space="preserve">, f. 14; </w:t>
      </w:r>
      <w:hyperlink w:anchor="SENTENCIA_2022_46" w:history="1">
        <w:r w:rsidRPr="00142CBC">
          <w:rPr>
            <w:rStyle w:val="TextoNormalCaracter"/>
          </w:rPr>
          <w:t>46/2022</w:t>
        </w:r>
      </w:hyperlink>
      <w:r>
        <w:t xml:space="preserve">, f. 12; </w:t>
      </w:r>
      <w:hyperlink w:anchor="SENTENCIA_2022_47" w:history="1">
        <w:r w:rsidRPr="00142CBC">
          <w:rPr>
            <w:rStyle w:val="TextoNormalCaracter"/>
          </w:rPr>
          <w:t>47/2022</w:t>
        </w:r>
      </w:hyperlink>
      <w:r>
        <w:t>, f. 8.</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8 de julio de 1999 (Ceylan c. Turquía)</w:t>
      </w:r>
    </w:p>
    <w:p w:rsidR="00142CBC" w:rsidRDefault="00142CBC" w:rsidP="00142CBC">
      <w:pPr>
        <w:pStyle w:val="SangriaFrancesaArticulo"/>
      </w:pPr>
      <w:r w:rsidRPr="00142CBC">
        <w:rPr>
          <w:rStyle w:val="TextoNormalNegritaCaracter"/>
        </w:rPr>
        <w:t>§ 34.</w:t>
      </w:r>
      <w:r w:rsidRPr="00142CBC">
        <w:rPr>
          <w:rStyle w:val="TextoNormalCaracter"/>
        </w:rPr>
        <w:t>-</w:t>
      </w:r>
      <w:r>
        <w:t xml:space="preserve"> Sentencia </w:t>
      </w:r>
      <w:hyperlink w:anchor="SENTENCIA_2022_8" w:history="1">
        <w:r w:rsidRPr="00142CBC">
          <w:rPr>
            <w:rStyle w:val="TextoNormalCaracter"/>
          </w:rPr>
          <w:t>8/2022</w:t>
        </w:r>
      </w:hyperlink>
      <w:r>
        <w:t>, f. 3.</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25 de noviembre de 1999 (Nilsen y Johnsen c. Noruega)</w:t>
      </w:r>
    </w:p>
    <w:p w:rsidR="00142CBC" w:rsidRDefault="00142CBC" w:rsidP="00142CBC">
      <w:pPr>
        <w:pStyle w:val="SangriaFrancesaArticulo"/>
      </w:pPr>
      <w:r w:rsidRPr="00142CBC">
        <w:rPr>
          <w:rStyle w:val="TextoNormalNegritaCaracter"/>
        </w:rPr>
        <w:t>§ 53.</w:t>
      </w:r>
      <w:r w:rsidRPr="00142CBC">
        <w:rPr>
          <w:rStyle w:val="TextoNormalCaracter"/>
        </w:rPr>
        <w:t>-</w:t>
      </w:r>
      <w:r>
        <w:t xml:space="preserve"> Sentencias </w:t>
      </w:r>
      <w:hyperlink w:anchor="SENTENCIA_2022_45" w:history="1">
        <w:r w:rsidRPr="00142CBC">
          <w:rPr>
            <w:rStyle w:val="TextoNormalCaracter"/>
          </w:rPr>
          <w:t>45/2022</w:t>
        </w:r>
      </w:hyperlink>
      <w:r>
        <w:t xml:space="preserve">, f. 14; </w:t>
      </w:r>
      <w:hyperlink w:anchor="SENTENCIA_2022_46" w:history="1">
        <w:r w:rsidRPr="00142CBC">
          <w:rPr>
            <w:rStyle w:val="TextoNormalCaracter"/>
          </w:rPr>
          <w:t>46/2022</w:t>
        </w:r>
      </w:hyperlink>
      <w:r>
        <w:t xml:space="preserve">, f. 12; </w:t>
      </w:r>
      <w:hyperlink w:anchor="SENTENCIA_2022_47" w:history="1">
        <w:r w:rsidRPr="00142CBC">
          <w:rPr>
            <w:rStyle w:val="TextoNormalCaracter"/>
          </w:rPr>
          <w:t>47/2022</w:t>
        </w:r>
      </w:hyperlink>
      <w:r>
        <w:t>, f. 8.</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29 de febrero de 2000 (Fuentes Bobo c. España)</w:t>
      </w:r>
    </w:p>
    <w:p w:rsidR="00142CBC" w:rsidRDefault="00142CBC" w:rsidP="00142CBC">
      <w:pPr>
        <w:pStyle w:val="SangriaFrancesaArticulo"/>
      </w:pPr>
      <w:r w:rsidRPr="00142CBC">
        <w:rPr>
          <w:rStyle w:val="TextoNormalNegritaCaracter"/>
        </w:rPr>
        <w:t>§ 49.</w:t>
      </w:r>
      <w:r w:rsidRPr="00142CBC">
        <w:rPr>
          <w:rStyle w:val="TextoNormalCaracter"/>
        </w:rPr>
        <w:t>-</w:t>
      </w:r>
      <w:r>
        <w:t xml:space="preserve"> Sentencias </w:t>
      </w:r>
      <w:hyperlink w:anchor="SENTENCIA_2022_45" w:history="1">
        <w:r w:rsidRPr="00142CBC">
          <w:rPr>
            <w:rStyle w:val="TextoNormalCaracter"/>
          </w:rPr>
          <w:t>45/2022</w:t>
        </w:r>
      </w:hyperlink>
      <w:r>
        <w:t xml:space="preserve">, f. 14; </w:t>
      </w:r>
      <w:hyperlink w:anchor="SENTENCIA_2022_46" w:history="1">
        <w:r w:rsidRPr="00142CBC">
          <w:rPr>
            <w:rStyle w:val="TextoNormalCaracter"/>
          </w:rPr>
          <w:t>46/2022</w:t>
        </w:r>
      </w:hyperlink>
      <w:r>
        <w:t xml:space="preserve">, f. 12; </w:t>
      </w:r>
      <w:hyperlink w:anchor="SENTENCIA_2022_47" w:history="1">
        <w:r w:rsidRPr="00142CBC">
          <w:rPr>
            <w:rStyle w:val="TextoNormalCaracter"/>
          </w:rPr>
          <w:t>47/2022</w:t>
        </w:r>
      </w:hyperlink>
      <w:r>
        <w:t>, f. 8.</w:t>
      </w:r>
    </w:p>
    <w:p w:rsidR="00142CBC" w:rsidRDefault="00142CBC" w:rsidP="00142CBC">
      <w:pPr>
        <w:pStyle w:val="SangriaFrancesaArticulo"/>
      </w:pPr>
      <w:r w:rsidRPr="00142CBC">
        <w:rPr>
          <w:rStyle w:val="TextoNormalNegritaCaracter"/>
        </w:rPr>
        <w:t>§ 50.</w:t>
      </w:r>
      <w:r w:rsidRPr="00142CBC">
        <w:rPr>
          <w:rStyle w:val="TextoNormalCaracter"/>
        </w:rPr>
        <w:t>-</w:t>
      </w:r>
      <w:r>
        <w:t xml:space="preserve"> Sentencias </w:t>
      </w:r>
      <w:hyperlink w:anchor="SENTENCIA_2022_45" w:history="1">
        <w:r w:rsidRPr="00142CBC">
          <w:rPr>
            <w:rStyle w:val="TextoNormalCaracter"/>
          </w:rPr>
          <w:t>45/2022</w:t>
        </w:r>
      </w:hyperlink>
      <w:r>
        <w:t xml:space="preserve">, f. 14; </w:t>
      </w:r>
      <w:hyperlink w:anchor="SENTENCIA_2022_46" w:history="1">
        <w:r w:rsidRPr="00142CBC">
          <w:rPr>
            <w:rStyle w:val="TextoNormalCaracter"/>
          </w:rPr>
          <w:t>46/2022</w:t>
        </w:r>
      </w:hyperlink>
      <w:r>
        <w:t xml:space="preserve">, f. 12; </w:t>
      </w:r>
      <w:hyperlink w:anchor="SENTENCIA_2022_47" w:history="1">
        <w:r w:rsidRPr="00142CBC">
          <w:rPr>
            <w:rStyle w:val="TextoNormalCaracter"/>
          </w:rPr>
          <w:t>47/2022</w:t>
        </w:r>
      </w:hyperlink>
      <w:r>
        <w:t>, f. 8.</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6 de abril de 2000 (Labita c. Italia)</w:t>
      </w:r>
    </w:p>
    <w:p w:rsidR="00142CBC" w:rsidRDefault="00142CBC" w:rsidP="00142CBC">
      <w:pPr>
        <w:pStyle w:val="SangriaFrancesaArticulo"/>
      </w:pPr>
      <w:r w:rsidRPr="00142CBC">
        <w:rPr>
          <w:rStyle w:val="TextoNormalNegritaCaracter"/>
        </w:rPr>
        <w:t>§ 119.</w:t>
      </w:r>
      <w:r w:rsidRPr="00142CBC">
        <w:rPr>
          <w:rStyle w:val="TextoNormalCaracter"/>
        </w:rPr>
        <w:t>-</w:t>
      </w:r>
      <w:r>
        <w:t xml:space="preserve"> Sentencia </w:t>
      </w:r>
      <w:hyperlink w:anchor="SENTENCIA_2022_13" w:history="1">
        <w:r w:rsidRPr="00142CBC">
          <w:rPr>
            <w:rStyle w:val="TextoNormalCaracter"/>
          </w:rPr>
          <w:t>13/2022</w:t>
        </w:r>
      </w:hyperlink>
      <w:r>
        <w:t>, f. 3.</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22 de junio de 2000 (Coëme y otros c. Bélgica)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45" w:history="1">
        <w:r w:rsidRPr="00142CBC">
          <w:rPr>
            <w:rStyle w:val="TextoNormalCaracter"/>
          </w:rPr>
          <w:t>45/2022</w:t>
        </w:r>
      </w:hyperlink>
      <w:r>
        <w:t xml:space="preserve">, f. 4; </w:t>
      </w:r>
      <w:hyperlink w:anchor="SENTENCIA_2022_46" w:history="1">
        <w:r w:rsidRPr="00142CBC">
          <w:rPr>
            <w:rStyle w:val="TextoNormalCaracter"/>
          </w:rPr>
          <w:t>46/2022</w:t>
        </w:r>
      </w:hyperlink>
      <w:r>
        <w:t xml:space="preserve">, f. 5; </w:t>
      </w:r>
      <w:hyperlink w:anchor="SENTENCIA_2022_47" w:history="1">
        <w:r w:rsidRPr="00142CBC">
          <w:rPr>
            <w:rStyle w:val="TextoNormalCaracter"/>
          </w:rPr>
          <w:t>47/2022</w:t>
        </w:r>
      </w:hyperlink>
      <w:r>
        <w:t>, f. 4.</w:t>
      </w:r>
    </w:p>
    <w:p w:rsidR="00142CBC" w:rsidRDefault="00142CBC" w:rsidP="00142CBC">
      <w:pPr>
        <w:pStyle w:val="SangriaFrancesaArticulo"/>
      </w:pPr>
      <w:r w:rsidRPr="00142CBC">
        <w:rPr>
          <w:rStyle w:val="TextoNormalNegritaCaracter"/>
        </w:rPr>
        <w:t>§ 98.</w:t>
      </w:r>
      <w:r w:rsidRPr="00142CBC">
        <w:rPr>
          <w:rStyle w:val="TextoNormalCaracter"/>
        </w:rPr>
        <w:t>-</w:t>
      </w:r>
      <w:r>
        <w:t xml:space="preserve"> Sentencias </w:t>
      </w:r>
      <w:hyperlink w:anchor="SENTENCIA_2022_45" w:history="1">
        <w:r w:rsidRPr="00142CBC">
          <w:rPr>
            <w:rStyle w:val="TextoNormalCaracter"/>
          </w:rPr>
          <w:t>45/2022</w:t>
        </w:r>
      </w:hyperlink>
      <w:r>
        <w:t xml:space="preserve">, f. 4; </w:t>
      </w:r>
      <w:hyperlink w:anchor="SENTENCIA_2022_46" w:history="1">
        <w:r w:rsidRPr="00142CBC">
          <w:rPr>
            <w:rStyle w:val="TextoNormalCaracter"/>
          </w:rPr>
          <w:t>46/2022</w:t>
        </w:r>
      </w:hyperlink>
      <w:r>
        <w:t>, f. 5.</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27 de junio de 2000 (Constantinescu c. Rumania)</w:t>
      </w:r>
    </w:p>
    <w:p w:rsidR="00142CBC" w:rsidRDefault="00142CBC" w:rsidP="00142CBC">
      <w:pPr>
        <w:pStyle w:val="SangriaFrancesaArticulo"/>
      </w:pPr>
      <w:r w:rsidRPr="00142CBC">
        <w:rPr>
          <w:rStyle w:val="TextoNormalNegritaCaracter"/>
        </w:rPr>
        <w:t>§ 53.</w:t>
      </w:r>
      <w:r w:rsidRPr="00142CBC">
        <w:rPr>
          <w:rStyle w:val="TextoNormalCaracter"/>
        </w:rPr>
        <w:t>-</w:t>
      </w:r>
      <w:r>
        <w:t xml:space="preserve"> Sentencia </w:t>
      </w:r>
      <w:hyperlink w:anchor="SENTENCIA_2022_45" w:history="1">
        <w:r w:rsidRPr="00142CBC">
          <w:rPr>
            <w:rStyle w:val="TextoNormalCaracter"/>
          </w:rPr>
          <w:t>45/2022</w:t>
        </w:r>
      </w:hyperlink>
      <w:r>
        <w:t>, f. 9.</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4 de julio de 2000 (Niedbala c. Polonia)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11 de julio de 2000 (Dikme c. Turquía)</w:t>
      </w:r>
    </w:p>
    <w:p w:rsidR="00142CBC" w:rsidRDefault="00142CBC" w:rsidP="00142CBC">
      <w:pPr>
        <w:pStyle w:val="SangriaFrancesaArticulo"/>
      </w:pPr>
      <w:r w:rsidRPr="00142CBC">
        <w:rPr>
          <w:rStyle w:val="TextoNormalNegritaCaracter"/>
        </w:rPr>
        <w:t>§ 101.</w:t>
      </w:r>
      <w:r w:rsidRPr="00142CBC">
        <w:rPr>
          <w:rStyle w:val="TextoNormalCaracter"/>
        </w:rPr>
        <w:t>-</w:t>
      </w:r>
      <w:r>
        <w:t xml:space="preserve"> Sentencia </w:t>
      </w:r>
      <w:hyperlink w:anchor="SENTENCIA_2022_13" w:history="1">
        <w:r w:rsidRPr="00142CBC">
          <w:rPr>
            <w:rStyle w:val="TextoNormalCaracter"/>
          </w:rPr>
          <w:t>13/2022</w:t>
        </w:r>
      </w:hyperlink>
      <w:r>
        <w:t>, f. 3.</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27 de febrero de 2001 (Jerusalem c. Austria)</w:t>
      </w:r>
    </w:p>
    <w:p w:rsidR="00142CBC" w:rsidRDefault="00142CBC" w:rsidP="00142CBC">
      <w:pPr>
        <w:pStyle w:val="SangriaFrancesaArticulo"/>
      </w:pPr>
      <w:r w:rsidRPr="00142CBC">
        <w:rPr>
          <w:rStyle w:val="TextoNormalNegritaCaracter"/>
        </w:rPr>
        <w:t>§ 36.</w:t>
      </w:r>
      <w:r w:rsidRPr="00142CBC">
        <w:rPr>
          <w:rStyle w:val="TextoNormalCaracter"/>
        </w:rPr>
        <w:t>-</w:t>
      </w:r>
      <w:r>
        <w:t xml:space="preserve"> Sentencias </w:t>
      </w:r>
      <w:hyperlink w:anchor="SENTENCIA_2022_45" w:history="1">
        <w:r w:rsidRPr="00142CBC">
          <w:rPr>
            <w:rStyle w:val="TextoNormalCaracter"/>
          </w:rPr>
          <w:t>45/2022</w:t>
        </w:r>
      </w:hyperlink>
      <w:r>
        <w:t xml:space="preserve">, f. 13; </w:t>
      </w:r>
      <w:hyperlink w:anchor="SENTENCIA_2022_46" w:history="1">
        <w:r w:rsidRPr="00142CBC">
          <w:rPr>
            <w:rStyle w:val="TextoNormalCaracter"/>
          </w:rPr>
          <w:t>46/2022</w:t>
        </w:r>
      </w:hyperlink>
      <w:r>
        <w:t>, f. 11.</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27 de febrero de 2001 (Lucà c. Italia)</w:t>
      </w:r>
    </w:p>
    <w:p w:rsidR="00142CBC" w:rsidRDefault="00142CBC" w:rsidP="00142CBC">
      <w:pPr>
        <w:pStyle w:val="SangriaFrancesaArticulo"/>
      </w:pPr>
      <w:r w:rsidRPr="00142CBC">
        <w:rPr>
          <w:rStyle w:val="TextoNormalNegritaCaracter"/>
        </w:rPr>
        <w:t>§ 40.</w:t>
      </w:r>
      <w:r w:rsidRPr="00142CBC">
        <w:rPr>
          <w:rStyle w:val="TextoNormalCaracter"/>
        </w:rPr>
        <w:t>-</w:t>
      </w:r>
      <w:r>
        <w:t xml:space="preserve"> Sentencia </w:t>
      </w:r>
      <w:hyperlink w:anchor="SENTENCIA_2022_45" w:history="1">
        <w:r w:rsidRPr="00142CBC">
          <w:rPr>
            <w:rStyle w:val="TextoNormalCaracter"/>
          </w:rPr>
          <w:t>45/2022</w:t>
        </w:r>
      </w:hyperlink>
      <w:r>
        <w:t>, f. 9.</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6 de marzo de 2001 (Hilal c. Reino Unido)</w:t>
      </w:r>
    </w:p>
    <w:p w:rsidR="00142CBC" w:rsidRDefault="00142CBC" w:rsidP="00142CBC">
      <w:pPr>
        <w:pStyle w:val="SangriaFrancesaArticulo"/>
      </w:pPr>
      <w:r w:rsidRPr="00142CBC">
        <w:rPr>
          <w:rStyle w:val="TextoNormalNegritaCaracter"/>
        </w:rPr>
        <w:t>§ 78.</w:t>
      </w:r>
      <w:r w:rsidRPr="00142CBC">
        <w:rPr>
          <w:rStyle w:val="TextoNormalCaracter"/>
        </w:rPr>
        <w:t>-</w:t>
      </w:r>
      <w:r>
        <w:t xml:space="preserve"> Sentencia </w:t>
      </w:r>
      <w:hyperlink w:anchor="SENTENCIA_2022_26" w:history="1">
        <w:r w:rsidRPr="00142CBC">
          <w:rPr>
            <w:rStyle w:val="TextoNormalCaracter"/>
          </w:rPr>
          <w:t>26/2022</w:t>
        </w:r>
      </w:hyperlink>
      <w:r>
        <w:t>, f. único.</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22 de marzo de 2001 (Streletz, Kessler and Krenz c. Alemania)</w:t>
      </w:r>
    </w:p>
    <w:p w:rsidR="00142CBC" w:rsidRDefault="00142CBC" w:rsidP="00142CBC">
      <w:pPr>
        <w:pStyle w:val="SangriaFrancesaArticulo"/>
      </w:pPr>
      <w:r w:rsidRPr="00142CBC">
        <w:rPr>
          <w:rStyle w:val="TextoNormalNegritaCaracter"/>
        </w:rPr>
        <w:t>§ 50.</w:t>
      </w:r>
      <w:r w:rsidRPr="00142CBC">
        <w:rPr>
          <w:rStyle w:val="TextoNormalCaracter"/>
        </w:rPr>
        <w:t>-</w:t>
      </w:r>
      <w:r>
        <w:t xml:space="preserve"> Sentencia </w:t>
      </w:r>
      <w:hyperlink w:anchor="SENTENCIA_2022_42" w:history="1">
        <w:r w:rsidRPr="00142CBC">
          <w:rPr>
            <w:rStyle w:val="TextoNormalCaracter"/>
          </w:rPr>
          <w:t>42/2022</w:t>
        </w:r>
      </w:hyperlink>
      <w:r>
        <w:t>, VP.</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19 de abril de 2001 (Peers c. Grecia )</w:t>
      </w:r>
    </w:p>
    <w:p w:rsidR="00142CBC" w:rsidRDefault="00142CBC" w:rsidP="00142CBC">
      <w:pPr>
        <w:pStyle w:val="SangriaFrancesaArticulo"/>
      </w:pPr>
      <w:r w:rsidRPr="00142CBC">
        <w:rPr>
          <w:rStyle w:val="TextoNormalNegritaCaracter"/>
        </w:rPr>
        <w:t>§ 74.</w:t>
      </w:r>
      <w:r w:rsidRPr="00142CBC">
        <w:rPr>
          <w:rStyle w:val="TextoNormalCaracter"/>
        </w:rPr>
        <w:t>-</w:t>
      </w:r>
      <w:r>
        <w:t xml:space="preserve"> Sentencia </w:t>
      </w:r>
      <w:hyperlink w:anchor="SENTENCIA_2022_13" w:history="1">
        <w:r w:rsidRPr="00142CBC">
          <w:rPr>
            <w:rStyle w:val="TextoNormalCaracter"/>
          </w:rPr>
          <w:t>13/2022</w:t>
        </w:r>
      </w:hyperlink>
      <w:r>
        <w:t>, f. 3.</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29 de mayo de 2001 (Franz Fischer c. Austria)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26 de julio de 2001 (Ilijkov c. Bulgaria)</w:t>
      </w:r>
    </w:p>
    <w:p w:rsidR="00142CBC" w:rsidRDefault="00142CBC" w:rsidP="00142CBC">
      <w:pPr>
        <w:pStyle w:val="SangriaFrancesaArticulo"/>
      </w:pPr>
      <w:r w:rsidRPr="00142CBC">
        <w:rPr>
          <w:rStyle w:val="TextoNormalNegritaCaracter"/>
        </w:rPr>
        <w:t>§ 94.</w:t>
      </w:r>
      <w:r w:rsidRPr="00142CBC">
        <w:rPr>
          <w:rStyle w:val="TextoNormalCaracter"/>
        </w:rPr>
        <w:t>-</w:t>
      </w:r>
      <w:r>
        <w:t xml:space="preserve"> Sentencia </w:t>
      </w:r>
      <w:hyperlink w:anchor="SENTENCIA_2022_32" w:history="1">
        <w:r w:rsidRPr="00142CBC">
          <w:rPr>
            <w:rStyle w:val="TextoNormalCaracter"/>
          </w:rPr>
          <w:t>32/2022</w:t>
        </w:r>
      </w:hyperlink>
      <w:r>
        <w:t>, f. 2.</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 de octubre de 2001 (Stankov y la United Macedonian Organisation Ilinden c. Bulgaria)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45" w:history="1">
        <w:r w:rsidRPr="00142CBC">
          <w:rPr>
            <w:rStyle w:val="TextoNormalCaracter"/>
          </w:rPr>
          <w:t>45/2022</w:t>
        </w:r>
      </w:hyperlink>
      <w:r>
        <w:t xml:space="preserve">, f. 14; </w:t>
      </w:r>
      <w:hyperlink w:anchor="SENTENCIA_2022_46" w:history="1">
        <w:r w:rsidRPr="00142CBC">
          <w:rPr>
            <w:rStyle w:val="TextoNormalCaracter"/>
          </w:rPr>
          <w:t>46/2022</w:t>
        </w:r>
      </w:hyperlink>
      <w:r>
        <w:t>, f. 12.</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21 de marzo de 2002 (Nikula c. Finlandia)</w:t>
      </w:r>
    </w:p>
    <w:p w:rsidR="00142CBC" w:rsidRDefault="00142CBC" w:rsidP="00142CBC">
      <w:pPr>
        <w:pStyle w:val="SangriaFrancesaArticulo"/>
      </w:pPr>
      <w:r w:rsidRPr="00142CBC">
        <w:rPr>
          <w:rStyle w:val="TextoNormalNegritaCaracter"/>
        </w:rPr>
        <w:t>§ 54.</w:t>
      </w:r>
      <w:r w:rsidRPr="00142CBC">
        <w:rPr>
          <w:rStyle w:val="TextoNormalCaracter"/>
        </w:rPr>
        <w:t>-</w:t>
      </w:r>
      <w:r>
        <w:t xml:space="preserve"> Sentencias </w:t>
      </w:r>
      <w:hyperlink w:anchor="SENTENCIA_2022_45" w:history="1">
        <w:r w:rsidRPr="00142CBC">
          <w:rPr>
            <w:rStyle w:val="TextoNormalCaracter"/>
          </w:rPr>
          <w:t>45/2022</w:t>
        </w:r>
      </w:hyperlink>
      <w:r>
        <w:t xml:space="preserve">, f. 14; </w:t>
      </w:r>
      <w:hyperlink w:anchor="SENTENCIA_2022_46" w:history="1">
        <w:r w:rsidRPr="00142CBC">
          <w:rPr>
            <w:rStyle w:val="TextoNormalCaracter"/>
          </w:rPr>
          <w:t>46/2022</w:t>
        </w:r>
      </w:hyperlink>
      <w:r>
        <w:t xml:space="preserve">, f. 12; </w:t>
      </w:r>
      <w:hyperlink w:anchor="SENTENCIA_2022_47" w:history="1">
        <w:r w:rsidRPr="00142CBC">
          <w:rPr>
            <w:rStyle w:val="TextoNormalCaracter"/>
          </w:rPr>
          <w:t>47/2022</w:t>
        </w:r>
      </w:hyperlink>
      <w:r>
        <w:t>, f. 8.</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26 de marzo de 2002 (Butkevicius c. Lituania)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5" w:history="1">
        <w:r w:rsidRPr="00142CBC">
          <w:rPr>
            <w:rStyle w:val="TextoNormalCaracter"/>
          </w:rPr>
          <w:t>45/2022</w:t>
        </w:r>
      </w:hyperlink>
      <w:r>
        <w:t>, f. 11.</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30 de mayo de 2002 (W.F. c. Austria)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6 de junio de 2002 (Sailer c. Austria)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25 de junio de 2002 (Colombani y otros c. Francia)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45" w:history="1">
        <w:r w:rsidRPr="00142CBC">
          <w:rPr>
            <w:rStyle w:val="TextoNormalCaracter"/>
          </w:rPr>
          <w:t>45/2022</w:t>
        </w:r>
      </w:hyperlink>
      <w:r>
        <w:t xml:space="preserve">, VP I; </w:t>
      </w:r>
      <w:hyperlink w:anchor="SENTENCIA_2022_47" w:history="1">
        <w:r w:rsidRPr="00142CBC">
          <w:rPr>
            <w:rStyle w:val="TextoNormalCaracter"/>
          </w:rPr>
          <w:t>47/2022</w:t>
        </w:r>
      </w:hyperlink>
      <w:r>
        <w:t>, VP I.</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15 de julio de 2002 (Kalashnikov c. Rusia )</w:t>
      </w:r>
    </w:p>
    <w:p w:rsidR="00142CBC" w:rsidRDefault="00142CBC" w:rsidP="00142CBC">
      <w:pPr>
        <w:pStyle w:val="SangriaFrancesaArticulo"/>
      </w:pPr>
      <w:r w:rsidRPr="00142CBC">
        <w:rPr>
          <w:rStyle w:val="TextoNormalNegritaCaracter"/>
        </w:rPr>
        <w:t>§ 101.</w:t>
      </w:r>
      <w:r w:rsidRPr="00142CBC">
        <w:rPr>
          <w:rStyle w:val="TextoNormalCaracter"/>
        </w:rPr>
        <w:t>-</w:t>
      </w:r>
      <w:r>
        <w:t xml:space="preserve"> Sentencia </w:t>
      </w:r>
      <w:hyperlink w:anchor="SENTENCIA_2022_13" w:history="1">
        <w:r w:rsidRPr="00142CBC">
          <w:rPr>
            <w:rStyle w:val="TextoNormalCaracter"/>
          </w:rPr>
          <w:t>13/2022</w:t>
        </w:r>
      </w:hyperlink>
      <w:r>
        <w:t>, f. 3.</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25 de julio de 2002 (Perote Pellón c. España)</w:t>
      </w:r>
    </w:p>
    <w:p w:rsidR="00142CBC" w:rsidRDefault="00142CBC" w:rsidP="00142CBC">
      <w:pPr>
        <w:pStyle w:val="SangriaFrancesaArticulo"/>
      </w:pPr>
      <w:r w:rsidRPr="00142CBC">
        <w:rPr>
          <w:rStyle w:val="TextoNormalNegritaCaracter"/>
        </w:rPr>
        <w:t>§ 43.</w:t>
      </w:r>
      <w:r w:rsidRPr="00142CBC">
        <w:rPr>
          <w:rStyle w:val="TextoNormalCaracter"/>
        </w:rPr>
        <w:t>-</w:t>
      </w:r>
      <w:r>
        <w:t xml:space="preserve"> Sentencia </w:t>
      </w:r>
      <w:hyperlink w:anchor="SENTENCIA_2022_45" w:history="1">
        <w:r w:rsidRPr="00142CBC">
          <w:rPr>
            <w:rStyle w:val="TextoNormalCaracter"/>
          </w:rPr>
          <w:t>45/2022</w:t>
        </w:r>
      </w:hyperlink>
      <w:r>
        <w:t>, f. 6.</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28 de noviembre de 2002 (Lavents c. Letonia)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45" w:history="1">
        <w:r w:rsidRPr="00142CBC">
          <w:rPr>
            <w:rStyle w:val="TextoNormalCaracter"/>
          </w:rPr>
          <w:t>45/2022</w:t>
        </w:r>
      </w:hyperlink>
      <w:r>
        <w:t xml:space="preserve">, f. 4; </w:t>
      </w:r>
      <w:hyperlink w:anchor="SENTENCIA_2022_46" w:history="1">
        <w:r w:rsidRPr="00142CBC">
          <w:rPr>
            <w:rStyle w:val="TextoNormalCaracter"/>
          </w:rPr>
          <w:t>46/2022</w:t>
        </w:r>
      </w:hyperlink>
      <w:r>
        <w:t xml:space="preserve">, f. 5; </w:t>
      </w:r>
      <w:hyperlink w:anchor="SENTENCIA_2022_47" w:history="1">
        <w:r w:rsidRPr="00142CBC">
          <w:rPr>
            <w:rStyle w:val="TextoNormalCaracter"/>
          </w:rPr>
          <w:t>47/2022</w:t>
        </w:r>
      </w:hyperlink>
      <w:r>
        <w:t>, f. 4.</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17 de diciembre de 2002 (A. c. Reino Unido)</w:t>
      </w:r>
    </w:p>
    <w:p w:rsidR="00142CBC" w:rsidRDefault="00142CBC" w:rsidP="00142CBC">
      <w:pPr>
        <w:pStyle w:val="SangriaFrancesaArticulo"/>
      </w:pPr>
      <w:r w:rsidRPr="00142CBC">
        <w:rPr>
          <w:rStyle w:val="TextoNormalNegritaCaracter"/>
        </w:rPr>
        <w:t>§ 79.</w:t>
      </w:r>
      <w:r w:rsidRPr="00142CBC">
        <w:rPr>
          <w:rStyle w:val="TextoNormalCaracter"/>
        </w:rPr>
        <w:t>-</w:t>
      </w:r>
      <w:r>
        <w:t xml:space="preserve"> Sentencias </w:t>
      </w:r>
      <w:hyperlink w:anchor="SENTENCIA_2022_45" w:history="1">
        <w:r w:rsidRPr="00142CBC">
          <w:rPr>
            <w:rStyle w:val="TextoNormalCaracter"/>
          </w:rPr>
          <w:t>45/2022</w:t>
        </w:r>
      </w:hyperlink>
      <w:r>
        <w:t xml:space="preserve">, f. 13; </w:t>
      </w:r>
      <w:hyperlink w:anchor="SENTENCIA_2022_46" w:history="1">
        <w:r w:rsidRPr="00142CBC">
          <w:rPr>
            <w:rStyle w:val="TextoNormalCaracter"/>
          </w:rPr>
          <w:t>46/2022</w:t>
        </w:r>
      </w:hyperlink>
      <w:r>
        <w:t>, f. 11.</w:t>
      </w:r>
    </w:p>
    <w:p w:rsidR="00142CBC" w:rsidRDefault="00142CBC" w:rsidP="00142CBC">
      <w:pPr>
        <w:pStyle w:val="SangriaFrancesaArticulo"/>
      </w:pPr>
      <w:r w:rsidRPr="00142CBC">
        <w:rPr>
          <w:rStyle w:val="TextoNormalNegritaCaracter"/>
        </w:rPr>
        <w:t>§ 85.</w:t>
      </w:r>
      <w:r w:rsidRPr="00142CBC">
        <w:rPr>
          <w:rStyle w:val="TextoNormalCaracter"/>
        </w:rPr>
        <w:t>-</w:t>
      </w:r>
      <w:r>
        <w:t xml:space="preserve"> Sentencias </w:t>
      </w:r>
      <w:hyperlink w:anchor="SENTENCIA_2022_25" w:history="1">
        <w:r w:rsidRPr="00142CBC">
          <w:rPr>
            <w:rStyle w:val="TextoNormalCaracter"/>
          </w:rPr>
          <w:t>25/2022</w:t>
        </w:r>
      </w:hyperlink>
      <w:r>
        <w:t xml:space="preserve">, f. 7; </w:t>
      </w:r>
      <w:hyperlink w:anchor="SENTENCIA_2022_45" w:history="1">
        <w:r w:rsidRPr="00142CBC">
          <w:rPr>
            <w:rStyle w:val="TextoNormalCaracter"/>
          </w:rPr>
          <w:t>45/2022</w:t>
        </w:r>
      </w:hyperlink>
      <w:r>
        <w:t xml:space="preserve">, f. 13; </w:t>
      </w:r>
      <w:hyperlink w:anchor="SENTENCIA_2022_46" w:history="1">
        <w:r w:rsidRPr="00142CBC">
          <w:rPr>
            <w:rStyle w:val="TextoNormalCaracter"/>
          </w:rPr>
          <w:t>46/2022</w:t>
        </w:r>
      </w:hyperlink>
      <w:r>
        <w:t>, f. 11.</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30 de enero de 2003 (Cordova c. Italia —núm. 1—)</w:t>
      </w:r>
    </w:p>
    <w:p w:rsidR="00142CBC" w:rsidRDefault="00142CBC" w:rsidP="00142CBC">
      <w:pPr>
        <w:pStyle w:val="SangriaFrancesaArticulo"/>
      </w:pPr>
      <w:r w:rsidRPr="00142CBC">
        <w:rPr>
          <w:rStyle w:val="TextoNormalNegritaCaracter"/>
        </w:rPr>
        <w:t>§ 59.</w:t>
      </w:r>
      <w:r w:rsidRPr="00142CBC">
        <w:rPr>
          <w:rStyle w:val="TextoNormalCaracter"/>
        </w:rPr>
        <w:t>-</w:t>
      </w:r>
      <w:r>
        <w:t xml:space="preserve"> Sentencias </w:t>
      </w:r>
      <w:hyperlink w:anchor="SENTENCIA_2022_45" w:history="1">
        <w:r w:rsidRPr="00142CBC">
          <w:rPr>
            <w:rStyle w:val="TextoNormalCaracter"/>
          </w:rPr>
          <w:t>45/2022</w:t>
        </w:r>
      </w:hyperlink>
      <w:r>
        <w:t xml:space="preserve">, f. 13; </w:t>
      </w:r>
      <w:hyperlink w:anchor="SENTENCIA_2022_46" w:history="1">
        <w:r w:rsidRPr="00142CBC">
          <w:rPr>
            <w:rStyle w:val="TextoNormalCaracter"/>
          </w:rPr>
          <w:t>46/2022</w:t>
        </w:r>
      </w:hyperlink>
      <w:r>
        <w:t>, f. 11.</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30 de enero de 2003 (Cordova c. Italia —núm. 2—)</w:t>
      </w:r>
    </w:p>
    <w:p w:rsidR="00142CBC" w:rsidRDefault="00142CBC" w:rsidP="00142CBC">
      <w:pPr>
        <w:pStyle w:val="SangriaFrancesaArticulo"/>
      </w:pPr>
      <w:r w:rsidRPr="00142CBC">
        <w:rPr>
          <w:rStyle w:val="TextoNormalNegritaCaracter"/>
        </w:rPr>
        <w:t>§ 60.</w:t>
      </w:r>
      <w:r w:rsidRPr="00142CBC">
        <w:rPr>
          <w:rStyle w:val="TextoNormalCaracter"/>
        </w:rPr>
        <w:t>-</w:t>
      </w:r>
      <w:r>
        <w:t xml:space="preserve"> Sentencias </w:t>
      </w:r>
      <w:hyperlink w:anchor="SENTENCIA_2022_45" w:history="1">
        <w:r w:rsidRPr="00142CBC">
          <w:rPr>
            <w:rStyle w:val="TextoNormalCaracter"/>
          </w:rPr>
          <w:t>45/2022</w:t>
        </w:r>
      </w:hyperlink>
      <w:r>
        <w:t xml:space="preserve">, f. 13; </w:t>
      </w:r>
      <w:hyperlink w:anchor="SENTENCIA_2022_46" w:history="1">
        <w:r w:rsidRPr="00142CBC">
          <w:rPr>
            <w:rStyle w:val="TextoNormalCaracter"/>
          </w:rPr>
          <w:t>46/2022</w:t>
        </w:r>
      </w:hyperlink>
      <w:r>
        <w:t>, f. 11.</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25 de febrero de 2003 (Roemen y Schmit c. Luxemburgo)</w:t>
      </w:r>
    </w:p>
    <w:p w:rsidR="00142CBC" w:rsidRDefault="00142CBC" w:rsidP="00142CBC">
      <w:pPr>
        <w:pStyle w:val="SangriaFrancesaArticulo"/>
      </w:pPr>
      <w:r w:rsidRPr="00142CBC">
        <w:rPr>
          <w:rStyle w:val="TextoNormalNegritaCaracter"/>
        </w:rPr>
        <w:t>§ 46.</w:t>
      </w:r>
      <w:r w:rsidRPr="00142CBC">
        <w:rPr>
          <w:rStyle w:val="TextoNormalCaracter"/>
        </w:rPr>
        <w:t>-</w:t>
      </w:r>
      <w:r>
        <w:t xml:space="preserve"> Sentencia </w:t>
      </w:r>
      <w:hyperlink w:anchor="SENTENCIA_2022_30" w:history="1">
        <w:r w:rsidRPr="00142CBC">
          <w:rPr>
            <w:rStyle w:val="TextoNormalCaracter"/>
          </w:rPr>
          <w:t>30/2022</w:t>
        </w:r>
      </w:hyperlink>
      <w:r>
        <w:t>, f. 4.</w:t>
      </w:r>
    </w:p>
    <w:p w:rsidR="00142CBC" w:rsidRDefault="00142CBC" w:rsidP="00142CBC">
      <w:pPr>
        <w:pStyle w:val="SangriaFrancesaArticulo"/>
      </w:pPr>
      <w:r w:rsidRPr="00142CBC">
        <w:rPr>
          <w:rStyle w:val="TextoNormalNegritaCaracter"/>
        </w:rPr>
        <w:t>§ 57.</w:t>
      </w:r>
      <w:r w:rsidRPr="00142CBC">
        <w:rPr>
          <w:rStyle w:val="TextoNormalCaracter"/>
        </w:rPr>
        <w:t>-</w:t>
      </w:r>
      <w:r>
        <w:t xml:space="preserve"> Sentencia </w:t>
      </w:r>
      <w:hyperlink w:anchor="SENTENCIA_2022_30" w:history="1">
        <w:r w:rsidRPr="00142CBC">
          <w:rPr>
            <w:rStyle w:val="TextoNormalCaracter"/>
          </w:rPr>
          <w:t>30/2022</w:t>
        </w:r>
      </w:hyperlink>
      <w:r>
        <w:t>, f. 4.</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6 de mayo de 2003 (Appleby y otros c. Reino Unido)</w:t>
      </w:r>
    </w:p>
    <w:p w:rsidR="00142CBC" w:rsidRDefault="00142CBC" w:rsidP="00142CBC">
      <w:pPr>
        <w:pStyle w:val="SangriaFrancesaArticulo"/>
      </w:pPr>
      <w:r w:rsidRPr="00142CBC">
        <w:rPr>
          <w:rStyle w:val="TextoNormalNegritaCaracter"/>
        </w:rPr>
        <w:t>§ 39.</w:t>
      </w:r>
      <w:r w:rsidRPr="00142CBC">
        <w:rPr>
          <w:rStyle w:val="TextoNormalCaracter"/>
        </w:rPr>
        <w:t>-</w:t>
      </w:r>
      <w:r>
        <w:t xml:space="preserve"> Sentencia </w:t>
      </w:r>
      <w:hyperlink w:anchor="SENTENCIA_2022_8" w:history="1">
        <w:r w:rsidRPr="00142CBC">
          <w:rPr>
            <w:rStyle w:val="TextoNormalCaracter"/>
          </w:rPr>
          <w:t>8/2022</w:t>
        </w:r>
      </w:hyperlink>
      <w:r>
        <w:t>, f. 3.</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17 de junio de 2003 (Pescador Valero c. España)</w:t>
      </w:r>
    </w:p>
    <w:p w:rsidR="00142CBC" w:rsidRDefault="00142CBC" w:rsidP="00142CBC">
      <w:pPr>
        <w:pStyle w:val="SangriaFrancesaArticulo"/>
      </w:pPr>
      <w:r w:rsidRPr="00142CBC">
        <w:rPr>
          <w:rStyle w:val="TextoNormalNegritaCaracter"/>
        </w:rPr>
        <w:t>§ 21.</w:t>
      </w:r>
      <w:r w:rsidRPr="00142CBC">
        <w:rPr>
          <w:rStyle w:val="TextoNormalCaracter"/>
        </w:rPr>
        <w:t>-</w:t>
      </w:r>
      <w:r>
        <w:t xml:space="preserve"> Sentencia </w:t>
      </w:r>
      <w:hyperlink w:anchor="SENTENCIA_2022_45" w:history="1">
        <w:r w:rsidRPr="00142CBC">
          <w:rPr>
            <w:rStyle w:val="TextoNormalCaracter"/>
          </w:rPr>
          <w:t>45/2022</w:t>
        </w:r>
      </w:hyperlink>
      <w:r>
        <w:t>, f. 6.</w:t>
      </w:r>
    </w:p>
    <w:p w:rsidR="00142CBC" w:rsidRDefault="00142CBC" w:rsidP="00142CBC">
      <w:pPr>
        <w:pStyle w:val="SangriaFrancesaArticulo"/>
      </w:pPr>
      <w:r w:rsidRPr="00142CBC">
        <w:rPr>
          <w:rStyle w:val="TextoNormalNegritaCaracter"/>
        </w:rPr>
        <w:t>§ 24 a 29.</w:t>
      </w:r>
      <w:r w:rsidRPr="00142CBC">
        <w:rPr>
          <w:rStyle w:val="TextoNormalCaracter"/>
        </w:rPr>
        <w:t>-</w:t>
      </w:r>
      <w:r>
        <w:t xml:space="preserve"> Sentencias </w:t>
      </w:r>
      <w:hyperlink w:anchor="SENTENCIA_2022_45" w:history="1">
        <w:r w:rsidRPr="00142CBC">
          <w:rPr>
            <w:rStyle w:val="TextoNormalCaracter"/>
          </w:rPr>
          <w:t>45/2022</w:t>
        </w:r>
      </w:hyperlink>
      <w:r>
        <w:t xml:space="preserve">, f. 6; </w:t>
      </w:r>
      <w:hyperlink w:anchor="SENTENCIA_2022_46" w:history="1">
        <w:r w:rsidRPr="00142CBC">
          <w:rPr>
            <w:rStyle w:val="TextoNormalCaracter"/>
          </w:rPr>
          <w:t>46/2022</w:t>
        </w:r>
      </w:hyperlink>
      <w:r>
        <w:t>, f. 7.</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10 de julio de 2003 (Murphy c. Irlanda)</w:t>
      </w:r>
    </w:p>
    <w:p w:rsidR="00142CBC" w:rsidRDefault="00142CBC" w:rsidP="00142CBC">
      <w:pPr>
        <w:pStyle w:val="SangriaFrancesaArticulo"/>
      </w:pPr>
      <w:r w:rsidRPr="00142CBC">
        <w:rPr>
          <w:rStyle w:val="TextoNormalNegritaCaracter"/>
        </w:rPr>
        <w:t>§ 67.</w:t>
      </w:r>
      <w:r w:rsidRPr="00142CBC">
        <w:rPr>
          <w:rStyle w:val="TextoNormalCaracter"/>
        </w:rPr>
        <w:t>-</w:t>
      </w:r>
      <w:r>
        <w:t xml:space="preserve"> Sentencia </w:t>
      </w:r>
      <w:hyperlink w:anchor="SENTENCIA_2022_8" w:history="1">
        <w:r w:rsidRPr="00142CBC">
          <w:rPr>
            <w:rStyle w:val="TextoNormalCaracter"/>
          </w:rPr>
          <w:t>8/2022</w:t>
        </w:r>
      </w:hyperlink>
      <w:r>
        <w:t>, f. 3.</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11 de diciembre de 2003 (Yankov c. Bulgaria)</w:t>
      </w:r>
    </w:p>
    <w:p w:rsidR="00142CBC" w:rsidRDefault="00142CBC" w:rsidP="00142CBC">
      <w:pPr>
        <w:pStyle w:val="SangriaFrancesaArticulo"/>
      </w:pPr>
      <w:r w:rsidRPr="00142CBC">
        <w:rPr>
          <w:rStyle w:val="TextoNormalNegritaCaracter"/>
        </w:rPr>
        <w:t>§ 104.</w:t>
      </w:r>
      <w:r w:rsidRPr="00142CBC">
        <w:rPr>
          <w:rStyle w:val="TextoNormalCaracter"/>
        </w:rPr>
        <w:t>-</w:t>
      </w:r>
      <w:r>
        <w:t xml:space="preserve"> Sentencia </w:t>
      </w:r>
      <w:hyperlink w:anchor="SENTENCIA_2022_13" w:history="1">
        <w:r w:rsidRPr="00142CBC">
          <w:rPr>
            <w:rStyle w:val="TextoNormalCaracter"/>
          </w:rPr>
          <w:t>13/2022</w:t>
        </w:r>
      </w:hyperlink>
      <w:r>
        <w:t>, f. 3.</w:t>
      </w:r>
    </w:p>
    <w:p w:rsidR="00142CBC" w:rsidRDefault="00142CBC" w:rsidP="00142CBC">
      <w:pPr>
        <w:pStyle w:val="SangriaFrancesaArticulo"/>
      </w:pPr>
      <w:r w:rsidRPr="00142CBC">
        <w:rPr>
          <w:rStyle w:val="TextoNormalNegritaCaracter"/>
        </w:rPr>
        <w:t>§ 105.</w:t>
      </w:r>
      <w:r w:rsidRPr="00142CBC">
        <w:rPr>
          <w:rStyle w:val="TextoNormalCaracter"/>
        </w:rPr>
        <w:t>-</w:t>
      </w:r>
      <w:r>
        <w:t xml:space="preserve"> Sentencia </w:t>
      </w:r>
      <w:hyperlink w:anchor="SENTENCIA_2022_13" w:history="1">
        <w:r w:rsidRPr="00142CBC">
          <w:rPr>
            <w:rStyle w:val="TextoNormalCaracter"/>
          </w:rPr>
          <w:t>13/2022</w:t>
        </w:r>
      </w:hyperlink>
      <w:r>
        <w:t>, f. 3.</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23 de septiembre de 2004 (Kotsaridis c. Grecia)</w:t>
      </w:r>
    </w:p>
    <w:p w:rsidR="00142CBC" w:rsidRDefault="00142CBC" w:rsidP="00142CBC">
      <w:pPr>
        <w:pStyle w:val="SangriaFrancesaArticulo"/>
      </w:pPr>
      <w:r w:rsidRPr="00142CBC">
        <w:rPr>
          <w:rStyle w:val="TextoNormalNegritaCaracter"/>
        </w:rPr>
        <w:t>§ 29.</w:t>
      </w:r>
      <w:r w:rsidRPr="00142CBC">
        <w:rPr>
          <w:rStyle w:val="TextoNormalCaracter"/>
        </w:rPr>
        <w:t>-</w:t>
      </w:r>
      <w:r>
        <w:t xml:space="preserve"> Sentencia </w:t>
      </w:r>
      <w:hyperlink w:anchor="SENTENCIA_2022_32" w:history="1">
        <w:r w:rsidRPr="00142CBC">
          <w:rPr>
            <w:rStyle w:val="TextoNormalCaracter"/>
          </w:rPr>
          <w:t>32/2022</w:t>
        </w:r>
      </w:hyperlink>
      <w:r>
        <w:t>, f. 2.</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 de noviembre de 2004 (Martínez Sala y otros c. España)</w:t>
      </w:r>
    </w:p>
    <w:p w:rsidR="00142CBC" w:rsidRDefault="00142CBC" w:rsidP="00142CBC">
      <w:pPr>
        <w:pStyle w:val="SangriaFrancesaArticulo"/>
      </w:pPr>
      <w:r w:rsidRPr="00142CBC">
        <w:rPr>
          <w:rStyle w:val="TextoNormalNegritaCaracter"/>
        </w:rPr>
        <w:t>§ 156, 160.</w:t>
      </w:r>
      <w:r w:rsidRPr="00142CBC">
        <w:rPr>
          <w:rStyle w:val="TextoNormalCaracter"/>
        </w:rPr>
        <w:t>-</w:t>
      </w:r>
      <w:r>
        <w:t xml:space="preserve"> Sentencia </w:t>
      </w:r>
      <w:hyperlink w:anchor="SENTENCIA_2022_13" w:history="1">
        <w:r w:rsidRPr="00142CBC">
          <w:rPr>
            <w:rStyle w:val="TextoNormalCaracter"/>
          </w:rPr>
          <w:t>13/2022</w:t>
        </w:r>
      </w:hyperlink>
      <w:r>
        <w:t>, f. 3.</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17 de diciembre de 2004 (Pedersen y Baadsgaard c. Dinamarca)</w:t>
      </w:r>
    </w:p>
    <w:p w:rsidR="00142CBC" w:rsidRDefault="00142CBC" w:rsidP="00142CBC">
      <w:pPr>
        <w:pStyle w:val="SangriaFrancesaArticulo"/>
      </w:pPr>
      <w:r w:rsidRPr="00142CBC">
        <w:rPr>
          <w:rStyle w:val="TextoNormalNegritaCaracter"/>
        </w:rPr>
        <w:t>§ 78.</w:t>
      </w:r>
      <w:r w:rsidRPr="00142CBC">
        <w:rPr>
          <w:rStyle w:val="TextoNormalCaracter"/>
        </w:rPr>
        <w:t>-</w:t>
      </w:r>
      <w:r>
        <w:t xml:space="preserve"> Sentencia </w:t>
      </w:r>
      <w:hyperlink w:anchor="SENTENCIA_2022_8" w:history="1">
        <w:r w:rsidRPr="00142CBC">
          <w:rPr>
            <w:rStyle w:val="TextoNormalCaracter"/>
          </w:rPr>
          <w:t>8/2022</w:t>
        </w:r>
      </w:hyperlink>
      <w:r>
        <w:t>, f. 3.</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15 de julio de 2005 (Mežnaric c. Croacia)</w:t>
      </w:r>
    </w:p>
    <w:p w:rsidR="00142CBC" w:rsidRDefault="00142CBC" w:rsidP="00142CBC">
      <w:pPr>
        <w:pStyle w:val="SangriaFrancesaArticulo"/>
      </w:pPr>
      <w:r w:rsidRPr="00142CBC">
        <w:rPr>
          <w:rStyle w:val="TextoNormalNegritaCaracter"/>
        </w:rPr>
        <w:t>§ 27.</w:t>
      </w:r>
      <w:r w:rsidRPr="00142CBC">
        <w:rPr>
          <w:rStyle w:val="TextoNormalCaracter"/>
        </w:rPr>
        <w:t>-</w:t>
      </w:r>
      <w:r>
        <w:t xml:space="preserve"> Sentencias </w:t>
      </w:r>
      <w:hyperlink w:anchor="SENTENCIA_2022_45" w:history="1">
        <w:r w:rsidRPr="00142CBC">
          <w:rPr>
            <w:rStyle w:val="TextoNormalCaracter"/>
          </w:rPr>
          <w:t>45/2022</w:t>
        </w:r>
      </w:hyperlink>
      <w:r>
        <w:t xml:space="preserve">, f. 6; </w:t>
      </w:r>
      <w:hyperlink w:anchor="SENTENCIA_2022_46" w:history="1">
        <w:r w:rsidRPr="00142CBC">
          <w:rPr>
            <w:rStyle w:val="TextoNormalCaracter"/>
          </w:rPr>
          <w:t>46/2022</w:t>
        </w:r>
      </w:hyperlink>
      <w:r>
        <w:t>, f. 7.</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20 de octubre de 2005 (United Macedonian Organisation Ilinden e Ivanov c. Bulgaria)</w:t>
      </w:r>
    </w:p>
    <w:p w:rsidR="00142CBC" w:rsidRDefault="00142CBC" w:rsidP="00142CBC">
      <w:pPr>
        <w:pStyle w:val="SangriaFrancesaArticulo"/>
      </w:pPr>
      <w:r w:rsidRPr="00142CBC">
        <w:rPr>
          <w:rStyle w:val="TextoNormalNegritaCaracter"/>
        </w:rPr>
        <w:t>§ 99.</w:t>
      </w:r>
      <w:r w:rsidRPr="00142CBC">
        <w:rPr>
          <w:rStyle w:val="TextoNormalCaracter"/>
        </w:rPr>
        <w:t>-</w:t>
      </w:r>
      <w:r>
        <w:t xml:space="preserve"> Sentencias </w:t>
      </w:r>
      <w:hyperlink w:anchor="SENTENCIA_2022_45" w:history="1">
        <w:r w:rsidRPr="00142CBC">
          <w:rPr>
            <w:rStyle w:val="TextoNormalCaracter"/>
          </w:rPr>
          <w:t>45/2022</w:t>
        </w:r>
      </w:hyperlink>
      <w:r>
        <w:t xml:space="preserve">, f. 14; </w:t>
      </w:r>
      <w:hyperlink w:anchor="SENTENCIA_2022_46" w:history="1">
        <w:r w:rsidRPr="00142CBC">
          <w:rPr>
            <w:rStyle w:val="TextoNormalCaracter"/>
          </w:rPr>
          <w:t>46/2022</w:t>
        </w:r>
      </w:hyperlink>
      <w:r>
        <w:t xml:space="preserve">, f. 12; </w:t>
      </w:r>
      <w:hyperlink w:anchor="SENTENCIA_2022_47" w:history="1">
        <w:r w:rsidRPr="00142CBC">
          <w:rPr>
            <w:rStyle w:val="TextoNormalCaracter"/>
          </w:rPr>
          <w:t>47/2022</w:t>
        </w:r>
      </w:hyperlink>
      <w:r>
        <w:t>, f. 8.</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15 de diciembre de 2005 (Kyprianou c. Chipre)</w:t>
      </w:r>
    </w:p>
    <w:p w:rsidR="00142CBC" w:rsidRDefault="00142CBC" w:rsidP="00142CBC">
      <w:pPr>
        <w:pStyle w:val="SangriaFrancesaArticulo"/>
      </w:pPr>
      <w:r w:rsidRPr="00142CBC">
        <w:rPr>
          <w:rStyle w:val="TextoNormalNegritaCaracter"/>
        </w:rPr>
        <w:t>§ 118.</w:t>
      </w:r>
      <w:r w:rsidRPr="00142CBC">
        <w:rPr>
          <w:rStyle w:val="TextoNormalCaracter"/>
        </w:rPr>
        <w:t>-</w:t>
      </w:r>
      <w:r>
        <w:t xml:space="preserve"> Sentencias </w:t>
      </w:r>
      <w:hyperlink w:anchor="SENTENCIA_2022_25" w:history="1">
        <w:r w:rsidRPr="00142CBC">
          <w:rPr>
            <w:rStyle w:val="TextoNormalCaracter"/>
          </w:rPr>
          <w:t>25/2022</w:t>
        </w:r>
      </w:hyperlink>
      <w:r>
        <w:t xml:space="preserve">, f. 2, VP II; </w:t>
      </w:r>
      <w:hyperlink w:anchor="SENTENCIA_2022_45" w:history="1">
        <w:r w:rsidRPr="00142CBC">
          <w:rPr>
            <w:rStyle w:val="TextoNormalCaracter"/>
          </w:rPr>
          <w:t>45/2022</w:t>
        </w:r>
      </w:hyperlink>
      <w:r>
        <w:t xml:space="preserve">, f. 6; </w:t>
      </w:r>
      <w:hyperlink w:anchor="SENTENCIA_2022_46" w:history="1">
        <w:r w:rsidRPr="00142CBC">
          <w:rPr>
            <w:rStyle w:val="TextoNormalCaracter"/>
          </w:rPr>
          <w:t>46/2022</w:t>
        </w:r>
      </w:hyperlink>
      <w:r>
        <w:t>, f. 7.</w:t>
      </w:r>
    </w:p>
    <w:p w:rsidR="00142CBC" w:rsidRDefault="00142CBC" w:rsidP="00142CBC">
      <w:pPr>
        <w:pStyle w:val="SangriaFrancesaArticulo"/>
      </w:pPr>
      <w:r w:rsidRPr="00142CBC">
        <w:rPr>
          <w:rStyle w:val="TextoNormalNegritaCaracter"/>
        </w:rPr>
        <w:t>§ 119.</w:t>
      </w:r>
      <w:r w:rsidRPr="00142CBC">
        <w:rPr>
          <w:rStyle w:val="TextoNormalCaracter"/>
        </w:rPr>
        <w:t>-</w:t>
      </w:r>
      <w:r>
        <w:t xml:space="preserve"> Sentencias </w:t>
      </w:r>
      <w:hyperlink w:anchor="SENTENCIA_2022_25" w:history="1">
        <w:r w:rsidRPr="00142CBC">
          <w:rPr>
            <w:rStyle w:val="TextoNormalCaracter"/>
          </w:rPr>
          <w:t>25/2022</w:t>
        </w:r>
      </w:hyperlink>
      <w:r>
        <w:t xml:space="preserve">, f. 2; </w:t>
      </w:r>
      <w:hyperlink w:anchor="SENTENCIA_2022_45" w:history="1">
        <w:r w:rsidRPr="00142CBC">
          <w:rPr>
            <w:rStyle w:val="TextoNormalCaracter"/>
          </w:rPr>
          <w:t>45/2022</w:t>
        </w:r>
      </w:hyperlink>
      <w:r>
        <w:t xml:space="preserve">, f. 6; </w:t>
      </w:r>
      <w:hyperlink w:anchor="SENTENCIA_2022_46" w:history="1">
        <w:r w:rsidRPr="00142CBC">
          <w:rPr>
            <w:rStyle w:val="TextoNormalCaracter"/>
          </w:rPr>
          <w:t>46/2022</w:t>
        </w:r>
      </w:hyperlink>
      <w:r>
        <w:t>, f. 7.</w:t>
      </w:r>
    </w:p>
    <w:p w:rsidR="00142CBC" w:rsidRDefault="00142CBC" w:rsidP="00142CBC">
      <w:pPr>
        <w:pStyle w:val="SangriaFrancesaArticulo"/>
      </w:pPr>
      <w:r w:rsidRPr="00142CBC">
        <w:rPr>
          <w:rStyle w:val="TextoNormalNegritaCaracter"/>
        </w:rPr>
        <w:t>§ 175.</w:t>
      </w:r>
      <w:r w:rsidRPr="00142CBC">
        <w:rPr>
          <w:rStyle w:val="TextoNormalCaracter"/>
        </w:rPr>
        <w:t>-</w:t>
      </w:r>
      <w:r>
        <w:t xml:space="preserve"> Sentencias </w:t>
      </w:r>
      <w:hyperlink w:anchor="SENTENCIA_2022_45" w:history="1">
        <w:r w:rsidRPr="00142CBC">
          <w:rPr>
            <w:rStyle w:val="TextoNormalCaracter"/>
          </w:rPr>
          <w:t>45/2022</w:t>
        </w:r>
      </w:hyperlink>
      <w:r>
        <w:t xml:space="preserve">, f. 14; </w:t>
      </w:r>
      <w:hyperlink w:anchor="SENTENCIA_2022_46" w:history="1">
        <w:r w:rsidRPr="00142CBC">
          <w:rPr>
            <w:rStyle w:val="TextoNormalCaracter"/>
          </w:rPr>
          <w:t>46/2022</w:t>
        </w:r>
      </w:hyperlink>
      <w:r>
        <w:t xml:space="preserve">, f. 12; </w:t>
      </w:r>
      <w:hyperlink w:anchor="SENTENCIA_2022_47" w:history="1">
        <w:r w:rsidRPr="00142CBC">
          <w:rPr>
            <w:rStyle w:val="TextoNormalCaracter"/>
          </w:rPr>
          <w:t>47/2022</w:t>
        </w:r>
      </w:hyperlink>
      <w:r>
        <w:t>, f. 8.</w:t>
      </w:r>
    </w:p>
    <w:p w:rsidR="00142CBC" w:rsidRDefault="00142CBC" w:rsidP="00142CBC">
      <w:pPr>
        <w:pStyle w:val="SangriaFrancesaArticulo"/>
      </w:pPr>
      <w:r w:rsidRPr="00142CBC">
        <w:rPr>
          <w:rStyle w:val="TextoNormalNegritaCaracter"/>
        </w:rPr>
        <w:t>§ 181 a 183.</w:t>
      </w:r>
      <w:r w:rsidRPr="00142CBC">
        <w:rPr>
          <w:rStyle w:val="TextoNormalCaracter"/>
        </w:rPr>
        <w:t>-</w:t>
      </w:r>
      <w:r>
        <w:t xml:space="preserve"> Sentencias </w:t>
      </w:r>
      <w:hyperlink w:anchor="SENTENCIA_2022_45" w:history="1">
        <w:r w:rsidRPr="00142CBC">
          <w:rPr>
            <w:rStyle w:val="TextoNormalCaracter"/>
          </w:rPr>
          <w:t>45/2022</w:t>
        </w:r>
      </w:hyperlink>
      <w:r>
        <w:t xml:space="preserve">, f. 14; </w:t>
      </w:r>
      <w:hyperlink w:anchor="SENTENCIA_2022_46" w:history="1">
        <w:r w:rsidRPr="00142CBC">
          <w:rPr>
            <w:rStyle w:val="TextoNormalCaracter"/>
          </w:rPr>
          <w:t>46/2022</w:t>
        </w:r>
      </w:hyperlink>
      <w:r>
        <w:t xml:space="preserve">, f. 12; </w:t>
      </w:r>
      <w:hyperlink w:anchor="SENTENCIA_2022_47" w:history="1">
        <w:r w:rsidRPr="00142CBC">
          <w:rPr>
            <w:rStyle w:val="TextoNormalCaracter"/>
          </w:rPr>
          <w:t>47/2022</w:t>
        </w:r>
      </w:hyperlink>
      <w:r>
        <w:t>, f. 8.</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16 de marzo de 2006 (Zdanoka c. Letonia)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20 de abril de 2006 (Patrono, Cascini y Stefanelli c. Italia)</w:t>
      </w:r>
    </w:p>
    <w:p w:rsidR="00142CBC" w:rsidRDefault="00142CBC" w:rsidP="00142CBC">
      <w:pPr>
        <w:pStyle w:val="SangriaFrancesaArticulo"/>
      </w:pPr>
      <w:r w:rsidRPr="00142CBC">
        <w:rPr>
          <w:rStyle w:val="TextoNormalNegritaCaracter"/>
        </w:rPr>
        <w:t>§ 61.</w:t>
      </w:r>
      <w:r w:rsidRPr="00142CBC">
        <w:rPr>
          <w:rStyle w:val="TextoNormalCaracter"/>
        </w:rPr>
        <w:t>-</w:t>
      </w:r>
      <w:r>
        <w:t xml:space="preserve"> Sentencias </w:t>
      </w:r>
      <w:hyperlink w:anchor="SENTENCIA_2022_45" w:history="1">
        <w:r w:rsidRPr="00142CBC">
          <w:rPr>
            <w:rStyle w:val="TextoNormalCaracter"/>
          </w:rPr>
          <w:t>45/2022</w:t>
        </w:r>
      </w:hyperlink>
      <w:r>
        <w:t xml:space="preserve">, f. 13; </w:t>
      </w:r>
      <w:hyperlink w:anchor="SENTENCIA_2022_46" w:history="1">
        <w:r w:rsidRPr="00142CBC">
          <w:rPr>
            <w:rStyle w:val="TextoNormalCaracter"/>
          </w:rPr>
          <w:t>46/2022</w:t>
        </w:r>
      </w:hyperlink>
      <w:r>
        <w:t>, f. 11.</w:t>
      </w:r>
    </w:p>
    <w:p w:rsidR="00142CBC" w:rsidRDefault="00142CBC" w:rsidP="00142CBC">
      <w:pPr>
        <w:pStyle w:val="SangriaFrancesaArticulo"/>
      </w:pPr>
      <w:r w:rsidRPr="00142CBC">
        <w:rPr>
          <w:rStyle w:val="TextoNormalNegritaCaracter"/>
        </w:rPr>
        <w:t>§ 63.</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22 de junio de 2006 (Díaz Ochoa c. España)</w:t>
      </w:r>
    </w:p>
    <w:p w:rsidR="00142CBC" w:rsidRDefault="00142CBC" w:rsidP="00142CBC">
      <w:pPr>
        <w:pStyle w:val="SangriaFrancesaArticulo"/>
      </w:pPr>
      <w:r w:rsidRPr="00142CBC">
        <w:rPr>
          <w:rStyle w:val="TextoNormalNegritaCaracter"/>
        </w:rPr>
        <w:t>§ 41.</w:t>
      </w:r>
      <w:r w:rsidRPr="00142CBC">
        <w:rPr>
          <w:rStyle w:val="TextoNormalCaracter"/>
        </w:rPr>
        <w:t>-</w:t>
      </w:r>
      <w:r>
        <w:t xml:space="preserve"> Sentencia </w:t>
      </w:r>
      <w:hyperlink w:anchor="SENTENCIA_2022_30" w:history="1">
        <w:r w:rsidRPr="00142CBC">
          <w:rPr>
            <w:rStyle w:val="TextoNormalCaracter"/>
          </w:rPr>
          <w:t>30/2022</w:t>
        </w:r>
      </w:hyperlink>
      <w:r>
        <w:t>, f. 5.</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18 de octubre de 2006 (Hermi c. Italia)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1" w:history="1">
        <w:r w:rsidRPr="00142CBC">
          <w:rPr>
            <w:rStyle w:val="TextoNormalCaracter"/>
          </w:rPr>
          <w:t>41/2022</w:t>
        </w:r>
      </w:hyperlink>
      <w:r>
        <w:t>, f. 5.</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24 de mayo de 2007 (Dragotoniu y Militaru-Pidhorni c. Rumanía)</w:t>
      </w:r>
    </w:p>
    <w:p w:rsidR="00142CBC" w:rsidRDefault="00142CBC" w:rsidP="00142CBC">
      <w:pPr>
        <w:pStyle w:val="SangriaFrancesaArticulo"/>
      </w:pPr>
      <w:r w:rsidRPr="00142CBC">
        <w:rPr>
          <w:rStyle w:val="TextoNormalNegritaCaracter"/>
        </w:rPr>
        <w:t>§ 33 a 37.</w:t>
      </w:r>
      <w:r w:rsidRPr="00142CBC">
        <w:rPr>
          <w:rStyle w:val="TextoNormalCaracter"/>
        </w:rPr>
        <w:t>-</w:t>
      </w:r>
      <w:r>
        <w:t xml:space="preserve"> Sentencia </w:t>
      </w:r>
      <w:hyperlink w:anchor="SENTENCIA_2022_42" w:history="1">
        <w:r w:rsidRPr="00142CBC">
          <w:rPr>
            <w:rStyle w:val="TextoNormalCaracter"/>
          </w:rPr>
          <w:t>42/2022</w:t>
        </w:r>
      </w:hyperlink>
      <w:r>
        <w:t>, VP.</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7 de junio de 2007 (Smirnov c. Rusia)</w:t>
      </w:r>
    </w:p>
    <w:p w:rsidR="00142CBC" w:rsidRDefault="00142CBC" w:rsidP="00142CBC">
      <w:pPr>
        <w:pStyle w:val="SangriaFrancesaArticulo"/>
      </w:pPr>
      <w:r w:rsidRPr="00142CBC">
        <w:rPr>
          <w:rStyle w:val="TextoNormalNegritaCaracter"/>
        </w:rPr>
        <w:t>§ 45.</w:t>
      </w:r>
      <w:r w:rsidRPr="00142CBC">
        <w:rPr>
          <w:rStyle w:val="TextoNormalCaracter"/>
        </w:rPr>
        <w:t>-</w:t>
      </w:r>
      <w:r>
        <w:t xml:space="preserve"> Sentencia </w:t>
      </w:r>
      <w:hyperlink w:anchor="SENTENCIA_2022_30" w:history="1">
        <w:r w:rsidRPr="00142CBC">
          <w:rPr>
            <w:rStyle w:val="TextoNormalCaracter"/>
          </w:rPr>
          <w:t>30/2022</w:t>
        </w:r>
      </w:hyperlink>
      <w:r>
        <w:t>, f. 4.</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12 de julio de 2007 (Jorgic c. Alemania)</w:t>
      </w:r>
    </w:p>
    <w:p w:rsidR="00142CBC" w:rsidRDefault="00142CBC" w:rsidP="00142CBC">
      <w:pPr>
        <w:pStyle w:val="SangriaFrancesaArticulo"/>
      </w:pPr>
      <w:r w:rsidRPr="00142CBC">
        <w:rPr>
          <w:rStyle w:val="TextoNormalNegritaCaracter"/>
        </w:rPr>
        <w:t>§ 64 a 72.</w:t>
      </w:r>
      <w:r w:rsidRPr="00142CBC">
        <w:rPr>
          <w:rStyle w:val="TextoNormalCaracter"/>
        </w:rPr>
        <w:t>-</w:t>
      </w:r>
      <w:r>
        <w:t xml:space="preserve"> Sentencias </w:t>
      </w:r>
      <w:hyperlink w:anchor="SENTENCIA_2022_45" w:history="1">
        <w:r w:rsidRPr="00142CBC">
          <w:rPr>
            <w:rStyle w:val="TextoNormalCaracter"/>
          </w:rPr>
          <w:t>45/2022</w:t>
        </w:r>
      </w:hyperlink>
      <w:r>
        <w:t xml:space="preserve">, f. 4; </w:t>
      </w:r>
      <w:hyperlink w:anchor="SENTENCIA_2022_46" w:history="1">
        <w:r w:rsidRPr="00142CBC">
          <w:rPr>
            <w:rStyle w:val="TextoNormalCaracter"/>
          </w:rPr>
          <w:t>46/2022</w:t>
        </w:r>
      </w:hyperlink>
      <w:r>
        <w:t xml:space="preserve">, f. 5; </w:t>
      </w:r>
      <w:hyperlink w:anchor="SENTENCIA_2022_47" w:history="1">
        <w:r w:rsidRPr="00142CBC">
          <w:rPr>
            <w:rStyle w:val="TextoNormalCaracter"/>
          </w:rPr>
          <w:t>47/2022</w:t>
        </w:r>
      </w:hyperlink>
      <w:r>
        <w:t>, f. 4.</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16 de octubre de 2007 (Wieser and Bicos Beteiligungen GmbH c. Países Bajos)</w:t>
      </w:r>
    </w:p>
    <w:p w:rsidR="00142CBC" w:rsidRDefault="00142CBC" w:rsidP="00142CBC">
      <w:pPr>
        <w:pStyle w:val="SangriaFrancesaArticulo"/>
      </w:pPr>
      <w:r w:rsidRPr="00142CBC">
        <w:rPr>
          <w:rStyle w:val="TextoNormalNegritaCaracter"/>
        </w:rPr>
        <w:t>§ 62 a 66.</w:t>
      </w:r>
      <w:r w:rsidRPr="00142CBC">
        <w:rPr>
          <w:rStyle w:val="TextoNormalCaracter"/>
        </w:rPr>
        <w:t>-</w:t>
      </w:r>
      <w:r>
        <w:t xml:space="preserve"> Sentencia </w:t>
      </w:r>
      <w:hyperlink w:anchor="SENTENCIA_2022_30" w:history="1">
        <w:r w:rsidRPr="00142CBC">
          <w:rPr>
            <w:rStyle w:val="TextoNormalCaracter"/>
          </w:rPr>
          <w:t>30/2022</w:t>
        </w:r>
      </w:hyperlink>
      <w:r>
        <w:t>, f. 4.</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22 de octubre de 2007 (Lindon, Otchakovsky-Laurens y July c. Francia)</w:t>
      </w:r>
    </w:p>
    <w:p w:rsidR="00142CBC" w:rsidRDefault="00142CBC" w:rsidP="00142CBC">
      <w:pPr>
        <w:pStyle w:val="SangriaFrancesaArticulo"/>
      </w:pPr>
      <w:r w:rsidRPr="00142CBC">
        <w:rPr>
          <w:rStyle w:val="TextoNormalNegritaCaracter"/>
        </w:rPr>
        <w:t>§ 67.</w:t>
      </w:r>
      <w:r w:rsidRPr="00142CBC">
        <w:rPr>
          <w:rStyle w:val="TextoNormalCaracter"/>
        </w:rPr>
        <w:t>-</w:t>
      </w:r>
      <w:r>
        <w:t xml:space="preserve"> Sentencia </w:t>
      </w:r>
      <w:hyperlink w:anchor="SENTENCIA_2022_8" w:history="1">
        <w:r w:rsidRPr="00142CBC">
          <w:rPr>
            <w:rStyle w:val="TextoNormalCaracter"/>
          </w:rPr>
          <w:t>8/2022</w:t>
        </w:r>
      </w:hyperlink>
      <w:r>
        <w:t>, f. 3.</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22 de noviembre de 2007 (Voskuil c. Países Bajos)</w:t>
      </w:r>
    </w:p>
    <w:p w:rsidR="00142CBC" w:rsidRDefault="00142CBC" w:rsidP="00142CBC">
      <w:pPr>
        <w:pStyle w:val="SangriaFrancesaArticulo"/>
      </w:pPr>
      <w:r w:rsidRPr="00142CBC">
        <w:rPr>
          <w:rStyle w:val="TextoNormalNegritaCaracter"/>
        </w:rPr>
        <w:t>§ 71.</w:t>
      </w:r>
      <w:r w:rsidRPr="00142CBC">
        <w:rPr>
          <w:rStyle w:val="TextoNormalCaracter"/>
        </w:rPr>
        <w:t>-</w:t>
      </w:r>
      <w:r>
        <w:t xml:space="preserve"> Sentencia </w:t>
      </w:r>
      <w:hyperlink w:anchor="SENTENCIA_2022_30" w:history="1">
        <w:r w:rsidRPr="00142CBC">
          <w:rPr>
            <w:rStyle w:val="TextoNormalCaracter"/>
          </w:rPr>
          <w:t>30/2022</w:t>
        </w:r>
      </w:hyperlink>
      <w:r>
        <w:t>, f. 4.</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12 de febrero de 2008 (Kafkaris c. Chipre)</w:t>
      </w:r>
    </w:p>
    <w:p w:rsidR="00142CBC" w:rsidRDefault="00142CBC" w:rsidP="00142CBC">
      <w:pPr>
        <w:pStyle w:val="SangriaFrancesaArticulo"/>
      </w:pPr>
      <w:r w:rsidRPr="00142CBC">
        <w:rPr>
          <w:rStyle w:val="TextoNormalNegritaCaracter"/>
        </w:rPr>
        <w:t>§ 141.</w:t>
      </w:r>
      <w:r w:rsidRPr="00142CBC">
        <w:rPr>
          <w:rStyle w:val="TextoNormalCaracter"/>
        </w:rPr>
        <w:t>-</w:t>
      </w:r>
      <w:r>
        <w:t xml:space="preserve"> Sentencias </w:t>
      </w:r>
      <w:hyperlink w:anchor="SENTENCIA_2022_45" w:history="1">
        <w:r w:rsidRPr="00142CBC">
          <w:rPr>
            <w:rStyle w:val="TextoNormalCaracter"/>
          </w:rPr>
          <w:t>45/2022</w:t>
        </w:r>
      </w:hyperlink>
      <w:r>
        <w:t xml:space="preserve">, f. 14; </w:t>
      </w:r>
      <w:hyperlink w:anchor="SENTENCIA_2022_46" w:history="1">
        <w:r w:rsidRPr="00142CBC">
          <w:rPr>
            <w:rStyle w:val="TextoNormalCaracter"/>
          </w:rPr>
          <w:t>46/2022</w:t>
        </w:r>
      </w:hyperlink>
      <w:r>
        <w:t>, f. 12.</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10 de junio de 2008 (Galliani c. Rumanía)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1" w:history="1">
        <w:r w:rsidRPr="00142CBC">
          <w:rPr>
            <w:rStyle w:val="TextoNormalCaracter"/>
          </w:rPr>
          <w:t>41/2022</w:t>
        </w:r>
      </w:hyperlink>
      <w:r>
        <w:t>, f. 5.</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22 de julio de 2008 (Gómez de Liaño y Botella c. España)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19 de septiembre de 2008 (Korbely c. Hungría)</w:t>
      </w:r>
    </w:p>
    <w:p w:rsidR="00142CBC" w:rsidRDefault="00142CBC" w:rsidP="00142CBC">
      <w:pPr>
        <w:pStyle w:val="SangriaFrancesaArticulo"/>
      </w:pPr>
      <w:r w:rsidRPr="00142CBC">
        <w:rPr>
          <w:rStyle w:val="TextoNormalNegritaCaracter"/>
        </w:rPr>
        <w:t>§ 70.</w:t>
      </w:r>
      <w:r w:rsidRPr="00142CBC">
        <w:rPr>
          <w:rStyle w:val="TextoNormalCaracter"/>
        </w:rPr>
        <w:t>-</w:t>
      </w:r>
      <w:r>
        <w:t xml:space="preserve"> Sentencia </w:t>
      </w:r>
      <w:hyperlink w:anchor="SENTENCIA_2022_42" w:history="1">
        <w:r w:rsidRPr="00142CBC">
          <w:rPr>
            <w:rStyle w:val="TextoNormalCaracter"/>
          </w:rPr>
          <w:t>42/2022</w:t>
        </w:r>
      </w:hyperlink>
      <w:r>
        <w:t>, VP.</w:t>
      </w:r>
    </w:p>
    <w:p w:rsidR="00142CBC" w:rsidRDefault="00142CBC" w:rsidP="00142CBC">
      <w:pPr>
        <w:pStyle w:val="SangriaFrancesaArticulo"/>
      </w:pPr>
      <w:r w:rsidRPr="00142CBC">
        <w:rPr>
          <w:rStyle w:val="TextoNormalNegritaCaracter"/>
        </w:rPr>
        <w:t>§ 71.</w:t>
      </w:r>
      <w:r w:rsidRPr="00142CBC">
        <w:rPr>
          <w:rStyle w:val="TextoNormalCaracter"/>
        </w:rPr>
        <w:t>-</w:t>
      </w:r>
      <w:r>
        <w:t xml:space="preserve"> Sentencia </w:t>
      </w:r>
      <w:hyperlink w:anchor="SENTENCIA_2022_42" w:history="1">
        <w:r w:rsidRPr="00142CBC">
          <w:rPr>
            <w:rStyle w:val="TextoNormalCaracter"/>
          </w:rPr>
          <w:t>42/2022</w:t>
        </w:r>
      </w:hyperlink>
      <w:r>
        <w:t>, VP.</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23 de octubre de 2008 (Serguei Kouznetsov c. Rusia)</w:t>
      </w:r>
    </w:p>
    <w:p w:rsidR="00142CBC" w:rsidRDefault="00142CBC" w:rsidP="00142CBC">
      <w:pPr>
        <w:pStyle w:val="SangriaFrancesaArticulo"/>
      </w:pPr>
      <w:r w:rsidRPr="00142CBC">
        <w:rPr>
          <w:rStyle w:val="TextoNormalNegritaCaracter"/>
        </w:rPr>
        <w:t>§ 45.</w:t>
      </w:r>
      <w:r w:rsidRPr="00142CBC">
        <w:rPr>
          <w:rStyle w:val="TextoNormalCaracter"/>
        </w:rPr>
        <w:t>-</w:t>
      </w:r>
      <w:r>
        <w:t xml:space="preserve"> Sentencias </w:t>
      </w:r>
      <w:hyperlink w:anchor="SENTENCIA_2022_45" w:history="1">
        <w:r w:rsidRPr="00142CBC">
          <w:rPr>
            <w:rStyle w:val="TextoNormalCaracter"/>
          </w:rPr>
          <w:t>45/2022</w:t>
        </w:r>
      </w:hyperlink>
      <w:r>
        <w:t xml:space="preserve">, f. 14; </w:t>
      </w:r>
      <w:hyperlink w:anchor="SENTENCIA_2022_46" w:history="1">
        <w:r w:rsidRPr="00142CBC">
          <w:rPr>
            <w:rStyle w:val="TextoNormalCaracter"/>
          </w:rPr>
          <w:t>46/2022</w:t>
        </w:r>
      </w:hyperlink>
      <w:r>
        <w:t xml:space="preserve">, f. 12; </w:t>
      </w:r>
      <w:hyperlink w:anchor="SENTENCIA_2022_47" w:history="1">
        <w:r w:rsidRPr="00142CBC">
          <w:rPr>
            <w:rStyle w:val="TextoNormalCaracter"/>
          </w:rPr>
          <w:t>47/2022</w:t>
        </w:r>
      </w:hyperlink>
      <w:r>
        <w:t>, f. 8.</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10 de febrero de 2009 (Sergey Zolotukhin c. Rusia)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19 de febrero de 2009 (A. y otros c. Reino Unido)</w:t>
      </w:r>
    </w:p>
    <w:p w:rsidR="00142CBC" w:rsidRDefault="00142CBC" w:rsidP="00142CBC">
      <w:pPr>
        <w:pStyle w:val="SangriaFrancesaArticulo"/>
      </w:pPr>
      <w:r w:rsidRPr="00142CBC">
        <w:rPr>
          <w:rStyle w:val="TextoNormalNegritaCaracter"/>
        </w:rPr>
        <w:t>§ 203.</w:t>
      </w:r>
      <w:r w:rsidRPr="00142CBC">
        <w:rPr>
          <w:rStyle w:val="TextoNormalCaracter"/>
        </w:rPr>
        <w:t>-</w:t>
      </w:r>
      <w:r>
        <w:t xml:space="preserve"> Sentencia </w:t>
      </w:r>
      <w:hyperlink w:anchor="SENTENCIA_2022_32" w:history="1">
        <w:r w:rsidRPr="00142CBC">
          <w:rPr>
            <w:rStyle w:val="TextoNormalCaracter"/>
          </w:rPr>
          <w:t>32/2022</w:t>
        </w:r>
      </w:hyperlink>
      <w:r>
        <w:t>, f. 2.</w:t>
      </w:r>
    </w:p>
    <w:p w:rsidR="00142CBC" w:rsidRDefault="00142CBC" w:rsidP="00142CBC">
      <w:pPr>
        <w:pStyle w:val="SangriaFrancesaArticulo"/>
      </w:pPr>
      <w:r w:rsidRPr="00142CBC">
        <w:rPr>
          <w:rStyle w:val="TextoNormalNegritaCaracter"/>
        </w:rPr>
        <w:t>§ 204.</w:t>
      </w:r>
      <w:r w:rsidRPr="00142CBC">
        <w:rPr>
          <w:rStyle w:val="TextoNormalCaracter"/>
        </w:rPr>
        <w:t>-</w:t>
      </w:r>
      <w:r>
        <w:t xml:space="preserve"> Sentencia </w:t>
      </w:r>
      <w:hyperlink w:anchor="SENTENCIA_2022_32" w:history="1">
        <w:r w:rsidRPr="00142CBC">
          <w:rPr>
            <w:rStyle w:val="TextoNormalCaracter"/>
          </w:rPr>
          <w:t>32/2022</w:t>
        </w:r>
      </w:hyperlink>
      <w:r>
        <w:t>, f. 2.</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24 de febrero de 2009 (C.G.I.L. y Cofferati c. Italia)</w:t>
      </w:r>
    </w:p>
    <w:p w:rsidR="00142CBC" w:rsidRDefault="00142CBC" w:rsidP="00142CBC">
      <w:pPr>
        <w:pStyle w:val="SangriaFrancesaArticulo"/>
      </w:pPr>
      <w:r w:rsidRPr="00142CBC">
        <w:rPr>
          <w:rStyle w:val="TextoNormalNegritaCaracter"/>
        </w:rPr>
        <w:t>§ 71.</w:t>
      </w:r>
      <w:r w:rsidRPr="00142CBC">
        <w:rPr>
          <w:rStyle w:val="TextoNormalCaracter"/>
        </w:rPr>
        <w:t>-</w:t>
      </w:r>
      <w:r>
        <w:t xml:space="preserve"> Sentencias </w:t>
      </w:r>
      <w:hyperlink w:anchor="SENTENCIA_2022_45" w:history="1">
        <w:r w:rsidRPr="00142CBC">
          <w:rPr>
            <w:rStyle w:val="TextoNormalCaracter"/>
          </w:rPr>
          <w:t>45/2022</w:t>
        </w:r>
      </w:hyperlink>
      <w:r>
        <w:t xml:space="preserve">, f. 13; </w:t>
      </w:r>
      <w:hyperlink w:anchor="SENTENCIA_2022_46" w:history="1">
        <w:r w:rsidRPr="00142CBC">
          <w:rPr>
            <w:rStyle w:val="TextoNormalCaracter"/>
          </w:rPr>
          <w:t>46/2022</w:t>
        </w:r>
      </w:hyperlink>
      <w:r>
        <w:t>, f. 11.</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5 de marzo de 2009 (Barraco c. Francia)</w:t>
      </w:r>
    </w:p>
    <w:p w:rsidR="00142CBC" w:rsidRDefault="00142CBC" w:rsidP="00142CBC">
      <w:pPr>
        <w:pStyle w:val="SangriaFrancesaArticulo"/>
      </w:pPr>
      <w:r w:rsidRPr="00142CBC">
        <w:rPr>
          <w:rStyle w:val="TextoNormalNegritaCaracter"/>
        </w:rPr>
        <w:t>§ 26.</w:t>
      </w:r>
      <w:r w:rsidRPr="00142CBC">
        <w:rPr>
          <w:rStyle w:val="TextoNormalCaracter"/>
        </w:rPr>
        <w:t>-</w:t>
      </w:r>
      <w:r>
        <w:t xml:space="preserve"> Sentencias </w:t>
      </w:r>
      <w:hyperlink w:anchor="SENTENCIA_2022_45" w:history="1">
        <w:r w:rsidRPr="00142CBC">
          <w:rPr>
            <w:rStyle w:val="TextoNormalCaracter"/>
          </w:rPr>
          <w:t>45/2022</w:t>
        </w:r>
      </w:hyperlink>
      <w:r>
        <w:t xml:space="preserve">, f. 14; </w:t>
      </w:r>
      <w:hyperlink w:anchor="SENTENCIA_2022_46" w:history="1">
        <w:r w:rsidRPr="00142CBC">
          <w:rPr>
            <w:rStyle w:val="TextoNormalCaracter"/>
          </w:rPr>
          <w:t>46/2022</w:t>
        </w:r>
      </w:hyperlink>
      <w:r>
        <w:t xml:space="preserve">, f. 12; </w:t>
      </w:r>
      <w:hyperlink w:anchor="SENTENCIA_2022_47" w:history="1">
        <w:r w:rsidRPr="00142CBC">
          <w:rPr>
            <w:rStyle w:val="TextoNormalCaracter"/>
          </w:rPr>
          <w:t>47/2022</w:t>
        </w:r>
      </w:hyperlink>
      <w:r>
        <w:t>, f. 8.</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10 de marzo de 2009 (Times Newspapers Ltd. c. Reino Unido -núms. 1 y 2-)</w:t>
      </w:r>
    </w:p>
    <w:p w:rsidR="00142CBC" w:rsidRDefault="00142CBC" w:rsidP="00142CBC">
      <w:pPr>
        <w:pStyle w:val="SangriaFrancesaArticulo"/>
      </w:pPr>
      <w:r w:rsidRPr="00142CBC">
        <w:rPr>
          <w:rStyle w:val="TextoNormalNegritaCaracter"/>
        </w:rPr>
        <w:t>§ 27.</w:t>
      </w:r>
      <w:r w:rsidRPr="00142CBC">
        <w:rPr>
          <w:rStyle w:val="TextoNormalCaracter"/>
        </w:rPr>
        <w:t>-</w:t>
      </w:r>
      <w:r>
        <w:t xml:space="preserve"> Sentencia </w:t>
      </w:r>
      <w:hyperlink w:anchor="SENTENCIA_2022_8" w:history="1">
        <w:r w:rsidRPr="00142CBC">
          <w:rPr>
            <w:rStyle w:val="TextoNormalCaracter"/>
          </w:rPr>
          <w:t>8/2022</w:t>
        </w:r>
      </w:hyperlink>
      <w:r>
        <w:t>, ff. 2, 3.</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28 de abril de 2009 (Savino y otros c. Italia)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45" w:history="1">
        <w:r w:rsidRPr="00142CBC">
          <w:rPr>
            <w:rStyle w:val="TextoNormalCaracter"/>
          </w:rPr>
          <w:t>45/2022</w:t>
        </w:r>
      </w:hyperlink>
      <w:r>
        <w:t xml:space="preserve">, f. 4; </w:t>
      </w:r>
      <w:hyperlink w:anchor="SENTENCIA_2022_46" w:history="1">
        <w:r w:rsidRPr="00142CBC">
          <w:rPr>
            <w:rStyle w:val="TextoNormalCaracter"/>
          </w:rPr>
          <w:t>46/2022</w:t>
        </w:r>
      </w:hyperlink>
      <w:r>
        <w:t>, f. 5.</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15 de octubre de 2009 (Micallef c. Malta)</w:t>
      </w:r>
    </w:p>
    <w:p w:rsidR="00142CBC" w:rsidRDefault="00142CBC" w:rsidP="00142CBC">
      <w:pPr>
        <w:pStyle w:val="SangriaFrancesaArticulo"/>
      </w:pPr>
      <w:r w:rsidRPr="00142CBC">
        <w:rPr>
          <w:rStyle w:val="TextoNormalNegritaCaracter"/>
        </w:rPr>
        <w:t>§ 93.</w:t>
      </w:r>
      <w:r w:rsidRPr="00142CBC">
        <w:rPr>
          <w:rStyle w:val="TextoNormalCaracter"/>
        </w:rPr>
        <w:t>-</w:t>
      </w:r>
      <w:r>
        <w:t xml:space="preserve"> Sentencias </w:t>
      </w:r>
      <w:hyperlink w:anchor="SENTENCIA_2022_25" w:history="1">
        <w:r w:rsidRPr="00142CBC">
          <w:rPr>
            <w:rStyle w:val="TextoNormalCaracter"/>
          </w:rPr>
          <w:t>25/2022</w:t>
        </w:r>
      </w:hyperlink>
      <w:r>
        <w:t xml:space="preserve">, f. 2, VP II; </w:t>
      </w:r>
      <w:hyperlink w:anchor="SENTENCIA_2022_45" w:history="1">
        <w:r w:rsidRPr="00142CBC">
          <w:rPr>
            <w:rStyle w:val="TextoNormalCaracter"/>
          </w:rPr>
          <w:t>45/2022</w:t>
        </w:r>
      </w:hyperlink>
      <w:r>
        <w:t xml:space="preserve">, f. 6; </w:t>
      </w:r>
      <w:hyperlink w:anchor="SENTENCIA_2022_46" w:history="1">
        <w:r w:rsidRPr="00142CBC">
          <w:rPr>
            <w:rStyle w:val="TextoNormalCaracter"/>
          </w:rPr>
          <w:t>46/2022</w:t>
        </w:r>
      </w:hyperlink>
      <w:r>
        <w:t>, f. 7.</w:t>
      </w:r>
    </w:p>
    <w:p w:rsidR="00142CBC" w:rsidRDefault="00142CBC" w:rsidP="00142CBC">
      <w:pPr>
        <w:pStyle w:val="SangriaFrancesaArticulo"/>
      </w:pPr>
      <w:r w:rsidRPr="00142CBC">
        <w:rPr>
          <w:rStyle w:val="TextoNormalNegritaCaracter"/>
        </w:rPr>
        <w:t>§ 94.</w:t>
      </w:r>
      <w:r w:rsidRPr="00142CBC">
        <w:rPr>
          <w:rStyle w:val="TextoNormalCaracter"/>
        </w:rPr>
        <w:t>-</w:t>
      </w:r>
      <w:r>
        <w:t xml:space="preserve"> Sentencias </w:t>
      </w:r>
      <w:hyperlink w:anchor="SENTENCIA_2022_25" w:history="1">
        <w:r w:rsidRPr="00142CBC">
          <w:rPr>
            <w:rStyle w:val="TextoNormalCaracter"/>
          </w:rPr>
          <w:t>25/2022</w:t>
        </w:r>
      </w:hyperlink>
      <w:r>
        <w:t xml:space="preserve">, f. 2; </w:t>
      </w:r>
      <w:hyperlink w:anchor="SENTENCIA_2022_45" w:history="1">
        <w:r w:rsidRPr="00142CBC">
          <w:rPr>
            <w:rStyle w:val="TextoNormalCaracter"/>
          </w:rPr>
          <w:t>45/2022</w:t>
        </w:r>
      </w:hyperlink>
      <w:r>
        <w:t xml:space="preserve">, f. 6; </w:t>
      </w:r>
      <w:hyperlink w:anchor="SENTENCIA_2022_46" w:history="1">
        <w:r w:rsidRPr="00142CBC">
          <w:rPr>
            <w:rStyle w:val="TextoNormalCaracter"/>
          </w:rPr>
          <w:t>46/2022</w:t>
        </w:r>
      </w:hyperlink>
      <w:r>
        <w:t>, f. 7.</w:t>
      </w:r>
    </w:p>
    <w:p w:rsidR="00142CBC" w:rsidRDefault="00142CBC" w:rsidP="00142CBC">
      <w:pPr>
        <w:pStyle w:val="SangriaFrancesaArticulo"/>
      </w:pPr>
      <w:r w:rsidRPr="00142CBC">
        <w:rPr>
          <w:rStyle w:val="TextoNormalNegritaCaracter"/>
        </w:rPr>
        <w:t>§ 96.</w:t>
      </w:r>
      <w:r w:rsidRPr="00142CBC">
        <w:rPr>
          <w:rStyle w:val="TextoNormalCaracter"/>
        </w:rPr>
        <w:t>-</w:t>
      </w:r>
      <w:r>
        <w:t xml:space="preserve"> Sentencias </w:t>
      </w:r>
      <w:hyperlink w:anchor="SENTENCIA_2022_25" w:history="1">
        <w:r w:rsidRPr="00142CBC">
          <w:rPr>
            <w:rStyle w:val="TextoNormalCaracter"/>
          </w:rPr>
          <w:t>25/2022</w:t>
        </w:r>
      </w:hyperlink>
      <w:r>
        <w:t xml:space="preserve">, f. 2; </w:t>
      </w:r>
      <w:hyperlink w:anchor="SENTENCIA_2022_45" w:history="1">
        <w:r w:rsidRPr="00142CBC">
          <w:rPr>
            <w:rStyle w:val="TextoNormalCaracter"/>
          </w:rPr>
          <w:t>45/2022</w:t>
        </w:r>
      </w:hyperlink>
      <w:r>
        <w:t xml:space="preserve">, f. 6; </w:t>
      </w:r>
      <w:hyperlink w:anchor="SENTENCIA_2022_46" w:history="1">
        <w:r w:rsidRPr="00142CBC">
          <w:rPr>
            <w:rStyle w:val="TextoNormalCaracter"/>
          </w:rPr>
          <w:t>46/2022</w:t>
        </w:r>
      </w:hyperlink>
      <w:r>
        <w:t>, f. 7.</w:t>
      </w:r>
    </w:p>
    <w:p w:rsidR="00142CBC" w:rsidRDefault="00142CBC" w:rsidP="00142CBC">
      <w:pPr>
        <w:pStyle w:val="SangriaFrancesaArticulo"/>
      </w:pPr>
      <w:r w:rsidRPr="00142CBC">
        <w:rPr>
          <w:rStyle w:val="TextoNormalNegritaCaracter"/>
        </w:rPr>
        <w:t>§ 97.</w:t>
      </w:r>
      <w:r w:rsidRPr="00142CBC">
        <w:rPr>
          <w:rStyle w:val="TextoNormalCaracter"/>
        </w:rPr>
        <w:t>-</w:t>
      </w:r>
      <w:r>
        <w:t xml:space="preserve"> Sentencia </w:t>
      </w:r>
      <w:hyperlink w:anchor="SENTENCIA_2022_45" w:history="1">
        <w:r w:rsidRPr="00142CBC">
          <w:rPr>
            <w:rStyle w:val="TextoNormalCaracter"/>
          </w:rPr>
          <w:t>45/2022</w:t>
        </w:r>
      </w:hyperlink>
      <w:r>
        <w:t>, f. 6.</w:t>
      </w:r>
    </w:p>
    <w:p w:rsidR="00142CBC" w:rsidRDefault="00142CBC" w:rsidP="00142CBC">
      <w:pPr>
        <w:pStyle w:val="SangriaFrancesaArticulo"/>
      </w:pPr>
      <w:r w:rsidRPr="00142CBC">
        <w:rPr>
          <w:rStyle w:val="TextoNormalNegritaCaracter"/>
        </w:rPr>
        <w:t>§ 98.</w:t>
      </w:r>
      <w:r w:rsidRPr="00142CBC">
        <w:rPr>
          <w:rStyle w:val="TextoNormalCaracter"/>
        </w:rPr>
        <w:t>-</w:t>
      </w:r>
      <w:r>
        <w:t xml:space="preserve"> Sentencias </w:t>
      </w:r>
      <w:hyperlink w:anchor="SENTENCIA_2022_45" w:history="1">
        <w:r w:rsidRPr="00142CBC">
          <w:rPr>
            <w:rStyle w:val="TextoNormalCaracter"/>
          </w:rPr>
          <w:t>45/2022</w:t>
        </w:r>
      </w:hyperlink>
      <w:r>
        <w:t xml:space="preserve">, ff. 6, 9; </w:t>
      </w:r>
      <w:hyperlink w:anchor="SENTENCIA_2022_46" w:history="1">
        <w:r w:rsidRPr="00142CBC">
          <w:rPr>
            <w:rStyle w:val="TextoNormalCaracter"/>
          </w:rPr>
          <w:t>46/2022</w:t>
        </w:r>
      </w:hyperlink>
      <w:r>
        <w:t>, f. 7.</w:t>
      </w:r>
    </w:p>
    <w:p w:rsidR="00142CBC" w:rsidRDefault="00142CBC" w:rsidP="00142CBC">
      <w:pPr>
        <w:pStyle w:val="SangriaFrancesaArticulo"/>
      </w:pPr>
      <w:r w:rsidRPr="00142CBC">
        <w:rPr>
          <w:rStyle w:val="TextoNormalNegritaCaracter"/>
        </w:rPr>
        <w:t>§ 99.</w:t>
      </w:r>
      <w:r w:rsidRPr="00142CBC">
        <w:rPr>
          <w:rStyle w:val="TextoNormalCaracter"/>
        </w:rPr>
        <w:t>-</w:t>
      </w:r>
      <w:r>
        <w:t xml:space="preserve"> Sentencias </w:t>
      </w:r>
      <w:hyperlink w:anchor="SENTENCIA_2022_45" w:history="1">
        <w:r w:rsidRPr="00142CBC">
          <w:rPr>
            <w:rStyle w:val="TextoNormalCaracter"/>
          </w:rPr>
          <w:t>45/2022</w:t>
        </w:r>
      </w:hyperlink>
      <w:r>
        <w:t xml:space="preserve">, f. 6; </w:t>
      </w:r>
      <w:hyperlink w:anchor="SENTENCIA_2022_46" w:history="1">
        <w:r w:rsidRPr="00142CBC">
          <w:rPr>
            <w:rStyle w:val="TextoNormalCaracter"/>
          </w:rPr>
          <w:t>46/2022</w:t>
        </w:r>
      </w:hyperlink>
      <w:r>
        <w:t>, f. 7.</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3 de diciembre de 2009 (Kart c. Turquía)</w:t>
      </w:r>
    </w:p>
    <w:p w:rsidR="00142CBC" w:rsidRDefault="00142CBC" w:rsidP="00142CBC">
      <w:pPr>
        <w:pStyle w:val="SangriaFrancesaArticulo"/>
      </w:pPr>
      <w:r w:rsidRPr="00142CBC">
        <w:rPr>
          <w:rStyle w:val="TextoNormalNegritaCaracter"/>
        </w:rPr>
        <w:t>§ 81.</w:t>
      </w:r>
      <w:r w:rsidRPr="00142CBC">
        <w:rPr>
          <w:rStyle w:val="TextoNormalCaracter"/>
        </w:rPr>
        <w:t>-</w:t>
      </w:r>
      <w:r>
        <w:t xml:space="preserve"> Sentencias </w:t>
      </w:r>
      <w:hyperlink w:anchor="SENTENCIA_2022_25" w:history="1">
        <w:r w:rsidRPr="00142CBC">
          <w:rPr>
            <w:rStyle w:val="TextoNormalCaracter"/>
          </w:rPr>
          <w:t>25/2022</w:t>
        </w:r>
      </w:hyperlink>
      <w:r>
        <w:t xml:space="preserve">, f. 7; </w:t>
      </w:r>
      <w:hyperlink w:anchor="SENTENCIA_2022_45" w:history="1">
        <w:r w:rsidRPr="00142CBC">
          <w:rPr>
            <w:rStyle w:val="TextoNormalCaracter"/>
          </w:rPr>
          <w:t>45/2022</w:t>
        </w:r>
      </w:hyperlink>
      <w:r>
        <w:t xml:space="preserve">, f. 13; </w:t>
      </w:r>
      <w:hyperlink w:anchor="SENTENCIA_2022_46" w:history="1">
        <w:r w:rsidRPr="00142CBC">
          <w:rPr>
            <w:rStyle w:val="TextoNormalCaracter"/>
          </w:rPr>
          <w:t>46/2022</w:t>
        </w:r>
      </w:hyperlink>
      <w:r>
        <w:t>, f. 11.</w:t>
      </w:r>
    </w:p>
    <w:p w:rsidR="00142CBC" w:rsidRDefault="00142CBC" w:rsidP="00142CBC">
      <w:pPr>
        <w:pStyle w:val="SangriaFrancesaArticulo"/>
      </w:pPr>
      <w:r w:rsidRPr="00142CBC">
        <w:rPr>
          <w:rStyle w:val="TextoNormalNegritaCaracter"/>
        </w:rPr>
        <w:t>§ 82.</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 83.</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8 de diciembre de 2009 (Muñoz Díaz  c. España)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0" w:history="1">
        <w:r w:rsidRPr="00142CBC">
          <w:rPr>
            <w:rStyle w:val="TextoNormalCaracter"/>
          </w:rPr>
          <w:t>40/2022</w:t>
        </w:r>
      </w:hyperlink>
      <w:r>
        <w:t>, f. 6.</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6 de enero de 2010 (Vera Fernández-Huidobro c. España)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25" w:history="1">
        <w:r w:rsidRPr="00142CBC">
          <w:rPr>
            <w:rStyle w:val="TextoNormalCaracter"/>
          </w:rPr>
          <w:t>25/2022</w:t>
        </w:r>
      </w:hyperlink>
      <w:r>
        <w:t xml:space="preserve">, f. 2; </w:t>
      </w:r>
      <w:hyperlink w:anchor="SENTENCIA_2022_45" w:history="1">
        <w:r w:rsidRPr="00142CBC">
          <w:rPr>
            <w:rStyle w:val="TextoNormalCaracter"/>
          </w:rPr>
          <w:t>45/2022</w:t>
        </w:r>
      </w:hyperlink>
      <w:r>
        <w:t xml:space="preserve">, f. 6; </w:t>
      </w:r>
      <w:hyperlink w:anchor="SENTENCIA_2022_46" w:history="1">
        <w:r w:rsidRPr="00142CBC">
          <w:rPr>
            <w:rStyle w:val="TextoNormalCaracter"/>
          </w:rPr>
          <w:t>46/2022</w:t>
        </w:r>
      </w:hyperlink>
      <w:r>
        <w:t>, f. 7.</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11 de febrero de 2010 (Syngelidis c. Grecia)</w:t>
      </w:r>
    </w:p>
    <w:p w:rsidR="00142CBC" w:rsidRDefault="00142CBC" w:rsidP="00142CBC">
      <w:pPr>
        <w:pStyle w:val="SangriaFrancesaArticulo"/>
      </w:pPr>
      <w:r w:rsidRPr="00142CBC">
        <w:rPr>
          <w:rStyle w:val="TextoNormalNegritaCaracter"/>
        </w:rPr>
        <w:t>§ 42.</w:t>
      </w:r>
      <w:r w:rsidRPr="00142CBC">
        <w:rPr>
          <w:rStyle w:val="TextoNormalCaracter"/>
        </w:rPr>
        <w:t>-</w:t>
      </w:r>
      <w:r>
        <w:t xml:space="preserve"> Sentencias </w:t>
      </w:r>
      <w:hyperlink w:anchor="SENTENCIA_2022_25" w:history="1">
        <w:r w:rsidRPr="00142CBC">
          <w:rPr>
            <w:rStyle w:val="TextoNormalCaracter"/>
          </w:rPr>
          <w:t>25/2022</w:t>
        </w:r>
      </w:hyperlink>
      <w:r>
        <w:t xml:space="preserve">, f. 7; </w:t>
      </w:r>
      <w:hyperlink w:anchor="SENTENCIA_2022_45" w:history="1">
        <w:r w:rsidRPr="00142CBC">
          <w:rPr>
            <w:rStyle w:val="TextoNormalCaracter"/>
          </w:rPr>
          <w:t>45/2022</w:t>
        </w:r>
      </w:hyperlink>
      <w:r>
        <w:t xml:space="preserve">, f. 13; </w:t>
      </w:r>
      <w:hyperlink w:anchor="SENTENCIA_2022_46" w:history="1">
        <w:r w:rsidRPr="00142CBC">
          <w:rPr>
            <w:rStyle w:val="TextoNormalCaracter"/>
          </w:rPr>
          <w:t>46/2022</w:t>
        </w:r>
      </w:hyperlink>
      <w:r>
        <w:t>, f. 11.</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25 de febrero de 2010 (Renaud c. Francia)</w:t>
      </w:r>
    </w:p>
    <w:p w:rsidR="00142CBC" w:rsidRDefault="00142CBC" w:rsidP="00142CBC">
      <w:pPr>
        <w:pStyle w:val="SangriaFrancesaArticulo"/>
      </w:pPr>
      <w:r w:rsidRPr="00142CBC">
        <w:rPr>
          <w:rStyle w:val="TextoNormalNegritaCaracter"/>
        </w:rPr>
        <w:t>§ 38.</w:t>
      </w:r>
      <w:r w:rsidRPr="00142CBC">
        <w:rPr>
          <w:rStyle w:val="TextoNormalCaracter"/>
        </w:rPr>
        <w:t>-</w:t>
      </w:r>
      <w:r>
        <w:t xml:space="preserve"> Sentencia </w:t>
      </w:r>
      <w:hyperlink w:anchor="SENTENCIA_2022_8" w:history="1">
        <w:r w:rsidRPr="00142CBC">
          <w:rPr>
            <w:rStyle w:val="TextoNormalCaracter"/>
          </w:rPr>
          <w:t>8/2022</w:t>
        </w:r>
      </w:hyperlink>
      <w:r>
        <w:t>, f. 3.</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 de junio de 2010 (Gäfgen c. Alemania)</w:t>
      </w:r>
    </w:p>
    <w:p w:rsidR="00142CBC" w:rsidRDefault="00142CBC" w:rsidP="00142CBC">
      <w:pPr>
        <w:pStyle w:val="SangriaFrancesaArticulo"/>
      </w:pPr>
      <w:r w:rsidRPr="00142CBC">
        <w:rPr>
          <w:rStyle w:val="TextoNormalNegritaCaracter"/>
        </w:rPr>
        <w:t>§ 107.</w:t>
      </w:r>
      <w:r w:rsidRPr="00142CBC">
        <w:rPr>
          <w:rStyle w:val="TextoNormalCaracter"/>
        </w:rPr>
        <w:t>-</w:t>
      </w:r>
      <w:r>
        <w:t xml:space="preserve"> Sentencia </w:t>
      </w:r>
      <w:hyperlink w:anchor="SENTENCIA_2022_13" w:history="1">
        <w:r w:rsidRPr="00142CBC">
          <w:rPr>
            <w:rStyle w:val="TextoNormalCaracter"/>
          </w:rPr>
          <w:t>13/2022</w:t>
        </w:r>
      </w:hyperlink>
      <w:r>
        <w:t>, f. 3.</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14 de septiembre de 2010 (Sanoma Uitgevers B.V. c. Países Bajos)</w:t>
      </w:r>
    </w:p>
    <w:p w:rsidR="00142CBC" w:rsidRDefault="00142CBC" w:rsidP="00142CBC">
      <w:pPr>
        <w:pStyle w:val="SangriaFrancesaArticulo"/>
      </w:pPr>
      <w:r w:rsidRPr="00142CBC">
        <w:rPr>
          <w:rStyle w:val="TextoNormalNegritaCaracter"/>
        </w:rPr>
        <w:t>§ 71.</w:t>
      </w:r>
      <w:r w:rsidRPr="00142CBC">
        <w:rPr>
          <w:rStyle w:val="TextoNormalCaracter"/>
        </w:rPr>
        <w:t>-</w:t>
      </w:r>
      <w:r>
        <w:t xml:space="preserve"> Sentencia </w:t>
      </w:r>
      <w:hyperlink w:anchor="SENTENCIA_2022_30" w:history="1">
        <w:r w:rsidRPr="00142CBC">
          <w:rPr>
            <w:rStyle w:val="TextoNormalCaracter"/>
          </w:rPr>
          <w:t>30/2022</w:t>
        </w:r>
      </w:hyperlink>
      <w:r>
        <w:t>, f. 5.</w:t>
      </w:r>
    </w:p>
    <w:p w:rsidR="00142CBC" w:rsidRDefault="00142CBC" w:rsidP="00142CBC">
      <w:pPr>
        <w:pStyle w:val="SangriaFrancesaArticulo"/>
      </w:pPr>
      <w:r w:rsidRPr="00142CBC">
        <w:rPr>
          <w:rStyle w:val="TextoNormalNegritaCaracter"/>
        </w:rPr>
        <w:t>§ 72.</w:t>
      </w:r>
      <w:r w:rsidRPr="00142CBC">
        <w:rPr>
          <w:rStyle w:val="TextoNormalCaracter"/>
        </w:rPr>
        <w:t>-</w:t>
      </w:r>
      <w:r>
        <w:t xml:space="preserve"> Sentencia </w:t>
      </w:r>
      <w:hyperlink w:anchor="SENTENCIA_2022_30" w:history="1">
        <w:r w:rsidRPr="00142CBC">
          <w:rPr>
            <w:rStyle w:val="TextoNormalCaracter"/>
          </w:rPr>
          <w:t>30/2022</w:t>
        </w:r>
      </w:hyperlink>
      <w:r>
        <w:t>, ff. 4, 5.</w:t>
      </w:r>
    </w:p>
    <w:p w:rsidR="00142CBC" w:rsidRDefault="00142CBC" w:rsidP="00142CBC">
      <w:pPr>
        <w:pStyle w:val="SangriaFrancesaArticulo"/>
      </w:pPr>
      <w:r w:rsidRPr="00142CBC">
        <w:rPr>
          <w:rStyle w:val="TextoNormalNegritaCaracter"/>
        </w:rPr>
        <w:t>§ 90.</w:t>
      </w:r>
      <w:r w:rsidRPr="00142CBC">
        <w:rPr>
          <w:rStyle w:val="TextoNormalCaracter"/>
        </w:rPr>
        <w:t>-</w:t>
      </w:r>
      <w:r>
        <w:t xml:space="preserve"> Sentencia </w:t>
      </w:r>
      <w:hyperlink w:anchor="SENTENCIA_2022_30" w:history="1">
        <w:r w:rsidRPr="00142CBC">
          <w:rPr>
            <w:rStyle w:val="TextoNormalCaracter"/>
          </w:rPr>
          <w:t>30/2022</w:t>
        </w:r>
      </w:hyperlink>
      <w:r>
        <w:t>, f. 4.</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28 de septiembre de 2010 (San Argimiro Isasa c. España)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12" w:history="1">
        <w:r w:rsidRPr="00142CBC">
          <w:rPr>
            <w:rStyle w:val="TextoNormalCaracter"/>
          </w:rPr>
          <w:t>12/2022</w:t>
        </w:r>
      </w:hyperlink>
      <w:r>
        <w:t xml:space="preserve">, f. 2; </w:t>
      </w:r>
      <w:hyperlink w:anchor="SENTENCIA_2022_34" w:history="1">
        <w:r w:rsidRPr="00142CBC">
          <w:rPr>
            <w:rStyle w:val="TextoNormalCaracter"/>
          </w:rPr>
          <w:t>34/2022</w:t>
        </w:r>
      </w:hyperlink>
      <w:r>
        <w:t>, f. 3.</w:t>
      </w:r>
    </w:p>
    <w:p w:rsidR="00142CBC" w:rsidRDefault="00142CBC" w:rsidP="00142CBC">
      <w:pPr>
        <w:pStyle w:val="SangriaFrancesaArticulo"/>
      </w:pPr>
      <w:r w:rsidRPr="00142CBC">
        <w:rPr>
          <w:rStyle w:val="TextoNormalNegritaCaracter"/>
        </w:rPr>
        <w:t>§ 58.</w:t>
      </w:r>
      <w:r w:rsidRPr="00142CBC">
        <w:rPr>
          <w:rStyle w:val="TextoNormalCaracter"/>
        </w:rPr>
        <w:t>-</w:t>
      </w:r>
      <w:r>
        <w:t xml:space="preserve"> Sentencia </w:t>
      </w:r>
      <w:hyperlink w:anchor="SENTENCIA_2022_13" w:history="1">
        <w:r w:rsidRPr="00142CBC">
          <w:rPr>
            <w:rStyle w:val="TextoNormalCaracter"/>
          </w:rPr>
          <w:t>13/2022</w:t>
        </w:r>
      </w:hyperlink>
      <w:r>
        <w:t>, f. 3.</w:t>
      </w:r>
    </w:p>
    <w:p w:rsidR="00142CBC" w:rsidRDefault="00142CBC" w:rsidP="00142CBC">
      <w:pPr>
        <w:pStyle w:val="SangriaFrancesaArticulo"/>
      </w:pPr>
      <w:r w:rsidRPr="00142CBC">
        <w:rPr>
          <w:rStyle w:val="TextoNormalNegritaCaracter"/>
        </w:rPr>
        <w:t>§ 65.</w:t>
      </w:r>
      <w:r w:rsidRPr="00142CBC">
        <w:rPr>
          <w:rStyle w:val="TextoNormalCaracter"/>
        </w:rPr>
        <w:t>-</w:t>
      </w:r>
      <w:r>
        <w:t xml:space="preserve"> Sentencia </w:t>
      </w:r>
      <w:hyperlink w:anchor="SENTENCIA_2022_13" w:history="1">
        <w:r w:rsidRPr="00142CBC">
          <w:rPr>
            <w:rStyle w:val="TextoNormalCaracter"/>
          </w:rPr>
          <w:t>13/2022</w:t>
        </w:r>
      </w:hyperlink>
      <w:r>
        <w:t>, f. 3.</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5 de octubre de 2010 (DMD Group A.S. c. Eslovaquia)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45" w:history="1">
        <w:r w:rsidRPr="00142CBC">
          <w:rPr>
            <w:rStyle w:val="TextoNormalCaracter"/>
          </w:rPr>
          <w:t>45/2022</w:t>
        </w:r>
      </w:hyperlink>
      <w:r>
        <w:t xml:space="preserve">, f. 4; </w:t>
      </w:r>
      <w:hyperlink w:anchor="SENTENCIA_2022_46" w:history="1">
        <w:r w:rsidRPr="00142CBC">
          <w:rPr>
            <w:rStyle w:val="TextoNormalCaracter"/>
          </w:rPr>
          <w:t>46/2022</w:t>
        </w:r>
      </w:hyperlink>
      <w:r>
        <w:t xml:space="preserve">, f. 5; </w:t>
      </w:r>
      <w:hyperlink w:anchor="SENTENCIA_2022_47" w:history="1">
        <w:r w:rsidRPr="00142CBC">
          <w:rPr>
            <w:rStyle w:val="TextoNormalCaracter"/>
          </w:rPr>
          <w:t>47/2022</w:t>
        </w:r>
      </w:hyperlink>
      <w:r>
        <w:t>, f. 4.</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21 de octubre de 2010 (Alekseyev c. Rusia)</w:t>
      </w:r>
    </w:p>
    <w:p w:rsidR="00142CBC" w:rsidRDefault="00142CBC" w:rsidP="00142CBC">
      <w:pPr>
        <w:pStyle w:val="SangriaFrancesaArticulo"/>
      </w:pPr>
      <w:r w:rsidRPr="00142CBC">
        <w:rPr>
          <w:rStyle w:val="TextoNormalNegritaCaracter"/>
        </w:rPr>
        <w:t>§ 80.</w:t>
      </w:r>
      <w:r w:rsidRPr="00142CBC">
        <w:rPr>
          <w:rStyle w:val="TextoNormalCaracter"/>
        </w:rPr>
        <w:t>-</w:t>
      </w:r>
      <w:r>
        <w:t xml:space="preserve"> Sentencias </w:t>
      </w:r>
      <w:hyperlink w:anchor="SENTENCIA_2022_45" w:history="1">
        <w:r w:rsidRPr="00142CBC">
          <w:rPr>
            <w:rStyle w:val="TextoNormalCaracter"/>
          </w:rPr>
          <w:t>45/2022</w:t>
        </w:r>
      </w:hyperlink>
      <w:r>
        <w:t xml:space="preserve">, f. 14; </w:t>
      </w:r>
      <w:hyperlink w:anchor="SENTENCIA_2022_46" w:history="1">
        <w:r w:rsidRPr="00142CBC">
          <w:rPr>
            <w:rStyle w:val="TextoNormalCaracter"/>
          </w:rPr>
          <w:t>46/2022</w:t>
        </w:r>
      </w:hyperlink>
      <w:r>
        <w:t xml:space="preserve">, f. 12; </w:t>
      </w:r>
      <w:hyperlink w:anchor="SENTENCIA_2022_47" w:history="1">
        <w:r w:rsidRPr="00142CBC">
          <w:rPr>
            <w:rStyle w:val="TextoNormalCaracter"/>
          </w:rPr>
          <w:t>47/2022</w:t>
        </w:r>
      </w:hyperlink>
      <w:r>
        <w:t>, f. 8.</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 de noviembre de 2010 (Vaquero Hernández y otros c. España)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5" w:history="1">
        <w:r w:rsidRPr="00142CBC">
          <w:rPr>
            <w:rStyle w:val="TextoNormalCaracter"/>
          </w:rPr>
          <w:t>25/2022</w:t>
        </w:r>
      </w:hyperlink>
      <w:r>
        <w:t>, f. 4.</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21 de enero de 2011 (M.S.S. c. Bélgica y Grecia)</w:t>
      </w:r>
    </w:p>
    <w:p w:rsidR="00142CBC" w:rsidRDefault="00142CBC" w:rsidP="00142CBC">
      <w:pPr>
        <w:pStyle w:val="SangriaFrancesaArticulo"/>
      </w:pPr>
      <w:r w:rsidRPr="00142CBC">
        <w:rPr>
          <w:rStyle w:val="TextoNormalNegritaCaracter"/>
        </w:rPr>
        <w:t>§ 288.</w:t>
      </w:r>
      <w:r w:rsidRPr="00142CBC">
        <w:rPr>
          <w:rStyle w:val="TextoNormalCaracter"/>
        </w:rPr>
        <w:t>-</w:t>
      </w:r>
      <w:r>
        <w:t xml:space="preserve"> Sentencia </w:t>
      </w:r>
      <w:hyperlink w:anchor="SENTENCIA_2022_26" w:history="1">
        <w:r w:rsidRPr="00142CBC">
          <w:rPr>
            <w:rStyle w:val="TextoNormalCaracter"/>
          </w:rPr>
          <w:t>26/2022</w:t>
        </w:r>
      </w:hyperlink>
      <w:r>
        <w:t>, f. único.</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15 de febrero de 2011 (Heino c. Finalandia)</w:t>
      </w:r>
    </w:p>
    <w:p w:rsidR="00142CBC" w:rsidRDefault="00142CBC" w:rsidP="00142CBC">
      <w:pPr>
        <w:pStyle w:val="SangriaFrancesaArticulo"/>
      </w:pPr>
      <w:r w:rsidRPr="00142CBC">
        <w:rPr>
          <w:rStyle w:val="TextoNormalNegritaCaracter"/>
        </w:rPr>
        <w:t>§ 45.</w:t>
      </w:r>
      <w:r w:rsidRPr="00142CBC">
        <w:rPr>
          <w:rStyle w:val="TextoNormalCaracter"/>
        </w:rPr>
        <w:t>-</w:t>
      </w:r>
      <w:r>
        <w:t xml:space="preserve"> Sentencia </w:t>
      </w:r>
      <w:hyperlink w:anchor="SENTENCIA_2022_30" w:history="1">
        <w:r w:rsidRPr="00142CBC">
          <w:rPr>
            <w:rStyle w:val="TextoNormalCaracter"/>
          </w:rPr>
          <w:t>30/2022</w:t>
        </w:r>
      </w:hyperlink>
      <w:r>
        <w:t>, f. 4.</w:t>
      </w:r>
    </w:p>
    <w:p w:rsidR="00142CBC" w:rsidRDefault="00142CBC" w:rsidP="00142CBC">
      <w:pPr>
        <w:pStyle w:val="SangriaFrancesaArticulo"/>
      </w:pPr>
      <w:r w:rsidRPr="00142CBC">
        <w:rPr>
          <w:rStyle w:val="TextoNormalNegritaCaracter"/>
        </w:rPr>
        <w:t>§ 45 a 48.</w:t>
      </w:r>
      <w:r w:rsidRPr="00142CBC">
        <w:rPr>
          <w:rStyle w:val="TextoNormalCaracter"/>
        </w:rPr>
        <w:t>-</w:t>
      </w:r>
      <w:r>
        <w:t xml:space="preserve"> Sentencia </w:t>
      </w:r>
      <w:hyperlink w:anchor="SENTENCIA_2022_30" w:history="1">
        <w:r w:rsidRPr="00142CBC">
          <w:rPr>
            <w:rStyle w:val="TextoNormalCaracter"/>
          </w:rPr>
          <w:t>30/2022</w:t>
        </w:r>
      </w:hyperlink>
      <w:r>
        <w:t>, f. 4.</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8 de marzo de 2011 (Beristain Ukar c. España)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12" w:history="1">
        <w:r w:rsidRPr="00142CBC">
          <w:rPr>
            <w:rStyle w:val="TextoNormalCaracter"/>
          </w:rPr>
          <w:t>12/2022</w:t>
        </w:r>
      </w:hyperlink>
      <w:r>
        <w:t xml:space="preserve">, f. 2; </w:t>
      </w:r>
      <w:hyperlink w:anchor="SENTENCIA_2022_34" w:history="1">
        <w:r w:rsidRPr="00142CBC">
          <w:rPr>
            <w:rStyle w:val="TextoNormalCaracter"/>
          </w:rPr>
          <w:t>34/2022</w:t>
        </w:r>
      </w:hyperlink>
      <w:r>
        <w:t>, f. 3.</w:t>
      </w:r>
    </w:p>
    <w:p w:rsidR="00142CBC" w:rsidRDefault="00142CBC" w:rsidP="00142CBC">
      <w:pPr>
        <w:pStyle w:val="SangriaFrancesaArticulo"/>
      </w:pPr>
      <w:r w:rsidRPr="00142CBC">
        <w:rPr>
          <w:rStyle w:val="TextoNormalNegritaCaracter"/>
        </w:rPr>
        <w:t>§ 28.</w:t>
      </w:r>
      <w:r w:rsidRPr="00142CBC">
        <w:rPr>
          <w:rStyle w:val="TextoNormalCaracter"/>
        </w:rPr>
        <w:t>-</w:t>
      </w:r>
      <w:r>
        <w:t xml:space="preserve"> Sentencia </w:t>
      </w:r>
      <w:hyperlink w:anchor="SENTENCIA_2022_13" w:history="1">
        <w:r w:rsidRPr="00142CBC">
          <w:rPr>
            <w:rStyle w:val="TextoNormalCaracter"/>
          </w:rPr>
          <w:t>13/2022</w:t>
        </w:r>
      </w:hyperlink>
      <w:r>
        <w:t>, f. 3.</w:t>
      </w:r>
    </w:p>
    <w:p w:rsidR="00142CBC" w:rsidRDefault="00142CBC" w:rsidP="00142CBC">
      <w:pPr>
        <w:pStyle w:val="SangriaFrancesaArticulo"/>
      </w:pPr>
      <w:r w:rsidRPr="00142CBC">
        <w:rPr>
          <w:rStyle w:val="TextoNormalNegritaCaracter"/>
        </w:rPr>
        <w:t>§ 39, 41, 42.</w:t>
      </w:r>
      <w:r w:rsidRPr="00142CBC">
        <w:rPr>
          <w:rStyle w:val="TextoNormalCaracter"/>
        </w:rPr>
        <w:t>-</w:t>
      </w:r>
      <w:r>
        <w:t xml:space="preserve"> Sentencia </w:t>
      </w:r>
      <w:hyperlink w:anchor="SENTENCIA_2022_13" w:history="1">
        <w:r w:rsidRPr="00142CBC">
          <w:rPr>
            <w:rStyle w:val="TextoNormalCaracter"/>
          </w:rPr>
          <w:t>13/2022</w:t>
        </w:r>
      </w:hyperlink>
      <w:r>
        <w:t>, f. 3.</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15 de marzo de 2011 (Otegi Mondragón c. España)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45" w:history="1">
        <w:r w:rsidRPr="00142CBC">
          <w:rPr>
            <w:rStyle w:val="TextoNormalCaracter"/>
          </w:rPr>
          <w:t>45/2022</w:t>
        </w:r>
      </w:hyperlink>
      <w:r>
        <w:t xml:space="preserve">, VP I; </w:t>
      </w:r>
      <w:hyperlink w:anchor="SENTENCIA_2022_46" w:history="1">
        <w:r w:rsidRPr="00142CBC">
          <w:rPr>
            <w:rStyle w:val="TextoNormalCaracter"/>
          </w:rPr>
          <w:t>46/2022</w:t>
        </w:r>
      </w:hyperlink>
      <w:r>
        <w:t xml:space="preserve">, f. 7, VP I; </w:t>
      </w:r>
      <w:hyperlink w:anchor="SENTENCIA_2022_47" w:history="1">
        <w:r w:rsidRPr="00142CBC">
          <w:rPr>
            <w:rStyle w:val="TextoNormalCaracter"/>
          </w:rPr>
          <w:t>47/2022</w:t>
        </w:r>
      </w:hyperlink>
      <w:r>
        <w:t>, VP I.</w:t>
      </w:r>
    </w:p>
    <w:p w:rsidR="00142CBC" w:rsidRDefault="00142CBC" w:rsidP="00142CBC">
      <w:pPr>
        <w:pStyle w:val="SangriaFrancesaArticulo"/>
      </w:pPr>
      <w:r w:rsidRPr="00142CBC">
        <w:rPr>
          <w:rStyle w:val="TextoNormalNegritaCaracter"/>
        </w:rPr>
        <w:t>§ 50.</w:t>
      </w:r>
      <w:r w:rsidRPr="00142CBC">
        <w:rPr>
          <w:rStyle w:val="TextoNormalCaracter"/>
        </w:rPr>
        <w:t>-</w:t>
      </w:r>
      <w:r>
        <w:t xml:space="preserve"> Sentencias </w:t>
      </w:r>
      <w:hyperlink w:anchor="SENTENCIA_2022_45" w:history="1">
        <w:r w:rsidRPr="00142CBC">
          <w:rPr>
            <w:rStyle w:val="TextoNormalCaracter"/>
          </w:rPr>
          <w:t>45/2022</w:t>
        </w:r>
      </w:hyperlink>
      <w:r>
        <w:t xml:space="preserve">, f. 13; </w:t>
      </w:r>
      <w:hyperlink w:anchor="SENTENCIA_2022_46" w:history="1">
        <w:r w:rsidRPr="00142CBC">
          <w:rPr>
            <w:rStyle w:val="TextoNormalCaracter"/>
          </w:rPr>
          <w:t>46/2022</w:t>
        </w:r>
      </w:hyperlink>
      <w:r>
        <w:t>, f. 11.</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28 de junio de 2011 (Lizaso Azconobieta c. España)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5" w:history="1">
        <w:r w:rsidRPr="00142CBC">
          <w:rPr>
            <w:rStyle w:val="TextoNormalCaracter"/>
          </w:rPr>
          <w:t>45/2022</w:t>
        </w:r>
      </w:hyperlink>
      <w:r>
        <w:t>, f. 11.</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21 de julio de 2011 (Heinisch c. Alemania)</w:t>
      </w:r>
    </w:p>
    <w:p w:rsidR="00142CBC" w:rsidRDefault="00142CBC" w:rsidP="00142CBC">
      <w:pPr>
        <w:pStyle w:val="SangriaFrancesaArticulo"/>
      </w:pPr>
      <w:r w:rsidRPr="00142CBC">
        <w:rPr>
          <w:rStyle w:val="TextoNormalNegritaCaracter"/>
        </w:rPr>
        <w:t>§ 91.</w:t>
      </w:r>
      <w:r w:rsidRPr="00142CBC">
        <w:rPr>
          <w:rStyle w:val="TextoNormalCaracter"/>
        </w:rPr>
        <w:t>-</w:t>
      </w:r>
      <w:r>
        <w:t xml:space="preserve"> Sentencias </w:t>
      </w:r>
      <w:hyperlink w:anchor="SENTENCIA_2022_45" w:history="1">
        <w:r w:rsidRPr="00142CBC">
          <w:rPr>
            <w:rStyle w:val="TextoNormalCaracter"/>
          </w:rPr>
          <w:t>45/2022</w:t>
        </w:r>
      </w:hyperlink>
      <w:r>
        <w:t xml:space="preserve">, f. 14; </w:t>
      </w:r>
      <w:hyperlink w:anchor="SENTENCIA_2022_46" w:history="1">
        <w:r w:rsidRPr="00142CBC">
          <w:rPr>
            <w:rStyle w:val="TextoNormalCaracter"/>
          </w:rPr>
          <w:t>46/2022</w:t>
        </w:r>
      </w:hyperlink>
      <w:r>
        <w:t xml:space="preserve">, f. 12; </w:t>
      </w:r>
      <w:hyperlink w:anchor="SENTENCIA_2022_47" w:history="1">
        <w:r w:rsidRPr="00142CBC">
          <w:rPr>
            <w:rStyle w:val="TextoNormalCaracter"/>
          </w:rPr>
          <w:t>47/2022</w:t>
        </w:r>
      </w:hyperlink>
      <w:r>
        <w:t>, f. 8.</w:t>
      </w:r>
    </w:p>
    <w:p w:rsidR="00142CBC" w:rsidRDefault="00142CBC" w:rsidP="00142CBC">
      <w:pPr>
        <w:pStyle w:val="SangriaFrancesaArticulo"/>
      </w:pPr>
      <w:r w:rsidRPr="00142CBC">
        <w:rPr>
          <w:rStyle w:val="TextoNormalNegritaCaracter"/>
        </w:rPr>
        <w:t>§ 92.</w:t>
      </w:r>
      <w:r w:rsidRPr="00142CBC">
        <w:rPr>
          <w:rStyle w:val="TextoNormalCaracter"/>
        </w:rPr>
        <w:t>-</w:t>
      </w:r>
      <w:r>
        <w:t xml:space="preserve"> Sentencias </w:t>
      </w:r>
      <w:hyperlink w:anchor="SENTENCIA_2022_45" w:history="1">
        <w:r w:rsidRPr="00142CBC">
          <w:rPr>
            <w:rStyle w:val="TextoNormalCaracter"/>
          </w:rPr>
          <w:t>45/2022</w:t>
        </w:r>
      </w:hyperlink>
      <w:r>
        <w:t xml:space="preserve">, f. 14; </w:t>
      </w:r>
      <w:hyperlink w:anchor="SENTENCIA_2022_46" w:history="1">
        <w:r w:rsidRPr="00142CBC">
          <w:rPr>
            <w:rStyle w:val="TextoNormalCaracter"/>
          </w:rPr>
          <w:t>46/2022</w:t>
        </w:r>
      </w:hyperlink>
      <w:r>
        <w:t xml:space="preserve">, f. 12; </w:t>
      </w:r>
      <w:hyperlink w:anchor="SENTENCIA_2022_47" w:history="1">
        <w:r w:rsidRPr="00142CBC">
          <w:rPr>
            <w:rStyle w:val="TextoNormalCaracter"/>
          </w:rPr>
          <w:t>47/2022</w:t>
        </w:r>
      </w:hyperlink>
      <w:r>
        <w:t>, f. 8.</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20 de septiembre de 2011 (Ullens de Schooten et Rezabek c. Belgique)</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5" w:history="1">
        <w:r w:rsidRPr="00142CBC">
          <w:rPr>
            <w:rStyle w:val="TextoNormalCaracter"/>
          </w:rPr>
          <w:t>25/2022</w:t>
        </w:r>
      </w:hyperlink>
      <w:r>
        <w:t>, f. 8.</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7 de febrero de 2012 (Axel Springer AG c. Alemania)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8" w:history="1">
        <w:r w:rsidRPr="00142CBC">
          <w:rPr>
            <w:rStyle w:val="TextoNormalCaracter"/>
          </w:rPr>
          <w:t>8/2022</w:t>
        </w:r>
      </w:hyperlink>
      <w:r>
        <w:t>, f. 3.</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12 de abril de 2012 (Stübing c. Alemania)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45" w:history="1">
        <w:r w:rsidRPr="00142CBC">
          <w:rPr>
            <w:rStyle w:val="TextoNormalCaracter"/>
          </w:rPr>
          <w:t>45/2022</w:t>
        </w:r>
      </w:hyperlink>
      <w:r>
        <w:t xml:space="preserve">, VP I; </w:t>
      </w:r>
      <w:hyperlink w:anchor="SENTENCIA_2022_46" w:history="1">
        <w:r w:rsidRPr="00142CBC">
          <w:rPr>
            <w:rStyle w:val="TextoNormalCaracter"/>
          </w:rPr>
          <w:t>46/2022</w:t>
        </w:r>
      </w:hyperlink>
      <w:r>
        <w:t xml:space="preserve">, VP I; </w:t>
      </w:r>
      <w:hyperlink w:anchor="SENTENCIA_2022_47" w:history="1">
        <w:r w:rsidRPr="00142CBC">
          <w:rPr>
            <w:rStyle w:val="TextoNormalCaracter"/>
          </w:rPr>
          <w:t>47/2022</w:t>
        </w:r>
      </w:hyperlink>
      <w:r>
        <w:t>, VP I.</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24 de abril de 2012 (Yordanova y otros c. Bulgaria)</w:t>
      </w:r>
    </w:p>
    <w:p w:rsidR="00142CBC" w:rsidRDefault="00142CBC" w:rsidP="00142CBC">
      <w:pPr>
        <w:pStyle w:val="SangriaFrancesaArticulo"/>
      </w:pPr>
      <w:r w:rsidRPr="00142CBC">
        <w:rPr>
          <w:rStyle w:val="TextoNormalNegritaCaracter"/>
        </w:rPr>
        <w:t>§ 102 a 105.</w:t>
      </w:r>
      <w:r w:rsidRPr="00142CBC">
        <w:rPr>
          <w:rStyle w:val="TextoNormalCaracter"/>
        </w:rPr>
        <w:t>-</w:t>
      </w:r>
      <w:r>
        <w:t xml:space="preserve"> Sentencia </w:t>
      </w:r>
      <w:hyperlink w:anchor="SENTENCIA_2022_37" w:history="1">
        <w:r w:rsidRPr="00142CBC">
          <w:rPr>
            <w:rStyle w:val="TextoNormalCaracter"/>
          </w:rPr>
          <w:t>37/2022</w:t>
        </w:r>
      </w:hyperlink>
      <w:r>
        <w:t>, f. 4.</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28 de junio de 2012 (Ressiot y otros c. Francia)</w:t>
      </w:r>
    </w:p>
    <w:p w:rsidR="00142CBC" w:rsidRDefault="00142CBC" w:rsidP="00142CBC">
      <w:pPr>
        <w:pStyle w:val="SangriaFrancesaArticulo"/>
      </w:pPr>
      <w:r w:rsidRPr="00142CBC">
        <w:rPr>
          <w:rStyle w:val="TextoNormalNegritaCaracter"/>
        </w:rPr>
        <w:t>§ 99.</w:t>
      </w:r>
      <w:r w:rsidRPr="00142CBC">
        <w:rPr>
          <w:rStyle w:val="TextoNormalCaracter"/>
        </w:rPr>
        <w:t>-</w:t>
      </w:r>
      <w:r>
        <w:t xml:space="preserve"> Sentencia </w:t>
      </w:r>
      <w:hyperlink w:anchor="SENTENCIA_2022_30" w:history="1">
        <w:r w:rsidRPr="00142CBC">
          <w:rPr>
            <w:rStyle w:val="TextoNormalCaracter"/>
          </w:rPr>
          <w:t>30/2022</w:t>
        </w:r>
      </w:hyperlink>
      <w:r>
        <w:t>, f. 4.</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13 de julio de 2012 (Movimiento raeliano suizo c. Suiza)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8" w:history="1">
        <w:r w:rsidRPr="00142CBC">
          <w:rPr>
            <w:rStyle w:val="TextoNormalCaracter"/>
          </w:rPr>
          <w:t>8/2022</w:t>
        </w:r>
      </w:hyperlink>
      <w:r>
        <w:t>, f. 3.</w:t>
      </w:r>
    </w:p>
    <w:p w:rsidR="00142CBC" w:rsidRDefault="00142CBC" w:rsidP="00142CBC">
      <w:pPr>
        <w:pStyle w:val="SangriaFrancesaArticulo"/>
      </w:pPr>
      <w:r w:rsidRPr="00142CBC">
        <w:rPr>
          <w:rStyle w:val="TextoNormalNegritaCaracter"/>
        </w:rPr>
        <w:t>§ 75.</w:t>
      </w:r>
      <w:r w:rsidRPr="00142CBC">
        <w:rPr>
          <w:rStyle w:val="TextoNormalCaracter"/>
        </w:rPr>
        <w:t>-</w:t>
      </w:r>
      <w:r>
        <w:t xml:space="preserve"> Sentencia </w:t>
      </w:r>
      <w:hyperlink w:anchor="SENTENCIA_2022_8" w:history="1">
        <w:r w:rsidRPr="00142CBC">
          <w:rPr>
            <w:rStyle w:val="TextoNormalCaracter"/>
          </w:rPr>
          <w:t>8/2022</w:t>
        </w:r>
      </w:hyperlink>
      <w:r>
        <w:t>, f. 3.</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24 de julio de 2012 (B.S. c. España)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12" w:history="1">
        <w:r w:rsidRPr="00142CBC">
          <w:rPr>
            <w:rStyle w:val="TextoNormalCaracter"/>
          </w:rPr>
          <w:t>12/2022</w:t>
        </w:r>
      </w:hyperlink>
      <w:r>
        <w:t xml:space="preserve">, f. 2; </w:t>
      </w:r>
      <w:hyperlink w:anchor="SENTENCIA_2022_13" w:history="1">
        <w:r w:rsidRPr="00142CBC">
          <w:rPr>
            <w:rStyle w:val="TextoNormalCaracter"/>
          </w:rPr>
          <w:t>13/2022</w:t>
        </w:r>
      </w:hyperlink>
      <w:r>
        <w:t xml:space="preserve">, f. 3; </w:t>
      </w:r>
      <w:hyperlink w:anchor="SENTENCIA_2022_34" w:history="1">
        <w:r w:rsidRPr="00142CBC">
          <w:rPr>
            <w:rStyle w:val="TextoNormalCaracter"/>
          </w:rPr>
          <w:t>34/2022</w:t>
        </w:r>
      </w:hyperlink>
      <w:r>
        <w:t>, f. 3.</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20 de noviembre de 2012 (Harabin c. Eslovaquia)</w:t>
      </w:r>
    </w:p>
    <w:p w:rsidR="00142CBC" w:rsidRDefault="00142CBC" w:rsidP="00142CBC">
      <w:pPr>
        <w:pStyle w:val="SangriaFrancesaArticulo"/>
      </w:pPr>
      <w:r w:rsidRPr="00142CBC">
        <w:rPr>
          <w:rStyle w:val="TextoNormalNegritaCaracter"/>
        </w:rPr>
        <w:t>§ 132.</w:t>
      </w:r>
      <w:r w:rsidRPr="00142CBC">
        <w:rPr>
          <w:rStyle w:val="TextoNormalCaracter"/>
        </w:rPr>
        <w:t>-</w:t>
      </w:r>
      <w:r>
        <w:t xml:space="preserve"> Sentencias </w:t>
      </w:r>
      <w:hyperlink w:anchor="SENTENCIA_2022_45" w:history="1">
        <w:r w:rsidRPr="00142CBC">
          <w:rPr>
            <w:rStyle w:val="TextoNormalCaracter"/>
          </w:rPr>
          <w:t>45/2022</w:t>
        </w:r>
      </w:hyperlink>
      <w:r>
        <w:t xml:space="preserve">, f. 6; </w:t>
      </w:r>
      <w:hyperlink w:anchor="SENTENCIA_2022_46" w:history="1">
        <w:r w:rsidRPr="00142CBC">
          <w:rPr>
            <w:rStyle w:val="TextoNormalCaracter"/>
          </w:rPr>
          <w:t>46/2022</w:t>
        </w:r>
      </w:hyperlink>
      <w:r>
        <w:t>, f. 7.</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18 de diciembre de 2012 (Ahmet Yildirim c. Turquía)</w:t>
      </w:r>
    </w:p>
    <w:p w:rsidR="00142CBC" w:rsidRDefault="00142CBC" w:rsidP="00142CBC">
      <w:pPr>
        <w:pStyle w:val="SangriaFrancesaArticulo"/>
      </w:pPr>
      <w:r w:rsidRPr="00142CBC">
        <w:rPr>
          <w:rStyle w:val="TextoNormalNegritaCaracter"/>
        </w:rPr>
        <w:t>§ 48.</w:t>
      </w:r>
      <w:r w:rsidRPr="00142CBC">
        <w:rPr>
          <w:rStyle w:val="TextoNormalCaracter"/>
        </w:rPr>
        <w:t>-</w:t>
      </w:r>
      <w:r>
        <w:t xml:space="preserve"> Sentencia </w:t>
      </w:r>
      <w:hyperlink w:anchor="SENTENCIA_2022_8" w:history="1">
        <w:r w:rsidRPr="00142CBC">
          <w:rPr>
            <w:rStyle w:val="TextoNormalCaracter"/>
          </w:rPr>
          <w:t>8/2022</w:t>
        </w:r>
      </w:hyperlink>
      <w:r>
        <w:t>, f. 2.</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11 de abril de 2013 (Vyerentsov c. Ucrania)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6" w:history="1">
        <w:r w:rsidRPr="00142CBC">
          <w:rPr>
            <w:rStyle w:val="TextoNormalCaracter"/>
          </w:rPr>
          <w:t>46/2022</w:t>
        </w:r>
      </w:hyperlink>
      <w:r>
        <w:t>, f. 12.</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30 de mayo de 2013 (OOO "Vesti" y Ukhov c. Rusia)</w:t>
      </w:r>
    </w:p>
    <w:p w:rsidR="00142CBC" w:rsidRDefault="00142CBC" w:rsidP="00142CBC">
      <w:pPr>
        <w:pStyle w:val="SangriaFrancesaArticulo"/>
      </w:pPr>
      <w:r w:rsidRPr="00142CBC">
        <w:rPr>
          <w:rStyle w:val="TextoNormalNegritaCaracter"/>
        </w:rPr>
        <w:t>§ 60.</w:t>
      </w:r>
      <w:r w:rsidRPr="00142CBC">
        <w:rPr>
          <w:rStyle w:val="TextoNormalCaracter"/>
        </w:rPr>
        <w:t>-</w:t>
      </w:r>
      <w:r>
        <w:t xml:space="preserve"> Sentencia </w:t>
      </w:r>
      <w:hyperlink w:anchor="SENTENCIA_2022_8" w:history="1">
        <w:r w:rsidRPr="00142CBC">
          <w:rPr>
            <w:rStyle w:val="TextoNormalCaracter"/>
          </w:rPr>
          <w:t>8/2022</w:t>
        </w:r>
      </w:hyperlink>
      <w:r>
        <w:t>, f. 3.</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9 de julio de 2013 (Vinter y otros c. Reino Unido)</w:t>
      </w:r>
    </w:p>
    <w:p w:rsidR="00142CBC" w:rsidRDefault="00142CBC" w:rsidP="00142CBC">
      <w:pPr>
        <w:pStyle w:val="SangriaFrancesaArticulo"/>
      </w:pPr>
      <w:r w:rsidRPr="00142CBC">
        <w:rPr>
          <w:rStyle w:val="TextoNormalNegritaCaracter"/>
        </w:rPr>
        <w:t>§ 102.</w:t>
      </w:r>
      <w:r w:rsidRPr="00142CBC">
        <w:rPr>
          <w:rStyle w:val="TextoNormalCaracter"/>
        </w:rPr>
        <w:t>-</w:t>
      </w:r>
      <w:r>
        <w:t xml:space="preserve"> Sentencias </w:t>
      </w:r>
      <w:hyperlink w:anchor="SENTENCIA_2022_45" w:history="1">
        <w:r w:rsidRPr="00142CBC">
          <w:rPr>
            <w:rStyle w:val="TextoNormalCaracter"/>
          </w:rPr>
          <w:t>45/2022</w:t>
        </w:r>
      </w:hyperlink>
      <w:r>
        <w:t xml:space="preserve">, VP I; </w:t>
      </w:r>
      <w:hyperlink w:anchor="SENTENCIA_2022_46" w:history="1">
        <w:r w:rsidRPr="00142CBC">
          <w:rPr>
            <w:rStyle w:val="TextoNormalCaracter"/>
          </w:rPr>
          <w:t>46/2022</w:t>
        </w:r>
      </w:hyperlink>
      <w:r>
        <w:t xml:space="preserve">, VP I; </w:t>
      </w:r>
      <w:hyperlink w:anchor="SENTENCIA_2022_47" w:history="1">
        <w:r w:rsidRPr="00142CBC">
          <w:rPr>
            <w:rStyle w:val="TextoNormalCaracter"/>
          </w:rPr>
          <w:t>47/2022</w:t>
        </w:r>
      </w:hyperlink>
      <w:r>
        <w:t>, VP I.</w:t>
      </w:r>
    </w:p>
    <w:p w:rsidR="00142CBC" w:rsidRDefault="00142CBC" w:rsidP="00142CBC">
      <w:pPr>
        <w:pStyle w:val="SangriaFrancesaArticulo"/>
      </w:pPr>
      <w:r w:rsidRPr="00142CBC">
        <w:rPr>
          <w:rStyle w:val="TextoNormalNegritaCaracter"/>
        </w:rPr>
        <w:t>§ 105.</w:t>
      </w:r>
      <w:r w:rsidRPr="00142CBC">
        <w:rPr>
          <w:rStyle w:val="TextoNormalCaracter"/>
        </w:rPr>
        <w:t>-</w:t>
      </w:r>
      <w:r>
        <w:t xml:space="preserve"> Sentencias </w:t>
      </w:r>
      <w:hyperlink w:anchor="SENTENCIA_2022_45" w:history="1">
        <w:r w:rsidRPr="00142CBC">
          <w:rPr>
            <w:rStyle w:val="TextoNormalCaracter"/>
          </w:rPr>
          <w:t>45/2022</w:t>
        </w:r>
      </w:hyperlink>
      <w:r>
        <w:t xml:space="preserve">, VP I; </w:t>
      </w:r>
      <w:hyperlink w:anchor="SENTENCIA_2022_46" w:history="1">
        <w:r w:rsidRPr="00142CBC">
          <w:rPr>
            <w:rStyle w:val="TextoNormalCaracter"/>
          </w:rPr>
          <w:t>46/2022</w:t>
        </w:r>
      </w:hyperlink>
      <w:r>
        <w:t xml:space="preserve">, VP I; </w:t>
      </w:r>
      <w:hyperlink w:anchor="SENTENCIA_2022_47" w:history="1">
        <w:r w:rsidRPr="00142CBC">
          <w:rPr>
            <w:rStyle w:val="TextoNormalCaracter"/>
          </w:rPr>
          <w:t>47/2022</w:t>
        </w:r>
      </w:hyperlink>
      <w:r>
        <w:t>, VP I.</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3 de octubre de 2013 (Kasparov y otros c. Rusia)</w:t>
      </w:r>
    </w:p>
    <w:p w:rsidR="00142CBC" w:rsidRDefault="00142CBC" w:rsidP="00142CBC">
      <w:pPr>
        <w:pStyle w:val="SangriaFrancesaArticulo"/>
      </w:pPr>
      <w:r w:rsidRPr="00142CBC">
        <w:rPr>
          <w:rStyle w:val="TextoNormalNegritaCaracter"/>
        </w:rPr>
        <w:t>§ 84.</w:t>
      </w:r>
      <w:r w:rsidRPr="00142CBC">
        <w:rPr>
          <w:rStyle w:val="TextoNormalCaracter"/>
        </w:rPr>
        <w:t>-</w:t>
      </w:r>
      <w:r>
        <w:t xml:space="preserve"> Sentencias </w:t>
      </w:r>
      <w:hyperlink w:anchor="SENTENCIA_2022_45" w:history="1">
        <w:r w:rsidRPr="00142CBC">
          <w:rPr>
            <w:rStyle w:val="TextoNormalCaracter"/>
          </w:rPr>
          <w:t>45/2022</w:t>
        </w:r>
      </w:hyperlink>
      <w:r>
        <w:t xml:space="preserve">, f. 14; </w:t>
      </w:r>
      <w:hyperlink w:anchor="SENTENCIA_2022_46" w:history="1">
        <w:r w:rsidRPr="00142CBC">
          <w:rPr>
            <w:rStyle w:val="TextoNormalCaracter"/>
          </w:rPr>
          <w:t>46/2022</w:t>
        </w:r>
      </w:hyperlink>
      <w:r>
        <w:t xml:space="preserve">, f. 12; </w:t>
      </w:r>
      <w:hyperlink w:anchor="SENTENCIA_2022_47" w:history="1">
        <w:r w:rsidRPr="00142CBC">
          <w:rPr>
            <w:rStyle w:val="TextoNormalCaracter"/>
          </w:rPr>
          <w:t>47/2022</w:t>
        </w:r>
      </w:hyperlink>
      <w:r>
        <w:t>, f. 8.</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15 de octubre de 2013 (Gutsanovi c. Bulgaria)</w:t>
      </w:r>
    </w:p>
    <w:p w:rsidR="00142CBC" w:rsidRDefault="00142CBC" w:rsidP="00142CBC">
      <w:pPr>
        <w:pStyle w:val="SangriaFrancesaArticulo"/>
      </w:pPr>
      <w:r w:rsidRPr="00142CBC">
        <w:rPr>
          <w:rStyle w:val="TextoNormalNegritaCaracter"/>
        </w:rPr>
        <w:t>§ 191.</w:t>
      </w:r>
      <w:r w:rsidRPr="00142CBC">
        <w:rPr>
          <w:rStyle w:val="TextoNormalCaracter"/>
        </w:rPr>
        <w:t>-</w:t>
      </w:r>
      <w:r>
        <w:t xml:space="preserve"> Sentencia </w:t>
      </w:r>
      <w:hyperlink w:anchor="SENTENCIA_2022_25" w:history="1">
        <w:r w:rsidRPr="00142CBC">
          <w:rPr>
            <w:rStyle w:val="TextoNormalCaracter"/>
          </w:rPr>
          <w:t>25/2022</w:t>
        </w:r>
      </w:hyperlink>
      <w:r>
        <w:t>, f. 5.</w:t>
      </w:r>
    </w:p>
    <w:p w:rsidR="00142CBC" w:rsidRDefault="00142CBC" w:rsidP="00142CBC">
      <w:pPr>
        <w:pStyle w:val="SangriaFrancesaArticulo"/>
      </w:pPr>
      <w:r w:rsidRPr="00142CBC">
        <w:rPr>
          <w:rStyle w:val="TextoNormalNegritaCaracter"/>
        </w:rPr>
        <w:t>§ 192.</w:t>
      </w:r>
      <w:r w:rsidRPr="00142CBC">
        <w:rPr>
          <w:rStyle w:val="TextoNormalCaracter"/>
        </w:rPr>
        <w:t>-</w:t>
      </w:r>
      <w:r>
        <w:t xml:space="preserve"> Sentencia </w:t>
      </w:r>
      <w:hyperlink w:anchor="SENTENCIA_2022_25" w:history="1">
        <w:r w:rsidRPr="00142CBC">
          <w:rPr>
            <w:rStyle w:val="TextoNormalCaracter"/>
          </w:rPr>
          <w:t>25/2022</w:t>
        </w:r>
      </w:hyperlink>
      <w:r>
        <w:t>, f. 5.</w:t>
      </w:r>
    </w:p>
    <w:p w:rsidR="00142CBC" w:rsidRDefault="00142CBC" w:rsidP="00142CBC">
      <w:pPr>
        <w:pStyle w:val="SangriaFrancesaArticulo"/>
      </w:pPr>
      <w:r w:rsidRPr="00142CBC">
        <w:rPr>
          <w:rStyle w:val="TextoNormalNegritaCaracter"/>
        </w:rPr>
        <w:t>§ 221 a 227.</w:t>
      </w:r>
      <w:r w:rsidRPr="00142CBC">
        <w:rPr>
          <w:rStyle w:val="TextoNormalCaracter"/>
        </w:rPr>
        <w:t>-</w:t>
      </w:r>
      <w:r>
        <w:t xml:space="preserve"> Sentencia </w:t>
      </w:r>
      <w:hyperlink w:anchor="SENTENCIA_2022_30" w:history="1">
        <w:r w:rsidRPr="00142CBC">
          <w:rPr>
            <w:rStyle w:val="TextoNormalCaracter"/>
          </w:rPr>
          <w:t>30/2022</w:t>
        </w:r>
      </w:hyperlink>
      <w:r>
        <w:t>, f. 4.</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21 de octubre de 2013 (del Río Prada c. España)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16 de enero de 2014 (Tierbefreier E.V. c. Alemania)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8" w:history="1">
        <w:r w:rsidRPr="00142CBC">
          <w:rPr>
            <w:rStyle w:val="TextoNormalCaracter"/>
          </w:rPr>
          <w:t>8/2022</w:t>
        </w:r>
      </w:hyperlink>
      <w:r>
        <w:t>, f. 3.</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8 de abril de 2014 (Dhahbi c. Italia)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5" w:history="1">
        <w:r w:rsidRPr="00142CBC">
          <w:rPr>
            <w:rStyle w:val="TextoNormalCaracter"/>
          </w:rPr>
          <w:t>25/2022</w:t>
        </w:r>
      </w:hyperlink>
      <w:r>
        <w:t>, f. 8.</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15 de mayo de 2014 (Taranenko c. Rusia)</w:t>
      </w:r>
    </w:p>
    <w:p w:rsidR="00142CBC" w:rsidRDefault="00142CBC" w:rsidP="00142CBC">
      <w:pPr>
        <w:pStyle w:val="SangriaFrancesaArticulo"/>
      </w:pPr>
      <w:r w:rsidRPr="00142CBC">
        <w:rPr>
          <w:rStyle w:val="TextoNormalNegritaCaracter"/>
        </w:rPr>
        <w:t>§ 95.</w:t>
      </w:r>
      <w:r w:rsidRPr="00142CBC">
        <w:rPr>
          <w:rStyle w:val="TextoNormalCaracter"/>
        </w:rPr>
        <w:t>-</w:t>
      </w:r>
      <w:r>
        <w:t xml:space="preserve"> Sentencias </w:t>
      </w:r>
      <w:hyperlink w:anchor="SENTENCIA_2022_45" w:history="1">
        <w:r w:rsidRPr="00142CBC">
          <w:rPr>
            <w:rStyle w:val="TextoNormalCaracter"/>
          </w:rPr>
          <w:t>45/2022</w:t>
        </w:r>
      </w:hyperlink>
      <w:r>
        <w:t xml:space="preserve">, f. 14; </w:t>
      </w:r>
      <w:hyperlink w:anchor="SENTENCIA_2022_46" w:history="1">
        <w:r w:rsidRPr="00142CBC">
          <w:rPr>
            <w:rStyle w:val="TextoNormalCaracter"/>
          </w:rPr>
          <w:t>46/2022</w:t>
        </w:r>
      </w:hyperlink>
      <w:r>
        <w:t xml:space="preserve">, f. 12; </w:t>
      </w:r>
      <w:hyperlink w:anchor="SENTENCIA_2022_47" w:history="1">
        <w:r w:rsidRPr="00142CBC">
          <w:rPr>
            <w:rStyle w:val="TextoNormalCaracter"/>
          </w:rPr>
          <w:t>47/2022</w:t>
        </w:r>
      </w:hyperlink>
      <w:r>
        <w:t>, f. 8.</w:t>
      </w:r>
    </w:p>
    <w:p w:rsidR="00142CBC" w:rsidRDefault="00142CBC" w:rsidP="00142CBC">
      <w:pPr>
        <w:pStyle w:val="SangriaFrancesaArticulo"/>
      </w:pPr>
      <w:r w:rsidRPr="00142CBC">
        <w:rPr>
          <w:rStyle w:val="TextoNormalNegritaCaracter"/>
        </w:rPr>
        <w:t>§ 96.</w:t>
      </w:r>
      <w:r w:rsidRPr="00142CBC">
        <w:rPr>
          <w:rStyle w:val="TextoNormalCaracter"/>
        </w:rPr>
        <w:t>-</w:t>
      </w:r>
      <w:r>
        <w:t xml:space="preserve"> Sentencias </w:t>
      </w:r>
      <w:hyperlink w:anchor="SENTENCIA_2022_45" w:history="1">
        <w:r w:rsidRPr="00142CBC">
          <w:rPr>
            <w:rStyle w:val="TextoNormalCaracter"/>
          </w:rPr>
          <w:t>45/2022</w:t>
        </w:r>
      </w:hyperlink>
      <w:r>
        <w:t xml:space="preserve">, f. 14; </w:t>
      </w:r>
      <w:hyperlink w:anchor="SENTENCIA_2022_46" w:history="1">
        <w:r w:rsidRPr="00142CBC">
          <w:rPr>
            <w:rStyle w:val="TextoNormalCaracter"/>
          </w:rPr>
          <w:t>46/2022</w:t>
        </w:r>
      </w:hyperlink>
      <w:r>
        <w:t xml:space="preserve">, f. 12; </w:t>
      </w:r>
      <w:hyperlink w:anchor="SENTENCIA_2022_47" w:history="1">
        <w:r w:rsidRPr="00142CBC">
          <w:rPr>
            <w:rStyle w:val="TextoNormalCaracter"/>
          </w:rPr>
          <w:t>47/2022</w:t>
        </w:r>
      </w:hyperlink>
      <w:r>
        <w:t>, f. 8.</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10 de julio de 2014 (Axel Springer AG c. Alemania —núm. 2—)</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8" w:history="1">
        <w:r w:rsidRPr="00142CBC">
          <w:rPr>
            <w:rStyle w:val="TextoNormalCaracter"/>
          </w:rPr>
          <w:t>8/2022</w:t>
        </w:r>
      </w:hyperlink>
      <w:r>
        <w:t>, f. 3.</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30 de septiembre de 2014 (Prezhdarovi c. Bulgaria)</w:t>
      </w:r>
    </w:p>
    <w:p w:rsidR="00142CBC" w:rsidRDefault="00142CBC" w:rsidP="00142CBC">
      <w:pPr>
        <w:pStyle w:val="SangriaFrancesaArticulo"/>
      </w:pPr>
      <w:r w:rsidRPr="00142CBC">
        <w:rPr>
          <w:rStyle w:val="TextoNormalNegritaCaracter"/>
        </w:rPr>
        <w:t>§ 46 a 52.</w:t>
      </w:r>
      <w:r w:rsidRPr="00142CBC">
        <w:rPr>
          <w:rStyle w:val="TextoNormalCaracter"/>
        </w:rPr>
        <w:t>-</w:t>
      </w:r>
      <w:r>
        <w:t xml:space="preserve"> Sentencia </w:t>
      </w:r>
      <w:hyperlink w:anchor="SENTENCIA_2022_30" w:history="1">
        <w:r w:rsidRPr="00142CBC">
          <w:rPr>
            <w:rStyle w:val="TextoNormalCaracter"/>
          </w:rPr>
          <w:t>30/2022</w:t>
        </w:r>
      </w:hyperlink>
      <w:r>
        <w:t>, f. 4.</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7 de octubre de 2014 (Ataun Rojo c. España)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12" w:history="1">
        <w:r w:rsidRPr="00142CBC">
          <w:rPr>
            <w:rStyle w:val="TextoNormalCaracter"/>
          </w:rPr>
          <w:t>12/2022</w:t>
        </w:r>
      </w:hyperlink>
      <w:r>
        <w:t xml:space="preserve">, f. 2; </w:t>
      </w:r>
      <w:hyperlink w:anchor="SENTENCIA_2022_13" w:history="1">
        <w:r w:rsidRPr="00142CBC">
          <w:rPr>
            <w:rStyle w:val="TextoNormalCaracter"/>
          </w:rPr>
          <w:t>13/2022</w:t>
        </w:r>
      </w:hyperlink>
      <w:r>
        <w:t xml:space="preserve">, f. 3; </w:t>
      </w:r>
      <w:hyperlink w:anchor="SENTENCIA_2022_34" w:history="1">
        <w:r w:rsidRPr="00142CBC">
          <w:rPr>
            <w:rStyle w:val="TextoNormalCaracter"/>
          </w:rPr>
          <w:t>34/2022</w:t>
        </w:r>
      </w:hyperlink>
      <w:r>
        <w:t>, f. 3.</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7 de octubre de 2014 (Etxebarria Caballero c. España)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12" w:history="1">
        <w:r w:rsidRPr="00142CBC">
          <w:rPr>
            <w:rStyle w:val="TextoNormalCaracter"/>
          </w:rPr>
          <w:t>12/2022</w:t>
        </w:r>
      </w:hyperlink>
      <w:r>
        <w:t xml:space="preserve">, f. 2; </w:t>
      </w:r>
      <w:hyperlink w:anchor="SENTENCIA_2022_13" w:history="1">
        <w:r w:rsidRPr="00142CBC">
          <w:rPr>
            <w:rStyle w:val="TextoNormalCaracter"/>
          </w:rPr>
          <w:t>13/2022</w:t>
        </w:r>
      </w:hyperlink>
      <w:r>
        <w:t xml:space="preserve">, f. 3; </w:t>
      </w:r>
      <w:hyperlink w:anchor="SENTENCIA_2022_34" w:history="1">
        <w:r w:rsidRPr="00142CBC">
          <w:rPr>
            <w:rStyle w:val="TextoNormalCaracter"/>
          </w:rPr>
          <w:t>34/2022</w:t>
        </w:r>
      </w:hyperlink>
      <w:r>
        <w:t>, f. 3.</w:t>
      </w:r>
    </w:p>
    <w:p w:rsidR="00142CBC" w:rsidRDefault="00142CBC" w:rsidP="00142CBC">
      <w:pPr>
        <w:pStyle w:val="SangriaFrancesaArticulo"/>
      </w:pPr>
      <w:r w:rsidRPr="00142CBC">
        <w:rPr>
          <w:rStyle w:val="TextoNormalNegritaCaracter"/>
        </w:rPr>
        <w:t>§ 47.</w:t>
      </w:r>
      <w:r w:rsidRPr="00142CBC">
        <w:rPr>
          <w:rStyle w:val="TextoNormalCaracter"/>
        </w:rPr>
        <w:t>-</w:t>
      </w:r>
      <w:r>
        <w:t xml:space="preserve"> Sentencia </w:t>
      </w:r>
      <w:hyperlink w:anchor="SENTENCIA_2022_13" w:history="1">
        <w:r w:rsidRPr="00142CBC">
          <w:rPr>
            <w:rStyle w:val="TextoNormalCaracter"/>
          </w:rPr>
          <w:t>13/2022</w:t>
        </w:r>
      </w:hyperlink>
      <w:r>
        <w:t>, f. 3.</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14 de octubre de 2014 (Yilmaz Yildiz y otros c. Turquía)</w:t>
      </w:r>
    </w:p>
    <w:p w:rsidR="00142CBC" w:rsidRDefault="00142CBC" w:rsidP="00142CBC">
      <w:pPr>
        <w:pStyle w:val="SangriaFrancesaArticulo"/>
      </w:pPr>
      <w:r w:rsidRPr="00142CBC">
        <w:rPr>
          <w:rStyle w:val="TextoNormalNegritaCaracter"/>
        </w:rPr>
        <w:t>§ 33.</w:t>
      </w:r>
      <w:r w:rsidRPr="00142CBC">
        <w:rPr>
          <w:rStyle w:val="TextoNormalCaracter"/>
        </w:rPr>
        <w:t>-</w:t>
      </w:r>
      <w:r>
        <w:t xml:space="preserve"> Sentencias </w:t>
      </w:r>
      <w:hyperlink w:anchor="SENTENCIA_2022_45" w:history="1">
        <w:r w:rsidRPr="00142CBC">
          <w:rPr>
            <w:rStyle w:val="TextoNormalCaracter"/>
          </w:rPr>
          <w:t>45/2022</w:t>
        </w:r>
      </w:hyperlink>
      <w:r>
        <w:t xml:space="preserve">, f. 14; </w:t>
      </w:r>
      <w:hyperlink w:anchor="SENTENCIA_2022_46" w:history="1">
        <w:r w:rsidRPr="00142CBC">
          <w:rPr>
            <w:rStyle w:val="TextoNormalCaracter"/>
          </w:rPr>
          <w:t>46/2022</w:t>
        </w:r>
      </w:hyperlink>
      <w:r>
        <w:t xml:space="preserve">, f. 12; </w:t>
      </w:r>
      <w:hyperlink w:anchor="SENTENCIA_2022_47" w:history="1">
        <w:r w:rsidRPr="00142CBC">
          <w:rPr>
            <w:rStyle w:val="TextoNormalCaracter"/>
          </w:rPr>
          <w:t>47/2022</w:t>
        </w:r>
      </w:hyperlink>
      <w:r>
        <w:t>, f. 8.</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20 de enero de 2015 (Arribas Antón c. España)</w:t>
      </w:r>
    </w:p>
    <w:p w:rsidR="00142CBC" w:rsidRDefault="00142CBC" w:rsidP="00142CBC">
      <w:pPr>
        <w:pStyle w:val="SangriaFrancesaArticulo"/>
      </w:pPr>
      <w:r w:rsidRPr="00142CBC">
        <w:rPr>
          <w:rStyle w:val="TextoNormalNegritaCaracter"/>
        </w:rPr>
        <w:t>§ 37.</w:t>
      </w:r>
      <w:r w:rsidRPr="00142CBC">
        <w:rPr>
          <w:rStyle w:val="TextoNormalCaracter"/>
        </w:rPr>
        <w:t>-</w:t>
      </w:r>
      <w:r>
        <w:t xml:space="preserve"> Sentencia </w:t>
      </w:r>
      <w:hyperlink w:anchor="SENTENCIA_2022_40" w:history="1">
        <w:r w:rsidRPr="00142CBC">
          <w:rPr>
            <w:rStyle w:val="TextoNormalCaracter"/>
          </w:rPr>
          <w:t>40/2022</w:t>
        </w:r>
      </w:hyperlink>
      <w:r>
        <w:t>, f. 2.</w:t>
      </w:r>
    </w:p>
    <w:p w:rsidR="00142CBC" w:rsidRDefault="00142CBC" w:rsidP="00142CBC">
      <w:pPr>
        <w:pStyle w:val="SangriaFrancesaArticulo"/>
      </w:pPr>
      <w:r w:rsidRPr="00142CBC">
        <w:rPr>
          <w:rStyle w:val="TextoNormalNegritaCaracter"/>
        </w:rPr>
        <w:t>§ 46.</w:t>
      </w:r>
      <w:r w:rsidRPr="00142CBC">
        <w:rPr>
          <w:rStyle w:val="TextoNormalCaracter"/>
        </w:rPr>
        <w:t>-</w:t>
      </w:r>
      <w:r>
        <w:t xml:space="preserve"> Sentencia </w:t>
      </w:r>
      <w:hyperlink w:anchor="SENTENCIA_2022_38" w:history="1">
        <w:r w:rsidRPr="00142CBC">
          <w:rPr>
            <w:rStyle w:val="TextoNormalCaracter"/>
          </w:rPr>
          <w:t>38/2022</w:t>
        </w:r>
      </w:hyperlink>
      <w:r>
        <w:t>, f. 2.</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3 de febrero de 2015 (Pruteanu c. Rumanía)</w:t>
      </w:r>
    </w:p>
    <w:p w:rsidR="00142CBC" w:rsidRDefault="00142CBC" w:rsidP="00142CBC">
      <w:pPr>
        <w:pStyle w:val="SangriaFrancesaArticulo"/>
      </w:pPr>
      <w:r w:rsidRPr="00142CBC">
        <w:rPr>
          <w:rStyle w:val="TextoNormalNegritaCaracter"/>
        </w:rPr>
        <w:t>§ 53.</w:t>
      </w:r>
      <w:r w:rsidRPr="00142CBC">
        <w:rPr>
          <w:rStyle w:val="TextoNormalCaracter"/>
        </w:rPr>
        <w:t>-</w:t>
      </w:r>
      <w:r>
        <w:t xml:space="preserve"> Sentencia </w:t>
      </w:r>
      <w:hyperlink w:anchor="SENTENCIA_2022_30" w:history="1">
        <w:r w:rsidRPr="00142CBC">
          <w:rPr>
            <w:rStyle w:val="TextoNormalCaracter"/>
          </w:rPr>
          <w:t>30/2022</w:t>
        </w:r>
      </w:hyperlink>
      <w:r>
        <w:t>, f. 4.</w:t>
      </w:r>
    </w:p>
    <w:p w:rsidR="00142CBC" w:rsidRDefault="00142CBC" w:rsidP="00142CBC">
      <w:pPr>
        <w:pStyle w:val="SangriaFrancesaArticulo"/>
      </w:pPr>
      <w:r w:rsidRPr="00142CBC">
        <w:rPr>
          <w:rStyle w:val="TextoNormalNegritaCaracter"/>
        </w:rPr>
        <w:t>§ 54.</w:t>
      </w:r>
      <w:r w:rsidRPr="00142CBC">
        <w:rPr>
          <w:rStyle w:val="TextoNormalCaracter"/>
        </w:rPr>
        <w:t>-</w:t>
      </w:r>
      <w:r>
        <w:t xml:space="preserve"> Sentencia </w:t>
      </w:r>
      <w:hyperlink w:anchor="SENTENCIA_2022_30" w:history="1">
        <w:r w:rsidRPr="00142CBC">
          <w:rPr>
            <w:rStyle w:val="TextoNormalCaracter"/>
          </w:rPr>
          <w:t>30/2022</w:t>
        </w:r>
      </w:hyperlink>
      <w:r>
        <w:t>, f. 4.</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5 de mayo de 2015 (Arratibel Garciandia c. España)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12" w:history="1">
        <w:r w:rsidRPr="00142CBC">
          <w:rPr>
            <w:rStyle w:val="TextoNormalCaracter"/>
          </w:rPr>
          <w:t>12/2022</w:t>
        </w:r>
      </w:hyperlink>
      <w:r>
        <w:t xml:space="preserve">, f. 2; </w:t>
      </w:r>
      <w:hyperlink w:anchor="SENTENCIA_2022_13" w:history="1">
        <w:r w:rsidRPr="00142CBC">
          <w:rPr>
            <w:rStyle w:val="TextoNormalCaracter"/>
          </w:rPr>
          <w:t>13/2022</w:t>
        </w:r>
      </w:hyperlink>
      <w:r>
        <w:t xml:space="preserve">, f. 3; </w:t>
      </w:r>
      <w:hyperlink w:anchor="SENTENCIA_2022_34" w:history="1">
        <w:r w:rsidRPr="00142CBC">
          <w:rPr>
            <w:rStyle w:val="TextoNormalCaracter"/>
          </w:rPr>
          <w:t>34/2022</w:t>
        </w:r>
      </w:hyperlink>
      <w:r>
        <w:t>, f. 3.</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16 de junio de 2015 (Delfi AS c. Estonia)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8" w:history="1">
        <w:r w:rsidRPr="00142CBC">
          <w:rPr>
            <w:rStyle w:val="TextoNormalCaracter"/>
          </w:rPr>
          <w:t>8/2022</w:t>
        </w:r>
      </w:hyperlink>
      <w:r>
        <w:t>, f. 2.</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9 de julio de 2015 (A.K. c. Liechtenstein)</w:t>
      </w:r>
    </w:p>
    <w:p w:rsidR="00142CBC" w:rsidRDefault="00142CBC" w:rsidP="00142CBC">
      <w:pPr>
        <w:pStyle w:val="SangriaFrancesaArticulo"/>
      </w:pPr>
      <w:r w:rsidRPr="00142CBC">
        <w:rPr>
          <w:rStyle w:val="TextoNormalNegritaCaracter"/>
        </w:rPr>
        <w:t>§ 82.</w:t>
      </w:r>
      <w:r w:rsidRPr="00142CBC">
        <w:rPr>
          <w:rStyle w:val="TextoNormalCaracter"/>
        </w:rPr>
        <w:t>-</w:t>
      </w:r>
      <w:r>
        <w:t xml:space="preserve"> Auto </w:t>
      </w:r>
      <w:hyperlink w:anchor="AUTO_2022_17" w:history="1">
        <w:r w:rsidRPr="00142CBC">
          <w:rPr>
            <w:rStyle w:val="TextoNormalCaracter"/>
          </w:rPr>
          <w:t>17/2022</w:t>
        </w:r>
      </w:hyperlink>
      <w:r>
        <w:t>, f. 4.</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28 de septiembre de 2015 (Bouyid c. Bélgica)</w:t>
      </w:r>
    </w:p>
    <w:p w:rsidR="00142CBC" w:rsidRDefault="00142CBC" w:rsidP="00142CBC">
      <w:pPr>
        <w:pStyle w:val="SangriaFrancesaArticulo"/>
      </w:pPr>
      <w:r w:rsidRPr="00142CBC">
        <w:rPr>
          <w:rStyle w:val="TextoNormalNegritaCaracter"/>
        </w:rPr>
        <w:t>§ 81.</w:t>
      </w:r>
      <w:r w:rsidRPr="00142CBC">
        <w:rPr>
          <w:rStyle w:val="TextoNormalCaracter"/>
        </w:rPr>
        <w:t>-</w:t>
      </w:r>
      <w:r>
        <w:t xml:space="preserve"> Sentencia </w:t>
      </w:r>
      <w:hyperlink w:anchor="SENTENCIA_2022_13" w:history="1">
        <w:r w:rsidRPr="00142CBC">
          <w:rPr>
            <w:rStyle w:val="TextoNormalCaracter"/>
          </w:rPr>
          <w:t>13/2022</w:t>
        </w:r>
      </w:hyperlink>
      <w:r>
        <w:t>, f. 3.</w:t>
      </w:r>
    </w:p>
    <w:p w:rsidR="00142CBC" w:rsidRDefault="00142CBC" w:rsidP="00142CBC">
      <w:pPr>
        <w:pStyle w:val="SangriaFrancesaArticulo"/>
      </w:pPr>
      <w:r w:rsidRPr="00142CBC">
        <w:rPr>
          <w:rStyle w:val="TextoNormalNegritaCaracter"/>
        </w:rPr>
        <w:t>§ 86.</w:t>
      </w:r>
      <w:r w:rsidRPr="00142CBC">
        <w:rPr>
          <w:rStyle w:val="TextoNormalCaracter"/>
        </w:rPr>
        <w:t>-</w:t>
      </w:r>
      <w:r>
        <w:t xml:space="preserve"> Sentencia </w:t>
      </w:r>
      <w:hyperlink w:anchor="SENTENCIA_2022_13" w:history="1">
        <w:r w:rsidRPr="00142CBC">
          <w:rPr>
            <w:rStyle w:val="TextoNormalCaracter"/>
          </w:rPr>
          <w:t>13/2022</w:t>
        </w:r>
      </w:hyperlink>
      <w:r>
        <w:t>, f. 3.</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15 de octubre de 2015 (Gafgaz Mammadov c. Azerbaiyán)</w:t>
      </w:r>
    </w:p>
    <w:p w:rsidR="00142CBC" w:rsidRDefault="00142CBC" w:rsidP="00142CBC">
      <w:pPr>
        <w:pStyle w:val="SangriaFrancesaArticulo"/>
      </w:pPr>
      <w:r w:rsidRPr="00142CBC">
        <w:rPr>
          <w:rStyle w:val="TextoNormalNegritaCaracter"/>
        </w:rPr>
        <w:t>§ 50.</w:t>
      </w:r>
      <w:r w:rsidRPr="00142CBC">
        <w:rPr>
          <w:rStyle w:val="TextoNormalCaracter"/>
        </w:rPr>
        <w:t>-</w:t>
      </w:r>
      <w:r>
        <w:t xml:space="preserve"> Sentencias </w:t>
      </w:r>
      <w:hyperlink w:anchor="SENTENCIA_2022_45" w:history="1">
        <w:r w:rsidRPr="00142CBC">
          <w:rPr>
            <w:rStyle w:val="TextoNormalCaracter"/>
          </w:rPr>
          <w:t>45/2022</w:t>
        </w:r>
      </w:hyperlink>
      <w:r>
        <w:t xml:space="preserve">, f. 14; </w:t>
      </w:r>
      <w:hyperlink w:anchor="SENTENCIA_2022_46" w:history="1">
        <w:r w:rsidRPr="00142CBC">
          <w:rPr>
            <w:rStyle w:val="TextoNormalCaracter"/>
          </w:rPr>
          <w:t>46/2022</w:t>
        </w:r>
      </w:hyperlink>
      <w:r>
        <w:t xml:space="preserve">, f. 12; </w:t>
      </w:r>
      <w:hyperlink w:anchor="SENTENCIA_2022_47" w:history="1">
        <w:r w:rsidRPr="00142CBC">
          <w:rPr>
            <w:rStyle w:val="TextoNormalCaracter"/>
          </w:rPr>
          <w:t>47/2022</w:t>
        </w:r>
      </w:hyperlink>
      <w:r>
        <w:t>, f. 8.</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15 de octubre de 2015 (Kudrevicius y otros c. Lituania)</w:t>
      </w:r>
    </w:p>
    <w:p w:rsidR="00142CBC" w:rsidRDefault="00142CBC" w:rsidP="00142CBC">
      <w:pPr>
        <w:pStyle w:val="SangriaFrancesaArticulo"/>
      </w:pPr>
      <w:r w:rsidRPr="00142CBC">
        <w:rPr>
          <w:rStyle w:val="TextoNormalNegritaCaracter"/>
        </w:rPr>
        <w:t>§ 85.</w:t>
      </w:r>
      <w:r w:rsidRPr="00142CBC">
        <w:rPr>
          <w:rStyle w:val="TextoNormalCaracter"/>
        </w:rPr>
        <w:t>-</w:t>
      </w:r>
      <w:r>
        <w:t xml:space="preserve"> Sentencias </w:t>
      </w:r>
      <w:hyperlink w:anchor="SENTENCIA_2022_45" w:history="1">
        <w:r w:rsidRPr="00142CBC">
          <w:rPr>
            <w:rStyle w:val="TextoNormalCaracter"/>
          </w:rPr>
          <w:t>45/2022</w:t>
        </w:r>
      </w:hyperlink>
      <w:r>
        <w:t xml:space="preserve">, f. 14; </w:t>
      </w:r>
      <w:hyperlink w:anchor="SENTENCIA_2022_46" w:history="1">
        <w:r w:rsidRPr="00142CBC">
          <w:rPr>
            <w:rStyle w:val="TextoNormalCaracter"/>
          </w:rPr>
          <w:t>46/2022</w:t>
        </w:r>
      </w:hyperlink>
      <w:r>
        <w:t xml:space="preserve">, f. 12; </w:t>
      </w:r>
      <w:hyperlink w:anchor="SENTENCIA_2022_47" w:history="1">
        <w:r w:rsidRPr="00142CBC">
          <w:rPr>
            <w:rStyle w:val="TextoNormalCaracter"/>
          </w:rPr>
          <w:t>47/2022</w:t>
        </w:r>
      </w:hyperlink>
      <w:r>
        <w:t>, f. 8.</w:t>
      </w:r>
    </w:p>
    <w:p w:rsidR="00142CBC" w:rsidRDefault="00142CBC" w:rsidP="00142CBC">
      <w:pPr>
        <w:pStyle w:val="SangriaFrancesaArticulo"/>
      </w:pPr>
      <w:r w:rsidRPr="00142CBC">
        <w:rPr>
          <w:rStyle w:val="TextoNormalNegritaCaracter"/>
        </w:rPr>
        <w:t>§ 86.</w:t>
      </w:r>
      <w:r w:rsidRPr="00142CBC">
        <w:rPr>
          <w:rStyle w:val="TextoNormalCaracter"/>
        </w:rPr>
        <w:t>-</w:t>
      </w:r>
      <w:r>
        <w:t xml:space="preserve"> Sentencias </w:t>
      </w:r>
      <w:hyperlink w:anchor="SENTENCIA_2022_45" w:history="1">
        <w:r w:rsidRPr="00142CBC">
          <w:rPr>
            <w:rStyle w:val="TextoNormalCaracter"/>
          </w:rPr>
          <w:t>45/2022</w:t>
        </w:r>
      </w:hyperlink>
      <w:r>
        <w:t xml:space="preserve">, f. 14; </w:t>
      </w:r>
      <w:hyperlink w:anchor="SENTENCIA_2022_46" w:history="1">
        <w:r w:rsidRPr="00142CBC">
          <w:rPr>
            <w:rStyle w:val="TextoNormalCaracter"/>
          </w:rPr>
          <w:t>46/2022</w:t>
        </w:r>
      </w:hyperlink>
      <w:r>
        <w:t xml:space="preserve">, f. 12; </w:t>
      </w:r>
      <w:hyperlink w:anchor="SENTENCIA_2022_47" w:history="1">
        <w:r w:rsidRPr="00142CBC">
          <w:rPr>
            <w:rStyle w:val="TextoNormalCaracter"/>
          </w:rPr>
          <w:t>47/2022</w:t>
        </w:r>
      </w:hyperlink>
      <w:r>
        <w:t>, f. 8.</w:t>
      </w:r>
    </w:p>
    <w:p w:rsidR="00142CBC" w:rsidRDefault="00142CBC" w:rsidP="00142CBC">
      <w:pPr>
        <w:pStyle w:val="SangriaFrancesaArticulo"/>
      </w:pPr>
      <w:r w:rsidRPr="00142CBC">
        <w:rPr>
          <w:rStyle w:val="TextoNormalNegritaCaracter"/>
        </w:rPr>
        <w:t>§ 97.</w:t>
      </w:r>
      <w:r w:rsidRPr="00142CBC">
        <w:rPr>
          <w:rStyle w:val="TextoNormalCaracter"/>
        </w:rPr>
        <w:t>-</w:t>
      </w:r>
      <w:r>
        <w:t xml:space="preserve"> Sentencias </w:t>
      </w:r>
      <w:hyperlink w:anchor="SENTENCIA_2022_45" w:history="1">
        <w:r w:rsidRPr="00142CBC">
          <w:rPr>
            <w:rStyle w:val="TextoNormalCaracter"/>
          </w:rPr>
          <w:t>45/2022</w:t>
        </w:r>
      </w:hyperlink>
      <w:r>
        <w:t xml:space="preserve">, f. 14; </w:t>
      </w:r>
      <w:hyperlink w:anchor="SENTENCIA_2022_46" w:history="1">
        <w:r w:rsidRPr="00142CBC">
          <w:rPr>
            <w:rStyle w:val="TextoNormalCaracter"/>
          </w:rPr>
          <w:t>46/2022</w:t>
        </w:r>
      </w:hyperlink>
      <w:r>
        <w:t xml:space="preserve">, f. 12; </w:t>
      </w:r>
      <w:hyperlink w:anchor="SENTENCIA_2022_47" w:history="1">
        <w:r w:rsidRPr="00142CBC">
          <w:rPr>
            <w:rStyle w:val="TextoNormalCaracter"/>
          </w:rPr>
          <w:t>47/2022</w:t>
        </w:r>
      </w:hyperlink>
      <w:r>
        <w:t>, f. 8.</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20 de octubre de 2015 (Vasiliauskas c. Lituania)</w:t>
      </w:r>
    </w:p>
    <w:p w:rsidR="00142CBC" w:rsidRDefault="00142CBC" w:rsidP="00142CBC">
      <w:pPr>
        <w:pStyle w:val="SangriaFrancesaArticulo"/>
      </w:pPr>
      <w:r w:rsidRPr="00142CBC">
        <w:rPr>
          <w:rStyle w:val="TextoNormalNegritaCaracter"/>
        </w:rPr>
        <w:t>§ 153 a 157.</w:t>
      </w:r>
      <w:r w:rsidRPr="00142CBC">
        <w:rPr>
          <w:rStyle w:val="TextoNormalCaracter"/>
        </w:rPr>
        <w:t>-</w:t>
      </w:r>
      <w:r>
        <w:t xml:space="preserve"> Sentencia </w:t>
      </w:r>
      <w:hyperlink w:anchor="SENTENCIA_2022_42" w:history="1">
        <w:r w:rsidRPr="00142CBC">
          <w:rPr>
            <w:rStyle w:val="TextoNormalCaracter"/>
          </w:rPr>
          <w:t>42/2022</w:t>
        </w:r>
      </w:hyperlink>
      <w:r>
        <w:t>, VP.</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10 de noviembre de 2015 (Slavov y otros c. Bulgaria)</w:t>
      </w:r>
    </w:p>
    <w:p w:rsidR="00142CBC" w:rsidRDefault="00142CBC" w:rsidP="00142CBC">
      <w:pPr>
        <w:pStyle w:val="SangriaFrancesaArticulo"/>
      </w:pPr>
      <w:r w:rsidRPr="00142CBC">
        <w:rPr>
          <w:rStyle w:val="TextoNormalNegritaCaracter"/>
        </w:rPr>
        <w:t>§ 145 a 151.</w:t>
      </w:r>
      <w:r w:rsidRPr="00142CBC">
        <w:rPr>
          <w:rStyle w:val="TextoNormalCaracter"/>
        </w:rPr>
        <w:t>-</w:t>
      </w:r>
      <w:r>
        <w:t xml:space="preserve"> Sentencia </w:t>
      </w:r>
      <w:hyperlink w:anchor="SENTENCIA_2022_30" w:history="1">
        <w:r w:rsidRPr="00142CBC">
          <w:rPr>
            <w:rStyle w:val="TextoNormalCaracter"/>
          </w:rPr>
          <w:t>30/2022</w:t>
        </w:r>
      </w:hyperlink>
      <w:r>
        <w:t>, f. 4.</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 de diciembre de 2015 (Blesa Rodríguez c. España)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5 de enero de 2016 (Frumkin c. Rusia)</w:t>
      </w:r>
    </w:p>
    <w:p w:rsidR="00142CBC" w:rsidRDefault="00142CBC" w:rsidP="00142CBC">
      <w:pPr>
        <w:pStyle w:val="SangriaFrancesaArticulo"/>
      </w:pPr>
      <w:r w:rsidRPr="00142CBC">
        <w:rPr>
          <w:rStyle w:val="TextoNormalNegritaCaracter"/>
        </w:rPr>
        <w:t>§ 93 a 99.</w:t>
      </w:r>
      <w:r w:rsidRPr="00142CBC">
        <w:rPr>
          <w:rStyle w:val="TextoNormalCaracter"/>
        </w:rPr>
        <w:t>-</w:t>
      </w:r>
      <w:r>
        <w:t xml:space="preserve"> Sentencias </w:t>
      </w:r>
      <w:hyperlink w:anchor="SENTENCIA_2022_45" w:history="1">
        <w:r w:rsidRPr="00142CBC">
          <w:rPr>
            <w:rStyle w:val="TextoNormalCaracter"/>
          </w:rPr>
          <w:t>45/2022</w:t>
        </w:r>
      </w:hyperlink>
      <w:r>
        <w:t xml:space="preserve">, f. 14; </w:t>
      </w:r>
      <w:hyperlink w:anchor="SENTENCIA_2022_46" w:history="1">
        <w:r w:rsidRPr="00142CBC">
          <w:rPr>
            <w:rStyle w:val="TextoNormalCaracter"/>
          </w:rPr>
          <w:t>46/2022</w:t>
        </w:r>
      </w:hyperlink>
      <w:r>
        <w:t xml:space="preserve">, f. 12; </w:t>
      </w:r>
      <w:hyperlink w:anchor="SENTENCIA_2022_47" w:history="1">
        <w:r w:rsidRPr="00142CBC">
          <w:rPr>
            <w:rStyle w:val="TextoNormalCaracter"/>
          </w:rPr>
          <w:t>47/2022</w:t>
        </w:r>
      </w:hyperlink>
      <w:r>
        <w:t>, f. 8.</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19 de enero de 2016 (Görmüs y otros c. Turquía)</w:t>
      </w:r>
    </w:p>
    <w:p w:rsidR="00142CBC" w:rsidRDefault="00142CBC" w:rsidP="00142CBC">
      <w:pPr>
        <w:pStyle w:val="SangriaFrancesaArticulo"/>
      </w:pPr>
      <w:r w:rsidRPr="00142CBC">
        <w:rPr>
          <w:rStyle w:val="TextoNormalNegritaCaracter"/>
        </w:rPr>
        <w:t>§ 73.</w:t>
      </w:r>
      <w:r w:rsidRPr="00142CBC">
        <w:rPr>
          <w:rStyle w:val="TextoNormalCaracter"/>
        </w:rPr>
        <w:t>-</w:t>
      </w:r>
      <w:r>
        <w:t xml:space="preserve"> Sentencia </w:t>
      </w:r>
      <w:hyperlink w:anchor="SENTENCIA_2022_30" w:history="1">
        <w:r w:rsidRPr="00142CBC">
          <w:rPr>
            <w:rStyle w:val="TextoNormalCaracter"/>
          </w:rPr>
          <w:t>30/2022</w:t>
        </w:r>
      </w:hyperlink>
      <w:r>
        <w:t>, f. 4.</w:t>
      </w:r>
    </w:p>
    <w:p w:rsidR="00142CBC" w:rsidRDefault="00142CBC" w:rsidP="00142CBC">
      <w:pPr>
        <w:pStyle w:val="SangriaFrancesaArticulo"/>
      </w:pPr>
      <w:r w:rsidRPr="00142CBC">
        <w:rPr>
          <w:rStyle w:val="TextoNormalNegritaCaracter"/>
        </w:rPr>
        <w:t>§ 74.</w:t>
      </w:r>
      <w:r w:rsidRPr="00142CBC">
        <w:rPr>
          <w:rStyle w:val="TextoNormalCaracter"/>
        </w:rPr>
        <w:t>-</w:t>
      </w:r>
      <w:r>
        <w:t xml:space="preserve"> Sentencia </w:t>
      </w:r>
      <w:hyperlink w:anchor="SENTENCIA_2022_30" w:history="1">
        <w:r w:rsidRPr="00142CBC">
          <w:rPr>
            <w:rStyle w:val="TextoNormalCaracter"/>
          </w:rPr>
          <w:t>30/2022</w:t>
        </w:r>
      </w:hyperlink>
      <w:r>
        <w:t>, f. 4.</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10 de mayo de 2016 (Derungs c. Suiza)</w:t>
      </w:r>
    </w:p>
    <w:p w:rsidR="00142CBC" w:rsidRDefault="00142CBC" w:rsidP="00142CBC">
      <w:pPr>
        <w:pStyle w:val="SangriaFrancesaArticulo"/>
      </w:pPr>
      <w:r w:rsidRPr="00142CBC">
        <w:rPr>
          <w:rStyle w:val="TextoNormalNegritaCaracter"/>
        </w:rPr>
        <w:t>§ 72.</w:t>
      </w:r>
      <w:r w:rsidRPr="00142CBC">
        <w:rPr>
          <w:rStyle w:val="TextoNormalCaracter"/>
        </w:rPr>
        <w:t>-</w:t>
      </w:r>
      <w:r>
        <w:t xml:space="preserve"> Sentencia </w:t>
      </w:r>
      <w:hyperlink w:anchor="SENTENCIA_2022_32" w:history="1">
        <w:r w:rsidRPr="00142CBC">
          <w:rPr>
            <w:rStyle w:val="TextoNormalCaracter"/>
          </w:rPr>
          <w:t>32/2022</w:t>
        </w:r>
      </w:hyperlink>
      <w:r>
        <w:t>, f. 2.</w:t>
      </w:r>
    </w:p>
    <w:p w:rsidR="00142CBC" w:rsidRDefault="00142CBC" w:rsidP="00142CBC">
      <w:pPr>
        <w:pStyle w:val="SangriaFrancesaArticulo"/>
      </w:pPr>
      <w:r w:rsidRPr="00142CBC">
        <w:rPr>
          <w:rStyle w:val="TextoNormalNegritaCaracter"/>
        </w:rPr>
        <w:t>§ 75.</w:t>
      </w:r>
      <w:r w:rsidRPr="00142CBC">
        <w:rPr>
          <w:rStyle w:val="TextoNormalCaracter"/>
        </w:rPr>
        <w:t>-</w:t>
      </w:r>
      <w:r>
        <w:t xml:space="preserve"> Sentencia </w:t>
      </w:r>
      <w:hyperlink w:anchor="SENTENCIA_2022_32" w:history="1">
        <w:r w:rsidRPr="00142CBC">
          <w:rPr>
            <w:rStyle w:val="TextoNormalCaracter"/>
          </w:rPr>
          <w:t>32/2022</w:t>
        </w:r>
      </w:hyperlink>
      <w:r>
        <w:t>, f. 2.</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17 de mayo de 2016 (Karácsony y otros c. Hungría)</w:t>
      </w:r>
    </w:p>
    <w:p w:rsidR="00142CBC" w:rsidRDefault="00142CBC" w:rsidP="00142CBC">
      <w:pPr>
        <w:pStyle w:val="SangriaFrancesaArticulo"/>
      </w:pPr>
      <w:r w:rsidRPr="00142CBC">
        <w:rPr>
          <w:rStyle w:val="TextoNormalNegritaCaracter"/>
        </w:rPr>
        <w:t>§ 98.</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 137.</w:t>
      </w:r>
      <w:r w:rsidRPr="00142CBC">
        <w:rPr>
          <w:rStyle w:val="TextoNormalCaracter"/>
        </w:rPr>
        <w:t>-</w:t>
      </w:r>
      <w:r>
        <w:t xml:space="preserve"> Sentencias </w:t>
      </w:r>
      <w:hyperlink w:anchor="SENTENCIA_2022_45" w:history="1">
        <w:r w:rsidRPr="00142CBC">
          <w:rPr>
            <w:rStyle w:val="TextoNormalCaracter"/>
          </w:rPr>
          <w:t>45/2022</w:t>
        </w:r>
      </w:hyperlink>
      <w:r>
        <w:t xml:space="preserve">, f. 13; </w:t>
      </w:r>
      <w:hyperlink w:anchor="SENTENCIA_2022_46" w:history="1">
        <w:r w:rsidRPr="00142CBC">
          <w:rPr>
            <w:rStyle w:val="TextoNormalCaracter"/>
          </w:rPr>
          <w:t>46/2022</w:t>
        </w:r>
      </w:hyperlink>
      <w:r>
        <w:t>, f. 11.</w:t>
      </w:r>
    </w:p>
    <w:p w:rsidR="00142CBC" w:rsidRDefault="00142CBC" w:rsidP="00142CBC">
      <w:pPr>
        <w:pStyle w:val="SangriaFrancesaArticulo"/>
      </w:pPr>
      <w:r w:rsidRPr="00142CBC">
        <w:rPr>
          <w:rStyle w:val="TextoNormalNegritaCaracter"/>
        </w:rPr>
        <w:t>§ 138.</w:t>
      </w:r>
      <w:r w:rsidRPr="00142CBC">
        <w:rPr>
          <w:rStyle w:val="TextoNormalCaracter"/>
        </w:rPr>
        <w:t>-</w:t>
      </w:r>
      <w:r>
        <w:t xml:space="preserve"> Sentencias </w:t>
      </w:r>
      <w:hyperlink w:anchor="SENTENCIA_2022_25" w:history="1">
        <w:r w:rsidRPr="00142CBC">
          <w:rPr>
            <w:rStyle w:val="TextoNormalCaracter"/>
          </w:rPr>
          <w:t>25/2022</w:t>
        </w:r>
      </w:hyperlink>
      <w:r>
        <w:t xml:space="preserve">, f. 7; </w:t>
      </w:r>
      <w:hyperlink w:anchor="SENTENCIA_2022_45" w:history="1">
        <w:r w:rsidRPr="00142CBC">
          <w:rPr>
            <w:rStyle w:val="TextoNormalCaracter"/>
          </w:rPr>
          <w:t>45/2022</w:t>
        </w:r>
      </w:hyperlink>
      <w:r>
        <w:t xml:space="preserve">, f. 13; </w:t>
      </w:r>
      <w:hyperlink w:anchor="SENTENCIA_2022_46" w:history="1">
        <w:r w:rsidRPr="00142CBC">
          <w:rPr>
            <w:rStyle w:val="TextoNormalCaracter"/>
          </w:rPr>
          <w:t>46/2022</w:t>
        </w:r>
      </w:hyperlink>
      <w:r>
        <w:t>, f. 11.</w:t>
      </w:r>
    </w:p>
    <w:p w:rsidR="00142CBC" w:rsidRDefault="00142CBC" w:rsidP="00142CBC">
      <w:pPr>
        <w:pStyle w:val="SangriaFrancesaArticulo"/>
      </w:pPr>
      <w:r w:rsidRPr="00142CBC">
        <w:rPr>
          <w:rStyle w:val="TextoNormalNegritaCaracter"/>
        </w:rPr>
        <w:t>§ 139 y ss.</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 139.</w:t>
      </w:r>
      <w:r w:rsidRPr="00142CBC">
        <w:rPr>
          <w:rStyle w:val="TextoNormalCaracter"/>
        </w:rPr>
        <w:t>-</w:t>
      </w:r>
      <w:r>
        <w:t xml:space="preserve"> Sentencias </w:t>
      </w:r>
      <w:hyperlink w:anchor="SENTENCIA_2022_45" w:history="1">
        <w:r w:rsidRPr="00142CBC">
          <w:rPr>
            <w:rStyle w:val="TextoNormalCaracter"/>
          </w:rPr>
          <w:t>45/2022</w:t>
        </w:r>
      </w:hyperlink>
      <w:r>
        <w:t xml:space="preserve">, f. 13; </w:t>
      </w:r>
      <w:hyperlink w:anchor="SENTENCIA_2022_46" w:history="1">
        <w:r w:rsidRPr="00142CBC">
          <w:rPr>
            <w:rStyle w:val="TextoNormalCaracter"/>
          </w:rPr>
          <w:t>46/2022</w:t>
        </w:r>
      </w:hyperlink>
      <w:r>
        <w:t>, f. 11.</w:t>
      </w:r>
    </w:p>
    <w:p w:rsidR="00142CBC" w:rsidRDefault="00142CBC" w:rsidP="00142CBC">
      <w:pPr>
        <w:pStyle w:val="SangriaFrancesaArticulo"/>
      </w:pPr>
      <w:r w:rsidRPr="00142CBC">
        <w:rPr>
          <w:rStyle w:val="TextoNormalNegritaCaracter"/>
        </w:rPr>
        <w:t>§ 139 y ss.</w:t>
      </w:r>
      <w:r w:rsidRPr="00142CBC">
        <w:rPr>
          <w:rStyle w:val="TextoNormalCaracter"/>
        </w:rPr>
        <w:t>-</w:t>
      </w:r>
      <w:r>
        <w:t xml:space="preserve"> Sentencia </w:t>
      </w:r>
      <w:hyperlink w:anchor="SENTENCIA_2022_46" w:history="1">
        <w:r w:rsidRPr="00142CBC">
          <w:rPr>
            <w:rStyle w:val="TextoNormalCaracter"/>
          </w:rPr>
          <w:t>46/2022</w:t>
        </w:r>
      </w:hyperlink>
      <w:r>
        <w:t>, f. 11.</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31 de mayo de 2016 (Beortegui Martínez c. España)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12" w:history="1">
        <w:r w:rsidRPr="00142CBC">
          <w:rPr>
            <w:rStyle w:val="TextoNormalCaracter"/>
          </w:rPr>
          <w:t>12/2022</w:t>
        </w:r>
      </w:hyperlink>
      <w:r>
        <w:t xml:space="preserve">, f. 2; </w:t>
      </w:r>
      <w:hyperlink w:anchor="SENTENCIA_2022_13" w:history="1">
        <w:r w:rsidRPr="00142CBC">
          <w:rPr>
            <w:rStyle w:val="TextoNormalCaracter"/>
          </w:rPr>
          <w:t>13/2022</w:t>
        </w:r>
      </w:hyperlink>
      <w:r>
        <w:t xml:space="preserve">, f. 3; </w:t>
      </w:r>
      <w:hyperlink w:anchor="SENTENCIA_2022_34" w:history="1">
        <w:r w:rsidRPr="00142CBC">
          <w:rPr>
            <w:rStyle w:val="TextoNormalCaracter"/>
          </w:rPr>
          <w:t>34/2022</w:t>
        </w:r>
      </w:hyperlink>
      <w:r>
        <w:t>, f. 3.</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20 de diciembre de 2016 (Uspaskich c. Lituania)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5" w:history="1">
        <w:r w:rsidRPr="00142CBC">
          <w:rPr>
            <w:rStyle w:val="TextoNormalCaracter"/>
          </w:rPr>
          <w:t>45/2022</w:t>
        </w:r>
      </w:hyperlink>
      <w:r>
        <w:t>, f. 15.</w:t>
      </w:r>
    </w:p>
    <w:p w:rsidR="00142CBC" w:rsidRDefault="00142CBC" w:rsidP="00142CBC">
      <w:pPr>
        <w:pStyle w:val="SangriaFrancesaArticulo"/>
      </w:pPr>
      <w:r w:rsidRPr="00142CBC">
        <w:rPr>
          <w:rStyle w:val="TextoNormalNegritaCaracter"/>
        </w:rPr>
        <w:t>§ 91.</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 98.</w:t>
      </w:r>
      <w:r w:rsidRPr="00142CBC">
        <w:rPr>
          <w:rStyle w:val="TextoNormalCaracter"/>
        </w:rPr>
        <w:t>-</w:t>
      </w:r>
      <w:r>
        <w:t xml:space="preserve"> Sentencias </w:t>
      </w:r>
      <w:hyperlink w:anchor="SENTENCIA_2022_25" w:history="1">
        <w:r w:rsidRPr="00142CBC">
          <w:rPr>
            <w:rStyle w:val="TextoNormalCaracter"/>
          </w:rPr>
          <w:t>25/2022</w:t>
        </w:r>
      </w:hyperlink>
      <w:r>
        <w:t xml:space="preserve">, f. 7; </w:t>
      </w:r>
      <w:hyperlink w:anchor="SENTENCIA_2022_45" w:history="1">
        <w:r w:rsidRPr="00142CBC">
          <w:rPr>
            <w:rStyle w:val="TextoNormalCaracter"/>
          </w:rPr>
          <w:t>45/2022</w:t>
        </w:r>
      </w:hyperlink>
      <w:r>
        <w:t xml:space="preserve">, f. 13; </w:t>
      </w:r>
      <w:hyperlink w:anchor="SENTENCIA_2022_46" w:history="1">
        <w:r w:rsidRPr="00142CBC">
          <w:rPr>
            <w:rStyle w:val="TextoNormalCaracter"/>
          </w:rPr>
          <w:t>46/2022</w:t>
        </w:r>
      </w:hyperlink>
      <w:r>
        <w:t>, f. 11.</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10 de enero de 2017 (Aparicio Navarro Reverter y García San Miguel y Orueta c. España)</w:t>
      </w:r>
    </w:p>
    <w:p w:rsidR="00142CBC" w:rsidRDefault="00142CBC" w:rsidP="00142CBC">
      <w:pPr>
        <w:pStyle w:val="SangriaFrancesaArticulo"/>
      </w:pPr>
      <w:r w:rsidRPr="00142CBC">
        <w:rPr>
          <w:rStyle w:val="TextoNormalNegritaCaracter"/>
        </w:rPr>
        <w:t>§ 34.</w:t>
      </w:r>
      <w:r w:rsidRPr="00142CBC">
        <w:rPr>
          <w:rStyle w:val="TextoNormalCaracter"/>
        </w:rPr>
        <w:t>-</w:t>
      </w:r>
      <w:r>
        <w:t xml:space="preserve"> Sentencia </w:t>
      </w:r>
      <w:hyperlink w:anchor="SENTENCIA_2022_30" w:history="1">
        <w:r w:rsidRPr="00142CBC">
          <w:rPr>
            <w:rStyle w:val="TextoNormalCaracter"/>
          </w:rPr>
          <w:t>30/2022</w:t>
        </w:r>
      </w:hyperlink>
      <w:r>
        <w:t>, f. 5.</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19 de enero de 2017 (Iván Todorov c. Bulgaria)</w:t>
      </w:r>
    </w:p>
    <w:p w:rsidR="00142CBC" w:rsidRDefault="00142CBC" w:rsidP="00142CBC">
      <w:pPr>
        <w:pStyle w:val="SangriaFrancesaArticulo"/>
      </w:pPr>
      <w:r w:rsidRPr="00142CBC">
        <w:rPr>
          <w:rStyle w:val="TextoNormalNegritaCaracter"/>
        </w:rPr>
        <w:t>§ 59.</w:t>
      </w:r>
      <w:r w:rsidRPr="00142CBC">
        <w:rPr>
          <w:rStyle w:val="TextoNormalCaracter"/>
        </w:rPr>
        <w:t>-</w:t>
      </w:r>
      <w:r>
        <w:t xml:space="preserve"> Sentencia </w:t>
      </w:r>
      <w:hyperlink w:anchor="SENTENCIA_2022_32" w:history="1">
        <w:r w:rsidRPr="00142CBC">
          <w:rPr>
            <w:rStyle w:val="TextoNormalCaracter"/>
          </w:rPr>
          <w:t>32/2022</w:t>
        </w:r>
      </w:hyperlink>
      <w:r>
        <w:t>, f. 2.</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19 de octubre de 2017 (Tsalkitzis c. Grecia, —núm. 2—)</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5" w:history="1">
        <w:r w:rsidRPr="00142CBC">
          <w:rPr>
            <w:rStyle w:val="TextoNormalCaracter"/>
          </w:rPr>
          <w:t>45/2022</w:t>
        </w:r>
      </w:hyperlink>
      <w:r>
        <w:t>, f. 11.</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30 de enero de 2018 (Etute c. Luxemburgo)</w:t>
      </w:r>
    </w:p>
    <w:p w:rsidR="00142CBC" w:rsidRDefault="00142CBC" w:rsidP="00142CBC">
      <w:pPr>
        <w:pStyle w:val="SangriaFrancesaArticulo"/>
      </w:pPr>
      <w:r w:rsidRPr="00142CBC">
        <w:rPr>
          <w:rStyle w:val="TextoNormalNegritaCaracter"/>
        </w:rPr>
        <w:t>§ 33.</w:t>
      </w:r>
      <w:r w:rsidRPr="00142CBC">
        <w:rPr>
          <w:rStyle w:val="TextoNormalCaracter"/>
        </w:rPr>
        <w:t>-</w:t>
      </w:r>
      <w:r>
        <w:t xml:space="preserve"> Sentencia </w:t>
      </w:r>
      <w:hyperlink w:anchor="SENTENCIA_2022_32" w:history="1">
        <w:r w:rsidRPr="00142CBC">
          <w:rPr>
            <w:rStyle w:val="TextoNormalCaracter"/>
          </w:rPr>
          <w:t>32/2022</w:t>
        </w:r>
      </w:hyperlink>
      <w:r>
        <w:t>, f. 2.</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13 de marzo de 2018 (Stern Taulats y Roura Capellera c. España)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45" w:history="1">
        <w:r w:rsidRPr="00142CBC">
          <w:rPr>
            <w:rStyle w:val="TextoNormalCaracter"/>
          </w:rPr>
          <w:t>45/2022</w:t>
        </w:r>
      </w:hyperlink>
      <w:r>
        <w:t xml:space="preserve">, VP I; </w:t>
      </w:r>
      <w:hyperlink w:anchor="SENTENCIA_2022_46" w:history="1">
        <w:r w:rsidRPr="00142CBC">
          <w:rPr>
            <w:rStyle w:val="TextoNormalCaracter"/>
          </w:rPr>
          <w:t>46/2022</w:t>
        </w:r>
      </w:hyperlink>
      <w:r>
        <w:t xml:space="preserve">, VP I; </w:t>
      </w:r>
      <w:hyperlink w:anchor="SENTENCIA_2022_47" w:history="1">
        <w:r w:rsidRPr="00142CBC">
          <w:rPr>
            <w:rStyle w:val="TextoNormalCaracter"/>
          </w:rPr>
          <w:t>47/2022</w:t>
        </w:r>
      </w:hyperlink>
      <w:r>
        <w:t>, VP I.</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4 de septiembre de 2018 (Fatih Tas c. Turquía, —núm. 5—)</w:t>
      </w:r>
    </w:p>
    <w:p w:rsidR="00142CBC" w:rsidRDefault="00142CBC" w:rsidP="00142CBC">
      <w:pPr>
        <w:pStyle w:val="SangriaFrancesaArticulo"/>
      </w:pPr>
      <w:r w:rsidRPr="00142CBC">
        <w:rPr>
          <w:rStyle w:val="TextoNormalNegritaCaracter"/>
        </w:rPr>
        <w:t>§ 40.</w:t>
      </w:r>
      <w:r w:rsidRPr="00142CBC">
        <w:rPr>
          <w:rStyle w:val="TextoNormalCaracter"/>
        </w:rPr>
        <w:t>-</w:t>
      </w:r>
      <w:r>
        <w:t xml:space="preserve"> Sentencias </w:t>
      </w:r>
      <w:hyperlink w:anchor="SENTENCIA_2022_45" w:history="1">
        <w:r w:rsidRPr="00142CBC">
          <w:rPr>
            <w:rStyle w:val="TextoNormalCaracter"/>
          </w:rPr>
          <w:t>45/2022</w:t>
        </w:r>
      </w:hyperlink>
      <w:r>
        <w:t xml:space="preserve">, f. 14; </w:t>
      </w:r>
      <w:hyperlink w:anchor="SENTENCIA_2022_46" w:history="1">
        <w:r w:rsidRPr="00142CBC">
          <w:rPr>
            <w:rStyle w:val="TextoNormalCaracter"/>
          </w:rPr>
          <w:t>46/2022</w:t>
        </w:r>
      </w:hyperlink>
      <w:r>
        <w:t xml:space="preserve">, f. 12; </w:t>
      </w:r>
      <w:hyperlink w:anchor="SENTENCIA_2022_47" w:history="1">
        <w:r w:rsidRPr="00142CBC">
          <w:rPr>
            <w:rStyle w:val="TextoNormalCaracter"/>
          </w:rPr>
          <w:t>47/2022</w:t>
        </w:r>
      </w:hyperlink>
      <w:r>
        <w:t>, f. 8.</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20 de septiembre de 2018 (Mushegh Saghatelyan c. Armenia)</w:t>
      </w:r>
    </w:p>
    <w:p w:rsidR="00142CBC" w:rsidRDefault="00142CBC" w:rsidP="00142CBC">
      <w:pPr>
        <w:pStyle w:val="SangriaFrancesaArticulo"/>
      </w:pPr>
      <w:r w:rsidRPr="00142CBC">
        <w:rPr>
          <w:rStyle w:val="TextoNormalNegritaCaracter"/>
        </w:rPr>
        <w:t>§ 227.</w:t>
      </w:r>
      <w:r w:rsidRPr="00142CBC">
        <w:rPr>
          <w:rStyle w:val="TextoNormalCaracter"/>
        </w:rPr>
        <w:t>-</w:t>
      </w:r>
      <w:r>
        <w:t xml:space="preserve"> Sentencias </w:t>
      </w:r>
      <w:hyperlink w:anchor="SENTENCIA_2022_45" w:history="1">
        <w:r w:rsidRPr="00142CBC">
          <w:rPr>
            <w:rStyle w:val="TextoNormalCaracter"/>
          </w:rPr>
          <w:t>45/2022</w:t>
        </w:r>
      </w:hyperlink>
      <w:r>
        <w:t xml:space="preserve">, f. 14; </w:t>
      </w:r>
      <w:hyperlink w:anchor="SENTENCIA_2022_46" w:history="1">
        <w:r w:rsidRPr="00142CBC">
          <w:rPr>
            <w:rStyle w:val="TextoNormalCaracter"/>
          </w:rPr>
          <w:t>46/2022</w:t>
        </w:r>
      </w:hyperlink>
      <w:r>
        <w:t xml:space="preserve">, f. 12; </w:t>
      </w:r>
      <w:hyperlink w:anchor="SENTENCIA_2022_47" w:history="1">
        <w:r w:rsidRPr="00142CBC">
          <w:rPr>
            <w:rStyle w:val="TextoNormalCaracter"/>
          </w:rPr>
          <w:t>47/2022</w:t>
        </w:r>
      </w:hyperlink>
      <w:r>
        <w:t>, f. 8.</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6 de noviembre de 2018 (Otegi Mondragón y otros c. España)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25" w:history="1">
        <w:r w:rsidRPr="00142CBC">
          <w:rPr>
            <w:rStyle w:val="TextoNormalCaracter"/>
          </w:rPr>
          <w:t>25/2022</w:t>
        </w:r>
      </w:hyperlink>
      <w:r>
        <w:t xml:space="preserve">, f. 2; </w:t>
      </w:r>
      <w:hyperlink w:anchor="SENTENCIA_2022_45" w:history="1">
        <w:r w:rsidRPr="00142CBC">
          <w:rPr>
            <w:rStyle w:val="TextoNormalCaracter"/>
          </w:rPr>
          <w:t>45/2022</w:t>
        </w:r>
      </w:hyperlink>
      <w:r>
        <w:t>, f. 6.</w:t>
      </w:r>
    </w:p>
    <w:p w:rsidR="00142CBC" w:rsidRDefault="00142CBC" w:rsidP="00142CBC">
      <w:pPr>
        <w:pStyle w:val="SangriaFrancesaArticulo"/>
      </w:pPr>
      <w:r w:rsidRPr="00142CBC">
        <w:rPr>
          <w:rStyle w:val="TextoNormalNegritaCaracter"/>
        </w:rPr>
        <w:t>§ 52 a 57.</w:t>
      </w:r>
      <w:r w:rsidRPr="00142CBC">
        <w:rPr>
          <w:rStyle w:val="TextoNormalCaracter"/>
        </w:rPr>
        <w:t>-</w:t>
      </w:r>
      <w:r>
        <w:t xml:space="preserve"> Sentencias </w:t>
      </w:r>
      <w:hyperlink w:anchor="SENTENCIA_2022_45" w:history="1">
        <w:r w:rsidRPr="00142CBC">
          <w:rPr>
            <w:rStyle w:val="TextoNormalCaracter"/>
          </w:rPr>
          <w:t>45/2022</w:t>
        </w:r>
      </w:hyperlink>
      <w:r>
        <w:t xml:space="preserve">, f. 6; </w:t>
      </w:r>
      <w:hyperlink w:anchor="SENTENCIA_2022_46" w:history="1">
        <w:r w:rsidRPr="00142CBC">
          <w:rPr>
            <w:rStyle w:val="TextoNormalCaracter"/>
          </w:rPr>
          <w:t>46/2022</w:t>
        </w:r>
      </w:hyperlink>
      <w:r>
        <w:t>, f. 7.</w:t>
      </w:r>
    </w:p>
    <w:p w:rsidR="00142CBC" w:rsidRDefault="00142CBC" w:rsidP="00142CBC">
      <w:pPr>
        <w:pStyle w:val="SangriaFrancesaArticulo"/>
      </w:pPr>
      <w:r w:rsidRPr="00142CBC">
        <w:rPr>
          <w:rStyle w:val="TextoNormalNegritaCaracter"/>
        </w:rPr>
        <w:t>§ 97.</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20 de noviembre de 2018 (Selahattin Demirtas c. Turquía —núm. 2—)</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5" w:history="1">
        <w:r w:rsidRPr="00142CBC">
          <w:rPr>
            <w:rStyle w:val="TextoNormalCaracter"/>
          </w:rPr>
          <w:t>45/2022</w:t>
        </w:r>
      </w:hyperlink>
      <w:r>
        <w:t>, f. 15.</w:t>
      </w:r>
    </w:p>
    <w:p w:rsidR="00142CBC" w:rsidRDefault="00142CBC" w:rsidP="00142CBC">
      <w:pPr>
        <w:pStyle w:val="SangriaFrancesaArticulo"/>
      </w:pPr>
      <w:r w:rsidRPr="00142CBC">
        <w:rPr>
          <w:rStyle w:val="TextoNormalNegritaCaracter"/>
        </w:rPr>
        <w:t>§ 382 a 389.</w:t>
      </w:r>
      <w:r w:rsidRPr="00142CBC">
        <w:rPr>
          <w:rStyle w:val="TextoNormalCaracter"/>
        </w:rPr>
        <w:t>-</w:t>
      </w:r>
      <w:r>
        <w:t xml:space="preserve"> Sentencia </w:t>
      </w:r>
      <w:hyperlink w:anchor="SENTENCIA_2022_45" w:history="1">
        <w:r w:rsidRPr="00142CBC">
          <w:rPr>
            <w:rStyle w:val="TextoNormalCaracter"/>
          </w:rPr>
          <w:t>45/2022</w:t>
        </w:r>
      </w:hyperlink>
      <w:r>
        <w:t>, f. 15.</w:t>
      </w:r>
    </w:p>
    <w:p w:rsidR="00142CBC" w:rsidRDefault="00142CBC" w:rsidP="00142CBC">
      <w:pPr>
        <w:pStyle w:val="SangriaFrancesaArticulo"/>
      </w:pPr>
    </w:p>
    <w:p w:rsidR="00142CBC" w:rsidRDefault="00142CBC" w:rsidP="00142CBC">
      <w:pPr>
        <w:pStyle w:val="TextoNormalNegritaCursivandice"/>
      </w:pPr>
      <w:r>
        <w:t>Decisión del Tribunal Europeo de Derechos Humanos de 7 de mayo de 2019 (Maria Carme Forcadell i Lluís y otros c. España)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45" w:history="1">
        <w:r w:rsidRPr="00142CBC">
          <w:rPr>
            <w:rStyle w:val="TextoNormalCaracter"/>
          </w:rPr>
          <w:t>45/2022</w:t>
        </w:r>
      </w:hyperlink>
      <w:r>
        <w:t xml:space="preserve">, f. 13; </w:t>
      </w:r>
      <w:hyperlink w:anchor="SENTENCIA_2022_46" w:history="1">
        <w:r w:rsidRPr="00142CBC">
          <w:rPr>
            <w:rStyle w:val="TextoNormalCaracter"/>
          </w:rPr>
          <w:t>46/2022</w:t>
        </w:r>
      </w:hyperlink>
      <w:r>
        <w:t>.</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11 de julio de 2019 (Skrlj c. Croacia)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17 de octubre de 2019 (G.B. y otros c. Turquía)</w:t>
      </w:r>
    </w:p>
    <w:p w:rsidR="00142CBC" w:rsidRDefault="00142CBC" w:rsidP="00142CBC">
      <w:pPr>
        <w:pStyle w:val="SangriaFrancesaArticulo"/>
      </w:pPr>
      <w:r w:rsidRPr="00142CBC">
        <w:rPr>
          <w:rStyle w:val="TextoNormalNegritaCaracter"/>
        </w:rPr>
        <w:t>§ 176.</w:t>
      </w:r>
      <w:r w:rsidRPr="00142CBC">
        <w:rPr>
          <w:rStyle w:val="TextoNormalCaracter"/>
        </w:rPr>
        <w:t>-</w:t>
      </w:r>
      <w:r>
        <w:t xml:space="preserve"> Sentencia </w:t>
      </w:r>
      <w:hyperlink w:anchor="SENTENCIA_2022_32" w:history="1">
        <w:r w:rsidRPr="00142CBC">
          <w:rPr>
            <w:rStyle w:val="TextoNormalCaracter"/>
          </w:rPr>
          <w:t>32/2022</w:t>
        </w:r>
      </w:hyperlink>
      <w:r>
        <w:t>, f. 2.</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22 de octubre de 2019 (Deli c. Moldavia)</w:t>
      </w:r>
    </w:p>
    <w:p w:rsidR="00142CBC" w:rsidRDefault="00142CBC" w:rsidP="00142CBC">
      <w:pPr>
        <w:pStyle w:val="SangriaFrancesaArticulo"/>
      </w:pPr>
      <w:r w:rsidRPr="00142CBC">
        <w:rPr>
          <w:rStyle w:val="TextoNormalNegritaCaracter"/>
        </w:rPr>
        <w:t>§ 36.</w:t>
      </w:r>
      <w:r w:rsidRPr="00142CBC">
        <w:rPr>
          <w:rStyle w:val="TextoNormalCaracter"/>
        </w:rPr>
        <w:t>-</w:t>
      </w:r>
      <w:r>
        <w:t xml:space="preserve"> Sentencia </w:t>
      </w:r>
      <w:hyperlink w:anchor="SENTENCIA_2022_45" w:history="1">
        <w:r w:rsidRPr="00142CBC">
          <w:rPr>
            <w:rStyle w:val="TextoNormalCaracter"/>
          </w:rPr>
          <w:t>45/2022</w:t>
        </w:r>
      </w:hyperlink>
      <w:r>
        <w:t>, f. 9.</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13 de febrero de 2020 (Sanofi Pasteur c. Francia)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5" w:history="1">
        <w:r w:rsidRPr="00142CBC">
          <w:rPr>
            <w:rStyle w:val="TextoNormalCaracter"/>
          </w:rPr>
          <w:t>25/2022</w:t>
        </w:r>
      </w:hyperlink>
      <w:r>
        <w:t>, f. 8.</w:t>
      </w:r>
    </w:p>
    <w:p w:rsidR="00142CBC" w:rsidRDefault="00142CBC" w:rsidP="00142CBC">
      <w:pPr>
        <w:pStyle w:val="SangriaFrancesaArticulo"/>
      </w:pPr>
      <w:r w:rsidRPr="00142CBC">
        <w:rPr>
          <w:rStyle w:val="TextoNormalNegritaCaracter"/>
        </w:rPr>
        <w:t>§ 79.</w:t>
      </w:r>
      <w:r w:rsidRPr="00142CBC">
        <w:rPr>
          <w:rStyle w:val="TextoNormalCaracter"/>
        </w:rPr>
        <w:t>-</w:t>
      </w:r>
      <w:r>
        <w:t xml:space="preserve"> Sentencia </w:t>
      </w:r>
      <w:hyperlink w:anchor="SENTENCIA_2022_45" w:history="1">
        <w:r w:rsidRPr="00142CBC">
          <w:rPr>
            <w:rStyle w:val="TextoNormalCaracter"/>
          </w:rPr>
          <w:t>45/2022</w:t>
        </w:r>
      </w:hyperlink>
      <w:r>
        <w:t>, f. 17.</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26 de mayo de 2020 (Gil Sanjuan c. España)</w:t>
      </w:r>
    </w:p>
    <w:p w:rsidR="00142CBC" w:rsidRDefault="00142CBC" w:rsidP="00142CBC">
      <w:pPr>
        <w:pStyle w:val="SangriaFrancesaArticulo"/>
      </w:pPr>
      <w:r w:rsidRPr="00142CBC">
        <w:rPr>
          <w:rStyle w:val="TextoNormalNegritaCaracter"/>
        </w:rPr>
        <w:t>§ 30.</w:t>
      </w:r>
      <w:r w:rsidRPr="00142CBC">
        <w:rPr>
          <w:rStyle w:val="TextoNormalCaracter"/>
        </w:rPr>
        <w:t>-</w:t>
      </w:r>
      <w:r>
        <w:t xml:space="preserve"> Sentencia </w:t>
      </w:r>
      <w:hyperlink w:anchor="SENTENCIA_2022_42" w:history="1">
        <w:r w:rsidRPr="00142CBC">
          <w:rPr>
            <w:rStyle w:val="TextoNormalCaracter"/>
          </w:rPr>
          <w:t>42/2022</w:t>
        </w:r>
      </w:hyperlink>
      <w:r>
        <w:t>, f. 2.</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10 de julio de 2020 (Mugemangango c. Bélgica)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 67.</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 68.</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 69.</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6 de octubre de 2020 (Jecker c. Suiza)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30" w:history="1">
        <w:r w:rsidRPr="00142CBC">
          <w:rPr>
            <w:rStyle w:val="TextoNormalCaracter"/>
          </w:rPr>
          <w:t>30/2022</w:t>
        </w:r>
      </w:hyperlink>
      <w:r>
        <w:t>, f. 4.</w:t>
      </w:r>
    </w:p>
    <w:p w:rsidR="00142CBC" w:rsidRDefault="00142CBC" w:rsidP="00142CBC">
      <w:pPr>
        <w:pStyle w:val="SangriaFrancesaArticulo"/>
      </w:pPr>
      <w:r w:rsidRPr="00142CBC">
        <w:rPr>
          <w:rStyle w:val="TextoNormalNegritaCaracter"/>
        </w:rPr>
        <w:t>§ 38 a 40.</w:t>
      </w:r>
      <w:r w:rsidRPr="00142CBC">
        <w:rPr>
          <w:rStyle w:val="TextoNormalCaracter"/>
        </w:rPr>
        <w:t>-</w:t>
      </w:r>
      <w:r>
        <w:t xml:space="preserve"> Sentencia </w:t>
      </w:r>
      <w:hyperlink w:anchor="SENTENCIA_2022_30" w:history="1">
        <w:r w:rsidRPr="00142CBC">
          <w:rPr>
            <w:rStyle w:val="TextoNormalCaracter"/>
          </w:rPr>
          <w:t>30/2022</w:t>
        </w:r>
      </w:hyperlink>
      <w:r>
        <w:t>, f. 4.</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22 de diciembre de 2020 (Selahattin Demirtas c. Turquía —núm. 2—)</w:t>
      </w:r>
    </w:p>
    <w:p w:rsidR="00142CBC" w:rsidRDefault="00142CBC" w:rsidP="00142CBC">
      <w:pPr>
        <w:pStyle w:val="SangriaFrancesaArticulo"/>
      </w:pPr>
      <w:r w:rsidRPr="00142CBC">
        <w:rPr>
          <w:rStyle w:val="TextoNormalNegritaCaracter"/>
        </w:rPr>
        <w:t>§ 242.</w:t>
      </w:r>
      <w:r w:rsidRPr="00142CBC">
        <w:rPr>
          <w:rStyle w:val="TextoNormalCaracter"/>
        </w:rPr>
        <w:t>-</w:t>
      </w:r>
      <w:r>
        <w:t xml:space="preserve"> Sentencias </w:t>
      </w:r>
      <w:hyperlink w:anchor="SENTENCIA_2022_45" w:history="1">
        <w:r w:rsidRPr="00142CBC">
          <w:rPr>
            <w:rStyle w:val="TextoNormalCaracter"/>
          </w:rPr>
          <w:t>45/2022</w:t>
        </w:r>
      </w:hyperlink>
      <w:r>
        <w:t xml:space="preserve">, f. 13; </w:t>
      </w:r>
      <w:hyperlink w:anchor="SENTENCIA_2022_46" w:history="1">
        <w:r w:rsidRPr="00142CBC">
          <w:rPr>
            <w:rStyle w:val="TextoNormalCaracter"/>
          </w:rPr>
          <w:t>46/2022</w:t>
        </w:r>
      </w:hyperlink>
      <w:r>
        <w:t>, f. 11.</w:t>
      </w:r>
    </w:p>
    <w:p w:rsidR="00142CBC" w:rsidRDefault="00142CBC" w:rsidP="00142CBC">
      <w:pPr>
        <w:pStyle w:val="SangriaFrancesaArticulo"/>
      </w:pPr>
      <w:r w:rsidRPr="00142CBC">
        <w:rPr>
          <w:rStyle w:val="TextoNormalNegritaCaracter"/>
        </w:rPr>
        <w:t>§ 244.</w:t>
      </w:r>
      <w:r w:rsidRPr="00142CBC">
        <w:rPr>
          <w:rStyle w:val="TextoNormalCaracter"/>
        </w:rPr>
        <w:t>-</w:t>
      </w:r>
      <w:r>
        <w:t xml:space="preserve"> Sentencias </w:t>
      </w:r>
      <w:hyperlink w:anchor="SENTENCIA_2022_45" w:history="1">
        <w:r w:rsidRPr="00142CBC">
          <w:rPr>
            <w:rStyle w:val="TextoNormalCaracter"/>
          </w:rPr>
          <w:t>45/2022</w:t>
        </w:r>
      </w:hyperlink>
      <w:r>
        <w:t xml:space="preserve">, f. 13; </w:t>
      </w:r>
      <w:hyperlink w:anchor="SENTENCIA_2022_46" w:history="1">
        <w:r w:rsidRPr="00142CBC">
          <w:rPr>
            <w:rStyle w:val="TextoNormalCaracter"/>
          </w:rPr>
          <w:t>46/2022</w:t>
        </w:r>
      </w:hyperlink>
      <w:r>
        <w:t>, f. 11.</w:t>
      </w:r>
    </w:p>
    <w:p w:rsidR="00142CBC" w:rsidRDefault="00142CBC" w:rsidP="00142CBC">
      <w:pPr>
        <w:pStyle w:val="SangriaFrancesaArticulo"/>
      </w:pPr>
      <w:r w:rsidRPr="00142CBC">
        <w:rPr>
          <w:rStyle w:val="TextoNormalNegritaCaracter"/>
        </w:rPr>
        <w:t>§ 245.</w:t>
      </w:r>
      <w:r w:rsidRPr="00142CBC">
        <w:rPr>
          <w:rStyle w:val="TextoNormalCaracter"/>
        </w:rPr>
        <w:t>-</w:t>
      </w:r>
      <w:r>
        <w:t xml:space="preserve"> Sentencias </w:t>
      </w:r>
      <w:hyperlink w:anchor="SENTENCIA_2022_45" w:history="1">
        <w:r w:rsidRPr="00142CBC">
          <w:rPr>
            <w:rStyle w:val="TextoNormalCaracter"/>
          </w:rPr>
          <w:t>45/2022</w:t>
        </w:r>
      </w:hyperlink>
      <w:r>
        <w:t xml:space="preserve">, f. 13; </w:t>
      </w:r>
      <w:hyperlink w:anchor="SENTENCIA_2022_46" w:history="1">
        <w:r w:rsidRPr="00142CBC">
          <w:rPr>
            <w:rStyle w:val="TextoNormalCaracter"/>
          </w:rPr>
          <w:t>46/2022</w:t>
        </w:r>
      </w:hyperlink>
      <w:r>
        <w:t>, f. 11.</w:t>
      </w:r>
    </w:p>
    <w:p w:rsidR="00142CBC" w:rsidRDefault="00142CBC" w:rsidP="00142CBC">
      <w:pPr>
        <w:pStyle w:val="SangriaFrancesaArticulo"/>
      </w:pPr>
      <w:r w:rsidRPr="00142CBC">
        <w:rPr>
          <w:rStyle w:val="TextoNormalNegritaCaracter"/>
        </w:rPr>
        <w:t>§ 256.</w:t>
      </w:r>
      <w:r w:rsidRPr="00142CBC">
        <w:rPr>
          <w:rStyle w:val="TextoNormalCaracter"/>
        </w:rPr>
        <w:t>-</w:t>
      </w:r>
      <w:r>
        <w:t xml:space="preserve"> Sentencias </w:t>
      </w:r>
      <w:hyperlink w:anchor="SENTENCIA_2022_25" w:history="1">
        <w:r w:rsidRPr="00142CBC">
          <w:rPr>
            <w:rStyle w:val="TextoNormalCaracter"/>
          </w:rPr>
          <w:t>25/2022</w:t>
        </w:r>
      </w:hyperlink>
      <w:r>
        <w:t xml:space="preserve">, f. 7; </w:t>
      </w:r>
      <w:hyperlink w:anchor="SENTENCIA_2022_45" w:history="1">
        <w:r w:rsidRPr="00142CBC">
          <w:rPr>
            <w:rStyle w:val="TextoNormalCaracter"/>
          </w:rPr>
          <w:t>45/2022</w:t>
        </w:r>
      </w:hyperlink>
      <w:r>
        <w:t xml:space="preserve">, f. 13; </w:t>
      </w:r>
      <w:hyperlink w:anchor="SENTENCIA_2022_46" w:history="1">
        <w:r w:rsidRPr="00142CBC">
          <w:rPr>
            <w:rStyle w:val="TextoNormalCaracter"/>
          </w:rPr>
          <w:t>46/2022</w:t>
        </w:r>
      </w:hyperlink>
      <w:r>
        <w:t>, f. 11.</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19 de enero de 2021 (González Etayo c. España)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12" w:history="1">
        <w:r w:rsidRPr="00142CBC">
          <w:rPr>
            <w:rStyle w:val="TextoNormalCaracter"/>
          </w:rPr>
          <w:t>12/2022</w:t>
        </w:r>
      </w:hyperlink>
      <w:r>
        <w:t xml:space="preserve">, f. 2; </w:t>
      </w:r>
      <w:hyperlink w:anchor="SENTENCIA_2022_34" w:history="1">
        <w:r w:rsidRPr="00142CBC">
          <w:rPr>
            <w:rStyle w:val="TextoNormalCaracter"/>
          </w:rPr>
          <w:t>34/2022</w:t>
        </w:r>
      </w:hyperlink>
      <w:r>
        <w:t>, f. 3.</w:t>
      </w:r>
    </w:p>
    <w:p w:rsidR="00142CBC" w:rsidRDefault="00142CBC" w:rsidP="00142CBC">
      <w:pPr>
        <w:pStyle w:val="SangriaFrancesaArticulo"/>
      </w:pPr>
      <w:r w:rsidRPr="00142CBC">
        <w:rPr>
          <w:rStyle w:val="TextoNormalNegritaCaracter"/>
        </w:rPr>
        <w:t>§ 60.</w:t>
      </w:r>
      <w:r w:rsidRPr="00142CBC">
        <w:rPr>
          <w:rStyle w:val="TextoNormalCaracter"/>
        </w:rPr>
        <w:t>-</w:t>
      </w:r>
      <w:r>
        <w:t xml:space="preserve"> Sentencia </w:t>
      </w:r>
      <w:hyperlink w:anchor="SENTENCIA_2022_13" w:history="1">
        <w:r w:rsidRPr="00142CBC">
          <w:rPr>
            <w:rStyle w:val="TextoNormalCaracter"/>
          </w:rPr>
          <w:t>13/2022</w:t>
        </w:r>
      </w:hyperlink>
      <w:r>
        <w:t>, f. 3.</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9 de marzo de 2021 (López Martínez c. España)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12" w:history="1">
        <w:r w:rsidRPr="00142CBC">
          <w:rPr>
            <w:rStyle w:val="TextoNormalCaracter"/>
          </w:rPr>
          <w:t>12/2022</w:t>
        </w:r>
      </w:hyperlink>
      <w:r>
        <w:t xml:space="preserve">, f. 2; </w:t>
      </w:r>
      <w:hyperlink w:anchor="SENTENCIA_2022_13" w:history="1">
        <w:r w:rsidRPr="00142CBC">
          <w:rPr>
            <w:rStyle w:val="TextoNormalCaracter"/>
          </w:rPr>
          <w:t>13/2022</w:t>
        </w:r>
      </w:hyperlink>
      <w:r>
        <w:t xml:space="preserve">, f. 3; </w:t>
      </w:r>
      <w:hyperlink w:anchor="SENTENCIA_2022_34" w:history="1">
        <w:r w:rsidRPr="00142CBC">
          <w:rPr>
            <w:rStyle w:val="TextoNormalCaracter"/>
          </w:rPr>
          <w:t>34/2022</w:t>
        </w:r>
      </w:hyperlink>
      <w:r>
        <w:t>, f. 3.</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22 de junio de 2021 (Erkizia Almandoz c. España)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45" w:history="1">
        <w:r w:rsidRPr="00142CBC">
          <w:rPr>
            <w:rStyle w:val="TextoNormalCaracter"/>
          </w:rPr>
          <w:t>45/2022</w:t>
        </w:r>
      </w:hyperlink>
      <w:r>
        <w:t xml:space="preserve">, VP I; </w:t>
      </w:r>
      <w:hyperlink w:anchor="SENTENCIA_2022_46" w:history="1">
        <w:r w:rsidRPr="00142CBC">
          <w:rPr>
            <w:rStyle w:val="TextoNormalCaracter"/>
          </w:rPr>
          <w:t>46/2022</w:t>
        </w:r>
      </w:hyperlink>
      <w:r>
        <w:t xml:space="preserve">, VP I; </w:t>
      </w:r>
      <w:hyperlink w:anchor="SENTENCIA_2022_47" w:history="1">
        <w:r w:rsidRPr="00142CBC">
          <w:rPr>
            <w:rStyle w:val="TextoNormalCaracter"/>
          </w:rPr>
          <w:t>47/2022</w:t>
        </w:r>
      </w:hyperlink>
      <w:r>
        <w:t>, VP I.</w:t>
      </w:r>
    </w:p>
    <w:p w:rsidR="00142CBC" w:rsidRDefault="00142CBC" w:rsidP="00142CBC">
      <w:pPr>
        <w:pStyle w:val="SangriaFrancesaArticulo"/>
      </w:pPr>
    </w:p>
    <w:p w:rsidR="00142CBC" w:rsidRDefault="00142CBC" w:rsidP="00142CBC">
      <w:pPr>
        <w:pStyle w:val="TextoNormalNegritaCursivandice"/>
      </w:pPr>
      <w:r>
        <w:t>Decisión del Tribunal Europeo de Derechos Humanos de 21 de septiembre de 2021 (Zambrano c. Francia)</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Auto </w:t>
      </w:r>
      <w:hyperlink w:anchor="AUTO_2022_17" w:history="1">
        <w:r w:rsidRPr="00142CBC">
          <w:rPr>
            <w:rStyle w:val="TextoNormalCaracter"/>
          </w:rPr>
          <w:t>17/2022</w:t>
        </w:r>
      </w:hyperlink>
      <w:r>
        <w:t>, f. 4.</w:t>
      </w:r>
    </w:p>
    <w:p w:rsidR="00142CBC" w:rsidRDefault="00142CBC" w:rsidP="00142CBC">
      <w:pPr>
        <w:pStyle w:val="SangriaFrancesaArticulo"/>
      </w:pPr>
    </w:p>
    <w:p w:rsidR="00142CBC" w:rsidRDefault="00142CBC" w:rsidP="00142CBC">
      <w:pPr>
        <w:pStyle w:val="TextoNormalNegritaCursivandice"/>
      </w:pPr>
      <w:r>
        <w:t>Sentencia del Tribunal Europeo de Derechos Humanos de 16 de noviembre de 2021 (Sargava c. Estonia)</w:t>
      </w:r>
    </w:p>
    <w:p w:rsidR="00142CBC" w:rsidRDefault="00142CBC" w:rsidP="00142CBC">
      <w:pPr>
        <w:pStyle w:val="SangriaFrancesaArticulo"/>
      </w:pPr>
      <w:r w:rsidRPr="00142CBC">
        <w:rPr>
          <w:rStyle w:val="TextoNormalNegritaCaracter"/>
        </w:rPr>
        <w:t>§ 109.</w:t>
      </w:r>
      <w:r w:rsidRPr="00142CBC">
        <w:rPr>
          <w:rStyle w:val="TextoNormalCaracter"/>
        </w:rPr>
        <w:t>-</w:t>
      </w:r>
      <w:r>
        <w:t xml:space="preserve"> Sentencia </w:t>
      </w:r>
      <w:hyperlink w:anchor="SENTENCIA_2022_30" w:history="1">
        <w:r w:rsidRPr="00142CBC">
          <w:rPr>
            <w:rStyle w:val="TextoNormalCaracter"/>
          </w:rPr>
          <w:t>30/2022</w:t>
        </w:r>
      </w:hyperlink>
      <w:r>
        <w:t>, f. 4.</w:t>
      </w:r>
    </w:p>
    <w:p w:rsidR="00142CBC" w:rsidRDefault="00142CBC" w:rsidP="00142CBC">
      <w:pPr>
        <w:pStyle w:val="TextoNormal"/>
      </w:pPr>
    </w:p>
    <w:p w:rsidR="00142CBC" w:rsidRDefault="00142CBC" w:rsidP="00142CBC">
      <w:pPr>
        <w:pStyle w:val="SangriaFrancesaArticulo"/>
      </w:pPr>
      <w:bookmarkStart w:id="130" w:name="INDICE22924"/>
    </w:p>
    <w:bookmarkEnd w:id="130"/>
    <w:p w:rsidR="00142CBC" w:rsidRDefault="00142CBC" w:rsidP="00142CBC">
      <w:pPr>
        <w:pStyle w:val="TextoIndiceNivel2"/>
        <w:suppressAutoHyphens/>
      </w:pPr>
      <w:r>
        <w:t>B) Tribunales de Justicia de las Comunidades Europeas y de la Unión Europea</w:t>
      </w:r>
    </w:p>
    <w:p w:rsidR="00142CBC" w:rsidRDefault="00142CBC" w:rsidP="00142CBC">
      <w:pPr>
        <w:pStyle w:val="TextoIndiceNivel2"/>
      </w:pPr>
    </w:p>
    <w:p w:rsidR="00142CBC" w:rsidRDefault="00142CBC" w:rsidP="00142CBC">
      <w:pPr>
        <w:pStyle w:val="TextoNormalNegritaCursivandice"/>
      </w:pPr>
      <w:r>
        <w:t>Sentencia del Tribunal de Justicia de las Comunidades Europeas de 6 de octubre de 1982 (Srl Cilfit y Lanificio di Gavardo SpA c. Ministero della Sanità, asunto C-283/81)</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5" w:history="1">
        <w:r w:rsidRPr="00142CBC">
          <w:rPr>
            <w:rStyle w:val="TextoNormalCaracter"/>
          </w:rPr>
          <w:t>25/2022</w:t>
        </w:r>
      </w:hyperlink>
      <w:r>
        <w:t>, f. 8.</w:t>
      </w:r>
    </w:p>
    <w:p w:rsidR="00142CBC" w:rsidRDefault="00142CBC" w:rsidP="00142CBC">
      <w:pPr>
        <w:pStyle w:val="SangriaFrancesaArticulo"/>
      </w:pPr>
      <w:r w:rsidRPr="00142CBC">
        <w:rPr>
          <w:rStyle w:val="TextoNormalNegritaCaracter"/>
        </w:rPr>
        <w:t>§ 13.</w:t>
      </w:r>
      <w:r w:rsidRPr="00142CBC">
        <w:rPr>
          <w:rStyle w:val="TextoNormalCaracter"/>
        </w:rPr>
        <w:t>-</w:t>
      </w:r>
      <w:r>
        <w:t xml:space="preserve"> Sentencia </w:t>
      </w:r>
      <w:hyperlink w:anchor="SENTENCIA_2022_25" w:history="1">
        <w:r w:rsidRPr="00142CBC">
          <w:rPr>
            <w:rStyle w:val="TextoNormalCaracter"/>
          </w:rPr>
          <w:t>25/2022</w:t>
        </w:r>
      </w:hyperlink>
      <w:r>
        <w:t>, f. 8.</w:t>
      </w:r>
    </w:p>
    <w:p w:rsidR="00142CBC" w:rsidRDefault="00142CBC" w:rsidP="00142CBC">
      <w:pPr>
        <w:pStyle w:val="SangriaFrancesaArticulo"/>
      </w:pPr>
    </w:p>
    <w:p w:rsidR="00142CBC" w:rsidRDefault="00142CBC" w:rsidP="00142CBC">
      <w:pPr>
        <w:pStyle w:val="TextoNormalNegritaCursivandice"/>
      </w:pPr>
      <w:r>
        <w:t>Sentencia del Tribunal de Justicia de las Comunidades Europeas de 10 de julio de 1986 (Roger Wybot c. Edgar Faure y otros. Petición de decisión prejudicial: Cour d'appel de Paris – Francia, asunto C-149/85)</w:t>
      </w:r>
    </w:p>
    <w:p w:rsidR="00142CBC" w:rsidRDefault="00142CBC" w:rsidP="00142CBC">
      <w:pPr>
        <w:pStyle w:val="SangriaFrancesaArticulo"/>
      </w:pPr>
      <w:r w:rsidRPr="00142CBC">
        <w:rPr>
          <w:rStyle w:val="TextoNormalNegritaCaracter"/>
        </w:rPr>
        <w:t>§ 12.</w:t>
      </w:r>
      <w:r w:rsidRPr="00142CBC">
        <w:rPr>
          <w:rStyle w:val="TextoNormalCaracter"/>
        </w:rPr>
        <w:t>-</w:t>
      </w:r>
      <w:r>
        <w:t xml:space="preserve"> Sentencias </w:t>
      </w:r>
      <w:hyperlink w:anchor="SENTENCIA_2022_25" w:history="1">
        <w:r w:rsidRPr="00142CBC">
          <w:rPr>
            <w:rStyle w:val="TextoNormalCaracter"/>
          </w:rPr>
          <w:t>25/2022</w:t>
        </w:r>
      </w:hyperlink>
      <w:r>
        <w:t xml:space="preserve">, f. 7;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 22.</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 27.</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p>
    <w:p w:rsidR="00142CBC" w:rsidRDefault="00142CBC" w:rsidP="00142CBC">
      <w:pPr>
        <w:pStyle w:val="TextoNormalNegritaCursivandice"/>
      </w:pPr>
      <w:r>
        <w:t>Auto del Tribunal de Justicia de las Comunidades Europeas de 6 de diciembre de 1990 (J.J. Zwartveld y otros. Solicitud de asistencia judicial: Rechter-commissaris bij de Arrondissementsrechtbank Groningen - Países Bajos, asunto C-2/88-Imm)</w:t>
      </w:r>
    </w:p>
    <w:p w:rsidR="00142CBC" w:rsidRDefault="00142CBC" w:rsidP="00142CBC">
      <w:pPr>
        <w:pStyle w:val="SangriaFrancesaArticulo"/>
      </w:pPr>
      <w:r w:rsidRPr="00142CBC">
        <w:rPr>
          <w:rStyle w:val="TextoNormalNegritaCaracter"/>
        </w:rPr>
        <w:t>§ 19.</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p>
    <w:p w:rsidR="00142CBC" w:rsidRDefault="00142CBC" w:rsidP="00142CBC">
      <w:pPr>
        <w:pStyle w:val="TextoNormalNegritaCursivandice"/>
      </w:pPr>
      <w:r>
        <w:t>Sentencia del Tribunal de Justicia de las Comunidades Europeas de 9 de marzo de 2006 (procedimiento penal entablado c. Leopold Henri Van Esbroeck. Petición de decisión prejudicial: Hof van Cassatie - Bélgica, asunto C-436/04)</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p>
    <w:p w:rsidR="00142CBC" w:rsidRDefault="00142CBC" w:rsidP="00142CBC">
      <w:pPr>
        <w:pStyle w:val="TextoNormalNegritaCursivandice"/>
      </w:pPr>
      <w:r>
        <w:t>Sentencia del Tribunal de Justicia de las Comunidades Europeas de 22 de marzo de 2007 (Comisión de las Comunidades Europeas c. Reino de Bélgica, asunto C-437/04)</w:t>
      </w:r>
    </w:p>
    <w:p w:rsidR="00142CBC" w:rsidRDefault="00142CBC" w:rsidP="00142CBC">
      <w:pPr>
        <w:pStyle w:val="SangriaFrancesaArticulo"/>
      </w:pPr>
      <w:r w:rsidRPr="00142CBC">
        <w:rPr>
          <w:rStyle w:val="TextoNormalNegritaCaracter"/>
        </w:rPr>
        <w:t>§ 56.</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p>
    <w:p w:rsidR="00142CBC" w:rsidRDefault="00142CBC" w:rsidP="00142CBC">
      <w:pPr>
        <w:pStyle w:val="TextoNormalNegritaCursivandice"/>
      </w:pPr>
      <w:r>
        <w:t>Sentencia del Tribunal de Justicia de las Comunidades Europeas de 21 de octubre de 2008 (Alfonso Luigi Marra c. Eduardo de Gregorio y Antonio Clemente. Petición de decisión prejudicial: Corte suprema di cassazione – Italia, asuntos acumulados C-200/07 y C-201/07)</w:t>
      </w:r>
    </w:p>
    <w:p w:rsidR="00142CBC" w:rsidRDefault="00142CBC" w:rsidP="00142CBC">
      <w:pPr>
        <w:pStyle w:val="SangriaFrancesaArticulo"/>
      </w:pPr>
      <w:r w:rsidRPr="00142CBC">
        <w:rPr>
          <w:rStyle w:val="TextoNormalNegritaCaracter"/>
        </w:rPr>
        <w:t>§ 24.</w:t>
      </w:r>
      <w:r w:rsidRPr="00142CBC">
        <w:rPr>
          <w:rStyle w:val="TextoNormalCaracter"/>
        </w:rPr>
        <w:t>-</w:t>
      </w:r>
      <w:r>
        <w:t xml:space="preserve"> Sentencias </w:t>
      </w:r>
      <w:hyperlink w:anchor="SENTENCIA_2022_25" w:history="1">
        <w:r w:rsidRPr="00142CBC">
          <w:rPr>
            <w:rStyle w:val="TextoNormalCaracter"/>
          </w:rPr>
          <w:t>25/2022</w:t>
        </w:r>
      </w:hyperlink>
      <w:r>
        <w:t xml:space="preserve">, f. 7;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 26.</w:t>
      </w:r>
      <w:r w:rsidRPr="00142CBC">
        <w:rPr>
          <w:rStyle w:val="TextoNormalCaracter"/>
        </w:rPr>
        <w:t>-</w:t>
      </w:r>
      <w:r>
        <w:t xml:space="preserve"> Sentencias </w:t>
      </w:r>
      <w:hyperlink w:anchor="SENTENCIA_2022_45" w:history="1">
        <w:r w:rsidRPr="00142CBC">
          <w:rPr>
            <w:rStyle w:val="TextoNormalCaracter"/>
          </w:rPr>
          <w:t>45/2022</w:t>
        </w:r>
      </w:hyperlink>
      <w:r>
        <w:t xml:space="preserve">, ff. 13, 17; </w:t>
      </w:r>
      <w:hyperlink w:anchor="SENTENCIA_2022_46" w:history="1">
        <w:r w:rsidRPr="00142CBC">
          <w:rPr>
            <w:rStyle w:val="TextoNormalCaracter"/>
          </w:rPr>
          <w:t>46/2022</w:t>
        </w:r>
      </w:hyperlink>
      <w:r>
        <w:t>, f. 11.</w:t>
      </w:r>
    </w:p>
    <w:p w:rsidR="00142CBC" w:rsidRDefault="00142CBC" w:rsidP="00142CBC">
      <w:pPr>
        <w:pStyle w:val="SangriaFrancesaArticulo"/>
      </w:pPr>
      <w:r w:rsidRPr="00142CBC">
        <w:rPr>
          <w:rStyle w:val="TextoNormalNegritaCaracter"/>
        </w:rPr>
        <w:t>§ 27.</w:t>
      </w:r>
      <w:r w:rsidRPr="00142CBC">
        <w:rPr>
          <w:rStyle w:val="TextoNormalCaracter"/>
        </w:rPr>
        <w:t>-</w:t>
      </w:r>
      <w:r>
        <w:t xml:space="preserve"> Sentencias </w:t>
      </w:r>
      <w:hyperlink w:anchor="SENTENCIA_2022_45" w:history="1">
        <w:r w:rsidRPr="00142CBC">
          <w:rPr>
            <w:rStyle w:val="TextoNormalCaracter"/>
          </w:rPr>
          <w:t>45/2022</w:t>
        </w:r>
      </w:hyperlink>
      <w:r>
        <w:t xml:space="preserve">, f. 13; </w:t>
      </w:r>
      <w:hyperlink w:anchor="SENTENCIA_2022_46" w:history="1">
        <w:r w:rsidRPr="00142CBC">
          <w:rPr>
            <w:rStyle w:val="TextoNormalCaracter"/>
          </w:rPr>
          <w:t>46/2022</w:t>
        </w:r>
      </w:hyperlink>
      <w:r>
        <w:t>, f. 11.</w:t>
      </w:r>
    </w:p>
    <w:p w:rsidR="00142CBC" w:rsidRDefault="00142CBC" w:rsidP="00142CBC">
      <w:pPr>
        <w:pStyle w:val="SangriaFrancesaArticulo"/>
      </w:pPr>
    </w:p>
    <w:p w:rsidR="00142CBC" w:rsidRDefault="00142CBC" w:rsidP="00142CBC">
      <w:pPr>
        <w:pStyle w:val="TextoNormalNegritaCursivandice"/>
      </w:pPr>
      <w:r>
        <w:t>Sentencia del Tribunal de Justicia de las Comunidades Europeas de 6 de octubre de 2009 (Asturcom Telecomunicaciones, S.L. c. Cristina Rodríguez Nogueira, asunto C-40/08)</w:t>
      </w:r>
    </w:p>
    <w:p w:rsidR="00142CBC" w:rsidRDefault="00142CBC" w:rsidP="00142CBC">
      <w:pPr>
        <w:pStyle w:val="SangriaFrancesaArticulo"/>
      </w:pPr>
      <w:r w:rsidRPr="00142CBC">
        <w:rPr>
          <w:rStyle w:val="TextoNormalNegritaCaracter"/>
        </w:rPr>
        <w:t>§ 51 y 52.</w:t>
      </w:r>
      <w:r w:rsidRPr="00142CBC">
        <w:rPr>
          <w:rStyle w:val="TextoNormalCaracter"/>
        </w:rPr>
        <w:t>-</w:t>
      </w:r>
      <w:r>
        <w:t xml:space="preserve"> Sentencia </w:t>
      </w:r>
      <w:hyperlink w:anchor="SENTENCIA_2022_44" w:history="1">
        <w:r w:rsidRPr="00142CBC">
          <w:rPr>
            <w:rStyle w:val="TextoNormalCaracter"/>
          </w:rPr>
          <w:t>44/2022</w:t>
        </w:r>
      </w:hyperlink>
      <w:r>
        <w:t>, f. 4.</w:t>
      </w:r>
    </w:p>
    <w:p w:rsidR="00142CBC" w:rsidRDefault="00142CBC" w:rsidP="00142CBC">
      <w:pPr>
        <w:pStyle w:val="SangriaFrancesaArticulo"/>
      </w:pPr>
    </w:p>
    <w:p w:rsidR="00142CBC" w:rsidRDefault="00142CBC" w:rsidP="00142CBC">
      <w:pPr>
        <w:pStyle w:val="TextoNormalNegritaCursivandice"/>
      </w:pPr>
      <w:r>
        <w:t>Sentencia del Tribunal General de la Unión Europea de 19 de marzo de 2010 (Bruno Gollnisch c. Parlamento Europeo, asunto T-42/06)</w:t>
      </w:r>
    </w:p>
    <w:p w:rsidR="00142CBC" w:rsidRDefault="00142CBC" w:rsidP="00142CBC">
      <w:pPr>
        <w:pStyle w:val="SangriaFrancesaArticulo"/>
      </w:pPr>
      <w:r w:rsidRPr="00142CBC">
        <w:rPr>
          <w:rStyle w:val="TextoNormalNegritaCaracter"/>
        </w:rPr>
        <w:t>§ 94.</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p>
    <w:p w:rsidR="00142CBC" w:rsidRDefault="00142CBC" w:rsidP="00142CBC">
      <w:pPr>
        <w:pStyle w:val="TextoNormalNegritaCursivandice"/>
      </w:pPr>
      <w:r>
        <w:t>Sentencia del Tribunal de Justicia de la Unión Europea de 6 de septiembre de 2011 (procedimiento penal entablado c. Aldo Patriciello. Petición de decisión prejudicial: Tribunale di Isernia - Italia, asunto C-163/10)</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 18.</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 25.</w:t>
      </w:r>
      <w:r w:rsidRPr="00142CBC">
        <w:rPr>
          <w:rStyle w:val="TextoNormalCaracter"/>
        </w:rPr>
        <w:t>-</w:t>
      </w:r>
      <w:r>
        <w:t xml:space="preserve"> Sentencia </w:t>
      </w:r>
      <w:hyperlink w:anchor="SENTENCIA_2022_45" w:history="1">
        <w:r w:rsidRPr="00142CBC">
          <w:rPr>
            <w:rStyle w:val="TextoNormalCaracter"/>
          </w:rPr>
          <w:t>45/2022</w:t>
        </w:r>
      </w:hyperlink>
      <w:r>
        <w:t>, ff. 13, 17.</w:t>
      </w:r>
    </w:p>
    <w:p w:rsidR="00142CBC" w:rsidRDefault="00142CBC" w:rsidP="00142CBC">
      <w:pPr>
        <w:pStyle w:val="SangriaFrancesaArticulo"/>
      </w:pPr>
      <w:r w:rsidRPr="00142CBC">
        <w:rPr>
          <w:rStyle w:val="TextoNormalNegritaCaracter"/>
        </w:rPr>
        <w:t>§ 26 a 33.</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 26.</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 26 a 33.</w:t>
      </w:r>
      <w:r w:rsidRPr="00142CBC">
        <w:rPr>
          <w:rStyle w:val="TextoNormalCaracter"/>
        </w:rPr>
        <w:t>-</w:t>
      </w:r>
      <w:r>
        <w:t xml:space="preserve"> Sentencia </w:t>
      </w:r>
      <w:hyperlink w:anchor="SENTENCIA_2022_46" w:history="1">
        <w:r w:rsidRPr="00142CBC">
          <w:rPr>
            <w:rStyle w:val="TextoNormalCaracter"/>
          </w:rPr>
          <w:t>46/2022</w:t>
        </w:r>
      </w:hyperlink>
      <w:r>
        <w:t>, f. 11.</w:t>
      </w:r>
    </w:p>
    <w:p w:rsidR="00142CBC" w:rsidRDefault="00142CBC" w:rsidP="00142CBC">
      <w:pPr>
        <w:pStyle w:val="SangriaFrancesaArticulo"/>
      </w:pPr>
      <w:r w:rsidRPr="00142CBC">
        <w:rPr>
          <w:rStyle w:val="TextoNormalNegritaCaracter"/>
        </w:rPr>
        <w:t>§ 30.</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 33.</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r w:rsidRPr="00142CBC">
        <w:rPr>
          <w:rStyle w:val="TextoNormalNegritaCaracter"/>
        </w:rPr>
        <w:t>§ 35.</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p>
    <w:p w:rsidR="00142CBC" w:rsidRDefault="00142CBC" w:rsidP="00142CBC">
      <w:pPr>
        <w:pStyle w:val="TextoNormalNegritaCursivandice"/>
      </w:pPr>
      <w:r>
        <w:t>Sentencia del Tribunal de Justicia de la Unión Europea de 26 de febrero de 2013 (Melloni, asunto C-399/11)</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5" w:history="1">
        <w:r w:rsidRPr="00142CBC">
          <w:rPr>
            <w:rStyle w:val="TextoNormalCaracter"/>
          </w:rPr>
          <w:t>25/2022</w:t>
        </w:r>
      </w:hyperlink>
      <w:r>
        <w:t>, f. 8.</w:t>
      </w:r>
    </w:p>
    <w:p w:rsidR="00142CBC" w:rsidRDefault="00142CBC" w:rsidP="00142CBC">
      <w:pPr>
        <w:pStyle w:val="SangriaFrancesaArticulo"/>
      </w:pPr>
    </w:p>
    <w:p w:rsidR="00142CBC" w:rsidRDefault="00142CBC" w:rsidP="00142CBC">
      <w:pPr>
        <w:pStyle w:val="TextoNormalNegritaCursivandice"/>
      </w:pPr>
      <w:r>
        <w:t>Sentencia del Tribunal de Justicia de la Unión Europea de 14 de marzo de 2013 [Mohamed Aziz c. Caixa d’Estalvis de Catalunya, Tarragona i Manresa (Catalunyacaixa), asunto C-415/11]</w:t>
      </w:r>
    </w:p>
    <w:p w:rsidR="00142CBC" w:rsidRDefault="00142CBC" w:rsidP="00142CBC">
      <w:pPr>
        <w:pStyle w:val="SangriaFrancesaArticulo"/>
      </w:pPr>
      <w:r w:rsidRPr="00142CBC">
        <w:rPr>
          <w:rStyle w:val="TextoNormalNegritaCaracter"/>
        </w:rPr>
        <w:t>§ 46.</w:t>
      </w:r>
      <w:r w:rsidRPr="00142CBC">
        <w:rPr>
          <w:rStyle w:val="TextoNormalCaracter"/>
        </w:rPr>
        <w:t>-</w:t>
      </w:r>
      <w:r>
        <w:t xml:space="preserve"> Sentencia </w:t>
      </w:r>
      <w:hyperlink w:anchor="SENTENCIA_2022_44" w:history="1">
        <w:r w:rsidRPr="00142CBC">
          <w:rPr>
            <w:rStyle w:val="TextoNormalCaracter"/>
          </w:rPr>
          <w:t>44/2022</w:t>
        </w:r>
      </w:hyperlink>
      <w:r>
        <w:t>, f. 4.</w:t>
      </w:r>
    </w:p>
    <w:p w:rsidR="00142CBC" w:rsidRDefault="00142CBC" w:rsidP="00142CBC">
      <w:pPr>
        <w:pStyle w:val="SangriaFrancesaArticulo"/>
      </w:pPr>
    </w:p>
    <w:p w:rsidR="00142CBC" w:rsidRDefault="00142CBC" w:rsidP="00142CBC">
      <w:pPr>
        <w:pStyle w:val="TextoNormalNegritaCursivandice"/>
      </w:pPr>
      <w:r>
        <w:t>Sentencia del Tribunal de Justicia de la Unión Europea de 18 de julio de 2013 (Consejo Nacional de Geólogos c. Autoridad de Competencia y Mercados y Autoridad de Competencia y Mercados c. Consejo Nacional de Geólogos. Petición de decisión prejudicial planteada por el Consejo de Estado, asunto C-136/12)</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5" w:history="1">
        <w:r w:rsidRPr="00142CBC">
          <w:rPr>
            <w:rStyle w:val="TextoNormalCaracter"/>
          </w:rPr>
          <w:t>25/2022</w:t>
        </w:r>
      </w:hyperlink>
      <w:r>
        <w:t>, f. 8.</w:t>
      </w:r>
    </w:p>
    <w:p w:rsidR="00142CBC" w:rsidRDefault="00142CBC" w:rsidP="00142CBC">
      <w:pPr>
        <w:pStyle w:val="SangriaFrancesaArticulo"/>
      </w:pPr>
    </w:p>
    <w:p w:rsidR="00142CBC" w:rsidRDefault="00142CBC" w:rsidP="00142CBC">
      <w:pPr>
        <w:pStyle w:val="TextoNormalNegritaCursivandice"/>
      </w:pPr>
      <w:r>
        <w:t>Sentencia del Tribunal de Justicia de la Unión Europea de 13 de mayo de 2014.(Google Spain, S.L. y Google Inc. c. Agencia Española de Protección de Datos y Mario Costeja González, asunto C-131/12)</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31" w:history="1">
        <w:r w:rsidRPr="00142CBC">
          <w:rPr>
            <w:rStyle w:val="TextoNormalCaracter"/>
          </w:rPr>
          <w:t>31/2022</w:t>
        </w:r>
      </w:hyperlink>
      <w:r>
        <w:t>, f. 2.</w:t>
      </w:r>
    </w:p>
    <w:p w:rsidR="00142CBC" w:rsidRDefault="00142CBC" w:rsidP="00142CBC">
      <w:pPr>
        <w:pStyle w:val="SangriaFrancesaArticulo"/>
      </w:pPr>
      <w:r w:rsidRPr="00142CBC">
        <w:rPr>
          <w:rStyle w:val="TextoNormalNegritaCaracter"/>
        </w:rPr>
        <w:t>§ 34.</w:t>
      </w:r>
      <w:r w:rsidRPr="00142CBC">
        <w:rPr>
          <w:rStyle w:val="TextoNormalCaracter"/>
        </w:rPr>
        <w:t>-</w:t>
      </w:r>
      <w:r>
        <w:t xml:space="preserve"> Sentencias </w:t>
      </w:r>
      <w:hyperlink w:anchor="SENTENCIA_2022_31" w:history="1">
        <w:r w:rsidRPr="00142CBC">
          <w:rPr>
            <w:rStyle w:val="TextoNormalCaracter"/>
          </w:rPr>
          <w:t>31/2022</w:t>
        </w:r>
      </w:hyperlink>
      <w:r>
        <w:t xml:space="preserve">, f. 5; </w:t>
      </w:r>
      <w:hyperlink w:anchor="SENTENCIA_2022_42" w:history="1">
        <w:r w:rsidRPr="00142CBC">
          <w:rPr>
            <w:rStyle w:val="TextoNormalCaracter"/>
          </w:rPr>
          <w:t>42/2022</w:t>
        </w:r>
      </w:hyperlink>
      <w:r>
        <w:t>, f. 4.</w:t>
      </w:r>
    </w:p>
    <w:p w:rsidR="00142CBC" w:rsidRDefault="00142CBC" w:rsidP="00142CBC">
      <w:pPr>
        <w:pStyle w:val="SangriaFrancesaArticulo"/>
      </w:pPr>
    </w:p>
    <w:p w:rsidR="00142CBC" w:rsidRDefault="00142CBC" w:rsidP="00142CBC">
      <w:pPr>
        <w:pStyle w:val="TextoNormalNegritaCursivandice"/>
      </w:pPr>
      <w:r>
        <w:t>Sentencia del Tribunal de Justicia de la Unión Europea de 17 de julio de 2014 (Juan Carlos Sánchez Morcillo y María del Carmen Abril García c. Banco Bilbao Vizcaya Argentaria, S.A., asunto C-169/14)</w:t>
      </w:r>
    </w:p>
    <w:p w:rsidR="00142CBC" w:rsidRDefault="00142CBC" w:rsidP="00142CBC">
      <w:pPr>
        <w:pStyle w:val="SangriaFrancesaArticulo"/>
      </w:pPr>
      <w:r w:rsidRPr="00142CBC">
        <w:rPr>
          <w:rStyle w:val="TextoNormalNegritaCaracter"/>
        </w:rPr>
        <w:t>§ 23.</w:t>
      </w:r>
      <w:r w:rsidRPr="00142CBC">
        <w:rPr>
          <w:rStyle w:val="TextoNormalCaracter"/>
        </w:rPr>
        <w:t>-</w:t>
      </w:r>
      <w:r>
        <w:t xml:space="preserve"> Sentencia </w:t>
      </w:r>
      <w:hyperlink w:anchor="SENTENCIA_2022_44" w:history="1">
        <w:r w:rsidRPr="00142CBC">
          <w:rPr>
            <w:rStyle w:val="TextoNormalCaracter"/>
          </w:rPr>
          <w:t>44/2022</w:t>
        </w:r>
      </w:hyperlink>
      <w:r>
        <w:t>, f. 4.</w:t>
      </w:r>
    </w:p>
    <w:p w:rsidR="00142CBC" w:rsidRDefault="00142CBC" w:rsidP="00142CBC">
      <w:pPr>
        <w:pStyle w:val="SangriaFrancesaArticulo"/>
      </w:pPr>
    </w:p>
    <w:p w:rsidR="00142CBC" w:rsidRDefault="00142CBC" w:rsidP="00142CBC">
      <w:pPr>
        <w:pStyle w:val="TextoNormalNegritaCursivandice"/>
      </w:pPr>
      <w:r>
        <w:t>Sentencia del Tribunal de Justicia de la Unión Europea de 10 de septiembre de 2014 (Monika Kušionová c. Smart Capital, A.S. Petición de decisión prejudicial planteada por el Krajský súd v Prešove, asunto C-34/13)</w:t>
      </w:r>
    </w:p>
    <w:p w:rsidR="00142CBC" w:rsidRDefault="00142CBC" w:rsidP="00142CBC">
      <w:pPr>
        <w:pStyle w:val="SangriaFrancesaArticulo"/>
      </w:pPr>
      <w:r w:rsidRPr="00142CBC">
        <w:rPr>
          <w:rStyle w:val="TextoNormalNegritaCaracter"/>
        </w:rPr>
        <w:t>§ 65.</w:t>
      </w:r>
      <w:r w:rsidRPr="00142CBC">
        <w:rPr>
          <w:rStyle w:val="TextoNormalCaracter"/>
        </w:rPr>
        <w:t>-</w:t>
      </w:r>
      <w:r>
        <w:t xml:space="preserve"> Sentencia </w:t>
      </w:r>
      <w:hyperlink w:anchor="SENTENCIA_2022_37" w:history="1">
        <w:r w:rsidRPr="00142CBC">
          <w:rPr>
            <w:rStyle w:val="TextoNormalCaracter"/>
          </w:rPr>
          <w:t>37/2022</w:t>
        </w:r>
      </w:hyperlink>
      <w:r>
        <w:t>, f. 4.</w:t>
      </w:r>
    </w:p>
    <w:p w:rsidR="00142CBC" w:rsidRDefault="00142CBC" w:rsidP="00142CBC">
      <w:pPr>
        <w:pStyle w:val="SangriaFrancesaArticulo"/>
      </w:pPr>
    </w:p>
    <w:p w:rsidR="00142CBC" w:rsidRDefault="00142CBC" w:rsidP="00142CBC">
      <w:pPr>
        <w:pStyle w:val="TextoNormalNegritaCursivandice"/>
      </w:pPr>
      <w:r>
        <w:t>Sentencia del Tribunal de Justicia de la Unión Europea de 11 de septiembre de 2014 (A c. B y otros, asunto C-112/13)</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5" w:history="1">
        <w:r w:rsidRPr="00142CBC">
          <w:rPr>
            <w:rStyle w:val="TextoNormalCaracter"/>
          </w:rPr>
          <w:t>25/2022</w:t>
        </w:r>
      </w:hyperlink>
      <w:r>
        <w:t>, f. 8.</w:t>
      </w:r>
    </w:p>
    <w:p w:rsidR="00142CBC" w:rsidRDefault="00142CBC" w:rsidP="00142CBC">
      <w:pPr>
        <w:pStyle w:val="SangriaFrancesaArticulo"/>
      </w:pPr>
    </w:p>
    <w:p w:rsidR="00142CBC" w:rsidRDefault="00142CBC" w:rsidP="00142CBC">
      <w:pPr>
        <w:pStyle w:val="TextoNormalNegritaCursivandice"/>
      </w:pPr>
      <w:r>
        <w:t>Sentencia del Tribunal de Justicia de la Unión Europea de 11 de diciembre de 2014 (František Ryneš c. Úrad pro ochranu osobních údaju. Petición de decisión prejudicial planteada por el Nejvyšší správní soud, asunto C-212/13)</w:t>
      </w:r>
    </w:p>
    <w:p w:rsidR="00142CBC" w:rsidRDefault="00142CBC" w:rsidP="00142CBC">
      <w:pPr>
        <w:pStyle w:val="SangriaFrancesaArticulo"/>
      </w:pPr>
      <w:r w:rsidRPr="00142CBC">
        <w:rPr>
          <w:rStyle w:val="TextoNormalNegritaCaracter"/>
        </w:rPr>
        <w:t>§ 27.</w:t>
      </w:r>
      <w:r w:rsidRPr="00142CBC">
        <w:rPr>
          <w:rStyle w:val="TextoNormalCaracter"/>
        </w:rPr>
        <w:t>-</w:t>
      </w:r>
      <w:r>
        <w:t xml:space="preserve"> Sentencias </w:t>
      </w:r>
      <w:hyperlink w:anchor="SENTENCIA_2022_31" w:history="1">
        <w:r w:rsidRPr="00142CBC">
          <w:rPr>
            <w:rStyle w:val="TextoNormalCaracter"/>
          </w:rPr>
          <w:t>31/2022</w:t>
        </w:r>
      </w:hyperlink>
      <w:r>
        <w:t xml:space="preserve">, f. 5; </w:t>
      </w:r>
      <w:hyperlink w:anchor="SENTENCIA_2022_42" w:history="1">
        <w:r w:rsidRPr="00142CBC">
          <w:rPr>
            <w:rStyle w:val="TextoNormalCaracter"/>
          </w:rPr>
          <w:t>42/2022</w:t>
        </w:r>
      </w:hyperlink>
      <w:r>
        <w:t>, f. 4.</w:t>
      </w:r>
    </w:p>
    <w:p w:rsidR="00142CBC" w:rsidRDefault="00142CBC" w:rsidP="00142CBC">
      <w:pPr>
        <w:pStyle w:val="SangriaFrancesaArticulo"/>
      </w:pPr>
    </w:p>
    <w:p w:rsidR="00142CBC" w:rsidRDefault="00142CBC" w:rsidP="00142CBC">
      <w:pPr>
        <w:pStyle w:val="TextoNormalNegritaCursivandice"/>
      </w:pPr>
      <w:r>
        <w:t>Sentencia del Tribunal General de la Unión Europea de 15 de julio de 2015 (Voestalpine AG y voestalpine Wire Rod Austria GmbH c. Comisión Europea, asunto T-418/10)</w:t>
      </w:r>
    </w:p>
    <w:p w:rsidR="00142CBC" w:rsidRDefault="00142CBC" w:rsidP="00142CBC">
      <w:pPr>
        <w:pStyle w:val="SangriaFrancesaArticulo"/>
      </w:pPr>
      <w:r w:rsidRPr="00142CBC">
        <w:rPr>
          <w:rStyle w:val="TextoNormalNegritaCaracter"/>
        </w:rPr>
        <w:t>§ 411 a 413.</w:t>
      </w:r>
      <w:r w:rsidRPr="00142CBC">
        <w:rPr>
          <w:rStyle w:val="TextoNormalCaracter"/>
        </w:rPr>
        <w:t>-</w:t>
      </w:r>
      <w:r>
        <w:t xml:space="preserve"> Sentencias </w:t>
      </w:r>
      <w:hyperlink w:anchor="SENTENCIA_2022_25" w:history="1">
        <w:r w:rsidRPr="00142CBC">
          <w:rPr>
            <w:rStyle w:val="TextoNormalCaracter"/>
          </w:rPr>
          <w:t>25/2022</w:t>
        </w:r>
      </w:hyperlink>
      <w:r>
        <w:t xml:space="preserve">, VP I; </w:t>
      </w:r>
      <w:hyperlink w:anchor="SENTENCIA_2022_45" w:history="1">
        <w:r w:rsidRPr="00142CBC">
          <w:rPr>
            <w:rStyle w:val="TextoNormalCaracter"/>
          </w:rPr>
          <w:t>45/2022</w:t>
        </w:r>
      </w:hyperlink>
      <w:r>
        <w:t xml:space="preserve">, VP I; </w:t>
      </w:r>
      <w:hyperlink w:anchor="SENTENCIA_2022_46" w:history="1">
        <w:r w:rsidRPr="00142CBC">
          <w:rPr>
            <w:rStyle w:val="TextoNormalCaracter"/>
          </w:rPr>
          <w:t>46/2022</w:t>
        </w:r>
      </w:hyperlink>
      <w:r>
        <w:t xml:space="preserve">, VP I; </w:t>
      </w:r>
      <w:hyperlink w:anchor="SENTENCIA_2022_47" w:history="1">
        <w:r w:rsidRPr="00142CBC">
          <w:rPr>
            <w:rStyle w:val="TextoNormalCaracter"/>
          </w:rPr>
          <w:t>47/2022</w:t>
        </w:r>
      </w:hyperlink>
      <w:r>
        <w:t>, VP I.</w:t>
      </w:r>
    </w:p>
    <w:p w:rsidR="00142CBC" w:rsidRDefault="00142CBC" w:rsidP="00142CBC">
      <w:pPr>
        <w:pStyle w:val="SangriaFrancesaArticulo"/>
      </w:pPr>
    </w:p>
    <w:p w:rsidR="00142CBC" w:rsidRDefault="00142CBC" w:rsidP="00142CBC">
      <w:pPr>
        <w:pStyle w:val="TextoNormalNegritaCursivandice"/>
      </w:pPr>
      <w:r>
        <w:t>Sentencia del Tribunal de Justicia de la Unión Europea de 16 de julio de 2015 (Robert Michal Chmielewski c. Nemzeti Adó-és Vámhivatal Dél-alföldi Regionális Vám-és Pénzügyori Foigazgatósága. Petición de decisión prejudicial planteada por el Kecskeméti Közigazgatási és Munkaügyi Bíróság, asunto C-255/14)</w:t>
      </w:r>
    </w:p>
    <w:p w:rsidR="00142CBC" w:rsidRDefault="00142CBC" w:rsidP="00142CBC">
      <w:pPr>
        <w:pStyle w:val="SangriaFrancesaArticulo"/>
      </w:pPr>
      <w:r w:rsidRPr="00142CBC">
        <w:rPr>
          <w:rStyle w:val="TextoNormalNegritaCaracter"/>
        </w:rPr>
        <w:t>§ 22 y 23.</w:t>
      </w:r>
      <w:r w:rsidRPr="00142CBC">
        <w:rPr>
          <w:rStyle w:val="TextoNormalCaracter"/>
        </w:rPr>
        <w:t>-</w:t>
      </w:r>
      <w:r>
        <w:t xml:space="preserve"> Sentencias </w:t>
      </w:r>
      <w:hyperlink w:anchor="SENTENCIA_2022_25" w:history="1">
        <w:r w:rsidRPr="00142CBC">
          <w:rPr>
            <w:rStyle w:val="TextoNormalCaracter"/>
          </w:rPr>
          <w:t>25/2022</w:t>
        </w:r>
      </w:hyperlink>
      <w:r>
        <w:t xml:space="preserve">, VP I; </w:t>
      </w:r>
      <w:hyperlink w:anchor="SENTENCIA_2022_45" w:history="1">
        <w:r w:rsidRPr="00142CBC">
          <w:rPr>
            <w:rStyle w:val="TextoNormalCaracter"/>
          </w:rPr>
          <w:t>45/2022</w:t>
        </w:r>
      </w:hyperlink>
      <w:r>
        <w:t xml:space="preserve">, VP I; </w:t>
      </w:r>
      <w:hyperlink w:anchor="SENTENCIA_2022_46" w:history="1">
        <w:r w:rsidRPr="00142CBC">
          <w:rPr>
            <w:rStyle w:val="TextoNormalCaracter"/>
          </w:rPr>
          <w:t>46/2022</w:t>
        </w:r>
      </w:hyperlink>
      <w:r>
        <w:t xml:space="preserve">, VP I; </w:t>
      </w:r>
      <w:hyperlink w:anchor="SENTENCIA_2022_47" w:history="1">
        <w:r w:rsidRPr="00142CBC">
          <w:rPr>
            <w:rStyle w:val="TextoNormalCaracter"/>
          </w:rPr>
          <w:t>47/2022</w:t>
        </w:r>
      </w:hyperlink>
      <w:r>
        <w:t>, VP I.</w:t>
      </w:r>
    </w:p>
    <w:p w:rsidR="00142CBC" w:rsidRDefault="00142CBC" w:rsidP="00142CBC">
      <w:pPr>
        <w:pStyle w:val="SangriaFrancesaArticulo"/>
      </w:pPr>
    </w:p>
    <w:p w:rsidR="00142CBC" w:rsidRDefault="00142CBC" w:rsidP="00142CBC">
      <w:pPr>
        <w:pStyle w:val="TextoNormalNegritaCursivandice"/>
      </w:pPr>
      <w:r>
        <w:t>Sentencia del Tribunal de Justicia de la Unión Europea (Gran Sala) de 6 de octubre de 2015 [Maximillian Schrems c. Data Protection Commissioner. Petición de decisión prejudicial planteada por la High Court (Irlanda), asunto C-362/14]</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2" w:history="1">
        <w:r w:rsidRPr="00142CBC">
          <w:rPr>
            <w:rStyle w:val="TextoNormalCaracter"/>
          </w:rPr>
          <w:t>42/2022</w:t>
        </w:r>
      </w:hyperlink>
      <w:r>
        <w:t>, ff. 2, 4, VP.</w:t>
      </w:r>
    </w:p>
    <w:p w:rsidR="00142CBC" w:rsidRDefault="00142CBC" w:rsidP="00142CBC">
      <w:pPr>
        <w:pStyle w:val="SangriaFrancesaArticulo"/>
      </w:pPr>
    </w:p>
    <w:p w:rsidR="00142CBC" w:rsidRDefault="00142CBC" w:rsidP="00142CBC">
      <w:pPr>
        <w:pStyle w:val="TextoNormalNegritaCursivandice"/>
      </w:pPr>
      <w:r>
        <w:t>Sentencia del Tribunal de Justicia de la Unión Europea de 6 de octubre de 2015 (Thierry Delvigne c. Francia, asunto C-650/13)</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5" w:history="1">
        <w:r w:rsidRPr="00142CBC">
          <w:rPr>
            <w:rStyle w:val="TextoNormalCaracter"/>
          </w:rPr>
          <w:t>25/2022</w:t>
        </w:r>
      </w:hyperlink>
      <w:r>
        <w:t>, f. 8.</w:t>
      </w:r>
    </w:p>
    <w:p w:rsidR="00142CBC" w:rsidRDefault="00142CBC" w:rsidP="00142CBC">
      <w:pPr>
        <w:pStyle w:val="SangriaFrancesaArticulo"/>
      </w:pPr>
      <w:r w:rsidRPr="00142CBC">
        <w:rPr>
          <w:rStyle w:val="TextoNormalNegritaCaracter"/>
        </w:rPr>
        <w:t>§ 45.</w:t>
      </w:r>
      <w:r w:rsidRPr="00142CBC">
        <w:rPr>
          <w:rStyle w:val="TextoNormalCaracter"/>
        </w:rPr>
        <w:t>-</w:t>
      </w:r>
      <w:r>
        <w:t xml:space="preserve"> Sentencia </w:t>
      </w:r>
      <w:hyperlink w:anchor="SENTENCIA_2022_25" w:history="1">
        <w:r w:rsidRPr="00142CBC">
          <w:rPr>
            <w:rStyle w:val="TextoNormalCaracter"/>
          </w:rPr>
          <w:t>25/2022</w:t>
        </w:r>
      </w:hyperlink>
      <w:r>
        <w:t>, f. 8.</w:t>
      </w:r>
    </w:p>
    <w:p w:rsidR="00142CBC" w:rsidRDefault="00142CBC" w:rsidP="00142CBC">
      <w:pPr>
        <w:pStyle w:val="SangriaFrancesaArticulo"/>
      </w:pPr>
      <w:r w:rsidRPr="00142CBC">
        <w:rPr>
          <w:rStyle w:val="TextoNormalNegritaCaracter"/>
        </w:rPr>
        <w:t>§ 48.</w:t>
      </w:r>
      <w:r w:rsidRPr="00142CBC">
        <w:rPr>
          <w:rStyle w:val="TextoNormalCaracter"/>
        </w:rPr>
        <w:t>-</w:t>
      </w:r>
      <w:r>
        <w:t xml:space="preserve"> Sentencia </w:t>
      </w:r>
      <w:hyperlink w:anchor="SENTENCIA_2022_25" w:history="1">
        <w:r w:rsidRPr="00142CBC">
          <w:rPr>
            <w:rStyle w:val="TextoNormalCaracter"/>
          </w:rPr>
          <w:t>25/2022</w:t>
        </w:r>
      </w:hyperlink>
      <w:r>
        <w:t>, f. 8.</w:t>
      </w:r>
    </w:p>
    <w:p w:rsidR="00142CBC" w:rsidRDefault="00142CBC" w:rsidP="00142CBC">
      <w:pPr>
        <w:pStyle w:val="SangriaFrancesaArticulo"/>
      </w:pPr>
      <w:r w:rsidRPr="00142CBC">
        <w:rPr>
          <w:rStyle w:val="TextoNormalNegritaCaracter"/>
        </w:rPr>
        <w:t>§ 49.</w:t>
      </w:r>
      <w:r w:rsidRPr="00142CBC">
        <w:rPr>
          <w:rStyle w:val="TextoNormalCaracter"/>
        </w:rPr>
        <w:t>-</w:t>
      </w:r>
      <w:r>
        <w:t xml:space="preserve"> Sentencia </w:t>
      </w:r>
      <w:hyperlink w:anchor="SENTENCIA_2022_25" w:history="1">
        <w:r w:rsidRPr="00142CBC">
          <w:rPr>
            <w:rStyle w:val="TextoNormalCaracter"/>
          </w:rPr>
          <w:t>25/2022</w:t>
        </w:r>
      </w:hyperlink>
      <w:r>
        <w:t>, f. 8.</w:t>
      </w:r>
    </w:p>
    <w:p w:rsidR="00142CBC" w:rsidRDefault="00142CBC" w:rsidP="00142CBC">
      <w:pPr>
        <w:pStyle w:val="SangriaFrancesaArticulo"/>
      </w:pPr>
    </w:p>
    <w:p w:rsidR="00142CBC" w:rsidRDefault="00142CBC" w:rsidP="00142CBC">
      <w:pPr>
        <w:pStyle w:val="TextoNormalNegritaCursivandice"/>
      </w:pPr>
      <w:r>
        <w:t>Sentencia del Tribunal de Justicia de la Unión Europea de 22 de octubre de 2015 (AC-Treuhand AG c. Comisión Europea, asunto C-194/14 P)</w:t>
      </w:r>
    </w:p>
    <w:p w:rsidR="00142CBC" w:rsidRDefault="00142CBC" w:rsidP="00142CBC">
      <w:pPr>
        <w:pStyle w:val="SangriaFrancesaArticulo"/>
      </w:pPr>
      <w:r w:rsidRPr="00142CBC">
        <w:rPr>
          <w:rStyle w:val="TextoNormalNegritaCaracter"/>
        </w:rPr>
        <w:t>§ 40.</w:t>
      </w:r>
      <w:r w:rsidRPr="00142CBC">
        <w:rPr>
          <w:rStyle w:val="TextoNormalCaracter"/>
        </w:rPr>
        <w:t>-</w:t>
      </w:r>
      <w:r>
        <w:t xml:space="preserve"> Sentencia </w:t>
      </w:r>
      <w:hyperlink w:anchor="SENTENCIA_2022_42" w:history="1">
        <w:r w:rsidRPr="00142CBC">
          <w:rPr>
            <w:rStyle w:val="TextoNormalCaracter"/>
          </w:rPr>
          <w:t>42/2022</w:t>
        </w:r>
      </w:hyperlink>
      <w:r>
        <w:t>, VP.</w:t>
      </w:r>
    </w:p>
    <w:p w:rsidR="00142CBC" w:rsidRDefault="00142CBC" w:rsidP="00142CBC">
      <w:pPr>
        <w:pStyle w:val="SangriaFrancesaArticulo"/>
      </w:pPr>
    </w:p>
    <w:p w:rsidR="00142CBC" w:rsidRDefault="00142CBC" w:rsidP="00142CBC">
      <w:pPr>
        <w:pStyle w:val="TextoNormalNegritaCursivandice"/>
      </w:pPr>
      <w:r>
        <w:t>Sentencia del Tribunal de Justicia de la Unión Europea de 5 de abril de 2016 (Puligienica Facility Esco SpA (PFE) c. Airgest SpA. Petición de decisión prejudicial planteada por el Consiglio di Giustizia amministrativa per la Regione siciliana, asunto C-689/13)</w:t>
      </w:r>
    </w:p>
    <w:p w:rsidR="00142CBC" w:rsidRDefault="00142CBC" w:rsidP="00142CBC">
      <w:pPr>
        <w:pStyle w:val="SangriaFrancesaArticulo"/>
      </w:pPr>
      <w:r w:rsidRPr="00142CBC">
        <w:rPr>
          <w:rStyle w:val="TextoNormalNegritaCaracter"/>
        </w:rPr>
        <w:t>§ 30.</w:t>
      </w:r>
      <w:r w:rsidRPr="00142CBC">
        <w:rPr>
          <w:rStyle w:val="TextoNormalCaracter"/>
        </w:rPr>
        <w:t>-</w:t>
      </w:r>
      <w:r>
        <w:t xml:space="preserve"> Sentencia </w:t>
      </w:r>
      <w:hyperlink w:anchor="SENTENCIA_2022_45" w:history="1">
        <w:r w:rsidRPr="00142CBC">
          <w:rPr>
            <w:rStyle w:val="TextoNormalCaracter"/>
          </w:rPr>
          <w:t>45/2022</w:t>
        </w:r>
      </w:hyperlink>
      <w:r>
        <w:t>, VP II.</w:t>
      </w:r>
    </w:p>
    <w:p w:rsidR="00142CBC" w:rsidRDefault="00142CBC" w:rsidP="00142CBC">
      <w:pPr>
        <w:pStyle w:val="SangriaFrancesaArticulo"/>
      </w:pPr>
    </w:p>
    <w:p w:rsidR="00142CBC" w:rsidRDefault="00142CBC" w:rsidP="00142CBC">
      <w:pPr>
        <w:pStyle w:val="TextoNormalNegritaCursivandice"/>
      </w:pPr>
      <w:r>
        <w:t>Sentencia del Tribunal de Justicia de la Unión Europea de 30 de junio de 2016 (Dirección General Regional de Finanzas Públicas de Brasov c. Vasile Toma y el despacho del ejecutor judicial Horatiu-Vasile Cruduleci, asunto C-205/15)</w:t>
      </w:r>
    </w:p>
    <w:p w:rsidR="00142CBC" w:rsidRDefault="00142CBC" w:rsidP="00142CBC">
      <w:pPr>
        <w:pStyle w:val="SangriaFrancesaArticulo"/>
      </w:pPr>
      <w:r w:rsidRPr="00142CBC">
        <w:rPr>
          <w:rStyle w:val="TextoNormalNegritaCaracter"/>
        </w:rPr>
        <w:t>§ 41.</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p>
    <w:p w:rsidR="00142CBC" w:rsidRDefault="00142CBC" w:rsidP="00142CBC">
      <w:pPr>
        <w:pStyle w:val="TextoNormalNegritaCursivandice"/>
      </w:pPr>
      <w:r>
        <w:t>Sentencia del Tribunal Europeo de la Unión Europea de 21 de diciembre de 2016 [Francisco Gutiérrez Naranjo c. Cajasur Banco SAU, Ana María Palacios Martínez c. Banco Bilbao Vizcaya Argentaria, S.A. (BBVA) y Banco Popular Español, S.A. c. Emilio Irles López y Teresa Torres Andreu, asuntos C-154/15, C-307/15 y C-308/15]</w:t>
      </w:r>
    </w:p>
    <w:p w:rsidR="00142CBC" w:rsidRDefault="00142CBC" w:rsidP="00142CBC">
      <w:pPr>
        <w:pStyle w:val="SangriaFrancesaArticulo"/>
      </w:pPr>
      <w:r w:rsidRPr="00142CBC">
        <w:rPr>
          <w:rStyle w:val="TextoNormalNegritaCaracter"/>
        </w:rPr>
        <w:t>§ 53 y 55.</w:t>
      </w:r>
      <w:r w:rsidRPr="00142CBC">
        <w:rPr>
          <w:rStyle w:val="TextoNormalCaracter"/>
        </w:rPr>
        <w:t>-</w:t>
      </w:r>
      <w:r>
        <w:t xml:space="preserve"> Sentencia </w:t>
      </w:r>
      <w:hyperlink w:anchor="SENTENCIA_2022_44" w:history="1">
        <w:r w:rsidRPr="00142CBC">
          <w:rPr>
            <w:rStyle w:val="TextoNormalCaracter"/>
          </w:rPr>
          <w:t>44/2022</w:t>
        </w:r>
      </w:hyperlink>
      <w:r>
        <w:t>, f. 4.</w:t>
      </w:r>
    </w:p>
    <w:p w:rsidR="00142CBC" w:rsidRDefault="00142CBC" w:rsidP="00142CBC">
      <w:pPr>
        <w:pStyle w:val="SangriaFrancesaArticulo"/>
      </w:pPr>
      <w:r w:rsidRPr="00142CBC">
        <w:rPr>
          <w:rStyle w:val="TextoNormalNegritaCaracter"/>
        </w:rPr>
        <w:t>§ 54.</w:t>
      </w:r>
      <w:r w:rsidRPr="00142CBC">
        <w:rPr>
          <w:rStyle w:val="TextoNormalCaracter"/>
        </w:rPr>
        <w:t>-</w:t>
      </w:r>
      <w:r>
        <w:t xml:space="preserve"> Sentencia </w:t>
      </w:r>
      <w:hyperlink w:anchor="SENTENCIA_2022_44" w:history="1">
        <w:r w:rsidRPr="00142CBC">
          <w:rPr>
            <w:rStyle w:val="TextoNormalCaracter"/>
          </w:rPr>
          <w:t>44/2022</w:t>
        </w:r>
      </w:hyperlink>
      <w:r>
        <w:t>, f. 4.</w:t>
      </w:r>
    </w:p>
    <w:p w:rsidR="00142CBC" w:rsidRDefault="00142CBC" w:rsidP="00142CBC">
      <w:pPr>
        <w:pStyle w:val="SangriaFrancesaArticulo"/>
      </w:pPr>
      <w:r w:rsidRPr="00142CBC">
        <w:rPr>
          <w:rStyle w:val="TextoNormalNegritaCaracter"/>
        </w:rPr>
        <w:t>§ 58.</w:t>
      </w:r>
      <w:r w:rsidRPr="00142CBC">
        <w:rPr>
          <w:rStyle w:val="TextoNormalCaracter"/>
        </w:rPr>
        <w:t>-</w:t>
      </w:r>
      <w:r>
        <w:t xml:space="preserve"> Sentencia </w:t>
      </w:r>
      <w:hyperlink w:anchor="SENTENCIA_2022_44" w:history="1">
        <w:r w:rsidRPr="00142CBC">
          <w:rPr>
            <w:rStyle w:val="TextoNormalCaracter"/>
          </w:rPr>
          <w:t>44/2022</w:t>
        </w:r>
      </w:hyperlink>
      <w:r>
        <w:t>, f. 4.</w:t>
      </w:r>
    </w:p>
    <w:p w:rsidR="00142CBC" w:rsidRDefault="00142CBC" w:rsidP="00142CBC">
      <w:pPr>
        <w:pStyle w:val="SangriaFrancesaArticulo"/>
      </w:pPr>
    </w:p>
    <w:p w:rsidR="00142CBC" w:rsidRDefault="00142CBC" w:rsidP="00142CBC">
      <w:pPr>
        <w:pStyle w:val="TextoNormalNegritaCursivandice"/>
      </w:pPr>
      <w:r>
        <w:t>Sentencia del Tribunal de Justicia de  la Unión Europea de 26 de enero de 2017 (Banco Primus, S.A., c. Jesús Gutiérrez García, asunto C-421/14)</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6" w:history="1">
        <w:r w:rsidRPr="00142CBC">
          <w:rPr>
            <w:rStyle w:val="TextoNormalCaracter"/>
          </w:rPr>
          <w:t>6/2022</w:t>
        </w:r>
      </w:hyperlink>
      <w:r>
        <w:t xml:space="preserve">, f. 2; </w:t>
      </w:r>
      <w:hyperlink w:anchor="SENTENCIA_2022_9" w:history="1">
        <w:r w:rsidRPr="00142CBC">
          <w:rPr>
            <w:rStyle w:val="TextoNormalCaracter"/>
          </w:rPr>
          <w:t>9/2022</w:t>
        </w:r>
      </w:hyperlink>
      <w:r>
        <w:t xml:space="preserve">, f. 2; </w:t>
      </w:r>
      <w:hyperlink w:anchor="SENTENCIA_2022_44" w:history="1">
        <w:r w:rsidRPr="00142CBC">
          <w:rPr>
            <w:rStyle w:val="TextoNormalCaracter"/>
          </w:rPr>
          <w:t>44/2022</w:t>
        </w:r>
      </w:hyperlink>
      <w:r>
        <w:t>, f. 4.</w:t>
      </w:r>
    </w:p>
    <w:p w:rsidR="00142CBC" w:rsidRDefault="00142CBC" w:rsidP="00142CBC">
      <w:pPr>
        <w:pStyle w:val="SangriaFrancesaArticulo"/>
      </w:pPr>
      <w:r w:rsidRPr="00142CBC">
        <w:rPr>
          <w:rStyle w:val="TextoNormalNegritaCaracter"/>
        </w:rPr>
        <w:t>§ 32.</w:t>
      </w:r>
      <w:r w:rsidRPr="00142CBC">
        <w:rPr>
          <w:rStyle w:val="TextoNormalCaracter"/>
        </w:rPr>
        <w:t>-</w:t>
      </w:r>
      <w:r>
        <w:t xml:space="preserve"> Sentencia </w:t>
      </w:r>
      <w:hyperlink w:anchor="SENTENCIA_2022_44" w:history="1">
        <w:r w:rsidRPr="00142CBC">
          <w:rPr>
            <w:rStyle w:val="TextoNormalCaracter"/>
          </w:rPr>
          <w:t>44/2022</w:t>
        </w:r>
      </w:hyperlink>
      <w:r>
        <w:t>, f. 4.</w:t>
      </w:r>
    </w:p>
    <w:p w:rsidR="00142CBC" w:rsidRDefault="00142CBC" w:rsidP="00142CBC">
      <w:pPr>
        <w:pStyle w:val="SangriaFrancesaArticulo"/>
      </w:pPr>
      <w:r w:rsidRPr="00142CBC">
        <w:rPr>
          <w:rStyle w:val="TextoNormalNegritaCaracter"/>
        </w:rPr>
        <w:t>§ 41.</w:t>
      </w:r>
      <w:r w:rsidRPr="00142CBC">
        <w:rPr>
          <w:rStyle w:val="TextoNormalCaracter"/>
        </w:rPr>
        <w:t>-</w:t>
      </w:r>
      <w:r>
        <w:t xml:space="preserve"> Sentencia </w:t>
      </w:r>
      <w:hyperlink w:anchor="SENTENCIA_2022_44" w:history="1">
        <w:r w:rsidRPr="00142CBC">
          <w:rPr>
            <w:rStyle w:val="TextoNormalCaracter"/>
          </w:rPr>
          <w:t>44/2022</w:t>
        </w:r>
      </w:hyperlink>
      <w:r>
        <w:t>, f. 4.</w:t>
      </w:r>
    </w:p>
    <w:p w:rsidR="00142CBC" w:rsidRDefault="00142CBC" w:rsidP="00142CBC">
      <w:pPr>
        <w:pStyle w:val="SangriaFrancesaArticulo"/>
      </w:pPr>
      <w:r w:rsidRPr="00142CBC">
        <w:rPr>
          <w:rStyle w:val="TextoNormalNegritaCaracter"/>
        </w:rPr>
        <w:t>§ 42.</w:t>
      </w:r>
      <w:r w:rsidRPr="00142CBC">
        <w:rPr>
          <w:rStyle w:val="TextoNormalCaracter"/>
        </w:rPr>
        <w:t>-</w:t>
      </w:r>
      <w:r>
        <w:t xml:space="preserve"> Sentencia </w:t>
      </w:r>
      <w:hyperlink w:anchor="SENTENCIA_2022_44" w:history="1">
        <w:r w:rsidRPr="00142CBC">
          <w:rPr>
            <w:rStyle w:val="TextoNormalCaracter"/>
          </w:rPr>
          <w:t>44/2022</w:t>
        </w:r>
      </w:hyperlink>
      <w:r>
        <w:t>, f. 4.</w:t>
      </w:r>
    </w:p>
    <w:p w:rsidR="00142CBC" w:rsidRDefault="00142CBC" w:rsidP="00142CBC">
      <w:pPr>
        <w:pStyle w:val="SangriaFrancesaArticulo"/>
      </w:pPr>
    </w:p>
    <w:p w:rsidR="00142CBC" w:rsidRDefault="00142CBC" w:rsidP="00142CBC">
      <w:pPr>
        <w:pStyle w:val="TextoNormalNegritaCursivandice"/>
      </w:pPr>
      <w:r>
        <w:t>Sentencia del Tribunal de Justicia de la Unión Europea (Gran Sala) de 28 de marzo de 2017 [PJSC Rosneft Oil Company c. Her Majesty's Treasury y otros. Petición de decisión prejudicial planteada por la High Court of Justice (England &amp; Wales), Queen's Bench Division (Divisional Court), asunto C-72/15]</w:t>
      </w:r>
    </w:p>
    <w:p w:rsidR="00142CBC" w:rsidRDefault="00142CBC" w:rsidP="00142CBC">
      <w:pPr>
        <w:pStyle w:val="SangriaFrancesaArticulo"/>
      </w:pPr>
      <w:r w:rsidRPr="00142CBC">
        <w:rPr>
          <w:rStyle w:val="TextoNormalNegritaCaracter"/>
        </w:rPr>
        <w:t>§ 162.</w:t>
      </w:r>
      <w:r w:rsidRPr="00142CBC">
        <w:rPr>
          <w:rStyle w:val="TextoNormalCaracter"/>
        </w:rPr>
        <w:t>-</w:t>
      </w:r>
      <w:r>
        <w:t xml:space="preserve"> Sentencia </w:t>
      </w:r>
      <w:hyperlink w:anchor="SENTENCIA_2022_42" w:history="1">
        <w:r w:rsidRPr="00142CBC">
          <w:rPr>
            <w:rStyle w:val="TextoNormalCaracter"/>
          </w:rPr>
          <w:t>42/2022</w:t>
        </w:r>
      </w:hyperlink>
      <w:r>
        <w:t>, VP.</w:t>
      </w:r>
    </w:p>
    <w:p w:rsidR="00142CBC" w:rsidRDefault="00142CBC" w:rsidP="00142CBC">
      <w:pPr>
        <w:pStyle w:val="SangriaFrancesaArticulo"/>
      </w:pPr>
    </w:p>
    <w:p w:rsidR="00142CBC" w:rsidRDefault="00142CBC" w:rsidP="00142CBC">
      <w:pPr>
        <w:pStyle w:val="TextoNormalNegritaCursivandice"/>
      </w:pPr>
      <w:r>
        <w:t>Sentencia del Tribunal de Justicia de la Unión Europea de 20 de diciembre de 2017 (Vaditrans BVBA c. Belgische Staat. Petición de decisión prejudicial planteada por el Raad van State, asunto C-102/16)</w:t>
      </w:r>
    </w:p>
    <w:p w:rsidR="00142CBC" w:rsidRDefault="00142CBC" w:rsidP="00142CBC">
      <w:pPr>
        <w:pStyle w:val="SangriaFrancesaArticulo"/>
      </w:pPr>
      <w:r w:rsidRPr="00142CBC">
        <w:rPr>
          <w:rStyle w:val="TextoNormalNegritaCaracter"/>
        </w:rPr>
        <w:t>§ 51.</w:t>
      </w:r>
      <w:r w:rsidRPr="00142CBC">
        <w:rPr>
          <w:rStyle w:val="TextoNormalCaracter"/>
        </w:rPr>
        <w:t>-</w:t>
      </w:r>
      <w:r>
        <w:t xml:space="preserve"> Sentencia </w:t>
      </w:r>
      <w:hyperlink w:anchor="SENTENCIA_2022_42" w:history="1">
        <w:r w:rsidRPr="00142CBC">
          <w:rPr>
            <w:rStyle w:val="TextoNormalCaracter"/>
          </w:rPr>
          <w:t>42/2022</w:t>
        </w:r>
      </w:hyperlink>
      <w:r>
        <w:t>, VP.</w:t>
      </w:r>
    </w:p>
    <w:p w:rsidR="00142CBC" w:rsidRDefault="00142CBC" w:rsidP="00142CBC">
      <w:pPr>
        <w:pStyle w:val="SangriaFrancesaArticulo"/>
      </w:pPr>
    </w:p>
    <w:p w:rsidR="00142CBC" w:rsidRDefault="00142CBC" w:rsidP="00142CBC">
      <w:pPr>
        <w:pStyle w:val="TextoNormalNegritaCursivandice"/>
      </w:pPr>
      <w:r>
        <w:t>Sentencia del Tribunal de Justicia de la Unión Europea (Gran Sala) de 5 de junio de 2018 (Unabhängiges Landeszentrum für Datenschutz Schleswig-Holstein c. Wirtschaftsakademie Schleswig-Holstein GmbH. Petición de decisión prejudicial planteada por el Bundesverwaltungsgericht, asunto C-210/16)</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31" w:history="1">
        <w:r w:rsidRPr="00142CBC">
          <w:rPr>
            <w:rStyle w:val="TextoNormalCaracter"/>
          </w:rPr>
          <w:t>31/2022</w:t>
        </w:r>
      </w:hyperlink>
      <w:r>
        <w:t xml:space="preserve">, f. 5; </w:t>
      </w:r>
      <w:hyperlink w:anchor="SENTENCIA_2022_42" w:history="1">
        <w:r w:rsidRPr="00142CBC">
          <w:rPr>
            <w:rStyle w:val="TextoNormalCaracter"/>
          </w:rPr>
          <w:t>42/2022</w:t>
        </w:r>
      </w:hyperlink>
      <w:r>
        <w:t>, f. 4.</w:t>
      </w:r>
    </w:p>
    <w:p w:rsidR="00142CBC" w:rsidRDefault="00142CBC" w:rsidP="00142CBC">
      <w:pPr>
        <w:pStyle w:val="SangriaFrancesaArticulo"/>
      </w:pPr>
      <w:r w:rsidRPr="00142CBC">
        <w:rPr>
          <w:rStyle w:val="TextoNormalNegritaCaracter"/>
        </w:rPr>
        <w:t>§ 26 a 29.</w:t>
      </w:r>
      <w:r w:rsidRPr="00142CBC">
        <w:rPr>
          <w:rStyle w:val="TextoNormalCaracter"/>
        </w:rPr>
        <w:t>-</w:t>
      </w:r>
      <w:r>
        <w:t xml:space="preserve"> Sentencia </w:t>
      </w:r>
      <w:hyperlink w:anchor="SENTENCIA_2022_42" w:history="1">
        <w:r w:rsidRPr="00142CBC">
          <w:rPr>
            <w:rStyle w:val="TextoNormalCaracter"/>
          </w:rPr>
          <w:t>42/2022</w:t>
        </w:r>
      </w:hyperlink>
      <w:r>
        <w:t>, f. 4.</w:t>
      </w:r>
    </w:p>
    <w:p w:rsidR="00142CBC" w:rsidRDefault="00142CBC" w:rsidP="00142CBC">
      <w:pPr>
        <w:pStyle w:val="SangriaFrancesaArticulo"/>
      </w:pPr>
      <w:r w:rsidRPr="00142CBC">
        <w:rPr>
          <w:rStyle w:val="TextoNormalNegritaCaracter"/>
        </w:rPr>
        <w:t>§ 38.</w:t>
      </w:r>
      <w:r w:rsidRPr="00142CBC">
        <w:rPr>
          <w:rStyle w:val="TextoNormalCaracter"/>
        </w:rPr>
        <w:t>-</w:t>
      </w:r>
      <w:r>
        <w:t xml:space="preserve"> Sentencias </w:t>
      </w:r>
      <w:hyperlink w:anchor="SENTENCIA_2022_31" w:history="1">
        <w:r w:rsidRPr="00142CBC">
          <w:rPr>
            <w:rStyle w:val="TextoNormalCaracter"/>
          </w:rPr>
          <w:t>31/2022</w:t>
        </w:r>
      </w:hyperlink>
      <w:r>
        <w:t xml:space="preserve">, f. 5; </w:t>
      </w:r>
      <w:hyperlink w:anchor="SENTENCIA_2022_42" w:history="1">
        <w:r w:rsidRPr="00142CBC">
          <w:rPr>
            <w:rStyle w:val="TextoNormalCaracter"/>
          </w:rPr>
          <w:t>42/2022</w:t>
        </w:r>
      </w:hyperlink>
      <w:r>
        <w:t>, f. 4.</w:t>
      </w:r>
    </w:p>
    <w:p w:rsidR="00142CBC" w:rsidRDefault="00142CBC" w:rsidP="00142CBC">
      <w:pPr>
        <w:pStyle w:val="SangriaFrancesaArticulo"/>
      </w:pPr>
    </w:p>
    <w:p w:rsidR="00142CBC" w:rsidRDefault="00142CBC" w:rsidP="00142CBC">
      <w:pPr>
        <w:pStyle w:val="TextoNormalNegritaCursivandice"/>
      </w:pPr>
      <w:r>
        <w:t>Sentencia del Tribunal de Justicia de la Unión Europea de 5 de junio de 2018 (Nikolay Kolev y otros, asunto C-612/15)</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5" w:history="1">
        <w:r w:rsidRPr="00142CBC">
          <w:rPr>
            <w:rStyle w:val="TextoNormalCaracter"/>
          </w:rPr>
          <w:t>45/2022</w:t>
        </w:r>
      </w:hyperlink>
      <w:r>
        <w:t>, f. 17.</w:t>
      </w:r>
    </w:p>
    <w:p w:rsidR="00142CBC" w:rsidRDefault="00142CBC" w:rsidP="00142CBC">
      <w:pPr>
        <w:pStyle w:val="SangriaFrancesaArticulo"/>
      </w:pPr>
      <w:r w:rsidRPr="00142CBC">
        <w:rPr>
          <w:rStyle w:val="TextoNormalNegritaCaracter"/>
        </w:rPr>
        <w:t>§ 81.</w:t>
      </w:r>
      <w:r w:rsidRPr="00142CBC">
        <w:rPr>
          <w:rStyle w:val="TextoNormalCaracter"/>
        </w:rPr>
        <w:t>-</w:t>
      </w:r>
      <w:r>
        <w:t xml:space="preserve"> Sentencia </w:t>
      </w:r>
      <w:hyperlink w:anchor="SENTENCIA_2022_45" w:history="1">
        <w:r w:rsidRPr="00142CBC">
          <w:rPr>
            <w:rStyle w:val="TextoNormalCaracter"/>
          </w:rPr>
          <w:t>45/2022</w:t>
        </w:r>
      </w:hyperlink>
      <w:r>
        <w:t>, f. 17.</w:t>
      </w:r>
    </w:p>
    <w:p w:rsidR="00142CBC" w:rsidRDefault="00142CBC" w:rsidP="00142CBC">
      <w:pPr>
        <w:pStyle w:val="SangriaFrancesaArticulo"/>
      </w:pPr>
      <w:r w:rsidRPr="00142CBC">
        <w:rPr>
          <w:rStyle w:val="TextoNormalNegritaCaracter"/>
        </w:rPr>
        <w:t>§ 83.</w:t>
      </w:r>
      <w:r w:rsidRPr="00142CBC">
        <w:rPr>
          <w:rStyle w:val="TextoNormalCaracter"/>
        </w:rPr>
        <w:t>-</w:t>
      </w:r>
      <w:r>
        <w:t xml:space="preserve"> Sentencia </w:t>
      </w:r>
      <w:hyperlink w:anchor="SENTENCIA_2022_45" w:history="1">
        <w:r w:rsidRPr="00142CBC">
          <w:rPr>
            <w:rStyle w:val="TextoNormalCaracter"/>
          </w:rPr>
          <w:t>45/2022</w:t>
        </w:r>
      </w:hyperlink>
      <w:r>
        <w:t>, f. 17.</w:t>
      </w:r>
    </w:p>
    <w:p w:rsidR="00142CBC" w:rsidRDefault="00142CBC" w:rsidP="00142CBC">
      <w:pPr>
        <w:pStyle w:val="SangriaFrancesaArticulo"/>
      </w:pPr>
      <w:r w:rsidRPr="00142CBC">
        <w:rPr>
          <w:rStyle w:val="TextoNormalNegritaCaracter"/>
        </w:rPr>
        <w:t>§ 88.</w:t>
      </w:r>
      <w:r w:rsidRPr="00142CBC">
        <w:rPr>
          <w:rStyle w:val="TextoNormalCaracter"/>
        </w:rPr>
        <w:t>-</w:t>
      </w:r>
      <w:r>
        <w:t xml:space="preserve"> Sentencia </w:t>
      </w:r>
      <w:hyperlink w:anchor="SENTENCIA_2022_45" w:history="1">
        <w:r w:rsidRPr="00142CBC">
          <w:rPr>
            <w:rStyle w:val="TextoNormalCaracter"/>
          </w:rPr>
          <w:t>45/2022</w:t>
        </w:r>
      </w:hyperlink>
      <w:r>
        <w:t>, f. 17.</w:t>
      </w:r>
    </w:p>
    <w:p w:rsidR="00142CBC" w:rsidRDefault="00142CBC" w:rsidP="00142CBC">
      <w:pPr>
        <w:pStyle w:val="SangriaFrancesaArticulo"/>
      </w:pPr>
      <w:r w:rsidRPr="00142CBC">
        <w:rPr>
          <w:rStyle w:val="TextoNormalNegritaCaracter"/>
        </w:rPr>
        <w:t>§ 97.</w:t>
      </w:r>
      <w:r w:rsidRPr="00142CBC">
        <w:rPr>
          <w:rStyle w:val="TextoNormalCaracter"/>
        </w:rPr>
        <w:t>-</w:t>
      </w:r>
      <w:r>
        <w:t xml:space="preserve"> Sentencia </w:t>
      </w:r>
      <w:hyperlink w:anchor="SENTENCIA_2022_45" w:history="1">
        <w:r w:rsidRPr="00142CBC">
          <w:rPr>
            <w:rStyle w:val="TextoNormalCaracter"/>
          </w:rPr>
          <w:t>45/2022</w:t>
        </w:r>
      </w:hyperlink>
      <w:r>
        <w:t>, f. 17.</w:t>
      </w:r>
    </w:p>
    <w:p w:rsidR="00142CBC" w:rsidRDefault="00142CBC" w:rsidP="00142CBC">
      <w:pPr>
        <w:pStyle w:val="SangriaFrancesaArticulo"/>
      </w:pPr>
    </w:p>
    <w:p w:rsidR="00142CBC" w:rsidRDefault="00142CBC" w:rsidP="00142CBC">
      <w:pPr>
        <w:pStyle w:val="TextoNormalNegritaCursivandice"/>
      </w:pPr>
      <w:r>
        <w:t>Sentencia del Tribunal de Justicia de la Unión Europea (Gran Sala) de 10 de julio de 2018. (Jehovan todistajat. Petición de decisión prejudicial planteada por el Korkein hallinto-oikeus, asunto C-25/17)</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31" w:history="1">
        <w:r w:rsidRPr="00142CBC">
          <w:rPr>
            <w:rStyle w:val="TextoNormalCaracter"/>
          </w:rPr>
          <w:t>31/2022</w:t>
        </w:r>
      </w:hyperlink>
      <w:r>
        <w:t xml:space="preserve">, ff. 2, 5; </w:t>
      </w:r>
      <w:hyperlink w:anchor="SENTENCIA_2022_42" w:history="1">
        <w:r w:rsidRPr="00142CBC">
          <w:rPr>
            <w:rStyle w:val="TextoNormalCaracter"/>
          </w:rPr>
          <w:t>42/2022</w:t>
        </w:r>
      </w:hyperlink>
      <w:r>
        <w:t>, f. 4.</w:t>
      </w:r>
    </w:p>
    <w:p w:rsidR="00142CBC" w:rsidRDefault="00142CBC" w:rsidP="00142CBC">
      <w:pPr>
        <w:pStyle w:val="SangriaFrancesaArticulo"/>
      </w:pPr>
      <w:r w:rsidRPr="00142CBC">
        <w:rPr>
          <w:rStyle w:val="TextoNormalNegritaCaracter"/>
        </w:rPr>
        <w:t>§ 65.</w:t>
      </w:r>
      <w:r w:rsidRPr="00142CBC">
        <w:rPr>
          <w:rStyle w:val="TextoNormalCaracter"/>
        </w:rPr>
        <w:t>-</w:t>
      </w:r>
      <w:r>
        <w:t xml:space="preserve"> Sentencias </w:t>
      </w:r>
      <w:hyperlink w:anchor="SENTENCIA_2022_31" w:history="1">
        <w:r w:rsidRPr="00142CBC">
          <w:rPr>
            <w:rStyle w:val="TextoNormalCaracter"/>
          </w:rPr>
          <w:t>31/2022</w:t>
        </w:r>
      </w:hyperlink>
      <w:r>
        <w:t xml:space="preserve">, f. 5; </w:t>
      </w:r>
      <w:hyperlink w:anchor="SENTENCIA_2022_42" w:history="1">
        <w:r w:rsidRPr="00142CBC">
          <w:rPr>
            <w:rStyle w:val="TextoNormalCaracter"/>
          </w:rPr>
          <w:t>42/2022</w:t>
        </w:r>
      </w:hyperlink>
      <w:r>
        <w:t>, f. 4.</w:t>
      </w:r>
    </w:p>
    <w:p w:rsidR="00142CBC" w:rsidRDefault="00142CBC" w:rsidP="00142CBC">
      <w:pPr>
        <w:pStyle w:val="SangriaFrancesaArticulo"/>
      </w:pPr>
    </w:p>
    <w:p w:rsidR="00142CBC" w:rsidRDefault="00142CBC" w:rsidP="00142CBC">
      <w:pPr>
        <w:pStyle w:val="TextoNormalNegritaCursivandice"/>
      </w:pPr>
      <w:r>
        <w:t>Sentencia del Tribunal General de la Unión Europea (Sala de Casación) de 19 de julio de 2018 (Erik Simpson contra Consejo de la Unión Europea, asunto T-646/16 P)</w:t>
      </w:r>
    </w:p>
    <w:p w:rsidR="00142CBC" w:rsidRDefault="00142CBC" w:rsidP="00142CBC">
      <w:pPr>
        <w:pStyle w:val="SangriaFrancesaArticulo"/>
      </w:pPr>
      <w:r w:rsidRPr="00142CBC">
        <w:rPr>
          <w:rStyle w:val="TextoNormalNegritaCaracter"/>
        </w:rPr>
        <w:t>En.</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p>
    <w:p w:rsidR="00142CBC" w:rsidRDefault="00142CBC" w:rsidP="00142CBC">
      <w:pPr>
        <w:pStyle w:val="TextoNormalNegritaCursivandice"/>
      </w:pPr>
      <w:r>
        <w:t>Sentencia del Tribunal General de la Unión Europea (Sala de Casación) de 19 de julio de 2018 (HG c. Comisión Europea, asunto T-693/16 P)</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5" w:history="1">
        <w:r w:rsidRPr="00142CBC">
          <w:rPr>
            <w:rStyle w:val="TextoNormalCaracter"/>
          </w:rPr>
          <w:t>25/2022</w:t>
        </w:r>
      </w:hyperlink>
      <w:r>
        <w:t>, f. 2.</w:t>
      </w:r>
    </w:p>
    <w:p w:rsidR="00142CBC" w:rsidRDefault="00142CBC" w:rsidP="00142CBC">
      <w:pPr>
        <w:pStyle w:val="SangriaFrancesaArticulo"/>
      </w:pPr>
    </w:p>
    <w:p w:rsidR="00142CBC" w:rsidRDefault="00142CBC" w:rsidP="00142CBC">
      <w:pPr>
        <w:pStyle w:val="TextoNormalNegritaCursivandice"/>
      </w:pPr>
      <w:r>
        <w:t>Sentencia del Tribunal de Justicia de la Unión Europea de 4 de octubre de 2018 (Dooel Uvoz-Izvoz Skopje Link Logistic N&amp;N c. Budapest Rendorfokapitánya. Petición de decisión prejudicial planteada por el Szombathelyi Közigazgatási és Munkaügyi Bíróság, asunto C-384/17)</w:t>
      </w:r>
    </w:p>
    <w:p w:rsidR="00142CBC" w:rsidRDefault="00142CBC" w:rsidP="00142CBC">
      <w:pPr>
        <w:pStyle w:val="SangriaFrancesaArticulo"/>
      </w:pPr>
      <w:r w:rsidRPr="00142CBC">
        <w:rPr>
          <w:rStyle w:val="TextoNormalNegritaCaracter"/>
        </w:rPr>
        <w:t>§ 40 a 45.</w:t>
      </w:r>
      <w:r w:rsidRPr="00142CBC">
        <w:rPr>
          <w:rStyle w:val="TextoNormalCaracter"/>
        </w:rPr>
        <w:t>-</w:t>
      </w:r>
      <w:r>
        <w:t xml:space="preserve"> Sentencias </w:t>
      </w:r>
      <w:hyperlink w:anchor="SENTENCIA_2022_25" w:history="1">
        <w:r w:rsidRPr="00142CBC">
          <w:rPr>
            <w:rStyle w:val="TextoNormalCaracter"/>
          </w:rPr>
          <w:t>25/2022</w:t>
        </w:r>
      </w:hyperlink>
      <w:r>
        <w:t xml:space="preserve">, VP I; </w:t>
      </w:r>
      <w:hyperlink w:anchor="SENTENCIA_2022_45" w:history="1">
        <w:r w:rsidRPr="00142CBC">
          <w:rPr>
            <w:rStyle w:val="TextoNormalCaracter"/>
          </w:rPr>
          <w:t>45/2022</w:t>
        </w:r>
      </w:hyperlink>
      <w:r>
        <w:t xml:space="preserve">, VP I; </w:t>
      </w:r>
      <w:hyperlink w:anchor="SENTENCIA_2022_46" w:history="1">
        <w:r w:rsidRPr="00142CBC">
          <w:rPr>
            <w:rStyle w:val="TextoNormalCaracter"/>
          </w:rPr>
          <w:t>46/2022</w:t>
        </w:r>
      </w:hyperlink>
      <w:r>
        <w:t xml:space="preserve">, VP I; </w:t>
      </w:r>
      <w:hyperlink w:anchor="SENTENCIA_2022_47" w:history="1">
        <w:r w:rsidRPr="00142CBC">
          <w:rPr>
            <w:rStyle w:val="TextoNormalCaracter"/>
          </w:rPr>
          <w:t>47/2022</w:t>
        </w:r>
      </w:hyperlink>
      <w:r>
        <w:t>, VP I.</w:t>
      </w:r>
    </w:p>
    <w:p w:rsidR="00142CBC" w:rsidRDefault="00142CBC" w:rsidP="00142CBC">
      <w:pPr>
        <w:pStyle w:val="SangriaFrancesaArticulo"/>
      </w:pPr>
    </w:p>
    <w:p w:rsidR="00142CBC" w:rsidRDefault="00142CBC" w:rsidP="00142CBC">
      <w:pPr>
        <w:pStyle w:val="TextoNormalNegritaCursivandice"/>
      </w:pPr>
      <w:r>
        <w:t>Sentencia del Tribunal de Justicia de la Unión Europea de 4 de diciembre de 2018 (The Minister for Justice and Equality y The Commissioner of the Garda Síochána c. Workplace Relations Commission. Petición de decisión prejudical planteada por la Supreme Court (Irlanda), asunto C-378/17)</w:t>
      </w:r>
    </w:p>
    <w:p w:rsidR="00142CBC" w:rsidRDefault="00142CBC" w:rsidP="00142CBC">
      <w:pPr>
        <w:pStyle w:val="SangriaFrancesaArticulo"/>
      </w:pPr>
      <w:r w:rsidRPr="00142CBC">
        <w:rPr>
          <w:rStyle w:val="TextoNormalNegritaCaracter"/>
        </w:rPr>
        <w:t>§ 27.</w:t>
      </w:r>
      <w:r w:rsidRPr="00142CBC">
        <w:rPr>
          <w:rStyle w:val="TextoNormalCaracter"/>
        </w:rPr>
        <w:t>-</w:t>
      </w:r>
      <w:r>
        <w:t xml:space="preserve"> Sentencia </w:t>
      </w:r>
      <w:hyperlink w:anchor="SENTENCIA_2022_45" w:history="1">
        <w:r w:rsidRPr="00142CBC">
          <w:rPr>
            <w:rStyle w:val="TextoNormalCaracter"/>
          </w:rPr>
          <w:t>45/2022</w:t>
        </w:r>
      </w:hyperlink>
      <w:r>
        <w:t>, f. 17.</w:t>
      </w:r>
    </w:p>
    <w:p w:rsidR="00142CBC" w:rsidRDefault="00142CBC" w:rsidP="00142CBC">
      <w:pPr>
        <w:pStyle w:val="SangriaFrancesaArticulo"/>
      </w:pPr>
    </w:p>
    <w:p w:rsidR="00142CBC" w:rsidRDefault="00142CBC" w:rsidP="00142CBC">
      <w:pPr>
        <w:pStyle w:val="TextoNormalNegritaCursivandice"/>
      </w:pPr>
      <w:r>
        <w:t>Sentencia del Tribunal de Justicia de la Unión Europea de 29 de julio de 2019 (Fashion ID GmbH &amp; Co.KG c. Verbraucherzentrale NRW eV. Petición de decisión prejudicial planteada por el Oberlandesgericht Düsseldorf. Asunto C-40/17)</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31" w:history="1">
        <w:r w:rsidRPr="00142CBC">
          <w:rPr>
            <w:rStyle w:val="TextoNormalCaracter"/>
          </w:rPr>
          <w:t>31/2022</w:t>
        </w:r>
      </w:hyperlink>
      <w:r>
        <w:t xml:space="preserve">, f. 5; </w:t>
      </w:r>
      <w:hyperlink w:anchor="SENTENCIA_2022_42" w:history="1">
        <w:r w:rsidRPr="00142CBC">
          <w:rPr>
            <w:rStyle w:val="TextoNormalCaracter"/>
          </w:rPr>
          <w:t>42/2022</w:t>
        </w:r>
      </w:hyperlink>
      <w:r>
        <w:t>, f. 4.</w:t>
      </w:r>
    </w:p>
    <w:p w:rsidR="00142CBC" w:rsidRDefault="00142CBC" w:rsidP="00142CBC">
      <w:pPr>
        <w:pStyle w:val="SangriaFrancesaArticulo"/>
      </w:pPr>
      <w:r w:rsidRPr="00142CBC">
        <w:rPr>
          <w:rStyle w:val="TextoNormalNegritaCaracter"/>
        </w:rPr>
        <w:t>§ 67.</w:t>
      </w:r>
      <w:r w:rsidRPr="00142CBC">
        <w:rPr>
          <w:rStyle w:val="TextoNormalCaracter"/>
        </w:rPr>
        <w:t>-</w:t>
      </w:r>
      <w:r>
        <w:t xml:space="preserve"> Sentencias </w:t>
      </w:r>
      <w:hyperlink w:anchor="SENTENCIA_2022_31" w:history="1">
        <w:r w:rsidRPr="00142CBC">
          <w:rPr>
            <w:rStyle w:val="TextoNormalCaracter"/>
          </w:rPr>
          <w:t>31/2022</w:t>
        </w:r>
      </w:hyperlink>
      <w:r>
        <w:t xml:space="preserve">, f. 5; </w:t>
      </w:r>
      <w:hyperlink w:anchor="SENTENCIA_2022_42" w:history="1">
        <w:r w:rsidRPr="00142CBC">
          <w:rPr>
            <w:rStyle w:val="TextoNormalCaracter"/>
          </w:rPr>
          <w:t>42/2022</w:t>
        </w:r>
      </w:hyperlink>
      <w:r>
        <w:t>, f. 4.</w:t>
      </w:r>
    </w:p>
    <w:p w:rsidR="00142CBC" w:rsidRDefault="00142CBC" w:rsidP="00142CBC">
      <w:pPr>
        <w:pStyle w:val="SangriaFrancesaArticulo"/>
      </w:pPr>
    </w:p>
    <w:p w:rsidR="00142CBC" w:rsidRDefault="00142CBC" w:rsidP="00142CBC">
      <w:pPr>
        <w:pStyle w:val="TextoNormalNegritaCursivandice"/>
      </w:pPr>
      <w:r>
        <w:t>Sentencia del Tribunal de Justicia de la Unión Europea de 12 de septiembre de 2019 (Zoran Maksimovic y otros c. Bezirkshauptmannschaft Murtal y Finanzpolizei. Peticiones de decisión prejudicial planteadas por el Landesverwaltungsgericht Steiermark, asuntos acumulados C-64/18, C-140/18, C-146/18 y C-148/18)</w:t>
      </w:r>
    </w:p>
    <w:p w:rsidR="00142CBC" w:rsidRDefault="00142CBC" w:rsidP="00142CBC">
      <w:pPr>
        <w:pStyle w:val="SangriaFrancesaArticulo"/>
      </w:pPr>
      <w:r w:rsidRPr="00142CBC">
        <w:rPr>
          <w:rStyle w:val="TextoNormalNegritaCaracter"/>
        </w:rPr>
        <w:t>§ 42 a 47.</w:t>
      </w:r>
      <w:r w:rsidRPr="00142CBC">
        <w:rPr>
          <w:rStyle w:val="TextoNormalCaracter"/>
        </w:rPr>
        <w:t>-</w:t>
      </w:r>
      <w:r>
        <w:t xml:space="preserve"> Sentencia </w:t>
      </w:r>
      <w:hyperlink w:anchor="SENTENCIA_2022_25" w:history="1">
        <w:r w:rsidRPr="00142CBC">
          <w:rPr>
            <w:rStyle w:val="TextoNormalCaracter"/>
          </w:rPr>
          <w:t>25/2022</w:t>
        </w:r>
      </w:hyperlink>
      <w:r>
        <w:t>, VP I.</w:t>
      </w:r>
    </w:p>
    <w:p w:rsidR="00142CBC" w:rsidRDefault="00142CBC" w:rsidP="00142CBC">
      <w:pPr>
        <w:pStyle w:val="SangriaFrancesaArticulo"/>
      </w:pPr>
      <w:r w:rsidRPr="00142CBC">
        <w:rPr>
          <w:rStyle w:val="TextoNormalNegritaCaracter"/>
        </w:rPr>
        <w:t>§ 42.</w:t>
      </w:r>
      <w:r w:rsidRPr="00142CBC">
        <w:rPr>
          <w:rStyle w:val="TextoNormalCaracter"/>
        </w:rPr>
        <w:t>-</w:t>
      </w:r>
      <w:r>
        <w:t xml:space="preserve"> Sentencia </w:t>
      </w:r>
      <w:hyperlink w:anchor="SENTENCIA_2022_25" w:history="1">
        <w:r w:rsidRPr="00142CBC">
          <w:rPr>
            <w:rStyle w:val="TextoNormalCaracter"/>
          </w:rPr>
          <w:t>25/2022</w:t>
        </w:r>
      </w:hyperlink>
      <w:r>
        <w:t>, VP I.</w:t>
      </w:r>
    </w:p>
    <w:p w:rsidR="00142CBC" w:rsidRDefault="00142CBC" w:rsidP="00142CBC">
      <w:pPr>
        <w:pStyle w:val="SangriaFrancesaArticulo"/>
      </w:pPr>
      <w:r w:rsidRPr="00142CBC">
        <w:rPr>
          <w:rStyle w:val="TextoNormalNegritaCaracter"/>
        </w:rPr>
        <w:t>§ 42 a 47.</w:t>
      </w:r>
      <w:r w:rsidRPr="00142CBC">
        <w:rPr>
          <w:rStyle w:val="TextoNormalCaracter"/>
        </w:rPr>
        <w:t>-</w:t>
      </w:r>
      <w:r>
        <w:t xml:space="preserve"> Sentencia </w:t>
      </w:r>
      <w:hyperlink w:anchor="SENTENCIA_2022_45" w:history="1">
        <w:r w:rsidRPr="00142CBC">
          <w:rPr>
            <w:rStyle w:val="TextoNormalCaracter"/>
          </w:rPr>
          <w:t>45/2022</w:t>
        </w:r>
      </w:hyperlink>
      <w:r>
        <w:t>, VP I.</w:t>
      </w:r>
    </w:p>
    <w:p w:rsidR="00142CBC" w:rsidRDefault="00142CBC" w:rsidP="00142CBC">
      <w:pPr>
        <w:pStyle w:val="SangriaFrancesaArticulo"/>
      </w:pPr>
      <w:r w:rsidRPr="00142CBC">
        <w:rPr>
          <w:rStyle w:val="TextoNormalNegritaCaracter"/>
        </w:rPr>
        <w:t>§ 42.</w:t>
      </w:r>
      <w:r w:rsidRPr="00142CBC">
        <w:rPr>
          <w:rStyle w:val="TextoNormalCaracter"/>
        </w:rPr>
        <w:t>-</w:t>
      </w:r>
      <w:r>
        <w:t xml:space="preserve"> Sentencias </w:t>
      </w:r>
      <w:hyperlink w:anchor="SENTENCIA_2022_45" w:history="1">
        <w:r w:rsidRPr="00142CBC">
          <w:rPr>
            <w:rStyle w:val="TextoNormalCaracter"/>
          </w:rPr>
          <w:t>45/2022</w:t>
        </w:r>
      </w:hyperlink>
      <w:r>
        <w:t xml:space="preserve">, VP I; </w:t>
      </w:r>
      <w:hyperlink w:anchor="SENTENCIA_2022_46" w:history="1">
        <w:r w:rsidRPr="00142CBC">
          <w:rPr>
            <w:rStyle w:val="TextoNormalCaracter"/>
          </w:rPr>
          <w:t>46/2022</w:t>
        </w:r>
      </w:hyperlink>
      <w:r>
        <w:t>, VP I.</w:t>
      </w:r>
    </w:p>
    <w:p w:rsidR="00142CBC" w:rsidRDefault="00142CBC" w:rsidP="00142CBC">
      <w:pPr>
        <w:pStyle w:val="SangriaFrancesaArticulo"/>
      </w:pPr>
      <w:r w:rsidRPr="00142CBC">
        <w:rPr>
          <w:rStyle w:val="TextoNormalNegritaCaracter"/>
        </w:rPr>
        <w:t>§ 42 a 47.</w:t>
      </w:r>
      <w:r w:rsidRPr="00142CBC">
        <w:rPr>
          <w:rStyle w:val="TextoNormalCaracter"/>
        </w:rPr>
        <w:t>-</w:t>
      </w:r>
      <w:r>
        <w:t xml:space="preserve"> Sentencias </w:t>
      </w:r>
      <w:hyperlink w:anchor="SENTENCIA_2022_46" w:history="1">
        <w:r w:rsidRPr="00142CBC">
          <w:rPr>
            <w:rStyle w:val="TextoNormalCaracter"/>
          </w:rPr>
          <w:t>46/2022</w:t>
        </w:r>
      </w:hyperlink>
      <w:r>
        <w:t xml:space="preserve">, VP I; </w:t>
      </w:r>
      <w:hyperlink w:anchor="SENTENCIA_2022_47" w:history="1">
        <w:r w:rsidRPr="00142CBC">
          <w:rPr>
            <w:rStyle w:val="TextoNormalCaracter"/>
          </w:rPr>
          <w:t>47/2022</w:t>
        </w:r>
      </w:hyperlink>
      <w:r>
        <w:t>, VP I.</w:t>
      </w:r>
    </w:p>
    <w:p w:rsidR="00142CBC" w:rsidRDefault="00142CBC" w:rsidP="00142CBC">
      <w:pPr>
        <w:pStyle w:val="SangriaFrancesaArticulo"/>
      </w:pPr>
      <w:r w:rsidRPr="00142CBC">
        <w:rPr>
          <w:rStyle w:val="TextoNormalNegritaCaracter"/>
        </w:rPr>
        <w:t>§ 42.</w:t>
      </w:r>
      <w:r w:rsidRPr="00142CBC">
        <w:rPr>
          <w:rStyle w:val="TextoNormalCaracter"/>
        </w:rPr>
        <w:t>-</w:t>
      </w:r>
      <w:r>
        <w:t xml:space="preserve"> Sentencia </w:t>
      </w:r>
      <w:hyperlink w:anchor="SENTENCIA_2022_47" w:history="1">
        <w:r w:rsidRPr="00142CBC">
          <w:rPr>
            <w:rStyle w:val="TextoNormalCaracter"/>
          </w:rPr>
          <w:t>47/2022</w:t>
        </w:r>
      </w:hyperlink>
      <w:r>
        <w:t>, VP I.</w:t>
      </w:r>
    </w:p>
    <w:p w:rsidR="00142CBC" w:rsidRDefault="00142CBC" w:rsidP="00142CBC">
      <w:pPr>
        <w:pStyle w:val="SangriaFrancesaArticulo"/>
      </w:pPr>
    </w:p>
    <w:p w:rsidR="00142CBC" w:rsidRDefault="00142CBC" w:rsidP="00142CBC">
      <w:pPr>
        <w:pStyle w:val="TextoNormalNegritaCursivandice"/>
      </w:pPr>
      <w:r>
        <w:t>Sentencia del Tribunal de Justicia de la Unión Europea de 17 de octubre de 2019 (Caseificio Cirigliana Srl. y otros c. Ministero delle Politiche agricole, alimentari e forestali y otros. Petición de decisión prejudicial planteada por el Consiglio di Stato, asunto C-569/18)</w:t>
      </w:r>
    </w:p>
    <w:p w:rsidR="00142CBC" w:rsidRDefault="00142CBC" w:rsidP="00142CBC">
      <w:pPr>
        <w:pStyle w:val="SangriaFrancesaArticulo"/>
      </w:pPr>
      <w:r w:rsidRPr="00142CBC">
        <w:rPr>
          <w:rStyle w:val="TextoNormalNegritaCaracter"/>
        </w:rPr>
        <w:t>§ 24.</w:t>
      </w:r>
      <w:r w:rsidRPr="00142CBC">
        <w:rPr>
          <w:rStyle w:val="TextoNormalCaracter"/>
        </w:rPr>
        <w:t>-</w:t>
      </w:r>
      <w:r>
        <w:t xml:space="preserve"> Sentencia </w:t>
      </w:r>
      <w:hyperlink w:anchor="SENTENCIA_2022_45" w:history="1">
        <w:r w:rsidRPr="00142CBC">
          <w:rPr>
            <w:rStyle w:val="TextoNormalCaracter"/>
          </w:rPr>
          <w:t>45/2022</w:t>
        </w:r>
      </w:hyperlink>
      <w:r>
        <w:t>, f. 17.</w:t>
      </w:r>
    </w:p>
    <w:p w:rsidR="00142CBC" w:rsidRDefault="00142CBC" w:rsidP="00142CBC">
      <w:pPr>
        <w:pStyle w:val="SangriaFrancesaArticulo"/>
      </w:pPr>
    </w:p>
    <w:p w:rsidR="00142CBC" w:rsidRDefault="00142CBC" w:rsidP="00142CBC">
      <w:pPr>
        <w:pStyle w:val="TextoNormalNegritaCursivandice"/>
      </w:pPr>
      <w:r>
        <w:t>Sentencia del Tribunal de Justicia de la Unión Europea (Gran Sala) de 5 de noviembre de 2019 (Comisión Europea c. República de Polonia. Incumplimiento de Estado, asunto C-192/18)</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5" w:history="1">
        <w:r w:rsidRPr="00142CBC">
          <w:rPr>
            <w:rStyle w:val="TextoNormalCaracter"/>
          </w:rPr>
          <w:t>25/2022</w:t>
        </w:r>
      </w:hyperlink>
      <w:r>
        <w:t>, ff. 2, 8.</w:t>
      </w:r>
    </w:p>
    <w:p w:rsidR="00142CBC" w:rsidRDefault="00142CBC" w:rsidP="00142CBC">
      <w:pPr>
        <w:pStyle w:val="SangriaFrancesaArticulo"/>
      </w:pPr>
      <w:r w:rsidRPr="00142CBC">
        <w:rPr>
          <w:rStyle w:val="TextoNormalNegritaCaracter"/>
        </w:rPr>
        <w:t>§ 98.</w:t>
      </w:r>
      <w:r w:rsidRPr="00142CBC">
        <w:rPr>
          <w:rStyle w:val="TextoNormalCaracter"/>
        </w:rPr>
        <w:t>-</w:t>
      </w:r>
      <w:r>
        <w:t xml:space="preserve"> Sentencia </w:t>
      </w:r>
      <w:hyperlink w:anchor="SENTENCIA_2022_25" w:history="1">
        <w:r w:rsidRPr="00142CBC">
          <w:rPr>
            <w:rStyle w:val="TextoNormalCaracter"/>
          </w:rPr>
          <w:t>25/2022</w:t>
        </w:r>
      </w:hyperlink>
      <w:r>
        <w:t>, f. 8.</w:t>
      </w:r>
    </w:p>
    <w:p w:rsidR="00142CBC" w:rsidRDefault="00142CBC" w:rsidP="00142CBC">
      <w:pPr>
        <w:pStyle w:val="SangriaFrancesaArticulo"/>
      </w:pPr>
    </w:p>
    <w:p w:rsidR="00142CBC" w:rsidRDefault="00142CBC" w:rsidP="00142CBC">
      <w:pPr>
        <w:pStyle w:val="TextoNormalNegritaCursivandice"/>
      </w:pPr>
      <w:r>
        <w:t>Sentencia del Tribunal de Justicia de la Unión Europea (Gran Sala) de 19 de diciembre de 2019 (Deutsche Umwelthilfe eV c. Freistaat Bayern, asunto C-752/18)</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5" w:history="1">
        <w:r w:rsidRPr="00142CBC">
          <w:rPr>
            <w:rStyle w:val="TextoNormalCaracter"/>
          </w:rPr>
          <w:t>25/2022</w:t>
        </w:r>
      </w:hyperlink>
      <w:r>
        <w:t>, f. 7.</w:t>
      </w:r>
    </w:p>
    <w:p w:rsidR="00142CBC" w:rsidRDefault="00142CBC" w:rsidP="00142CBC">
      <w:pPr>
        <w:pStyle w:val="SangriaFrancesaArticulo"/>
      </w:pPr>
    </w:p>
    <w:p w:rsidR="00142CBC" w:rsidRDefault="00142CBC" w:rsidP="00142CBC">
      <w:pPr>
        <w:pStyle w:val="TextoNormalNegritaCursivandice"/>
      </w:pPr>
      <w:r>
        <w:t>Sentencia del Tribunal de Justicia de la Unión Europea de 19 de diciembre de 2019 (procedimiento penal entablado c. Oriol Junqueras Vies. Petición de decisión prejudicial planteada por el Tribunal Supremo de España, asunto C-502/19)</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26" w:history="1">
        <w:r w:rsidRPr="00142CBC">
          <w:rPr>
            <w:rStyle w:val="TextoNormalCaracter"/>
          </w:rPr>
          <w:t>26/2022</w:t>
        </w:r>
      </w:hyperlink>
      <w:r>
        <w:t xml:space="preserve">, f. único; </w:t>
      </w:r>
      <w:hyperlink w:anchor="SENTENCIA_2022_45" w:history="1">
        <w:r w:rsidRPr="00142CBC">
          <w:rPr>
            <w:rStyle w:val="TextoNormalCaracter"/>
          </w:rPr>
          <w:t>45/2022</w:t>
        </w:r>
      </w:hyperlink>
      <w:r>
        <w:t>, ff. 12, 13, 17, VP I, VP II.</w:t>
      </w:r>
    </w:p>
    <w:p w:rsidR="00142CBC" w:rsidRDefault="00142CBC" w:rsidP="00142CBC">
      <w:pPr>
        <w:pStyle w:val="SangriaIzquierdaArticulo"/>
      </w:pPr>
      <w:r>
        <w:t xml:space="preserve">Auto </w:t>
      </w:r>
      <w:hyperlink w:anchor="AUTO_2022_18" w:history="1">
        <w:r w:rsidRPr="00142CBC">
          <w:rPr>
            <w:rStyle w:val="TextoNormalCaracter"/>
          </w:rPr>
          <w:t>18/2022</w:t>
        </w:r>
      </w:hyperlink>
      <w:r>
        <w:t>, f. único.</w:t>
      </w:r>
    </w:p>
    <w:p w:rsidR="00142CBC" w:rsidRDefault="00142CBC" w:rsidP="00142CBC">
      <w:pPr>
        <w:pStyle w:val="SangriaFrancesaArticulo"/>
      </w:pPr>
      <w:r w:rsidRPr="00142CBC">
        <w:rPr>
          <w:rStyle w:val="TextoNormalNegritaCaracter"/>
        </w:rPr>
        <w:t>§ 30.</w:t>
      </w:r>
      <w:r w:rsidRPr="00142CBC">
        <w:rPr>
          <w:rStyle w:val="TextoNormalCaracter"/>
        </w:rPr>
        <w:t>-</w:t>
      </w:r>
      <w:r>
        <w:t xml:space="preserve"> Sentencia </w:t>
      </w:r>
      <w:hyperlink w:anchor="SENTENCIA_2022_45" w:history="1">
        <w:r w:rsidRPr="00142CBC">
          <w:rPr>
            <w:rStyle w:val="TextoNormalCaracter"/>
          </w:rPr>
          <w:t>45/2022</w:t>
        </w:r>
      </w:hyperlink>
      <w:r>
        <w:t>, f. 13, VP I.</w:t>
      </w:r>
    </w:p>
    <w:p w:rsidR="00142CBC" w:rsidRDefault="00142CBC" w:rsidP="00142CBC">
      <w:pPr>
        <w:pStyle w:val="SangriaFrancesaArticulo"/>
      </w:pPr>
      <w:r w:rsidRPr="00142CBC">
        <w:rPr>
          <w:rStyle w:val="TextoNormalNegritaCaracter"/>
        </w:rPr>
        <w:t>§ 41.</w:t>
      </w:r>
      <w:r w:rsidRPr="00142CBC">
        <w:rPr>
          <w:rStyle w:val="TextoNormalCaracter"/>
        </w:rPr>
        <w:t>-</w:t>
      </w:r>
      <w:r>
        <w:t xml:space="preserve"> Sentencia </w:t>
      </w:r>
      <w:hyperlink w:anchor="SENTENCIA_2022_45" w:history="1">
        <w:r w:rsidRPr="00142CBC">
          <w:rPr>
            <w:rStyle w:val="TextoNormalCaracter"/>
          </w:rPr>
          <w:t>45/2022</w:t>
        </w:r>
      </w:hyperlink>
      <w:r>
        <w:t>, VP I.</w:t>
      </w:r>
    </w:p>
    <w:p w:rsidR="00142CBC" w:rsidRDefault="00142CBC" w:rsidP="00142CBC">
      <w:pPr>
        <w:pStyle w:val="SangriaFrancesaArticulo"/>
      </w:pPr>
      <w:r w:rsidRPr="00142CBC">
        <w:rPr>
          <w:rStyle w:val="TextoNormalNegritaCaracter"/>
        </w:rPr>
        <w:t>§ 42.</w:t>
      </w:r>
      <w:r w:rsidRPr="00142CBC">
        <w:rPr>
          <w:rStyle w:val="TextoNormalCaracter"/>
        </w:rPr>
        <w:t>-</w:t>
      </w:r>
      <w:r>
        <w:t xml:space="preserve"> Sentencia </w:t>
      </w:r>
      <w:hyperlink w:anchor="SENTENCIA_2022_45" w:history="1">
        <w:r w:rsidRPr="00142CBC">
          <w:rPr>
            <w:rStyle w:val="TextoNormalCaracter"/>
          </w:rPr>
          <w:t>45/2022</w:t>
        </w:r>
      </w:hyperlink>
      <w:r>
        <w:t>, VP I.</w:t>
      </w:r>
    </w:p>
    <w:p w:rsidR="00142CBC" w:rsidRDefault="00142CBC" w:rsidP="00142CBC">
      <w:pPr>
        <w:pStyle w:val="SangriaFrancesaArticulo"/>
      </w:pPr>
      <w:r w:rsidRPr="00142CBC">
        <w:rPr>
          <w:rStyle w:val="TextoNormalNegritaCaracter"/>
        </w:rPr>
        <w:t>§ 58.</w:t>
      </w:r>
      <w:r w:rsidRPr="00142CBC">
        <w:rPr>
          <w:rStyle w:val="TextoNormalCaracter"/>
        </w:rPr>
        <w:t>-</w:t>
      </w:r>
      <w:r>
        <w:t xml:space="preserve"> Sentencia </w:t>
      </w:r>
      <w:hyperlink w:anchor="SENTENCIA_2022_45" w:history="1">
        <w:r w:rsidRPr="00142CBC">
          <w:rPr>
            <w:rStyle w:val="TextoNormalCaracter"/>
          </w:rPr>
          <w:t>45/2022</w:t>
        </w:r>
      </w:hyperlink>
      <w:r>
        <w:t>, VP II.</w:t>
      </w:r>
    </w:p>
    <w:p w:rsidR="00142CBC" w:rsidRDefault="00142CBC" w:rsidP="00142CBC">
      <w:pPr>
        <w:pStyle w:val="SangriaFrancesaArticulo"/>
      </w:pPr>
      <w:r w:rsidRPr="00142CBC">
        <w:rPr>
          <w:rStyle w:val="TextoNormalNegritaCaracter"/>
        </w:rPr>
        <w:t>§ 64.</w:t>
      </w:r>
      <w:r w:rsidRPr="00142CBC">
        <w:rPr>
          <w:rStyle w:val="TextoNormalCaracter"/>
        </w:rPr>
        <w:t>-</w:t>
      </w:r>
      <w:r>
        <w:t xml:space="preserve"> Sentencia </w:t>
      </w:r>
      <w:hyperlink w:anchor="SENTENCIA_2022_45" w:history="1">
        <w:r w:rsidRPr="00142CBC">
          <w:rPr>
            <w:rStyle w:val="TextoNormalCaracter"/>
          </w:rPr>
          <w:t>45/2022</w:t>
        </w:r>
      </w:hyperlink>
      <w:r>
        <w:t>, ff. 13, 17.</w:t>
      </w:r>
    </w:p>
    <w:p w:rsidR="00142CBC" w:rsidRDefault="00142CBC" w:rsidP="00142CBC">
      <w:pPr>
        <w:pStyle w:val="SangriaFrancesaArticulo"/>
      </w:pPr>
      <w:r w:rsidRPr="00142CBC">
        <w:rPr>
          <w:rStyle w:val="TextoNormalNegritaCaracter"/>
        </w:rPr>
        <w:t>§ 65.</w:t>
      </w:r>
      <w:r w:rsidRPr="00142CBC">
        <w:rPr>
          <w:rStyle w:val="TextoNormalCaracter"/>
        </w:rPr>
        <w:t>-</w:t>
      </w:r>
      <w:r>
        <w:t xml:space="preserve"> Sentencia </w:t>
      </w:r>
      <w:hyperlink w:anchor="SENTENCIA_2022_45" w:history="1">
        <w:r w:rsidRPr="00142CBC">
          <w:rPr>
            <w:rStyle w:val="TextoNormalCaracter"/>
          </w:rPr>
          <w:t>45/2022</w:t>
        </w:r>
      </w:hyperlink>
      <w:r>
        <w:t>, ff. 13, 17.</w:t>
      </w:r>
    </w:p>
    <w:p w:rsidR="00142CBC" w:rsidRDefault="00142CBC" w:rsidP="00142CBC">
      <w:pPr>
        <w:pStyle w:val="SangriaFrancesaArticulo"/>
      </w:pPr>
      <w:r w:rsidRPr="00142CBC">
        <w:rPr>
          <w:rStyle w:val="TextoNormalNegritaCaracter"/>
        </w:rPr>
        <w:t>§ 71.</w:t>
      </w:r>
      <w:r w:rsidRPr="00142CBC">
        <w:rPr>
          <w:rStyle w:val="TextoNormalCaracter"/>
        </w:rPr>
        <w:t>-</w:t>
      </w:r>
      <w:r>
        <w:t xml:space="preserve"> Sentencia </w:t>
      </w:r>
      <w:hyperlink w:anchor="SENTENCIA_2022_45" w:history="1">
        <w:r w:rsidRPr="00142CBC">
          <w:rPr>
            <w:rStyle w:val="TextoNormalCaracter"/>
          </w:rPr>
          <w:t>45/2022</w:t>
        </w:r>
      </w:hyperlink>
      <w:r>
        <w:t>, f. 13, VP II.</w:t>
      </w:r>
    </w:p>
    <w:p w:rsidR="00142CBC" w:rsidRDefault="00142CBC" w:rsidP="00142CBC">
      <w:pPr>
        <w:pStyle w:val="SangriaFrancesaArticulo"/>
      </w:pPr>
      <w:r w:rsidRPr="00142CBC">
        <w:rPr>
          <w:rStyle w:val="TextoNormalNegritaCaracter"/>
        </w:rPr>
        <w:t>§ 73.</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 74.</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 76.</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 77.</w:t>
      </w:r>
      <w:r w:rsidRPr="00142CBC">
        <w:rPr>
          <w:rStyle w:val="TextoNormalCaracter"/>
        </w:rPr>
        <w:t>-</w:t>
      </w:r>
      <w:r>
        <w:t xml:space="preserve"> Sentencia </w:t>
      </w:r>
      <w:hyperlink w:anchor="SENTENCIA_2022_45" w:history="1">
        <w:r w:rsidRPr="00142CBC">
          <w:rPr>
            <w:rStyle w:val="TextoNormalCaracter"/>
          </w:rPr>
          <w:t>45/2022</w:t>
        </w:r>
      </w:hyperlink>
      <w:r>
        <w:t>, VP II.</w:t>
      </w:r>
    </w:p>
    <w:p w:rsidR="00142CBC" w:rsidRDefault="00142CBC" w:rsidP="00142CBC">
      <w:pPr>
        <w:pStyle w:val="SangriaFrancesaArticulo"/>
      </w:pPr>
      <w:r w:rsidRPr="00142CBC">
        <w:rPr>
          <w:rStyle w:val="TextoNormalNegritaCaracter"/>
        </w:rPr>
        <w:t>§ 78.</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 79.</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 80.</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 81.</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 82.</w:t>
      </w:r>
      <w:r w:rsidRPr="00142CBC">
        <w:rPr>
          <w:rStyle w:val="TextoNormalCaracter"/>
        </w:rPr>
        <w:t>-</w:t>
      </w:r>
      <w:r>
        <w:t xml:space="preserve"> Sentencias </w:t>
      </w:r>
      <w:hyperlink w:anchor="SENTENCIA_2022_25" w:history="1">
        <w:r w:rsidRPr="00142CBC">
          <w:rPr>
            <w:rStyle w:val="TextoNormalCaracter"/>
          </w:rPr>
          <w:t>25/2022</w:t>
        </w:r>
      </w:hyperlink>
      <w:r>
        <w:t xml:space="preserve">, f. 7;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 83.</w:t>
      </w:r>
      <w:r w:rsidRPr="00142CBC">
        <w:rPr>
          <w:rStyle w:val="TextoNormalCaracter"/>
        </w:rPr>
        <w:t>-</w:t>
      </w:r>
      <w:r>
        <w:t xml:space="preserve"> Sentencias </w:t>
      </w:r>
      <w:hyperlink w:anchor="SENTENCIA_2022_25" w:history="1">
        <w:r w:rsidRPr="00142CBC">
          <w:rPr>
            <w:rStyle w:val="TextoNormalCaracter"/>
          </w:rPr>
          <w:t>25/2022</w:t>
        </w:r>
      </w:hyperlink>
      <w:r>
        <w:t xml:space="preserve">, f. 7; </w:t>
      </w:r>
      <w:hyperlink w:anchor="SENTENCIA_2022_45" w:history="1">
        <w:r w:rsidRPr="00142CBC">
          <w:rPr>
            <w:rStyle w:val="TextoNormalCaracter"/>
          </w:rPr>
          <w:t>45/2022</w:t>
        </w:r>
      </w:hyperlink>
      <w:r>
        <w:t>, ff. 13, 17.</w:t>
      </w:r>
    </w:p>
    <w:p w:rsidR="00142CBC" w:rsidRDefault="00142CBC" w:rsidP="00142CBC">
      <w:pPr>
        <w:pStyle w:val="SangriaFrancesaArticulo"/>
      </w:pPr>
      <w:r w:rsidRPr="00142CBC">
        <w:rPr>
          <w:rStyle w:val="TextoNormalNegritaCaracter"/>
        </w:rPr>
        <w:t>§ 84.</w:t>
      </w:r>
      <w:r w:rsidRPr="00142CBC">
        <w:rPr>
          <w:rStyle w:val="TextoNormalCaracter"/>
        </w:rPr>
        <w:t>-</w:t>
      </w:r>
      <w:r>
        <w:t xml:space="preserve"> Sentencias </w:t>
      </w:r>
      <w:hyperlink w:anchor="SENTENCIA_2022_25" w:history="1">
        <w:r w:rsidRPr="00142CBC">
          <w:rPr>
            <w:rStyle w:val="TextoNormalCaracter"/>
          </w:rPr>
          <w:t>25/2022</w:t>
        </w:r>
      </w:hyperlink>
      <w:r>
        <w:t xml:space="preserve">, f. 7;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 85.</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 86.</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 87.</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 90.</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 91.</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 92.</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r w:rsidRPr="00142CBC">
        <w:rPr>
          <w:rStyle w:val="TextoNormalNegritaCaracter"/>
        </w:rPr>
        <w:t>§ 93.</w:t>
      </w:r>
      <w:r w:rsidRPr="00142CBC">
        <w:rPr>
          <w:rStyle w:val="TextoNormalCaracter"/>
        </w:rPr>
        <w:t>-</w:t>
      </w:r>
      <w:r>
        <w:t xml:space="preserve"> Sentencia </w:t>
      </w:r>
      <w:hyperlink w:anchor="SENTENCIA_2022_45" w:history="1">
        <w:r w:rsidRPr="00142CBC">
          <w:rPr>
            <w:rStyle w:val="TextoNormalCaracter"/>
          </w:rPr>
          <w:t>45/2022</w:t>
        </w:r>
      </w:hyperlink>
      <w:r>
        <w:t>, f. 13, VP I.</w:t>
      </w:r>
    </w:p>
    <w:p w:rsidR="00142CBC" w:rsidRDefault="00142CBC" w:rsidP="00142CBC">
      <w:pPr>
        <w:pStyle w:val="SangriaFrancesaArticulo"/>
      </w:pPr>
    </w:p>
    <w:p w:rsidR="00142CBC" w:rsidRDefault="00142CBC" w:rsidP="00142CBC">
      <w:pPr>
        <w:pStyle w:val="TextoNormalNegritaCursivandice"/>
      </w:pPr>
      <w:r>
        <w:t>Auto del Tribunal de Justicia de la Unión Europea de 20 de diciembre de 2019, [Puigdemont i Casamajó y Comín i Oliveres c. Parlamento, asunto C-646/19 P(R)]</w:t>
      </w:r>
    </w:p>
    <w:p w:rsidR="00142CBC" w:rsidRDefault="00142CBC" w:rsidP="00142CBC">
      <w:pPr>
        <w:pStyle w:val="SangriaFrancesaArticulo"/>
      </w:pPr>
      <w:r w:rsidRPr="00142CBC">
        <w:rPr>
          <w:rStyle w:val="TextoNormalNegritaCaracter"/>
        </w:rPr>
        <w:t>§ 51.</w:t>
      </w:r>
      <w:r w:rsidRPr="00142CBC">
        <w:rPr>
          <w:rStyle w:val="TextoNormalCaracter"/>
        </w:rPr>
        <w:t>-</w:t>
      </w:r>
      <w:r>
        <w:t xml:space="preserve"> Auto </w:t>
      </w:r>
      <w:hyperlink w:anchor="AUTO_2022_26" w:history="1">
        <w:r w:rsidRPr="00142CBC">
          <w:rPr>
            <w:rStyle w:val="TextoNormalCaracter"/>
          </w:rPr>
          <w:t>26/2022</w:t>
        </w:r>
      </w:hyperlink>
      <w:r>
        <w:t>, f. 4.</w:t>
      </w:r>
    </w:p>
    <w:p w:rsidR="00142CBC" w:rsidRDefault="00142CBC" w:rsidP="00142CBC">
      <w:pPr>
        <w:pStyle w:val="SangriaFrancesaArticulo"/>
      </w:pPr>
    </w:p>
    <w:p w:rsidR="00142CBC" w:rsidRDefault="00142CBC" w:rsidP="00142CBC">
      <w:pPr>
        <w:pStyle w:val="TextoNormalNegritaCursivandice"/>
      </w:pPr>
      <w:r>
        <w:t>Auto del Tribunal General de la Unión Europea de 3 de marzo de 2020 (Oriol Junqueras i Vies c. Parlamento Europeo, asunto T-24/20)</w:t>
      </w:r>
    </w:p>
    <w:p w:rsidR="00142CBC" w:rsidRDefault="00142CBC" w:rsidP="00142CBC">
      <w:pPr>
        <w:pStyle w:val="SangriaFrancesaArticulo"/>
      </w:pPr>
      <w:r w:rsidRPr="00142CBC">
        <w:rPr>
          <w:rStyle w:val="TextoNormalNegritaCaracter"/>
        </w:rPr>
        <w:t>§ 40 a 43.</w:t>
      </w:r>
      <w:r w:rsidRPr="00142CBC">
        <w:rPr>
          <w:rStyle w:val="TextoNormalCaracter"/>
        </w:rPr>
        <w:t>-</w:t>
      </w:r>
      <w:r>
        <w:t xml:space="preserve"> Autos </w:t>
      </w:r>
      <w:hyperlink w:anchor="AUTO_2022_26" w:history="1">
        <w:r w:rsidRPr="00142CBC">
          <w:rPr>
            <w:rStyle w:val="TextoNormalCaracter"/>
          </w:rPr>
          <w:t>26/2022</w:t>
        </w:r>
      </w:hyperlink>
      <w:r>
        <w:t xml:space="preserve">, f. 4; </w:t>
      </w:r>
      <w:hyperlink w:anchor="AUTO_2022_27" w:history="1">
        <w:r w:rsidRPr="00142CBC">
          <w:rPr>
            <w:rStyle w:val="TextoNormalCaracter"/>
          </w:rPr>
          <w:t>27/2022</w:t>
        </w:r>
      </w:hyperlink>
      <w:r>
        <w:t>, f. 1.</w:t>
      </w:r>
    </w:p>
    <w:p w:rsidR="00142CBC" w:rsidRDefault="00142CBC" w:rsidP="00142CBC">
      <w:pPr>
        <w:pStyle w:val="SangriaFrancesaArticulo"/>
      </w:pPr>
    </w:p>
    <w:p w:rsidR="00142CBC" w:rsidRDefault="00142CBC" w:rsidP="00142CBC">
      <w:pPr>
        <w:pStyle w:val="TextoNormalNegritaCursivandice"/>
      </w:pPr>
      <w:r>
        <w:t>Sentencia del Tribunal de Justicia de la Unión Europea de 26 de marzo de 2020 (Erik Simpson c. Consejo de la Unión Europea, asuntos acumulados C-542/18, C-543/18, reexamen)</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5" w:history="1">
        <w:r w:rsidRPr="00142CBC">
          <w:rPr>
            <w:rStyle w:val="TextoNormalCaracter"/>
          </w:rPr>
          <w:t>25/2022</w:t>
        </w:r>
      </w:hyperlink>
      <w:r>
        <w:t>, ff. 2, 3.</w:t>
      </w:r>
    </w:p>
    <w:p w:rsidR="00142CBC" w:rsidRDefault="00142CBC" w:rsidP="00142CBC">
      <w:pPr>
        <w:pStyle w:val="SangriaFrancesaArticulo"/>
      </w:pPr>
    </w:p>
    <w:p w:rsidR="00142CBC" w:rsidRDefault="00142CBC" w:rsidP="00142CBC">
      <w:pPr>
        <w:pStyle w:val="TextoNormalNegritaCursivandice"/>
      </w:pPr>
      <w:r>
        <w:t>Sentencia del Tribunal de Justicia de la Unión Europea de 11 de junio de 2020 (Prokuratura Rejonowa w Slupsku c. J.I. Petición de decisión prejudicial planteada por el Sad Rejonowy w Slupsku, asunto C-634/18)</w:t>
      </w:r>
    </w:p>
    <w:p w:rsidR="00142CBC" w:rsidRDefault="00142CBC" w:rsidP="00142CBC">
      <w:pPr>
        <w:pStyle w:val="SangriaFrancesaArticulo"/>
      </w:pPr>
      <w:r w:rsidRPr="00142CBC">
        <w:rPr>
          <w:rStyle w:val="TextoNormalNegritaCaracter"/>
        </w:rPr>
        <w:t>§ 47.</w:t>
      </w:r>
      <w:r w:rsidRPr="00142CBC">
        <w:rPr>
          <w:rStyle w:val="TextoNormalCaracter"/>
        </w:rPr>
        <w:t>-</w:t>
      </w:r>
      <w:r>
        <w:t xml:space="preserve"> Sentencia </w:t>
      </w:r>
      <w:hyperlink w:anchor="SENTENCIA_2022_42" w:history="1">
        <w:r w:rsidRPr="00142CBC">
          <w:rPr>
            <w:rStyle w:val="TextoNormalCaracter"/>
          </w:rPr>
          <w:t>42/2022</w:t>
        </w:r>
      </w:hyperlink>
      <w:r>
        <w:t>, VP.</w:t>
      </w:r>
    </w:p>
    <w:p w:rsidR="00142CBC" w:rsidRDefault="00142CBC" w:rsidP="00142CBC">
      <w:pPr>
        <w:pStyle w:val="SangriaFrancesaArticulo"/>
      </w:pPr>
      <w:r w:rsidRPr="00142CBC">
        <w:rPr>
          <w:rStyle w:val="TextoNormalNegritaCaracter"/>
        </w:rPr>
        <w:t>§ 48.</w:t>
      </w:r>
      <w:r w:rsidRPr="00142CBC">
        <w:rPr>
          <w:rStyle w:val="TextoNormalCaracter"/>
        </w:rPr>
        <w:t>-</w:t>
      </w:r>
      <w:r>
        <w:t xml:space="preserve"> Sentencia </w:t>
      </w:r>
      <w:hyperlink w:anchor="SENTENCIA_2022_42" w:history="1">
        <w:r w:rsidRPr="00142CBC">
          <w:rPr>
            <w:rStyle w:val="TextoNormalCaracter"/>
          </w:rPr>
          <w:t>42/2022</w:t>
        </w:r>
      </w:hyperlink>
      <w:r>
        <w:t>, VP.</w:t>
      </w:r>
    </w:p>
    <w:p w:rsidR="00142CBC" w:rsidRDefault="00142CBC" w:rsidP="00142CBC">
      <w:pPr>
        <w:pStyle w:val="SangriaFrancesaArticulo"/>
      </w:pPr>
      <w:r w:rsidRPr="00142CBC">
        <w:rPr>
          <w:rStyle w:val="TextoNormalNegritaCaracter"/>
        </w:rPr>
        <w:t>§ 50.</w:t>
      </w:r>
      <w:r w:rsidRPr="00142CBC">
        <w:rPr>
          <w:rStyle w:val="TextoNormalCaracter"/>
        </w:rPr>
        <w:t>-</w:t>
      </w:r>
      <w:r>
        <w:t xml:space="preserve"> Sentencia </w:t>
      </w:r>
      <w:hyperlink w:anchor="SENTENCIA_2022_42" w:history="1">
        <w:r w:rsidRPr="00142CBC">
          <w:rPr>
            <w:rStyle w:val="TextoNormalCaracter"/>
          </w:rPr>
          <w:t>42/2022</w:t>
        </w:r>
      </w:hyperlink>
      <w:r>
        <w:t>, VP.</w:t>
      </w:r>
    </w:p>
    <w:p w:rsidR="00142CBC" w:rsidRDefault="00142CBC" w:rsidP="00142CBC">
      <w:pPr>
        <w:pStyle w:val="SangriaFrancesaArticulo"/>
      </w:pPr>
    </w:p>
    <w:p w:rsidR="00142CBC" w:rsidRDefault="00142CBC" w:rsidP="00142CBC">
      <w:pPr>
        <w:pStyle w:val="TextoNormalNegritaCursivandice"/>
      </w:pPr>
      <w:r>
        <w:t>Sentencia del Tribunal de Justicia de la Unión Europea (Gran Sala) de 16 de julio de 2020 [Data Protection Commissioner c. Facebook Ireland Limited y Maximillian Schrems. Petición de decisión prejudicial planteada por la High Court (Irlanda), asunto C-311/18]</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2" w:history="1">
        <w:r w:rsidRPr="00142CBC">
          <w:rPr>
            <w:rStyle w:val="TextoNormalCaracter"/>
          </w:rPr>
          <w:t>42/2022</w:t>
        </w:r>
      </w:hyperlink>
      <w:r>
        <w:t>, VP.</w:t>
      </w:r>
    </w:p>
    <w:p w:rsidR="00142CBC" w:rsidRDefault="00142CBC" w:rsidP="00142CBC">
      <w:pPr>
        <w:pStyle w:val="SangriaFrancesaArticulo"/>
      </w:pPr>
    </w:p>
    <w:p w:rsidR="00142CBC" w:rsidRDefault="00142CBC" w:rsidP="00142CBC">
      <w:pPr>
        <w:pStyle w:val="TextoNormalNegritaCursivandice"/>
      </w:pPr>
      <w:r>
        <w:t>Auto del Tribunal de Justicia de la Unión Europea de 8 de octubre de 2020 [Oriol Junqueras i Vies contra Parlamento Europeo, asunto C-201/20 P(R)]</w:t>
      </w:r>
    </w:p>
    <w:p w:rsidR="00142CBC" w:rsidRDefault="00142CBC" w:rsidP="00142CBC">
      <w:pPr>
        <w:pStyle w:val="SangriaFrancesaArticulo"/>
      </w:pPr>
      <w:r w:rsidRPr="00142CBC">
        <w:rPr>
          <w:rStyle w:val="TextoNormalNegritaCaracter"/>
        </w:rPr>
        <w:t>§ 101.</w:t>
      </w:r>
      <w:r w:rsidRPr="00142CBC">
        <w:rPr>
          <w:rStyle w:val="TextoNormalCaracter"/>
        </w:rPr>
        <w:t>-</w:t>
      </w:r>
      <w:r>
        <w:t xml:space="preserve"> Autos </w:t>
      </w:r>
      <w:hyperlink w:anchor="AUTO_2022_26" w:history="1">
        <w:r w:rsidRPr="00142CBC">
          <w:rPr>
            <w:rStyle w:val="TextoNormalCaracter"/>
          </w:rPr>
          <w:t>26/2022</w:t>
        </w:r>
      </w:hyperlink>
      <w:r>
        <w:t xml:space="preserve">, f. 4; </w:t>
      </w:r>
      <w:hyperlink w:anchor="AUTO_2022_27" w:history="1">
        <w:r w:rsidRPr="00142CBC">
          <w:rPr>
            <w:rStyle w:val="TextoNormalCaracter"/>
          </w:rPr>
          <w:t>27/2022</w:t>
        </w:r>
      </w:hyperlink>
      <w:r>
        <w:t>, f. 1.</w:t>
      </w:r>
    </w:p>
    <w:p w:rsidR="00142CBC" w:rsidRDefault="00142CBC" w:rsidP="00142CBC">
      <w:pPr>
        <w:pStyle w:val="SangriaFrancesaArticulo"/>
      </w:pPr>
    </w:p>
    <w:p w:rsidR="00142CBC" w:rsidRDefault="00142CBC" w:rsidP="00142CBC">
      <w:pPr>
        <w:pStyle w:val="TextoNormalNegritaCursivandice"/>
      </w:pPr>
      <w:r>
        <w:t>Sentencia del Tribunal de Justicia de la Unión Europea de 11 de febrero de 2021 [K. M. Petición de decisión prejudicial planteada por la Court of Appeal (Irlanda), asunto C-77/20]</w:t>
      </w:r>
    </w:p>
    <w:p w:rsidR="00142CBC" w:rsidRDefault="00142CBC" w:rsidP="00142CBC">
      <w:pPr>
        <w:pStyle w:val="SangriaFrancesaArticulo"/>
      </w:pPr>
      <w:r w:rsidRPr="00142CBC">
        <w:rPr>
          <w:rStyle w:val="TextoNormalNegritaCaracter"/>
        </w:rPr>
        <w:t>§ 37 y 38.</w:t>
      </w:r>
      <w:r w:rsidRPr="00142CBC">
        <w:rPr>
          <w:rStyle w:val="TextoNormalCaracter"/>
        </w:rPr>
        <w:t>-</w:t>
      </w:r>
      <w:r>
        <w:t xml:space="preserve"> Sentencias </w:t>
      </w:r>
      <w:hyperlink w:anchor="SENTENCIA_2022_25" w:history="1">
        <w:r w:rsidRPr="00142CBC">
          <w:rPr>
            <w:rStyle w:val="TextoNormalCaracter"/>
          </w:rPr>
          <w:t>25/2022</w:t>
        </w:r>
      </w:hyperlink>
      <w:r>
        <w:t xml:space="preserve">, VP I; </w:t>
      </w:r>
      <w:hyperlink w:anchor="SENTENCIA_2022_45" w:history="1">
        <w:r w:rsidRPr="00142CBC">
          <w:rPr>
            <w:rStyle w:val="TextoNormalCaracter"/>
          </w:rPr>
          <w:t>45/2022</w:t>
        </w:r>
      </w:hyperlink>
      <w:r>
        <w:t xml:space="preserve">, VP I; </w:t>
      </w:r>
      <w:hyperlink w:anchor="SENTENCIA_2022_46" w:history="1">
        <w:r w:rsidRPr="00142CBC">
          <w:rPr>
            <w:rStyle w:val="TextoNormalCaracter"/>
          </w:rPr>
          <w:t>46/2022</w:t>
        </w:r>
      </w:hyperlink>
      <w:r>
        <w:t xml:space="preserve">, VP I; </w:t>
      </w:r>
      <w:hyperlink w:anchor="SENTENCIA_2022_47" w:history="1">
        <w:r w:rsidRPr="00142CBC">
          <w:rPr>
            <w:rStyle w:val="TextoNormalCaracter"/>
          </w:rPr>
          <w:t>47/2022</w:t>
        </w:r>
      </w:hyperlink>
      <w:r>
        <w:t>, VP I.</w:t>
      </w:r>
    </w:p>
    <w:p w:rsidR="00142CBC" w:rsidRDefault="00142CBC" w:rsidP="00142CBC">
      <w:pPr>
        <w:pStyle w:val="SangriaFrancesaArticulo"/>
      </w:pPr>
      <w:r w:rsidRPr="00142CBC">
        <w:rPr>
          <w:rStyle w:val="TextoNormalNegritaCaracter"/>
        </w:rPr>
        <w:t>§ 54.</w:t>
      </w:r>
      <w:r w:rsidRPr="00142CBC">
        <w:rPr>
          <w:rStyle w:val="TextoNormalCaracter"/>
        </w:rPr>
        <w:t>-</w:t>
      </w:r>
      <w:r>
        <w:t xml:space="preserve"> Sentencias </w:t>
      </w:r>
      <w:hyperlink w:anchor="SENTENCIA_2022_25" w:history="1">
        <w:r w:rsidRPr="00142CBC">
          <w:rPr>
            <w:rStyle w:val="TextoNormalCaracter"/>
          </w:rPr>
          <w:t>25/2022</w:t>
        </w:r>
      </w:hyperlink>
      <w:r>
        <w:t xml:space="preserve">, VP I; </w:t>
      </w:r>
      <w:hyperlink w:anchor="SENTENCIA_2022_45" w:history="1">
        <w:r w:rsidRPr="00142CBC">
          <w:rPr>
            <w:rStyle w:val="TextoNormalCaracter"/>
          </w:rPr>
          <w:t>45/2022</w:t>
        </w:r>
      </w:hyperlink>
      <w:r>
        <w:t xml:space="preserve">, VP I; </w:t>
      </w:r>
      <w:hyperlink w:anchor="SENTENCIA_2022_46" w:history="1">
        <w:r w:rsidRPr="00142CBC">
          <w:rPr>
            <w:rStyle w:val="TextoNormalCaracter"/>
          </w:rPr>
          <w:t>46/2022</w:t>
        </w:r>
      </w:hyperlink>
      <w:r>
        <w:t xml:space="preserve">, VP I; </w:t>
      </w:r>
      <w:hyperlink w:anchor="SENTENCIA_2022_47" w:history="1">
        <w:r w:rsidRPr="00142CBC">
          <w:rPr>
            <w:rStyle w:val="TextoNormalCaracter"/>
          </w:rPr>
          <w:t>47/2022</w:t>
        </w:r>
      </w:hyperlink>
      <w:r>
        <w:t>, VP I.</w:t>
      </w:r>
    </w:p>
    <w:p w:rsidR="00142CBC" w:rsidRDefault="00142CBC" w:rsidP="00142CBC">
      <w:pPr>
        <w:pStyle w:val="SangriaFrancesaArticulo"/>
      </w:pPr>
    </w:p>
    <w:p w:rsidR="00142CBC" w:rsidRDefault="00142CBC" w:rsidP="00142CBC">
      <w:pPr>
        <w:pStyle w:val="TextoNormalNegritaCursivandice"/>
      </w:pPr>
      <w:r>
        <w:t>Sentencia del Tribunal de Justicia de la Unión Europea de 25 de febrero de 2021 (Novo Banco, S. A., c. Junta de Andalucía, asunto C-712/19)</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20" w:history="1">
        <w:r w:rsidRPr="00142CBC">
          <w:rPr>
            <w:rStyle w:val="TextoNormalCaracter"/>
          </w:rPr>
          <w:t>20/2022</w:t>
        </w:r>
      </w:hyperlink>
      <w:r>
        <w:t>, f. 3.</w:t>
      </w:r>
    </w:p>
    <w:p w:rsidR="00142CBC" w:rsidRDefault="00142CBC" w:rsidP="00142CBC">
      <w:pPr>
        <w:pStyle w:val="SangriaFrancesaArticulo"/>
      </w:pPr>
      <w:r w:rsidRPr="00142CBC">
        <w:rPr>
          <w:rStyle w:val="TextoNormalNegritaCaracter"/>
        </w:rPr>
        <w:t>§ 21.</w:t>
      </w:r>
      <w:r w:rsidRPr="00142CBC">
        <w:rPr>
          <w:rStyle w:val="TextoNormalCaracter"/>
        </w:rPr>
        <w:t>-</w:t>
      </w:r>
      <w:r>
        <w:t xml:space="preserve"> Sentencia </w:t>
      </w:r>
      <w:hyperlink w:anchor="SENTENCIA_2022_20" w:history="1">
        <w:r w:rsidRPr="00142CBC">
          <w:rPr>
            <w:rStyle w:val="TextoNormalCaracter"/>
          </w:rPr>
          <w:t>20/2022</w:t>
        </w:r>
      </w:hyperlink>
      <w:r>
        <w:t>, f. 3.</w:t>
      </w:r>
    </w:p>
    <w:p w:rsidR="00142CBC" w:rsidRDefault="00142CBC" w:rsidP="00142CBC">
      <w:pPr>
        <w:pStyle w:val="SangriaFrancesaArticulo"/>
      </w:pPr>
      <w:r w:rsidRPr="00142CBC">
        <w:rPr>
          <w:rStyle w:val="TextoNormalNegritaCaracter"/>
        </w:rPr>
        <w:t>§ 27.</w:t>
      </w:r>
      <w:r w:rsidRPr="00142CBC">
        <w:rPr>
          <w:rStyle w:val="TextoNormalCaracter"/>
        </w:rPr>
        <w:t>-</w:t>
      </w:r>
      <w:r>
        <w:t xml:space="preserve"> Sentencia </w:t>
      </w:r>
      <w:hyperlink w:anchor="SENTENCIA_2022_20" w:history="1">
        <w:r w:rsidRPr="00142CBC">
          <w:rPr>
            <w:rStyle w:val="TextoNormalCaracter"/>
          </w:rPr>
          <w:t>20/2022</w:t>
        </w:r>
      </w:hyperlink>
      <w:r>
        <w:t>, f. 3.</w:t>
      </w:r>
    </w:p>
    <w:p w:rsidR="00142CBC" w:rsidRDefault="00142CBC" w:rsidP="00142CBC">
      <w:pPr>
        <w:pStyle w:val="SangriaFrancesaArticulo"/>
      </w:pPr>
      <w:r w:rsidRPr="00142CBC">
        <w:rPr>
          <w:rStyle w:val="TextoNormalNegritaCaracter"/>
        </w:rPr>
        <w:t>§ 28.</w:t>
      </w:r>
      <w:r w:rsidRPr="00142CBC">
        <w:rPr>
          <w:rStyle w:val="TextoNormalCaracter"/>
        </w:rPr>
        <w:t>-</w:t>
      </w:r>
      <w:r>
        <w:t xml:space="preserve"> Sentencia </w:t>
      </w:r>
      <w:hyperlink w:anchor="SENTENCIA_2022_20" w:history="1">
        <w:r w:rsidRPr="00142CBC">
          <w:rPr>
            <w:rStyle w:val="TextoNormalCaracter"/>
          </w:rPr>
          <w:t>20/2022</w:t>
        </w:r>
      </w:hyperlink>
      <w:r>
        <w:t>, f. 3.</w:t>
      </w:r>
    </w:p>
    <w:p w:rsidR="00142CBC" w:rsidRDefault="00142CBC" w:rsidP="00142CBC">
      <w:pPr>
        <w:pStyle w:val="SangriaFrancesaArticulo"/>
      </w:pPr>
    </w:p>
    <w:p w:rsidR="00142CBC" w:rsidRDefault="00142CBC" w:rsidP="00142CBC">
      <w:pPr>
        <w:pStyle w:val="TextoNormalNegritaCursivandice"/>
      </w:pPr>
      <w:r>
        <w:t>Sentencia del Tribunal de Justicia de la Unión Europea de 24 de marzo de 2021 (Prefettura Ufficio territoriale del governo di Firenze c. MI y TB. Peticiones de decisión prejudicial planteadas por la Corte Suprema de Casación, asuntos acumulados C-870/19 y C-871/19)</w:t>
      </w:r>
    </w:p>
    <w:p w:rsidR="00142CBC" w:rsidRDefault="00142CBC" w:rsidP="00142CBC">
      <w:pPr>
        <w:pStyle w:val="SangriaFrancesaArticulo"/>
      </w:pPr>
      <w:r w:rsidRPr="00142CBC">
        <w:rPr>
          <w:rStyle w:val="TextoNormalNegritaCaracter"/>
        </w:rPr>
        <w:t>§ 49.</w:t>
      </w:r>
      <w:r w:rsidRPr="00142CBC">
        <w:rPr>
          <w:rStyle w:val="TextoNormalCaracter"/>
        </w:rPr>
        <w:t>-</w:t>
      </w:r>
      <w:r>
        <w:t xml:space="preserve"> Sentencia </w:t>
      </w:r>
      <w:hyperlink w:anchor="SENTENCIA_2022_42" w:history="1">
        <w:r w:rsidRPr="00142CBC">
          <w:rPr>
            <w:rStyle w:val="TextoNormalCaracter"/>
          </w:rPr>
          <w:t>42/2022</w:t>
        </w:r>
      </w:hyperlink>
      <w:r>
        <w:t>, VP.</w:t>
      </w:r>
    </w:p>
    <w:p w:rsidR="00142CBC" w:rsidRDefault="00142CBC" w:rsidP="00142CBC">
      <w:pPr>
        <w:pStyle w:val="SangriaFrancesaArticulo"/>
      </w:pPr>
    </w:p>
    <w:p w:rsidR="00142CBC" w:rsidRDefault="00142CBC" w:rsidP="00142CBC">
      <w:pPr>
        <w:pStyle w:val="TextoNormalNegritaCursivandice"/>
      </w:pPr>
      <w:r>
        <w:t>Auto del Tribunal General de la Unión Europea de 30 de julio de 2021 (Puigdemont i Casamajó y otros c. el Parlamento Europeo, asunto T-272/21 R)</w:t>
      </w:r>
    </w:p>
    <w:p w:rsidR="00142CBC" w:rsidRDefault="00142CBC" w:rsidP="00142CBC">
      <w:pPr>
        <w:pStyle w:val="SangriaFrancesaArticulo"/>
      </w:pPr>
      <w:r w:rsidRPr="00142CBC">
        <w:rPr>
          <w:rStyle w:val="TextoNormalNegritaCaracter"/>
        </w:rPr>
        <w:t>§ 43.</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p>
    <w:p w:rsidR="00142CBC" w:rsidRDefault="00142CBC" w:rsidP="00142CBC">
      <w:pPr>
        <w:pStyle w:val="TextoNormalNegritaCursivandice"/>
      </w:pPr>
      <w:r>
        <w:t>Sentencia del Tribunal de Justicia de la Unión Europea de 9 de septiembre de 2021 (FO c. Ministerio Público. Petición de decisión prejudicial planteada por la Corte de Casación, asunto C-906/19)</w:t>
      </w:r>
    </w:p>
    <w:p w:rsidR="00142CBC" w:rsidRDefault="00142CBC" w:rsidP="00142CBC">
      <w:pPr>
        <w:pStyle w:val="SangriaFrancesaArticulo"/>
      </w:pPr>
      <w:r w:rsidRPr="00142CBC">
        <w:rPr>
          <w:rStyle w:val="TextoNormalNegritaCaracter"/>
        </w:rPr>
        <w:t>§ 46.</w:t>
      </w:r>
      <w:r w:rsidRPr="00142CBC">
        <w:rPr>
          <w:rStyle w:val="TextoNormalCaracter"/>
        </w:rPr>
        <w:t>-</w:t>
      </w:r>
      <w:r>
        <w:t xml:space="preserve"> Sentencia </w:t>
      </w:r>
      <w:hyperlink w:anchor="SENTENCIA_2022_42" w:history="1">
        <w:r w:rsidRPr="00142CBC">
          <w:rPr>
            <w:rStyle w:val="TextoNormalCaracter"/>
          </w:rPr>
          <w:t>42/2022</w:t>
        </w:r>
      </w:hyperlink>
      <w:r>
        <w:t>, VP.</w:t>
      </w:r>
    </w:p>
    <w:p w:rsidR="00142CBC" w:rsidRDefault="00142CBC" w:rsidP="00142CBC">
      <w:pPr>
        <w:pStyle w:val="SangriaFrancesaArticulo"/>
      </w:pPr>
    </w:p>
    <w:p w:rsidR="00142CBC" w:rsidRDefault="00142CBC" w:rsidP="00142CBC">
      <w:pPr>
        <w:pStyle w:val="TextoNormalNegritaCursivandice"/>
      </w:pPr>
      <w:r>
        <w:t>Sentencia del Tribunal de Justicia de la Unión Europea de 6 de octubre de 2021 ("Ecotex Bulgaria" EOOD c. Teritorialna direktsia na Natsionalnata agentsia za prihodite. Petición de decisión prejudicial planteada por el Administrativen sad — Blagoevgrad, asunto C-544/19)</w:t>
      </w:r>
    </w:p>
    <w:p w:rsidR="00142CBC" w:rsidRDefault="00142CBC" w:rsidP="00142CBC">
      <w:pPr>
        <w:pStyle w:val="SangriaFrancesaArticulo"/>
      </w:pPr>
      <w:r w:rsidRPr="00142CBC">
        <w:rPr>
          <w:rStyle w:val="TextoNormalNegritaCaracter"/>
        </w:rPr>
        <w:t>§ 98.</w:t>
      </w:r>
      <w:r w:rsidRPr="00142CBC">
        <w:rPr>
          <w:rStyle w:val="TextoNormalCaracter"/>
        </w:rPr>
        <w:t>-</w:t>
      </w:r>
      <w:r>
        <w:t xml:space="preserve"> Sentencias </w:t>
      </w:r>
      <w:hyperlink w:anchor="SENTENCIA_2022_45" w:history="1">
        <w:r w:rsidRPr="00142CBC">
          <w:rPr>
            <w:rStyle w:val="TextoNormalCaracter"/>
          </w:rPr>
          <w:t>45/2022</w:t>
        </w:r>
      </w:hyperlink>
      <w:r>
        <w:t xml:space="preserve">, VP I; </w:t>
      </w:r>
      <w:hyperlink w:anchor="SENTENCIA_2022_46" w:history="1">
        <w:r w:rsidRPr="00142CBC">
          <w:rPr>
            <w:rStyle w:val="TextoNormalCaracter"/>
          </w:rPr>
          <w:t>46/2022</w:t>
        </w:r>
      </w:hyperlink>
      <w:r>
        <w:t xml:space="preserve">, VP; </w:t>
      </w:r>
      <w:hyperlink w:anchor="SENTENCIA_2022_47" w:history="1">
        <w:r w:rsidRPr="00142CBC">
          <w:rPr>
            <w:rStyle w:val="TextoNormalCaracter"/>
          </w:rPr>
          <w:t>47/2022</w:t>
        </w:r>
      </w:hyperlink>
      <w:r>
        <w:t>, VP I.</w:t>
      </w:r>
    </w:p>
    <w:p w:rsidR="00142CBC" w:rsidRDefault="00142CBC" w:rsidP="00142CBC">
      <w:pPr>
        <w:pStyle w:val="SangriaFrancesaArticulo"/>
      </w:pPr>
      <w:r w:rsidRPr="00142CBC">
        <w:rPr>
          <w:rStyle w:val="TextoNormalNegritaCaracter"/>
        </w:rPr>
        <w:t>§ 104 a 106.</w:t>
      </w:r>
      <w:r w:rsidRPr="00142CBC">
        <w:rPr>
          <w:rStyle w:val="TextoNormalCaracter"/>
        </w:rPr>
        <w:t>-</w:t>
      </w:r>
      <w:r>
        <w:t xml:space="preserve"> Sentencias </w:t>
      </w:r>
      <w:hyperlink w:anchor="SENTENCIA_2022_45" w:history="1">
        <w:r w:rsidRPr="00142CBC">
          <w:rPr>
            <w:rStyle w:val="TextoNormalCaracter"/>
          </w:rPr>
          <w:t>45/2022</w:t>
        </w:r>
      </w:hyperlink>
      <w:r>
        <w:t xml:space="preserve">, VP I; </w:t>
      </w:r>
      <w:hyperlink w:anchor="SENTENCIA_2022_46" w:history="1">
        <w:r w:rsidRPr="00142CBC">
          <w:rPr>
            <w:rStyle w:val="TextoNormalCaracter"/>
          </w:rPr>
          <w:t>46/2022</w:t>
        </w:r>
      </w:hyperlink>
      <w:r>
        <w:t xml:space="preserve">, VP I; </w:t>
      </w:r>
      <w:hyperlink w:anchor="SENTENCIA_2022_47" w:history="1">
        <w:r w:rsidRPr="00142CBC">
          <w:rPr>
            <w:rStyle w:val="TextoNormalCaracter"/>
          </w:rPr>
          <w:t>47/2022</w:t>
        </w:r>
      </w:hyperlink>
      <w:r>
        <w:t>, VP I.</w:t>
      </w:r>
    </w:p>
    <w:p w:rsidR="00142CBC" w:rsidRDefault="00142CBC" w:rsidP="00142CBC">
      <w:pPr>
        <w:pStyle w:val="SangriaFrancesaArticulo"/>
      </w:pPr>
    </w:p>
    <w:p w:rsidR="00142CBC" w:rsidRDefault="00142CBC" w:rsidP="00142CBC">
      <w:pPr>
        <w:pStyle w:val="TextoNormalNegritaCursivandice"/>
      </w:pPr>
      <w:r>
        <w:t>Sentencia del Tribunal de Justicia de la Unión Europea de 6 de octubre de 2021 (procedimiento penal entablado c. A. Petición de decisión prejudicial planteada por el Korkein oikeus, asunto C-35/20)</w:t>
      </w:r>
    </w:p>
    <w:p w:rsidR="00142CBC" w:rsidRDefault="00142CBC" w:rsidP="00142CBC">
      <w:pPr>
        <w:pStyle w:val="SangriaFrancesaArticulo"/>
      </w:pPr>
      <w:r w:rsidRPr="00142CBC">
        <w:rPr>
          <w:rStyle w:val="TextoNormalNegritaCaracter"/>
        </w:rPr>
        <w:t>§ 91.</w:t>
      </w:r>
      <w:r w:rsidRPr="00142CBC">
        <w:rPr>
          <w:rStyle w:val="TextoNormalCaracter"/>
        </w:rPr>
        <w:t>-</w:t>
      </w:r>
      <w:r>
        <w:t xml:space="preserve"> Sentencias </w:t>
      </w:r>
      <w:hyperlink w:anchor="SENTENCIA_2022_45" w:history="1">
        <w:r w:rsidRPr="00142CBC">
          <w:rPr>
            <w:rStyle w:val="TextoNormalCaracter"/>
          </w:rPr>
          <w:t>45/2022</w:t>
        </w:r>
      </w:hyperlink>
      <w:r>
        <w:t xml:space="preserve">, VP I; </w:t>
      </w:r>
      <w:hyperlink w:anchor="SENTENCIA_2022_46" w:history="1">
        <w:r w:rsidRPr="00142CBC">
          <w:rPr>
            <w:rStyle w:val="TextoNormalCaracter"/>
          </w:rPr>
          <w:t>46/2022</w:t>
        </w:r>
      </w:hyperlink>
      <w:r>
        <w:t xml:space="preserve">, VP I; </w:t>
      </w:r>
      <w:hyperlink w:anchor="SENTENCIA_2022_47" w:history="1">
        <w:r w:rsidRPr="00142CBC">
          <w:rPr>
            <w:rStyle w:val="TextoNormalCaracter"/>
          </w:rPr>
          <w:t>47/2022</w:t>
        </w:r>
      </w:hyperlink>
      <w:r>
        <w:t>, VP I.</w:t>
      </w:r>
    </w:p>
    <w:p w:rsidR="00142CBC" w:rsidRDefault="00142CBC" w:rsidP="00142CBC">
      <w:pPr>
        <w:pStyle w:val="SangriaFrancesaArticulo"/>
      </w:pPr>
      <w:r w:rsidRPr="00142CBC">
        <w:rPr>
          <w:rStyle w:val="TextoNormalNegritaCaracter"/>
        </w:rPr>
        <w:t>§ 92.</w:t>
      </w:r>
      <w:r w:rsidRPr="00142CBC">
        <w:rPr>
          <w:rStyle w:val="TextoNormalCaracter"/>
        </w:rPr>
        <w:t>-</w:t>
      </w:r>
      <w:r>
        <w:t xml:space="preserve"> Sentencias </w:t>
      </w:r>
      <w:hyperlink w:anchor="SENTENCIA_2022_45" w:history="1">
        <w:r w:rsidRPr="00142CBC">
          <w:rPr>
            <w:rStyle w:val="TextoNormalCaracter"/>
          </w:rPr>
          <w:t>45/2022</w:t>
        </w:r>
      </w:hyperlink>
      <w:r>
        <w:t xml:space="preserve">, VP I; </w:t>
      </w:r>
      <w:hyperlink w:anchor="SENTENCIA_2022_46" w:history="1">
        <w:r w:rsidRPr="00142CBC">
          <w:rPr>
            <w:rStyle w:val="TextoNormalCaracter"/>
          </w:rPr>
          <w:t>46/2022</w:t>
        </w:r>
      </w:hyperlink>
      <w:r>
        <w:t xml:space="preserve">, VP I; </w:t>
      </w:r>
      <w:hyperlink w:anchor="SENTENCIA_2022_47" w:history="1">
        <w:r w:rsidRPr="00142CBC">
          <w:rPr>
            <w:rStyle w:val="TextoNormalCaracter"/>
          </w:rPr>
          <w:t>47/2022</w:t>
        </w:r>
      </w:hyperlink>
      <w:r>
        <w:t>, VP I.</w:t>
      </w:r>
    </w:p>
    <w:p w:rsidR="00142CBC" w:rsidRDefault="00142CBC" w:rsidP="00142CBC">
      <w:pPr>
        <w:pStyle w:val="SangriaFrancesaArticulo"/>
      </w:pPr>
    </w:p>
    <w:p w:rsidR="00142CBC" w:rsidRDefault="00142CBC" w:rsidP="00142CBC">
      <w:pPr>
        <w:pStyle w:val="TextoNormalNegritaCursivandice"/>
      </w:pPr>
      <w:r>
        <w:t>Auto del Tribunal General de la Unión Europea de 26 de noviembre de 2021 (Puigdemont i Casamajó y otros c. el Parlamento Europeo, asunto T-272/21 R II)</w:t>
      </w:r>
    </w:p>
    <w:p w:rsidR="00142CBC" w:rsidRDefault="00142CBC" w:rsidP="00142CBC">
      <w:pPr>
        <w:pStyle w:val="SangriaFrancesaArticulo"/>
      </w:pPr>
      <w:r w:rsidRPr="00142CBC">
        <w:rPr>
          <w:rStyle w:val="TextoNormalNegritaCaracter"/>
        </w:rPr>
        <w:t>§ 29.</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p>
    <w:p w:rsidR="00142CBC" w:rsidRDefault="00142CBC" w:rsidP="00142CBC">
      <w:pPr>
        <w:pStyle w:val="TextoNormalNegritaCursivandice"/>
      </w:pPr>
      <w:r>
        <w:t>Sentencia del Tribunal de Justicia de la Unión Europea (Gran Sala) de 8 de marzo de 2022 (NE c. Bezirkshauptmannschaft Hartberg-Fürstenfeld. Petición de decisión prejudicial planteada por el Landesverwaltungsgericht Steiermark, asunto C-205/20)</w:t>
      </w:r>
    </w:p>
    <w:p w:rsidR="00142CBC" w:rsidRDefault="00142CBC" w:rsidP="00142CBC">
      <w:pPr>
        <w:pStyle w:val="SangriaFrancesaArticulo"/>
      </w:pPr>
      <w:r w:rsidRPr="00142CBC">
        <w:rPr>
          <w:rStyle w:val="TextoNormalNegritaCaracter"/>
        </w:rPr>
        <w:t>§ 31.</w:t>
      </w:r>
      <w:r w:rsidRPr="00142CBC">
        <w:rPr>
          <w:rStyle w:val="TextoNormalCaracter"/>
        </w:rPr>
        <w:t>-</w:t>
      </w:r>
      <w:r>
        <w:t xml:space="preserve"> Sentencias </w:t>
      </w:r>
      <w:hyperlink w:anchor="SENTENCIA_2022_45" w:history="1">
        <w:r w:rsidRPr="00142CBC">
          <w:rPr>
            <w:rStyle w:val="TextoNormalCaracter"/>
          </w:rPr>
          <w:t>45/2022</w:t>
        </w:r>
      </w:hyperlink>
      <w:r>
        <w:t xml:space="preserve">, VP I; </w:t>
      </w:r>
      <w:hyperlink w:anchor="SENTENCIA_2022_46" w:history="1">
        <w:r w:rsidRPr="00142CBC">
          <w:rPr>
            <w:rStyle w:val="TextoNormalCaracter"/>
          </w:rPr>
          <w:t>46/2022</w:t>
        </w:r>
      </w:hyperlink>
      <w:r>
        <w:t xml:space="preserve">, VP I; </w:t>
      </w:r>
      <w:hyperlink w:anchor="SENTENCIA_2022_47" w:history="1">
        <w:r w:rsidRPr="00142CBC">
          <w:rPr>
            <w:rStyle w:val="TextoNormalCaracter"/>
          </w:rPr>
          <w:t>47/2022</w:t>
        </w:r>
      </w:hyperlink>
      <w:r>
        <w:t>, VP I.</w:t>
      </w:r>
    </w:p>
    <w:p w:rsidR="00142CBC" w:rsidRDefault="00142CBC" w:rsidP="00142CBC">
      <w:pPr>
        <w:pStyle w:val="SangriaFrancesaArticulo"/>
      </w:pPr>
      <w:r w:rsidRPr="00142CBC">
        <w:rPr>
          <w:rStyle w:val="TextoNormalNegritaCaracter"/>
        </w:rPr>
        <w:t>§ 47.</w:t>
      </w:r>
      <w:r w:rsidRPr="00142CBC">
        <w:rPr>
          <w:rStyle w:val="TextoNormalCaracter"/>
        </w:rPr>
        <w:t>-</w:t>
      </w:r>
      <w:r>
        <w:t xml:space="preserve"> Sentencia </w:t>
      </w:r>
      <w:hyperlink w:anchor="SENTENCIA_2022_42" w:history="1">
        <w:r w:rsidRPr="00142CBC">
          <w:rPr>
            <w:rStyle w:val="TextoNormalCaracter"/>
          </w:rPr>
          <w:t>42/2022</w:t>
        </w:r>
      </w:hyperlink>
      <w:r>
        <w:t>, VP.</w:t>
      </w:r>
    </w:p>
    <w:p w:rsidR="00142CBC" w:rsidRDefault="00142CBC" w:rsidP="00142CBC">
      <w:pPr>
        <w:pStyle w:val="TextoNormal"/>
      </w:pPr>
    </w:p>
    <w:p w:rsidR="00142CBC" w:rsidRDefault="00142CBC" w:rsidP="00142CBC">
      <w:pPr>
        <w:pStyle w:val="SangriaFrancesaArticulo"/>
      </w:pPr>
      <w:bookmarkStart w:id="131" w:name="INDICE22925"/>
    </w:p>
    <w:bookmarkEnd w:id="131"/>
    <w:p w:rsidR="00142CBC" w:rsidRDefault="00142CBC" w:rsidP="00142CBC">
      <w:pPr>
        <w:pStyle w:val="TextoIndiceNivel2"/>
        <w:suppressAutoHyphens/>
      </w:pPr>
      <w:r>
        <w:t>C) Tribunal Supremo</w:t>
      </w:r>
    </w:p>
    <w:p w:rsidR="00142CBC" w:rsidRDefault="00142CBC" w:rsidP="00142CBC">
      <w:pPr>
        <w:pStyle w:val="TextoIndiceNivel2"/>
      </w:pPr>
    </w:p>
    <w:p w:rsidR="00142CBC" w:rsidRDefault="00142CBC" w:rsidP="00142CBC">
      <w:pPr>
        <w:pStyle w:val="TextoNormalNegritaCursivandice"/>
      </w:pPr>
      <w:r>
        <w:t>Sentencia 1049/1980, de 10 de octubre, de la Sala de lo Penal del Tribunal Supremo (ECLI:ES:TS:1980:4961)</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45" w:history="1">
        <w:r w:rsidRPr="00142CBC">
          <w:rPr>
            <w:rStyle w:val="TextoNormalCaracter"/>
          </w:rPr>
          <w:t>45/2022</w:t>
        </w:r>
      </w:hyperlink>
      <w:r>
        <w:t xml:space="preserve">, f. 14, VP I; </w:t>
      </w:r>
      <w:hyperlink w:anchor="SENTENCIA_2022_46" w:history="1">
        <w:r w:rsidRPr="00142CBC">
          <w:rPr>
            <w:rStyle w:val="TextoNormalCaracter"/>
          </w:rPr>
          <w:t>46/2022</w:t>
        </w:r>
      </w:hyperlink>
      <w:r>
        <w:t>, f. 12.</w:t>
      </w:r>
    </w:p>
    <w:p w:rsidR="00142CBC" w:rsidRDefault="00142CBC" w:rsidP="00142CBC">
      <w:pPr>
        <w:pStyle w:val="SangriaFrancesaArticulo"/>
      </w:pPr>
    </w:p>
    <w:p w:rsidR="00142CBC" w:rsidRDefault="00142CBC" w:rsidP="00142CBC">
      <w:pPr>
        <w:pStyle w:val="TextoNormalNegritaCursivandice"/>
      </w:pPr>
      <w:r>
        <w:t>Sentencia de 3 de julio de 1991 de la Sala de lo Penal del Tribunal Supremo (ECLI:ES:TS:1991:3852)</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45" w:history="1">
        <w:r w:rsidRPr="00142CBC">
          <w:rPr>
            <w:rStyle w:val="TextoNormalCaracter"/>
          </w:rPr>
          <w:t>45/2022</w:t>
        </w:r>
      </w:hyperlink>
      <w:r>
        <w:t xml:space="preserve">, VP I; </w:t>
      </w:r>
      <w:hyperlink w:anchor="SENTENCIA_2022_46" w:history="1">
        <w:r w:rsidRPr="00142CBC">
          <w:rPr>
            <w:rStyle w:val="TextoNormalCaracter"/>
          </w:rPr>
          <w:t>46/2022</w:t>
        </w:r>
      </w:hyperlink>
      <w:r>
        <w:t>, f. 12.</w:t>
      </w:r>
    </w:p>
    <w:p w:rsidR="00142CBC" w:rsidRDefault="00142CBC" w:rsidP="00142CBC">
      <w:pPr>
        <w:pStyle w:val="SangriaFrancesaArticulo"/>
      </w:pPr>
    </w:p>
    <w:p w:rsidR="00142CBC" w:rsidRDefault="00142CBC" w:rsidP="00142CBC">
      <w:pPr>
        <w:pStyle w:val="TextoNormalNegritaCursivandice"/>
      </w:pPr>
      <w:r>
        <w:t>Sentencia de 2 de julio de 1993, de la Sala de lo Penal del Tribunal Supremo (ECLI:ES:TS:1993:4809)</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5" w:history="1">
        <w:r w:rsidRPr="00142CBC">
          <w:rPr>
            <w:rStyle w:val="TextoNormalCaracter"/>
          </w:rPr>
          <w:t>45/2022</w:t>
        </w:r>
      </w:hyperlink>
      <w:r>
        <w:t>, f. 14.</w:t>
      </w:r>
    </w:p>
    <w:p w:rsidR="00142CBC" w:rsidRDefault="00142CBC" w:rsidP="00142CBC">
      <w:pPr>
        <w:pStyle w:val="SangriaFrancesaArticulo"/>
      </w:pPr>
    </w:p>
    <w:p w:rsidR="00142CBC" w:rsidRDefault="00142CBC" w:rsidP="00142CBC">
      <w:pPr>
        <w:pStyle w:val="TextoNormalNegritaCursivandice"/>
      </w:pPr>
      <w:r>
        <w:t>Sentencias de 11 de marzo de 1994, de la Sala de lo Penal del Tribunal Supremo (ECLI:ES:TS:1994:1667; ECLI:ES:TS:1994:10425; ECLI:ES:TS:1994:15625)</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45" w:history="1">
        <w:r w:rsidRPr="00142CBC">
          <w:rPr>
            <w:rStyle w:val="TextoNormalCaracter"/>
          </w:rPr>
          <w:t>45/2022</w:t>
        </w:r>
      </w:hyperlink>
      <w:r>
        <w:t xml:space="preserve">, VP I; </w:t>
      </w:r>
      <w:hyperlink w:anchor="SENTENCIA_2022_46" w:history="1">
        <w:r w:rsidRPr="00142CBC">
          <w:rPr>
            <w:rStyle w:val="TextoNormalCaracter"/>
          </w:rPr>
          <w:t>46/2022</w:t>
        </w:r>
      </w:hyperlink>
      <w:r>
        <w:t>, f. 12.</w:t>
      </w:r>
    </w:p>
    <w:p w:rsidR="00142CBC" w:rsidRDefault="00142CBC" w:rsidP="00142CBC">
      <w:pPr>
        <w:pStyle w:val="SangriaFrancesaArticulo"/>
      </w:pPr>
    </w:p>
    <w:p w:rsidR="00142CBC" w:rsidRDefault="00142CBC" w:rsidP="00142CBC">
      <w:pPr>
        <w:pStyle w:val="TextoNormalNegritaCursivandice"/>
      </w:pPr>
      <w:r>
        <w:t>Sentencias de 28 de septiembre de 1994, de la Sala de lo Penal del Tribunal Supremo (ECLI:ES:TS:1994:13699; ECLI:ES:TS:1994:17064)</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5" w:history="1">
        <w:r w:rsidRPr="00142CBC">
          <w:rPr>
            <w:rStyle w:val="TextoNormalCaracter"/>
          </w:rPr>
          <w:t>45/2022</w:t>
        </w:r>
      </w:hyperlink>
      <w:r>
        <w:t>, f. 9.</w:t>
      </w:r>
    </w:p>
    <w:p w:rsidR="00142CBC" w:rsidRDefault="00142CBC" w:rsidP="00142CBC">
      <w:pPr>
        <w:pStyle w:val="SangriaFrancesaArticulo"/>
      </w:pPr>
    </w:p>
    <w:p w:rsidR="00142CBC" w:rsidRDefault="00142CBC" w:rsidP="00142CBC">
      <w:pPr>
        <w:pStyle w:val="TextoNormalNegritaCursivandice"/>
      </w:pPr>
      <w:r>
        <w:t>Sentencia de 19 de abril de 1996 de la Sala de lo Contencioso-Administrativo del Tribunal Supremo (ECLI:ES:TS:1996:2343)</w:t>
      </w:r>
    </w:p>
    <w:p w:rsidR="00142CBC" w:rsidRDefault="00142CBC" w:rsidP="00142CBC">
      <w:pPr>
        <w:pStyle w:val="SangriaFrancesaArticulo"/>
      </w:pPr>
      <w:r>
        <w:t xml:space="preserve">Sentencia </w:t>
      </w:r>
      <w:hyperlink w:anchor="SENTENCIA_2022_3" w:history="1">
        <w:r w:rsidRPr="00142CBC">
          <w:rPr>
            <w:rStyle w:val="TextoNormalCaracter"/>
          </w:rPr>
          <w:t>3/2022</w:t>
        </w:r>
      </w:hyperlink>
      <w:r>
        <w:t>, ff. 1, 2.</w:t>
      </w:r>
    </w:p>
    <w:p w:rsidR="00142CBC" w:rsidRDefault="00142CBC" w:rsidP="00142CBC">
      <w:pPr>
        <w:pStyle w:val="SangriaFrancesaArticulo"/>
      </w:pPr>
    </w:p>
    <w:p w:rsidR="00142CBC" w:rsidRDefault="00142CBC" w:rsidP="00142CBC">
      <w:pPr>
        <w:pStyle w:val="TextoNormalNegritaCursivandice"/>
      </w:pPr>
      <w:r>
        <w:t>Sentencia 851/1999, de 31 de mayo, de la Sala de lo Penal del Tribunal Supremo (ECLI:ES:TS:1999:3816)</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5" w:history="1">
        <w:r w:rsidRPr="00142CBC">
          <w:rPr>
            <w:rStyle w:val="TextoNormalCaracter"/>
          </w:rPr>
          <w:t>45/2022</w:t>
        </w:r>
      </w:hyperlink>
      <w:r>
        <w:t>, f. 9.</w:t>
      </w:r>
    </w:p>
    <w:p w:rsidR="00142CBC" w:rsidRDefault="00142CBC" w:rsidP="00142CBC">
      <w:pPr>
        <w:pStyle w:val="SangriaFrancesaArticulo"/>
      </w:pPr>
    </w:p>
    <w:p w:rsidR="00142CBC" w:rsidRDefault="00142CBC" w:rsidP="00142CBC">
      <w:pPr>
        <w:pStyle w:val="TextoNormalNegritaCursivandice"/>
      </w:pPr>
      <w:r>
        <w:t>Sentencia 880/2002, de 14 de mayo de 2002, dictada por la Sala de lo Penal del Tribunal Supremo (ECLI:ES:TS:2002:3389)</w:t>
      </w:r>
    </w:p>
    <w:p w:rsidR="00142CBC" w:rsidRDefault="00142CBC" w:rsidP="00142CBC">
      <w:pPr>
        <w:pStyle w:val="SangriaFrancesaArticulo"/>
      </w:pPr>
      <w:r>
        <w:t xml:space="preserve">Sentencia </w:t>
      </w:r>
      <w:hyperlink w:anchor="SENTENCIA_2022_46" w:history="1">
        <w:r w:rsidRPr="00142CBC">
          <w:rPr>
            <w:rStyle w:val="TextoNormalCaracter"/>
          </w:rPr>
          <w:t>46/2022</w:t>
        </w:r>
      </w:hyperlink>
      <w:r>
        <w:t>, f. 10.</w:t>
      </w:r>
    </w:p>
    <w:p w:rsidR="00142CBC" w:rsidRDefault="00142CBC" w:rsidP="00142CBC">
      <w:pPr>
        <w:pStyle w:val="SangriaFrancesaArticulo"/>
      </w:pPr>
    </w:p>
    <w:p w:rsidR="00142CBC" w:rsidRDefault="00142CBC" w:rsidP="00142CBC">
      <w:pPr>
        <w:pStyle w:val="TextoNormalNegritaCursivandice"/>
      </w:pPr>
      <w:r>
        <w:t>Sentencia de 25 de marzo de 2003 de la Sala de lo Contencioso del Tribunal Supremo (ECLI:ES:TS:2003:2043)</w:t>
      </w:r>
    </w:p>
    <w:p w:rsidR="00142CBC" w:rsidRDefault="00142CBC" w:rsidP="00142CBC">
      <w:pPr>
        <w:pStyle w:val="SangriaFrancesaArticulo"/>
      </w:pPr>
      <w:r>
        <w:t xml:space="preserve">Sentencia </w:t>
      </w:r>
      <w:hyperlink w:anchor="SENTENCIA_2022_25" w:history="1">
        <w:r w:rsidRPr="00142CBC">
          <w:rPr>
            <w:rStyle w:val="TextoNormalCaracter"/>
          </w:rPr>
          <w:t>25/2022</w:t>
        </w:r>
      </w:hyperlink>
      <w:r>
        <w:t>, f. 7.</w:t>
      </w:r>
    </w:p>
    <w:p w:rsidR="00142CBC" w:rsidRDefault="00142CBC" w:rsidP="00142CBC">
      <w:pPr>
        <w:pStyle w:val="SangriaFrancesaArticulo"/>
      </w:pPr>
    </w:p>
    <w:p w:rsidR="00142CBC" w:rsidRDefault="00142CBC" w:rsidP="00142CBC">
      <w:pPr>
        <w:pStyle w:val="TextoNormalNegritaCursivandice"/>
      </w:pPr>
      <w:r>
        <w:t>Sentencia 1533/2004, de 21 de diciembre de 2004, dictada por la Sala de lo Penal del Tribunal Supremo (ECLI:ES:TS:2004:8336)</w:t>
      </w:r>
    </w:p>
    <w:p w:rsidR="00142CBC" w:rsidRDefault="00142CBC" w:rsidP="00142CBC">
      <w:pPr>
        <w:pStyle w:val="SangriaFrancesaArticulo"/>
      </w:pPr>
      <w:r>
        <w:t xml:space="preserve">Sentencia </w:t>
      </w:r>
      <w:hyperlink w:anchor="SENTENCIA_2022_46" w:history="1">
        <w:r w:rsidRPr="00142CBC">
          <w:rPr>
            <w:rStyle w:val="TextoNormalCaracter"/>
          </w:rPr>
          <w:t>46/2022</w:t>
        </w:r>
      </w:hyperlink>
      <w:r>
        <w:t>, f. 11.</w:t>
      </w:r>
    </w:p>
    <w:p w:rsidR="00142CBC" w:rsidRDefault="00142CBC" w:rsidP="00142CBC">
      <w:pPr>
        <w:pStyle w:val="SangriaFrancesaArticulo"/>
      </w:pPr>
    </w:p>
    <w:p w:rsidR="00142CBC" w:rsidRDefault="00142CBC" w:rsidP="00142CBC">
      <w:pPr>
        <w:pStyle w:val="TextoNormalNegritaCursivandice"/>
      </w:pPr>
      <w:r>
        <w:t>Acuerdo de 3 de febrero de 2005, del Pleno no jurisdiccional de la Sala de lo Penal del Tribunal Supremo (doctrina de la ubicuidad)</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5" w:history="1">
        <w:r w:rsidRPr="00142CBC">
          <w:rPr>
            <w:rStyle w:val="TextoNormalCaracter"/>
          </w:rPr>
          <w:t>45/2022</w:t>
        </w:r>
      </w:hyperlink>
      <w:r>
        <w:t>, f. 4.</w:t>
      </w:r>
    </w:p>
    <w:p w:rsidR="00142CBC" w:rsidRDefault="00142CBC" w:rsidP="00142CBC">
      <w:pPr>
        <w:pStyle w:val="SangriaFrancesaArticulo"/>
      </w:pPr>
    </w:p>
    <w:p w:rsidR="00142CBC" w:rsidRDefault="00142CBC" w:rsidP="00142CBC">
      <w:pPr>
        <w:pStyle w:val="TextoNormalNegritaCursivandice"/>
      </w:pPr>
      <w:r>
        <w:t>Sentencia 1484/2005, de 28 de febrero de 2005, de la Sala de lo Penal del Tribunal Supremo (ECLI:ES:TS:2005:1227)</w:t>
      </w:r>
    </w:p>
    <w:p w:rsidR="00142CBC" w:rsidRDefault="00142CBC" w:rsidP="00142CBC">
      <w:pPr>
        <w:pStyle w:val="SangriaFrancesaArticulo"/>
      </w:pPr>
      <w:r>
        <w:t xml:space="preserve">Sentencia </w:t>
      </w:r>
      <w:hyperlink w:anchor="SENTENCIA_2022_25" w:history="1">
        <w:r w:rsidRPr="00142CBC">
          <w:rPr>
            <w:rStyle w:val="TextoNormalCaracter"/>
          </w:rPr>
          <w:t>25/2022</w:t>
        </w:r>
      </w:hyperlink>
      <w:r>
        <w:t>, f. 7.</w:t>
      </w:r>
    </w:p>
    <w:p w:rsidR="00142CBC" w:rsidRDefault="00142CBC" w:rsidP="00142CBC">
      <w:pPr>
        <w:pStyle w:val="SangriaFrancesaArticulo"/>
      </w:pPr>
    </w:p>
    <w:p w:rsidR="00142CBC" w:rsidRDefault="00142CBC" w:rsidP="00142CBC">
      <w:pPr>
        <w:pStyle w:val="TextoNormalNegritaCursivandice"/>
      </w:pPr>
      <w:r>
        <w:t>Sentencia 1372/2005, de 23 de noviembre de 2005, de la Sala de lo Penal del Tribunal Supremo (ECLI:ES:TS:2005:7145)</w:t>
      </w:r>
    </w:p>
    <w:p w:rsidR="00142CBC" w:rsidRDefault="00142CBC" w:rsidP="00142CBC">
      <w:pPr>
        <w:pStyle w:val="SangriaFrancesaArticulo"/>
      </w:pPr>
      <w:r>
        <w:t xml:space="preserve">Sentencia </w:t>
      </w:r>
      <w:hyperlink w:anchor="SENTENCIA_2022_25" w:history="1">
        <w:r w:rsidRPr="00142CBC">
          <w:rPr>
            <w:rStyle w:val="TextoNormalCaracter"/>
          </w:rPr>
          <w:t>25/2022</w:t>
        </w:r>
      </w:hyperlink>
      <w:r>
        <w:t>, f. 2.</w:t>
      </w:r>
    </w:p>
    <w:p w:rsidR="00142CBC" w:rsidRDefault="00142CBC" w:rsidP="00142CBC">
      <w:pPr>
        <w:pStyle w:val="SangriaFrancesaArticulo"/>
      </w:pPr>
    </w:p>
    <w:p w:rsidR="00142CBC" w:rsidRDefault="00142CBC" w:rsidP="00142CBC">
      <w:pPr>
        <w:pStyle w:val="TextoNormalNegritaCursivandice"/>
      </w:pPr>
      <w:r>
        <w:t>Sentencia 36/2006, de 19 de enero, de la Sala de lo Penal del Tribunal Supremo (ECLI:ES:TS:2006:42)</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5" w:history="1">
        <w:r w:rsidRPr="00142CBC">
          <w:rPr>
            <w:rStyle w:val="TextoNormalCaracter"/>
          </w:rPr>
          <w:t>45/2022</w:t>
        </w:r>
      </w:hyperlink>
      <w:r>
        <w:t>, f. 6.</w:t>
      </w:r>
    </w:p>
    <w:p w:rsidR="00142CBC" w:rsidRDefault="00142CBC" w:rsidP="00142CBC">
      <w:pPr>
        <w:pStyle w:val="SangriaFrancesaArticulo"/>
      </w:pPr>
    </w:p>
    <w:p w:rsidR="00142CBC" w:rsidRDefault="00142CBC" w:rsidP="00142CBC">
      <w:pPr>
        <w:pStyle w:val="TextoNormalNegritaCursivandice"/>
      </w:pPr>
      <w:r>
        <w:t>Sentencia 793/2006 de 14 de julio de 2006, de la Sala de lo Penal del Tribunal Supremo (ECLI:ES:TS:2006:4380)</w:t>
      </w:r>
    </w:p>
    <w:p w:rsidR="00142CBC" w:rsidRDefault="00142CBC" w:rsidP="00142CBC">
      <w:pPr>
        <w:pStyle w:val="SangriaFrancesaArticulo"/>
      </w:pPr>
      <w:r>
        <w:t xml:space="preserve">Sentencia </w:t>
      </w:r>
      <w:hyperlink w:anchor="SENTENCIA_2022_25" w:history="1">
        <w:r w:rsidRPr="00142CBC">
          <w:rPr>
            <w:rStyle w:val="TextoNormalCaracter"/>
          </w:rPr>
          <w:t>25/2022</w:t>
        </w:r>
      </w:hyperlink>
      <w:r>
        <w:t>, ff. 7, 8.</w:t>
      </w:r>
    </w:p>
    <w:p w:rsidR="00142CBC" w:rsidRDefault="00142CBC" w:rsidP="00142CBC">
      <w:pPr>
        <w:pStyle w:val="SangriaFrancesaArticulo"/>
      </w:pPr>
    </w:p>
    <w:p w:rsidR="00142CBC" w:rsidRDefault="00142CBC" w:rsidP="00142CBC">
      <w:pPr>
        <w:pStyle w:val="TextoNormalNegritaCursivandice"/>
      </w:pPr>
      <w:r>
        <w:t>Sentencia 1084/2006, de 27 de octubre, de la Sala de lo Penal del Tribunal Supremo (ECLI:ES:TS:2006:6952)</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5" w:history="1">
        <w:r w:rsidRPr="00142CBC">
          <w:rPr>
            <w:rStyle w:val="TextoNormalCaracter"/>
          </w:rPr>
          <w:t>45/2022</w:t>
        </w:r>
      </w:hyperlink>
      <w:r>
        <w:t>, f. 9.</w:t>
      </w:r>
    </w:p>
    <w:p w:rsidR="00142CBC" w:rsidRDefault="00142CBC" w:rsidP="00142CBC">
      <w:pPr>
        <w:pStyle w:val="SangriaFrancesaArticulo"/>
      </w:pPr>
    </w:p>
    <w:p w:rsidR="00142CBC" w:rsidRDefault="00142CBC" w:rsidP="00142CBC">
      <w:pPr>
        <w:pStyle w:val="TextoNormalNegritaCursivandice"/>
      </w:pPr>
      <w:r>
        <w:t>Sentencia 1117/2006, de 10 de noviembre de 2006, de la Sala de lo Penal del Tribunal Supremo (ECLI:ES:TS:2006:6607)</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5" w:history="1">
        <w:r w:rsidRPr="00142CBC">
          <w:rPr>
            <w:rStyle w:val="TextoNormalCaracter"/>
          </w:rPr>
          <w:t>45/2022</w:t>
        </w:r>
      </w:hyperlink>
      <w:r>
        <w:t>, f. 13.</w:t>
      </w:r>
    </w:p>
    <w:p w:rsidR="00142CBC" w:rsidRDefault="00142CBC" w:rsidP="00142CBC">
      <w:pPr>
        <w:pStyle w:val="SangriaFrancesaArticulo"/>
      </w:pPr>
      <w:r>
        <w:t xml:space="preserve">Sentencia </w:t>
      </w:r>
      <w:hyperlink w:anchor="SENTENCIA_2022_46" w:history="1">
        <w:r w:rsidRPr="00142CBC">
          <w:rPr>
            <w:rStyle w:val="TextoNormalCaracter"/>
          </w:rPr>
          <w:t>46/2022</w:t>
        </w:r>
      </w:hyperlink>
      <w:r>
        <w:t>, f. 11.</w:t>
      </w:r>
    </w:p>
    <w:p w:rsidR="00142CBC" w:rsidRDefault="00142CBC" w:rsidP="00142CBC">
      <w:pPr>
        <w:pStyle w:val="SangriaFrancesaArticulo"/>
      </w:pPr>
    </w:p>
    <w:p w:rsidR="00142CBC" w:rsidRDefault="00142CBC" w:rsidP="00142CBC">
      <w:pPr>
        <w:pStyle w:val="TextoNormalNegritaCursivandice"/>
      </w:pPr>
      <w:r>
        <w:t>Sentencia 1182/2006, de 29 de noviembre de 2006, de la Sala de lo Penal del Tribunal Supremo (ECLI:ES:TS:2006:7479)</w:t>
      </w:r>
    </w:p>
    <w:p w:rsidR="00142CBC" w:rsidRDefault="00142CBC" w:rsidP="00142CBC">
      <w:pPr>
        <w:pStyle w:val="SangriaFrancesaArticulo"/>
      </w:pPr>
      <w:r>
        <w:t xml:space="preserve">Sentencia </w:t>
      </w:r>
      <w:hyperlink w:anchor="SENTENCIA_2022_25" w:history="1">
        <w:r w:rsidRPr="00142CBC">
          <w:rPr>
            <w:rStyle w:val="TextoNormalCaracter"/>
          </w:rPr>
          <w:t>25/2022</w:t>
        </w:r>
      </w:hyperlink>
      <w:r>
        <w:t>, f. 2.</w:t>
      </w:r>
    </w:p>
    <w:p w:rsidR="00142CBC" w:rsidRDefault="00142CBC" w:rsidP="00142CBC">
      <w:pPr>
        <w:pStyle w:val="SangriaFrancesaArticulo"/>
      </w:pPr>
    </w:p>
    <w:p w:rsidR="00142CBC" w:rsidRDefault="00142CBC" w:rsidP="00142CBC">
      <w:pPr>
        <w:pStyle w:val="TextoNormalNegritaCursivandice"/>
      </w:pPr>
      <w:r>
        <w:t>Sentencia 179/2007, de 7 de marzo de 2007, de la Sala de lo Penal del Tribunal Supremo (ECLI:ES:TS:2007:1976)</w:t>
      </w:r>
    </w:p>
    <w:p w:rsidR="00142CBC" w:rsidRDefault="00142CBC" w:rsidP="00142CBC">
      <w:pPr>
        <w:pStyle w:val="SangriaFrancesaArticulo"/>
      </w:pPr>
      <w:r>
        <w:t xml:space="preserve">Sentencia </w:t>
      </w:r>
      <w:hyperlink w:anchor="SENTENCIA_2022_25" w:history="1">
        <w:r w:rsidRPr="00142CBC">
          <w:rPr>
            <w:rStyle w:val="TextoNormalCaracter"/>
          </w:rPr>
          <w:t>25/2022</w:t>
        </w:r>
      </w:hyperlink>
      <w:r>
        <w:t>, f. 2.</w:t>
      </w:r>
    </w:p>
    <w:p w:rsidR="00142CBC" w:rsidRDefault="00142CBC" w:rsidP="00142CBC">
      <w:pPr>
        <w:pStyle w:val="SangriaFrancesaArticulo"/>
      </w:pPr>
    </w:p>
    <w:p w:rsidR="00142CBC" w:rsidRDefault="00142CBC" w:rsidP="00142CBC">
      <w:pPr>
        <w:pStyle w:val="TextoNormalNegritaCursivandice"/>
      </w:pPr>
      <w:r>
        <w:t>Sentencia 656/2007, de 17 de julio de 2007, de la Sala de lo Penal del Tribunal Supremo (ECLI:ES:TS:2007:4936)</w:t>
      </w:r>
    </w:p>
    <w:p w:rsidR="00142CBC" w:rsidRDefault="00142CBC" w:rsidP="00142CBC">
      <w:pPr>
        <w:pStyle w:val="SangriaFrancesaArticulo"/>
      </w:pPr>
      <w:r>
        <w:t xml:space="preserve">Sentencia </w:t>
      </w:r>
      <w:hyperlink w:anchor="SENTENCIA_2022_25" w:history="1">
        <w:r w:rsidRPr="00142CBC">
          <w:rPr>
            <w:rStyle w:val="TextoNormalCaracter"/>
          </w:rPr>
          <w:t>25/2022</w:t>
        </w:r>
      </w:hyperlink>
      <w:r>
        <w:t>, f. 2.</w:t>
      </w:r>
    </w:p>
    <w:p w:rsidR="00142CBC" w:rsidRDefault="00142CBC" w:rsidP="00142CBC">
      <w:pPr>
        <w:pStyle w:val="SangriaFrancesaArticulo"/>
      </w:pPr>
    </w:p>
    <w:p w:rsidR="00142CBC" w:rsidRDefault="00142CBC" w:rsidP="00142CBC">
      <w:pPr>
        <w:pStyle w:val="TextoNormalNegritaCursivandice"/>
      </w:pPr>
      <w:r>
        <w:t>Sentencia de 5 de diciembre de 2007 de la Sala de lo Contencioso del Tribunal Supremo (ECLI:ES:TS:2007:8170)</w:t>
      </w:r>
    </w:p>
    <w:p w:rsidR="00142CBC" w:rsidRDefault="00142CBC" w:rsidP="00142CBC">
      <w:pPr>
        <w:pStyle w:val="SangriaFrancesaArticulo"/>
      </w:pPr>
      <w:r>
        <w:t xml:space="preserve">Sentencia </w:t>
      </w:r>
      <w:hyperlink w:anchor="SENTENCIA_2022_25" w:history="1">
        <w:r w:rsidRPr="00142CBC">
          <w:rPr>
            <w:rStyle w:val="TextoNormalCaracter"/>
          </w:rPr>
          <w:t>25/2022</w:t>
        </w:r>
      </w:hyperlink>
      <w:r>
        <w:t>, f. 7.</w:t>
      </w:r>
    </w:p>
    <w:p w:rsidR="00142CBC" w:rsidRDefault="00142CBC" w:rsidP="00142CBC">
      <w:pPr>
        <w:pStyle w:val="SangriaFrancesaArticulo"/>
      </w:pPr>
    </w:p>
    <w:p w:rsidR="00142CBC" w:rsidRDefault="00142CBC" w:rsidP="00142CBC">
      <w:pPr>
        <w:pStyle w:val="TextoNormalNegritaCursivandice"/>
      </w:pPr>
      <w:r>
        <w:t>Sentencia 54/2008, de 8 de abril de 2008, de la Sala de lo Penal del Tribunal Supremo (ECLI:ES:TS:2008:687)</w:t>
      </w:r>
    </w:p>
    <w:p w:rsidR="00142CBC" w:rsidRDefault="00142CBC" w:rsidP="00142CBC">
      <w:pPr>
        <w:pStyle w:val="SangriaFrancesaArticulo"/>
      </w:pPr>
      <w:r>
        <w:t xml:space="preserve">Sentencia </w:t>
      </w:r>
      <w:hyperlink w:anchor="SENTENCIA_2022_25" w:history="1">
        <w:r w:rsidRPr="00142CBC">
          <w:rPr>
            <w:rStyle w:val="TextoNormalCaracter"/>
          </w:rPr>
          <w:t>25/2022</w:t>
        </w:r>
      </w:hyperlink>
      <w:r>
        <w:t>, f. 7.</w:t>
      </w:r>
    </w:p>
    <w:p w:rsidR="00142CBC" w:rsidRDefault="00142CBC" w:rsidP="00142CBC">
      <w:pPr>
        <w:pStyle w:val="SangriaFrancesaArticulo"/>
      </w:pPr>
    </w:p>
    <w:p w:rsidR="00142CBC" w:rsidRDefault="00142CBC" w:rsidP="00142CBC">
      <w:pPr>
        <w:pStyle w:val="TextoNormalNegritaCursivandice"/>
      </w:pPr>
      <w:r>
        <w:t>Sentencia 887/2008, de 10 de diciembre de 2008, de la Sala de lo Penal del Tribunal Supremo (ECLI:ES:TS:2008:7281)</w:t>
      </w:r>
    </w:p>
    <w:p w:rsidR="00142CBC" w:rsidRDefault="00142CBC" w:rsidP="00142CBC">
      <w:pPr>
        <w:pStyle w:val="SangriaFrancesaArticulo"/>
      </w:pPr>
      <w:r>
        <w:t xml:space="preserve">Sentencia </w:t>
      </w:r>
      <w:hyperlink w:anchor="SENTENCIA_2022_25" w:history="1">
        <w:r w:rsidRPr="00142CBC">
          <w:rPr>
            <w:rStyle w:val="TextoNormalCaracter"/>
          </w:rPr>
          <w:t>25/2022</w:t>
        </w:r>
      </w:hyperlink>
      <w:r>
        <w:t>, f. 7.</w:t>
      </w:r>
    </w:p>
    <w:p w:rsidR="00142CBC" w:rsidRDefault="00142CBC" w:rsidP="00142CBC">
      <w:pPr>
        <w:pStyle w:val="SangriaFrancesaArticulo"/>
      </w:pPr>
    </w:p>
    <w:p w:rsidR="00142CBC" w:rsidRDefault="00142CBC" w:rsidP="00142CBC">
      <w:pPr>
        <w:pStyle w:val="TextoNormalNegritaCursivandice"/>
      </w:pPr>
      <w:r>
        <w:t>Sentencia de 28 de enero de 2009 de la Sala de lo Contencioso del Tribunal Supremo (ECLI:ES:TS:2009:289)</w:t>
      </w:r>
    </w:p>
    <w:p w:rsidR="00142CBC" w:rsidRDefault="00142CBC" w:rsidP="00142CBC">
      <w:pPr>
        <w:pStyle w:val="SangriaFrancesaArticulo"/>
      </w:pPr>
      <w:r>
        <w:t xml:space="preserve">Sentencia </w:t>
      </w:r>
      <w:hyperlink w:anchor="SENTENCIA_2022_25" w:history="1">
        <w:r w:rsidRPr="00142CBC">
          <w:rPr>
            <w:rStyle w:val="TextoNormalCaracter"/>
          </w:rPr>
          <w:t>25/2022</w:t>
        </w:r>
      </w:hyperlink>
      <w:r>
        <w:t>, f. 7.</w:t>
      </w:r>
    </w:p>
    <w:p w:rsidR="00142CBC" w:rsidRDefault="00142CBC" w:rsidP="00142CBC">
      <w:pPr>
        <w:pStyle w:val="SangriaFrancesaArticulo"/>
      </w:pPr>
    </w:p>
    <w:p w:rsidR="00142CBC" w:rsidRDefault="00142CBC" w:rsidP="00142CBC">
      <w:pPr>
        <w:pStyle w:val="TextoNormalNegritaCursivandice"/>
      </w:pPr>
      <w:r>
        <w:t>Sentencia de 25 de febrero de 2009 de la Sala de lo Contencioso del Tribunal Supremo (ECLI:ES:TS:2009:755)</w:t>
      </w:r>
    </w:p>
    <w:p w:rsidR="00142CBC" w:rsidRDefault="00142CBC" w:rsidP="00142CBC">
      <w:pPr>
        <w:pStyle w:val="SangriaFrancesaArticulo"/>
      </w:pPr>
      <w:r>
        <w:t xml:space="preserve">Sentencia </w:t>
      </w:r>
      <w:hyperlink w:anchor="SENTENCIA_2022_25" w:history="1">
        <w:r w:rsidRPr="00142CBC">
          <w:rPr>
            <w:rStyle w:val="TextoNormalCaracter"/>
          </w:rPr>
          <w:t>25/2022</w:t>
        </w:r>
      </w:hyperlink>
      <w:r>
        <w:t>, f. 7.</w:t>
      </w:r>
    </w:p>
    <w:p w:rsidR="00142CBC" w:rsidRDefault="00142CBC" w:rsidP="00142CBC">
      <w:pPr>
        <w:pStyle w:val="SangriaFrancesaArticulo"/>
      </w:pPr>
    </w:p>
    <w:p w:rsidR="00142CBC" w:rsidRDefault="00142CBC" w:rsidP="00142CBC">
      <w:pPr>
        <w:pStyle w:val="TextoNormalNegritaCursivandice"/>
      </w:pPr>
      <w:r>
        <w:t>Sentencia 407/2010, de 12 de mayo de 2010, de la Sala de lo Penal del Tribunal Supremo (ECLI:ES:TS:2010:2499)</w:t>
      </w:r>
    </w:p>
    <w:p w:rsidR="00142CBC" w:rsidRDefault="00142CBC" w:rsidP="00142CBC">
      <w:pPr>
        <w:pStyle w:val="SangriaFrancesaArticulo"/>
      </w:pPr>
      <w:r>
        <w:t xml:space="preserve">Sentencia </w:t>
      </w:r>
      <w:hyperlink w:anchor="SENTENCIA_2022_25" w:history="1">
        <w:r w:rsidRPr="00142CBC">
          <w:rPr>
            <w:rStyle w:val="TextoNormalCaracter"/>
          </w:rPr>
          <w:t>25/2022</w:t>
        </w:r>
      </w:hyperlink>
      <w:r>
        <w:t>, f. 7.</w:t>
      </w:r>
    </w:p>
    <w:p w:rsidR="00142CBC" w:rsidRDefault="00142CBC" w:rsidP="00142CBC">
      <w:pPr>
        <w:pStyle w:val="SangriaFrancesaArticulo"/>
      </w:pPr>
    </w:p>
    <w:p w:rsidR="00142CBC" w:rsidRDefault="00142CBC" w:rsidP="00142CBC">
      <w:pPr>
        <w:pStyle w:val="TextoNormalNegritaCursivandice"/>
      </w:pPr>
      <w:r>
        <w:t>Sentencia 648/2010, de 25 de junio de 2010, de la Sala de lo Penal del Tribunal Supremo (ECLI:ES:TS:2010:4195)</w:t>
      </w:r>
    </w:p>
    <w:p w:rsidR="00142CBC" w:rsidRDefault="00142CBC" w:rsidP="00142CBC">
      <w:pPr>
        <w:pStyle w:val="SangriaFrancesaArticulo"/>
      </w:pPr>
      <w:r>
        <w:t xml:space="preserve">Sentencia </w:t>
      </w:r>
      <w:hyperlink w:anchor="SENTENCIA_2022_25" w:history="1">
        <w:r w:rsidRPr="00142CBC">
          <w:rPr>
            <w:rStyle w:val="TextoNormalCaracter"/>
          </w:rPr>
          <w:t>25/2022</w:t>
        </w:r>
      </w:hyperlink>
      <w:r>
        <w:t>, f. 2.</w:t>
      </w:r>
    </w:p>
    <w:p w:rsidR="00142CBC" w:rsidRDefault="00142CBC" w:rsidP="00142CBC">
      <w:pPr>
        <w:pStyle w:val="SangriaFrancesaArticulo"/>
      </w:pPr>
    </w:p>
    <w:p w:rsidR="00142CBC" w:rsidRDefault="00142CBC" w:rsidP="00142CBC">
      <w:pPr>
        <w:pStyle w:val="TextoNormalNegritaCursivandice"/>
      </w:pPr>
      <w:r>
        <w:t>Sentencia 28/2011, de 26 de enero, de la Sala de lo Penal del Tribunal Supremo (ECLI:ES:TS:2011:357)</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5" w:history="1">
        <w:r w:rsidRPr="00142CBC">
          <w:rPr>
            <w:rStyle w:val="TextoNormalCaracter"/>
          </w:rPr>
          <w:t>45/2022</w:t>
        </w:r>
      </w:hyperlink>
      <w:r>
        <w:t>, f. 9.</w:t>
      </w:r>
    </w:p>
    <w:p w:rsidR="00142CBC" w:rsidRDefault="00142CBC" w:rsidP="00142CBC">
      <w:pPr>
        <w:pStyle w:val="SangriaFrancesaArticulo"/>
      </w:pPr>
    </w:p>
    <w:p w:rsidR="00142CBC" w:rsidRDefault="00142CBC" w:rsidP="00142CBC">
      <w:pPr>
        <w:pStyle w:val="TextoNormalNegritaCursivandice"/>
      </w:pPr>
      <w:r>
        <w:t>Sentencia 695/2012, de 19 de septiembre de 2012, de la Sala de lo Penal del Tribunal Supremo (ECLI:ES:TS:2012:6432)</w:t>
      </w:r>
    </w:p>
    <w:p w:rsidR="00142CBC" w:rsidRDefault="00142CBC" w:rsidP="00142CBC">
      <w:pPr>
        <w:pStyle w:val="SangriaFrancesaArticulo"/>
      </w:pPr>
      <w:r>
        <w:t xml:space="preserve">Sentencia </w:t>
      </w:r>
      <w:hyperlink w:anchor="SENTENCIA_2022_25" w:history="1">
        <w:r w:rsidRPr="00142CBC">
          <w:rPr>
            <w:rStyle w:val="TextoNormalCaracter"/>
          </w:rPr>
          <w:t>25/2022</w:t>
        </w:r>
      </w:hyperlink>
      <w:r>
        <w:t>, f. 7.</w:t>
      </w:r>
    </w:p>
    <w:p w:rsidR="00142CBC" w:rsidRDefault="00142CBC" w:rsidP="00142CBC">
      <w:pPr>
        <w:pStyle w:val="SangriaFrancesaArticulo"/>
      </w:pPr>
    </w:p>
    <w:p w:rsidR="00142CBC" w:rsidRDefault="00142CBC" w:rsidP="00142CBC">
      <w:pPr>
        <w:pStyle w:val="TextoNormalNegritaCursivandice"/>
      </w:pPr>
      <w:r>
        <w:t>Sentencia de 30 de octubre de 2012, de la Sala de lo Contencioso del Tribunal Supremo (ECLI:ES:TS:2012:7176)</w:t>
      </w:r>
    </w:p>
    <w:p w:rsidR="00142CBC" w:rsidRDefault="00142CBC" w:rsidP="00142CBC">
      <w:pPr>
        <w:pStyle w:val="SangriaFrancesaArticulo"/>
      </w:pPr>
      <w:r>
        <w:t xml:space="preserve">Sentencia </w:t>
      </w:r>
      <w:hyperlink w:anchor="SENTENCIA_2022_42" w:history="1">
        <w:r w:rsidRPr="00142CBC">
          <w:rPr>
            <w:rStyle w:val="TextoNormalCaracter"/>
          </w:rPr>
          <w:t>42/2022</w:t>
        </w:r>
      </w:hyperlink>
      <w:r>
        <w:t>, f. 3.</w:t>
      </w:r>
    </w:p>
    <w:p w:rsidR="00142CBC" w:rsidRDefault="00142CBC" w:rsidP="00142CBC">
      <w:pPr>
        <w:pStyle w:val="SangriaFrancesaArticulo"/>
      </w:pPr>
    </w:p>
    <w:p w:rsidR="00142CBC" w:rsidRDefault="00142CBC" w:rsidP="00142CBC">
      <w:pPr>
        <w:pStyle w:val="TextoNormalNegritaCursivandice"/>
      </w:pPr>
      <w:r>
        <w:t>Sentencia 848/2011, de 6 de mayo de 2013, de la Sala de lo Contencioso del Tribunal Supremo (ECLI:ES:TS:2013:3369)</w:t>
      </w:r>
    </w:p>
    <w:p w:rsidR="00142CBC" w:rsidRDefault="00142CBC" w:rsidP="00142CBC">
      <w:pPr>
        <w:pStyle w:val="SangriaFrancesaArticulo"/>
      </w:pPr>
      <w:r>
        <w:t xml:space="preserve">Sentencia </w:t>
      </w:r>
      <w:hyperlink w:anchor="SENTENCIA_2022_25" w:history="1">
        <w:r w:rsidRPr="00142CBC">
          <w:rPr>
            <w:rStyle w:val="TextoNormalCaracter"/>
          </w:rPr>
          <w:t>25/2022</w:t>
        </w:r>
      </w:hyperlink>
      <w:r>
        <w:t>, f. 7.</w:t>
      </w:r>
    </w:p>
    <w:p w:rsidR="00142CBC" w:rsidRDefault="00142CBC" w:rsidP="00142CBC">
      <w:pPr>
        <w:pStyle w:val="SangriaFrancesaArticulo"/>
      </w:pPr>
    </w:p>
    <w:p w:rsidR="00142CBC" w:rsidRDefault="00142CBC" w:rsidP="00142CBC">
      <w:pPr>
        <w:pStyle w:val="TextoNormalNegritaCursivandice"/>
      </w:pPr>
      <w:r>
        <w:t>Sentencia 79/2014, de 18 de febrero de 2014, de la Sala de lo Penal del Tribunal Supremo (ECLI:ES:TS:2014:512)</w:t>
      </w:r>
    </w:p>
    <w:p w:rsidR="00142CBC" w:rsidRDefault="00142CBC" w:rsidP="00142CBC">
      <w:pPr>
        <w:pStyle w:val="SangriaFrancesaArticulo"/>
      </w:pPr>
      <w:r>
        <w:t xml:space="preserve">Sentencia </w:t>
      </w:r>
      <w:hyperlink w:anchor="SENTENCIA_2022_25" w:history="1">
        <w:r w:rsidRPr="00142CBC">
          <w:rPr>
            <w:rStyle w:val="TextoNormalCaracter"/>
          </w:rPr>
          <w:t>25/2022</w:t>
        </w:r>
      </w:hyperlink>
      <w:r>
        <w:t>, f. 2.</w:t>
      </w:r>
    </w:p>
    <w:p w:rsidR="00142CBC" w:rsidRDefault="00142CBC" w:rsidP="00142CBC">
      <w:pPr>
        <w:pStyle w:val="SangriaFrancesaArticulo"/>
      </w:pPr>
    </w:p>
    <w:p w:rsidR="00142CBC" w:rsidRDefault="00142CBC" w:rsidP="00142CBC">
      <w:pPr>
        <w:pStyle w:val="TextoNormalNegritaCursivandice"/>
      </w:pPr>
      <w:r>
        <w:t>Sentencia 597/2014, de 30 de julio de 2014, de la Sala de lo Penal del Tribunal Supremo (ECLI:ES:TS:2014:3112)</w:t>
      </w:r>
    </w:p>
    <w:p w:rsidR="00142CBC" w:rsidRDefault="00142CBC" w:rsidP="00142CBC">
      <w:pPr>
        <w:pStyle w:val="SangriaFrancesaArticulo"/>
      </w:pPr>
      <w:r>
        <w:t xml:space="preserve">Sentencia </w:t>
      </w:r>
      <w:hyperlink w:anchor="SENTENCIA_2022_25" w:history="1">
        <w:r w:rsidRPr="00142CBC">
          <w:rPr>
            <w:rStyle w:val="TextoNormalCaracter"/>
          </w:rPr>
          <w:t>25/2022</w:t>
        </w:r>
      </w:hyperlink>
      <w:r>
        <w:t>, f. 7, VP II.</w:t>
      </w:r>
    </w:p>
    <w:p w:rsidR="00142CBC" w:rsidRDefault="00142CBC" w:rsidP="00142CBC">
      <w:pPr>
        <w:pStyle w:val="SangriaFrancesaArticulo"/>
      </w:pPr>
    </w:p>
    <w:p w:rsidR="00142CBC" w:rsidRDefault="00142CBC" w:rsidP="00142CBC">
      <w:pPr>
        <w:pStyle w:val="TextoNormalNegritaCursivandice"/>
      </w:pPr>
      <w:r>
        <w:t>Sentencia 716/2014, de 29 de octubre de 2014, de la Sala de lo Penal del Tribunal Supremo (ECLI:ES:TS:2014:4445)</w:t>
      </w:r>
    </w:p>
    <w:p w:rsidR="00142CBC" w:rsidRDefault="00142CBC" w:rsidP="00142CBC">
      <w:pPr>
        <w:pStyle w:val="SangriaFrancesaArticulo"/>
      </w:pPr>
      <w:r>
        <w:t xml:space="preserve">Sentencia </w:t>
      </w:r>
      <w:hyperlink w:anchor="SENTENCIA_2022_25" w:history="1">
        <w:r w:rsidRPr="00142CBC">
          <w:rPr>
            <w:rStyle w:val="TextoNormalCaracter"/>
          </w:rPr>
          <w:t>25/2022</w:t>
        </w:r>
      </w:hyperlink>
      <w:r>
        <w:t>, f. 7.</w:t>
      </w:r>
    </w:p>
    <w:p w:rsidR="00142CBC" w:rsidRDefault="00142CBC" w:rsidP="00142CBC">
      <w:pPr>
        <w:pStyle w:val="SangriaFrancesaArticulo"/>
      </w:pPr>
    </w:p>
    <w:p w:rsidR="00142CBC" w:rsidRDefault="00142CBC" w:rsidP="00142CBC">
      <w:pPr>
        <w:pStyle w:val="TextoNormalNegritaCursivandice"/>
      </w:pPr>
      <w:r>
        <w:t>Sentencia 259/2015, de 30 de abril de 2015, de la Sala de lo Penal del Tribunal Supremo (ECLI:ES:TS:2015:17)</w:t>
      </w:r>
    </w:p>
    <w:p w:rsidR="00142CBC" w:rsidRDefault="00142CBC" w:rsidP="00142CBC">
      <w:pPr>
        <w:pStyle w:val="SangriaFrancesaArticulo"/>
      </w:pPr>
      <w:r>
        <w:t xml:space="preserve">Sentencia </w:t>
      </w:r>
      <w:hyperlink w:anchor="SENTENCIA_2022_25" w:history="1">
        <w:r w:rsidRPr="00142CBC">
          <w:rPr>
            <w:rStyle w:val="TextoNormalCaracter"/>
          </w:rPr>
          <w:t>25/2022</w:t>
        </w:r>
      </w:hyperlink>
      <w:r>
        <w:t>, f. 7, VP II.</w:t>
      </w:r>
    </w:p>
    <w:p w:rsidR="00142CBC" w:rsidRDefault="00142CBC" w:rsidP="00142CBC">
      <w:pPr>
        <w:pStyle w:val="SangriaFrancesaArticulo"/>
      </w:pPr>
    </w:p>
    <w:p w:rsidR="00142CBC" w:rsidRDefault="00142CBC" w:rsidP="00142CBC">
      <w:pPr>
        <w:pStyle w:val="TextoNormalNegritaCursivandice"/>
      </w:pPr>
      <w:r>
        <w:t>Sentencia de 24 de junio de 2015, de la Sala de lo Penal del Tribunal Supremo (ECLI:ES:TS:2015:5135AA)</w:t>
      </w:r>
    </w:p>
    <w:p w:rsidR="00142CBC" w:rsidRDefault="00142CBC" w:rsidP="00142CBC">
      <w:pPr>
        <w:pStyle w:val="SangriaFrancesaArticulo"/>
      </w:pPr>
      <w:r>
        <w:t xml:space="preserve">Sentencia </w:t>
      </w:r>
      <w:hyperlink w:anchor="SENTENCIA_2022_25" w:history="1">
        <w:r w:rsidRPr="00142CBC">
          <w:rPr>
            <w:rStyle w:val="TextoNormalCaracter"/>
          </w:rPr>
          <w:t>25/2022</w:t>
        </w:r>
      </w:hyperlink>
      <w:r>
        <w:t>, f. 7.</w:t>
      </w:r>
    </w:p>
    <w:p w:rsidR="00142CBC" w:rsidRDefault="00142CBC" w:rsidP="00142CBC">
      <w:pPr>
        <w:pStyle w:val="SangriaFrancesaArticulo"/>
      </w:pPr>
    </w:p>
    <w:p w:rsidR="00142CBC" w:rsidRDefault="00142CBC" w:rsidP="00142CBC">
      <w:pPr>
        <w:pStyle w:val="TextoNormalNegritaCursivandice"/>
      </w:pPr>
      <w:r>
        <w:t>Sentencia 205/2015, de 10 de marzo de 2016, de la Sala de lo Penal del Tribunal Supremo (ECLI:ES:TS:2016:922)</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5" w:history="1">
        <w:r w:rsidRPr="00142CBC">
          <w:rPr>
            <w:rStyle w:val="TextoNormalCaracter"/>
          </w:rPr>
          <w:t>45/2022</w:t>
        </w:r>
      </w:hyperlink>
      <w:r>
        <w:t>, f. 9.</w:t>
      </w:r>
    </w:p>
    <w:p w:rsidR="00142CBC" w:rsidRDefault="00142CBC" w:rsidP="00142CBC">
      <w:pPr>
        <w:pStyle w:val="SangriaFrancesaArticulo"/>
      </w:pPr>
    </w:p>
    <w:p w:rsidR="00142CBC" w:rsidRDefault="00142CBC" w:rsidP="00142CBC">
      <w:pPr>
        <w:pStyle w:val="TextoNormalNegritaCursivandice"/>
      </w:pPr>
      <w:r>
        <w:t>Sentencia 812/2016, de 28 de octubre de 2016, de la Sala de lo Penal del Tribunal Supremo (ECLI:ES:TS:2016:4672)</w:t>
      </w:r>
    </w:p>
    <w:p w:rsidR="00142CBC" w:rsidRDefault="00142CBC" w:rsidP="00142CBC">
      <w:pPr>
        <w:pStyle w:val="SangriaFrancesaArticulo"/>
      </w:pPr>
      <w:r>
        <w:t xml:space="preserve">Sentencia </w:t>
      </w:r>
      <w:hyperlink w:anchor="SENTENCIA_2022_25" w:history="1">
        <w:r w:rsidRPr="00142CBC">
          <w:rPr>
            <w:rStyle w:val="TextoNormalCaracter"/>
          </w:rPr>
          <w:t>25/2022</w:t>
        </w:r>
      </w:hyperlink>
      <w:r>
        <w:t>, f. 2.</w:t>
      </w:r>
    </w:p>
    <w:p w:rsidR="00142CBC" w:rsidRDefault="00142CBC" w:rsidP="00142CBC">
      <w:pPr>
        <w:pStyle w:val="SangriaFrancesaArticulo"/>
      </w:pPr>
    </w:p>
    <w:p w:rsidR="00142CBC" w:rsidRDefault="00142CBC" w:rsidP="00142CBC">
      <w:pPr>
        <w:pStyle w:val="TextoNormalNegritaCursivandice"/>
      </w:pPr>
      <w:r>
        <w:t>Sentencia 177/2017, de 22 de marzo, de la Sala de lo Penal del Tribunal Supremo (ECLI:ES:TS:2017:972)</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45" w:history="1">
        <w:r w:rsidRPr="00142CBC">
          <w:rPr>
            <w:rStyle w:val="TextoNormalCaracter"/>
          </w:rPr>
          <w:t>45/2022</w:t>
        </w:r>
      </w:hyperlink>
      <w:r>
        <w:t xml:space="preserve">, f. 11; </w:t>
      </w:r>
      <w:hyperlink w:anchor="SENTENCIA_2022_46" w:history="1">
        <w:r w:rsidRPr="00142CBC">
          <w:rPr>
            <w:rStyle w:val="TextoNormalCaracter"/>
          </w:rPr>
          <w:t>46/2022</w:t>
        </w:r>
      </w:hyperlink>
      <w:r>
        <w:t>, f. 7.</w:t>
      </w:r>
    </w:p>
    <w:p w:rsidR="00142CBC" w:rsidRDefault="00142CBC" w:rsidP="00142CBC">
      <w:pPr>
        <w:pStyle w:val="SangriaFrancesaArticulo"/>
      </w:pPr>
    </w:p>
    <w:p w:rsidR="00142CBC" w:rsidRDefault="00142CBC" w:rsidP="00142CBC">
      <w:pPr>
        <w:pStyle w:val="TextoNormalNegritaCursivandice"/>
      </w:pPr>
      <w:r>
        <w:t>Sentencia 605/2017, de 5 de septiembre de 2017, de la Sala de lo Penal del Tribunal Supremo (ECLI:ES:TS:2017:3237)</w:t>
      </w:r>
    </w:p>
    <w:p w:rsidR="00142CBC" w:rsidRDefault="00142CBC" w:rsidP="00142CBC">
      <w:pPr>
        <w:pStyle w:val="SangriaFrancesaArticulo"/>
      </w:pPr>
      <w:r>
        <w:t xml:space="preserve">Sentencia </w:t>
      </w:r>
      <w:hyperlink w:anchor="SENTENCIA_2022_25" w:history="1">
        <w:r w:rsidRPr="00142CBC">
          <w:rPr>
            <w:rStyle w:val="TextoNormalCaracter"/>
          </w:rPr>
          <w:t>25/2022</w:t>
        </w:r>
      </w:hyperlink>
      <w:r>
        <w:t>, f. 2.</w:t>
      </w:r>
    </w:p>
    <w:p w:rsidR="00142CBC" w:rsidRDefault="00142CBC" w:rsidP="00142CBC">
      <w:pPr>
        <w:pStyle w:val="SangriaFrancesaArticulo"/>
      </w:pPr>
    </w:p>
    <w:p w:rsidR="00142CBC" w:rsidRDefault="00142CBC" w:rsidP="00142CBC">
      <w:pPr>
        <w:pStyle w:val="TextoNormalNegritaCursivandice"/>
      </w:pPr>
      <w:r>
        <w:t>Sentencia 848/2017, de 22 de diciembre de 2017, de la Sala de lo Penal del Tribunal Supremo (ECLI:ES:TS:2017:4595)</w:t>
      </w:r>
    </w:p>
    <w:p w:rsidR="00142CBC" w:rsidRDefault="00142CBC" w:rsidP="00142CBC">
      <w:pPr>
        <w:pStyle w:val="SangriaFrancesaArticulo"/>
      </w:pPr>
      <w:r>
        <w:t xml:space="preserve">Sentencia </w:t>
      </w:r>
      <w:hyperlink w:anchor="SENTENCIA_2022_25" w:history="1">
        <w:r w:rsidRPr="00142CBC">
          <w:rPr>
            <w:rStyle w:val="TextoNormalCaracter"/>
          </w:rPr>
          <w:t>25/2022</w:t>
        </w:r>
      </w:hyperlink>
      <w:r>
        <w:t>, f. 2.</w:t>
      </w:r>
    </w:p>
    <w:p w:rsidR="00142CBC" w:rsidRDefault="00142CBC" w:rsidP="00142CBC">
      <w:pPr>
        <w:pStyle w:val="SangriaFrancesaArticulo"/>
      </w:pPr>
    </w:p>
    <w:p w:rsidR="00142CBC" w:rsidRDefault="00142CBC" w:rsidP="00142CBC">
      <w:pPr>
        <w:pStyle w:val="TextoNormalNegritaCursivandice"/>
      </w:pPr>
      <w:r>
        <w:t>Auto de 26 de julio de 2018 de la Sala de lo Penal del Tribunal Supremo (ECLI:ES:TS:2018:8683A)</w:t>
      </w:r>
    </w:p>
    <w:p w:rsidR="00142CBC" w:rsidRDefault="00142CBC" w:rsidP="00142CBC">
      <w:pPr>
        <w:pStyle w:val="SangriaFrancesaArticulo"/>
      </w:pPr>
      <w:r>
        <w:t xml:space="preserve">Sentencia </w:t>
      </w:r>
      <w:hyperlink w:anchor="SENTENCIA_2022_46" w:history="1">
        <w:r w:rsidRPr="00142CBC">
          <w:rPr>
            <w:rStyle w:val="TextoNormalCaracter"/>
          </w:rPr>
          <w:t>46/2022</w:t>
        </w:r>
      </w:hyperlink>
      <w:r>
        <w:t>, f. 4.</w:t>
      </w:r>
    </w:p>
    <w:p w:rsidR="00142CBC" w:rsidRDefault="00142CBC" w:rsidP="00142CBC">
      <w:pPr>
        <w:pStyle w:val="SangriaFrancesaArticulo"/>
      </w:pPr>
    </w:p>
    <w:p w:rsidR="00142CBC" w:rsidRDefault="00142CBC" w:rsidP="00142CBC">
      <w:pPr>
        <w:pStyle w:val="TextoNormalNegritaCursivandice"/>
      </w:pPr>
      <w:r>
        <w:t>Auto de 28 de septiembre de 2018 de la Sala de lo Penal del Tribunal Supremo (ECLI:ES:TS:2018:14201A)</w:t>
      </w:r>
    </w:p>
    <w:p w:rsidR="00142CBC" w:rsidRDefault="00142CBC" w:rsidP="00142CBC">
      <w:pPr>
        <w:pStyle w:val="SangriaFrancesaArticulo"/>
      </w:pPr>
      <w:r>
        <w:t xml:space="preserve">Sentencia </w:t>
      </w:r>
      <w:hyperlink w:anchor="SENTENCIA_2022_46" w:history="1">
        <w:r w:rsidRPr="00142CBC">
          <w:rPr>
            <w:rStyle w:val="TextoNormalCaracter"/>
          </w:rPr>
          <w:t>46/2022</w:t>
        </w:r>
      </w:hyperlink>
      <w:r>
        <w:t>, f. 4.</w:t>
      </w:r>
    </w:p>
    <w:p w:rsidR="00142CBC" w:rsidRDefault="00142CBC" w:rsidP="00142CBC">
      <w:pPr>
        <w:pStyle w:val="SangriaFrancesaArticulo"/>
      </w:pPr>
    </w:p>
    <w:p w:rsidR="00142CBC" w:rsidRDefault="00142CBC" w:rsidP="00142CBC">
      <w:pPr>
        <w:pStyle w:val="TextoNormalNegritaCursivandice"/>
      </w:pPr>
      <w:r>
        <w:t>Auto de 14 de enero de 2019 de la Sala de lo Penal del Tribunal Supremo (ECLI:ES:TS:2019:34A)</w:t>
      </w:r>
    </w:p>
    <w:p w:rsidR="00142CBC" w:rsidRDefault="00142CBC" w:rsidP="00142CBC">
      <w:pPr>
        <w:pStyle w:val="SangriaFrancesaArticulo"/>
      </w:pPr>
      <w:r>
        <w:t xml:space="preserve">Sentencia </w:t>
      </w:r>
      <w:hyperlink w:anchor="SENTENCIA_2022_46" w:history="1">
        <w:r w:rsidRPr="00142CBC">
          <w:rPr>
            <w:rStyle w:val="TextoNormalCaracter"/>
          </w:rPr>
          <w:t>46/2022</w:t>
        </w:r>
      </w:hyperlink>
      <w:r>
        <w:t>, f. 4.</w:t>
      </w:r>
    </w:p>
    <w:p w:rsidR="00142CBC" w:rsidRDefault="00142CBC" w:rsidP="00142CBC">
      <w:pPr>
        <w:pStyle w:val="SangriaFrancesaArticulo"/>
      </w:pPr>
    </w:p>
    <w:p w:rsidR="00142CBC" w:rsidRDefault="00142CBC" w:rsidP="00142CBC">
      <w:pPr>
        <w:pStyle w:val="TextoNormalNegritaCursivandice"/>
      </w:pPr>
      <w:r>
        <w:t>Sentencia 722/2018, de 23 de enero de 2019, de la Sala de lo Penal del Tribunal Supremo (ECLI:ES:TS:2019:91)</w:t>
      </w:r>
    </w:p>
    <w:p w:rsidR="00142CBC" w:rsidRDefault="00142CBC" w:rsidP="00142CBC">
      <w:pPr>
        <w:pStyle w:val="SangriaFrancesaArticulo"/>
      </w:pPr>
      <w:r>
        <w:t xml:space="preserve">Sentencia </w:t>
      </w:r>
      <w:hyperlink w:anchor="SENTENCIA_2022_25" w:history="1">
        <w:r w:rsidRPr="00142CBC">
          <w:rPr>
            <w:rStyle w:val="TextoNormalCaracter"/>
          </w:rPr>
          <w:t>25/2022</w:t>
        </w:r>
      </w:hyperlink>
      <w:r>
        <w:t>, ff. 6, 7.</w:t>
      </w:r>
    </w:p>
    <w:p w:rsidR="00142CBC" w:rsidRDefault="00142CBC" w:rsidP="00142CBC">
      <w:pPr>
        <w:pStyle w:val="SangriaFrancesaArticulo"/>
      </w:pPr>
    </w:p>
    <w:p w:rsidR="00142CBC" w:rsidRDefault="00142CBC" w:rsidP="00142CBC">
      <w:pPr>
        <w:pStyle w:val="TextoNormalNegritaCursivandice"/>
      </w:pPr>
      <w:r>
        <w:t>Auto de 25 de enero de 2019 de la Sala de lo Penal del Tribunal Supremo (ECLI:ES:TS:2019:511A)</w:t>
      </w:r>
    </w:p>
    <w:p w:rsidR="00142CBC" w:rsidRDefault="00142CBC" w:rsidP="00142CBC">
      <w:pPr>
        <w:pStyle w:val="SangriaFrancesaArticulo"/>
      </w:pPr>
      <w:r>
        <w:t xml:space="preserve">Sentencia </w:t>
      </w:r>
      <w:hyperlink w:anchor="SENTENCIA_2022_46" w:history="1">
        <w:r w:rsidRPr="00142CBC">
          <w:rPr>
            <w:rStyle w:val="TextoNormalCaracter"/>
          </w:rPr>
          <w:t>46/2022</w:t>
        </w:r>
      </w:hyperlink>
      <w:r>
        <w:t>, f. 4.</w:t>
      </w:r>
    </w:p>
    <w:p w:rsidR="00142CBC" w:rsidRDefault="00142CBC" w:rsidP="00142CBC">
      <w:pPr>
        <w:pStyle w:val="SangriaFrancesaArticulo"/>
      </w:pPr>
    </w:p>
    <w:p w:rsidR="00142CBC" w:rsidRDefault="00142CBC" w:rsidP="00142CBC">
      <w:pPr>
        <w:pStyle w:val="TextoNormalNegritaCursivandice"/>
      </w:pPr>
      <w:r>
        <w:t>Auto de 21 de junio de 2019 de la Sala de lo Penal del Tribunal Supremo (ECLI:ES:TS:2019:7009A)</w:t>
      </w:r>
    </w:p>
    <w:p w:rsidR="00142CBC" w:rsidRDefault="00142CBC" w:rsidP="00142CBC">
      <w:pPr>
        <w:pStyle w:val="SangriaFrancesaArticulo"/>
      </w:pPr>
      <w:r>
        <w:t xml:space="preserve">Sentencia </w:t>
      </w:r>
      <w:hyperlink w:anchor="SENTENCIA_2022_46" w:history="1">
        <w:r w:rsidRPr="00142CBC">
          <w:rPr>
            <w:rStyle w:val="TextoNormalCaracter"/>
          </w:rPr>
          <w:t>46/2022</w:t>
        </w:r>
      </w:hyperlink>
      <w:r>
        <w:t>, f. 4.</w:t>
      </w:r>
    </w:p>
    <w:p w:rsidR="00142CBC" w:rsidRDefault="00142CBC" w:rsidP="00142CBC">
      <w:pPr>
        <w:pStyle w:val="SangriaFrancesaArticulo"/>
      </w:pPr>
    </w:p>
    <w:p w:rsidR="00142CBC" w:rsidRDefault="00142CBC" w:rsidP="00142CBC">
      <w:pPr>
        <w:pStyle w:val="TextoNormalNegritaCursivandice"/>
      </w:pPr>
      <w:r>
        <w:t>Sentencia 459/2019, de 14 de octubre de 2019, de la Sala de lo Penal del Tribunal Supremo (ECLI:ES:TS:2019:2997)</w:t>
      </w:r>
    </w:p>
    <w:p w:rsidR="00142CBC" w:rsidRDefault="00142CBC" w:rsidP="00142CBC">
      <w:pPr>
        <w:pStyle w:val="SangriaFrancesaArticulo"/>
      </w:pPr>
      <w:r>
        <w:t xml:space="preserve">Sentencia </w:t>
      </w:r>
      <w:hyperlink w:anchor="SENTENCIA_2022_25" w:history="1">
        <w:r w:rsidRPr="00142CBC">
          <w:rPr>
            <w:rStyle w:val="TextoNormalCaracter"/>
          </w:rPr>
          <w:t>25/2022</w:t>
        </w:r>
      </w:hyperlink>
      <w:r>
        <w:t>, f. 7.</w:t>
      </w:r>
    </w:p>
    <w:p w:rsidR="00142CBC" w:rsidRDefault="00142CBC" w:rsidP="00142CBC">
      <w:pPr>
        <w:pStyle w:val="SangriaFrancesaArticulo"/>
      </w:pPr>
    </w:p>
    <w:p w:rsidR="00142CBC" w:rsidRDefault="00142CBC" w:rsidP="00142CBC">
      <w:pPr>
        <w:pStyle w:val="TextoNormalNegritaCursivandice"/>
      </w:pPr>
      <w:r>
        <w:t>Causa especial núm. 20907-2017 (derivada del denominado “procés” en Cataluña): Auto de 29 de noviembre de 2019, de la Sala de lo Penal del Tribunal Supremo (ECLI:ES:TS:2019:13908A)</w:t>
      </w:r>
    </w:p>
    <w:p w:rsidR="00142CBC" w:rsidRDefault="00142CBC" w:rsidP="00142CBC">
      <w:pPr>
        <w:pStyle w:val="SangriaFrancesaArticulo"/>
      </w:pPr>
      <w:r>
        <w:t xml:space="preserve">Sentencia </w:t>
      </w:r>
      <w:hyperlink w:anchor="SENTENCIA_2022_25" w:history="1">
        <w:r w:rsidRPr="00142CBC">
          <w:rPr>
            <w:rStyle w:val="TextoNormalCaracter"/>
          </w:rPr>
          <w:t>25/2022</w:t>
        </w:r>
      </w:hyperlink>
      <w:r>
        <w:t>, f. 7.</w:t>
      </w:r>
    </w:p>
    <w:p w:rsidR="00142CBC" w:rsidRDefault="00142CBC" w:rsidP="00142CBC">
      <w:pPr>
        <w:pStyle w:val="SangriaFrancesaArticulo"/>
      </w:pPr>
    </w:p>
    <w:p w:rsidR="00142CBC" w:rsidRDefault="00142CBC" w:rsidP="00142CBC">
      <w:pPr>
        <w:pStyle w:val="TextoNormalNegritaCursivandice"/>
      </w:pPr>
      <w:r>
        <w:t>Sentencia 521/2020, de 16 de octubre de 2020, de la Sala de lo Penal del Tribunal Supremo (ECLI:ES:TS:2020:3463)</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45" w:history="1">
        <w:r w:rsidRPr="00142CBC">
          <w:rPr>
            <w:rStyle w:val="TextoNormalCaracter"/>
          </w:rPr>
          <w:t>45/2022</w:t>
        </w:r>
      </w:hyperlink>
      <w:r>
        <w:t xml:space="preserve">, VP I; </w:t>
      </w:r>
      <w:hyperlink w:anchor="SENTENCIA_2022_46" w:history="1">
        <w:r w:rsidRPr="00142CBC">
          <w:rPr>
            <w:rStyle w:val="TextoNormalCaracter"/>
          </w:rPr>
          <w:t>46/2022</w:t>
        </w:r>
      </w:hyperlink>
      <w:r>
        <w:t>, VP I.</w:t>
      </w:r>
    </w:p>
    <w:p w:rsidR="00142CBC" w:rsidRDefault="00142CBC" w:rsidP="00142CBC">
      <w:pPr>
        <w:pStyle w:val="SangriaFrancesaArticulo"/>
      </w:pPr>
    </w:p>
    <w:p w:rsidR="00142CBC" w:rsidRDefault="00142CBC" w:rsidP="00142CBC">
      <w:pPr>
        <w:pStyle w:val="TextoNormalNegritaCursivandice"/>
      </w:pPr>
      <w:r>
        <w:t>Sentencia 360/2021, de 15 de marzo de 2021, de la Sala de lo Contencioso del Tribunal Supremo (ECLI:ES:TS:2021:857)</w:t>
      </w:r>
    </w:p>
    <w:p w:rsidR="00142CBC" w:rsidRDefault="00142CBC" w:rsidP="00142CBC">
      <w:pPr>
        <w:pStyle w:val="SangriaFrancesaArticulo"/>
      </w:pPr>
      <w:r>
        <w:t xml:space="preserve">Sentencia </w:t>
      </w:r>
      <w:hyperlink w:anchor="SENTENCIA_2022_25" w:history="1">
        <w:r w:rsidRPr="00142CBC">
          <w:rPr>
            <w:rStyle w:val="TextoNormalCaracter"/>
          </w:rPr>
          <w:t>25/2022</w:t>
        </w:r>
      </w:hyperlink>
      <w:r>
        <w:t>, f. 7.</w:t>
      </w:r>
    </w:p>
    <w:p w:rsidR="00142CBC" w:rsidRDefault="00142CBC" w:rsidP="00142CBC">
      <w:pPr>
        <w:pStyle w:val="SangriaFrancesaArticulo"/>
      </w:pPr>
    </w:p>
    <w:p w:rsidR="00142CBC" w:rsidRDefault="00142CBC" w:rsidP="00142CBC">
      <w:pPr>
        <w:pStyle w:val="TextoNormalNegritaCursivandice"/>
      </w:pPr>
      <w:r>
        <w:t>Sentencia 572/2021, de 28 de abril, de la Sala de lo Contencioso del Tribunal Supremo (ECLI:ES:TS:2021:1485)</w:t>
      </w:r>
    </w:p>
    <w:p w:rsidR="00142CBC" w:rsidRDefault="00142CBC" w:rsidP="00142CBC">
      <w:pPr>
        <w:pStyle w:val="SangriaFrancesaArticulo"/>
      </w:pPr>
      <w:r>
        <w:t xml:space="preserve">Sentencia </w:t>
      </w:r>
      <w:hyperlink w:anchor="SENTENCIA_2022_25" w:history="1">
        <w:r w:rsidRPr="00142CBC">
          <w:rPr>
            <w:rStyle w:val="TextoNormalCaracter"/>
          </w:rPr>
          <w:t>25/2022</w:t>
        </w:r>
      </w:hyperlink>
      <w:r>
        <w:t>, f. 5.</w:t>
      </w:r>
    </w:p>
    <w:p w:rsidR="00142CBC" w:rsidRDefault="00142CBC" w:rsidP="00142CBC">
      <w:pPr>
        <w:pStyle w:val="SangriaFrancesaArticulo"/>
      </w:pPr>
    </w:p>
    <w:p w:rsidR="00142CBC" w:rsidRDefault="00142CBC" w:rsidP="00142CBC">
      <w:pPr>
        <w:pStyle w:val="TextoNormalNegritaCursivandice"/>
      </w:pPr>
      <w:r>
        <w:t>Sentencia 1061/2021, de 20 de julio, de la Sala de lo Contencioso del Tribunal Supremo (ECLI:ES:TS:2021:3092)</w:t>
      </w:r>
    </w:p>
    <w:p w:rsidR="00142CBC" w:rsidRDefault="00142CBC" w:rsidP="00142CBC">
      <w:pPr>
        <w:pStyle w:val="SangriaFrancesaArticulo"/>
      </w:pPr>
      <w:r>
        <w:t xml:space="preserve">Sentencia </w:t>
      </w:r>
      <w:hyperlink w:anchor="SENTENCIA_2022_25" w:history="1">
        <w:r w:rsidRPr="00142CBC">
          <w:rPr>
            <w:rStyle w:val="TextoNormalCaracter"/>
          </w:rPr>
          <w:t>25/2022</w:t>
        </w:r>
      </w:hyperlink>
      <w:r>
        <w:t>, f. 5.</w:t>
      </w:r>
    </w:p>
    <w:p w:rsidR="00142CBC" w:rsidRDefault="00142CBC" w:rsidP="00142CBC">
      <w:pPr>
        <w:pStyle w:val="TextoNormal"/>
      </w:pPr>
    </w:p>
    <w:p w:rsidR="00142CBC" w:rsidRDefault="00142CBC" w:rsidP="00142CBC">
      <w:pPr>
        <w:pStyle w:val="SangriaFrancesaArticulo"/>
      </w:pPr>
      <w:bookmarkStart w:id="132" w:name="INDICE22926"/>
    </w:p>
    <w:bookmarkEnd w:id="132"/>
    <w:p w:rsidR="00142CBC" w:rsidRDefault="00142CBC" w:rsidP="00142CBC">
      <w:pPr>
        <w:pStyle w:val="TextoIndiceNivel2"/>
        <w:suppressAutoHyphens/>
      </w:pPr>
      <w:r>
        <w:t>D) Otros Tribunales</w:t>
      </w:r>
    </w:p>
    <w:p w:rsidR="00142CBC" w:rsidRDefault="00142CBC" w:rsidP="00142CBC">
      <w:pPr>
        <w:pStyle w:val="TextoIndiceNivel2"/>
      </w:pPr>
    </w:p>
    <w:p w:rsidR="00142CBC" w:rsidRDefault="00142CBC" w:rsidP="00142CBC">
      <w:pPr>
        <w:pStyle w:val="TextoNormalNegritaCursivandice"/>
      </w:pPr>
      <w:r>
        <w:t>Sentencia de 16 de febrero de 1995 de la Sala de lo Contencioso-Administrativo del Tribunal Superior de Justicia de Cantabria (recurso 683/1994)</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3" w:history="1">
        <w:r w:rsidRPr="00142CBC">
          <w:rPr>
            <w:rStyle w:val="TextoNormalCaracter"/>
          </w:rPr>
          <w:t>3/2022</w:t>
        </w:r>
      </w:hyperlink>
      <w:r>
        <w:t>, ff. 1, 2.</w:t>
      </w:r>
    </w:p>
    <w:p w:rsidR="00142CBC" w:rsidRDefault="00142CBC" w:rsidP="00142CBC">
      <w:pPr>
        <w:pStyle w:val="SangriaFrancesaArticulo"/>
      </w:pPr>
    </w:p>
    <w:p w:rsidR="00142CBC" w:rsidRDefault="00142CBC" w:rsidP="00142CBC">
      <w:pPr>
        <w:pStyle w:val="TextoNormalNegritaCursivandice"/>
      </w:pPr>
      <w:r>
        <w:t>Sentencia 1053/1995, de 3 de octubre, de la Sala de lo Contencioso-Administrativo del Tribunal Superior de Justicia de Madrid (ECLI:ES:TSJM:1995:8)</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3" w:history="1">
        <w:r w:rsidRPr="00142CBC">
          <w:rPr>
            <w:rStyle w:val="TextoNormalCaracter"/>
          </w:rPr>
          <w:t>3/2022</w:t>
        </w:r>
      </w:hyperlink>
      <w:r>
        <w:t>, f. 2.</w:t>
      </w:r>
    </w:p>
    <w:p w:rsidR="00142CBC" w:rsidRDefault="00142CBC" w:rsidP="00142CBC">
      <w:pPr>
        <w:pStyle w:val="SangriaFrancesaArticulo"/>
      </w:pPr>
    </w:p>
    <w:p w:rsidR="00142CBC" w:rsidRDefault="00142CBC" w:rsidP="00142CBC">
      <w:pPr>
        <w:pStyle w:val="TextoNormalNegritaCursivandice"/>
      </w:pPr>
      <w:r>
        <w:t>Sentencia de 27 de abril de 1999 de la Sala de lo Contencioso-Administrativo del Tribunal Superior de Justicia de Cantabria (ECLI:ES:TSJCANT:1999:605)</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3" w:history="1">
        <w:r w:rsidRPr="00142CBC">
          <w:rPr>
            <w:rStyle w:val="TextoNormalCaracter"/>
          </w:rPr>
          <w:t>3/2022</w:t>
        </w:r>
      </w:hyperlink>
      <w:r>
        <w:t>, f. 1.</w:t>
      </w:r>
    </w:p>
    <w:p w:rsidR="00142CBC" w:rsidRDefault="00142CBC" w:rsidP="00142CBC">
      <w:pPr>
        <w:pStyle w:val="SangriaFrancesaArticulo"/>
      </w:pPr>
    </w:p>
    <w:p w:rsidR="00142CBC" w:rsidRDefault="00142CBC" w:rsidP="00142CBC">
      <w:pPr>
        <w:pStyle w:val="TextoNormalNegritaCursivandice"/>
      </w:pPr>
      <w:r>
        <w:t>Dictamen del Comité de Derechos Humanos de Naciones Unidas, de 5 de noviembre de 2004 (Terrón c. España, comunicación núm. 1073/2002, de 13 de febrero de 2001)</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45" w:history="1">
        <w:r w:rsidRPr="00142CBC">
          <w:rPr>
            <w:rStyle w:val="TextoNormalCaracter"/>
          </w:rPr>
          <w:t>45/2022</w:t>
        </w:r>
      </w:hyperlink>
      <w:r>
        <w:t xml:space="preserve">, f. 5; </w:t>
      </w:r>
      <w:hyperlink w:anchor="SENTENCIA_2022_46" w:history="1">
        <w:r w:rsidRPr="00142CBC">
          <w:rPr>
            <w:rStyle w:val="TextoNormalCaracter"/>
          </w:rPr>
          <w:t>46/2022</w:t>
        </w:r>
      </w:hyperlink>
      <w:r>
        <w:t>, f. 5.</w:t>
      </w:r>
    </w:p>
    <w:p w:rsidR="00142CBC" w:rsidRDefault="00142CBC" w:rsidP="00142CBC">
      <w:pPr>
        <w:pStyle w:val="SangriaFrancesaArticulo"/>
      </w:pPr>
    </w:p>
    <w:p w:rsidR="00142CBC" w:rsidRDefault="00142CBC" w:rsidP="00142CBC">
      <w:pPr>
        <w:pStyle w:val="TextoNormalNegritaCursivandice"/>
      </w:pPr>
      <w:r>
        <w:t>Sentencia del Tribunal Superior de Justicia de Cataluña de 13 de marzo de 2017 (ECLI:ES:TSJCAT:2017:1)</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Sentencias </w:t>
      </w:r>
      <w:hyperlink w:anchor="SENTENCIA_2022_25" w:history="1">
        <w:r w:rsidRPr="00142CBC">
          <w:rPr>
            <w:rStyle w:val="TextoNormalCaracter"/>
          </w:rPr>
          <w:t>25/2022</w:t>
        </w:r>
      </w:hyperlink>
      <w:r>
        <w:t xml:space="preserve">, f. 7; </w:t>
      </w:r>
      <w:hyperlink w:anchor="SENTENCIA_2022_45" w:history="1">
        <w:r w:rsidRPr="00142CBC">
          <w:rPr>
            <w:rStyle w:val="TextoNormalCaracter"/>
          </w:rPr>
          <w:t>45/2022</w:t>
        </w:r>
      </w:hyperlink>
      <w:r>
        <w:t>, f. 14.</w:t>
      </w:r>
    </w:p>
    <w:p w:rsidR="00142CBC" w:rsidRDefault="00142CBC" w:rsidP="00142CBC">
      <w:pPr>
        <w:pStyle w:val="SangriaFrancesaArticulo"/>
      </w:pPr>
    </w:p>
    <w:p w:rsidR="00142CBC" w:rsidRDefault="00142CBC" w:rsidP="00142CBC">
      <w:pPr>
        <w:pStyle w:val="TextoNormalNegritaCursivandice"/>
      </w:pPr>
      <w:r>
        <w:t>Sentencia 15/2018, de 2 de mayo de 2018, dictada por la Sala de lo Social del Tribunal Superior de Justicia de Cataluña (ECLI:ES:TSJCAT:2018:2678)</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6" w:history="1">
        <w:r w:rsidRPr="00142CBC">
          <w:rPr>
            <w:rStyle w:val="TextoNormalCaracter"/>
          </w:rPr>
          <w:t>46/2022</w:t>
        </w:r>
      </w:hyperlink>
      <w:r>
        <w:t>, f. 10.</w:t>
      </w:r>
    </w:p>
    <w:p w:rsidR="00142CBC" w:rsidRDefault="00142CBC" w:rsidP="00142CBC">
      <w:pPr>
        <w:pStyle w:val="SangriaFrancesaArticulo"/>
      </w:pPr>
    </w:p>
    <w:p w:rsidR="00142CBC" w:rsidRDefault="00142CBC" w:rsidP="00142CBC">
      <w:pPr>
        <w:pStyle w:val="TextoNormalNegritaCursivandice"/>
      </w:pPr>
      <w:r>
        <w:t>Resolución del Tribunal Superior de la Región (Estado federado) de Schleswig-Holstein de 12 de julio de 2018</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5" w:history="1">
        <w:r w:rsidRPr="00142CBC">
          <w:rPr>
            <w:rStyle w:val="TextoNormalCaracter"/>
          </w:rPr>
          <w:t>45/2022</w:t>
        </w:r>
      </w:hyperlink>
      <w:r>
        <w:t>, f. 14.</w:t>
      </w:r>
    </w:p>
    <w:p w:rsidR="00142CBC" w:rsidRDefault="00142CBC" w:rsidP="00142CBC">
      <w:pPr>
        <w:pStyle w:val="SangriaFrancesaArticulo"/>
      </w:pPr>
    </w:p>
    <w:p w:rsidR="00142CBC" w:rsidRDefault="00142CBC" w:rsidP="00142CBC">
      <w:pPr>
        <w:pStyle w:val="TextoNormalNegritaCursivandice"/>
      </w:pPr>
      <w:r>
        <w:t>Sentencia 2/2019, de 27 de junio, dictada por la Sala de lo contencioso del Tribunal Superior de Justicia de Madrid en recurso de casación núm. 2-2018</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0" w:history="1">
        <w:r w:rsidRPr="00142CBC">
          <w:rPr>
            <w:rStyle w:val="TextoNormalCaracter"/>
          </w:rPr>
          <w:t>40/2022</w:t>
        </w:r>
      </w:hyperlink>
      <w:r>
        <w:t>, f. 7.</w:t>
      </w:r>
    </w:p>
    <w:p w:rsidR="00142CBC" w:rsidRDefault="00142CBC" w:rsidP="00142CBC">
      <w:pPr>
        <w:pStyle w:val="SangriaFrancesaArticulo"/>
      </w:pPr>
    </w:p>
    <w:p w:rsidR="00142CBC" w:rsidRDefault="00142CBC" w:rsidP="00142CBC">
      <w:pPr>
        <w:pStyle w:val="TextoNormalNegritaCursivandice"/>
      </w:pPr>
      <w:r>
        <w:t>Sentencia 3/2019, de 27 de junio, dictada por la Sala de lo contencioso del Tribunal Superior de Justicia de Madrid en recurso de casación núm. 23-2018</w:t>
      </w:r>
    </w:p>
    <w:p w:rsidR="00142CBC" w:rsidRDefault="00142CBC" w:rsidP="00142CBC">
      <w:pPr>
        <w:pStyle w:val="SangriaFrancesaArticulo"/>
      </w:pPr>
      <w:r w:rsidRPr="00142CBC">
        <w:rPr>
          <w:rStyle w:val="TextoNormalNegritaCaracter"/>
        </w:rPr>
        <w:t>En general.</w:t>
      </w:r>
      <w:r w:rsidRPr="00142CBC">
        <w:rPr>
          <w:rStyle w:val="TextoNormalCaracter"/>
        </w:rPr>
        <w:t>-</w:t>
      </w:r>
      <w:r>
        <w:t xml:space="preserve"> Sentencia </w:t>
      </w:r>
      <w:hyperlink w:anchor="SENTENCIA_2022_40" w:history="1">
        <w:r w:rsidRPr="00142CBC">
          <w:rPr>
            <w:rStyle w:val="TextoNormalCaracter"/>
          </w:rPr>
          <w:t>40/2022</w:t>
        </w:r>
      </w:hyperlink>
      <w:r>
        <w:t>, f. 7.</w:t>
      </w:r>
    </w:p>
    <w:p w:rsidR="00142CBC" w:rsidRDefault="00142CBC">
      <w:pPr>
        <w:spacing w:after="160" w:line="259" w:lineRule="auto"/>
        <w:rPr>
          <w:rFonts w:ascii="Times New Roman" w:eastAsia="Times New Roman" w:hAnsi="Times New Roman" w:cs="Times New Roman"/>
          <w:sz w:val="24"/>
          <w:szCs w:val="24"/>
          <w:lang w:eastAsia="es-ES"/>
        </w:rPr>
      </w:pPr>
      <w:r>
        <w:br w:type="page"/>
      </w:r>
    </w:p>
    <w:p w:rsidR="00142CBC" w:rsidRDefault="00142CBC" w:rsidP="00142CBC">
      <w:pPr>
        <w:pStyle w:val="SangriaFrancesaArticulo"/>
      </w:pPr>
      <w:bookmarkStart w:id="133" w:name="INDICE5ALFABETICO"/>
      <w:bookmarkEnd w:id="133"/>
    </w:p>
    <w:p w:rsidR="00E11D15" w:rsidRDefault="00E11D15" w:rsidP="00E11D15">
      <w:pPr>
        <w:pStyle w:val="TextoNormal"/>
      </w:pPr>
    </w:p>
    <w:p w:rsidR="00E11D15" w:rsidRDefault="00E11D15" w:rsidP="00E11D15">
      <w:pPr>
        <w:pStyle w:val="TextoNormal"/>
      </w:pPr>
    </w:p>
    <w:p w:rsidR="00E11D15" w:rsidRDefault="00E11D15" w:rsidP="00E11D15">
      <w:pPr>
        <w:pStyle w:val="TextoNormal"/>
      </w:pPr>
    </w:p>
    <w:p w:rsidR="00E11D15" w:rsidRDefault="00E11D15" w:rsidP="00E11D15">
      <w:pPr>
        <w:pStyle w:val="Ttulondice"/>
      </w:pPr>
      <w:r>
        <w:t>8. ÍNDICE ANALÍTICO</w:t>
      </w:r>
    </w:p>
    <w:p w:rsidR="00E11D15" w:rsidRDefault="00E11D15" w:rsidP="00E11D15">
      <w:pPr>
        <w:pStyle w:val="TextoNormal"/>
      </w:pPr>
    </w:p>
    <w:p w:rsidR="00E11D15" w:rsidRDefault="00E11D15" w:rsidP="00E11D15">
      <w:pPr>
        <w:pStyle w:val="Ttulondice"/>
      </w:pPr>
    </w:p>
    <w:p w:rsidR="00E11D15" w:rsidRDefault="00E11D15" w:rsidP="00E11D15">
      <w:pPr>
        <w:pStyle w:val="Ttulondice"/>
      </w:pPr>
    </w:p>
    <w:p w:rsidR="00E11D15" w:rsidRDefault="00E11D15" w:rsidP="00E11D15">
      <w:pPr>
        <w:pStyle w:val="Ttulondice"/>
      </w:pPr>
    </w:p>
    <w:p w:rsidR="00E11D15" w:rsidRDefault="00E11D15" w:rsidP="00E11D15">
      <w:pPr>
        <w:pStyle w:val="Ttulondice"/>
      </w:pPr>
    </w:p>
    <w:p w:rsidR="00E11D15" w:rsidRDefault="00E11D15" w:rsidP="00E11D15">
      <w:pPr>
        <w:pStyle w:val="Ttulondice"/>
      </w:pPr>
    </w:p>
    <w:p w:rsidR="00E11D15" w:rsidRDefault="00E11D15" w:rsidP="00E11D15">
      <w:pPr>
        <w:pStyle w:val="Ttulondice"/>
      </w:pPr>
    </w:p>
    <w:p w:rsidR="00E11D15" w:rsidRDefault="00E11D15" w:rsidP="00E11D15">
      <w:pPr>
        <w:pStyle w:val="Ttulondice"/>
      </w:pPr>
    </w:p>
    <w:p w:rsidR="00E11D15" w:rsidRDefault="00E11D15" w:rsidP="00E11D15">
      <w:pPr>
        <w:pStyle w:val="TextoNormalNegritaCentrado"/>
      </w:pPr>
      <w:r>
        <w:t>A</w:t>
      </w:r>
    </w:p>
    <w:p w:rsidR="00E11D15" w:rsidRDefault="00E11D15" w:rsidP="00E11D15">
      <w:pPr>
        <w:pStyle w:val="TextoNormalNegritaCentrado"/>
      </w:pPr>
    </w:p>
    <w:p w:rsidR="00E11D15" w:rsidRPr="00E11D15" w:rsidRDefault="00E11D15" w:rsidP="00E11D15">
      <w:pPr>
        <w:pStyle w:val="TextoNormalSangraFrancesa"/>
        <w:rPr>
          <w:rStyle w:val="TextoNormalCaracter"/>
        </w:rPr>
      </w:pPr>
      <w:bookmarkStart w:id="134" w:name="DESCRIPTORALFABETICO140"/>
      <w:r w:rsidRPr="00E11D15">
        <w:rPr>
          <w:rStyle w:val="TextoNormalNegritaCaracter"/>
        </w:rPr>
        <w:t>Abstención de magistrados del Tribunal Constitucional</w:t>
      </w:r>
      <w:bookmarkEnd w:id="134"/>
      <w:r w:rsidRPr="00E11D15">
        <w:rPr>
          <w:rStyle w:val="TextoNormalCaracter"/>
        </w:rPr>
        <w:t xml:space="preserve">, </w:t>
      </w:r>
    </w:p>
    <w:p w:rsidR="00E11D15" w:rsidRPr="00E11D15" w:rsidRDefault="00E11D15" w:rsidP="00E11D15">
      <w:pPr>
        <w:pStyle w:val="TextoNormalSangraFrancesa"/>
        <w:rPr>
          <w:rStyle w:val="TextoNormalCaracter"/>
        </w:rPr>
      </w:pPr>
      <w:r w:rsidRPr="00E11D15">
        <w:rPr>
          <w:rStyle w:val="TextoNormalCursivaCaracter"/>
        </w:rPr>
        <w:t xml:space="preserve">    Acepta, </w:t>
      </w:r>
      <w:r w:rsidRPr="00E11D15">
        <w:rPr>
          <w:rStyle w:val="TextoNormalCaracter"/>
        </w:rPr>
        <w:t xml:space="preserve">Autos </w:t>
      </w:r>
      <w:hyperlink w:anchor="AUTO_2022_1" w:history="1">
        <w:r w:rsidRPr="00E11D15">
          <w:rPr>
            <w:rStyle w:val="TextoNormalCaracter"/>
          </w:rPr>
          <w:t>1/2022</w:t>
        </w:r>
      </w:hyperlink>
      <w:r w:rsidRPr="00E11D15">
        <w:rPr>
          <w:rStyle w:val="TextoNormalCaracter"/>
        </w:rPr>
        <w:t xml:space="preserve">, f. único; </w:t>
      </w:r>
      <w:hyperlink w:anchor="AUTO_2022_2" w:history="1">
        <w:r w:rsidRPr="00E11D15">
          <w:rPr>
            <w:rStyle w:val="TextoNormalCaracter"/>
          </w:rPr>
          <w:t>2/2022</w:t>
        </w:r>
      </w:hyperlink>
      <w:r w:rsidRPr="00E11D15">
        <w:rPr>
          <w:rStyle w:val="TextoNormalCaracter"/>
        </w:rPr>
        <w:t xml:space="preserve">, f. único; </w:t>
      </w:r>
      <w:hyperlink w:anchor="AUTO_2022_3" w:history="1">
        <w:r w:rsidRPr="00E11D15">
          <w:rPr>
            <w:rStyle w:val="TextoNormalCaracter"/>
          </w:rPr>
          <w:t>3/2022</w:t>
        </w:r>
      </w:hyperlink>
      <w:r w:rsidRPr="00E11D15">
        <w:rPr>
          <w:rStyle w:val="TextoNormalCaracter"/>
        </w:rPr>
        <w:t xml:space="preserve">, f. único; </w:t>
      </w:r>
      <w:hyperlink w:anchor="AUTO_2022_4" w:history="1">
        <w:r w:rsidRPr="00E11D15">
          <w:rPr>
            <w:rStyle w:val="TextoNormalCaracter"/>
          </w:rPr>
          <w:t>4/2022</w:t>
        </w:r>
      </w:hyperlink>
      <w:r w:rsidRPr="00E11D15">
        <w:rPr>
          <w:rStyle w:val="TextoNormalCaracter"/>
        </w:rPr>
        <w:t xml:space="preserve">, f. único; </w:t>
      </w:r>
      <w:hyperlink w:anchor="AUTO_2022_5" w:history="1">
        <w:r w:rsidRPr="00E11D15">
          <w:rPr>
            <w:rStyle w:val="TextoNormalCaracter"/>
          </w:rPr>
          <w:t>5/2022</w:t>
        </w:r>
      </w:hyperlink>
      <w:r w:rsidRPr="00E11D15">
        <w:rPr>
          <w:rStyle w:val="TextoNormalCaracter"/>
        </w:rPr>
        <w:t xml:space="preserve">, f. único; </w:t>
      </w:r>
      <w:hyperlink w:anchor="AUTO_2022_6" w:history="1">
        <w:r w:rsidRPr="00E11D15">
          <w:rPr>
            <w:rStyle w:val="TextoNormalCaracter"/>
          </w:rPr>
          <w:t>6/2022</w:t>
        </w:r>
      </w:hyperlink>
      <w:r w:rsidRPr="00E11D15">
        <w:rPr>
          <w:rStyle w:val="TextoNormalCaracter"/>
        </w:rPr>
        <w:t xml:space="preserve">, f. único; </w:t>
      </w:r>
      <w:hyperlink w:anchor="AUTO_2022_14" w:history="1">
        <w:r w:rsidRPr="00E11D15">
          <w:rPr>
            <w:rStyle w:val="TextoNormalCaracter"/>
          </w:rPr>
          <w:t>14/2022</w:t>
        </w:r>
      </w:hyperlink>
      <w:r w:rsidRPr="00E11D15">
        <w:rPr>
          <w:rStyle w:val="TextoNormalCaracter"/>
        </w:rPr>
        <w:t xml:space="preserve">, f. único; </w:t>
      </w:r>
      <w:hyperlink w:anchor="AUTO_2022_16" w:history="1">
        <w:r w:rsidRPr="00E11D15">
          <w:rPr>
            <w:rStyle w:val="TextoNormalCaracter"/>
          </w:rPr>
          <w:t>16/2022</w:t>
        </w:r>
      </w:hyperlink>
      <w:r w:rsidRPr="00E11D15">
        <w:rPr>
          <w:rStyle w:val="TextoNormalCaracter"/>
        </w:rPr>
        <w:t xml:space="preserve">, f. único; </w:t>
      </w:r>
      <w:hyperlink w:anchor="AUTO_2022_28" w:history="1">
        <w:r w:rsidRPr="00E11D15">
          <w:rPr>
            <w:rStyle w:val="TextoNormalCaracter"/>
          </w:rPr>
          <w:t>28/2022</w:t>
        </w:r>
      </w:hyperlink>
      <w:r w:rsidRPr="00E11D15">
        <w:rPr>
          <w:rStyle w:val="TextoNormalCaracter"/>
        </w:rPr>
        <w:t xml:space="preserve">, f. único; </w:t>
      </w:r>
      <w:hyperlink w:anchor="AUTO_2022_29" w:history="1">
        <w:r w:rsidRPr="00E11D15">
          <w:rPr>
            <w:rStyle w:val="TextoNormalCaracter"/>
          </w:rPr>
          <w:t>29/2022</w:t>
        </w:r>
      </w:hyperlink>
      <w:r w:rsidRPr="00E11D15">
        <w:rPr>
          <w:rStyle w:val="TextoNormalCaracter"/>
        </w:rPr>
        <w:t xml:space="preserve">, f. único; </w:t>
      </w:r>
      <w:hyperlink w:anchor="AUTO_2022_30" w:history="1">
        <w:r w:rsidRPr="00E11D15">
          <w:rPr>
            <w:rStyle w:val="TextoNormalCaracter"/>
          </w:rPr>
          <w:t>30/2022</w:t>
        </w:r>
      </w:hyperlink>
      <w:r w:rsidRPr="00E11D15">
        <w:rPr>
          <w:rStyle w:val="TextoNormalCaracter"/>
        </w:rPr>
        <w:t xml:space="preserve">, f. único; </w:t>
      </w:r>
      <w:hyperlink w:anchor="AUTO_2022_31" w:history="1">
        <w:r w:rsidRPr="00E11D15">
          <w:rPr>
            <w:rStyle w:val="TextoNormalCaracter"/>
          </w:rPr>
          <w:t>31/2022</w:t>
        </w:r>
      </w:hyperlink>
      <w:r w:rsidRPr="00E11D15">
        <w:rPr>
          <w:rStyle w:val="TextoNormalCaracter"/>
        </w:rPr>
        <w:t xml:space="preserve">, f. único; </w:t>
      </w:r>
      <w:hyperlink w:anchor="AUTO_2022_34" w:history="1">
        <w:r w:rsidRPr="00E11D15">
          <w:rPr>
            <w:rStyle w:val="TextoNormalCaracter"/>
          </w:rPr>
          <w:t>34/2022</w:t>
        </w:r>
      </w:hyperlink>
      <w:r w:rsidRPr="00E11D15">
        <w:rPr>
          <w:rStyle w:val="TextoNormalCaracter"/>
        </w:rPr>
        <w:t xml:space="preserve">, f. único; </w:t>
      </w:r>
      <w:hyperlink w:anchor="AUTO_2022_36" w:history="1">
        <w:r w:rsidRPr="00E11D15">
          <w:rPr>
            <w:rStyle w:val="TextoNormalCaracter"/>
          </w:rPr>
          <w:t>36/2022</w:t>
        </w:r>
      </w:hyperlink>
      <w:r w:rsidRPr="00E11D15">
        <w:rPr>
          <w:rStyle w:val="TextoNormalCaracter"/>
        </w:rPr>
        <w:t xml:space="preserve">, f. único; </w:t>
      </w:r>
      <w:hyperlink w:anchor="AUTO_2022_40" w:history="1">
        <w:r w:rsidRPr="00E11D15">
          <w:rPr>
            <w:rStyle w:val="TextoNormalCaracter"/>
          </w:rPr>
          <w:t>40/2022</w:t>
        </w:r>
      </w:hyperlink>
      <w:r w:rsidRPr="00E11D15">
        <w:rPr>
          <w:rStyle w:val="TextoNormalCaracter"/>
        </w:rPr>
        <w:t xml:space="preserve">, f. único; </w:t>
      </w:r>
      <w:hyperlink w:anchor="AUTO_2022_41" w:history="1">
        <w:r w:rsidRPr="00E11D15">
          <w:rPr>
            <w:rStyle w:val="TextoNormalCaracter"/>
          </w:rPr>
          <w:t>41/2022</w:t>
        </w:r>
      </w:hyperlink>
      <w:r w:rsidRPr="00E11D15">
        <w:rPr>
          <w:rStyle w:val="TextoNormalCaracter"/>
        </w:rPr>
        <w:t xml:space="preserve">, f. único; </w:t>
      </w:r>
      <w:hyperlink w:anchor="AUTO_2022_42" w:history="1">
        <w:r w:rsidRPr="00E11D15">
          <w:rPr>
            <w:rStyle w:val="TextoNormalCaracter"/>
          </w:rPr>
          <w:t>42/2022</w:t>
        </w:r>
      </w:hyperlink>
      <w:r w:rsidRPr="00E11D15">
        <w:rPr>
          <w:rStyle w:val="TextoNormalCaracter"/>
        </w:rPr>
        <w:t xml:space="preserve">, f. único; </w:t>
      </w:r>
      <w:hyperlink w:anchor="AUTO_2022_44" w:history="1">
        <w:r w:rsidRPr="00E11D15">
          <w:rPr>
            <w:rStyle w:val="TextoNormalCaracter"/>
          </w:rPr>
          <w:t>44/2022</w:t>
        </w:r>
      </w:hyperlink>
      <w:r w:rsidRPr="00E11D15">
        <w:rPr>
          <w:rStyle w:val="TextoNormalCaracter"/>
        </w:rPr>
        <w:t xml:space="preserve">, f. único; </w:t>
      </w:r>
      <w:hyperlink w:anchor="AUTO_2022_45" w:history="1">
        <w:r w:rsidRPr="00E11D15">
          <w:rPr>
            <w:rStyle w:val="TextoNormalCaracter"/>
          </w:rPr>
          <w:t>45/2022</w:t>
        </w:r>
      </w:hyperlink>
      <w:r w:rsidRPr="00E11D15">
        <w:rPr>
          <w:rStyle w:val="TextoNormalCaracter"/>
        </w:rPr>
        <w:t xml:space="preserve">, f. único; </w:t>
      </w:r>
      <w:hyperlink w:anchor="AUTO_2022_46" w:history="1">
        <w:r w:rsidRPr="00E11D15">
          <w:rPr>
            <w:rStyle w:val="TextoNormalCaracter"/>
          </w:rPr>
          <w:t>46/2022</w:t>
        </w:r>
      </w:hyperlink>
      <w:r w:rsidRPr="00E11D15">
        <w:rPr>
          <w:rStyle w:val="TextoNormalCaracter"/>
        </w:rPr>
        <w:t xml:space="preserve">, f. único; </w:t>
      </w:r>
      <w:hyperlink w:anchor="AUTO_2022_50" w:history="1">
        <w:r w:rsidRPr="00E11D15">
          <w:rPr>
            <w:rStyle w:val="TextoNormalCaracter"/>
          </w:rPr>
          <w:t>50/2022</w:t>
        </w:r>
      </w:hyperlink>
      <w:r w:rsidRPr="00E11D15">
        <w:rPr>
          <w:rStyle w:val="TextoNormalCaracter"/>
        </w:rPr>
        <w:t xml:space="preserve">, f. único; </w:t>
      </w:r>
      <w:hyperlink w:anchor="AUTO_2022_52" w:history="1">
        <w:r w:rsidRPr="00E11D15">
          <w:rPr>
            <w:rStyle w:val="TextoNormalCaracter"/>
          </w:rPr>
          <w:t>52/2022</w:t>
        </w:r>
      </w:hyperlink>
      <w:r w:rsidRPr="00E11D15">
        <w:rPr>
          <w:rStyle w:val="TextoNormalCaracter"/>
        </w:rPr>
        <w:t xml:space="preserve">, f. único; </w:t>
      </w:r>
      <w:hyperlink w:anchor="AUTO_2022_53" w:history="1">
        <w:r w:rsidRPr="00E11D15">
          <w:rPr>
            <w:rStyle w:val="TextoNormalCaracter"/>
          </w:rPr>
          <w:t>53/2022</w:t>
        </w:r>
      </w:hyperlink>
      <w:r w:rsidRPr="00E11D15">
        <w:rPr>
          <w:rStyle w:val="TextoNormalCaracter"/>
        </w:rPr>
        <w:t xml:space="preserve">, f. 2; </w:t>
      </w:r>
      <w:hyperlink w:anchor="AUTO_2022_55" w:history="1">
        <w:r w:rsidRPr="00E11D15">
          <w:rPr>
            <w:rStyle w:val="TextoNormalCaracter"/>
          </w:rPr>
          <w:t>55/2022</w:t>
        </w:r>
      </w:hyperlink>
      <w:r w:rsidRPr="00E11D15">
        <w:rPr>
          <w:rStyle w:val="TextoNormalCaracter"/>
        </w:rPr>
        <w:t xml:space="preserve">, f. único; </w:t>
      </w:r>
      <w:hyperlink w:anchor="AUTO_2022_56" w:history="1">
        <w:r w:rsidRPr="00E11D15">
          <w:rPr>
            <w:rStyle w:val="TextoNormalCaracter"/>
          </w:rPr>
          <w:t>56/2022</w:t>
        </w:r>
      </w:hyperlink>
      <w:r w:rsidRPr="00E11D15">
        <w:rPr>
          <w:rStyle w:val="TextoNormalCaracter"/>
        </w:rPr>
        <w:t>, f. único.</w:t>
      </w:r>
    </w:p>
    <w:p w:rsidR="00E11D15" w:rsidRPr="00E11D15" w:rsidRDefault="00E11D15" w:rsidP="00E11D15">
      <w:pPr>
        <w:pStyle w:val="TextoNormalSangraFrancesa"/>
        <w:rPr>
          <w:rStyle w:val="TextoNormalCaracter"/>
        </w:rPr>
      </w:pPr>
      <w:bookmarkStart w:id="135" w:name="DESCRIPTORALFABETICO139"/>
      <w:r w:rsidRPr="00E11D15">
        <w:rPr>
          <w:rStyle w:val="TextoNormalNegritaCaracter"/>
        </w:rPr>
        <w:t>Abstención y recusación de magistrados del Tribunal Constitucional</w:t>
      </w:r>
      <w:bookmarkEnd w:id="135"/>
      <w:r w:rsidRPr="00E11D15">
        <w:rPr>
          <w:rStyle w:val="TextoNormalCaracter"/>
        </w:rPr>
        <w:t xml:space="preserve">, Auto </w:t>
      </w:r>
      <w:hyperlink w:anchor="AUTO_2022_17" w:history="1">
        <w:r w:rsidRPr="00E11D15">
          <w:rPr>
            <w:rStyle w:val="TextoNormalCaracter"/>
          </w:rPr>
          <w:t>17/2022</w:t>
        </w:r>
      </w:hyperlink>
      <w:r w:rsidRPr="00E11D15">
        <w:rPr>
          <w:rStyle w:val="TextoNormalCaracter"/>
        </w:rPr>
        <w:t>, ff. 3, 4.</w:t>
      </w:r>
    </w:p>
    <w:p w:rsidR="00E11D15" w:rsidRPr="00E11D15" w:rsidRDefault="00E11D15" w:rsidP="00E11D15">
      <w:pPr>
        <w:pStyle w:val="TextoNormalSangraFrancesa"/>
        <w:rPr>
          <w:rStyle w:val="TextoNormalCaracter"/>
        </w:rPr>
      </w:pPr>
      <w:bookmarkStart w:id="136" w:name="DESCRIPTORALFABETICO35"/>
      <w:r w:rsidRPr="00E11D15">
        <w:rPr>
          <w:rStyle w:val="TextoNormalNegritaCaracter"/>
        </w:rPr>
        <w:t>Acatamiento a la Constitución</w:t>
      </w:r>
      <w:bookmarkEnd w:id="136"/>
      <w:r w:rsidRPr="00E11D15">
        <w:rPr>
          <w:rStyle w:val="TextoNormalCaracter"/>
        </w:rPr>
        <w:t xml:space="preserve">, Sentencias </w:t>
      </w:r>
      <w:hyperlink w:anchor="SENTENCIA_2022_15" w:history="1">
        <w:r w:rsidRPr="00E11D15">
          <w:rPr>
            <w:rStyle w:val="TextoNormalCaracter"/>
          </w:rPr>
          <w:t>15/2022</w:t>
        </w:r>
      </w:hyperlink>
      <w:r w:rsidRPr="00E11D15">
        <w:rPr>
          <w:rStyle w:val="TextoNormalCaracter"/>
        </w:rPr>
        <w:t xml:space="preserve">, ff. 3 a 5; </w:t>
      </w:r>
      <w:hyperlink w:anchor="SENTENCIA_2022_24" w:history="1">
        <w:r w:rsidRPr="00E11D15">
          <w:rPr>
            <w:rStyle w:val="TextoNormalCaracter"/>
          </w:rPr>
          <w:t>24/2022</w:t>
        </w:r>
      </w:hyperlink>
      <w:r w:rsidRPr="00E11D15">
        <w:rPr>
          <w:rStyle w:val="TextoNormalCaracter"/>
        </w:rPr>
        <w:t xml:space="preserve">, ff. 3 a 5, VP I; </w:t>
      </w:r>
      <w:hyperlink w:anchor="SENTENCIA_2022_45" w:history="1">
        <w:r w:rsidRPr="00E11D15">
          <w:rPr>
            <w:rStyle w:val="TextoNormalCaracter"/>
          </w:rPr>
          <w:t>45/2022</w:t>
        </w:r>
      </w:hyperlink>
      <w:r w:rsidRPr="00E11D15">
        <w:rPr>
          <w:rStyle w:val="TextoNormalCaracter"/>
        </w:rPr>
        <w:t xml:space="preserve">, f. 13; </w:t>
      </w:r>
      <w:hyperlink w:anchor="SENTENCIA_2022_46" w:history="1">
        <w:r w:rsidRPr="00E11D15">
          <w:rPr>
            <w:rStyle w:val="TextoNormalCaracter"/>
          </w:rPr>
          <w:t>46/2022</w:t>
        </w:r>
      </w:hyperlink>
      <w:r w:rsidRPr="00E11D15">
        <w:rPr>
          <w:rStyle w:val="TextoNormalCaracter"/>
        </w:rPr>
        <w:t xml:space="preserve">, f. 12; </w:t>
      </w:r>
      <w:hyperlink w:anchor="SENTENCIA_2022_47" w:history="1">
        <w:r w:rsidRPr="00E11D15">
          <w:rPr>
            <w:rStyle w:val="TextoNormalCaracter"/>
          </w:rPr>
          <w:t>47/2022</w:t>
        </w:r>
      </w:hyperlink>
      <w:r w:rsidRPr="00E11D15">
        <w:rPr>
          <w:rStyle w:val="TextoNormalCaracter"/>
        </w:rPr>
        <w:t>, f. 8.</w:t>
      </w:r>
    </w:p>
    <w:p w:rsidR="00E11D15" w:rsidRPr="00E11D15" w:rsidRDefault="00E11D15" w:rsidP="00E11D15">
      <w:pPr>
        <w:pStyle w:val="TextoNormalSangraFrancesa"/>
        <w:rPr>
          <w:rStyle w:val="TextoNormalCaracter"/>
        </w:rPr>
      </w:pPr>
      <w:bookmarkStart w:id="137" w:name="DESCRIPTORALFABETICO37"/>
      <w:r w:rsidRPr="00E11D15">
        <w:rPr>
          <w:rStyle w:val="TextoNormalNegritaCaracter"/>
        </w:rPr>
        <w:t>Acceso a los cargos públicos de representación política</w:t>
      </w:r>
      <w:bookmarkEnd w:id="137"/>
      <w:r w:rsidRPr="00E11D15">
        <w:rPr>
          <w:rStyle w:val="TextoNormalCaracter"/>
        </w:rPr>
        <w:t xml:space="preserve">, Sentencia </w:t>
      </w:r>
      <w:hyperlink w:anchor="SENTENCIA_2022_35" w:history="1">
        <w:r w:rsidRPr="00E11D15">
          <w:rPr>
            <w:rStyle w:val="TextoNormalCaracter"/>
          </w:rPr>
          <w:t>35/2022</w:t>
        </w:r>
      </w:hyperlink>
      <w:r w:rsidRPr="00E11D15">
        <w:rPr>
          <w:rStyle w:val="TextoNormalCaracter"/>
        </w:rPr>
        <w:t>, ff. 3 a 5.</w:t>
      </w:r>
    </w:p>
    <w:p w:rsidR="00E11D15" w:rsidRPr="00E11D15" w:rsidRDefault="00E11D15" w:rsidP="00E11D15">
      <w:pPr>
        <w:pStyle w:val="TextoNormalSangraFrancesa"/>
        <w:rPr>
          <w:rStyle w:val="TextoNormalCaracter"/>
        </w:rPr>
      </w:pPr>
      <w:bookmarkStart w:id="138" w:name="DESCRIPTORALFABETICO342"/>
      <w:r w:rsidRPr="00E11D15">
        <w:rPr>
          <w:rStyle w:val="TextoNormalNegritaCaracter"/>
        </w:rPr>
        <w:t>Acceso a los medios de prueba</w:t>
      </w:r>
      <w:bookmarkEnd w:id="138"/>
      <w:r w:rsidRPr="00E11D15">
        <w:rPr>
          <w:rStyle w:val="TextoNormalCaracter"/>
        </w:rPr>
        <w:t xml:space="preserve">, Sentencia </w:t>
      </w:r>
      <w:hyperlink w:anchor="SENTENCIA_2022_47" w:history="1">
        <w:r w:rsidRPr="00E11D15">
          <w:rPr>
            <w:rStyle w:val="TextoNormalCaracter"/>
          </w:rPr>
          <w:t>47/2022</w:t>
        </w:r>
      </w:hyperlink>
      <w:r w:rsidRPr="00E11D15">
        <w:rPr>
          <w:rStyle w:val="TextoNormalCaracter"/>
        </w:rPr>
        <w:t>, ff. 6, 7.</w:t>
      </w:r>
    </w:p>
    <w:p w:rsidR="00E11D15" w:rsidRPr="00E11D15" w:rsidRDefault="00E11D15" w:rsidP="00E11D15">
      <w:pPr>
        <w:pStyle w:val="TextoNormalSangraFrancesa"/>
        <w:rPr>
          <w:rStyle w:val="TextoNormalCaracter"/>
        </w:rPr>
      </w:pPr>
      <w:bookmarkStart w:id="139" w:name="DESCRIPTORALFABETICO186"/>
      <w:r w:rsidRPr="00E11D15">
        <w:rPr>
          <w:rStyle w:val="TextoNormalNegritaCaracter"/>
        </w:rPr>
        <w:t>Aclaración de autos del Tribunal Constitucional</w:t>
      </w:r>
      <w:bookmarkEnd w:id="139"/>
      <w:r w:rsidRPr="00E11D15">
        <w:rPr>
          <w:rStyle w:val="TextoNormalCaracter"/>
        </w:rPr>
        <w:t xml:space="preserve">, Auto </w:t>
      </w:r>
      <w:hyperlink w:anchor="AUTO_2022_17" w:history="1">
        <w:r w:rsidRPr="00E11D15">
          <w:rPr>
            <w:rStyle w:val="TextoNormalCaracter"/>
          </w:rPr>
          <w:t>17/2022</w:t>
        </w:r>
      </w:hyperlink>
      <w:r w:rsidRPr="00E11D15">
        <w:rPr>
          <w:rStyle w:val="TextoNormalCaracter"/>
        </w:rPr>
        <w:t>, f. 2.</w:t>
      </w:r>
    </w:p>
    <w:p w:rsidR="00E11D15" w:rsidRPr="00E11D15" w:rsidRDefault="00E11D15" w:rsidP="00E11D15">
      <w:pPr>
        <w:pStyle w:val="TextoNormalSangraFrancesa"/>
        <w:rPr>
          <w:rStyle w:val="TextoNormalCaracter"/>
        </w:rPr>
      </w:pPr>
      <w:bookmarkStart w:id="140" w:name="DESCRIPTORALFABETICO177"/>
      <w:r w:rsidRPr="00E11D15">
        <w:rPr>
          <w:rStyle w:val="TextoNormalNegritaCaracter"/>
        </w:rPr>
        <w:t>Aclaración de doctrina constitucional</w:t>
      </w:r>
      <w:bookmarkEnd w:id="140"/>
      <w:r w:rsidRPr="00E11D15">
        <w:rPr>
          <w:rStyle w:val="TextoNormalCaracter"/>
        </w:rPr>
        <w:t xml:space="preserve">, Sentencia </w:t>
      </w:r>
      <w:hyperlink w:anchor="SENTENCIA_2022_32" w:history="1">
        <w:r w:rsidRPr="00E11D15">
          <w:rPr>
            <w:rStyle w:val="TextoNormalCaracter"/>
          </w:rPr>
          <w:t>32/2022</w:t>
        </w:r>
      </w:hyperlink>
      <w:r w:rsidRPr="00E11D15">
        <w:rPr>
          <w:rStyle w:val="TextoNormalCaracter"/>
        </w:rPr>
        <w:t>, f. 1.</w:t>
      </w:r>
    </w:p>
    <w:p w:rsidR="00E11D15" w:rsidRPr="00E11D15" w:rsidRDefault="00E11D15" w:rsidP="00E11D15">
      <w:pPr>
        <w:pStyle w:val="TextoNormalSangraFrancesa"/>
        <w:rPr>
          <w:rStyle w:val="TextoNormalCaracter"/>
        </w:rPr>
      </w:pPr>
      <w:bookmarkStart w:id="141" w:name="DESCRIPTORALFABETICO187"/>
      <w:r w:rsidRPr="00E11D15">
        <w:rPr>
          <w:rStyle w:val="TextoNormalNegritaCaracter"/>
        </w:rPr>
        <w:t>Aclaración de providencias del Tribunal Constitucional</w:t>
      </w:r>
      <w:bookmarkEnd w:id="141"/>
      <w:r w:rsidRPr="00E11D15">
        <w:rPr>
          <w:rStyle w:val="TextoNormalCaracter"/>
        </w:rPr>
        <w:t xml:space="preserve">, Auto </w:t>
      </w:r>
      <w:hyperlink w:anchor="AUTO_2022_38" w:history="1">
        <w:r w:rsidRPr="00E11D15">
          <w:rPr>
            <w:rStyle w:val="TextoNormalCaracter"/>
          </w:rPr>
          <w:t>38/2022</w:t>
        </w:r>
      </w:hyperlink>
      <w:r w:rsidRPr="00E11D15">
        <w:rPr>
          <w:rStyle w:val="TextoNormalCaracter"/>
        </w:rPr>
        <w:t>, f. 2.</w:t>
      </w:r>
    </w:p>
    <w:p w:rsidR="00E11D15" w:rsidRPr="00E11D15" w:rsidRDefault="00E11D15" w:rsidP="00E11D15">
      <w:pPr>
        <w:pStyle w:val="TextoNormalSangraFrancesa"/>
        <w:rPr>
          <w:rStyle w:val="TextoNormalCaracter"/>
        </w:rPr>
      </w:pPr>
      <w:bookmarkStart w:id="142" w:name="DESCRIPTORALFABETICO188"/>
      <w:r w:rsidRPr="00E11D15">
        <w:rPr>
          <w:rStyle w:val="TextoNormalNegritaCaracter"/>
        </w:rPr>
        <w:t>Aclaración de sentencias del Tribunal Constitucional</w:t>
      </w:r>
      <w:bookmarkEnd w:id="142"/>
      <w:r w:rsidRPr="00E11D15">
        <w:rPr>
          <w:rStyle w:val="TextoNormalCaracter"/>
        </w:rPr>
        <w:t xml:space="preserve">, Auto </w:t>
      </w:r>
      <w:hyperlink w:anchor="AUTO_2022_19" w:history="1">
        <w:r w:rsidRPr="00E11D15">
          <w:rPr>
            <w:rStyle w:val="TextoNormalCaracter"/>
          </w:rPr>
          <w:t>19/2022</w:t>
        </w:r>
      </w:hyperlink>
      <w:r w:rsidRPr="00E11D15">
        <w:rPr>
          <w:rStyle w:val="TextoNormalCaracter"/>
        </w:rPr>
        <w:t>, f. 2.</w:t>
      </w:r>
    </w:p>
    <w:p w:rsidR="00E11D15" w:rsidRPr="00E11D15" w:rsidRDefault="00E11D15" w:rsidP="00E11D15">
      <w:pPr>
        <w:pStyle w:val="TextoNormalSangraFrancesa"/>
        <w:rPr>
          <w:rStyle w:val="TextoNormalCaracter"/>
        </w:rPr>
      </w:pPr>
      <w:bookmarkStart w:id="143" w:name="DESCRIPTORALFABETICO331"/>
      <w:r w:rsidRPr="00E11D15">
        <w:rPr>
          <w:rStyle w:val="TextoNormalNegritaCaracter"/>
        </w:rPr>
        <w:t>Actos de comunicación al domicilio de las partes aún no personadas</w:t>
      </w:r>
      <w:bookmarkEnd w:id="143"/>
      <w:r w:rsidRPr="00E11D15">
        <w:rPr>
          <w:rStyle w:val="TextoNormalCaracter"/>
        </w:rPr>
        <w:t xml:space="preserve">, Sentencias </w:t>
      </w:r>
      <w:hyperlink w:anchor="SENTENCIA_2022_7" w:history="1">
        <w:r w:rsidRPr="00E11D15">
          <w:rPr>
            <w:rStyle w:val="TextoNormalCaracter"/>
          </w:rPr>
          <w:t>7/2022</w:t>
        </w:r>
      </w:hyperlink>
      <w:r w:rsidRPr="00E11D15">
        <w:rPr>
          <w:rStyle w:val="TextoNormalCaracter"/>
        </w:rPr>
        <w:t xml:space="preserve">, f. único; </w:t>
      </w:r>
      <w:hyperlink w:anchor="SENTENCIA_2022_14" w:history="1">
        <w:r w:rsidRPr="00E11D15">
          <w:rPr>
            <w:rStyle w:val="TextoNormalCaracter"/>
          </w:rPr>
          <w:t>14/2022</w:t>
        </w:r>
      </w:hyperlink>
      <w:r w:rsidRPr="00E11D15">
        <w:rPr>
          <w:rStyle w:val="TextoNormalCaracter"/>
        </w:rPr>
        <w:t>, f. 2.</w:t>
      </w:r>
    </w:p>
    <w:p w:rsidR="00E11D15" w:rsidRPr="00E11D15" w:rsidRDefault="00E11D15" w:rsidP="00E11D15">
      <w:pPr>
        <w:pStyle w:val="TextoNormalSangraFrancesa"/>
        <w:rPr>
          <w:rStyle w:val="TextoNormalCaracter"/>
        </w:rPr>
      </w:pPr>
      <w:bookmarkStart w:id="144" w:name="DESCRIPTORALFABETICO241"/>
      <w:r w:rsidRPr="00E11D15">
        <w:rPr>
          <w:rStyle w:val="TextoNormalNegritaCaracter"/>
        </w:rPr>
        <w:t>Actos de naturaleza no sancionadora</w:t>
      </w:r>
      <w:bookmarkEnd w:id="144"/>
      <w:r w:rsidRPr="00E11D15">
        <w:rPr>
          <w:rStyle w:val="TextoNormalCaracter"/>
        </w:rPr>
        <w:t xml:space="preserve">, Sentencia </w:t>
      </w:r>
      <w:hyperlink w:anchor="SENTENCIA_2022_23" w:history="1">
        <w:r w:rsidRPr="00E11D15">
          <w:rPr>
            <w:rStyle w:val="TextoNormalCaracter"/>
          </w:rPr>
          <w:t>23/2022</w:t>
        </w:r>
      </w:hyperlink>
      <w:r w:rsidRPr="00E11D15">
        <w:rPr>
          <w:rStyle w:val="TextoNormalCaracter"/>
        </w:rPr>
        <w:t>, ff. 2, 4.</w:t>
      </w:r>
    </w:p>
    <w:p w:rsidR="00E11D15" w:rsidRPr="00E11D15" w:rsidRDefault="00E11D15" w:rsidP="00E11D15">
      <w:pPr>
        <w:pStyle w:val="TextoNormalSangraFrancesa"/>
        <w:rPr>
          <w:rStyle w:val="TextoNormalCaracter"/>
        </w:rPr>
      </w:pPr>
      <w:bookmarkStart w:id="145" w:name="DESCRIPTORALFABETICO142"/>
      <w:r w:rsidRPr="00E11D15">
        <w:rPr>
          <w:rStyle w:val="TextoNormalNegritaCaracter"/>
        </w:rPr>
        <w:t>Acumulación de recursos de amparo</w:t>
      </w:r>
      <w:bookmarkEnd w:id="145"/>
      <w:r w:rsidRPr="00E11D15">
        <w:rPr>
          <w:rStyle w:val="TextoNormalCaracter"/>
        </w:rPr>
        <w:t xml:space="preserve">, Auto </w:t>
      </w:r>
      <w:hyperlink w:anchor="AUTO_2022_18" w:history="1">
        <w:r w:rsidRPr="00E11D15">
          <w:rPr>
            <w:rStyle w:val="TextoNormalCaracter"/>
          </w:rPr>
          <w:t>18/2022</w:t>
        </w:r>
      </w:hyperlink>
      <w:r w:rsidRPr="00E11D15">
        <w:rPr>
          <w:rStyle w:val="TextoNormalCaracter"/>
        </w:rPr>
        <w:t>, f. único.</w:t>
      </w:r>
    </w:p>
    <w:p w:rsidR="00E11D15" w:rsidRPr="00E11D15" w:rsidRDefault="00E11D15" w:rsidP="00E11D15">
      <w:pPr>
        <w:pStyle w:val="TextoNormalSangraFrancesa"/>
        <w:rPr>
          <w:rStyle w:val="TextoNormalCaracter"/>
        </w:rPr>
      </w:pPr>
      <w:bookmarkStart w:id="146" w:name="DESCRIPTORALFABETICO340"/>
      <w:r w:rsidRPr="00E11D15">
        <w:rPr>
          <w:rStyle w:val="TextoNormalNegritaCaracter"/>
        </w:rPr>
        <w:t>Admisión de prueba en proceso penal</w:t>
      </w:r>
      <w:bookmarkEnd w:id="146"/>
      <w:r w:rsidRPr="00E11D15">
        <w:rPr>
          <w:rStyle w:val="TextoNormalCaracter"/>
        </w:rPr>
        <w:t xml:space="preserve">, Sentencia </w:t>
      </w:r>
      <w:hyperlink w:anchor="SENTENCIA_2022_47" w:history="1">
        <w:r w:rsidRPr="00E11D15">
          <w:rPr>
            <w:rStyle w:val="TextoNormalCaracter"/>
          </w:rPr>
          <w:t>47/2022</w:t>
        </w:r>
      </w:hyperlink>
      <w:r w:rsidRPr="00E11D15">
        <w:rPr>
          <w:rStyle w:val="TextoNormalCaracter"/>
        </w:rPr>
        <w:t>, f. 6.</w:t>
      </w:r>
    </w:p>
    <w:p w:rsidR="00E11D15" w:rsidRPr="00E11D15" w:rsidRDefault="00E11D15" w:rsidP="00E11D15">
      <w:pPr>
        <w:pStyle w:val="TextoNormalSangraFrancesa"/>
        <w:rPr>
          <w:rStyle w:val="TextoNormalCaracter"/>
        </w:rPr>
      </w:pPr>
      <w:bookmarkStart w:id="147" w:name="DESCRIPTORALFABETICO372"/>
      <w:r w:rsidRPr="00E11D15">
        <w:rPr>
          <w:rStyle w:val="TextoNormalNegritaCaracter"/>
        </w:rPr>
        <w:t>Aforamiento</w:t>
      </w:r>
      <w:bookmarkEnd w:id="147"/>
      <w:r w:rsidRPr="00E11D15">
        <w:rPr>
          <w:rStyle w:val="TextoNormalCaracter"/>
        </w:rPr>
        <w:t xml:space="preserve">, Sentencia </w:t>
      </w:r>
      <w:hyperlink w:anchor="SENTENCIA_2022_46" w:history="1">
        <w:r w:rsidRPr="00E11D15">
          <w:rPr>
            <w:rStyle w:val="TextoNormalCaracter"/>
          </w:rPr>
          <w:t>46/2022</w:t>
        </w:r>
      </w:hyperlink>
      <w:r w:rsidRPr="00E11D15">
        <w:rPr>
          <w:rStyle w:val="TextoNormalCaracter"/>
        </w:rPr>
        <w:t>, ff. 5, 6.</w:t>
      </w:r>
    </w:p>
    <w:p w:rsidR="00E11D15" w:rsidRPr="00E11D15" w:rsidRDefault="00E11D15" w:rsidP="00E11D15">
      <w:pPr>
        <w:pStyle w:val="TextoNormalSangraFrancesa"/>
        <w:rPr>
          <w:rStyle w:val="TextoNormalCaracter"/>
        </w:rPr>
      </w:pPr>
      <w:bookmarkStart w:id="148" w:name="DESCRIPTORALFABETICO373"/>
      <w:r w:rsidRPr="00E11D15">
        <w:rPr>
          <w:rStyle w:val="TextoNormalNegritaCaracter"/>
        </w:rPr>
        <w:t>Aforamiento de parlamentarios</w:t>
      </w:r>
      <w:bookmarkEnd w:id="148"/>
      <w:r w:rsidRPr="00E11D15">
        <w:rPr>
          <w:rStyle w:val="TextoNormalCaracter"/>
        </w:rPr>
        <w:t xml:space="preserve">, Sentencias </w:t>
      </w:r>
      <w:hyperlink w:anchor="SENTENCIA_2022_45" w:history="1">
        <w:r w:rsidRPr="00E11D15">
          <w:rPr>
            <w:rStyle w:val="TextoNormalCaracter"/>
          </w:rPr>
          <w:t>45/2022</w:t>
        </w:r>
      </w:hyperlink>
      <w:r w:rsidRPr="00E11D15">
        <w:rPr>
          <w:rStyle w:val="TextoNormalCaracter"/>
        </w:rPr>
        <w:t xml:space="preserve">, ff. 4, 7, 12, 13, 15, VP. I; </w:t>
      </w:r>
      <w:hyperlink w:anchor="SENTENCIA_2022_47" w:history="1">
        <w:r w:rsidRPr="00E11D15">
          <w:rPr>
            <w:rStyle w:val="TextoNormalCaracter"/>
          </w:rPr>
          <w:t>47/2022</w:t>
        </w:r>
      </w:hyperlink>
      <w:r w:rsidRPr="00E11D15">
        <w:rPr>
          <w:rStyle w:val="TextoNormalCaracter"/>
        </w:rPr>
        <w:t>, ff. 4, 5.</w:t>
      </w:r>
    </w:p>
    <w:p w:rsidR="00E11D15" w:rsidRPr="00E11D15" w:rsidRDefault="00E11D15" w:rsidP="00E11D15">
      <w:pPr>
        <w:pStyle w:val="TextoNormalSangraFrancesa"/>
        <w:rPr>
          <w:rStyle w:val="TextoNormalCaracter"/>
        </w:rPr>
      </w:pPr>
      <w:bookmarkStart w:id="149" w:name="DESCRIPTORALFABETICO63"/>
      <w:r w:rsidRPr="00E11D15">
        <w:rPr>
          <w:rStyle w:val="TextoNormalNegritaCaracter"/>
        </w:rPr>
        <w:t>Agencias de protección de datos</w:t>
      </w:r>
      <w:bookmarkEnd w:id="149"/>
      <w:r w:rsidRPr="00E11D15">
        <w:rPr>
          <w:rStyle w:val="TextoNormalCaracter"/>
        </w:rPr>
        <w:t xml:space="preserve">, Sentencia </w:t>
      </w:r>
      <w:hyperlink w:anchor="SENTENCIA_2022_42" w:history="1">
        <w:r w:rsidRPr="00E11D15">
          <w:rPr>
            <w:rStyle w:val="TextoNormalCaracter"/>
          </w:rPr>
          <w:t>42/2022</w:t>
        </w:r>
      </w:hyperlink>
      <w:r w:rsidRPr="00E11D15">
        <w:rPr>
          <w:rStyle w:val="TextoNormalCaracter"/>
        </w:rPr>
        <w:t>, ff. 1 a 4.</w:t>
      </w:r>
    </w:p>
    <w:p w:rsidR="00E11D15" w:rsidRPr="00E11D15" w:rsidRDefault="00E11D15" w:rsidP="00E11D15">
      <w:pPr>
        <w:pStyle w:val="TextoNormalSangraFrancesa"/>
        <w:rPr>
          <w:rStyle w:val="TextoNormalCaracter"/>
        </w:rPr>
      </w:pPr>
      <w:bookmarkStart w:id="150" w:name="DESCRIPTORALFABETICO174"/>
      <w:r w:rsidRPr="00E11D15">
        <w:rPr>
          <w:rStyle w:val="TextoNormalNegritaCaracter"/>
        </w:rPr>
        <w:t>Agotamiento de la vía judicial</w:t>
      </w:r>
      <w:bookmarkEnd w:id="150"/>
      <w:r w:rsidRPr="00E11D15">
        <w:rPr>
          <w:rStyle w:val="TextoNormalCaracter"/>
        </w:rPr>
        <w:t xml:space="preserve">, </w:t>
      </w:r>
    </w:p>
    <w:p w:rsidR="00E11D15" w:rsidRPr="00E11D15" w:rsidRDefault="00E11D15" w:rsidP="00E11D15">
      <w:pPr>
        <w:pStyle w:val="TextoNormalSangraFrancesa"/>
        <w:rPr>
          <w:rStyle w:val="TextoNormalCaracter"/>
        </w:rPr>
      </w:pPr>
      <w:r w:rsidRPr="00E11D15">
        <w:rPr>
          <w:rStyle w:val="TextoNormalCursivaCaracter"/>
        </w:rPr>
        <w:t xml:space="preserve">    Doctrina constitucional, </w:t>
      </w:r>
      <w:r w:rsidRPr="00E11D15">
        <w:rPr>
          <w:rStyle w:val="TextoNormalCaracter"/>
        </w:rPr>
        <w:t xml:space="preserve">Sentencia </w:t>
      </w:r>
      <w:hyperlink w:anchor="SENTENCIA_2022_3" w:history="1">
        <w:r w:rsidRPr="00E11D15">
          <w:rPr>
            <w:rStyle w:val="TextoNormalCaracter"/>
          </w:rPr>
          <w:t>3/2022</w:t>
        </w:r>
      </w:hyperlink>
      <w:r w:rsidRPr="00E11D15">
        <w:rPr>
          <w:rStyle w:val="TextoNormalCaracter"/>
        </w:rPr>
        <w:t>, f. 1.</w:t>
      </w:r>
    </w:p>
    <w:p w:rsidR="00E11D15" w:rsidRPr="00E11D15" w:rsidRDefault="00E11D15" w:rsidP="00E11D15">
      <w:pPr>
        <w:pStyle w:val="TextoNormalSangraFrancesa"/>
        <w:rPr>
          <w:rStyle w:val="TextoNormalCaracter"/>
        </w:rPr>
      </w:pPr>
      <w:r w:rsidRPr="00E11D15">
        <w:rPr>
          <w:rStyle w:val="TextoNormalCursivaCaracter"/>
        </w:rPr>
        <w:t xml:space="preserve">    Régimen jurídico, </w:t>
      </w:r>
      <w:r w:rsidRPr="00E11D15">
        <w:rPr>
          <w:rStyle w:val="TextoNormalCaracter"/>
        </w:rPr>
        <w:t xml:space="preserve">Sentencia </w:t>
      </w:r>
      <w:hyperlink w:anchor="SENTENCIA_2022_14" w:history="1">
        <w:r w:rsidRPr="00E11D15">
          <w:rPr>
            <w:rStyle w:val="TextoNormalCaracter"/>
          </w:rPr>
          <w:t>14/2022</w:t>
        </w:r>
      </w:hyperlink>
      <w:r w:rsidRPr="00E11D15">
        <w:rPr>
          <w:rStyle w:val="TextoNormalCaracter"/>
        </w:rPr>
        <w:t>, f. 2.</w:t>
      </w:r>
    </w:p>
    <w:p w:rsidR="00E11D15" w:rsidRPr="00E11D15" w:rsidRDefault="00E11D15" w:rsidP="00E11D15">
      <w:pPr>
        <w:pStyle w:val="TextoNormalSangraFrancesa"/>
        <w:rPr>
          <w:rStyle w:val="TextoNormalCaracter"/>
        </w:rPr>
      </w:pPr>
      <w:bookmarkStart w:id="151" w:name="DESCRIPTORALFABETICO190"/>
      <w:r w:rsidRPr="00E11D15">
        <w:rPr>
          <w:rStyle w:val="TextoNormalNegritaCaracter"/>
        </w:rPr>
        <w:t>Alcance del fallo en recurso de amparo</w:t>
      </w:r>
      <w:bookmarkEnd w:id="151"/>
      <w:r w:rsidRPr="00E11D15">
        <w:rPr>
          <w:rStyle w:val="TextoNormalCaracter"/>
        </w:rPr>
        <w:t xml:space="preserve">, Sentencia </w:t>
      </w:r>
      <w:hyperlink w:anchor="SENTENCIA_2022_35" w:history="1">
        <w:r w:rsidRPr="00E11D15">
          <w:rPr>
            <w:rStyle w:val="TextoNormalCaracter"/>
          </w:rPr>
          <w:t>35/2022</w:t>
        </w:r>
      </w:hyperlink>
      <w:r w:rsidRPr="00E11D15">
        <w:rPr>
          <w:rStyle w:val="TextoNormalCaracter"/>
        </w:rPr>
        <w:t>, f. 6.</w:t>
      </w:r>
    </w:p>
    <w:p w:rsidR="00E11D15" w:rsidRPr="00E11D15" w:rsidRDefault="00E11D15" w:rsidP="00E11D15">
      <w:pPr>
        <w:pStyle w:val="TextoNormalSangraFrancesa"/>
        <w:rPr>
          <w:rStyle w:val="TextoNormalCaracter"/>
        </w:rPr>
      </w:pPr>
      <w:bookmarkStart w:id="152" w:name="DESCRIPTORALFABETICO164"/>
      <w:r w:rsidRPr="00E11D15">
        <w:rPr>
          <w:rStyle w:val="TextoNormalNegritaCaracter"/>
        </w:rPr>
        <w:t>Alcance del fallo en recurso de inconstitucionalidad</w:t>
      </w:r>
      <w:bookmarkEnd w:id="152"/>
      <w:r w:rsidRPr="00E11D15">
        <w:rPr>
          <w:rStyle w:val="TextoNormalCaracter"/>
        </w:rPr>
        <w:t xml:space="preserve">, Sentencia </w:t>
      </w:r>
      <w:hyperlink w:anchor="SENTENCIA_2022_16" w:history="1">
        <w:r w:rsidRPr="00E11D15">
          <w:rPr>
            <w:rStyle w:val="TextoNormalCaracter"/>
          </w:rPr>
          <w:t>16/2022</w:t>
        </w:r>
      </w:hyperlink>
      <w:r w:rsidRPr="00E11D15">
        <w:rPr>
          <w:rStyle w:val="TextoNormalCaracter"/>
        </w:rPr>
        <w:t>, f. 5.</w:t>
      </w:r>
    </w:p>
    <w:p w:rsidR="00E11D15" w:rsidRPr="00E11D15" w:rsidRDefault="00E11D15" w:rsidP="00E11D15">
      <w:pPr>
        <w:pStyle w:val="TextoNormalSangraFrancesa"/>
        <w:rPr>
          <w:rStyle w:val="TextoNormalCaracter"/>
        </w:rPr>
      </w:pPr>
      <w:bookmarkStart w:id="153" w:name="DESCRIPTORALFABETICO325"/>
      <w:r w:rsidRPr="00E11D15">
        <w:rPr>
          <w:rStyle w:val="TextoNormalNegritaCaracter"/>
        </w:rPr>
        <w:t>Alquiler social</w:t>
      </w:r>
      <w:bookmarkEnd w:id="153"/>
      <w:r w:rsidRPr="00E11D15">
        <w:rPr>
          <w:rStyle w:val="TextoNormalCaracter"/>
        </w:rPr>
        <w:t xml:space="preserve">, Sentencias </w:t>
      </w:r>
      <w:hyperlink w:anchor="SENTENCIA_2022_28" w:history="1">
        <w:r w:rsidRPr="00E11D15">
          <w:rPr>
            <w:rStyle w:val="TextoNormalCaracter"/>
          </w:rPr>
          <w:t>28/2022</w:t>
        </w:r>
      </w:hyperlink>
      <w:r w:rsidRPr="00E11D15">
        <w:rPr>
          <w:rStyle w:val="TextoNormalCaracter"/>
        </w:rPr>
        <w:t xml:space="preserve">, ff. 3 a 6; </w:t>
      </w:r>
      <w:hyperlink w:anchor="SENTENCIA_2022_37" w:history="1">
        <w:r w:rsidRPr="00E11D15">
          <w:rPr>
            <w:rStyle w:val="TextoNormalCaracter"/>
          </w:rPr>
          <w:t>37/2022</w:t>
        </w:r>
      </w:hyperlink>
      <w:r w:rsidRPr="00E11D15">
        <w:rPr>
          <w:rStyle w:val="TextoNormalCaracter"/>
        </w:rPr>
        <w:t>, f. 4, 7.</w:t>
      </w:r>
    </w:p>
    <w:p w:rsidR="00E11D15" w:rsidRPr="00E11D15" w:rsidRDefault="00E11D15" w:rsidP="00E11D15">
      <w:pPr>
        <w:pStyle w:val="TextoNormalSangraFrancesa"/>
        <w:rPr>
          <w:rStyle w:val="TextoNormalCaracter"/>
        </w:rPr>
      </w:pPr>
      <w:bookmarkStart w:id="154" w:name="DESCRIPTORALFABETICO291"/>
      <w:r w:rsidRPr="00E11D15">
        <w:rPr>
          <w:rStyle w:val="TextoNormalNegritaCaracter"/>
        </w:rPr>
        <w:t xml:space="preserve">Analogía </w:t>
      </w:r>
      <w:r w:rsidRPr="00E11D15">
        <w:rPr>
          <w:rStyle w:val="TextoNormalNegritaCaracter"/>
          <w:i/>
        </w:rPr>
        <w:t>in malam partem</w:t>
      </w:r>
      <w:bookmarkEnd w:id="154"/>
      <w:r w:rsidRPr="00E11D15">
        <w:rPr>
          <w:rStyle w:val="TextoNormalCaracter"/>
        </w:rPr>
        <w:t xml:space="preserve">, Sentencias </w:t>
      </w:r>
      <w:hyperlink w:anchor="SENTENCIA_2022_45" w:history="1">
        <w:r w:rsidRPr="00E11D15">
          <w:rPr>
            <w:rStyle w:val="TextoNormalCaracter"/>
          </w:rPr>
          <w:t>45/2022</w:t>
        </w:r>
      </w:hyperlink>
      <w:r w:rsidRPr="00E11D15">
        <w:rPr>
          <w:rStyle w:val="TextoNormalCaracter"/>
        </w:rPr>
        <w:t xml:space="preserve">, f. 14; </w:t>
      </w:r>
      <w:hyperlink w:anchor="SENTENCIA_2022_46" w:history="1">
        <w:r w:rsidRPr="00E11D15">
          <w:rPr>
            <w:rStyle w:val="TextoNormalCaracter"/>
          </w:rPr>
          <w:t>46/2022</w:t>
        </w:r>
      </w:hyperlink>
      <w:r w:rsidRPr="00E11D15">
        <w:rPr>
          <w:rStyle w:val="TextoNormalCaracter"/>
        </w:rPr>
        <w:t xml:space="preserve">, f. 12; </w:t>
      </w:r>
      <w:hyperlink w:anchor="SENTENCIA_2022_47" w:history="1">
        <w:r w:rsidRPr="00E11D15">
          <w:rPr>
            <w:rStyle w:val="TextoNormalCaracter"/>
          </w:rPr>
          <w:t>47/2022</w:t>
        </w:r>
      </w:hyperlink>
      <w:r w:rsidRPr="00E11D15">
        <w:rPr>
          <w:rStyle w:val="TextoNormalCaracter"/>
        </w:rPr>
        <w:t>, f. 8.</w:t>
      </w:r>
    </w:p>
    <w:p w:rsidR="00E11D15" w:rsidRPr="00E11D15" w:rsidRDefault="00E11D15" w:rsidP="00E11D15">
      <w:pPr>
        <w:pStyle w:val="TextoNormalSangraFrancesa"/>
        <w:rPr>
          <w:rStyle w:val="TextoNormalCaracter"/>
        </w:rPr>
      </w:pPr>
      <w:bookmarkStart w:id="155" w:name="DESCRIPTORALFABETICO377"/>
      <w:r w:rsidRPr="00E11D15">
        <w:rPr>
          <w:rStyle w:val="TextoNormalNegritaCaracter"/>
        </w:rPr>
        <w:t>Andalucía</w:t>
      </w:r>
      <w:bookmarkEnd w:id="155"/>
      <w:r w:rsidRPr="00E11D15">
        <w:rPr>
          <w:rStyle w:val="TextoNormalCaracter"/>
        </w:rPr>
        <w:t xml:space="preserve">, Sentencia </w:t>
      </w:r>
      <w:hyperlink w:anchor="SENTENCIA_2022_19" w:history="1">
        <w:r w:rsidRPr="00E11D15">
          <w:rPr>
            <w:rStyle w:val="TextoNormalCaracter"/>
          </w:rPr>
          <w:t>19/2022</w:t>
        </w:r>
      </w:hyperlink>
      <w:r w:rsidRPr="00E11D15">
        <w:rPr>
          <w:rStyle w:val="TextoNormalCaracter"/>
        </w:rPr>
        <w:t>, f. 1.</w:t>
      </w:r>
    </w:p>
    <w:p w:rsidR="00E11D15" w:rsidRPr="00E11D15" w:rsidRDefault="00E11D15" w:rsidP="00E11D15">
      <w:pPr>
        <w:pStyle w:val="TextoNormalSangraFrancesa"/>
        <w:rPr>
          <w:rStyle w:val="TextoNormalCaracter"/>
        </w:rPr>
      </w:pPr>
      <w:bookmarkStart w:id="156" w:name="DESCRIPTORALFABETICO348"/>
      <w:r w:rsidRPr="00E11D15">
        <w:rPr>
          <w:rStyle w:val="TextoNormalNegritaCaracter"/>
        </w:rPr>
        <w:t>Anotación preventiva de demanda de amparo</w:t>
      </w:r>
      <w:bookmarkEnd w:id="156"/>
      <w:r w:rsidRPr="00E11D15">
        <w:rPr>
          <w:rStyle w:val="TextoNormalCaracter"/>
        </w:rPr>
        <w:t xml:space="preserve">, Autos </w:t>
      </w:r>
      <w:hyperlink w:anchor="AUTO_2022_10" w:history="1">
        <w:r w:rsidRPr="00E11D15">
          <w:rPr>
            <w:rStyle w:val="TextoNormalCaracter"/>
          </w:rPr>
          <w:t>10/2022</w:t>
        </w:r>
      </w:hyperlink>
      <w:r w:rsidRPr="00E11D15">
        <w:rPr>
          <w:rStyle w:val="TextoNormalCaracter"/>
        </w:rPr>
        <w:t xml:space="preserve">, f. 3; </w:t>
      </w:r>
      <w:hyperlink w:anchor="AUTO_2022_11" w:history="1">
        <w:r w:rsidRPr="00E11D15">
          <w:rPr>
            <w:rStyle w:val="TextoNormalCaracter"/>
          </w:rPr>
          <w:t>11/2022</w:t>
        </w:r>
      </w:hyperlink>
      <w:r w:rsidRPr="00E11D15">
        <w:rPr>
          <w:rStyle w:val="TextoNormalCaracter"/>
        </w:rPr>
        <w:t xml:space="preserve">, f. 3; </w:t>
      </w:r>
      <w:hyperlink w:anchor="AUTO_2022_48" w:history="1">
        <w:r w:rsidRPr="00E11D15">
          <w:rPr>
            <w:rStyle w:val="TextoNormalCaracter"/>
          </w:rPr>
          <w:t>48/2022</w:t>
        </w:r>
      </w:hyperlink>
      <w:r w:rsidRPr="00E11D15">
        <w:rPr>
          <w:rStyle w:val="TextoNormalCaracter"/>
        </w:rPr>
        <w:t xml:space="preserve">; </w:t>
      </w:r>
      <w:hyperlink w:anchor="AUTO_2022_58" w:history="1">
        <w:r w:rsidRPr="00E11D15">
          <w:rPr>
            <w:rStyle w:val="TextoNormalCaracter"/>
          </w:rPr>
          <w:t>58/2022</w:t>
        </w:r>
      </w:hyperlink>
      <w:r w:rsidRPr="00E11D15">
        <w:rPr>
          <w:rStyle w:val="TextoNormalCaracter"/>
        </w:rPr>
        <w:t>, f. 4.</w:t>
      </w:r>
    </w:p>
    <w:p w:rsidR="00E11D15" w:rsidRPr="00E11D15" w:rsidRDefault="00E11D15" w:rsidP="00E11D15">
      <w:pPr>
        <w:pStyle w:val="TextoNormalSangraFrancesa"/>
        <w:rPr>
          <w:rStyle w:val="TextoNormalCaracter"/>
        </w:rPr>
      </w:pPr>
      <w:bookmarkStart w:id="157" w:name="DESCRIPTORALFABETICO292"/>
      <w:r w:rsidRPr="00E11D15">
        <w:rPr>
          <w:rStyle w:val="TextoNormalNegritaCaracter"/>
        </w:rPr>
        <w:t>Aplicación analógica de normas penales</w:t>
      </w:r>
      <w:bookmarkEnd w:id="157"/>
      <w:r w:rsidRPr="00E11D15">
        <w:rPr>
          <w:rStyle w:val="TextoNormalCaracter"/>
        </w:rPr>
        <w:t xml:space="preserve">, Sentencias </w:t>
      </w:r>
      <w:hyperlink w:anchor="SENTENCIA_2022_45" w:history="1">
        <w:r w:rsidRPr="00E11D15">
          <w:rPr>
            <w:rStyle w:val="TextoNormalCaracter"/>
          </w:rPr>
          <w:t>45/2022</w:t>
        </w:r>
      </w:hyperlink>
      <w:r w:rsidRPr="00E11D15">
        <w:rPr>
          <w:rStyle w:val="TextoNormalCaracter"/>
        </w:rPr>
        <w:t xml:space="preserve">, ff. 14, VP I; </w:t>
      </w:r>
      <w:hyperlink w:anchor="SENTENCIA_2022_47" w:history="1">
        <w:r w:rsidRPr="00E11D15">
          <w:rPr>
            <w:rStyle w:val="TextoNormalCaracter"/>
          </w:rPr>
          <w:t>47/2022</w:t>
        </w:r>
      </w:hyperlink>
      <w:r w:rsidRPr="00E11D15">
        <w:rPr>
          <w:rStyle w:val="TextoNormalCaracter"/>
        </w:rPr>
        <w:t>, f. 8, VP I.</w:t>
      </w:r>
    </w:p>
    <w:p w:rsidR="00E11D15" w:rsidRPr="00E11D15" w:rsidRDefault="00E11D15" w:rsidP="00E11D15">
      <w:pPr>
        <w:pStyle w:val="TextoNormalSangraFrancesa"/>
        <w:rPr>
          <w:rStyle w:val="TextoNormalCaracter"/>
        </w:rPr>
      </w:pPr>
      <w:bookmarkStart w:id="158" w:name="DESCRIPTORALFABETICO293"/>
      <w:r w:rsidRPr="00E11D15">
        <w:rPr>
          <w:rStyle w:val="TextoNormalNegritaCaracter"/>
        </w:rPr>
        <w:t>Aplicación analógica de normas procesales penales</w:t>
      </w:r>
      <w:bookmarkEnd w:id="158"/>
      <w:r w:rsidRPr="00E11D15">
        <w:rPr>
          <w:rStyle w:val="TextoNormalCaracter"/>
        </w:rPr>
        <w:t xml:space="preserve">, Sentencia </w:t>
      </w:r>
      <w:hyperlink w:anchor="SENTENCIA_2022_46" w:history="1">
        <w:r w:rsidRPr="00E11D15">
          <w:rPr>
            <w:rStyle w:val="TextoNormalCaracter"/>
          </w:rPr>
          <w:t>46/2022</w:t>
        </w:r>
      </w:hyperlink>
      <w:r w:rsidRPr="00E11D15">
        <w:rPr>
          <w:rStyle w:val="TextoNormalCaracter"/>
        </w:rPr>
        <w:t>, f. 12, VP I.</w:t>
      </w:r>
    </w:p>
    <w:p w:rsidR="00E11D15" w:rsidRPr="00E11D15" w:rsidRDefault="00E11D15" w:rsidP="00E11D15">
      <w:pPr>
        <w:pStyle w:val="TextoNormalSangraFrancesa"/>
        <w:rPr>
          <w:rStyle w:val="TextoNormalCaracter"/>
        </w:rPr>
      </w:pPr>
      <w:bookmarkStart w:id="159" w:name="DESCRIPTORALFABETICO282"/>
      <w:r w:rsidRPr="00E11D15">
        <w:rPr>
          <w:rStyle w:val="TextoNormalNegritaCaracter"/>
        </w:rPr>
        <w:t>Aplicación del Derecho de la Unión Europea</w:t>
      </w:r>
      <w:bookmarkEnd w:id="159"/>
      <w:r w:rsidRPr="00E11D15">
        <w:rPr>
          <w:rStyle w:val="TextoNormalCaracter"/>
        </w:rPr>
        <w:t xml:space="preserve">, Sentencias </w:t>
      </w:r>
      <w:hyperlink w:anchor="SENTENCIA_2022_42" w:history="1">
        <w:r w:rsidRPr="00E11D15">
          <w:rPr>
            <w:rStyle w:val="TextoNormalCaracter"/>
          </w:rPr>
          <w:t>42/2022</w:t>
        </w:r>
      </w:hyperlink>
      <w:r w:rsidRPr="00E11D15">
        <w:rPr>
          <w:rStyle w:val="TextoNormalCaracter"/>
        </w:rPr>
        <w:t xml:space="preserve">, f. 4; </w:t>
      </w:r>
      <w:hyperlink w:anchor="SENTENCIA_2022_45" w:history="1">
        <w:r w:rsidRPr="00E11D15">
          <w:rPr>
            <w:rStyle w:val="TextoNormalCaracter"/>
          </w:rPr>
          <w:t>45/2022</w:t>
        </w:r>
      </w:hyperlink>
      <w:r w:rsidRPr="00E11D15">
        <w:rPr>
          <w:rStyle w:val="TextoNormalCaracter"/>
        </w:rPr>
        <w:t>, ff. 7, 13, 17.</w:t>
      </w:r>
    </w:p>
    <w:p w:rsidR="00E11D15" w:rsidRPr="00E11D15" w:rsidRDefault="00E11D15" w:rsidP="00E11D15">
      <w:pPr>
        <w:pStyle w:val="TextoNormalSangraFrancesa"/>
        <w:rPr>
          <w:rStyle w:val="TextoNormalCaracter"/>
        </w:rPr>
      </w:pPr>
      <w:bookmarkStart w:id="160" w:name="DESCRIPTORALFABETICO255"/>
      <w:r w:rsidRPr="00E11D15">
        <w:rPr>
          <w:rStyle w:val="TextoNormalNegritaCaracter"/>
        </w:rPr>
        <w:t>Arrendamiento de vivienda</w:t>
      </w:r>
      <w:bookmarkEnd w:id="160"/>
      <w:r w:rsidRPr="00E11D15">
        <w:rPr>
          <w:rStyle w:val="TextoNormalCaracter"/>
        </w:rPr>
        <w:t xml:space="preserve">, Sentencia </w:t>
      </w:r>
      <w:hyperlink w:anchor="SENTENCIA_2022_37" w:history="1">
        <w:r w:rsidRPr="00E11D15">
          <w:rPr>
            <w:rStyle w:val="TextoNormalCaracter"/>
          </w:rPr>
          <w:t>37/2022</w:t>
        </w:r>
      </w:hyperlink>
      <w:r w:rsidRPr="00E11D15">
        <w:rPr>
          <w:rStyle w:val="TextoNormalCaracter"/>
        </w:rPr>
        <w:t>, f. 4.</w:t>
      </w:r>
    </w:p>
    <w:p w:rsidR="00E11D15" w:rsidRPr="00E11D15" w:rsidRDefault="00E11D15" w:rsidP="00E11D15">
      <w:pPr>
        <w:pStyle w:val="TextoNormalSangraFrancesa"/>
        <w:rPr>
          <w:rStyle w:val="TextoNormalCaracter"/>
        </w:rPr>
      </w:pPr>
      <w:bookmarkStart w:id="161" w:name="DESCRIPTORALFABETICO215"/>
      <w:r w:rsidRPr="00E11D15">
        <w:rPr>
          <w:rStyle w:val="TextoNormalNegritaCaracter"/>
        </w:rPr>
        <w:t>Asamblea de Madrid</w:t>
      </w:r>
      <w:bookmarkEnd w:id="161"/>
      <w:r w:rsidRPr="00E11D15">
        <w:rPr>
          <w:rStyle w:val="TextoNormalCaracter"/>
        </w:rPr>
        <w:t xml:space="preserve">, Sentencia </w:t>
      </w:r>
      <w:hyperlink w:anchor="SENTENCIA_2022_35" w:history="1">
        <w:r w:rsidRPr="00E11D15">
          <w:rPr>
            <w:rStyle w:val="TextoNormalCaracter"/>
          </w:rPr>
          <w:t>35/2022</w:t>
        </w:r>
      </w:hyperlink>
      <w:r w:rsidRPr="00E11D15">
        <w:rPr>
          <w:rStyle w:val="TextoNormalCaracter"/>
        </w:rPr>
        <w:t>, ff. 2, 4, 5.</w:t>
      </w:r>
    </w:p>
    <w:p w:rsidR="00E11D15" w:rsidRPr="00E11D15" w:rsidRDefault="00E11D15" w:rsidP="00E11D15">
      <w:pPr>
        <w:pStyle w:val="TextoNormalSangraFrancesa"/>
        <w:rPr>
          <w:rStyle w:val="TextoNormalCaracter"/>
        </w:rPr>
      </w:pPr>
      <w:bookmarkStart w:id="162" w:name="DESCRIPTORALFABETICO311"/>
      <w:r w:rsidRPr="00E11D15">
        <w:rPr>
          <w:rStyle w:val="TextoNormalNegritaCaracter"/>
        </w:rPr>
        <w:t>Asistencia sanitaria</w:t>
      </w:r>
      <w:bookmarkEnd w:id="162"/>
      <w:r w:rsidRPr="00E11D15">
        <w:rPr>
          <w:rStyle w:val="TextoNormalCaracter"/>
        </w:rPr>
        <w:t xml:space="preserve">, Sentencia </w:t>
      </w:r>
      <w:hyperlink w:anchor="SENTENCIA_2022_36" w:history="1">
        <w:r w:rsidRPr="00E11D15">
          <w:rPr>
            <w:rStyle w:val="TextoNormalCaracter"/>
          </w:rPr>
          <w:t>36/2022</w:t>
        </w:r>
      </w:hyperlink>
      <w:r w:rsidRPr="00E11D15">
        <w:rPr>
          <w:rStyle w:val="TextoNormalCaracter"/>
        </w:rPr>
        <w:t>, f. 7.</w:t>
      </w:r>
    </w:p>
    <w:p w:rsidR="00E11D15" w:rsidRPr="00E11D15" w:rsidRDefault="00E11D15" w:rsidP="00E11D15">
      <w:pPr>
        <w:pStyle w:val="TextoNormalSangraFrancesa"/>
        <w:rPr>
          <w:rStyle w:val="TextoNormalCaracter"/>
        </w:rPr>
      </w:pPr>
      <w:bookmarkStart w:id="163" w:name="DESCRIPTORALFABETICO305"/>
      <w:r w:rsidRPr="00E11D15">
        <w:rPr>
          <w:rStyle w:val="TextoNormalNegritaCaracter"/>
        </w:rPr>
        <w:t>Asistencia social</w:t>
      </w:r>
      <w:bookmarkEnd w:id="163"/>
      <w:r w:rsidRPr="00E11D15">
        <w:rPr>
          <w:rStyle w:val="TextoNormalCaracter"/>
        </w:rPr>
        <w:t xml:space="preserve">, Sentencia </w:t>
      </w:r>
      <w:hyperlink w:anchor="SENTENCIA_2022_36" w:history="1">
        <w:r w:rsidRPr="00E11D15">
          <w:rPr>
            <w:rStyle w:val="TextoNormalCaracter"/>
          </w:rPr>
          <w:t>36/2022</w:t>
        </w:r>
      </w:hyperlink>
      <w:r w:rsidRPr="00E11D15">
        <w:rPr>
          <w:rStyle w:val="TextoNormalCaracter"/>
        </w:rPr>
        <w:t>, ff. 4, 6, 9.</w:t>
      </w:r>
    </w:p>
    <w:p w:rsidR="00E11D15" w:rsidRPr="00E11D15" w:rsidRDefault="00E11D15" w:rsidP="00E11D15">
      <w:pPr>
        <w:pStyle w:val="TextoNormalSangraFrancesa"/>
        <w:rPr>
          <w:rStyle w:val="TextoNormalCaracter"/>
        </w:rPr>
      </w:pPr>
      <w:bookmarkStart w:id="164" w:name="DESCRIPTORALFABETICO1"/>
      <w:r w:rsidRPr="00E11D15">
        <w:rPr>
          <w:rStyle w:val="TextoNormalNegritaCaracter"/>
        </w:rPr>
        <w:t>Atribución de competencias</w:t>
      </w:r>
      <w:bookmarkEnd w:id="164"/>
      <w:r w:rsidRPr="00E11D15">
        <w:rPr>
          <w:rStyle w:val="TextoNormalCaracter"/>
        </w:rPr>
        <w:t xml:space="preserve">, Sentencia </w:t>
      </w:r>
      <w:hyperlink w:anchor="SENTENCIA_2022_18" w:history="1">
        <w:r w:rsidRPr="00E11D15">
          <w:rPr>
            <w:rStyle w:val="TextoNormalCaracter"/>
          </w:rPr>
          <w:t>18/2022</w:t>
        </w:r>
      </w:hyperlink>
      <w:r w:rsidRPr="00E11D15">
        <w:rPr>
          <w:rStyle w:val="TextoNormalCaracter"/>
        </w:rPr>
        <w:t>, ff. 2, 3.</w:t>
      </w:r>
    </w:p>
    <w:p w:rsidR="00E11D15" w:rsidRPr="00E11D15" w:rsidRDefault="00E11D15" w:rsidP="00E11D15">
      <w:pPr>
        <w:pStyle w:val="TextoNormalSangraFrancesa"/>
        <w:rPr>
          <w:rStyle w:val="TextoNormalCaracter"/>
        </w:rPr>
      </w:pPr>
      <w:bookmarkStart w:id="165" w:name="DESCRIPTORALFABETICO178"/>
      <w:r w:rsidRPr="00E11D15">
        <w:rPr>
          <w:rStyle w:val="TextoNormalNegritaCaracter"/>
        </w:rPr>
        <w:t>Ausencia de doctrina constitucional</w:t>
      </w:r>
      <w:bookmarkEnd w:id="165"/>
      <w:r w:rsidRPr="00E11D15">
        <w:rPr>
          <w:rStyle w:val="TextoNormalCaracter"/>
        </w:rPr>
        <w:t xml:space="preserve">, Sentencias </w:t>
      </w:r>
      <w:hyperlink w:anchor="SENTENCIA_2022_30" w:history="1">
        <w:r w:rsidRPr="00E11D15">
          <w:rPr>
            <w:rStyle w:val="TextoNormalCaracter"/>
          </w:rPr>
          <w:t>30/2022</w:t>
        </w:r>
      </w:hyperlink>
      <w:r w:rsidRPr="00E11D15">
        <w:rPr>
          <w:rStyle w:val="TextoNormalCaracter"/>
        </w:rPr>
        <w:t xml:space="preserve">, f. 2; </w:t>
      </w:r>
      <w:hyperlink w:anchor="SENTENCIA_2022_35" w:history="1">
        <w:r w:rsidRPr="00E11D15">
          <w:rPr>
            <w:rStyle w:val="TextoNormalCaracter"/>
          </w:rPr>
          <w:t>35/2022</w:t>
        </w:r>
      </w:hyperlink>
      <w:r w:rsidRPr="00E11D15">
        <w:rPr>
          <w:rStyle w:val="TextoNormalCaracter"/>
        </w:rPr>
        <w:t xml:space="preserve">, f. 2; </w:t>
      </w:r>
      <w:hyperlink w:anchor="SENTENCIA_2022_41" w:history="1">
        <w:r w:rsidRPr="00E11D15">
          <w:rPr>
            <w:rStyle w:val="TextoNormalCaracter"/>
          </w:rPr>
          <w:t>41/2022</w:t>
        </w:r>
      </w:hyperlink>
      <w:r w:rsidRPr="00E11D15">
        <w:rPr>
          <w:rStyle w:val="TextoNormalCaracter"/>
        </w:rPr>
        <w:t>, f. 2.</w:t>
      </w:r>
    </w:p>
    <w:p w:rsidR="00E11D15" w:rsidRPr="00E11D15" w:rsidRDefault="00E11D15" w:rsidP="00E11D15">
      <w:pPr>
        <w:pStyle w:val="TextoNormalSangraFrancesa"/>
        <w:rPr>
          <w:rStyle w:val="TextoNormalCaracter"/>
        </w:rPr>
      </w:pPr>
      <w:bookmarkStart w:id="166" w:name="DESCRIPTORALFABETICO224"/>
      <w:r w:rsidRPr="00E11D15">
        <w:rPr>
          <w:rStyle w:val="TextoNormalNegritaCaracter"/>
        </w:rPr>
        <w:t>Autonomía municipal</w:t>
      </w:r>
      <w:bookmarkEnd w:id="166"/>
      <w:r w:rsidRPr="00E11D15">
        <w:rPr>
          <w:rStyle w:val="TextoNormalCaracter"/>
        </w:rPr>
        <w:t xml:space="preserve">, Sentencia </w:t>
      </w:r>
      <w:hyperlink w:anchor="SENTENCIA_2022_19" w:history="1">
        <w:r w:rsidRPr="00E11D15">
          <w:rPr>
            <w:rStyle w:val="TextoNormalCaracter"/>
          </w:rPr>
          <w:t>19/2022</w:t>
        </w:r>
      </w:hyperlink>
      <w:r w:rsidRPr="00E11D15">
        <w:rPr>
          <w:rStyle w:val="TextoNormalCaracter"/>
        </w:rPr>
        <w:t>, ff. 3 a 5.</w:t>
      </w:r>
    </w:p>
    <w:p w:rsidR="00E11D15" w:rsidRPr="00E11D15" w:rsidRDefault="00E11D15" w:rsidP="00E11D15">
      <w:pPr>
        <w:pStyle w:val="TextoNormalSangraFrancesa"/>
        <w:rPr>
          <w:rStyle w:val="TextoNormalCaracter"/>
        </w:rPr>
      </w:pPr>
      <w:bookmarkStart w:id="167" w:name="DESCRIPTORALFABETICO274"/>
      <w:r w:rsidRPr="00E11D15">
        <w:rPr>
          <w:rStyle w:val="TextoNormalNegritaCaracter"/>
        </w:rPr>
        <w:t>Autoría del delito</w:t>
      </w:r>
      <w:bookmarkEnd w:id="167"/>
      <w:r w:rsidRPr="00E11D15">
        <w:rPr>
          <w:rStyle w:val="TextoNormalCaracter"/>
        </w:rPr>
        <w:t xml:space="preserve">, Sentencia </w:t>
      </w:r>
      <w:hyperlink w:anchor="SENTENCIA_2022_47" w:history="1">
        <w:r w:rsidRPr="00E11D15">
          <w:rPr>
            <w:rStyle w:val="TextoNormalCaracter"/>
          </w:rPr>
          <w:t>47/2022</w:t>
        </w:r>
      </w:hyperlink>
      <w:r w:rsidRPr="00E11D15">
        <w:rPr>
          <w:rStyle w:val="TextoNormalCaracter"/>
        </w:rPr>
        <w:t>, ff. 3, 6, 8, VP I.</w:t>
      </w:r>
    </w:p>
    <w:p w:rsidR="00E11D15" w:rsidRPr="00E11D15" w:rsidRDefault="00E11D15" w:rsidP="00E11D15">
      <w:pPr>
        <w:pStyle w:val="TextoNormalSangraFrancesa"/>
        <w:rPr>
          <w:rStyle w:val="TextoNormalCaracter"/>
        </w:rPr>
      </w:pPr>
      <w:bookmarkStart w:id="168" w:name="DESCRIPTORALFABETICO198"/>
      <w:r w:rsidRPr="00E11D15">
        <w:rPr>
          <w:rStyle w:val="TextoNormalNegritaCaracter"/>
        </w:rPr>
        <w:t>Autoridades públicas</w:t>
      </w:r>
      <w:bookmarkEnd w:id="168"/>
      <w:r w:rsidRPr="00E11D15">
        <w:rPr>
          <w:rStyle w:val="TextoNormalCaracter"/>
        </w:rPr>
        <w:t xml:space="preserve">, Sentencia </w:t>
      </w:r>
      <w:hyperlink w:anchor="SENTENCIA_2022_47" w:history="1">
        <w:r w:rsidRPr="00E11D15">
          <w:rPr>
            <w:rStyle w:val="TextoNormalCaracter"/>
          </w:rPr>
          <w:t>47/2022</w:t>
        </w:r>
      </w:hyperlink>
      <w:r w:rsidRPr="00E11D15">
        <w:rPr>
          <w:rStyle w:val="TextoNormalCaracter"/>
        </w:rPr>
        <w:t>, ff. 6, 8, VP I.</w:t>
      </w:r>
    </w:p>
    <w:p w:rsidR="00E11D15" w:rsidRPr="00E11D15" w:rsidRDefault="00E11D15" w:rsidP="00E11D15">
      <w:pPr>
        <w:pStyle w:val="TextoNormalSangraFrancesa"/>
        <w:rPr>
          <w:rStyle w:val="TextoNormalCaracter"/>
        </w:rPr>
      </w:pPr>
      <w:bookmarkStart w:id="169" w:name="DESCRIPTORALFABETICO242"/>
      <w:r w:rsidRPr="00E11D15">
        <w:rPr>
          <w:rStyle w:val="TextoNormalNegritaCaracter"/>
        </w:rPr>
        <w:t>Autorizaciones administrativas</w:t>
      </w:r>
      <w:bookmarkEnd w:id="169"/>
      <w:r w:rsidRPr="00E11D15">
        <w:rPr>
          <w:rStyle w:val="TextoNormalCaracter"/>
        </w:rPr>
        <w:t xml:space="preserve">, Sentencia </w:t>
      </w:r>
      <w:hyperlink w:anchor="SENTENCIA_2022_18" w:history="1">
        <w:r w:rsidRPr="00E11D15">
          <w:rPr>
            <w:rStyle w:val="TextoNormalCaracter"/>
          </w:rPr>
          <w:t>18/2022</w:t>
        </w:r>
      </w:hyperlink>
      <w:r w:rsidRPr="00E11D15">
        <w:rPr>
          <w:rStyle w:val="TextoNormalCaracter"/>
        </w:rPr>
        <w:t>, ff. 2, 3.</w:t>
      </w:r>
    </w:p>
    <w:p w:rsidR="00E11D15" w:rsidRPr="00E11D15" w:rsidRDefault="00E11D15" w:rsidP="00E11D15">
      <w:pPr>
        <w:pStyle w:val="TextoNormalSangraFrancesa"/>
        <w:rPr>
          <w:rStyle w:val="TextoNormalCaracter"/>
        </w:rPr>
      </w:pPr>
      <w:bookmarkStart w:id="170" w:name="DESCRIPTORALFABETICO238"/>
      <w:r w:rsidRPr="00E11D15">
        <w:rPr>
          <w:rStyle w:val="TextoNormalNegritaCaracter"/>
        </w:rPr>
        <w:t>Ayuntamientos</w:t>
      </w:r>
      <w:bookmarkEnd w:id="170"/>
      <w:r w:rsidRPr="00E11D15">
        <w:rPr>
          <w:rStyle w:val="TextoNormalCaracter"/>
        </w:rPr>
        <w:t xml:space="preserve">, Sentencia </w:t>
      </w:r>
      <w:hyperlink w:anchor="SENTENCIA_2022_18" w:history="1">
        <w:r w:rsidRPr="00E11D15">
          <w:rPr>
            <w:rStyle w:val="TextoNormalCaracter"/>
          </w:rPr>
          <w:t>18/2022</w:t>
        </w:r>
      </w:hyperlink>
      <w:r w:rsidRPr="00E11D15">
        <w:rPr>
          <w:rStyle w:val="TextoNormalCaracter"/>
        </w:rPr>
        <w:t>, ff. 2, 3.</w:t>
      </w:r>
    </w:p>
    <w:p w:rsidR="00E11D15" w:rsidRDefault="00E11D15" w:rsidP="00E11D15">
      <w:pPr>
        <w:pStyle w:val="TextoNormalSangraFrancesa"/>
      </w:pPr>
    </w:p>
    <w:p w:rsidR="00E11D15" w:rsidRDefault="00E11D15" w:rsidP="00E11D15">
      <w:pPr>
        <w:pStyle w:val="TextoNormalSangraFrancesa"/>
      </w:pPr>
    </w:p>
    <w:p w:rsidR="00E11D15" w:rsidRDefault="00E11D15" w:rsidP="00E11D15">
      <w:pPr>
        <w:pStyle w:val="TextoNormalNegritaCentrado"/>
      </w:pPr>
      <w:r>
        <w:t>B</w:t>
      </w:r>
    </w:p>
    <w:p w:rsidR="00E11D15" w:rsidRDefault="00E11D15" w:rsidP="00E11D15">
      <w:pPr>
        <w:pStyle w:val="TextoNormalNegritaCentrado"/>
      </w:pPr>
    </w:p>
    <w:p w:rsidR="00E11D15" w:rsidRPr="00E11D15" w:rsidRDefault="00E11D15" w:rsidP="00E11D15">
      <w:pPr>
        <w:pStyle w:val="TextoNormalSangraFrancesa"/>
        <w:rPr>
          <w:rStyle w:val="TextoNormalCaracter"/>
        </w:rPr>
      </w:pPr>
      <w:bookmarkStart w:id="171" w:name="DESCRIPTORALFABETICO257"/>
      <w:r w:rsidRPr="00E11D15">
        <w:rPr>
          <w:rStyle w:val="TextoNormalNegritaCaracter"/>
        </w:rPr>
        <w:t>Bases de las obligaciones contractuales</w:t>
      </w:r>
      <w:bookmarkEnd w:id="171"/>
      <w:r w:rsidRPr="00E11D15">
        <w:rPr>
          <w:rStyle w:val="TextoNormalCaracter"/>
        </w:rPr>
        <w:t xml:space="preserve">, Sentencia </w:t>
      </w:r>
      <w:hyperlink w:anchor="SENTENCIA_2022_37" w:history="1">
        <w:r w:rsidRPr="00E11D15">
          <w:rPr>
            <w:rStyle w:val="TextoNormalCaracter"/>
          </w:rPr>
          <w:t>37/2022</w:t>
        </w:r>
      </w:hyperlink>
      <w:r w:rsidRPr="00E11D15">
        <w:rPr>
          <w:rStyle w:val="TextoNormalCaracter"/>
        </w:rPr>
        <w:t>, f. 4.</w:t>
      </w:r>
    </w:p>
    <w:p w:rsidR="00E11D15" w:rsidRPr="00E11D15" w:rsidRDefault="00E11D15" w:rsidP="00E11D15">
      <w:pPr>
        <w:pStyle w:val="TextoNormalSangraFrancesa"/>
        <w:rPr>
          <w:rStyle w:val="TextoNormalCaracter"/>
        </w:rPr>
      </w:pPr>
      <w:bookmarkStart w:id="172" w:name="DESCRIPTORALFABETICO270"/>
      <w:r w:rsidRPr="00E11D15">
        <w:rPr>
          <w:rStyle w:val="TextoNormalNegritaCaracter"/>
        </w:rPr>
        <w:t>Becas</w:t>
      </w:r>
      <w:bookmarkEnd w:id="172"/>
      <w:r w:rsidRPr="00E11D15">
        <w:rPr>
          <w:rStyle w:val="TextoNormalCaracter"/>
        </w:rPr>
        <w:t xml:space="preserve">, Sentencias </w:t>
      </w:r>
      <w:hyperlink w:anchor="SENTENCIA_2022_1" w:history="1">
        <w:r w:rsidRPr="00E11D15">
          <w:rPr>
            <w:rStyle w:val="TextoNormalCaracter"/>
          </w:rPr>
          <w:t>1/2022</w:t>
        </w:r>
      </w:hyperlink>
      <w:r w:rsidRPr="00E11D15">
        <w:rPr>
          <w:rStyle w:val="TextoNormalCaracter"/>
        </w:rPr>
        <w:t xml:space="preserve">, ff. 3, 4; </w:t>
      </w:r>
      <w:hyperlink w:anchor="SENTENCIA_2022_4" w:history="1">
        <w:r w:rsidRPr="00E11D15">
          <w:rPr>
            <w:rStyle w:val="TextoNormalCaracter"/>
          </w:rPr>
          <w:t>4/2022</w:t>
        </w:r>
      </w:hyperlink>
      <w:r w:rsidRPr="00E11D15">
        <w:rPr>
          <w:rStyle w:val="TextoNormalCaracter"/>
        </w:rPr>
        <w:t xml:space="preserve">, f. 3; </w:t>
      </w:r>
      <w:hyperlink w:anchor="SENTENCIA_2022_27" w:history="1">
        <w:r w:rsidRPr="00E11D15">
          <w:rPr>
            <w:rStyle w:val="TextoNormalCaracter"/>
          </w:rPr>
          <w:t>27/2022</w:t>
        </w:r>
      </w:hyperlink>
      <w:r w:rsidRPr="00E11D15">
        <w:rPr>
          <w:rStyle w:val="TextoNormalCaracter"/>
        </w:rPr>
        <w:t>, f. único.</w:t>
      </w:r>
    </w:p>
    <w:p w:rsidR="00E11D15" w:rsidRPr="00E11D15" w:rsidRDefault="00E11D15" w:rsidP="00E11D15">
      <w:pPr>
        <w:pStyle w:val="TextoNormalSangraFrancesa"/>
        <w:rPr>
          <w:rStyle w:val="TextoNormalCaracter"/>
        </w:rPr>
      </w:pPr>
      <w:bookmarkStart w:id="173" w:name="DESCRIPTORALFABETICO23"/>
      <w:r w:rsidRPr="00E11D15">
        <w:rPr>
          <w:rStyle w:val="TextoNormalNegritaCaracter"/>
        </w:rPr>
        <w:t>Beneficios fiscales autorizados por Comunidades Autónomas</w:t>
      </w:r>
      <w:bookmarkEnd w:id="173"/>
      <w:r w:rsidRPr="00E11D15">
        <w:rPr>
          <w:rStyle w:val="TextoNormalCaracter"/>
        </w:rPr>
        <w:t xml:space="preserve">, Sentencia </w:t>
      </w:r>
      <w:hyperlink w:anchor="SENTENCIA_2022_20" w:history="1">
        <w:r w:rsidRPr="00E11D15">
          <w:rPr>
            <w:rStyle w:val="TextoNormalCaracter"/>
          </w:rPr>
          <w:t>20/2022</w:t>
        </w:r>
      </w:hyperlink>
      <w:r w:rsidRPr="00E11D15">
        <w:rPr>
          <w:rStyle w:val="TextoNormalCaracter"/>
        </w:rPr>
        <w:t>, ff. 1, 4.</w:t>
      </w:r>
    </w:p>
    <w:p w:rsidR="00E11D15" w:rsidRPr="00E11D15" w:rsidRDefault="00E11D15" w:rsidP="00E11D15">
      <w:pPr>
        <w:pStyle w:val="TextoNormalSangraFrancesa"/>
        <w:rPr>
          <w:rStyle w:val="TextoNormalCaracter"/>
        </w:rPr>
      </w:pPr>
      <w:bookmarkStart w:id="174" w:name="DESCRIPTORALFABETICO197"/>
      <w:r w:rsidRPr="00E11D15">
        <w:rPr>
          <w:rStyle w:val="TextoNormalNegritaCaracter"/>
        </w:rPr>
        <w:t>Boletín Oficial del Estado</w:t>
      </w:r>
      <w:bookmarkEnd w:id="174"/>
      <w:r w:rsidRPr="00E11D15">
        <w:rPr>
          <w:rStyle w:val="TextoNormalCaracter"/>
        </w:rPr>
        <w:t xml:space="preserve">, Sentencia </w:t>
      </w:r>
      <w:hyperlink w:anchor="SENTENCIA_2022_23" w:history="1">
        <w:r w:rsidRPr="00E11D15">
          <w:rPr>
            <w:rStyle w:val="TextoNormalCaracter"/>
          </w:rPr>
          <w:t>23/2022</w:t>
        </w:r>
      </w:hyperlink>
      <w:r w:rsidRPr="00E11D15">
        <w:rPr>
          <w:rStyle w:val="TextoNormalCaracter"/>
        </w:rPr>
        <w:t>, ff. 2, 3.</w:t>
      </w:r>
    </w:p>
    <w:p w:rsidR="00E11D15" w:rsidRPr="00E11D15" w:rsidRDefault="00E11D15" w:rsidP="00E11D15">
      <w:pPr>
        <w:pStyle w:val="TextoNormalSangraFrancesa"/>
        <w:rPr>
          <w:rStyle w:val="TextoNormalCaracter"/>
        </w:rPr>
      </w:pPr>
      <w:bookmarkStart w:id="175" w:name="DESCRIPTORALFABETICO24"/>
      <w:r w:rsidRPr="00E11D15">
        <w:rPr>
          <w:rStyle w:val="TextoNormalNegritaCaracter"/>
        </w:rPr>
        <w:t>Bonificaciones tributarias</w:t>
      </w:r>
      <w:bookmarkEnd w:id="175"/>
      <w:r w:rsidRPr="00E11D15">
        <w:rPr>
          <w:rStyle w:val="TextoNormalCaracter"/>
        </w:rPr>
        <w:t xml:space="preserve">, Sentencia </w:t>
      </w:r>
      <w:hyperlink w:anchor="SENTENCIA_2022_40" w:history="1">
        <w:r w:rsidRPr="00E11D15">
          <w:rPr>
            <w:rStyle w:val="TextoNormalCaracter"/>
          </w:rPr>
          <w:t>40/2022</w:t>
        </w:r>
      </w:hyperlink>
      <w:r w:rsidRPr="00E11D15">
        <w:rPr>
          <w:rStyle w:val="TextoNormalCaracter"/>
        </w:rPr>
        <w:t>, ff. 3 a 8.</w:t>
      </w:r>
    </w:p>
    <w:p w:rsidR="00E11D15" w:rsidRDefault="00E11D15" w:rsidP="00E11D15">
      <w:pPr>
        <w:pStyle w:val="TextoNormalSangraFrancesa"/>
      </w:pPr>
    </w:p>
    <w:p w:rsidR="00E11D15" w:rsidRDefault="00E11D15" w:rsidP="00E11D15">
      <w:pPr>
        <w:pStyle w:val="TextoNormalSangraFrancesa"/>
      </w:pPr>
    </w:p>
    <w:p w:rsidR="00E11D15" w:rsidRDefault="00E11D15" w:rsidP="00E11D15">
      <w:pPr>
        <w:pStyle w:val="TextoNormalNegritaCentrado"/>
      </w:pPr>
      <w:r>
        <w:t>C</w:t>
      </w:r>
    </w:p>
    <w:p w:rsidR="00E11D15" w:rsidRDefault="00E11D15" w:rsidP="00E11D15">
      <w:pPr>
        <w:pStyle w:val="TextoNormalNegritaCentrado"/>
      </w:pPr>
    </w:p>
    <w:p w:rsidR="00E11D15" w:rsidRPr="00E11D15" w:rsidRDefault="00E11D15" w:rsidP="00E11D15">
      <w:pPr>
        <w:pStyle w:val="TextoNormalSangraFrancesa"/>
        <w:rPr>
          <w:rStyle w:val="TextoNormalCaracter"/>
        </w:rPr>
      </w:pPr>
      <w:bookmarkStart w:id="176" w:name="DESCRIPTORALFABETICO319"/>
      <w:r w:rsidRPr="00E11D15">
        <w:rPr>
          <w:rStyle w:val="TextoNormalNegritaCaracter"/>
        </w:rPr>
        <w:t>Caja única de la Seguridad Social</w:t>
      </w:r>
      <w:bookmarkEnd w:id="176"/>
      <w:r w:rsidRPr="00E11D15">
        <w:rPr>
          <w:rStyle w:val="TextoNormalCaracter"/>
        </w:rPr>
        <w:t xml:space="preserve">, Sentencia </w:t>
      </w:r>
      <w:hyperlink w:anchor="SENTENCIA_2022_36" w:history="1">
        <w:r w:rsidRPr="00E11D15">
          <w:rPr>
            <w:rStyle w:val="TextoNormalCaracter"/>
          </w:rPr>
          <w:t>36/2022</w:t>
        </w:r>
      </w:hyperlink>
      <w:r w:rsidRPr="00E11D15">
        <w:rPr>
          <w:rStyle w:val="TextoNormalCaracter"/>
        </w:rPr>
        <w:t>, ff. 4, 5.</w:t>
      </w:r>
    </w:p>
    <w:p w:rsidR="00E11D15" w:rsidRPr="00E11D15" w:rsidRDefault="00E11D15" w:rsidP="00E11D15">
      <w:pPr>
        <w:pStyle w:val="TextoNormalSangraFrancesa"/>
        <w:rPr>
          <w:rStyle w:val="TextoNormalCaracter"/>
        </w:rPr>
      </w:pPr>
      <w:bookmarkStart w:id="177" w:name="DESCRIPTORALFABETICO378"/>
      <w:r w:rsidRPr="00E11D15">
        <w:rPr>
          <w:rStyle w:val="TextoNormalNegritaCaracter"/>
        </w:rPr>
        <w:t>Canarias</w:t>
      </w:r>
      <w:bookmarkEnd w:id="177"/>
      <w:r w:rsidRPr="00E11D15">
        <w:rPr>
          <w:rStyle w:val="TextoNormalCaracter"/>
        </w:rPr>
        <w:t xml:space="preserve">, Sentencia </w:t>
      </w:r>
      <w:hyperlink w:anchor="SENTENCIA_2022_20" w:history="1">
        <w:r w:rsidRPr="00E11D15">
          <w:rPr>
            <w:rStyle w:val="TextoNormalCaracter"/>
          </w:rPr>
          <w:t>20/2022</w:t>
        </w:r>
      </w:hyperlink>
      <w:r w:rsidRPr="00E11D15">
        <w:rPr>
          <w:rStyle w:val="TextoNormalCaracter"/>
        </w:rPr>
        <w:t>, f. 1.</w:t>
      </w:r>
    </w:p>
    <w:p w:rsidR="00E11D15" w:rsidRPr="00E11D15" w:rsidRDefault="00E11D15" w:rsidP="00E11D15">
      <w:pPr>
        <w:pStyle w:val="TextoNormalSangraFrancesa"/>
        <w:rPr>
          <w:rStyle w:val="TextoNormalCaracter"/>
        </w:rPr>
      </w:pPr>
      <w:bookmarkStart w:id="178" w:name="DESCRIPTORALFABETICO81"/>
      <w:r w:rsidRPr="00E11D15">
        <w:rPr>
          <w:rStyle w:val="TextoNormalNegritaCaracter"/>
        </w:rPr>
        <w:t>Canon de motivación reforzado</w:t>
      </w:r>
      <w:bookmarkEnd w:id="178"/>
      <w:r w:rsidRPr="00E11D15">
        <w:rPr>
          <w:rStyle w:val="TextoNormalCaracter"/>
        </w:rPr>
        <w:t xml:space="preserve">, Sentencias </w:t>
      </w:r>
      <w:hyperlink w:anchor="SENTENCIA_2022_13" w:history="1">
        <w:r w:rsidRPr="00E11D15">
          <w:rPr>
            <w:rStyle w:val="TextoNormalCaracter"/>
          </w:rPr>
          <w:t>13/2022</w:t>
        </w:r>
      </w:hyperlink>
      <w:r w:rsidRPr="00E11D15">
        <w:rPr>
          <w:rStyle w:val="TextoNormalCaracter"/>
        </w:rPr>
        <w:t xml:space="preserve">, ff. 2 a 4; </w:t>
      </w:r>
      <w:hyperlink w:anchor="SENTENCIA_2022_32" w:history="1">
        <w:r w:rsidRPr="00E11D15">
          <w:rPr>
            <w:rStyle w:val="TextoNormalCaracter"/>
          </w:rPr>
          <w:t>32/2022</w:t>
        </w:r>
      </w:hyperlink>
      <w:r w:rsidRPr="00E11D15">
        <w:rPr>
          <w:rStyle w:val="TextoNormalCaracter"/>
        </w:rPr>
        <w:t xml:space="preserve">, f. 4; </w:t>
      </w:r>
      <w:hyperlink w:anchor="SENTENCIA_2022_34" w:history="1">
        <w:r w:rsidRPr="00E11D15">
          <w:rPr>
            <w:rStyle w:val="TextoNormalCaracter"/>
          </w:rPr>
          <w:t>34/2022</w:t>
        </w:r>
      </w:hyperlink>
      <w:r w:rsidRPr="00E11D15">
        <w:rPr>
          <w:rStyle w:val="TextoNormalCaracter"/>
        </w:rPr>
        <w:t>, ff. 3, 5.</w:t>
      </w:r>
    </w:p>
    <w:p w:rsidR="00E11D15" w:rsidRPr="00E11D15" w:rsidRDefault="00E11D15" w:rsidP="00E11D15">
      <w:pPr>
        <w:pStyle w:val="TextoNormalSangraFrancesa"/>
        <w:rPr>
          <w:rStyle w:val="TextoNormalCaracter"/>
        </w:rPr>
      </w:pPr>
      <w:bookmarkStart w:id="179" w:name="DESCRIPTORALFABETICO82"/>
      <w:r w:rsidRPr="00E11D15">
        <w:rPr>
          <w:rStyle w:val="TextoNormalNegritaCaracter"/>
        </w:rPr>
        <w:t>Canon de motivación reforzado cuando afecta a la libertad personal</w:t>
      </w:r>
      <w:bookmarkEnd w:id="179"/>
      <w:r w:rsidRPr="00E11D15">
        <w:rPr>
          <w:rStyle w:val="TextoNormalCaracter"/>
        </w:rPr>
        <w:t xml:space="preserve">, Sentencia </w:t>
      </w:r>
      <w:hyperlink w:anchor="SENTENCIA_2022_33" w:history="1">
        <w:r w:rsidRPr="00E11D15">
          <w:rPr>
            <w:rStyle w:val="TextoNormalCaracter"/>
          </w:rPr>
          <w:t>33/2022</w:t>
        </w:r>
      </w:hyperlink>
      <w:r w:rsidRPr="00E11D15">
        <w:rPr>
          <w:rStyle w:val="TextoNormalCaracter"/>
        </w:rPr>
        <w:t>, ff. 2, 4.</w:t>
      </w:r>
    </w:p>
    <w:p w:rsidR="00E11D15" w:rsidRPr="00E11D15" w:rsidRDefault="00E11D15" w:rsidP="00E11D15">
      <w:pPr>
        <w:pStyle w:val="TextoNormalSangraFrancesa"/>
        <w:rPr>
          <w:rStyle w:val="TextoNormalCaracter"/>
        </w:rPr>
      </w:pPr>
      <w:bookmarkStart w:id="180" w:name="DESCRIPTORALFABETICO53"/>
      <w:r w:rsidRPr="00E11D15">
        <w:rPr>
          <w:rStyle w:val="TextoNormalNegritaCaracter"/>
        </w:rPr>
        <w:t>Canon reforzado de investigación</w:t>
      </w:r>
      <w:bookmarkEnd w:id="180"/>
      <w:r w:rsidRPr="00E11D15">
        <w:rPr>
          <w:rStyle w:val="TextoNormalCaracter"/>
        </w:rPr>
        <w:t xml:space="preserve">, Sentencias </w:t>
      </w:r>
      <w:hyperlink w:anchor="SENTENCIA_2022_12" w:history="1">
        <w:r w:rsidRPr="00E11D15">
          <w:rPr>
            <w:rStyle w:val="TextoNormalCaracter"/>
          </w:rPr>
          <w:t>12/2022</w:t>
        </w:r>
      </w:hyperlink>
      <w:r w:rsidRPr="00E11D15">
        <w:rPr>
          <w:rStyle w:val="TextoNormalCaracter"/>
        </w:rPr>
        <w:t xml:space="preserve">, f. 4; </w:t>
      </w:r>
      <w:hyperlink w:anchor="SENTENCIA_2022_13" w:history="1">
        <w:r w:rsidRPr="00E11D15">
          <w:rPr>
            <w:rStyle w:val="TextoNormalCaracter"/>
          </w:rPr>
          <w:t>13/2022</w:t>
        </w:r>
      </w:hyperlink>
      <w:r w:rsidRPr="00E11D15">
        <w:rPr>
          <w:rStyle w:val="TextoNormalCaracter"/>
        </w:rPr>
        <w:t xml:space="preserve">, ff. 4, 5; </w:t>
      </w:r>
      <w:hyperlink w:anchor="SENTENCIA_2022_34" w:history="1">
        <w:r w:rsidRPr="00E11D15">
          <w:rPr>
            <w:rStyle w:val="TextoNormalCaracter"/>
          </w:rPr>
          <w:t>34/2022</w:t>
        </w:r>
      </w:hyperlink>
      <w:r w:rsidRPr="00E11D15">
        <w:rPr>
          <w:rStyle w:val="TextoNormalCaracter"/>
        </w:rPr>
        <w:t>, ff. 3, 5.</w:t>
      </w:r>
    </w:p>
    <w:p w:rsidR="00E11D15" w:rsidRPr="00E11D15" w:rsidRDefault="00E11D15" w:rsidP="00E11D15">
      <w:pPr>
        <w:pStyle w:val="TextoNormalSangraFrancesa"/>
        <w:rPr>
          <w:rStyle w:val="TextoNormalCaracter"/>
        </w:rPr>
      </w:pPr>
      <w:bookmarkStart w:id="181" w:name="DESCRIPTORALFABETICO288"/>
      <w:r w:rsidRPr="00E11D15">
        <w:rPr>
          <w:rStyle w:val="TextoNormalNegritaCaracter"/>
        </w:rPr>
        <w:t>Carácter básico de las normas jurídicas</w:t>
      </w:r>
      <w:bookmarkEnd w:id="181"/>
      <w:r w:rsidRPr="00E11D15">
        <w:rPr>
          <w:rStyle w:val="TextoNormalCaracter"/>
        </w:rPr>
        <w:t xml:space="preserve">, Sentencia </w:t>
      </w:r>
      <w:hyperlink w:anchor="SENTENCIA_2022_37" w:history="1">
        <w:r w:rsidRPr="00E11D15">
          <w:rPr>
            <w:rStyle w:val="TextoNormalCaracter"/>
          </w:rPr>
          <w:t>37/2022</w:t>
        </w:r>
      </w:hyperlink>
      <w:r w:rsidRPr="00E11D15">
        <w:rPr>
          <w:rStyle w:val="TextoNormalCaracter"/>
        </w:rPr>
        <w:t>, f. 6.</w:t>
      </w:r>
    </w:p>
    <w:p w:rsidR="00E11D15" w:rsidRPr="00E11D15" w:rsidRDefault="00E11D15" w:rsidP="00E11D15">
      <w:pPr>
        <w:pStyle w:val="TextoNormalSangraFrancesa"/>
        <w:rPr>
          <w:rStyle w:val="TextoNormalCaracter"/>
        </w:rPr>
      </w:pPr>
      <w:bookmarkStart w:id="182" w:name="DESCRIPTORALFABETICO321"/>
      <w:r w:rsidRPr="00E11D15">
        <w:rPr>
          <w:rStyle w:val="TextoNormalNegritaCaracter"/>
        </w:rPr>
        <w:t>Carácter público del sistema de Seguridad Social</w:t>
      </w:r>
      <w:bookmarkEnd w:id="182"/>
      <w:r w:rsidRPr="00E11D15">
        <w:rPr>
          <w:rStyle w:val="TextoNormalCaracter"/>
        </w:rPr>
        <w:t xml:space="preserve">, Sentencia </w:t>
      </w:r>
      <w:hyperlink w:anchor="SENTENCIA_2022_36" w:history="1">
        <w:r w:rsidRPr="00E11D15">
          <w:rPr>
            <w:rStyle w:val="TextoNormalCaracter"/>
          </w:rPr>
          <w:t>36/2022</w:t>
        </w:r>
      </w:hyperlink>
      <w:r w:rsidRPr="00E11D15">
        <w:rPr>
          <w:rStyle w:val="TextoNormalCaracter"/>
        </w:rPr>
        <w:t>, f. 7.</w:t>
      </w:r>
    </w:p>
    <w:p w:rsidR="00E11D15" w:rsidRPr="00E11D15" w:rsidRDefault="00E11D15" w:rsidP="00E11D15">
      <w:pPr>
        <w:pStyle w:val="TextoNormalSangraFrancesa"/>
        <w:rPr>
          <w:rStyle w:val="TextoNormalCaracter"/>
        </w:rPr>
      </w:pPr>
      <w:bookmarkStart w:id="183" w:name="DESCRIPTORALFABETICO285"/>
      <w:r w:rsidRPr="00E11D15">
        <w:rPr>
          <w:rStyle w:val="TextoNormalNegritaCaracter"/>
        </w:rPr>
        <w:t>Carta de derechos fundamentales de la Unión Europea</w:t>
      </w:r>
      <w:bookmarkEnd w:id="183"/>
      <w:r w:rsidRPr="00E11D15">
        <w:rPr>
          <w:rStyle w:val="TextoNormalCaracter"/>
        </w:rPr>
        <w:t xml:space="preserve">, Sentencia </w:t>
      </w:r>
      <w:hyperlink w:anchor="SENTENCIA_2022_23" w:history="1">
        <w:r w:rsidRPr="00E11D15">
          <w:rPr>
            <w:rStyle w:val="TextoNormalCaracter"/>
          </w:rPr>
          <w:t>23/2022</w:t>
        </w:r>
      </w:hyperlink>
      <w:r w:rsidRPr="00E11D15">
        <w:rPr>
          <w:rStyle w:val="TextoNormalCaracter"/>
        </w:rPr>
        <w:t>, f. 3.</w:t>
      </w:r>
    </w:p>
    <w:p w:rsidR="00E11D15" w:rsidRPr="00E11D15" w:rsidRDefault="00E11D15" w:rsidP="00E11D15">
      <w:pPr>
        <w:pStyle w:val="TextoNormalSangraFrancesa"/>
        <w:rPr>
          <w:rStyle w:val="TextoNormalCaracter"/>
        </w:rPr>
      </w:pPr>
      <w:bookmarkStart w:id="184" w:name="DESCRIPTORALFABETICO379"/>
      <w:r w:rsidRPr="00E11D15">
        <w:rPr>
          <w:rStyle w:val="TextoNormalNegritaCaracter"/>
        </w:rPr>
        <w:t>Castilla-La Mancha</w:t>
      </w:r>
      <w:bookmarkEnd w:id="184"/>
      <w:r w:rsidRPr="00E11D15">
        <w:rPr>
          <w:rStyle w:val="TextoNormalCaracter"/>
        </w:rPr>
        <w:t xml:space="preserve">, Sentencia </w:t>
      </w:r>
      <w:hyperlink w:anchor="SENTENCIA_2022_16" w:history="1">
        <w:r w:rsidRPr="00E11D15">
          <w:rPr>
            <w:rStyle w:val="TextoNormalCaracter"/>
          </w:rPr>
          <w:t>16/2022</w:t>
        </w:r>
      </w:hyperlink>
      <w:r w:rsidRPr="00E11D15">
        <w:rPr>
          <w:rStyle w:val="TextoNormalCaracter"/>
        </w:rPr>
        <w:t>, f. 1.</w:t>
      </w:r>
    </w:p>
    <w:p w:rsidR="00E11D15" w:rsidRPr="00E11D15" w:rsidRDefault="00E11D15" w:rsidP="00E11D15">
      <w:pPr>
        <w:pStyle w:val="TextoNormalSangraFrancesa"/>
        <w:rPr>
          <w:rStyle w:val="TextoNormalCaracter"/>
        </w:rPr>
      </w:pPr>
      <w:bookmarkStart w:id="185" w:name="DESCRIPTORALFABETICO380"/>
      <w:r w:rsidRPr="00E11D15">
        <w:rPr>
          <w:rStyle w:val="TextoNormalNegritaCaracter"/>
        </w:rPr>
        <w:t>Cataluña</w:t>
      </w:r>
      <w:bookmarkEnd w:id="185"/>
      <w:r w:rsidRPr="00E11D15">
        <w:rPr>
          <w:rStyle w:val="TextoNormalCaracter"/>
        </w:rPr>
        <w:t xml:space="preserve">, Sentencias </w:t>
      </w:r>
      <w:hyperlink w:anchor="SENTENCIA_2022_18" w:history="1">
        <w:r w:rsidRPr="00E11D15">
          <w:rPr>
            <w:rStyle w:val="TextoNormalCaracter"/>
          </w:rPr>
          <w:t>18/2022</w:t>
        </w:r>
      </w:hyperlink>
      <w:r w:rsidRPr="00E11D15">
        <w:rPr>
          <w:rStyle w:val="TextoNormalCaracter"/>
        </w:rPr>
        <w:t xml:space="preserve">, f. 1; </w:t>
      </w:r>
      <w:hyperlink w:anchor="SENTENCIA_2022_25" w:history="1">
        <w:r w:rsidRPr="00E11D15">
          <w:rPr>
            <w:rStyle w:val="TextoNormalCaracter"/>
          </w:rPr>
          <w:t>25/2022</w:t>
        </w:r>
      </w:hyperlink>
      <w:r w:rsidRPr="00E11D15">
        <w:rPr>
          <w:rStyle w:val="TextoNormalCaracter"/>
        </w:rPr>
        <w:t xml:space="preserve">, f. 1; </w:t>
      </w:r>
      <w:hyperlink w:anchor="SENTENCIA_2022_28" w:history="1">
        <w:r w:rsidRPr="00E11D15">
          <w:rPr>
            <w:rStyle w:val="TextoNormalCaracter"/>
          </w:rPr>
          <w:t>28/2022</w:t>
        </w:r>
      </w:hyperlink>
      <w:r w:rsidRPr="00E11D15">
        <w:rPr>
          <w:rStyle w:val="TextoNormalCaracter"/>
        </w:rPr>
        <w:t xml:space="preserve">, f. 1; </w:t>
      </w:r>
      <w:hyperlink w:anchor="SENTENCIA_2022_36" w:history="1">
        <w:r w:rsidRPr="00E11D15">
          <w:rPr>
            <w:rStyle w:val="TextoNormalCaracter"/>
          </w:rPr>
          <w:t>36/2022</w:t>
        </w:r>
      </w:hyperlink>
      <w:r w:rsidRPr="00E11D15">
        <w:rPr>
          <w:rStyle w:val="TextoNormalCaracter"/>
        </w:rPr>
        <w:t xml:space="preserve">, f. 1; </w:t>
      </w:r>
      <w:hyperlink w:anchor="SENTENCIA_2022_37" w:history="1">
        <w:r w:rsidRPr="00E11D15">
          <w:rPr>
            <w:rStyle w:val="TextoNormalCaracter"/>
          </w:rPr>
          <w:t>37/2022</w:t>
        </w:r>
      </w:hyperlink>
      <w:r w:rsidRPr="00E11D15">
        <w:rPr>
          <w:rStyle w:val="TextoNormalCaracter"/>
        </w:rPr>
        <w:t xml:space="preserve">, f. 1; </w:t>
      </w:r>
      <w:hyperlink w:anchor="SENTENCIA_2022_45" w:history="1">
        <w:r w:rsidRPr="00E11D15">
          <w:rPr>
            <w:rStyle w:val="TextoNormalCaracter"/>
          </w:rPr>
          <w:t>45/2022</w:t>
        </w:r>
      </w:hyperlink>
      <w:r w:rsidRPr="00E11D15">
        <w:rPr>
          <w:rStyle w:val="TextoNormalCaracter"/>
        </w:rPr>
        <w:t>, ff. 1, VP I, II, III.</w:t>
      </w:r>
    </w:p>
    <w:p w:rsidR="00E11D15" w:rsidRPr="00E11D15" w:rsidRDefault="00E11D15" w:rsidP="00E11D15">
      <w:pPr>
        <w:pStyle w:val="TextoNormalSangraFrancesa"/>
        <w:rPr>
          <w:rStyle w:val="TextoNormalCaracter"/>
        </w:rPr>
      </w:pPr>
      <w:bookmarkStart w:id="186" w:name="DESCRIPTORALFABETICO252"/>
      <w:r w:rsidRPr="00E11D15">
        <w:rPr>
          <w:rStyle w:val="TextoNormalNegritaCaracter"/>
        </w:rPr>
        <w:t>Cese de cargos públicos de representación política</w:t>
      </w:r>
      <w:bookmarkEnd w:id="186"/>
      <w:r w:rsidRPr="00E11D15">
        <w:rPr>
          <w:rStyle w:val="TextoNormalCaracter"/>
        </w:rPr>
        <w:t xml:space="preserve">, Sentencia </w:t>
      </w:r>
      <w:hyperlink w:anchor="SENTENCIA_2022_45" w:history="1">
        <w:r w:rsidRPr="00E11D15">
          <w:rPr>
            <w:rStyle w:val="TextoNormalCaracter"/>
          </w:rPr>
          <w:t>45/2022</w:t>
        </w:r>
      </w:hyperlink>
      <w:r w:rsidRPr="00E11D15">
        <w:rPr>
          <w:rStyle w:val="TextoNormalCaracter"/>
        </w:rPr>
        <w:t>, ff. 13, 15.</w:t>
      </w:r>
    </w:p>
    <w:p w:rsidR="00E11D15" w:rsidRPr="00E11D15" w:rsidRDefault="00E11D15" w:rsidP="00E11D15">
      <w:pPr>
        <w:pStyle w:val="TextoNormalSangraFrancesa"/>
        <w:rPr>
          <w:rStyle w:val="TextoNormalCaracter"/>
        </w:rPr>
      </w:pPr>
      <w:bookmarkStart w:id="187" w:name="DESCRIPTORALFABETICO250"/>
      <w:r w:rsidRPr="00E11D15">
        <w:rPr>
          <w:rStyle w:val="TextoNormalNegritaCaracter"/>
        </w:rPr>
        <w:t>Clases pasivas</w:t>
      </w:r>
      <w:bookmarkEnd w:id="187"/>
      <w:r w:rsidRPr="00E11D15">
        <w:rPr>
          <w:rStyle w:val="TextoNormalCaracter"/>
        </w:rPr>
        <w:t xml:space="preserve">, Sentencia </w:t>
      </w:r>
      <w:hyperlink w:anchor="SENTENCIA_2022_3" w:history="1">
        <w:r w:rsidRPr="00E11D15">
          <w:rPr>
            <w:rStyle w:val="TextoNormalCaracter"/>
          </w:rPr>
          <w:t>3/2022</w:t>
        </w:r>
      </w:hyperlink>
      <w:r w:rsidRPr="00E11D15">
        <w:rPr>
          <w:rStyle w:val="TextoNormalCaracter"/>
        </w:rPr>
        <w:t>, f. 2.</w:t>
      </w:r>
    </w:p>
    <w:p w:rsidR="00E11D15" w:rsidRPr="00E11D15" w:rsidRDefault="00E11D15" w:rsidP="00E11D15">
      <w:pPr>
        <w:pStyle w:val="TextoNormalSangraFrancesa"/>
        <w:rPr>
          <w:rStyle w:val="TextoNormalCaracter"/>
        </w:rPr>
      </w:pPr>
      <w:bookmarkStart w:id="188" w:name="DESCRIPTORALFABETICO254"/>
      <w:r w:rsidRPr="00E11D15">
        <w:rPr>
          <w:rStyle w:val="TextoNormalNegritaCaracter"/>
        </w:rPr>
        <w:t>Cláusulas abusivas</w:t>
      </w:r>
      <w:bookmarkEnd w:id="188"/>
      <w:r w:rsidRPr="00E11D15">
        <w:rPr>
          <w:rStyle w:val="TextoNormalCaracter"/>
        </w:rPr>
        <w:t xml:space="preserve">, Sentencias </w:t>
      </w:r>
      <w:hyperlink w:anchor="SENTENCIA_2022_6" w:history="1">
        <w:r w:rsidRPr="00E11D15">
          <w:rPr>
            <w:rStyle w:val="TextoNormalCaracter"/>
          </w:rPr>
          <w:t>6/2022</w:t>
        </w:r>
      </w:hyperlink>
      <w:r w:rsidRPr="00E11D15">
        <w:rPr>
          <w:rStyle w:val="TextoNormalCaracter"/>
        </w:rPr>
        <w:t xml:space="preserve">, ff. 2, 3; </w:t>
      </w:r>
      <w:hyperlink w:anchor="SENTENCIA_2022_9" w:history="1">
        <w:r w:rsidRPr="00E11D15">
          <w:rPr>
            <w:rStyle w:val="TextoNormalCaracter"/>
          </w:rPr>
          <w:t>9/2022</w:t>
        </w:r>
      </w:hyperlink>
      <w:r w:rsidRPr="00E11D15">
        <w:rPr>
          <w:rStyle w:val="TextoNormalCaracter"/>
        </w:rPr>
        <w:t xml:space="preserve">, ff. 2, 3; </w:t>
      </w:r>
      <w:hyperlink w:anchor="SENTENCIA_2022_44" w:history="1">
        <w:r w:rsidRPr="00E11D15">
          <w:rPr>
            <w:rStyle w:val="TextoNormalCaracter"/>
          </w:rPr>
          <w:t>44/2022</w:t>
        </w:r>
      </w:hyperlink>
      <w:r w:rsidRPr="00E11D15">
        <w:rPr>
          <w:rStyle w:val="TextoNormalCaracter"/>
        </w:rPr>
        <w:t>, ff. 4, 5.</w:t>
      </w:r>
    </w:p>
    <w:p w:rsidR="00E11D15" w:rsidRPr="00E11D15" w:rsidRDefault="00E11D15" w:rsidP="00E11D15">
      <w:pPr>
        <w:pStyle w:val="TextoNormalSangraFrancesa"/>
        <w:rPr>
          <w:rStyle w:val="TextoNormalCaracter"/>
        </w:rPr>
      </w:pPr>
      <w:bookmarkStart w:id="189" w:name="DESCRIPTORALFABETICO161"/>
      <w:r w:rsidRPr="00E11D15">
        <w:rPr>
          <w:rStyle w:val="TextoNormalNegritaCaracter"/>
        </w:rPr>
        <w:t>Colisión con normas básicas</w:t>
      </w:r>
      <w:bookmarkEnd w:id="189"/>
      <w:r w:rsidRPr="00E11D15">
        <w:rPr>
          <w:rStyle w:val="TextoNormalCaracter"/>
        </w:rPr>
        <w:t xml:space="preserve">, Sentencia </w:t>
      </w:r>
      <w:hyperlink w:anchor="SENTENCIA_2022_19" w:history="1">
        <w:r w:rsidRPr="00E11D15">
          <w:rPr>
            <w:rStyle w:val="TextoNormalCaracter"/>
          </w:rPr>
          <w:t>19/2022</w:t>
        </w:r>
      </w:hyperlink>
      <w:r w:rsidRPr="00E11D15">
        <w:rPr>
          <w:rStyle w:val="TextoNormalCaracter"/>
        </w:rPr>
        <w:t>, ff. 4, 5.</w:t>
      </w:r>
    </w:p>
    <w:p w:rsidR="00E11D15" w:rsidRPr="00E11D15" w:rsidRDefault="00E11D15" w:rsidP="00E11D15">
      <w:pPr>
        <w:pStyle w:val="TextoNormalSangraFrancesa"/>
        <w:rPr>
          <w:rStyle w:val="TextoNormalCaracter"/>
        </w:rPr>
      </w:pPr>
      <w:bookmarkStart w:id="190" w:name="DESCRIPTORALFABETICO280"/>
      <w:r w:rsidRPr="00E11D15">
        <w:rPr>
          <w:rStyle w:val="TextoNormalNegritaCaracter"/>
        </w:rPr>
        <w:t>Comisión Nacional del Mercado de Valores</w:t>
      </w:r>
      <w:bookmarkEnd w:id="190"/>
      <w:r w:rsidRPr="00E11D15">
        <w:rPr>
          <w:rStyle w:val="TextoNormalCaracter"/>
        </w:rPr>
        <w:t xml:space="preserve">, </w:t>
      </w:r>
    </w:p>
    <w:p w:rsidR="00E11D15" w:rsidRPr="00E11D15" w:rsidRDefault="00E11D15" w:rsidP="00E11D15">
      <w:pPr>
        <w:pStyle w:val="TextoNormalSangraFrancesa"/>
        <w:rPr>
          <w:rStyle w:val="TextoNormalCaracter"/>
        </w:rPr>
      </w:pPr>
      <w:r w:rsidRPr="00E11D15">
        <w:rPr>
          <w:rStyle w:val="TextoNormalCursivaCaracter"/>
        </w:rPr>
        <w:t xml:space="preserve">    Función, </w:t>
      </w:r>
      <w:r w:rsidRPr="00E11D15">
        <w:rPr>
          <w:rStyle w:val="TextoNormalCaracter"/>
        </w:rPr>
        <w:t xml:space="preserve">Sentencia </w:t>
      </w:r>
      <w:hyperlink w:anchor="SENTENCIA_2022_23" w:history="1">
        <w:r w:rsidRPr="00E11D15">
          <w:rPr>
            <w:rStyle w:val="TextoNormalCaracter"/>
          </w:rPr>
          <w:t>23/2022</w:t>
        </w:r>
      </w:hyperlink>
      <w:r w:rsidRPr="00E11D15">
        <w:rPr>
          <w:rStyle w:val="TextoNormalCaracter"/>
        </w:rPr>
        <w:t>, ff. 2 a 4.</w:t>
      </w:r>
    </w:p>
    <w:p w:rsidR="00E11D15" w:rsidRPr="00E11D15" w:rsidRDefault="00E11D15" w:rsidP="00E11D15">
      <w:pPr>
        <w:pStyle w:val="TextoNormalSangraFrancesa"/>
        <w:rPr>
          <w:rStyle w:val="TextoNormalCaracter"/>
        </w:rPr>
      </w:pPr>
      <w:bookmarkStart w:id="191" w:name="DESCRIPTORALFABETICO327"/>
      <w:r w:rsidRPr="00E11D15">
        <w:rPr>
          <w:rStyle w:val="TextoNormalNegritaCaracter"/>
        </w:rPr>
        <w:t>Competencia objetiva</w:t>
      </w:r>
      <w:bookmarkEnd w:id="191"/>
      <w:r w:rsidRPr="00E11D15">
        <w:rPr>
          <w:rStyle w:val="TextoNormalCaracter"/>
        </w:rPr>
        <w:t xml:space="preserve">, Sentencias </w:t>
      </w:r>
      <w:hyperlink w:anchor="SENTENCIA_2022_46" w:history="1">
        <w:r w:rsidRPr="00E11D15">
          <w:rPr>
            <w:rStyle w:val="TextoNormalCaracter"/>
          </w:rPr>
          <w:t>46/2022</w:t>
        </w:r>
      </w:hyperlink>
      <w:r w:rsidRPr="00E11D15">
        <w:rPr>
          <w:rStyle w:val="TextoNormalCaracter"/>
        </w:rPr>
        <w:t xml:space="preserve">, f. 5; </w:t>
      </w:r>
      <w:hyperlink w:anchor="SENTENCIA_2022_47" w:history="1">
        <w:r w:rsidRPr="00E11D15">
          <w:rPr>
            <w:rStyle w:val="TextoNormalCaracter"/>
          </w:rPr>
          <w:t>47/2022</w:t>
        </w:r>
      </w:hyperlink>
      <w:r w:rsidRPr="00E11D15">
        <w:rPr>
          <w:rStyle w:val="TextoNormalCaracter"/>
        </w:rPr>
        <w:t>, f. 4.</w:t>
      </w:r>
    </w:p>
    <w:p w:rsidR="00E11D15" w:rsidRPr="00E11D15" w:rsidRDefault="00E11D15" w:rsidP="00E11D15">
      <w:pPr>
        <w:pStyle w:val="TextoNormalSangraFrancesa"/>
        <w:rPr>
          <w:rStyle w:val="TextoNormalCaracter"/>
        </w:rPr>
      </w:pPr>
      <w:bookmarkStart w:id="192" w:name="DESCRIPTORALFABETICO2"/>
      <w:r w:rsidRPr="00E11D15">
        <w:rPr>
          <w:rStyle w:val="TextoNormalNegritaCaracter"/>
        </w:rPr>
        <w:t>Competencias de las Comunidades Autónomas</w:t>
      </w:r>
      <w:bookmarkEnd w:id="192"/>
      <w:r w:rsidRPr="00E11D15">
        <w:rPr>
          <w:rStyle w:val="TextoNormalCaracter"/>
        </w:rPr>
        <w:t xml:space="preserve">, Sentencia </w:t>
      </w:r>
      <w:hyperlink w:anchor="SENTENCIA_2022_21" w:history="1">
        <w:r w:rsidRPr="00E11D15">
          <w:rPr>
            <w:rStyle w:val="TextoNormalCaracter"/>
          </w:rPr>
          <w:t>21/2022</w:t>
        </w:r>
      </w:hyperlink>
      <w:r w:rsidRPr="00E11D15">
        <w:rPr>
          <w:rStyle w:val="TextoNormalCaracter"/>
        </w:rPr>
        <w:t>, ff. 2, 3.</w:t>
      </w:r>
    </w:p>
    <w:p w:rsidR="00E11D15" w:rsidRPr="00E11D15" w:rsidRDefault="00E11D15" w:rsidP="00E11D15">
      <w:pPr>
        <w:pStyle w:val="TextoNormalSangraFrancesa"/>
        <w:rPr>
          <w:rStyle w:val="TextoNormalCaracter"/>
        </w:rPr>
      </w:pPr>
      <w:bookmarkStart w:id="193" w:name="DESCRIPTORALFABETICO5"/>
      <w:r w:rsidRPr="00E11D15">
        <w:rPr>
          <w:rStyle w:val="TextoNormalNegritaCaracter"/>
        </w:rPr>
        <w:t>Competencias de los entes locales</w:t>
      </w:r>
      <w:bookmarkEnd w:id="193"/>
      <w:r w:rsidRPr="00E11D15">
        <w:rPr>
          <w:rStyle w:val="TextoNormalCaracter"/>
        </w:rPr>
        <w:t xml:space="preserve">, Sentencia </w:t>
      </w:r>
      <w:hyperlink w:anchor="SENTENCIA_2022_37" w:history="1">
        <w:r w:rsidRPr="00E11D15">
          <w:rPr>
            <w:rStyle w:val="TextoNormalCaracter"/>
          </w:rPr>
          <w:t>37/2022</w:t>
        </w:r>
      </w:hyperlink>
      <w:r w:rsidRPr="00E11D15">
        <w:rPr>
          <w:rStyle w:val="TextoNormalCaracter"/>
        </w:rPr>
        <w:t>, f. 6.</w:t>
      </w:r>
    </w:p>
    <w:p w:rsidR="00E11D15" w:rsidRPr="00E11D15" w:rsidRDefault="00E11D15" w:rsidP="00E11D15">
      <w:pPr>
        <w:pStyle w:val="TextoNormalSangraFrancesa"/>
        <w:rPr>
          <w:rStyle w:val="TextoNormalCaracter"/>
        </w:rPr>
      </w:pPr>
      <w:bookmarkStart w:id="194" w:name="DESCRIPTORALFABETICO6"/>
      <w:r w:rsidRPr="00E11D15">
        <w:rPr>
          <w:rStyle w:val="TextoNormalNegritaCaracter"/>
        </w:rPr>
        <w:t>Competencias de los municipios</w:t>
      </w:r>
      <w:bookmarkEnd w:id="194"/>
      <w:r w:rsidRPr="00E11D15">
        <w:rPr>
          <w:rStyle w:val="TextoNormalCaracter"/>
        </w:rPr>
        <w:t xml:space="preserve">, Sentencia </w:t>
      </w:r>
      <w:hyperlink w:anchor="SENTENCIA_2022_18" w:history="1">
        <w:r w:rsidRPr="00E11D15">
          <w:rPr>
            <w:rStyle w:val="TextoNormalCaracter"/>
          </w:rPr>
          <w:t>18/2022</w:t>
        </w:r>
      </w:hyperlink>
      <w:r w:rsidRPr="00E11D15">
        <w:rPr>
          <w:rStyle w:val="TextoNormalCaracter"/>
        </w:rPr>
        <w:t>, f. 3.</w:t>
      </w:r>
    </w:p>
    <w:p w:rsidR="00E11D15" w:rsidRPr="00E11D15" w:rsidRDefault="00E11D15" w:rsidP="00E11D15">
      <w:pPr>
        <w:pStyle w:val="TextoNormalSangraFrancesa"/>
        <w:rPr>
          <w:rStyle w:val="TextoNormalCaracter"/>
        </w:rPr>
      </w:pPr>
      <w:bookmarkStart w:id="195" w:name="DESCRIPTORALFABETICO7"/>
      <w:r w:rsidRPr="00E11D15">
        <w:rPr>
          <w:rStyle w:val="TextoNormalNegritaCaracter"/>
        </w:rPr>
        <w:t>Competencias del Estado</w:t>
      </w:r>
      <w:bookmarkEnd w:id="195"/>
      <w:r w:rsidRPr="00E11D15">
        <w:rPr>
          <w:rStyle w:val="TextoNormalCaracter"/>
        </w:rPr>
        <w:t xml:space="preserve">, Sentencia </w:t>
      </w:r>
      <w:hyperlink w:anchor="SENTENCIA_2022_21" w:history="1">
        <w:r w:rsidRPr="00E11D15">
          <w:rPr>
            <w:rStyle w:val="TextoNormalCaracter"/>
          </w:rPr>
          <w:t>21/2022</w:t>
        </w:r>
      </w:hyperlink>
      <w:r w:rsidRPr="00E11D15">
        <w:rPr>
          <w:rStyle w:val="TextoNormalCaracter"/>
        </w:rPr>
        <w:t>, ff. 2, 3.</w:t>
      </w:r>
    </w:p>
    <w:p w:rsidR="00E11D15" w:rsidRPr="00E11D15" w:rsidRDefault="00E11D15" w:rsidP="00E11D15">
      <w:pPr>
        <w:pStyle w:val="TextoNormalSangraFrancesa"/>
        <w:rPr>
          <w:rStyle w:val="TextoNormalCaracter"/>
        </w:rPr>
      </w:pPr>
      <w:bookmarkStart w:id="196" w:name="DESCRIPTORALFABETICO3"/>
      <w:r w:rsidRPr="00E11D15">
        <w:rPr>
          <w:rStyle w:val="TextoNormalNegritaCaracter"/>
        </w:rPr>
        <w:t>Competencias delimitadas por la legislación básica</w:t>
      </w:r>
      <w:bookmarkEnd w:id="196"/>
      <w:r w:rsidRPr="00E11D15">
        <w:rPr>
          <w:rStyle w:val="TextoNormalCaracter"/>
        </w:rPr>
        <w:t xml:space="preserve">, Sentencia </w:t>
      </w:r>
      <w:hyperlink w:anchor="SENTENCIA_2022_19" w:history="1">
        <w:r w:rsidRPr="00E11D15">
          <w:rPr>
            <w:rStyle w:val="TextoNormalCaracter"/>
          </w:rPr>
          <w:t>19/2022</w:t>
        </w:r>
      </w:hyperlink>
      <w:r w:rsidRPr="00E11D15">
        <w:rPr>
          <w:rStyle w:val="TextoNormalCaracter"/>
        </w:rPr>
        <w:t>, ff. 3, 4.</w:t>
      </w:r>
    </w:p>
    <w:p w:rsidR="00E11D15" w:rsidRPr="00E11D15" w:rsidRDefault="00E11D15" w:rsidP="00E11D15">
      <w:pPr>
        <w:pStyle w:val="TextoNormalSangraFrancesa"/>
        <w:rPr>
          <w:rStyle w:val="TextoNormalCaracter"/>
        </w:rPr>
      </w:pPr>
      <w:bookmarkStart w:id="197" w:name="DESCRIPTORALFABETICO9"/>
      <w:r w:rsidRPr="00E11D15">
        <w:rPr>
          <w:rStyle w:val="TextoNormalNegritaCaracter"/>
        </w:rPr>
        <w:t>Competencias en materia de asistencia social</w:t>
      </w:r>
      <w:bookmarkEnd w:id="197"/>
      <w:r w:rsidRPr="00E11D15">
        <w:rPr>
          <w:rStyle w:val="TextoNormalCaracter"/>
        </w:rPr>
        <w:t xml:space="preserve">, Sentencia </w:t>
      </w:r>
      <w:hyperlink w:anchor="SENTENCIA_2022_36" w:history="1">
        <w:r w:rsidRPr="00E11D15">
          <w:rPr>
            <w:rStyle w:val="TextoNormalCaracter"/>
          </w:rPr>
          <w:t>36/2022</w:t>
        </w:r>
      </w:hyperlink>
      <w:r w:rsidRPr="00E11D15">
        <w:rPr>
          <w:rStyle w:val="TextoNormalCaracter"/>
        </w:rPr>
        <w:t>, ff. 4, 6, 9.</w:t>
      </w:r>
    </w:p>
    <w:p w:rsidR="00E11D15" w:rsidRPr="00E11D15" w:rsidRDefault="00E11D15" w:rsidP="00E11D15">
      <w:pPr>
        <w:pStyle w:val="TextoNormalSangraFrancesa"/>
        <w:rPr>
          <w:rStyle w:val="TextoNormalCaracter"/>
        </w:rPr>
      </w:pPr>
      <w:bookmarkStart w:id="198" w:name="DESCRIPTORALFABETICO10"/>
      <w:r w:rsidRPr="00E11D15">
        <w:rPr>
          <w:rStyle w:val="TextoNormalNegritaCaracter"/>
        </w:rPr>
        <w:t>Competencias en materia de bases del régimen estatutario de los funcionarios</w:t>
      </w:r>
      <w:bookmarkEnd w:id="198"/>
      <w:r w:rsidRPr="00E11D15">
        <w:rPr>
          <w:rStyle w:val="TextoNormalCaracter"/>
        </w:rPr>
        <w:t xml:space="preserve">, Sentencia </w:t>
      </w:r>
      <w:hyperlink w:anchor="SENTENCIA_2022_17" w:history="1">
        <w:r w:rsidRPr="00E11D15">
          <w:rPr>
            <w:rStyle w:val="TextoNormalCaracter"/>
          </w:rPr>
          <w:t>17/2022</w:t>
        </w:r>
      </w:hyperlink>
      <w:r w:rsidRPr="00E11D15">
        <w:rPr>
          <w:rStyle w:val="TextoNormalCaracter"/>
        </w:rPr>
        <w:t>, f. 3.</w:t>
      </w:r>
    </w:p>
    <w:p w:rsidR="00E11D15" w:rsidRPr="00E11D15" w:rsidRDefault="00E11D15" w:rsidP="00E11D15">
      <w:pPr>
        <w:pStyle w:val="TextoNormalSangraFrancesa"/>
        <w:rPr>
          <w:rStyle w:val="TextoNormalCaracter"/>
        </w:rPr>
      </w:pPr>
      <w:bookmarkStart w:id="199" w:name="DESCRIPTORALFABETICO11"/>
      <w:r w:rsidRPr="00E11D15">
        <w:rPr>
          <w:rStyle w:val="TextoNormalNegritaCaracter"/>
        </w:rPr>
        <w:t>Competencias en materia de bases del régimen jurídico de las Administraciones públicas</w:t>
      </w:r>
      <w:bookmarkEnd w:id="199"/>
      <w:r w:rsidRPr="00E11D15">
        <w:rPr>
          <w:rStyle w:val="TextoNormalCaracter"/>
        </w:rPr>
        <w:t xml:space="preserve">, Sentencia </w:t>
      </w:r>
      <w:hyperlink w:anchor="SENTENCIA_2022_37" w:history="1">
        <w:r w:rsidRPr="00E11D15">
          <w:rPr>
            <w:rStyle w:val="TextoNormalCaracter"/>
          </w:rPr>
          <w:t>37/2022</w:t>
        </w:r>
      </w:hyperlink>
      <w:r w:rsidRPr="00E11D15">
        <w:rPr>
          <w:rStyle w:val="TextoNormalCaracter"/>
        </w:rPr>
        <w:t>, f. 6.</w:t>
      </w:r>
    </w:p>
    <w:p w:rsidR="00E11D15" w:rsidRPr="00E11D15" w:rsidRDefault="00E11D15" w:rsidP="00E11D15">
      <w:pPr>
        <w:pStyle w:val="TextoNormalSangraFrancesa"/>
        <w:rPr>
          <w:rStyle w:val="TextoNormalCaracter"/>
        </w:rPr>
      </w:pPr>
      <w:bookmarkStart w:id="200" w:name="DESCRIPTORALFABETICO15"/>
      <w:r w:rsidRPr="00E11D15">
        <w:rPr>
          <w:rStyle w:val="TextoNormalNegritaCaracter"/>
        </w:rPr>
        <w:t>Competencias en materia de derechos civiles especiales</w:t>
      </w:r>
      <w:bookmarkEnd w:id="200"/>
      <w:r w:rsidRPr="00E11D15">
        <w:rPr>
          <w:rStyle w:val="TextoNormalCaracter"/>
        </w:rPr>
        <w:t xml:space="preserve">, Sentencia </w:t>
      </w:r>
      <w:hyperlink w:anchor="SENTENCIA_2022_37" w:history="1">
        <w:r w:rsidRPr="00E11D15">
          <w:rPr>
            <w:rStyle w:val="TextoNormalCaracter"/>
          </w:rPr>
          <w:t>37/2022</w:t>
        </w:r>
      </w:hyperlink>
      <w:r w:rsidRPr="00E11D15">
        <w:rPr>
          <w:rStyle w:val="TextoNormalCaracter"/>
        </w:rPr>
        <w:t>, f. 4.</w:t>
      </w:r>
    </w:p>
    <w:p w:rsidR="00E11D15" w:rsidRPr="00E11D15" w:rsidRDefault="00E11D15" w:rsidP="00E11D15">
      <w:pPr>
        <w:pStyle w:val="TextoNormalSangraFrancesa"/>
        <w:rPr>
          <w:rStyle w:val="TextoNormalCaracter"/>
        </w:rPr>
      </w:pPr>
      <w:bookmarkStart w:id="201" w:name="DESCRIPTORALFABETICO12"/>
      <w:r w:rsidRPr="00E11D15">
        <w:rPr>
          <w:rStyle w:val="TextoNormalNegritaCaracter"/>
        </w:rPr>
        <w:t>Competencias en materia de legislación básica y régimen económico de la Seguridad Social</w:t>
      </w:r>
      <w:bookmarkEnd w:id="201"/>
      <w:r w:rsidRPr="00E11D15">
        <w:rPr>
          <w:rStyle w:val="TextoNormalCaracter"/>
        </w:rPr>
        <w:t xml:space="preserve">, Sentencia </w:t>
      </w:r>
      <w:hyperlink w:anchor="SENTENCIA_2022_36" w:history="1">
        <w:r w:rsidRPr="00E11D15">
          <w:rPr>
            <w:rStyle w:val="TextoNormalCaracter"/>
          </w:rPr>
          <w:t>36/2022</w:t>
        </w:r>
      </w:hyperlink>
      <w:r w:rsidRPr="00E11D15">
        <w:rPr>
          <w:rStyle w:val="TextoNormalCaracter"/>
        </w:rPr>
        <w:t>, ff. 4 a 6.</w:t>
      </w:r>
    </w:p>
    <w:p w:rsidR="00E11D15" w:rsidRPr="00E11D15" w:rsidRDefault="00E11D15" w:rsidP="00E11D15">
      <w:pPr>
        <w:pStyle w:val="TextoNormalSangraFrancesa"/>
        <w:rPr>
          <w:rStyle w:val="TextoNormalCaracter"/>
        </w:rPr>
      </w:pPr>
      <w:bookmarkStart w:id="202" w:name="DESCRIPTORALFABETICO14"/>
      <w:r w:rsidRPr="00E11D15">
        <w:rPr>
          <w:rStyle w:val="TextoNormalNegritaCaracter"/>
        </w:rPr>
        <w:t>Competencias en materia de legislación civil</w:t>
      </w:r>
      <w:bookmarkEnd w:id="202"/>
      <w:r w:rsidRPr="00E11D15">
        <w:rPr>
          <w:rStyle w:val="TextoNormalCaracter"/>
        </w:rPr>
        <w:t xml:space="preserve">, Sentencia </w:t>
      </w:r>
      <w:hyperlink w:anchor="SENTENCIA_2022_37" w:history="1">
        <w:r w:rsidRPr="00E11D15">
          <w:rPr>
            <w:rStyle w:val="TextoNormalCaracter"/>
          </w:rPr>
          <w:t>37/2022</w:t>
        </w:r>
      </w:hyperlink>
      <w:r w:rsidRPr="00E11D15">
        <w:rPr>
          <w:rStyle w:val="TextoNormalCaracter"/>
        </w:rPr>
        <w:t>, f. 4.</w:t>
      </w:r>
    </w:p>
    <w:p w:rsidR="00E11D15" w:rsidRPr="00E11D15" w:rsidRDefault="00E11D15" w:rsidP="00E11D15">
      <w:pPr>
        <w:pStyle w:val="TextoNormalSangraFrancesa"/>
        <w:rPr>
          <w:rStyle w:val="TextoNormalCaracter"/>
        </w:rPr>
      </w:pPr>
      <w:bookmarkStart w:id="203" w:name="DESCRIPTORALFABETICO16"/>
      <w:r w:rsidRPr="00E11D15">
        <w:rPr>
          <w:rStyle w:val="TextoNormalNegritaCaracter"/>
        </w:rPr>
        <w:t>Competencias en materia de legislación procesal</w:t>
      </w:r>
      <w:bookmarkEnd w:id="203"/>
      <w:r w:rsidRPr="00E11D15">
        <w:rPr>
          <w:rStyle w:val="TextoNormalCaracter"/>
        </w:rPr>
        <w:t xml:space="preserve">, Sentencias </w:t>
      </w:r>
      <w:hyperlink w:anchor="SENTENCIA_2022_28" w:history="1">
        <w:r w:rsidRPr="00E11D15">
          <w:rPr>
            <w:rStyle w:val="TextoNormalCaracter"/>
          </w:rPr>
          <w:t>28/2022</w:t>
        </w:r>
      </w:hyperlink>
      <w:r w:rsidRPr="00E11D15">
        <w:rPr>
          <w:rStyle w:val="TextoNormalCaracter"/>
        </w:rPr>
        <w:t xml:space="preserve">, f. 3; </w:t>
      </w:r>
      <w:hyperlink w:anchor="SENTENCIA_2022_37" w:history="1">
        <w:r w:rsidRPr="00E11D15">
          <w:rPr>
            <w:rStyle w:val="TextoNormalCaracter"/>
          </w:rPr>
          <w:t>37/2022</w:t>
        </w:r>
      </w:hyperlink>
      <w:r w:rsidRPr="00E11D15">
        <w:rPr>
          <w:rStyle w:val="TextoNormalCaracter"/>
        </w:rPr>
        <w:t>, f. 5.</w:t>
      </w:r>
    </w:p>
    <w:p w:rsidR="00E11D15" w:rsidRPr="00E11D15" w:rsidRDefault="00E11D15" w:rsidP="00E11D15">
      <w:pPr>
        <w:pStyle w:val="TextoNormalSangraFrancesa"/>
        <w:rPr>
          <w:rStyle w:val="TextoNormalCaracter"/>
        </w:rPr>
      </w:pPr>
      <w:bookmarkStart w:id="204" w:name="DESCRIPTORALFABETICO17"/>
      <w:r w:rsidRPr="00E11D15">
        <w:rPr>
          <w:rStyle w:val="TextoNormalNegritaCaracter"/>
        </w:rPr>
        <w:t>Competencias en materia de medio ambiente</w:t>
      </w:r>
      <w:bookmarkEnd w:id="204"/>
      <w:r w:rsidRPr="00E11D15">
        <w:rPr>
          <w:rStyle w:val="TextoNormalCaracter"/>
        </w:rPr>
        <w:t xml:space="preserve">, Sentencia </w:t>
      </w:r>
      <w:hyperlink w:anchor="SENTENCIA_2022_18" w:history="1">
        <w:r w:rsidRPr="00E11D15">
          <w:rPr>
            <w:rStyle w:val="TextoNormalCaracter"/>
          </w:rPr>
          <w:t>18/2022</w:t>
        </w:r>
      </w:hyperlink>
      <w:r w:rsidRPr="00E11D15">
        <w:rPr>
          <w:rStyle w:val="TextoNormalCaracter"/>
        </w:rPr>
        <w:t>, f. 3.</w:t>
      </w:r>
    </w:p>
    <w:p w:rsidR="00E11D15" w:rsidRPr="00E11D15" w:rsidRDefault="00E11D15" w:rsidP="00E11D15">
      <w:pPr>
        <w:pStyle w:val="TextoNormalSangraFrancesa"/>
        <w:rPr>
          <w:rStyle w:val="TextoNormalCaracter"/>
        </w:rPr>
      </w:pPr>
      <w:bookmarkStart w:id="205" w:name="DESCRIPTORALFABETICO18"/>
      <w:r w:rsidRPr="00E11D15">
        <w:rPr>
          <w:rStyle w:val="TextoNormalNegritaCaracter"/>
        </w:rPr>
        <w:t>Competencias en materia de ordenación del territorio</w:t>
      </w:r>
      <w:bookmarkEnd w:id="205"/>
      <w:r w:rsidRPr="00E11D15">
        <w:rPr>
          <w:rStyle w:val="TextoNormalCaracter"/>
        </w:rPr>
        <w:t xml:space="preserve">, Sentencia </w:t>
      </w:r>
      <w:hyperlink w:anchor="SENTENCIA_2022_18" w:history="1">
        <w:r w:rsidRPr="00E11D15">
          <w:rPr>
            <w:rStyle w:val="TextoNormalCaracter"/>
          </w:rPr>
          <w:t>18/2022</w:t>
        </w:r>
      </w:hyperlink>
      <w:r w:rsidRPr="00E11D15">
        <w:rPr>
          <w:rStyle w:val="TextoNormalCaracter"/>
        </w:rPr>
        <w:t>, ff. 2, 3.</w:t>
      </w:r>
    </w:p>
    <w:p w:rsidR="00E11D15" w:rsidRPr="00E11D15" w:rsidRDefault="00E11D15" w:rsidP="00E11D15">
      <w:pPr>
        <w:pStyle w:val="TextoNormalSangraFrancesa"/>
        <w:rPr>
          <w:rStyle w:val="TextoNormalCaracter"/>
        </w:rPr>
      </w:pPr>
      <w:bookmarkStart w:id="206" w:name="DESCRIPTORALFABETICO19"/>
      <w:r w:rsidRPr="00E11D15">
        <w:rPr>
          <w:rStyle w:val="TextoNormalNegritaCaracter"/>
        </w:rPr>
        <w:t>Competencias en materia de vivienda</w:t>
      </w:r>
      <w:bookmarkEnd w:id="206"/>
      <w:r w:rsidRPr="00E11D15">
        <w:rPr>
          <w:rStyle w:val="TextoNormalCaracter"/>
        </w:rPr>
        <w:t xml:space="preserve">, Sentencias </w:t>
      </w:r>
      <w:hyperlink w:anchor="SENTENCIA_2022_28" w:history="1">
        <w:r w:rsidRPr="00E11D15">
          <w:rPr>
            <w:rStyle w:val="TextoNormalCaracter"/>
          </w:rPr>
          <w:t>28/2022</w:t>
        </w:r>
      </w:hyperlink>
      <w:r w:rsidRPr="00E11D15">
        <w:rPr>
          <w:rStyle w:val="TextoNormalCaracter"/>
        </w:rPr>
        <w:t xml:space="preserve">, f. 3; </w:t>
      </w:r>
      <w:hyperlink w:anchor="SENTENCIA_2022_37" w:history="1">
        <w:r w:rsidRPr="00E11D15">
          <w:rPr>
            <w:rStyle w:val="TextoNormalCaracter"/>
          </w:rPr>
          <w:t>37/2022</w:t>
        </w:r>
      </w:hyperlink>
      <w:r w:rsidRPr="00E11D15">
        <w:rPr>
          <w:rStyle w:val="TextoNormalCaracter"/>
        </w:rPr>
        <w:t>, f. 4.</w:t>
      </w:r>
    </w:p>
    <w:p w:rsidR="00E11D15" w:rsidRPr="00E11D15" w:rsidRDefault="00E11D15" w:rsidP="00E11D15">
      <w:pPr>
        <w:pStyle w:val="TextoNormalSangraFrancesa"/>
        <w:rPr>
          <w:rStyle w:val="TextoNormalCaracter"/>
        </w:rPr>
      </w:pPr>
      <w:bookmarkStart w:id="207" w:name="DESCRIPTORALFABETICO20"/>
      <w:r w:rsidRPr="00E11D15">
        <w:rPr>
          <w:rStyle w:val="TextoNormalNegritaCaracter"/>
        </w:rPr>
        <w:t>Competencias en materia tributaria</w:t>
      </w:r>
      <w:bookmarkEnd w:id="207"/>
      <w:r w:rsidRPr="00E11D15">
        <w:rPr>
          <w:rStyle w:val="TextoNormalCaracter"/>
        </w:rPr>
        <w:t xml:space="preserve">, Sentencia </w:t>
      </w:r>
      <w:hyperlink w:anchor="SENTENCIA_2022_21" w:history="1">
        <w:r w:rsidRPr="00E11D15">
          <w:rPr>
            <w:rStyle w:val="TextoNormalCaracter"/>
          </w:rPr>
          <w:t>21/2022</w:t>
        </w:r>
      </w:hyperlink>
      <w:r w:rsidRPr="00E11D15">
        <w:rPr>
          <w:rStyle w:val="TextoNormalCaracter"/>
        </w:rPr>
        <w:t>, ff. 2, 3.</w:t>
      </w:r>
    </w:p>
    <w:p w:rsidR="00E11D15" w:rsidRPr="00E11D15" w:rsidRDefault="00E11D15" w:rsidP="00E11D15">
      <w:pPr>
        <w:pStyle w:val="TextoNormalSangraFrancesa"/>
        <w:rPr>
          <w:rStyle w:val="TextoNormalCaracter"/>
        </w:rPr>
      </w:pPr>
      <w:bookmarkStart w:id="208" w:name="DESCRIPTORALFABETICO8"/>
      <w:r w:rsidRPr="00E11D15">
        <w:rPr>
          <w:rStyle w:val="TextoNormalNegritaCaracter"/>
        </w:rPr>
        <w:t>Competencias exclusivas del Estado</w:t>
      </w:r>
      <w:bookmarkEnd w:id="208"/>
      <w:r w:rsidRPr="00E11D15">
        <w:rPr>
          <w:rStyle w:val="TextoNormalCaracter"/>
        </w:rPr>
        <w:t xml:space="preserve">, Sentencias </w:t>
      </w:r>
      <w:hyperlink w:anchor="SENTENCIA_2022_19" w:history="1">
        <w:r w:rsidRPr="00E11D15">
          <w:rPr>
            <w:rStyle w:val="TextoNormalCaracter"/>
          </w:rPr>
          <w:t>19/2022</w:t>
        </w:r>
      </w:hyperlink>
      <w:r w:rsidRPr="00E11D15">
        <w:rPr>
          <w:rStyle w:val="TextoNormalCaracter"/>
        </w:rPr>
        <w:t xml:space="preserve">, f. 3; </w:t>
      </w:r>
      <w:hyperlink w:anchor="SENTENCIA_2022_28" w:history="1">
        <w:r w:rsidRPr="00E11D15">
          <w:rPr>
            <w:rStyle w:val="TextoNormalCaracter"/>
          </w:rPr>
          <w:t>28/2022</w:t>
        </w:r>
      </w:hyperlink>
      <w:r w:rsidRPr="00E11D15">
        <w:rPr>
          <w:rStyle w:val="TextoNormalCaracter"/>
        </w:rPr>
        <w:t>, f. 3.</w:t>
      </w:r>
    </w:p>
    <w:p w:rsidR="00E11D15" w:rsidRPr="00E11D15" w:rsidRDefault="00E11D15" w:rsidP="00E11D15">
      <w:pPr>
        <w:pStyle w:val="TextoNormalSangraFrancesa"/>
        <w:rPr>
          <w:rStyle w:val="TextoNormalCaracter"/>
        </w:rPr>
      </w:pPr>
      <w:bookmarkStart w:id="209" w:name="DESCRIPTORALFABETICO208"/>
      <w:r w:rsidRPr="00E11D15">
        <w:rPr>
          <w:rStyle w:val="TextoNormalNegritaCaracter"/>
        </w:rPr>
        <w:t>Composición de las mesas parlamentarias</w:t>
      </w:r>
      <w:bookmarkEnd w:id="209"/>
      <w:r w:rsidRPr="00E11D15">
        <w:rPr>
          <w:rStyle w:val="TextoNormalCaracter"/>
        </w:rPr>
        <w:t xml:space="preserve">, Sentencia </w:t>
      </w:r>
      <w:hyperlink w:anchor="SENTENCIA_2022_35" w:history="1">
        <w:r w:rsidRPr="00E11D15">
          <w:rPr>
            <w:rStyle w:val="TextoNormalCaracter"/>
          </w:rPr>
          <w:t>35/2022</w:t>
        </w:r>
      </w:hyperlink>
      <w:r w:rsidRPr="00E11D15">
        <w:rPr>
          <w:rStyle w:val="TextoNormalCaracter"/>
        </w:rPr>
        <w:t>, ff. 4, 5.</w:t>
      </w:r>
    </w:p>
    <w:p w:rsidR="00E11D15" w:rsidRPr="00E11D15" w:rsidRDefault="00E11D15" w:rsidP="00E11D15">
      <w:pPr>
        <w:pStyle w:val="TextoNormalSangraFrancesa"/>
        <w:rPr>
          <w:rStyle w:val="TextoNormalCaracter"/>
        </w:rPr>
      </w:pPr>
      <w:bookmarkStart w:id="210" w:name="DESCRIPTORALFABETICO141"/>
      <w:r w:rsidRPr="00E11D15">
        <w:rPr>
          <w:rStyle w:val="TextoNormalNegritaCaracter"/>
        </w:rPr>
        <w:t>Composición del Tribunal que ha de resolver la recusación</w:t>
      </w:r>
      <w:bookmarkEnd w:id="210"/>
      <w:r w:rsidRPr="00E11D15">
        <w:rPr>
          <w:rStyle w:val="TextoNormalCaracter"/>
        </w:rPr>
        <w:t xml:space="preserve">, Auto </w:t>
      </w:r>
      <w:hyperlink w:anchor="AUTO_2022_17" w:history="1">
        <w:r w:rsidRPr="00E11D15">
          <w:rPr>
            <w:rStyle w:val="TextoNormalCaracter"/>
          </w:rPr>
          <w:t>17/2022</w:t>
        </w:r>
      </w:hyperlink>
      <w:r w:rsidRPr="00E11D15">
        <w:rPr>
          <w:rStyle w:val="TextoNormalCaracter"/>
        </w:rPr>
        <w:t>, ff. 3, 4.</w:t>
      </w:r>
    </w:p>
    <w:p w:rsidR="00E11D15" w:rsidRPr="00E11D15" w:rsidRDefault="00E11D15" w:rsidP="00E11D15">
      <w:pPr>
        <w:pStyle w:val="TextoNormalSangraFrancesa"/>
        <w:rPr>
          <w:rStyle w:val="TextoNormalCaracter"/>
        </w:rPr>
      </w:pPr>
      <w:bookmarkStart w:id="211" w:name="DESCRIPTORALFABETICO169"/>
      <w:r w:rsidRPr="00E11D15">
        <w:rPr>
          <w:rStyle w:val="TextoNormalNegritaCaracter"/>
        </w:rPr>
        <w:t>Comprobación de los requisitos procesales en sentencia</w:t>
      </w:r>
      <w:bookmarkEnd w:id="211"/>
      <w:r w:rsidRPr="00E11D15">
        <w:rPr>
          <w:rStyle w:val="TextoNormalCaracter"/>
        </w:rPr>
        <w:t xml:space="preserve">, Sentencia </w:t>
      </w:r>
      <w:hyperlink w:anchor="SENTENCIA_2022_16" w:history="1">
        <w:r w:rsidRPr="00E11D15">
          <w:rPr>
            <w:rStyle w:val="TextoNormalCaracter"/>
          </w:rPr>
          <w:t>16/2022</w:t>
        </w:r>
      </w:hyperlink>
      <w:r w:rsidRPr="00E11D15">
        <w:rPr>
          <w:rStyle w:val="TextoNormalCaracter"/>
        </w:rPr>
        <w:t>, f. 2.</w:t>
      </w:r>
    </w:p>
    <w:p w:rsidR="00E11D15" w:rsidRPr="00E11D15" w:rsidRDefault="00E11D15" w:rsidP="00E11D15">
      <w:pPr>
        <w:pStyle w:val="TextoNormalSangraFrancesa"/>
        <w:rPr>
          <w:rStyle w:val="TextoNormalCaracter"/>
        </w:rPr>
      </w:pPr>
      <w:bookmarkStart w:id="212" w:name="DESCRIPTORALFABETICO246"/>
      <w:r w:rsidRPr="00E11D15">
        <w:rPr>
          <w:rStyle w:val="TextoNormalNegritaCaracter"/>
        </w:rPr>
        <w:t>Comunicaciones electrónicas en la Administración de justicia</w:t>
      </w:r>
      <w:bookmarkEnd w:id="212"/>
      <w:r w:rsidRPr="00E11D15">
        <w:rPr>
          <w:rStyle w:val="TextoNormalCaracter"/>
        </w:rPr>
        <w:t xml:space="preserve">, Sentencia </w:t>
      </w:r>
      <w:hyperlink w:anchor="SENTENCIA_2022_14" w:history="1">
        <w:r w:rsidRPr="00E11D15">
          <w:rPr>
            <w:rStyle w:val="TextoNormalCaracter"/>
          </w:rPr>
          <w:t>14/2022</w:t>
        </w:r>
      </w:hyperlink>
      <w:r w:rsidRPr="00E11D15">
        <w:rPr>
          <w:rStyle w:val="TextoNormalCaracter"/>
        </w:rPr>
        <w:t>, f. 2.</w:t>
      </w:r>
    </w:p>
    <w:p w:rsidR="00E11D15" w:rsidRPr="00E11D15" w:rsidRDefault="00E11D15" w:rsidP="00E11D15">
      <w:pPr>
        <w:pStyle w:val="TextoNormalSangraFrancesa"/>
        <w:rPr>
          <w:rStyle w:val="TextoNormalCaracter"/>
        </w:rPr>
      </w:pPr>
      <w:bookmarkStart w:id="213" w:name="DESCRIPTORALFABETICO381"/>
      <w:r w:rsidRPr="00E11D15">
        <w:rPr>
          <w:rStyle w:val="TextoNormalNegritaCaracter"/>
        </w:rPr>
        <w:t>Comunidad de Madrid</w:t>
      </w:r>
      <w:bookmarkEnd w:id="213"/>
      <w:r w:rsidRPr="00E11D15">
        <w:rPr>
          <w:rStyle w:val="TextoNormalCaracter"/>
        </w:rPr>
        <w:t xml:space="preserve">, Sentencia </w:t>
      </w:r>
      <w:hyperlink w:anchor="SENTENCIA_2022_17" w:history="1">
        <w:r w:rsidRPr="00E11D15">
          <w:rPr>
            <w:rStyle w:val="TextoNormalCaracter"/>
          </w:rPr>
          <w:t>17/2022</w:t>
        </w:r>
      </w:hyperlink>
      <w:r w:rsidRPr="00E11D15">
        <w:rPr>
          <w:rStyle w:val="TextoNormalCaracter"/>
        </w:rPr>
        <w:t>, f. 1.</w:t>
      </w:r>
    </w:p>
    <w:p w:rsidR="00E11D15" w:rsidRPr="00E11D15" w:rsidRDefault="00E11D15" w:rsidP="00E11D15">
      <w:pPr>
        <w:pStyle w:val="TextoNormalSangraFrancesa"/>
        <w:rPr>
          <w:rStyle w:val="TextoNormalCaracter"/>
        </w:rPr>
      </w:pPr>
      <w:bookmarkStart w:id="214" w:name="DESCRIPTORALFABETICO382"/>
      <w:r w:rsidRPr="00E11D15">
        <w:rPr>
          <w:rStyle w:val="TextoNormalNegritaCaracter"/>
        </w:rPr>
        <w:t>Comunidad Valenciana</w:t>
      </w:r>
      <w:bookmarkEnd w:id="214"/>
      <w:r w:rsidRPr="00E11D15">
        <w:rPr>
          <w:rStyle w:val="TextoNormalCaracter"/>
        </w:rPr>
        <w:t xml:space="preserve">, Sentencias </w:t>
      </w:r>
      <w:hyperlink w:anchor="SENTENCIA_2022_1" w:history="1">
        <w:r w:rsidRPr="00E11D15">
          <w:rPr>
            <w:rStyle w:val="TextoNormalCaracter"/>
          </w:rPr>
          <w:t>1/2022</w:t>
        </w:r>
      </w:hyperlink>
      <w:r w:rsidRPr="00E11D15">
        <w:rPr>
          <w:rStyle w:val="TextoNormalCaracter"/>
        </w:rPr>
        <w:t xml:space="preserve">, ff. 1 a 4; </w:t>
      </w:r>
      <w:hyperlink w:anchor="SENTENCIA_2022_4" w:history="1">
        <w:r w:rsidRPr="00E11D15">
          <w:rPr>
            <w:rStyle w:val="TextoNormalCaracter"/>
          </w:rPr>
          <w:t>4/2022</w:t>
        </w:r>
      </w:hyperlink>
      <w:r w:rsidRPr="00E11D15">
        <w:rPr>
          <w:rStyle w:val="TextoNormalCaracter"/>
        </w:rPr>
        <w:t xml:space="preserve">, f. 1; </w:t>
      </w:r>
      <w:hyperlink w:anchor="SENTENCIA_2022_27" w:history="1">
        <w:r w:rsidRPr="00E11D15">
          <w:rPr>
            <w:rStyle w:val="TextoNormalCaracter"/>
          </w:rPr>
          <w:t>27/2022</w:t>
        </w:r>
      </w:hyperlink>
      <w:r w:rsidRPr="00E11D15">
        <w:rPr>
          <w:rStyle w:val="TextoNormalCaracter"/>
        </w:rPr>
        <w:t>, f. único.</w:t>
      </w:r>
    </w:p>
    <w:p w:rsidR="00E11D15" w:rsidRPr="00E11D15" w:rsidRDefault="00E11D15" w:rsidP="00E11D15">
      <w:pPr>
        <w:pStyle w:val="TextoNormalSangraFrancesa"/>
        <w:rPr>
          <w:rStyle w:val="TextoNormalCaracter"/>
        </w:rPr>
      </w:pPr>
      <w:bookmarkStart w:id="215" w:name="DESCRIPTORALFABETICO243"/>
      <w:r w:rsidRPr="00E11D15">
        <w:rPr>
          <w:rStyle w:val="TextoNormalNegritaCaracter"/>
        </w:rPr>
        <w:t>Concesiones administrativas</w:t>
      </w:r>
      <w:bookmarkEnd w:id="215"/>
      <w:r w:rsidRPr="00E11D15">
        <w:rPr>
          <w:rStyle w:val="TextoNormalCaracter"/>
        </w:rPr>
        <w:t xml:space="preserve">, Auto </w:t>
      </w:r>
      <w:hyperlink w:anchor="AUTO_2022_39" w:history="1">
        <w:r w:rsidRPr="00E11D15">
          <w:rPr>
            <w:rStyle w:val="TextoNormalCaracter"/>
          </w:rPr>
          <w:t>39/2022</w:t>
        </w:r>
      </w:hyperlink>
      <w:r w:rsidRPr="00E11D15">
        <w:rPr>
          <w:rStyle w:val="TextoNormalCaracter"/>
        </w:rPr>
        <w:t>, ff. 2, 3.</w:t>
      </w:r>
    </w:p>
    <w:p w:rsidR="00E11D15" w:rsidRPr="00E11D15" w:rsidRDefault="00E11D15" w:rsidP="00E11D15">
      <w:pPr>
        <w:pStyle w:val="TextoNormalSangraFrancesa"/>
        <w:rPr>
          <w:rStyle w:val="TextoNormalCaracter"/>
        </w:rPr>
      </w:pPr>
      <w:bookmarkStart w:id="216" w:name="DESCRIPTORALFABETICO273"/>
      <w:r w:rsidRPr="00E11D15">
        <w:rPr>
          <w:rStyle w:val="TextoNormalNegritaCaracter"/>
        </w:rPr>
        <w:t>Concurso de delitos</w:t>
      </w:r>
      <w:bookmarkEnd w:id="216"/>
      <w:r w:rsidRPr="00E11D15">
        <w:rPr>
          <w:rStyle w:val="TextoNormalCaracter"/>
        </w:rPr>
        <w:t xml:space="preserve">, Sentencias </w:t>
      </w:r>
      <w:hyperlink w:anchor="SENTENCIA_2022_45" w:history="1">
        <w:r w:rsidRPr="00E11D15">
          <w:rPr>
            <w:rStyle w:val="TextoNormalCaracter"/>
          </w:rPr>
          <w:t>45/2022</w:t>
        </w:r>
      </w:hyperlink>
      <w:r w:rsidRPr="00E11D15">
        <w:rPr>
          <w:rStyle w:val="TextoNormalCaracter"/>
        </w:rPr>
        <w:t xml:space="preserve">, ff. 10, 13, 14, 16, VP I; </w:t>
      </w:r>
      <w:hyperlink w:anchor="SENTENCIA_2022_46" w:history="1">
        <w:r w:rsidRPr="00E11D15">
          <w:rPr>
            <w:rStyle w:val="TextoNormalCaracter"/>
          </w:rPr>
          <w:t>46/2022</w:t>
        </w:r>
      </w:hyperlink>
      <w:r w:rsidRPr="00E11D15">
        <w:rPr>
          <w:rStyle w:val="TextoNormalCaracter"/>
        </w:rPr>
        <w:t>, f. 12.</w:t>
      </w:r>
    </w:p>
    <w:p w:rsidR="00E11D15" w:rsidRPr="00E11D15" w:rsidRDefault="00E11D15" w:rsidP="00E11D15">
      <w:pPr>
        <w:pStyle w:val="TextoNormalSangraFrancesa"/>
        <w:rPr>
          <w:rStyle w:val="TextoNormalCaracter"/>
        </w:rPr>
      </w:pPr>
      <w:bookmarkStart w:id="217" w:name="DESCRIPTORALFABETICO335"/>
      <w:r w:rsidRPr="00E11D15">
        <w:rPr>
          <w:rStyle w:val="TextoNormalNegritaCaracter"/>
        </w:rPr>
        <w:t>Condena en costas procesales</w:t>
      </w:r>
      <w:bookmarkEnd w:id="217"/>
      <w:r w:rsidRPr="00E11D15">
        <w:rPr>
          <w:rStyle w:val="TextoNormalCaracter"/>
        </w:rPr>
        <w:t xml:space="preserve">, Sentencia </w:t>
      </w:r>
      <w:hyperlink w:anchor="SENTENCIA_2022_10" w:history="1">
        <w:r w:rsidRPr="00E11D15">
          <w:rPr>
            <w:rStyle w:val="TextoNormalCaracter"/>
          </w:rPr>
          <w:t>10/2022</w:t>
        </w:r>
      </w:hyperlink>
      <w:r w:rsidRPr="00E11D15">
        <w:rPr>
          <w:rStyle w:val="TextoNormalCaracter"/>
        </w:rPr>
        <w:t>, ff. 1 a 4.</w:t>
      </w:r>
    </w:p>
    <w:p w:rsidR="00E11D15" w:rsidRPr="00E11D15" w:rsidRDefault="00E11D15" w:rsidP="00E11D15">
      <w:pPr>
        <w:pStyle w:val="TextoNormalSangraFrancesa"/>
        <w:rPr>
          <w:rStyle w:val="TextoNormalCaracter"/>
        </w:rPr>
      </w:pPr>
      <w:bookmarkStart w:id="218" w:name="DESCRIPTORALFABETICO375"/>
      <w:r w:rsidRPr="00E11D15">
        <w:rPr>
          <w:rStyle w:val="TextoNormalNegritaCaracter"/>
        </w:rPr>
        <w:t>Condena penal en única instancia por el Tribunal Supremo</w:t>
      </w:r>
      <w:bookmarkEnd w:id="218"/>
      <w:r w:rsidRPr="00E11D15">
        <w:rPr>
          <w:rStyle w:val="TextoNormalCaracter"/>
        </w:rPr>
        <w:t xml:space="preserve">, Sentencias </w:t>
      </w:r>
      <w:hyperlink w:anchor="SENTENCIA_2022_45" w:history="1">
        <w:r w:rsidRPr="00E11D15">
          <w:rPr>
            <w:rStyle w:val="TextoNormalCaracter"/>
          </w:rPr>
          <w:t>45/2022</w:t>
        </w:r>
      </w:hyperlink>
      <w:r w:rsidRPr="00E11D15">
        <w:rPr>
          <w:rStyle w:val="TextoNormalCaracter"/>
        </w:rPr>
        <w:t xml:space="preserve">, f. 5; </w:t>
      </w:r>
      <w:hyperlink w:anchor="SENTENCIA_2022_46" w:history="1">
        <w:r w:rsidRPr="00E11D15">
          <w:rPr>
            <w:rStyle w:val="TextoNormalCaracter"/>
          </w:rPr>
          <w:t>46/2022</w:t>
        </w:r>
      </w:hyperlink>
      <w:r w:rsidRPr="00E11D15">
        <w:rPr>
          <w:rStyle w:val="TextoNormalCaracter"/>
        </w:rPr>
        <w:t>, f. 6.</w:t>
      </w:r>
    </w:p>
    <w:p w:rsidR="00E11D15" w:rsidRPr="00E11D15" w:rsidRDefault="00E11D15" w:rsidP="00E11D15">
      <w:pPr>
        <w:pStyle w:val="TextoNormalSangraFrancesa"/>
        <w:rPr>
          <w:rStyle w:val="TextoNormalCaracter"/>
        </w:rPr>
      </w:pPr>
      <w:bookmarkStart w:id="219" w:name="DESCRIPTORALFABETICO155"/>
      <w:r w:rsidRPr="00E11D15">
        <w:rPr>
          <w:rStyle w:val="TextoNormalNegritaCaracter"/>
        </w:rPr>
        <w:t>Conflictos negativos de competencia</w:t>
      </w:r>
      <w:bookmarkEnd w:id="219"/>
      <w:r w:rsidRPr="00E11D15">
        <w:rPr>
          <w:rStyle w:val="TextoNormalCaracter"/>
        </w:rPr>
        <w:t xml:space="preserve">, </w:t>
      </w:r>
    </w:p>
    <w:p w:rsidR="00E11D15" w:rsidRPr="00E11D15" w:rsidRDefault="00E11D15" w:rsidP="00E11D15">
      <w:pPr>
        <w:pStyle w:val="TextoNormalSangraFrancesa"/>
        <w:rPr>
          <w:rStyle w:val="TextoNormalCaracter"/>
        </w:rPr>
      </w:pPr>
      <w:r w:rsidRPr="00E11D15">
        <w:rPr>
          <w:rStyle w:val="TextoNormalCursivaCaracter"/>
        </w:rPr>
        <w:t xml:space="preserve">    Requisitos, </w:t>
      </w:r>
      <w:r w:rsidRPr="00E11D15">
        <w:rPr>
          <w:rStyle w:val="TextoNormalCaracter"/>
        </w:rPr>
        <w:t xml:space="preserve">Auto </w:t>
      </w:r>
      <w:hyperlink w:anchor="AUTO_2022_39" w:history="1">
        <w:r w:rsidRPr="00E11D15">
          <w:rPr>
            <w:rStyle w:val="TextoNormalCaracter"/>
          </w:rPr>
          <w:t>39/2022</w:t>
        </w:r>
      </w:hyperlink>
      <w:r w:rsidRPr="00E11D15">
        <w:rPr>
          <w:rStyle w:val="TextoNormalCaracter"/>
        </w:rPr>
        <w:t>, ff. 2, 3.</w:t>
      </w:r>
    </w:p>
    <w:p w:rsidR="00E11D15" w:rsidRPr="00E11D15" w:rsidRDefault="00E11D15" w:rsidP="00E11D15">
      <w:pPr>
        <w:pStyle w:val="TextoNormalSangraFrancesa"/>
        <w:rPr>
          <w:rStyle w:val="TextoNormalCaracter"/>
        </w:rPr>
      </w:pPr>
      <w:bookmarkStart w:id="220" w:name="DESCRIPTORALFABETICO354"/>
      <w:r w:rsidRPr="00E11D15">
        <w:rPr>
          <w:rStyle w:val="TextoNormalNegritaCaracter"/>
        </w:rPr>
        <w:t>Congruencia entre acusación y fallo</w:t>
      </w:r>
      <w:bookmarkEnd w:id="220"/>
      <w:r w:rsidRPr="00E11D15">
        <w:rPr>
          <w:rStyle w:val="TextoNormalCaracter"/>
        </w:rPr>
        <w:t xml:space="preserve">, Sentencia </w:t>
      </w:r>
      <w:hyperlink w:anchor="SENTENCIA_2022_11" w:history="1">
        <w:r w:rsidRPr="00E11D15">
          <w:rPr>
            <w:rStyle w:val="TextoNormalCaracter"/>
          </w:rPr>
          <w:t>11/2022</w:t>
        </w:r>
      </w:hyperlink>
      <w:r w:rsidRPr="00E11D15">
        <w:rPr>
          <w:rStyle w:val="TextoNormalCaracter"/>
        </w:rPr>
        <w:t>, f. 3.</w:t>
      </w:r>
    </w:p>
    <w:p w:rsidR="00E11D15" w:rsidRPr="00E11D15" w:rsidRDefault="00E11D15" w:rsidP="00E11D15">
      <w:pPr>
        <w:pStyle w:val="TextoNormalSangraFrancesa"/>
        <w:rPr>
          <w:rStyle w:val="TextoNormalCaracter"/>
        </w:rPr>
      </w:pPr>
      <w:bookmarkStart w:id="221" w:name="DESCRIPTORALFABETICO199"/>
      <w:r w:rsidRPr="00E11D15">
        <w:rPr>
          <w:rStyle w:val="TextoNormalNegritaCaracter"/>
        </w:rPr>
        <w:t>Consejeros de las Comunidades Autónomas</w:t>
      </w:r>
      <w:bookmarkEnd w:id="221"/>
      <w:r w:rsidRPr="00E11D15">
        <w:rPr>
          <w:rStyle w:val="TextoNormalCaracter"/>
        </w:rPr>
        <w:t xml:space="preserve">, Sentencia </w:t>
      </w:r>
      <w:hyperlink w:anchor="SENTENCIA_2022_46" w:history="1">
        <w:r w:rsidRPr="00E11D15">
          <w:rPr>
            <w:rStyle w:val="TextoNormalCaracter"/>
          </w:rPr>
          <w:t>46/2022</w:t>
        </w:r>
      </w:hyperlink>
      <w:r w:rsidRPr="00E11D15">
        <w:rPr>
          <w:rStyle w:val="TextoNormalCaracter"/>
        </w:rPr>
        <w:t>, ff. 11 y 12.</w:t>
      </w:r>
    </w:p>
    <w:p w:rsidR="00E11D15" w:rsidRPr="00E11D15" w:rsidRDefault="00E11D15" w:rsidP="00E11D15">
      <w:pPr>
        <w:pStyle w:val="TextoNormalSangraFrancesa"/>
        <w:rPr>
          <w:rStyle w:val="TextoNormalCaracter"/>
        </w:rPr>
      </w:pPr>
      <w:bookmarkStart w:id="222" w:name="DESCRIPTORALFABETICO117"/>
      <w:r w:rsidRPr="00E11D15">
        <w:rPr>
          <w:rStyle w:val="TextoNormalNegritaCaracter"/>
        </w:rPr>
        <w:t>Contenido de la libertad de expresión</w:t>
      </w:r>
      <w:bookmarkEnd w:id="222"/>
      <w:r w:rsidRPr="00E11D15">
        <w:rPr>
          <w:rStyle w:val="TextoNormalCaracter"/>
        </w:rPr>
        <w:t xml:space="preserve">, Sentencia </w:t>
      </w:r>
      <w:hyperlink w:anchor="SENTENCIA_2022_8" w:history="1">
        <w:r w:rsidRPr="00E11D15">
          <w:rPr>
            <w:rStyle w:val="TextoNormalCaracter"/>
          </w:rPr>
          <w:t>8/2022</w:t>
        </w:r>
      </w:hyperlink>
      <w:r w:rsidRPr="00E11D15">
        <w:rPr>
          <w:rStyle w:val="TextoNormalCaracter"/>
        </w:rPr>
        <w:t>, ff. 3, 4.</w:t>
      </w:r>
    </w:p>
    <w:p w:rsidR="00E11D15" w:rsidRPr="00E11D15" w:rsidRDefault="00E11D15" w:rsidP="00E11D15">
      <w:pPr>
        <w:pStyle w:val="TextoNormalSangraFrancesa"/>
        <w:rPr>
          <w:rStyle w:val="TextoNormalCaracter"/>
        </w:rPr>
      </w:pPr>
      <w:bookmarkStart w:id="223" w:name="DESCRIPTORALFABETICO39"/>
      <w:r w:rsidRPr="00E11D15">
        <w:rPr>
          <w:rStyle w:val="TextoNormalNegritaCaracter"/>
        </w:rPr>
        <w:t>Contenido del derecho a ejercer los cargos públicos</w:t>
      </w:r>
      <w:bookmarkEnd w:id="223"/>
      <w:r w:rsidRPr="00E11D15">
        <w:rPr>
          <w:rStyle w:val="TextoNormalCaracter"/>
        </w:rPr>
        <w:t xml:space="preserve">, Sentencia </w:t>
      </w:r>
      <w:hyperlink w:anchor="SENTENCIA_2022_38" w:history="1">
        <w:r w:rsidRPr="00E11D15">
          <w:rPr>
            <w:rStyle w:val="TextoNormalCaracter"/>
          </w:rPr>
          <w:t>38/2022</w:t>
        </w:r>
      </w:hyperlink>
      <w:r w:rsidRPr="00E11D15">
        <w:rPr>
          <w:rStyle w:val="TextoNormalCaracter"/>
        </w:rPr>
        <w:t>, f. 4.</w:t>
      </w:r>
    </w:p>
    <w:p w:rsidR="00E11D15" w:rsidRPr="00E11D15" w:rsidRDefault="00E11D15" w:rsidP="00E11D15">
      <w:pPr>
        <w:pStyle w:val="TextoNormalSangraFrancesa"/>
        <w:rPr>
          <w:rStyle w:val="TextoNormalCaracter"/>
        </w:rPr>
      </w:pPr>
      <w:bookmarkStart w:id="224" w:name="DESCRIPTORALFABETICO43"/>
      <w:r w:rsidRPr="00E11D15">
        <w:rPr>
          <w:rStyle w:val="TextoNormalNegritaCaracter"/>
        </w:rPr>
        <w:t>Contenido del derecho a la huelga</w:t>
      </w:r>
      <w:bookmarkEnd w:id="224"/>
      <w:r w:rsidRPr="00E11D15">
        <w:rPr>
          <w:rStyle w:val="TextoNormalCaracter"/>
        </w:rPr>
        <w:t xml:space="preserve">, Sentencia </w:t>
      </w:r>
      <w:hyperlink w:anchor="SENTENCIA_2022_2" w:history="1">
        <w:r w:rsidRPr="00E11D15">
          <w:rPr>
            <w:rStyle w:val="TextoNormalCaracter"/>
          </w:rPr>
          <w:t>2/2022</w:t>
        </w:r>
      </w:hyperlink>
      <w:r w:rsidRPr="00E11D15">
        <w:rPr>
          <w:rStyle w:val="TextoNormalCaracter"/>
        </w:rPr>
        <w:t>, ff. 3, 5.</w:t>
      </w:r>
    </w:p>
    <w:p w:rsidR="00E11D15" w:rsidRPr="00E11D15" w:rsidRDefault="00E11D15" w:rsidP="00E11D15">
      <w:pPr>
        <w:pStyle w:val="TextoNormalSangraFrancesa"/>
        <w:rPr>
          <w:rStyle w:val="TextoNormalCaracter"/>
        </w:rPr>
      </w:pPr>
      <w:bookmarkStart w:id="225" w:name="DESCRIPTORALFABETICO64"/>
      <w:r w:rsidRPr="00E11D15">
        <w:rPr>
          <w:rStyle w:val="TextoNormalNegritaCaracter"/>
        </w:rPr>
        <w:t>Contenido del derecho a la protección de datos personales</w:t>
      </w:r>
      <w:bookmarkEnd w:id="225"/>
      <w:r w:rsidRPr="00E11D15">
        <w:rPr>
          <w:rStyle w:val="TextoNormalCaracter"/>
        </w:rPr>
        <w:t xml:space="preserve">, Sentencias </w:t>
      </w:r>
      <w:hyperlink w:anchor="SENTENCIA_2022_23" w:history="1">
        <w:r w:rsidRPr="00E11D15">
          <w:rPr>
            <w:rStyle w:val="TextoNormalCaracter"/>
          </w:rPr>
          <w:t>23/2022</w:t>
        </w:r>
      </w:hyperlink>
      <w:r w:rsidRPr="00E11D15">
        <w:rPr>
          <w:rStyle w:val="TextoNormalCaracter"/>
        </w:rPr>
        <w:t xml:space="preserve">, f. 3; </w:t>
      </w:r>
      <w:hyperlink w:anchor="SENTENCIA_2022_31" w:history="1">
        <w:r w:rsidRPr="00E11D15">
          <w:rPr>
            <w:rStyle w:val="TextoNormalCaracter"/>
          </w:rPr>
          <w:t>31/2022</w:t>
        </w:r>
      </w:hyperlink>
      <w:r w:rsidRPr="00E11D15">
        <w:rPr>
          <w:rStyle w:val="TextoNormalCaracter"/>
        </w:rPr>
        <w:t>, f. 4.</w:t>
      </w:r>
    </w:p>
    <w:p w:rsidR="00E11D15" w:rsidRPr="00E11D15" w:rsidRDefault="00E11D15" w:rsidP="00E11D15">
      <w:pPr>
        <w:pStyle w:val="TextoNormalSangraFrancesa"/>
        <w:rPr>
          <w:rStyle w:val="TextoNormalCaracter"/>
        </w:rPr>
      </w:pPr>
      <w:bookmarkStart w:id="226" w:name="DESCRIPTORALFABETICO109"/>
      <w:r w:rsidRPr="00E11D15">
        <w:rPr>
          <w:rStyle w:val="TextoNormalNegritaCaracter"/>
        </w:rPr>
        <w:t>Contenido del derecho al honor</w:t>
      </w:r>
      <w:bookmarkEnd w:id="226"/>
      <w:r w:rsidRPr="00E11D15">
        <w:rPr>
          <w:rStyle w:val="TextoNormalCaracter"/>
        </w:rPr>
        <w:t xml:space="preserve">, Sentencia </w:t>
      </w:r>
      <w:hyperlink w:anchor="SENTENCIA_2022_8" w:history="1">
        <w:r w:rsidRPr="00E11D15">
          <w:rPr>
            <w:rStyle w:val="TextoNormalCaracter"/>
          </w:rPr>
          <w:t>8/2022</w:t>
        </w:r>
      </w:hyperlink>
      <w:r w:rsidRPr="00E11D15">
        <w:rPr>
          <w:rStyle w:val="TextoNormalCaracter"/>
        </w:rPr>
        <w:t>, f. 3.</w:t>
      </w:r>
    </w:p>
    <w:p w:rsidR="00E11D15" w:rsidRPr="00E11D15" w:rsidRDefault="00E11D15" w:rsidP="00E11D15">
      <w:pPr>
        <w:pStyle w:val="TextoNormalSangraFrancesa"/>
        <w:rPr>
          <w:rStyle w:val="TextoNormalCaracter"/>
        </w:rPr>
      </w:pPr>
      <w:bookmarkStart w:id="227" w:name="DESCRIPTORALFABETICO70"/>
      <w:r w:rsidRPr="00E11D15">
        <w:rPr>
          <w:rStyle w:val="TextoNormalNegritaCaracter"/>
        </w:rPr>
        <w:t>Contenido del derecho de acceso a la jurisdicción</w:t>
      </w:r>
      <w:bookmarkEnd w:id="227"/>
      <w:r w:rsidRPr="00E11D15">
        <w:rPr>
          <w:rStyle w:val="TextoNormalCaracter"/>
        </w:rPr>
        <w:t xml:space="preserve">, Sentencia </w:t>
      </w:r>
      <w:hyperlink w:anchor="SENTENCIA_2022_30" w:history="1">
        <w:r w:rsidRPr="00E11D15">
          <w:rPr>
            <w:rStyle w:val="TextoNormalCaracter"/>
          </w:rPr>
          <w:t>30/2022</w:t>
        </w:r>
      </w:hyperlink>
      <w:r w:rsidRPr="00E11D15">
        <w:rPr>
          <w:rStyle w:val="TextoNormalCaracter"/>
        </w:rPr>
        <w:t>, f. 4.</w:t>
      </w:r>
    </w:p>
    <w:p w:rsidR="00E11D15" w:rsidRPr="00E11D15" w:rsidRDefault="00E11D15" w:rsidP="00E11D15">
      <w:pPr>
        <w:pStyle w:val="TextoNormalSangraFrancesa"/>
        <w:rPr>
          <w:rStyle w:val="TextoNormalCaracter"/>
        </w:rPr>
      </w:pPr>
      <w:bookmarkStart w:id="228" w:name="DESCRIPTORALFABETICO124"/>
      <w:r w:rsidRPr="00E11D15">
        <w:rPr>
          <w:rStyle w:val="TextoNormalNegritaCaracter"/>
        </w:rPr>
        <w:t>Contenido esencial de los derechos fundamentales</w:t>
      </w:r>
      <w:bookmarkEnd w:id="228"/>
      <w:r w:rsidRPr="00E11D15">
        <w:rPr>
          <w:rStyle w:val="TextoNormalCaracter"/>
        </w:rPr>
        <w:t xml:space="preserve">, Sentencia </w:t>
      </w:r>
      <w:hyperlink w:anchor="SENTENCIA_2022_23" w:history="1">
        <w:r w:rsidRPr="00E11D15">
          <w:rPr>
            <w:rStyle w:val="TextoNormalCaracter"/>
          </w:rPr>
          <w:t>23/2022</w:t>
        </w:r>
      </w:hyperlink>
      <w:r w:rsidRPr="00E11D15">
        <w:rPr>
          <w:rStyle w:val="TextoNormalCaracter"/>
        </w:rPr>
        <w:t>, f. 3.</w:t>
      </w:r>
    </w:p>
    <w:p w:rsidR="00E11D15" w:rsidRPr="00E11D15" w:rsidRDefault="00E11D15" w:rsidP="00E11D15">
      <w:pPr>
        <w:pStyle w:val="TextoNormalSangraFrancesa"/>
        <w:rPr>
          <w:rStyle w:val="TextoNormalCaracter"/>
        </w:rPr>
      </w:pPr>
      <w:bookmarkStart w:id="229" w:name="DESCRIPTORALFABETICO125"/>
      <w:r w:rsidRPr="00E11D15">
        <w:rPr>
          <w:rStyle w:val="TextoNormalNegritaCaracter"/>
        </w:rPr>
        <w:t>Contenido indisponible para el legislador</w:t>
      </w:r>
      <w:bookmarkEnd w:id="229"/>
      <w:r w:rsidRPr="00E11D15">
        <w:rPr>
          <w:rStyle w:val="TextoNormalCaracter"/>
        </w:rPr>
        <w:t xml:space="preserve">, Sentencia </w:t>
      </w:r>
      <w:hyperlink w:anchor="SENTENCIA_2022_43" w:history="1">
        <w:r w:rsidRPr="00E11D15">
          <w:rPr>
            <w:rStyle w:val="TextoNormalCaracter"/>
          </w:rPr>
          <w:t>43/2022</w:t>
        </w:r>
      </w:hyperlink>
      <w:r w:rsidRPr="00E11D15">
        <w:rPr>
          <w:rStyle w:val="TextoNormalCaracter"/>
        </w:rPr>
        <w:t>, ff. 3, 4.</w:t>
      </w:r>
    </w:p>
    <w:p w:rsidR="00E11D15" w:rsidRPr="00E11D15" w:rsidRDefault="00E11D15" w:rsidP="00E11D15">
      <w:pPr>
        <w:pStyle w:val="TextoNormalSangraFrancesa"/>
        <w:rPr>
          <w:rStyle w:val="TextoNormalCaracter"/>
        </w:rPr>
      </w:pPr>
      <w:bookmarkStart w:id="230" w:name="DESCRIPTORALFABETICO131"/>
      <w:r w:rsidRPr="00E11D15">
        <w:rPr>
          <w:rStyle w:val="TextoNormalNegritaCaracter"/>
        </w:rPr>
        <w:t>Control constitucional en la aplicación de normas penales</w:t>
      </w:r>
      <w:bookmarkEnd w:id="230"/>
      <w:r w:rsidRPr="00E11D15">
        <w:rPr>
          <w:rStyle w:val="TextoNormalCaracter"/>
        </w:rPr>
        <w:t xml:space="preserve">, Sentencia </w:t>
      </w:r>
      <w:hyperlink w:anchor="SENTENCIA_2022_11" w:history="1">
        <w:r w:rsidRPr="00E11D15">
          <w:rPr>
            <w:rStyle w:val="TextoNormalCaracter"/>
          </w:rPr>
          <w:t>11/2022</w:t>
        </w:r>
      </w:hyperlink>
      <w:r w:rsidRPr="00E11D15">
        <w:rPr>
          <w:rStyle w:val="TextoNormalCaracter"/>
        </w:rPr>
        <w:t>, ff. 2, 4.</w:t>
      </w:r>
    </w:p>
    <w:p w:rsidR="00E11D15" w:rsidRPr="00E11D15" w:rsidRDefault="00E11D15" w:rsidP="00E11D15">
      <w:pPr>
        <w:pStyle w:val="TextoNormalSangraFrancesa"/>
        <w:rPr>
          <w:rStyle w:val="TextoNormalCaracter"/>
        </w:rPr>
      </w:pPr>
      <w:bookmarkStart w:id="231" w:name="DESCRIPTORALFABETICO334"/>
      <w:r w:rsidRPr="00E11D15">
        <w:rPr>
          <w:rStyle w:val="TextoNormalNegritaCaracter"/>
        </w:rPr>
        <w:t>Cosa juzgada material</w:t>
      </w:r>
      <w:bookmarkEnd w:id="231"/>
      <w:r w:rsidRPr="00E11D15">
        <w:rPr>
          <w:rStyle w:val="TextoNormalCaracter"/>
        </w:rPr>
        <w:t xml:space="preserve">, Sentencia </w:t>
      </w:r>
      <w:hyperlink w:anchor="SENTENCIA_2022_3" w:history="1">
        <w:r w:rsidRPr="00E11D15">
          <w:rPr>
            <w:rStyle w:val="TextoNormalCaracter"/>
          </w:rPr>
          <w:t>3/2022</w:t>
        </w:r>
      </w:hyperlink>
      <w:r w:rsidRPr="00E11D15">
        <w:rPr>
          <w:rStyle w:val="TextoNormalCaracter"/>
        </w:rPr>
        <w:t>, f. 2.</w:t>
      </w:r>
    </w:p>
    <w:p w:rsidR="00E11D15" w:rsidRPr="00E11D15" w:rsidRDefault="00E11D15" w:rsidP="00E11D15">
      <w:pPr>
        <w:pStyle w:val="TextoNormalSangraFrancesa"/>
        <w:rPr>
          <w:rStyle w:val="TextoNormalCaracter"/>
        </w:rPr>
      </w:pPr>
      <w:bookmarkStart w:id="232" w:name="DESCRIPTORALFABETICO258"/>
      <w:r w:rsidRPr="00E11D15">
        <w:rPr>
          <w:rStyle w:val="TextoNormalNegritaCaracter"/>
        </w:rPr>
        <w:t>Crisis derivada de la Covid-19</w:t>
      </w:r>
      <w:bookmarkEnd w:id="232"/>
      <w:r w:rsidRPr="00E11D15">
        <w:rPr>
          <w:rStyle w:val="TextoNormalCaracter"/>
        </w:rPr>
        <w:t xml:space="preserve">, Sentencias </w:t>
      </w:r>
      <w:hyperlink w:anchor="SENTENCIA_2022_21" w:history="1">
        <w:r w:rsidRPr="00E11D15">
          <w:rPr>
            <w:rStyle w:val="TextoNormalCaracter"/>
          </w:rPr>
          <w:t>21/2022</w:t>
        </w:r>
      </w:hyperlink>
      <w:r w:rsidRPr="00E11D15">
        <w:rPr>
          <w:rStyle w:val="TextoNormalCaracter"/>
        </w:rPr>
        <w:t xml:space="preserve">, ff. 1, 3; </w:t>
      </w:r>
      <w:hyperlink w:anchor="SENTENCIA_2022_28" w:history="1">
        <w:r w:rsidRPr="00E11D15">
          <w:rPr>
            <w:rStyle w:val="TextoNormalCaracter"/>
          </w:rPr>
          <w:t>28/2022</w:t>
        </w:r>
      </w:hyperlink>
      <w:r w:rsidRPr="00E11D15">
        <w:rPr>
          <w:rStyle w:val="TextoNormalCaracter"/>
        </w:rPr>
        <w:t>, f. 1.</w:t>
      </w:r>
    </w:p>
    <w:p w:rsidR="00E11D15" w:rsidRPr="00E11D15" w:rsidRDefault="00E11D15" w:rsidP="00E11D15">
      <w:pPr>
        <w:pStyle w:val="TextoNormalSangraFrancesa"/>
        <w:rPr>
          <w:rStyle w:val="TextoNormalCaracter"/>
        </w:rPr>
      </w:pPr>
      <w:r w:rsidRPr="00E11D15">
        <w:rPr>
          <w:rStyle w:val="TextoNormalCaracter"/>
        </w:rPr>
        <w:t xml:space="preserve">    Auto </w:t>
      </w:r>
      <w:hyperlink w:anchor="AUTO_2022_39" w:history="1">
        <w:r w:rsidRPr="00E11D15">
          <w:rPr>
            <w:rStyle w:val="TextoNormalCaracter"/>
          </w:rPr>
          <w:t>39/2022</w:t>
        </w:r>
      </w:hyperlink>
      <w:r w:rsidRPr="00E11D15">
        <w:rPr>
          <w:rStyle w:val="TextoNormalCaracter"/>
        </w:rPr>
        <w:t>, ff. 2, 3.</w:t>
      </w:r>
    </w:p>
    <w:p w:rsidR="00E11D15" w:rsidRPr="00E11D15" w:rsidRDefault="00E11D15" w:rsidP="00E11D15">
      <w:pPr>
        <w:pStyle w:val="TextoNormalSangraFrancesa"/>
        <w:rPr>
          <w:rStyle w:val="TextoNormalCaracter"/>
        </w:rPr>
      </w:pPr>
      <w:bookmarkStart w:id="233" w:name="DESCRIPTORALFABETICO336"/>
      <w:r w:rsidRPr="00E11D15">
        <w:rPr>
          <w:rStyle w:val="TextoNormalNegritaCaracter"/>
        </w:rPr>
        <w:t>Cuestión de legalidad ordinaria</w:t>
      </w:r>
      <w:bookmarkEnd w:id="233"/>
      <w:r w:rsidRPr="00E11D15">
        <w:rPr>
          <w:rStyle w:val="TextoNormalCaracter"/>
        </w:rPr>
        <w:t xml:space="preserve">, Sentencia </w:t>
      </w:r>
      <w:hyperlink w:anchor="SENTENCIA_2022_10" w:history="1">
        <w:r w:rsidRPr="00E11D15">
          <w:rPr>
            <w:rStyle w:val="TextoNormalCaracter"/>
          </w:rPr>
          <w:t>10/2022</w:t>
        </w:r>
      </w:hyperlink>
      <w:r w:rsidRPr="00E11D15">
        <w:rPr>
          <w:rStyle w:val="TextoNormalCaracter"/>
        </w:rPr>
        <w:t>, ff. 1, 2.</w:t>
      </w:r>
    </w:p>
    <w:p w:rsidR="00E11D15" w:rsidRPr="00E11D15" w:rsidRDefault="00E11D15" w:rsidP="00E11D15">
      <w:pPr>
        <w:pStyle w:val="TextoNormalSangraFrancesa"/>
        <w:rPr>
          <w:rStyle w:val="TextoNormalCaracter"/>
        </w:rPr>
      </w:pPr>
      <w:bookmarkStart w:id="234" w:name="DESCRIPTORALFABETICO220"/>
      <w:r w:rsidRPr="00E11D15">
        <w:rPr>
          <w:rStyle w:val="TextoNormalNegritaCaracter"/>
        </w:rPr>
        <w:t>Cuestión prejudicial ante el TJUE</w:t>
      </w:r>
      <w:bookmarkEnd w:id="234"/>
      <w:r w:rsidRPr="00E11D15">
        <w:rPr>
          <w:rStyle w:val="TextoNormalCaracter"/>
        </w:rPr>
        <w:t xml:space="preserve">, Sentencia </w:t>
      </w:r>
      <w:hyperlink w:anchor="SENTENCIA_2022_25" w:history="1">
        <w:r w:rsidRPr="00E11D15">
          <w:rPr>
            <w:rStyle w:val="TextoNormalCaracter"/>
          </w:rPr>
          <w:t>25/2022</w:t>
        </w:r>
      </w:hyperlink>
      <w:r w:rsidRPr="00E11D15">
        <w:rPr>
          <w:rStyle w:val="TextoNormalCaracter"/>
        </w:rPr>
        <w:t>, f. 8.</w:t>
      </w:r>
    </w:p>
    <w:p w:rsidR="00E11D15" w:rsidRPr="00E11D15" w:rsidRDefault="00E11D15" w:rsidP="00E11D15">
      <w:pPr>
        <w:pStyle w:val="TextoNormalSangraFrancesa"/>
        <w:rPr>
          <w:rStyle w:val="TextoNormalCaracter"/>
        </w:rPr>
      </w:pPr>
      <w:bookmarkStart w:id="235" w:name="DESCRIPTORALFABETICO312"/>
      <w:r w:rsidRPr="00E11D15">
        <w:rPr>
          <w:rStyle w:val="TextoNormalNegritaCaracter"/>
        </w:rPr>
        <w:t>Cuotas de la Seguridad Social</w:t>
      </w:r>
      <w:bookmarkEnd w:id="235"/>
      <w:r w:rsidRPr="00E11D15">
        <w:rPr>
          <w:rStyle w:val="TextoNormalCaracter"/>
        </w:rPr>
        <w:t xml:space="preserve">, Sentencia </w:t>
      </w:r>
      <w:hyperlink w:anchor="SENTENCIA_2022_36" w:history="1">
        <w:r w:rsidRPr="00E11D15">
          <w:rPr>
            <w:rStyle w:val="TextoNormalCaracter"/>
          </w:rPr>
          <w:t>36/2022</w:t>
        </w:r>
      </w:hyperlink>
      <w:r w:rsidRPr="00E11D15">
        <w:rPr>
          <w:rStyle w:val="TextoNormalCaracter"/>
        </w:rPr>
        <w:t>, ff. 4, 6.</w:t>
      </w:r>
    </w:p>
    <w:p w:rsidR="00E11D15" w:rsidRDefault="00E11D15" w:rsidP="00E11D15">
      <w:pPr>
        <w:pStyle w:val="TextoNormalSangraFrancesa"/>
      </w:pPr>
    </w:p>
    <w:p w:rsidR="00E11D15" w:rsidRDefault="00E11D15" w:rsidP="00E11D15">
      <w:pPr>
        <w:pStyle w:val="TextoNormalSangraFrancesa"/>
      </w:pPr>
    </w:p>
    <w:p w:rsidR="00E11D15" w:rsidRDefault="00E11D15" w:rsidP="00E11D15">
      <w:pPr>
        <w:pStyle w:val="TextoNormalNegritaCentrado"/>
      </w:pPr>
      <w:r>
        <w:t>D</w:t>
      </w:r>
    </w:p>
    <w:p w:rsidR="00E11D15" w:rsidRDefault="00E11D15" w:rsidP="00E11D15">
      <w:pPr>
        <w:pStyle w:val="TextoNormalNegritaCentrado"/>
      </w:pPr>
    </w:p>
    <w:p w:rsidR="00E11D15" w:rsidRPr="00E11D15" w:rsidRDefault="00E11D15" w:rsidP="00E11D15">
      <w:pPr>
        <w:pStyle w:val="TextoNormalSangraFrancesa"/>
        <w:rPr>
          <w:rStyle w:val="TextoNormalCaracter"/>
        </w:rPr>
      </w:pPr>
      <w:bookmarkStart w:id="236" w:name="DESCRIPTORALFABETICO204"/>
      <w:r w:rsidRPr="00E11D15">
        <w:rPr>
          <w:rStyle w:val="TextoNormalNegritaCaracter"/>
        </w:rPr>
        <w:t>Debates parlamentarios</w:t>
      </w:r>
      <w:bookmarkEnd w:id="236"/>
      <w:r w:rsidRPr="00E11D15">
        <w:rPr>
          <w:rStyle w:val="TextoNormalCaracter"/>
        </w:rPr>
        <w:t xml:space="preserve">, Sentencia </w:t>
      </w:r>
      <w:hyperlink w:anchor="SENTENCIA_2022_38" w:history="1">
        <w:r w:rsidRPr="00E11D15">
          <w:rPr>
            <w:rStyle w:val="TextoNormalCaracter"/>
          </w:rPr>
          <w:t>38/2022</w:t>
        </w:r>
      </w:hyperlink>
      <w:r w:rsidRPr="00E11D15">
        <w:rPr>
          <w:rStyle w:val="TextoNormalCaracter"/>
        </w:rPr>
        <w:t>, ff. 1 a 9, VP I, VP II.</w:t>
      </w:r>
    </w:p>
    <w:p w:rsidR="00E11D15" w:rsidRPr="00E11D15" w:rsidRDefault="00E11D15" w:rsidP="00E11D15">
      <w:pPr>
        <w:pStyle w:val="TextoNormalSangraFrancesa"/>
        <w:rPr>
          <w:rStyle w:val="TextoNormalCaracter"/>
        </w:rPr>
      </w:pPr>
      <w:bookmarkStart w:id="237" w:name="DESCRIPTORALFABETICO201"/>
      <w:r w:rsidRPr="00E11D15">
        <w:rPr>
          <w:rStyle w:val="TextoNormalNegritaCaracter"/>
        </w:rPr>
        <w:t>Decretos del Ministerio Fiscal</w:t>
      </w:r>
      <w:bookmarkEnd w:id="237"/>
      <w:r w:rsidRPr="00E11D15">
        <w:rPr>
          <w:rStyle w:val="TextoNormalCaracter"/>
        </w:rPr>
        <w:t xml:space="preserve">, Sentencia </w:t>
      </w:r>
      <w:hyperlink w:anchor="SENTENCIA_2022_39" w:history="1">
        <w:r w:rsidRPr="00E11D15">
          <w:rPr>
            <w:rStyle w:val="TextoNormalCaracter"/>
          </w:rPr>
          <w:t>39/2022</w:t>
        </w:r>
      </w:hyperlink>
      <w:r w:rsidRPr="00E11D15">
        <w:rPr>
          <w:rStyle w:val="TextoNormalCaracter"/>
        </w:rPr>
        <w:t>, f. 1.</w:t>
      </w:r>
    </w:p>
    <w:p w:rsidR="00E11D15" w:rsidRPr="00E11D15" w:rsidRDefault="00E11D15" w:rsidP="00E11D15">
      <w:pPr>
        <w:pStyle w:val="TextoNormalSangraFrancesa"/>
        <w:rPr>
          <w:rStyle w:val="TextoNormalCaracter"/>
        </w:rPr>
      </w:pPr>
      <w:bookmarkStart w:id="238" w:name="DESCRIPTORALFABETICO29"/>
      <w:r w:rsidRPr="00E11D15">
        <w:rPr>
          <w:rStyle w:val="TextoNormalNegritaCaracter"/>
        </w:rPr>
        <w:t>Deducción en los rendimientos de actividades empresariales, profesionales o artísticas</w:t>
      </w:r>
      <w:bookmarkEnd w:id="238"/>
      <w:r w:rsidRPr="00E11D15">
        <w:rPr>
          <w:rStyle w:val="TextoNormalCaracter"/>
        </w:rPr>
        <w:t xml:space="preserve">, Sentencia </w:t>
      </w:r>
      <w:hyperlink w:anchor="SENTENCIA_2022_21" w:history="1">
        <w:r w:rsidRPr="00E11D15">
          <w:rPr>
            <w:rStyle w:val="TextoNormalCaracter"/>
          </w:rPr>
          <w:t>21/2022</w:t>
        </w:r>
      </w:hyperlink>
      <w:r w:rsidRPr="00E11D15">
        <w:rPr>
          <w:rStyle w:val="TextoNormalCaracter"/>
        </w:rPr>
        <w:t>, ff. 2, 3.</w:t>
      </w:r>
    </w:p>
    <w:p w:rsidR="00E11D15" w:rsidRPr="00E11D15" w:rsidRDefault="00E11D15" w:rsidP="00E11D15">
      <w:pPr>
        <w:pStyle w:val="TextoNormalSangraFrancesa"/>
        <w:rPr>
          <w:rStyle w:val="TextoNormalCaracter"/>
        </w:rPr>
      </w:pPr>
      <w:bookmarkStart w:id="239" w:name="DESCRIPTORALFABETICO165"/>
      <w:r w:rsidRPr="00E11D15">
        <w:rPr>
          <w:rStyle w:val="TextoNormalNegritaCaracter"/>
        </w:rPr>
        <w:t>Delimitación del objeto del recurso de inconstitucionalidad</w:t>
      </w:r>
      <w:bookmarkEnd w:id="239"/>
      <w:r w:rsidRPr="00E11D15">
        <w:rPr>
          <w:rStyle w:val="TextoNormalCaracter"/>
        </w:rPr>
        <w:t xml:space="preserve">, Sentencia </w:t>
      </w:r>
      <w:hyperlink w:anchor="SENTENCIA_2022_28" w:history="1">
        <w:r w:rsidRPr="00E11D15">
          <w:rPr>
            <w:rStyle w:val="TextoNormalCaracter"/>
          </w:rPr>
          <w:t>28/2022</w:t>
        </w:r>
      </w:hyperlink>
      <w:r w:rsidRPr="00E11D15">
        <w:rPr>
          <w:rStyle w:val="TextoNormalCaracter"/>
        </w:rPr>
        <w:t>, f. 2.</w:t>
      </w:r>
    </w:p>
    <w:p w:rsidR="00E11D15" w:rsidRPr="00E11D15" w:rsidRDefault="00E11D15" w:rsidP="00E11D15">
      <w:pPr>
        <w:pStyle w:val="TextoNormalSangraFrancesa"/>
        <w:rPr>
          <w:rStyle w:val="TextoNormalCaracter"/>
        </w:rPr>
      </w:pPr>
      <w:bookmarkStart w:id="240" w:name="DESCRIPTORALFABETICO261"/>
      <w:r w:rsidRPr="00E11D15">
        <w:rPr>
          <w:rStyle w:val="TextoNormalNegritaCaracter"/>
        </w:rPr>
        <w:t>Denegación de la suspensión de la ejecutividad de sanción administrativa</w:t>
      </w:r>
      <w:bookmarkEnd w:id="240"/>
      <w:r w:rsidRPr="00E11D15">
        <w:rPr>
          <w:rStyle w:val="TextoNormalCaracter"/>
        </w:rPr>
        <w:t xml:space="preserve">, Auto </w:t>
      </w:r>
      <w:hyperlink w:anchor="AUTO_2022_33" w:history="1">
        <w:r w:rsidRPr="00E11D15">
          <w:rPr>
            <w:rStyle w:val="TextoNormalCaracter"/>
          </w:rPr>
          <w:t>33/2022</w:t>
        </w:r>
      </w:hyperlink>
      <w:r w:rsidRPr="00E11D15">
        <w:rPr>
          <w:rStyle w:val="TextoNormalCaracter"/>
        </w:rPr>
        <w:t>, f. 2.</w:t>
      </w:r>
    </w:p>
    <w:p w:rsidR="00E11D15" w:rsidRPr="00E11D15" w:rsidRDefault="00E11D15" w:rsidP="00E11D15">
      <w:pPr>
        <w:pStyle w:val="TextoNormalSangraFrancesa"/>
        <w:rPr>
          <w:rStyle w:val="TextoNormalCaracter"/>
        </w:rPr>
      </w:pPr>
      <w:bookmarkStart w:id="241" w:name="DESCRIPTORALFABETICO221"/>
      <w:r w:rsidRPr="00E11D15">
        <w:rPr>
          <w:rStyle w:val="TextoNormalNegritaCaracter"/>
        </w:rPr>
        <w:t>Denegación de planteamiento de cuestión prejudicial ante el TJUE</w:t>
      </w:r>
      <w:bookmarkEnd w:id="241"/>
      <w:r w:rsidRPr="00E11D15">
        <w:rPr>
          <w:rStyle w:val="TextoNormalCaracter"/>
        </w:rPr>
        <w:t xml:space="preserve">, Sentencia </w:t>
      </w:r>
      <w:hyperlink w:anchor="SENTENCIA_2022_45" w:history="1">
        <w:r w:rsidRPr="00E11D15">
          <w:rPr>
            <w:rStyle w:val="TextoNormalCaracter"/>
          </w:rPr>
          <w:t>45/2022</w:t>
        </w:r>
      </w:hyperlink>
      <w:r w:rsidRPr="00E11D15">
        <w:rPr>
          <w:rStyle w:val="TextoNormalCaracter"/>
        </w:rPr>
        <w:t>, f. 17.</w:t>
      </w:r>
    </w:p>
    <w:p w:rsidR="00E11D15" w:rsidRPr="00E11D15" w:rsidRDefault="00E11D15" w:rsidP="00E11D15">
      <w:pPr>
        <w:pStyle w:val="TextoNormalSangraFrancesa"/>
        <w:rPr>
          <w:rStyle w:val="TextoNormalCaracter"/>
        </w:rPr>
      </w:pPr>
      <w:bookmarkStart w:id="242" w:name="DESCRIPTORALFABETICO134"/>
      <w:r w:rsidRPr="00E11D15">
        <w:rPr>
          <w:rStyle w:val="TextoNormalNegritaCaracter"/>
        </w:rPr>
        <w:t>Denegación de suspensión de resoluciones judiciales</w:t>
      </w:r>
      <w:bookmarkEnd w:id="242"/>
      <w:r w:rsidRPr="00E11D15">
        <w:rPr>
          <w:rStyle w:val="TextoNormalCaracter"/>
        </w:rPr>
        <w:t xml:space="preserve">, Autos </w:t>
      </w:r>
      <w:hyperlink w:anchor="AUTO_2022_27" w:history="1">
        <w:r w:rsidRPr="00E11D15">
          <w:rPr>
            <w:rStyle w:val="TextoNormalCaracter"/>
          </w:rPr>
          <w:t>27/2022</w:t>
        </w:r>
      </w:hyperlink>
      <w:r w:rsidRPr="00E11D15">
        <w:rPr>
          <w:rStyle w:val="TextoNormalCaracter"/>
        </w:rPr>
        <w:t xml:space="preserve">, f. 3; </w:t>
      </w:r>
      <w:hyperlink w:anchor="AUTO_2022_49" w:history="1">
        <w:r w:rsidRPr="00E11D15">
          <w:rPr>
            <w:rStyle w:val="TextoNormalCaracter"/>
          </w:rPr>
          <w:t>49/2022</w:t>
        </w:r>
      </w:hyperlink>
      <w:r w:rsidRPr="00E11D15">
        <w:rPr>
          <w:rStyle w:val="TextoNormalCaracter"/>
        </w:rPr>
        <w:t xml:space="preserve">, f. 2; </w:t>
      </w:r>
      <w:hyperlink w:anchor="AUTO_2022_51" w:history="1">
        <w:r w:rsidRPr="00E11D15">
          <w:rPr>
            <w:rStyle w:val="TextoNormalCaracter"/>
          </w:rPr>
          <w:t>51/2022</w:t>
        </w:r>
      </w:hyperlink>
      <w:r w:rsidRPr="00E11D15">
        <w:rPr>
          <w:rStyle w:val="TextoNormalCaracter"/>
        </w:rPr>
        <w:t xml:space="preserve">, f. 4; </w:t>
      </w:r>
      <w:hyperlink w:anchor="AUTO_2022_57" w:history="1">
        <w:r w:rsidRPr="00E11D15">
          <w:rPr>
            <w:rStyle w:val="TextoNormalCaracter"/>
          </w:rPr>
          <w:t>57/2022</w:t>
        </w:r>
      </w:hyperlink>
      <w:r w:rsidRPr="00E11D15">
        <w:rPr>
          <w:rStyle w:val="TextoNormalCaracter"/>
        </w:rPr>
        <w:t>, f. 3.</w:t>
      </w:r>
    </w:p>
    <w:p w:rsidR="00E11D15" w:rsidRPr="00E11D15" w:rsidRDefault="00E11D15" w:rsidP="00E11D15">
      <w:pPr>
        <w:pStyle w:val="TextoNormalSangraFrancesa"/>
        <w:rPr>
          <w:rStyle w:val="TextoNormalCaracter"/>
        </w:rPr>
      </w:pPr>
      <w:bookmarkStart w:id="243" w:name="DESCRIPTORALFABETICO36"/>
      <w:r w:rsidRPr="00E11D15">
        <w:rPr>
          <w:rStyle w:val="TextoNormalNegritaCaracter"/>
        </w:rPr>
        <w:t>Derecho a acceder a los cargos públicos</w:t>
      </w:r>
      <w:bookmarkEnd w:id="243"/>
      <w:r w:rsidRPr="00E11D15">
        <w:rPr>
          <w:rStyle w:val="TextoNormalCaracter"/>
        </w:rPr>
        <w:t xml:space="preserve">, </w:t>
      </w:r>
    </w:p>
    <w:p w:rsidR="00E11D15" w:rsidRPr="00E11D15" w:rsidRDefault="00E11D15" w:rsidP="00E11D15">
      <w:pPr>
        <w:pStyle w:val="TextoNormalSangraFrancesa"/>
        <w:rPr>
          <w:rStyle w:val="TextoNormalCaracter"/>
        </w:rPr>
      </w:pPr>
      <w:r w:rsidRPr="00E11D15">
        <w:rPr>
          <w:rStyle w:val="TextoNormalCursivaCaracter"/>
        </w:rPr>
        <w:t xml:space="preserve">    Respetado, </w:t>
      </w:r>
      <w:r w:rsidRPr="00E11D15">
        <w:rPr>
          <w:rStyle w:val="TextoNormalCaracter"/>
        </w:rPr>
        <w:t xml:space="preserve">Sentencia </w:t>
      </w:r>
      <w:hyperlink w:anchor="SENTENCIA_2022_39" w:history="1">
        <w:r w:rsidRPr="00E11D15">
          <w:rPr>
            <w:rStyle w:val="TextoNormalCaracter"/>
          </w:rPr>
          <w:t>39/2022</w:t>
        </w:r>
      </w:hyperlink>
      <w:r w:rsidRPr="00E11D15">
        <w:rPr>
          <w:rStyle w:val="TextoNormalCaracter"/>
        </w:rPr>
        <w:t>, f. 5.</w:t>
      </w:r>
    </w:p>
    <w:p w:rsidR="00E11D15" w:rsidRPr="00E11D15" w:rsidRDefault="00E11D15" w:rsidP="00E11D15">
      <w:pPr>
        <w:pStyle w:val="TextoNormalSangraFrancesa"/>
        <w:rPr>
          <w:rStyle w:val="TextoNormalCaracter"/>
        </w:rPr>
      </w:pPr>
      <w:bookmarkStart w:id="244" w:name="DESCRIPTORALFABETICO38"/>
      <w:r w:rsidRPr="00E11D15">
        <w:rPr>
          <w:rStyle w:val="TextoNormalNegritaCaracter"/>
        </w:rPr>
        <w:t>Derecho a ejercer los cargos públicos</w:t>
      </w:r>
      <w:bookmarkEnd w:id="244"/>
      <w:r w:rsidRPr="00E11D15">
        <w:rPr>
          <w:rStyle w:val="TextoNormalCaracter"/>
        </w:rPr>
        <w:t xml:space="preserve">, Sentencia </w:t>
      </w:r>
      <w:hyperlink w:anchor="SENTENCIA_2022_25" w:history="1">
        <w:r w:rsidRPr="00E11D15">
          <w:rPr>
            <w:rStyle w:val="TextoNormalCaracter"/>
          </w:rPr>
          <w:t>25/2022</w:t>
        </w:r>
      </w:hyperlink>
      <w:r w:rsidRPr="00E11D15">
        <w:rPr>
          <w:rStyle w:val="TextoNormalCaracter"/>
        </w:rPr>
        <w:t>, ff. 4 y 7.</w:t>
      </w:r>
    </w:p>
    <w:p w:rsidR="00E11D15" w:rsidRPr="00E11D15" w:rsidRDefault="00E11D15" w:rsidP="00E11D15">
      <w:pPr>
        <w:pStyle w:val="TextoNormalSangraFrancesa"/>
        <w:rPr>
          <w:rStyle w:val="TextoNormalCaracter"/>
        </w:rPr>
      </w:pPr>
      <w:r w:rsidRPr="00E11D15">
        <w:rPr>
          <w:rStyle w:val="TextoNormalCursivaCaracter"/>
        </w:rPr>
        <w:t xml:space="preserve">    Respetado, </w:t>
      </w:r>
      <w:r w:rsidRPr="00E11D15">
        <w:rPr>
          <w:rStyle w:val="TextoNormalCaracter"/>
        </w:rPr>
        <w:t xml:space="preserve">Sentencias </w:t>
      </w:r>
      <w:hyperlink w:anchor="SENTENCIA_2022_38" w:history="1">
        <w:r w:rsidRPr="00E11D15">
          <w:rPr>
            <w:rStyle w:val="TextoNormalCaracter"/>
          </w:rPr>
          <w:t>38/2022</w:t>
        </w:r>
      </w:hyperlink>
      <w:r w:rsidRPr="00E11D15">
        <w:rPr>
          <w:rStyle w:val="TextoNormalCaracter"/>
        </w:rPr>
        <w:t xml:space="preserve">, f. 7, VP I, VP II; </w:t>
      </w:r>
      <w:hyperlink w:anchor="SENTENCIA_2022_46" w:history="1">
        <w:r w:rsidRPr="00E11D15">
          <w:rPr>
            <w:rStyle w:val="TextoNormalCaracter"/>
          </w:rPr>
          <w:t>46/2022</w:t>
        </w:r>
      </w:hyperlink>
      <w:r w:rsidRPr="00E11D15">
        <w:rPr>
          <w:rStyle w:val="TextoNormalCaracter"/>
        </w:rPr>
        <w:t>, ff. 11 y 12, VP II.</w:t>
      </w:r>
    </w:p>
    <w:p w:rsidR="00E11D15" w:rsidRPr="00E11D15" w:rsidRDefault="00E11D15" w:rsidP="00E11D15">
      <w:pPr>
        <w:pStyle w:val="TextoNormalSangraFrancesa"/>
        <w:rPr>
          <w:rStyle w:val="TextoNormalCaracter"/>
        </w:rPr>
      </w:pPr>
      <w:r w:rsidRPr="00E11D15">
        <w:rPr>
          <w:rStyle w:val="TextoNormalCursivaCaracter"/>
        </w:rPr>
        <w:t xml:space="preserve">    Vulnerado, </w:t>
      </w:r>
      <w:r w:rsidRPr="00E11D15">
        <w:rPr>
          <w:rStyle w:val="TextoNormalCaracter"/>
        </w:rPr>
        <w:t xml:space="preserve">Sentencias </w:t>
      </w:r>
      <w:hyperlink w:anchor="SENTENCIA_2022_15" w:history="1">
        <w:r w:rsidRPr="00E11D15">
          <w:rPr>
            <w:rStyle w:val="TextoNormalCaracter"/>
          </w:rPr>
          <w:t>15/2022</w:t>
        </w:r>
      </w:hyperlink>
      <w:r w:rsidRPr="00E11D15">
        <w:rPr>
          <w:rStyle w:val="TextoNormalCaracter"/>
        </w:rPr>
        <w:t xml:space="preserve">, ff. 4 a 5; </w:t>
      </w:r>
      <w:hyperlink w:anchor="SENTENCIA_2022_24" w:history="1">
        <w:r w:rsidRPr="00E11D15">
          <w:rPr>
            <w:rStyle w:val="TextoNormalCaracter"/>
          </w:rPr>
          <w:t>24/2022</w:t>
        </w:r>
      </w:hyperlink>
      <w:r w:rsidRPr="00E11D15">
        <w:rPr>
          <w:rStyle w:val="TextoNormalCaracter"/>
        </w:rPr>
        <w:t xml:space="preserve">, f. 5; </w:t>
      </w:r>
      <w:hyperlink w:anchor="SENTENCIA_2022_35" w:history="1">
        <w:r w:rsidRPr="00E11D15">
          <w:rPr>
            <w:rStyle w:val="TextoNormalCaracter"/>
          </w:rPr>
          <w:t>35/2022</w:t>
        </w:r>
      </w:hyperlink>
      <w:r w:rsidRPr="00E11D15">
        <w:rPr>
          <w:rStyle w:val="TextoNormalCaracter"/>
        </w:rPr>
        <w:t xml:space="preserve">, f. 5; </w:t>
      </w:r>
      <w:hyperlink w:anchor="SENTENCIA_2022_38" w:history="1">
        <w:r w:rsidRPr="00E11D15">
          <w:rPr>
            <w:rStyle w:val="TextoNormalCaracter"/>
          </w:rPr>
          <w:t>38/2022</w:t>
        </w:r>
      </w:hyperlink>
      <w:r w:rsidRPr="00E11D15">
        <w:rPr>
          <w:rStyle w:val="TextoNormalCaracter"/>
        </w:rPr>
        <w:t>, ff. 8, 9.</w:t>
      </w:r>
    </w:p>
    <w:p w:rsidR="00E11D15" w:rsidRPr="00E11D15" w:rsidRDefault="00E11D15" w:rsidP="00E11D15">
      <w:pPr>
        <w:pStyle w:val="TextoNormalSangraFrancesa"/>
        <w:rPr>
          <w:rStyle w:val="TextoNormalCaracter"/>
        </w:rPr>
      </w:pPr>
      <w:bookmarkStart w:id="245" w:name="DESCRIPTORALFABETICO98"/>
      <w:r w:rsidRPr="00E11D15">
        <w:rPr>
          <w:rStyle w:val="TextoNormalNegritaCaracter"/>
        </w:rPr>
        <w:t>Derecho a la asistencia de intérprete</w:t>
      </w:r>
      <w:bookmarkEnd w:id="245"/>
      <w:r w:rsidRPr="00E11D15">
        <w:rPr>
          <w:rStyle w:val="TextoNormalCaracter"/>
        </w:rPr>
        <w:t xml:space="preserve">, Sentencia </w:t>
      </w:r>
      <w:hyperlink w:anchor="SENTENCIA_2022_41" w:history="1">
        <w:r w:rsidRPr="00E11D15">
          <w:rPr>
            <w:rStyle w:val="TextoNormalCaracter"/>
          </w:rPr>
          <w:t>41/2022</w:t>
        </w:r>
      </w:hyperlink>
      <w:r w:rsidRPr="00E11D15">
        <w:rPr>
          <w:rStyle w:val="TextoNormalCaracter"/>
        </w:rPr>
        <w:t>, f. 5.</w:t>
      </w:r>
    </w:p>
    <w:p w:rsidR="00E11D15" w:rsidRPr="00E11D15" w:rsidRDefault="00E11D15" w:rsidP="00E11D15">
      <w:pPr>
        <w:pStyle w:val="TextoNormalSangraFrancesa"/>
        <w:rPr>
          <w:rStyle w:val="TextoNormalCaracter"/>
        </w:rPr>
      </w:pPr>
      <w:bookmarkStart w:id="246" w:name="DESCRIPTORALFABETICO99"/>
      <w:r w:rsidRPr="00E11D15">
        <w:rPr>
          <w:rStyle w:val="TextoNormalNegritaCaracter"/>
        </w:rPr>
        <w:t>Derecho a la asistencia letrada</w:t>
      </w:r>
      <w:bookmarkEnd w:id="246"/>
      <w:r w:rsidRPr="00E11D15">
        <w:rPr>
          <w:rStyle w:val="TextoNormalCaracter"/>
        </w:rPr>
        <w:t xml:space="preserve">, Sentencia </w:t>
      </w:r>
      <w:hyperlink w:anchor="SENTENCIA_2022_22" w:history="1">
        <w:r w:rsidRPr="00E11D15">
          <w:rPr>
            <w:rStyle w:val="TextoNormalCaracter"/>
          </w:rPr>
          <w:t>22/2022</w:t>
        </w:r>
      </w:hyperlink>
      <w:r w:rsidRPr="00E11D15">
        <w:rPr>
          <w:rStyle w:val="TextoNormalCaracter"/>
        </w:rPr>
        <w:t>, f. 3.</w:t>
      </w:r>
    </w:p>
    <w:p w:rsidR="00E11D15" w:rsidRPr="00E11D15" w:rsidRDefault="00E11D15" w:rsidP="00E11D15">
      <w:pPr>
        <w:pStyle w:val="TextoNormalSangraFrancesa"/>
        <w:rPr>
          <w:rStyle w:val="TextoNormalCaracter"/>
        </w:rPr>
      </w:pPr>
      <w:r w:rsidRPr="00E11D15">
        <w:rPr>
          <w:rStyle w:val="TextoNormalCursivaCaracter"/>
        </w:rPr>
        <w:t xml:space="preserve">    Vulnerado, </w:t>
      </w:r>
      <w:r w:rsidRPr="00E11D15">
        <w:rPr>
          <w:rStyle w:val="TextoNormalCaracter"/>
        </w:rPr>
        <w:t xml:space="preserve">Sentencia </w:t>
      </w:r>
      <w:hyperlink w:anchor="SENTENCIA_2022_10" w:history="1">
        <w:r w:rsidRPr="00E11D15">
          <w:rPr>
            <w:rStyle w:val="TextoNormalCaracter"/>
          </w:rPr>
          <w:t>10/2022</w:t>
        </w:r>
      </w:hyperlink>
      <w:r w:rsidRPr="00E11D15">
        <w:rPr>
          <w:rStyle w:val="TextoNormalCaracter"/>
        </w:rPr>
        <w:t>, f. 4.</w:t>
      </w:r>
    </w:p>
    <w:p w:rsidR="00E11D15" w:rsidRPr="00E11D15" w:rsidRDefault="00E11D15" w:rsidP="00E11D15">
      <w:pPr>
        <w:pStyle w:val="TextoNormalSangraFrancesa"/>
        <w:rPr>
          <w:rStyle w:val="TextoNormalCaracter"/>
        </w:rPr>
      </w:pPr>
      <w:bookmarkStart w:id="247" w:name="DESCRIPTORALFABETICO97"/>
      <w:r w:rsidRPr="00E11D15">
        <w:rPr>
          <w:rStyle w:val="TextoNormalNegritaCaracter"/>
        </w:rPr>
        <w:t>Derecho a la defensa</w:t>
      </w:r>
      <w:bookmarkEnd w:id="247"/>
      <w:r w:rsidRPr="00E11D15">
        <w:rPr>
          <w:rStyle w:val="TextoNormalCaracter"/>
        </w:rPr>
        <w:t xml:space="preserve">, </w:t>
      </w:r>
    </w:p>
    <w:p w:rsidR="00E11D15" w:rsidRPr="00E11D15" w:rsidRDefault="00E11D15" w:rsidP="00E11D15">
      <w:pPr>
        <w:pStyle w:val="TextoNormalSangraFrancesa"/>
        <w:rPr>
          <w:rStyle w:val="TextoNormalCaracter"/>
        </w:rPr>
      </w:pPr>
      <w:r w:rsidRPr="00E11D15">
        <w:rPr>
          <w:rStyle w:val="TextoNormalCursivaCaracter"/>
        </w:rPr>
        <w:t xml:space="preserve">    Respetado, </w:t>
      </w:r>
      <w:r w:rsidRPr="00E11D15">
        <w:rPr>
          <w:rStyle w:val="TextoNormalCaracter"/>
        </w:rPr>
        <w:t xml:space="preserve">Sentencias </w:t>
      </w:r>
      <w:hyperlink w:anchor="SENTENCIA_2022_25" w:history="1">
        <w:r w:rsidRPr="00E11D15">
          <w:rPr>
            <w:rStyle w:val="TextoNormalCaracter"/>
          </w:rPr>
          <w:t>25/2022</w:t>
        </w:r>
      </w:hyperlink>
      <w:r w:rsidRPr="00E11D15">
        <w:rPr>
          <w:rStyle w:val="TextoNormalCaracter"/>
        </w:rPr>
        <w:t xml:space="preserve">, f. 4; </w:t>
      </w:r>
      <w:hyperlink w:anchor="SENTENCIA_2022_31" w:history="1">
        <w:r w:rsidRPr="00E11D15">
          <w:rPr>
            <w:rStyle w:val="TextoNormalCaracter"/>
          </w:rPr>
          <w:t>31/2022</w:t>
        </w:r>
      </w:hyperlink>
      <w:r w:rsidRPr="00E11D15">
        <w:rPr>
          <w:rStyle w:val="TextoNormalCaracter"/>
        </w:rPr>
        <w:t xml:space="preserve">, f. 7; </w:t>
      </w:r>
      <w:hyperlink w:anchor="SENTENCIA_2022_45" w:history="1">
        <w:r w:rsidRPr="00E11D15">
          <w:rPr>
            <w:rStyle w:val="TextoNormalCaracter"/>
          </w:rPr>
          <w:t>45/2022</w:t>
        </w:r>
      </w:hyperlink>
      <w:r w:rsidRPr="00E11D15">
        <w:rPr>
          <w:rStyle w:val="TextoNormalCaracter"/>
        </w:rPr>
        <w:t xml:space="preserve">, ff. 7, 9, 10, 17; </w:t>
      </w:r>
      <w:hyperlink w:anchor="SENTENCIA_2022_46" w:history="1">
        <w:r w:rsidRPr="00E11D15">
          <w:rPr>
            <w:rStyle w:val="TextoNormalCaracter"/>
          </w:rPr>
          <w:t>46/2022</w:t>
        </w:r>
      </w:hyperlink>
      <w:r w:rsidRPr="00E11D15">
        <w:rPr>
          <w:rStyle w:val="TextoNormalCaracter"/>
        </w:rPr>
        <w:t xml:space="preserve">, ff. 8 y 9; </w:t>
      </w:r>
      <w:hyperlink w:anchor="SENTENCIA_2022_47" w:history="1">
        <w:r w:rsidRPr="00E11D15">
          <w:rPr>
            <w:rStyle w:val="TextoNormalCaracter"/>
          </w:rPr>
          <w:t>47/2022</w:t>
        </w:r>
      </w:hyperlink>
      <w:r w:rsidRPr="00E11D15">
        <w:rPr>
          <w:rStyle w:val="TextoNormalCaracter"/>
        </w:rPr>
        <w:t>, ff. 4, 6, 7.</w:t>
      </w:r>
    </w:p>
    <w:p w:rsidR="00E11D15" w:rsidRPr="00E11D15" w:rsidRDefault="00E11D15" w:rsidP="00E11D15">
      <w:pPr>
        <w:pStyle w:val="TextoNormalSangraFrancesa"/>
        <w:rPr>
          <w:rStyle w:val="TextoNormalCaracter"/>
        </w:rPr>
      </w:pPr>
      <w:r w:rsidRPr="00E11D15">
        <w:rPr>
          <w:rStyle w:val="TextoNormalCursivaCaracter"/>
        </w:rPr>
        <w:t xml:space="preserve">    Vulnerado, </w:t>
      </w:r>
      <w:r w:rsidRPr="00E11D15">
        <w:rPr>
          <w:rStyle w:val="TextoNormalCaracter"/>
        </w:rPr>
        <w:t xml:space="preserve">Sentencia </w:t>
      </w:r>
      <w:hyperlink w:anchor="SENTENCIA_2022_10" w:history="1">
        <w:r w:rsidRPr="00E11D15">
          <w:rPr>
            <w:rStyle w:val="TextoNormalCaracter"/>
          </w:rPr>
          <w:t>10/2022</w:t>
        </w:r>
      </w:hyperlink>
      <w:r w:rsidRPr="00E11D15">
        <w:rPr>
          <w:rStyle w:val="TextoNormalCaracter"/>
        </w:rPr>
        <w:t>, f. 4.</w:t>
      </w:r>
    </w:p>
    <w:p w:rsidR="00E11D15" w:rsidRPr="00E11D15" w:rsidRDefault="00E11D15" w:rsidP="00E11D15">
      <w:pPr>
        <w:pStyle w:val="TextoNormalSangraFrancesa"/>
        <w:rPr>
          <w:rStyle w:val="TextoNormalCaracter"/>
        </w:rPr>
      </w:pPr>
      <w:bookmarkStart w:id="248" w:name="DESCRIPTORALFABETICO41"/>
      <w:r w:rsidRPr="00E11D15">
        <w:rPr>
          <w:rStyle w:val="TextoNormalNegritaCaracter"/>
        </w:rPr>
        <w:t>Derecho a la educación</w:t>
      </w:r>
      <w:bookmarkEnd w:id="248"/>
      <w:r w:rsidRPr="00E11D15">
        <w:rPr>
          <w:rStyle w:val="TextoNormalCaracter"/>
        </w:rPr>
        <w:t xml:space="preserve">, </w:t>
      </w:r>
    </w:p>
    <w:p w:rsidR="00E11D15" w:rsidRPr="00E11D15" w:rsidRDefault="00E11D15" w:rsidP="00E11D15">
      <w:pPr>
        <w:pStyle w:val="TextoNormalSangraFrancesa"/>
        <w:rPr>
          <w:rStyle w:val="TextoNormalCaracter"/>
        </w:rPr>
      </w:pPr>
      <w:r w:rsidRPr="00E11D15">
        <w:rPr>
          <w:rStyle w:val="TextoNormalCursivaCaracter"/>
        </w:rPr>
        <w:t xml:space="preserve">    Vulnerado, </w:t>
      </w:r>
      <w:r w:rsidRPr="00E11D15">
        <w:rPr>
          <w:rStyle w:val="TextoNormalCaracter"/>
        </w:rPr>
        <w:t xml:space="preserve">Sentencias </w:t>
      </w:r>
      <w:hyperlink w:anchor="SENTENCIA_2022_1" w:history="1">
        <w:r w:rsidRPr="00E11D15">
          <w:rPr>
            <w:rStyle w:val="TextoNormalCaracter"/>
          </w:rPr>
          <w:t>1/2022</w:t>
        </w:r>
      </w:hyperlink>
      <w:r w:rsidRPr="00E11D15">
        <w:rPr>
          <w:rStyle w:val="TextoNormalCaracter"/>
        </w:rPr>
        <w:t xml:space="preserve">, ff. 3, 4; </w:t>
      </w:r>
      <w:hyperlink w:anchor="SENTENCIA_2022_4" w:history="1">
        <w:r w:rsidRPr="00E11D15">
          <w:rPr>
            <w:rStyle w:val="TextoNormalCaracter"/>
          </w:rPr>
          <w:t>4/2022</w:t>
        </w:r>
      </w:hyperlink>
      <w:r w:rsidRPr="00E11D15">
        <w:rPr>
          <w:rStyle w:val="TextoNormalCaracter"/>
        </w:rPr>
        <w:t xml:space="preserve">, f. 3; </w:t>
      </w:r>
      <w:hyperlink w:anchor="SENTENCIA_2022_27" w:history="1">
        <w:r w:rsidRPr="00E11D15">
          <w:rPr>
            <w:rStyle w:val="TextoNormalCaracter"/>
          </w:rPr>
          <w:t>27/2022</w:t>
        </w:r>
      </w:hyperlink>
      <w:r w:rsidRPr="00E11D15">
        <w:rPr>
          <w:rStyle w:val="TextoNormalCaracter"/>
        </w:rPr>
        <w:t>, f. único.</w:t>
      </w:r>
    </w:p>
    <w:p w:rsidR="00E11D15" w:rsidRPr="00E11D15" w:rsidRDefault="00E11D15" w:rsidP="00E11D15">
      <w:pPr>
        <w:pStyle w:val="TextoNormalSangraFrancesa"/>
        <w:rPr>
          <w:rStyle w:val="TextoNormalCaracter"/>
        </w:rPr>
      </w:pPr>
      <w:bookmarkStart w:id="249" w:name="DESCRIPTORALFABETICO72"/>
      <w:r w:rsidRPr="00E11D15">
        <w:rPr>
          <w:rStyle w:val="TextoNormalNegritaCaracter"/>
        </w:rPr>
        <w:t>Derecho a la efectividad de los recursos interpuestos</w:t>
      </w:r>
      <w:bookmarkEnd w:id="249"/>
      <w:r w:rsidRPr="00E11D15">
        <w:rPr>
          <w:rStyle w:val="TextoNormalCaracter"/>
        </w:rPr>
        <w:t xml:space="preserve">, Sentencia </w:t>
      </w:r>
      <w:hyperlink w:anchor="SENTENCIA_2022_26" w:history="1">
        <w:r w:rsidRPr="00E11D15">
          <w:rPr>
            <w:rStyle w:val="TextoNormalCaracter"/>
          </w:rPr>
          <w:t>26/2022</w:t>
        </w:r>
      </w:hyperlink>
      <w:r w:rsidRPr="00E11D15">
        <w:rPr>
          <w:rStyle w:val="TextoNormalCaracter"/>
        </w:rPr>
        <w:t>, f. único.</w:t>
      </w:r>
    </w:p>
    <w:p w:rsidR="00E11D15" w:rsidRPr="00E11D15" w:rsidRDefault="00E11D15" w:rsidP="00E11D15">
      <w:pPr>
        <w:pStyle w:val="TextoNormalSangraFrancesa"/>
        <w:rPr>
          <w:rStyle w:val="TextoNormalCaracter"/>
        </w:rPr>
      </w:pPr>
      <w:bookmarkStart w:id="250" w:name="DESCRIPTORALFABETICO42"/>
      <w:r w:rsidRPr="00E11D15">
        <w:rPr>
          <w:rStyle w:val="TextoNormalNegritaCaracter"/>
        </w:rPr>
        <w:t>Derecho a la huelga</w:t>
      </w:r>
      <w:bookmarkEnd w:id="250"/>
      <w:r w:rsidRPr="00E11D15">
        <w:rPr>
          <w:rStyle w:val="TextoNormalCaracter"/>
        </w:rPr>
        <w:t xml:space="preserve">, </w:t>
      </w:r>
    </w:p>
    <w:p w:rsidR="00E11D15" w:rsidRPr="00E11D15" w:rsidRDefault="00E11D15" w:rsidP="00E11D15">
      <w:pPr>
        <w:pStyle w:val="TextoNormalSangraFrancesa"/>
        <w:rPr>
          <w:rStyle w:val="TextoNormalCaracter"/>
        </w:rPr>
      </w:pPr>
      <w:r w:rsidRPr="00E11D15">
        <w:rPr>
          <w:rStyle w:val="TextoNormalCursivaCaracter"/>
        </w:rPr>
        <w:t xml:space="preserve">    Vulnerado, </w:t>
      </w:r>
      <w:r w:rsidRPr="00E11D15">
        <w:rPr>
          <w:rStyle w:val="TextoNormalCaracter"/>
        </w:rPr>
        <w:t xml:space="preserve">Sentencia </w:t>
      </w:r>
      <w:hyperlink w:anchor="SENTENCIA_2022_2" w:history="1">
        <w:r w:rsidRPr="00E11D15">
          <w:rPr>
            <w:rStyle w:val="TextoNormalCaracter"/>
          </w:rPr>
          <w:t>2/2022</w:t>
        </w:r>
      </w:hyperlink>
      <w:r w:rsidRPr="00E11D15">
        <w:rPr>
          <w:rStyle w:val="TextoNormalCaracter"/>
        </w:rPr>
        <w:t>, ff. 3, 5, 6.</w:t>
      </w:r>
    </w:p>
    <w:p w:rsidR="00E11D15" w:rsidRPr="00E11D15" w:rsidRDefault="00E11D15" w:rsidP="00E11D15">
      <w:pPr>
        <w:pStyle w:val="TextoNormalSangraFrancesa"/>
        <w:rPr>
          <w:rStyle w:val="TextoNormalCaracter"/>
        </w:rPr>
      </w:pPr>
      <w:bookmarkStart w:id="251" w:name="DESCRIPTORALFABETICO47"/>
      <w:r w:rsidRPr="00E11D15">
        <w:rPr>
          <w:rStyle w:val="TextoNormalNegritaCaracter"/>
        </w:rPr>
        <w:t>Derecho a la igualdad</w:t>
      </w:r>
      <w:bookmarkEnd w:id="251"/>
      <w:r w:rsidRPr="00E11D15">
        <w:rPr>
          <w:rStyle w:val="TextoNormalCaracter"/>
        </w:rPr>
        <w:t xml:space="preserve">, Sentencias </w:t>
      </w:r>
      <w:hyperlink w:anchor="SENTENCIA_2022_20" w:history="1">
        <w:r w:rsidRPr="00E11D15">
          <w:rPr>
            <w:rStyle w:val="TextoNormalCaracter"/>
          </w:rPr>
          <w:t>20/2022</w:t>
        </w:r>
      </w:hyperlink>
      <w:r w:rsidRPr="00E11D15">
        <w:rPr>
          <w:rStyle w:val="TextoNormalCaracter"/>
        </w:rPr>
        <w:t xml:space="preserve">, ff. 2 a 4; </w:t>
      </w:r>
      <w:hyperlink w:anchor="SENTENCIA_2022_25" w:history="1">
        <w:r w:rsidRPr="00E11D15">
          <w:rPr>
            <w:rStyle w:val="TextoNormalCaracter"/>
          </w:rPr>
          <w:t>25/2022</w:t>
        </w:r>
      </w:hyperlink>
      <w:r w:rsidRPr="00E11D15">
        <w:rPr>
          <w:rStyle w:val="TextoNormalCaracter"/>
        </w:rPr>
        <w:t>, f. 6.</w:t>
      </w:r>
    </w:p>
    <w:p w:rsidR="00E11D15" w:rsidRPr="00E11D15" w:rsidRDefault="00E11D15" w:rsidP="00E11D15">
      <w:pPr>
        <w:pStyle w:val="TextoNormalSangraFrancesa"/>
        <w:rPr>
          <w:rStyle w:val="TextoNormalCaracter"/>
        </w:rPr>
      </w:pPr>
      <w:bookmarkStart w:id="252" w:name="DESCRIPTORALFABETICO55"/>
      <w:r w:rsidRPr="00E11D15">
        <w:rPr>
          <w:rStyle w:val="TextoNormalNegritaCaracter"/>
        </w:rPr>
        <w:t>Derecho a la intimidad personal y familiar</w:t>
      </w:r>
      <w:bookmarkEnd w:id="252"/>
      <w:r w:rsidRPr="00E11D15">
        <w:rPr>
          <w:rStyle w:val="TextoNormalCaracter"/>
        </w:rPr>
        <w:t xml:space="preserve">, Sentencia </w:t>
      </w:r>
      <w:hyperlink w:anchor="SENTENCIA_2022_30" w:history="1">
        <w:r w:rsidRPr="00E11D15">
          <w:rPr>
            <w:rStyle w:val="TextoNormalCaracter"/>
          </w:rPr>
          <w:t>30/2022</w:t>
        </w:r>
      </w:hyperlink>
      <w:r w:rsidRPr="00E11D15">
        <w:rPr>
          <w:rStyle w:val="TextoNormalCaracter"/>
        </w:rPr>
        <w:t>, f. 4.</w:t>
      </w:r>
    </w:p>
    <w:p w:rsidR="00E11D15" w:rsidRPr="00E11D15" w:rsidRDefault="00E11D15" w:rsidP="00E11D15">
      <w:pPr>
        <w:pStyle w:val="TextoNormalSangraFrancesa"/>
        <w:rPr>
          <w:rStyle w:val="TextoNormalCaracter"/>
        </w:rPr>
      </w:pPr>
      <w:bookmarkStart w:id="253" w:name="DESCRIPTORALFABETICO56"/>
      <w:r w:rsidRPr="00E11D15">
        <w:rPr>
          <w:rStyle w:val="TextoNormalNegritaCaracter"/>
        </w:rPr>
        <w:t>Derecho a la inviolabilidad del domicilio</w:t>
      </w:r>
      <w:bookmarkEnd w:id="253"/>
      <w:r w:rsidRPr="00E11D15">
        <w:rPr>
          <w:rStyle w:val="TextoNormalCaracter"/>
        </w:rPr>
        <w:t xml:space="preserve">, Sentencia </w:t>
      </w:r>
      <w:hyperlink w:anchor="SENTENCIA_2022_30" w:history="1">
        <w:r w:rsidRPr="00E11D15">
          <w:rPr>
            <w:rStyle w:val="TextoNormalCaracter"/>
          </w:rPr>
          <w:t>30/2022</w:t>
        </w:r>
      </w:hyperlink>
      <w:r w:rsidRPr="00E11D15">
        <w:rPr>
          <w:rStyle w:val="TextoNormalCaracter"/>
        </w:rPr>
        <w:t>, ff. 4 a 5.</w:t>
      </w:r>
    </w:p>
    <w:p w:rsidR="00E11D15" w:rsidRPr="00E11D15" w:rsidRDefault="00E11D15" w:rsidP="00E11D15">
      <w:pPr>
        <w:pStyle w:val="TextoNormalSangraFrancesa"/>
        <w:rPr>
          <w:rStyle w:val="TextoNormalCaracter"/>
        </w:rPr>
      </w:pPr>
      <w:bookmarkStart w:id="254" w:name="DESCRIPTORALFABETICO57"/>
      <w:r w:rsidRPr="00E11D15">
        <w:rPr>
          <w:rStyle w:val="TextoNormalNegritaCaracter"/>
        </w:rPr>
        <w:t>Derecho a la legalidad penal</w:t>
      </w:r>
      <w:bookmarkEnd w:id="254"/>
      <w:r w:rsidRPr="00E11D15">
        <w:rPr>
          <w:rStyle w:val="TextoNormalCaracter"/>
        </w:rPr>
        <w:t xml:space="preserve">, </w:t>
      </w:r>
    </w:p>
    <w:p w:rsidR="00E11D15" w:rsidRPr="00E11D15" w:rsidRDefault="00E11D15" w:rsidP="00E11D15">
      <w:pPr>
        <w:pStyle w:val="TextoNormalSangraFrancesa"/>
        <w:rPr>
          <w:rStyle w:val="TextoNormalCaracter"/>
        </w:rPr>
      </w:pPr>
      <w:r w:rsidRPr="00E11D15">
        <w:rPr>
          <w:rStyle w:val="TextoNormalCursivaCaracter"/>
        </w:rPr>
        <w:t xml:space="preserve">    Respetado, </w:t>
      </w:r>
      <w:r w:rsidRPr="00E11D15">
        <w:rPr>
          <w:rStyle w:val="TextoNormalCaracter"/>
        </w:rPr>
        <w:t xml:space="preserve">Sentencias </w:t>
      </w:r>
      <w:hyperlink w:anchor="SENTENCIA_2022_25" w:history="1">
        <w:r w:rsidRPr="00E11D15">
          <w:rPr>
            <w:rStyle w:val="TextoNormalCaracter"/>
          </w:rPr>
          <w:t>25/2022</w:t>
        </w:r>
      </w:hyperlink>
      <w:r w:rsidRPr="00E11D15">
        <w:rPr>
          <w:rStyle w:val="TextoNormalCaracter"/>
        </w:rPr>
        <w:t xml:space="preserve">, f. 7 y VP II; </w:t>
      </w:r>
      <w:hyperlink w:anchor="SENTENCIA_2022_45" w:history="1">
        <w:r w:rsidRPr="00E11D15">
          <w:rPr>
            <w:rStyle w:val="TextoNormalCaracter"/>
          </w:rPr>
          <w:t>45/2022</w:t>
        </w:r>
      </w:hyperlink>
      <w:r w:rsidRPr="00E11D15">
        <w:rPr>
          <w:rStyle w:val="TextoNormalCaracter"/>
        </w:rPr>
        <w:t xml:space="preserve">, ff. 11, 14, VP I, II; </w:t>
      </w:r>
      <w:hyperlink w:anchor="SENTENCIA_2022_46" w:history="1">
        <w:r w:rsidRPr="00E11D15">
          <w:rPr>
            <w:rStyle w:val="TextoNormalCaracter"/>
          </w:rPr>
          <w:t>46/2022</w:t>
        </w:r>
      </w:hyperlink>
      <w:r w:rsidRPr="00E11D15">
        <w:rPr>
          <w:rStyle w:val="TextoNormalCaracter"/>
        </w:rPr>
        <w:t xml:space="preserve">, f. 12, VP I a III; </w:t>
      </w:r>
      <w:hyperlink w:anchor="SENTENCIA_2022_47" w:history="1">
        <w:r w:rsidRPr="00E11D15">
          <w:rPr>
            <w:rStyle w:val="TextoNormalCaracter"/>
          </w:rPr>
          <w:t>47/2022</w:t>
        </w:r>
      </w:hyperlink>
      <w:r w:rsidRPr="00E11D15">
        <w:rPr>
          <w:rStyle w:val="TextoNormalCaracter"/>
        </w:rPr>
        <w:t>, f. 8, VP I, II, III.</w:t>
      </w:r>
    </w:p>
    <w:p w:rsidR="00E11D15" w:rsidRPr="00E11D15" w:rsidRDefault="00E11D15" w:rsidP="00E11D15">
      <w:pPr>
        <w:pStyle w:val="TextoNormalSangraFrancesa"/>
        <w:rPr>
          <w:rStyle w:val="TextoNormalCaracter"/>
        </w:rPr>
      </w:pPr>
      <w:r w:rsidRPr="00E11D15">
        <w:rPr>
          <w:rStyle w:val="TextoNormalCursivaCaracter"/>
        </w:rPr>
        <w:t xml:space="preserve">    Vulnerado, </w:t>
      </w:r>
      <w:r w:rsidRPr="00E11D15">
        <w:rPr>
          <w:rStyle w:val="TextoNormalCaracter"/>
        </w:rPr>
        <w:t xml:space="preserve">Sentencia </w:t>
      </w:r>
      <w:hyperlink w:anchor="SENTENCIA_2022_33" w:history="1">
        <w:r w:rsidRPr="00E11D15">
          <w:rPr>
            <w:rStyle w:val="TextoNormalCaracter"/>
          </w:rPr>
          <w:t>33/2022</w:t>
        </w:r>
      </w:hyperlink>
      <w:r w:rsidRPr="00E11D15">
        <w:rPr>
          <w:rStyle w:val="TextoNormalCaracter"/>
        </w:rPr>
        <w:t>, ff. 2, 4, 5.</w:t>
      </w:r>
    </w:p>
    <w:p w:rsidR="00E11D15" w:rsidRPr="00E11D15" w:rsidRDefault="00E11D15" w:rsidP="00E11D15">
      <w:pPr>
        <w:pStyle w:val="TextoNormalSangraFrancesa"/>
        <w:rPr>
          <w:rStyle w:val="TextoNormalCaracter"/>
        </w:rPr>
      </w:pPr>
      <w:bookmarkStart w:id="255" w:name="DESCRIPTORALFABETICO58"/>
      <w:r w:rsidRPr="00E11D15">
        <w:rPr>
          <w:rStyle w:val="TextoNormalNegritaCaracter"/>
        </w:rPr>
        <w:t>Derecho a la libertad personal</w:t>
      </w:r>
      <w:bookmarkEnd w:id="255"/>
      <w:r w:rsidRPr="00E11D15">
        <w:rPr>
          <w:rStyle w:val="TextoNormalCaracter"/>
        </w:rPr>
        <w:t xml:space="preserve">, </w:t>
      </w:r>
    </w:p>
    <w:p w:rsidR="00E11D15" w:rsidRPr="00E11D15" w:rsidRDefault="00E11D15" w:rsidP="00E11D15">
      <w:pPr>
        <w:pStyle w:val="TextoNormalSangraFrancesa"/>
        <w:rPr>
          <w:rStyle w:val="TextoNormalCaracter"/>
        </w:rPr>
      </w:pPr>
      <w:r w:rsidRPr="00E11D15">
        <w:rPr>
          <w:rStyle w:val="TextoNormalCursivaCaracter"/>
        </w:rPr>
        <w:t xml:space="preserve">    Respetado, </w:t>
      </w:r>
      <w:r w:rsidRPr="00E11D15">
        <w:rPr>
          <w:rStyle w:val="TextoNormalCaracter"/>
        </w:rPr>
        <w:t xml:space="preserve">Sentencias </w:t>
      </w:r>
      <w:hyperlink w:anchor="SENTENCIA_2022_45" w:history="1">
        <w:r w:rsidRPr="00E11D15">
          <w:rPr>
            <w:rStyle w:val="TextoNormalCaracter"/>
          </w:rPr>
          <w:t>45/2022</w:t>
        </w:r>
      </w:hyperlink>
      <w:r w:rsidRPr="00E11D15">
        <w:rPr>
          <w:rStyle w:val="TextoNormalCaracter"/>
        </w:rPr>
        <w:t xml:space="preserve">, ff. 12, 13, 15, 16, VP I, II; </w:t>
      </w:r>
      <w:hyperlink w:anchor="SENTENCIA_2022_46" w:history="1">
        <w:r w:rsidRPr="00E11D15">
          <w:rPr>
            <w:rStyle w:val="TextoNormalCaracter"/>
          </w:rPr>
          <w:t>46/2022</w:t>
        </w:r>
      </w:hyperlink>
      <w:r w:rsidRPr="00E11D15">
        <w:rPr>
          <w:rStyle w:val="TextoNormalCaracter"/>
        </w:rPr>
        <w:t>, f. 4, VP I, VP II.</w:t>
      </w:r>
    </w:p>
    <w:p w:rsidR="00E11D15" w:rsidRPr="00E11D15" w:rsidRDefault="00E11D15" w:rsidP="00E11D15">
      <w:pPr>
        <w:pStyle w:val="TextoNormalSangraFrancesa"/>
        <w:rPr>
          <w:rStyle w:val="TextoNormalCaracter"/>
        </w:rPr>
      </w:pPr>
      <w:r w:rsidRPr="00E11D15">
        <w:rPr>
          <w:rStyle w:val="TextoNormalCursivaCaracter"/>
        </w:rPr>
        <w:t xml:space="preserve">    Vulnerado, </w:t>
      </w:r>
      <w:r w:rsidRPr="00E11D15">
        <w:rPr>
          <w:rStyle w:val="TextoNormalCaracter"/>
        </w:rPr>
        <w:t xml:space="preserve">Sentencias </w:t>
      </w:r>
      <w:hyperlink w:anchor="SENTENCIA_2022_22" w:history="1">
        <w:r w:rsidRPr="00E11D15">
          <w:rPr>
            <w:rStyle w:val="TextoNormalCaracter"/>
          </w:rPr>
          <w:t>22/2022</w:t>
        </w:r>
      </w:hyperlink>
      <w:r w:rsidRPr="00E11D15">
        <w:rPr>
          <w:rStyle w:val="TextoNormalCaracter"/>
        </w:rPr>
        <w:t xml:space="preserve">, f. 3; </w:t>
      </w:r>
      <w:hyperlink w:anchor="SENTENCIA_2022_32" w:history="1">
        <w:r w:rsidRPr="00E11D15">
          <w:rPr>
            <w:rStyle w:val="TextoNormalCaracter"/>
          </w:rPr>
          <w:t>32/2022</w:t>
        </w:r>
      </w:hyperlink>
      <w:r w:rsidRPr="00E11D15">
        <w:rPr>
          <w:rStyle w:val="TextoNormalCaracter"/>
        </w:rPr>
        <w:t xml:space="preserve">, ff. 2 a 5; </w:t>
      </w:r>
      <w:hyperlink w:anchor="SENTENCIA_2022_33" w:history="1">
        <w:r w:rsidRPr="00E11D15">
          <w:rPr>
            <w:rStyle w:val="TextoNormalCaracter"/>
          </w:rPr>
          <w:t>33/2022</w:t>
        </w:r>
      </w:hyperlink>
      <w:r w:rsidRPr="00E11D15">
        <w:rPr>
          <w:rStyle w:val="TextoNormalCaracter"/>
        </w:rPr>
        <w:t>, ff. 2, 4, 5.</w:t>
      </w:r>
    </w:p>
    <w:p w:rsidR="00E11D15" w:rsidRPr="00E11D15" w:rsidRDefault="00E11D15" w:rsidP="00E11D15">
      <w:pPr>
        <w:pStyle w:val="TextoNormalSangraFrancesa"/>
        <w:rPr>
          <w:rStyle w:val="TextoNormalCaracter"/>
        </w:rPr>
      </w:pPr>
      <w:bookmarkStart w:id="256" w:name="DESCRIPTORALFABETICO61"/>
      <w:r w:rsidRPr="00E11D15">
        <w:rPr>
          <w:rStyle w:val="TextoNormalNegritaCaracter"/>
        </w:rPr>
        <w:t>Derecho a la presunción de inocencia</w:t>
      </w:r>
      <w:bookmarkEnd w:id="256"/>
      <w:r w:rsidRPr="00E11D15">
        <w:rPr>
          <w:rStyle w:val="TextoNormalCaracter"/>
        </w:rPr>
        <w:t xml:space="preserve">, Sentencia </w:t>
      </w:r>
      <w:hyperlink w:anchor="SENTENCIA_2022_11" w:history="1">
        <w:r w:rsidRPr="00E11D15">
          <w:rPr>
            <w:rStyle w:val="TextoNormalCaracter"/>
          </w:rPr>
          <w:t>11/2022</w:t>
        </w:r>
      </w:hyperlink>
      <w:r w:rsidRPr="00E11D15">
        <w:rPr>
          <w:rStyle w:val="TextoNormalCaracter"/>
        </w:rPr>
        <w:t>, f. 2.</w:t>
      </w:r>
    </w:p>
    <w:p w:rsidR="00E11D15" w:rsidRPr="00E11D15" w:rsidRDefault="00E11D15" w:rsidP="00E11D15">
      <w:pPr>
        <w:pStyle w:val="TextoNormalSangraFrancesa"/>
        <w:rPr>
          <w:rStyle w:val="TextoNormalCaracter"/>
        </w:rPr>
      </w:pPr>
      <w:r w:rsidRPr="00E11D15">
        <w:rPr>
          <w:rStyle w:val="TextoNormalCursivaCaracter"/>
        </w:rPr>
        <w:t xml:space="preserve">    Doctrina constitucional, </w:t>
      </w:r>
      <w:r w:rsidRPr="00E11D15">
        <w:rPr>
          <w:rStyle w:val="TextoNormalCaracter"/>
        </w:rPr>
        <w:t xml:space="preserve">Sentencia </w:t>
      </w:r>
      <w:hyperlink w:anchor="SENTENCIA_2022_47" w:history="1">
        <w:r w:rsidRPr="00E11D15">
          <w:rPr>
            <w:rStyle w:val="TextoNormalCaracter"/>
          </w:rPr>
          <w:t>47/2022</w:t>
        </w:r>
      </w:hyperlink>
      <w:r w:rsidRPr="00E11D15">
        <w:rPr>
          <w:rStyle w:val="TextoNormalCaracter"/>
        </w:rPr>
        <w:t>, f. 8.</w:t>
      </w:r>
    </w:p>
    <w:p w:rsidR="00E11D15" w:rsidRPr="00E11D15" w:rsidRDefault="00E11D15" w:rsidP="00E11D15">
      <w:pPr>
        <w:pStyle w:val="TextoNormalSangraFrancesa"/>
        <w:rPr>
          <w:rStyle w:val="TextoNormalCaracter"/>
        </w:rPr>
      </w:pPr>
      <w:r w:rsidRPr="00E11D15">
        <w:rPr>
          <w:rStyle w:val="TextoNormalCursivaCaracter"/>
        </w:rPr>
        <w:t xml:space="preserve">    Respetado, </w:t>
      </w:r>
      <w:r w:rsidRPr="00E11D15">
        <w:rPr>
          <w:rStyle w:val="TextoNormalCaracter"/>
        </w:rPr>
        <w:t xml:space="preserve">Sentencias </w:t>
      </w:r>
      <w:hyperlink w:anchor="SENTENCIA_2022_25" w:history="1">
        <w:r w:rsidRPr="00E11D15">
          <w:rPr>
            <w:rStyle w:val="TextoNormalCaracter"/>
          </w:rPr>
          <w:t>25/2022</w:t>
        </w:r>
      </w:hyperlink>
      <w:r w:rsidRPr="00E11D15">
        <w:rPr>
          <w:rStyle w:val="TextoNormalCaracter"/>
        </w:rPr>
        <w:t xml:space="preserve">, f. 5; </w:t>
      </w:r>
      <w:hyperlink w:anchor="SENTENCIA_2022_31" w:history="1">
        <w:r w:rsidRPr="00E11D15">
          <w:rPr>
            <w:rStyle w:val="TextoNormalCaracter"/>
          </w:rPr>
          <w:t>31/2022</w:t>
        </w:r>
      </w:hyperlink>
      <w:r w:rsidRPr="00E11D15">
        <w:rPr>
          <w:rStyle w:val="TextoNormalCaracter"/>
        </w:rPr>
        <w:t xml:space="preserve">, f. 7; </w:t>
      </w:r>
      <w:hyperlink w:anchor="SENTENCIA_2022_42" w:history="1">
        <w:r w:rsidRPr="00E11D15">
          <w:rPr>
            <w:rStyle w:val="TextoNormalCaracter"/>
          </w:rPr>
          <w:t>42/2022</w:t>
        </w:r>
      </w:hyperlink>
      <w:r w:rsidRPr="00E11D15">
        <w:rPr>
          <w:rStyle w:val="TextoNormalCaracter"/>
        </w:rPr>
        <w:t xml:space="preserve">, ff. 3, 4; </w:t>
      </w:r>
      <w:hyperlink w:anchor="SENTENCIA_2022_45" w:history="1">
        <w:r w:rsidRPr="00E11D15">
          <w:rPr>
            <w:rStyle w:val="TextoNormalCaracter"/>
          </w:rPr>
          <w:t>45/2022</w:t>
        </w:r>
      </w:hyperlink>
      <w:r w:rsidRPr="00E11D15">
        <w:rPr>
          <w:rStyle w:val="TextoNormalCaracter"/>
        </w:rPr>
        <w:t xml:space="preserve">, ff. 7, 8, 11, 14, 15, 17; </w:t>
      </w:r>
      <w:hyperlink w:anchor="SENTENCIA_2022_46" w:history="1">
        <w:r w:rsidRPr="00E11D15">
          <w:rPr>
            <w:rStyle w:val="TextoNormalCaracter"/>
          </w:rPr>
          <w:t>46/2022</w:t>
        </w:r>
      </w:hyperlink>
      <w:r w:rsidRPr="00E11D15">
        <w:rPr>
          <w:rStyle w:val="TextoNormalCaracter"/>
        </w:rPr>
        <w:t>, f. 10, VP III.</w:t>
      </w:r>
    </w:p>
    <w:p w:rsidR="00E11D15" w:rsidRPr="00E11D15" w:rsidRDefault="00E11D15" w:rsidP="00E11D15">
      <w:pPr>
        <w:pStyle w:val="TextoNormalSangraFrancesa"/>
        <w:rPr>
          <w:rStyle w:val="TextoNormalCaracter"/>
        </w:rPr>
      </w:pPr>
      <w:bookmarkStart w:id="257" w:name="DESCRIPTORALFABETICO62"/>
      <w:r w:rsidRPr="00E11D15">
        <w:rPr>
          <w:rStyle w:val="TextoNormalNegritaCaracter"/>
        </w:rPr>
        <w:t>Derecho a la protección de datos personales</w:t>
      </w:r>
      <w:bookmarkEnd w:id="257"/>
      <w:r w:rsidRPr="00E11D15">
        <w:rPr>
          <w:rStyle w:val="TextoNormalCaracter"/>
        </w:rPr>
        <w:t xml:space="preserve">, Sentencia </w:t>
      </w:r>
      <w:hyperlink w:anchor="SENTENCIA_2022_42" w:history="1">
        <w:r w:rsidRPr="00E11D15">
          <w:rPr>
            <w:rStyle w:val="TextoNormalCaracter"/>
          </w:rPr>
          <w:t>42/2022</w:t>
        </w:r>
      </w:hyperlink>
      <w:r w:rsidRPr="00E11D15">
        <w:rPr>
          <w:rStyle w:val="TextoNormalCaracter"/>
        </w:rPr>
        <w:t>, ff. 1 a 4.</w:t>
      </w:r>
    </w:p>
    <w:p w:rsidR="00E11D15" w:rsidRPr="00E11D15" w:rsidRDefault="00E11D15" w:rsidP="00E11D15">
      <w:pPr>
        <w:pStyle w:val="TextoNormalSangraFrancesa"/>
        <w:rPr>
          <w:rStyle w:val="TextoNormalCaracter"/>
        </w:rPr>
      </w:pPr>
      <w:r w:rsidRPr="00E11D15">
        <w:rPr>
          <w:rStyle w:val="TextoNormalCursivaCaracter"/>
        </w:rPr>
        <w:t xml:space="preserve">    Respetado, </w:t>
      </w:r>
      <w:r w:rsidRPr="00E11D15">
        <w:rPr>
          <w:rStyle w:val="TextoNormalCaracter"/>
        </w:rPr>
        <w:t xml:space="preserve">Sentencia </w:t>
      </w:r>
      <w:hyperlink w:anchor="SENTENCIA_2022_23" w:history="1">
        <w:r w:rsidRPr="00E11D15">
          <w:rPr>
            <w:rStyle w:val="TextoNormalCaracter"/>
          </w:rPr>
          <w:t>23/2022</w:t>
        </w:r>
      </w:hyperlink>
      <w:r w:rsidRPr="00E11D15">
        <w:rPr>
          <w:rStyle w:val="TextoNormalCaracter"/>
        </w:rPr>
        <w:t>, ff. 3, 4.</w:t>
      </w:r>
    </w:p>
    <w:p w:rsidR="00E11D15" w:rsidRPr="00E11D15" w:rsidRDefault="00E11D15" w:rsidP="00E11D15">
      <w:pPr>
        <w:pStyle w:val="TextoNormalSangraFrancesa"/>
        <w:rPr>
          <w:rStyle w:val="TextoNormalCaracter"/>
        </w:rPr>
      </w:pPr>
      <w:bookmarkStart w:id="258" w:name="DESCRIPTORALFABETICO68"/>
      <w:r w:rsidRPr="00E11D15">
        <w:rPr>
          <w:rStyle w:val="TextoNormalNegritaCaracter"/>
        </w:rPr>
        <w:t>Derecho a la traducción de las actuaciones procesales</w:t>
      </w:r>
      <w:bookmarkEnd w:id="258"/>
      <w:r w:rsidRPr="00E11D15">
        <w:rPr>
          <w:rStyle w:val="TextoNormalCaracter"/>
        </w:rPr>
        <w:t xml:space="preserve">, Sentencia </w:t>
      </w:r>
      <w:hyperlink w:anchor="SENTENCIA_2022_41" w:history="1">
        <w:r w:rsidRPr="00E11D15">
          <w:rPr>
            <w:rStyle w:val="TextoNormalCaracter"/>
          </w:rPr>
          <w:t>41/2022</w:t>
        </w:r>
      </w:hyperlink>
      <w:r w:rsidRPr="00E11D15">
        <w:rPr>
          <w:rStyle w:val="TextoNormalCaracter"/>
        </w:rPr>
        <w:t>, f. 5.</w:t>
      </w:r>
    </w:p>
    <w:p w:rsidR="00E11D15" w:rsidRPr="00E11D15" w:rsidRDefault="00E11D15" w:rsidP="00E11D15">
      <w:pPr>
        <w:pStyle w:val="TextoNormalSangraFrancesa"/>
        <w:rPr>
          <w:rStyle w:val="TextoNormalCaracter"/>
        </w:rPr>
      </w:pPr>
      <w:bookmarkStart w:id="259" w:name="DESCRIPTORALFABETICO67"/>
      <w:r w:rsidRPr="00E11D15">
        <w:rPr>
          <w:rStyle w:val="TextoNormalNegritaCaracter"/>
        </w:rPr>
        <w:t>Derecho a la tutela judicial efectiva</w:t>
      </w:r>
      <w:bookmarkEnd w:id="259"/>
      <w:r w:rsidRPr="00E11D15">
        <w:rPr>
          <w:rStyle w:val="TextoNormalCaracter"/>
        </w:rPr>
        <w:t xml:space="preserve">, </w:t>
      </w:r>
    </w:p>
    <w:p w:rsidR="00E11D15" w:rsidRPr="00E11D15" w:rsidRDefault="00E11D15" w:rsidP="00E11D15">
      <w:pPr>
        <w:pStyle w:val="TextoNormalSangraFrancesa"/>
        <w:rPr>
          <w:rStyle w:val="TextoNormalCaracter"/>
        </w:rPr>
      </w:pPr>
      <w:r w:rsidRPr="00E11D15">
        <w:rPr>
          <w:rStyle w:val="TextoNormalCursivaCaracter"/>
        </w:rPr>
        <w:t xml:space="preserve">    Respetado, </w:t>
      </w:r>
      <w:r w:rsidRPr="00E11D15">
        <w:rPr>
          <w:rStyle w:val="TextoNormalCaracter"/>
        </w:rPr>
        <w:t xml:space="preserve">Sentencias </w:t>
      </w:r>
      <w:hyperlink w:anchor="SENTENCIA_2022_31" w:history="1">
        <w:r w:rsidRPr="00E11D15">
          <w:rPr>
            <w:rStyle w:val="TextoNormalCaracter"/>
          </w:rPr>
          <w:t>31/2022</w:t>
        </w:r>
      </w:hyperlink>
      <w:r w:rsidRPr="00E11D15">
        <w:rPr>
          <w:rStyle w:val="TextoNormalCaracter"/>
        </w:rPr>
        <w:t xml:space="preserve">, ff. 3 a 6; </w:t>
      </w:r>
      <w:hyperlink w:anchor="SENTENCIA_2022_42" w:history="1">
        <w:r w:rsidRPr="00E11D15">
          <w:rPr>
            <w:rStyle w:val="TextoNormalCaracter"/>
          </w:rPr>
          <w:t>42/2022</w:t>
        </w:r>
      </w:hyperlink>
      <w:r w:rsidRPr="00E11D15">
        <w:rPr>
          <w:rStyle w:val="TextoNormalCaracter"/>
        </w:rPr>
        <w:t>, ff. 3, 4.</w:t>
      </w:r>
    </w:p>
    <w:p w:rsidR="00E11D15" w:rsidRPr="00E11D15" w:rsidRDefault="00E11D15" w:rsidP="00E11D15">
      <w:pPr>
        <w:pStyle w:val="TextoNormalSangraFrancesa"/>
        <w:rPr>
          <w:rStyle w:val="TextoNormalCaracter"/>
        </w:rPr>
      </w:pPr>
      <w:r w:rsidRPr="00E11D15">
        <w:rPr>
          <w:rStyle w:val="TextoNormalCursivaCaracter"/>
        </w:rPr>
        <w:t xml:space="preserve">    Vulnerado, </w:t>
      </w:r>
      <w:r w:rsidRPr="00E11D15">
        <w:rPr>
          <w:rStyle w:val="TextoNormalCaracter"/>
        </w:rPr>
        <w:t xml:space="preserve">Sentencias </w:t>
      </w:r>
      <w:hyperlink w:anchor="SENTENCIA_2022_30" w:history="1">
        <w:r w:rsidRPr="00E11D15">
          <w:rPr>
            <w:rStyle w:val="TextoNormalCaracter"/>
          </w:rPr>
          <w:t>30/2022</w:t>
        </w:r>
      </w:hyperlink>
      <w:r w:rsidRPr="00E11D15">
        <w:rPr>
          <w:rStyle w:val="TextoNormalCaracter"/>
        </w:rPr>
        <w:t xml:space="preserve">, ff. 1 a 6; </w:t>
      </w:r>
      <w:hyperlink w:anchor="SENTENCIA_2022_32" w:history="1">
        <w:r w:rsidRPr="00E11D15">
          <w:rPr>
            <w:rStyle w:val="TextoNormalCaracter"/>
          </w:rPr>
          <w:t>32/2022</w:t>
        </w:r>
      </w:hyperlink>
      <w:r w:rsidRPr="00E11D15">
        <w:rPr>
          <w:rStyle w:val="TextoNormalCaracter"/>
        </w:rPr>
        <w:t xml:space="preserve">, ff. 2 a 5; </w:t>
      </w:r>
      <w:hyperlink w:anchor="SENTENCIA_2022_33" w:history="1">
        <w:r w:rsidRPr="00E11D15">
          <w:rPr>
            <w:rStyle w:val="TextoNormalCaracter"/>
          </w:rPr>
          <w:t>33/2022</w:t>
        </w:r>
      </w:hyperlink>
      <w:r w:rsidRPr="00E11D15">
        <w:rPr>
          <w:rStyle w:val="TextoNormalCaracter"/>
        </w:rPr>
        <w:t xml:space="preserve">, ff. 2, 4, 5; </w:t>
      </w:r>
      <w:hyperlink w:anchor="SENTENCIA_2022_40" w:history="1">
        <w:r w:rsidRPr="00E11D15">
          <w:rPr>
            <w:rStyle w:val="TextoNormalCaracter"/>
          </w:rPr>
          <w:t>40/2022</w:t>
        </w:r>
      </w:hyperlink>
      <w:r w:rsidRPr="00E11D15">
        <w:rPr>
          <w:rStyle w:val="TextoNormalCaracter"/>
        </w:rPr>
        <w:t xml:space="preserve">, f. 7; </w:t>
      </w:r>
      <w:hyperlink w:anchor="SENTENCIA_2022_41" w:history="1">
        <w:r w:rsidRPr="00E11D15">
          <w:rPr>
            <w:rStyle w:val="TextoNormalCaracter"/>
          </w:rPr>
          <w:t>41/2022</w:t>
        </w:r>
      </w:hyperlink>
      <w:r w:rsidRPr="00E11D15">
        <w:rPr>
          <w:rStyle w:val="TextoNormalCaracter"/>
        </w:rPr>
        <w:t>, ff. 4, 5.</w:t>
      </w:r>
    </w:p>
    <w:p w:rsidR="00E11D15" w:rsidRPr="00E11D15" w:rsidRDefault="00E11D15" w:rsidP="00E11D15">
      <w:pPr>
        <w:pStyle w:val="TextoNormalSangraFrancesa"/>
        <w:rPr>
          <w:rStyle w:val="TextoNormalCaracter"/>
        </w:rPr>
      </w:pPr>
      <w:bookmarkStart w:id="260" w:name="DESCRIPTORALFABETICO89"/>
      <w:r w:rsidRPr="00E11D15">
        <w:rPr>
          <w:rStyle w:val="TextoNormalNegritaCaracter"/>
        </w:rPr>
        <w:t>Derecho a la tutela judicial sin indefensión</w:t>
      </w:r>
      <w:bookmarkEnd w:id="260"/>
      <w:r w:rsidRPr="00E11D15">
        <w:rPr>
          <w:rStyle w:val="TextoNormalCaracter"/>
        </w:rPr>
        <w:t xml:space="preserve">, Sentencia </w:t>
      </w:r>
      <w:hyperlink w:anchor="SENTENCIA_2022_11" w:history="1">
        <w:r w:rsidRPr="00E11D15">
          <w:rPr>
            <w:rStyle w:val="TextoNormalCaracter"/>
          </w:rPr>
          <w:t>11/2022</w:t>
        </w:r>
      </w:hyperlink>
      <w:r w:rsidRPr="00E11D15">
        <w:rPr>
          <w:rStyle w:val="TextoNormalCaracter"/>
        </w:rPr>
        <w:t>, f. 2.</w:t>
      </w:r>
    </w:p>
    <w:p w:rsidR="00E11D15" w:rsidRPr="00E11D15" w:rsidRDefault="00E11D15" w:rsidP="00E11D15">
      <w:pPr>
        <w:pStyle w:val="TextoNormalSangraFrancesa"/>
        <w:rPr>
          <w:rStyle w:val="TextoNormalCaracter"/>
        </w:rPr>
      </w:pPr>
      <w:r w:rsidRPr="00E11D15">
        <w:rPr>
          <w:rStyle w:val="TextoNormalCursivaCaracter"/>
        </w:rPr>
        <w:t xml:space="preserve">    Vulnerado, </w:t>
      </w:r>
      <w:r w:rsidRPr="00E11D15">
        <w:rPr>
          <w:rStyle w:val="TextoNormalCaracter"/>
        </w:rPr>
        <w:t xml:space="preserve">Sentencias </w:t>
      </w:r>
      <w:hyperlink w:anchor="SENTENCIA_2022_6" w:history="1">
        <w:r w:rsidRPr="00E11D15">
          <w:rPr>
            <w:rStyle w:val="TextoNormalCaracter"/>
          </w:rPr>
          <w:t>6/2022</w:t>
        </w:r>
      </w:hyperlink>
      <w:r w:rsidRPr="00E11D15">
        <w:rPr>
          <w:rStyle w:val="TextoNormalCaracter"/>
        </w:rPr>
        <w:t xml:space="preserve">, ff. 2, 3; </w:t>
      </w:r>
      <w:hyperlink w:anchor="SENTENCIA_2022_7" w:history="1">
        <w:r w:rsidRPr="00E11D15">
          <w:rPr>
            <w:rStyle w:val="TextoNormalCaracter"/>
          </w:rPr>
          <w:t>7/2022</w:t>
        </w:r>
      </w:hyperlink>
      <w:r w:rsidRPr="00E11D15">
        <w:rPr>
          <w:rStyle w:val="TextoNormalCaracter"/>
        </w:rPr>
        <w:t xml:space="preserve">, f. único; </w:t>
      </w:r>
      <w:hyperlink w:anchor="SENTENCIA_2022_9" w:history="1">
        <w:r w:rsidRPr="00E11D15">
          <w:rPr>
            <w:rStyle w:val="TextoNormalCaracter"/>
          </w:rPr>
          <w:t>9/2022</w:t>
        </w:r>
      </w:hyperlink>
      <w:r w:rsidRPr="00E11D15">
        <w:rPr>
          <w:rStyle w:val="TextoNormalCaracter"/>
        </w:rPr>
        <w:t xml:space="preserve">, f. 3; </w:t>
      </w:r>
      <w:hyperlink w:anchor="SENTENCIA_2022_10" w:history="1">
        <w:r w:rsidRPr="00E11D15">
          <w:rPr>
            <w:rStyle w:val="TextoNormalCaracter"/>
          </w:rPr>
          <w:t>10/2022</w:t>
        </w:r>
      </w:hyperlink>
      <w:r w:rsidRPr="00E11D15">
        <w:rPr>
          <w:rStyle w:val="TextoNormalCaracter"/>
        </w:rPr>
        <w:t xml:space="preserve">, f. 4; </w:t>
      </w:r>
      <w:hyperlink w:anchor="SENTENCIA_2022_12" w:history="1">
        <w:r w:rsidRPr="00E11D15">
          <w:rPr>
            <w:rStyle w:val="TextoNormalCaracter"/>
          </w:rPr>
          <w:t>12/2022</w:t>
        </w:r>
      </w:hyperlink>
      <w:r w:rsidRPr="00E11D15">
        <w:rPr>
          <w:rStyle w:val="TextoNormalCaracter"/>
        </w:rPr>
        <w:t xml:space="preserve">, f. 4; </w:t>
      </w:r>
      <w:hyperlink w:anchor="SENTENCIA_2022_13" w:history="1">
        <w:r w:rsidRPr="00E11D15">
          <w:rPr>
            <w:rStyle w:val="TextoNormalCaracter"/>
          </w:rPr>
          <w:t>13/2022</w:t>
        </w:r>
      </w:hyperlink>
      <w:r w:rsidRPr="00E11D15">
        <w:rPr>
          <w:rStyle w:val="TextoNormalCaracter"/>
        </w:rPr>
        <w:t xml:space="preserve">, ff. 4, 5; </w:t>
      </w:r>
      <w:hyperlink w:anchor="SENTENCIA_2022_14" w:history="1">
        <w:r w:rsidRPr="00E11D15">
          <w:rPr>
            <w:rStyle w:val="TextoNormalCaracter"/>
          </w:rPr>
          <w:t>14/2022</w:t>
        </w:r>
      </w:hyperlink>
      <w:r w:rsidRPr="00E11D15">
        <w:rPr>
          <w:rStyle w:val="TextoNormalCaracter"/>
        </w:rPr>
        <w:t xml:space="preserve">, f. 2; </w:t>
      </w:r>
      <w:hyperlink w:anchor="SENTENCIA_2022_34" w:history="1">
        <w:r w:rsidRPr="00E11D15">
          <w:rPr>
            <w:rStyle w:val="TextoNormalCaracter"/>
          </w:rPr>
          <w:t>34/2022</w:t>
        </w:r>
      </w:hyperlink>
      <w:r w:rsidRPr="00E11D15">
        <w:rPr>
          <w:rStyle w:val="TextoNormalCaracter"/>
        </w:rPr>
        <w:t xml:space="preserve">, ff. 3, 5, 6; </w:t>
      </w:r>
      <w:hyperlink w:anchor="SENTENCIA_2022_44" w:history="1">
        <w:r w:rsidRPr="00E11D15">
          <w:rPr>
            <w:rStyle w:val="TextoNormalCaracter"/>
          </w:rPr>
          <w:t>44/2022</w:t>
        </w:r>
      </w:hyperlink>
      <w:r w:rsidRPr="00E11D15">
        <w:rPr>
          <w:rStyle w:val="TextoNormalCaracter"/>
        </w:rPr>
        <w:t>, ff. 4, 5.</w:t>
      </w:r>
    </w:p>
    <w:p w:rsidR="00E11D15" w:rsidRPr="00E11D15" w:rsidRDefault="00E11D15" w:rsidP="00E11D15">
      <w:pPr>
        <w:pStyle w:val="TextoNormalSangraFrancesa"/>
        <w:rPr>
          <w:rStyle w:val="TextoNormalCaracter"/>
        </w:rPr>
      </w:pPr>
      <w:bookmarkStart w:id="261" w:name="DESCRIPTORALFABETICO90"/>
      <w:r w:rsidRPr="00E11D15">
        <w:rPr>
          <w:rStyle w:val="TextoNormalNegritaCaracter"/>
        </w:rPr>
        <w:t>Derecho a la vivienda</w:t>
      </w:r>
      <w:bookmarkEnd w:id="261"/>
      <w:r w:rsidRPr="00E11D15">
        <w:rPr>
          <w:rStyle w:val="TextoNormalCaracter"/>
        </w:rPr>
        <w:t xml:space="preserve">, Sentencias </w:t>
      </w:r>
      <w:hyperlink w:anchor="SENTENCIA_2022_28" w:history="1">
        <w:r w:rsidRPr="00E11D15">
          <w:rPr>
            <w:rStyle w:val="TextoNormalCaracter"/>
          </w:rPr>
          <w:t>28/2022</w:t>
        </w:r>
      </w:hyperlink>
      <w:r w:rsidRPr="00E11D15">
        <w:rPr>
          <w:rStyle w:val="TextoNormalCaracter"/>
        </w:rPr>
        <w:t xml:space="preserve">, ff. 3 a 6; </w:t>
      </w:r>
      <w:hyperlink w:anchor="SENTENCIA_2022_37" w:history="1">
        <w:r w:rsidRPr="00E11D15">
          <w:rPr>
            <w:rStyle w:val="TextoNormalCaracter"/>
          </w:rPr>
          <w:t>37/2022</w:t>
        </w:r>
      </w:hyperlink>
      <w:r w:rsidRPr="00E11D15">
        <w:rPr>
          <w:rStyle w:val="TextoNormalCaracter"/>
        </w:rPr>
        <w:t>, f. 4.</w:t>
      </w:r>
    </w:p>
    <w:p w:rsidR="00E11D15" w:rsidRPr="00E11D15" w:rsidRDefault="00E11D15" w:rsidP="00E11D15">
      <w:pPr>
        <w:pStyle w:val="TextoNormalSangraFrancesa"/>
        <w:rPr>
          <w:rStyle w:val="TextoNormalCaracter"/>
        </w:rPr>
      </w:pPr>
      <w:bookmarkStart w:id="262" w:name="DESCRIPTORALFABETICO101"/>
      <w:r w:rsidRPr="00E11D15">
        <w:rPr>
          <w:rStyle w:val="TextoNormalNegritaCaracter"/>
        </w:rPr>
        <w:t>Derecho a no confesarse culpable</w:t>
      </w:r>
      <w:bookmarkEnd w:id="262"/>
      <w:r w:rsidRPr="00E11D15">
        <w:rPr>
          <w:rStyle w:val="TextoNormalCaracter"/>
        </w:rPr>
        <w:t xml:space="preserve">, Sentencia </w:t>
      </w:r>
      <w:hyperlink w:anchor="SENTENCIA_2022_11" w:history="1">
        <w:r w:rsidRPr="00E11D15">
          <w:rPr>
            <w:rStyle w:val="TextoNormalCaracter"/>
          </w:rPr>
          <w:t>11/2022</w:t>
        </w:r>
      </w:hyperlink>
      <w:r w:rsidRPr="00E11D15">
        <w:rPr>
          <w:rStyle w:val="TextoNormalCaracter"/>
        </w:rPr>
        <w:t>, f. 2.</w:t>
      </w:r>
    </w:p>
    <w:p w:rsidR="00E11D15" w:rsidRPr="00E11D15" w:rsidRDefault="00E11D15" w:rsidP="00E11D15">
      <w:pPr>
        <w:pStyle w:val="TextoNormalSangraFrancesa"/>
        <w:rPr>
          <w:rStyle w:val="TextoNormalCaracter"/>
        </w:rPr>
      </w:pPr>
      <w:bookmarkStart w:id="263" w:name="DESCRIPTORALFABETICO102"/>
      <w:r w:rsidRPr="00E11D15">
        <w:rPr>
          <w:rStyle w:val="TextoNormalNegritaCaracter"/>
        </w:rPr>
        <w:t>Derecho a no declarar contra sí mismo</w:t>
      </w:r>
      <w:bookmarkEnd w:id="263"/>
      <w:r w:rsidRPr="00E11D15">
        <w:rPr>
          <w:rStyle w:val="TextoNormalCaracter"/>
        </w:rPr>
        <w:t xml:space="preserve">, Sentencia </w:t>
      </w:r>
      <w:hyperlink w:anchor="SENTENCIA_2022_11" w:history="1">
        <w:r w:rsidRPr="00E11D15">
          <w:rPr>
            <w:rStyle w:val="TextoNormalCaracter"/>
          </w:rPr>
          <w:t>11/2022</w:t>
        </w:r>
      </w:hyperlink>
      <w:r w:rsidRPr="00E11D15">
        <w:rPr>
          <w:rStyle w:val="TextoNormalCaracter"/>
        </w:rPr>
        <w:t>, f. 2.</w:t>
      </w:r>
    </w:p>
    <w:p w:rsidR="00E11D15" w:rsidRPr="00E11D15" w:rsidRDefault="00E11D15" w:rsidP="00E11D15">
      <w:pPr>
        <w:pStyle w:val="TextoNormalSangraFrancesa"/>
        <w:rPr>
          <w:rStyle w:val="TextoNormalCaracter"/>
        </w:rPr>
      </w:pPr>
      <w:bookmarkStart w:id="264" w:name="DESCRIPTORALFABETICO91"/>
      <w:r w:rsidRPr="00E11D15">
        <w:rPr>
          <w:rStyle w:val="TextoNormalNegritaCaracter"/>
        </w:rPr>
        <w:t>Derecho a no padecer discriminación</w:t>
      </w:r>
      <w:bookmarkEnd w:id="264"/>
      <w:r w:rsidRPr="00E11D15">
        <w:rPr>
          <w:rStyle w:val="TextoNormalCaracter"/>
        </w:rPr>
        <w:t xml:space="preserve">, </w:t>
      </w:r>
    </w:p>
    <w:p w:rsidR="00E11D15" w:rsidRPr="00E11D15" w:rsidRDefault="00E11D15" w:rsidP="00E11D15">
      <w:pPr>
        <w:pStyle w:val="TextoNormalSangraFrancesa"/>
        <w:rPr>
          <w:rStyle w:val="TextoNormalCaracter"/>
        </w:rPr>
      </w:pPr>
      <w:r w:rsidRPr="00E11D15">
        <w:rPr>
          <w:rStyle w:val="TextoNormalCursivaCaracter"/>
        </w:rPr>
        <w:t xml:space="preserve">    Vulnerado, </w:t>
      </w:r>
      <w:r w:rsidRPr="00E11D15">
        <w:rPr>
          <w:rStyle w:val="TextoNormalCaracter"/>
        </w:rPr>
        <w:t xml:space="preserve">Sentencia </w:t>
      </w:r>
      <w:hyperlink w:anchor="SENTENCIA_2022_5" w:history="1">
        <w:r w:rsidRPr="00E11D15">
          <w:rPr>
            <w:rStyle w:val="TextoNormalCaracter"/>
          </w:rPr>
          <w:t>5/2022</w:t>
        </w:r>
      </w:hyperlink>
      <w:r w:rsidRPr="00E11D15">
        <w:rPr>
          <w:rStyle w:val="TextoNormalCaracter"/>
        </w:rPr>
        <w:t>, f. 2.</w:t>
      </w:r>
    </w:p>
    <w:p w:rsidR="00E11D15" w:rsidRPr="00E11D15" w:rsidRDefault="00E11D15" w:rsidP="00E11D15">
      <w:pPr>
        <w:pStyle w:val="TextoNormalSangraFrancesa"/>
        <w:rPr>
          <w:rStyle w:val="TextoNormalCaracter"/>
        </w:rPr>
      </w:pPr>
      <w:bookmarkStart w:id="265" w:name="DESCRIPTORALFABETICO52"/>
      <w:r w:rsidRPr="00E11D15">
        <w:rPr>
          <w:rStyle w:val="TextoNormalNegritaCaracter"/>
        </w:rPr>
        <w:t>Derecho a no ser sometido a torturas o tratos inhumanos o degradantes</w:t>
      </w:r>
      <w:bookmarkEnd w:id="265"/>
      <w:r w:rsidRPr="00E11D15">
        <w:rPr>
          <w:rStyle w:val="TextoNormalCaracter"/>
        </w:rPr>
        <w:t xml:space="preserve">, Sentencias </w:t>
      </w:r>
      <w:hyperlink w:anchor="SENTENCIA_2022_12" w:history="1">
        <w:r w:rsidRPr="00E11D15">
          <w:rPr>
            <w:rStyle w:val="TextoNormalCaracter"/>
          </w:rPr>
          <w:t>12/2022</w:t>
        </w:r>
      </w:hyperlink>
      <w:r w:rsidRPr="00E11D15">
        <w:rPr>
          <w:rStyle w:val="TextoNormalCaracter"/>
        </w:rPr>
        <w:t xml:space="preserve">, f. 2; </w:t>
      </w:r>
      <w:hyperlink w:anchor="SENTENCIA_2022_13" w:history="1">
        <w:r w:rsidRPr="00E11D15">
          <w:rPr>
            <w:rStyle w:val="TextoNormalCaracter"/>
          </w:rPr>
          <w:t>13/2022</w:t>
        </w:r>
      </w:hyperlink>
      <w:r w:rsidRPr="00E11D15">
        <w:rPr>
          <w:rStyle w:val="TextoNormalCaracter"/>
        </w:rPr>
        <w:t xml:space="preserve">, ff. 2 a 5; </w:t>
      </w:r>
      <w:hyperlink w:anchor="SENTENCIA_2022_34" w:history="1">
        <w:r w:rsidRPr="00E11D15">
          <w:rPr>
            <w:rStyle w:val="TextoNormalCaracter"/>
          </w:rPr>
          <w:t>34/2022</w:t>
        </w:r>
      </w:hyperlink>
      <w:r w:rsidRPr="00E11D15">
        <w:rPr>
          <w:rStyle w:val="TextoNormalCaracter"/>
        </w:rPr>
        <w:t>, ff. 3, 5.</w:t>
      </w:r>
    </w:p>
    <w:p w:rsidR="00E11D15" w:rsidRPr="00E11D15" w:rsidRDefault="00E11D15" w:rsidP="00E11D15">
      <w:pPr>
        <w:pStyle w:val="TextoNormalSangraFrancesa"/>
        <w:rPr>
          <w:rStyle w:val="TextoNormalCaracter"/>
        </w:rPr>
      </w:pPr>
      <w:bookmarkStart w:id="266" w:name="DESCRIPTORALFABETICO94"/>
      <w:r w:rsidRPr="00E11D15">
        <w:rPr>
          <w:rStyle w:val="TextoNormalNegritaCaracter"/>
        </w:rPr>
        <w:t>Derecho a participar en los asuntos públicos</w:t>
      </w:r>
      <w:bookmarkEnd w:id="266"/>
      <w:r w:rsidRPr="00E11D15">
        <w:rPr>
          <w:rStyle w:val="TextoNormalCaracter"/>
        </w:rPr>
        <w:t xml:space="preserve">, Sentencia </w:t>
      </w:r>
      <w:hyperlink w:anchor="SENTENCIA_2022_25" w:history="1">
        <w:r w:rsidRPr="00E11D15">
          <w:rPr>
            <w:rStyle w:val="TextoNormalCaracter"/>
          </w:rPr>
          <w:t>25/2022</w:t>
        </w:r>
      </w:hyperlink>
      <w:r w:rsidRPr="00E11D15">
        <w:rPr>
          <w:rStyle w:val="TextoNormalCaracter"/>
        </w:rPr>
        <w:t>, f. 7.</w:t>
      </w:r>
    </w:p>
    <w:p w:rsidR="00E11D15" w:rsidRPr="00E11D15" w:rsidRDefault="00E11D15" w:rsidP="00E11D15">
      <w:pPr>
        <w:pStyle w:val="TextoNormalSangraFrancesa"/>
        <w:rPr>
          <w:rStyle w:val="TextoNormalCaracter"/>
        </w:rPr>
      </w:pPr>
      <w:r w:rsidRPr="00E11D15">
        <w:rPr>
          <w:rStyle w:val="TextoNormalCursivaCaracter"/>
        </w:rPr>
        <w:t xml:space="preserve">    Vulnerado, </w:t>
      </w:r>
      <w:r w:rsidRPr="00E11D15">
        <w:rPr>
          <w:rStyle w:val="TextoNormalCaracter"/>
        </w:rPr>
        <w:t xml:space="preserve">Sentencias </w:t>
      </w:r>
      <w:hyperlink w:anchor="SENTENCIA_2022_15" w:history="1">
        <w:r w:rsidRPr="00E11D15">
          <w:rPr>
            <w:rStyle w:val="TextoNormalCaracter"/>
          </w:rPr>
          <w:t>15/2022</w:t>
        </w:r>
      </w:hyperlink>
      <w:r w:rsidRPr="00E11D15">
        <w:rPr>
          <w:rStyle w:val="TextoNormalCaracter"/>
        </w:rPr>
        <w:t xml:space="preserve">, ff. 4, 5; </w:t>
      </w:r>
      <w:hyperlink w:anchor="SENTENCIA_2022_35" w:history="1">
        <w:r w:rsidRPr="00E11D15">
          <w:rPr>
            <w:rStyle w:val="TextoNormalCaracter"/>
          </w:rPr>
          <w:t>35/2022</w:t>
        </w:r>
      </w:hyperlink>
      <w:r w:rsidRPr="00E11D15">
        <w:rPr>
          <w:rStyle w:val="TextoNormalCaracter"/>
        </w:rPr>
        <w:t xml:space="preserve">, ff. 3, 5; </w:t>
      </w:r>
      <w:hyperlink w:anchor="SENTENCIA_2022_38" w:history="1">
        <w:r w:rsidRPr="00E11D15">
          <w:rPr>
            <w:rStyle w:val="TextoNormalCaracter"/>
          </w:rPr>
          <w:t>38/2022</w:t>
        </w:r>
      </w:hyperlink>
      <w:r w:rsidRPr="00E11D15">
        <w:rPr>
          <w:rStyle w:val="TextoNormalCaracter"/>
        </w:rPr>
        <w:t>, ff. 7, 9, VP I, VP II.</w:t>
      </w:r>
    </w:p>
    <w:p w:rsidR="00E11D15" w:rsidRPr="00E11D15" w:rsidRDefault="00E11D15" w:rsidP="00E11D15">
      <w:pPr>
        <w:pStyle w:val="TextoNormalSangraFrancesa"/>
        <w:rPr>
          <w:rStyle w:val="TextoNormalCaracter"/>
        </w:rPr>
      </w:pPr>
      <w:bookmarkStart w:id="267" w:name="DESCRIPTORALFABETICO103"/>
      <w:r w:rsidRPr="00E11D15">
        <w:rPr>
          <w:rStyle w:val="TextoNormalNegritaCaracter"/>
        </w:rPr>
        <w:t>Derecho a un juez imparcial</w:t>
      </w:r>
      <w:bookmarkEnd w:id="267"/>
      <w:r w:rsidRPr="00E11D15">
        <w:rPr>
          <w:rStyle w:val="TextoNormalCaracter"/>
        </w:rPr>
        <w:t xml:space="preserve">, </w:t>
      </w:r>
    </w:p>
    <w:p w:rsidR="00E11D15" w:rsidRPr="00E11D15" w:rsidRDefault="00E11D15" w:rsidP="00E11D15">
      <w:pPr>
        <w:pStyle w:val="TextoNormalSangraFrancesa"/>
        <w:rPr>
          <w:rStyle w:val="TextoNormalCaracter"/>
        </w:rPr>
      </w:pPr>
      <w:r w:rsidRPr="00E11D15">
        <w:rPr>
          <w:rStyle w:val="TextoNormalCursivaCaracter"/>
        </w:rPr>
        <w:t xml:space="preserve">    Doctrina constitucional, </w:t>
      </w:r>
      <w:r w:rsidRPr="00E11D15">
        <w:rPr>
          <w:rStyle w:val="TextoNormalCaracter"/>
        </w:rPr>
        <w:t xml:space="preserve">Sentencia </w:t>
      </w:r>
      <w:hyperlink w:anchor="SENTENCIA_2022_26" w:history="1">
        <w:r w:rsidRPr="00E11D15">
          <w:rPr>
            <w:rStyle w:val="TextoNormalCaracter"/>
          </w:rPr>
          <w:t>26/2022</w:t>
        </w:r>
      </w:hyperlink>
      <w:r w:rsidRPr="00E11D15">
        <w:rPr>
          <w:rStyle w:val="TextoNormalCaracter"/>
        </w:rPr>
        <w:t>, f. único.</w:t>
      </w:r>
    </w:p>
    <w:p w:rsidR="00E11D15" w:rsidRPr="00E11D15" w:rsidRDefault="00E11D15" w:rsidP="00E11D15">
      <w:pPr>
        <w:pStyle w:val="TextoNormalSangraFrancesa"/>
        <w:rPr>
          <w:rStyle w:val="TextoNormalCaracter"/>
        </w:rPr>
      </w:pPr>
      <w:r w:rsidRPr="00E11D15">
        <w:rPr>
          <w:rStyle w:val="TextoNormalCursivaCaracter"/>
        </w:rPr>
        <w:t xml:space="preserve">    Respetado, </w:t>
      </w:r>
      <w:r w:rsidRPr="00E11D15">
        <w:rPr>
          <w:rStyle w:val="TextoNormalCaracter"/>
        </w:rPr>
        <w:t xml:space="preserve">Sentencias </w:t>
      </w:r>
      <w:hyperlink w:anchor="SENTENCIA_2022_25" w:history="1">
        <w:r w:rsidRPr="00E11D15">
          <w:rPr>
            <w:rStyle w:val="TextoNormalCaracter"/>
          </w:rPr>
          <w:t>25/2022</w:t>
        </w:r>
      </w:hyperlink>
      <w:r w:rsidRPr="00E11D15">
        <w:rPr>
          <w:rStyle w:val="TextoNormalCaracter"/>
        </w:rPr>
        <w:t xml:space="preserve">, f. 2 y VP II; </w:t>
      </w:r>
      <w:hyperlink w:anchor="SENTENCIA_2022_45" w:history="1">
        <w:r w:rsidRPr="00E11D15">
          <w:rPr>
            <w:rStyle w:val="TextoNormalCaracter"/>
          </w:rPr>
          <w:t>45/2022</w:t>
        </w:r>
      </w:hyperlink>
      <w:r w:rsidRPr="00E11D15">
        <w:rPr>
          <w:rStyle w:val="TextoNormalCaracter"/>
        </w:rPr>
        <w:t xml:space="preserve">, f. 6; </w:t>
      </w:r>
      <w:hyperlink w:anchor="SENTENCIA_2022_46" w:history="1">
        <w:r w:rsidRPr="00E11D15">
          <w:rPr>
            <w:rStyle w:val="TextoNormalCaracter"/>
          </w:rPr>
          <w:t>46/2022</w:t>
        </w:r>
      </w:hyperlink>
      <w:r w:rsidRPr="00E11D15">
        <w:rPr>
          <w:rStyle w:val="TextoNormalCaracter"/>
        </w:rPr>
        <w:t>, f. 7.</w:t>
      </w:r>
    </w:p>
    <w:p w:rsidR="00E11D15" w:rsidRPr="00E11D15" w:rsidRDefault="00E11D15" w:rsidP="00E11D15">
      <w:pPr>
        <w:pStyle w:val="TextoNormalSangraFrancesa"/>
        <w:rPr>
          <w:rStyle w:val="TextoNormalCaracter"/>
        </w:rPr>
      </w:pPr>
      <w:r w:rsidRPr="00E11D15">
        <w:rPr>
          <w:rStyle w:val="TextoNormalCaracter"/>
        </w:rPr>
        <w:t xml:space="preserve">    Auto </w:t>
      </w:r>
      <w:hyperlink w:anchor="AUTO_2022_17" w:history="1">
        <w:r w:rsidRPr="00E11D15">
          <w:rPr>
            <w:rStyle w:val="TextoNormalCaracter"/>
          </w:rPr>
          <w:t>17/2022</w:t>
        </w:r>
      </w:hyperlink>
      <w:r w:rsidRPr="00E11D15">
        <w:rPr>
          <w:rStyle w:val="TextoNormalCaracter"/>
        </w:rPr>
        <w:t>, ff. 3, 4.</w:t>
      </w:r>
    </w:p>
    <w:p w:rsidR="00E11D15" w:rsidRPr="00E11D15" w:rsidRDefault="00E11D15" w:rsidP="00E11D15">
      <w:pPr>
        <w:pStyle w:val="TextoNormalSangraFrancesa"/>
        <w:rPr>
          <w:rStyle w:val="TextoNormalCaracter"/>
        </w:rPr>
      </w:pPr>
      <w:bookmarkStart w:id="268" w:name="DESCRIPTORALFABETICO96"/>
      <w:r w:rsidRPr="00E11D15">
        <w:rPr>
          <w:rStyle w:val="TextoNormalNegritaCaracter"/>
        </w:rPr>
        <w:t>Derecho a un proceso con todas las garantías</w:t>
      </w:r>
      <w:bookmarkEnd w:id="268"/>
      <w:r w:rsidRPr="00E11D15">
        <w:rPr>
          <w:rStyle w:val="TextoNormalCaracter"/>
        </w:rPr>
        <w:t xml:space="preserve">, </w:t>
      </w:r>
    </w:p>
    <w:p w:rsidR="00E11D15" w:rsidRPr="00E11D15" w:rsidRDefault="00E11D15" w:rsidP="00E11D15">
      <w:pPr>
        <w:pStyle w:val="TextoNormalSangraFrancesa"/>
        <w:rPr>
          <w:rStyle w:val="TextoNormalCaracter"/>
        </w:rPr>
      </w:pPr>
      <w:r w:rsidRPr="00E11D15">
        <w:rPr>
          <w:rStyle w:val="TextoNormalCursivaCaracter"/>
        </w:rPr>
        <w:t xml:space="preserve">    Respetado, </w:t>
      </w:r>
      <w:r w:rsidRPr="00E11D15">
        <w:rPr>
          <w:rStyle w:val="TextoNormalCaracter"/>
        </w:rPr>
        <w:t xml:space="preserve">Sentencias </w:t>
      </w:r>
      <w:hyperlink w:anchor="SENTENCIA_2022_11" w:history="1">
        <w:r w:rsidRPr="00E11D15">
          <w:rPr>
            <w:rStyle w:val="TextoNormalCaracter"/>
          </w:rPr>
          <w:t>11/2022</w:t>
        </w:r>
      </w:hyperlink>
      <w:r w:rsidRPr="00E11D15">
        <w:rPr>
          <w:rStyle w:val="TextoNormalCaracter"/>
        </w:rPr>
        <w:t xml:space="preserve">, ff. 2, 3; </w:t>
      </w:r>
      <w:hyperlink w:anchor="SENTENCIA_2022_23" w:history="1">
        <w:r w:rsidRPr="00E11D15">
          <w:rPr>
            <w:rStyle w:val="TextoNormalCaracter"/>
          </w:rPr>
          <w:t>23/2022</w:t>
        </w:r>
      </w:hyperlink>
      <w:r w:rsidRPr="00E11D15">
        <w:rPr>
          <w:rStyle w:val="TextoNormalCaracter"/>
        </w:rPr>
        <w:t xml:space="preserve">, f. 2; </w:t>
      </w:r>
      <w:hyperlink w:anchor="SENTENCIA_2022_39" w:history="1">
        <w:r w:rsidRPr="00E11D15">
          <w:rPr>
            <w:rStyle w:val="TextoNormalCaracter"/>
          </w:rPr>
          <w:t>39/2022</w:t>
        </w:r>
      </w:hyperlink>
      <w:r w:rsidRPr="00E11D15">
        <w:rPr>
          <w:rStyle w:val="TextoNormalCaracter"/>
        </w:rPr>
        <w:t>, f. 5.</w:t>
      </w:r>
    </w:p>
    <w:p w:rsidR="00E11D15" w:rsidRPr="00E11D15" w:rsidRDefault="00E11D15" w:rsidP="00E11D15">
      <w:pPr>
        <w:pStyle w:val="TextoNormalSangraFrancesa"/>
        <w:rPr>
          <w:rStyle w:val="TextoNormalCaracter"/>
        </w:rPr>
      </w:pPr>
      <w:r w:rsidRPr="00E11D15">
        <w:rPr>
          <w:rStyle w:val="TextoNormalCursivaCaracter"/>
        </w:rPr>
        <w:t xml:space="preserve">    Vulnerado, </w:t>
      </w:r>
      <w:r w:rsidRPr="00E11D15">
        <w:rPr>
          <w:rStyle w:val="TextoNormalCaracter"/>
        </w:rPr>
        <w:t xml:space="preserve">Sentencias </w:t>
      </w:r>
      <w:hyperlink w:anchor="SENTENCIA_2022_32" w:history="1">
        <w:r w:rsidRPr="00E11D15">
          <w:rPr>
            <w:rStyle w:val="TextoNormalCaracter"/>
          </w:rPr>
          <w:t>32/2022</w:t>
        </w:r>
      </w:hyperlink>
      <w:r w:rsidRPr="00E11D15">
        <w:rPr>
          <w:rStyle w:val="TextoNormalCaracter"/>
        </w:rPr>
        <w:t xml:space="preserve">, ff. 2 a 3, 5; </w:t>
      </w:r>
      <w:hyperlink w:anchor="SENTENCIA_2022_41" w:history="1">
        <w:r w:rsidRPr="00E11D15">
          <w:rPr>
            <w:rStyle w:val="TextoNormalCaracter"/>
          </w:rPr>
          <w:t>41/2022</w:t>
        </w:r>
      </w:hyperlink>
      <w:r w:rsidRPr="00E11D15">
        <w:rPr>
          <w:rStyle w:val="TextoNormalCaracter"/>
        </w:rPr>
        <w:t>, f. 5.</w:t>
      </w:r>
    </w:p>
    <w:p w:rsidR="00E11D15" w:rsidRPr="00E11D15" w:rsidRDefault="00E11D15" w:rsidP="00E11D15">
      <w:pPr>
        <w:pStyle w:val="TextoNormalSangraFrancesa"/>
        <w:rPr>
          <w:rStyle w:val="TextoNormalCaracter"/>
        </w:rPr>
      </w:pPr>
      <w:bookmarkStart w:id="269" w:name="DESCRIPTORALFABETICO104"/>
      <w:r w:rsidRPr="00E11D15">
        <w:rPr>
          <w:rStyle w:val="TextoNormalNegritaCaracter"/>
        </w:rPr>
        <w:t>Derecho a utilizar medios de prueba</w:t>
      </w:r>
      <w:bookmarkEnd w:id="269"/>
      <w:r w:rsidRPr="00E11D15">
        <w:rPr>
          <w:rStyle w:val="TextoNormalCaracter"/>
        </w:rPr>
        <w:t xml:space="preserve">, Sentencia </w:t>
      </w:r>
      <w:hyperlink w:anchor="SENTENCIA_2022_25" w:history="1">
        <w:r w:rsidRPr="00E11D15">
          <w:rPr>
            <w:rStyle w:val="TextoNormalCaracter"/>
          </w:rPr>
          <w:t>25/2022</w:t>
        </w:r>
      </w:hyperlink>
      <w:r w:rsidRPr="00E11D15">
        <w:rPr>
          <w:rStyle w:val="TextoNormalCaracter"/>
        </w:rPr>
        <w:t>, f. 4.</w:t>
      </w:r>
    </w:p>
    <w:p w:rsidR="00E11D15" w:rsidRPr="00E11D15" w:rsidRDefault="00E11D15" w:rsidP="00E11D15">
      <w:pPr>
        <w:pStyle w:val="TextoNormalSangraFrancesa"/>
        <w:rPr>
          <w:rStyle w:val="TextoNormalCaracter"/>
        </w:rPr>
      </w:pPr>
      <w:r w:rsidRPr="00E11D15">
        <w:rPr>
          <w:rStyle w:val="TextoNormalCursivaCaracter"/>
        </w:rPr>
        <w:t xml:space="preserve">    Respetado, </w:t>
      </w:r>
      <w:r w:rsidRPr="00E11D15">
        <w:rPr>
          <w:rStyle w:val="TextoNormalCaracter"/>
        </w:rPr>
        <w:t xml:space="preserve">Sentencias </w:t>
      </w:r>
      <w:hyperlink w:anchor="SENTENCIA_2022_45" w:history="1">
        <w:r w:rsidRPr="00E11D15">
          <w:rPr>
            <w:rStyle w:val="TextoNormalCaracter"/>
          </w:rPr>
          <w:t>45/2022</w:t>
        </w:r>
      </w:hyperlink>
      <w:r w:rsidRPr="00E11D15">
        <w:rPr>
          <w:rStyle w:val="TextoNormalCaracter"/>
        </w:rPr>
        <w:t xml:space="preserve">, ff. 7 a 9; </w:t>
      </w:r>
      <w:hyperlink w:anchor="SENTENCIA_2022_46" w:history="1">
        <w:r w:rsidRPr="00E11D15">
          <w:rPr>
            <w:rStyle w:val="TextoNormalCaracter"/>
          </w:rPr>
          <w:t>46/2022</w:t>
        </w:r>
      </w:hyperlink>
      <w:r w:rsidRPr="00E11D15">
        <w:rPr>
          <w:rStyle w:val="TextoNormalCaracter"/>
        </w:rPr>
        <w:t xml:space="preserve">, ff. 8 y 9; </w:t>
      </w:r>
      <w:hyperlink w:anchor="SENTENCIA_2022_47" w:history="1">
        <w:r w:rsidRPr="00E11D15">
          <w:rPr>
            <w:rStyle w:val="TextoNormalCaracter"/>
          </w:rPr>
          <w:t>47/2022</w:t>
        </w:r>
      </w:hyperlink>
      <w:r w:rsidRPr="00E11D15">
        <w:rPr>
          <w:rStyle w:val="TextoNormalCaracter"/>
        </w:rPr>
        <w:t>, ff. 6, 7.</w:t>
      </w:r>
    </w:p>
    <w:p w:rsidR="00E11D15" w:rsidRPr="00E11D15" w:rsidRDefault="00E11D15" w:rsidP="00E11D15">
      <w:pPr>
        <w:pStyle w:val="TextoNormalSangraFrancesa"/>
        <w:rPr>
          <w:rStyle w:val="TextoNormalCaracter"/>
        </w:rPr>
      </w:pPr>
      <w:bookmarkStart w:id="270" w:name="DESCRIPTORALFABETICO259"/>
      <w:r w:rsidRPr="00E11D15">
        <w:rPr>
          <w:rStyle w:val="TextoNormalNegritaCaracter"/>
        </w:rPr>
        <w:t>Derecho administrativo sancionador</w:t>
      </w:r>
      <w:bookmarkEnd w:id="270"/>
      <w:r w:rsidRPr="00E11D15">
        <w:rPr>
          <w:rStyle w:val="TextoNormalCaracter"/>
        </w:rPr>
        <w:t xml:space="preserve">, Sentencia </w:t>
      </w:r>
      <w:hyperlink w:anchor="SENTENCIA_2022_31" w:history="1">
        <w:r w:rsidRPr="00E11D15">
          <w:rPr>
            <w:rStyle w:val="TextoNormalCaracter"/>
          </w:rPr>
          <w:t>31/2022</w:t>
        </w:r>
      </w:hyperlink>
      <w:r w:rsidRPr="00E11D15">
        <w:rPr>
          <w:rStyle w:val="TextoNormalCaracter"/>
        </w:rPr>
        <w:t>, ff. 1 a 9.</w:t>
      </w:r>
    </w:p>
    <w:p w:rsidR="00E11D15" w:rsidRPr="00E11D15" w:rsidRDefault="00E11D15" w:rsidP="00E11D15">
      <w:pPr>
        <w:pStyle w:val="TextoNormalSangraFrancesa"/>
        <w:rPr>
          <w:rStyle w:val="TextoNormalCaracter"/>
        </w:rPr>
      </w:pPr>
      <w:bookmarkStart w:id="271" w:name="DESCRIPTORALFABETICO105"/>
      <w:r w:rsidRPr="00E11D15">
        <w:rPr>
          <w:rStyle w:val="TextoNormalNegritaCaracter"/>
        </w:rPr>
        <w:t>Derecho al juez predeterminado por la ley</w:t>
      </w:r>
      <w:bookmarkEnd w:id="271"/>
      <w:r w:rsidRPr="00E11D15">
        <w:rPr>
          <w:rStyle w:val="TextoNormalCaracter"/>
        </w:rPr>
        <w:t xml:space="preserve">, </w:t>
      </w:r>
    </w:p>
    <w:p w:rsidR="00E11D15" w:rsidRPr="00E11D15" w:rsidRDefault="00E11D15" w:rsidP="00E11D15">
      <w:pPr>
        <w:pStyle w:val="TextoNormalSangraFrancesa"/>
        <w:rPr>
          <w:rStyle w:val="TextoNormalCaracter"/>
        </w:rPr>
      </w:pPr>
      <w:r w:rsidRPr="00E11D15">
        <w:rPr>
          <w:rStyle w:val="TextoNormalCursivaCaracter"/>
        </w:rPr>
        <w:t xml:space="preserve">    Respetado, </w:t>
      </w:r>
      <w:r w:rsidRPr="00E11D15">
        <w:rPr>
          <w:rStyle w:val="TextoNormalCaracter"/>
        </w:rPr>
        <w:t xml:space="preserve">Sentencias </w:t>
      </w:r>
      <w:hyperlink w:anchor="SENTENCIA_2022_25" w:history="1">
        <w:r w:rsidRPr="00E11D15">
          <w:rPr>
            <w:rStyle w:val="TextoNormalCaracter"/>
          </w:rPr>
          <w:t>25/2022</w:t>
        </w:r>
      </w:hyperlink>
      <w:r w:rsidRPr="00E11D15">
        <w:rPr>
          <w:rStyle w:val="TextoNormalCaracter"/>
        </w:rPr>
        <w:t xml:space="preserve">, f. 3; </w:t>
      </w:r>
      <w:hyperlink w:anchor="SENTENCIA_2022_45" w:history="1">
        <w:r w:rsidRPr="00E11D15">
          <w:rPr>
            <w:rStyle w:val="TextoNormalCaracter"/>
          </w:rPr>
          <w:t>45/2022</w:t>
        </w:r>
      </w:hyperlink>
      <w:r w:rsidRPr="00E11D15">
        <w:rPr>
          <w:rStyle w:val="TextoNormalCaracter"/>
        </w:rPr>
        <w:t xml:space="preserve">, f. 4; </w:t>
      </w:r>
      <w:hyperlink w:anchor="SENTENCIA_2022_46" w:history="1">
        <w:r w:rsidRPr="00E11D15">
          <w:rPr>
            <w:rStyle w:val="TextoNormalCaracter"/>
          </w:rPr>
          <w:t>46/2022</w:t>
        </w:r>
      </w:hyperlink>
      <w:r w:rsidRPr="00E11D15">
        <w:rPr>
          <w:rStyle w:val="TextoNormalCaracter"/>
        </w:rPr>
        <w:t xml:space="preserve">, f. 5; </w:t>
      </w:r>
      <w:hyperlink w:anchor="SENTENCIA_2022_47" w:history="1">
        <w:r w:rsidRPr="00E11D15">
          <w:rPr>
            <w:rStyle w:val="TextoNormalCaracter"/>
          </w:rPr>
          <w:t>47/2022</w:t>
        </w:r>
      </w:hyperlink>
      <w:r w:rsidRPr="00E11D15">
        <w:rPr>
          <w:rStyle w:val="TextoNormalCaracter"/>
        </w:rPr>
        <w:t>, f. 4.</w:t>
      </w:r>
    </w:p>
    <w:p w:rsidR="00E11D15" w:rsidRPr="00E11D15" w:rsidRDefault="00E11D15" w:rsidP="00E11D15">
      <w:pPr>
        <w:pStyle w:val="TextoNormalSangraFrancesa"/>
        <w:rPr>
          <w:rStyle w:val="TextoNormalCaracter"/>
        </w:rPr>
      </w:pPr>
      <w:bookmarkStart w:id="272" w:name="DESCRIPTORALFABETICO65"/>
      <w:r w:rsidRPr="00E11D15">
        <w:rPr>
          <w:rStyle w:val="TextoNormalNegritaCaracter"/>
        </w:rPr>
        <w:t>Derecho al olvido</w:t>
      </w:r>
      <w:bookmarkEnd w:id="272"/>
      <w:r w:rsidRPr="00E11D15">
        <w:rPr>
          <w:rStyle w:val="TextoNormalCaracter"/>
        </w:rPr>
        <w:t xml:space="preserve">, Sentencia </w:t>
      </w:r>
      <w:hyperlink w:anchor="SENTENCIA_2022_23" w:history="1">
        <w:r w:rsidRPr="00E11D15">
          <w:rPr>
            <w:rStyle w:val="TextoNormalCaracter"/>
          </w:rPr>
          <w:t>23/2022</w:t>
        </w:r>
      </w:hyperlink>
      <w:r w:rsidRPr="00E11D15">
        <w:rPr>
          <w:rStyle w:val="TextoNormalCaracter"/>
        </w:rPr>
        <w:t>, ff. 3, 4.</w:t>
      </w:r>
    </w:p>
    <w:p w:rsidR="00E11D15" w:rsidRPr="00E11D15" w:rsidRDefault="00E11D15" w:rsidP="00E11D15">
      <w:pPr>
        <w:pStyle w:val="TextoNormalSangraFrancesa"/>
        <w:rPr>
          <w:rStyle w:val="TextoNormalCaracter"/>
        </w:rPr>
      </w:pPr>
      <w:bookmarkStart w:id="273" w:name="DESCRIPTORALFABETICO110"/>
      <w:r w:rsidRPr="00E11D15">
        <w:rPr>
          <w:rStyle w:val="TextoNormalNegritaCaracter"/>
        </w:rPr>
        <w:t>Derecho al secreto de las comunicaciones</w:t>
      </w:r>
      <w:bookmarkEnd w:id="273"/>
      <w:r w:rsidRPr="00E11D15">
        <w:rPr>
          <w:rStyle w:val="TextoNormalCaracter"/>
        </w:rPr>
        <w:t xml:space="preserve">, Sentencia </w:t>
      </w:r>
      <w:hyperlink w:anchor="SENTENCIA_2022_30" w:history="1">
        <w:r w:rsidRPr="00E11D15">
          <w:rPr>
            <w:rStyle w:val="TextoNormalCaracter"/>
          </w:rPr>
          <w:t>30/2022</w:t>
        </w:r>
      </w:hyperlink>
      <w:r w:rsidRPr="00E11D15">
        <w:rPr>
          <w:rStyle w:val="TextoNormalCaracter"/>
        </w:rPr>
        <w:t>, ff. 4 a 5.</w:t>
      </w:r>
    </w:p>
    <w:p w:rsidR="00E11D15" w:rsidRPr="00E11D15" w:rsidRDefault="00E11D15" w:rsidP="00E11D15">
      <w:pPr>
        <w:pStyle w:val="TextoNormalSangraFrancesa"/>
        <w:rPr>
          <w:rStyle w:val="TextoNormalCaracter"/>
        </w:rPr>
      </w:pPr>
      <w:bookmarkStart w:id="274" w:name="DESCRIPTORALFABETICO69"/>
      <w:r w:rsidRPr="00E11D15">
        <w:rPr>
          <w:rStyle w:val="TextoNormalNegritaCaracter"/>
        </w:rPr>
        <w:t>Derecho de acceso a la jurisdicción</w:t>
      </w:r>
      <w:bookmarkEnd w:id="274"/>
      <w:r w:rsidRPr="00E11D15">
        <w:rPr>
          <w:rStyle w:val="TextoNormalCaracter"/>
        </w:rPr>
        <w:t xml:space="preserve">, </w:t>
      </w:r>
    </w:p>
    <w:p w:rsidR="00E11D15" w:rsidRPr="00E11D15" w:rsidRDefault="00E11D15" w:rsidP="00E11D15">
      <w:pPr>
        <w:pStyle w:val="TextoNormalSangraFrancesa"/>
        <w:rPr>
          <w:rStyle w:val="TextoNormalCaracter"/>
        </w:rPr>
      </w:pPr>
      <w:r w:rsidRPr="00E11D15">
        <w:rPr>
          <w:rStyle w:val="TextoNormalCursivaCaracter"/>
        </w:rPr>
        <w:t xml:space="preserve">    Vulnerado, </w:t>
      </w:r>
      <w:r w:rsidRPr="00E11D15">
        <w:rPr>
          <w:rStyle w:val="TextoNormalCaracter"/>
        </w:rPr>
        <w:t xml:space="preserve">Sentencias </w:t>
      </w:r>
      <w:hyperlink w:anchor="SENTENCIA_2022_7" w:history="1">
        <w:r w:rsidRPr="00E11D15">
          <w:rPr>
            <w:rStyle w:val="TextoNormalCaracter"/>
          </w:rPr>
          <w:t>7/2022</w:t>
        </w:r>
      </w:hyperlink>
      <w:r w:rsidRPr="00E11D15">
        <w:rPr>
          <w:rStyle w:val="TextoNormalCaracter"/>
        </w:rPr>
        <w:t xml:space="preserve">, f. único; </w:t>
      </w:r>
      <w:hyperlink w:anchor="SENTENCIA_2022_30" w:history="1">
        <w:r w:rsidRPr="00E11D15">
          <w:rPr>
            <w:rStyle w:val="TextoNormalCaracter"/>
          </w:rPr>
          <w:t>30/2022</w:t>
        </w:r>
      </w:hyperlink>
      <w:r w:rsidRPr="00E11D15">
        <w:rPr>
          <w:rStyle w:val="TextoNormalCaracter"/>
        </w:rPr>
        <w:t>, ff. 3 a 5.</w:t>
      </w:r>
    </w:p>
    <w:p w:rsidR="00E11D15" w:rsidRPr="00E11D15" w:rsidRDefault="00E11D15" w:rsidP="00E11D15">
      <w:pPr>
        <w:pStyle w:val="TextoNormalSangraFrancesa"/>
        <w:rPr>
          <w:rStyle w:val="TextoNormalCaracter"/>
        </w:rPr>
      </w:pPr>
      <w:bookmarkStart w:id="275" w:name="DESCRIPTORALFABETICO71"/>
      <w:r w:rsidRPr="00E11D15">
        <w:rPr>
          <w:rStyle w:val="TextoNormalNegritaCaracter"/>
        </w:rPr>
        <w:t>Derecho de acceso al recurso legal</w:t>
      </w:r>
      <w:bookmarkEnd w:id="275"/>
      <w:r w:rsidRPr="00E11D15">
        <w:rPr>
          <w:rStyle w:val="TextoNormalCaracter"/>
        </w:rPr>
        <w:t xml:space="preserve">, </w:t>
      </w:r>
    </w:p>
    <w:p w:rsidR="00E11D15" w:rsidRPr="00E11D15" w:rsidRDefault="00E11D15" w:rsidP="00E11D15">
      <w:pPr>
        <w:pStyle w:val="TextoNormalSangraFrancesa"/>
        <w:rPr>
          <w:rStyle w:val="TextoNormalCaracter"/>
        </w:rPr>
      </w:pPr>
      <w:r w:rsidRPr="00E11D15">
        <w:rPr>
          <w:rStyle w:val="TextoNormalCursivaCaracter"/>
        </w:rPr>
        <w:t xml:space="preserve">    Respetado, </w:t>
      </w:r>
      <w:r w:rsidRPr="00E11D15">
        <w:rPr>
          <w:rStyle w:val="TextoNormalCaracter"/>
        </w:rPr>
        <w:t xml:space="preserve">Sentencia </w:t>
      </w:r>
      <w:hyperlink w:anchor="SENTENCIA_2022_39" w:history="1">
        <w:r w:rsidRPr="00E11D15">
          <w:rPr>
            <w:rStyle w:val="TextoNormalCaracter"/>
          </w:rPr>
          <w:t>39/2022</w:t>
        </w:r>
      </w:hyperlink>
      <w:r w:rsidRPr="00E11D15">
        <w:rPr>
          <w:rStyle w:val="TextoNormalCaracter"/>
        </w:rPr>
        <w:t>, ff. 2, 3.</w:t>
      </w:r>
    </w:p>
    <w:p w:rsidR="00E11D15" w:rsidRPr="00E11D15" w:rsidRDefault="00E11D15" w:rsidP="00E11D15">
      <w:pPr>
        <w:pStyle w:val="TextoNormalSangraFrancesa"/>
        <w:rPr>
          <w:rStyle w:val="TextoNormalCaracter"/>
        </w:rPr>
      </w:pPr>
      <w:r w:rsidRPr="00E11D15">
        <w:rPr>
          <w:rStyle w:val="TextoNormalCursivaCaracter"/>
        </w:rPr>
        <w:t xml:space="preserve">    Vulnerado, </w:t>
      </w:r>
      <w:r w:rsidRPr="00E11D15">
        <w:rPr>
          <w:rStyle w:val="TextoNormalCaracter"/>
        </w:rPr>
        <w:t xml:space="preserve">Sentencias </w:t>
      </w:r>
      <w:hyperlink w:anchor="SENTENCIA_2022_30" w:history="1">
        <w:r w:rsidRPr="00E11D15">
          <w:rPr>
            <w:rStyle w:val="TextoNormalCaracter"/>
          </w:rPr>
          <w:t>30/2022</w:t>
        </w:r>
      </w:hyperlink>
      <w:r w:rsidRPr="00E11D15">
        <w:rPr>
          <w:rStyle w:val="TextoNormalCaracter"/>
        </w:rPr>
        <w:t xml:space="preserve">, ff. 3 a 5; </w:t>
      </w:r>
      <w:hyperlink w:anchor="SENTENCIA_2022_41" w:history="1">
        <w:r w:rsidRPr="00E11D15">
          <w:rPr>
            <w:rStyle w:val="TextoNormalCaracter"/>
          </w:rPr>
          <w:t>41/2022</w:t>
        </w:r>
      </w:hyperlink>
      <w:r w:rsidRPr="00E11D15">
        <w:rPr>
          <w:rStyle w:val="TextoNormalCaracter"/>
        </w:rPr>
        <w:t xml:space="preserve">, f. 5; </w:t>
      </w:r>
      <w:hyperlink w:anchor="SENTENCIA_2022_43" w:history="1">
        <w:r w:rsidRPr="00E11D15">
          <w:rPr>
            <w:rStyle w:val="TextoNormalCaracter"/>
          </w:rPr>
          <w:t>43/2022</w:t>
        </w:r>
      </w:hyperlink>
      <w:r w:rsidRPr="00E11D15">
        <w:rPr>
          <w:rStyle w:val="TextoNormalCaracter"/>
        </w:rPr>
        <w:t>, f. 4.</w:t>
      </w:r>
    </w:p>
    <w:p w:rsidR="00E11D15" w:rsidRPr="00E11D15" w:rsidRDefault="00E11D15" w:rsidP="00E11D15">
      <w:pPr>
        <w:pStyle w:val="TextoNormalSangraFrancesa"/>
        <w:rPr>
          <w:rStyle w:val="TextoNormalCaracter"/>
        </w:rPr>
      </w:pPr>
      <w:bookmarkStart w:id="276" w:name="DESCRIPTORALFABETICO111"/>
      <w:r w:rsidRPr="00E11D15">
        <w:rPr>
          <w:rStyle w:val="TextoNormalNegritaCaracter"/>
        </w:rPr>
        <w:t>Derecho de asociación</w:t>
      </w:r>
      <w:bookmarkEnd w:id="276"/>
      <w:r w:rsidRPr="00E11D15">
        <w:rPr>
          <w:rStyle w:val="TextoNormalCaracter"/>
        </w:rPr>
        <w:t xml:space="preserve">, Sentencia </w:t>
      </w:r>
      <w:hyperlink w:anchor="SENTENCIA_2022_31" w:history="1">
        <w:r w:rsidRPr="00E11D15">
          <w:rPr>
            <w:rStyle w:val="TextoNormalCaracter"/>
          </w:rPr>
          <w:t>31/2022</w:t>
        </w:r>
      </w:hyperlink>
      <w:r w:rsidRPr="00E11D15">
        <w:rPr>
          <w:rStyle w:val="TextoNormalCaracter"/>
        </w:rPr>
        <w:t>, f. 9.</w:t>
      </w:r>
    </w:p>
    <w:p w:rsidR="00E11D15" w:rsidRPr="00E11D15" w:rsidRDefault="00E11D15" w:rsidP="00E11D15">
      <w:pPr>
        <w:pStyle w:val="TextoNormalSangraFrancesa"/>
        <w:rPr>
          <w:rStyle w:val="TextoNormalCaracter"/>
        </w:rPr>
      </w:pPr>
      <w:r w:rsidRPr="00E11D15">
        <w:rPr>
          <w:rStyle w:val="TextoNormalCursivaCaracter"/>
        </w:rPr>
        <w:t xml:space="preserve">    Respetado, </w:t>
      </w:r>
      <w:r w:rsidRPr="00E11D15">
        <w:rPr>
          <w:rStyle w:val="TextoNormalCaracter"/>
        </w:rPr>
        <w:t xml:space="preserve">Sentencia </w:t>
      </w:r>
      <w:hyperlink w:anchor="SENTENCIA_2022_42" w:history="1">
        <w:r w:rsidRPr="00E11D15">
          <w:rPr>
            <w:rStyle w:val="TextoNormalCaracter"/>
          </w:rPr>
          <w:t>42/2022</w:t>
        </w:r>
      </w:hyperlink>
      <w:r w:rsidRPr="00E11D15">
        <w:rPr>
          <w:rStyle w:val="TextoNormalCaracter"/>
        </w:rPr>
        <w:t>, f. 4.</w:t>
      </w:r>
    </w:p>
    <w:p w:rsidR="00E11D15" w:rsidRPr="00E11D15" w:rsidRDefault="00E11D15" w:rsidP="00E11D15">
      <w:pPr>
        <w:pStyle w:val="TextoNormalSangraFrancesa"/>
        <w:rPr>
          <w:rStyle w:val="TextoNormalCaracter"/>
        </w:rPr>
      </w:pPr>
      <w:bookmarkStart w:id="277" w:name="DESCRIPTORALFABETICO281"/>
      <w:r w:rsidRPr="00E11D15">
        <w:rPr>
          <w:rStyle w:val="TextoNormalNegritaCaracter"/>
        </w:rPr>
        <w:t>Derecho de la Unión Europea</w:t>
      </w:r>
      <w:bookmarkEnd w:id="277"/>
      <w:r w:rsidRPr="00E11D15">
        <w:rPr>
          <w:rStyle w:val="TextoNormalCaracter"/>
        </w:rPr>
        <w:t xml:space="preserve">, Sentencias </w:t>
      </w:r>
      <w:hyperlink w:anchor="SENTENCIA_2022_6" w:history="1">
        <w:r w:rsidRPr="00E11D15">
          <w:rPr>
            <w:rStyle w:val="TextoNormalCaracter"/>
          </w:rPr>
          <w:t>6/2022</w:t>
        </w:r>
      </w:hyperlink>
      <w:r w:rsidRPr="00E11D15">
        <w:rPr>
          <w:rStyle w:val="TextoNormalCaracter"/>
        </w:rPr>
        <w:t xml:space="preserve">, ff. 2, 3; </w:t>
      </w:r>
      <w:hyperlink w:anchor="SENTENCIA_2022_9" w:history="1">
        <w:r w:rsidRPr="00E11D15">
          <w:rPr>
            <w:rStyle w:val="TextoNormalCaracter"/>
          </w:rPr>
          <w:t>9/2022</w:t>
        </w:r>
      </w:hyperlink>
      <w:r w:rsidRPr="00E11D15">
        <w:rPr>
          <w:rStyle w:val="TextoNormalCaracter"/>
        </w:rPr>
        <w:t xml:space="preserve">, ff. 2, 3; </w:t>
      </w:r>
      <w:hyperlink w:anchor="SENTENCIA_2022_23" w:history="1">
        <w:r w:rsidRPr="00E11D15">
          <w:rPr>
            <w:rStyle w:val="TextoNormalCaracter"/>
          </w:rPr>
          <w:t>23/2022</w:t>
        </w:r>
      </w:hyperlink>
      <w:r w:rsidRPr="00E11D15">
        <w:rPr>
          <w:rStyle w:val="TextoNormalCaracter"/>
        </w:rPr>
        <w:t xml:space="preserve">, ff. 2, 3; </w:t>
      </w:r>
      <w:hyperlink w:anchor="SENTENCIA_2022_44" w:history="1">
        <w:r w:rsidRPr="00E11D15">
          <w:rPr>
            <w:rStyle w:val="TextoNormalCaracter"/>
          </w:rPr>
          <w:t>44/2022</w:t>
        </w:r>
      </w:hyperlink>
      <w:r w:rsidRPr="00E11D15">
        <w:rPr>
          <w:rStyle w:val="TextoNormalCaracter"/>
        </w:rPr>
        <w:t>, ff. 4, 5.</w:t>
      </w:r>
    </w:p>
    <w:p w:rsidR="00E11D15" w:rsidRPr="00E11D15" w:rsidRDefault="00E11D15" w:rsidP="00E11D15">
      <w:pPr>
        <w:pStyle w:val="TextoNormalSangraFrancesa"/>
        <w:rPr>
          <w:rStyle w:val="TextoNormalCaracter"/>
        </w:rPr>
      </w:pPr>
      <w:bookmarkStart w:id="278" w:name="DESCRIPTORALFABETICO112"/>
      <w:r w:rsidRPr="00E11D15">
        <w:rPr>
          <w:rStyle w:val="TextoNormalNegritaCaracter"/>
        </w:rPr>
        <w:t>Derecho de manifestación</w:t>
      </w:r>
      <w:bookmarkEnd w:id="278"/>
      <w:r w:rsidRPr="00E11D15">
        <w:rPr>
          <w:rStyle w:val="TextoNormalCaracter"/>
        </w:rPr>
        <w:t xml:space="preserve">, </w:t>
      </w:r>
    </w:p>
    <w:p w:rsidR="00E11D15" w:rsidRPr="00E11D15" w:rsidRDefault="00E11D15" w:rsidP="00E11D15">
      <w:pPr>
        <w:pStyle w:val="TextoNormalSangraFrancesa"/>
        <w:rPr>
          <w:rStyle w:val="TextoNormalCaracter"/>
        </w:rPr>
      </w:pPr>
      <w:r w:rsidRPr="00E11D15">
        <w:rPr>
          <w:rStyle w:val="TextoNormalCursivaCaracter"/>
        </w:rPr>
        <w:t xml:space="preserve">    Respetado, </w:t>
      </w:r>
      <w:r w:rsidRPr="00E11D15">
        <w:rPr>
          <w:rStyle w:val="TextoNormalCaracter"/>
        </w:rPr>
        <w:t xml:space="preserve">Sentencia </w:t>
      </w:r>
      <w:hyperlink w:anchor="SENTENCIA_2022_45" w:history="1">
        <w:r w:rsidRPr="00E11D15">
          <w:rPr>
            <w:rStyle w:val="TextoNormalCaracter"/>
          </w:rPr>
          <w:t>45/2022</w:t>
        </w:r>
      </w:hyperlink>
      <w:r w:rsidRPr="00E11D15">
        <w:rPr>
          <w:rStyle w:val="TextoNormalCaracter"/>
        </w:rPr>
        <w:t>, f. 14.</w:t>
      </w:r>
    </w:p>
    <w:p w:rsidR="00E11D15" w:rsidRPr="00E11D15" w:rsidRDefault="00E11D15" w:rsidP="00E11D15">
      <w:pPr>
        <w:pStyle w:val="TextoNormalSangraFrancesa"/>
        <w:rPr>
          <w:rStyle w:val="TextoNormalCaracter"/>
        </w:rPr>
      </w:pPr>
      <w:bookmarkStart w:id="279" w:name="DESCRIPTORALFABETICO265"/>
      <w:r w:rsidRPr="00E11D15">
        <w:rPr>
          <w:rStyle w:val="TextoNormalNegritaCaracter"/>
        </w:rPr>
        <w:t>Derecho de propiedad</w:t>
      </w:r>
      <w:bookmarkEnd w:id="279"/>
      <w:r w:rsidRPr="00E11D15">
        <w:rPr>
          <w:rStyle w:val="TextoNormalCaracter"/>
        </w:rPr>
        <w:t xml:space="preserve">, Sentencia </w:t>
      </w:r>
      <w:hyperlink w:anchor="SENTENCIA_2022_42" w:history="1">
        <w:r w:rsidRPr="00E11D15">
          <w:rPr>
            <w:rStyle w:val="TextoNormalCaracter"/>
          </w:rPr>
          <w:t>42/2022</w:t>
        </w:r>
      </w:hyperlink>
      <w:r w:rsidRPr="00E11D15">
        <w:rPr>
          <w:rStyle w:val="TextoNormalCaracter"/>
        </w:rPr>
        <w:t>, f. 3.</w:t>
      </w:r>
    </w:p>
    <w:p w:rsidR="00E11D15" w:rsidRPr="00E11D15" w:rsidRDefault="00E11D15" w:rsidP="00E11D15">
      <w:pPr>
        <w:pStyle w:val="TextoNormalSangraFrancesa"/>
        <w:rPr>
          <w:rStyle w:val="TextoNormalCaracter"/>
        </w:rPr>
      </w:pPr>
      <w:bookmarkStart w:id="280" w:name="DESCRIPTORALFABETICO113"/>
      <w:r w:rsidRPr="00E11D15">
        <w:rPr>
          <w:rStyle w:val="TextoNormalNegritaCaracter"/>
        </w:rPr>
        <w:t>Derecho de reunión</w:t>
      </w:r>
      <w:bookmarkEnd w:id="280"/>
      <w:r w:rsidRPr="00E11D15">
        <w:rPr>
          <w:rStyle w:val="TextoNormalCaracter"/>
        </w:rPr>
        <w:t xml:space="preserve">, </w:t>
      </w:r>
    </w:p>
    <w:p w:rsidR="00E11D15" w:rsidRPr="00E11D15" w:rsidRDefault="00E11D15" w:rsidP="00E11D15">
      <w:pPr>
        <w:pStyle w:val="TextoNormalSangraFrancesa"/>
        <w:rPr>
          <w:rStyle w:val="TextoNormalCaracter"/>
        </w:rPr>
      </w:pPr>
      <w:r w:rsidRPr="00E11D15">
        <w:rPr>
          <w:rStyle w:val="TextoNormalCursivaCaracter"/>
        </w:rPr>
        <w:t xml:space="preserve">    Respetado, </w:t>
      </w:r>
      <w:r w:rsidRPr="00E11D15">
        <w:rPr>
          <w:rStyle w:val="TextoNormalCaracter"/>
        </w:rPr>
        <w:t xml:space="preserve">Sentencias </w:t>
      </w:r>
      <w:hyperlink w:anchor="SENTENCIA_2022_45" w:history="1">
        <w:r w:rsidRPr="00E11D15">
          <w:rPr>
            <w:rStyle w:val="TextoNormalCaracter"/>
          </w:rPr>
          <w:t>45/2022</w:t>
        </w:r>
      </w:hyperlink>
      <w:r w:rsidRPr="00E11D15">
        <w:rPr>
          <w:rStyle w:val="TextoNormalCaracter"/>
        </w:rPr>
        <w:t xml:space="preserve">, f. 14; </w:t>
      </w:r>
      <w:hyperlink w:anchor="SENTENCIA_2022_46" w:history="1">
        <w:r w:rsidRPr="00E11D15">
          <w:rPr>
            <w:rStyle w:val="TextoNormalCaracter"/>
          </w:rPr>
          <w:t>46/2022</w:t>
        </w:r>
      </w:hyperlink>
      <w:r w:rsidRPr="00E11D15">
        <w:rPr>
          <w:rStyle w:val="TextoNormalCaracter"/>
        </w:rPr>
        <w:t xml:space="preserve">, f. 12, VP I a III; </w:t>
      </w:r>
      <w:hyperlink w:anchor="SENTENCIA_2022_47" w:history="1">
        <w:r w:rsidRPr="00E11D15">
          <w:rPr>
            <w:rStyle w:val="TextoNormalCaracter"/>
          </w:rPr>
          <w:t>47/2022</w:t>
        </w:r>
      </w:hyperlink>
      <w:r w:rsidRPr="00E11D15">
        <w:rPr>
          <w:rStyle w:val="TextoNormalCaracter"/>
        </w:rPr>
        <w:t>, f. 8, VP I, II, III.</w:t>
      </w:r>
    </w:p>
    <w:p w:rsidR="00E11D15" w:rsidRPr="00E11D15" w:rsidRDefault="00E11D15" w:rsidP="00E11D15">
      <w:pPr>
        <w:pStyle w:val="TextoNormalSangraFrancesa"/>
        <w:rPr>
          <w:rStyle w:val="TextoNormalCaracter"/>
        </w:rPr>
      </w:pPr>
      <w:bookmarkStart w:id="281" w:name="DESCRIPTORALFABETICO253"/>
      <w:r w:rsidRPr="00E11D15">
        <w:rPr>
          <w:rStyle w:val="TextoNormalNegritaCaracter"/>
        </w:rPr>
        <w:t>Derechos de los titulares de cargos públicos de representación política</w:t>
      </w:r>
      <w:bookmarkEnd w:id="281"/>
      <w:r w:rsidRPr="00E11D15">
        <w:rPr>
          <w:rStyle w:val="TextoNormalCaracter"/>
        </w:rPr>
        <w:t xml:space="preserve">, Sentencia </w:t>
      </w:r>
      <w:hyperlink w:anchor="SENTENCIA_2022_45" w:history="1">
        <w:r w:rsidRPr="00E11D15">
          <w:rPr>
            <w:rStyle w:val="TextoNormalCaracter"/>
          </w:rPr>
          <w:t>45/2022</w:t>
        </w:r>
      </w:hyperlink>
      <w:r w:rsidRPr="00E11D15">
        <w:rPr>
          <w:rStyle w:val="TextoNormalCaracter"/>
        </w:rPr>
        <w:t>, ff. 12, 13, 15, VP. I.</w:t>
      </w:r>
    </w:p>
    <w:p w:rsidR="00E11D15" w:rsidRPr="00E11D15" w:rsidRDefault="00E11D15" w:rsidP="00E11D15">
      <w:pPr>
        <w:pStyle w:val="TextoNormalSangraFrancesa"/>
        <w:rPr>
          <w:rStyle w:val="TextoNormalCaracter"/>
        </w:rPr>
      </w:pPr>
      <w:bookmarkStart w:id="282" w:name="DESCRIPTORALFABETICO212"/>
      <w:r w:rsidRPr="00E11D15">
        <w:rPr>
          <w:rStyle w:val="TextoNormalNegritaCaracter"/>
        </w:rPr>
        <w:t>Derechos parlamentarios</w:t>
      </w:r>
      <w:bookmarkEnd w:id="282"/>
      <w:r w:rsidRPr="00E11D15">
        <w:rPr>
          <w:rStyle w:val="TextoNormalCaracter"/>
        </w:rPr>
        <w:t xml:space="preserve">, Sentencia </w:t>
      </w:r>
      <w:hyperlink w:anchor="SENTENCIA_2022_38" w:history="1">
        <w:r w:rsidRPr="00E11D15">
          <w:rPr>
            <w:rStyle w:val="TextoNormalCaracter"/>
          </w:rPr>
          <w:t>38/2022</w:t>
        </w:r>
      </w:hyperlink>
      <w:r w:rsidRPr="00E11D15">
        <w:rPr>
          <w:rStyle w:val="TextoNormalCaracter"/>
        </w:rPr>
        <w:t>, ff. 7 a 9, VP I, VP II.</w:t>
      </w:r>
    </w:p>
    <w:p w:rsidR="00E11D15" w:rsidRPr="00E11D15" w:rsidRDefault="00E11D15" w:rsidP="00E11D15">
      <w:pPr>
        <w:pStyle w:val="TextoNormalSangraFrancesa"/>
        <w:rPr>
          <w:rStyle w:val="TextoNormalCaracter"/>
        </w:rPr>
      </w:pPr>
      <w:bookmarkStart w:id="283" w:name="DESCRIPTORALFABETICO287"/>
      <w:r w:rsidRPr="00E11D15">
        <w:rPr>
          <w:rStyle w:val="TextoNormalNegritaCaracter"/>
        </w:rPr>
        <w:t>Derechos reconocidos en los Estatutos de Autonomía</w:t>
      </w:r>
      <w:bookmarkEnd w:id="283"/>
      <w:r w:rsidRPr="00E11D15">
        <w:rPr>
          <w:rStyle w:val="TextoNormalCaracter"/>
        </w:rPr>
        <w:t xml:space="preserve">, Sentencia </w:t>
      </w:r>
      <w:hyperlink w:anchor="SENTENCIA_2022_35" w:history="1">
        <w:r w:rsidRPr="00E11D15">
          <w:rPr>
            <w:rStyle w:val="TextoNormalCaracter"/>
          </w:rPr>
          <w:t>35/2022</w:t>
        </w:r>
      </w:hyperlink>
      <w:r w:rsidRPr="00E11D15">
        <w:rPr>
          <w:rStyle w:val="TextoNormalCaracter"/>
        </w:rPr>
        <w:t>, ff. 4, 5.</w:t>
      </w:r>
    </w:p>
    <w:p w:rsidR="00E11D15" w:rsidRPr="00E11D15" w:rsidRDefault="00E11D15" w:rsidP="00E11D15">
      <w:pPr>
        <w:pStyle w:val="TextoNormalSangraFrancesa"/>
        <w:rPr>
          <w:rStyle w:val="TextoNormalCaracter"/>
        </w:rPr>
      </w:pPr>
      <w:bookmarkStart w:id="284" w:name="DESCRIPTORALFABETICO189"/>
      <w:r w:rsidRPr="00E11D15">
        <w:rPr>
          <w:rStyle w:val="TextoNormalNegritaCaracter"/>
        </w:rPr>
        <w:t>Desestimación de incidente de ejecución de sentencias de amparo</w:t>
      </w:r>
      <w:bookmarkEnd w:id="284"/>
      <w:r w:rsidRPr="00E11D15">
        <w:rPr>
          <w:rStyle w:val="TextoNormalCaracter"/>
        </w:rPr>
        <w:t xml:space="preserve">, Autos </w:t>
      </w:r>
      <w:hyperlink w:anchor="AUTO_2022_7" w:history="1">
        <w:r w:rsidRPr="00E11D15">
          <w:rPr>
            <w:rStyle w:val="TextoNormalCaracter"/>
          </w:rPr>
          <w:t>7/2022</w:t>
        </w:r>
      </w:hyperlink>
      <w:r w:rsidRPr="00E11D15">
        <w:rPr>
          <w:rStyle w:val="TextoNormalCaracter"/>
        </w:rPr>
        <w:t xml:space="preserve">, f. 3; </w:t>
      </w:r>
      <w:hyperlink w:anchor="AUTO_2022_8" w:history="1">
        <w:r w:rsidRPr="00E11D15">
          <w:rPr>
            <w:rStyle w:val="TextoNormalCaracter"/>
          </w:rPr>
          <w:t>8/2022</w:t>
        </w:r>
      </w:hyperlink>
      <w:r w:rsidRPr="00E11D15">
        <w:rPr>
          <w:rStyle w:val="TextoNormalCaracter"/>
        </w:rPr>
        <w:t>, f. 2.</w:t>
      </w:r>
    </w:p>
    <w:p w:rsidR="00E11D15" w:rsidRPr="00E11D15" w:rsidRDefault="00E11D15" w:rsidP="00E11D15">
      <w:pPr>
        <w:pStyle w:val="TextoNormalSangraFrancesa"/>
        <w:rPr>
          <w:rStyle w:val="TextoNormalCaracter"/>
        </w:rPr>
      </w:pPr>
      <w:bookmarkStart w:id="285" w:name="DESCRIPTORALFABETICO358"/>
      <w:r w:rsidRPr="00E11D15">
        <w:rPr>
          <w:rStyle w:val="TextoNormalNegritaCaracter"/>
        </w:rPr>
        <w:t>Desestimación de recurso de aclaración</w:t>
      </w:r>
      <w:bookmarkEnd w:id="285"/>
      <w:r w:rsidRPr="00E11D15">
        <w:rPr>
          <w:rStyle w:val="TextoNormalCaracter"/>
        </w:rPr>
        <w:t xml:space="preserve">, Auto </w:t>
      </w:r>
      <w:hyperlink w:anchor="AUTO_2022_19" w:history="1">
        <w:r w:rsidRPr="00E11D15">
          <w:rPr>
            <w:rStyle w:val="TextoNormalCaracter"/>
          </w:rPr>
          <w:t>19/2022</w:t>
        </w:r>
      </w:hyperlink>
      <w:r w:rsidRPr="00E11D15">
        <w:rPr>
          <w:rStyle w:val="TextoNormalCaracter"/>
        </w:rPr>
        <w:t>, f. 2.</w:t>
      </w:r>
    </w:p>
    <w:p w:rsidR="00E11D15" w:rsidRPr="00E11D15" w:rsidRDefault="00E11D15" w:rsidP="00E11D15">
      <w:pPr>
        <w:pStyle w:val="TextoNormalSangraFrancesa"/>
        <w:rPr>
          <w:rStyle w:val="TextoNormalCaracter"/>
        </w:rPr>
      </w:pPr>
      <w:bookmarkStart w:id="286" w:name="DESCRIPTORALFABETICO359"/>
      <w:r w:rsidRPr="00E11D15">
        <w:rPr>
          <w:rStyle w:val="TextoNormalNegritaCaracter"/>
        </w:rPr>
        <w:t>Desestimación de recurso de súplica</w:t>
      </w:r>
      <w:bookmarkEnd w:id="286"/>
      <w:r w:rsidRPr="00E11D15">
        <w:rPr>
          <w:rStyle w:val="TextoNormalCaracter"/>
        </w:rPr>
        <w:t xml:space="preserve">, Auto </w:t>
      </w:r>
      <w:hyperlink w:anchor="AUTO_2022_17" w:history="1">
        <w:r w:rsidRPr="00E11D15">
          <w:rPr>
            <w:rStyle w:val="TextoNormalCaracter"/>
          </w:rPr>
          <w:t>17/2022</w:t>
        </w:r>
      </w:hyperlink>
      <w:r w:rsidRPr="00E11D15">
        <w:rPr>
          <w:rStyle w:val="TextoNormalCaracter"/>
        </w:rPr>
        <w:t>, f. 4.</w:t>
      </w:r>
    </w:p>
    <w:p w:rsidR="00E11D15" w:rsidRPr="00E11D15" w:rsidRDefault="00E11D15" w:rsidP="00E11D15">
      <w:pPr>
        <w:pStyle w:val="TextoNormalSangraFrancesa"/>
        <w:rPr>
          <w:rStyle w:val="TextoNormalCaracter"/>
        </w:rPr>
      </w:pPr>
      <w:bookmarkStart w:id="287" w:name="DESCRIPTORALFABETICO149"/>
      <w:r w:rsidRPr="00E11D15">
        <w:rPr>
          <w:rStyle w:val="TextoNormalNegritaCaracter"/>
        </w:rPr>
        <w:t>Desestimación de recurso de súplica contra Autos del Tribunal Constitucional</w:t>
      </w:r>
      <w:bookmarkEnd w:id="287"/>
      <w:r w:rsidRPr="00E11D15">
        <w:rPr>
          <w:rStyle w:val="TextoNormalCaracter"/>
        </w:rPr>
        <w:t xml:space="preserve">, Auto </w:t>
      </w:r>
      <w:hyperlink w:anchor="AUTO_2022_26" w:history="1">
        <w:r w:rsidRPr="00E11D15">
          <w:rPr>
            <w:rStyle w:val="TextoNormalCaracter"/>
          </w:rPr>
          <w:t>26/2022</w:t>
        </w:r>
      </w:hyperlink>
      <w:r w:rsidRPr="00E11D15">
        <w:rPr>
          <w:rStyle w:val="TextoNormalCaracter"/>
        </w:rPr>
        <w:t>, ff. 2 a 5.</w:t>
      </w:r>
    </w:p>
    <w:p w:rsidR="00E11D15" w:rsidRPr="00E11D15" w:rsidRDefault="00E11D15" w:rsidP="00E11D15">
      <w:pPr>
        <w:pStyle w:val="TextoNormalSangraFrancesa"/>
        <w:rPr>
          <w:rStyle w:val="TextoNormalCaracter"/>
        </w:rPr>
      </w:pPr>
      <w:bookmarkStart w:id="288" w:name="DESCRIPTORALFABETICO151"/>
      <w:r w:rsidRPr="00E11D15">
        <w:rPr>
          <w:rStyle w:val="TextoNormalNegritaCaracter"/>
        </w:rPr>
        <w:t>Desestimación de recurso de súplica contra providencias de inadmisión del Tribunal Constitucional</w:t>
      </w:r>
      <w:bookmarkEnd w:id="288"/>
      <w:r w:rsidRPr="00E11D15">
        <w:rPr>
          <w:rStyle w:val="TextoNormalCaracter"/>
        </w:rPr>
        <w:t xml:space="preserve">, Autos </w:t>
      </w:r>
      <w:hyperlink w:anchor="AUTO_2022_38" w:history="1">
        <w:r w:rsidRPr="00E11D15">
          <w:rPr>
            <w:rStyle w:val="TextoNormalCaracter"/>
          </w:rPr>
          <w:t>38/2022</w:t>
        </w:r>
      </w:hyperlink>
      <w:r w:rsidRPr="00E11D15">
        <w:rPr>
          <w:rStyle w:val="TextoNormalCaracter"/>
        </w:rPr>
        <w:t xml:space="preserve">, f. 2; </w:t>
      </w:r>
      <w:hyperlink w:anchor="AUTO_2022_54" w:history="1">
        <w:r w:rsidRPr="00E11D15">
          <w:rPr>
            <w:rStyle w:val="TextoNormalCaracter"/>
          </w:rPr>
          <w:t>54/2022</w:t>
        </w:r>
      </w:hyperlink>
      <w:r w:rsidRPr="00E11D15">
        <w:rPr>
          <w:rStyle w:val="TextoNormalCaracter"/>
        </w:rPr>
        <w:t>, f. 2.</w:t>
      </w:r>
    </w:p>
    <w:p w:rsidR="00E11D15" w:rsidRPr="00E11D15" w:rsidRDefault="00E11D15" w:rsidP="00E11D15">
      <w:pPr>
        <w:pStyle w:val="TextoNormalSangraFrancesa"/>
        <w:rPr>
          <w:rStyle w:val="TextoNormalCaracter"/>
        </w:rPr>
      </w:pPr>
      <w:bookmarkStart w:id="289" w:name="DESCRIPTORALFABETICO150"/>
      <w:r w:rsidRPr="00E11D15">
        <w:rPr>
          <w:rStyle w:val="TextoNormalNegritaCaracter"/>
        </w:rPr>
        <w:t>Desestimación de recurso de súplica contra providencias del Tribunal Constitucional</w:t>
      </w:r>
      <w:bookmarkEnd w:id="289"/>
      <w:r w:rsidRPr="00E11D15">
        <w:rPr>
          <w:rStyle w:val="TextoNormalCaracter"/>
        </w:rPr>
        <w:t xml:space="preserve">, Auto </w:t>
      </w:r>
      <w:hyperlink w:anchor="AUTO_2022_15" w:history="1">
        <w:r w:rsidRPr="00E11D15">
          <w:rPr>
            <w:rStyle w:val="TextoNormalCaracter"/>
          </w:rPr>
          <w:t>15/2022</w:t>
        </w:r>
      </w:hyperlink>
      <w:r w:rsidRPr="00E11D15">
        <w:rPr>
          <w:rStyle w:val="TextoNormalCaracter"/>
        </w:rPr>
        <w:t>, f. 2.</w:t>
      </w:r>
    </w:p>
    <w:p w:rsidR="00E11D15" w:rsidRPr="00E11D15" w:rsidRDefault="00E11D15" w:rsidP="00E11D15">
      <w:pPr>
        <w:pStyle w:val="TextoNormalSangraFrancesa"/>
        <w:rPr>
          <w:rStyle w:val="TextoNormalCaracter"/>
        </w:rPr>
      </w:pPr>
      <w:bookmarkStart w:id="290" w:name="DESCRIPTORALFABETICO153"/>
      <w:r w:rsidRPr="00E11D15">
        <w:rPr>
          <w:rStyle w:val="TextoNormalNegritaCaracter"/>
        </w:rPr>
        <w:t>Desistimiento del Ministerio Fiscal</w:t>
      </w:r>
      <w:bookmarkEnd w:id="290"/>
      <w:r w:rsidRPr="00E11D15">
        <w:rPr>
          <w:rStyle w:val="TextoNormalCaracter"/>
        </w:rPr>
        <w:t xml:space="preserve">, Auto </w:t>
      </w:r>
      <w:hyperlink w:anchor="AUTO_2022_32" w:history="1">
        <w:r w:rsidRPr="00E11D15">
          <w:rPr>
            <w:rStyle w:val="TextoNormalCaracter"/>
          </w:rPr>
          <w:t>32/2022</w:t>
        </w:r>
      </w:hyperlink>
      <w:r w:rsidRPr="00E11D15">
        <w:rPr>
          <w:rStyle w:val="TextoNormalCaracter"/>
        </w:rPr>
        <w:t>, f. único.</w:t>
      </w:r>
    </w:p>
    <w:p w:rsidR="00E11D15" w:rsidRPr="00E11D15" w:rsidRDefault="00E11D15" w:rsidP="00E11D15">
      <w:pPr>
        <w:pStyle w:val="TextoNormalSangraFrancesa"/>
        <w:rPr>
          <w:rStyle w:val="TextoNormalCaracter"/>
        </w:rPr>
      </w:pPr>
      <w:bookmarkStart w:id="291" w:name="DESCRIPTORALFABETICO154"/>
      <w:r w:rsidRPr="00E11D15">
        <w:rPr>
          <w:rStyle w:val="TextoNormalNegritaCaracter"/>
        </w:rPr>
        <w:t>Desistimiento en el recurso de súplica en procesos constitucionales</w:t>
      </w:r>
      <w:bookmarkEnd w:id="291"/>
      <w:r w:rsidRPr="00E11D15">
        <w:rPr>
          <w:rStyle w:val="TextoNormalCaracter"/>
        </w:rPr>
        <w:t xml:space="preserve">, Auto </w:t>
      </w:r>
      <w:hyperlink w:anchor="AUTO_2022_32" w:history="1">
        <w:r w:rsidRPr="00E11D15">
          <w:rPr>
            <w:rStyle w:val="TextoNormalCaracter"/>
          </w:rPr>
          <w:t>32/2022</w:t>
        </w:r>
      </w:hyperlink>
      <w:r w:rsidRPr="00E11D15">
        <w:rPr>
          <w:rStyle w:val="TextoNormalCaracter"/>
        </w:rPr>
        <w:t>, f. único.</w:t>
      </w:r>
    </w:p>
    <w:p w:rsidR="00E11D15" w:rsidRPr="00E11D15" w:rsidRDefault="00E11D15" w:rsidP="00E11D15">
      <w:pPr>
        <w:pStyle w:val="TextoNormalSangraFrancesa"/>
        <w:rPr>
          <w:rStyle w:val="TextoNormalCaracter"/>
        </w:rPr>
      </w:pPr>
      <w:bookmarkStart w:id="292" w:name="DESCRIPTORALFABETICO179"/>
      <w:r w:rsidRPr="00E11D15">
        <w:rPr>
          <w:rStyle w:val="TextoNormalNegritaCaracter"/>
        </w:rPr>
        <w:t>Determinación del contenido y alcance de los derechos fundamentales</w:t>
      </w:r>
      <w:bookmarkEnd w:id="292"/>
      <w:r w:rsidRPr="00E11D15">
        <w:rPr>
          <w:rStyle w:val="TextoNormalCaracter"/>
        </w:rPr>
        <w:t xml:space="preserve">, Sentencia </w:t>
      </w:r>
      <w:hyperlink w:anchor="SENTENCIA_2022_31" w:history="1">
        <w:r w:rsidRPr="00E11D15">
          <w:rPr>
            <w:rStyle w:val="TextoNormalCaracter"/>
          </w:rPr>
          <w:t>31/2022</w:t>
        </w:r>
      </w:hyperlink>
      <w:r w:rsidRPr="00E11D15">
        <w:rPr>
          <w:rStyle w:val="TextoNormalCaracter"/>
        </w:rPr>
        <w:t>, f. 2.</w:t>
      </w:r>
    </w:p>
    <w:p w:rsidR="00E11D15" w:rsidRPr="00E11D15" w:rsidRDefault="00E11D15" w:rsidP="00E11D15">
      <w:pPr>
        <w:pStyle w:val="TextoNormalSangraFrancesa"/>
        <w:rPr>
          <w:rStyle w:val="TextoNormalCaracter"/>
        </w:rPr>
      </w:pPr>
      <w:bookmarkStart w:id="293" w:name="DESCRIPTORALFABETICO304"/>
      <w:r w:rsidRPr="00E11D15">
        <w:rPr>
          <w:rStyle w:val="TextoNormalNegritaCaracter"/>
        </w:rPr>
        <w:t>Dignidad de la persona</w:t>
      </w:r>
      <w:bookmarkEnd w:id="293"/>
      <w:r w:rsidRPr="00E11D15">
        <w:rPr>
          <w:rStyle w:val="TextoNormalCaracter"/>
        </w:rPr>
        <w:t xml:space="preserve">, Sentencia </w:t>
      </w:r>
      <w:hyperlink w:anchor="SENTENCIA_2022_37" w:history="1">
        <w:r w:rsidRPr="00E11D15">
          <w:rPr>
            <w:rStyle w:val="TextoNormalCaracter"/>
          </w:rPr>
          <w:t>37/2022</w:t>
        </w:r>
      </w:hyperlink>
      <w:r w:rsidRPr="00E11D15">
        <w:rPr>
          <w:rStyle w:val="TextoNormalCaracter"/>
        </w:rPr>
        <w:t>, f. 4.</w:t>
      </w:r>
    </w:p>
    <w:p w:rsidR="00E11D15" w:rsidRPr="00E11D15" w:rsidRDefault="00E11D15" w:rsidP="00E11D15">
      <w:pPr>
        <w:pStyle w:val="TextoNormalSangraFrancesa"/>
        <w:rPr>
          <w:rStyle w:val="TextoNormalCaracter"/>
        </w:rPr>
      </w:pPr>
      <w:bookmarkStart w:id="294" w:name="DESCRIPTORALFABETICO337"/>
      <w:r w:rsidRPr="00E11D15">
        <w:rPr>
          <w:rStyle w:val="TextoNormalNegritaCaracter"/>
        </w:rPr>
        <w:t>Dilaciones indebidas en el procedimiento</w:t>
      </w:r>
      <w:bookmarkEnd w:id="294"/>
      <w:r w:rsidRPr="00E11D15">
        <w:rPr>
          <w:rStyle w:val="TextoNormalCaracter"/>
        </w:rPr>
        <w:t xml:space="preserve">, </w:t>
      </w:r>
    </w:p>
    <w:p w:rsidR="00E11D15" w:rsidRPr="00E11D15" w:rsidRDefault="00E11D15" w:rsidP="00E11D15">
      <w:pPr>
        <w:pStyle w:val="TextoNormalSangraFrancesa"/>
        <w:rPr>
          <w:rStyle w:val="TextoNormalCaracter"/>
        </w:rPr>
      </w:pPr>
      <w:r w:rsidRPr="00E11D15">
        <w:rPr>
          <w:rStyle w:val="TextoNormalCursivaCaracter"/>
        </w:rPr>
        <w:t xml:space="preserve">    Concepto, </w:t>
      </w:r>
      <w:r w:rsidRPr="00E11D15">
        <w:rPr>
          <w:rStyle w:val="TextoNormalCaracter"/>
        </w:rPr>
        <w:t xml:space="preserve">Sentencia </w:t>
      </w:r>
      <w:hyperlink w:anchor="SENTENCIA_2022_11" w:history="1">
        <w:r w:rsidRPr="00E11D15">
          <w:rPr>
            <w:rStyle w:val="TextoNormalCaracter"/>
          </w:rPr>
          <w:t>11/2022</w:t>
        </w:r>
      </w:hyperlink>
      <w:r w:rsidRPr="00E11D15">
        <w:rPr>
          <w:rStyle w:val="TextoNormalCaracter"/>
        </w:rPr>
        <w:t>, ff. 2, 4.</w:t>
      </w:r>
    </w:p>
    <w:p w:rsidR="00E11D15" w:rsidRPr="00E11D15" w:rsidRDefault="00E11D15" w:rsidP="00E11D15">
      <w:pPr>
        <w:pStyle w:val="TextoNormalSangraFrancesa"/>
        <w:rPr>
          <w:rStyle w:val="TextoNormalCaracter"/>
        </w:rPr>
      </w:pPr>
      <w:bookmarkStart w:id="295" w:name="DESCRIPTORALFABETICO366"/>
      <w:r w:rsidRPr="00E11D15">
        <w:rPr>
          <w:rStyle w:val="TextoNormalNegritaCaracter"/>
        </w:rPr>
        <w:t>Diligencias policiales</w:t>
      </w:r>
      <w:bookmarkEnd w:id="295"/>
      <w:r w:rsidRPr="00E11D15">
        <w:rPr>
          <w:rStyle w:val="TextoNormalCaracter"/>
        </w:rPr>
        <w:t xml:space="preserve">, Sentencias </w:t>
      </w:r>
      <w:hyperlink w:anchor="SENTENCIA_2022_13" w:history="1">
        <w:r w:rsidRPr="00E11D15">
          <w:rPr>
            <w:rStyle w:val="TextoNormalCaracter"/>
          </w:rPr>
          <w:t>13/2022</w:t>
        </w:r>
      </w:hyperlink>
      <w:r w:rsidRPr="00E11D15">
        <w:rPr>
          <w:rStyle w:val="TextoNormalCaracter"/>
        </w:rPr>
        <w:t xml:space="preserve">, ff. 2 a 5; </w:t>
      </w:r>
      <w:hyperlink w:anchor="SENTENCIA_2022_34" w:history="1">
        <w:r w:rsidRPr="00E11D15">
          <w:rPr>
            <w:rStyle w:val="TextoNormalCaracter"/>
          </w:rPr>
          <w:t>34/2022</w:t>
        </w:r>
      </w:hyperlink>
      <w:r w:rsidRPr="00E11D15">
        <w:rPr>
          <w:rStyle w:val="TextoNormalCaracter"/>
        </w:rPr>
        <w:t>, ff. 3, 5.</w:t>
      </w:r>
    </w:p>
    <w:p w:rsidR="00E11D15" w:rsidRPr="00E11D15" w:rsidRDefault="00E11D15" w:rsidP="00E11D15">
      <w:pPr>
        <w:pStyle w:val="TextoNormalSangraFrancesa"/>
        <w:rPr>
          <w:rStyle w:val="TextoNormalCaracter"/>
        </w:rPr>
      </w:pPr>
      <w:bookmarkStart w:id="296" w:name="DESCRIPTORALFABETICO333"/>
      <w:r w:rsidRPr="00E11D15">
        <w:rPr>
          <w:rStyle w:val="TextoNormalNegritaCaracter"/>
        </w:rPr>
        <w:t>Diligencias preliminares</w:t>
      </w:r>
      <w:bookmarkEnd w:id="296"/>
      <w:r w:rsidRPr="00E11D15">
        <w:rPr>
          <w:rStyle w:val="TextoNormalCaracter"/>
        </w:rPr>
        <w:t xml:space="preserve">, Sentencia </w:t>
      </w:r>
      <w:hyperlink w:anchor="SENTENCIA_2022_39" w:history="1">
        <w:r w:rsidRPr="00E11D15">
          <w:rPr>
            <w:rStyle w:val="TextoNormalCaracter"/>
          </w:rPr>
          <w:t>39/2022</w:t>
        </w:r>
      </w:hyperlink>
      <w:r w:rsidRPr="00E11D15">
        <w:rPr>
          <w:rStyle w:val="TextoNormalCaracter"/>
        </w:rPr>
        <w:t>, f. 1.</w:t>
      </w:r>
    </w:p>
    <w:p w:rsidR="00E11D15" w:rsidRPr="00E11D15" w:rsidRDefault="00E11D15" w:rsidP="00E11D15">
      <w:pPr>
        <w:pStyle w:val="TextoNormalSangraFrancesa"/>
        <w:rPr>
          <w:rStyle w:val="TextoNormalCaracter"/>
        </w:rPr>
      </w:pPr>
      <w:bookmarkStart w:id="297" w:name="DESCRIPTORALFABETICO283"/>
      <w:r w:rsidRPr="00E11D15">
        <w:rPr>
          <w:rStyle w:val="TextoNormalNegritaCaracter"/>
        </w:rPr>
        <w:t>Directivas de la Unión Europea</w:t>
      </w:r>
      <w:bookmarkEnd w:id="297"/>
      <w:r w:rsidRPr="00E11D15">
        <w:rPr>
          <w:rStyle w:val="TextoNormalCaracter"/>
        </w:rPr>
        <w:t xml:space="preserve">, Sentencia </w:t>
      </w:r>
      <w:hyperlink w:anchor="SENTENCIA_2022_31" w:history="1">
        <w:r w:rsidRPr="00E11D15">
          <w:rPr>
            <w:rStyle w:val="TextoNormalCaracter"/>
          </w:rPr>
          <w:t>31/2022</w:t>
        </w:r>
      </w:hyperlink>
      <w:r w:rsidRPr="00E11D15">
        <w:rPr>
          <w:rStyle w:val="TextoNormalCaracter"/>
        </w:rPr>
        <w:t>, ff. 4, 5, 8, 9.</w:t>
      </w:r>
    </w:p>
    <w:p w:rsidR="00E11D15" w:rsidRPr="00E11D15" w:rsidRDefault="00E11D15" w:rsidP="00E11D15">
      <w:pPr>
        <w:pStyle w:val="TextoNormalSangraFrancesa"/>
        <w:rPr>
          <w:rStyle w:val="TextoNormalCaracter"/>
        </w:rPr>
      </w:pPr>
      <w:bookmarkStart w:id="298" w:name="DESCRIPTORALFABETICO306"/>
      <w:r w:rsidRPr="00E11D15">
        <w:rPr>
          <w:rStyle w:val="TextoNormalNegritaCaracter"/>
        </w:rPr>
        <w:t>Discapacitados</w:t>
      </w:r>
      <w:bookmarkEnd w:id="298"/>
      <w:r w:rsidRPr="00E11D15">
        <w:rPr>
          <w:rStyle w:val="TextoNormalCaracter"/>
        </w:rPr>
        <w:t xml:space="preserve">, Sentencia </w:t>
      </w:r>
      <w:hyperlink w:anchor="SENTENCIA_2022_5" w:history="1">
        <w:r w:rsidRPr="00E11D15">
          <w:rPr>
            <w:rStyle w:val="TextoNormalCaracter"/>
          </w:rPr>
          <w:t>5/2022</w:t>
        </w:r>
      </w:hyperlink>
      <w:r w:rsidRPr="00E11D15">
        <w:rPr>
          <w:rStyle w:val="TextoNormalCaracter"/>
        </w:rPr>
        <w:t>, f. 2.</w:t>
      </w:r>
    </w:p>
    <w:p w:rsidR="00E11D15" w:rsidRPr="00E11D15" w:rsidRDefault="00E11D15" w:rsidP="00E11D15">
      <w:pPr>
        <w:pStyle w:val="TextoNormalSangraFrancesa"/>
        <w:rPr>
          <w:rStyle w:val="TextoNormalCaracter"/>
        </w:rPr>
      </w:pPr>
      <w:bookmarkStart w:id="299" w:name="DESCRIPTORALFABETICO92"/>
      <w:r w:rsidRPr="00E11D15">
        <w:rPr>
          <w:rStyle w:val="TextoNormalNegritaCaracter"/>
        </w:rPr>
        <w:t>Discriminación por razón de discapacidad</w:t>
      </w:r>
      <w:bookmarkEnd w:id="299"/>
      <w:r w:rsidRPr="00E11D15">
        <w:rPr>
          <w:rStyle w:val="TextoNormalCaracter"/>
        </w:rPr>
        <w:t xml:space="preserve">, Sentencia </w:t>
      </w:r>
      <w:hyperlink w:anchor="SENTENCIA_2022_5" w:history="1">
        <w:r w:rsidRPr="00E11D15">
          <w:rPr>
            <w:rStyle w:val="TextoNormalCaracter"/>
          </w:rPr>
          <w:t>5/2022</w:t>
        </w:r>
      </w:hyperlink>
      <w:r w:rsidRPr="00E11D15">
        <w:rPr>
          <w:rStyle w:val="TextoNormalCaracter"/>
        </w:rPr>
        <w:t>, f. 2.</w:t>
      </w:r>
    </w:p>
    <w:p w:rsidR="00E11D15" w:rsidRPr="00E11D15" w:rsidRDefault="00E11D15" w:rsidP="00E11D15">
      <w:pPr>
        <w:pStyle w:val="TextoNormalSangraFrancesa"/>
        <w:rPr>
          <w:rStyle w:val="TextoNormalCaracter"/>
        </w:rPr>
      </w:pPr>
      <w:bookmarkStart w:id="300" w:name="DESCRIPTORALFABETICO93"/>
      <w:r w:rsidRPr="00E11D15">
        <w:rPr>
          <w:rStyle w:val="TextoNormalNegritaCaracter"/>
        </w:rPr>
        <w:t>Discriminación por razón de residencia</w:t>
      </w:r>
      <w:bookmarkEnd w:id="300"/>
      <w:r w:rsidRPr="00E11D15">
        <w:rPr>
          <w:rStyle w:val="TextoNormalCaracter"/>
        </w:rPr>
        <w:t xml:space="preserve">, Sentencia </w:t>
      </w:r>
      <w:hyperlink w:anchor="SENTENCIA_2022_20" w:history="1">
        <w:r w:rsidRPr="00E11D15">
          <w:rPr>
            <w:rStyle w:val="TextoNormalCaracter"/>
          </w:rPr>
          <w:t>20/2022</w:t>
        </w:r>
      </w:hyperlink>
      <w:r w:rsidRPr="00E11D15">
        <w:rPr>
          <w:rStyle w:val="TextoNormalCaracter"/>
        </w:rPr>
        <w:t>, ff. 2 a 4.</w:t>
      </w:r>
    </w:p>
    <w:p w:rsidR="00E11D15" w:rsidRPr="00E11D15" w:rsidRDefault="00E11D15" w:rsidP="00E11D15">
      <w:pPr>
        <w:pStyle w:val="TextoNormalSangraFrancesa"/>
        <w:rPr>
          <w:rStyle w:val="TextoNormalCaracter"/>
        </w:rPr>
      </w:pPr>
      <w:bookmarkStart w:id="301" w:name="DESCRIPTORALFABETICO73"/>
      <w:r w:rsidRPr="00E11D15">
        <w:rPr>
          <w:rStyle w:val="TextoNormalNegritaCaracter"/>
        </w:rPr>
        <w:t>Doble instancia penal</w:t>
      </w:r>
      <w:bookmarkEnd w:id="301"/>
      <w:r w:rsidRPr="00E11D15">
        <w:rPr>
          <w:rStyle w:val="TextoNormalCaracter"/>
        </w:rPr>
        <w:t xml:space="preserve">, Sentencias </w:t>
      </w:r>
      <w:hyperlink w:anchor="SENTENCIA_2022_45" w:history="1">
        <w:r w:rsidRPr="00E11D15">
          <w:rPr>
            <w:rStyle w:val="TextoNormalCaracter"/>
          </w:rPr>
          <w:t>45/2022</w:t>
        </w:r>
      </w:hyperlink>
      <w:r w:rsidRPr="00E11D15">
        <w:rPr>
          <w:rStyle w:val="TextoNormalCaracter"/>
        </w:rPr>
        <w:t xml:space="preserve">, f. 5; </w:t>
      </w:r>
      <w:hyperlink w:anchor="SENTENCIA_2022_46" w:history="1">
        <w:r w:rsidRPr="00E11D15">
          <w:rPr>
            <w:rStyle w:val="TextoNormalCaracter"/>
          </w:rPr>
          <w:t>46/2022</w:t>
        </w:r>
      </w:hyperlink>
      <w:r w:rsidRPr="00E11D15">
        <w:rPr>
          <w:rStyle w:val="TextoNormalCaracter"/>
        </w:rPr>
        <w:t xml:space="preserve">, f. 6; </w:t>
      </w:r>
      <w:hyperlink w:anchor="SENTENCIA_2022_47" w:history="1">
        <w:r w:rsidRPr="00E11D15">
          <w:rPr>
            <w:rStyle w:val="TextoNormalCaracter"/>
          </w:rPr>
          <w:t>47/2022</w:t>
        </w:r>
      </w:hyperlink>
      <w:r w:rsidRPr="00E11D15">
        <w:rPr>
          <w:rStyle w:val="TextoNormalCaracter"/>
        </w:rPr>
        <w:t>, f. 5.</w:t>
      </w:r>
    </w:p>
    <w:p w:rsidR="00E11D15" w:rsidRPr="00E11D15" w:rsidRDefault="00E11D15" w:rsidP="00E11D15">
      <w:pPr>
        <w:pStyle w:val="TextoNormalSangraFrancesa"/>
        <w:rPr>
          <w:rStyle w:val="TextoNormalCaracter"/>
        </w:rPr>
      </w:pPr>
      <w:bookmarkStart w:id="302" w:name="DESCRIPTORALFABETICO223"/>
      <w:r w:rsidRPr="00E11D15">
        <w:rPr>
          <w:rStyle w:val="TextoNormalNegritaCaracter"/>
        </w:rPr>
        <w:t>Doctrina del Tribunal de Justicia de la Unión Europea</w:t>
      </w:r>
      <w:bookmarkEnd w:id="302"/>
      <w:r w:rsidRPr="00E11D15">
        <w:rPr>
          <w:rStyle w:val="TextoNormalCaracter"/>
        </w:rPr>
        <w:t xml:space="preserve">, Sentencias </w:t>
      </w:r>
      <w:hyperlink w:anchor="SENTENCIA_2022_6" w:history="1">
        <w:r w:rsidRPr="00E11D15">
          <w:rPr>
            <w:rStyle w:val="TextoNormalCaracter"/>
          </w:rPr>
          <w:t>6/2022</w:t>
        </w:r>
      </w:hyperlink>
      <w:r w:rsidRPr="00E11D15">
        <w:rPr>
          <w:rStyle w:val="TextoNormalCaracter"/>
        </w:rPr>
        <w:t xml:space="preserve">, ff. 2, 3; </w:t>
      </w:r>
      <w:hyperlink w:anchor="SENTENCIA_2022_9" w:history="1">
        <w:r w:rsidRPr="00E11D15">
          <w:rPr>
            <w:rStyle w:val="TextoNormalCaracter"/>
          </w:rPr>
          <w:t>9/2022</w:t>
        </w:r>
      </w:hyperlink>
      <w:r w:rsidRPr="00E11D15">
        <w:rPr>
          <w:rStyle w:val="TextoNormalCaracter"/>
        </w:rPr>
        <w:t xml:space="preserve">, f. 2; </w:t>
      </w:r>
      <w:hyperlink w:anchor="SENTENCIA_2022_20" w:history="1">
        <w:r w:rsidRPr="00E11D15">
          <w:rPr>
            <w:rStyle w:val="TextoNormalCaracter"/>
          </w:rPr>
          <w:t>20/2022</w:t>
        </w:r>
      </w:hyperlink>
      <w:r w:rsidRPr="00E11D15">
        <w:rPr>
          <w:rStyle w:val="TextoNormalCaracter"/>
        </w:rPr>
        <w:t xml:space="preserve">, f. 3; </w:t>
      </w:r>
      <w:hyperlink w:anchor="SENTENCIA_2022_25" w:history="1">
        <w:r w:rsidRPr="00E11D15">
          <w:rPr>
            <w:rStyle w:val="TextoNormalCaracter"/>
          </w:rPr>
          <w:t>25/2022</w:t>
        </w:r>
      </w:hyperlink>
      <w:r w:rsidRPr="00E11D15">
        <w:rPr>
          <w:rStyle w:val="TextoNormalCaracter"/>
        </w:rPr>
        <w:t xml:space="preserve">, ff. 2, 8 VP I; </w:t>
      </w:r>
      <w:hyperlink w:anchor="SENTENCIA_2022_31" w:history="1">
        <w:r w:rsidRPr="00E11D15">
          <w:rPr>
            <w:rStyle w:val="TextoNormalCaracter"/>
          </w:rPr>
          <w:t>31/2022</w:t>
        </w:r>
      </w:hyperlink>
      <w:r w:rsidRPr="00E11D15">
        <w:rPr>
          <w:rStyle w:val="TextoNormalCaracter"/>
        </w:rPr>
        <w:t xml:space="preserve">, ff. 2, 5, 8; </w:t>
      </w:r>
      <w:hyperlink w:anchor="SENTENCIA_2022_37" w:history="1">
        <w:r w:rsidRPr="00E11D15">
          <w:rPr>
            <w:rStyle w:val="TextoNormalCaracter"/>
          </w:rPr>
          <w:t>37/2022</w:t>
        </w:r>
      </w:hyperlink>
      <w:r w:rsidRPr="00E11D15">
        <w:rPr>
          <w:rStyle w:val="TextoNormalCaracter"/>
        </w:rPr>
        <w:t xml:space="preserve">, f. 4; </w:t>
      </w:r>
      <w:hyperlink w:anchor="SENTENCIA_2022_42" w:history="1">
        <w:r w:rsidRPr="00E11D15">
          <w:rPr>
            <w:rStyle w:val="TextoNormalCaracter"/>
          </w:rPr>
          <w:t>42/2022</w:t>
        </w:r>
      </w:hyperlink>
      <w:r w:rsidRPr="00E11D15">
        <w:rPr>
          <w:rStyle w:val="TextoNormalCaracter"/>
        </w:rPr>
        <w:t xml:space="preserve">, f. 4; </w:t>
      </w:r>
      <w:hyperlink w:anchor="SENTENCIA_2022_44" w:history="1">
        <w:r w:rsidRPr="00E11D15">
          <w:rPr>
            <w:rStyle w:val="TextoNormalCaracter"/>
          </w:rPr>
          <w:t>44/2022</w:t>
        </w:r>
      </w:hyperlink>
      <w:r w:rsidRPr="00E11D15">
        <w:rPr>
          <w:rStyle w:val="TextoNormalCaracter"/>
        </w:rPr>
        <w:t xml:space="preserve">, ff. 4, 5; </w:t>
      </w:r>
      <w:hyperlink w:anchor="SENTENCIA_2022_45" w:history="1">
        <w:r w:rsidRPr="00E11D15">
          <w:rPr>
            <w:rStyle w:val="TextoNormalCaracter"/>
          </w:rPr>
          <w:t>45/2022</w:t>
        </w:r>
      </w:hyperlink>
      <w:r w:rsidRPr="00E11D15">
        <w:rPr>
          <w:rStyle w:val="TextoNormalCaracter"/>
        </w:rPr>
        <w:t>, ff. 7, 13, 17.</w:t>
      </w:r>
    </w:p>
    <w:p w:rsidR="00E11D15" w:rsidRPr="00E11D15" w:rsidRDefault="00E11D15" w:rsidP="00E11D15">
      <w:pPr>
        <w:pStyle w:val="TextoNormalSangraFrancesa"/>
        <w:rPr>
          <w:rStyle w:val="TextoNormalCaracter"/>
        </w:rPr>
      </w:pPr>
      <w:bookmarkStart w:id="303" w:name="DESCRIPTORALFABETICO286"/>
      <w:r w:rsidRPr="00E11D15">
        <w:rPr>
          <w:rStyle w:val="TextoNormalNegritaCaracter"/>
        </w:rPr>
        <w:t>Doctrina del Tribunal Europeo de Derechos Humanos</w:t>
      </w:r>
      <w:bookmarkEnd w:id="303"/>
      <w:r w:rsidRPr="00E11D15">
        <w:rPr>
          <w:rStyle w:val="TextoNormalCaracter"/>
        </w:rPr>
        <w:t xml:space="preserve">, Sentencias </w:t>
      </w:r>
      <w:hyperlink w:anchor="SENTENCIA_2022_8" w:history="1">
        <w:r w:rsidRPr="00E11D15">
          <w:rPr>
            <w:rStyle w:val="TextoNormalCaracter"/>
          </w:rPr>
          <w:t>8/2022</w:t>
        </w:r>
      </w:hyperlink>
      <w:r w:rsidRPr="00E11D15">
        <w:rPr>
          <w:rStyle w:val="TextoNormalCaracter"/>
        </w:rPr>
        <w:t xml:space="preserve">, ff. 2, 3; </w:t>
      </w:r>
      <w:hyperlink w:anchor="SENTENCIA_2022_12" w:history="1">
        <w:r w:rsidRPr="00E11D15">
          <w:rPr>
            <w:rStyle w:val="TextoNormalCaracter"/>
          </w:rPr>
          <w:t>12/2022</w:t>
        </w:r>
      </w:hyperlink>
      <w:r w:rsidRPr="00E11D15">
        <w:rPr>
          <w:rStyle w:val="TextoNormalCaracter"/>
        </w:rPr>
        <w:t xml:space="preserve">, f. 2; </w:t>
      </w:r>
      <w:hyperlink w:anchor="SENTENCIA_2022_13" w:history="1">
        <w:r w:rsidRPr="00E11D15">
          <w:rPr>
            <w:rStyle w:val="TextoNormalCaracter"/>
          </w:rPr>
          <w:t>13/2022</w:t>
        </w:r>
      </w:hyperlink>
      <w:r w:rsidRPr="00E11D15">
        <w:rPr>
          <w:rStyle w:val="TextoNormalCaracter"/>
        </w:rPr>
        <w:t xml:space="preserve">, f. 3; </w:t>
      </w:r>
      <w:hyperlink w:anchor="SENTENCIA_2022_23" w:history="1">
        <w:r w:rsidRPr="00E11D15">
          <w:rPr>
            <w:rStyle w:val="TextoNormalCaracter"/>
          </w:rPr>
          <w:t>23/2022</w:t>
        </w:r>
      </w:hyperlink>
      <w:r w:rsidRPr="00E11D15">
        <w:rPr>
          <w:rStyle w:val="TextoNormalCaracter"/>
        </w:rPr>
        <w:t xml:space="preserve">, ff. 2, 3; </w:t>
      </w:r>
      <w:hyperlink w:anchor="SENTENCIA_2022_25" w:history="1">
        <w:r w:rsidRPr="00E11D15">
          <w:rPr>
            <w:rStyle w:val="TextoNormalCaracter"/>
          </w:rPr>
          <w:t>25/2022</w:t>
        </w:r>
      </w:hyperlink>
      <w:r w:rsidRPr="00E11D15">
        <w:rPr>
          <w:rStyle w:val="TextoNormalCaracter"/>
        </w:rPr>
        <w:t xml:space="preserve">, ff. 2, 3, 5, 7, VP II; </w:t>
      </w:r>
      <w:hyperlink w:anchor="SENTENCIA_2022_26" w:history="1">
        <w:r w:rsidRPr="00E11D15">
          <w:rPr>
            <w:rStyle w:val="TextoNormalCaracter"/>
          </w:rPr>
          <w:t>26/2022</w:t>
        </w:r>
      </w:hyperlink>
      <w:r w:rsidRPr="00E11D15">
        <w:rPr>
          <w:rStyle w:val="TextoNormalCaracter"/>
        </w:rPr>
        <w:t xml:space="preserve">, f. único; </w:t>
      </w:r>
      <w:hyperlink w:anchor="SENTENCIA_2022_30" w:history="1">
        <w:r w:rsidRPr="00E11D15">
          <w:rPr>
            <w:rStyle w:val="TextoNormalCaracter"/>
          </w:rPr>
          <w:t>30/2022</w:t>
        </w:r>
      </w:hyperlink>
      <w:r w:rsidRPr="00E11D15">
        <w:rPr>
          <w:rStyle w:val="TextoNormalCaracter"/>
        </w:rPr>
        <w:t xml:space="preserve">, ff. 4, 5; </w:t>
      </w:r>
      <w:hyperlink w:anchor="SENTENCIA_2022_32" w:history="1">
        <w:r w:rsidRPr="00E11D15">
          <w:rPr>
            <w:rStyle w:val="TextoNormalCaracter"/>
          </w:rPr>
          <w:t>32/2022</w:t>
        </w:r>
      </w:hyperlink>
      <w:r w:rsidRPr="00E11D15">
        <w:rPr>
          <w:rStyle w:val="TextoNormalCaracter"/>
        </w:rPr>
        <w:t xml:space="preserve">, f. 2; </w:t>
      </w:r>
      <w:hyperlink w:anchor="SENTENCIA_2022_34" w:history="1">
        <w:r w:rsidRPr="00E11D15">
          <w:rPr>
            <w:rStyle w:val="TextoNormalCaracter"/>
          </w:rPr>
          <w:t>34/2022</w:t>
        </w:r>
      </w:hyperlink>
      <w:r w:rsidRPr="00E11D15">
        <w:rPr>
          <w:rStyle w:val="TextoNormalCaracter"/>
        </w:rPr>
        <w:t xml:space="preserve">, ff. 3, 5; </w:t>
      </w:r>
      <w:hyperlink w:anchor="SENTENCIA_2022_37" w:history="1">
        <w:r w:rsidRPr="00E11D15">
          <w:rPr>
            <w:rStyle w:val="TextoNormalCaracter"/>
          </w:rPr>
          <w:t>37/2022</w:t>
        </w:r>
      </w:hyperlink>
      <w:r w:rsidRPr="00E11D15">
        <w:rPr>
          <w:rStyle w:val="TextoNormalCaracter"/>
        </w:rPr>
        <w:t xml:space="preserve">, f. 4; </w:t>
      </w:r>
      <w:hyperlink w:anchor="SENTENCIA_2022_40" w:history="1">
        <w:r w:rsidRPr="00E11D15">
          <w:rPr>
            <w:rStyle w:val="TextoNormalCaracter"/>
          </w:rPr>
          <w:t>40/2022</w:t>
        </w:r>
      </w:hyperlink>
      <w:r w:rsidRPr="00E11D15">
        <w:rPr>
          <w:rStyle w:val="TextoNormalCaracter"/>
        </w:rPr>
        <w:t xml:space="preserve">, f. 5; </w:t>
      </w:r>
      <w:hyperlink w:anchor="SENTENCIA_2022_41" w:history="1">
        <w:r w:rsidRPr="00E11D15">
          <w:rPr>
            <w:rStyle w:val="TextoNormalCaracter"/>
          </w:rPr>
          <w:t>41/2022</w:t>
        </w:r>
      </w:hyperlink>
      <w:r w:rsidRPr="00E11D15">
        <w:rPr>
          <w:rStyle w:val="TextoNormalCaracter"/>
        </w:rPr>
        <w:t xml:space="preserve">, f. 5; </w:t>
      </w:r>
      <w:hyperlink w:anchor="SENTENCIA_2022_45" w:history="1">
        <w:r w:rsidRPr="00E11D15">
          <w:rPr>
            <w:rStyle w:val="TextoNormalCaracter"/>
          </w:rPr>
          <w:t>45/2022</w:t>
        </w:r>
      </w:hyperlink>
      <w:r w:rsidRPr="00E11D15">
        <w:rPr>
          <w:rStyle w:val="TextoNormalCaracter"/>
        </w:rPr>
        <w:t xml:space="preserve">, ff. 6, 11, VP I; </w:t>
      </w:r>
      <w:hyperlink w:anchor="SENTENCIA_2022_46" w:history="1">
        <w:r w:rsidRPr="00E11D15">
          <w:rPr>
            <w:rStyle w:val="TextoNormalCaracter"/>
          </w:rPr>
          <w:t>46/2022</w:t>
        </w:r>
      </w:hyperlink>
      <w:r w:rsidRPr="00E11D15">
        <w:rPr>
          <w:rStyle w:val="TextoNormalCaracter"/>
        </w:rPr>
        <w:t xml:space="preserve">, ff. 5, 7, 11 y 12; </w:t>
      </w:r>
      <w:hyperlink w:anchor="SENTENCIA_2022_47" w:history="1">
        <w:r w:rsidRPr="00E11D15">
          <w:rPr>
            <w:rStyle w:val="TextoNormalCaracter"/>
          </w:rPr>
          <w:t>47/2022</w:t>
        </w:r>
      </w:hyperlink>
      <w:r w:rsidRPr="00E11D15">
        <w:rPr>
          <w:rStyle w:val="TextoNormalCaracter"/>
        </w:rPr>
        <w:t>, ff. 4, 8, VP I.</w:t>
      </w:r>
    </w:p>
    <w:p w:rsidR="00E11D15" w:rsidRPr="00E11D15" w:rsidRDefault="00E11D15" w:rsidP="00E11D15">
      <w:pPr>
        <w:pStyle w:val="TextoNormalSangraFrancesa"/>
        <w:rPr>
          <w:rStyle w:val="TextoNormalCaracter"/>
        </w:rPr>
      </w:pPr>
      <w:r w:rsidRPr="00E11D15">
        <w:rPr>
          <w:rStyle w:val="TextoNormalCaracter"/>
        </w:rPr>
        <w:t xml:space="preserve">    Auto </w:t>
      </w:r>
      <w:hyperlink w:anchor="AUTO_2022_17" w:history="1">
        <w:r w:rsidRPr="00E11D15">
          <w:rPr>
            <w:rStyle w:val="TextoNormalCaracter"/>
          </w:rPr>
          <w:t>17/2022</w:t>
        </w:r>
      </w:hyperlink>
      <w:r w:rsidRPr="00E11D15">
        <w:rPr>
          <w:rStyle w:val="TextoNormalCaracter"/>
        </w:rPr>
        <w:t>, f. 4.</w:t>
      </w:r>
    </w:p>
    <w:p w:rsidR="00E11D15" w:rsidRPr="00E11D15" w:rsidRDefault="00E11D15" w:rsidP="00E11D15">
      <w:pPr>
        <w:pStyle w:val="TextoNormalSangraFrancesa"/>
        <w:rPr>
          <w:rStyle w:val="TextoNormalCaracter"/>
        </w:rPr>
      </w:pPr>
      <w:bookmarkStart w:id="304" w:name="DESCRIPTORALFABETICO202"/>
      <w:r w:rsidRPr="00E11D15">
        <w:rPr>
          <w:rStyle w:val="TextoNormalNegritaCaracter"/>
        </w:rPr>
        <w:t>Doctrina sobre los actos parlamentarios internos</w:t>
      </w:r>
      <w:bookmarkEnd w:id="304"/>
      <w:r w:rsidRPr="00E11D15">
        <w:rPr>
          <w:rStyle w:val="TextoNormalCaracter"/>
        </w:rPr>
        <w:t xml:space="preserve">, Sentencias </w:t>
      </w:r>
      <w:hyperlink w:anchor="SENTENCIA_2022_15" w:history="1">
        <w:r w:rsidRPr="00E11D15">
          <w:rPr>
            <w:rStyle w:val="TextoNormalCaracter"/>
          </w:rPr>
          <w:t>15/2022</w:t>
        </w:r>
      </w:hyperlink>
      <w:r w:rsidRPr="00E11D15">
        <w:rPr>
          <w:rStyle w:val="TextoNormalCaracter"/>
        </w:rPr>
        <w:t xml:space="preserve">, ff. 3 a 5, VP I, II; </w:t>
      </w:r>
      <w:hyperlink w:anchor="SENTENCIA_2022_24" w:history="1">
        <w:r w:rsidRPr="00E11D15">
          <w:rPr>
            <w:rStyle w:val="TextoNormalCaracter"/>
          </w:rPr>
          <w:t>24/2022</w:t>
        </w:r>
      </w:hyperlink>
      <w:r w:rsidRPr="00E11D15">
        <w:rPr>
          <w:rStyle w:val="TextoNormalCaracter"/>
        </w:rPr>
        <w:t>, ff. 3 a 5, VP I.</w:t>
      </w:r>
    </w:p>
    <w:p w:rsidR="00E11D15" w:rsidRPr="00E11D15" w:rsidRDefault="00E11D15" w:rsidP="00E11D15">
      <w:pPr>
        <w:pStyle w:val="TextoNormalSangraFrancesa"/>
        <w:rPr>
          <w:rStyle w:val="TextoNormalCaracter"/>
        </w:rPr>
      </w:pPr>
      <w:bookmarkStart w:id="305" w:name="DESCRIPTORALFABETICO267"/>
      <w:r w:rsidRPr="00E11D15">
        <w:rPr>
          <w:rStyle w:val="TextoNormalNegritaCaracter"/>
        </w:rPr>
        <w:t>Dominio público marítimo terrestre</w:t>
      </w:r>
      <w:bookmarkEnd w:id="305"/>
      <w:r w:rsidRPr="00E11D15">
        <w:rPr>
          <w:rStyle w:val="TextoNormalCaracter"/>
        </w:rPr>
        <w:t xml:space="preserve">, Sentencia </w:t>
      </w:r>
      <w:hyperlink w:anchor="SENTENCIA_2022_18" w:history="1">
        <w:r w:rsidRPr="00E11D15">
          <w:rPr>
            <w:rStyle w:val="TextoNormalCaracter"/>
          </w:rPr>
          <w:t>18/2022</w:t>
        </w:r>
      </w:hyperlink>
      <w:r w:rsidRPr="00E11D15">
        <w:rPr>
          <w:rStyle w:val="TextoNormalCaracter"/>
        </w:rPr>
        <w:t>, f. 1.</w:t>
      </w:r>
    </w:p>
    <w:p w:rsidR="00E11D15" w:rsidRDefault="00E11D15" w:rsidP="00E11D15">
      <w:pPr>
        <w:pStyle w:val="TextoNormalSangraFrancesa"/>
      </w:pPr>
    </w:p>
    <w:p w:rsidR="00E11D15" w:rsidRDefault="00E11D15" w:rsidP="00E11D15">
      <w:pPr>
        <w:pStyle w:val="TextoNormalSangraFrancesa"/>
      </w:pPr>
    </w:p>
    <w:p w:rsidR="00E11D15" w:rsidRDefault="00E11D15" w:rsidP="00E11D15">
      <w:pPr>
        <w:pStyle w:val="TextoNormalNegritaCentrado"/>
      </w:pPr>
      <w:r>
        <w:t>E</w:t>
      </w:r>
    </w:p>
    <w:p w:rsidR="00E11D15" w:rsidRDefault="00E11D15" w:rsidP="00E11D15">
      <w:pPr>
        <w:pStyle w:val="TextoNormalNegritaCentrado"/>
      </w:pPr>
    </w:p>
    <w:p w:rsidR="00E11D15" w:rsidRPr="00E11D15" w:rsidRDefault="00E11D15" w:rsidP="00E11D15">
      <w:pPr>
        <w:pStyle w:val="TextoNormalSangraFrancesa"/>
        <w:rPr>
          <w:rStyle w:val="TextoNormalCaracter"/>
        </w:rPr>
      </w:pPr>
      <w:bookmarkStart w:id="306" w:name="DESCRIPTORALFABETICO126"/>
      <w:r w:rsidRPr="00E11D15">
        <w:rPr>
          <w:rStyle w:val="TextoNormalNegritaCaracter"/>
        </w:rPr>
        <w:t>Efecto desaliento del ejercicio de los derechos fundamentales</w:t>
      </w:r>
      <w:bookmarkEnd w:id="306"/>
      <w:r w:rsidRPr="00E11D15">
        <w:rPr>
          <w:rStyle w:val="TextoNormalCaracter"/>
        </w:rPr>
        <w:t xml:space="preserve">, Sentencias </w:t>
      </w:r>
      <w:hyperlink w:anchor="SENTENCIA_2022_8" w:history="1">
        <w:r w:rsidRPr="00E11D15">
          <w:rPr>
            <w:rStyle w:val="TextoNormalCaracter"/>
          </w:rPr>
          <w:t>8/2022</w:t>
        </w:r>
      </w:hyperlink>
      <w:r w:rsidRPr="00E11D15">
        <w:rPr>
          <w:rStyle w:val="TextoNormalCaracter"/>
        </w:rPr>
        <w:t xml:space="preserve">, ff. 3, 4; </w:t>
      </w:r>
      <w:hyperlink w:anchor="SENTENCIA_2022_45" w:history="1">
        <w:r w:rsidRPr="00E11D15">
          <w:rPr>
            <w:rStyle w:val="TextoNormalCaracter"/>
          </w:rPr>
          <w:t>45/2022</w:t>
        </w:r>
      </w:hyperlink>
      <w:r w:rsidRPr="00E11D15">
        <w:rPr>
          <w:rStyle w:val="TextoNormalCaracter"/>
        </w:rPr>
        <w:t xml:space="preserve">, f. 14, VP I; </w:t>
      </w:r>
      <w:hyperlink w:anchor="SENTENCIA_2022_46" w:history="1">
        <w:r w:rsidRPr="00E11D15">
          <w:rPr>
            <w:rStyle w:val="TextoNormalCaracter"/>
          </w:rPr>
          <w:t>46/2022</w:t>
        </w:r>
      </w:hyperlink>
      <w:r w:rsidRPr="00E11D15">
        <w:rPr>
          <w:rStyle w:val="TextoNormalCaracter"/>
        </w:rPr>
        <w:t xml:space="preserve">, f. 12; </w:t>
      </w:r>
      <w:hyperlink w:anchor="SENTENCIA_2022_47" w:history="1">
        <w:r w:rsidRPr="00E11D15">
          <w:rPr>
            <w:rStyle w:val="TextoNormalCaracter"/>
          </w:rPr>
          <w:t>47/2022</w:t>
        </w:r>
      </w:hyperlink>
      <w:r w:rsidRPr="00E11D15">
        <w:rPr>
          <w:rStyle w:val="TextoNormalCaracter"/>
        </w:rPr>
        <w:t>, f. 8, VP I.</w:t>
      </w:r>
    </w:p>
    <w:p w:rsidR="00E11D15" w:rsidRPr="00E11D15" w:rsidRDefault="00E11D15" w:rsidP="00E11D15">
      <w:pPr>
        <w:pStyle w:val="TextoNormalSangraFrancesa"/>
        <w:rPr>
          <w:rStyle w:val="TextoNormalCaracter"/>
        </w:rPr>
      </w:pPr>
      <w:bookmarkStart w:id="307" w:name="DESCRIPTORALFABETICO310"/>
      <w:r w:rsidRPr="00E11D15">
        <w:rPr>
          <w:rStyle w:val="TextoNormalNegritaCaracter"/>
        </w:rPr>
        <w:t>Efectos del indulto</w:t>
      </w:r>
      <w:bookmarkEnd w:id="307"/>
      <w:r w:rsidRPr="00E11D15">
        <w:rPr>
          <w:rStyle w:val="TextoNormalCaracter"/>
        </w:rPr>
        <w:t xml:space="preserve">, Sentencia </w:t>
      </w:r>
      <w:hyperlink w:anchor="SENTENCIA_2022_33" w:history="1">
        <w:r w:rsidRPr="00E11D15">
          <w:rPr>
            <w:rStyle w:val="TextoNormalCaracter"/>
          </w:rPr>
          <w:t>33/2022</w:t>
        </w:r>
      </w:hyperlink>
      <w:r w:rsidRPr="00E11D15">
        <w:rPr>
          <w:rStyle w:val="TextoNormalCaracter"/>
        </w:rPr>
        <w:t>, ff. 2, 4.</w:t>
      </w:r>
    </w:p>
    <w:p w:rsidR="00E11D15" w:rsidRPr="00E11D15" w:rsidRDefault="00E11D15" w:rsidP="00E11D15">
      <w:pPr>
        <w:pStyle w:val="TextoNormalSangraFrancesa"/>
        <w:rPr>
          <w:rStyle w:val="TextoNormalCaracter"/>
        </w:rPr>
      </w:pPr>
      <w:bookmarkStart w:id="308" w:name="DESCRIPTORALFABETICO159"/>
      <w:r w:rsidRPr="00E11D15">
        <w:rPr>
          <w:rStyle w:val="TextoNormalNegritaCaracter"/>
        </w:rPr>
        <w:t>Efectos temporales de la declaración de inconstitucionalidad</w:t>
      </w:r>
      <w:bookmarkEnd w:id="308"/>
      <w:r w:rsidRPr="00E11D15">
        <w:rPr>
          <w:rStyle w:val="TextoNormalCaracter"/>
        </w:rPr>
        <w:t xml:space="preserve">, Sentencia </w:t>
      </w:r>
      <w:hyperlink w:anchor="SENTENCIA_2022_37" w:history="1">
        <w:r w:rsidRPr="00E11D15">
          <w:rPr>
            <w:rStyle w:val="TextoNormalCaracter"/>
          </w:rPr>
          <w:t>37/2022</w:t>
        </w:r>
      </w:hyperlink>
      <w:r w:rsidRPr="00E11D15">
        <w:rPr>
          <w:rStyle w:val="TextoNormalCaracter"/>
        </w:rPr>
        <w:t>, f. 8.</w:t>
      </w:r>
    </w:p>
    <w:p w:rsidR="00E11D15" w:rsidRPr="00E11D15" w:rsidRDefault="00E11D15" w:rsidP="00E11D15">
      <w:pPr>
        <w:pStyle w:val="TextoNormalSangraFrancesa"/>
        <w:rPr>
          <w:rStyle w:val="TextoNormalCaracter"/>
        </w:rPr>
      </w:pPr>
      <w:bookmarkStart w:id="309" w:name="DESCRIPTORALFABETICO13"/>
      <w:r w:rsidRPr="00E11D15">
        <w:rPr>
          <w:rStyle w:val="TextoNormalNegritaCaracter"/>
        </w:rPr>
        <w:t>Ejecución de los servicios de la Seguridad Social por las comunidades autónomas</w:t>
      </w:r>
      <w:bookmarkEnd w:id="309"/>
      <w:r w:rsidRPr="00E11D15">
        <w:rPr>
          <w:rStyle w:val="TextoNormalCaracter"/>
        </w:rPr>
        <w:t xml:space="preserve">, Sentencia </w:t>
      </w:r>
      <w:hyperlink w:anchor="SENTENCIA_2022_36" w:history="1">
        <w:r w:rsidRPr="00E11D15">
          <w:rPr>
            <w:rStyle w:val="TextoNormalCaracter"/>
          </w:rPr>
          <w:t>36/2022</w:t>
        </w:r>
      </w:hyperlink>
      <w:r w:rsidRPr="00E11D15">
        <w:rPr>
          <w:rStyle w:val="TextoNormalCaracter"/>
        </w:rPr>
        <w:t>, ff. 3, 4, 6, 7, 9.</w:t>
      </w:r>
    </w:p>
    <w:p w:rsidR="00E11D15" w:rsidRPr="00E11D15" w:rsidRDefault="00E11D15" w:rsidP="00E11D15">
      <w:pPr>
        <w:pStyle w:val="TextoNormalSangraFrancesa"/>
        <w:rPr>
          <w:rStyle w:val="TextoNormalCaracter"/>
        </w:rPr>
      </w:pPr>
      <w:bookmarkStart w:id="310" w:name="DESCRIPTORALFABETICO339"/>
      <w:r w:rsidRPr="00E11D15">
        <w:rPr>
          <w:rStyle w:val="TextoNormalNegritaCaracter"/>
        </w:rPr>
        <w:t>Ejecución de sentencias</w:t>
      </w:r>
      <w:bookmarkEnd w:id="310"/>
      <w:r w:rsidRPr="00E11D15">
        <w:rPr>
          <w:rStyle w:val="TextoNormalCaracter"/>
        </w:rPr>
        <w:t xml:space="preserve">, Sentencia </w:t>
      </w:r>
      <w:hyperlink w:anchor="SENTENCIA_2022_3" w:history="1">
        <w:r w:rsidRPr="00E11D15">
          <w:rPr>
            <w:rStyle w:val="TextoNormalCaracter"/>
          </w:rPr>
          <w:t>3/2022</w:t>
        </w:r>
      </w:hyperlink>
      <w:r w:rsidRPr="00E11D15">
        <w:rPr>
          <w:rStyle w:val="TextoNormalCaracter"/>
        </w:rPr>
        <w:t>, f. 2.</w:t>
      </w:r>
    </w:p>
    <w:p w:rsidR="00E11D15" w:rsidRPr="00E11D15" w:rsidRDefault="00E11D15" w:rsidP="00E11D15">
      <w:pPr>
        <w:pStyle w:val="TextoNormalSangraFrancesa"/>
        <w:rPr>
          <w:rStyle w:val="TextoNormalCaracter"/>
        </w:rPr>
      </w:pPr>
      <w:bookmarkStart w:id="311" w:name="DESCRIPTORALFABETICO247"/>
      <w:r w:rsidRPr="00E11D15">
        <w:rPr>
          <w:rStyle w:val="TextoNormalNegritaCaracter"/>
        </w:rPr>
        <w:t>Empleados públicos</w:t>
      </w:r>
      <w:bookmarkEnd w:id="311"/>
      <w:r w:rsidRPr="00E11D15">
        <w:rPr>
          <w:rStyle w:val="TextoNormalCaracter"/>
        </w:rPr>
        <w:t xml:space="preserve">, Sentencia </w:t>
      </w:r>
      <w:hyperlink w:anchor="SENTENCIA_2022_17" w:history="1">
        <w:r w:rsidRPr="00E11D15">
          <w:rPr>
            <w:rStyle w:val="TextoNormalCaracter"/>
          </w:rPr>
          <w:t>17/2022</w:t>
        </w:r>
      </w:hyperlink>
      <w:r w:rsidRPr="00E11D15">
        <w:rPr>
          <w:rStyle w:val="TextoNormalCaracter"/>
        </w:rPr>
        <w:t>, f. 2.</w:t>
      </w:r>
    </w:p>
    <w:p w:rsidR="00E11D15" w:rsidRPr="00E11D15" w:rsidRDefault="00E11D15" w:rsidP="00E11D15">
      <w:pPr>
        <w:pStyle w:val="TextoNormalSangraFrancesa"/>
        <w:rPr>
          <w:rStyle w:val="TextoNormalCaracter"/>
        </w:rPr>
      </w:pPr>
      <w:bookmarkStart w:id="312" w:name="DESCRIPTORALFABETICO374"/>
      <w:r w:rsidRPr="00E11D15">
        <w:rPr>
          <w:rStyle w:val="TextoNormalNegritaCaracter"/>
        </w:rPr>
        <w:t>Enjuiciamiento conjunto de aforados y no aforados</w:t>
      </w:r>
      <w:bookmarkEnd w:id="312"/>
      <w:r w:rsidRPr="00E11D15">
        <w:rPr>
          <w:rStyle w:val="TextoNormalCaracter"/>
        </w:rPr>
        <w:t xml:space="preserve">, Sentencia </w:t>
      </w:r>
      <w:hyperlink w:anchor="SENTENCIA_2022_47" w:history="1">
        <w:r w:rsidRPr="00E11D15">
          <w:rPr>
            <w:rStyle w:val="TextoNormalCaracter"/>
          </w:rPr>
          <w:t>47/2022</w:t>
        </w:r>
      </w:hyperlink>
      <w:r w:rsidRPr="00E11D15">
        <w:rPr>
          <w:rStyle w:val="TextoNormalCaracter"/>
        </w:rPr>
        <w:t>, f. 4.</w:t>
      </w:r>
    </w:p>
    <w:p w:rsidR="00E11D15" w:rsidRPr="00E11D15" w:rsidRDefault="00E11D15" w:rsidP="00E11D15">
      <w:pPr>
        <w:pStyle w:val="TextoNormalSangraFrancesa"/>
        <w:rPr>
          <w:rStyle w:val="TextoNormalCaracter"/>
        </w:rPr>
      </w:pPr>
      <w:bookmarkStart w:id="313" w:name="DESCRIPTORALFABETICO171"/>
      <w:r w:rsidRPr="00E11D15">
        <w:rPr>
          <w:rStyle w:val="TextoNormalNegritaCaracter"/>
        </w:rPr>
        <w:t>Enjuiciamiento limitado a las decisiones judiciales impugnadas</w:t>
      </w:r>
      <w:bookmarkEnd w:id="313"/>
      <w:r w:rsidRPr="00E11D15">
        <w:rPr>
          <w:rStyle w:val="TextoNormalCaracter"/>
        </w:rPr>
        <w:t xml:space="preserve">, Sentencia </w:t>
      </w:r>
      <w:hyperlink w:anchor="SENTENCIA_2022_3" w:history="1">
        <w:r w:rsidRPr="00E11D15">
          <w:rPr>
            <w:rStyle w:val="TextoNormalCaracter"/>
          </w:rPr>
          <w:t>3/2022</w:t>
        </w:r>
      </w:hyperlink>
      <w:r w:rsidRPr="00E11D15">
        <w:rPr>
          <w:rStyle w:val="TextoNormalCaracter"/>
        </w:rPr>
        <w:t>, f. 1.</w:t>
      </w:r>
    </w:p>
    <w:p w:rsidR="00E11D15" w:rsidRPr="00E11D15" w:rsidRDefault="00E11D15" w:rsidP="00E11D15">
      <w:pPr>
        <w:pStyle w:val="TextoNormalSangraFrancesa"/>
        <w:rPr>
          <w:rStyle w:val="TextoNormalCaracter"/>
        </w:rPr>
      </w:pPr>
      <w:bookmarkStart w:id="314" w:name="DESCRIPTORALFABETICO314"/>
      <w:r w:rsidRPr="00E11D15">
        <w:rPr>
          <w:rStyle w:val="TextoNormalNegritaCaracter"/>
        </w:rPr>
        <w:t>Entidades gestoras de la Seguridad Social</w:t>
      </w:r>
      <w:bookmarkEnd w:id="314"/>
      <w:r w:rsidRPr="00E11D15">
        <w:rPr>
          <w:rStyle w:val="TextoNormalCaracter"/>
        </w:rPr>
        <w:t xml:space="preserve">, Sentencia </w:t>
      </w:r>
      <w:hyperlink w:anchor="SENTENCIA_2022_36" w:history="1">
        <w:r w:rsidRPr="00E11D15">
          <w:rPr>
            <w:rStyle w:val="TextoNormalCaracter"/>
          </w:rPr>
          <w:t>36/2022</w:t>
        </w:r>
      </w:hyperlink>
      <w:r w:rsidRPr="00E11D15">
        <w:rPr>
          <w:rStyle w:val="TextoNormalCaracter"/>
        </w:rPr>
        <w:t>, f. 3.</w:t>
      </w:r>
    </w:p>
    <w:p w:rsidR="00E11D15" w:rsidRPr="00E11D15" w:rsidRDefault="00E11D15" w:rsidP="00E11D15">
      <w:pPr>
        <w:pStyle w:val="TextoNormalSangraFrancesa"/>
        <w:rPr>
          <w:rStyle w:val="TextoNormalCaracter"/>
        </w:rPr>
      </w:pPr>
      <w:bookmarkStart w:id="315" w:name="DESCRIPTORALFABETICO44"/>
      <w:r w:rsidRPr="00E11D15">
        <w:rPr>
          <w:rStyle w:val="TextoNormalNegritaCaracter"/>
        </w:rPr>
        <w:t>Equilibrio entre el derecho a la huelga y el mantenimiento de servicios mínimos</w:t>
      </w:r>
      <w:bookmarkEnd w:id="315"/>
      <w:r w:rsidRPr="00E11D15">
        <w:rPr>
          <w:rStyle w:val="TextoNormalCaracter"/>
        </w:rPr>
        <w:t xml:space="preserve">, Sentencia </w:t>
      </w:r>
      <w:hyperlink w:anchor="SENTENCIA_2022_2" w:history="1">
        <w:r w:rsidRPr="00E11D15">
          <w:rPr>
            <w:rStyle w:val="TextoNormalCaracter"/>
          </w:rPr>
          <w:t>2/2022</w:t>
        </w:r>
      </w:hyperlink>
      <w:r w:rsidRPr="00E11D15">
        <w:rPr>
          <w:rStyle w:val="TextoNormalCaracter"/>
        </w:rPr>
        <w:t>, ff. 3, 5.</w:t>
      </w:r>
    </w:p>
    <w:p w:rsidR="00E11D15" w:rsidRPr="00E11D15" w:rsidRDefault="00E11D15" w:rsidP="00E11D15">
      <w:pPr>
        <w:pStyle w:val="TextoNormalSangraFrancesa"/>
        <w:rPr>
          <w:rStyle w:val="TextoNormalCaracter"/>
        </w:rPr>
      </w:pPr>
      <w:bookmarkStart w:id="316" w:name="DESCRIPTORALFABETICO275"/>
      <w:r w:rsidRPr="00E11D15">
        <w:rPr>
          <w:rStyle w:val="TextoNormalNegritaCaracter"/>
        </w:rPr>
        <w:t>Estafa</w:t>
      </w:r>
      <w:bookmarkEnd w:id="316"/>
      <w:r w:rsidRPr="00E11D15">
        <w:rPr>
          <w:rStyle w:val="TextoNormalCaracter"/>
        </w:rPr>
        <w:t xml:space="preserve">, Sentencia </w:t>
      </w:r>
      <w:hyperlink w:anchor="SENTENCIA_2022_11" w:history="1">
        <w:r w:rsidRPr="00E11D15">
          <w:rPr>
            <w:rStyle w:val="TextoNormalCaracter"/>
          </w:rPr>
          <w:t>11/2022</w:t>
        </w:r>
      </w:hyperlink>
      <w:r w:rsidRPr="00E11D15">
        <w:rPr>
          <w:rStyle w:val="TextoNormalCaracter"/>
        </w:rPr>
        <w:t>, f. 3.</w:t>
      </w:r>
    </w:p>
    <w:p w:rsidR="00E11D15" w:rsidRPr="00E11D15" w:rsidRDefault="00E11D15" w:rsidP="00E11D15">
      <w:pPr>
        <w:pStyle w:val="TextoNormalSangraFrancesa"/>
        <w:rPr>
          <w:rStyle w:val="TextoNormalCaracter"/>
        </w:rPr>
      </w:pPr>
      <w:bookmarkStart w:id="317" w:name="DESCRIPTORALFABETICO152"/>
      <w:r w:rsidRPr="00E11D15">
        <w:rPr>
          <w:rStyle w:val="TextoNormalNegritaCaracter"/>
        </w:rPr>
        <w:t>Estimación de recurso de súplica contra providencias de inadmisión del Tribunal Constitucional</w:t>
      </w:r>
      <w:bookmarkEnd w:id="317"/>
      <w:r w:rsidRPr="00E11D15">
        <w:rPr>
          <w:rStyle w:val="TextoNormalCaracter"/>
        </w:rPr>
        <w:t xml:space="preserve">, Autos </w:t>
      </w:r>
      <w:hyperlink w:anchor="AUTO_2022_13" w:history="1">
        <w:r w:rsidRPr="00E11D15">
          <w:rPr>
            <w:rStyle w:val="TextoNormalCaracter"/>
          </w:rPr>
          <w:t>13/2022</w:t>
        </w:r>
      </w:hyperlink>
      <w:r w:rsidRPr="00E11D15">
        <w:rPr>
          <w:rStyle w:val="TextoNormalCaracter"/>
        </w:rPr>
        <w:t xml:space="preserve">, f. único; </w:t>
      </w:r>
      <w:hyperlink w:anchor="AUTO_2022_37" w:history="1">
        <w:r w:rsidRPr="00E11D15">
          <w:rPr>
            <w:rStyle w:val="TextoNormalCaracter"/>
          </w:rPr>
          <w:t>37/2022</w:t>
        </w:r>
      </w:hyperlink>
      <w:r w:rsidRPr="00E11D15">
        <w:rPr>
          <w:rStyle w:val="TextoNormalCaracter"/>
        </w:rPr>
        <w:t>, f. único.</w:t>
      </w:r>
    </w:p>
    <w:p w:rsidR="00E11D15" w:rsidRPr="00E11D15" w:rsidRDefault="00E11D15" w:rsidP="00E11D15">
      <w:pPr>
        <w:pStyle w:val="TextoNormalSangraFrancesa"/>
        <w:rPr>
          <w:rStyle w:val="TextoNormalCaracter"/>
        </w:rPr>
      </w:pPr>
      <w:bookmarkStart w:id="318" w:name="DESCRIPTORALFABETICO367"/>
      <w:r w:rsidRPr="00E11D15">
        <w:rPr>
          <w:rStyle w:val="TextoNormalNegritaCaracter"/>
        </w:rPr>
        <w:t>Extradición</w:t>
      </w:r>
      <w:bookmarkEnd w:id="318"/>
      <w:r w:rsidRPr="00E11D15">
        <w:rPr>
          <w:rStyle w:val="TextoNormalCaracter"/>
        </w:rPr>
        <w:t xml:space="preserve">, Auto </w:t>
      </w:r>
      <w:hyperlink w:anchor="AUTO_2022_35" w:history="1">
        <w:r w:rsidRPr="00E11D15">
          <w:rPr>
            <w:rStyle w:val="TextoNormalCaracter"/>
          </w:rPr>
          <w:t>35/2022</w:t>
        </w:r>
      </w:hyperlink>
      <w:r w:rsidRPr="00E11D15">
        <w:rPr>
          <w:rStyle w:val="TextoNormalCaracter"/>
        </w:rPr>
        <w:t>, f. 2.</w:t>
      </w:r>
    </w:p>
    <w:p w:rsidR="00E11D15" w:rsidRDefault="00E11D15" w:rsidP="00E11D15">
      <w:pPr>
        <w:pStyle w:val="TextoNormalSangraFrancesa"/>
      </w:pPr>
    </w:p>
    <w:p w:rsidR="00E11D15" w:rsidRDefault="00E11D15" w:rsidP="00E11D15">
      <w:pPr>
        <w:pStyle w:val="TextoNormalSangraFrancesa"/>
      </w:pPr>
    </w:p>
    <w:p w:rsidR="00E11D15" w:rsidRDefault="00E11D15" w:rsidP="00E11D15">
      <w:pPr>
        <w:pStyle w:val="TextoNormalNegritaCentrado"/>
      </w:pPr>
      <w:r>
        <w:t>F</w:t>
      </w:r>
    </w:p>
    <w:p w:rsidR="00E11D15" w:rsidRDefault="00E11D15" w:rsidP="00E11D15">
      <w:pPr>
        <w:pStyle w:val="TextoNormalNegritaCentrado"/>
      </w:pPr>
    </w:p>
    <w:p w:rsidR="00E11D15" w:rsidRPr="00E11D15" w:rsidRDefault="00E11D15" w:rsidP="00E11D15">
      <w:pPr>
        <w:pStyle w:val="TextoNormalSangraFrancesa"/>
        <w:rPr>
          <w:rStyle w:val="TextoNormalCaracter"/>
        </w:rPr>
      </w:pPr>
      <w:bookmarkStart w:id="319" w:name="DESCRIPTORALFABETICO184"/>
      <w:r w:rsidRPr="00E11D15">
        <w:rPr>
          <w:rStyle w:val="TextoNormalNegritaCaracter"/>
        </w:rPr>
        <w:t>Falta de agotamiento de la vía judicial</w:t>
      </w:r>
      <w:bookmarkEnd w:id="319"/>
      <w:r w:rsidRPr="00E11D15">
        <w:rPr>
          <w:rStyle w:val="TextoNormalCaracter"/>
        </w:rPr>
        <w:t xml:space="preserve">, Sentencia </w:t>
      </w:r>
      <w:hyperlink w:anchor="SENTENCIA_2022_11" w:history="1">
        <w:r w:rsidRPr="00E11D15">
          <w:rPr>
            <w:rStyle w:val="TextoNormalCaracter"/>
          </w:rPr>
          <w:t>11/2022</w:t>
        </w:r>
      </w:hyperlink>
      <w:r w:rsidRPr="00E11D15">
        <w:rPr>
          <w:rStyle w:val="TextoNormalCaracter"/>
        </w:rPr>
        <w:t>, f. 2.</w:t>
      </w:r>
    </w:p>
    <w:p w:rsidR="00E11D15" w:rsidRPr="00E11D15" w:rsidRDefault="00E11D15" w:rsidP="00E11D15">
      <w:pPr>
        <w:pStyle w:val="TextoNormalSangraFrancesa"/>
        <w:rPr>
          <w:rStyle w:val="TextoNormalCaracter"/>
        </w:rPr>
      </w:pPr>
      <w:r w:rsidRPr="00E11D15">
        <w:rPr>
          <w:rStyle w:val="TextoNormalCaracter"/>
        </w:rPr>
        <w:t xml:space="preserve">    Autos </w:t>
      </w:r>
      <w:hyperlink w:anchor="AUTO_2022_15" w:history="1">
        <w:r w:rsidRPr="00E11D15">
          <w:rPr>
            <w:rStyle w:val="TextoNormalCaracter"/>
          </w:rPr>
          <w:t>15/2022</w:t>
        </w:r>
      </w:hyperlink>
      <w:r w:rsidRPr="00E11D15">
        <w:rPr>
          <w:rStyle w:val="TextoNormalCaracter"/>
        </w:rPr>
        <w:t xml:space="preserve">, f. 2; </w:t>
      </w:r>
      <w:hyperlink w:anchor="AUTO_2022_38" w:history="1">
        <w:r w:rsidRPr="00E11D15">
          <w:rPr>
            <w:rStyle w:val="TextoNormalCaracter"/>
          </w:rPr>
          <w:t>38/2022</w:t>
        </w:r>
      </w:hyperlink>
      <w:r w:rsidRPr="00E11D15">
        <w:rPr>
          <w:rStyle w:val="TextoNormalCaracter"/>
        </w:rPr>
        <w:t>, f. 2.</w:t>
      </w:r>
    </w:p>
    <w:p w:rsidR="00E11D15" w:rsidRPr="00E11D15" w:rsidRDefault="00E11D15" w:rsidP="00E11D15">
      <w:pPr>
        <w:pStyle w:val="TextoNormalSangraFrancesa"/>
        <w:rPr>
          <w:rStyle w:val="TextoNormalCaracter"/>
        </w:rPr>
      </w:pPr>
      <w:bookmarkStart w:id="320" w:name="DESCRIPTORALFABETICO332"/>
      <w:r w:rsidRPr="00E11D15">
        <w:rPr>
          <w:rStyle w:val="TextoNormalNegritaCaracter"/>
        </w:rPr>
        <w:t>Falta de emplazamiento personal</w:t>
      </w:r>
      <w:bookmarkEnd w:id="320"/>
      <w:r w:rsidRPr="00E11D15">
        <w:rPr>
          <w:rStyle w:val="TextoNormalCaracter"/>
        </w:rPr>
        <w:t xml:space="preserve">, Sentencias </w:t>
      </w:r>
      <w:hyperlink w:anchor="SENTENCIA_2022_7" w:history="1">
        <w:r w:rsidRPr="00E11D15">
          <w:rPr>
            <w:rStyle w:val="TextoNormalCaracter"/>
          </w:rPr>
          <w:t>7/2022</w:t>
        </w:r>
      </w:hyperlink>
      <w:r w:rsidRPr="00E11D15">
        <w:rPr>
          <w:rStyle w:val="TextoNormalCaracter"/>
        </w:rPr>
        <w:t xml:space="preserve">, f. único; </w:t>
      </w:r>
      <w:hyperlink w:anchor="SENTENCIA_2022_14" w:history="1">
        <w:r w:rsidRPr="00E11D15">
          <w:rPr>
            <w:rStyle w:val="TextoNormalCaracter"/>
          </w:rPr>
          <w:t>14/2022</w:t>
        </w:r>
      </w:hyperlink>
      <w:r w:rsidRPr="00E11D15">
        <w:rPr>
          <w:rStyle w:val="TextoNormalCaracter"/>
        </w:rPr>
        <w:t>, f. 2.</w:t>
      </w:r>
    </w:p>
    <w:p w:rsidR="00E11D15" w:rsidRPr="00E11D15" w:rsidRDefault="00E11D15" w:rsidP="00E11D15">
      <w:pPr>
        <w:pStyle w:val="TextoNormalSangraFrancesa"/>
        <w:rPr>
          <w:rStyle w:val="TextoNormalCaracter"/>
        </w:rPr>
      </w:pPr>
      <w:bookmarkStart w:id="321" w:name="DESCRIPTORALFABETICO167"/>
      <w:r w:rsidRPr="00E11D15">
        <w:rPr>
          <w:rStyle w:val="TextoNormalNegritaCaracter"/>
        </w:rPr>
        <w:t>Falta de invocación del derecho vulnerado</w:t>
      </w:r>
      <w:bookmarkEnd w:id="321"/>
      <w:r w:rsidRPr="00E11D15">
        <w:rPr>
          <w:rStyle w:val="TextoNormalCaracter"/>
        </w:rPr>
        <w:t xml:space="preserve">, Sentencia </w:t>
      </w:r>
      <w:hyperlink w:anchor="SENTENCIA_2022_11" w:history="1">
        <w:r w:rsidRPr="00E11D15">
          <w:rPr>
            <w:rStyle w:val="TextoNormalCaracter"/>
          </w:rPr>
          <w:t>11/2022</w:t>
        </w:r>
      </w:hyperlink>
      <w:r w:rsidRPr="00E11D15">
        <w:rPr>
          <w:rStyle w:val="TextoNormalCaracter"/>
        </w:rPr>
        <w:t>, f. 2.</w:t>
      </w:r>
    </w:p>
    <w:p w:rsidR="00E11D15" w:rsidRPr="00E11D15" w:rsidRDefault="00E11D15" w:rsidP="00E11D15">
      <w:pPr>
        <w:pStyle w:val="TextoNormalSangraFrancesa"/>
        <w:rPr>
          <w:rStyle w:val="TextoNormalCaracter"/>
        </w:rPr>
      </w:pPr>
      <w:bookmarkStart w:id="322" w:name="DESCRIPTORALFABETICO50"/>
      <w:r w:rsidRPr="00E11D15">
        <w:rPr>
          <w:rStyle w:val="TextoNormalNegritaCaracter"/>
        </w:rPr>
        <w:t>Falta de justificación razonable del tratamiento diferenciado</w:t>
      </w:r>
      <w:bookmarkEnd w:id="322"/>
      <w:r w:rsidRPr="00E11D15">
        <w:rPr>
          <w:rStyle w:val="TextoNormalCaracter"/>
        </w:rPr>
        <w:t xml:space="preserve">, Sentencia </w:t>
      </w:r>
      <w:hyperlink w:anchor="SENTENCIA_2022_20" w:history="1">
        <w:r w:rsidRPr="00E11D15">
          <w:rPr>
            <w:rStyle w:val="TextoNormalCaracter"/>
          </w:rPr>
          <w:t>20/2022</w:t>
        </w:r>
      </w:hyperlink>
      <w:r w:rsidRPr="00E11D15">
        <w:rPr>
          <w:rStyle w:val="TextoNormalCaracter"/>
        </w:rPr>
        <w:t>, ff. 2 a 4.</w:t>
      </w:r>
    </w:p>
    <w:p w:rsidR="00E11D15" w:rsidRPr="00E11D15" w:rsidRDefault="00E11D15" w:rsidP="00E11D15">
      <w:pPr>
        <w:pStyle w:val="TextoNormalSangraFrancesa"/>
        <w:rPr>
          <w:rStyle w:val="TextoNormalCaracter"/>
        </w:rPr>
      </w:pPr>
      <w:bookmarkStart w:id="323" w:name="DESCRIPTORALFABETICO350"/>
      <w:r w:rsidRPr="00E11D15">
        <w:rPr>
          <w:rStyle w:val="TextoNormalNegritaCaracter"/>
        </w:rPr>
        <w:t>Falta de legitimación procesal</w:t>
      </w:r>
      <w:bookmarkEnd w:id="323"/>
      <w:r w:rsidRPr="00E11D15">
        <w:rPr>
          <w:rStyle w:val="TextoNormalCaracter"/>
        </w:rPr>
        <w:t xml:space="preserve">, Sentencia </w:t>
      </w:r>
      <w:hyperlink w:anchor="SENTENCIA_2022_22" w:history="1">
        <w:r w:rsidRPr="00E11D15">
          <w:rPr>
            <w:rStyle w:val="TextoNormalCaracter"/>
          </w:rPr>
          <w:t>22/2022</w:t>
        </w:r>
      </w:hyperlink>
      <w:r w:rsidRPr="00E11D15">
        <w:rPr>
          <w:rStyle w:val="TextoNormalCaracter"/>
        </w:rPr>
        <w:t>, ff. 2, 3.</w:t>
      </w:r>
    </w:p>
    <w:p w:rsidR="00E11D15" w:rsidRPr="00E11D15" w:rsidRDefault="00E11D15" w:rsidP="00E11D15">
      <w:pPr>
        <w:pStyle w:val="TextoNormalSangraFrancesa"/>
        <w:rPr>
          <w:rStyle w:val="TextoNormalCaracter"/>
        </w:rPr>
      </w:pPr>
      <w:bookmarkStart w:id="324" w:name="DESCRIPTORALFABETICO83"/>
      <w:r w:rsidRPr="00E11D15">
        <w:rPr>
          <w:rStyle w:val="TextoNormalNegritaCaracter"/>
        </w:rPr>
        <w:t>Falta de motivación de las resoluciones judiciales</w:t>
      </w:r>
      <w:bookmarkEnd w:id="324"/>
      <w:r w:rsidRPr="00E11D15">
        <w:rPr>
          <w:rStyle w:val="TextoNormalCaracter"/>
        </w:rPr>
        <w:t xml:space="preserve">, Sentencias </w:t>
      </w:r>
      <w:hyperlink w:anchor="SENTENCIA_2022_6" w:history="1">
        <w:r w:rsidRPr="00E11D15">
          <w:rPr>
            <w:rStyle w:val="TextoNormalCaracter"/>
          </w:rPr>
          <w:t>6/2022</w:t>
        </w:r>
      </w:hyperlink>
      <w:r w:rsidRPr="00E11D15">
        <w:rPr>
          <w:rStyle w:val="TextoNormalCaracter"/>
        </w:rPr>
        <w:t xml:space="preserve">, ff. 2, 3; </w:t>
      </w:r>
      <w:hyperlink w:anchor="SENTENCIA_2022_9" w:history="1">
        <w:r w:rsidRPr="00E11D15">
          <w:rPr>
            <w:rStyle w:val="TextoNormalCaracter"/>
          </w:rPr>
          <w:t>9/2022</w:t>
        </w:r>
      </w:hyperlink>
      <w:r w:rsidRPr="00E11D15">
        <w:rPr>
          <w:rStyle w:val="TextoNormalCaracter"/>
        </w:rPr>
        <w:t xml:space="preserve">, f. 3; </w:t>
      </w:r>
      <w:hyperlink w:anchor="SENTENCIA_2022_44" w:history="1">
        <w:r w:rsidRPr="00E11D15">
          <w:rPr>
            <w:rStyle w:val="TextoNormalCaracter"/>
          </w:rPr>
          <w:t>44/2022</w:t>
        </w:r>
      </w:hyperlink>
      <w:r w:rsidRPr="00E11D15">
        <w:rPr>
          <w:rStyle w:val="TextoNormalCaracter"/>
        </w:rPr>
        <w:t>, ff. 4, 5.</w:t>
      </w:r>
    </w:p>
    <w:p w:rsidR="00E11D15" w:rsidRPr="00E11D15" w:rsidRDefault="00E11D15" w:rsidP="00E11D15">
      <w:pPr>
        <w:pStyle w:val="TextoNormalSangraFrancesa"/>
        <w:rPr>
          <w:rStyle w:val="TextoNormalCaracter"/>
        </w:rPr>
      </w:pPr>
      <w:bookmarkStart w:id="325" w:name="DESCRIPTORALFABETICO262"/>
      <w:r w:rsidRPr="00E11D15">
        <w:rPr>
          <w:rStyle w:val="TextoNormalNegritaCaracter"/>
        </w:rPr>
        <w:t>Función represiva de la sanción administrativa</w:t>
      </w:r>
      <w:bookmarkEnd w:id="325"/>
      <w:r w:rsidRPr="00E11D15">
        <w:rPr>
          <w:rStyle w:val="TextoNormalCaracter"/>
        </w:rPr>
        <w:t xml:space="preserve">, Sentencia </w:t>
      </w:r>
      <w:hyperlink w:anchor="SENTENCIA_2022_23" w:history="1">
        <w:r w:rsidRPr="00E11D15">
          <w:rPr>
            <w:rStyle w:val="TextoNormalCaracter"/>
          </w:rPr>
          <w:t>23/2022</w:t>
        </w:r>
      </w:hyperlink>
      <w:r w:rsidRPr="00E11D15">
        <w:rPr>
          <w:rStyle w:val="TextoNormalCaracter"/>
        </w:rPr>
        <w:t>, f. 2.</w:t>
      </w:r>
    </w:p>
    <w:p w:rsidR="00E11D15" w:rsidRPr="00E11D15" w:rsidRDefault="00E11D15" w:rsidP="00E11D15">
      <w:pPr>
        <w:pStyle w:val="TextoNormalSangraFrancesa"/>
        <w:rPr>
          <w:rStyle w:val="TextoNormalCaracter"/>
        </w:rPr>
      </w:pPr>
      <w:bookmarkStart w:id="326" w:name="DESCRIPTORALFABETICO326"/>
      <w:r w:rsidRPr="00E11D15">
        <w:rPr>
          <w:rStyle w:val="TextoNormalNegritaCaracter"/>
        </w:rPr>
        <w:t>Función social de la vivienda</w:t>
      </w:r>
      <w:bookmarkEnd w:id="326"/>
      <w:r w:rsidRPr="00E11D15">
        <w:rPr>
          <w:rStyle w:val="TextoNormalCaracter"/>
        </w:rPr>
        <w:t xml:space="preserve">, Sentencia </w:t>
      </w:r>
      <w:hyperlink w:anchor="SENTENCIA_2022_37" w:history="1">
        <w:r w:rsidRPr="00E11D15">
          <w:rPr>
            <w:rStyle w:val="TextoNormalCaracter"/>
          </w:rPr>
          <w:t>37/2022</w:t>
        </w:r>
      </w:hyperlink>
      <w:r w:rsidRPr="00E11D15">
        <w:rPr>
          <w:rStyle w:val="TextoNormalCaracter"/>
        </w:rPr>
        <w:t>, f. 4.</w:t>
      </w:r>
    </w:p>
    <w:p w:rsidR="00E11D15" w:rsidRPr="00E11D15" w:rsidRDefault="00E11D15" w:rsidP="00E11D15">
      <w:pPr>
        <w:pStyle w:val="TextoNormalSangraFrancesa"/>
        <w:rPr>
          <w:rStyle w:val="TextoNormalCaracter"/>
        </w:rPr>
      </w:pPr>
      <w:bookmarkStart w:id="327" w:name="DESCRIPTORALFABETICO209"/>
      <w:r w:rsidRPr="00E11D15">
        <w:rPr>
          <w:rStyle w:val="TextoNormalNegritaCaracter"/>
        </w:rPr>
        <w:t>Funciones de las mesas parlamentarias</w:t>
      </w:r>
      <w:bookmarkEnd w:id="327"/>
      <w:r w:rsidRPr="00E11D15">
        <w:rPr>
          <w:rStyle w:val="TextoNormalCaracter"/>
        </w:rPr>
        <w:t xml:space="preserve">, Sentencias </w:t>
      </w:r>
      <w:hyperlink w:anchor="SENTENCIA_2022_15" w:history="1">
        <w:r w:rsidRPr="00E11D15">
          <w:rPr>
            <w:rStyle w:val="TextoNormalCaracter"/>
          </w:rPr>
          <w:t>15/2022</w:t>
        </w:r>
      </w:hyperlink>
      <w:r w:rsidRPr="00E11D15">
        <w:rPr>
          <w:rStyle w:val="TextoNormalCaracter"/>
        </w:rPr>
        <w:t xml:space="preserve">, ff. 3 a 5, VP I; </w:t>
      </w:r>
      <w:hyperlink w:anchor="SENTENCIA_2022_24" w:history="1">
        <w:r w:rsidRPr="00E11D15">
          <w:rPr>
            <w:rStyle w:val="TextoNormalCaracter"/>
          </w:rPr>
          <w:t>24/2022</w:t>
        </w:r>
      </w:hyperlink>
      <w:r w:rsidRPr="00E11D15">
        <w:rPr>
          <w:rStyle w:val="TextoNormalCaracter"/>
        </w:rPr>
        <w:t>, ff. 3 a 5.</w:t>
      </w:r>
    </w:p>
    <w:p w:rsidR="00E11D15" w:rsidRDefault="00E11D15" w:rsidP="00E11D15">
      <w:pPr>
        <w:pStyle w:val="TextoNormalSangraFrancesa"/>
      </w:pPr>
    </w:p>
    <w:p w:rsidR="00E11D15" w:rsidRDefault="00E11D15" w:rsidP="00E11D15">
      <w:pPr>
        <w:pStyle w:val="TextoNormalSangraFrancesa"/>
      </w:pPr>
    </w:p>
    <w:p w:rsidR="00E11D15" w:rsidRDefault="00E11D15" w:rsidP="00E11D15">
      <w:pPr>
        <w:pStyle w:val="TextoNormalNegritaCentrado"/>
      </w:pPr>
      <w:r>
        <w:t>G</w:t>
      </w:r>
    </w:p>
    <w:p w:rsidR="00E11D15" w:rsidRDefault="00E11D15" w:rsidP="00E11D15">
      <w:pPr>
        <w:pStyle w:val="TextoNormalNegritaCentrado"/>
      </w:pPr>
    </w:p>
    <w:p w:rsidR="00E11D15" w:rsidRPr="00E11D15" w:rsidRDefault="00E11D15" w:rsidP="00E11D15">
      <w:pPr>
        <w:pStyle w:val="TextoNormalSangraFrancesa"/>
        <w:rPr>
          <w:rStyle w:val="TextoNormalCaracter"/>
        </w:rPr>
      </w:pPr>
      <w:bookmarkStart w:id="328" w:name="DESCRIPTORALFABETICO106"/>
      <w:r w:rsidRPr="00E11D15">
        <w:rPr>
          <w:rStyle w:val="TextoNormalNegritaCaracter"/>
        </w:rPr>
        <w:t>Garantías procesales</w:t>
      </w:r>
      <w:bookmarkEnd w:id="328"/>
      <w:r w:rsidRPr="00E11D15">
        <w:rPr>
          <w:rStyle w:val="TextoNormalCaracter"/>
        </w:rPr>
        <w:t xml:space="preserve">, Sentencia </w:t>
      </w:r>
      <w:hyperlink w:anchor="SENTENCIA_2022_32" w:history="1">
        <w:r w:rsidRPr="00E11D15">
          <w:rPr>
            <w:rStyle w:val="TextoNormalCaracter"/>
          </w:rPr>
          <w:t>32/2022</w:t>
        </w:r>
      </w:hyperlink>
      <w:r w:rsidRPr="00E11D15">
        <w:rPr>
          <w:rStyle w:val="TextoNormalCaracter"/>
        </w:rPr>
        <w:t>, ff. 2, 3.</w:t>
      </w:r>
    </w:p>
    <w:p w:rsidR="00E11D15" w:rsidRPr="00E11D15" w:rsidRDefault="00E11D15" w:rsidP="00E11D15">
      <w:pPr>
        <w:pStyle w:val="TextoNormalSangraFrancesa"/>
        <w:rPr>
          <w:rStyle w:val="TextoNormalCaracter"/>
        </w:rPr>
      </w:pPr>
      <w:bookmarkStart w:id="329" w:name="DESCRIPTORALFABETICO107"/>
      <w:r w:rsidRPr="00E11D15">
        <w:rPr>
          <w:rStyle w:val="TextoNormalNegritaCaracter"/>
        </w:rPr>
        <w:t>Garantías procesales del imputado</w:t>
      </w:r>
      <w:bookmarkEnd w:id="329"/>
      <w:r w:rsidRPr="00E11D15">
        <w:rPr>
          <w:rStyle w:val="TextoNormalCaracter"/>
        </w:rPr>
        <w:t xml:space="preserve">, Sentencia </w:t>
      </w:r>
      <w:hyperlink w:anchor="SENTENCIA_2022_47" w:history="1">
        <w:r w:rsidRPr="00E11D15">
          <w:rPr>
            <w:rStyle w:val="TextoNormalCaracter"/>
          </w:rPr>
          <w:t>47/2022</w:t>
        </w:r>
      </w:hyperlink>
      <w:r w:rsidRPr="00E11D15">
        <w:rPr>
          <w:rStyle w:val="TextoNormalCaracter"/>
        </w:rPr>
        <w:t>, f. 6.</w:t>
      </w:r>
    </w:p>
    <w:p w:rsidR="00E11D15" w:rsidRPr="00E11D15" w:rsidRDefault="00E11D15" w:rsidP="00E11D15">
      <w:pPr>
        <w:pStyle w:val="TextoNormalSangraFrancesa"/>
        <w:rPr>
          <w:rStyle w:val="TextoNormalCaracter"/>
        </w:rPr>
      </w:pPr>
      <w:bookmarkStart w:id="330" w:name="DESCRIPTORALFABETICO313"/>
      <w:r w:rsidRPr="00E11D15">
        <w:rPr>
          <w:rStyle w:val="TextoNormalNegritaCaracter"/>
        </w:rPr>
        <w:t>Gestión de la Seguridad Social</w:t>
      </w:r>
      <w:bookmarkEnd w:id="330"/>
      <w:r w:rsidRPr="00E11D15">
        <w:rPr>
          <w:rStyle w:val="TextoNormalCaracter"/>
        </w:rPr>
        <w:t xml:space="preserve">, Sentencia </w:t>
      </w:r>
      <w:hyperlink w:anchor="SENTENCIA_2022_36" w:history="1">
        <w:r w:rsidRPr="00E11D15">
          <w:rPr>
            <w:rStyle w:val="TextoNormalCaracter"/>
          </w:rPr>
          <w:t>36/2022</w:t>
        </w:r>
      </w:hyperlink>
      <w:r w:rsidRPr="00E11D15">
        <w:rPr>
          <w:rStyle w:val="TextoNormalCaracter"/>
        </w:rPr>
        <w:t>, ff. 4, 6, 7.</w:t>
      </w:r>
    </w:p>
    <w:p w:rsidR="00E11D15" w:rsidRPr="00E11D15" w:rsidRDefault="00E11D15" w:rsidP="00E11D15">
      <w:pPr>
        <w:pStyle w:val="TextoNormalSangraFrancesa"/>
        <w:rPr>
          <w:rStyle w:val="TextoNormalCaracter"/>
        </w:rPr>
      </w:pPr>
      <w:bookmarkStart w:id="331" w:name="DESCRIPTORALFABETICO315"/>
      <w:r w:rsidRPr="00E11D15">
        <w:rPr>
          <w:rStyle w:val="TextoNormalNegritaCaracter"/>
        </w:rPr>
        <w:t>Grado de invalidez</w:t>
      </w:r>
      <w:bookmarkEnd w:id="331"/>
      <w:r w:rsidRPr="00E11D15">
        <w:rPr>
          <w:rStyle w:val="TextoNormalCaracter"/>
        </w:rPr>
        <w:t xml:space="preserve">, Sentencia </w:t>
      </w:r>
      <w:hyperlink w:anchor="SENTENCIA_2022_5" w:history="1">
        <w:r w:rsidRPr="00E11D15">
          <w:rPr>
            <w:rStyle w:val="TextoNormalCaracter"/>
          </w:rPr>
          <w:t>5/2022</w:t>
        </w:r>
      </w:hyperlink>
      <w:r w:rsidRPr="00E11D15">
        <w:rPr>
          <w:rStyle w:val="TextoNormalCaracter"/>
        </w:rPr>
        <w:t>, f. 2.</w:t>
      </w:r>
    </w:p>
    <w:p w:rsidR="00E11D15" w:rsidRPr="00E11D15" w:rsidRDefault="00E11D15" w:rsidP="00E11D15">
      <w:pPr>
        <w:pStyle w:val="TextoNormalSangraFrancesa"/>
        <w:rPr>
          <w:rStyle w:val="TextoNormalCaracter"/>
        </w:rPr>
      </w:pPr>
      <w:bookmarkStart w:id="332" w:name="DESCRIPTORALFABETICO206"/>
      <w:r w:rsidRPr="00E11D15">
        <w:rPr>
          <w:rStyle w:val="TextoNormalNegritaCaracter"/>
        </w:rPr>
        <w:t>Grupo mixto</w:t>
      </w:r>
      <w:bookmarkEnd w:id="332"/>
      <w:r w:rsidRPr="00E11D15">
        <w:rPr>
          <w:rStyle w:val="TextoNormalCaracter"/>
        </w:rPr>
        <w:t xml:space="preserve">, Sentencia </w:t>
      </w:r>
      <w:hyperlink w:anchor="SENTENCIA_2022_38" w:history="1">
        <w:r w:rsidRPr="00E11D15">
          <w:rPr>
            <w:rStyle w:val="TextoNormalCaracter"/>
          </w:rPr>
          <w:t>38/2022</w:t>
        </w:r>
      </w:hyperlink>
      <w:r w:rsidRPr="00E11D15">
        <w:rPr>
          <w:rStyle w:val="TextoNormalCaracter"/>
        </w:rPr>
        <w:t>, ff. 1 a 9, VP I, VP II.</w:t>
      </w:r>
    </w:p>
    <w:p w:rsidR="00E11D15" w:rsidRDefault="00E11D15" w:rsidP="00E11D15">
      <w:pPr>
        <w:pStyle w:val="TextoNormalSangraFrancesa"/>
      </w:pPr>
    </w:p>
    <w:p w:rsidR="00E11D15" w:rsidRDefault="00E11D15" w:rsidP="00E11D15">
      <w:pPr>
        <w:pStyle w:val="TextoNormalSangraFrancesa"/>
      </w:pPr>
    </w:p>
    <w:p w:rsidR="00E11D15" w:rsidRDefault="00E11D15" w:rsidP="00E11D15">
      <w:pPr>
        <w:pStyle w:val="TextoNormalNegritaCentrado"/>
      </w:pPr>
      <w:r>
        <w:t>H</w:t>
      </w:r>
    </w:p>
    <w:p w:rsidR="00E11D15" w:rsidRDefault="00E11D15" w:rsidP="00E11D15">
      <w:pPr>
        <w:pStyle w:val="TextoNormalNegritaCentrado"/>
      </w:pPr>
    </w:p>
    <w:p w:rsidR="00E11D15" w:rsidRPr="00E11D15" w:rsidRDefault="00E11D15" w:rsidP="00E11D15">
      <w:pPr>
        <w:pStyle w:val="TextoNormalSangraFrancesa"/>
        <w:rPr>
          <w:rStyle w:val="TextoNormalCaracter"/>
        </w:rPr>
      </w:pPr>
      <w:bookmarkStart w:id="333" w:name="DESCRIPTORALFABETICO323"/>
      <w:r w:rsidRPr="00E11D15">
        <w:rPr>
          <w:rStyle w:val="TextoNormalNegritaCaracter"/>
        </w:rPr>
        <w:t>Huelga general</w:t>
      </w:r>
      <w:bookmarkEnd w:id="333"/>
      <w:r w:rsidRPr="00E11D15">
        <w:rPr>
          <w:rStyle w:val="TextoNormalCaracter"/>
        </w:rPr>
        <w:t xml:space="preserve">, Sentencia </w:t>
      </w:r>
      <w:hyperlink w:anchor="SENTENCIA_2022_46" w:history="1">
        <w:r w:rsidRPr="00E11D15">
          <w:rPr>
            <w:rStyle w:val="TextoNormalCaracter"/>
          </w:rPr>
          <w:t>46/2022</w:t>
        </w:r>
      </w:hyperlink>
      <w:r w:rsidRPr="00E11D15">
        <w:rPr>
          <w:rStyle w:val="TextoNormalCaracter"/>
        </w:rPr>
        <w:t>, f. 10.</w:t>
      </w:r>
    </w:p>
    <w:p w:rsidR="00E11D15" w:rsidRDefault="00E11D15" w:rsidP="00E11D15">
      <w:pPr>
        <w:pStyle w:val="TextoNormalSangraFrancesa"/>
      </w:pPr>
    </w:p>
    <w:p w:rsidR="00E11D15" w:rsidRDefault="00E11D15" w:rsidP="00E11D15">
      <w:pPr>
        <w:pStyle w:val="TextoNormalSangraFrancesa"/>
      </w:pPr>
    </w:p>
    <w:p w:rsidR="00E11D15" w:rsidRDefault="00E11D15" w:rsidP="00E11D15">
      <w:pPr>
        <w:pStyle w:val="TextoNormalNegritaCentrado"/>
      </w:pPr>
      <w:r>
        <w:t>I</w:t>
      </w:r>
    </w:p>
    <w:p w:rsidR="00E11D15" w:rsidRDefault="00E11D15" w:rsidP="00E11D15">
      <w:pPr>
        <w:pStyle w:val="TextoNormalNegritaCentrado"/>
      </w:pPr>
    </w:p>
    <w:p w:rsidR="00E11D15" w:rsidRPr="00E11D15" w:rsidRDefault="00E11D15" w:rsidP="00E11D15">
      <w:pPr>
        <w:pStyle w:val="TextoNormalSangraFrancesa"/>
        <w:rPr>
          <w:rStyle w:val="TextoNormalCaracter"/>
        </w:rPr>
      </w:pPr>
      <w:bookmarkStart w:id="334" w:name="DESCRIPTORALFABETICO48"/>
      <w:r w:rsidRPr="00E11D15">
        <w:rPr>
          <w:rStyle w:val="TextoNormalNegritaCaracter"/>
        </w:rPr>
        <w:t>Igualdad ante la ley</w:t>
      </w:r>
      <w:bookmarkEnd w:id="334"/>
      <w:r w:rsidRPr="00E11D15">
        <w:rPr>
          <w:rStyle w:val="TextoNormalCaracter"/>
        </w:rPr>
        <w:t xml:space="preserve">, </w:t>
      </w:r>
    </w:p>
    <w:p w:rsidR="00E11D15" w:rsidRPr="00E11D15" w:rsidRDefault="00E11D15" w:rsidP="00E11D15">
      <w:pPr>
        <w:pStyle w:val="TextoNormalSangraFrancesa"/>
        <w:rPr>
          <w:rStyle w:val="TextoNormalCaracter"/>
        </w:rPr>
      </w:pPr>
      <w:r w:rsidRPr="00E11D15">
        <w:rPr>
          <w:rStyle w:val="TextoNormalCursivaCaracter"/>
        </w:rPr>
        <w:t xml:space="preserve">    Vulnerada, </w:t>
      </w:r>
      <w:r w:rsidRPr="00E11D15">
        <w:rPr>
          <w:rStyle w:val="TextoNormalCaracter"/>
        </w:rPr>
        <w:t xml:space="preserve">Sentencias </w:t>
      </w:r>
      <w:hyperlink w:anchor="SENTENCIA_2022_1" w:history="1">
        <w:r w:rsidRPr="00E11D15">
          <w:rPr>
            <w:rStyle w:val="TextoNormalCaracter"/>
          </w:rPr>
          <w:t>1/2022</w:t>
        </w:r>
      </w:hyperlink>
      <w:r w:rsidRPr="00E11D15">
        <w:rPr>
          <w:rStyle w:val="TextoNormalCaracter"/>
        </w:rPr>
        <w:t xml:space="preserve">, ff. 3, 4; </w:t>
      </w:r>
      <w:hyperlink w:anchor="SENTENCIA_2022_4" w:history="1">
        <w:r w:rsidRPr="00E11D15">
          <w:rPr>
            <w:rStyle w:val="TextoNormalCaracter"/>
          </w:rPr>
          <w:t>4/2022</w:t>
        </w:r>
      </w:hyperlink>
      <w:r w:rsidRPr="00E11D15">
        <w:rPr>
          <w:rStyle w:val="TextoNormalCaracter"/>
        </w:rPr>
        <w:t>, f. 3, VP I, II.</w:t>
      </w:r>
    </w:p>
    <w:p w:rsidR="00E11D15" w:rsidRPr="00E11D15" w:rsidRDefault="00E11D15" w:rsidP="00E11D15">
      <w:pPr>
        <w:pStyle w:val="TextoNormalSangraFrancesa"/>
        <w:rPr>
          <w:rStyle w:val="TextoNormalCaracter"/>
        </w:rPr>
      </w:pPr>
      <w:bookmarkStart w:id="335" w:name="DESCRIPTORALFABETICO108"/>
      <w:r w:rsidRPr="00E11D15">
        <w:rPr>
          <w:rStyle w:val="TextoNormalNegritaCaracter"/>
        </w:rPr>
        <w:t>Igualdad de armas en el proceso penal</w:t>
      </w:r>
      <w:bookmarkEnd w:id="335"/>
      <w:r w:rsidRPr="00E11D15">
        <w:rPr>
          <w:rStyle w:val="TextoNormalCaracter"/>
        </w:rPr>
        <w:t xml:space="preserve">, Sentencias </w:t>
      </w:r>
      <w:hyperlink w:anchor="SENTENCIA_2022_32" w:history="1">
        <w:r w:rsidRPr="00E11D15">
          <w:rPr>
            <w:rStyle w:val="TextoNormalCaracter"/>
          </w:rPr>
          <w:t>32/2022</w:t>
        </w:r>
      </w:hyperlink>
      <w:r w:rsidRPr="00E11D15">
        <w:rPr>
          <w:rStyle w:val="TextoNormalCaracter"/>
        </w:rPr>
        <w:t xml:space="preserve">, f. 2; </w:t>
      </w:r>
      <w:hyperlink w:anchor="SENTENCIA_2022_45" w:history="1">
        <w:r w:rsidRPr="00E11D15">
          <w:rPr>
            <w:rStyle w:val="TextoNormalCaracter"/>
          </w:rPr>
          <w:t>45/2022</w:t>
        </w:r>
      </w:hyperlink>
      <w:r w:rsidRPr="00E11D15">
        <w:rPr>
          <w:rStyle w:val="TextoNormalCaracter"/>
        </w:rPr>
        <w:t xml:space="preserve">, ff. 7, 8, 9, 17; </w:t>
      </w:r>
      <w:hyperlink w:anchor="SENTENCIA_2022_46" w:history="1">
        <w:r w:rsidRPr="00E11D15">
          <w:rPr>
            <w:rStyle w:val="TextoNormalCaracter"/>
          </w:rPr>
          <w:t>46/2022</w:t>
        </w:r>
      </w:hyperlink>
      <w:r w:rsidRPr="00E11D15">
        <w:rPr>
          <w:rStyle w:val="TextoNormalCaracter"/>
        </w:rPr>
        <w:t xml:space="preserve">, f. 8; </w:t>
      </w:r>
      <w:hyperlink w:anchor="SENTENCIA_2022_47" w:history="1">
        <w:r w:rsidRPr="00E11D15">
          <w:rPr>
            <w:rStyle w:val="TextoNormalCaracter"/>
          </w:rPr>
          <w:t>47/2022</w:t>
        </w:r>
      </w:hyperlink>
      <w:r w:rsidRPr="00E11D15">
        <w:rPr>
          <w:rStyle w:val="TextoNormalCaracter"/>
        </w:rPr>
        <w:t>, f. 6.</w:t>
      </w:r>
    </w:p>
    <w:p w:rsidR="00E11D15" w:rsidRPr="00E11D15" w:rsidRDefault="00E11D15" w:rsidP="00E11D15">
      <w:pPr>
        <w:pStyle w:val="TextoNormalSangraFrancesa"/>
        <w:rPr>
          <w:rStyle w:val="TextoNormalCaracter"/>
        </w:rPr>
      </w:pPr>
      <w:bookmarkStart w:id="336" w:name="DESCRIPTORALFABETICO40"/>
      <w:r w:rsidRPr="00E11D15">
        <w:rPr>
          <w:rStyle w:val="TextoNormalNegritaCaracter"/>
        </w:rPr>
        <w:t>Igualdad en el acceso a los cargos públicos</w:t>
      </w:r>
      <w:bookmarkEnd w:id="336"/>
      <w:r w:rsidRPr="00E11D15">
        <w:rPr>
          <w:rStyle w:val="TextoNormalCaracter"/>
        </w:rPr>
        <w:t xml:space="preserve">, Sentencia </w:t>
      </w:r>
      <w:hyperlink w:anchor="SENTENCIA_2022_39" w:history="1">
        <w:r w:rsidRPr="00E11D15">
          <w:rPr>
            <w:rStyle w:val="TextoNormalCaracter"/>
          </w:rPr>
          <w:t>39/2022</w:t>
        </w:r>
      </w:hyperlink>
      <w:r w:rsidRPr="00E11D15">
        <w:rPr>
          <w:rStyle w:val="TextoNormalCaracter"/>
        </w:rPr>
        <w:t>, f. 5.</w:t>
      </w:r>
    </w:p>
    <w:p w:rsidR="00E11D15" w:rsidRPr="00E11D15" w:rsidRDefault="00E11D15" w:rsidP="00E11D15">
      <w:pPr>
        <w:pStyle w:val="TextoNormalSangraFrancesa"/>
        <w:rPr>
          <w:rStyle w:val="TextoNormalCaracter"/>
        </w:rPr>
      </w:pPr>
      <w:bookmarkStart w:id="337" w:name="DESCRIPTORALFABETICO49"/>
      <w:r w:rsidRPr="00E11D15">
        <w:rPr>
          <w:rStyle w:val="TextoNormalNegritaCaracter"/>
        </w:rPr>
        <w:t>Igualdad en la aplicación de la ley</w:t>
      </w:r>
      <w:bookmarkEnd w:id="337"/>
      <w:r w:rsidRPr="00E11D15">
        <w:rPr>
          <w:rStyle w:val="TextoNormalCaracter"/>
        </w:rPr>
        <w:t xml:space="preserve">, Sentencia </w:t>
      </w:r>
      <w:hyperlink w:anchor="SENTENCIA_2022_25" w:history="1">
        <w:r w:rsidRPr="00E11D15">
          <w:rPr>
            <w:rStyle w:val="TextoNormalCaracter"/>
          </w:rPr>
          <w:t>25/2022</w:t>
        </w:r>
      </w:hyperlink>
      <w:r w:rsidRPr="00E11D15">
        <w:rPr>
          <w:rStyle w:val="TextoNormalCaracter"/>
        </w:rPr>
        <w:t>, ff. 6 y 7.</w:t>
      </w:r>
    </w:p>
    <w:p w:rsidR="00E11D15" w:rsidRPr="00E11D15" w:rsidRDefault="00E11D15" w:rsidP="00E11D15">
      <w:pPr>
        <w:pStyle w:val="TextoNormalSangraFrancesa"/>
        <w:rPr>
          <w:rStyle w:val="TextoNormalCaracter"/>
        </w:rPr>
      </w:pPr>
      <w:r w:rsidRPr="00E11D15">
        <w:rPr>
          <w:rStyle w:val="TextoNormalCursivaCaracter"/>
        </w:rPr>
        <w:t xml:space="preserve">    Respetada, </w:t>
      </w:r>
      <w:r w:rsidRPr="00E11D15">
        <w:rPr>
          <w:rStyle w:val="TextoNormalCaracter"/>
        </w:rPr>
        <w:t xml:space="preserve">Sentencia </w:t>
      </w:r>
      <w:hyperlink w:anchor="SENTENCIA_2022_10" w:history="1">
        <w:r w:rsidRPr="00E11D15">
          <w:rPr>
            <w:rStyle w:val="TextoNormalCaracter"/>
          </w:rPr>
          <w:t>10/2022</w:t>
        </w:r>
      </w:hyperlink>
      <w:r w:rsidRPr="00E11D15">
        <w:rPr>
          <w:rStyle w:val="TextoNormalCaracter"/>
        </w:rPr>
        <w:t>, f. 4.</w:t>
      </w:r>
    </w:p>
    <w:p w:rsidR="00E11D15" w:rsidRPr="00E11D15" w:rsidRDefault="00E11D15" w:rsidP="00E11D15">
      <w:pPr>
        <w:pStyle w:val="TextoNormalSangraFrancesa"/>
        <w:rPr>
          <w:rStyle w:val="TextoNormalCaracter"/>
        </w:rPr>
      </w:pPr>
      <w:r w:rsidRPr="00E11D15">
        <w:rPr>
          <w:rStyle w:val="TextoNormalCursivaCaracter"/>
        </w:rPr>
        <w:t xml:space="preserve">    Vulnerada, </w:t>
      </w:r>
      <w:r w:rsidRPr="00E11D15">
        <w:rPr>
          <w:rStyle w:val="TextoNormalCaracter"/>
        </w:rPr>
        <w:t xml:space="preserve">Sentencia </w:t>
      </w:r>
      <w:hyperlink w:anchor="SENTENCIA_2022_40" w:history="1">
        <w:r w:rsidRPr="00E11D15">
          <w:rPr>
            <w:rStyle w:val="TextoNormalCaracter"/>
          </w:rPr>
          <w:t>40/2022</w:t>
        </w:r>
      </w:hyperlink>
      <w:r w:rsidRPr="00E11D15">
        <w:rPr>
          <w:rStyle w:val="TextoNormalCaracter"/>
        </w:rPr>
        <w:t>, ff. 5, 6.</w:t>
      </w:r>
    </w:p>
    <w:p w:rsidR="00E11D15" w:rsidRPr="00E11D15" w:rsidRDefault="00E11D15" w:rsidP="00E11D15">
      <w:pPr>
        <w:pStyle w:val="TextoNormalSangraFrancesa"/>
        <w:rPr>
          <w:rStyle w:val="TextoNormalCaracter"/>
        </w:rPr>
      </w:pPr>
      <w:bookmarkStart w:id="338" w:name="DESCRIPTORALFABETICO225"/>
      <w:r w:rsidRPr="00E11D15">
        <w:rPr>
          <w:rStyle w:val="TextoNormalNegritaCaracter"/>
        </w:rPr>
        <w:t>Igualdad tributaria</w:t>
      </w:r>
      <w:bookmarkEnd w:id="338"/>
      <w:r w:rsidRPr="00E11D15">
        <w:rPr>
          <w:rStyle w:val="TextoNormalCaracter"/>
        </w:rPr>
        <w:t xml:space="preserve">, </w:t>
      </w:r>
    </w:p>
    <w:p w:rsidR="00E11D15" w:rsidRPr="00E11D15" w:rsidRDefault="00E11D15" w:rsidP="00E11D15">
      <w:pPr>
        <w:pStyle w:val="TextoNormalSangraFrancesa"/>
        <w:rPr>
          <w:rStyle w:val="TextoNormalCaracter"/>
        </w:rPr>
      </w:pPr>
      <w:r w:rsidRPr="00E11D15">
        <w:rPr>
          <w:rStyle w:val="TextoNormalCursivaCaracter"/>
        </w:rPr>
        <w:t xml:space="preserve">    Vulnerado, </w:t>
      </w:r>
      <w:r w:rsidRPr="00E11D15">
        <w:rPr>
          <w:rStyle w:val="TextoNormalCaracter"/>
        </w:rPr>
        <w:t xml:space="preserve">Sentencia </w:t>
      </w:r>
      <w:hyperlink w:anchor="SENTENCIA_2022_20" w:history="1">
        <w:r w:rsidRPr="00E11D15">
          <w:rPr>
            <w:rStyle w:val="TextoNormalCaracter"/>
          </w:rPr>
          <w:t>20/2022</w:t>
        </w:r>
      </w:hyperlink>
      <w:r w:rsidRPr="00E11D15">
        <w:rPr>
          <w:rStyle w:val="TextoNormalCaracter"/>
        </w:rPr>
        <w:t>, ff. 2 a 4.</w:t>
      </w:r>
    </w:p>
    <w:p w:rsidR="00E11D15" w:rsidRPr="00E11D15" w:rsidRDefault="00E11D15" w:rsidP="00E11D15">
      <w:pPr>
        <w:pStyle w:val="TextoNormalSangraFrancesa"/>
        <w:rPr>
          <w:rStyle w:val="TextoNormalCaracter"/>
        </w:rPr>
      </w:pPr>
      <w:bookmarkStart w:id="339" w:name="DESCRIPTORALFABETICO27"/>
      <w:r w:rsidRPr="00E11D15">
        <w:rPr>
          <w:rStyle w:val="TextoNormalNegritaCaracter"/>
        </w:rPr>
        <w:t>Impuesto sobre depósitos en las entidades de crédito</w:t>
      </w:r>
      <w:bookmarkEnd w:id="339"/>
      <w:r w:rsidRPr="00E11D15">
        <w:rPr>
          <w:rStyle w:val="TextoNormalCaracter"/>
        </w:rPr>
        <w:t xml:space="preserve">, Sentencia </w:t>
      </w:r>
      <w:hyperlink w:anchor="SENTENCIA_2022_20" w:history="1">
        <w:r w:rsidRPr="00E11D15">
          <w:rPr>
            <w:rStyle w:val="TextoNormalCaracter"/>
          </w:rPr>
          <w:t>20/2022</w:t>
        </w:r>
      </w:hyperlink>
      <w:r w:rsidRPr="00E11D15">
        <w:rPr>
          <w:rStyle w:val="TextoNormalCaracter"/>
        </w:rPr>
        <w:t>, ff. 1, 4.</w:t>
      </w:r>
    </w:p>
    <w:p w:rsidR="00E11D15" w:rsidRPr="00E11D15" w:rsidRDefault="00E11D15" w:rsidP="00E11D15">
      <w:pPr>
        <w:pStyle w:val="TextoNormalSangraFrancesa"/>
        <w:rPr>
          <w:rStyle w:val="TextoNormalCaracter"/>
        </w:rPr>
      </w:pPr>
      <w:bookmarkStart w:id="340" w:name="DESCRIPTORALFABETICO28"/>
      <w:r w:rsidRPr="00E11D15">
        <w:rPr>
          <w:rStyle w:val="TextoNormalNegritaCaracter"/>
        </w:rPr>
        <w:t>Impuesto sobre la renta de las personas físicas</w:t>
      </w:r>
      <w:bookmarkEnd w:id="340"/>
      <w:r w:rsidRPr="00E11D15">
        <w:rPr>
          <w:rStyle w:val="TextoNormalCaracter"/>
        </w:rPr>
        <w:t xml:space="preserve">, Sentencia </w:t>
      </w:r>
      <w:hyperlink w:anchor="SENTENCIA_2022_21" w:history="1">
        <w:r w:rsidRPr="00E11D15">
          <w:rPr>
            <w:rStyle w:val="TextoNormalCaracter"/>
          </w:rPr>
          <w:t>21/2022</w:t>
        </w:r>
      </w:hyperlink>
      <w:r w:rsidRPr="00E11D15">
        <w:rPr>
          <w:rStyle w:val="TextoNormalCaracter"/>
        </w:rPr>
        <w:t>, ff. 2, 3.</w:t>
      </w:r>
    </w:p>
    <w:p w:rsidR="00E11D15" w:rsidRPr="00E11D15" w:rsidRDefault="00E11D15" w:rsidP="00E11D15">
      <w:pPr>
        <w:pStyle w:val="TextoNormalSangraFrancesa"/>
        <w:rPr>
          <w:rStyle w:val="TextoNormalCaracter"/>
        </w:rPr>
      </w:pPr>
      <w:bookmarkStart w:id="341" w:name="DESCRIPTORALFABETICO30"/>
      <w:r w:rsidRPr="00E11D15">
        <w:rPr>
          <w:rStyle w:val="TextoNormalNegritaCaracter"/>
        </w:rPr>
        <w:t>Impuesto sobre sociedades</w:t>
      </w:r>
      <w:bookmarkEnd w:id="341"/>
      <w:r w:rsidRPr="00E11D15">
        <w:rPr>
          <w:rStyle w:val="TextoNormalCaracter"/>
        </w:rPr>
        <w:t xml:space="preserve">, Sentencia </w:t>
      </w:r>
      <w:hyperlink w:anchor="SENTENCIA_2022_29" w:history="1">
        <w:r w:rsidRPr="00E11D15">
          <w:rPr>
            <w:rStyle w:val="TextoNormalCaracter"/>
          </w:rPr>
          <w:t>29/2022</w:t>
        </w:r>
      </w:hyperlink>
      <w:r w:rsidRPr="00E11D15">
        <w:rPr>
          <w:rStyle w:val="TextoNormalCaracter"/>
        </w:rPr>
        <w:t>, f. 2.</w:t>
      </w:r>
    </w:p>
    <w:p w:rsidR="00E11D15" w:rsidRPr="00E11D15" w:rsidRDefault="00E11D15" w:rsidP="00E11D15">
      <w:pPr>
        <w:pStyle w:val="TextoNormalSangraFrancesa"/>
        <w:rPr>
          <w:rStyle w:val="TextoNormalCaracter"/>
        </w:rPr>
      </w:pPr>
      <w:bookmarkStart w:id="342" w:name="DESCRIPTORALFABETICO31"/>
      <w:r w:rsidRPr="00E11D15">
        <w:rPr>
          <w:rStyle w:val="TextoNormalNegritaCaracter"/>
        </w:rPr>
        <w:t>Impuesto sobre sucesiones y donaciones</w:t>
      </w:r>
      <w:bookmarkEnd w:id="342"/>
      <w:r w:rsidRPr="00E11D15">
        <w:rPr>
          <w:rStyle w:val="TextoNormalCaracter"/>
        </w:rPr>
        <w:t xml:space="preserve">, Sentencia </w:t>
      </w:r>
      <w:hyperlink w:anchor="SENTENCIA_2022_40" w:history="1">
        <w:r w:rsidRPr="00E11D15">
          <w:rPr>
            <w:rStyle w:val="TextoNormalCaracter"/>
          </w:rPr>
          <w:t>40/2022</w:t>
        </w:r>
      </w:hyperlink>
      <w:r w:rsidRPr="00E11D15">
        <w:rPr>
          <w:rStyle w:val="TextoNormalCaracter"/>
        </w:rPr>
        <w:t>, ff. 3 a 8.</w:t>
      </w:r>
    </w:p>
    <w:p w:rsidR="00E11D15" w:rsidRPr="00E11D15" w:rsidRDefault="00E11D15" w:rsidP="00E11D15">
      <w:pPr>
        <w:pStyle w:val="TextoNormalSangraFrancesa"/>
        <w:rPr>
          <w:rStyle w:val="TextoNormalCaracter"/>
        </w:rPr>
      </w:pPr>
      <w:bookmarkStart w:id="343" w:name="DESCRIPTORALFABETICO32"/>
      <w:r w:rsidRPr="00E11D15">
        <w:rPr>
          <w:rStyle w:val="TextoNormalNegritaCaracter"/>
        </w:rPr>
        <w:t>Impuestos autonómicos</w:t>
      </w:r>
      <w:bookmarkEnd w:id="343"/>
      <w:r w:rsidRPr="00E11D15">
        <w:rPr>
          <w:rStyle w:val="TextoNormalCaracter"/>
        </w:rPr>
        <w:t xml:space="preserve">, Sentencia </w:t>
      </w:r>
      <w:hyperlink w:anchor="SENTENCIA_2022_21" w:history="1">
        <w:r w:rsidRPr="00E11D15">
          <w:rPr>
            <w:rStyle w:val="TextoNormalCaracter"/>
          </w:rPr>
          <w:t>21/2022</w:t>
        </w:r>
      </w:hyperlink>
      <w:r w:rsidRPr="00E11D15">
        <w:rPr>
          <w:rStyle w:val="TextoNormalCaracter"/>
        </w:rPr>
        <w:t>, ff. 2, 3.</w:t>
      </w:r>
    </w:p>
    <w:p w:rsidR="00E11D15" w:rsidRPr="00E11D15" w:rsidRDefault="00E11D15" w:rsidP="00E11D15">
      <w:pPr>
        <w:pStyle w:val="TextoNormalSangraFrancesa"/>
        <w:rPr>
          <w:rStyle w:val="TextoNormalCaracter"/>
        </w:rPr>
      </w:pPr>
      <w:bookmarkStart w:id="344" w:name="DESCRIPTORALFABETICO210"/>
      <w:r w:rsidRPr="00E11D15">
        <w:rPr>
          <w:rStyle w:val="TextoNormalNegritaCaracter"/>
        </w:rPr>
        <w:t>Impugnación de acuerdos de las mesas parlamentarias</w:t>
      </w:r>
      <w:bookmarkEnd w:id="344"/>
      <w:r w:rsidRPr="00E11D15">
        <w:rPr>
          <w:rStyle w:val="TextoNormalCaracter"/>
        </w:rPr>
        <w:t xml:space="preserve">, Sentencias </w:t>
      </w:r>
      <w:hyperlink w:anchor="SENTENCIA_2022_15" w:history="1">
        <w:r w:rsidRPr="00E11D15">
          <w:rPr>
            <w:rStyle w:val="TextoNormalCaracter"/>
          </w:rPr>
          <w:t>15/2022</w:t>
        </w:r>
      </w:hyperlink>
      <w:r w:rsidRPr="00E11D15">
        <w:rPr>
          <w:rStyle w:val="TextoNormalCaracter"/>
        </w:rPr>
        <w:t xml:space="preserve">, ff. 1 a 5, VP I, II; </w:t>
      </w:r>
      <w:hyperlink w:anchor="SENTENCIA_2022_24" w:history="1">
        <w:r w:rsidRPr="00E11D15">
          <w:rPr>
            <w:rStyle w:val="TextoNormalCaracter"/>
          </w:rPr>
          <w:t>24/2022</w:t>
        </w:r>
      </w:hyperlink>
      <w:r w:rsidRPr="00E11D15">
        <w:rPr>
          <w:rStyle w:val="TextoNormalCaracter"/>
        </w:rPr>
        <w:t xml:space="preserve">, ff. 3 a 5; </w:t>
      </w:r>
      <w:hyperlink w:anchor="SENTENCIA_2022_35" w:history="1">
        <w:r w:rsidRPr="00E11D15">
          <w:rPr>
            <w:rStyle w:val="TextoNormalCaracter"/>
          </w:rPr>
          <w:t>35/2022</w:t>
        </w:r>
      </w:hyperlink>
      <w:r w:rsidRPr="00E11D15">
        <w:rPr>
          <w:rStyle w:val="TextoNormalCaracter"/>
        </w:rPr>
        <w:t xml:space="preserve">, ff. 2 a 5; </w:t>
      </w:r>
      <w:hyperlink w:anchor="SENTENCIA_2022_38" w:history="1">
        <w:r w:rsidRPr="00E11D15">
          <w:rPr>
            <w:rStyle w:val="TextoNormalCaracter"/>
          </w:rPr>
          <w:t>38/2022</w:t>
        </w:r>
      </w:hyperlink>
      <w:r w:rsidRPr="00E11D15">
        <w:rPr>
          <w:rStyle w:val="TextoNormalCaracter"/>
        </w:rPr>
        <w:t>, ff. 1 a 9, VP I, VP II.</w:t>
      </w:r>
    </w:p>
    <w:p w:rsidR="00E11D15" w:rsidRPr="00E11D15" w:rsidRDefault="00E11D15" w:rsidP="00E11D15">
      <w:pPr>
        <w:pStyle w:val="TextoNormalSangraFrancesa"/>
        <w:rPr>
          <w:rStyle w:val="TextoNormalCaracter"/>
        </w:rPr>
      </w:pPr>
      <w:bookmarkStart w:id="345" w:name="DESCRIPTORALFABETICO346"/>
      <w:r w:rsidRPr="00E11D15">
        <w:rPr>
          <w:rStyle w:val="TextoNormalNegritaCaracter"/>
        </w:rPr>
        <w:t>Impugnación de la denegación de justicia gratuita</w:t>
      </w:r>
      <w:bookmarkEnd w:id="345"/>
      <w:r w:rsidRPr="00E11D15">
        <w:rPr>
          <w:rStyle w:val="TextoNormalCaracter"/>
        </w:rPr>
        <w:t xml:space="preserve">, Sentencia </w:t>
      </w:r>
      <w:hyperlink w:anchor="SENTENCIA_2022_43" w:history="1">
        <w:r w:rsidRPr="00E11D15">
          <w:rPr>
            <w:rStyle w:val="TextoNormalCaracter"/>
          </w:rPr>
          <w:t>43/2022</w:t>
        </w:r>
      </w:hyperlink>
      <w:r w:rsidRPr="00E11D15">
        <w:rPr>
          <w:rStyle w:val="TextoNormalCaracter"/>
        </w:rPr>
        <w:t>, ff. 1 a 4.</w:t>
      </w:r>
    </w:p>
    <w:p w:rsidR="00E11D15" w:rsidRPr="00E11D15" w:rsidRDefault="00E11D15" w:rsidP="00E11D15">
      <w:pPr>
        <w:pStyle w:val="TextoNormalSangraFrancesa"/>
        <w:rPr>
          <w:rStyle w:val="TextoNormalCaracter"/>
        </w:rPr>
      </w:pPr>
      <w:bookmarkStart w:id="346" w:name="DESCRIPTORALFABETICO59"/>
      <w:r w:rsidRPr="00E11D15">
        <w:rPr>
          <w:rStyle w:val="TextoNormalNegritaCaracter"/>
        </w:rPr>
        <w:t>Inadmisión a trámite de habeas corpus por razones de fondo</w:t>
      </w:r>
      <w:bookmarkEnd w:id="346"/>
      <w:r w:rsidRPr="00E11D15">
        <w:rPr>
          <w:rStyle w:val="TextoNormalCaracter"/>
        </w:rPr>
        <w:t xml:space="preserve">, Sentencia </w:t>
      </w:r>
      <w:hyperlink w:anchor="SENTENCIA_2022_22" w:history="1">
        <w:r w:rsidRPr="00E11D15">
          <w:rPr>
            <w:rStyle w:val="TextoNormalCaracter"/>
          </w:rPr>
          <w:t>22/2022</w:t>
        </w:r>
      </w:hyperlink>
      <w:r w:rsidRPr="00E11D15">
        <w:rPr>
          <w:rStyle w:val="TextoNormalCaracter"/>
        </w:rPr>
        <w:t>, f. 3.</w:t>
      </w:r>
    </w:p>
    <w:p w:rsidR="00E11D15" w:rsidRPr="00E11D15" w:rsidRDefault="00E11D15" w:rsidP="00E11D15">
      <w:pPr>
        <w:pStyle w:val="TextoNormalSangraFrancesa"/>
        <w:rPr>
          <w:rStyle w:val="TextoNormalCaracter"/>
        </w:rPr>
      </w:pPr>
      <w:bookmarkStart w:id="347" w:name="DESCRIPTORALFABETICO156"/>
      <w:r w:rsidRPr="00E11D15">
        <w:rPr>
          <w:rStyle w:val="TextoNormalNegritaCaracter"/>
        </w:rPr>
        <w:t>Inadmisión de conflictos negativos de competencia</w:t>
      </w:r>
      <w:bookmarkEnd w:id="347"/>
      <w:r w:rsidRPr="00E11D15">
        <w:rPr>
          <w:rStyle w:val="TextoNormalCaracter"/>
        </w:rPr>
        <w:t xml:space="preserve">, Auto </w:t>
      </w:r>
      <w:hyperlink w:anchor="AUTO_2022_39" w:history="1">
        <w:r w:rsidRPr="00E11D15">
          <w:rPr>
            <w:rStyle w:val="TextoNormalCaracter"/>
          </w:rPr>
          <w:t>39/2022</w:t>
        </w:r>
      </w:hyperlink>
      <w:r w:rsidRPr="00E11D15">
        <w:rPr>
          <w:rStyle w:val="TextoNormalCaracter"/>
        </w:rPr>
        <w:t>, f. 3.</w:t>
      </w:r>
    </w:p>
    <w:p w:rsidR="00E11D15" w:rsidRPr="00E11D15" w:rsidRDefault="00E11D15" w:rsidP="00E11D15">
      <w:pPr>
        <w:pStyle w:val="TextoNormalSangraFrancesa"/>
        <w:rPr>
          <w:rStyle w:val="TextoNormalCaracter"/>
        </w:rPr>
      </w:pPr>
      <w:bookmarkStart w:id="348" w:name="DESCRIPTORALFABETICO157"/>
      <w:r w:rsidRPr="00E11D15">
        <w:rPr>
          <w:rStyle w:val="TextoNormalNegritaCaracter"/>
        </w:rPr>
        <w:t>Inadmisión de cuestión de inconstitucionalidad</w:t>
      </w:r>
      <w:bookmarkEnd w:id="348"/>
      <w:r w:rsidRPr="00E11D15">
        <w:rPr>
          <w:rStyle w:val="TextoNormalCaracter"/>
        </w:rPr>
        <w:t xml:space="preserve">, Autos </w:t>
      </w:r>
      <w:hyperlink w:anchor="AUTO_2022_20" w:history="1">
        <w:r w:rsidRPr="00E11D15">
          <w:rPr>
            <w:rStyle w:val="TextoNormalCaracter"/>
          </w:rPr>
          <w:t>20/2022</w:t>
        </w:r>
      </w:hyperlink>
      <w:r w:rsidRPr="00E11D15">
        <w:rPr>
          <w:rStyle w:val="TextoNormalCaracter"/>
        </w:rPr>
        <w:t xml:space="preserve">, f. 5; </w:t>
      </w:r>
      <w:hyperlink w:anchor="AUTO_2022_22" w:history="1">
        <w:r w:rsidRPr="00E11D15">
          <w:rPr>
            <w:rStyle w:val="TextoNormalCaracter"/>
          </w:rPr>
          <w:t>22/2022</w:t>
        </w:r>
      </w:hyperlink>
      <w:r w:rsidRPr="00E11D15">
        <w:rPr>
          <w:rStyle w:val="TextoNormalCaracter"/>
        </w:rPr>
        <w:t xml:space="preserve">, f. único; </w:t>
      </w:r>
      <w:hyperlink w:anchor="AUTO_2022_23" w:history="1">
        <w:r w:rsidRPr="00E11D15">
          <w:rPr>
            <w:rStyle w:val="TextoNormalCaracter"/>
          </w:rPr>
          <w:t>23/2022</w:t>
        </w:r>
      </w:hyperlink>
      <w:r w:rsidRPr="00E11D15">
        <w:rPr>
          <w:rStyle w:val="TextoNormalCaracter"/>
        </w:rPr>
        <w:t xml:space="preserve">, f. único; </w:t>
      </w:r>
      <w:hyperlink w:anchor="AUTO_2022_24" w:history="1">
        <w:r w:rsidRPr="00E11D15">
          <w:rPr>
            <w:rStyle w:val="TextoNormalCaracter"/>
          </w:rPr>
          <w:t>24/2022</w:t>
        </w:r>
      </w:hyperlink>
      <w:r w:rsidRPr="00E11D15">
        <w:rPr>
          <w:rStyle w:val="TextoNormalCaracter"/>
        </w:rPr>
        <w:t xml:space="preserve">, f. único; </w:t>
      </w:r>
      <w:hyperlink w:anchor="AUTO_2022_25" w:history="1">
        <w:r w:rsidRPr="00E11D15">
          <w:rPr>
            <w:rStyle w:val="TextoNormalCaracter"/>
          </w:rPr>
          <w:t>25/2022</w:t>
        </w:r>
      </w:hyperlink>
      <w:r w:rsidRPr="00E11D15">
        <w:rPr>
          <w:rStyle w:val="TextoNormalCaracter"/>
        </w:rPr>
        <w:t xml:space="preserve">, f. único; </w:t>
      </w:r>
      <w:hyperlink w:anchor="AUTO_2022_59" w:history="1">
        <w:r w:rsidRPr="00E11D15">
          <w:rPr>
            <w:rStyle w:val="TextoNormalCaracter"/>
          </w:rPr>
          <w:t>59/2022</w:t>
        </w:r>
      </w:hyperlink>
      <w:r w:rsidRPr="00E11D15">
        <w:rPr>
          <w:rStyle w:val="TextoNormalCaracter"/>
        </w:rPr>
        <w:t xml:space="preserve">, f. 4; </w:t>
      </w:r>
      <w:hyperlink w:anchor="AUTO_2022_60" w:history="1">
        <w:r w:rsidRPr="00E11D15">
          <w:rPr>
            <w:rStyle w:val="TextoNormalCaracter"/>
          </w:rPr>
          <w:t>60/2022</w:t>
        </w:r>
      </w:hyperlink>
      <w:r w:rsidRPr="00E11D15">
        <w:rPr>
          <w:rStyle w:val="TextoNormalCaracter"/>
        </w:rPr>
        <w:t>, f. 3.</w:t>
      </w:r>
    </w:p>
    <w:p w:rsidR="00E11D15" w:rsidRPr="00E11D15" w:rsidRDefault="00E11D15" w:rsidP="00E11D15">
      <w:pPr>
        <w:pStyle w:val="TextoNormalSangraFrancesa"/>
        <w:rPr>
          <w:rStyle w:val="TextoNormalCaracter"/>
        </w:rPr>
      </w:pPr>
      <w:bookmarkStart w:id="349" w:name="DESCRIPTORALFABETICO185"/>
      <w:r w:rsidRPr="00E11D15">
        <w:rPr>
          <w:rStyle w:val="TextoNormalNegritaCaracter"/>
        </w:rPr>
        <w:t>Inadmisión parcial de recurso de amparo</w:t>
      </w:r>
      <w:bookmarkEnd w:id="349"/>
      <w:r w:rsidRPr="00E11D15">
        <w:rPr>
          <w:rStyle w:val="TextoNormalCaracter"/>
        </w:rPr>
        <w:t xml:space="preserve">, Sentencia </w:t>
      </w:r>
      <w:hyperlink w:anchor="SENTENCIA_2022_3" w:history="1">
        <w:r w:rsidRPr="00E11D15">
          <w:rPr>
            <w:rStyle w:val="TextoNormalCaracter"/>
          </w:rPr>
          <w:t>3/2022</w:t>
        </w:r>
      </w:hyperlink>
      <w:r w:rsidRPr="00E11D15">
        <w:rPr>
          <w:rStyle w:val="TextoNormalCaracter"/>
        </w:rPr>
        <w:t>, f. 1.</w:t>
      </w:r>
    </w:p>
    <w:p w:rsidR="00E11D15" w:rsidRPr="00E11D15" w:rsidRDefault="00E11D15" w:rsidP="00E11D15">
      <w:pPr>
        <w:pStyle w:val="TextoNormalSangraFrancesa"/>
        <w:rPr>
          <w:rStyle w:val="TextoNormalCaracter"/>
        </w:rPr>
      </w:pPr>
      <w:bookmarkStart w:id="350" w:name="DESCRIPTORALFABETICO76"/>
      <w:r w:rsidRPr="00E11D15">
        <w:rPr>
          <w:rStyle w:val="TextoNormalNegritaCaracter"/>
        </w:rPr>
        <w:t>Inalterabilidad del fallo contenido en la ejecutoria</w:t>
      </w:r>
      <w:bookmarkEnd w:id="350"/>
      <w:r w:rsidRPr="00E11D15">
        <w:rPr>
          <w:rStyle w:val="TextoNormalCaracter"/>
        </w:rPr>
        <w:t xml:space="preserve">, Sentencia </w:t>
      </w:r>
      <w:hyperlink w:anchor="SENTENCIA_2022_3" w:history="1">
        <w:r w:rsidRPr="00E11D15">
          <w:rPr>
            <w:rStyle w:val="TextoNormalCaracter"/>
          </w:rPr>
          <w:t>3/2022</w:t>
        </w:r>
      </w:hyperlink>
      <w:r w:rsidRPr="00E11D15">
        <w:rPr>
          <w:rStyle w:val="TextoNormalCaracter"/>
        </w:rPr>
        <w:t>, f. 2.</w:t>
      </w:r>
    </w:p>
    <w:p w:rsidR="00E11D15" w:rsidRPr="00E11D15" w:rsidRDefault="00E11D15" w:rsidP="00E11D15">
      <w:pPr>
        <w:pStyle w:val="TextoNormalSangraFrancesa"/>
        <w:rPr>
          <w:rStyle w:val="TextoNormalCaracter"/>
        </w:rPr>
      </w:pPr>
      <w:bookmarkStart w:id="351" w:name="DESCRIPTORALFABETICO345"/>
      <w:r w:rsidRPr="00E11D15">
        <w:rPr>
          <w:rStyle w:val="TextoNormalNegritaCaracter"/>
        </w:rPr>
        <w:t>Incidente de nulidad de actuaciones extemporáneo</w:t>
      </w:r>
      <w:bookmarkEnd w:id="351"/>
      <w:r w:rsidRPr="00E11D15">
        <w:rPr>
          <w:rStyle w:val="TextoNormalCaracter"/>
        </w:rPr>
        <w:t xml:space="preserve">, Sentencia </w:t>
      </w:r>
      <w:hyperlink w:anchor="SENTENCIA_2022_39" w:history="1">
        <w:r w:rsidRPr="00E11D15">
          <w:rPr>
            <w:rStyle w:val="TextoNormalCaracter"/>
          </w:rPr>
          <w:t>39/2022</w:t>
        </w:r>
      </w:hyperlink>
      <w:r w:rsidRPr="00E11D15">
        <w:rPr>
          <w:rStyle w:val="TextoNormalCaracter"/>
        </w:rPr>
        <w:t>, f. 3.</w:t>
      </w:r>
    </w:p>
    <w:p w:rsidR="00E11D15" w:rsidRPr="00E11D15" w:rsidRDefault="00E11D15" w:rsidP="00E11D15">
      <w:pPr>
        <w:pStyle w:val="TextoNormalSangraFrancesa"/>
        <w:rPr>
          <w:rStyle w:val="TextoNormalCaracter"/>
        </w:rPr>
      </w:pPr>
      <w:bookmarkStart w:id="352" w:name="DESCRIPTORALFABETICO330"/>
      <w:r w:rsidRPr="00E11D15">
        <w:rPr>
          <w:rStyle w:val="TextoNormalNegritaCaracter"/>
        </w:rPr>
        <w:t>Incidente de recusación</w:t>
      </w:r>
      <w:bookmarkEnd w:id="352"/>
      <w:r w:rsidRPr="00E11D15">
        <w:rPr>
          <w:rStyle w:val="TextoNormalCaracter"/>
        </w:rPr>
        <w:t xml:space="preserve">, Sentencia </w:t>
      </w:r>
      <w:hyperlink w:anchor="SENTENCIA_2022_26" w:history="1">
        <w:r w:rsidRPr="00E11D15">
          <w:rPr>
            <w:rStyle w:val="TextoNormalCaracter"/>
          </w:rPr>
          <w:t>26/2022</w:t>
        </w:r>
      </w:hyperlink>
      <w:r w:rsidRPr="00E11D15">
        <w:rPr>
          <w:rStyle w:val="TextoNormalCaracter"/>
        </w:rPr>
        <w:t>, f. único.</w:t>
      </w:r>
    </w:p>
    <w:p w:rsidR="00E11D15" w:rsidRPr="00E11D15" w:rsidRDefault="00E11D15" w:rsidP="00E11D15">
      <w:pPr>
        <w:pStyle w:val="TextoNormalSangraFrancesa"/>
        <w:rPr>
          <w:rStyle w:val="TextoNormalCaracter"/>
        </w:rPr>
      </w:pPr>
      <w:bookmarkStart w:id="353" w:name="DESCRIPTORALFABETICO132"/>
      <w:r w:rsidRPr="00E11D15">
        <w:rPr>
          <w:rStyle w:val="TextoNormalNegritaCaracter"/>
        </w:rPr>
        <w:t>Incidente de suspensión cautelar</w:t>
      </w:r>
      <w:bookmarkEnd w:id="353"/>
      <w:r w:rsidRPr="00E11D15">
        <w:rPr>
          <w:rStyle w:val="TextoNormalCaracter"/>
        </w:rPr>
        <w:t xml:space="preserve">, Autos </w:t>
      </w:r>
      <w:hyperlink w:anchor="AUTO_2022_9" w:history="1">
        <w:r w:rsidRPr="00E11D15">
          <w:rPr>
            <w:rStyle w:val="TextoNormalCaracter"/>
          </w:rPr>
          <w:t>9/2022</w:t>
        </w:r>
      </w:hyperlink>
      <w:r w:rsidRPr="00E11D15">
        <w:rPr>
          <w:rStyle w:val="TextoNormalCaracter"/>
        </w:rPr>
        <w:t xml:space="preserve">, f. único; </w:t>
      </w:r>
      <w:hyperlink w:anchor="AUTO_2022_10" w:history="1">
        <w:r w:rsidRPr="00E11D15">
          <w:rPr>
            <w:rStyle w:val="TextoNormalCaracter"/>
          </w:rPr>
          <w:t>10/2022</w:t>
        </w:r>
      </w:hyperlink>
      <w:r w:rsidRPr="00E11D15">
        <w:rPr>
          <w:rStyle w:val="TextoNormalCaracter"/>
        </w:rPr>
        <w:t xml:space="preserve">, f. 2; </w:t>
      </w:r>
      <w:hyperlink w:anchor="AUTO_2022_11" w:history="1">
        <w:r w:rsidRPr="00E11D15">
          <w:rPr>
            <w:rStyle w:val="TextoNormalCaracter"/>
          </w:rPr>
          <w:t>11/2022</w:t>
        </w:r>
      </w:hyperlink>
      <w:r w:rsidRPr="00E11D15">
        <w:rPr>
          <w:rStyle w:val="TextoNormalCaracter"/>
        </w:rPr>
        <w:t xml:space="preserve">, f. 2; </w:t>
      </w:r>
      <w:hyperlink w:anchor="AUTO_2022_48" w:history="1">
        <w:r w:rsidRPr="00E11D15">
          <w:rPr>
            <w:rStyle w:val="TextoNormalCaracter"/>
          </w:rPr>
          <w:t>48/2022</w:t>
        </w:r>
      </w:hyperlink>
      <w:r w:rsidRPr="00E11D15">
        <w:rPr>
          <w:rStyle w:val="TextoNormalCaracter"/>
        </w:rPr>
        <w:t>.</w:t>
      </w:r>
    </w:p>
    <w:p w:rsidR="00E11D15" w:rsidRPr="00E11D15" w:rsidRDefault="00E11D15" w:rsidP="00E11D15">
      <w:pPr>
        <w:pStyle w:val="TextoNormalSangraFrancesa"/>
        <w:rPr>
          <w:rStyle w:val="TextoNormalCaracter"/>
        </w:rPr>
      </w:pPr>
      <w:bookmarkStart w:id="354" w:name="DESCRIPTORALFABETICO74"/>
      <w:r w:rsidRPr="00E11D15">
        <w:rPr>
          <w:rStyle w:val="TextoNormalNegritaCaracter"/>
        </w:rPr>
        <w:t>Incongruencia omisiva</w:t>
      </w:r>
      <w:bookmarkEnd w:id="354"/>
      <w:r w:rsidRPr="00E11D15">
        <w:rPr>
          <w:rStyle w:val="TextoNormalCaracter"/>
        </w:rPr>
        <w:t xml:space="preserve">, Sentencias </w:t>
      </w:r>
      <w:hyperlink w:anchor="SENTENCIA_2022_3" w:history="1">
        <w:r w:rsidRPr="00E11D15">
          <w:rPr>
            <w:rStyle w:val="TextoNormalCaracter"/>
          </w:rPr>
          <w:t>3/2022</w:t>
        </w:r>
      </w:hyperlink>
      <w:r w:rsidRPr="00E11D15">
        <w:rPr>
          <w:rStyle w:val="TextoNormalCaracter"/>
        </w:rPr>
        <w:t xml:space="preserve">, f. 1; </w:t>
      </w:r>
      <w:hyperlink w:anchor="SENTENCIA_2022_31" w:history="1">
        <w:r w:rsidRPr="00E11D15">
          <w:rPr>
            <w:rStyle w:val="TextoNormalCaracter"/>
          </w:rPr>
          <w:t>31/2022</w:t>
        </w:r>
      </w:hyperlink>
      <w:r w:rsidRPr="00E11D15">
        <w:rPr>
          <w:rStyle w:val="TextoNormalCaracter"/>
        </w:rPr>
        <w:t xml:space="preserve">, ff. 8, 9; </w:t>
      </w:r>
      <w:hyperlink w:anchor="SENTENCIA_2022_45" w:history="1">
        <w:r w:rsidRPr="00E11D15">
          <w:rPr>
            <w:rStyle w:val="TextoNormalCaracter"/>
          </w:rPr>
          <w:t>45/2022</w:t>
        </w:r>
      </w:hyperlink>
      <w:r w:rsidRPr="00E11D15">
        <w:rPr>
          <w:rStyle w:val="TextoNormalCaracter"/>
        </w:rPr>
        <w:t>, f. 7.</w:t>
      </w:r>
    </w:p>
    <w:p w:rsidR="00E11D15" w:rsidRPr="00E11D15" w:rsidRDefault="00E11D15" w:rsidP="00E11D15">
      <w:pPr>
        <w:pStyle w:val="TextoNormalSangraFrancesa"/>
        <w:rPr>
          <w:rStyle w:val="TextoNormalCaracter"/>
        </w:rPr>
      </w:pPr>
      <w:bookmarkStart w:id="355" w:name="DESCRIPTORALFABETICO160"/>
      <w:r w:rsidRPr="00E11D15">
        <w:rPr>
          <w:rStyle w:val="TextoNormalNegritaCaracter"/>
        </w:rPr>
        <w:t>Inconstitucionalidad mediata</w:t>
      </w:r>
      <w:bookmarkEnd w:id="355"/>
      <w:r w:rsidRPr="00E11D15">
        <w:rPr>
          <w:rStyle w:val="TextoNormalCaracter"/>
        </w:rPr>
        <w:t xml:space="preserve">, Sentencias </w:t>
      </w:r>
      <w:hyperlink w:anchor="SENTENCIA_2022_19" w:history="1">
        <w:r w:rsidRPr="00E11D15">
          <w:rPr>
            <w:rStyle w:val="TextoNormalCaracter"/>
          </w:rPr>
          <w:t>19/2022</w:t>
        </w:r>
      </w:hyperlink>
      <w:r w:rsidRPr="00E11D15">
        <w:rPr>
          <w:rStyle w:val="TextoNormalCaracter"/>
        </w:rPr>
        <w:t xml:space="preserve">, ff. 4, 5; </w:t>
      </w:r>
      <w:hyperlink w:anchor="SENTENCIA_2022_37" w:history="1">
        <w:r w:rsidRPr="00E11D15">
          <w:rPr>
            <w:rStyle w:val="TextoNormalCaracter"/>
          </w:rPr>
          <w:t>37/2022</w:t>
        </w:r>
      </w:hyperlink>
      <w:r w:rsidRPr="00E11D15">
        <w:rPr>
          <w:rStyle w:val="TextoNormalCaracter"/>
        </w:rPr>
        <w:t>, f. 6.</w:t>
      </w:r>
    </w:p>
    <w:p w:rsidR="00E11D15" w:rsidRPr="00E11D15" w:rsidRDefault="00E11D15" w:rsidP="00E11D15">
      <w:pPr>
        <w:pStyle w:val="TextoNormalSangraFrancesa"/>
        <w:rPr>
          <w:rStyle w:val="TextoNormalCaracter"/>
        </w:rPr>
      </w:pPr>
      <w:bookmarkStart w:id="356" w:name="DESCRIPTORALFABETICO162"/>
      <w:r w:rsidRPr="00E11D15">
        <w:rPr>
          <w:rStyle w:val="TextoNormalNegritaCaracter"/>
        </w:rPr>
        <w:t>Inconstitucionalidad por conexión</w:t>
      </w:r>
      <w:bookmarkEnd w:id="356"/>
      <w:r w:rsidRPr="00E11D15">
        <w:rPr>
          <w:rStyle w:val="TextoNormalCaracter"/>
        </w:rPr>
        <w:t xml:space="preserve">, Sentencia </w:t>
      </w:r>
      <w:hyperlink w:anchor="SENTENCIA_2022_37" w:history="1">
        <w:r w:rsidRPr="00E11D15">
          <w:rPr>
            <w:rStyle w:val="TextoNormalCaracter"/>
          </w:rPr>
          <w:t>37/2022</w:t>
        </w:r>
      </w:hyperlink>
      <w:r w:rsidRPr="00E11D15">
        <w:rPr>
          <w:rStyle w:val="TextoNormalCaracter"/>
        </w:rPr>
        <w:t>, f. 4.</w:t>
      </w:r>
    </w:p>
    <w:p w:rsidR="00E11D15" w:rsidRPr="00E11D15" w:rsidRDefault="00E11D15" w:rsidP="00E11D15">
      <w:pPr>
        <w:pStyle w:val="TextoNormalSangraFrancesa"/>
        <w:rPr>
          <w:rStyle w:val="TextoNormalCaracter"/>
        </w:rPr>
      </w:pPr>
      <w:bookmarkStart w:id="357" w:name="DESCRIPTORALFABETICO180"/>
      <w:r w:rsidRPr="00E11D15">
        <w:rPr>
          <w:rStyle w:val="TextoNormalNegritaCaracter"/>
        </w:rPr>
        <w:t>Incumplimiento generalizado de la doctrina constitucional</w:t>
      </w:r>
      <w:bookmarkEnd w:id="357"/>
      <w:r w:rsidRPr="00E11D15">
        <w:rPr>
          <w:rStyle w:val="TextoNormalCaracter"/>
        </w:rPr>
        <w:t xml:space="preserve">, Sentencia </w:t>
      </w:r>
      <w:hyperlink w:anchor="SENTENCIA_2022_22" w:history="1">
        <w:r w:rsidRPr="00E11D15">
          <w:rPr>
            <w:rStyle w:val="TextoNormalCaracter"/>
          </w:rPr>
          <w:t>22/2022</w:t>
        </w:r>
      </w:hyperlink>
      <w:r w:rsidRPr="00E11D15">
        <w:rPr>
          <w:rStyle w:val="TextoNormalCaracter"/>
        </w:rPr>
        <w:t>, f. 2.</w:t>
      </w:r>
    </w:p>
    <w:p w:rsidR="00E11D15" w:rsidRPr="00E11D15" w:rsidRDefault="00E11D15" w:rsidP="00E11D15">
      <w:pPr>
        <w:pStyle w:val="TextoNormalSangraFrancesa"/>
        <w:rPr>
          <w:rStyle w:val="TextoNormalCaracter"/>
        </w:rPr>
      </w:pPr>
      <w:bookmarkStart w:id="358" w:name="DESCRIPTORALFABETICO360"/>
      <w:r w:rsidRPr="00E11D15">
        <w:rPr>
          <w:rStyle w:val="TextoNormalNegritaCaracter"/>
        </w:rPr>
        <w:t>Indisponibilidad de los requisitos procesales</w:t>
      </w:r>
      <w:bookmarkEnd w:id="358"/>
      <w:r w:rsidRPr="00E11D15">
        <w:rPr>
          <w:rStyle w:val="TextoNormalCaracter"/>
        </w:rPr>
        <w:t xml:space="preserve">, Sentencia </w:t>
      </w:r>
      <w:hyperlink w:anchor="SENTENCIA_2022_28" w:history="1">
        <w:r w:rsidRPr="00E11D15">
          <w:rPr>
            <w:rStyle w:val="TextoNormalCaracter"/>
          </w:rPr>
          <w:t>28/2022</w:t>
        </w:r>
      </w:hyperlink>
      <w:r w:rsidRPr="00E11D15">
        <w:rPr>
          <w:rStyle w:val="TextoNormalCaracter"/>
        </w:rPr>
        <w:t>, ff. 3 a 6.</w:t>
      </w:r>
    </w:p>
    <w:p w:rsidR="00E11D15" w:rsidRPr="00E11D15" w:rsidRDefault="00E11D15" w:rsidP="00E11D15">
      <w:pPr>
        <w:pStyle w:val="TextoNormalSangraFrancesa"/>
        <w:rPr>
          <w:rStyle w:val="TextoNormalCaracter"/>
        </w:rPr>
      </w:pPr>
      <w:bookmarkStart w:id="359" w:name="DESCRIPTORALFABETICO299"/>
      <w:r w:rsidRPr="00E11D15">
        <w:rPr>
          <w:rStyle w:val="TextoNormalNegritaCaracter"/>
        </w:rPr>
        <w:t>Individualización de la pena</w:t>
      </w:r>
      <w:bookmarkEnd w:id="359"/>
      <w:r w:rsidRPr="00E11D15">
        <w:rPr>
          <w:rStyle w:val="TextoNormalCaracter"/>
        </w:rPr>
        <w:t xml:space="preserve">, Sentencias </w:t>
      </w:r>
      <w:hyperlink w:anchor="SENTENCIA_2022_11" w:history="1">
        <w:r w:rsidRPr="00E11D15">
          <w:rPr>
            <w:rStyle w:val="TextoNormalCaracter"/>
          </w:rPr>
          <w:t>11/2022</w:t>
        </w:r>
      </w:hyperlink>
      <w:r w:rsidRPr="00E11D15">
        <w:rPr>
          <w:rStyle w:val="TextoNormalCaracter"/>
        </w:rPr>
        <w:t xml:space="preserve">, ff. 2, 4; </w:t>
      </w:r>
      <w:hyperlink w:anchor="SENTENCIA_2022_45" w:history="1">
        <w:r w:rsidRPr="00E11D15">
          <w:rPr>
            <w:rStyle w:val="TextoNormalCaracter"/>
          </w:rPr>
          <w:t>45/2022</w:t>
        </w:r>
      </w:hyperlink>
      <w:r w:rsidRPr="00E11D15">
        <w:rPr>
          <w:rStyle w:val="TextoNormalCaracter"/>
        </w:rPr>
        <w:t xml:space="preserve">, f. 16; </w:t>
      </w:r>
      <w:hyperlink w:anchor="SENTENCIA_2022_46" w:history="1">
        <w:r w:rsidRPr="00E11D15">
          <w:rPr>
            <w:rStyle w:val="TextoNormalCaracter"/>
          </w:rPr>
          <w:t>46/2022</w:t>
        </w:r>
      </w:hyperlink>
      <w:r w:rsidRPr="00E11D15">
        <w:rPr>
          <w:rStyle w:val="TextoNormalCaracter"/>
        </w:rPr>
        <w:t>, f. 13.</w:t>
      </w:r>
    </w:p>
    <w:p w:rsidR="00E11D15" w:rsidRPr="00E11D15" w:rsidRDefault="00E11D15" w:rsidP="00E11D15">
      <w:pPr>
        <w:pStyle w:val="TextoNormalSangraFrancesa"/>
        <w:rPr>
          <w:rStyle w:val="TextoNormalCaracter"/>
        </w:rPr>
      </w:pPr>
      <w:bookmarkStart w:id="360" w:name="DESCRIPTORALFABETICO344"/>
      <w:r w:rsidRPr="00E11D15">
        <w:rPr>
          <w:rStyle w:val="TextoNormalNegritaCaracter"/>
        </w:rPr>
        <w:t>Inferencia insuficiente</w:t>
      </w:r>
      <w:bookmarkEnd w:id="360"/>
      <w:r w:rsidRPr="00E11D15">
        <w:rPr>
          <w:rStyle w:val="TextoNormalCaracter"/>
        </w:rPr>
        <w:t xml:space="preserve">, Sentencia </w:t>
      </w:r>
      <w:hyperlink w:anchor="SENTENCIA_2022_34" w:history="1">
        <w:r w:rsidRPr="00E11D15">
          <w:rPr>
            <w:rStyle w:val="TextoNormalCaracter"/>
          </w:rPr>
          <w:t>34/2022</w:t>
        </w:r>
      </w:hyperlink>
      <w:r w:rsidRPr="00E11D15">
        <w:rPr>
          <w:rStyle w:val="TextoNormalCaracter"/>
        </w:rPr>
        <w:t>, ff. 3 a 5.</w:t>
      </w:r>
    </w:p>
    <w:p w:rsidR="00E11D15" w:rsidRPr="00E11D15" w:rsidRDefault="00E11D15" w:rsidP="00E11D15">
      <w:pPr>
        <w:pStyle w:val="TextoNormalSangraFrancesa"/>
        <w:rPr>
          <w:rStyle w:val="TextoNormalCaracter"/>
        </w:rPr>
      </w:pPr>
      <w:bookmarkStart w:id="361" w:name="DESCRIPTORALFABETICO300"/>
      <w:r w:rsidRPr="00E11D15">
        <w:rPr>
          <w:rStyle w:val="TextoNormalNegritaCaracter"/>
        </w:rPr>
        <w:t>Inhabilitación absoluta</w:t>
      </w:r>
      <w:bookmarkEnd w:id="361"/>
      <w:r w:rsidRPr="00E11D15">
        <w:rPr>
          <w:rStyle w:val="TextoNormalCaracter"/>
        </w:rPr>
        <w:t xml:space="preserve">, Sentencia </w:t>
      </w:r>
      <w:hyperlink w:anchor="SENTENCIA_2022_47" w:history="1">
        <w:r w:rsidRPr="00E11D15">
          <w:rPr>
            <w:rStyle w:val="TextoNormalCaracter"/>
          </w:rPr>
          <w:t>47/2022</w:t>
        </w:r>
      </w:hyperlink>
      <w:r w:rsidRPr="00E11D15">
        <w:rPr>
          <w:rStyle w:val="TextoNormalCaracter"/>
        </w:rPr>
        <w:t>, f. 1.</w:t>
      </w:r>
    </w:p>
    <w:p w:rsidR="00E11D15" w:rsidRPr="00E11D15" w:rsidRDefault="00E11D15" w:rsidP="00E11D15">
      <w:pPr>
        <w:pStyle w:val="TextoNormalSangraFrancesa"/>
        <w:rPr>
          <w:rStyle w:val="TextoNormalCaracter"/>
        </w:rPr>
      </w:pPr>
      <w:bookmarkStart w:id="362" w:name="DESCRIPTORALFABETICO205"/>
      <w:r w:rsidRPr="00E11D15">
        <w:rPr>
          <w:rStyle w:val="TextoNormalNegritaCaracter"/>
        </w:rPr>
        <w:t>Iniciativa parlamentaria</w:t>
      </w:r>
      <w:bookmarkEnd w:id="362"/>
      <w:r w:rsidRPr="00E11D15">
        <w:rPr>
          <w:rStyle w:val="TextoNormalCaracter"/>
        </w:rPr>
        <w:t xml:space="preserve">, Sentencia </w:t>
      </w:r>
      <w:hyperlink w:anchor="SENTENCIA_2022_38" w:history="1">
        <w:r w:rsidRPr="00E11D15">
          <w:rPr>
            <w:rStyle w:val="TextoNormalCaracter"/>
          </w:rPr>
          <w:t>38/2022</w:t>
        </w:r>
      </w:hyperlink>
      <w:r w:rsidRPr="00E11D15">
        <w:rPr>
          <w:rStyle w:val="TextoNormalCaracter"/>
        </w:rPr>
        <w:t>, ff. 1 a 9, VP I, VP II.</w:t>
      </w:r>
    </w:p>
    <w:p w:rsidR="00E11D15" w:rsidRPr="00E11D15" w:rsidRDefault="00E11D15" w:rsidP="00E11D15">
      <w:pPr>
        <w:pStyle w:val="TextoNormalSangraFrancesa"/>
        <w:rPr>
          <w:rStyle w:val="TextoNormalCaracter"/>
        </w:rPr>
      </w:pPr>
      <w:bookmarkStart w:id="363" w:name="DESCRIPTORALFABETICO213"/>
      <w:r w:rsidRPr="00E11D15">
        <w:rPr>
          <w:rStyle w:val="TextoNormalNegritaCaracter"/>
        </w:rPr>
        <w:t>Inmunidad parlamentaria</w:t>
      </w:r>
      <w:bookmarkEnd w:id="363"/>
      <w:r w:rsidRPr="00E11D15">
        <w:rPr>
          <w:rStyle w:val="TextoNormalCaracter"/>
        </w:rPr>
        <w:t xml:space="preserve">, Sentencias </w:t>
      </w:r>
      <w:hyperlink w:anchor="SENTENCIA_2022_45" w:history="1">
        <w:r w:rsidRPr="00E11D15">
          <w:rPr>
            <w:rStyle w:val="TextoNormalCaracter"/>
          </w:rPr>
          <w:t>45/2022</w:t>
        </w:r>
      </w:hyperlink>
      <w:r w:rsidRPr="00E11D15">
        <w:rPr>
          <w:rStyle w:val="TextoNormalCaracter"/>
        </w:rPr>
        <w:t xml:space="preserve">, f. 13; </w:t>
      </w:r>
      <w:hyperlink w:anchor="SENTENCIA_2022_46" w:history="1">
        <w:r w:rsidRPr="00E11D15">
          <w:rPr>
            <w:rStyle w:val="TextoNormalCaracter"/>
          </w:rPr>
          <w:t>46/2022</w:t>
        </w:r>
      </w:hyperlink>
      <w:r w:rsidRPr="00E11D15">
        <w:rPr>
          <w:rStyle w:val="TextoNormalCaracter"/>
        </w:rPr>
        <w:t>, f. 11.</w:t>
      </w:r>
    </w:p>
    <w:p w:rsidR="00E11D15" w:rsidRPr="00E11D15" w:rsidRDefault="00E11D15" w:rsidP="00E11D15">
      <w:pPr>
        <w:pStyle w:val="TextoNormalSangraFrancesa"/>
        <w:rPr>
          <w:rStyle w:val="TextoNormalCaracter"/>
        </w:rPr>
      </w:pPr>
      <w:bookmarkStart w:id="364" w:name="DESCRIPTORALFABETICO75"/>
      <w:r w:rsidRPr="00E11D15">
        <w:rPr>
          <w:rStyle w:val="TextoNormalNegritaCaracter"/>
        </w:rPr>
        <w:t>Intangibilidad de las sentencias</w:t>
      </w:r>
      <w:bookmarkEnd w:id="364"/>
      <w:r w:rsidRPr="00E11D15">
        <w:rPr>
          <w:rStyle w:val="TextoNormalCaracter"/>
        </w:rPr>
        <w:t xml:space="preserve">, </w:t>
      </w:r>
    </w:p>
    <w:p w:rsidR="00E11D15" w:rsidRPr="00E11D15" w:rsidRDefault="00E11D15" w:rsidP="00E11D15">
      <w:pPr>
        <w:pStyle w:val="TextoNormalSangraFrancesa"/>
        <w:rPr>
          <w:rStyle w:val="TextoNormalCaracter"/>
        </w:rPr>
      </w:pPr>
      <w:r w:rsidRPr="00E11D15">
        <w:rPr>
          <w:rStyle w:val="TextoNormalCursivaCaracter"/>
        </w:rPr>
        <w:t xml:space="preserve">    Vulnerado, </w:t>
      </w:r>
      <w:r w:rsidRPr="00E11D15">
        <w:rPr>
          <w:rStyle w:val="TextoNormalCaracter"/>
        </w:rPr>
        <w:t xml:space="preserve">Sentencia </w:t>
      </w:r>
      <w:hyperlink w:anchor="SENTENCIA_2022_3" w:history="1">
        <w:r w:rsidRPr="00E11D15">
          <w:rPr>
            <w:rStyle w:val="TextoNormalCaracter"/>
          </w:rPr>
          <w:t>3/2022</w:t>
        </w:r>
      </w:hyperlink>
      <w:r w:rsidRPr="00E11D15">
        <w:rPr>
          <w:rStyle w:val="TextoNormalCaracter"/>
        </w:rPr>
        <w:t>, f. 2.</w:t>
      </w:r>
    </w:p>
    <w:p w:rsidR="00E11D15" w:rsidRPr="00E11D15" w:rsidRDefault="00E11D15" w:rsidP="00E11D15">
      <w:pPr>
        <w:pStyle w:val="TextoNormalSangraFrancesa"/>
        <w:rPr>
          <w:rStyle w:val="TextoNormalCaracter"/>
        </w:rPr>
      </w:pPr>
      <w:bookmarkStart w:id="365" w:name="DESCRIPTORALFABETICO77"/>
      <w:r w:rsidRPr="00E11D15">
        <w:rPr>
          <w:rStyle w:val="TextoNormalNegritaCaracter"/>
        </w:rPr>
        <w:t>Intangibilidad de sentencias firmes</w:t>
      </w:r>
      <w:bookmarkEnd w:id="365"/>
      <w:r w:rsidRPr="00E11D15">
        <w:rPr>
          <w:rStyle w:val="TextoNormalCaracter"/>
        </w:rPr>
        <w:t xml:space="preserve">, Sentencia </w:t>
      </w:r>
      <w:hyperlink w:anchor="SENTENCIA_2022_3" w:history="1">
        <w:r w:rsidRPr="00E11D15">
          <w:rPr>
            <w:rStyle w:val="TextoNormalCaracter"/>
          </w:rPr>
          <w:t>3/2022</w:t>
        </w:r>
      </w:hyperlink>
      <w:r w:rsidRPr="00E11D15">
        <w:rPr>
          <w:rStyle w:val="TextoNormalCaracter"/>
        </w:rPr>
        <w:t>, f. 2.</w:t>
      </w:r>
    </w:p>
    <w:p w:rsidR="00E11D15" w:rsidRPr="00E11D15" w:rsidRDefault="00E11D15" w:rsidP="00E11D15">
      <w:pPr>
        <w:pStyle w:val="TextoNormalSangraFrancesa"/>
        <w:rPr>
          <w:rStyle w:val="TextoNormalCaracter"/>
        </w:rPr>
      </w:pPr>
      <w:bookmarkStart w:id="366" w:name="DESCRIPTORALFABETICO248"/>
      <w:r w:rsidRPr="00E11D15">
        <w:rPr>
          <w:rStyle w:val="TextoNormalNegritaCaracter"/>
        </w:rPr>
        <w:t>Integración en grupos de clasificación profesional</w:t>
      </w:r>
      <w:bookmarkEnd w:id="366"/>
      <w:r w:rsidRPr="00E11D15">
        <w:rPr>
          <w:rStyle w:val="TextoNormalCaracter"/>
        </w:rPr>
        <w:t xml:space="preserve">, Sentencia </w:t>
      </w:r>
      <w:hyperlink w:anchor="SENTENCIA_2022_3" w:history="1">
        <w:r w:rsidRPr="00E11D15">
          <w:rPr>
            <w:rStyle w:val="TextoNormalCaracter"/>
          </w:rPr>
          <w:t>3/2022</w:t>
        </w:r>
      </w:hyperlink>
      <w:r w:rsidRPr="00E11D15">
        <w:rPr>
          <w:rStyle w:val="TextoNormalCaracter"/>
        </w:rPr>
        <w:t>, f. 2.</w:t>
      </w:r>
    </w:p>
    <w:p w:rsidR="00E11D15" w:rsidRPr="00E11D15" w:rsidRDefault="00E11D15" w:rsidP="00E11D15">
      <w:pPr>
        <w:pStyle w:val="TextoNormalSangraFrancesa"/>
        <w:rPr>
          <w:rStyle w:val="TextoNormalCaracter"/>
        </w:rPr>
      </w:pPr>
      <w:bookmarkStart w:id="367" w:name="DESCRIPTORALFABETICO351"/>
      <w:r w:rsidRPr="00E11D15">
        <w:rPr>
          <w:rStyle w:val="TextoNormalNegritaCaracter"/>
        </w:rPr>
        <w:t>Interés legítimo</w:t>
      </w:r>
      <w:bookmarkEnd w:id="367"/>
      <w:r w:rsidRPr="00E11D15">
        <w:rPr>
          <w:rStyle w:val="TextoNormalCaracter"/>
        </w:rPr>
        <w:t xml:space="preserve">, Sentencia </w:t>
      </w:r>
      <w:hyperlink w:anchor="SENTENCIA_2022_30" w:history="1">
        <w:r w:rsidRPr="00E11D15">
          <w:rPr>
            <w:rStyle w:val="TextoNormalCaracter"/>
          </w:rPr>
          <w:t>30/2022</w:t>
        </w:r>
      </w:hyperlink>
      <w:r w:rsidRPr="00E11D15">
        <w:rPr>
          <w:rStyle w:val="TextoNormalCaracter"/>
        </w:rPr>
        <w:t>, f. 4.</w:t>
      </w:r>
    </w:p>
    <w:p w:rsidR="00E11D15" w:rsidRPr="00E11D15" w:rsidRDefault="00E11D15" w:rsidP="00E11D15">
      <w:pPr>
        <w:pStyle w:val="TextoNormalSangraFrancesa"/>
        <w:rPr>
          <w:rStyle w:val="TextoNormalCaracter"/>
        </w:rPr>
      </w:pPr>
      <w:bookmarkStart w:id="368" w:name="DESCRIPTORALFABETICO175"/>
      <w:r w:rsidRPr="00E11D15">
        <w:rPr>
          <w:rStyle w:val="TextoNormalNegritaCaracter"/>
        </w:rPr>
        <w:t>Interposición de recursos en tiempo y forma</w:t>
      </w:r>
      <w:bookmarkEnd w:id="368"/>
      <w:r w:rsidRPr="00E11D15">
        <w:rPr>
          <w:rStyle w:val="TextoNormalCaracter"/>
        </w:rPr>
        <w:t xml:space="preserve">, Sentencia </w:t>
      </w:r>
      <w:hyperlink w:anchor="SENTENCIA_2022_39" w:history="1">
        <w:r w:rsidRPr="00E11D15">
          <w:rPr>
            <w:rStyle w:val="TextoNormalCaracter"/>
          </w:rPr>
          <w:t>39/2022</w:t>
        </w:r>
      </w:hyperlink>
      <w:r w:rsidRPr="00E11D15">
        <w:rPr>
          <w:rStyle w:val="TextoNormalCaracter"/>
        </w:rPr>
        <w:t>, f. 3.</w:t>
      </w:r>
    </w:p>
    <w:p w:rsidR="00E11D15" w:rsidRPr="00E11D15" w:rsidRDefault="00E11D15" w:rsidP="00E11D15">
      <w:pPr>
        <w:pStyle w:val="TextoNormalSangraFrancesa"/>
        <w:rPr>
          <w:rStyle w:val="TextoNormalCaracter"/>
        </w:rPr>
      </w:pPr>
      <w:bookmarkStart w:id="369" w:name="DESCRIPTORALFABETICO294"/>
      <w:r w:rsidRPr="00E11D15">
        <w:rPr>
          <w:rStyle w:val="TextoNormalNegritaCaracter"/>
        </w:rPr>
        <w:t>Interpretación conforme con la Constitución</w:t>
      </w:r>
      <w:bookmarkEnd w:id="369"/>
      <w:r w:rsidRPr="00E11D15">
        <w:rPr>
          <w:rStyle w:val="TextoNormalCaracter"/>
        </w:rPr>
        <w:t xml:space="preserve">, Sentencia </w:t>
      </w:r>
      <w:hyperlink w:anchor="SENTENCIA_2022_36" w:history="1">
        <w:r w:rsidRPr="00E11D15">
          <w:rPr>
            <w:rStyle w:val="TextoNormalCaracter"/>
          </w:rPr>
          <w:t>36/2022</w:t>
        </w:r>
      </w:hyperlink>
      <w:r w:rsidRPr="00E11D15">
        <w:rPr>
          <w:rStyle w:val="TextoNormalCaracter"/>
        </w:rPr>
        <w:t>, ff. 4, 6.</w:t>
      </w:r>
    </w:p>
    <w:p w:rsidR="00E11D15" w:rsidRPr="00E11D15" w:rsidRDefault="00E11D15" w:rsidP="00E11D15">
      <w:pPr>
        <w:pStyle w:val="TextoNormalSangraFrancesa"/>
        <w:rPr>
          <w:rStyle w:val="TextoNormalCaracter"/>
        </w:rPr>
      </w:pPr>
      <w:bookmarkStart w:id="370" w:name="DESCRIPTORALFABETICO295"/>
      <w:r w:rsidRPr="00E11D15">
        <w:rPr>
          <w:rStyle w:val="TextoNormalNegritaCaracter"/>
        </w:rPr>
        <w:t>Interpretación de los requisitos procesales</w:t>
      </w:r>
      <w:bookmarkEnd w:id="370"/>
      <w:r w:rsidRPr="00E11D15">
        <w:rPr>
          <w:rStyle w:val="TextoNormalCaracter"/>
        </w:rPr>
        <w:t xml:space="preserve">, Sentencia </w:t>
      </w:r>
      <w:hyperlink w:anchor="SENTENCIA_2022_28" w:history="1">
        <w:r w:rsidRPr="00E11D15">
          <w:rPr>
            <w:rStyle w:val="TextoNormalCaracter"/>
          </w:rPr>
          <w:t>28/2022</w:t>
        </w:r>
      </w:hyperlink>
      <w:r w:rsidRPr="00E11D15">
        <w:rPr>
          <w:rStyle w:val="TextoNormalCaracter"/>
        </w:rPr>
        <w:t>, f. 4.</w:t>
      </w:r>
    </w:p>
    <w:p w:rsidR="00E11D15" w:rsidRPr="00E11D15" w:rsidRDefault="00E11D15" w:rsidP="00E11D15">
      <w:pPr>
        <w:pStyle w:val="TextoNormalSangraFrancesa"/>
        <w:rPr>
          <w:rStyle w:val="TextoNormalCaracter"/>
        </w:rPr>
      </w:pPr>
      <w:bookmarkStart w:id="371" w:name="DESCRIPTORALFABETICO296"/>
      <w:r w:rsidRPr="00E11D15">
        <w:rPr>
          <w:rStyle w:val="TextoNormalNegritaCaracter"/>
        </w:rPr>
        <w:t>Interpretación de Reglamentos parlamentarios</w:t>
      </w:r>
      <w:bookmarkEnd w:id="371"/>
      <w:r w:rsidRPr="00E11D15">
        <w:rPr>
          <w:rStyle w:val="TextoNormalCaracter"/>
        </w:rPr>
        <w:t xml:space="preserve">, Sentencia </w:t>
      </w:r>
      <w:hyperlink w:anchor="SENTENCIA_2022_35" w:history="1">
        <w:r w:rsidRPr="00E11D15">
          <w:rPr>
            <w:rStyle w:val="TextoNormalCaracter"/>
          </w:rPr>
          <w:t>35/2022</w:t>
        </w:r>
      </w:hyperlink>
      <w:r w:rsidRPr="00E11D15">
        <w:rPr>
          <w:rStyle w:val="TextoNormalCaracter"/>
        </w:rPr>
        <w:t>, ff. 4, 5.</w:t>
      </w:r>
    </w:p>
    <w:p w:rsidR="00E11D15" w:rsidRPr="00E11D15" w:rsidRDefault="00E11D15" w:rsidP="00E11D15">
      <w:pPr>
        <w:pStyle w:val="TextoNormalSangraFrancesa"/>
        <w:rPr>
          <w:rStyle w:val="TextoNormalCaracter"/>
        </w:rPr>
      </w:pPr>
      <w:bookmarkStart w:id="372" w:name="DESCRIPTORALFABETICO297"/>
      <w:r w:rsidRPr="00E11D15">
        <w:rPr>
          <w:rStyle w:val="TextoNormalNegritaCaracter"/>
        </w:rPr>
        <w:t>Interpretación irrazonable</w:t>
      </w:r>
      <w:bookmarkEnd w:id="372"/>
      <w:r w:rsidRPr="00E11D15">
        <w:rPr>
          <w:rStyle w:val="TextoNormalCaracter"/>
        </w:rPr>
        <w:t xml:space="preserve">, Sentencia </w:t>
      </w:r>
      <w:hyperlink w:anchor="SENTENCIA_2022_43" w:history="1">
        <w:r w:rsidRPr="00E11D15">
          <w:rPr>
            <w:rStyle w:val="TextoNormalCaracter"/>
          </w:rPr>
          <w:t>43/2022</w:t>
        </w:r>
      </w:hyperlink>
      <w:r w:rsidRPr="00E11D15">
        <w:rPr>
          <w:rStyle w:val="TextoNormalCaracter"/>
        </w:rPr>
        <w:t>, ff. 3, 4.</w:t>
      </w:r>
    </w:p>
    <w:p w:rsidR="00E11D15" w:rsidRPr="00E11D15" w:rsidRDefault="00E11D15" w:rsidP="00E11D15">
      <w:pPr>
        <w:pStyle w:val="TextoNormalSangraFrancesa"/>
        <w:rPr>
          <w:rStyle w:val="TextoNormalCaracter"/>
        </w:rPr>
      </w:pPr>
      <w:bookmarkStart w:id="373" w:name="DESCRIPTORALFABETICO127"/>
      <w:r w:rsidRPr="00E11D15">
        <w:rPr>
          <w:rStyle w:val="TextoNormalNegritaCaracter"/>
        </w:rPr>
        <w:t>Interpretación restrictiva de la limitación de derechos fundamentales</w:t>
      </w:r>
      <w:bookmarkEnd w:id="373"/>
      <w:r w:rsidRPr="00E11D15">
        <w:rPr>
          <w:rStyle w:val="TextoNormalCaracter"/>
        </w:rPr>
        <w:t xml:space="preserve">, Sentencias </w:t>
      </w:r>
      <w:hyperlink w:anchor="SENTENCIA_2022_45" w:history="1">
        <w:r w:rsidRPr="00E11D15">
          <w:rPr>
            <w:rStyle w:val="TextoNormalCaracter"/>
          </w:rPr>
          <w:t>45/2022</w:t>
        </w:r>
      </w:hyperlink>
      <w:r w:rsidRPr="00E11D15">
        <w:rPr>
          <w:rStyle w:val="TextoNormalCaracter"/>
        </w:rPr>
        <w:t xml:space="preserve">, ff. 13, 14; </w:t>
      </w:r>
      <w:hyperlink w:anchor="SENTENCIA_2022_46" w:history="1">
        <w:r w:rsidRPr="00E11D15">
          <w:rPr>
            <w:rStyle w:val="TextoNormalCaracter"/>
          </w:rPr>
          <w:t>46/2022</w:t>
        </w:r>
      </w:hyperlink>
      <w:r w:rsidRPr="00E11D15">
        <w:rPr>
          <w:rStyle w:val="TextoNormalCaracter"/>
        </w:rPr>
        <w:t>, f. 12.</w:t>
      </w:r>
    </w:p>
    <w:p w:rsidR="00E11D15" w:rsidRPr="00E11D15" w:rsidRDefault="00E11D15" w:rsidP="00E11D15">
      <w:pPr>
        <w:pStyle w:val="TextoNormalSangraFrancesa"/>
        <w:rPr>
          <w:rStyle w:val="TextoNormalCaracter"/>
        </w:rPr>
      </w:pPr>
      <w:bookmarkStart w:id="374" w:name="DESCRIPTORALFABETICO343"/>
      <w:r w:rsidRPr="00E11D15">
        <w:rPr>
          <w:rStyle w:val="TextoNormalNegritaCaracter"/>
        </w:rPr>
        <w:t>Interrogatorio de testigos</w:t>
      </w:r>
      <w:bookmarkEnd w:id="374"/>
      <w:r w:rsidRPr="00E11D15">
        <w:rPr>
          <w:rStyle w:val="TextoNormalCaracter"/>
        </w:rPr>
        <w:t xml:space="preserve">, Sentencias </w:t>
      </w:r>
      <w:hyperlink w:anchor="SENTENCIA_2022_45" w:history="1">
        <w:r w:rsidRPr="00E11D15">
          <w:rPr>
            <w:rStyle w:val="TextoNormalCaracter"/>
          </w:rPr>
          <w:t>45/2022</w:t>
        </w:r>
      </w:hyperlink>
      <w:r w:rsidRPr="00E11D15">
        <w:rPr>
          <w:rStyle w:val="TextoNormalCaracter"/>
        </w:rPr>
        <w:t xml:space="preserve">, f. 9; </w:t>
      </w:r>
      <w:hyperlink w:anchor="SENTENCIA_2022_47" w:history="1">
        <w:r w:rsidRPr="00E11D15">
          <w:rPr>
            <w:rStyle w:val="TextoNormalCaracter"/>
          </w:rPr>
          <w:t>47/2022</w:t>
        </w:r>
      </w:hyperlink>
      <w:r w:rsidRPr="00E11D15">
        <w:rPr>
          <w:rStyle w:val="TextoNormalCaracter"/>
        </w:rPr>
        <w:t>, f. 7.</w:t>
      </w:r>
    </w:p>
    <w:p w:rsidR="00E11D15" w:rsidRPr="00E11D15" w:rsidRDefault="00E11D15" w:rsidP="00E11D15">
      <w:pPr>
        <w:pStyle w:val="TextoNormalSangraFrancesa"/>
        <w:rPr>
          <w:rStyle w:val="TextoNormalCaracter"/>
        </w:rPr>
      </w:pPr>
      <w:bookmarkStart w:id="375" w:name="DESCRIPTORALFABETICO301"/>
      <w:r w:rsidRPr="00E11D15">
        <w:rPr>
          <w:rStyle w:val="TextoNormalNegritaCaracter"/>
        </w:rPr>
        <w:t>Interrupción de la prescripción de la pena</w:t>
      </w:r>
      <w:bookmarkEnd w:id="375"/>
      <w:r w:rsidRPr="00E11D15">
        <w:rPr>
          <w:rStyle w:val="TextoNormalCaracter"/>
        </w:rPr>
        <w:t xml:space="preserve">, Sentencia </w:t>
      </w:r>
      <w:hyperlink w:anchor="SENTENCIA_2022_33" w:history="1">
        <w:r w:rsidRPr="00E11D15">
          <w:rPr>
            <w:rStyle w:val="TextoNormalCaracter"/>
          </w:rPr>
          <w:t>33/2022</w:t>
        </w:r>
      </w:hyperlink>
      <w:r w:rsidRPr="00E11D15">
        <w:rPr>
          <w:rStyle w:val="TextoNormalCaracter"/>
        </w:rPr>
        <w:t>, ff. 2, 4.</w:t>
      </w:r>
    </w:p>
    <w:p w:rsidR="00E11D15" w:rsidRPr="00E11D15" w:rsidRDefault="00E11D15" w:rsidP="00E11D15">
      <w:pPr>
        <w:pStyle w:val="TextoNormalSangraFrancesa"/>
        <w:rPr>
          <w:rStyle w:val="TextoNormalCaracter"/>
        </w:rPr>
      </w:pPr>
      <w:bookmarkStart w:id="376" w:name="DESCRIPTORALFABETICO100"/>
      <w:r w:rsidRPr="00E11D15">
        <w:rPr>
          <w:rStyle w:val="TextoNormalNegritaCaracter"/>
        </w:rPr>
        <w:t>Intervención facultativa de abogado</w:t>
      </w:r>
      <w:bookmarkEnd w:id="376"/>
      <w:r w:rsidRPr="00E11D15">
        <w:rPr>
          <w:rStyle w:val="TextoNormalCaracter"/>
        </w:rPr>
        <w:t xml:space="preserve">, Sentencia </w:t>
      </w:r>
      <w:hyperlink w:anchor="SENTENCIA_2022_10" w:history="1">
        <w:r w:rsidRPr="00E11D15">
          <w:rPr>
            <w:rStyle w:val="TextoNormalCaracter"/>
          </w:rPr>
          <w:t>10/2022</w:t>
        </w:r>
      </w:hyperlink>
      <w:r w:rsidRPr="00E11D15">
        <w:rPr>
          <w:rStyle w:val="TextoNormalCaracter"/>
        </w:rPr>
        <w:t>, ff. 3, 4.</w:t>
      </w:r>
    </w:p>
    <w:p w:rsidR="00E11D15" w:rsidRPr="00E11D15" w:rsidRDefault="00E11D15" w:rsidP="00E11D15">
      <w:pPr>
        <w:pStyle w:val="TextoNormalSangraFrancesa"/>
        <w:rPr>
          <w:rStyle w:val="TextoNormalCaracter"/>
        </w:rPr>
      </w:pPr>
      <w:bookmarkStart w:id="377" w:name="DESCRIPTORALFABETICO369"/>
      <w:r w:rsidRPr="00E11D15">
        <w:rPr>
          <w:rStyle w:val="TextoNormalNegritaCaracter"/>
        </w:rPr>
        <w:t>Investigación insuficiente</w:t>
      </w:r>
      <w:bookmarkEnd w:id="377"/>
      <w:r w:rsidRPr="00E11D15">
        <w:rPr>
          <w:rStyle w:val="TextoNormalCaracter"/>
        </w:rPr>
        <w:t xml:space="preserve">, Sentencia </w:t>
      </w:r>
      <w:hyperlink w:anchor="SENTENCIA_2022_34" w:history="1">
        <w:r w:rsidRPr="00E11D15">
          <w:rPr>
            <w:rStyle w:val="TextoNormalCaracter"/>
          </w:rPr>
          <w:t>34/2022</w:t>
        </w:r>
      </w:hyperlink>
      <w:r w:rsidRPr="00E11D15">
        <w:rPr>
          <w:rStyle w:val="TextoNormalCaracter"/>
        </w:rPr>
        <w:t>, ff. 3 a 5.</w:t>
      </w:r>
    </w:p>
    <w:p w:rsidR="00E11D15" w:rsidRPr="00E11D15" w:rsidRDefault="00E11D15" w:rsidP="00E11D15">
      <w:pPr>
        <w:pStyle w:val="TextoNormalSangraFrancesa"/>
        <w:rPr>
          <w:rStyle w:val="TextoNormalCaracter"/>
        </w:rPr>
      </w:pPr>
      <w:bookmarkStart w:id="378" w:name="DESCRIPTORALFABETICO368"/>
      <w:r w:rsidRPr="00E11D15">
        <w:rPr>
          <w:rStyle w:val="TextoNormalNegritaCaracter"/>
        </w:rPr>
        <w:t>Investigación judicial</w:t>
      </w:r>
      <w:bookmarkEnd w:id="378"/>
      <w:r w:rsidRPr="00E11D15">
        <w:rPr>
          <w:rStyle w:val="TextoNormalCaracter"/>
        </w:rPr>
        <w:t xml:space="preserve">, Sentencias </w:t>
      </w:r>
      <w:hyperlink w:anchor="SENTENCIA_2022_12" w:history="1">
        <w:r w:rsidRPr="00E11D15">
          <w:rPr>
            <w:rStyle w:val="TextoNormalCaracter"/>
          </w:rPr>
          <w:t>12/2022</w:t>
        </w:r>
      </w:hyperlink>
      <w:r w:rsidRPr="00E11D15">
        <w:rPr>
          <w:rStyle w:val="TextoNormalCaracter"/>
        </w:rPr>
        <w:t xml:space="preserve">, f. 2; </w:t>
      </w:r>
      <w:hyperlink w:anchor="SENTENCIA_2022_13" w:history="1">
        <w:r w:rsidRPr="00E11D15">
          <w:rPr>
            <w:rStyle w:val="TextoNormalCaracter"/>
          </w:rPr>
          <w:t>13/2022</w:t>
        </w:r>
      </w:hyperlink>
      <w:r w:rsidRPr="00E11D15">
        <w:rPr>
          <w:rStyle w:val="TextoNormalCaracter"/>
        </w:rPr>
        <w:t xml:space="preserve">, ff. 1 a 5; </w:t>
      </w:r>
      <w:hyperlink w:anchor="SENTENCIA_2022_30" w:history="1">
        <w:r w:rsidRPr="00E11D15">
          <w:rPr>
            <w:rStyle w:val="TextoNormalCaracter"/>
          </w:rPr>
          <w:t>30/2022</w:t>
        </w:r>
      </w:hyperlink>
      <w:r w:rsidRPr="00E11D15">
        <w:rPr>
          <w:rStyle w:val="TextoNormalCaracter"/>
        </w:rPr>
        <w:t>, ff. 4 a 5.</w:t>
      </w:r>
    </w:p>
    <w:p w:rsidR="00E11D15" w:rsidRPr="00E11D15" w:rsidRDefault="00E11D15" w:rsidP="00E11D15">
      <w:pPr>
        <w:pStyle w:val="TextoNormalSangraFrancesa"/>
        <w:rPr>
          <w:rStyle w:val="TextoNormalCaracter"/>
        </w:rPr>
      </w:pPr>
      <w:bookmarkStart w:id="379" w:name="DESCRIPTORALFABETICO370"/>
      <w:r w:rsidRPr="00E11D15">
        <w:rPr>
          <w:rStyle w:val="TextoNormalNegritaCaracter"/>
        </w:rPr>
        <w:t>Investigación suficiente</w:t>
      </w:r>
      <w:bookmarkEnd w:id="379"/>
      <w:r w:rsidRPr="00E11D15">
        <w:rPr>
          <w:rStyle w:val="TextoNormalCaracter"/>
        </w:rPr>
        <w:t xml:space="preserve">, Sentencia </w:t>
      </w:r>
      <w:hyperlink w:anchor="SENTENCIA_2022_13" w:history="1">
        <w:r w:rsidRPr="00E11D15">
          <w:rPr>
            <w:rStyle w:val="TextoNormalCaracter"/>
          </w:rPr>
          <w:t>13/2022</w:t>
        </w:r>
      </w:hyperlink>
      <w:r w:rsidRPr="00E11D15">
        <w:rPr>
          <w:rStyle w:val="TextoNormalCaracter"/>
        </w:rPr>
        <w:t>, ff. 2 a 5.</w:t>
      </w:r>
    </w:p>
    <w:p w:rsidR="00E11D15" w:rsidRPr="00E11D15" w:rsidRDefault="00E11D15" w:rsidP="00E11D15">
      <w:pPr>
        <w:pStyle w:val="TextoNormalSangraFrancesa"/>
        <w:rPr>
          <w:rStyle w:val="TextoNormalCaracter"/>
        </w:rPr>
      </w:pPr>
      <w:bookmarkStart w:id="380" w:name="DESCRIPTORALFABETICO214"/>
      <w:r w:rsidRPr="00E11D15">
        <w:rPr>
          <w:rStyle w:val="TextoNormalNegritaCaracter"/>
        </w:rPr>
        <w:t>Inviolabilidad parlamentaria</w:t>
      </w:r>
      <w:bookmarkEnd w:id="380"/>
      <w:r w:rsidRPr="00E11D15">
        <w:rPr>
          <w:rStyle w:val="TextoNormalCaracter"/>
        </w:rPr>
        <w:t xml:space="preserve">, Sentencia </w:t>
      </w:r>
      <w:hyperlink w:anchor="SENTENCIA_2022_45" w:history="1">
        <w:r w:rsidRPr="00E11D15">
          <w:rPr>
            <w:rStyle w:val="TextoNormalCaracter"/>
          </w:rPr>
          <w:t>45/2022</w:t>
        </w:r>
      </w:hyperlink>
      <w:r w:rsidRPr="00E11D15">
        <w:rPr>
          <w:rStyle w:val="TextoNormalCaracter"/>
        </w:rPr>
        <w:t>, ff. 11, 13, 14, 15.</w:t>
      </w:r>
    </w:p>
    <w:p w:rsidR="00E11D15" w:rsidRPr="00E11D15" w:rsidRDefault="00E11D15" w:rsidP="00E11D15">
      <w:pPr>
        <w:pStyle w:val="TextoNormalSangraFrancesa"/>
        <w:rPr>
          <w:rStyle w:val="TextoNormalCaracter"/>
        </w:rPr>
      </w:pPr>
      <w:r w:rsidRPr="00E11D15">
        <w:rPr>
          <w:rStyle w:val="TextoNormalCursivaCaracter"/>
        </w:rPr>
        <w:t xml:space="preserve">    Doctrina constitucional, </w:t>
      </w:r>
      <w:r w:rsidRPr="00E11D15">
        <w:rPr>
          <w:rStyle w:val="TextoNormalCaracter"/>
        </w:rPr>
        <w:t xml:space="preserve">Sentencia </w:t>
      </w:r>
      <w:hyperlink w:anchor="SENTENCIA_2022_46" w:history="1">
        <w:r w:rsidRPr="00E11D15">
          <w:rPr>
            <w:rStyle w:val="TextoNormalCaracter"/>
          </w:rPr>
          <w:t>46/2022</w:t>
        </w:r>
      </w:hyperlink>
      <w:r w:rsidRPr="00E11D15">
        <w:rPr>
          <w:rStyle w:val="TextoNormalCaracter"/>
        </w:rPr>
        <w:t>, f. 11.</w:t>
      </w:r>
    </w:p>
    <w:p w:rsidR="00E11D15" w:rsidRPr="00E11D15" w:rsidRDefault="00E11D15" w:rsidP="00E11D15">
      <w:pPr>
        <w:pStyle w:val="TextoNormalSangraFrancesa"/>
        <w:rPr>
          <w:rStyle w:val="TextoNormalCaracter"/>
        </w:rPr>
      </w:pPr>
      <w:bookmarkStart w:id="381" w:name="DESCRIPTORALFABETICO168"/>
      <w:r w:rsidRPr="00E11D15">
        <w:rPr>
          <w:rStyle w:val="TextoNormalNegritaCaracter"/>
        </w:rPr>
        <w:t>Invocación extemporánea</w:t>
      </w:r>
      <w:bookmarkEnd w:id="381"/>
      <w:r w:rsidRPr="00E11D15">
        <w:rPr>
          <w:rStyle w:val="TextoNormalCaracter"/>
        </w:rPr>
        <w:t xml:space="preserve">, Sentencia </w:t>
      </w:r>
      <w:hyperlink w:anchor="SENTENCIA_2022_26" w:history="1">
        <w:r w:rsidRPr="00E11D15">
          <w:rPr>
            <w:rStyle w:val="TextoNormalCaracter"/>
          </w:rPr>
          <w:t>26/2022</w:t>
        </w:r>
      </w:hyperlink>
      <w:r w:rsidRPr="00E11D15">
        <w:rPr>
          <w:rStyle w:val="TextoNormalCaracter"/>
        </w:rPr>
        <w:t>, f. único.</w:t>
      </w:r>
    </w:p>
    <w:p w:rsidR="00E11D15" w:rsidRDefault="00E11D15" w:rsidP="00E11D15">
      <w:pPr>
        <w:pStyle w:val="TextoNormalSangraFrancesa"/>
      </w:pPr>
    </w:p>
    <w:p w:rsidR="00E11D15" w:rsidRDefault="00E11D15" w:rsidP="00E11D15">
      <w:pPr>
        <w:pStyle w:val="TextoNormalSangraFrancesa"/>
      </w:pPr>
    </w:p>
    <w:p w:rsidR="00E11D15" w:rsidRDefault="00E11D15" w:rsidP="00E11D15">
      <w:pPr>
        <w:pStyle w:val="TextoNormalNegritaCentrado"/>
      </w:pPr>
      <w:r>
        <w:t>J</w:t>
      </w:r>
    </w:p>
    <w:p w:rsidR="00E11D15" w:rsidRDefault="00E11D15" w:rsidP="00E11D15">
      <w:pPr>
        <w:pStyle w:val="TextoNormalNegritaCentrado"/>
      </w:pPr>
    </w:p>
    <w:p w:rsidR="00E11D15" w:rsidRPr="00E11D15" w:rsidRDefault="00E11D15" w:rsidP="00E11D15">
      <w:pPr>
        <w:pStyle w:val="TextoNormalSangraFrancesa"/>
        <w:rPr>
          <w:rStyle w:val="TextoNormalCaracter"/>
        </w:rPr>
      </w:pPr>
      <w:bookmarkStart w:id="382" w:name="DESCRIPTORALFABETICO316"/>
      <w:r w:rsidRPr="00E11D15">
        <w:rPr>
          <w:rStyle w:val="TextoNormalNegritaCaracter"/>
        </w:rPr>
        <w:t>Jubilación anticipada por razón de discapacidad</w:t>
      </w:r>
      <w:bookmarkEnd w:id="382"/>
      <w:r w:rsidRPr="00E11D15">
        <w:rPr>
          <w:rStyle w:val="TextoNormalCaracter"/>
        </w:rPr>
        <w:t xml:space="preserve">, Sentencia </w:t>
      </w:r>
      <w:hyperlink w:anchor="SENTENCIA_2022_5" w:history="1">
        <w:r w:rsidRPr="00E11D15">
          <w:rPr>
            <w:rStyle w:val="TextoNormalCaracter"/>
          </w:rPr>
          <w:t>5/2022</w:t>
        </w:r>
      </w:hyperlink>
      <w:r w:rsidRPr="00E11D15">
        <w:rPr>
          <w:rStyle w:val="TextoNormalCaracter"/>
        </w:rPr>
        <w:t>, f. 2.</w:t>
      </w:r>
    </w:p>
    <w:p w:rsidR="00E11D15" w:rsidRPr="00E11D15" w:rsidRDefault="00E11D15" w:rsidP="00E11D15">
      <w:pPr>
        <w:pStyle w:val="TextoNormalSangraFrancesa"/>
        <w:rPr>
          <w:rStyle w:val="TextoNormalCaracter"/>
        </w:rPr>
      </w:pPr>
      <w:bookmarkStart w:id="383" w:name="DESCRIPTORALFABETICO361"/>
      <w:r w:rsidRPr="00E11D15">
        <w:rPr>
          <w:rStyle w:val="TextoNormalNegritaCaracter"/>
        </w:rPr>
        <w:t>Juicio de desahucio</w:t>
      </w:r>
      <w:bookmarkEnd w:id="383"/>
      <w:r w:rsidRPr="00E11D15">
        <w:rPr>
          <w:rStyle w:val="TextoNormalCaracter"/>
        </w:rPr>
        <w:t xml:space="preserve">, Sentencia </w:t>
      </w:r>
      <w:hyperlink w:anchor="SENTENCIA_2022_28" w:history="1">
        <w:r w:rsidRPr="00E11D15">
          <w:rPr>
            <w:rStyle w:val="TextoNormalCaracter"/>
          </w:rPr>
          <w:t>28/2022</w:t>
        </w:r>
      </w:hyperlink>
      <w:r w:rsidRPr="00E11D15">
        <w:rPr>
          <w:rStyle w:val="TextoNormalCaracter"/>
        </w:rPr>
        <w:t>, ff. 4 a 6.</w:t>
      </w:r>
    </w:p>
    <w:p w:rsidR="00E11D15" w:rsidRPr="00E11D15" w:rsidRDefault="00E11D15" w:rsidP="00E11D15">
      <w:pPr>
        <w:pStyle w:val="TextoNormalSangraFrancesa"/>
        <w:rPr>
          <w:rStyle w:val="TextoNormalCaracter"/>
        </w:rPr>
      </w:pPr>
      <w:bookmarkStart w:id="384" w:name="DESCRIPTORALFABETICO231"/>
      <w:r w:rsidRPr="00E11D15">
        <w:rPr>
          <w:rStyle w:val="TextoNormalNegritaCaracter"/>
        </w:rPr>
        <w:t>Juicio de razonabilidad</w:t>
      </w:r>
      <w:bookmarkEnd w:id="384"/>
      <w:r w:rsidRPr="00E11D15">
        <w:rPr>
          <w:rStyle w:val="TextoNormalCaracter"/>
        </w:rPr>
        <w:t xml:space="preserve">, Sentencia </w:t>
      </w:r>
      <w:hyperlink w:anchor="SENTENCIA_2022_47" w:history="1">
        <w:r w:rsidRPr="00E11D15">
          <w:rPr>
            <w:rStyle w:val="TextoNormalCaracter"/>
          </w:rPr>
          <w:t>47/2022</w:t>
        </w:r>
      </w:hyperlink>
      <w:r w:rsidRPr="00E11D15">
        <w:rPr>
          <w:rStyle w:val="TextoNormalCaracter"/>
        </w:rPr>
        <w:t>, f. 8.</w:t>
      </w:r>
    </w:p>
    <w:p w:rsidR="00E11D15" w:rsidRPr="00E11D15" w:rsidRDefault="00E11D15" w:rsidP="00E11D15">
      <w:pPr>
        <w:pStyle w:val="TextoNormalSangraFrancesa"/>
        <w:rPr>
          <w:rStyle w:val="TextoNormalCaracter"/>
        </w:rPr>
      </w:pPr>
      <w:bookmarkStart w:id="385" w:name="DESCRIPTORALFABETICO328"/>
      <w:r w:rsidRPr="00E11D15">
        <w:rPr>
          <w:rStyle w:val="TextoNormalNegritaCaracter"/>
        </w:rPr>
        <w:t>Jurisdicción contencioso-administrativa</w:t>
      </w:r>
      <w:bookmarkEnd w:id="385"/>
      <w:r w:rsidRPr="00E11D15">
        <w:rPr>
          <w:rStyle w:val="TextoNormalCaracter"/>
        </w:rPr>
        <w:t xml:space="preserve">, Sentencia </w:t>
      </w:r>
      <w:hyperlink w:anchor="SENTENCIA_2022_10" w:history="1">
        <w:r w:rsidRPr="00E11D15">
          <w:rPr>
            <w:rStyle w:val="TextoNormalCaracter"/>
          </w:rPr>
          <w:t>10/2022</w:t>
        </w:r>
      </w:hyperlink>
      <w:r w:rsidRPr="00E11D15">
        <w:rPr>
          <w:rStyle w:val="TextoNormalCaracter"/>
        </w:rPr>
        <w:t>, ff. 1 a 4.</w:t>
      </w:r>
    </w:p>
    <w:p w:rsidR="00E11D15" w:rsidRPr="00E11D15" w:rsidRDefault="00E11D15" w:rsidP="00E11D15">
      <w:pPr>
        <w:pStyle w:val="TextoNormalSangraFrancesa"/>
        <w:rPr>
          <w:rStyle w:val="TextoNormalCaracter"/>
        </w:rPr>
      </w:pPr>
      <w:bookmarkStart w:id="386" w:name="DESCRIPTORALFABETICO181"/>
      <w:r w:rsidRPr="00E11D15">
        <w:rPr>
          <w:rStyle w:val="TextoNormalNegritaCaracter"/>
        </w:rPr>
        <w:t>Justificación de la especial trascendencia constitucional</w:t>
      </w:r>
      <w:bookmarkEnd w:id="386"/>
      <w:r w:rsidRPr="00E11D15">
        <w:rPr>
          <w:rStyle w:val="TextoNormalCaracter"/>
        </w:rPr>
        <w:t xml:space="preserve">, Sentencia </w:t>
      </w:r>
      <w:hyperlink w:anchor="SENTENCIA_2022_47" w:history="1">
        <w:r w:rsidRPr="00E11D15">
          <w:rPr>
            <w:rStyle w:val="TextoNormalCaracter"/>
          </w:rPr>
          <w:t>47/2022</w:t>
        </w:r>
      </w:hyperlink>
      <w:r w:rsidRPr="00E11D15">
        <w:rPr>
          <w:rStyle w:val="TextoNormalCaracter"/>
        </w:rPr>
        <w:t>, f. 2.</w:t>
      </w:r>
    </w:p>
    <w:p w:rsidR="00E11D15" w:rsidRDefault="00E11D15" w:rsidP="00E11D15">
      <w:pPr>
        <w:pStyle w:val="TextoNormalSangraFrancesa"/>
      </w:pPr>
    </w:p>
    <w:p w:rsidR="00E11D15" w:rsidRDefault="00E11D15" w:rsidP="00E11D15">
      <w:pPr>
        <w:pStyle w:val="TextoNormalSangraFrancesa"/>
      </w:pPr>
    </w:p>
    <w:p w:rsidR="00E11D15" w:rsidRDefault="00E11D15" w:rsidP="00E11D15">
      <w:pPr>
        <w:pStyle w:val="TextoNormalNegritaCentrado"/>
      </w:pPr>
      <w:r>
        <w:t>L</w:t>
      </w:r>
    </w:p>
    <w:p w:rsidR="00E11D15" w:rsidRDefault="00E11D15" w:rsidP="00E11D15">
      <w:pPr>
        <w:pStyle w:val="TextoNormalNegritaCentrado"/>
      </w:pPr>
    </w:p>
    <w:p w:rsidR="00E11D15" w:rsidRPr="00E11D15" w:rsidRDefault="00E11D15" w:rsidP="00E11D15">
      <w:pPr>
        <w:pStyle w:val="TextoNormalSangraFrancesa"/>
        <w:rPr>
          <w:rStyle w:val="TextoNormalCaracter"/>
        </w:rPr>
      </w:pPr>
      <w:bookmarkStart w:id="387" w:name="DESCRIPTORALFABETICO352"/>
      <w:r w:rsidRPr="00E11D15">
        <w:rPr>
          <w:rStyle w:val="TextoNormalNegritaCaracter"/>
        </w:rPr>
        <w:t>Legitimación de abogado</w:t>
      </w:r>
      <w:bookmarkEnd w:id="387"/>
      <w:r w:rsidRPr="00E11D15">
        <w:rPr>
          <w:rStyle w:val="TextoNormalCaracter"/>
        </w:rPr>
        <w:t xml:space="preserve">, Sentencia </w:t>
      </w:r>
      <w:hyperlink w:anchor="SENTENCIA_2022_22" w:history="1">
        <w:r w:rsidRPr="00E11D15">
          <w:rPr>
            <w:rStyle w:val="TextoNormalCaracter"/>
          </w:rPr>
          <w:t>22/2022</w:t>
        </w:r>
      </w:hyperlink>
      <w:r w:rsidRPr="00E11D15">
        <w:rPr>
          <w:rStyle w:val="TextoNormalCaracter"/>
        </w:rPr>
        <w:t>, ff. 2, 3.</w:t>
      </w:r>
    </w:p>
    <w:p w:rsidR="00E11D15" w:rsidRPr="00E11D15" w:rsidRDefault="00E11D15" w:rsidP="00E11D15">
      <w:pPr>
        <w:pStyle w:val="TextoNormalSangraFrancesa"/>
        <w:rPr>
          <w:rStyle w:val="TextoNormalCaracter"/>
        </w:rPr>
      </w:pPr>
      <w:bookmarkStart w:id="388" w:name="DESCRIPTORALFABETICO173"/>
      <w:r w:rsidRPr="00E11D15">
        <w:rPr>
          <w:rStyle w:val="TextoNormalNegritaCaracter"/>
        </w:rPr>
        <w:t>Legitimación de los grupos parlamentarios</w:t>
      </w:r>
      <w:bookmarkEnd w:id="388"/>
      <w:r w:rsidRPr="00E11D15">
        <w:rPr>
          <w:rStyle w:val="TextoNormalCaracter"/>
        </w:rPr>
        <w:t xml:space="preserve">, Sentencia </w:t>
      </w:r>
      <w:hyperlink w:anchor="SENTENCIA_2022_35" w:history="1">
        <w:r w:rsidRPr="00E11D15">
          <w:rPr>
            <w:rStyle w:val="TextoNormalCaracter"/>
          </w:rPr>
          <w:t>35/2022</w:t>
        </w:r>
      </w:hyperlink>
      <w:r w:rsidRPr="00E11D15">
        <w:rPr>
          <w:rStyle w:val="TextoNormalCaracter"/>
        </w:rPr>
        <w:t>, f. 2.</w:t>
      </w:r>
    </w:p>
    <w:p w:rsidR="00E11D15" w:rsidRPr="00E11D15" w:rsidRDefault="00E11D15" w:rsidP="00E11D15">
      <w:pPr>
        <w:pStyle w:val="TextoNormalSangraFrancesa"/>
        <w:rPr>
          <w:rStyle w:val="TextoNormalCaracter"/>
        </w:rPr>
      </w:pPr>
      <w:bookmarkStart w:id="389" w:name="DESCRIPTORALFABETICO144"/>
      <w:r w:rsidRPr="00E11D15">
        <w:rPr>
          <w:rStyle w:val="TextoNormalNegritaCaracter"/>
        </w:rPr>
        <w:t>Legitimación en recurso de inconstitucionalidad</w:t>
      </w:r>
      <w:bookmarkEnd w:id="389"/>
      <w:r w:rsidRPr="00E11D15">
        <w:rPr>
          <w:rStyle w:val="TextoNormalCaracter"/>
        </w:rPr>
        <w:t xml:space="preserve">, Sentencia </w:t>
      </w:r>
      <w:hyperlink w:anchor="SENTENCIA_2022_16" w:history="1">
        <w:r w:rsidRPr="00E11D15">
          <w:rPr>
            <w:rStyle w:val="TextoNormalCaracter"/>
          </w:rPr>
          <w:t>16/2022</w:t>
        </w:r>
      </w:hyperlink>
      <w:r w:rsidRPr="00E11D15">
        <w:rPr>
          <w:rStyle w:val="TextoNormalCaracter"/>
        </w:rPr>
        <w:t>, f. 2.</w:t>
      </w:r>
    </w:p>
    <w:p w:rsidR="00E11D15" w:rsidRPr="00E11D15" w:rsidRDefault="00E11D15" w:rsidP="00E11D15">
      <w:pPr>
        <w:pStyle w:val="TextoNormalSangraFrancesa"/>
        <w:rPr>
          <w:rStyle w:val="TextoNormalCaracter"/>
        </w:rPr>
      </w:pPr>
      <w:bookmarkStart w:id="390" w:name="DESCRIPTORALFABETICO349"/>
      <w:r w:rsidRPr="00E11D15">
        <w:rPr>
          <w:rStyle w:val="TextoNormalNegritaCaracter"/>
        </w:rPr>
        <w:t>Legitimación procesal</w:t>
      </w:r>
      <w:bookmarkEnd w:id="390"/>
      <w:r w:rsidRPr="00E11D15">
        <w:rPr>
          <w:rStyle w:val="TextoNormalCaracter"/>
        </w:rPr>
        <w:t xml:space="preserve">, Sentencia </w:t>
      </w:r>
      <w:hyperlink w:anchor="SENTENCIA_2022_30" w:history="1">
        <w:r w:rsidRPr="00E11D15">
          <w:rPr>
            <w:rStyle w:val="TextoNormalCaracter"/>
          </w:rPr>
          <w:t>30/2022</w:t>
        </w:r>
      </w:hyperlink>
      <w:r w:rsidRPr="00E11D15">
        <w:rPr>
          <w:rStyle w:val="TextoNormalCaracter"/>
        </w:rPr>
        <w:t>, ff. 4 a 5.</w:t>
      </w:r>
    </w:p>
    <w:p w:rsidR="00E11D15" w:rsidRPr="00E11D15" w:rsidRDefault="00E11D15" w:rsidP="00E11D15">
      <w:pPr>
        <w:pStyle w:val="TextoNormalSangraFrancesa"/>
        <w:rPr>
          <w:rStyle w:val="TextoNormalCaracter"/>
        </w:rPr>
      </w:pPr>
      <w:bookmarkStart w:id="391" w:name="DESCRIPTORALFABETICO289"/>
      <w:r w:rsidRPr="00E11D15">
        <w:rPr>
          <w:rStyle w:val="TextoNormalNegritaCaracter"/>
        </w:rPr>
        <w:t>Leyes de presupuestos de las Comunidades Autónomas</w:t>
      </w:r>
      <w:bookmarkEnd w:id="391"/>
      <w:r w:rsidRPr="00E11D15">
        <w:rPr>
          <w:rStyle w:val="TextoNormalCaracter"/>
        </w:rPr>
        <w:t xml:space="preserve">, Sentencia </w:t>
      </w:r>
      <w:hyperlink w:anchor="SENTENCIA_2022_16" w:history="1">
        <w:r w:rsidRPr="00E11D15">
          <w:rPr>
            <w:rStyle w:val="TextoNormalCaracter"/>
          </w:rPr>
          <w:t>16/2022</w:t>
        </w:r>
      </w:hyperlink>
      <w:r w:rsidRPr="00E11D15">
        <w:rPr>
          <w:rStyle w:val="TextoNormalCaracter"/>
        </w:rPr>
        <w:t>, ff. 3, 4.</w:t>
      </w:r>
    </w:p>
    <w:p w:rsidR="00E11D15" w:rsidRPr="00E11D15" w:rsidRDefault="00E11D15" w:rsidP="00E11D15">
      <w:pPr>
        <w:pStyle w:val="TextoNormalSangraFrancesa"/>
        <w:rPr>
          <w:rStyle w:val="TextoNormalCaracter"/>
        </w:rPr>
      </w:pPr>
      <w:bookmarkStart w:id="392" w:name="DESCRIPTORALFABETICO115"/>
      <w:r w:rsidRPr="00E11D15">
        <w:rPr>
          <w:rStyle w:val="TextoNormalNegritaCaracter"/>
        </w:rPr>
        <w:t>Libertad de creación de centros docentes</w:t>
      </w:r>
      <w:bookmarkEnd w:id="392"/>
      <w:r w:rsidRPr="00E11D15">
        <w:rPr>
          <w:rStyle w:val="TextoNormalCaracter"/>
        </w:rPr>
        <w:t xml:space="preserve">, Sentencia </w:t>
      </w:r>
      <w:hyperlink w:anchor="SENTENCIA_2022_1" w:history="1">
        <w:r w:rsidRPr="00E11D15">
          <w:rPr>
            <w:rStyle w:val="TextoNormalCaracter"/>
          </w:rPr>
          <w:t>1/2022</w:t>
        </w:r>
      </w:hyperlink>
      <w:r w:rsidRPr="00E11D15">
        <w:rPr>
          <w:rStyle w:val="TextoNormalCaracter"/>
        </w:rPr>
        <w:t>, ff. 3, 4.</w:t>
      </w:r>
    </w:p>
    <w:p w:rsidR="00E11D15" w:rsidRPr="00E11D15" w:rsidRDefault="00E11D15" w:rsidP="00E11D15">
      <w:pPr>
        <w:pStyle w:val="TextoNormalSangraFrancesa"/>
        <w:rPr>
          <w:rStyle w:val="TextoNormalCaracter"/>
        </w:rPr>
      </w:pPr>
      <w:r w:rsidRPr="00E11D15">
        <w:rPr>
          <w:rStyle w:val="TextoNormalCursivaCaracter"/>
        </w:rPr>
        <w:t xml:space="preserve">    Vulnerada, </w:t>
      </w:r>
      <w:r w:rsidRPr="00E11D15">
        <w:rPr>
          <w:rStyle w:val="TextoNormalCaracter"/>
        </w:rPr>
        <w:t xml:space="preserve">Sentencias </w:t>
      </w:r>
      <w:hyperlink w:anchor="SENTENCIA_2022_4" w:history="1">
        <w:r w:rsidRPr="00E11D15">
          <w:rPr>
            <w:rStyle w:val="TextoNormalCaracter"/>
          </w:rPr>
          <w:t>4/2022</w:t>
        </w:r>
      </w:hyperlink>
      <w:r w:rsidRPr="00E11D15">
        <w:rPr>
          <w:rStyle w:val="TextoNormalCaracter"/>
        </w:rPr>
        <w:t xml:space="preserve">, f. 3; </w:t>
      </w:r>
      <w:hyperlink w:anchor="SENTENCIA_2022_27" w:history="1">
        <w:r w:rsidRPr="00E11D15">
          <w:rPr>
            <w:rStyle w:val="TextoNormalCaracter"/>
          </w:rPr>
          <w:t>27/2022</w:t>
        </w:r>
      </w:hyperlink>
      <w:r w:rsidRPr="00E11D15">
        <w:rPr>
          <w:rStyle w:val="TextoNormalCaracter"/>
        </w:rPr>
        <w:t>, f. único.</w:t>
      </w:r>
    </w:p>
    <w:p w:rsidR="00E11D15" w:rsidRPr="00E11D15" w:rsidRDefault="00E11D15" w:rsidP="00E11D15">
      <w:pPr>
        <w:pStyle w:val="TextoNormalSangraFrancesa"/>
        <w:rPr>
          <w:rStyle w:val="TextoNormalCaracter"/>
        </w:rPr>
      </w:pPr>
      <w:bookmarkStart w:id="393" w:name="DESCRIPTORALFABETICO114"/>
      <w:r w:rsidRPr="00E11D15">
        <w:rPr>
          <w:rStyle w:val="TextoNormalNegritaCaracter"/>
        </w:rPr>
        <w:t>Libertad de empresa</w:t>
      </w:r>
      <w:bookmarkEnd w:id="393"/>
      <w:r w:rsidRPr="00E11D15">
        <w:rPr>
          <w:rStyle w:val="TextoNormalCaracter"/>
        </w:rPr>
        <w:t xml:space="preserve">, Sentencia </w:t>
      </w:r>
      <w:hyperlink w:anchor="SENTENCIA_2022_23" w:history="1">
        <w:r w:rsidRPr="00E11D15">
          <w:rPr>
            <w:rStyle w:val="TextoNormalCaracter"/>
          </w:rPr>
          <w:t>23/2022</w:t>
        </w:r>
      </w:hyperlink>
      <w:r w:rsidRPr="00E11D15">
        <w:rPr>
          <w:rStyle w:val="TextoNormalCaracter"/>
        </w:rPr>
        <w:t>, ff. 3, 4.</w:t>
      </w:r>
    </w:p>
    <w:p w:rsidR="00E11D15" w:rsidRPr="00E11D15" w:rsidRDefault="00E11D15" w:rsidP="00E11D15">
      <w:pPr>
        <w:pStyle w:val="TextoNormalSangraFrancesa"/>
        <w:rPr>
          <w:rStyle w:val="TextoNormalCaracter"/>
        </w:rPr>
      </w:pPr>
      <w:bookmarkStart w:id="394" w:name="DESCRIPTORALFABETICO116"/>
      <w:r w:rsidRPr="00E11D15">
        <w:rPr>
          <w:rStyle w:val="TextoNormalNegritaCaracter"/>
        </w:rPr>
        <w:t>Libertad de expresión</w:t>
      </w:r>
      <w:bookmarkEnd w:id="394"/>
      <w:r w:rsidRPr="00E11D15">
        <w:rPr>
          <w:rStyle w:val="TextoNormalCaracter"/>
        </w:rPr>
        <w:t xml:space="preserve">, Sentencias </w:t>
      </w:r>
      <w:hyperlink w:anchor="SENTENCIA_2022_25" w:history="1">
        <w:r w:rsidRPr="00E11D15">
          <w:rPr>
            <w:rStyle w:val="TextoNormalCaracter"/>
          </w:rPr>
          <w:t>25/2022</w:t>
        </w:r>
      </w:hyperlink>
      <w:r w:rsidRPr="00E11D15">
        <w:rPr>
          <w:rStyle w:val="TextoNormalCaracter"/>
        </w:rPr>
        <w:t xml:space="preserve">, f. 7; </w:t>
      </w:r>
      <w:hyperlink w:anchor="SENTENCIA_2022_31" w:history="1">
        <w:r w:rsidRPr="00E11D15">
          <w:rPr>
            <w:rStyle w:val="TextoNormalCaracter"/>
          </w:rPr>
          <w:t>31/2022</w:t>
        </w:r>
      </w:hyperlink>
      <w:r w:rsidRPr="00E11D15">
        <w:rPr>
          <w:rStyle w:val="TextoNormalCaracter"/>
        </w:rPr>
        <w:t>, f. 9.</w:t>
      </w:r>
    </w:p>
    <w:p w:rsidR="00E11D15" w:rsidRPr="00E11D15" w:rsidRDefault="00E11D15" w:rsidP="00E11D15">
      <w:pPr>
        <w:pStyle w:val="TextoNormalSangraFrancesa"/>
        <w:rPr>
          <w:rStyle w:val="TextoNormalCaracter"/>
        </w:rPr>
      </w:pPr>
      <w:r w:rsidRPr="00E11D15">
        <w:rPr>
          <w:rStyle w:val="TextoNormalCursivaCaracter"/>
        </w:rPr>
        <w:t xml:space="preserve">    Respetada, </w:t>
      </w:r>
      <w:r w:rsidRPr="00E11D15">
        <w:rPr>
          <w:rStyle w:val="TextoNormalCaracter"/>
        </w:rPr>
        <w:t xml:space="preserve">Sentencias </w:t>
      </w:r>
      <w:hyperlink w:anchor="SENTENCIA_2022_8" w:history="1">
        <w:r w:rsidRPr="00E11D15">
          <w:rPr>
            <w:rStyle w:val="TextoNormalCaracter"/>
          </w:rPr>
          <w:t>8/2022</w:t>
        </w:r>
      </w:hyperlink>
      <w:r w:rsidRPr="00E11D15">
        <w:rPr>
          <w:rStyle w:val="TextoNormalCaracter"/>
        </w:rPr>
        <w:t xml:space="preserve">, f. 4; </w:t>
      </w:r>
      <w:hyperlink w:anchor="SENTENCIA_2022_45" w:history="1">
        <w:r w:rsidRPr="00E11D15">
          <w:rPr>
            <w:rStyle w:val="TextoNormalCaracter"/>
          </w:rPr>
          <w:t>45/2022</w:t>
        </w:r>
      </w:hyperlink>
      <w:r w:rsidRPr="00E11D15">
        <w:rPr>
          <w:rStyle w:val="TextoNormalCaracter"/>
        </w:rPr>
        <w:t xml:space="preserve">, ff. 11 a 14; </w:t>
      </w:r>
      <w:hyperlink w:anchor="SENTENCIA_2022_46" w:history="1">
        <w:r w:rsidRPr="00E11D15">
          <w:rPr>
            <w:rStyle w:val="TextoNormalCaracter"/>
          </w:rPr>
          <w:t>46/2022</w:t>
        </w:r>
      </w:hyperlink>
      <w:r w:rsidRPr="00E11D15">
        <w:rPr>
          <w:rStyle w:val="TextoNormalCaracter"/>
        </w:rPr>
        <w:t xml:space="preserve">, f. 12; </w:t>
      </w:r>
      <w:hyperlink w:anchor="SENTENCIA_2022_47" w:history="1">
        <w:r w:rsidRPr="00E11D15">
          <w:rPr>
            <w:rStyle w:val="TextoNormalCaracter"/>
          </w:rPr>
          <w:t>47/2022</w:t>
        </w:r>
      </w:hyperlink>
      <w:r w:rsidRPr="00E11D15">
        <w:rPr>
          <w:rStyle w:val="TextoNormalCaracter"/>
        </w:rPr>
        <w:t>, f. 8, VP I.</w:t>
      </w:r>
    </w:p>
    <w:p w:rsidR="00E11D15" w:rsidRPr="00E11D15" w:rsidRDefault="00E11D15" w:rsidP="00E11D15">
      <w:pPr>
        <w:pStyle w:val="TextoNormalSangraFrancesa"/>
        <w:rPr>
          <w:rStyle w:val="TextoNormalCaracter"/>
        </w:rPr>
      </w:pPr>
      <w:bookmarkStart w:id="395" w:name="DESCRIPTORALFABETICO119"/>
      <w:r w:rsidRPr="00E11D15">
        <w:rPr>
          <w:rStyle w:val="TextoNormalNegritaCaracter"/>
        </w:rPr>
        <w:t>Libertad de información</w:t>
      </w:r>
      <w:bookmarkEnd w:id="395"/>
      <w:r w:rsidRPr="00E11D15">
        <w:rPr>
          <w:rStyle w:val="TextoNormalCaracter"/>
        </w:rPr>
        <w:t xml:space="preserve">, Sentencia </w:t>
      </w:r>
      <w:hyperlink w:anchor="SENTENCIA_2022_30" w:history="1">
        <w:r w:rsidRPr="00E11D15">
          <w:rPr>
            <w:rStyle w:val="TextoNormalCaracter"/>
          </w:rPr>
          <w:t>30/2022</w:t>
        </w:r>
      </w:hyperlink>
      <w:r w:rsidRPr="00E11D15">
        <w:rPr>
          <w:rStyle w:val="TextoNormalCaracter"/>
        </w:rPr>
        <w:t>, ff. 4, 5.</w:t>
      </w:r>
    </w:p>
    <w:p w:rsidR="00E11D15" w:rsidRPr="00E11D15" w:rsidRDefault="00E11D15" w:rsidP="00E11D15">
      <w:pPr>
        <w:pStyle w:val="TextoNormalSangraFrancesa"/>
        <w:rPr>
          <w:rStyle w:val="TextoNormalCaracter"/>
        </w:rPr>
      </w:pPr>
      <w:bookmarkStart w:id="396" w:name="DESCRIPTORALFABETICO120"/>
      <w:r w:rsidRPr="00E11D15">
        <w:rPr>
          <w:rStyle w:val="TextoNormalNegritaCaracter"/>
        </w:rPr>
        <w:t>Libertad de información como elemento esencial del Estado democrático</w:t>
      </w:r>
      <w:bookmarkEnd w:id="396"/>
      <w:r w:rsidRPr="00E11D15">
        <w:rPr>
          <w:rStyle w:val="TextoNormalCaracter"/>
        </w:rPr>
        <w:t xml:space="preserve">, Sentencia </w:t>
      </w:r>
      <w:hyperlink w:anchor="SENTENCIA_2022_30" w:history="1">
        <w:r w:rsidRPr="00E11D15">
          <w:rPr>
            <w:rStyle w:val="TextoNormalCaracter"/>
          </w:rPr>
          <w:t>30/2022</w:t>
        </w:r>
      </w:hyperlink>
      <w:r w:rsidRPr="00E11D15">
        <w:rPr>
          <w:rStyle w:val="TextoNormalCaracter"/>
        </w:rPr>
        <w:t>, ff. 4, 5.</w:t>
      </w:r>
    </w:p>
    <w:p w:rsidR="00E11D15" w:rsidRPr="00E11D15" w:rsidRDefault="00E11D15" w:rsidP="00E11D15">
      <w:pPr>
        <w:pStyle w:val="TextoNormalSangraFrancesa"/>
        <w:rPr>
          <w:rStyle w:val="TextoNormalCaracter"/>
        </w:rPr>
      </w:pPr>
      <w:bookmarkStart w:id="397" w:name="DESCRIPTORALFABETICO123"/>
      <w:r w:rsidRPr="00E11D15">
        <w:rPr>
          <w:rStyle w:val="TextoNormalNegritaCaracter"/>
        </w:rPr>
        <w:t>Libertad ideológica</w:t>
      </w:r>
      <w:bookmarkEnd w:id="397"/>
      <w:r w:rsidRPr="00E11D15">
        <w:rPr>
          <w:rStyle w:val="TextoNormalCaracter"/>
        </w:rPr>
        <w:t xml:space="preserve">, Sentencias </w:t>
      </w:r>
      <w:hyperlink w:anchor="SENTENCIA_2022_25" w:history="1">
        <w:r w:rsidRPr="00E11D15">
          <w:rPr>
            <w:rStyle w:val="TextoNormalCaracter"/>
          </w:rPr>
          <w:t>25/2022</w:t>
        </w:r>
      </w:hyperlink>
      <w:r w:rsidRPr="00E11D15">
        <w:rPr>
          <w:rStyle w:val="TextoNormalCaracter"/>
        </w:rPr>
        <w:t xml:space="preserve">, f. 7; </w:t>
      </w:r>
      <w:hyperlink w:anchor="SENTENCIA_2022_31" w:history="1">
        <w:r w:rsidRPr="00E11D15">
          <w:rPr>
            <w:rStyle w:val="TextoNormalCaracter"/>
          </w:rPr>
          <w:t>31/2022</w:t>
        </w:r>
      </w:hyperlink>
      <w:r w:rsidRPr="00E11D15">
        <w:rPr>
          <w:rStyle w:val="TextoNormalCaracter"/>
        </w:rPr>
        <w:t>, f. 9.</w:t>
      </w:r>
    </w:p>
    <w:p w:rsidR="00E11D15" w:rsidRPr="00E11D15" w:rsidRDefault="00E11D15" w:rsidP="00E11D15">
      <w:pPr>
        <w:pStyle w:val="TextoNormalSangraFrancesa"/>
        <w:rPr>
          <w:rStyle w:val="TextoNormalCaracter"/>
        </w:rPr>
      </w:pPr>
      <w:r w:rsidRPr="00E11D15">
        <w:rPr>
          <w:rStyle w:val="TextoNormalCursivaCaracter"/>
        </w:rPr>
        <w:t xml:space="preserve">    Respetada, </w:t>
      </w:r>
      <w:r w:rsidRPr="00E11D15">
        <w:rPr>
          <w:rStyle w:val="TextoNormalCaracter"/>
        </w:rPr>
        <w:t xml:space="preserve">Sentencias </w:t>
      </w:r>
      <w:hyperlink w:anchor="SENTENCIA_2022_45" w:history="1">
        <w:r w:rsidRPr="00E11D15">
          <w:rPr>
            <w:rStyle w:val="TextoNormalCaracter"/>
          </w:rPr>
          <w:t>45/2022</w:t>
        </w:r>
      </w:hyperlink>
      <w:r w:rsidRPr="00E11D15">
        <w:rPr>
          <w:rStyle w:val="TextoNormalCaracter"/>
        </w:rPr>
        <w:t xml:space="preserve">, ff. 11, 14; </w:t>
      </w:r>
      <w:hyperlink w:anchor="SENTENCIA_2022_46" w:history="1">
        <w:r w:rsidRPr="00E11D15">
          <w:rPr>
            <w:rStyle w:val="TextoNormalCaracter"/>
          </w:rPr>
          <w:t>46/2022</w:t>
        </w:r>
      </w:hyperlink>
      <w:r w:rsidRPr="00E11D15">
        <w:rPr>
          <w:rStyle w:val="TextoNormalCaracter"/>
        </w:rPr>
        <w:t xml:space="preserve">, f. 12, VP I a III; </w:t>
      </w:r>
      <w:hyperlink w:anchor="SENTENCIA_2022_47" w:history="1">
        <w:r w:rsidRPr="00E11D15">
          <w:rPr>
            <w:rStyle w:val="TextoNormalCaracter"/>
          </w:rPr>
          <w:t>47/2022</w:t>
        </w:r>
      </w:hyperlink>
      <w:r w:rsidRPr="00E11D15">
        <w:rPr>
          <w:rStyle w:val="TextoNormalCaracter"/>
        </w:rPr>
        <w:t>, f. 8, VP I, II, III.</w:t>
      </w:r>
    </w:p>
    <w:p w:rsidR="00E11D15" w:rsidRPr="00E11D15" w:rsidRDefault="00E11D15" w:rsidP="00E11D15">
      <w:pPr>
        <w:pStyle w:val="TextoNormalSangraFrancesa"/>
        <w:rPr>
          <w:rStyle w:val="TextoNormalCaracter"/>
        </w:rPr>
      </w:pPr>
      <w:bookmarkStart w:id="398" w:name="DESCRIPTORALFABETICO284"/>
      <w:r w:rsidRPr="00E11D15">
        <w:rPr>
          <w:rStyle w:val="TextoNormalNegritaCaracter"/>
        </w:rPr>
        <w:t>Libre circulación de personas, servicios y capitales</w:t>
      </w:r>
      <w:bookmarkEnd w:id="398"/>
      <w:r w:rsidRPr="00E11D15">
        <w:rPr>
          <w:rStyle w:val="TextoNormalCaracter"/>
        </w:rPr>
        <w:t xml:space="preserve">, Sentencia </w:t>
      </w:r>
      <w:hyperlink w:anchor="SENTENCIA_2022_20" w:history="1">
        <w:r w:rsidRPr="00E11D15">
          <w:rPr>
            <w:rStyle w:val="TextoNormalCaracter"/>
          </w:rPr>
          <w:t>20/2022</w:t>
        </w:r>
      </w:hyperlink>
      <w:r w:rsidRPr="00E11D15">
        <w:rPr>
          <w:rStyle w:val="TextoNormalCaracter"/>
        </w:rPr>
        <w:t>, ff. 2 a 4.</w:t>
      </w:r>
    </w:p>
    <w:p w:rsidR="00E11D15" w:rsidRPr="00E11D15" w:rsidRDefault="00E11D15" w:rsidP="00E11D15">
      <w:pPr>
        <w:pStyle w:val="TextoNormalSangraFrancesa"/>
        <w:rPr>
          <w:rStyle w:val="TextoNormalCaracter"/>
        </w:rPr>
      </w:pPr>
      <w:bookmarkStart w:id="399" w:name="DESCRIPTORALFABETICO118"/>
      <w:r w:rsidRPr="00E11D15">
        <w:rPr>
          <w:rStyle w:val="TextoNormalNegritaCaracter"/>
        </w:rPr>
        <w:t>Límites a la libertad de expresión</w:t>
      </w:r>
      <w:bookmarkEnd w:id="399"/>
      <w:r w:rsidRPr="00E11D15">
        <w:rPr>
          <w:rStyle w:val="TextoNormalCaracter"/>
        </w:rPr>
        <w:t xml:space="preserve">, Sentencia </w:t>
      </w:r>
      <w:hyperlink w:anchor="SENTENCIA_2022_8" w:history="1">
        <w:r w:rsidRPr="00E11D15">
          <w:rPr>
            <w:rStyle w:val="TextoNormalCaracter"/>
          </w:rPr>
          <w:t>8/2022</w:t>
        </w:r>
      </w:hyperlink>
      <w:r w:rsidRPr="00E11D15">
        <w:rPr>
          <w:rStyle w:val="TextoNormalCaracter"/>
        </w:rPr>
        <w:t>, ff. 3, 4.</w:t>
      </w:r>
    </w:p>
    <w:p w:rsidR="00E11D15" w:rsidRPr="00E11D15" w:rsidRDefault="00E11D15" w:rsidP="00E11D15">
      <w:pPr>
        <w:pStyle w:val="TextoNormalSangraFrancesa"/>
        <w:rPr>
          <w:rStyle w:val="TextoNormalCaracter"/>
        </w:rPr>
      </w:pPr>
      <w:bookmarkStart w:id="400" w:name="DESCRIPTORALFABETICO121"/>
      <w:r w:rsidRPr="00E11D15">
        <w:rPr>
          <w:rStyle w:val="TextoNormalNegritaCaracter"/>
        </w:rPr>
        <w:t>Límites a la libertad de información</w:t>
      </w:r>
      <w:bookmarkEnd w:id="400"/>
      <w:r w:rsidRPr="00E11D15">
        <w:rPr>
          <w:rStyle w:val="TextoNormalCaracter"/>
        </w:rPr>
        <w:t xml:space="preserve">, Sentencia </w:t>
      </w:r>
      <w:hyperlink w:anchor="SENTENCIA_2022_8" w:history="1">
        <w:r w:rsidRPr="00E11D15">
          <w:rPr>
            <w:rStyle w:val="TextoNormalCaracter"/>
          </w:rPr>
          <w:t>8/2022</w:t>
        </w:r>
      </w:hyperlink>
      <w:r w:rsidRPr="00E11D15">
        <w:rPr>
          <w:rStyle w:val="TextoNormalCaracter"/>
        </w:rPr>
        <w:t>, ff. 3, 4.</w:t>
      </w:r>
    </w:p>
    <w:p w:rsidR="00E11D15" w:rsidRPr="00E11D15" w:rsidRDefault="00E11D15" w:rsidP="00E11D15">
      <w:pPr>
        <w:pStyle w:val="TextoNormalSangraFrancesa"/>
        <w:rPr>
          <w:rStyle w:val="TextoNormalCaracter"/>
        </w:rPr>
      </w:pPr>
      <w:bookmarkStart w:id="401" w:name="DESCRIPTORALFABETICO25"/>
      <w:r w:rsidRPr="00E11D15">
        <w:rPr>
          <w:rStyle w:val="TextoNormalNegritaCaracter"/>
        </w:rPr>
        <w:t>Límites a la potestad tributaria autonómica</w:t>
      </w:r>
      <w:bookmarkEnd w:id="401"/>
      <w:r w:rsidRPr="00E11D15">
        <w:rPr>
          <w:rStyle w:val="TextoNormalCaracter"/>
        </w:rPr>
        <w:t xml:space="preserve">, Sentencia </w:t>
      </w:r>
      <w:hyperlink w:anchor="SENTENCIA_2022_21" w:history="1">
        <w:r w:rsidRPr="00E11D15">
          <w:rPr>
            <w:rStyle w:val="TextoNormalCaracter"/>
          </w:rPr>
          <w:t>21/2022</w:t>
        </w:r>
      </w:hyperlink>
      <w:r w:rsidRPr="00E11D15">
        <w:rPr>
          <w:rStyle w:val="TextoNormalCaracter"/>
        </w:rPr>
        <w:t>, ff. 2, 3.</w:t>
      </w:r>
    </w:p>
    <w:p w:rsidR="00E11D15" w:rsidRPr="00E11D15" w:rsidRDefault="00E11D15" w:rsidP="00E11D15">
      <w:pPr>
        <w:pStyle w:val="TextoNormalSangraFrancesa"/>
        <w:rPr>
          <w:rStyle w:val="TextoNormalCaracter"/>
        </w:rPr>
      </w:pPr>
      <w:bookmarkStart w:id="402" w:name="DESCRIPTORALFABETICO4"/>
      <w:r w:rsidRPr="00E11D15">
        <w:rPr>
          <w:rStyle w:val="TextoNormalNegritaCaracter"/>
        </w:rPr>
        <w:t>Límites a las competencias de las Comunidades Autónomas</w:t>
      </w:r>
      <w:bookmarkEnd w:id="402"/>
      <w:r w:rsidRPr="00E11D15">
        <w:rPr>
          <w:rStyle w:val="TextoNormalCaracter"/>
        </w:rPr>
        <w:t xml:space="preserve">, Sentencia </w:t>
      </w:r>
      <w:hyperlink w:anchor="SENTENCIA_2022_36" w:history="1">
        <w:r w:rsidRPr="00E11D15">
          <w:rPr>
            <w:rStyle w:val="TextoNormalCaracter"/>
          </w:rPr>
          <w:t>36/2022</w:t>
        </w:r>
      </w:hyperlink>
      <w:r w:rsidRPr="00E11D15">
        <w:rPr>
          <w:rStyle w:val="TextoNormalCaracter"/>
        </w:rPr>
        <w:t>, ff. 4, 6.</w:t>
      </w:r>
    </w:p>
    <w:p w:rsidR="00E11D15" w:rsidRPr="00E11D15" w:rsidRDefault="00E11D15" w:rsidP="00E11D15">
      <w:pPr>
        <w:pStyle w:val="TextoNormalSangraFrancesa"/>
        <w:rPr>
          <w:rStyle w:val="TextoNormalCaracter"/>
        </w:rPr>
      </w:pPr>
      <w:bookmarkStart w:id="403" w:name="DESCRIPTORALFABETICO46"/>
      <w:r w:rsidRPr="00E11D15">
        <w:rPr>
          <w:rStyle w:val="TextoNormalNegritaCaracter"/>
        </w:rPr>
        <w:t>Límites al derecho a la huelga</w:t>
      </w:r>
      <w:bookmarkEnd w:id="403"/>
      <w:r w:rsidRPr="00E11D15">
        <w:rPr>
          <w:rStyle w:val="TextoNormalCaracter"/>
        </w:rPr>
        <w:t xml:space="preserve">, Sentencia </w:t>
      </w:r>
      <w:hyperlink w:anchor="SENTENCIA_2022_2" w:history="1">
        <w:r w:rsidRPr="00E11D15">
          <w:rPr>
            <w:rStyle w:val="TextoNormalCaracter"/>
          </w:rPr>
          <w:t>2/2022</w:t>
        </w:r>
      </w:hyperlink>
      <w:r w:rsidRPr="00E11D15">
        <w:rPr>
          <w:rStyle w:val="TextoNormalCaracter"/>
        </w:rPr>
        <w:t>, ff. 3, 5.</w:t>
      </w:r>
    </w:p>
    <w:p w:rsidR="00E11D15" w:rsidRPr="00E11D15" w:rsidRDefault="00E11D15" w:rsidP="00E11D15">
      <w:pPr>
        <w:pStyle w:val="TextoNormalSangraFrancesa"/>
        <w:rPr>
          <w:rStyle w:val="TextoNormalCaracter"/>
        </w:rPr>
      </w:pPr>
      <w:bookmarkStart w:id="404" w:name="DESCRIPTORALFABETICO203"/>
      <w:r w:rsidRPr="00E11D15">
        <w:rPr>
          <w:rStyle w:val="TextoNormalNegritaCaracter"/>
        </w:rPr>
        <w:t>Límites constitucionales a la autonomía parlamentaria</w:t>
      </w:r>
      <w:bookmarkEnd w:id="404"/>
      <w:r w:rsidRPr="00E11D15">
        <w:rPr>
          <w:rStyle w:val="TextoNormalCaracter"/>
        </w:rPr>
        <w:t xml:space="preserve">, Sentencias </w:t>
      </w:r>
      <w:hyperlink w:anchor="SENTENCIA_2022_15" w:history="1">
        <w:r w:rsidRPr="00E11D15">
          <w:rPr>
            <w:rStyle w:val="TextoNormalCaracter"/>
          </w:rPr>
          <w:t>15/2022</w:t>
        </w:r>
      </w:hyperlink>
      <w:r w:rsidRPr="00E11D15">
        <w:rPr>
          <w:rStyle w:val="TextoNormalCaracter"/>
        </w:rPr>
        <w:t xml:space="preserve">, ff. 3 a 5, VP I, II; </w:t>
      </w:r>
      <w:hyperlink w:anchor="SENTENCIA_2022_24" w:history="1">
        <w:r w:rsidRPr="00E11D15">
          <w:rPr>
            <w:rStyle w:val="TextoNormalCaracter"/>
          </w:rPr>
          <w:t>24/2022</w:t>
        </w:r>
      </w:hyperlink>
      <w:r w:rsidRPr="00E11D15">
        <w:rPr>
          <w:rStyle w:val="TextoNormalCaracter"/>
        </w:rPr>
        <w:t xml:space="preserve">, ff. 3 a 5; </w:t>
      </w:r>
      <w:hyperlink w:anchor="SENTENCIA_2022_38" w:history="1">
        <w:r w:rsidRPr="00E11D15">
          <w:rPr>
            <w:rStyle w:val="TextoNormalCaracter"/>
          </w:rPr>
          <w:t>38/2022</w:t>
        </w:r>
      </w:hyperlink>
      <w:r w:rsidRPr="00E11D15">
        <w:rPr>
          <w:rStyle w:val="TextoNormalCaracter"/>
        </w:rPr>
        <w:t>, ff. 3 a 9, VP I, VP II.</w:t>
      </w:r>
    </w:p>
    <w:p w:rsidR="00E11D15" w:rsidRPr="00E11D15" w:rsidRDefault="00E11D15" w:rsidP="00E11D15">
      <w:pPr>
        <w:pStyle w:val="TextoNormalSangraFrancesa"/>
        <w:rPr>
          <w:rStyle w:val="TextoNormalCaracter"/>
        </w:rPr>
      </w:pPr>
      <w:bookmarkStart w:id="405" w:name="DESCRIPTORALFABETICO290"/>
      <w:r w:rsidRPr="00E11D15">
        <w:rPr>
          <w:rStyle w:val="TextoNormalNegritaCaracter"/>
        </w:rPr>
        <w:t>Límites materiales de las leyes de presupuestos</w:t>
      </w:r>
      <w:bookmarkEnd w:id="405"/>
      <w:r w:rsidRPr="00E11D15">
        <w:rPr>
          <w:rStyle w:val="TextoNormalCaracter"/>
        </w:rPr>
        <w:t xml:space="preserve">, Sentencia </w:t>
      </w:r>
      <w:hyperlink w:anchor="SENTENCIA_2022_16" w:history="1">
        <w:r w:rsidRPr="00E11D15">
          <w:rPr>
            <w:rStyle w:val="TextoNormalCaracter"/>
          </w:rPr>
          <w:t>16/2022</w:t>
        </w:r>
      </w:hyperlink>
      <w:r w:rsidRPr="00E11D15">
        <w:rPr>
          <w:rStyle w:val="TextoNormalCaracter"/>
        </w:rPr>
        <w:t>, ff. 3, 4.</w:t>
      </w:r>
    </w:p>
    <w:p w:rsidR="00E11D15" w:rsidRPr="00E11D15" w:rsidRDefault="00E11D15" w:rsidP="00E11D15">
      <w:pPr>
        <w:pStyle w:val="TextoNormalSangraFrancesa"/>
        <w:rPr>
          <w:rStyle w:val="TextoNormalCaracter"/>
        </w:rPr>
      </w:pPr>
      <w:bookmarkStart w:id="406" w:name="DESCRIPTORALFABETICO266"/>
      <w:r w:rsidRPr="00E11D15">
        <w:rPr>
          <w:rStyle w:val="TextoNormalNegritaCaracter"/>
        </w:rPr>
        <w:t>Litoral</w:t>
      </w:r>
      <w:bookmarkEnd w:id="406"/>
      <w:r w:rsidRPr="00E11D15">
        <w:rPr>
          <w:rStyle w:val="TextoNormalCaracter"/>
        </w:rPr>
        <w:t xml:space="preserve">, Sentencia </w:t>
      </w:r>
      <w:hyperlink w:anchor="SENTENCIA_2022_18" w:history="1">
        <w:r w:rsidRPr="00E11D15">
          <w:rPr>
            <w:rStyle w:val="TextoNormalCaracter"/>
          </w:rPr>
          <w:t>18/2022</w:t>
        </w:r>
      </w:hyperlink>
      <w:r w:rsidRPr="00E11D15">
        <w:rPr>
          <w:rStyle w:val="TextoNormalCaracter"/>
        </w:rPr>
        <w:t>, ff. 2, 3.</w:t>
      </w:r>
    </w:p>
    <w:p w:rsidR="00E11D15" w:rsidRDefault="00E11D15" w:rsidP="00E11D15">
      <w:pPr>
        <w:pStyle w:val="TextoNormalSangraFrancesa"/>
      </w:pPr>
    </w:p>
    <w:p w:rsidR="00E11D15" w:rsidRDefault="00E11D15" w:rsidP="00E11D15">
      <w:pPr>
        <w:pStyle w:val="TextoNormalSangraFrancesa"/>
      </w:pPr>
    </w:p>
    <w:p w:rsidR="00E11D15" w:rsidRDefault="00E11D15" w:rsidP="00E11D15">
      <w:pPr>
        <w:pStyle w:val="TextoNormalNegritaCentrado"/>
      </w:pPr>
      <w:r>
        <w:t>M</w:t>
      </w:r>
    </w:p>
    <w:p w:rsidR="00E11D15" w:rsidRDefault="00E11D15" w:rsidP="00E11D15">
      <w:pPr>
        <w:pStyle w:val="TextoNormalNegritaCentrado"/>
      </w:pPr>
    </w:p>
    <w:p w:rsidR="00E11D15" w:rsidRPr="00E11D15" w:rsidRDefault="00E11D15" w:rsidP="00E11D15">
      <w:pPr>
        <w:pStyle w:val="TextoNormalSangraFrancesa"/>
        <w:rPr>
          <w:rStyle w:val="TextoNormalCaracter"/>
        </w:rPr>
      </w:pPr>
      <w:bookmarkStart w:id="407" w:name="DESCRIPTORALFABETICO276"/>
      <w:r w:rsidRPr="00E11D15">
        <w:rPr>
          <w:rStyle w:val="TextoNormalNegritaCaracter"/>
        </w:rPr>
        <w:t>Malversación de fondos públicos</w:t>
      </w:r>
      <w:bookmarkEnd w:id="407"/>
      <w:r w:rsidRPr="00E11D15">
        <w:rPr>
          <w:rStyle w:val="TextoNormalCaracter"/>
        </w:rPr>
        <w:t xml:space="preserve">, Sentencias </w:t>
      </w:r>
      <w:hyperlink w:anchor="SENTENCIA_2022_45" w:history="1">
        <w:r w:rsidRPr="00E11D15">
          <w:rPr>
            <w:rStyle w:val="TextoNormalCaracter"/>
          </w:rPr>
          <w:t>45/2022</w:t>
        </w:r>
      </w:hyperlink>
      <w:r w:rsidRPr="00E11D15">
        <w:rPr>
          <w:rStyle w:val="TextoNormalCaracter"/>
        </w:rPr>
        <w:t xml:space="preserve">, ff. 3, 4, 10, 11, 14, 15, 16; </w:t>
      </w:r>
      <w:hyperlink w:anchor="SENTENCIA_2022_46" w:history="1">
        <w:r w:rsidRPr="00E11D15">
          <w:rPr>
            <w:rStyle w:val="TextoNormalCaracter"/>
          </w:rPr>
          <w:t>46/2022</w:t>
        </w:r>
      </w:hyperlink>
      <w:r w:rsidRPr="00E11D15">
        <w:rPr>
          <w:rStyle w:val="TextoNormalCaracter"/>
        </w:rPr>
        <w:t>, f. 12.</w:t>
      </w:r>
    </w:p>
    <w:p w:rsidR="00E11D15" w:rsidRPr="00E11D15" w:rsidRDefault="00E11D15" w:rsidP="00E11D15">
      <w:pPr>
        <w:pStyle w:val="TextoNormalSangraFrancesa"/>
        <w:rPr>
          <w:rStyle w:val="TextoNormalCaracter"/>
        </w:rPr>
      </w:pPr>
      <w:bookmarkStart w:id="408" w:name="DESCRIPTORALFABETICO137"/>
      <w:r w:rsidRPr="00E11D15">
        <w:rPr>
          <w:rStyle w:val="TextoNormalNegritaCaracter"/>
        </w:rPr>
        <w:t>Mantenimiento de la suspensión de disposiciones de las Comunidades Autónomas</w:t>
      </w:r>
      <w:bookmarkEnd w:id="408"/>
      <w:r w:rsidRPr="00E11D15">
        <w:rPr>
          <w:rStyle w:val="TextoNormalCaracter"/>
        </w:rPr>
        <w:t xml:space="preserve">, Auto </w:t>
      </w:r>
      <w:hyperlink w:anchor="AUTO_2022_21" w:history="1">
        <w:r w:rsidRPr="00E11D15">
          <w:rPr>
            <w:rStyle w:val="TextoNormalCaracter"/>
          </w:rPr>
          <w:t>21/2022</w:t>
        </w:r>
      </w:hyperlink>
      <w:r w:rsidRPr="00E11D15">
        <w:rPr>
          <w:rStyle w:val="TextoNormalCaracter"/>
        </w:rPr>
        <w:t>, f. 4.</w:t>
      </w:r>
    </w:p>
    <w:p w:rsidR="00E11D15" w:rsidRPr="00E11D15" w:rsidRDefault="00E11D15" w:rsidP="00E11D15">
      <w:pPr>
        <w:pStyle w:val="TextoNormalSangraFrancesa"/>
        <w:rPr>
          <w:rStyle w:val="TextoNormalCaracter"/>
        </w:rPr>
      </w:pPr>
      <w:bookmarkStart w:id="409" w:name="DESCRIPTORALFABETICO324"/>
      <w:r w:rsidRPr="00E11D15">
        <w:rPr>
          <w:rStyle w:val="TextoNormalNegritaCaracter"/>
        </w:rPr>
        <w:t>Mantenimiento de servicios públicos esenciales</w:t>
      </w:r>
      <w:bookmarkEnd w:id="409"/>
      <w:r w:rsidRPr="00E11D15">
        <w:rPr>
          <w:rStyle w:val="TextoNormalCaracter"/>
        </w:rPr>
        <w:t xml:space="preserve">, Sentencia </w:t>
      </w:r>
      <w:hyperlink w:anchor="SENTENCIA_2022_2" w:history="1">
        <w:r w:rsidRPr="00E11D15">
          <w:rPr>
            <w:rStyle w:val="TextoNormalCaracter"/>
          </w:rPr>
          <w:t>2/2022</w:t>
        </w:r>
      </w:hyperlink>
      <w:r w:rsidRPr="00E11D15">
        <w:rPr>
          <w:rStyle w:val="TextoNormalCaracter"/>
        </w:rPr>
        <w:t>, ff. 3, 5.</w:t>
      </w:r>
    </w:p>
    <w:p w:rsidR="00E11D15" w:rsidRPr="00E11D15" w:rsidRDefault="00E11D15" w:rsidP="00E11D15">
      <w:pPr>
        <w:pStyle w:val="TextoNormalSangraFrancesa"/>
        <w:rPr>
          <w:rStyle w:val="TextoNormalCaracter"/>
        </w:rPr>
      </w:pPr>
      <w:bookmarkStart w:id="410" w:name="DESCRIPTORALFABETICO21"/>
      <w:r w:rsidRPr="00E11D15">
        <w:rPr>
          <w:rStyle w:val="TextoNormalNegritaCaracter"/>
        </w:rPr>
        <w:t>Mercado inmobiliario</w:t>
      </w:r>
      <w:bookmarkEnd w:id="410"/>
      <w:r w:rsidRPr="00E11D15">
        <w:rPr>
          <w:rStyle w:val="TextoNormalCaracter"/>
        </w:rPr>
        <w:t xml:space="preserve">, Sentencia </w:t>
      </w:r>
      <w:hyperlink w:anchor="SENTENCIA_2022_37" w:history="1">
        <w:r w:rsidRPr="00E11D15">
          <w:rPr>
            <w:rStyle w:val="TextoNormalCaracter"/>
          </w:rPr>
          <w:t>37/2022</w:t>
        </w:r>
      </w:hyperlink>
      <w:r w:rsidRPr="00E11D15">
        <w:rPr>
          <w:rStyle w:val="TextoNormalCaracter"/>
        </w:rPr>
        <w:t>, f. 4.</w:t>
      </w:r>
    </w:p>
    <w:p w:rsidR="00E11D15" w:rsidRPr="00E11D15" w:rsidRDefault="00E11D15" w:rsidP="00E11D15">
      <w:pPr>
        <w:pStyle w:val="TextoNormalSangraFrancesa"/>
        <w:rPr>
          <w:rStyle w:val="TextoNormalCaracter"/>
        </w:rPr>
      </w:pPr>
      <w:bookmarkStart w:id="411" w:name="DESCRIPTORALFABETICO158"/>
      <w:r w:rsidRPr="00E11D15">
        <w:rPr>
          <w:rStyle w:val="TextoNormalNegritaCaracter"/>
        </w:rPr>
        <w:t>Modulación del alcance de la declaración de inconstitucionalidad</w:t>
      </w:r>
      <w:bookmarkEnd w:id="411"/>
      <w:r w:rsidRPr="00E11D15">
        <w:rPr>
          <w:rStyle w:val="TextoNormalCaracter"/>
        </w:rPr>
        <w:t xml:space="preserve">, Sentencia </w:t>
      </w:r>
      <w:hyperlink w:anchor="SENTENCIA_2022_21" w:history="1">
        <w:r w:rsidRPr="00E11D15">
          <w:rPr>
            <w:rStyle w:val="TextoNormalCaracter"/>
          </w:rPr>
          <w:t>21/2022</w:t>
        </w:r>
      </w:hyperlink>
      <w:r w:rsidRPr="00E11D15">
        <w:rPr>
          <w:rStyle w:val="TextoNormalCaracter"/>
        </w:rPr>
        <w:t>, f. 4.</w:t>
      </w:r>
    </w:p>
    <w:p w:rsidR="00E11D15" w:rsidRPr="00E11D15" w:rsidRDefault="00E11D15" w:rsidP="00E11D15">
      <w:pPr>
        <w:pStyle w:val="TextoNormalSangraFrancesa"/>
        <w:rPr>
          <w:rStyle w:val="TextoNormalCaracter"/>
        </w:rPr>
      </w:pPr>
      <w:bookmarkStart w:id="412" w:name="DESCRIPTORALFABETICO34"/>
      <w:r w:rsidRPr="00E11D15">
        <w:rPr>
          <w:rStyle w:val="TextoNormalNegritaCaracter"/>
        </w:rPr>
        <w:t>Monarquía parlamentaria</w:t>
      </w:r>
      <w:bookmarkEnd w:id="412"/>
      <w:r w:rsidRPr="00E11D15">
        <w:rPr>
          <w:rStyle w:val="TextoNormalCaracter"/>
        </w:rPr>
        <w:t xml:space="preserve">, Sentencia </w:t>
      </w:r>
      <w:hyperlink w:anchor="SENTENCIA_2022_24" w:history="1">
        <w:r w:rsidRPr="00E11D15">
          <w:rPr>
            <w:rStyle w:val="TextoNormalCaracter"/>
          </w:rPr>
          <w:t>24/2022</w:t>
        </w:r>
      </w:hyperlink>
      <w:r w:rsidRPr="00E11D15">
        <w:rPr>
          <w:rStyle w:val="TextoNormalCaracter"/>
        </w:rPr>
        <w:t>, f. 5.</w:t>
      </w:r>
    </w:p>
    <w:p w:rsidR="00E11D15" w:rsidRPr="00E11D15" w:rsidRDefault="00E11D15" w:rsidP="00E11D15">
      <w:pPr>
        <w:pStyle w:val="TextoNormalSangraFrancesa"/>
        <w:rPr>
          <w:rStyle w:val="TextoNormalCaracter"/>
        </w:rPr>
      </w:pPr>
      <w:bookmarkStart w:id="413" w:name="DESCRIPTORALFABETICO244"/>
      <w:r w:rsidRPr="00E11D15">
        <w:rPr>
          <w:rStyle w:val="TextoNormalNegritaCaracter"/>
        </w:rPr>
        <w:t>Motivación de actos limitativos de derechos fundamentales</w:t>
      </w:r>
      <w:bookmarkEnd w:id="413"/>
      <w:r w:rsidRPr="00E11D15">
        <w:rPr>
          <w:rStyle w:val="TextoNormalCaracter"/>
        </w:rPr>
        <w:t xml:space="preserve">, Sentencia </w:t>
      </w:r>
      <w:hyperlink w:anchor="SENTENCIA_2022_2" w:history="1">
        <w:r w:rsidRPr="00E11D15">
          <w:rPr>
            <w:rStyle w:val="TextoNormalCaracter"/>
          </w:rPr>
          <w:t>2/2022</w:t>
        </w:r>
      </w:hyperlink>
      <w:r w:rsidRPr="00E11D15">
        <w:rPr>
          <w:rStyle w:val="TextoNormalCaracter"/>
        </w:rPr>
        <w:t>, ff. 3, 5.</w:t>
      </w:r>
    </w:p>
    <w:p w:rsidR="00E11D15" w:rsidRPr="00E11D15" w:rsidRDefault="00E11D15" w:rsidP="00E11D15">
      <w:pPr>
        <w:pStyle w:val="TextoNormalSangraFrancesa"/>
        <w:rPr>
          <w:rStyle w:val="TextoNormalCaracter"/>
        </w:rPr>
      </w:pPr>
      <w:bookmarkStart w:id="414" w:name="DESCRIPTORALFABETICO79"/>
      <w:r w:rsidRPr="00E11D15">
        <w:rPr>
          <w:rStyle w:val="TextoNormalNegritaCaracter"/>
        </w:rPr>
        <w:t>Motivación de las resoluciones administrativas sancionadoras</w:t>
      </w:r>
      <w:bookmarkEnd w:id="414"/>
      <w:r w:rsidRPr="00E11D15">
        <w:rPr>
          <w:rStyle w:val="TextoNormalCaracter"/>
        </w:rPr>
        <w:t xml:space="preserve">, Sentencia </w:t>
      </w:r>
      <w:hyperlink w:anchor="SENTENCIA_2022_31" w:history="1">
        <w:r w:rsidRPr="00E11D15">
          <w:rPr>
            <w:rStyle w:val="TextoNormalCaracter"/>
          </w:rPr>
          <w:t>31/2022</w:t>
        </w:r>
      </w:hyperlink>
      <w:r w:rsidRPr="00E11D15">
        <w:rPr>
          <w:rStyle w:val="TextoNormalCaracter"/>
        </w:rPr>
        <w:t>, ff. 3, 5, 7.</w:t>
      </w:r>
    </w:p>
    <w:p w:rsidR="00E11D15" w:rsidRPr="00E11D15" w:rsidRDefault="00E11D15" w:rsidP="00E11D15">
      <w:pPr>
        <w:pStyle w:val="TextoNormalSangraFrancesa"/>
        <w:rPr>
          <w:rStyle w:val="TextoNormalCaracter"/>
        </w:rPr>
      </w:pPr>
      <w:bookmarkStart w:id="415" w:name="DESCRIPTORALFABETICO80"/>
      <w:r w:rsidRPr="00E11D15">
        <w:rPr>
          <w:rStyle w:val="TextoNormalNegritaCaracter"/>
        </w:rPr>
        <w:t>Motivación de las resoluciones judiciales</w:t>
      </w:r>
      <w:bookmarkEnd w:id="415"/>
      <w:r w:rsidRPr="00E11D15">
        <w:rPr>
          <w:rStyle w:val="TextoNormalCaracter"/>
        </w:rPr>
        <w:t xml:space="preserve">, Sentencia </w:t>
      </w:r>
      <w:hyperlink w:anchor="SENTENCIA_2022_7" w:history="1">
        <w:r w:rsidRPr="00E11D15">
          <w:rPr>
            <w:rStyle w:val="TextoNormalCaracter"/>
          </w:rPr>
          <w:t>7/2022</w:t>
        </w:r>
      </w:hyperlink>
      <w:r w:rsidRPr="00E11D15">
        <w:rPr>
          <w:rStyle w:val="TextoNormalCaracter"/>
        </w:rPr>
        <w:t>, f. único.</w:t>
      </w:r>
    </w:p>
    <w:p w:rsidR="00E11D15" w:rsidRPr="00E11D15" w:rsidRDefault="00E11D15" w:rsidP="00E11D15">
      <w:pPr>
        <w:pStyle w:val="TextoNormalSangraFrancesa"/>
        <w:rPr>
          <w:rStyle w:val="TextoNormalCaracter"/>
        </w:rPr>
      </w:pPr>
      <w:r w:rsidRPr="00E11D15">
        <w:rPr>
          <w:rStyle w:val="TextoNormalCursivaCaracter"/>
        </w:rPr>
        <w:t xml:space="preserve">    Respetado, </w:t>
      </w:r>
      <w:r w:rsidRPr="00E11D15">
        <w:rPr>
          <w:rStyle w:val="TextoNormalCaracter"/>
        </w:rPr>
        <w:t xml:space="preserve">Sentencias </w:t>
      </w:r>
      <w:hyperlink w:anchor="SENTENCIA_2022_31" w:history="1">
        <w:r w:rsidRPr="00E11D15">
          <w:rPr>
            <w:rStyle w:val="TextoNormalCaracter"/>
          </w:rPr>
          <w:t>31/2022</w:t>
        </w:r>
      </w:hyperlink>
      <w:r w:rsidRPr="00E11D15">
        <w:rPr>
          <w:rStyle w:val="TextoNormalCaracter"/>
        </w:rPr>
        <w:t xml:space="preserve">, ff. 3, 5, 7; </w:t>
      </w:r>
      <w:hyperlink w:anchor="SENTENCIA_2022_39" w:history="1">
        <w:r w:rsidRPr="00E11D15">
          <w:rPr>
            <w:rStyle w:val="TextoNormalCaracter"/>
          </w:rPr>
          <w:t>39/2022</w:t>
        </w:r>
      </w:hyperlink>
      <w:r w:rsidRPr="00E11D15">
        <w:rPr>
          <w:rStyle w:val="TextoNormalCaracter"/>
        </w:rPr>
        <w:t xml:space="preserve">, ff. 2, 3; </w:t>
      </w:r>
      <w:hyperlink w:anchor="SENTENCIA_2022_45" w:history="1">
        <w:r w:rsidRPr="00E11D15">
          <w:rPr>
            <w:rStyle w:val="TextoNormalCaracter"/>
          </w:rPr>
          <w:t>45/2022</w:t>
        </w:r>
      </w:hyperlink>
      <w:r w:rsidRPr="00E11D15">
        <w:rPr>
          <w:rStyle w:val="TextoNormalCaracter"/>
        </w:rPr>
        <w:t xml:space="preserve">, f. 16; </w:t>
      </w:r>
      <w:hyperlink w:anchor="SENTENCIA_2022_46" w:history="1">
        <w:r w:rsidRPr="00E11D15">
          <w:rPr>
            <w:rStyle w:val="TextoNormalCaracter"/>
          </w:rPr>
          <w:t>46/2022</w:t>
        </w:r>
      </w:hyperlink>
      <w:r w:rsidRPr="00E11D15">
        <w:rPr>
          <w:rStyle w:val="TextoNormalCaracter"/>
        </w:rPr>
        <w:t>, f. 13, VP III.</w:t>
      </w:r>
    </w:p>
    <w:p w:rsidR="00E11D15" w:rsidRPr="00E11D15" w:rsidRDefault="00E11D15" w:rsidP="00E11D15">
      <w:pPr>
        <w:pStyle w:val="TextoNormalSangraFrancesa"/>
        <w:rPr>
          <w:rStyle w:val="TextoNormalCaracter"/>
        </w:rPr>
      </w:pPr>
      <w:r w:rsidRPr="00E11D15">
        <w:rPr>
          <w:rStyle w:val="TextoNormalCursivaCaracter"/>
        </w:rPr>
        <w:t xml:space="preserve">    Vulnerado, </w:t>
      </w:r>
      <w:r w:rsidRPr="00E11D15">
        <w:rPr>
          <w:rStyle w:val="TextoNormalCaracter"/>
        </w:rPr>
        <w:t xml:space="preserve">Sentencia </w:t>
      </w:r>
      <w:hyperlink w:anchor="SENTENCIA_2022_32" w:history="1">
        <w:r w:rsidRPr="00E11D15">
          <w:rPr>
            <w:rStyle w:val="TextoNormalCaracter"/>
          </w:rPr>
          <w:t>32/2022</w:t>
        </w:r>
      </w:hyperlink>
      <w:r w:rsidRPr="00E11D15">
        <w:rPr>
          <w:rStyle w:val="TextoNormalCaracter"/>
        </w:rPr>
        <w:t>, ff. 4 a 5.</w:t>
      </w:r>
    </w:p>
    <w:p w:rsidR="00E11D15" w:rsidRPr="00E11D15" w:rsidRDefault="00E11D15" w:rsidP="00E11D15">
      <w:pPr>
        <w:pStyle w:val="TextoNormalSangraFrancesa"/>
        <w:rPr>
          <w:rStyle w:val="TextoNormalCaracter"/>
        </w:rPr>
      </w:pPr>
      <w:bookmarkStart w:id="416" w:name="DESCRIPTORALFABETICO84"/>
      <w:r w:rsidRPr="00E11D15">
        <w:rPr>
          <w:rStyle w:val="TextoNormalNegritaCaracter"/>
        </w:rPr>
        <w:t>Motivación de las sentencias</w:t>
      </w:r>
      <w:bookmarkEnd w:id="416"/>
      <w:r w:rsidRPr="00E11D15">
        <w:rPr>
          <w:rStyle w:val="TextoNormalCaracter"/>
        </w:rPr>
        <w:t xml:space="preserve">, Sentencia </w:t>
      </w:r>
      <w:hyperlink w:anchor="SENTENCIA_2022_3" w:history="1">
        <w:r w:rsidRPr="00E11D15">
          <w:rPr>
            <w:rStyle w:val="TextoNormalCaracter"/>
          </w:rPr>
          <w:t>3/2022</w:t>
        </w:r>
      </w:hyperlink>
      <w:r w:rsidRPr="00E11D15">
        <w:rPr>
          <w:rStyle w:val="TextoNormalCaracter"/>
        </w:rPr>
        <w:t>, ff. 1, 2.</w:t>
      </w:r>
    </w:p>
    <w:p w:rsidR="00E11D15" w:rsidRPr="00E11D15" w:rsidRDefault="00E11D15" w:rsidP="00E11D15">
      <w:pPr>
        <w:pStyle w:val="TextoNormalSangraFrancesa"/>
        <w:rPr>
          <w:rStyle w:val="TextoNormalCaracter"/>
        </w:rPr>
      </w:pPr>
      <w:bookmarkStart w:id="417" w:name="DESCRIPTORALFABETICO85"/>
      <w:r w:rsidRPr="00E11D15">
        <w:rPr>
          <w:rStyle w:val="TextoNormalNegritaCaracter"/>
        </w:rPr>
        <w:t>Motivación suficiente de resoluciones judiciales</w:t>
      </w:r>
      <w:bookmarkEnd w:id="417"/>
      <w:r w:rsidRPr="00E11D15">
        <w:rPr>
          <w:rStyle w:val="TextoNormalCaracter"/>
        </w:rPr>
        <w:t xml:space="preserve">, Sentencia </w:t>
      </w:r>
      <w:hyperlink w:anchor="SENTENCIA_2022_42" w:history="1">
        <w:r w:rsidRPr="00E11D15">
          <w:rPr>
            <w:rStyle w:val="TextoNormalCaracter"/>
          </w:rPr>
          <w:t>42/2022</w:t>
        </w:r>
      </w:hyperlink>
      <w:r w:rsidRPr="00E11D15">
        <w:rPr>
          <w:rStyle w:val="TextoNormalCaracter"/>
        </w:rPr>
        <w:t>, f. 4.</w:t>
      </w:r>
    </w:p>
    <w:p w:rsidR="00E11D15" w:rsidRDefault="00E11D15" w:rsidP="00E11D15">
      <w:pPr>
        <w:pStyle w:val="TextoNormalSangraFrancesa"/>
      </w:pPr>
    </w:p>
    <w:p w:rsidR="00E11D15" w:rsidRDefault="00E11D15" w:rsidP="00E11D15">
      <w:pPr>
        <w:pStyle w:val="TextoNormalSangraFrancesa"/>
      </w:pPr>
    </w:p>
    <w:p w:rsidR="00E11D15" w:rsidRDefault="00E11D15" w:rsidP="00E11D15">
      <w:pPr>
        <w:pStyle w:val="TextoNormalNegritaCentrado"/>
      </w:pPr>
      <w:r>
        <w:t>N</w:t>
      </w:r>
    </w:p>
    <w:p w:rsidR="00E11D15" w:rsidRDefault="00E11D15" w:rsidP="00E11D15">
      <w:pPr>
        <w:pStyle w:val="TextoNormalNegritaCentrado"/>
      </w:pPr>
    </w:p>
    <w:p w:rsidR="00E11D15" w:rsidRPr="00E11D15" w:rsidRDefault="00E11D15" w:rsidP="00E11D15">
      <w:pPr>
        <w:pStyle w:val="TextoNormalSangraFrancesa"/>
        <w:rPr>
          <w:rStyle w:val="TextoNormalCaracter"/>
        </w:rPr>
      </w:pPr>
      <w:bookmarkStart w:id="418" w:name="DESCRIPTORALFABETICO182"/>
      <w:r w:rsidRPr="00E11D15">
        <w:rPr>
          <w:rStyle w:val="TextoNormalNegritaCaracter"/>
        </w:rPr>
        <w:t>Negativa judicial al acatamiento de la doctrina constitucional</w:t>
      </w:r>
      <w:bookmarkEnd w:id="418"/>
      <w:r w:rsidRPr="00E11D15">
        <w:rPr>
          <w:rStyle w:val="TextoNormalCaracter"/>
        </w:rPr>
        <w:t xml:space="preserve">, Sentencias </w:t>
      </w:r>
      <w:hyperlink w:anchor="SENTENCIA_2022_7" w:history="1">
        <w:r w:rsidRPr="00E11D15">
          <w:rPr>
            <w:rStyle w:val="TextoNormalCaracter"/>
          </w:rPr>
          <w:t>7/2022</w:t>
        </w:r>
      </w:hyperlink>
      <w:r w:rsidRPr="00E11D15">
        <w:rPr>
          <w:rStyle w:val="TextoNormalCaracter"/>
        </w:rPr>
        <w:t xml:space="preserve">, f. único; </w:t>
      </w:r>
      <w:hyperlink w:anchor="SENTENCIA_2022_43" w:history="1">
        <w:r w:rsidRPr="00E11D15">
          <w:rPr>
            <w:rStyle w:val="TextoNormalCaracter"/>
          </w:rPr>
          <w:t>43/2022</w:t>
        </w:r>
      </w:hyperlink>
      <w:r w:rsidRPr="00E11D15">
        <w:rPr>
          <w:rStyle w:val="TextoNormalCaracter"/>
        </w:rPr>
        <w:t>, f. 2.</w:t>
      </w:r>
    </w:p>
    <w:p w:rsidR="00E11D15" w:rsidRPr="00E11D15" w:rsidRDefault="00E11D15" w:rsidP="00E11D15">
      <w:pPr>
        <w:pStyle w:val="TextoNormalSangraFrancesa"/>
        <w:rPr>
          <w:rStyle w:val="TextoNormalCaracter"/>
        </w:rPr>
      </w:pPr>
      <w:bookmarkStart w:id="419" w:name="DESCRIPTORALFABETICO163"/>
      <w:r w:rsidRPr="00E11D15">
        <w:rPr>
          <w:rStyle w:val="TextoNormalNegritaCaracter"/>
        </w:rPr>
        <w:t>Nulidad de leyes autonómicas</w:t>
      </w:r>
      <w:bookmarkEnd w:id="419"/>
      <w:r w:rsidRPr="00E11D15">
        <w:rPr>
          <w:rStyle w:val="TextoNormalCaracter"/>
        </w:rPr>
        <w:t xml:space="preserve">, Sentencias </w:t>
      </w:r>
      <w:hyperlink w:anchor="SENTENCIA_2022_19" w:history="1">
        <w:r w:rsidRPr="00E11D15">
          <w:rPr>
            <w:rStyle w:val="TextoNormalCaracter"/>
          </w:rPr>
          <w:t>19/2022</w:t>
        </w:r>
      </w:hyperlink>
      <w:r w:rsidRPr="00E11D15">
        <w:rPr>
          <w:rStyle w:val="TextoNormalCaracter"/>
        </w:rPr>
        <w:t xml:space="preserve">, f. 5; </w:t>
      </w:r>
      <w:hyperlink w:anchor="SENTENCIA_2022_21" w:history="1">
        <w:r w:rsidRPr="00E11D15">
          <w:rPr>
            <w:rStyle w:val="TextoNormalCaracter"/>
          </w:rPr>
          <w:t>21/2022</w:t>
        </w:r>
      </w:hyperlink>
      <w:r w:rsidRPr="00E11D15">
        <w:rPr>
          <w:rStyle w:val="TextoNormalCaracter"/>
        </w:rPr>
        <w:t>, f. 4.</w:t>
      </w:r>
    </w:p>
    <w:p w:rsidR="00E11D15" w:rsidRDefault="00E11D15" w:rsidP="00E11D15">
      <w:pPr>
        <w:pStyle w:val="TextoNormalSangraFrancesa"/>
      </w:pPr>
    </w:p>
    <w:p w:rsidR="00E11D15" w:rsidRDefault="00E11D15" w:rsidP="00E11D15">
      <w:pPr>
        <w:pStyle w:val="TextoNormalSangraFrancesa"/>
      </w:pPr>
    </w:p>
    <w:p w:rsidR="00E11D15" w:rsidRDefault="00E11D15" w:rsidP="00E11D15">
      <w:pPr>
        <w:pStyle w:val="TextoNormalNegritaCentrado"/>
      </w:pPr>
      <w:r>
        <w:t>O</w:t>
      </w:r>
    </w:p>
    <w:p w:rsidR="00E11D15" w:rsidRDefault="00E11D15" w:rsidP="00E11D15">
      <w:pPr>
        <w:pStyle w:val="TextoNormalNegritaCentrado"/>
      </w:pPr>
    </w:p>
    <w:p w:rsidR="00E11D15" w:rsidRPr="00E11D15" w:rsidRDefault="00E11D15" w:rsidP="00E11D15">
      <w:pPr>
        <w:pStyle w:val="TextoNormalSangraFrancesa"/>
        <w:rPr>
          <w:rStyle w:val="TextoNormalCaracter"/>
        </w:rPr>
      </w:pPr>
      <w:bookmarkStart w:id="420" w:name="DESCRIPTORALFABETICO170"/>
      <w:r w:rsidRPr="00E11D15">
        <w:rPr>
          <w:rStyle w:val="TextoNormalNegritaCaracter"/>
        </w:rPr>
        <w:t>Objeto del recurso de amparo</w:t>
      </w:r>
      <w:bookmarkEnd w:id="420"/>
      <w:r w:rsidRPr="00E11D15">
        <w:rPr>
          <w:rStyle w:val="TextoNormalCaracter"/>
        </w:rPr>
        <w:t xml:space="preserve">, Sentencias </w:t>
      </w:r>
      <w:hyperlink w:anchor="SENTENCIA_2022_1" w:history="1">
        <w:r w:rsidRPr="00E11D15">
          <w:rPr>
            <w:rStyle w:val="TextoNormalCaracter"/>
          </w:rPr>
          <w:t>1/2022</w:t>
        </w:r>
      </w:hyperlink>
      <w:r w:rsidRPr="00E11D15">
        <w:rPr>
          <w:rStyle w:val="TextoNormalCaracter"/>
        </w:rPr>
        <w:t xml:space="preserve">, ff. 1, 3; </w:t>
      </w:r>
      <w:hyperlink w:anchor="SENTENCIA_2022_4" w:history="1">
        <w:r w:rsidRPr="00E11D15">
          <w:rPr>
            <w:rStyle w:val="TextoNormalCaracter"/>
          </w:rPr>
          <w:t>4/2022</w:t>
        </w:r>
      </w:hyperlink>
      <w:r w:rsidRPr="00E11D15">
        <w:rPr>
          <w:rStyle w:val="TextoNormalCaracter"/>
        </w:rPr>
        <w:t>, f. 3, VP I, II.</w:t>
      </w:r>
    </w:p>
    <w:p w:rsidR="00E11D15" w:rsidRPr="00E11D15" w:rsidRDefault="00E11D15" w:rsidP="00E11D15">
      <w:pPr>
        <w:pStyle w:val="TextoNormalSangraFrancesa"/>
        <w:rPr>
          <w:rStyle w:val="TextoNormalCaracter"/>
        </w:rPr>
      </w:pPr>
      <w:bookmarkStart w:id="421" w:name="DESCRIPTORALFABETICO364"/>
      <w:r w:rsidRPr="00E11D15">
        <w:rPr>
          <w:rStyle w:val="TextoNormalNegritaCaracter"/>
        </w:rPr>
        <w:t>Oposición a la ejecución hipotecaria</w:t>
      </w:r>
      <w:bookmarkEnd w:id="421"/>
      <w:r w:rsidRPr="00E11D15">
        <w:rPr>
          <w:rStyle w:val="TextoNormalCaracter"/>
        </w:rPr>
        <w:t xml:space="preserve">, Sentencia </w:t>
      </w:r>
      <w:hyperlink w:anchor="SENTENCIA_2022_14" w:history="1">
        <w:r w:rsidRPr="00E11D15">
          <w:rPr>
            <w:rStyle w:val="TextoNormalCaracter"/>
          </w:rPr>
          <w:t>14/2022</w:t>
        </w:r>
      </w:hyperlink>
      <w:r w:rsidRPr="00E11D15">
        <w:rPr>
          <w:rStyle w:val="TextoNormalCaracter"/>
        </w:rPr>
        <w:t>, f. 2.</w:t>
      </w:r>
    </w:p>
    <w:p w:rsidR="00E11D15" w:rsidRPr="00E11D15" w:rsidRDefault="00E11D15" w:rsidP="00E11D15">
      <w:pPr>
        <w:pStyle w:val="TextoNormalSangraFrancesa"/>
        <w:rPr>
          <w:rStyle w:val="TextoNormalCaracter"/>
        </w:rPr>
      </w:pPr>
      <w:bookmarkStart w:id="422" w:name="DESCRIPTORALFABETICO172"/>
      <w:r w:rsidRPr="00E11D15">
        <w:rPr>
          <w:rStyle w:val="TextoNormalNegritaCaracter"/>
        </w:rPr>
        <w:t>Orden de análisis del recurso de amparo</w:t>
      </w:r>
      <w:bookmarkEnd w:id="422"/>
      <w:r w:rsidRPr="00E11D15">
        <w:rPr>
          <w:rStyle w:val="TextoNormalCaracter"/>
        </w:rPr>
        <w:t xml:space="preserve">, Sentencia </w:t>
      </w:r>
      <w:hyperlink w:anchor="SENTENCIA_2022_3" w:history="1">
        <w:r w:rsidRPr="00E11D15">
          <w:rPr>
            <w:rStyle w:val="TextoNormalCaracter"/>
          </w:rPr>
          <w:t>3/2022</w:t>
        </w:r>
      </w:hyperlink>
      <w:r w:rsidRPr="00E11D15">
        <w:rPr>
          <w:rStyle w:val="TextoNormalCaracter"/>
        </w:rPr>
        <w:t>, f. 1.</w:t>
      </w:r>
    </w:p>
    <w:p w:rsidR="00E11D15" w:rsidRPr="00E11D15" w:rsidRDefault="00E11D15" w:rsidP="00E11D15">
      <w:pPr>
        <w:pStyle w:val="TextoNormalSangraFrancesa"/>
        <w:rPr>
          <w:rStyle w:val="TextoNormalCaracter"/>
        </w:rPr>
      </w:pPr>
      <w:bookmarkStart w:id="423" w:name="DESCRIPTORALFABETICO166"/>
      <w:r w:rsidRPr="00E11D15">
        <w:rPr>
          <w:rStyle w:val="TextoNormalNegritaCaracter"/>
        </w:rPr>
        <w:t>Orden de análisis del recurso de inconstitucionalidad</w:t>
      </w:r>
      <w:bookmarkEnd w:id="423"/>
      <w:r w:rsidRPr="00E11D15">
        <w:rPr>
          <w:rStyle w:val="TextoNormalCaracter"/>
        </w:rPr>
        <w:t xml:space="preserve">, Sentencia </w:t>
      </w:r>
      <w:hyperlink w:anchor="SENTENCIA_2022_37" w:history="1">
        <w:r w:rsidRPr="00E11D15">
          <w:rPr>
            <w:rStyle w:val="TextoNormalCaracter"/>
          </w:rPr>
          <w:t>37/2022</w:t>
        </w:r>
      </w:hyperlink>
      <w:r w:rsidRPr="00E11D15">
        <w:rPr>
          <w:rStyle w:val="TextoNormalCaracter"/>
        </w:rPr>
        <w:t>, f. 3.</w:t>
      </w:r>
    </w:p>
    <w:p w:rsidR="00E11D15" w:rsidRPr="00E11D15" w:rsidRDefault="00E11D15" w:rsidP="00E11D15">
      <w:pPr>
        <w:pStyle w:val="TextoNormalSangraFrancesa"/>
        <w:rPr>
          <w:rStyle w:val="TextoNormalCaracter"/>
        </w:rPr>
      </w:pPr>
      <w:bookmarkStart w:id="424" w:name="DESCRIPTORALFABETICO240"/>
      <w:r w:rsidRPr="00E11D15">
        <w:rPr>
          <w:rStyle w:val="TextoNormalNegritaCaracter"/>
        </w:rPr>
        <w:t>Órganos representativos de los entes locales</w:t>
      </w:r>
      <w:bookmarkEnd w:id="424"/>
      <w:r w:rsidRPr="00E11D15">
        <w:rPr>
          <w:rStyle w:val="TextoNormalCaracter"/>
        </w:rPr>
        <w:t xml:space="preserve">, Sentencia </w:t>
      </w:r>
      <w:hyperlink w:anchor="SENTENCIA_2022_19" w:history="1">
        <w:r w:rsidRPr="00E11D15">
          <w:rPr>
            <w:rStyle w:val="TextoNormalCaracter"/>
          </w:rPr>
          <w:t>19/2022</w:t>
        </w:r>
      </w:hyperlink>
      <w:r w:rsidRPr="00E11D15">
        <w:rPr>
          <w:rStyle w:val="TextoNormalCaracter"/>
        </w:rPr>
        <w:t>, ff. 4, 5.</w:t>
      </w:r>
    </w:p>
    <w:p w:rsidR="00E11D15" w:rsidRDefault="00E11D15" w:rsidP="00E11D15">
      <w:pPr>
        <w:pStyle w:val="TextoNormalSangraFrancesa"/>
      </w:pPr>
    </w:p>
    <w:p w:rsidR="00E11D15" w:rsidRDefault="00E11D15" w:rsidP="00E11D15">
      <w:pPr>
        <w:pStyle w:val="TextoNormalSangraFrancesa"/>
      </w:pPr>
    </w:p>
    <w:p w:rsidR="00E11D15" w:rsidRDefault="00E11D15" w:rsidP="00E11D15">
      <w:pPr>
        <w:pStyle w:val="TextoNormalNegritaCentrado"/>
      </w:pPr>
      <w:r>
        <w:t>P</w:t>
      </w:r>
    </w:p>
    <w:p w:rsidR="00E11D15" w:rsidRDefault="00E11D15" w:rsidP="00E11D15">
      <w:pPr>
        <w:pStyle w:val="TextoNormalNegritaCentrado"/>
      </w:pPr>
    </w:p>
    <w:p w:rsidR="00E11D15" w:rsidRPr="00E11D15" w:rsidRDefault="00E11D15" w:rsidP="00E11D15">
      <w:pPr>
        <w:pStyle w:val="TextoNormalSangraFrancesa"/>
        <w:rPr>
          <w:rStyle w:val="TextoNormalCaracter"/>
        </w:rPr>
      </w:pPr>
      <w:bookmarkStart w:id="425" w:name="DESCRIPTORALFABETICO216"/>
      <w:r w:rsidRPr="00E11D15">
        <w:rPr>
          <w:rStyle w:val="TextoNormalNegritaCaracter"/>
        </w:rPr>
        <w:t>Parlamento de Cataluña</w:t>
      </w:r>
      <w:bookmarkEnd w:id="425"/>
      <w:r w:rsidRPr="00E11D15">
        <w:rPr>
          <w:rStyle w:val="TextoNormalCaracter"/>
        </w:rPr>
        <w:t xml:space="preserve">, Sentencias </w:t>
      </w:r>
      <w:hyperlink w:anchor="SENTENCIA_2022_15" w:history="1">
        <w:r w:rsidRPr="00E11D15">
          <w:rPr>
            <w:rStyle w:val="TextoNormalCaracter"/>
          </w:rPr>
          <w:t>15/2022</w:t>
        </w:r>
      </w:hyperlink>
      <w:r w:rsidRPr="00E11D15">
        <w:rPr>
          <w:rStyle w:val="TextoNormalCaracter"/>
        </w:rPr>
        <w:t xml:space="preserve">, ff. 1 a 5; </w:t>
      </w:r>
      <w:hyperlink w:anchor="SENTENCIA_2022_24" w:history="1">
        <w:r w:rsidRPr="00E11D15">
          <w:rPr>
            <w:rStyle w:val="TextoNormalCaracter"/>
          </w:rPr>
          <w:t>24/2022</w:t>
        </w:r>
      </w:hyperlink>
      <w:r w:rsidRPr="00E11D15">
        <w:rPr>
          <w:rStyle w:val="TextoNormalCaracter"/>
        </w:rPr>
        <w:t xml:space="preserve">, ff. 1 a 5; </w:t>
      </w:r>
      <w:hyperlink w:anchor="SENTENCIA_2022_45" w:history="1">
        <w:r w:rsidRPr="00E11D15">
          <w:rPr>
            <w:rStyle w:val="TextoNormalCaracter"/>
          </w:rPr>
          <w:t>45/2022</w:t>
        </w:r>
      </w:hyperlink>
      <w:r w:rsidRPr="00E11D15">
        <w:rPr>
          <w:rStyle w:val="TextoNormalCaracter"/>
        </w:rPr>
        <w:t xml:space="preserve">, ff. 3, 4, 13 14, 15, VP I, II; </w:t>
      </w:r>
      <w:hyperlink w:anchor="SENTENCIA_2022_46" w:history="1">
        <w:r w:rsidRPr="00E11D15">
          <w:rPr>
            <w:rStyle w:val="TextoNormalCaracter"/>
          </w:rPr>
          <w:t>46/2022</w:t>
        </w:r>
      </w:hyperlink>
      <w:r w:rsidRPr="00E11D15">
        <w:rPr>
          <w:rStyle w:val="TextoNormalCaracter"/>
        </w:rPr>
        <w:t>, ff. 11, 12.</w:t>
      </w:r>
    </w:p>
    <w:p w:rsidR="00E11D15" w:rsidRPr="00E11D15" w:rsidRDefault="00E11D15" w:rsidP="00E11D15">
      <w:pPr>
        <w:pStyle w:val="TextoNormalSangraFrancesa"/>
        <w:rPr>
          <w:rStyle w:val="TextoNormalCaracter"/>
        </w:rPr>
      </w:pPr>
      <w:bookmarkStart w:id="426" w:name="DESCRIPTORALFABETICO218"/>
      <w:r w:rsidRPr="00E11D15">
        <w:rPr>
          <w:rStyle w:val="TextoNormalNegritaCaracter"/>
        </w:rPr>
        <w:t>Parlamento Europeo</w:t>
      </w:r>
      <w:bookmarkEnd w:id="426"/>
      <w:r w:rsidRPr="00E11D15">
        <w:rPr>
          <w:rStyle w:val="TextoNormalCaracter"/>
        </w:rPr>
        <w:t xml:space="preserve">, Sentencia </w:t>
      </w:r>
      <w:hyperlink w:anchor="SENTENCIA_2022_45" w:history="1">
        <w:r w:rsidRPr="00E11D15">
          <w:rPr>
            <w:rStyle w:val="TextoNormalCaracter"/>
          </w:rPr>
          <w:t>45/2022</w:t>
        </w:r>
      </w:hyperlink>
      <w:r w:rsidRPr="00E11D15">
        <w:rPr>
          <w:rStyle w:val="TextoNormalCaracter"/>
        </w:rPr>
        <w:t>, ff. 13, 15, 17.</w:t>
      </w:r>
    </w:p>
    <w:p w:rsidR="00E11D15" w:rsidRPr="00E11D15" w:rsidRDefault="00E11D15" w:rsidP="00E11D15">
      <w:pPr>
        <w:pStyle w:val="TextoNormalSangraFrancesa"/>
        <w:rPr>
          <w:rStyle w:val="TextoNormalCaracter"/>
        </w:rPr>
      </w:pPr>
      <w:bookmarkStart w:id="427" w:name="DESCRIPTORALFABETICO217"/>
      <w:r w:rsidRPr="00E11D15">
        <w:rPr>
          <w:rStyle w:val="TextoNormalNegritaCaracter"/>
        </w:rPr>
        <w:t>Parlamento Vasco</w:t>
      </w:r>
      <w:bookmarkEnd w:id="427"/>
      <w:r w:rsidRPr="00E11D15">
        <w:rPr>
          <w:rStyle w:val="TextoNormalCaracter"/>
        </w:rPr>
        <w:t xml:space="preserve">, Sentencia </w:t>
      </w:r>
      <w:hyperlink w:anchor="SENTENCIA_2022_38" w:history="1">
        <w:r w:rsidRPr="00E11D15">
          <w:rPr>
            <w:rStyle w:val="TextoNormalCaracter"/>
          </w:rPr>
          <w:t>38/2022</w:t>
        </w:r>
      </w:hyperlink>
      <w:r w:rsidRPr="00E11D15">
        <w:rPr>
          <w:rStyle w:val="TextoNormalCaracter"/>
        </w:rPr>
        <w:t>, ff. 1 a 9, VP I, VP II.</w:t>
      </w:r>
    </w:p>
    <w:p w:rsidR="00E11D15" w:rsidRPr="00E11D15" w:rsidRDefault="00E11D15" w:rsidP="00E11D15">
      <w:pPr>
        <w:pStyle w:val="TextoNormalSangraFrancesa"/>
        <w:rPr>
          <w:rStyle w:val="TextoNormalCaracter"/>
        </w:rPr>
      </w:pPr>
      <w:bookmarkStart w:id="428" w:name="DESCRIPTORALFABETICO95"/>
      <w:r w:rsidRPr="00E11D15">
        <w:rPr>
          <w:rStyle w:val="TextoNormalNegritaCaracter"/>
        </w:rPr>
        <w:t>Participación política</w:t>
      </w:r>
      <w:bookmarkEnd w:id="428"/>
      <w:r w:rsidRPr="00E11D15">
        <w:rPr>
          <w:rStyle w:val="TextoNormalCaracter"/>
        </w:rPr>
        <w:t xml:space="preserve">, Sentencias </w:t>
      </w:r>
      <w:hyperlink w:anchor="SENTENCIA_2022_16" w:history="1">
        <w:r w:rsidRPr="00E11D15">
          <w:rPr>
            <w:rStyle w:val="TextoNormalCaracter"/>
          </w:rPr>
          <w:t>16/2022</w:t>
        </w:r>
      </w:hyperlink>
      <w:r w:rsidRPr="00E11D15">
        <w:rPr>
          <w:rStyle w:val="TextoNormalCaracter"/>
        </w:rPr>
        <w:t xml:space="preserve">, ff. 1, 5; </w:t>
      </w:r>
      <w:hyperlink w:anchor="SENTENCIA_2022_38" w:history="1">
        <w:r w:rsidRPr="00E11D15">
          <w:rPr>
            <w:rStyle w:val="TextoNormalCaracter"/>
          </w:rPr>
          <w:t>38/2022</w:t>
        </w:r>
      </w:hyperlink>
      <w:r w:rsidRPr="00E11D15">
        <w:rPr>
          <w:rStyle w:val="TextoNormalCaracter"/>
        </w:rPr>
        <w:t xml:space="preserve">, ff. 7 a 9, VP I, VP II; </w:t>
      </w:r>
      <w:hyperlink w:anchor="SENTENCIA_2022_45" w:history="1">
        <w:r w:rsidRPr="00E11D15">
          <w:rPr>
            <w:rStyle w:val="TextoNormalCaracter"/>
          </w:rPr>
          <w:t>45/2022</w:t>
        </w:r>
      </w:hyperlink>
      <w:r w:rsidRPr="00E11D15">
        <w:rPr>
          <w:rStyle w:val="TextoNormalCaracter"/>
        </w:rPr>
        <w:t xml:space="preserve">, ff. 12, 13, 15, VP. I; </w:t>
      </w:r>
      <w:hyperlink w:anchor="SENTENCIA_2022_46" w:history="1">
        <w:r w:rsidRPr="00E11D15">
          <w:rPr>
            <w:rStyle w:val="TextoNormalCaracter"/>
          </w:rPr>
          <w:t>46/2022</w:t>
        </w:r>
      </w:hyperlink>
      <w:r w:rsidRPr="00E11D15">
        <w:rPr>
          <w:rStyle w:val="TextoNormalCaracter"/>
        </w:rPr>
        <w:t xml:space="preserve">, f. 11; </w:t>
      </w:r>
      <w:hyperlink w:anchor="SENTENCIA_2022_47" w:history="1">
        <w:r w:rsidRPr="00E11D15">
          <w:rPr>
            <w:rStyle w:val="TextoNormalCaracter"/>
          </w:rPr>
          <w:t>47/2022</w:t>
        </w:r>
      </w:hyperlink>
      <w:r w:rsidRPr="00E11D15">
        <w:rPr>
          <w:rStyle w:val="TextoNormalCaracter"/>
        </w:rPr>
        <w:t>, f. 8, VP I.</w:t>
      </w:r>
    </w:p>
    <w:p w:rsidR="00E11D15" w:rsidRPr="00E11D15" w:rsidRDefault="00E11D15" w:rsidP="00E11D15">
      <w:pPr>
        <w:pStyle w:val="TextoNormalSangraFrancesa"/>
        <w:rPr>
          <w:rStyle w:val="TextoNormalCaracter"/>
        </w:rPr>
      </w:pPr>
      <w:bookmarkStart w:id="429" w:name="DESCRIPTORALFABETICO355"/>
      <w:r w:rsidRPr="00E11D15">
        <w:rPr>
          <w:rStyle w:val="TextoNormalNegritaCaracter"/>
        </w:rPr>
        <w:t>Pena superior a la solicitada por la acusación</w:t>
      </w:r>
      <w:bookmarkEnd w:id="429"/>
      <w:r w:rsidRPr="00E11D15">
        <w:rPr>
          <w:rStyle w:val="TextoNormalCaracter"/>
        </w:rPr>
        <w:t xml:space="preserve">, Sentencia </w:t>
      </w:r>
      <w:hyperlink w:anchor="SENTENCIA_2022_45" w:history="1">
        <w:r w:rsidRPr="00E11D15">
          <w:rPr>
            <w:rStyle w:val="TextoNormalCaracter"/>
          </w:rPr>
          <w:t>45/2022</w:t>
        </w:r>
      </w:hyperlink>
      <w:r w:rsidRPr="00E11D15">
        <w:rPr>
          <w:rStyle w:val="TextoNormalCaracter"/>
        </w:rPr>
        <w:t>, f. 10.</w:t>
      </w:r>
    </w:p>
    <w:p w:rsidR="00E11D15" w:rsidRPr="00E11D15" w:rsidRDefault="00E11D15" w:rsidP="00E11D15">
      <w:pPr>
        <w:pStyle w:val="TextoNormalSangraFrancesa"/>
        <w:rPr>
          <w:rStyle w:val="TextoNormalCaracter"/>
        </w:rPr>
      </w:pPr>
      <w:bookmarkStart w:id="430" w:name="DESCRIPTORALFABETICO317"/>
      <w:r w:rsidRPr="00E11D15">
        <w:rPr>
          <w:rStyle w:val="TextoNormalNegritaCaracter"/>
        </w:rPr>
        <w:t>Pensión de jubilación</w:t>
      </w:r>
      <w:bookmarkEnd w:id="430"/>
      <w:r w:rsidRPr="00E11D15">
        <w:rPr>
          <w:rStyle w:val="TextoNormalCaracter"/>
        </w:rPr>
        <w:t xml:space="preserve">, Sentencia </w:t>
      </w:r>
      <w:hyperlink w:anchor="SENTENCIA_2022_3" w:history="1">
        <w:r w:rsidRPr="00E11D15">
          <w:rPr>
            <w:rStyle w:val="TextoNormalCaracter"/>
          </w:rPr>
          <w:t>3/2022</w:t>
        </w:r>
      </w:hyperlink>
      <w:r w:rsidRPr="00E11D15">
        <w:rPr>
          <w:rStyle w:val="TextoNormalCaracter"/>
        </w:rPr>
        <w:t>, f. 2.</w:t>
      </w:r>
    </w:p>
    <w:p w:rsidR="00E11D15" w:rsidRPr="00E11D15" w:rsidRDefault="00E11D15" w:rsidP="00E11D15">
      <w:pPr>
        <w:pStyle w:val="TextoNormalSangraFrancesa"/>
        <w:rPr>
          <w:rStyle w:val="TextoNormalCaracter"/>
        </w:rPr>
      </w:pPr>
      <w:bookmarkStart w:id="431" w:name="DESCRIPTORALFABETICO133"/>
      <w:r w:rsidRPr="00E11D15">
        <w:rPr>
          <w:rStyle w:val="TextoNormalNegritaCaracter"/>
        </w:rPr>
        <w:t>Pérdida sobrevenida de objeto del incidente de suspensión cautelar</w:t>
      </w:r>
      <w:bookmarkEnd w:id="431"/>
      <w:r w:rsidRPr="00E11D15">
        <w:rPr>
          <w:rStyle w:val="TextoNormalCaracter"/>
        </w:rPr>
        <w:t xml:space="preserve">, Auto </w:t>
      </w:r>
      <w:hyperlink w:anchor="AUTO_2022_47" w:history="1">
        <w:r w:rsidRPr="00E11D15">
          <w:rPr>
            <w:rStyle w:val="TextoNormalCaracter"/>
          </w:rPr>
          <w:t>47/2022</w:t>
        </w:r>
      </w:hyperlink>
      <w:r w:rsidRPr="00E11D15">
        <w:rPr>
          <w:rStyle w:val="TextoNormalCaracter"/>
        </w:rPr>
        <w:t>, f. único.</w:t>
      </w:r>
    </w:p>
    <w:p w:rsidR="00E11D15" w:rsidRPr="00E11D15" w:rsidRDefault="00E11D15" w:rsidP="00E11D15">
      <w:pPr>
        <w:pStyle w:val="TextoNormalSangraFrancesa"/>
        <w:rPr>
          <w:rStyle w:val="TextoNormalCaracter"/>
        </w:rPr>
      </w:pPr>
      <w:bookmarkStart w:id="432" w:name="DESCRIPTORALFABETICO145"/>
      <w:r w:rsidRPr="00E11D15">
        <w:rPr>
          <w:rStyle w:val="TextoNormalNegritaCaracter"/>
        </w:rPr>
        <w:t>Pérdida sobrevenida de objeto del proceso constitucional</w:t>
      </w:r>
      <w:bookmarkEnd w:id="432"/>
      <w:r w:rsidRPr="00E11D15">
        <w:rPr>
          <w:rStyle w:val="TextoNormalCaracter"/>
        </w:rPr>
        <w:t xml:space="preserve">, Sentencia </w:t>
      </w:r>
      <w:hyperlink w:anchor="SENTENCIA_2022_26" w:history="1">
        <w:r w:rsidRPr="00E11D15">
          <w:rPr>
            <w:rStyle w:val="TextoNormalCaracter"/>
          </w:rPr>
          <w:t>26/2022</w:t>
        </w:r>
      </w:hyperlink>
      <w:r w:rsidRPr="00E11D15">
        <w:rPr>
          <w:rStyle w:val="TextoNormalCaracter"/>
        </w:rPr>
        <w:t>, f. único.</w:t>
      </w:r>
    </w:p>
    <w:p w:rsidR="00E11D15" w:rsidRPr="00E11D15" w:rsidRDefault="00E11D15" w:rsidP="00E11D15">
      <w:pPr>
        <w:pStyle w:val="TextoNormalSangraFrancesa"/>
        <w:rPr>
          <w:rStyle w:val="TextoNormalCaracter"/>
        </w:rPr>
      </w:pPr>
      <w:bookmarkStart w:id="433" w:name="DESCRIPTORALFABETICO146"/>
      <w:r w:rsidRPr="00E11D15">
        <w:rPr>
          <w:rStyle w:val="TextoNormalNegritaCaracter"/>
        </w:rPr>
        <w:t>Pérdida sobrevenida de objeto por declaración de inconstitucionalidad de la norma</w:t>
      </w:r>
      <w:bookmarkEnd w:id="433"/>
      <w:r w:rsidRPr="00E11D15">
        <w:rPr>
          <w:rStyle w:val="TextoNormalCaracter"/>
        </w:rPr>
        <w:t xml:space="preserve">, Autos </w:t>
      </w:r>
      <w:hyperlink w:anchor="AUTO_2022_43" w:history="1">
        <w:r w:rsidRPr="00E11D15">
          <w:rPr>
            <w:rStyle w:val="TextoNormalCaracter"/>
          </w:rPr>
          <w:t>43/2022</w:t>
        </w:r>
      </w:hyperlink>
      <w:r w:rsidRPr="00E11D15">
        <w:rPr>
          <w:rStyle w:val="TextoNormalCaracter"/>
        </w:rPr>
        <w:t xml:space="preserve">, f. único; </w:t>
      </w:r>
      <w:hyperlink w:anchor="AUTO_2022_59" w:history="1">
        <w:r w:rsidRPr="00E11D15">
          <w:rPr>
            <w:rStyle w:val="TextoNormalCaracter"/>
          </w:rPr>
          <w:t>59/2022</w:t>
        </w:r>
      </w:hyperlink>
      <w:r w:rsidRPr="00E11D15">
        <w:rPr>
          <w:rStyle w:val="TextoNormalCaracter"/>
        </w:rPr>
        <w:t>, f. 3.</w:t>
      </w:r>
    </w:p>
    <w:p w:rsidR="00E11D15" w:rsidRPr="00E11D15" w:rsidRDefault="00E11D15" w:rsidP="00E11D15">
      <w:pPr>
        <w:pStyle w:val="TextoNormalSangraFrancesa"/>
        <w:rPr>
          <w:rStyle w:val="TextoNormalCaracter"/>
        </w:rPr>
      </w:pPr>
      <w:bookmarkStart w:id="434" w:name="DESCRIPTORALFABETICO147"/>
      <w:r w:rsidRPr="00E11D15">
        <w:rPr>
          <w:rStyle w:val="TextoNormalNegritaCaracter"/>
        </w:rPr>
        <w:t>Pérdida sobrevenida de objeto por derogación de la norma</w:t>
      </w:r>
      <w:bookmarkEnd w:id="434"/>
      <w:r w:rsidRPr="00E11D15">
        <w:rPr>
          <w:rStyle w:val="TextoNormalCaracter"/>
        </w:rPr>
        <w:t xml:space="preserve">, Sentencia </w:t>
      </w:r>
      <w:hyperlink w:anchor="SENTENCIA_2022_29" w:history="1">
        <w:r w:rsidRPr="00E11D15">
          <w:rPr>
            <w:rStyle w:val="TextoNormalCaracter"/>
          </w:rPr>
          <w:t>29/2022</w:t>
        </w:r>
      </w:hyperlink>
      <w:r w:rsidRPr="00E11D15">
        <w:rPr>
          <w:rStyle w:val="TextoNormalCaracter"/>
        </w:rPr>
        <w:t>, f. 2.</w:t>
      </w:r>
    </w:p>
    <w:p w:rsidR="00E11D15" w:rsidRPr="00E11D15" w:rsidRDefault="00E11D15" w:rsidP="00E11D15">
      <w:pPr>
        <w:pStyle w:val="TextoNormalSangraFrancesa"/>
        <w:rPr>
          <w:rStyle w:val="TextoNormalCaracter"/>
        </w:rPr>
      </w:pPr>
      <w:bookmarkStart w:id="435" w:name="DESCRIPTORALFABETICO341"/>
      <w:r w:rsidRPr="00E11D15">
        <w:rPr>
          <w:rStyle w:val="TextoNormalNegritaCaracter"/>
        </w:rPr>
        <w:t>Petición de pruebas en el juicio oral y en la instrucción</w:t>
      </w:r>
      <w:bookmarkEnd w:id="435"/>
      <w:r w:rsidRPr="00E11D15">
        <w:rPr>
          <w:rStyle w:val="TextoNormalCaracter"/>
        </w:rPr>
        <w:t xml:space="preserve">, Sentencia </w:t>
      </w:r>
      <w:hyperlink w:anchor="SENTENCIA_2022_34" w:history="1">
        <w:r w:rsidRPr="00E11D15">
          <w:rPr>
            <w:rStyle w:val="TextoNormalCaracter"/>
          </w:rPr>
          <w:t>34/2022</w:t>
        </w:r>
      </w:hyperlink>
      <w:r w:rsidRPr="00E11D15">
        <w:rPr>
          <w:rStyle w:val="TextoNormalCaracter"/>
        </w:rPr>
        <w:t>, ff. 3 a 5.</w:t>
      </w:r>
    </w:p>
    <w:p w:rsidR="00E11D15" w:rsidRPr="00E11D15" w:rsidRDefault="00E11D15" w:rsidP="00E11D15">
      <w:pPr>
        <w:pStyle w:val="TextoNormalSangraFrancesa"/>
        <w:rPr>
          <w:rStyle w:val="TextoNormalCaracter"/>
        </w:rPr>
      </w:pPr>
      <w:bookmarkStart w:id="436" w:name="DESCRIPTORALFABETICO222"/>
      <w:r w:rsidRPr="00E11D15">
        <w:rPr>
          <w:rStyle w:val="TextoNormalNegritaCaracter"/>
        </w:rPr>
        <w:t>Planteamiento de cuestión prejudicial ante el TJUE</w:t>
      </w:r>
      <w:bookmarkEnd w:id="436"/>
      <w:r w:rsidRPr="00E11D15">
        <w:rPr>
          <w:rStyle w:val="TextoNormalCaracter"/>
        </w:rPr>
        <w:t xml:space="preserve">, Sentencia </w:t>
      </w:r>
      <w:hyperlink w:anchor="SENTENCIA_2022_45" w:history="1">
        <w:r w:rsidRPr="00E11D15">
          <w:rPr>
            <w:rStyle w:val="TextoNormalCaracter"/>
          </w:rPr>
          <w:t>45/2022</w:t>
        </w:r>
      </w:hyperlink>
      <w:r w:rsidRPr="00E11D15">
        <w:rPr>
          <w:rStyle w:val="TextoNormalCaracter"/>
        </w:rPr>
        <w:t>, ff. 7, 11, 13, 17, VP I, II.</w:t>
      </w:r>
    </w:p>
    <w:p w:rsidR="00E11D15" w:rsidRPr="00E11D15" w:rsidRDefault="00E11D15" w:rsidP="00E11D15">
      <w:pPr>
        <w:pStyle w:val="TextoNormalSangraFrancesa"/>
        <w:rPr>
          <w:rStyle w:val="TextoNormalCaracter"/>
        </w:rPr>
      </w:pPr>
      <w:bookmarkStart w:id="437" w:name="DESCRIPTORALFABETICO302"/>
      <w:r w:rsidRPr="00E11D15">
        <w:rPr>
          <w:rStyle w:val="TextoNormalNegritaCaracter"/>
        </w:rPr>
        <w:t>Plazo de prescripción de la pena</w:t>
      </w:r>
      <w:bookmarkEnd w:id="437"/>
      <w:r w:rsidRPr="00E11D15">
        <w:rPr>
          <w:rStyle w:val="TextoNormalCaracter"/>
        </w:rPr>
        <w:t xml:space="preserve">, Sentencia </w:t>
      </w:r>
      <w:hyperlink w:anchor="SENTENCIA_2022_33" w:history="1">
        <w:r w:rsidRPr="00E11D15">
          <w:rPr>
            <w:rStyle w:val="TextoNormalCaracter"/>
          </w:rPr>
          <w:t>33/2022</w:t>
        </w:r>
      </w:hyperlink>
      <w:r w:rsidRPr="00E11D15">
        <w:rPr>
          <w:rStyle w:val="TextoNormalCaracter"/>
        </w:rPr>
        <w:t>, ff. 2, 4.</w:t>
      </w:r>
    </w:p>
    <w:p w:rsidR="00E11D15" w:rsidRPr="00E11D15" w:rsidRDefault="00E11D15" w:rsidP="00E11D15">
      <w:pPr>
        <w:pStyle w:val="TextoNormalSangraFrancesa"/>
        <w:rPr>
          <w:rStyle w:val="TextoNormalCaracter"/>
        </w:rPr>
      </w:pPr>
      <w:bookmarkStart w:id="438" w:name="DESCRIPTORALFABETICO143"/>
      <w:r w:rsidRPr="00E11D15">
        <w:rPr>
          <w:rStyle w:val="TextoNormalNegritaCaracter"/>
        </w:rPr>
        <w:t>Poder de representación del comisionado</w:t>
      </w:r>
      <w:bookmarkEnd w:id="438"/>
      <w:r w:rsidRPr="00E11D15">
        <w:rPr>
          <w:rStyle w:val="TextoNormalCaracter"/>
        </w:rPr>
        <w:t xml:space="preserve">, Sentencia </w:t>
      </w:r>
      <w:hyperlink w:anchor="SENTENCIA_2022_16" w:history="1">
        <w:r w:rsidRPr="00E11D15">
          <w:rPr>
            <w:rStyle w:val="TextoNormalCaracter"/>
          </w:rPr>
          <w:t>16/2022</w:t>
        </w:r>
      </w:hyperlink>
      <w:r w:rsidRPr="00E11D15">
        <w:rPr>
          <w:rStyle w:val="TextoNormalCaracter"/>
        </w:rPr>
        <w:t>, f. 2.</w:t>
      </w:r>
    </w:p>
    <w:p w:rsidR="00E11D15" w:rsidRPr="00E11D15" w:rsidRDefault="00E11D15" w:rsidP="00E11D15">
      <w:pPr>
        <w:pStyle w:val="TextoNormalSangraFrancesa"/>
        <w:rPr>
          <w:rStyle w:val="TextoNormalCaracter"/>
        </w:rPr>
      </w:pPr>
      <w:bookmarkStart w:id="439" w:name="DESCRIPTORALFABETICO272"/>
      <w:r w:rsidRPr="00E11D15">
        <w:rPr>
          <w:rStyle w:val="TextoNormalNegritaCaracter"/>
        </w:rPr>
        <w:t>Policía local</w:t>
      </w:r>
      <w:bookmarkEnd w:id="439"/>
      <w:r w:rsidRPr="00E11D15">
        <w:rPr>
          <w:rStyle w:val="TextoNormalCaracter"/>
        </w:rPr>
        <w:t xml:space="preserve">, Sentencia </w:t>
      </w:r>
      <w:hyperlink w:anchor="SENTENCIA_2022_17" w:history="1">
        <w:r w:rsidRPr="00E11D15">
          <w:rPr>
            <w:rStyle w:val="TextoNormalCaracter"/>
          </w:rPr>
          <w:t>17/2022</w:t>
        </w:r>
      </w:hyperlink>
      <w:r w:rsidRPr="00E11D15">
        <w:rPr>
          <w:rStyle w:val="TextoNormalCaracter"/>
        </w:rPr>
        <w:t>, ff. 1 a 4.</w:t>
      </w:r>
    </w:p>
    <w:p w:rsidR="00E11D15" w:rsidRPr="00E11D15" w:rsidRDefault="00E11D15" w:rsidP="00E11D15">
      <w:pPr>
        <w:pStyle w:val="TextoNormalSangraFrancesa"/>
        <w:rPr>
          <w:rStyle w:val="TextoNormalCaracter"/>
        </w:rPr>
      </w:pPr>
      <w:bookmarkStart w:id="440" w:name="DESCRIPTORALFABETICO129"/>
      <w:r w:rsidRPr="00E11D15">
        <w:rPr>
          <w:rStyle w:val="TextoNormalNegritaCaracter"/>
        </w:rPr>
        <w:t>Ponderación entre el derecho al honor y la libertad de expresión</w:t>
      </w:r>
      <w:bookmarkEnd w:id="440"/>
      <w:r w:rsidRPr="00E11D15">
        <w:rPr>
          <w:rStyle w:val="TextoNormalCaracter"/>
        </w:rPr>
        <w:t xml:space="preserve">, Sentencia </w:t>
      </w:r>
      <w:hyperlink w:anchor="SENTENCIA_2022_8" w:history="1">
        <w:r w:rsidRPr="00E11D15">
          <w:rPr>
            <w:rStyle w:val="TextoNormalCaracter"/>
          </w:rPr>
          <w:t>8/2022</w:t>
        </w:r>
      </w:hyperlink>
      <w:r w:rsidRPr="00E11D15">
        <w:rPr>
          <w:rStyle w:val="TextoNormalCaracter"/>
        </w:rPr>
        <w:t>, f. 2.</w:t>
      </w:r>
    </w:p>
    <w:p w:rsidR="00E11D15" w:rsidRPr="00E11D15" w:rsidRDefault="00E11D15" w:rsidP="00E11D15">
      <w:pPr>
        <w:pStyle w:val="TextoNormalSangraFrancesa"/>
        <w:rPr>
          <w:rStyle w:val="TextoNormalCaracter"/>
        </w:rPr>
      </w:pPr>
      <w:bookmarkStart w:id="441" w:name="DESCRIPTORALFABETICO195"/>
      <w:r w:rsidRPr="00E11D15">
        <w:rPr>
          <w:rStyle w:val="TextoNormalNegritaCaracter"/>
        </w:rPr>
        <w:t>Potestad sancionadora</w:t>
      </w:r>
      <w:bookmarkEnd w:id="441"/>
      <w:r w:rsidRPr="00E11D15">
        <w:rPr>
          <w:rStyle w:val="TextoNormalCaracter"/>
        </w:rPr>
        <w:t xml:space="preserve">, </w:t>
      </w:r>
    </w:p>
    <w:p w:rsidR="00E11D15" w:rsidRPr="00E11D15" w:rsidRDefault="00E11D15" w:rsidP="00E11D15">
      <w:pPr>
        <w:pStyle w:val="TextoNormalSangraFrancesa"/>
        <w:rPr>
          <w:rStyle w:val="TextoNormalCaracter"/>
        </w:rPr>
      </w:pPr>
      <w:r w:rsidRPr="00E11D15">
        <w:rPr>
          <w:rStyle w:val="TextoNormalCursivaCaracter"/>
        </w:rPr>
        <w:t xml:space="preserve">    Doctrina constitucional, </w:t>
      </w:r>
      <w:r w:rsidRPr="00E11D15">
        <w:rPr>
          <w:rStyle w:val="TextoNormalCaracter"/>
        </w:rPr>
        <w:t xml:space="preserve">Sentencia </w:t>
      </w:r>
      <w:hyperlink w:anchor="SENTENCIA_2022_23" w:history="1">
        <w:r w:rsidRPr="00E11D15">
          <w:rPr>
            <w:rStyle w:val="TextoNormalCaracter"/>
          </w:rPr>
          <w:t>23/2022</w:t>
        </w:r>
      </w:hyperlink>
      <w:r w:rsidRPr="00E11D15">
        <w:rPr>
          <w:rStyle w:val="TextoNormalCaracter"/>
        </w:rPr>
        <w:t>, f. 2.</w:t>
      </w:r>
    </w:p>
    <w:p w:rsidR="00E11D15" w:rsidRPr="00E11D15" w:rsidRDefault="00E11D15" w:rsidP="00E11D15">
      <w:pPr>
        <w:pStyle w:val="TextoNormalSangraFrancesa"/>
        <w:rPr>
          <w:rStyle w:val="TextoNormalCaracter"/>
        </w:rPr>
      </w:pPr>
      <w:bookmarkStart w:id="442" w:name="DESCRIPTORALFABETICO138"/>
      <w:r w:rsidRPr="00E11D15">
        <w:rPr>
          <w:rStyle w:val="TextoNormalNegritaCaracter"/>
        </w:rPr>
        <w:t>Preservación de la jurisdicción</w:t>
      </w:r>
      <w:bookmarkEnd w:id="442"/>
      <w:r w:rsidRPr="00E11D15">
        <w:rPr>
          <w:rStyle w:val="TextoNormalCaracter"/>
        </w:rPr>
        <w:t xml:space="preserve">, Auto </w:t>
      </w:r>
      <w:hyperlink w:anchor="AUTO_2022_17" w:history="1">
        <w:r w:rsidRPr="00E11D15">
          <w:rPr>
            <w:rStyle w:val="TextoNormalCaracter"/>
          </w:rPr>
          <w:t>17/2022</w:t>
        </w:r>
      </w:hyperlink>
      <w:r w:rsidRPr="00E11D15">
        <w:rPr>
          <w:rStyle w:val="TextoNormalCaracter"/>
        </w:rPr>
        <w:t>, ff. 3, 4.</w:t>
      </w:r>
    </w:p>
    <w:p w:rsidR="00E11D15" w:rsidRPr="00E11D15" w:rsidRDefault="00E11D15" w:rsidP="00E11D15">
      <w:pPr>
        <w:pStyle w:val="TextoNormalSangraFrancesa"/>
        <w:rPr>
          <w:rStyle w:val="TextoNormalCaracter"/>
        </w:rPr>
      </w:pPr>
      <w:bookmarkStart w:id="443" w:name="DESCRIPTORALFABETICO211"/>
      <w:r w:rsidRPr="00E11D15">
        <w:rPr>
          <w:rStyle w:val="TextoNormalNegritaCaracter"/>
        </w:rPr>
        <w:t>Presidentes de las Asambleas legislativas de las Comunidades Autónomas</w:t>
      </w:r>
      <w:bookmarkEnd w:id="443"/>
      <w:r w:rsidRPr="00E11D15">
        <w:rPr>
          <w:rStyle w:val="TextoNormalCaracter"/>
        </w:rPr>
        <w:t xml:space="preserve">, Sentencias </w:t>
      </w:r>
      <w:hyperlink w:anchor="SENTENCIA_2022_24" w:history="1">
        <w:r w:rsidRPr="00E11D15">
          <w:rPr>
            <w:rStyle w:val="TextoNormalCaracter"/>
          </w:rPr>
          <w:t>24/2022</w:t>
        </w:r>
      </w:hyperlink>
      <w:r w:rsidRPr="00E11D15">
        <w:rPr>
          <w:rStyle w:val="TextoNormalCaracter"/>
        </w:rPr>
        <w:t xml:space="preserve">, ff. 1 a 5; </w:t>
      </w:r>
      <w:hyperlink w:anchor="SENTENCIA_2022_35" w:history="1">
        <w:r w:rsidRPr="00E11D15">
          <w:rPr>
            <w:rStyle w:val="TextoNormalCaracter"/>
          </w:rPr>
          <w:t>35/2022</w:t>
        </w:r>
      </w:hyperlink>
      <w:r w:rsidRPr="00E11D15">
        <w:rPr>
          <w:rStyle w:val="TextoNormalCaracter"/>
        </w:rPr>
        <w:t>, ff. 4, 5.</w:t>
      </w:r>
    </w:p>
    <w:p w:rsidR="00E11D15" w:rsidRPr="00E11D15" w:rsidRDefault="00E11D15" w:rsidP="00E11D15">
      <w:pPr>
        <w:pStyle w:val="TextoNormalSangraFrancesa"/>
        <w:rPr>
          <w:rStyle w:val="TextoNormalCaracter"/>
        </w:rPr>
      </w:pPr>
      <w:bookmarkStart w:id="444" w:name="DESCRIPTORALFABETICO200"/>
      <w:r w:rsidRPr="00E11D15">
        <w:rPr>
          <w:rStyle w:val="TextoNormalNegritaCaracter"/>
        </w:rPr>
        <w:t>Presidentes de las Comunidades Autónomas</w:t>
      </w:r>
      <w:bookmarkEnd w:id="444"/>
      <w:r w:rsidRPr="00E11D15">
        <w:rPr>
          <w:rStyle w:val="TextoNormalCaracter"/>
        </w:rPr>
        <w:t xml:space="preserve">, Sentencia </w:t>
      </w:r>
      <w:hyperlink w:anchor="SENTENCIA_2022_25" w:history="1">
        <w:r w:rsidRPr="00E11D15">
          <w:rPr>
            <w:rStyle w:val="TextoNormalCaracter"/>
          </w:rPr>
          <w:t>25/2022</w:t>
        </w:r>
      </w:hyperlink>
      <w:r w:rsidRPr="00E11D15">
        <w:rPr>
          <w:rStyle w:val="TextoNormalCaracter"/>
        </w:rPr>
        <w:t>, ff. 2 a 8.</w:t>
      </w:r>
    </w:p>
    <w:p w:rsidR="00E11D15" w:rsidRPr="00E11D15" w:rsidRDefault="00E11D15" w:rsidP="00E11D15">
      <w:pPr>
        <w:pStyle w:val="TextoNormalSangraFrancesa"/>
        <w:rPr>
          <w:rStyle w:val="TextoNormalCaracter"/>
        </w:rPr>
      </w:pPr>
      <w:bookmarkStart w:id="445" w:name="DESCRIPTORALFABETICO383"/>
      <w:r w:rsidRPr="00E11D15">
        <w:rPr>
          <w:rStyle w:val="TextoNormalNegritaCaracter"/>
        </w:rPr>
        <w:t>Principado de Asturias</w:t>
      </w:r>
      <w:bookmarkEnd w:id="445"/>
      <w:r w:rsidRPr="00E11D15">
        <w:rPr>
          <w:rStyle w:val="TextoNormalCaracter"/>
        </w:rPr>
        <w:t xml:space="preserve">, Sentencia </w:t>
      </w:r>
      <w:hyperlink w:anchor="SENTENCIA_2022_21" w:history="1">
        <w:r w:rsidRPr="00E11D15">
          <w:rPr>
            <w:rStyle w:val="TextoNormalCaracter"/>
          </w:rPr>
          <w:t>21/2022</w:t>
        </w:r>
      </w:hyperlink>
      <w:r w:rsidRPr="00E11D15">
        <w:rPr>
          <w:rStyle w:val="TextoNormalCaracter"/>
        </w:rPr>
        <w:t>, f. 1.</w:t>
      </w:r>
    </w:p>
    <w:p w:rsidR="00E11D15" w:rsidRPr="00E11D15" w:rsidRDefault="00E11D15" w:rsidP="00E11D15">
      <w:pPr>
        <w:pStyle w:val="TextoNormalSangraFrancesa"/>
        <w:rPr>
          <w:rStyle w:val="TextoNormalCaracter"/>
        </w:rPr>
      </w:pPr>
      <w:bookmarkStart w:id="446" w:name="DESCRIPTORALFABETICO353"/>
      <w:r w:rsidRPr="00E11D15">
        <w:rPr>
          <w:rStyle w:val="TextoNormalNegritaCaracter"/>
        </w:rPr>
        <w:t>Principio acusatorio</w:t>
      </w:r>
      <w:bookmarkEnd w:id="446"/>
      <w:r w:rsidRPr="00E11D15">
        <w:rPr>
          <w:rStyle w:val="TextoNormalCaracter"/>
        </w:rPr>
        <w:t xml:space="preserve">, Sentencia </w:t>
      </w:r>
      <w:hyperlink w:anchor="SENTENCIA_2022_45" w:history="1">
        <w:r w:rsidRPr="00E11D15">
          <w:rPr>
            <w:rStyle w:val="TextoNormalCaracter"/>
          </w:rPr>
          <w:t>45/2022</w:t>
        </w:r>
      </w:hyperlink>
      <w:r w:rsidRPr="00E11D15">
        <w:rPr>
          <w:rStyle w:val="TextoNormalCaracter"/>
        </w:rPr>
        <w:t>, ff. 7, 9, 10, VP I.</w:t>
      </w:r>
    </w:p>
    <w:p w:rsidR="00E11D15" w:rsidRPr="00E11D15" w:rsidRDefault="00E11D15" w:rsidP="00E11D15">
      <w:pPr>
        <w:pStyle w:val="TextoNormalSangraFrancesa"/>
        <w:rPr>
          <w:rStyle w:val="TextoNormalCaracter"/>
        </w:rPr>
      </w:pPr>
      <w:r w:rsidRPr="00E11D15">
        <w:rPr>
          <w:rStyle w:val="TextoNormalCursivaCaracter"/>
        </w:rPr>
        <w:t xml:space="preserve">    Respetado, </w:t>
      </w:r>
      <w:r w:rsidRPr="00E11D15">
        <w:rPr>
          <w:rStyle w:val="TextoNormalCaracter"/>
        </w:rPr>
        <w:t xml:space="preserve">Sentencia </w:t>
      </w:r>
      <w:hyperlink w:anchor="SENTENCIA_2022_11" w:history="1">
        <w:r w:rsidRPr="00E11D15">
          <w:rPr>
            <w:rStyle w:val="TextoNormalCaracter"/>
          </w:rPr>
          <w:t>11/2022</w:t>
        </w:r>
      </w:hyperlink>
      <w:r w:rsidRPr="00E11D15">
        <w:rPr>
          <w:rStyle w:val="TextoNormalCaracter"/>
        </w:rPr>
        <w:t>, f. 3.</w:t>
      </w:r>
    </w:p>
    <w:p w:rsidR="00E11D15" w:rsidRPr="00E11D15" w:rsidRDefault="00E11D15" w:rsidP="00E11D15">
      <w:pPr>
        <w:pStyle w:val="TextoNormalSangraFrancesa"/>
        <w:rPr>
          <w:rStyle w:val="TextoNormalCaracter"/>
        </w:rPr>
      </w:pPr>
      <w:bookmarkStart w:id="447" w:name="DESCRIPTORALFABETICO356"/>
      <w:r w:rsidRPr="00E11D15">
        <w:rPr>
          <w:rStyle w:val="TextoNormalNegritaCaracter"/>
        </w:rPr>
        <w:t>Principio de contradicción</w:t>
      </w:r>
      <w:bookmarkEnd w:id="447"/>
      <w:r w:rsidRPr="00E11D15">
        <w:rPr>
          <w:rStyle w:val="TextoNormalCaracter"/>
        </w:rPr>
        <w:t xml:space="preserve">, Sentencia </w:t>
      </w:r>
      <w:hyperlink w:anchor="SENTENCIA_2022_47" w:history="1">
        <w:r w:rsidRPr="00E11D15">
          <w:rPr>
            <w:rStyle w:val="TextoNormalCaracter"/>
          </w:rPr>
          <w:t>47/2022</w:t>
        </w:r>
      </w:hyperlink>
      <w:r w:rsidRPr="00E11D15">
        <w:rPr>
          <w:rStyle w:val="TextoNormalCaracter"/>
        </w:rPr>
        <w:t>, ff. 6, 7.</w:t>
      </w:r>
    </w:p>
    <w:p w:rsidR="00E11D15" w:rsidRPr="00E11D15" w:rsidRDefault="00E11D15" w:rsidP="00E11D15">
      <w:pPr>
        <w:pStyle w:val="TextoNormalSangraFrancesa"/>
        <w:rPr>
          <w:rStyle w:val="TextoNormalCaracter"/>
        </w:rPr>
      </w:pPr>
      <w:bookmarkStart w:id="448" w:name="DESCRIPTORALFABETICO226"/>
      <w:r w:rsidRPr="00E11D15">
        <w:rPr>
          <w:rStyle w:val="TextoNormalNegritaCaracter"/>
        </w:rPr>
        <w:t>Principio de legalidad penal</w:t>
      </w:r>
      <w:bookmarkEnd w:id="448"/>
      <w:r w:rsidRPr="00E11D15">
        <w:rPr>
          <w:rStyle w:val="TextoNormalCaracter"/>
        </w:rPr>
        <w:t xml:space="preserve">, Sentencia </w:t>
      </w:r>
      <w:hyperlink w:anchor="SENTENCIA_2022_47" w:history="1">
        <w:r w:rsidRPr="00E11D15">
          <w:rPr>
            <w:rStyle w:val="TextoNormalCaracter"/>
          </w:rPr>
          <w:t>47/2022</w:t>
        </w:r>
      </w:hyperlink>
      <w:r w:rsidRPr="00E11D15">
        <w:rPr>
          <w:rStyle w:val="TextoNormalCaracter"/>
        </w:rPr>
        <w:t>, f. 8, VP I, II, III.</w:t>
      </w:r>
    </w:p>
    <w:p w:rsidR="00E11D15" w:rsidRPr="00E11D15" w:rsidRDefault="00E11D15" w:rsidP="00E11D15">
      <w:pPr>
        <w:pStyle w:val="TextoNormalSangraFrancesa"/>
        <w:rPr>
          <w:rStyle w:val="TextoNormalCaracter"/>
        </w:rPr>
      </w:pPr>
      <w:bookmarkStart w:id="449" w:name="DESCRIPTORALFABETICO228"/>
      <w:r w:rsidRPr="00E11D15">
        <w:rPr>
          <w:rStyle w:val="TextoNormalNegritaCaracter"/>
        </w:rPr>
        <w:t>Principio de legalidad sancionadora</w:t>
      </w:r>
      <w:bookmarkEnd w:id="449"/>
      <w:r w:rsidRPr="00E11D15">
        <w:rPr>
          <w:rStyle w:val="TextoNormalCaracter"/>
        </w:rPr>
        <w:t xml:space="preserve">, Sentencia </w:t>
      </w:r>
      <w:hyperlink w:anchor="SENTENCIA_2022_42" w:history="1">
        <w:r w:rsidRPr="00E11D15">
          <w:rPr>
            <w:rStyle w:val="TextoNormalCaracter"/>
          </w:rPr>
          <w:t>42/2022</w:t>
        </w:r>
      </w:hyperlink>
      <w:r w:rsidRPr="00E11D15">
        <w:rPr>
          <w:rStyle w:val="TextoNormalCaracter"/>
        </w:rPr>
        <w:t>, ff. 3, 4.</w:t>
      </w:r>
    </w:p>
    <w:p w:rsidR="00E11D15" w:rsidRPr="00E11D15" w:rsidRDefault="00E11D15" w:rsidP="00E11D15">
      <w:pPr>
        <w:pStyle w:val="TextoNormalSangraFrancesa"/>
        <w:rPr>
          <w:rStyle w:val="TextoNormalCaracter"/>
        </w:rPr>
      </w:pPr>
      <w:r w:rsidRPr="00E11D15">
        <w:rPr>
          <w:rStyle w:val="TextoNormalCursivaCaracter"/>
        </w:rPr>
        <w:t xml:space="preserve">    Respetado, </w:t>
      </w:r>
      <w:r w:rsidRPr="00E11D15">
        <w:rPr>
          <w:rStyle w:val="TextoNormalCaracter"/>
        </w:rPr>
        <w:t xml:space="preserve">Sentencia </w:t>
      </w:r>
      <w:hyperlink w:anchor="SENTENCIA_2022_23" w:history="1">
        <w:r w:rsidRPr="00E11D15">
          <w:rPr>
            <w:rStyle w:val="TextoNormalCaracter"/>
          </w:rPr>
          <w:t>23/2022</w:t>
        </w:r>
      </w:hyperlink>
      <w:r w:rsidRPr="00E11D15">
        <w:rPr>
          <w:rStyle w:val="TextoNormalCaracter"/>
        </w:rPr>
        <w:t>, f. 2.</w:t>
      </w:r>
    </w:p>
    <w:p w:rsidR="00E11D15" w:rsidRPr="00E11D15" w:rsidRDefault="00E11D15" w:rsidP="00E11D15">
      <w:pPr>
        <w:pStyle w:val="TextoNormalSangraFrancesa"/>
        <w:rPr>
          <w:rStyle w:val="TextoNormalCaracter"/>
        </w:rPr>
      </w:pPr>
      <w:bookmarkStart w:id="450" w:name="DESCRIPTORALFABETICO227"/>
      <w:r w:rsidRPr="00E11D15">
        <w:rPr>
          <w:rStyle w:val="TextoNormalNegritaCaracter"/>
        </w:rPr>
        <w:t>Principio de personalidad de la pena</w:t>
      </w:r>
      <w:bookmarkEnd w:id="450"/>
      <w:r w:rsidRPr="00E11D15">
        <w:rPr>
          <w:rStyle w:val="TextoNormalCaracter"/>
        </w:rPr>
        <w:t xml:space="preserve">, Sentencia </w:t>
      </w:r>
      <w:hyperlink w:anchor="SENTENCIA_2022_46" w:history="1">
        <w:r w:rsidRPr="00E11D15">
          <w:rPr>
            <w:rStyle w:val="TextoNormalCaracter"/>
          </w:rPr>
          <w:t>46/2022</w:t>
        </w:r>
      </w:hyperlink>
      <w:r w:rsidRPr="00E11D15">
        <w:rPr>
          <w:rStyle w:val="TextoNormalCaracter"/>
        </w:rPr>
        <w:t>, f. 12.</w:t>
      </w:r>
    </w:p>
    <w:p w:rsidR="00E11D15" w:rsidRPr="00E11D15" w:rsidRDefault="00E11D15" w:rsidP="00E11D15">
      <w:pPr>
        <w:pStyle w:val="TextoNormalSangraFrancesa"/>
        <w:rPr>
          <w:rStyle w:val="TextoNormalCaracter"/>
        </w:rPr>
      </w:pPr>
      <w:bookmarkStart w:id="451" w:name="DESCRIPTORALFABETICO230"/>
      <w:r w:rsidRPr="00E11D15">
        <w:rPr>
          <w:rStyle w:val="TextoNormalNegritaCaracter"/>
        </w:rPr>
        <w:t>Principio de proporcionalidad</w:t>
      </w:r>
      <w:bookmarkEnd w:id="451"/>
      <w:r w:rsidRPr="00E11D15">
        <w:rPr>
          <w:rStyle w:val="TextoNormalCaracter"/>
        </w:rPr>
        <w:t xml:space="preserve">, Sentencia </w:t>
      </w:r>
      <w:hyperlink w:anchor="SENTENCIA_2022_35" w:history="1">
        <w:r w:rsidRPr="00E11D15">
          <w:rPr>
            <w:rStyle w:val="TextoNormalCaracter"/>
          </w:rPr>
          <w:t>35/2022</w:t>
        </w:r>
      </w:hyperlink>
      <w:r w:rsidRPr="00E11D15">
        <w:rPr>
          <w:rStyle w:val="TextoNormalCaracter"/>
        </w:rPr>
        <w:t>, ff. 4, 5.</w:t>
      </w:r>
    </w:p>
    <w:p w:rsidR="00E11D15" w:rsidRPr="00E11D15" w:rsidRDefault="00E11D15" w:rsidP="00E11D15">
      <w:pPr>
        <w:pStyle w:val="TextoNormalSangraFrancesa"/>
        <w:rPr>
          <w:rStyle w:val="TextoNormalCaracter"/>
        </w:rPr>
      </w:pPr>
      <w:bookmarkStart w:id="452" w:name="DESCRIPTORALFABETICO232"/>
      <w:r w:rsidRPr="00E11D15">
        <w:rPr>
          <w:rStyle w:val="TextoNormalNegritaCaracter"/>
        </w:rPr>
        <w:t>Principio de proporcionalidad de las penas</w:t>
      </w:r>
      <w:bookmarkEnd w:id="452"/>
      <w:r w:rsidRPr="00E11D15">
        <w:rPr>
          <w:rStyle w:val="TextoNormalCaracter"/>
        </w:rPr>
        <w:t xml:space="preserve">, Sentencia </w:t>
      </w:r>
      <w:hyperlink w:anchor="SENTENCIA_2022_47" w:history="1">
        <w:r w:rsidRPr="00E11D15">
          <w:rPr>
            <w:rStyle w:val="TextoNormalCaracter"/>
          </w:rPr>
          <w:t>47/2022</w:t>
        </w:r>
      </w:hyperlink>
      <w:r w:rsidRPr="00E11D15">
        <w:rPr>
          <w:rStyle w:val="TextoNormalCaracter"/>
        </w:rPr>
        <w:t>, f. 8, VP I, II, III.</w:t>
      </w:r>
    </w:p>
    <w:p w:rsidR="00E11D15" w:rsidRPr="00E11D15" w:rsidRDefault="00E11D15" w:rsidP="00E11D15">
      <w:pPr>
        <w:pStyle w:val="TextoNormalSangraFrancesa"/>
        <w:rPr>
          <w:rStyle w:val="TextoNormalCaracter"/>
        </w:rPr>
      </w:pPr>
      <w:r w:rsidRPr="00E11D15">
        <w:rPr>
          <w:rStyle w:val="TextoNormalCursivaCaracter"/>
        </w:rPr>
        <w:t xml:space="preserve">    Respetado, </w:t>
      </w:r>
      <w:r w:rsidRPr="00E11D15">
        <w:rPr>
          <w:rStyle w:val="TextoNormalCaracter"/>
        </w:rPr>
        <w:t xml:space="preserve">Sentencias </w:t>
      </w:r>
      <w:hyperlink w:anchor="SENTENCIA_2022_25" w:history="1">
        <w:r w:rsidRPr="00E11D15">
          <w:rPr>
            <w:rStyle w:val="TextoNormalCaracter"/>
          </w:rPr>
          <w:t>25/2022</w:t>
        </w:r>
      </w:hyperlink>
      <w:r w:rsidRPr="00E11D15">
        <w:rPr>
          <w:rStyle w:val="TextoNormalCaracter"/>
        </w:rPr>
        <w:t xml:space="preserve">, f. 7, VP I, II; </w:t>
      </w:r>
      <w:hyperlink w:anchor="SENTENCIA_2022_45" w:history="1">
        <w:r w:rsidRPr="00E11D15">
          <w:rPr>
            <w:rStyle w:val="TextoNormalCaracter"/>
          </w:rPr>
          <w:t>45/2022</w:t>
        </w:r>
      </w:hyperlink>
      <w:r w:rsidRPr="00E11D15">
        <w:rPr>
          <w:rStyle w:val="TextoNormalCaracter"/>
        </w:rPr>
        <w:t xml:space="preserve">, ff. 14, VP I; </w:t>
      </w:r>
      <w:hyperlink w:anchor="SENTENCIA_2022_46" w:history="1">
        <w:r w:rsidRPr="00E11D15">
          <w:rPr>
            <w:rStyle w:val="TextoNormalCaracter"/>
          </w:rPr>
          <w:t>46/2022</w:t>
        </w:r>
      </w:hyperlink>
      <w:r w:rsidRPr="00E11D15">
        <w:rPr>
          <w:rStyle w:val="TextoNormalCaracter"/>
        </w:rPr>
        <w:t>, f. 12, VP I, VP II.</w:t>
      </w:r>
    </w:p>
    <w:p w:rsidR="00E11D15" w:rsidRPr="00E11D15" w:rsidRDefault="00E11D15" w:rsidP="00E11D15">
      <w:pPr>
        <w:pStyle w:val="TextoNormalSangraFrancesa"/>
        <w:rPr>
          <w:rStyle w:val="TextoNormalCaracter"/>
        </w:rPr>
      </w:pPr>
      <w:bookmarkStart w:id="453" w:name="DESCRIPTORALFABETICO233"/>
      <w:r w:rsidRPr="00E11D15">
        <w:rPr>
          <w:rStyle w:val="TextoNormalNegritaCaracter"/>
        </w:rPr>
        <w:t>Principio de seguridad jurídica</w:t>
      </w:r>
      <w:bookmarkEnd w:id="453"/>
      <w:r w:rsidRPr="00E11D15">
        <w:rPr>
          <w:rStyle w:val="TextoNormalCaracter"/>
        </w:rPr>
        <w:t xml:space="preserve">, Sentencias </w:t>
      </w:r>
      <w:hyperlink w:anchor="SENTENCIA_2022_37" w:history="1">
        <w:r w:rsidRPr="00E11D15">
          <w:rPr>
            <w:rStyle w:val="TextoNormalCaracter"/>
          </w:rPr>
          <w:t>37/2022</w:t>
        </w:r>
      </w:hyperlink>
      <w:r w:rsidRPr="00E11D15">
        <w:rPr>
          <w:rStyle w:val="TextoNormalCaracter"/>
        </w:rPr>
        <w:t xml:space="preserve">, ff. 7, 8; </w:t>
      </w:r>
      <w:hyperlink w:anchor="SENTENCIA_2022_42" w:history="1">
        <w:r w:rsidRPr="00E11D15">
          <w:rPr>
            <w:rStyle w:val="TextoNormalCaracter"/>
          </w:rPr>
          <w:t>42/2022</w:t>
        </w:r>
      </w:hyperlink>
      <w:r w:rsidRPr="00E11D15">
        <w:rPr>
          <w:rStyle w:val="TextoNormalCaracter"/>
        </w:rPr>
        <w:t>, f. 3.</w:t>
      </w:r>
    </w:p>
    <w:p w:rsidR="00E11D15" w:rsidRPr="00E11D15" w:rsidRDefault="00E11D15" w:rsidP="00E11D15">
      <w:pPr>
        <w:pStyle w:val="TextoNormalSangraFrancesa"/>
        <w:rPr>
          <w:rStyle w:val="TextoNormalCaracter"/>
        </w:rPr>
      </w:pPr>
      <w:bookmarkStart w:id="454" w:name="DESCRIPTORALFABETICO229"/>
      <w:r w:rsidRPr="00E11D15">
        <w:rPr>
          <w:rStyle w:val="TextoNormalNegritaCaracter"/>
        </w:rPr>
        <w:t>Principio de taxatividad</w:t>
      </w:r>
      <w:bookmarkEnd w:id="454"/>
      <w:r w:rsidRPr="00E11D15">
        <w:rPr>
          <w:rStyle w:val="TextoNormalCaracter"/>
        </w:rPr>
        <w:t xml:space="preserve">, </w:t>
      </w:r>
    </w:p>
    <w:p w:rsidR="00E11D15" w:rsidRPr="00E11D15" w:rsidRDefault="00E11D15" w:rsidP="00E11D15">
      <w:pPr>
        <w:pStyle w:val="TextoNormalSangraFrancesa"/>
        <w:rPr>
          <w:rStyle w:val="TextoNormalCaracter"/>
        </w:rPr>
      </w:pPr>
      <w:r w:rsidRPr="00E11D15">
        <w:rPr>
          <w:rStyle w:val="TextoNormalCursivaCaracter"/>
        </w:rPr>
        <w:t xml:space="preserve">    Respetado, </w:t>
      </w:r>
      <w:r w:rsidRPr="00E11D15">
        <w:rPr>
          <w:rStyle w:val="TextoNormalCaracter"/>
        </w:rPr>
        <w:t xml:space="preserve">Sentencias </w:t>
      </w:r>
      <w:hyperlink w:anchor="SENTENCIA_2022_25" w:history="1">
        <w:r w:rsidRPr="00E11D15">
          <w:rPr>
            <w:rStyle w:val="TextoNormalCaracter"/>
          </w:rPr>
          <w:t>25/2022</w:t>
        </w:r>
      </w:hyperlink>
      <w:r w:rsidRPr="00E11D15">
        <w:rPr>
          <w:rStyle w:val="TextoNormalCaracter"/>
        </w:rPr>
        <w:t xml:space="preserve">, f. 7; </w:t>
      </w:r>
      <w:hyperlink w:anchor="SENTENCIA_2022_45" w:history="1">
        <w:r w:rsidRPr="00E11D15">
          <w:rPr>
            <w:rStyle w:val="TextoNormalCaracter"/>
          </w:rPr>
          <w:t>45/2022</w:t>
        </w:r>
      </w:hyperlink>
      <w:r w:rsidRPr="00E11D15">
        <w:rPr>
          <w:rStyle w:val="TextoNormalCaracter"/>
        </w:rPr>
        <w:t xml:space="preserve">, ff. 14, VP I; </w:t>
      </w:r>
      <w:hyperlink w:anchor="SENTENCIA_2022_46" w:history="1">
        <w:r w:rsidRPr="00E11D15">
          <w:rPr>
            <w:rStyle w:val="TextoNormalCaracter"/>
          </w:rPr>
          <w:t>46/2022</w:t>
        </w:r>
      </w:hyperlink>
      <w:r w:rsidRPr="00E11D15">
        <w:rPr>
          <w:rStyle w:val="TextoNormalCaracter"/>
        </w:rPr>
        <w:t>, f. 12, VP I.</w:t>
      </w:r>
    </w:p>
    <w:p w:rsidR="00E11D15" w:rsidRPr="00E11D15" w:rsidRDefault="00E11D15" w:rsidP="00E11D15">
      <w:pPr>
        <w:pStyle w:val="TextoNormalSangraFrancesa"/>
        <w:rPr>
          <w:rStyle w:val="TextoNormalCaracter"/>
        </w:rPr>
      </w:pPr>
      <w:bookmarkStart w:id="455" w:name="DESCRIPTORALFABETICO234"/>
      <w:r w:rsidRPr="00E11D15">
        <w:rPr>
          <w:rStyle w:val="TextoNormalNegritaCaracter"/>
        </w:rPr>
        <w:t>Principio non bis in idem</w:t>
      </w:r>
      <w:bookmarkEnd w:id="455"/>
      <w:r w:rsidRPr="00E11D15">
        <w:rPr>
          <w:rStyle w:val="TextoNormalCaracter"/>
        </w:rPr>
        <w:t xml:space="preserve">, Sentencia </w:t>
      </w:r>
      <w:hyperlink w:anchor="SENTENCIA_2022_47" w:history="1">
        <w:r w:rsidRPr="00E11D15">
          <w:rPr>
            <w:rStyle w:val="TextoNormalCaracter"/>
          </w:rPr>
          <w:t>47/2022</w:t>
        </w:r>
      </w:hyperlink>
      <w:r w:rsidRPr="00E11D15">
        <w:rPr>
          <w:rStyle w:val="TextoNormalCaracter"/>
        </w:rPr>
        <w:t>, f. 8.</w:t>
      </w:r>
    </w:p>
    <w:p w:rsidR="00E11D15" w:rsidRPr="00E11D15" w:rsidRDefault="00E11D15" w:rsidP="00E11D15">
      <w:pPr>
        <w:pStyle w:val="TextoNormalSangraFrancesa"/>
        <w:rPr>
          <w:rStyle w:val="TextoNormalCaracter"/>
        </w:rPr>
      </w:pPr>
      <w:bookmarkStart w:id="456" w:name="DESCRIPTORALFABETICO357"/>
      <w:r w:rsidRPr="00E11D15">
        <w:rPr>
          <w:rStyle w:val="TextoNormalNegritaCaracter"/>
        </w:rPr>
        <w:t xml:space="preserve">Principio </w:t>
      </w:r>
      <w:r w:rsidRPr="00E11D15">
        <w:rPr>
          <w:rStyle w:val="TextoNormalNegritaCaracter"/>
          <w:i/>
        </w:rPr>
        <w:t>pro actione</w:t>
      </w:r>
      <w:bookmarkEnd w:id="456"/>
      <w:r w:rsidRPr="00E11D15">
        <w:rPr>
          <w:rStyle w:val="TextoNormalCaracter"/>
        </w:rPr>
        <w:t xml:space="preserve">, Sentencia </w:t>
      </w:r>
      <w:hyperlink w:anchor="SENTENCIA_2022_30" w:history="1">
        <w:r w:rsidRPr="00E11D15">
          <w:rPr>
            <w:rStyle w:val="TextoNormalCaracter"/>
          </w:rPr>
          <w:t>30/2022</w:t>
        </w:r>
      </w:hyperlink>
      <w:r w:rsidRPr="00E11D15">
        <w:rPr>
          <w:rStyle w:val="TextoNormalCaracter"/>
        </w:rPr>
        <w:t>, f. 3.</w:t>
      </w:r>
    </w:p>
    <w:p w:rsidR="00E11D15" w:rsidRPr="00E11D15" w:rsidRDefault="00E11D15" w:rsidP="00E11D15">
      <w:pPr>
        <w:pStyle w:val="TextoNormalSangraFrancesa"/>
        <w:rPr>
          <w:rStyle w:val="TextoNormalCaracter"/>
        </w:rPr>
      </w:pPr>
      <w:bookmarkStart w:id="457" w:name="DESCRIPTORALFABETICO196"/>
      <w:r w:rsidRPr="00E11D15">
        <w:rPr>
          <w:rStyle w:val="TextoNormalNegritaCaracter"/>
        </w:rPr>
        <w:t>Principios de mérito y capacidad</w:t>
      </w:r>
      <w:bookmarkEnd w:id="457"/>
      <w:r w:rsidRPr="00E11D15">
        <w:rPr>
          <w:rStyle w:val="TextoNormalCaracter"/>
        </w:rPr>
        <w:t xml:space="preserve">, Sentencia </w:t>
      </w:r>
      <w:hyperlink w:anchor="SENTENCIA_2022_17" w:history="1">
        <w:r w:rsidRPr="00E11D15">
          <w:rPr>
            <w:rStyle w:val="TextoNormalCaracter"/>
          </w:rPr>
          <w:t>17/2022</w:t>
        </w:r>
      </w:hyperlink>
      <w:r w:rsidRPr="00E11D15">
        <w:rPr>
          <w:rStyle w:val="TextoNormalCaracter"/>
        </w:rPr>
        <w:t>, ff. 3, 4.</w:t>
      </w:r>
    </w:p>
    <w:p w:rsidR="00E11D15" w:rsidRPr="00E11D15" w:rsidRDefault="00E11D15" w:rsidP="00E11D15">
      <w:pPr>
        <w:pStyle w:val="TextoNormalSangraFrancesa"/>
        <w:rPr>
          <w:rStyle w:val="TextoNormalCaracter"/>
        </w:rPr>
      </w:pPr>
      <w:bookmarkStart w:id="458" w:name="DESCRIPTORALFABETICO235"/>
      <w:r w:rsidRPr="00E11D15">
        <w:rPr>
          <w:rStyle w:val="TextoNormalNegritaCaracter"/>
        </w:rPr>
        <w:t>Principios rectores de la política social y económica</w:t>
      </w:r>
      <w:bookmarkEnd w:id="458"/>
      <w:r w:rsidRPr="00E11D15">
        <w:rPr>
          <w:rStyle w:val="TextoNormalCaracter"/>
        </w:rPr>
        <w:t xml:space="preserve">, Sentencia </w:t>
      </w:r>
      <w:hyperlink w:anchor="SENTENCIA_2022_37" w:history="1">
        <w:r w:rsidRPr="00E11D15">
          <w:rPr>
            <w:rStyle w:val="TextoNormalCaracter"/>
          </w:rPr>
          <w:t>37/2022</w:t>
        </w:r>
      </w:hyperlink>
      <w:r w:rsidRPr="00E11D15">
        <w:rPr>
          <w:rStyle w:val="TextoNormalCaracter"/>
        </w:rPr>
        <w:t>, f. 4.</w:t>
      </w:r>
    </w:p>
    <w:p w:rsidR="00E11D15" w:rsidRPr="00E11D15" w:rsidRDefault="00E11D15" w:rsidP="00E11D15">
      <w:pPr>
        <w:pStyle w:val="TextoNormalSangraFrancesa"/>
        <w:rPr>
          <w:rStyle w:val="TextoNormalCaracter"/>
        </w:rPr>
      </w:pPr>
      <w:bookmarkStart w:id="459" w:name="DESCRIPTORALFABETICO371"/>
      <w:r w:rsidRPr="00E11D15">
        <w:rPr>
          <w:rStyle w:val="TextoNormalNegritaCaracter"/>
        </w:rPr>
        <w:t>Prisión provisional</w:t>
      </w:r>
      <w:bookmarkEnd w:id="459"/>
      <w:r w:rsidRPr="00E11D15">
        <w:rPr>
          <w:rStyle w:val="TextoNormalCaracter"/>
        </w:rPr>
        <w:t xml:space="preserve">, Sentencias </w:t>
      </w:r>
      <w:hyperlink w:anchor="SENTENCIA_2022_45" w:history="1">
        <w:r w:rsidRPr="00E11D15">
          <w:rPr>
            <w:rStyle w:val="TextoNormalCaracter"/>
          </w:rPr>
          <w:t>45/2022</w:t>
        </w:r>
      </w:hyperlink>
      <w:r w:rsidRPr="00E11D15">
        <w:rPr>
          <w:rStyle w:val="TextoNormalCaracter"/>
        </w:rPr>
        <w:t xml:space="preserve">, ff. 6, 12, 13, 15; </w:t>
      </w:r>
      <w:hyperlink w:anchor="SENTENCIA_2022_46" w:history="1">
        <w:r w:rsidRPr="00E11D15">
          <w:rPr>
            <w:rStyle w:val="TextoNormalCaracter"/>
          </w:rPr>
          <w:t>46/2022</w:t>
        </w:r>
      </w:hyperlink>
      <w:r w:rsidRPr="00E11D15">
        <w:rPr>
          <w:rStyle w:val="TextoNormalCaracter"/>
        </w:rPr>
        <w:t>, f. 4.</w:t>
      </w:r>
    </w:p>
    <w:p w:rsidR="00E11D15" w:rsidRPr="00E11D15" w:rsidRDefault="00E11D15" w:rsidP="00E11D15">
      <w:pPr>
        <w:pStyle w:val="TextoNormalSangraFrancesa"/>
        <w:rPr>
          <w:rStyle w:val="TextoNormalCaracter"/>
        </w:rPr>
      </w:pPr>
      <w:bookmarkStart w:id="460" w:name="DESCRIPTORALFABETICO60"/>
      <w:r w:rsidRPr="00E11D15">
        <w:rPr>
          <w:rStyle w:val="TextoNormalNegritaCaracter"/>
        </w:rPr>
        <w:t>Privación de libertad</w:t>
      </w:r>
      <w:bookmarkEnd w:id="460"/>
      <w:r w:rsidRPr="00E11D15">
        <w:rPr>
          <w:rStyle w:val="TextoNormalCaracter"/>
        </w:rPr>
        <w:t xml:space="preserve">, Sentencia </w:t>
      </w:r>
      <w:hyperlink w:anchor="SENTENCIA_2022_22" w:history="1">
        <w:r w:rsidRPr="00E11D15">
          <w:rPr>
            <w:rStyle w:val="TextoNormalCaracter"/>
          </w:rPr>
          <w:t>22/2022</w:t>
        </w:r>
      </w:hyperlink>
      <w:r w:rsidRPr="00E11D15">
        <w:rPr>
          <w:rStyle w:val="TextoNormalCaracter"/>
        </w:rPr>
        <w:t>, ff. 2, 3.</w:t>
      </w:r>
    </w:p>
    <w:p w:rsidR="00E11D15" w:rsidRPr="00E11D15" w:rsidRDefault="00E11D15" w:rsidP="00E11D15">
      <w:pPr>
        <w:pStyle w:val="TextoNormalSangraFrancesa"/>
        <w:rPr>
          <w:rStyle w:val="TextoNormalCaracter"/>
        </w:rPr>
      </w:pPr>
      <w:bookmarkStart w:id="461" w:name="DESCRIPTORALFABETICO363"/>
      <w:r w:rsidRPr="00E11D15">
        <w:rPr>
          <w:rStyle w:val="TextoNormalNegritaCaracter"/>
        </w:rPr>
        <w:t>Proceso de ejecución hipotecaria</w:t>
      </w:r>
      <w:bookmarkEnd w:id="461"/>
      <w:r w:rsidRPr="00E11D15">
        <w:rPr>
          <w:rStyle w:val="TextoNormalCaracter"/>
        </w:rPr>
        <w:t xml:space="preserve">, Sentencia </w:t>
      </w:r>
      <w:hyperlink w:anchor="SENTENCIA_2022_28" w:history="1">
        <w:r w:rsidRPr="00E11D15">
          <w:rPr>
            <w:rStyle w:val="TextoNormalCaracter"/>
          </w:rPr>
          <w:t>28/2022</w:t>
        </w:r>
      </w:hyperlink>
      <w:r w:rsidRPr="00E11D15">
        <w:rPr>
          <w:rStyle w:val="TextoNormalCaracter"/>
        </w:rPr>
        <w:t>, ff. 4 a 6.</w:t>
      </w:r>
    </w:p>
    <w:p w:rsidR="00E11D15" w:rsidRPr="00E11D15" w:rsidRDefault="00E11D15" w:rsidP="00E11D15">
      <w:pPr>
        <w:pStyle w:val="TextoNormalSangraFrancesa"/>
        <w:rPr>
          <w:rStyle w:val="TextoNormalCaracter"/>
        </w:rPr>
      </w:pPr>
      <w:bookmarkStart w:id="462" w:name="DESCRIPTORALFABETICO249"/>
      <w:r w:rsidRPr="00E11D15">
        <w:rPr>
          <w:rStyle w:val="TextoNormalNegritaCaracter"/>
        </w:rPr>
        <w:t>Promoción interna</w:t>
      </w:r>
      <w:bookmarkEnd w:id="462"/>
      <w:r w:rsidRPr="00E11D15">
        <w:rPr>
          <w:rStyle w:val="TextoNormalCaracter"/>
        </w:rPr>
        <w:t xml:space="preserve">, Sentencia </w:t>
      </w:r>
      <w:hyperlink w:anchor="SENTENCIA_2022_17" w:history="1">
        <w:r w:rsidRPr="00E11D15">
          <w:rPr>
            <w:rStyle w:val="TextoNormalCaracter"/>
          </w:rPr>
          <w:t>17/2022</w:t>
        </w:r>
      </w:hyperlink>
      <w:r w:rsidRPr="00E11D15">
        <w:rPr>
          <w:rStyle w:val="TextoNormalCaracter"/>
        </w:rPr>
        <w:t>, ff. 1 a 4.</w:t>
      </w:r>
    </w:p>
    <w:p w:rsidR="00E11D15" w:rsidRPr="00E11D15" w:rsidRDefault="00E11D15" w:rsidP="00E11D15">
      <w:pPr>
        <w:pStyle w:val="TextoNormalSangraFrancesa"/>
        <w:rPr>
          <w:rStyle w:val="TextoNormalCaracter"/>
        </w:rPr>
      </w:pPr>
      <w:bookmarkStart w:id="463" w:name="DESCRIPTORALFABETICO128"/>
      <w:r w:rsidRPr="00E11D15">
        <w:rPr>
          <w:rStyle w:val="TextoNormalNegritaCaracter"/>
        </w:rPr>
        <w:t>Proporcionalidad de las medidas restrictivas de derechos fundamentales</w:t>
      </w:r>
      <w:bookmarkEnd w:id="463"/>
      <w:r w:rsidRPr="00E11D15">
        <w:rPr>
          <w:rStyle w:val="TextoNormalCaracter"/>
        </w:rPr>
        <w:t xml:space="preserve">, Sentencia </w:t>
      </w:r>
      <w:hyperlink w:anchor="SENTENCIA_2022_23" w:history="1">
        <w:r w:rsidRPr="00E11D15">
          <w:rPr>
            <w:rStyle w:val="TextoNormalCaracter"/>
          </w:rPr>
          <w:t>23/2022</w:t>
        </w:r>
      </w:hyperlink>
      <w:r w:rsidRPr="00E11D15">
        <w:rPr>
          <w:rStyle w:val="TextoNormalCaracter"/>
        </w:rPr>
        <w:t>, f. 3.</w:t>
      </w:r>
    </w:p>
    <w:p w:rsidR="00E11D15" w:rsidRPr="00E11D15" w:rsidRDefault="00E11D15" w:rsidP="00E11D15">
      <w:pPr>
        <w:pStyle w:val="TextoNormalSangraFrancesa"/>
        <w:rPr>
          <w:rStyle w:val="TextoNormalCaracter"/>
        </w:rPr>
      </w:pPr>
      <w:bookmarkStart w:id="464" w:name="DESCRIPTORALFABETICO263"/>
      <w:r w:rsidRPr="00E11D15">
        <w:rPr>
          <w:rStyle w:val="TextoNormalNegritaCaracter"/>
        </w:rPr>
        <w:t>Proporcionalidad de las sanciones administrativas</w:t>
      </w:r>
      <w:bookmarkEnd w:id="464"/>
      <w:r w:rsidRPr="00E11D15">
        <w:rPr>
          <w:rStyle w:val="TextoNormalCaracter"/>
        </w:rPr>
        <w:t xml:space="preserve">, Sentencia </w:t>
      </w:r>
      <w:hyperlink w:anchor="SENTENCIA_2022_23" w:history="1">
        <w:r w:rsidRPr="00E11D15">
          <w:rPr>
            <w:rStyle w:val="TextoNormalCaracter"/>
          </w:rPr>
          <w:t>23/2022</w:t>
        </w:r>
      </w:hyperlink>
      <w:r w:rsidRPr="00E11D15">
        <w:rPr>
          <w:rStyle w:val="TextoNormalCaracter"/>
        </w:rPr>
        <w:t>, ff. 2, 3.</w:t>
      </w:r>
    </w:p>
    <w:p w:rsidR="00E11D15" w:rsidRPr="00E11D15" w:rsidRDefault="00E11D15" w:rsidP="00E11D15">
      <w:pPr>
        <w:pStyle w:val="TextoNormalSangraFrancesa"/>
        <w:rPr>
          <w:rStyle w:val="TextoNormalCaracter"/>
        </w:rPr>
      </w:pPr>
      <w:bookmarkStart w:id="465" w:name="DESCRIPTORALFABETICO260"/>
      <w:r w:rsidRPr="00E11D15">
        <w:rPr>
          <w:rStyle w:val="TextoNormalNegritaCaracter"/>
        </w:rPr>
        <w:t>Publicación del acuerdo sancionador en boletines oficiales</w:t>
      </w:r>
      <w:bookmarkEnd w:id="465"/>
      <w:r w:rsidRPr="00E11D15">
        <w:rPr>
          <w:rStyle w:val="TextoNormalCaracter"/>
        </w:rPr>
        <w:t xml:space="preserve">, Sentencia </w:t>
      </w:r>
      <w:hyperlink w:anchor="SENTENCIA_2022_23" w:history="1">
        <w:r w:rsidRPr="00E11D15">
          <w:rPr>
            <w:rStyle w:val="TextoNormalCaracter"/>
          </w:rPr>
          <w:t>23/2022</w:t>
        </w:r>
      </w:hyperlink>
      <w:r w:rsidRPr="00E11D15">
        <w:rPr>
          <w:rStyle w:val="TextoNormalCaracter"/>
        </w:rPr>
        <w:t>, ff. 2 a 4.</w:t>
      </w:r>
    </w:p>
    <w:p w:rsidR="00E11D15" w:rsidRDefault="00E11D15" w:rsidP="00E11D15">
      <w:pPr>
        <w:pStyle w:val="TextoNormalSangraFrancesa"/>
      </w:pPr>
    </w:p>
    <w:p w:rsidR="00E11D15" w:rsidRDefault="00E11D15" w:rsidP="00E11D15">
      <w:pPr>
        <w:pStyle w:val="TextoNormalSangraFrancesa"/>
      </w:pPr>
    </w:p>
    <w:p w:rsidR="00E11D15" w:rsidRDefault="00E11D15" w:rsidP="00E11D15">
      <w:pPr>
        <w:pStyle w:val="TextoNormalNegritaCentrado"/>
      </w:pPr>
      <w:r>
        <w:t>R</w:t>
      </w:r>
    </w:p>
    <w:p w:rsidR="00E11D15" w:rsidRDefault="00E11D15" w:rsidP="00E11D15">
      <w:pPr>
        <w:pStyle w:val="TextoNormalNegritaCentrado"/>
      </w:pPr>
    </w:p>
    <w:p w:rsidR="00E11D15" w:rsidRPr="00E11D15" w:rsidRDefault="00E11D15" w:rsidP="00E11D15">
      <w:pPr>
        <w:pStyle w:val="TextoNormalSangraFrancesa"/>
        <w:rPr>
          <w:rStyle w:val="TextoNormalCaracter"/>
        </w:rPr>
      </w:pPr>
      <w:bookmarkStart w:id="466" w:name="DESCRIPTORALFABETICO279"/>
      <w:r w:rsidRPr="00E11D15">
        <w:rPr>
          <w:rStyle w:val="TextoNormalNegritaCaracter"/>
        </w:rPr>
        <w:t>Radiodifusión</w:t>
      </w:r>
      <w:bookmarkEnd w:id="466"/>
      <w:r w:rsidRPr="00E11D15">
        <w:rPr>
          <w:rStyle w:val="TextoNormalCaracter"/>
        </w:rPr>
        <w:t xml:space="preserve">, Sentencia </w:t>
      </w:r>
      <w:hyperlink w:anchor="SENTENCIA_2022_8" w:history="1">
        <w:r w:rsidRPr="00E11D15">
          <w:rPr>
            <w:rStyle w:val="TextoNormalCaracter"/>
          </w:rPr>
          <w:t>8/2022</w:t>
        </w:r>
      </w:hyperlink>
      <w:r w:rsidRPr="00E11D15">
        <w:rPr>
          <w:rStyle w:val="TextoNormalCaracter"/>
        </w:rPr>
        <w:t>, ff. 1 a 4.</w:t>
      </w:r>
    </w:p>
    <w:p w:rsidR="00E11D15" w:rsidRPr="00E11D15" w:rsidRDefault="00E11D15" w:rsidP="00E11D15">
      <w:pPr>
        <w:pStyle w:val="TextoNormalSangraFrancesa"/>
        <w:rPr>
          <w:rStyle w:val="TextoNormalCaracter"/>
        </w:rPr>
      </w:pPr>
      <w:bookmarkStart w:id="467" w:name="DESCRIPTORALFABETICO277"/>
      <w:r w:rsidRPr="00E11D15">
        <w:rPr>
          <w:rStyle w:val="TextoNormalNegritaCaracter"/>
        </w:rPr>
        <w:t>Rebelión</w:t>
      </w:r>
      <w:bookmarkEnd w:id="467"/>
      <w:r w:rsidRPr="00E11D15">
        <w:rPr>
          <w:rStyle w:val="TextoNormalCaracter"/>
        </w:rPr>
        <w:t xml:space="preserve">, Sentencias </w:t>
      </w:r>
      <w:hyperlink w:anchor="SENTENCIA_2022_45" w:history="1">
        <w:r w:rsidRPr="00E11D15">
          <w:rPr>
            <w:rStyle w:val="TextoNormalCaracter"/>
          </w:rPr>
          <w:t>45/2022</w:t>
        </w:r>
      </w:hyperlink>
      <w:r w:rsidRPr="00E11D15">
        <w:rPr>
          <w:rStyle w:val="TextoNormalCaracter"/>
        </w:rPr>
        <w:t xml:space="preserve">, ff. 4, 14, VP I, III; </w:t>
      </w:r>
      <w:hyperlink w:anchor="SENTENCIA_2022_46" w:history="1">
        <w:r w:rsidRPr="00E11D15">
          <w:rPr>
            <w:rStyle w:val="TextoNormalCaracter"/>
          </w:rPr>
          <w:t>46/2022</w:t>
        </w:r>
      </w:hyperlink>
      <w:r w:rsidRPr="00E11D15">
        <w:rPr>
          <w:rStyle w:val="TextoNormalCaracter"/>
        </w:rPr>
        <w:t xml:space="preserve">, f. 12; </w:t>
      </w:r>
      <w:hyperlink w:anchor="SENTENCIA_2022_47" w:history="1">
        <w:r w:rsidRPr="00E11D15">
          <w:rPr>
            <w:rStyle w:val="TextoNormalCaracter"/>
          </w:rPr>
          <w:t>47/2022</w:t>
        </w:r>
      </w:hyperlink>
      <w:r w:rsidRPr="00E11D15">
        <w:rPr>
          <w:rStyle w:val="TextoNormalCaracter"/>
        </w:rPr>
        <w:t>, f. 1, VP I.</w:t>
      </w:r>
    </w:p>
    <w:p w:rsidR="00E11D15" w:rsidRPr="00E11D15" w:rsidRDefault="00E11D15" w:rsidP="00E11D15">
      <w:pPr>
        <w:pStyle w:val="TextoNormalSangraFrancesa"/>
        <w:rPr>
          <w:rStyle w:val="TextoNormalCaracter"/>
        </w:rPr>
      </w:pPr>
      <w:bookmarkStart w:id="468" w:name="DESCRIPTORALFABETICO176"/>
      <w:r w:rsidRPr="00E11D15">
        <w:rPr>
          <w:rStyle w:val="TextoNormalNegritaCaracter"/>
        </w:rPr>
        <w:t>Recurso contra sentencia favorable</w:t>
      </w:r>
      <w:bookmarkEnd w:id="468"/>
      <w:r w:rsidRPr="00E11D15">
        <w:rPr>
          <w:rStyle w:val="TextoNormalCaracter"/>
        </w:rPr>
        <w:t xml:space="preserve">, Sentencia </w:t>
      </w:r>
      <w:hyperlink w:anchor="SENTENCIA_2022_39" w:history="1">
        <w:r w:rsidRPr="00E11D15">
          <w:rPr>
            <w:rStyle w:val="TextoNormalCaracter"/>
          </w:rPr>
          <w:t>39/2022</w:t>
        </w:r>
      </w:hyperlink>
      <w:r w:rsidRPr="00E11D15">
        <w:rPr>
          <w:rStyle w:val="TextoNormalCaracter"/>
        </w:rPr>
        <w:t>, f. 5.</w:t>
      </w:r>
    </w:p>
    <w:p w:rsidR="00E11D15" w:rsidRPr="00E11D15" w:rsidRDefault="00E11D15" w:rsidP="00E11D15">
      <w:pPr>
        <w:pStyle w:val="TextoNormalSangraFrancesa"/>
        <w:rPr>
          <w:rStyle w:val="TextoNormalCaracter"/>
        </w:rPr>
      </w:pPr>
      <w:bookmarkStart w:id="469" w:name="DESCRIPTORALFABETICO329"/>
      <w:r w:rsidRPr="00E11D15">
        <w:rPr>
          <w:rStyle w:val="TextoNormalNegritaCaracter"/>
        </w:rPr>
        <w:t>Recusación de jueces y magistrados</w:t>
      </w:r>
      <w:bookmarkEnd w:id="469"/>
      <w:r w:rsidRPr="00E11D15">
        <w:rPr>
          <w:rStyle w:val="TextoNormalCaracter"/>
        </w:rPr>
        <w:t xml:space="preserve">, Sentencias </w:t>
      </w:r>
      <w:hyperlink w:anchor="SENTENCIA_2022_25" w:history="1">
        <w:r w:rsidRPr="00E11D15">
          <w:rPr>
            <w:rStyle w:val="TextoNormalCaracter"/>
          </w:rPr>
          <w:t>25/2022</w:t>
        </w:r>
      </w:hyperlink>
      <w:r w:rsidRPr="00E11D15">
        <w:rPr>
          <w:rStyle w:val="TextoNormalCaracter"/>
        </w:rPr>
        <w:t xml:space="preserve">, f. 2, VP II; </w:t>
      </w:r>
      <w:hyperlink w:anchor="SENTENCIA_2022_45" w:history="1">
        <w:r w:rsidRPr="00E11D15">
          <w:rPr>
            <w:rStyle w:val="TextoNormalCaracter"/>
          </w:rPr>
          <w:t>45/2022</w:t>
        </w:r>
      </w:hyperlink>
      <w:r w:rsidRPr="00E11D15">
        <w:rPr>
          <w:rStyle w:val="TextoNormalCaracter"/>
        </w:rPr>
        <w:t xml:space="preserve">, ff. 4, 6; </w:t>
      </w:r>
      <w:hyperlink w:anchor="SENTENCIA_2022_46" w:history="1">
        <w:r w:rsidRPr="00E11D15">
          <w:rPr>
            <w:rStyle w:val="TextoNormalCaracter"/>
          </w:rPr>
          <w:t>46/2022</w:t>
        </w:r>
      </w:hyperlink>
      <w:r w:rsidRPr="00E11D15">
        <w:rPr>
          <w:rStyle w:val="TextoNormalCaracter"/>
        </w:rPr>
        <w:t>, f. 7.</w:t>
      </w:r>
    </w:p>
    <w:p w:rsidR="00E11D15" w:rsidRPr="00E11D15" w:rsidRDefault="00E11D15" w:rsidP="00E11D15">
      <w:pPr>
        <w:pStyle w:val="TextoNormalSangraFrancesa"/>
        <w:rPr>
          <w:rStyle w:val="TextoNormalCaracter"/>
        </w:rPr>
      </w:pPr>
      <w:bookmarkStart w:id="470" w:name="DESCRIPTORALFABETICO318"/>
      <w:r w:rsidRPr="00E11D15">
        <w:rPr>
          <w:rStyle w:val="TextoNormalNegritaCaracter"/>
        </w:rPr>
        <w:t>Régimen económico de la Seguridad Social</w:t>
      </w:r>
      <w:bookmarkEnd w:id="470"/>
      <w:r w:rsidRPr="00E11D15">
        <w:rPr>
          <w:rStyle w:val="TextoNormalCaracter"/>
        </w:rPr>
        <w:t xml:space="preserve">, Sentencia </w:t>
      </w:r>
      <w:hyperlink w:anchor="SENTENCIA_2022_36" w:history="1">
        <w:r w:rsidRPr="00E11D15">
          <w:rPr>
            <w:rStyle w:val="TextoNormalCaracter"/>
          </w:rPr>
          <w:t>36/2022</w:t>
        </w:r>
      </w:hyperlink>
      <w:r w:rsidRPr="00E11D15">
        <w:rPr>
          <w:rStyle w:val="TextoNormalCaracter"/>
        </w:rPr>
        <w:t>, ff. 4 a 6.</w:t>
      </w:r>
    </w:p>
    <w:p w:rsidR="00E11D15" w:rsidRPr="00E11D15" w:rsidRDefault="00E11D15" w:rsidP="00E11D15">
      <w:pPr>
        <w:pStyle w:val="TextoNormalSangraFrancesa"/>
        <w:rPr>
          <w:rStyle w:val="TextoNormalCaracter"/>
        </w:rPr>
      </w:pPr>
      <w:bookmarkStart w:id="471" w:name="DESCRIPTORALFABETICO26"/>
      <w:r w:rsidRPr="00E11D15">
        <w:rPr>
          <w:rStyle w:val="TextoNormalNegritaCaracter"/>
        </w:rPr>
        <w:t>Régimen económico y fiscal de Canarias</w:t>
      </w:r>
      <w:bookmarkEnd w:id="471"/>
      <w:r w:rsidRPr="00E11D15">
        <w:rPr>
          <w:rStyle w:val="TextoNormalCaracter"/>
        </w:rPr>
        <w:t xml:space="preserve">, Sentencia </w:t>
      </w:r>
      <w:hyperlink w:anchor="SENTENCIA_2022_29" w:history="1">
        <w:r w:rsidRPr="00E11D15">
          <w:rPr>
            <w:rStyle w:val="TextoNormalCaracter"/>
          </w:rPr>
          <w:t>29/2022</w:t>
        </w:r>
      </w:hyperlink>
      <w:r w:rsidRPr="00E11D15">
        <w:rPr>
          <w:rStyle w:val="TextoNormalCaracter"/>
        </w:rPr>
        <w:t>, f. 2.</w:t>
      </w:r>
    </w:p>
    <w:p w:rsidR="00E11D15" w:rsidRPr="00E11D15" w:rsidRDefault="00E11D15" w:rsidP="00E11D15">
      <w:pPr>
        <w:pStyle w:val="TextoNormalSangraFrancesa"/>
        <w:rPr>
          <w:rStyle w:val="TextoNormalCaracter"/>
        </w:rPr>
      </w:pPr>
      <w:bookmarkStart w:id="472" w:name="DESCRIPTORALFABETICO239"/>
      <w:r w:rsidRPr="00E11D15">
        <w:rPr>
          <w:rStyle w:val="TextoNormalNegritaCaracter"/>
        </w:rPr>
        <w:t>Régimen jurídico de las mancomunidades municipales</w:t>
      </w:r>
      <w:bookmarkEnd w:id="472"/>
      <w:r w:rsidRPr="00E11D15">
        <w:rPr>
          <w:rStyle w:val="TextoNormalCaracter"/>
        </w:rPr>
        <w:t xml:space="preserve">, Sentencia </w:t>
      </w:r>
      <w:hyperlink w:anchor="SENTENCIA_2022_19" w:history="1">
        <w:r w:rsidRPr="00E11D15">
          <w:rPr>
            <w:rStyle w:val="TextoNormalCaracter"/>
          </w:rPr>
          <w:t>19/2022</w:t>
        </w:r>
      </w:hyperlink>
      <w:r w:rsidRPr="00E11D15">
        <w:rPr>
          <w:rStyle w:val="TextoNormalCaracter"/>
        </w:rPr>
        <w:t>, ff. 3 a 5.</w:t>
      </w:r>
    </w:p>
    <w:p w:rsidR="00E11D15" w:rsidRPr="00E11D15" w:rsidRDefault="00E11D15" w:rsidP="00E11D15">
      <w:pPr>
        <w:pStyle w:val="TextoNormalSangraFrancesa"/>
        <w:rPr>
          <w:rStyle w:val="TextoNormalCaracter"/>
        </w:rPr>
      </w:pPr>
      <w:bookmarkStart w:id="473" w:name="DESCRIPTORALFABETICO308"/>
      <w:r w:rsidRPr="00E11D15">
        <w:rPr>
          <w:rStyle w:val="TextoNormalNegritaCaracter"/>
        </w:rPr>
        <w:t>Régimen penitenciario</w:t>
      </w:r>
      <w:bookmarkEnd w:id="473"/>
      <w:r w:rsidRPr="00E11D15">
        <w:rPr>
          <w:rStyle w:val="TextoNormalCaracter"/>
        </w:rPr>
        <w:t xml:space="preserve">, Sentencia </w:t>
      </w:r>
      <w:hyperlink w:anchor="SENTENCIA_2022_12" w:history="1">
        <w:r w:rsidRPr="00E11D15">
          <w:rPr>
            <w:rStyle w:val="TextoNormalCaracter"/>
          </w:rPr>
          <w:t>12/2022</w:t>
        </w:r>
      </w:hyperlink>
      <w:r w:rsidRPr="00E11D15">
        <w:rPr>
          <w:rStyle w:val="TextoNormalCaracter"/>
        </w:rPr>
        <w:t>, ff. 1 a 5.</w:t>
      </w:r>
    </w:p>
    <w:p w:rsidR="00E11D15" w:rsidRPr="00E11D15" w:rsidRDefault="00E11D15" w:rsidP="00E11D15">
      <w:pPr>
        <w:pStyle w:val="TextoNormalSangraFrancesa"/>
        <w:rPr>
          <w:rStyle w:val="TextoNormalCaracter"/>
        </w:rPr>
      </w:pPr>
      <w:bookmarkStart w:id="474" w:name="DESCRIPTORALFABETICO219"/>
      <w:r w:rsidRPr="00E11D15">
        <w:rPr>
          <w:rStyle w:val="TextoNormalNegritaCaracter"/>
        </w:rPr>
        <w:t>Reglamentos parlamentarios</w:t>
      </w:r>
      <w:bookmarkEnd w:id="474"/>
      <w:r w:rsidRPr="00E11D15">
        <w:rPr>
          <w:rStyle w:val="TextoNormalCaracter"/>
        </w:rPr>
        <w:t xml:space="preserve">, Sentencia </w:t>
      </w:r>
      <w:hyperlink w:anchor="SENTENCIA_2022_38" w:history="1">
        <w:r w:rsidRPr="00E11D15">
          <w:rPr>
            <w:rStyle w:val="TextoNormalCaracter"/>
          </w:rPr>
          <w:t>38/2022</w:t>
        </w:r>
      </w:hyperlink>
      <w:r w:rsidRPr="00E11D15">
        <w:rPr>
          <w:rStyle w:val="TextoNormalCaracter"/>
        </w:rPr>
        <w:t>, ff. 3 a 9, VP I, VP II.</w:t>
      </w:r>
    </w:p>
    <w:p w:rsidR="00E11D15" w:rsidRPr="00E11D15" w:rsidRDefault="00E11D15" w:rsidP="00E11D15">
      <w:pPr>
        <w:pStyle w:val="TextoNormalSangraFrancesa"/>
        <w:rPr>
          <w:rStyle w:val="TextoNormalCaracter"/>
        </w:rPr>
      </w:pPr>
      <w:bookmarkStart w:id="475" w:name="DESCRIPTORALFABETICO45"/>
      <w:r w:rsidRPr="00E11D15">
        <w:rPr>
          <w:rStyle w:val="TextoNormalNegritaCaracter"/>
        </w:rPr>
        <w:t>Regulación del ejercicio del derecho a la huelga</w:t>
      </w:r>
      <w:bookmarkEnd w:id="475"/>
      <w:r w:rsidRPr="00E11D15">
        <w:rPr>
          <w:rStyle w:val="TextoNormalCaracter"/>
        </w:rPr>
        <w:t xml:space="preserve">, Sentencia </w:t>
      </w:r>
      <w:hyperlink w:anchor="SENTENCIA_2022_2" w:history="1">
        <w:r w:rsidRPr="00E11D15">
          <w:rPr>
            <w:rStyle w:val="TextoNormalCaracter"/>
          </w:rPr>
          <w:t>2/2022</w:t>
        </w:r>
      </w:hyperlink>
      <w:r w:rsidRPr="00E11D15">
        <w:rPr>
          <w:rStyle w:val="TextoNormalCaracter"/>
        </w:rPr>
        <w:t>, ff. 3, 5.</w:t>
      </w:r>
    </w:p>
    <w:p w:rsidR="00E11D15" w:rsidRPr="00E11D15" w:rsidRDefault="00E11D15" w:rsidP="00E11D15">
      <w:pPr>
        <w:pStyle w:val="TextoNormalSangraFrancesa"/>
        <w:rPr>
          <w:rStyle w:val="TextoNormalCaracter"/>
        </w:rPr>
      </w:pPr>
      <w:bookmarkStart w:id="476" w:name="DESCRIPTORALFABETICO256"/>
      <w:r w:rsidRPr="00E11D15">
        <w:rPr>
          <w:rStyle w:val="TextoNormalNegritaCaracter"/>
        </w:rPr>
        <w:t>Renta contractual</w:t>
      </w:r>
      <w:bookmarkEnd w:id="476"/>
      <w:r w:rsidRPr="00E11D15">
        <w:rPr>
          <w:rStyle w:val="TextoNormalCaracter"/>
        </w:rPr>
        <w:t xml:space="preserve">, Sentencia </w:t>
      </w:r>
      <w:hyperlink w:anchor="SENTENCIA_2022_37" w:history="1">
        <w:r w:rsidRPr="00E11D15">
          <w:rPr>
            <w:rStyle w:val="TextoNormalCaracter"/>
          </w:rPr>
          <w:t>37/2022</w:t>
        </w:r>
      </w:hyperlink>
      <w:r w:rsidRPr="00E11D15">
        <w:rPr>
          <w:rStyle w:val="TextoNormalCaracter"/>
        </w:rPr>
        <w:t>, ff. 3 a 5.</w:t>
      </w:r>
    </w:p>
    <w:p w:rsidR="00E11D15" w:rsidRPr="00E11D15" w:rsidRDefault="00E11D15" w:rsidP="00E11D15">
      <w:pPr>
        <w:pStyle w:val="TextoNormalSangraFrancesa"/>
        <w:rPr>
          <w:rStyle w:val="TextoNormalCaracter"/>
        </w:rPr>
      </w:pPr>
      <w:bookmarkStart w:id="477" w:name="DESCRIPTORALFABETICO183"/>
      <w:r w:rsidRPr="00E11D15">
        <w:rPr>
          <w:rStyle w:val="TextoNormalNegritaCaracter"/>
        </w:rPr>
        <w:t>Repercusión política del asunto</w:t>
      </w:r>
      <w:bookmarkEnd w:id="477"/>
      <w:r w:rsidRPr="00E11D15">
        <w:rPr>
          <w:rStyle w:val="TextoNormalCaracter"/>
        </w:rPr>
        <w:t xml:space="preserve">, Sentencias </w:t>
      </w:r>
      <w:hyperlink w:anchor="SENTENCIA_2022_15" w:history="1">
        <w:r w:rsidRPr="00E11D15">
          <w:rPr>
            <w:rStyle w:val="TextoNormalCaracter"/>
          </w:rPr>
          <w:t>15/2022</w:t>
        </w:r>
      </w:hyperlink>
      <w:r w:rsidRPr="00E11D15">
        <w:rPr>
          <w:rStyle w:val="TextoNormalCaracter"/>
        </w:rPr>
        <w:t xml:space="preserve">, f. 2; </w:t>
      </w:r>
      <w:hyperlink w:anchor="SENTENCIA_2022_24" w:history="1">
        <w:r w:rsidRPr="00E11D15">
          <w:rPr>
            <w:rStyle w:val="TextoNormalCaracter"/>
          </w:rPr>
          <w:t>24/2022</w:t>
        </w:r>
      </w:hyperlink>
      <w:r w:rsidRPr="00E11D15">
        <w:rPr>
          <w:rStyle w:val="TextoNormalCaracter"/>
        </w:rPr>
        <w:t xml:space="preserve">, f. 2; </w:t>
      </w:r>
      <w:hyperlink w:anchor="SENTENCIA_2022_31" w:history="1">
        <w:r w:rsidRPr="00E11D15">
          <w:rPr>
            <w:rStyle w:val="TextoNormalCaracter"/>
          </w:rPr>
          <w:t>31/2022</w:t>
        </w:r>
      </w:hyperlink>
      <w:r w:rsidRPr="00E11D15">
        <w:rPr>
          <w:rStyle w:val="TextoNormalCaracter"/>
        </w:rPr>
        <w:t xml:space="preserve">, f. 2; </w:t>
      </w:r>
      <w:hyperlink w:anchor="SENTENCIA_2022_38" w:history="1">
        <w:r w:rsidRPr="00E11D15">
          <w:rPr>
            <w:rStyle w:val="TextoNormalCaracter"/>
          </w:rPr>
          <w:t>38/2022</w:t>
        </w:r>
      </w:hyperlink>
      <w:r w:rsidRPr="00E11D15">
        <w:rPr>
          <w:rStyle w:val="TextoNormalCaracter"/>
        </w:rPr>
        <w:t>, f. 2.</w:t>
      </w:r>
    </w:p>
    <w:p w:rsidR="00E11D15" w:rsidRPr="00E11D15" w:rsidRDefault="00E11D15" w:rsidP="00E11D15">
      <w:pPr>
        <w:pStyle w:val="TextoNormalSangraFrancesa"/>
        <w:rPr>
          <w:rStyle w:val="TextoNormalCaracter"/>
        </w:rPr>
      </w:pPr>
      <w:bookmarkStart w:id="478" w:name="DESCRIPTORALFABETICO86"/>
      <w:r w:rsidRPr="00E11D15">
        <w:rPr>
          <w:rStyle w:val="TextoNormalNegritaCaracter"/>
        </w:rPr>
        <w:t>Resolución fundada en Derecho</w:t>
      </w:r>
      <w:bookmarkEnd w:id="478"/>
      <w:r w:rsidRPr="00E11D15">
        <w:rPr>
          <w:rStyle w:val="TextoNormalCaracter"/>
        </w:rPr>
        <w:t xml:space="preserve">, Sentencias </w:t>
      </w:r>
      <w:hyperlink w:anchor="SENTENCIA_2022_7" w:history="1">
        <w:r w:rsidRPr="00E11D15">
          <w:rPr>
            <w:rStyle w:val="TextoNormalCaracter"/>
          </w:rPr>
          <w:t>7/2022</w:t>
        </w:r>
      </w:hyperlink>
      <w:r w:rsidRPr="00E11D15">
        <w:rPr>
          <w:rStyle w:val="TextoNormalCaracter"/>
        </w:rPr>
        <w:t xml:space="preserve">, f. único; </w:t>
      </w:r>
      <w:hyperlink w:anchor="SENTENCIA_2022_26" w:history="1">
        <w:r w:rsidRPr="00E11D15">
          <w:rPr>
            <w:rStyle w:val="TextoNormalCaracter"/>
          </w:rPr>
          <w:t>26/2022</w:t>
        </w:r>
      </w:hyperlink>
      <w:r w:rsidRPr="00E11D15">
        <w:rPr>
          <w:rStyle w:val="TextoNormalCaracter"/>
        </w:rPr>
        <w:t xml:space="preserve">, f. único; </w:t>
      </w:r>
      <w:hyperlink w:anchor="SENTENCIA_2022_40" w:history="1">
        <w:r w:rsidRPr="00E11D15">
          <w:rPr>
            <w:rStyle w:val="TextoNormalCaracter"/>
          </w:rPr>
          <w:t>40/2022</w:t>
        </w:r>
      </w:hyperlink>
      <w:r w:rsidRPr="00E11D15">
        <w:rPr>
          <w:rStyle w:val="TextoNormalCaracter"/>
        </w:rPr>
        <w:t>, f. 7.</w:t>
      </w:r>
    </w:p>
    <w:p w:rsidR="00E11D15" w:rsidRPr="00E11D15" w:rsidRDefault="00E11D15" w:rsidP="00E11D15">
      <w:pPr>
        <w:pStyle w:val="TextoNormalSangraFrancesa"/>
        <w:rPr>
          <w:rStyle w:val="TextoNormalCaracter"/>
        </w:rPr>
      </w:pPr>
      <w:r w:rsidRPr="00E11D15">
        <w:rPr>
          <w:rStyle w:val="TextoNormalCursivaCaracter"/>
        </w:rPr>
        <w:t xml:space="preserve">    Respetado, </w:t>
      </w:r>
      <w:r w:rsidRPr="00E11D15">
        <w:rPr>
          <w:rStyle w:val="TextoNormalCaracter"/>
        </w:rPr>
        <w:t xml:space="preserve">Sentencia </w:t>
      </w:r>
      <w:hyperlink w:anchor="SENTENCIA_2022_11" w:history="1">
        <w:r w:rsidRPr="00E11D15">
          <w:rPr>
            <w:rStyle w:val="TextoNormalCaracter"/>
          </w:rPr>
          <w:t>11/2022</w:t>
        </w:r>
      </w:hyperlink>
      <w:r w:rsidRPr="00E11D15">
        <w:rPr>
          <w:rStyle w:val="TextoNormalCaracter"/>
        </w:rPr>
        <w:t>, ff. 2, 4.</w:t>
      </w:r>
    </w:p>
    <w:p w:rsidR="00E11D15" w:rsidRPr="00E11D15" w:rsidRDefault="00E11D15" w:rsidP="00E11D15">
      <w:pPr>
        <w:pStyle w:val="TextoNormalSangraFrancesa"/>
        <w:rPr>
          <w:rStyle w:val="TextoNormalCaracter"/>
        </w:rPr>
      </w:pPr>
      <w:bookmarkStart w:id="479" w:name="DESCRIPTORALFABETICO309"/>
      <w:r w:rsidRPr="00E11D15">
        <w:rPr>
          <w:rStyle w:val="TextoNormalNegritaCaracter"/>
        </w:rPr>
        <w:t>Responsabilidad civil derivada de delito</w:t>
      </w:r>
      <w:bookmarkEnd w:id="479"/>
      <w:r w:rsidRPr="00E11D15">
        <w:rPr>
          <w:rStyle w:val="TextoNormalCaracter"/>
        </w:rPr>
        <w:t xml:space="preserve">, Sentencia </w:t>
      </w:r>
      <w:hyperlink w:anchor="SENTENCIA_2022_32" w:history="1">
        <w:r w:rsidRPr="00E11D15">
          <w:rPr>
            <w:rStyle w:val="TextoNormalCaracter"/>
          </w:rPr>
          <w:t>32/2022</w:t>
        </w:r>
      </w:hyperlink>
      <w:r w:rsidRPr="00E11D15">
        <w:rPr>
          <w:rStyle w:val="TextoNormalCaracter"/>
        </w:rPr>
        <w:t>, ff. 3 a 5.</w:t>
      </w:r>
    </w:p>
    <w:p w:rsidR="00E11D15" w:rsidRDefault="00E11D15" w:rsidP="00E11D15">
      <w:pPr>
        <w:pStyle w:val="TextoNormalSangraFrancesa"/>
      </w:pPr>
    </w:p>
    <w:p w:rsidR="00E11D15" w:rsidRDefault="00E11D15" w:rsidP="00E11D15">
      <w:pPr>
        <w:pStyle w:val="TextoNormalSangraFrancesa"/>
      </w:pPr>
    </w:p>
    <w:p w:rsidR="00E11D15" w:rsidRDefault="00E11D15" w:rsidP="00E11D15">
      <w:pPr>
        <w:pStyle w:val="TextoNormalNegritaCentrado"/>
      </w:pPr>
      <w:r>
        <w:t>S</w:t>
      </w:r>
    </w:p>
    <w:p w:rsidR="00E11D15" w:rsidRDefault="00E11D15" w:rsidP="00E11D15">
      <w:pPr>
        <w:pStyle w:val="TextoNormalNegritaCentrado"/>
      </w:pPr>
    </w:p>
    <w:p w:rsidR="00E11D15" w:rsidRPr="00E11D15" w:rsidRDefault="00E11D15" w:rsidP="00E11D15">
      <w:pPr>
        <w:pStyle w:val="TextoNormalSangraFrancesa"/>
        <w:rPr>
          <w:rStyle w:val="TextoNormalCaracter"/>
        </w:rPr>
      </w:pPr>
      <w:bookmarkStart w:id="480" w:name="DESCRIPTORALFABETICO130"/>
      <w:r w:rsidRPr="00E11D15">
        <w:rPr>
          <w:rStyle w:val="TextoNormalNegritaCaracter"/>
        </w:rPr>
        <w:t>Sacrificio desproporcionado de derechos fundamentales</w:t>
      </w:r>
      <w:bookmarkEnd w:id="480"/>
      <w:r w:rsidRPr="00E11D15">
        <w:rPr>
          <w:rStyle w:val="TextoNormalCaracter"/>
        </w:rPr>
        <w:t xml:space="preserve">, Sentencia </w:t>
      </w:r>
      <w:hyperlink w:anchor="SENTENCIA_2022_2" w:history="1">
        <w:r w:rsidRPr="00E11D15">
          <w:rPr>
            <w:rStyle w:val="TextoNormalCaracter"/>
          </w:rPr>
          <w:t>2/2022</w:t>
        </w:r>
      </w:hyperlink>
      <w:r w:rsidRPr="00E11D15">
        <w:rPr>
          <w:rStyle w:val="TextoNormalCaracter"/>
        </w:rPr>
        <w:t>, ff. 3, 5.</w:t>
      </w:r>
    </w:p>
    <w:p w:rsidR="00E11D15" w:rsidRPr="00E11D15" w:rsidRDefault="00E11D15" w:rsidP="00E11D15">
      <w:pPr>
        <w:pStyle w:val="TextoNormalSangraFrancesa"/>
        <w:rPr>
          <w:rStyle w:val="TextoNormalCaracter"/>
        </w:rPr>
      </w:pPr>
      <w:bookmarkStart w:id="481" w:name="DESCRIPTORALFABETICO148"/>
      <w:r w:rsidRPr="00E11D15">
        <w:rPr>
          <w:rStyle w:val="TextoNormalNegritaCaracter"/>
        </w:rPr>
        <w:t>Satisfacción extraprocesal de la pretensión constitucional</w:t>
      </w:r>
      <w:bookmarkEnd w:id="481"/>
      <w:r w:rsidRPr="00E11D15">
        <w:rPr>
          <w:rStyle w:val="TextoNormalCaracter"/>
        </w:rPr>
        <w:t xml:space="preserve">, Sentencia </w:t>
      </w:r>
      <w:hyperlink w:anchor="SENTENCIA_2022_26" w:history="1">
        <w:r w:rsidRPr="00E11D15">
          <w:rPr>
            <w:rStyle w:val="TextoNormalCaracter"/>
          </w:rPr>
          <w:t>26/2022</w:t>
        </w:r>
      </w:hyperlink>
      <w:r w:rsidRPr="00E11D15">
        <w:rPr>
          <w:rStyle w:val="TextoNormalCaracter"/>
        </w:rPr>
        <w:t>, f. único.</w:t>
      </w:r>
    </w:p>
    <w:p w:rsidR="00E11D15" w:rsidRPr="00E11D15" w:rsidRDefault="00E11D15" w:rsidP="00E11D15">
      <w:pPr>
        <w:pStyle w:val="TextoNormalSangraFrancesa"/>
        <w:rPr>
          <w:rStyle w:val="TextoNormalCaracter"/>
        </w:rPr>
      </w:pPr>
      <w:bookmarkStart w:id="482" w:name="DESCRIPTORALFABETICO245"/>
      <w:r w:rsidRPr="00E11D15">
        <w:rPr>
          <w:rStyle w:val="TextoNormalNegritaCaracter"/>
        </w:rPr>
        <w:t>Secreto profesional</w:t>
      </w:r>
      <w:bookmarkEnd w:id="482"/>
      <w:r w:rsidRPr="00E11D15">
        <w:rPr>
          <w:rStyle w:val="TextoNormalCaracter"/>
        </w:rPr>
        <w:t xml:space="preserve">, Sentencia </w:t>
      </w:r>
      <w:hyperlink w:anchor="SENTENCIA_2022_30" w:history="1">
        <w:r w:rsidRPr="00E11D15">
          <w:rPr>
            <w:rStyle w:val="TextoNormalCaracter"/>
          </w:rPr>
          <w:t>30/2022</w:t>
        </w:r>
      </w:hyperlink>
      <w:r w:rsidRPr="00E11D15">
        <w:rPr>
          <w:rStyle w:val="TextoNormalCaracter"/>
        </w:rPr>
        <w:t>, f. 4.</w:t>
      </w:r>
    </w:p>
    <w:p w:rsidR="00E11D15" w:rsidRPr="00E11D15" w:rsidRDefault="00E11D15" w:rsidP="00E11D15">
      <w:pPr>
        <w:pStyle w:val="TextoNormalSangraFrancesa"/>
        <w:rPr>
          <w:rStyle w:val="TextoNormalCaracter"/>
        </w:rPr>
      </w:pPr>
      <w:bookmarkStart w:id="483" w:name="DESCRIPTORALFABETICO278"/>
      <w:r w:rsidRPr="00E11D15">
        <w:rPr>
          <w:rStyle w:val="TextoNormalNegritaCaracter"/>
        </w:rPr>
        <w:t>Sedición</w:t>
      </w:r>
      <w:bookmarkEnd w:id="483"/>
      <w:r w:rsidRPr="00E11D15">
        <w:rPr>
          <w:rStyle w:val="TextoNormalCaracter"/>
        </w:rPr>
        <w:t xml:space="preserve">, Sentencias </w:t>
      </w:r>
      <w:hyperlink w:anchor="SENTENCIA_2022_45" w:history="1">
        <w:r w:rsidRPr="00E11D15">
          <w:rPr>
            <w:rStyle w:val="TextoNormalCaracter"/>
          </w:rPr>
          <w:t>45/2022</w:t>
        </w:r>
      </w:hyperlink>
      <w:r w:rsidRPr="00E11D15">
        <w:rPr>
          <w:rStyle w:val="TextoNormalCaracter"/>
        </w:rPr>
        <w:t xml:space="preserve">, ff. 11, 14; </w:t>
      </w:r>
      <w:hyperlink w:anchor="SENTENCIA_2022_46" w:history="1">
        <w:r w:rsidRPr="00E11D15">
          <w:rPr>
            <w:rStyle w:val="TextoNormalCaracter"/>
          </w:rPr>
          <w:t>46/2022</w:t>
        </w:r>
      </w:hyperlink>
      <w:r w:rsidRPr="00E11D15">
        <w:rPr>
          <w:rStyle w:val="TextoNormalCaracter"/>
        </w:rPr>
        <w:t xml:space="preserve">, f. 12; </w:t>
      </w:r>
      <w:hyperlink w:anchor="SENTENCIA_2022_47" w:history="1">
        <w:r w:rsidRPr="00E11D15">
          <w:rPr>
            <w:rStyle w:val="TextoNormalCaracter"/>
          </w:rPr>
          <w:t>47/2022</w:t>
        </w:r>
      </w:hyperlink>
      <w:r w:rsidRPr="00E11D15">
        <w:rPr>
          <w:rStyle w:val="TextoNormalCaracter"/>
        </w:rPr>
        <w:t>, ff. 3, 6, 8, VP I, II, III.</w:t>
      </w:r>
    </w:p>
    <w:p w:rsidR="00E11D15" w:rsidRPr="00E11D15" w:rsidRDefault="00E11D15" w:rsidP="00E11D15">
      <w:pPr>
        <w:pStyle w:val="TextoNormalSangraFrancesa"/>
        <w:rPr>
          <w:rStyle w:val="TextoNormalCaracter"/>
        </w:rPr>
      </w:pPr>
      <w:bookmarkStart w:id="484" w:name="DESCRIPTORALFABETICO87"/>
      <w:r w:rsidRPr="00E11D15">
        <w:rPr>
          <w:rStyle w:val="TextoNormalNegritaCaracter"/>
        </w:rPr>
        <w:t>Sentencia fundada en Derecho</w:t>
      </w:r>
      <w:bookmarkEnd w:id="484"/>
      <w:r w:rsidRPr="00E11D15">
        <w:rPr>
          <w:rStyle w:val="TextoNormalCaracter"/>
        </w:rPr>
        <w:t xml:space="preserve">, Sentencia </w:t>
      </w:r>
      <w:hyperlink w:anchor="SENTENCIA_2022_3" w:history="1">
        <w:r w:rsidRPr="00E11D15">
          <w:rPr>
            <w:rStyle w:val="TextoNormalCaracter"/>
          </w:rPr>
          <w:t>3/2022</w:t>
        </w:r>
      </w:hyperlink>
      <w:r w:rsidRPr="00E11D15">
        <w:rPr>
          <w:rStyle w:val="TextoNormalCaracter"/>
        </w:rPr>
        <w:t>, ff. 1, 2.</w:t>
      </w:r>
    </w:p>
    <w:p w:rsidR="00E11D15" w:rsidRPr="00E11D15" w:rsidRDefault="00E11D15" w:rsidP="00E11D15">
      <w:pPr>
        <w:pStyle w:val="TextoNormalSangraFrancesa"/>
        <w:rPr>
          <w:rStyle w:val="TextoNormalCaracter"/>
        </w:rPr>
      </w:pPr>
      <w:bookmarkStart w:id="485" w:name="DESCRIPTORALFABETICO78"/>
      <w:r w:rsidRPr="00E11D15">
        <w:rPr>
          <w:rStyle w:val="TextoNormalNegritaCaracter"/>
        </w:rPr>
        <w:t>Sentencia que contradice una previa sentencia firme</w:t>
      </w:r>
      <w:bookmarkEnd w:id="485"/>
      <w:r w:rsidRPr="00E11D15">
        <w:rPr>
          <w:rStyle w:val="TextoNormalCaracter"/>
        </w:rPr>
        <w:t xml:space="preserve">, Sentencia </w:t>
      </w:r>
      <w:hyperlink w:anchor="SENTENCIA_2022_3" w:history="1">
        <w:r w:rsidRPr="00E11D15">
          <w:rPr>
            <w:rStyle w:val="TextoNormalCaracter"/>
          </w:rPr>
          <w:t>3/2022</w:t>
        </w:r>
      </w:hyperlink>
      <w:r w:rsidRPr="00E11D15">
        <w:rPr>
          <w:rStyle w:val="TextoNormalCaracter"/>
        </w:rPr>
        <w:t>, f. 2.</w:t>
      </w:r>
    </w:p>
    <w:p w:rsidR="00E11D15" w:rsidRPr="00E11D15" w:rsidRDefault="00E11D15" w:rsidP="00E11D15">
      <w:pPr>
        <w:pStyle w:val="TextoNormalSangraFrancesa"/>
        <w:rPr>
          <w:rStyle w:val="TextoNormalCaracter"/>
        </w:rPr>
      </w:pPr>
      <w:bookmarkStart w:id="486" w:name="DESCRIPTORALFABETICO322"/>
      <w:r w:rsidRPr="00E11D15">
        <w:rPr>
          <w:rStyle w:val="TextoNormalNegritaCaracter"/>
        </w:rPr>
        <w:t>Sindicatos</w:t>
      </w:r>
      <w:bookmarkEnd w:id="486"/>
      <w:r w:rsidRPr="00E11D15">
        <w:rPr>
          <w:rStyle w:val="TextoNormalCaracter"/>
        </w:rPr>
        <w:t xml:space="preserve">, Sentencia </w:t>
      </w:r>
      <w:hyperlink w:anchor="SENTENCIA_2022_2" w:history="1">
        <w:r w:rsidRPr="00E11D15">
          <w:rPr>
            <w:rStyle w:val="TextoNormalCaracter"/>
          </w:rPr>
          <w:t>2/2022</w:t>
        </w:r>
      </w:hyperlink>
      <w:r w:rsidRPr="00E11D15">
        <w:rPr>
          <w:rStyle w:val="TextoNormalCaracter"/>
        </w:rPr>
        <w:t>, ff. 3 a 5.</w:t>
      </w:r>
    </w:p>
    <w:p w:rsidR="00E11D15" w:rsidRPr="00E11D15" w:rsidRDefault="00E11D15" w:rsidP="00E11D15">
      <w:pPr>
        <w:pStyle w:val="TextoNormalSangraFrancesa"/>
        <w:rPr>
          <w:rStyle w:val="TextoNormalCaracter"/>
        </w:rPr>
      </w:pPr>
      <w:bookmarkStart w:id="487" w:name="DESCRIPTORALFABETICO320"/>
      <w:r w:rsidRPr="00E11D15">
        <w:rPr>
          <w:rStyle w:val="TextoNormalNegritaCaracter"/>
        </w:rPr>
        <w:t>Sistema de la Seguridad Social</w:t>
      </w:r>
      <w:bookmarkEnd w:id="487"/>
      <w:r w:rsidRPr="00E11D15">
        <w:rPr>
          <w:rStyle w:val="TextoNormalCaracter"/>
        </w:rPr>
        <w:t xml:space="preserve">, Sentencia </w:t>
      </w:r>
      <w:hyperlink w:anchor="SENTENCIA_2022_36" w:history="1">
        <w:r w:rsidRPr="00E11D15">
          <w:rPr>
            <w:rStyle w:val="TextoNormalCaracter"/>
          </w:rPr>
          <w:t>36/2022</w:t>
        </w:r>
      </w:hyperlink>
      <w:r w:rsidRPr="00E11D15">
        <w:rPr>
          <w:rStyle w:val="TextoNormalCaracter"/>
        </w:rPr>
        <w:t>, ff. 4, 6.</w:t>
      </w:r>
    </w:p>
    <w:p w:rsidR="00E11D15" w:rsidRPr="00E11D15" w:rsidRDefault="00E11D15" w:rsidP="00E11D15">
      <w:pPr>
        <w:pStyle w:val="TextoNormalSangraFrancesa"/>
        <w:rPr>
          <w:rStyle w:val="TextoNormalCaracter"/>
        </w:rPr>
      </w:pPr>
      <w:bookmarkStart w:id="488" w:name="DESCRIPTORALFABETICO347"/>
      <w:r w:rsidRPr="00E11D15">
        <w:rPr>
          <w:rStyle w:val="TextoNormalNegritaCaracter"/>
        </w:rPr>
        <w:t>Solicitud de justicia gratuita en segunda instancia</w:t>
      </w:r>
      <w:bookmarkEnd w:id="488"/>
      <w:r w:rsidRPr="00E11D15">
        <w:rPr>
          <w:rStyle w:val="TextoNormalCaracter"/>
        </w:rPr>
        <w:t xml:space="preserve">, Sentencia </w:t>
      </w:r>
      <w:hyperlink w:anchor="SENTENCIA_2022_43" w:history="1">
        <w:r w:rsidRPr="00E11D15">
          <w:rPr>
            <w:rStyle w:val="TextoNormalCaracter"/>
          </w:rPr>
          <w:t>43/2022</w:t>
        </w:r>
      </w:hyperlink>
      <w:r w:rsidRPr="00E11D15">
        <w:rPr>
          <w:rStyle w:val="TextoNormalCaracter"/>
        </w:rPr>
        <w:t>, ff. 1 a 4.</w:t>
      </w:r>
    </w:p>
    <w:p w:rsidR="00E11D15" w:rsidRPr="00E11D15" w:rsidRDefault="00E11D15" w:rsidP="00E11D15">
      <w:pPr>
        <w:pStyle w:val="TextoNormalSangraFrancesa"/>
        <w:rPr>
          <w:rStyle w:val="TextoNormalCaracter"/>
        </w:rPr>
      </w:pPr>
      <w:bookmarkStart w:id="489" w:name="DESCRIPTORALFABETICO271"/>
      <w:r w:rsidRPr="00E11D15">
        <w:rPr>
          <w:rStyle w:val="TextoNormalNegritaCaracter"/>
        </w:rPr>
        <w:t>Subvenciones autonómicas</w:t>
      </w:r>
      <w:bookmarkEnd w:id="489"/>
      <w:r w:rsidRPr="00E11D15">
        <w:rPr>
          <w:rStyle w:val="TextoNormalCaracter"/>
        </w:rPr>
        <w:t xml:space="preserve">, Sentencia </w:t>
      </w:r>
      <w:hyperlink w:anchor="SENTENCIA_2022_16" w:history="1">
        <w:r w:rsidRPr="00E11D15">
          <w:rPr>
            <w:rStyle w:val="TextoNormalCaracter"/>
          </w:rPr>
          <w:t>16/2022</w:t>
        </w:r>
      </w:hyperlink>
      <w:r w:rsidRPr="00E11D15">
        <w:rPr>
          <w:rStyle w:val="TextoNormalCaracter"/>
        </w:rPr>
        <w:t>, ff. 3, 4.</w:t>
      </w:r>
    </w:p>
    <w:p w:rsidR="00E11D15" w:rsidRPr="00E11D15" w:rsidRDefault="00E11D15" w:rsidP="00E11D15">
      <w:pPr>
        <w:pStyle w:val="TextoNormalSangraFrancesa"/>
        <w:rPr>
          <w:rStyle w:val="TextoNormalCaracter"/>
        </w:rPr>
      </w:pPr>
      <w:bookmarkStart w:id="490" w:name="DESCRIPTORALFABETICO236"/>
      <w:r w:rsidRPr="00E11D15">
        <w:rPr>
          <w:rStyle w:val="TextoNormalNegritaCaracter"/>
        </w:rPr>
        <w:t>Sujeción de los poderes públicos a la Constitución</w:t>
      </w:r>
      <w:bookmarkEnd w:id="490"/>
      <w:r w:rsidRPr="00E11D15">
        <w:rPr>
          <w:rStyle w:val="TextoNormalCaracter"/>
        </w:rPr>
        <w:t xml:space="preserve">, Sentencias </w:t>
      </w:r>
      <w:hyperlink w:anchor="SENTENCIA_2022_15" w:history="1">
        <w:r w:rsidRPr="00E11D15">
          <w:rPr>
            <w:rStyle w:val="TextoNormalCaracter"/>
          </w:rPr>
          <w:t>15/2022</w:t>
        </w:r>
      </w:hyperlink>
      <w:r w:rsidRPr="00E11D15">
        <w:rPr>
          <w:rStyle w:val="TextoNormalCaracter"/>
        </w:rPr>
        <w:t xml:space="preserve">, ff. 3, 4; </w:t>
      </w:r>
      <w:hyperlink w:anchor="SENTENCIA_2022_24" w:history="1">
        <w:r w:rsidRPr="00E11D15">
          <w:rPr>
            <w:rStyle w:val="TextoNormalCaracter"/>
          </w:rPr>
          <w:t>24/2022</w:t>
        </w:r>
      </w:hyperlink>
      <w:r w:rsidRPr="00E11D15">
        <w:rPr>
          <w:rStyle w:val="TextoNormalCaracter"/>
        </w:rPr>
        <w:t>, ff. 3 a 5.</w:t>
      </w:r>
    </w:p>
    <w:p w:rsidR="00E11D15" w:rsidRPr="00E11D15" w:rsidRDefault="00E11D15" w:rsidP="00E11D15">
      <w:pPr>
        <w:pStyle w:val="TextoNormalSangraFrancesa"/>
        <w:rPr>
          <w:rStyle w:val="TextoNormalCaracter"/>
        </w:rPr>
      </w:pPr>
      <w:bookmarkStart w:id="491" w:name="DESCRIPTORALFABETICO136"/>
      <w:r w:rsidRPr="00E11D15">
        <w:rPr>
          <w:rStyle w:val="TextoNormalNegritaCaracter"/>
        </w:rPr>
        <w:t>Suspensión cautelar de resoluciones penales</w:t>
      </w:r>
      <w:bookmarkEnd w:id="491"/>
      <w:r w:rsidRPr="00E11D15">
        <w:rPr>
          <w:rStyle w:val="TextoNormalCaracter"/>
        </w:rPr>
        <w:t xml:space="preserve">, </w:t>
      </w:r>
    </w:p>
    <w:p w:rsidR="00E11D15" w:rsidRPr="00E11D15" w:rsidRDefault="00E11D15" w:rsidP="00E11D15">
      <w:pPr>
        <w:pStyle w:val="TextoNormalSangraFrancesa"/>
        <w:rPr>
          <w:rStyle w:val="TextoNormalCaracter"/>
        </w:rPr>
      </w:pPr>
      <w:r w:rsidRPr="00E11D15">
        <w:rPr>
          <w:rStyle w:val="TextoNormalCursivaCaracter"/>
        </w:rPr>
        <w:t xml:space="preserve">    Suspende, </w:t>
      </w:r>
      <w:r w:rsidRPr="00E11D15">
        <w:rPr>
          <w:rStyle w:val="TextoNormalCaracter"/>
        </w:rPr>
        <w:t xml:space="preserve">Auto </w:t>
      </w:r>
      <w:hyperlink w:anchor="AUTO_2022_35" w:history="1">
        <w:r w:rsidRPr="00E11D15">
          <w:rPr>
            <w:rStyle w:val="TextoNormalCaracter"/>
          </w:rPr>
          <w:t>35/2022</w:t>
        </w:r>
      </w:hyperlink>
      <w:r w:rsidRPr="00E11D15">
        <w:rPr>
          <w:rStyle w:val="TextoNormalCaracter"/>
        </w:rPr>
        <w:t>, f. 2.</w:t>
      </w:r>
    </w:p>
    <w:p w:rsidR="00E11D15" w:rsidRPr="00E11D15" w:rsidRDefault="00E11D15" w:rsidP="00E11D15">
      <w:pPr>
        <w:pStyle w:val="TextoNormalSangraFrancesa"/>
        <w:rPr>
          <w:rStyle w:val="TextoNormalCaracter"/>
        </w:rPr>
      </w:pPr>
      <w:bookmarkStart w:id="492" w:name="DESCRIPTORALFABETICO135"/>
      <w:r w:rsidRPr="00E11D15">
        <w:rPr>
          <w:rStyle w:val="TextoNormalNegritaCaracter"/>
        </w:rPr>
        <w:t>Suspensión cautelar de sentencias civiles</w:t>
      </w:r>
      <w:bookmarkEnd w:id="492"/>
      <w:r w:rsidRPr="00E11D15">
        <w:rPr>
          <w:rStyle w:val="TextoNormalCaracter"/>
        </w:rPr>
        <w:t xml:space="preserve">, Auto </w:t>
      </w:r>
      <w:hyperlink w:anchor="AUTO_2022_12" w:history="1">
        <w:r w:rsidRPr="00E11D15">
          <w:rPr>
            <w:rStyle w:val="TextoNormalCaracter"/>
          </w:rPr>
          <w:t>12/2022</w:t>
        </w:r>
      </w:hyperlink>
      <w:r w:rsidRPr="00E11D15">
        <w:rPr>
          <w:rStyle w:val="TextoNormalCaracter"/>
        </w:rPr>
        <w:t>, f. 3.</w:t>
      </w:r>
    </w:p>
    <w:p w:rsidR="00E11D15" w:rsidRPr="00E11D15" w:rsidRDefault="00E11D15" w:rsidP="00E11D15">
      <w:pPr>
        <w:pStyle w:val="TextoNormalSangraFrancesa"/>
        <w:rPr>
          <w:rStyle w:val="TextoNormalCaracter"/>
        </w:rPr>
      </w:pPr>
      <w:bookmarkStart w:id="493" w:name="DESCRIPTORALFABETICO362"/>
      <w:r w:rsidRPr="00E11D15">
        <w:rPr>
          <w:rStyle w:val="TextoNormalNegritaCaracter"/>
        </w:rPr>
        <w:t>Suspensión de juicio ejecutivo</w:t>
      </w:r>
      <w:bookmarkEnd w:id="493"/>
      <w:r w:rsidRPr="00E11D15">
        <w:rPr>
          <w:rStyle w:val="TextoNormalCaracter"/>
        </w:rPr>
        <w:t xml:space="preserve">, Sentencia </w:t>
      </w:r>
      <w:hyperlink w:anchor="SENTENCIA_2022_28" w:history="1">
        <w:r w:rsidRPr="00E11D15">
          <w:rPr>
            <w:rStyle w:val="TextoNormalCaracter"/>
          </w:rPr>
          <w:t>28/2022</w:t>
        </w:r>
      </w:hyperlink>
      <w:r w:rsidRPr="00E11D15">
        <w:rPr>
          <w:rStyle w:val="TextoNormalCaracter"/>
        </w:rPr>
        <w:t>, f. 6.</w:t>
      </w:r>
    </w:p>
    <w:p w:rsidR="00E11D15" w:rsidRPr="00E11D15" w:rsidRDefault="00E11D15" w:rsidP="00E11D15">
      <w:pPr>
        <w:pStyle w:val="TextoNormalSangraFrancesa"/>
        <w:rPr>
          <w:rStyle w:val="TextoNormalCaracter"/>
        </w:rPr>
      </w:pPr>
      <w:bookmarkStart w:id="494" w:name="DESCRIPTORALFABETICO298"/>
      <w:r w:rsidRPr="00E11D15">
        <w:rPr>
          <w:rStyle w:val="TextoNormalNegritaCaracter"/>
        </w:rPr>
        <w:t>Suspensión de la ejecución de la pena</w:t>
      </w:r>
      <w:bookmarkEnd w:id="494"/>
      <w:r w:rsidRPr="00E11D15">
        <w:rPr>
          <w:rStyle w:val="TextoNormalCaracter"/>
        </w:rPr>
        <w:t xml:space="preserve">, Sentencias </w:t>
      </w:r>
      <w:hyperlink w:anchor="SENTENCIA_2022_32" w:history="1">
        <w:r w:rsidRPr="00E11D15">
          <w:rPr>
            <w:rStyle w:val="TextoNormalCaracter"/>
          </w:rPr>
          <w:t>32/2022</w:t>
        </w:r>
      </w:hyperlink>
      <w:r w:rsidRPr="00E11D15">
        <w:rPr>
          <w:rStyle w:val="TextoNormalCaracter"/>
        </w:rPr>
        <w:t xml:space="preserve">, ff. 2 a 5; </w:t>
      </w:r>
      <w:hyperlink w:anchor="SENTENCIA_2022_33" w:history="1">
        <w:r w:rsidRPr="00E11D15">
          <w:rPr>
            <w:rStyle w:val="TextoNormalCaracter"/>
          </w:rPr>
          <w:t>33/2022</w:t>
        </w:r>
      </w:hyperlink>
      <w:r w:rsidRPr="00E11D15">
        <w:rPr>
          <w:rStyle w:val="TextoNormalCaracter"/>
        </w:rPr>
        <w:t>, ff. 2, 4.</w:t>
      </w:r>
    </w:p>
    <w:p w:rsidR="00E11D15" w:rsidRPr="00E11D15" w:rsidRDefault="00E11D15" w:rsidP="00E11D15">
      <w:pPr>
        <w:pStyle w:val="TextoNormalSangraFrancesa"/>
        <w:rPr>
          <w:rStyle w:val="TextoNormalCaracter"/>
        </w:rPr>
      </w:pPr>
      <w:bookmarkStart w:id="495" w:name="DESCRIPTORALFABETICO365"/>
      <w:r w:rsidRPr="00E11D15">
        <w:rPr>
          <w:rStyle w:val="TextoNormalNegritaCaracter"/>
        </w:rPr>
        <w:t>Suspensión de la ejecución hipotecaria</w:t>
      </w:r>
      <w:bookmarkEnd w:id="495"/>
      <w:r w:rsidRPr="00E11D15">
        <w:rPr>
          <w:rStyle w:val="TextoNormalCaracter"/>
        </w:rPr>
        <w:t xml:space="preserve">, Auto </w:t>
      </w:r>
      <w:hyperlink w:anchor="AUTO_2022_9" w:history="1">
        <w:r w:rsidRPr="00E11D15">
          <w:rPr>
            <w:rStyle w:val="TextoNormalCaracter"/>
          </w:rPr>
          <w:t>9/2022</w:t>
        </w:r>
      </w:hyperlink>
      <w:r w:rsidRPr="00E11D15">
        <w:rPr>
          <w:rStyle w:val="TextoNormalCaracter"/>
        </w:rPr>
        <w:t>, f. único.</w:t>
      </w:r>
    </w:p>
    <w:p w:rsidR="00E11D15" w:rsidRPr="00E11D15" w:rsidRDefault="00E11D15" w:rsidP="00E11D15">
      <w:pPr>
        <w:pStyle w:val="TextoNormalSangraFrancesa"/>
        <w:rPr>
          <w:rStyle w:val="TextoNormalCaracter"/>
        </w:rPr>
      </w:pPr>
      <w:bookmarkStart w:id="496" w:name="DESCRIPTORALFABETICO264"/>
      <w:r w:rsidRPr="00E11D15">
        <w:rPr>
          <w:rStyle w:val="TextoNormalNegritaCaracter"/>
        </w:rPr>
        <w:t>Suspensión de sanciones administrativas</w:t>
      </w:r>
      <w:bookmarkEnd w:id="496"/>
      <w:r w:rsidRPr="00E11D15">
        <w:rPr>
          <w:rStyle w:val="TextoNormalCaracter"/>
        </w:rPr>
        <w:t xml:space="preserve">, Auto </w:t>
      </w:r>
      <w:hyperlink w:anchor="AUTO_2022_33" w:history="1">
        <w:r w:rsidRPr="00E11D15">
          <w:rPr>
            <w:rStyle w:val="TextoNormalCaracter"/>
          </w:rPr>
          <w:t>33/2022</w:t>
        </w:r>
      </w:hyperlink>
      <w:r w:rsidRPr="00E11D15">
        <w:rPr>
          <w:rStyle w:val="TextoNormalCaracter"/>
        </w:rPr>
        <w:t>, f. 2.</w:t>
      </w:r>
    </w:p>
    <w:p w:rsidR="00E11D15" w:rsidRPr="00E11D15" w:rsidRDefault="00E11D15" w:rsidP="00E11D15">
      <w:pPr>
        <w:pStyle w:val="TextoNormalSangraFrancesa"/>
        <w:rPr>
          <w:rStyle w:val="TextoNormalCaracter"/>
        </w:rPr>
      </w:pPr>
      <w:bookmarkStart w:id="497" w:name="DESCRIPTORALFABETICO303"/>
      <w:r w:rsidRPr="00E11D15">
        <w:rPr>
          <w:rStyle w:val="TextoNormalNegritaCaracter"/>
        </w:rPr>
        <w:t>Sustitución de la pena</w:t>
      </w:r>
      <w:bookmarkEnd w:id="497"/>
      <w:r w:rsidRPr="00E11D15">
        <w:rPr>
          <w:rStyle w:val="TextoNormalCaracter"/>
        </w:rPr>
        <w:t xml:space="preserve">, Sentencia </w:t>
      </w:r>
      <w:hyperlink w:anchor="SENTENCIA_2022_33" w:history="1">
        <w:r w:rsidRPr="00E11D15">
          <w:rPr>
            <w:rStyle w:val="TextoNormalCaracter"/>
          </w:rPr>
          <w:t>33/2022</w:t>
        </w:r>
      </w:hyperlink>
      <w:r w:rsidRPr="00E11D15">
        <w:rPr>
          <w:rStyle w:val="TextoNormalCaracter"/>
        </w:rPr>
        <w:t>, ff. 2, 4.</w:t>
      </w:r>
    </w:p>
    <w:p w:rsidR="00E11D15" w:rsidRDefault="00E11D15" w:rsidP="00E11D15">
      <w:pPr>
        <w:pStyle w:val="TextoNormalSangraFrancesa"/>
      </w:pPr>
    </w:p>
    <w:p w:rsidR="00E11D15" w:rsidRDefault="00E11D15" w:rsidP="00E11D15">
      <w:pPr>
        <w:pStyle w:val="TextoNormalSangraFrancesa"/>
      </w:pPr>
    </w:p>
    <w:p w:rsidR="00E11D15" w:rsidRDefault="00E11D15" w:rsidP="00E11D15">
      <w:pPr>
        <w:pStyle w:val="TextoNormalNegritaCentrado"/>
      </w:pPr>
      <w:r>
        <w:t>T</w:t>
      </w:r>
    </w:p>
    <w:p w:rsidR="00E11D15" w:rsidRDefault="00E11D15" w:rsidP="00E11D15">
      <w:pPr>
        <w:pStyle w:val="TextoNormalNegritaCentrado"/>
      </w:pPr>
    </w:p>
    <w:p w:rsidR="00E11D15" w:rsidRPr="00E11D15" w:rsidRDefault="00E11D15" w:rsidP="00E11D15">
      <w:pPr>
        <w:pStyle w:val="TextoNormalSangraFrancesa"/>
        <w:rPr>
          <w:rStyle w:val="TextoNormalCaracter"/>
        </w:rPr>
      </w:pPr>
      <w:bookmarkStart w:id="498" w:name="DESCRIPTORALFABETICO338"/>
      <w:r w:rsidRPr="00E11D15">
        <w:rPr>
          <w:rStyle w:val="TextoNormalNegritaCaracter"/>
        </w:rPr>
        <w:t>Temeridad procesal</w:t>
      </w:r>
      <w:bookmarkEnd w:id="498"/>
      <w:r w:rsidRPr="00E11D15">
        <w:rPr>
          <w:rStyle w:val="TextoNormalCaracter"/>
        </w:rPr>
        <w:t xml:space="preserve">, Sentencia </w:t>
      </w:r>
      <w:hyperlink w:anchor="SENTENCIA_2022_10" w:history="1">
        <w:r w:rsidRPr="00E11D15">
          <w:rPr>
            <w:rStyle w:val="TextoNormalCaracter"/>
          </w:rPr>
          <w:t>10/2022</w:t>
        </w:r>
      </w:hyperlink>
      <w:r w:rsidRPr="00E11D15">
        <w:rPr>
          <w:rStyle w:val="TextoNormalCaracter"/>
        </w:rPr>
        <w:t>, f. 4.</w:t>
      </w:r>
    </w:p>
    <w:p w:rsidR="00E11D15" w:rsidRPr="00E11D15" w:rsidRDefault="00E11D15" w:rsidP="00E11D15">
      <w:pPr>
        <w:pStyle w:val="TextoNormalSangraFrancesa"/>
        <w:rPr>
          <w:rStyle w:val="TextoNormalCaracter"/>
        </w:rPr>
      </w:pPr>
      <w:bookmarkStart w:id="499" w:name="DESCRIPTORALFABETICO376"/>
      <w:r w:rsidRPr="00E11D15">
        <w:rPr>
          <w:rStyle w:val="TextoNormalNegritaCaracter"/>
        </w:rPr>
        <w:t>Trámite de audiencia previa en el proceso penal</w:t>
      </w:r>
      <w:bookmarkEnd w:id="499"/>
      <w:r w:rsidRPr="00E11D15">
        <w:rPr>
          <w:rStyle w:val="TextoNormalCaracter"/>
        </w:rPr>
        <w:t xml:space="preserve">, Sentencia </w:t>
      </w:r>
      <w:hyperlink w:anchor="SENTENCIA_2022_32" w:history="1">
        <w:r w:rsidRPr="00E11D15">
          <w:rPr>
            <w:rStyle w:val="TextoNormalCaracter"/>
          </w:rPr>
          <w:t>32/2022</w:t>
        </w:r>
      </w:hyperlink>
      <w:r w:rsidRPr="00E11D15">
        <w:rPr>
          <w:rStyle w:val="TextoNormalCaracter"/>
        </w:rPr>
        <w:t>, ff. 2 a 5.</w:t>
      </w:r>
    </w:p>
    <w:p w:rsidR="00E11D15" w:rsidRPr="00E11D15" w:rsidRDefault="00E11D15" w:rsidP="00E11D15">
      <w:pPr>
        <w:pStyle w:val="TextoNormalSangraFrancesa"/>
        <w:rPr>
          <w:rStyle w:val="TextoNormalCaracter"/>
        </w:rPr>
      </w:pPr>
      <w:bookmarkStart w:id="500" w:name="DESCRIPTORALFABETICO251"/>
      <w:r w:rsidRPr="00E11D15">
        <w:rPr>
          <w:rStyle w:val="TextoNormalNegritaCaracter"/>
        </w:rPr>
        <w:t>Transparencia de la actividad pública</w:t>
      </w:r>
      <w:bookmarkEnd w:id="500"/>
      <w:r w:rsidRPr="00E11D15">
        <w:rPr>
          <w:rStyle w:val="TextoNormalCaracter"/>
        </w:rPr>
        <w:t xml:space="preserve">, Sentencia </w:t>
      </w:r>
      <w:hyperlink w:anchor="SENTENCIA_2022_23" w:history="1">
        <w:r w:rsidRPr="00E11D15">
          <w:rPr>
            <w:rStyle w:val="TextoNormalCaracter"/>
          </w:rPr>
          <w:t>23/2022</w:t>
        </w:r>
      </w:hyperlink>
      <w:r w:rsidRPr="00E11D15">
        <w:rPr>
          <w:rStyle w:val="TextoNormalCaracter"/>
        </w:rPr>
        <w:t>, ff. 2 a 4.</w:t>
      </w:r>
    </w:p>
    <w:p w:rsidR="00E11D15" w:rsidRPr="00E11D15" w:rsidRDefault="00E11D15" w:rsidP="00E11D15">
      <w:pPr>
        <w:pStyle w:val="TextoNormalSangraFrancesa"/>
        <w:rPr>
          <w:rStyle w:val="TextoNormalCaracter"/>
        </w:rPr>
      </w:pPr>
      <w:bookmarkStart w:id="501" w:name="DESCRIPTORALFABETICO66"/>
      <w:r w:rsidRPr="00E11D15">
        <w:rPr>
          <w:rStyle w:val="TextoNormalNegritaCaracter"/>
        </w:rPr>
        <w:t>Tratamiento de datos personales</w:t>
      </w:r>
      <w:bookmarkEnd w:id="501"/>
      <w:r w:rsidRPr="00E11D15">
        <w:rPr>
          <w:rStyle w:val="TextoNormalCaracter"/>
        </w:rPr>
        <w:t xml:space="preserve">, Sentencias </w:t>
      </w:r>
      <w:hyperlink w:anchor="SENTENCIA_2022_23" w:history="1">
        <w:r w:rsidRPr="00E11D15">
          <w:rPr>
            <w:rStyle w:val="TextoNormalCaracter"/>
          </w:rPr>
          <w:t>23/2022</w:t>
        </w:r>
      </w:hyperlink>
      <w:r w:rsidRPr="00E11D15">
        <w:rPr>
          <w:rStyle w:val="TextoNormalCaracter"/>
        </w:rPr>
        <w:t xml:space="preserve">, ff. 3, 4; </w:t>
      </w:r>
      <w:hyperlink w:anchor="SENTENCIA_2022_31" w:history="1">
        <w:r w:rsidRPr="00E11D15">
          <w:rPr>
            <w:rStyle w:val="TextoNormalCaracter"/>
          </w:rPr>
          <w:t>31/2022</w:t>
        </w:r>
      </w:hyperlink>
      <w:r w:rsidRPr="00E11D15">
        <w:rPr>
          <w:rStyle w:val="TextoNormalCaracter"/>
        </w:rPr>
        <w:t>, ff. 1 a 9.</w:t>
      </w:r>
    </w:p>
    <w:p w:rsidR="00E11D15" w:rsidRPr="00E11D15" w:rsidRDefault="00E11D15" w:rsidP="00E11D15">
      <w:pPr>
        <w:pStyle w:val="TextoNormalSangraFrancesa"/>
        <w:rPr>
          <w:rStyle w:val="TextoNormalCaracter"/>
        </w:rPr>
      </w:pPr>
      <w:bookmarkStart w:id="502" w:name="DESCRIPTORALFABETICO51"/>
      <w:r w:rsidRPr="00E11D15">
        <w:rPr>
          <w:rStyle w:val="TextoNormalNegritaCaracter"/>
        </w:rPr>
        <w:t>Tratamiento legal diferenciado</w:t>
      </w:r>
      <w:bookmarkEnd w:id="502"/>
      <w:r w:rsidRPr="00E11D15">
        <w:rPr>
          <w:rStyle w:val="TextoNormalCaracter"/>
        </w:rPr>
        <w:t xml:space="preserve">, Sentencia </w:t>
      </w:r>
      <w:hyperlink w:anchor="SENTENCIA_2022_20" w:history="1">
        <w:r w:rsidRPr="00E11D15">
          <w:rPr>
            <w:rStyle w:val="TextoNormalCaracter"/>
          </w:rPr>
          <w:t>20/2022</w:t>
        </w:r>
      </w:hyperlink>
      <w:r w:rsidRPr="00E11D15">
        <w:rPr>
          <w:rStyle w:val="TextoNormalCaracter"/>
        </w:rPr>
        <w:t>, ff. 2 a 4.</w:t>
      </w:r>
    </w:p>
    <w:p w:rsidR="00E11D15" w:rsidRPr="00E11D15" w:rsidRDefault="00E11D15" w:rsidP="00E11D15">
      <w:pPr>
        <w:pStyle w:val="TextoNormalSangraFrancesa"/>
        <w:rPr>
          <w:rStyle w:val="TextoNormalCaracter"/>
        </w:rPr>
      </w:pPr>
      <w:bookmarkStart w:id="503" w:name="DESCRIPTORALFABETICO54"/>
      <w:r w:rsidRPr="00E11D15">
        <w:rPr>
          <w:rStyle w:val="TextoNormalNegritaCaracter"/>
        </w:rPr>
        <w:t>Tratos inhumanos o degradantes</w:t>
      </w:r>
      <w:bookmarkEnd w:id="503"/>
      <w:r w:rsidRPr="00E11D15">
        <w:rPr>
          <w:rStyle w:val="TextoNormalCaracter"/>
        </w:rPr>
        <w:t xml:space="preserve">, </w:t>
      </w:r>
    </w:p>
    <w:p w:rsidR="00E11D15" w:rsidRPr="00E11D15" w:rsidRDefault="00E11D15" w:rsidP="00E11D15">
      <w:pPr>
        <w:pStyle w:val="TextoNormalSangraFrancesa"/>
        <w:rPr>
          <w:rStyle w:val="TextoNormalCaracter"/>
        </w:rPr>
      </w:pPr>
      <w:r w:rsidRPr="00E11D15">
        <w:rPr>
          <w:rStyle w:val="TextoNormalCursivaCaracter"/>
        </w:rPr>
        <w:t xml:space="preserve">    Doctrina constitucional, </w:t>
      </w:r>
      <w:r w:rsidRPr="00E11D15">
        <w:rPr>
          <w:rStyle w:val="TextoNormalCaracter"/>
        </w:rPr>
        <w:t xml:space="preserve">Sentencia </w:t>
      </w:r>
      <w:hyperlink w:anchor="SENTENCIA_2022_13" w:history="1">
        <w:r w:rsidRPr="00E11D15">
          <w:rPr>
            <w:rStyle w:val="TextoNormalCaracter"/>
          </w:rPr>
          <w:t>13/2022</w:t>
        </w:r>
      </w:hyperlink>
      <w:r w:rsidRPr="00E11D15">
        <w:rPr>
          <w:rStyle w:val="TextoNormalCaracter"/>
        </w:rPr>
        <w:t>, f. 3.</w:t>
      </w:r>
    </w:p>
    <w:p w:rsidR="00E11D15" w:rsidRPr="00E11D15" w:rsidRDefault="00E11D15" w:rsidP="00E11D15">
      <w:pPr>
        <w:pStyle w:val="TextoNormalSangraFrancesa"/>
        <w:rPr>
          <w:rStyle w:val="TextoNormalCaracter"/>
        </w:rPr>
      </w:pPr>
      <w:bookmarkStart w:id="504" w:name="DESCRIPTORALFABETICO33"/>
      <w:r w:rsidRPr="00E11D15">
        <w:rPr>
          <w:rStyle w:val="TextoNormalNegritaCaracter"/>
        </w:rPr>
        <w:t>Tributos cedidos</w:t>
      </w:r>
      <w:bookmarkEnd w:id="504"/>
      <w:r w:rsidRPr="00E11D15">
        <w:rPr>
          <w:rStyle w:val="TextoNormalCaracter"/>
        </w:rPr>
        <w:t xml:space="preserve">, Sentencia </w:t>
      </w:r>
      <w:hyperlink w:anchor="SENTENCIA_2022_21" w:history="1">
        <w:r w:rsidRPr="00E11D15">
          <w:rPr>
            <w:rStyle w:val="TextoNormalCaracter"/>
          </w:rPr>
          <w:t>21/2022</w:t>
        </w:r>
      </w:hyperlink>
      <w:r w:rsidRPr="00E11D15">
        <w:rPr>
          <w:rStyle w:val="TextoNormalCaracter"/>
        </w:rPr>
        <w:t>, ff. 2, 3.</w:t>
      </w:r>
    </w:p>
    <w:p w:rsidR="00E11D15" w:rsidRPr="00E11D15" w:rsidRDefault="00E11D15" w:rsidP="00E11D15">
      <w:pPr>
        <w:pStyle w:val="TextoNormalSangraFrancesa"/>
        <w:rPr>
          <w:rStyle w:val="TextoNormalCaracter"/>
        </w:rPr>
      </w:pPr>
      <w:bookmarkStart w:id="505" w:name="DESCRIPTORALFABETICO88"/>
      <w:r w:rsidRPr="00E11D15">
        <w:rPr>
          <w:rStyle w:val="TextoNormalNegritaCaracter"/>
        </w:rPr>
        <w:t>Tutela judicial cautelar</w:t>
      </w:r>
      <w:bookmarkEnd w:id="505"/>
      <w:r w:rsidRPr="00E11D15">
        <w:rPr>
          <w:rStyle w:val="TextoNormalCaracter"/>
        </w:rPr>
        <w:t xml:space="preserve">, </w:t>
      </w:r>
    </w:p>
    <w:p w:rsidR="00E11D15" w:rsidRPr="00E11D15" w:rsidRDefault="00E11D15" w:rsidP="00E11D15">
      <w:pPr>
        <w:pStyle w:val="TextoNormalSangraFrancesa"/>
        <w:rPr>
          <w:rStyle w:val="TextoNormalCaracter"/>
        </w:rPr>
      </w:pPr>
      <w:r w:rsidRPr="00E11D15">
        <w:rPr>
          <w:rStyle w:val="TextoNormalCursivaCaracter"/>
        </w:rPr>
        <w:t xml:space="preserve">    Doctrina constitucional, </w:t>
      </w:r>
      <w:r w:rsidRPr="00E11D15">
        <w:rPr>
          <w:rStyle w:val="TextoNormalCaracter"/>
        </w:rPr>
        <w:t xml:space="preserve">Sentencia </w:t>
      </w:r>
      <w:hyperlink w:anchor="SENTENCIA_2022_26" w:history="1">
        <w:r w:rsidRPr="00E11D15">
          <w:rPr>
            <w:rStyle w:val="TextoNormalCaracter"/>
          </w:rPr>
          <w:t>26/2022</w:t>
        </w:r>
      </w:hyperlink>
      <w:r w:rsidRPr="00E11D15">
        <w:rPr>
          <w:rStyle w:val="TextoNormalCaracter"/>
        </w:rPr>
        <w:t>, f. único.</w:t>
      </w:r>
    </w:p>
    <w:p w:rsidR="00E11D15" w:rsidRPr="00E11D15" w:rsidRDefault="00E11D15" w:rsidP="00E11D15">
      <w:pPr>
        <w:pStyle w:val="TextoNormalSangraFrancesa"/>
        <w:rPr>
          <w:rStyle w:val="TextoNormalCaracter"/>
        </w:rPr>
      </w:pPr>
      <w:bookmarkStart w:id="506" w:name="DESCRIPTORALFABETICO307"/>
      <w:r w:rsidRPr="00E11D15">
        <w:rPr>
          <w:rStyle w:val="TextoNormalNegritaCaracter"/>
        </w:rPr>
        <w:t>Twitter</w:t>
      </w:r>
      <w:bookmarkEnd w:id="506"/>
      <w:r w:rsidRPr="00E11D15">
        <w:rPr>
          <w:rStyle w:val="TextoNormalCaracter"/>
        </w:rPr>
        <w:t xml:space="preserve">, Sentencia </w:t>
      </w:r>
      <w:hyperlink w:anchor="SENTENCIA_2022_8" w:history="1">
        <w:r w:rsidRPr="00E11D15">
          <w:rPr>
            <w:rStyle w:val="TextoNormalCaracter"/>
          </w:rPr>
          <w:t>8/2022</w:t>
        </w:r>
      </w:hyperlink>
      <w:r w:rsidRPr="00E11D15">
        <w:rPr>
          <w:rStyle w:val="TextoNormalCaracter"/>
        </w:rPr>
        <w:t>, ff. 2 a 4.</w:t>
      </w:r>
    </w:p>
    <w:p w:rsidR="00E11D15" w:rsidRDefault="00E11D15" w:rsidP="00E11D15">
      <w:pPr>
        <w:pStyle w:val="TextoNormalSangraFrancesa"/>
      </w:pPr>
    </w:p>
    <w:p w:rsidR="00E11D15" w:rsidRDefault="00E11D15" w:rsidP="00E11D15">
      <w:pPr>
        <w:pStyle w:val="TextoNormalSangraFrancesa"/>
      </w:pPr>
    </w:p>
    <w:p w:rsidR="00E11D15" w:rsidRDefault="00E11D15" w:rsidP="00E11D15">
      <w:pPr>
        <w:pStyle w:val="TextoNormalNegritaCentrado"/>
      </w:pPr>
      <w:r>
        <w:t>U</w:t>
      </w:r>
    </w:p>
    <w:p w:rsidR="00E11D15" w:rsidRDefault="00E11D15" w:rsidP="00E11D15">
      <w:pPr>
        <w:pStyle w:val="TextoNormalNegritaCentrado"/>
      </w:pPr>
    </w:p>
    <w:p w:rsidR="00E11D15" w:rsidRPr="00E11D15" w:rsidRDefault="00E11D15" w:rsidP="00E11D15">
      <w:pPr>
        <w:pStyle w:val="TextoNormalSangraFrancesa"/>
        <w:rPr>
          <w:rStyle w:val="TextoNormalCaracter"/>
        </w:rPr>
      </w:pPr>
      <w:bookmarkStart w:id="507" w:name="DESCRIPTORALFABETICO22"/>
      <w:r w:rsidRPr="00E11D15">
        <w:rPr>
          <w:rStyle w:val="TextoNormalNegritaCaracter"/>
        </w:rPr>
        <w:t>Unidad de mercado</w:t>
      </w:r>
      <w:bookmarkEnd w:id="507"/>
      <w:r w:rsidRPr="00E11D15">
        <w:rPr>
          <w:rStyle w:val="TextoNormalCaracter"/>
        </w:rPr>
        <w:t xml:space="preserve">, Sentencia </w:t>
      </w:r>
      <w:hyperlink w:anchor="SENTENCIA_2022_20" w:history="1">
        <w:r w:rsidRPr="00E11D15">
          <w:rPr>
            <w:rStyle w:val="TextoNormalCaracter"/>
          </w:rPr>
          <w:t>20/2022</w:t>
        </w:r>
      </w:hyperlink>
      <w:r w:rsidRPr="00E11D15">
        <w:rPr>
          <w:rStyle w:val="TextoNormalCaracter"/>
        </w:rPr>
        <w:t>, ff. 2 a 4.</w:t>
      </w:r>
    </w:p>
    <w:p w:rsidR="00E11D15" w:rsidRPr="00E11D15" w:rsidRDefault="00E11D15" w:rsidP="00E11D15">
      <w:pPr>
        <w:pStyle w:val="TextoNormalSangraFrancesa"/>
        <w:rPr>
          <w:rStyle w:val="TextoNormalCaracter"/>
        </w:rPr>
      </w:pPr>
      <w:bookmarkStart w:id="508" w:name="DESCRIPTORALFABETICO269"/>
      <w:r w:rsidRPr="00E11D15">
        <w:rPr>
          <w:rStyle w:val="TextoNormalNegritaCaracter"/>
        </w:rPr>
        <w:t>Unión de hecho</w:t>
      </w:r>
      <w:bookmarkEnd w:id="508"/>
      <w:r w:rsidRPr="00E11D15">
        <w:rPr>
          <w:rStyle w:val="TextoNormalCaracter"/>
        </w:rPr>
        <w:t xml:space="preserve">, Sentencia </w:t>
      </w:r>
      <w:hyperlink w:anchor="SENTENCIA_2022_40" w:history="1">
        <w:r w:rsidRPr="00E11D15">
          <w:rPr>
            <w:rStyle w:val="TextoNormalCaracter"/>
          </w:rPr>
          <w:t>40/2022</w:t>
        </w:r>
      </w:hyperlink>
      <w:r w:rsidRPr="00E11D15">
        <w:rPr>
          <w:rStyle w:val="TextoNormalCaracter"/>
        </w:rPr>
        <w:t>, ff. 1 a 8.</w:t>
      </w:r>
    </w:p>
    <w:p w:rsidR="00E11D15" w:rsidRPr="00E11D15" w:rsidRDefault="00E11D15" w:rsidP="00E11D15">
      <w:pPr>
        <w:pStyle w:val="TextoNormalSangraFrancesa"/>
        <w:rPr>
          <w:rStyle w:val="TextoNormalCaracter"/>
        </w:rPr>
      </w:pPr>
      <w:bookmarkStart w:id="509" w:name="DESCRIPTORALFABETICO268"/>
      <w:r w:rsidRPr="00E11D15">
        <w:rPr>
          <w:rStyle w:val="TextoNormalNegritaCaracter"/>
        </w:rPr>
        <w:t>Universidades privadas</w:t>
      </w:r>
      <w:bookmarkEnd w:id="509"/>
      <w:r w:rsidRPr="00E11D15">
        <w:rPr>
          <w:rStyle w:val="TextoNormalCaracter"/>
        </w:rPr>
        <w:t xml:space="preserve">, Sentencias </w:t>
      </w:r>
      <w:hyperlink w:anchor="SENTENCIA_2022_1" w:history="1">
        <w:r w:rsidRPr="00E11D15">
          <w:rPr>
            <w:rStyle w:val="TextoNormalCaracter"/>
          </w:rPr>
          <w:t>1/2022</w:t>
        </w:r>
      </w:hyperlink>
      <w:r w:rsidRPr="00E11D15">
        <w:rPr>
          <w:rStyle w:val="TextoNormalCaracter"/>
        </w:rPr>
        <w:t xml:space="preserve">, ff. 1 a 4; </w:t>
      </w:r>
      <w:hyperlink w:anchor="SENTENCIA_2022_4" w:history="1">
        <w:r w:rsidRPr="00E11D15">
          <w:rPr>
            <w:rStyle w:val="TextoNormalCaracter"/>
          </w:rPr>
          <w:t>4/2022</w:t>
        </w:r>
      </w:hyperlink>
      <w:r w:rsidRPr="00E11D15">
        <w:rPr>
          <w:rStyle w:val="TextoNormalCaracter"/>
        </w:rPr>
        <w:t xml:space="preserve">, f. 3; </w:t>
      </w:r>
      <w:hyperlink w:anchor="SENTENCIA_2022_27" w:history="1">
        <w:r w:rsidRPr="00E11D15">
          <w:rPr>
            <w:rStyle w:val="TextoNormalCaracter"/>
          </w:rPr>
          <w:t>27/2022</w:t>
        </w:r>
      </w:hyperlink>
      <w:r w:rsidRPr="00E11D15">
        <w:rPr>
          <w:rStyle w:val="TextoNormalCaracter"/>
        </w:rPr>
        <w:t>, f. único.</w:t>
      </w:r>
    </w:p>
    <w:p w:rsidR="00E11D15" w:rsidRPr="00E11D15" w:rsidRDefault="00E11D15" w:rsidP="00E11D15">
      <w:pPr>
        <w:pStyle w:val="TextoNormalSangraFrancesa"/>
        <w:rPr>
          <w:rStyle w:val="TextoNormalCaracter"/>
        </w:rPr>
      </w:pPr>
      <w:bookmarkStart w:id="510" w:name="DESCRIPTORALFABETICO237"/>
      <w:r w:rsidRPr="00E11D15">
        <w:rPr>
          <w:rStyle w:val="TextoNormalNegritaCaracter"/>
        </w:rPr>
        <w:t>Uso de lenguas oficiales ante la Administración de justicia</w:t>
      </w:r>
      <w:bookmarkEnd w:id="510"/>
      <w:r w:rsidRPr="00E11D15">
        <w:rPr>
          <w:rStyle w:val="TextoNormalCaracter"/>
        </w:rPr>
        <w:t xml:space="preserve">, Sentencia </w:t>
      </w:r>
      <w:hyperlink w:anchor="SENTENCIA_2022_47" w:history="1">
        <w:r w:rsidRPr="00E11D15">
          <w:rPr>
            <w:rStyle w:val="TextoNormalCaracter"/>
          </w:rPr>
          <w:t>47/2022</w:t>
        </w:r>
      </w:hyperlink>
      <w:r w:rsidRPr="00E11D15">
        <w:rPr>
          <w:rStyle w:val="TextoNormalCaracter"/>
        </w:rPr>
        <w:t>, f. 4.</w:t>
      </w:r>
    </w:p>
    <w:p w:rsidR="00E11D15" w:rsidRPr="00E11D15" w:rsidRDefault="00E11D15" w:rsidP="00E11D15">
      <w:pPr>
        <w:pStyle w:val="TextoNormalSangraFrancesa"/>
        <w:rPr>
          <w:rStyle w:val="TextoNormalCaracter"/>
        </w:rPr>
      </w:pPr>
      <w:bookmarkStart w:id="511" w:name="DESCRIPTORALFABETICO207"/>
      <w:r w:rsidRPr="00E11D15">
        <w:rPr>
          <w:rStyle w:val="TextoNormalNegritaCaracter"/>
        </w:rPr>
        <w:t>Usos parlamentarios</w:t>
      </w:r>
      <w:bookmarkEnd w:id="511"/>
      <w:r w:rsidRPr="00E11D15">
        <w:rPr>
          <w:rStyle w:val="TextoNormalCaracter"/>
        </w:rPr>
        <w:t xml:space="preserve">, Sentencia </w:t>
      </w:r>
      <w:hyperlink w:anchor="SENTENCIA_2022_38" w:history="1">
        <w:r w:rsidRPr="00E11D15">
          <w:rPr>
            <w:rStyle w:val="TextoNormalCaracter"/>
          </w:rPr>
          <w:t>38/2022</w:t>
        </w:r>
      </w:hyperlink>
      <w:r w:rsidRPr="00E11D15">
        <w:rPr>
          <w:rStyle w:val="TextoNormalCaracter"/>
        </w:rPr>
        <w:t>, ff. 5, 7, 8, VP I, VP II.</w:t>
      </w:r>
    </w:p>
    <w:p w:rsidR="00E11D15" w:rsidRDefault="00E11D15" w:rsidP="00E11D15">
      <w:pPr>
        <w:pStyle w:val="TextoNormalSangraFrancesa"/>
      </w:pPr>
    </w:p>
    <w:p w:rsidR="00E11D15" w:rsidRDefault="00E11D15" w:rsidP="00E11D15">
      <w:pPr>
        <w:pStyle w:val="TextoNormalSangraFrancesa"/>
      </w:pPr>
    </w:p>
    <w:p w:rsidR="00E11D15" w:rsidRDefault="00E11D15" w:rsidP="00E11D15">
      <w:pPr>
        <w:pStyle w:val="TextoNormalNegritaCentrado"/>
      </w:pPr>
      <w:r>
        <w:t>V</w:t>
      </w:r>
    </w:p>
    <w:p w:rsidR="00E11D15" w:rsidRDefault="00E11D15" w:rsidP="00E11D15">
      <w:pPr>
        <w:pStyle w:val="TextoNormalNegritaCentrado"/>
      </w:pPr>
    </w:p>
    <w:p w:rsidR="00E11D15" w:rsidRPr="00E11D15" w:rsidRDefault="00E11D15" w:rsidP="00E11D15">
      <w:pPr>
        <w:pStyle w:val="TextoNormalSangraFrancesa"/>
        <w:rPr>
          <w:rStyle w:val="TextoNormalCaracter"/>
        </w:rPr>
      </w:pPr>
      <w:bookmarkStart w:id="512" w:name="DESCRIPTORALFABETICO122"/>
      <w:r w:rsidRPr="00E11D15">
        <w:rPr>
          <w:rStyle w:val="TextoNormalNegritaCaracter"/>
        </w:rPr>
        <w:t>Veracidad de la información</w:t>
      </w:r>
      <w:bookmarkEnd w:id="512"/>
      <w:r w:rsidRPr="00E11D15">
        <w:rPr>
          <w:rStyle w:val="TextoNormalCaracter"/>
        </w:rPr>
        <w:t xml:space="preserve">, Sentencia </w:t>
      </w:r>
      <w:hyperlink w:anchor="SENTENCIA_2022_30" w:history="1">
        <w:r w:rsidRPr="00E11D15">
          <w:rPr>
            <w:rStyle w:val="TextoNormalCaracter"/>
          </w:rPr>
          <w:t>30/2022</w:t>
        </w:r>
      </w:hyperlink>
      <w:r w:rsidRPr="00E11D15">
        <w:rPr>
          <w:rStyle w:val="TextoNormalCaracter"/>
        </w:rPr>
        <w:t>, f. 4.</w:t>
      </w:r>
    </w:p>
    <w:p w:rsidR="00E11D15" w:rsidRPr="00E11D15" w:rsidRDefault="00E11D15" w:rsidP="00E11D15">
      <w:pPr>
        <w:pStyle w:val="TextoNormalSangraFrancesa"/>
        <w:rPr>
          <w:rStyle w:val="TextoNormalCaracter"/>
        </w:rPr>
      </w:pPr>
      <w:r w:rsidRPr="00E11D15">
        <w:rPr>
          <w:rStyle w:val="TextoNormalCursivaCaracter"/>
        </w:rPr>
        <w:t xml:space="preserve">    Doctrina constitucional, </w:t>
      </w:r>
      <w:r w:rsidRPr="00E11D15">
        <w:rPr>
          <w:rStyle w:val="TextoNormalCaracter"/>
        </w:rPr>
        <w:t xml:space="preserve">Sentencia </w:t>
      </w:r>
      <w:hyperlink w:anchor="SENTENCIA_2022_8" w:history="1">
        <w:r w:rsidRPr="00E11D15">
          <w:rPr>
            <w:rStyle w:val="TextoNormalCaracter"/>
          </w:rPr>
          <w:t>8/2022</w:t>
        </w:r>
      </w:hyperlink>
      <w:r w:rsidRPr="00E11D15">
        <w:rPr>
          <w:rStyle w:val="TextoNormalCaracter"/>
        </w:rPr>
        <w:t>, ff. 3, 4.</w:t>
      </w:r>
    </w:p>
    <w:p w:rsidR="00E11D15" w:rsidRPr="00E11D15" w:rsidRDefault="00E11D15" w:rsidP="00E11D15">
      <w:pPr>
        <w:pStyle w:val="TextoNormalSangraFrancesa"/>
        <w:rPr>
          <w:rStyle w:val="TextoNormalCaracter"/>
        </w:rPr>
      </w:pPr>
      <w:bookmarkStart w:id="513" w:name="DESCRIPTORALFABETICO191"/>
      <w:r w:rsidRPr="00E11D15">
        <w:rPr>
          <w:rStyle w:val="TextoNormalNegritaCaracter"/>
        </w:rPr>
        <w:t>Voto particular, formulado uno</w:t>
      </w:r>
      <w:bookmarkEnd w:id="513"/>
      <w:r w:rsidRPr="00E11D15">
        <w:rPr>
          <w:rStyle w:val="TextoNormalCaracter"/>
        </w:rPr>
        <w:t xml:space="preserve">, Sentencias </w:t>
      </w:r>
      <w:hyperlink w:anchor="SENTENCIA_2022_24" w:history="1">
        <w:r w:rsidRPr="00E11D15">
          <w:rPr>
            <w:rStyle w:val="TextoNormalCaracter"/>
          </w:rPr>
          <w:t>24/2022</w:t>
        </w:r>
      </w:hyperlink>
      <w:r w:rsidRPr="00E11D15">
        <w:rPr>
          <w:rStyle w:val="TextoNormalCaracter"/>
        </w:rPr>
        <w:t xml:space="preserve">; </w:t>
      </w:r>
      <w:hyperlink w:anchor="SENTENCIA_2022_42" w:history="1">
        <w:r w:rsidRPr="00E11D15">
          <w:rPr>
            <w:rStyle w:val="TextoNormalCaracter"/>
          </w:rPr>
          <w:t>42/2022</w:t>
        </w:r>
      </w:hyperlink>
      <w:r w:rsidRPr="00E11D15">
        <w:rPr>
          <w:rStyle w:val="TextoNormalCaracter"/>
        </w:rPr>
        <w:t>.</w:t>
      </w:r>
    </w:p>
    <w:p w:rsidR="00E11D15" w:rsidRPr="00E11D15" w:rsidRDefault="00E11D15" w:rsidP="00E11D15">
      <w:pPr>
        <w:pStyle w:val="TextoNormalSangraFrancesa"/>
        <w:rPr>
          <w:rStyle w:val="TextoNormalCaracter"/>
        </w:rPr>
      </w:pPr>
      <w:bookmarkStart w:id="514" w:name="DESCRIPTORALFABETICO192"/>
      <w:r w:rsidRPr="00E11D15">
        <w:rPr>
          <w:rStyle w:val="TextoNormalNegritaCaracter"/>
        </w:rPr>
        <w:t>Votos particulares, formulados cinco</w:t>
      </w:r>
      <w:bookmarkEnd w:id="514"/>
      <w:r w:rsidRPr="00E11D15">
        <w:rPr>
          <w:rStyle w:val="TextoNormalCaracter"/>
        </w:rPr>
        <w:t xml:space="preserve">, Sentencia </w:t>
      </w:r>
      <w:hyperlink w:anchor="SENTENCIA_2022_27" w:history="1">
        <w:r w:rsidRPr="00E11D15">
          <w:rPr>
            <w:rStyle w:val="TextoNormalCaracter"/>
          </w:rPr>
          <w:t>27/2022</w:t>
        </w:r>
      </w:hyperlink>
      <w:r w:rsidRPr="00E11D15">
        <w:rPr>
          <w:rStyle w:val="TextoNormalCaracter"/>
        </w:rPr>
        <w:t>.</w:t>
      </w:r>
    </w:p>
    <w:p w:rsidR="00E11D15" w:rsidRPr="00E11D15" w:rsidRDefault="00E11D15" w:rsidP="00E11D15">
      <w:pPr>
        <w:pStyle w:val="TextoNormalSangraFrancesa"/>
        <w:rPr>
          <w:rStyle w:val="TextoNormalCaracter"/>
        </w:rPr>
      </w:pPr>
      <w:bookmarkStart w:id="515" w:name="DESCRIPTORALFABETICO193"/>
      <w:r w:rsidRPr="00E11D15">
        <w:rPr>
          <w:rStyle w:val="TextoNormalNegritaCaracter"/>
        </w:rPr>
        <w:t xml:space="preserve">Votos particulares, formulados dos </w:t>
      </w:r>
      <w:bookmarkEnd w:id="515"/>
      <w:r w:rsidRPr="00E11D15">
        <w:rPr>
          <w:rStyle w:val="TextoNormalCaracter"/>
        </w:rPr>
        <w:t xml:space="preserve">, Sentencias </w:t>
      </w:r>
      <w:hyperlink w:anchor="SENTENCIA_2022_1" w:history="1">
        <w:r w:rsidRPr="00E11D15">
          <w:rPr>
            <w:rStyle w:val="TextoNormalCaracter"/>
          </w:rPr>
          <w:t>1/2022</w:t>
        </w:r>
      </w:hyperlink>
      <w:r w:rsidRPr="00E11D15">
        <w:rPr>
          <w:rStyle w:val="TextoNormalCaracter"/>
        </w:rPr>
        <w:t xml:space="preserve">; </w:t>
      </w:r>
      <w:hyperlink w:anchor="SENTENCIA_2022_4" w:history="1">
        <w:r w:rsidRPr="00E11D15">
          <w:rPr>
            <w:rStyle w:val="TextoNormalCaracter"/>
          </w:rPr>
          <w:t>4/2022</w:t>
        </w:r>
      </w:hyperlink>
      <w:r w:rsidRPr="00E11D15">
        <w:rPr>
          <w:rStyle w:val="TextoNormalCaracter"/>
        </w:rPr>
        <w:t xml:space="preserve">; </w:t>
      </w:r>
      <w:hyperlink w:anchor="SENTENCIA_2022_15" w:history="1">
        <w:r w:rsidRPr="00E11D15">
          <w:rPr>
            <w:rStyle w:val="TextoNormalCaracter"/>
          </w:rPr>
          <w:t>15/2022</w:t>
        </w:r>
      </w:hyperlink>
      <w:r w:rsidRPr="00E11D15">
        <w:rPr>
          <w:rStyle w:val="TextoNormalCaracter"/>
        </w:rPr>
        <w:t xml:space="preserve">; </w:t>
      </w:r>
      <w:hyperlink w:anchor="SENTENCIA_2022_25" w:history="1">
        <w:r w:rsidRPr="00E11D15">
          <w:rPr>
            <w:rStyle w:val="TextoNormalCaracter"/>
          </w:rPr>
          <w:t>25/2022</w:t>
        </w:r>
      </w:hyperlink>
      <w:r w:rsidRPr="00E11D15">
        <w:rPr>
          <w:rStyle w:val="TextoNormalCaracter"/>
        </w:rPr>
        <w:t xml:space="preserve">, f. 7; </w:t>
      </w:r>
      <w:hyperlink w:anchor="SENTENCIA_2022_38" w:history="1">
        <w:r w:rsidRPr="00E11D15">
          <w:rPr>
            <w:rStyle w:val="TextoNormalCaracter"/>
          </w:rPr>
          <w:t>38/2022</w:t>
        </w:r>
      </w:hyperlink>
      <w:r w:rsidRPr="00E11D15">
        <w:rPr>
          <w:rStyle w:val="TextoNormalCaracter"/>
        </w:rPr>
        <w:t>.</w:t>
      </w:r>
    </w:p>
    <w:p w:rsidR="00E11D15" w:rsidRPr="00E11D15" w:rsidRDefault="00E11D15" w:rsidP="00E11D15">
      <w:pPr>
        <w:pStyle w:val="TextoNormalSangraFrancesa"/>
        <w:rPr>
          <w:rStyle w:val="TextoNormalCaracter"/>
        </w:rPr>
      </w:pPr>
      <w:bookmarkStart w:id="516" w:name="DESCRIPTORALFABETICO194"/>
      <w:r w:rsidRPr="00E11D15">
        <w:rPr>
          <w:rStyle w:val="TextoNormalNegritaCaracter"/>
        </w:rPr>
        <w:t>Votos particulares, formulados tres</w:t>
      </w:r>
      <w:bookmarkEnd w:id="516"/>
      <w:r w:rsidRPr="00E11D15">
        <w:rPr>
          <w:rStyle w:val="TextoNormalCaracter"/>
        </w:rPr>
        <w:t xml:space="preserve">, Sentencias </w:t>
      </w:r>
      <w:hyperlink w:anchor="SENTENCIA_2022_45" w:history="1">
        <w:r w:rsidRPr="00E11D15">
          <w:rPr>
            <w:rStyle w:val="TextoNormalCaracter"/>
          </w:rPr>
          <w:t>45/2022</w:t>
        </w:r>
      </w:hyperlink>
      <w:r w:rsidRPr="00E11D15">
        <w:rPr>
          <w:rStyle w:val="TextoNormalCaracter"/>
        </w:rPr>
        <w:t xml:space="preserve">; </w:t>
      </w:r>
      <w:hyperlink w:anchor="SENTENCIA_2022_46" w:history="1">
        <w:r w:rsidRPr="00E11D15">
          <w:rPr>
            <w:rStyle w:val="TextoNormalCaracter"/>
          </w:rPr>
          <w:t>46/2022</w:t>
        </w:r>
      </w:hyperlink>
      <w:r w:rsidRPr="00E11D15">
        <w:rPr>
          <w:rStyle w:val="TextoNormalCaracter"/>
        </w:rPr>
        <w:t xml:space="preserve">; </w:t>
      </w:r>
      <w:hyperlink w:anchor="SENTENCIA_2022_47" w:history="1">
        <w:r w:rsidRPr="00E11D15">
          <w:rPr>
            <w:rStyle w:val="TextoNormalCaracter"/>
          </w:rPr>
          <w:t>47/2022</w:t>
        </w:r>
      </w:hyperlink>
      <w:r w:rsidRPr="00E11D15">
        <w:rPr>
          <w:rStyle w:val="TextoNormalCaracter"/>
        </w:rPr>
        <w:t>.</w:t>
      </w:r>
    </w:p>
    <w:p w:rsidR="00E11D15" w:rsidRPr="00142CBC" w:rsidRDefault="00E11D15" w:rsidP="00E11D15">
      <w:pPr>
        <w:pStyle w:val="TextoNormalSangraFrancesa"/>
      </w:pPr>
    </w:p>
    <w:sectPr w:rsidR="00E11D15" w:rsidRPr="00142CBC" w:rsidSect="00142CBC">
      <w:pgSz w:w="11906" w:h="16838"/>
      <w:pgMar w:top="1559" w:right="1588" w:bottom="1843" w:left="158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CBC" w:rsidRDefault="00142CBC" w:rsidP="00E50E77">
      <w:pPr>
        <w:spacing w:after="0" w:line="240" w:lineRule="auto"/>
      </w:pPr>
      <w:r>
        <w:separator/>
      </w:r>
    </w:p>
  </w:endnote>
  <w:endnote w:type="continuationSeparator" w:id="0">
    <w:p w:rsidR="00142CBC" w:rsidRDefault="00142CBC" w:rsidP="00E50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CBC" w:rsidRDefault="00142CBC" w:rsidP="00714B5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42CBC" w:rsidRDefault="00142CBC" w:rsidP="00E50E7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CBC" w:rsidRDefault="00142CBC" w:rsidP="00714B5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sidR="00714B50">
      <w:rPr>
        <w:rStyle w:val="Nmerodepgina"/>
      </w:rPr>
      <w:fldChar w:fldCharType="separate"/>
    </w:r>
    <w:r w:rsidR="00714B50">
      <w:rPr>
        <w:rStyle w:val="Nmerodepgina"/>
        <w:noProof/>
      </w:rPr>
      <w:t>1</w:t>
    </w:r>
    <w:r>
      <w:rPr>
        <w:rStyle w:val="Nmerodepgina"/>
      </w:rPr>
      <w:fldChar w:fldCharType="end"/>
    </w:r>
  </w:p>
  <w:p w:rsidR="00142CBC" w:rsidRDefault="00142CBC" w:rsidP="00E50E77">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CBC" w:rsidRDefault="00142CBC">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CBC" w:rsidRDefault="00142CBC" w:rsidP="00714B5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E55E2">
      <w:rPr>
        <w:rStyle w:val="Nmerodepgina"/>
        <w:noProof/>
      </w:rPr>
      <w:t>203</w:t>
    </w:r>
    <w:r>
      <w:rPr>
        <w:rStyle w:val="Nmerodepgina"/>
      </w:rPr>
      <w:fldChar w:fldCharType="end"/>
    </w:r>
  </w:p>
  <w:p w:rsidR="00142CBC" w:rsidRDefault="00142CBC" w:rsidP="00E50E77">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CBC" w:rsidRDefault="00142CBC" w:rsidP="00E50E77">
      <w:pPr>
        <w:spacing w:after="0" w:line="240" w:lineRule="auto"/>
      </w:pPr>
      <w:r>
        <w:separator/>
      </w:r>
    </w:p>
  </w:footnote>
  <w:footnote w:type="continuationSeparator" w:id="0">
    <w:p w:rsidR="00142CBC" w:rsidRDefault="00142CBC" w:rsidP="00E50E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CBC" w:rsidRDefault="00142CB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B50" w:rsidRDefault="00714B50" w:rsidP="00714B50">
    <w:pPr>
      <w:pStyle w:val="CabeceraGaceta"/>
    </w:pPr>
    <w:r>
      <w:t xml:space="preserve">                                                                                                                                             Año 2022</w:t>
    </w:r>
  </w:p>
  <w:p w:rsidR="00714B50" w:rsidRDefault="00714B50" w:rsidP="00714B50">
    <w:pPr>
      <w:pStyle w:val="CabeceraGaceta"/>
    </w:pPr>
    <w:r>
      <w:t xml:space="preserve">                         Gaceta de jurisprudencia constitucional</w:t>
    </w:r>
  </w:p>
  <w:p w:rsidR="00142CBC" w:rsidRDefault="00714B50" w:rsidP="00714B50">
    <w:pPr>
      <w:pStyle w:val="CabeceraGaceta"/>
    </w:pPr>
    <w:r>
      <w:t xml:space="preserve">                                                                                                                                  Primer trimestre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CBC" w:rsidRDefault="00142CB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BC4A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00F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2C25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3CE0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F8DD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F40A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F049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6AA3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659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61A9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attachedTemplate r:id="rId1"/>
  <w:revisionView w:inkAnnotation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79C"/>
    <w:rsid w:val="000061A3"/>
    <w:rsid w:val="00142CBC"/>
    <w:rsid w:val="0033679C"/>
    <w:rsid w:val="00517219"/>
    <w:rsid w:val="0061037F"/>
    <w:rsid w:val="00714B50"/>
    <w:rsid w:val="007E55E2"/>
    <w:rsid w:val="00A50CB5"/>
    <w:rsid w:val="00E11D15"/>
    <w:rsid w:val="00E44A77"/>
    <w:rsid w:val="00E50E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7E8CCF-7EC6-41D1-A2F6-081BE8EF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imes New Roman"/>
        <w:sz w:val="24"/>
        <w:szCs w:val="24"/>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79C"/>
    <w:pPr>
      <w:spacing w:after="200" w:line="276" w:lineRule="auto"/>
    </w:pPr>
    <w:rPr>
      <w:rFonts w:asciiTheme="minorHAnsi" w:hAnsiTheme="minorHAnsi" w:cstheme="minorBidi"/>
      <w:sz w:val="22"/>
      <w:szCs w:val="22"/>
    </w:rPr>
  </w:style>
  <w:style w:type="paragraph" w:styleId="Ttulo1">
    <w:name w:val="heading 1"/>
    <w:basedOn w:val="Normal"/>
    <w:next w:val="Normal"/>
    <w:link w:val="Ttulo1Car"/>
    <w:uiPriority w:val="9"/>
    <w:rsid w:val="0033679C"/>
    <w:pPr>
      <w:keepNext/>
      <w:keepLines/>
      <w:spacing w:before="480" w:after="0" w:line="240" w:lineRule="auto"/>
      <w:jc w:val="both"/>
      <w:outlineLvl w:val="0"/>
    </w:pPr>
    <w:rPr>
      <w:rFonts w:asciiTheme="majorHAnsi" w:eastAsiaTheme="majorEastAsia" w:hAnsiTheme="majorHAnsi" w:cstheme="majorBidi"/>
      <w:b/>
      <w:bCs/>
      <w:color w:val="2E74B5" w:themeColor="accent1" w:themeShade="BF"/>
      <w:sz w:val="28"/>
      <w:szCs w:val="28"/>
      <w:lang w:eastAsia="es-ES"/>
    </w:rPr>
  </w:style>
  <w:style w:type="paragraph" w:styleId="Ttulo2">
    <w:name w:val="heading 2"/>
    <w:basedOn w:val="Normal"/>
    <w:next w:val="Normal"/>
    <w:link w:val="Ttulo2Car"/>
    <w:uiPriority w:val="9"/>
    <w:semiHidden/>
    <w:rsid w:val="0033679C"/>
    <w:pPr>
      <w:keepNext/>
      <w:keepLines/>
      <w:spacing w:before="200" w:after="0" w:line="240" w:lineRule="auto"/>
      <w:jc w:val="both"/>
      <w:outlineLvl w:val="1"/>
    </w:pPr>
    <w:rPr>
      <w:rFonts w:asciiTheme="majorHAnsi" w:eastAsiaTheme="majorEastAsia" w:hAnsiTheme="majorHAnsi" w:cstheme="majorBidi"/>
      <w:b/>
      <w:bCs/>
      <w:color w:val="5B9BD5" w:themeColor="accent1"/>
      <w:sz w:val="26"/>
      <w:szCs w:val="26"/>
      <w:lang w:eastAsia="es-ES"/>
    </w:rPr>
  </w:style>
  <w:style w:type="paragraph" w:styleId="Ttulo5">
    <w:name w:val="heading 5"/>
    <w:basedOn w:val="Normal"/>
    <w:next w:val="Normal"/>
    <w:link w:val="Ttulo5Car"/>
    <w:uiPriority w:val="9"/>
    <w:semiHidden/>
    <w:rsid w:val="0033679C"/>
    <w:pPr>
      <w:keepNext/>
      <w:keepLines/>
      <w:spacing w:before="200" w:after="0" w:line="240" w:lineRule="auto"/>
      <w:jc w:val="both"/>
      <w:outlineLvl w:val="4"/>
    </w:pPr>
    <w:rPr>
      <w:rFonts w:asciiTheme="majorHAnsi" w:eastAsiaTheme="majorEastAsia" w:hAnsiTheme="majorHAnsi" w:cstheme="majorBidi"/>
      <w:color w:val="1F4D78" w:themeColor="accent1" w:themeShade="7F"/>
      <w:sz w:val="24"/>
      <w:szCs w:val="24"/>
      <w:lang w:eastAsia="es-ES"/>
    </w:rPr>
  </w:style>
  <w:style w:type="paragraph" w:styleId="Ttulo7">
    <w:name w:val="heading 7"/>
    <w:basedOn w:val="Normal"/>
    <w:next w:val="Normal"/>
    <w:link w:val="Ttulo7Car"/>
    <w:uiPriority w:val="9"/>
    <w:semiHidden/>
    <w:qFormat/>
    <w:rsid w:val="0033679C"/>
    <w:pPr>
      <w:keepNext/>
      <w:keepLines/>
      <w:spacing w:before="200" w:after="0" w:line="240" w:lineRule="auto"/>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qFormat/>
    <w:rsid w:val="0033679C"/>
    <w:pPr>
      <w:keepNext/>
      <w:keepLines/>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qFormat/>
    <w:rsid w:val="0033679C"/>
    <w:pPr>
      <w:keepNext/>
      <w:keepLines/>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rsid w:val="0033679C"/>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33679C"/>
  </w:style>
  <w:style w:type="character" w:customStyle="1" w:styleId="Ttulo1Car">
    <w:name w:val="Título 1 Car"/>
    <w:basedOn w:val="Fuentedeprrafopredeter"/>
    <w:link w:val="Ttulo1"/>
    <w:uiPriority w:val="9"/>
    <w:rsid w:val="0033679C"/>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uiPriority w:val="9"/>
    <w:semiHidden/>
    <w:rsid w:val="0033679C"/>
    <w:rPr>
      <w:rFonts w:asciiTheme="majorHAnsi" w:eastAsiaTheme="majorEastAsia" w:hAnsiTheme="majorHAnsi" w:cstheme="majorBidi"/>
      <w:b/>
      <w:bCs/>
      <w:color w:val="5B9BD5" w:themeColor="accent1"/>
      <w:sz w:val="26"/>
      <w:szCs w:val="26"/>
      <w:lang w:eastAsia="es-ES"/>
    </w:rPr>
  </w:style>
  <w:style w:type="character" w:customStyle="1" w:styleId="Ttulo5Car">
    <w:name w:val="Título 5 Car"/>
    <w:basedOn w:val="Fuentedeprrafopredeter"/>
    <w:link w:val="Ttulo5"/>
    <w:uiPriority w:val="9"/>
    <w:semiHidden/>
    <w:rsid w:val="0033679C"/>
    <w:rPr>
      <w:rFonts w:asciiTheme="majorHAnsi" w:eastAsiaTheme="majorEastAsia" w:hAnsiTheme="majorHAnsi" w:cstheme="majorBidi"/>
      <w:color w:val="1F4D78" w:themeColor="accent1" w:themeShade="7F"/>
      <w:lang w:eastAsia="es-ES"/>
    </w:rPr>
  </w:style>
  <w:style w:type="character" w:customStyle="1" w:styleId="Ttulo7Car">
    <w:name w:val="Título 7 Car"/>
    <w:basedOn w:val="Fuentedeprrafopredeter"/>
    <w:link w:val="Ttulo7"/>
    <w:uiPriority w:val="9"/>
    <w:semiHidden/>
    <w:rsid w:val="0033679C"/>
    <w:rPr>
      <w:rFonts w:asciiTheme="majorHAnsi" w:eastAsiaTheme="majorEastAsia" w:hAnsiTheme="majorHAnsi" w:cstheme="majorBidi"/>
      <w:i/>
      <w:iCs/>
      <w:color w:val="404040" w:themeColor="text1" w:themeTint="BF"/>
      <w:sz w:val="22"/>
      <w:szCs w:val="22"/>
    </w:rPr>
  </w:style>
  <w:style w:type="character" w:customStyle="1" w:styleId="Ttulo8Car">
    <w:name w:val="Título 8 Car"/>
    <w:basedOn w:val="Fuentedeprrafopredeter"/>
    <w:link w:val="Ttulo8"/>
    <w:uiPriority w:val="9"/>
    <w:semiHidden/>
    <w:rsid w:val="0033679C"/>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3679C"/>
    <w:rPr>
      <w:rFonts w:asciiTheme="majorHAnsi" w:eastAsiaTheme="majorEastAsia" w:hAnsiTheme="majorHAnsi" w:cstheme="majorBidi"/>
      <w:i/>
      <w:iCs/>
      <w:color w:val="404040" w:themeColor="text1" w:themeTint="BF"/>
      <w:sz w:val="20"/>
      <w:szCs w:val="20"/>
    </w:rPr>
  </w:style>
  <w:style w:type="paragraph" w:styleId="Sinespaciado">
    <w:name w:val="No Spacing"/>
    <w:uiPriority w:val="1"/>
    <w:rsid w:val="0033679C"/>
    <w:pPr>
      <w:spacing w:after="0" w:line="240" w:lineRule="auto"/>
    </w:pPr>
    <w:rPr>
      <w:rFonts w:asciiTheme="minorHAnsi" w:hAnsiTheme="minorHAnsi" w:cstheme="minorBidi"/>
      <w:sz w:val="22"/>
      <w:szCs w:val="22"/>
    </w:rPr>
  </w:style>
  <w:style w:type="paragraph" w:styleId="Textocomentario">
    <w:name w:val="annotation text"/>
    <w:basedOn w:val="Normal"/>
    <w:link w:val="TextocomentarioCar"/>
    <w:uiPriority w:val="99"/>
    <w:semiHidden/>
    <w:rsid w:val="0033679C"/>
    <w:pPr>
      <w:spacing w:after="0" w:line="240" w:lineRule="auto"/>
      <w:jc w:val="both"/>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33679C"/>
    <w:rPr>
      <w:rFonts w:ascii="Times New Roman" w:eastAsia="Times New Roman" w:hAnsi="Times New Roman"/>
      <w:sz w:val="20"/>
      <w:szCs w:val="20"/>
      <w:lang w:eastAsia="es-ES"/>
    </w:rPr>
  </w:style>
  <w:style w:type="paragraph" w:styleId="Continuarlista4">
    <w:name w:val="List Continue 4"/>
    <w:basedOn w:val="Normal"/>
    <w:uiPriority w:val="99"/>
    <w:semiHidden/>
    <w:rsid w:val="0033679C"/>
    <w:pPr>
      <w:spacing w:after="120" w:line="240" w:lineRule="auto"/>
      <w:ind w:left="1132"/>
      <w:contextualSpacing/>
      <w:jc w:val="both"/>
    </w:pPr>
    <w:rPr>
      <w:rFonts w:ascii="Times New Roman" w:eastAsia="Times New Roman" w:hAnsi="Times New Roman" w:cs="Times New Roman"/>
      <w:sz w:val="24"/>
      <w:szCs w:val="24"/>
      <w:lang w:eastAsia="es-ES"/>
    </w:rPr>
  </w:style>
  <w:style w:type="paragraph" w:customStyle="1" w:styleId="TtuloResolucin">
    <w:name w:val="Título Resolución"/>
    <w:basedOn w:val="Normal"/>
    <w:link w:val="TtuloResolucinCar"/>
    <w:qFormat/>
    <w:rsid w:val="0033679C"/>
    <w:pPr>
      <w:spacing w:after="0" w:line="240" w:lineRule="auto"/>
      <w:jc w:val="center"/>
    </w:pPr>
    <w:rPr>
      <w:rFonts w:ascii="Times New Roman" w:eastAsia="Times New Roman" w:hAnsi="Times New Roman" w:cs="Times New Roman"/>
      <w:b/>
      <w:sz w:val="24"/>
      <w:szCs w:val="24"/>
      <w:lang w:eastAsia="es-ES"/>
    </w:rPr>
  </w:style>
  <w:style w:type="paragraph" w:customStyle="1" w:styleId="TtuloBOE">
    <w:name w:val="Título BOE"/>
    <w:basedOn w:val="Normal"/>
    <w:link w:val="TtuloBOECar"/>
    <w:qFormat/>
    <w:rsid w:val="0033679C"/>
    <w:pPr>
      <w:spacing w:after="0" w:line="240" w:lineRule="auto"/>
      <w:jc w:val="center"/>
    </w:pPr>
    <w:rPr>
      <w:rFonts w:ascii="Times New Roman" w:eastAsia="Times New Roman" w:hAnsi="Times New Roman" w:cs="Times New Roman"/>
      <w:i/>
      <w:sz w:val="24"/>
      <w:szCs w:val="24"/>
      <w:lang w:eastAsia="es-ES"/>
    </w:rPr>
  </w:style>
  <w:style w:type="character" w:customStyle="1" w:styleId="TtuloResolucinCar">
    <w:name w:val="Título Resolución Car"/>
    <w:basedOn w:val="Fuentedeprrafopredeter"/>
    <w:link w:val="TtuloResolucin"/>
    <w:rsid w:val="0033679C"/>
    <w:rPr>
      <w:rFonts w:ascii="Times New Roman" w:eastAsia="Times New Roman" w:hAnsi="Times New Roman"/>
      <w:b/>
      <w:lang w:eastAsia="es-ES"/>
    </w:rPr>
  </w:style>
  <w:style w:type="character" w:customStyle="1" w:styleId="TextoNormalCaracter">
    <w:name w:val="Texto Normal Caracter"/>
    <w:basedOn w:val="Fuentedeprrafopredeter"/>
    <w:uiPriority w:val="1"/>
    <w:qFormat/>
    <w:rsid w:val="0033679C"/>
    <w:rPr>
      <w:rFonts w:ascii="Times New Roman" w:hAnsi="Times New Roman"/>
      <w:i w:val="0"/>
      <w:sz w:val="24"/>
    </w:rPr>
  </w:style>
  <w:style w:type="character" w:customStyle="1" w:styleId="TtuloBOECar">
    <w:name w:val="Título BOE Car"/>
    <w:basedOn w:val="Fuentedeprrafopredeter"/>
    <w:link w:val="TtuloBOE"/>
    <w:rsid w:val="0033679C"/>
    <w:rPr>
      <w:rFonts w:ascii="Times New Roman" w:eastAsia="Times New Roman" w:hAnsi="Times New Roman"/>
      <w:i/>
      <w:lang w:eastAsia="es-ES"/>
    </w:rPr>
  </w:style>
  <w:style w:type="character" w:customStyle="1" w:styleId="TextoNormalCursivaCaracter">
    <w:name w:val="Texto Normal Cursiva Caracter"/>
    <w:basedOn w:val="TextoNormalCaracter"/>
    <w:uiPriority w:val="1"/>
    <w:qFormat/>
    <w:rsid w:val="0033679C"/>
    <w:rPr>
      <w:rFonts w:ascii="Times New Roman" w:hAnsi="Times New Roman"/>
      <w:i/>
      <w:sz w:val="24"/>
    </w:rPr>
  </w:style>
  <w:style w:type="paragraph" w:customStyle="1" w:styleId="Extracto">
    <w:name w:val="Extracto"/>
    <w:basedOn w:val="Normal"/>
    <w:link w:val="ExtractoCar"/>
    <w:qFormat/>
    <w:rsid w:val="0033679C"/>
    <w:pPr>
      <w:tabs>
        <w:tab w:val="left" w:pos="749"/>
      </w:tabs>
      <w:spacing w:after="0" w:line="240" w:lineRule="auto"/>
      <w:ind w:left="425" w:hanging="425"/>
      <w:jc w:val="both"/>
    </w:pPr>
    <w:rPr>
      <w:rFonts w:ascii="Times New Roman" w:eastAsia="Times New Roman" w:hAnsi="Times New Roman" w:cs="Times New Roman"/>
      <w:b/>
      <w:color w:val="000000"/>
      <w:sz w:val="24"/>
      <w:szCs w:val="24"/>
      <w:lang w:eastAsia="es-ES"/>
    </w:rPr>
  </w:style>
  <w:style w:type="character" w:customStyle="1" w:styleId="ExtractoCar">
    <w:name w:val="Extracto Car"/>
    <w:basedOn w:val="Fuentedeprrafopredeter"/>
    <w:link w:val="Extracto"/>
    <w:rsid w:val="0033679C"/>
    <w:rPr>
      <w:rFonts w:ascii="Times New Roman" w:eastAsia="Times New Roman" w:hAnsi="Times New Roman"/>
      <w:b/>
      <w:color w:val="000000"/>
      <w:lang w:eastAsia="es-ES"/>
    </w:rPr>
  </w:style>
  <w:style w:type="paragraph" w:customStyle="1" w:styleId="TextoNormal">
    <w:name w:val="Texto Normal"/>
    <w:basedOn w:val="Normal"/>
    <w:link w:val="TextoNormalCar"/>
    <w:qFormat/>
    <w:rsid w:val="0033679C"/>
    <w:pPr>
      <w:spacing w:after="120" w:line="240" w:lineRule="auto"/>
      <w:ind w:firstLine="284"/>
      <w:jc w:val="both"/>
    </w:pPr>
    <w:rPr>
      <w:rFonts w:ascii="Times New Roman" w:eastAsia="Times New Roman" w:hAnsi="Times New Roman" w:cs="Times New Roman"/>
      <w:sz w:val="24"/>
      <w:szCs w:val="24"/>
      <w:lang w:eastAsia="es-ES"/>
    </w:rPr>
  </w:style>
  <w:style w:type="paragraph" w:customStyle="1" w:styleId="TextoNormalCentrado">
    <w:name w:val="Texto Normal Centrado"/>
    <w:basedOn w:val="Normal"/>
    <w:link w:val="TextoNormalCentradoCar"/>
    <w:qFormat/>
    <w:rsid w:val="0033679C"/>
    <w:pPr>
      <w:spacing w:after="0" w:line="240" w:lineRule="auto"/>
      <w:ind w:firstLine="283"/>
      <w:jc w:val="center"/>
    </w:pPr>
    <w:rPr>
      <w:rFonts w:ascii="Times New Roman" w:eastAsia="Times New Roman" w:hAnsi="Times New Roman" w:cs="Times New Roman"/>
      <w:sz w:val="24"/>
      <w:szCs w:val="24"/>
      <w:lang w:eastAsia="es-ES"/>
    </w:rPr>
  </w:style>
  <w:style w:type="character" w:customStyle="1" w:styleId="TextoNormalCar">
    <w:name w:val="Texto Normal Car"/>
    <w:basedOn w:val="Fuentedeprrafopredeter"/>
    <w:link w:val="TextoNormal"/>
    <w:rsid w:val="0033679C"/>
    <w:rPr>
      <w:rFonts w:ascii="Times New Roman" w:eastAsia="Times New Roman" w:hAnsi="Times New Roman"/>
      <w:lang w:eastAsia="es-ES"/>
    </w:rPr>
  </w:style>
  <w:style w:type="character" w:customStyle="1" w:styleId="TextoNormalCentradoCar">
    <w:name w:val="Texto Normal Centrado Car"/>
    <w:basedOn w:val="Fuentedeprrafopredeter"/>
    <w:link w:val="TextoNormalCentrado"/>
    <w:rsid w:val="0033679C"/>
    <w:rPr>
      <w:rFonts w:ascii="Times New Roman" w:eastAsia="Times New Roman" w:hAnsi="Times New Roman"/>
      <w:lang w:eastAsia="es-ES"/>
    </w:rPr>
  </w:style>
  <w:style w:type="paragraph" w:customStyle="1" w:styleId="TextoNormalNegritaCentrado">
    <w:name w:val="Texto Normal Negrita Centrado"/>
    <w:basedOn w:val="Normal"/>
    <w:link w:val="TextoNormalNegritaCentradoCar"/>
    <w:qFormat/>
    <w:rsid w:val="0033679C"/>
    <w:pPr>
      <w:spacing w:after="0" w:line="240" w:lineRule="auto"/>
      <w:ind w:firstLine="283"/>
      <w:jc w:val="center"/>
    </w:pPr>
    <w:rPr>
      <w:rFonts w:ascii="Times New Roman" w:eastAsia="Times New Roman" w:hAnsi="Times New Roman" w:cs="Times New Roman"/>
      <w:b/>
      <w:sz w:val="28"/>
      <w:szCs w:val="24"/>
      <w:lang w:eastAsia="es-ES"/>
    </w:rPr>
  </w:style>
  <w:style w:type="character" w:customStyle="1" w:styleId="TextoNormalNegritaCentradoCar">
    <w:name w:val="Texto Normal Negrita Centrado Car"/>
    <w:basedOn w:val="Fuentedeprrafopredeter"/>
    <w:link w:val="TextoNormalNegritaCentrado"/>
    <w:rsid w:val="0033679C"/>
    <w:rPr>
      <w:rFonts w:ascii="Times New Roman" w:eastAsia="Times New Roman" w:hAnsi="Times New Roman"/>
      <w:b/>
      <w:sz w:val="28"/>
      <w:lang w:eastAsia="es-ES"/>
    </w:rPr>
  </w:style>
  <w:style w:type="paragraph" w:customStyle="1" w:styleId="CabeceraApartado">
    <w:name w:val="Cabecera Apartado"/>
    <w:basedOn w:val="Normal"/>
    <w:link w:val="CabeceraApartadoCar"/>
    <w:qFormat/>
    <w:rsid w:val="0033679C"/>
    <w:pPr>
      <w:spacing w:after="0" w:line="240" w:lineRule="auto"/>
      <w:ind w:firstLine="283"/>
      <w:jc w:val="center"/>
    </w:pPr>
    <w:rPr>
      <w:rFonts w:ascii="Times New Roman" w:eastAsia="Times New Roman" w:hAnsi="Times New Roman" w:cs="Times New Roman"/>
      <w:sz w:val="48"/>
      <w:szCs w:val="24"/>
      <w:lang w:eastAsia="es-ES"/>
    </w:rPr>
  </w:style>
  <w:style w:type="character" w:customStyle="1" w:styleId="CabeceraApartadoCar">
    <w:name w:val="Cabecera Apartado Car"/>
    <w:basedOn w:val="Fuentedeprrafopredeter"/>
    <w:link w:val="CabeceraApartado"/>
    <w:rsid w:val="0033679C"/>
    <w:rPr>
      <w:rFonts w:ascii="Times New Roman" w:eastAsia="Times New Roman" w:hAnsi="Times New Roman"/>
      <w:sz w:val="48"/>
      <w:lang w:eastAsia="es-ES"/>
    </w:rPr>
  </w:style>
  <w:style w:type="paragraph" w:customStyle="1" w:styleId="CabeceraApartadoDerecha">
    <w:name w:val="Cabecera Apartado Derecha"/>
    <w:basedOn w:val="Normal"/>
    <w:link w:val="CabeceraApartadoDerechaCar"/>
    <w:qFormat/>
    <w:rsid w:val="0033679C"/>
    <w:pPr>
      <w:spacing w:after="0" w:line="240" w:lineRule="auto"/>
      <w:ind w:left="283" w:right="90" w:hanging="283"/>
      <w:jc w:val="right"/>
    </w:pPr>
    <w:rPr>
      <w:rFonts w:ascii="Times New Roman" w:eastAsia="Times New Roman" w:hAnsi="Times New Roman" w:cs="Times New Roman"/>
      <w:sz w:val="48"/>
      <w:szCs w:val="24"/>
      <w:lang w:eastAsia="es-ES"/>
    </w:rPr>
  </w:style>
  <w:style w:type="paragraph" w:customStyle="1" w:styleId="EntradandiceSentencia">
    <w:name w:val="Entrada Índice Sentencia"/>
    <w:basedOn w:val="Normal"/>
    <w:link w:val="EntradandiceSentenciaCar"/>
    <w:qFormat/>
    <w:rsid w:val="0033679C"/>
    <w:pPr>
      <w:keepNext/>
      <w:tabs>
        <w:tab w:val="right" w:leader="dot" w:pos="8080"/>
        <w:tab w:val="right" w:pos="8789"/>
      </w:tabs>
      <w:spacing w:after="0" w:line="240" w:lineRule="auto"/>
      <w:ind w:right="758"/>
      <w:jc w:val="both"/>
    </w:pPr>
    <w:rPr>
      <w:rFonts w:ascii="Times New Roman" w:eastAsia="Times New Roman" w:hAnsi="Times New Roman" w:cs="Times New Roman"/>
      <w:sz w:val="24"/>
      <w:szCs w:val="24"/>
      <w:lang w:eastAsia="es-ES"/>
    </w:rPr>
  </w:style>
  <w:style w:type="character" w:customStyle="1" w:styleId="CabeceraApartadoDerechaCar">
    <w:name w:val="Cabecera Apartado Derecha Car"/>
    <w:basedOn w:val="Fuentedeprrafopredeter"/>
    <w:link w:val="CabeceraApartadoDerecha"/>
    <w:rsid w:val="0033679C"/>
    <w:rPr>
      <w:rFonts w:ascii="Times New Roman" w:eastAsia="Times New Roman" w:hAnsi="Times New Roman"/>
      <w:sz w:val="48"/>
      <w:lang w:eastAsia="es-ES"/>
    </w:rPr>
  </w:style>
  <w:style w:type="paragraph" w:customStyle="1" w:styleId="EntradandiceAuto">
    <w:name w:val="Entrada Índice Auto"/>
    <w:basedOn w:val="Normal"/>
    <w:link w:val="EntradandiceAutoCar"/>
    <w:qFormat/>
    <w:rsid w:val="0033679C"/>
    <w:pPr>
      <w:tabs>
        <w:tab w:val="right" w:leader="dot" w:pos="8080"/>
        <w:tab w:val="right" w:pos="8789"/>
      </w:tabs>
      <w:spacing w:after="0" w:line="240" w:lineRule="auto"/>
      <w:ind w:left="284" w:right="758" w:hanging="284"/>
      <w:jc w:val="both"/>
    </w:pPr>
    <w:rPr>
      <w:rFonts w:ascii="Times New Roman" w:eastAsia="Times New Roman" w:hAnsi="Times New Roman" w:cs="Times New Roman"/>
      <w:sz w:val="24"/>
      <w:szCs w:val="24"/>
      <w:lang w:eastAsia="es-ES"/>
    </w:rPr>
  </w:style>
  <w:style w:type="character" w:customStyle="1" w:styleId="EntradandiceSentenciaCar">
    <w:name w:val="Entrada Índice Sentencia Car"/>
    <w:basedOn w:val="Fuentedeprrafopredeter"/>
    <w:link w:val="EntradandiceSentencia"/>
    <w:rsid w:val="0033679C"/>
    <w:rPr>
      <w:rFonts w:ascii="Times New Roman" w:eastAsia="Times New Roman" w:hAnsi="Times New Roman"/>
      <w:lang w:eastAsia="es-ES"/>
    </w:rPr>
  </w:style>
  <w:style w:type="character" w:customStyle="1" w:styleId="EntradandiceAutoCar">
    <w:name w:val="Entrada Índice Auto Car"/>
    <w:basedOn w:val="Fuentedeprrafopredeter"/>
    <w:link w:val="EntradandiceAuto"/>
    <w:rsid w:val="0033679C"/>
    <w:rPr>
      <w:rFonts w:ascii="Times New Roman" w:eastAsia="Times New Roman" w:hAnsi="Times New Roman"/>
      <w:lang w:eastAsia="es-ES"/>
    </w:rPr>
  </w:style>
  <w:style w:type="paragraph" w:customStyle="1" w:styleId="TtuloAbreviaturas">
    <w:name w:val="Título Abreviaturas"/>
    <w:basedOn w:val="Normal"/>
    <w:link w:val="TtuloAbreviaturasCar"/>
    <w:qFormat/>
    <w:rsid w:val="0033679C"/>
    <w:pPr>
      <w:spacing w:after="0" w:line="240" w:lineRule="auto"/>
      <w:jc w:val="center"/>
    </w:pPr>
    <w:rPr>
      <w:rFonts w:ascii="Times New Roman" w:eastAsia="Times New Roman" w:hAnsi="Times New Roman" w:cs="Times New Roman"/>
      <w:sz w:val="32"/>
      <w:szCs w:val="32"/>
      <w:lang w:eastAsia="es-ES"/>
    </w:rPr>
  </w:style>
  <w:style w:type="character" w:customStyle="1" w:styleId="TtuloAbreviaturasCar">
    <w:name w:val="Título Abreviaturas Car"/>
    <w:basedOn w:val="Fuentedeprrafopredeter"/>
    <w:link w:val="TtuloAbreviaturas"/>
    <w:rsid w:val="0033679C"/>
    <w:rPr>
      <w:rFonts w:ascii="Times New Roman" w:eastAsia="Times New Roman" w:hAnsi="Times New Roman"/>
      <w:sz w:val="32"/>
      <w:szCs w:val="32"/>
      <w:lang w:eastAsia="es-ES"/>
    </w:rPr>
  </w:style>
  <w:style w:type="paragraph" w:customStyle="1" w:styleId="ParrafoNormal">
    <w:name w:val="Parrafo Normal"/>
    <w:basedOn w:val="Normal"/>
    <w:link w:val="ParrafoNormalCar"/>
    <w:qFormat/>
    <w:rsid w:val="0033679C"/>
    <w:pPr>
      <w:spacing w:after="0" w:line="240" w:lineRule="auto"/>
      <w:jc w:val="both"/>
    </w:pPr>
    <w:rPr>
      <w:rFonts w:ascii="Times New Roman" w:eastAsia="Times New Roman" w:hAnsi="Times New Roman" w:cs="Times New Roman"/>
      <w:sz w:val="24"/>
      <w:szCs w:val="24"/>
      <w:lang w:eastAsia="es-ES"/>
    </w:rPr>
  </w:style>
  <w:style w:type="paragraph" w:customStyle="1" w:styleId="TextoAbreviaturas">
    <w:name w:val="Texto Abreviaturas"/>
    <w:basedOn w:val="Normal"/>
    <w:link w:val="TextoAbreviaturasCar"/>
    <w:qFormat/>
    <w:rsid w:val="0033679C"/>
    <w:pPr>
      <w:tabs>
        <w:tab w:val="left" w:pos="1680"/>
      </w:tabs>
      <w:spacing w:after="0" w:line="240" w:lineRule="auto"/>
      <w:ind w:left="1701" w:hanging="1341"/>
    </w:pPr>
    <w:rPr>
      <w:rFonts w:ascii="Times New Roman" w:eastAsia="Times New Roman" w:hAnsi="Times New Roman" w:cs="Times New Roman"/>
      <w:sz w:val="24"/>
      <w:szCs w:val="24"/>
      <w:lang w:eastAsia="es-ES"/>
    </w:rPr>
  </w:style>
  <w:style w:type="character" w:customStyle="1" w:styleId="TextoAbreviaturasCar">
    <w:name w:val="Texto Abreviaturas Car"/>
    <w:basedOn w:val="Fuentedeprrafopredeter"/>
    <w:link w:val="TextoAbreviaturas"/>
    <w:rsid w:val="0033679C"/>
    <w:rPr>
      <w:rFonts w:ascii="Times New Roman" w:eastAsia="Times New Roman" w:hAnsi="Times New Roman"/>
      <w:lang w:eastAsia="es-ES"/>
    </w:rPr>
  </w:style>
  <w:style w:type="paragraph" w:customStyle="1" w:styleId="Ttulondice">
    <w:name w:val="Título Índice"/>
    <w:basedOn w:val="Normal"/>
    <w:link w:val="TtulondiceCar"/>
    <w:qFormat/>
    <w:rsid w:val="0033679C"/>
    <w:pPr>
      <w:spacing w:after="0" w:line="240" w:lineRule="auto"/>
      <w:ind w:left="283" w:hanging="283"/>
      <w:jc w:val="right"/>
    </w:pPr>
    <w:rPr>
      <w:rFonts w:ascii="Times New Roman" w:eastAsia="Times New Roman" w:hAnsi="Times New Roman" w:cs="Times New Roman"/>
      <w:sz w:val="40"/>
      <w:szCs w:val="24"/>
      <w:lang w:eastAsia="es-ES"/>
    </w:rPr>
  </w:style>
  <w:style w:type="paragraph" w:customStyle="1" w:styleId="TextoNormalNegritaCursiva">
    <w:name w:val="Texto Normal Negrita Cursiva"/>
    <w:basedOn w:val="Normal"/>
    <w:link w:val="TextoNormalNegritaCursivaCar"/>
    <w:qFormat/>
    <w:rsid w:val="0033679C"/>
    <w:pPr>
      <w:spacing w:after="0" w:line="240" w:lineRule="auto"/>
      <w:jc w:val="both"/>
    </w:pPr>
    <w:rPr>
      <w:rFonts w:ascii="Times New Roman" w:eastAsia="Times New Roman" w:hAnsi="Times New Roman" w:cs="Times New Roman"/>
      <w:b/>
      <w:i/>
      <w:sz w:val="24"/>
      <w:szCs w:val="24"/>
      <w:lang w:eastAsia="es-ES"/>
    </w:rPr>
  </w:style>
  <w:style w:type="character" w:customStyle="1" w:styleId="TtulondiceCar">
    <w:name w:val="Título Índice Car"/>
    <w:basedOn w:val="Fuentedeprrafopredeter"/>
    <w:link w:val="Ttulondice"/>
    <w:rsid w:val="0033679C"/>
    <w:rPr>
      <w:rFonts w:ascii="Times New Roman" w:eastAsia="Times New Roman" w:hAnsi="Times New Roman"/>
      <w:sz w:val="40"/>
      <w:lang w:eastAsia="es-ES"/>
    </w:rPr>
  </w:style>
  <w:style w:type="character" w:customStyle="1" w:styleId="TextoNormalNegritaCaracter">
    <w:name w:val="Texto Normal Negrita Caracter"/>
    <w:basedOn w:val="Fuentedeprrafopredeter"/>
    <w:uiPriority w:val="1"/>
    <w:qFormat/>
    <w:rsid w:val="0033679C"/>
    <w:rPr>
      <w:rFonts w:ascii="Times New Roman" w:hAnsi="Times New Roman"/>
      <w:b/>
      <w:sz w:val="24"/>
    </w:rPr>
  </w:style>
  <w:style w:type="character" w:customStyle="1" w:styleId="TextoNormalNegritaCursivaCar">
    <w:name w:val="Texto Normal Negrita Cursiva Car"/>
    <w:basedOn w:val="Fuentedeprrafopredeter"/>
    <w:link w:val="TextoNormalNegritaCursiva"/>
    <w:rsid w:val="0033679C"/>
    <w:rPr>
      <w:rFonts w:ascii="Times New Roman" w:eastAsia="Times New Roman" w:hAnsi="Times New Roman"/>
      <w:b/>
      <w:i/>
      <w:lang w:eastAsia="es-ES"/>
    </w:rPr>
  </w:style>
  <w:style w:type="paragraph" w:customStyle="1" w:styleId="TextoNormalNegrita">
    <w:name w:val="Texto Normal Negrita"/>
    <w:basedOn w:val="Normal"/>
    <w:link w:val="TextoNormalNegritaCar"/>
    <w:qFormat/>
    <w:rsid w:val="0033679C"/>
    <w:pPr>
      <w:spacing w:after="0" w:line="240" w:lineRule="auto"/>
      <w:jc w:val="both"/>
    </w:pPr>
    <w:rPr>
      <w:rFonts w:ascii="Times New Roman" w:eastAsia="Times New Roman" w:hAnsi="Times New Roman" w:cs="Times New Roman"/>
      <w:b/>
      <w:sz w:val="24"/>
      <w:szCs w:val="24"/>
      <w:lang w:eastAsia="es-ES"/>
    </w:rPr>
  </w:style>
  <w:style w:type="character" w:customStyle="1" w:styleId="TextoNormalNegritaCar">
    <w:name w:val="Texto Normal Negrita Car"/>
    <w:basedOn w:val="Fuentedeprrafopredeter"/>
    <w:link w:val="TextoNormalNegrita"/>
    <w:rsid w:val="0033679C"/>
    <w:rPr>
      <w:rFonts w:ascii="Times New Roman" w:eastAsia="Times New Roman" w:hAnsi="Times New Roman"/>
      <w:b/>
      <w:lang w:eastAsia="es-ES"/>
    </w:rPr>
  </w:style>
  <w:style w:type="paragraph" w:customStyle="1" w:styleId="IndiceNivel1">
    <w:name w:val="Indice Nivel 1"/>
    <w:basedOn w:val="Normal"/>
    <w:link w:val="IndiceNivel1Car"/>
    <w:qFormat/>
    <w:rsid w:val="0033679C"/>
    <w:pPr>
      <w:tabs>
        <w:tab w:val="left" w:pos="720"/>
        <w:tab w:val="right" w:leader="dot" w:pos="8080"/>
        <w:tab w:val="right" w:pos="8789"/>
      </w:tabs>
      <w:spacing w:after="0" w:line="240" w:lineRule="auto"/>
      <w:ind w:left="360" w:right="758"/>
      <w:jc w:val="both"/>
    </w:pPr>
    <w:rPr>
      <w:rFonts w:ascii="Times New Roman" w:eastAsia="Times New Roman" w:hAnsi="Times New Roman" w:cs="Times New Roman"/>
      <w:sz w:val="24"/>
      <w:szCs w:val="24"/>
      <w:lang w:eastAsia="es-ES"/>
    </w:rPr>
  </w:style>
  <w:style w:type="paragraph" w:customStyle="1" w:styleId="IndiceNivel2">
    <w:name w:val="Indice Nivel 2"/>
    <w:basedOn w:val="Normal"/>
    <w:link w:val="IndiceNivel2Car"/>
    <w:qFormat/>
    <w:rsid w:val="0033679C"/>
    <w:pPr>
      <w:tabs>
        <w:tab w:val="right" w:leader="dot" w:pos="1080"/>
        <w:tab w:val="right" w:leader="dot" w:pos="8080"/>
        <w:tab w:val="right" w:pos="8789"/>
      </w:tabs>
      <w:spacing w:after="0" w:line="240" w:lineRule="auto"/>
      <w:ind w:left="708" w:right="758"/>
      <w:jc w:val="both"/>
    </w:pPr>
    <w:rPr>
      <w:rFonts w:ascii="Times New Roman" w:eastAsia="Times New Roman" w:hAnsi="Times New Roman" w:cs="Times New Roman"/>
      <w:sz w:val="24"/>
      <w:szCs w:val="24"/>
      <w:lang w:eastAsia="es-ES"/>
    </w:rPr>
  </w:style>
  <w:style w:type="character" w:customStyle="1" w:styleId="IndiceNivel1Car">
    <w:name w:val="Indice Nivel 1 Car"/>
    <w:basedOn w:val="Fuentedeprrafopredeter"/>
    <w:link w:val="IndiceNivel1"/>
    <w:rsid w:val="0033679C"/>
    <w:rPr>
      <w:rFonts w:ascii="Times New Roman" w:eastAsia="Times New Roman" w:hAnsi="Times New Roman"/>
      <w:lang w:eastAsia="es-ES"/>
    </w:rPr>
  </w:style>
  <w:style w:type="character" w:customStyle="1" w:styleId="IndiceNivel2Car">
    <w:name w:val="Indice Nivel 2 Car"/>
    <w:basedOn w:val="Fuentedeprrafopredeter"/>
    <w:link w:val="IndiceNivel2"/>
    <w:rsid w:val="0033679C"/>
    <w:rPr>
      <w:rFonts w:ascii="Times New Roman" w:eastAsia="Times New Roman" w:hAnsi="Times New Roman"/>
      <w:lang w:eastAsia="es-ES"/>
    </w:rPr>
  </w:style>
  <w:style w:type="paragraph" w:customStyle="1" w:styleId="SntesisDescriptiva">
    <w:name w:val="Síntesis Descriptiva"/>
    <w:basedOn w:val="ParrafoNormal"/>
    <w:link w:val="SntesisDescriptivaCar"/>
    <w:qFormat/>
    <w:rsid w:val="0033679C"/>
    <w:pPr>
      <w:ind w:left="624" w:firstLine="709"/>
    </w:pPr>
  </w:style>
  <w:style w:type="paragraph" w:customStyle="1" w:styleId="SntesisAnaltica">
    <w:name w:val="Síntesis Analítica"/>
    <w:basedOn w:val="ParrafoNormal"/>
    <w:link w:val="SntesisAnalticaCar"/>
    <w:qFormat/>
    <w:rsid w:val="0033679C"/>
    <w:pPr>
      <w:ind w:left="624" w:firstLine="709"/>
    </w:pPr>
    <w:rPr>
      <w:i/>
    </w:rPr>
  </w:style>
  <w:style w:type="character" w:customStyle="1" w:styleId="ParrafoNormalCar">
    <w:name w:val="Parrafo Normal Car"/>
    <w:basedOn w:val="Fuentedeprrafopredeter"/>
    <w:link w:val="ParrafoNormal"/>
    <w:rsid w:val="0033679C"/>
    <w:rPr>
      <w:rFonts w:ascii="Times New Roman" w:eastAsia="Times New Roman" w:hAnsi="Times New Roman"/>
      <w:lang w:eastAsia="es-ES"/>
    </w:rPr>
  </w:style>
  <w:style w:type="character" w:customStyle="1" w:styleId="SntesisDescriptivaCar">
    <w:name w:val="Síntesis Descriptiva Car"/>
    <w:basedOn w:val="ParrafoNormalCar"/>
    <w:link w:val="SntesisDescriptiva"/>
    <w:rsid w:val="0033679C"/>
    <w:rPr>
      <w:rFonts w:ascii="Times New Roman" w:eastAsia="Times New Roman" w:hAnsi="Times New Roman"/>
      <w:lang w:eastAsia="es-ES"/>
    </w:rPr>
  </w:style>
  <w:style w:type="character" w:customStyle="1" w:styleId="SntesisAnalticaCar">
    <w:name w:val="Síntesis Analítica Car"/>
    <w:basedOn w:val="ParrafoNormalCar"/>
    <w:link w:val="SntesisAnaltica"/>
    <w:rsid w:val="0033679C"/>
    <w:rPr>
      <w:rFonts w:ascii="Times New Roman" w:eastAsia="Times New Roman" w:hAnsi="Times New Roman"/>
      <w:i/>
      <w:lang w:eastAsia="es-ES"/>
    </w:rPr>
  </w:style>
  <w:style w:type="paragraph" w:customStyle="1" w:styleId="TextoNormalSangraFrancesa">
    <w:name w:val="Texto Normal Sangría Francesa"/>
    <w:basedOn w:val="Normal"/>
    <w:link w:val="TextoNormalSangraFrancesaCar"/>
    <w:qFormat/>
    <w:rsid w:val="0033679C"/>
    <w:pPr>
      <w:spacing w:after="0" w:line="240" w:lineRule="auto"/>
      <w:ind w:left="284" w:hanging="284"/>
      <w:jc w:val="both"/>
    </w:pPr>
    <w:rPr>
      <w:rFonts w:ascii="Times New Roman" w:eastAsia="Times New Roman" w:hAnsi="Times New Roman" w:cs="Times New Roman"/>
      <w:sz w:val="24"/>
      <w:szCs w:val="24"/>
      <w:lang w:eastAsia="es-ES"/>
    </w:rPr>
  </w:style>
  <w:style w:type="character" w:customStyle="1" w:styleId="TextoNormalSangraFrancesaCar">
    <w:name w:val="Texto Normal Sangría Francesa Car"/>
    <w:basedOn w:val="Fuentedeprrafopredeter"/>
    <w:link w:val="TextoNormalSangraFrancesa"/>
    <w:rsid w:val="0033679C"/>
    <w:rPr>
      <w:rFonts w:ascii="Times New Roman" w:eastAsia="Times New Roman" w:hAnsi="Times New Roman"/>
      <w:lang w:eastAsia="es-ES"/>
    </w:rPr>
  </w:style>
  <w:style w:type="paragraph" w:customStyle="1" w:styleId="DescriptoresJerarquicoTextoNormal">
    <w:name w:val="Descriptores Jerarquico Texto Normal"/>
    <w:basedOn w:val="TextoNormalSangraFrancesa"/>
    <w:link w:val="DescriptoresJerarquicoTextoNormalCar"/>
    <w:qFormat/>
    <w:rsid w:val="0033679C"/>
    <w:pPr>
      <w:tabs>
        <w:tab w:val="left" w:pos="1134"/>
      </w:tabs>
      <w:ind w:left="3969" w:hanging="4536"/>
      <w:jc w:val="left"/>
    </w:pPr>
    <w:rPr>
      <w:sz w:val="22"/>
    </w:rPr>
  </w:style>
  <w:style w:type="character" w:customStyle="1" w:styleId="DescriptoresJerarquicoTextoNormalCar">
    <w:name w:val="Descriptores Jerarquico Texto Normal Car"/>
    <w:basedOn w:val="TextoNormalSangraFrancesaCar"/>
    <w:link w:val="DescriptoresJerarquicoTextoNormal"/>
    <w:rsid w:val="0033679C"/>
    <w:rPr>
      <w:rFonts w:ascii="Times New Roman" w:eastAsia="Times New Roman" w:hAnsi="Times New Roman"/>
      <w:sz w:val="22"/>
      <w:lang w:eastAsia="es-ES"/>
    </w:rPr>
  </w:style>
  <w:style w:type="paragraph" w:styleId="Textodeglobo">
    <w:name w:val="Balloon Text"/>
    <w:basedOn w:val="Normal"/>
    <w:link w:val="TextodegloboCar"/>
    <w:uiPriority w:val="99"/>
    <w:semiHidden/>
    <w:unhideWhenUsed/>
    <w:rsid w:val="0033679C"/>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33679C"/>
    <w:rPr>
      <w:rFonts w:ascii="Tahoma" w:eastAsia="Times New Roman" w:hAnsi="Tahoma" w:cs="Tahoma"/>
      <w:sz w:val="16"/>
      <w:szCs w:val="16"/>
      <w:lang w:eastAsia="es-ES"/>
    </w:rPr>
  </w:style>
  <w:style w:type="paragraph" w:customStyle="1" w:styleId="Portada1">
    <w:name w:val="Portada 1"/>
    <w:basedOn w:val="Normal"/>
    <w:link w:val="Portada1Car"/>
    <w:qFormat/>
    <w:rsid w:val="0033679C"/>
    <w:pPr>
      <w:spacing w:after="0" w:line="240" w:lineRule="auto"/>
      <w:jc w:val="center"/>
    </w:pPr>
    <w:rPr>
      <w:rFonts w:ascii="Times New Roman" w:eastAsia="Times New Roman" w:hAnsi="Times New Roman" w:cs="Times New Roman"/>
      <w:sz w:val="32"/>
      <w:szCs w:val="24"/>
      <w:lang w:eastAsia="es-ES"/>
    </w:rPr>
  </w:style>
  <w:style w:type="paragraph" w:customStyle="1" w:styleId="Portada2">
    <w:name w:val="Portada 2"/>
    <w:basedOn w:val="Normal"/>
    <w:link w:val="Portada2Car"/>
    <w:qFormat/>
    <w:rsid w:val="0033679C"/>
    <w:pPr>
      <w:spacing w:after="0" w:line="240" w:lineRule="auto"/>
      <w:jc w:val="center"/>
    </w:pPr>
    <w:rPr>
      <w:rFonts w:ascii="Times New Roman" w:eastAsia="Times New Roman" w:hAnsi="Times New Roman" w:cs="Times New Roman"/>
      <w:sz w:val="24"/>
      <w:szCs w:val="24"/>
      <w:lang w:eastAsia="es-ES"/>
    </w:rPr>
  </w:style>
  <w:style w:type="character" w:customStyle="1" w:styleId="Portada1Car">
    <w:name w:val="Portada 1 Car"/>
    <w:basedOn w:val="Fuentedeprrafopredeter"/>
    <w:link w:val="Portada1"/>
    <w:rsid w:val="0033679C"/>
    <w:rPr>
      <w:rFonts w:ascii="Times New Roman" w:eastAsia="Times New Roman" w:hAnsi="Times New Roman"/>
      <w:sz w:val="32"/>
      <w:lang w:eastAsia="es-ES"/>
    </w:rPr>
  </w:style>
  <w:style w:type="paragraph" w:customStyle="1" w:styleId="PortadaPrincipal">
    <w:name w:val="Portada Principal"/>
    <w:basedOn w:val="Normal"/>
    <w:link w:val="PortadaPrincipalCar"/>
    <w:qFormat/>
    <w:rsid w:val="0033679C"/>
    <w:pPr>
      <w:spacing w:after="0" w:line="240" w:lineRule="auto"/>
      <w:jc w:val="center"/>
    </w:pPr>
    <w:rPr>
      <w:rFonts w:ascii="Times New Roman" w:eastAsia="Times New Roman" w:hAnsi="Times New Roman" w:cs="Times New Roman"/>
      <w:sz w:val="96"/>
      <w:szCs w:val="24"/>
      <w:lang w:eastAsia="es-ES"/>
    </w:rPr>
  </w:style>
  <w:style w:type="character" w:customStyle="1" w:styleId="Portada2Car">
    <w:name w:val="Portada 2 Car"/>
    <w:basedOn w:val="Fuentedeprrafopredeter"/>
    <w:link w:val="Portada2"/>
    <w:rsid w:val="0033679C"/>
    <w:rPr>
      <w:rFonts w:ascii="Times New Roman" w:eastAsia="Times New Roman" w:hAnsi="Times New Roman"/>
      <w:lang w:eastAsia="es-ES"/>
    </w:rPr>
  </w:style>
  <w:style w:type="character" w:customStyle="1" w:styleId="PortadaPrincipalCar">
    <w:name w:val="Portada Principal Car"/>
    <w:basedOn w:val="Fuentedeprrafopredeter"/>
    <w:link w:val="PortadaPrincipal"/>
    <w:rsid w:val="0033679C"/>
    <w:rPr>
      <w:rFonts w:ascii="Times New Roman" w:eastAsia="Times New Roman" w:hAnsi="Times New Roman"/>
      <w:sz w:val="96"/>
      <w:lang w:eastAsia="es-ES"/>
    </w:rPr>
  </w:style>
  <w:style w:type="paragraph" w:customStyle="1" w:styleId="EntradaSumario">
    <w:name w:val="Entrada Sumario"/>
    <w:basedOn w:val="Normal"/>
    <w:link w:val="EntradaSumarioCar"/>
    <w:qFormat/>
    <w:rsid w:val="0033679C"/>
    <w:pPr>
      <w:tabs>
        <w:tab w:val="right" w:leader="dot" w:pos="8080"/>
        <w:tab w:val="right" w:pos="8789"/>
      </w:tabs>
      <w:spacing w:line="240" w:lineRule="auto"/>
      <w:ind w:left="284" w:right="760"/>
      <w:jc w:val="both"/>
    </w:pPr>
    <w:rPr>
      <w:rFonts w:ascii="Times New Roman" w:hAnsi="Times New Roman"/>
      <w:sz w:val="24"/>
    </w:rPr>
  </w:style>
  <w:style w:type="character" w:customStyle="1" w:styleId="EntradaSumarioCar">
    <w:name w:val="Entrada Sumario Car"/>
    <w:basedOn w:val="Fuentedeprrafopredeter"/>
    <w:link w:val="EntradaSumario"/>
    <w:rsid w:val="0033679C"/>
    <w:rPr>
      <w:rFonts w:ascii="Times New Roman" w:hAnsi="Times New Roman" w:cstheme="minorBidi"/>
      <w:szCs w:val="22"/>
    </w:rPr>
  </w:style>
  <w:style w:type="paragraph" w:customStyle="1" w:styleId="Prueba">
    <w:name w:val="Prueba"/>
    <w:basedOn w:val="Normal"/>
    <w:link w:val="PruebaCar"/>
    <w:qFormat/>
    <w:rsid w:val="0033679C"/>
    <w:pPr>
      <w:pBdr>
        <w:bottom w:val="single" w:sz="4" w:space="1" w:color="auto"/>
      </w:pBdr>
      <w:ind w:left="8080" w:right="-484"/>
      <w:jc w:val="center"/>
    </w:pPr>
    <w:rPr>
      <w:rFonts w:ascii="Times New Roman" w:hAnsi="Times New Roman" w:cs="Times New Roman"/>
      <w:sz w:val="24"/>
      <w:szCs w:val="24"/>
    </w:rPr>
  </w:style>
  <w:style w:type="character" w:customStyle="1" w:styleId="PruebaCar">
    <w:name w:val="Prueba Car"/>
    <w:basedOn w:val="Fuentedeprrafopredeter"/>
    <w:link w:val="Prueba"/>
    <w:rsid w:val="0033679C"/>
    <w:rPr>
      <w:rFonts w:ascii="Times New Roman" w:hAnsi="Times New Roman"/>
    </w:rPr>
  </w:style>
  <w:style w:type="paragraph" w:customStyle="1" w:styleId="Paginas">
    <w:name w:val="Paginas"/>
    <w:basedOn w:val="Prueba"/>
    <w:link w:val="PaginasCar"/>
    <w:qFormat/>
    <w:rsid w:val="0033679C"/>
  </w:style>
  <w:style w:type="character" w:customStyle="1" w:styleId="PaginasCar">
    <w:name w:val="Paginas Car"/>
    <w:basedOn w:val="PruebaCar"/>
    <w:link w:val="Paginas"/>
    <w:rsid w:val="0033679C"/>
    <w:rPr>
      <w:rFonts w:ascii="Times New Roman" w:hAnsi="Times New Roman"/>
    </w:rPr>
  </w:style>
  <w:style w:type="paragraph" w:customStyle="1" w:styleId="SangriaFrancesaArticulo">
    <w:name w:val="Sangria Francesa Articulo"/>
    <w:basedOn w:val="ParrafoNormal"/>
    <w:link w:val="SangriaFrancesaArticuloCar"/>
    <w:qFormat/>
    <w:rsid w:val="0033679C"/>
    <w:pPr>
      <w:ind w:left="568" w:hanging="284"/>
    </w:pPr>
  </w:style>
  <w:style w:type="paragraph" w:customStyle="1" w:styleId="SangriaIzquierdaArticulo">
    <w:name w:val="Sangria Izquierda Articulo"/>
    <w:basedOn w:val="SangriaFrancesaArticulo"/>
    <w:link w:val="SangriaIzquierdaArticuloCar"/>
    <w:qFormat/>
    <w:rsid w:val="0033679C"/>
    <w:pPr>
      <w:ind w:firstLine="0"/>
    </w:pPr>
  </w:style>
  <w:style w:type="character" w:customStyle="1" w:styleId="SangriaFrancesaArticuloCar">
    <w:name w:val="Sangria Francesa Articulo Car"/>
    <w:basedOn w:val="ParrafoNormalCar"/>
    <w:link w:val="SangriaFrancesaArticulo"/>
    <w:rsid w:val="0033679C"/>
    <w:rPr>
      <w:rFonts w:ascii="Times New Roman" w:eastAsia="Times New Roman" w:hAnsi="Times New Roman"/>
      <w:lang w:eastAsia="es-ES"/>
    </w:rPr>
  </w:style>
  <w:style w:type="character" w:customStyle="1" w:styleId="SangriaIzquierdaArticuloCar">
    <w:name w:val="Sangria Izquierda Articulo Car"/>
    <w:basedOn w:val="SangriaFrancesaArticuloCar"/>
    <w:link w:val="SangriaIzquierdaArticulo"/>
    <w:rsid w:val="0033679C"/>
    <w:rPr>
      <w:rFonts w:ascii="Times New Roman" w:eastAsia="Times New Roman" w:hAnsi="Times New Roman"/>
      <w:lang w:eastAsia="es-ES"/>
    </w:rPr>
  </w:style>
  <w:style w:type="paragraph" w:customStyle="1" w:styleId="DescriptoresJerarquicoNegrita">
    <w:name w:val="Descriptores Jerarquico Negrita"/>
    <w:basedOn w:val="TextoNormalNegrita"/>
    <w:link w:val="DescriptoresJerarquicoNegritaCar"/>
    <w:qFormat/>
    <w:rsid w:val="0033679C"/>
    <w:pPr>
      <w:tabs>
        <w:tab w:val="left" w:pos="1134"/>
      </w:tabs>
      <w:ind w:left="-567"/>
    </w:pPr>
    <w:rPr>
      <w:sz w:val="22"/>
    </w:rPr>
  </w:style>
  <w:style w:type="character" w:customStyle="1" w:styleId="DescriptoresJerarquicoNegritaCar">
    <w:name w:val="Descriptores Jerarquico Negrita Car"/>
    <w:basedOn w:val="TextoNormalNegritaCar"/>
    <w:link w:val="DescriptoresJerarquicoNegrita"/>
    <w:rsid w:val="0033679C"/>
    <w:rPr>
      <w:rFonts w:ascii="Times New Roman" w:eastAsia="Times New Roman" w:hAnsi="Times New Roman"/>
      <w:b/>
      <w:sz w:val="22"/>
      <w:lang w:eastAsia="es-ES"/>
    </w:rPr>
  </w:style>
  <w:style w:type="paragraph" w:customStyle="1" w:styleId="Notaalpie">
    <w:name w:val="Nota al pie"/>
    <w:basedOn w:val="TextoNormal"/>
    <w:qFormat/>
    <w:rsid w:val="0033679C"/>
    <w:pPr>
      <w:spacing w:after="0"/>
      <w:ind w:firstLine="0"/>
      <w:jc w:val="left"/>
    </w:pPr>
    <w:rPr>
      <w:sz w:val="20"/>
      <w:szCs w:val="20"/>
    </w:rPr>
  </w:style>
  <w:style w:type="character" w:customStyle="1" w:styleId="TextoNormalNegritaCursivaCaracter">
    <w:name w:val="Texto Normal Negrita Cursiva Caracter"/>
    <w:basedOn w:val="TextoNormalNegritaCaracter"/>
    <w:uiPriority w:val="1"/>
    <w:qFormat/>
    <w:rsid w:val="0033679C"/>
    <w:rPr>
      <w:rFonts w:ascii="Times New Roman" w:hAnsi="Times New Roman"/>
      <w:b/>
      <w:i/>
      <w:sz w:val="24"/>
    </w:rPr>
  </w:style>
  <w:style w:type="paragraph" w:customStyle="1" w:styleId="EntradandiceSumario">
    <w:name w:val="Entrada Índice Sumario"/>
    <w:basedOn w:val="EntradandiceSentencia"/>
    <w:qFormat/>
    <w:rsid w:val="0033679C"/>
    <w:pPr>
      <w:tabs>
        <w:tab w:val="clear" w:pos="8080"/>
        <w:tab w:val="right" w:leader="dot" w:pos="7371"/>
      </w:tabs>
      <w:spacing w:line="260" w:lineRule="exact"/>
      <w:ind w:right="0"/>
    </w:pPr>
    <w:rPr>
      <w:b/>
    </w:rPr>
  </w:style>
  <w:style w:type="paragraph" w:customStyle="1" w:styleId="FechasPortadaGaceta">
    <w:name w:val="Fechas Portada Gaceta"/>
    <w:basedOn w:val="Normal"/>
    <w:qFormat/>
    <w:rsid w:val="0033679C"/>
    <w:pPr>
      <w:jc w:val="center"/>
    </w:pPr>
    <w:rPr>
      <w:rFonts w:ascii="Arial Black" w:hAnsi="Arial Black"/>
      <w:color w:val="A6A6A6" w:themeColor="background1" w:themeShade="A6"/>
      <w:sz w:val="32"/>
    </w:rPr>
  </w:style>
  <w:style w:type="paragraph" w:customStyle="1" w:styleId="TtuloPrincipalGaceta">
    <w:name w:val="Título Principal Gaceta"/>
    <w:basedOn w:val="Normal"/>
    <w:link w:val="TtuloPrincipalGacetaCar"/>
    <w:qFormat/>
    <w:rsid w:val="0033679C"/>
    <w:pPr>
      <w:spacing w:after="0" w:line="240" w:lineRule="auto"/>
      <w:jc w:val="center"/>
    </w:pPr>
    <w:rPr>
      <w:rFonts w:ascii="Bodoni MT Condensed" w:hAnsi="Bodoni MT Condensed"/>
      <w:b/>
      <w:i/>
      <w:color w:val="A6A6A6" w:themeColor="background1" w:themeShade="A6"/>
      <w:sz w:val="14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TtuloPrincipalGacetaCar">
    <w:name w:val="Título Principal Gaceta Car"/>
    <w:basedOn w:val="Fuentedeprrafopredeter"/>
    <w:link w:val="TtuloPrincipalGaceta"/>
    <w:rsid w:val="0033679C"/>
    <w:rPr>
      <w:rFonts w:ascii="Bodoni MT Condensed" w:hAnsi="Bodoni MT Condensed" w:cstheme="minorBidi"/>
      <w:b/>
      <w:i/>
      <w:color w:val="A6A6A6" w:themeColor="background1" w:themeShade="A6"/>
      <w:sz w:val="148"/>
      <w:szCs w:val="22"/>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SntesisDescriptivaTtulo">
    <w:name w:val="Síntesis Descriptiva Título"/>
    <w:basedOn w:val="Fuentedeprrafopredeter"/>
    <w:uiPriority w:val="1"/>
    <w:qFormat/>
    <w:rsid w:val="0033679C"/>
    <w:rPr>
      <w:rFonts w:ascii="Times New Roman" w:hAnsi="Times New Roman"/>
      <w:color w:val="A7599E"/>
      <w:sz w:val="24"/>
    </w:rPr>
  </w:style>
  <w:style w:type="character" w:customStyle="1" w:styleId="SntesisAnalticaTtulo">
    <w:name w:val="Síntesis Analítica Título"/>
    <w:basedOn w:val="SntesisDescriptivaTtulo"/>
    <w:uiPriority w:val="1"/>
    <w:qFormat/>
    <w:rsid w:val="0033679C"/>
    <w:rPr>
      <w:rFonts w:ascii="Times New Roman" w:hAnsi="Times New Roman"/>
      <w:i w:val="0"/>
      <w:color w:val="A7599E"/>
      <w:sz w:val="24"/>
    </w:rPr>
  </w:style>
  <w:style w:type="paragraph" w:customStyle="1" w:styleId="CabeceraGaceta">
    <w:name w:val="Cabecera Gaceta"/>
    <w:next w:val="Normal"/>
    <w:link w:val="CabeceraGacetaCar"/>
    <w:qFormat/>
    <w:rsid w:val="0033679C"/>
    <w:pPr>
      <w:pBdr>
        <w:top w:val="single" w:sz="4" w:space="10" w:color="auto"/>
        <w:bottom w:val="single" w:sz="4" w:space="10" w:color="auto"/>
      </w:pBdr>
      <w:spacing w:after="480" w:line="168" w:lineRule="auto"/>
      <w:contextualSpacing/>
    </w:pPr>
    <w:rPr>
      <w:rFonts w:ascii="Batang" w:hAnsi="Batang" w:cstheme="minorBidi"/>
      <w:color w:val="000000" w:themeColor="text1"/>
      <w:sz w:val="20"/>
      <w:szCs w:val="22"/>
      <w14:textOutline w14:w="9525" w14:cap="rnd" w14:cmpd="sng" w14:algn="ctr">
        <w14:noFill/>
        <w14:prstDash w14:val="solid"/>
        <w14:bevel/>
      </w14:textOutline>
    </w:rPr>
  </w:style>
  <w:style w:type="character" w:customStyle="1" w:styleId="CabeceraGacetaCar">
    <w:name w:val="Cabecera Gaceta Car"/>
    <w:basedOn w:val="Fuentedeprrafopredeter"/>
    <w:link w:val="CabeceraGaceta"/>
    <w:rsid w:val="0033679C"/>
    <w:rPr>
      <w:rFonts w:ascii="Batang" w:hAnsi="Batang" w:cstheme="minorBidi"/>
      <w:color w:val="000000" w:themeColor="text1"/>
      <w:sz w:val="20"/>
      <w:szCs w:val="22"/>
      <w14:textOutline w14:w="9525" w14:cap="rnd" w14:cmpd="sng" w14:algn="ctr">
        <w14:noFill/>
        <w14:prstDash w14:val="solid"/>
        <w14:bevel/>
      </w14:textOutline>
    </w:rPr>
  </w:style>
  <w:style w:type="paragraph" w:customStyle="1" w:styleId="TextoNormalSeparacionUltimoParrafo">
    <w:name w:val="Texto Normal Separacion Ultimo Parrafo"/>
    <w:basedOn w:val="TextoNormal"/>
    <w:qFormat/>
    <w:rsid w:val="0033679C"/>
    <w:pPr>
      <w:spacing w:after="1800"/>
    </w:pPr>
  </w:style>
  <w:style w:type="character" w:styleId="nfasis">
    <w:name w:val="Emphasis"/>
    <w:basedOn w:val="Fuentedeprrafopredeter"/>
    <w:uiPriority w:val="20"/>
    <w:qFormat/>
    <w:rsid w:val="0033679C"/>
    <w:rPr>
      <w:i/>
      <w:iCs/>
    </w:rPr>
  </w:style>
  <w:style w:type="character" w:styleId="Hipervnculo">
    <w:name w:val="Hyperlink"/>
    <w:basedOn w:val="Fuentedeprrafopredeter"/>
    <w:uiPriority w:val="99"/>
    <w:unhideWhenUsed/>
    <w:rsid w:val="0033679C"/>
    <w:rPr>
      <w:b w:val="0"/>
      <w:color w:val="000000" w:themeColor="text1"/>
      <w:u w:val="none"/>
    </w:rPr>
  </w:style>
  <w:style w:type="paragraph" w:customStyle="1" w:styleId="SntesisDescriptivaConSeparacion">
    <w:name w:val="Síntesis Descriptiva Con Separacion"/>
    <w:basedOn w:val="SntesisDescriptiva"/>
    <w:qFormat/>
    <w:rsid w:val="0033679C"/>
    <w:pPr>
      <w:spacing w:after="1000"/>
    </w:pPr>
  </w:style>
  <w:style w:type="paragraph" w:customStyle="1" w:styleId="SntesisAnalticaConSeparacin">
    <w:name w:val="Síntesis Analítica Con Separación"/>
    <w:basedOn w:val="SntesisAnaltica"/>
    <w:qFormat/>
    <w:rsid w:val="0033679C"/>
    <w:pPr>
      <w:spacing w:after="1200"/>
    </w:pPr>
  </w:style>
  <w:style w:type="paragraph" w:customStyle="1" w:styleId="TtuloListado">
    <w:name w:val="Título Listado"/>
    <w:basedOn w:val="TextoNormal"/>
    <w:qFormat/>
    <w:rsid w:val="0033679C"/>
    <w:pPr>
      <w:spacing w:line="360" w:lineRule="auto"/>
      <w:jc w:val="center"/>
    </w:pPr>
    <w:rPr>
      <w:b/>
      <w:u w:val="single"/>
    </w:rPr>
  </w:style>
  <w:style w:type="paragraph" w:customStyle="1" w:styleId="TextoNormalCentradoCursiva">
    <w:name w:val="Texto Normal Centrado Cursiva"/>
    <w:basedOn w:val="TextoNormalCentrado"/>
    <w:qFormat/>
    <w:rsid w:val="0033679C"/>
    <w:rPr>
      <w:i/>
    </w:rPr>
  </w:style>
  <w:style w:type="paragraph" w:customStyle="1" w:styleId="TextoConBorde">
    <w:name w:val="Texto Con Borde"/>
    <w:qFormat/>
    <w:rsid w:val="0033679C"/>
    <w:pPr>
      <w:pBdr>
        <w:top w:val="single" w:sz="4" w:space="1" w:color="A7599E"/>
        <w:left w:val="single" w:sz="4" w:space="4" w:color="A7599E"/>
        <w:bottom w:val="single" w:sz="4" w:space="1" w:color="A7599E"/>
        <w:right w:val="single" w:sz="4" w:space="4" w:color="A7599E"/>
      </w:pBdr>
      <w:spacing w:after="200" w:line="276" w:lineRule="auto"/>
    </w:pPr>
    <w:rPr>
      <w:rFonts w:ascii="Times New Roman" w:eastAsia="Times New Roman" w:hAnsi="Times New Roman"/>
      <w:i/>
      <w:lang w:eastAsia="es-ES"/>
    </w:rPr>
  </w:style>
  <w:style w:type="paragraph" w:customStyle="1" w:styleId="TtuloSecundarioGaceta">
    <w:name w:val="Título Secundario Gaceta"/>
    <w:basedOn w:val="TtuloPrincipalGaceta"/>
    <w:qFormat/>
    <w:rsid w:val="0033679C"/>
    <w:rPr>
      <w:sz w:val="76"/>
    </w:rPr>
  </w:style>
  <w:style w:type="paragraph" w:customStyle="1" w:styleId="TextoNormalSinNegrita">
    <w:name w:val="Texto Normal Sin Negrita"/>
    <w:basedOn w:val="TextoNormal"/>
    <w:qFormat/>
    <w:rsid w:val="0033679C"/>
    <w:pPr>
      <w:ind w:firstLine="0"/>
    </w:pPr>
  </w:style>
  <w:style w:type="paragraph" w:customStyle="1" w:styleId="DescriptoresJerarquicoNegritaTitulo">
    <w:name w:val="Descriptores Jerarquico Negrita Titulo"/>
    <w:basedOn w:val="DescriptoresJerarquicoNegrita"/>
    <w:qFormat/>
    <w:rsid w:val="0033679C"/>
    <w:pPr>
      <w:ind w:left="0"/>
    </w:pPr>
    <w:rPr>
      <w:sz w:val="28"/>
    </w:rPr>
  </w:style>
  <w:style w:type="paragraph" w:customStyle="1" w:styleId="PieGaceta">
    <w:name w:val="Pie Gaceta"/>
    <w:basedOn w:val="CabeceraGaceta"/>
    <w:next w:val="Normal"/>
    <w:qFormat/>
    <w:rsid w:val="0033679C"/>
    <w:pPr>
      <w:pBdr>
        <w:bottom w:val="none" w:sz="0" w:space="0" w:color="auto"/>
      </w:pBdr>
    </w:pPr>
    <w:rPr>
      <w:color w:val="auto"/>
    </w:rPr>
  </w:style>
  <w:style w:type="paragraph" w:customStyle="1" w:styleId="CabeceraGacetaAnno">
    <w:name w:val="Cabecera Gaceta Anno"/>
    <w:qFormat/>
    <w:rsid w:val="0033679C"/>
    <w:pPr>
      <w:pBdr>
        <w:top w:val="single" w:sz="4" w:space="1" w:color="auto"/>
      </w:pBdr>
      <w:spacing w:after="200" w:line="276" w:lineRule="auto"/>
    </w:pPr>
    <w:rPr>
      <w:rFonts w:ascii="Batang" w:hAnsi="Batang" w:cstheme="minorBidi"/>
      <w:sz w:val="20"/>
      <w:szCs w:val="22"/>
      <w14:textOutline w14:w="9525" w14:cap="rnd" w14:cmpd="sng" w14:algn="ctr">
        <w14:noFill/>
        <w14:prstDash w14:val="solid"/>
        <w14:bevel/>
      </w14:textOutline>
    </w:rPr>
  </w:style>
  <w:style w:type="paragraph" w:customStyle="1" w:styleId="CabeceraGacetaSemestre">
    <w:name w:val="Cabecera Gaceta Semestre"/>
    <w:basedOn w:val="CabeceraGacetaAnno"/>
    <w:qFormat/>
    <w:rsid w:val="0033679C"/>
    <w:pPr>
      <w:pBdr>
        <w:bottom w:val="single" w:sz="4" w:space="1" w:color="auto"/>
      </w:pBdr>
    </w:pPr>
  </w:style>
  <w:style w:type="paragraph" w:customStyle="1" w:styleId="EntradandiceSumarioNivel2">
    <w:name w:val="Entrada Índice Sumario Nivel2"/>
    <w:basedOn w:val="EntradandiceSumario"/>
    <w:next w:val="EntradandiceSumario"/>
    <w:qFormat/>
    <w:rsid w:val="0033679C"/>
    <w:pPr>
      <w:spacing w:line="240" w:lineRule="exact"/>
      <w:ind w:firstLine="113"/>
    </w:pPr>
    <w:rPr>
      <w:b w:val="0"/>
      <w:sz w:val="23"/>
    </w:rPr>
  </w:style>
  <w:style w:type="character" w:customStyle="1" w:styleId="TextoNormalNegritaCentradoSombreado">
    <w:name w:val="Texto Normal Negrita Centrado Sombreado"/>
    <w:basedOn w:val="TextoNormalNegritaCaracter"/>
    <w:uiPriority w:val="1"/>
    <w:qFormat/>
    <w:rsid w:val="0033679C"/>
    <w:rPr>
      <w:rFonts w:ascii="Times New Roman" w:hAnsi="Times New Roman"/>
      <w:b/>
      <w:sz w:val="32"/>
      <w:bdr w:val="none" w:sz="0" w:space="0" w:color="auto"/>
      <w:shd w:val="clear" w:color="auto" w:fill="E7E6E6" w:themeFill="background2"/>
    </w:rPr>
  </w:style>
  <w:style w:type="paragraph" w:customStyle="1" w:styleId="TextoIndiceNivel2">
    <w:name w:val="TextoIndice Nivel2"/>
    <w:basedOn w:val="TextoNormalNegritaCentrado"/>
    <w:qFormat/>
    <w:rsid w:val="0033679C"/>
    <w:rPr>
      <w:sz w:val="36"/>
    </w:rPr>
  </w:style>
  <w:style w:type="character" w:customStyle="1" w:styleId="ndiceJerrquicoDescriptor">
    <w:name w:val="Índice Jerárquico Descriptor"/>
    <w:basedOn w:val="TextoNormalCar"/>
    <w:uiPriority w:val="1"/>
    <w:qFormat/>
    <w:rsid w:val="0033679C"/>
    <w:rPr>
      <w:rFonts w:ascii="Times New Roman" w:eastAsia="Times New Roman" w:hAnsi="Times New Roman"/>
      <w:sz w:val="18"/>
      <w:lang w:eastAsia="es-ES"/>
    </w:rPr>
  </w:style>
  <w:style w:type="character" w:customStyle="1" w:styleId="ndiceJerrquicoDescriptorNegrita">
    <w:name w:val="Índice Jerárquico Descriptor Negrita"/>
    <w:basedOn w:val="ndiceJerrquicoDescriptor"/>
    <w:uiPriority w:val="1"/>
    <w:qFormat/>
    <w:rsid w:val="0033679C"/>
    <w:rPr>
      <w:rFonts w:ascii="Times New Roman" w:eastAsia="Times New Roman" w:hAnsi="Times New Roman"/>
      <w:b/>
      <w:sz w:val="18"/>
      <w:lang w:eastAsia="es-ES"/>
    </w:rPr>
  </w:style>
  <w:style w:type="paragraph" w:customStyle="1" w:styleId="TextoNormalNegritaCursivandice">
    <w:name w:val="Texto Normal Negrita Cursiva Índice"/>
    <w:basedOn w:val="TextoNormalNegritaCursiva"/>
    <w:next w:val="TextoNormalNegritaCursiva"/>
    <w:link w:val="TextoNormalNegritaCursivandiceCar"/>
    <w:qFormat/>
    <w:rsid w:val="0033679C"/>
    <w:rPr>
      <w:sz w:val="26"/>
    </w:rPr>
  </w:style>
  <w:style w:type="character" w:customStyle="1" w:styleId="DescriptoresJerrquicoNegritaCarcter">
    <w:name w:val="Descriptores Jerárquico Negrita Carácter"/>
    <w:basedOn w:val="DescriptoresJerarquicoNegritaCar"/>
    <w:uiPriority w:val="1"/>
    <w:qFormat/>
    <w:rsid w:val="0033679C"/>
    <w:rPr>
      <w:rFonts w:ascii="Times New Roman" w:eastAsia="Times New Roman" w:hAnsi="Times New Roman"/>
      <w:b/>
      <w:sz w:val="22"/>
      <w:lang w:eastAsia="es-ES"/>
    </w:rPr>
  </w:style>
  <w:style w:type="character" w:styleId="Hipervnculovisitado">
    <w:name w:val="FollowedHyperlink"/>
    <w:basedOn w:val="Fuentedeprrafopredeter"/>
    <w:uiPriority w:val="99"/>
    <w:semiHidden/>
    <w:unhideWhenUsed/>
    <w:rsid w:val="0033679C"/>
    <w:rPr>
      <w:color w:val="auto"/>
      <w:u w:val="none"/>
    </w:rPr>
  </w:style>
  <w:style w:type="paragraph" w:customStyle="1" w:styleId="TextoNormalNegritaCentradoSubrayado">
    <w:name w:val="Texto Normal Negrita Centrado Subrayado"/>
    <w:basedOn w:val="TextoNormalNegritaCentrado"/>
    <w:qFormat/>
    <w:rsid w:val="0033679C"/>
    <w:rPr>
      <w:u w:val="single"/>
    </w:rPr>
  </w:style>
  <w:style w:type="paragraph" w:customStyle="1" w:styleId="TextoNormalNegritaCursivaSubrayadondice">
    <w:name w:val="Texto Normal Negrita Cursiva Subrayado Índice"/>
    <w:basedOn w:val="TextoNormalNegritaCursivandice"/>
    <w:link w:val="TextoNormalNegritaCursivaSubrayadondiceCar"/>
    <w:qFormat/>
    <w:rsid w:val="0033679C"/>
    <w:rPr>
      <w:b w:val="0"/>
      <w:i w:val="0"/>
      <w:u w:val="single"/>
    </w:rPr>
  </w:style>
  <w:style w:type="character" w:customStyle="1" w:styleId="TextoNormalNegritaCursivandiceCar">
    <w:name w:val="Texto Normal Negrita Cursiva Índice Car"/>
    <w:basedOn w:val="TextoNormalNegritaCursivaCar"/>
    <w:link w:val="TextoNormalNegritaCursivandice"/>
    <w:rsid w:val="0033679C"/>
    <w:rPr>
      <w:rFonts w:ascii="Times New Roman" w:eastAsia="Times New Roman" w:hAnsi="Times New Roman"/>
      <w:b/>
      <w:i/>
      <w:sz w:val="26"/>
      <w:lang w:eastAsia="es-ES"/>
    </w:rPr>
  </w:style>
  <w:style w:type="character" w:customStyle="1" w:styleId="TextoNormalNegritaCursivaSubrayadondiceCar">
    <w:name w:val="Texto Normal Negrita Cursiva Subrayado Índice Car"/>
    <w:basedOn w:val="TextoNormalNegritaCursivandiceCar"/>
    <w:link w:val="TextoNormalNegritaCursivaSubrayadondice"/>
    <w:rsid w:val="0033679C"/>
    <w:rPr>
      <w:rFonts w:ascii="Times New Roman" w:eastAsia="Times New Roman" w:hAnsi="Times New Roman"/>
      <w:b w:val="0"/>
      <w:i w:val="0"/>
      <w:sz w:val="26"/>
      <w:u w:val="single"/>
      <w:lang w:eastAsia="es-ES"/>
    </w:rPr>
  </w:style>
  <w:style w:type="character" w:customStyle="1" w:styleId="TextoNormalNegritaCursivandiceCaracter">
    <w:name w:val="Texto Normal Negrita Cursiva Índice Caracter"/>
    <w:basedOn w:val="TextoNormalCar"/>
    <w:uiPriority w:val="1"/>
    <w:qFormat/>
    <w:rsid w:val="0033679C"/>
    <w:rPr>
      <w:rFonts w:ascii="Times New Roman" w:eastAsia="Times New Roman" w:hAnsi="Times New Roman"/>
      <w:b/>
      <w:i/>
      <w:sz w:val="26"/>
      <w:lang w:eastAsia="es-ES"/>
    </w:rPr>
  </w:style>
  <w:style w:type="character" w:customStyle="1" w:styleId="TextoNormalNegritaCursivaSubrayadondiceCaracter">
    <w:name w:val="Texto Normal Negrita Cursiva Subrayado Índice Caracter"/>
    <w:basedOn w:val="TextoNormalCaracter"/>
    <w:uiPriority w:val="1"/>
    <w:qFormat/>
    <w:rsid w:val="0033679C"/>
    <w:rPr>
      <w:rFonts w:ascii="Times New Roman" w:eastAsia="Times New Roman" w:hAnsi="Times New Roman" w:cs="Times New Roman"/>
      <w:b w:val="0"/>
      <w:i w:val="0"/>
      <w:sz w:val="26"/>
      <w:szCs w:val="24"/>
      <w:u w:val="single"/>
      <w:lang w:eastAsia="es-ES"/>
    </w:rPr>
  </w:style>
  <w:style w:type="paragraph" w:customStyle="1" w:styleId="TextoNormalNegritaCursivandiceCaracter2">
    <w:name w:val="Texto Normal Negrita Cursiva Índice Caracter2"/>
    <w:basedOn w:val="TextoNormalNegritaCursivandice"/>
    <w:link w:val="TextoNormalNegritaCursivandiceCaracter2Car"/>
    <w:qFormat/>
    <w:rsid w:val="0033679C"/>
    <w:rPr>
      <w:u w:val="single"/>
    </w:rPr>
  </w:style>
  <w:style w:type="character" w:customStyle="1" w:styleId="TextoNormalNegritaCursivandiceCaracter2Car">
    <w:name w:val="Texto Normal Negrita Cursiva Índice Caracter2 Car"/>
    <w:basedOn w:val="TextoNormalNegritaCursivaSubrayadondiceCar"/>
    <w:link w:val="TextoNormalNegritaCursivandiceCaracter2"/>
    <w:rsid w:val="0033679C"/>
    <w:rPr>
      <w:rFonts w:ascii="Times New Roman" w:eastAsia="Times New Roman" w:hAnsi="Times New Roman"/>
      <w:b/>
      <w:i/>
      <w:sz w:val="26"/>
      <w:u w:val="single"/>
      <w:lang w:eastAsia="es-ES"/>
    </w:rPr>
  </w:style>
  <w:style w:type="paragraph" w:styleId="Encabezado">
    <w:name w:val="header"/>
    <w:basedOn w:val="Normal"/>
    <w:link w:val="EncabezadoCar"/>
    <w:uiPriority w:val="99"/>
    <w:unhideWhenUsed/>
    <w:rsid w:val="00E50E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0E77"/>
    <w:rPr>
      <w:rFonts w:asciiTheme="minorHAnsi" w:hAnsiTheme="minorHAnsi" w:cstheme="minorBidi"/>
      <w:sz w:val="22"/>
      <w:szCs w:val="22"/>
    </w:rPr>
  </w:style>
  <w:style w:type="paragraph" w:styleId="Piedepgina">
    <w:name w:val="footer"/>
    <w:basedOn w:val="Normal"/>
    <w:link w:val="PiedepginaCar"/>
    <w:uiPriority w:val="99"/>
    <w:unhideWhenUsed/>
    <w:rsid w:val="00E50E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0E77"/>
    <w:rPr>
      <w:rFonts w:asciiTheme="minorHAnsi" w:hAnsiTheme="minorHAnsi" w:cstheme="minorBidi"/>
      <w:sz w:val="22"/>
      <w:szCs w:val="22"/>
    </w:rPr>
  </w:style>
  <w:style w:type="character" w:styleId="Nmerodepgina">
    <w:name w:val="page number"/>
    <w:basedOn w:val="Fuentedeprrafopredeter"/>
    <w:uiPriority w:val="99"/>
    <w:semiHidden/>
    <w:unhideWhenUsed/>
    <w:rsid w:val="00E50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tribunalconstitucional.es\tribunaldfs\hj_documentos\GeneracionTomoVerde\PlantillaGaceta\1657013938Resolucio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1657013938Resolucion</Template>
  <TotalTime>6</TotalTime>
  <Pages>27</Pages>
  <Words>88484</Words>
  <Characters>486668</Characters>
  <Application>Microsoft Office Word</Application>
  <DocSecurity>0</DocSecurity>
  <Lines>4055</Lines>
  <Paragraphs>1148</Paragraphs>
  <ScaleCrop>false</ScaleCrop>
  <HeadingPairs>
    <vt:vector size="2" baseType="variant">
      <vt:variant>
        <vt:lpstr>Título</vt:lpstr>
      </vt:variant>
      <vt:variant>
        <vt:i4>1</vt:i4>
      </vt:variant>
    </vt:vector>
  </HeadingPairs>
  <TitlesOfParts>
    <vt:vector size="1" baseType="lpstr">
      <vt:lpstr/>
    </vt:vector>
  </TitlesOfParts>
  <Company>Tribunal Constitucional</Company>
  <LinksUpToDate>false</LinksUpToDate>
  <CharactersWithSpaces>574004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RECIO BLÁZQUEZ, Julia</dc:creator>
  <cp:keywords/>
  <dc:description/>
  <cp:lastModifiedBy>RECIO BLÁZQUEZ, Julia</cp:lastModifiedBy>
  <cp:revision>8</cp:revision>
  <cp:lastPrinted>2022-07-05T09:45:00Z</cp:lastPrinted>
  <dcterms:created xsi:type="dcterms:W3CDTF">2022-07-05T09:39:00Z</dcterms:created>
  <dcterms:modified xsi:type="dcterms:W3CDTF">2022-07-05T09:45:00Z</dcterms:modified>
</cp:coreProperties>
</file>