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24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4937-2002 y 5305-2002, promovido el primero por el Gobierno de la Generalitat de Cataluña, representado por la Abogada de la Generalitat de Cataluña, frente a los arts. 5.1, 7, 8.4 y 11.7, así como la disposición final primera, apartado 2, párrafos primero y segundo, de la Ley Orgánica 5/2002, de 19 de junio, de las cualificaciones y de la formación profesional, e interpuesto el segundo por el Parlamento de Cataluña, representado por su Letrada, contra los arts. 5.1, 8.4 y 11.7, así como la disposición final primera, apartado 2, párrafos primero y segundo, de la misma ley. Han comparecido y formulado alegaciones el Abogado del Estado, en la representación que ostenta, y el Letrado de las Cortes Generales-jefe de la asesoría jurídica del Senado en representación de dicha Cámara.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29 de agosto de 2002, la Abogada de la Generalitat de Cataluña, en la representación que ostenta, interpuso recurso de inconstitucionalidad contra los arts. 5.1, 7, 8.4 y 11.7, así como la disposición final primera, apartado 2, párrafos primero y segundo, de la Ley Orgánica 5/2002, de 19 de junio, de las cualificaciones y de la formación profesional. El recurso quedó registrado con el núm. 4937-2002.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realiza un examen general de su objeto, señalando que la norma impugnada pretende establecer un nuevo sistema de formación profesional y un nuevo diseño de las calificaciones referidas a ese ámbito, sin reconocer a las Comunidades Autónomas la intervención sustantiva que les corresponde en dicho sistema, de acuerdo con las competencias asumidas. Aclara el recurso que no se dirigen las alegaciones contra el objetivo expresado por el legislador de aunar y unificar la regulación de las diversas ofertas o modalidades de formación profesional —reglada, ocupacional y continua— sino contra su concreta articulación, que excluye o minimiza la intervención autonómica, vaciando la competencia plena de la Generalitat en materia de enseñanza [art. 15 del Estatuto de Autonomía de Cataluña (EAC) de 1979], así como sus competencias en materia de ejecución laboral y de planificación de la actividad económica de Cataluña (arts. 11.2 y 12.1.1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la Letrada autonómica a determinar el ámbito material y el marco competencial relativos a la norma objeto del recurso de inconstitucionalidad, señalando que el art. 9.1 de la Ley Orgánica 5/2002 incluye una definición de la formación profesional que supone una nueva concepción de la misma; se trata de una concepción integrada, a partir de la creación de un sistema nacional de cualificaciones profesionales. Dicho sistema viene a sustituir al hasta ahora regulado a partir del art. 30 de la Ley Orgánica de ordenación general del sistema educativo (LOGSE), que distinguía entre la formación profesional reglada o inicial, integrada en el sistema educativo, y la formación profesional continua y ocupacional, reguladas al margen del sistema educativo por una normativa específica (laboral), si bien debía garantizarse la coordinación de ambas ofertas de formación profesional (cita en su apoyo la STC 95/2002,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Realizando una breve descripción de los títulos competenciales en los que se fundamenta la Ley Orgánica 5/2002, se resalta la previsión del art. 149.1.30 CE que, a juicio de la Letrada autonómica, se ha de poner en relación con las contenidas en los respectivos Estatutos de Autonomía, y, concretamente para Cataluña, en el art. 15 EAC, en el que se establece la competencia plena de la Generalitat en la regulación y administración de la enseñanza en toda su extensión, niveles y grados, modalidades y especialidades, sin perjuicio del art. 27 CE y las leyes orgánicas que lo desarrollen, así como las facultades atribuidas al Estado por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afirma que la invocación del art. 149.1.1 CE realizada en la Ley Orgánica 5/2002 se aleja de la realidad material sobre la que incide la regulación aprobada, sin comentario, explicación y justificación de su alcance, apareciendo citado a modo de refuerzo preventivo o adicional, siendo así que el Tribunal Constitucional ya ha observado que las normas de desarrollo del derecho fundamental a la educación se articulan competencialmente a través del art. 149.1.30 CE (STC 188/2001, FJ 12), aunque esa regla competencial no puede cobijar la exhaustiva reserva de competencias al Estado expresada en la Ley Orgánica 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títulos competenciales presentes en la formación profesional ocupacional y la continua, se invoca nuevamente la STC 95/2002 sobre su encuadramiento en la materia laboral y remisión al reparto competencial resultante del art. 149.1.7 CE en relación con el art. 11.2 EAC, conforme al cual a la Generalitat le ha sido atribuida la función ejecutiva de la legislación laboral, asumiendo todas las facultades, competencias y servicios que ostentaba antes el Estado. Así pues, el nuevo diseño de la formación profesional no puede olvidar que la ejecución en relación con esa formación profesional corresponde a las Comunidades Autónomas, habiendo sido traspasados ya a la Generalitat las funciones y los servicios en cuanto a la gestión de la formación profesional ocupacional en virtud de los Reales Decretos 1577/1991, de 18 de octubre, 47/1993, de 15 de enero, y 1050/1997, de 27 de junio, en mérito a los cuales asumió en Cataluña el ejercicio de las funciones que realizaba anteriormente el Instituto Nacional de Empleo, la ejecución del plan nacional de formación e inserción profesional, con los correspondientes centros, salvo dos centros nacionales cuya titularidad se reservó en aquel momento el Estado, pero que fueron transferidos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ubicación de la formación profesional ocupacional continua en la relación de trabajo se convierte ahora en una característica peculiar dentro de la regulación general de una formación profesional que pretende cubrir las necesidades del mercado de trabajo, según figura en la exposición de motivos de la ley impugnada, aproximándose las que antes eran formación profesional reglada o inicial y la ocupacional en el sentido de dar respuesta a las necesidades económicas del momento demandadas por el sector productivo. Sobre este extremo, es evidente —concluye— que han de tener también encaje en el ámbito material de la planificación económica en Cataluña funciones con una trascendencia económica tan destacada y que constituyen un elemento de dinamización económica de primer orden, como son las de dotar a los demandantes de empleo de los conocimientos y habilidades para incorporarse al mercado de trabajo y conservarlo, adaptándose a la evolución de las nuevas tecnologías, procesos productivos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apartado del recurso de inconstitucionalidad se dedica a exponer las causas de inconstitucionalidad en que incurrirían los arts. 5.1, 7 y 8.4 de la Ley Orgánica 5/2002, que se sintetizan en la afectación de las competencias de la Generalitat como consecuencia de reservar a la Administración del Estado la íntegra regulación del nuevo sistema nacional de cualificaciones y formación profesional. En efecto, el Estado pretende asumir toda la regulación sustantiva del contenido formativo de la formación profesional a través del catálogo nacional de cualificaciones profesionales, con tal grado de detalle que evidencia la total asunción de la formación profesional, con perjuicio de las normas autonómicas y no “sin perjuicio” como reza el art. 5.1 de la Ley Orgánica 5/2002, lo cual no tiene encaje competencial en el art. 149.1.30 CE ni en el 149.1.1 CE, puesto que en el bloque de la constitucionalidad existe otro precepto, el art. 15 EAC que determina a quién corresponde la regulación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del art. 5.1 de la Ley Orgánica 5/2002 es más profundo aún si se tiene en cuenta que a través de él, y en relación con los arts. 4.1 a) y 7, el Estado y su Administración pretenden reasumir la totalidad de la regulación de la formación profesional, con lo que también se reserva la íntegra regulación del catálogo nacional de cualificaciones profesionales definido en el art. 7, lo cual no es inconstitucional por resultar contrario a la LOGSE sino al art. 15 EAC. No deben llevar a engaño las referencias que realiza el art. 7 al mercado laboral y el sistema productivo, pues la disposición final primera.2 precisa que se dicta al amparo del art. 149.1.30 CE, y bajo esta habilitación pretende que también lo sea todo el desarrollo normativo que precise.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señala que la intervención de la Generalitat en la formación profesional se había realizado pensando muy directamente en atender las necesidades y peculiaridades del sistema productivo en Cataluña, de acuerdo con las competencias recogidas en el art. 12.1.1 EAC, habiéndose creado órganos de consulta y asesoramiento del Gobierno de la Generalitat, con participación de los distintos sectores implicados. Pues bien, las previsiones contenidas en el art. 7 de la Ley Orgánica 5/2002 truncan esta actividad autonómica de iniciativa e intervención en la formación profesional como un todo, acaparando para el Estado un espacio normativo vital para poder ejercer esa relación entre educación y formación adaptada a las necesidades económicas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Continúa el recurso defendiendo la inconstitucionalidad del art. 11.7 de la Ley Orgánica 5/2002 porque supone la reasunción por parte del Estado de los centros de formación profesional que ya habían sido traspasados tanto en materia de formación profesional educacional como ocupacional o laboral. Se significa especialmente que, de acuerdo con el último párrafo del art. 11, una función típicamente ejecutiva como es la programación y ejecución de acciones innovadoras o experimentales, que corresponde a la Generalitat de forma exclusiva, tanto desde el punto de vista de la enseñanza como desde la formación profesional ocupacional, se convierte en compartida, contraviniendo así el Estatuto de Autonomía de Cataluña y los reales decretos de traspasos, que no pueden ser derogados ni modificados por ley posterior, ni por acuerdo del Estado con otra entidad o con los interlocutores sociales (STC 95/2002, FJ 14). Es cierto que la STC 38/1992, de 23 de marzo, consideró acorde con la Constitución el art. 6 del Real Decreto 942/1986, de 9 de marzo, que contemplaba que el Ministerio de Educación y Ciencia podía llevar a término, en todo el territorio del Estado, experimentaciones educativas sobre materias de su competencia, pero el precepto analizado no se limita a esos aspectos ni establece distinción alguna en lo que respecta a las funciones innovadoras o experimentales, ya que, en su dicción literal, las comprende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aduce en la demanda la inconstitucionalidad de la disposición final primera, apartado 2, párrafos primero y segundo, que reserva en exclusiva al Estado el desarrollo normativo de los demás preceptos objeto del recurso, en el ámbito del sistema educativo, siendo el resumen y la evidencia del vaciamiento de las competencias autonómicas, al excluir radicalmente toda posible regulación normativa de la Generalitat en ejercicio de los títulos competenciales enunciados en los arts. 11.2, 12.1.1 y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termina su escrito de alegaciones solicitando que se dicte Sentencia por la que se declare la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septiembre de 2002, la Sección Cuarta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en este Tribunal el 27 de septiembre de 2002, el Letrado de las Cortes Generales-jefe de la asesoría jurídica del Senado, compareció ante este Tribunal y solicitó ampliación del plazo para la personación y formulación de alegaciones en el presente proceso constitucional, ante la previsión de que se presentasen nuevos recursos contra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 de octubre de 2002, la Sección Cuarta de este Tribunal acordó tener por personado al Letrado de las Cortes Generales-jefe de la asesoría jurídica del Senado en nombre de dicha Cámara, así como prorrogar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recibido el 4 de octubre de 2002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octubre de 2002 tuvo entrada en el Registro de este Tribunal el escrito de alegaciones del Abogado del Estado, que se resume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la delimitación del objeto del recurso de inconstitucionalidad, se señala la imprecisión en que incurre la demanda en cuanto a la identificación de la parte de la disposición final primera.2 que se impugna, que no puede deducirse ni siquiera de las argumentaciones vertidas en el cuerpo del escrito de interposición. Asimismo, se observa que el recurso no impugna la calificación de “ley orgánica” que la disposición final segunda atribuye, entre otros, a los arts. 7, 8.4 y 11.7, estimándose especialmente significativo que no se impugne el apartado 3 de la disposición final primera, en la que se declara de competencia exclusiva del Estado el desarrollo de la ley en todo aquello que no se refiera a la regulación de la formación profesional en el ámbito del sistema educativo, sin perjuicio de su ejecución por los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el Abogado del Estado unas consideraciones generales en torno a los argumentos contenidos en la demanda, resaltando el enfoque —que califica de confuso y completamente inexacto— con que el escrito de interposición del recurso plantea la finalidad general y los objetivos de la Ley Orgánica 5/2002. Señala que se alega constantemente la invasión de las competencias ejecutivas de la Comunidad Autónoma, siendo así que la ley recurrida no atribuye al Estado competencias de naturaleza ejecutiva, impugnándose bajo este genérico argumento atribuciones eminentemente normativas, de manera que el contenido de la ley orgánica es absolutamente congruente con la doctrina del Tribunal Constitucional acerca del carácter preponderantemente normativo de la competencia estatal en el ámbito de la educación (entre otras, STC 6/1982). Advierte el Abogado del Estado que en el recurso se incide en la idea de que la regulación anterior constituye un modelo prácticamente inamovible, teoría no admitida por el Tribunal Constitucional en numerosas ocasiones, entre otras, en la STC 135/1992, FJ 2. Por otro lado, el recurso no se dirige tanto contra el contenido sustantivo de la ley como contra su futuro desarrollo reglamentario (SSTC 5/1981, FJ 6, y 86/1982, FJ 1), siendo así que la Comunidad Autónoma dispone de instrumentos idóneos para reivindicar sus competencias con ocasión de tal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también el Abogado del Estado a la invocación del contenido de los reales decretos de traspasos a la Generalitat, señalando que, sin negarles el valor interpretativo que les otorga el Tribunal Constitucional, no puede extraerse de ahí un efecto como el pretendido en el recurso, que resta todo valor a las competencias legislativas reservadas al Estado antes y después de efectuarse los traspasos en los ámbitos educacional y laboral (STC 220/1992, FJ 16). De igual modo, en cuanto a la denuncia de la utilización del término “Administración General del Estado” en lugar de “Estado” o “Gobierno”, aduce que, aunque se pueda establecer cierta distinción entre unos y otros términos, no son realidades completamente separadas, pues el Gobierno es la cabeza de la Administración y, como tal, su parte más importante. Es el poder ejecutivo mismo del Estado lo que se identifica con la Administración General del Estado, y ese poder lo constituye a nivel superior y propiamente político el Gobierno pero lo forma también con él toda la Administración que depende directamente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apartado del escrito de alegaciones se refiere a la vigencia de la legislación educativa anterior, señalando la necesidad de describir el verdadero alcance y propósito de la nueva ley orgánica y su conjunción, no contradicción, con las leyes educativas y con los reglamentos estatales aprobados por el Gobierno, trayendo a colación lo dispuesto al final de la exposición de motivos de la ley impugnada, que “no deroga el actual marco legal de la formación profesional establecido por la Ley Orgánica 1/1990, de 3 de octubre, de ordenación general del sistema educativo”. Así, la redacción del art. 9 de la Ley Orgánica 5/2002, recoge y completa la esencia del art. 30 LOGSE, por lo que de ahí no puede inferirse la creación de un nuevo sistema de formación profesional que derogue todo lo anterior, ya que su objeto es la integración de los sistemas existentes. De los demás preceptos de la LOGSE sólo se vería afectado el art. 35.1, únicamente en relación con aspectos del procedimiento de elaboración de los títulos de formación profesional, ya que en la Ley Orgánica 5/2002 se prevé su establecimiento a partir del catálogo nacional de cualificaciones, en cuya elaboración participan las Comunidades Autónomas. Añade el representante del Estado que éstas siguen manteniendo su espacio competencial para elaborar los currículos correspondientes a partir de los títulos, para su ámbito territorial, adaptándolos a las características socioeconómicas, amparados en los arts. 4.2 y 35.1 LOGSE. Por su parte, la ley recurrida, en su art. 10.2 establece que las Administraciones educativas, en el ámbito de sus competencias, podrán ampliar los contenidos de los correspondientes títulos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Realiza también el escrito del Abogado del Estado una reflexión con respecto a los planteamientos generales sobre la formación profesional contenidos en la Ley Orgánica 5/2002 que, a su juicio, son necesarios para el adecuado encuadramiento competencial de la materia, dada la relevancia que tiene la distinción entre la formación profesional reglada, ocupacional y continua, comprensiva de un conjunto de acciones formativas que capacitan para el desempeño de las distintas profesiones. Indica que la formación profesional se configura, a partir de la LOGSE, como un solo sistema con los tres niveles indicados, justificándose dicha regulación especialmente en las exigencias del Derecho comunitario. Actualmente, la formación se adquiere fundamentalmente a través de tres vías: la formación profesional reglada, que se imparte a través del sistema educativo, regulada por la LOGSE, y cuya dirección y gestión es competencia de las Administraciones educativas, general o autonómicas, en función de las transferencias efectuadas, teniendo como finalidad la preparación de los alumnos para la actividad en un campo profesional. La formación profesional ocupacional se encuentra excluida del sistema educativo español y se ha desarrollado a través de los dos planes nacionales de formación de inserción profesional (1985 y 1993), y está regulada por la Ley 51/1980, básica de empleo. Su dirección y gestión corresponde a las administraciones laborales, y ha sido reglamentariamente desarrollada por el Real Decreto 631/1993, de 3 de mayo, conduciendo a la obtención de certificados de profesionalidad. Su objetivo general se dirige prioritariamente a potenciar la inserción y reinserción profesionales de la población demandante de empleo. La formación profesional continua está sancionada también por la Ley básica de empleo, tiene como finalidad la mejora de las competencias y cualificaciones de los trabajadores ocupados y se desarrolla fundamentalmente a través de las empresas y de los trabajadores y sus organizaciones. No conduce a titulación o certificación con validez oficial, estando recogidas sus bases en el III Acuerdo nacional de formación continua, de 13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ordenación general del sistema educativo estableció como responsabilidad de las Administraciones públicas el garantizar la coordinación de las ofertas de formación profesional, pero esta previsión no pudo cumplimentarse por no disponer de un referente único de las cualificaciones profesionales requeridas por el sistema productivo. En este contexto se dicta la ley recurrida, que estableció el sistema nacional de cualificaciones y formación profesional que, coordinado con las políticas de empleo, supone la integración de las diversas ofertas formativas a través de las cualificaciones profesionales requeridas por el sistema productivo. En definitiva, las tres vías de formación descritas persiguen unos mismos objetivos pero no existían los convenientes mecanismos de relación y conexión entre ellas, siendo, precisamente, objetivo esencial de la Ley Orgánica 5/2002 la definición de los procedimientos e instrumentos que permitan la integración de esas vías. Se trata de una norma de rango superior que viene a ordenar un sistema integral de formación profesional coordinado con las políticas de empleo, creándose al servicio de esta finalidad fundamental el reiterado Sistema nacional de cualificaciones y formación profesional (arts. 2 a 6 de la Ley Orgánica 5/2002). A tal fin, tal sistema se concibe formado por un catálogo nacional de cualificaciones profesionales, que será el elemento principal en torno al que se establezcan el catálogo modular de formación asociada, el sistema de información y orientación en materia de formación y empleo, el proceso de evaluación, acreditación y registro de las cualificaciones, así como la evaluación y mejora de calidad del propio sistema. Evidentemente el sistema necesita de unos responsables de dirección y gestión, a cuyo efecto la ley establece los niveles de decisión, participación y gestión, de manera que la regulación y coordinación le corresponde a la Administración General del Estado, sin perjuicio de las competencias de las Comunidades Autónomas y de la participación de los agentes sociales. La participación de todos los factores implicados se realizará a través del Consejo General de la Formación Profesional, órgano consultivo y de participación institucional de las Administraciones públicas y de asesoramiento del Gobierno en materia de formación profesional. Asimismo, la gestión de carácter técnico le corresponde al órgano técnico de apoyo al referido consejo, que es el Instituto Nacional de las Cualificaciones Profesionales (art.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Aborda el Abogado del Estado, acto seguido, el examen de los títulos competenciales aplicables, afirmando que, de acuerdo con la estructura actual de la formación profesional, son correctos los títulos competenciales invocados en la disposición final primera de la Ley, sin que se afecten las transferencias realizadas a las Comunidades Autónomas de conformidad con la Constitución y los respectivos Estatutos de autonomía. La ley impugnada ha sido dictada en ejercicio de las competencias exclusivas que la Constitución reserva al Estado en el art. 149.1.1, 7 y 30. Por otra parte, hace referencia a la competencia plena que el Estatuto de Autonomía de Cataluña de 1979 atribuye a la Comunidad Autónoma en materia de enseñanza (art. 15 EAC), la relativa a la ejecución de la legislación del Estado en materia laboral (art. 11.2 EAC), y, finalmente, la competencia exclusiva en materia planificación de la actividad económica en Cataluña, de acuerdo con las bases y la ordenación de la actividad económica general y la política monetaria del Estado (art. 12.1.1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doctrina constitucional respecto al art. 149.1.1 CE, concluye el Abogado del Estado que esta habilitación no proporciona cobertura autónoma al contenido material de la ley, sino que sólo refuerza el campo acotado de las normas básicas para el desarrollo del art. 27 CE, añadiendo que la doctrina constitucional ha admitido, en conexión con dicho precepto, la legítima exigencia de una cierta homogeneidad social, lo que será aún más necesario cuando se trate de derechos fundamentales (SSTC 146/1986 y 154/1988). De esta forma, el art. 149.1.1 CE cumple una función habilitante de competencias estatales conexas con derechos constitucionales y se constituye en el fundamental instrumento del Estado para garantizar la uniformidad de las condiciones de vida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silencio legal respecto a la concurrencia de la competencia estatal ex art. 149.1.13 CE, sobre la ordenación general de la economía, se considera suficiente con reproducir lo señalado en la STC 95/2002, FJ 7, de donde resulta la innecesaria invocación competencial de dicho título, pues la finalidad perseguida por la ley no es tanto incidir en el mercado laboral desde criterios de política económica cuanto la de atender a un sector o subsistema de la formación profesional ocupacional. En conclusión, la regulación que introduce la Ley Orgánica 5/2002 no encuentra cobertura en dicha materia, sirviendo iguales razones para negar cualquier virtualidad en orden a atribuir a la Generalitat de Cataluña la competencia normativa y de ejecución reivindicada, con base en el art. 12.1.1 EAC, sobre “la planificación de la actividad económica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títulos expuestos, aborda el Abogado del Estado el encuadre del contenido de la Ley Orgánica 5/2002, mencionando, en primer lugar, la integración de la formación reglada en el sistema nacional, que considera conectada indudablemente con el art. 149.1.30, primer inciso, CE, aclarando que ello no sólo se aplica a la ley en la medida en que afecta a la formación profesional reglada, pues ha de tenerse en cuenta que el citado precepto constitucional también reserva al Estado la competencia exclusiva para regular las condiciones de homologación de títulos académicos y profesionales, dimensión clave para determinar el encaje competencial de la Ley Orgánica 5/2002, ya que el sistema nacional se apoya, en definitiva, en la integración de las distintas modalidades de formación profesional. A su juicio, la ley se encuadra en el ámbito de las normas básicas de desarrollo del art. 27 CE, al igual que la Ley Orgánica del derecho a la educación o la Ley Orgánica de ordenación general del sistema educativo, y es susceptible de desarrollo autonómico en todo lo que afecte al ámbito de las enseñanzas regladas que forman parte del sistema educativo, siendo la mención al art. 149.1.1 CE complementaria a la del art. 149.1.30 en relación con los derechos recogidos en el art. 27 CE, que es el marco constitucional correcto, y supone una acción constitucional reforzada del principio de igualdad en este punto (SSTC 64/1989, 189/1989, y 190/1989).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concreta integración de la formación continua en el sistema nacional, la clara inserción de esta formación profesional en el seno de la relación laboral determina como encuadramiento material adecuado el de “legislación laboral” cuya distribución competencial se contienen en los arts. 149.1.7 CE y 11.2 EAC, si bien, con arreglo a este último el Estado se reserva todas las competencias cuando se trata de “fondos de ámbito nacional y de empleo, sin perjuicio de lo que establezcan las normas del Estado sobre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último apartado de su escrito de alegaciones lo dedica el Abogado del Estado al examen de los preceptos recurridos, comenzando por el art. 5.1, sobre el que afirma que poco hay que añadir a lo ya dicho con relación al sistema nacional que, según la exposición de motivos de la ley, toma como punto de partida los ámbitos competenciales del Estado y de las Comunidades Autónomas. Niega que el precepto reserve el íntegro desarrollo normativo al Estado, pues salvaguarda expresamente las competencias autonómicas, y los eventuales excesos que pudieran producirse en el futuro desarrollo reglamentario estatal deberían ser corregidos en su momento pero no pueden prejuzgarse ahora a través de una impugnación basada en una hipotética vulneración futura de las competencias autonómicas. Pone de relieve que el recurso silencia toda mención de la competencia estatal de coordinación contenida en el mismo precepto y, sin embargo, pretende la anulación de la totalidad del mismo. En definitiva, afirma que la declaración contenida en el art. 5.1 de la ley no es sino una consecuencia lógica de la competencia exclusiva del Estado ex art. 149.1.1 CE, que resulta compatible con la competencia plena de la Comunidad Autónoma en el plano no sólo legislativo, sino también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7 y 8.4, comienza el Abogado del Estado por realizar una descripción de la regulación del catálogo nacional de las cualificaciones profesionales, concebido como pieza clave del sistema nacional de cualificaciones y formación profesional, ya que permite adecuar permanentemente la formación a las necesidades del mercado laboral y de cada persona, con el establecimiento de un sistema integrado de formación profesional, lo que, sin duda, redundará en beneficio de las personas y en el uso eficiente de los recursos. Alega que, realmente, lo que se impugna no es tanto el contenido del art. 7 como su relación con el art. 5.1 y la disposición final primera.2, de modo que los denunciados vicios de inconstitucionalidad por invasión de las competencias autonómicas no residirían en el art. 7, que en sí mismo no resulta cuestionable. Se trata pues de una auténtica impugnación preventiva (STC 147/1992), sin que pueda pretenderse que la legislación estatal quede petrificada con el contenido que tenga en un determinado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8.4, se reitera lo dicho sobre la petrificación del ordenamiento y las impugnaciones preventivas, añadiendo su perfecto encaje en la competencia reservada al Estado ex art. 149.1.30 CE en materia de títulos académicos y profesionales, por cuanto los procedimientos para la evaluación y acreditación de las competencias profesionales conducen a la obtención de los correspondientes títulos. En todo caso, el precepto salvaguarda en cierto modo la participación autonómica al establecer la necesidad de consultar al Consejo General de la Formación Profesional con carácter previo, sin que, por lo demás, se aprecie una argumentación pormenorizada de la impugnación del art. 8.4, como demanda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11.7, señala el Abogado del Estado que regula dos aspectos que modifican la situación anterior: los centros integrados de formación profesional y la innovación-experimentación en materia de formación profesional. Sobre los primeros, indica el Abogado del Estado que son los que las Administraciones competentes creen o autoricen para impartir formación profesional en sus tres modalidades, por lo que tienen unas características singulares que los diferencian de los centros docentes ordinarios. Asimismo, el precepto analizado contiene un mandato a la Administración General de Estado para que desarrolle actividades de innovación y experimentación dentro del marco de competencias que al Estado corresponde en esta materia, que es el aspecto que se discute en la demanda. Obviamente, dichas actividades deberán estar directamente vinculadas a las materias sobre las que el Estado tenga atribuidas competencias y podrán llevarse a cabo en el ámbito de la propia Administración del Estado o requerir de la colaboración de las Comunidades Autónomas cuando incidan en el ámbito material sobre el que éstas tengan asumidas competencias, razón por la que se prevé que su desarrollo en centros específicos implantados en las Comunidades Autónomas requiera la previa conformidad de éstas, que se articulará a través de convenios de colaboración. Aduce el Abogado del Estado que la innovación y experimentación a las que se refiere el precepto es una materia de competencia del Ministerio de Educación, Cultura y Deporte, tal como se establece en el Real Decreto 942/1986, de 9 de mayo, habiéndolo declarado así la STC 38/1992, de 23 de marzo. Por último, se hace referencia a las competencias transferidas sobre formación profesional ocupacional a la Generalitat de Cataluña, mencionando detalladamente el proceso y las facultades y servicios transferidos en cada caso e indicando que en la transferencia de los últimos centros nacionales llevada a cabo por Real Decreto 1050/1997, de 27 de junio, se especificaba que continuarían ejecutando las funciones atribuidas por los arts. 17 y siguientes del Real Decreto 631/1993, de 3 de mayo, regulador del plan nacional de formación e inserción profesional, previendo la futura articulación de los mecanismos precisos para garantizar una adecuada colaboración entre las dos Administraciones. De esta forma, la redacción del art. 11.7 de la Ley Orgánica 5/2002 se muestra absolutamente respetuosa con las transferencias efectuadas en esta materia a favor de la recurrente, por cuanto además de dejar expresamente a salvo las correspondientes competencias autonómicas, asegura la deseada garantía de colaboración previendo la celebración de convenios entre las distintas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disposición final primera.2, párrafos primero y segundo, el Abogado del Estado se remite a las consideraciones ya realizadas, ante los sucintos argumentos del recurso, que se limita a remitirse a las alegaciones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dicte Sentencia desestimando el recurso y declarando conformes a la Constitución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18 de octubre de 2002, el Letrado de las Cortes Generales-jefe de la asesoría jurídica del Senado solicitó una nueva ampliación del plazo para formular alegaciones. Por providencia de la Sección Cuarta de 21 de octubre de 2002, se le prorrogó, excepcionalmente, dicho plazo en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Letrado presentó otro escrito el 30 de octubre de 2002, solicitando un nuevo aplazamiento para la formulación de alegaciones. La Sección Cuarta, en providencia de 12 de noviembre de 2002, acordó denegar lo solicitado, al no invocarse causa de fuerza mayor que pudiera justificar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Senado no ha presentado escrito formulando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septiembre de 2002 tuvo entrada en el Registro de este Tribunal escrito de la Letrada del Parlamento de Cataluña interponiendo recurso de inconstitucionalidad contra los arts. 5.1, 8.4 y 11.7, así como contra la disposición final primera, apartado 2, párrafos primero y segundo, en la medida en que considera competencia exclusiva del Estado el desarrollo de los arts. 4.1, letras b) y c), 6, apartados 3 y 4, 9, 11.6 y de la disposición adicional tercera, de la Ley Orgánica 5/2002, de 19 de junio, de cualificaciones y de formación profesional. El recurso quedó registrado con el núm. 5305-2002.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en las que se fundamenta el recurso se resumen en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comienza refiriéndose al encuadramiento material de la formación profesional, señalando que ésta se ha desdoblado tradicionalmente, al menos, en dos grandes grupos: la formación profesional reglada o inicial, y la formación ocupacional (art. 30 LOGSE), distinción que ha tenido también traducción en el terreno de la gestión o ejecución, que en un caso corresponde a la administración educativa, y, en el otro, a la laboral, presentando también su correlativo reflejo en el bloque de la constitucionalidad (SSTC 45/1985 y 95/2002). Así, mientras la formación profesional reglada es susceptible de encuadramiento en los títulos competenciales relativos a la enseñanza (arts. 149.1.1 y 30 CE y 15 EAC), no ocurre lo mismo con la formación profesional ocupacional, que no se integra ni forma parte del sistema educativo, sino que se organiza a través de un conjunto de actividades, funciones e institutos jurídicos susceptibles de integrarse en una pluralidad de títulos competenciales, entre los que cabe reseñar los relativos a la materia laboral (arts. 149.1.7 CE y 11.2 EAC) y los referidos a la planificación económica (arts. 149.1.13 CE y 12.1.1 EAC), al ser una de las principales herramientas de las políticas activas de empleo (art. 40 CE), habiendo entendido el propio Tribunal Constitucional (SSTC 195/1996 y 95/2002) que el encuadramiento adecuado de la formación profesional continua es el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y dado que la Ley Orgánica 5/2002 tiene por objeto la creación de un sistema nacional de cualificaciones y formación profesional, que integre las diferentes modalidades de ésta, es obvio que la regulación contenida en dicha ley será fruto del ejercicio simultáneo de competencias estatales en los diferentes ámbitos materiales reseñados. Sin embargo ha de tenerse en cuenta que, desde el momento en que la ley crea un sistema integrado de enseñanza para los tres tipos de formación profesional, parece reconducir esta cuestión al ámbito competencial propio de la enseñanza. Así, la ley debe su carácter de orgánica precisamente al hecho de contener un desarrollo del derecho consagrado en el art. 27 CE, y, además, de su regulación se infiere que abunda en los aspectos comunes a las antes tres formaciones profesionales decantándose claramente por la regulación de los aspectos educativos, como queda reflejado en la disposición final primera. En definitiva, sin desconocer la trascendencia económica o la dimensión laboral de la nueva regulación, es lo cierto que la misma se encuadra preferentemente en el ámbito material de la enseñanza, en el que las Comunidades Autónomas, y concretamente la Generalitat de Cataluña, ostentan competencias legislativas de desarrollo y competencias ejecutivas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siguiente aspecto que se analiza en el recurso es el referido a la distribución competencial en materia de formación profesional, a partir de su encuadre preferente en la materia de enseñanza, invocándose los arts. 27 y 149.1.30 CE y 15 EAC, conforme a los cuales puede afirmarse que corresponde al Estado la elaboración de la normativa básica y a Cataluña la función legislativa de desarrollo y la de ejecución, insistiendo en el carácter esencialmente normativo de las competencias estatales (SSTC 6/1982 y 77/1985) y en la necesaria participación de los dos niveles de gobierno, estatal y autonómico, en la configuración del sistema educativo (SSTC 337/1994 y 134/1997). Tras citar la doctrina constitucional sobre la competencia exclusiva del Estado en la materia, se concluye que el legislador estatal dispone de un título competencial que le habilita para modificar la regulación de la formación profesional en el sistema educativo y para aunar y unificar, si lo cree oportuno, la regulación de las diversas modalidades de formación profesional, lo cual, sin embargo, no le permite excluir o minimizar la intervención autonómica en su desarrollo normativo y ejecutivo, porque ello supondría una vulneración de las competencias asumidas por la Generalitat en materia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teniendo en cuenta que parte de los preceptos impugnados tienen carácter de ley orgánica, se refiere la Letrada del Parlamento de Cataluña a la remisión que el art. 15 EAC hace a las leyes orgánicas de desarrollo del art. 27 CE como límite a las competencias autonómicas, señalando, en primer lugar, que dicha reserva no supone ningún tipo de habilitación competencial en favor del Estado y que su alcance ha de ser objeto de interpretación restrictiva; y, en segundo lugar, que la reserva de ley orgánica no es coextensa al ámbito de las competencias constitucionales atribuidas al Estado (STC 137/1986, FJ 3). Por tanto, en la delimitación de los derechos de la enseñanza, el legislador estatal debe armonizar la reserva de ley orgánica con la competencia estatal del art. 149.1.30 CE, respetando en todo caso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título del art. 149.1.1 CE, a partir de la evolución de la jurisprudencia constitucional sobre el mismo, conforme a la cual dicha cláusula general pasa a un segundo término puesto que el Estado dispone de la normativa básica sobre enseñanza (STC 137/1986, FJ 3), pese a que se haya continuado invocando junto al art. 149.1.30 CE. A la vista de la doctrina constitucional, concluye la Letrada del Parlamento de Cataluña afirmando que tampoco el art. 149.1.1 CE puede amparar la exhaustiva reserva de competencias al Estado que efectúa la Ley Orgánica 5/2002, ni puede ser considerado contenido primario del derecho a la educación el total desarrollo normativo de todos los aspectos que se refieren a la formación profesional, ni puede encontrar cobertura en ese título competencial la reserva de funciones ejecutivas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 análisis sucinto del concepto de bases y sus límites materiales y formales, el recurso aborda las implicaciones que la Ley Orgánica 5/2002 puede tener en el ámbito laboral y el reparto competencial en la materia resultante de los arts. 149.1.7 CE y 11.2 EAC, conforme al cual corresponde al Estado la competencia exclusiva sobre la legislación laboral, comprensiva no sólo de las leyes formales sino también de los reglamentos ejecutivos, y a la Generalitat de Cataluña la función ejecutiva, incluyendo en ella la adopción de reglamentos internos de organización de los servicios, sin perjuicio de la alta inspección que corresponde al Estado y de la reserva a éste de todas las competencias en materia de migraciones interiores y exteriores y fondos de ámbito nacional y de empleo. Sobre este particular, se relacionan los traspasos del Estado a la Generalitat que se han producido en esta materia en virtud de los Reales Decretos 1577/1991, 1050/1997, y 2227/1998, aduciendo, con cita de la jurisprudencia constitucional, su carácter interpretativo de las competencias traspasadas y la imposibilidad de que el legislador estatal pueda alterar unilateralmente el contenido de los acuerdos de las comisiones mixtas a través de los cuales se realiza la transferencia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art. 5.1 se le opone en el recurso que reserva genéricamente toda la regulación de la coordinación del sistema nacional de cualificaciones y formación profesional no ya al Estado o a su Gobierno, sino a su Administración General. Del contenido de dicho sistema, determinado en el art. 4.1 de la Ley Orgánica 5/2002, infiere la Letrada del Parlamento de Cataluña que el Estado pretende asumir toda la regulación sustantiva del contenido formativo a través del catálogo nacional de cualificaciones profesionales, estableciendo, además, los procedimientos de reconocimiento, evaluación, acreditación y registro de las cualificaciones profesionales, e, incluso, la información y orientación al ciudadano, así como la evaluación o mejora de la calidad del sistema, lo cual choca frontalmente con el reparto constitucional de competencias ya descrito. Y es que encuadrado en la materia enseñanza, corresponde al Estado la regulación general del sistema educativo y las normas básicas de desarrollo del art. 27, pero a la Generalitat le corresponden las competencias de desarrollo normativo en virtud de lo previsto en el art. 15 EAC, competencia desconocida por el precepto impugnado que debe reputarse inconstitucional, a pesar de que en el mismo se haga constar “sin perjuicio de las competencias de las Comunidades Autónomas”, pues sus categóricos términos no dejan margen para una legislación autonómica de desarrollo. Todo ello viene confirmado por la disposición final primera, apartado 2, lo que, en suma, convierte a la cláusula de salvaguardia en una pura fórmula carente de contenido e incapaz de salvar la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se cotejan la nueva regulación y la contenida en la Ley Orgánica de ordenación general del sistema educativo, es evidente que resultan contradictorias, pudiendo, en algunos casos, resultar incompatibles, al menos en orden al reparto competencial en la materia, tal y como se deduce de los arts. 4 y 35.1 LOGSE, conforme a los cuales el Estado no monopoliza la entera regulación de los aspectos educativos de la formación profesional, mientras que, de acuerdo con lo dispuesto en el art. 5.1 de la Ley Orgánica 5/2002, el Estado pretende reasumir la totalidad de la regulación de la formación profesional. Y aunque es cierto que el legislador básico y orgánico estatal puede cambiar el contenido de una norma dictando otra posterior, también lo es que no puede al hacerlo asumir competencias que no le correspondan de acuerdo con el bloque de la constitucionalidad. Aparte de todo ello, la contradicción entre la nueva regulación y el vigente marco legal plantea serios problemas, puesto que o bien supone la pervivencia de dos regulaciones contradictorias, o bien se ha procedido a derogar la normativa anterior de manera encubierta, vulnerando en cualquiera de los casos el principio de seguridad jurídica recogido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se imputa otra causa de inconstitucionalidad al art. 5.1 al atribuir a la Administración General del Estado una competencia genérica de coordinación del sistema nacional de cualificaciones y formación profesional, pues la Constitución no reconoce al Estado una competencia de coordinación específica en materia de enseñanza, recordando al respecto lo establecido en la STC 104/1988, FJ 2. En cualquier caso, la coordinación general en las relaciones entre Estado y Comunidades Autónomas debe instrumentarse con un respeto absoluto a las competencias autonómicas, evitando que aquél las vacíe de todo contenido (SSTC 70/1997 y 102/1995).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la Letrada del Parlamento de Cataluña, el art. 8.4 de la Ley Orgánica 5/2002 pretende nuevamente atribuir al Estado la regulación completa y exhaustiva de los procedimientos de evaluación y acreditación, sin permitir ningún tipo de desarrollo normativo autonómico, vulnerando las competencias de la Generalitat en materia de enseñanza (art. 15 EAC), y en clara contradicción con el anterior marco orgánico en materia de formación profesional (arts. 1 de la Ley Orgánica 9/1995, de 20 de noviembre, y 4, apartados 2 y 3, y 62.2 LOGSE), conforme al cual las Comunidades Autónomas son competentes para establecer procedimientos de evaluación sobre los diferentes aspectos del sistema educativo y, en consecuencia, también sobre las enseñanzas que se imparten en este sistema, incluyendo las competencias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art. 11.7, que tiene naturaleza de norma básica dictada al amparo de las reglas 1 y 30 del art. 149.1 CE, se le imputa un exceso competencial vulnerador de la competencia plena de la Generalitat en materia de enseñanza, conforme al art. 15 EAC, con invocación de la doctrina constitucional sentada en las SSTC 5/1981 y 38/1992. Por otra parte, se hace referencia en el recurso a los reales decretos de traspasos en la materia, en virtud de los cuales la Generalitat ha asumido la titularidad de todos los centros de formación profesional ocupacional, incluyendo los experimentales, de su ámbito territorial, incluso los dos últimos centros de formación profesional que aún eran “centros nacionales” (Real Decreto 1050/1997). Así pues, en mérito a los traspasos y a la normativa orgánica contenida en la Ley Orgánica del derecho a la educación y en la Ley Orgánica de ordenación general del sistema educativo, la Generalitat de Cataluña tiene, entre otras, competencia para la creación, gestión, transformación, ampliación, clasificación y supresión de centros de formación profesional de cualquier clase, así como la competencia para la realización de experiencias e innovaciones formativas, prácticamente de cualquier modalidad. Y aunque es cierto que la STC 38/1992, de 23 de marzo, consideró acorde con la Constitución el art. 6 del Real Decreto 942/1986, de 9 de marzo, que contemplaba que el Ministerio de Educación y Ciencia podía llevar a término, en todo el territorio del Estado, experimentaciones educativas sobre materias de su competencia, también lo es que el resto corresponden a las Comunidades Autónomas y que el precepto analizado no se limita a esos aspectos ni establece distinción alguna en lo que respecta a las funciones innovadoras o experimentales, ya que, en su dicción literal, las comprende todas, vulnerando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se censura que, de acuerdo con el último párrafo del art. 11.7, una función típicamente ejecutiva como es la programación y ejecución de acciones innovadoras o experimentales, que corresponde a la Generalitat de forma exclusiva, tanto desde el punto de vista de la enseñanza como desde la formación profesional ocupacional, se convierte en compartida, pues ha de ejercerse mediante un instrumento que requiere la aquiescencia de las dos partes, contraviniendo el Estatuto de Autonomía de Cataluña y los decretos de traspasos.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final primera.2, párrafos primero y segundo, se considera inconstitucional porque pretende amparar el desarrollo exclusivo por parte del Estado de diversos preceptos de la Ley Orgánica 5/2002, con base en los títulos del art. 149.1.1 y 30 CE, remitiéndose a las consideraciones anteriores en relación con los arts. 5.1 y 8.4, y añadiendo otros preceptos que, en sí mismos, no son inconstitucionales, aunque sí lo es la reserva exclusiva al Estado de su desarrollo normativo. Así ocurre con los arts. 4.1 b) y c); 6.3 y 4; 9; 11.6; y la disposición adicional tercera. Tras analizar sucintamente los preceptos señalados, añade la Letrada del Parlamento de Cataluña que la disposición adicional tercera debería ser considerada únicamente como norma básica que las Comunidades Autónomas con competencia en la materia pudiesen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solicitando que se dicte Sentencia por la que se declare la inconstitucionalidad y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octubre de 2002, la Sección Tercera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4 de noviembre de 2002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7 de noviembre de 2002 se personó en el recurso de inconstitucionalidad el Abogado del Estado, formulando sus alegaciones, coincidentes sustancialmente con las realizadas en el recurso núm. 4937-2002, a las que añadía, de manera específica en relación con la impugnación de la disposición final primera.2, párrafos primero y segundo, la consideración de que el recurso parte de una interpretación restrictiva de los títulos competenciales que en la Ley se relacionan, entendiendo que el art. 149.1.30 CE otorga insuficiente amparo constitucional a la previsión de reserva estatal para el desarrollo de determinados preceptos. Frente a ello, el Abogado del Estado resalta los dos niveles distintos de competencias a favor del Estado que establece el art. 149.1.30 CE, y que junto a ambos niveles se invoca en el apartado 2 de la disposición final primera el art. 149.1.1 CE, título complementario que sirve para reforzar aquella competencia estatal en el campo acotado de las normas básicas para el desarrollo del art. 27 CE. En este sentido, a su juicio, la integración de las distintas ofertas formativas y la instrumentación del reconocimiento y la acreditación de las cualificaciones profesionales a nivel nacional constituyen una condición básica para la igualdad en el efectivo ejercicio del derecho a la educación, al ser un mecanismo favorecedor de la homogeneización, a nivel europeo, de los niveles de formación y acreditación profesional de cara al libre movimiento de los trabajadores y de los profesionales en el ámbito de la Comunidad Europea. Pues bien, desde la perspectiva del reparto competencial, la interpretación de cada uno de los artículos de la ley pasa por el tratamiento que reciben en la disposición final primera, de manera que su lectura será distinta según la habilitación competencial del Estado bajo la que se incluya. En realidad, lo que se impugna es la mera previsión de que el desarrollo reglamentario de determinados preceptos pueda tener carácter básico, sin perjuicio de que su adecuado encaje competencial se encuentra en el primero y no en el segundo inciso del art. 149.1.30 CE. Ciertamente, el carácter básico se enuncia en la ley, pero serán los reglamentos los que habrán de tener un contenido básico para que pueda predicarse de ellos tal carácter, recordándose, además, que las normas legales básicas pueden complementarse con otras reglamentarias cuando sea necesario para lograr la plena eficacia de las primeras.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5.1 y 8.4, se reiteran los argumentos señalados en relación con dichos preceptos, recordando que han sido dictados al amparo del primer inciso del art. 149.1.30 CE. La misma habilitación se asigna al art. 4, en el que se recogen, entre otros instrumentos y acciones, el catálogo nacional de cualificaciones profesionales y el procedimiento de evaluación, acreditación y registro de las cualificaciones profesionales, lo que es suficiente para fundamentar la constitucionalidad de la exclusiva reserva estatal para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6, se pone de relieve en el escrito que la elaboración y el desarrollo de las acciones propias de un sistema de la naturaleza del sistema nacional de cualificaciones y formación profesional necesitan de colaboradores, por lo cual, la ley presta especial atención a la colaboración de las empresas, de los sindicatos y de otras entidades, entendiendo que el desarrollo normativo de los apartados 3 y 4 ha de reservarse a la exclusiva competencia estatal porque debe garantizarse que en virtud de tal desarrollo se obtenga un marco normativo unitario en todo el Estado sin divergencias irrazonables ni desproporcionadas en cuanto a los procedimientos de colaboración y consulta con los diferentes sectores productivos y con los interlocutores sociales. Razones que también hacen absolutamente razonable la reserva estatal para el desarrollo del art. 9, que precisa qué ha de entenderse por formación profesional, así como el del art. 11.6 sobre la composición y las funciones de los centros integrados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el Abogado del Estado que la definición de las áreas prioritarias en las ofertas formativas a que alude la disposición adicional tercera ha de ser necesariamente objeto de desarrollo por el Estado como elemento definidor esencial de dichas ofertas que encuentran su encaje competencial en el primer inciso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alegaciones solicitando que se dicte Sentencia por la que se desestime el recurso, declarando conformes a la Constitución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8 de noviembre de 2002, el Letrado de las Cortes Generales-jefe de la asesoría jurídica del Senado compareció ante este Tribunal en representación de dicha Cámara y formuló las alegaciones que se recogen de manera sucinta a continuación, en súplica de que se dicte Sentencia desestimatoria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consideraciones generales realizadas en los apartados I y II del recurso, señala, en primer lugar, que el sistema introducido por la Ley Orgánica 5/2002 no es totalmente nuevo, tal y como se desprende del propio párrafo cuarto de su exposición de motivos, al señalar la finalidad de la ley. Por otra parte, la recurrente reivindica las competencias asumidas por la Generalitat en la materia en virtud del art. 15 EAC, que presuntamente habrían sido invadidas, más el tenor literal del precepto estatutario hace caer por su base tal afirmación, pues a la Comunidad Autónoma le corresponden determinadas competencias educativas sin perjuicio de lo que disponen el art. 27 CE y las leyes orgánicas que lo desarrollen, de las facultades que atribuye al Estado el art. 149.1.30 CE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pretende obviar que el art. 149.1.30 CE tiene dos partes que conviene deslindar. Por un lado, la regulación de las condiciones de obtención, expedición y homologación de títulos académicos y profesionales, es a título exclusivo. Cuestión distinta es la relativa a la segunda parte del art. 149.1.30 CE en cuanto a la legislación relativa a las condiciones básicas del derecho a la educación consagrado en el art. 27 CE, pues en este caso nos hallamos ante una competencia compartida (STC 61/1997), siendo el elemento teleológico de este título competencial la igualdad de todos los españoles consagrada por la Constitución (STC 188/2001).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representante del Senado se pregunta si una ley de 17 artículos puede ser entendida como un diseño completo y acabado del régimen jurídico la formación profesional y si pueden los tres apartados recurridos impedir las posibilidades de divergencia autonómica. Asimismo, destaca que el Estado puede variar lo considerado por él básico en cada momento histórico, sin que ningún precepto constitucional predique la inmutabilidad de lo básico, por lo que debe admitirse que, incluso lo que en un determinado momento no se consideró básico, puede llegar a serlo siempre que esté justificado y se utilice el rango normativo adecuado. En el caso que nos ocupa la ley alude al panorama de globalización de los mercados y a las políticas de similar signo emprendidas en otros países de la Unión Europea, por lo que se cumplen las condiciones de ser una norma materialmente básica en el sentido consagrado por el Tribunal Constitucional. Por otra parte, la Ley Orgánica 5/2002 respeta las competencias autonómicas, y, como señala su exposición de motivos, no deroga el actual marco legal de la formación profesional establecido por la Ley Orgánica de ordenación general del sistema educativo, marco en el que se asientan los traspasos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5.1, su mera lectura indica que el Estado expresamente reconoce que la regulación del sistema será sin perjuicio de las competencias autonómicas, pudiendo suponerse que, aun cuando el nuevo catálogo de títulos de formación profesional sea aprobado por el Estado, ello no comportará el agotamiento de la regulación, cuyos criterios podrán ser desarrollados por las Comunidades Autónomas. De otro lado, las competencias de coordinación asumidas por el Estado han sido avaladas por la jurisprudencia constitucional (STC 104/1988,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8.4 insiste el Letrado de las Cortes Generales en que el Estado tiene competencia exclusiva para la regulación de las condiciones de obtención, expedición y homologación de títulos académicos y profesionales. Del mismo modo, el apartado 7 del art. 11 es escrupulosamente respetuoso con las competencias autonómicas, pues pueden coexistir los centros de referencia nacional con la pervivencia de los que consideren oportunos las Comunidades Autónomas, sin que la existencia de traspasos anteriores pueda impedir al Estado crear una red propia si lo estima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refiere el escrito de alegaciones a la disposición final primera, apartado 2, párrafos primero y segundo, apuntando que la parte recurrente reconoce que la competencia para la regulación de títulos académicos y profesionales no es compartida, por lo que caen por su base la mayor parte de los fundamentos que se alegan para la inconstitucionalidad de los preceptos aludidos en el recurso. En efecto, los apartados b) y c) del art. 4.1 se refieren al catálogo de cualificaciones profesionales y su procedimiento de reconocimiento, lo que es competencia exclusiva del Estado ex art. 149.1.30 CE. Por su parte, los apartados 3 y 4 del art. 6 tienen relación directa con la legislación laboral, que es competencia exclusiva del Estado al amparo del art. 149.1.7 CE. También ha sido defendida ya la constitucionalidad del art. 8.4, y el art. 9 contiene el concepto de formación profesional que, evidentemente, corresponde definir al Estado al amparo del art. 149.1.1 y 30 CE. El art. 11.6, por su propio tenor, difícilmente puede ser desarrollado exclusivamente por el Estado, lo que constituye un reconocimiento expreso de las competencias de una y otra Administración. Finalmente, la disposición adicional tercera, integrada con la disposición final primera, apartado 2, ha de entenderse que sólo se refiere a lo que sea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solicita la acumulación de este recurso al núm. 4937-2002.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15 de febrero de 2011 se acordó en el recurso de inconstitucionalidad núm. 4937-2002 conceder un plazo de diez días al recurrente, a las partes personadas y a la representación procesal del Parlamento de Cataluña, a fin de que alegaran lo que estimasen oportuno sobre la acumulación a dicho recurso del recurso de inconstitucionalidad núm. 5305-2002.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escritos presentados en distintas fechas de marzo de 2011, la Letrada del Parlamento de Cataluña, el Abogado del Estado y la Abogada de la Generalitat de Cataluña mostraron su conformidad con la acumulación. Constatada la existencia de una indudable conexión entre ambos recursos, relevante para su tramitación y decisión unitaria, por Auto de 22 de mayo de 2012, el Pleno de este Tribunal acordó acumular el recurso de inconstitucionalidad núm. 5305-2002 al recurso de inconstitucionalidad núm. 4937-2002.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mayo de 2012, se señaló para deliberación y votación del presente recurso de inconstitucionalidad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de la presente resolución, en los recursos acumulados 4937-2002 y 5305-2002 la Generalitat de Cataluña impugna los arts. 5.1, 7, 8.4 y 11.7, así como la disposición final primera, apartado 2, párrafos primero y segundo, de la Ley Orgánica 5/2002, de 19 de junio, de las cualificaciones y de la formación profesional, mientras que el Parlamento de Cataluña, por su parte, dirige sus quejas contra los mismos preceptos, a excepción del art. 7. Coinciden ambas representaciones en centrar básicamente sus quejas en el ámbito de la formación profesional inicial o reglada y en entender, en síntesis, que los preceptos discutidos atribuyen al Estado unas competencias que exceden de las habilitaciones constitucionales, desconociendo las competencias que constitucional y estatutariamente corresponden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cambio, después de denunciar el carácter, en buena medida, preventivo del recurso, sostiene que la regulación impugnada se encuentra plenamente respaldada por los títulos competenciales del Estado en la materia, señaladamente, los establecidos en el art. 149.1, cláusulas 1, 7 y 30 CE, y que, en todo caso, se respeta el espacio competencial de las Comunidades Autónomas. Solicita, en definitiva, la íntegra desestimación de los recursos, petición a la que se une la representación del Senado en su escrito de alegaciones en el recurso núm. 5305-2002, único en el que ha formulado alegaciones, defendiendo, igualmente, que los preceptos cuestionados responden a las competencias constitucionales del Estado y que dejan a salvo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que se plantea en los recursos que nos ocupan, hemos de atender a dos aspectos previos.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primer punto a considerar es el de la eventual pérdida de objeto de los recursos, ya que la Ley Orgánica 5/2002, sobre la que versan, ha sido modificada por la Ley 2/2011, de 4 de marzo, de economía sostenible, y por la Ley Orgánica 4/2011, de 11 de marzo, complementaria de la Ley de economía sostenible, por la que se modifican las Leyes Orgánicas 5/2002, de 19 de junio, de las cualificaciones y de la formación profesional, 2/2006, de 3 de mayo, de educación, y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nuestra reiterada doctrina,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todas, SSTC 16/2003, de 30 de enero, FJ 2; 134/2004, de 22 de julio, FJ 3; y 1/2012, de 13 de enero, FJ 3). Pero lo cierto es que, como regla general, al ser el recurso de inconstitucionalidad un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19/2012, de 15 de febrero, FJ 2). De manera que, “si bien carece de sentido, en el seno de un recurso de inconstitucionalidad, ‘pronunciarse sobre normas que el mismo legislador ha expulsado ya de dicho ordenamiento ... de modo total, sin ultraactividad’ (SSTC 160/1987, de 27 de octubre, FJ 6; 150/1990, de 4 de octubre, FJ 8; y 385/1993, de 23 de diciembre, FJ 2), puede resultar útil y conveniente su enjuiciamiento, aun cuando hayan sido derogadas, para excluir ‘toda aplicación posterior de la disposición legal controvertida, privándola así del vestigio de vigencia que pudiera conservar’ (SSTC 160/1987, FJ 6; y 385/1993, FJ 2).” (STC 1/2012,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aunque la derogación o modificación de las normas tienen, como regla general, un efecto extintivo del recurso de inconstitucionalidad, esta regla presenta alguna excepción, como la que se produce cuando el fundamento del recurso, esto es, las tachas de inconstitucionalidad que se imputan a los preceptos impugnados, son de índole competencial, como ocurre en el supuesto que nos ocupa. En este sentido, recordábamos en la STC 195/1996, de 28 de noviembre, FJ 1, que “‘la función de preservar los ámbitos respectivos de competencia ... no puede quedar automáticamente enervada por la modificación de las disposiciones cuya adopción dio lugar al litigio cuando aquéllas exigen aún, porque así lo demandan las partes ..., una decisión jurisdiccional’ que constate ‘si se verificó o no la extralimitación competencial denunciada’ y precise ‘su definición constitucional y estatutaria’ (SSTC 182/1988, fundamento jurídico 1, y 194/1994, fundamento jurídico 2). Es decir, que partiendo de la base del carácter concreto de la reclamación competencial, el objeto procesal permanece pese a los cambios legislativos cuando se trate de una competencia controvertida (STC 248/1988, fundamento jurídico 2). Criterios que también tienen aplicación cuando, como aquí es el caso, se trata de un recurso de inconstitucionalidad con fundamento en incompetencia, porque también en él habrá de tenerse en cuenta si se produjo alguna extralimitación competencial (STC 43/1996, fundamento jurídico 3).” En definitiva, el posterior cambio normativo que se ha producido en la ley impugnada, dada la incidencia menor que esas modificaciones tienen sobre los preceptos impugnados, no ha originado la desaparición del objeto del presente recurso, en la medida en que persiste el interés en la determinación de la titularidad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aspecto que se suscita en los presentes recursos de inconstitucionalidad viene dado por el dato de que fueron interpuestos durante la vigencia del Estatuto de Autonomía de Cataluña de 1979, aprobado por Ley Orgánica 4/1979, de 18 de diciembre y, sin embargo, en el momento de resolverlos, se ha producido la reforma de dicho Estatuto de Autonomía, llevada a cabo por la Ley Orgánica 6/2006, de 19 de julio, por lo que se ha de determinar la incidencia que deba tener en el presente proceso constitucional en relación con el canon de control a utilizar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resulta aplicable nuestra doctrina sobre el ius superveniens, según la cual el control de las normas que incurren en un posible exceso competencial debe hacerse de acuerdo con las normas del bloque de la constitucionalidad vigentes en el momento de dictar Sentencia [por todas SSTC 135/2006, de 27 de abril, FJ 3 a); 1/2011, de 14 de febrero, FJ 2; y 5/2012, de 17 de enero, FJ 3, y doctrina en ellas citada], lo cual debe llevarnos a analizar la constitucionalidad de los preceptos impugnados a la luz de la delimitación de competencias que se deriva de la mencionada reforma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sometida a nuestra decisión se refiere a la formación profesional que como concepto unitario trata de la capacitación para el desempeño de una profesión y el acceso al mercado laboral. Ahora bien, este concepto cubre una multiplicidad de figuras con perfiles propios y diferenciados. En concreto, dentro del concepto genérico de “formación profesional” encontramos tres vertientes diferenciadas: la formación profesional reglada, la formación profesional ocupacional y la continua (si bien las actuaciones relativas a estas dos últimas se suelen agrupar bajo la denominación de formación profesional ocupacional, como ocurre en el art. 30.1 de la Ley de Ordenación General del Sistema Educativo: LOGSE).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(STC 95/2002, de 25 de abril, FJ 6). Las otras dos, en cambio, no se integran en el sistema educativo, teniendo por objeto la formación ocupacional, específicamente, el desarrollo de actuaciones formativas dirigidas a la inserción y reinserción laboral de los trabajadores, mientras que la continua busca “el mantenimiento, a lo largo de la vida laboral, de las aptitudes y cualificaciones profesionales en su día alcanzadas y que capacitaron para acceder al puesto de trabajo, con el fin de dotar a los trabajadores asalariados de los adecuados instrumentos formativos para hacer operante la directriz constitucional contenida en el art. 40.2 CE, es decir, para garantizar la formación y readaptación profesionales de los trabajadores ante los nuevos y acelerados cambios tecnológicos” (STC 95/2002,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encontramos incluso en el primer tercio del siglo pasado manifestaciones de esa diversidad de vertientes, como es el caso del Estatuto de formación profesional, aprobado por Decreto de 21 de diciembre de 1928, que se refería tanto a la faceta de la formación inicial como a la de la formación complementaria o de perfeccionamiento posterior de los trabajadores, dualidad que también se encuentra en la Ley 14/1970, de 4 de agosto, general de educación y financiación de la reforma educativa, si bien el aspecto relativo al perfeccionamiento, promoción, actualización y readaptación profesionales se regulaba dentro de la educación permanente de adultos.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normativa postconstitucional se acentúa la separación entre las tres modalidades de formación profesional, que se rigen por normas distintas. Así, la formación profesional reglada, integrada en el sistema educativo, encontró regulación en la Ley Orgánica 1/1990, de 3 de octubre, de Ordenación General del Sistema Educativo, en el capítulo IV del título primero (“De las Enseñanzas de Régimen General”), comprendiendo los arts. 30 a 35, en el primero de los cuales se remitían a su regulación específica las acciones dirigidas a la formación continua y a la inserción y reinserción laboral de los trabajadores. Esta regulación ha sido posteriormente sustituida por la Ley Orgánica 2/2006, de 3 de mayo, de educación, que dedica a la formación profesional los arts. 39 a 44 (capítulo V del título primero), si bien no se introduce una variación sustancial respecto a la regulación contenida anteriormente en la LOGSE, y que en el art. 39.1 define en conjunto y con una fórmula amplia la formación profesional, al decir que “comprende el conjunto de acciones formativas que capacitan para el desempeño cualificado de las diversas profesiones, el acceso al empleo y la participación activa en la vida social, cultural y económica. Incluye las enseñanzas propias de la formación profesional inicial, las acciones de inserción y reinserción laboral de los trabajadores así como las orientadas a la formación continua en las empresas, que permitan la adquisición y actualización permanente de las competencias profesionales”. Ahora bien, se añade la precisión de que la regulación contenida en la Ley Orgánica 2/2006 sólo “se refiere a la formación profesional inicial que forma parte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formación profesional ocupacional estaba recogida, en primer lugar, en el art. 14 de la Ley 51/1980, de 8 de octubre, básica de empleo, aunque, en la actualidad, encuentra su normativa específica en la Ley 56/2003, de 16 de diciembre, de empleo, que disciplina esta cuestión dentro del capítulo relativo a “Las políticas activas de empleo” que engloba tanto actuaciones de formación ocupacional como continua. Su artículo 26 dedica una amplia regulación a la que denomina “formación profesional para el empleo”, definida en su apartado 1 como un subsistema de formación profesional “constituido por un conjunto de iniciativas, medidas e instrumentos que pretenden, a través de la formación de los trabajadores y de la acreditación de su cualificación, dar respuesta a sus necesidades personales y profesionales de inserción y reinserción en el sistema productivo y contribuir a la mejora de la competitividad de las empresas”. Las acciones formativas que se desarrollen dentro de este subsistema se encuentran orientadas “a la adquisición, mejora y actualización permanente de las competencias y cualificaciones profesionales, favoreciendo la formación a lo largo de toda la vida de la población activa, y conjugando las necesidades de las personas, de las empresas, de los territorios y de los sectores productivos” (art. 26.2).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formación continua de los trabajadores se encuentra plasmada normativamente de forma específica en los arts. 4.2 b) y 23 del Estatuto de los trabajadores (texto refundido aprobado por Real Decreto Legislativo 1/1995, de 24 de marzo, en la redacción que les ha dado el Real Decreto-ley 3/2012, de 10 de febrero, de medidas urgentes para la reforma laboral). El primero de ellos recoge, el derecho de los trabajadores, en la relación de trabajo, “[a] la promoción y formación profesional en el trabajo”. El art. 23, dedicado a la “promoción y formación profesional en el trabajo”, incluye, a su vez, entre los derechos del trabajador no sólo los que se refieren al disfrute de permisos y a la adaptación de jornada para concurrir a exámenes, asistir a cursos de formación profesional y para formación y perfeccionamiento, sino, especialmente, el que se refiere a “la formación necesaria para su adaptación a las modificaciones operadas en el puesto de trabajo”, que “correrá a cargo de la empresa, sin perjuicio de la posibilidad de obtener a tal efecto los créditos destinados a la formación”, pactándose los términos del ejercicio de tales derechos en la negociación colectiva (art. 23.1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dos últimas modalidades han sido normalmente objeto de consideración conjunta a la hora de desarrollar planes y programar actuaciones en la materia, a partir del acuerdo del Consejo de Ministros de 30 de abril de 1985, por el que se establecieron las bases del Plan nacional de formación e inserción profesional para adecuar la formación profesional a las necesidades de empresas y trabajadores (modificado sucesivamente por acuerdos de 10 de enero de 1986, 6 de febrero de 1987, 21 de enero de 1988, y 22 de marzo de 1989). El Plan fue desarrollado anualmente por sucesivas órdenes del Ministerio de Trabajo y Seguridad Social, en las que se establecían los correspondientes programas de actuación dirigidos tanto a demandantes de empleo como a trabajadores. Fue objeto de nueva regulación por el Real Decreto 1618/1990, de 14 de diciembre, sustituido por el Real Decreto 631/1993, de 3 de mayo, que cambia su enfoque, para dirigirlo exclusivamente a los trabajadores desempleados, y, finalmente, hay que mencionar el acuerdo sobre la formación para el empleo de 7 de febrero de 2006 que sería recogido posteriormente en el Real Decreto 395/2007, de 23 de marzo, que regula el subsistema de formación profesional para el empleo, integrando los subsistemas de formación ocupacional y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este panorama de dispersión normativa de los distintos subsistemas de formación profesional, la Ley Orgánica 5/2002, de 19 de junio, de las cualificaciones y de la formación profesional, sin derogar el marco legal de la formación profesional establecido por la LOGSE, tiene por objeto ordenar un sistema que integre las distintas modalidades de formación profesional, “que responda con eficacia y transparencia a las demandas sociales y económicas a través de las diversas modalidades formativas”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exposición de motivos se señala que las estrategias coordinadas para el empleo que postula la Unión Europea se orientan hacia la obtención de una población activa cualificada y apta para la movilidad y libre circulación, cuya importancia se resalta expresamente en el Tratado de la Unión Europea. En este contexto, se considera necesaria la renovación del marco normativo de la formación profesional, de forma que “se garantice en todo momento la deseable correspondencia entre las cualificaciones profesionales y las necesidades del mercado de trabajo”. Con esta finalidad, la ley crea el sistema nacional de cualificaciones y formación profesional que, con la cooperación de las Comunidades Autónomas, “dote de unidad, coherencia y eficacia a la planificación, ordenación y administración de esta realidad, con el fin de facilitar la integración de las distintas formas de certificación y acreditación de las competencias y de las cualificaciones profesionales”, fomentando la formación a lo largo de la vida, integrando las distintas ofertas formativas e instrumentando el reconocimiento y la acreditación de las cualificaciones profesionales a nivel nacional, como mecanismo favorecedor de la homogeneización a nivel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 institucional del sistema lo constituye el catálogo nacional de cualificaciones profesionales, cuyo objeto es la ordenación de las mismas en función de las competencias que resulten apropiadas para el ejercicio profesional susceptibles de reconocimiento y acreditación [art. 4.1 a)], partiendo, como noción básica, del concepto técnico de cualificación profesional que, según la exposición de motivos de la ley, es “el conjunto de competencias con significación para el empleo, adquiridas a través de un proceso formativo formal e incluso no formal que son objeto de los correspondientes procedimientos de evaluación y acreditación”, desarrollándose las ofertas públicas de formación profesional “en función de las necesidades del mercado de trabajo y de las cualificaciones que éste requiere”, y garantizando, en todo caso, el acceso de los ciudadanos en condiciones de igualdad a las diferentes modalidades de la formación profesional [art. 2.3 b)], a cuyo efecto, la ley cuenta con los centros ya existentes, aparte de trazar las líneas ordenadoras básicas de los nuevos centros integrados de formación profesional, en los que se impartirán todas las ofertas formativas referidas al catálogo nacional de cualificaciones profesionales (arts. 11.4 y 10.1). Y todo ello, tomando como punto de partida “los ámbitos competenciales propios de la Administración General del Estado y de las Comunidades Autónomas, así como el espacio que corresponde a la participación de los agentes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panorama normativo de la formación profesional, debemos proceder al encuadre competencial de la materia que nos ocupa. En este punto, las partes coinciden en ubicar la formación profesional reglada o inicial en el ámbito de las competencias relativas a la educación, mientras que la ocupacional y la continua se incardinarían en la materia laboral y en las competencias relacionadas con la misma, criterio que coincide con lo expuesto en el fundamento jurídico anterior a la hora de deslindar las distintas modalidades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 la Ley Orgánica 5/2002 establece en su apartado 1 que la ley se dicta al amparo del art. 149.1.1, 7 y 30 CE, especificando en sus apartados 2 y 3 que la regulación de la formación profesional en el ámbito del sistema educativo se ampara en el art. 149.1.1 y 30 CE, mientras que lo que no se refiera a ella quedaría cubierto por el art. 149.1.7 CE. Las partes se muestran sólo parcialmente de acuerdo con esta atribución competencial, pues, en lo que se refiere a la regulación perteneciente al sistema educativo, aunque admiten que entra en juego la competencia del Estado ex art. 149.1.30 en materia de educación y que el título del art. 149.1.1 pasa a un segundo plano, actuando como refuerzo de aquélla, discrepan de la extensión de la competencia estatal y del alcance que le otorga la disposición final primera, apartado 2. Así, mientras la Generalitat y el Parlamento de Cataluña sostienen que el Estado sólo estaría habilitado para dictar las normas básicas de desarrollo del derecho a la educación consagrado en el art. 27 CE, el Abogado del Estado y el Letrado del Senado defienden que una parte de la regulación referida a la formación profesional reglada se encontraría respaldada por el inciso primero del art. 149.1.30 CE (condiciones de obtención, expedición y homologación de títulos académicos y profesionales), y otra por el inciso segundo (normas básicas para el desarrollo del art. 27 CE). Sin embargo, tanto los recurrentes como los otros contendientes están de acuerdo en que lo referido a la formación profesional continua y a la ocupacional encontraría cobertura en el art. 149.1.7 CE, si bien discuten sobre el alcance de las competencias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educación hay que recordar que se trata de una materia compartida entre el Estado y las Comunidades Autónomas (por todas, STC 6/1982, de 22 de febrero, FJ 3), y que las competencias del Estado en materia educativa derivan, sobre todo, de lo dispuesto en las cláusulas 1 y 30 del art. 149.1 CE (STC 77/1985, de 27 de junio, FJ 15), arraigando dichas competencias en el derecho fundamental a la educación (art. 27 CE), cuyo ejercicio igualitario debe garantizar el Estado (STC 6/1982, FJ 3). El título específico que ostenta el Estado hace pasar a un segundo plano, como han reconocido las partes, el alcance de la cláusula general del art. 149.1.1 CE (STC 137/1986, de 6 de noviembre, FJ 3), que se proyecta de un modo genérico sobre todos los derechos fundamentales (STC 188/2001, de 20 de septiembre, FJ 6). Pues bien,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competencias comprende la de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(STC 42/1981, de 22 de diciembre, FJ 3). Esta competencia, que se halla estrechamente ligada al principio de igualdad de los españoles en derechos y obligaciones en todo el territorio del Estado, consagrado en el art. 139.1 CE (STC 82/1986, de 26 de junio, FJ 12), “se vincula directamente a la existencia de las llamadas profesiones tituladas, concepto éste que la propia Constitución utiliza en el art. 36, y que implícitamente admite, como parece obvio, que no todas las actividades laborales, los oficios o las profesiones en sentido lato son o constituyen profesiones tituladas. Como ha declarado este Tribunal en la STC 83/1984, tales profesiones tituladas existen cuando se condicionan determinadas actividades ‘a la posesión de concretos títulos académicos’, y en un sentido todavía más preciso, la STC 42/1986 define las profesiones tituladas como aquellas ‘para cuyo ejercicio se requieren títulos, entendiendo por tales la posesión de estudios superiores y la ratificación de dichos estudios mediante la consecución del oportuno certificado o licencia’. Según señalábamos en esta última Sentencia, corresponde al legislador, atendiendo a las exigencias del interés público y a los datos producidos por la vida social, determinar cuándo una profesión debe pasar a ser profesión titulada, y no es dudoso que, con arreglo al texto del art. 149.1.30 de la Constitución, es el legislador estatal quien ostenta esta competencia exclusiva” (STC 122/1989,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especial importancia esta última precisión sobre la vinculación de la competencia del primer inciso del art. 149.1.30 CE con las profesiones tituladas, incardinadas dentro del sistema educativo (en este caso se trataría de los títulos relativos a la formación profesional de grado medio y a la formación profesional de grado superior, que son las titulaciones contempladas actualmente por la Ley Orgánica de educación dentro del sistema educativo), que no se pueden equiparar a otras figuras acreditativas de capacitaciones profesionales adquiridas en otros ámbitos. En este sentido, la propia Ley Orgánica 5/2002 distingue en su art. 8 entre los títulos de formación profesional y los certificados de profesionalidad, que presentan diferentes efectos y alcances. Sobre esta cuestión hemos dicho ya que “la sujeción a determinadas condiciones o el cumplimiento de ciertos requisitos para poder ejercer una determinada actividad laboral o profesional es cosa bien distinta y alejada de la creación de una profesión titulada en el sentido antes indicado. Es así posible que, dentro del respeto debido al derecho al trabajo y a la libre elección de profesión u oficio (art. 35 de la Constitución), y como medio necesario para la protección de intereses generales, los poderes públicos intervengan el ejercicio de ciertas actividades profesionales, sometiéndolas a la previa obtención de una autorización o licencia administrativa o a la superación de ciertas pruebas de aptitud. Pero, como se acaba de señalar, la exigencia de tales requisitos, autorizaciones, habilitaciones o pruebas no es en modo alguno, equiparable a la creación o regulación de los títulos profesionales, a que se refiere el art. 149.1.30 de la Constitución, ni guarda relación con la competencia que este precepto constitucional reserva al Estado” (STC 122/1989,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señalamos en la STC 111/1993, de 25 de marzo, FJ 9, que “no solo resulta avalada la distinción entre ‘título académico oficial’ y ‘capacitación oficial’ y la identificación de las profesiones tituladas con aquellas para cuyo ejercicio se requiere poseer estudios universitarios acreditados por la obtención del correspondiente ‘título’ oficial, sino que dado el reconocimiento constitucional a la libre elección de profesión u oficio (art. 35 CE), se perfila la posibilidad de diversos grados de control estatal de las actividades profesionales según sea la mayor o menor importancia constitucional de los intereses que con su ejercicio se ponen en juego. De manera que cuanto más relevancia social tuvieran dichos intereses, mayor sería el nivel de conocimientos requeridos para el desempeño de la actividad”. Así, en la STC 154/2005, de 9 de junio, FJ 8 b), negamos que las actividades formativas referidas al personal de seguridad privada pudieran incardinarse en la materia “educación” y que pudiera invocarse el título estatal del art. 149.1.30 CE, debiendo quedar encuadrada la cuestión en la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que el contenido propio de esas actividades formativas pueda ser objeto de homologación por parte del Estado en relación con la acreditación de las enseñanzas correspondientes a las titulaciones de la formación profesional reglada, aspecto en el que sí entraría en juego la competencia del primer inciso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extensión de esta competencia estatal exclusiva, que supone la reserva al Estado de toda la función normativa en relación con dicho sector (STC 77/1985, de 27 de junio, FJ 15), determina que las Comunidades Autónomas sólo puedan asumir competencias ejecutivas en relación con esta materia, y, en este sentido, el art. 131.4 del Estatuto de Autonomía de Cataluña (EAC) establece que “[c]orresponde a la Generalitat, en materia de enseñanza no universitaria, la competencia ejecutiva sobre la expedición y homologación de los títulos académicos y profesionales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de la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Generalitat de Cataluña, su vigente Estatuto de Autonomía le ha atribuido en su art. 131, en materia de enseñanza no universitaria, “la competencia exclusiva sobre las enseñanzas postobligatorias que no conduzcan a la obtención de título o certificación académica o profesional con validez en todo el Estado y sobre los centros docentes en que se impartan estas enseñanzas” (apartado 1), así como la competencia exclusiva respecto de “las enseñanzas obligatorias y no obligatorias que conducen a la obtención de un título académico o profesional con validez en todo el Estado y a las enseñanzas de educación infantil”, competencia exclusiva que incluye una serie de potestades especificadas en ocho subapartados (apartado 2). En este caso,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(STC 31/2010, de 28 de junio, FJ 77).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Esta competencia compartida tiene el alcance determinado por el art. 111 EAC, según el pronunciamiento contenido en el fundamento jurídico 60 de la STC 31/2010, en el que se describen las facultades comprendidas en la competencia de desarrollo de las bases estatales, precepto que, una vez suprimido el inciso declarado inconstitucional en dicha Sentencia por introducir una definición de las bases que incidía sobre el ámbito competencial del Estado, “se limita a describir correctamente las facultades comprendidas en la competencia de desarrollo de unas bases estatales cuyo contenido y alcance serán siempre, y sólo, las que se desprenden de la Constitución interpretada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norma cuestionada basa la competencia estatal también en el art. 149.1.1 CE, que reconoce competencia exclusiva al Estado para regular “las condiciones básicas que garanticen la igualdad de todos los españoles en el ejercicio de los derechos y en el cumplimiento de los deberes constitucionales”, Ciertamente, el art. 149.1.1 CE, en puridad, no habilita al Estado para regular el contenido normativo sustantivo de los derechos constitucionales, sino “las condiciones básicas que garanticen la igualdad en el ejercicio de los derechos y en el cumplimiento de los deberes constitucionales”. Por tanto, no cabe identificar el contenido normativo de los derechos constitucionales y las condiciones básicas con arreglo a las cuales dichos derechos han de ser ejercidos, de manera que las señaladas condiciones básicas sólo permiten al Estado establecer una cierta homogeneidad en el ejercicio de tales derechos cuando ello fuere aconsejable para evitar una excesiva diversidad que pudiera menoscabar la entidad sustancial del derecho de que se trate (STC 247/2007, de 12 de diciembre,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negativamente, puede decirse que la competencia estatal ex art. 149.1.1 CE no puede ser equiparada a la competencia que ostenta el Estado en materias concretas para dictar la correspondiente normativa básica, ni, por consiguiente, las condiciones básicas se identifican con “legislación básica”, “bases” o “normas básicas”; en este sentido, hemos dicho que “el art. 149.1.1 CE, en efecto,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 no lo es menos, sin embargo, que la competencia ex art. 149.1.1 CE no se mueve en la lógica de las bases estatales-legislación autonómica de desarrollo” [STC 61/1997, de 20 de marzo,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delimitación positiva, dijimos en la misma STC 61/1997, FJ 8,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podemos concluir que, de acuerdo con nuestra doctrina, este título estatal queda restringido al ámbito normativo, “lo que permite al Estado una regulación, aunque limitada a las condiciones básicas que garanticen la igualdad, que no al diseño completo y acabado de su régimen jurídico” [STC 188/2001, de 20 de septiembre, FJ 12, con cita de la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delimitación competencial en la otra parcela en la que se ubican materialmente la formación profesional continua y la ocupacional, en la STC 195/1996, de 28 de noviembre, FJ 5, ya afirmamos que la formación profesional ocupacional ha de ubicarse en la materia “legislación laboral” (art. 149.1.7 CE), y a igual conclusión llegamos en cuanto a la modalidad de formación continua de los trabajadores asalariados o en activo en las SSTC 95/2002, de 25 de abril, y 190/2002, de 17 de octubre. En la primera de ellas, afirmamos —como ya hemos adelantado en el fundamento jurídico 3— que esta última modalidad no pertenece al ámbito de la “educación”, ya que no se integra en el sistema educativo, en el que sólo se incluye la “formación profesional reglada” que, al ser cursada, conlleva la posibilidad de obtención de un determinado título académico (STC 95/2002, FJ 6). El propio art. 30.1 LOGSE remitía a su regulación específica y propia todo lo concerniente a la formación profesional ocupacional, mientras que el art. 39.1 de la Ley Orgánica de educación previene que la regulación contenida en la misma se refiere exclusivamente “a la formación profesional inicial que forma parte del sistema educativo”. Las acciones formativas para la formación continua de los trabajadores ocupados no forman parte del sistema educativo, sino que, como afirmamos en la reseñadas Sentencias, se identifican como pertenecientes a un estadio ulterior, centrado en el mantenimiento, a lo largo de la vida laboral, de las aptitudes y cualificaciones profesionales alcanzadas en su día (SSTC 95/2002, FJ 6; 190/2002,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haya aspectos de la formación profesional vinculados al fomento del empleo que podrían encontrar cobertura en el art. 149.1.13 CE (STC 95/2002, FJ 11), hemos descartado, en términos generales, la inclusión de esta materia en el citado título estatal, pues sólo tangencialmente puede verificarse su repercusión económica y, por otra parte, “si bien la política de empleo, dada su relevancia para los diversos sectores económicos, puede, e incluso debe, en alguna de sus manifestaciones, ser objeto de coordinación y planificación, esta previsión no puede entenderse con un significado tan amplio o expansivo que determine su proyección sobre un aspecto tangencial o secundario a dicha política de empleo como es la formación profesional ocupacional, en modo alguno equiparable a otras decisiones básicas en dicho ámbito, como pudieran ser las subvenciones o subsidios a las prejubilaciones en sectores productivos objeto de reconversión industrial, o las medidas dirigidas a la ‘recolocación’ de determinados colectivos de trabajadores en razón de situaciones de crisis afectantes a ciertas empresas o sectores, entre otras” (STC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incardinación de la formación de los trabajadores ocupados en la materia “legislación laboral” se dijo en las SSTC 95/2002, FJ 8, y 190/2002, FJ 6, que “la STC 35/1982, de 14 de junio, asigna al adjetivo laboral ‘un sentido concreto y restringido, coincidente por lo demás con el uso habitual, como referido solo al trabajo por cuenta ajena’. A ello añadimos que las acciones de estímulo de la contratación laboral, en sus distintas modalidades se insertan sin dificultad en el título del art. 149.1.7 CE, el cual ha de tenerse asimismo por prevalente en lo que atañe a los incentivos a la formación profesional ocupacional, para concluir que ésta “concierne a la regulación de un concreto derecho de los trabajadores en el seno de la relación laboral, como el reconocido en el art. 4.2 del estatuto de los trabajadores … y desarrollado en el art. 23 del mismo texto legal …. Esta clara inserción de la formación profesional continua en el seno de la relación laboral, con la consiguiente atribución de derechos al trabajador y correlativos deberes al empresario, determina como encuadramiento adecuado de la materia el de ‘legislación laboral’.” (SSTC 95/2002, FJ 8; y 190/2002,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reparto competencial en esta materia viene dado por el ya citado art. 149.1.7 CE y por el art. 170.1 EAC. El primero de ellos atribuye al Estado competencia exclusiva sobre legislación laboral, “sin perjuicio de su ejecución por los órganos de las Comunidades Autónomas”, y el segundo reconoce a la Generalitat “la competencia ejecutiva en materia de trabajo y relaciones laborales”, incluyendo a continuación un listado de potestades concretas, entre las que figuran en los párrafos b) y c) “[l]as políticas activas de ocupación, que incluyen la formación de los demandantes de ocupación y de los trabajadores en activo, así como la gestión de las subvenciones correspondientes”, con participación en “los planes o actividades de formación que superen el ámbito territorial de Cataluña”, y “[l]as cualificaciones profesionales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premisa de partida de este encuadramiento es que “[l]a Constitución Española atribuye al Estado la ordenación general en materia laboral, pues las Cortes Generales y no las Asambleas Legislativas de las Comunidades Autónomas, son las que ostentan la potestad legislativa en el ámbito de lo laboral” (STC 33/1981, de 5 de noviembre, FJ 2). Además, hemos señalado reiteradamente que “la expresión ‘legislación’ que define la competencia exclusiva del Estado en materia laboral ha de ser entendida ‘en sentido material, sea cual fuere el rango formal de las normas’ (STC 35/1982, de 14 de junio, FJ 2), y comprendiendo, por tanto, no sólo las leyes, sino también los reglamentos. …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(STC 195/1996, de 28 de noviembre, FJ 11).” (STC 51/2006,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esta materia que es, como ya se ha expuesto, de ejecución de la legislación laboral,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 En esta línea se enmarca el art. 112 EAC, según el cual, corresponde a la Generalitat en el ámbito de sus competencias ejecutivas, además de la función ejecutiva, comprensiva de la potestad de organización de su propia administración, la potestad reglamentaria, previsión ésta que, de acuerdo con la STC 31/2010, de 28 de junio, FJ 61, ha de entenderse “limitada a la emanación de reglamentos de organización interna y de ordenación funcional de la competencia ejecutiva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ésta la regla general, hay que advertir, empero, que existen excepciones al encuadramiento de la formación profesional, en su modalidad continua, en la materia “legislación laboral”. Como señalamos en la STC 190/2002, FJ 8, las acciones formativas que se realicen en el ámbito de las Administraciones públicas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Pues bien, en la primera de estas materias al Estado le corresponde dictar la normativa básica (art. 149.1.18 CE)”, y, en nuestro caso, a la Generalitat la competencia exclusiva sobre el régimen estatutario del personal al servicio de las Administraciones públicas catalanas y sobre la ordenación y la organización de la función pública, y la competencia compartida para el desarrollo de los principios ordenadores del empleo público, sobre la adquisición y pérdida de la condición de funcionario, las situaciones administrativas y los derechos, deberes e incompatibilidades del personal al servicio de las Administraciones públicas [art. 136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hemos entendido que las actuaciones dirigidas a la formación continua de determinadas profesiones sanitarias, que tampoco se incardinan en la materia “educación”, pues “no se ha establecido un sistema de retitulación dentro del sistema educativo general para la formación continua de estos profesionales”, por su obvia repercusión en el ámbito de la salud humana “se incardinan en la materia ‘sanidad’, en la que el Estado tiene atribuida la competencia para el establecimiento de las normas básicas y coordinación (art. 149.1.16 CE)” (STC 1/2011, de 14 de febrero, FJ 5), y a la Generalitat corresponde, entre otras, competencia compartida sobre la formación sanitaria especializada y sobre el régimen estatutario y la formación del personal que presta servicios en el sistema sanitario público [art. 162.3 d) y e) EAC], con el alcance que determina el art. 111 EAC, al que ya nos hemos referido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sin perjuicio de la regla general que enmarca la formación profesional en su modalidad continua en la esfera laboral, habrá que estar, en último término, al ámbito en el que se desenvuelven las actividades formativas de los trabajadores ocupados en cada caso para determinar el encuadre material que resulte procedente y la distribución competencial que al mismo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Dada la pluralidad y distinto alcance de los títulos competenciales en esta materia, tanto del Estado como de las Comunidades Autónomas, procede realizar una observación preliminar que cabe referir potencialmente a todos los preceptos impugnados, en el sentido de que no es posible realizar una lectura unívoca de su contenido, ya que ésta puede variar según se proyecte sobre cada una de las distintas modalidades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precepto contra el que dirigen su impugnación el Gobierno de la Generalitat y el Parlamento de Cataluña es el art. 5.1 de la Ley Orgánica 5/2002,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Administración General del Estado la regulación y la coordinación del Sistema Nacional de Cualificaciones y Formación Profesional, sin perjuicio de las competencias que corresponden a las Comunidades Autónomas y de la participación de los agentes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el Estado pretende asumir toda la regulación concerniente a la formación profesional reglada, de acuerdo con el sistema nacional de cualificaciones y formación profesional definido en el art. 4.1, atribuyendo una competencial general a la Administración estatal cuando sólo la tiene para la regulación general del sistema educativo y para dictar normas básicas ex art. 149.1.30 CE (que sólo excepcionalmente pueden tener lugar por vía reglamentaria), con lo que choca con el reparto constitucional de competencias en materia de enseñanza. Esta asunción de toda la regulación quedaría confirmada por la disposición final primera.2 de la misma ley orgánica. Consideran, además, que esta regulación resulta contradictoria con la que se contenía en la LOGSE —a la sazón en vigor—, conforme a la cual el Estado debería fijar sólo los criterios de evaluación y no el procedimiento concreto para llevarla a cabo, y que se atribuye a la Administración General del Estado una competencia genérica de coordinación del sistema sin acotar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sostiene que la competencia estatal no se limita a las normas básicas de desarrollo ex art. 149.1.30 CE, y que el establecimiento de las bases por vía reglamentaria se justifica por el contenido técnico y especializado de la materia así como por la variabilidad consustancial a las necesidades del mercado de trabajo. En cualquier caso, se salvaguardan expresamente las competencias autonómicas. Señala que la impugnación se basa en una hipotética vulneración futura, obviándose la mención de la competencia estatal de coordinación. Afirma que los apartados 2 y 3 del precepto, que no han sido impugnados, son reveladores de la participación que la ley impugnada atribuye a las Comunidades Autónomas, y, asimismo, que la declaración contenida en el art. 5.1 es consecuencia lógica de la competencia estatal ex art. 149.1.1 CE, que resulta compatible con la competencia plena de la Comunidad Autónoma en el plano normativo y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representante del Senado también opone que en el precepto discutido se reconoce que la regulación del sistema será sin perjuicio de las competencias autonómicas, por lo que los criterios establecidos por el Estado podrán ser desarrollados por las Comunidades Autónomas, añadiendo que la competencia de coordinación del Estado encuentra respaldo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primera impugnación, hay que partir del sistema nacional de cualificaciones y formación profesional cuya regulación y coordinación reserva a la Administración General del Estado el art. 5.1 y que, según el art. 2.1 de la Ley Orgánica 5/2002, es “el conjunto de instrumentos y acciones necesarios para promover y desarrollar la integración de las ofertas de la formación profesional, a través del Catálogo Nacional de Cualificaciones Profesionales, así como la evaluación y acreditación de las correspondientes competencias profesionales, de forma que se favorezca el desarrollo profesional y social de las personas y se cubran las necesidades del sistema productivo”.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instrumentos y acciones de referencia son (art. 4): a) El catálogo nacional de cualificaciones profesionales, que cuenta con una estructura modular y ordena las cualificaciones identificadas en el sistema productivo en función de las competencias apropiadas para el ejercicio profesional que sean susceptibles de reconocimiento y acreditación, incluyendo el contenido de la formación asociada a cada cualificación. Por cualificación se entiende “el conjunto de competencias profesionales con significación para el empleo que puedan ser adquiridas mediante formación modular u otros tipos de formación y a través de la experiencia laboral”, mientras que las competencias son “el conjunto de conocimientos y capacidades que permitan el ejercicio de la actividad profesional conforme a las exigencias de la producción y el empleo” [art. 7.3 a) y b) de la Ley Orgánica 5/2002; actualmente art. 7.4 a) y b)]. b) Un procedimiento de reconocimiento, evaluación, acreditación y registro de las cualificaciones profesionales. c) La información y orientación en materia de formación profesional y empleo. d) La evaluación y mejora de la calidad del sistema, que proporcione información sobre su funcionamiento y su adecuación a las necesidades formativas individuales y a las del sistema productivo.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regulación y la coordinación de todo ello, incluidas, por tanto, las cualificaciones profesionales a las que se refieren los arts. 7 y 8 de la ley, es lo que reserva a la Administración General del Estado el art. 5.1, aunque “sin perjuicio de las competencias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previsión de este precepto se impugna tanto en sí misma considerada como en su conexión con la disposición final primera, apartado 2. Ahora bien, dado que ésta ha sido objeto de una impugnación autónoma, aquí nos limitaremos a analizar si el art. 5.1, aisladamente considerado, produce o no el efecto denunciado en los recursos. Para realizar ese examen hemos de tener en cuenta no sólo el resto de contenidos de la propia ley, sino también la regulación de la formación profesional reglada, de la que no se puede prescindir, pues la Ley Orgánica 5/2002 pretende integrar en dicho sistema las diversas modalidades de formación profesional, pero sin sustituir las regulaciones propias de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una parte, el art. 10.2 de la Ley Orgánica 5/2002 dispone que “[l]as Administraciones educativas, en el ámbito de sus competencias, podrán ampliar los contenidos de los correspondientes títulos de formación profesional”, de donde se extrae la consecuencia de que el Estado fijará las enseñanzas mínimas, pero que las Comunidades Autónomas podrán complementar los contenidos de los distintos títulos de formación profesional. Por otra, en su exposición de motivos de la propia ley orgánica se afirma expresamente que “no deroga el actual marco legal de la formación profesional establecido por la Ley Orgánica 1/1990, de 3 de octubre, de Ordenación General del Sistema Educativo”, y, aunque este extremo sea puesto en duda por las recurrentes, lo cierto es que, si acudimos a la Ley Orgánica 2/2006, de 3 de mayo, de educación, que ha sustituido con posterioridad a la LOGSE —y que es también posterior a la Ley Orgánica 5/2002, con las consecuencias que ello implicaría en la relación entre ambas leyes—, podemos comprobar que las competencias de las Comunidades Autónomas en el ámbito del sistema educativo han quedado incólumes. Así, en su art. 6, al regular de manera general el currículo de las enseñanzas, determina que “el Gobierno fijará, en relación con los objetivos, competencias básicas, contenidos y criterios de evaluación, los aspectos básicos del currículo que constituyen las enseñanzas mínimas a las que se refiere la disposición adicional primera, apartado 2, letra c) de la Ley Orgánica 8/1985, de 3 de julio, Reguladora del Derecho a la Educación” (apartado 2), debiendo requerir esos aspectos básicos el 55 por 100 de los horarios escolares para las Comunidades Autónomas que tengan lengua cooficial y el 65 por 100 para las que no la tengan (apartado 3), al tiempo que han de formar parte del currículo de las distintas enseñanzas, que deben establecer las Administraciones educativas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las normas referidas a la formación profesional, el art. 39.6 (al igual que antes el art. 35.1 LOGSE) dispone que el Gobierno “previa consulta a las Comunidades Autónomas, establecerá las titulaciones correspondientes a los estudios de formación profesional, así como los aspectos básicos del currículo de cada una de ellas”. De todo ello se sigue que el resto del contenido del currículo será establecido por las Administraciones educativas, denominación general en la que están incluidas las Comunidades Autónomas, dentro de su ámbito de competencias. Por lo demás, hay en la Ley Orgánica de educación muchas otras potestades que se reconocen a esas Administraciones educativas y que ponen de manifiesto hasta qué punto quedan salvaguardadas las competencias autonómicas en la materia dentro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reserva a la Administración General del Estado en el art. 5.1 de la Ley Orgánica 5/2002 de la regulación del sistema nacional de cualificaciones y formación profesional no supone, en sí misma considerada, la asunción total del contenido formativo referido a la formación profesional reglada, ni el correlativo desconocimiento de las competencias que corresponden a la Generalitat de Cataluña en materia educativa, ni siquiera en aquellos concretos aspectos que se mencionan en los recursos, como el relativo a la evaluación, en el que el Estado establece los criterios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otro aspecto de este precepto que es discutido por el Parlamento de Cataluña (no así por el Gobierno de la Generalitat) es el referido a la atribución a la Administración General del Estado de una competencia genérica de coordinación del sistema, cuyo alcance no se acota. Ciertamente, el art. 149.1.30 CE, no reconoce una específica competencia de coordinación al Estado, pero ya en nuestra STC 32/1983, de 28 de abril, FJ 2, nos referimos a la competencia estatal de coordinación general, señalando que la coordinación “persigue la integración de la diversidad de las partes o subsistemas en el conjunto o sistema, evitando contradicciones y reduciendo disfunciones que, de subsistir, impedirían o dificultarían respectivamente la realidad misma del sistema”. Sobre esta competencia general, realizamos en la misma Sentencia y fundamento jurídico una serie de precisiones: “a) Aunque constituye un reforzamiento o complemento de la noción de bases, es una competencia distinta a la de fijación de las bases, como se desprende del hecho de que en el art. 149.1 no siempre que se habla de bases se habla también de coordinación general, si bien ésta, cuando se incluye, aparece salvo en una ocasión (art. 149.1.15) unida a la competencia sobre las bases (art. 149.1.13 y 149.1.16); b) la competencia de coordinación general presupone lógicamente que hay algo que debe ser coordinado, esto es, presupone la existencia de competencias de las Comunidades …, competencias que el Estado, al coordinarlas, debe obviamente respetar, pues nunca ni la fijación de bases ni la coordinación general deben llegar a tal grado de desarrollo que dejen vacías de contenido las correspondientes competencias de las Comunidades; c) la competencia estatal de coordinación general significa no sólo que hay que coordinar las partes o subsistemas (esto es, las competencias comunitarias) …, sino que esa coordinación le corresponde hacerla al Estado; d) en consecuencia la coordinación general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podemos destacar, en primer lugar, la idea de que la coordinación es una facultad que guarda estrecha conexión con las competencias normativas, de modo que el titular de estas últimas ostenta aquella facultad como complemento inherente (STC 194/2004, de 4 de noviembre, FJ 8), encontrándose ínsita no sólo en toda competencia básica (STC 81/2005, de 6 de abril, FJ 10), sino que la facultad de coordinación se conecta con las competencias normativas en general. Así, hemos precisado que no se pueden reducir ni confundir las manifestaciones específicas de coordinación que aparecen en nuestra Constitución (art. 149.1, apartados 13, 15 y 16 CE, entre otros) como competencia adicional a una competencia normativa limitada, “con las funciones generales de coordinación que corresponden al Estado cuando sus competencias normativas son plenas, dado que aquél no puede desentenderse en absoluto de la ejecución autonómica de la legislación estatal. Resultan así posibles formas de intervención normativa que establezcan reglas que cumplan una función coordinadora de las Administraciones Autonómicas entre sí y con el Estado” (STC 104/1988,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coordinación conlleva un cierto poder de dirección, consecuencia de la posición de superioridad en que se encuentra el que coordina respecto del coordinado [SSTC 214/1989, de 21 de diciembre, FJ 20 f); y 118/1996, de 27 de junio, FJ 66], y es claro que “el que ostenta atribuciones de aquella índole está legitimado, en línea de principio, para establecer unilateralmente medidas armonizadoras destinadas a la más eficaz concertación de la actuación de todos los entes involucrados” (STC 109/1998, de 21 de mayo, FJ 13), evitando interferencias y, en su caso, dispersión de esfuerzos e iniciativas perjudiciales para la finalidad prioritaria (STC 102/1995, de 26 de junio,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idea que se ha de resaltar de nuestra doctrina sobre la facultad de coordinación es que no otorga a su titular competencias que no ostente, especialmente facultades de gestión complementarias (STC 194/2004, FJ 8), de suerte que, implicando lógicamente su ejercicio la existencia de competencias autonómicas que deben ser coordinadas, en ningún caso puede aquél suponer la invasión y el vaciamiento de las mismas. 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cuanto aquí hemos expuesto podemos concluir que la atribución a la Administración General del Estado de la coordinación del sistema nacional de cualificaciones y formación profesional no supone un exceso en las competencias estatales, sino que es una lógica consecuencia de las competencias normativas que el Estado ostenta ex art. 149.1.7 y 30 CE y de las competencias que corresponden a las Comunidades Autónomas en la materia, sin cuya existencia no tendría sentido esa competencia de coordinación. De hecho, el art. 4.2 —no impugnado— ya establece que a través de los distintos instrumentos y acciones que comprende el sistema nacional “se promoverá la gestión coordinada de las distintas Administraciones públicas con competencia en la materia”, coordinación que se manifiesta de manera evidente como una necesidad esencial para el adecuado funcionamiento del sistema. En cualquier caso, no se puede dejar de reseñar que el Estado habría contado con esa competencia de coordinación del sistema nacional aunque la Ley Orgánica 5/2002 no hubiese dispuesto nada al respecto de manera expresa. Por lo demás, nada podemos decir aquí sobre la extensión de esa facultad de coordinación, que dependerá de las concretas medidas que puedan arbitrarse por el Estado que, en su caso, podrán ser impugnadas por las Comunidades Autónomas si consideran que sobrepasan los límites que nuestra doctrina impone al ejercicio de dicha facultad afectando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siguiente precepto impugnado es el art. 7, al que el Gobierno de la Generalitat achaca los mismos vicios que al art. 5.1, en cuanto reserva al Estado la regulación íntegra del catálogo nacional de cualificaciones profesionales, con lo que la regulación entera de la formación profesional pasaría a manos de la Administración del Estado, con vaciamiento de las facultades normativas autonómicas en materia de educación. El Abogado del Estado opone a tales argumentos que la impugnación se apoya en una motivación difusa, y que los vicios que se denuncian no residen en el mismo precepto, sino en el art. 5.1 y en la disposición final primera.2, estando supeditadas las competencias autonómicas, en todo caso, a la normativa que dicte el Estado, sin que pueda pretenderse que ésta quede petrificada.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art. 7, en su versión original (antes de la modificación introducida por la Ley Orgánica 4/2011, que añadió un nuevo apartado 3, renumerándose el anterior apartado 3 como apartado 4), establecía: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la finalidad de facilitar el carácter integrado y la adecuación entre la formación profesional y el mercado laboral, así como la formación a lo largo de la vida, la movilidad de los trabajadores y la unidad de mercado laboral, se crea el Catálogo Nacional de Cualificaciones Profesionales, aplicable a todo el territorio nacional, que estará constituido por las cualificaciones identificadas en el sistema productivo y por la formación asociada a las mismas, que se organizará en módulos formativos, articulados en un Catálogo Modular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previa consulta al Consejo General de la Formación Profesional, de acuerdo con lo establecido en el art. 5.2 de esta Ley, determinará la estructura y el contenido del Catálogo Nacional de Cualificaciones Profesionales y aprobará las que procedan incluir en el mismo, ordenadas por niveles de cualificación, teniendo en cuenta en todo caso los criterios de la Unión Europea. Igualmente se garantizará la actualización permanente del catálogo, previa consulta al Consejo General de la Formación Profesional, de forma que atienda en todo momento los requerimientos del sistema productivo.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la presente Ley, se entenderá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Cualificación profesional: el conjunto de competencias profesionales con significación para el empleo que pueden ser adquiridas mediante formación modular u otros tipos de formación y a través de la experiencia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Competencia profesional: el conjunto de conocimientos y capacidades que permitan el ejercicio de la actividad profesional conforme a las exigencias de la producción y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falta razón al Abogado del Estado en sus argumentos, pues lo cierto es que el recurso del Gobierno de la Generalitat no dedica una específica argumentación impugnatoria al concreto contenido del art. 7, de donde se sigue que el precepto se impugna en la medida en que se refiere al catálogo nacional de cualificaciones profesionales, que forma parte del sistema nacional de cualificaciones y formación profesional, de acuerdo con el art. 4.1 a) de la ley, y cuya regulación reserva a la Administración General del Estado el art. 5.1. Por tanto, el art. 7 se impugna de manera vinculada al art. 5.1, cuya suerte ha de seguir, de modo que, aparte de lo que establece la disposición final primera.2, párrafos primero y segundo, a la que nos referiremos posteriormente, rechazada la inconstitucionalidad del art. 5.1, también hemos de desestimar la impugnación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como señala el Abogado del Estado, el catálogo nacional de cualificaciones profesionales es un elemento clave del sistema nacional, puesto que permite adecuar permanentemente la formación a las necesidades de cada persona y del mercado laboral, y, en este sentido, resultan justificadas, de acuerdo con las competencias estatales del art. 149.1.30 CE, las facultades que el art. 7.2 reserva al Gobierno en orden a determinar la estructura y contenido del catálogo, a aprobar las cualificaciones que proceda incluir en el mismo, y a garantizar su actualización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Al art. 8.4 se le imputa que atribuya al Estado la regulación completa y exhaustiva de los procedimientos de evaluación y acreditación, sin permitir ningún tipo de desarrollo normativo autonómico, cuando debía limitarse a los aspectos básicos, por lo que vulnera las competencias de la Generalitat en materia de enseñanza al vaciar las facultades normativas autonómicas. Frente a ello, aduce el Abogado del Estado que se trata de una impugnación preventiva y que esa reserva tiene perfecto encaje en la competencia estatal sobre títulos académicos y profesionales ex art. 149.1.30 CE, quedando salvaguardada en cierto modo la participación autonómica a través de la consulta al Consejo General de la Formación Profesional, argumentos con los que coincide el Letrado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precepto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previa consulta al Consejo General de la Formación Profesional, fijará los requisitos y procedimientos para la evaluación y acreditación de las competencias, así como los efectos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debemos rechazar el argumento de que la participación autonómica se salvaguarde por medio de la consulta al Consejo General de la Formación Profesional, en el que participan las Comunidades Autónomas, a la que se refiere el Abogado del Estado. Dicho consejo es un órgano “consultivo y de participación institucional de las Administraciones públicas y de asesoramiento del Gobierno en materia de formación profesional” (art. 1 de la Ley 1/1986, de 7 de enero, modificada por la Ley 19/1997, de 9 de junio, y por la Ley 14/2000, de 29 de diciembre), teniendo cada Comunidad Autónoma y las Ciudades Autónomas de Ceuta y Melilla un representante y, el conjunto de ellas, una representación minoritaria que sólo llega a la cuarta parte del conjunto del órgano, lo que, en definitiva, no permite a la Generalitat el ejercicio de las competencias que, en materia de educación, le atribuye el art. 131 EAC. La creación de un órgano de deliberación y consulta, con funciones de propuesta, como el referido consejo, responde adecuadamente a la finalidad del principio de cooperación, pero no permite sustituir el ejercicio de competencias que son indisponibles e irrenunciables y que han de ejercerse precisamente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podemos avanzar que, de la misma manera que en los preceptos anteriormente examinados, el conflicto se encuentra no tanto en el art. 8.4 aisladamente considerado, como en la lectura que del mismo se hace en relación con la disposición final primera, apartado 2, párrafos primero y segundo, que reserva al Estado el desarrollo exclusivo de, entre otros, este precepto. Comoquiera que, según ya se ha expuesto, la citada disposición ha sido objeto de impugnación autónoma, nos limitaremos aquí al examen del art. 8.4 para determinar si, en sí mismo considerado, y al margen de esa posterior norma sobre su desarrollo, produce el vaciamiento de las competencias autonómicas denunciado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comprensión del precepto ha de partir de la premisa, ya señalada, de que la intervención del Estado tiene una distinta intensidad en función de la modalidad de formación profesional sobre la que se esté actuando, lo que impide realizar una lectura unívoca del mismo. Por ello, es preciso tener en cuenta las dos vertientes competenciales presentes en la regulación examinada y considerar que, mientras el ámbito laboral es competencia exclusiva del Estado la íntegra regulación de la materia merced al título del art. 149.1.7 CE (lo que le permite regular completamente los requisitos y procedimientos para la evaluación y acreditación de las competencias, así como sus efectos), en la esfera educativa el Estado no tiene ese monopolio legislativo en virtud del art. 149.1.30 CE y debe quedar un margen para que las Comunidades Autónomas ejerzan sus competencias normativas. Por tanto, es en el campo del sistema educativo en el que se enmarca la impugnación del art. 8.4 y en él el entendimiento de dicho precepto habrá de realizarse de acuerdo con las competencias que tanto el Estado como las Comunidades Autónomas ostentan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dicho ámbito material el Estado tiene, como hemos declarado reiteradamente, competencia exclusiva para regular las condiciones de obtención, expedición y homologación de los títulos académicos y profesionales, extremo que se encuentra íntimamente vinculado a la evaluación de los conocimientos, en cuanto ésta se dirige a la acreditación de dichos conocimientos y a la consiguiente obtención de una titulación. Ahora bien, ello no se traduce en una potestad normativa que se extienda sobre la totalidad de los aspectos relacionados con la evaluación de los conocimientos y capacidades, porque tal conclusión implicaría realizar una interpretación excesivamente amplia del término “condiciones” del art. 149.1.30 CE, extendiéndolo a cuanto tenga conexión mediata o inmediata con el proceso de obtención, expedición y homologación de títulos académicos y profesionales, dando lugar a un desplazamiento de las competencias de las Comunidades Autónomas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la competencia estatal incluye el establecimiento de los títulos correspondientes a cada nivel y ciclo educativo, en sus distintas modalidades, títulos que han de tener el mismo valor en toda España (STC 42/1981, de 22 de diciembre, FFJJ 3 y 4), por lo cual, corresponde al Estado asegurar una formación mínima común, estableciendo su contenido y la forma de acreditar los conocimientos inherentes a la misma. Ahora bien, ello no ha de traducirse necesariamente en la regulación completa de los requisitos y procedimientos de evaluación, y éste es el entendimiento que ha de realizarse del precepto discutido, como pone de relieve la específica normativa educativa con la que debe conectarse la regulación de la ley orgánica en cuanto a la formación profesional perteneciente al sistema educativo. En efecto, ya la disposición adicional primera, apartado 2 c), de la Ley Orgánica 8/1985, de 3 de julio, reservaba al Estado “[l]a fijación de las enseñanzas mínimas y la regulación de las demás condiciones para la obtención, expedición y homologación de títulos académicos y profesionales, válidos en todo el territorio español”. Y el artículo 6 de la Ley Orgánica de educación, al referirse al currículo de las enseñanzas, que incluye los criterios de evaluación de cada una de las enseñanzas reguladas en la propia ley —también, por tanto, de la formación profesional—, dispone que el Gobierno fijará en relación, entre otros aspectos, con los criterios de evaluación, los aspectos básicos del currículo que constituyen las enseñanzas mínimas a que se refiere la mencionada disposición adicional. Esta regla tiene su reflejo en la regulación relativa a la formación profesional, donde el art. 43 de la misma ley orgánica se limita a establecer que la evaluación se realizará por módulos profesionales y que la superación de un ciclo formativo requerirá la evaluación positiva en todos los módulos que lo componen. Estas previsiones tienen carácter básico (disposición final quinta), pudiendo ser desarrolladas por las Comunidades Autónomas, salvo en aquellas materias cuya regulación se encomienda por la propia ley al Gobierno o que corresponden al Estado conforme a lo establecido en la disposición adicional primera, número 2, de la Ley Orgánica 8/1985, reguladora del derecho a la educación (disposición final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demuestra que, en relación con el sistema educativo, el art. 8.4 de la Ley Orgánica 5/2002 no reserva al Gobierno la íntegra regulación de todos los aspectos referidos a la evaluación y acreditación de las competencias, sino sólo de aquellos contenidos y criterios básicos que forman parte de las enseñanzas mínimas, por lo que queda un margen a las Comunidades Autónomas para desarrollar sus facultades normativas inherentes a las competencias que ostentan en la materia, de donde se extrae la consecuencia de que el precepto impugnado no vulnera el orden constitucional de competencias. Cosa distinta es que, en ejercicio de la habilitación que el precepto le otorga, pueda el Gobierno excederse en la fijación de los requisitos y procedimientos para la evaluación y acreditación de las competencias, y de los efectos de las mismas, hipótesis que no puede valorarse en este momento, pues, como hemos señalado, entre otras, en las SSTC 77/1985, de 27 de junio, FJ 4; y 147/1992, de 16 de octubre, FJ 4, no resulta procedente la adopción de pronunciamientos preventivos referidos a posibles, y aún no producidas, aplicaciones de preceptos legales que no resultan necesariamente derivados de éstos, sin perjuicio de que, de producirse, puedan ser combatidas en su caso, ante este Tribunal a través del correspondiente conflicto de competencias o, incluso, ante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Coinciden el Gobierno de la Generalitat y el Parlamento de Cataluña en la impugnación del art. 11.7. Afirman que incurre en un exceso competencial ya que supone la reasunción por parte del Estado de los centros de formación profesional que ya habían sido traspasados, y que se pretende que la innovación y la experimentación se desarrollen mediante una red de centros de “referencia nacional” estatales, con implantación en todas las Comunidades Autónomas, especializados en los diferentes sectores productivos, siendo así que la Generalitat tienen competencia para la creación, gestión, transformación, ampliación, clasificación y supresión de centros, así como para la realización de experiencias e innovaciones formativas. Añaden que, además, se convierte una función típicamente ejecutiva, que corresponde en exclusiva a la Generalitat, en una competencia compartida con el Estado, imponiendo a la Comunidad Autónoma la firma de un convenio como requisito necesario para su ejercicio, lo que contraviene los términos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estos razonamientos el Abogado del Estado, defendiendo que el precepto es absolutamente respetuoso con las transferencias efectuadas a favor de la Generalitat, pues las actividades de innovación y experimentación se encuentran obviamente vinculadas a materias sobre las que el Estado tenga atribuidas competencias, pudiendo requerir la colaboración de las Comunidades Autónomas, lo que exigirá la previa conformidad de éstas, articulada a través de convenios de colaboración para centros específicos implantados en aquéllas. En esta misma línea, el Letrado del Senado afirma que el art. 11.7 respeta las competencias autonómicas, ya que pueden coexistir los centros de referencia nacional con aquellos otros que consideren oportuno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art. 11.7 de la Ley Orgánica 5/2002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innovación y experimentación en materia de formación profesional se desarrollará a través de una red de centros de referencia nacional, con implantación en todas las Comunidades Autónomas, especializados en los distintos sectores productivos. A tales efectos, dichos centros podrán incluir acciones formativas dirigidas a estudiantes, trabajadores ocupados y desempleados, así como a empresarios y formadores.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programación y ejecución de las correspondientes actuaciones de carácter innovador, experimental y formativo se llevará a cabo, en el marco de lo establecido en esta Ley, mediante convenios de colaboración entre la Administración del Estado y las Comunidades Autónomas, ateniéndose en todo caso al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adecuado entendimiento de este precepto exige que lo consideremos no de manera aislada, sino en el conjunto del art. 11, del cual resulta, en principio, una lectura distinta a la que efectúan los recurrentes, pues deja a salvo expresamente las competencias de las distintas Administraciones para establecer los requisitos específicos que deban reunir los centros de formación profesional y para crearlos, autorizarlos, homologarlos y gestionarlos (apartados 1 y 2), e, incluso, para crear centros integrados de formación profesional, en los que se impartan todas las ofertas formativas a que se refiere el art. 10 (apartado 3). Es más, la exposición de motivos de la Ley señala que ésta cuenta con los centros ya existentes, trazando las líneas ordenadoras básicas de los nuevos centros integrados de formación profesional. No se manifiesta, por tanto, esa intención de reasumir centros de formación profesional que ya habían sido traspasados, máxime cuando, en el ámbito educativo, el art. 17 de la Ley Orgánica del derecho a la educación (a la cual se remite la Ley Orgánica de educación) previene que “[la] creación y supresión de centros públicos se efectuará por el Gobierno o por el Consejo de Gobierno de la Comunidad Autónoma correspondiente, en el ámbito de sus respectivas competencias”, añadiendo el art. 39.5 de la Ley Orgánica de educación que los estudios de formación profesional regulados en la misma “podrán realizarse tanto en los centros educativos que en ella se regulan como en los centros integrados y de referencia nacional a los que se refiere el art. 11 de la Ley Orgánica 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del análisis del art. 11.7 se desprende que lo que el precepto regula es la realización de actividades innovadoras y experimentales en materia de formación profesional, tanto en el ámbito educativo como en el laboral, y no sólo dirigidas a estudiantes y trabajadores ocupados y desempleados, sino también a empresarios y formadores, que se habrán de desarrollar a través de una red de centros de referencia nacional especializados en razón de los distintos sectores productivos, que se implantarán en las distintas Comunidades Autónomas. La primera conclusión que se ha de extraer del precepto es que las actividades innovadoras y experimentales a las que se refiere son las que lleve a cabo el Estado que, obviamente, habrá de celebrar convenios de colaboración con las Comunidades Autónomas para desarrollar esas actividades en los centros de titularidad de las mismas, dentro del ámbito de las respectivas competencias, según reza el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se refiere al ámbito educativo, ya dijimos en la STC 38/1992, de 23 de marzo, FJ 7, al resolver el conflicto planteado en relación con el Real Decreto 942/1986, de 9 de mayo (por el que se establecen normas generales para la realización de experimentaciones educativas en centros docentes), que el Estado puede llevar a cabo experimentaciones educativas en todo el territorio nacional sobre materias de su competencia, esto es, las que le atribuye el art. 149.1.30 CE, que en aquella norma se concretaban en los aspectos referidos a la ordenación general del sistema educativo, la fijación de las enseñanzas mínimas o la afección a las condiciones exigibles para obtención de títulos académicos y profesionales. Del mismo modo, reconocimos en dicha Sentencia que las Comunidades Autónomas pueden realizar libremente experimentaciones educativas, pero que, en cuanto éstas afecten a las competencias estatales reseñadas, resulta conforme con el orden constitucional de competencias no sólo que el Estado establezca la correspondiente regulación normativa, sino también que se imponga su previa autorización, a los efectos de la homologación de los estudios y títulos correspondientes (STC 38/1992,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las previsiones del art. 11.7 no impiden el ejercicio de sus competencias en materia educativa por parte de las Comunidades Autónomas, que podrán llevar a cabo las actuaciones de innovación y experimentación que tengan por conveniente dentro de los límites de su competencia, sin que el desarrollo de las mismas deban realizarlo necesariamente en los centros de referencia nacional [STC 5/1981, de 13 de febrero, FJ 24 a)], por lo que en ellos se desarrollarán las innovaciones y experimentaciones realizadas por el Estado, que han de quedar acotadas dentro del ámbito de competencias que marca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esfera laboral, es preciso recordar que corresponde al Estado toda la legislación en la materia, mientras que la Generalitat ha asumido la competencia ejecutiva en materia de trabajo y relaciones laborales, incluyendo las políticas activas de ocupación, tanto de los desempleados como de los trabajadores en activo, así como la gestión de las subvenciones correspondientes, y las cualificaciones profesionales en Cataluña [art. 170.1 b) y c) EAC], por lo que se plantea la duda de si el Estado se puede reservar en esta materia el desarrollo de una función típicamente ejecutiva, como es la realización de actividades de carácter innovador y experimental. Precisamente el dato de que la competencia normativa del Estado en esta materia sea completa, sin que quede ningún espacio de regulación externa a las Comunidades Autónomas, que sólo disponen de una competencia de ejecución, quedando por ello garantizada en tan alto grado la unidad de acción, determina que deba apreciarse de forma mucho más restrictiva la excepcionalidad justificadora de la permanencia en el acervo estatal de facultades ejecutivas, que este Tribunal admite sólo para supuestos tasados (STC 195/1996, de 28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señalado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175/1999, de 30 de septiembre, FJ 6; 223/2000, de 21 de septiembre, FJ 11; y 1/2011,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niegan que el Estado pueda llevar a cabo esas actividades típicamente ejecutivas, aduciendo que a la Generalitat le fueron transferidas las funciones en materia de gestión de la formación profesional ocupacional por el Real Decreto 1577/1991, de 18 de octubre, y los centros nacionales de formación profesional que, sitos en su territorio, aún eran de titularidad del Estado en virtud del Real Decreto 1050/1997, de 27 de junio, transferencias que resultarían afectadas por el precepto aquí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95/2002, de 25 de abril, FJ 14, referida, precisamente, a un recurso de inconstitucionalidad y un conflicto de competencias en materia de formación profesional ocupacional, recordamos nuestra doctrina acerca del alcance de las competencias asumidas por las Comunidades Autónomas en virtud de los traspasos de servicios operados por las comisiones mixtas y plasmados posteriormente en los correspondientes reales decretos de traspasos, señalando que “la transferencia de servicios ha de hacerse necesariamente a través de los acuerdos de las Comisiones Mixtas, puesto que tal es el procedimiento previsto en los Estatutos de Autonomía en aplicación de lo dispuesto en el art. 147.2 d) de la Constitución, que requiere que los Estatutos contengan ‘las bases para el traspaso de los servicios correspondientes a las mismas’. Tales acuerdos se plasman en los correspondientes Decretos y, en consecuencia, no puede alterarse su contenido mediante una intervención unilateral del legislador estatal. Hay, por así decirlo, una reserva procedimental para el traspaso de servicios que no puede ser desconocida (STC 86/1989, de 11 de mayo, FJ 10, con cita de la STC 76/1983, de 5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es cierto que la referida competencia ejecutiva fue traspasada a la Generalitat mediante acuerdo de la comisión mixta de transferencias de 23 de septiembre de 1991, formalizado a través del citado Real Decreto 1577/1991 (ampliada y modificada por posterior acuerdo de la comisión mixta de 17 de diciembre de 1992 y Real Decreto 47/1993, de 15 de enero). En el epígrafe b) del anexo del primer real decreto (“funciones y servicios de la Administración del Estado que asume la Generalidad de Cataluña”), se traspasan a dicha Comunidad Autónoma, entre otras funciones, “[l]a organización y ejecución de proyectos experimentales o innovadores de Formación Profesional Ocupacional, aun no contemplados en el Plan Nacional de Formación e Inserción Profesional, cuyos resultados puedan servir para la implantación en otros ámbitos territoriales o en la programación nacional. A tal efecto, se seguirá lo establecido en el Convenio de colaboración que se firme entre la Administración del Estado y la Generalidad de Cataluña” (apartado 5). Parece evidente, pues, que la función ejecutiva que aquí se discute corresponde a la Comunidad Autónoma y no al Estado, máxime cuando en el epígrafe c) del anexo (“funciones que se reserva la Administración del Estado”) no figura ninguna facultad de gestión en cuanto a la innovación y la experimentación en materia de formación profesional ocupacional, más allá de la gestión de dos centros nacionales de formación profesional sitos en el territorio de la Comunidad Autónoma de Cataluña, cuya titularidad, sin embargo, fue transferida posteriormente a la Generalitat por acuerdo de la comisión mixta de 3 de junio de 1997, plasmado en el Real Decreto 1050/1997, de 27 de junio, sobre traspaso a la Generalitat de la gestión realizada por el Instituto Nacional de Empleo, en el ámbito del trabajo, el empleo y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señala el Abogado del Estado acertadamente, el traspaso de la titularidad de tales centros fue acompañada de la previsión de que “continuarán ejecutando, a través de la financiación correspondiente por parte del INEM, las funciones que tienen atribuidos los mismos por el artículo 17 y siguientes del Real Decreto 631/1993, de 3 de mayo, regulador del Plan Nacional de Formación e Inserción Profesional. A este efecto, la Comisión de Coordinación y Seguimiento que se crea en el apartado C). 5, de este Acuerdo, articulará los mecanismos precisos para garantizar una adecuada colaboración entre las dos Administraciones”. Y el referido art. 17, entre otros cometidos de los centros nacionales de formación profesional ocupacional, incluye la elaboración, seguimiento y evaluación de los medios didácticos, el desarrollo de los planes anuales de formación y perfeccionamiento de los profesores y expertos docentes, y, especialmente, el desarrollo de los estudios y propuestas técnicas necesarias para determinar las enseñanzas mínimas e itinerarios formativos.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existen actividades de las referidas en el precepto aquí discutido que podrán desarrollarse a instancia de la Administración del Estado exclusivamente en los dos centros nacionales cuya titularidad se transfirió a la Generalitat, y para el desarrollo exclusivo de las funciones contempladas en el citado art. 17 del Real Decreto 631/1993. Cierto es que este último Real Decreto ha sido derogado por el Real Decreto 395/2007, de 23 de marzo, por el que se regula el subsistema de formación profesional para el empleo (que ha sido objeto de los conflictos positivos de competencia núms. 6735-2007, 6767-2007, 6869-2007, 6870-2007 y 6876-2007), pero, a los efectos que aquí nos interesan, basta con constatar que hay una base competencial para el desarrollo por parte del Estado de las actuaciones a que se refiere el art. 11.7 de la Ley Orgánica 5/2002, siempre y cuando se atenga a los límites marcados por los reales decretos de transferencias, y mediando el correspondiente convenio de colaboración con las Comunidades Autónomas en cuyos centros vayan a desarrollarse.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las representaciones del Gobierno de la Generalitat y del Parlamento de Cataluña cuestionan la constitucionalidad de la disposición final primera, apartado 2, párrafos primero y segundo, en cuanto que ampara el desarrollo exclusivo por parte del Estado de los arts. 4.1 b) y c), 5.1, 6.3 y 4, 7, 8.4, 9 y 11.6, y la disposición adicional tercera, en el ámbito del sistema educativo, con apoyo en el art. 149.1.1 y 30 CE, produciendo un vaciamiento de las competencias autonómicas, al excluir toda posible regulación normativa de la Generalitat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los recursos realizan una interpretación restrictiva de los títulos competenciales invocados en la ley, resaltando los dos niveles distintos de competencias estatales que establece el art. 149.1.30 CE, que resultan reforzadas por el título complementario del art. 149.1.1 CE, ya que, a su juicio, la integración de las distintas ofertas formativas y la instrumentación del reconocimiento y la acreditación de las cualificaciones profesionales a nivel nacional constituyen condiciones básicas para la igualdad en el efectivo ejercicio del derecho a la educación. Añade que la lectura de cada precepto de la ley será distinta según la habilitación competencial del Estado bajo la que se incluya, refiriéndose a la íntegra competencia del Estado en materia de títulos académicos y profesionales. Esta competencia es la que aduce también el Letrado del Senado, que subraya que no se trata de una competencia compartida, por lo que da adecuada cobertura a los distintos preceptos que se enuncian en la disposición final primera,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párrafos del apartado 2 de la disposición final primera que aquí se discuten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 lo establecido en el art. 149.1.1 y 30 de la Constitución, en lo que se refiere a la regulación de la formación profesional en el ámbito del Sistema Educativo, es competencia exclusiva del Estado el desarrollo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 los arts. 2 a 5, los apartados 3 y 4 del art. 6, los arts. 7 a 9, el apartado 1 del art. 10 y el apartado 6 del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y en eso están de acuerdo las partes, que el título en el que se apoya la reserva exclusiva al Estado del desarrollo de los preceptos indicados es el del primer inciso del art. 149.1.30 CE, referido a la regulación de las condiciones de obtención, expedición y homologación de títulos académicos y profesionales, en la medida en que, a continuación, la propia disposición final, en el mismo apartado 2, en los párrafos siguientes especifica qué otros preceptos de la ley orgánica tienen la condición de normas básicas dictadas al amparo del art. 149.1.1 y 30 CE. Pues bien, para dar respuesta a la impugnación planteada, habrá que examinar el contenido de cada uno de los distintos preceptos que, a juicio de los recurrentes, no se corresponden con la reserva exclusiva de su desarrollo a favor del Estado establecida por la disposición final primera.2, teniendo en cuenta las alegaciones realizadas específicamente por las partes en relación con cada uno de ellos, para determinar, en cada caso, si dicha reserva se corresponde o no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a modo de resumen, recordar, en primer lugar, como ya hemos argumentado anteriormente in extenso, el título del primer inciso del art. 149.1.30 CE comprende el establecimiento de los títulos correspondientes a cada nivel y ciclo educativo, con valor habilitante tanto académicamente como para el ejercicio de las profesiones tituladas, así como la competencia para expedir los títulos correspondientes y homologar aquéllos que el Estado no haya expedido. Y, en cuanto la competencia estatal sobre este aspecto es plena, también hemos advertido que debe ser objeto de interpretación estricta, ciñendo su campo de aplicación sólo a lo tenga una relación directa con la obtención, expedición y homologación de títulos. En segundo lugar, ha de tenerse en cuenta que el título del art. 149.1.1 CE habilita al Estado para establecer las condiciones básicas que tienden a garantizar la igualdad en el ejercicio de los derechos constitucionales, fijando su contenido primario referido a las posiciones jurídicas fundamentales, pero no para establecer una normación completa y acabada del derecho de que se trate. (STC 188/2001, de 20 de septiembre,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precepto en relación con el cual se concreta la impugnación de aquella disposición es el art. 4.1, párrafos b) y c). El art. 4 de la Ley Orgánica 5/2002 se dedica, como ya hemos dicho, a la regulación de los instrumentos y acciones que forman parte del sistema nacional de cualificaciones y formación profesional. En concreto, en los dos párrafos objeto de discusión por el Parlamento de Cataluña, se incluyen un procedimiento de reconocimiento, evaluación, acreditación y registro de las cualificaciones profesionales [párrafo b)], así como la información y orientación en materia de formación profesional y empleo [párrafo c)]. El Abogado del Estado y el Letrado del Senado sostienen que el contenido del art. 4 es de por sí suficiente para fundamentar la constitucionalidad de la exclusiva reserva al Estado de su desarrollo. Sin embargo, basta con remitirse a las consideraciones efectuadas en relación con el art. 8.4 para concluir que el contenido del primero de dichos párrafos no puede quedar incluido en la competencia del inciso primero del art. 149.1.30 CE, por lo que la reserva de su desarrollo exclusivo al Estado al amparo de ese título vulnera el orden constitucional y estatutario de distribución de competencias. Y lo mismo cabe decir en cuanto al párrafo c), cuyo contenido no presenta relación alguna con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5.1, en relación con la disposición final primera, apartado 2, párrafo primero, reserva a la Administración General de Estado el desarrollo de todo lo relativo al sistema nacional de cualificaciones profesionales. Es decir, prima facie, se reserva al Estado la regulación íntegra de todo cuanto se refiere a las cualificaciones profesionales, de modo que a las Comunidades Autónomas sólo les quedarían funciones de ejecución en relación con las mismas. Esta conclusión supone una contradictio in terminis con el contenido del propio art. 5.1, que deja a salvo expresamente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sirve como argumento para justificar que el Estado asuma la íntegra regulación del sistema nacional de cualificaciones y formación profesional la finalidad presente en la norma de adecuar el sistema de formación profesional a los criterios y estrategias de la Unión Europea. En efecto, como hemos señalado,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(STC 236/1991, de 12 de diciembre, FJ 9)” (STC 33/2005, de 17 de febrero, FJ 3). Y es que, como ha reiterado este Tribunal, “el desarrollo normativo del Derecho de la Unión Europea en el ordenamiento interno debe realizarse desde el pleno respeto de la estructura territorial del Estado … La traslación al ordenamiento interno de este Derecho supranacional no afecta a los criterios constitucionales de reparto competencial, que no resultan alterados ni por el ingreso de España en la Comunidad Europea ni por la promulgación de normas comunitarias” (STC 1/2012, de 13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 ser el orden constitucional interno de distribución de competencias el que determine si el Estado podría asumir toda esa regulación o si ha de ser una labor compartida con las Comunidades Autónomas. En este punto, como ya se ha señalado al examinar la reserva para el desarrollo del art. 4, hemos de advertir que la competencia relativa a la regulación de las condiciones de obtención, expedición y homologación de títulos profesionales no habilita por sí sola una regulación completa de todos los aspectos relacionados con las cualificaciones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tocante a las competencias estatales ex art. 149.1.30 CE, ha señalado este Tribunal que el sistema educativo del país debe estar homologado (art. 27.8 CE) en todo el territorio del Estado, por lo cual, y por la igualdad de derechos que el art. 139 CE reconoce a todos los españoles, es lógica la competencia estatal del art. 149.1.30 CE para el establecimiento de las normas básicas de desarrollo del art. 27 CE, y, asimismo, que por su propia naturaleza, corresponda al Estado la ordenación general del sistema educativo (STC 5/1981, de 13 de febrero, FJ 28). También hemos reconocido que la competencia del Estado para dictar normas básicas para el desarrollo del art. 27 CE se extiende a la programación general de la enseñanza a que se refiere el art. 27.5 CE (STC 47/2005, de 3 de marzo, FJ 11), y que es de competencia estatal el establecimiento de las enseñanzas mínimas, que lleva aparejada la concreción de su contenido, que comprende la fijación de objetivos por bloques temáticos en relación con cada disciplina o materia, y la fijación de los horarios mínimos que se consideren necesarios para su enseñanza efectiva y completa (STC 88/1983, de 27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todo ese conjunto de competencias estatales, que son los medios arbitrados por la Constitución para obtener un imprescindible nivel de homogeneidad en la formación de los escolares, con unas garantías mínimas de calidad de la enseñanza que sean iguales para todos los españoles [STC 5/1981, FJ 27 b)], así como con la igualdad de los títulos correspondientes a cada nivel educativo o ciclo, y a cada especialidad, que han de tener el mismo valor en toda España (STC 42/1981, de 22 de diciembre, FJ 4), constituyen unas exigencias que son compatibles con la competencia plena de las Comunidades Autónomas en los planos legislativo y ejecutivo en los términos enunciados en los respectivos Estatutos de Autonomía (STC 6/1982, de 22 de febrero, FJ 4), y deben ejercerse “de forma suficientemente amplia y flexible como para permitir que las Comunidades Autónomas con competencias normativas en la materia puedan adoptar sus propias alternativas políticas en función de sus circunstancias específicas” (STC 131/1996, de 11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innegable la amplitud de las competencias del Estado en materia educativa, pero también lo es que su ejercicio debe dejar siempre un margen para que las Comunidades Autónomas puedan desarrollar las facultades que les reconocen sus Estatutos. Y, en este caso, la reserva exclusiva a favor del Estado por parte de la disposición final primera.2 del desarrollo del art. 5.1, asumiendo la íntegra regulación del sistema nacional de cualificaciones y formación profesional, deja en una fórmula meramente retórica y vacía de contenido la salvaguarda de las competencias autonómicas que el mismo art. 5.1 incluye. Por tanto, al reservar al Estado la totalidad del desarrollo normativo, no deja margen de actuación a las Comunidades Autónomas, por lo que ha de entenderse que la disposición final en examen incurre en inconstitucionalidad, en relación con el art.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6, la representación del Parlamento de Cataluña sostiene que los apartados 3 y 4 se refieren a aspectos cuyo desarrollo no debe reservarse exclusivamente al Estado, sino que sus previsiones habrían de considerarse de naturaleza básica, de modo que su desarrollo y posterior ejecución deberían corresponder a las Comunidades Autónomas. Frente a ello, el Abogado del Estado defiende la reserva exclusiva al Estado de su desarrollo, para garantizar un marco normativo unitario en todo el territorio nacional en cuanto a los procedimientos de colaboración y consulta con los diferentes sectores productivos y con los interlocutores sociales. Por su parte, el Letrado del Senado sostiene que ese desarrollo compete en exclusiva al Estado ex art. 149.1.7 CE, por su directa relación con la legislación laboral, argumento éste que no resulta asumible, porque nos encontramos en el ámbito de la formación profesional inicial o reglada, perteneciente al sistema educativo, de suerte que la reserva al Estado de ese desarrollo de manera exclusiva sólo podría fundamentarse, en su caso, en el título del art. 149.1.30 CE,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 6 se refiere al establecimiento de procedimientos de colaboración y consulta con los diferentes sectores productivos y con los interlocutores sociales para identificar y actualizar las necesidades de cualificación, así como para su definición y la de la formación requerida, y el apartado 4 dispone que la formación ha de favorecer la realización de prácticas profesionales de los alumnos en empresas y otras entidades, prácticas que no tendrán carácter laboral. A la vista del contenido de ambos apartados, no se puede aceptar la atribución al Estado de su desarrollo en exclusiva con fundamento en la competencia relativa a los títulos académicos y profesionales, puesto que ambos aspectos no tienen una relación directa con las condiciones de obtención, expedición y homologación de títulos, sin que la garantía a la que se refiere el Abogado del Estado exija una regulación única y completa adoptada por el Estado, bastando a tal efecto, como señala la Letrada del Parlamento de Cataluña, con que se dotara a las previsiones reseñadas del carácter de norma básica. Por otra parte, aunque cupiera la posibilidad de plantearse alguna duda en relación con el apartado 4, por la conexión que pudiera tener con el contenido de la formación, lo cierto es que la propia normativa estatal desmiente la necesidad de que deba ser objeto de desarrollo exclusivo por el Estado, ya que el art. 42.2 de la Ley Orgánica de educación se limita a señalar que “[e]l currículo de las enseñanzas de formación profesional incluirá una fase de formación práctica en los centros de trabajo”, correspondiendo su regulación a las Administraciones educativas y no de manera exclusiva al Gobierno. En consecuencia, también en relación con el art. 6.3 y 4 incurre la disposición final primera, apartado 2, párrafo primero, en infracción del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conexión de la disposición final en examen con el art. 7 no efectúa el recurso del Gobierno de la Generalitat de Cataluña (único de los dos recurrentes que incluye este precepto en su impugnación) labor alguna de crítica, incumpliendo la carga de ofrecer los argumentos en los que sustente su pretensión de declaración de inconstitucionalidad de la citada disposición. La demanda se limita a remitirse a las consideraciones efectuadas en relación con cada uno de los preceptos, y, según ya se advirtió al examinar la impugnación del art. 7, también había una remisión en los argumentos a los que fundamentaron la del art. 5.1. Resulta significativo, por otro lado, que no se haya discutido la reserva al Estado del exclusivo desarrollo del art. 4.1 a), referido al catálogo nacional de cualificaciones profesionales, y sí la relativa al art. 7, dedicado específicamente a regular dicho catálogo, que es un trasunto del anterior. En cualquier caso, como ya hemos expuesto en el análisis de este último precepto, el catálogo nacional de cualificaciones profesionales es un elemento clave del sistema nacional, en el que se recogen, esencialmente, las cualificaciones profesionales y la formación asociada a las mismas, o, lo que es lo mismo, los títulos de formación profesional en el terreno del sistema educativo, por lo que ha de entenderse que este precepto responde a la competencia estatal del primer inciso del art. 149.1.30 CE, quedando por ello justificada la reserva al Estado de la competencia exclusiva para su desarrollo, todo ello sin perjuicio de la competencia que el art. 10.2 de la propia Ley Orgánica 5/2002 reconoce a las Administraciones educativas (entre ellas, las Comunidades Autónomas), en el ámbito de sus competencias, para ampliar los contenidos de los títulos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argumentos expuestos en el fundamento jurídico 10 de esta resolución, al examinar la impugnación del art. 8.4 en relación con la extensión de las competencias del Estado sobre la evaluación, que nos conducen a afirmar que tales competencias no abarcan todo lo relativo a dicho aspecto, determinan que no pueda admitirse la reserva que para su desarrollo exclusivo se efectúa a favor del Estado en la disposición adicional primera.2, por lo que ésta debe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art. 9, señala la Letrada del Parlamento de Cataluña que, atendiendo a su contenido, no es conforme con el orden constitucional y estatutario de competencias que se cierre el paso a su desarrollo normativo por las Comunidades Autónomas, sin perjuicio de las definiciones iniciales que deba fijar el legislador estatal. Defienden la competencia estatal exclusiva con apoyo en el art. 149.1.1 y 30 CE tanto el Abogado del Estado como el Letrado del Senado, afirmando el primero de ellos que la reserva al Estado resulta razonable, pues al recoger lo que ha de entenderse por formación profesional, debe corresponder al Estado la regulación de su desarrollo, enmarcado en la habilitación relativa a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es uno de los preceptos demostrativos de la complejidad, desde el punto de vista competencial, que presenta la regulación contenida en la Ley Orgánica 5/2002 cuando acomete la empresa de establecer un sistema integral de formación profesional, ya que, tras definir ésta de modo genérico, refuerza esa definición de manera descriptiva, indicando que incluye las enseñanzas propias de la formación profesional inicial, las acciones de inserción y reinserción de los trabajadores, así como las orientadas a la formación continua en las empresas. En el presente contexto, nos interesa exclusivamente la formación profesional inicial o reglada, que se desarrolla en el ámbito del sistema educativo y que conduce a la obtención de un título, dato este último que no autoriza, sin más, a incardinar toda la materia en la competencia estatal sobre condiciones de obtención, expedición y homologación de títulos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venimos diciendo, la educación presenta diversos aspectos en cuya regulación deben participar necesariamente los niveles de gobierno estatal y autonómico (STC 134/1997, de 17 de julio, FJ 4), en cuanto se trata de una materia compartida entre el Estado y las Comunidades Autónomas (STC 6/1982, de 22 de febrero, FJ 3). Por esa razón, el Estado no se puede reservar, bajo la invocación de los títulos del art. 149.1.1 y 30 CE (este último en su primer inciso) toda la función normativa en relación con la formación profesional definida en el art. 9 de la Ley Orgánica 5/2002, en su modalidad inicial, que sería tanto como reservarse la íntegra regulación de la formación profesional reglada. El Estado podrá reservarse el establecimiento de las condiciones básicas que garanticen la igualdad de los españoles en el ejercicio de los derechos y el cumplimiento de los deberes constitucionales, que no le permite, sin embargo, establecer una regulación completa de la materia. También podrá reservarse la específica regulación que concierne a las condiciones de obtención, expedición y homologación de títulos académicos y profesionales y, finalmente, el establecimiento de la legislación básica de desarrollo del derecho a la educación consagrado en el art. 27 CE. Pero lo que no puede es acaparar todo el desarrollo de una materia al socaire de un título competencial específico, cercenando las posibilidades de intervención normativa de las Comunidades Autónomas, en ejercicio de sus legítimas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también en cuanto al art. 9 hemos de concluir que la disposición final primera.2 de la ley incurre en vicio de inconstitucionalidad por desatención al orden constitucional y estatutario de distribución de competencias, al reservar al Estado el desarrollo exclusivo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a la reserva para el desarrollo del art. 11.6, se pone de relieve en el recurso del Parlamento de Cataluña la contradicción existente entre el contenido de dicho precepto, que reconoce competencia a las Comunidades Autónomas, en su respectivo ámbito competencial, para adaptar reglamentariamente la composición y funciones de los centros integrados de formación profesional a sus características específicas, y la reserva en exclusiva al Estado de su desarrollo. El Letrado del Senado reconoce que, por su propio tenor, el precepto difícilmente puede ser desarrollado sólo por el Estado, ya que reconoce expresamente las competencias autonómicas. El Abogado del Estado defiende la reserva alegando que se limita a salvar el carácter básico del desarrollo normativo que el Estado pueda hacer sobre la composición y las funciones de los centros integrados de formación profesional, al objeto de garantizar la uniformidad de tales aspectos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en su planteamiento la Letrada del Parlamento de Cataluña, pues la reserva al Estado del exclusivo desarrollo del art. 11.6 es contradictoria con el tenor de este precepto, según el cual, “[r]eglamentariamente, el Gobierno y los Consejos de Gobierno de las Comunidades Autónomas, en el ámbito de sus respectivas competencias, adaptarán la composición y funciones de los Centros Integrados de Formación Profesional a sus características específicas”. Resulta anómalo que un precepto dentro de la ley reconozca una competencia autonómica (competencia que se extiende a la creación, autorización, homologación y gestión de los centros) y que, posteriormente, al regular el desarrollo de la ley, una disposición final la niegue como consecuencia de la reserva exclusiva de su desarrollo al Estado, pero es indudablemente ésta la consecuencia a la que nos conduce la regla controvertida, sin que quepa encontrar otra explicación que resulte plausible desde el punto de vista constitucional. Así, no puede aceptarse el argumento articulado por el Abogado del Estado en defensa de esa reserva, porque la función que le asigna ya la cumple el apartado 1 del mismo art. 11 (que sí tiene la consideración de norma básica de desarrollo del art. 27 CE), al atribuir al Gobierno el establecimiento de los requisitos básicos que deberán reunir los centros (en general, incluidos, por tanto, los centros integrados) que impartan ofertas de formación profesional conducentes a la obtención de títulos de formación profesional y certificados de profesionalidad. Tampoco cabe entender que lo que se reserva al Estado es el exclusivo desarrollo de aquella parte del art. 11.6 que se refiere a los centros integrados de formación profesional que pertenezcan al ámbito de competencias estatal, puesto que ésta es una materia que no tiene cabida directamente en la competencia estatal del art. 149.1.30 CE referida a los títulos académicos y profesionales. Por consiguiente, no podemos sino concluir que la reserva que efectúa la disposición final primera, apartado 2, a favor del Estado incurre en vicio de inconstitucionalidad por cercenar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tercera es el último precepto cuya reserva al desarrollo exclusivo del Estado por la disposición final primera.2 se impugna por el Parlamento de Cataluña, arguyendo que no parece que el íntegro desarrollo normativo de las áreas prioritarias sea un elemento esencial para alcanzar la finalidad a que responden los títulos estatales, por lo que sólo debería ser norma básica; posición de la que discrepa el Abogado del Estado, para quien la definición de las áreas prioritarias en las ofertas formativas ha de ser objeto de desarrollo necesariamente por el Estado, como elemento definidor esencial de dichas ofertas, con el consiguiente encaje en el primer inciso del art. 149.1.30 CE. Mantiene una postura intermedia el Letrado del Senado, afirmando que la disposición sólo se refiere a lo que sea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disposición adicional tercera establece cuáles son las áreas prioritarias que habrán de incorporarse a las ofertas formativas financiadas con cargo a recursos públicos. Es decir, se refiere a áreas de conocimiento que, de manera prioritaria, han de incluirse en el contenido formativo de los títulos y los certificados de profesionalidad, ya que éstos son los que, según el art. 10.1 de la propia Ley Orgánica 5/2002, constituyen las ofertas de formación profesional referidas al catálogo nacional de cualificaciones profesionales. Siendo ello así, cabe pensar que es lógico que el desarrollo de esta previsión se reserve al Estado de manera exclusiva en virtud de su competencia para la regulación de las condiciones de obtención, expedición y homologación de títulos académicos y profesionales. Sin embargo, hemos de tener presente por un lado que, como ya hemos expuesto anteriormente, al Estado no le corresponde fijar íntegramente el contenido de las enseñanzas propias de la formación profesional, sino sólo los aspectos básicos del currículo que constituyen las enseñanzas mínimas, y, por otro, que las Comunidades Autónomas, en el ámbito de sus competencias, pueden ampliar los contenidos de los títulos de formación profesional, como la propia ley reconoce en su art. 10.2, y, en último término, que son las que han de incluir esos títulos en las correspondientes ofertas formativas que programen y desarrollen. Por esta razón, el claro mandato de la disposición adicional tercera está dirigido, ciertamente, al Estado, para que lo tenga en consideración a la hora de establecer, en ejercicio de su competencia ex art. 149.1.30, los diferentes títulos y certificados de profesionalidad y los aspectos básicos de su contenido, pero también lo está a las Comunidades Autónomas, para que se ajusten a esas premisas cuando establezcan el currículo de las enseñanzas, complementando los contenidos básicos de las enseñanzas mínimas, y programen y desarrollen las concretas acciones formativas en ejercicio de las competencias que les atribuyen los respectivos Estatutos de Autonomía en materia de educación. Así lo demuestra el hecho de que la norma extienda la regla a todas “las ofertas formativas financiadas con cargo a recursos públicos”, incluidas, por consiguiente, las financiadas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debemos concluir que la disposición final primera, apartado 2, violenta el orden constitucional y estatutario de distribución de competencias, cuando reserva al Estado el desarrollo exclusivo de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hemos de precisar que la declaración de inconstitucionalidad de la disposición final primera, apartado 2, párrafos primero y segundo, de la ley recurrida lo es por reservar en exclusiva al Estado la totalidad del desarrollo normativo de los preceptos analizados en el anterior fundamento jurídico, toda vez que al Estado sólo le corresponden aquellas actuaciones para las que esté constitucionalmente habilitado.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núm. 4937-2002, promovido por el Gobierno de la Generalitat de Cataluña, y 5305-2002, interpuesto por 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es inconstitucional y nula la disposición final primera, apartado 2, párrafos primero y segundo, de la Ley Orgánica 5/2002, de 19 de junio, de las cualificaciones y de la formación profesional, en cuanto reserva al Estado el desarrollo exclusivo de los arts. 4.1 b) y c); 5.1; 6.3 y 4; 8.4; 9; y 11.6; y de la disposición adicional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