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13 de marzo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don Ramón Rodríguez Arribas, Presidente, don Manuel Aragón Reyes, don Pablo Pérez Tremps, don Francisco José Hernando Santiago, doña Adela Asua Batarrita,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8952-2010 planteada por la Sección Segunda de la Sala de lo Contencioso-Administrativo del Tribunal Superior de Justicia de Castilla-La Mancha —sede de Albacete—, sobre los arts. 1 a 15 de la Ley de las Cortes de Castilla-La Mancha 16/2005, de 29 de diciembre, del impuesto sobre determinadas actividades que inciden en el medio ambiente y del tipo autonómico del impuesto sobre las ventas minoristas de determinados hidrocarburos. Han comparecido y formulado alegaciones el Letrado de las Cortes de Castilla-La Mancha, en representación de esta Asamblea Legislativa; el Letrado de la Junta de Comunidades de Castilla-La Mancha, en representación del Consejo de Gobierno; el Abogado del Estado en la representación que ostenta y el Fiscal General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29 de diciembre de 2010 tuvo entrada en el Registro General de este Tribunal Constitucional un escrito de la Sección Segunda de la Sala de lo Contencioso-Administrativo del Tribunal Superior de Justicia de Castilla-La Mancha —sede de Albacete—, al que se acompaña, junto al testimonio del correspondiente procedimiento, el Auto de la referida Sala núm. 524/2010, de 20 de diciembre, por el que se acuerda elevar a este Tribunal cuestión de inconstitucionalidad en relación con los arts. 1 a 15 de la Ley de las Cortes de Castilla-La Mancha 16/2005, de 29 de diciembre, del impuesto sobre determinadas actividades que inciden en el medio ambiente y del tipo autonómico del impuesto sobre las ventas minoristas de determinados hidrocarburos, por posible vulneración de los arts. 133.2, 149.1.13, 149.1.23, 149.1.25 y 157.3, todos ellos de la Constitución, y del art. 6.2 y 3 de la Ley Orgánica de financiación de las Comunidades Autónomas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24 de marzo de 2006 se publicó en el “Diario Oficial de Castilla-La Mancha” núm. 63, la Orden de 15 de marzo de 2006, de la Consejería de Economía y Hacienda, por la que se aprueban los modelos 701 y 702 de autoliquidación del impuesto sobre determinadas actividades que inciden en el medio ambiente y se dictan normas para su presentación, contra la que la entidad mercantil Asociación Española de la Industria Eléctrica (UNESA) interpuso un recurso contencioso-administrativo ante la Sala del mismo orden jurisdiccional del Tribunal Superior de Justicia de Castilla-La Mancha, con sede en Albacete (recurso núm. 463-2006), en el que, una vez conclusas las actuaciones, por providencia con fecha de 10 de septiembre de 2010 se señaló para votación y fallo el día 16 de septiembre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providencia de la Sección Segunda de la Sala de lo Contencioso-Administrativo del Tribunal Superior de Justicia de Castilla-La Mancha —sede de Albacete— con fecha de 4 de octubre de 2010 se acordó, de conformidad con el art. 35 de la Ley Orgánica del Tribunal Constitucional (LOTC) y con anterioridad a dictar Sentencia, dar audiencia a las partes personadas y al Ministerio Fiscal, para que en el plazo improrrogable de diez días alegasen lo que estimasen oportuno sobre la pertinencia de plantear una cuestión de inconstitucionalidad respecto de los arts. 1 a 15 de la Ley de las Cortes de Castilla-La Mancha 16/2005, de 29 de diciembre, del impuesto sobre determinadas actividades que inciden en el medio ambiente y del tipo autonómico del impuesto sobre las ventas minoristas de determinados hidrocarburos, por dos motivos: de un lado, por una posible afectación de las competencias del Estado previstas en los apartados 13, 23 y 25 del art. 149.1 CE, al no cumplir el tributo citado los requisitos que legitiman la imposición extrafiscal autonómica; y, de otro, por una posible vulneración del art. 6.2 y 3 de la Ley Orgánica 8/1980, de 22 de septiembre,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Fiscal interpuso con fecha de 11 de octubre de 2010 un recurso de súplica contra la anterior providencia, al no concretarse si las dudas de constitucionalidad se limitaban al art. 2 de la Ley 16/2005, de 29 de diciembre [como sucedía con la cuestión promovida por la misma Sala en el recurso contencioso-administrativo núm. 281-2005 contra el art. 2.1 b) y c) de la Ley 11/2000, de 26 de diciembre, de la Comunidad de Castilla-La Mancha, del impuesto sobre actividades que inciden en el medio ambiente], o se referían a todos los preceptos del capítulo I (arts. 1 a 15). Este recurso fue desestimado por Auto núm. 471/2010, de 23 de noviembre, al considerar el órgano judicial que habían quedado perfectamente identificados los preceptos sobre los que se planteaban las dudas de constitucionalidad y que habrían de ser, en su caso, objeto del control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cumplimiento del trámite de alegaciones conferido, la parte actora presentó su escrito de alegaciones fechado el 19 de octubre de 2010, suplicando el planteamiento de la cuestión de inconstitucionalidad. Por su parte, el Letrado de la Junta de Comunidades de Castilla-La Mancha, mediante escrito registrado el día 26 de octubre de 2010, solicitó que no se accediese a plantear la cuestión de inconstitucionalidad. Finalmente, el Ministerio Fiscal, por escrito registrado en la Sala el día 30 de noviembre de 2010, interesó también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promoción de la cuestión se razona, en esencia,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Precisa el órgano judicial que plantea la cuestión, antes de nada, que sus dudas son, de un lado, una cuestión competencial que, en realidad afectaría a la totalidad de la Ley, y de otro, la misma cuestión planteada por la Sala frente a la Ley 11/2000, de 26 de diciembre, de la Comunidad de Castilla-La Mancha, del impuesto sobre actividades que inciden en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relación al problema competencial, considera el órgano judicial que la Ley de las Cortes de Castilla-La Mancha 16/2005, de 29 de diciembre, puede incurrir en inconstitucionalidad por la posible violación de las competencias reconocidas al Estado por los apartados 13 (bases y coordinación de la planificación general de la actividad económica), 23 (legislación básica sobre protección del medio ambiente) y 25 (bases del régimen energético), del art. 149.1 CE, al no cumplir las condiciones impuestas por la jurisprudencia del Tribunal Constitucional para aceptar la legitimidad de los tributos extrafiscales. Según el órgano judicial, para verificar la legitimidad del impuesto sobre determinadas actividades que inciden sobre el medio ambiente de la Comunidad de Castilla-La Mancha debe analizarse, en primer lugar, si la potestad tributaria autonómica de carácter extrafiscal está vinculada a la existencia de una competencia sobre la materia. Y a este respecto señala que aunque el impuesto autonómico incide sobre el título competencial relativo al “medio ambiente” respecto del que la Comunidad Autónoma de Castilla-La Mancha tiene competencias (art. 32.7 del Estatuto de Autonomía), lo cierto es que tiene dudas sobre si debe prevalecer la competencia estatal que garantice la unidad de mercado en el ámbito de la producción de energía eléctrica (art. 149.1.23 y 25 CE). Y las dudas le surgen por tres motivos: en primer lugar, porque la emisión de gases a la atmósfera está indisolublemente unida a la producción de energía eléctrica, por lo que el tributo se convierte en un gravamen directo sobre la misma, siendo las bases del régimen energético una competencia exclusiva del Estado (art. 149.1.13 CE). En segundo lugar, porque el régimen retributivo de la producción de energía eléctrica tiene un ámbito estatal y no autonómico. Y, en tercer lugar, porque las competencias estatales se reconocen en la normativa medioambiental (por ejemplo, en el Real Decreto 430/2004, de 12 de marzo, que tiene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para determinar la legitimidad del tributo extrafiscal hay que tener en cuenta la conexión del mismo con la protección del medio ambiente, y en el caso controvertido el impuesto está desconectado de las disposiciones generales de protección del medio ambiente, lo que hace dudar de que tenga efectos disuasorios sobre las emisiones de gases a la atmósfera o sobre la producción termonuclear, pudiendo quedar su finalidad reducida a la mera recaudatoria por tres motivos: porque no existe mejora técnica disponible para producir energía eléctrica con menores emisiones de gases a la atmósfera; por no cumplir los fines de interés general que lo legitiman; y por ser imposible reducir unilateralmente la producción y conseguir de este modo reducir sus emisiones a la atmósfera.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Pasa a continuación el órgano judicial a analizar la constitucionalidad de los hechos imponibles y, a tal fin, recuerda su Auto 281/2005, de 21 de octubre, por el que acordaba elevar a este Tribunal otra cuestión de inconstitucionalidad, la tramitada con el núm. 8556-2005, en relación con los hechos imponibles de la producción termonuclear de energía eléctrica y el almacenamiento de residuos radiactivos [art. 2.1, apartados b) y c), de la Ley de las Cortes de Castilla-La Mancha 11/2000, de 26 de diciembre, del impuesto sobre determinadas actividades que inciden en el medio ambiente], por posible vulneración de los arts. 133.2 y 157.3, ambos de la Constitución, y 6.3 LOFCA. Dicho esto, señala a continuación que la Ley de las Cortes de Castilla-La Mancha 16/2005 establece un impuesto sobre determinadas actividades que inciden en el medio ambiente que se define como un tributo que grava directamente la contaminación y los riesgos que sobre el medio ambiente ocasiona la realización de determinadas actividades, con el fin de contribuir a compensar a la sociedad el coste que soporta y a frenar el deterioro ambiental (art. 1), y que delimita como hecho imponible “la contaminación y los riesgos que en el medio ambiente son ocasionados por la realización en el territorio de Castilla-La Mancha de cualquiera de las actividades siguientes: a) Actividades cuyas instalaciones emiten a la atmósfera dióxido de azufre, dióxido de nitrógeno o cualquier otro compuesto oxigenado del azufre o del nitrógeno; b) Producción termonuclear; c) Almacenamiento de residuos radioactivos”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las dudas de constitucionalidad surgen avaladas por la doctrina del Tribunal Constitucional, concretamente, en su STC 289/2000, de 20 de noviembre, por la que se declara inconstitucional otro impuesto autonómico (el impuesto balear sobre instalaciones que inciden en el medio ambiente, que gravaba las instalaciones y estructuras destinadas a las actividades de producción, almacenaje, transformación y transporte de energía eléctrica, de carburantes, de combustibles sólidos, líquidos y gaseosos, así como los de comunicaciones telefónicas y telemáticas) y que sirve de referencia para analizar el impuesto ahora cuestionado, razón por la cual, procede a examinar el verdadero objeto del impuesto autonómico y a analizar su hecho imponible, sujeto pasivo y base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primera modalidad del impuesto castellano-manchego cuestionado, contenida en el art. 2.1 a) de la Ley 16/2005, se dirige a gravar las emisiones de determinados gases. Sin embargo, la actividad de emisión de gases no tiene entidad propia sino que está vinculada a la actividad de producción de energía eléctrica en centrales térmicas, de modo que no se puede hablar de la producción por centrales térmicas sin emisión de gases y viceversa. No existen instalaciones de emisiones de gases, sino instalaciones para la producción de energía eléctrica y como tales podrían tener su producción gravada por un tributo, el impuesto especial sobre la electricidad. Pues bien, aun cuando pudiera entenderse que no existe una duplicidad de “hechos imponibles” (entre el impuesto autonómico y el estatal), sin embargo, podría vulnerarse el art. 6.3 LOFCA por cuanto la materia imponible entendida como fuente de riqueza ya estaría gravada por el impuesto sobre actividades económicas, con el concepto de “producción de energía termoeléctrica”.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segunda modalidad del impuesto castellano-manchego cuestionado, contenida en el art. 2.1 b) de la Ley 16/2005, somete a tributación la producción termonuclear de energía eléctrica, gravando, en consecuencia, la actividad económica consistente en crear energía eléctrica mediante una central nuclear. El sujeto pasivo es, según el art. 4.1 del mismo texto legal, la persona que realice la actividad económica de producción de energía eléctrica. La base imponible, de conformidad con el art. 5 b) de la misma Ley, se concreta en la producción bruta de electricidad en el período impositivo, expresada en kilovatios/hora. De esta manera, el impuesto se aplica en proporción a la cantidad de energía eléctrica producida. Por su parte, el impuesto sobre actividades económicas grava el mero de ejercicio de actividades económicas (art. 78 del Real Decreto Legislativo 3/2004, de 5 de marzo) y, concretamente, la actividad de “producción de energía electronuclear”, es decir, la producción de energía eléctrica mediante una central nuclear, estableciéndose una cuota por cada kilovatio de potencia (epígrafe 151.3 de la Sección 1 del anexo del Real Decreto Legislativo 1175/1990, de 28 de septiembre). La comparación de uno y otro impuesto y de los elementos que los definen lleva a la Sala a entender que pudieran afectar a una misma materia imponible, toda vez que ambos gravan la producción de energía eléctrica a través de una central nuclear, siendo el sujeto pasivo la persona que realiza la actividad y la base imponible la cantidad de energía eléctrica producida, mediante una cuota sobre el kilovatio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tercera modalidad del impuesto autonómico cuestionado, recogida en el art. 2.1 c) de la Ley 16/2005, grava la realización de la actividad empresarial de “almacenamiento de residuos radiactivos”, siendo el sujeto pasivo quien realiza esta actividad y determinándose la base imponible por la “capacidad de los depósitos a la fecha del devengo del impuesto expresada en metros cúbicos de residuos almacenados” [art. 5.1 c)]. Por su parte, en la sección 1 del anexo del Real Decreto Legislativo 1175/1990 (en la redacción dada por la Ley 39/1992) se fija como hecho imponible la realización de la actividad de “almacenamiento de residuos radiactivos”, siendo el sujeto pasivo quien realiza la actividad y calculándose la deuda tributaria mediante una cuota única (que no se determina en proporción al espacio destinado a almacenamiento).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Considera la Sala que entre los impuestos comparados puede haber una coincidencia en el gravamen de la materia imponible, incurriéndose en la prohibición prevista en el apartado 3 del art. 6 LOFCA. Coincidencia que no se justificaría —como pretende la Junta de Comunidades de Castilla-La Mancha— en una pretendida naturaleza extrafiscal del impuesto dirigida a gravar la actividad contaminante (como afirma la exposición de motivos y el art. 1 de la Ley 16/2005), pues como señaló la STC 289/2000, el tributo cuestionado no se dirige, en sentido negativo, a disuadir el incumplimiento de ninguna obligación, pero tampoco busca, en sentido positivo, estimular actuaciones protectoras del medio ambiente, desvinculándose así de la verdadera aptitud de cada sujeto para incidir en el medio en el que se desenvuelve. No cabe considerar que el impuesto referido grave efectivamente la actividad contaminante pues desconoce el impacto ambiental en que incurren los sujetos llamados a soportarlo, o lo que es lo mismo, la medida concreta en la que cada uno afecta al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febrero de 2011, el Pleno de este Tribunal, a propuesta de la Sección Primera, acordó admitir a trámite la cuestión planteada; reservar para sí el conocimiento de la cuestión de conformidad con lo previsto en el art. 10.1 c) LOTC; dar traslado de las actuaciones recibidas, conforme establece el art. 37.2 LOTC, al Congreso de los Diputados y al Senado, por conducto de sus Presidentes, al Gobierno, por conducto del Ministro de Justicia, al Fiscal General del Estado, así como a la Junta de Comunidades de Castilla-La Mancha y a las Cortes de Castilla-La Mancha, por conducto de sus Presidentes, al objeto de que, en el improrrogable plazo de quince días, pudieran personarse en el proceso y formular las alegaciones que estimaran convenientes; comunicar a la Sección Segunda de la Sala de lo Contencioso-Administrativo del Tribunal Superior de Justicia de Castilla-La Mancha —sede de Albacete— la presente resolución a fin de que, de conformidad con lo dipuesto en el art. 35.3 LOTC, permaneciese suspendido el proceso hasta que este Tribunal resolviese defnitivamente sobre la presente cuestión; publicar la incoación de la cuestión en el “Boletín Oficial del Estado” y en el “Diario Oficial de Castilla-La Mancha” (lo que tuvo lugar en el “BOE” núm. 49, de 26 de febrero, y en el “Diario Oficial de Castilla-La Mancha” núm. 45, de 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2 de marzo de 2011, el Presidente del Senado solicitó a este Tribunal que se tuviera a dicha Cámara por personada en el procedimiento y por ofrecida su colaboración a los efectos del art. 88.1 LOTC. Posteriormente, por escrito registrado el día 11 de marzo siguiente se recibió otra comunicación del Presidente del Congreso de los Diputados conforme a la cual se ponía en conocimiento de este Tribunal la personación de dicha Cámara y su ofrecimiento de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un escrito registrado en este Tribunal el día 9 de marzo de 2011 en el que suplicaba que se dictase Sentencia por la que se declarasen inconstitucionales los arts. 2.1 b) y c), 2.2 y 3, 5 b) y c), 8 b) y c), y las palabras “y de almacenamiento de residuos radiactivos” del párrafo segundo del art. 11.2, de la Ley de las Cortes de Castilla-La Mancha 16/2005,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antes que nada, que aun cuando la Sección proponente plantea, en primer lugar, la posible violación por los preceptos cuestionados de las competencias reconocidas al Estado en las materias 13 (planificación general de la actividad económica), 23 (legislación básica sobre protección del medio ambiente) y 25 (bases del régimen energético) del art. 149.1 CE, y, en segundo lugar, la violación de la prohibición de doble imposición de los apartados 2 y 3 del art. 6 LOFCA, en relación con los arts. 133.2 y 157.3 CE, sin embargo, el peso del razonamiento lo hace recaer en la infracción del art. 6.3 LOFCA, hasta el punto que difícilmente puede afirmarse que el Tribunal proponente haya levantado la carga alegatoria que le incumbe respecto a la pretendida infracción del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pasa el Abogado del Estado a analizar si los preceptos cuestionados violan las competencias exclusivas reservadas al Estado sobre las materias de los apartados 13, 23 y 25, del art. 149.1 CE. A tal fin, precisa que según la exposición de motivos de la Ley 16/2005, el impuesto sobre determinadas actividades que inciden en el medio ambiente es un tributo con finalidad extrafiscal que está al servicio de “las políticas de protección del medio ambiente” mediante el que ciertas externalidades negativas (daño ambiental) derivadas de las actividades que describe su art. 2.1 se internalizan como coste tributario. De esta manera, con este tributo, según subraya la citada exposición de motivos, no se persigue una finalidad primordialmente recaudatoria, sino introducir un elemento disuasorio con el que contribuir a frenar el deterioro del medio ambiente al hacer más onerosa la práctica de actividades contaminantes y a obtener los recursos necesarios para compensar a los ciudadanos de una parte de los costes que soportan como consecuencia de dichas actividades, atendiéndose, de esta manera, a la realización de los principios y fines contenidos en la Constitución, concretamente, los proclamados en su art.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ninguna de las razones que contiene el Auto de planteamiento persuade de que el citado tributo viole las competencias exclusivas del Estado sobre ordenación general de la economía, legislación básica sobre protección ambiental o bases del régimen energético. De hecho, tal y como señaló la STC 168/2004, FJ 11, las leyes estatales que establecen las bases del sector energético aceptan la existencia de tributos autonómicos y locales cuya cuota se obtuviera mediante reglas no uniformes para el conjunto del territorio nacional. Aunque la Sección proponente afirme que el régimen retributivo de la producción de energía eléctrica tiene un ámbito estatal y no autonómico, como ha señalado la STC 18/2011, de 3 marzo, aunque “la regulación de un régimen económico único para el todo el territorio nacional” en el sistema eléctrico tiene “naturaleza básica, al ser necesaria esa regulación uniforme para calcular la retribución de los distintos operadores que realizan las diferentes actividades destinadas al suministro eléctrico y para repercutir los costes sobre los consumidores” [FJ 21 a)], esto no significa que la regulación de toda partida de costes de cualquier actividad encuadrada en el sector eléctrico haya de ser monopolizada por las instituciones centrales del Estado. Así, para que pudiera hablarse de una violación de las competencias estatales de las materias 13 y 25 del art. 149.1 CE sería preciso que el legislador básico hubiera establecido expresamente una prohibición de gravar las actividades de producción de energía eléctrica mediante tributos autonómicos con finalidad extrafiscal de protección medioambiental, cosa que no ha sucedido, sino al contrario, el legislador básico acepta la existencia e incidencia de tributos autonómicos y locales cuya cuota se obtuviera mediante reglas no uniformes para el conjunto del territorio nacional sobre actividades encuadradas en los sectores de la electricidad y los hidrocarburos.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por la finalidad a la que sirve el tributo autonómico puede considerarse como una medida adicional de protección medioambiental amparada en el art. 32.7 del Estatuto de Autonomía de Castilla-La Mancha, algo expresamente admitido por el art. 149.1.23 CE. En efecto, la ordenación básica ambiental establecida por el Estado es de carácter mínimo y, por tanto, los niveles de protección que establece pueden ser ampliados o mejorados por la normativa autonómica, razón por la cual, no se aprecia de qué manera una medida autonómica de protección ambiental puede infringir la competencia estatal sobre ordenación general de la economía, tanto más cuando la actividad de “emisión de gases” a la que se imputa la violación competencial, aunque pueda tener efectos más allá de la Comunidad Autónoma que establece la imposición, esta circunstancia no contradice que el lugar de realización de la actividad esté ubicado dentro del territorio de la Comunidad, sobre el que la ésta puede ejercer sus competencias tanto de protección ambiental como de hacienda autonómica (art. 39.1 del Estatuto). Es más, el Real Decreto 430/2004, de 12 de marzo, establece un régimen básico y mínimo de protección ambiental respecto a las emisiones de óxidos de azufre y nitrógeno (arts. 1, 5, 6, y concordantes) que, por su carácter básico, no impide que las Comunidades Autónomas puedan adoptar medidas adicionales de protección ambiental en forma de tributos extrafiscales.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el Abogado del Estado, dado que no se aprecia que los preceptos cuestionados violen el orden constitucional de competencias, va a centrarse en la eventual vulneración por los primeros quince preceptos de la Ley 16/2005 de los apartados 2 y 3 del art. 6 LOFCA, para lo cual va analizar por separado los tres hechos imponibles mencionados en el art. 2.1 de aquella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gravamen afecta a las actividades cuyas instalaciones emiten a la atmósfera dióxido de azufre, dióxido de nitrógeno o cualquier otro compuesto oxigenado del azufre o del nitrógeno [art. 2.1 a)], el cual se hace recaer sobre quienes realizan las actividades que dan lugar a las emisiones (art. 4.1), siendo la base imponible las cantidades contaminantes emitidas durante el periodo impositivo expresadas en toneladas métricas equivalentes de dióxido de azufre y dióxido de nitrógeno, ponderadas respectivamente con los coeficientes 1 y 1,5 [arts. 5 a) y 7.1], y calculándose la cuota mediante la aplicación de un tipo que oscila entre 0 (para bases inferiores a 500 tm/año) y 100 €/tm para emisiones superiores a 15.000 tm/año [art. 8 a)]. Los tipos crecen escalonadamente con las cantidades de contaminantes emitidos por año [art. 8 a)] y se establece una serie de deducciones en la cuota para estimular el mejor rendimiento de los analizadores automáticos de las emisiones (art. 9.1) o el paso de la estimación objetiva a la directa (art. 9.2). El periodo impositivo es el año natural (art. 10.1).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representada por las SSTC 289/2000, 168/2004 y 179/2006, así como por el ATC 457/2007, no hay razones bastantes para entender que esta modalidad impositiva viola el art. 6.3 LOFCA, pues el impuesto sobre actividades económicas es un tributo local que grava “el mero ejercicio … de actividades empresariales, profesionales o artísticas” (art. 78.1 del Real Decreto Legislativo 2/2004, de 5 de marzo), en función de su beneficio medio presunto, por lo que difícilmente puede gravar la actividad de emisión de gases contaminante. Por su parte, el impuesto autonómico no está construido por referencia a ninguna actividad económica, sino un tipo de resultado contaminante perjudicial para el medio ambiente, a saber, la emisión de dióxido de azufre, dióxido de nitrógeno y otros compuestos oxigenados del nitrógeno y del azufre. Aun siendo cierto que el impuesto autonómico grava a grandes contaminantes, puesto que prevé tipo y cuota cero para bases imponibles resultantes de emisiones inferiores a 500 tm/año, no es menor cierto que lo que se grava no es el beneficio presunto originado en el ejercicio de una actividad económica, sino la capacidad contaminante, para gravar más a las más contaminantes y menos o nada a las que contaminan menos. En consecuencia, la vertiente retributiva prima sobre la contributiva, pues resulta indiscutible la finalidad de estimular la disminución de emisiones contaminantes en las instalaciones existentes y la mejora de sus instrumentos de medición, por lo que no puede sostenerse que, mediante el art. 2.1 a) de la Ley 16/2005, se esté gravando la producción de energía termoeléctrica, sino cualquier actividad que genere dióxido de azufre, dióxido de nitrógeno y otros óxidos de nitrógeno y de azufre. En consecuencia, el citado precepto legal no viola 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esta vez con relación a la pretendida infracción del apartado 2 del art. 6 LOFCA, sobre la base de una eventual colisión con Impuesto sobre la Electricidad, señala el Abogado del Estado que este impuesto estatal es un impuesto especial de fabricación cuyo ámbito objetivo “está constituido por la energía eléctrica” (art. 64 de la Ley 38/1992), mientras que el impuesto autonómico grava —como ya se ha visto— las actividades generadoras de compuestos oxigenados del azufre y del nitrógeno en función de su potencialidad contaminante, entre las cuales pueden contarse determinadas modalidades de producción de energía eléctrica. En consecuencia, nada tiene que ver un gravamen sobre la capacidad contaminante que hace abstracción del tipo de actividad en que se genera con un impuesto sobre consumos específicos de electricidad. Tampoco viola el art. 2.1 a) de la Ley 16/2005, en consecuencia, la prohibición contenida en 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modalidad del gravamen autonómico incide sobre sobre la producción termonuclear de energía eléctrica, respecto de la cual la situación es diferente, en la medida que se grava simplemente la producción termonuclear de energía eléctrica [art. 2.1 b)], siendo los sujetos pasivos quienes realicen esta actividad productiva (art. 4), calculándose la base imponible sobre la producción bruta de electricidad medida en megavatios hora [art. 5 b)] y obteniéndose la cuota multiplicando la producción del periodo impositivo en megavatios hora por 1,50 €/megavatio hora [art. 8 b)]. Por su parte, el art. 85.4 A) del Real Decreto Legislativo 2/2004, de 5 de marzo, sujeta al impuesto sobre actividades económicas “la actividad de producción de energía eléctrica en centrales nucleares” (epígrafe 151.3 de las tarifas aprobadas por el Real Decreto Legislativo 1175/1990, de 28 de septiembre), a razón de 0,51 euros aproximadamente por kilovatio de potencia en generadores.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aunque el legislador regional haya considerado que la producción termonuclear de energía eléctrica es, per se, una actividad generadora de riesgo medioambiental, sin embargo, es claro que la modalidad impositiva del art. 2.1 b) grava el mero ejercicio —en territorio de la Comunidad Autónoma— de la actividad de producción de electricidad como tal y no su especial incidencia ambiental desfavorable, sin que se atempere “el gravamen a la conducta de los sujetos contaminantes” ni se busque “en sentido positivo, estimular actuaciones protectoras del medio ambiente” (STC 179/2006, FJ 7). Como es evidente, el riesgo ambiental de la producción termonuclear de energía eléctrica no está en función de la producción bruta de electricidad, que más bien apunta al nivel de ingresos brutos. A igual producción de núcleo-electricidad, pueden existir grandes diferencias de riesgo ambiental en función de las tecnologías y sistemas de seguridad que se utilicen en la central nuclear, siendo notoria la mejora tecnológica registrada en los últimos dos decenios. Las SSTC 289/2000, de 30 de noviembre y 179/2006, de 13 de junio, niegan enfáticamente que la capacidad de contaminar dependa de la “cuantía de los ingresos brutos” o de la “facturación” o del “número de instalaciones”. De esta manera, el impuesto regional opera más bien como un impuesto a la producción que como un impuesto a la contaminación.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Abogado del Estado reconoce que los rendimientos del gravamen sobre la producción termonuclear de electricidad quedan afectos a genéricos “gastos de conservación y mejora del medio ambiente” (art. 1.2 de la Ley 16/2005), sin embargo, señala a renglón seguido que esa previsión no garantiza que los rendimientos se afecten precisamente a “combatir o reparar el daño provocado al medio ambiente” por quienes emiten los nocivos óxidos, generan nucleoelectricidad o almacenan residuos nucleares, tanto más cuando, como señaló la STC 179/2006, “la afectación del gravamen a la finalidad que se dice perseguida no es más que uno de los varios indicios -y no precisamente el más importante- a tener en cuenta a la hora de calificar la verdadera naturaleza del tributo, esto es, de determinar si en el tributo autonómico prima el carácter contributivo o una finalidad extrafiscal”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letra b) del art. 2.1 de la Ley 16/2005 resulta inconstitucional por violar el art. 6.3 LOFCA, en relación con los arts. 133.2 y 157.3 CE, razón por la cual es innecesario examinar si también viola el apartado 2 del art. 6 LOFCA, punto en que el auto de planteamiento carece de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tercera modalidad del gravamen autonómico, que recae sobre el almacenamiento de residuos radioactivos [art. 2.1 c)], tributa también en el impuesto sobre actividades económicas (epígrafe 143.3 de las tarifas) en función de una cuota fija que no está en proporción a los kilogramos o metros cúbicos almacenados. Por su parte, el impuesto regional del art. 2.1 c) de la Ley 16/2005 grava el almacenamiento a proporción de la cantidad de residuos almacenados, expresada en kilogramos (si son residuos de alta actividad) y en metros cúbicos (si son de media y baja actividad) [art. 5 c)], con una cuota de 5 euros por kilogramo o 1.000 euros por metro cúbico, según se esté en uno u otro caso [art. 8 c)]. Y el sujeto pasivo del impuesto en uno y otro impuesto es el mismo: quien realice la actividad de almacenamiento.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el Abogado del Estado, aunque el ATC 456/2007 inadmitió la cuestión de inconstitucionalidad planteada sobre el impuesto andaluz sobre depósitos de residuos radiactivos, entre otras razones, por no violar los preceptos cuestionados el art. 6.3 LOFCA, lo hizo sobre la base, de un lado, de la afectación del rendimiento del impuesto regional a la financiación de actuaciones de protección medioambiental y conservación de recursos naturales, y, de otro, del hecho de que el gravamen no resultaba ser el ejercicio de la actividad de almacenamiento, ni tampoco los obligados al pago coincidían, por lo que primaba su vertiente retributiva sobre la contributiva. La doctrina del ATC 456/2007 no puede trasladarse, sin embargo, al caso ahora analizado, pues se produce una identidad de hecho imponible y de sujeto pasivo entre el impuesto sobre actividades económicas y el tributo autonómico cuestionado. En efecto, sólo varía el método de cálculo de la cuota en uno y otro impuesto, pues si en el impuesto municipal es fija, en el regional se configura en atención a la alta o media-baja radioactividad. Ahora bien, esta diferencia no permite negar que la modalidad del tributo autonómico prevista en el art. 2.1 c) invade la materia imponible del tributo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concluye el Abogado del Estado, los gravámenes de las letras b) y c) del art. 2.1 de la Ley 16/2005, no gravan el efecto contaminante de la producción de energía eléctrica mediante centrales nucleares o del almacenamiento de residuos radioactivos, sino las actividades como tales, con independencia de que las centrales nucleares o los almacenes de residuos radioactivos contaminen más o menos, empleen unas u otras tecnologías con mayor o menor impacto ambiental, o inviertan poco o mucho en reducir el efecto nocivo de su actividad sobre el medio ambiente. Por esta razón, debe, a su juicio, estimarse la cuestión y declararse la inconstitucionalidad y nulidad de las letras b) y c) del art. 2.1 de la Ley 16/2005, de 29 de diciembre. Además, esta declaración de inconstitucionalidad debe alcanzar también —por obvia conexión— a los apartados 2 y 3 del mismo art. 2; a las letras b) y c) del art. 5; a las letras b) y c) del art. 8, y a las palabras “y de almacenamiento de residuos radiactivos” del párrafo segundo del apartado 2 del art. 11 de la misma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el Abogado del Estado solicitó la acumulación de la presente cuestión y de las registradas con los números 8556-2005, 8557-2005 y 1041-2006, dada la identidad de objeto y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las Cortes de Castilla-La Mancha presentó un escrito en este Tribunal el día 10 de marzo de 2011, suplicando que se le tuviera por personado en el procedimiento y que se dictase Sentencia declarando conformes con la Constitución los arts. 1 a 15 de la Ley de Castilla-La Mancha 16/2005, de 29 de diciembre. Tras precisar los motivos por los que el auto de planteamiento considera que los preceptos cuestionados son inconstitucionales, efectúa una serie de consideraciones generales. En este sentido, señala, en primer lugar, que la LOFCA limita la capacidad de imponer tributos propios por parte de las Comunidades Autónomas a que estos no recaigan sobre “hechos imponibles” ya gravados por los tributos estatales (art. 6.2) y que no graven “materias imponibles” reservadas a las corporaciones locales (art. 6.3). Sin embargo, añade, según tiene afirmado el Tribunal Constitucional, el apartado 2 del art. 6 LOFCA no tiene por objeto impedir a las Comunidades Autónomas que establezcan tributos propios sobre objetos materiales o fuentes impositivas ya gravadas por el Estado, sino que lo que prohíbe es la duplicidad de hechos imponibles estrictamente (STC 37/1987). Si el art. 6.2 LOFCA prohíbe la duplicidad de hechos imponibles, admitir lo contrario con relación al art. 6.3 LOFCA haría imposible encontrar una “materia imponible” atribuida a las corporaciones locales que permitiese la tributación propia de las Comunidades Autónomas, pues es imposible imaginar cómo construir un hecho imponible que recaiga sobre una actividad económica no gravada por el impuesto sobre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apunta el Letrado de las Cortes de Castilla-La Mancha, para la Sala proponente de la cuestión, los hechos imponibles regulados por la ley autonómica coinciden con los previstos en el art. 78 del Real Decreto Legislativo 2/2004, por el que se aprueba el texto refundido de la Ley reguladora de las haciendas locales, que define el hecho imponible como “el mero ejercicio, en territorio nacional, de actividades empresariales, profesionales o artísticas”. Sin embargo, los hechos imponibles previstos por esa Ley 16/2005 están configurados de modo diverso por cuanto el impuesto autonómico grava claramente la contaminación y los riesgos 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por lo que respecta a la modalidad del impuesto contenida en el art. 2.1 b), “producción termonuclear de energía eléctrica”, si bien el impuesto sobre actividades económicas grava “el ejercicio de actividades potencialmente generadoras de ingresos económicos para quienes las realizan, ingresos que se miden en función del beneficio medio presunto” (STC 164/2004, FJ 8), el impuesto autonómico no grava la total energía que puedan producir las máquinas instaladas, que es precisamente el objeto de gravamen por el impuesto sobre actividades económicas, sino la concreta actividad contaminante, dado que su hecho imponible viene constituido, no por la potencia de las instalaciones productoras de energía de las centrales termonucleares, sino por la energía que realmente produzcan, que es lo que contamina y genera riesgo para el medio ambiente. En consecuencia, la base imponible del impuesto se calcula no sobre la total potencia instalada, que es lo que grava el impuesto municipal, sino sobre la producción bruta durante el periodo impositivo. Y la cuota del tributo autonómico se mide, no por kilovatio instalado, sino por kilovatio producido, por lo que, a menor producción, y, consiguientemente, a menor riesgo de contaminación, menor es la cuota a satisfacer. Por ello, la modalidad del gravamen autonómico analizada tiene carácter extrafiscal con una marcada finalidad medioambiental, pues grava la contaminación y los riesgos que para el medio ambiente originan las actividades que constituyen su objeto, sin que pueda apreciarse, pues, una coincidencia entre el hecho imponible fijado por este y el gravado por el impuesto de actividades económicas. Para el Letrado de la Cortes de Castilla-La Mancha no es de aplicación, por tanto, la doctrina de la STC 289/2000, invocada por el Auto de planteamiento, sino la de la STC 168/2004, pues de la regulación legal del gravamen se infiere su inmediata vinculación a la realización de una política pública sectorial, aquí la prevención de grandes riesgos, así como su afección a la financiación de un fin concreto, puesto que el producto íntegro del gravamen se destina a la constitución de un fondo de seguridad —en el caso de la Ley de Castilla-La-Mancha se afecta a los gastos de conservación y mejora del medio ambiente— que tiene por objeto la financiación de actividades de previsión, prevención, planificación, información y formación, etc. Consecuentemente, cabe afirmar que el legislador autonómico no ha creado una fuente de ingresos públicos con fines genéricamente fiscales, sino un tributo finalista encaminado a corresponsabilizar a los creadores de riesgos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para el representante de las Cortes de Castilla-La Mancha, el gravamen cuestionado no es un tributo de carácter contributivo, sino que prima su vertiente retributiva, pues su exacción no depende del valor del bien o de la renta que potencialmente produzca, sino del riesgo que encierra, de su peligrosidad, medidos en términos de protección medioambiental, razón por la cual, la previsión contenida en el art. 2.1 b) de la Ley 16/2005 no resulta contraria al art. 6.3 LOFCA frente a lo afirmado en el auto de la Sala por la que se plantea la cuestión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las razones aducidas anteriormente, a juicio de ese Letrado, resultan igualmente aplicables a la modalidad del impuesto contenida en el art. 2.1 c), “almacenamiento de residuos radiactivos”. Las diferencias entre el impuesto sobre actividades económicas y la modalidad autonómica son claras dado que en el municipal lo gravado es la mera actividad industrial de almacenaje, estableciéndose una cuota fija que es independiente de la cantidad de residuos almacenados, aunque estos fueran cero, mientras que en el tributo autonómico se grava el riesgo y la posibilidad contaminante para el medio ambiente de los residuos, de manera que la cuota se determina “por la cantidad de residuos almacenados a la fecha de devengo del impuesto, expresada en kilogramos de uranio total que contienen si se trata de residuos de alta actividad, o en metros cúbicos de residuos almacenados si se trata de residuos de media y baja actividad” [art. 5 c) de la Ley]. Resulta evidente, pues, que en el impuesto autonómico lo gravado es el riesgo generado por el almacenamiento de residuos radiactivos ya que a mayor almacenamiento mayor riesgo y, en consecuencia, mayor será la base imponible del impuesto y así, a diferencia del impuesto municipal, aun existiendo almacén de residuos radiactivos, si éste se halla vacío no se tributará por el impuesto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Letrado de las Cortes de Castilla-La Mancha, puede entenderse también aplicable a la previsión del art. 2.1 c) de la Ley 16/2005, de 29 de diciembre, del impuesto sobre determinadas actividades que inciden en el medio ambiente y del tipo autonómico del impuesto sobre las ventas minoristas de determinados hidrocarburos, la doctrina establecida por el Tribunal Constitucional en la precitada Sentencia 168/2004, y en consecuencia considerar que el precepto de la ley autonómica es conforme a la Constitución y al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Junta de Comunidades de Castilla-La Mancha evacuó el trámite de alegaciones conferido mediante escrito registrado en este Tribunal el día 14 de marzo de 2011, interesando la desestimación de la cuestión de inconstitucionalidad planteada. Tras concretar la normativa aplicable, precisa que el órgano judicial ha realizado el juicio de relevancia de forma abstracta, mediante un mero contraste entre la ley cuestionada y los preceptos constitucionales invocados (señalando únicamente que la orden impugnada es desarrollo de la ley cuestionada, por lo que la eventual declaración de inconstitucionalidad del precepto del precepto legal concernido conllevará necesariamente la nulidad de la orden impugnada en el proceso contencioso-administrativo), razón por la cual, la cuestión debe ser inadmitida. Además, añade el Letrado citado, para realizar el juicio de relevancia resultaba imprescindible un pronunciamiento de la Sala de instancia sobre la causa de inadmisibilidad que invocó en el recurso contencioso-administrativo al amparo del art. 69 b) de la Ley reguladora de la jurisdicción contencioso-administrativa, en relación con el art. 45.2 d) de la misma Ley (relativa a la necesidad de justificar, por parte de la demandante, que la decisión de litigar fue adoptada por el órgano que según sus propias normas estatutarias tuviese atribuida la competencia para ello). Omitido palmariamente el citado requisito de acceso a la jurisdicción, la Sentencia finalizadora del proceso habrá de ser por fuerza de inadmisión por lo que la eventual tacha de inconstitucionalidad de la ley aplicable al caso carecería de toda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a lo anterior, entra el Letrado de la Junta de Comunidades de Castilla-La Mancha a analizar la presunta inconstitucionalidad de la Ley por afectar a la competencia del Estado definida en los apartados 13 (bases y coordinación de la planificación general de la actividad económica), 23 (legislación básica sobre protección del medio ambiente) y 25 (bases del régimen energético), todos ellos del art. 149.1 CE. La afección a la competencia medioambiental se justifica por la Sala de instancia en el carácter básico del Real Decreto 430/2004, de 12 de marzo, por el que se establecen nuevas normas sobre la limitación de emisiones a la atmósfera de determinados agentes contaminantes procedentes de grandes instalaciones de combustión, y se fijan ciertas condiciones para el control de las emisiones a la atmósfera de las refinerías de petróleo. Siendo esto así, la ley regional cuestionada no acomete ninguna invasión en la competencia estatal, toda vez que no sólo no contradice los límites derivados de la norma básica estatal, sino que, además, la Junta de Comunidades tiene asumida la competencia de desarrollo legislativo de las bases dictadas por el Estado en materia de protección del medio ambiente ex art. 32.7 de su Estatuto de Autonomía, incluyendo el dictado de normas adicionales de protección que prevé el propio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16/2005 tiene como fin, según el Letrado de la Junta, “frenar el deterioro del entorno natural”, al establecer una exacción que grava la contaminación y el riesgo que para el medio ambiente producen las actividades sujetas a la misma. De esa manera el impuesto, en su vertiente retributiva, contribuye a la consecución de los objetivos definidos por la legislación básica estatal en la materia, señaladamente por la Ley 34/2007, de 15 de noviembre, de calidad del aire y protección de la atmósfera. De esta manera, los efectos transfronterizos de la contaminación atmosférica a los que hace referencia la Sala proponente no justifican la prevalencia constitucional de las competencias del Estado en la materia sino, antes al contrario, que se encuentren compartidas entre todas las Administraciones territoriales implicadas.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regional cuestionada, añade el Letrado de la Junta de Comunidades, sólo grava la contaminación generada por las actividades reseñadas en el art. 2.1 a) en focos emisores de las instalaciones cuya ubicación se encuentre en el territorio de Castilla-La Mancha, por el principio básico de que es la población más cercana a dichos focos de emisión de sustancias contaminantes la que soporta el mayor coste. Esto por lo que se refiere a la contaminación atmosférica, puesto que dicho efecto transfronterizo no cabe predicarlo de la contaminación y los riesgos generados en el medio ambiente que suponen las actividades de producción termonuclear de energía eléctrica [art. 2.1 b)] y del almacenamiento de residuos radiactivos [art. 2.1 c)], ya que dichas actividades afectan al medio ambiente en el territorio donde se encuentran ubicadas, que es donde contaminan y generan los riesgos mayores e inmediatos.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 la afección a las competencias reservadas al Estado por los subapartados 13 y 25 del art. 149.1 CE, destaca el Letrado de la Junta de Comunidades que el órgano judicial sólo razona sobre la competencia de las bases del régimen energético (subapartado 25), pero no sobre la materia de planificación económica. Por tanto, centrando el debate en torno a la competencia del subapartado 25, tampoco resulta invadida por el legislador autonómico habida cuenta de que el impuesto cuestionado ni organiza, ni dirige, ni ordena, ni incide directamente en el proceso de producción termonuclear de energía eléctrica o de almacenamiento de residuos radiactivos, sino tan sólo grava la repercusión contaminante de dichas actividades (en sentido parecido se pronunció la STC 168/2004, de 6 de octubre, cuyos fundamentos sirven para desmontar el reproche de inconstitucionalidad que nos ocupa). En contra de lo argumentado por la Sala, la emisión de gases a la atmósfera no se produce únicamente como consecuencia de la producción de energía eléctrica, ni se encuentra indisolublemente unida a ella, por lo que el gravamen autonómico sobre la emisión de gases no representa una indebida afección a la competencia estatal sobre las bases del régimen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respecto de la presunta vulneración de lo dispuesto en los arts. 133.2 y 157.3 CE, y 6.2 y 3 LOFCA, comienza el Letrado de la Junta de Comunidades destacando que la Comunidad Autónoma de Castilla-La Mancha ostenta competencias de protección del medio ambiente y de los ecosistemas, en el marco de la legislación básica del Estado y, en su caso, en los términos que le atribuye el art. 32.7 del Estatuto de Autonomía. Y dentro de este marco, la Ley 16/2005 establece unos tributos extrafiscales con fines medioambientales (cuya posibilidad ha sido reconocida por las SSTC 37/1987, de 26 de marzo, y 186/1993, de 7 de junio), en los que el gravamen no es la mera titularidad de propiedades o de actividades empresariales, sino la realización de actividades que contaminan o generen riesgos contaminantes, vinculándose el rendimiento obtenido a gastos de conservación y mejora del medio ambiente (art. 1.2). Siendo, pues, su finalidad extrafiscal y protectora del medio ambiente, puede afirmarse que el impuesto autonómico grava efectivamente la actividad contaminante internalizando los costes que se derivan de actividades contaminantes o generadoras de riesgos para el entorno natural, al mismo tiempo que contribuye a frenar el deterioro medioambiental, por lo que es un impuesto respetuoso con el art. 6.3 LOFCA, que no se solapa ni con el impuesto especial sobre la electricidad, ni con el impuesto sobre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impuesto sobre la electricidad, precisa el Letrado de la Junta de Comunidades que el órgano judicial proponente de la cuestión afirma que la actividad de emisión de gases gravada por la primera modalidad del impuesto no tiene entidad propia, sino que está vinculada a la actividad de producción de energía eléctrica en centrales térmicas. Sin embargo, señala a renglón seguido que ni la emisión de gases a la atmósfera se produce como consecuencia de la producción de energía eléctrica, ni se encuentra indisolublemente unida a ella. Es más, la propia Ley también grava afecciones al medio natural que provocan determinadas instalaciones que no son eléctricas, pues pueden ser objeto de gravamen cualquiera de las actividades potencialmente contaminantes incluidas en los grupos A o B del anexo del Real Decreto 100/2011,de 28 de enero, por el que se actualiza el catálogo de actividades potencialmente contaminadoras de la atmósfera; ello con independencia de que si su base imponible no supera los límites fijados en el primer tramo establecido para la aplicación de las cuotas y los tipos de gravamen del art. 8 a) de la Ley, les sea de aplicación el tipo de 0 euros por tonelada.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precisión que antecede, señala a continuación el Letrado de la Junta de Comunidades que en el impuesto especial sobre electricidad el hecho imponible se define inicialmente como la fabricación e importación de este producto dentro del ámbito territorial comunitario (art. 5 de la Ley 38/1992), tratándose de un impuesto cuya vocación es la de gravar de manera específica la cantidad de energía eléctrica suministrada, razón por la cual es imposible que la Ley 16/2005 cuestionada incurra en la doble imposición prohibida por el art. 6.3 LOFCA, tanto más cuando la Sala proponente de la cuestión si siquiera ha efectuado un análisis comparativo entre los elementos esenciales de ambos tributos para así poder concluirlo.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añade, los impuestos sobre bienes inmuebles y sobre actividades económicas gravan, respectivamente, la titularidad de derechos reales o concesionales sobre bienes inmuebles rústicos, urbanos o de características especiales (art. 61 del Real Decreto Legislativo 2/2001, de 5 de marzo), y el mero ejercicio, en territorio nacional, de actividades empresariales, profesionales o artísticas (art. 78). De esta manera, en palabras de la STC 168/2004, el objeto del impuesto sobre bienes inmuebles es la propiedad inmobiliaria, medida en función del valor catastral de los bienes, mientras que en el impuesto sobre actividades económicas lo es el ejercicio de actividades potencialmente generadoras de ingresos económicos para quienes las realizan, ingresos que se miden en función del beneficio medio presunto. Si la STC 289/2000 declaró inconstitucional el impuesto sobre instalaciones que inciden en el medio ambiente, creado por la Ley del Parlamento de las Islas Baleares 12/1991, de 20 de diciembre, lo fue porque dicho tributo no gravaba las actividades contaminantes sino la mera titularidad de elementos patrimoniales. En cambio, el impuesto medioambiental de la Ley 16/2005 de las Cortes de Castilla-La Mancha grava la actividad contaminante en las tres modalidades de su art. 2.1. Por decirlo con palabras del propio Tribunal Constitucional en la propia Sentencia antes citada (FJ 5), se vincula a la aptitud de cada sujeto para incidir en el medio ambiente. Prueba de ello es que la cuantía del tributo cuestionado se modula en función de la agresión al medio ambiente, al establecerse en atención a magnitudes directamente relacionadas con el impacto medioambiental, gravando, por ello, la actividad contaminante.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cabe añadir, además, según el Letrado de la Junta de Comunidades, una circunstancia trascendental en el enjuiciamiento del tributo controvertido, cual es la nueva redacción del art. 6.3 LOFCA operada por la Ley Orgánica 3/2009, de 18 de diciembre, de manera que la diferencia entre materia imponible y hecho imponible reservado a los tributos locales hoy parece haber quedado superada.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en el Registro General de este Tribunal el día 18 de marzo de 2011 en el que, tras concretar los antecedentes en el planteamiento de la cuestión de inconstitucionalidad, fijar el contenido de la norma cuestionada y sintetizar los fundamentos del órgano judicial, entra a analizar tanto la naturaleza del impuesto sobre determinadas actividades que inciden en el medio ambiente regulado por la Ley 16/2005, de 29 de diciembre, como los pronunciamientos de este Tribunal Constitucional con relación a tributos autonómicos (concretamente los recogidos en la STC 37/1987, de 26 de marzo, con relación al impuesto andaluz sobre tierras infrautilizadas; en la STC 186/1993, de 7 de junio, respecto del impuesto extremeño sobre dehesas en deficiente aprovechamiento; en la STC 289/2000, de 30 de noviembre, con referencia al impuesto balear sobre instalaciones que afectan al medio ambiente; en la STC 168/2004, de 6 de octubre, relativo al impuesto catalán sobre protección civil; en el ATC 417/2005, de 22 de noviembre, en relación con el impuesto extremeño sobre suelo sin edificar y edificaciones ruinosas; en la STC 179/2006, de 13 de junio, respecto del impuesto extremeño sobre las instalaciones de producción y transporte de energía que incida en el medio ambiente; y en el ATC 456/2007, de 12 de diciembre, referente al impuesto andaluz sobre el depósito de residuos radiactivos).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hechas las precisiones que anteceden, pasa el Fiscal General del Estado a considerar los motivos de inconstitucionalidad planteados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relación a la posible inconstitucionalidad de la Ley 16/2005 por afectar a las competencias estatales definidas en los arts. 149.1.23 CE (legislación básica sobre protección del medio ambiente), 149.1.25 (bases del régimen energético) y 149.1.13 (bases y coordinación de la planificación general de la actividad económica), considera el Fiscal General del Estado que la cuestión debe ser rechazada al no existir contradicción alguna entre la doctrina de la STC 168/2004 y la doctrina de las SSTC 289/2000 y 179/2006, en la medida que se trata de supuestos diferentes y que el órgano judicial no ha formulado consideración de ninguna clase acerca del problema competencial, salvo una mera alusión genérica a la posible afectación por la ley autonómica de las competencias estatales citadas, lo que debe conducir necesariamente a la desestimación de este primer motivo de inconstitucionalidad. Dicho esto, añade que, en cualquier caso, las Comunidades Autónomas, en virtud de su autonomía financiera para el desarrollo y ejecución de las competencias que, de acuerdo con la Constitución, les atribuyan las leyes y sus respectivos Estatutos, pueden establecer impuestos (arts. 157.1 CE, y 4 y 5 LOFCA) con carácter extrafiscal (STC 37/1987, de 26 de marzo, FJ 13), sobre materias sobre las que tengan competencias asumidas, como sucede con las competencias en materia de protección del medio ambiente (art. 37.2 de su Estatuto de Autonomía) y como así ha reconocido el Tribunal Constitucional (SSTC 289/2000, 168/2004 y 179/2006; y ATC 456/2007).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naturaleza extrafiscal del tributo cuestionado, para verificar la legitimidad constitucional del tributo cuestionado considera el Fiscal General del Estado que debe analizarse tanto la vinculación de la potestad tributaria autonómica a la existencia de una competencia sobre la materia, como la vinculación del impuesto a una finalidad disuasoria respecto de la actividad sobre la que recae. Pues bien, respecto de la primera cuestión, aunque la Comunidad Autónoma de Castilla-La Mancha sólo tiene, conforme a su norma estatutaria, competencia de desarrollo legislativo y ejecución, debiendo prevalecer la competencia estatal tanto por el principio de unidad de mercado en el ámbito de producción de energía eléctrica (arts. 149.1.13 CE y 149.1.25 CE) como por los efectos transfronterizos y no limitados al ámbito autonómico de las emisiones de gases, sin embargo, la actuación de la Comunidad Autónoma se ampara en sus competencias de protección del medio ambiente (art. 37.2 del Estatuto de Autonomía) y en su autonomía financiera para establecer y exigir sus propios tributos (art. 42.1 del Estatuto de Autonomía), sin que una examen de la estructura del impuesto controvertido permita apreciar que se vulnera el límite previsto en el art. 157.2 CE, pues el impuesto se articula dentro del ámbito espacial de la potestad autonómica, al referirse objetiva y subjetivamente a las instalaciones sitas en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segunda cuestión (la vinculación a una finalidad disuasoria respecto de la actividad sobre la que recae), considera el Fiscal General del Estado que un análisis de la estructura del impuesto controvertido permite llegar a la conclusión de que tiene una evidente finalidad medioambiental pues no sólo se pretende frenar el deterioro del entorno natural sino que se refuerza la finalidad medioambiental afectando la totalidad del rendimiento a la financiación de los gastos de conservación y mejora del medio ambiente. En efecto, se establecen exenciones para las actividades de almacenamiento de residuos radiactivos vinculados exclusivamente a actividades médicas o científicas y para las actividades de producción de energía eléctrica incluidas en el régimen especial regulado en la Ley 54/1997, de 27 de noviembre, del sector eléctrico, inscritas en el correspondiente registro administrativo; se favorece a las instalaciones que dispongan de sistemas de medida y registro en continuo de las sustancias de que se trata conectados con los centros de control gestionados por la Junta de Comunidades de Castilla-La Mancha; se gradúan los tipos de gravamen en función de la actividad contaminante; y, en fin, se establecen determinadas deducciones en función del rendimiento de los analizadores automáticos. De esta manera, aunque quizá la Ley no pueda, por sí sola, dar lugar a la producción de la misma energía eléctrica que se venía produciendo pero con menores emisiones de gases a la atmósfera por no existir mejora técnica disponible, sí puede favorecer mediante exenciones la producción de energía eléctrica en instalaciones destinadas a la generación de las denominadas energías alternativas, o favorecer a las instalaciones que dispongan de sistemas de medida y registro en continuo de las sustancias de que se trata conectados con los centros de control gestionados por la Junta de Comunidades de Castilla-La Mancha, o intervenir activamente en la conservación y mejora del medio ambiente con el rendimiento mismo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relación a los hechos imponibles establecidos en la Ley autonómica 16/2005, señala el Fiscal General del Estado que, la primera modalidad del impuesto grava las emisiones de determinados gases producidas en centrales térmicas [art. 2.1 a)], no vulnera ni el art. 6.2 LOFCA (por su eventual solapamiento con el impuesto sobre la electricidad) ni el art. 6.3 LOFCA (por incidir en la misma materia imponible que la gravada por el impuesto sobre actividades económicas, por el concepto de “producción de energía termoeléctrica”). Y no vulnera el art. 6.2 LOFCA porque los hechos imponibles del tributo estatal y del autonómico son distintos: en el primero, la producción de energía eléctrica, con independencia de las emisiones que como consecuencia de esa producción se emitan; en el segundo, la emisión de gases contaminantes (de determinados gases contaminantes: sólo dióxido de azufre, dióxido de nitrógeno o cualquier otro compuesto oxigenado del azufre o del nitrógeno). Y tampoco vulnera el art. 6.3 LOFCA porque la materia imponible gravada por el impuesto local y el autonómico son diferentes: en el primero, la materia imponible es una fuente de riqueza, a saber, el ejercicio de actividades potencialmente generadoras de ingresos económicos para quienes las realizan, ingresos que se miden en función del beneficio medio presunto (STC 168/2004, de 6 de octubre, FJ 8), mientras que en el segundo lo es tanto la contaminación efectiva como la potencial, esto es, la contaminación y los riesgos que en el medio ambiente son ocasionados por la realización en el territorio de Castilla-La Mancha de cualquiera de las actividades contaminantes y, concretamente, la emisión a la atmósfera de dióxido de azufre o nitrógeno. En consecuencia, el carácter finalista del tributo autonómico se materializa en unos términos que pueden reputarse respetuosos con la prohibición de doble imposición establecida en el arto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modalidad del impuesto somete a tributación la producción termonuclear de energía eléctrica [art. 2.1 b)], o lo que es lo mismo, la actividad económica consistente en crear energía eléctrica mediante una central nuclear, gravándose la producción bruta expresada en megavatios/hora, mientras que el impuesto de actividades económicas grava el mero ejercicio de la actividad de producción de eléctrica mediante una central nuclear, estableciéndose una cuota por cada kilovatio de potencia. Pues bien, la comparación de la estructura de ambos impuestos y de los elementos que los definen permite afirmar, una vez más, que el tributo autonómico tiene un carácter finalista que le impide afectar a la prohibición de doble imposición establecida en el art. 6.3 LOFCA, en primer lugar, porque el objeto no coincide con el del impuesto municipal, puesto que el tributo autonómico no somete a tributación la capacidad económica derivada del ejercicio de una actividad económica sino el ejercicio de una actividad contaminante de indudable peligrosidad para el medio ambiente, gravándose la actividad no porque pueda generar rentas para quienes las realicen sino en tanto en cuanto representa un peligro para el medio ambiente. Y, en segundo lugar, porque el tributo autonómico está vinculado a la realización de una política pública sectorial como es la protección del medio ambiente, razón por la cual se destina a sufragar los gastos de conservación y mejora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modalidad del impuesto, a saber, el almacenamiento de residuos radioactivos [art. 2.1 c)], grava la cantidad de los residuos almacenados, expresada en kilogramos de uranio que contienen si se trata de residuos de alta actividad, o en metros cúbicos de residuos almacenados si se trata de residuos de media y baja actividad. Sin embargo, el impuesto sobre actividades económicas grava el almacenamiento de residuos radioactivos a cuota única. Una vez más, el tributo autonómico no somete a tributación una simple fuente de riqueza al tener una verdadera finalidad medioambiental. No es, pues, un tributo de carácter contributivo, al primar su vertiente retributiva en la medida que su exacción depende del riesgo que encierra el depósito para el medio ambiente. Por tanto, tampoco en este supuesto se ha producido la vulneración de la prohibición de doble imposición contenida en el arto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21 de noviembre de 2012, doña María Concepción Villaescusa Sanz, Procuradora de los Tribunales, actuando en nombre de la Asociación Española de la Industria Eléctrica, presentó un escrito en el Registro General de este Tribunal suplicando se la tuviese por personada en tiempo y forma en nombre y representación de la citada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medio de escrito con fecha de 22 de noviembre de 2012, don Pascual Sala Sánchez, Presidente del Tribunal Constitucional, comunicaba al Pleno del Tribunal su intención de abstenerse de intervenir en el presente proceso constitucional, de conformidad con el art. 219.2 LOPJ, por existir parentesco de consanguinidad con la dirección letrada de una de las partes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ATC 263/2012, de 11 de diciembre, el Pleno del Tribunal acuerda estimar la causa de abstención formulada por don Pascual Sala Sánchez en la presente cuestión de inconstitucionalidad, apartándole definitivamente de conocimiento de la misma. Y por providencia con la misma fecha, el Pleno del Tribunal acuerda unir a las actuaciones el escrito presentado el día 21 de diciembre de 2012 por doña María Concepción Villaescusa Sanz, Procuradora de los Tribunales, actuando en nombre de la Asociación Española de la Industria Eléctrica, no teniéndola por personada en el presente procedimiento al haber transcurrido en exceso el plazo de quince días desde la publicación en el “BOE” (de 26 de febrero de 2011) de la admisión a trámite de la presente cuestión de inconstitucionalidad (art. 37.2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12 de marzo de 2013 se señaló para deliberación y fallo de la presente Sentencia el día 13 de marzo de 2013.</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Castilla-La Mancha —sede de Albacete— plantea cuestión de inconstitucionalidad respecto de los arts. 1 a 15 de la Ley de las Cortes de Castilla-La Mancha 16/2005, de 29 de diciembre, del impuesto sobre determinadas actividades que inciden en el medio ambiente y del tipo autonómico del impuesto sobre las ventas minoristas de determinados hidrocarburos, por posible vulneración de los arts. 133.2, 149.1.13, 23 y 25, y 157.3, todos ellos de la Constitución, y 6.2 y 3 de la Ley Orgánica 8/1980, de 22 de septiembre, de financiación de las Comunidades Autónomas (en lo sucesivo,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analizar la cuestión de fondo planteada es necesario realizar una serie de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primero que debe señalarse es que el canon de constitucionalidad aplicable a las normas de las Comunidades Autónomas es “el que se contiene en sus respectivos Estatutos de Autonomía y en las leyes estatales que, dentro del marco constitucional, se hubieran dictado para delimitar las competencias entre el Estado y las Comunidades Autónomas y, por supuesto, en las reglas y principios constitucionales aplicables a todos los poderes públicos que conforman el Estado en sentido amplio y, evidentemente, en las reglas y principios constitucionales específicamente dirigidos a las Comunidades Autónomas” [SSTC 7/2010, de 27 de abril, FJ 4; 74/2011, de 19 de mayo, FJ 3; y 196/2012, de 31 de octubre, FJ 1 c)]. Y entre esas leyes delimitadoras de las competencias entre el Estado y las Comunidades Autónomas se encuentra la LOFCA [STC 181/1988, de 13 de octubre, FJ 7], cuyo art. 6, junto con determinados preceptos constitucionales, constituye en el presente caso el canon de constitucionalidad del impuesto cuestionado [SSTC 289/2000, de 30 de noviembre, FJ 2; 179/2006, de 13 de junio, FJ 2; y 196/2012, de 31 de octubre, FJ 1 c); y ATC 456/2007, de 12 de diciembre, FJ 4]. La circunstancia de que ese art. 6 LOFCA haya sido modificado por la Ley Orgánica 3/2009, de 18 de diciembre, no afecta al juicio de constitucionalidad que hemos de efectuar sobre los preceptos impugnados, pues se conectan con su aplicación a un concreto proceso en el que el órgano judicial proponente de la cuestión ha de resolver sobre la pretensión ejercitada a la luz de la normativa vigente y aplicable en el concreto momento en el que se suscitó el proceso a quo, razón por la cual, la reforma introducida por esa Ley Orgánica 3/2009 no puede ser de aplicación a situaciones anteriores a su entrada en vigor [STC 196/2012, de 31 de octubre, FJ 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de la Junta de Comunidades de Castilla-La Mancha cuestiona el juicio de relevancia realizado por el órgano judicial, al considerar que se ha hecho de forma abstracta, mediante un mero contraste entre la ley cuestionada y los preceptos constitucionales invocados, razón por la cual, a su juicio, la cuestión debería ser inadmitida. Para dar respuesta a este óbice de procedibilidad debemos recordar que el juicio de relevancia, entendido como el esquema argumental dirigido a probar que el fallo del proceso judicial depende de la validez de la norma cuestionada, constituye uno de los requisitos esenciales de toda cuestión de inconstitucionalidad, por cuanto a su través se garantiza el control concreto de la constitucionalidad de la ley, impidiendo que el órgano judicial convierta dicho control en abstracto, al carecer de legitimación para ello (SSTC 84/2012, de 18 de abril, FJ 2; y 146/2012, de 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 los Jueces y Tribunales ordinarios que plantean las cuestiones de inconstitucionalidad a los que corresponde comprobar y exteriorizar, prima facie, dicho juicio de relevancia, de modo que el Tribunal Constitucional no puede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(SSTC 87/2012, de 18 de abril, FJ 2; y 146/2012, de 54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aunque no le falta razón al Letrado de la Junta de Comunidades de Castilla-La Mancha sobre la deficiente exteriorización del juicio de relevancia que se hace depender exclusivamente del juicio de constitucionalidad, lo cierto es que el objeto del proceso contencioso-administrativo en el seno del cual se plantea la presente cuestión de inconstitucionalidad es la Orden de 15 de marzo de 2006, de la Consejería de Economía y Hacienda, por la que se aprueban los modelos 701 y 702 de autoliquidación del impuesto sobre determinadas actividades que inciden en el medio ambiente y se dictan normas para su presentación, orden que, como señala el órgano proponente, se dicta en desarrollo de la Ley 16/2005, de 29 de diciembre (concretamente, al amparo de lo previsto en su art. 11.5). Esta orden es recurrida tanto por vicios de tramitación como por ser el desarrollo de una norma legal que se considera inconstitucional (por falta de competencia para dictarla y por incidir en los límites previstos en la LOFCA), por lo que no es difícil advertir la relevancia del juicio de constitucionalidad solicitado para el fallo al que se llegue en el proceso judicial a quo. Dicho de otra manera, existe una clara interdependencia entre pretensión procesal, proceso y resolución judicial (SSTC 174/1998, de 23 de julio, FJ 2; y 146/2012, de 5 de julio, FJ 4), resultando notorio, en consecuencia, el nexo causal entre la validez de la norma legal cuestionada y la decisión a adoptar (SSTC 96/2008, de 24 de julio, FJ 2; y 100/2012, de 8 de mayo, FJ 2), al existir “una relación lógica entre la eventual anulación de la disposición legal cuestionada y la satisfacción de la pretensión ejercitada en el proceso a quo” (SSTC 3/2012, de 13 de enero, FJ 3; y 4/2012, de 13 de enero, FJ 3). Debe rechazarse, en consecuencia, el óbice opuesto por el Letrado de la Junta de Comunidades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plantea el Letrado de la Junta de Comunidades de Castilla-La Mancha que para realizar el juicio de relevancia resultaba imprescindible un pronunciamiento de la Sala de instancia sobre la causa de inadmisibilidad invocada en el recurso contencioso-administrativo al amparo del art. 69 b) de la Ley 29/1998, de 13 de julio, de reguladora de la jurisdicción contencioso-administrativa, en relación con el art. 45.2 d) de la misma Ley (relativa a la necesidad de justificar, por parte de la demandante, que la decisión de litigar fue adoptada por el órgano que según sus propias normas estatutarias tenía atribuida la competencia para ello). Sin embargo, la Sala de instancia ha omitido el cumplimiento del citado requisito, por lo que, a juicio del Letrado de la Junta de Comunidades, la Sentencia que se dicte en el proceso judicial habrá de ser por fuerza de inadmisión, de manera que la eventual tacha de inconstitucionalidad de la ley aplicable al caso carecería de toda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esta causa puede prosperar. Baste decir a estos efectos que, como hemos señalado en diversas ocasiones, el control del juicio de relevancia que corresponde efectuar a este Tribunal no puede extenderse al examen del proceso mismo en que la cuestión se plantea ni al de los presupuestos procesales que le sirven de base, pues, por esa vía indirecta, se estaría resolviendo un problema de legalidad ordinaria —en este caso, la admisión o inadmisión a trámite del recurso contencioso-administrativo en cuyo seno se plantea la cuestión— para lo que este Tribunal carece de jurisdicción y de competencia [por todas STC 27/2012, de 1 de marzo,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de las Cortes de Castilla-La Mancha 16/2005, de 29 de diciembre, del impuesto sobre determinadas actividades que inciden en el medio ambiente y del tipo autonómico del impuesto sobre las ventas minoristas de determinados hidrocarburos, sustituye y deroga a la Ley de las Cortes de Castilla-La Mancha 11/2000, de 26 de diciembre, del impuesto sobre determinadas actividades que inciden en el medio ambiente, habiendo sido declarados inconstitucionales algunos de los preceptos de esta última norma legal en la STC 196/2012, de 31 de octubre, en los términos a los que más adelante se hará referencia. Una y otra disposición legal establecen tres gravámenes, según se señala en el art. 2 de ambas normas, sobre la contaminación y los riesgos que ocasiona en el medio ambiente la realización de tres tipos de actividades: a) las actividades cuyas instalaciones emiten a la atmósfera dióxido de azufre, dióxido de nitrógeno o cualquier otro compuesto oxigenado del azufre o del nitrógeno; b) las actividades de producción termonuclear de energía eléctrica y c) las actividades de almacenamiento de residuos radiactivos.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Imputa la Sección Segunda de la Sala de lo Contencioso-Administrativo del Tribunal Superior de Justicia de Castilla-La Mancha al citado impuesto autonómico, en primer lugar, la vulneración de las competencias del Estado previstas en los apartados 13 (bases y coordinación de la planificación general de la actividad económica), 23 (legislación básica sobre protección del medio ambiente) y 25 (bases del régimen energético) del art. 149.1 CE, por considerar que no cumple con las condiciones impuestas por la jurisprudencia del Tribunal Constitucional para aceptar la legitimidad de los tributos extrafiscales, pues aun cuando el impuesto autonómico incida sobre el título competencial de la Comunidad Autónoma relativo al “medio ambiente” (art. 15 del Estatuto de Autonomía), debe prevalecer la competencia estatal que garantice la unidad de mercado en el ámbito de la producción de energía eléctrica (art. 149.1.13, 23 y 25 CE), tanto más cuando el impuesto autonómico no tiene una verdadera finalidad extrafiscal sino meramente recaudatoria.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comparten esa opinión el Abogado del Estado, el Letrado de la Junta de Comunidades de Castilla-La Mancha, ni el Fiscal General del Estado, para quienes no sólo no se aprecia que los preceptos cuestionados violen el orden constitucional de competencias, pues no existe impedimento alguno del legislador básico para gravar las actividades de producción de energía eléctrica con fines de protección medioambiental, sino que la Junta de Comunidades tiene asumida la competencia de desarrollo legislativo de las bases dictadas por el Estado en materia de protección del medio ambiente ex art. 32.7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precisarse, en primer lugar, que a los efectos que ahora nos ocupan no es relevante entrar a concretar si el impuesto controvertido tiene o no la finalidad protectora del medio ambiente que la norma cuestionada le atribuye, sino únicamente si la Comunidad Autónoma tiene o no competencia para establecer impuestos en materia medioambiental y energética. Y debe descartarse ya, en segundo lugar, la vulneración por la norma autonómica del art. 149.1.13 CE, porque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y en los casos en que la carga no se atiende, existe una falta de diligencia procesalmente exigible (SSTC 233/1999, de 16 de diciembre, FJ 2; 245/2004, de 16 de diciembre, FJ 3; y 100/2012, de 8 de mayo, FJ 2). En el presente supuesto, la Sección Segunda de la Sala de lo Contencioso-Administrativo del Tribunal Superior de Justicia de Castilla-La Mancha ha incumplido la carga de argumentar su duda, poniendo a disposición de este Tribunal las eventuales razones por las que consideraba que la norma legal cuestionada invadía la competencia estatal prevista en el art. 149.1.13 CE. Debe rechazarse, en consecuencia, la vulneración del art. 149.1.13 CE por la Ley 16/2005,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conviene recordar que la Constitución reconoce a las Comunidades Autónomas “autonomía financiera para el desarrollo y ejecución de sus competencias” (art. 156.1 CE), competencias “que, de acuerdo con la Constitución, les atribuyan las Leyes y sus respetivos Estatutos” (art. 1.1 LOFCA). Y para garantizar esa “autonomía financiera” la Norma Fundamental les asigna una serie de recursos financieros que están constituidos, entre otros, por sus “propios impuestos, tasas y contribuciones especiales” [art. 157.1 b) CE], y les habilita para “establecer y exigir tributos de acuerdo con la Constitución y las leyes” (art. 133.2 CE). Por su parte, el art. 44 de la Ley Orgánica 9/1982, de 10 de agosto, del Estatuto de Autonomía de Castilla-La Mancha (en lo sucesivo, EACM), dispone que la hacienda de la Comunidad se constituye con “[l]os rendimientos de sus propios impuestos”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supone que las Comunidades Autónomas, en virtud de su autonomía financiera constitucionalmente garantizada (art. 156.1 CE), son titulares de determinadas competencias financieras (STC 13/2007, de 18 de enero, FJ 7), entre las que se encuentra la potestad de establecer tributos, bien como una fuente de ingresos, esto es, como una manera de allegarles medios económicos para satisfacer sus necesidades financieras, fin fiscal; bien como instrumento al servicio de políticas sectoriales distintas de la puramente recaudatoria, fin extrafiscal (SSTC 37/1987, de 26 de marzo, FJ 13; 197/1992, de 19 de noviembre, FJ 6; 186/1993, de 7 de junio, FJ 4; 194/2000, de 19 de julio, FJ 7; 276/2000, de 16 de noviembre, FJ 4; 179/2006, de 13 de junio, FJ 3; y 122/2012, de 5 de junio, FJ 4). Competencias financieras que no sólo deben ser ejercidas dentro del marco y límites establecidos por el Estado en el ejercicio de su potestad originaria ex arts. 133.1, 149.1.14 y 157.3 CE [SSTC 13/2007, de 18 de enero, FJ 7; 31/2010, de 28 de junio, FJ 130; 19/2012, de 15 de febrero, FJ 3 b); 32/2012, de 15 de marzo, FJ 6; y 100/2012, de 8 de mayo, FJ 7], sino también “dentro del marco de competencias asumidas” (SSTC 37/1987, de 26 de marzo, FJ 13; 164/1995, de 13 de noviembre, FJ 4; y 179/2006, de 13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 punto de vista general, el art. 45 CE establece el deber de “todos” de conservar el medio ambiente (apartado 1), obligando a los poderes públicos a “defender y restaurar el medio ambiente” (apartado 2). Más concretamente, el art. 149.1 CE atribuye al Estado, como competencia exclusiva, tanto la “legislación básica sobre protección del medio ambiente, sin perjuicio de las facultades de las Comunidades Autónomas de establecer normas adicionales de protección” (23), como las bases del régimen energético (25). Por su parte, el art. 32 EACM atribuye a la Junta de Comunidades “[e]n el marco de la legislación básica del Estado y, en su caso, en los términos que la misma establezca” la competencia para “el desarrollo legislativo y la ejecución” de “[n]ormas adicionales de protección” del medio ambiente (apartado 7) y de “régimen energético” (apartado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Constitución precisa que el Estado tiene competencia exclusiva para la legislación básica sobre protección del medio ambiente “sin perjuicio de las facultades de las Comunidades Autónomas de establecer normas adicionales de protección”, con ello no está excluyendo “la posibilidad de que las Comunidades Autónomas puedan desarrollar también, mediante normas legales o reglamentarias, la legislación estatal, cuando específicamente sus Estatutos les hayan atribuido esta competencia” (STC 149/1991, de 4 de julio, FJ 1). Por otra parte, el hecho de que la protección del medio ambiente sea una materia de titularidad estatal no significa que todas las competencias que se ejerzan sobre esa materia hayan de corresponder también al Estado y, en particular, cuando de lo que se trata es de regular su régimen económico-financiero, en cuyo caso “resulta decisivo atender a lo que establecen las normas reguladoras de la financiación autonómica” (STC 227/1988, de 29 de noviembre, FJ 28, en relación con el dominio público hidráulico).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hay que añadir con relación al régimen enérgico —pero sin que ello impida que pueda extenderse al régimen de protección adicional de medio ambiente— que la Ley 54/1997, de 27 de noviembre, del sector eléctrico (norma básica), no ha establecido prohibición o limitación alguna al establecimiento de tributos autonómicos que tomen como materia imponible la protección del medio ambiente o el régimen energético. Antes al contrario, la citada norma legal prevé su eventual existencia como sucede con los arts. 17.4 y 18.5 (tanto en la redacción dada por la Ley 17/2007, de 4 de julio, como en la modificación operada por el Real Decreto-ley 20/2012, de 13 de julio), que recogen expresamente la posibilidad de establecer suplementos territoriales para el caso de las actividades o instalaciones eléctricas fueran gravadas “con tributos de carácter autonómico o local”. A este respecto hay que subrayar que, como hemos señalado en la STC 168/2004, de 6 de octubre (en recurso de inconstitucionalidad sobre la Ley del Parlamento de Cataluña 4/1997, de 20 de mayo, de protección civil de Cataluña), el examen de los anteriores preceptos “pone de manifiesto que el legislador básico estatal asume con absoluta normalidad la existencia de tributos locales y autonómicos que, siempre desde el respeto a los principios proclamados en los arts. 6.2 y 3 LOFCA, recaigan sobre las energías eléctrica y gasista” (FJ 11). Y como hemos tenido la oportunidad de señalar en la STC 148/2011, de 28 de septiembre (en recurso de inconstitucionalidad contra la Ley de Castilla-La Mancha 6/1999, de 15 de abril, de protección de la calidad del suministro eléctrico), con relación al régimen económico del sector eléctrico y, concretamente, respecto de la posibilidad de incluir un suplemento territorial en el peaje de acceso a las redes para el caso de que “las actividades eléctricas fueran gravadas con tributos de carácter autonómico o local”, no se puede desconocer “la realidad de un Estado descentralizado territorialmente en el que, por imperativo de lo dispuesto en la Constitución y en los Estatutos de Autonomía, las Comunidades Autónomas han asumido competencias en esta materia”, de manera que, puesto “que nos hallamos aquí en un ámbito de competencia compartida entre el Estado y las Comunidades Autónomas”, ello implica “que ha de existir un margen para el desarrollo por éstas de actuaciones y políticas propias en materia de calidad del suministro eléctrico, margen propio que viene, además, expresamente reconocido en la Ley del sector eléctrico”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entonces, que de las normas que integran el bloque de la constitucionalidad se aprecia que la Comunidad Autónoma de Castilla-La Mancha no sólo tiene la competencia material para dictar, en el marco de la legislación básica del Estado, normas de desarrollo legislativo y ejecución en materia de protección del medio ambiente y de régimen energético, sino que tiene también la competencia financiera para adoptar esas medidas en forma de tributos (fiscales o extrafiscales), dentro del marco y límites establecidos por la normativa del Estado y, concretamente, por la LOFCA. Por tanto, si la Constitución atribuye a las Comunidades Autónomas las posibilidad de establecer tributos propios [arts. 133.2 y 157.1 b) CE y 44 EACM], “desde el respeto a los principios proclamados en los arts. 6.2 y 3 LOFCA” (STC 168/2004, de 6 de octubre, FJ 11) y dentro del marco de sus competencias (arts. 156.1 CE y 1.1 LOFCA), y resulta que la Comunidad Autónoma de Castilla-La Mancha ha asumido, en virtud de su norma estatutaria, competencias en materia de protección del medio ambiente y de régimen energético (art. 32.7 y 8 EACM), el establecimiento de un impuesto sobre determinadas actividades que inciden en el medio ambiente no puede declararse contrario al orden constitucional de competencias. Debe rechazarse, en consecuencia, esta primera duda de inconstitucionalidad planteada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descartado que el impuesto sobre determinadas actividades que inciden en el medio ambiente contradiga el orden constitucional de competencias, corresponde entrar a analizar si, como señala el órgano judicial, incide en algunas de las prohibiciones previstas en el art. 6 LOFCA. A tal fin, conviene subrayar que la Constitución, al establecer el sistema de recursos al que pueden acceder las Comunidades Autónomas cita, entre otros, “sus propios impuestos, tasas y contribuciones especiales” [art. 157.1 b) CE], debiendo regularse mediante ley orgánica el ejercicio de esas competencias financieras (art. 157.3 CE). Fruto de esta habilitación, la LOFCA, en su art. 6, en la redacción vigente al momento de aprobarse la norma cuestionada, ha condicionado el ejercicio de la potestad tributaria de las Comunidades Autónomas en materia de tributos propios a dos límites ineludibles, los cuales inciden de forma importante en su capacidad para establecer un sistema de tributos propio como consecuencia de la ocupación de la riqueza gravable tanto por los tributos estatales como por los locales (SSTC 289/2000, de 30 de noviembre, FJ 4; y 196/2012, de 31 de octubre, FJ 2). Concretamente, los tributos que establezcan las Comunidades Autónomas en el ejercicio de la competencia que, en materia tributaria, deriva del juego de los arts. 133.2 y 157.1 CE, no podrán ni “recaer sobre hechos imponibles gravados por el Estado” (art. 6.2 LOFCA), ni “establecer y gestionar tributos sobre las materias que la legislación de régimen local reserv[ase] a las corporaciones locales”, salvo “en los supuestos” en que dicha legislación lo previese y “en los términos” que la misma estableciera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antecede, hemos de recordar que “el hecho imponible es un concepto estrictamente jurídico que, en atención a determinadas circunstancias, la Ley fija en cada caso para configurar cada tributo y cuya realización origina el nacimiento de la obligación tributaria” (SSTC 37/1987, de 26 de marzo, FJ 14; 186/1993, de 7 de junio, FJ 4; 289/2000, de 30 de noviembre, FJ 4; y 122/2012, de 5 de junio, FJ 3). Por el contrario, la expresión “materia reservada” la hemos interpretado como sinónimo de “materia imponible u objeto del tributo” (SSTC 37/1987, de 26 de marzo, FJ 14, 289/2000, de 30 de noviembre, FJ 4; y 168/2004, de 5 de octubre, FJ 6), debiendo entenderse como toda fuente de riqueza, renta o cualquier otro elemento de la actividad económica que el legislador decida someter a imposición, de manera que en relación con una misma materia impositiva el legislador puede seleccionar distintas circunstancias que den lugar a otros tantos hechos imponibles, determinantes a su vez de figuras tributarias diferentes (STC 289/2000, de 30 de noviembre, FJ 4; y en el mismo sentido, SSTC 168/2004, de 5 de octubre, FJ 6; 179/2006, de 13 de junio, FJ 4; y 122/2012, de 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límite previsto en el art. 6.2 LOFCA “no tiene por objeto impedir a las Comunidades Autónomas que establezcan tributos propios sobre objetos materiales o fuentes impositivas ya gravadas por el Estado, porque, habida cuenta de que la realidad económica en sus diferentes manifestaciones está toda ella virtualmente cubierta por tributos estatales, ello conduciría … a negar en la práctica la posibilidad de que se creen, al menos, por el momento, nuevos impuestos autonómicos” [SSTC 37/1987, de 26 de marzo, FJ 14], de manera que “la prohibición de doble imposición en él contenida atiende al presupuesto adoptado como hecho imponible y no a la realidad o materia imponible que le sirve de base” (STC 289/2000, de 30 de noviembre, FJ 4; 179/2006, de 13 de junio, FJ 4; 122/2012, de 5 de junio, FJ 3; y 197/2012, de 6 de noviembre, FJ 7), prohibiendo “la duplicidad de hechos imponibles, estrictamente” [SSTC 37/1987, de 26 de marzo, FJ 14; 186/1993, de 7 de junio, FJ 4.c); 289/2000, de 30 de noviembre, FJ 4; 179/2006, de 13 de junio, FJ 4; y 210/2012, de 14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límite previsto en el art. 6.3 LOFCA “reconduce la prohibición de duplicidad impositiva a la materia imponible efectivamente gravada por el tributo en cuestión, con independencia del modo en que se articule por el legislador el hecho imponible” (SSTC 289/2000, de 30 de noviembre, FJ 4; 179/2006, de 13 de junio, FJ 4; 122/2012, de 5 de junio, FJ 3; y 197/2012, de 6 de noviembre, FJ 7), por lo que “resulta vedado cualquier solapamiento, sin habilitación legal previa, entre la fuente de riqueza gravada por un tributo local y por un nuevo tributo autonómico” (SSTC 289/2000, de 30 de noviembre, FJ 4; 164/2004, de 6 de octubre, FJ 6; y 179/2006, de 13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para analizar si una Comunidad Autónoma ha sobrepasado en el ejercicio de sus competencias en materia tributaria los límites que le impone el art. 6 LOFCA y, por tanto, para determinar si ha incurrido en una doble imposición contraria a dicho precepto orgánico, ya lo sea con relación a los hechos imponibles gravados por el Estado, ya lo sea respecto de las materias imponibles reservadas a las corporaciones locales, el examen de los tributos que se reputan coincidentes no puede ceñirse a la mera comparación de la definición legal de sus hechos imponibles, debiendo abarcar también los restantes elementos del tributo que se encuentran conectados con el hecho imponible, tales como los supuestos de no sujeción o exención, los sujetos pasivos, la base imponible, los elementos de determinación de la deuda tributaria y, en fin, la posible concurrencia de una finalidad extrafiscal reflejada, no en el preámbulo de la norma reguladora, sino en la propia estructura del impuesto (SSTC 122/2012, de 5 de junio, FJ 4; y 210/2012, de 14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Hechas las precisiones que anteceden, ya estamos en disposición de señalar que la Ley de las Cortes de Castilla-La Mancha 16/2005, de 29 de diciembre, del impuesto sobre determinadas actividades que inciden en el medio ambiente, según señala su exposición de motivos, establece y regula un impuesto con el que se pretende “por una parte, introducir un elemento disuasorio con el que contribuir a frenar el deterioro del medio ambiente al hacer más onerosa la práctica de actividades contaminantes, y por otra, obtener los recursos necesarios para compensar a los ciudadanos de una parte de los costes que soportan como consecuencia de dichas actividades” (párrafo segundo). Para ello configura como objeto y finalidad del tributo el gravamen de “la contaminación y los riesgos que sobre el medio ambiente ocasiona la realización de determinadas actividades, con el fin de contribuir a compensar a la sociedad el coste que soportar y a frenar el deterioro del entorno natural” (art. 1.1), afectando el rendimiento derivado del mismo “a gastos de conservación y mejora del medio ambiente en la forma que establezca la Ley de Presupuestos Generales” (art. 1.2). De esta manera, el hecho imponible del impuesto lo constituye “la contaminación y los riesgos que en el medio ambiente” ocasiona la realización de cualquiera de la siguientes actividades: “[a]ctividades cuyas instalaciones emiten a la atmósfera dióxido de azufre, dióxido de nitrógeno o cualquier otro compuesto oxigenado del azufre o del nitrógeno” [art. 2.1 a)]; “[p]roducción termonuclear de energía eléctrica” [art. 2.1 b)]; y el “[a]lmacenamiento de residuos radiactivos” [art. 2.1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 este respecto la Sección Segunda de la Sala de lo Contencioso-Administrativo del Tribunal Superior de Justicia de Castilla-La Mancha que la primera modalidad, a saber, la regulada en la letra a) del art. 2.1 de la Ley 16/2005 relativa al gravamen de las “[a]ctividades cuyas instalaciones emiten a la atmósfera dióxido de azufre, dióxido de nitrógeno o cualquier otro compuesto oxigenado del azufre o del nitrógeno”, lejos de gravar las emisiones de determinados gases producidas en centrales térmicas lo que verdaderamente está sometiendo a tributación es la producción de energía eléctrica, incurriendo, bien en una duplicidad de hechos imponibles con el impuesto sobre la electricidad contraria al art. 6.2 LOFCA, bien en el gravamen de la materia imponible del impuesto sobre actividades económicas con violación del art. 6.3 LOFCA. No comparten esta opinión el Abogado del Estado, ni el Fiscal General del Estado, ni, en fin, el Letrado de la Junta de Comunidades de Castilla-La Mancha, para quienes el tributo autonómico grava la realización de actividades que contaminan mediante la emisión de gases, vinculándose el rendimiento obtenido a gastos de conservación y mejora del medio ambiente (art. 1.2 de la Ley 16/2005, de 29 de diciembre), pero sin colisionar ni con impuesto sobre la electricidad, que somete a tributación la producción de energía eléctrica (art. 64 de la Ley 38/1992, de 28 de diciembre), ni con el impuesto sobre actividades económicas, que grava el mero ejercicio de actividades empresariales, en función de su beneficio medio presunto (art. 78.1 del Real Decreto Legislativo 2/2004, de 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sobre determinadas actividades que inciden en el medio ambiente, en su modalidad de gravamen sobre las “[a]ctividades cuyas instalaciones emiten a la atmósfera dióxido de azufre, dióxido de nitrógeno o cualquier otro compuesto oxigenado del azufre o del nitrógeno” [art. 2.1 a)], somete a tributación el número de toneladas de “compuestos oxigenados del azufre o del nitrógeno” emitidos a la atmósfera [art. 5 a)], en la persona que realiza la actividad emisora (art. 4.1), a razón de un tipo por tonelada [art. 8 a)], cuyo resultado es luego minorado entre un 2 y un 7 por 100 en función del rendimiento de los analizadores automáticos (art. 9). Por su parte, el impuesto especial sobre la electricidad, regulado por la Ley 38/1992, de 28 de diciembre, de impuesto especiales, se califica como un impuesto especial de fabricación (art. 2.4), que tiene por hecho imponible tanto “la fabricación e importación” (art. 5.1) como la “adquisición intracomunitaria” (art. 64.Sexies) del producto objeto de dicho impuesto, a saber, “la energía eléctrica clasificada en el código NC 2716” (art.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comparación de una y otra modalidad impositiva permite afirmar que estamos en presencia de tributos con hechos imponibles diferentes, sin el que el hecho de concurrir a gravar determinadas circunstancias de una misma actividad les haga incidir en la prohibición prevista en el art. 6.2 LOFCA, pues si el primero grava la emisión a la atmósfera de gases contaminantes, ajustando la tributación al volumen de esa emisión, el segundo somete a tributación la producción, adquisición intracomunitaria o importación de energía eléctrica, y lo hace en función de la energía suministrada. De esta manera, si el presupuesto adoptado como hecho imponible en un impuesto es la “fabricación, adquisición intracomunitaria o importación” de energía eléctrica, en el otro es la “emisión” de gases a la atmósfera como consecuencia del ejercicio de determinadas actividades, aunque entre éstas se encuentren las de fabricación de energía eléctrica. Y no desdice esta conclusión el hecho de que la emisión de gases sometida a tributación se produzca principalmente como consecuencia de las actividades de producción de energía eléctrica, pues ello no implica en modo alguno una concurrencia en el hecho imponible u objeto del tributo sino, única y exclusivamente, el gravamen de una misma actividad desde perspectivas diferentes en función de los diferentes hechos o circunstancias concurrentes, o de las distintas consecuencias que de su ejercicio derivan. No hay que olvidar que “en relación con una misma materia impositiva, el legislador pueda seleccionar distintas circunstancias que den lugar a otros tantos hechos imponibles, determinantes a su vez de figuras tributarias diferentes” (SSTC 37/1987, de 26 de marzo, FJ 14; 289/2000, de 30 de noviembre, FJ 4; 179/2006, de 13 de junio, FJ 4; y 122/2012, de 5 de junio, FJ 3). Por tanto, sin necesidad de entrar a analizar si se trata o no de un impuesto verdaderamente extrafiscal, estimulando conductas protectoras del medio ambiente o desincentivando las nocivas del mismo, debe rechazarse que la modalidad impositiva cuestionada incurra en la prohibición prevista en el apartado 2 del art. 6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su contraste con el impuesto sobre actividades económicas se puede apreciar solapamiento alguno, pues el impuesto sobre determinadas actividades que inciden en el medio ambiente, en la modalidad analizada, somete a tributación, como se ha dicho, el número de toneladas de gases (dióxido de azufre, dióxido de nitrógeno o cualquier otro compuesto oxigenado del azufre o del nitrógeno) emitidos a la atmósfera. Sin embargo, el impuesto sobre actividades económicas grava el mero de ejercicio de actividades económicas [art. 78.1 del Real Decreto Legislativo 2/2004, de 5 de marzo, por el que se aprueba el texto refundido de la Ley reguladora de las haciendas locales (en adelante, LHL)], sin que exista en el anexo del Real Decreto Legislativo 1175/1990, de 28 de septiembre, por el que se aprueban las tarifas e instrucciones del citado impuesto, gravamen alguno de la emisión de gases a la atmósfera. No obstante, imputa el órgano judicial la duplicidad prohibida al hecho de que la actividad de emisión de gases no tiene entidad propia sino que está vinculada a la actividad de producción de energía eléctrica en centrales térmicas, de modo que no existe producción de energía en centrales térmicas sin emisión de gases, ni emisión de gases sin producción de energía en centrales térmicas. Este argumento no puede prosperar pues, como ya hemos señalado, una misma actividad económica es susceptible de ser sometida a tributación por gravámenes distintos desde perspectivas diferentes (la obtención de renta, el consumo, la titularidad de un patrimonio, la circulación de bienes, la solicitud de servicios o actividades administrativas, el uso del dominio público, la afectación del medio ambiente, etc.), sin que ello suponga necesariamente una doble imposición, permitida o prohibida, por las normas que integran el bloque de la constitucionalidad. En consecuencia, con independencia de que la actividad que tenga mayor potencialidad generadora de gases de dióxido de azufre, dióxido de nitrógeno o cualquier otro compuesto oxigenado del azufre o del nitrógeno, pueda ser, en algunos supuestos, la de producción de energía eléctrica, el hecho de que el impuesto local grave la actividad de fabricación de energía eléctrica y el impuesto autonómico la emisión de gases a la atmósfera, no les hace coincidir, en modo alguno, en el gravamen de la misma “materia imponible”. Antes al contrario, se aprecia con claridad que las materias que constituyen el objeto de tributo son totalmente diferentes: de un lado, el mero hecho de desarrollar una actividad económica de fabricación de energía eléctrica concretándose el gravamen en función del beneficio medio presunto de la actividad; de otro, el volumen de gases contaminantes emitidos a la atmósfera con el ejercicio de esa —u otras— actividades concretándose el gravamen función del número de toneladas emitidas. Debe rechazarse también, por tanto, que la modalidad impositiva cuestionada incurra en la prohibición prevista en el apartado 3 del art. 6 LOFCA, sin necesidad, como se ha dicho antes, de entrar a analizar si se trata o no de un impuesto verdaderamente extrafiscal.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modalidad del impuesto castellano-manchego cuestionado, contenida en el art. 2.1 b) de la Ley 16/2005, de 29 de diciembre, define el hecho imponible como la “[p]roducción termonuclear de energía eléctrica”, gravando, en consecuencia, la actividad económica consistente en crear energía eléctrica mediante una central nuclear. El sujeto pasivo es la persona que realiza la actividad económica de producción de energía eléctrica (art. 4.1) y la base imponible se determina en función de la producción bruta de electricidad en el período impositivo, expresada en megavatios/hora [art. 5 b)], aplicándose el impuesto en proporción a la cantidad de energía eléctrica producida. Por su parte, el impuesto sobre actividades económicas grava el mero de ejercicio de actividades económicas (art. 78.1 LHL) y, concretamente, la actividad de “producción de energía electronuclear”, es decir, la producción de energía eléctrica mediante una central nuclear, siendo el sujeto pasivo la persona o entidad que realice la actividad (art. 83 LHL) y estableciéndose una cuota por cada kilovatio de potencia en generadores de 0,510860 € (epígrafe 151.3 de la Sección 1 del anexo del Real Decreto Legislativo 1175/1990, de 28 de septiembre, por el que se aprueban las tarifas e instrucciones).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comparación de uno y otro impuesto y de los elementos que los definen lleva a la Sala a entender que pudieran afectar a una misma materia imponible, toda vez que ambos gravan la producción de energía eléctrica a través de una central nuclear, siendo el sujeto pasivo la persona que realiza la actividad y la base imponible la cantidad de energía eléctrica producida, con violación del art. 6.3 LOFCA. De la misma opinión es el Abogado del Estado para quien, aun cuando el impuesto regional pueda operar sobre una actividad generadora de riesgo medioambiental, sin embargo, grava el mero ejercicio de la actividad de producción de electricidad, funcionando como un impuesto a la producción energía eléctrica y no como un impuesto a la contaminación. No son de esta opinión, sin embargo, el Letrado de las Cortes de Castilla-La Mancha, el Letrado de la Junta de Comunidades de Castilla-La Mancha, ni el Fiscal General del Estado, quienes defienden que esta modalidad impositiva no grava la producción de energía eléctrica sino la concreta actividad contaminante calculada en función de la energía producida, teniendo una marcada finalidad medioambiental y, por tanto, extrafiscal, haciéndose depender la tributación no del valor de bien o de la renta que genera, sino de su peligrosidad para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analizar la inconstitucionalidad que el órgano judicial imputa a esta otra modalidad impositiva de la Ley 16/2005, de 29 de diciembre, ha llegado el momento de precisar que en la reciente STC 196/2012, de 31 de octubre, este Tribunal ha estimado otra cuestión de inconstitucionalidad promovida por la Sección Segunda de la Sala de lo Contencioso-Administrativo del Tribunal Superior de Justicia de Castilla-La Mancha —sede de Albacete— con relación a la Ley de las Cortes de Castilla-La Mancha 11/2000, de 26 de diciembre, del impuesto sobre determinadas actividades que inciden en el medio ambiente, y, concretamente, respecto de la modalidad del gravamen sobre la “[p]roducción de energía termonuclear” [art. 2.1 b)], declarando su inconstitucionalidad y nulidad por incurrir en la prohibición prevista en el apartado 3 del art. 6 LOFCA (en la redacción anterior a la modificación operada por la Ley Orgánica 3/2009). Pues bien, si la Ley de las Cortes de Castilla-La Mancha 11/2000, de 26 de diciembre, del impuesto sobre determinadas actividades que inciden en el medio ambiente, recogía, como se ha dicho, un gravamen sobre la actividad de “[p]roducción termonuclear de energía eléctrica” [art. 2.1 b)], la posterior Ley 16/2005, de 29 de diciembre, también del impuesto sobre determinadas actividades que inciden en el medio ambiente, que deroga y sustituye a aquélla (según su disposición derogatoria), tipifica nuevamente como hecho imponible del tributo autonómico la realización de la actividad de “[p]roducción termonuclear de energía eléctrica” [art. 2.1 b)], cuya única diferencia se halla en el aumento del tipo de gravamen que se aplica ahora en función los “megavatios hora” producidos y no respecto de los “kilovatios hora” generados como sucedía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si la letra b) del art. 2.1 de la Ley 11/2000 concretaba como hecho imponible del impuesto la realización de la actividad de “[p]roducción termonuclear de energía eléctrica” [letra b)], siendo el sujeto pasivo quien realizaba esta actividad productora de energía (art. 4.1) y determinándose la base imponible en función de “la producción bruta de electricidad en el período impositivo, expresada en kilovatios hora” [art. 5.1 b)], que se gravaba a razón de 0,0012 € por kilovatio/hora producido [art. 6 b)], la letra b) del art. 2.1 de la Ley 16/2005 fija como hecho imponible del impuesto la actividad de “[p]roducción termonuclear de energía eléctrica”, siendo el sujeto pasivo quien realiza esta actividad productora de energía (art. 4.1), y cuantificando la base imponible en función de “la producción bruta de electricidad en el período impositivo, expresada en megavatios hora” [art. 5.1 b)], que se grava a razón de 1,5 € por megavatio/hora producido [art.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dicho en la reciente STC 196/2012, de 31 de octubre, tanto el impuesto sobre determinadas actividades que inciden en el medio ambiente como el impuesto sobre actividades económicas, gravan el mero ejercicio de una actividad económica, concretamente, la de producción de energía eléctrica a través de centrales nucleares, en la persona del titular de la actividad de producción eléctrica, de manera que la estructura de la modalidad controvertida del impuesto castellano-manchego es coincidente con la del impuesto sobre actividades económicas, sin que exista circunstancia alguna en su configuración que permita apreciar que el tributo tiene una verdadera finalidad extrafiscal o intentio legis de gravar la actividad contaminante y los riesgos para el medio ambiente. Y ello porque “el tributo cuestionado ni se dirige, en sentido negativo, a disuadir el incumplimiento de ninguna obligación, ni busca, en sentido positivo, estimular actuaciones protectoras del medio ambiente, en cumplimiento del art. 45.1 CE, desvinculándose así de la verdadera aptitud de cada sujeto para incidir en el medio en el que se desenvuelve, configurándose como un tributo que somete a tributación el mero ejercicio de la actividad de producción termonuclear de energía eléctrica”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coincidencia en el gravamen de la misma materia imponible o fuente de riqueza no se salva por la circunstancia de que el rendimiento obtenido con el impuesto se halle afectado en la Ley 16/2005 a políticas medioambientales, porque, en primer lugar, como ya hemos tenido la oportunidad de afirmar, “la afectación del gravamen a la finalidad que se dice perseguida no es más que uno de los varios indicios —y no precisamente el más importante— a tener en cuenta a la hora de calificar la verdadera naturaleza del tributo, esto es, de determinar si en el tributo autonómico prima el carácter contributivo o una finalidad extrafiscal” (STC 179/2006, de 13 de junio,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en segundo lugar, como señala el Abogado del Estado, la previsión legal por sí misma no garantiza que los rendimientos se afecten a “combatir o reparar el daño provocado al medio ambiente”. En efecto, la Ley 11/2000, de 26 de diciembre, del impuesto sobre determinadas actividades que inciden en el medio ambiente, no contenía previsión alguna en tal sentido, siendo la Ley 16/2005, de 29 de diciembre, la que afecta el rendimiento del impuesto a “gastos de conservación y mejora del medio ambiente en la forma que establezca la Ley de Presupuestos Generales” (art. 1.2), de modo que es a partir de su entrada en vigor (el día 1 de enero de 2006 según su disposición final segunda) cuando las leyes de presupuestos generales de la Comunidad Autónoma deben incluir una previsión sobre tal particular. Y así ha venido sucediendo desde entonces al señalarse: “El rendimiento previsto en el estado de ingresos de los Presupuestos Generales de Castilla-La Mancha para el ejercicio 2006, en el concepto referente al impuesto sobre determinadas actividades que inciden en el medio ambiente, se destinará a la financiación de gastos de actuación en materia de calidad ambiental, ordenación, conservación y mejora del medio natural” (art. 50.1 de la Ley 13/2005, de 29 de diciembre de presupuestos generales de la Junta de Comunidades de Castilla La Mancha para 2006). La anterior previsión se ha venido reproduciendo luego, en términos idénticos, en el art. 49.1 de la Ley 6/2006, de 20 de diciembre, de presupuestos generales de la Junta de Comunidades de Castilla-La Mancha para el año 2007; en el art. 49.1 de la Ley 15/2007, de 20 de diciembre, de presupuestos generales de la Junta de Comunidades de Castilla-La Mancha para el año 2008; en el art. 50.1 de la Ley 10/2008, de 19 de diciembre, de presupuestos generales de la Junta de Comunidades de Castilla-La Mancha para el año 2009; en el art. 50.1 de la Ley 5/2009, de 17 de diciembre, de presupuestos generales de la Junta de Comunidades de Castilla-La Mancha para 2010; en el art. 51.1 de la Ley 16/2010, de 22 de diciembre, de presupuestos generales de la Junta de Comunidades de Castilla-La Mancha para el año 2011; en la disposición adicional duodécima, apartado 1, de la Ley 5/2012, de 12 de julio, de presupuestos generales de la Junta de Comunidades de Castilla-La Mancha para 2012; y en el art. 51 de la Ley 10/2012, de 20 de diciembre, de presupuestos generales de la Junta de Comunidades de Castilla-La Mancha para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las regulaciones legales citadas puede concluirse que las sucesivas Leyes de presupuestos generales de la Junta de Comunidades de Castilla-La Mancha no hacen sino reproducir genéricamente el mandato de afectación previsto en el art. 1.2 de la Ley 16/2005, pero sin concretar la forma ni la manera en la que dicho rendimiento debe afectarse necesariamente a la financiación de proyectos de conservación y mejora del medio ambiente, lo que impide constatar, siquiera desde esta circunstancia, la verdadera intentio legis de utilizar el impuesto autonómico como un instrumento al servicio de políticas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examen de los preceptos que definen los elementos esenciales de esta modalidad impositiva pone de manifiesto que estamos en presencia de un tributo netamente fiscal o contributivo, que no grava directamente la actividad contaminante sino el mero ejercicio de una actividad económica consistente en la producción de energía eléctrica a través de centrales nucleares y en función de la energía producida, que ni se dirige, en sentido negativo, a disuadir el incumplimiento de ninguna obligación, ni busca, en sentido positivo, estimular actuaciones protectoras del medio ambiente, desvinculándose así de la verdadera aptitud de cada sujeto para incidir en el medio en el que se desenvuelve. Esto impide entender que la actividad económica se haya sometido a tributación desde una perspectiva diferente y, por tanto, que el gravamen se haya configurado sobre una materia imponible diferente a la que es objeto del impuesto sobre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tercera modalidad del impuesto castellano-manchego cuestionado, contenida en el art. 2.1 c) de la Ley 16/2005, define el hecho imponible como el “[a]lmacenamiento de residuos radiactivos”. El sujeto pasivo es la persona que realiza la actividad económica de almacenamiento (art. 4.1) y la base imponible se determina por la “cantidad de los residuos almacenados a la fecha del devengo del impuesto expresada en kilogramos de uranio total que contiene” [art. 5 c)], aplicándose un tipo de 5 euros por cada kilogramo de residuo radiactivo de alta actividad, o 1.000 euros por cada metro cúbico de residuo radiactivo de media y baja actividad. Por su parte, el impuesto sobre actividades económicas grava, como se ha dicho, el mero de ejercicio de actividades económicas (art. 78.1 LHL) y, concretamente, la actividad de “almacenamiento de residuos radiactivos”, en la persona o entidad que realiza la citada actividad de almacenamiento (art. 83 LHL), estableciéndose una cuota fija de 31.102,38 € (epígrafe 143.3 de la Sección 1 del anexo del Real Decreto Legislativo 1175/1990, de 28 de septiembre, por el que se aprueban las tarifas e instrucciones).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la comparación de uno y otro impuesto y de los elementos que los definen lleva a la Sala a entender que lo que está sometiendo a tributación por el impuesto cuestionado es la realización de la actividad empresarial de “almacenamiento de residuos radiactivos”, coincidiendo con la materia imponible gravada por el impuesto sobre actividades económicas, lo que le hace incurrir también en la prohibición prevista. También el Abogado del Estado considera que se produce la denunciada duplicidad impositiva, al existir una identidad material entre ambos impuestos. Por su parte, para los Letrados de las Cortes y de la Junta de Comunidades de Castilla-La Mancha, así como para el Fiscal General del Estado, esta última modalidad impositiva no grava la mera actividad de almacenaje de residuos radiactivos, sino el riesgo contaminante para el medio ambiente de los residuos almacenados, haciéndose depender la tributación, no del valor de bien o de la renta que genera, sino de la peligrosidad del depósito para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ha sucedido con la modalidad impositiva del art. 2.1 b) de la Ley de las Cortes de Castilla-La Mancha 11/2000, de 26 de diciembre, la STC 196/2012, de 31 de octubre, ha declarado inconstitucional el art. 2.1 c) de la misma norma legal, a saber, el impuesto sobre determinadas actividades que inciden en el medio ambiente, en su modalidad del gravamen sobre el “[a]lmacenamiento de residuos radiactivos” por incurrir también en la prohibición prevista en el apartado 3 del art. 6 LOFCA (en la redacción anterior a la modificación operada por la Ley Orgánica 3/2009). En este sentido, si la Ley de las Cortes de Castilla-La Mancha 11/2000, de 26 de diciembre, del impuesto sobre determinadas actividades que inciden en el medio ambiente, recogía un gravamen sobre la actividad de “[a]lmacenamiento de residuos radiactivos” [art. 2.1 c)], la Ley 16/2005, de 29 de diciembre, tipifica nuevamente como hecho imponible del tributo autonómico la realización de la actividad de “[a]lmacenamiento de residuos radiactivos” [art. 2.1 c)], cuya única diferencia se halla en que en esta última modalidad se ha diferenciado entre un almacenamiento de residuos radiactivos de alta actividad y un almacenamiento de residuos radiactivos de media y baja actividad, a los únicos efectos de distinguir el tipo aplicable. En efecto, si la letra c) del art. 2.1 de la Ley 11/2000 concretaba como hecho imponible del impuesto la realización de la actividad de “[a]lmacenamiento de residuos radiactivos”, siendo el sujeto pasivo quien realizaba esta actividad de almacenamiento (art. 4.1), y determinándose la base imponible en función de la “capacidad de los depósitos a la fecha del devengo del impuesto expresada en metros cúbicos de residuos almacenados” [art. 5.1 c)], que se sometía a un gravamen de 601,01 € por metro cúbico de residuo almacenado [art. 6 c)], la letra c) del art. 2.1 de la Ley 16/2005 fija como hecho imponible del impuesto la actividad de “[a]lmacenamiento de residuos radiactivos”, siendo el sujeto pasivo quien realiza esta actividad de almacenamiento (art. 4.1), y determinándose la base imponible en función de “la cantidad de los residuos almacenados … expresada en kilogramos de uranio total que contienen si se trata de alta actividad, o en metros cúbicos de residuos almacenados si se trata de residuos de media y baja actividad” [art. 5.1 b)], que se grava a razón de 5 € por kilogramo de residuo almacenado de alta actividad y de 1.000 € por metro cúbico de residuo almacenado de media y baja actividad [art.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también hemos dicho en la reciente STC 196/2012, de 31 de octubre, tanto esta modalidad el impuesto sobre determinadas actividades que inciden en el medio ambiente como el impuesto sobre actividades económicas gravan el mero ejercicio de una actividad económica, concretamente, esta vez, la de almacenamiento de residuos radiactivos, en la persona del titular de la actividad de almacenamiento de residuos nucleares, de manera que la estructura del impuesto autonómico y la del municipal son coincidentes, sin que exista dato alguno en su configuración que permita apreciar la pretendida finalidad extrafiscal o intentio legis de gravar la actividad contaminante y los riesgos para el medio ambiente. En efecto, “[u]na vez más, el examen de los preceptos que definen los elementos esenciales de esta modalidad impositiva pone de manifiesto que estamos en presencia de otro tributo netamente fiscal o contributivo, que no grava directamente la actividad contaminante sino el mero ejercicio de una actividad económica consistente en el almacenamiento de residuos radiactivos, que ni se dirige, en sentido negativo, a disuadir el incumplimiento de ninguna obligación, ni busca, en sentido positivo, estimular actuaciones protectoras del medio ambiente, desvinculándose así de la verdadera aptitud de cada sujeto para incidir en el medio en el que se desenvuelve” (FJ 4). Ello impide entender, de nuevo, que la actividad económica se haya sometido a tributación desde una perspectiva diferente y, por tanto, que el gravamen se haya configurado sobre una materia imponible diferente a la que es objeto del impuesto sobre actividades económicas. Coincidencia en el gravamen de la misma materia imponible o fuente de riqueza que tampoco se salva en este caso por la circunstancia de que el rendimiento obtenido con el impuesto se halle afectado en la Ley 16/2005 a políticas medioambientales, por las razones que se han expuesto en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consecuencia, según lo que antecede, debe declararse que el impuesto sobre determinadas actividades que inciden en el medio ambiente regulado por la Ley 16/2005, de 29 de diciembre, en su modalidad de gravamen sobre las “[a]ctividades cuyas instalaciones emiten a la atmósfera dióxido de azufre, dióxido de nitrógeno o cualquier otro compuesto oxigenado del azufre o del nitrógeno” [art. 2.1 a)], no es contrario al orden constitucional de competencias y, concretamente, a los arts. 133.2, 149.1.13, 23 y 25, y 157.1 b), todos ellos de la Constitución, ni incide en los límites previstos en los apartados 2 y 3 del art. 6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impuesto sobre determinadas actividades que inciden en el medio ambiente regulado por la Ley 16/2005, de 29 de diciembre, en sus modalidades de “[p]roducción termonuclear de energía eléctrica” [art. 2.1 b)] y “[a]lmacenamiento de residuos radiactivos” [art. 2.1 c)], incurre en la prohibición prevista en el apartado 3 del art. 6 LOFCA (en la redacción anterior a la modificación operada por la Ley Orgánica 3/2009), por su solapamiento con la materia imponible del impuesto sobre actividades económicas, razón por la cual deben declararse inconstitucionales y nulas las letras b) y c) del apartado 1 del art. 2 (hecho imponible), los apartados 2 y 3 del art. 2 (definición de la actividad de almacenamiento de residuos radiactivos y supuesto de no sujeción con relación al almacenamiento de residuos radioactivos), la letras b) y c) del art. 5 (base imponible), las letras b) y c) del art. 8 (cuota íntegra y tipos de gravamen), el apartado 4 del art. 10 (período impositivo y devengo) sólo en cuanto se refiere a la actividad de almacenamiento de residuos radiactivos, y el apartado 2 del art. 11 (liquidación y pago del impuesto) sólo en cuanto se refiere a la actividad de almacenamiento de residuos radiactivos, todos ellos de la Ley de las Cortes de Castilla-La Mancha 16/2005, de 29 de diciembre, del impuesto sobre determinadas actividades que inciden en el medio ambiente y del tipo autonómico del impuesto sobre las ventas minoristas de determinados hidrocarburos.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al fin de nuestro enjuiciamiento, antes de pronunciar el fallo sólo nos resta precisar cuál es el alcance concreto que debe atribuirse a la declaración de inconstitucionalidad y nulidad que le integra. Pues bien, por exigencia del principio de seguridad jurídica (art. 9.3 CE), y al igual que hemos hecho en las SSTC 289/2000, de 30 de noviembre, con relación al impuesto balear sobre instalaciones que afectan al medio ambiente (FJ 7), 179/2006, de 13 de junio, respecto del impuesto extremeño sobre instalaciones que inciden en el medio ambiente (FJ 11), y 196/2012, de 31 de octubre, con referencia al impuesto castellano-manchego sobre determinadas actividades que inciden en el medio ambiente (FJ 5), únicamente han de considerarse situaciones susceptibles de ser revisadas con fundamento en esta Sentencia aquellas que, a la fecha de publicación de la misma, no hayan adquirido firmeza por haber sido impugnadas en tiempo y forma y no haber recaído todavía en ellos una resolución administrativa o judicial firme.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cuestión de inconstitucionalidad núm. 8952-2010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inconstitucionales y nulos, con los efectos previstos en el fundamento jurídico 7 de esta Sentencia, los arts. 2.1 b) y c), 2.2 y 3, 5 b) y c), 8 b y c), así como la expresión “y de almacenamiento de residuos radiactivos” de los arts. 10.4 y 11.2, de la Ley de las Cortes de Castilla-La Mancha 16/2005, de 29 de diciembre, del impuesto sobre determinadas actividades que inciden en el medio ambiente y del tipo autonómico del impuesto sobre las ventas minoristas de determinados hidrocarburos.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