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24 de junio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3883-2018 interpuesto por más de cincuenta diputados del Grupo Parlamentario Popular en el Congreso de los Diputados contra el Real Decreto-ley 4/2018, de 22 de junio, por el que se concreta, con carácter urgente, el régimen jurídico aplicable a la designación del consejo de administración de la Corporación de Radio y Televisión Española y de su presidente. Ha comparecido y formulado alegaciones el abogado del Estado.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6 de julio de 2018 más de cincuenta diputados del Grupo Parlamentario Popular en el Congreso de los Diputados interpusieron recurso de inconstitucionalidad contra el Real Decreto-ley 4/2018, de 22 de junio, por el que se concreta, con carácter urgente, el régimen jurídico aplicable a la designación del consejo de administración de la Corporación de Radio y Televisión Española (RTVE) y de su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alegan que la norma impugnada no respeta, ni en lo formal ni en lo material, los límites y condiciones que impone el art. 86 CE a la acción del Gobierno para los casos en que decida hacer uso de la potestad normativa para la elaboración de decretos-leyes. Además se entiende vulnerada la autonomía de las Cortes Generales consagrada en el art. 72 CE, en relación con otros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introductorio, la demanda expone la evolución normativa de la regulación de la Corporación RTVE, descripción en la que se hace una extensa cita de la STC 150/2017, de 21 de diciembre. Se alude también al contenido de la Ley 5/2017, de 29 de septiembre, por la que se modifica la Ley 17/2006, de 5 de junio, de la radio y la televisión de titularidad estatal, para recuperar la independencia de la Corporación RTVE y el pluralismo en la elección parlamentaria de sus órganos. Las disposiciones transitorias de dicha norma regulan un procedimiento para seleccionar los miembros del consejo de administración y el presidente de la Corporación, procedimiento que exigía que, en el plazo de los tres meses siguientes a la entrada en vigor de la Ley 5/2017, las Cortes Generales hubieran aprobado la normativa que contemplase la mencionada selección por concurso público con la participación de un comité de expertos designados por los grupos parlamentarios. Este comité debe hacer públicos sus informes de evaluación y remitirlos a la comisión competente para la correspondiente audiencia de los candidatos. La demanda menciona las actuaciones llevadas a cabo por las Cortes Generales para aprobar la ya mencionada normativa que regulase el procedimiento de selección de los miembros del consejo de administración y de su presidente. Con todo ello, se pretende poner de manifiesto que la situación de hecho de la Corporación previa a la aprobación del Real Decreto-ley 4/2018, de 22 de junio, no era equivalente a la que justificó la aprobación, en su día, del Real Decreto-ley 15/2012, de 20 de abril, al que se refería la STC 150/2017,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resalta en la demanda que el día previo a la aprobación del Real Decreto-ley por el Consejo de Ministros, el 22 de junio de 2018, se correspondía con la fecha en la que se producía la expiración del mandato del presidente, y ese mismo día se producía también el transcurso de los seis años de mandato de cuatro de los consejeros, que podrían continuar en funciones, como lo estaban los cuatro restantes nombrados con anterioridad a 2012. Estos argumentos hacen entender a los recurrentes que no existe, en el momento inmediatamente previo a la aprobación del Real Decreto-ley impugnado, una situación prolongada en la que la Corporación se vea afectada por falta de miembros del consejo de administración, situación que sí habría concurrido en el año 2012, cuando se aprobó el Real Decreto-ley 1/2012 validado casi en su totalidad por la STC 150/2017.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exposición introductoria, la demanda resume el contenido de la norma impugnada, afirmando que el Real Decreto-ley tiene la doble finalidad de: (i) crear un régimen “provisional” que sustituye el régimen transitorio de la Ley 5/2017, lo que se traduce en la dicción del artículo único del Real Decreto-ley; y (ii) modificar el régimen transitorio de la Ley 5/2017, lo que se materializa en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provisional determina que, no habiéndose nombrado a los miembros del consejo de administración de la Corporación RTVE según el procedimiento establecido en las disposiciones transitorias de la Ley 5/2017, las Cortes Generales elegirán a los consejeros que deberán sustituir a aquellos cuyo mandato ha expirado conforme a lo previsto en el Real Decreto-ley. En este nuevo marco, la previsión de nombramiento de régimen provisional reduce los plazos para efectuar los nombramientos de consejeros y del presidente respecto de los previstos en el régimen transitorio de la Ley 5/2017 (apartado 1 del artículo único). Se fija un plazo de quince días naturales para elegir a los diez miembros del consejo, eligiendo seis el Congreso y cuatro el Senado. Y un segundo plazo de quince días naturales una vez elegidos los anteriores, para designar al presidente “en caso de que haya finalizado el mandado del mismo”. También se modifica el régimen de mayorías en segunda votación respecto del que prevé la Ley 5/2017 (apartado 2 del artículo único). Se prevé una sustitución de la potestad de nombramiento del Senado, que se devuelve al Congreso en el caso de que se supere el plazo de quince días naturales antes mencionado y la Cámara Alta no haya efectuado el nombramiento de los consejeros que le corresponden (apartado 3 del artículo único). Se establece que los consejeros y presidente, así nombrados, ejercerán sus funciones hasta que se nombren nuevos consejeros y presidente por el procedimiento previsto en las disposiciones transitorias de la Ley 5/2017, aunque también se prevé que aquellos puedan ser renovados (apartados 4 y 5 del artículo único). Se eleva a categoría de ley la figura de un administrador provisional único para la Corporación, que se encarga de su administración y representación, poniendo así de manifiesto, a juicio de los recurrentes, la máxima injerencia del ejecutivo sobre las facultades de las Cortes Generales y de la propia Corporación (apartado 6 del artículo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del régimen transitorio de la Ley 5/2017 (disposición final primera) se traduce en el desarrollo de una serie de previsiones específicas en relación con la composición, designación y funciones del comité de expertos que participará en el concurso público para la selección de los miembros del consejo de administración y presidente de la Corporación RTVE. Se mantiene la necesidad de aprobar la normativa que contemple la selección de los miembros del consejo de administración y del presidente de la Corporación, en el plazo de tres meses siguientes a la entrada en vigor de la Ley, así como la exigencia de que la selección se haga por concurso público y la participación de un denominado comité de expertos. Y ahora se añade la composición de ese comité y su designación, atribuyendo la competencia a la comisión mixta de control parlamentario de la Corporación y detallando su funcionamiento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reproduce la exposición de motivos del Real Decreto-ley 4/2018 y alude a la situación de hecho posterior a su aprobación, en particular a las votaciones que tuvieron lugar en el Congreso y en el Senado. Se menciona que, en la segunda votación en el Congreso, se añade la exigencia de que los candidatos sean presentados por, al menos, la mitad de los grupos parlamentarios. Esta exigencia provoca que los ciento treinta y un votos de diputados del grupo parlamentario popular a favor de una candidatura, hayan sido considerados nulos, por no venir esta candidatura presentada por, al menos, cuatro grupos parlamentarios, ex art. único apartado segundo del Real Decreto-ley 4/2018. Lo mismo ocurre en la segunda votación que tuvo lugar en el Senado. Se hace referencia a continuación a la intervención de la vicepresidenta del Gobierno y ministra de la Presidencia, Relaciones con las Cortes e Igualdad en el debate de convalidación del Real Decreto-ley 4/2018, de la cual, según los recurrentes, se deduce que los argumentos en los que se justifica la extraordinaria y urgente necesidad son: la situación de “vacío” o “inoperancia” por finalización del mandato de los consejeros y el presidente; que las Cortes Generales no habían cumplido en el plazo de tres meses el mandato de las disposiciones transitorias de la Ley 5/2017 y que se pretende evitar una situación que “causaría un daño grave a los profesionales y a los instrumentos públicos financiados con los recursos públicos de todos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anterior, la demanda pasa a exponer los fundamentos jurídicos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vulneración del art. 86.1 CE por ausencia del presupuesto habilitante, vicio que afectaría a la totalidad del Real Decreto-ley 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doctrina constitucional sobre la concurrencia del presupuesto habilitante de los decretos-leyes (cita de la STC 152/2017), los recurrentes exponen las razones que les llevan a entender que ni la exposición de motivos, ni el debate de convalidación del Real Decreto-ley 4/2018 ofrecen argumentos suficientes de la existencia de extraordinaria y urgente necesidad, que justificase la aprobación de esta disposición. La demanda entiende que los tres argumentos aportados son los siguientes: (i) la situación de “vacío” o “inoperancia” del consejo por finalización del mandato de los consejeros y el presidente; (ii) que las Cortes Generales no habían cumplido en el plazo de tres meses el mandato de la Ley 5/2017 en el sentido de elaborar la norma que hiciera posible la elección del nuevo consejo y (iii) que se pretende evitar una situación que “causaría un daño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 juicio de los recurrentes: (i) no existía una situación de bloqueo o de problemas de gestión de la Corporación RTVE, pues desde la entrada en vigor de la Ley 5/2017 habían transcurrido nueve meses y en tal periodo seguía existiendo un presidente cuyo mandato finalizaba el 22 de junio. De esta manera el Ejecutivo, en la elaboración del Real Decreto-ley, no ha podido evaluar situación alguna real de ineficacia o parálisis de funcionamiento del consejo por ausencia del presidente o similar, sino justamente lo contrario ya que la vida ordinaria de la sociedad ha seguido sus pautas normales; (ii) el procedimiento para la elección del nuevo consejo ya se había iniciado en las Cortes Generales destacando la creación de un grupo de trabajo, las reuniones de las mesas de Congreso y Senado, la solicitud de informes a la secretaria general del Congreso para conocer la pertinencia técnico-jurídica de propuestas de los partidos e incluso se llegó a aprobar una resolución por la mesa del Congreso para dar cumplimiento al mandato legal; (iii) no existe una situación real actual de daño, pues la Corporación ha seguido su normal curso con la presentación de las cuentas anuales, y el cumplimiento de las obligaciones de servicio público establecidas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los recurrentes citan los mecanismos legales ya previstos en el ordenamiento para solventar eventuales situaciones de ineficacia de los órganos de administración de la Corporación, tales como la prórroga del mandato de los consejeros, la sustitución del presidente en caso de vacante o ausencia o el nombramiento por la junta general de accionistas de un administrador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expone también una serie de argumentos sobre la inadecuación de las medidas adoptadas, para atender a una anomalía como la que se pretende describir en la exposición de motivos del Real Decreto-ley 4/2018 con el objeto de justificar la existencia de presupuesto habilitante. La finalidad de garantizar el pluralismo en el nombramiento de la Corporación, a fin de recuperar su independencia, no se puede conseguir con los breves plazos y las mayorías impuestas por la norma y, mucho menos, con la sustitución de la regla de la proporcionalidad propia de las decisiones de las cámaras, por la de conferir igual importancia a los grupos parlamentarios, sin importar su composición y peso.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recurso se opone a que, en el hipotético caso de que existiera presupuesto habilitante para aprobar el art. único del Real Decreto-ley 4/2018, pudiera entenderse que una reforma de la disposición transitoria segunda de la Ley 5/2017, que no va a ser aplicable de manera inmediata para elegir consejeros, dada la existencia del art. único precedente, pueda vincularse a la extraordinaria y urgente necesidad requerida para aprobar un Real Decreto-ley. El contenido de la modificación de la disposición transitoria segunda no atiende a las necesidades que supuestamente advierte el Ejecutivo y no tendría conexión con 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alega la vulneración del art. 86.1 CE por inobservancia de los límites materiales que impone el precepto, al resultar afectado el derecho fundamental contenido en el art. 20 CE, en particular en su apartado tercero (art. 20.3 CE) en relación con el art. 1.1 CE, en cuanto regula el pluralismo político. Este vicio se imputa por la demanda al apartado tercero del art. único en relación con el apartado primero del mismo artículo, al apartado sexto del art. único y a la disposición final primera del Real Decreto-ley 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entiende que la regulación mencionada vulnera, por contenerse en un decreto-ley, los límites materiales que el art. 86.1 CE impone, porque estos preceptos se refieren al pluralismo interno de los medios de comunicación de titularidad pública, característica que se configura como una exigencia organizativa derivada de la dimensión jurídico-objetiva de las libertades de comunicación, consagradas en el art. 20.1 CE, que se hace posible y se positiviza expresamente en el art. 20.3 CE, para consolidar la existencia de una opinión pública libre. Considera así que, además de constituir una base inescindible de las libertades constitucionalmente garantizadas en el art. 20.1 CE, este precepto contiene una reserva de ley y un mandato objetivo al legislador para que se regule el control parlamentario y garantice el acceso de los grupos sociales y políticos significativos. Esa reserva supone, a juicio de los recurrentes, una exigencia adicional sobre las potestades del ejecutivo para regular esta cuestión por decreto-ley, por razón de la configuración excepcional y naturaleza de este tipo de normas y la limitación material que 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menciona las SSTC 150/2017 y 103/2017, y pone de relieve las diferencias entre la legislación impugnada en los procedimientos que resultan en aquellos pronunciamientos, y la que actualmente es objeto de recurso, para concluir afirmando que la intensidad legislativa que introducen las novedades del apartado 3, en relación con el apartado 1, y el apartado 6 del art. único, así como la disposición final primera, apartado 1, párrafo 3, sobrepasan los límites impuestos al decreto-ley para regular el artículo 20.3 CE. Y esto sería así porque: (i) suprimen el control parlamentario, que el Senado debe hacer en aplicación del art. 20.3 CE sobre el medio público de comunicación social que es la Corporación RTVE a través del nombramiento de los miembros del consejo de administración que le corresponden, al ser la Cámara Alta sustituida por el Congreso en caso de no llegar a acuerdo para elegir los candidatos que corresponden al Senado; (ii) suprimen el control parlamentario del Congreso y del Senado, por medio de la sustitución de ambas Cámaras en la determinación del candidato propuesto como administrador único por parte del ejecutivo, eliminando el control parlamentario del Senado en la elección de dicho candidato; (iii) regulan la forma de organizar la Comisión Mixta de Control Parlamentario de la Corporación RTVE y sus sociedades, descendiendo al detalle en cuanto que se determinan la forma de proposición de los expertos, las votaciones sobre los mismos, y la asignación a los grupos parlamentarios de una posición determinante en la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argumenta que la disposición final primera vulnera el art. 86.1 CE por inobservancia de los límites materiales que impone el precepto, al resultar afectadas, como instituciones básicas del Estado, el Congreso de los Diputados y el Senado (arts. 72, 66 y 75 CE). El vicio de inconstitucionalidad se vincula a la vulneración del límite material impuesto en el art. 86.1 CE, en la medida en que se regulan instituciones básicas del Estado, no ya la Corporación RTVE, sino el funcionamiento interno, en comisión, del Congreso y Senado, atribuyendo reglas respecto de dicho funcionamiento y descendiendo a detalles de autonomía, más propia de los Reglamentos respectivos, e, incluso, de las mesas. Por esta razón se puede imputar a la disposición final primera la vulneración del art. 66 CE, en relación con el art. 75 CE, y con las resoluciones de las mesas del Congreso de los Diputados y del Senado de 27 y 28 de septiembre de 2016, sobre composición de las comisiones mixtas del Congreso y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sostienen los demandantes que los apartados primero, párrafos primero y segundo, este último en relación con el apartado tercero, y el apartado sexto del art. único son contrarios al art. 72 CE en conexión con el art. 23.2 CE, por invadir la autonomía de las Cortes Generales, y en particular del Senado, por supresión absoluta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consideran que la regulación impugnada hurta tanto al Congreso como al Senado, pero fundamentalmente a este último, la autonomía constitucional que le es propia, así como el ejercicio de todo control parlamentario, por la vía de la intervención en la selección de los miembros del consejo de administración y el presidente de la Corporación RTVE. Se pone de relieve que el apartado primero del art. único, hace desaparecer la intervención del Senado, puesto que si este no llega a un acuerdo es sustituido por el Congreso, lo que hace irrelevante la intervención del Senado en la elección, como ha demostrado la práctica sucesiva a la aprobación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mediatización de la intervención parlamentaria vendría dada por la previsión de que el Gobierno pueda designar un administrador único. Supone que, incluso si el Senado hubiera respetado el plazo de quince días concedido y hubiera nombrado a sus candidatos, en el caso de que el Congreso no los hubiera nombrado, el ejecutivo tendría expedita la vía del nombramiento del administrador único, obviando de manera absoluta las facultades y autonomía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el art. único, apartado segundo, último inciso, y el apartado primero de la disposición final primera serían contrarios al art. 72 CE en relación con el principio de proporcionalidad del art. 9.3 CE, el pluralismo político del art. 1.1 CE y el sistema democrático de las mayorías del art. 79 CE, en relación con el art. 23.2 CE y los arts. 51 del Reglamento del Senado y 40.1 del Reglamento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el requisito de que la propuesta de candidatura venga, al menos, de la mitad de los grupos parlamentarios de la Cámara que corresponda, altera el valor del voto, coartando la facultad de voto de los diputados y, por ende, el núcleo esencial del 23.2 CE, puesto que no solo se les exige, para que su voto sea válido, que se produzca en los términos reglamentariamente establecidos en la Cámara en la que se emite, sino que, además, se les pone una barrera adicional para que su “opinión”, la emisión de la voluntad, que al fin y al cabo es representación de la voluntad de la soberanía nacional, cumpla con el requisito de estar avalada por otros grupos parlamentarios. Tal ingeniería jurídica no es fruto de la necesidad de consenso y aumento de mayorías, sino de una alteración de las reglas democráticas en beneficio de una candidatura que, en principio, no alcanzaría la mayoría.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septiembre de 2018, el Pleno del tribunal, a propuesta de la sección segunda, acordó admitir a trámite el recurso de inconstitucionalidad;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27 de septiembre de 2018, el abogado del Estado, en la representación que ostenta, comparece en el proceso y solicita se le conceda prórroga del plazo para formular alegaciones. Petición a la que accedió el Pleno del tribunal el día 28 de septiembre de 2018, prorrogándole en ocho días el plazo de alegaciones inicialmente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escritos registrados en este tribunal el 1 y 3 de octubre de 2018, respectivamente, la presidenta del Congreso de los Diputados y el presidente del Senado comunican el acuerdo de las mesas de las Cámaras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interesando la desestimación del recurso, el día 25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al contenido de la norma impugnada, la cual regula la forma de la designación parlamentaria de los vocales y presidente de la Corporación RTVE de manera provisional, mientras no se puedan aplicar las previsiones de la Ley 5/2017, por no haber sido desarrollado el régimen en ella contenido, al incumplirse los plazos previstos en las disposiciones transitorias de la citada Ley. Además, la disposición final primera modifica la redacción de la disposición transitoria segunda de la Ley 5/2017, detallando el régimen para elegir al comité de expertos que participará en el concurso de selección de los miembros del consejo de administración, innovando, respecto de la disposición hasta entonces vigente, el procedimiento de su elección, la emisión del correspondiente informe de evaluación previo a la elección posterior de los consejeros de la Corporación por las Cámaras y la celebración de las comparecencias previstas en la Ley. Menciona a continuación los motivos de impugnación, señalando, en relación con la impugnación particular de cada uno de los preceptos, que se alegará en su momento que los recurrentes no han cumplido con el requisito de fundamentar la impugnación de cada uno de los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del abogado del Estado recoge doctrina constitucional acerca de los reales decretos-leyes y los requisitos exigidos por el art. 86 CE (con cita de la STC 142/2014). Conforme a dicha doctrina el Gobierno debe justificar que concurren los requisitos de extraordinaria y urgente necesidad y que las decisiones adoptadas son proporcionadas y tienen “conexión de sentido” con dichos presupuestos. Existe un razonable margen de discrecionalidad en favor del Gobierno para la apreciación del caso de extraordinaria y urgente necesidad. Por otra parte, es necesario advertir que el intento de definir jurídicamente una situación fáctica designada de manera abstracta, como es la extraordinaria y urgente necesidad, podría traer consigo la emisión de juicios de valor difícilmente encuadrables entre los términos del razonamiento jurisdiccional. La “apreciación de la extraordinaria y urgente necesidad” ha de haber sido explicitada y razonada. El tribunal ha de comprobar que “los motivos que, habiendo sido tenidos en cuenta por el Gobierno en su aprobación, hayan sido explicitados de una forma razonada”. Para lo cual, según el abogado del Estado, se ha partido “tradicionalmente del examen del propio preámbulo del Decreto-ley impugnado, del debate parlamentario de convalidación y de su propio expediente de elaboración para valorar conjuntamente los factores que han llevado al Gobierno a acudir a esta concreta fuente del Derecho”. El tribunal exige que exista una conexión de sentido o relación de adecuación entre la situación definida que constituye el presupuesto habilitante y las medidas que en el Decreto-ley se adoptan (cita STC 29/1982), de manera que estas últimas guarden una relación directa o de congruencia con la situación que se trata de afrontar (cita STC 182/1997).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el precedente más inmediato en este caso es la STC 150/2017, de 21 de diciembre, la cual consideró que concurrían, aun parcialmente, los presupuestos habilitantes que justifican la adopción de este tipo de normas. El Real Decreto-ley 4/2018, que guarda una unidad de sentido, puesto que todo él está ordenado a la correcta e inmediata constitución de los órganos rectores de la Corporación RTVE, se ajusta perfectamente a los requisitos exigidos por la Constitución y la doctrina del tribunal. En apoyo de esta afirmación se aporta la memoria abreviada del impacto normativo de la norma y el discurso de convalidación en el Congreso de los Diputados de la señora vicepresidenta del Gobierno y ministra de Presidencia e Igualdad. Estos documentos, junto con la propia exposición de motivos, permiten concluir que concurren los presupuestos exigidos en la Constitución, sintetizados en la necesidad de que la Corporación RTVE disponga de órganos de gobierno capaces de hacer frente a su gestión ante la falta de designación conforme al ordenamiento vigente, de los miembros del consejo y de su presidente por las Cortes y para evitar que esta situación afecte a la correcta prestación de un servicio público tan esencial. Para ello se reproduce la parte de la exposición de motivos en la que el Gobierno describe la situación de urgencia a la que trata de hacer frente, así como la explicación de la conexión o unidad de sentido entre las medidas adoptadas y la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 notorio que las Cortes Generales no habían procedido, en el plazo previsto por la Ley 5/2017, al nombramiento de los consejeros, independientemente de que se hubieran iniciado trámites parlamentarios. El hecho cierto es que el resultado impuesto por la norma, la selección de los consejeros y del presidente, no se había producido en el momento en que se dicta el Real Decreto-ley 4/2018 lo que creó la necesidad de establecer mecanismos para la selección de los órganos de dirección de la Corporación RTVE que permitan su funcionamiento normal. Precisamente, se trata de evitar que la Corporación y con ella el servicio público que gestiona sufra las consecuencias de la falta de órganos gestores, que es constatable en el momento en que se dicta. El presidente, al que se atribuyen legal y estatutariamente funciones de vital importancia para el funcionamiento de la Corporación tanto en el ámbito mercantil como, sobre todo, en la gestión del servicio público, cesó en sus funciones el día anterior a la adopción del Real Decreto-ley 4/2018. El origen de la situación es ajeno al Gobierno puesto que dependía de las Cortes Generales el establecimiento del régimen jurídico para la selección de los consejeros de la Corporación a través de un comité de expertos y, de entre ellos, al presidente conforme a lo previsto en la Ley 5/2017. En todo caso, es una norma de vigencia temporal, dado que solo será aplicable hasta el nombramiento de los consejeros elegidos de acuerdo con el procedimiento regulado en las disposiciones transitorias de la Ley 5/2017. Estas mismas razones se reiteran en la memoria abreviada de análisis del impacto normativo y en el debate de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trataría, por tanto, de un supuesto similar al de la STC 150/2017 en la que se declaró que el Real Decreto-ley es un instrumento constitucionalmente lícito para “superar la situación de parálisis en el funcionamiento de la Corporación RTVE”. Según se afirma, es evidente y notorio que una entidad tan importante como la Corporación RTVE debe disponer de un gobierno efectivo, el cual se encontraba objetiva y realmente amenazado a la entrada en vigor de la norma. Los miembros del consejo han finalizado su mandato y no han sido designados nuevos consejeros, lo que impide que se pueda producir la elección de un nuevo presidente. El presidente, por su parte, también ha finalizado su mandato, no siendo posible, a diferencia de los consejeros, que pueda ser prorrogado en esta función. La situación que se creó por la falta de ejecución de las previsiones de la Ley 5/2017 es la de una falta de gobierno de la Corporación que impide su normal funcionamiento porque no existe un órgano habilitado para adoptar todas las decisiones de tipo estratégico, así como las ordinarias exigidas por la Ley, incluidas las que afectan a la vertiente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reconoce que no se aborda específicamente la justificación de la modificación de la disposición transitoria de la Ley 5/2017 por la disposición final primera del Real Decreto-ley 4/2018, pero afirma que la unidad de sentido con el art. único es evidente. Ambas decisiones guardan conexión de sentido con el objetivo claro de que el nombramiento ordinario de los órganos directivos se produzca a la mayor brevedad, de modo que se limite al máximo el régimen provisional y excepcional, pero absolutamente necesario, que establece el art. único. Finalmente, se pone de relieve como prueba de la necesidad de fijar este régimen de nombramiento provisional que, más de tres meses después de la entrada en vigor de la norma, no se ha podido proceder al nombramiento del nuevo consejo y de su presidente. Frente a ello, tampoco puede alegarse que el estatuto mercantil de la Corporación prevea la sustitución del presidente por un administrador, porque el nombramiento del administrador en el ámbito mercantil aparece motivado por circunstancias que nada tienen que ver con la situación planteada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para el abogado del Estado, la urgencia en la aprobación de la norma impugnada estribaría en: la imposibilidad de aplicar la Ley 5/2017, al no haberse cumplido el contenido de sus disposiciones transitorias; la eventual situación de un presidente en funciones; el carácter temporal del Real Decreto-ley para garantizar la transición del sistema de la Ley 17/2006 a la Ley 5/2017 y la situación parlamentaria actual que ha obligado a que se haya recurrido finalmente al nombramiento de un administrador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que se adoptan también respetarían, a juicio del abogado del Estado, los límites materiales aplicables a este tipo de norma. A este respecto, recuerda, en primer lugar, que, como se declaró en la STC 150/2017, la Corporación RTVE no es una institución básica del Estado. Sí lo son el Congreso y el Senado pero el Real Decreto-ley 4/2018 no afecta a tales instituciones, pues solamente regula un régimen de elección y designación de los miembros del consejo y de su presidente, lo que, conforme a la citada STC 150/2017, no incide ni en la regulación del Senado como institución básica, ni en la reserva al reglamento parlamentario de los denominados interna corporis acta. Tampoco puede verse en la regulación una vulneración de la posición institucional del Senado y una merma de principios fundamentales como el pluralismo político o el control parlamentario de los medios de comunicación públicos. Respecto a lo primero, el abogado del Estado sostiene que la primacía del Congreso si el Senado no nombra a los candidatos es compatible con un sistema de bicameralismo imperfecto. Para algunas decisiones la Constitución, y, en este caso, el Real Decreto-ley 4/2018 diseñan un sistema en el que existe una prevalencia del Congreso, prevalencia que, en otros ámbitos, se predica del Senado. Por otra parte, la exigencia de que los candidatos estén avalados por la mitad de los grupos parlamentarios se incluía ya en la regulación anterior y viene a establecer un plus democrático a la elección de dichos candidatos, que asegure un mayor consenso en su elección. Alegar que con ello se evita la prevalencia de determinados grupos parlamentarios que dispongan de mayor número de diputados o senadores es contrario al legítimo objetivo de que las decisiones se adopten con el mayor consenso posible, a lo que debe unirse el carácter abstracto del control de constitucionalidad de las leyes, que no permite que su constitucionalidad dependa de su aplicación a casos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analiza a continuación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único, apartado primero, indica que no hay argumentos impugnatorios bastantes que sustenten la pretensión de los recurrentes. Específicamente respecto al párrafo segundo y la vulneración de los arts. 72 y 23 CE señala que la STC 150/2017 ha declarado que las normas de elección de los consejeros de la Corporación RTVE corresponden a la ley y no forman parte de los actos reservados al reglamento o a la autonomía parlamentaria por no ser interna corporis acta. Por otra parte, la imposición de un plazo de quince días a las cámaras forma parte de lo que constitucionalmente puede hacer un real decreto-ley que persigue la resolución urgente del nombramiento de los órganos rectores de la Corporación. Y lo mismo cabe mencionar del párrafo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aparado segundo de este mismo art. único, no plantea problemas de constitucionalidad el hecho de que se modifique la mayoría requerida para el nombramiento de los dos tercios a la mayoría absoluta, formando parte del ámbito que se atribuye al legislador el exigir una mayoría más o menos reforzada para la elección. El requisito de que proceda de la mitad de los grupos parlamentarios de la Cámara compensa la exigencia de una mayoría absoluta en lugar de la de dos tercios e incrementa el apoyo democrático en la elección del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apartado tercero, se alega que se trata de una medida excepcional y que cabe encuadrar dentro del ya mencionado bicameralismo imperfecto que caracteriza nuestro sistema. En todo caso, no hay en la Constitución ningún precepto que atribuya al Senado obligatoriamente la función de elegir parte de los consejeros de la Corporación RTVE, por lo que el legislador puede, en el ámbito de su configuración legal, adoptar esta decisión. Tampoco se incide en el art. 20.3 CE, puesto que el control parlamentario de los medios de titularidad pública no resulta afectado, ya que es el Congreso de los Diputados, y no el Gobierno u otra entidad, quien procede a la elección de estos consejeros, entre los presentados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los apartados cuarto y quinto, el abogado del Estado señala que no existe argumentación. Y respecto del apartado sexto, afirma que se corresponde con los objetivos perseguidos por la norma. Se trata de atender, como recurso excepcional y subsidiario, al gobierno de la Corporación evitando el vacío que produciría la no elección de acuerdo con el sistema ordinario de los consejeros.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final primera, indica que los párrafos primero y segundo del apartado 1 no innovan lo previsto en la disposición transitoria original. El párrafo tercero no afectaría a la autonomía de las Cámaras al regular la denominada comisión mixta de control parlamentario. Lo único que se hace es establecer el régimen de elección de los miembros del comité de expertos y la forma en la que han de evacuar sus informes, comité cuya constitución es necesaria para la elección de los consejeros, todo ello, además, en desarrollo de las previsiones legales que no quedan afectadas. Estos mismos argumentos son aplicables al apartado 2. Respecto al apartado 3 nada se alega, por lo que ha de quedar excluido del enjuiciamiento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junio de 2021,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 y del pronunciamiento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más de cincuenta diputados del Grupo Parlamentario Popular en el Congreso de los Diputados contra el Real Decreto-ley 4/2018, de 22 de junio, por el que se concreta, con carácter urgente, el régimen jurídico aplicable a la designación del consejo de administración de la Corporación de Radio y Televisión Española y de su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4/2018 está formado por un art. único y dos disposiciones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único se divide en seis apartados. Regula, con carácter temporal, un procedimiento excepcional para que las Cortes Generales elijan, en el plazo de quince días naturales desde la entrada en vigor del Real Decreto-ley 4/2018, a los diez consejeros previstos en el apartado 1 del art. 10 de la Ley 17/2006, de 5 de junio, de la radio y la televisión de titularidad estatal, de acuerdo con el reparto entre ambas Cámaras previsto en el apartado 1 del art. 11 de la misma Ley. Elección que se mantendrá hasta que se produzca el nombramiento de los miembros del consejo de administración y del presidente de la Corporación RTVE, de acuerdo con las disposiciones transitorias de la Ley 5/2017, de 29 de septiembre, por la que se modifica la Ley 17/2006. Asimismo, se prevé que, una vez elegidos los consejeros, el Congreso de los Diputados designe, en el mismo plazo de quince días naturales, al consejero que desempeñará el cargo de presidente de la Corporación, en el caso de que haya finalizado su mandato. La disposición final primera modifica la redacción de la disposición transitoria segunda de la Ley 5/2017, que regula la selección de los miembros del consejo de administración y del presidente de la Corporación RTVE por concurso público con la participación de un comité de expertos. La disposición final segunda fija la entrada en vigor de la norma el mismo día de su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consideran que la totalidad de la norma incurre en inconstitucionalidad por carecer del presupuesto habilitante de la extraordinaria y urgente necesidad, vulnerando el art. 86.1 CE. Asimismo, se denuncia la infracción de los límites materiales que el art. 86.1 CE impone a este tipo de normas, al resultar afectado el art. 20.3 CE en relación con el art. 1.1 CE, en cuanto regula el pluralismo político. Este vicio se imputa por la demanda al apartado tercero del art. único en relación con el apartado primero del mismo artículo, al apartado sexto del art. único y a la disposición final primera del Real Decreto-ley 4/2018. Esta misma disposición final primera tampoco observaría los límites materiales que impone el art. 86.1 CE, al afectar al Congreso y al Senado, en tanto que instituciones básicas del Estado (arts. 72, 66 y 75 CE). Además, se alega la invasión de la autonomía de las Cortes Generales y, en particular, del Senado, por la supresión de sus funciones en relación con el control parlamentario de la Corporación, a través de la intervención en la selección de los miembros de su consejo de administración, con infracción del art. 72 en relación con el art. 23.2 CE. Queja que se predica del apartado primero, primer párrafo; del segundo párrafo del mismo precepto, en relación con el apartado tercero, y del apartado sexto, todos ellos del art. único del Real Decreto-ley 4/2018. Por último, determinadas previsiones del Real Decreto-ley 4/2018 serían contrarias al art. 72 CE en relación con el principio de proporcionalidad del art. 9.3 CE, respecto a la composición de las comisiones parlamentarias, el pluralismo político del art.1.1 CE y el sistema democrático de mayorías del art. 79 CE, en relación con el art. 23.2 CE y los arts. 51 del Reglamento del Senado y 40.1 del Reglamento del Congreso. Este motivo se refiere al art. único, apartado segundo, último inciso, y también se hace extensivo a la disposición final primera, apartado primero, del Real Decreto-ley 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negado las vulneraciones constitucionales indicadas, interesando la íntegra desestimación del recurso. Considera que concurre la situación de extraordinaria y urgente necesidad que exige el art. 86.1 CE, sin que tampoco se vulneren los límites materiales que derivan del citado precepto constitucional. La regulación impugnada tampoco sería contraria a la autonomía parlamentaria, en particular del Senado, a la que se refiere el art. 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Contenido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analizar las cuestiones sometidas a la consideración de este tribunal y dado que el Real Decreto-ley 4/2018 afecta a lo dispuesto en la Ley 5/2017, resulta necesario hacer referencia al contenido de esta última y a las modificaciones que se introducen por la norma objeto de este proceso (a). Es también conveniente mencionar los trámites parlamentarios que, en aplicación de dichos cambios, han tenido lugar tanto en el Congreso como en el Senado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5/2017 reforma la Ley 17/2006 en lo relativo al número y a la forma de elección de los miembros del consejo de administración de la Corporación RTVE. También dispone un régimen transitorio según el cual, en el plazo de tres meses y con el fin de adaptar la composición del número de miembros del consejo de administración de la Corporación a lo previsto en la norma, el Congreso y el Senado debían proceder a la selección de los candidatos y a la posterior elección de un nuevo consejo de administración y de un nuevo presidente de la misma, en cuya designación, de no alcanzarse en una primera votación la mayoría de dos tercios de la Cámara respectiva, bastará la mayoría absoluta en votación efectuada quince días después. Por otra parte, la misma Ley prevé, en su disposición transitoria segunda, que las Cortes Generales aprobasen, en ese mismo plazo de tres meses siguientes a la entrada en vigor de la Ley 5/2017, la normativa que contemple la selección de los miembros del consejo de administración y del presidente de la Corporación por concurso público con la participación de un comité de expertos designados por los grupos parlamentarios. Este comité debía hacer públicos sus informes de evaluación y remitirlos a la comisión competente para la correspondiente audiencia de los candidatos, prevista en el art. 11.3 de la Ley 17/2006, redactado conforme a la Ley 5/2017 (“Los candidatos propuestos deberán comparecer previamente en audiencia pública en el Congreso y el Senado, en la forma que reglamentariamente se determine, con el fin de que ambas Cámaras puedan informarse de su idoneidad para el cargo”). El apartado 2 de la citada disposición transitoria prescribe que, en tanto no se apruebe esta normativa, la elección y las comparecencias se lleven a cabo con arreglo al procedimiento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transitorio fijado en la Ley 5/2017 se ve afectado por el mecanismo provisional dispuesto en la norma objeto de este proceso en dos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art. único dispone una serie de modificaciones en la forma de elección de los miembros del consejo de administración y del presidente de la Corporación RTVE hasta que dicho nombramiento se lleve a cabo con sujeción a las disposiciones transitorias de la Ley 5/2017. De lo previsto en la norma de urgencia se deriva la elección de los vocales en los quince días naturales desde la entrada en vigor del Real Decreto-ley, de acuerdo con lo dispuesto en los artículos 10.1 y 11.1 de la Ley 17/2006. En los quince días siguientes a la elección de los vocales, el Congreso designará de entre ellos al que ejercerá las funciones de presidente del consejo de administración y de la Corporación. Se prevé la aplicación del régimen de mayorías previsto en la disposición transitoria primera de la Ley 5/2017 (dos tercios en primera votación, y mayoría absoluta en la segunda), pero con la salvedad de que el plazo para proceder a la segunda votación es de cuarenta y ocho horas en lugar de quince días y la propuesta de candidatura, además de obtener la mayoría absoluta, deberá proceder de, al menos, la mitad de los grupos parlamentarios de la Cámara que corresponda. En el caso de que el Senado no elija a sus vocales con arreglo a este procedimiento, se dispone que, excepcionalmente, lo hará el Congreso, respetando las candidaturas ya presentadas en el Senado. El mandato de los consejeros y del presidente así elegidos finalizará cuando sean nombrados los consejeros y el presidente por el procedimiento de las disposiciones transitorias de la Ley 5/2017, sin perjuicio de que los elegidos de acuerdo con lo previsto en este artículo puedan ser renovados. Finalmente, caso de no ser posible designar a los vocales y al presidente con arreglo a los plazos y mayorías previstos en el Real Decreto-ley 4/2018, se prevé el nombramiento de un administrador provisional único por parte del Congreso, a propuesta del Gobierno. En todo caso, se requiere la aprobación del nombramiento por parte del Congreso de los Diputados por mayoría de dos tercios en primera votación, o por mayoría absoluta en una segunda votación celebrada en las cuarenta y ocho horas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Real Decreto-ley 4/2018, en su disposición final primera, modifica la disposición transitoria segunda de la Ley 5/2017, detallando el régimen para elegir al comité de expertos que participará en el concurso de selección de los miembros del consejo de administración. Innova respecto de la disposición hasta entonces vigente el procedimiento de designación de los miembros de dicho comité, la emisión del correspondiente informe de evaluación previo a la elección posterior de los consejeros por las Cámaras, la celebración de las comparecencias previstas en la Ley en la comisión correspondiente del Congreso y la posterior elección de los vocales por el Pleno. Lo mismo se regula para el Senado respecto a los candidatos que no hubieran sido elegidos por el Pleno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efectos de elegir a los seis miembros del consejo de administración de la Corporación RTVE que correspondía designar a la Cámara y en aplicación de lo previsto en el art. único del Real Decreto-ley 4/2018, el Congreso de los Diputados celebró una primera votación el día 2 de julio de 2018. En dicha votación no se alcanzó la mayoría de dos tercios requerida (“Diario de Sesiones del Congreso”, XII legislatura, núm. 134, de 2 de julio de 2018). En consecuencia, siguiendo las reglas del art. único, se procedió a una segunda votación en sesión plenaria el día 4 de julio, una vez transcurridas las cuarenta y ocho horas legalmente previstas. Conforme al último inciso del apartado 2 del art. único, la propuesta de candidatura debía obtener la mayoría absoluta y proceder de, al menos, la mitad de los grupos parlamentarios. En dicha votación resultaron elegidas seis personas en calidad de miembros del consejo de administración de la Corporación, por 177 votos a favor, tres votos en blanco y 131 nulos (“Diario de Sesiones del Congreso”, XII legislatura, núm. 135, de 4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3 de julio, el Senado votó por primera vez la elección de los cuatro miembros que debía designar, sin que se alcanzase la mayoría de dos tercios requerida (“Diario de Sesiones del Senado”, XII legislatura, núm. 77, de 3 de julio de 2018). Consecuentemente se procedió a realizar una segunda votación el día 4 de julio. En esa segunda votación, en la que era necesaria la mayoría absoluta y la previa propuesta por parte de, al menos, la mitad de los grupos parlamentarios, ningún candidato alcanzó la mayoría (“Diario de Sesiones del Senado”, XII legislatura, núm. 78, de 5 de julio de 2018). Por ello, se comunicó el resultado al Congreso de los Diputados, a los efectos de lo previsto en el apartado 3 del art. único del Real Decreto-ley 4/2018, conforme al cual “si el Senado no hubiera elegido a los consejeros que le corresponden, el Congreso de los Diputados podrá, excepcionalmente y en el plazo de diez días naturales adicionales, proceder a la elección de estos. Dicha elección respetará las candidaturas que, en su caso, ya se hubieran presentado en el Senado”. En la primera votación sobre dichas candidaturas en el Congreso, el día 10 de julio de 2018, no se obtuvo la mayoría de dos tercios (“Diario de Sesiones del Congreso”, XII legislatura, núm. 136, de 10 de julio de 2018). El día 16 de julio se somete por segunda vez a votación la elección de miembros del consejo de administración de la Corporación RTVE, en la que los candidatos propuestos no obtienen el voto favorable de la mayoría absoluta de la Cámara (“Diario de Sesiones del Congreso”, XII legislatura, núm. 137, de 16 de julio de 2018). Finalmente, de acuerdo con lo dispuesto en el apartado 6 del art. único del Real Decreto-ley 4/2018, tuvo lugar una primera votación en el Congreso en la que la persona propuesta por el Gobierno, en virtud del acuerdo del Consejo de Ministros de 20 de julio de 2018, como administradora provisional única para la Corporación RTVE no alcanzó la mayoría de dos tercios exigida (“Diario de Sesiones del Congreso”, XII legislatura, núm. 140, de 25 de julio de 2018). En la votación que tuvo lugar cuarenta y ocho horas más tarde, la persona propuesta obtuvo la mayoría absoluta de los miembros de la Cámara, siendo elegida administradora provisional única para la Corporación (“Diario de Sesiones del Congreso”, XII legislatura, núm. 142, de 27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paralelo, las mesas del Congreso de los Diputados y del Senado, por resolución de 10 de julio de 2018, aprobaron las normas para la renovación de los miembros del consejo de administración de la Corporación RTVE (“Boletín Oficial de las Cortes Generales” núm. 214, de 13 de julio de 2018), en ejecución del mandato contenido en la disposición transitoria segunda de la Ley 5/2017, de 29 de septiembre, de desarrollar en el plazo de los tres meses siguientes a la entrada en vigor de esta ley, la normativa que contemple la selección de los miembros del consejo de administración y del presidente de la Corporación RTVE y del consejo por concurso público. Esta disposición había sido modificada por la disposición final primera del Decreto-ley 4/2018, ahora impugnada, que reiteró, en su primer párrafo, el mandato de acometer el desarrollo normativo del procedimiento de selección en el plazo de los tres meses siguientes a la entrada en vigor de la Ley. Esta resolución normativa de las Cortes Generales desarrolla los criterios fijados en la disposición final primera del Decreto-ley 4/2018, en lo relativo a la composición del comité de expertos (apartado segundo de la resolución, que desarrolla el apartado primero de la disposición final primera), el contenido de su labor de evaluación (apartado tercero de la resolución, que desarrolla el apartado primero, último inciso, de la disposición final primera) y la comparecencia de los candidatos seleccionados por el comité de expertos para formar parte del consejo de administración así como su elección por el Pleno del Congreso y por el Pleno del Senado (apartado cuarto de la resolución, que desarrolla el apartado segundo de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en que este tribunal emite el presente pronunciamiento, el procedimiento desarrollado en la resolución de 10 de julio de 2018, ha concluido con la designación como presidente de la Corporación RTVE de don José Manuel Pérez Tornero. Esta designación se realizó por el Pleno del Congreso de los Diputados, en su sesión de 25 de marzo de 2021, en primera votación y por mayoría de dos tercios de sus miembros, de conformidad con lo dispuesto en el artículo 11.4 de la Ley 17/2006, de 5 de junio, de la radio y la televisión de titularidad estatal y en la disposición transitoria primera de la Ley 5/2017, de 29 de septiembre (“Boletín Oficial de las Cortes Generales”. Congreso de los Diputados, serie D, núm. 250, de 31 de marzo de 2021). Previamente, y por lo que hace a la elección de miembros del consejo de administración de la Corporación RTVE, el Pleno del Congreso de los Diputados, eligió a los seis consejeros que le correspondían en sesión celebrada el 1 de marzo de 2021, en primera votación y por mayoría de dos tercios de sus miembros (“BOCG”. Congreso de los Diputados, serie D, núm. 230, de 1 de marzo de 2021), haciendo lo propio el Pleno del Senado, respecto de los cuatro consejeros que le correspondían, en sesión celebrada el día 24 de marzo de 2021, en primera votación y por mayoría de dos tercios de sus miembros (“BOCG”. Senado, apartado IV, núm. 164-1672, de 29 de marzo de 2021). En ambos casos los nombramientos se realizaron de conformidad con lo dispuesto en la disposición transitoria primera de la Ley 5/2017, de 29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Concurrencia del presupuesto habilitante de extraordinaria y urgente necesidad (art. 86 CE) y control sobre la justificación relativa a esa concurrencia.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dar respuesta a las tachas de inconstitucionalidad que se oponen a la norma impugnada debemos comenzar por la vinculada a la utilización del instrumento normativo de urgencia, ya que, conforme a doctrina reiterada (por todas, SSTC 1/2012, de 13 de enero, FJ 3, y 211/2016, de 15 de diciembre, FJ 3), el examen de las infracciones que se refieren al art. 86 CE ha de ser prioritario en el orden de nuestro enjuiciamiento, toda vez que la infracción denunciada incide directamente sobre la validez de la norma en función de su propia forma de aprobación, cuestionándose la legitimidad constitucional de la utilización en este ámbito de norma de urgencia, de modo que, si se estimaran las alegaciones relativas al art. 86 CE, resultaría innecesario el examen de las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reflejado en los antecedentes, los diputados recurrentes sostienen que en el Real Decreto-ley impugnado no concurre la “extraordinaria y urgente necesidad” que permite el uso de la facultad legislativa de urgencia, dado que las razones aportadas por el Gobierno no pueden justificar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numerosas sentencias este tribunal ha resumido la doctrina constitucional elaborada en relación con el presupuesto que habilita al Gobierno para aprobar normas provisionales con rango de ley, lo que nos dispensa de reiterarla una vez más (SSTC 34/2017, de 1 de marzo, FJ 3; 150/2017, de 21 de diciembre, FJ 4, y 61/2018, de 7 de junio, FJ 4, entre muchas otras). Bastará recordar ahora que esa doctrina ha considerado que los términos “extraordinaria y urgente necesidad” no constituyen una cláusula o expresión vacía de significado dentro de la cual el margen de apreciación política del Gobierno se mueve libremente sin restricción alguna, sino un verdadero límite jurídico a la actuación mediante decretos-leyes. La apreciación de la concurrencia de la extraordinaria y urgente necesidad constituye un juicio político que corresponde efectuar al Gobierno (titular constitucional de la potestad legislativa de urgencia) y al Congreso (titular de la potestad de convalidar, derogar o tramitar el texto como proyecto de ley), incumbiéndole a este tribunal controlar que ese juicio político no desborde los límites de lo manifiestamente razonable, sin suplantar a los órganos constitucionales que intervienen en la aprobación y convalidación de los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control externo se concreta en la comprobación de dos elementos. En primer lugar, la presentación explícita y razonada de los motivos que han sido tenidos en cuenta por el Gobierno en su aprobación y que evidencian una situación de extraordinaria y urgente necesidad que precisa de una respuesta normativa con rango de ley (SSTC 29/1982, de 31 de mayo, FJ 3; 111/1983, de 2 de diciembre, FJ 5; 182/1997, de 20 de octubre, FJ 3, y 137/2003, de 3 de julio, FJ 4). En segundo lugar, la existencia de una necesaria conexión entre la situación de urgencia definida y las medidas concretas adoptadas para subvenir a ella (por todas, STC 39/2013, de 14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en primer lugar, a analizar los motivos explicitados por el Gobierno para la aprobación del Real Decreto-ley 4/2018, debemos acudir a la exposición de motivos así como al debate parlamentario de convalidación y, en su caso, al expediente de elaboración de la norma de urgencia (entre muchas otras, STC 152/2017,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exposición de motivos del Real Decreto-ley 4/2018 relata los antecedentes de la norma, refiriéndose a la Ley 17/2006 y al Real Decreto-ley 15/2012. Alude a la disposición transitoria segunda de la Ley 5/2017, que estableció “un plazo de tres meses, que venció el pasado 31 de diciembre de 2017, para que las Cortes Generales aprobaran la normativa por la que se elegiría al nuevo consejo de administración y al presidente de la Corporación RTVE. Este plazo ha sido superado ampliamente, y casi nueve meses después de la aprobación de la ley, el procedimiento para elegir este nuevo consejo no se ha iniciado en las Cámaras. Asegurar la independencia y el pluralismo en la elección parlamentaria de los órganos de la Corporación era el objetivo prioritario de la norma y esta tarea se encuentra ahora afectada por el bloqueo parlamentario producido en los últimos meses. Este real decreto ley persigue precisamente asegurar el fin de esta situación de parálisis que impide llevar a cabo objetivos que fueron fijados por las propias Cámaras al aprobar la ley en 2017”. A lo anterior se añade que “el actual consejo de administración de RTVE ha finalizado ya su mandato. Aunque existe una previsión en el artículo 12 de la Ley 17/2006 por la que los consejeros salientes puedan continuar en sus funciones hasta el nombramiento de los nuevos, no existe una previsión similar para el caso del presidente de la Corporación, con los problemas de gestión que tal circunstancia puede suponer”. Así, la norma pretende, para que la Corporación “pueda seguir prestando el servicio público de información y comunicación a los ciudadanos con plena eficacia y normalidad”, corregir con urgencia “la anomalía que supone que todos los consejeros hayan agotado su mandato y, sobre todo, evitar la parálisis que podría producirse en el funcionamiento ordinario del consejo de administración por la ausencia de un presidente con plenas capacidades, teniendo en cuenta que, como se ha mencionado, aún no se ha iniciado el procedimiento parlamentario de nombramiento de los nuevos miembros del consejo de administración de acuerdo con lo previsto en la Ley 5/2017”. Para desbloquear esta situación “el presente Real Decreto-ley establece una serie de modificaciones en el régimen jurídico de la elección de los miembros del consejo de administración y del presidente de la Corporación, con el exclusivo fin de resolver la situación actual hasta que sean nombrados los nuevos consejeros y el nuevo presidente por el sistema establecido en la Ley 5/2017”. La conclusión es que, según la exposición de motivos, “los contenidos del artículo único resuelven con urgencia la situación permitiendo, de manera provisional, a la Corporación ejercer eficazmente su función de servicio público hasta la elección del nuevo consejo de administración a través del procedimiento que las propias Cámaras aprobaron en 2017”, razón por la cual, a la vista de los hechos descritos, “la extraordinaria y urgente necesidad de este Real Decreto-ley resulta plenamente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debate parlamentario correspondiente al trámite de convalidación (“Diario de Sesiones del Congreso de los Diputados”, XII Legislatura, núm. 135, de 4 de julio), el Gobierno, por medio de la vicepresidenta del Gobierno y ministra de la Presidencia, Relaciones con las Cortes e Igualdad, abunda en la necesidad de evitar lo que califica de “vacío en la Corporación de Radiotelevisión Española” derivado de la “finalización del mandato de todos sus consejeros y consejeras, y especialmente de su Presidencia”. Para ello, se establece “un régimen transitorio para la renovación de este órgano hasta que el nuevo procedimiento sea desarrollado por las Cortes Generales y se elija un consejo y una presidencia”. La vicepresidenta recuerda que el procedimiento para elegir al nuevo consejo de administración no se ha puesto en marcha seis meses después de la aprobación de la Ley 5/2017 y añade que “el pasado viernes, 22 de junio, finalizó, además del mandato de los consejeros que no lo tenían caducado más el de los que ya lo tenían durante años, la propia situación de la presidencia del consejo de administración, de manera que todos sus miembros, incluido el presidente, tenían el mandato cumplido ya. A todo esto se añade, como ustedes bien saben, que el presidente no permanece en funciones —no puede—, lo cual limita la capacidad ejecutiva y genera graves dificultades —las podríamos estar generando— en la gestión de la Corporación y en su funcionamiento normalizado”. Por ello, sostuvo en el debate que “este decreto-ley tiene como objetivo fundamental desbloquear esta situación que nos hemos encontrado sin ningún horizonte de resolución rápido, dar una solución transitoria y puntual para que la Corporación pueda funcionar con normalidad hasta la puesta en marcha del procedimiento que afectará al concurso público. En ningún caso —repito, ningún caso— hemos pretendido sustituir la reforma que las Cámaras hicieron y que se contiene en la Ley 5/2017, sino todo lo contrario. Este decreto-ley respeta el espíritu y los postulados de esa reforma y, por esa razón, las mayorías exigidas no han sido modificadas”.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ha de hacerse alusión al expediente de elaboración de la norma impugnada (STC 68/2018, de 7 de junio, FJ 5). Se trata del documento aportado a los autos por el abogado del Estado, elaborado por el Ministerio de la Presidencia, Relaciones con las Cortes e Igualdad y cuyo nombre completo es “Memoria abreviada del análisis de impacto normativo del proyecto de Real Decreto-ley por el que se concreta, con carácter urgente, el régimen jurídico aplicable a la designación del consejo de administración de la Corporación RTVE y de su presidente”. Su función es exponer la oportunidad de la propuesta, examinar jurídicamente su contenido y analizar los llamados “impactos” (adecuación al orden de competencias, impacto económico y presupuestario, impacto de género, etc.). Esta memoria reitera las ideas ya expuestas en el sentido de indicar que el objetivo de la norma es resolver la situación de bloqueo institucional en que se encuentra la Corporación como consecuencia de la falta de cumplimiento de lo previsto en la disposición transitoria segunda de la Ley 5/2017, al no haberse iniciado el procedimiento de nombramiento de los nuevos miembros del consejo de administración, pese a que el actual consejo ha finalizado su mandato. Así, señala que “los contenidos del artículo único resuelven la situación permitiendo a la Corporación ejercer su función de servicio público hasta que se produzca la elección del nuevo Consejo de Administración y del nuevo presidente de la Corporación y el consejo, a través del procedimiento que las propias Cámaras aprobaron en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conclusión, la situación de extraordinaria y urgente necesidad apreciada por el Gobierno y puesta de manifiesto en los tres elementos citados reside en la falta de cumplimiento del mandato contenido en la disposición transitoria segunda de la Ley 5/2017, del que se desprende la imposibilidad de aplicar el procedimiento allí previsto para la elección de un nuevo consejo de administración y de un presidente de la Corporación RTVE. Procedimiento que pretendía asegurar el cumplimiento de los objetivos de la Ley 5/2017, en lo relativo a garantizar la independencia y el pluralismo en la elección parlamentaria de los órganos de la Corporación. Esa circunstancia, unida al vencimiento del mandato del consejo y, en particular, del presidente, podía provocar la parálisis en el funcionamiento del consejo, lo que ponía en riesgo la ordenada gestión de la Corporación, dadas las funciones que uno y otro tienen legalmente atribuidas, y, con ello, el adecuado cumplimiento de las funciones de servicio público que la Corporación tiene encomendadas.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Ahora bien, conocidas las circunstancias y las razones explicitadas por el Gobierno para justificar la utilización del instrumento normativo excepcional del Real Decreto-ley 4/2018, ha de procederse al análisis específico de si las justificaciones expuestas se refieren a la totalidad de los preceptos impugnados del Decreto-ley, porque si no fuera este el caso, no sería necesario siquiera proceder al análisis sucesivo, relativo a la concurrencia del presupuesto habilitante en el caso concreto, y al examen de la conexión de sentido entre la situación de urgencia o necesidad y las medidas concretas adoptadas en el decreto 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sentido apuntado, cumple advertir, que, respecto de la disposición final primera, no se justifica la urgencia en su adopción, pues en relación con ella nada dicen ni la exposición de motivos, ni el debate de convalidación, ni tampoco la memoria de impacto normativo. Sí se justifica, en cambio, la concurrencia del presupuesto habilitante en conexión con el artículo único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los motivos que han sido tenidos en cuenta por el Gobierno en la aprobación del Real Decreto-ley 4/2018 residen en la necesidad de evitar la situación de falta de gobierno de la Corporación RTVE que podría producirse como consecuencia de la conjunción de dos factores: la expiración del mandato del presidente y los consejeros y la inaplicación del sistema de nombramiento previsto en la disposición transitoria segunda de la Ley 5/2017. Finalidad que, en la exposición de motivos, en el posterior debate y en la memoria, sirve para fundamentar la urgencia en la adopción del excepcional y provisional procedimiento de designación que se contiene en el art. único, a fin de permitir la inmediata constitución de los órganos rectores de la Corporación. Pero específicamente sobre la disposición final primera no hay conexión de sentido, ni se vincula a la razón anteriormente expresada, pues su contenido está dirigido a detallar o precisar aspectos puntuales de la preexistente regulación de la disposición transitoria segunda de la Ley 5/2017 y no se refiere al procedimiento excepcional al que se dedica el art. único, precisamente para desplazar, siquiera provisionalmente, al previsto en la citada disposición transitoria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es, por tanto, la misma que, para un caso similar, ya se alcanzó en la STC 61/2018, FJ 6, en la que se afirmó que “[p]uesto que ‘la causa justificativa del Decreto-ley —la situación de extraordinaria y urgente necesidad— ha de ser explicitada por el propio Gobierno’ (STC 125/2016, de 7 de julio, FJ 2), su carencia determina que no podamos apreciar la concurrencia del presupuesto habilitante que los diputados recurrentes niegan, el Gobierno no acredita y este tribunal no puede presumir”.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declarar la inconstitucionalidad y nulidad de la disposición final primera del Real Decreto-ley 4/2018 por vulnerar el art. 86.1 CE. Ahora bien, los efectos de este pronunciamiento son meramente declarativos.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declarada inconstitucional modificaba, como se ha expuesto previamente, la disposición transitoria segunda de la Ley 5/2017, de 29 de septiembre, que se limitaba a prever, en su apartado primero, que las Cortes Generales aprobarían “en el plazo de los tres meses siguientes a la entrada en vigor de esta Ley, la normativa que contemple la selección de los miembros del consejo de administración y del presidente de la Corporación RTVE por concurso público con la participación de un comité de expertos designados por los grupos parlamentarios. Este Comité hará públicos sus informes de evaluación y serán remitidos a la comisión competente para la correspondiente audiencia de los candidatos”. Este es el apartado modificado por la disposición final primera del Real Decreto-ley 4/2018, para prever, además del plazo de tres meses para el desarrollo normativo del procedimiento de selección, una serie de previsiones concretas que debían contenerse en dicha normativa respecto del comité de expertos y la fórmula de elección de los candidatos al consejo de administración en sede parlamentaria. Una vez elaborada dicha normativa es esta última la que rige el procedimiento de selección. Fueron las mesas del Congreso de los Diputados y del Senado, por resolución de 10 de julio de 2018, con una composición diversa de la actual, quienes aprobaron las normas para la renovación de los miembros del consejo de administración de la Corporación RTVE (“Boletín Oficial de las Cortes Generales”, Sección Cortes Generales, serie A, núm. 214, de 13 de julio de 2018). Esta resolución no ha sido impugnada, y se ha aplicado en la elección de los consejeros y el presidente de la Corporación. La declaración de inconstitucionalidad y nulidad, que se proyecta sobre la disposición final primera del Real Decreto-ley 4/2018, no despliega efecto alguno ni sobre la validez de la resolución de 10 de julio, ni sobre los nombramientos realizados con arreglo a la misma, sin perjuicio de que las mesas del Congreso y del Senado pueden modificar dicha resolución si así lo consideran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Límites materiales de la regulación por decreto-ley: afectación del art. 20.3 CE relativo al control parlamentario de los medios de comunicación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artículo único del Decreto-ley, el recurso plantea tanto la inexistencia de presupuesto habilitante, como la falta de respeto de los límites materiales previstos en el art. 86.1 CE. Antes de verificar el adecuado cumplimiento del requisito formal relativo a la concurrencia del presupuesto habilitante, y superada la mera y superficial constatación de que existe justificación expresa de dicho presupuesto respecto del artículo único, debemos pronunciarnos acerca de si este precepto vulnera uno de los límites materiales que derivan del art. 86.1 CE, la prohibición de que los reales decretos-leyes afecten a “los derechos, deberes y libertades de los ciudadanos regulados en el Título I” de la Constitución. Concretamente, los recurrentes consideran que el apartado tercero, en relación con el primero, y el apartado sexto del art. único incurrirían en dicho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más que el orden de exposición en la demanda de los argumentos de inconstitucionalidad planteados por los recurrentes responda a otro orden lógico, este tribunal entiende que posee carácter prioritario la comprobación de que los límites materiales a la utilización del decreto-ley no hayan sido rebasados.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de la constitucionalidad de un decreto-ley, en los supuestos en que se plantean cuestiones relativas al respeto de los límites materiales, así como el examen de la concurrencia del presupuesto habilitante de la extraordinaria y urgente necesidad (art. 86.1 CE), debe comenzar descartando, o asumiendo, el respeto por parte de la norma impugnada de las condiciones materiales constitucionalmente previstas, porque solo en el caso en que se entienda que dichos límites han sido respetados tendría sentido examinar la concurrencia del presupuesto habilitante, aplicando la consolidada doctrina constitucional al respecto. En este sentido se pueden citar, entre otras muchas, las SSTC 189/2005 de 7 de julio; 237/2012, de 13 de diciembre; 107/2015, de 28 de mayo, y 73/2017, de 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del art. único prescribe: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 el plazo de quince días naturales previsto en el párrafo segundo del apartado 1, si el Senado no hubiera elegido a los consejeros que le corresponden, el Congreso de los Diputados podrá, excepcionalmente y en el plazo de diez días naturales adicionales, proceder a la elección de estos. Dicha elección respetará las candidaturas que, en su caso, ya se hubieran presentado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apartado sexto presenta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 el plazo de quince días naturales al que se refiere el apartado 1 o cualquier otro plazo referido al Congreso de los Diputados en este artículo, si dicha Cámara no hubiera procedido a la elección de los consejeros que le corresponden, el Gobierno propondrá el nombramiento de un administrador provisional único para la Corporación, que será sometido al Pleno del Congreso de los Diputados. La elección de dicho administrador en el Pleno del Congreso de los Diputados requerirá la obtención de la mayoría de dos tercios en primera votación. En el caso de no alcanzarse dicha mayoría, la propuesta será sometida de nuevo al Pleno de la Cámara, en el plazo de cuarenta y ocho horas. En esta segunda votación, la mayoría necesaria será la mayoría absoluta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administrador provisional único se encargará de la administración y representación de la Corporación hasta que se produzcan los nombramientos de los consejeros de acuerdo con la normativa a la que se refiere la disposición transitoria segunda de la Ley 5/2017, de 29 de septiembre, por la que se modifica la Ley 17/2006, de 5 de junio, de la radio y la televisión de titularidad estatal, para recuperar la independencia de la Corporación RTVE y el pluralismo en la elección parlamentaria de sus órganos. En el ejercicio de sus funciones, ostentará las competencias que la Ley 17/2006, de 5 de junio, de la radio y la televisión de titularidad estatal, atribuye al consejo de administración y al presidente de la Corporación RTVE y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que lo previsto en ambas normas ha suprimido el control parlamentario del Senado, ya que, en el apartado tercero, se prevé su sustitución por el Congreso en el nombramiento de los miembros del consejo de administración que le corresponden. Supresión del control parlamentario por parte del Senado que también se imputa al modo de designación del administrador provisional único de la Corporación previsto en el apartado sexto del art. único. Ambos extremos sobrepasarían los límites impuestos por el art. 86.1 CE, pues se afectaría al art. 20.3 CE. Para el abogado del Estado, el régimen diseñado por el Real Decreto-ley 4/2018 es compatible con un sistema de bicameralismo imperfecto como el español, sin que resulte afectado el control parlamentario de los medios de comunicación de titularidad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solo contempla como límites materiales para la elaboración de decretos-leyes, los contenidos en el párrafo 1 del art. 86 CE, referidos a la interdicción de regular mediante esta tipología normativa cuestiones que afecten “al ordenamiento de las instituciones básicas del Estado, a los derechos, deberes y libertades de los ciudadanos regulados en el Título I, al régimen de las Comunidades Autónomas ni al Derecho electoral general”. Los recurrentes afirman que la norma impugnada ha excedido los límites materiales del art. 86.1 CE, específicamente la prohibición de que los reales decretos-leyes “no podrán afectar […] los derechos, deberes y libertades de los ciudadanos regulados en el Título I” de la Constitución. Se invoca como conculcado el art. 20.3 CE, relativo al control parlamentario de los medios de comunicación públicos. La razón es que la concreta regulación cuestionada produce dos efectos respecto al Senado que infringirían el mencionado límite material. En primer lugar habilita excepcionalmente al Congreso para sustituir al Senado, en el caso de que este no hubiera elegido a los consejeros que le corresponden en el plazo previsto al efecto y, en segundo lugar, vincula únicamente la posibilidad de nombrar un administrador provisional único a que el Congreso “no hubiera procedido a la elección de los consejeros que le corresponden”, con lo que el nombramiento de dicho administrador provisional sería posible con independencia de la actuación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queja así planteada exige recordar la doctrina del tribunal relativa al significado de la prohibición del art. 86.1 CE que ahora se trata, así como sobre el art. 20.3 CE, pues es el derecho fundamental que se vería afectado por lo dispuesto en los preceptos impugnados por esta razón. Por tanto, también debemos contrastar la regulación contenida en los preceptos impugnados con la configuración constitucional del derecho protegido por el art. 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atiende a la limitación material constitucionalmente establecida, nuestro enjuiciamiento debe partir de que “afectar” derechos constitucionales es, según la doctrina, una noción restringida, pues la STC 111/1983, de 2 de diciembre, FJ 8, sostuvo que “la cláusula restrictiva del art. 86.1 CE (‘no podrán afectar [...]’) debe ser entendida de modo tal que ni reduzca a la nada el Decreto-ley, […] ni permita que por Decreto-ley se regule el régimen general de los derechos, deberes y libertades del título I, ni dé pie para que por Decreto-ley se vaya en contra del contenido o elementos esenciales de alguno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ese criterio hermenéutico, lo que le está vedado al decreto-ley, por el juego del límite material ahora examinado, es la regulación del régimen general de los derechos, deberes y libertades del título I CE o que se vaya en contra del contenido o elementos esenciales de alguno de tales derechos de modo que de aquel límite se infiere que el decreto-ley no puede alterar ni el régimen general ni los elementos esenciales de los derechos, deberes y libertades del título I CE. La misma concepción estricta de la afectación de derechos constitucionales se ha reiterado, entre otras, en las SSTC 60/1986, de 20 de mayo, FJ 4; 182/1997, de 18 de octubre, FJ 6; 137/2003, de 3 de julio, FJ 6; 108/2004, de 30 de junio, FJ 7, y 329/2005, de 15 de diciembre, FJ 8. En todas ellas, de uno u otro modo, se añade que a lo que este tribunal debe atender al interpretar el límite material del art. 86.1 CE, es “al examen de si ha existido ‘afectación’ por el decreto-ley de un derecho, deber o libertad regulado en el título I de la Constitución”; lo que exigirá “tener en cuenta la configuración constitucional del derecho o deber afectado en cada caso y la naturaleza y alcance de la concreta regulación de que se trate” (SSTC 182/1997, FJ 8; 329/2005, FJ 8; 100/2012, FJ 9, y 35/2017,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20.3 CE establece una reserva de ley ordinaria para la regulación de los medios de comunicación públicos respecto de un doble objeto: la organización y control parlamentario de estos medios, así como la garantía del derecho de acceso a los mismos de los grupos sociales y políticos significativos, siendo en ambos casos el objetivo común el respeto al pluralismo de la sociedad y de las diversas lenguas de España. Se trata de un mandato dirigido al legislador para regular la organización y control parlamentario de los medios de comunicación social de titularidad pública y garantizar el acceso a dichos medios de los grupos sociales y políticos significativos. Y si la Constitución remite a una regulación legal, es porque “el artículo 20 de la Constitución, en sus distintos apartados, garantiza el mantenimiento de una comunicación pública libre, sin la cual quedarían vaciados de contenido real otros derechos que la Constitución consagra, reducidas a formas hueras las instituciones representativas, y absolutamente falseado el principio de legitimidad democrática que enuncia el artículo 1.2 de la Constitución, y que es la base de toda nuestra ordenación jurídico-política. La preservación de esta comunicación pública libre sin la cual no hay sociedad libre ni, por tanto, soberanía popular, exige la garantía de ciertos derechos fundamentales comunes a todos los ciudadanos, y la interdicción con carácter general de determinadas actuaciones del poder (verbi gratia las prohibidas en los apartados 2 y 5 del mismo art. 20), pero también una especial consideración a los medios que aseguran la comunicación social y, en razón de ello, a quienes profesionalmente los sirven” (STC 6/1981, de 16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según la STC 20/2018, de 5 de marzo, FJ 3, “la lectura armonizada del artículo 1, en sus apartados primero y segundo CE, y del artículo 20.3 CE, permite deducir que el control parlamentario que se exige de los medios de comunicación social dependientes de las administraciones públicas, es un control cualificado sobre un ente público que, no solo articula un servicio público de interés social manifiesto (SSTC 12/1982, de 31 de marzo; 74/1982, de 7 de diciembre; 35/1983, de 11 de mayo; 206/1990, de 17 de diciembre; 127/1994, de 5 de mayo, y 73/2014, de 8 de mayo), sino que gestiona medios de comunicación que han de ser calificados como vehículo ‘esencial de información y participación política de los ciudadanos, de formación de la opinión pública, de cooperación con el sistema educativo, de difusión de [sic] cultura española y de sus nacionalidades y regiones, así como medio capital para contribuir a que la libertad y la igualdad sean reales y efectivas’ (STC 206/1990, de 17 de diciembre, FJ 6, con cita de la STC 12/1982, de 31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términos de la STC 20/2018, FJ 3, el control parlamentario al que alude el art. 20.3 CE, “pone de manifiesto la conexión de la radiotelevisión y de la regulación de la radiodifusión, con los derechos contenidos en el artículo 20 CE, y sitúa al legislador, nacional o autonómico, en la necesidad de articular su función de control parlamentario sobre los medios de comunicación social, sin perder de vista que dicho control tiende a garantizar el mejor ejercicio de derechos fundamentales que son básicos, entre otras cosas, para garantizar una institución fundamental, como es la opinión pública libre”. Asimismo, la STC 20/2018, FJ 3, destacó “la importancia que, en el ejercicio de la función de control, tiene el nombramiento de quienes integran el consejo de administración del ente público, tal y como se desprende del razonamiento contenido en la STC 150/2017,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en otros términos, la Constitución presupone que existirán medios públicos de comunicación social, asociando una suerte de garantía institucional al ejercicio de las libertades informativas, exigiendo el control parlamentario de dichos medios (STC 12/1982, de 31 de marzo, FJ 4) y atribuyendo a la ley la definición de la organización los mismos, así como de su control parlamentario (art. 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que se acaba de exponer, en la potestad de control parlamentario que contempla el art. 20.3 CE se integra la facultad de las Cámaras para nombrar a los integrantes de los órganos de gobierno de esos medios de comunicación. El concreto diseño normativo de las modalidades de control parlamentario sobre los medios de comunicación de titularidad pública, entre las que, como se acaba de exponer, se encuentra la facultad de designación, corresponde abordarlo al legislador, respetando la autonomía parlamentaria. Desde ese segundo punto de vista es patente que el legislador ha tenido presente la vinculación existente entre la supervisión de la actividad desplegada por la Corporación RTVE respecto de la referida a la designación de los miembros del consejo de administración. De los precedentes de la norma ahora impugnada se desprende que la regulación de esta cuestión se ha llevado a cabo estableciendo la intervención de ambas cámaras en la elección parlamentaria de los órganos de administración y gobierno de los medios de comunicación social dependientes del Estado o de cualquier ente público, de modo que cada cámara “ostenta la potestad, y la responsabilidad consiguiente, de designar, en el tiempo legalmente prescrito, los vocales de su elección” [STC 191/2016, de 15 de noviembre, FJ 8 b), allí en relación a la designación de los vocales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según el art. 7 de la Ley 4/1980, de 10 de enero, de estatuto de la radio y la televisión, el consejo de administración del ente público RTVE estaba compuesto por doce miembros, elegidos para cada legislatura, la mitad por el Congreso y la mitad por el Senado, mediante mayoría de dos tercios de la Cámara, entre personas de relevantes méritos profesionales. Por su parte, el art. 11 de la Ley 17/2006, de 5 de junio, de la radio y la televisión de titularidad estatal, en sus diversas redacciones, ha dispuesto que los miembros del consejo de administración serán elegidos por las Cortes Generales, inicialmente “a razón de ocho por el Congreso de los Diputados y cuatro por el Senado”, posteriormente “cinco por el Congreso de los Diputados y cuatro por el Senado” (art. 1.2 de Real Decreto-ley 15/2012, de 20 de abril) y, finalmente, en la redacción dada por la Ley 5/2017, de 29 de septiembre, “seis por el Congreso de los Diputados y cuatro por el Senado”. La propia exposición de motivos de la citada Ley 5/2017 considera que la regla de elección parlamentaria con la exigencia de una determinada mayoría “se constituyó en un principio estructural del funcionamiento de la Corporación RTVE y uno de los fundamentos de la instauración de un modelo de radio y televisión pública, independiente, plural, viable y de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entre los mecanismos de control parlamentario de los medios de comunicación de titularidad pública que el legislador está constitucionalmente obligado a diseñar se encuentra, conforme a la doctrina constitucional que se ha citado, el régimen de elección o designación parlamentaria de los miembros del consejo de administración de la Corporación RTVE, pues, si bien es cierto que la creación de la citada Corporación es fruto de una opción legislativa que la Constitución no impone, también lo es que, una vez adoptada esa decisión por el legislador, es de aplicación a la misma lo dispuesto en el art. 20.3 CE. Así, por lo que hace al régimen de designación, este debe atender, como ha venido sucediendo hasta la aprobación del Decreto-ley en causa, al carácter bicameral de las Cortes Generales, sin perjuicio de que en las distintas concreciones de tal régimen pueda plasmarse la diferente posición que ocupan el Congreso de los Diputados y el Senado en un sistema parlamentario caracterizado por un “notorio bicameralismo imperfecto” (STC 155/2005, de 9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a cuanto llevamos expuesto procede examinar la impugnación del apartado tercero, que prevé que en determinados casos sea posible sustituir al Senado por el Congreso en el nombramiento de los miembros del consejo de administración que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expuesta, y que el presente pronunciamiento define con mayor claridad, permite deducir que la designación parlamentaria forma parte del ámbito protegido por el art. 20.3 CE, cuando alude al control de los medios de comunicación de titularidad pública, precisamente por la importancia que el nombramiento tiene para el adecuado ejercicio de control parlamentario que reclama el precepto constitucional. La modificación que aquí se cuestiona trata de aunar el respeto del mandato constitucional de control parlamentario con la necesidad de facilitar la composición de los órganos de administración de la Corporación RTVE, fijando un modo subsidiario de designación de los miembros del consejo de administración para hacer frente a eventuales situaciones de bloqueo parlamentario. Cumple advertir que en situaciones de normalidad institucional ambas cámaras han de proceder a sus propuestas, así como también que el legislador puede, como mecanismo de salvaguarda, disponer lo oportuno para el caso de que las previsiones normativas no garanticen “con su solo enunciado vinculante, la efectividad plena de lo dispuesto en ellas” [STC 191/2016, de 15 de noviembre,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anterior consideración no significa que el legislador y mucho menos, el Gobierno actuando como tal, sea enteramente libre de todo límite constitucional a la hora de decidir cómo hacer frente a ese supuesto excepcional. En este caso, teniendo en cuenta la configuración del derecho fundamental concernido que ya se ha expuesto, esta finalidad se persigue de modo tal que supera los límites materiales del art. 86.1 CE, por cuanto se alteran las modalidades de control diseñadas por el legislador en cumplimiento de las exigencias que derivan del art. 20.3 CE, afectando a un aspecto sustancial del mismo como es la intervención de una de las Cámaras en el proceso de designación de los integrantes de los órganos de gobierno del medio público de comunicación. La reforma del sistema de elección por el Congreso y el Senado de los miembros del consejo de administración de la Corporación RTVE que lleva a cabo la norma de urgencia hace, al preterir al Senado, que este no conserve plenamente el control parlamentario sobre la actuación de dicha Corporación que se deriva del art. 20.3 CE. De este modo, al impedir la designación por la Cámara Alta, se está afectando, de modo contrario al art. 86.1 CE, a ese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 este tribunal determinar cuál sea la fórmula adecuada en esa situación, pero sí pronunciarse sobre la que se ha cuestionado en este proceso. En el caso del apartado tercero, la previsión subsidiaria de nombramiento por el Congreso de los cuatro miembros del consejo de administración que corresponde designar al Senado, hace que el legislador de urgencia prive al Senado de su potestad de designación y, con ello, de una de las manifestaciones del control que dicha Cámara ha de desarrollar en cumplimiento del art. 20.3 CE. Esta modificación altera de modo sustantivo uno de los elementos esenciales del control parlamentario de la Corporación RTVE, esto es, que en la designación de los miembros de su consejo de administración concurran ambas cámaras, tal como, por otra parte, se regula en la Ley 17/2006 y en los actos parlamentarios que la han desarrollado, lo que, por implicar “afectación” en el sentido que a este concepto le atribuye la doctrina constitucional, está vedado a esta modalidad de disposición con fuerza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prescinde del Senado, cuando se trata de una de las facultades que encuentran su fundamento último, no solo en el art. 20.3 CE, sino también en la garantía del pluralismo político en tanto que valor superior del ordenamiento. Se cuestiona con ello la defensa del interés público atribuido a las Cortes Generales en general y, en particular al Senado, en el ejercicio de la función de control a la que se refiere el art. 20.3 CE, lo que debe llevar a apreciar la infracción del límite material del art. 86.1 CE que había sido alegada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apartado tercero del art. único del Real Decreto-ley 4/2018 es inconstitucional y nulo. Los efectos de este pronunciamiento, tal y como se estableció en relación con la disposición final, son meramente declarativos, por una razón adicional. El apartado primero del artículo único del Decreto-ley impugnado dispone en su primer párrafo, que “hasta el nombramiento de los miembros del consejo de administración de la Corporación RTVE y del presidente de la Corporación RTVE y del consejo de acuerdo con lo previsto en las disposiciones transitorias de la Ley 5/2017, de 29 de septiembre, por la que se modifica la Ley 17/2006, de 5 de junio, de la radio y la televisión de titularidad estatal, para recuperar la independencia de la Corporación RTVE y el pluralismo en la elección parlamentaria de sus órganos, las Cortes Generales elegirán a los consejeros que deberán sustituir a aquellos cuyo mandato ha expirado conforme a lo previsto en el presente Real Decreto-ley”. Por tanto, una vez nombrados los miembros del consejo de administración de la Corporación RTVE y su presidente, la disposición impugnada ha dejado de tener vigencia efectiva y, de hecho, nunca llegó a aplicarse la salvaguarda que el precepto declarado inconstitucional preveía en relación con la intervención del Senado en el nombramiento de los miembros del Consejo. Dicha previsión, queda sin efecto una vez efectuado el primer nombramiento, por lo que la declaración de inconstitucionalidad y nulidad, no despliega efecto alguno sobre los nombramientos ya efectuados.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examen del apartado sexto ha de llevar a una conclusión diferente atendiendo a que los únicos argumentos de los recurrentes hacen referencia a la desaparición de la intervención del Senado en la designación del administrador provisional único, que hace las veces de presidente de la Corporación RTVE en tanto en cuanto se procede al nombramiento de los consejeros.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facultad de designación del Senado no se ve desplazada, pues el apartado hace referencia únicamente al Congreso, ya que, frente a lo que la demanda sostiene, es a dicha Cámara y no al Gobierno a quien corresponde designar al administrador provisional único y, en realidad, se relaciona con un aspecto que los recurrentes no han cuestionado y en el que el Senado no tiene intervención directa, como es el de la elección parlamentaria del presidente de la Corporación RTVE, elección que, conforme al art. 11.4 de la Ley 17/2006, en la redacción dada por la Ley 5/2017, corresponde al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las Cortes Generales, y en particular el Senado, conservan el papel que, para el control del cumplimiento de las funciones de servicio público de la Corporación RTVE, les atribuye la Ley 17/2006, en especial respecto al seguimiento del cumplimiento de los mandatos marco que las Cortes Generales formulan a la Corporación en los términos del art. 4 de la Ley 17/2006 y del contenido del contrato programa que desarrolla dicho mandato marco, así como de su ejecución y resultados anuales (art. 32.4). Igualmente se prevé la remisión de un informe referido a la ejecución del contrato programa y del mandato marco y una memoria sobre el cumplimiento de la función de servicio público encomendada, referido al conjunto de sus actividades, programaciones, servicios y emisiones (art. 39). Previsiones todas ellas que no se ven modificadas por la reforma que se cuestiona (al respecto, además de la Ley 17/2006, resoluciones de las mesas del Congreso de los Diputados y del Senado, de 27 de febrero de 2007, sobre la regulación del control parlamentario ejercido por la comisión mixta Congreso de los Diputados-Senado de control parlamentario de la Corporación RTVE y sus sociedades, y de 12 de noviembre de 2007, sobre el ejercicio de las funciones atribuidas a las Cortes Generales mediante la Ley 17/2006, de 5 de junio, de la radio y la televisión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este motivo de inconstitucionalidad ha de ser desestimado en lo que respecta al apartado sexto, ya que no se ha superado el límite material del art. 86.1 CE, por cuanto, con la regulación cuestionada, no se ha afectado a la posición institucional del Senado y, a su través, al art. 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Idéntico argumento sirve para descartar la inconstitucionalidad del apartado primero del artículo único, cuya única tacha, desde el punto de vista de la falta de respeto a los límites materiales del decreto-ley, también responde al desplazamiento del Senado en el nombramiento, en este caso, del presidente de la Corporación RTVE y del consejo. El art. 11.4 de la Ley 17/2006, de 5 de junio, de la radio y la televisión de titularidad estatal, prevé expresamente que será el Congreso de los Diputados, quien designará, de entre los diez consejeros electos, al que desempeñará el cargo de presidente de la Corporación RTVE y del consejo, requiriendo tal designación una mayoría de dos tercios de la Cámara. Esta previsión, modificada por el Real Decreto-ley 15/2012, de 20 de abril, no fue considerada inconstitucional por la STC 150/2017,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concurrencia del presupuesto habilitante de urgencia y necesidad, y la conexión de sentido de las medidas adoptadas por el artículo único del Real Decreto-ley 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el tribunal debe analizar el resto de las tachas de inconstitucionalidad que se imputan al artículo único del Real Decreto-ley 4/2018, en los apartados que no hemos declarado ya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debemos adentrarnos en el control de constitucionalidad de la concurrencia del presupuesto habilitante exigido por el artículo 86.1 CE, tanto en lo que se refiere a la situación de urgencia que pretende afrontarse, como en lo relativo a la necesaria conexión entre la situación de urgencia definida y las medidas adoptadas para subvenir a la misma en los apartados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un razonamiento, que ya ha sido expuesto, y que se reitera tanto en el debate parlamentario como en la memoria de impacto normativo, el Gobierno ha ofrecido una justificación general vinculada a la imposibilidad de renovación de los órganos de gobierno y administración de la Corporación RTVE y al riesgo de parálisis en el funcionamiento ordinario del consejo por la ausencia de un presidente, con plenas capacidades, teniendo en cuenta que le corresponden las funciones de dirección ejecutiva ordinaria. Riesgo del que se deriva que el servicio público cuya realización compete a la Corporación (arts. 2 y 3 de la Ley 17/2006, de 5 de junio) no pudiera prestarse con normalidad, atendiendo a las relevantes funciones que el art. 20 de la Ley 17/2006 asigna al presidente de la misma y la imposibilidad legal de sustituirlo. Es preciso tener en cuenta que dicho presidente es, en el esquema diseñado por la Ley 17/2006, uno de los órganos esenciales de la Corporación, ya que no solo le corresponden las funciones propias de la legislación mercantil en relación con su condición de presidente del consejo de administración, sino que la propia Ley 17/2006 desdobla esas funciones de las que le asigna en relación con la dirección ejecutiva ordinaria de la Corporación RTVE.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estas razones han de valorarse en el contexto en el que se dicta la norma, cuando ya había transcurrido sobradamente el plazo para que, conforme a las disposiciones transitorias de la Ley 5/2017, las Cortes Generales procedieran “a la selección primero de los candidatos y a la posterior elección de un nuevo consejo de administración y de un nuevo presidente de la Corporación RTVE y del consejo”. Además, el carácter provisional de la norma no excluye, sino que reclama, la cobertura de las vacantes por el procedimiento parlamentario legalmente establecido. Así las medidas son, en principio, limitadas y temporales, pues solo pretenden asegurar el funcionamiento adecuado de la Corporación, en tanto se constituye el nuevo consejo de administración en la forma prevista en la Ley 5/2017 (en un sentido similar, STC 103/2017, de 6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concluye que las reformas que se proponen tratan de hacer frente a una situación excepcional actuando para evitar dificultades en el gobierno y gestión ordinaria de la Corporación RTVE (STC 150/2017, FJ 6) que pudieran poner en peligro que cumpliera la función de servicio público que tiene legalmente atribuida.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control externo que corresponde a este tribunal no cabe rechazar como abusiva o arbitraria la apreciación de que concurre en este caso la situación de extraordinaria y urgente necesidad que el Gobierno ha formulado, al efecto de dictar la legislación de urgencia cuya constitucionalidad se cuestiona en este proceso. Así, podemos considerar que el Gobierno ha satisfecho la exigencia de explicitar y razonar de forma suficiente la existencia de una situación de “extraordinaria y urgente necesidad” que le llevó a dictar el art. único del Real Decreto-ley 4/2018, de modo que la carga de justificar la concurrencia del presupuesto habilitante exigido por el art. 86.1 CE puede considerarse cumplida. No se trata de una descripción mediante fórmulas rituales o genéricas aplicables a todo tipo de realidades de un modo intercambiable, sino a través de una precisa referencia a una situación concreta, vinculada a los riesgos que corría la gestión ordinaria de la Corporación RTVE y, con ella, el adecuado cumplimiento de las funciones de servicio público que tiene encomendadas.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dimensión del presupuesto habilitante de la legislación de urgencia —existencia de conexión de sentido entre la situación de necesidad definida y las medidas que en el Real Decreto-ley se adoptan— nuestra doctrina “ha afirmado un doble criterio o perspectiva para valorar la existencia de la conexión de sentido: el contenido, por un lado, y la estructura, por otro, de las disposiciones incluidas en el Real Decreto-ley controvertido” (SSTC 29/1982, FJ 3; 1/2012, de 13 de enero, FJ 11, y 39/2013, FJ 9). Respecto a este elemento de nuestro canon, atendiendo al control que corresponde a este tribunal, el cual debe respetar el margen de discrecionalidad política que en la apreciación de este requisito corresponde al Gobierno, podemos considerar que no se ha vulnerado la conexión de sentido entre las medidas adoptadas en este art. único y la situación de extraordinaria necesidad y urgencia definida. La reforma se ajusta a los objetivos que la propia exposición de motivos de la norma dice perseguir, respecto a la renovación del consejo de administración y del presidente de la Corporación RTVE. Las medidas adoptadas en el art. único del Real Decreto-ley impugnado son coherentes con la eventual situación de proceder a la mencionada renovación y modifican de modo inmediato la situación jurídica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Tribunal aprecia que las circunstancias aludidas en la exposición de motivos del decreto-ley impugnado y puestas de manifiesto durante la fase de convalidación reflejan respecto del art. único, más allá de una mera conveniencia política, una situación de hecho que permite concluir, en el ámbito del control externo que compete realizar a este tribunal, que existen razones suficientes para apreciar la existencia de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posición de los grupos parlamentarios en la propuesta de candidaturas a la Corporación RTVE y el ejercicio del derecho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Examinadas las tachas generales relacionadas con la vulneración del art. 86.1 CE, con el resultado que ha quedado expuesto, restan únicamente por enjuiciar las que los recurrentes formulan contra el último inciso del apartado segundo del art. único y contra el apartado sexto de ese mismo art. único, pues aunque la demanda menciona también los dos primeros párrafos del apartado primero del art. único, en realidad la queja que formula se centra en los ya mencionados apartados tercero —previamente declarado inconstitucional y por tanto excluido del presente examen— y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apartado segundo del art. único se cuestiona en concreto la exigencia de que, en el caso de que no se alcance la mayoría de dos tercios en la primera votación para la elección de los consejeros, en la segunda votación, a celebrar cuarenta y ocho horas más tarde y en la que ha de obtenerse la mayoría absoluta, las propuestas de candidatura han de “proceder de, al menos, la mitad de los grupos parlamentarios de la Cámara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apoyándose en lo sucedido al aplicarse el precepto, argumenta que este requisito altera el valor del voto, coartando la facultad de voto de los diputados y por ende, el núcleo esencial del 23.2 CE, puesto que no solo se les exige, para que su voto por una determinada candidatura sea válido, que se produzca en los términos reglamentariamente establecidos en la Cámara en la que se emite, sino que, además, se les impone que la expresión de su voluntad deba estar avalada por otros grupos parlamentarios. Para el abogado del Estado esta previsión incrementa el apoyo democrático en la elección y ya estaba establecida en la disposición transitoria primera de la Ley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planteado, la queja de los recurrentes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control de constitucionalidad de leyes y disposiciones que lleva a cabo este tribunal es “un control ‘en abstracto’ de la norma recurrida, desvinculado de cualquier consideración concreta sobre su aplicación a un específico supuesto de hecho y también de un control ‘objetivo’, pues la regla controvertida ha de ser enjuiciada en atención a su propio sentido” [STC 139/2017, de 29 de noviembre, FJ 2 c)]. Las referencias a los efectos que ha producido la aplicación de la norma impugnada son legítimas, desde la posición procesal que ostentan los diputados recurrentes, pero pretender analizar o inferir, a partir de tales efectos, los verdaderos motivos que han estado en la aprobación de dicho precepto es llevar el debate al campo de las intencionalidades políticas, lo que es ajeno a un proceso como el recurso de inconstitucionalidad. En un proceso de estas características, el precepto recurrido, cuya supuesta inconstitucionalidad se ventila, debe ser interpretado y enjuiciado en atención a su propio sentido y tenor literal, no a partir del contexto que la demanda trae a colación.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tal criterio resulta, en segundo lugar, que la regulación que cuestiona la demanda en nada afecta al régimen de votación de los miembros de la Cámara, sino que se refiere a un aspecto previo, los requisitos que ha de cumplir una determinada propuesta para ser sometida a la consideración de la Cámara, aspecto sobre el que nada se argumenta en la demanda. La norma reduce la mayoría exigible para la adopción del acuerdo, de una mayoría de dos tercios a la mayoría absoluta, pero articula de otro modo el intento de conseguir el mayor consenso posible respecto de la iniciativa sometida a votación. Responde así a una finalidad legítima “en aras de obtener un mayor consenso para proteger más eficazmente los derechos e intereses de las minorías o con otro objetivo razonable” (SSTC 179/1989, de 2 de noviembre, FJ 7, y 238/2012, de 13 de diciembre, FJ 4) relacionado con la necesidad de garantizar y preservar el pluralismo político en tanto que valor superior del ordenamiento jurídico y estimular la razonable búsqueda del acuerdo respecto a quienes vayan a ser elegidos por las distintas fuerzas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apartado sexto del art. único se le reprocha que hurta al Senado su autonomía y el ejercicio de todo control parlamentario, en cuanto prevé la designación por el Gobierno de un administrador único, sustituyendo la decisión del Senado. Asimismo, se pone en relación la injerencia en el art. 72 CE, con la lesión del art. 23.2 CE, en la medida en que los senadores pierden todo un haz de funciones de control de los medios de comunicación social dependientes del Estado, funciones inherentes al ejercicio del cargo para el que han sido elegidos democráticamente. Para el abogado del Estado, la previsión del apartado sexto es un recurso excepcional y subsidiario para responder a la necesidad de atender al gobierno de la Corporación RTVE.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 vulneración del art. 72 CE por entrometerse la norma en la esfera de autonomía normativa reservada a las Cortes Generales no puede ser estimada, pues ya la STC 150/2017 señaló en su FJ 10 que “[l]a forma de elección de los miembros del consejo de administración y del presidente de la Corporación RTVE no es parte de la autonomía parlamentaria garantizada constitucionalmente por el artículo 72 CE al reconocer a las Cámaras el establecimiento de sus propios reglamentos”, siendo estas mismas consideraciones extensivas a la designación del administrador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planteamiento de los recurrentes también debe examinarse si la regulación cuestionada atenta contra las facultades de control parlamentario del Senado y contra el derecho fundamental del art. 23.2 CE del que gozan los integrantes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en el examen de esta cuestión debemos partir de la constatación de que el art. 66 CE establece un sistema representativo bicameral, en cuya configuración se aprecia la existencia de diferencias entre ambas cámaras. Diferencias entre las atribuciones de las Cámaras que derivan, en unos casos del propio texto constitucional (así, respecto al Congreso, arts. 86 respecto a la convalidación de los Decretos-leyes, arts. 88 a 90 sobre el procedimiento legislativo, art. 99 acerca de la investidura del presidente del Gobierno y arts. 112 a 114 respecto a la cuestión de confianza y la moción de censura, y, por lo que hace al Senado, art. 155 en punto a la autorización al Gobierno a la que se refiere el mencionado precepto constitucional) y, en otras ocasiones, de la legislación aplicable al caso concreto. La propia Ley 17/2006, de 5 de junio, de la radio y la televisión de titularidad estatal, residencia determinadas atribuciones relacionadas con las que ahora se discuten en una de las Cámaras, el Congreso de los Diputados. Así sucede, por ejemplo, con la apreciación de las causas de cese de los consejeros previstas en el art. 13.1, apartados c) (separación a propuesta del consejo de administración, por causa de incapacidad permanente para el ejercicio del cargo, condena firme por cualquier delito doloso, incompatibilidad sobrevenida, o por acuerdo motivado) y d) (decisión del Congreso de los Diputados), en ambos casos por mayoría de dos tercios, o con la designación del consejero que ha de ser nombrado presidente del consejo de administración de la Corporación RTVE (art.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anterior, la diferencia que la norma establece respecto a las atribuciones de ambas cámaras en punto al nombramiento del administrador único, en el apartado sexto del art. único no puede tacharse de inconstitucional, por cuanto entra dentro del margen de configuración del legislador al que compete regular la intervención de las Cortes Generales en esta designación. La Constitución remite a la ley la regulación del control parlamentario de los medios de comunicación, pero el legislador es libre para, dentro de la regulación relativa a la designación parlamentaria de la dirección del ente, introducir diferencias entre una y otra cámara, como es el caso, en el que se atribuye un mayor protagonismo al Congreso en un supuesto muy específico. Tal y como se ha expuesto en el fundamento jurídico cuarto, no se ve alterada la posición del Senado por no intervenir en la designación del administrador único, tarea que se encomienda al Congreso a propuesta del Gobierno. Se trata de una cuestión que queda a disposición del legislador, pudiendo recordarse ahora, en la perspectiva en la que los recurrentes se sitúan, que el Senado tampoco interviene en la designación del presidente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 descartarse la vulneración del art. 23.2 CE, la cual no se presenta argumentada, más allá de la cita de la STC 40/2003. Está en juego la vertiente de derecho al ejercicio o desempeño del cargo público representativo conforme a lo previsto en las leyes, en relación con la cual este tribunal ha venido insistiendo en que solo poseen relevancia constitucional, a estos efectos, los derechos o facultades atribuidos al representante que pertenezcan al núcleo de su función representativa parlamentaria. En este caso, ya se ha recordado que la configuración de los posibles modos de articular el control parlamentario es una cuestión que ha de determinar el legislador, sin que el modo en que lo ha hecho pueda reputarse contrario al art. 23.2 CE, en los términos de la doctrina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interpuesto por más de cincuenta diputados del Grupo Parlamentario Popular en el Congreso de los Diputados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 y nula la disposición final primera del Real Decreto-ley 4/2018, de 22 de junio, por el que se concreta, con carácter urgente, el régimen jurídico aplicable a la designación del consejo de administración de la Corporación RTVE y de su presidente, con los efectos previstos en el fundamento jurídico tercero.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inconstitucional y nulo el apartado tercero, del artículo único del Real Decreto-ley 4/2018, de 22 de junio, por el que se concreta, con carácter urgente, el régimen jurídico aplicable a la designación del consejo de administración de la Corporación RTVE y de su presidente, con los efectos previstos en el fundamento jurídico cuatro 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junio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al que se adhiere la magistrada doña Encarnación Roca Trías, en relación a la sentencia dictada por el Pleno del tribunal en el recurso de inconstitucionalidad núm. 3883-2018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de la mitad del Pleno, enriquecida por el voto de calidad de su presidente, y en ejercicio de la facultad conferida por el artículo 90.2 LOTC, formulo voto particular respecto de la sentencia relativa al recurso citado en el encabezamiento.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a propósito del artículo único, apartado 3, del Decreto-ley controvertido, que traslada la responsabilidad de elegir a consejeros de RTVE del Senado al Congreso, invita a “recordar la doctrina del tribunal relativa al significado de la prohibición del art. 86.1 CE” que excluye recurrir al Decreto-ley cuando pueda afectar a derechos fundamentales. Asume con ello que ocurriría en este caso “sobre el art. 20.3 CE, pues es el derecho fundamental que se vería afectado”. En realidad no hay doctrina del tribunal que respalde tal afirmación, sino que entiende que lo que encierra el citado artículo es una reserva de ley, al afirmar que “la ley regulará […] el control parlamentario de los medios de comunicación social dependientes del Estado”, sin que ello implique referencia expresa a un peculiar derecho fundamental. No cabe pues afirmar que, “al impedir la designación por la Cámara Alta, se está afectando, de modo contrario al art. 86 CE, a ese derecho fundamental” y que por tal motivo se estén desbordando los límites materiales del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da a entender que el control parlamentario previsto en el art. 20.3 CE debe ser bicameral, lo que convertiría en inconstitucional la previsión que hurta al Senado su capacidad de elección. El problema es otro; el control ha quedado reservado a una ley que habría de ser parlamentaria, dada la singularidad de la materia, lo que llevaría consigo la exclusión del recurso al decreto-ley. En consecuencia, el artículo único, apartado 3, no sería inconstitucional por confiar la designación de todos los consejeros a una sola de las cámaras, sino, sencillamente, por regular mecanismos de control parlamentario que solo el Parlamento puede regular. La doctrina constitucional ha precisado a este respecto que una reserva de ley parlamentaria excluye el juego, no solo del reglamento, sino también de las normas gubernamentales con rango de ley. Así lo entendió el Tribunal, a propósito de un estatuto autonómico en relación con la creación de impuestos, en la STC 107/2015, de 28 de mayo, de la que tuve el honor de ser ponente.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sin embargo, no descarta que, si han fracasado todos los mecanismos previstos para la elección de consejeros de la RTVE, sea posible, sin incurrir en inconstitucionalidad, prescindir del Senado para que el Congreso de los Diputados pueda elegir un administrador provisional único, como prevé el artículo único en su apartado sexto. Se argumenta que, dado que al Congreso se encomienda la elección del presidente del consejo, podrá sin problema en un segundo intento hacer lo propio con el administrador provisional.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Incurre con ello en una doble contradicción. Olvida la bicameralidad antes defendida, a pesar de que el citado administrador provisional no va a hacer solo de presidente, sino que sustituirá en sus funciones también a los consejeros. Si se considera inconstitucional el apartado tercero, por afectar a un inexistente derecho fundamental, también tendría que serlo el sexto, porque estaría regulando un presunto derecho fundamental, aunque no se lo entendiera vulnerado. Lo que sí se habría vulnerado, en ambos casos, sería la reserva de ley parlamentaria atribuible al artículo 20.3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cuanto a la disposición final, la sentencia afirma en su fundamento jurídico 3 C) y declara inconstitucional y nula en el fallo, que no se justifica la urgencia de su adopción. En realidad lo que ocurre no es tanto que no haya sido justificada, sino que su contenido (relativo a la composición de un comité de expertos) carece de conexión de sentido con la argumentación sí esgrimida para justificar la urgencia del Decreto-ley. En todo caso, compartiría igualmente la inconstitucionalidad defendida en este voto respecto a apartados anteriores.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formulamos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junio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Cándido Conde-Pumpido Tourón respecto de la sentencia dictada en el recurso de inconstitucionalidad núm. 3883-2018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inconstitucionalidad núm. 3883-2018. Las razones de mi discrepancia son las que tuve ocasión de sostener en el Pleno en el que se deliberó el presente asunto.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disconformidad tiene que ver con la fundamentación que se realiza en la sentencia para sostener la inconstitucionalidad de algunos de los preceptos impugnados y que supone una confusión en el manejo de determinadas categorías constitucionales acuñadas por nuestra propia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apartado tercero del art. único del Real Decreto-ley 4/2018 es declarado inconstitucional y nulo por infracción del límite material del art. 86.1 CE que prohíbe al decreto-ley afectar a los derechos fundamentales. Sin embargo, considero que no es correcta la caracterización que hace la sentencia de la previsión constitucional relativa al control parlamentario de los medios públicos de comunicación recogida en el art. 20.3 CE y que es la que estaría siendo desarrollada mediante el Real Decreto-ley impugnado, pues es evidente que en tal previsión de la norma fundamental no se recoge un derecho fundamental sino un mandato.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se había entendido hasta ahora por la propia jurisprudencia constitucional cuando afirmaba que “conviene tener en cuenta que el art. 20.3 CE no reconoce a la recurrente ningún derecho fundamental que esta pueda invocar en amparo, siendo únicamente un mandato dirigido al legislador, como recuerda la STC 6/1981, de 16 de marzo, FJ 5” (ATC 26/2001, de 1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confusión de la sentencia de la que discrepamos podría derivar del hecho de que el art. 20.3 CE tiene dos partes perfectamente diferenciables, una es el control parlamentario de los medios públicos (mandato) y otra es la garantía del acceso a los medios de comunicación social dependientes del Estado de los grupos sociales y políticos significativos (que sí podría ser considerado como derecho). La STC 20/2018, que se cita en la sentencia, cuando se refiere al 20.3 CE se está refiriendo a esto segundo y no a lo primero.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por tanto correcto fundar la inconstitucionalidad del Real Decreto-ley impugnado que regula el control parlamentario de los medios públicos en la contravención del límite recogido en el art. 86.1 CE cuando dispone que los decretos-leyes no podrán afectar a los derechos, deberes y libertades regulados en el Título I. Este tribunal ha recordado que el límite que se dispone en el art. 86.1 CE relativo a la afección de derechos debe ser interpretado restrictivamente y por tanto no cabe extender tal limitación a lo que no es sino un mandato.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de que la sentencia de la que discrepo cite la STC 20/2018, FJ 3, cuando dispone que el control parlamentario al que alude el art. 20.3 CE, “pone de manifiesto la conexión de la radiotelevisión y de la regulación de la radiodifusión, con los derechos contenidos en el artículo 20 CE, y sitúa al legislador, nacional o autonómico, en la necesidad de articular su función de control parlamentario sobre los medios de comunicación social, sin perder de vista que dicho control tiende a garantizar el mejor ejercicio de derechos fundamentales que son básicos, entre otras cosas, para garantizar una institución fundamental, como es la opinión pública libre”; no supone la conversión de lo dispuesto en el art. 20.3 CE en relación con el control parlamentario en un derecho fundamental. Determinados preceptos constitucionales establecen mandatos o disponen normas de competencia que ciertamente coadyuvan a garantizar un mejor ejercicio de los derechos, pero ello no transforma dichos preceptos en preceptos que reconozcan un derecho y que por tanto se vean sometidos al límite del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Sea como fuere, tampoco me parece que, aun obviando la referencia a la vulneración de los límites materiales del art. 86.1 CE, se pudiese declarar la inconstitucionalidad de los preceptos impugnados por considerarse que se vulnera materialmente el propio art. 20.3 CE. En efecto, sería ir demasiado lejos interpretar que cuando el art. 20.3 CE dispone que la ley regulará el control parlamentario de los medios públicos está disponiendo que tenga que ser un control parlamentario bicameral. Creo que se cumple con la Constitución aunque el control de la RTVE se estableciese —por aquel a quien corresponde hacerlo— que sea solo del Congreso y no del Senado.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reitero que, independientemente del resultado en el caso concreto, no puedo sino dejar constancia de mi preocupación por la confusión que percibo en la sentencia de la que discrepo en relación con la utilización de categorías constitucionales largamente acuñadas por nuestra propia doctrina. Preocupación que se acentúa al constatar que, como ya señalé en el voto particular formulado en el recurso de inconstitucionalidad 2035-2020, en esta materia del control de constitucionalidad del presupuesto habilitante de los decretos-leyes, se están realizando cambios en la doctrina jurisprudencial no expresamente reconocidos ni debidamente justificados, incurriendo así en un overruling encubierto que no responde a las exigencias que nuestra propia doctrina jurisprudencial establece para estos cambios de criterio.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junio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María Luisa Balaguer Callejón a la sentencia dictada en el recurso de inconstitucionalidad núm. 3883-2018, al que se adhiere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expreso, en el presente voto particular, parte de los argumentos que expuse ante el Pleno en relación con la propuesta de resolución del recurso de inconstitucionalidad núm. 3883-2018.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las SSTC 103/2017, de 6 de septiembre, y 150/2017, de 21 de diciembre, así como en la STC 20/2018, de 5 de marzo, de la Sala Primera de este tribunal, formulé votos particulares en relación con el fallo, que ahora me llevan nuevamente a disentir de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interesa poner de manifiesto que la sentencia parcialmente estimatoria que aquí se aprueba crea una doctrina abiertamente contraria a la que se aplicó para resolver los recursos planteados en aquellas.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contra el Decreto-ley del Consell de la Generalitat Valenciana 5/2013, de 7 de noviembre, por el que se adoptan medidas urgentes para garantizar la prestación del servicio público de radio y televisión de titularidad de la Generalitat Valenciana (STC 103/2017, de 6 de septiembre), y la segunda contra el Real Decreto-ley 15/2012, de 20 de abril, de modificación del régimen de administración de la Corporación RTVE, previsto en la Ley 17/2006, de 5 de junio (STC 150/2017, de 21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ambos asuntos se consideró concurrente el presupuesto formal de la necesidad extraordinaria y urgente para aprobar el decreto-ley, así como la conexión de sentido, como sucede también en el caso de la sentencia a la que se opone el presente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a diferencia de lo resuelto en esta ocasión por el Pleno, en aquellos dos precedentes se desestimó el argumento común expuesto con distintos razonamientos por los recurrentes, de que el decreto-ley era inconstitucional por superar los límites materiales del art. 86.1 CE, al afectar a instituciones básicas de la comunidad autónoma (en el caso de la STC 103/2017) y del Estado (STC 150/2017). Y ese cambio de criterio no se explica en el texto de la sentencia del Pleno, ni encuentra tampoco justificación razonable en la referencia a la STC 20/2018, de 5 de marzo, que parece, implícitamente, querer justificar el cambio de jurisprudencia.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20/2018 resolvía un recurso de amparo, y no un recurso de inconstitucionalidad, y no entraba, por tanto, a valorar la adecuación formal de los decretos-leyes para regular cuestiones relativas al régimen de nombramiento de las direcciones de los entes de radiotelevisión pública, aunque efectivamente marcaba la conexión entre el art. 20.3 CE y el control de los medios de comunicación de titularidad pública. Pero esa conexión no es argumento suficiente a mi juicio para dar un giro jurisprudencial de la naturaleza del que aborda esta sentencia de la que discrepo, que viene a concluir, tal y como se deduce de sus fundamentos jurídicos, que no es posible regular por decreto-ley el régimen de intervención parlamentaria en el control de los medios de comunicación de titularidad pública, por incidir en los límites materiales expuestos en el art. 86.1 CE. Eso sí, se refiere a la afectación prohibida de los derechos fundamentales, cuando el problema aquí no es de derechos, sino de instituciones, y más concretamente de las instituciones de representación parlamentaria, tal y como expuse en los votos particulares a las SSTC 103 y 150/2017.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todas las previsiones, garantías institucionales o exigencias contenidas en la sección primera del capítulo segundo del título primero de la Constitución son derechos fundamentales. La obligación de control parlamentario a la que se refiere el art. 20.3 CE no lo es, porque se trata del reconocimiento de una dimensión adicional de las facultades de control político que se reconocen a las cámaras de representación parlamentaria en el Título V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alguna razón hubiera justificado la imposibilidad de aprobar un decreto-ley en este ámbito, esta era la que se invocaba en los votos particulares ya citados, pero acudir directamente a esta razón implicaba una modificación de criterio necesitada de justificación. Sin embargo, la solución aportada ha tratado de superar esa incoherencia acudiendo al pronunciamiento contenido en la STC 20/2018, que no ofrece soporte suficiente en este caso. En el supuesto resuelto por aquella sentencia de Sala, la entidad recurrente en amparo, la federación regional de servicios de la Unión General de Trabajadores-Madrid (FES-UGT), impugnaba una decisión de la mesa de la Asamblea de Madrid. Se trataba de un amparo contra un acto sin valor de ley emanado del poder legislativo ex art. 42 LOTC, que había excluido a la recurrente de la posibilidad de plantear candidaturas al consejo de administración de Radio Televisión Madrid. El recurso de amparo se estimó porque se reconocía la existencia de un derecho del recurrente derivado del artículo 20.3 CE, “donde se establece que la ley garantizará el acceso a los medios de comunicación social dependientes, en este caso de la comunidad autónoma, de los grupos sociales y políticos significativos, respetando el pluralismo de la sociedad y de las diversas lenguas de España” (STC 20/2018, FJ 5). Y ese reconocimiento llevó a considerar que la medida adoptada por la mesa, de forma inmotivada, lesionó el derecho a la igualdad (art. 14 CE) y al acceso a los medios de comunicación social públicos, de acuerdo con lo previsto en el art. 20.3 CE, en conexión con el derecho a la libertad de sindicación reconocido en el art. 28.1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en el supuesto que resuelve esta sentencia del Pleno, no estamos ante un derecho fundamental sino que, como en el supuesto resuelto en las SSTC 103 y 150/2017, se trata de la intervención de una y otra Cámara en el procedimiento de control del ente directivo de la radiotelevisión pública. Y, teniendo en cuenta la composición del Pleno de este tribunal en el año 2017 y en el actual 2021, se debería haber justificado el cambio de criterio.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Llegado a este punto, me remito al contenido de los votos particulares de las SSTC 103/2017 y 150/2017, donde se expone con la suficiente extensión mi posición sobre los límites materiales a la regulación por decreto-ley de las radiotelevisiones de titularidad pública, tanto autonómica, como estatal. En ambos casos, se trata de instituciones básicas de cada uno de sus respectivos ámbitos territoriales, por lo que las facultades de control parlamentario de estas instituciones forman parte de la función de control esencial de los órganos de representación parlamentaria (en este sentido, la STC 12/1982, de 31 de marzo), por lo que su afectación también debe quedar extramuros del ámbito material permitido a los decretos-leyes.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junio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