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marzo de 1998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Vicente Gimeno Sendra, don Pedro Cruz Villalón, don Enrique Ruiz Vadillo, don Manuel Jiménez de Parga y Cabrera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2011-1996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amparo 4.083/1996 4.529/1996 2.011/1996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