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28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7870-2014, promovido por la Sra. Presidente del Gobierno, en funciones, contra la Ley del Parlamento de Cataluña 4/2014, de 4 de abril, del impuesto sobre depósitos en las entidades de crédito. Han intervenido y formulado alegaciones el Gobierno de la Generalitat y el Parlamento de Cataluña. Ha sido Ponente el Magistrado don Santiago Martínez-Vares García,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30 de diciembre de 2014 el Abogado del Estado, en nombre de la Sra. Presidente del Gobierno, en funciones, interpone recurso de inconstitucionalidad contra la Ley del Parlamento de Cataluña 4/2014, de 4 de abril, del impuesto sobre depósitos en las entidades de crédito. Se invoca el art. 161.2 CE, a fin de que se acuerde la suspensión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infringidos los arts. 133, 149.1.13 y 14, y 157 de la Constitución, y el art. 6.2 de la Ley Orgánica de financiación de las Comunidades Autónomas (LOFCA), ya que el impuesto creado en la Ley 4/2014, de 4 de abril es sustancialmente coincidente con el estatal regulado en el art. 19 de la Ley 16/2012, de 27 de diciembre, por la que se adoptan diversas medidas tributarias dirigidas a la consolidación de las finanzas públicas, tras el art. 124 del Real Decreto-ley 8/2014, de 4 de julio, de aprobación de medidas urgentes para el crecimiento, la competitividad y la eficiencia. De acuerdo con lo establecido en la doctrina del Tribunal Constitucional (se citan, entre otras, las SSTC 122/2012, de 5 de junio; y la 210/2012, de 14 de noviembre), hay identidad sustancial entre ambos tributos, estatal 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alegato describiendo sucintamente los elementos esenciales del impuesto sobre los depósitos en las entidades de crédito como tributo propio de la Comunidad Autónoma de Cataluña. Una vez descritos sus elementos esenciales se concluye que los mismos, y en particular los identificadores de la estructura del tributo —hecho y base imponibles, sujetos pasivos, exenciones o supuestos de no sujeción y devengo— coinciden sustancialmente con el impuesto, del mismo nombre, creado por el Estado mediante la Ley 16/2012, de 27 de diciembre, por la que se adoptan diversas medidas tributarias dirigidas a la consolidación de las finanzas públicas y al impulso de la actividad económica (Ley 16/2012,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cita la doctrina de este Tribunal acerca de la autonomía financiera de las Comunidades Autónomas y su vinculación con la autonomía política (entre otras, STC 13/1992, de 6 de febrero, FJ 7), cuyo ejercicio implica la capacidad de las Comunidades Autónomas para establecer y exigir sus propios tributos de acuerdo con lo establecido en los arts. 133.2 y 157.1 CE. Se trata así de un poder tributario que está sujeto a límites intrínsecos y extrínsecos, como se desprende de la Constitución, y del bloque de la constitucionalidad, citándose el art. 203.5 del Estatuto de Autonomía de Cataluña, que remite precisamente a la ley orgánica a que se refiere también el art. 157.3 CE, esto es, la Ley Orgánica 8/1980, de 22 de septiembre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se cita la doctrina constitucional referida al art. 6 LOFCA, en su redacción otorgada por la Ley Orgánica 3/2009, con extensa cita de la STC 210/2012, de 14 de noviembre, sobre el impuesto sobre depósitos bancarios en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fundamentando la inconstitucionalidad del impuesto sobre los depósitos en entidades de crédito de la Comunidad Autónoma de Cataluña en su coincidencia, en todos los elementos sustanciales, con el impuesto sobre los depósitos en las entidades de crédito. A este respecto, resalta el escrito que ciertamente existe una diferencia en el ámbito de aplicación territorial, dado que el tributo autonómico se aplica sólo en esta Comunidad, si bien esto es inherente a la propia definición de tributo propio autonómico. El precepto impugnado infringe por lo tanto los arts. 133, 157.3 CE; y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enero de 2015, el Pleno del Tribunal acordó admitir a trámite el recurso de inconstitucionalidad promovido por la Sra. Presidente del Gobierno, en funciones, y en su representación y defensa, por el Abogado del Estado, contra la Ley del Parlamento de Cataluña 4/2014, de 4 de abril, del impuesto sobre depósitos en las entidades de crédito. Asimismo, acordó dar traslado de la demanda y documentos presentados, conforme al art. 34 de la Ley Orgánica del Tribunal Constitucional (LOTC), al Congreso de los Diputados y al Senado, por conducto de sus Presidentes, y al Gobierno y al Parlamento de Cataluña, al objeto de que en el plazo de quince días pudieran personarse en el proceso y formular las alegaciones que estimen convenientes. Por último, se acordó publicar la incoación del proceso en el “BOE”, lo que se llevó a efecto en el número 21, de 24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4 de febrero de 2015 tuvo entrada en el Registro General de este Tribunal el escrito del Letrado del Parlamento de Cataluña, en la representación que legalmente ostenta, comunicando el acuerdo de la Mesa del Parlamento de 3 de febrero de 2015 por el que el Parlamento ha decidido personarse en el presente proceso, y solicitando que, teniéndosele efectivamente por personado, se conceda a la representación letrada una prórroga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4 de febrero de 2015 se registró en este Tribunal el escrito del Senado por el que se comunica el Acuerdo adoptado por la Mesa de la Cámara de personarse en el procedimiento y ofrecer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5 de febrero de 2015 el Pleno del Tribunal acordó incorporar a las actuaciones el anterior escrito del Letrado del Parlamento de Cataluña y conceder una prórroga de ocho días del plazo concedido en la providencia de 20 de enero,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13 de febrero de 2015, la representación letrada de la Generalitat de Cataluña interesa la desestimación íntegra del recurso a partir de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la conexión de este asunto con los recursos de inconstitucionalidad 1808-2013, 1873-2013 y 1881-2013, en los que se cuestiona el art. 19 de la Ley 16/2012, que establece el impuesto estatal sobre los depósitos bancarios a tipo cero, considera que no se vulnera el orden competencial y, en concreto, el art. 6.2 LOFCA porque la Ley 4/2014 se limita a dar cobertura formal y continuidad a un impuesto ya existente, regulado en el Decreto-ley 5/2012, norma que entra en vigor cuando aún no se había aprobado y entrado en vigor la Ley 16/2012 cuyo artículo 19 implantó el impuesto estatal sobre depósitos bancarios, y por tanto no existía un hecho imponible gravado por el Estado que impidiera la creación de tal impuesto autonómico, resulta obligado concluir que el Decreto-ley autonómico impugnado en este proceso ha respetado el orden competencial establecido en el bloque de la constitucionalidad sin que pueda imputársele tacha alguna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además el impuesto estatal creado mediante la Ley 16/2012 era un impuesto ficticio, una simulación de tributo sin idoneidad por tanto para generar un supuesto de doble imposición que a tenor del art. 6.2 LOFCA impidiera la creación de un impuesto autonómico. De hecho, no sería hasta la aprobación del Real Decreto-ley 8/2014 cuando el tipo de gravamen pasó de ser el 0 al 0,03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se refiere a los antecedentes legales de la aprobación de la Ley del Parlamento de Cataluña 4/2014, con referencia a la doctrina contenida en la STC 210/2012 que legitimaba a las Comunidades Autónomas para establecer este tipo de tributos, concluyendo que no se ha vulnerado el art. 6.2 LOFCA ni las competencias que los arts. 133.1, 149.1.13 y 14 CE atribuyen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hay coincidencia entre el tributo estatal y el autonómico, algo que considera que “no se discute”. La controversia se suscita únicamente en torno a la secuencia temporal, de forma que cuando, como en este caso, el impuesto estatal es posterior al autonómico, el Estado puede aprobar su propio impuesto sobre el mismo hecho imponible desplazando a los impuestos autonómicos preexistentes, pero está obligado a prever medidas compensatorias o de coordinación en favor de las Comunidades Autónomas que sufran el desplazamiento de su impuesto a fin de paliar la minoración de sus ingresos. Tal es el caso en este proceso, de manera que el impuesto autonómico sobre los depósitos en las entidades de crédito y su posterior modificación por la Ley 4/2014, anteceden al impuesto estatal equivalente, por lo que dicha Ley 4/2014 no ha incurrido en infracción del párrafo primero del artículo 6.2 LOFCA y es además aplicable el párrafo segundo de dicho artículo 6.2 de la misma norma, que obliga al Estado a instrumentar las medidas de compensación o coordinación adecuadas en favor de la Generalitat de Cataluña para resarcirla de la minoración de ingresos imputable al desplazamiento del impuesto autonómico que se ha producido como consecuencia de la posterior aprobación del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lo anterior que el artículo 19 de la Ley 16/2012 fue aprobado con transgresión del procedimiento de tramitación parlamentaria, incurriendo en un uso fraudulento y abusivo de la potestad tributaria del Estado, lo que implica el incumplimiento del principio de lealtad constitucional. En conexión con ello, aduce que la Ley 4/2014 ha dado continuidad al impuesto autonómico creado por el Decreto-ley 5/2012 y ha sido válidamente aprobada bajo la vigencia de la versión originaria del artículo 19 de la ley 16/2012, que, al crear un impuesto estatal ficticio, no activó la prohibición de doble imposición impuesta por el artículo 6.2 LOFCA a la potestad tributaria autonómica. En fin, cuando se aprobó y entró en vigor, el 10 de abril de 2014, la Ley 4/2014, no existía ningún impuesto estatal sobre los depósitos en las entidades de crédito que conforme a lo dispuesto en el artículo 6.2 LOFCA fuera un obstáculo para que el legislador catalán mantuviera y diera continuidad al impuesto autonómico sobre los depósitos en las entidades de crédito, esta vez con la cobertura formal de ley, introduciendo las modificaciones menores que estimó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por último, al art. 19 de la Ley 16/2012, que de forma indebida limita la posibilidad de aplicar las medidas de compensación y coordinación del art. 6.2 LOFCA, lo que afecta únicamente al impuesto creado mediante el Decreto-ley 5/2012. Dicha limitación contradice, alega, el art. 6.2 LOFCA, insistiendo en este punto en el carácter ficticio del tributo creado mediante el art. 19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refiere expresamente a las disposiciones adicionales y final de la Ley 4/2014, que tienen como finalidad dar continuidad temporal a la regulación contenida en el Decreto-ley 5/2012 respecto de las obligaciones tributarias nacidas bajo su vigencia, cuya exigibilidad se sujeta a los términos establecidos en la Ley 4/2014, y que dispone la aplicación del Decreto-ley 5/2012 a dichas obligaciones cuando resulte más favorable para los contribuyentes. Pues bien, en este sentido, afirma que el establecimiento, por parte del Real Decreto-ley del Estado 8/2014, de un tipo de gravamen en el impuesto estatal sobre depósitos, ha determinado que desde el 5 de julio de 2014 exista un impuesto estatal sobre el mismo hecho imponible que el gravado por la Ley 4/2014, que en virtud de lo dispuesto por el artículo 6.2 LOFCA, ha desplazado al impuesto autonómico precedente, por lo que al margen de las medidas compensatorias y de coordinación que deba articular el Estado en favor de la Generalitat de Cataluña, “dicho impuesto autonómico ya no es directamente exigible a los sujetos pasivos por lo que las previsiones sobre la aplicación de las prescripciones del Decreto-ley 5/2012 establecidas en las disposiciones adicionales y final de dicha ley 4/2014 a las que alude el fundamento de derecho quinto de la demanda carecen actualmente de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solicitando el levantamiento de la suspensión de la norma, así como la acumulación del presente recurso al número 7279-2014.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27 de febrero de 2015 tiene entrada el escrito de alegaciones del Parlamento de Cataluña, a través de su representación letrada, en el que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alega que la Ley de Cataluña 4/2014 no crea el impuesto sobre depósitos en entidades de crédito, pues el mismo ya había sido establecido mediante el Decreto-ley 5/2012. De esta manera, y a pesar de que la Ley de Cataluña 4/2014 sea posterior a la Ley del Estado 16/2012, el impuesto catalán sobre los depósitos en las entidades de crédito es anterior, ya que se creó mediante el Decreto-ley 5/2012, de 18 de diciembre (“DOGC” 19/12/2012), y fue convalidado por el Parlamento de Cataluña en la sesión celebrada el 23 de enero de 2013, sin perjuicio de que en la misma sesión el Parlamento acordó su tramitación como proyecto de ley, de cuya tramitación trae causa la Ley de Cataluña 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el Estado el que a posteriori establece formalmente un tributo sobre un hecho imponible gravado por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función de la Ley de Cataluña 4/2014 no es crear y establecer un tributo, sino dar continuidad a un tributo existente y cuyo establecimiento es cronológicamente anterior a la Ley del Estado 16/2012, por lo que el supuesto de hecho es el inverso del que describe el recurso del Presidente del Gobierno, y por tanto la Ley de Cataluña 4/2014 no infringe el artículo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solicitando el levantamiento de la suspensión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mayo de 2015, se señaló para deliberación y votación del presente recurso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la Ley 4/2014, de 4 de abril, del Parlamento de Cataluña, del impuesto sobre los depósitos en las entidades de crédito. El Abogado del Estado, en representación de la Sra. Presidente del Gobierno, en funciones, considera vulnerados los arts. 133, 149.1.13 y 14, y 157 de la Constitución, y el art. 6.2 de la Ley Orgánica 8/1980, de 22 de septiembre, de financiación de las Comunidades Autónomas (LOFCA), ya que el impuesto autonómico guarda identidad con el homónimo impuesto del Estado regulado en el art. 19 de la Ley 16/2012, de 27 de diciembre, por la que se adoptan diversas medidas tributarias dirigidas a la consolidación de las finanzas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y el Gobierno de Cataluña interesan la desestimación íntegra del recurso con los argumentos que han quedado recogidos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en este lugar dejar constancia de que, en su redacción originaria, el art. 19 de la citada Ley 16/2012 fue objeto de impugnación en los recursos 1808-2013, 1873-2013, y 1881-2013, desestimados, respectivamente, por las SSTC 26/2015, de 19 de febrero; 59/2015, de 18 de marzo, y 73/2015, de 14 de abril. Por último la Ley 18/2014 fue impugnada en el recurso de inconstitucionalidad 275-2015, desestimado mediante STC 102/2015, de 26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el impuesto autonómico creado por la Ley del Parlamento de Cataluña 4/2012, es contrario al art. 6.2 LOFCA, el mismo debe compararse con el sistema tributario estatal vigente en el momento de resolver este pleito (en los términos expuestos en nuestra STC 30/2015, de 19 de febrero, FJ 2). En este caso, con el impuesto regulado en el art. 19 de la Ley 16/2012, en su dicción vigente, esto es, tras la última reforma, efectuada mediante el art. 124 de la Ley 18/2014, de 15 de octubre,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el recurso de inconstitucionalidad en los términos expuestos con detalle en los antecedentes, debemos examinar el impuesto catalán regulado en la Ley 4/2014, que es la norma impugnada en el presente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en concreto precisarse, frente a lo alegado en las contestaciones a la demanda, que el hecho de que el impuesto fuera originariamente establecido mediante el Decreto-ley 5/2012 no determina en ningún caso que debamos pronunciarnos sobre dicha norma. Tampoco implica, como se aduce en las alegaciones de la Generalitat y el Parlamento de Cataluña, que no sea de aplicación el art. 6.2 LOFCA toda vez que el impuesto había sido creado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controversia planteada debe aplicarse nuestra doctrina sobre el art. 6.2 LOFCA, que recordamos en la STC 30/2015, de 19 de febrero, cuyo fundamento tercero debe darse en su integridad por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a continuación, para apreciar la coincidencia o no entre hechos imponibles, que es lo prohibido en el art. 6.2 LOFCA, atender a los elementos esenciales de los tributos que se comparan, al objeto de determinar no sólo la riqueza gravada o materia imponible, punto de partida de toda norma tributaria, sino la manera en que dicha riqueza o fuente de capacidad económica es sometida a gravamen en la estructura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los elementos esenciales de uno y otro impuesto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impuesto autonómico objeto de impugnación establece, como hecho imponible “la captación y tenencia de fondos de terceros, sea cual sea su naturaleza jurídica, en forma de depósitos” (art. 3 de la Ley 4/2014); guardando así similitud con el impuesto estatal, cuyo hecho imponible es “el mantenimiento de fondos de terceros, cualquiera que sea su naturaleza jurídica, por los contribuyentes señalados en el apartado Seis de este artículo, y que comporten la obligación de restitución, a excepción de los fondos mantenidos en sucursales fuera del territorio español” (art. 19.3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base imponible del impuesto autonómico es “la cuantía económica total equivalente al resultado del promedio aritmético de los datos del final de cada trimestre natural del período impositivo, de las partidas P4.2.1 —depósitos a la vista— y P4.2.2 —depósitos a plazo de otros sectores residentes— del pasivo del balance de las entidades de crédito que queden incluidas, en sus estados financieros individuales, en la parte que corresponda a los depósitos captados por las sedes, sucursales y oficinas operativas ubicadas en el ámbito territorial de Cataluña” (art. 6, Ley 4/2014); mientras que la del impuesto estatal es “el importe resultante de promediar aritméticamente el saldo final de cada trimestre natural del periodo impositivo, con independencia de la duración del periodo impositivo, correspondiente a la partida 4 ‘Depósitos de la clientela’ del Pasivo del Balance reservado de las entidades de crédito, incluidos en los estados financieros individuales” (art. 19.7, Ley 16/2012), con los ajustes a que se refiere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ambos casos los sujetos pasivos son las entidades de crédito; en el caso del impuesto catalán “las personas jurídicas que, de acuerdo con la normativa aplicable, tienen la consideración de entidades de crédito y captan fondos de terceros con obligación de restituirlos, en el ámbito territorial de Cataluña, ya sea mediante su sede central, sucursales u oficinas operativas ubicadas en dicho ámbito territorial” (art. 5, Ley 4/2014); y, en el caso del estatal, “las entidades de crédito definidas en el artículo 1 del Real Decreto Legislativo 1298/1986, de 28 de junio, sobre adaptación del derecho vigente en materia de Entidades de crédito al de las Comunidades Europeas así como las sucursales en territorio español de entidades de crédito extranjeras (art. 19.6,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cuota íntegra, en el caso del impuesto autonómico, es el resultado de aplicar la siguiente escala de gravamen a la base imponible (art. 7 de la Ley 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....Base imponible máxima...........Cuota íntegra...........Resto base imponible hasta...........Tipo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euros).......................(en euros)...........................euros.............................(porcentaje)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..................-....................................-..............................150.000.000.............................0,3..........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...........150.000.000......................450.000........................600.000.000.............................0,4...........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...........600.000.000....................2.250.000........................en adelante..............................0,5..........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impuesto estatal el tipo de gravamen “será el resultado de aplicar a la base imponible el tipo de gravamen del 0,03 por 100” (art. 19.8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el impuesto autonómico se establecen diversas deducciones para entidades de crédito cuyo domicilio social radique en esta Comunidad Autónoma (art. 8 Ley 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conclusión de lo anterior es que el impuesto autonómico impugnado coincide, en sus elementos esenciales, con el homónimo estatal, incurriendo por tanto en la incompatibilidad que establece el art. 6.2 LOFCA. Hay coincidencia en el hecho imponible, la base imponible y los contribuyentes, refiriéndose las únicas diferencias a la cuota tributaria y a las deducciones establecidas por la Comunidad Autónoma para sucursales radicadas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concluimos en la STC 30/2015, de 19 de febrero, en relación con el impuesto valenciano sobre los depósitos en las entidades de crédito, similar al aquí impugnado, las citadas coincidencias sustanciales, en los elementos esenciales de ambos impuestos, suponen la vulneración de los arts. 133.2 y 157.3 CE, así como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declarar la inconstitucionalidad y nulidad de la Ley del Parlamento de Cataluña 4/2014, de 4 de abril, del impuesto sobre los depósitos en las entidades de crédito.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declarar la inconstitucionalidad y nulidad de la Ley del Parlamento de Cataluña 4/2014, de 4 de abril, del impuesto sobre depósitos en las entidades de crédito.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