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7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abril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rancisco Rubio Llorente, don Antonio Truyol Serra, don Eugenio Díaz Eimil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21-198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221/198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