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7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abril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rancisco Rubio Llorente, don Antonio Truyol Serra, don Eugenio Díaz Eimil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21-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21/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