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A8" w:rsidRDefault="00937B42" w:rsidP="00DF58CD">
      <w:pPr>
        <w:sectPr w:rsidR="008D3EA8" w:rsidSect="00DF58CD">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7B42" w:rsidRPr="00937B42" w:rsidRDefault="00937B42">
                            <w:pPr>
                              <w:rPr>
                                <w:sz w:val="40"/>
                              </w:rPr>
                            </w:pPr>
                            <w:r w:rsidRPr="00937B42">
                              <w:rPr>
                                <w:sz w:val="40"/>
                              </w:rPr>
                              <w:t>Abril a Junio de 2023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937B42" w:rsidRPr="00937B42" w:rsidRDefault="00937B42">
                      <w:pPr>
                        <w:rPr>
                          <w:sz w:val="40"/>
                        </w:rPr>
                      </w:pPr>
                      <w:r w:rsidRPr="00937B42">
                        <w:rPr>
                          <w:sz w:val="40"/>
                        </w:rPr>
                        <w:t>Abril a Junio de 2023</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DF58CD" w:rsidRDefault="00DF58CD" w:rsidP="00DF58CD">
      <w:pPr>
        <w:pStyle w:val="Ttulondice"/>
      </w:pPr>
      <w:r>
        <w:lastRenderedPageBreak/>
        <w:t>CONTENIDO</w:t>
      </w:r>
    </w:p>
    <w:p w:rsidR="00DF58CD" w:rsidRDefault="00DF58CD" w:rsidP="00DF58CD">
      <w:pPr>
        <w:pStyle w:val="Ttulondice"/>
      </w:pPr>
    </w:p>
    <w:p w:rsidR="00DF58CD" w:rsidRDefault="00DF58CD" w:rsidP="00DF58CD">
      <w:pPr>
        <w:pStyle w:val="EntradandiceSumario"/>
        <w:keepNext w:val="0"/>
      </w:pPr>
      <w:r>
        <w:t>1. SENTENCIAS: STC 25/2023 A STC 77/2023</w:t>
      </w:r>
      <w:r>
        <w:tab/>
      </w:r>
      <w:r>
        <w:tab/>
      </w:r>
      <w:r>
        <w:fldChar w:fldCharType="begin"/>
      </w:r>
      <w:r>
        <w:instrText xml:space="preserve"> PAGEREF SUMARIOSENTENCIAS \h </w:instrText>
      </w:r>
      <w:r>
        <w:fldChar w:fldCharType="separate"/>
      </w:r>
      <w:r w:rsidR="00842438">
        <w:rPr>
          <w:noProof/>
        </w:rPr>
        <w:t>3</w:t>
      </w:r>
      <w:r>
        <w:fldChar w:fldCharType="end"/>
      </w:r>
    </w:p>
    <w:p w:rsidR="00DF58CD" w:rsidRDefault="00DF58CD" w:rsidP="00DF58CD">
      <w:pPr>
        <w:pStyle w:val="EntradandiceSumario"/>
        <w:keepNext w:val="0"/>
      </w:pPr>
    </w:p>
    <w:p w:rsidR="00DF58CD" w:rsidRDefault="00DF58CD" w:rsidP="00DF58CD">
      <w:pPr>
        <w:pStyle w:val="EntradandiceSumario"/>
        <w:keepNext w:val="0"/>
      </w:pPr>
      <w:bookmarkStart w:id="1" w:name="SUMARIOSINDICES"/>
      <w:r>
        <w:t>2. AUTOS: ATC 178/2023 A ATC 330/2023</w:t>
      </w:r>
      <w:r>
        <w:tab/>
      </w:r>
      <w:r>
        <w:tab/>
      </w:r>
      <w:r>
        <w:fldChar w:fldCharType="begin"/>
      </w:r>
      <w:r>
        <w:instrText xml:space="preserve"> PAGEREF SUMARIOSAUTOS \h </w:instrText>
      </w:r>
      <w:r>
        <w:fldChar w:fldCharType="separate"/>
      </w:r>
      <w:r w:rsidR="00842438">
        <w:rPr>
          <w:noProof/>
        </w:rPr>
        <w:t>50</w:t>
      </w:r>
      <w:r>
        <w:fldChar w:fldCharType="end"/>
      </w:r>
    </w:p>
    <w:bookmarkEnd w:id="1"/>
    <w:p w:rsidR="00DF58CD" w:rsidRDefault="00DF58CD" w:rsidP="00DF58CD">
      <w:pPr>
        <w:pStyle w:val="EntradandiceSumario"/>
        <w:keepNext w:val="0"/>
      </w:pPr>
    </w:p>
    <w:p w:rsidR="00DF58CD" w:rsidRDefault="00DF58CD" w:rsidP="00DF58CD">
      <w:pPr>
        <w:pStyle w:val="EntradandiceSumario"/>
        <w:keepNext w:val="0"/>
      </w:pPr>
      <w:r>
        <w:t>3. ÍNDICE DE DISPOSICIONES CON FUERZA DE LEY IMPUGNADAS:</w:t>
      </w:r>
    </w:p>
    <w:p w:rsidR="00DF58CD" w:rsidRDefault="00DF58CD" w:rsidP="00DF58CD">
      <w:pPr>
        <w:pStyle w:val="EntradandiceSumario"/>
        <w:keepNext w:val="0"/>
      </w:pPr>
    </w:p>
    <w:p w:rsidR="00DF58CD" w:rsidRDefault="00DF58CD" w:rsidP="00DF58CD">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842438">
        <w:rPr>
          <w:noProof/>
        </w:rPr>
        <w:t>87</w:t>
      </w:r>
      <w:r>
        <w:fldChar w:fldCharType="end"/>
      </w:r>
    </w:p>
    <w:p w:rsidR="00DF58CD" w:rsidRDefault="00DF58CD" w:rsidP="00DF58CD">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842438">
        <w:rPr>
          <w:noProof/>
        </w:rPr>
        <w:t>93</w:t>
      </w:r>
      <w:r>
        <w:fldChar w:fldCharType="end"/>
      </w:r>
    </w:p>
    <w:p w:rsidR="00DF58CD" w:rsidRDefault="00DF58CD" w:rsidP="00DF58CD">
      <w:pPr>
        <w:spacing w:after="160" w:line="259" w:lineRule="auto"/>
      </w:pPr>
    </w:p>
    <w:p w:rsidR="00DF58CD" w:rsidRDefault="00DF58CD" w:rsidP="00DF58CD">
      <w:pPr>
        <w:pStyle w:val="EntradandiceSumario"/>
        <w:keepNext w:val="0"/>
      </w:pPr>
      <w:r>
        <w:t>4. ÍNDICE DE DISPOSICIONES GENERALES Y RESOLUCIONES IMPUGNADAS:</w:t>
      </w:r>
    </w:p>
    <w:p w:rsidR="00DF58CD" w:rsidRDefault="00DF58CD" w:rsidP="00DF58CD">
      <w:pPr>
        <w:pStyle w:val="EntradandiceSumario"/>
        <w:keepNext w:val="0"/>
      </w:pPr>
    </w:p>
    <w:p w:rsidR="00DF58CD" w:rsidRDefault="00DF58CD" w:rsidP="00DF58CD">
      <w:pPr>
        <w:pStyle w:val="EntradandiceSumarioNivel2"/>
        <w:keepNext w:val="0"/>
      </w:pPr>
      <w:r>
        <w:t>A) Disposiciones del Estado</w:t>
      </w:r>
      <w:r>
        <w:tab/>
      </w:r>
      <w:r>
        <w:tab/>
      </w:r>
      <w:r>
        <w:fldChar w:fldCharType="begin"/>
      </w:r>
      <w:r>
        <w:instrText xml:space="preserve"> PAGEREF INDICE22803 \h </w:instrText>
      </w:r>
      <w:r>
        <w:fldChar w:fldCharType="separate"/>
      </w:r>
      <w:r w:rsidR="00842438">
        <w:rPr>
          <w:noProof/>
        </w:rPr>
        <w:t>95</w:t>
      </w:r>
      <w:r>
        <w:fldChar w:fldCharType="end"/>
      </w:r>
    </w:p>
    <w:p w:rsidR="00DF58CD" w:rsidRDefault="00DF58CD" w:rsidP="00DF58CD">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842438">
        <w:rPr>
          <w:noProof/>
        </w:rPr>
        <w:t>95</w:t>
      </w:r>
      <w:r>
        <w:fldChar w:fldCharType="end"/>
      </w:r>
    </w:p>
    <w:p w:rsidR="00DF58CD" w:rsidRDefault="00DF58CD" w:rsidP="00DF58CD">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842438">
        <w:rPr>
          <w:noProof/>
        </w:rPr>
        <w:t>97</w:t>
      </w:r>
      <w:r>
        <w:fldChar w:fldCharType="end"/>
      </w:r>
    </w:p>
    <w:p w:rsidR="00DF58CD" w:rsidRDefault="00DF58CD" w:rsidP="00DF58CD">
      <w:pPr>
        <w:spacing w:after="160" w:line="259" w:lineRule="auto"/>
      </w:pPr>
    </w:p>
    <w:p w:rsidR="00DF58CD" w:rsidRDefault="00DF58CD" w:rsidP="00DF58CD">
      <w:pPr>
        <w:pStyle w:val="EntradandiceSumario"/>
        <w:keepNext w:val="0"/>
      </w:pPr>
      <w:r>
        <w:t>5. ÍNDICE DE DISPOSICIONES CITADAS:</w:t>
      </w:r>
    </w:p>
    <w:p w:rsidR="00DF58CD" w:rsidRDefault="00DF58CD" w:rsidP="00DF58CD">
      <w:pPr>
        <w:pStyle w:val="EntradandiceSumario"/>
        <w:keepNext w:val="0"/>
      </w:pPr>
    </w:p>
    <w:p w:rsidR="00DF58CD" w:rsidRDefault="00DF58CD" w:rsidP="00DF58CD">
      <w:pPr>
        <w:pStyle w:val="EntradandiceSumarioNivel2"/>
        <w:keepNext w:val="0"/>
      </w:pPr>
      <w:r>
        <w:t>A) Constitución</w:t>
      </w:r>
      <w:r>
        <w:tab/>
      </w:r>
      <w:r>
        <w:tab/>
      </w:r>
      <w:r>
        <w:fldChar w:fldCharType="begin"/>
      </w:r>
      <w:r>
        <w:instrText xml:space="preserve"> PAGEREF INDICE22804 \h </w:instrText>
      </w:r>
      <w:r>
        <w:fldChar w:fldCharType="separate"/>
      </w:r>
      <w:r w:rsidR="00842438">
        <w:rPr>
          <w:noProof/>
        </w:rPr>
        <w:t>99</w:t>
      </w:r>
      <w:r>
        <w:fldChar w:fldCharType="end"/>
      </w:r>
    </w:p>
    <w:p w:rsidR="00DF58CD" w:rsidRDefault="00DF58CD" w:rsidP="00DF58CD">
      <w:pPr>
        <w:pStyle w:val="EntradandiceSumarioNivel2"/>
        <w:keepNext w:val="0"/>
      </w:pPr>
      <w:r>
        <w:t>B) Tribunal Constitucional</w:t>
      </w:r>
      <w:r>
        <w:tab/>
      </w:r>
      <w:r>
        <w:tab/>
      </w:r>
      <w:r>
        <w:fldChar w:fldCharType="begin"/>
      </w:r>
      <w:r>
        <w:instrText xml:space="preserve"> PAGEREF INDICE22843 \h </w:instrText>
      </w:r>
      <w:r>
        <w:fldChar w:fldCharType="separate"/>
      </w:r>
      <w:r w:rsidR="00842438">
        <w:rPr>
          <w:noProof/>
        </w:rPr>
        <w:t>105</w:t>
      </w:r>
      <w:r>
        <w:fldChar w:fldCharType="end"/>
      </w:r>
    </w:p>
    <w:p w:rsidR="00DF58CD" w:rsidRDefault="00DF58CD" w:rsidP="00DF58CD">
      <w:pPr>
        <w:pStyle w:val="EntradandiceSumarioNivel2"/>
        <w:keepNext w:val="0"/>
      </w:pPr>
      <w:r>
        <w:t>C) Cortes Generales</w:t>
      </w:r>
      <w:r>
        <w:tab/>
      </w:r>
      <w:r>
        <w:tab/>
      </w:r>
      <w:r>
        <w:fldChar w:fldCharType="begin"/>
      </w:r>
      <w:r>
        <w:instrText xml:space="preserve"> PAGEREF INDICE22844 \h </w:instrText>
      </w:r>
      <w:r>
        <w:fldChar w:fldCharType="separate"/>
      </w:r>
      <w:r w:rsidR="00842438">
        <w:rPr>
          <w:noProof/>
        </w:rPr>
        <w:t>109</w:t>
      </w:r>
      <w:r>
        <w:fldChar w:fldCharType="end"/>
      </w:r>
    </w:p>
    <w:p w:rsidR="00DF58CD" w:rsidRDefault="00DF58CD" w:rsidP="00DF58CD">
      <w:pPr>
        <w:pStyle w:val="EntradandiceSumarioNivel2"/>
        <w:keepNext w:val="0"/>
      </w:pPr>
      <w:r>
        <w:t>D) Leyes Orgánicas</w:t>
      </w:r>
      <w:r>
        <w:tab/>
      </w:r>
      <w:r>
        <w:tab/>
      </w:r>
      <w:r>
        <w:fldChar w:fldCharType="begin"/>
      </w:r>
      <w:r>
        <w:instrText xml:space="preserve"> PAGEREF INDICE22845 \h </w:instrText>
      </w:r>
      <w:r>
        <w:fldChar w:fldCharType="separate"/>
      </w:r>
      <w:r w:rsidR="00842438">
        <w:rPr>
          <w:noProof/>
        </w:rPr>
        <w:t>111</w:t>
      </w:r>
      <w:r>
        <w:fldChar w:fldCharType="end"/>
      </w:r>
    </w:p>
    <w:p w:rsidR="00DF58CD" w:rsidRDefault="00DF58CD" w:rsidP="00DF58CD">
      <w:pPr>
        <w:pStyle w:val="EntradandiceSumarioNivel2"/>
        <w:keepNext w:val="0"/>
      </w:pPr>
      <w:r>
        <w:t>E) Leyes de las Cortes Generales</w:t>
      </w:r>
      <w:r>
        <w:tab/>
      </w:r>
      <w:r>
        <w:tab/>
      </w:r>
      <w:r>
        <w:fldChar w:fldCharType="begin"/>
      </w:r>
      <w:r>
        <w:instrText xml:space="preserve"> PAGEREF INDICE22846 \h </w:instrText>
      </w:r>
      <w:r>
        <w:fldChar w:fldCharType="separate"/>
      </w:r>
      <w:r w:rsidR="00842438">
        <w:rPr>
          <w:noProof/>
        </w:rPr>
        <w:t>129</w:t>
      </w:r>
      <w:r>
        <w:fldChar w:fldCharType="end"/>
      </w:r>
    </w:p>
    <w:p w:rsidR="00DF58CD" w:rsidRDefault="00DF58CD" w:rsidP="00DF58CD">
      <w:pPr>
        <w:pStyle w:val="EntradandiceSumarioNivel2"/>
        <w:keepNext w:val="0"/>
      </w:pPr>
      <w:r>
        <w:t>F) Reales Decretos Legislativos</w:t>
      </w:r>
      <w:r>
        <w:tab/>
      </w:r>
      <w:r>
        <w:tab/>
      </w:r>
      <w:r>
        <w:fldChar w:fldCharType="begin"/>
      </w:r>
      <w:r>
        <w:instrText xml:space="preserve"> PAGEREF INDICE22847 \h </w:instrText>
      </w:r>
      <w:r>
        <w:fldChar w:fldCharType="separate"/>
      </w:r>
      <w:r w:rsidR="00842438">
        <w:rPr>
          <w:noProof/>
        </w:rPr>
        <w:t>138</w:t>
      </w:r>
      <w:r>
        <w:fldChar w:fldCharType="end"/>
      </w:r>
    </w:p>
    <w:p w:rsidR="00DF58CD" w:rsidRDefault="00DF58CD" w:rsidP="00DF58CD">
      <w:pPr>
        <w:pStyle w:val="EntradandiceSumarioNivel2"/>
        <w:keepNext w:val="0"/>
      </w:pPr>
      <w:r>
        <w:t>G) Reales Decretos-leyes</w:t>
      </w:r>
      <w:r>
        <w:tab/>
      </w:r>
      <w:r>
        <w:tab/>
      </w:r>
      <w:r>
        <w:fldChar w:fldCharType="begin"/>
      </w:r>
      <w:r>
        <w:instrText xml:space="preserve"> PAGEREF INDICE22848 \h </w:instrText>
      </w:r>
      <w:r>
        <w:fldChar w:fldCharType="separate"/>
      </w:r>
      <w:r w:rsidR="00842438">
        <w:rPr>
          <w:noProof/>
        </w:rPr>
        <w:t>139</w:t>
      </w:r>
      <w:r>
        <w:fldChar w:fldCharType="end"/>
      </w:r>
    </w:p>
    <w:p w:rsidR="00DF58CD" w:rsidRDefault="00DF58CD" w:rsidP="00DF58CD">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842438">
        <w:rPr>
          <w:noProof/>
        </w:rPr>
        <w:t>141</w:t>
      </w:r>
      <w:r>
        <w:fldChar w:fldCharType="end"/>
      </w:r>
    </w:p>
    <w:p w:rsidR="00DF58CD" w:rsidRDefault="00DF58CD" w:rsidP="00DF58CD">
      <w:pPr>
        <w:pStyle w:val="EntradandiceSumarioNivel2"/>
        <w:keepNext w:val="0"/>
      </w:pPr>
      <w:r>
        <w:t>I) Legislación preconstitucional</w:t>
      </w:r>
      <w:r>
        <w:tab/>
      </w:r>
      <w:r>
        <w:tab/>
      </w:r>
      <w:r>
        <w:fldChar w:fldCharType="begin"/>
      </w:r>
      <w:r>
        <w:instrText xml:space="preserve"> PAGEREF INDICE22850 \h </w:instrText>
      </w:r>
      <w:r>
        <w:fldChar w:fldCharType="separate"/>
      </w:r>
      <w:r w:rsidR="00842438">
        <w:rPr>
          <w:noProof/>
        </w:rPr>
        <w:t>145</w:t>
      </w:r>
      <w:r>
        <w:fldChar w:fldCharType="end"/>
      </w:r>
    </w:p>
    <w:p w:rsidR="00DF58CD" w:rsidRDefault="00DF58CD" w:rsidP="00DF58CD">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842438">
        <w:rPr>
          <w:noProof/>
        </w:rPr>
        <w:t>147</w:t>
      </w:r>
      <w:r>
        <w:fldChar w:fldCharType="end"/>
      </w:r>
    </w:p>
    <w:p w:rsidR="00DF58CD" w:rsidRDefault="00DF58CD" w:rsidP="00DF58CD">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842438">
        <w:rPr>
          <w:noProof/>
        </w:rPr>
        <w:t>154</w:t>
      </w:r>
      <w:r>
        <w:fldChar w:fldCharType="end"/>
      </w:r>
    </w:p>
    <w:p w:rsidR="00DF58CD" w:rsidRDefault="00DF58CD" w:rsidP="00DF58CD">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842438">
        <w:rPr>
          <w:noProof/>
        </w:rPr>
        <w:t>156</w:t>
      </w:r>
      <w:r>
        <w:fldChar w:fldCharType="end"/>
      </w:r>
    </w:p>
    <w:p w:rsidR="00DF58CD" w:rsidRDefault="00DF58CD" w:rsidP="00DF58CD">
      <w:pPr>
        <w:pStyle w:val="EntradandiceSumarioNivel2"/>
        <w:keepNext w:val="0"/>
      </w:pPr>
      <w:r>
        <w:t>M) Unión Europea</w:t>
      </w:r>
      <w:r>
        <w:tab/>
      </w:r>
      <w:r>
        <w:tab/>
      </w:r>
      <w:r>
        <w:fldChar w:fldCharType="begin"/>
      </w:r>
      <w:r>
        <w:instrText xml:space="preserve"> PAGEREF INDICE22871 \h </w:instrText>
      </w:r>
      <w:r>
        <w:fldChar w:fldCharType="separate"/>
      </w:r>
      <w:r w:rsidR="00842438">
        <w:rPr>
          <w:noProof/>
        </w:rPr>
        <w:t>158</w:t>
      </w:r>
      <w:r>
        <w:fldChar w:fldCharType="end"/>
      </w:r>
    </w:p>
    <w:p w:rsidR="00DF58CD" w:rsidRDefault="00DF58CD" w:rsidP="00DF58CD">
      <w:pPr>
        <w:pStyle w:val="EntradandiceSumarioNivel2"/>
        <w:keepNext w:val="0"/>
      </w:pPr>
      <w:r>
        <w:t>N) Consejo de Europa</w:t>
      </w:r>
      <w:r>
        <w:tab/>
      </w:r>
      <w:r>
        <w:tab/>
      </w:r>
      <w:r>
        <w:fldChar w:fldCharType="begin"/>
      </w:r>
      <w:r>
        <w:instrText xml:space="preserve"> PAGEREF INDICE27994 \h </w:instrText>
      </w:r>
      <w:r>
        <w:fldChar w:fldCharType="separate"/>
      </w:r>
      <w:r w:rsidR="00842438">
        <w:rPr>
          <w:noProof/>
        </w:rPr>
        <w:t>161</w:t>
      </w:r>
      <w:r>
        <w:fldChar w:fldCharType="end"/>
      </w:r>
    </w:p>
    <w:p w:rsidR="00DF58CD" w:rsidRDefault="00DF58CD" w:rsidP="00DF58CD">
      <w:pPr>
        <w:pStyle w:val="EntradandiceSumarioNivel2"/>
        <w:keepNext w:val="0"/>
      </w:pPr>
      <w:r>
        <w:t>Ñ) Legislación extranjera</w:t>
      </w:r>
      <w:r>
        <w:tab/>
      </w:r>
      <w:r>
        <w:tab/>
      </w:r>
      <w:r>
        <w:fldChar w:fldCharType="begin"/>
      </w:r>
      <w:r>
        <w:instrText xml:space="preserve"> PAGEREF INDICE22872 \h </w:instrText>
      </w:r>
      <w:r>
        <w:fldChar w:fldCharType="separate"/>
      </w:r>
      <w:r w:rsidR="00842438">
        <w:rPr>
          <w:noProof/>
        </w:rPr>
        <w:t>162</w:t>
      </w:r>
      <w:r>
        <w:fldChar w:fldCharType="end"/>
      </w:r>
    </w:p>
    <w:p w:rsidR="00DF58CD" w:rsidRDefault="00DF58CD" w:rsidP="00DF58CD">
      <w:pPr>
        <w:spacing w:after="160" w:line="259" w:lineRule="auto"/>
      </w:pPr>
    </w:p>
    <w:p w:rsidR="00DF58CD" w:rsidRDefault="00DF58CD" w:rsidP="00DF58CD">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842438">
        <w:rPr>
          <w:noProof/>
        </w:rPr>
        <w:t>164</w:t>
      </w:r>
      <w:r>
        <w:fldChar w:fldCharType="end"/>
      </w:r>
    </w:p>
    <w:p w:rsidR="00DF58CD" w:rsidRDefault="00DF58CD" w:rsidP="00DF58CD">
      <w:pPr>
        <w:spacing w:after="160" w:line="259" w:lineRule="auto"/>
      </w:pPr>
    </w:p>
    <w:p w:rsidR="00DF58CD" w:rsidRDefault="00DF58CD" w:rsidP="00DF58CD">
      <w:pPr>
        <w:pStyle w:val="EntradandiceSumario"/>
        <w:keepNext w:val="0"/>
      </w:pPr>
      <w:r>
        <w:t>7. ÍNDICE DE RESOLUCIONES DE OTROS TRIBUNALES CITADAS:</w:t>
      </w:r>
    </w:p>
    <w:p w:rsidR="00DF58CD" w:rsidRDefault="00DF58CD" w:rsidP="00DF58CD">
      <w:pPr>
        <w:pStyle w:val="EntradandiceSumario"/>
        <w:keepNext w:val="0"/>
      </w:pPr>
    </w:p>
    <w:p w:rsidR="00DF58CD" w:rsidRDefault="00DF58CD" w:rsidP="00DF58CD">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842438">
        <w:rPr>
          <w:noProof/>
        </w:rPr>
        <w:t>173</w:t>
      </w:r>
      <w:r>
        <w:fldChar w:fldCharType="end"/>
      </w:r>
    </w:p>
    <w:p w:rsidR="00DF58CD" w:rsidRDefault="00DF58CD" w:rsidP="00DF58CD">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842438">
        <w:rPr>
          <w:noProof/>
        </w:rPr>
        <w:t>183</w:t>
      </w:r>
      <w:r>
        <w:fldChar w:fldCharType="end"/>
      </w:r>
    </w:p>
    <w:p w:rsidR="00DF58CD" w:rsidRDefault="00DF58CD" w:rsidP="00DF58CD">
      <w:pPr>
        <w:pStyle w:val="EntradandiceSumarioNivel2"/>
        <w:keepNext w:val="0"/>
      </w:pPr>
      <w:r>
        <w:t>C) Tribunal Supremo</w:t>
      </w:r>
      <w:r>
        <w:tab/>
      </w:r>
      <w:r>
        <w:tab/>
      </w:r>
      <w:r>
        <w:fldChar w:fldCharType="begin"/>
      </w:r>
      <w:r>
        <w:instrText xml:space="preserve"> PAGEREF INDICE22925 \h </w:instrText>
      </w:r>
      <w:r>
        <w:fldChar w:fldCharType="separate"/>
      </w:r>
      <w:r w:rsidR="00842438">
        <w:rPr>
          <w:noProof/>
        </w:rPr>
        <w:t>185</w:t>
      </w:r>
      <w:r>
        <w:fldChar w:fldCharType="end"/>
      </w:r>
    </w:p>
    <w:p w:rsidR="00DF58CD" w:rsidRDefault="00DF58CD" w:rsidP="00DF58CD">
      <w:pPr>
        <w:pStyle w:val="EntradandiceSumarioNivel2"/>
        <w:keepNext w:val="0"/>
      </w:pPr>
      <w:r>
        <w:t>D) Otros Tribunales</w:t>
      </w:r>
      <w:r>
        <w:tab/>
      </w:r>
      <w:r>
        <w:tab/>
      </w:r>
      <w:r>
        <w:fldChar w:fldCharType="begin"/>
      </w:r>
      <w:r>
        <w:instrText xml:space="preserve"> PAGEREF INDICE22926 \h </w:instrText>
      </w:r>
      <w:r>
        <w:fldChar w:fldCharType="separate"/>
      </w:r>
      <w:r w:rsidR="00842438">
        <w:rPr>
          <w:noProof/>
        </w:rPr>
        <w:t>186</w:t>
      </w:r>
      <w:r>
        <w:fldChar w:fldCharType="end"/>
      </w:r>
    </w:p>
    <w:p w:rsidR="00DF58CD" w:rsidRDefault="00DF58CD" w:rsidP="00DF58CD">
      <w:pPr>
        <w:spacing w:after="160" w:line="259" w:lineRule="auto"/>
      </w:pPr>
    </w:p>
    <w:p w:rsidR="00DF58CD" w:rsidRDefault="00DF58CD" w:rsidP="00DF58CD">
      <w:pPr>
        <w:pStyle w:val="EntradandiceSumario"/>
      </w:pPr>
      <w:r>
        <w:t>8. ÍNDICE ANALÍTICO</w:t>
      </w:r>
      <w:r>
        <w:tab/>
      </w:r>
      <w:r>
        <w:tab/>
      </w:r>
      <w:r>
        <w:fldChar w:fldCharType="begin"/>
      </w:r>
      <w:r>
        <w:instrText xml:space="preserve"> PAGEREF INDICE5ALFABETICO \h </w:instrText>
      </w:r>
      <w:r>
        <w:fldChar w:fldCharType="separate"/>
      </w:r>
      <w:r w:rsidR="00842438">
        <w:rPr>
          <w:noProof/>
        </w:rPr>
        <w:t>188</w:t>
      </w:r>
      <w:r>
        <w:fldChar w:fldCharType="end"/>
      </w:r>
    </w:p>
    <w:p w:rsidR="008D3EA8" w:rsidRDefault="008D3EA8">
      <w:pPr>
        <w:spacing w:after="160" w:line="259" w:lineRule="auto"/>
      </w:pPr>
      <w:r>
        <w:br w:type="page"/>
      </w:r>
    </w:p>
    <w:p w:rsidR="008D3EA8" w:rsidRDefault="008D3EA8" w:rsidP="008D3EA8"/>
    <w:p w:rsidR="008D3EA8" w:rsidRDefault="008D3EA8" w:rsidP="008D3EA8"/>
    <w:p w:rsidR="008D3EA8" w:rsidRDefault="008D3EA8" w:rsidP="008D3EA8"/>
    <w:p w:rsidR="008D3EA8" w:rsidRDefault="008D3EA8" w:rsidP="008D3EA8">
      <w:pPr>
        <w:pStyle w:val="Ttulondice"/>
      </w:pPr>
      <w:bookmarkStart w:id="2" w:name="SUMARIOSENTENCIAS"/>
      <w:r>
        <w:t>1. SENTENCIAS: STC 25/2023 A STC 77/2023</w:t>
      </w:r>
    </w:p>
    <w:bookmarkEnd w:id="2"/>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p w:rsidR="008D3EA8" w:rsidRDefault="008D3EA8" w:rsidP="008D3EA8">
      <w:pPr>
        <w:pStyle w:val="Ttulondice"/>
      </w:pPr>
    </w:p>
    <w:bookmarkStart w:id="3" w:name="SENTENCIA_2023_25"/>
    <w:p w:rsidR="008D3EA8" w:rsidRDefault="008D3EA8" w:rsidP="008D3EA8">
      <w:pPr>
        <w:pStyle w:val="TextoNormalNegrita"/>
      </w:pPr>
      <w:r>
        <w:fldChar w:fldCharType="begin"/>
      </w:r>
      <w:r>
        <w:instrText xml:space="preserve"> HYPERLINK "http://hj.tribunalconstitucional.es/es/Resolucion/Show/29390" \o "Ver resolución" </w:instrText>
      </w:r>
      <w:r>
        <w:fldChar w:fldCharType="separate"/>
      </w:r>
      <w:r>
        <w:t>• Sala Segunda. SENTENCIA 25/2023, de 17 de abril de 2023</w:t>
      </w:r>
      <w:r>
        <w:fldChar w:fldCharType="end"/>
      </w:r>
      <w:bookmarkEnd w:id="3"/>
    </w:p>
    <w:p w:rsidR="008D3EA8" w:rsidRDefault="008D3EA8" w:rsidP="008D3EA8">
      <w:pPr>
        <w:pStyle w:val="TextoNormalSinNegrita"/>
      </w:pPr>
      <w:r>
        <w:t xml:space="preserve"> </w:t>
      </w:r>
      <w:r>
        <w:t xml:space="preserve"> </w:t>
      </w:r>
      <w:r>
        <w:t xml:space="preserve"> </w:t>
      </w:r>
      <w:r>
        <w:t> Recurso de amparo 4194-2020.</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ECLI:ES:TC:2023:25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Cayetana Álvarez de Toledo Peralta-Ramos respecto de la decisión de la presidenta del Congreso de los Diputados, confirmada en trámite de reconsideración por la mesa de la Cámara, de retirar del “Diario de Sesiones” determinada expresión.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del derecho al ejercicio de las funciones representativas: retirada de un pasaje de la intervención parlamentaria que alude a un tercero ajeno a la Cámara y que representa una actuación razonable en ejercicio de la facultad reglamentariamente conferida a la Presidencia en salvaguarda del decoro.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el curso de un debate parlamentario, la diputada demandante de amparo finalizó su réplica al discurso del entonces vicepresidente del Gobierno con estas palabras: "Ha hecho usted referencia a mi título de marquesa, a la clase social, a la aristocracia, una y otra vez, en definitiva. Como usted muy bien sabe, los hijos no somos responsables de nuestros padres, ni siquiera los padres somos del todo responsables de lo que vayan a hacer nuestros hijos. Por eso, se lo voy a decir por primera y última vez. Usted es el hijo de un terrorista, a esa aristocracia pertenece a usted, a la del crimen político”. Concluida la interpelación, la presidenta de la Cámara </w:t>
      </w:r>
      <w:r>
        <w:lastRenderedPageBreak/>
        <w:t>se dirigió a la diputada pidiéndole si quería retirar la expresión “hijo de terrorista”. Ante la negativa de la interviniente, en el “Diario de Sesiones” figura el siguiente texto: “[p]or eso se lo voy a decir por primera y última vez: usted [</w:t>
      </w:r>
      <w:r w:rsidRPr="008D3EA8">
        <w:rPr>
          <w:i/>
        </w:rPr>
        <w:t>es el hijo de un terrorista</w:t>
      </w:r>
      <w:r>
        <w:t xml:space="preserve"> (en cursiva en el original)]” y en nota a pie de página se lee: “Palabras retiradas por la Presidencia, de conformidad con el artículo 104.3 del Reglamento de la Cámara”.</w:t>
      </w:r>
    </w:p>
    <w:p w:rsidR="008D3EA8" w:rsidRDefault="008D3EA8" w:rsidP="008D3EA8">
      <w:pPr>
        <w:pStyle w:val="SntesisDescriptiva"/>
      </w:pPr>
    </w:p>
    <w:p w:rsidR="008D3EA8" w:rsidRDefault="008D3EA8" w:rsidP="008D3EA8">
      <w:pPr>
        <w:pStyle w:val="SntesisDescriptiva"/>
      </w:pPr>
      <w:r>
        <w:t>Se desestima el recurso de amparo al no apreciarse vulneración del derecho al ejercicio de las funciones representativas en conexión con las libertades de expresión e información. La presidenta de la Cámara actuó en ejercicio de la potestad que le confiere el Reglamento de la Cámara, norma que le permite la supresión, en el diario de sesiones, de palabras y expresiones que atenten al decoro de la Cámara, de sus miembros, las instituciones del Estado o, como fuera aquí el caso, otra persona o entidad. La actuación de la presidenta de la Cámara no privó a la parlamentaria de su facultad enunciativa ni supuso la absoluta supresión de la expresión en el diario, sino que se concretó en la indicación de lo actuado al concluir la interpelación, dejando constancia de las actitudes adoptadas por todas las partes. La intervención de la presidenta no puede ser calificada, en fin, de arbitraria o irrazonable a poco que se repare en la denotación peyorativa que posee la palabra “terrorista” y la expresión “hijo de terrorista” por referencia a alguien ajeno a la Cámara parlamentaria.</w:t>
      </w:r>
    </w:p>
    <w:p w:rsidR="008D3EA8" w:rsidRDefault="008D3EA8" w:rsidP="008D3EA8">
      <w:pPr>
        <w:pStyle w:val="SntesisDescriptivaConSeparacion"/>
      </w:pPr>
    </w:p>
    <w:bookmarkStart w:id="4" w:name="SENTENCIA_2023_26"/>
    <w:p w:rsidR="008D3EA8" w:rsidRDefault="008D3EA8" w:rsidP="008D3EA8">
      <w:pPr>
        <w:pStyle w:val="TextoNormalNegrita"/>
      </w:pPr>
      <w:r>
        <w:fldChar w:fldCharType="begin"/>
      </w:r>
      <w:r>
        <w:instrText xml:space="preserve"> HYPERLINK "http://hj.tribunalconstitucional.es/es/Resolucion/Show/29387" \o "Ver resolución" </w:instrText>
      </w:r>
      <w:r>
        <w:fldChar w:fldCharType="separate"/>
      </w:r>
      <w:r>
        <w:t>• Sala Segunda. SENTENCIA 26/2023, de 17 de abril de 2023</w:t>
      </w:r>
      <w:r>
        <w:fldChar w:fldCharType="end"/>
      </w:r>
      <w:bookmarkEnd w:id="4"/>
    </w:p>
    <w:p w:rsidR="008D3EA8" w:rsidRDefault="008D3EA8" w:rsidP="008D3EA8">
      <w:pPr>
        <w:pStyle w:val="TextoNormalSinNegrita"/>
      </w:pPr>
      <w:r>
        <w:t xml:space="preserve"> </w:t>
      </w:r>
      <w:r>
        <w:t xml:space="preserve"> </w:t>
      </w:r>
      <w:r>
        <w:t xml:space="preserve"> </w:t>
      </w:r>
      <w:r>
        <w:t> Recurso de amparo 874-2021.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ECLI:ES:TC:2023:26</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Guiomar Gazeau García respecto del auto de un juzgado de primera instancia de Barcelona que rechazó el incidente de nulidad de actuaciones en procedimiento de ejecución de títulos judiciales.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8D3EA8">
        <w:rPr>
          <w:i/>
        </w:rPr>
        <w:t>Banco Primus, S.A. y Jesús Gutiérrez García</w:t>
      </w:r>
      <w:r>
        <w:t>, de 26 de enero de 2017) obligan a enjuiciar el carácter abusivo de las cláusulas del contrato. Por ello, en la medida en que el juez no examinó en ningún momento del procedimiento el carácter abusivo de las cláusulas del contrato, vulneró el derecho a la tutela judicial efectiva de la recurrente.</w:t>
      </w:r>
    </w:p>
    <w:p w:rsidR="008D3EA8" w:rsidRDefault="008D3EA8" w:rsidP="008D3EA8">
      <w:pPr>
        <w:pStyle w:val="SntesisDescriptivaConSeparacion"/>
      </w:pPr>
    </w:p>
    <w:bookmarkStart w:id="5" w:name="SENTENCIA_2023_27"/>
    <w:p w:rsidR="008D3EA8" w:rsidRDefault="008D3EA8" w:rsidP="008D3EA8">
      <w:pPr>
        <w:pStyle w:val="TextoNormalNegrita"/>
      </w:pPr>
      <w:r>
        <w:lastRenderedPageBreak/>
        <w:fldChar w:fldCharType="begin"/>
      </w:r>
      <w:r>
        <w:instrText xml:space="preserve"> HYPERLINK "http://hj.tribunalconstitucional.es/es/Resolucion/Show/29383" \o "Ver resolución" </w:instrText>
      </w:r>
      <w:r>
        <w:fldChar w:fldCharType="separate"/>
      </w:r>
      <w:r>
        <w:t>• Sala Segunda. SENTENCIA 27/2023, de 17 de abril de 2023</w:t>
      </w:r>
      <w:r>
        <w:fldChar w:fldCharType="end"/>
      </w:r>
      <w:bookmarkEnd w:id="5"/>
    </w:p>
    <w:p w:rsidR="008D3EA8" w:rsidRDefault="008D3EA8" w:rsidP="008D3EA8">
      <w:pPr>
        <w:pStyle w:val="TextoNormalSinNegrita"/>
      </w:pPr>
      <w:r>
        <w:t xml:space="preserve"> </w:t>
      </w:r>
      <w:r>
        <w:t xml:space="preserve"> </w:t>
      </w:r>
      <w:r>
        <w:t xml:space="preserve"> </w:t>
      </w:r>
      <w:r>
        <w:t> Recurso de amparo 3886-2021.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ECLI:ES:TC:2023:27</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Guyón Extens, S.L., respecto del auto de un juzgado de primera instancia de Madrid que rechazó el incidente de nulidad de actuaciones en juicio verbal de desahucio.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sin indefensión: emplazamiento mediante edictos de la demandada sin agotar las posibilidades de notificación personal en el domicilio que figuraba en el encabezamiento del contrato de arrendamiento (STC 122/2013).</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otorga el amparo en aplicación de doctrina consolidada (entre otras, STC 122/2013, de 20 de mayo) sobre el agotamiento de todos los medios de comunicación personal por parte del órgano judicial antes de acudir al emplazamiento edictal. Se notificó por edictos a la demandante de amparo sin haber agotado previamente las posibilidades razonables de averiguación de su domicilio real para proceder a la notificación personal, vulnerándose así su derecho a la tutela judicial sin indefensión.</w:t>
      </w:r>
    </w:p>
    <w:p w:rsidR="008D3EA8" w:rsidRDefault="008D3EA8" w:rsidP="008D3EA8">
      <w:pPr>
        <w:pStyle w:val="SntesisDescriptivaConSeparacion"/>
      </w:pPr>
    </w:p>
    <w:bookmarkStart w:id="6" w:name="SENTENCIA_2023_28"/>
    <w:p w:rsidR="008D3EA8" w:rsidRDefault="008D3EA8" w:rsidP="008D3EA8">
      <w:pPr>
        <w:pStyle w:val="TextoNormalNegrita"/>
      </w:pPr>
      <w:r>
        <w:fldChar w:fldCharType="begin"/>
      </w:r>
      <w:r>
        <w:instrText xml:space="preserve"> HYPERLINK "http://hj.tribunalconstitucional.es/es/Resolucion/Show/29384" \o "Ver resolución" </w:instrText>
      </w:r>
      <w:r>
        <w:fldChar w:fldCharType="separate"/>
      </w:r>
      <w:r>
        <w:t>• Sala Primera. SENTENCIA 28/2023, de 17 de abril de 2023</w:t>
      </w:r>
      <w:r>
        <w:fldChar w:fldCharType="end"/>
      </w:r>
      <w:bookmarkEnd w:id="6"/>
    </w:p>
    <w:p w:rsidR="008D3EA8" w:rsidRDefault="008D3EA8" w:rsidP="008D3EA8">
      <w:pPr>
        <w:pStyle w:val="TextoNormalSinNegrita"/>
      </w:pPr>
      <w:r>
        <w:t xml:space="preserve"> </w:t>
      </w:r>
      <w:r>
        <w:t xml:space="preserve"> </w:t>
      </w:r>
      <w:r>
        <w:t xml:space="preserve"> </w:t>
      </w:r>
      <w:r>
        <w:t> Recurso de amparo 4428-2021.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ECLI:ES:TC:2023:28</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Francisco José Rodríguez Montes en relación con el auto de un juzgado de lo social de Almería que rechazó el incidente de nulidad de actuaciones en proceso por despido.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sin indefensión: emplazamiento mediante edictos del demandado sin agotar las posibilidades de notificación personal (STC 119/2020).</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otorga el amparo en aplicación de doctrina consolidada (entre otras, STC 119/2020, de 21 de septiembre) sobre el agotamiento de todos los medios de comunicación personal por parte del órgano judicial antes de acudir al emplazamiento edictal. Se notificó por edictos al demandante de amparo sin haber agotado previamente las posibilidades razonables de averiguación de su domicilio real para proceder a la notificación personal, vulnerándose así su derecho a la tutela judicial sin indefensión. En este caso, el órgano judicial se limitó a reiterar infructuosos intentos de notificación en el domicilio indicado por la parte actora y se conformó con la información proporcionada por la Tesorería General de Seguridad Social.</w:t>
      </w:r>
    </w:p>
    <w:p w:rsidR="008D3EA8" w:rsidRDefault="008D3EA8" w:rsidP="008D3EA8">
      <w:pPr>
        <w:pStyle w:val="SntesisDescriptivaConSeparacion"/>
      </w:pPr>
    </w:p>
    <w:bookmarkStart w:id="7" w:name="SENTENCIA_2023_29"/>
    <w:p w:rsidR="008D3EA8" w:rsidRDefault="008D3EA8" w:rsidP="008D3EA8">
      <w:pPr>
        <w:pStyle w:val="TextoNormalNegrita"/>
      </w:pPr>
      <w:r>
        <w:fldChar w:fldCharType="begin"/>
      </w:r>
      <w:r>
        <w:instrText xml:space="preserve"> HYPERLINK "http://hj.tribunalconstitucional.es/es/Resolucion/Show/29386" \o "Ver resolución" </w:instrText>
      </w:r>
      <w:r>
        <w:fldChar w:fldCharType="separate"/>
      </w:r>
      <w:r>
        <w:t>• Sala Segunda. SENTENCIA 29/2023, de 17 de abril de 2023</w:t>
      </w:r>
      <w:r>
        <w:fldChar w:fldCharType="end"/>
      </w:r>
      <w:bookmarkEnd w:id="7"/>
    </w:p>
    <w:p w:rsidR="008D3EA8" w:rsidRDefault="008D3EA8" w:rsidP="008D3EA8">
      <w:pPr>
        <w:pStyle w:val="TextoNormalSinNegrita"/>
      </w:pPr>
      <w:r>
        <w:t xml:space="preserve"> </w:t>
      </w:r>
      <w:r>
        <w:t xml:space="preserve"> </w:t>
      </w:r>
      <w:r>
        <w:t xml:space="preserve"> </w:t>
      </w:r>
      <w:r>
        <w:t> Recurso de amparo 5398-2021.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ECLI:ES:TC:2023:29</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Katayoun Seirany Seirany respecto de las sentencias de la Audiencia Provincial de Madrid y un juzgado de instrucción de la capital que le condenaron por un delito leve de amenazas.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de defensa y a la asistencia letrada: falta de provisión de abogado en causa penal donde la asistencia letrada no es preceptiva.</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La recurrente en amparo compareció —en calidad de investigada y sin asistencia letrada— al juicio oral celebrado en el marco de un procedimiento por delito leve. En ese mismo acto, propuso diversos medios de prueba que fueron rechazados por el juzgado de instrucción. Se dictó sentencia condenatoria con pena principal de multa y accesoria de orden de alejamiento. Una vez que le fue notificada la sentencia de instancia, solicitó la designación de abogado del turno de oficio para interponer el pertinente recurso de apelación, que concluyó con sentencia desestimatoria, en la que se le indicaban las razones por las que no resultó pertinente la prueba propuesta al no disponer la acusada de asistencia letrada.</w:t>
      </w:r>
    </w:p>
    <w:p w:rsidR="008D3EA8" w:rsidRDefault="008D3EA8" w:rsidP="008D3EA8">
      <w:pPr>
        <w:pStyle w:val="SntesisDescriptiva"/>
      </w:pPr>
    </w:p>
    <w:p w:rsidR="008D3EA8" w:rsidRDefault="008D3EA8" w:rsidP="008D3EA8">
      <w:pPr>
        <w:pStyle w:val="SntesisDescriptiva"/>
      </w:pPr>
      <w:r>
        <w:t>Se otorga el amparo por vulneración del derecho a la tutela judicial efectiva sin indefensión en relación con el derecho de defensa y a la asistencia letrada. Pese a que la asistencia letrada no era preceptiva, el derecho de autodefensa quedó relegado a la solicitud de pruebas que fueron inadmitidas y a la manifestación de la última palabra; de modo que no se preservaron las garantías procesales aplicables a estos procedimientos, en particular porque la prueba propuesta y no practicada quedó inédita justamente porque la acusada ignoraba que solo podían interrogar los abogados presentes en el acto de la vista. Este extremo demuestra que la entonces acusada y ahora solicitante de amparo no fue consciente de los riesgos que arrostraba con la opción por la autodefensa. Por último, el marco penológico del delito precisaba de una asistencia técnica adecuada para debatir sobre la proporcionalidad y necesidad de la acusación efectivamente formulada.</w:t>
      </w:r>
    </w:p>
    <w:p w:rsidR="008D3EA8" w:rsidRDefault="008D3EA8" w:rsidP="008D3EA8">
      <w:pPr>
        <w:pStyle w:val="SntesisDescriptivaConSeparacion"/>
      </w:pPr>
    </w:p>
    <w:bookmarkStart w:id="8" w:name="SENTENCIA_2023_30"/>
    <w:p w:rsidR="008D3EA8" w:rsidRDefault="008D3EA8" w:rsidP="008D3EA8">
      <w:pPr>
        <w:pStyle w:val="TextoNormalNegrita"/>
      </w:pPr>
      <w:r>
        <w:fldChar w:fldCharType="begin"/>
      </w:r>
      <w:r>
        <w:instrText xml:space="preserve"> HYPERLINK "http://hj.tribunalconstitucional.es/es/Resolucion/Show/29385" \o "Ver resolución" </w:instrText>
      </w:r>
      <w:r>
        <w:fldChar w:fldCharType="separate"/>
      </w:r>
      <w:r>
        <w:t>• Sala Segunda. SENTENCIA 30/2023, de 17 de abril de 2023</w:t>
      </w:r>
      <w:r>
        <w:fldChar w:fldCharType="end"/>
      </w:r>
      <w:bookmarkEnd w:id="8"/>
    </w:p>
    <w:p w:rsidR="008D3EA8" w:rsidRDefault="008D3EA8" w:rsidP="008D3EA8">
      <w:pPr>
        <w:pStyle w:val="TextoNormalSinNegrita"/>
      </w:pPr>
      <w:r>
        <w:t xml:space="preserve"> </w:t>
      </w:r>
      <w:r>
        <w:t xml:space="preserve"> </w:t>
      </w:r>
      <w:r>
        <w:t xml:space="preserve"> </w:t>
      </w:r>
      <w:r>
        <w:t> Recurso de amparo 6529-2021.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lastRenderedPageBreak/>
        <w:t xml:space="preserve"> </w:t>
      </w:r>
      <w:r>
        <w:t xml:space="preserve"> </w:t>
      </w:r>
      <w:r>
        <w:t xml:space="preserve"> </w:t>
      </w:r>
      <w:r>
        <w:t> ECLI:ES:TC:2023:30</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Srdan Sehovac en relación con los autos de la Audiencia Provincial de Málaga y un juzgado de primera instancia e instrucción de Coín acordando prisión provisional.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libertad personal y de defensa: denegación de acceso a las actuaciones precisas para impugnar la prisión provisional acordada que no respeta las garantías legales de información imprescindibles para una defensa frente a la privación cautelar de libertad (STC 180/2020).</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El ahora recurrente en amparo fue puesto a disposición de un juzgado de instrucción, que declaró el secreto sumarial en la causa penal. En el marco de estas diligencias el representante del procesado alegó que no le trasladaron los elementos esenciales del sumario para ejercer la defensa. Sin embargo, la diligencia continuó y el juez impuso una medida provisional de privación de la libertad. Con posterioridad a la interposición del recurso de amparo, el investigado quedó en libertad provisional. </w:t>
      </w:r>
    </w:p>
    <w:p w:rsidR="008D3EA8" w:rsidRDefault="008D3EA8" w:rsidP="008D3EA8">
      <w:pPr>
        <w:pStyle w:val="SntesisDescriptiva"/>
      </w:pPr>
    </w:p>
    <w:p w:rsidR="008D3EA8" w:rsidRDefault="008D3EA8" w:rsidP="008D3EA8">
      <w:pPr>
        <w:pStyle w:val="SntesisDescriptiva"/>
      </w:pPr>
      <w:r>
        <w:t>Se otorga el amparo por vulneración del derecho a la libertad personal y a la defensa. En aplicación de la doctrina establecida, entre otras sentencias, en la STC 180/2020, de 14 de diciembre, se reitera que el derecho de información y acceso garantiza la defensa y la igualdad de armas a las personas potencial o efectivamente privadas de la libertad. Este derecho no se ve temporalmente restringido por la declaración del secreto sumario, que no es obstáculo para que el investigado acceda a los elementos esenciales del proceso, en los momentos en que se debate su derecho de libertad. Aunque el derecho de acceso a la información no opere de oficio, en este caso se trasgredieron los derechos fundamentales, pues el interesado presentó la solicitud oportunamente sin respuesta del juez. Finalmente, considerando que el recurrente está en libertad, se declara la nulidad de las resoluciones impugnadas sin retroacción, y se descartan las demás alegaciones.</w:t>
      </w:r>
    </w:p>
    <w:p w:rsidR="008D3EA8" w:rsidRDefault="008D3EA8" w:rsidP="008D3EA8">
      <w:pPr>
        <w:pStyle w:val="SntesisDescriptivaConSeparacion"/>
      </w:pPr>
    </w:p>
    <w:bookmarkStart w:id="9" w:name="SENTENCIA_2023_31"/>
    <w:p w:rsidR="008D3EA8" w:rsidRDefault="008D3EA8" w:rsidP="008D3EA8">
      <w:pPr>
        <w:pStyle w:val="TextoNormalNegrita"/>
      </w:pPr>
      <w:r>
        <w:fldChar w:fldCharType="begin"/>
      </w:r>
      <w:r>
        <w:instrText xml:space="preserve"> HYPERLINK "http://hj.tribunalconstitucional.es/es/Resolucion/Show/29389" \o "Ver resolución" </w:instrText>
      </w:r>
      <w:r>
        <w:fldChar w:fldCharType="separate"/>
      </w:r>
      <w:r>
        <w:t>• Sala Primera. SENTENCIA 31/2023, de 17 de abril de 2023</w:t>
      </w:r>
      <w:r>
        <w:fldChar w:fldCharType="end"/>
      </w:r>
      <w:bookmarkEnd w:id="9"/>
    </w:p>
    <w:p w:rsidR="008D3EA8" w:rsidRDefault="008D3EA8" w:rsidP="008D3EA8">
      <w:pPr>
        <w:pStyle w:val="TextoNormalSinNegrita"/>
      </w:pPr>
      <w:r>
        <w:t xml:space="preserve"> </w:t>
      </w:r>
      <w:r>
        <w:t xml:space="preserve"> </w:t>
      </w:r>
      <w:r>
        <w:t xml:space="preserve"> </w:t>
      </w:r>
      <w:r>
        <w:t> Recurso de amparo 2042-2022.</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ECLI:ES:TC:2023:31</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Susana Beatriz Vallés Gudiño en relación con el auto de un juzgado de lo social de Madrid que confirma sendas resoluciones del letrado de la administración de justicia en procedimiento para el reconocimiento del carácter fijo de la relación contractual que une a la demandante con la Comunidad de Madrid.</w:t>
      </w:r>
    </w:p>
    <w:p w:rsidR="008D3EA8" w:rsidRDefault="008D3EA8" w:rsidP="008D3EA8">
      <w:pPr>
        <w:pStyle w:val="SntesisDescriptiva"/>
      </w:pPr>
    </w:p>
    <w:p w:rsidR="008D3EA8" w:rsidRDefault="008D3EA8" w:rsidP="008D3EA8">
      <w:pPr>
        <w:pStyle w:val="SntesisAnaltica"/>
      </w:pPr>
      <w:r w:rsidRPr="008D3EA8">
        <w:rPr>
          <w:rStyle w:val="SntesisAnalticaTtulo"/>
        </w:rPr>
        <w:lastRenderedPageBreak/>
        <w:t xml:space="preserve">Síntesis Analítica: </w:t>
      </w:r>
      <w:r>
        <w:t>Vulneración del derecho a un proceso sin dilaciones indebidas: motivos estructurales del retraso; señalamiento de la vista con una demora de dos años desde la admisión a trámite de la demanda (STC 125/2022).</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La ahora recurrente en amparo formuló demanda ante la jurisdicción social, que fue admitida a trámite el día 3 de diciembre de 2021, señalándose para el 22 de noviembre de 2023 para conciliación previa y vista oral. Solicitado el adelantamiento, le fue denegado por la sobrecarga de asuntos que padece el órgano jurisdiccional.</w:t>
      </w:r>
    </w:p>
    <w:p w:rsidR="008D3EA8" w:rsidRDefault="008D3EA8" w:rsidP="008D3EA8">
      <w:pPr>
        <w:pStyle w:val="SntesisDescriptiva"/>
      </w:pPr>
    </w:p>
    <w:p w:rsidR="008D3EA8" w:rsidRDefault="008D3EA8" w:rsidP="008D3EA8">
      <w:pPr>
        <w:pStyle w:val="SntesisDescriptiva"/>
      </w:pPr>
      <w:r>
        <w:t>Se otorga el amparo por vulneración al derecho a un proceso sin dilaciones indebidas. En aplicación de la doctrina sentada en la STC 125/2022, de 10 de octubre, se hace hincapié en que las fallas estructurales que afectan la capacidad de los órganos judiciales y la carga de trabajo no eximen al Estado de la obligación de proporcionar los medios necesarios para garantizar su correcto funcionamiento. En este caso, se cumplen los presupuestos objetivos decantados por la jurisprudencia para identificar que los plazos procesales son irrazonables: (i) la demanda no revestía especial complejidad; (ii) los márgenes ordinarios de este tipo de litigios se hallan muy por debajo de los plazos aquí fijados; (iii) el interés de la solicitante —quien busca la obtención de una resolución judicial en la que se determine el carácter fijo de su relación laboral con la parte demandada— puede tener un impacto significativo en su vida; (iv) la conducta procesal de la recurrente no ha propiciado la demora; y, (v) los motivos estructurales son insuficientes para neutralizar la lesión del derecho.</w:t>
      </w:r>
    </w:p>
    <w:p w:rsidR="008D3EA8" w:rsidRDefault="008D3EA8" w:rsidP="008D3EA8">
      <w:pPr>
        <w:pStyle w:val="SntesisDescriptiva"/>
      </w:pPr>
    </w:p>
    <w:p w:rsidR="008D3EA8" w:rsidRDefault="008D3EA8" w:rsidP="008D3EA8">
      <w:pPr>
        <w:pStyle w:val="SntesisDescriptiva"/>
      </w:pPr>
      <w:r>
        <w:t>No se anticipa el señalamiento de la vista, ni se declara la nulidad de las resoluciones impugnadas, pues el retraso es de carácter estructural y el Tribunal no puede, de acuerdo con doctrina en la materia, agravar la posición de terceros.</w:t>
      </w:r>
    </w:p>
    <w:p w:rsidR="008D3EA8" w:rsidRDefault="008D3EA8" w:rsidP="008D3EA8">
      <w:pPr>
        <w:pStyle w:val="SntesisDescriptivaConSeparacion"/>
      </w:pPr>
    </w:p>
    <w:bookmarkStart w:id="10" w:name="SENTENCIA_2023_32"/>
    <w:p w:rsidR="008D3EA8" w:rsidRDefault="008D3EA8" w:rsidP="008D3EA8">
      <w:pPr>
        <w:pStyle w:val="TextoNormalNegrita"/>
      </w:pPr>
      <w:r>
        <w:fldChar w:fldCharType="begin"/>
      </w:r>
      <w:r>
        <w:instrText xml:space="preserve"> HYPERLINK "http://hj.tribunalconstitucional.es/es/Resolucion/Show/29388" \o "Ver resolución" </w:instrText>
      </w:r>
      <w:r>
        <w:fldChar w:fldCharType="separate"/>
      </w:r>
      <w:r>
        <w:t>• Sala Segunda. SENTENCIA 32/2023, de 17 de abril de 2023</w:t>
      </w:r>
      <w:r>
        <w:fldChar w:fldCharType="end"/>
      </w:r>
      <w:bookmarkEnd w:id="10"/>
    </w:p>
    <w:p w:rsidR="008D3EA8" w:rsidRDefault="008D3EA8" w:rsidP="008D3EA8">
      <w:pPr>
        <w:pStyle w:val="TextoNormalSinNegrita"/>
      </w:pPr>
      <w:r>
        <w:t xml:space="preserve"> </w:t>
      </w:r>
      <w:r>
        <w:t xml:space="preserve"> </w:t>
      </w:r>
      <w:r>
        <w:t xml:space="preserve"> </w:t>
      </w:r>
      <w:r>
        <w:t> Recurso de amparo 718-2023.</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ECLI:ES:TC:2023:32</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Julio Peñaranda Torres en relación con los autos de la Sección Cuarta de la Sala de lo Penal de la Audiencia Nacional que acordaron el mantenimiento de la medida cautelar de prisión provisional sin fianza acordada en causa por delito contra la salud pública.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libertad personal: autos que no computan el periodo de privación de libertad que las autoridades colombianas y españolas emplearon en tramitar y resolver el proceso de extradición (STC 143/2022).</w:t>
      </w:r>
    </w:p>
    <w:p w:rsidR="008D3EA8" w:rsidRDefault="008D3EA8" w:rsidP="008D3EA8">
      <w:pPr>
        <w:pStyle w:val="SntesisAnaltica"/>
      </w:pPr>
    </w:p>
    <w:p w:rsidR="008D3EA8" w:rsidRDefault="008D3EA8" w:rsidP="008D3EA8">
      <w:pPr>
        <w:pStyle w:val="SntesisDescriptiva"/>
      </w:pPr>
      <w:r w:rsidRPr="008D3EA8">
        <w:rPr>
          <w:rStyle w:val="SntesisDescriptivaTtulo"/>
        </w:rPr>
        <w:lastRenderedPageBreak/>
        <w:t xml:space="preserve">Resumen: </w:t>
      </w:r>
      <w:r>
        <w:t>Se otorga el amparo por vulneración del derecho a la libertad personal. Se reitera la doctrina contenida en la STC 143/2022 sobre el cómputo de las medidas cautelares privativas de libertad cuando tiene lugar la ejecución de procesos de extradición. La Audiencia Nacional consideró que el tiempo pasado en el extranjero no era computable a la medida de prisión provisional, porque la puesta en marcha del mecanismo de extradición fue el resultado de la actitud obstruccionista del recurrente, quién no atendió a su deber de regresar a España en los términos acordados. Sin embargo, las resoluciones impugnadas no tuvieron en cuenta las circunstancias personales y procesales alegadas por el recurrente, y resultaron en una interpretación de la normativa aplicable contraria al principio de favor libertatis y a la doctrina sentada en la STC 143/2022.</w:t>
      </w:r>
    </w:p>
    <w:p w:rsidR="008D3EA8" w:rsidRDefault="008D3EA8" w:rsidP="008D3EA8">
      <w:pPr>
        <w:pStyle w:val="SntesisDescriptivaConSeparacion"/>
      </w:pPr>
    </w:p>
    <w:bookmarkStart w:id="11" w:name="SENTENCIA_2023_33"/>
    <w:p w:rsidR="008D3EA8" w:rsidRDefault="008D3EA8" w:rsidP="008D3EA8">
      <w:pPr>
        <w:pStyle w:val="TextoNormalNegrita"/>
      </w:pPr>
      <w:r>
        <w:fldChar w:fldCharType="begin"/>
      </w:r>
      <w:r>
        <w:instrText xml:space="preserve"> HYPERLINK "http://hj.tribunalconstitucional.es/es/Resolucion/Show/29391" \o "Ver resolución" </w:instrText>
      </w:r>
      <w:r>
        <w:fldChar w:fldCharType="separate"/>
      </w:r>
      <w:r>
        <w:t>• Pleno. SENTENCIA 33/2023, de 18 de abril de 2023</w:t>
      </w:r>
      <w:r>
        <w:fldChar w:fldCharType="end"/>
      </w:r>
      <w:bookmarkEnd w:id="11"/>
    </w:p>
    <w:p w:rsidR="008D3EA8" w:rsidRDefault="008D3EA8" w:rsidP="008D3EA8">
      <w:pPr>
        <w:pStyle w:val="TextoNormalSinNegrita"/>
      </w:pPr>
      <w:r>
        <w:t xml:space="preserve"> </w:t>
      </w:r>
      <w:r>
        <w:t xml:space="preserve"> </w:t>
      </w:r>
      <w:r>
        <w:t xml:space="preserve"> </w:t>
      </w:r>
      <w:r>
        <w:t> Recurso de amparo 1307-2018.</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ECLI:ES:TC:2023:33</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Roger Sabà Riera en relación con las sentencias de la Sala de lo Civil del Tribunal Supremo y de la Audiencia Provincial de Barcelona que desestimaron su demanda de protección jurisdiccional civil del derecho a la intimidad y a la propia imagen en la que controvertía la publicación de su fotografía en la página web de la policía autonómica solicitando la colaboración ciudadana contra la violencia urbana.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Alegada vulneración de los derechos a la presunción de inocencia, intimidad, al honor y a la propia imagen: inadmisión del recurso de amparo extemporáneamente interpuesto. Votos particulares.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La policía autonómica catalana difundió a través de su página web la fotografía del ahora demandante de amparo solicitando la colaboración ciudadana para su identificación por su presunta implicación en unos disturbios que eran objeto de investigación. El afectado presentó una demanda de protección civil de sus derechos al honor, dignidad y propia imagen, que fue desestimada. </w:t>
      </w:r>
    </w:p>
    <w:p w:rsidR="008D3EA8" w:rsidRDefault="008D3EA8" w:rsidP="008D3EA8">
      <w:pPr>
        <w:pStyle w:val="SntesisDescriptiva"/>
      </w:pPr>
    </w:p>
    <w:p w:rsidR="008D3EA8" w:rsidRDefault="008D3EA8" w:rsidP="008D3EA8">
      <w:pPr>
        <w:pStyle w:val="SntesisDescriptiva"/>
      </w:pPr>
      <w:r>
        <w:t>Se inadmite el amparo por extemporáneo. Toda vez que la lesión se imputa a la actuación de la administración policial, el plazo que rige para la interposición del amparo es el de veinte días establecido en el artículo 43 de la Ley Orgánica del Tribunal Constitucional. Este plazo fue superado por el solicitante de amparo, sin que pueda hablarse de un recurso de amparo contra resoluciones judiciales ni de un recurso de amparo mixto, hipótesis ambas que permitirían ampliar el término hasta los treinta días del artículo 44 de la misma ley orgánica.</w:t>
      </w:r>
    </w:p>
    <w:p w:rsidR="008D3EA8" w:rsidRDefault="008D3EA8" w:rsidP="008D3EA8">
      <w:pPr>
        <w:pStyle w:val="SntesisDescriptiva"/>
      </w:pPr>
    </w:p>
    <w:p w:rsidR="008D3EA8" w:rsidRDefault="008D3EA8" w:rsidP="008D3EA8">
      <w:pPr>
        <w:pStyle w:val="SntesisDescriptiva"/>
      </w:pPr>
      <w:r>
        <w:t>La sentencia cuenta con dos votos particulares, uno de ellos suscrito por dos magistrados.</w:t>
      </w:r>
    </w:p>
    <w:p w:rsidR="008D3EA8" w:rsidRDefault="008D3EA8" w:rsidP="008D3EA8">
      <w:pPr>
        <w:pStyle w:val="SntesisDescriptivaConSeparacion"/>
      </w:pPr>
    </w:p>
    <w:bookmarkStart w:id="12" w:name="SENTENCIA_2023_34"/>
    <w:p w:rsidR="008D3EA8" w:rsidRDefault="008D3EA8" w:rsidP="008D3EA8">
      <w:pPr>
        <w:pStyle w:val="TextoNormalNegrita"/>
      </w:pPr>
      <w:r>
        <w:fldChar w:fldCharType="begin"/>
      </w:r>
      <w:r>
        <w:instrText xml:space="preserve"> HYPERLINK "http://hj.tribunalconstitucional.es/es/Resolucion/Show/29394" \o "Ver resolución" </w:instrText>
      </w:r>
      <w:r>
        <w:fldChar w:fldCharType="separate"/>
      </w:r>
      <w:r>
        <w:t>• Pleno. SENTENCIA 34/2023, de 18 de abril de 2023</w:t>
      </w:r>
      <w:r>
        <w:fldChar w:fldCharType="end"/>
      </w:r>
      <w:bookmarkEnd w:id="12"/>
    </w:p>
    <w:p w:rsidR="008D3EA8" w:rsidRDefault="008D3EA8" w:rsidP="008D3EA8">
      <w:pPr>
        <w:pStyle w:val="TextoNormalSinNegrita"/>
      </w:pPr>
      <w:r>
        <w:t xml:space="preserve"> </w:t>
      </w:r>
      <w:r>
        <w:t xml:space="preserve"> </w:t>
      </w:r>
      <w:r>
        <w:t xml:space="preserve"> </w:t>
      </w:r>
      <w:r>
        <w:t> Recurso de inconstitucionalidad 1760-2021.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ECLI:ES:TC:2023:34</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más de cincuenta diputados del Grupo Parlamentario Vox del Congreso en relación con la Ley Orgánica 3/2020, de 29 de diciembre, por la que se modifica la Ley Orgánica 2/2006, de 3 de mayo, de educación.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Derecho a la educación y reformas legales emprendidas durante la vigencia del estado de alarma: improcedencia de una interpretación extensiva de las limitaciones a las iniciativas legislativas en estado de emergencia; constitucionalidad de las disposiciones legales relativas a la regulación de la programación de centros, régimen de escolarización de alumnos con necesidades especiales, educación diferenciada por sexos, enseñanza de la religión y educación en valores, derecho a la enseñanza en castellano, evaluaciones generales y de diagnóstico, prueba de acceso a la universidad, supervisión del sistema educativo y ordenación y adaptación de los currículos académicos. Votos particulares.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enjuicia la constitucionalidad la Ley Orgánica 3/2020, de 29 de diciembre, por la que se modifica la Ley Orgánica 2/2006, de 3 de mayo, de educación. La sentencia resuelve la impugnación tanto del procedimiento seguido para la aprobación de la ley, como de las siguientes previsiones de la norma controvertida: regulación de la programación de centros, régimen de escolarización de alumnos con necesidades especiales, educación diferenciada por sexos, enseñanza de la religión y educación en valores, derecho a la enseñanza en castellano, evaluaciones generales y de diagnóstico, prueba de acceso a la universidad, supervisión del sistema educativo y ordenación y adaptación de los currículos académicos.</w:t>
      </w:r>
    </w:p>
    <w:p w:rsidR="008D3EA8" w:rsidRDefault="008D3EA8" w:rsidP="008D3EA8">
      <w:pPr>
        <w:pStyle w:val="SntesisDescriptiva"/>
      </w:pPr>
      <w:r>
        <w:t>Se desestima el recurso. En relación con el procedimiento seguido para la aprobación de la ley orgánica, la sentencia descarta que estemos ante un quebrantamiento de la prohibición de abordar una reforma constitucional durante la vigencia del estado de alarma, ya que, con independencia de la relevancia que pueda revestir la norma impugnada, no tiene carácter de reforma constitucional. Sentada esta premisa, se añade que el conjunto de modificaciones controvertidas se encuentra dentro del margen de libertad del legislador en la configuración del derecho a la educación:</w:t>
      </w:r>
    </w:p>
    <w:p w:rsidR="008D3EA8" w:rsidRDefault="008D3EA8" w:rsidP="008D3EA8">
      <w:pPr>
        <w:pStyle w:val="SntesisDescriptiva"/>
      </w:pPr>
      <w:r>
        <w:t xml:space="preserve">En primer lugar, la regulación de la programación de la oferta de plazas públicas por las autoridades educativas tiene un objetivo constitucionalmente legítimo: garantizar la existencia de plazas públicas suficientes. Esta modificación no supone un menoscabo del derecho a la educación en su doble dimensión (derecho de libertad frente a los poderes públicos y de prestación por estos), pues no conlleva — por el mero hecho de referirse exclusivamente a las plazas públicas—, la supresión de las plazas de centros privados o concertados. </w:t>
      </w:r>
    </w:p>
    <w:p w:rsidR="008D3EA8" w:rsidRDefault="008D3EA8" w:rsidP="008D3EA8">
      <w:pPr>
        <w:pStyle w:val="SntesisDescriptiva"/>
      </w:pPr>
      <w:r>
        <w:lastRenderedPageBreak/>
        <w:t xml:space="preserve">Por otra parte, la disposición que prioriza la escolarización de alumnos con necesidades especiales en centros ordinarios es coherente con el principio de inclusión y con la jurisprudencia europea e internacional, y no afecta al derecho de los padres a que los hijos reciban una formación religiosa y moral acorde a sus convicciones. La previsión normativa discutida obliga a que las administraciones educativas tengan en cuenta, en el proceso de escolarización, las circunstancias del caso concreto, el interés superior del menor y la voluntad de las familias. </w:t>
      </w:r>
    </w:p>
    <w:p w:rsidR="008D3EA8" w:rsidRDefault="008D3EA8" w:rsidP="008D3EA8">
      <w:pPr>
        <w:pStyle w:val="SntesisDescriptiva"/>
      </w:pPr>
      <w:r>
        <w:t xml:space="preserve">En tercer lugar, la exclusión de ayudas públicas a la educación diferenciada por sexos es una opción constitucional legítima y es conforme al modelo educativo pluralista. Se hace hincapié en que el pluralismo en la educación no implica que todos los modelos pedagógicos existentes deban recibir ayudas, ni la obligación del legislador de promoverlos. </w:t>
      </w:r>
    </w:p>
    <w:p w:rsidR="008D3EA8" w:rsidRDefault="008D3EA8" w:rsidP="008D3EA8">
      <w:pPr>
        <w:pStyle w:val="SntesisDescriptiva"/>
      </w:pPr>
      <w:r>
        <w:t>De otro lado, la caracterización de la religión como una materia separada del resto de disciplinas del currículo ha sido habitual en las anteriores leyes de educación, que —de acuerdo con lo establecido en el Acuerdo entre el Estado español y la Santa Sede sobre enseñanza y asuntos culturales— han hecho compatible la obligatoriedad de la oferta de enseñanza la religión católica con la voluntariedad de su estudio por los alumnos. Esta fórmula, completada por lo previsto en los acuerdos de cooperación suscritos con otras confesiones religiosas, no excluye el eventual desarrollo reglamentario de las disposiciones legales, sujeto siempre al control judicial. La inclusión de la asignatura valores cívicos y éticos en alguno de los cursos del tercer ciclo de la enseñanza primaria y en la educación secundaria, así como los preceptos que establecen, en la educación secundaria y bachillerato, la transversalidad de ciertos principios pedagógicos y valores (como la perspectiva de género, la educación afectivo-sexual o la igualdad), se basan en la igualdad —valor superior del ordenamiento jurídico—, y son coherentes con su  desarrollo legislativo. El derecho a la educación no excluye la transmisión de valores, siempre que sean acordes con  la Constitución. Por consiguiente, estas determinaciones legales no vulneran la neutralidad ideológica del Estado ni el derecho de los padres a que sus hijos reciban una formación religiosa y moral acorde a sus convicciones.</w:t>
      </w:r>
    </w:p>
    <w:p w:rsidR="008D3EA8" w:rsidRDefault="008D3EA8" w:rsidP="008D3EA8">
      <w:pPr>
        <w:pStyle w:val="SntesisDescriptiva"/>
      </w:pPr>
      <w:r>
        <w:t>En quinto lugar, de acuerdo con la jurisprudencia constitucional, el derecho a la educación en castellano no se traduce en el derecho a recibir la enseñanza exclusivamente en esta lengua sino en la consideración del castellano como lengua vehicular, en todo caso, en el ámbito de la enseñanza. Los tribunales podrán fiscalizar, a través de los cauces procesales adecuados a tal efecto, el cumplimiento por las comunidades autónomas de la disposición que reconoce este derecho y su garantía por parte del Estado. Se recuerda, igualmente, que la inconstitucionalidad por omisión solo se produce cuando la Constitución emplaza expresamente al legislador a que apruebe una norma que complemente las previsiones constitucionales y no por la simple omisión de una fórmula legal. En tanto que la ley orgánica controvertida incorpora un patrón de equilibrio o igualdad entre lenguas (STC 109/2019, de 1 de octubre), no resulta necesario que el legislador fije un porcentaje del uso del castellano en el sistema educativo.</w:t>
      </w:r>
    </w:p>
    <w:p w:rsidR="008D3EA8" w:rsidRDefault="008D3EA8" w:rsidP="008D3EA8">
      <w:pPr>
        <w:pStyle w:val="SntesisDescriptiva"/>
      </w:pPr>
      <w:r>
        <w:t xml:space="preserve">Por último, la ley orgánica respeta el orden competencial en lo relativo a las evaluaciones generales y de diagnóstico, la prueba de acceso a la universidad, inspección del sistema educativo y la ordenación y adaptación de los currículos académicos. El papel que la norma controvertida confiere a las comunidades autónomas en </w:t>
      </w:r>
      <w:r>
        <w:lastRenderedPageBreak/>
        <w:t xml:space="preserve">estas materias no conlleva la renuncia por parte del legislador estatal a sus competencias, ni afecta a la homogeneidad del sistema educativo, sino que consiste en una decisión de oportunidad acorde con el régimen autonómico. Se hace hincapié en que la consulta a las comunidades autónomas acerca de cuestiones que afecten a competencias de titularidad estatal es una técnica posible de cooperación y colaboración propia del modelo autonómico, que no altera la distribución de competencias. </w:t>
      </w:r>
    </w:p>
    <w:p w:rsidR="008D3EA8" w:rsidRDefault="008D3EA8" w:rsidP="008D3EA8">
      <w:pPr>
        <w:pStyle w:val="SntesisDescriptiva"/>
      </w:pPr>
      <w:r>
        <w:t>La sentencia cuenta con dos votos particulares: uno discrepante —suscrito por cuatro magistrados— y otro concurrente.</w:t>
      </w:r>
    </w:p>
    <w:p w:rsidR="008D3EA8" w:rsidRDefault="008D3EA8" w:rsidP="008D3EA8">
      <w:pPr>
        <w:pStyle w:val="SntesisDescriptivaConSeparacion"/>
      </w:pPr>
    </w:p>
    <w:bookmarkStart w:id="13" w:name="SENTENCIA_2023_35"/>
    <w:p w:rsidR="008D3EA8" w:rsidRDefault="008D3EA8" w:rsidP="008D3EA8">
      <w:pPr>
        <w:pStyle w:val="TextoNormalNegrita"/>
      </w:pPr>
      <w:r>
        <w:fldChar w:fldCharType="begin"/>
      </w:r>
      <w:r>
        <w:instrText xml:space="preserve"> HYPERLINK "http://hj.tribunalconstitucional.es/es/Resolucion/Show/29392" \o "Ver resolución" </w:instrText>
      </w:r>
      <w:r>
        <w:fldChar w:fldCharType="separate"/>
      </w:r>
      <w:r>
        <w:t>• Pleno. SENTENCIA 35/2023, de 18 de abril de 2023</w:t>
      </w:r>
      <w:r>
        <w:fldChar w:fldCharType="end"/>
      </w:r>
      <w:bookmarkEnd w:id="13"/>
    </w:p>
    <w:p w:rsidR="008D3EA8" w:rsidRDefault="008D3EA8" w:rsidP="008D3EA8">
      <w:pPr>
        <w:pStyle w:val="TextoNormalSinNegrita"/>
      </w:pPr>
      <w:r>
        <w:t xml:space="preserve"> </w:t>
      </w:r>
      <w:r>
        <w:t xml:space="preserve"> </w:t>
      </w:r>
      <w:r>
        <w:t xml:space="preserve"> </w:t>
      </w:r>
      <w:r>
        <w:t> Recurso de inconstitucionalidad 825-2022.</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más de cincuenta diputados del grupo parlamentario Vox del Congreso respecto del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Límites materiales de los decretos leyes: STC 17/2023 (suficiente justificación de la concurrencia del presupuesto habilitante de la extraordinaria y urgente necesidad en la reforma del impuesto sobre el incremento de valor de los terrenos de naturaleza urbana).</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por la STC 17/2023, de 9 de marzo, se desestima el recurso, al no apreciarse ningún vicio de constitucionalidad en la norma de urgencia impugnada. El real decreto-ley enjuiciado da respuesta al vacío normativo producido por la STC 182/2021, que declaró inconstitucional la forma de calcular la base imponible del impuesto sobre el incremento de valor de los terrenos de naturaleza urbana, cumpliendo los requisitos de la extraordinaria y urgente necesidad.</w:t>
      </w:r>
    </w:p>
    <w:p w:rsidR="008D3EA8" w:rsidRDefault="008D3EA8" w:rsidP="008D3EA8">
      <w:pPr>
        <w:pStyle w:val="SntesisDescriptivaConSeparacion"/>
      </w:pPr>
    </w:p>
    <w:bookmarkStart w:id="14" w:name="SENTENCIA_2023_36"/>
    <w:p w:rsidR="008D3EA8" w:rsidRDefault="008D3EA8" w:rsidP="008D3EA8">
      <w:pPr>
        <w:pStyle w:val="TextoNormalNegrita"/>
      </w:pPr>
      <w:r>
        <w:fldChar w:fldCharType="begin"/>
      </w:r>
      <w:r>
        <w:instrText xml:space="preserve"> HYPERLINK "http://hj.tribunalconstitucional.es/es/Resolucion/Show/29393" \o "Ver resolución" </w:instrText>
      </w:r>
      <w:r>
        <w:fldChar w:fldCharType="separate"/>
      </w:r>
      <w:r>
        <w:t>• Pleno. SENTENCIA 36/2023, de 19 de abril de 2023</w:t>
      </w:r>
      <w:r>
        <w:fldChar w:fldCharType="end"/>
      </w:r>
      <w:bookmarkEnd w:id="14"/>
    </w:p>
    <w:p w:rsidR="008D3EA8" w:rsidRDefault="008D3EA8" w:rsidP="008D3EA8">
      <w:pPr>
        <w:pStyle w:val="TextoNormalSinNegrita"/>
      </w:pPr>
      <w:r>
        <w:t xml:space="preserve"> </w:t>
      </w:r>
      <w:r>
        <w:t xml:space="preserve"> </w:t>
      </w:r>
      <w:r>
        <w:t xml:space="preserve"> </w:t>
      </w:r>
      <w:r>
        <w:t> Recurso de inconstitucionalidad 1220-2021.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ECLI:ES:TC:2023:36</w:t>
      </w:r>
    </w:p>
    <w:p w:rsidR="008D3EA8" w:rsidRDefault="008D3EA8" w:rsidP="008D3EA8">
      <w:pPr>
        <w:pStyle w:val="TextoNormalCentrado"/>
      </w:pPr>
    </w:p>
    <w:p w:rsidR="008D3EA8" w:rsidRDefault="008D3EA8" w:rsidP="008D3EA8">
      <w:pPr>
        <w:pStyle w:val="SntesisDescriptiva"/>
      </w:pPr>
      <w:r w:rsidRPr="008D3EA8">
        <w:rPr>
          <w:rStyle w:val="SntesisDescriptivaTtulo"/>
        </w:rPr>
        <w:lastRenderedPageBreak/>
        <w:t xml:space="preserve">Síntesis Descriptiva: </w:t>
      </w:r>
      <w:r>
        <w:t>Interpuesto por el Consejo de Gobierno de la Comunidad Autónoma del País Vasco en relación con diversos preceptos del Real Decreto-ley 14/2019, de 31 de octubre, por el que se adoptan medidas urgentes por razones de seguridad pública en materia de administración digital, contratación del sector público y telecomunicaciones.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Límites materiales de los decretos leyes: pérdida parcial de objeto del proceso, concurrencia del presupuesto habilitante de la extraordinaria y urgente necesidad y prohibición de tecnologías de registro distribuido en los sistemas de identificación y firma que no vulnera la competencia autonómica de autoorganización (STC 10/2023); no afectación al secreto de las comunicaciones ni a las libertades de expresión e información.</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enjuicia la constitucionalidad de diversos preceptos del Real Decreto-ley 14/2019, de 31 de octubre, de medidas urgentes por razones de seguridad pública en materia de administración digital, contratación del sector público y telecomunicaciones, por los que se regulan la administración y firma electrónica, y la intervención, seguridad y disciplina de redes y servicios de comunicaciones.</w:t>
      </w:r>
    </w:p>
    <w:p w:rsidR="008D3EA8" w:rsidRDefault="008D3EA8" w:rsidP="008D3EA8">
      <w:pPr>
        <w:pStyle w:val="SntesisDescriptiva"/>
      </w:pPr>
      <w:r>
        <w:t>La sentencia, reiterando la doctrina contenida en la STC 10/2023, de 23 de febrero, constata la pérdida parcial de objeto del recurso de inconstitucionalidad al haberse producido la modificación de una parte de la norma controvertida. En consecuencia, decaen las impugnaciones basadas en motivos sustantivos y competenciales relativas a los derechos a la libertad de expresión e información y al secreto de las comunicaciones, y las relativas al régimen de implantación de sistemas de identificación y firma de registro previo utilizados por las administraciones públicas.</w:t>
      </w:r>
    </w:p>
    <w:p w:rsidR="008D3EA8" w:rsidRDefault="008D3EA8" w:rsidP="008D3EA8">
      <w:pPr>
        <w:pStyle w:val="SntesisDescriptiva"/>
      </w:pPr>
      <w:r>
        <w:t>Se desestima el recurso en todo lo demás. En aplicación de la STC 10/2023, se constata que ha quedado acreditado el presupuesto habilitante de la extraordinaria y urgente necesidad que permite el dictado de un decreto ley. Además, no se vulnera el límite material de la norma al establecerse unas facultades de carácter excepcional y transitorio que no implican una regulación general de derechos fundamentales. Por otro, se aprecia que las disposiciones controvertidas fueron dictadas al amparo de las competencias exclusivas del Estado y no invaden los títulos autonómicos en la materia. En particular, la prohibición de uso de tecnologías de registro distribuido en los sistemas de identificación y firma de registro previo se encuadra en las competencias estatales en materia de procedimiento administrativo común, proyectadas al ámbito de los sistemas de administración electrónica, y la regulación no plasma una prohibición general o desproporcionada, sino una restricción puntual y provisional.</w:t>
      </w:r>
    </w:p>
    <w:p w:rsidR="008D3EA8" w:rsidRDefault="008D3EA8" w:rsidP="008D3EA8">
      <w:pPr>
        <w:pStyle w:val="SntesisDescriptivaConSeparacion"/>
      </w:pPr>
    </w:p>
    <w:bookmarkStart w:id="15" w:name="SENTENCIA_2023_37"/>
    <w:p w:rsidR="008D3EA8" w:rsidRDefault="008D3EA8" w:rsidP="008D3EA8">
      <w:pPr>
        <w:pStyle w:val="TextoNormalNegrita"/>
      </w:pPr>
      <w:r>
        <w:fldChar w:fldCharType="begin"/>
      </w:r>
      <w:r>
        <w:instrText xml:space="preserve"> HYPERLINK "http://hj.tribunalconstitucional.es/es/Resolucion/Show/29395" \o "Ver resolución" </w:instrText>
      </w:r>
      <w:r>
        <w:fldChar w:fldCharType="separate"/>
      </w:r>
      <w:r>
        <w:t>• Pleno. SENTENCIA 37/2023, de 19 de abril de 2023</w:t>
      </w:r>
      <w:r>
        <w:fldChar w:fldCharType="end"/>
      </w:r>
      <w:bookmarkEnd w:id="15"/>
    </w:p>
    <w:p w:rsidR="008D3EA8" w:rsidRDefault="008D3EA8" w:rsidP="008D3EA8">
      <w:pPr>
        <w:pStyle w:val="TextoNormalSinNegrita"/>
      </w:pPr>
      <w:r>
        <w:t xml:space="preserve"> </w:t>
      </w:r>
      <w:r>
        <w:t xml:space="preserve"> </w:t>
      </w:r>
      <w:r>
        <w:t xml:space="preserve"> </w:t>
      </w:r>
      <w:r>
        <w:t> Recurso de amparo 6735-2021.</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ECLI:ES:TC:2023:37</w:t>
      </w:r>
    </w:p>
    <w:p w:rsidR="008D3EA8" w:rsidRDefault="008D3EA8" w:rsidP="008D3EA8">
      <w:pPr>
        <w:pStyle w:val="TextoNormalCentrado"/>
      </w:pPr>
    </w:p>
    <w:p w:rsidR="008D3EA8" w:rsidRDefault="008D3EA8" w:rsidP="008D3EA8">
      <w:pPr>
        <w:pStyle w:val="SntesisDescriptiva"/>
      </w:pPr>
      <w:r w:rsidRPr="008D3EA8">
        <w:rPr>
          <w:rStyle w:val="SntesisDescriptivaTtulo"/>
        </w:rPr>
        <w:lastRenderedPageBreak/>
        <w:t xml:space="preserve">Síntesis Descriptiva: </w:t>
      </w:r>
      <w:r>
        <w:t>Promovido por Accesos de Ibiza, S.A., respecto del auto de la Sección Primera de la Sala de lo Contencioso-Administrativo del Tribunal Superior de Justicia de las Illes Balears que deniega la traducción al castellano de un auto de aclaración de sentencia redactado en catalán.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del derecho a la tutela judicial sin indefensión: ausencia de acreditación de una indefensión real y efectiva.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el marco de un procedimiento contencioso-administrativo que se había tramitado enteramente en castellano, la Sección Primera de la Sala de lo Contencioso-Administrativo del Tribunal Superior de Justicia de las Illes Balears pronunció en catalán su sentencia definitiva. La parte actora, y ahora recurrente en amparo, solicitó aclaración de un extremo que entendía impreciso de la sentencia y, posteriormente, la traducción al castellano del auto resolutorio del incidente, que había sido igualmente redactado en catalán. Esta última petición le fue denegada al no apreciar el órgano judicial que el uso de la lengua cooficial le hubiera causado una indefensión que la parte no llegó a concretar. </w:t>
      </w:r>
    </w:p>
    <w:p w:rsidR="008D3EA8" w:rsidRDefault="008D3EA8" w:rsidP="008D3EA8">
      <w:pPr>
        <w:pStyle w:val="SntesisDescriptiva"/>
      </w:pPr>
      <w:r>
        <w:tab/>
        <w:t xml:space="preserve">Se desestima el recurso de amparo. Por un lado, la indefensión debe tener su origen inmediato y directo en la negativa a la traducción del auto. La demandante no puso de manifiesto en ningún momento del procedimiento su dificultad para entender la lengua catalana, ni tampoco solicitó la traducción de la sentencia dictada previamente, de lo que deriva que la indefensión no está motivada por el uso lingüístico sino por la redacción empleada. Por otro lado, la indefensión producida debe ocasionar un perjuicio material real, y no uno potencial o abstracto. El recurrente alega problemas para plantear un eventual incidente de ejecución, por lo que la falta de traducción no ha generado perjuicio real alguno. </w:t>
      </w:r>
    </w:p>
    <w:p w:rsidR="008D3EA8" w:rsidRDefault="008D3EA8" w:rsidP="008D3EA8">
      <w:pPr>
        <w:pStyle w:val="SntesisDescriptiva"/>
      </w:pPr>
      <w:r>
        <w:tab/>
        <w:t>La sentencia cuenta con un voto particular discrepante suscrito por cuatro magistrados.</w:t>
      </w:r>
    </w:p>
    <w:p w:rsidR="008D3EA8" w:rsidRDefault="008D3EA8" w:rsidP="008D3EA8">
      <w:pPr>
        <w:pStyle w:val="SntesisDescriptivaConSeparacion"/>
      </w:pPr>
    </w:p>
    <w:bookmarkStart w:id="16" w:name="SENTENCIA_2023_38"/>
    <w:p w:rsidR="008D3EA8" w:rsidRDefault="008D3EA8" w:rsidP="008D3EA8">
      <w:pPr>
        <w:pStyle w:val="TextoNormalNegrita"/>
      </w:pPr>
      <w:r>
        <w:fldChar w:fldCharType="begin"/>
      </w:r>
      <w:r>
        <w:instrText xml:space="preserve"> HYPERLINK "http://hj.tribunalconstitucional.es/es/Resolucion/Show/29396" \o "Ver resolución" </w:instrText>
      </w:r>
      <w:r>
        <w:fldChar w:fldCharType="separate"/>
      </w:r>
      <w:r>
        <w:t>• Pleno. SENTENCIA 38/2023, de 20 de abril de 2023</w:t>
      </w:r>
      <w:r>
        <w:fldChar w:fldCharType="end"/>
      </w:r>
      <w:bookmarkEnd w:id="16"/>
    </w:p>
    <w:p w:rsidR="008D3EA8" w:rsidRDefault="008D3EA8" w:rsidP="008D3EA8">
      <w:pPr>
        <w:pStyle w:val="TextoNormalSinNegrita"/>
      </w:pPr>
      <w:r>
        <w:t xml:space="preserve"> </w:t>
      </w:r>
      <w:r>
        <w:t xml:space="preserve"> </w:t>
      </w:r>
      <w:r>
        <w:t xml:space="preserve"> </w:t>
      </w:r>
      <w:r>
        <w:t> Recurso de amparo 3214-2022.</w:t>
      </w:r>
    </w:p>
    <w:p w:rsidR="008D3EA8" w:rsidRDefault="008D3EA8" w:rsidP="008D3EA8">
      <w:pPr>
        <w:pStyle w:val="TextoNormalCentradoCursiva"/>
      </w:pPr>
      <w:r>
        <w:t xml:space="preserve"> </w:t>
      </w:r>
      <w:r>
        <w:t xml:space="preserve"> </w:t>
      </w:r>
      <w:r>
        <w:t xml:space="preserve"> </w:t>
      </w:r>
      <w:r>
        <w:t> (BOE núm. 121, de 22 de mayo de 2023)</w:t>
      </w:r>
    </w:p>
    <w:p w:rsidR="008D3EA8" w:rsidRDefault="008D3EA8" w:rsidP="008D3EA8">
      <w:pPr>
        <w:pStyle w:val="TextoNormalCentrado"/>
      </w:pPr>
      <w:r>
        <w:t xml:space="preserve"> </w:t>
      </w:r>
      <w:r>
        <w:t xml:space="preserve"> </w:t>
      </w:r>
      <w:r>
        <w:t xml:space="preserve"> </w:t>
      </w:r>
      <w:r>
        <w:t> ECLI:ES:TC:2023:38</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A.N.R. respecto de los autos dictados por la Audiencia Provincial de Las Palmas de Gran Canaria y un juzgado de primera instancia de Telde que acordaron la administración de la vacuna frente a la Covid-19.</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 xml:space="preserve">Supuesta vulneración de los derechos a la integridad física, igualdad y no discriminación e intimidad personal en relación con el derecho a la tutela judicial efectiva: resoluciones judiciales que realizaron una ponderación </w:t>
      </w:r>
      <w:r>
        <w:lastRenderedPageBreak/>
        <w:t>adecuada de los intereses de una persona vulnerable y proporcionada a sus necesidades atendiendo a las circunstancias concurrentes.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Don A.N.R., negó la autorización para que se administrara a su madre, de 86 años y de la que ostenta la condición de tutor, la vacuna contra la Covid-19 en la residencia de ancianos en la que se encuentra ingresada. En aplicación del protocolo sanitario de prevención de la transmisión del virus referido, la afectada fue aislada y el Ministerio Fiscal solicitó y obtuvo autorización judicial para la aplicación no voluntaria de la vacuna. </w:t>
      </w:r>
    </w:p>
    <w:p w:rsidR="008D3EA8" w:rsidRDefault="008D3EA8" w:rsidP="008D3EA8">
      <w:pPr>
        <w:pStyle w:val="SntesisDescriptiva"/>
      </w:pPr>
    </w:p>
    <w:p w:rsidR="008D3EA8" w:rsidRDefault="008D3EA8" w:rsidP="008D3EA8">
      <w:pPr>
        <w:pStyle w:val="SntesisDescriptiva"/>
      </w:pPr>
      <w:r>
        <w:t>Se desestima el recurso. El derecho a la integridad física, en relación con la facultad de autodeterminación para aceptar o rechazar la práctica de procedimientos médicos —incluida la administración de vacunas—, puede restringirse mediante habilitación legal expresa y con respeto del principio de proporcionalidad. Estos presupuestos fueron respetados por la autoridad judicial que autorizó la aplicación de la vacuna, en el marco de injerencia permitido por la Ley de autonomía del paciente y ponderando las circunstancias del caso. Por una parte, cuando la persona no está en capacidad para prestar su consentimiento en una situación de riesgo para su salud, su representante debe escoger la opción que represente el mayor beneficio apartándose de propósitos personales o públicos, finalidad que fue protegida en el control judicial. Por otra, la decisión del juez ponderó adecuadamente las circunstancias concurrentes en el caso: la afectada no se hallaba con capacidad de decidir y se encontraba en especial situación de vulnerabilidad ante el riesgo de  contagio —por su edad avanzada y el entorno domiciliario—, por otro lado, los informes médicos permitían inferir que los eventuales beneficios de la vacunación superaban los riesgos previsibles en un contexto de pandemia.</w:t>
      </w:r>
    </w:p>
    <w:p w:rsidR="008D3EA8" w:rsidRDefault="008D3EA8" w:rsidP="008D3EA8">
      <w:pPr>
        <w:pStyle w:val="SntesisDescriptivaConSeparacion"/>
      </w:pPr>
    </w:p>
    <w:bookmarkStart w:id="17" w:name="SENTENCIA_2023_39"/>
    <w:p w:rsidR="008D3EA8" w:rsidRDefault="008D3EA8" w:rsidP="008D3EA8">
      <w:pPr>
        <w:pStyle w:val="TextoNormalNegrita"/>
      </w:pPr>
      <w:r>
        <w:fldChar w:fldCharType="begin"/>
      </w:r>
      <w:r>
        <w:instrText xml:space="preserve"> HYPERLINK "http://hj.tribunalconstitucional.es/es/Resolucion/Show/29438" \o "Ver resolución" </w:instrText>
      </w:r>
      <w:r>
        <w:fldChar w:fldCharType="separate"/>
      </w:r>
      <w:r>
        <w:t>• Sala Segunda. SENTENCIA 39/2023, de 8 de mayo de 2023</w:t>
      </w:r>
      <w:r>
        <w:fldChar w:fldCharType="end"/>
      </w:r>
      <w:bookmarkEnd w:id="17"/>
    </w:p>
    <w:p w:rsidR="008D3EA8" w:rsidRDefault="008D3EA8" w:rsidP="008D3EA8">
      <w:pPr>
        <w:pStyle w:val="TextoNormalSinNegrita"/>
      </w:pPr>
      <w:r>
        <w:t xml:space="preserve"> </w:t>
      </w:r>
      <w:r>
        <w:t xml:space="preserve"> </w:t>
      </w:r>
      <w:r>
        <w:t xml:space="preserve"> </w:t>
      </w:r>
      <w:r>
        <w:t> Recurso de amparo 296-2020.</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ECLI:ES:TC:2023:39</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María Rosa Coll Colom en relación con la sentencia de un juzgado de lo contencioso-administrativo de Lleida que desestimó su impugnación de diferentes liquidaciones complementarias del impuesto de bienes inmuebles y posteriores providencias de apremio.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(incongruencia omisiva): desestimación judicial de la pretensión tempestivamente deducida que carece de la mínima motivación que permita entender el razonamiento que ha llevado a confirmar las resoluciones administrativas impugnadas.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proceso contencioso-administrativo que tenía por objeto diversas liquidaciones complementarias y las correspondientes providencias de apremio </w:t>
      </w:r>
      <w:r>
        <w:lastRenderedPageBreak/>
        <w:t xml:space="preserve">para su ejecución forzosa, un juzgado de lo contencioso-administrativo desestimó el recurso sin dar respuesta a las pretensiones y argumentaciones de la demandante. </w:t>
      </w:r>
    </w:p>
    <w:p w:rsidR="008D3EA8" w:rsidRDefault="008D3EA8" w:rsidP="008D3EA8">
      <w:pPr>
        <w:pStyle w:val="SntesisDescriptiva"/>
      </w:pPr>
      <w:r>
        <w:t>Se otorga el amparo por vulneración del derecho a la tutela judicial efectiva sin indefensión. La sentencia del juzgado contencioso-administrativo incurre en incongruencia omisiva al haber desestimado las pretensiones de la demandante sin una mínima motivación que permita entender el razonamiento que lleva a confirmar las resoluciones administrativas recurridas. La resolución del asunto exigía examinar si las liquidaciones estaban prescritas, si la notificación de la actualización del valor catastral era válida, y si las liquidaciones y sus apremios eran nulas o anulables. Sin embargo, la sentencia impugnada se limita a desestimar las pretensiones, afirmando que constan las notificaciones de la modificación del valor catastral y de los apremios, sin que concurra ningún motivo de oposición a ellas. Adicionalmente, la sentencia impugnada declaraba que los procedimientos de liquidación tributaria no pueden examinar la naturaleza catastral, sin hacer una aplicación de la argumentación al caso concreto ni contestar los argumentos de la demandante sobre la viabilidad de impugnar indirectamente el valor catastral.</w:t>
      </w:r>
    </w:p>
    <w:p w:rsidR="008D3EA8" w:rsidRDefault="008D3EA8" w:rsidP="008D3EA8">
      <w:pPr>
        <w:pStyle w:val="SntesisDescriptivaConSeparacion"/>
      </w:pPr>
    </w:p>
    <w:bookmarkStart w:id="18" w:name="SENTENCIA_2023_40"/>
    <w:p w:rsidR="008D3EA8" w:rsidRDefault="008D3EA8" w:rsidP="008D3EA8">
      <w:pPr>
        <w:pStyle w:val="TextoNormalNegrita"/>
      </w:pPr>
      <w:r>
        <w:fldChar w:fldCharType="begin"/>
      </w:r>
      <w:r>
        <w:instrText xml:space="preserve"> HYPERLINK "http://hj.tribunalconstitucional.es/es/Resolucion/Show/29397" \o "Ver resolución" </w:instrText>
      </w:r>
      <w:r>
        <w:fldChar w:fldCharType="separate"/>
      </w:r>
      <w:r>
        <w:t>• Sala Primera. SENTENCIA 40/2023, de 8 de mayo de 2023</w:t>
      </w:r>
      <w:r>
        <w:fldChar w:fldCharType="end"/>
      </w:r>
      <w:bookmarkEnd w:id="18"/>
    </w:p>
    <w:p w:rsidR="008D3EA8" w:rsidRDefault="008D3EA8" w:rsidP="008D3EA8">
      <w:pPr>
        <w:pStyle w:val="TextoNormalSinNegrita"/>
      </w:pPr>
      <w:r>
        <w:t xml:space="preserve"> </w:t>
      </w:r>
      <w:r>
        <w:t xml:space="preserve"> </w:t>
      </w:r>
      <w:r>
        <w:t xml:space="preserve"> </w:t>
      </w:r>
      <w:r>
        <w:t> Recurso de amparo 5965-2020.</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ECLI:ES:TC:2023:40</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Modou Joof respecto de los autos dictados por la Audiencia Provincial de Madrid y un juzgado de primera instancia de la capital en procedimiento de protección de menores.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(acceso a la jurisdicción): resolución judicial que impide la efectiva impugnación del decreto de la fiscalía de menores sobre determinación de la edad al dar por concluso el procedimiento fundándose en que el demandante habría alcanzado la mayoría de edad (STC 130/2022).</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Al demandante de amparo se le denegó la medida de protección de tutela por haber decretado su mayoría de edad el Ministerio Fiscal. El recurrente impugnó esta decisión iniciando un procedimiento civil especial de oposición a medidas de protección de menores. El juzgado, en decisión luego confirmada por la Audiencia Provincial en apelación, archivó este procedimiento por pérdida de objeto, al considerar que el demandante no tenía interés legítimo en un proceso sobre tutela de menores al haber alcanzado la mayoría de edad según la documentación que él mismo aportaba. </w:t>
      </w:r>
    </w:p>
    <w:p w:rsidR="008D3EA8" w:rsidRDefault="008D3EA8" w:rsidP="008D3EA8">
      <w:pPr>
        <w:pStyle w:val="SntesisDescriptiva"/>
      </w:pPr>
      <w:r>
        <w:t>Se otorga el amparo por vulneración del derecho a la tutela judicial efectiva en su vertiente del derecho de acceso a la jurisdicción, en aplicación de la STC 130/2022, de 24 de octubre. La terminación anticipada del proceso privó al deman</w:t>
      </w:r>
      <w:r>
        <w:lastRenderedPageBreak/>
        <w:t>dante de obtener el reconocimiento de la autenticidad de su documentación y el arreglo de la discordancia entre la edad de su documentación personal y la atribuida por el Ministerio Fiscal; además del reconocimiento de todos los derechos derivados de la minoría de edad, que trascienden a las medidas de protección que fueron denegadas. Los autos vulneraron el derecho del recurrente al hacer una interpretación errónea y reduccionista de la norma procesal y declarar la pérdida de objeto, frustrando así la primacía del interés superior del menor y la preservación de su identidad, que eran los verdaderos intereses subyacentes.</w:t>
      </w:r>
    </w:p>
    <w:p w:rsidR="008D3EA8" w:rsidRDefault="008D3EA8" w:rsidP="008D3EA8">
      <w:pPr>
        <w:pStyle w:val="SntesisDescriptivaConSeparacion"/>
      </w:pPr>
    </w:p>
    <w:bookmarkStart w:id="19" w:name="SENTENCIA_2023_41"/>
    <w:p w:rsidR="008D3EA8" w:rsidRDefault="008D3EA8" w:rsidP="008D3EA8">
      <w:pPr>
        <w:pStyle w:val="TextoNormalNegrita"/>
      </w:pPr>
      <w:r>
        <w:fldChar w:fldCharType="begin"/>
      </w:r>
      <w:r>
        <w:instrText xml:space="preserve"> HYPERLINK "http://hj.tribunalconstitucional.es/es/Resolucion/Show/29398" \o "Ver resolución" </w:instrText>
      </w:r>
      <w:r>
        <w:fldChar w:fldCharType="separate"/>
      </w:r>
      <w:r>
        <w:t>• Sala Segunda. SENTENCIA 41/2023, de 8 de mayo de 2023</w:t>
      </w:r>
      <w:r>
        <w:fldChar w:fldCharType="end"/>
      </w:r>
      <w:bookmarkEnd w:id="19"/>
    </w:p>
    <w:p w:rsidR="008D3EA8" w:rsidRDefault="008D3EA8" w:rsidP="008D3EA8">
      <w:pPr>
        <w:pStyle w:val="TextoNormalSinNegrita"/>
      </w:pPr>
      <w:r>
        <w:t xml:space="preserve"> </w:t>
      </w:r>
      <w:r>
        <w:t xml:space="preserve"> </w:t>
      </w:r>
      <w:r>
        <w:t xml:space="preserve"> </w:t>
      </w:r>
      <w:r>
        <w:t> Recurso de amparo 4702-2021.</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ECLI:ES:TC:2023:41</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Barcelona Bus, S.L., respecto de las resoluciones dictadas por un juzgado de lo social de Mataró en procedimiento de ejecución de títulos judiciales.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sin indefensión: emplazamiento mediante edictos de la demandada en procedimiento por despido, sin agotar las posibilidades de notificación personal en el centro de trabajo que figuraba en las actuaciones (STC 181/2021).</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Se otorga el amparo en aplicación de doctrina consolidada (entre otras, STC 181/2021, de 25 de octubre) sobre el agotamiento de todos los medios de comunicación personal por parte del órgano judicial antes de acudir al emplazamiento edictal, en procedimientos de despido y subsiguiente ejecución. El juzgado notificó por edictos al demandante de amparo sin haber agotado previamente las posibilidades razonables de averiguación de su domicilio real para proceder a la notificación personal, vulnerándose así su derecho a la tutela judicial sin indefensión. En este caso, el órgano judicial se limitó a reiterar infructuosos intentos de notificación en el domicilio indicado por la parte actora, a pesar de que la dirección del centro de trabajo constaba en las actuaciones, y que, en esta última, la demandante de amparo había sido notificada en otro procedimiento que se seguía coetáneamente en el mismo juzgado. </w:t>
      </w:r>
    </w:p>
    <w:p w:rsidR="008D3EA8" w:rsidRDefault="008D3EA8" w:rsidP="008D3EA8">
      <w:pPr>
        <w:pStyle w:val="SntesisDescriptiva"/>
      </w:pPr>
    </w:p>
    <w:p w:rsidR="008D3EA8" w:rsidRDefault="008D3EA8" w:rsidP="008D3EA8">
      <w:pPr>
        <w:pStyle w:val="SntesisDescriptiva"/>
      </w:pPr>
      <w:r>
        <w:t>La sentencia declara la nulidad de lo actuado desde que se ordenó el emplazamiento edictal del recurrente, así como del posterior procedimiento de ejecución de títulos judiciales; y ordena la retroacción de actuaciones al momento anterior al dictado de la diligencia de ordenación.</w:t>
      </w:r>
    </w:p>
    <w:p w:rsidR="008D3EA8" w:rsidRDefault="008D3EA8" w:rsidP="008D3EA8">
      <w:pPr>
        <w:pStyle w:val="SntesisDescriptivaConSeparacion"/>
      </w:pPr>
    </w:p>
    <w:bookmarkStart w:id="20" w:name="SENTENCIA_2023_42"/>
    <w:p w:rsidR="008D3EA8" w:rsidRDefault="008D3EA8" w:rsidP="008D3EA8">
      <w:pPr>
        <w:pStyle w:val="TextoNormalNegrita"/>
      </w:pPr>
      <w:r>
        <w:lastRenderedPageBreak/>
        <w:fldChar w:fldCharType="begin"/>
      </w:r>
      <w:r>
        <w:instrText xml:space="preserve"> HYPERLINK "http://hj.tribunalconstitucional.es/es/Resolucion/Show/29399" \o "Ver resolución" </w:instrText>
      </w:r>
      <w:r>
        <w:fldChar w:fldCharType="separate"/>
      </w:r>
      <w:r>
        <w:t>• Sala Primera. SENTENCIA 42/2023, de 8 de mayo de 2023</w:t>
      </w:r>
      <w:r>
        <w:fldChar w:fldCharType="end"/>
      </w:r>
      <w:bookmarkEnd w:id="20"/>
    </w:p>
    <w:p w:rsidR="008D3EA8" w:rsidRDefault="008D3EA8" w:rsidP="008D3EA8">
      <w:pPr>
        <w:pStyle w:val="TextoNormalSinNegrita"/>
      </w:pPr>
      <w:r>
        <w:t xml:space="preserve"> </w:t>
      </w:r>
      <w:r>
        <w:t xml:space="preserve"> </w:t>
      </w:r>
      <w:r>
        <w:t xml:space="preserve"> </w:t>
      </w:r>
      <w:r>
        <w:t> Recurso de amparo 4705-2021.</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ECLI:ES:TC:2023:42</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Selton, S.L.U., respecto de las resoluciones de la letrada de la administración de justicia de un juzgado de primera instancia e instrucción de La Seu d’Urgell (Lleida) en procedimiento de ejecución hipotecaria.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(acceso al recurso): resoluciones de una letrada de la administración de justicia que impiden impugnar en reposición la decisión judicial que rechazaba tenerla por emplazada y parte en procedimiento ejecutivo (STC 208/2015).</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La sociedad demandante de amparo solicitó que se la tuviera como personada en un procedimiento de ejecución hipotecaria. Frente a la denegación de su solicitud promovió recursos de reposición e incidente de nulidad de actuaciones en los que se la tuvo por no presentada por carecer de condición de parte. </w:t>
      </w:r>
    </w:p>
    <w:p w:rsidR="008D3EA8" w:rsidRDefault="008D3EA8" w:rsidP="008D3EA8">
      <w:pPr>
        <w:pStyle w:val="SntesisDescriptiva"/>
      </w:pPr>
      <w:r>
        <w:t>Se otorga el amparo por vulneración del derecho a la tutela judicial en su vertiente de acceso al recurso. En aplicación de la doctrina sentada en la STC 208/2015, de 5 de octubre, las diligencias de la letrada que tuvieron por no presentados los recursos de reposición e incidente de nulidad de actuaciones carecen de motivación e incurren en una extralimitación de sus funciones. Por un lado, no citaban ningún precepto legal y se fundaban en la falta de legitimación de la interesada al no ser parte en el proceso. Por otro, impidieron al órgano judicial el ejercicio de su potestad jurisdiccional y la reparación del derecho fundamental ya que, según establece la normativa y la jurisprudencia, la decisión sobre la inadmisión de estos recursos corresponde al órgano judicial.</w:t>
      </w:r>
    </w:p>
    <w:p w:rsidR="008D3EA8" w:rsidRDefault="008D3EA8" w:rsidP="008D3EA8">
      <w:pPr>
        <w:pStyle w:val="SntesisDescriptivaConSeparacion"/>
      </w:pPr>
    </w:p>
    <w:bookmarkStart w:id="21" w:name="SENTENCIA_2023_43"/>
    <w:p w:rsidR="008D3EA8" w:rsidRDefault="008D3EA8" w:rsidP="008D3EA8">
      <w:pPr>
        <w:pStyle w:val="TextoNormalNegrita"/>
      </w:pPr>
      <w:r>
        <w:fldChar w:fldCharType="begin"/>
      </w:r>
      <w:r>
        <w:instrText xml:space="preserve"> HYPERLINK "http://hj.tribunalconstitucional.es/es/Resolucion/Show/29400" \o "Ver resolución" </w:instrText>
      </w:r>
      <w:r>
        <w:fldChar w:fldCharType="separate"/>
      </w:r>
      <w:r>
        <w:t>• Sala Segunda. SENTENCIA 43/2023, de 8 de mayo de 2023</w:t>
      </w:r>
      <w:r>
        <w:fldChar w:fldCharType="end"/>
      </w:r>
      <w:bookmarkEnd w:id="21"/>
    </w:p>
    <w:p w:rsidR="008D3EA8" w:rsidRDefault="008D3EA8" w:rsidP="008D3EA8">
      <w:pPr>
        <w:pStyle w:val="TextoNormalSinNegrita"/>
      </w:pPr>
      <w:r>
        <w:t xml:space="preserve"> </w:t>
      </w:r>
      <w:r>
        <w:t xml:space="preserve"> </w:t>
      </w:r>
      <w:r>
        <w:t xml:space="preserve"> </w:t>
      </w:r>
      <w:r>
        <w:t> Recurso de amparo 2773-2022.</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ECLI:ES:TC:2023:43</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Mariano Nava Calvo respecto de las sentencias de la Audiencia Provincial de Toledo y un juzgado de lo penal de esa capital que le condenaron por un delito societario.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tutela judicial (motivación e incongruencia omisiva) y a un proceso con todas las garantías (doble instancia penal): rechazo del recurso de apelación fundado en una irrealizable derivación a la vía de aclaración o complemento de sentencia por el propio juzgado sentenciador, denegación inmotivada de una solicitud de prueba de descargo en segunda instancia y ausencia de toda respuesta a un motivo del recurso.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El recurrente en amparo, condenado en primera instancia, planteó recurso de apelación, alegando unos motivos sobre los que audiencia provincial declinó pronunciarse, al considerar que el recurrente debiera haber acudido al cauce de la aclaración de sentencia y no al de la apelación.  </w:t>
      </w:r>
    </w:p>
    <w:p w:rsidR="008D3EA8" w:rsidRDefault="008D3EA8" w:rsidP="008D3EA8">
      <w:pPr>
        <w:pStyle w:val="SntesisDescriptiva"/>
      </w:pPr>
      <w:r>
        <w:tab/>
        <w:t>Se estima el recurso de amparo. La audiencia provincial vulneró el derecho a un proceso con todas las garantías al denegar la doble instancia penal, pues rechazó resolver sobre el fondo el asunto porque el recurrente no había instado la aclaración de sentencia en primera instancia. La promoción de la solicitud de aclaración supone una exigencia inidónea porque no podía modificar el fallo ni la argumentación de la sentencia publicada, y además equivale a crear una condición de admisibilidad del recurso de apelación que carece de cobertura legal. También lesiona el derecho a la tutela judicial efectiva del demandante, primero, en su vertiente de derecho a obtener una resolución motivada al denegar la práctica de una prueba solicitada en el recurso porque la petición no se reflejó en el otrosí, defecto formal que no satisface la obligación de motivar razonadamente las resoluciones; y, segundo, al incurrir en incongruencia omisiva porque rehúsa pronunciarse sobre la falta de imparcialidad del juzgador.</w:t>
      </w:r>
    </w:p>
    <w:p w:rsidR="008D3EA8" w:rsidRDefault="008D3EA8" w:rsidP="008D3EA8">
      <w:pPr>
        <w:pStyle w:val="SntesisDescriptivaConSeparacion"/>
      </w:pPr>
    </w:p>
    <w:bookmarkStart w:id="22" w:name="SENTENCIA_2023_44"/>
    <w:p w:rsidR="008D3EA8" w:rsidRDefault="008D3EA8" w:rsidP="008D3EA8">
      <w:pPr>
        <w:pStyle w:val="TextoNormalNegrita"/>
      </w:pPr>
      <w:r>
        <w:fldChar w:fldCharType="begin"/>
      </w:r>
      <w:r>
        <w:instrText xml:space="preserve"> HYPERLINK "http://hj.tribunalconstitucional.es/es/Resolucion/Show/29434" \o "Ver resolución" </w:instrText>
      </w:r>
      <w:r>
        <w:fldChar w:fldCharType="separate"/>
      </w:r>
      <w:r>
        <w:t>• Pleno. SENTENCIA 44/2023, de 9 de mayo de 2023</w:t>
      </w:r>
      <w:r>
        <w:fldChar w:fldCharType="end"/>
      </w:r>
      <w:bookmarkEnd w:id="22"/>
    </w:p>
    <w:p w:rsidR="008D3EA8" w:rsidRDefault="008D3EA8" w:rsidP="008D3EA8">
      <w:pPr>
        <w:pStyle w:val="TextoNormalSinNegrita"/>
      </w:pPr>
      <w:r>
        <w:t xml:space="preserve"> </w:t>
      </w:r>
      <w:r>
        <w:t xml:space="preserve"> </w:t>
      </w:r>
      <w:r>
        <w:t xml:space="preserve"> </w:t>
      </w:r>
      <w:r>
        <w:t> Recurso de inconstitucionalidad 4523-2010.</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ECLI:ES:TC:2023:44</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más de cincuenta diputados del Grupo Parlamentario Popular del Congreso en relación con diversos preceptos de la Ley Orgánica 2/2010, de 3 de marzo, de salud sexual y reproductiva y de la interrupción voluntaria del embarazo.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Derecho a la vida y aborto: fundamentos constitucionales de la autodeterminación de la mujer respecto de la interrupción del embarazo y consideración de la vida prenatal como bien constitucionalmente protegido, constitucionalidad del sistema de plazos en su conjunto, de la interrupción del embarazo dentro de las catorce primeras semanas de gestación o por indicación terapéutica o embriopática; garantías de acceso a la interrupción voluntaria del embarazo, objeción de conciencia de los profesionales sanitarios y perspectiva de género en la formación de los profesionales; pérdida sobrevenida parcial de objeto del proceso. Votos particulares.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Se enjuicia la constitucionalidad de diversos preceptos de la Ley Orgánica 2/2010, de 3 de marzo, de salud sexual y reproductiva y de la interrupción voluntaria del embarazo. En concreto, aquellos que introducen el sistema de plazos para la interrupción del embarazo; requisitos y condiciones para llevarlo a cabo; inclusión de una cláusula de interpretación favorable a los derechos de la mujer; reglas </w:t>
      </w:r>
      <w:r>
        <w:lastRenderedPageBreak/>
        <w:t>para el ejercicio de la objeción de conciencia; introducción de la perspectiva de género en la formación de los profesionales de la salud, y la incorporación, en los programas curriculares de ciencias de la salud, de investigación y práctica del procedimiento.</w:t>
      </w:r>
    </w:p>
    <w:p w:rsidR="008D3EA8" w:rsidRDefault="008D3EA8" w:rsidP="008D3EA8">
      <w:pPr>
        <w:pStyle w:val="SntesisDescriptiva"/>
      </w:pPr>
    </w:p>
    <w:p w:rsidR="008D3EA8" w:rsidRDefault="008D3EA8" w:rsidP="008D3EA8">
      <w:pPr>
        <w:pStyle w:val="SntesisDescriptiva"/>
      </w:pPr>
      <w:r>
        <w:t xml:space="preserve">Se declara la pérdida sobrevenida de objeto —por sustitución normativa— en relación con algunos de los preceptos legales inicialmente controvertidos, pues la Ley Orgánica 11/2015 modificó el sentido de las normas sobre consentimiento para la interrupción voluntaria del embarazo por menores de edad y mujeres con capacidad modificada judicialmente. En todo lo demás, persiste el interés constitucional, ya que la entrada en vigor de la Ley Orgánica 2/2023 de modificación de la ley impugnada, no supuso una alteración del sistema de plazos que permite la interrupción del embarazo, y, además, varias de las alegaciones habían sido objeto de deliberación y desestimación por parte del Pleno del Tribunal antes del cambio legislativo. </w:t>
      </w:r>
    </w:p>
    <w:p w:rsidR="008D3EA8" w:rsidRDefault="008D3EA8" w:rsidP="008D3EA8">
      <w:pPr>
        <w:pStyle w:val="SntesisDescriptiva"/>
      </w:pPr>
    </w:p>
    <w:p w:rsidR="008D3EA8" w:rsidRDefault="008D3EA8" w:rsidP="008D3EA8">
      <w:pPr>
        <w:pStyle w:val="SntesisDescriptiva"/>
      </w:pPr>
      <w:r>
        <w:t>Se desestima el recurso respecto de las demás impugnaciones: el embarazo es un proceso biológico que repercute en todos los aspectos de la vida de la mujer y condiciona su proyecto de vida. Por lo tanto, la decisión de continuar o interrumpir la gestación está vinculada con el principio de dignidad y libre desarrollo de la personalidad —fundamentos del derecho de autodeterminación—, y con el derecho a la integridad física y moral. A pesar de esto, el legislador puede limitar el ejercicio de los derechos de la mujer, con el propósito de proteger la vida prenatal —bien constitucionalmente protegido—, siempre que las restricciones se encuentren justificadas y sean proporcionales. Estas condiciones son respetadas por el sistema de plazos que admite la interrupción voluntaria del embarazo, pues a pesar de que se restringe gradualmente la libertad de la mujer, respeta el ejercicio razonado de los derechos en cada uno de los tres siguientes supuestos:</w:t>
      </w:r>
    </w:p>
    <w:p w:rsidR="008D3EA8" w:rsidRDefault="008D3EA8" w:rsidP="008D3EA8">
      <w:pPr>
        <w:pStyle w:val="SntesisDescriptiva"/>
      </w:pPr>
    </w:p>
    <w:p w:rsidR="008D3EA8" w:rsidRDefault="008D3EA8" w:rsidP="008D3EA8">
      <w:pPr>
        <w:pStyle w:val="SntesisDescriptiva"/>
      </w:pPr>
      <w:r>
        <w:t>a)</w:t>
      </w:r>
      <w:r>
        <w:tab/>
        <w:t>La interrupción del embarazo durante las primeras catorce semanas de gestación, con fundamento en la decisión exclusiva de la gestante es constitucional, pues la mujer es titular autónoma de sus derechos. El Estado cumple con su obligación de proteger la vida prenatal, ya que ha establecido un modelo asistencial sanitario de carácter preventivo y de apoyo a la maternidad.</w:t>
      </w:r>
    </w:p>
    <w:p w:rsidR="008D3EA8" w:rsidRDefault="008D3EA8" w:rsidP="008D3EA8">
      <w:pPr>
        <w:pStyle w:val="SntesisDescriptiva"/>
      </w:pPr>
    </w:p>
    <w:p w:rsidR="008D3EA8" w:rsidRDefault="008D3EA8" w:rsidP="008D3EA8">
      <w:pPr>
        <w:pStyle w:val="SntesisDescriptiva"/>
      </w:pPr>
      <w:r>
        <w:t>b)</w:t>
      </w:r>
      <w:r>
        <w:tab/>
        <w:t>Resulta adecuado y proporcional restringir la práctica del procedimiento entre la semana catorce y el final de la vigésima segunda semana de gestación en los supuestos de grave riesgo para la vida o salud de la embarazada y de riesgo de graves anomalías en el feto. La mujer debe tener pleno conocimiento de las circunstancias relevantes al momento de decidir la continuación del embarazo, y las anomalías generalmente se detectan más allá del plazo de catorce semanas. Restringir la libertad de la madre en estos contextos es imponerle una carga desproporcionada, no compensable con las prestaciones ofrecidas por el Estado.</w:t>
      </w:r>
    </w:p>
    <w:p w:rsidR="008D3EA8" w:rsidRDefault="008D3EA8" w:rsidP="008D3EA8">
      <w:pPr>
        <w:pStyle w:val="SntesisDescriptiva"/>
      </w:pPr>
    </w:p>
    <w:p w:rsidR="008D3EA8" w:rsidRDefault="008D3EA8" w:rsidP="008D3EA8">
      <w:pPr>
        <w:pStyle w:val="SntesisDescriptiva"/>
      </w:pPr>
      <w:r>
        <w:t>c)</w:t>
      </w:r>
      <w:r>
        <w:tab/>
        <w:t xml:space="preserve">La regla que permite interrumpir la gestación a partir de la vigésimo segunda semana, cuando se detecten en el feto anomalías incompatibles con la vida o enfermedad extremadamente grave o incurable al momento del diagnóstico, se adecúa a la Constitución. La protección de la vida prenatal no se extiende a los fetos que no alcanzarán la condición de nascituri, y de prohibirse el procedimiento se afectarían </w:t>
      </w:r>
      <w:r>
        <w:lastRenderedPageBreak/>
        <w:t>desproporcionadamente las garantías constitucionales. No cabe hablar de vulneración de los derechos a la igualdad y a la no discriminación del no nacido que, en cuanto tal, no es titular de derechos subjetivos.</w:t>
      </w:r>
    </w:p>
    <w:p w:rsidR="008D3EA8" w:rsidRDefault="008D3EA8" w:rsidP="008D3EA8">
      <w:pPr>
        <w:pStyle w:val="SntesisDescriptiva"/>
      </w:pPr>
    </w:p>
    <w:p w:rsidR="008D3EA8" w:rsidRDefault="008D3EA8" w:rsidP="008D3EA8">
      <w:pPr>
        <w:pStyle w:val="SntesisDescriptiva"/>
      </w:pPr>
      <w:r>
        <w:t xml:space="preserve">En cuanto al reconocimiento de la objeción de conciencia al personal sanitario implicado directamente en la interrupción del embarazo, esta facultad es excepcional y debe ser armonizada con los otros intereses involucrados en cada caso. Por esta razón, exigir al objetor manifestar su decisión anticipadamente y por escrito no interfiere en el contenido esencial del derecho a la libertad ideológica y de conciencia, sino que se justifica en propósitos organizativos que buscan garantizar la efectividad de la prestación sanitaria a cargo del Estado. </w:t>
      </w:r>
    </w:p>
    <w:p w:rsidR="008D3EA8" w:rsidRDefault="008D3EA8" w:rsidP="008D3EA8">
      <w:pPr>
        <w:pStyle w:val="SntesisDescriptiva"/>
      </w:pPr>
    </w:p>
    <w:p w:rsidR="008D3EA8" w:rsidRDefault="008D3EA8" w:rsidP="008D3EA8">
      <w:pPr>
        <w:pStyle w:val="SntesisDescriptiva"/>
      </w:pPr>
      <w:r>
        <w:t>Por último, se descarta que las normas demandadas contradigan las libertades ideológicas, de conciencia y de enseñanza. La autonomía universitaria no es absoluta y el Estado es competente para imponer los requisitos que estime necesarios para la obtención del título, como el desarrollo de programas curriculares que incluyan la formación para practicar la interrupción del embarazo. No es posible acogerse a la objeción de conciencia en el ámbito de la enseñanza o estudio, debido a la excepcionalidad de esta prerrogativa y considerando que debe preservarse la viabilidad del sistema sanitario para garantizar la interrupción del embarazo. La perspectiva de género es un enfoque metodológico interpretable de acuerdo con las reglas del derecho, y su inclusión en el ámbito de la enseñanza se relaciona con la obligación de los poderes públicos de materializar el derecho a la igualdad.</w:t>
      </w:r>
    </w:p>
    <w:p w:rsidR="008D3EA8" w:rsidRDefault="008D3EA8" w:rsidP="008D3EA8">
      <w:pPr>
        <w:pStyle w:val="SntesisDescriptiva"/>
      </w:pPr>
    </w:p>
    <w:p w:rsidR="008D3EA8" w:rsidRDefault="008D3EA8" w:rsidP="008D3EA8">
      <w:pPr>
        <w:pStyle w:val="SntesisDescriptiva"/>
      </w:pPr>
      <w:r>
        <w:t>La sentencia cuenta con tres votos particulares: uno concurrente y dos discrepantes, uno de estos suscrito por tres magistrados.</w:t>
      </w:r>
    </w:p>
    <w:p w:rsidR="008D3EA8" w:rsidRDefault="008D3EA8" w:rsidP="008D3EA8">
      <w:pPr>
        <w:pStyle w:val="SntesisDescriptivaConSeparacion"/>
      </w:pPr>
    </w:p>
    <w:bookmarkStart w:id="23" w:name="SENTENCIA_2023_45"/>
    <w:p w:rsidR="008D3EA8" w:rsidRDefault="008D3EA8" w:rsidP="008D3EA8">
      <w:pPr>
        <w:pStyle w:val="TextoNormalNegrita"/>
      </w:pPr>
      <w:r>
        <w:fldChar w:fldCharType="begin"/>
      </w:r>
      <w:r>
        <w:instrText xml:space="preserve"> HYPERLINK "http://hj.tribunalconstitucional.es/es/Resolucion/Show/29435" \o "Ver resolución" </w:instrText>
      </w:r>
      <w:r>
        <w:fldChar w:fldCharType="separate"/>
      </w:r>
      <w:r>
        <w:t>• Pleno. SENTENCIA 45/2023, de 10 de mayo de 2023</w:t>
      </w:r>
      <w:r>
        <w:fldChar w:fldCharType="end"/>
      </w:r>
      <w:bookmarkEnd w:id="23"/>
    </w:p>
    <w:p w:rsidR="008D3EA8" w:rsidRDefault="008D3EA8" w:rsidP="008D3EA8">
      <w:pPr>
        <w:pStyle w:val="TextoNormalSinNegrita"/>
      </w:pPr>
      <w:r>
        <w:t xml:space="preserve"> </w:t>
      </w:r>
      <w:r>
        <w:t xml:space="preserve"> </w:t>
      </w:r>
      <w:r>
        <w:t xml:space="preserve"> </w:t>
      </w:r>
      <w:r>
        <w:t> Recurso de inconstitucionalidad 4129-2018.</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más de cincuenta senadores del Grupo Parlamentario Popular en el Senado respecto del Real Decreto-ley 4/2018, de 22 de junio, por el que se concreta, con carácter urgente, el régimen jurídico aplicable a la designación del consejo de administración de la Corporación RTVE y de su presidente.</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Límites materiales de los decretos leyes: pérdida parcial de objeto del proceso, concurrencia del presupuesto habilitante de la extraordinaria y urgente necesidad (STC 134/2021), ausencia de afectación al control parlamentario de los medios de comunicación públicos y al derecho de acceso a los cargos públicos.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lastRenderedPageBreak/>
        <w:t xml:space="preserve">Resumen: </w:t>
      </w:r>
      <w:r>
        <w:t>Se enjuicia la constitucionalidad del Real Decreto-ley 4/2018, de 22 de junio, por el que se concreta, con carácter urgente, el régimen jurídico aplicable a la designación del consejo de administración de la Corporación de Radio y Televisión Española (en adelante, Corporación RTVE) y de su presidente. Mediante esta norma se modifica la forma de elección de los miembros del consejo de administración y del presidente de la Corporación RTVE y se establece el régimen para la elección del comité de expertos partícipes en el concurso de selección de los miembros del consejo de administración.</w:t>
      </w:r>
    </w:p>
    <w:p w:rsidR="008D3EA8" w:rsidRDefault="008D3EA8" w:rsidP="008D3EA8">
      <w:pPr>
        <w:pStyle w:val="SntesisDescriptiva"/>
      </w:pPr>
    </w:p>
    <w:p w:rsidR="008D3EA8" w:rsidRDefault="008D3EA8" w:rsidP="008D3EA8">
      <w:pPr>
        <w:pStyle w:val="SntesisDescriptiva"/>
      </w:pPr>
      <w:r>
        <w:t>Se declara la pérdida sobrevenida de objeto del proceso respecto de los preceptos legales que ya fueron anulados por la STC 134/2021, de 24 de junio, y se desestima el recurso en lo demás. La sentencia constata que se ha cumplido con la carga de argumentar la concurrencia del presupuesto habilitante de la extraordinaria y urgente necesidad. De igual manera, declara que la atribución al Congreso de los Diputados de la facultad de designar al presidente de la Corporación RTVE y al consejo de administración, y de intervenir en el nombramiento del administrador provisional único, no infringe los límites materiales de los decretos-leyes, al no afectar a la posición institucional del Senado. La diferencia de atribuciones de las Cámaras no desconoce la autonomía del Senado y su facultad de control parlamentario: por un lado, la forma de elección de los miembros de la corporación no forma parte de la autonomía parlamentaria garantizada constitucionalmente; por otro, la configuración de los posibles modos de articular el control parlamentario de los medios de comunicación es potestad exclusiva del legislador, desechándose además la vulneración del derecho al ejercicio de cargos públicos. Finalmente, se desestiman las impugnaciones relativas a la posición de los grupos parlamentarios en la propuesta de candidaturas al consejo de la Corporación RTVE, pues el precepto que reduce la mayoría exigible para la adopción del acuerdo —de una mayoría de dos tercios a otra absoluta—, responde a la necesidad de preservar el pluralismo político.</w:t>
      </w:r>
    </w:p>
    <w:p w:rsidR="008D3EA8" w:rsidRDefault="008D3EA8" w:rsidP="008D3EA8">
      <w:pPr>
        <w:pStyle w:val="SntesisDescriptiva"/>
      </w:pPr>
    </w:p>
    <w:p w:rsidR="008D3EA8" w:rsidRDefault="008D3EA8" w:rsidP="008D3EA8">
      <w:pPr>
        <w:pStyle w:val="SntesisDescriptiva"/>
      </w:pPr>
      <w:r>
        <w:t>La sentencia cuenta con un voto particular discrepante.</w:t>
      </w:r>
    </w:p>
    <w:p w:rsidR="008D3EA8" w:rsidRDefault="008D3EA8" w:rsidP="008D3EA8">
      <w:pPr>
        <w:pStyle w:val="SntesisDescriptivaConSeparacion"/>
      </w:pPr>
    </w:p>
    <w:bookmarkStart w:id="24" w:name="SENTENCIA_2023_46"/>
    <w:p w:rsidR="008D3EA8" w:rsidRDefault="008D3EA8" w:rsidP="008D3EA8">
      <w:pPr>
        <w:pStyle w:val="TextoNormalNegrita"/>
      </w:pPr>
      <w:r>
        <w:fldChar w:fldCharType="begin"/>
      </w:r>
      <w:r>
        <w:instrText xml:space="preserve"> HYPERLINK "http://hj.tribunalconstitucional.es/es/Resolucion/Show/29436" \o "Ver resolución" </w:instrText>
      </w:r>
      <w:r>
        <w:fldChar w:fldCharType="separate"/>
      </w:r>
      <w:r>
        <w:t>• Pleno. SENTENCIA 46/2023, de 10 de mayo de 2023</w:t>
      </w:r>
      <w:r>
        <w:fldChar w:fldCharType="end"/>
      </w:r>
      <w:bookmarkEnd w:id="24"/>
    </w:p>
    <w:p w:rsidR="008D3EA8" w:rsidRDefault="008D3EA8" w:rsidP="008D3EA8">
      <w:pPr>
        <w:pStyle w:val="TextoNormalSinNegrita"/>
      </w:pPr>
      <w:r>
        <w:t xml:space="preserve"> </w:t>
      </w:r>
      <w:r>
        <w:t xml:space="preserve"> </w:t>
      </w:r>
      <w:r>
        <w:t xml:space="preserve"> </w:t>
      </w:r>
      <w:r>
        <w:t> Recurso de amparo 5884-2019.</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ECLI:ES:TC:2023:46</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Carlos Carrizosa Torres y otros treinta y un integrantes del grupo parlamentario Ciutadans del Parlamento de Cataluña respecto de los acuerdos de la mesa de la Cámara que admitieron a trámite diversas propuestas de resolución.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 xml:space="preserve">Vulneración del derecho al ejercicio de las funciones representativas, en relación con el derecho de los ciudadanos a participar, a través de </w:t>
      </w:r>
      <w:r>
        <w:lastRenderedPageBreak/>
        <w:t>sus representantes, en los asuntos públicos: admisión a trámite de iniciativas parlamentarias que incumple el deber de acatar lo resuelto por el Tribunal Constitucional (STC 24/2022).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por la STC 24/2022, de 23 de febrero, se estima el recurso de amparo por vulneración del derecho al ejercicio de las funciones representativas, en relación con el derecho de los ciudadanos a participar en los asuntos públicos a través de sus representantes. La mesa del Parlamento de Cataluña admitió a trámite diversas propuestas de resolución que reiteraban el contenido de anteriores iniciativas declaradas inconstitucionales y nulas por el Tribunal Constitucional. La admisión y tramitación de las mencionadas propuestas supone el incumplimiento del deber de acatar la Constitución, e impide que los parlamentarios recurrentes puedan ejercer legítimamente sus funciones representativas, pues en tales circunstancias el ejercicio de su cargo conllevaría incurrir en un grave ilícito constitucional.</w:t>
      </w:r>
    </w:p>
    <w:p w:rsidR="008D3EA8" w:rsidRDefault="008D3EA8" w:rsidP="008D3EA8">
      <w:pPr>
        <w:pStyle w:val="SntesisDescriptiva"/>
      </w:pPr>
      <w:r>
        <w:t xml:space="preserve">   </w:t>
      </w:r>
    </w:p>
    <w:p w:rsidR="008D3EA8" w:rsidRDefault="008D3EA8" w:rsidP="008D3EA8">
      <w:pPr>
        <w:pStyle w:val="SntesisDescriptiva"/>
      </w:pPr>
      <w:r>
        <w:t>La sentencia cuenta con un voto particular.</w:t>
      </w:r>
    </w:p>
    <w:p w:rsidR="008D3EA8" w:rsidRDefault="008D3EA8" w:rsidP="008D3EA8">
      <w:pPr>
        <w:pStyle w:val="SntesisDescriptivaConSeparacion"/>
      </w:pPr>
    </w:p>
    <w:bookmarkStart w:id="25" w:name="SENTENCIA_2023_47"/>
    <w:p w:rsidR="008D3EA8" w:rsidRDefault="008D3EA8" w:rsidP="008D3EA8">
      <w:pPr>
        <w:pStyle w:val="TextoNormalNegrita"/>
      </w:pPr>
      <w:r>
        <w:fldChar w:fldCharType="begin"/>
      </w:r>
      <w:r>
        <w:instrText xml:space="preserve"> HYPERLINK "http://hj.tribunalconstitucional.es/es/Resolucion/Show/29437" \o "Ver resolución" </w:instrText>
      </w:r>
      <w:r>
        <w:fldChar w:fldCharType="separate"/>
      </w:r>
      <w:r>
        <w:t>• Pleno. SENTENCIA 47/2023, de 10 de mayo de 2023</w:t>
      </w:r>
      <w:r>
        <w:fldChar w:fldCharType="end"/>
      </w:r>
      <w:bookmarkEnd w:id="25"/>
    </w:p>
    <w:p w:rsidR="008D3EA8" w:rsidRDefault="008D3EA8" w:rsidP="008D3EA8">
      <w:pPr>
        <w:pStyle w:val="TextoNormalSinNegrita"/>
      </w:pPr>
      <w:r>
        <w:t xml:space="preserve"> </w:t>
      </w:r>
      <w:r>
        <w:t xml:space="preserve"> </w:t>
      </w:r>
      <w:r>
        <w:t xml:space="preserve"> </w:t>
      </w:r>
      <w:r>
        <w:t> Recurso de amparo 1060-2020.</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ECLI:ES:TC:2023:47</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Denize Lanes da Silva en relación con las resoluciones dictadas por las salas de lo contencioso-administrativo del Tribunal Supremo y del Tribunal Superior de Justicia de Madrid y por un juzgado de la capital,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legalidad sancionadora: aplicación irrazonable de la norma sancionadora que, anteponiendo la expulsión a la multa, infringió la garantía material del derecho (STC 42/2022).</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La ahora recurrente en amparo fue objeto de un expediente sancionador que concluyó con una orden de expulsión del territorio nacional, con la consiguiente prohibición de entrada en el territorio Schengen por espacio de tres años. Tanto la administración como los órganos judiciales que intervinieron en el proceso antepusieron la sanción de expulsión a la multa, aplicando la Directiva de retorno de la Unión de Europea.</w:t>
      </w:r>
    </w:p>
    <w:p w:rsidR="008D3EA8" w:rsidRDefault="008D3EA8" w:rsidP="008D3EA8">
      <w:pPr>
        <w:pStyle w:val="SntesisDescriptiva"/>
      </w:pPr>
      <w:r>
        <w:t xml:space="preserve">Se otorga el amparo por vulneración del derecho a la legalidad sancionadora. Se incurrió en una aplicación irrazonable de la norma resultante de la atribución de un efecto directo inverso a la directiva de retorno en perjuicio de la recurrente. No se justificó la proporcionalidad de la medida adoptada al no apreciarse circunstancia agravante o negativa alguna para anteponer la sanción de expulsión a la multa, como </w:t>
      </w:r>
      <w:r>
        <w:lastRenderedPageBreak/>
        <w:t>prevé la normativa española y la doctrina elaborada por el Tribunal de Justicia de la Unión Europea.</w:t>
      </w:r>
    </w:p>
    <w:p w:rsidR="008D3EA8" w:rsidRDefault="008D3EA8" w:rsidP="008D3EA8">
      <w:pPr>
        <w:pStyle w:val="SntesisDescriptivaConSeparacion"/>
      </w:pPr>
    </w:p>
    <w:bookmarkStart w:id="26" w:name="SENTENCIA_2023_48"/>
    <w:p w:rsidR="008D3EA8" w:rsidRDefault="008D3EA8" w:rsidP="008D3EA8">
      <w:pPr>
        <w:pStyle w:val="TextoNormalNegrita"/>
      </w:pPr>
      <w:r>
        <w:fldChar w:fldCharType="begin"/>
      </w:r>
      <w:r>
        <w:instrText xml:space="preserve"> HYPERLINK "http://hj.tribunalconstitucional.es/es/Resolucion/Show/29439" \o "Ver resolución" </w:instrText>
      </w:r>
      <w:r>
        <w:fldChar w:fldCharType="separate"/>
      </w:r>
      <w:r>
        <w:t>• Pleno. SENTENCIA 48/2023, de 10 de mayo de 2023</w:t>
      </w:r>
      <w:r>
        <w:fldChar w:fldCharType="end"/>
      </w:r>
      <w:bookmarkEnd w:id="26"/>
    </w:p>
    <w:p w:rsidR="008D3EA8" w:rsidRDefault="008D3EA8" w:rsidP="008D3EA8">
      <w:pPr>
        <w:pStyle w:val="TextoNormalSinNegrita"/>
      </w:pPr>
      <w:r>
        <w:t xml:space="preserve"> </w:t>
      </w:r>
      <w:r>
        <w:t xml:space="preserve"> </w:t>
      </w:r>
      <w:r>
        <w:t xml:space="preserve"> </w:t>
      </w:r>
      <w:r>
        <w:t> Recurso de amparo 1785-2021.</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ECLI:ES:TC:2023:48</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Sergio Jesús Mora Carrasco respecto de las resoluciones dictadas por un juzgado central de instrucción y la Sección Cuarta de la Sala de lo Penal de la Audiencia Nacional que limitaron la intervención de su letrado en diligencias previas.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Alegada vulneración de los derechos a la tutela judicial, a la defensa y a un proceso con todas las garantías: inadmisión del recurso de amparo extemporáneamente interpuesto.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inadmite el recurso de amparo por extemporáneo. El demandante planteó el incidente de nulidad de actuaciones contra la desestimación de sus recursos de apelación y reforma, incidente en el que reiteraba toda la argumentación expuesta en el recurso de apelación sin hacer referencia a eventuales vulneraciones autónomas, razón por la que fue desestimado. Como el demandante de amparo ya pudo alegar la vulneración de su derecho a la defensa en los recursos anteriores, la interposición manifiestamente improcedente del incidente de nulidad de actuaciones alargó de forma artificiosa el proceso, lo que provocó que transcurriera el plazo para presentar el recurso de amparo.</w:t>
      </w:r>
    </w:p>
    <w:p w:rsidR="008D3EA8" w:rsidRDefault="008D3EA8" w:rsidP="008D3EA8">
      <w:pPr>
        <w:pStyle w:val="SntesisDescriptivaConSeparacion"/>
      </w:pPr>
    </w:p>
    <w:bookmarkStart w:id="27" w:name="SENTENCIA_2023_49"/>
    <w:p w:rsidR="008D3EA8" w:rsidRDefault="008D3EA8" w:rsidP="008D3EA8">
      <w:pPr>
        <w:pStyle w:val="TextoNormalNegrita"/>
      </w:pPr>
      <w:r>
        <w:fldChar w:fldCharType="begin"/>
      </w:r>
      <w:r>
        <w:instrText xml:space="preserve"> HYPERLINK "http://hj.tribunalconstitucional.es/es/Resolucion/Show/29440" \o "Ver resolución" </w:instrText>
      </w:r>
      <w:r>
        <w:fldChar w:fldCharType="separate"/>
      </w:r>
      <w:r>
        <w:t>• Pleno. SENTENCIA 49/2023, de 10 de mayo de 2023</w:t>
      </w:r>
      <w:r>
        <w:fldChar w:fldCharType="end"/>
      </w:r>
      <w:bookmarkEnd w:id="27"/>
    </w:p>
    <w:p w:rsidR="008D3EA8" w:rsidRDefault="008D3EA8" w:rsidP="008D3EA8">
      <w:pPr>
        <w:pStyle w:val="TextoNormalSinNegrita"/>
      </w:pPr>
      <w:r>
        <w:t xml:space="preserve"> </w:t>
      </w:r>
      <w:r>
        <w:t xml:space="preserve"> </w:t>
      </w:r>
      <w:r>
        <w:t xml:space="preserve"> </w:t>
      </w:r>
      <w:r>
        <w:t> Recurso de inconstitucionalidad 1828-2021.</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ECLI:ES:TC:2023:49</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más de cincuenta diputados del Grupo Parlamentario Popular del Congreso en relación con diversos preceptos de la Ley Orgánica 3/2020, de 29 de diciembre, por la que se modifica la Ley Orgánica 2/2006, de 3 de mayo, de educación.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 xml:space="preserve">Derecho a la educación: constitucionalidad de la regulación de la programación de centros, régimen de escolarización de alumnos con necesidades especiales, educación diferenciada por sexos, enseñanza de la religión, </w:t>
      </w:r>
      <w:r>
        <w:lastRenderedPageBreak/>
        <w:t>derecho a la enseñanza en castellano y actividades complementarias (STC 34/2023); tramitación parlamentaria de la ley y derecho de enmienda. Votos particulares.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Se enjuicia la constitucionalidad la Ley Orgánica 3/2020, de 29 de diciembre, por la que se modifica la Ley Orgánica 2/2006, de 3 de mayo, de educación. La sentencia resuelve la impugnación de diversas previsiones de la norma controvertida así como del procedimiento seguido para la aprobación de la ley. </w:t>
      </w:r>
    </w:p>
    <w:p w:rsidR="008D3EA8" w:rsidRDefault="008D3EA8" w:rsidP="008D3EA8">
      <w:pPr>
        <w:pStyle w:val="SntesisDescriptiva"/>
      </w:pPr>
      <w:r>
        <w:t xml:space="preserve">Se desestima el recurso. En aplicación de la doctrina sentada en la STC 34/2023, de 18 de abril, se desechan las quejas relativas a la regulación de la programación de centros, régimen de escolarización de alumnos con necesidades especiales, educación diferenciada por sexos, enseñanza de la religión y derecho a la enseñanza en castellano. </w:t>
      </w:r>
    </w:p>
    <w:p w:rsidR="008D3EA8" w:rsidRDefault="008D3EA8" w:rsidP="008D3EA8">
      <w:pPr>
        <w:pStyle w:val="SntesisDescriptiva"/>
      </w:pPr>
      <w:r>
        <w:t xml:space="preserve">Asimismo, se rechaza el reproche de inconstitucionalidad del uso de la expresión “lengua propia” recogida por la ley para hacer referencia a la lengua de una determinada comunidad autónoma ya que hay un uso indistinto de los términos “cooficial” y “propia” y porque, según reiterada doctrina, las intenciones del legislador no son objeto de enjuiciamiento del Tribunal. Además, la prohibición de discriminación por motivos socioeconómicos en la escolarización en actividades complementarias no impide que estas sean de pago. La disposición que prohíbe que las actividades complementarias de carácter estable formen parte del horario escolar entra dentro del margen de configuración del legislador y afecta por igual a centros públicos y privados. También se descarta la interpretación de la ley que proponen los recurrentes de la supresión de la referencia legislativa a los docentes de religión, que no implica la avocación de la potestad de su propuesta al Estado. Por su parte, el mandato de cooperación de los municipios para la obtención de solares destinados a nuevos centros docentes públicos es una forma de ejercer la autonomía local acorde con la Ley reguladora de las bases del régimen local, y no prohíbe —por referirse a los centros públicos, y como ya se dijo en el fundamento jurídico 3 de la STC 34/2023— la cesión de suelo para iniciativas docentes privadas. </w:t>
      </w:r>
    </w:p>
    <w:p w:rsidR="008D3EA8" w:rsidRDefault="008D3EA8" w:rsidP="008D3EA8">
      <w:pPr>
        <w:pStyle w:val="SntesisDescriptiva"/>
      </w:pPr>
      <w:r>
        <w:t xml:space="preserve">Finalmente, se desestiman las quejas sobre el procedimiento de aprobación de la ley: la introducción de modificaciones sustantivas a través de enmiendas del grupo mayoritario no supone un uso abusivo del derecho de enmienda; la ausencia de dictamen del Consejo de Estado no fue denunciada en plazo por los recurrentes ante las cámaras parlamentarias; la comparecencia de expertos fue denegada por la comisión parlamentaria competente en ejercicio de su libertad de juicio y se elevó consulta, como así consta en la documentación que acompañó al proyecto de ley, a la Conferencia Sectorial de Educación. </w:t>
      </w:r>
    </w:p>
    <w:p w:rsidR="008D3EA8" w:rsidRDefault="008D3EA8" w:rsidP="008D3EA8">
      <w:pPr>
        <w:pStyle w:val="SntesisDescriptiva"/>
      </w:pPr>
      <w:r>
        <w:t>La sentencia cuenta con tres votos particulares, dos de ellos discrepantes —suscritos por tres magistrados— y uno concurrente.</w:t>
      </w:r>
    </w:p>
    <w:p w:rsidR="008D3EA8" w:rsidRDefault="008D3EA8" w:rsidP="008D3EA8">
      <w:pPr>
        <w:pStyle w:val="SntesisDescriptivaConSeparacion"/>
      </w:pPr>
    </w:p>
    <w:bookmarkStart w:id="28" w:name="SENTENCIA_2023_50"/>
    <w:p w:rsidR="008D3EA8" w:rsidRDefault="008D3EA8" w:rsidP="008D3EA8">
      <w:pPr>
        <w:pStyle w:val="TextoNormalNegrita"/>
      </w:pPr>
      <w:r>
        <w:fldChar w:fldCharType="begin"/>
      </w:r>
      <w:r>
        <w:instrText xml:space="preserve"> HYPERLINK "http://hj.tribunalconstitucional.es/es/Resolucion/Show/29441" \o "Ver resolución" </w:instrText>
      </w:r>
      <w:r>
        <w:fldChar w:fldCharType="separate"/>
      </w:r>
      <w:r>
        <w:t>• Pleno. SENTENCIA 50/2023, de 10 de mayo de 2023</w:t>
      </w:r>
      <w:r>
        <w:fldChar w:fldCharType="end"/>
      </w:r>
      <w:bookmarkEnd w:id="28"/>
    </w:p>
    <w:p w:rsidR="008D3EA8" w:rsidRDefault="008D3EA8" w:rsidP="008D3EA8">
      <w:pPr>
        <w:pStyle w:val="TextoNormalSinNegrita"/>
      </w:pPr>
      <w:r>
        <w:t xml:space="preserve"> </w:t>
      </w:r>
      <w:r>
        <w:t xml:space="preserve"> </w:t>
      </w:r>
      <w:r>
        <w:t xml:space="preserve"> </w:t>
      </w:r>
      <w:r>
        <w:t> Recurso de inconstitucionalidad 1875-2021.</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ECLI:ES:TC:2023:50</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el Parlamento de las Illes Balears respecto de la Ley 11/2020, de 30 de diciembre, de presupuestos generales del Estado para el año 2021.</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Principios de solidaridad, lealtad constitucional y cooperación en el ámbito de los instrumentos de financiación autonómica: improcedencia de derivar de las normas que atienden el factor de insularidad un concreto modelo constitucional de financiación autonómica.</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enjuicia la constitucionalidad de la Ley 11/2020, de 30 de diciembre, de presupuestos generales del Estado para el año 2021. En concreto, se examina la conformidad de la norma con el factor de insularidad reconocido en el Real Decreto-Ley 4/2019, de 22 de febrero, del régimen especial de las Illes Balears.</w:t>
      </w:r>
    </w:p>
    <w:p w:rsidR="008D3EA8" w:rsidRDefault="008D3EA8" w:rsidP="008D3EA8">
      <w:pPr>
        <w:pStyle w:val="SntesisDescriptiva"/>
      </w:pPr>
    </w:p>
    <w:p w:rsidR="008D3EA8" w:rsidRDefault="008D3EA8" w:rsidP="008D3EA8">
      <w:pPr>
        <w:pStyle w:val="SntesisDescriptiva"/>
      </w:pPr>
      <w:r>
        <w:t>Se desestima el recurso. Las previsiones recogidas en los Estatutos de Autonomía y en sus leyes de desarrollo no pueden condicionar la libertad de las Cortes Generales para definir las prioridades de gasto del Estado, que deben estar presididas por el principio de solidaridad entre todos los españoles. Además, el Real Decreto-Ley 4/2019, que reconoce el factor de insularidad como un hecho diferencial y merecedor de una protección especial, no especifica el tipo de créditos a asignar, ni su formulación o cuantía, delegando la concreción de estos extremos en la Comisión Mixta de Economía y Hacienda del Estado y la Comunidad Autónoma de las Illes Balears. La falta de acuerdo de la Comisión respecto del factor de insularidad en el momento de la aprobación de la Ley 11/2020 hacía imposible su inclusión en la ley presupuestaria. En consecuencia, no pueden entenderse vulnerados los principios de solidaridad, lealtad constitucional y cooperación en el ámbito de los instrumentos de financiación autonómica por el hecho de que la Ley 11/2020 plasme la regulación del Real Decreto-Ley 4/2019 en unos términos que al Parlamento autonómico no le parecen adecuados o suficientes.</w:t>
      </w:r>
    </w:p>
    <w:p w:rsidR="008D3EA8" w:rsidRDefault="008D3EA8" w:rsidP="008D3EA8">
      <w:pPr>
        <w:pStyle w:val="SntesisDescriptivaConSeparacion"/>
      </w:pPr>
    </w:p>
    <w:bookmarkStart w:id="29" w:name="SENTENCIA_2023_51"/>
    <w:p w:rsidR="008D3EA8" w:rsidRDefault="008D3EA8" w:rsidP="008D3EA8">
      <w:pPr>
        <w:pStyle w:val="TextoNormalNegrita"/>
      </w:pPr>
      <w:r>
        <w:fldChar w:fldCharType="begin"/>
      </w:r>
      <w:r>
        <w:instrText xml:space="preserve"> HYPERLINK "http://hj.tribunalconstitucional.es/es/Resolucion/Show/29442" \o "Ver resolución" </w:instrText>
      </w:r>
      <w:r>
        <w:fldChar w:fldCharType="separate"/>
      </w:r>
      <w:r>
        <w:t>• Sala Segunda. SENTENCIA 51/2023, de 11 de mayo de 2023</w:t>
      </w:r>
      <w:r>
        <w:fldChar w:fldCharType="end"/>
      </w:r>
      <w:bookmarkEnd w:id="29"/>
    </w:p>
    <w:p w:rsidR="008D3EA8" w:rsidRDefault="008D3EA8" w:rsidP="008D3EA8">
      <w:pPr>
        <w:pStyle w:val="TextoNormalSinNegrita"/>
      </w:pPr>
      <w:r>
        <w:t xml:space="preserve"> </w:t>
      </w:r>
      <w:r>
        <w:t xml:space="preserve"> </w:t>
      </w:r>
      <w:r>
        <w:t xml:space="preserve"> </w:t>
      </w:r>
      <w:r>
        <w:t> Recurso de amparo electoral 2973-2023.</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ECLI:ES:TC:2023:51</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la agrupación de electores “Contigo Montemayor” en relación con la sentencia dictada por un juzgado de lo contencioso-administrativo de Córdoba que dejó sin efecto la proclamación de su candidatura en la circunscripción electoral de Montemayor.</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 xml:space="preserve">Vulneración de los derechos de los ciudadanos a participar, a través de sus representantes, en los asuntos públicos y a acceder a los cargos </w:t>
      </w:r>
      <w:r>
        <w:lastRenderedPageBreak/>
        <w:t>públicos: candidatura cuya denominación no induce a confusión con la usada tradicionalmente por un partido político legalmente constituido.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Un juzgado de lo contencioso-administrativo anuló el acuerdo de la junta electoral de zona por el que se proclamó la candidatura presentada por la agrupación de electores “Contigo Montemayor”. La resolución se fundó en la consideración de que el nombre de la agrupación inducía a error y confusión por su semejanza en la denominación con el partido político “Contigo Somos Democracia”, al contener la palabra “contigo”.</w:t>
      </w:r>
    </w:p>
    <w:p w:rsidR="008D3EA8" w:rsidRDefault="008D3EA8" w:rsidP="008D3EA8">
      <w:pPr>
        <w:pStyle w:val="SntesisDescriptiva"/>
      </w:pPr>
    </w:p>
    <w:p w:rsidR="008D3EA8" w:rsidRDefault="008D3EA8" w:rsidP="008D3EA8">
      <w:pPr>
        <w:pStyle w:val="SntesisDescriptiva"/>
      </w:pPr>
      <w:r>
        <w:t>Se otorga el amparo por vulneración del derecho a acceder en condiciones de igualdad a los cargos públicos en conexión con el derecho de los ciudadanos a participar, a través de sus representantes, en los asuntos públicos. La sentencia declara que no se ponderaron las circunstancias del caso —ámbito municipal en el que se presentó la candidatura impugnada y grado de implantación—, que permitan inferir que la eventual similitud en la denominación utilizada por agrupación de electores “Contigo Montemayor” y el partido político “Contigo Somos Democracia”, previamente inscrito, pudiera incidir en la voluntad del electorado.</w:t>
      </w:r>
    </w:p>
    <w:p w:rsidR="008D3EA8" w:rsidRDefault="008D3EA8" w:rsidP="008D3EA8">
      <w:pPr>
        <w:pStyle w:val="SntesisDescriptivaConSeparacion"/>
      </w:pPr>
    </w:p>
    <w:bookmarkStart w:id="30" w:name="SENTENCIA_2023_52"/>
    <w:p w:rsidR="008D3EA8" w:rsidRDefault="008D3EA8" w:rsidP="008D3EA8">
      <w:pPr>
        <w:pStyle w:val="TextoNormalNegrita"/>
      </w:pPr>
      <w:r>
        <w:fldChar w:fldCharType="begin"/>
      </w:r>
      <w:r>
        <w:instrText xml:space="preserve"> HYPERLINK "http://hj.tribunalconstitucional.es/es/Resolucion/Show/29443" \o "Ver resolución" </w:instrText>
      </w:r>
      <w:r>
        <w:fldChar w:fldCharType="separate"/>
      </w:r>
      <w:r>
        <w:t>• Sala Segunda. SENTENCIA 52/2023, de 11 de mayo de 2023</w:t>
      </w:r>
      <w:r>
        <w:fldChar w:fldCharType="end"/>
      </w:r>
      <w:bookmarkEnd w:id="30"/>
    </w:p>
    <w:p w:rsidR="008D3EA8" w:rsidRDefault="008D3EA8" w:rsidP="008D3EA8">
      <w:pPr>
        <w:pStyle w:val="TextoNormalSinNegrita"/>
      </w:pPr>
      <w:r>
        <w:t xml:space="preserve"> </w:t>
      </w:r>
      <w:r>
        <w:t xml:space="preserve"> </w:t>
      </w:r>
      <w:r>
        <w:t xml:space="preserve"> </w:t>
      </w:r>
      <w:r>
        <w:t> Recurso de amparo electoral 2982-2023.</w:t>
      </w:r>
    </w:p>
    <w:p w:rsidR="008D3EA8" w:rsidRDefault="008D3EA8" w:rsidP="008D3EA8">
      <w:pPr>
        <w:pStyle w:val="TextoNormalCentradoCursiva"/>
      </w:pPr>
      <w:r>
        <w:t xml:space="preserve"> </w:t>
      </w:r>
      <w:r>
        <w:t xml:space="preserve"> </w:t>
      </w:r>
      <w:r>
        <w:t xml:space="preserve"> </w:t>
      </w:r>
      <w:r>
        <w:t> (BOE núm. 139, de 12 de junio de 2023)</w:t>
      </w:r>
    </w:p>
    <w:p w:rsidR="008D3EA8" w:rsidRDefault="008D3EA8" w:rsidP="008D3EA8">
      <w:pPr>
        <w:pStyle w:val="TextoNormalCentrado"/>
      </w:pPr>
      <w:r>
        <w:t xml:space="preserve"> </w:t>
      </w:r>
      <w:r>
        <w:t xml:space="preserve"> </w:t>
      </w:r>
      <w:r>
        <w:t xml:space="preserve"> </w:t>
      </w:r>
      <w:r>
        <w:t> ECLI:ES:TC:2023:52</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la coalición electoral Ara Pacte Local en relación con la sentencia dictada por un juzgado de lo contencioso-administrativo de Barcelona que dejó sin efecto la proclamación de su candidatura en la circunscripción electoral de Esparreguera.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acceder en condiciones de igualdad a los cargos públicos en conexión con el derecho de los ciudadanos a participar, a través de sus representantes, en los asuntos públicos: candidatura cuya denominación no induce a confusión con la usada tradicionalmente por un partido político legalmente constituido.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Un juzgado de lo contencioso-administrativo anuló el acuerdo de la junta electoral de zona por el que se proclamó la candidatura “Junts per Esparreguera-Ara Pacte Local” en las elecciones locales. La resolución se fundó en la consideración de que el nombre de la candidatura inducía a error y confusión por su semejanza con la candidatura “Esparreguera 2031-Junts-Compromís Municipal”, al contener las palabras “junts per”, asociada por antigüedad en su constitución, representación parlamentaria y relevancia política al partido Junts per Catalunya.</w:t>
      </w:r>
    </w:p>
    <w:p w:rsidR="008D3EA8" w:rsidRDefault="008D3EA8" w:rsidP="008D3EA8">
      <w:pPr>
        <w:pStyle w:val="SntesisDescriptiva"/>
      </w:pPr>
    </w:p>
    <w:p w:rsidR="008D3EA8" w:rsidRDefault="008D3EA8" w:rsidP="008D3EA8">
      <w:pPr>
        <w:pStyle w:val="SntesisDescriptiva"/>
      </w:pPr>
      <w:r>
        <w:lastRenderedPageBreak/>
        <w:t>Se otorga el amparo por vulneración del derecho a acceder en condiciones de igualdad a los cargos públicos en conexión con el derecho de los ciudadanos a participar, a través de sus representantes, en los asuntos públicos. La sentencia declara que al tratarse de dos candidaturas rivales presentadas por sendas coaliciones electorales a unos comicios determinados, se debe comparar en conjunto la denominación, siglas y símbolos empleados, para inferir que la eventual similitud en el término “junts” y el topónimo Esparreguera, utilizados por la candidatura “Junts per Esparreguera-Ara Pacte Local” y la candidatura “Esparreguera 2031-Junts-Compromís Municipal”, pudiera incidir en la voluntad del electorado. En el caso, si bien hay una coincidencia parcial en la denominación de las candidaturas, la inclusión de la expresión “junts” en la candidatura excluida no impide identificar claramente su diferencia con el resto de las presentadas.</w:t>
      </w:r>
    </w:p>
    <w:p w:rsidR="008D3EA8" w:rsidRDefault="008D3EA8" w:rsidP="008D3EA8">
      <w:pPr>
        <w:pStyle w:val="SntesisDescriptiva"/>
      </w:pPr>
    </w:p>
    <w:p w:rsidR="008D3EA8" w:rsidRDefault="008D3EA8" w:rsidP="008D3EA8">
      <w:pPr>
        <w:pStyle w:val="SntesisDescriptiva"/>
      </w:pPr>
      <w:r>
        <w:t>La sentencia cuenta con un voto particular suscrito por dos magistrados.</w:t>
      </w:r>
    </w:p>
    <w:p w:rsidR="008D3EA8" w:rsidRDefault="008D3EA8" w:rsidP="008D3EA8">
      <w:pPr>
        <w:pStyle w:val="SntesisDescriptivaConSeparacion"/>
      </w:pPr>
    </w:p>
    <w:bookmarkStart w:id="31" w:name="SENTENCIA_2023_53"/>
    <w:p w:rsidR="008D3EA8" w:rsidRDefault="008D3EA8" w:rsidP="008D3EA8">
      <w:pPr>
        <w:pStyle w:val="TextoNormalNegrita"/>
      </w:pPr>
      <w:r>
        <w:fldChar w:fldCharType="begin"/>
      </w:r>
      <w:r>
        <w:instrText xml:space="preserve"> HYPERLINK "http://hj.tribunalconstitucional.es/es/Resolucion/Show/29444" \o "Ver resolución" </w:instrText>
      </w:r>
      <w:r>
        <w:fldChar w:fldCharType="separate"/>
      </w:r>
      <w:r>
        <w:t>• Sala Primera. SENTENCIA 53/2023, de 22 de mayo de 2023</w:t>
      </w:r>
      <w:r>
        <w:fldChar w:fldCharType="end"/>
      </w:r>
      <w:bookmarkEnd w:id="31"/>
    </w:p>
    <w:p w:rsidR="008D3EA8" w:rsidRDefault="008D3EA8" w:rsidP="008D3EA8">
      <w:pPr>
        <w:pStyle w:val="TextoNormalSinNegrita"/>
      </w:pPr>
      <w:r>
        <w:t xml:space="preserve"> </w:t>
      </w:r>
      <w:r>
        <w:t xml:space="preserve"> </w:t>
      </w:r>
      <w:r>
        <w:t xml:space="preserve"> </w:t>
      </w:r>
      <w:r>
        <w:t> Recurso de amparo 4263-2021.</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ECLI:ES:TC:2023:53</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Zhirong Wang respecto de las resoluciones dictadas por las salas de lo contencioso-administrativo del Tribunal Supremo y del Tribunal Superior de Justicia de Madrid, y de un juzgado de este orden jurisdiccional de la capital,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tutela judicial efectiva y a la legalidad sancionadora: aplicación irrazonable de la norma sancionadora que parten de una interpretación errónea de la Directiva de la Unión Europea relativa a las normas y procedimientos comunes en los Estados miembros para el retorno de nacionales de terceros países en situación irregular (STC 47/2023).</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en la STC 47/2023, de 10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rsidR="008D3EA8" w:rsidRDefault="008D3EA8" w:rsidP="008D3EA8">
      <w:pPr>
        <w:pStyle w:val="SntesisDescriptivaConSeparacion"/>
      </w:pPr>
    </w:p>
    <w:bookmarkStart w:id="32" w:name="SENTENCIA_2023_54"/>
    <w:p w:rsidR="008D3EA8" w:rsidRDefault="008D3EA8" w:rsidP="008D3EA8">
      <w:pPr>
        <w:pStyle w:val="TextoNormalNegrita"/>
      </w:pPr>
      <w:r>
        <w:lastRenderedPageBreak/>
        <w:fldChar w:fldCharType="begin"/>
      </w:r>
      <w:r>
        <w:instrText xml:space="preserve"> HYPERLINK "http://hj.tribunalconstitucional.es/es/Resolucion/Show/29474" \o "Ver resolución" </w:instrText>
      </w:r>
      <w:r>
        <w:fldChar w:fldCharType="separate"/>
      </w:r>
      <w:r>
        <w:t>• Sala Segunda. SENTENCIA 54/2023, de 22 de mayo de 2023</w:t>
      </w:r>
      <w:r>
        <w:fldChar w:fldCharType="end"/>
      </w:r>
      <w:bookmarkEnd w:id="32"/>
    </w:p>
    <w:p w:rsidR="008D3EA8" w:rsidRDefault="008D3EA8" w:rsidP="008D3EA8">
      <w:pPr>
        <w:pStyle w:val="TextoNormalSinNegrita"/>
      </w:pPr>
      <w:r>
        <w:t xml:space="preserve"> </w:t>
      </w:r>
      <w:r>
        <w:t xml:space="preserve"> </w:t>
      </w:r>
      <w:r>
        <w:t xml:space="preserve"> </w:t>
      </w:r>
      <w:r>
        <w:t> Recursos de amparo 4730-2021, 4728-2021 (acumulados).</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ECLI:ES:TC:2023:54</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Promovidos por don Salvador Reina Calderón y don Daniel Castells Batlló en relación con los autos dictados por la Audiencia Provincial de Barcelona en procedimiento de ejecución penal.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legalidad penal: aplicación retroactiva de una ley penal desfavorable.</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un procedimiento de ejecución penal, la Audiencia Provincial de Barcelona desestimó la solicitud y posterior recurso de súplica de los demandantes de sustituir la pena de un año y seis meses de prisión por trabajos en beneficio de la comunidad y una multa, por no estar ya vigente la normativa sobre sustitución de penas. </w:t>
      </w:r>
    </w:p>
    <w:p w:rsidR="008D3EA8" w:rsidRDefault="008D3EA8" w:rsidP="008D3EA8">
      <w:pPr>
        <w:pStyle w:val="SntesisDescriptiva"/>
      </w:pPr>
      <w:r>
        <w:t>Se otorga el amparo por vulneración del derecho a la legalidad penal. La legislación vigente en el momento de comisión de los hechos permitía la sustitución de la pena por una menos severa, por lo que el órgano judicial aplicó retroactivamente una regulación desfavorable al denegar la solicitud de sustitución. Además, la sentencia rechaza que las normas sobre sustitución de la ejecución tengan carácter procesal y que por ello puedan aplicarse retroactivamente, pues el principio de legalidad penal debe ser interpretado y aplicado de forma que las garantías que reconoce sean efectivas en la práctica. La inaplicación de la norma anteriormente vigente supone una imprevisible limitación de la libertad personal de los recurrentes.</w:t>
      </w:r>
    </w:p>
    <w:p w:rsidR="008D3EA8" w:rsidRDefault="008D3EA8" w:rsidP="008D3EA8">
      <w:pPr>
        <w:pStyle w:val="SntesisDescriptivaConSeparacion"/>
      </w:pPr>
    </w:p>
    <w:bookmarkStart w:id="33" w:name="SENTENCIA_2023_55"/>
    <w:p w:rsidR="008D3EA8" w:rsidRDefault="008D3EA8" w:rsidP="008D3EA8">
      <w:pPr>
        <w:pStyle w:val="TextoNormalNegrita"/>
      </w:pPr>
      <w:r>
        <w:fldChar w:fldCharType="begin"/>
      </w:r>
      <w:r>
        <w:instrText xml:space="preserve"> HYPERLINK "http://hj.tribunalconstitucional.es/es/Resolucion/Show/29472" \o "Ver resolución" </w:instrText>
      </w:r>
      <w:r>
        <w:fldChar w:fldCharType="separate"/>
      </w:r>
      <w:r>
        <w:t>• Sala Primera. SENTENCIA 55/2023, de 22 de mayo de 2023</w:t>
      </w:r>
      <w:r>
        <w:fldChar w:fldCharType="end"/>
      </w:r>
      <w:bookmarkEnd w:id="33"/>
    </w:p>
    <w:p w:rsidR="008D3EA8" w:rsidRDefault="008D3EA8" w:rsidP="008D3EA8">
      <w:pPr>
        <w:pStyle w:val="TextoNormalSinNegrita"/>
      </w:pPr>
      <w:r>
        <w:t xml:space="preserve"> </w:t>
      </w:r>
      <w:r>
        <w:t xml:space="preserve"> </w:t>
      </w:r>
      <w:r>
        <w:t xml:space="preserve"> </w:t>
      </w:r>
      <w:r>
        <w:t> Recurso de amparo 5528-2021.</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Andrés Felipe López Calle respecto de las resoluciones dictadas por las salas de lo contencioso-administrativo del Tribunal Supremo y del Tribunal Superior de Justicia de Madrid, y de un juzgado de este orden jurisdiccional de la capital,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tutela judicial efectiva y a la legalidad sancionadora: aplicación irrazonable de la norma sancionadora que parte de una interpretación errónea de la Directiva de la Unión Europea relativa a las normas y procedimientos comunes en los Estados miembros para el retorno de nacionales de terceros países en situación irregular (STC 47/2023).</w:t>
      </w:r>
    </w:p>
    <w:p w:rsidR="008D3EA8" w:rsidRDefault="008D3EA8" w:rsidP="008D3EA8">
      <w:pPr>
        <w:pStyle w:val="SntesisAnaltica"/>
      </w:pPr>
    </w:p>
    <w:p w:rsidR="008D3EA8" w:rsidRDefault="008D3EA8" w:rsidP="008D3EA8">
      <w:pPr>
        <w:pStyle w:val="SntesisDescriptiva"/>
      </w:pPr>
      <w:r w:rsidRPr="008D3EA8">
        <w:rPr>
          <w:rStyle w:val="SntesisDescriptivaTtulo"/>
        </w:rPr>
        <w:lastRenderedPageBreak/>
        <w:t xml:space="preserve">Resumen: </w:t>
      </w:r>
      <w:r>
        <w:t>En aplicación de la doctrina sentada en la STC 47/2023, de 10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rsidR="008D3EA8" w:rsidRDefault="008D3EA8" w:rsidP="008D3EA8">
      <w:pPr>
        <w:pStyle w:val="SntesisDescriptivaConSeparacion"/>
      </w:pPr>
    </w:p>
    <w:bookmarkStart w:id="34" w:name="SENTENCIA_2023_56"/>
    <w:p w:rsidR="008D3EA8" w:rsidRDefault="008D3EA8" w:rsidP="008D3EA8">
      <w:pPr>
        <w:pStyle w:val="TextoNormalNegrita"/>
      </w:pPr>
      <w:r>
        <w:fldChar w:fldCharType="begin"/>
      </w:r>
      <w:r>
        <w:instrText xml:space="preserve"> HYPERLINK "http://hj.tribunalconstitucional.es/es/Resolucion/Show/29473" \o "Ver resolución" </w:instrText>
      </w:r>
      <w:r>
        <w:fldChar w:fldCharType="separate"/>
      </w:r>
      <w:r>
        <w:t>• Sala Segunda. SENTENCIA 56/2023, de 22 de mayo de 2023</w:t>
      </w:r>
      <w:r>
        <w:fldChar w:fldCharType="end"/>
      </w:r>
      <w:bookmarkEnd w:id="34"/>
    </w:p>
    <w:p w:rsidR="008D3EA8" w:rsidRDefault="008D3EA8" w:rsidP="008D3EA8">
      <w:pPr>
        <w:pStyle w:val="TextoNormalSinNegrita"/>
      </w:pPr>
      <w:r>
        <w:t xml:space="preserve"> </w:t>
      </w:r>
      <w:r>
        <w:t xml:space="preserve"> </w:t>
      </w:r>
      <w:r>
        <w:t xml:space="preserve"> </w:t>
      </w:r>
      <w:r>
        <w:t> Recurso de amparo 6347-2021.</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ECLI:ES:TC:2023:56</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María Angélica Vidal Olivera en relación con la sentencia del Tribunal Superior de Justicia de Cataluña que desestimó, en apelación, su impugnación de las resoluciones administrativas que denegaron su solicitud de residencia temporal como familiar de ciudadano de la Unión Europea y acordaron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efectiva (motivación): resolución judicial, fundada en una interpretación rigorista de la normativa aplicable, que no ponderó adecuadamente las circunstancias personales y familiares de la actora (STC 42/2020).</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en la STC 42/2020, de 9 de marzo, se estima el recurso de amparo. La autoridad judicial incumplió con el canon de motivación que exige el derecho fundamental a la tutela judicial efectiva, al fiscalizar actos administrativos dictados en materia de extranjería. A pesar de que le corresponde al juez ponderar las circunstancias personales y familiares de los recurrentes, en este caso se interpretó la Ley de extranjería de manera rigurosa, confirmándose la negativa del permiso de residencia y la imposición de una sanción, sin una adecuada ponderación de las circunstancias particulares —tales como la filiación de la demandante con una ciudadana europea y su larga estancia en el país—, y sin considerar la eventual afectación de otros derechos como la intimidad familiar.</w:t>
      </w:r>
    </w:p>
    <w:p w:rsidR="008D3EA8" w:rsidRDefault="008D3EA8" w:rsidP="008D3EA8">
      <w:pPr>
        <w:pStyle w:val="SntesisDescriptivaConSeparacion"/>
      </w:pPr>
    </w:p>
    <w:bookmarkStart w:id="35" w:name="SENTENCIA_2023_57"/>
    <w:p w:rsidR="008D3EA8" w:rsidRDefault="008D3EA8" w:rsidP="008D3EA8">
      <w:pPr>
        <w:pStyle w:val="TextoNormalNegrita"/>
      </w:pPr>
      <w:r>
        <w:fldChar w:fldCharType="begin"/>
      </w:r>
      <w:r>
        <w:instrText xml:space="preserve"> HYPERLINK "http://hj.tribunalconstitucional.es/es/Resolucion/Show/29476" \o "Ver resolución" </w:instrText>
      </w:r>
      <w:r>
        <w:fldChar w:fldCharType="separate"/>
      </w:r>
      <w:r>
        <w:t>• Pleno. SENTENCIA 57/2023, de 23 de mayo de 2023</w:t>
      </w:r>
      <w:r>
        <w:fldChar w:fldCharType="end"/>
      </w:r>
      <w:bookmarkEnd w:id="35"/>
    </w:p>
    <w:p w:rsidR="008D3EA8" w:rsidRDefault="008D3EA8" w:rsidP="008D3EA8">
      <w:pPr>
        <w:pStyle w:val="TextoNormalSinNegrita"/>
      </w:pPr>
      <w:r>
        <w:t xml:space="preserve"> </w:t>
      </w:r>
      <w:r>
        <w:t xml:space="preserve"> </w:t>
      </w:r>
      <w:r>
        <w:t xml:space="preserve"> </w:t>
      </w:r>
      <w:r>
        <w:t> Recurso de amparo 7544-2019.</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lastRenderedPageBreak/>
        <w:t xml:space="preserve"> </w:t>
      </w:r>
      <w:r>
        <w:t xml:space="preserve"> </w:t>
      </w:r>
      <w:r>
        <w:t xml:space="preserve"> </w:t>
      </w:r>
      <w:r>
        <w:t> ECLI:ES:TC:2023:57</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Carlos Carrizosa Torres y otros treinta y un diputados del grupo parlamentario Ciutadans del Parlamento de Cataluña en relación con las resoluciones de la mesa de la Cámara que admitieron a trámite una propuesta de resolución “de respuesta a la sentencia del Tribunal Supremo sobre los hechos del primero de octubre”.</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al ejercicio de las funciones representativas, en relación con el derecho de los ciudadanos a participar, a través de sus representantes, en los asuntos públicos: admisión a trámite de iniciativa parlamentaria que incumple el deber de acatar lo resuelto por el Tribunal Constitucional (STC 24/2022).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por la STC 24/2022, de 23 de febrero, se estima el recurso de amparo por vulneración del derecho al ejercicio de las funciones representativas, en relación con el derecho de los ciudadanos a participar en los asuntos públicos a través de sus representantes. La mesa del Parlamento de Cataluña admitió a trámite una propuesta de resolución y diversas enmiendas que reiteraban el contenido de anteriores iniciativas anuladas por el Tribunal Constitucional. La admisión y tramitación de la propuesta y de las enmiendas representa un incumplimiento del deber de acatar la Constitución, e impide que los parlamentarios recurrentes puedan ejercer legítimamente sus funciones representativas, pues en tales circunstancias el ejercicio de su cargo conllevaría incurrir en un grave ilícito constitucional.</w:t>
      </w:r>
    </w:p>
    <w:p w:rsidR="008D3EA8" w:rsidRDefault="008D3EA8" w:rsidP="008D3EA8">
      <w:pPr>
        <w:pStyle w:val="SntesisDescriptiva"/>
      </w:pPr>
    </w:p>
    <w:p w:rsidR="008D3EA8" w:rsidRDefault="008D3EA8" w:rsidP="008D3EA8">
      <w:pPr>
        <w:pStyle w:val="SntesisDescriptiva"/>
      </w:pPr>
      <w:r>
        <w:t>La sentencia cuenta con un voto particular.</w:t>
      </w:r>
    </w:p>
    <w:p w:rsidR="008D3EA8" w:rsidRDefault="008D3EA8" w:rsidP="008D3EA8">
      <w:pPr>
        <w:pStyle w:val="SntesisDescriptivaConSeparacion"/>
      </w:pPr>
    </w:p>
    <w:bookmarkStart w:id="36" w:name="SENTENCIA_2023_58"/>
    <w:p w:rsidR="008D3EA8" w:rsidRDefault="008D3EA8" w:rsidP="008D3EA8">
      <w:pPr>
        <w:pStyle w:val="TextoNormalNegrita"/>
      </w:pPr>
      <w:r>
        <w:fldChar w:fldCharType="begin"/>
      </w:r>
      <w:r>
        <w:instrText xml:space="preserve"> HYPERLINK "http://hj.tribunalconstitucional.es/es/Resolucion/Show/29477" \o "Ver resolución" </w:instrText>
      </w:r>
      <w:r>
        <w:fldChar w:fldCharType="separate"/>
      </w:r>
      <w:r>
        <w:t>• Pleno. SENTENCIA 58/2023, de 23 de mayo de 2023</w:t>
      </w:r>
      <w:r>
        <w:fldChar w:fldCharType="end"/>
      </w:r>
      <w:bookmarkEnd w:id="36"/>
    </w:p>
    <w:p w:rsidR="008D3EA8" w:rsidRDefault="008D3EA8" w:rsidP="008D3EA8">
      <w:pPr>
        <w:pStyle w:val="TextoNormalSinNegrita"/>
      </w:pPr>
      <w:r>
        <w:t xml:space="preserve"> </w:t>
      </w:r>
      <w:r>
        <w:t xml:space="preserve"> </w:t>
      </w:r>
      <w:r>
        <w:t xml:space="preserve"> </w:t>
      </w:r>
      <w:r>
        <w:t> Recurso de amparo 3908-2020.</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ECLI:ES:TC:2023:58</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el grupo parlamentario Vox-Actúa Baleares del Parlamento de las Illes Balears respecto de los acuerdos adoptados por la mesa del Parlamento de las Illes Balears en respuesta a su solicitud de visitas a centros educativos.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del derecho al ejercicio de las funciones representativas: limitación del ejercicio del derecho de visita al horario no lectivo que responde al legítimo propósito de no alterar el normal funcionamiento del servicio.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lastRenderedPageBreak/>
        <w:t xml:space="preserve">Resumen: </w:t>
      </w:r>
      <w:r>
        <w:t>El grupo parlamentario solicitó el acceso a centros educativos públicos dependientes de la administración autonómica de las Illes Balears. La Consejería de Educación supeditó ese acceso a un doble requisito: la identificación del motivo de la visita y su realización fuera del horario lectivo, para no interferir en el normal desarrollo de las actividades escolares. La mesa de la Cámara se hizo eco de la respuesta de la administración, que respaldó.</w:t>
      </w:r>
    </w:p>
    <w:p w:rsidR="008D3EA8" w:rsidRDefault="008D3EA8" w:rsidP="008D3EA8">
      <w:pPr>
        <w:pStyle w:val="SntesisDescriptiva"/>
      </w:pPr>
    </w:p>
    <w:p w:rsidR="008D3EA8" w:rsidRDefault="008D3EA8" w:rsidP="008D3EA8">
      <w:pPr>
        <w:pStyle w:val="SntesisDescriptiva"/>
      </w:pPr>
      <w:r>
        <w:t>Se desestima el recurso. Tanto la administración autonómica como la mesa del Parlamento fundamentaron la decisión de no permitir las visitas en el horario lectivo en una causa establecida reglamentariamente, como es la de no alterar el normal funcionamiento del servicio. Particularmente, la interpretación de la mesa fue respetuosa con los parámetros constitucionales al basarse en criterios sistemáticos que reconocen la potestad del Gobierno para denegar, por razones fundamentadas, la visita a determinadas dependencias y la obligación de que estas se hagan en tiempo y forma; y, en criterios lógicos, vinculados a que el normal funcionamiento del servicio solo puede ser valorado de manera más inmediata por el propio titular del servicio público concernido.</w:t>
      </w:r>
    </w:p>
    <w:p w:rsidR="008D3EA8" w:rsidRDefault="008D3EA8" w:rsidP="008D3EA8">
      <w:pPr>
        <w:pStyle w:val="SntesisDescriptiva"/>
      </w:pPr>
    </w:p>
    <w:p w:rsidR="008D3EA8" w:rsidRDefault="008D3EA8" w:rsidP="008D3EA8">
      <w:pPr>
        <w:pStyle w:val="SntesisDescriptiva"/>
      </w:pPr>
      <w:r>
        <w:t>La sentencia cuenta con un voto particular.</w:t>
      </w:r>
    </w:p>
    <w:p w:rsidR="008D3EA8" w:rsidRDefault="008D3EA8" w:rsidP="008D3EA8">
      <w:pPr>
        <w:pStyle w:val="SntesisDescriptivaConSeparacion"/>
      </w:pPr>
    </w:p>
    <w:bookmarkStart w:id="37" w:name="SENTENCIA_2023_59"/>
    <w:p w:rsidR="008D3EA8" w:rsidRDefault="008D3EA8" w:rsidP="008D3EA8">
      <w:pPr>
        <w:pStyle w:val="TextoNormalNegrita"/>
      </w:pPr>
      <w:r>
        <w:fldChar w:fldCharType="begin"/>
      </w:r>
      <w:r>
        <w:instrText xml:space="preserve"> HYPERLINK "http://hj.tribunalconstitucional.es/es/Resolucion/Show/29478" \o "Ver resolución" </w:instrText>
      </w:r>
      <w:r>
        <w:fldChar w:fldCharType="separate"/>
      </w:r>
      <w:r>
        <w:t>• Pleno. SENTENCIA 59/2023, de 23 de mayo de 2023</w:t>
      </w:r>
      <w:r>
        <w:fldChar w:fldCharType="end"/>
      </w:r>
      <w:bookmarkEnd w:id="37"/>
    </w:p>
    <w:p w:rsidR="008D3EA8" w:rsidRDefault="008D3EA8" w:rsidP="008D3EA8">
      <w:pPr>
        <w:pStyle w:val="TextoNormalSinNegrita"/>
      </w:pPr>
      <w:r>
        <w:t xml:space="preserve"> </w:t>
      </w:r>
      <w:r>
        <w:t xml:space="preserve"> </w:t>
      </w:r>
      <w:r>
        <w:t xml:space="preserve"> </w:t>
      </w:r>
      <w:r>
        <w:t> Recurso de amparo 5487-2020.</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ECLI:ES:TC:2023:59</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Juan Antonio Huidobro Barriuso en relación con las sentencias de la Audiencia Provincial de Burgos y un juzgado de lo penal de esa capital que le condenaron por un delito de lesiones por imprudencia profesional grave.</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 los derechos a la imparcialidad judicial, a la tutela judicial efectiva y a la presunción de inocencia: intervención de la magistrada en la vista oral que no comprometió su neutralidad respecto de las posiciones de las partes en el proceso, pericias médicas aportadas en diligencias previas de investigación practicadas a instancias del Ministerio Fiscal.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El demandante de amparo, médico de profesión, aplicó la sedación paliativa en dos pacientes sin realizar ninguna otra prueba diagnóstica. Se inició una investigación preliminar  sobre los hechos, recabándose un informe forense que posteriormente adquirió valor probatorio en el caso, sin embargo  el recurrente no participó durante la elaboración del informe. Ya en el juicio oral, la magistrada sostuvo un diálogo con el  perito de la parte acusada en referencia al uso de la sedación paliativa.</w:t>
      </w:r>
    </w:p>
    <w:p w:rsidR="008D3EA8" w:rsidRDefault="008D3EA8" w:rsidP="008D3EA8">
      <w:pPr>
        <w:pStyle w:val="SntesisDescriptiva"/>
      </w:pPr>
      <w:r>
        <w:lastRenderedPageBreak/>
        <w:t>Se desestima el recurso de amparo. Se rechaza que haya una vulneración del derecho a un juez imparcial. La intervención de la magistrada estuvo conforme a sus facultades de dirección del debate, y tenía como objetivo alcanzar la verdad material en un momento donde su criterio de decisión se encontraba en formación. Se desestima  la vulneración del derecho a la tutela judicial efectiva y del derecho a la presunción de inocencia. El recurrente tuvo varias ocasiones para contradecir el valor probatorio del informe forense y decidió no hacerlo. La irregularidad formal de no haberle comunicado  la elaboración de la diligencia no sustrae el valor probatorio del informe forense, debido a que la sentencia condenatoria no proviene únicamente de las diligencias previas, sino de toda la investigación judicial.</w:t>
      </w:r>
    </w:p>
    <w:p w:rsidR="008D3EA8" w:rsidRDefault="008D3EA8" w:rsidP="008D3EA8">
      <w:pPr>
        <w:pStyle w:val="SntesisDescriptiva"/>
      </w:pPr>
      <w:r>
        <w:t>La sentencia cuenta con un voto particular discrepante.</w:t>
      </w:r>
    </w:p>
    <w:p w:rsidR="008D3EA8" w:rsidRDefault="008D3EA8" w:rsidP="008D3EA8">
      <w:pPr>
        <w:pStyle w:val="SntesisDescriptivaConSeparacion"/>
      </w:pPr>
    </w:p>
    <w:bookmarkStart w:id="38" w:name="SENTENCIA_2023_60"/>
    <w:p w:rsidR="008D3EA8" w:rsidRDefault="008D3EA8" w:rsidP="008D3EA8">
      <w:pPr>
        <w:pStyle w:val="TextoNormalNegrita"/>
      </w:pPr>
      <w:r>
        <w:fldChar w:fldCharType="begin"/>
      </w:r>
      <w:r>
        <w:instrText xml:space="preserve"> HYPERLINK "http://hj.tribunalconstitucional.es/es/Resolucion/Show/29479" \o "Ver resolución" </w:instrText>
      </w:r>
      <w:r>
        <w:fldChar w:fldCharType="separate"/>
      </w:r>
      <w:r>
        <w:t>• Pleno. SENTENCIA 60/2023, de 24 de mayo de 2023</w:t>
      </w:r>
      <w:r>
        <w:fldChar w:fldCharType="end"/>
      </w:r>
      <w:bookmarkEnd w:id="38"/>
    </w:p>
    <w:p w:rsidR="008D3EA8" w:rsidRDefault="008D3EA8" w:rsidP="008D3EA8">
      <w:pPr>
        <w:pStyle w:val="TextoNormalSinNegrita"/>
      </w:pPr>
      <w:r>
        <w:t xml:space="preserve"> </w:t>
      </w:r>
      <w:r>
        <w:t xml:space="preserve"> </w:t>
      </w:r>
      <w:r>
        <w:t xml:space="preserve"> </w:t>
      </w:r>
      <w:r>
        <w:t> Recurso de inconstitucionalidad 762-2020.</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ECLI:ES:TC:2023:60</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el Parlamento de Cataluña en relación con diversos preceptos del Real Decreto-ley 14/2019, de 31 de octubre, por el que se adoptan medidas urgentes por razones de seguridad pública en materia de administración digital, contratación del sector público y telecomunicaciones.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Límites materiales de los decretos leyes: pérdida parcial de objeto del proceso, concurrencia del presupuesto habilitante de la extraordinaria y urgente necesidad y prohibición de tecnologías de registro distribuido en los sistemas de identificación y firma que no vulnera la competencia autonómica de autoorganización (STC 10/2023).</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enjuicia la constitucionalidad de diversos preceptos del Real Decreto-ley 14/2019, de 31 de octubre, de medidas urgentes por razones de seguridad pública en materia de administración digital, contratación del sector público y telecomunicaciones, por los que se regulan la administración y firma electrónica, y la intervención, seguridad y disciplina de redes y servicios de comunicaciones.</w:t>
      </w:r>
    </w:p>
    <w:p w:rsidR="008D3EA8" w:rsidRDefault="008D3EA8" w:rsidP="008D3EA8">
      <w:pPr>
        <w:pStyle w:val="SntesisDescriptiva"/>
      </w:pPr>
    </w:p>
    <w:p w:rsidR="008D3EA8" w:rsidRDefault="008D3EA8" w:rsidP="008D3EA8">
      <w:pPr>
        <w:pStyle w:val="SntesisDescriptiva"/>
      </w:pPr>
      <w:r>
        <w:t xml:space="preserve">Aplicando la doctrina contenida en la STC 10/2023, de 23 de febrero, se constata la pérdida parcial de objeto del recurso de inconstitucionalidad respecto de las impugnaciones basadas en motivos sustantivos y competenciales, y se desestima el recurso en todo lo demás. La sentencia establece que ha quedado acreditado el presupuesto habilitante de la extraordinaria y urgente necesidad, y que las medidas adoptadas en la norma guardan la necesaria conexión de sentido con la urgencia identificada. De igual manera, la prohibición temporal del uso de sistemas de identificación basados en tecnologías de registro distribuido se ampara en las competencias del Estado en materia de procedimiento administrativo común y, por tanto, no invade los títulos autonómicos sobre autoorganización y procedimientos administrativos. La </w:t>
      </w:r>
      <w:r>
        <w:lastRenderedPageBreak/>
        <w:t>sentencia no analiza las impugnaciones basadas en la posible infracción del Derecho de la Unión Europea en la medida en que el ordenamiento de la Unión no es en sí mismo canon directo de constitucionalidad.</w:t>
      </w:r>
    </w:p>
    <w:p w:rsidR="008D3EA8" w:rsidRDefault="008D3EA8" w:rsidP="008D3EA8">
      <w:pPr>
        <w:pStyle w:val="SntesisDescriptivaConSeparacion"/>
      </w:pPr>
    </w:p>
    <w:bookmarkStart w:id="39" w:name="SENTENCIA_2023_61"/>
    <w:p w:rsidR="008D3EA8" w:rsidRDefault="008D3EA8" w:rsidP="008D3EA8">
      <w:pPr>
        <w:pStyle w:val="TextoNormalNegrita"/>
      </w:pPr>
      <w:r>
        <w:fldChar w:fldCharType="begin"/>
      </w:r>
      <w:r>
        <w:instrText xml:space="preserve"> HYPERLINK "http://hj.tribunalconstitucional.es/es/Resolucion/Show/29481" \o "Ver resolución" </w:instrText>
      </w:r>
      <w:r>
        <w:fldChar w:fldCharType="separate"/>
      </w:r>
      <w:r>
        <w:t>• Pleno. SENTENCIA 61/2023, de 24 de mayo de 2023</w:t>
      </w:r>
      <w:r>
        <w:fldChar w:fldCharType="end"/>
      </w:r>
      <w:bookmarkEnd w:id="39"/>
    </w:p>
    <w:p w:rsidR="008D3EA8" w:rsidRDefault="008D3EA8" w:rsidP="008D3EA8">
      <w:pPr>
        <w:pStyle w:val="TextoNormalSinNegrita"/>
      </w:pPr>
      <w:r>
        <w:t xml:space="preserve"> </w:t>
      </w:r>
      <w:r>
        <w:t xml:space="preserve"> </w:t>
      </w:r>
      <w:r>
        <w:t xml:space="preserve"> </w:t>
      </w:r>
      <w:r>
        <w:t> Recurso de amparo 2106-2020.</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ECLI:ES:TC:2023:61</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José Fernández Villa respecto de la resolución de la Subdelegación del Gobierno en Sevilla que, actuando por delegación de la delegada del Gobierno en Andalucía, prohibió una manifestación convocada para el día 30 de abril de 2020.</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del derecho de reunión y manifestación: prohibición gubernativa de una manifestación justificada por la protección de la salud pública.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El demandante de amparo comunicó la convocatoria de una manifestación en Sevilla a celebrar el 30 de abril de 2020, es decir, todavía vigente el estado de alarma declarado por el Real Decreto 463/2020. La Subdelegación del Gobierno —tras solicitar sin éxito la relación de medidas sanitarias previstas— prohibió la manifestación, prohibición luego refrendada en vía contencioso-administrativa. </w:t>
      </w:r>
    </w:p>
    <w:p w:rsidR="008D3EA8" w:rsidRDefault="008D3EA8" w:rsidP="008D3EA8">
      <w:pPr>
        <w:pStyle w:val="SntesisDescriptiva"/>
      </w:pPr>
      <w:r>
        <w:t xml:space="preserve">Se deniega el amparo. La resolución administrativa que prohibió la manifestación no vulneró el derecho de reunión pues se justificó en la protección de la salud pública. La decisión impugnada no se basó en la restricción de la libertad de circulación contenida en el real decreto de declaración del estado de alarma, que —como evidencia el requerimiento de acreditación de medidas al promotor por la autoridad administrativa— sirvió para contextualizar la prohibición y no como su fundamento normativo. La restricción de la libertad deambulatoria no guarda conexión normativa con la efectividad del derecho de reunión, que no quedó restringido por el mencionado real decreto. Por otro lado, la limitación del derecho de reunión se apoya en razones fundadas y es proporcional: La convocatoria —en el centro de la ciudad y durante la vigencia del primer estado de alarma— y la insuficiencia de las medidas sanitarias propuestas suponían un riesgo para la salud y la vida que justifica la restricción del derecho. Además, la prohibición evitaba la concentración de personas por lo que resultó una medida idónea para impedir la difusión del Covid-19. Como acreditan los informes previos a la decisión gubernativa, debido a la indeterminación de la información aportada por el promotor —que no indicaba el número de asistentes—, este objetivo no podía alcanzarse a través de medidas menos restrictivas. Asimismo, se constata que de la prohibición se derivan más beneficios que perjuicios sobre el derecho comprometido. En aquel momento las únicas medidas disponibles eran la distancia social y las mascarillas, y, en coherencia con el ATC 40/2020, de 30 de abril </w:t>
      </w:r>
      <w:r>
        <w:lastRenderedPageBreak/>
        <w:t xml:space="preserve">—coetáneo de la convocatoria sevillana—, eran las únicas que se habían mostrado eficaces. </w:t>
      </w:r>
    </w:p>
    <w:p w:rsidR="008D3EA8" w:rsidRDefault="008D3EA8" w:rsidP="008D3EA8">
      <w:pPr>
        <w:pStyle w:val="SntesisDescriptiva"/>
      </w:pPr>
      <w:r>
        <w:t>La sentencia cuenta con un voto particular suscrito por tres magistrados.</w:t>
      </w:r>
    </w:p>
    <w:p w:rsidR="008D3EA8" w:rsidRDefault="008D3EA8" w:rsidP="008D3EA8">
      <w:pPr>
        <w:pStyle w:val="SntesisDescriptivaConSeparacion"/>
      </w:pPr>
    </w:p>
    <w:bookmarkStart w:id="40" w:name="SENTENCIA_2023_62"/>
    <w:p w:rsidR="008D3EA8" w:rsidRDefault="008D3EA8" w:rsidP="008D3EA8">
      <w:pPr>
        <w:pStyle w:val="TextoNormalNegrita"/>
      </w:pPr>
      <w:r>
        <w:fldChar w:fldCharType="begin"/>
      </w:r>
      <w:r>
        <w:instrText xml:space="preserve"> HYPERLINK "http://hj.tribunalconstitucional.es/es/Resolucion/Show/29480" \o "Ver resolución" </w:instrText>
      </w:r>
      <w:r>
        <w:fldChar w:fldCharType="separate"/>
      </w:r>
      <w:r>
        <w:t>• Pleno. SENTENCIA 62/2023, de 24 de mayo de 2023</w:t>
      </w:r>
      <w:r>
        <w:fldChar w:fldCharType="end"/>
      </w:r>
      <w:bookmarkEnd w:id="40"/>
    </w:p>
    <w:p w:rsidR="008D3EA8" w:rsidRDefault="008D3EA8" w:rsidP="008D3EA8">
      <w:pPr>
        <w:pStyle w:val="TextoNormalSinNegrita"/>
      </w:pPr>
      <w:r>
        <w:t xml:space="preserve"> </w:t>
      </w:r>
      <w:r>
        <w:t xml:space="preserve"> </w:t>
      </w:r>
      <w:r>
        <w:t xml:space="preserve"> </w:t>
      </w:r>
      <w:r>
        <w:t> Recurso de inconstitucionalidad 2545-2022.</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ECLI:ES:TC:2023:62</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la Xunta de Galicia en relación con varios preceptos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Principios de igualdad tributaria y seguridad jurídica: constitucionalidad de los preceptos legales que excluyen la aplicación de una exención tributaria a los pactos sucesorios cuando el causahabiente transmita en breve plazo el bien adquirido, y su régimen transitorio.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Se cuestiona la constitucionalidad de varios preceptos de la ley de medidas de prevención y lucha contra el fraude fiscal, que traspone la Directiva sobre normas para evitar la elusión fiscal. Concretamente, se controvierten los preceptos que regulan la tributación en el impuesto sobre la renta de las personas físicas de los beneficiarios de pactos sucesorios por el fallecimiento del causante o la enajenación del bien antes de los cinco años.  </w:t>
      </w:r>
    </w:p>
    <w:p w:rsidR="008D3EA8" w:rsidRDefault="008D3EA8" w:rsidP="008D3EA8">
      <w:pPr>
        <w:pStyle w:val="SntesisDescriptiva"/>
      </w:pPr>
      <w:r>
        <w:tab/>
        <w:t xml:space="preserve">Se desestima el recurso. Las disposiciones no vulneran el principio de capacidad económica, pues establecer la subrogación del beneficiario del pacto sucesorio en la posición del causante, tiene carácter gratuito y además es el mismo régimen aplicable a la donación de empresas familiares. Tampoco se genera una doble imposición tributaria, pues el impuesto sobre sucesiones y donaciones grava la adquisición del bien por el causahabiente, mientras que el impuesto sobre la renta de las personas físicas  grava la ganancia patrimonial derivada de la transmisión del bien, en un régimen análogo al de donaciones. Los preceptos impugnados tampoco vulneran el principio de igualdad, ya que este principio no comprende un derecho a la desigualdad de trato: la transmisión por pacto sucesorio se caracteriza porque el beneficiario puede disponer del bien inmediatamente y no con motivo del deceso del causante, elemento que la distingue del resto de transmisiones por causa de muerte y provoca que se trate de dos situaciones no comparables, premisa básica del principio de igualdad. Tampoco se produce retroactividad de la ley, pues dispone que sólo se aplique a los pactos sucesorios realizados a partir de la entrada en vigor de la misma. </w:t>
      </w:r>
    </w:p>
    <w:p w:rsidR="008D3EA8" w:rsidRDefault="008D3EA8" w:rsidP="008D3EA8">
      <w:pPr>
        <w:pStyle w:val="SntesisDescriptiva"/>
      </w:pPr>
      <w:r>
        <w:tab/>
        <w:t>La sentencia cuenta con un voto particular discrepante suscrito por dos magistrados.</w:t>
      </w:r>
    </w:p>
    <w:p w:rsidR="008D3EA8" w:rsidRDefault="008D3EA8" w:rsidP="008D3EA8">
      <w:pPr>
        <w:pStyle w:val="SntesisDescriptivaConSeparacion"/>
      </w:pPr>
    </w:p>
    <w:bookmarkStart w:id="41" w:name="SENTENCIA_2023_63"/>
    <w:p w:rsidR="008D3EA8" w:rsidRDefault="008D3EA8" w:rsidP="008D3EA8">
      <w:pPr>
        <w:pStyle w:val="TextoNormalNegrita"/>
      </w:pPr>
      <w:r>
        <w:fldChar w:fldCharType="begin"/>
      </w:r>
      <w:r>
        <w:instrText xml:space="preserve"> HYPERLINK "http://hj.tribunalconstitucional.es/es/Resolucion/Show/29475" \o "Ver resolución" </w:instrText>
      </w:r>
      <w:r>
        <w:fldChar w:fldCharType="separate"/>
      </w:r>
      <w:r>
        <w:t>• Pleno. SENTENCIA 63/2023, de 24 de mayo de 2023</w:t>
      </w:r>
      <w:r>
        <w:fldChar w:fldCharType="end"/>
      </w:r>
      <w:bookmarkEnd w:id="41"/>
    </w:p>
    <w:p w:rsidR="008D3EA8" w:rsidRDefault="008D3EA8" w:rsidP="008D3EA8">
      <w:pPr>
        <w:pStyle w:val="TextoNormalSinNegrita"/>
      </w:pPr>
      <w:r>
        <w:t xml:space="preserve"> </w:t>
      </w:r>
      <w:r>
        <w:t xml:space="preserve"> </w:t>
      </w:r>
      <w:r>
        <w:t xml:space="preserve"> </w:t>
      </w:r>
      <w:r>
        <w:t> Recurso de inconstitucionalidad 6440-2022.</w:t>
      </w:r>
    </w:p>
    <w:p w:rsidR="008D3EA8" w:rsidRDefault="008D3EA8" w:rsidP="008D3EA8">
      <w:pPr>
        <w:pStyle w:val="TextoNormalCentradoCursiva"/>
      </w:pPr>
      <w:r>
        <w:t xml:space="preserve"> </w:t>
      </w:r>
      <w:r>
        <w:t xml:space="preserve"> </w:t>
      </w:r>
      <w:r>
        <w:t xml:space="preserve"> </w:t>
      </w:r>
      <w:r>
        <w:t> (BOE núm. 150, de 24 de junio de 2023)</w:t>
      </w:r>
    </w:p>
    <w:p w:rsidR="008D3EA8" w:rsidRDefault="008D3EA8" w:rsidP="008D3EA8">
      <w:pPr>
        <w:pStyle w:val="TextoNormalCentrado"/>
      </w:pPr>
      <w:r>
        <w:t xml:space="preserve"> </w:t>
      </w:r>
      <w:r>
        <w:t xml:space="preserve"> </w:t>
      </w:r>
      <w:r>
        <w:t xml:space="preserve"> </w:t>
      </w:r>
      <w:r>
        <w:t> ECLI:ES:TC:2023:63</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Interpuesto por el presidente del Gobierno en relación con el artículo 173 de la Ley de les Corts Valencianes 7/2021, de 29 de diciembre, de medidas fiscales, de gestión administrativa y financiera y de organización de la Generalitat 2022.</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Competencias sobre puertos de interés general, ordenación del territorio, urbanismo y medio ambiente: inconstitucionalidad de la previsión de aplicación a los puertos de interés general de titularidad estatal del precepto legal que establece un régimen de distancias mínimas para determinadas actividades económicas que impliquen riesgos para la salud o manipulación de sustancias peligrosas (STC 40/1998).</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enjuicia la constitucionalidad del precepto de la Ley de les Corts Valencianes 7/2021, de 29 de diciembre, de medidas fiscales, de gestión administrativa y financiera y de organización de la Generalitat para 2022, por el que se impone unas distancias mínimas para desempeñar determinadas actividades económicas en los puertos de la Comunidad Valenciana.</w:t>
      </w:r>
    </w:p>
    <w:p w:rsidR="008D3EA8" w:rsidRDefault="008D3EA8" w:rsidP="008D3EA8">
      <w:pPr>
        <w:pStyle w:val="SntesisDescriptiva"/>
      </w:pPr>
    </w:p>
    <w:p w:rsidR="008D3EA8" w:rsidRDefault="008D3EA8" w:rsidP="008D3EA8">
      <w:pPr>
        <w:pStyle w:val="SntesisDescriptiva"/>
      </w:pPr>
      <w:r>
        <w:t>Se estima parcialmente el recurso. En aplicación de la doctrina sentada por la STC 40/1998, de 19 de febrero, se establece que la gestión del espacio y los usos de los puertos de interés general son competencia exclusiva del Estado. Esta atribución competencial en favor del Estado implica necesariamente una limitación de las competencias autonómicas de ordenación del territorio y urbanismo. Por ello, en caso de producirse un conflicto de competencias estatales y autonómicas en materia portuaria, se deberán promover vías de cooperación para buscar una solución consensuada. No obstante, en caso de no alcanzarse un acuerdo, prevalecerá el interés general del Estado frente a los intereses generales que puedan tener otras entidades territoriales. En consecuencia, la sentencia declara el precepto impugnado inconstitucional e inaplicable en cuanto a los puertos de interés general y de titularidad estatal, pero aplicable a los puertos de titularidad autonómica.</w:t>
      </w:r>
    </w:p>
    <w:p w:rsidR="008D3EA8" w:rsidRDefault="008D3EA8" w:rsidP="008D3EA8">
      <w:pPr>
        <w:pStyle w:val="SntesisDescriptivaConSeparacion"/>
      </w:pPr>
    </w:p>
    <w:bookmarkStart w:id="42" w:name="SENTENCIA_2023_64"/>
    <w:p w:rsidR="008D3EA8" w:rsidRDefault="008D3EA8" w:rsidP="008D3EA8">
      <w:pPr>
        <w:pStyle w:val="TextoNormalNegrita"/>
      </w:pPr>
      <w:r>
        <w:fldChar w:fldCharType="begin"/>
      </w:r>
      <w:r>
        <w:instrText xml:space="preserve"> HYPERLINK "http://hj.tribunalconstitucional.es/es/Resolucion/Show/29482" \o "Ver resolución" </w:instrText>
      </w:r>
      <w:r>
        <w:fldChar w:fldCharType="separate"/>
      </w:r>
      <w:r>
        <w:t>• Sala Segunda. SENTENCIA 64/2023, de 5 de junio de 2023</w:t>
      </w:r>
      <w:r>
        <w:fldChar w:fldCharType="end"/>
      </w:r>
      <w:bookmarkEnd w:id="42"/>
    </w:p>
    <w:p w:rsidR="008D3EA8" w:rsidRDefault="008D3EA8" w:rsidP="008D3EA8">
      <w:pPr>
        <w:pStyle w:val="TextoNormalSinNegrita"/>
      </w:pPr>
      <w:r>
        <w:t xml:space="preserve"> </w:t>
      </w:r>
      <w:r>
        <w:t xml:space="preserve"> </w:t>
      </w:r>
      <w:r>
        <w:t xml:space="preserve"> </w:t>
      </w:r>
      <w:r>
        <w:t> Recurso de amparo 1821-2022.</w:t>
      </w:r>
    </w:p>
    <w:p w:rsidR="008D3EA8" w:rsidRDefault="008D3EA8" w:rsidP="008D3EA8">
      <w:pPr>
        <w:pStyle w:val="TextoNormalCentradoCursiva"/>
      </w:pPr>
      <w:r>
        <w:t xml:space="preserve"> </w:t>
      </w:r>
      <w:r>
        <w:t xml:space="preserve"> </w:t>
      </w:r>
      <w:r>
        <w:t xml:space="preserve"> </w:t>
      </w:r>
      <w:r>
        <w:t> (BOE núm. 167, de 14 de julio de 2023)</w:t>
      </w:r>
    </w:p>
    <w:p w:rsidR="008D3EA8" w:rsidRDefault="008D3EA8" w:rsidP="008D3EA8">
      <w:pPr>
        <w:pStyle w:val="TextoNormalCentrado"/>
      </w:pPr>
      <w:r>
        <w:lastRenderedPageBreak/>
        <w:t xml:space="preserve"> </w:t>
      </w:r>
      <w:r>
        <w:t xml:space="preserve"> </w:t>
      </w:r>
      <w:r>
        <w:t xml:space="preserve"> </w:t>
      </w:r>
      <w:r>
        <w:t> ECLI:ES:TC:2023:64</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Josep Colom Casanova en relación con los autos de la Audiencia Provincial de Barcelona que rechazaron su solicitud de prescripción de la pena impuesta por un delito de apropiación indebida.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legalidad penal, en relación con los derechos a la tutela judicial efectiva y a la libertad personal: resoluciones judiciales que no satisfacen el canon reforzado en materia de prescripción de las penas al apreciar una causa interruptora de la prescripción no prevista en la norma (STC 33/2022).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aplicación de la doctrina sentada en la STC 33/2022, de 7 marzo, se otorga el amparo por vulneración del derecho a la legalidad penal en relación con el derecho a la tutela judicial efectiva y el derecho a la libertad. Al rechazar la prescripción, la Audiencia Provincial de Barcelona interpretó de forma extensiva las normas reguladoras de prescripción de penas en perjuicio del demandante, pues consideró interrumpido su plazo por la tramitación de la solicitud de indulto del recurrente. </w:t>
      </w:r>
    </w:p>
    <w:p w:rsidR="008D3EA8" w:rsidRDefault="008D3EA8" w:rsidP="008D3EA8">
      <w:pPr>
        <w:pStyle w:val="SntesisDescriptiva"/>
      </w:pPr>
    </w:p>
    <w:p w:rsidR="008D3EA8" w:rsidRDefault="008D3EA8" w:rsidP="008D3EA8">
      <w:pPr>
        <w:pStyle w:val="SntesisDescriptiva"/>
      </w:pPr>
      <w:r>
        <w:t>La sentencia cuenta con un voto particular.</w:t>
      </w:r>
    </w:p>
    <w:p w:rsidR="008D3EA8" w:rsidRDefault="008D3EA8" w:rsidP="008D3EA8">
      <w:pPr>
        <w:pStyle w:val="SntesisDescriptivaConSeparacion"/>
      </w:pPr>
    </w:p>
    <w:bookmarkStart w:id="43" w:name="SENTENCIA_2023_65"/>
    <w:p w:rsidR="008D3EA8" w:rsidRDefault="008D3EA8" w:rsidP="008D3EA8">
      <w:pPr>
        <w:pStyle w:val="TextoNormalNegrita"/>
      </w:pPr>
      <w:r>
        <w:fldChar w:fldCharType="begin"/>
      </w:r>
      <w:r>
        <w:instrText xml:space="preserve"> HYPERLINK "http://hj.tribunalconstitucional.es/es/Resolucion/Show/29514" \o "Ver resolución" </w:instrText>
      </w:r>
      <w:r>
        <w:fldChar w:fldCharType="separate"/>
      </w:r>
      <w:r>
        <w:t>• Pleno. SENTENCIA 65/2023, de 6 de junio de 2023</w:t>
      </w:r>
      <w:r>
        <w:fldChar w:fldCharType="end"/>
      </w:r>
      <w:bookmarkEnd w:id="43"/>
    </w:p>
    <w:p w:rsidR="008D3EA8" w:rsidRDefault="008D3EA8" w:rsidP="008D3EA8">
      <w:pPr>
        <w:pStyle w:val="TextoNormalSinNegrita"/>
      </w:pPr>
      <w:r>
        <w:t xml:space="preserve"> </w:t>
      </w:r>
      <w:r>
        <w:t xml:space="preserve"> </w:t>
      </w:r>
      <w:r>
        <w:t xml:space="preserve"> </w:t>
      </w:r>
      <w:r>
        <w:t> Recurso de amparo 4577-2019.</w:t>
      </w:r>
    </w:p>
    <w:p w:rsidR="008D3EA8" w:rsidRDefault="008D3EA8" w:rsidP="008D3EA8">
      <w:pPr>
        <w:pStyle w:val="TextoNormalCentradoCursiva"/>
      </w:pPr>
      <w:r>
        <w:t xml:space="preserve"> </w:t>
      </w:r>
      <w:r>
        <w:t xml:space="preserve"> </w:t>
      </w:r>
      <w:r>
        <w:t xml:space="preserve"> </w:t>
      </w:r>
      <w:r>
        <w:t> (BOE núm. 167, de 14 de julio de 2023)</w:t>
      </w:r>
    </w:p>
    <w:p w:rsidR="008D3EA8" w:rsidRDefault="008D3EA8" w:rsidP="008D3EA8">
      <w:pPr>
        <w:pStyle w:val="TextoNormalCentrado"/>
      </w:pPr>
      <w:r>
        <w:t xml:space="preserve"> </w:t>
      </w:r>
      <w:r>
        <w:t xml:space="preserve"> </w:t>
      </w:r>
      <w:r>
        <w:t xml:space="preserve"> </w:t>
      </w:r>
      <w:r>
        <w:t> ECLI:ES:TC:2023:65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José Antonio Bermúdez de Castro y otras siete personas más en relación con las resoluciones de la presidenta y la mesa del Congreso de los Diputados teniendo por cumplimentado por todos los diputados el requisito de promesa o juramento de acatamiento de la Constitución.</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del derecho de representación política: ausencia de acreditación de la incidencia, por la aceptación de las veintinueve fórmulas de acatamiento controvertidas, en la función representativa de los parlamentarios recurrentes. Votos particulares.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el acto de acatamiento a la Constitución en el Congreso de los Diputados para la adquisición plena de la condición de diputado, numerosos parlamentarios electos contestaron a la pregunta “¿juráis o prometéis acatar la Constitución?” utilizando diversas fórmulas. Los demandantes de amparo, igualmente miembros del Congreso, impugnaron veintinueve de esas fórmulas que habían sido dadas por válidas por la presidenta de la Cámara.</w:t>
      </w:r>
    </w:p>
    <w:p w:rsidR="008D3EA8" w:rsidRDefault="008D3EA8" w:rsidP="008D3EA8">
      <w:pPr>
        <w:pStyle w:val="SntesisDescriptiva"/>
      </w:pPr>
    </w:p>
    <w:p w:rsidR="008D3EA8" w:rsidRDefault="008D3EA8" w:rsidP="008D3EA8">
      <w:pPr>
        <w:pStyle w:val="SntesisDescriptiva"/>
      </w:pPr>
      <w:r>
        <w:lastRenderedPageBreak/>
        <w:t>Se desestima el recurso de amparo al no apreciarse que la aceptación de las fórmulas de juramento controvertidas haya afectado a la función representativa de los parlamentarios recurrentes. Por un lado, la decisión de la presidenta del Congreso de aceptar la validez de las fórmulas de acatamiento no supone un trato desigual entre los diputados, ya que fueron validadas todas las respuestas emitidas. A mayor abundamiento, el principio de igualdad no garantiza un derecho a imponer o exigir diferencias de trato. Por otro lado, el derecho de los representantes, y en particular su</w:t>
      </w:r>
      <w:r w:rsidRPr="008D3EA8">
        <w:rPr>
          <w:i/>
        </w:rPr>
        <w:t xml:space="preserve"> ius in officium</w:t>
      </w:r>
      <w:r>
        <w:t>, solo podría considerarse violado si las aducidas contravenciones de las normas internas de la asamblea afectaran al núcleo de los derechos y facultades representativas. En el caso, los demandantes de amparo no identificaron concretamente la limitación o incidencia en el núcleo esencial de su derecho.</w:t>
      </w:r>
    </w:p>
    <w:p w:rsidR="008D3EA8" w:rsidRDefault="008D3EA8" w:rsidP="008D3EA8">
      <w:pPr>
        <w:pStyle w:val="SntesisDescriptiva"/>
      </w:pPr>
    </w:p>
    <w:p w:rsidR="008D3EA8" w:rsidRDefault="008D3EA8" w:rsidP="008D3EA8">
      <w:pPr>
        <w:pStyle w:val="SntesisDescriptiva"/>
      </w:pPr>
      <w:r>
        <w:t>La sentencia cuenta con dos votos particulares discrepantes, uno de ellos formulado por tres magistrados, y un voto concurrente.</w:t>
      </w:r>
    </w:p>
    <w:p w:rsidR="008D3EA8" w:rsidRDefault="008D3EA8" w:rsidP="008D3EA8">
      <w:pPr>
        <w:pStyle w:val="SntesisDescriptivaConSeparacion"/>
      </w:pPr>
    </w:p>
    <w:bookmarkStart w:id="44" w:name="SENTENCIA_2023_66"/>
    <w:p w:rsidR="008D3EA8" w:rsidRDefault="008D3EA8" w:rsidP="008D3EA8">
      <w:pPr>
        <w:pStyle w:val="TextoNormalNegrita"/>
      </w:pPr>
      <w:r>
        <w:fldChar w:fldCharType="begin"/>
      </w:r>
      <w:r>
        <w:instrText xml:space="preserve"> HYPERLINK "http://hj.tribunalconstitucional.es/es/Resolucion/Show/29513" \o "Ver resolución" </w:instrText>
      </w:r>
      <w:r>
        <w:fldChar w:fldCharType="separate"/>
      </w:r>
      <w:r>
        <w:t>• Pleno. SENTENCIA 66/2023, de 6 de junio de 2023</w:t>
      </w:r>
      <w:r>
        <w:fldChar w:fldCharType="end"/>
      </w:r>
      <w:bookmarkEnd w:id="44"/>
    </w:p>
    <w:p w:rsidR="008D3EA8" w:rsidRDefault="008D3EA8" w:rsidP="008D3EA8">
      <w:pPr>
        <w:pStyle w:val="TextoNormalSinNegrita"/>
      </w:pPr>
      <w:r>
        <w:t xml:space="preserve"> </w:t>
      </w:r>
      <w:r>
        <w:t xml:space="preserve"> </w:t>
      </w:r>
      <w:r>
        <w:t xml:space="preserve"> </w:t>
      </w:r>
      <w:r>
        <w:t> Cuestión de inconstitucionalidad 1938-2021.</w:t>
      </w:r>
    </w:p>
    <w:p w:rsidR="008D3EA8" w:rsidRDefault="008D3EA8" w:rsidP="008D3EA8">
      <w:pPr>
        <w:pStyle w:val="TextoNormalCentradoCursiva"/>
      </w:pPr>
      <w:r>
        <w:t xml:space="preserve"> </w:t>
      </w:r>
      <w:r>
        <w:t xml:space="preserve"> </w:t>
      </w:r>
      <w:r>
        <w:t xml:space="preserve"> </w:t>
      </w:r>
      <w:r>
        <w:t> (BOE núm. 167, de 14 de julio de 2023)</w:t>
      </w:r>
    </w:p>
    <w:p w:rsidR="008D3EA8" w:rsidRDefault="008D3EA8" w:rsidP="008D3EA8">
      <w:pPr>
        <w:pStyle w:val="TextoNormalCentrado"/>
      </w:pPr>
      <w:r>
        <w:t xml:space="preserve"> </w:t>
      </w:r>
      <w:r>
        <w:t xml:space="preserve"> </w:t>
      </w:r>
      <w:r>
        <w:t xml:space="preserve"> </w:t>
      </w:r>
      <w:r>
        <w:t> ECLI:ES:TC:2023:66</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Planteada por el Juzgado de Primera Instancia número 1 de Barcelona, en relación con los artículos 565.1 y 557.1 de la Ley 1/2000, de 7 de enero, de enjuiciamiento civil.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Principio de interdicción de la arbitrariedad de los poderes públicos y derecho a la tutela judicial efectiva: extinción por desaparición sobrevenida de su objeto de la cuestión relativa a la falta de previsión de la prejudicialidad civil como supuesto de suspensión de la ejecución.</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declara la extinción, por pérdida sobrevenida de objeto, de la cuestión de inconstitucionalidad planteada en relación con varios preceptos de la Ley de enjuiciamiento civil que no consideraban la prejudicialidad civil como causa de suspensión del litigio. Sin embargo, se dio la circunstancia de que el proceso declarativo donde se suscitó la cuestión de inconstitucionalidad fue resuelto mediante sentencia desestimatoria, desapareciendo sobrevenidamente el requisito inexcusable de aplicabilidad que concurría al momento de admisión a trámite de la cuestión.</w:t>
      </w:r>
    </w:p>
    <w:p w:rsidR="008D3EA8" w:rsidRDefault="008D3EA8" w:rsidP="008D3EA8">
      <w:pPr>
        <w:pStyle w:val="SntesisDescriptivaConSeparacion"/>
      </w:pPr>
    </w:p>
    <w:bookmarkStart w:id="45" w:name="SENTENCIA_2023_67"/>
    <w:p w:rsidR="008D3EA8" w:rsidRDefault="008D3EA8" w:rsidP="008D3EA8">
      <w:pPr>
        <w:pStyle w:val="TextoNormalNegrita"/>
      </w:pPr>
      <w:r>
        <w:fldChar w:fldCharType="begin"/>
      </w:r>
      <w:r>
        <w:instrText xml:space="preserve"> HYPERLINK "http://hj.tribunalconstitucional.es/es/Resolucion/Show/29515" \o "Ver resolución" </w:instrText>
      </w:r>
      <w:r>
        <w:fldChar w:fldCharType="separate"/>
      </w:r>
      <w:r>
        <w:t>• Pleno. SENTENCIA 67/2023, de 6 de junio de 2023</w:t>
      </w:r>
      <w:r>
        <w:fldChar w:fldCharType="end"/>
      </w:r>
      <w:bookmarkEnd w:id="45"/>
    </w:p>
    <w:p w:rsidR="008D3EA8" w:rsidRDefault="008D3EA8" w:rsidP="008D3EA8">
      <w:pPr>
        <w:pStyle w:val="TextoNormalSinNegrita"/>
      </w:pPr>
      <w:r>
        <w:t xml:space="preserve"> </w:t>
      </w:r>
      <w:r>
        <w:t xml:space="preserve"> </w:t>
      </w:r>
      <w:r>
        <w:t xml:space="preserve"> </w:t>
      </w:r>
      <w:r>
        <w:t> Cuestión de inconstitucionalidad 3823-2022.</w:t>
      </w:r>
    </w:p>
    <w:p w:rsidR="008D3EA8" w:rsidRDefault="008D3EA8" w:rsidP="008D3EA8">
      <w:pPr>
        <w:pStyle w:val="TextoNormalCentradoCursiva"/>
      </w:pPr>
      <w:r>
        <w:t xml:space="preserve"> </w:t>
      </w:r>
      <w:r>
        <w:t xml:space="preserve"> </w:t>
      </w:r>
      <w:r>
        <w:t xml:space="preserve"> </w:t>
      </w:r>
      <w:r>
        <w:t> (BOE núm. 167, de 14 de julio de 2023)</w:t>
      </w:r>
    </w:p>
    <w:p w:rsidR="008D3EA8" w:rsidRDefault="008D3EA8" w:rsidP="008D3EA8">
      <w:pPr>
        <w:pStyle w:val="TextoNormalCentrado"/>
      </w:pPr>
      <w:r>
        <w:lastRenderedPageBreak/>
        <w:t xml:space="preserve"> </w:t>
      </w:r>
      <w:r>
        <w:t xml:space="preserve"> </w:t>
      </w:r>
      <w:r>
        <w:t xml:space="preserve"> </w:t>
      </w:r>
      <w:r>
        <w:t> ECLI:ES:TC:2023:67</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Planteada por la Sala de lo Contencioso-Administrativo del Tribunal Superior de Justicia de Andalucía, Ceuta y Melilla, con sede en Málaga, en relación con el apartado vigésimo primero del artículo 1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Principio de capacidad económica: constitucionalidad de la ausencia de previsión de coeficientes de corrección monetaria para la actualización del valor de adquisición de los bienes inmuebles en el cálculo de las ganancias patrimoniales en el impuesto sobre la renta de las personas físicas; supuesta tributación de magnitudes ficticias. Voto particular.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La Ley 26/2014, modifica la Ley 35/2006, de 28 de noviembre, del impuesto sobre la renta de las personas físicas, el texto refundido de la Ley del impuesto sobre la renta de no residentes y otras normas tributarias. Se cuestiona un precepto de esta ley que establece parámetros para el cálculo del valor en las transmisiones a título oneroso. </w:t>
      </w:r>
    </w:p>
    <w:p w:rsidR="008D3EA8" w:rsidRDefault="008D3EA8" w:rsidP="008D3EA8">
      <w:pPr>
        <w:pStyle w:val="SntesisDescriptiva"/>
      </w:pPr>
    </w:p>
    <w:p w:rsidR="008D3EA8" w:rsidRDefault="008D3EA8" w:rsidP="008D3EA8">
      <w:pPr>
        <w:pStyle w:val="SntesisDescriptiva"/>
      </w:pPr>
      <w:r>
        <w:t xml:space="preserve">Se desestima la cuestión. El precepto controvertido no es contrario al principio de capacidad económica por no prever coeficientes de corrección monetaria para la actualización del valor de adquisición de las ganancias patrimoniales. El sistema tributario se rige, en general, por el principio nominalista, conforme al cual las obligaciones se extinguen de acuerdo con su valor nominal, y el principio de capacidad económica no supone una obligación para el legislador de prever ajustes específicos a la inflación, que se reserva para situaciones excepcionales que no han quedado acreditadas. </w:t>
      </w:r>
    </w:p>
    <w:p w:rsidR="008D3EA8" w:rsidRDefault="008D3EA8" w:rsidP="008D3EA8">
      <w:pPr>
        <w:pStyle w:val="SntesisDescriptiva"/>
      </w:pPr>
    </w:p>
    <w:p w:rsidR="008D3EA8" w:rsidRDefault="008D3EA8" w:rsidP="008D3EA8">
      <w:pPr>
        <w:pStyle w:val="SntesisDescriptiva"/>
      </w:pPr>
      <w:r>
        <w:t>La sentencia cuenta con un voto particular suscrito por dos magistrados.</w:t>
      </w:r>
    </w:p>
    <w:p w:rsidR="008D3EA8" w:rsidRDefault="008D3EA8" w:rsidP="008D3EA8">
      <w:pPr>
        <w:pStyle w:val="SntesisDescriptivaConSeparacion"/>
      </w:pPr>
    </w:p>
    <w:bookmarkStart w:id="46" w:name="SENTENCIA_2023_68"/>
    <w:p w:rsidR="008D3EA8" w:rsidRDefault="008D3EA8" w:rsidP="008D3EA8">
      <w:pPr>
        <w:pStyle w:val="TextoNormalNegrita"/>
      </w:pPr>
      <w:r>
        <w:fldChar w:fldCharType="begin"/>
      </w:r>
      <w:r>
        <w:instrText xml:space="preserve"> HYPERLINK "http://hj.tribunalconstitucional.es/es/Resolucion/Show/29517" \o "Ver resolución" </w:instrText>
      </w:r>
      <w:r>
        <w:fldChar w:fldCharType="separate"/>
      </w:r>
      <w:r>
        <w:t>• Sala Primera. SENTENCIA 68/2023, de 19 de junio de 2023</w:t>
      </w:r>
      <w:r>
        <w:fldChar w:fldCharType="end"/>
      </w:r>
      <w:bookmarkEnd w:id="46"/>
    </w:p>
    <w:p w:rsidR="008D3EA8" w:rsidRDefault="008D3EA8" w:rsidP="008D3EA8">
      <w:pPr>
        <w:pStyle w:val="TextoNormalSinNegrita"/>
      </w:pPr>
      <w:r>
        <w:t xml:space="preserve"> </w:t>
      </w:r>
      <w:r>
        <w:t xml:space="preserve"> </w:t>
      </w:r>
      <w:r>
        <w:t xml:space="preserve"> </w:t>
      </w:r>
      <w:r>
        <w:t> Recurso de amparo 159-2019.</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ECLI:ES:TC:2023:68</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Karen Hakobyan en relación con los autos dictados por la Audiencia Provincial de Barcelona y un juzgado de instrucción de Terrassa acordando su prisión provisional.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 xml:space="preserve">Vulneración de los derechos a la libertad personal y a la defensa: denegación de acceso a las actuaciones precisas para oponer a la petición </w:t>
      </w:r>
      <w:r>
        <w:lastRenderedPageBreak/>
        <w:t>de prisión provisional que no respeta las garantías legales de información imprescindibles para una defensa frente a la privación cautelar de libertad (STC 30/2023).</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El recurrente en amparo fue detenido por la posible comisión de los delitos de pertenencia a organización criminal y blanqueo de capitales. En audiencia previa, un juzgado de instrucción de Terrassa decretó el secreto de las actuaciones y acordó la medida cautelar de prisión provisional sin fianza del investigado. La imposibilidad de acceder a los elementos esenciales de la investigación dificultó el ejercicio del derecho de defensa con las debidas garantías. La Audiencia Provincial de Barcelona ratificó en apelación la medida de prisión preventiva, señalando que, en todo caso, el derecho de defensa podría ser ejercido con plenitud tras el levantamiento del secreto sumarial.</w:t>
      </w:r>
    </w:p>
    <w:p w:rsidR="008D3EA8" w:rsidRDefault="008D3EA8" w:rsidP="008D3EA8">
      <w:pPr>
        <w:pStyle w:val="SntesisDescriptiva"/>
      </w:pPr>
      <w:r>
        <w:t>Se estima el recurso de amparo por vulneración del derecho a la libertad personal en relación con el derecho de defensa. La doctrina sentada por la STC 30/2023, de 17 de abril, reconoce como un derecho fundamental, sin excepciones, el derecho de acceso del investigado a aquellos elementos de las actuaciones que puedan ser esenciales para impugnar de forma efectiva la legalidad de la detención o la privación cautelar de libertad. En consecuencia, la negativa del juez instructor a facilitar el acceso a los elementos esenciales de la investigación para la impugnación de la medida cautelar de prisión provisional lesionó gravemente el legítimo derecho de defensa del investigado.</w:t>
      </w:r>
    </w:p>
    <w:p w:rsidR="008D3EA8" w:rsidRDefault="008D3EA8" w:rsidP="008D3EA8">
      <w:pPr>
        <w:pStyle w:val="SntesisDescriptivaConSeparacion"/>
      </w:pPr>
    </w:p>
    <w:bookmarkStart w:id="47" w:name="SENTENCIA_2023_69"/>
    <w:p w:rsidR="008D3EA8" w:rsidRDefault="008D3EA8" w:rsidP="008D3EA8">
      <w:pPr>
        <w:pStyle w:val="TextoNormalNegrita"/>
      </w:pPr>
      <w:r>
        <w:fldChar w:fldCharType="begin"/>
      </w:r>
      <w:r>
        <w:instrText xml:space="preserve"> HYPERLINK "http://hj.tribunalconstitucional.es/es/Resolucion/Show/29519" \o "Ver resolución" </w:instrText>
      </w:r>
      <w:r>
        <w:fldChar w:fldCharType="separate"/>
      </w:r>
      <w:r>
        <w:t>• Sala Segunda. SENTENCIA 69/2023, de 19 de junio de 2023</w:t>
      </w:r>
      <w:r>
        <w:fldChar w:fldCharType="end"/>
      </w:r>
      <w:bookmarkEnd w:id="47"/>
    </w:p>
    <w:p w:rsidR="008D3EA8" w:rsidRDefault="008D3EA8" w:rsidP="008D3EA8">
      <w:pPr>
        <w:pStyle w:val="TextoNormalSinNegrita"/>
      </w:pPr>
      <w:r>
        <w:t xml:space="preserve"> </w:t>
      </w:r>
      <w:r>
        <w:t xml:space="preserve"> </w:t>
      </w:r>
      <w:r>
        <w:t xml:space="preserve"> </w:t>
      </w:r>
      <w:r>
        <w:t> Recurso de amparo 3444-2020.</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ECLI:ES:TC:2023:69</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Lluís Puig Gordi en relación con los autos de apertura de juicio oral dictado por un juzgado de primera instancia e instrucción de Huesca.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presunción de inocencia: resolución judicial que computa el importe de la multa que eventualmente se pudiera imponer al acusado en caso de condena dentro de las responsabilidades a afianzar.</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el marco de un procedimiento abreviado por delito de desobediencia se acordó la apertura de juicio oral contra el ahora recurrente en amparo, a quien se requirió que prestara fianza para asegurar las responsabilidades pecuniarias que pudieran imponerse. El demandante impugnó infructuosamente la decisión del juzgado de instrucción al discrepar de los concretos conceptos a los que el órgano judicial había extendido la garantía cautelar. </w:t>
      </w:r>
    </w:p>
    <w:p w:rsidR="008D3EA8" w:rsidRDefault="008D3EA8" w:rsidP="008D3EA8">
      <w:pPr>
        <w:pStyle w:val="SntesisDescriptiva"/>
      </w:pPr>
      <w:r>
        <w:t xml:space="preserve">Se otorga el amparo por vulneración del derecho a la presunción de inocencia. Los órganos judiciales, al ponderar la posible condena del acusado para determinar </w:t>
      </w:r>
      <w:r>
        <w:lastRenderedPageBreak/>
        <w:t>el monto de la fianza, no pueden anticipar, como sucedió en esta ocasión, las consecuencias de un eventual, y todavía hipotética, sentencia condenatoria. Al equiparar la posición jurídica del investigado y luego acusado con la del condenado, se ignoró que el derecho a la presunción de inocencia incorpora una regla de trato.</w:t>
      </w:r>
    </w:p>
    <w:p w:rsidR="008D3EA8" w:rsidRDefault="008D3EA8" w:rsidP="008D3EA8">
      <w:pPr>
        <w:pStyle w:val="SntesisDescriptivaConSeparacion"/>
      </w:pPr>
    </w:p>
    <w:bookmarkStart w:id="48" w:name="SENTENCIA_2023_70"/>
    <w:p w:rsidR="008D3EA8" w:rsidRDefault="008D3EA8" w:rsidP="008D3EA8">
      <w:pPr>
        <w:pStyle w:val="TextoNormalNegrita"/>
      </w:pPr>
      <w:r>
        <w:fldChar w:fldCharType="begin"/>
      </w:r>
      <w:r>
        <w:instrText xml:space="preserve"> HYPERLINK "http://hj.tribunalconstitucional.es/es/Resolucion/Show/29516" \o "Ver resolución" </w:instrText>
      </w:r>
      <w:r>
        <w:fldChar w:fldCharType="separate"/>
      </w:r>
      <w:r>
        <w:t>• Sala Segunda. SENTENCIA 70/2023, de 19 de junio de 2023</w:t>
      </w:r>
      <w:r>
        <w:fldChar w:fldCharType="end"/>
      </w:r>
      <w:bookmarkEnd w:id="48"/>
    </w:p>
    <w:p w:rsidR="008D3EA8" w:rsidRDefault="008D3EA8" w:rsidP="008D3EA8">
      <w:pPr>
        <w:pStyle w:val="TextoNormalSinNegrita"/>
      </w:pPr>
      <w:r>
        <w:t xml:space="preserve"> </w:t>
      </w:r>
      <w:r>
        <w:t xml:space="preserve"> </w:t>
      </w:r>
      <w:r>
        <w:t xml:space="preserve"> </w:t>
      </w:r>
      <w:r>
        <w:t> Recurso de amparo 5731-2020.</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ECLI:ES:TC:2023:70</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Daniel Gowon Amedu en relación con las resoluciones dictadas por las salas de lo contencioso-administrativo del Tribunal Supremo y del Tribunal Superior de Justicia de Cataluña y un juzgado de Barcelona,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legalidad sancionadora: STC 47/2023 (aplicación irrazonable de la norma sancionadora que, anteponiendo la expulsión a la multa, infringió la garantía material del derecho).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en la STC 47/2023, de 10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rsidR="008D3EA8" w:rsidRDefault="008D3EA8" w:rsidP="008D3EA8">
      <w:pPr>
        <w:pStyle w:val="SntesisDescriptivaConSeparacion"/>
      </w:pPr>
    </w:p>
    <w:bookmarkStart w:id="49" w:name="SENTENCIA_2023_71"/>
    <w:p w:rsidR="008D3EA8" w:rsidRDefault="008D3EA8" w:rsidP="008D3EA8">
      <w:pPr>
        <w:pStyle w:val="TextoNormalNegrita"/>
      </w:pPr>
      <w:r>
        <w:fldChar w:fldCharType="begin"/>
      </w:r>
      <w:r>
        <w:instrText xml:space="preserve"> HYPERLINK "http://hj.tribunalconstitucional.es/es/Resolucion/Show/29518" \o "Ver resolución" </w:instrText>
      </w:r>
      <w:r>
        <w:fldChar w:fldCharType="separate"/>
      </w:r>
      <w:r>
        <w:t>• Sala Segunda. SENTENCIA 71/2023, de 19 de junio de 2023</w:t>
      </w:r>
      <w:r>
        <w:fldChar w:fldCharType="end"/>
      </w:r>
      <w:bookmarkEnd w:id="49"/>
    </w:p>
    <w:p w:rsidR="008D3EA8" w:rsidRDefault="008D3EA8" w:rsidP="008D3EA8">
      <w:pPr>
        <w:pStyle w:val="TextoNormalSinNegrita"/>
      </w:pPr>
      <w:r>
        <w:t xml:space="preserve"> </w:t>
      </w:r>
      <w:r>
        <w:t xml:space="preserve"> </w:t>
      </w:r>
      <w:r>
        <w:t xml:space="preserve"> </w:t>
      </w:r>
      <w:r>
        <w:t> Recurso de amparo 5744-2020.</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ECLI:ES:TC:2023:71</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Erundina Adjaba Honsuy Nsa en relación con las resoluciones dictadas por las salas de lo contencioso-administrativo del Tribunal Supremo y del Tribunal Superior de Justicia de Madrid y un juzgado de la capital,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legalidad sancionadora: STC 47/2023 (aplicación irrazonable de la norma sancionadora que, anteponiendo la expulsión a la multa, infringió la garantía material del derecho).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en la STC 47/2023, de 10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rsidR="008D3EA8" w:rsidRDefault="008D3EA8" w:rsidP="008D3EA8">
      <w:pPr>
        <w:pStyle w:val="SntesisDescriptivaConSeparacion"/>
      </w:pPr>
    </w:p>
    <w:bookmarkStart w:id="50" w:name="SENTENCIA_2023_72"/>
    <w:p w:rsidR="008D3EA8" w:rsidRDefault="008D3EA8" w:rsidP="008D3EA8">
      <w:pPr>
        <w:pStyle w:val="TextoNormalNegrita"/>
      </w:pPr>
      <w:r>
        <w:fldChar w:fldCharType="begin"/>
      </w:r>
      <w:r>
        <w:instrText xml:space="preserve"> HYPERLINK "http://hj.tribunalconstitucional.es/es/Resolucion/Show/29520" \o "Ver resolución" </w:instrText>
      </w:r>
      <w:r>
        <w:fldChar w:fldCharType="separate"/>
      </w:r>
      <w:r>
        <w:t>• Sala Primera. SENTENCIA 72/2023, de 19 de junio de 2023</w:t>
      </w:r>
      <w:r>
        <w:fldChar w:fldCharType="end"/>
      </w:r>
      <w:bookmarkEnd w:id="50"/>
    </w:p>
    <w:p w:rsidR="008D3EA8" w:rsidRDefault="008D3EA8" w:rsidP="008D3EA8">
      <w:pPr>
        <w:pStyle w:val="TextoNormalSinNegrita"/>
      </w:pPr>
      <w:r>
        <w:t xml:space="preserve"> </w:t>
      </w:r>
      <w:r>
        <w:t xml:space="preserve"> </w:t>
      </w:r>
      <w:r>
        <w:t xml:space="preserve"> </w:t>
      </w:r>
      <w:r>
        <w:t> Recurso de amparo 6495-2020.</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ECLI:ES:TC:2023:72</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Mario Andrés Romero Valencia en relación con las resoluciones dictadas por las salas de lo contencioso-administrativo del Tribunal Supremo y del Tribunal Superior de Justicia de Madrid y un juzgado de la capital, que desestimaron su impugnación de la resolución administrativa sancionadora que acordó su expulsión del territorio nacional.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tutela judicial efectiva y a la legalidad sancionadora: aplicación irrazonable de la norma sancionadora que, anteponiendo la expulsión a la multa, infringió la garantía material del derecho (STC 47/2023).</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En aplicación de la doctrina sentada en la STC 47/2023, de 10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rsidR="008D3EA8" w:rsidRDefault="008D3EA8" w:rsidP="008D3EA8">
      <w:pPr>
        <w:pStyle w:val="SntesisDescriptivaConSeparacion"/>
      </w:pPr>
    </w:p>
    <w:bookmarkStart w:id="51" w:name="SENTENCIA_2023_73"/>
    <w:p w:rsidR="008D3EA8" w:rsidRDefault="008D3EA8" w:rsidP="008D3EA8">
      <w:pPr>
        <w:pStyle w:val="TextoNormalNegrita"/>
      </w:pPr>
      <w:r>
        <w:lastRenderedPageBreak/>
        <w:fldChar w:fldCharType="begin"/>
      </w:r>
      <w:r>
        <w:instrText xml:space="preserve"> HYPERLINK "http://hj.tribunalconstitucional.es/es/Resolucion/Show/29589" \o "Ver resolución" </w:instrText>
      </w:r>
      <w:r>
        <w:fldChar w:fldCharType="separate"/>
      </w:r>
      <w:r>
        <w:t>• Sala Primera. SENTENCIA 73/2023, de 19 de junio de 2023</w:t>
      </w:r>
      <w:r>
        <w:fldChar w:fldCharType="end"/>
      </w:r>
      <w:bookmarkEnd w:id="51"/>
    </w:p>
    <w:p w:rsidR="008D3EA8" w:rsidRDefault="008D3EA8" w:rsidP="008D3EA8">
      <w:pPr>
        <w:pStyle w:val="TextoNormalSinNegrita"/>
      </w:pPr>
      <w:r>
        <w:t xml:space="preserve"> </w:t>
      </w:r>
      <w:r>
        <w:t xml:space="preserve"> </w:t>
      </w:r>
      <w:r>
        <w:t xml:space="preserve"> </w:t>
      </w:r>
      <w:r>
        <w:t> Recurso de amparo 6520-2021.</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ECLI:ES:TC:2023:73</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Inmobiliaria Alquimar, Sociedad Anónima, respecto del auto de un juzgado de primera instancia de Almería que denegó el incidente de nulidad de actuaciones en un procedimiento de ejecución hipotecaria.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sin indefensión: falta de diligencia en el emplazamiento de la parte demandada que no es reparada al pronunciarse sobre la solicitud de nulidad de actuaciones.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Se otorga el amparo por vulneración del derecho a la tutela judicial efectiva sin indefensión. El órgano judicial acordó el emplazamiento por edictos de la recurrente sin haber agotado las posibilidades de emplazamiento personal que estaban a su alcance, a pesar de que no existiera otra dirección del domicilio social. En este caso, se realizó un único intento de notificación de las actuaciones en el proceso de ejecución hipotecaria, y el juzgado, al que corresponde el control último de lo actuado, no subsanó esta irregularidad procesal al resolver el incidente de nulidad de actuaciones.</w:t>
      </w:r>
    </w:p>
    <w:p w:rsidR="008D3EA8" w:rsidRDefault="008D3EA8" w:rsidP="008D3EA8">
      <w:pPr>
        <w:pStyle w:val="SntesisDescriptiva"/>
      </w:pPr>
    </w:p>
    <w:p w:rsidR="008D3EA8" w:rsidRDefault="008D3EA8" w:rsidP="008D3EA8">
      <w:pPr>
        <w:pStyle w:val="SntesisDescriptiva"/>
      </w:pPr>
      <w:r>
        <w:t>Se declara la nulidad de las resoluciones impugnadas así como de todas las actuaciones desde el auto que despachó ejecución y se acuerda la retroacción, a efectos de surtir debidamente el emplazamiento.</w:t>
      </w:r>
    </w:p>
    <w:p w:rsidR="008D3EA8" w:rsidRDefault="008D3EA8" w:rsidP="008D3EA8">
      <w:pPr>
        <w:pStyle w:val="SntesisDescriptivaConSeparacion"/>
      </w:pPr>
    </w:p>
    <w:bookmarkStart w:id="52" w:name="SENTENCIA_2023_74"/>
    <w:p w:rsidR="008D3EA8" w:rsidRDefault="008D3EA8" w:rsidP="008D3EA8">
      <w:pPr>
        <w:pStyle w:val="TextoNormalNegrita"/>
      </w:pPr>
      <w:r>
        <w:fldChar w:fldCharType="begin"/>
      </w:r>
      <w:r>
        <w:instrText xml:space="preserve"> HYPERLINK "http://hj.tribunalconstitucional.es/es/Resolucion/Show/29521" \o "Ver resolución" </w:instrText>
      </w:r>
      <w:r>
        <w:fldChar w:fldCharType="separate"/>
      </w:r>
      <w:r>
        <w:t>• Sala Primera. SENTENCIA 74/2023, de 19 de junio de 2023</w:t>
      </w:r>
      <w:r>
        <w:fldChar w:fldCharType="end"/>
      </w:r>
      <w:bookmarkEnd w:id="52"/>
    </w:p>
    <w:p w:rsidR="008D3EA8" w:rsidRDefault="008D3EA8" w:rsidP="008D3EA8">
      <w:pPr>
        <w:pStyle w:val="TextoNormalSinNegrita"/>
      </w:pPr>
      <w:r>
        <w:t xml:space="preserve"> </w:t>
      </w:r>
      <w:r>
        <w:t xml:space="preserve"> </w:t>
      </w:r>
      <w:r>
        <w:t xml:space="preserve"> </w:t>
      </w:r>
      <w:r>
        <w:t> Recurso de amparo 8235-2021.</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ECLI:ES:TC:2023:74</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M.L.G.R., en relación con los autos dictados por la Audiencia Provincial de Cantabria y un juzgado de primera instancia de Medio Cudeyo que acordaron la administración de la vacuna frente a la Covid-19.</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Supuesta vulneración de los derechos a la integridad física, igualdad, intimidad y tutela judicial efectiva: STC 38/2023 (resoluciones judiciales que realizaron una ponderación adecuada de los intereses de una persona vulnerable, y proporcionada a sus necesidades atendiendo a las circunstancias concurrentes).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En aplicación de la doctrina sentada en la STC 38/2023, de 20 de abril, se desestima el recurso por ausencia de vulneración de los derechos a la integridad física y la tutela judicial efectiva. El órgano judicial que autorizó la aplicación </w:t>
      </w:r>
      <w:r>
        <w:lastRenderedPageBreak/>
        <w:t>de la vacuna contra la covid-19 actuó en el marco de injerencia permitido por la Ley de autonomía del paciente, y además ponderó adecuadamente las circunstancias particulares. En este caso, la decisión judicial se fundamentó en el informe médico que demostraba la incapacidad de la afectada para decidir sobre el tratamiento; la recurrente en amparo se opuso a la vacunación de su madre rechazando la posibilidad de recibir información sobre las ventajas y efectos del tratamiento; se respetaron los límites de la ley habilitante al dar prevalencia a la protección de la salud, y los criterios de ponderación se adecuan a la finalidad de protección de la persona vulnerable. Al ponderar, el juez tuvo en cuenta las conclusiones de los organismos especializados sobre la fiabilidad de la vacuna, los riesgos y beneficios de la vacunación, y el contexto de riesgo para la salud de la involucrada (persona de edad avanzada y que padece de un trastorno cognitivo).</w:t>
      </w:r>
    </w:p>
    <w:p w:rsidR="008D3EA8" w:rsidRDefault="008D3EA8" w:rsidP="008D3EA8">
      <w:pPr>
        <w:pStyle w:val="SntesisDescriptivaConSeparacion"/>
      </w:pPr>
    </w:p>
    <w:bookmarkStart w:id="53" w:name="SENTENCIA_2023_75"/>
    <w:p w:rsidR="008D3EA8" w:rsidRDefault="008D3EA8" w:rsidP="008D3EA8">
      <w:pPr>
        <w:pStyle w:val="TextoNormalNegrita"/>
      </w:pPr>
      <w:r>
        <w:fldChar w:fldCharType="begin"/>
      </w:r>
      <w:r>
        <w:instrText xml:space="preserve"> HYPERLINK "http://hj.tribunalconstitucional.es/es/Resolucion/Show/29523" \o "Ver resolución" </w:instrText>
      </w:r>
      <w:r>
        <w:fldChar w:fldCharType="separate"/>
      </w:r>
      <w:r>
        <w:t>• Sala Segunda. SENTENCIA 75/2023, de 19 de junio de 2023</w:t>
      </w:r>
      <w:r>
        <w:fldChar w:fldCharType="end"/>
      </w:r>
      <w:bookmarkEnd w:id="53"/>
    </w:p>
    <w:p w:rsidR="008D3EA8" w:rsidRDefault="008D3EA8" w:rsidP="008D3EA8">
      <w:pPr>
        <w:pStyle w:val="TextoNormalSinNegrita"/>
      </w:pPr>
      <w:r>
        <w:t xml:space="preserve"> </w:t>
      </w:r>
      <w:r>
        <w:t xml:space="preserve"> </w:t>
      </w:r>
      <w:r>
        <w:t xml:space="preserve"> </w:t>
      </w:r>
      <w:r>
        <w:t> Recurso de amparo 2835-2022.</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ECLI:ES:TC:2023:75</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don Jesús Nava Calvo en relación con las sentencias de la Audiencia Provincial de Toledo y un juzgado de lo penal de esa capital que le condenaron por un delito de administración desleal.</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 los derechos a la tutela judicial efectiva (motivación e incongruencia omisiva) y a un proceso con todas las garantías (doble instancia penal): STC 43/2023 (rechazo del recurso de apelación fundado en una irrealizable derivación a la vía de aclaración o complemento de sentencia por el propio juzgado sentenciador, denegación inmotivada de una solicitud de prueba de descargo en segunda instancia y ausencia de toda respuesta a un motivo del recurso).</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El demandante de amparo —condenado en primera instancia por la comisión de un delito—, planteó un recurso de apelación alegando unos motivos sobre los que audiencia provincial declinó pronunciarse, al considerar que el recurrente debiera haber acudido al cauce de la aclaración de sentencia y no al de la apelación.</w:t>
      </w:r>
    </w:p>
    <w:p w:rsidR="008D3EA8" w:rsidRDefault="008D3EA8" w:rsidP="008D3EA8">
      <w:pPr>
        <w:pStyle w:val="SntesisDescriptiva"/>
      </w:pPr>
    </w:p>
    <w:p w:rsidR="008D3EA8" w:rsidRDefault="008D3EA8" w:rsidP="008D3EA8">
      <w:pPr>
        <w:pStyle w:val="SntesisDescriptiva"/>
      </w:pPr>
      <w:r>
        <w:t xml:space="preserve">En aplicación de la doctrina sentada por la STC 43/2023, de 8 de mayo, se estima el recurso de amparo por vulneración de los derechos a la tutela judicial efectiva sin indefensión en su vertiente del derecho a obtener una resolución motivada, y a un proceso con todas las garantías en su vertiente del derecho a la doble instancia penal. La exigencia de la audiencia provincial de promover la vía de aclaración como requisito para resolver sobre el fondo del asunto, supone la creación de una condición de admisibilidad del recurso carente de cobertura legal. Además constituye un requerimiento incompatible con la doctrina constitucional sobre los límites de esta vía, pues la aclaración de la sentencia no permite la modificación de sus elementos esenciales. Igualmente, restringe la posibilidad de intervención de un órgano judicial de </w:t>
      </w:r>
      <w:r>
        <w:lastRenderedPageBreak/>
        <w:t>superior jerarquía para revisar la declaración de culpabilidad del demandante y la pena impuesta.</w:t>
      </w:r>
    </w:p>
    <w:p w:rsidR="008D3EA8" w:rsidRDefault="008D3EA8" w:rsidP="008D3EA8">
      <w:pPr>
        <w:pStyle w:val="SntesisDescriptivaConSeparacion"/>
      </w:pPr>
    </w:p>
    <w:bookmarkStart w:id="54" w:name="SENTENCIA_2023_76"/>
    <w:p w:rsidR="008D3EA8" w:rsidRDefault="008D3EA8" w:rsidP="008D3EA8">
      <w:pPr>
        <w:pStyle w:val="TextoNormalNegrita"/>
      </w:pPr>
      <w:r>
        <w:fldChar w:fldCharType="begin"/>
      </w:r>
      <w:r>
        <w:instrText xml:space="preserve"> HYPERLINK "http://hj.tribunalconstitucional.es/es/Resolucion/Show/29522" \o "Ver resolución" </w:instrText>
      </w:r>
      <w:r>
        <w:fldChar w:fldCharType="separate"/>
      </w:r>
      <w:r>
        <w:t>• Sala Segunda. SENTENCIA 76/2023, de 19 de junio de 2023</w:t>
      </w:r>
      <w:r>
        <w:fldChar w:fldCharType="end"/>
      </w:r>
      <w:bookmarkEnd w:id="54"/>
    </w:p>
    <w:p w:rsidR="008D3EA8" w:rsidRDefault="008D3EA8" w:rsidP="008D3EA8">
      <w:pPr>
        <w:pStyle w:val="TextoNormalSinNegrita"/>
      </w:pPr>
      <w:r>
        <w:t xml:space="preserve"> </w:t>
      </w:r>
      <w:r>
        <w:t xml:space="preserve"> </w:t>
      </w:r>
      <w:r>
        <w:t xml:space="preserve"> </w:t>
      </w:r>
      <w:r>
        <w:t> Recurso de amparo 5166-2022.</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ECLI:ES:TC:2023:76</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Euroinversiones Inmobiliarias Costa Sur, S.L., en relación con las resoluciones dictadas por un juzgado de primera instancia e instrucción de Lorca en procedimiento de ejecución hipotecaria.</w:t>
      </w:r>
    </w:p>
    <w:p w:rsidR="008D3EA8" w:rsidRDefault="008D3EA8" w:rsidP="008D3EA8">
      <w:pPr>
        <w:pStyle w:val="SntesisDescriptiva"/>
      </w:pPr>
    </w:p>
    <w:p w:rsidR="008D3EA8" w:rsidRDefault="008D3EA8" w:rsidP="008D3EA8">
      <w:pPr>
        <w:pStyle w:val="SntesisAnaltica"/>
      </w:pPr>
      <w:r w:rsidRPr="008D3EA8">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8D3EA8" w:rsidRDefault="008D3EA8" w:rsidP="008D3EA8">
      <w:pPr>
        <w:pStyle w:val="SntesisDescriptivaConSeparacion"/>
      </w:pPr>
    </w:p>
    <w:bookmarkStart w:id="55" w:name="SENTENCIA_2023_77"/>
    <w:p w:rsidR="008D3EA8" w:rsidRDefault="008D3EA8" w:rsidP="008D3EA8">
      <w:pPr>
        <w:pStyle w:val="TextoNormalNegrita"/>
      </w:pPr>
      <w:r>
        <w:fldChar w:fldCharType="begin"/>
      </w:r>
      <w:r>
        <w:instrText xml:space="preserve"> HYPERLINK "http://hj.tribunalconstitucional.es/es/Resolucion/Show/29524" \o "Ver resolución" </w:instrText>
      </w:r>
      <w:r>
        <w:fldChar w:fldCharType="separate"/>
      </w:r>
      <w:r>
        <w:t>• Pleno. SENTENCIA 77/2023, de 20 de junio de 2023</w:t>
      </w:r>
      <w:r>
        <w:fldChar w:fldCharType="end"/>
      </w:r>
      <w:bookmarkEnd w:id="55"/>
    </w:p>
    <w:p w:rsidR="008D3EA8" w:rsidRDefault="008D3EA8" w:rsidP="008D3EA8">
      <w:pPr>
        <w:pStyle w:val="TextoNormalSinNegrita"/>
      </w:pPr>
      <w:r>
        <w:t xml:space="preserve"> </w:t>
      </w:r>
      <w:r>
        <w:t xml:space="preserve"> </w:t>
      </w:r>
      <w:r>
        <w:t xml:space="preserve"> </w:t>
      </w:r>
      <w:r>
        <w:t> Recurso de amparo 2646-2019.</w:t>
      </w:r>
    </w:p>
    <w:p w:rsidR="008D3EA8" w:rsidRDefault="008D3EA8" w:rsidP="008D3EA8">
      <w:pPr>
        <w:pStyle w:val="TextoNormalCentradoCursiva"/>
      </w:pPr>
      <w:r>
        <w:t xml:space="preserve"> </w:t>
      </w:r>
      <w:r>
        <w:t xml:space="preserve"> </w:t>
      </w:r>
      <w:r>
        <w:t xml:space="preserve"> </w:t>
      </w:r>
      <w:r>
        <w:t> (BOE núm. 176, de 25 de julio de 2023)</w:t>
      </w:r>
    </w:p>
    <w:p w:rsidR="008D3EA8" w:rsidRDefault="008D3EA8" w:rsidP="008D3EA8">
      <w:pPr>
        <w:pStyle w:val="TextoNormalCentrado"/>
      </w:pPr>
      <w:r>
        <w:t xml:space="preserve"> </w:t>
      </w:r>
      <w:r>
        <w:t xml:space="preserve"> </w:t>
      </w:r>
      <w:r>
        <w:t xml:space="preserve"> </w:t>
      </w:r>
      <w:r>
        <w:t> ECLI:ES:TC:2023:77</w:t>
      </w:r>
    </w:p>
    <w:p w:rsidR="008D3EA8" w:rsidRDefault="008D3EA8" w:rsidP="008D3EA8">
      <w:pPr>
        <w:pStyle w:val="TextoNormalCentrado"/>
      </w:pPr>
    </w:p>
    <w:p w:rsidR="008D3EA8" w:rsidRDefault="008D3EA8" w:rsidP="008D3EA8">
      <w:pPr>
        <w:pStyle w:val="SntesisDescriptiva"/>
      </w:pPr>
      <w:r w:rsidRPr="008D3EA8">
        <w:rPr>
          <w:rStyle w:val="SntesisDescriptivaTtulo"/>
        </w:rPr>
        <w:t xml:space="preserve">Síntesis Descriptiva: </w:t>
      </w:r>
      <w:r>
        <w:t>Promovido por doña Argentina Cuendias Álvarez respecto de las conclusiones del dictamen de la comisión de investigación creada en la Junta General del Principado de Asturias sobre la gestión y actividad desarrollada por la empresa pública Gestión de Infraestructuras Públicas de Telecomunicaciones del Principado de Asturias, S.A.</w:t>
      </w:r>
    </w:p>
    <w:p w:rsidR="008D3EA8" w:rsidRDefault="008D3EA8" w:rsidP="008D3EA8">
      <w:pPr>
        <w:pStyle w:val="SntesisDescriptiva"/>
      </w:pPr>
    </w:p>
    <w:p w:rsidR="008D3EA8" w:rsidRDefault="008D3EA8" w:rsidP="008D3EA8">
      <w:pPr>
        <w:pStyle w:val="SntesisAnaltica"/>
      </w:pPr>
      <w:r w:rsidRPr="008D3EA8">
        <w:rPr>
          <w:rStyle w:val="SntesisAnalticaTtulo"/>
        </w:rPr>
        <w:lastRenderedPageBreak/>
        <w:t xml:space="preserve">Síntesis Analítica: </w:t>
      </w:r>
      <w:r>
        <w:t>Vulneración del derecho a la presunción de inocencia: imputaciones de conductas ilícitas que exceden del ámbito propio de la actividad parlamentaria de investigación, a la que no corresponde declarar la existencia de conductas punibles y la determinación de su autoría (STC 133/2018).</w:t>
      </w:r>
    </w:p>
    <w:p w:rsidR="008D3EA8" w:rsidRDefault="008D3EA8" w:rsidP="008D3EA8">
      <w:pPr>
        <w:pStyle w:val="SntesisAnaltica"/>
      </w:pPr>
    </w:p>
    <w:p w:rsidR="008D3EA8" w:rsidRDefault="008D3EA8" w:rsidP="008D3EA8">
      <w:pPr>
        <w:pStyle w:val="SntesisDescriptiva"/>
      </w:pPr>
      <w:r w:rsidRPr="008D3EA8">
        <w:rPr>
          <w:rStyle w:val="SntesisDescriptivaTtulo"/>
        </w:rPr>
        <w:t xml:space="preserve">Resumen: </w:t>
      </w:r>
      <w:r>
        <w:t xml:space="preserve">La demandante de amparo fue requerida para comparecer ante la comisión de investigación creada en la Junta General del Principado de Asturias acerca de la actividad desarrollada por la empresa pública Gestión de Infraestructuras Públicas de Telecomunicaciones del Principado de Asturias, S.A., de la que era contratada laboral. Dicha investigación se basó en hechos que pudieran ser constitutivos de delito y concluyó en un dictamen aprobado por el Pleno de la Cámara del que la ahora recurrente solicitó, sin éxito, la rectificación al presidente de la Junta. </w:t>
      </w:r>
    </w:p>
    <w:p w:rsidR="008D3EA8" w:rsidRDefault="008D3EA8" w:rsidP="008D3EA8">
      <w:pPr>
        <w:pStyle w:val="SntesisDescriptiva"/>
      </w:pPr>
      <w:r>
        <w:t xml:space="preserve">Se otorga el amparo por vulneración del derecho a la presunción de inocencia. De acuerdo con la doctrina constitucional y europea sobre la dimensión extraprocesal de este derecho, la actividad parlamentaria de investigación está sujeta a límites que afectan a la totalidad del proceso indagatorio y no solo a sus resultados. En los supuestos en los que haya indicios de criminalidad, la función de esclarecerlos y determinar su autoría corresponde a los órganos jurisdiccionales, so pena de que los órganos de naturaleza política se inmiscuyan en el </w:t>
      </w:r>
      <w:r w:rsidRPr="008D3EA8">
        <w:rPr>
          <w:i/>
        </w:rPr>
        <w:t xml:space="preserve">ius puniendi </w:t>
      </w:r>
      <w:r>
        <w:t xml:space="preserve">del Estado. Asimismo, la obligatoriedad de comparecer al requerimiento de las cámaras solo afecta a las cuestiones objeto de investigación parlamentaria, lo que excluye las conductas punibles. En el caso, la comisión —creada una vez abierta una investigación judicial— se centró en probar hechos de carácter delictivo para alcanzar sus conclusiones, que después fueron aprobadas por la Junta General del Principado de Asturias. Así, tanto la actividad investigadora como las conclusiones excedieron el ámbito propio de la actividad parlamentaria. </w:t>
      </w:r>
    </w:p>
    <w:p w:rsidR="008D3EA8" w:rsidRDefault="008D3EA8" w:rsidP="008D3EA8">
      <w:pPr>
        <w:pStyle w:val="SntesisDescriptiva"/>
      </w:pPr>
      <w:r>
        <w:t>Se declara la nulidad tanto de las conclusiones como de las manifestaciones referidas a actos jurídico-penales recogidas en los diarios de sesiones en el curso de la investigación.</w:t>
      </w:r>
    </w:p>
    <w:p w:rsidR="008D3EA8" w:rsidRDefault="008D3EA8" w:rsidP="008D3EA8">
      <w:pPr>
        <w:pStyle w:val="SntesisDescriptivaConSeparacion"/>
      </w:pPr>
    </w:p>
    <w:p w:rsidR="008D3EA8" w:rsidRDefault="008D3EA8">
      <w:pPr>
        <w:spacing w:after="160" w:line="259" w:lineRule="auto"/>
        <w:rPr>
          <w:rFonts w:ascii="Times New Roman" w:eastAsia="Times New Roman" w:hAnsi="Times New Roman" w:cs="Times New Roman"/>
          <w:sz w:val="24"/>
          <w:szCs w:val="24"/>
          <w:lang w:eastAsia="es-ES"/>
        </w:rPr>
      </w:pPr>
      <w:r>
        <w:br w:type="page"/>
      </w:r>
    </w:p>
    <w:p w:rsidR="008D3EA8" w:rsidRDefault="008D3EA8" w:rsidP="008D3EA8">
      <w:pPr>
        <w:pStyle w:val="SntesisDescriptivaConSeparacion"/>
      </w:pPr>
      <w:bookmarkStart w:id="56" w:name="SUMARIOSAUTOS"/>
      <w:bookmarkEnd w:id="56"/>
    </w:p>
    <w:p w:rsidR="00876D5B" w:rsidRDefault="00876D5B" w:rsidP="00876D5B">
      <w:pPr>
        <w:pStyle w:val="Ttulondice"/>
      </w:pPr>
      <w:r>
        <w:t>2. AUTOS: ATC 178/2023 A ATC 330/2023</w:t>
      </w: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p w:rsidR="00876D5B" w:rsidRDefault="00876D5B" w:rsidP="00876D5B">
      <w:pPr>
        <w:pStyle w:val="Ttulondice"/>
      </w:pPr>
    </w:p>
    <w:bookmarkStart w:id="57" w:name="AUTO_2023_178"/>
    <w:p w:rsidR="00876D5B" w:rsidRDefault="00876D5B" w:rsidP="00876D5B">
      <w:pPr>
        <w:pStyle w:val="TextoNormalNegrita"/>
      </w:pPr>
      <w:r>
        <w:fldChar w:fldCharType="begin"/>
      </w:r>
      <w:r>
        <w:instrText xml:space="preserve"> HYPERLINK "http://hj.tribunalconstitucional.es/es/Resolucion/Show/29401" \o "Ver resolución" </w:instrText>
      </w:r>
      <w:r>
        <w:fldChar w:fldCharType="separate"/>
      </w:r>
      <w:r>
        <w:t>• Sala Segunda. AUTO 178/2023, de 17 de abril de 2023</w:t>
      </w:r>
      <w:r>
        <w:fldChar w:fldCharType="end"/>
      </w:r>
      <w:bookmarkEnd w:id="57"/>
    </w:p>
    <w:p w:rsidR="00876D5B" w:rsidRDefault="00876D5B" w:rsidP="00876D5B">
      <w:pPr>
        <w:pStyle w:val="TextoNormalSinNegrita"/>
      </w:pPr>
      <w:r>
        <w:t xml:space="preserve"> </w:t>
      </w:r>
      <w:r>
        <w:t xml:space="preserve"> </w:t>
      </w:r>
      <w:r>
        <w:t xml:space="preserve"> </w:t>
      </w:r>
      <w:r>
        <w:t> Recurso de amparo 6324-2020.</w:t>
      </w:r>
    </w:p>
    <w:p w:rsidR="00876D5B" w:rsidRDefault="00876D5B" w:rsidP="00876D5B">
      <w:pPr>
        <w:pStyle w:val="TextoNormalCentrado"/>
      </w:pPr>
      <w:r>
        <w:t xml:space="preserve"> </w:t>
      </w:r>
      <w:r>
        <w:t xml:space="preserve"> </w:t>
      </w:r>
      <w:r>
        <w:t xml:space="preserve"> </w:t>
      </w:r>
      <w:r>
        <w:t> ECLI:ES:TC:2023:178A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6324-2020, promovido en proceso contencioso-administrativo.</w:t>
      </w:r>
    </w:p>
    <w:bookmarkStart w:id="58" w:name="AUTO_2023_179"/>
    <w:p w:rsidR="00876D5B" w:rsidRDefault="00876D5B" w:rsidP="00876D5B">
      <w:pPr>
        <w:pStyle w:val="TextoNormalNegrita"/>
      </w:pPr>
      <w:r>
        <w:fldChar w:fldCharType="begin"/>
      </w:r>
      <w:r>
        <w:instrText xml:space="preserve"> HYPERLINK "http://hj.tribunalconstitucional.es/es/Resolucion/Show/29402" \o "Ver resolución" </w:instrText>
      </w:r>
      <w:r>
        <w:fldChar w:fldCharType="separate"/>
      </w:r>
      <w:r>
        <w:t>• Sala Segunda. AUTO 179/2023, de 17 de abril de 2023</w:t>
      </w:r>
      <w:r>
        <w:fldChar w:fldCharType="end"/>
      </w:r>
      <w:bookmarkEnd w:id="58"/>
    </w:p>
    <w:p w:rsidR="00876D5B" w:rsidRDefault="00876D5B" w:rsidP="00876D5B">
      <w:pPr>
        <w:pStyle w:val="TextoNormalSinNegrita"/>
      </w:pPr>
      <w:r>
        <w:t xml:space="preserve"> </w:t>
      </w:r>
      <w:r>
        <w:t xml:space="preserve"> </w:t>
      </w:r>
      <w:r>
        <w:t xml:space="preserve"> </w:t>
      </w:r>
      <w:r>
        <w:t> Recursos de amparo 4728-2021, 4730-2021 (acumulados).</w:t>
      </w:r>
    </w:p>
    <w:p w:rsidR="00876D5B" w:rsidRDefault="00876D5B" w:rsidP="00876D5B">
      <w:pPr>
        <w:pStyle w:val="TextoNormalCentrado"/>
      </w:pPr>
      <w:r>
        <w:t xml:space="preserve"> </w:t>
      </w:r>
      <w:r>
        <w:t xml:space="preserve"> </w:t>
      </w:r>
      <w:r>
        <w:t xml:space="preserve"> </w:t>
      </w:r>
      <w:r>
        <w:t> ECLI:ES:TC:2023:179A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Acuerda la acumulación del recurso de amparo 4730-2021 al 4728-2021, promovidos en causa penal.</w:t>
      </w:r>
    </w:p>
    <w:bookmarkStart w:id="59" w:name="AUTO_2023_180"/>
    <w:p w:rsidR="00876D5B" w:rsidRDefault="00876D5B" w:rsidP="00876D5B">
      <w:pPr>
        <w:pStyle w:val="TextoNormalNegrita"/>
      </w:pPr>
      <w:r>
        <w:fldChar w:fldCharType="begin"/>
      </w:r>
      <w:r>
        <w:instrText xml:space="preserve"> HYPERLINK "http://hj.tribunalconstitucional.es/es/Resolucion/Show/29403" \o "Ver resolución" </w:instrText>
      </w:r>
      <w:r>
        <w:fldChar w:fldCharType="separate"/>
      </w:r>
      <w:r>
        <w:t>• Sala Segunda. AUTO 180/2023, de 17 de abril de 2023</w:t>
      </w:r>
      <w:r>
        <w:fldChar w:fldCharType="end"/>
      </w:r>
      <w:bookmarkEnd w:id="59"/>
    </w:p>
    <w:p w:rsidR="00876D5B" w:rsidRDefault="00876D5B" w:rsidP="00876D5B">
      <w:pPr>
        <w:pStyle w:val="TextoNormalSinNegrita"/>
      </w:pPr>
      <w:r>
        <w:t xml:space="preserve"> </w:t>
      </w:r>
      <w:r>
        <w:t xml:space="preserve"> </w:t>
      </w:r>
      <w:r>
        <w:t xml:space="preserve"> </w:t>
      </w:r>
      <w:r>
        <w:t> Recurso de amparo 6144-2021.</w:t>
      </w:r>
    </w:p>
    <w:p w:rsidR="00876D5B" w:rsidRDefault="00876D5B" w:rsidP="00876D5B">
      <w:pPr>
        <w:pStyle w:val="TextoNormalCentrado"/>
      </w:pPr>
      <w:r>
        <w:t xml:space="preserve"> </w:t>
      </w:r>
      <w:r>
        <w:t xml:space="preserve"> </w:t>
      </w:r>
      <w:r>
        <w:t xml:space="preserve"> </w:t>
      </w:r>
      <w:r>
        <w:t> ECLI:ES:TC:2023:180A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Acepta una abstención en el recurso de amparo 6144-2021, promovido por Asociación Agreal Luchadoras de España, en proceso contencioso-administrativo.</w:t>
      </w:r>
    </w:p>
    <w:bookmarkStart w:id="60" w:name="AUTO_2023_181"/>
    <w:p w:rsidR="00876D5B" w:rsidRDefault="00876D5B" w:rsidP="00876D5B">
      <w:pPr>
        <w:pStyle w:val="TextoNormalNegrita"/>
      </w:pPr>
      <w:r>
        <w:fldChar w:fldCharType="begin"/>
      </w:r>
      <w:r>
        <w:instrText xml:space="preserve"> HYPERLINK "http://hj.tribunalconstitucional.es/es/Resolucion/Show/29404" \o "Ver resolución" </w:instrText>
      </w:r>
      <w:r>
        <w:fldChar w:fldCharType="separate"/>
      </w:r>
      <w:r>
        <w:t>• Sala Primera. AUTO 181/2023, de 17 de abril de 2023</w:t>
      </w:r>
      <w:r>
        <w:fldChar w:fldCharType="end"/>
      </w:r>
      <w:bookmarkEnd w:id="60"/>
    </w:p>
    <w:p w:rsidR="00876D5B" w:rsidRDefault="00876D5B" w:rsidP="00876D5B">
      <w:pPr>
        <w:pStyle w:val="TextoNormalSinNegrita"/>
      </w:pPr>
      <w:r>
        <w:t xml:space="preserve"> </w:t>
      </w:r>
      <w:r>
        <w:t xml:space="preserve"> </w:t>
      </w:r>
      <w:r>
        <w:t xml:space="preserve"> </w:t>
      </w:r>
      <w:r>
        <w:t> Recurso de amparo 3900-2022.</w:t>
      </w:r>
    </w:p>
    <w:p w:rsidR="00876D5B" w:rsidRDefault="00876D5B" w:rsidP="00876D5B">
      <w:pPr>
        <w:pStyle w:val="TextoNormalCentrado"/>
      </w:pPr>
      <w:r>
        <w:t xml:space="preserve"> </w:t>
      </w:r>
      <w:r>
        <w:t xml:space="preserve"> </w:t>
      </w:r>
      <w:r>
        <w:t xml:space="preserve"> </w:t>
      </w:r>
      <w:r>
        <w:t> ECLI:ES:TC:2023:181A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3900-2022, promovido por don Rubén Aguado Rodríguez, en procedimiento de jurisdicción voluntaria.</w:t>
      </w:r>
    </w:p>
    <w:bookmarkStart w:id="61" w:name="AUTO_2023_182"/>
    <w:p w:rsidR="00876D5B" w:rsidRDefault="00876D5B" w:rsidP="00876D5B">
      <w:pPr>
        <w:pStyle w:val="TextoNormalNegrita"/>
      </w:pPr>
      <w:r>
        <w:fldChar w:fldCharType="begin"/>
      </w:r>
      <w:r>
        <w:instrText xml:space="preserve"> HYPERLINK "http://hj.tribunalconstitucional.es/es/Resolucion/Show/29405" \o "Ver resolución" </w:instrText>
      </w:r>
      <w:r>
        <w:fldChar w:fldCharType="separate"/>
      </w:r>
      <w:r>
        <w:t>• Sección Tercera. AUTO 182/2023, de 17 de abril de 2023</w:t>
      </w:r>
      <w:r>
        <w:fldChar w:fldCharType="end"/>
      </w:r>
      <w:bookmarkEnd w:id="61"/>
    </w:p>
    <w:p w:rsidR="00876D5B" w:rsidRDefault="00876D5B" w:rsidP="00876D5B">
      <w:pPr>
        <w:pStyle w:val="TextoNormalSinNegrita"/>
      </w:pPr>
      <w:r>
        <w:t xml:space="preserve"> </w:t>
      </w:r>
      <w:r>
        <w:t xml:space="preserve"> </w:t>
      </w:r>
      <w:r>
        <w:t xml:space="preserve"> </w:t>
      </w:r>
      <w:r>
        <w:t> Recurso de amparo 968-2023.</w:t>
      </w:r>
    </w:p>
    <w:p w:rsidR="00876D5B" w:rsidRDefault="00876D5B" w:rsidP="00876D5B">
      <w:pPr>
        <w:pStyle w:val="TextoNormalCentrado"/>
      </w:pPr>
      <w:r>
        <w:t xml:space="preserve"> </w:t>
      </w:r>
      <w:r>
        <w:t xml:space="preserve"> </w:t>
      </w:r>
      <w:r>
        <w:t xml:space="preserve"> </w:t>
      </w:r>
      <w:r>
        <w:t> ECLI:ES:TC:2023:182A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968-2023, promovido en proceso contencioso-administrativo.</w:t>
      </w:r>
    </w:p>
    <w:bookmarkStart w:id="62" w:name="AUTO_2023_183"/>
    <w:p w:rsidR="00876D5B" w:rsidRDefault="00876D5B" w:rsidP="00876D5B">
      <w:pPr>
        <w:pStyle w:val="TextoNormalNegrita"/>
      </w:pPr>
      <w:r>
        <w:fldChar w:fldCharType="begin"/>
      </w:r>
      <w:r>
        <w:instrText xml:space="preserve"> HYPERLINK "http://hj.tribunalconstitucional.es/es/Resolucion/Show/29406" \o "Ver resolución" </w:instrText>
      </w:r>
      <w:r>
        <w:fldChar w:fldCharType="separate"/>
      </w:r>
      <w:r>
        <w:t>• Pleno. AUTO 183/2023, de 18 de abril de 2023</w:t>
      </w:r>
      <w:r>
        <w:fldChar w:fldCharType="end"/>
      </w:r>
      <w:bookmarkEnd w:id="62"/>
    </w:p>
    <w:p w:rsidR="00876D5B" w:rsidRDefault="00876D5B" w:rsidP="00876D5B">
      <w:pPr>
        <w:pStyle w:val="TextoNormalSinNegrita"/>
      </w:pPr>
      <w:r>
        <w:t xml:space="preserve"> </w:t>
      </w:r>
      <w:r>
        <w:t xml:space="preserve"> </w:t>
      </w:r>
      <w:r>
        <w:t xml:space="preserve"> </w:t>
      </w:r>
      <w:r>
        <w:t> Recurso de inconstitucionalidad 4523-2010.</w:t>
      </w:r>
    </w:p>
    <w:p w:rsidR="00876D5B" w:rsidRDefault="00876D5B" w:rsidP="00876D5B">
      <w:pPr>
        <w:pStyle w:val="TextoNormalCentrado"/>
      </w:pPr>
      <w:r>
        <w:t xml:space="preserve"> </w:t>
      </w:r>
      <w:r>
        <w:t xml:space="preserve"> </w:t>
      </w:r>
      <w:r>
        <w:t xml:space="preserve"> </w:t>
      </w:r>
      <w:r>
        <w:t> ECLI:ES:TC:2023:183A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en relación con el ATC 37/2023, de 8 de febrero, que inadmitió las recusaciones formuladas en el recurso de amparo 4523-2010, promovido por más de cincuenta diputados del Grupo Parlamentario Popular en el Congreso en relación con diversos preceptos de la Ley Orgánica 2/2010, de 3 de marzo, de salud sexual y reproductiva y de interrupción voluntaria del embarazo. Votos particulares.</w:t>
      </w:r>
    </w:p>
    <w:bookmarkStart w:id="63" w:name="AUTO_2023_184"/>
    <w:p w:rsidR="00876D5B" w:rsidRDefault="00876D5B" w:rsidP="00876D5B">
      <w:pPr>
        <w:pStyle w:val="TextoNormalNegrita"/>
      </w:pPr>
      <w:r>
        <w:fldChar w:fldCharType="begin"/>
      </w:r>
      <w:r>
        <w:instrText xml:space="preserve"> HYPERLINK "http://hj.tribunalconstitucional.es/es/Resolucion/Show/29407" \o "Ver resolución" </w:instrText>
      </w:r>
      <w:r>
        <w:fldChar w:fldCharType="separate"/>
      </w:r>
      <w:r>
        <w:t>• Pleno. AUTO 184/2023, de 18 de abril de 2023</w:t>
      </w:r>
      <w:r>
        <w:fldChar w:fldCharType="end"/>
      </w:r>
      <w:bookmarkEnd w:id="63"/>
    </w:p>
    <w:p w:rsidR="00876D5B" w:rsidRDefault="00876D5B" w:rsidP="00876D5B">
      <w:pPr>
        <w:pStyle w:val="TextoNormalSinNegrita"/>
      </w:pPr>
      <w:r>
        <w:t xml:space="preserve"> </w:t>
      </w:r>
      <w:r>
        <w:t xml:space="preserve"> </w:t>
      </w:r>
      <w:r>
        <w:t xml:space="preserve"> </w:t>
      </w:r>
      <w:r>
        <w:t> Recurso de inconstitucionalidad 630-2013.</w:t>
      </w:r>
    </w:p>
    <w:p w:rsidR="00876D5B" w:rsidRDefault="00876D5B" w:rsidP="00876D5B">
      <w:pPr>
        <w:pStyle w:val="TextoNormalCentrado"/>
      </w:pPr>
      <w:r>
        <w:t xml:space="preserve"> </w:t>
      </w:r>
      <w:r>
        <w:t xml:space="preserve"> </w:t>
      </w:r>
      <w:r>
        <w:t xml:space="preserve"> </w:t>
      </w:r>
      <w:r>
        <w:t> ECLI:ES:TC:2023:184A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 xml:space="preserve">Desestima el recurso de súplica interpuesto por la Asociación Nacional de Grandes Empresas de Distribución en relación con la providencia </w:t>
      </w:r>
      <w:r>
        <w:lastRenderedPageBreak/>
        <w:t>que rechazó la iniciación del incidente de ejecución de la sentencia 211/2016, dictada en el recurso de inconstitucionalidad 630-2013.</w:t>
      </w:r>
    </w:p>
    <w:bookmarkStart w:id="64" w:name="AUTO_2023_185"/>
    <w:p w:rsidR="00876D5B" w:rsidRDefault="00876D5B" w:rsidP="00876D5B">
      <w:pPr>
        <w:pStyle w:val="TextoNormalNegrita"/>
      </w:pPr>
      <w:r>
        <w:fldChar w:fldCharType="begin"/>
      </w:r>
      <w:r>
        <w:instrText xml:space="preserve"> HYPERLINK "http://hj.tribunalconstitucional.es/es/Resolucion/Show/29408" \o "Ver resolución" </w:instrText>
      </w:r>
      <w:r>
        <w:fldChar w:fldCharType="separate"/>
      </w:r>
      <w:r>
        <w:t>• Pleno. AUTO 185/2023, de 18 de abril de 2023</w:t>
      </w:r>
      <w:r>
        <w:fldChar w:fldCharType="end"/>
      </w:r>
      <w:bookmarkEnd w:id="64"/>
    </w:p>
    <w:p w:rsidR="00876D5B" w:rsidRDefault="00876D5B" w:rsidP="00876D5B">
      <w:pPr>
        <w:pStyle w:val="TextoNormalSinNegrita"/>
      </w:pPr>
      <w:r>
        <w:t xml:space="preserve"> </w:t>
      </w:r>
      <w:r>
        <w:t xml:space="preserve"> </w:t>
      </w:r>
      <w:r>
        <w:t xml:space="preserve"> </w:t>
      </w:r>
      <w:r>
        <w:t> Cuestión de inconstitucionalidad 2183-2022.</w:t>
      </w:r>
    </w:p>
    <w:p w:rsidR="00876D5B" w:rsidRDefault="00876D5B" w:rsidP="00876D5B">
      <w:pPr>
        <w:pStyle w:val="TextoNormalCentrado"/>
      </w:pPr>
      <w:r>
        <w:t xml:space="preserve"> </w:t>
      </w:r>
      <w:r>
        <w:t xml:space="preserve"> </w:t>
      </w:r>
      <w:r>
        <w:t xml:space="preserve"> </w:t>
      </w:r>
      <w:r>
        <w:t> ECLI:ES:TC:2023:185A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la cuestión de inconstitucionalidad 2183-2022, promovida por el Juzgado de Primera Instancia núm. 7 de Móstoles en relación con el párrafo cuarto del artículo 94 del Código civil.</w:t>
      </w:r>
    </w:p>
    <w:bookmarkStart w:id="65" w:name="AUTO_2023_186"/>
    <w:p w:rsidR="00876D5B" w:rsidRDefault="00876D5B" w:rsidP="00876D5B">
      <w:pPr>
        <w:pStyle w:val="TextoNormalNegrita"/>
      </w:pPr>
      <w:r>
        <w:fldChar w:fldCharType="begin"/>
      </w:r>
      <w:r>
        <w:instrText xml:space="preserve"> HYPERLINK "http://hj.tribunalconstitucional.es/es/Resolucion/Show/29409" \o "Ver resolución" </w:instrText>
      </w:r>
      <w:r>
        <w:fldChar w:fldCharType="separate"/>
      </w:r>
      <w:r>
        <w:t>• Pleno. AUTO 186/2023, de 18 de abril de 2023</w:t>
      </w:r>
      <w:r>
        <w:fldChar w:fldCharType="end"/>
      </w:r>
      <w:bookmarkEnd w:id="65"/>
    </w:p>
    <w:p w:rsidR="00876D5B" w:rsidRDefault="00876D5B" w:rsidP="00876D5B">
      <w:pPr>
        <w:pStyle w:val="TextoNormalSinNegrita"/>
      </w:pPr>
      <w:r>
        <w:t xml:space="preserve"> </w:t>
      </w:r>
      <w:r>
        <w:t xml:space="preserve"> </w:t>
      </w:r>
      <w:r>
        <w:t xml:space="preserve"> </w:t>
      </w:r>
      <w:r>
        <w:t> Cuestión de inconstitucionalidad 2183-2022.</w:t>
      </w:r>
    </w:p>
    <w:p w:rsidR="00876D5B" w:rsidRDefault="00876D5B" w:rsidP="00876D5B">
      <w:pPr>
        <w:pStyle w:val="TextoNormalCentrado"/>
      </w:pPr>
      <w:r>
        <w:t xml:space="preserve"> </w:t>
      </w:r>
      <w:r>
        <w:t xml:space="preserve"> </w:t>
      </w:r>
      <w:r>
        <w:t xml:space="preserve"> </w:t>
      </w:r>
      <w:r>
        <w:t> ECLI:ES:TC:2023:186A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de inconstitucionalidad 2183-2022, planteada por el Juzgado de Primera Instancia núm. 7 de Móstoles en relación con el párrafo cuarto del artículo 94 del Código civil.</w:t>
      </w:r>
    </w:p>
    <w:bookmarkStart w:id="66" w:name="AUTO_2023_187"/>
    <w:p w:rsidR="00876D5B" w:rsidRDefault="00876D5B" w:rsidP="00876D5B">
      <w:pPr>
        <w:pStyle w:val="TextoNormalNegrita"/>
      </w:pPr>
      <w:r>
        <w:fldChar w:fldCharType="begin"/>
      </w:r>
      <w:r>
        <w:instrText xml:space="preserve"> HYPERLINK "http://hj.tribunalconstitucional.es/es/Resolucion/Show/29410" \o "Ver resolución" </w:instrText>
      </w:r>
      <w:r>
        <w:fldChar w:fldCharType="separate"/>
      </w:r>
      <w:r>
        <w:t>• Pleno. AUTO 187/2023, de 18 de abril de 2023</w:t>
      </w:r>
      <w:r>
        <w:fldChar w:fldCharType="end"/>
      </w:r>
      <w:bookmarkEnd w:id="66"/>
    </w:p>
    <w:p w:rsidR="00876D5B" w:rsidRDefault="00876D5B" w:rsidP="00876D5B">
      <w:pPr>
        <w:pStyle w:val="TextoNormalSinNegrita"/>
      </w:pPr>
      <w:r>
        <w:t xml:space="preserve"> </w:t>
      </w:r>
      <w:r>
        <w:t xml:space="preserve"> </w:t>
      </w:r>
      <w:r>
        <w:t xml:space="preserve"> </w:t>
      </w:r>
      <w:r>
        <w:t> Cuestión prejudicial de validez sobre normas forales fiscales 8570-2022.</w:t>
      </w:r>
    </w:p>
    <w:p w:rsidR="00876D5B" w:rsidRDefault="00876D5B" w:rsidP="00876D5B">
      <w:pPr>
        <w:pStyle w:val="TextoNormalCentrado"/>
      </w:pPr>
      <w:r>
        <w:t xml:space="preserve"> </w:t>
      </w:r>
      <w:r>
        <w:t xml:space="preserve"> </w:t>
      </w:r>
      <w:r>
        <w:t xml:space="preserve"> </w:t>
      </w:r>
      <w:r>
        <w:t> ECLI:ES:TC:2023:187A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prejudicial de validez 8570-2022, planteada por el Juzgado de lo Contencioso-Administrativo núm. 1 de Donostia-San Sebastián en relación con diversos preceptos de la Norma Foral 16/1989, de 5 de julio, del territorio histórico de Gipuzkoa, relativos al impuesto sobre el incremento del valor de los terrenos de naturaleza urbana.</w:t>
      </w:r>
    </w:p>
    <w:bookmarkStart w:id="67" w:name="AUTO_2023_188"/>
    <w:p w:rsidR="00876D5B" w:rsidRDefault="00876D5B" w:rsidP="00876D5B">
      <w:pPr>
        <w:pStyle w:val="TextoNormalNegrita"/>
      </w:pPr>
      <w:r>
        <w:fldChar w:fldCharType="begin"/>
      </w:r>
      <w:r>
        <w:instrText xml:space="preserve"> HYPERLINK "http://hj.tribunalconstitucional.es/es/Resolucion/Show/29411" \o "Ver resolución" </w:instrText>
      </w:r>
      <w:r>
        <w:fldChar w:fldCharType="separate"/>
      </w:r>
      <w:r>
        <w:t>• Pleno. AUTO 188/2023, de 18 de abril de 2023</w:t>
      </w:r>
      <w:r>
        <w:fldChar w:fldCharType="end"/>
      </w:r>
      <w:bookmarkEnd w:id="67"/>
    </w:p>
    <w:p w:rsidR="00876D5B" w:rsidRDefault="00876D5B" w:rsidP="00876D5B">
      <w:pPr>
        <w:pStyle w:val="TextoNormalSinNegrita"/>
      </w:pPr>
      <w:r>
        <w:t xml:space="preserve"> </w:t>
      </w:r>
      <w:r>
        <w:t xml:space="preserve"> </w:t>
      </w:r>
      <w:r>
        <w:t xml:space="preserve"> </w:t>
      </w:r>
      <w:r>
        <w:t> Cuestión prejudicial de validez sobre normas forales fiscales 17-2023.</w:t>
      </w:r>
    </w:p>
    <w:p w:rsidR="00876D5B" w:rsidRDefault="00876D5B" w:rsidP="00876D5B">
      <w:pPr>
        <w:pStyle w:val="TextoNormalCentrado"/>
      </w:pPr>
      <w:r>
        <w:t xml:space="preserve"> </w:t>
      </w:r>
      <w:r>
        <w:t xml:space="preserve"> </w:t>
      </w:r>
      <w:r>
        <w:t xml:space="preserve"> </w:t>
      </w:r>
      <w:r>
        <w:t> ECLI:ES:TC:2023:188A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 xml:space="preserve">Inadmite a trámite la cuestión prejudicial de validez 17-2023, planteada por el Juzgado de lo Contencioso-Administrativo núm. 3 de Donostia-San Sebastián en relación con diversos preceptos de la Norma Foral 16/1989, de </w:t>
      </w:r>
      <w:r>
        <w:lastRenderedPageBreak/>
        <w:t>5 de julio, del territorio histórico de Gipuzkoa, relativos al impuesto sobre el incremento del valor de los terrenos de naturaleza urbana.</w:t>
      </w:r>
    </w:p>
    <w:bookmarkStart w:id="68" w:name="AUTO_2023_189"/>
    <w:p w:rsidR="00876D5B" w:rsidRDefault="00876D5B" w:rsidP="00876D5B">
      <w:pPr>
        <w:pStyle w:val="TextoNormalNegrita"/>
      </w:pPr>
      <w:r>
        <w:fldChar w:fldCharType="begin"/>
      </w:r>
      <w:r>
        <w:instrText xml:space="preserve"> HYPERLINK "http://hj.tribunalconstitucional.es/es/Resolucion/Show/29412" \o "Ver resolución" </w:instrText>
      </w:r>
      <w:r>
        <w:fldChar w:fldCharType="separate"/>
      </w:r>
      <w:r>
        <w:t>• Pleno. AUTO 189/2023, de 18 de abril de 2023</w:t>
      </w:r>
      <w:r>
        <w:fldChar w:fldCharType="end"/>
      </w:r>
      <w:bookmarkEnd w:id="68"/>
    </w:p>
    <w:p w:rsidR="00876D5B" w:rsidRDefault="00876D5B" w:rsidP="00876D5B">
      <w:pPr>
        <w:pStyle w:val="TextoNormalSinNegrita"/>
      </w:pPr>
      <w:r>
        <w:t xml:space="preserve"> </w:t>
      </w:r>
      <w:r>
        <w:t xml:space="preserve"> </w:t>
      </w:r>
      <w:r>
        <w:t xml:space="preserve"> </w:t>
      </w:r>
      <w:r>
        <w:t> Recurso de inconstitucionalidad 1258-2023.</w:t>
      </w:r>
    </w:p>
    <w:p w:rsidR="00876D5B" w:rsidRDefault="00876D5B" w:rsidP="00876D5B">
      <w:pPr>
        <w:pStyle w:val="TextoNormalCentrado"/>
      </w:pPr>
      <w:r>
        <w:t xml:space="preserve"> </w:t>
      </w:r>
      <w:r>
        <w:t xml:space="preserve"> </w:t>
      </w:r>
      <w:r>
        <w:t xml:space="preserve"> </w:t>
      </w:r>
      <w:r>
        <w:t> ECLI:ES:TC:2023:189A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en relación con la providencia que rechazó la petición de suspensión del artículo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 formulada por el Gobierno de la Junta de Andalucía en el recurso de inconstitucionalidad 1258-2023.</w:t>
      </w:r>
    </w:p>
    <w:bookmarkStart w:id="69" w:name="AUTO_2023_190"/>
    <w:p w:rsidR="00876D5B" w:rsidRDefault="00876D5B" w:rsidP="00876D5B">
      <w:pPr>
        <w:pStyle w:val="TextoNormalNegrita"/>
      </w:pPr>
      <w:r>
        <w:fldChar w:fldCharType="begin"/>
      </w:r>
      <w:r>
        <w:instrText xml:space="preserve"> HYPERLINK "http://hj.tribunalconstitucional.es/es/Resolucion/Show/29413" \o "Ver resolución" </w:instrText>
      </w:r>
      <w:r>
        <w:fldChar w:fldCharType="separate"/>
      </w:r>
      <w:r>
        <w:t>• Pleno. AUTO 190/2023, de 19 de abril de 2023</w:t>
      </w:r>
      <w:r>
        <w:fldChar w:fldCharType="end"/>
      </w:r>
      <w:bookmarkEnd w:id="69"/>
    </w:p>
    <w:p w:rsidR="00876D5B" w:rsidRDefault="00876D5B" w:rsidP="00876D5B">
      <w:pPr>
        <w:pStyle w:val="TextoNormalSinNegrita"/>
      </w:pPr>
      <w:r>
        <w:t xml:space="preserve"> </w:t>
      </w:r>
      <w:r>
        <w:t xml:space="preserve"> </w:t>
      </w:r>
      <w:r>
        <w:t xml:space="preserve"> </w:t>
      </w:r>
      <w:r>
        <w:t> Recurso de amparo 3214-2022.</w:t>
      </w:r>
    </w:p>
    <w:p w:rsidR="00876D5B" w:rsidRDefault="00876D5B" w:rsidP="00876D5B">
      <w:pPr>
        <w:pStyle w:val="TextoNormalCentrado"/>
      </w:pPr>
      <w:r>
        <w:t xml:space="preserve"> </w:t>
      </w:r>
      <w:r>
        <w:t xml:space="preserve"> </w:t>
      </w:r>
      <w:r>
        <w:t xml:space="preserve"> </w:t>
      </w:r>
      <w:r>
        <w:t> ECLI:ES:TC:2023:190A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una recusación en el recurso de amparo 3214-2022, en pleito civil.</w:t>
      </w:r>
    </w:p>
    <w:bookmarkStart w:id="70" w:name="AUTO_2023_191"/>
    <w:p w:rsidR="00876D5B" w:rsidRDefault="00876D5B" w:rsidP="00876D5B">
      <w:pPr>
        <w:pStyle w:val="TextoNormalNegrita"/>
      </w:pPr>
      <w:r>
        <w:fldChar w:fldCharType="begin"/>
      </w:r>
      <w:r>
        <w:instrText xml:space="preserve"> HYPERLINK "http://hj.tribunalconstitucional.es/es/Resolucion/Show/29414" \o "Ver resolución" </w:instrText>
      </w:r>
      <w:r>
        <w:fldChar w:fldCharType="separate"/>
      </w:r>
      <w:r>
        <w:t>• Sección Tercera. AUTO 191/2023, de 24 de abril de 2023</w:t>
      </w:r>
      <w:r>
        <w:fldChar w:fldCharType="end"/>
      </w:r>
      <w:bookmarkEnd w:id="70"/>
    </w:p>
    <w:p w:rsidR="00876D5B" w:rsidRDefault="00876D5B" w:rsidP="00876D5B">
      <w:pPr>
        <w:pStyle w:val="TextoNormalSinNegrita"/>
      </w:pPr>
      <w:r>
        <w:t xml:space="preserve"> </w:t>
      </w:r>
      <w:r>
        <w:t xml:space="preserve"> </w:t>
      </w:r>
      <w:r>
        <w:t xml:space="preserve"> </w:t>
      </w:r>
      <w:r>
        <w:t> Recurso de amparo 801-2022.</w:t>
      </w:r>
    </w:p>
    <w:p w:rsidR="00876D5B" w:rsidRDefault="00876D5B" w:rsidP="00876D5B">
      <w:pPr>
        <w:pStyle w:val="TextoNormalCentrado"/>
      </w:pPr>
      <w:r>
        <w:t xml:space="preserve"> </w:t>
      </w:r>
      <w:r>
        <w:t xml:space="preserve"> </w:t>
      </w:r>
      <w:r>
        <w:t xml:space="preserve"> </w:t>
      </w:r>
      <w:r>
        <w:t> ECLI:ES:TC:2023:191A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801-2022, promovido en proceso contencioso-administrativo.</w:t>
      </w:r>
    </w:p>
    <w:bookmarkStart w:id="71" w:name="AUTO_2023_192"/>
    <w:p w:rsidR="00876D5B" w:rsidRDefault="00876D5B" w:rsidP="00876D5B">
      <w:pPr>
        <w:pStyle w:val="TextoNormalNegrita"/>
      </w:pPr>
      <w:r>
        <w:fldChar w:fldCharType="begin"/>
      </w:r>
      <w:r>
        <w:instrText xml:space="preserve"> HYPERLINK "http://hj.tribunalconstitucional.es/es/Resolucion/Show/29415" \o "Ver resolución" </w:instrText>
      </w:r>
      <w:r>
        <w:fldChar w:fldCharType="separate"/>
      </w:r>
      <w:r>
        <w:t>• Sección Tercera. AUTO 192/2023, de 24 de abril de 2023</w:t>
      </w:r>
      <w:r>
        <w:fldChar w:fldCharType="end"/>
      </w:r>
      <w:bookmarkEnd w:id="71"/>
    </w:p>
    <w:p w:rsidR="00876D5B" w:rsidRDefault="00876D5B" w:rsidP="00876D5B">
      <w:pPr>
        <w:pStyle w:val="TextoNormalSinNegrita"/>
      </w:pPr>
      <w:r>
        <w:t xml:space="preserve"> </w:t>
      </w:r>
      <w:r>
        <w:t xml:space="preserve"> </w:t>
      </w:r>
      <w:r>
        <w:t xml:space="preserve"> </w:t>
      </w:r>
      <w:r>
        <w:t> Recurso de amparo 823-2022.</w:t>
      </w:r>
    </w:p>
    <w:p w:rsidR="00876D5B" w:rsidRDefault="00876D5B" w:rsidP="00876D5B">
      <w:pPr>
        <w:pStyle w:val="TextoNormalCentrado"/>
      </w:pPr>
      <w:r>
        <w:t xml:space="preserve"> </w:t>
      </w:r>
      <w:r>
        <w:t xml:space="preserve"> </w:t>
      </w:r>
      <w:r>
        <w:t xml:space="preserve"> </w:t>
      </w:r>
      <w:r>
        <w:t> ECLI:ES:TC:2023:192A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823-2022, promovido en proceso contencioso-administrativo.</w:t>
      </w:r>
    </w:p>
    <w:bookmarkStart w:id="72" w:name="AUTO_2023_193"/>
    <w:p w:rsidR="00876D5B" w:rsidRDefault="00876D5B" w:rsidP="00876D5B">
      <w:pPr>
        <w:pStyle w:val="TextoNormalNegrita"/>
      </w:pPr>
      <w:r>
        <w:lastRenderedPageBreak/>
        <w:fldChar w:fldCharType="begin"/>
      </w:r>
      <w:r>
        <w:instrText xml:space="preserve"> HYPERLINK "http://hj.tribunalconstitucional.es/es/Resolucion/Show/29416" \o "Ver resolución" </w:instrText>
      </w:r>
      <w:r>
        <w:fldChar w:fldCharType="separate"/>
      </w:r>
      <w:r>
        <w:t>• Sección Tercera. AUTO 193/2023, de 24 de abril de 2023</w:t>
      </w:r>
      <w:r>
        <w:fldChar w:fldCharType="end"/>
      </w:r>
      <w:bookmarkEnd w:id="72"/>
    </w:p>
    <w:p w:rsidR="00876D5B" w:rsidRDefault="00876D5B" w:rsidP="00876D5B">
      <w:pPr>
        <w:pStyle w:val="TextoNormalSinNegrita"/>
      </w:pPr>
      <w:r>
        <w:t xml:space="preserve"> </w:t>
      </w:r>
      <w:r>
        <w:t xml:space="preserve"> </w:t>
      </w:r>
      <w:r>
        <w:t xml:space="preserve"> </w:t>
      </w:r>
      <w:r>
        <w:t> Recurso de amparo 1067-2022.</w:t>
      </w:r>
    </w:p>
    <w:p w:rsidR="00876D5B" w:rsidRDefault="00876D5B" w:rsidP="00876D5B">
      <w:pPr>
        <w:pStyle w:val="TextoNormalCentrado"/>
      </w:pPr>
      <w:r>
        <w:t xml:space="preserve"> </w:t>
      </w:r>
      <w:r>
        <w:t xml:space="preserve"> </w:t>
      </w:r>
      <w:r>
        <w:t xml:space="preserve"> </w:t>
      </w:r>
      <w:r>
        <w:t> ECLI:ES:TC:2023:193A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1067-2022, promovido en proceso contencioso-administrativo.</w:t>
      </w:r>
    </w:p>
    <w:bookmarkStart w:id="73" w:name="AUTO_2023_194"/>
    <w:p w:rsidR="00876D5B" w:rsidRDefault="00876D5B" w:rsidP="00876D5B">
      <w:pPr>
        <w:pStyle w:val="TextoNormalNegrita"/>
      </w:pPr>
      <w:r>
        <w:fldChar w:fldCharType="begin"/>
      </w:r>
      <w:r>
        <w:instrText xml:space="preserve"> HYPERLINK "http://hj.tribunalconstitucional.es/es/Resolucion/Show/29417" \o "Ver resolución" </w:instrText>
      </w:r>
      <w:r>
        <w:fldChar w:fldCharType="separate"/>
      </w:r>
      <w:r>
        <w:t>• Sección Tercera. AUTO 194/2023, de 24 de abril de 2023</w:t>
      </w:r>
      <w:r>
        <w:fldChar w:fldCharType="end"/>
      </w:r>
      <w:bookmarkEnd w:id="73"/>
    </w:p>
    <w:p w:rsidR="00876D5B" w:rsidRDefault="00876D5B" w:rsidP="00876D5B">
      <w:pPr>
        <w:pStyle w:val="TextoNormalSinNegrita"/>
      </w:pPr>
      <w:r>
        <w:t xml:space="preserve"> </w:t>
      </w:r>
      <w:r>
        <w:t xml:space="preserve"> </w:t>
      </w:r>
      <w:r>
        <w:t xml:space="preserve"> </w:t>
      </w:r>
      <w:r>
        <w:t> Recurso de amparo 1770-2022.</w:t>
      </w:r>
    </w:p>
    <w:p w:rsidR="00876D5B" w:rsidRDefault="00876D5B" w:rsidP="00876D5B">
      <w:pPr>
        <w:pStyle w:val="TextoNormalCentrado"/>
      </w:pPr>
      <w:r>
        <w:t xml:space="preserve"> </w:t>
      </w:r>
      <w:r>
        <w:t xml:space="preserve"> </w:t>
      </w:r>
      <w:r>
        <w:t xml:space="preserve"> </w:t>
      </w:r>
      <w:r>
        <w:t> ECLI:ES:TC:2023:194A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1770-2022, promovido por el Ayuntamiento de Vilareal promovido en proceso contencioso-administrativo.</w:t>
      </w:r>
    </w:p>
    <w:bookmarkStart w:id="74" w:name="AUTO_2023_195"/>
    <w:p w:rsidR="00876D5B" w:rsidRDefault="00876D5B" w:rsidP="00876D5B">
      <w:pPr>
        <w:pStyle w:val="TextoNormalNegrita"/>
      </w:pPr>
      <w:r>
        <w:fldChar w:fldCharType="begin"/>
      </w:r>
      <w:r>
        <w:instrText xml:space="preserve"> HYPERLINK "http://hj.tribunalconstitucional.es/es/Resolucion/Show/29418" \o "Ver resolución" </w:instrText>
      </w:r>
      <w:r>
        <w:fldChar w:fldCharType="separate"/>
      </w:r>
      <w:r>
        <w:t>• Sección Tercera. AUTO 195/2023, de 24 de abril de 2023</w:t>
      </w:r>
      <w:r>
        <w:fldChar w:fldCharType="end"/>
      </w:r>
      <w:bookmarkEnd w:id="74"/>
    </w:p>
    <w:p w:rsidR="00876D5B" w:rsidRDefault="00876D5B" w:rsidP="00876D5B">
      <w:pPr>
        <w:pStyle w:val="TextoNormalSinNegrita"/>
      </w:pPr>
      <w:r>
        <w:t xml:space="preserve"> </w:t>
      </w:r>
      <w:r>
        <w:t xml:space="preserve"> </w:t>
      </w:r>
      <w:r>
        <w:t xml:space="preserve"> </w:t>
      </w:r>
      <w:r>
        <w:t> Recurso de amparo 2070-2022.</w:t>
      </w:r>
    </w:p>
    <w:p w:rsidR="00876D5B" w:rsidRDefault="00876D5B" w:rsidP="00876D5B">
      <w:pPr>
        <w:pStyle w:val="TextoNormalCentrado"/>
      </w:pPr>
      <w:r>
        <w:t xml:space="preserve"> </w:t>
      </w:r>
      <w:r>
        <w:t xml:space="preserve"> </w:t>
      </w:r>
      <w:r>
        <w:t xml:space="preserve"> </w:t>
      </w:r>
      <w:r>
        <w:t> ECLI:ES:TC:2023:195A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2070-2022, promovido en proceso contencioso-administrativo.</w:t>
      </w:r>
    </w:p>
    <w:bookmarkStart w:id="75" w:name="AUTO_2023_196"/>
    <w:p w:rsidR="00876D5B" w:rsidRDefault="00876D5B" w:rsidP="00876D5B">
      <w:pPr>
        <w:pStyle w:val="TextoNormalNegrita"/>
      </w:pPr>
      <w:r>
        <w:fldChar w:fldCharType="begin"/>
      </w:r>
      <w:r>
        <w:instrText xml:space="preserve"> HYPERLINK "http://hj.tribunalconstitucional.es/es/Resolucion/Show/29419" \o "Ver resolución" </w:instrText>
      </w:r>
      <w:r>
        <w:fldChar w:fldCharType="separate"/>
      </w:r>
      <w:r>
        <w:t>• Sección Tercera. AUTO 196/2023, de 24 de abril de 2023</w:t>
      </w:r>
      <w:r>
        <w:fldChar w:fldCharType="end"/>
      </w:r>
      <w:bookmarkEnd w:id="75"/>
    </w:p>
    <w:p w:rsidR="00876D5B" w:rsidRDefault="00876D5B" w:rsidP="00876D5B">
      <w:pPr>
        <w:pStyle w:val="TextoNormalSinNegrita"/>
      </w:pPr>
      <w:r>
        <w:t xml:space="preserve"> </w:t>
      </w:r>
      <w:r>
        <w:t xml:space="preserve"> </w:t>
      </w:r>
      <w:r>
        <w:t xml:space="preserve"> </w:t>
      </w:r>
      <w:r>
        <w:t> Recurso de amparo 2097-2022.</w:t>
      </w:r>
    </w:p>
    <w:p w:rsidR="00876D5B" w:rsidRDefault="00876D5B" w:rsidP="00876D5B">
      <w:pPr>
        <w:pStyle w:val="TextoNormalCentrado"/>
      </w:pPr>
      <w:r>
        <w:t xml:space="preserve"> </w:t>
      </w:r>
      <w:r>
        <w:t xml:space="preserve"> </w:t>
      </w:r>
      <w:r>
        <w:t xml:space="preserve"> </w:t>
      </w:r>
      <w:r>
        <w:t> ECLI:ES:TC:2023:196A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2097-2022, promovido en proceso contencioso-administrativo.</w:t>
      </w:r>
    </w:p>
    <w:bookmarkStart w:id="76" w:name="AUTO_2023_197"/>
    <w:p w:rsidR="00876D5B" w:rsidRDefault="00876D5B" w:rsidP="00876D5B">
      <w:pPr>
        <w:pStyle w:val="TextoNormalNegrita"/>
      </w:pPr>
      <w:r>
        <w:fldChar w:fldCharType="begin"/>
      </w:r>
      <w:r>
        <w:instrText xml:space="preserve"> HYPERLINK "http://hj.tribunalconstitucional.es/es/Resolucion/Show/29420" \o "Ver resolución" </w:instrText>
      </w:r>
      <w:r>
        <w:fldChar w:fldCharType="separate"/>
      </w:r>
      <w:r>
        <w:t>• Sección Tercera. AUTO 197/2023, de 24 de abril de 2023</w:t>
      </w:r>
      <w:r>
        <w:fldChar w:fldCharType="end"/>
      </w:r>
      <w:bookmarkEnd w:id="76"/>
    </w:p>
    <w:p w:rsidR="00876D5B" w:rsidRDefault="00876D5B" w:rsidP="00876D5B">
      <w:pPr>
        <w:pStyle w:val="TextoNormalSinNegrita"/>
      </w:pPr>
      <w:r>
        <w:t xml:space="preserve"> </w:t>
      </w:r>
      <w:r>
        <w:t xml:space="preserve"> </w:t>
      </w:r>
      <w:r>
        <w:t xml:space="preserve"> </w:t>
      </w:r>
      <w:r>
        <w:t> Recurso de amparo 2450-2022.</w:t>
      </w:r>
    </w:p>
    <w:p w:rsidR="00876D5B" w:rsidRDefault="00876D5B" w:rsidP="00876D5B">
      <w:pPr>
        <w:pStyle w:val="TextoNormalCentrado"/>
      </w:pPr>
      <w:r>
        <w:t xml:space="preserve"> </w:t>
      </w:r>
      <w:r>
        <w:t xml:space="preserve"> </w:t>
      </w:r>
      <w:r>
        <w:t xml:space="preserve"> </w:t>
      </w:r>
      <w:r>
        <w:t> ECLI:ES:TC:2023:197A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2450-2022, promovido en proceso contencioso-administrativo.</w:t>
      </w:r>
    </w:p>
    <w:bookmarkStart w:id="77" w:name="AUTO_2023_198"/>
    <w:p w:rsidR="00876D5B" w:rsidRDefault="00876D5B" w:rsidP="00876D5B">
      <w:pPr>
        <w:pStyle w:val="TextoNormalNegrita"/>
      </w:pPr>
      <w:r>
        <w:lastRenderedPageBreak/>
        <w:fldChar w:fldCharType="begin"/>
      </w:r>
      <w:r>
        <w:instrText xml:space="preserve"> HYPERLINK "http://hj.tribunalconstitucional.es/es/Resolucion/Show/29421" \o "Ver resolución" </w:instrText>
      </w:r>
      <w:r>
        <w:fldChar w:fldCharType="separate"/>
      </w:r>
      <w:r>
        <w:t>• Sección Tercera. AUTO 198/2023, de 24 de abril de 2023</w:t>
      </w:r>
      <w:r>
        <w:fldChar w:fldCharType="end"/>
      </w:r>
      <w:bookmarkEnd w:id="77"/>
    </w:p>
    <w:p w:rsidR="00876D5B" w:rsidRDefault="00876D5B" w:rsidP="00876D5B">
      <w:pPr>
        <w:pStyle w:val="TextoNormalSinNegrita"/>
      </w:pPr>
      <w:r>
        <w:t xml:space="preserve"> </w:t>
      </w:r>
      <w:r>
        <w:t xml:space="preserve"> </w:t>
      </w:r>
      <w:r>
        <w:t xml:space="preserve"> </w:t>
      </w:r>
      <w:r>
        <w:t> Recurso de amparo 2767-2022.</w:t>
      </w:r>
    </w:p>
    <w:p w:rsidR="00876D5B" w:rsidRDefault="00876D5B" w:rsidP="00876D5B">
      <w:pPr>
        <w:pStyle w:val="TextoNormalCentrado"/>
      </w:pPr>
      <w:r>
        <w:t xml:space="preserve"> </w:t>
      </w:r>
      <w:r>
        <w:t xml:space="preserve"> </w:t>
      </w:r>
      <w:r>
        <w:t xml:space="preserve"> </w:t>
      </w:r>
      <w:r>
        <w:t> ECLI:ES:TC:2023:198A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2767-2022, promovido en proceso contencioso-administrativo.</w:t>
      </w:r>
    </w:p>
    <w:bookmarkStart w:id="78" w:name="AUTO_2023_199"/>
    <w:p w:rsidR="00876D5B" w:rsidRDefault="00876D5B" w:rsidP="00876D5B">
      <w:pPr>
        <w:pStyle w:val="TextoNormalNegrita"/>
      </w:pPr>
      <w:r>
        <w:fldChar w:fldCharType="begin"/>
      </w:r>
      <w:r>
        <w:instrText xml:space="preserve"> HYPERLINK "http://hj.tribunalconstitucional.es/es/Resolucion/Show/29422" \o "Ver resolución" </w:instrText>
      </w:r>
      <w:r>
        <w:fldChar w:fldCharType="separate"/>
      </w:r>
      <w:r>
        <w:t>• Sección Tercera. AUTO 199/2023, de 24 de abril de 2023</w:t>
      </w:r>
      <w:r>
        <w:fldChar w:fldCharType="end"/>
      </w:r>
      <w:bookmarkEnd w:id="78"/>
    </w:p>
    <w:p w:rsidR="00876D5B" w:rsidRDefault="00876D5B" w:rsidP="00876D5B">
      <w:pPr>
        <w:pStyle w:val="TextoNormalSinNegrita"/>
      </w:pPr>
      <w:r>
        <w:t xml:space="preserve"> </w:t>
      </w:r>
      <w:r>
        <w:t xml:space="preserve"> </w:t>
      </w:r>
      <w:r>
        <w:t xml:space="preserve"> </w:t>
      </w:r>
      <w:r>
        <w:t> Recurso de amparo 3140-2022.</w:t>
      </w:r>
    </w:p>
    <w:p w:rsidR="00876D5B" w:rsidRDefault="00876D5B" w:rsidP="00876D5B">
      <w:pPr>
        <w:pStyle w:val="TextoNormalCentrado"/>
      </w:pPr>
      <w:r>
        <w:t xml:space="preserve"> </w:t>
      </w:r>
      <w:r>
        <w:t xml:space="preserve"> </w:t>
      </w:r>
      <w:r>
        <w:t xml:space="preserve"> </w:t>
      </w:r>
      <w:r>
        <w:t> ECLI:ES:TC:2023:199A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3140-2022, promovido en proceso contencioso-administrativo.</w:t>
      </w:r>
    </w:p>
    <w:bookmarkStart w:id="79" w:name="AUTO_2023_200"/>
    <w:p w:rsidR="00876D5B" w:rsidRDefault="00876D5B" w:rsidP="00876D5B">
      <w:pPr>
        <w:pStyle w:val="TextoNormalNegrita"/>
      </w:pPr>
      <w:r>
        <w:fldChar w:fldCharType="begin"/>
      </w:r>
      <w:r>
        <w:instrText xml:space="preserve"> HYPERLINK "http://hj.tribunalconstitucional.es/es/Resolucion/Show/29423" \o "Ver resolución" </w:instrText>
      </w:r>
      <w:r>
        <w:fldChar w:fldCharType="separate"/>
      </w:r>
      <w:r>
        <w:t>• Sección Tercera. AUTO 200/2023, de 24 de abril de 2023</w:t>
      </w:r>
      <w:r>
        <w:fldChar w:fldCharType="end"/>
      </w:r>
      <w:bookmarkEnd w:id="79"/>
    </w:p>
    <w:p w:rsidR="00876D5B" w:rsidRDefault="00876D5B" w:rsidP="00876D5B">
      <w:pPr>
        <w:pStyle w:val="TextoNormalSinNegrita"/>
      </w:pPr>
      <w:r>
        <w:t xml:space="preserve"> </w:t>
      </w:r>
      <w:r>
        <w:t xml:space="preserve"> </w:t>
      </w:r>
      <w:r>
        <w:t xml:space="preserve"> </w:t>
      </w:r>
      <w:r>
        <w:t> Recurso de amparo 4400-2022.</w:t>
      </w:r>
    </w:p>
    <w:p w:rsidR="00876D5B" w:rsidRDefault="00876D5B" w:rsidP="00876D5B">
      <w:pPr>
        <w:pStyle w:val="TextoNormalCentrado"/>
      </w:pPr>
      <w:r>
        <w:t xml:space="preserve"> </w:t>
      </w:r>
      <w:r>
        <w:t xml:space="preserve"> </w:t>
      </w:r>
      <w:r>
        <w:t xml:space="preserve"> </w:t>
      </w:r>
      <w:r>
        <w:t> ECLI:ES:TC:2023:200A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4400-2022, promovido en proceso contencioso-administrativo.</w:t>
      </w:r>
    </w:p>
    <w:bookmarkStart w:id="80" w:name="AUTO_2023_201"/>
    <w:p w:rsidR="00876D5B" w:rsidRDefault="00876D5B" w:rsidP="00876D5B">
      <w:pPr>
        <w:pStyle w:val="TextoNormalNegrita"/>
      </w:pPr>
      <w:r>
        <w:fldChar w:fldCharType="begin"/>
      </w:r>
      <w:r>
        <w:instrText xml:space="preserve"> HYPERLINK "http://hj.tribunalconstitucional.es/es/Resolucion/Show/29424" \o "Ver resolución" </w:instrText>
      </w:r>
      <w:r>
        <w:fldChar w:fldCharType="separate"/>
      </w:r>
      <w:r>
        <w:t>• Sección Tercera. AUTO 201/2023, de 24 de abril de 2023</w:t>
      </w:r>
      <w:r>
        <w:fldChar w:fldCharType="end"/>
      </w:r>
      <w:bookmarkEnd w:id="80"/>
    </w:p>
    <w:p w:rsidR="00876D5B" w:rsidRDefault="00876D5B" w:rsidP="00876D5B">
      <w:pPr>
        <w:pStyle w:val="TextoNormalSinNegrita"/>
      </w:pPr>
      <w:r>
        <w:t xml:space="preserve"> </w:t>
      </w:r>
      <w:r>
        <w:t xml:space="preserve"> </w:t>
      </w:r>
      <w:r>
        <w:t xml:space="preserve"> </w:t>
      </w:r>
      <w:r>
        <w:t> Recurso de amparo 8397-2022.</w:t>
      </w:r>
    </w:p>
    <w:p w:rsidR="00876D5B" w:rsidRDefault="00876D5B" w:rsidP="00876D5B">
      <w:pPr>
        <w:pStyle w:val="TextoNormalCentrado"/>
      </w:pPr>
      <w:r>
        <w:t xml:space="preserve"> </w:t>
      </w:r>
      <w:r>
        <w:t xml:space="preserve"> </w:t>
      </w:r>
      <w:r>
        <w:t xml:space="preserve"> </w:t>
      </w:r>
      <w:r>
        <w:t> ECLI:ES:TC:2023:201A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8397-2022, promovido en proceso contencioso-administrativo.</w:t>
      </w:r>
    </w:p>
    <w:bookmarkStart w:id="81" w:name="AUTO_2023_202"/>
    <w:p w:rsidR="00876D5B" w:rsidRDefault="00876D5B" w:rsidP="00876D5B">
      <w:pPr>
        <w:pStyle w:val="TextoNormalNegrita"/>
      </w:pPr>
      <w:r>
        <w:fldChar w:fldCharType="begin"/>
      </w:r>
      <w:r>
        <w:instrText xml:space="preserve"> HYPERLINK "http://hj.tribunalconstitucional.es/es/Resolucion/Show/29425" \o "Ver resolución" </w:instrText>
      </w:r>
      <w:r>
        <w:fldChar w:fldCharType="separate"/>
      </w:r>
      <w:r>
        <w:t>• Sección Tercera. AUTO 202/2023, de 24 de abril de 2023</w:t>
      </w:r>
      <w:r>
        <w:fldChar w:fldCharType="end"/>
      </w:r>
      <w:bookmarkEnd w:id="81"/>
    </w:p>
    <w:p w:rsidR="00876D5B" w:rsidRDefault="00876D5B" w:rsidP="00876D5B">
      <w:pPr>
        <w:pStyle w:val="TextoNormalSinNegrita"/>
      </w:pPr>
      <w:r>
        <w:t xml:space="preserve"> </w:t>
      </w:r>
      <w:r>
        <w:t xml:space="preserve"> </w:t>
      </w:r>
      <w:r>
        <w:t xml:space="preserve"> </w:t>
      </w:r>
      <w:r>
        <w:t> Recurso de amparo 523-2023.</w:t>
      </w:r>
    </w:p>
    <w:p w:rsidR="00876D5B" w:rsidRDefault="00876D5B" w:rsidP="00876D5B">
      <w:pPr>
        <w:pStyle w:val="TextoNormalCentrado"/>
      </w:pPr>
      <w:r>
        <w:t xml:space="preserve"> </w:t>
      </w:r>
      <w:r>
        <w:t xml:space="preserve"> </w:t>
      </w:r>
      <w:r>
        <w:t xml:space="preserve"> </w:t>
      </w:r>
      <w:r>
        <w:t> ECLI:ES:TC:2023:202A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523-2023, promovido en proceso contencioso-administrativo.</w:t>
      </w:r>
    </w:p>
    <w:bookmarkStart w:id="82" w:name="AUTO_2023_203"/>
    <w:p w:rsidR="00876D5B" w:rsidRDefault="00876D5B" w:rsidP="00876D5B">
      <w:pPr>
        <w:pStyle w:val="TextoNormalNegrita"/>
      </w:pPr>
      <w:r>
        <w:lastRenderedPageBreak/>
        <w:fldChar w:fldCharType="begin"/>
      </w:r>
      <w:r>
        <w:instrText xml:space="preserve"> HYPERLINK "http://hj.tribunalconstitucional.es/es/Resolucion/Show/29426" \o "Ver resolución" </w:instrText>
      </w:r>
      <w:r>
        <w:fldChar w:fldCharType="separate"/>
      </w:r>
      <w:r>
        <w:t>• Sección Tercera. AUTO 203/2023, de 24 de abril de 2023</w:t>
      </w:r>
      <w:r>
        <w:fldChar w:fldCharType="end"/>
      </w:r>
      <w:bookmarkEnd w:id="82"/>
    </w:p>
    <w:p w:rsidR="00876D5B" w:rsidRDefault="00876D5B" w:rsidP="00876D5B">
      <w:pPr>
        <w:pStyle w:val="TextoNormalSinNegrita"/>
      </w:pPr>
      <w:r>
        <w:t xml:space="preserve"> </w:t>
      </w:r>
      <w:r>
        <w:t xml:space="preserve"> </w:t>
      </w:r>
      <w:r>
        <w:t xml:space="preserve"> </w:t>
      </w:r>
      <w:r>
        <w:t> Recurso de amparo 676-2023.</w:t>
      </w:r>
    </w:p>
    <w:p w:rsidR="00876D5B" w:rsidRDefault="00876D5B" w:rsidP="00876D5B">
      <w:pPr>
        <w:pStyle w:val="TextoNormalCentrado"/>
      </w:pPr>
      <w:r>
        <w:t xml:space="preserve"> </w:t>
      </w:r>
      <w:r>
        <w:t xml:space="preserve"> </w:t>
      </w:r>
      <w:r>
        <w:t xml:space="preserve"> </w:t>
      </w:r>
      <w:r>
        <w:t> ECLI:ES:TC:2023:203A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676-2023, promovido en proceso contencioso-administrativo.</w:t>
      </w:r>
    </w:p>
    <w:bookmarkStart w:id="83" w:name="AUTO_2023_204"/>
    <w:p w:rsidR="00876D5B" w:rsidRDefault="00876D5B" w:rsidP="00876D5B">
      <w:pPr>
        <w:pStyle w:val="TextoNormalNegrita"/>
      </w:pPr>
      <w:r>
        <w:fldChar w:fldCharType="begin"/>
      </w:r>
      <w:r>
        <w:instrText xml:space="preserve"> HYPERLINK "http://hj.tribunalconstitucional.es/es/Resolucion/Show/29427" \o "Ver resolución" </w:instrText>
      </w:r>
      <w:r>
        <w:fldChar w:fldCharType="separate"/>
      </w:r>
      <w:r>
        <w:t>• Sección Tercera. AUTO 204/2023, de 24 de abril de 2023</w:t>
      </w:r>
      <w:r>
        <w:fldChar w:fldCharType="end"/>
      </w:r>
      <w:bookmarkEnd w:id="83"/>
    </w:p>
    <w:p w:rsidR="00876D5B" w:rsidRDefault="00876D5B" w:rsidP="00876D5B">
      <w:pPr>
        <w:pStyle w:val="TextoNormalSinNegrita"/>
      </w:pPr>
      <w:r>
        <w:t xml:space="preserve"> </w:t>
      </w:r>
      <w:r>
        <w:t xml:space="preserve"> </w:t>
      </w:r>
      <w:r>
        <w:t xml:space="preserve"> </w:t>
      </w:r>
      <w:r>
        <w:t> Recurso de amparo 704-2023.</w:t>
      </w:r>
    </w:p>
    <w:p w:rsidR="00876D5B" w:rsidRDefault="00876D5B" w:rsidP="00876D5B">
      <w:pPr>
        <w:pStyle w:val="TextoNormalCentrado"/>
      </w:pPr>
      <w:r>
        <w:t xml:space="preserve"> </w:t>
      </w:r>
      <w:r>
        <w:t xml:space="preserve"> </w:t>
      </w:r>
      <w:r>
        <w:t xml:space="preserve"> </w:t>
      </w:r>
      <w:r>
        <w:t> ECLI:ES:TC:2023:204A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704-2023, promovido en proceso contencioso-administrativo.</w:t>
      </w:r>
    </w:p>
    <w:bookmarkStart w:id="84" w:name="AUTO_2023_205"/>
    <w:p w:rsidR="00876D5B" w:rsidRDefault="00876D5B" w:rsidP="00876D5B">
      <w:pPr>
        <w:pStyle w:val="TextoNormalNegrita"/>
      </w:pPr>
      <w:r>
        <w:fldChar w:fldCharType="begin"/>
      </w:r>
      <w:r>
        <w:instrText xml:space="preserve"> HYPERLINK "http://hj.tribunalconstitucional.es/es/Resolucion/Show/29428" \o "Ver resolución" </w:instrText>
      </w:r>
      <w:r>
        <w:fldChar w:fldCharType="separate"/>
      </w:r>
      <w:r>
        <w:t>• Sección Tercera. AUTO 205/2023, de 24 de abril de 2023</w:t>
      </w:r>
      <w:r>
        <w:fldChar w:fldCharType="end"/>
      </w:r>
      <w:bookmarkEnd w:id="84"/>
    </w:p>
    <w:p w:rsidR="00876D5B" w:rsidRDefault="00876D5B" w:rsidP="00876D5B">
      <w:pPr>
        <w:pStyle w:val="TextoNormalSinNegrita"/>
      </w:pPr>
      <w:r>
        <w:t xml:space="preserve"> </w:t>
      </w:r>
      <w:r>
        <w:t xml:space="preserve"> </w:t>
      </w:r>
      <w:r>
        <w:t xml:space="preserve"> </w:t>
      </w:r>
      <w:r>
        <w:t> Recurso de amparo 712-2023.</w:t>
      </w:r>
    </w:p>
    <w:p w:rsidR="00876D5B" w:rsidRDefault="00876D5B" w:rsidP="00876D5B">
      <w:pPr>
        <w:pStyle w:val="TextoNormalCentrado"/>
      </w:pPr>
      <w:r>
        <w:t xml:space="preserve"> </w:t>
      </w:r>
      <w:r>
        <w:t xml:space="preserve"> </w:t>
      </w:r>
      <w:r>
        <w:t xml:space="preserve"> </w:t>
      </w:r>
      <w:r>
        <w:t> ECLI:ES:TC:2023:205A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712-2023, promovido en proceso contencioso-administrativo.</w:t>
      </w:r>
    </w:p>
    <w:bookmarkStart w:id="85" w:name="AUTO_2023_206"/>
    <w:p w:rsidR="00876D5B" w:rsidRDefault="00876D5B" w:rsidP="00876D5B">
      <w:pPr>
        <w:pStyle w:val="TextoNormalNegrita"/>
      </w:pPr>
      <w:r>
        <w:fldChar w:fldCharType="begin"/>
      </w:r>
      <w:r>
        <w:instrText xml:space="preserve"> HYPERLINK "http://hj.tribunalconstitucional.es/es/Resolucion/Show/29429" \o "Ver resolución" </w:instrText>
      </w:r>
      <w:r>
        <w:fldChar w:fldCharType="separate"/>
      </w:r>
      <w:r>
        <w:t>• Sección Tercera. AUTO 206/2023, de 24 de abril de 2023</w:t>
      </w:r>
      <w:r>
        <w:fldChar w:fldCharType="end"/>
      </w:r>
      <w:bookmarkEnd w:id="85"/>
    </w:p>
    <w:p w:rsidR="00876D5B" w:rsidRDefault="00876D5B" w:rsidP="00876D5B">
      <w:pPr>
        <w:pStyle w:val="TextoNormalSinNegrita"/>
      </w:pPr>
      <w:r>
        <w:t xml:space="preserve"> </w:t>
      </w:r>
      <w:r>
        <w:t xml:space="preserve"> </w:t>
      </w:r>
      <w:r>
        <w:t xml:space="preserve"> </w:t>
      </w:r>
      <w:r>
        <w:t> Recurso de amparo 714-2023.</w:t>
      </w:r>
    </w:p>
    <w:p w:rsidR="00876D5B" w:rsidRDefault="00876D5B" w:rsidP="00876D5B">
      <w:pPr>
        <w:pStyle w:val="TextoNormalCentrado"/>
      </w:pPr>
      <w:r>
        <w:t xml:space="preserve"> </w:t>
      </w:r>
      <w:r>
        <w:t xml:space="preserve"> </w:t>
      </w:r>
      <w:r>
        <w:t xml:space="preserve"> </w:t>
      </w:r>
      <w:r>
        <w:t> ECLI:ES:TC:2023:206A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714-2023, promovido en proceso contencioso-administrativo.</w:t>
      </w:r>
    </w:p>
    <w:bookmarkStart w:id="86" w:name="AUTO_2023_207"/>
    <w:p w:rsidR="00876D5B" w:rsidRDefault="00876D5B" w:rsidP="00876D5B">
      <w:pPr>
        <w:pStyle w:val="TextoNormalNegrita"/>
      </w:pPr>
      <w:r>
        <w:fldChar w:fldCharType="begin"/>
      </w:r>
      <w:r>
        <w:instrText xml:space="preserve"> HYPERLINK "http://hj.tribunalconstitucional.es/es/Resolucion/Show/29430" \o "Ver resolución" </w:instrText>
      </w:r>
      <w:r>
        <w:fldChar w:fldCharType="separate"/>
      </w:r>
      <w:r>
        <w:t>• Sección Tercera. AUTO 207/2023, de 24 de abril de 2023</w:t>
      </w:r>
      <w:r>
        <w:fldChar w:fldCharType="end"/>
      </w:r>
      <w:bookmarkEnd w:id="86"/>
    </w:p>
    <w:p w:rsidR="00876D5B" w:rsidRDefault="00876D5B" w:rsidP="00876D5B">
      <w:pPr>
        <w:pStyle w:val="TextoNormalSinNegrita"/>
      </w:pPr>
      <w:r>
        <w:t xml:space="preserve"> </w:t>
      </w:r>
      <w:r>
        <w:t xml:space="preserve"> </w:t>
      </w:r>
      <w:r>
        <w:t xml:space="preserve"> </w:t>
      </w:r>
      <w:r>
        <w:t> Recurso de amparo 934-2023.</w:t>
      </w:r>
    </w:p>
    <w:p w:rsidR="00876D5B" w:rsidRDefault="00876D5B" w:rsidP="00876D5B">
      <w:pPr>
        <w:pStyle w:val="TextoNormalCentrado"/>
      </w:pPr>
      <w:r>
        <w:t xml:space="preserve"> </w:t>
      </w:r>
      <w:r>
        <w:t xml:space="preserve"> </w:t>
      </w:r>
      <w:r>
        <w:t xml:space="preserve"> </w:t>
      </w:r>
      <w:r>
        <w:t> ECLI:ES:TC:2023:207A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934-2023, promovido en proceso contencioso-administrativo.</w:t>
      </w:r>
    </w:p>
    <w:bookmarkStart w:id="87" w:name="AUTO_2023_208"/>
    <w:p w:rsidR="00876D5B" w:rsidRDefault="00876D5B" w:rsidP="00876D5B">
      <w:pPr>
        <w:pStyle w:val="TextoNormalNegrita"/>
      </w:pPr>
      <w:r>
        <w:lastRenderedPageBreak/>
        <w:fldChar w:fldCharType="begin"/>
      </w:r>
      <w:r>
        <w:instrText xml:space="preserve"> HYPERLINK "http://hj.tribunalconstitucional.es/es/Resolucion/Show/29431" \o "Ver resolución" </w:instrText>
      </w:r>
      <w:r>
        <w:fldChar w:fldCharType="separate"/>
      </w:r>
      <w:r>
        <w:t>• Sección Tercera. AUTO 208/2023, de 24 de abril de 2023</w:t>
      </w:r>
      <w:r>
        <w:fldChar w:fldCharType="end"/>
      </w:r>
      <w:bookmarkEnd w:id="87"/>
    </w:p>
    <w:p w:rsidR="00876D5B" w:rsidRDefault="00876D5B" w:rsidP="00876D5B">
      <w:pPr>
        <w:pStyle w:val="TextoNormalSinNegrita"/>
      </w:pPr>
      <w:r>
        <w:t xml:space="preserve"> </w:t>
      </w:r>
      <w:r>
        <w:t xml:space="preserve"> </w:t>
      </w:r>
      <w:r>
        <w:t xml:space="preserve"> </w:t>
      </w:r>
      <w:r>
        <w:t> Recurso de amparo 992-2023.</w:t>
      </w:r>
    </w:p>
    <w:p w:rsidR="00876D5B" w:rsidRDefault="00876D5B" w:rsidP="00876D5B">
      <w:pPr>
        <w:pStyle w:val="TextoNormalCentrado"/>
      </w:pPr>
      <w:r>
        <w:t xml:space="preserve"> </w:t>
      </w:r>
      <w:r>
        <w:t xml:space="preserve"> </w:t>
      </w:r>
      <w:r>
        <w:t xml:space="preserve"> </w:t>
      </w:r>
      <w:r>
        <w:t> ECLI:ES:TC:2023:208A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992-2023, promovido en proceso contencioso-administrativo.</w:t>
      </w:r>
    </w:p>
    <w:bookmarkStart w:id="88" w:name="AUTO_2023_209"/>
    <w:p w:rsidR="00876D5B" w:rsidRDefault="00876D5B" w:rsidP="00876D5B">
      <w:pPr>
        <w:pStyle w:val="TextoNormalNegrita"/>
      </w:pPr>
      <w:r>
        <w:fldChar w:fldCharType="begin"/>
      </w:r>
      <w:r>
        <w:instrText xml:space="preserve"> HYPERLINK "http://hj.tribunalconstitucional.es/es/Resolucion/Show/29432" \o "Ver resolución" </w:instrText>
      </w:r>
      <w:r>
        <w:fldChar w:fldCharType="separate"/>
      </w:r>
      <w:r>
        <w:t>• Sección Tercera. AUTO 209/2023, de 24 de abril de 2023</w:t>
      </w:r>
      <w:r>
        <w:fldChar w:fldCharType="end"/>
      </w:r>
      <w:bookmarkEnd w:id="88"/>
    </w:p>
    <w:p w:rsidR="00876D5B" w:rsidRDefault="00876D5B" w:rsidP="00876D5B">
      <w:pPr>
        <w:pStyle w:val="TextoNormalSinNegrita"/>
      </w:pPr>
      <w:r>
        <w:t xml:space="preserve"> </w:t>
      </w:r>
      <w:r>
        <w:t xml:space="preserve"> </w:t>
      </w:r>
      <w:r>
        <w:t xml:space="preserve"> </w:t>
      </w:r>
      <w:r>
        <w:t> Recurso de amparo 1029-2023.</w:t>
      </w:r>
    </w:p>
    <w:p w:rsidR="00876D5B" w:rsidRDefault="00876D5B" w:rsidP="00876D5B">
      <w:pPr>
        <w:pStyle w:val="TextoNormalCentrado"/>
      </w:pPr>
      <w:r>
        <w:t xml:space="preserve"> </w:t>
      </w:r>
      <w:r>
        <w:t xml:space="preserve"> </w:t>
      </w:r>
      <w:r>
        <w:t xml:space="preserve"> </w:t>
      </w:r>
      <w:r>
        <w:t> ECLI:ES:TC:2023:209A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1029-2023, promovido en proceso contencioso-administrativo.</w:t>
      </w:r>
    </w:p>
    <w:bookmarkStart w:id="89" w:name="AUTO_2023_210"/>
    <w:p w:rsidR="00876D5B" w:rsidRDefault="00876D5B" w:rsidP="00876D5B">
      <w:pPr>
        <w:pStyle w:val="TextoNormalNegrita"/>
      </w:pPr>
      <w:r>
        <w:fldChar w:fldCharType="begin"/>
      </w:r>
      <w:r>
        <w:instrText xml:space="preserve"> HYPERLINK "http://hj.tribunalconstitucional.es/es/Resolucion/Show/29433" \o "Ver resolución" </w:instrText>
      </w:r>
      <w:r>
        <w:fldChar w:fldCharType="separate"/>
      </w:r>
      <w:r>
        <w:t>• Sección Tercera. AUTO 210/2023, de 24 de abril de 2023</w:t>
      </w:r>
      <w:r>
        <w:fldChar w:fldCharType="end"/>
      </w:r>
      <w:bookmarkEnd w:id="89"/>
    </w:p>
    <w:p w:rsidR="00876D5B" w:rsidRDefault="00876D5B" w:rsidP="00876D5B">
      <w:pPr>
        <w:pStyle w:val="TextoNormalSinNegrita"/>
      </w:pPr>
      <w:r>
        <w:t xml:space="preserve"> </w:t>
      </w:r>
      <w:r>
        <w:t xml:space="preserve"> </w:t>
      </w:r>
      <w:r>
        <w:t xml:space="preserve"> </w:t>
      </w:r>
      <w:r>
        <w:t> Recurso de amparo 1031-2023.</w:t>
      </w:r>
    </w:p>
    <w:p w:rsidR="00876D5B" w:rsidRDefault="00876D5B" w:rsidP="00876D5B">
      <w:pPr>
        <w:pStyle w:val="TextoNormalCentrado"/>
      </w:pPr>
      <w:r>
        <w:t xml:space="preserve"> </w:t>
      </w:r>
      <w:r>
        <w:t xml:space="preserve"> </w:t>
      </w:r>
      <w:r>
        <w:t xml:space="preserve"> </w:t>
      </w:r>
      <w:r>
        <w:t> ECLI:ES:TC:2023:210A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1031-2023, promovido en proceso contencioso-administrativo.</w:t>
      </w:r>
    </w:p>
    <w:bookmarkStart w:id="90" w:name="AUTO_2023_211"/>
    <w:p w:rsidR="00876D5B" w:rsidRDefault="00876D5B" w:rsidP="00876D5B">
      <w:pPr>
        <w:pStyle w:val="TextoNormalNegrita"/>
      </w:pPr>
      <w:r>
        <w:fldChar w:fldCharType="begin"/>
      </w:r>
      <w:r>
        <w:instrText xml:space="preserve"> HYPERLINK "http://hj.tribunalconstitucional.es/es/Resolucion/Show/29445" \o "Ver resolución" </w:instrText>
      </w:r>
      <w:r>
        <w:fldChar w:fldCharType="separate"/>
      </w:r>
      <w:r>
        <w:t>• Sala Segunda. AUTO 211/2023, de 8 de mayo de 2023</w:t>
      </w:r>
      <w:r>
        <w:fldChar w:fldCharType="end"/>
      </w:r>
      <w:bookmarkEnd w:id="90"/>
    </w:p>
    <w:p w:rsidR="00876D5B" w:rsidRDefault="00876D5B" w:rsidP="00876D5B">
      <w:pPr>
        <w:pStyle w:val="TextoNormalSinNegrita"/>
      </w:pPr>
      <w:r>
        <w:t xml:space="preserve"> </w:t>
      </w:r>
      <w:r>
        <w:t xml:space="preserve"> </w:t>
      </w:r>
      <w:r>
        <w:t xml:space="preserve"> </w:t>
      </w:r>
      <w:r>
        <w:t> Recurso de amparo 6347-2021.</w:t>
      </w:r>
    </w:p>
    <w:p w:rsidR="00876D5B" w:rsidRDefault="00876D5B" w:rsidP="00876D5B">
      <w:pPr>
        <w:pStyle w:val="TextoNormalCentrado"/>
      </w:pPr>
      <w:r>
        <w:t xml:space="preserve"> </w:t>
      </w:r>
      <w:r>
        <w:t xml:space="preserve"> </w:t>
      </w:r>
      <w:r>
        <w:t xml:space="preserve"> </w:t>
      </w:r>
      <w:r>
        <w:t> ECLI:ES:TC:2023:211A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6347-2021, promovido en proceso contencioso-administrativo.</w:t>
      </w:r>
    </w:p>
    <w:bookmarkStart w:id="91" w:name="AUTO_2023_212"/>
    <w:p w:rsidR="00876D5B" w:rsidRDefault="00876D5B" w:rsidP="00876D5B">
      <w:pPr>
        <w:pStyle w:val="TextoNormalNegrita"/>
      </w:pPr>
      <w:r>
        <w:fldChar w:fldCharType="begin"/>
      </w:r>
      <w:r>
        <w:instrText xml:space="preserve"> HYPERLINK "http://hj.tribunalconstitucional.es/es/Resolucion/Show/29446" \o "Ver resolución" </w:instrText>
      </w:r>
      <w:r>
        <w:fldChar w:fldCharType="separate"/>
      </w:r>
      <w:r>
        <w:t>• Sección Tercera. AUTO 212/2023, de 8 de mayo de 2023</w:t>
      </w:r>
      <w:r>
        <w:fldChar w:fldCharType="end"/>
      </w:r>
      <w:bookmarkEnd w:id="91"/>
    </w:p>
    <w:p w:rsidR="00876D5B" w:rsidRDefault="00876D5B" w:rsidP="00876D5B">
      <w:pPr>
        <w:pStyle w:val="TextoNormalSinNegrita"/>
      </w:pPr>
      <w:r>
        <w:t xml:space="preserve"> </w:t>
      </w:r>
      <w:r>
        <w:t xml:space="preserve"> </w:t>
      </w:r>
      <w:r>
        <w:t xml:space="preserve"> </w:t>
      </w:r>
      <w:r>
        <w:t> Recurso de amparo 1354-2022.</w:t>
      </w:r>
    </w:p>
    <w:p w:rsidR="00876D5B" w:rsidRDefault="00876D5B" w:rsidP="00876D5B">
      <w:pPr>
        <w:pStyle w:val="TextoNormalCentrado"/>
      </w:pPr>
      <w:r>
        <w:t xml:space="preserve"> </w:t>
      </w:r>
      <w:r>
        <w:t xml:space="preserve"> </w:t>
      </w:r>
      <w:r>
        <w:t xml:space="preserve"> </w:t>
      </w:r>
      <w:r>
        <w:t> ECLI:ES:TC:2023:212A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1354-2022, promovido en proceso contencioso-administrativo.</w:t>
      </w:r>
    </w:p>
    <w:bookmarkStart w:id="92" w:name="AUTO_2023_213"/>
    <w:p w:rsidR="00876D5B" w:rsidRDefault="00876D5B" w:rsidP="00876D5B">
      <w:pPr>
        <w:pStyle w:val="TextoNormalNegrita"/>
      </w:pPr>
      <w:r>
        <w:lastRenderedPageBreak/>
        <w:fldChar w:fldCharType="begin"/>
      </w:r>
      <w:r>
        <w:instrText xml:space="preserve"> HYPERLINK "http://hj.tribunalconstitucional.es/es/Resolucion/Show/29447" \o "Ver resolución" </w:instrText>
      </w:r>
      <w:r>
        <w:fldChar w:fldCharType="separate"/>
      </w:r>
      <w:r>
        <w:t>• Sección Tercera. AUTO 213/2023, de 8 de mayo de 2023</w:t>
      </w:r>
      <w:r>
        <w:fldChar w:fldCharType="end"/>
      </w:r>
      <w:bookmarkEnd w:id="92"/>
    </w:p>
    <w:p w:rsidR="00876D5B" w:rsidRDefault="00876D5B" w:rsidP="00876D5B">
      <w:pPr>
        <w:pStyle w:val="TextoNormalSinNegrita"/>
      </w:pPr>
      <w:r>
        <w:t xml:space="preserve"> </w:t>
      </w:r>
      <w:r>
        <w:t xml:space="preserve"> </w:t>
      </w:r>
      <w:r>
        <w:t xml:space="preserve"> </w:t>
      </w:r>
      <w:r>
        <w:t> Recurso de amparo 1779-2022.</w:t>
      </w:r>
    </w:p>
    <w:p w:rsidR="00876D5B" w:rsidRDefault="00876D5B" w:rsidP="00876D5B">
      <w:pPr>
        <w:pStyle w:val="TextoNormalCentrado"/>
      </w:pPr>
      <w:r>
        <w:t xml:space="preserve"> </w:t>
      </w:r>
      <w:r>
        <w:t xml:space="preserve"> </w:t>
      </w:r>
      <w:r>
        <w:t xml:space="preserve"> </w:t>
      </w:r>
      <w:r>
        <w:t> ECLI:ES:TC:2023:213A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1779-2022, promovido en proceso contencioso-administrativo.</w:t>
      </w:r>
    </w:p>
    <w:bookmarkStart w:id="93" w:name="AUTO_2023_214"/>
    <w:p w:rsidR="00876D5B" w:rsidRDefault="00876D5B" w:rsidP="00876D5B">
      <w:pPr>
        <w:pStyle w:val="TextoNormalNegrita"/>
      </w:pPr>
      <w:r>
        <w:fldChar w:fldCharType="begin"/>
      </w:r>
      <w:r>
        <w:instrText xml:space="preserve"> HYPERLINK "http://hj.tribunalconstitucional.es/es/Resolucion/Show/29448" \o "Ver resolución" </w:instrText>
      </w:r>
      <w:r>
        <w:fldChar w:fldCharType="separate"/>
      </w:r>
      <w:r>
        <w:t>• Sección Tercera. AUTO 214/2023, de 8 de mayo de 2023</w:t>
      </w:r>
      <w:r>
        <w:fldChar w:fldCharType="end"/>
      </w:r>
      <w:bookmarkEnd w:id="93"/>
    </w:p>
    <w:p w:rsidR="00876D5B" w:rsidRDefault="00876D5B" w:rsidP="00876D5B">
      <w:pPr>
        <w:pStyle w:val="TextoNormalSinNegrita"/>
      </w:pPr>
      <w:r>
        <w:t xml:space="preserve"> </w:t>
      </w:r>
      <w:r>
        <w:t xml:space="preserve"> </w:t>
      </w:r>
      <w:r>
        <w:t xml:space="preserve"> </w:t>
      </w:r>
      <w:r>
        <w:t> Recurso de amparo 2032-2022.</w:t>
      </w:r>
    </w:p>
    <w:p w:rsidR="00876D5B" w:rsidRDefault="00876D5B" w:rsidP="00876D5B">
      <w:pPr>
        <w:pStyle w:val="TextoNormalCentrado"/>
      </w:pPr>
      <w:r>
        <w:t xml:space="preserve"> </w:t>
      </w:r>
      <w:r>
        <w:t xml:space="preserve"> </w:t>
      </w:r>
      <w:r>
        <w:t xml:space="preserve"> </w:t>
      </w:r>
      <w:r>
        <w:t> ECLI:ES:TC:2023:214A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2032-2022, promovido en proceso contencioso-administrativo.</w:t>
      </w:r>
    </w:p>
    <w:bookmarkStart w:id="94" w:name="AUTO_2023_215"/>
    <w:p w:rsidR="00876D5B" w:rsidRDefault="00876D5B" w:rsidP="00876D5B">
      <w:pPr>
        <w:pStyle w:val="TextoNormalNegrita"/>
      </w:pPr>
      <w:r>
        <w:fldChar w:fldCharType="begin"/>
      </w:r>
      <w:r>
        <w:instrText xml:space="preserve"> HYPERLINK "http://hj.tribunalconstitucional.es/es/Resolucion/Show/29449" \o "Ver resolución" </w:instrText>
      </w:r>
      <w:r>
        <w:fldChar w:fldCharType="separate"/>
      </w:r>
      <w:r>
        <w:t>• Sección Tercera. AUTO 215/2023, de 8 de mayo de 2023</w:t>
      </w:r>
      <w:r>
        <w:fldChar w:fldCharType="end"/>
      </w:r>
      <w:bookmarkEnd w:id="94"/>
    </w:p>
    <w:p w:rsidR="00876D5B" w:rsidRDefault="00876D5B" w:rsidP="00876D5B">
      <w:pPr>
        <w:pStyle w:val="TextoNormalSinNegrita"/>
      </w:pPr>
      <w:r>
        <w:t xml:space="preserve"> </w:t>
      </w:r>
      <w:r>
        <w:t xml:space="preserve"> </w:t>
      </w:r>
      <w:r>
        <w:t xml:space="preserve"> </w:t>
      </w:r>
      <w:r>
        <w:t> Recurso de amparo 2464-2022.</w:t>
      </w:r>
    </w:p>
    <w:p w:rsidR="00876D5B" w:rsidRDefault="00876D5B" w:rsidP="00876D5B">
      <w:pPr>
        <w:pStyle w:val="TextoNormalCentrado"/>
      </w:pPr>
      <w:r>
        <w:t xml:space="preserve"> </w:t>
      </w:r>
      <w:r>
        <w:t xml:space="preserve"> </w:t>
      </w:r>
      <w:r>
        <w:t xml:space="preserve"> </w:t>
      </w:r>
      <w:r>
        <w:t> ECLI:ES:TC:2023:215A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2464-2022, promovido en proceso contencioso-administrativo.</w:t>
      </w:r>
    </w:p>
    <w:bookmarkStart w:id="95" w:name="AUTO_2023_216"/>
    <w:p w:rsidR="00876D5B" w:rsidRDefault="00876D5B" w:rsidP="00876D5B">
      <w:pPr>
        <w:pStyle w:val="TextoNormalNegrita"/>
      </w:pPr>
      <w:r>
        <w:fldChar w:fldCharType="begin"/>
      </w:r>
      <w:r>
        <w:instrText xml:space="preserve"> HYPERLINK "http://hj.tribunalconstitucional.es/es/Resolucion/Show/29450" \o "Ver resolución" </w:instrText>
      </w:r>
      <w:r>
        <w:fldChar w:fldCharType="separate"/>
      </w:r>
      <w:r>
        <w:t>• Sección Tercera. AUTO 216/2023, de 8 de mayo de 2023</w:t>
      </w:r>
      <w:r>
        <w:fldChar w:fldCharType="end"/>
      </w:r>
      <w:bookmarkEnd w:id="95"/>
    </w:p>
    <w:p w:rsidR="00876D5B" w:rsidRDefault="00876D5B" w:rsidP="00876D5B">
      <w:pPr>
        <w:pStyle w:val="TextoNormalSinNegrita"/>
      </w:pPr>
      <w:r>
        <w:t xml:space="preserve"> </w:t>
      </w:r>
      <w:r>
        <w:t xml:space="preserve"> </w:t>
      </w:r>
      <w:r>
        <w:t xml:space="preserve"> </w:t>
      </w:r>
      <w:r>
        <w:t> Recurso de amparo 2714-2022.</w:t>
      </w:r>
    </w:p>
    <w:p w:rsidR="00876D5B" w:rsidRDefault="00876D5B" w:rsidP="00876D5B">
      <w:pPr>
        <w:pStyle w:val="TextoNormalCentrado"/>
      </w:pPr>
      <w:r>
        <w:t xml:space="preserve"> </w:t>
      </w:r>
      <w:r>
        <w:t xml:space="preserve"> </w:t>
      </w:r>
      <w:r>
        <w:t xml:space="preserve"> </w:t>
      </w:r>
      <w:r>
        <w:t> ECLI:ES:TC:2023:216A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2714-2022, promovido por Hermanos Fernández López, S.A., en proceso contencioso-administrativo.</w:t>
      </w:r>
    </w:p>
    <w:bookmarkStart w:id="96" w:name="AUTO_2023_217"/>
    <w:p w:rsidR="00876D5B" w:rsidRDefault="00876D5B" w:rsidP="00876D5B">
      <w:pPr>
        <w:pStyle w:val="TextoNormalNegrita"/>
      </w:pPr>
      <w:r>
        <w:fldChar w:fldCharType="begin"/>
      </w:r>
      <w:r>
        <w:instrText xml:space="preserve"> HYPERLINK "http://hj.tribunalconstitucional.es/es/Resolucion/Show/29451" \o "Ver resolución" </w:instrText>
      </w:r>
      <w:r>
        <w:fldChar w:fldCharType="separate"/>
      </w:r>
      <w:r>
        <w:t>• Sección Tercera. AUTO 217/2023, de 8 de mayo de 2023</w:t>
      </w:r>
      <w:r>
        <w:fldChar w:fldCharType="end"/>
      </w:r>
      <w:bookmarkEnd w:id="96"/>
    </w:p>
    <w:p w:rsidR="00876D5B" w:rsidRDefault="00876D5B" w:rsidP="00876D5B">
      <w:pPr>
        <w:pStyle w:val="TextoNormalSinNegrita"/>
      </w:pPr>
      <w:r>
        <w:t xml:space="preserve"> </w:t>
      </w:r>
      <w:r>
        <w:t xml:space="preserve"> </w:t>
      </w:r>
      <w:r>
        <w:t xml:space="preserve"> </w:t>
      </w:r>
      <w:r>
        <w:t> Recurso de amparo 2969-2022.</w:t>
      </w:r>
    </w:p>
    <w:p w:rsidR="00876D5B" w:rsidRDefault="00876D5B" w:rsidP="00876D5B">
      <w:pPr>
        <w:pStyle w:val="TextoNormalCentrado"/>
      </w:pPr>
      <w:r>
        <w:t xml:space="preserve"> </w:t>
      </w:r>
      <w:r>
        <w:t xml:space="preserve"> </w:t>
      </w:r>
      <w:r>
        <w:t xml:space="preserve"> </w:t>
      </w:r>
      <w:r>
        <w:t> ECLI:ES:TC:2023:217A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2969-2022, promovido en proceso contencioso-administrativo.</w:t>
      </w:r>
    </w:p>
    <w:bookmarkStart w:id="97" w:name="AUTO_2023_218"/>
    <w:p w:rsidR="00876D5B" w:rsidRDefault="00876D5B" w:rsidP="00876D5B">
      <w:pPr>
        <w:pStyle w:val="TextoNormalNegrita"/>
      </w:pPr>
      <w:r>
        <w:lastRenderedPageBreak/>
        <w:fldChar w:fldCharType="begin"/>
      </w:r>
      <w:r>
        <w:instrText xml:space="preserve"> HYPERLINK "http://hj.tribunalconstitucional.es/es/Resolucion/Show/29452" \o "Ver resolución" </w:instrText>
      </w:r>
      <w:r>
        <w:fldChar w:fldCharType="separate"/>
      </w:r>
      <w:r>
        <w:t>• Sección Tercera. AUTO 218/2023, de 8 de mayo de 2023</w:t>
      </w:r>
      <w:r>
        <w:fldChar w:fldCharType="end"/>
      </w:r>
      <w:bookmarkEnd w:id="97"/>
    </w:p>
    <w:p w:rsidR="00876D5B" w:rsidRDefault="00876D5B" w:rsidP="00876D5B">
      <w:pPr>
        <w:pStyle w:val="TextoNormalSinNegrita"/>
      </w:pPr>
      <w:r>
        <w:t xml:space="preserve"> </w:t>
      </w:r>
      <w:r>
        <w:t xml:space="preserve"> </w:t>
      </w:r>
      <w:r>
        <w:t xml:space="preserve"> </w:t>
      </w:r>
      <w:r>
        <w:t> Recurso de amparo 3029-2022.</w:t>
      </w:r>
    </w:p>
    <w:p w:rsidR="00876D5B" w:rsidRDefault="00876D5B" w:rsidP="00876D5B">
      <w:pPr>
        <w:pStyle w:val="TextoNormalCentrado"/>
      </w:pPr>
      <w:r>
        <w:t xml:space="preserve"> </w:t>
      </w:r>
      <w:r>
        <w:t xml:space="preserve"> </w:t>
      </w:r>
      <w:r>
        <w:t xml:space="preserve"> </w:t>
      </w:r>
      <w:r>
        <w:t> ECLI:ES:TC:2023:218A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3029-2022, promovido en proceso contencioso-administrativo.</w:t>
      </w:r>
    </w:p>
    <w:bookmarkStart w:id="98" w:name="AUTO_2023_219"/>
    <w:p w:rsidR="00876D5B" w:rsidRDefault="00876D5B" w:rsidP="00876D5B">
      <w:pPr>
        <w:pStyle w:val="TextoNormalNegrita"/>
      </w:pPr>
      <w:r>
        <w:fldChar w:fldCharType="begin"/>
      </w:r>
      <w:r>
        <w:instrText xml:space="preserve"> HYPERLINK "http://hj.tribunalconstitucional.es/es/Resolucion/Show/29453" \o "Ver resolución" </w:instrText>
      </w:r>
      <w:r>
        <w:fldChar w:fldCharType="separate"/>
      </w:r>
      <w:r>
        <w:t>• Sección Tercera. AUTO 219/2023, de 8 de mayo de 2023</w:t>
      </w:r>
      <w:r>
        <w:fldChar w:fldCharType="end"/>
      </w:r>
      <w:bookmarkEnd w:id="98"/>
    </w:p>
    <w:p w:rsidR="00876D5B" w:rsidRDefault="00876D5B" w:rsidP="00876D5B">
      <w:pPr>
        <w:pStyle w:val="TextoNormalSinNegrita"/>
      </w:pPr>
      <w:r>
        <w:t xml:space="preserve"> </w:t>
      </w:r>
      <w:r>
        <w:t xml:space="preserve"> </w:t>
      </w:r>
      <w:r>
        <w:t xml:space="preserve"> </w:t>
      </w:r>
      <w:r>
        <w:t> Recurso de amparo 3139-2022.</w:t>
      </w:r>
    </w:p>
    <w:p w:rsidR="00876D5B" w:rsidRDefault="00876D5B" w:rsidP="00876D5B">
      <w:pPr>
        <w:pStyle w:val="TextoNormalCentrado"/>
      </w:pPr>
      <w:r>
        <w:t xml:space="preserve"> </w:t>
      </w:r>
      <w:r>
        <w:t xml:space="preserve"> </w:t>
      </w:r>
      <w:r>
        <w:t xml:space="preserve"> </w:t>
      </w:r>
      <w:r>
        <w:t> ECLI:ES:TC:2023:219A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3139-2022, promovido en proceso contencioso-administrativo.</w:t>
      </w:r>
    </w:p>
    <w:bookmarkStart w:id="99" w:name="AUTO_2023_220"/>
    <w:p w:rsidR="00876D5B" w:rsidRDefault="00876D5B" w:rsidP="00876D5B">
      <w:pPr>
        <w:pStyle w:val="TextoNormalNegrita"/>
      </w:pPr>
      <w:r>
        <w:fldChar w:fldCharType="begin"/>
      </w:r>
      <w:r>
        <w:instrText xml:space="preserve"> HYPERLINK "http://hj.tribunalconstitucional.es/es/Resolucion/Show/29454" \o "Ver resolución" </w:instrText>
      </w:r>
      <w:r>
        <w:fldChar w:fldCharType="separate"/>
      </w:r>
      <w:r>
        <w:t>• Sección Tercera. AUTO 220/2023, de 8 de mayo de 2023</w:t>
      </w:r>
      <w:r>
        <w:fldChar w:fldCharType="end"/>
      </w:r>
      <w:bookmarkEnd w:id="99"/>
    </w:p>
    <w:p w:rsidR="00876D5B" w:rsidRDefault="00876D5B" w:rsidP="00876D5B">
      <w:pPr>
        <w:pStyle w:val="TextoNormalSinNegrita"/>
      </w:pPr>
      <w:r>
        <w:t xml:space="preserve"> </w:t>
      </w:r>
      <w:r>
        <w:t xml:space="preserve"> </w:t>
      </w:r>
      <w:r>
        <w:t xml:space="preserve"> </w:t>
      </w:r>
      <w:r>
        <w:t> Recurso de amparo 3161-2022.</w:t>
      </w:r>
    </w:p>
    <w:p w:rsidR="00876D5B" w:rsidRDefault="00876D5B" w:rsidP="00876D5B">
      <w:pPr>
        <w:pStyle w:val="TextoNormalCentrado"/>
      </w:pPr>
      <w:r>
        <w:t xml:space="preserve"> </w:t>
      </w:r>
      <w:r>
        <w:t xml:space="preserve"> </w:t>
      </w:r>
      <w:r>
        <w:t xml:space="preserve"> </w:t>
      </w:r>
      <w:r>
        <w:t> ECLI:ES:TC:2023:220A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3161-2022, promovido por Comar Inversiones Capital, S.A.U., en proceso contencioso-administrativo.</w:t>
      </w:r>
    </w:p>
    <w:bookmarkStart w:id="100" w:name="AUTO_2023_221"/>
    <w:p w:rsidR="00876D5B" w:rsidRDefault="00876D5B" w:rsidP="00876D5B">
      <w:pPr>
        <w:pStyle w:val="TextoNormalNegrita"/>
      </w:pPr>
      <w:r>
        <w:fldChar w:fldCharType="begin"/>
      </w:r>
      <w:r>
        <w:instrText xml:space="preserve"> HYPERLINK "http://hj.tribunalconstitucional.es/es/Resolucion/Show/29455" \o "Ver resolución" </w:instrText>
      </w:r>
      <w:r>
        <w:fldChar w:fldCharType="separate"/>
      </w:r>
      <w:r>
        <w:t>• Sección Tercera. AUTO 221/2023, de 8 de mayo de 2023</w:t>
      </w:r>
      <w:r>
        <w:fldChar w:fldCharType="end"/>
      </w:r>
      <w:bookmarkEnd w:id="100"/>
    </w:p>
    <w:p w:rsidR="00876D5B" w:rsidRDefault="00876D5B" w:rsidP="00876D5B">
      <w:pPr>
        <w:pStyle w:val="TextoNormalSinNegrita"/>
      </w:pPr>
      <w:r>
        <w:t xml:space="preserve"> </w:t>
      </w:r>
      <w:r>
        <w:t xml:space="preserve"> </w:t>
      </w:r>
      <w:r>
        <w:t xml:space="preserve"> </w:t>
      </w:r>
      <w:r>
        <w:t> Recurso de amparo 3182-2022.</w:t>
      </w:r>
    </w:p>
    <w:p w:rsidR="00876D5B" w:rsidRDefault="00876D5B" w:rsidP="00876D5B">
      <w:pPr>
        <w:pStyle w:val="TextoNormalCentrado"/>
      </w:pPr>
      <w:r>
        <w:t xml:space="preserve"> </w:t>
      </w:r>
      <w:r>
        <w:t xml:space="preserve"> </w:t>
      </w:r>
      <w:r>
        <w:t xml:space="preserve"> </w:t>
      </w:r>
      <w:r>
        <w:t> ECLI:ES:TC:2023:221A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3182-2022, promovido en proceso contencioso-administrativo.</w:t>
      </w:r>
    </w:p>
    <w:bookmarkStart w:id="101" w:name="AUTO_2023_222"/>
    <w:p w:rsidR="00876D5B" w:rsidRDefault="00876D5B" w:rsidP="00876D5B">
      <w:pPr>
        <w:pStyle w:val="TextoNormalNegrita"/>
      </w:pPr>
      <w:r>
        <w:fldChar w:fldCharType="begin"/>
      </w:r>
      <w:r>
        <w:instrText xml:space="preserve"> HYPERLINK "http://hj.tribunalconstitucional.es/es/Resolucion/Show/29456" \o "Ver resolución" </w:instrText>
      </w:r>
      <w:r>
        <w:fldChar w:fldCharType="separate"/>
      </w:r>
      <w:r>
        <w:t>• Sección Tercera. AUTO 222/2023, de 8 de mayo de 2023</w:t>
      </w:r>
      <w:r>
        <w:fldChar w:fldCharType="end"/>
      </w:r>
      <w:bookmarkEnd w:id="101"/>
    </w:p>
    <w:p w:rsidR="00876D5B" w:rsidRDefault="00876D5B" w:rsidP="00876D5B">
      <w:pPr>
        <w:pStyle w:val="TextoNormalSinNegrita"/>
      </w:pPr>
      <w:r>
        <w:t xml:space="preserve"> </w:t>
      </w:r>
      <w:r>
        <w:t xml:space="preserve"> </w:t>
      </w:r>
      <w:r>
        <w:t xml:space="preserve"> </w:t>
      </w:r>
      <w:r>
        <w:t> Recurso de amparo 3403-2022.</w:t>
      </w:r>
    </w:p>
    <w:p w:rsidR="00876D5B" w:rsidRDefault="00876D5B" w:rsidP="00876D5B">
      <w:pPr>
        <w:pStyle w:val="TextoNormalCentrado"/>
      </w:pPr>
      <w:r>
        <w:t xml:space="preserve"> </w:t>
      </w:r>
      <w:r>
        <w:t xml:space="preserve"> </w:t>
      </w:r>
      <w:r>
        <w:t xml:space="preserve"> </w:t>
      </w:r>
      <w:r>
        <w:t> ECLI:ES:TC:2023:222A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3403-2022, promovido en proceso contencioso-administrativo.</w:t>
      </w:r>
    </w:p>
    <w:bookmarkStart w:id="102" w:name="AUTO_2023_223"/>
    <w:p w:rsidR="00876D5B" w:rsidRDefault="00876D5B" w:rsidP="00876D5B">
      <w:pPr>
        <w:pStyle w:val="TextoNormalNegrita"/>
      </w:pPr>
      <w:r>
        <w:lastRenderedPageBreak/>
        <w:fldChar w:fldCharType="begin"/>
      </w:r>
      <w:r>
        <w:instrText xml:space="preserve"> HYPERLINK "http://hj.tribunalconstitucional.es/es/Resolucion/Show/29457" \o "Ver resolución" </w:instrText>
      </w:r>
      <w:r>
        <w:fldChar w:fldCharType="separate"/>
      </w:r>
      <w:r>
        <w:t>• Sala Primera. AUTO 223/2023, de 8 de mayo de 2023</w:t>
      </w:r>
      <w:r>
        <w:fldChar w:fldCharType="end"/>
      </w:r>
      <w:bookmarkEnd w:id="102"/>
    </w:p>
    <w:p w:rsidR="00876D5B" w:rsidRDefault="00876D5B" w:rsidP="00876D5B">
      <w:pPr>
        <w:pStyle w:val="TextoNormalSinNegrita"/>
      </w:pPr>
      <w:r>
        <w:t xml:space="preserve"> </w:t>
      </w:r>
      <w:r>
        <w:t xml:space="preserve"> </w:t>
      </w:r>
      <w:r>
        <w:t xml:space="preserve"> </w:t>
      </w:r>
      <w:r>
        <w:t> Recurso de amparo 3586-2022.</w:t>
      </w:r>
    </w:p>
    <w:p w:rsidR="00876D5B" w:rsidRDefault="00876D5B" w:rsidP="00876D5B">
      <w:pPr>
        <w:pStyle w:val="TextoNormalCentradoCursiva"/>
      </w:pPr>
      <w:r>
        <w:t xml:space="preserve"> </w:t>
      </w:r>
      <w:r>
        <w:t xml:space="preserve"> </w:t>
      </w:r>
      <w:r>
        <w:t xml:space="preserve"> </w:t>
      </w:r>
      <w:r>
        <w:t> (BOE núm. 139, de 12 de junio de 2023)</w:t>
      </w:r>
    </w:p>
    <w:p w:rsidR="00876D5B" w:rsidRDefault="00876D5B" w:rsidP="00876D5B">
      <w:pPr>
        <w:pStyle w:val="TextoNormalCentrado"/>
      </w:pPr>
      <w:r>
        <w:t xml:space="preserve"> </w:t>
      </w:r>
      <w:r>
        <w:t xml:space="preserve"> </w:t>
      </w:r>
      <w:r>
        <w:t xml:space="preserve"> </w:t>
      </w:r>
      <w:r>
        <w:t> ECLI:ES:TC:2023:223A</w:t>
      </w:r>
    </w:p>
    <w:p w:rsidR="00876D5B" w:rsidRDefault="00876D5B" w:rsidP="00876D5B">
      <w:pPr>
        <w:pStyle w:val="TextoNormalCentrado"/>
      </w:pPr>
    </w:p>
    <w:p w:rsidR="00876D5B" w:rsidRDefault="00876D5B" w:rsidP="00876D5B">
      <w:pPr>
        <w:pStyle w:val="SntesisDescriptiva"/>
      </w:pPr>
      <w:r w:rsidRPr="00876D5B">
        <w:rPr>
          <w:rStyle w:val="SntesisDescriptivaTtulo"/>
        </w:rPr>
        <w:t xml:space="preserve">Síntesis Descriptiva: </w:t>
      </w:r>
      <w:r>
        <w:t>Inadmite a trámite el recurso de amparo 3586-2022, promovido por la Asociación de Empresarios, Comerciantes y Profesionales de Adeje en proceso contencioso-administrativo.</w:t>
      </w:r>
    </w:p>
    <w:p w:rsidR="00876D5B" w:rsidRDefault="00876D5B" w:rsidP="00876D5B">
      <w:pPr>
        <w:pStyle w:val="SntesisDescriptiva"/>
      </w:pPr>
    </w:p>
    <w:p w:rsidR="00876D5B" w:rsidRDefault="00876D5B" w:rsidP="00876D5B">
      <w:pPr>
        <w:pStyle w:val="SntesisDescriptiva"/>
      </w:pPr>
      <w:r w:rsidRPr="00876D5B">
        <w:rPr>
          <w:rStyle w:val="SntesisDescriptivaTtulo"/>
        </w:rPr>
        <w:t xml:space="preserve">Reseña: </w:t>
      </w:r>
      <w:r>
        <w:t>La demandante de amparo interpuso recurso contencioso-administrativo contra una orden de la Consejería de Comercio del Gobierno de Canarias que ampliaba la superficie útil de un centro comercial de Adeje. Este recurso fue desestimado. El posterior recurso de casación promovido ante el Tribunal Superior de Justicia de Canarias fue inadmitió al considerar la Sala que no encajaba en ninguno de los supuestos previstos en la ley para la casación autonómica.</w:t>
      </w:r>
    </w:p>
    <w:p w:rsidR="00876D5B" w:rsidRDefault="00876D5B" w:rsidP="00876D5B">
      <w:pPr>
        <w:pStyle w:val="SntesisDescriptiva"/>
      </w:pPr>
    </w:p>
    <w:p w:rsidR="00876D5B" w:rsidRDefault="00876D5B" w:rsidP="00876D5B">
      <w:pPr>
        <w:pStyle w:val="SntesisDescriptivaConSeparacion"/>
      </w:pPr>
      <w:r>
        <w:t>Se inadmite el recurso de amparo. El caso carece de especial trascendencia constitucional porque no plantea una cuestión jurídica de relevante y general repercusión social o económica. Este supuesto no hace referencia a la existencia de un criterio cuestionado en multitud de ocasiones, sino al hecho de que ese criterio comporte la negación misma del recurso o la negación de uno de sus presupuestos esenciales. Tampoco se aprecia una negativa manifiesta del deber de acatamiento de la doctrina constitucional, pues en los autos impugnados no se evidencia voluntad deliberada de no obedecer dicha doctrina. Finalmente, se inadmite también por falta de invocación de una lesión verosímil: el Tribunal Superior de Justicia restringe la vía de casación autonómica a casos de necesidad provocados por una contradicción de la doctrina o su apartamiento arbitrario y deliberado, restricción que no resulta arbitraria, irrazonable ni incursa en error patente, por lo que el órgano judicial realizó una interpretación razonable, aunque restrictiva, de la ley.</w:t>
      </w:r>
    </w:p>
    <w:bookmarkStart w:id="103" w:name="AUTO_2023_224"/>
    <w:p w:rsidR="00876D5B" w:rsidRDefault="00876D5B" w:rsidP="00876D5B">
      <w:pPr>
        <w:pStyle w:val="TextoNormalNegrita"/>
      </w:pPr>
      <w:r>
        <w:fldChar w:fldCharType="begin"/>
      </w:r>
      <w:r>
        <w:instrText xml:space="preserve"> HYPERLINK "http://hj.tribunalconstitucional.es/es/Resolucion/Show/29458" \o "Ver resolución" </w:instrText>
      </w:r>
      <w:r>
        <w:fldChar w:fldCharType="separate"/>
      </w:r>
      <w:r>
        <w:t>• Sección Tercera. AUTO 224/2023, de 8 de mayo de 2023</w:t>
      </w:r>
      <w:r>
        <w:fldChar w:fldCharType="end"/>
      </w:r>
      <w:bookmarkEnd w:id="103"/>
    </w:p>
    <w:p w:rsidR="00876D5B" w:rsidRDefault="00876D5B" w:rsidP="00876D5B">
      <w:pPr>
        <w:pStyle w:val="TextoNormalSinNegrita"/>
      </w:pPr>
      <w:r>
        <w:t xml:space="preserve"> </w:t>
      </w:r>
      <w:r>
        <w:t xml:space="preserve"> </w:t>
      </w:r>
      <w:r>
        <w:t xml:space="preserve"> </w:t>
      </w:r>
      <w:r>
        <w:t> Recurso de amparo 4364-2022.</w:t>
      </w:r>
    </w:p>
    <w:p w:rsidR="00876D5B" w:rsidRDefault="00876D5B" w:rsidP="00876D5B">
      <w:pPr>
        <w:pStyle w:val="TextoNormalCentrado"/>
      </w:pPr>
      <w:r>
        <w:t xml:space="preserve"> </w:t>
      </w:r>
      <w:r>
        <w:t xml:space="preserve"> </w:t>
      </w:r>
      <w:r>
        <w:t xml:space="preserve"> </w:t>
      </w:r>
      <w:r>
        <w:t> ECLI:ES:TC:2023:224A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4364-2022, promovido por Foques 33, S.L., en proceso contencioso-administrativo.</w:t>
      </w:r>
    </w:p>
    <w:bookmarkStart w:id="104" w:name="AUTO_2023_225"/>
    <w:p w:rsidR="00876D5B" w:rsidRDefault="00876D5B" w:rsidP="00876D5B">
      <w:pPr>
        <w:pStyle w:val="TextoNormalNegrita"/>
      </w:pPr>
      <w:r>
        <w:fldChar w:fldCharType="begin"/>
      </w:r>
      <w:r>
        <w:instrText xml:space="preserve"> HYPERLINK "http://hj.tribunalconstitucional.es/es/Resolucion/Show/29459" \o "Ver resolución" </w:instrText>
      </w:r>
      <w:r>
        <w:fldChar w:fldCharType="separate"/>
      </w:r>
      <w:r>
        <w:t>• Sección Tercera. AUTO 225/2023, de 8 de mayo de 2023</w:t>
      </w:r>
      <w:r>
        <w:fldChar w:fldCharType="end"/>
      </w:r>
      <w:bookmarkEnd w:id="104"/>
    </w:p>
    <w:p w:rsidR="00876D5B" w:rsidRDefault="00876D5B" w:rsidP="00876D5B">
      <w:pPr>
        <w:pStyle w:val="TextoNormalSinNegrita"/>
      </w:pPr>
      <w:r>
        <w:t xml:space="preserve"> </w:t>
      </w:r>
      <w:r>
        <w:t xml:space="preserve"> </w:t>
      </w:r>
      <w:r>
        <w:t xml:space="preserve"> </w:t>
      </w:r>
      <w:r>
        <w:t> Recurso de amparo 5467-2022.</w:t>
      </w:r>
    </w:p>
    <w:p w:rsidR="00876D5B" w:rsidRDefault="00876D5B" w:rsidP="00876D5B">
      <w:pPr>
        <w:pStyle w:val="TextoNormalCentrado"/>
      </w:pPr>
      <w:r>
        <w:t xml:space="preserve"> </w:t>
      </w:r>
      <w:r>
        <w:t xml:space="preserve"> </w:t>
      </w:r>
      <w:r>
        <w:t xml:space="preserve"> </w:t>
      </w:r>
      <w:r>
        <w:t> ECLI:ES:TC:2023:225A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Acepta una abstención en el recurso de amparo 5467-2022, promovido en proceso contencioso-administrativo.</w:t>
      </w:r>
    </w:p>
    <w:bookmarkStart w:id="105" w:name="AUTO_2023_226"/>
    <w:p w:rsidR="00876D5B" w:rsidRDefault="00876D5B" w:rsidP="00876D5B">
      <w:pPr>
        <w:pStyle w:val="TextoNormalNegrita"/>
      </w:pPr>
      <w:r>
        <w:fldChar w:fldCharType="begin"/>
      </w:r>
      <w:r>
        <w:instrText xml:space="preserve"> HYPERLINK "http://hj.tribunalconstitucional.es/es/Resolucion/Show/29460" \o "Ver resolución" </w:instrText>
      </w:r>
      <w:r>
        <w:fldChar w:fldCharType="separate"/>
      </w:r>
      <w:r>
        <w:t>• Sección Tercera. AUTO 226/2023, de 8 de mayo de 2023</w:t>
      </w:r>
      <w:r>
        <w:fldChar w:fldCharType="end"/>
      </w:r>
      <w:bookmarkEnd w:id="105"/>
    </w:p>
    <w:p w:rsidR="00876D5B" w:rsidRDefault="00876D5B" w:rsidP="00876D5B">
      <w:pPr>
        <w:pStyle w:val="TextoNormalSinNegrita"/>
      </w:pPr>
      <w:r>
        <w:t xml:space="preserve"> </w:t>
      </w:r>
      <w:r>
        <w:t xml:space="preserve"> </w:t>
      </w:r>
      <w:r>
        <w:t xml:space="preserve"> </w:t>
      </w:r>
      <w:r>
        <w:t> Recurso de amparo 5890-2022.</w:t>
      </w:r>
    </w:p>
    <w:p w:rsidR="00876D5B" w:rsidRDefault="00876D5B" w:rsidP="00876D5B">
      <w:pPr>
        <w:pStyle w:val="TextoNormalCentrado"/>
      </w:pPr>
      <w:r>
        <w:t xml:space="preserve"> </w:t>
      </w:r>
      <w:r>
        <w:t xml:space="preserve"> </w:t>
      </w:r>
      <w:r>
        <w:t xml:space="preserve"> </w:t>
      </w:r>
      <w:r>
        <w:t> ECLI:ES:TC:2023:226A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5890-2022, promovido en proceso contencioso-administrativo.</w:t>
      </w:r>
    </w:p>
    <w:bookmarkStart w:id="106" w:name="AUTO_2023_227"/>
    <w:p w:rsidR="00876D5B" w:rsidRDefault="00876D5B" w:rsidP="00876D5B">
      <w:pPr>
        <w:pStyle w:val="TextoNormalNegrita"/>
      </w:pPr>
      <w:r>
        <w:fldChar w:fldCharType="begin"/>
      </w:r>
      <w:r>
        <w:instrText xml:space="preserve"> HYPERLINK "http://hj.tribunalconstitucional.es/es/Resolucion/Show/29461" \o "Ver resolución" </w:instrText>
      </w:r>
      <w:r>
        <w:fldChar w:fldCharType="separate"/>
      </w:r>
      <w:r>
        <w:t>• Sección Tercera. AUTO 227/2023, de 8 de mayo de 2023</w:t>
      </w:r>
      <w:r>
        <w:fldChar w:fldCharType="end"/>
      </w:r>
      <w:bookmarkEnd w:id="106"/>
    </w:p>
    <w:p w:rsidR="00876D5B" w:rsidRDefault="00876D5B" w:rsidP="00876D5B">
      <w:pPr>
        <w:pStyle w:val="TextoNormalSinNegrita"/>
      </w:pPr>
      <w:r>
        <w:t xml:space="preserve"> </w:t>
      </w:r>
      <w:r>
        <w:t xml:space="preserve"> </w:t>
      </w:r>
      <w:r>
        <w:t xml:space="preserve"> </w:t>
      </w:r>
      <w:r>
        <w:t> Recurso de amparo 8176-2022.</w:t>
      </w:r>
    </w:p>
    <w:p w:rsidR="00876D5B" w:rsidRDefault="00876D5B" w:rsidP="00876D5B">
      <w:pPr>
        <w:pStyle w:val="TextoNormalCentrado"/>
      </w:pPr>
      <w:r>
        <w:t xml:space="preserve"> </w:t>
      </w:r>
      <w:r>
        <w:t xml:space="preserve"> </w:t>
      </w:r>
      <w:r>
        <w:t xml:space="preserve"> </w:t>
      </w:r>
      <w:r>
        <w:t> ECLI:ES:TC:2023:227A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8176-2022, promovido en proceso contencioso-administrativo.</w:t>
      </w:r>
    </w:p>
    <w:bookmarkStart w:id="107" w:name="AUTO_2023_228"/>
    <w:p w:rsidR="00876D5B" w:rsidRDefault="00876D5B" w:rsidP="00876D5B">
      <w:pPr>
        <w:pStyle w:val="TextoNormalNegrita"/>
      </w:pPr>
      <w:r>
        <w:fldChar w:fldCharType="begin"/>
      </w:r>
      <w:r>
        <w:instrText xml:space="preserve"> HYPERLINK "http://hj.tribunalconstitucional.es/es/Resolucion/Show/29462" \o "Ver resolución" </w:instrText>
      </w:r>
      <w:r>
        <w:fldChar w:fldCharType="separate"/>
      </w:r>
      <w:r>
        <w:t>• Sección Tercera. AUTO 228/2023, de 8 de mayo de 2023</w:t>
      </w:r>
      <w:r>
        <w:fldChar w:fldCharType="end"/>
      </w:r>
      <w:bookmarkEnd w:id="107"/>
    </w:p>
    <w:p w:rsidR="00876D5B" w:rsidRDefault="00876D5B" w:rsidP="00876D5B">
      <w:pPr>
        <w:pStyle w:val="TextoNormalSinNegrita"/>
      </w:pPr>
      <w:r>
        <w:t xml:space="preserve"> </w:t>
      </w:r>
      <w:r>
        <w:t xml:space="preserve"> </w:t>
      </w:r>
      <w:r>
        <w:t xml:space="preserve"> </w:t>
      </w:r>
      <w:r>
        <w:t> Recurso de amparo 1231-2023.</w:t>
      </w:r>
    </w:p>
    <w:p w:rsidR="00876D5B" w:rsidRDefault="00876D5B" w:rsidP="00876D5B">
      <w:pPr>
        <w:pStyle w:val="TextoNormalCentrado"/>
      </w:pPr>
      <w:r>
        <w:t xml:space="preserve"> </w:t>
      </w:r>
      <w:r>
        <w:t xml:space="preserve"> </w:t>
      </w:r>
      <w:r>
        <w:t xml:space="preserve"> </w:t>
      </w:r>
      <w:r>
        <w:t> ECLI:ES:TC:2023:228A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1231-2023, promovido por Telefónica de España, S.A.U., en proceso contencioso-administrativo.</w:t>
      </w:r>
    </w:p>
    <w:bookmarkStart w:id="108" w:name="AUTO_2023_229"/>
    <w:p w:rsidR="00876D5B" w:rsidRDefault="00876D5B" w:rsidP="00876D5B">
      <w:pPr>
        <w:pStyle w:val="TextoNormalNegrita"/>
      </w:pPr>
      <w:r>
        <w:fldChar w:fldCharType="begin"/>
      </w:r>
      <w:r>
        <w:instrText xml:space="preserve"> HYPERLINK "http://hj.tribunalconstitucional.es/es/Resolucion/Show/29463" \o "Ver resolución" </w:instrText>
      </w:r>
      <w:r>
        <w:fldChar w:fldCharType="separate"/>
      </w:r>
      <w:r>
        <w:t>• Sección Tercera. AUTO 229/2023, de 8 de mayo de 2023</w:t>
      </w:r>
      <w:r>
        <w:fldChar w:fldCharType="end"/>
      </w:r>
      <w:bookmarkEnd w:id="108"/>
    </w:p>
    <w:p w:rsidR="00876D5B" w:rsidRDefault="00876D5B" w:rsidP="00876D5B">
      <w:pPr>
        <w:pStyle w:val="TextoNormalSinNegrita"/>
      </w:pPr>
      <w:r>
        <w:t xml:space="preserve"> </w:t>
      </w:r>
      <w:r>
        <w:t xml:space="preserve"> </w:t>
      </w:r>
      <w:r>
        <w:t xml:space="preserve"> </w:t>
      </w:r>
      <w:r>
        <w:t> Recurso de amparo 1328-2023.</w:t>
      </w:r>
    </w:p>
    <w:p w:rsidR="00876D5B" w:rsidRDefault="00876D5B" w:rsidP="00876D5B">
      <w:pPr>
        <w:pStyle w:val="TextoNormalCentrado"/>
      </w:pPr>
      <w:r>
        <w:t xml:space="preserve"> </w:t>
      </w:r>
      <w:r>
        <w:t xml:space="preserve"> </w:t>
      </w:r>
      <w:r>
        <w:t xml:space="preserve"> </w:t>
      </w:r>
      <w:r>
        <w:t> ECLI:ES:TC:2023:229A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1328-2023, promovido en proceso contencioso-administrativo.</w:t>
      </w:r>
    </w:p>
    <w:bookmarkStart w:id="109" w:name="AUTO_2023_230"/>
    <w:p w:rsidR="00876D5B" w:rsidRDefault="00876D5B" w:rsidP="00876D5B">
      <w:pPr>
        <w:pStyle w:val="TextoNormalNegrita"/>
      </w:pPr>
      <w:r>
        <w:fldChar w:fldCharType="begin"/>
      </w:r>
      <w:r>
        <w:instrText xml:space="preserve"> HYPERLINK "http://hj.tribunalconstitucional.es/es/Resolucion/Show/29464" \o "Ver resolución" </w:instrText>
      </w:r>
      <w:r>
        <w:fldChar w:fldCharType="separate"/>
      </w:r>
      <w:r>
        <w:t>• Sección Tercera. AUTO 230/2023, de 8 de mayo de 2023</w:t>
      </w:r>
      <w:r>
        <w:fldChar w:fldCharType="end"/>
      </w:r>
      <w:bookmarkEnd w:id="109"/>
    </w:p>
    <w:p w:rsidR="00876D5B" w:rsidRDefault="00876D5B" w:rsidP="00876D5B">
      <w:pPr>
        <w:pStyle w:val="TextoNormalSinNegrita"/>
      </w:pPr>
      <w:r>
        <w:lastRenderedPageBreak/>
        <w:t xml:space="preserve"> </w:t>
      </w:r>
      <w:r>
        <w:t xml:space="preserve"> </w:t>
      </w:r>
      <w:r>
        <w:t xml:space="preserve"> </w:t>
      </w:r>
      <w:r>
        <w:t> Recurso de amparo 1330-2023.</w:t>
      </w:r>
    </w:p>
    <w:p w:rsidR="00876D5B" w:rsidRDefault="00876D5B" w:rsidP="00876D5B">
      <w:pPr>
        <w:pStyle w:val="TextoNormalCentrado"/>
      </w:pPr>
      <w:r>
        <w:t xml:space="preserve"> </w:t>
      </w:r>
      <w:r>
        <w:t xml:space="preserve"> </w:t>
      </w:r>
      <w:r>
        <w:t xml:space="preserve"> </w:t>
      </w:r>
      <w:r>
        <w:t> ECLI:ES:TC:2023:230A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1330-2023, promovido en proceso contencioso-administrativo.</w:t>
      </w:r>
    </w:p>
    <w:bookmarkStart w:id="110" w:name="AUTO_2023_231"/>
    <w:p w:rsidR="00876D5B" w:rsidRDefault="00876D5B" w:rsidP="00876D5B">
      <w:pPr>
        <w:pStyle w:val="TextoNormalNegrita"/>
      </w:pPr>
      <w:r>
        <w:fldChar w:fldCharType="begin"/>
      </w:r>
      <w:r>
        <w:instrText xml:space="preserve"> HYPERLINK "http://hj.tribunalconstitucional.es/es/Resolucion/Show/29465" \o "Ver resolución" </w:instrText>
      </w:r>
      <w:r>
        <w:fldChar w:fldCharType="separate"/>
      </w:r>
      <w:r>
        <w:t>• Sección Tercera. AUTO 231/2023, de 8 de mayo de 2023</w:t>
      </w:r>
      <w:r>
        <w:fldChar w:fldCharType="end"/>
      </w:r>
      <w:bookmarkEnd w:id="110"/>
    </w:p>
    <w:p w:rsidR="00876D5B" w:rsidRDefault="00876D5B" w:rsidP="00876D5B">
      <w:pPr>
        <w:pStyle w:val="TextoNormalSinNegrita"/>
      </w:pPr>
      <w:r>
        <w:t xml:space="preserve"> </w:t>
      </w:r>
      <w:r>
        <w:t xml:space="preserve"> </w:t>
      </w:r>
      <w:r>
        <w:t xml:space="preserve"> </w:t>
      </w:r>
      <w:r>
        <w:t> Recurso de amparo 1460-2023.</w:t>
      </w:r>
    </w:p>
    <w:p w:rsidR="00876D5B" w:rsidRDefault="00876D5B" w:rsidP="00876D5B">
      <w:pPr>
        <w:pStyle w:val="TextoNormalCentrado"/>
      </w:pPr>
      <w:r>
        <w:t xml:space="preserve"> </w:t>
      </w:r>
      <w:r>
        <w:t xml:space="preserve"> </w:t>
      </w:r>
      <w:r>
        <w:t xml:space="preserve"> </w:t>
      </w:r>
      <w:r>
        <w:t> ECLI:ES:TC:2023:231A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1460-2023, promovido en proceso contencioso-administrativo.</w:t>
      </w:r>
    </w:p>
    <w:bookmarkStart w:id="111" w:name="AUTO_2023_232"/>
    <w:p w:rsidR="00876D5B" w:rsidRDefault="00876D5B" w:rsidP="00876D5B">
      <w:pPr>
        <w:pStyle w:val="TextoNormalNegrita"/>
      </w:pPr>
      <w:r>
        <w:fldChar w:fldCharType="begin"/>
      </w:r>
      <w:r>
        <w:instrText xml:space="preserve"> HYPERLINK "http://hj.tribunalconstitucional.es/es/Resolucion/Show/29466" \o "Ver resolución" </w:instrText>
      </w:r>
      <w:r>
        <w:fldChar w:fldCharType="separate"/>
      </w:r>
      <w:r>
        <w:t>• Sección Tercera. AUTO 232/2023, de 8 de mayo de 2023</w:t>
      </w:r>
      <w:r>
        <w:fldChar w:fldCharType="end"/>
      </w:r>
      <w:bookmarkEnd w:id="111"/>
    </w:p>
    <w:p w:rsidR="00876D5B" w:rsidRDefault="00876D5B" w:rsidP="00876D5B">
      <w:pPr>
        <w:pStyle w:val="TextoNormalSinNegrita"/>
      </w:pPr>
      <w:r>
        <w:t xml:space="preserve"> </w:t>
      </w:r>
      <w:r>
        <w:t xml:space="preserve"> </w:t>
      </w:r>
      <w:r>
        <w:t xml:space="preserve"> </w:t>
      </w:r>
      <w:r>
        <w:t> Recurso de amparo 1464-2023.</w:t>
      </w:r>
    </w:p>
    <w:p w:rsidR="00876D5B" w:rsidRDefault="00876D5B" w:rsidP="00876D5B">
      <w:pPr>
        <w:pStyle w:val="TextoNormalCentrado"/>
      </w:pPr>
      <w:r>
        <w:t xml:space="preserve"> </w:t>
      </w:r>
      <w:r>
        <w:t xml:space="preserve"> </w:t>
      </w:r>
      <w:r>
        <w:t xml:space="preserve"> </w:t>
      </w:r>
      <w:r>
        <w:t> ECLI:ES:TC:2023:232A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1464-2023, promovido en proceso contencioso-administrativo.</w:t>
      </w:r>
    </w:p>
    <w:bookmarkStart w:id="112" w:name="AUTO_2023_233"/>
    <w:p w:rsidR="00876D5B" w:rsidRDefault="00876D5B" w:rsidP="00876D5B">
      <w:pPr>
        <w:pStyle w:val="TextoNormalNegrita"/>
      </w:pPr>
      <w:r>
        <w:fldChar w:fldCharType="begin"/>
      </w:r>
      <w:r>
        <w:instrText xml:space="preserve"> HYPERLINK "http://hj.tribunalconstitucional.es/es/Resolucion/Show/29467" \o "Ver resolución" </w:instrText>
      </w:r>
      <w:r>
        <w:fldChar w:fldCharType="separate"/>
      </w:r>
      <w:r>
        <w:t>• Sección Tercera. AUTO 233/2023, de 8 de mayo de 2023</w:t>
      </w:r>
      <w:r>
        <w:fldChar w:fldCharType="end"/>
      </w:r>
      <w:bookmarkEnd w:id="112"/>
    </w:p>
    <w:p w:rsidR="00876D5B" w:rsidRDefault="00876D5B" w:rsidP="00876D5B">
      <w:pPr>
        <w:pStyle w:val="TextoNormalSinNegrita"/>
      </w:pPr>
      <w:r>
        <w:t xml:space="preserve"> </w:t>
      </w:r>
      <w:r>
        <w:t xml:space="preserve"> </w:t>
      </w:r>
      <w:r>
        <w:t xml:space="preserve"> </w:t>
      </w:r>
      <w:r>
        <w:t> Recurso de amparo 1500-2023.</w:t>
      </w:r>
    </w:p>
    <w:p w:rsidR="00876D5B" w:rsidRDefault="00876D5B" w:rsidP="00876D5B">
      <w:pPr>
        <w:pStyle w:val="TextoNormalCentrado"/>
      </w:pPr>
      <w:r>
        <w:t xml:space="preserve"> </w:t>
      </w:r>
      <w:r>
        <w:t xml:space="preserve"> </w:t>
      </w:r>
      <w:r>
        <w:t xml:space="preserve"> </w:t>
      </w:r>
      <w:r>
        <w:t> ECLI:ES:TC:2023:233A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1500-2023, promovido en proceso contencioso-administrativo.</w:t>
      </w:r>
    </w:p>
    <w:bookmarkStart w:id="113" w:name="AUTO_2023_234"/>
    <w:p w:rsidR="00876D5B" w:rsidRDefault="00876D5B" w:rsidP="00876D5B">
      <w:pPr>
        <w:pStyle w:val="TextoNormalNegrita"/>
      </w:pPr>
      <w:r>
        <w:fldChar w:fldCharType="begin"/>
      </w:r>
      <w:r>
        <w:instrText xml:space="preserve"> HYPERLINK "http://hj.tribunalconstitucional.es/es/Resolucion/Show/29468" \o "Ver resolución" </w:instrText>
      </w:r>
      <w:r>
        <w:fldChar w:fldCharType="separate"/>
      </w:r>
      <w:r>
        <w:t>• Sección Segunda. AUTO 234/2023, de 8 de mayo de 2023</w:t>
      </w:r>
      <w:r>
        <w:fldChar w:fldCharType="end"/>
      </w:r>
      <w:bookmarkEnd w:id="113"/>
    </w:p>
    <w:p w:rsidR="00876D5B" w:rsidRDefault="00876D5B" w:rsidP="00876D5B">
      <w:pPr>
        <w:pStyle w:val="TextoNormalSinNegrita"/>
      </w:pPr>
      <w:r>
        <w:t xml:space="preserve"> </w:t>
      </w:r>
      <w:r>
        <w:t xml:space="preserve"> </w:t>
      </w:r>
      <w:r>
        <w:t xml:space="preserve"> </w:t>
      </w:r>
      <w:r>
        <w:t> Recurso de amparo 1860-2023.</w:t>
      </w:r>
    </w:p>
    <w:p w:rsidR="00876D5B" w:rsidRDefault="00876D5B" w:rsidP="00876D5B">
      <w:pPr>
        <w:pStyle w:val="TextoNormalCentrado"/>
      </w:pPr>
      <w:r>
        <w:t xml:space="preserve"> </w:t>
      </w:r>
      <w:r>
        <w:t xml:space="preserve"> </w:t>
      </w:r>
      <w:r>
        <w:t xml:space="preserve"> </w:t>
      </w:r>
      <w:r>
        <w:t> ECLI:ES:TC:2023:234A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por el Ministerio Fiscal en relación con la providencia de inadmisión del recurso de amparo 1860-2023, promovido por don Carlos Américo Suzacq Fiser en causa penal.</w:t>
      </w:r>
    </w:p>
    <w:bookmarkStart w:id="114" w:name="AUTO_2023_235"/>
    <w:p w:rsidR="00876D5B" w:rsidRDefault="00876D5B" w:rsidP="00876D5B">
      <w:pPr>
        <w:pStyle w:val="TextoNormalNegrita"/>
      </w:pPr>
      <w:r>
        <w:lastRenderedPageBreak/>
        <w:fldChar w:fldCharType="begin"/>
      </w:r>
      <w:r>
        <w:instrText xml:space="preserve"> HYPERLINK "http://hj.tribunalconstitucional.es/es/Resolucion/Show/29469" \o "Ver resolución" </w:instrText>
      </w:r>
      <w:r>
        <w:fldChar w:fldCharType="separate"/>
      </w:r>
      <w:r>
        <w:t>• Pleno. AUTO 235/2023, de 9 de mayo de 2023</w:t>
      </w:r>
      <w:r>
        <w:fldChar w:fldCharType="end"/>
      </w:r>
      <w:bookmarkEnd w:id="114"/>
    </w:p>
    <w:p w:rsidR="00876D5B" w:rsidRDefault="00876D5B" w:rsidP="00876D5B">
      <w:pPr>
        <w:pStyle w:val="TextoNormalSinNegrita"/>
      </w:pPr>
      <w:r>
        <w:t xml:space="preserve"> </w:t>
      </w:r>
      <w:r>
        <w:t xml:space="preserve"> </w:t>
      </w:r>
      <w:r>
        <w:t xml:space="preserve"> </w:t>
      </w:r>
      <w:r>
        <w:t> Recurso de inconstitucionalidad 1798-2021.</w:t>
      </w:r>
    </w:p>
    <w:p w:rsidR="00876D5B" w:rsidRDefault="00876D5B" w:rsidP="00876D5B">
      <w:pPr>
        <w:pStyle w:val="TextoNormalCentradoCursiva"/>
      </w:pPr>
      <w:r>
        <w:t xml:space="preserve"> </w:t>
      </w:r>
      <w:r>
        <w:t xml:space="preserve"> </w:t>
      </w:r>
      <w:r>
        <w:t xml:space="preserve"> </w:t>
      </w:r>
      <w:r>
        <w:t> (BOE núm. 139, de 12 de junio de 2023)</w:t>
      </w:r>
    </w:p>
    <w:p w:rsidR="00876D5B" w:rsidRDefault="00876D5B" w:rsidP="00876D5B">
      <w:pPr>
        <w:pStyle w:val="TextoNormalCentrado"/>
      </w:pPr>
      <w:r>
        <w:t xml:space="preserve"> </w:t>
      </w:r>
      <w:r>
        <w:t xml:space="preserve"> </w:t>
      </w:r>
      <w:r>
        <w:t xml:space="preserve"> </w:t>
      </w:r>
      <w:r>
        <w:t> ECLI:ES:TC:2023:235A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en relación con el ATC 69/2023, de 21 de febrero, que declara la pérdida sobrevenida de objeto de la recusación formulada en el recurso de inconstitucionalidad 5630-2022 e inadmite las planteadas en otros siete recursos de inconstitucionalidad.</w:t>
      </w:r>
    </w:p>
    <w:bookmarkStart w:id="115" w:name="AUTO_2023_236"/>
    <w:p w:rsidR="00876D5B" w:rsidRDefault="00876D5B" w:rsidP="00876D5B">
      <w:pPr>
        <w:pStyle w:val="TextoNormalNegrita"/>
      </w:pPr>
      <w:r>
        <w:fldChar w:fldCharType="begin"/>
      </w:r>
      <w:r>
        <w:instrText xml:space="preserve"> HYPERLINK "http://hj.tribunalconstitucional.es/es/Resolucion/Show/29470" \o "Ver resolución" </w:instrText>
      </w:r>
      <w:r>
        <w:fldChar w:fldCharType="separate"/>
      </w:r>
      <w:r>
        <w:t>• Pleno. AUTO 236/2023, de 9 de mayo de 2023</w:t>
      </w:r>
      <w:r>
        <w:fldChar w:fldCharType="end"/>
      </w:r>
      <w:bookmarkEnd w:id="115"/>
    </w:p>
    <w:p w:rsidR="00876D5B" w:rsidRDefault="00876D5B" w:rsidP="00876D5B">
      <w:pPr>
        <w:pStyle w:val="TextoNormalSinNegrita"/>
      </w:pPr>
      <w:r>
        <w:t xml:space="preserve"> </w:t>
      </w:r>
      <w:r>
        <w:t xml:space="preserve"> </w:t>
      </w:r>
      <w:r>
        <w:t xml:space="preserve"> </w:t>
      </w:r>
      <w:r>
        <w:t> Recurso de amparo 1234-2022.</w:t>
      </w:r>
    </w:p>
    <w:p w:rsidR="00876D5B" w:rsidRDefault="00876D5B" w:rsidP="00876D5B">
      <w:pPr>
        <w:pStyle w:val="TextoNormalCentrado"/>
      </w:pPr>
      <w:r>
        <w:t xml:space="preserve"> </w:t>
      </w:r>
      <w:r>
        <w:t xml:space="preserve"> </w:t>
      </w:r>
      <w:r>
        <w:t xml:space="preserve"> </w:t>
      </w:r>
      <w:r>
        <w:t> ECLI:ES:TC:2023:236A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las recusaciones formuladas en el recurso de amparo 1234-2022, promovido por don Josep Costa i Roselló en causa penal.</w:t>
      </w:r>
    </w:p>
    <w:bookmarkStart w:id="116" w:name="AUTO_2023_237"/>
    <w:p w:rsidR="00876D5B" w:rsidRDefault="00876D5B" w:rsidP="00876D5B">
      <w:pPr>
        <w:pStyle w:val="TextoNormalNegrita"/>
      </w:pPr>
      <w:r>
        <w:fldChar w:fldCharType="begin"/>
      </w:r>
      <w:r>
        <w:instrText xml:space="preserve"> HYPERLINK "http://hj.tribunalconstitucional.es/es/Resolucion/Show/29471" \o "Ver resolución" </w:instrText>
      </w:r>
      <w:r>
        <w:fldChar w:fldCharType="separate"/>
      </w:r>
      <w:r>
        <w:t>• Pleno. AUTO 237/2023, de 9 de mayo de 2023</w:t>
      </w:r>
      <w:r>
        <w:fldChar w:fldCharType="end"/>
      </w:r>
      <w:bookmarkEnd w:id="116"/>
    </w:p>
    <w:p w:rsidR="00876D5B" w:rsidRDefault="00876D5B" w:rsidP="00876D5B">
      <w:pPr>
        <w:pStyle w:val="TextoNormalSinNegrita"/>
      </w:pPr>
      <w:r>
        <w:t xml:space="preserve"> </w:t>
      </w:r>
      <w:r>
        <w:t xml:space="preserve"> </w:t>
      </w:r>
      <w:r>
        <w:t xml:space="preserve"> </w:t>
      </w:r>
      <w:r>
        <w:t> Recurso de inconstitucionalidad 5630-2022.</w:t>
      </w:r>
    </w:p>
    <w:p w:rsidR="00876D5B" w:rsidRDefault="00876D5B" w:rsidP="00876D5B">
      <w:pPr>
        <w:pStyle w:val="TextoNormalCentradoCursiva"/>
      </w:pPr>
      <w:r>
        <w:t xml:space="preserve"> </w:t>
      </w:r>
      <w:r>
        <w:t xml:space="preserve"> </w:t>
      </w:r>
      <w:r>
        <w:t xml:space="preserve"> </w:t>
      </w:r>
      <w:r>
        <w:t> (BOE núm. 139, de 12 de junio de 2023)</w:t>
      </w:r>
    </w:p>
    <w:p w:rsidR="00876D5B" w:rsidRDefault="00876D5B" w:rsidP="00876D5B">
      <w:pPr>
        <w:pStyle w:val="TextoNormalCentrado"/>
      </w:pPr>
      <w:r>
        <w:t xml:space="preserve"> </w:t>
      </w:r>
      <w:r>
        <w:t xml:space="preserve"> </w:t>
      </w:r>
      <w:r>
        <w:t xml:space="preserve"> </w:t>
      </w:r>
      <w:r>
        <w:t> ECLI:ES:TC:2023:237A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en relación con el ATC 68/2023, de 21 de febrero, que declara la pérdida sobrevenida de objeto de la recusación formulada en el recurso de inconstitucionalidad 998-2021 e inadmite las planteadas en otros siete recursos de inconstitucionalidad y en un recurso de amparo promovido en proceso parlamentario.</w:t>
      </w:r>
    </w:p>
    <w:bookmarkStart w:id="117" w:name="AUTO_2023_238"/>
    <w:p w:rsidR="00876D5B" w:rsidRDefault="00876D5B" w:rsidP="00876D5B">
      <w:pPr>
        <w:pStyle w:val="TextoNormalNegrita"/>
      </w:pPr>
      <w:r>
        <w:fldChar w:fldCharType="begin"/>
      </w:r>
      <w:r>
        <w:instrText xml:space="preserve"> HYPERLINK "http://hj.tribunalconstitucional.es/es/Resolucion/Show/29483" \o "Ver resolución" </w:instrText>
      </w:r>
      <w:r>
        <w:fldChar w:fldCharType="separate"/>
      </w:r>
      <w:r>
        <w:t>• Pleno. AUTO 238/2023, de 9 de mayo de 2023</w:t>
      </w:r>
      <w:r>
        <w:fldChar w:fldCharType="end"/>
      </w:r>
      <w:bookmarkEnd w:id="117"/>
    </w:p>
    <w:p w:rsidR="00876D5B" w:rsidRDefault="00876D5B" w:rsidP="00876D5B">
      <w:pPr>
        <w:pStyle w:val="TextoNormalSinNegrita"/>
      </w:pPr>
      <w:r>
        <w:t xml:space="preserve"> </w:t>
      </w:r>
      <w:r>
        <w:t xml:space="preserve"> </w:t>
      </w:r>
      <w:r>
        <w:t xml:space="preserve"> </w:t>
      </w:r>
      <w:r>
        <w:t> Recurso de amparo 8325-2022.</w:t>
      </w:r>
    </w:p>
    <w:p w:rsidR="00876D5B" w:rsidRDefault="00876D5B" w:rsidP="00876D5B">
      <w:pPr>
        <w:pStyle w:val="TextoNormalCentrado"/>
      </w:pPr>
      <w:r>
        <w:t xml:space="preserve"> </w:t>
      </w:r>
      <w:r>
        <w:t xml:space="preserve"> </w:t>
      </w:r>
      <w:r>
        <w:t xml:space="preserve"> </w:t>
      </w:r>
      <w:r>
        <w:t> ECLI:ES:TC:2023:238A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las recusaciones formuladas en el recurso de amparo 8325-2022, promovido por don Salvador López Ortiz y doña María José López Espinosa en proceso contencioso-administrativo.</w:t>
      </w:r>
    </w:p>
    <w:bookmarkStart w:id="118" w:name="AUTO_2023_239"/>
    <w:p w:rsidR="00876D5B" w:rsidRDefault="00876D5B" w:rsidP="00876D5B">
      <w:pPr>
        <w:pStyle w:val="TextoNormalNegrita"/>
      </w:pPr>
      <w:r>
        <w:lastRenderedPageBreak/>
        <w:fldChar w:fldCharType="begin"/>
      </w:r>
      <w:r>
        <w:instrText xml:space="preserve"> HYPERLINK "http://hj.tribunalconstitucional.es/es/Resolucion/Show/29484" \o "Ver resolución" </w:instrText>
      </w:r>
      <w:r>
        <w:fldChar w:fldCharType="separate"/>
      </w:r>
      <w:r>
        <w:t>• Sección Tercera. AUTO 239/2023, de 16 de mayo de 2023</w:t>
      </w:r>
      <w:r>
        <w:fldChar w:fldCharType="end"/>
      </w:r>
      <w:bookmarkEnd w:id="118"/>
    </w:p>
    <w:p w:rsidR="00876D5B" w:rsidRDefault="00876D5B" w:rsidP="00876D5B">
      <w:pPr>
        <w:pStyle w:val="TextoNormalSinNegrita"/>
      </w:pPr>
      <w:r>
        <w:t xml:space="preserve"> </w:t>
      </w:r>
      <w:r>
        <w:t xml:space="preserve"> </w:t>
      </w:r>
      <w:r>
        <w:t xml:space="preserve"> </w:t>
      </w:r>
      <w:r>
        <w:t> Recurso de amparo 1418-2022.</w:t>
      </w:r>
    </w:p>
    <w:p w:rsidR="00876D5B" w:rsidRDefault="00876D5B" w:rsidP="00876D5B">
      <w:pPr>
        <w:pStyle w:val="TextoNormalCentrado"/>
      </w:pPr>
      <w:r>
        <w:t xml:space="preserve"> </w:t>
      </w:r>
      <w:r>
        <w:t xml:space="preserve"> </w:t>
      </w:r>
      <w:r>
        <w:t xml:space="preserve"> </w:t>
      </w:r>
      <w:r>
        <w:t> ECLI:ES:TC:2023:239A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1418-2022, promovido en proceso contencioso-administrativo.</w:t>
      </w:r>
    </w:p>
    <w:bookmarkStart w:id="119" w:name="AUTO_2023_240"/>
    <w:p w:rsidR="00876D5B" w:rsidRDefault="00876D5B" w:rsidP="00876D5B">
      <w:pPr>
        <w:pStyle w:val="TextoNormalNegrita"/>
      </w:pPr>
      <w:r>
        <w:fldChar w:fldCharType="begin"/>
      </w:r>
      <w:r>
        <w:instrText xml:space="preserve"> HYPERLINK "http://hj.tribunalconstitucional.es/es/Resolucion/Show/29485" \o "Ver resolución" </w:instrText>
      </w:r>
      <w:r>
        <w:fldChar w:fldCharType="separate"/>
      </w:r>
      <w:r>
        <w:t>• Sección Tercera. AUTO 240/2023, de 16 de mayo de 2023</w:t>
      </w:r>
      <w:r>
        <w:fldChar w:fldCharType="end"/>
      </w:r>
      <w:bookmarkEnd w:id="119"/>
    </w:p>
    <w:p w:rsidR="00876D5B" w:rsidRDefault="00876D5B" w:rsidP="00876D5B">
      <w:pPr>
        <w:pStyle w:val="TextoNormalSinNegrita"/>
      </w:pPr>
      <w:r>
        <w:t xml:space="preserve"> </w:t>
      </w:r>
      <w:r>
        <w:t xml:space="preserve"> </w:t>
      </w:r>
      <w:r>
        <w:t xml:space="preserve"> </w:t>
      </w:r>
      <w:r>
        <w:t> Recurso de amparo 1502-2022.</w:t>
      </w:r>
    </w:p>
    <w:p w:rsidR="00876D5B" w:rsidRDefault="00876D5B" w:rsidP="00876D5B">
      <w:pPr>
        <w:pStyle w:val="TextoNormalCentrado"/>
      </w:pPr>
      <w:r>
        <w:t xml:space="preserve"> </w:t>
      </w:r>
      <w:r>
        <w:t xml:space="preserve"> </w:t>
      </w:r>
      <w:r>
        <w:t xml:space="preserve"> </w:t>
      </w:r>
      <w:r>
        <w:t> ECLI:ES:TC:2023:240A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1502-2022, promovido en proceso contencioso-administrativo.</w:t>
      </w:r>
    </w:p>
    <w:bookmarkStart w:id="120" w:name="AUTO_2023_241"/>
    <w:p w:rsidR="00876D5B" w:rsidRDefault="00876D5B" w:rsidP="00876D5B">
      <w:pPr>
        <w:pStyle w:val="TextoNormalNegrita"/>
      </w:pPr>
      <w:r>
        <w:fldChar w:fldCharType="begin"/>
      </w:r>
      <w:r>
        <w:instrText xml:space="preserve"> HYPERLINK "http://hj.tribunalconstitucional.es/es/Resolucion/Show/29486" \o "Ver resolución" </w:instrText>
      </w:r>
      <w:r>
        <w:fldChar w:fldCharType="separate"/>
      </w:r>
      <w:r>
        <w:t>• Sección Tercera. AUTO 241/2023, de 16 de mayo de 2023</w:t>
      </w:r>
      <w:r>
        <w:fldChar w:fldCharType="end"/>
      </w:r>
      <w:bookmarkEnd w:id="120"/>
    </w:p>
    <w:p w:rsidR="00876D5B" w:rsidRDefault="00876D5B" w:rsidP="00876D5B">
      <w:pPr>
        <w:pStyle w:val="TextoNormalSinNegrita"/>
      </w:pPr>
      <w:r>
        <w:t xml:space="preserve"> </w:t>
      </w:r>
      <w:r>
        <w:t xml:space="preserve"> </w:t>
      </w:r>
      <w:r>
        <w:t xml:space="preserve"> </w:t>
      </w:r>
      <w:r>
        <w:t> Recurso de amparo 1938-2022.</w:t>
      </w:r>
    </w:p>
    <w:p w:rsidR="00876D5B" w:rsidRDefault="00876D5B" w:rsidP="00876D5B">
      <w:pPr>
        <w:pStyle w:val="TextoNormalCentrado"/>
      </w:pPr>
      <w:r>
        <w:t xml:space="preserve"> </w:t>
      </w:r>
      <w:r>
        <w:t xml:space="preserve"> </w:t>
      </w:r>
      <w:r>
        <w:t xml:space="preserve"> </w:t>
      </w:r>
      <w:r>
        <w:t> ECLI:ES:TC:2023:241A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1938-2022, promovido en proceso contencioso-administrativo.</w:t>
      </w:r>
    </w:p>
    <w:bookmarkStart w:id="121" w:name="AUTO_2023_242"/>
    <w:p w:rsidR="00876D5B" w:rsidRDefault="00876D5B" w:rsidP="00876D5B">
      <w:pPr>
        <w:pStyle w:val="TextoNormalNegrita"/>
      </w:pPr>
      <w:r>
        <w:fldChar w:fldCharType="begin"/>
      </w:r>
      <w:r>
        <w:instrText xml:space="preserve"> HYPERLINK "http://hj.tribunalconstitucional.es/es/Resolucion/Show/29487" \o "Ver resolución" </w:instrText>
      </w:r>
      <w:r>
        <w:fldChar w:fldCharType="separate"/>
      </w:r>
      <w:r>
        <w:t>• Sección Primera. AUTO 242/2023, de 16 de mayo de 2023</w:t>
      </w:r>
      <w:r>
        <w:fldChar w:fldCharType="end"/>
      </w:r>
      <w:bookmarkEnd w:id="121"/>
    </w:p>
    <w:p w:rsidR="00876D5B" w:rsidRDefault="00876D5B" w:rsidP="00876D5B">
      <w:pPr>
        <w:pStyle w:val="TextoNormalSinNegrita"/>
      </w:pPr>
      <w:r>
        <w:t xml:space="preserve"> </w:t>
      </w:r>
      <w:r>
        <w:t xml:space="preserve"> </w:t>
      </w:r>
      <w:r>
        <w:t xml:space="preserve"> </w:t>
      </w:r>
      <w:r>
        <w:t> Recurso de amparo 2165-2022.</w:t>
      </w:r>
    </w:p>
    <w:p w:rsidR="00876D5B" w:rsidRDefault="00876D5B" w:rsidP="00876D5B">
      <w:pPr>
        <w:pStyle w:val="TextoNormalCentrado"/>
      </w:pPr>
      <w:r>
        <w:t xml:space="preserve"> </w:t>
      </w:r>
      <w:r>
        <w:t xml:space="preserve"> </w:t>
      </w:r>
      <w:r>
        <w:t xml:space="preserve"> </w:t>
      </w:r>
      <w:r>
        <w:t> ECLI:ES:TC:2023:242A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Estima el recurso de súplica interpuesto por el Ministerio Fiscal y ordena la retroacción de actuaciones para que se dicte providencia sobre admisibilidad del recurso de amparo 2165-2022, promovido por doña María Isabel García Martínez en pleito civil.</w:t>
      </w:r>
    </w:p>
    <w:bookmarkStart w:id="122" w:name="AUTO_2023_243"/>
    <w:p w:rsidR="00876D5B" w:rsidRDefault="00876D5B" w:rsidP="00876D5B">
      <w:pPr>
        <w:pStyle w:val="TextoNormalNegrita"/>
      </w:pPr>
      <w:r>
        <w:fldChar w:fldCharType="begin"/>
      </w:r>
      <w:r>
        <w:instrText xml:space="preserve"> HYPERLINK "http://hj.tribunalconstitucional.es/es/Resolucion/Show/29488" \o "Ver resolución" </w:instrText>
      </w:r>
      <w:r>
        <w:fldChar w:fldCharType="separate"/>
      </w:r>
      <w:r>
        <w:t>• Sección Tercera. AUTO 243/2023, de 16 de mayo de 2023</w:t>
      </w:r>
      <w:r>
        <w:fldChar w:fldCharType="end"/>
      </w:r>
      <w:bookmarkEnd w:id="122"/>
    </w:p>
    <w:p w:rsidR="00876D5B" w:rsidRDefault="00876D5B" w:rsidP="00876D5B">
      <w:pPr>
        <w:pStyle w:val="TextoNormalSinNegrita"/>
      </w:pPr>
      <w:r>
        <w:t xml:space="preserve"> </w:t>
      </w:r>
      <w:r>
        <w:t xml:space="preserve"> </w:t>
      </w:r>
      <w:r>
        <w:t xml:space="preserve"> </w:t>
      </w:r>
      <w:r>
        <w:t> Recurso de amparo 2551-2022.</w:t>
      </w:r>
    </w:p>
    <w:p w:rsidR="00876D5B" w:rsidRDefault="00876D5B" w:rsidP="00876D5B">
      <w:pPr>
        <w:pStyle w:val="TextoNormalCentrado"/>
      </w:pPr>
      <w:r>
        <w:t xml:space="preserve"> </w:t>
      </w:r>
      <w:r>
        <w:t xml:space="preserve"> </w:t>
      </w:r>
      <w:r>
        <w:t xml:space="preserve"> </w:t>
      </w:r>
      <w:r>
        <w:t> ECLI:ES:TC:2023:243A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2551-2022, promovido en proceso contencioso-administrativo.</w:t>
      </w:r>
    </w:p>
    <w:bookmarkStart w:id="123" w:name="AUTO_2023_244"/>
    <w:p w:rsidR="00876D5B" w:rsidRDefault="00876D5B" w:rsidP="00876D5B">
      <w:pPr>
        <w:pStyle w:val="TextoNormalNegrita"/>
      </w:pPr>
      <w:r>
        <w:lastRenderedPageBreak/>
        <w:fldChar w:fldCharType="begin"/>
      </w:r>
      <w:r>
        <w:instrText xml:space="preserve"> HYPERLINK "http://hj.tribunalconstitucional.es/es/Resolucion/Show/29489" \o "Ver resolución" </w:instrText>
      </w:r>
      <w:r>
        <w:fldChar w:fldCharType="separate"/>
      </w:r>
      <w:r>
        <w:t>• Sección Tercera. AUTO 244/2023, de 16 de mayo de 2023</w:t>
      </w:r>
      <w:r>
        <w:fldChar w:fldCharType="end"/>
      </w:r>
      <w:bookmarkEnd w:id="123"/>
    </w:p>
    <w:p w:rsidR="00876D5B" w:rsidRDefault="00876D5B" w:rsidP="00876D5B">
      <w:pPr>
        <w:pStyle w:val="TextoNormalSinNegrita"/>
      </w:pPr>
      <w:r>
        <w:t xml:space="preserve"> </w:t>
      </w:r>
      <w:r>
        <w:t xml:space="preserve"> </w:t>
      </w:r>
      <w:r>
        <w:t xml:space="preserve"> </w:t>
      </w:r>
      <w:r>
        <w:t> Recurso de amparo 2732-2022.</w:t>
      </w:r>
    </w:p>
    <w:p w:rsidR="00876D5B" w:rsidRDefault="00876D5B" w:rsidP="00876D5B">
      <w:pPr>
        <w:pStyle w:val="TextoNormalCentrado"/>
      </w:pPr>
      <w:r>
        <w:t xml:space="preserve"> </w:t>
      </w:r>
      <w:r>
        <w:t xml:space="preserve"> </w:t>
      </w:r>
      <w:r>
        <w:t xml:space="preserve"> </w:t>
      </w:r>
      <w:r>
        <w:t> ECLI:ES:TC:2023:244A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2732-2022, promovido en proceso contencioso-administrativo.</w:t>
      </w:r>
    </w:p>
    <w:bookmarkStart w:id="124" w:name="AUTO_2023_245"/>
    <w:p w:rsidR="00876D5B" w:rsidRDefault="00876D5B" w:rsidP="00876D5B">
      <w:pPr>
        <w:pStyle w:val="TextoNormalNegrita"/>
      </w:pPr>
      <w:r>
        <w:fldChar w:fldCharType="begin"/>
      </w:r>
      <w:r>
        <w:instrText xml:space="preserve"> HYPERLINK "http://hj.tribunalconstitucional.es/es/Resolucion/Show/29490" \o "Ver resolución" </w:instrText>
      </w:r>
      <w:r>
        <w:fldChar w:fldCharType="separate"/>
      </w:r>
      <w:r>
        <w:t>• Sección Tercera. AUTO 245/2023, de 16 de mayo de 2023</w:t>
      </w:r>
      <w:r>
        <w:fldChar w:fldCharType="end"/>
      </w:r>
      <w:bookmarkEnd w:id="124"/>
    </w:p>
    <w:p w:rsidR="00876D5B" w:rsidRDefault="00876D5B" w:rsidP="00876D5B">
      <w:pPr>
        <w:pStyle w:val="TextoNormalSinNegrita"/>
      </w:pPr>
      <w:r>
        <w:t xml:space="preserve"> </w:t>
      </w:r>
      <w:r>
        <w:t xml:space="preserve"> </w:t>
      </w:r>
      <w:r>
        <w:t xml:space="preserve"> </w:t>
      </w:r>
      <w:r>
        <w:t> Recurso de amparo 2900-2022.</w:t>
      </w:r>
    </w:p>
    <w:p w:rsidR="00876D5B" w:rsidRDefault="00876D5B" w:rsidP="00876D5B">
      <w:pPr>
        <w:pStyle w:val="TextoNormalCentrado"/>
      </w:pPr>
      <w:r>
        <w:t xml:space="preserve"> </w:t>
      </w:r>
      <w:r>
        <w:t xml:space="preserve"> </w:t>
      </w:r>
      <w:r>
        <w:t xml:space="preserve"> </w:t>
      </w:r>
      <w:r>
        <w:t> ECLI:ES:TC:2023:245A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2900-2022, promovido en proceso contencioso-administrativo.</w:t>
      </w:r>
    </w:p>
    <w:bookmarkStart w:id="125" w:name="AUTO_2023_246"/>
    <w:p w:rsidR="00876D5B" w:rsidRDefault="00876D5B" w:rsidP="00876D5B">
      <w:pPr>
        <w:pStyle w:val="TextoNormalNegrita"/>
      </w:pPr>
      <w:r>
        <w:fldChar w:fldCharType="begin"/>
      </w:r>
      <w:r>
        <w:instrText xml:space="preserve"> HYPERLINK "http://hj.tribunalconstitucional.es/es/Resolucion/Show/29491" \o "Ver resolución" </w:instrText>
      </w:r>
      <w:r>
        <w:fldChar w:fldCharType="separate"/>
      </w:r>
      <w:r>
        <w:t>• Sección Tercera. AUTO 246/2023, de 16 de mayo de 2023</w:t>
      </w:r>
      <w:r>
        <w:fldChar w:fldCharType="end"/>
      </w:r>
      <w:bookmarkEnd w:id="125"/>
    </w:p>
    <w:p w:rsidR="00876D5B" w:rsidRDefault="00876D5B" w:rsidP="00876D5B">
      <w:pPr>
        <w:pStyle w:val="TextoNormalSinNegrita"/>
      </w:pPr>
      <w:r>
        <w:t xml:space="preserve"> </w:t>
      </w:r>
      <w:r>
        <w:t xml:space="preserve"> </w:t>
      </w:r>
      <w:r>
        <w:t xml:space="preserve"> </w:t>
      </w:r>
      <w:r>
        <w:t> Recurso de amparo 3415-2022.</w:t>
      </w:r>
    </w:p>
    <w:p w:rsidR="00876D5B" w:rsidRDefault="00876D5B" w:rsidP="00876D5B">
      <w:pPr>
        <w:pStyle w:val="TextoNormalCentrado"/>
      </w:pPr>
      <w:r>
        <w:t xml:space="preserve"> </w:t>
      </w:r>
      <w:r>
        <w:t xml:space="preserve"> </w:t>
      </w:r>
      <w:r>
        <w:t xml:space="preserve"> </w:t>
      </w:r>
      <w:r>
        <w:t> ECLI:ES:TC:2023:246A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3415-2022, promovido en proceso contencioso-administrativo.</w:t>
      </w:r>
    </w:p>
    <w:bookmarkStart w:id="126" w:name="AUTO_2023_247"/>
    <w:p w:rsidR="00876D5B" w:rsidRDefault="00876D5B" w:rsidP="00876D5B">
      <w:pPr>
        <w:pStyle w:val="TextoNormalNegrita"/>
      </w:pPr>
      <w:r>
        <w:fldChar w:fldCharType="begin"/>
      </w:r>
      <w:r>
        <w:instrText xml:space="preserve"> HYPERLINK "http://hj.tribunalconstitucional.es/es/Resolucion/Show/29492" \o "Ver resolución" </w:instrText>
      </w:r>
      <w:r>
        <w:fldChar w:fldCharType="separate"/>
      </w:r>
      <w:r>
        <w:t>• Sección Tercera. AUTO 247/2023, de 16 de mayo de 2023</w:t>
      </w:r>
      <w:r>
        <w:fldChar w:fldCharType="end"/>
      </w:r>
      <w:bookmarkEnd w:id="126"/>
    </w:p>
    <w:p w:rsidR="00876D5B" w:rsidRDefault="00876D5B" w:rsidP="00876D5B">
      <w:pPr>
        <w:pStyle w:val="TextoNormalSinNegrita"/>
      </w:pPr>
      <w:r>
        <w:t xml:space="preserve"> </w:t>
      </w:r>
      <w:r>
        <w:t xml:space="preserve"> </w:t>
      </w:r>
      <w:r>
        <w:t xml:space="preserve"> </w:t>
      </w:r>
      <w:r>
        <w:t> Recurso de amparo 3509-2022.</w:t>
      </w:r>
    </w:p>
    <w:p w:rsidR="00876D5B" w:rsidRDefault="00876D5B" w:rsidP="00876D5B">
      <w:pPr>
        <w:pStyle w:val="TextoNormalCentrado"/>
      </w:pPr>
      <w:r>
        <w:t xml:space="preserve"> </w:t>
      </w:r>
      <w:r>
        <w:t xml:space="preserve"> </w:t>
      </w:r>
      <w:r>
        <w:t xml:space="preserve"> </w:t>
      </w:r>
      <w:r>
        <w:t> ECLI:ES:TC:2023:247A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3509-2022, promovido en proceso contencioso-administrativo.</w:t>
      </w:r>
    </w:p>
    <w:bookmarkStart w:id="127" w:name="AUTO_2023_248"/>
    <w:p w:rsidR="00876D5B" w:rsidRDefault="00876D5B" w:rsidP="00876D5B">
      <w:pPr>
        <w:pStyle w:val="TextoNormalNegrita"/>
      </w:pPr>
      <w:r>
        <w:fldChar w:fldCharType="begin"/>
      </w:r>
      <w:r>
        <w:instrText xml:space="preserve"> HYPERLINK "http://hj.tribunalconstitucional.es/es/Resolucion/Show/29493" \o "Ver resolución" </w:instrText>
      </w:r>
      <w:r>
        <w:fldChar w:fldCharType="separate"/>
      </w:r>
      <w:r>
        <w:t>• Sección Tercera. AUTO 248/2023, de 16 de mayo de 2023</w:t>
      </w:r>
      <w:r>
        <w:fldChar w:fldCharType="end"/>
      </w:r>
      <w:bookmarkEnd w:id="127"/>
    </w:p>
    <w:p w:rsidR="00876D5B" w:rsidRDefault="00876D5B" w:rsidP="00876D5B">
      <w:pPr>
        <w:pStyle w:val="TextoNormalSinNegrita"/>
      </w:pPr>
      <w:r>
        <w:t xml:space="preserve"> </w:t>
      </w:r>
      <w:r>
        <w:t xml:space="preserve"> </w:t>
      </w:r>
      <w:r>
        <w:t xml:space="preserve"> </w:t>
      </w:r>
      <w:r>
        <w:t> Recurso de amparo 3512-2022.</w:t>
      </w:r>
    </w:p>
    <w:p w:rsidR="00876D5B" w:rsidRDefault="00876D5B" w:rsidP="00876D5B">
      <w:pPr>
        <w:pStyle w:val="TextoNormalCentrado"/>
      </w:pPr>
      <w:r>
        <w:t xml:space="preserve"> </w:t>
      </w:r>
      <w:r>
        <w:t xml:space="preserve"> </w:t>
      </w:r>
      <w:r>
        <w:t xml:space="preserve"> </w:t>
      </w:r>
      <w:r>
        <w:t> ECLI:ES:TC:2023:248A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3512-2022, promovido en proceso contencioso-administrativo.</w:t>
      </w:r>
    </w:p>
    <w:bookmarkStart w:id="128" w:name="AUTO_2023_249"/>
    <w:p w:rsidR="00876D5B" w:rsidRDefault="00876D5B" w:rsidP="00876D5B">
      <w:pPr>
        <w:pStyle w:val="TextoNormalNegrita"/>
      </w:pPr>
      <w:r>
        <w:lastRenderedPageBreak/>
        <w:fldChar w:fldCharType="begin"/>
      </w:r>
      <w:r>
        <w:instrText xml:space="preserve"> HYPERLINK "http://hj.tribunalconstitucional.es/es/Resolucion/Show/29494" \o "Ver resolución" </w:instrText>
      </w:r>
      <w:r>
        <w:fldChar w:fldCharType="separate"/>
      </w:r>
      <w:r>
        <w:t>• Sección Tercera. AUTO 249/2023, de 16 de mayo de 2023</w:t>
      </w:r>
      <w:r>
        <w:fldChar w:fldCharType="end"/>
      </w:r>
      <w:bookmarkEnd w:id="128"/>
    </w:p>
    <w:p w:rsidR="00876D5B" w:rsidRDefault="00876D5B" w:rsidP="00876D5B">
      <w:pPr>
        <w:pStyle w:val="TextoNormalSinNegrita"/>
      </w:pPr>
      <w:r>
        <w:t xml:space="preserve"> </w:t>
      </w:r>
      <w:r>
        <w:t xml:space="preserve"> </w:t>
      </w:r>
      <w:r>
        <w:t xml:space="preserve"> </w:t>
      </w:r>
      <w:r>
        <w:t> Recurso de amparo 3524-2022.</w:t>
      </w:r>
    </w:p>
    <w:p w:rsidR="00876D5B" w:rsidRDefault="00876D5B" w:rsidP="00876D5B">
      <w:pPr>
        <w:pStyle w:val="TextoNormalCentrado"/>
      </w:pPr>
      <w:r>
        <w:t xml:space="preserve"> </w:t>
      </w:r>
      <w:r>
        <w:t xml:space="preserve"> </w:t>
      </w:r>
      <w:r>
        <w:t xml:space="preserve"> </w:t>
      </w:r>
      <w:r>
        <w:t> ECLI:ES:TC:2023:249A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3524-2022, promovido en proceso contencioso-administrativo.</w:t>
      </w:r>
    </w:p>
    <w:bookmarkStart w:id="129" w:name="AUTO_2023_250"/>
    <w:p w:rsidR="00876D5B" w:rsidRDefault="00876D5B" w:rsidP="00876D5B">
      <w:pPr>
        <w:pStyle w:val="TextoNormalNegrita"/>
      </w:pPr>
      <w:r>
        <w:fldChar w:fldCharType="begin"/>
      </w:r>
      <w:r>
        <w:instrText xml:space="preserve"> HYPERLINK "http://hj.tribunalconstitucional.es/es/Resolucion/Show/29495" \o "Ver resolución" </w:instrText>
      </w:r>
      <w:r>
        <w:fldChar w:fldCharType="separate"/>
      </w:r>
      <w:r>
        <w:t>• Sección Tercera. AUTO 250/2023, de 16 de mayo de 2023</w:t>
      </w:r>
      <w:r>
        <w:fldChar w:fldCharType="end"/>
      </w:r>
      <w:bookmarkEnd w:id="129"/>
    </w:p>
    <w:p w:rsidR="00876D5B" w:rsidRDefault="00876D5B" w:rsidP="00876D5B">
      <w:pPr>
        <w:pStyle w:val="TextoNormalSinNegrita"/>
      </w:pPr>
      <w:r>
        <w:t xml:space="preserve"> </w:t>
      </w:r>
      <w:r>
        <w:t xml:space="preserve"> </w:t>
      </w:r>
      <w:r>
        <w:t xml:space="preserve"> </w:t>
      </w:r>
      <w:r>
        <w:t> Recurso de amparo 3547-2022.</w:t>
      </w:r>
    </w:p>
    <w:p w:rsidR="00876D5B" w:rsidRDefault="00876D5B" w:rsidP="00876D5B">
      <w:pPr>
        <w:pStyle w:val="TextoNormalCentrado"/>
      </w:pPr>
      <w:r>
        <w:t xml:space="preserve"> </w:t>
      </w:r>
      <w:r>
        <w:t xml:space="preserve"> </w:t>
      </w:r>
      <w:r>
        <w:t xml:space="preserve"> </w:t>
      </w:r>
      <w:r>
        <w:t> ECLI:ES:TC:2023:250A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3547-2022, promovido en proceso contencioso-administrativo.</w:t>
      </w:r>
    </w:p>
    <w:bookmarkStart w:id="130" w:name="AUTO_2023_251"/>
    <w:p w:rsidR="00876D5B" w:rsidRDefault="00876D5B" w:rsidP="00876D5B">
      <w:pPr>
        <w:pStyle w:val="TextoNormalNegrita"/>
      </w:pPr>
      <w:r>
        <w:fldChar w:fldCharType="begin"/>
      </w:r>
      <w:r>
        <w:instrText xml:space="preserve"> HYPERLINK "http://hj.tribunalconstitucional.es/es/Resolucion/Show/29496" \o "Ver resolución" </w:instrText>
      </w:r>
      <w:r>
        <w:fldChar w:fldCharType="separate"/>
      </w:r>
      <w:r>
        <w:t>• Sección Tercera. AUTO 251/2023, de 16 de mayo de 2023</w:t>
      </w:r>
      <w:r>
        <w:fldChar w:fldCharType="end"/>
      </w:r>
      <w:bookmarkEnd w:id="130"/>
    </w:p>
    <w:p w:rsidR="00876D5B" w:rsidRDefault="00876D5B" w:rsidP="00876D5B">
      <w:pPr>
        <w:pStyle w:val="TextoNormalSinNegrita"/>
      </w:pPr>
      <w:r>
        <w:t xml:space="preserve"> </w:t>
      </w:r>
      <w:r>
        <w:t xml:space="preserve"> </w:t>
      </w:r>
      <w:r>
        <w:t xml:space="preserve"> </w:t>
      </w:r>
      <w:r>
        <w:t> Recurso de amparo 4248-2022.</w:t>
      </w:r>
    </w:p>
    <w:p w:rsidR="00876D5B" w:rsidRDefault="00876D5B" w:rsidP="00876D5B">
      <w:pPr>
        <w:pStyle w:val="TextoNormalCentrado"/>
      </w:pPr>
      <w:r>
        <w:t xml:space="preserve"> </w:t>
      </w:r>
      <w:r>
        <w:t xml:space="preserve"> </w:t>
      </w:r>
      <w:r>
        <w:t xml:space="preserve"> </w:t>
      </w:r>
      <w:r>
        <w:t> ECLI:ES:TC:2023:251A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4248-2022, promovido en proceso contencioso-administrativo.</w:t>
      </w:r>
    </w:p>
    <w:bookmarkStart w:id="131" w:name="AUTO_2023_252"/>
    <w:p w:rsidR="00876D5B" w:rsidRDefault="00876D5B" w:rsidP="00876D5B">
      <w:pPr>
        <w:pStyle w:val="TextoNormalNegrita"/>
      </w:pPr>
      <w:r>
        <w:fldChar w:fldCharType="begin"/>
      </w:r>
      <w:r>
        <w:instrText xml:space="preserve"> HYPERLINK "http://hj.tribunalconstitucional.es/es/Resolucion/Show/29497" \o "Ver resolución" </w:instrText>
      </w:r>
      <w:r>
        <w:fldChar w:fldCharType="separate"/>
      </w:r>
      <w:r>
        <w:t>• Sección Tercera. AUTO 252/2023, de 16 de mayo de 2023</w:t>
      </w:r>
      <w:r>
        <w:fldChar w:fldCharType="end"/>
      </w:r>
      <w:bookmarkEnd w:id="131"/>
    </w:p>
    <w:p w:rsidR="00876D5B" w:rsidRDefault="00876D5B" w:rsidP="00876D5B">
      <w:pPr>
        <w:pStyle w:val="TextoNormalSinNegrita"/>
      </w:pPr>
      <w:r>
        <w:t xml:space="preserve"> </w:t>
      </w:r>
      <w:r>
        <w:t xml:space="preserve"> </w:t>
      </w:r>
      <w:r>
        <w:t xml:space="preserve"> </w:t>
      </w:r>
      <w:r>
        <w:t> Recurso de amparo 4249-2022.</w:t>
      </w:r>
    </w:p>
    <w:p w:rsidR="00876D5B" w:rsidRDefault="00876D5B" w:rsidP="00876D5B">
      <w:pPr>
        <w:pStyle w:val="TextoNormalCentrado"/>
      </w:pPr>
      <w:r>
        <w:t xml:space="preserve"> </w:t>
      </w:r>
      <w:r>
        <w:t xml:space="preserve"> </w:t>
      </w:r>
      <w:r>
        <w:t xml:space="preserve"> </w:t>
      </w:r>
      <w:r>
        <w:t> ECLI:ES:TC:2023:252A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4249-2022, promovido en proceso contencioso-administrativo.</w:t>
      </w:r>
    </w:p>
    <w:bookmarkStart w:id="132" w:name="AUTO_2023_253"/>
    <w:p w:rsidR="00876D5B" w:rsidRDefault="00876D5B" w:rsidP="00876D5B">
      <w:pPr>
        <w:pStyle w:val="TextoNormalNegrita"/>
      </w:pPr>
      <w:r>
        <w:fldChar w:fldCharType="begin"/>
      </w:r>
      <w:r>
        <w:instrText xml:space="preserve"> HYPERLINK "http://hj.tribunalconstitucional.es/es/Resolucion/Show/29498" \o "Ver resolución" </w:instrText>
      </w:r>
      <w:r>
        <w:fldChar w:fldCharType="separate"/>
      </w:r>
      <w:r>
        <w:t>• Sección Tercera. AUTO 253/2023, de 16 de mayo de 2023</w:t>
      </w:r>
      <w:r>
        <w:fldChar w:fldCharType="end"/>
      </w:r>
      <w:bookmarkEnd w:id="132"/>
    </w:p>
    <w:p w:rsidR="00876D5B" w:rsidRDefault="00876D5B" w:rsidP="00876D5B">
      <w:pPr>
        <w:pStyle w:val="TextoNormalSinNegrita"/>
      </w:pPr>
      <w:r>
        <w:t xml:space="preserve"> </w:t>
      </w:r>
      <w:r>
        <w:t xml:space="preserve"> </w:t>
      </w:r>
      <w:r>
        <w:t xml:space="preserve"> </w:t>
      </w:r>
      <w:r>
        <w:t> Recurso de amparo 4954-2022.</w:t>
      </w:r>
    </w:p>
    <w:p w:rsidR="00876D5B" w:rsidRDefault="00876D5B" w:rsidP="00876D5B">
      <w:pPr>
        <w:pStyle w:val="TextoNormalCentrado"/>
      </w:pPr>
      <w:r>
        <w:t xml:space="preserve"> </w:t>
      </w:r>
      <w:r>
        <w:t xml:space="preserve"> </w:t>
      </w:r>
      <w:r>
        <w:t xml:space="preserve"> </w:t>
      </w:r>
      <w:r>
        <w:t> ECLI:ES:TC:2023:253A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4954-2022, promovido en proceso contencioso-administrativo.</w:t>
      </w:r>
    </w:p>
    <w:bookmarkStart w:id="133" w:name="AUTO_2023_254"/>
    <w:p w:rsidR="00876D5B" w:rsidRDefault="00876D5B" w:rsidP="00876D5B">
      <w:pPr>
        <w:pStyle w:val="TextoNormalNegrita"/>
      </w:pPr>
      <w:r>
        <w:lastRenderedPageBreak/>
        <w:fldChar w:fldCharType="begin"/>
      </w:r>
      <w:r>
        <w:instrText xml:space="preserve"> HYPERLINK "http://hj.tribunalconstitucional.es/es/Resolucion/Show/29499" \o "Ver resolución" </w:instrText>
      </w:r>
      <w:r>
        <w:fldChar w:fldCharType="separate"/>
      </w:r>
      <w:r>
        <w:t>• Sección Tercera. AUTO 254/2023, de 16 de mayo de 2023</w:t>
      </w:r>
      <w:r>
        <w:fldChar w:fldCharType="end"/>
      </w:r>
      <w:bookmarkEnd w:id="133"/>
    </w:p>
    <w:p w:rsidR="00876D5B" w:rsidRDefault="00876D5B" w:rsidP="00876D5B">
      <w:pPr>
        <w:pStyle w:val="TextoNormalSinNegrita"/>
      </w:pPr>
      <w:r>
        <w:t xml:space="preserve"> </w:t>
      </w:r>
      <w:r>
        <w:t xml:space="preserve"> </w:t>
      </w:r>
      <w:r>
        <w:t xml:space="preserve"> </w:t>
      </w:r>
      <w:r>
        <w:t> Recurso de amparo 7979-2022.</w:t>
      </w:r>
    </w:p>
    <w:p w:rsidR="00876D5B" w:rsidRDefault="00876D5B" w:rsidP="00876D5B">
      <w:pPr>
        <w:pStyle w:val="TextoNormalCentrado"/>
      </w:pPr>
      <w:r>
        <w:t xml:space="preserve"> </w:t>
      </w:r>
      <w:r>
        <w:t xml:space="preserve"> </w:t>
      </w:r>
      <w:r>
        <w:t xml:space="preserve"> </w:t>
      </w:r>
      <w:r>
        <w:t> ECLI:ES:TC:2023:254A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7979-2022, promovido en proceso contencioso-administrativo.</w:t>
      </w:r>
    </w:p>
    <w:bookmarkStart w:id="134" w:name="AUTO_2023_255"/>
    <w:p w:rsidR="00876D5B" w:rsidRDefault="00876D5B" w:rsidP="00876D5B">
      <w:pPr>
        <w:pStyle w:val="TextoNormalNegrita"/>
      </w:pPr>
      <w:r>
        <w:fldChar w:fldCharType="begin"/>
      </w:r>
      <w:r>
        <w:instrText xml:space="preserve"> HYPERLINK "http://hj.tribunalconstitucional.es/es/Resolucion/Show/29500" \o "Ver resolución" </w:instrText>
      </w:r>
      <w:r>
        <w:fldChar w:fldCharType="separate"/>
      </w:r>
      <w:r>
        <w:t>• Sección Tercera. AUTO 255/2023, de 16 de mayo de 2023</w:t>
      </w:r>
      <w:r>
        <w:fldChar w:fldCharType="end"/>
      </w:r>
      <w:bookmarkEnd w:id="134"/>
    </w:p>
    <w:p w:rsidR="00876D5B" w:rsidRDefault="00876D5B" w:rsidP="00876D5B">
      <w:pPr>
        <w:pStyle w:val="TextoNormalSinNegrita"/>
      </w:pPr>
      <w:r>
        <w:t xml:space="preserve"> </w:t>
      </w:r>
      <w:r>
        <w:t xml:space="preserve"> </w:t>
      </w:r>
      <w:r>
        <w:t xml:space="preserve"> </w:t>
      </w:r>
      <w:r>
        <w:t> Recurso de amparo 1270-2023.</w:t>
      </w:r>
    </w:p>
    <w:p w:rsidR="00876D5B" w:rsidRDefault="00876D5B" w:rsidP="00876D5B">
      <w:pPr>
        <w:pStyle w:val="TextoNormalCentrado"/>
      </w:pPr>
      <w:r>
        <w:t xml:space="preserve"> </w:t>
      </w:r>
      <w:r>
        <w:t xml:space="preserve"> </w:t>
      </w:r>
      <w:r>
        <w:t xml:space="preserve"> </w:t>
      </w:r>
      <w:r>
        <w:t> ECLI:ES:TC:2023:255A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1270-2023, promovido en proceso contencioso-administrativo.</w:t>
      </w:r>
    </w:p>
    <w:bookmarkStart w:id="135" w:name="AUTO_2023_256"/>
    <w:p w:rsidR="00876D5B" w:rsidRDefault="00876D5B" w:rsidP="00876D5B">
      <w:pPr>
        <w:pStyle w:val="TextoNormalNegrita"/>
      </w:pPr>
      <w:r>
        <w:fldChar w:fldCharType="begin"/>
      </w:r>
      <w:r>
        <w:instrText xml:space="preserve"> HYPERLINK "http://hj.tribunalconstitucional.es/es/Resolucion/Show/29501" \o "Ver resolución" </w:instrText>
      </w:r>
      <w:r>
        <w:fldChar w:fldCharType="separate"/>
      </w:r>
      <w:r>
        <w:t>• Sección Tercera. AUTO 256/2023, de 16 de mayo de 2023</w:t>
      </w:r>
      <w:r>
        <w:fldChar w:fldCharType="end"/>
      </w:r>
      <w:bookmarkEnd w:id="135"/>
    </w:p>
    <w:p w:rsidR="00876D5B" w:rsidRDefault="00876D5B" w:rsidP="00876D5B">
      <w:pPr>
        <w:pStyle w:val="TextoNormalSinNegrita"/>
      </w:pPr>
      <w:r>
        <w:t xml:space="preserve"> </w:t>
      </w:r>
      <w:r>
        <w:t xml:space="preserve"> </w:t>
      </w:r>
      <w:r>
        <w:t xml:space="preserve"> </w:t>
      </w:r>
      <w:r>
        <w:t> Recurso de amparo 1632-2023.</w:t>
      </w:r>
    </w:p>
    <w:p w:rsidR="00876D5B" w:rsidRDefault="00876D5B" w:rsidP="00876D5B">
      <w:pPr>
        <w:pStyle w:val="TextoNormalCentrado"/>
      </w:pPr>
      <w:r>
        <w:t xml:space="preserve"> </w:t>
      </w:r>
      <w:r>
        <w:t xml:space="preserve"> </w:t>
      </w:r>
      <w:r>
        <w:t xml:space="preserve"> </w:t>
      </w:r>
      <w:r>
        <w:t> ECLI:ES:TC:2023:256A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1632-2023, promovido en proceso contencioso-administrativo.</w:t>
      </w:r>
    </w:p>
    <w:bookmarkStart w:id="136" w:name="AUTO_2023_257"/>
    <w:p w:rsidR="00876D5B" w:rsidRDefault="00876D5B" w:rsidP="00876D5B">
      <w:pPr>
        <w:pStyle w:val="TextoNormalNegrita"/>
      </w:pPr>
      <w:r>
        <w:fldChar w:fldCharType="begin"/>
      </w:r>
      <w:r>
        <w:instrText xml:space="preserve"> HYPERLINK "http://hj.tribunalconstitucional.es/es/Resolucion/Show/29502" \o "Ver resolución" </w:instrText>
      </w:r>
      <w:r>
        <w:fldChar w:fldCharType="separate"/>
      </w:r>
      <w:r>
        <w:t>• Sección Tercera. AUTO 257/2023, de 16 de mayo de 2023</w:t>
      </w:r>
      <w:r>
        <w:fldChar w:fldCharType="end"/>
      </w:r>
      <w:bookmarkEnd w:id="136"/>
    </w:p>
    <w:p w:rsidR="00876D5B" w:rsidRDefault="00876D5B" w:rsidP="00876D5B">
      <w:pPr>
        <w:pStyle w:val="TextoNormalSinNegrita"/>
      </w:pPr>
      <w:r>
        <w:t xml:space="preserve"> </w:t>
      </w:r>
      <w:r>
        <w:t xml:space="preserve"> </w:t>
      </w:r>
      <w:r>
        <w:t xml:space="preserve"> </w:t>
      </w:r>
      <w:r>
        <w:t> Recurso de amparo 1642-2023.</w:t>
      </w:r>
    </w:p>
    <w:p w:rsidR="00876D5B" w:rsidRDefault="00876D5B" w:rsidP="00876D5B">
      <w:pPr>
        <w:pStyle w:val="TextoNormalCentrado"/>
      </w:pPr>
      <w:r>
        <w:t xml:space="preserve"> </w:t>
      </w:r>
      <w:r>
        <w:t xml:space="preserve"> </w:t>
      </w:r>
      <w:r>
        <w:t xml:space="preserve"> </w:t>
      </w:r>
      <w:r>
        <w:t> ECLI:ES:TC:2023:257A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1642-2023, promovido en proceso contencioso-administrativo.</w:t>
      </w:r>
    </w:p>
    <w:bookmarkStart w:id="137" w:name="AUTO_2023_258"/>
    <w:p w:rsidR="00876D5B" w:rsidRDefault="00876D5B" w:rsidP="00876D5B">
      <w:pPr>
        <w:pStyle w:val="TextoNormalNegrita"/>
      </w:pPr>
      <w:r>
        <w:fldChar w:fldCharType="begin"/>
      </w:r>
      <w:r>
        <w:instrText xml:space="preserve"> HYPERLINK "http://hj.tribunalconstitucional.es/es/Resolucion/Show/29503" \o "Ver resolución" </w:instrText>
      </w:r>
      <w:r>
        <w:fldChar w:fldCharType="separate"/>
      </w:r>
      <w:r>
        <w:t>• Sección Tercera. AUTO 258/2023, de 16 de mayo de 2023</w:t>
      </w:r>
      <w:r>
        <w:fldChar w:fldCharType="end"/>
      </w:r>
      <w:bookmarkEnd w:id="137"/>
    </w:p>
    <w:p w:rsidR="00876D5B" w:rsidRDefault="00876D5B" w:rsidP="00876D5B">
      <w:pPr>
        <w:pStyle w:val="TextoNormalSinNegrita"/>
      </w:pPr>
      <w:r>
        <w:t xml:space="preserve"> </w:t>
      </w:r>
      <w:r>
        <w:t xml:space="preserve"> </w:t>
      </w:r>
      <w:r>
        <w:t xml:space="preserve"> </w:t>
      </w:r>
      <w:r>
        <w:t> Recurso de amparo 1728-2023.</w:t>
      </w:r>
    </w:p>
    <w:p w:rsidR="00876D5B" w:rsidRDefault="00876D5B" w:rsidP="00876D5B">
      <w:pPr>
        <w:pStyle w:val="TextoNormalCentrado"/>
      </w:pPr>
      <w:r>
        <w:t xml:space="preserve"> </w:t>
      </w:r>
      <w:r>
        <w:t xml:space="preserve"> </w:t>
      </w:r>
      <w:r>
        <w:t xml:space="preserve"> </w:t>
      </w:r>
      <w:r>
        <w:t> ECLI:ES:TC:2023:258A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1728-2023, promovido en proceso contencioso-administrativo.</w:t>
      </w:r>
    </w:p>
    <w:bookmarkStart w:id="138" w:name="AUTO_2023_259"/>
    <w:p w:rsidR="00876D5B" w:rsidRDefault="00876D5B" w:rsidP="00876D5B">
      <w:pPr>
        <w:pStyle w:val="TextoNormalNegrita"/>
      </w:pPr>
      <w:r>
        <w:lastRenderedPageBreak/>
        <w:fldChar w:fldCharType="begin"/>
      </w:r>
      <w:r>
        <w:instrText xml:space="preserve"> HYPERLINK "http://hj.tribunalconstitucional.es/es/Resolucion/Show/29504" \o "Ver resolución" </w:instrText>
      </w:r>
      <w:r>
        <w:fldChar w:fldCharType="separate"/>
      </w:r>
      <w:r>
        <w:t>• Sala Segunda. AUTO 259/2023, de 22 de mayo de 2023</w:t>
      </w:r>
      <w:r>
        <w:fldChar w:fldCharType="end"/>
      </w:r>
      <w:bookmarkEnd w:id="138"/>
    </w:p>
    <w:p w:rsidR="00876D5B" w:rsidRDefault="00876D5B" w:rsidP="00876D5B">
      <w:pPr>
        <w:pStyle w:val="TextoNormalSinNegrita"/>
      </w:pPr>
      <w:r>
        <w:t xml:space="preserve"> </w:t>
      </w:r>
      <w:r>
        <w:t xml:space="preserve"> </w:t>
      </w:r>
      <w:r>
        <w:t xml:space="preserve"> </w:t>
      </w:r>
      <w:r>
        <w:t> Recurso de amparo 5467-2019.</w:t>
      </w:r>
    </w:p>
    <w:p w:rsidR="00876D5B" w:rsidRDefault="00876D5B" w:rsidP="00876D5B">
      <w:pPr>
        <w:pStyle w:val="TextoNormalCentrado"/>
      </w:pPr>
      <w:r>
        <w:t xml:space="preserve"> </w:t>
      </w:r>
      <w:r>
        <w:t xml:space="preserve"> </w:t>
      </w:r>
      <w:r>
        <w:t xml:space="preserve"> </w:t>
      </w:r>
      <w:r>
        <w:t> ECLI:ES:TC:2023:259A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5467-2019, promovido por don Víctor Hugo Sánchez Mina en proceso contencioso-administrativo.</w:t>
      </w:r>
    </w:p>
    <w:bookmarkStart w:id="139" w:name="AUTO_2023_260"/>
    <w:p w:rsidR="00876D5B" w:rsidRDefault="00876D5B" w:rsidP="00876D5B">
      <w:pPr>
        <w:pStyle w:val="TextoNormalNegrita"/>
      </w:pPr>
      <w:r>
        <w:fldChar w:fldCharType="begin"/>
      </w:r>
      <w:r>
        <w:instrText xml:space="preserve"> HYPERLINK "http://hj.tribunalconstitucional.es/es/Resolucion/Show/29505" \o "Ver resolución" </w:instrText>
      </w:r>
      <w:r>
        <w:fldChar w:fldCharType="separate"/>
      </w:r>
      <w:r>
        <w:t>• Sala Segunda. AUTO 260/2023, de 22 de mayo de 2023</w:t>
      </w:r>
      <w:r>
        <w:fldChar w:fldCharType="end"/>
      </w:r>
      <w:bookmarkEnd w:id="139"/>
    </w:p>
    <w:p w:rsidR="00876D5B" w:rsidRDefault="00876D5B" w:rsidP="00876D5B">
      <w:pPr>
        <w:pStyle w:val="TextoNormalSinNegrita"/>
      </w:pPr>
      <w:r>
        <w:t xml:space="preserve"> </w:t>
      </w:r>
      <w:r>
        <w:t xml:space="preserve"> </w:t>
      </w:r>
      <w:r>
        <w:t xml:space="preserve"> </w:t>
      </w:r>
      <w:r>
        <w:t> Recurso de amparo 5744-2020.</w:t>
      </w:r>
    </w:p>
    <w:p w:rsidR="00876D5B" w:rsidRDefault="00876D5B" w:rsidP="00876D5B">
      <w:pPr>
        <w:pStyle w:val="TextoNormalCentrado"/>
      </w:pPr>
      <w:r>
        <w:t xml:space="preserve"> </w:t>
      </w:r>
      <w:r>
        <w:t xml:space="preserve"> </w:t>
      </w:r>
      <w:r>
        <w:t xml:space="preserve"> </w:t>
      </w:r>
      <w:r>
        <w:t> ECLI:ES:TC:2023:260A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5744-2020, promovido por doña Erundina Adjaba Honsuy Nsa en proceso contencioso-administrativo.</w:t>
      </w:r>
    </w:p>
    <w:bookmarkStart w:id="140" w:name="AUTO_2023_261"/>
    <w:p w:rsidR="00876D5B" w:rsidRDefault="00876D5B" w:rsidP="00876D5B">
      <w:pPr>
        <w:pStyle w:val="TextoNormalNegrita"/>
      </w:pPr>
      <w:r>
        <w:fldChar w:fldCharType="begin"/>
      </w:r>
      <w:r>
        <w:instrText xml:space="preserve"> HYPERLINK "http://hj.tribunalconstitucional.es/es/Resolucion/Show/29506" \o "Ver resolución" </w:instrText>
      </w:r>
      <w:r>
        <w:fldChar w:fldCharType="separate"/>
      </w:r>
      <w:r>
        <w:t>• Sala Primera. AUTO 261/2023, de 22 de mayo de 2023</w:t>
      </w:r>
      <w:r>
        <w:fldChar w:fldCharType="end"/>
      </w:r>
      <w:bookmarkEnd w:id="140"/>
    </w:p>
    <w:p w:rsidR="00876D5B" w:rsidRDefault="00876D5B" w:rsidP="00876D5B">
      <w:pPr>
        <w:pStyle w:val="TextoNormalSinNegrita"/>
      </w:pPr>
      <w:r>
        <w:t xml:space="preserve"> </w:t>
      </w:r>
      <w:r>
        <w:t xml:space="preserve"> </w:t>
      </w:r>
      <w:r>
        <w:t xml:space="preserve"> </w:t>
      </w:r>
      <w:r>
        <w:t> Recurso de amparo 7821-2021.</w:t>
      </w:r>
    </w:p>
    <w:p w:rsidR="00876D5B" w:rsidRDefault="00876D5B" w:rsidP="00876D5B">
      <w:pPr>
        <w:pStyle w:val="TextoNormalCentrado"/>
      </w:pPr>
      <w:r>
        <w:t xml:space="preserve"> </w:t>
      </w:r>
      <w:r>
        <w:t xml:space="preserve"> </w:t>
      </w:r>
      <w:r>
        <w:t xml:space="preserve"> </w:t>
      </w:r>
      <w:r>
        <w:t> ECLI:ES:TC:2023:261A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Acuerda el desistimiento en el recurso de amparo 7821-2021, promovido por la entidad Grand Tibidabo, S.A., en pleito civil.</w:t>
      </w:r>
    </w:p>
    <w:bookmarkStart w:id="141" w:name="AUTO_2023_262"/>
    <w:p w:rsidR="00876D5B" w:rsidRDefault="00876D5B" w:rsidP="00876D5B">
      <w:pPr>
        <w:pStyle w:val="TextoNormalNegrita"/>
      </w:pPr>
      <w:r>
        <w:fldChar w:fldCharType="begin"/>
      </w:r>
      <w:r>
        <w:instrText xml:space="preserve"> HYPERLINK "http://hj.tribunalconstitucional.es/es/Resolucion/Show/29507" \o "Ver resolución" </w:instrText>
      </w:r>
      <w:r>
        <w:fldChar w:fldCharType="separate"/>
      </w:r>
      <w:r>
        <w:t>• Pleno. AUTO 262/2023, de 23 de mayo de 2023</w:t>
      </w:r>
      <w:r>
        <w:fldChar w:fldCharType="end"/>
      </w:r>
      <w:bookmarkEnd w:id="141"/>
    </w:p>
    <w:p w:rsidR="00876D5B" w:rsidRDefault="00876D5B" w:rsidP="00876D5B">
      <w:pPr>
        <w:pStyle w:val="TextoNormalSinNegrita"/>
      </w:pPr>
      <w:r>
        <w:t xml:space="preserve"> </w:t>
      </w:r>
      <w:r>
        <w:t xml:space="preserve"> </w:t>
      </w:r>
      <w:r>
        <w:t xml:space="preserve"> </w:t>
      </w:r>
      <w:r>
        <w:t> Recurso de amparo 6735-2021.</w:t>
      </w:r>
    </w:p>
    <w:p w:rsidR="00876D5B" w:rsidRDefault="00876D5B" w:rsidP="00876D5B">
      <w:pPr>
        <w:pStyle w:val="TextoNormalCentrado"/>
      </w:pPr>
      <w:r>
        <w:t xml:space="preserve"> </w:t>
      </w:r>
      <w:r>
        <w:t xml:space="preserve"> </w:t>
      </w:r>
      <w:r>
        <w:t xml:space="preserve"> </w:t>
      </w:r>
      <w:r>
        <w:t> ECLI:ES:TC:2023:262A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solicitud de aclaración formulada en relación con la STC 37/2023, de 19 de abril, en el recurso de amparo 6735-2021, promovido por la entidad Accesos de Ibiza, S.A., en proceso contencioso-administrativo.</w:t>
      </w:r>
    </w:p>
    <w:bookmarkStart w:id="142" w:name="AUTO_2023_263"/>
    <w:p w:rsidR="00876D5B" w:rsidRDefault="00876D5B" w:rsidP="00876D5B">
      <w:pPr>
        <w:pStyle w:val="TextoNormalNegrita"/>
      </w:pPr>
      <w:r>
        <w:fldChar w:fldCharType="begin"/>
      </w:r>
      <w:r>
        <w:instrText xml:space="preserve"> HYPERLINK "http://hj.tribunalconstitucional.es/es/Resolucion/Show/29508" \o "Ver resolución" </w:instrText>
      </w:r>
      <w:r>
        <w:fldChar w:fldCharType="separate"/>
      </w:r>
      <w:r>
        <w:t>• Pleno. AUTO 263/2023, de 23 de mayo de 2023</w:t>
      </w:r>
      <w:r>
        <w:fldChar w:fldCharType="end"/>
      </w:r>
      <w:bookmarkEnd w:id="142"/>
    </w:p>
    <w:p w:rsidR="00876D5B" w:rsidRDefault="00876D5B" w:rsidP="00876D5B">
      <w:pPr>
        <w:pStyle w:val="TextoNormalSinNegrita"/>
      </w:pPr>
      <w:r>
        <w:t xml:space="preserve"> </w:t>
      </w:r>
      <w:r>
        <w:t xml:space="preserve"> </w:t>
      </w:r>
      <w:r>
        <w:t xml:space="preserve"> </w:t>
      </w:r>
      <w:r>
        <w:t> Recurso de amparo 3214-2022.</w:t>
      </w:r>
    </w:p>
    <w:p w:rsidR="00876D5B" w:rsidRDefault="00876D5B" w:rsidP="00876D5B">
      <w:pPr>
        <w:pStyle w:val="TextoNormalCentrado"/>
      </w:pPr>
      <w:r>
        <w:t xml:space="preserve"> </w:t>
      </w:r>
      <w:r>
        <w:t xml:space="preserve"> </w:t>
      </w:r>
      <w:r>
        <w:t xml:space="preserve"> </w:t>
      </w:r>
      <w:r>
        <w:t> ECLI:ES:TC:2023:263A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Inadmite la petición de nulidad de actuaciones en relación con la STC 38/2023, de 20 de abril, dictada en el recurso de amparo 3214-2022, promovido por don A.N.R., en pleito civil.</w:t>
      </w:r>
    </w:p>
    <w:bookmarkStart w:id="143" w:name="AUTO_2023_264"/>
    <w:p w:rsidR="00876D5B" w:rsidRDefault="00876D5B" w:rsidP="00876D5B">
      <w:pPr>
        <w:pStyle w:val="TextoNormalNegrita"/>
      </w:pPr>
      <w:r>
        <w:fldChar w:fldCharType="begin"/>
      </w:r>
      <w:r>
        <w:instrText xml:space="preserve"> HYPERLINK "http://hj.tribunalconstitucional.es/es/Resolucion/Show/29509" \o "Ver resolución" </w:instrText>
      </w:r>
      <w:r>
        <w:fldChar w:fldCharType="separate"/>
      </w:r>
      <w:r>
        <w:t>• Sección Tercera. AUTO 264/2023, de 23 de mayo de 2023</w:t>
      </w:r>
      <w:r>
        <w:fldChar w:fldCharType="end"/>
      </w:r>
      <w:bookmarkEnd w:id="143"/>
    </w:p>
    <w:p w:rsidR="00876D5B" w:rsidRDefault="00876D5B" w:rsidP="00876D5B">
      <w:pPr>
        <w:pStyle w:val="TextoNormalSinNegrita"/>
      </w:pPr>
      <w:r>
        <w:t xml:space="preserve"> </w:t>
      </w:r>
      <w:r>
        <w:t xml:space="preserve"> </w:t>
      </w:r>
      <w:r>
        <w:t xml:space="preserve"> </w:t>
      </w:r>
      <w:r>
        <w:t> Recurso de amparo 4571-2022.</w:t>
      </w:r>
    </w:p>
    <w:p w:rsidR="00876D5B" w:rsidRDefault="00876D5B" w:rsidP="00876D5B">
      <w:pPr>
        <w:pStyle w:val="TextoNormalCentrado"/>
      </w:pPr>
      <w:r>
        <w:t xml:space="preserve"> </w:t>
      </w:r>
      <w:r>
        <w:t xml:space="preserve"> </w:t>
      </w:r>
      <w:r>
        <w:t xml:space="preserve"> </w:t>
      </w:r>
      <w:r>
        <w:t> ECLI:ES:TC:2023:264A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por el Ministerio Fiscal en relación con la providencia de inadmisión del recurso de amparo 4571-2022, promovido por la entidad Acuario de Zon, S.L., en litigio social.</w:t>
      </w:r>
    </w:p>
    <w:bookmarkStart w:id="144" w:name="AUTO_2023_265"/>
    <w:p w:rsidR="00876D5B" w:rsidRDefault="00876D5B" w:rsidP="00876D5B">
      <w:pPr>
        <w:pStyle w:val="TextoNormalNegrita"/>
      </w:pPr>
      <w:r>
        <w:fldChar w:fldCharType="begin"/>
      </w:r>
      <w:r>
        <w:instrText xml:space="preserve"> HYPERLINK "http://hj.tribunalconstitucional.es/es/Resolucion/Show/29510" \o "Ver resolución" </w:instrText>
      </w:r>
      <w:r>
        <w:fldChar w:fldCharType="separate"/>
      </w:r>
      <w:r>
        <w:t>• Pleno. AUTO 265/2023, de 23 de mayo de 2023</w:t>
      </w:r>
      <w:r>
        <w:fldChar w:fldCharType="end"/>
      </w:r>
      <w:bookmarkEnd w:id="144"/>
    </w:p>
    <w:p w:rsidR="00876D5B" w:rsidRDefault="00876D5B" w:rsidP="00876D5B">
      <w:pPr>
        <w:pStyle w:val="TextoNormalSinNegrita"/>
      </w:pPr>
      <w:r>
        <w:t xml:space="preserve"> </w:t>
      </w:r>
      <w:r>
        <w:t xml:space="preserve"> </w:t>
      </w:r>
      <w:r>
        <w:t xml:space="preserve"> </w:t>
      </w:r>
      <w:r>
        <w:t> Recurso de inconstitucionalidad 26-2023.</w:t>
      </w:r>
    </w:p>
    <w:p w:rsidR="00876D5B" w:rsidRDefault="00876D5B" w:rsidP="00876D5B">
      <w:pPr>
        <w:pStyle w:val="TextoNormalCentradoCursiva"/>
      </w:pPr>
      <w:r>
        <w:t xml:space="preserve"> </w:t>
      </w:r>
      <w:r>
        <w:t xml:space="preserve"> </w:t>
      </w:r>
      <w:r>
        <w:t xml:space="preserve"> </w:t>
      </w:r>
      <w:r>
        <w:t> (BOE núm. 150, de 24 de junio de 2023)</w:t>
      </w:r>
    </w:p>
    <w:p w:rsidR="00876D5B" w:rsidRDefault="00876D5B" w:rsidP="00876D5B">
      <w:pPr>
        <w:pStyle w:val="TextoNormalCentrado"/>
      </w:pPr>
      <w:r>
        <w:t xml:space="preserve"> </w:t>
      </w:r>
      <w:r>
        <w:t xml:space="preserve"> </w:t>
      </w:r>
      <w:r>
        <w:t xml:space="preserve"> </w:t>
      </w:r>
      <w:r>
        <w:t> ECLI:ES:TC:2023:265A</w:t>
      </w:r>
    </w:p>
    <w:p w:rsidR="00876D5B" w:rsidRDefault="00876D5B" w:rsidP="00876D5B">
      <w:pPr>
        <w:pStyle w:val="TextoNormalCentrado"/>
      </w:pPr>
    </w:p>
    <w:p w:rsidR="00876D5B" w:rsidRDefault="00876D5B" w:rsidP="00876D5B">
      <w:pPr>
        <w:pStyle w:val="SntesisDescriptiva"/>
      </w:pPr>
      <w:r w:rsidRPr="00876D5B">
        <w:rPr>
          <w:rStyle w:val="SntesisDescriptivaTtulo"/>
        </w:rPr>
        <w:t xml:space="preserve">Síntesis Descriptiva: </w:t>
      </w:r>
      <w:r>
        <w:t>Mantiene parcialmente la suspensión en el recurso de inconstitucionalidad 26-2023, interpuesto por el presidente del Gobierno en relación con diversos preceptos del Decreto-ley del Gobierno de Aragón 3/2022, de 6 de abril, por el que se adoptan medidas excepcionales y urgentes en la contratación pública de Aragón.</w:t>
      </w:r>
    </w:p>
    <w:p w:rsidR="00876D5B" w:rsidRDefault="00876D5B" w:rsidP="00876D5B">
      <w:pPr>
        <w:pStyle w:val="SntesisDescriptiva"/>
      </w:pPr>
    </w:p>
    <w:p w:rsidR="00876D5B" w:rsidRDefault="00876D5B" w:rsidP="00876D5B">
      <w:pPr>
        <w:pStyle w:val="SntesisDescriptivaConSeparacion"/>
      </w:pPr>
      <w:r w:rsidRPr="00876D5B">
        <w:rPr>
          <w:rStyle w:val="SntesisDescriptivaTtulo"/>
        </w:rPr>
        <w:t xml:space="preserve">Reseña: </w:t>
      </w:r>
      <w:r>
        <w:t>El auto mantiene la suspensión del precepto del Decreto-ley del Gobierno de Aragón 3/2022, de 6 de abril, por el que se adoptan medidas excepcionales y urgentes en la contratación pública, que regula la modificación de los materiales en los contratos de obra pública, y levanta los demás preceptos legales controvertidos (revisión de precios en los contratos públicos y ámbito de aplicación de la ley). Por lo que hace a la disposición cuya vigencia sigue suspendida, el auto constata que existe un riesgo cierto de que, una vez ejecutada una determinada obra con materiales distintos a los inicialmente previstos, la situación sea irreversible pues es posible concluir que los daños resultantes no serían solo de naturaleza económica.</w:t>
      </w:r>
    </w:p>
    <w:bookmarkStart w:id="145" w:name="AUTO_2023_266"/>
    <w:p w:rsidR="00876D5B" w:rsidRDefault="00876D5B" w:rsidP="00876D5B">
      <w:pPr>
        <w:pStyle w:val="TextoNormalNegrita"/>
      </w:pPr>
      <w:r>
        <w:fldChar w:fldCharType="begin"/>
      </w:r>
      <w:r>
        <w:instrText xml:space="preserve"> HYPERLINK "http://hj.tribunalconstitucional.es/es/Resolucion/Show/29511" \o "Ver resolución" </w:instrText>
      </w:r>
      <w:r>
        <w:fldChar w:fldCharType="separate"/>
      </w:r>
      <w:r>
        <w:t>• Sección Primera. AUTO 266/2023, de 25 de mayo de 2023</w:t>
      </w:r>
      <w:r>
        <w:fldChar w:fldCharType="end"/>
      </w:r>
      <w:bookmarkEnd w:id="145"/>
    </w:p>
    <w:p w:rsidR="00876D5B" w:rsidRDefault="00876D5B" w:rsidP="00876D5B">
      <w:pPr>
        <w:pStyle w:val="TextoNormalSinNegrita"/>
      </w:pPr>
      <w:r>
        <w:t xml:space="preserve"> </w:t>
      </w:r>
      <w:r>
        <w:t xml:space="preserve"> </w:t>
      </w:r>
      <w:r>
        <w:t xml:space="preserve"> </w:t>
      </w:r>
      <w:r>
        <w:t> Recurso de amparo 2843-2023.</w:t>
      </w:r>
    </w:p>
    <w:p w:rsidR="00876D5B" w:rsidRDefault="00876D5B" w:rsidP="00876D5B">
      <w:pPr>
        <w:pStyle w:val="TextoNormalCentrado"/>
      </w:pPr>
      <w:r>
        <w:t xml:space="preserve"> </w:t>
      </w:r>
      <w:r>
        <w:t xml:space="preserve"> </w:t>
      </w:r>
      <w:r>
        <w:t xml:space="preserve"> </w:t>
      </w:r>
      <w:r>
        <w:t> ECLI:ES:TC:2023:266A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2843-2023, promovido en causa penal.</w:t>
      </w:r>
    </w:p>
    <w:bookmarkStart w:id="146" w:name="AUTO_2023_267"/>
    <w:p w:rsidR="00876D5B" w:rsidRDefault="00876D5B" w:rsidP="00876D5B">
      <w:pPr>
        <w:pStyle w:val="TextoNormalNegrita"/>
      </w:pPr>
      <w:r>
        <w:lastRenderedPageBreak/>
        <w:fldChar w:fldCharType="begin"/>
      </w:r>
      <w:r>
        <w:instrText xml:space="preserve"> HYPERLINK "http://hj.tribunalconstitucional.es/es/Resolucion/Show/29512" \o "Ver resolución" </w:instrText>
      </w:r>
      <w:r>
        <w:fldChar w:fldCharType="separate"/>
      </w:r>
      <w:r>
        <w:t>• Sección Cuarta. AUTO 267/2023, de 30 de mayo de 2023</w:t>
      </w:r>
      <w:r>
        <w:fldChar w:fldCharType="end"/>
      </w:r>
      <w:bookmarkEnd w:id="146"/>
    </w:p>
    <w:p w:rsidR="00876D5B" w:rsidRDefault="00876D5B" w:rsidP="00876D5B">
      <w:pPr>
        <w:pStyle w:val="TextoNormalSinNegrita"/>
      </w:pPr>
      <w:r>
        <w:t xml:space="preserve"> </w:t>
      </w:r>
      <w:r>
        <w:t xml:space="preserve"> </w:t>
      </w:r>
      <w:r>
        <w:t xml:space="preserve"> </w:t>
      </w:r>
      <w:r>
        <w:t> Recurso de amparo 3515-2022.</w:t>
      </w:r>
    </w:p>
    <w:p w:rsidR="00876D5B" w:rsidRDefault="00876D5B" w:rsidP="00876D5B">
      <w:pPr>
        <w:pStyle w:val="TextoNormalCentrado"/>
      </w:pPr>
      <w:r>
        <w:t xml:space="preserve"> </w:t>
      </w:r>
      <w:r>
        <w:t xml:space="preserve"> </w:t>
      </w:r>
      <w:r>
        <w:t xml:space="preserve"> </w:t>
      </w:r>
      <w:r>
        <w:t> ECLI:ES:TC:2023:267A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Estima el recurso de súplica interpuesto por el Ministerio Fiscal en relación con la providencia de inadmisión e inadmite a trámite el recurso de amparo 3515-2022, promovido por don Cisse Abass en proceso contencioso-administrativo.</w:t>
      </w:r>
    </w:p>
    <w:bookmarkStart w:id="147" w:name="AUTO_2023_268"/>
    <w:p w:rsidR="00876D5B" w:rsidRDefault="00876D5B" w:rsidP="00876D5B">
      <w:pPr>
        <w:pStyle w:val="TextoNormalNegrita"/>
      </w:pPr>
      <w:r>
        <w:fldChar w:fldCharType="begin"/>
      </w:r>
      <w:r>
        <w:instrText xml:space="preserve"> HYPERLINK "http://hj.tribunalconstitucional.es/es/Resolucion/Show/29525" \o "Ver resolución" </w:instrText>
      </w:r>
      <w:r>
        <w:fldChar w:fldCharType="separate"/>
      </w:r>
      <w:r>
        <w:t>• Sección Tercera. AUTO 268/2023, de 1 de junio de 2023</w:t>
      </w:r>
      <w:r>
        <w:fldChar w:fldCharType="end"/>
      </w:r>
      <w:bookmarkEnd w:id="147"/>
    </w:p>
    <w:p w:rsidR="00876D5B" w:rsidRDefault="00876D5B" w:rsidP="00876D5B">
      <w:pPr>
        <w:pStyle w:val="TextoNormalSinNegrita"/>
      </w:pPr>
      <w:r>
        <w:t xml:space="preserve"> </w:t>
      </w:r>
      <w:r>
        <w:t xml:space="preserve"> </w:t>
      </w:r>
      <w:r>
        <w:t xml:space="preserve"> </w:t>
      </w:r>
      <w:r>
        <w:t> Recurso de amparo 3113-2022.</w:t>
      </w:r>
    </w:p>
    <w:p w:rsidR="00876D5B" w:rsidRDefault="00876D5B" w:rsidP="00876D5B">
      <w:pPr>
        <w:pStyle w:val="TextoNormalCentrado"/>
      </w:pPr>
      <w:r>
        <w:t xml:space="preserve"> </w:t>
      </w:r>
      <w:r>
        <w:t xml:space="preserve"> </w:t>
      </w:r>
      <w:r>
        <w:t xml:space="preserve"> </w:t>
      </w:r>
      <w:r>
        <w:t> ECLI:ES:TC:2023:268A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3113-2022, promovido por Centro de Compras de Leganés, S.L., en proceso contencioso-administrativo.</w:t>
      </w:r>
    </w:p>
    <w:bookmarkStart w:id="148" w:name="AUTO_2023_269"/>
    <w:p w:rsidR="00876D5B" w:rsidRDefault="00876D5B" w:rsidP="00876D5B">
      <w:pPr>
        <w:pStyle w:val="TextoNormalNegrita"/>
      </w:pPr>
      <w:r>
        <w:fldChar w:fldCharType="begin"/>
      </w:r>
      <w:r>
        <w:instrText xml:space="preserve"> HYPERLINK "http://hj.tribunalconstitucional.es/es/Resolucion/Show/29526" \o "Ver resolución" </w:instrText>
      </w:r>
      <w:r>
        <w:fldChar w:fldCharType="separate"/>
      </w:r>
      <w:r>
        <w:t>• Sección Tercera. AUTO 269/2023, de 1 de junio de 2023</w:t>
      </w:r>
      <w:r>
        <w:fldChar w:fldCharType="end"/>
      </w:r>
      <w:bookmarkEnd w:id="148"/>
    </w:p>
    <w:p w:rsidR="00876D5B" w:rsidRDefault="00876D5B" w:rsidP="00876D5B">
      <w:pPr>
        <w:pStyle w:val="TextoNormalSinNegrita"/>
      </w:pPr>
      <w:r>
        <w:t xml:space="preserve"> </w:t>
      </w:r>
      <w:r>
        <w:t xml:space="preserve"> </w:t>
      </w:r>
      <w:r>
        <w:t xml:space="preserve"> </w:t>
      </w:r>
      <w:r>
        <w:t> Recurso de amparo 3233-2022.</w:t>
      </w:r>
    </w:p>
    <w:p w:rsidR="00876D5B" w:rsidRDefault="00876D5B" w:rsidP="00876D5B">
      <w:pPr>
        <w:pStyle w:val="TextoNormalCentrado"/>
      </w:pPr>
      <w:r>
        <w:t xml:space="preserve"> </w:t>
      </w:r>
      <w:r>
        <w:t xml:space="preserve"> </w:t>
      </w:r>
      <w:r>
        <w:t xml:space="preserve"> </w:t>
      </w:r>
      <w:r>
        <w:t> ECLI:ES:TC:2023:269A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3233-2022, promovido en proceso contencioso-administrativo.</w:t>
      </w:r>
    </w:p>
    <w:bookmarkStart w:id="149" w:name="AUTO_2023_270"/>
    <w:p w:rsidR="00876D5B" w:rsidRDefault="00876D5B" w:rsidP="00876D5B">
      <w:pPr>
        <w:pStyle w:val="TextoNormalNegrita"/>
      </w:pPr>
      <w:r>
        <w:fldChar w:fldCharType="begin"/>
      </w:r>
      <w:r>
        <w:instrText xml:space="preserve"> HYPERLINK "http://hj.tribunalconstitucional.es/es/Resolucion/Show/29527" \o "Ver resolución" </w:instrText>
      </w:r>
      <w:r>
        <w:fldChar w:fldCharType="separate"/>
      </w:r>
      <w:r>
        <w:t>• Sección Tercera. AUTO 270/2023, de 1 de junio de 2023</w:t>
      </w:r>
      <w:r>
        <w:fldChar w:fldCharType="end"/>
      </w:r>
      <w:bookmarkEnd w:id="149"/>
    </w:p>
    <w:p w:rsidR="00876D5B" w:rsidRDefault="00876D5B" w:rsidP="00876D5B">
      <w:pPr>
        <w:pStyle w:val="TextoNormalSinNegrita"/>
      </w:pPr>
      <w:r>
        <w:t xml:space="preserve"> </w:t>
      </w:r>
      <w:r>
        <w:t xml:space="preserve"> </w:t>
      </w:r>
      <w:r>
        <w:t xml:space="preserve"> </w:t>
      </w:r>
      <w:r>
        <w:t> Recurso de amparo 3254-2022.</w:t>
      </w:r>
    </w:p>
    <w:p w:rsidR="00876D5B" w:rsidRDefault="00876D5B" w:rsidP="00876D5B">
      <w:pPr>
        <w:pStyle w:val="TextoNormalCentrado"/>
      </w:pPr>
      <w:r>
        <w:t xml:space="preserve"> </w:t>
      </w:r>
      <w:r>
        <w:t xml:space="preserve"> </w:t>
      </w:r>
      <w:r>
        <w:t xml:space="preserve"> </w:t>
      </w:r>
      <w:r>
        <w:t> ECLI:ES:TC:2023:270A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3254-2022, promovido en proceso contencioso-administrativo.</w:t>
      </w:r>
    </w:p>
    <w:bookmarkStart w:id="150" w:name="AUTO_2023_271"/>
    <w:p w:rsidR="00876D5B" w:rsidRDefault="00876D5B" w:rsidP="00876D5B">
      <w:pPr>
        <w:pStyle w:val="TextoNormalNegrita"/>
      </w:pPr>
      <w:r>
        <w:fldChar w:fldCharType="begin"/>
      </w:r>
      <w:r>
        <w:instrText xml:space="preserve"> HYPERLINK "http://hj.tribunalconstitucional.es/es/Resolucion/Show/29528" \o "Ver resolución" </w:instrText>
      </w:r>
      <w:r>
        <w:fldChar w:fldCharType="separate"/>
      </w:r>
      <w:r>
        <w:t>• Sección Tercera. AUTO 271/2023, de 1 de junio de 2023</w:t>
      </w:r>
      <w:r>
        <w:fldChar w:fldCharType="end"/>
      </w:r>
      <w:bookmarkEnd w:id="150"/>
    </w:p>
    <w:p w:rsidR="00876D5B" w:rsidRDefault="00876D5B" w:rsidP="00876D5B">
      <w:pPr>
        <w:pStyle w:val="TextoNormalSinNegrita"/>
      </w:pPr>
      <w:r>
        <w:t xml:space="preserve"> </w:t>
      </w:r>
      <w:r>
        <w:t xml:space="preserve"> </w:t>
      </w:r>
      <w:r>
        <w:t xml:space="preserve"> </w:t>
      </w:r>
      <w:r>
        <w:t> Recurso de amparo 3353-2022.</w:t>
      </w:r>
    </w:p>
    <w:p w:rsidR="00876D5B" w:rsidRDefault="00876D5B" w:rsidP="00876D5B">
      <w:pPr>
        <w:pStyle w:val="TextoNormalCentrado"/>
      </w:pPr>
      <w:r>
        <w:t xml:space="preserve"> </w:t>
      </w:r>
      <w:r>
        <w:t xml:space="preserve"> </w:t>
      </w:r>
      <w:r>
        <w:t xml:space="preserve"> </w:t>
      </w:r>
      <w:r>
        <w:t> ECLI:ES:TC:2023:271A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Acepta una abstención en el recurso de amparo 3353-2022, promovido en proceso contencioso-administrativo.</w:t>
      </w:r>
    </w:p>
    <w:bookmarkStart w:id="151" w:name="AUTO_2023_272"/>
    <w:p w:rsidR="00876D5B" w:rsidRDefault="00876D5B" w:rsidP="00876D5B">
      <w:pPr>
        <w:pStyle w:val="TextoNormalNegrita"/>
      </w:pPr>
      <w:r>
        <w:fldChar w:fldCharType="begin"/>
      </w:r>
      <w:r>
        <w:instrText xml:space="preserve"> HYPERLINK "http://hj.tribunalconstitucional.es/es/Resolucion/Show/29529" \o "Ver resolución" </w:instrText>
      </w:r>
      <w:r>
        <w:fldChar w:fldCharType="separate"/>
      </w:r>
      <w:r>
        <w:t>• Sección Tercera. AUTO 272/2023, de 1 de junio de 2023</w:t>
      </w:r>
      <w:r>
        <w:fldChar w:fldCharType="end"/>
      </w:r>
      <w:bookmarkEnd w:id="151"/>
    </w:p>
    <w:p w:rsidR="00876D5B" w:rsidRDefault="00876D5B" w:rsidP="00876D5B">
      <w:pPr>
        <w:pStyle w:val="TextoNormalSinNegrita"/>
      </w:pPr>
      <w:r>
        <w:t xml:space="preserve"> </w:t>
      </w:r>
      <w:r>
        <w:t xml:space="preserve"> </w:t>
      </w:r>
      <w:r>
        <w:t xml:space="preserve"> </w:t>
      </w:r>
      <w:r>
        <w:t> Recurso de amparo 3401-2022.</w:t>
      </w:r>
    </w:p>
    <w:p w:rsidR="00876D5B" w:rsidRDefault="00876D5B" w:rsidP="00876D5B">
      <w:pPr>
        <w:pStyle w:val="TextoNormalCentrado"/>
      </w:pPr>
      <w:r>
        <w:t xml:space="preserve"> </w:t>
      </w:r>
      <w:r>
        <w:t xml:space="preserve"> </w:t>
      </w:r>
      <w:r>
        <w:t xml:space="preserve"> </w:t>
      </w:r>
      <w:r>
        <w:t> ECLI:ES:TC:2023:272A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3401-2022, promovido en proceso contencioso-administrativo.</w:t>
      </w:r>
    </w:p>
    <w:bookmarkStart w:id="152" w:name="AUTO_2023_273"/>
    <w:p w:rsidR="00876D5B" w:rsidRDefault="00876D5B" w:rsidP="00876D5B">
      <w:pPr>
        <w:pStyle w:val="TextoNormalNegrita"/>
      </w:pPr>
      <w:r>
        <w:fldChar w:fldCharType="begin"/>
      </w:r>
      <w:r>
        <w:instrText xml:space="preserve"> HYPERLINK "http://hj.tribunalconstitucional.es/es/Resolucion/Show/29530" \o "Ver resolución" </w:instrText>
      </w:r>
      <w:r>
        <w:fldChar w:fldCharType="separate"/>
      </w:r>
      <w:r>
        <w:t>• Sección Tercera. AUTO 273/2023, de 1 de junio de 2023</w:t>
      </w:r>
      <w:r>
        <w:fldChar w:fldCharType="end"/>
      </w:r>
      <w:bookmarkEnd w:id="152"/>
    </w:p>
    <w:p w:rsidR="00876D5B" w:rsidRDefault="00876D5B" w:rsidP="00876D5B">
      <w:pPr>
        <w:pStyle w:val="TextoNormalSinNegrita"/>
      </w:pPr>
      <w:r>
        <w:t xml:space="preserve"> </w:t>
      </w:r>
      <w:r>
        <w:t xml:space="preserve"> </w:t>
      </w:r>
      <w:r>
        <w:t xml:space="preserve"> </w:t>
      </w:r>
      <w:r>
        <w:t> Recurso de amparo 3449-2022.</w:t>
      </w:r>
    </w:p>
    <w:p w:rsidR="00876D5B" w:rsidRDefault="00876D5B" w:rsidP="00876D5B">
      <w:pPr>
        <w:pStyle w:val="TextoNormalCentrado"/>
      </w:pPr>
      <w:r>
        <w:t xml:space="preserve"> </w:t>
      </w:r>
      <w:r>
        <w:t xml:space="preserve"> </w:t>
      </w:r>
      <w:r>
        <w:t xml:space="preserve"> </w:t>
      </w:r>
      <w:r>
        <w:t> ECLI:ES:TC:2023:273A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3449-2022, promovido en proceso contencioso-administrativo.</w:t>
      </w:r>
    </w:p>
    <w:bookmarkStart w:id="153" w:name="AUTO_2023_274"/>
    <w:p w:rsidR="00876D5B" w:rsidRDefault="00876D5B" w:rsidP="00876D5B">
      <w:pPr>
        <w:pStyle w:val="TextoNormalNegrita"/>
      </w:pPr>
      <w:r>
        <w:fldChar w:fldCharType="begin"/>
      </w:r>
      <w:r>
        <w:instrText xml:space="preserve"> HYPERLINK "http://hj.tribunalconstitucional.es/es/Resolucion/Show/29531" \o "Ver resolución" </w:instrText>
      </w:r>
      <w:r>
        <w:fldChar w:fldCharType="separate"/>
      </w:r>
      <w:r>
        <w:t>• Sección Tercera. AUTO 274/2023, de 1 de junio de 2023</w:t>
      </w:r>
      <w:r>
        <w:fldChar w:fldCharType="end"/>
      </w:r>
      <w:bookmarkEnd w:id="153"/>
    </w:p>
    <w:p w:rsidR="00876D5B" w:rsidRDefault="00876D5B" w:rsidP="00876D5B">
      <w:pPr>
        <w:pStyle w:val="TextoNormalSinNegrita"/>
      </w:pPr>
      <w:r>
        <w:t xml:space="preserve"> </w:t>
      </w:r>
      <w:r>
        <w:t xml:space="preserve"> </w:t>
      </w:r>
      <w:r>
        <w:t xml:space="preserve"> </w:t>
      </w:r>
      <w:r>
        <w:t> Recurso de amparo 1913-2023.</w:t>
      </w:r>
    </w:p>
    <w:p w:rsidR="00876D5B" w:rsidRDefault="00876D5B" w:rsidP="00876D5B">
      <w:pPr>
        <w:pStyle w:val="TextoNormalCentrado"/>
      </w:pPr>
      <w:r>
        <w:t xml:space="preserve"> </w:t>
      </w:r>
      <w:r>
        <w:t xml:space="preserve"> </w:t>
      </w:r>
      <w:r>
        <w:t xml:space="preserve"> </w:t>
      </w:r>
      <w:r>
        <w:t> ECLI:ES:TC:2023:274A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1913-2023, promovido en proceso contencioso-administrativo.</w:t>
      </w:r>
    </w:p>
    <w:bookmarkStart w:id="154" w:name="AUTO_2023_275"/>
    <w:p w:rsidR="00876D5B" w:rsidRDefault="00876D5B" w:rsidP="00876D5B">
      <w:pPr>
        <w:pStyle w:val="TextoNormalNegrita"/>
      </w:pPr>
      <w:r>
        <w:fldChar w:fldCharType="begin"/>
      </w:r>
      <w:r>
        <w:instrText xml:space="preserve"> HYPERLINK "http://hj.tribunalconstitucional.es/es/Resolucion/Show/29532" \o "Ver resolución" </w:instrText>
      </w:r>
      <w:r>
        <w:fldChar w:fldCharType="separate"/>
      </w:r>
      <w:r>
        <w:t>• Sección Tercera. AUTO 275/2023, de 1 de junio de 2023</w:t>
      </w:r>
      <w:r>
        <w:fldChar w:fldCharType="end"/>
      </w:r>
      <w:bookmarkEnd w:id="154"/>
    </w:p>
    <w:p w:rsidR="00876D5B" w:rsidRDefault="00876D5B" w:rsidP="00876D5B">
      <w:pPr>
        <w:pStyle w:val="TextoNormalSinNegrita"/>
      </w:pPr>
      <w:r>
        <w:t xml:space="preserve"> </w:t>
      </w:r>
      <w:r>
        <w:t xml:space="preserve"> </w:t>
      </w:r>
      <w:r>
        <w:t xml:space="preserve"> </w:t>
      </w:r>
      <w:r>
        <w:t> Recurso de amparo 2008-2023.</w:t>
      </w:r>
    </w:p>
    <w:p w:rsidR="00876D5B" w:rsidRDefault="00876D5B" w:rsidP="00876D5B">
      <w:pPr>
        <w:pStyle w:val="TextoNormalCentrado"/>
      </w:pPr>
      <w:r>
        <w:t xml:space="preserve"> </w:t>
      </w:r>
      <w:r>
        <w:t xml:space="preserve"> </w:t>
      </w:r>
      <w:r>
        <w:t xml:space="preserve"> </w:t>
      </w:r>
      <w:r>
        <w:t> ECLI:ES:TC:2023:275A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2008-2023, promovido en proceso contencioso-administrativo.</w:t>
      </w:r>
    </w:p>
    <w:bookmarkStart w:id="155" w:name="AUTO_2023_276"/>
    <w:p w:rsidR="00876D5B" w:rsidRDefault="00876D5B" w:rsidP="00876D5B">
      <w:pPr>
        <w:pStyle w:val="TextoNormalNegrita"/>
      </w:pPr>
      <w:r>
        <w:fldChar w:fldCharType="begin"/>
      </w:r>
      <w:r>
        <w:instrText xml:space="preserve"> HYPERLINK "http://hj.tribunalconstitucional.es/es/Resolucion/Show/29533" \o "Ver resolución" </w:instrText>
      </w:r>
      <w:r>
        <w:fldChar w:fldCharType="separate"/>
      </w:r>
      <w:r>
        <w:t>• Sección Tercera. AUTO 276/2023, de 1 de junio de 2023</w:t>
      </w:r>
      <w:r>
        <w:fldChar w:fldCharType="end"/>
      </w:r>
      <w:bookmarkEnd w:id="155"/>
    </w:p>
    <w:p w:rsidR="00876D5B" w:rsidRDefault="00876D5B" w:rsidP="00876D5B">
      <w:pPr>
        <w:pStyle w:val="TextoNormalSinNegrita"/>
      </w:pPr>
      <w:r>
        <w:t xml:space="preserve"> </w:t>
      </w:r>
      <w:r>
        <w:t xml:space="preserve"> </w:t>
      </w:r>
      <w:r>
        <w:t xml:space="preserve"> </w:t>
      </w:r>
      <w:r>
        <w:t> Recurso de amparo 2105-2023.</w:t>
      </w:r>
    </w:p>
    <w:p w:rsidR="00876D5B" w:rsidRDefault="00876D5B" w:rsidP="00876D5B">
      <w:pPr>
        <w:pStyle w:val="TextoNormalCentrado"/>
      </w:pPr>
      <w:r>
        <w:lastRenderedPageBreak/>
        <w:t xml:space="preserve"> </w:t>
      </w:r>
      <w:r>
        <w:t xml:space="preserve"> </w:t>
      </w:r>
      <w:r>
        <w:t xml:space="preserve"> </w:t>
      </w:r>
      <w:r>
        <w:t> ECLI:ES:TC:2023:276A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2105-2023, promovido en proceso contencioso-administrativo.</w:t>
      </w:r>
    </w:p>
    <w:bookmarkStart w:id="156" w:name="AUTO_2023_277"/>
    <w:p w:rsidR="00876D5B" w:rsidRDefault="00876D5B" w:rsidP="00876D5B">
      <w:pPr>
        <w:pStyle w:val="TextoNormalNegrita"/>
      </w:pPr>
      <w:r>
        <w:fldChar w:fldCharType="begin"/>
      </w:r>
      <w:r>
        <w:instrText xml:space="preserve"> HYPERLINK "http://hj.tribunalconstitucional.es/es/Resolucion/Show/29534" \o "Ver resolución" </w:instrText>
      </w:r>
      <w:r>
        <w:fldChar w:fldCharType="separate"/>
      </w:r>
      <w:r>
        <w:t>• Sección Tercera. AUTO 277/2023, de 1 de junio de 2023</w:t>
      </w:r>
      <w:r>
        <w:fldChar w:fldCharType="end"/>
      </w:r>
      <w:bookmarkEnd w:id="156"/>
    </w:p>
    <w:p w:rsidR="00876D5B" w:rsidRDefault="00876D5B" w:rsidP="00876D5B">
      <w:pPr>
        <w:pStyle w:val="TextoNormalSinNegrita"/>
      </w:pPr>
      <w:r>
        <w:t xml:space="preserve"> </w:t>
      </w:r>
      <w:r>
        <w:t xml:space="preserve"> </w:t>
      </w:r>
      <w:r>
        <w:t xml:space="preserve"> </w:t>
      </w:r>
      <w:r>
        <w:t> Recurso de amparo 2107-2023.</w:t>
      </w:r>
    </w:p>
    <w:p w:rsidR="00876D5B" w:rsidRDefault="00876D5B" w:rsidP="00876D5B">
      <w:pPr>
        <w:pStyle w:val="TextoNormalCentrado"/>
      </w:pPr>
      <w:r>
        <w:t xml:space="preserve"> </w:t>
      </w:r>
      <w:r>
        <w:t xml:space="preserve"> </w:t>
      </w:r>
      <w:r>
        <w:t xml:space="preserve"> </w:t>
      </w:r>
      <w:r>
        <w:t> ECLI:ES:TC:2023:277A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2107-2023, promovido en proceso contencioso-administrativo.</w:t>
      </w:r>
    </w:p>
    <w:bookmarkStart w:id="157" w:name="AUTO_2023_278"/>
    <w:p w:rsidR="00876D5B" w:rsidRDefault="00876D5B" w:rsidP="00876D5B">
      <w:pPr>
        <w:pStyle w:val="TextoNormalNegrita"/>
      </w:pPr>
      <w:r>
        <w:fldChar w:fldCharType="begin"/>
      </w:r>
      <w:r>
        <w:instrText xml:space="preserve"> HYPERLINK "http://hj.tribunalconstitucional.es/es/Resolucion/Show/29535" \o "Ver resolución" </w:instrText>
      </w:r>
      <w:r>
        <w:fldChar w:fldCharType="separate"/>
      </w:r>
      <w:r>
        <w:t>• Sección Tercera. AUTO 278/2023, de 1 de junio de 2023</w:t>
      </w:r>
      <w:r>
        <w:fldChar w:fldCharType="end"/>
      </w:r>
      <w:bookmarkEnd w:id="157"/>
    </w:p>
    <w:p w:rsidR="00876D5B" w:rsidRDefault="00876D5B" w:rsidP="00876D5B">
      <w:pPr>
        <w:pStyle w:val="TextoNormalSinNegrita"/>
      </w:pPr>
      <w:r>
        <w:t xml:space="preserve"> </w:t>
      </w:r>
      <w:r>
        <w:t xml:space="preserve"> </w:t>
      </w:r>
      <w:r>
        <w:t xml:space="preserve"> </w:t>
      </w:r>
      <w:r>
        <w:t> Recurso de amparo 2165-2023.</w:t>
      </w:r>
    </w:p>
    <w:p w:rsidR="00876D5B" w:rsidRDefault="00876D5B" w:rsidP="00876D5B">
      <w:pPr>
        <w:pStyle w:val="TextoNormalCentrado"/>
      </w:pPr>
      <w:r>
        <w:t xml:space="preserve"> </w:t>
      </w:r>
      <w:r>
        <w:t xml:space="preserve"> </w:t>
      </w:r>
      <w:r>
        <w:t xml:space="preserve"> </w:t>
      </w:r>
      <w:r>
        <w:t> ECLI:ES:TC:2023:278A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2165-2023, promovido en proceso contencioso-administrativo.</w:t>
      </w:r>
    </w:p>
    <w:bookmarkStart w:id="158" w:name="AUTO_2023_279"/>
    <w:p w:rsidR="00876D5B" w:rsidRDefault="00876D5B" w:rsidP="00876D5B">
      <w:pPr>
        <w:pStyle w:val="TextoNormalNegrita"/>
      </w:pPr>
      <w:r>
        <w:fldChar w:fldCharType="begin"/>
      </w:r>
      <w:r>
        <w:instrText xml:space="preserve"> HYPERLINK "http://hj.tribunalconstitucional.es/es/Resolucion/Show/29536" \o "Ver resolución" </w:instrText>
      </w:r>
      <w:r>
        <w:fldChar w:fldCharType="separate"/>
      </w:r>
      <w:r>
        <w:t>• Sección Tercera. AUTO 279/2023, de 1 de junio de 2023</w:t>
      </w:r>
      <w:r>
        <w:fldChar w:fldCharType="end"/>
      </w:r>
      <w:bookmarkEnd w:id="158"/>
    </w:p>
    <w:p w:rsidR="00876D5B" w:rsidRDefault="00876D5B" w:rsidP="00876D5B">
      <w:pPr>
        <w:pStyle w:val="TextoNormalSinNegrita"/>
      </w:pPr>
      <w:r>
        <w:t xml:space="preserve"> </w:t>
      </w:r>
      <w:r>
        <w:t xml:space="preserve"> </w:t>
      </w:r>
      <w:r>
        <w:t xml:space="preserve"> </w:t>
      </w:r>
      <w:r>
        <w:t> Recurso de amparo 2167-2023.</w:t>
      </w:r>
    </w:p>
    <w:p w:rsidR="00876D5B" w:rsidRDefault="00876D5B" w:rsidP="00876D5B">
      <w:pPr>
        <w:pStyle w:val="TextoNormalCentrado"/>
      </w:pPr>
      <w:r>
        <w:t xml:space="preserve"> </w:t>
      </w:r>
      <w:r>
        <w:t xml:space="preserve"> </w:t>
      </w:r>
      <w:r>
        <w:t xml:space="preserve"> </w:t>
      </w:r>
      <w:r>
        <w:t> ECLI:ES:TC:2023:279A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2167-2023, promovido en proceso contencioso-administrativo.</w:t>
      </w:r>
    </w:p>
    <w:bookmarkStart w:id="159" w:name="AUTO_2023_280"/>
    <w:p w:rsidR="00876D5B" w:rsidRDefault="00876D5B" w:rsidP="00876D5B">
      <w:pPr>
        <w:pStyle w:val="TextoNormalNegrita"/>
      </w:pPr>
      <w:r>
        <w:fldChar w:fldCharType="begin"/>
      </w:r>
      <w:r>
        <w:instrText xml:space="preserve"> HYPERLINK "http://hj.tribunalconstitucional.es/es/Resolucion/Show/29537" \o "Ver resolución" </w:instrText>
      </w:r>
      <w:r>
        <w:fldChar w:fldCharType="separate"/>
      </w:r>
      <w:r>
        <w:t>• Sección Tercera. AUTO 280/2023, de 1 de junio de 2023</w:t>
      </w:r>
      <w:r>
        <w:fldChar w:fldCharType="end"/>
      </w:r>
      <w:bookmarkEnd w:id="159"/>
    </w:p>
    <w:p w:rsidR="00876D5B" w:rsidRDefault="00876D5B" w:rsidP="00876D5B">
      <w:pPr>
        <w:pStyle w:val="TextoNormalSinNegrita"/>
      </w:pPr>
      <w:r>
        <w:t xml:space="preserve"> </w:t>
      </w:r>
      <w:r>
        <w:t xml:space="preserve"> </w:t>
      </w:r>
      <w:r>
        <w:t xml:space="preserve"> </w:t>
      </w:r>
      <w:r>
        <w:t> Recurso de amparo 2253-2023.</w:t>
      </w:r>
    </w:p>
    <w:p w:rsidR="00876D5B" w:rsidRDefault="00876D5B" w:rsidP="00876D5B">
      <w:pPr>
        <w:pStyle w:val="TextoNormalCentrado"/>
      </w:pPr>
      <w:r>
        <w:t xml:space="preserve"> </w:t>
      </w:r>
      <w:r>
        <w:t xml:space="preserve"> </w:t>
      </w:r>
      <w:r>
        <w:t xml:space="preserve"> </w:t>
      </w:r>
      <w:r>
        <w:t> ECLI:ES:TC:2023:280A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2253-2023, promovido en proceso contencioso-administrativo.</w:t>
      </w:r>
    </w:p>
    <w:bookmarkStart w:id="160" w:name="AUTO_2023_281"/>
    <w:p w:rsidR="00876D5B" w:rsidRDefault="00876D5B" w:rsidP="00876D5B">
      <w:pPr>
        <w:pStyle w:val="TextoNormalNegrita"/>
      </w:pPr>
      <w:r>
        <w:lastRenderedPageBreak/>
        <w:fldChar w:fldCharType="begin"/>
      </w:r>
      <w:r>
        <w:instrText xml:space="preserve"> HYPERLINK "http://hj.tribunalconstitucional.es/es/Resolucion/Show/29538" \o "Ver resolución" </w:instrText>
      </w:r>
      <w:r>
        <w:fldChar w:fldCharType="separate"/>
      </w:r>
      <w:r>
        <w:t>• Sección Tercera. AUTO 281/2023, de 1 de junio de 2023</w:t>
      </w:r>
      <w:r>
        <w:fldChar w:fldCharType="end"/>
      </w:r>
      <w:bookmarkEnd w:id="160"/>
    </w:p>
    <w:p w:rsidR="00876D5B" w:rsidRDefault="00876D5B" w:rsidP="00876D5B">
      <w:pPr>
        <w:pStyle w:val="TextoNormalSinNegrita"/>
      </w:pPr>
      <w:r>
        <w:t xml:space="preserve"> </w:t>
      </w:r>
      <w:r>
        <w:t xml:space="preserve"> </w:t>
      </w:r>
      <w:r>
        <w:t xml:space="preserve"> </w:t>
      </w:r>
      <w:r>
        <w:t> Recurso de amparo 2263-2023.</w:t>
      </w:r>
    </w:p>
    <w:p w:rsidR="00876D5B" w:rsidRDefault="00876D5B" w:rsidP="00876D5B">
      <w:pPr>
        <w:pStyle w:val="TextoNormalCentrado"/>
      </w:pPr>
      <w:r>
        <w:t xml:space="preserve"> </w:t>
      </w:r>
      <w:r>
        <w:t xml:space="preserve"> </w:t>
      </w:r>
      <w:r>
        <w:t xml:space="preserve"> </w:t>
      </w:r>
      <w:r>
        <w:t> ECLI:ES:TC:2023:281A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2263-2023, promovido por Inmugarte, S.L., en proceso contencioso-administrativo.</w:t>
      </w:r>
    </w:p>
    <w:bookmarkStart w:id="161" w:name="AUTO_2023_282"/>
    <w:p w:rsidR="00876D5B" w:rsidRDefault="00876D5B" w:rsidP="00876D5B">
      <w:pPr>
        <w:pStyle w:val="TextoNormalNegrita"/>
      </w:pPr>
      <w:r>
        <w:fldChar w:fldCharType="begin"/>
      </w:r>
      <w:r>
        <w:instrText xml:space="preserve"> HYPERLINK "http://hj.tribunalconstitucional.es/es/Resolucion/Show/29539" \o "Ver resolución" </w:instrText>
      </w:r>
      <w:r>
        <w:fldChar w:fldCharType="separate"/>
      </w:r>
      <w:r>
        <w:t>• Sección Tercera. AUTO 282/2023, de 1 de junio de 2023</w:t>
      </w:r>
      <w:r>
        <w:fldChar w:fldCharType="end"/>
      </w:r>
      <w:bookmarkEnd w:id="161"/>
    </w:p>
    <w:p w:rsidR="00876D5B" w:rsidRDefault="00876D5B" w:rsidP="00876D5B">
      <w:pPr>
        <w:pStyle w:val="TextoNormalSinNegrita"/>
      </w:pPr>
      <w:r>
        <w:t xml:space="preserve"> </w:t>
      </w:r>
      <w:r>
        <w:t xml:space="preserve"> </w:t>
      </w:r>
      <w:r>
        <w:t xml:space="preserve"> </w:t>
      </w:r>
      <w:r>
        <w:t> Recurso de amparo 2285-2023.</w:t>
      </w:r>
    </w:p>
    <w:p w:rsidR="00876D5B" w:rsidRDefault="00876D5B" w:rsidP="00876D5B">
      <w:pPr>
        <w:pStyle w:val="TextoNormalCentrado"/>
      </w:pPr>
      <w:r>
        <w:t xml:space="preserve"> </w:t>
      </w:r>
      <w:r>
        <w:t xml:space="preserve"> </w:t>
      </w:r>
      <w:r>
        <w:t xml:space="preserve"> </w:t>
      </w:r>
      <w:r>
        <w:t> ECLI:ES:TC:2023:282A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2285-2023, promovido en proceso contencioso-administrativo.</w:t>
      </w:r>
    </w:p>
    <w:bookmarkStart w:id="162" w:name="AUTO_2023_283"/>
    <w:p w:rsidR="00876D5B" w:rsidRDefault="00876D5B" w:rsidP="00876D5B">
      <w:pPr>
        <w:pStyle w:val="TextoNormalNegrita"/>
      </w:pPr>
      <w:r>
        <w:fldChar w:fldCharType="begin"/>
      </w:r>
      <w:r>
        <w:instrText xml:space="preserve"> HYPERLINK "http://hj.tribunalconstitucional.es/es/Resolucion/Show/29540" \o "Ver resolución" </w:instrText>
      </w:r>
      <w:r>
        <w:fldChar w:fldCharType="separate"/>
      </w:r>
      <w:r>
        <w:t>• Sala Segunda. AUTO 283/2023, de 5 de junio de 2023</w:t>
      </w:r>
      <w:r>
        <w:fldChar w:fldCharType="end"/>
      </w:r>
      <w:bookmarkEnd w:id="162"/>
    </w:p>
    <w:p w:rsidR="00876D5B" w:rsidRDefault="00876D5B" w:rsidP="00876D5B">
      <w:pPr>
        <w:pStyle w:val="TextoNormalSinNegrita"/>
      </w:pPr>
      <w:r>
        <w:t xml:space="preserve"> </w:t>
      </w:r>
      <w:r>
        <w:t xml:space="preserve"> </w:t>
      </w:r>
      <w:r>
        <w:t xml:space="preserve"> </w:t>
      </w:r>
      <w:r>
        <w:t> Recurso de amparo 3374-2021.</w:t>
      </w:r>
    </w:p>
    <w:p w:rsidR="00876D5B" w:rsidRDefault="00876D5B" w:rsidP="00876D5B">
      <w:pPr>
        <w:pStyle w:val="TextoNormalCentrado"/>
      </w:pPr>
      <w:r>
        <w:t xml:space="preserve"> </w:t>
      </w:r>
      <w:r>
        <w:t xml:space="preserve"> </w:t>
      </w:r>
      <w:r>
        <w:t xml:space="preserve"> </w:t>
      </w:r>
      <w:r>
        <w:t> ECLI:ES:TC:2023:283A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solicitud de aclaración formulada en relación con la STC 6/2023, de 20 de febrero, en el recurso de amparo 3374-2021, promovido por don Fernando Rodríguez Jiménez en pleito civil.</w:t>
      </w:r>
    </w:p>
    <w:bookmarkStart w:id="163" w:name="AUTO_2023_284"/>
    <w:p w:rsidR="00876D5B" w:rsidRDefault="00876D5B" w:rsidP="00876D5B">
      <w:pPr>
        <w:pStyle w:val="TextoNormalNegrita"/>
      </w:pPr>
      <w:r>
        <w:fldChar w:fldCharType="begin"/>
      </w:r>
      <w:r>
        <w:instrText xml:space="preserve"> HYPERLINK "http://hj.tribunalconstitucional.es/es/Resolucion/Show/29541" \o "Ver resolución" </w:instrText>
      </w:r>
      <w:r>
        <w:fldChar w:fldCharType="separate"/>
      </w:r>
      <w:r>
        <w:t>• Sala Segunda. AUTO 284/2023, de 5 de junio de 2023</w:t>
      </w:r>
      <w:r>
        <w:fldChar w:fldCharType="end"/>
      </w:r>
      <w:bookmarkEnd w:id="163"/>
    </w:p>
    <w:p w:rsidR="00876D5B" w:rsidRDefault="00876D5B" w:rsidP="00876D5B">
      <w:pPr>
        <w:pStyle w:val="TextoNormalSinNegrita"/>
      </w:pPr>
      <w:r>
        <w:t xml:space="preserve"> </w:t>
      </w:r>
      <w:r>
        <w:t xml:space="preserve"> </w:t>
      </w:r>
      <w:r>
        <w:t xml:space="preserve"> </w:t>
      </w:r>
      <w:r>
        <w:t> Recurso de amparo 6971-2022.</w:t>
      </w:r>
    </w:p>
    <w:p w:rsidR="00876D5B" w:rsidRDefault="00876D5B" w:rsidP="00876D5B">
      <w:pPr>
        <w:pStyle w:val="TextoNormalCentrado"/>
      </w:pPr>
      <w:r>
        <w:t xml:space="preserve"> </w:t>
      </w:r>
      <w:r>
        <w:t xml:space="preserve"> </w:t>
      </w:r>
      <w:r>
        <w:t xml:space="preserve"> </w:t>
      </w:r>
      <w:r>
        <w:t> ECLI:ES:TC:2023:284A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6971-2022, promovido por doña Magdalena Álvarez Arza en causa penal. Voto particular.</w:t>
      </w:r>
    </w:p>
    <w:bookmarkStart w:id="164" w:name="AUTO_2023_285"/>
    <w:p w:rsidR="00876D5B" w:rsidRDefault="00876D5B" w:rsidP="00876D5B">
      <w:pPr>
        <w:pStyle w:val="TextoNormalNegrita"/>
      </w:pPr>
      <w:r>
        <w:fldChar w:fldCharType="begin"/>
      </w:r>
      <w:r>
        <w:instrText xml:space="preserve"> HYPERLINK "http://hj.tribunalconstitucional.es/es/Resolucion/Show/29542" \o "Ver resolución" </w:instrText>
      </w:r>
      <w:r>
        <w:fldChar w:fldCharType="separate"/>
      </w:r>
      <w:r>
        <w:t>• Sala Segunda. AUTO 285/2023, de 5 de junio de 2023</w:t>
      </w:r>
      <w:r>
        <w:fldChar w:fldCharType="end"/>
      </w:r>
      <w:bookmarkEnd w:id="164"/>
    </w:p>
    <w:p w:rsidR="00876D5B" w:rsidRDefault="00876D5B" w:rsidP="00876D5B">
      <w:pPr>
        <w:pStyle w:val="TextoNormalSinNegrita"/>
      </w:pPr>
      <w:r>
        <w:t xml:space="preserve"> </w:t>
      </w:r>
      <w:r>
        <w:t xml:space="preserve"> </w:t>
      </w:r>
      <w:r>
        <w:t xml:space="preserve"> </w:t>
      </w:r>
      <w:r>
        <w:t> Recurso de amparo 7007-2022.</w:t>
      </w:r>
    </w:p>
    <w:p w:rsidR="00876D5B" w:rsidRDefault="00876D5B" w:rsidP="00876D5B">
      <w:pPr>
        <w:pStyle w:val="TextoNormalCentrado"/>
      </w:pPr>
      <w:r>
        <w:t xml:space="preserve"> </w:t>
      </w:r>
      <w:r>
        <w:t xml:space="preserve"> </w:t>
      </w:r>
      <w:r>
        <w:t xml:space="preserve"> </w:t>
      </w:r>
      <w:r>
        <w:t> ECLI:ES:TC:2023:285A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7007-2022, promovido por don Manuel María Chaves González en causa penal. Voto particular.</w:t>
      </w:r>
    </w:p>
    <w:bookmarkStart w:id="165" w:name="AUTO_2023_286"/>
    <w:p w:rsidR="00876D5B" w:rsidRDefault="00876D5B" w:rsidP="00876D5B">
      <w:pPr>
        <w:pStyle w:val="TextoNormalNegrita"/>
      </w:pPr>
      <w:r>
        <w:lastRenderedPageBreak/>
        <w:fldChar w:fldCharType="begin"/>
      </w:r>
      <w:r>
        <w:instrText xml:space="preserve"> HYPERLINK "http://hj.tribunalconstitucional.es/es/Resolucion/Show/29543" \o "Ver resolución" </w:instrText>
      </w:r>
      <w:r>
        <w:fldChar w:fldCharType="separate"/>
      </w:r>
      <w:r>
        <w:t>• Sala Segunda. AUTO 286/2023, de 5 de junio de 2023</w:t>
      </w:r>
      <w:r>
        <w:fldChar w:fldCharType="end"/>
      </w:r>
      <w:bookmarkEnd w:id="165"/>
    </w:p>
    <w:p w:rsidR="00876D5B" w:rsidRDefault="00876D5B" w:rsidP="00876D5B">
      <w:pPr>
        <w:pStyle w:val="TextoNormalSinNegrita"/>
      </w:pPr>
      <w:r>
        <w:t xml:space="preserve"> </w:t>
      </w:r>
      <w:r>
        <w:t xml:space="preserve"> </w:t>
      </w:r>
      <w:r>
        <w:t xml:space="preserve"> </w:t>
      </w:r>
      <w:r>
        <w:t> Recurso de amparo 8405-2022.</w:t>
      </w:r>
    </w:p>
    <w:p w:rsidR="00876D5B" w:rsidRDefault="00876D5B" w:rsidP="00876D5B">
      <w:pPr>
        <w:pStyle w:val="TextoNormalCentrado"/>
      </w:pPr>
      <w:r>
        <w:t xml:space="preserve"> </w:t>
      </w:r>
      <w:r>
        <w:t xml:space="preserve"> </w:t>
      </w:r>
      <w:r>
        <w:t xml:space="preserve"> </w:t>
      </w:r>
      <w:r>
        <w:t> ECLI:ES:TC:2023:286A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8405-2022, promovido por doña B.G.F.C., en causa penal.</w:t>
      </w:r>
    </w:p>
    <w:bookmarkStart w:id="166" w:name="AUTO_2023_287"/>
    <w:p w:rsidR="00876D5B" w:rsidRDefault="00876D5B" w:rsidP="00876D5B">
      <w:pPr>
        <w:pStyle w:val="TextoNormalNegrita"/>
      </w:pPr>
      <w:r>
        <w:fldChar w:fldCharType="begin"/>
      </w:r>
      <w:r>
        <w:instrText xml:space="preserve"> HYPERLINK "http://hj.tribunalconstitucional.es/es/Resolucion/Show/29544" \o "Ver resolución" </w:instrText>
      </w:r>
      <w:r>
        <w:fldChar w:fldCharType="separate"/>
      </w:r>
      <w:r>
        <w:t>• Sala Segunda. AUTO 287/2023, de 5 de junio de 2023</w:t>
      </w:r>
      <w:r>
        <w:fldChar w:fldCharType="end"/>
      </w:r>
      <w:bookmarkEnd w:id="166"/>
    </w:p>
    <w:p w:rsidR="00876D5B" w:rsidRDefault="00876D5B" w:rsidP="00876D5B">
      <w:pPr>
        <w:pStyle w:val="TextoNormalSinNegrita"/>
      </w:pPr>
      <w:r>
        <w:t xml:space="preserve"> </w:t>
      </w:r>
      <w:r>
        <w:t xml:space="preserve"> </w:t>
      </w:r>
      <w:r>
        <w:t xml:space="preserve"> </w:t>
      </w:r>
      <w:r>
        <w:t> Recurso de amparo 2119-2023.</w:t>
      </w:r>
    </w:p>
    <w:p w:rsidR="00876D5B" w:rsidRDefault="00876D5B" w:rsidP="00876D5B">
      <w:pPr>
        <w:pStyle w:val="TextoNormalCentrado"/>
      </w:pPr>
      <w:r>
        <w:t xml:space="preserve"> </w:t>
      </w:r>
      <w:r>
        <w:t xml:space="preserve"> </w:t>
      </w:r>
      <w:r>
        <w:t xml:space="preserve"> </w:t>
      </w:r>
      <w:r>
        <w:t> ECLI:ES:TC:2023:287A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2119-2023, promovido por don José Antonio Griñán Martínez en causa penal. Voto particular.</w:t>
      </w:r>
    </w:p>
    <w:bookmarkStart w:id="167" w:name="AUTO_2023_288"/>
    <w:p w:rsidR="00876D5B" w:rsidRDefault="00876D5B" w:rsidP="00876D5B">
      <w:pPr>
        <w:pStyle w:val="TextoNormalNegrita"/>
      </w:pPr>
      <w:r>
        <w:fldChar w:fldCharType="begin"/>
      </w:r>
      <w:r>
        <w:instrText xml:space="preserve"> HYPERLINK "http://hj.tribunalconstitucional.es/es/Resolucion/Show/29545" \o "Ver resolución" </w:instrText>
      </w:r>
      <w:r>
        <w:fldChar w:fldCharType="separate"/>
      </w:r>
      <w:r>
        <w:t>• Sala Segunda. AUTO 288/2023, de 5 de junio de 2023</w:t>
      </w:r>
      <w:r>
        <w:fldChar w:fldCharType="end"/>
      </w:r>
      <w:bookmarkEnd w:id="167"/>
    </w:p>
    <w:p w:rsidR="00876D5B" w:rsidRDefault="00876D5B" w:rsidP="00876D5B">
      <w:pPr>
        <w:pStyle w:val="TextoNormalSinNegrita"/>
      </w:pPr>
      <w:r>
        <w:t xml:space="preserve"> </w:t>
      </w:r>
      <w:r>
        <w:t xml:space="preserve"> </w:t>
      </w:r>
      <w:r>
        <w:t xml:space="preserve"> </w:t>
      </w:r>
      <w:r>
        <w:t> Recurso de amparo 2136-2023.</w:t>
      </w:r>
    </w:p>
    <w:p w:rsidR="00876D5B" w:rsidRDefault="00876D5B" w:rsidP="00876D5B">
      <w:pPr>
        <w:pStyle w:val="TextoNormalCentrado"/>
      </w:pPr>
      <w:r>
        <w:t xml:space="preserve"> </w:t>
      </w:r>
      <w:r>
        <w:t xml:space="preserve"> </w:t>
      </w:r>
      <w:r>
        <w:t xml:space="preserve"> </w:t>
      </w:r>
      <w:r>
        <w:t> ECLI:ES:TC:2023:288A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2136-2023, promovido por don Miguel Ángel Serrano Aguilar en causa penal. Voto particular.</w:t>
      </w:r>
    </w:p>
    <w:bookmarkStart w:id="168" w:name="AUTO_2023_289"/>
    <w:p w:rsidR="00876D5B" w:rsidRDefault="00876D5B" w:rsidP="00876D5B">
      <w:pPr>
        <w:pStyle w:val="TextoNormalNegrita"/>
      </w:pPr>
      <w:r>
        <w:fldChar w:fldCharType="begin"/>
      </w:r>
      <w:r>
        <w:instrText xml:space="preserve"> HYPERLINK "http://hj.tribunalconstitucional.es/es/Resolucion/Show/29546" \o "Ver resolución" </w:instrText>
      </w:r>
      <w:r>
        <w:fldChar w:fldCharType="separate"/>
      </w:r>
      <w:r>
        <w:t>• Sala Segunda. AUTO 289/2023, de 5 de junio de 2023</w:t>
      </w:r>
      <w:r>
        <w:fldChar w:fldCharType="end"/>
      </w:r>
      <w:bookmarkEnd w:id="168"/>
    </w:p>
    <w:p w:rsidR="00876D5B" w:rsidRDefault="00876D5B" w:rsidP="00876D5B">
      <w:pPr>
        <w:pStyle w:val="TextoNormalSinNegrita"/>
      </w:pPr>
      <w:r>
        <w:t xml:space="preserve"> </w:t>
      </w:r>
      <w:r>
        <w:t xml:space="preserve"> </w:t>
      </w:r>
      <w:r>
        <w:t xml:space="preserve"> </w:t>
      </w:r>
      <w:r>
        <w:t> Recurso de amparo 2239-2023.</w:t>
      </w:r>
    </w:p>
    <w:p w:rsidR="00876D5B" w:rsidRDefault="00876D5B" w:rsidP="00876D5B">
      <w:pPr>
        <w:pStyle w:val="TextoNormalCentrado"/>
      </w:pPr>
      <w:r>
        <w:t xml:space="preserve"> </w:t>
      </w:r>
      <w:r>
        <w:t xml:space="preserve"> </w:t>
      </w:r>
      <w:r>
        <w:t xml:space="preserve"> </w:t>
      </w:r>
      <w:r>
        <w:t> ECLI:ES:TC:2023:289A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2239-2023, promovido por don Juan Márquez Contreras en causa penal. Voto particular.</w:t>
      </w:r>
    </w:p>
    <w:bookmarkStart w:id="169" w:name="AUTO_2023_290"/>
    <w:p w:rsidR="00876D5B" w:rsidRDefault="00876D5B" w:rsidP="00876D5B">
      <w:pPr>
        <w:pStyle w:val="TextoNormalNegrita"/>
      </w:pPr>
      <w:r>
        <w:fldChar w:fldCharType="begin"/>
      </w:r>
      <w:r>
        <w:instrText xml:space="preserve"> HYPERLINK "http://hj.tribunalconstitucional.es/es/Resolucion/Show/29547" \o "Ver resolución" </w:instrText>
      </w:r>
      <w:r>
        <w:fldChar w:fldCharType="separate"/>
      </w:r>
      <w:r>
        <w:t>• Sala Segunda. AUTO 290/2023, de 5 de junio de 2023</w:t>
      </w:r>
      <w:r>
        <w:fldChar w:fldCharType="end"/>
      </w:r>
      <w:bookmarkEnd w:id="169"/>
    </w:p>
    <w:p w:rsidR="00876D5B" w:rsidRDefault="00876D5B" w:rsidP="00876D5B">
      <w:pPr>
        <w:pStyle w:val="TextoNormalSinNegrita"/>
      </w:pPr>
      <w:r>
        <w:t xml:space="preserve"> </w:t>
      </w:r>
      <w:r>
        <w:t xml:space="preserve"> </w:t>
      </w:r>
      <w:r>
        <w:t xml:space="preserve"> </w:t>
      </w:r>
      <w:r>
        <w:t> Recurso de amparo 2348-2023.</w:t>
      </w:r>
    </w:p>
    <w:p w:rsidR="00876D5B" w:rsidRDefault="00876D5B" w:rsidP="00876D5B">
      <w:pPr>
        <w:pStyle w:val="TextoNormalCentrado"/>
      </w:pPr>
      <w:r>
        <w:t xml:space="preserve"> </w:t>
      </w:r>
      <w:r>
        <w:t xml:space="preserve"> </w:t>
      </w:r>
      <w:r>
        <w:t xml:space="preserve"> </w:t>
      </w:r>
      <w:r>
        <w:t> ECLI:ES:TC:2023:290A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2348-2023, promovido por don Antonio Fernández García en causa penal. Voto particular.</w:t>
      </w:r>
    </w:p>
    <w:bookmarkStart w:id="170" w:name="AUTO_2023_291"/>
    <w:p w:rsidR="00876D5B" w:rsidRDefault="00876D5B" w:rsidP="00876D5B">
      <w:pPr>
        <w:pStyle w:val="TextoNormalNegrita"/>
      </w:pPr>
      <w:r>
        <w:lastRenderedPageBreak/>
        <w:fldChar w:fldCharType="begin"/>
      </w:r>
      <w:r>
        <w:instrText xml:space="preserve"> HYPERLINK "http://hj.tribunalconstitucional.es/es/Resolucion/Show/29548" \o "Ver resolución" </w:instrText>
      </w:r>
      <w:r>
        <w:fldChar w:fldCharType="separate"/>
      </w:r>
      <w:r>
        <w:t>• Sala Segunda. AUTO 291/2023, de 5 de junio de 2023</w:t>
      </w:r>
      <w:r>
        <w:fldChar w:fldCharType="end"/>
      </w:r>
      <w:bookmarkEnd w:id="170"/>
    </w:p>
    <w:p w:rsidR="00876D5B" w:rsidRDefault="00876D5B" w:rsidP="00876D5B">
      <w:pPr>
        <w:pStyle w:val="TextoNormalSinNegrita"/>
      </w:pPr>
      <w:r>
        <w:t xml:space="preserve"> </w:t>
      </w:r>
      <w:r>
        <w:t xml:space="preserve"> </w:t>
      </w:r>
      <w:r>
        <w:t xml:space="preserve"> </w:t>
      </w:r>
      <w:r>
        <w:t> Recurso de amparo 2360-2023.</w:t>
      </w:r>
    </w:p>
    <w:p w:rsidR="00876D5B" w:rsidRDefault="00876D5B" w:rsidP="00876D5B">
      <w:pPr>
        <w:pStyle w:val="TextoNormalCentrado"/>
      </w:pPr>
      <w:r>
        <w:t xml:space="preserve"> </w:t>
      </w:r>
      <w:r>
        <w:t xml:space="preserve"> </w:t>
      </w:r>
      <w:r>
        <w:t xml:space="preserve"> </w:t>
      </w:r>
      <w:r>
        <w:t> ECLI:ES:TC:2023:291A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2360-2023, promovido por don Francisco Vallejo Serrano en causa penal. Voto particular.</w:t>
      </w:r>
    </w:p>
    <w:bookmarkStart w:id="171" w:name="AUTO_2023_292"/>
    <w:p w:rsidR="00876D5B" w:rsidRDefault="00876D5B" w:rsidP="00876D5B">
      <w:pPr>
        <w:pStyle w:val="TextoNormalNegrita"/>
      </w:pPr>
      <w:r>
        <w:fldChar w:fldCharType="begin"/>
      </w:r>
      <w:r>
        <w:instrText xml:space="preserve"> HYPERLINK "http://hj.tribunalconstitucional.es/es/Resolucion/Show/29549" \o "Ver resolución" </w:instrText>
      </w:r>
      <w:r>
        <w:fldChar w:fldCharType="separate"/>
      </w:r>
      <w:r>
        <w:t>• Sala Segunda. AUTO 292/2023, de 5 de junio de 2023</w:t>
      </w:r>
      <w:r>
        <w:fldChar w:fldCharType="end"/>
      </w:r>
      <w:bookmarkEnd w:id="171"/>
    </w:p>
    <w:p w:rsidR="00876D5B" w:rsidRDefault="00876D5B" w:rsidP="00876D5B">
      <w:pPr>
        <w:pStyle w:val="TextoNormalSinNegrita"/>
      </w:pPr>
      <w:r>
        <w:t xml:space="preserve"> </w:t>
      </w:r>
      <w:r>
        <w:t xml:space="preserve"> </w:t>
      </w:r>
      <w:r>
        <w:t xml:space="preserve"> </w:t>
      </w:r>
      <w:r>
        <w:t> Recurso de amparo 2361-2023.</w:t>
      </w:r>
    </w:p>
    <w:p w:rsidR="00876D5B" w:rsidRDefault="00876D5B" w:rsidP="00876D5B">
      <w:pPr>
        <w:pStyle w:val="TextoNormalCentrado"/>
      </w:pPr>
      <w:r>
        <w:t xml:space="preserve"> </w:t>
      </w:r>
      <w:r>
        <w:t xml:space="preserve"> </w:t>
      </w:r>
      <w:r>
        <w:t xml:space="preserve"> </w:t>
      </w:r>
      <w:r>
        <w:t> ECLI:ES:TC:2023:292A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2361-2023, promovido por don Jesús María Rodríguez Román en causa penal. Voto particular.</w:t>
      </w:r>
    </w:p>
    <w:bookmarkStart w:id="172" w:name="AUTO_2023_293"/>
    <w:p w:rsidR="00876D5B" w:rsidRDefault="00876D5B" w:rsidP="00876D5B">
      <w:pPr>
        <w:pStyle w:val="TextoNormalNegrita"/>
      </w:pPr>
      <w:r>
        <w:fldChar w:fldCharType="begin"/>
      </w:r>
      <w:r>
        <w:instrText xml:space="preserve"> HYPERLINK "http://hj.tribunalconstitucional.es/es/Resolucion/Show/29550" \o "Ver resolución" </w:instrText>
      </w:r>
      <w:r>
        <w:fldChar w:fldCharType="separate"/>
      </w:r>
      <w:r>
        <w:t>• Sala Segunda. AUTO 293/2023, de 5 de junio de 2023</w:t>
      </w:r>
      <w:r>
        <w:fldChar w:fldCharType="end"/>
      </w:r>
      <w:bookmarkEnd w:id="172"/>
    </w:p>
    <w:p w:rsidR="00876D5B" w:rsidRDefault="00876D5B" w:rsidP="00876D5B">
      <w:pPr>
        <w:pStyle w:val="TextoNormalSinNegrita"/>
      </w:pPr>
      <w:r>
        <w:t xml:space="preserve"> </w:t>
      </w:r>
      <w:r>
        <w:t xml:space="preserve"> </w:t>
      </w:r>
      <w:r>
        <w:t xml:space="preserve"> </w:t>
      </w:r>
      <w:r>
        <w:t> Recurso de amparo 2391-2023.</w:t>
      </w:r>
    </w:p>
    <w:p w:rsidR="00876D5B" w:rsidRDefault="00876D5B" w:rsidP="00876D5B">
      <w:pPr>
        <w:pStyle w:val="TextoNormalCentrado"/>
      </w:pPr>
      <w:r>
        <w:t xml:space="preserve"> </w:t>
      </w:r>
      <w:r>
        <w:t xml:space="preserve"> </w:t>
      </w:r>
      <w:r>
        <w:t xml:space="preserve"> </w:t>
      </w:r>
      <w:r>
        <w:t> ECLI:ES:TC:2023:293A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2391-2023, promovido por doña Carmen Martínez Aguayo en causa penal. Voto particular.</w:t>
      </w:r>
    </w:p>
    <w:bookmarkStart w:id="173" w:name="AUTO_2023_294"/>
    <w:p w:rsidR="00876D5B" w:rsidRDefault="00876D5B" w:rsidP="00876D5B">
      <w:pPr>
        <w:pStyle w:val="TextoNormalNegrita"/>
      </w:pPr>
      <w:r>
        <w:fldChar w:fldCharType="begin"/>
      </w:r>
      <w:r>
        <w:instrText xml:space="preserve"> HYPERLINK "http://hj.tribunalconstitucional.es/es/Resolucion/Show/29551" \o "Ver resolución" </w:instrText>
      </w:r>
      <w:r>
        <w:fldChar w:fldCharType="separate"/>
      </w:r>
      <w:r>
        <w:t>• Sala Segunda. AUTO 294/2023, de 5 de junio de 2023</w:t>
      </w:r>
      <w:r>
        <w:fldChar w:fldCharType="end"/>
      </w:r>
      <w:bookmarkEnd w:id="173"/>
    </w:p>
    <w:p w:rsidR="00876D5B" w:rsidRDefault="00876D5B" w:rsidP="00876D5B">
      <w:pPr>
        <w:pStyle w:val="TextoNormalSinNegrita"/>
      </w:pPr>
      <w:r>
        <w:t xml:space="preserve"> </w:t>
      </w:r>
      <w:r>
        <w:t xml:space="preserve"> </w:t>
      </w:r>
      <w:r>
        <w:t xml:space="preserve"> </w:t>
      </w:r>
      <w:r>
        <w:t> Recurso de amparo 2411-2023.</w:t>
      </w:r>
    </w:p>
    <w:p w:rsidR="00876D5B" w:rsidRDefault="00876D5B" w:rsidP="00876D5B">
      <w:pPr>
        <w:pStyle w:val="TextoNormalCentrado"/>
      </w:pPr>
      <w:r>
        <w:t xml:space="preserve"> </w:t>
      </w:r>
      <w:r>
        <w:t xml:space="preserve"> </w:t>
      </w:r>
      <w:r>
        <w:t xml:space="preserve"> </w:t>
      </w:r>
      <w:r>
        <w:t> ECLI:ES:TC:2023:294A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2411-2023, promovido por don Gaspar Zarrías Arévalo en causa penal. Voto particular.</w:t>
      </w:r>
    </w:p>
    <w:bookmarkStart w:id="174" w:name="AUTO_2023_295"/>
    <w:p w:rsidR="00876D5B" w:rsidRDefault="00876D5B" w:rsidP="00876D5B">
      <w:pPr>
        <w:pStyle w:val="TextoNormalNegrita"/>
      </w:pPr>
      <w:r>
        <w:fldChar w:fldCharType="begin"/>
      </w:r>
      <w:r>
        <w:instrText xml:space="preserve"> HYPERLINK "http://hj.tribunalconstitucional.es/es/Resolucion/Show/29552" \o "Ver resolución" </w:instrText>
      </w:r>
      <w:r>
        <w:fldChar w:fldCharType="separate"/>
      </w:r>
      <w:r>
        <w:t>• Sala Segunda. AUTO 295/2023, de 5 de junio de 2023</w:t>
      </w:r>
      <w:r>
        <w:fldChar w:fldCharType="end"/>
      </w:r>
      <w:bookmarkEnd w:id="174"/>
    </w:p>
    <w:p w:rsidR="00876D5B" w:rsidRDefault="00876D5B" w:rsidP="00876D5B">
      <w:pPr>
        <w:pStyle w:val="TextoNormalSinNegrita"/>
      </w:pPr>
      <w:r>
        <w:t xml:space="preserve"> </w:t>
      </w:r>
      <w:r>
        <w:t xml:space="preserve"> </w:t>
      </w:r>
      <w:r>
        <w:t xml:space="preserve"> </w:t>
      </w:r>
      <w:r>
        <w:t> Recurso de amparo 2485-2023.</w:t>
      </w:r>
    </w:p>
    <w:p w:rsidR="00876D5B" w:rsidRDefault="00876D5B" w:rsidP="00876D5B">
      <w:pPr>
        <w:pStyle w:val="TextoNormalCentrado"/>
      </w:pPr>
      <w:r>
        <w:t xml:space="preserve"> </w:t>
      </w:r>
      <w:r>
        <w:t xml:space="preserve"> </w:t>
      </w:r>
      <w:r>
        <w:t xml:space="preserve"> </w:t>
      </w:r>
      <w:r>
        <w:t> ECLI:ES:TC:2023:295A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2485-2023, promovido por don Antonio Vicente Lozano Peña en causa penal. Voto particular.</w:t>
      </w:r>
    </w:p>
    <w:bookmarkStart w:id="175" w:name="AUTO_2023_296"/>
    <w:p w:rsidR="00876D5B" w:rsidRDefault="00876D5B" w:rsidP="00876D5B">
      <w:pPr>
        <w:pStyle w:val="TextoNormalNegrita"/>
      </w:pPr>
      <w:r>
        <w:lastRenderedPageBreak/>
        <w:fldChar w:fldCharType="begin"/>
      </w:r>
      <w:r>
        <w:instrText xml:space="preserve"> HYPERLINK "http://hj.tribunalconstitucional.es/es/Resolucion/Show/29553" \o "Ver resolución" </w:instrText>
      </w:r>
      <w:r>
        <w:fldChar w:fldCharType="separate"/>
      </w:r>
      <w:r>
        <w:t>• Sala Segunda. AUTO 296/2023, de 5 de junio de 2023</w:t>
      </w:r>
      <w:r>
        <w:fldChar w:fldCharType="end"/>
      </w:r>
      <w:bookmarkEnd w:id="175"/>
    </w:p>
    <w:p w:rsidR="00876D5B" w:rsidRDefault="00876D5B" w:rsidP="00876D5B">
      <w:pPr>
        <w:pStyle w:val="TextoNormalSinNegrita"/>
      </w:pPr>
      <w:r>
        <w:t xml:space="preserve"> </w:t>
      </w:r>
      <w:r>
        <w:t xml:space="preserve"> </w:t>
      </w:r>
      <w:r>
        <w:t xml:space="preserve"> </w:t>
      </w:r>
      <w:r>
        <w:t> Recurso de amparo 2552-2023.</w:t>
      </w:r>
    </w:p>
    <w:p w:rsidR="00876D5B" w:rsidRDefault="00876D5B" w:rsidP="00876D5B">
      <w:pPr>
        <w:pStyle w:val="TextoNormalCentrado"/>
      </w:pPr>
      <w:r>
        <w:t xml:space="preserve"> </w:t>
      </w:r>
      <w:r>
        <w:t xml:space="preserve"> </w:t>
      </w:r>
      <w:r>
        <w:t xml:space="preserve"> </w:t>
      </w:r>
      <w:r>
        <w:t> ECLI:ES:TC:2023:296A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Admite a trámite el recurso de amparo 2552-2023, promovido por don José Antonio Viera Chacón en causa penal. Voto particular.</w:t>
      </w:r>
    </w:p>
    <w:bookmarkStart w:id="176" w:name="AUTO_2023_297"/>
    <w:p w:rsidR="00876D5B" w:rsidRDefault="00876D5B" w:rsidP="00876D5B">
      <w:pPr>
        <w:pStyle w:val="TextoNormalNegrita"/>
      </w:pPr>
      <w:r>
        <w:fldChar w:fldCharType="begin"/>
      </w:r>
      <w:r>
        <w:instrText xml:space="preserve"> HYPERLINK "http://hj.tribunalconstitucional.es/es/Resolucion/Show/29554" \o "Ver resolución" </w:instrText>
      </w:r>
      <w:r>
        <w:fldChar w:fldCharType="separate"/>
      </w:r>
      <w:r>
        <w:t>• Pleno. AUTO 297/2023, de 6 de junio de 2023</w:t>
      </w:r>
      <w:r>
        <w:fldChar w:fldCharType="end"/>
      </w:r>
      <w:bookmarkEnd w:id="176"/>
    </w:p>
    <w:p w:rsidR="00876D5B" w:rsidRDefault="00876D5B" w:rsidP="00876D5B">
      <w:pPr>
        <w:pStyle w:val="TextoNormalSinNegrita"/>
      </w:pPr>
      <w:r>
        <w:t xml:space="preserve"> </w:t>
      </w:r>
      <w:r>
        <w:t xml:space="preserve"> </w:t>
      </w:r>
      <w:r>
        <w:t xml:space="preserve"> </w:t>
      </w:r>
      <w:r>
        <w:t> Recurso de inconstitucionalidad 4983-2022.</w:t>
      </w:r>
    </w:p>
    <w:p w:rsidR="00876D5B" w:rsidRDefault="00876D5B" w:rsidP="00876D5B">
      <w:pPr>
        <w:pStyle w:val="TextoNormalCentrado"/>
      </w:pPr>
      <w:r>
        <w:t xml:space="preserve"> </w:t>
      </w:r>
      <w:r>
        <w:t xml:space="preserve"> </w:t>
      </w:r>
      <w:r>
        <w:t xml:space="preserve"> </w:t>
      </w:r>
      <w:r>
        <w:t> ECLI:ES:TC:2023:297A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Desestima el recurso de súplica interpuesto en relación con el ATC 32/2023, de 7 de febrero, que inadmitió el recurso de inconstitucionalidad 4983-2022, promovido por menos de cincuenta diputados del Grupo Parlamentario Vox en el Congreso en relación con el artículo 2 del Decreto-ley de la Generalitat de Cataluña 4/2022, de 5 de abril, de medidas urgentes en el ámbito tributario y financiero. Voto particular.</w:t>
      </w:r>
    </w:p>
    <w:bookmarkStart w:id="177" w:name="AUTO_2023_298"/>
    <w:p w:rsidR="00876D5B" w:rsidRDefault="00876D5B" w:rsidP="00876D5B">
      <w:pPr>
        <w:pStyle w:val="TextoNormalNegrita"/>
      </w:pPr>
      <w:r>
        <w:fldChar w:fldCharType="begin"/>
      </w:r>
      <w:r>
        <w:instrText xml:space="preserve"> HYPERLINK "http://hj.tribunalconstitucional.es/es/Resolucion/Show/29555" \o "Ver resolución" </w:instrText>
      </w:r>
      <w:r>
        <w:fldChar w:fldCharType="separate"/>
      </w:r>
      <w:r>
        <w:t>• Pleno. AUTO 298/2023, de 6 de junio de 2023</w:t>
      </w:r>
      <w:r>
        <w:fldChar w:fldCharType="end"/>
      </w:r>
      <w:bookmarkEnd w:id="177"/>
    </w:p>
    <w:p w:rsidR="00876D5B" w:rsidRDefault="00876D5B" w:rsidP="00876D5B">
      <w:pPr>
        <w:pStyle w:val="TextoNormalSinNegrita"/>
      </w:pPr>
      <w:r>
        <w:t xml:space="preserve"> </w:t>
      </w:r>
      <w:r>
        <w:t xml:space="preserve"> </w:t>
      </w:r>
      <w:r>
        <w:t xml:space="preserve"> </w:t>
      </w:r>
      <w:r>
        <w:t> Cuestión de inconstitucionalidad 6380-2022.</w:t>
      </w:r>
    </w:p>
    <w:p w:rsidR="00876D5B" w:rsidRDefault="00876D5B" w:rsidP="00876D5B">
      <w:pPr>
        <w:pStyle w:val="TextoNormalCentrado"/>
      </w:pPr>
      <w:r>
        <w:t xml:space="preserve"> </w:t>
      </w:r>
      <w:r>
        <w:t xml:space="preserve"> </w:t>
      </w:r>
      <w:r>
        <w:t xml:space="preserve"> </w:t>
      </w:r>
      <w:r>
        <w:t> ECLI:ES:TC:2023:298A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de inconstitucionalidad 6380-2022, planteada por la Sección Primera de la Sala de lo Contencioso-Administrativo del Tribunal Superior de Justicia de Castilla y León en relación con el artículo 16.10 del texto refundido de la Ley del impuesto sobre sociedades, aprobado por el Real Decreto Legislativo 4/2004, de 5 de marzo, y con el artículo 18.13 de la Ley 27/2014, de 27 de noviembre, del impuesto sobre sociedades.</w:t>
      </w:r>
    </w:p>
    <w:bookmarkStart w:id="178" w:name="AUTO_2023_299"/>
    <w:p w:rsidR="00876D5B" w:rsidRDefault="00876D5B" w:rsidP="00876D5B">
      <w:pPr>
        <w:pStyle w:val="TextoNormalNegrita"/>
      </w:pPr>
      <w:r>
        <w:fldChar w:fldCharType="begin"/>
      </w:r>
      <w:r>
        <w:instrText xml:space="preserve"> HYPERLINK "http://hj.tribunalconstitucional.es/es/Resolucion/Show/29556" \o "Ver resolución" </w:instrText>
      </w:r>
      <w:r>
        <w:fldChar w:fldCharType="separate"/>
      </w:r>
      <w:r>
        <w:t>• Pleno. AUTO 299/2023, de 6 de junio de 2023</w:t>
      </w:r>
      <w:r>
        <w:fldChar w:fldCharType="end"/>
      </w:r>
      <w:bookmarkEnd w:id="178"/>
    </w:p>
    <w:p w:rsidR="00876D5B" w:rsidRDefault="00876D5B" w:rsidP="00876D5B">
      <w:pPr>
        <w:pStyle w:val="TextoNormalSinNegrita"/>
      </w:pPr>
      <w:r>
        <w:t xml:space="preserve"> </w:t>
      </w:r>
      <w:r>
        <w:t xml:space="preserve"> </w:t>
      </w:r>
      <w:r>
        <w:t xml:space="preserve"> </w:t>
      </w:r>
      <w:r>
        <w:t> Cuestión de inconstitucionalidad 7823-2022.</w:t>
      </w:r>
    </w:p>
    <w:p w:rsidR="00876D5B" w:rsidRDefault="00876D5B" w:rsidP="00876D5B">
      <w:pPr>
        <w:pStyle w:val="TextoNormalCentrado"/>
      </w:pPr>
      <w:r>
        <w:t xml:space="preserve"> </w:t>
      </w:r>
      <w:r>
        <w:t xml:space="preserve"> </w:t>
      </w:r>
      <w:r>
        <w:t xml:space="preserve"> </w:t>
      </w:r>
      <w:r>
        <w:t> ECLI:ES:TC:2023:299A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de inconstitucionalidad 7823-2022, planteada por la Sala de lo Contencioso-Administrativo del Tribunal Superior de Justicia de Navarra en relación con la disposición adicional vigésima quinta, apartado primero, de la Ley Orgánica 2/2006, de 3 de mayo, de educación, en la redacción dada por la Ley Orgánica 3/2020, de 29 de diciembre.</w:t>
      </w:r>
    </w:p>
    <w:bookmarkStart w:id="179" w:name="AUTO_2023_300"/>
    <w:p w:rsidR="00876D5B" w:rsidRDefault="00876D5B" w:rsidP="00876D5B">
      <w:pPr>
        <w:pStyle w:val="TextoNormalNegrita"/>
      </w:pPr>
      <w:r>
        <w:lastRenderedPageBreak/>
        <w:fldChar w:fldCharType="begin"/>
      </w:r>
      <w:r>
        <w:instrText xml:space="preserve"> HYPERLINK "http://hj.tribunalconstitucional.es/es/Resolucion/Show/29557" \o "Ver resolución" </w:instrText>
      </w:r>
      <w:r>
        <w:fldChar w:fldCharType="separate"/>
      </w:r>
      <w:r>
        <w:t>• Pleno. AUTO 300/2023, de 6 de junio de 2023</w:t>
      </w:r>
      <w:r>
        <w:fldChar w:fldCharType="end"/>
      </w:r>
      <w:bookmarkEnd w:id="179"/>
    </w:p>
    <w:p w:rsidR="00876D5B" w:rsidRDefault="00876D5B" w:rsidP="00876D5B">
      <w:pPr>
        <w:pStyle w:val="TextoNormalSinNegrita"/>
      </w:pPr>
      <w:r>
        <w:t xml:space="preserve"> </w:t>
      </w:r>
      <w:r>
        <w:t xml:space="preserve"> </w:t>
      </w:r>
      <w:r>
        <w:t xml:space="preserve"> </w:t>
      </w:r>
      <w:r>
        <w:t> Cuestión de inconstitucionalidad 7824-2022.</w:t>
      </w:r>
    </w:p>
    <w:p w:rsidR="00876D5B" w:rsidRDefault="00876D5B" w:rsidP="00876D5B">
      <w:pPr>
        <w:pStyle w:val="TextoNormalCentrado"/>
      </w:pPr>
      <w:r>
        <w:t xml:space="preserve"> </w:t>
      </w:r>
      <w:r>
        <w:t xml:space="preserve"> </w:t>
      </w:r>
      <w:r>
        <w:t xml:space="preserve"> </w:t>
      </w:r>
      <w:r>
        <w:t> ECLI:ES:TC:2023:300A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de inconstitucionalidad 7824-2022 planteada por la Sala de lo Contencioso-Administrativo del Tribunal Superior de Justicia de Navarra, en relación con la disposición adicional vigésima quinta, apartado 1, de la Ley Orgánica 2/2006, de 3 de mayo, de educación, en la redacción dada por la Ley Orgánica 3/2020, de 29 de diciembre.</w:t>
      </w:r>
    </w:p>
    <w:bookmarkStart w:id="180" w:name="AUTO_2023_301"/>
    <w:p w:rsidR="00876D5B" w:rsidRDefault="00876D5B" w:rsidP="00876D5B">
      <w:pPr>
        <w:pStyle w:val="TextoNormalNegrita"/>
      </w:pPr>
      <w:r>
        <w:fldChar w:fldCharType="begin"/>
      </w:r>
      <w:r>
        <w:instrText xml:space="preserve"> HYPERLINK "http://hj.tribunalconstitucional.es/es/Resolucion/Show/29558" \o "Ver resolución" </w:instrText>
      </w:r>
      <w:r>
        <w:fldChar w:fldCharType="separate"/>
      </w:r>
      <w:r>
        <w:t>• Pleno. AUTO 301/2023, de 6 de junio de 2023</w:t>
      </w:r>
      <w:r>
        <w:fldChar w:fldCharType="end"/>
      </w:r>
      <w:bookmarkEnd w:id="180"/>
    </w:p>
    <w:p w:rsidR="00876D5B" w:rsidRDefault="00876D5B" w:rsidP="00876D5B">
      <w:pPr>
        <w:pStyle w:val="TextoNormalSinNegrita"/>
      </w:pPr>
      <w:r>
        <w:t xml:space="preserve"> </w:t>
      </w:r>
      <w:r>
        <w:t xml:space="preserve"> </w:t>
      </w:r>
      <w:r>
        <w:t xml:space="preserve"> </w:t>
      </w:r>
      <w:r>
        <w:t> Cuestión de inconstitucionalidad 1700-2023.</w:t>
      </w:r>
    </w:p>
    <w:p w:rsidR="00876D5B" w:rsidRDefault="00876D5B" w:rsidP="00876D5B">
      <w:pPr>
        <w:pStyle w:val="TextoNormalCentrado"/>
      </w:pPr>
      <w:r>
        <w:t xml:space="preserve"> </w:t>
      </w:r>
      <w:r>
        <w:t xml:space="preserve"> </w:t>
      </w:r>
      <w:r>
        <w:t xml:space="preserve"> </w:t>
      </w:r>
      <w:r>
        <w:t> ECLI:ES:TC:2023:301A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de inconstitucionalidad 1700-2023 planteada por el Juzgado de Primera Instancia e Instrucción núm. 3 de Ronda respecto del artículo 834 del Código civil. Voto particular.</w:t>
      </w:r>
    </w:p>
    <w:bookmarkStart w:id="181" w:name="AUTO_2023_302"/>
    <w:p w:rsidR="00876D5B" w:rsidRDefault="00876D5B" w:rsidP="00876D5B">
      <w:pPr>
        <w:pStyle w:val="TextoNormalNegrita"/>
      </w:pPr>
      <w:r>
        <w:fldChar w:fldCharType="begin"/>
      </w:r>
      <w:r>
        <w:instrText xml:space="preserve"> HYPERLINK "http://hj.tribunalconstitucional.es/es/Resolucion/Show/29559" \o "Ver resolución" </w:instrText>
      </w:r>
      <w:r>
        <w:fldChar w:fldCharType="separate"/>
      </w:r>
      <w:r>
        <w:t>• Sala Segunda. AUTO 302/2023, de 13 de junio de 2023</w:t>
      </w:r>
      <w:r>
        <w:fldChar w:fldCharType="end"/>
      </w:r>
      <w:bookmarkEnd w:id="181"/>
    </w:p>
    <w:p w:rsidR="00876D5B" w:rsidRDefault="00876D5B" w:rsidP="00876D5B">
      <w:pPr>
        <w:pStyle w:val="TextoNormalSinNegrita"/>
      </w:pPr>
      <w:r>
        <w:t xml:space="preserve"> </w:t>
      </w:r>
      <w:r>
        <w:t xml:space="preserve"> </w:t>
      </w:r>
      <w:r>
        <w:t xml:space="preserve"> </w:t>
      </w:r>
      <w:r>
        <w:t> Recurso de amparo 5731-2020.</w:t>
      </w:r>
    </w:p>
    <w:p w:rsidR="00876D5B" w:rsidRDefault="00876D5B" w:rsidP="00876D5B">
      <w:pPr>
        <w:pStyle w:val="TextoNormalCentrado"/>
      </w:pPr>
      <w:r>
        <w:t xml:space="preserve"> </w:t>
      </w:r>
      <w:r>
        <w:t xml:space="preserve"> </w:t>
      </w:r>
      <w:r>
        <w:t xml:space="preserve"> </w:t>
      </w:r>
      <w:r>
        <w:t> ECLI:ES:TC:2023:302A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5731-2020, promovido en proceso contencioso-administrativo.</w:t>
      </w:r>
    </w:p>
    <w:bookmarkStart w:id="182" w:name="AUTO_2023_303"/>
    <w:p w:rsidR="00876D5B" w:rsidRDefault="00876D5B" w:rsidP="00876D5B">
      <w:pPr>
        <w:pStyle w:val="TextoNormalNegrita"/>
      </w:pPr>
      <w:r>
        <w:fldChar w:fldCharType="begin"/>
      </w:r>
      <w:r>
        <w:instrText xml:space="preserve"> HYPERLINK "http://hj.tribunalconstitucional.es/es/Resolucion/Show/29560" \o "Ver resolución" </w:instrText>
      </w:r>
      <w:r>
        <w:fldChar w:fldCharType="separate"/>
      </w:r>
      <w:r>
        <w:t>• Sección Primera. AUTO 303/2023, de 14 de junio de 2023</w:t>
      </w:r>
      <w:r>
        <w:fldChar w:fldCharType="end"/>
      </w:r>
      <w:bookmarkEnd w:id="182"/>
    </w:p>
    <w:p w:rsidR="00876D5B" w:rsidRDefault="00876D5B" w:rsidP="00876D5B">
      <w:pPr>
        <w:pStyle w:val="TextoNormalSinNegrita"/>
      </w:pPr>
      <w:r>
        <w:t xml:space="preserve"> </w:t>
      </w:r>
      <w:r>
        <w:t xml:space="preserve"> </w:t>
      </w:r>
      <w:r>
        <w:t xml:space="preserve"> </w:t>
      </w:r>
      <w:r>
        <w:t> Recurso de amparo 4891-2022.</w:t>
      </w:r>
    </w:p>
    <w:p w:rsidR="00876D5B" w:rsidRDefault="00876D5B" w:rsidP="00876D5B">
      <w:pPr>
        <w:pStyle w:val="TextoNormalCentrado"/>
      </w:pPr>
      <w:r>
        <w:t xml:space="preserve"> </w:t>
      </w:r>
      <w:r>
        <w:t xml:space="preserve"> </w:t>
      </w:r>
      <w:r>
        <w:t xml:space="preserve"> </w:t>
      </w:r>
      <w:r>
        <w:t> ECLI:ES:TC:2023:303A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4891-2022, promovido en proceso militar.</w:t>
      </w:r>
    </w:p>
    <w:bookmarkStart w:id="183" w:name="AUTO_2023_304"/>
    <w:p w:rsidR="00876D5B" w:rsidRDefault="00876D5B" w:rsidP="00876D5B">
      <w:pPr>
        <w:pStyle w:val="TextoNormalNegrita"/>
      </w:pPr>
      <w:r>
        <w:fldChar w:fldCharType="begin"/>
      </w:r>
      <w:r>
        <w:instrText xml:space="preserve"> HYPERLINK "http://hj.tribunalconstitucional.es/es/Resolucion/Show/29561" \o "Ver resolución" </w:instrText>
      </w:r>
      <w:r>
        <w:fldChar w:fldCharType="separate"/>
      </w:r>
      <w:r>
        <w:t>• Sección Tercera. AUTO 304/2023, de 16 de junio de 2023</w:t>
      </w:r>
      <w:r>
        <w:fldChar w:fldCharType="end"/>
      </w:r>
      <w:bookmarkEnd w:id="183"/>
    </w:p>
    <w:p w:rsidR="00876D5B" w:rsidRDefault="00876D5B" w:rsidP="00876D5B">
      <w:pPr>
        <w:pStyle w:val="TextoNormalSinNegrita"/>
      </w:pPr>
      <w:r>
        <w:t xml:space="preserve"> </w:t>
      </w:r>
      <w:r>
        <w:t xml:space="preserve"> </w:t>
      </w:r>
      <w:r>
        <w:t xml:space="preserve"> </w:t>
      </w:r>
      <w:r>
        <w:t> Recurso de amparo 2585-2022.</w:t>
      </w:r>
    </w:p>
    <w:p w:rsidR="00876D5B" w:rsidRDefault="00876D5B" w:rsidP="00876D5B">
      <w:pPr>
        <w:pStyle w:val="TextoNormalCentrado"/>
      </w:pPr>
      <w:r>
        <w:t xml:space="preserve"> </w:t>
      </w:r>
      <w:r>
        <w:t xml:space="preserve"> </w:t>
      </w:r>
      <w:r>
        <w:t xml:space="preserve"> </w:t>
      </w:r>
      <w:r>
        <w:t> ECLI:ES:TC:2023:304A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Acepta una abstención en el recurso de amparo 2585-2022, promovido en proceso contencioso-administrativo.</w:t>
      </w:r>
    </w:p>
    <w:bookmarkStart w:id="184" w:name="AUTO_2023_305"/>
    <w:p w:rsidR="00876D5B" w:rsidRDefault="00876D5B" w:rsidP="00876D5B">
      <w:pPr>
        <w:pStyle w:val="TextoNormalNegrita"/>
      </w:pPr>
      <w:r>
        <w:fldChar w:fldCharType="begin"/>
      </w:r>
      <w:r>
        <w:instrText xml:space="preserve"> HYPERLINK "http://hj.tribunalconstitucional.es/es/Resolucion/Show/29562" \o "Ver resolución" </w:instrText>
      </w:r>
      <w:r>
        <w:fldChar w:fldCharType="separate"/>
      </w:r>
      <w:r>
        <w:t>• Sección Tercera. AUTO 305/2023, de 16 de junio de 2023</w:t>
      </w:r>
      <w:r>
        <w:fldChar w:fldCharType="end"/>
      </w:r>
      <w:bookmarkEnd w:id="184"/>
    </w:p>
    <w:p w:rsidR="00876D5B" w:rsidRDefault="00876D5B" w:rsidP="00876D5B">
      <w:pPr>
        <w:pStyle w:val="TextoNormalSinNegrita"/>
      </w:pPr>
      <w:r>
        <w:t xml:space="preserve"> </w:t>
      </w:r>
      <w:r>
        <w:t xml:space="preserve"> </w:t>
      </w:r>
      <w:r>
        <w:t xml:space="preserve"> </w:t>
      </w:r>
      <w:r>
        <w:t> Recurso de amparo 3451-2022.</w:t>
      </w:r>
    </w:p>
    <w:p w:rsidR="00876D5B" w:rsidRDefault="00876D5B" w:rsidP="00876D5B">
      <w:pPr>
        <w:pStyle w:val="TextoNormalCentrado"/>
      </w:pPr>
      <w:r>
        <w:t xml:space="preserve"> </w:t>
      </w:r>
      <w:r>
        <w:t xml:space="preserve"> </w:t>
      </w:r>
      <w:r>
        <w:t xml:space="preserve"> </w:t>
      </w:r>
      <w:r>
        <w:t> ECLI:ES:TC:2023:305A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3451-2022, promovido en proceso contencioso-administrativo.</w:t>
      </w:r>
    </w:p>
    <w:bookmarkStart w:id="185" w:name="AUTO_2023_306"/>
    <w:p w:rsidR="00876D5B" w:rsidRDefault="00876D5B" w:rsidP="00876D5B">
      <w:pPr>
        <w:pStyle w:val="TextoNormalNegrita"/>
      </w:pPr>
      <w:r>
        <w:fldChar w:fldCharType="begin"/>
      </w:r>
      <w:r>
        <w:instrText xml:space="preserve"> HYPERLINK "http://hj.tribunalconstitucional.es/es/Resolucion/Show/29563" \o "Ver resolución" </w:instrText>
      </w:r>
      <w:r>
        <w:fldChar w:fldCharType="separate"/>
      </w:r>
      <w:r>
        <w:t>• Sección Tercera. AUTO 306/2023, de 16 de junio de 2023</w:t>
      </w:r>
      <w:r>
        <w:fldChar w:fldCharType="end"/>
      </w:r>
      <w:bookmarkEnd w:id="185"/>
    </w:p>
    <w:p w:rsidR="00876D5B" w:rsidRDefault="00876D5B" w:rsidP="00876D5B">
      <w:pPr>
        <w:pStyle w:val="TextoNormalSinNegrita"/>
      </w:pPr>
      <w:r>
        <w:t xml:space="preserve"> </w:t>
      </w:r>
      <w:r>
        <w:t xml:space="preserve"> </w:t>
      </w:r>
      <w:r>
        <w:t xml:space="preserve"> </w:t>
      </w:r>
      <w:r>
        <w:t> Recurso de amparo 3775-2022.</w:t>
      </w:r>
    </w:p>
    <w:p w:rsidR="00876D5B" w:rsidRDefault="00876D5B" w:rsidP="00876D5B">
      <w:pPr>
        <w:pStyle w:val="TextoNormalCentrado"/>
      </w:pPr>
      <w:r>
        <w:t xml:space="preserve"> </w:t>
      </w:r>
      <w:r>
        <w:t xml:space="preserve"> </w:t>
      </w:r>
      <w:r>
        <w:t xml:space="preserve"> </w:t>
      </w:r>
      <w:r>
        <w:t> ECLI:ES:TC:2023:306A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3775-2022, promovido en proceso contencioso-administrativo.</w:t>
      </w:r>
    </w:p>
    <w:bookmarkStart w:id="186" w:name="AUTO_2023_307"/>
    <w:p w:rsidR="00876D5B" w:rsidRDefault="00876D5B" w:rsidP="00876D5B">
      <w:pPr>
        <w:pStyle w:val="TextoNormalNegrita"/>
      </w:pPr>
      <w:r>
        <w:fldChar w:fldCharType="begin"/>
      </w:r>
      <w:r>
        <w:instrText xml:space="preserve"> HYPERLINK "http://hj.tribunalconstitucional.es/es/Resolucion/Show/29564" \o "Ver resolución" </w:instrText>
      </w:r>
      <w:r>
        <w:fldChar w:fldCharType="separate"/>
      </w:r>
      <w:r>
        <w:t>• Sección Tercera. AUTO 307/2023, de 16 de junio de 2023</w:t>
      </w:r>
      <w:r>
        <w:fldChar w:fldCharType="end"/>
      </w:r>
      <w:bookmarkEnd w:id="186"/>
    </w:p>
    <w:p w:rsidR="00876D5B" w:rsidRDefault="00876D5B" w:rsidP="00876D5B">
      <w:pPr>
        <w:pStyle w:val="TextoNormalSinNegrita"/>
      </w:pPr>
      <w:r>
        <w:t xml:space="preserve"> </w:t>
      </w:r>
      <w:r>
        <w:t xml:space="preserve"> </w:t>
      </w:r>
      <w:r>
        <w:t xml:space="preserve"> </w:t>
      </w:r>
      <w:r>
        <w:t> Recurso de amparo 4836-2022.</w:t>
      </w:r>
    </w:p>
    <w:p w:rsidR="00876D5B" w:rsidRDefault="00876D5B" w:rsidP="00876D5B">
      <w:pPr>
        <w:pStyle w:val="TextoNormalCentrado"/>
      </w:pPr>
      <w:r>
        <w:t xml:space="preserve"> </w:t>
      </w:r>
      <w:r>
        <w:t xml:space="preserve"> </w:t>
      </w:r>
      <w:r>
        <w:t xml:space="preserve"> </w:t>
      </w:r>
      <w:r>
        <w:t> ECLI:ES:TC:2023:307A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4836-2022, promovido en proceso contencioso-administrativo.</w:t>
      </w:r>
    </w:p>
    <w:bookmarkStart w:id="187" w:name="AUTO_2023_308"/>
    <w:p w:rsidR="00876D5B" w:rsidRDefault="00876D5B" w:rsidP="00876D5B">
      <w:pPr>
        <w:pStyle w:val="TextoNormalNegrita"/>
      </w:pPr>
      <w:r>
        <w:fldChar w:fldCharType="begin"/>
      </w:r>
      <w:r>
        <w:instrText xml:space="preserve"> HYPERLINK "http://hj.tribunalconstitucional.es/es/Resolucion/Show/29565" \o "Ver resolución" </w:instrText>
      </w:r>
      <w:r>
        <w:fldChar w:fldCharType="separate"/>
      </w:r>
      <w:r>
        <w:t>• Sección Tercera. AUTO 308/2023, de 16 de junio de 2023</w:t>
      </w:r>
      <w:r>
        <w:fldChar w:fldCharType="end"/>
      </w:r>
      <w:bookmarkEnd w:id="187"/>
    </w:p>
    <w:p w:rsidR="00876D5B" w:rsidRDefault="00876D5B" w:rsidP="00876D5B">
      <w:pPr>
        <w:pStyle w:val="TextoNormalSinNegrita"/>
      </w:pPr>
      <w:r>
        <w:t xml:space="preserve"> </w:t>
      </w:r>
      <w:r>
        <w:t xml:space="preserve"> </w:t>
      </w:r>
      <w:r>
        <w:t xml:space="preserve"> </w:t>
      </w:r>
      <w:r>
        <w:t> Recurso de amparo 5527-2022.</w:t>
      </w:r>
    </w:p>
    <w:p w:rsidR="00876D5B" w:rsidRDefault="00876D5B" w:rsidP="00876D5B">
      <w:pPr>
        <w:pStyle w:val="TextoNormalCentrado"/>
      </w:pPr>
      <w:r>
        <w:t xml:space="preserve"> </w:t>
      </w:r>
      <w:r>
        <w:t xml:space="preserve"> </w:t>
      </w:r>
      <w:r>
        <w:t xml:space="preserve"> </w:t>
      </w:r>
      <w:r>
        <w:t> ECLI:ES:TC:2023:308A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5527-2022, promovido en proceso contencioso-administrativo.</w:t>
      </w:r>
    </w:p>
    <w:bookmarkStart w:id="188" w:name="AUTO_2023_309"/>
    <w:p w:rsidR="00876D5B" w:rsidRDefault="00876D5B" w:rsidP="00876D5B">
      <w:pPr>
        <w:pStyle w:val="TextoNormalNegrita"/>
      </w:pPr>
      <w:r>
        <w:fldChar w:fldCharType="begin"/>
      </w:r>
      <w:r>
        <w:instrText xml:space="preserve"> HYPERLINK "http://hj.tribunalconstitucional.es/es/Resolucion/Show/29566" \o "Ver resolución" </w:instrText>
      </w:r>
      <w:r>
        <w:fldChar w:fldCharType="separate"/>
      </w:r>
      <w:r>
        <w:t>• Sección Tercera. AUTO 309/2023, de 16 de junio de 2023</w:t>
      </w:r>
      <w:r>
        <w:fldChar w:fldCharType="end"/>
      </w:r>
      <w:bookmarkEnd w:id="188"/>
    </w:p>
    <w:p w:rsidR="00876D5B" w:rsidRDefault="00876D5B" w:rsidP="00876D5B">
      <w:pPr>
        <w:pStyle w:val="TextoNormalSinNegrita"/>
      </w:pPr>
      <w:r>
        <w:t xml:space="preserve"> </w:t>
      </w:r>
      <w:r>
        <w:t xml:space="preserve"> </w:t>
      </w:r>
      <w:r>
        <w:t xml:space="preserve"> </w:t>
      </w:r>
      <w:r>
        <w:t> Recurso de amparo 7137-2022.</w:t>
      </w:r>
    </w:p>
    <w:p w:rsidR="00876D5B" w:rsidRDefault="00876D5B" w:rsidP="00876D5B">
      <w:pPr>
        <w:pStyle w:val="TextoNormalCentrado"/>
      </w:pPr>
      <w:r>
        <w:lastRenderedPageBreak/>
        <w:t xml:space="preserve"> </w:t>
      </w:r>
      <w:r>
        <w:t xml:space="preserve"> </w:t>
      </w:r>
      <w:r>
        <w:t xml:space="preserve"> </w:t>
      </w:r>
      <w:r>
        <w:t> ECLI:ES:TC:2023:309A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7137-2022, promovido en proceso contencioso-administrativo.</w:t>
      </w:r>
    </w:p>
    <w:bookmarkStart w:id="189" w:name="AUTO_2023_310"/>
    <w:p w:rsidR="00876D5B" w:rsidRDefault="00876D5B" w:rsidP="00876D5B">
      <w:pPr>
        <w:pStyle w:val="TextoNormalNegrita"/>
      </w:pPr>
      <w:r>
        <w:fldChar w:fldCharType="begin"/>
      </w:r>
      <w:r>
        <w:instrText xml:space="preserve"> HYPERLINK "http://hj.tribunalconstitucional.es/es/Resolucion/Show/29567" \o "Ver resolución" </w:instrText>
      </w:r>
      <w:r>
        <w:fldChar w:fldCharType="separate"/>
      </w:r>
      <w:r>
        <w:t>• Sección Tercera. AUTO 310/2023, de 16 de junio de 2023</w:t>
      </w:r>
      <w:r>
        <w:fldChar w:fldCharType="end"/>
      </w:r>
      <w:bookmarkEnd w:id="189"/>
    </w:p>
    <w:p w:rsidR="00876D5B" w:rsidRDefault="00876D5B" w:rsidP="00876D5B">
      <w:pPr>
        <w:pStyle w:val="TextoNormalSinNegrita"/>
      </w:pPr>
      <w:r>
        <w:t xml:space="preserve"> </w:t>
      </w:r>
      <w:r>
        <w:t xml:space="preserve"> </w:t>
      </w:r>
      <w:r>
        <w:t xml:space="preserve"> </w:t>
      </w:r>
      <w:r>
        <w:t> Recurso de amparo 8050-2022.</w:t>
      </w:r>
    </w:p>
    <w:p w:rsidR="00876D5B" w:rsidRDefault="00876D5B" w:rsidP="00876D5B">
      <w:pPr>
        <w:pStyle w:val="TextoNormalCentrado"/>
      </w:pPr>
      <w:r>
        <w:t xml:space="preserve"> </w:t>
      </w:r>
      <w:r>
        <w:t xml:space="preserve"> </w:t>
      </w:r>
      <w:r>
        <w:t xml:space="preserve"> </w:t>
      </w:r>
      <w:r>
        <w:t> ECLI:ES:TC:2023:310A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8050-2022, promovido en proceso contencioso-administrativo.</w:t>
      </w:r>
    </w:p>
    <w:bookmarkStart w:id="190" w:name="AUTO_2023_311"/>
    <w:p w:rsidR="00876D5B" w:rsidRDefault="00876D5B" w:rsidP="00876D5B">
      <w:pPr>
        <w:pStyle w:val="TextoNormalNegrita"/>
      </w:pPr>
      <w:r>
        <w:fldChar w:fldCharType="begin"/>
      </w:r>
      <w:r>
        <w:instrText xml:space="preserve"> HYPERLINK "http://hj.tribunalconstitucional.es/es/Resolucion/Show/29568" \o "Ver resolución" </w:instrText>
      </w:r>
      <w:r>
        <w:fldChar w:fldCharType="separate"/>
      </w:r>
      <w:r>
        <w:t>• Sección Tercera. AUTO 311/2023, de 16 de junio de 2023</w:t>
      </w:r>
      <w:r>
        <w:fldChar w:fldCharType="end"/>
      </w:r>
      <w:bookmarkEnd w:id="190"/>
    </w:p>
    <w:p w:rsidR="00876D5B" w:rsidRDefault="00876D5B" w:rsidP="00876D5B">
      <w:pPr>
        <w:pStyle w:val="TextoNormalSinNegrita"/>
      </w:pPr>
      <w:r>
        <w:t xml:space="preserve"> </w:t>
      </w:r>
      <w:r>
        <w:t xml:space="preserve"> </w:t>
      </w:r>
      <w:r>
        <w:t xml:space="preserve"> </w:t>
      </w:r>
      <w:r>
        <w:t> Recurso de amparo 1805-2023.</w:t>
      </w:r>
    </w:p>
    <w:p w:rsidR="00876D5B" w:rsidRDefault="00876D5B" w:rsidP="00876D5B">
      <w:pPr>
        <w:pStyle w:val="TextoNormalCentrado"/>
      </w:pPr>
      <w:r>
        <w:t xml:space="preserve"> </w:t>
      </w:r>
      <w:r>
        <w:t xml:space="preserve"> </w:t>
      </w:r>
      <w:r>
        <w:t xml:space="preserve"> </w:t>
      </w:r>
      <w:r>
        <w:t> ECLI:ES:TC:2023:311A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1805-2023, promovido en proceso contencioso-administrativo.</w:t>
      </w:r>
    </w:p>
    <w:bookmarkStart w:id="191" w:name="AUTO_2023_312"/>
    <w:p w:rsidR="00876D5B" w:rsidRDefault="00876D5B" w:rsidP="00876D5B">
      <w:pPr>
        <w:pStyle w:val="TextoNormalNegrita"/>
      </w:pPr>
      <w:r>
        <w:fldChar w:fldCharType="begin"/>
      </w:r>
      <w:r>
        <w:instrText xml:space="preserve"> HYPERLINK "http://hj.tribunalconstitucional.es/es/Resolucion/Show/29569" \o "Ver resolución" </w:instrText>
      </w:r>
      <w:r>
        <w:fldChar w:fldCharType="separate"/>
      </w:r>
      <w:r>
        <w:t>• Sección Tercera. AUTO 312/2023, de 16 de junio de 2023</w:t>
      </w:r>
      <w:r>
        <w:fldChar w:fldCharType="end"/>
      </w:r>
      <w:bookmarkEnd w:id="191"/>
    </w:p>
    <w:p w:rsidR="00876D5B" w:rsidRDefault="00876D5B" w:rsidP="00876D5B">
      <w:pPr>
        <w:pStyle w:val="TextoNormalSinNegrita"/>
      </w:pPr>
      <w:r>
        <w:t xml:space="preserve"> </w:t>
      </w:r>
      <w:r>
        <w:t xml:space="preserve"> </w:t>
      </w:r>
      <w:r>
        <w:t xml:space="preserve"> </w:t>
      </w:r>
      <w:r>
        <w:t> Recurso de amparo 1815-2023.</w:t>
      </w:r>
    </w:p>
    <w:p w:rsidR="00876D5B" w:rsidRDefault="00876D5B" w:rsidP="00876D5B">
      <w:pPr>
        <w:pStyle w:val="TextoNormalCentrado"/>
      </w:pPr>
      <w:r>
        <w:t xml:space="preserve"> </w:t>
      </w:r>
      <w:r>
        <w:t xml:space="preserve"> </w:t>
      </w:r>
      <w:r>
        <w:t xml:space="preserve"> </w:t>
      </w:r>
      <w:r>
        <w:t> ECLI:ES:TC:2023:312A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1815-2023, promovido en proceso contencioso-administrativo.</w:t>
      </w:r>
    </w:p>
    <w:bookmarkStart w:id="192" w:name="AUTO_2023_313"/>
    <w:p w:rsidR="00876D5B" w:rsidRDefault="00876D5B" w:rsidP="00876D5B">
      <w:pPr>
        <w:pStyle w:val="TextoNormalNegrita"/>
      </w:pPr>
      <w:r>
        <w:fldChar w:fldCharType="begin"/>
      </w:r>
      <w:r>
        <w:instrText xml:space="preserve"> HYPERLINK "http://hj.tribunalconstitucional.es/es/Resolucion/Show/29570" \o "Ver resolución" </w:instrText>
      </w:r>
      <w:r>
        <w:fldChar w:fldCharType="separate"/>
      </w:r>
      <w:r>
        <w:t>• Sección Tercera. AUTO 313/2023, de 16 de junio de 2023</w:t>
      </w:r>
      <w:r>
        <w:fldChar w:fldCharType="end"/>
      </w:r>
      <w:bookmarkEnd w:id="192"/>
    </w:p>
    <w:p w:rsidR="00876D5B" w:rsidRDefault="00876D5B" w:rsidP="00876D5B">
      <w:pPr>
        <w:pStyle w:val="TextoNormalSinNegrita"/>
      </w:pPr>
      <w:r>
        <w:t xml:space="preserve"> </w:t>
      </w:r>
      <w:r>
        <w:t xml:space="preserve"> </w:t>
      </w:r>
      <w:r>
        <w:t xml:space="preserve"> </w:t>
      </w:r>
      <w:r>
        <w:t> Recurso de amparo 2121-2023.</w:t>
      </w:r>
    </w:p>
    <w:p w:rsidR="00876D5B" w:rsidRDefault="00876D5B" w:rsidP="00876D5B">
      <w:pPr>
        <w:pStyle w:val="TextoNormalCentrado"/>
      </w:pPr>
      <w:r>
        <w:t xml:space="preserve"> </w:t>
      </w:r>
      <w:r>
        <w:t xml:space="preserve"> </w:t>
      </w:r>
      <w:r>
        <w:t xml:space="preserve"> </w:t>
      </w:r>
      <w:r>
        <w:t> ECLI:ES:TC:2023:313A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2121-2023, promovido en proceso contencioso-administrativo.</w:t>
      </w:r>
    </w:p>
    <w:bookmarkStart w:id="193" w:name="AUTO_2023_314"/>
    <w:p w:rsidR="00876D5B" w:rsidRDefault="00876D5B" w:rsidP="00876D5B">
      <w:pPr>
        <w:pStyle w:val="TextoNormalNegrita"/>
      </w:pPr>
      <w:r>
        <w:lastRenderedPageBreak/>
        <w:fldChar w:fldCharType="begin"/>
      </w:r>
      <w:r>
        <w:instrText xml:space="preserve"> HYPERLINK "http://hj.tribunalconstitucional.es/es/Resolucion/Show/29571" \o "Ver resolución" </w:instrText>
      </w:r>
      <w:r>
        <w:fldChar w:fldCharType="separate"/>
      </w:r>
      <w:r>
        <w:t>• Sección Tercera. AUTO 314/2023, de 16 de junio de 2023</w:t>
      </w:r>
      <w:r>
        <w:fldChar w:fldCharType="end"/>
      </w:r>
      <w:bookmarkEnd w:id="193"/>
    </w:p>
    <w:p w:rsidR="00876D5B" w:rsidRDefault="00876D5B" w:rsidP="00876D5B">
      <w:pPr>
        <w:pStyle w:val="TextoNormalSinNegrita"/>
      </w:pPr>
      <w:r>
        <w:t xml:space="preserve"> </w:t>
      </w:r>
      <w:r>
        <w:t xml:space="preserve"> </w:t>
      </w:r>
      <w:r>
        <w:t xml:space="preserve"> </w:t>
      </w:r>
      <w:r>
        <w:t> Recurso de amparo 2143-2023.</w:t>
      </w:r>
    </w:p>
    <w:p w:rsidR="00876D5B" w:rsidRDefault="00876D5B" w:rsidP="00876D5B">
      <w:pPr>
        <w:pStyle w:val="TextoNormalCentrado"/>
      </w:pPr>
      <w:r>
        <w:t xml:space="preserve"> </w:t>
      </w:r>
      <w:r>
        <w:t xml:space="preserve"> </w:t>
      </w:r>
      <w:r>
        <w:t xml:space="preserve"> </w:t>
      </w:r>
      <w:r>
        <w:t> ECLI:ES:TC:2023:314A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2143-2023, promovido en proceso contencioso-administrativo.</w:t>
      </w:r>
    </w:p>
    <w:bookmarkStart w:id="194" w:name="AUTO_2023_315"/>
    <w:p w:rsidR="00876D5B" w:rsidRDefault="00876D5B" w:rsidP="00876D5B">
      <w:pPr>
        <w:pStyle w:val="TextoNormalNegrita"/>
      </w:pPr>
      <w:r>
        <w:fldChar w:fldCharType="begin"/>
      </w:r>
      <w:r>
        <w:instrText xml:space="preserve"> HYPERLINK "http://hj.tribunalconstitucional.es/es/Resolucion/Show/29572" \o "Ver resolución" </w:instrText>
      </w:r>
      <w:r>
        <w:fldChar w:fldCharType="separate"/>
      </w:r>
      <w:r>
        <w:t>• Sección Tercera. AUTO 315/2023, de 16 de junio de 2023</w:t>
      </w:r>
      <w:r>
        <w:fldChar w:fldCharType="end"/>
      </w:r>
      <w:bookmarkEnd w:id="194"/>
    </w:p>
    <w:p w:rsidR="00876D5B" w:rsidRDefault="00876D5B" w:rsidP="00876D5B">
      <w:pPr>
        <w:pStyle w:val="TextoNormalSinNegrita"/>
      </w:pPr>
      <w:r>
        <w:t xml:space="preserve"> </w:t>
      </w:r>
      <w:r>
        <w:t xml:space="preserve"> </w:t>
      </w:r>
      <w:r>
        <w:t xml:space="preserve"> </w:t>
      </w:r>
      <w:r>
        <w:t> Recurso de amparo 2145-2023.</w:t>
      </w:r>
    </w:p>
    <w:p w:rsidR="00876D5B" w:rsidRDefault="00876D5B" w:rsidP="00876D5B">
      <w:pPr>
        <w:pStyle w:val="TextoNormalCentrado"/>
      </w:pPr>
      <w:r>
        <w:t xml:space="preserve"> </w:t>
      </w:r>
      <w:r>
        <w:t xml:space="preserve"> </w:t>
      </w:r>
      <w:r>
        <w:t xml:space="preserve"> </w:t>
      </w:r>
      <w:r>
        <w:t> ECLI:ES:TC:2023:315A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2145-2023, promovido en proceso contencioso-administrativo.</w:t>
      </w:r>
    </w:p>
    <w:bookmarkStart w:id="195" w:name="AUTO_2023_316"/>
    <w:p w:rsidR="00876D5B" w:rsidRDefault="00876D5B" w:rsidP="00876D5B">
      <w:pPr>
        <w:pStyle w:val="TextoNormalNegrita"/>
      </w:pPr>
      <w:r>
        <w:fldChar w:fldCharType="begin"/>
      </w:r>
      <w:r>
        <w:instrText xml:space="preserve"> HYPERLINK "http://hj.tribunalconstitucional.es/es/Resolucion/Show/29573" \o "Ver resolución" </w:instrText>
      </w:r>
      <w:r>
        <w:fldChar w:fldCharType="separate"/>
      </w:r>
      <w:r>
        <w:t>• Sección Tercera. AUTO 316/2023, de 16 de junio de 2023</w:t>
      </w:r>
      <w:r>
        <w:fldChar w:fldCharType="end"/>
      </w:r>
      <w:bookmarkEnd w:id="195"/>
    </w:p>
    <w:p w:rsidR="00876D5B" w:rsidRDefault="00876D5B" w:rsidP="00876D5B">
      <w:pPr>
        <w:pStyle w:val="TextoNormalSinNegrita"/>
      </w:pPr>
      <w:r>
        <w:t xml:space="preserve"> </w:t>
      </w:r>
      <w:r>
        <w:t xml:space="preserve"> </w:t>
      </w:r>
      <w:r>
        <w:t xml:space="preserve"> </w:t>
      </w:r>
      <w:r>
        <w:t> Recurso de amparo 2177-2023.</w:t>
      </w:r>
    </w:p>
    <w:p w:rsidR="00876D5B" w:rsidRDefault="00876D5B" w:rsidP="00876D5B">
      <w:pPr>
        <w:pStyle w:val="TextoNormalCentrado"/>
      </w:pPr>
      <w:r>
        <w:t xml:space="preserve"> </w:t>
      </w:r>
      <w:r>
        <w:t xml:space="preserve"> </w:t>
      </w:r>
      <w:r>
        <w:t xml:space="preserve"> </w:t>
      </w:r>
      <w:r>
        <w:t> ECLI:ES:TC:2023:316A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2177-2023, promovido en proceso contencioso-administrativo.</w:t>
      </w:r>
    </w:p>
    <w:bookmarkStart w:id="196" w:name="AUTO_2023_317"/>
    <w:p w:rsidR="00876D5B" w:rsidRDefault="00876D5B" w:rsidP="00876D5B">
      <w:pPr>
        <w:pStyle w:val="TextoNormalNegrita"/>
      </w:pPr>
      <w:r>
        <w:fldChar w:fldCharType="begin"/>
      </w:r>
      <w:r>
        <w:instrText xml:space="preserve"> HYPERLINK "http://hj.tribunalconstitucional.es/es/Resolucion/Show/29574" \o "Ver resolución" </w:instrText>
      </w:r>
      <w:r>
        <w:fldChar w:fldCharType="separate"/>
      </w:r>
      <w:r>
        <w:t>• Sección Tercera. AUTO 317/2023, de 16 de junio de 2023</w:t>
      </w:r>
      <w:r>
        <w:fldChar w:fldCharType="end"/>
      </w:r>
      <w:bookmarkEnd w:id="196"/>
    </w:p>
    <w:p w:rsidR="00876D5B" w:rsidRDefault="00876D5B" w:rsidP="00876D5B">
      <w:pPr>
        <w:pStyle w:val="TextoNormalSinNegrita"/>
      </w:pPr>
      <w:r>
        <w:t xml:space="preserve"> </w:t>
      </w:r>
      <w:r>
        <w:t xml:space="preserve"> </w:t>
      </w:r>
      <w:r>
        <w:t xml:space="preserve"> </w:t>
      </w:r>
      <w:r>
        <w:t> Recurso de amparo 2309-2023.</w:t>
      </w:r>
    </w:p>
    <w:p w:rsidR="00876D5B" w:rsidRDefault="00876D5B" w:rsidP="00876D5B">
      <w:pPr>
        <w:pStyle w:val="TextoNormalCentrado"/>
      </w:pPr>
      <w:r>
        <w:t xml:space="preserve"> </w:t>
      </w:r>
      <w:r>
        <w:t xml:space="preserve"> </w:t>
      </w:r>
      <w:r>
        <w:t xml:space="preserve"> </w:t>
      </w:r>
      <w:r>
        <w:t> ECLI:ES:TC:2023:317A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2309-2023, promovido en proceso contencioso-administrativo.</w:t>
      </w:r>
    </w:p>
    <w:bookmarkStart w:id="197" w:name="AUTO_2023_318"/>
    <w:p w:rsidR="00876D5B" w:rsidRDefault="00876D5B" w:rsidP="00876D5B">
      <w:pPr>
        <w:pStyle w:val="TextoNormalNegrita"/>
      </w:pPr>
      <w:r>
        <w:fldChar w:fldCharType="begin"/>
      </w:r>
      <w:r>
        <w:instrText xml:space="preserve"> HYPERLINK "http://hj.tribunalconstitucional.es/es/Resolucion/Show/29575" \o "Ver resolución" </w:instrText>
      </w:r>
      <w:r>
        <w:fldChar w:fldCharType="separate"/>
      </w:r>
      <w:r>
        <w:t>• Sección Tercera. AUTO 318/2023, de 16 de junio de 2023</w:t>
      </w:r>
      <w:r>
        <w:fldChar w:fldCharType="end"/>
      </w:r>
      <w:bookmarkEnd w:id="197"/>
    </w:p>
    <w:p w:rsidR="00876D5B" w:rsidRDefault="00876D5B" w:rsidP="00876D5B">
      <w:pPr>
        <w:pStyle w:val="TextoNormalSinNegrita"/>
      </w:pPr>
      <w:r>
        <w:t xml:space="preserve"> </w:t>
      </w:r>
      <w:r>
        <w:t xml:space="preserve"> </w:t>
      </w:r>
      <w:r>
        <w:t xml:space="preserve"> </w:t>
      </w:r>
      <w:r>
        <w:t> Recurso de amparo 2470-2023.</w:t>
      </w:r>
    </w:p>
    <w:p w:rsidR="00876D5B" w:rsidRDefault="00876D5B" w:rsidP="00876D5B">
      <w:pPr>
        <w:pStyle w:val="TextoNormalCentrado"/>
      </w:pPr>
      <w:r>
        <w:t xml:space="preserve"> </w:t>
      </w:r>
      <w:r>
        <w:t xml:space="preserve"> </w:t>
      </w:r>
      <w:r>
        <w:t xml:space="preserve"> </w:t>
      </w:r>
      <w:r>
        <w:t> ECLI:ES:TC:2023:318A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2470-2023, promovido en proceso contencioso-administrativo.</w:t>
      </w:r>
    </w:p>
    <w:bookmarkStart w:id="198" w:name="AUTO_2023_319"/>
    <w:p w:rsidR="00876D5B" w:rsidRDefault="00876D5B" w:rsidP="00876D5B">
      <w:pPr>
        <w:pStyle w:val="TextoNormalNegrita"/>
      </w:pPr>
      <w:r>
        <w:lastRenderedPageBreak/>
        <w:fldChar w:fldCharType="begin"/>
      </w:r>
      <w:r>
        <w:instrText xml:space="preserve"> HYPERLINK "http://hj.tribunalconstitucional.es/es/Resolucion/Show/29576" \o "Ver resolución" </w:instrText>
      </w:r>
      <w:r>
        <w:fldChar w:fldCharType="separate"/>
      </w:r>
      <w:r>
        <w:t>• Sección Tercera. AUTO 319/2023, de 16 de junio de 2023</w:t>
      </w:r>
      <w:r>
        <w:fldChar w:fldCharType="end"/>
      </w:r>
      <w:bookmarkEnd w:id="198"/>
    </w:p>
    <w:p w:rsidR="00876D5B" w:rsidRDefault="00876D5B" w:rsidP="00876D5B">
      <w:pPr>
        <w:pStyle w:val="TextoNormalSinNegrita"/>
      </w:pPr>
      <w:r>
        <w:t xml:space="preserve"> </w:t>
      </w:r>
      <w:r>
        <w:t xml:space="preserve"> </w:t>
      </w:r>
      <w:r>
        <w:t xml:space="preserve"> </w:t>
      </w:r>
      <w:r>
        <w:t> Recurso de amparo 2482-2023.</w:t>
      </w:r>
    </w:p>
    <w:p w:rsidR="00876D5B" w:rsidRDefault="00876D5B" w:rsidP="00876D5B">
      <w:pPr>
        <w:pStyle w:val="TextoNormalCentrado"/>
      </w:pPr>
      <w:r>
        <w:t xml:space="preserve"> </w:t>
      </w:r>
      <w:r>
        <w:t xml:space="preserve"> </w:t>
      </w:r>
      <w:r>
        <w:t xml:space="preserve"> </w:t>
      </w:r>
      <w:r>
        <w:t> ECLI:ES:TC:2023:319A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2482-2023, promovido en proceso contencioso-administrativo.</w:t>
      </w:r>
    </w:p>
    <w:bookmarkStart w:id="199" w:name="AUTO_2023_320"/>
    <w:p w:rsidR="00876D5B" w:rsidRDefault="00876D5B" w:rsidP="00876D5B">
      <w:pPr>
        <w:pStyle w:val="TextoNormalNegrita"/>
      </w:pPr>
      <w:r>
        <w:fldChar w:fldCharType="begin"/>
      </w:r>
      <w:r>
        <w:instrText xml:space="preserve"> HYPERLINK "http://hj.tribunalconstitucional.es/es/Resolucion/Show/29577" \o "Ver resolución" </w:instrText>
      </w:r>
      <w:r>
        <w:fldChar w:fldCharType="separate"/>
      </w:r>
      <w:r>
        <w:t>• Sala Primera. AUTO 320/2023, de 19 de junio de 2023</w:t>
      </w:r>
      <w:r>
        <w:fldChar w:fldCharType="end"/>
      </w:r>
      <w:bookmarkEnd w:id="199"/>
    </w:p>
    <w:p w:rsidR="00876D5B" w:rsidRDefault="00876D5B" w:rsidP="00876D5B">
      <w:pPr>
        <w:pStyle w:val="TextoNormalSinNegrita"/>
      </w:pPr>
      <w:r>
        <w:t xml:space="preserve"> </w:t>
      </w:r>
      <w:r>
        <w:t xml:space="preserve"> </w:t>
      </w:r>
      <w:r>
        <w:t xml:space="preserve"> </w:t>
      </w:r>
      <w:r>
        <w:t> Recurso de amparo 7490-2021.</w:t>
      </w:r>
    </w:p>
    <w:p w:rsidR="00876D5B" w:rsidRDefault="00876D5B" w:rsidP="00876D5B">
      <w:pPr>
        <w:pStyle w:val="TextoNormalCentrado"/>
      </w:pPr>
      <w:r>
        <w:t xml:space="preserve"> </w:t>
      </w:r>
      <w:r>
        <w:t xml:space="preserve"> </w:t>
      </w:r>
      <w:r>
        <w:t xml:space="preserve"> </w:t>
      </w:r>
      <w:r>
        <w:t> ECLI:ES:TC:2023:320A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amparo 7490-2021, promovido por don Yi Liu en causa penal.</w:t>
      </w:r>
    </w:p>
    <w:bookmarkStart w:id="200" w:name="AUTO_2023_321"/>
    <w:p w:rsidR="00876D5B" w:rsidRDefault="00876D5B" w:rsidP="00876D5B">
      <w:pPr>
        <w:pStyle w:val="TextoNormalNegrita"/>
      </w:pPr>
      <w:r>
        <w:fldChar w:fldCharType="begin"/>
      </w:r>
      <w:r>
        <w:instrText xml:space="preserve"> HYPERLINK "http://hj.tribunalconstitucional.es/es/Resolucion/Show/29578" \o "Ver resolución" </w:instrText>
      </w:r>
      <w:r>
        <w:fldChar w:fldCharType="separate"/>
      </w:r>
      <w:r>
        <w:t>• Sala Segunda. AUTO 321/2023, de 19 de junio de 2023</w:t>
      </w:r>
      <w:r>
        <w:fldChar w:fldCharType="end"/>
      </w:r>
      <w:bookmarkEnd w:id="200"/>
    </w:p>
    <w:p w:rsidR="00876D5B" w:rsidRDefault="00876D5B" w:rsidP="00876D5B">
      <w:pPr>
        <w:pStyle w:val="TextoNormalSinNegrita"/>
      </w:pPr>
      <w:r>
        <w:t xml:space="preserve"> </w:t>
      </w:r>
      <w:r>
        <w:t xml:space="preserve"> </w:t>
      </w:r>
      <w:r>
        <w:t xml:space="preserve"> </w:t>
      </w:r>
      <w:r>
        <w:t> Recursos de amparo 8250-2021, 8360-2021 (acumulados).</w:t>
      </w:r>
    </w:p>
    <w:p w:rsidR="00876D5B" w:rsidRDefault="00876D5B" w:rsidP="00876D5B">
      <w:pPr>
        <w:pStyle w:val="TextoNormalCentrado"/>
      </w:pPr>
      <w:r>
        <w:t xml:space="preserve"> </w:t>
      </w:r>
      <w:r>
        <w:t xml:space="preserve"> </w:t>
      </w:r>
      <w:r>
        <w:t xml:space="preserve"> </w:t>
      </w:r>
      <w:r>
        <w:t> ECLI:ES:TC:2023:321A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Acuerda la acumulación del recurso de amparo 8360-2021 al 8250-2021, promovidos en causa penal.</w:t>
      </w:r>
    </w:p>
    <w:bookmarkStart w:id="201" w:name="AUTO_2023_322"/>
    <w:p w:rsidR="00876D5B" w:rsidRDefault="00876D5B" w:rsidP="00876D5B">
      <w:pPr>
        <w:pStyle w:val="TextoNormalNegrita"/>
      </w:pPr>
      <w:r>
        <w:fldChar w:fldCharType="begin"/>
      </w:r>
      <w:r>
        <w:instrText xml:space="preserve"> HYPERLINK "http://hj.tribunalconstitucional.es/es/Resolucion/Show/29579" \o "Ver resolución" </w:instrText>
      </w:r>
      <w:r>
        <w:fldChar w:fldCharType="separate"/>
      </w:r>
      <w:r>
        <w:t>• Sala Primera. AUTO 322/2023, de 19 de junio de 2023</w:t>
      </w:r>
      <w:r>
        <w:fldChar w:fldCharType="end"/>
      </w:r>
      <w:bookmarkEnd w:id="201"/>
    </w:p>
    <w:p w:rsidR="00876D5B" w:rsidRDefault="00876D5B" w:rsidP="00876D5B">
      <w:pPr>
        <w:pStyle w:val="TextoNormalSinNegrita"/>
      </w:pPr>
      <w:r>
        <w:t xml:space="preserve"> </w:t>
      </w:r>
      <w:r>
        <w:t xml:space="preserve"> </w:t>
      </w:r>
      <w:r>
        <w:t xml:space="preserve"> </w:t>
      </w:r>
      <w:r>
        <w:t> Recurso de amparo 4858-2022.</w:t>
      </w:r>
    </w:p>
    <w:p w:rsidR="00876D5B" w:rsidRDefault="00876D5B" w:rsidP="00876D5B">
      <w:pPr>
        <w:pStyle w:val="TextoNormalCentrado"/>
      </w:pPr>
      <w:r>
        <w:t xml:space="preserve"> </w:t>
      </w:r>
      <w:r>
        <w:t xml:space="preserve"> </w:t>
      </w:r>
      <w:r>
        <w:t xml:space="preserve"> </w:t>
      </w:r>
      <w:r>
        <w:t> ECLI:ES:TC:2023:322A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4858-2022, promovido por doña A.S.P., en procedimiento de jurisdicción voluntaria.</w:t>
      </w:r>
    </w:p>
    <w:bookmarkStart w:id="202" w:name="AUTO_2023_323"/>
    <w:p w:rsidR="00876D5B" w:rsidRDefault="00876D5B" w:rsidP="00876D5B">
      <w:pPr>
        <w:pStyle w:val="TextoNormalNegrita"/>
      </w:pPr>
      <w:r>
        <w:fldChar w:fldCharType="begin"/>
      </w:r>
      <w:r>
        <w:instrText xml:space="preserve"> HYPERLINK "http://hj.tribunalconstitucional.es/es/Resolucion/Show/29580" \o "Ver resolución" </w:instrText>
      </w:r>
      <w:r>
        <w:fldChar w:fldCharType="separate"/>
      </w:r>
      <w:r>
        <w:t>• Sala Primera. AUTO 323/2023, de 19 de junio de 2023</w:t>
      </w:r>
      <w:r>
        <w:fldChar w:fldCharType="end"/>
      </w:r>
      <w:bookmarkEnd w:id="202"/>
    </w:p>
    <w:p w:rsidR="00876D5B" w:rsidRDefault="00876D5B" w:rsidP="00876D5B">
      <w:pPr>
        <w:pStyle w:val="TextoNormalSinNegrita"/>
      </w:pPr>
      <w:r>
        <w:t xml:space="preserve"> </w:t>
      </w:r>
      <w:r>
        <w:t xml:space="preserve"> </w:t>
      </w:r>
      <w:r>
        <w:t xml:space="preserve"> </w:t>
      </w:r>
      <w:r>
        <w:t> Recurso de amparo 5687-2022.</w:t>
      </w:r>
    </w:p>
    <w:p w:rsidR="00876D5B" w:rsidRDefault="00876D5B" w:rsidP="00876D5B">
      <w:pPr>
        <w:pStyle w:val="TextoNormalCentrado"/>
      </w:pPr>
      <w:r>
        <w:t xml:space="preserve"> </w:t>
      </w:r>
      <w:r>
        <w:t xml:space="preserve"> </w:t>
      </w:r>
      <w:r>
        <w:t xml:space="preserve"> </w:t>
      </w:r>
      <w:r>
        <w:t> ECLI:ES:TC:2023:323A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5687-2022, promovido por don J.J.R.B., en procedimiento de jurisdicción voluntaria.</w:t>
      </w:r>
    </w:p>
    <w:bookmarkStart w:id="203" w:name="AUTO_2023_324"/>
    <w:p w:rsidR="00876D5B" w:rsidRDefault="00876D5B" w:rsidP="00876D5B">
      <w:pPr>
        <w:pStyle w:val="TextoNormalNegrita"/>
      </w:pPr>
      <w:r>
        <w:lastRenderedPageBreak/>
        <w:fldChar w:fldCharType="begin"/>
      </w:r>
      <w:r>
        <w:instrText xml:space="preserve"> HYPERLINK "http://hj.tribunalconstitucional.es/es/Resolucion/Show/29581" \o "Ver resolución" </w:instrText>
      </w:r>
      <w:r>
        <w:fldChar w:fldCharType="separate"/>
      </w:r>
      <w:r>
        <w:t>• Sala Primera. AUTO 324/2023, de 19 de junio de 2023</w:t>
      </w:r>
      <w:r>
        <w:fldChar w:fldCharType="end"/>
      </w:r>
      <w:bookmarkEnd w:id="203"/>
    </w:p>
    <w:p w:rsidR="00876D5B" w:rsidRDefault="00876D5B" w:rsidP="00876D5B">
      <w:pPr>
        <w:pStyle w:val="TextoNormalSinNegrita"/>
      </w:pPr>
      <w:r>
        <w:t xml:space="preserve"> </w:t>
      </w:r>
      <w:r>
        <w:t xml:space="preserve"> </w:t>
      </w:r>
      <w:r>
        <w:t xml:space="preserve"> </w:t>
      </w:r>
      <w:r>
        <w:t> Recurso de amparo 5730-2022.</w:t>
      </w:r>
    </w:p>
    <w:p w:rsidR="00876D5B" w:rsidRDefault="00876D5B" w:rsidP="00876D5B">
      <w:pPr>
        <w:pStyle w:val="TextoNormalCentrado"/>
      </w:pPr>
      <w:r>
        <w:t xml:space="preserve"> </w:t>
      </w:r>
      <w:r>
        <w:t xml:space="preserve"> </w:t>
      </w:r>
      <w:r>
        <w:t xml:space="preserve"> </w:t>
      </w:r>
      <w:r>
        <w:t> ECLI:ES:TC:2023:324A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5730-2022, promovido por don M.B.G., en procedimiento de jurisdicción voluntaria.</w:t>
      </w:r>
    </w:p>
    <w:bookmarkStart w:id="204" w:name="AUTO_2023_325"/>
    <w:p w:rsidR="00876D5B" w:rsidRDefault="00876D5B" w:rsidP="00876D5B">
      <w:pPr>
        <w:pStyle w:val="TextoNormalNegrita"/>
      </w:pPr>
      <w:r>
        <w:fldChar w:fldCharType="begin"/>
      </w:r>
      <w:r>
        <w:instrText xml:space="preserve"> HYPERLINK "http://hj.tribunalconstitucional.es/es/Resolucion/Show/29582" \o "Ver resolución" </w:instrText>
      </w:r>
      <w:r>
        <w:fldChar w:fldCharType="separate"/>
      </w:r>
      <w:r>
        <w:t>• Sala Primera. AUTO 325/2023, de 19 de junio de 2023</w:t>
      </w:r>
      <w:r>
        <w:fldChar w:fldCharType="end"/>
      </w:r>
      <w:bookmarkEnd w:id="204"/>
    </w:p>
    <w:p w:rsidR="00876D5B" w:rsidRDefault="00876D5B" w:rsidP="00876D5B">
      <w:pPr>
        <w:pStyle w:val="TextoNormalSinNegrita"/>
      </w:pPr>
      <w:r>
        <w:t xml:space="preserve"> </w:t>
      </w:r>
      <w:r>
        <w:t xml:space="preserve"> </w:t>
      </w:r>
      <w:r>
        <w:t xml:space="preserve"> </w:t>
      </w:r>
      <w:r>
        <w:t> Recurso de amparo 6334-2022.</w:t>
      </w:r>
    </w:p>
    <w:p w:rsidR="00876D5B" w:rsidRDefault="00876D5B" w:rsidP="00876D5B">
      <w:pPr>
        <w:pStyle w:val="TextoNormalCentrado"/>
      </w:pPr>
      <w:r>
        <w:t xml:space="preserve"> </w:t>
      </w:r>
      <w:r>
        <w:t xml:space="preserve"> </w:t>
      </w:r>
      <w:r>
        <w:t xml:space="preserve"> </w:t>
      </w:r>
      <w:r>
        <w:t> ECLI:ES:TC:2023:325A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Deniega la suspensión en el recurso de amparo 6334-2022, promovido por don F.J.G.G., en procedimiento de jurisdicción voluntaria.</w:t>
      </w:r>
    </w:p>
    <w:bookmarkStart w:id="205" w:name="AUTO_2023_326"/>
    <w:p w:rsidR="00876D5B" w:rsidRDefault="00876D5B" w:rsidP="00876D5B">
      <w:pPr>
        <w:pStyle w:val="TextoNormalNegrita"/>
      </w:pPr>
      <w:r>
        <w:fldChar w:fldCharType="begin"/>
      </w:r>
      <w:r>
        <w:instrText xml:space="preserve"> HYPERLINK "http://hj.tribunalconstitucional.es/es/Resolucion/Show/29583" \o "Ver resolución" </w:instrText>
      </w:r>
      <w:r>
        <w:fldChar w:fldCharType="separate"/>
      </w:r>
      <w:r>
        <w:t>• Pleno. AUTO 326/2023, de 20 de junio de 2023</w:t>
      </w:r>
      <w:r>
        <w:fldChar w:fldCharType="end"/>
      </w:r>
      <w:bookmarkEnd w:id="205"/>
    </w:p>
    <w:p w:rsidR="00876D5B" w:rsidRDefault="00876D5B" w:rsidP="00876D5B">
      <w:pPr>
        <w:pStyle w:val="TextoNormalSinNegrita"/>
      </w:pPr>
      <w:r>
        <w:t xml:space="preserve"> </w:t>
      </w:r>
      <w:r>
        <w:t xml:space="preserve"> </w:t>
      </w:r>
      <w:r>
        <w:t xml:space="preserve"> </w:t>
      </w:r>
      <w:r>
        <w:t> Recurso de inconstitucionalidad 5342-2020.</w:t>
      </w:r>
    </w:p>
    <w:p w:rsidR="00876D5B" w:rsidRDefault="00876D5B" w:rsidP="00876D5B">
      <w:pPr>
        <w:pStyle w:val="TextoNormalCentrado"/>
      </w:pPr>
      <w:r>
        <w:t xml:space="preserve"> </w:t>
      </w:r>
      <w:r>
        <w:t xml:space="preserve"> </w:t>
      </w:r>
      <w:r>
        <w:t xml:space="preserve"> </w:t>
      </w:r>
      <w:r>
        <w:t> ECLI:ES:TC:2023:326A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Acepta una abstención en el recurso de inconstitucionalidad 5342-2020, promovido por más de cincuenta diputados del Grupo Parlamentario Vox en el Congreso y en la cuestión de inconstitucionalidad núm. 6283-2020, promovida por la Sección Primera de la Sala de lo Contencioso-Administrativo del Tribunal Superior de Justicia de Aragón.</w:t>
      </w:r>
    </w:p>
    <w:bookmarkStart w:id="206" w:name="AUTO_2023_327"/>
    <w:p w:rsidR="00876D5B" w:rsidRDefault="00876D5B" w:rsidP="00876D5B">
      <w:pPr>
        <w:pStyle w:val="TextoNormalNegrita"/>
      </w:pPr>
      <w:r>
        <w:fldChar w:fldCharType="begin"/>
      </w:r>
      <w:r>
        <w:instrText xml:space="preserve"> HYPERLINK "http://hj.tribunalconstitucional.es/es/Resolucion/Show/29584" \o "Ver resolución" </w:instrText>
      </w:r>
      <w:r>
        <w:fldChar w:fldCharType="separate"/>
      </w:r>
      <w:r>
        <w:t>• Pleno. AUTO 327/2023, de 20 de junio de 2023</w:t>
      </w:r>
      <w:r>
        <w:fldChar w:fldCharType="end"/>
      </w:r>
      <w:bookmarkEnd w:id="206"/>
    </w:p>
    <w:p w:rsidR="00876D5B" w:rsidRDefault="00876D5B" w:rsidP="00876D5B">
      <w:pPr>
        <w:pStyle w:val="TextoNormalSinNegrita"/>
      </w:pPr>
      <w:r>
        <w:t xml:space="preserve"> </w:t>
      </w:r>
      <w:r>
        <w:t xml:space="preserve"> </w:t>
      </w:r>
      <w:r>
        <w:t xml:space="preserve"> </w:t>
      </w:r>
      <w:r>
        <w:t> Recurso de amparo 3868-2022.</w:t>
      </w:r>
    </w:p>
    <w:p w:rsidR="00876D5B" w:rsidRDefault="00876D5B" w:rsidP="00876D5B">
      <w:pPr>
        <w:pStyle w:val="TextoNormalCentrado"/>
      </w:pPr>
      <w:r>
        <w:t xml:space="preserve"> </w:t>
      </w:r>
      <w:r>
        <w:t xml:space="preserve"> </w:t>
      </w:r>
      <w:r>
        <w:t xml:space="preserve"> </w:t>
      </w:r>
      <w:r>
        <w:t> ECLI:ES:TC:2023:327A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Acuerda la suspensión parcial en el recurso de amparo 3868-2022, promovido por la Junta de Extremadura en proceso contencioso-administrativo. Voto particular.</w:t>
      </w:r>
    </w:p>
    <w:bookmarkStart w:id="207" w:name="AUTO_2023_328"/>
    <w:p w:rsidR="00876D5B" w:rsidRDefault="00876D5B" w:rsidP="00876D5B">
      <w:pPr>
        <w:pStyle w:val="TextoNormalNegrita"/>
      </w:pPr>
      <w:r>
        <w:fldChar w:fldCharType="begin"/>
      </w:r>
      <w:r>
        <w:instrText xml:space="preserve"> HYPERLINK "http://hj.tribunalconstitucional.es/es/Resolucion/Show/29585" \o "Ver resolución" </w:instrText>
      </w:r>
      <w:r>
        <w:fldChar w:fldCharType="separate"/>
      </w:r>
      <w:r>
        <w:t>• Pleno. AUTO 328/2023, de 20 de junio de 2023</w:t>
      </w:r>
      <w:r>
        <w:fldChar w:fldCharType="end"/>
      </w:r>
      <w:bookmarkEnd w:id="207"/>
    </w:p>
    <w:p w:rsidR="00876D5B" w:rsidRDefault="00876D5B" w:rsidP="00876D5B">
      <w:pPr>
        <w:pStyle w:val="TextoNormalSinNegrita"/>
      </w:pPr>
      <w:r>
        <w:t xml:space="preserve"> </w:t>
      </w:r>
      <w:r>
        <w:t xml:space="preserve"> </w:t>
      </w:r>
      <w:r>
        <w:t xml:space="preserve"> </w:t>
      </w:r>
      <w:r>
        <w:t> Recurso de amparo 3934-2022.</w:t>
      </w:r>
    </w:p>
    <w:p w:rsidR="00876D5B" w:rsidRDefault="00876D5B" w:rsidP="00876D5B">
      <w:pPr>
        <w:pStyle w:val="TextoNormalCentrado"/>
      </w:pPr>
      <w:r>
        <w:t xml:space="preserve"> </w:t>
      </w:r>
      <w:r>
        <w:t xml:space="preserve"> </w:t>
      </w:r>
      <w:r>
        <w:t xml:space="preserve"> </w:t>
      </w:r>
      <w:r>
        <w:t> ECLI:ES:TC:2023:328A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lastRenderedPageBreak/>
        <w:t xml:space="preserve">Síntesis Descriptiva: </w:t>
      </w:r>
      <w:r>
        <w:t>Acuerda el archivo, por pérdida de objeto, del incidente de suspensión en el recurso de amparo 3934-2022, promovido por las comunidades de propietarios complejo residencial norte, centro y sur de la Isla de Valdecañas en proceso contencioso-administrativo.</w:t>
      </w:r>
    </w:p>
    <w:bookmarkStart w:id="208" w:name="AUTO_2023_329"/>
    <w:p w:rsidR="00876D5B" w:rsidRDefault="00876D5B" w:rsidP="00876D5B">
      <w:pPr>
        <w:pStyle w:val="TextoNormalNegrita"/>
      </w:pPr>
      <w:r>
        <w:fldChar w:fldCharType="begin"/>
      </w:r>
      <w:r>
        <w:instrText xml:space="preserve"> HYPERLINK "http://hj.tribunalconstitucional.es/es/Resolucion/Show/29586" \o "Ver resolución" </w:instrText>
      </w:r>
      <w:r>
        <w:fldChar w:fldCharType="separate"/>
      </w:r>
      <w:r>
        <w:t>• Pleno. AUTO 329/2023, de 20 de junio de 2023</w:t>
      </w:r>
      <w:r>
        <w:fldChar w:fldCharType="end"/>
      </w:r>
      <w:bookmarkEnd w:id="208"/>
    </w:p>
    <w:p w:rsidR="00876D5B" w:rsidRDefault="00876D5B" w:rsidP="00876D5B">
      <w:pPr>
        <w:pStyle w:val="TextoNormalSinNegrita"/>
      </w:pPr>
      <w:r>
        <w:t xml:space="preserve"> </w:t>
      </w:r>
      <w:r>
        <w:t xml:space="preserve"> </w:t>
      </w:r>
      <w:r>
        <w:t xml:space="preserve"> </w:t>
      </w:r>
      <w:r>
        <w:t> Recurso de amparo 3939-2022.</w:t>
      </w:r>
    </w:p>
    <w:p w:rsidR="00876D5B" w:rsidRDefault="00876D5B" w:rsidP="00876D5B">
      <w:pPr>
        <w:pStyle w:val="TextoNormalCentrado"/>
      </w:pPr>
      <w:r>
        <w:t xml:space="preserve"> </w:t>
      </w:r>
      <w:r>
        <w:t xml:space="preserve"> </w:t>
      </w:r>
      <w:r>
        <w:t xml:space="preserve"> </w:t>
      </w:r>
      <w:r>
        <w:t> ECLI:ES:TC:2023:329A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Acuerda el archivo, por pérdida de objeto, del incidente de suspensión en el recurso de amparo 3939-2022, promovido por los ayuntamientos de El Gordo y Berrocalejo en proceso contencioso-administrativo.</w:t>
      </w:r>
    </w:p>
    <w:bookmarkStart w:id="209" w:name="AUTO_2023_330"/>
    <w:p w:rsidR="00876D5B" w:rsidRDefault="00876D5B" w:rsidP="00876D5B">
      <w:pPr>
        <w:pStyle w:val="TextoNormalNegrita"/>
      </w:pPr>
      <w:r>
        <w:fldChar w:fldCharType="begin"/>
      </w:r>
      <w:r>
        <w:instrText xml:space="preserve"> HYPERLINK "http://hj.tribunalconstitucional.es/es/Resolucion/Show/29587" \o "Ver resolución" </w:instrText>
      </w:r>
      <w:r>
        <w:fldChar w:fldCharType="separate"/>
      </w:r>
      <w:r>
        <w:t>• Pleno. AUTO 330/2023, de 20 de junio de 2023</w:t>
      </w:r>
      <w:r>
        <w:fldChar w:fldCharType="end"/>
      </w:r>
      <w:bookmarkEnd w:id="209"/>
    </w:p>
    <w:p w:rsidR="00876D5B" w:rsidRDefault="00876D5B" w:rsidP="00876D5B">
      <w:pPr>
        <w:pStyle w:val="TextoNormalSinNegrita"/>
      </w:pPr>
      <w:r>
        <w:t xml:space="preserve"> </w:t>
      </w:r>
      <w:r>
        <w:t xml:space="preserve"> </w:t>
      </w:r>
      <w:r>
        <w:t xml:space="preserve"> </w:t>
      </w:r>
      <w:r>
        <w:t> Cuestión prejudicial de validez sobre normas forales fiscales 8571-2022.</w:t>
      </w:r>
    </w:p>
    <w:p w:rsidR="00876D5B" w:rsidRDefault="00876D5B" w:rsidP="00876D5B">
      <w:pPr>
        <w:pStyle w:val="TextoNormalCentrado"/>
      </w:pPr>
      <w:r>
        <w:t xml:space="preserve"> </w:t>
      </w:r>
      <w:r>
        <w:t xml:space="preserve"> </w:t>
      </w:r>
      <w:r>
        <w:t xml:space="preserve"> </w:t>
      </w:r>
      <w:r>
        <w:t> ECLI:ES:TC:2023:330A</w:t>
      </w:r>
    </w:p>
    <w:p w:rsidR="00876D5B" w:rsidRDefault="00876D5B" w:rsidP="00876D5B">
      <w:pPr>
        <w:pStyle w:val="TextoNormalCentrado"/>
      </w:pPr>
    </w:p>
    <w:p w:rsidR="00876D5B" w:rsidRDefault="00876D5B" w:rsidP="00876D5B">
      <w:pPr>
        <w:pStyle w:val="SntesisDescriptivaConSeparacion"/>
      </w:pPr>
      <w:r w:rsidRPr="00876D5B">
        <w:rPr>
          <w:rStyle w:val="SntesisDescriptivaTtulo"/>
        </w:rPr>
        <w:t xml:space="preserve">Síntesis Descriptiva: </w:t>
      </w:r>
      <w:r>
        <w:t>Inadmite a trámite la cuestión prejudicial de validez 8571-2022, planteada por el Juzgado de lo Contencioso-Administrativo núm. 1 de Donostia-San Sebastián en relación con el art. 4.1, párrafo segundo, 4.2 a) y 4.3 de la Norma Foral 16/1989, de 5 de julio, del Territorio Histórico de Gipuzkoa, reguladora del impuesto sobre el incremento del valor de los terrenos de naturaleza urbana.</w:t>
      </w:r>
    </w:p>
    <w:p w:rsidR="00876D5B" w:rsidRDefault="00876D5B">
      <w:pPr>
        <w:spacing w:after="160" w:line="259" w:lineRule="auto"/>
        <w:rPr>
          <w:rFonts w:ascii="Times New Roman" w:eastAsia="Times New Roman" w:hAnsi="Times New Roman" w:cs="Times New Roman"/>
          <w:sz w:val="24"/>
          <w:szCs w:val="24"/>
          <w:lang w:eastAsia="es-ES"/>
        </w:rPr>
      </w:pPr>
      <w:r>
        <w:br w:type="page"/>
      </w:r>
    </w:p>
    <w:p w:rsidR="00ED707B" w:rsidRDefault="00ED707B" w:rsidP="00876D5B">
      <w:pPr>
        <w:pStyle w:val="SntesisDescriptivaConSeparacion"/>
        <w:sectPr w:rsidR="00ED707B" w:rsidSect="00DF58CD">
          <w:footerReference w:type="default" r:id="rId14"/>
          <w:pgSz w:w="11906" w:h="16838"/>
          <w:pgMar w:top="1559" w:right="1588" w:bottom="1843" w:left="1588" w:header="708" w:footer="708" w:gutter="0"/>
          <w:cols w:space="708"/>
          <w:docGrid w:linePitch="360"/>
        </w:sectPr>
      </w:pPr>
    </w:p>
    <w:p w:rsidR="00876D5B" w:rsidRDefault="00876D5B" w:rsidP="00876D5B">
      <w:pPr>
        <w:pStyle w:val="SntesisDescriptivaConSeparacion"/>
      </w:pPr>
    </w:p>
    <w:p w:rsidR="00ED707B" w:rsidRDefault="00ED707B" w:rsidP="00ED707B">
      <w:pPr>
        <w:pStyle w:val="TextoNormal"/>
      </w:pPr>
    </w:p>
    <w:p w:rsidR="00ED707B" w:rsidRDefault="00ED707B" w:rsidP="00ED707B">
      <w:pPr>
        <w:pStyle w:val="TextoNormal"/>
      </w:pPr>
    </w:p>
    <w:p w:rsidR="00ED707B" w:rsidRDefault="00ED707B" w:rsidP="00ED707B">
      <w:pPr>
        <w:pStyle w:val="TextoNormal"/>
      </w:pPr>
    </w:p>
    <w:p w:rsidR="00ED707B" w:rsidRDefault="00ED707B" w:rsidP="00ED707B">
      <w:pPr>
        <w:pStyle w:val="Ttulondice"/>
        <w:suppressAutoHyphens/>
      </w:pPr>
      <w:r>
        <w:t>3. ÍNDICE DE DISPOSICIONES CON FUERZA DE LEY IMPUGNADAS</w:t>
      </w: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pPr>
    </w:p>
    <w:p w:rsidR="00ED707B" w:rsidRDefault="00ED707B" w:rsidP="00ED707B">
      <w:pPr>
        <w:pStyle w:val="TextoNormal"/>
      </w:pPr>
      <w:bookmarkStart w:id="210" w:name="INDICE22802"/>
      <w:bookmarkEnd w:id="210"/>
    </w:p>
    <w:p w:rsidR="00ED707B" w:rsidRDefault="00ED707B" w:rsidP="00ED707B">
      <w:pPr>
        <w:pStyle w:val="TextoIndiceNivel2"/>
        <w:suppressAutoHyphens/>
      </w:pPr>
      <w:r>
        <w:t>A) Disposiciones con fuerza de ley del Estado</w:t>
      </w:r>
    </w:p>
    <w:p w:rsidR="00ED707B" w:rsidRDefault="00ED707B" w:rsidP="00ED707B">
      <w:pPr>
        <w:pStyle w:val="TextoIndiceNivel2"/>
      </w:pPr>
    </w:p>
    <w:p w:rsidR="00ED707B" w:rsidRDefault="00ED707B" w:rsidP="00ED707B">
      <w:pPr>
        <w:pStyle w:val="TextoNormalNegritaCursivandice"/>
      </w:pPr>
      <w:r>
        <w:t>Real Decreto de 24 de julio de 1889. Código civil</w:t>
      </w:r>
    </w:p>
    <w:p w:rsidR="00ED707B" w:rsidRDefault="00ED707B" w:rsidP="00ED707B">
      <w:pPr>
        <w:pStyle w:val="SangriaFrancesaArticulo"/>
      </w:pPr>
      <w:r w:rsidRPr="00ED707B">
        <w:rPr>
          <w:rStyle w:val="TextoNormalNegritaCaracter"/>
        </w:rPr>
        <w:t>Artículo 94, párrafo 4</w:t>
      </w:r>
      <w:r>
        <w:t xml:space="preserve"> (redactado por la Ley 8/2021, de 2 de junio)</w:t>
      </w:r>
      <w:r w:rsidRPr="00ED707B">
        <w:rPr>
          <w:rStyle w:val="TextoNormalNegritaCaracter"/>
        </w:rPr>
        <w:t>.</w:t>
      </w:r>
      <w:r w:rsidRPr="00ED707B">
        <w:rPr>
          <w:rStyle w:val="TextoNormalCaracter"/>
        </w:rPr>
        <w:t>-</w:t>
      </w:r>
      <w:r>
        <w:t xml:space="preserve"> Auto </w:t>
      </w:r>
      <w:hyperlink w:anchor="AUTO_2023_186" w:history="1">
        <w:r w:rsidRPr="00ED707B">
          <w:rPr>
            <w:rStyle w:val="TextoNormalCaracter"/>
          </w:rPr>
          <w:t>186/2023</w:t>
        </w:r>
      </w:hyperlink>
      <w:r>
        <w:t>.</w:t>
      </w:r>
    </w:p>
    <w:p w:rsidR="00ED707B" w:rsidRDefault="00ED707B" w:rsidP="00ED707B">
      <w:pPr>
        <w:pStyle w:val="SangriaFrancesaArticulo"/>
      </w:pPr>
      <w:r w:rsidRPr="00ED707B">
        <w:rPr>
          <w:rStyle w:val="TextoNormalNegritaCaracter"/>
        </w:rPr>
        <w:t>Artículo 834.</w:t>
      </w:r>
      <w:r w:rsidRPr="00ED707B">
        <w:rPr>
          <w:rStyle w:val="TextoNormalCaracter"/>
        </w:rPr>
        <w:t>-</w:t>
      </w:r>
      <w:r>
        <w:t xml:space="preserve"> Auto </w:t>
      </w:r>
      <w:hyperlink w:anchor="AUTO_2023_301" w:history="1">
        <w:r w:rsidRPr="00ED707B">
          <w:rPr>
            <w:rStyle w:val="TextoNormalCaracter"/>
          </w:rPr>
          <w:t>301/2023</w:t>
        </w:r>
      </w:hyperlink>
      <w:r>
        <w:t>.</w:t>
      </w:r>
    </w:p>
    <w:p w:rsidR="00ED707B" w:rsidRDefault="00ED707B" w:rsidP="00ED707B">
      <w:pPr>
        <w:pStyle w:val="SangriaFrancesaArticulo"/>
      </w:pPr>
    </w:p>
    <w:p w:rsidR="00ED707B" w:rsidRDefault="00ED707B" w:rsidP="00ED707B">
      <w:pPr>
        <w:pStyle w:val="TextoNormalNegritaCursivandice"/>
      </w:pPr>
      <w:r>
        <w:t>Ley 1/2000, de 7 de enero, de Enjuiciamiento Civil</w:t>
      </w:r>
    </w:p>
    <w:p w:rsidR="00ED707B" w:rsidRDefault="00ED707B" w:rsidP="00ED707B">
      <w:pPr>
        <w:pStyle w:val="SangriaFrancesaArticulo"/>
      </w:pPr>
      <w:r w:rsidRPr="00ED707B">
        <w:rPr>
          <w:rStyle w:val="TextoNormalNegritaCaracter"/>
        </w:rPr>
        <w:t>Artículo 557.1.</w:t>
      </w:r>
      <w:r w:rsidRPr="00ED707B">
        <w:rPr>
          <w:rStyle w:val="TextoNormalCaracter"/>
        </w:rPr>
        <w:t>-</w:t>
      </w:r>
      <w:r>
        <w:t xml:space="preserve"> Sentencia </w:t>
      </w:r>
      <w:hyperlink w:anchor="SENTENCIA_2023_66" w:history="1">
        <w:r w:rsidRPr="00ED707B">
          <w:rPr>
            <w:rStyle w:val="TextoNormalCaracter"/>
          </w:rPr>
          <w:t>66/2023</w:t>
        </w:r>
      </w:hyperlink>
      <w:r>
        <w:t>.</w:t>
      </w:r>
    </w:p>
    <w:p w:rsidR="00ED707B" w:rsidRDefault="00ED707B" w:rsidP="00ED707B">
      <w:pPr>
        <w:pStyle w:val="SangriaFrancesaArticulo"/>
      </w:pPr>
      <w:r w:rsidRPr="00ED707B">
        <w:rPr>
          <w:rStyle w:val="TextoNormalNegritaCaracter"/>
        </w:rPr>
        <w:t>Artículo 565.1.</w:t>
      </w:r>
      <w:r w:rsidRPr="00ED707B">
        <w:rPr>
          <w:rStyle w:val="TextoNormalCaracter"/>
        </w:rPr>
        <w:t>-</w:t>
      </w:r>
      <w:r>
        <w:t xml:space="preserve"> Sentencia </w:t>
      </w:r>
      <w:hyperlink w:anchor="SENTENCIA_2023_66" w:history="1">
        <w:r w:rsidRPr="00ED707B">
          <w:rPr>
            <w:rStyle w:val="TextoNormalCaracter"/>
          </w:rPr>
          <w:t>66/2023</w:t>
        </w:r>
      </w:hyperlink>
      <w:r>
        <w:t>.</w:t>
      </w:r>
    </w:p>
    <w:p w:rsidR="00ED707B" w:rsidRDefault="00ED707B" w:rsidP="00ED707B">
      <w:pPr>
        <w:pStyle w:val="SangriaFrancesaArticulo"/>
      </w:pPr>
    </w:p>
    <w:p w:rsidR="00ED707B" w:rsidRDefault="00ED707B" w:rsidP="00ED707B">
      <w:pPr>
        <w:pStyle w:val="TextoNormalNegritaCursivandice"/>
      </w:pPr>
      <w:r>
        <w:t>Real Decreto Legislativo 4/2004, de 5 de marzo, por el que se aprueba el texto refundido de la Ley del impuesto sobre sociedades</w:t>
      </w:r>
    </w:p>
    <w:p w:rsidR="00ED707B" w:rsidRDefault="00ED707B" w:rsidP="00ED707B">
      <w:pPr>
        <w:pStyle w:val="SangriaFrancesaArticulo"/>
      </w:pPr>
      <w:r w:rsidRPr="00ED707B">
        <w:rPr>
          <w:rStyle w:val="TextoNormalNegritaCaracter"/>
        </w:rPr>
        <w:t>Artículo 16.10.</w:t>
      </w:r>
      <w:r w:rsidRPr="00ED707B">
        <w:rPr>
          <w:rStyle w:val="TextoNormalCaracter"/>
        </w:rPr>
        <w:t>-</w:t>
      </w:r>
      <w:r>
        <w:t xml:space="preserve"> Auto </w:t>
      </w:r>
      <w:hyperlink w:anchor="AUTO_2023_298" w:history="1">
        <w:r w:rsidRPr="00ED707B">
          <w:rPr>
            <w:rStyle w:val="TextoNormalCaracter"/>
          </w:rPr>
          <w:t>298/2023</w:t>
        </w:r>
      </w:hyperlink>
      <w:r>
        <w:t>.</w:t>
      </w:r>
    </w:p>
    <w:p w:rsidR="00ED707B" w:rsidRDefault="00ED707B" w:rsidP="00ED707B">
      <w:pPr>
        <w:pStyle w:val="SangriaFrancesaArticulo"/>
      </w:pPr>
    </w:p>
    <w:p w:rsidR="00ED707B" w:rsidRDefault="00ED707B" w:rsidP="00ED707B">
      <w:pPr>
        <w:pStyle w:val="TextoNormalNegritaCursivandice"/>
      </w:pPr>
      <w:r>
        <w:t>Ley Orgánica 2/2006, de 3 de mayo, de educación</w:t>
      </w:r>
    </w:p>
    <w:p w:rsidR="00ED707B" w:rsidRDefault="00ED707B" w:rsidP="00ED707B">
      <w:pPr>
        <w:pStyle w:val="SangriaFrancesaArticulo"/>
      </w:pPr>
      <w:r w:rsidRPr="00ED707B">
        <w:rPr>
          <w:rStyle w:val="TextoNormalNegritaCaracter"/>
        </w:rPr>
        <w:t>Artículo 1 l)</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1 l) inciso "a través de la consideración del régimen de la coeducación de niños y niñas"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6.3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6.5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6.6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6.7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18</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18.3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19.2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20</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21, párrafo 1, inciso "será responsabilidad de las administraciones educativas"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22.3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24</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24.5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25</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25.6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25.7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27.1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28.7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28.8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28.10</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29, párrafo 1, inciso "será responsabilidad de las administraciones educativas"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31.1,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31.4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32.3,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33 c)</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35.1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37.1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38.3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38.4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42 bis.2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74.2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74.2 inciso "y la voluntad de las familias que muestren su preferencia por el régimen más inclusivo"</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74.3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74.4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74.5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84.3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87.1 inciso "para evitar la segregación del alumnado"</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88.1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109</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109.1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109.3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109.5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143.2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144.1, inciso "según dispongan las administraciones educativas"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148.1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Disposición adicional segunda, apartado 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Disposición adicional cuarta, apartado 3</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Disposición adicional decimoquinta, apartado 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Disposición adicional vigesimoquinta</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Disposición adicional vigesimoquinta, apartado 1</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w:t>
      </w:r>
      <w:hyperlink w:anchor="AUTO_2023_300" w:history="1">
        <w:r w:rsidRPr="00ED707B">
          <w:rPr>
            <w:rStyle w:val="TextoNormalCaracter"/>
          </w:rPr>
          <w:t>300/2023</w:t>
        </w:r>
      </w:hyperlink>
      <w:r>
        <w:t>.</w:t>
      </w:r>
    </w:p>
    <w:p w:rsidR="00ED707B" w:rsidRDefault="00ED707B" w:rsidP="00ED707B">
      <w:pPr>
        <w:pStyle w:val="SangriaFrancesaArticulo"/>
      </w:pPr>
      <w:r w:rsidRPr="00ED707B">
        <w:rPr>
          <w:rStyle w:val="TextoNormalNegritaCaracter"/>
        </w:rPr>
        <w:t>Disposición adicional trigésima octava</w:t>
      </w:r>
      <w:r>
        <w:t xml:space="preserve"> (redactada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Disposición final quinta, apartado 1</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p>
    <w:p w:rsidR="00ED707B" w:rsidRDefault="00ED707B" w:rsidP="00ED707B">
      <w:pPr>
        <w:pStyle w:val="TextoNormalNegritaCursivandice"/>
      </w:pPr>
      <w:r>
        <w:t>Ley Orgánica 2/2010, de 3 de marzo, de salud sexual y reproductiva y de la interrupción voluntaria del embarazo</w:t>
      </w:r>
    </w:p>
    <w:p w:rsidR="00ED707B" w:rsidRDefault="00ED707B" w:rsidP="00ED707B">
      <w:pPr>
        <w:pStyle w:val="SangriaFrancesaArticulo"/>
      </w:pPr>
      <w:r w:rsidRPr="00ED707B">
        <w:rPr>
          <w:rStyle w:val="TextoNormalNegritaCaracter"/>
        </w:rPr>
        <w:t>Artículo 5.1 e).</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8 a).</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8 b).</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12.</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13.4.</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15 a).</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15 b).</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15 c).</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17.2.</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17.5.</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Artículo 19.2.</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r w:rsidRPr="00ED707B">
        <w:rPr>
          <w:rStyle w:val="TextoNormalNegritaCaracter"/>
        </w:rPr>
        <w:t>Disposición final segunda.</w:t>
      </w:r>
      <w:r w:rsidRPr="00ED707B">
        <w:rPr>
          <w:rStyle w:val="TextoNormalCaracter"/>
        </w:rPr>
        <w:t>-</w:t>
      </w:r>
      <w:r>
        <w:t xml:space="preserve"> Sentencia </w:t>
      </w:r>
      <w:hyperlink w:anchor="SENTENCIA_2023_44" w:history="1">
        <w:r w:rsidRPr="00ED707B">
          <w:rPr>
            <w:rStyle w:val="TextoNormalCaracter"/>
          </w:rPr>
          <w:t>44/2023</w:t>
        </w:r>
      </w:hyperlink>
      <w:r>
        <w:t>.</w:t>
      </w:r>
    </w:p>
    <w:p w:rsidR="00ED707B" w:rsidRDefault="00ED707B" w:rsidP="00ED707B">
      <w:pPr>
        <w:pStyle w:val="SangriaFrancesaArticulo"/>
      </w:pPr>
    </w:p>
    <w:p w:rsidR="00ED707B" w:rsidRDefault="00ED707B" w:rsidP="00ED707B">
      <w:pPr>
        <w:pStyle w:val="TextoNormalNegritaCursivandice"/>
      </w:pPr>
      <w:r>
        <w:t>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00ED707B" w:rsidRDefault="00ED707B" w:rsidP="00ED707B">
      <w:pPr>
        <w:pStyle w:val="SangriaFrancesaArticulo"/>
      </w:pPr>
      <w:r w:rsidRPr="00ED707B">
        <w:rPr>
          <w:rStyle w:val="TextoNormalNegritaCaracter"/>
        </w:rPr>
        <w:t>Artículo 1.21.</w:t>
      </w:r>
      <w:r w:rsidRPr="00ED707B">
        <w:rPr>
          <w:rStyle w:val="TextoNormalCaracter"/>
        </w:rPr>
        <w:t>-</w:t>
      </w:r>
      <w:r>
        <w:t xml:space="preserve"> Sentencia </w:t>
      </w:r>
      <w:hyperlink w:anchor="SENTENCIA_2023_67" w:history="1">
        <w:r w:rsidRPr="00ED707B">
          <w:rPr>
            <w:rStyle w:val="TextoNormalCaracter"/>
          </w:rPr>
          <w:t>67/2023</w:t>
        </w:r>
      </w:hyperlink>
      <w:r>
        <w:t>.</w:t>
      </w:r>
    </w:p>
    <w:p w:rsidR="00ED707B" w:rsidRDefault="00ED707B" w:rsidP="00ED707B">
      <w:pPr>
        <w:pStyle w:val="SangriaFrancesaArticulo"/>
      </w:pPr>
    </w:p>
    <w:p w:rsidR="00ED707B" w:rsidRDefault="00ED707B" w:rsidP="00ED707B">
      <w:pPr>
        <w:pStyle w:val="TextoNormalNegritaCursivandice"/>
      </w:pPr>
      <w:r>
        <w:t>Ley 27/2014, de 27 de noviembre, del impuesto sobre sociedades</w:t>
      </w:r>
    </w:p>
    <w:p w:rsidR="00ED707B" w:rsidRDefault="00ED707B" w:rsidP="00ED707B">
      <w:pPr>
        <w:pStyle w:val="SangriaFrancesaArticulo"/>
      </w:pPr>
      <w:r w:rsidRPr="00ED707B">
        <w:rPr>
          <w:rStyle w:val="TextoNormalNegritaCaracter"/>
        </w:rPr>
        <w:t>Artículo 18.13.</w:t>
      </w:r>
      <w:r w:rsidRPr="00ED707B">
        <w:rPr>
          <w:rStyle w:val="TextoNormalCaracter"/>
        </w:rPr>
        <w:t>-</w:t>
      </w:r>
      <w:r>
        <w:t xml:space="preserve"> Auto </w:t>
      </w:r>
      <w:hyperlink w:anchor="AUTO_2023_298" w:history="1">
        <w:r w:rsidRPr="00ED707B">
          <w:rPr>
            <w:rStyle w:val="TextoNormalCaracter"/>
          </w:rPr>
          <w:t>298/2023</w:t>
        </w:r>
      </w:hyperlink>
      <w:r>
        <w:t>.</w:t>
      </w:r>
    </w:p>
    <w:p w:rsidR="00ED707B" w:rsidRDefault="00ED707B" w:rsidP="00ED707B">
      <w:pPr>
        <w:pStyle w:val="SangriaFrancesaArticulo"/>
      </w:pPr>
    </w:p>
    <w:p w:rsidR="00ED707B" w:rsidRDefault="00ED707B" w:rsidP="00ED707B">
      <w:pPr>
        <w:pStyle w:val="TextoNormalNegritaCursivandice"/>
      </w:pPr>
      <w:r>
        <w:t>Real Decreto-ley 4/2018, de 22 de junio, por el que se concreta, con carácter urgente, el régimen jurídico aplicable a la designación del consejo de administración de la Corporación RTVE y de su presidente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5" w:history="1">
        <w:r w:rsidRPr="00ED707B">
          <w:rPr>
            <w:rStyle w:val="TextoNormalCaracter"/>
          </w:rPr>
          <w:t>45/2023</w:t>
        </w:r>
      </w:hyperlink>
      <w:r>
        <w:t>.</w:t>
      </w:r>
    </w:p>
    <w:p w:rsidR="00ED707B" w:rsidRDefault="00ED707B" w:rsidP="00ED707B">
      <w:pPr>
        <w:pStyle w:val="SangriaFrancesaArticulo"/>
      </w:pPr>
    </w:p>
    <w:p w:rsidR="00ED707B" w:rsidRDefault="00ED707B" w:rsidP="00ED707B">
      <w:pPr>
        <w:pStyle w:val="TextoNormalNegritaCursivandice"/>
      </w:pPr>
      <w:r>
        <w:t>Real Decreto-ley 14/2019, de 31 de octubre, por el que se adoptan medidas urgentes por razones de seguridad pública en materia de administración digital, contratación del sector público y telecomunicaciones</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Sentencia </w:t>
      </w:r>
      <w:hyperlink w:anchor="SENTENCIA_2023_36" w:history="1">
        <w:r w:rsidRPr="00ED707B">
          <w:rPr>
            <w:rStyle w:val="TextoNormalCaracter"/>
          </w:rPr>
          <w:t>36/2023</w:t>
        </w:r>
      </w:hyperlink>
      <w:r>
        <w:t>.</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Artículo 7.</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Disposición adicional única.</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Disposición transitoria primera.</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Disposición transitoria segunda.</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Disposición final primera.</w:t>
      </w:r>
      <w:r w:rsidRPr="00ED707B">
        <w:rPr>
          <w:rStyle w:val="TextoNormalCaracter"/>
        </w:rPr>
        <w:t>-</w:t>
      </w:r>
      <w:r>
        <w:t xml:space="preserve"> Sentencias </w:t>
      </w:r>
      <w:hyperlink w:anchor="SENTENCIA_2023_36" w:history="1">
        <w:r w:rsidRPr="00ED707B">
          <w:rPr>
            <w:rStyle w:val="TextoNormalCaracter"/>
          </w:rPr>
          <w:t>36/2023</w:t>
        </w:r>
      </w:hyperlink>
      <w:r>
        <w:t xml:space="preserve">; </w:t>
      </w:r>
      <w:hyperlink w:anchor="SENTENCIA_2023_60" w:history="1">
        <w:r w:rsidRPr="00ED707B">
          <w:rPr>
            <w:rStyle w:val="TextoNormalCaracter"/>
          </w:rPr>
          <w:t>60/2023</w:t>
        </w:r>
      </w:hyperlink>
      <w:r>
        <w:t>.</w:t>
      </w:r>
    </w:p>
    <w:p w:rsidR="00ED707B" w:rsidRDefault="00ED707B" w:rsidP="00ED707B">
      <w:pPr>
        <w:pStyle w:val="SangriaFrancesaArticulo"/>
      </w:pPr>
      <w:r w:rsidRPr="00ED707B">
        <w:rPr>
          <w:rStyle w:val="TextoNormalNegritaCaracter"/>
        </w:rPr>
        <w:t>Disposición final segunda.</w:t>
      </w:r>
      <w:r w:rsidRPr="00ED707B">
        <w:rPr>
          <w:rStyle w:val="TextoNormalCaracter"/>
        </w:rPr>
        <w:t>-</w:t>
      </w:r>
      <w:r>
        <w:t xml:space="preserve"> Sentencia </w:t>
      </w:r>
      <w:hyperlink w:anchor="SENTENCIA_2023_36" w:history="1">
        <w:r w:rsidRPr="00ED707B">
          <w:rPr>
            <w:rStyle w:val="TextoNormalCaracter"/>
          </w:rPr>
          <w:t>36/2023</w:t>
        </w:r>
      </w:hyperlink>
      <w:r>
        <w:t>.</w:t>
      </w:r>
    </w:p>
    <w:p w:rsidR="00ED707B" w:rsidRDefault="00ED707B" w:rsidP="00ED707B">
      <w:pPr>
        <w:pStyle w:val="SangriaFrancesaArticulo"/>
      </w:pPr>
      <w:r w:rsidRPr="00ED707B">
        <w:rPr>
          <w:rStyle w:val="TextoNormalNegritaCaracter"/>
        </w:rPr>
        <w:t>Disposición final tercera.</w:t>
      </w:r>
      <w:r w:rsidRPr="00ED707B">
        <w:rPr>
          <w:rStyle w:val="TextoNormalCaracter"/>
        </w:rPr>
        <w:t>-</w:t>
      </w:r>
      <w:r>
        <w:t xml:space="preserve"> Sentencia </w:t>
      </w:r>
      <w:hyperlink w:anchor="SENTENCIA_2023_36" w:history="1">
        <w:r w:rsidRPr="00ED707B">
          <w:rPr>
            <w:rStyle w:val="TextoNormalCaracter"/>
          </w:rPr>
          <w:t>36/2023</w:t>
        </w:r>
      </w:hyperlink>
      <w:r>
        <w:t>.</w:t>
      </w:r>
    </w:p>
    <w:p w:rsidR="00ED707B" w:rsidRDefault="00ED707B" w:rsidP="00ED707B">
      <w:pPr>
        <w:pStyle w:val="SangriaFrancesaArticulo"/>
      </w:pPr>
    </w:p>
    <w:p w:rsidR="00ED707B" w:rsidRDefault="00ED707B" w:rsidP="00ED707B">
      <w:pPr>
        <w:pStyle w:val="TextoNormalNegritaCursivandice"/>
      </w:pPr>
      <w:r>
        <w:t>Ley Orgánica 3/2020, de 29 de diciembre, por la que se modifica la Ley Orgánica 2/2006, de 3 de mayo, de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 inciso "a través de la consideración del régimen de la coeducación de niños y niñas".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17.</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 bis.</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10.</w:t>
      </w:r>
      <w:r w:rsidRPr="00ED707B">
        <w:rPr>
          <w:rStyle w:val="TextoNormalCaracter"/>
        </w:rPr>
        <w:t>-</w:t>
      </w:r>
      <w:r>
        <w:t xml:space="preserve"> Sentencias </w:t>
      </w:r>
      <w:hyperlink w:anchor="SENTENCIA_2023_34" w:history="1">
        <w:r w:rsidRPr="00ED707B">
          <w:rPr>
            <w:rStyle w:val="TextoNormalCaracter"/>
          </w:rPr>
          <w:t>34/2023</w:t>
        </w:r>
      </w:hyperlink>
      <w:r>
        <w:t xml:space="preserve">;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11.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19.</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16.</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20.</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12.</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24.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25.</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27.</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17.</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26.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28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32.</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50, inciso "y la voluntad de las familias que muestren su preferencia por el régimen más inclusivo".</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29.</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31.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36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55, inciso "para evitar la segregación del alumnado".</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75.</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77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27.</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28.</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76.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78.</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78 ter.</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83, inciso "los centros sostenidos parcial o totalmente con fondos públicos desarrollarán el principio de coeducación en todas las etapas educativas, de conformidad con lo dispuesto por la Ley Orgánica 3/2007, de 22 de marzo, para la igualdad efectiva de mujeres y hombres, y no separarán al alumnado por su género".</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89.</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98.</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50.</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55 bis.</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56.</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78 bis.</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81 bis.</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83.</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Artículo único, apartado 89.</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Disposición adicional tercera.</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r w:rsidRPr="00ED707B">
        <w:rPr>
          <w:rStyle w:val="TextoNormalNegritaCaracter"/>
        </w:rPr>
        <w:t>Disposición adicional cuarta.</w:t>
      </w:r>
      <w:r w:rsidRPr="00ED707B">
        <w:rPr>
          <w:rStyle w:val="TextoNormalCaracter"/>
        </w:rPr>
        <w:t>-</w:t>
      </w:r>
      <w:r>
        <w:t xml:space="preserve"> Sentencia </w:t>
      </w:r>
      <w:hyperlink w:anchor="SENTENCIA_2023_49" w:history="1">
        <w:r w:rsidRPr="00ED707B">
          <w:rPr>
            <w:rStyle w:val="TextoNormalCaracter"/>
          </w:rPr>
          <w:t>49/2023</w:t>
        </w:r>
      </w:hyperlink>
      <w:r>
        <w:t>.</w:t>
      </w:r>
    </w:p>
    <w:p w:rsidR="00ED707B" w:rsidRDefault="00ED707B" w:rsidP="00ED707B">
      <w:pPr>
        <w:pStyle w:val="SangriaFrancesaArticulo"/>
      </w:pPr>
    </w:p>
    <w:p w:rsidR="00ED707B" w:rsidRDefault="00ED707B" w:rsidP="00ED707B">
      <w:pPr>
        <w:pStyle w:val="TextoNormalNegritaCursivandice"/>
      </w:pPr>
      <w:r>
        <w:t>Ley 11/2020, de 30 de diciembre, de presupuestos generales del Estado para el año 2021</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w:t>
      </w:r>
    </w:p>
    <w:p w:rsidR="00ED707B" w:rsidRDefault="00ED707B" w:rsidP="00ED707B">
      <w:pPr>
        <w:pStyle w:val="SangriaFrancesaArticulo"/>
      </w:pPr>
    </w:p>
    <w:p w:rsidR="00ED707B" w:rsidRDefault="00ED707B" w:rsidP="00ED707B">
      <w:pPr>
        <w:pStyle w:val="TextoNormalNegritaCursivandice"/>
      </w:pPr>
      <w: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Sentencia </w:t>
      </w:r>
      <w:hyperlink w:anchor="SENTENCIA_2023_62" w:history="1">
        <w:r w:rsidRPr="00ED707B">
          <w:rPr>
            <w:rStyle w:val="TextoNormalCaracter"/>
          </w:rPr>
          <w:t>62/2023</w:t>
        </w:r>
      </w:hyperlink>
      <w:r>
        <w:t>.</w:t>
      </w:r>
    </w:p>
    <w:p w:rsidR="00ED707B" w:rsidRDefault="00ED707B" w:rsidP="00ED707B">
      <w:pPr>
        <w:pStyle w:val="SangriaFrancesaArticulo"/>
      </w:pPr>
      <w:r w:rsidRPr="00ED707B">
        <w:rPr>
          <w:rStyle w:val="TextoNormalNegritaCaracter"/>
        </w:rPr>
        <w:t>Disposición transitoria primera, apartado 4.</w:t>
      </w:r>
      <w:r w:rsidRPr="00ED707B">
        <w:rPr>
          <w:rStyle w:val="TextoNormalCaracter"/>
        </w:rPr>
        <w:t>-</w:t>
      </w:r>
      <w:r>
        <w:t xml:space="preserve"> Sentencia </w:t>
      </w:r>
      <w:hyperlink w:anchor="SENTENCIA_2023_62" w:history="1">
        <w:r w:rsidRPr="00ED707B">
          <w:rPr>
            <w:rStyle w:val="TextoNormalCaracter"/>
          </w:rPr>
          <w:t>62/2023</w:t>
        </w:r>
      </w:hyperlink>
      <w:r>
        <w:t>.</w:t>
      </w:r>
    </w:p>
    <w:p w:rsidR="00ED707B" w:rsidRDefault="00ED707B" w:rsidP="00ED707B">
      <w:pPr>
        <w:pStyle w:val="SangriaFrancesaArticulo"/>
      </w:pPr>
    </w:p>
    <w:p w:rsidR="00ED707B" w:rsidRDefault="00ED707B" w:rsidP="00ED707B">
      <w:pPr>
        <w:pStyle w:val="TextoNormalNegritaCursivandice"/>
      </w:pPr>
      <w: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5" w:history="1">
        <w:r w:rsidRPr="00ED707B">
          <w:rPr>
            <w:rStyle w:val="TextoNormalCaracter"/>
          </w:rPr>
          <w:t>35/2023</w:t>
        </w:r>
      </w:hyperlink>
      <w:r>
        <w:t>.</w:t>
      </w:r>
    </w:p>
    <w:p w:rsidR="00ED707B" w:rsidRDefault="00ED707B" w:rsidP="00ED707B">
      <w:pPr>
        <w:pStyle w:val="SangriaFrancesaArticulo"/>
      </w:pPr>
    </w:p>
    <w:p w:rsidR="00ED707B" w:rsidRDefault="00ED707B" w:rsidP="00ED707B">
      <w:pPr>
        <w:pStyle w:val="TextoNormalNegritaCursivandice"/>
      </w:pPr>
      <w:r>
        <w:t>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189" w:history="1">
        <w:r w:rsidRPr="00ED707B">
          <w:rPr>
            <w:rStyle w:val="TextoNormalCaracter"/>
          </w:rPr>
          <w:t>189/2023</w:t>
        </w:r>
      </w:hyperlink>
      <w:r>
        <w:t>.</w:t>
      </w:r>
    </w:p>
    <w:p w:rsidR="00ED707B" w:rsidRDefault="00ED707B" w:rsidP="00ED707B">
      <w:pPr>
        <w:pStyle w:val="TextoNormal"/>
      </w:pPr>
    </w:p>
    <w:p w:rsidR="00ED707B" w:rsidRDefault="00ED707B" w:rsidP="00ED707B">
      <w:pPr>
        <w:pStyle w:val="SangriaFrancesaArticulo"/>
      </w:pPr>
      <w:bookmarkStart w:id="211" w:name="INDICE22806"/>
    </w:p>
    <w:bookmarkEnd w:id="211"/>
    <w:p w:rsidR="00ED707B" w:rsidRDefault="00ED707B" w:rsidP="00ED707B">
      <w:pPr>
        <w:pStyle w:val="TextoIndiceNivel2"/>
        <w:suppressAutoHyphens/>
      </w:pPr>
      <w:r>
        <w:t>B) Disposiciones con fuerza de ley de las Comunidades Autónomas</w:t>
      </w:r>
    </w:p>
    <w:p w:rsidR="00ED707B" w:rsidRDefault="00ED707B" w:rsidP="00ED707B">
      <w:pPr>
        <w:pStyle w:val="TextoNormal"/>
      </w:pPr>
    </w:p>
    <w:p w:rsidR="00ED707B" w:rsidRDefault="00ED707B" w:rsidP="00ED707B">
      <w:pPr>
        <w:pStyle w:val="TextoIndiceNivel2"/>
      </w:pPr>
    </w:p>
    <w:p w:rsidR="00ED707B" w:rsidRDefault="00ED707B" w:rsidP="00ED707B">
      <w:pPr>
        <w:pStyle w:val="TextoNormalNegritaCentrado"/>
        <w:suppressAutoHyphens/>
      </w:pPr>
      <w:r w:rsidRPr="00ED707B">
        <w:rPr>
          <w:rStyle w:val="TextoNormalNegritaCentradoSombreado"/>
        </w:rPr>
        <w:t>B.1) Aragón</w:t>
      </w:r>
    </w:p>
    <w:p w:rsidR="00ED707B" w:rsidRDefault="00ED707B" w:rsidP="00ED707B">
      <w:pPr>
        <w:pStyle w:val="TextoNormalNegritaCentrado"/>
      </w:pPr>
    </w:p>
    <w:p w:rsidR="00ED707B" w:rsidRDefault="00ED707B" w:rsidP="00ED707B">
      <w:pPr>
        <w:pStyle w:val="TextoNormalNegritaCursivandice"/>
      </w:pPr>
      <w:r>
        <w:t>Comunidad Autónoma de Aragón. Decreto-ley 3/2022, de 6 de abril, del Gobierno de Aragón, por el que se adoptan medidas excepcionales y urgentes en la contratación pública</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Auto </w:t>
      </w:r>
      <w:hyperlink w:anchor="AUTO_2023_265" w:history="1">
        <w:r w:rsidRPr="00ED707B">
          <w:rPr>
            <w:rStyle w:val="TextoNormalCaracter"/>
          </w:rPr>
          <w:t>265/2023</w:t>
        </w:r>
      </w:hyperlink>
      <w:r>
        <w:t>.</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Auto </w:t>
      </w:r>
      <w:hyperlink w:anchor="AUTO_2023_265" w:history="1">
        <w:r w:rsidRPr="00ED707B">
          <w:rPr>
            <w:rStyle w:val="TextoNormalCaracter"/>
          </w:rPr>
          <w:t>265/2023</w:t>
        </w:r>
      </w:hyperlink>
      <w:r>
        <w:t>.</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Auto </w:t>
      </w:r>
      <w:hyperlink w:anchor="AUTO_2023_265" w:history="1">
        <w:r w:rsidRPr="00ED707B">
          <w:rPr>
            <w:rStyle w:val="TextoNormalCaracter"/>
          </w:rPr>
          <w:t>265/2023</w:t>
        </w:r>
      </w:hyperlink>
      <w:r>
        <w:t>.</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Auto </w:t>
      </w:r>
      <w:hyperlink w:anchor="AUTO_2023_265" w:history="1">
        <w:r w:rsidRPr="00ED707B">
          <w:rPr>
            <w:rStyle w:val="TextoNormalCaracter"/>
          </w:rPr>
          <w:t>265/2023</w:t>
        </w:r>
      </w:hyperlink>
      <w:r>
        <w:t>.</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Auto </w:t>
      </w:r>
      <w:hyperlink w:anchor="AUTO_2023_265" w:history="1">
        <w:r w:rsidRPr="00ED707B">
          <w:rPr>
            <w:rStyle w:val="TextoNormalCaracter"/>
          </w:rPr>
          <w:t>265/2023</w:t>
        </w:r>
      </w:hyperlink>
      <w:r>
        <w:t>.</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B.2) Cataluña</w:t>
      </w:r>
    </w:p>
    <w:p w:rsidR="00ED707B" w:rsidRDefault="00ED707B" w:rsidP="00ED707B">
      <w:pPr>
        <w:pStyle w:val="TextoNormalNegritaCentrado"/>
      </w:pPr>
    </w:p>
    <w:p w:rsidR="00ED707B" w:rsidRDefault="00ED707B" w:rsidP="00ED707B">
      <w:pPr>
        <w:pStyle w:val="TextoNormalNegritaCursivandice"/>
      </w:pPr>
      <w:r>
        <w:t>Comunidad Autónoma de Cataluña. Decreto-ley 4/2012, de 30 de octubre, de medidas en materia de horarios comerciales y determinadas actividades de promoción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184" w:history="1">
        <w:r w:rsidRPr="00ED707B">
          <w:rPr>
            <w:rStyle w:val="TextoNormalCaracter"/>
          </w:rPr>
          <w:t>184/2023</w:t>
        </w:r>
      </w:hyperlink>
      <w:r>
        <w:t>.</w:t>
      </w:r>
    </w:p>
    <w:p w:rsidR="00ED707B" w:rsidRDefault="00ED707B" w:rsidP="00ED707B">
      <w:pPr>
        <w:pStyle w:val="SangriaFrancesaArticulo"/>
      </w:pPr>
    </w:p>
    <w:p w:rsidR="00ED707B" w:rsidRDefault="00ED707B" w:rsidP="00ED707B">
      <w:pPr>
        <w:pStyle w:val="TextoNormalNegritaCursivandice"/>
      </w:pPr>
      <w:r>
        <w:t>Comunidad Autónoma de Cataluña. Decreto-ley 4/2022, de 5 de abril, de medidas urgentes en el ámbito tributario y financiero</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Auto </w:t>
      </w:r>
      <w:hyperlink w:anchor="AUTO_2023_297" w:history="1">
        <w:r w:rsidRPr="00ED707B">
          <w:rPr>
            <w:rStyle w:val="TextoNormalCaracter"/>
          </w:rPr>
          <w:t>297/2023</w:t>
        </w:r>
      </w:hyperlink>
      <w:r>
        <w:t>.</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B.3) Valencia</w:t>
      </w:r>
    </w:p>
    <w:p w:rsidR="00ED707B" w:rsidRDefault="00ED707B" w:rsidP="00ED707B">
      <w:pPr>
        <w:pStyle w:val="TextoNormalNegritaCentrado"/>
      </w:pPr>
    </w:p>
    <w:p w:rsidR="00ED707B" w:rsidRDefault="00ED707B" w:rsidP="00ED707B">
      <w:pPr>
        <w:pStyle w:val="TextoNormalNegritaCursivandice"/>
      </w:pPr>
      <w:r>
        <w:t>Comunitat Valenciana. Decreto Legislativo 1/2021, de 18 de junio, del Consell, de aprobación del texto refundido de la Ley de ordenación del territorio, urbanismo y paisaje</w:t>
      </w:r>
    </w:p>
    <w:p w:rsidR="00ED707B" w:rsidRDefault="00ED707B" w:rsidP="00ED707B">
      <w:pPr>
        <w:pStyle w:val="SangriaFrancesaArticulo"/>
      </w:pPr>
      <w:r w:rsidRPr="00ED707B">
        <w:rPr>
          <w:rStyle w:val="TextoNormalNegritaCaracter"/>
        </w:rPr>
        <w:t>Artículo 7.6</w:t>
      </w:r>
      <w:r>
        <w:t xml:space="preserve"> (redactado por la Ley 7/2021, de 29 de diciembre)</w:t>
      </w:r>
      <w:r w:rsidRPr="00ED707B">
        <w:rPr>
          <w:rStyle w:val="TextoNormalNegritaCaracter"/>
        </w:rPr>
        <w:t>.</w:t>
      </w:r>
      <w:r w:rsidRPr="00ED707B">
        <w:rPr>
          <w:rStyle w:val="TextoNormalCaracter"/>
        </w:rPr>
        <w:t>-</w:t>
      </w:r>
      <w:r>
        <w:t xml:space="preserve"> Sentencia </w:t>
      </w:r>
      <w:hyperlink w:anchor="SENTENCIA_2023_63" w:history="1">
        <w:r w:rsidRPr="00ED707B">
          <w:rPr>
            <w:rStyle w:val="TextoNormalCaracter"/>
          </w:rPr>
          <w:t>63/2023</w:t>
        </w:r>
      </w:hyperlink>
      <w:r>
        <w:t xml:space="preserve"> (declara inconstitucional).</w:t>
      </w:r>
    </w:p>
    <w:p w:rsidR="00ED707B" w:rsidRDefault="00ED707B" w:rsidP="00ED707B">
      <w:pPr>
        <w:pStyle w:val="SangriaFrancesaArticulo"/>
      </w:pPr>
    </w:p>
    <w:p w:rsidR="00ED707B" w:rsidRDefault="00ED707B" w:rsidP="00ED707B">
      <w:pPr>
        <w:pStyle w:val="TextoNormalNegritaCursivandice"/>
      </w:pPr>
      <w:r>
        <w:t>Comunitat Valenciana. Ley 7/2021, de 29 de diciembre, de medidas fiscales, de gestión administrativa y financiera y de organización de la Generalitat 2022</w:t>
      </w:r>
    </w:p>
    <w:p w:rsidR="00ED707B" w:rsidRDefault="00ED707B" w:rsidP="00ED707B">
      <w:pPr>
        <w:pStyle w:val="SangriaFrancesaArticulo"/>
      </w:pPr>
      <w:r w:rsidRPr="00ED707B">
        <w:rPr>
          <w:rStyle w:val="TextoNormalNegritaCaracter"/>
        </w:rPr>
        <w:t>Artículo 173.</w:t>
      </w:r>
      <w:r w:rsidRPr="00ED707B">
        <w:rPr>
          <w:rStyle w:val="TextoNormalCaracter"/>
        </w:rPr>
        <w:t>-</w:t>
      </w:r>
      <w:r>
        <w:t xml:space="preserve"> Sentencia </w:t>
      </w:r>
      <w:hyperlink w:anchor="SENTENCIA_2023_63" w:history="1">
        <w:r w:rsidRPr="00ED707B">
          <w:rPr>
            <w:rStyle w:val="TextoNormalCaracter"/>
          </w:rPr>
          <w:t>63/2023</w:t>
        </w:r>
      </w:hyperlink>
      <w:r>
        <w:t xml:space="preserve"> (declara inconstitucional).</w:t>
      </w:r>
    </w:p>
    <w:p w:rsidR="00ED707B" w:rsidRDefault="00ED707B">
      <w:pPr>
        <w:spacing w:after="160" w:line="259" w:lineRule="auto"/>
        <w:rPr>
          <w:rFonts w:ascii="Times New Roman" w:eastAsia="Times New Roman" w:hAnsi="Times New Roman" w:cs="Times New Roman"/>
          <w:sz w:val="24"/>
          <w:szCs w:val="24"/>
          <w:lang w:eastAsia="es-ES"/>
        </w:rPr>
      </w:pPr>
      <w:r>
        <w:br w:type="page"/>
      </w:r>
    </w:p>
    <w:p w:rsidR="00ED707B" w:rsidRDefault="00ED707B" w:rsidP="00ED707B">
      <w:pPr>
        <w:pStyle w:val="SangriaFrancesaArticulo"/>
      </w:pPr>
    </w:p>
    <w:p w:rsidR="00ED707B" w:rsidRDefault="00ED707B" w:rsidP="00ED707B">
      <w:pPr>
        <w:pStyle w:val="TextoNormal"/>
      </w:pPr>
    </w:p>
    <w:p w:rsidR="00ED707B" w:rsidRDefault="00ED707B" w:rsidP="00ED707B">
      <w:pPr>
        <w:pStyle w:val="TextoNormal"/>
      </w:pPr>
    </w:p>
    <w:p w:rsidR="00ED707B" w:rsidRDefault="00ED707B" w:rsidP="00ED707B">
      <w:pPr>
        <w:pStyle w:val="TextoNormal"/>
      </w:pPr>
    </w:p>
    <w:p w:rsidR="00ED707B" w:rsidRDefault="00ED707B" w:rsidP="00ED707B">
      <w:pPr>
        <w:pStyle w:val="Ttulondice"/>
        <w:suppressAutoHyphens/>
      </w:pPr>
      <w:r>
        <w:t>4. ÍNDICE DE DISPOSICIONES GENERALES Y RESOLUCIONES IMPUGNADAS</w:t>
      </w: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pPr>
    </w:p>
    <w:p w:rsidR="00ED707B" w:rsidRDefault="00ED707B" w:rsidP="00ED707B">
      <w:pPr>
        <w:pStyle w:val="TextoNormal"/>
      </w:pPr>
      <w:bookmarkStart w:id="212" w:name="INDICE22803"/>
      <w:bookmarkEnd w:id="212"/>
    </w:p>
    <w:p w:rsidR="00ED707B" w:rsidRDefault="00ED707B" w:rsidP="00ED707B">
      <w:pPr>
        <w:pStyle w:val="TextoIndiceNivel2"/>
        <w:suppressAutoHyphens/>
      </w:pPr>
      <w:r>
        <w:t>A) Disposiciones del Estado</w:t>
      </w:r>
    </w:p>
    <w:p w:rsidR="00ED707B" w:rsidRDefault="00ED707B" w:rsidP="00ED707B">
      <w:pPr>
        <w:pStyle w:val="TextoIndiceNivel2"/>
      </w:pPr>
    </w:p>
    <w:p w:rsidR="00ED707B" w:rsidRDefault="00ED707B" w:rsidP="00ED707B">
      <w:pPr>
        <w:pStyle w:val="TextoNormalNegritaCursivandice"/>
      </w:pPr>
      <w:r>
        <w:t>Acuerdo de la presidenta del Congreso de los Diputados de 21 de mayo de 2019, en relación con el requisito de promesa o juramento de acatamiento de la Constitución. Acuerdo de la mesa del Congreso de los Diputados de 23 de mayo de 2019 que desestima la solicitud de revisión. Acuerdo de la mesa del Congreso de los Diputados de 20 de junio de 2019, de desestimación de la solicitud de reconsideración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w:t>
      </w:r>
    </w:p>
    <w:p w:rsidR="00ED707B" w:rsidRDefault="00ED707B" w:rsidP="00ED707B">
      <w:pPr>
        <w:pStyle w:val="SangriaFrancesaArticulo"/>
      </w:pPr>
    </w:p>
    <w:p w:rsidR="00ED707B" w:rsidRDefault="00ED707B" w:rsidP="00ED707B">
      <w:pPr>
        <w:pStyle w:val="TextoNormalNegritaCursivandice"/>
      </w:pPr>
      <w:r>
        <w:t>Decisión de la presidenta del Congreso de los Diputados, de 27 de mayo de 2020 de retirar del "Diario de Sesiones" determinada expresión. Acuerdo de la mesa de la Cámara, de 16 de junio de 2020 de inadmitir la solicitud de reconsideración contra la decisión anterior</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25" w:history="1">
        <w:r w:rsidRPr="00ED707B">
          <w:rPr>
            <w:rStyle w:val="TextoNormalCaracter"/>
          </w:rPr>
          <w:t>25/2023</w:t>
        </w:r>
      </w:hyperlink>
      <w:r>
        <w:t>.</w:t>
      </w:r>
    </w:p>
    <w:p w:rsidR="00ED707B" w:rsidRDefault="00ED707B" w:rsidP="00ED707B">
      <w:pPr>
        <w:pStyle w:val="TextoNormal"/>
      </w:pPr>
    </w:p>
    <w:p w:rsidR="00ED707B" w:rsidRDefault="00ED707B" w:rsidP="00ED707B">
      <w:pPr>
        <w:pStyle w:val="SangriaFrancesaArticulo"/>
      </w:pPr>
      <w:bookmarkStart w:id="213" w:name="INDICE22824"/>
    </w:p>
    <w:bookmarkEnd w:id="213"/>
    <w:p w:rsidR="00ED707B" w:rsidRDefault="00ED707B" w:rsidP="00ED707B">
      <w:pPr>
        <w:pStyle w:val="TextoIndiceNivel2"/>
        <w:suppressAutoHyphens/>
      </w:pPr>
      <w:r>
        <w:t>B) Disposiciones de las Comunidades y Ciudades Autónomas</w:t>
      </w:r>
    </w:p>
    <w:p w:rsidR="00ED707B" w:rsidRDefault="00ED707B" w:rsidP="00ED707B">
      <w:pPr>
        <w:pStyle w:val="TextoNormal"/>
      </w:pPr>
    </w:p>
    <w:p w:rsidR="00ED707B" w:rsidRDefault="00ED707B" w:rsidP="00ED707B">
      <w:pPr>
        <w:pStyle w:val="TextoIndiceNivel2"/>
      </w:pPr>
    </w:p>
    <w:p w:rsidR="00ED707B" w:rsidRDefault="00ED707B" w:rsidP="00ED707B">
      <w:pPr>
        <w:pStyle w:val="TextoNormalNegritaCentrado"/>
        <w:suppressAutoHyphens/>
      </w:pPr>
      <w:r w:rsidRPr="00ED707B">
        <w:rPr>
          <w:rStyle w:val="TextoNormalNegritaCentradoSombreado"/>
        </w:rPr>
        <w:t>B.1) Asturias</w:t>
      </w:r>
    </w:p>
    <w:p w:rsidR="00ED707B" w:rsidRDefault="00ED707B" w:rsidP="00ED707B">
      <w:pPr>
        <w:pStyle w:val="TextoNormalNegritaCentrado"/>
      </w:pPr>
    </w:p>
    <w:p w:rsidR="00ED707B" w:rsidRDefault="00ED707B" w:rsidP="00ED707B">
      <w:pPr>
        <w:pStyle w:val="TextoNormalNegritaCursivandice"/>
      </w:pPr>
      <w:r>
        <w:t>Comunidad Autónoma del Principado de Asturias. Resolución de la Junta General del Principado de Asturias 401/X, de 28 de septiembre de 2018, de aprobación de las conclusiones del dictamen de la comisión de investigación sobre la gestión y actividad desarrollada por la empresa pública Gestión de Infraestructuras Públicas de Telecomunicaciones del Principado de Asturias</w:t>
      </w:r>
    </w:p>
    <w:p w:rsidR="00ED707B" w:rsidRDefault="00ED707B" w:rsidP="00ED707B">
      <w:pPr>
        <w:pStyle w:val="SangriaFrancesaArticulo"/>
      </w:pPr>
      <w:r w:rsidRPr="00ED707B">
        <w:rPr>
          <w:rStyle w:val="TextoNormalNegritaCaracter"/>
        </w:rPr>
        <w:t>Apartado III, epígrafe III.2, apartado B) 1, inciso "la gerente de administración y contratación".</w:t>
      </w:r>
      <w:r w:rsidRPr="00ED707B">
        <w:rPr>
          <w:rStyle w:val="TextoNormalCaracter"/>
        </w:rPr>
        <w:t>-</w:t>
      </w:r>
      <w:r>
        <w:t xml:space="preserve"> Sentencia </w:t>
      </w:r>
      <w:hyperlink w:anchor="SENTENCIA_2023_77" w:history="1">
        <w:r w:rsidRPr="00ED707B">
          <w:rPr>
            <w:rStyle w:val="TextoNormalCaracter"/>
          </w:rPr>
          <w:t>77/2023</w:t>
        </w:r>
      </w:hyperlink>
      <w:r>
        <w:t xml:space="preserve"> (anula).</w:t>
      </w:r>
    </w:p>
    <w:p w:rsidR="00ED707B" w:rsidRDefault="00ED707B" w:rsidP="00ED707B">
      <w:pPr>
        <w:pStyle w:val="SangriaFrancesaArticulo"/>
      </w:pPr>
      <w:r w:rsidRPr="00ED707B">
        <w:rPr>
          <w:rStyle w:val="TextoNormalNegritaCaracter"/>
        </w:rPr>
        <w:t>Apartado III, epígrafe III.2, apartado B) 3.</w:t>
      </w:r>
      <w:r w:rsidRPr="00ED707B">
        <w:rPr>
          <w:rStyle w:val="TextoNormalCaracter"/>
        </w:rPr>
        <w:t>-</w:t>
      </w:r>
      <w:r>
        <w:t xml:space="preserve"> Sentencia </w:t>
      </w:r>
      <w:hyperlink w:anchor="SENTENCIA_2023_77" w:history="1">
        <w:r w:rsidRPr="00ED707B">
          <w:rPr>
            <w:rStyle w:val="TextoNormalCaracter"/>
          </w:rPr>
          <w:t>77/2023</w:t>
        </w:r>
      </w:hyperlink>
      <w:r>
        <w:t xml:space="preserve"> (anula).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w:t>
      </w:r>
    </w:p>
    <w:p w:rsidR="00ED707B" w:rsidRDefault="00ED707B" w:rsidP="00ED707B">
      <w:pPr>
        <w:pStyle w:val="SangriaFrancesaArticulo"/>
      </w:pPr>
    </w:p>
    <w:p w:rsidR="00ED707B" w:rsidRDefault="00ED707B" w:rsidP="00ED707B">
      <w:pPr>
        <w:pStyle w:val="TextoNormalNegritaCursivandice"/>
      </w:pPr>
      <w:r>
        <w:t>Comunidad Autónoma del Principado de Asturias. Acuerdo del presidente de la Junta General del Principado de Asturias, de 28 de enero de 2019, que deniega la solicitud de rectificación de las conclusiones del dictamen de la comisión de investigación sobre la gestión y actividad desarrollada por la empresa pública Gestión de Infraestructuras Públicas de Telecomunicaciones del Principado de Asturias, aprobadas mediante Resolución de la Junta General del Principado de Asturias 401/X, de 28 de septiembre de 2018</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xml:space="preserve"> (anula).</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B.2) Baleares</w:t>
      </w:r>
    </w:p>
    <w:p w:rsidR="00ED707B" w:rsidRDefault="00ED707B" w:rsidP="00ED707B">
      <w:pPr>
        <w:pStyle w:val="TextoNormalNegritaCentrado"/>
      </w:pPr>
    </w:p>
    <w:p w:rsidR="00ED707B" w:rsidRDefault="00ED707B" w:rsidP="00ED707B">
      <w:pPr>
        <w:pStyle w:val="TextoNormalNegritaCursivandice"/>
      </w:pPr>
      <w:r>
        <w:t>Comunidad Autónoma de las Illes Balears. Acuerdos de la mesa del Parlamento de las Illes Balears de 29 de enero de 2020, sobre solicitud de visitas a centros escolares, y de 19 de febrero de 2020, que desestima la petición de reconsideración del anterior</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8" w:history="1">
        <w:r w:rsidRPr="00ED707B">
          <w:rPr>
            <w:rStyle w:val="TextoNormalCaracter"/>
          </w:rPr>
          <w:t>58/2023</w:t>
        </w:r>
      </w:hyperlink>
      <w:r>
        <w:t>.</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B.3) Cataluña</w:t>
      </w:r>
    </w:p>
    <w:p w:rsidR="00ED707B" w:rsidRDefault="00ED707B" w:rsidP="00ED707B">
      <w:pPr>
        <w:pStyle w:val="TextoNormalNegritaCentrado"/>
      </w:pPr>
    </w:p>
    <w:p w:rsidR="00ED707B" w:rsidRDefault="00ED707B" w:rsidP="00ED707B">
      <w:pPr>
        <w:pStyle w:val="TextoNormalNegritaCursivandice"/>
      </w:pPr>
      <w:r>
        <w:t>Comunidad Autónoma de Cataluña. Acuerdo de 24 de julio de 2019 de la mesa del Parlamento de Cataluña, que admitió a trámite determinadas propuestas de resolución en el marco del debate general sobre las propuestas para la Cataluña real. Acuerdo de 25 de julio de 2019 por el que se desestimó la solicitud de reconsideración del anterior</w:t>
      </w:r>
    </w:p>
    <w:p w:rsidR="00ED707B" w:rsidRDefault="00ED707B" w:rsidP="00ED707B">
      <w:pPr>
        <w:pStyle w:val="SangriaFrancesaArticulo"/>
      </w:pPr>
      <w:r w:rsidRPr="00ED707B">
        <w:rPr>
          <w:rStyle w:val="TextoNormalNegritaCaracter"/>
        </w:rPr>
        <w:t>Propuesta de resolución 1, apartado 1.</w:t>
      </w:r>
      <w:r w:rsidRPr="00ED707B">
        <w:rPr>
          <w:rStyle w:val="TextoNormalCaracter"/>
        </w:rPr>
        <w:t>-</w:t>
      </w:r>
      <w:r>
        <w:t xml:space="preserve"> Sentencia </w:t>
      </w:r>
      <w:hyperlink w:anchor="SENTENCIA_2023_46" w:history="1">
        <w:r w:rsidRPr="00ED707B">
          <w:rPr>
            <w:rStyle w:val="TextoNormalCaracter"/>
          </w:rPr>
          <w:t>46/2023</w:t>
        </w:r>
      </w:hyperlink>
      <w:r>
        <w:t xml:space="preserve"> (anula).</w:t>
      </w:r>
    </w:p>
    <w:p w:rsidR="00ED707B" w:rsidRDefault="00ED707B" w:rsidP="00ED707B">
      <w:pPr>
        <w:pStyle w:val="SangriaFrancesaArticulo"/>
      </w:pPr>
      <w:r w:rsidRPr="00ED707B">
        <w:rPr>
          <w:rStyle w:val="TextoNormalNegritaCaracter"/>
        </w:rPr>
        <w:t>Propuesta de resolución 18, apartado 5.</w:t>
      </w:r>
      <w:r w:rsidRPr="00ED707B">
        <w:rPr>
          <w:rStyle w:val="TextoNormalCaracter"/>
        </w:rPr>
        <w:t>-</w:t>
      </w:r>
      <w:r>
        <w:t xml:space="preserve"> Sentencia </w:t>
      </w:r>
      <w:hyperlink w:anchor="SENTENCIA_2023_46" w:history="1">
        <w:r w:rsidRPr="00ED707B">
          <w:rPr>
            <w:rStyle w:val="TextoNormalCaracter"/>
          </w:rPr>
          <w:t>46/2023</w:t>
        </w:r>
      </w:hyperlink>
      <w:r>
        <w:t xml:space="preserve"> (anula).</w:t>
      </w:r>
    </w:p>
    <w:p w:rsidR="00ED707B" w:rsidRDefault="00ED707B" w:rsidP="00ED707B">
      <w:pPr>
        <w:pStyle w:val="SangriaFrancesaArticulo"/>
      </w:pPr>
      <w:r w:rsidRPr="00ED707B">
        <w:rPr>
          <w:rStyle w:val="TextoNormalNegritaCaracter"/>
        </w:rPr>
        <w:t>Propuesta de resolución 2, apartado 2.</w:t>
      </w:r>
      <w:r w:rsidRPr="00ED707B">
        <w:rPr>
          <w:rStyle w:val="TextoNormalCaracter"/>
        </w:rPr>
        <w:t>-</w:t>
      </w:r>
      <w:r>
        <w:t xml:space="preserve"> Sentencia </w:t>
      </w:r>
      <w:hyperlink w:anchor="SENTENCIA_2023_46" w:history="1">
        <w:r w:rsidRPr="00ED707B">
          <w:rPr>
            <w:rStyle w:val="TextoNormalCaracter"/>
          </w:rPr>
          <w:t>46/2023</w:t>
        </w:r>
      </w:hyperlink>
      <w:r>
        <w:t xml:space="preserve"> (anula).</w:t>
      </w:r>
    </w:p>
    <w:p w:rsidR="00ED707B" w:rsidRDefault="00ED707B" w:rsidP="00ED707B">
      <w:pPr>
        <w:pStyle w:val="SangriaFrancesaArticulo"/>
      </w:pPr>
      <w:r w:rsidRPr="00ED707B">
        <w:rPr>
          <w:rStyle w:val="TextoNormalNegritaCaracter"/>
        </w:rPr>
        <w:t>Propuesta de resolución 2, apartado 3.</w:t>
      </w:r>
      <w:r w:rsidRPr="00ED707B">
        <w:rPr>
          <w:rStyle w:val="TextoNormalCaracter"/>
        </w:rPr>
        <w:t>-</w:t>
      </w:r>
      <w:r>
        <w:t xml:space="preserve"> Sentencia </w:t>
      </w:r>
      <w:hyperlink w:anchor="SENTENCIA_2023_46" w:history="1">
        <w:r w:rsidRPr="00ED707B">
          <w:rPr>
            <w:rStyle w:val="TextoNormalCaracter"/>
          </w:rPr>
          <w:t>46/2023</w:t>
        </w:r>
      </w:hyperlink>
      <w:r>
        <w:t xml:space="preserve"> (anula).</w:t>
      </w:r>
    </w:p>
    <w:p w:rsidR="00ED707B" w:rsidRDefault="00ED707B" w:rsidP="00ED707B">
      <w:pPr>
        <w:pStyle w:val="SangriaFrancesaArticulo"/>
      </w:pPr>
    </w:p>
    <w:p w:rsidR="00ED707B" w:rsidRDefault="00ED707B" w:rsidP="00ED707B">
      <w:pPr>
        <w:pStyle w:val="TextoNormalNegritaCursivandice"/>
      </w:pPr>
      <w:r>
        <w:t>Comunidad Autónoma de Cataluña. Acuerdo de la mesa del Parlamento de Cataluña de 22 de octubre de 2019 que admite la propuesta de resolución "de respuesta a la sentencia del Tribunal Supremo sobre los hechos del primero de octubre". Acuerdo del mismo órgano de 29 de octubre de 2019 que rechaza las solicitudes de reconsideración del primero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7" w:history="1">
        <w:r w:rsidRPr="00ED707B">
          <w:rPr>
            <w:rStyle w:val="TextoNormalCaracter"/>
          </w:rPr>
          <w:t>57/2023</w:t>
        </w:r>
      </w:hyperlink>
      <w:r>
        <w:t>.</w:t>
      </w:r>
    </w:p>
    <w:p w:rsidR="00ED707B" w:rsidRDefault="00ED707B" w:rsidP="00ED707B">
      <w:pPr>
        <w:pStyle w:val="SangriaFrancesaArticulo"/>
      </w:pPr>
      <w:r w:rsidRPr="00ED707B">
        <w:rPr>
          <w:rStyle w:val="TextoNormalNegritaCaracter"/>
        </w:rPr>
        <w:t>Apartado 11, inciso final.</w:t>
      </w:r>
      <w:r w:rsidRPr="00ED707B">
        <w:rPr>
          <w:rStyle w:val="TextoNormalCaracter"/>
        </w:rPr>
        <w:t>-</w:t>
      </w:r>
      <w:r>
        <w:t xml:space="preserve"> Sentencia </w:t>
      </w:r>
      <w:hyperlink w:anchor="SENTENCIA_2023_57" w:history="1">
        <w:r w:rsidRPr="00ED707B">
          <w:rPr>
            <w:rStyle w:val="TextoNormalCaracter"/>
          </w:rPr>
          <w:t>57/2023</w:t>
        </w:r>
      </w:hyperlink>
      <w:r>
        <w:t>.</w:t>
      </w:r>
    </w:p>
    <w:p w:rsidR="00ED707B" w:rsidRDefault="00ED707B" w:rsidP="00ED707B">
      <w:pPr>
        <w:pStyle w:val="SangriaFrancesaArticulo"/>
      </w:pPr>
    </w:p>
    <w:p w:rsidR="00ED707B" w:rsidRDefault="00ED707B" w:rsidP="00ED707B">
      <w:pPr>
        <w:pStyle w:val="TextoNormalNegritaCursivandice"/>
      </w:pPr>
      <w:r>
        <w:t>Acuerdo de la mesa del Parlamento de Cataluña de 26 de noviembre de 2019 que admite las enmiendas propuestas a la resolución "de respuesta a la sentencia del Tribunal Supremo sobre los hechos del primero de octubre". Acuerdo del mismo órgano de 26 de noviembre de 2019 que rechaza la solicitud de reconsideración del primero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7" w:history="1">
        <w:r w:rsidRPr="00ED707B">
          <w:rPr>
            <w:rStyle w:val="TextoNormalCaracter"/>
          </w:rPr>
          <w:t>57/2023</w:t>
        </w:r>
      </w:hyperlink>
      <w:r>
        <w:t xml:space="preserve"> (anula).</w:t>
      </w:r>
    </w:p>
    <w:p w:rsidR="00ED707B" w:rsidRDefault="00ED707B" w:rsidP="00ED707B">
      <w:pPr>
        <w:pStyle w:val="TextoNormal"/>
      </w:pPr>
    </w:p>
    <w:p w:rsidR="00ED707B" w:rsidRDefault="00ED707B" w:rsidP="00ED707B">
      <w:pPr>
        <w:pStyle w:val="SangriaFrancesaArticulo"/>
      </w:pPr>
      <w:bookmarkStart w:id="214" w:name="INDICE22825"/>
    </w:p>
    <w:bookmarkEnd w:id="214"/>
    <w:p w:rsidR="00ED707B" w:rsidRDefault="00ED707B" w:rsidP="00ED707B">
      <w:pPr>
        <w:pStyle w:val="TextoIndiceNivel2"/>
        <w:suppressAutoHyphens/>
      </w:pPr>
      <w:r>
        <w:t>C) Disposiciones de territorios históricos y corporaciones locales</w:t>
      </w:r>
    </w:p>
    <w:p w:rsidR="00ED707B" w:rsidRDefault="00ED707B" w:rsidP="00ED707B">
      <w:pPr>
        <w:pStyle w:val="TextoNormal"/>
      </w:pPr>
    </w:p>
    <w:p w:rsidR="00ED707B" w:rsidRDefault="00ED707B" w:rsidP="00ED707B">
      <w:pPr>
        <w:pStyle w:val="TextoIndiceNivel2"/>
      </w:pPr>
    </w:p>
    <w:p w:rsidR="00ED707B" w:rsidRDefault="00ED707B" w:rsidP="00ED707B">
      <w:pPr>
        <w:pStyle w:val="TextoNormalNegritaCentrado"/>
        <w:suppressAutoHyphens/>
      </w:pPr>
      <w:r w:rsidRPr="00ED707B">
        <w:rPr>
          <w:rStyle w:val="TextoNormalNegritaCentradoSombreado"/>
        </w:rPr>
        <w:t>C.4) Territorios históricos</w:t>
      </w:r>
    </w:p>
    <w:p w:rsidR="00ED707B" w:rsidRDefault="00ED707B" w:rsidP="00ED707B">
      <w:pPr>
        <w:pStyle w:val="TextoNormal"/>
      </w:pPr>
    </w:p>
    <w:p w:rsidR="00ED707B" w:rsidRDefault="00ED707B" w:rsidP="00ED707B">
      <w:pPr>
        <w:pStyle w:val="TextoNormalNegritaCentradoSubrayado"/>
        <w:suppressAutoHyphens/>
      </w:pPr>
      <w:r>
        <w:t>C.4.1) Gipuzkoa</w:t>
      </w:r>
    </w:p>
    <w:p w:rsidR="00ED707B" w:rsidRDefault="00ED707B" w:rsidP="00ED707B">
      <w:pPr>
        <w:pStyle w:val="TextoNormalNegritaCentradoSubrayado"/>
      </w:pPr>
    </w:p>
    <w:p w:rsidR="00ED707B" w:rsidRDefault="00ED707B" w:rsidP="00ED707B">
      <w:pPr>
        <w:pStyle w:val="TextoNormalNegritaCursivandice"/>
      </w:pPr>
      <w:r>
        <w:t>Norma Foral de las Juntas Generales de Gipuzkoa 16/1989, de 5 de julio, del impuesto sobre el incremento de valor de los terrenos de naturaleza urbana</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Autos </w:t>
      </w:r>
      <w:hyperlink w:anchor="AUTO_2023_187" w:history="1">
        <w:r w:rsidRPr="00ED707B">
          <w:rPr>
            <w:rStyle w:val="TextoNormalCaracter"/>
          </w:rPr>
          <w:t>187/2023</w:t>
        </w:r>
      </w:hyperlink>
      <w:r>
        <w:t xml:space="preserve">; </w:t>
      </w:r>
      <w:hyperlink w:anchor="AUTO_2023_188" w:history="1">
        <w:r w:rsidRPr="00ED707B">
          <w:rPr>
            <w:rStyle w:val="TextoNormalCaracter"/>
          </w:rPr>
          <w:t>188/2023</w:t>
        </w:r>
      </w:hyperlink>
      <w:r>
        <w:t>.</w:t>
      </w:r>
    </w:p>
    <w:p w:rsidR="00ED707B" w:rsidRDefault="00ED707B" w:rsidP="00ED707B">
      <w:pPr>
        <w:pStyle w:val="SangriaFrancesaArticulo"/>
      </w:pPr>
      <w:r w:rsidRPr="00ED707B">
        <w:rPr>
          <w:rStyle w:val="TextoNormalNegritaCaracter"/>
        </w:rPr>
        <w:t>Artículo 4.1 párrafo 2.</w:t>
      </w:r>
      <w:r w:rsidRPr="00ED707B">
        <w:rPr>
          <w:rStyle w:val="TextoNormalCaracter"/>
        </w:rPr>
        <w:t>-</w:t>
      </w:r>
      <w:r>
        <w:t xml:space="preserve"> Auto </w:t>
      </w:r>
      <w:hyperlink w:anchor="AUTO_2023_330" w:history="1">
        <w:r w:rsidRPr="00ED707B">
          <w:rPr>
            <w:rStyle w:val="TextoNormalCaracter"/>
          </w:rPr>
          <w:t>330/2023</w:t>
        </w:r>
      </w:hyperlink>
      <w:r>
        <w:t>.</w:t>
      </w:r>
    </w:p>
    <w:p w:rsidR="00ED707B" w:rsidRDefault="00ED707B" w:rsidP="00ED707B">
      <w:pPr>
        <w:pStyle w:val="SangriaFrancesaArticulo"/>
      </w:pPr>
      <w:r w:rsidRPr="00ED707B">
        <w:rPr>
          <w:rStyle w:val="TextoNormalNegritaCaracter"/>
        </w:rPr>
        <w:t>Artículo 4.2 a).</w:t>
      </w:r>
      <w:r w:rsidRPr="00ED707B">
        <w:rPr>
          <w:rStyle w:val="TextoNormalCaracter"/>
        </w:rPr>
        <w:t>-</w:t>
      </w:r>
      <w:r>
        <w:t xml:space="preserve"> Autos </w:t>
      </w:r>
      <w:hyperlink w:anchor="AUTO_2023_187" w:history="1">
        <w:r w:rsidRPr="00ED707B">
          <w:rPr>
            <w:rStyle w:val="TextoNormalCaracter"/>
          </w:rPr>
          <w:t>187/2023</w:t>
        </w:r>
      </w:hyperlink>
      <w:r>
        <w:t xml:space="preserve">; </w:t>
      </w:r>
      <w:hyperlink w:anchor="AUTO_2023_188" w:history="1">
        <w:r w:rsidRPr="00ED707B">
          <w:rPr>
            <w:rStyle w:val="TextoNormalCaracter"/>
          </w:rPr>
          <w:t>188/2023</w:t>
        </w:r>
      </w:hyperlink>
      <w:r>
        <w:t xml:space="preserve">; </w:t>
      </w:r>
      <w:hyperlink w:anchor="AUTO_2023_330" w:history="1">
        <w:r w:rsidRPr="00ED707B">
          <w:rPr>
            <w:rStyle w:val="TextoNormalCaracter"/>
          </w:rPr>
          <w:t>330/2023</w:t>
        </w:r>
      </w:hyperlink>
      <w:r>
        <w:t>.</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Autos </w:t>
      </w:r>
      <w:hyperlink w:anchor="AUTO_2023_187" w:history="1">
        <w:r w:rsidRPr="00ED707B">
          <w:rPr>
            <w:rStyle w:val="TextoNormalCaracter"/>
          </w:rPr>
          <w:t>187/2023</w:t>
        </w:r>
      </w:hyperlink>
      <w:r>
        <w:t xml:space="preserve">; </w:t>
      </w:r>
      <w:hyperlink w:anchor="AUTO_2023_188" w:history="1">
        <w:r w:rsidRPr="00ED707B">
          <w:rPr>
            <w:rStyle w:val="TextoNormalCaracter"/>
          </w:rPr>
          <w:t>188/2023</w:t>
        </w:r>
      </w:hyperlink>
      <w:r>
        <w:t xml:space="preserve">; </w:t>
      </w:r>
      <w:hyperlink w:anchor="AUTO_2023_330" w:history="1">
        <w:r w:rsidRPr="00ED707B">
          <w:rPr>
            <w:rStyle w:val="TextoNormalCaracter"/>
          </w:rPr>
          <w:t>330/2023</w:t>
        </w:r>
      </w:hyperlink>
      <w:r>
        <w:t>.</w:t>
      </w:r>
    </w:p>
    <w:p w:rsidR="00ED707B" w:rsidRDefault="00ED707B">
      <w:pPr>
        <w:spacing w:after="160" w:line="259" w:lineRule="auto"/>
        <w:rPr>
          <w:rFonts w:ascii="Times New Roman" w:eastAsia="Times New Roman" w:hAnsi="Times New Roman" w:cs="Times New Roman"/>
          <w:sz w:val="24"/>
          <w:szCs w:val="24"/>
          <w:lang w:eastAsia="es-ES"/>
        </w:rPr>
      </w:pPr>
      <w:r>
        <w:br w:type="page"/>
      </w:r>
    </w:p>
    <w:p w:rsidR="00ED707B" w:rsidRDefault="00ED707B" w:rsidP="00ED707B">
      <w:pPr>
        <w:pStyle w:val="SangriaFrancesaArticulo"/>
      </w:pPr>
    </w:p>
    <w:p w:rsidR="00ED707B" w:rsidRDefault="00ED707B" w:rsidP="00ED707B">
      <w:pPr>
        <w:pStyle w:val="TextoNormal"/>
      </w:pPr>
    </w:p>
    <w:p w:rsidR="00ED707B" w:rsidRDefault="00ED707B" w:rsidP="00ED707B">
      <w:pPr>
        <w:pStyle w:val="TextoNormal"/>
      </w:pPr>
    </w:p>
    <w:p w:rsidR="00ED707B" w:rsidRDefault="00ED707B" w:rsidP="00ED707B">
      <w:pPr>
        <w:pStyle w:val="TextoNormal"/>
      </w:pPr>
    </w:p>
    <w:p w:rsidR="00ED707B" w:rsidRDefault="00ED707B" w:rsidP="00ED707B">
      <w:pPr>
        <w:pStyle w:val="Ttulondice"/>
        <w:suppressAutoHyphens/>
      </w:pPr>
      <w:r>
        <w:t>5. ÍNDICE DE DISPOSICIONES CITADAS</w:t>
      </w: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pPr>
    </w:p>
    <w:p w:rsidR="00ED707B" w:rsidRDefault="00ED707B" w:rsidP="00ED707B">
      <w:pPr>
        <w:pStyle w:val="TextoNormal"/>
      </w:pPr>
      <w:bookmarkStart w:id="215" w:name="INDICE22804"/>
      <w:bookmarkEnd w:id="215"/>
    </w:p>
    <w:p w:rsidR="00ED707B" w:rsidRDefault="00ED707B" w:rsidP="00ED707B">
      <w:pPr>
        <w:pStyle w:val="TextoIndiceNivel2"/>
        <w:suppressAutoHyphens/>
      </w:pPr>
      <w:r>
        <w:t>A) Constitución</w:t>
      </w:r>
    </w:p>
    <w:p w:rsidR="00ED707B" w:rsidRDefault="00ED707B" w:rsidP="00ED707B">
      <w:pPr>
        <w:pStyle w:val="TextoIndiceNivel2"/>
      </w:pPr>
    </w:p>
    <w:p w:rsidR="00ED707B" w:rsidRDefault="00ED707B" w:rsidP="00ED707B">
      <w:pPr>
        <w:pStyle w:val="TextoNormalNegritaCursivandice"/>
      </w:pPr>
      <w:r>
        <w:t>Constitución política de la Monarquía española, promulgada en Cádiz el 19 de marzo de 1812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Constitución española, de 27 de diciembre de 1978</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ff. 1 a 4, VP I, VP II, VP III.</w:t>
      </w:r>
    </w:p>
    <w:p w:rsidR="00ED707B" w:rsidRDefault="00ED707B" w:rsidP="00ED707B">
      <w:pPr>
        <w:pStyle w:val="SangriaIzquierdaArticulo"/>
      </w:pPr>
      <w:r>
        <w:t xml:space="preserve">Auto </w:t>
      </w:r>
      <w:hyperlink w:anchor="AUTO_2023_234" w:history="1">
        <w:r w:rsidRPr="00ED707B">
          <w:rPr>
            <w:rStyle w:val="TextoNormalCaracter"/>
          </w:rPr>
          <w:t>234/2023</w:t>
        </w:r>
      </w:hyperlink>
      <w:r>
        <w:t>, f. 2.</w:t>
      </w:r>
    </w:p>
    <w:p w:rsidR="00ED707B" w:rsidRDefault="00ED707B" w:rsidP="00ED707B">
      <w:pPr>
        <w:pStyle w:val="SangriaFrancesaArticulo"/>
      </w:pPr>
      <w:r w:rsidRPr="00ED707B">
        <w:rPr>
          <w:rStyle w:val="TextoNormalNegritaCaracter"/>
        </w:rPr>
        <w:t>Título I, capítulo II, sección primera.</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Título I, capítulo III.</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Sentencias </w:t>
      </w:r>
      <w:hyperlink w:anchor="SENTENCIA_2023_34" w:history="1">
        <w:r w:rsidRPr="00ED707B">
          <w:rPr>
            <w:rStyle w:val="TextoNormalCaracter"/>
          </w:rPr>
          <w:t>34/2023</w:t>
        </w:r>
      </w:hyperlink>
      <w:r>
        <w:t xml:space="preserve">, f. 5; </w:t>
      </w:r>
      <w:hyperlink w:anchor="SENTENCIA_2023_44" w:history="1">
        <w:r w:rsidRPr="00ED707B">
          <w:rPr>
            <w:rStyle w:val="TextoNormalCaracter"/>
          </w:rPr>
          <w:t>44/2023</w:t>
        </w:r>
      </w:hyperlink>
      <w:r>
        <w:t xml:space="preserve">, VP II, VP III; </w:t>
      </w:r>
      <w:hyperlink w:anchor="SENTENCIA_2023_65" w:history="1">
        <w:r w:rsidRPr="00ED707B">
          <w:rPr>
            <w:rStyle w:val="TextoNormalCaracter"/>
          </w:rPr>
          <w:t>65/2023</w:t>
        </w:r>
      </w:hyperlink>
      <w:r>
        <w:t>, VP I.</w:t>
      </w:r>
    </w:p>
    <w:p w:rsidR="00ED707B" w:rsidRDefault="00ED707B" w:rsidP="00ED707B">
      <w:pPr>
        <w:pStyle w:val="SangriaIzquierdaArticulo"/>
      </w:pPr>
      <w:r>
        <w:t xml:space="preserve">Auto </w:t>
      </w:r>
      <w:hyperlink w:anchor="AUTO_2023_298" w:history="1">
        <w:r w:rsidRPr="00ED707B">
          <w:rPr>
            <w:rStyle w:val="TextoNormalCaracter"/>
          </w:rPr>
          <w:t>298/2023</w:t>
        </w:r>
      </w:hyperlink>
      <w:r>
        <w:t>, f. 1.</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Sentencias </w:t>
      </w:r>
      <w:hyperlink w:anchor="SENTENCIA_2023_34" w:history="1">
        <w:r w:rsidRPr="00ED707B">
          <w:rPr>
            <w:rStyle w:val="TextoNormalCaracter"/>
          </w:rPr>
          <w:t>34/2023</w:t>
        </w:r>
      </w:hyperlink>
      <w:r>
        <w:t xml:space="preserve">, ff. 5, 7, 16, VP I, VP II; </w:t>
      </w:r>
      <w:hyperlink w:anchor="SENTENCIA_2023_44" w:history="1">
        <w:r w:rsidRPr="00ED707B">
          <w:rPr>
            <w:rStyle w:val="TextoNormalCaracter"/>
          </w:rPr>
          <w:t>44/2023</w:t>
        </w:r>
      </w:hyperlink>
      <w:r>
        <w:t xml:space="preserve">, ff. 1 a 3, 10, VP I; </w:t>
      </w:r>
      <w:hyperlink w:anchor="SENTENCIA_2023_45" w:history="1">
        <w:r w:rsidRPr="00ED707B">
          <w:rPr>
            <w:rStyle w:val="TextoNormalCaracter"/>
          </w:rPr>
          <w:t>45/2023</w:t>
        </w:r>
      </w:hyperlink>
      <w:r>
        <w:t xml:space="preserve">, f. 1; </w:t>
      </w:r>
      <w:hyperlink w:anchor="SENTENCIA_2023_52" w:history="1">
        <w:r w:rsidRPr="00ED707B">
          <w:rPr>
            <w:rStyle w:val="TextoNormalCaracter"/>
          </w:rPr>
          <w:t>52/2023</w:t>
        </w:r>
      </w:hyperlink>
      <w:r>
        <w:t xml:space="preserve">, f. 3; </w:t>
      </w:r>
      <w:hyperlink w:anchor="SENTENCIA_2023_54" w:history="1">
        <w:r w:rsidRPr="00ED707B">
          <w:rPr>
            <w:rStyle w:val="TextoNormalCaracter"/>
          </w:rPr>
          <w:t>54/2023</w:t>
        </w:r>
      </w:hyperlink>
      <w:r>
        <w:t xml:space="preserve">, f. 3;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1.2.</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1.3.</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Sentencias </w:t>
      </w:r>
      <w:hyperlink w:anchor="SENTENCIA_2023_34" w:history="1">
        <w:r w:rsidRPr="00ED707B">
          <w:rPr>
            <w:rStyle w:val="TextoNormalCaracter"/>
          </w:rPr>
          <w:t>34/2023</w:t>
        </w:r>
      </w:hyperlink>
      <w:r>
        <w:t xml:space="preserve">, ff. 9, 16; </w:t>
      </w:r>
      <w:hyperlink w:anchor="SENTENCIA_2023_36" w:history="1">
        <w:r w:rsidRPr="00ED707B">
          <w:rPr>
            <w:rStyle w:val="TextoNormalCaracter"/>
          </w:rPr>
          <w:t>36/2023</w:t>
        </w:r>
      </w:hyperlink>
      <w:r>
        <w:t xml:space="preserve">, ff. 1, 2; </w:t>
      </w:r>
      <w:hyperlink w:anchor="SENTENCIA_2023_50" w:history="1">
        <w:r w:rsidRPr="00ED707B">
          <w:rPr>
            <w:rStyle w:val="TextoNormalCaracter"/>
          </w:rPr>
          <w:t>50/2023</w:t>
        </w:r>
      </w:hyperlink>
      <w:r>
        <w:t xml:space="preserve">, ff. 1, 4, 5;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37" w:history="1">
        <w:r w:rsidRPr="00ED707B">
          <w:rPr>
            <w:rStyle w:val="TextoNormalCaracter"/>
          </w:rPr>
          <w:t>37/2023</w:t>
        </w:r>
      </w:hyperlink>
      <w:r>
        <w:t xml:space="preserve">, VP I; </w:t>
      </w:r>
      <w:hyperlink w:anchor="SENTENCIA_2023_49" w:history="1">
        <w:r w:rsidRPr="00ED707B">
          <w:rPr>
            <w:rStyle w:val="TextoNormalCaracter"/>
          </w:rPr>
          <w:t>49/2023</w:t>
        </w:r>
      </w:hyperlink>
      <w:r>
        <w:t>, ff. 3, 10.</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Sentencias </w:t>
      </w:r>
      <w:hyperlink w:anchor="SENTENCIA_2023_37" w:history="1">
        <w:r w:rsidRPr="00ED707B">
          <w:rPr>
            <w:rStyle w:val="TextoNormalCaracter"/>
          </w:rPr>
          <w:t>37/2023</w:t>
        </w:r>
      </w:hyperlink>
      <w:r>
        <w:t xml:space="preserve">, VP I; </w:t>
      </w:r>
      <w:hyperlink w:anchor="SENTENCIA_2023_49" w:history="1">
        <w:r w:rsidRPr="00ED707B">
          <w:rPr>
            <w:rStyle w:val="TextoNormalCaracter"/>
          </w:rPr>
          <w:t>49/2023</w:t>
        </w:r>
      </w:hyperlink>
      <w:r>
        <w:t>, ff. 3, 10.</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9" w:history="1">
        <w:r w:rsidRPr="00ED707B">
          <w:rPr>
            <w:rStyle w:val="TextoNormalCaracter"/>
          </w:rPr>
          <w:t>49/2023</w:t>
        </w:r>
      </w:hyperlink>
      <w:r>
        <w:t>, ff. 3, 10.</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Artículo 9.1.</w:t>
      </w:r>
      <w:r w:rsidRPr="00ED707B">
        <w:rPr>
          <w:rStyle w:val="TextoNormalCaracter"/>
        </w:rPr>
        <w:t>-</w:t>
      </w:r>
      <w:r>
        <w:t xml:space="preserve"> Sentencias </w:t>
      </w:r>
      <w:hyperlink w:anchor="SENTENCIA_2023_34" w:history="1">
        <w:r w:rsidRPr="00ED707B">
          <w:rPr>
            <w:rStyle w:val="TextoNormalCaracter"/>
          </w:rPr>
          <w:t>34/2023</w:t>
        </w:r>
      </w:hyperlink>
      <w:r>
        <w:t xml:space="preserve">, f. 5, VP I; </w:t>
      </w:r>
      <w:hyperlink w:anchor="SENTENCIA_2023_46" w:history="1">
        <w:r w:rsidRPr="00ED707B">
          <w:rPr>
            <w:rStyle w:val="TextoNormalCaracter"/>
          </w:rPr>
          <w:t>46/2023</w:t>
        </w:r>
      </w:hyperlink>
      <w:r>
        <w:t xml:space="preserve">, f. 6; </w:t>
      </w:r>
      <w:hyperlink w:anchor="SENTENCIA_2023_57" w:history="1">
        <w:r w:rsidRPr="00ED707B">
          <w:rPr>
            <w:rStyle w:val="TextoNormalCaracter"/>
          </w:rPr>
          <w:t>57/2023</w:t>
        </w:r>
      </w:hyperlink>
      <w:r>
        <w:t xml:space="preserve">, f. 3; </w:t>
      </w:r>
      <w:hyperlink w:anchor="SENTENCIA_2023_65" w:history="1">
        <w:r w:rsidRPr="00ED707B">
          <w:rPr>
            <w:rStyle w:val="TextoNormalCaracter"/>
          </w:rPr>
          <w:t>65/2023</w:t>
        </w:r>
      </w:hyperlink>
      <w:r>
        <w:t xml:space="preserve">, f. 3, VP I, VP II, VP III;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9.2.</w:t>
      </w:r>
      <w:r w:rsidRPr="00ED707B">
        <w:rPr>
          <w:rStyle w:val="TextoNormalCaracter"/>
        </w:rPr>
        <w:t>-</w:t>
      </w:r>
      <w:r>
        <w:t xml:space="preserve"> Sentencias </w:t>
      </w:r>
      <w:hyperlink w:anchor="SENTENCIA_2023_34" w:history="1">
        <w:r w:rsidRPr="00ED707B">
          <w:rPr>
            <w:rStyle w:val="TextoNormalCaracter"/>
          </w:rPr>
          <w:t>34/2023</w:t>
        </w:r>
      </w:hyperlink>
      <w:r>
        <w:t xml:space="preserve">, ff. 4, 5, 7, VP I, VP II; </w:t>
      </w:r>
      <w:hyperlink w:anchor="SENTENCIA_2023_36" w:history="1">
        <w:r w:rsidRPr="00ED707B">
          <w:rPr>
            <w:rStyle w:val="TextoNormalCaracter"/>
          </w:rPr>
          <w:t>36/2023</w:t>
        </w:r>
      </w:hyperlink>
      <w:r>
        <w:t xml:space="preserve">, f. 1; </w:t>
      </w:r>
      <w:hyperlink w:anchor="SENTENCIA_2023_44" w:history="1">
        <w:r w:rsidRPr="00ED707B">
          <w:rPr>
            <w:rStyle w:val="TextoNormalCaracter"/>
          </w:rPr>
          <w:t>44/2023</w:t>
        </w:r>
      </w:hyperlink>
      <w:r>
        <w:t xml:space="preserve">, ff. 8 a 10, VP III; </w:t>
      </w:r>
      <w:hyperlink w:anchor="SENTENCIA_2023_49" w:history="1">
        <w:r w:rsidRPr="00ED707B">
          <w:rPr>
            <w:rStyle w:val="TextoNormalCaracter"/>
          </w:rPr>
          <w:t>49/2023</w:t>
        </w:r>
      </w:hyperlink>
      <w:r>
        <w:t>, ff. 5, 6,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xml:space="preserve">, f. 1;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9.3.</w:t>
      </w:r>
      <w:r w:rsidRPr="00ED707B">
        <w:rPr>
          <w:rStyle w:val="TextoNormalCaracter"/>
        </w:rPr>
        <w:t>-</w:t>
      </w:r>
      <w:r>
        <w:t xml:space="preserve"> Sentencias </w:t>
      </w:r>
      <w:hyperlink w:anchor="SENTENCIA_2023_34" w:history="1">
        <w:r w:rsidRPr="00ED707B">
          <w:rPr>
            <w:rStyle w:val="TextoNormalCaracter"/>
          </w:rPr>
          <w:t>34/2023</w:t>
        </w:r>
      </w:hyperlink>
      <w:r>
        <w:t xml:space="preserve">, f. 6, VP I; </w:t>
      </w:r>
      <w:hyperlink w:anchor="SENTENCIA_2023_36" w:history="1">
        <w:r w:rsidRPr="00ED707B">
          <w:rPr>
            <w:rStyle w:val="TextoNormalCaracter"/>
          </w:rPr>
          <w:t>36/2023</w:t>
        </w:r>
      </w:hyperlink>
      <w:r>
        <w:t xml:space="preserve">, ff. 1, 3; </w:t>
      </w:r>
      <w:hyperlink w:anchor="SENTENCIA_2023_45" w:history="1">
        <w:r w:rsidRPr="00ED707B">
          <w:rPr>
            <w:rStyle w:val="TextoNormalCaracter"/>
          </w:rPr>
          <w:t>45/2023</w:t>
        </w:r>
      </w:hyperlink>
      <w:r>
        <w:t xml:space="preserve">, f. 1; </w:t>
      </w:r>
      <w:hyperlink w:anchor="SENTENCIA_2023_55" w:history="1">
        <w:r w:rsidRPr="00ED707B">
          <w:rPr>
            <w:rStyle w:val="TextoNormalCaracter"/>
          </w:rPr>
          <w:t>55/2023</w:t>
        </w:r>
      </w:hyperlink>
      <w:r>
        <w:t xml:space="preserve">, f. 1; </w:t>
      </w:r>
      <w:hyperlink w:anchor="SENTENCIA_2023_60" w:history="1">
        <w:r w:rsidRPr="00ED707B">
          <w:rPr>
            <w:rStyle w:val="TextoNormalCaracter"/>
          </w:rPr>
          <w:t>60/2023</w:t>
        </w:r>
      </w:hyperlink>
      <w:r>
        <w:t xml:space="preserve">, f. 1; </w:t>
      </w:r>
      <w:hyperlink w:anchor="SENTENCIA_2023_62" w:history="1">
        <w:r w:rsidRPr="00ED707B">
          <w:rPr>
            <w:rStyle w:val="TextoNormalCaracter"/>
          </w:rPr>
          <w:t>62/2023</w:t>
        </w:r>
      </w:hyperlink>
      <w:r>
        <w:t xml:space="preserve">, ff. 1, 6, VP; </w:t>
      </w:r>
      <w:hyperlink w:anchor="SENTENCIA_2023_66" w:history="1">
        <w:r w:rsidRPr="00ED707B">
          <w:rPr>
            <w:rStyle w:val="TextoNormalCaracter"/>
          </w:rPr>
          <w:t>66/2023</w:t>
        </w:r>
      </w:hyperlink>
      <w:r>
        <w:t xml:space="preserve">, f. 1; </w:t>
      </w:r>
      <w:hyperlink w:anchor="SENTENCIA_2023_69" w:history="1">
        <w:r w:rsidRPr="00ED707B">
          <w:rPr>
            <w:rStyle w:val="TextoNormalCaracter"/>
          </w:rPr>
          <w:t>69/2023</w:t>
        </w:r>
      </w:hyperlink>
      <w:r>
        <w:t>, f. 2.</w:t>
      </w:r>
    </w:p>
    <w:p w:rsidR="00ED707B" w:rsidRDefault="00ED707B" w:rsidP="00ED707B">
      <w:pPr>
        <w:pStyle w:val="SangriaIzquierdaArticulo"/>
      </w:pPr>
      <w:r>
        <w:t xml:space="preserve">Autos </w:t>
      </w:r>
      <w:hyperlink w:anchor="AUTO_2023_179" w:history="1">
        <w:r w:rsidRPr="00ED707B">
          <w:rPr>
            <w:rStyle w:val="TextoNormalCaracter"/>
          </w:rPr>
          <w:t>179/2023</w:t>
        </w:r>
      </w:hyperlink>
      <w:r>
        <w:t xml:space="preserve">, f. único; </w:t>
      </w:r>
      <w:hyperlink w:anchor="AUTO_2023_298" w:history="1">
        <w:r w:rsidRPr="00ED707B">
          <w:rPr>
            <w:rStyle w:val="TextoNormalCaracter"/>
          </w:rPr>
          <w:t>298/2023</w:t>
        </w:r>
      </w:hyperlink>
      <w:r>
        <w:t>, f. 1.</w:t>
      </w:r>
    </w:p>
    <w:p w:rsidR="00ED707B" w:rsidRDefault="00ED707B" w:rsidP="00ED707B">
      <w:pPr>
        <w:pStyle w:val="SangriaFrancesaArticulo"/>
      </w:pPr>
      <w:r w:rsidRPr="00ED707B">
        <w:rPr>
          <w:rStyle w:val="TextoNormalNegritaCaracter"/>
        </w:rPr>
        <w:t>Artículo 9.3</w:t>
      </w:r>
      <w:r>
        <w:t xml:space="preserve"> (interdicción de la arbitrariedad de los poderes públicos)</w:t>
      </w:r>
      <w:r w:rsidRPr="00ED707B">
        <w:rPr>
          <w:rStyle w:val="TextoNormalNegritaCaracter"/>
        </w:rPr>
        <w:t>.</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9.3</w:t>
      </w:r>
      <w:r>
        <w:t xml:space="preserve"> (irretroactividad)</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 1.</w:t>
      </w:r>
    </w:p>
    <w:p w:rsidR="00ED707B" w:rsidRDefault="00ED707B" w:rsidP="00ED707B">
      <w:pPr>
        <w:pStyle w:val="SangriaFrancesaArticulo"/>
      </w:pPr>
      <w:r w:rsidRPr="00ED707B">
        <w:rPr>
          <w:rStyle w:val="TextoNormalNegritaCaracter"/>
        </w:rPr>
        <w:t>Artículo 9.3</w:t>
      </w:r>
      <w:r>
        <w:t xml:space="preserve"> (seguridad jurídica)</w:t>
      </w:r>
      <w:r w:rsidRPr="00ED707B">
        <w:rPr>
          <w:rStyle w:val="TextoNormalNegritaCaracter"/>
        </w:rPr>
        <w:t>.</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4" w:history="1">
        <w:r w:rsidRPr="00ED707B">
          <w:rPr>
            <w:rStyle w:val="TextoNormalCaracter"/>
          </w:rPr>
          <w:t>34/2023</w:t>
        </w:r>
      </w:hyperlink>
      <w:r>
        <w:t xml:space="preserve">, f. 6; </w:t>
      </w:r>
      <w:hyperlink w:anchor="SENTENCIA_2023_44" w:history="1">
        <w:r w:rsidRPr="00ED707B">
          <w:rPr>
            <w:rStyle w:val="TextoNormalCaracter"/>
          </w:rPr>
          <w:t>44/2023</w:t>
        </w:r>
      </w:hyperlink>
      <w:r>
        <w:t xml:space="preserve">, ff. 1, 5, 7, 9, 10; </w:t>
      </w:r>
      <w:hyperlink w:anchor="SENTENCIA_2023_48" w:history="1">
        <w:r w:rsidRPr="00ED707B">
          <w:rPr>
            <w:rStyle w:val="TextoNormalCaracter"/>
          </w:rPr>
          <w:t>48/2023</w:t>
        </w:r>
      </w:hyperlink>
      <w:r>
        <w:t xml:space="preserve">, f. 2; </w:t>
      </w:r>
      <w:hyperlink w:anchor="SENTENCIA_2023_60" w:history="1">
        <w:r w:rsidRPr="00ED707B">
          <w:rPr>
            <w:rStyle w:val="TextoNormalCaracter"/>
          </w:rPr>
          <w:t>60/2023</w:t>
        </w:r>
      </w:hyperlink>
      <w:r>
        <w:t>, f. 1.</w:t>
      </w:r>
    </w:p>
    <w:p w:rsidR="00ED707B" w:rsidRDefault="00ED707B" w:rsidP="00ED707B">
      <w:pPr>
        <w:pStyle w:val="SangriaIzquierdaArticulo"/>
      </w:pPr>
      <w:r>
        <w:t xml:space="preserve">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44" w:history="1">
        <w:r w:rsidRPr="00ED707B">
          <w:rPr>
            <w:rStyle w:val="TextoNormalCaracter"/>
          </w:rPr>
          <w:t>44/2023</w:t>
        </w:r>
      </w:hyperlink>
      <w:r>
        <w:t>, ff. 1, 7, VP II.</w:t>
      </w:r>
    </w:p>
    <w:p w:rsidR="00ED707B" w:rsidRDefault="00ED707B" w:rsidP="00ED707B">
      <w:pPr>
        <w:pStyle w:val="SangriaFrancesaArticulo"/>
      </w:pPr>
      <w:r w:rsidRPr="00ED707B">
        <w:rPr>
          <w:rStyle w:val="TextoNormalNegritaCaracter"/>
        </w:rPr>
        <w:t>Artículo 10.1.</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4" w:history="1">
        <w:r w:rsidRPr="00ED707B">
          <w:rPr>
            <w:rStyle w:val="TextoNormalCaracter"/>
          </w:rPr>
          <w:t>34/2023</w:t>
        </w:r>
      </w:hyperlink>
      <w:r>
        <w:t xml:space="preserve">, f. 7; </w:t>
      </w:r>
      <w:hyperlink w:anchor="SENTENCIA_2023_44" w:history="1">
        <w:r w:rsidRPr="00ED707B">
          <w:rPr>
            <w:rStyle w:val="TextoNormalCaracter"/>
          </w:rPr>
          <w:t>44/2023</w:t>
        </w:r>
      </w:hyperlink>
      <w:r>
        <w:t xml:space="preserve">, ff. 2, 3, 5, 7, VP I, VP II, VP III; </w:t>
      </w:r>
      <w:hyperlink w:anchor="SENTENCIA_2023_61" w:history="1">
        <w:r w:rsidRPr="00ED707B">
          <w:rPr>
            <w:rStyle w:val="TextoNormalCaracter"/>
          </w:rPr>
          <w:t>61/2023</w:t>
        </w:r>
      </w:hyperlink>
      <w:r>
        <w:t>, ff. 3, 4.</w:t>
      </w:r>
    </w:p>
    <w:p w:rsidR="00ED707B" w:rsidRDefault="00ED707B" w:rsidP="00ED707B">
      <w:pPr>
        <w:pStyle w:val="SangriaIzquierdaArticulo"/>
      </w:pPr>
      <w:r>
        <w:t xml:space="preserve">Auto </w:t>
      </w:r>
      <w:hyperlink w:anchor="AUTO_2023_186" w:history="1">
        <w:r w:rsidRPr="00ED707B">
          <w:rPr>
            <w:rStyle w:val="TextoNormalCaracter"/>
          </w:rPr>
          <w:t>186/2023</w:t>
        </w:r>
      </w:hyperlink>
      <w:r>
        <w:t>, f. 1.</w:t>
      </w:r>
    </w:p>
    <w:p w:rsidR="00ED707B" w:rsidRDefault="00ED707B" w:rsidP="00ED707B">
      <w:pPr>
        <w:pStyle w:val="SangriaFrancesaArticulo"/>
      </w:pPr>
      <w:r w:rsidRPr="00ED707B">
        <w:rPr>
          <w:rStyle w:val="TextoNormalNegritaCaracter"/>
        </w:rPr>
        <w:t>Artículo 10.2.</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4" w:history="1">
        <w:r w:rsidRPr="00ED707B">
          <w:rPr>
            <w:rStyle w:val="TextoNormalCaracter"/>
          </w:rPr>
          <w:t>34/2023</w:t>
        </w:r>
      </w:hyperlink>
      <w:r>
        <w:t xml:space="preserve">, ff. 3, 5, 16, VP I; </w:t>
      </w:r>
      <w:hyperlink w:anchor="SENTENCIA_2023_40" w:history="1">
        <w:r w:rsidRPr="00ED707B">
          <w:rPr>
            <w:rStyle w:val="TextoNormalCaracter"/>
          </w:rPr>
          <w:t>40/2023</w:t>
        </w:r>
      </w:hyperlink>
      <w:r>
        <w:t xml:space="preserve">, f. 3; </w:t>
      </w:r>
      <w:hyperlink w:anchor="SENTENCIA_2023_43" w:history="1">
        <w:r w:rsidRPr="00ED707B">
          <w:rPr>
            <w:rStyle w:val="TextoNormalCaracter"/>
          </w:rPr>
          <w:t>43/2023</w:t>
        </w:r>
      </w:hyperlink>
      <w:r>
        <w:t xml:space="preserve">, f. 3; </w:t>
      </w:r>
      <w:hyperlink w:anchor="SENTENCIA_2023_44" w:history="1">
        <w:r w:rsidRPr="00ED707B">
          <w:rPr>
            <w:rStyle w:val="TextoNormalCaracter"/>
          </w:rPr>
          <w:t>44/2023</w:t>
        </w:r>
      </w:hyperlink>
      <w:r>
        <w:t xml:space="preserve">, f. 5, VP III; </w:t>
      </w:r>
      <w:hyperlink w:anchor="SENTENCIA_2023_47" w:history="1">
        <w:r w:rsidRPr="00ED707B">
          <w:rPr>
            <w:rStyle w:val="TextoNormalCaracter"/>
          </w:rPr>
          <w:t>47/2023</w:t>
        </w:r>
      </w:hyperlink>
      <w:r>
        <w:t xml:space="preserve">, f. 2; </w:t>
      </w:r>
      <w:hyperlink w:anchor="SENTENCIA_2023_70" w:history="1">
        <w:r w:rsidRPr="00ED707B">
          <w:rPr>
            <w:rStyle w:val="TextoNormalCaracter"/>
          </w:rPr>
          <w:t>70/2023</w:t>
        </w:r>
      </w:hyperlink>
      <w:r>
        <w:t xml:space="preserve">, f. único; </w:t>
      </w:r>
      <w:hyperlink w:anchor="SENTENCIA_2023_72" w:history="1">
        <w:r w:rsidRPr="00ED707B">
          <w:rPr>
            <w:rStyle w:val="TextoNormalCaracter"/>
          </w:rPr>
          <w:t>72/2023</w:t>
        </w:r>
      </w:hyperlink>
      <w:r>
        <w:t xml:space="preserve">, f. 2; </w:t>
      </w:r>
      <w:hyperlink w:anchor="SENTENCIA_2023_77" w:history="1">
        <w:r w:rsidRPr="00ED707B">
          <w:rPr>
            <w:rStyle w:val="TextoNormalCaracter"/>
          </w:rPr>
          <w:t>77/2023</w:t>
        </w:r>
      </w:hyperlink>
      <w:r>
        <w:t>, f. 5.</w:t>
      </w:r>
    </w:p>
    <w:p w:rsidR="00ED707B" w:rsidRDefault="00ED707B" w:rsidP="00ED707B">
      <w:pPr>
        <w:pStyle w:val="SangriaIzquierdaArticulo"/>
      </w:pPr>
      <w:r>
        <w:t xml:space="preserve">Auto </w:t>
      </w:r>
      <w:hyperlink w:anchor="AUTO_2023_301" w:history="1">
        <w:r w:rsidRPr="00ED707B">
          <w:rPr>
            <w:rStyle w:val="TextoNormalCaracter"/>
          </w:rPr>
          <w:t>301/2023</w:t>
        </w:r>
      </w:hyperlink>
      <w:r>
        <w:t>, ff. 1, 5.</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Sentencias </w:t>
      </w:r>
      <w:hyperlink w:anchor="SENTENCIA_2023_25" w:history="1">
        <w:r w:rsidRPr="00ED707B">
          <w:rPr>
            <w:rStyle w:val="TextoNormalCaracter"/>
          </w:rPr>
          <w:t>25/2023</w:t>
        </w:r>
      </w:hyperlink>
      <w:r>
        <w:t xml:space="preserve">, ff. 1, 2; </w:t>
      </w:r>
      <w:hyperlink w:anchor="SENTENCIA_2023_33" w:history="1">
        <w:r w:rsidRPr="00ED707B">
          <w:rPr>
            <w:rStyle w:val="TextoNormalCaracter"/>
          </w:rPr>
          <w:t>33/2023</w:t>
        </w:r>
      </w:hyperlink>
      <w:r>
        <w:t xml:space="preserve">, VP II; </w:t>
      </w:r>
      <w:hyperlink w:anchor="SENTENCIA_2023_34" w:history="1">
        <w:r w:rsidRPr="00ED707B">
          <w:rPr>
            <w:rStyle w:val="TextoNormalCaracter"/>
          </w:rPr>
          <w:t>34/2023</w:t>
        </w:r>
      </w:hyperlink>
      <w:r>
        <w:t xml:space="preserve">, ff. 4 a 7, VP I, VP II; </w:t>
      </w:r>
      <w:hyperlink w:anchor="SENTENCIA_2023_37" w:history="1">
        <w:r w:rsidRPr="00ED707B">
          <w:rPr>
            <w:rStyle w:val="TextoNormalCaracter"/>
          </w:rPr>
          <w:t>37/2023</w:t>
        </w:r>
      </w:hyperlink>
      <w:r>
        <w:t xml:space="preserve">, f. 4; </w:t>
      </w:r>
      <w:hyperlink w:anchor="SENTENCIA_2023_38" w:history="1">
        <w:r w:rsidRPr="00ED707B">
          <w:rPr>
            <w:rStyle w:val="TextoNormalCaracter"/>
          </w:rPr>
          <w:t>38/2023</w:t>
        </w:r>
      </w:hyperlink>
      <w:r>
        <w:t xml:space="preserve">, ff. 1, 3; </w:t>
      </w:r>
      <w:hyperlink w:anchor="SENTENCIA_2023_44" w:history="1">
        <w:r w:rsidRPr="00ED707B">
          <w:rPr>
            <w:rStyle w:val="TextoNormalCaracter"/>
          </w:rPr>
          <w:t>44/2023</w:t>
        </w:r>
      </w:hyperlink>
      <w:r>
        <w:t xml:space="preserve">, ff. 7, 8, 10, VP I, VP II, VP III; </w:t>
      </w:r>
      <w:hyperlink w:anchor="SENTENCIA_2023_49" w:history="1">
        <w:r w:rsidRPr="00ED707B">
          <w:rPr>
            <w:rStyle w:val="TextoNormalCaracter"/>
          </w:rPr>
          <w:t>49/2023</w:t>
        </w:r>
      </w:hyperlink>
      <w:r>
        <w:t xml:space="preserve">, f. 9; </w:t>
      </w:r>
      <w:hyperlink w:anchor="SENTENCIA_2023_62" w:history="1">
        <w:r w:rsidRPr="00ED707B">
          <w:rPr>
            <w:rStyle w:val="TextoNormalCaracter"/>
          </w:rPr>
          <w:t>62/2023</w:t>
        </w:r>
      </w:hyperlink>
      <w:r>
        <w:t xml:space="preserve">, ff. 4, 5, VP; </w:t>
      </w:r>
      <w:hyperlink w:anchor="SENTENCIA_2023_65" w:history="1">
        <w:r w:rsidRPr="00ED707B">
          <w:rPr>
            <w:rStyle w:val="TextoNormalCaracter"/>
          </w:rPr>
          <w:t>65/2023</w:t>
        </w:r>
      </w:hyperlink>
      <w:r>
        <w:t xml:space="preserve">, f. 1; </w:t>
      </w:r>
      <w:hyperlink w:anchor="SENTENCIA_2023_70" w:history="1">
        <w:r w:rsidRPr="00ED707B">
          <w:rPr>
            <w:rStyle w:val="TextoNormalCaracter"/>
          </w:rPr>
          <w:t>70/2023</w:t>
        </w:r>
      </w:hyperlink>
      <w:r>
        <w:t xml:space="preserve">, f. único; </w:t>
      </w:r>
      <w:hyperlink w:anchor="SENTENCIA_2023_72" w:history="1">
        <w:r w:rsidRPr="00ED707B">
          <w:rPr>
            <w:rStyle w:val="TextoNormalCaracter"/>
          </w:rPr>
          <w:t>72/2023</w:t>
        </w:r>
      </w:hyperlink>
      <w:r>
        <w:t xml:space="preserve">, f. 2; </w:t>
      </w:r>
      <w:hyperlink w:anchor="SENTENCIA_2023_74" w:history="1">
        <w:r w:rsidRPr="00ED707B">
          <w:rPr>
            <w:rStyle w:val="TextoNormalCaracter"/>
          </w:rPr>
          <w:t>74/2023</w:t>
        </w:r>
      </w:hyperlink>
      <w:r>
        <w:t>, f. único.</w:t>
      </w:r>
    </w:p>
    <w:p w:rsidR="00ED707B" w:rsidRDefault="00ED707B" w:rsidP="00ED707B">
      <w:pPr>
        <w:pStyle w:val="SangriaIzquierdaArticulo"/>
      </w:pPr>
      <w:r>
        <w:t xml:space="preserve">Autos </w:t>
      </w:r>
      <w:hyperlink w:anchor="AUTO_2023_186" w:history="1">
        <w:r w:rsidRPr="00ED707B">
          <w:rPr>
            <w:rStyle w:val="TextoNormalCaracter"/>
          </w:rPr>
          <w:t>186/2023</w:t>
        </w:r>
      </w:hyperlink>
      <w:r>
        <w:t xml:space="preserve">, f. 1; </w:t>
      </w:r>
      <w:hyperlink w:anchor="AUTO_2023_189" w:history="1">
        <w:r w:rsidRPr="00ED707B">
          <w:rPr>
            <w:rStyle w:val="TextoNormalCaracter"/>
          </w:rPr>
          <w:t>189/2023</w:t>
        </w:r>
      </w:hyperlink>
      <w:r>
        <w:t xml:space="preserve">, f. 1;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xml:space="preserve">, f. 1; </w:t>
      </w:r>
      <w:hyperlink w:anchor="AUTO_2023_301" w:history="1">
        <w:r w:rsidRPr="00ED707B">
          <w:rPr>
            <w:rStyle w:val="TextoNormalCaracter"/>
          </w:rPr>
          <w:t>301/2023</w:t>
        </w:r>
      </w:hyperlink>
      <w:r>
        <w:t>, ff. 1, 2, 5, VP.</w:t>
      </w:r>
    </w:p>
    <w:p w:rsidR="00ED707B" w:rsidRDefault="00ED707B" w:rsidP="00ED707B">
      <w:pPr>
        <w:pStyle w:val="SangriaFrancesaArticulo"/>
      </w:pPr>
      <w:r w:rsidRPr="00ED707B">
        <w:rPr>
          <w:rStyle w:val="TextoNormalNegritaCaracter"/>
        </w:rPr>
        <w:t>Artículo 14</w:t>
      </w:r>
      <w:r>
        <w:t xml:space="preserve"> (igualdad ante la ley)</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ff. 1, 2.</w:t>
      </w:r>
    </w:p>
    <w:p w:rsidR="00ED707B" w:rsidRDefault="00ED707B" w:rsidP="00ED707B">
      <w:pPr>
        <w:pStyle w:val="SangriaFrancesaArticulo"/>
      </w:pPr>
      <w:r w:rsidRPr="00ED707B">
        <w:rPr>
          <w:rStyle w:val="TextoNormalNegritaCaracter"/>
        </w:rPr>
        <w:t>Artículos 14 a 29.</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Artículos 14 a 30.</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Sentencias </w:t>
      </w:r>
      <w:hyperlink w:anchor="SENTENCIA_2023_38" w:history="1">
        <w:r w:rsidRPr="00ED707B">
          <w:rPr>
            <w:rStyle w:val="TextoNormalCaracter"/>
          </w:rPr>
          <w:t>38/2023</w:t>
        </w:r>
      </w:hyperlink>
      <w:r>
        <w:t xml:space="preserve">, ff. 1, 3 a 5; </w:t>
      </w:r>
      <w:hyperlink w:anchor="SENTENCIA_2023_44" w:history="1">
        <w:r w:rsidRPr="00ED707B">
          <w:rPr>
            <w:rStyle w:val="TextoNormalCaracter"/>
          </w:rPr>
          <w:t>44/2023</w:t>
        </w:r>
      </w:hyperlink>
      <w:r>
        <w:t xml:space="preserve">, ff. 1 a 3, 5 a 7, 10, VP I, VP II, VP III; </w:t>
      </w:r>
      <w:hyperlink w:anchor="SENTENCIA_2023_61" w:history="1">
        <w:r w:rsidRPr="00ED707B">
          <w:rPr>
            <w:rStyle w:val="TextoNormalCaracter"/>
          </w:rPr>
          <w:t>61/2023</w:t>
        </w:r>
      </w:hyperlink>
      <w:r>
        <w:t xml:space="preserve">, f. 4; </w:t>
      </w:r>
      <w:hyperlink w:anchor="SENTENCIA_2023_74" w:history="1">
        <w:r w:rsidRPr="00ED707B">
          <w:rPr>
            <w:rStyle w:val="TextoNormalCaracter"/>
          </w:rPr>
          <w:t>74/2023</w:t>
        </w:r>
      </w:hyperlink>
      <w:r>
        <w:t>, f. único.</w:t>
      </w:r>
    </w:p>
    <w:p w:rsidR="00ED707B" w:rsidRDefault="00ED707B" w:rsidP="00ED707B">
      <w:pPr>
        <w:pStyle w:val="SangriaFrancesaArticulo"/>
      </w:pPr>
      <w:r w:rsidRPr="00ED707B">
        <w:rPr>
          <w:rStyle w:val="TextoNormalNegritaCaracter"/>
        </w:rPr>
        <w:t>Artículo 15.1.</w:t>
      </w:r>
      <w:r w:rsidRPr="00ED707B">
        <w:rPr>
          <w:rStyle w:val="TextoNormalCaracter"/>
        </w:rPr>
        <w:t>-</w:t>
      </w:r>
      <w:r>
        <w:t xml:space="preserve"> Sentencia </w:t>
      </w:r>
      <w:hyperlink w:anchor="SENTENCIA_2023_44" w:history="1">
        <w:r w:rsidRPr="00ED707B">
          <w:rPr>
            <w:rStyle w:val="TextoNormalCaracter"/>
          </w:rPr>
          <w:t>44/2023</w:t>
        </w:r>
      </w:hyperlink>
      <w:r>
        <w:t>, VP II.</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Sentencias </w:t>
      </w:r>
      <w:hyperlink w:anchor="SENTENCIA_2023_34" w:history="1">
        <w:r w:rsidRPr="00ED707B">
          <w:rPr>
            <w:rStyle w:val="TextoNormalCaracter"/>
          </w:rPr>
          <w:t>34/2023</w:t>
        </w:r>
      </w:hyperlink>
      <w:r>
        <w:t xml:space="preserve">, ff. 6, 7; </w:t>
      </w:r>
      <w:hyperlink w:anchor="SENTENCIA_2023_44" w:history="1">
        <w:r w:rsidRPr="00ED707B">
          <w:rPr>
            <w:rStyle w:val="TextoNormalCaracter"/>
          </w:rPr>
          <w:t>44/2023</w:t>
        </w:r>
      </w:hyperlink>
      <w:r>
        <w:t xml:space="preserve">, ff. 9, 10; </w:t>
      </w:r>
      <w:hyperlink w:anchor="SENTENCIA_2023_49" w:history="1">
        <w:r w:rsidRPr="00ED707B">
          <w:rPr>
            <w:rStyle w:val="TextoNormalCaracter"/>
          </w:rPr>
          <w:t>49/2023</w:t>
        </w:r>
      </w:hyperlink>
      <w:r>
        <w:t>, ff. 2, 6.</w:t>
      </w:r>
    </w:p>
    <w:p w:rsidR="00ED707B" w:rsidRDefault="00ED707B" w:rsidP="00ED707B">
      <w:pPr>
        <w:pStyle w:val="SangriaFrancesaArticulo"/>
      </w:pPr>
      <w:r w:rsidRPr="00ED707B">
        <w:rPr>
          <w:rStyle w:val="TextoNormalNegritaCaracter"/>
        </w:rPr>
        <w:t>Artículo 16.1.</w:t>
      </w:r>
      <w:r w:rsidRPr="00ED707B">
        <w:rPr>
          <w:rStyle w:val="TextoNormalCaracter"/>
        </w:rPr>
        <w:t>-</w:t>
      </w:r>
      <w:r>
        <w:t xml:space="preserve"> Sentencias </w:t>
      </w:r>
      <w:hyperlink w:anchor="SENTENCIA_2023_34" w:history="1">
        <w:r w:rsidRPr="00ED707B">
          <w:rPr>
            <w:rStyle w:val="TextoNormalCaracter"/>
          </w:rPr>
          <w:t>34/2023</w:t>
        </w:r>
      </w:hyperlink>
      <w:r>
        <w:t xml:space="preserve">, ff. 3, 6, VP I; </w:t>
      </w:r>
      <w:hyperlink w:anchor="SENTENCIA_2023_44" w:history="1">
        <w:r w:rsidRPr="00ED707B">
          <w:rPr>
            <w:rStyle w:val="TextoNormalCaracter"/>
          </w:rPr>
          <w:t>44/2023</w:t>
        </w:r>
      </w:hyperlink>
      <w:r>
        <w:t xml:space="preserve">, ff. 1, 9, 10, VP III; </w:t>
      </w:r>
      <w:hyperlink w:anchor="SENTENCIA_2023_49" w:history="1">
        <w:r w:rsidRPr="00ED707B">
          <w:rPr>
            <w:rStyle w:val="TextoNormalCaracter"/>
          </w:rPr>
          <w:t>49/2023</w:t>
        </w:r>
      </w:hyperlink>
      <w:r>
        <w:t>, ff. 2, 6.</w:t>
      </w:r>
    </w:p>
    <w:p w:rsidR="00ED707B" w:rsidRDefault="00ED707B" w:rsidP="00ED707B">
      <w:pPr>
        <w:pStyle w:val="SangriaFrancesaArticulo"/>
      </w:pPr>
      <w:r w:rsidRPr="00ED707B">
        <w:rPr>
          <w:rStyle w:val="TextoNormalNegritaCaracter"/>
        </w:rPr>
        <w:t>Artículo 16.2.</w:t>
      </w:r>
      <w:r w:rsidRPr="00ED707B">
        <w:rPr>
          <w:rStyle w:val="TextoNormalCaracter"/>
        </w:rPr>
        <w:t>-</w:t>
      </w:r>
      <w:r>
        <w:t xml:space="preserve"> Sentencia </w:t>
      </w:r>
      <w:hyperlink w:anchor="SENTENCIA_2023_44" w:history="1">
        <w:r w:rsidRPr="00ED707B">
          <w:rPr>
            <w:rStyle w:val="TextoNormalCaracter"/>
          </w:rPr>
          <w:t>44/2023</w:t>
        </w:r>
      </w:hyperlink>
      <w:r>
        <w:t>, ff. 1, 9, VP III.</w:t>
      </w:r>
    </w:p>
    <w:p w:rsidR="00ED707B" w:rsidRDefault="00ED707B" w:rsidP="00ED707B">
      <w:pPr>
        <w:pStyle w:val="SangriaFrancesaArticulo"/>
      </w:pPr>
      <w:r w:rsidRPr="00ED707B">
        <w:rPr>
          <w:rStyle w:val="TextoNormalNegritaCaracter"/>
        </w:rPr>
        <w:t>Artículo 16.3.</w:t>
      </w:r>
      <w:r w:rsidRPr="00ED707B">
        <w:rPr>
          <w:rStyle w:val="TextoNormalCaracter"/>
        </w:rPr>
        <w:t>-</w:t>
      </w:r>
      <w:r>
        <w:t xml:space="preserve"> Sentencias </w:t>
      </w:r>
      <w:hyperlink w:anchor="SENTENCIA_2023_34" w:history="1">
        <w:r w:rsidRPr="00ED707B">
          <w:rPr>
            <w:rStyle w:val="TextoNormalCaracter"/>
          </w:rPr>
          <w:t>34/2023</w:t>
        </w:r>
      </w:hyperlink>
      <w:r>
        <w:t xml:space="preserve">, f. 6, VP I;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Artículo 17.</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32" w:history="1">
        <w:r w:rsidRPr="00ED707B">
          <w:rPr>
            <w:rStyle w:val="TextoNormalCaracter"/>
          </w:rPr>
          <w:t>32/2023</w:t>
        </w:r>
      </w:hyperlink>
      <w:r>
        <w:t xml:space="preserve">, ff. 2 a 6; </w:t>
      </w:r>
      <w:hyperlink w:anchor="SENTENCIA_2023_44" w:history="1">
        <w:r w:rsidRPr="00ED707B">
          <w:rPr>
            <w:rStyle w:val="TextoNormalCaracter"/>
          </w:rPr>
          <w:t>44/2023</w:t>
        </w:r>
      </w:hyperlink>
      <w:r>
        <w:t xml:space="preserve">, VP II; </w:t>
      </w:r>
      <w:hyperlink w:anchor="SENTENCIA_2023_64" w:history="1">
        <w:r w:rsidRPr="00ED707B">
          <w:rPr>
            <w:rStyle w:val="TextoNormalCaracter"/>
          </w:rPr>
          <w:t>64/2023</w:t>
        </w:r>
      </w:hyperlink>
      <w:r>
        <w:t xml:space="preserve">, ff. 1 a 3, VP; </w:t>
      </w:r>
      <w:hyperlink w:anchor="SENTENCIA_2023_68" w:history="1">
        <w:r w:rsidRPr="00ED707B">
          <w:rPr>
            <w:rStyle w:val="TextoNormalCaracter"/>
          </w:rPr>
          <w:t>68/2023</w:t>
        </w:r>
      </w:hyperlink>
      <w:r>
        <w:t xml:space="preserve">, f. 1; </w:t>
      </w:r>
      <w:hyperlink w:anchor="SENTENCIA_2023_77" w:history="1">
        <w:r w:rsidRPr="00ED707B">
          <w:rPr>
            <w:rStyle w:val="TextoNormalCaracter"/>
          </w:rPr>
          <w:t>77/2023</w:t>
        </w:r>
      </w:hyperlink>
      <w:r>
        <w:t>, f. 1.</w:t>
      </w:r>
    </w:p>
    <w:p w:rsidR="00ED707B" w:rsidRDefault="00ED707B" w:rsidP="00ED707B">
      <w:pPr>
        <w:pStyle w:val="SangriaIzquierdaArticulo"/>
      </w:pPr>
      <w:r>
        <w:t xml:space="preserve">Auto </w:t>
      </w:r>
      <w:hyperlink w:anchor="AUTO_2023_234" w:history="1">
        <w:r w:rsidRPr="00ED707B">
          <w:rPr>
            <w:rStyle w:val="TextoNormalCaracter"/>
          </w:rPr>
          <w:t>234/2023</w:t>
        </w:r>
      </w:hyperlink>
      <w:r>
        <w:t>, f. 1.</w:t>
      </w:r>
    </w:p>
    <w:p w:rsidR="00ED707B" w:rsidRDefault="00ED707B" w:rsidP="00ED707B">
      <w:pPr>
        <w:pStyle w:val="SangriaFrancesaArticulo"/>
      </w:pPr>
      <w:r w:rsidRPr="00ED707B">
        <w:rPr>
          <w:rStyle w:val="TextoNormalNegritaCaracter"/>
        </w:rPr>
        <w:t>Artículo 17.1.</w:t>
      </w:r>
      <w:r w:rsidRPr="00ED707B">
        <w:rPr>
          <w:rStyle w:val="TextoNormalCaracter"/>
        </w:rPr>
        <w:t>-</w:t>
      </w:r>
      <w:r>
        <w:t xml:space="preserve"> Sentencias </w:t>
      </w:r>
      <w:hyperlink w:anchor="SENTENCIA_2023_30" w:history="1">
        <w:r w:rsidRPr="00ED707B">
          <w:rPr>
            <w:rStyle w:val="TextoNormalCaracter"/>
          </w:rPr>
          <w:t>30/2023</w:t>
        </w:r>
      </w:hyperlink>
      <w:r>
        <w:t xml:space="preserve">, ff. 1, 3, 4; </w:t>
      </w:r>
      <w:hyperlink w:anchor="SENTENCIA_2023_32" w:history="1">
        <w:r w:rsidRPr="00ED707B">
          <w:rPr>
            <w:rStyle w:val="TextoNormalCaracter"/>
          </w:rPr>
          <w:t>32/2023</w:t>
        </w:r>
      </w:hyperlink>
      <w:r>
        <w:t xml:space="preserve">, ff. 1, 3 a 5; </w:t>
      </w:r>
      <w:hyperlink w:anchor="SENTENCIA_2023_34" w:history="1">
        <w:r w:rsidRPr="00ED707B">
          <w:rPr>
            <w:rStyle w:val="TextoNormalCaracter"/>
          </w:rPr>
          <w:t>34/2023</w:t>
        </w:r>
      </w:hyperlink>
      <w:r>
        <w:t xml:space="preserve">, VP I; </w:t>
      </w:r>
      <w:hyperlink w:anchor="SENTENCIA_2023_44" w:history="1">
        <w:r w:rsidRPr="00ED707B">
          <w:rPr>
            <w:rStyle w:val="TextoNormalCaracter"/>
          </w:rPr>
          <w:t>44/2023</w:t>
        </w:r>
      </w:hyperlink>
      <w:r>
        <w:t xml:space="preserve">, VP II; </w:t>
      </w:r>
      <w:hyperlink w:anchor="SENTENCIA_2023_54" w:history="1">
        <w:r w:rsidRPr="00ED707B">
          <w:rPr>
            <w:rStyle w:val="TextoNormalCaracter"/>
          </w:rPr>
          <w:t>54/2023</w:t>
        </w:r>
      </w:hyperlink>
      <w:r>
        <w:t xml:space="preserve">, ff. 1, 2; </w:t>
      </w:r>
      <w:hyperlink w:anchor="SENTENCIA_2023_64" w:history="1">
        <w:r w:rsidRPr="00ED707B">
          <w:rPr>
            <w:rStyle w:val="TextoNormalCaracter"/>
          </w:rPr>
          <w:t>64/2023</w:t>
        </w:r>
      </w:hyperlink>
      <w:r>
        <w:t xml:space="preserve">, ff. 2 a 4; </w:t>
      </w:r>
      <w:hyperlink w:anchor="SENTENCIA_2023_68" w:history="1">
        <w:r w:rsidRPr="00ED707B">
          <w:rPr>
            <w:rStyle w:val="TextoNormalCaracter"/>
          </w:rPr>
          <w:t>68/2023</w:t>
        </w:r>
      </w:hyperlink>
      <w:r>
        <w:t xml:space="preserve">, f. 1, VP; </w:t>
      </w:r>
      <w:hyperlink w:anchor="SENTENCIA_2023_77" w:history="1">
        <w:r w:rsidRPr="00ED707B">
          <w:rPr>
            <w:rStyle w:val="TextoNormalCaracter"/>
          </w:rPr>
          <w:t>77/2023</w:t>
        </w:r>
      </w:hyperlink>
      <w:r>
        <w:t>, f. 4.</w:t>
      </w:r>
    </w:p>
    <w:p w:rsidR="00ED707B" w:rsidRDefault="00ED707B" w:rsidP="00ED707B">
      <w:pPr>
        <w:pStyle w:val="SangriaIzquierdaArticulo"/>
      </w:pPr>
      <w:r>
        <w:t xml:space="preserve">Auto </w:t>
      </w:r>
      <w:hyperlink w:anchor="AUTO_2023_179" w:history="1">
        <w:r w:rsidRPr="00ED707B">
          <w:rPr>
            <w:rStyle w:val="TextoNormalCaracter"/>
          </w:rPr>
          <w:t>179/2023</w:t>
        </w:r>
      </w:hyperlink>
      <w:r>
        <w:t>, f. único.</w:t>
      </w:r>
    </w:p>
    <w:p w:rsidR="00ED707B" w:rsidRDefault="00ED707B" w:rsidP="00ED707B">
      <w:pPr>
        <w:pStyle w:val="SangriaFrancesaArticulo"/>
      </w:pPr>
      <w:r w:rsidRPr="00ED707B">
        <w:rPr>
          <w:rStyle w:val="TextoNormalNegritaCaracter"/>
        </w:rPr>
        <w:t>Artículo 17.3.</w:t>
      </w:r>
      <w:r w:rsidRPr="00ED707B">
        <w:rPr>
          <w:rStyle w:val="TextoNormalCaracter"/>
        </w:rPr>
        <w:t>-</w:t>
      </w:r>
      <w:r>
        <w:t xml:space="preserve"> Sentencias </w:t>
      </w:r>
      <w:hyperlink w:anchor="SENTENCIA_2023_34" w:history="1">
        <w:r w:rsidRPr="00ED707B">
          <w:rPr>
            <w:rStyle w:val="TextoNormalCaracter"/>
          </w:rPr>
          <w:t>34/2023</w:t>
        </w:r>
      </w:hyperlink>
      <w:r>
        <w:t xml:space="preserve">, VP I; </w:t>
      </w:r>
      <w:hyperlink w:anchor="SENTENCIA_2023_68" w:history="1">
        <w:r w:rsidRPr="00ED707B">
          <w:rPr>
            <w:rStyle w:val="TextoNormalCaracter"/>
          </w:rPr>
          <w:t>68/2023</w:t>
        </w:r>
      </w:hyperlink>
      <w:r>
        <w:t>, f. 1, VP.</w:t>
      </w:r>
    </w:p>
    <w:p w:rsidR="00ED707B" w:rsidRDefault="00ED707B" w:rsidP="00ED707B">
      <w:pPr>
        <w:pStyle w:val="SangriaFrancesaArticulo"/>
      </w:pPr>
      <w:r w:rsidRPr="00ED707B">
        <w:rPr>
          <w:rStyle w:val="TextoNormalNegritaCaracter"/>
        </w:rPr>
        <w:t>Artículo 17.4.</w:t>
      </w:r>
      <w:r w:rsidRPr="00ED707B">
        <w:rPr>
          <w:rStyle w:val="TextoNormalCaracter"/>
        </w:rPr>
        <w:t>-</w:t>
      </w:r>
      <w:r>
        <w:t xml:space="preserve"> Sentencias </w:t>
      </w:r>
      <w:hyperlink w:anchor="SENTENCIA_2023_32" w:history="1">
        <w:r w:rsidRPr="00ED707B">
          <w:rPr>
            <w:rStyle w:val="TextoNormalCaracter"/>
          </w:rPr>
          <w:t>32/2023</w:t>
        </w:r>
      </w:hyperlink>
      <w:r>
        <w:t xml:space="preserve">, ff. 3 a 5; </w:t>
      </w:r>
      <w:hyperlink w:anchor="SENTENCIA_2023_33" w:history="1">
        <w:r w:rsidRPr="00ED707B">
          <w:rPr>
            <w:rStyle w:val="TextoNormalCaracter"/>
          </w:rPr>
          <w:t>33/2023</w:t>
        </w:r>
      </w:hyperlink>
      <w:r>
        <w:t xml:space="preserve">, VP II;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18.</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6" w:history="1">
        <w:r w:rsidRPr="00ED707B">
          <w:rPr>
            <w:rStyle w:val="TextoNormalCaracter"/>
          </w:rPr>
          <w:t>36/2023</w:t>
        </w:r>
      </w:hyperlink>
      <w:r>
        <w:t xml:space="preserve">, ff. 1, 3; </w:t>
      </w:r>
      <w:hyperlink w:anchor="SENTENCIA_2023_38" w:history="1">
        <w:r w:rsidRPr="00ED707B">
          <w:rPr>
            <w:rStyle w:val="TextoNormalCaracter"/>
          </w:rPr>
          <w:t>38/2023</w:t>
        </w:r>
      </w:hyperlink>
      <w:r>
        <w:t xml:space="preserve">, f. 1; </w:t>
      </w:r>
      <w:hyperlink w:anchor="SENTENCIA_2023_44" w:history="1">
        <w:r w:rsidRPr="00ED707B">
          <w:rPr>
            <w:rStyle w:val="TextoNormalCaracter"/>
          </w:rPr>
          <w:t>44/2023</w:t>
        </w:r>
      </w:hyperlink>
      <w:r>
        <w:t xml:space="preserve">, f. 9, VP II; </w:t>
      </w:r>
      <w:hyperlink w:anchor="SENTENCIA_2023_56" w:history="1">
        <w:r w:rsidRPr="00ED707B">
          <w:rPr>
            <w:rStyle w:val="TextoNormalCaracter"/>
          </w:rPr>
          <w:t>56/2023</w:t>
        </w:r>
      </w:hyperlink>
      <w:r>
        <w:t xml:space="preserve">, f. 2; </w:t>
      </w:r>
      <w:hyperlink w:anchor="SENTENCIA_2023_74" w:history="1">
        <w:r w:rsidRPr="00ED707B">
          <w:rPr>
            <w:rStyle w:val="TextoNormalCaracter"/>
          </w:rPr>
          <w:t>74/2023</w:t>
        </w:r>
      </w:hyperlink>
      <w:r>
        <w:t>, f. único.</w:t>
      </w:r>
    </w:p>
    <w:p w:rsidR="00ED707B" w:rsidRDefault="00ED707B" w:rsidP="00ED707B">
      <w:pPr>
        <w:pStyle w:val="SangriaFrancesaArticulo"/>
      </w:pPr>
      <w:r w:rsidRPr="00ED707B">
        <w:rPr>
          <w:rStyle w:val="TextoNormalNegritaCaracter"/>
        </w:rPr>
        <w:t>Artículo 18.1.</w:t>
      </w:r>
      <w:r w:rsidRPr="00ED707B">
        <w:rPr>
          <w:rStyle w:val="TextoNormalCaracter"/>
        </w:rPr>
        <w:t>-</w:t>
      </w:r>
      <w:r>
        <w:t xml:space="preserve"> Sentencias </w:t>
      </w:r>
      <w:hyperlink w:anchor="SENTENCIA_2023_33" w:history="1">
        <w:r w:rsidRPr="00ED707B">
          <w:rPr>
            <w:rStyle w:val="TextoNormalCaracter"/>
          </w:rPr>
          <w:t>33/2023</w:t>
        </w:r>
      </w:hyperlink>
      <w:r>
        <w:t xml:space="preserve">, ff. 1, 2, VP I, VP II; </w:t>
      </w:r>
      <w:hyperlink w:anchor="SENTENCIA_2023_38" w:history="1">
        <w:r w:rsidRPr="00ED707B">
          <w:rPr>
            <w:rStyle w:val="TextoNormalCaracter"/>
          </w:rPr>
          <w:t>38/2023</w:t>
        </w:r>
      </w:hyperlink>
      <w:r>
        <w:t xml:space="preserve">, f. 3; </w:t>
      </w:r>
      <w:hyperlink w:anchor="SENTENCIA_2023_44" w:history="1">
        <w:r w:rsidRPr="00ED707B">
          <w:rPr>
            <w:rStyle w:val="TextoNormalCaracter"/>
          </w:rPr>
          <w:t>44/2023</w:t>
        </w:r>
      </w:hyperlink>
      <w:r>
        <w:t xml:space="preserve">, ff. 1, 9, VP III; </w:t>
      </w:r>
      <w:hyperlink w:anchor="SENTENCIA_2023_56" w:history="1">
        <w:r w:rsidRPr="00ED707B">
          <w:rPr>
            <w:rStyle w:val="TextoNormalCaracter"/>
          </w:rPr>
          <w:t>56/2023</w:t>
        </w:r>
      </w:hyperlink>
      <w:r>
        <w:t xml:space="preserve">, ff. 1 a 3; </w:t>
      </w:r>
      <w:hyperlink w:anchor="SENTENCIA_2023_74" w:history="1">
        <w:r w:rsidRPr="00ED707B">
          <w:rPr>
            <w:rStyle w:val="TextoNormalCaracter"/>
          </w:rPr>
          <w:t>74/2023</w:t>
        </w:r>
      </w:hyperlink>
      <w:r>
        <w:t xml:space="preserve">, f. único; </w:t>
      </w:r>
      <w:hyperlink w:anchor="SENTENCIA_2023_77" w:history="1">
        <w:r w:rsidRPr="00ED707B">
          <w:rPr>
            <w:rStyle w:val="TextoNormalCaracter"/>
          </w:rPr>
          <w:t>77/2023</w:t>
        </w:r>
      </w:hyperlink>
      <w:r>
        <w:t>, ff. 1, 2.</w:t>
      </w:r>
    </w:p>
    <w:p w:rsidR="00ED707B" w:rsidRDefault="00ED707B" w:rsidP="00ED707B">
      <w:pPr>
        <w:pStyle w:val="SangriaFrancesaArticulo"/>
      </w:pPr>
      <w:r w:rsidRPr="00ED707B">
        <w:rPr>
          <w:rStyle w:val="TextoNormalNegritaCaracter"/>
        </w:rPr>
        <w:t>Artículo 18.3.</w:t>
      </w:r>
      <w:r w:rsidRPr="00ED707B">
        <w:rPr>
          <w:rStyle w:val="TextoNormalCaracter"/>
        </w:rPr>
        <w:t>-</w:t>
      </w:r>
      <w:r>
        <w:t xml:space="preserve"> Sentencias </w:t>
      </w:r>
      <w:hyperlink w:anchor="SENTENCIA_2023_36" w:history="1">
        <w:r w:rsidRPr="00ED707B">
          <w:rPr>
            <w:rStyle w:val="TextoNormalCaracter"/>
          </w:rPr>
          <w:t>36/2023</w:t>
        </w:r>
      </w:hyperlink>
      <w:r>
        <w:t xml:space="preserve">, ff. 1, 3; </w:t>
      </w:r>
      <w:hyperlink w:anchor="SENTENCIA_2023_60" w:history="1">
        <w:r w:rsidRPr="00ED707B">
          <w:rPr>
            <w:rStyle w:val="TextoNormalCaracter"/>
          </w:rPr>
          <w:t>60/2023</w:t>
        </w:r>
      </w:hyperlink>
      <w:r>
        <w:t xml:space="preserve">, f. 1; </w:t>
      </w:r>
      <w:hyperlink w:anchor="SENTENCIA_2023_77" w:history="1">
        <w:r w:rsidRPr="00ED707B">
          <w:rPr>
            <w:rStyle w:val="TextoNormalCaracter"/>
          </w:rPr>
          <w:t>77/2023</w:t>
        </w:r>
      </w:hyperlink>
      <w:r>
        <w:t>, ff. 1, 4.</w:t>
      </w:r>
    </w:p>
    <w:p w:rsidR="00ED707B" w:rsidRDefault="00ED707B" w:rsidP="00ED707B">
      <w:pPr>
        <w:pStyle w:val="SangriaFrancesaArticulo"/>
      </w:pPr>
      <w:r w:rsidRPr="00ED707B">
        <w:rPr>
          <w:rStyle w:val="TextoNormalNegritaCaracter"/>
        </w:rPr>
        <w:t>Artículo 18.4.</w:t>
      </w:r>
      <w:r w:rsidRPr="00ED707B">
        <w:rPr>
          <w:rStyle w:val="TextoNormalCaracter"/>
        </w:rPr>
        <w:t>-</w:t>
      </w:r>
      <w:r>
        <w:t xml:space="preserve"> Sentencias </w:t>
      </w:r>
      <w:hyperlink w:anchor="SENTENCIA_2023_33" w:history="1">
        <w:r w:rsidRPr="00ED707B">
          <w:rPr>
            <w:rStyle w:val="TextoNormalCaracter"/>
          </w:rPr>
          <w:t>33/2023</w:t>
        </w:r>
      </w:hyperlink>
      <w:r>
        <w:t xml:space="preserve">, f. 1, VP I; </w:t>
      </w:r>
      <w:hyperlink w:anchor="SENTENCIA_2023_34" w:history="1">
        <w:r w:rsidRPr="00ED707B">
          <w:rPr>
            <w:rStyle w:val="TextoNormalCaracter"/>
          </w:rPr>
          <w:t>34/2023</w:t>
        </w:r>
      </w:hyperlink>
      <w:r>
        <w:t>, VP.</w:t>
      </w:r>
    </w:p>
    <w:p w:rsidR="00ED707B" w:rsidRDefault="00ED707B" w:rsidP="00ED707B">
      <w:pPr>
        <w:pStyle w:val="SangriaFrancesaArticulo"/>
      </w:pPr>
      <w:r w:rsidRPr="00ED707B">
        <w:rPr>
          <w:rStyle w:val="TextoNormalNegritaCaracter"/>
        </w:rPr>
        <w:t>Artículo 19.2.</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20.</w:t>
      </w:r>
      <w:r w:rsidRPr="00ED707B">
        <w:rPr>
          <w:rStyle w:val="TextoNormalCaracter"/>
        </w:rPr>
        <w:t>-</w:t>
      </w:r>
      <w:r>
        <w:t xml:space="preserve"> Sentencias </w:t>
      </w:r>
      <w:hyperlink w:anchor="SENTENCIA_2023_36" w:history="1">
        <w:r w:rsidRPr="00ED707B">
          <w:rPr>
            <w:rStyle w:val="TextoNormalCaracter"/>
          </w:rPr>
          <w:t>36/2023</w:t>
        </w:r>
      </w:hyperlink>
      <w:r>
        <w:t xml:space="preserve">, ff. 1, 3; </w:t>
      </w:r>
      <w:hyperlink w:anchor="SENTENCIA_2023_49" w:history="1">
        <w:r w:rsidRPr="00ED707B">
          <w:rPr>
            <w:rStyle w:val="TextoNormalCaracter"/>
          </w:rPr>
          <w:t>49/2023</w:t>
        </w:r>
      </w:hyperlink>
      <w:r>
        <w:t>, f. 6.</w:t>
      </w:r>
    </w:p>
    <w:p w:rsidR="00ED707B" w:rsidRDefault="00ED707B" w:rsidP="00ED707B">
      <w:pPr>
        <w:pStyle w:val="SangriaFrancesaArticulo"/>
      </w:pPr>
      <w:r w:rsidRPr="00ED707B">
        <w:rPr>
          <w:rStyle w:val="TextoNormalNegritaCaracter"/>
        </w:rPr>
        <w:t>Artículo 20.1 a).</w:t>
      </w:r>
      <w:r w:rsidRPr="00ED707B">
        <w:rPr>
          <w:rStyle w:val="TextoNormalCaracter"/>
        </w:rPr>
        <w:t>-</w:t>
      </w:r>
      <w:r>
        <w:t xml:space="preserve"> Sentencias </w:t>
      </w:r>
      <w:hyperlink w:anchor="SENTENCIA_2023_25" w:history="1">
        <w:r w:rsidRPr="00ED707B">
          <w:rPr>
            <w:rStyle w:val="TextoNormalCaracter"/>
          </w:rPr>
          <w:t>25/2023</w:t>
        </w:r>
      </w:hyperlink>
      <w:r>
        <w:t xml:space="preserve">, ff. 1, 2; </w:t>
      </w:r>
      <w:hyperlink w:anchor="SENTENCIA_2023_34" w:history="1">
        <w:r w:rsidRPr="00ED707B">
          <w:rPr>
            <w:rStyle w:val="TextoNormalCaracter"/>
          </w:rPr>
          <w:t>34/2023</w:t>
        </w:r>
      </w:hyperlink>
      <w:r>
        <w:t xml:space="preserve">, ff. 3, 8; </w:t>
      </w:r>
      <w:hyperlink w:anchor="SENTENCIA_2023_36" w:history="1">
        <w:r w:rsidRPr="00ED707B">
          <w:rPr>
            <w:rStyle w:val="TextoNormalCaracter"/>
          </w:rPr>
          <w:t>36/2023</w:t>
        </w:r>
      </w:hyperlink>
      <w:r>
        <w:t>, f. 3.</w:t>
      </w:r>
    </w:p>
    <w:p w:rsidR="00ED707B" w:rsidRDefault="00ED707B" w:rsidP="00ED707B">
      <w:pPr>
        <w:pStyle w:val="SangriaFrancesaArticulo"/>
      </w:pPr>
      <w:r w:rsidRPr="00ED707B">
        <w:rPr>
          <w:rStyle w:val="TextoNormalNegritaCaracter"/>
        </w:rPr>
        <w:t>Artículo 20.1 c).</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r w:rsidRPr="00ED707B">
        <w:rPr>
          <w:rStyle w:val="TextoNormalNegritaCaracter"/>
        </w:rPr>
        <w:t>Artículo 20.1 d).</w:t>
      </w:r>
      <w:r w:rsidRPr="00ED707B">
        <w:rPr>
          <w:rStyle w:val="TextoNormalCaracter"/>
        </w:rPr>
        <w:t>-</w:t>
      </w:r>
      <w:r>
        <w:t xml:space="preserve"> Sentencias </w:t>
      </w:r>
      <w:hyperlink w:anchor="SENTENCIA_2023_25" w:history="1">
        <w:r w:rsidRPr="00ED707B">
          <w:rPr>
            <w:rStyle w:val="TextoNormalCaracter"/>
          </w:rPr>
          <w:t>25/2023</w:t>
        </w:r>
      </w:hyperlink>
      <w:r>
        <w:t xml:space="preserve">, ff. 1, 2; </w:t>
      </w:r>
      <w:hyperlink w:anchor="SENTENCIA_2023_34" w:history="1">
        <w:r w:rsidRPr="00ED707B">
          <w:rPr>
            <w:rStyle w:val="TextoNormalCaracter"/>
          </w:rPr>
          <w:t>34/2023</w:t>
        </w:r>
      </w:hyperlink>
      <w:r>
        <w:t xml:space="preserve">, f. 8; </w:t>
      </w:r>
      <w:hyperlink w:anchor="SENTENCIA_2023_36" w:history="1">
        <w:r w:rsidRPr="00ED707B">
          <w:rPr>
            <w:rStyle w:val="TextoNormalCaracter"/>
          </w:rPr>
          <w:t>36/2023</w:t>
        </w:r>
      </w:hyperlink>
      <w:r>
        <w:t>, f. 3.</w:t>
      </w:r>
    </w:p>
    <w:p w:rsidR="00ED707B" w:rsidRDefault="00ED707B" w:rsidP="00ED707B">
      <w:pPr>
        <w:pStyle w:val="SangriaFrancesaArticulo"/>
      </w:pPr>
      <w:r w:rsidRPr="00ED707B">
        <w:rPr>
          <w:rStyle w:val="TextoNormalNegritaCaracter"/>
        </w:rPr>
        <w:t>Artículo 20.3.</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Artículo 20.4.</w:t>
      </w:r>
      <w:r w:rsidRPr="00ED707B">
        <w:rPr>
          <w:rStyle w:val="TextoNormalCaracter"/>
        </w:rPr>
        <w:t>-</w:t>
      </w:r>
      <w:r>
        <w:t xml:space="preserve"> Sentencia </w:t>
      </w:r>
      <w:hyperlink w:anchor="SENTENCIA_2023_25" w:history="1">
        <w:r w:rsidRPr="00ED707B">
          <w:rPr>
            <w:rStyle w:val="TextoNormalCaracter"/>
          </w:rPr>
          <w:t>25/2023</w:t>
        </w:r>
      </w:hyperlink>
      <w:r>
        <w:t>, f. 2.</w:t>
      </w:r>
    </w:p>
    <w:p w:rsidR="00ED707B" w:rsidRDefault="00ED707B" w:rsidP="00ED707B">
      <w:pPr>
        <w:pStyle w:val="SangriaFrancesaArticulo"/>
      </w:pPr>
      <w:r w:rsidRPr="00ED707B">
        <w:rPr>
          <w:rStyle w:val="TextoNormalNegritaCaracter"/>
        </w:rPr>
        <w:t>Artículo 20.5.</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21.</w:t>
      </w:r>
      <w:r w:rsidRPr="00ED707B">
        <w:rPr>
          <w:rStyle w:val="TextoNormalCaracter"/>
        </w:rPr>
        <w:t>-</w:t>
      </w:r>
      <w:r>
        <w:t xml:space="preserve"> Sentencia </w:t>
      </w:r>
      <w:hyperlink w:anchor="SENTENCIA_2023_61" w:history="1">
        <w:r w:rsidRPr="00ED707B">
          <w:rPr>
            <w:rStyle w:val="TextoNormalCaracter"/>
          </w:rPr>
          <w:t>61/2023</w:t>
        </w:r>
      </w:hyperlink>
      <w:r>
        <w:t>, ff. 1 a 4, VP.</w:t>
      </w:r>
    </w:p>
    <w:p w:rsidR="00ED707B" w:rsidRDefault="00ED707B" w:rsidP="00ED707B">
      <w:pPr>
        <w:pStyle w:val="SangriaFrancesaArticulo"/>
      </w:pPr>
      <w:r w:rsidRPr="00ED707B">
        <w:rPr>
          <w:rStyle w:val="TextoNormalNegritaCaracter"/>
        </w:rPr>
        <w:t>Artículo 21.1.</w:t>
      </w:r>
      <w:r w:rsidRPr="00ED707B">
        <w:rPr>
          <w:rStyle w:val="TextoNormalCaracter"/>
        </w:rPr>
        <w:t>-</w:t>
      </w:r>
      <w:r>
        <w:t xml:space="preserve"> Sentencia </w:t>
      </w:r>
      <w:hyperlink w:anchor="SENTENCIA_2023_61" w:history="1">
        <w:r w:rsidRPr="00ED707B">
          <w:rPr>
            <w:rStyle w:val="TextoNormalCaracter"/>
          </w:rPr>
          <w:t>61/2023</w:t>
        </w:r>
      </w:hyperlink>
      <w:r>
        <w:t>, f. 1.</w:t>
      </w:r>
    </w:p>
    <w:p w:rsidR="00ED707B" w:rsidRDefault="00ED707B" w:rsidP="00ED707B">
      <w:pPr>
        <w:pStyle w:val="SangriaFrancesaArticulo"/>
      </w:pPr>
      <w:r w:rsidRPr="00ED707B">
        <w:rPr>
          <w:rStyle w:val="TextoNormalNegritaCaracter"/>
        </w:rPr>
        <w:t>Artículo 21.2.</w:t>
      </w:r>
      <w:r w:rsidRPr="00ED707B">
        <w:rPr>
          <w:rStyle w:val="TextoNormalCaracter"/>
        </w:rPr>
        <w:t>-</w:t>
      </w:r>
      <w:r>
        <w:t xml:space="preserve"> Sentencia </w:t>
      </w:r>
      <w:hyperlink w:anchor="SENTENCIA_2023_61" w:history="1">
        <w:r w:rsidRPr="00ED707B">
          <w:rPr>
            <w:rStyle w:val="TextoNormalCaracter"/>
          </w:rPr>
          <w:t>61/2023</w:t>
        </w:r>
      </w:hyperlink>
      <w:r>
        <w:t>, ff. 3, 4, VP.</w:t>
      </w:r>
    </w:p>
    <w:p w:rsidR="00ED707B" w:rsidRDefault="00ED707B" w:rsidP="00ED707B">
      <w:pPr>
        <w:pStyle w:val="SangriaFrancesaArticulo"/>
      </w:pPr>
      <w:r w:rsidRPr="00ED707B">
        <w:rPr>
          <w:rStyle w:val="TextoNormalNegritaCaracter"/>
        </w:rPr>
        <w:t>Artículo 22.</w:t>
      </w:r>
      <w:r w:rsidRPr="00ED707B">
        <w:rPr>
          <w:rStyle w:val="TextoNormalCaracter"/>
        </w:rPr>
        <w:t>-</w:t>
      </w:r>
      <w:r>
        <w:t xml:space="preserve"> Sentencia </w:t>
      </w:r>
      <w:hyperlink w:anchor="SENTENCIA_2023_49" w:history="1">
        <w:r w:rsidRPr="00ED707B">
          <w:rPr>
            <w:rStyle w:val="TextoNormalCaracter"/>
          </w:rPr>
          <w:t>49/2023</w:t>
        </w:r>
      </w:hyperlink>
      <w:r>
        <w:t>, f. 6.</w:t>
      </w:r>
    </w:p>
    <w:p w:rsidR="00ED707B" w:rsidRDefault="00ED707B" w:rsidP="00ED707B">
      <w:pPr>
        <w:pStyle w:val="SangriaFrancesaArticulo"/>
      </w:pPr>
      <w:r w:rsidRPr="00ED707B">
        <w:rPr>
          <w:rStyle w:val="TextoNormalNegritaCaracter"/>
        </w:rPr>
        <w:t>Artículo 23.</w:t>
      </w:r>
      <w:r w:rsidRPr="00ED707B">
        <w:rPr>
          <w:rStyle w:val="TextoNormalCaracter"/>
        </w:rPr>
        <w:t>-</w:t>
      </w:r>
      <w:r>
        <w:t xml:space="preserve"> Sentencias </w:t>
      </w:r>
      <w:hyperlink w:anchor="SENTENCIA_2023_25" w:history="1">
        <w:r w:rsidRPr="00ED707B">
          <w:rPr>
            <w:rStyle w:val="TextoNormalCaracter"/>
          </w:rPr>
          <w:t>25/2023</w:t>
        </w:r>
      </w:hyperlink>
      <w:r>
        <w:t xml:space="preserve">, f. 2; </w:t>
      </w:r>
      <w:hyperlink w:anchor="SENTENCIA_2023_34" w:history="1">
        <w:r w:rsidRPr="00ED707B">
          <w:rPr>
            <w:rStyle w:val="TextoNormalCaracter"/>
          </w:rPr>
          <w:t>34/2023</w:t>
        </w:r>
      </w:hyperlink>
      <w:r>
        <w:t xml:space="preserve">, VP I; </w:t>
      </w:r>
      <w:hyperlink w:anchor="SENTENCIA_2023_46" w:history="1">
        <w:r w:rsidRPr="00ED707B">
          <w:rPr>
            <w:rStyle w:val="TextoNormalCaracter"/>
          </w:rPr>
          <w:t>46/2023</w:t>
        </w:r>
      </w:hyperlink>
      <w:r>
        <w:t xml:space="preserve">, f. 6, VP; </w:t>
      </w:r>
      <w:hyperlink w:anchor="SENTENCIA_2023_49" w:history="1">
        <w:r w:rsidRPr="00ED707B">
          <w:rPr>
            <w:rStyle w:val="TextoNormalCaracter"/>
          </w:rPr>
          <w:t>49/2023</w:t>
        </w:r>
      </w:hyperlink>
      <w:r>
        <w:t xml:space="preserve">, f. 11; </w:t>
      </w:r>
      <w:hyperlink w:anchor="SENTENCIA_2023_52" w:history="1">
        <w:r w:rsidRPr="00ED707B">
          <w:rPr>
            <w:rStyle w:val="TextoNormalCaracter"/>
          </w:rPr>
          <w:t>52/2023</w:t>
        </w:r>
      </w:hyperlink>
      <w:r>
        <w:t xml:space="preserve">, f. 3, VP; </w:t>
      </w:r>
      <w:hyperlink w:anchor="SENTENCIA_2023_57" w:history="1">
        <w:r w:rsidRPr="00ED707B">
          <w:rPr>
            <w:rStyle w:val="TextoNormalCaracter"/>
          </w:rPr>
          <w:t>57/2023</w:t>
        </w:r>
      </w:hyperlink>
      <w:r>
        <w:t xml:space="preserve">, VP; </w:t>
      </w:r>
      <w:hyperlink w:anchor="SENTENCIA_2023_65" w:history="1">
        <w:r w:rsidRPr="00ED707B">
          <w:rPr>
            <w:rStyle w:val="TextoNormalCaracter"/>
          </w:rPr>
          <w:t>65/2023</w:t>
        </w:r>
      </w:hyperlink>
      <w:r>
        <w:t>, ff. 1 a 4, VP I.</w:t>
      </w:r>
    </w:p>
    <w:p w:rsidR="00ED707B" w:rsidRDefault="00ED707B" w:rsidP="00ED707B">
      <w:pPr>
        <w:pStyle w:val="SangriaFrancesaArticulo"/>
      </w:pPr>
      <w:r w:rsidRPr="00ED707B">
        <w:rPr>
          <w:rStyle w:val="TextoNormalNegritaCaracter"/>
        </w:rPr>
        <w:t>Artículo 23.1.</w:t>
      </w:r>
      <w:r w:rsidRPr="00ED707B">
        <w:rPr>
          <w:rStyle w:val="TextoNormalCaracter"/>
        </w:rPr>
        <w:t>-</w:t>
      </w:r>
      <w:r>
        <w:t xml:space="preserve"> Sentencias </w:t>
      </w:r>
      <w:hyperlink w:anchor="SENTENCIA_2023_25" w:history="1">
        <w:r w:rsidRPr="00ED707B">
          <w:rPr>
            <w:rStyle w:val="TextoNormalCaracter"/>
          </w:rPr>
          <w:t>25/2023</w:t>
        </w:r>
      </w:hyperlink>
      <w:r>
        <w:t xml:space="preserve">, ff. 1, 2; </w:t>
      </w:r>
      <w:hyperlink w:anchor="SENTENCIA_2023_46" w:history="1">
        <w:r w:rsidRPr="00ED707B">
          <w:rPr>
            <w:rStyle w:val="TextoNormalCaracter"/>
          </w:rPr>
          <w:t>46/2023</w:t>
        </w:r>
      </w:hyperlink>
      <w:r>
        <w:t xml:space="preserve">, ff. 1, 6; </w:t>
      </w:r>
      <w:hyperlink w:anchor="SENTENCIA_2023_51" w:history="1">
        <w:r w:rsidRPr="00ED707B">
          <w:rPr>
            <w:rStyle w:val="TextoNormalCaracter"/>
          </w:rPr>
          <w:t>51/2023</w:t>
        </w:r>
      </w:hyperlink>
      <w:r>
        <w:t xml:space="preserve">, ff. 1 a 3; </w:t>
      </w:r>
      <w:hyperlink w:anchor="SENTENCIA_2023_52" w:history="1">
        <w:r w:rsidRPr="00ED707B">
          <w:rPr>
            <w:rStyle w:val="TextoNormalCaracter"/>
          </w:rPr>
          <w:t>52/2023</w:t>
        </w:r>
      </w:hyperlink>
      <w:r>
        <w:t xml:space="preserve">, ff. 1 a 3; </w:t>
      </w:r>
      <w:hyperlink w:anchor="SENTENCIA_2023_57" w:history="1">
        <w:r w:rsidRPr="00ED707B">
          <w:rPr>
            <w:rStyle w:val="TextoNormalCaracter"/>
          </w:rPr>
          <w:t>57/2023</w:t>
        </w:r>
      </w:hyperlink>
      <w:r>
        <w:t xml:space="preserve">, ff. 1 a 3, VP; </w:t>
      </w:r>
      <w:hyperlink w:anchor="SENTENCIA_2023_65" w:history="1">
        <w:r w:rsidRPr="00ED707B">
          <w:rPr>
            <w:rStyle w:val="TextoNormalCaracter"/>
          </w:rPr>
          <w:t>65/2023</w:t>
        </w:r>
      </w:hyperlink>
      <w:r>
        <w:t>, f. 3, VP I, VP II.</w:t>
      </w:r>
    </w:p>
    <w:p w:rsidR="00ED707B" w:rsidRDefault="00ED707B" w:rsidP="00ED707B">
      <w:pPr>
        <w:pStyle w:val="SangriaFrancesaArticulo"/>
      </w:pPr>
      <w:r w:rsidRPr="00ED707B">
        <w:rPr>
          <w:rStyle w:val="TextoNormalNegritaCaracter"/>
        </w:rPr>
        <w:t>Artículo 23.2.</w:t>
      </w:r>
      <w:r w:rsidRPr="00ED707B">
        <w:rPr>
          <w:rStyle w:val="TextoNormalCaracter"/>
        </w:rPr>
        <w:t>-</w:t>
      </w:r>
      <w:r>
        <w:t xml:space="preserve"> Sentencias </w:t>
      </w:r>
      <w:hyperlink w:anchor="SENTENCIA_2023_25" w:history="1">
        <w:r w:rsidRPr="00ED707B">
          <w:rPr>
            <w:rStyle w:val="TextoNormalCaracter"/>
          </w:rPr>
          <w:t>25/2023</w:t>
        </w:r>
      </w:hyperlink>
      <w:r>
        <w:t xml:space="preserve">, ff. 1 a 4; </w:t>
      </w:r>
      <w:hyperlink w:anchor="SENTENCIA_2023_45" w:history="1">
        <w:r w:rsidRPr="00ED707B">
          <w:rPr>
            <w:rStyle w:val="TextoNormalCaracter"/>
          </w:rPr>
          <w:t>45/2023</w:t>
        </w:r>
      </w:hyperlink>
      <w:r>
        <w:t xml:space="preserve">, ff. 1, 2; </w:t>
      </w:r>
      <w:hyperlink w:anchor="SENTENCIA_2023_46" w:history="1">
        <w:r w:rsidRPr="00ED707B">
          <w:rPr>
            <w:rStyle w:val="TextoNormalCaracter"/>
          </w:rPr>
          <w:t>46/2023</w:t>
        </w:r>
      </w:hyperlink>
      <w:r>
        <w:t xml:space="preserve">, ff. 1, 4, 6; </w:t>
      </w:r>
      <w:hyperlink w:anchor="SENTENCIA_2023_51" w:history="1">
        <w:r w:rsidRPr="00ED707B">
          <w:rPr>
            <w:rStyle w:val="TextoNormalCaracter"/>
          </w:rPr>
          <w:t>51/2023</w:t>
        </w:r>
      </w:hyperlink>
      <w:r>
        <w:t xml:space="preserve">, ff. 1 a 3; </w:t>
      </w:r>
      <w:hyperlink w:anchor="SENTENCIA_2023_52" w:history="1">
        <w:r w:rsidRPr="00ED707B">
          <w:rPr>
            <w:rStyle w:val="TextoNormalCaracter"/>
          </w:rPr>
          <w:t>52/2023</w:t>
        </w:r>
      </w:hyperlink>
      <w:r>
        <w:t xml:space="preserve">, ff. 1, 3; </w:t>
      </w:r>
      <w:hyperlink w:anchor="SENTENCIA_2023_57" w:history="1">
        <w:r w:rsidRPr="00ED707B">
          <w:rPr>
            <w:rStyle w:val="TextoNormalCaracter"/>
          </w:rPr>
          <w:t>57/2023</w:t>
        </w:r>
      </w:hyperlink>
      <w:r>
        <w:t xml:space="preserve">, ff. 1 a 4; </w:t>
      </w:r>
      <w:hyperlink w:anchor="SENTENCIA_2023_58" w:history="1">
        <w:r w:rsidRPr="00ED707B">
          <w:rPr>
            <w:rStyle w:val="TextoNormalCaracter"/>
          </w:rPr>
          <w:t>58/2023</w:t>
        </w:r>
      </w:hyperlink>
      <w:r>
        <w:t xml:space="preserve">, ff. 1, 3, 4, VP; </w:t>
      </w:r>
      <w:hyperlink w:anchor="SENTENCIA_2023_65" w:history="1">
        <w:r w:rsidRPr="00ED707B">
          <w:rPr>
            <w:rStyle w:val="TextoNormalCaracter"/>
          </w:rPr>
          <w:t>65/2023</w:t>
        </w:r>
      </w:hyperlink>
      <w:r>
        <w:t xml:space="preserve">, ff. 2 a 4, VP I, VP II, VP III;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 xml:space="preserve">Artículo 23.2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24.</w:t>
      </w:r>
      <w:r w:rsidRPr="00ED707B">
        <w:rPr>
          <w:rStyle w:val="TextoNormalCaracter"/>
        </w:rPr>
        <w:t>-</w:t>
      </w:r>
      <w:r>
        <w:t xml:space="preserve"> Sentencias </w:t>
      </w:r>
      <w:hyperlink w:anchor="SENTENCIA_2023_26" w:history="1">
        <w:r w:rsidRPr="00ED707B">
          <w:rPr>
            <w:rStyle w:val="TextoNormalCaracter"/>
          </w:rPr>
          <w:t>26/2023</w:t>
        </w:r>
      </w:hyperlink>
      <w:r>
        <w:t xml:space="preserve">, f. 2; </w:t>
      </w:r>
      <w:hyperlink w:anchor="SENTENCIA_2023_27" w:history="1">
        <w:r w:rsidRPr="00ED707B">
          <w:rPr>
            <w:rStyle w:val="TextoNormalCaracter"/>
          </w:rPr>
          <w:t>27/2023</w:t>
        </w:r>
      </w:hyperlink>
      <w:r>
        <w:t xml:space="preserve">, f. 2; </w:t>
      </w:r>
      <w:hyperlink w:anchor="SENTENCIA_2023_28" w:history="1">
        <w:r w:rsidRPr="00ED707B">
          <w:rPr>
            <w:rStyle w:val="TextoNormalCaracter"/>
          </w:rPr>
          <w:t>28/2023</w:t>
        </w:r>
      </w:hyperlink>
      <w:r>
        <w:t xml:space="preserve">, f. 3; </w:t>
      </w:r>
      <w:hyperlink w:anchor="SENTENCIA_2023_34" w:history="1">
        <w:r w:rsidRPr="00ED707B">
          <w:rPr>
            <w:rStyle w:val="TextoNormalCaracter"/>
          </w:rPr>
          <w:t>34/2023</w:t>
        </w:r>
      </w:hyperlink>
      <w:r>
        <w:t xml:space="preserve">, VP I; </w:t>
      </w:r>
      <w:hyperlink w:anchor="SENTENCIA_2023_37" w:history="1">
        <w:r w:rsidRPr="00ED707B">
          <w:rPr>
            <w:rStyle w:val="TextoNormalCaracter"/>
          </w:rPr>
          <w:t>37/2023</w:t>
        </w:r>
      </w:hyperlink>
      <w:r>
        <w:t xml:space="preserve">, ff. 1, 3, VP I; </w:t>
      </w:r>
      <w:hyperlink w:anchor="SENTENCIA_2023_41" w:history="1">
        <w:r w:rsidRPr="00ED707B">
          <w:rPr>
            <w:rStyle w:val="TextoNormalCaracter"/>
          </w:rPr>
          <w:t>41/2023</w:t>
        </w:r>
      </w:hyperlink>
      <w:r>
        <w:t xml:space="preserve">, ff. 2, 3; </w:t>
      </w:r>
      <w:hyperlink w:anchor="SENTENCIA_2023_48" w:history="1">
        <w:r w:rsidRPr="00ED707B">
          <w:rPr>
            <w:rStyle w:val="TextoNormalCaracter"/>
          </w:rPr>
          <w:t>48/2023</w:t>
        </w:r>
      </w:hyperlink>
      <w:r>
        <w:t xml:space="preserve">, ff. 1, 2; </w:t>
      </w:r>
      <w:hyperlink w:anchor="SENTENCIA_2023_56" w:history="1">
        <w:r w:rsidRPr="00ED707B">
          <w:rPr>
            <w:rStyle w:val="TextoNormalCaracter"/>
          </w:rPr>
          <w:t>56/2023</w:t>
        </w:r>
      </w:hyperlink>
      <w:r>
        <w:t xml:space="preserve">, ff. 2, 3; </w:t>
      </w:r>
      <w:hyperlink w:anchor="SENTENCIA_2023_68" w:history="1">
        <w:r w:rsidRPr="00ED707B">
          <w:rPr>
            <w:rStyle w:val="TextoNormalCaracter"/>
          </w:rPr>
          <w:t>68/2023</w:t>
        </w:r>
      </w:hyperlink>
      <w:r>
        <w:t xml:space="preserve">, f. 1; </w:t>
      </w:r>
      <w:hyperlink w:anchor="SENTENCIA_2023_72" w:history="1">
        <w:r w:rsidRPr="00ED707B">
          <w:rPr>
            <w:rStyle w:val="TextoNormalCaracter"/>
          </w:rPr>
          <w:t>72/2023</w:t>
        </w:r>
      </w:hyperlink>
      <w:r>
        <w:t xml:space="preserve">, f. 1; </w:t>
      </w:r>
      <w:hyperlink w:anchor="SENTENCIA_2023_77" w:history="1">
        <w:r w:rsidRPr="00ED707B">
          <w:rPr>
            <w:rStyle w:val="TextoNormalCaracter"/>
          </w:rPr>
          <w:t>77/2023</w:t>
        </w:r>
      </w:hyperlink>
      <w:r>
        <w:t>, f. 3.</w:t>
      </w:r>
    </w:p>
    <w:p w:rsidR="00ED707B" w:rsidRDefault="00ED707B" w:rsidP="00ED707B">
      <w:pPr>
        <w:pStyle w:val="SangriaIzquierdaArticulo"/>
      </w:pPr>
      <w:r>
        <w:t xml:space="preserve">Auto </w:t>
      </w:r>
      <w:hyperlink w:anchor="AUTO_2023_301" w:history="1">
        <w:r w:rsidRPr="00ED707B">
          <w:rPr>
            <w:rStyle w:val="TextoNormalCaracter"/>
          </w:rPr>
          <w:t>301/2023</w:t>
        </w:r>
      </w:hyperlink>
      <w:r>
        <w:t>, VP.</w:t>
      </w:r>
    </w:p>
    <w:p w:rsidR="00ED707B" w:rsidRDefault="00ED707B" w:rsidP="00ED707B">
      <w:pPr>
        <w:pStyle w:val="SangriaFrancesaArticulo"/>
      </w:pPr>
      <w:r w:rsidRPr="00ED707B">
        <w:rPr>
          <w:rStyle w:val="TextoNormalNegritaCaracter"/>
        </w:rPr>
        <w:t>Artículo 24.1.</w:t>
      </w:r>
      <w:r w:rsidRPr="00ED707B">
        <w:rPr>
          <w:rStyle w:val="TextoNormalCaracter"/>
        </w:rPr>
        <w:t>-</w:t>
      </w:r>
      <w:r>
        <w:t xml:space="preserve"> Sentencias </w:t>
      </w:r>
      <w:hyperlink w:anchor="SENTENCIA_2023_26" w:history="1">
        <w:r w:rsidRPr="00ED707B">
          <w:rPr>
            <w:rStyle w:val="TextoNormalCaracter"/>
          </w:rPr>
          <w:t>26/2023</w:t>
        </w:r>
      </w:hyperlink>
      <w:r>
        <w:t xml:space="preserve">, ff. 1 a 4; </w:t>
      </w:r>
      <w:hyperlink w:anchor="SENTENCIA_2023_27" w:history="1">
        <w:r w:rsidRPr="00ED707B">
          <w:rPr>
            <w:rStyle w:val="TextoNormalCaracter"/>
          </w:rPr>
          <w:t>27/2023</w:t>
        </w:r>
      </w:hyperlink>
      <w:r>
        <w:t xml:space="preserve">, ff. 1, 3; </w:t>
      </w:r>
      <w:hyperlink w:anchor="SENTENCIA_2023_28" w:history="1">
        <w:r w:rsidRPr="00ED707B">
          <w:rPr>
            <w:rStyle w:val="TextoNormalCaracter"/>
          </w:rPr>
          <w:t>28/2023</w:t>
        </w:r>
      </w:hyperlink>
      <w:r>
        <w:t xml:space="preserve">, ff. 1, 3 a 5; </w:t>
      </w:r>
      <w:hyperlink w:anchor="SENTENCIA_2023_29" w:history="1">
        <w:r w:rsidRPr="00ED707B">
          <w:rPr>
            <w:rStyle w:val="TextoNormalCaracter"/>
          </w:rPr>
          <w:t>29/2023</w:t>
        </w:r>
      </w:hyperlink>
      <w:r>
        <w:t xml:space="preserve">, ff. 1, 2; </w:t>
      </w:r>
      <w:hyperlink w:anchor="SENTENCIA_2023_30" w:history="1">
        <w:r w:rsidRPr="00ED707B">
          <w:rPr>
            <w:rStyle w:val="TextoNormalCaracter"/>
          </w:rPr>
          <w:t>30/2023</w:t>
        </w:r>
      </w:hyperlink>
      <w:r>
        <w:t xml:space="preserve">, ff. 1, 4; </w:t>
      </w:r>
      <w:hyperlink w:anchor="SENTENCIA_2023_31" w:history="1">
        <w:r w:rsidRPr="00ED707B">
          <w:rPr>
            <w:rStyle w:val="TextoNormalCaracter"/>
          </w:rPr>
          <w:t>31/2023</w:t>
        </w:r>
      </w:hyperlink>
      <w:r>
        <w:t xml:space="preserve">, f. 1; </w:t>
      </w:r>
      <w:hyperlink w:anchor="SENTENCIA_2023_32" w:history="1">
        <w:r w:rsidRPr="00ED707B">
          <w:rPr>
            <w:rStyle w:val="TextoNormalCaracter"/>
          </w:rPr>
          <w:t>32/2023</w:t>
        </w:r>
      </w:hyperlink>
      <w:r>
        <w:t xml:space="preserve">, ff. 1, 2; </w:t>
      </w:r>
      <w:hyperlink w:anchor="SENTENCIA_2023_34" w:history="1">
        <w:r w:rsidRPr="00ED707B">
          <w:rPr>
            <w:rStyle w:val="TextoNormalCaracter"/>
          </w:rPr>
          <w:t>34/2023</w:t>
        </w:r>
      </w:hyperlink>
      <w:r>
        <w:t xml:space="preserve">, f. 8, VP I; </w:t>
      </w:r>
      <w:hyperlink w:anchor="SENTENCIA_2023_37" w:history="1">
        <w:r w:rsidRPr="00ED707B">
          <w:rPr>
            <w:rStyle w:val="TextoNormalCaracter"/>
          </w:rPr>
          <w:t>37/2023</w:t>
        </w:r>
      </w:hyperlink>
      <w:r>
        <w:t xml:space="preserve">, ff. 1 a 4, VP I; </w:t>
      </w:r>
      <w:hyperlink w:anchor="SENTENCIA_2023_38" w:history="1">
        <w:r w:rsidRPr="00ED707B">
          <w:rPr>
            <w:rStyle w:val="TextoNormalCaracter"/>
          </w:rPr>
          <w:t>38/2023</w:t>
        </w:r>
      </w:hyperlink>
      <w:r>
        <w:t xml:space="preserve">, ff. 1, 3; </w:t>
      </w:r>
      <w:hyperlink w:anchor="SENTENCIA_2023_39" w:history="1">
        <w:r w:rsidRPr="00ED707B">
          <w:rPr>
            <w:rStyle w:val="TextoNormalCaracter"/>
          </w:rPr>
          <w:t>39/2023</w:t>
        </w:r>
      </w:hyperlink>
      <w:r>
        <w:t xml:space="preserve">, ff. 1, 3, 4; </w:t>
      </w:r>
      <w:hyperlink w:anchor="SENTENCIA_2023_40" w:history="1">
        <w:r w:rsidRPr="00ED707B">
          <w:rPr>
            <w:rStyle w:val="TextoNormalCaracter"/>
          </w:rPr>
          <w:t>40/2023</w:t>
        </w:r>
      </w:hyperlink>
      <w:r>
        <w:t xml:space="preserve">, ff. 1 a 3; </w:t>
      </w:r>
      <w:hyperlink w:anchor="SENTENCIA_2023_41" w:history="1">
        <w:r w:rsidRPr="00ED707B">
          <w:rPr>
            <w:rStyle w:val="TextoNormalCaracter"/>
          </w:rPr>
          <w:t>41/2023</w:t>
        </w:r>
      </w:hyperlink>
      <w:r>
        <w:t xml:space="preserve">, ff. 1, 3; </w:t>
      </w:r>
      <w:hyperlink w:anchor="SENTENCIA_2023_42" w:history="1">
        <w:r w:rsidRPr="00ED707B">
          <w:rPr>
            <w:rStyle w:val="TextoNormalCaracter"/>
          </w:rPr>
          <w:t>42/2023</w:t>
        </w:r>
      </w:hyperlink>
      <w:r>
        <w:t xml:space="preserve">, ff. 1 a 3; </w:t>
      </w:r>
      <w:hyperlink w:anchor="SENTENCIA_2023_43" w:history="1">
        <w:r w:rsidRPr="00ED707B">
          <w:rPr>
            <w:rStyle w:val="TextoNormalCaracter"/>
          </w:rPr>
          <w:t>43/2023</w:t>
        </w:r>
      </w:hyperlink>
      <w:r>
        <w:t xml:space="preserve">, ff. 1, 3 a 5; </w:t>
      </w:r>
      <w:hyperlink w:anchor="SENTENCIA_2023_44" w:history="1">
        <w:r w:rsidRPr="00ED707B">
          <w:rPr>
            <w:rStyle w:val="TextoNormalCaracter"/>
          </w:rPr>
          <w:t>44/2023</w:t>
        </w:r>
      </w:hyperlink>
      <w:r>
        <w:t xml:space="preserve">, f. 10; </w:t>
      </w:r>
      <w:hyperlink w:anchor="SENTENCIA_2023_48" w:history="1">
        <w:r w:rsidRPr="00ED707B">
          <w:rPr>
            <w:rStyle w:val="TextoNormalCaracter"/>
          </w:rPr>
          <w:t>48/2023</w:t>
        </w:r>
      </w:hyperlink>
      <w:r>
        <w:t xml:space="preserve">, ff. 1, 2; </w:t>
      </w:r>
      <w:hyperlink w:anchor="SENTENCIA_2023_53" w:history="1">
        <w:r w:rsidRPr="00ED707B">
          <w:rPr>
            <w:rStyle w:val="TextoNormalCaracter"/>
          </w:rPr>
          <w:t>53/2023</w:t>
        </w:r>
      </w:hyperlink>
      <w:r>
        <w:t xml:space="preserve">, f. 1; </w:t>
      </w:r>
      <w:hyperlink w:anchor="SENTENCIA_2023_54" w:history="1">
        <w:r w:rsidRPr="00ED707B">
          <w:rPr>
            <w:rStyle w:val="TextoNormalCaracter"/>
          </w:rPr>
          <w:t>54/2023</w:t>
        </w:r>
      </w:hyperlink>
      <w:r>
        <w:t xml:space="preserve">, ff. 1, 2; </w:t>
      </w:r>
      <w:hyperlink w:anchor="SENTENCIA_2023_55" w:history="1">
        <w:r w:rsidRPr="00ED707B">
          <w:rPr>
            <w:rStyle w:val="TextoNormalCaracter"/>
          </w:rPr>
          <w:t>55/2023</w:t>
        </w:r>
      </w:hyperlink>
      <w:r>
        <w:t xml:space="preserve">, f. 1; </w:t>
      </w:r>
      <w:hyperlink w:anchor="SENTENCIA_2023_56" w:history="1">
        <w:r w:rsidRPr="00ED707B">
          <w:rPr>
            <w:rStyle w:val="TextoNormalCaracter"/>
          </w:rPr>
          <w:t>56/2023</w:t>
        </w:r>
      </w:hyperlink>
      <w:r>
        <w:t xml:space="preserve">, ff. 1, 2; </w:t>
      </w:r>
      <w:hyperlink w:anchor="SENTENCIA_2023_59" w:history="1">
        <w:r w:rsidRPr="00ED707B">
          <w:rPr>
            <w:rStyle w:val="TextoNormalCaracter"/>
          </w:rPr>
          <w:t>59/2023</w:t>
        </w:r>
      </w:hyperlink>
      <w:r>
        <w:t xml:space="preserve">, f. 1; </w:t>
      </w:r>
      <w:hyperlink w:anchor="SENTENCIA_2023_60" w:history="1">
        <w:r w:rsidRPr="00ED707B">
          <w:rPr>
            <w:rStyle w:val="TextoNormalCaracter"/>
          </w:rPr>
          <w:t>60/2023</w:t>
        </w:r>
      </w:hyperlink>
      <w:r>
        <w:t xml:space="preserve">, f. 1; </w:t>
      </w:r>
      <w:hyperlink w:anchor="SENTENCIA_2023_64" w:history="1">
        <w:r w:rsidRPr="00ED707B">
          <w:rPr>
            <w:rStyle w:val="TextoNormalCaracter"/>
          </w:rPr>
          <w:t>64/2023</w:t>
        </w:r>
      </w:hyperlink>
      <w:r>
        <w:t xml:space="preserve">, ff. 1 a 4, VP; </w:t>
      </w:r>
      <w:hyperlink w:anchor="SENTENCIA_2023_66" w:history="1">
        <w:r w:rsidRPr="00ED707B">
          <w:rPr>
            <w:rStyle w:val="TextoNormalCaracter"/>
          </w:rPr>
          <w:t>66/2023</w:t>
        </w:r>
      </w:hyperlink>
      <w:r>
        <w:t xml:space="preserve">, f. 1; </w:t>
      </w:r>
      <w:hyperlink w:anchor="SENTENCIA_2023_68" w:history="1">
        <w:r w:rsidRPr="00ED707B">
          <w:rPr>
            <w:rStyle w:val="TextoNormalCaracter"/>
          </w:rPr>
          <w:t>68/2023</w:t>
        </w:r>
      </w:hyperlink>
      <w:r>
        <w:t xml:space="preserve">, VP; </w:t>
      </w:r>
      <w:hyperlink w:anchor="SENTENCIA_2023_69" w:history="1">
        <w:r w:rsidRPr="00ED707B">
          <w:rPr>
            <w:rStyle w:val="TextoNormalCaracter"/>
          </w:rPr>
          <w:t>69/2023</w:t>
        </w:r>
      </w:hyperlink>
      <w:r>
        <w:t xml:space="preserve">, f. 1;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xml:space="preserve">, f. 2; </w:t>
      </w:r>
      <w:hyperlink w:anchor="SENTENCIA_2023_73" w:history="1">
        <w:r w:rsidRPr="00ED707B">
          <w:rPr>
            <w:rStyle w:val="TextoNormalCaracter"/>
          </w:rPr>
          <w:t>73/2023</w:t>
        </w:r>
      </w:hyperlink>
      <w:r>
        <w:t xml:space="preserve">, ff. 1, 4, 5; </w:t>
      </w:r>
      <w:hyperlink w:anchor="SENTENCIA_2023_74" w:history="1">
        <w:r w:rsidRPr="00ED707B">
          <w:rPr>
            <w:rStyle w:val="TextoNormalCaracter"/>
          </w:rPr>
          <w:t>74/2023</w:t>
        </w:r>
      </w:hyperlink>
      <w:r>
        <w:t xml:space="preserve">, f. único; </w:t>
      </w:r>
      <w:hyperlink w:anchor="SENTENCIA_2023_75" w:history="1">
        <w:r w:rsidRPr="00ED707B">
          <w:rPr>
            <w:rStyle w:val="TextoNormalCaracter"/>
          </w:rPr>
          <w:t>75/2023</w:t>
        </w:r>
      </w:hyperlink>
      <w:r>
        <w:t xml:space="preserve">, ff. 1, 2; </w:t>
      </w:r>
      <w:hyperlink w:anchor="SENTENCIA_2023_76" w:history="1">
        <w:r w:rsidRPr="00ED707B">
          <w:rPr>
            <w:rStyle w:val="TextoNormalCaracter"/>
          </w:rPr>
          <w:t>76/2023</w:t>
        </w:r>
      </w:hyperlink>
      <w:r>
        <w:t xml:space="preserve">, ff. 1, 3; </w:t>
      </w:r>
      <w:hyperlink w:anchor="SENTENCIA_2023_77" w:history="1">
        <w:r w:rsidRPr="00ED707B">
          <w:rPr>
            <w:rStyle w:val="TextoNormalCaracter"/>
          </w:rPr>
          <w:t>77/2023</w:t>
        </w:r>
      </w:hyperlink>
      <w:r>
        <w:t>, f. 5.</w:t>
      </w:r>
    </w:p>
    <w:p w:rsidR="00ED707B" w:rsidRDefault="00ED707B" w:rsidP="00ED707B">
      <w:pPr>
        <w:pStyle w:val="SangriaIzquierdaArticulo"/>
      </w:pPr>
      <w:r>
        <w:t xml:space="preserve">Autos </w:t>
      </w:r>
      <w:hyperlink w:anchor="AUTO_2023_179" w:history="1">
        <w:r w:rsidRPr="00ED707B">
          <w:rPr>
            <w:rStyle w:val="TextoNormalCaracter"/>
          </w:rPr>
          <w:t>179/2023</w:t>
        </w:r>
      </w:hyperlink>
      <w:r>
        <w:t xml:space="preserve">, f. único; </w:t>
      </w:r>
      <w:hyperlink w:anchor="AUTO_2023_184" w:history="1">
        <w:r w:rsidRPr="00ED707B">
          <w:rPr>
            <w:rStyle w:val="TextoNormalCaracter"/>
          </w:rPr>
          <w:t>184/2023</w:t>
        </w:r>
      </w:hyperlink>
      <w:r>
        <w:t xml:space="preserve">, ff. 1, 3; </w:t>
      </w:r>
      <w:hyperlink w:anchor="AUTO_2023_189" w:history="1">
        <w:r w:rsidRPr="00ED707B">
          <w:rPr>
            <w:rStyle w:val="TextoNormalCaracter"/>
          </w:rPr>
          <w:t>189/2023</w:t>
        </w:r>
      </w:hyperlink>
      <w:r>
        <w:t xml:space="preserve">, ff. 1, 4; </w:t>
      </w:r>
      <w:hyperlink w:anchor="AUTO_2023_223" w:history="1">
        <w:r w:rsidRPr="00ED707B">
          <w:rPr>
            <w:rStyle w:val="TextoNormalCaracter"/>
          </w:rPr>
          <w:t>223/2023</w:t>
        </w:r>
      </w:hyperlink>
      <w:r>
        <w:t xml:space="preserve">, ff. 1 a 3; </w:t>
      </w:r>
      <w:hyperlink w:anchor="AUTO_2023_297" w:history="1">
        <w:r w:rsidRPr="00ED707B">
          <w:rPr>
            <w:rStyle w:val="TextoNormalCaracter"/>
          </w:rPr>
          <w:t>297/2023</w:t>
        </w:r>
      </w:hyperlink>
      <w:r>
        <w:t xml:space="preserve">, f. 2, VP; </w:t>
      </w:r>
      <w:hyperlink w:anchor="AUTO_2023_321" w:history="1">
        <w:r w:rsidRPr="00ED707B">
          <w:rPr>
            <w:rStyle w:val="TextoNormalCaracter"/>
          </w:rPr>
          <w:t>321/2023</w:t>
        </w:r>
      </w:hyperlink>
      <w:r>
        <w:t>, f. único.</w:t>
      </w:r>
    </w:p>
    <w:p w:rsidR="00ED707B" w:rsidRDefault="00ED707B" w:rsidP="00ED707B">
      <w:pPr>
        <w:pStyle w:val="SangriaFrancesaArticulo"/>
      </w:pPr>
      <w:r w:rsidRPr="00ED707B">
        <w:rPr>
          <w:rStyle w:val="TextoNormalNegritaCaracter"/>
        </w:rPr>
        <w:t>Artículo 24.2.</w:t>
      </w:r>
      <w:r w:rsidRPr="00ED707B">
        <w:rPr>
          <w:rStyle w:val="TextoNormalCaracter"/>
        </w:rPr>
        <w:t>-</w:t>
      </w:r>
      <w:r>
        <w:t xml:space="preserve"> Sentencias </w:t>
      </w:r>
      <w:hyperlink w:anchor="SENTENCIA_2023_29" w:history="1">
        <w:r w:rsidRPr="00ED707B">
          <w:rPr>
            <w:rStyle w:val="TextoNormalCaracter"/>
          </w:rPr>
          <w:t>29/2023</w:t>
        </w:r>
      </w:hyperlink>
      <w:r>
        <w:t xml:space="preserve">, ff. 1, 2, 3, 5; </w:t>
      </w:r>
      <w:hyperlink w:anchor="SENTENCIA_2023_30" w:history="1">
        <w:r w:rsidRPr="00ED707B">
          <w:rPr>
            <w:rStyle w:val="TextoNormalCaracter"/>
          </w:rPr>
          <w:t>30/2023</w:t>
        </w:r>
      </w:hyperlink>
      <w:r>
        <w:t xml:space="preserve">, ff. 1, 4; </w:t>
      </w:r>
      <w:hyperlink w:anchor="SENTENCIA_2023_31" w:history="1">
        <w:r w:rsidRPr="00ED707B">
          <w:rPr>
            <w:rStyle w:val="TextoNormalCaracter"/>
          </w:rPr>
          <w:t>31/2023</w:t>
        </w:r>
      </w:hyperlink>
      <w:r>
        <w:t xml:space="preserve">, ff. 1, 2, 3; </w:t>
      </w:r>
      <w:hyperlink w:anchor="SENTENCIA_2023_37" w:history="1">
        <w:r w:rsidRPr="00ED707B">
          <w:rPr>
            <w:rStyle w:val="TextoNormalCaracter"/>
          </w:rPr>
          <w:t>37/2023</w:t>
        </w:r>
      </w:hyperlink>
      <w:r>
        <w:t xml:space="preserve">, f. 3, VP I; </w:t>
      </w:r>
      <w:hyperlink w:anchor="SENTENCIA_2023_43" w:history="1">
        <w:r w:rsidRPr="00ED707B">
          <w:rPr>
            <w:rStyle w:val="TextoNormalCaracter"/>
          </w:rPr>
          <w:t>43/2023</w:t>
        </w:r>
      </w:hyperlink>
      <w:r>
        <w:t xml:space="preserve">, ff. 1, 3, 4; </w:t>
      </w:r>
      <w:hyperlink w:anchor="SENTENCIA_2023_53" w:history="1">
        <w:r w:rsidRPr="00ED707B">
          <w:rPr>
            <w:rStyle w:val="TextoNormalCaracter"/>
          </w:rPr>
          <w:t>53/2023</w:t>
        </w:r>
      </w:hyperlink>
      <w:r>
        <w:t xml:space="preserve">, f. 1; </w:t>
      </w:r>
      <w:hyperlink w:anchor="SENTENCIA_2023_59" w:history="1">
        <w:r w:rsidRPr="00ED707B">
          <w:rPr>
            <w:rStyle w:val="TextoNormalCaracter"/>
          </w:rPr>
          <w:t>59/2023</w:t>
        </w:r>
      </w:hyperlink>
      <w:r>
        <w:t xml:space="preserve">, ff. 1, 2, 4, 5, VP; </w:t>
      </w:r>
      <w:hyperlink w:anchor="SENTENCIA_2023_68" w:history="1">
        <w:r w:rsidRPr="00ED707B">
          <w:rPr>
            <w:rStyle w:val="TextoNormalCaracter"/>
          </w:rPr>
          <w:t>68/2023</w:t>
        </w:r>
      </w:hyperlink>
      <w:r>
        <w:t xml:space="preserve">, VP; </w:t>
      </w:r>
      <w:hyperlink w:anchor="SENTENCIA_2023_69" w:history="1">
        <w:r w:rsidRPr="00ED707B">
          <w:rPr>
            <w:rStyle w:val="TextoNormalCaracter"/>
          </w:rPr>
          <w:t>69/2023</w:t>
        </w:r>
      </w:hyperlink>
      <w:r>
        <w:t xml:space="preserve">, ff. 1 a 3;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5" w:history="1">
        <w:r w:rsidRPr="00ED707B">
          <w:rPr>
            <w:rStyle w:val="TextoNormalCaracter"/>
          </w:rPr>
          <w:t>75/2023</w:t>
        </w:r>
      </w:hyperlink>
      <w:r>
        <w:t>, ff. 1, 2.</w:t>
      </w:r>
    </w:p>
    <w:p w:rsidR="00ED707B" w:rsidRDefault="00ED707B" w:rsidP="00ED707B">
      <w:pPr>
        <w:pStyle w:val="SangriaIzquierdaArticulo"/>
      </w:pPr>
      <w:r>
        <w:t xml:space="preserve">Auto </w:t>
      </w:r>
      <w:hyperlink w:anchor="AUTO_2023_186" w:history="1">
        <w:r w:rsidRPr="00ED707B">
          <w:rPr>
            <w:rStyle w:val="TextoNormalCaracter"/>
          </w:rPr>
          <w:t>186/2023</w:t>
        </w:r>
      </w:hyperlink>
      <w:r>
        <w:t>, f. 1.</w:t>
      </w:r>
    </w:p>
    <w:p w:rsidR="00ED707B" w:rsidRDefault="00ED707B" w:rsidP="00ED707B">
      <w:pPr>
        <w:pStyle w:val="SangriaFrancesaArticulo"/>
      </w:pPr>
      <w:r w:rsidRPr="00ED707B">
        <w:rPr>
          <w:rStyle w:val="TextoNormalNegritaCaracter"/>
        </w:rPr>
        <w:t>Artículo 24.2</w:t>
      </w:r>
      <w:r>
        <w:t xml:space="preserve"> (derecho a la defensa)</w:t>
      </w:r>
      <w:r w:rsidRPr="00ED707B">
        <w:rPr>
          <w:rStyle w:val="TextoNormalNegritaCaracter"/>
        </w:rPr>
        <w:t>.</w:t>
      </w:r>
      <w:r w:rsidRPr="00ED707B">
        <w:rPr>
          <w:rStyle w:val="TextoNormalCaracter"/>
        </w:rPr>
        <w:t>-</w:t>
      </w:r>
      <w:r>
        <w:t xml:space="preserve"> Sentencia </w:t>
      </w:r>
      <w:hyperlink w:anchor="SENTENCIA_2023_48" w:history="1">
        <w:r w:rsidRPr="00ED707B">
          <w:rPr>
            <w:rStyle w:val="TextoNormalCaracter"/>
          </w:rPr>
          <w:t>48/2023</w:t>
        </w:r>
      </w:hyperlink>
      <w:r>
        <w:t>, f. 1.</w:t>
      </w:r>
    </w:p>
    <w:p w:rsidR="00ED707B" w:rsidRDefault="00ED707B" w:rsidP="00ED707B">
      <w:pPr>
        <w:pStyle w:val="SangriaFrancesaArticulo"/>
      </w:pPr>
      <w:r w:rsidRPr="00ED707B">
        <w:rPr>
          <w:rStyle w:val="TextoNormalNegritaCaracter"/>
        </w:rPr>
        <w:t>Artículo 24.2</w:t>
      </w:r>
      <w:r>
        <w:t xml:space="preserve"> (derecho a la presunción de inocencia)</w:t>
      </w:r>
      <w:r w:rsidRPr="00ED707B">
        <w:rPr>
          <w:rStyle w:val="TextoNormalNegritaCaracter"/>
        </w:rPr>
        <w:t>.</w:t>
      </w:r>
      <w:r w:rsidRPr="00ED707B">
        <w:rPr>
          <w:rStyle w:val="TextoNormalCaracter"/>
        </w:rPr>
        <w:t>-</w:t>
      </w:r>
      <w:r>
        <w:t xml:space="preserve"> Sentencias </w:t>
      </w:r>
      <w:hyperlink w:anchor="SENTENCIA_2023_33" w:history="1">
        <w:r w:rsidRPr="00ED707B">
          <w:rPr>
            <w:rStyle w:val="TextoNormalCaracter"/>
          </w:rPr>
          <w:t>33/2023</w:t>
        </w:r>
      </w:hyperlink>
      <w:r>
        <w:t xml:space="preserve">, f. 1, VP I; </w:t>
      </w:r>
      <w:hyperlink w:anchor="SENTENCIA_2023_77" w:history="1">
        <w:r w:rsidRPr="00ED707B">
          <w:rPr>
            <w:rStyle w:val="TextoNormalCaracter"/>
          </w:rPr>
          <w:t>77/2023</w:t>
        </w:r>
      </w:hyperlink>
      <w:r>
        <w:t>, ff. 1, 2, 5 a 7.</w:t>
      </w:r>
    </w:p>
    <w:p w:rsidR="00ED707B" w:rsidRDefault="00ED707B" w:rsidP="00ED707B">
      <w:pPr>
        <w:pStyle w:val="SangriaIzquierdaArticulo"/>
      </w:pPr>
      <w:r>
        <w:t xml:space="preserve">Autos </w:t>
      </w:r>
      <w:hyperlink w:anchor="AUTO_2023_287" w:history="1">
        <w:r w:rsidRPr="00ED707B">
          <w:rPr>
            <w:rStyle w:val="TextoNormalCaracter"/>
          </w:rPr>
          <w:t>287/2023</w:t>
        </w:r>
      </w:hyperlink>
      <w:r>
        <w:t xml:space="preserve">, f. 2; </w:t>
      </w:r>
      <w:hyperlink w:anchor="AUTO_2023_288" w:history="1">
        <w:r w:rsidRPr="00ED707B">
          <w:rPr>
            <w:rStyle w:val="TextoNormalCaracter"/>
          </w:rPr>
          <w:t>288/2023</w:t>
        </w:r>
      </w:hyperlink>
      <w:r>
        <w:t xml:space="preserve">, f. único; </w:t>
      </w:r>
      <w:hyperlink w:anchor="AUTO_2023_289" w:history="1">
        <w:r w:rsidRPr="00ED707B">
          <w:rPr>
            <w:rStyle w:val="TextoNormalCaracter"/>
          </w:rPr>
          <w:t>289/2023</w:t>
        </w:r>
      </w:hyperlink>
      <w:r>
        <w:t xml:space="preserve">, f. único; </w:t>
      </w:r>
      <w:hyperlink w:anchor="AUTO_2023_290" w:history="1">
        <w:r w:rsidRPr="00ED707B">
          <w:rPr>
            <w:rStyle w:val="TextoNormalCaracter"/>
          </w:rPr>
          <w:t>290/2023</w:t>
        </w:r>
      </w:hyperlink>
      <w:r>
        <w:t xml:space="preserve">, f. 2; </w:t>
      </w:r>
      <w:hyperlink w:anchor="AUTO_2023_293" w:history="1">
        <w:r w:rsidRPr="00ED707B">
          <w:rPr>
            <w:rStyle w:val="TextoNormalCaracter"/>
          </w:rPr>
          <w:t>293/2023</w:t>
        </w:r>
      </w:hyperlink>
      <w:r>
        <w:t xml:space="preserve">, f. único; </w:t>
      </w:r>
      <w:hyperlink w:anchor="AUTO_2023_296" w:history="1">
        <w:r w:rsidRPr="00ED707B">
          <w:rPr>
            <w:rStyle w:val="TextoNormalCaracter"/>
          </w:rPr>
          <w:t>296/2023</w:t>
        </w:r>
      </w:hyperlink>
      <w:r>
        <w:t>, f. único.</w:t>
      </w:r>
    </w:p>
    <w:p w:rsidR="00ED707B" w:rsidRDefault="00ED707B" w:rsidP="00ED707B">
      <w:pPr>
        <w:pStyle w:val="SangriaFrancesaArticulo"/>
      </w:pPr>
      <w:r w:rsidRPr="00ED707B">
        <w:rPr>
          <w:rStyle w:val="TextoNormalNegritaCaracter"/>
        </w:rPr>
        <w:t>Artículo 24.2</w:t>
      </w:r>
      <w:r>
        <w:t xml:space="preserve"> (derecho a no confesarse culpable)</w:t>
      </w:r>
      <w:r w:rsidRPr="00ED707B">
        <w:rPr>
          <w:rStyle w:val="TextoNormalNegritaCaracter"/>
        </w:rPr>
        <w:t>.</w:t>
      </w:r>
      <w:r w:rsidRPr="00ED707B">
        <w:rPr>
          <w:rStyle w:val="TextoNormalCaracter"/>
        </w:rPr>
        <w:t>-</w:t>
      </w:r>
      <w:r>
        <w:t xml:space="preserve"> Sentencia </w:t>
      </w:r>
      <w:hyperlink w:anchor="SENTENCIA_2023_77" w:history="1">
        <w:r w:rsidRPr="00ED707B">
          <w:rPr>
            <w:rStyle w:val="TextoNormalCaracter"/>
          </w:rPr>
          <w:t>77/2023</w:t>
        </w:r>
      </w:hyperlink>
      <w:r>
        <w:t>, f. 1.</w:t>
      </w:r>
    </w:p>
    <w:p w:rsidR="00ED707B" w:rsidRDefault="00ED707B" w:rsidP="00ED707B">
      <w:pPr>
        <w:pStyle w:val="SangriaFrancesaArticulo"/>
      </w:pPr>
      <w:r w:rsidRPr="00ED707B">
        <w:rPr>
          <w:rStyle w:val="TextoNormalNegritaCaracter"/>
        </w:rPr>
        <w:t>Artículo 24.2</w:t>
      </w:r>
      <w:r>
        <w:t xml:space="preserve"> (derecho a un proceso con todas las garantías)</w:t>
      </w:r>
      <w:r w:rsidRPr="00ED707B">
        <w:rPr>
          <w:rStyle w:val="TextoNormalNegritaCaracter"/>
        </w:rPr>
        <w:t>.</w:t>
      </w:r>
      <w:r w:rsidRPr="00ED707B">
        <w:rPr>
          <w:rStyle w:val="TextoNormalCaracter"/>
        </w:rPr>
        <w:t>-</w:t>
      </w:r>
      <w:r>
        <w:t xml:space="preserve"> Sentencias </w:t>
      </w:r>
      <w:hyperlink w:anchor="SENTENCIA_2023_47" w:history="1">
        <w:r w:rsidRPr="00ED707B">
          <w:rPr>
            <w:rStyle w:val="TextoNormalCaracter"/>
          </w:rPr>
          <w:t>47/2023</w:t>
        </w:r>
      </w:hyperlink>
      <w:r>
        <w:t xml:space="preserve">, f. 1; </w:t>
      </w:r>
      <w:hyperlink w:anchor="SENTENCIA_2023_48" w:history="1">
        <w:r w:rsidRPr="00ED707B">
          <w:rPr>
            <w:rStyle w:val="TextoNormalCaracter"/>
          </w:rPr>
          <w:t>48/2023</w:t>
        </w:r>
      </w:hyperlink>
      <w:r>
        <w:t>, f. 1.</w:t>
      </w:r>
    </w:p>
    <w:p w:rsidR="00ED707B" w:rsidRDefault="00ED707B" w:rsidP="00ED707B">
      <w:pPr>
        <w:pStyle w:val="SangriaFrancesaArticulo"/>
      </w:pPr>
      <w:r w:rsidRPr="00ED707B">
        <w:rPr>
          <w:rStyle w:val="TextoNormalNegritaCaracter"/>
        </w:rPr>
        <w:t>Artículo 24.2</w:t>
      </w:r>
      <w:r>
        <w:t xml:space="preserve"> (derecho al juez ordinario predeterminado por la ley)</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25.</w:t>
      </w:r>
      <w:r w:rsidRPr="00ED707B">
        <w:rPr>
          <w:rStyle w:val="TextoNormalCaracter"/>
        </w:rPr>
        <w:t>-</w:t>
      </w:r>
      <w:r>
        <w:t xml:space="preserve"> Auto </w:t>
      </w:r>
      <w:hyperlink w:anchor="AUTO_2023_234" w:history="1">
        <w:r w:rsidRPr="00ED707B">
          <w:rPr>
            <w:rStyle w:val="TextoNormalCaracter"/>
          </w:rPr>
          <w:t>234/2023</w:t>
        </w:r>
      </w:hyperlink>
      <w:r>
        <w:t>, f. 1.</w:t>
      </w:r>
    </w:p>
    <w:p w:rsidR="00ED707B" w:rsidRDefault="00ED707B" w:rsidP="00ED707B">
      <w:pPr>
        <w:pStyle w:val="SangriaFrancesaArticulo"/>
      </w:pPr>
      <w:r w:rsidRPr="00ED707B">
        <w:rPr>
          <w:rStyle w:val="TextoNormalNegritaCaracter"/>
        </w:rPr>
        <w:t>Artículo 25.1.</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3" w:history="1">
        <w:r w:rsidRPr="00ED707B">
          <w:rPr>
            <w:rStyle w:val="TextoNormalCaracter"/>
          </w:rPr>
          <w:t>43/2023</w:t>
        </w:r>
      </w:hyperlink>
      <w:r>
        <w:t xml:space="preserve">, f. 1; </w:t>
      </w:r>
      <w:hyperlink w:anchor="SENTENCIA_2023_47" w:history="1">
        <w:r w:rsidRPr="00ED707B">
          <w:rPr>
            <w:rStyle w:val="TextoNormalCaracter"/>
          </w:rPr>
          <w:t>47/2023</w:t>
        </w:r>
      </w:hyperlink>
      <w:r>
        <w:t xml:space="preserve">, ff. 1, 4; </w:t>
      </w:r>
      <w:hyperlink w:anchor="SENTENCIA_2023_53" w:history="1">
        <w:r w:rsidRPr="00ED707B">
          <w:rPr>
            <w:rStyle w:val="TextoNormalCaracter"/>
          </w:rPr>
          <w:t>53/2023</w:t>
        </w:r>
      </w:hyperlink>
      <w:r>
        <w:t xml:space="preserve">, ff. 1 a 3; </w:t>
      </w:r>
      <w:hyperlink w:anchor="SENTENCIA_2023_54" w:history="1">
        <w:r w:rsidRPr="00ED707B">
          <w:rPr>
            <w:rStyle w:val="TextoNormalCaracter"/>
          </w:rPr>
          <w:t>54/2023</w:t>
        </w:r>
      </w:hyperlink>
      <w:r>
        <w:t xml:space="preserve">, ff. 1 a 3, 6; </w:t>
      </w:r>
      <w:hyperlink w:anchor="SENTENCIA_2023_55" w:history="1">
        <w:r w:rsidRPr="00ED707B">
          <w:rPr>
            <w:rStyle w:val="TextoNormalCaracter"/>
          </w:rPr>
          <w:t>55/2023</w:t>
        </w:r>
      </w:hyperlink>
      <w:r>
        <w:t xml:space="preserve">, ff. 1 a 3; </w:t>
      </w:r>
      <w:hyperlink w:anchor="SENTENCIA_2023_64" w:history="1">
        <w:r w:rsidRPr="00ED707B">
          <w:rPr>
            <w:rStyle w:val="TextoNormalCaracter"/>
          </w:rPr>
          <w:t>64/2023</w:t>
        </w:r>
      </w:hyperlink>
      <w:r>
        <w:t xml:space="preserve">, ff. 1 a 4, VP;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ff. 3, 4.</w:t>
      </w:r>
    </w:p>
    <w:p w:rsidR="00ED707B" w:rsidRDefault="00ED707B" w:rsidP="00ED707B">
      <w:pPr>
        <w:pStyle w:val="SangriaIzquierdaArticulo"/>
      </w:pPr>
      <w:r>
        <w:t xml:space="preserve">Autos </w:t>
      </w:r>
      <w:hyperlink w:anchor="AUTO_2023_179" w:history="1">
        <w:r w:rsidRPr="00ED707B">
          <w:rPr>
            <w:rStyle w:val="TextoNormalCaracter"/>
          </w:rPr>
          <w:t>179/2023</w:t>
        </w:r>
      </w:hyperlink>
      <w:r>
        <w:t xml:space="preserve">, f. único; </w:t>
      </w:r>
      <w:hyperlink w:anchor="AUTO_2023_284" w:history="1">
        <w:r w:rsidRPr="00ED707B">
          <w:rPr>
            <w:rStyle w:val="TextoNormalCaracter"/>
          </w:rPr>
          <w:t>284/2023</w:t>
        </w:r>
      </w:hyperlink>
      <w:r>
        <w:t xml:space="preserve">, f. único, VP; </w:t>
      </w:r>
      <w:hyperlink w:anchor="AUTO_2023_285" w:history="1">
        <w:r w:rsidRPr="00ED707B">
          <w:rPr>
            <w:rStyle w:val="TextoNormalCaracter"/>
          </w:rPr>
          <w:t>285/2023</w:t>
        </w:r>
      </w:hyperlink>
      <w:r>
        <w:t xml:space="preserve">, f. único, VP; </w:t>
      </w:r>
      <w:hyperlink w:anchor="AUTO_2023_287" w:history="1">
        <w:r w:rsidRPr="00ED707B">
          <w:rPr>
            <w:rStyle w:val="TextoNormalCaracter"/>
          </w:rPr>
          <w:t>287/2023</w:t>
        </w:r>
      </w:hyperlink>
      <w:r>
        <w:t xml:space="preserve">, f. 2, VP; </w:t>
      </w:r>
      <w:hyperlink w:anchor="AUTO_2023_288" w:history="1">
        <w:r w:rsidRPr="00ED707B">
          <w:rPr>
            <w:rStyle w:val="TextoNormalCaracter"/>
          </w:rPr>
          <w:t>288/2023</w:t>
        </w:r>
      </w:hyperlink>
      <w:r>
        <w:t xml:space="preserve">, f. único,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f. único, VP; </w:t>
      </w:r>
      <w:hyperlink w:anchor="AUTO_2023_292" w:history="1">
        <w:r w:rsidRPr="00ED707B">
          <w:rPr>
            <w:rStyle w:val="TextoNormalCaracter"/>
          </w:rPr>
          <w:t>292/2023</w:t>
        </w:r>
      </w:hyperlink>
      <w:r>
        <w:t xml:space="preserve">, f. único, VP; </w:t>
      </w:r>
      <w:hyperlink w:anchor="AUTO_2023_293" w:history="1">
        <w:r w:rsidRPr="00ED707B">
          <w:rPr>
            <w:rStyle w:val="TextoNormalCaracter"/>
          </w:rPr>
          <w:t>293/2023</w:t>
        </w:r>
      </w:hyperlink>
      <w:r>
        <w:t xml:space="preserve">, f. único, VP; </w:t>
      </w:r>
      <w:hyperlink w:anchor="AUTO_2023_294" w:history="1">
        <w:r w:rsidRPr="00ED707B">
          <w:rPr>
            <w:rStyle w:val="TextoNormalCaracter"/>
          </w:rPr>
          <w:t>294/2023</w:t>
        </w:r>
      </w:hyperlink>
      <w:r>
        <w:t xml:space="preserve">, f. único, VP; </w:t>
      </w:r>
      <w:hyperlink w:anchor="AUTO_2023_295" w:history="1">
        <w:r w:rsidRPr="00ED707B">
          <w:rPr>
            <w:rStyle w:val="TextoNormalCaracter"/>
          </w:rPr>
          <w:t>295/2023</w:t>
        </w:r>
      </w:hyperlink>
      <w:r>
        <w:t xml:space="preserve">, f. único, VP; </w:t>
      </w:r>
      <w:hyperlink w:anchor="AUTO_2023_296" w:history="1">
        <w:r w:rsidRPr="00ED707B">
          <w:rPr>
            <w:rStyle w:val="TextoNormalCaracter"/>
          </w:rPr>
          <w:t>296/2023</w:t>
        </w:r>
      </w:hyperlink>
      <w:r>
        <w:t xml:space="preserve">, f. único, VP; </w:t>
      </w:r>
      <w:hyperlink w:anchor="AUTO_2023_298" w:history="1">
        <w:r w:rsidRPr="00ED707B">
          <w:rPr>
            <w:rStyle w:val="TextoNormalCaracter"/>
          </w:rPr>
          <w:t>298/2023</w:t>
        </w:r>
      </w:hyperlink>
      <w:r>
        <w:t>, f. 1.</w:t>
      </w:r>
    </w:p>
    <w:p w:rsidR="00ED707B" w:rsidRDefault="00ED707B" w:rsidP="00ED707B">
      <w:pPr>
        <w:pStyle w:val="SangriaFrancesaArticulo"/>
      </w:pPr>
      <w:r w:rsidRPr="00ED707B">
        <w:rPr>
          <w:rStyle w:val="TextoNormalNegritaCaracter"/>
        </w:rPr>
        <w:t>Artículo 25.2.</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27.</w:t>
      </w:r>
      <w:r w:rsidRPr="00ED707B">
        <w:rPr>
          <w:rStyle w:val="TextoNormalCaracter"/>
        </w:rPr>
        <w:t>-</w:t>
      </w:r>
      <w:r>
        <w:t xml:space="preserve"> Sentencias </w:t>
      </w:r>
      <w:hyperlink w:anchor="SENTENCIA_2023_34" w:history="1">
        <w:r w:rsidRPr="00ED707B">
          <w:rPr>
            <w:rStyle w:val="TextoNormalCaracter"/>
          </w:rPr>
          <w:t>34/2023</w:t>
        </w:r>
      </w:hyperlink>
      <w:r>
        <w:t xml:space="preserve">, ff. 3, 5, 8, 9, 14, VP I, VP II; </w:t>
      </w:r>
      <w:hyperlink w:anchor="SENTENCIA_2023_49" w:history="1">
        <w:r w:rsidRPr="00ED707B">
          <w:rPr>
            <w:rStyle w:val="TextoNormalCaracter"/>
          </w:rPr>
          <w:t>49/2023</w:t>
        </w:r>
      </w:hyperlink>
      <w:r>
        <w:t>, ff. 5, 6, 8.</w:t>
      </w:r>
    </w:p>
    <w:p w:rsidR="00ED707B" w:rsidRDefault="00ED707B" w:rsidP="00ED707B">
      <w:pPr>
        <w:pStyle w:val="SangriaFrancesaArticulo"/>
      </w:pPr>
      <w:r w:rsidRPr="00ED707B">
        <w:rPr>
          <w:rStyle w:val="TextoNormalNegritaCaracter"/>
        </w:rPr>
        <w:t>Artículo 27.1.</w:t>
      </w:r>
      <w:r w:rsidRPr="00ED707B">
        <w:rPr>
          <w:rStyle w:val="TextoNormalCaracter"/>
        </w:rPr>
        <w:t>-</w:t>
      </w:r>
      <w:r>
        <w:t xml:space="preserve"> Sentencias </w:t>
      </w:r>
      <w:hyperlink w:anchor="SENTENCIA_2023_34" w:history="1">
        <w:r w:rsidRPr="00ED707B">
          <w:rPr>
            <w:rStyle w:val="TextoNormalCaracter"/>
          </w:rPr>
          <w:t>34/2023</w:t>
        </w:r>
      </w:hyperlink>
      <w:r>
        <w:t xml:space="preserve">, ff. 4, 5, VP II; </w:t>
      </w:r>
      <w:hyperlink w:anchor="SENTENCIA_2023_49" w:history="1">
        <w:r w:rsidRPr="00ED707B">
          <w:rPr>
            <w:rStyle w:val="TextoNormalCaracter"/>
          </w:rPr>
          <w:t>49/2023</w:t>
        </w:r>
      </w:hyperlink>
      <w:r>
        <w:t>, ff. 2, 4 a 6, 9.</w:t>
      </w:r>
    </w:p>
    <w:p w:rsidR="00ED707B" w:rsidRDefault="00ED707B" w:rsidP="00ED707B">
      <w:pPr>
        <w:pStyle w:val="SangriaFrancesaArticulo"/>
      </w:pPr>
      <w:r w:rsidRPr="00ED707B">
        <w:rPr>
          <w:rStyle w:val="TextoNormalNegritaCaracter"/>
        </w:rPr>
        <w:t>Artículo 27.2.</w:t>
      </w:r>
      <w:r w:rsidRPr="00ED707B">
        <w:rPr>
          <w:rStyle w:val="TextoNormalCaracter"/>
        </w:rPr>
        <w:t>-</w:t>
      </w:r>
      <w:r>
        <w:t xml:space="preserve"> Sentencias </w:t>
      </w:r>
      <w:hyperlink w:anchor="SENTENCIA_2023_34" w:history="1">
        <w:r w:rsidRPr="00ED707B">
          <w:rPr>
            <w:rStyle w:val="TextoNormalCaracter"/>
          </w:rPr>
          <w:t>34/2023</w:t>
        </w:r>
      </w:hyperlink>
      <w:r>
        <w:t xml:space="preserve">, ff. 5, 7, 16, VP II; </w:t>
      </w:r>
      <w:hyperlink w:anchor="SENTENCIA_2023_44" w:history="1">
        <w:r w:rsidRPr="00ED707B">
          <w:rPr>
            <w:rStyle w:val="TextoNormalCaracter"/>
          </w:rPr>
          <w:t>44/2023</w:t>
        </w:r>
      </w:hyperlink>
      <w:r>
        <w:t xml:space="preserve">, f. 10; </w:t>
      </w:r>
      <w:hyperlink w:anchor="SENTENCIA_2023_49" w:history="1">
        <w:r w:rsidRPr="00ED707B">
          <w:rPr>
            <w:rStyle w:val="TextoNormalCaracter"/>
          </w:rPr>
          <w:t>49/2023</w:t>
        </w:r>
      </w:hyperlink>
      <w:r>
        <w:t>, ff. 2, 4, 5, 9.</w:t>
      </w:r>
    </w:p>
    <w:p w:rsidR="00ED707B" w:rsidRDefault="00ED707B" w:rsidP="00ED707B">
      <w:pPr>
        <w:pStyle w:val="SangriaFrancesaArticulo"/>
      </w:pPr>
      <w:r w:rsidRPr="00ED707B">
        <w:rPr>
          <w:rStyle w:val="TextoNormalNegritaCaracter"/>
        </w:rPr>
        <w:t>Artículo 27.3.</w:t>
      </w:r>
      <w:r w:rsidRPr="00ED707B">
        <w:rPr>
          <w:rStyle w:val="TextoNormalCaracter"/>
        </w:rPr>
        <w:t>-</w:t>
      </w:r>
      <w:r>
        <w:t xml:space="preserve"> Sentencias </w:t>
      </w:r>
      <w:hyperlink w:anchor="SENTENCIA_2023_34" w:history="1">
        <w:r w:rsidRPr="00ED707B">
          <w:rPr>
            <w:rStyle w:val="TextoNormalCaracter"/>
          </w:rPr>
          <w:t>34/2023</w:t>
        </w:r>
      </w:hyperlink>
      <w:r>
        <w:t xml:space="preserve">, ff. 4 a 7, VP I, VP II; </w:t>
      </w:r>
      <w:hyperlink w:anchor="SENTENCIA_2023_44" w:history="1">
        <w:r w:rsidRPr="00ED707B">
          <w:rPr>
            <w:rStyle w:val="TextoNormalCaracter"/>
          </w:rPr>
          <w:t>44/2023</w:t>
        </w:r>
      </w:hyperlink>
      <w:r>
        <w:t xml:space="preserve">, ff. 1, 10; </w:t>
      </w:r>
      <w:hyperlink w:anchor="SENTENCIA_2023_49" w:history="1">
        <w:r w:rsidRPr="00ED707B">
          <w:rPr>
            <w:rStyle w:val="TextoNormalCaracter"/>
          </w:rPr>
          <w:t>49/2023</w:t>
        </w:r>
      </w:hyperlink>
      <w:r>
        <w:t>, ff. 2, 4 a 6, 8,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27.4.</w:t>
      </w:r>
      <w:r w:rsidRPr="00ED707B">
        <w:rPr>
          <w:rStyle w:val="TextoNormalCaracter"/>
        </w:rPr>
        <w:t>-</w:t>
      </w:r>
      <w:r>
        <w:t xml:space="preserve"> Sentencia </w:t>
      </w:r>
      <w:hyperlink w:anchor="SENTENCIA_2023_49" w:history="1">
        <w:r w:rsidRPr="00ED707B">
          <w:rPr>
            <w:rStyle w:val="TextoNormalCaracter"/>
          </w:rPr>
          <w:t>49/2023</w:t>
        </w:r>
      </w:hyperlink>
      <w:r>
        <w:t>, f.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27.5.</w:t>
      </w:r>
      <w:r w:rsidRPr="00ED707B">
        <w:rPr>
          <w:rStyle w:val="TextoNormalCaracter"/>
        </w:rPr>
        <w:t>-</w:t>
      </w:r>
      <w:r>
        <w:t xml:space="preserve"> Sentencias </w:t>
      </w:r>
      <w:hyperlink w:anchor="SENTENCIA_2023_34" w:history="1">
        <w:r w:rsidRPr="00ED707B">
          <w:rPr>
            <w:rStyle w:val="TextoNormalCaracter"/>
          </w:rPr>
          <w:t>34/2023</w:t>
        </w:r>
      </w:hyperlink>
      <w:r>
        <w:t xml:space="preserve">, f. 3; </w:t>
      </w:r>
      <w:hyperlink w:anchor="SENTENCIA_2023_49" w:history="1">
        <w:r w:rsidRPr="00ED707B">
          <w:rPr>
            <w:rStyle w:val="TextoNormalCaracter"/>
          </w:rPr>
          <w:t>49/2023</w:t>
        </w:r>
      </w:hyperlink>
      <w:r>
        <w:t>, f. 6.</w:t>
      </w:r>
    </w:p>
    <w:p w:rsidR="00ED707B" w:rsidRDefault="00ED707B" w:rsidP="00ED707B">
      <w:pPr>
        <w:pStyle w:val="SangriaFrancesaArticulo"/>
      </w:pPr>
      <w:r w:rsidRPr="00ED707B">
        <w:rPr>
          <w:rStyle w:val="TextoNormalNegritaCaracter"/>
        </w:rPr>
        <w:t>Artículo 27.6.</w:t>
      </w:r>
      <w:r w:rsidRPr="00ED707B">
        <w:rPr>
          <w:rStyle w:val="TextoNormalCaracter"/>
        </w:rPr>
        <w:t>-</w:t>
      </w:r>
      <w:r>
        <w:t xml:space="preserve"> Sentencias </w:t>
      </w:r>
      <w:hyperlink w:anchor="SENTENCIA_2023_34" w:history="1">
        <w:r w:rsidRPr="00ED707B">
          <w:rPr>
            <w:rStyle w:val="TextoNormalCaracter"/>
          </w:rPr>
          <w:t>34/2023</w:t>
        </w:r>
      </w:hyperlink>
      <w:r>
        <w:t xml:space="preserve">, ff. 3 a 5, VP II; </w:t>
      </w:r>
      <w:hyperlink w:anchor="SENTENCIA_2023_49" w:history="1">
        <w:r w:rsidRPr="00ED707B">
          <w:rPr>
            <w:rStyle w:val="TextoNormalCaracter"/>
          </w:rPr>
          <w:t>49/2023</w:t>
        </w:r>
      </w:hyperlink>
      <w:r>
        <w:t>, ff. 4 a 6, 8,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27.8.</w:t>
      </w:r>
      <w:r w:rsidRPr="00ED707B">
        <w:rPr>
          <w:rStyle w:val="TextoNormalCaracter"/>
        </w:rPr>
        <w:t>-</w:t>
      </w:r>
      <w:r>
        <w:t xml:space="preserve"> Sentencias </w:t>
      </w:r>
      <w:hyperlink w:anchor="SENTENCIA_2023_34" w:history="1">
        <w:r w:rsidRPr="00ED707B">
          <w:rPr>
            <w:rStyle w:val="TextoNormalCaracter"/>
          </w:rPr>
          <w:t>34/2023</w:t>
        </w:r>
      </w:hyperlink>
      <w:r>
        <w:t xml:space="preserve">, ff. 7, 15; </w:t>
      </w:r>
      <w:hyperlink w:anchor="SENTENCIA_2023_44" w:history="1">
        <w:r w:rsidRPr="00ED707B">
          <w:rPr>
            <w:rStyle w:val="TextoNormalCaracter"/>
          </w:rPr>
          <w:t>44/2023</w:t>
        </w:r>
      </w:hyperlink>
      <w:r>
        <w:t xml:space="preserve">, f. 10; </w:t>
      </w:r>
      <w:hyperlink w:anchor="SENTENCIA_2023_49" w:history="1">
        <w:r w:rsidRPr="00ED707B">
          <w:rPr>
            <w:rStyle w:val="TextoNormalCaracter"/>
          </w:rPr>
          <w:t>49/2023</w:t>
        </w:r>
      </w:hyperlink>
      <w:r>
        <w:t>, f. 10.</w:t>
      </w:r>
    </w:p>
    <w:p w:rsidR="00ED707B" w:rsidRDefault="00ED707B" w:rsidP="00ED707B">
      <w:pPr>
        <w:pStyle w:val="SangriaFrancesaArticulo"/>
      </w:pPr>
      <w:r w:rsidRPr="00ED707B">
        <w:rPr>
          <w:rStyle w:val="TextoNormalNegritaCaracter"/>
        </w:rPr>
        <w:t>Artículo 27.9.</w:t>
      </w:r>
      <w:r w:rsidRPr="00ED707B">
        <w:rPr>
          <w:rStyle w:val="TextoNormalCaracter"/>
        </w:rPr>
        <w:t>-</w:t>
      </w:r>
      <w:r>
        <w:t xml:space="preserve"> Sentencias </w:t>
      </w:r>
      <w:hyperlink w:anchor="SENTENCIA_2023_34" w:history="1">
        <w:r w:rsidRPr="00ED707B">
          <w:rPr>
            <w:rStyle w:val="TextoNormalCaracter"/>
          </w:rPr>
          <w:t>34/2023</w:t>
        </w:r>
      </w:hyperlink>
      <w:r>
        <w:t xml:space="preserve">, ff. 3, 5, VP I, VP II; </w:t>
      </w:r>
      <w:hyperlink w:anchor="SENTENCIA_2023_49" w:history="1">
        <w:r w:rsidRPr="00ED707B">
          <w:rPr>
            <w:rStyle w:val="TextoNormalCaracter"/>
          </w:rPr>
          <w:t>49/2023</w:t>
        </w:r>
      </w:hyperlink>
      <w:r>
        <w:t>, ff. 6, 8,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27.10.</w:t>
      </w:r>
      <w:r w:rsidRPr="00ED707B">
        <w:rPr>
          <w:rStyle w:val="TextoNormalCaracter"/>
        </w:rPr>
        <w:t>-</w:t>
      </w:r>
      <w:r>
        <w:t xml:space="preserve"> Sentencias </w:t>
      </w:r>
      <w:hyperlink w:anchor="SENTENCIA_2023_34" w:history="1">
        <w:r w:rsidRPr="00ED707B">
          <w:rPr>
            <w:rStyle w:val="TextoNormalCaracter"/>
          </w:rPr>
          <w:t>34/2023</w:t>
        </w:r>
      </w:hyperlink>
      <w:r>
        <w:t xml:space="preserve">, f. 14, VP I; </w:t>
      </w:r>
      <w:hyperlink w:anchor="SENTENCIA_2023_44" w:history="1">
        <w:r w:rsidRPr="00ED707B">
          <w:rPr>
            <w:rStyle w:val="TextoNormalCaracter"/>
          </w:rPr>
          <w:t>44/2023</w:t>
        </w:r>
      </w:hyperlink>
      <w:r>
        <w:t>, f. 10.</w:t>
      </w:r>
    </w:p>
    <w:p w:rsidR="00ED707B" w:rsidRDefault="00ED707B" w:rsidP="00ED707B">
      <w:pPr>
        <w:pStyle w:val="SangriaFrancesaArticulo"/>
      </w:pPr>
      <w:r w:rsidRPr="00ED707B">
        <w:rPr>
          <w:rStyle w:val="TextoNormalNegritaCaracter"/>
        </w:rPr>
        <w:t>Artículo 28.1.</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30.2.</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31.1.</w:t>
      </w:r>
      <w:r w:rsidRPr="00ED707B">
        <w:rPr>
          <w:rStyle w:val="TextoNormalCaracter"/>
        </w:rPr>
        <w:t>-</w:t>
      </w:r>
      <w:r>
        <w:t xml:space="preserve"> Sentencias </w:t>
      </w:r>
      <w:hyperlink w:anchor="SENTENCIA_2023_62" w:history="1">
        <w:r w:rsidRPr="00ED707B">
          <w:rPr>
            <w:rStyle w:val="TextoNormalCaracter"/>
          </w:rPr>
          <w:t>62/2023</w:t>
        </w:r>
      </w:hyperlink>
      <w:r>
        <w:t xml:space="preserve">, ff. 1, 4, 5, VP; </w:t>
      </w:r>
      <w:hyperlink w:anchor="SENTENCIA_2023_67" w:history="1">
        <w:r w:rsidRPr="00ED707B">
          <w:rPr>
            <w:rStyle w:val="TextoNormalCaracter"/>
          </w:rPr>
          <w:t>67/2023</w:t>
        </w:r>
      </w:hyperlink>
      <w:r>
        <w:t>, ff. 1 a 4, VP.</w:t>
      </w:r>
    </w:p>
    <w:p w:rsidR="00ED707B" w:rsidRDefault="00ED707B" w:rsidP="00ED707B">
      <w:pPr>
        <w:pStyle w:val="SangriaIzquierdaArticulo"/>
      </w:pPr>
      <w:r>
        <w:t xml:space="preserve">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ff. 1, 3.</w:t>
      </w:r>
    </w:p>
    <w:p w:rsidR="00ED707B" w:rsidRDefault="00ED707B" w:rsidP="00ED707B">
      <w:pPr>
        <w:pStyle w:val="SangriaFrancesaArticulo"/>
      </w:pPr>
      <w:r w:rsidRPr="00ED707B">
        <w:rPr>
          <w:rStyle w:val="TextoNormalNegritaCaracter"/>
        </w:rPr>
        <w:t>Artículo 38.</w:t>
      </w:r>
      <w:r w:rsidRPr="00ED707B">
        <w:rPr>
          <w:rStyle w:val="TextoNormalCaracter"/>
        </w:rPr>
        <w:t>-</w:t>
      </w:r>
      <w:r>
        <w:t xml:space="preserve"> Sentencias </w:t>
      </w:r>
      <w:hyperlink w:anchor="SENTENCIA_2023_34" w:history="1">
        <w:r w:rsidRPr="00ED707B">
          <w:rPr>
            <w:rStyle w:val="TextoNormalCaracter"/>
          </w:rPr>
          <w:t>34/2023</w:t>
        </w:r>
      </w:hyperlink>
      <w:r>
        <w:t xml:space="preserve">, f. 3; </w:t>
      </w:r>
      <w:hyperlink w:anchor="SENTENCIA_2023_49" w:history="1">
        <w:r w:rsidRPr="00ED707B">
          <w:rPr>
            <w:rStyle w:val="TextoNormalCaracter"/>
          </w:rPr>
          <w:t>49/2023</w:t>
        </w:r>
      </w:hyperlink>
      <w:r>
        <w:t>, ff. 5, 8.</w:t>
      </w:r>
    </w:p>
    <w:p w:rsidR="00ED707B" w:rsidRDefault="00ED707B" w:rsidP="00ED707B">
      <w:pPr>
        <w:pStyle w:val="SangriaFrancesaArticulo"/>
      </w:pPr>
      <w:r w:rsidRPr="00ED707B">
        <w:rPr>
          <w:rStyle w:val="TextoNormalNegritaCaracter"/>
        </w:rPr>
        <w:t>Artículo 39.</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0" w:history="1">
        <w:r w:rsidRPr="00ED707B">
          <w:rPr>
            <w:rStyle w:val="TextoNormalCaracter"/>
          </w:rPr>
          <w:t>40/2023</w:t>
        </w:r>
      </w:hyperlink>
      <w:r>
        <w:t xml:space="preserve">, f. 3; </w:t>
      </w:r>
      <w:hyperlink w:anchor="SENTENCIA_2023_56" w:history="1">
        <w:r w:rsidRPr="00ED707B">
          <w:rPr>
            <w:rStyle w:val="TextoNormalCaracter"/>
          </w:rPr>
          <w:t>56/2023</w:t>
        </w:r>
      </w:hyperlink>
      <w:r>
        <w:t>, f. 2.</w:t>
      </w:r>
    </w:p>
    <w:p w:rsidR="00ED707B" w:rsidRDefault="00ED707B" w:rsidP="00ED707B">
      <w:pPr>
        <w:pStyle w:val="SangriaFrancesaArticulo"/>
      </w:pPr>
      <w:r w:rsidRPr="00ED707B">
        <w:rPr>
          <w:rStyle w:val="TextoNormalNegritaCaracter"/>
        </w:rPr>
        <w:t>Artículo 39.1.</w:t>
      </w:r>
      <w:r w:rsidRPr="00ED707B">
        <w:rPr>
          <w:rStyle w:val="TextoNormalCaracter"/>
        </w:rPr>
        <w:t>-</w:t>
      </w:r>
      <w:r>
        <w:t xml:space="preserve"> Sentencias </w:t>
      </w:r>
      <w:hyperlink w:anchor="SENTENCIA_2023_44" w:history="1">
        <w:r w:rsidRPr="00ED707B">
          <w:rPr>
            <w:rStyle w:val="TextoNormalCaracter"/>
          </w:rPr>
          <w:t>44/2023</w:t>
        </w:r>
      </w:hyperlink>
      <w:r>
        <w:t xml:space="preserve">, f. 1; </w:t>
      </w:r>
      <w:hyperlink w:anchor="SENTENCIA_2023_56" w:history="1">
        <w:r w:rsidRPr="00ED707B">
          <w:rPr>
            <w:rStyle w:val="TextoNormalCaracter"/>
          </w:rPr>
          <w:t>56/2023</w:t>
        </w:r>
      </w:hyperlink>
      <w:r>
        <w:t>, ff. 2, 3.</w:t>
      </w:r>
    </w:p>
    <w:p w:rsidR="00ED707B" w:rsidRDefault="00ED707B" w:rsidP="00ED707B">
      <w:pPr>
        <w:pStyle w:val="SangriaIzquierdaArticulo"/>
      </w:pPr>
      <w:r>
        <w:t xml:space="preserve">Auto </w:t>
      </w:r>
      <w:hyperlink w:anchor="AUTO_2023_186" w:history="1">
        <w:r w:rsidRPr="00ED707B">
          <w:rPr>
            <w:rStyle w:val="TextoNormalCaracter"/>
          </w:rPr>
          <w:t>186/2023</w:t>
        </w:r>
      </w:hyperlink>
      <w:r>
        <w:t>, f. 1.</w:t>
      </w:r>
    </w:p>
    <w:p w:rsidR="00ED707B" w:rsidRDefault="00ED707B" w:rsidP="00ED707B">
      <w:pPr>
        <w:pStyle w:val="SangriaFrancesaArticulo"/>
      </w:pPr>
      <w:r w:rsidRPr="00ED707B">
        <w:rPr>
          <w:rStyle w:val="TextoNormalNegritaCaracter"/>
        </w:rPr>
        <w:t>Artículo 39.2.</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IzquierdaArticulo"/>
      </w:pPr>
      <w:r>
        <w:t xml:space="preserve">Auto </w:t>
      </w:r>
      <w:hyperlink w:anchor="AUTO_2023_186" w:history="1">
        <w:r w:rsidRPr="00ED707B">
          <w:rPr>
            <w:rStyle w:val="TextoNormalCaracter"/>
          </w:rPr>
          <w:t>186/2023</w:t>
        </w:r>
      </w:hyperlink>
      <w:r>
        <w:t>, f. 1.</w:t>
      </w:r>
    </w:p>
    <w:p w:rsidR="00ED707B" w:rsidRDefault="00ED707B" w:rsidP="00ED707B">
      <w:pPr>
        <w:pStyle w:val="SangriaFrancesaArticulo"/>
      </w:pPr>
      <w:r w:rsidRPr="00ED707B">
        <w:rPr>
          <w:rStyle w:val="TextoNormalNegritaCaracter"/>
        </w:rPr>
        <w:t>Artículo 39.3.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39.4.</w:t>
      </w:r>
      <w:r w:rsidRPr="00ED707B">
        <w:rPr>
          <w:rStyle w:val="TextoNormalCaracter"/>
        </w:rPr>
        <w:t>-</w:t>
      </w:r>
      <w:r>
        <w:t xml:space="preserve"> Sentencias </w:t>
      </w:r>
      <w:hyperlink w:anchor="SENTENCIA_2023_40" w:history="1">
        <w:r w:rsidRPr="00ED707B">
          <w:rPr>
            <w:rStyle w:val="TextoNormalCaracter"/>
          </w:rPr>
          <w:t>40/2023</w:t>
        </w:r>
      </w:hyperlink>
      <w:r>
        <w:t xml:space="preserve">, f. 3; </w:t>
      </w:r>
      <w:hyperlink w:anchor="SENTENCIA_2023_44" w:history="1">
        <w:r w:rsidRPr="00ED707B">
          <w:rPr>
            <w:rStyle w:val="TextoNormalCaracter"/>
          </w:rPr>
          <w:t>44/2023</w:t>
        </w:r>
      </w:hyperlink>
      <w:r>
        <w:t>, f. 1.</w:t>
      </w:r>
    </w:p>
    <w:p w:rsidR="00ED707B" w:rsidRDefault="00ED707B" w:rsidP="00ED707B">
      <w:pPr>
        <w:pStyle w:val="SangriaFrancesaArticulo"/>
      </w:pPr>
      <w:r w:rsidRPr="00ED707B">
        <w:rPr>
          <w:rStyle w:val="TextoNormalNegritaCaracter"/>
        </w:rPr>
        <w:t>Artículo 40.1.</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4" w:history="1">
        <w:r w:rsidRPr="00ED707B">
          <w:rPr>
            <w:rStyle w:val="TextoNormalCaracter"/>
          </w:rPr>
          <w:t>44/2023</w:t>
        </w:r>
      </w:hyperlink>
      <w:r>
        <w:t xml:space="preserve">, f. 7, VP II, VP III; </w:t>
      </w:r>
      <w:hyperlink w:anchor="SENTENCIA_2023_61" w:history="1">
        <w:r w:rsidRPr="00ED707B">
          <w:rPr>
            <w:rStyle w:val="TextoNormalCaracter"/>
          </w:rPr>
          <w:t>61/2023</w:t>
        </w:r>
      </w:hyperlink>
      <w:r>
        <w:t>, VP.</w:t>
      </w:r>
    </w:p>
    <w:p w:rsidR="00ED707B" w:rsidRDefault="00ED707B" w:rsidP="00ED707B">
      <w:pPr>
        <w:pStyle w:val="SangriaFrancesaArticulo"/>
      </w:pPr>
      <w:r w:rsidRPr="00ED707B">
        <w:rPr>
          <w:rStyle w:val="TextoNormalNegritaCaracter"/>
        </w:rPr>
        <w:t>Artículo 43.2.</w:t>
      </w:r>
      <w:r w:rsidRPr="00ED707B">
        <w:rPr>
          <w:rStyle w:val="TextoNormalCaracter"/>
        </w:rPr>
        <w:t>-</w:t>
      </w:r>
      <w:r>
        <w:t xml:space="preserve"> Sentencia </w:t>
      </w:r>
      <w:hyperlink w:anchor="SENTENCIA_2023_38" w:history="1">
        <w:r w:rsidRPr="00ED707B">
          <w:rPr>
            <w:rStyle w:val="TextoNormalCaracter"/>
          </w:rPr>
          <w:t>38/2023</w:t>
        </w:r>
      </w:hyperlink>
      <w:r>
        <w:t>, f. 5.</w:t>
      </w:r>
    </w:p>
    <w:p w:rsidR="00ED707B" w:rsidRDefault="00ED707B" w:rsidP="00ED707B">
      <w:pPr>
        <w:pStyle w:val="SangriaFrancesaArticulo"/>
      </w:pPr>
      <w:r w:rsidRPr="00ED707B">
        <w:rPr>
          <w:rStyle w:val="TextoNormalNegritaCaracter"/>
        </w:rPr>
        <w:t>Artículo 45.</w:t>
      </w:r>
      <w:r w:rsidRPr="00ED707B">
        <w:rPr>
          <w:rStyle w:val="TextoNormalCaracter"/>
        </w:rPr>
        <w:t>-</w:t>
      </w:r>
      <w:r>
        <w:t xml:space="preserve"> Sentencia </w:t>
      </w:r>
      <w:hyperlink w:anchor="SENTENCIA_2023_44" w:history="1">
        <w:r w:rsidRPr="00ED707B">
          <w:rPr>
            <w:rStyle w:val="TextoNormalCaracter"/>
          </w:rPr>
          <w:t>44/2023</w:t>
        </w:r>
      </w:hyperlink>
      <w:r>
        <w:t>, VP II.</w:t>
      </w:r>
    </w:p>
    <w:p w:rsidR="00ED707B" w:rsidRDefault="00ED707B" w:rsidP="00ED707B">
      <w:pPr>
        <w:pStyle w:val="SangriaIzquierdaArticulo"/>
      </w:pPr>
      <w:r>
        <w:t xml:space="preserve">Auto </w:t>
      </w:r>
      <w:hyperlink w:anchor="AUTO_2023_327" w:history="1">
        <w:r w:rsidRPr="00ED707B">
          <w:rPr>
            <w:rStyle w:val="TextoNormalCaracter"/>
          </w:rPr>
          <w:t>327/2023</w:t>
        </w:r>
      </w:hyperlink>
      <w:r>
        <w:t>, VP.</w:t>
      </w:r>
    </w:p>
    <w:p w:rsidR="00ED707B" w:rsidRDefault="00ED707B" w:rsidP="00ED707B">
      <w:pPr>
        <w:pStyle w:val="SangriaFrancesaArticulo"/>
      </w:pPr>
      <w:r w:rsidRPr="00ED707B">
        <w:rPr>
          <w:rStyle w:val="TextoNormalNegritaCaracter"/>
        </w:rPr>
        <w:t>Artículo 49.</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44" w:history="1">
        <w:r w:rsidRPr="00ED707B">
          <w:rPr>
            <w:rStyle w:val="TextoNormalCaracter"/>
          </w:rPr>
          <w:t>44/2023</w:t>
        </w:r>
      </w:hyperlink>
      <w:r>
        <w:t xml:space="preserve">, f. 7, VP III;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Artículo 53.</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53.1.</w:t>
      </w:r>
      <w:r w:rsidRPr="00ED707B">
        <w:rPr>
          <w:rStyle w:val="TextoNormalCaracter"/>
        </w:rPr>
        <w:t>-</w:t>
      </w:r>
      <w:r>
        <w:t xml:space="preserve"> Sentencias </w:t>
      </w:r>
      <w:hyperlink w:anchor="SENTENCIA_2023_34" w:history="1">
        <w:r w:rsidRPr="00ED707B">
          <w:rPr>
            <w:rStyle w:val="TextoNormalCaracter"/>
          </w:rPr>
          <w:t>34/2023</w:t>
        </w:r>
      </w:hyperlink>
      <w:r>
        <w:t xml:space="preserve">, f. 3, VP I;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Artículo 53.2.</w:t>
      </w:r>
      <w:r w:rsidRPr="00ED707B">
        <w:rPr>
          <w:rStyle w:val="TextoNormalCaracter"/>
        </w:rPr>
        <w:t>-</w:t>
      </w:r>
      <w:r>
        <w:t xml:space="preserve"> Sentencias </w:t>
      </w:r>
      <w:hyperlink w:anchor="SENTENCIA_2023_26" w:history="1">
        <w:r w:rsidRPr="00ED707B">
          <w:rPr>
            <w:rStyle w:val="TextoNormalCaracter"/>
          </w:rPr>
          <w:t>26/2023</w:t>
        </w:r>
      </w:hyperlink>
      <w:r>
        <w:t xml:space="preserve">, f. 3; </w:t>
      </w:r>
      <w:hyperlink w:anchor="SENTENCIA_2023_34" w:history="1">
        <w:r w:rsidRPr="00ED707B">
          <w:rPr>
            <w:rStyle w:val="TextoNormalCaracter"/>
          </w:rPr>
          <w:t>34/2023</w:t>
        </w:r>
      </w:hyperlink>
      <w:r>
        <w:t xml:space="preserve">, f. 3, VP I; </w:t>
      </w:r>
      <w:hyperlink w:anchor="SENTENCIA_2023_44" w:history="1">
        <w:r w:rsidRPr="00ED707B">
          <w:rPr>
            <w:rStyle w:val="TextoNormalCaracter"/>
          </w:rPr>
          <w:t>44/2023</w:t>
        </w:r>
      </w:hyperlink>
      <w:r>
        <w:t xml:space="preserve">, f. 3, VP III; </w:t>
      </w:r>
      <w:hyperlink w:anchor="SENTENCIA_2023_48" w:history="1">
        <w:r w:rsidRPr="00ED707B">
          <w:rPr>
            <w:rStyle w:val="TextoNormalCaracter"/>
          </w:rPr>
          <w:t>48/2023</w:t>
        </w:r>
      </w:hyperlink>
      <w:r>
        <w:t>, f. 2.</w:t>
      </w:r>
    </w:p>
    <w:p w:rsidR="00ED707B" w:rsidRDefault="00ED707B" w:rsidP="00ED707B">
      <w:pPr>
        <w:pStyle w:val="SangriaFrancesaArticulo"/>
      </w:pPr>
      <w:r w:rsidRPr="00ED707B">
        <w:rPr>
          <w:rStyle w:val="TextoNormalNegritaCaracter"/>
        </w:rPr>
        <w:t>Artículo 53.3.</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Artículo 55.</w:t>
      </w:r>
      <w:r w:rsidRPr="00ED707B">
        <w:rPr>
          <w:rStyle w:val="TextoNormalCaracter"/>
        </w:rPr>
        <w:t>-</w:t>
      </w:r>
      <w:r>
        <w:t xml:space="preserve"> Sentencias </w:t>
      </w:r>
      <w:hyperlink w:anchor="SENTENCIA_2023_36" w:history="1">
        <w:r w:rsidRPr="00ED707B">
          <w:rPr>
            <w:rStyle w:val="TextoNormalCaracter"/>
          </w:rPr>
          <w:t>36/2023</w:t>
        </w:r>
      </w:hyperlink>
      <w:r>
        <w:t xml:space="preserve">, f. 1; </w:t>
      </w:r>
      <w:hyperlink w:anchor="SENTENCIA_2023_61" w:history="1">
        <w:r w:rsidRPr="00ED707B">
          <w:rPr>
            <w:rStyle w:val="TextoNormalCaracter"/>
          </w:rPr>
          <w:t>61/2023</w:t>
        </w:r>
      </w:hyperlink>
      <w:r>
        <w:t>, f. 1.</w:t>
      </w:r>
    </w:p>
    <w:p w:rsidR="00ED707B" w:rsidRDefault="00ED707B" w:rsidP="00ED707B">
      <w:pPr>
        <w:pStyle w:val="SangriaFrancesaArticulo"/>
      </w:pPr>
      <w:r w:rsidRPr="00ED707B">
        <w:rPr>
          <w:rStyle w:val="TextoNormalNegritaCaracter"/>
        </w:rPr>
        <w:t>Artículo 56.3.</w:t>
      </w:r>
      <w:r w:rsidRPr="00ED707B">
        <w:rPr>
          <w:rStyle w:val="TextoNormalCaracter"/>
        </w:rPr>
        <w:t>-</w:t>
      </w:r>
      <w:r>
        <w:t xml:space="preserve"> Sentencia </w:t>
      </w:r>
      <w:hyperlink w:anchor="SENTENCIA_2023_57" w:history="1">
        <w:r w:rsidRPr="00ED707B">
          <w:rPr>
            <w:rStyle w:val="TextoNormalCaracter"/>
          </w:rPr>
          <w:t>57/2023</w:t>
        </w:r>
      </w:hyperlink>
      <w:r>
        <w:t>, f. 3.</w:t>
      </w:r>
    </w:p>
    <w:p w:rsidR="00ED707B" w:rsidRDefault="00ED707B" w:rsidP="00ED707B">
      <w:pPr>
        <w:pStyle w:val="SangriaFrancesaArticulo"/>
      </w:pPr>
      <w:r w:rsidRPr="00ED707B">
        <w:rPr>
          <w:rStyle w:val="TextoNormalNegritaCaracter"/>
        </w:rPr>
        <w:t>Artículo 66.</w:t>
      </w:r>
      <w:r w:rsidRPr="00ED707B">
        <w:rPr>
          <w:rStyle w:val="TextoNormalCaracter"/>
        </w:rPr>
        <w:t>-</w:t>
      </w:r>
      <w:r>
        <w:t xml:space="preserve"> Sentencias </w:t>
      </w:r>
      <w:hyperlink w:anchor="SENTENCIA_2023_44" w:history="1">
        <w:r w:rsidRPr="00ED707B">
          <w:rPr>
            <w:rStyle w:val="TextoNormalCaracter"/>
          </w:rPr>
          <w:t>44/2023</w:t>
        </w:r>
      </w:hyperlink>
      <w:r>
        <w:t xml:space="preserve">, f. 2, VP III; </w:t>
      </w:r>
      <w:hyperlink w:anchor="SENTENCIA_2023_45" w:history="1">
        <w:r w:rsidRPr="00ED707B">
          <w:rPr>
            <w:rStyle w:val="TextoNormalCaracter"/>
          </w:rPr>
          <w:t>45/2023</w:t>
        </w:r>
      </w:hyperlink>
      <w:r>
        <w:t xml:space="preserve">, ff. 1, 2; </w:t>
      </w:r>
      <w:hyperlink w:anchor="SENTENCIA_2023_50" w:history="1">
        <w:r w:rsidRPr="00ED707B">
          <w:rPr>
            <w:rStyle w:val="TextoNormalCaracter"/>
          </w:rPr>
          <w:t>50/2023</w:t>
        </w:r>
      </w:hyperlink>
      <w:r>
        <w:t xml:space="preserve">, f. 5;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66.1.</w:t>
      </w:r>
      <w:r w:rsidRPr="00ED707B">
        <w:rPr>
          <w:rStyle w:val="TextoNormalCaracter"/>
        </w:rPr>
        <w:t>-</w:t>
      </w:r>
      <w:r>
        <w:t xml:space="preserve"> Sentencias </w:t>
      </w:r>
      <w:hyperlink w:anchor="SENTENCIA_2023_34" w:history="1">
        <w:r w:rsidRPr="00ED707B">
          <w:rPr>
            <w:rStyle w:val="TextoNormalCaracter"/>
          </w:rPr>
          <w:t>34/2023</w:t>
        </w:r>
      </w:hyperlink>
      <w:r>
        <w:t xml:space="preserve">, ff. 8, 10; </w:t>
      </w:r>
      <w:hyperlink w:anchor="SENTENCIA_2023_65" w:history="1">
        <w:r w:rsidRPr="00ED707B">
          <w:rPr>
            <w:rStyle w:val="TextoNormalCaracter"/>
          </w:rPr>
          <w:t>65/2023</w:t>
        </w:r>
      </w:hyperlink>
      <w:r>
        <w:t xml:space="preserve">, VP III; </w:t>
      </w:r>
      <w:hyperlink w:anchor="SENTENCIA_2023_67" w:history="1">
        <w:r w:rsidRPr="00ED707B">
          <w:rPr>
            <w:rStyle w:val="TextoNormalCaracter"/>
          </w:rPr>
          <w:t>67/2023</w:t>
        </w:r>
      </w:hyperlink>
      <w:r>
        <w:t>, f. 2.</w:t>
      </w:r>
    </w:p>
    <w:p w:rsidR="00ED707B" w:rsidRDefault="00ED707B" w:rsidP="00ED707B">
      <w:pPr>
        <w:pStyle w:val="SangriaFrancesaArticulo"/>
      </w:pPr>
      <w:r w:rsidRPr="00ED707B">
        <w:rPr>
          <w:rStyle w:val="TextoNormalNegritaCaracter"/>
        </w:rPr>
        <w:t>Artículo 66.2.</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r w:rsidRPr="00ED707B">
        <w:rPr>
          <w:rStyle w:val="TextoNormalNegritaCaracter"/>
        </w:rPr>
        <w:t>Artículo 67.</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r w:rsidRPr="00ED707B">
        <w:rPr>
          <w:rStyle w:val="TextoNormalNegritaCaracter"/>
        </w:rPr>
        <w:t>Artículo 67.3.</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 71.1.</w:t>
      </w:r>
      <w:r w:rsidRPr="00ED707B">
        <w:rPr>
          <w:rStyle w:val="TextoNormalCaracter"/>
        </w:rPr>
        <w:t>-</w:t>
      </w:r>
      <w:r>
        <w:t xml:space="preserve"> Sentencia </w:t>
      </w:r>
      <w:hyperlink w:anchor="SENTENCIA_2023_25" w:history="1">
        <w:r w:rsidRPr="00ED707B">
          <w:rPr>
            <w:rStyle w:val="TextoNormalCaracter"/>
          </w:rPr>
          <w:t>25/2023</w:t>
        </w:r>
      </w:hyperlink>
      <w:r>
        <w:t>, f. 2.</w:t>
      </w:r>
    </w:p>
    <w:p w:rsidR="00ED707B" w:rsidRDefault="00ED707B" w:rsidP="00ED707B">
      <w:pPr>
        <w:pStyle w:val="SangriaFrancesaArticulo"/>
      </w:pPr>
      <w:r w:rsidRPr="00ED707B">
        <w:rPr>
          <w:rStyle w:val="TextoNormalNegritaCaracter"/>
        </w:rPr>
        <w:t>Artículo 72.</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Artículo 72.1.</w:t>
      </w:r>
      <w:r w:rsidRPr="00ED707B">
        <w:rPr>
          <w:rStyle w:val="TextoNormalCaracter"/>
        </w:rPr>
        <w:t>-</w:t>
      </w:r>
      <w:r>
        <w:t xml:space="preserve"> Sentencias </w:t>
      </w:r>
      <w:hyperlink w:anchor="SENTENCIA_2023_25" w:history="1">
        <w:r w:rsidRPr="00ED707B">
          <w:rPr>
            <w:rStyle w:val="TextoNormalCaracter"/>
          </w:rPr>
          <w:t>25/2023</w:t>
        </w:r>
      </w:hyperlink>
      <w:r>
        <w:t xml:space="preserve">, f. 3; </w:t>
      </w:r>
      <w:hyperlink w:anchor="SENTENCIA_2023_58" w:history="1">
        <w:r w:rsidRPr="00ED707B">
          <w:rPr>
            <w:rStyle w:val="TextoNormalCaracter"/>
          </w:rPr>
          <w:t>58/2023</w:t>
        </w:r>
      </w:hyperlink>
      <w:r>
        <w:t xml:space="preserve">, f. 3; </w:t>
      </w:r>
      <w:hyperlink w:anchor="SENTENCIA_2023_65" w:history="1">
        <w:r w:rsidRPr="00ED707B">
          <w:rPr>
            <w:rStyle w:val="TextoNormalCaracter"/>
          </w:rPr>
          <w:t>65/2023</w:t>
        </w:r>
      </w:hyperlink>
      <w:r>
        <w:t>, f. 3, VP I.</w:t>
      </w:r>
    </w:p>
    <w:p w:rsidR="00ED707B" w:rsidRDefault="00ED707B" w:rsidP="00ED707B">
      <w:pPr>
        <w:pStyle w:val="SangriaFrancesaArticulo"/>
      </w:pPr>
      <w:r w:rsidRPr="00ED707B">
        <w:rPr>
          <w:rStyle w:val="TextoNormalNegritaCaracter"/>
        </w:rPr>
        <w:t>Artículo 75.</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76.</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76.2.</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79.</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79.1.</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79.2.</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80.</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81.1.</w:t>
      </w:r>
      <w:r w:rsidRPr="00ED707B">
        <w:rPr>
          <w:rStyle w:val="TextoNormalCaracter"/>
        </w:rPr>
        <w:t>-</w:t>
      </w:r>
      <w:r>
        <w:t xml:space="preserve"> Sentencias </w:t>
      </w:r>
      <w:hyperlink w:anchor="SENTENCIA_2023_32" w:history="1">
        <w:r w:rsidRPr="00ED707B">
          <w:rPr>
            <w:rStyle w:val="TextoNormalCaracter"/>
          </w:rPr>
          <w:t>32/2023</w:t>
        </w:r>
      </w:hyperlink>
      <w:r>
        <w:t xml:space="preserve">, f. 3; </w:t>
      </w:r>
      <w:hyperlink w:anchor="SENTENCIA_2023_34" w:history="1">
        <w:r w:rsidRPr="00ED707B">
          <w:rPr>
            <w:rStyle w:val="TextoNormalCaracter"/>
          </w:rPr>
          <w:t>34/2023</w:t>
        </w:r>
      </w:hyperlink>
      <w:r>
        <w:t>, VP I.</w:t>
      </w:r>
    </w:p>
    <w:p w:rsidR="00ED707B" w:rsidRDefault="00ED707B" w:rsidP="00ED707B">
      <w:pPr>
        <w:pStyle w:val="SangriaIzquierdaArticulo"/>
      </w:pPr>
      <w:r>
        <w:t xml:space="preserve">Auto </w:t>
      </w:r>
      <w:hyperlink w:anchor="AUTO_2023_186" w:history="1">
        <w:r w:rsidRPr="00ED707B">
          <w:rPr>
            <w:rStyle w:val="TextoNormalCaracter"/>
          </w:rPr>
          <w:t>186/2023</w:t>
        </w:r>
      </w:hyperlink>
      <w:r>
        <w:t>, f. 1.</w:t>
      </w:r>
    </w:p>
    <w:p w:rsidR="00ED707B" w:rsidRDefault="00ED707B" w:rsidP="00ED707B">
      <w:pPr>
        <w:pStyle w:val="SangriaFrancesaArticulo"/>
      </w:pPr>
      <w:r w:rsidRPr="00ED707B">
        <w:rPr>
          <w:rStyle w:val="TextoNormalNegritaCaracter"/>
        </w:rPr>
        <w:t>Artículo 86.</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86.1.</w:t>
      </w:r>
      <w:r w:rsidRPr="00ED707B">
        <w:rPr>
          <w:rStyle w:val="TextoNormalCaracter"/>
        </w:rPr>
        <w:t>-</w:t>
      </w:r>
      <w:r>
        <w:t xml:space="preserve"> Sentencias </w:t>
      </w:r>
      <w:hyperlink w:anchor="SENTENCIA_2023_35" w:history="1">
        <w:r w:rsidRPr="00ED707B">
          <w:rPr>
            <w:rStyle w:val="TextoNormalCaracter"/>
          </w:rPr>
          <w:t>35/2023</w:t>
        </w:r>
      </w:hyperlink>
      <w:r>
        <w:t xml:space="preserve">, ff. 1, 2; </w:t>
      </w:r>
      <w:hyperlink w:anchor="SENTENCIA_2023_36" w:history="1">
        <w:r w:rsidRPr="00ED707B">
          <w:rPr>
            <w:rStyle w:val="TextoNormalCaracter"/>
          </w:rPr>
          <w:t>36/2023</w:t>
        </w:r>
      </w:hyperlink>
      <w:r>
        <w:t xml:space="preserve">, ff. 1 a 3; </w:t>
      </w:r>
      <w:hyperlink w:anchor="SENTENCIA_2023_45" w:history="1">
        <w:r w:rsidRPr="00ED707B">
          <w:rPr>
            <w:rStyle w:val="TextoNormalCaracter"/>
          </w:rPr>
          <w:t>45/2023</w:t>
        </w:r>
      </w:hyperlink>
      <w:r>
        <w:t xml:space="preserve">, ff. 1, 2; </w:t>
      </w:r>
      <w:hyperlink w:anchor="SENTENCIA_2023_60" w:history="1">
        <w:r w:rsidRPr="00ED707B">
          <w:rPr>
            <w:rStyle w:val="TextoNormalCaracter"/>
          </w:rPr>
          <w:t>60/2023</w:t>
        </w:r>
      </w:hyperlink>
      <w:r>
        <w:t>, ff. 1, 3.</w:t>
      </w:r>
    </w:p>
    <w:p w:rsidR="00ED707B" w:rsidRDefault="00ED707B" w:rsidP="00ED707B">
      <w:pPr>
        <w:pStyle w:val="SangriaFrancesaArticulo"/>
      </w:pPr>
      <w:r w:rsidRPr="00ED707B">
        <w:rPr>
          <w:rStyle w:val="TextoNormalNegritaCaracter"/>
        </w:rPr>
        <w:t>Artículo 88.</w:t>
      </w:r>
      <w:r w:rsidRPr="00ED707B">
        <w:rPr>
          <w:rStyle w:val="TextoNormalCaracter"/>
        </w:rPr>
        <w:t>-</w:t>
      </w:r>
      <w:r>
        <w:t xml:space="preserve"> Sentencia </w:t>
      </w:r>
      <w:hyperlink w:anchor="SENTENCIA_2023_49" w:history="1">
        <w:r w:rsidRPr="00ED707B">
          <w:rPr>
            <w:rStyle w:val="TextoNormalCaracter"/>
          </w:rPr>
          <w:t>49/2023</w:t>
        </w:r>
      </w:hyperlink>
      <w:r>
        <w:t>, ff. 11, 12.</w:t>
      </w:r>
    </w:p>
    <w:p w:rsidR="00ED707B" w:rsidRDefault="00ED707B" w:rsidP="00ED707B">
      <w:pPr>
        <w:pStyle w:val="SangriaFrancesaArticulo"/>
      </w:pPr>
      <w:r w:rsidRPr="00ED707B">
        <w:rPr>
          <w:rStyle w:val="TextoNormalNegritaCaracter"/>
        </w:rPr>
        <w:t>Artículo 90.2.</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r w:rsidRPr="00ED707B">
        <w:rPr>
          <w:rStyle w:val="TextoNormalNegritaCaracter"/>
        </w:rPr>
        <w:t>Artículo 96.</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96.1.</w:t>
      </w:r>
      <w:r w:rsidRPr="00ED707B">
        <w:rPr>
          <w:rStyle w:val="TextoNormalCaracter"/>
        </w:rPr>
        <w:t>-</w:t>
      </w:r>
      <w:r>
        <w:t xml:space="preserve"> Auto </w:t>
      </w:r>
      <w:hyperlink w:anchor="AUTO_2023_301" w:history="1">
        <w:r w:rsidRPr="00ED707B">
          <w:rPr>
            <w:rStyle w:val="TextoNormalCaracter"/>
          </w:rPr>
          <w:t>301/2023</w:t>
        </w:r>
      </w:hyperlink>
      <w:r>
        <w:t>, VP.</w:t>
      </w:r>
    </w:p>
    <w:p w:rsidR="00ED707B" w:rsidRDefault="00ED707B" w:rsidP="00ED707B">
      <w:pPr>
        <w:pStyle w:val="SangriaFrancesaArticulo"/>
      </w:pPr>
      <w:r w:rsidRPr="00ED707B">
        <w:rPr>
          <w:rStyle w:val="TextoNormalNegritaCaracter"/>
        </w:rPr>
        <w:t>Artículo 103.</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104.1.</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Artículo 105 a).</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107.</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110.2.</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116.</w:t>
      </w:r>
      <w:r w:rsidRPr="00ED707B">
        <w:rPr>
          <w:rStyle w:val="TextoNormalCaracter"/>
        </w:rPr>
        <w:t>-</w:t>
      </w:r>
      <w:r>
        <w:t xml:space="preserve"> Sentencias </w:t>
      </w:r>
      <w:hyperlink w:anchor="SENTENCIA_2023_34" w:history="1">
        <w:r w:rsidRPr="00ED707B">
          <w:rPr>
            <w:rStyle w:val="TextoNormalCaracter"/>
          </w:rPr>
          <w:t>34/2023</w:t>
        </w:r>
      </w:hyperlink>
      <w:r>
        <w:t xml:space="preserve">, ff. 1, 2; </w:t>
      </w:r>
      <w:hyperlink w:anchor="SENTENCIA_2023_61" w:history="1">
        <w:r w:rsidRPr="00ED707B">
          <w:rPr>
            <w:rStyle w:val="TextoNormalCaracter"/>
          </w:rPr>
          <w:t>61/2023</w:t>
        </w:r>
      </w:hyperlink>
      <w:r>
        <w:t>, f. 3.</w:t>
      </w:r>
    </w:p>
    <w:p w:rsidR="00ED707B" w:rsidRDefault="00ED707B" w:rsidP="00ED707B">
      <w:pPr>
        <w:pStyle w:val="SangriaFrancesaArticulo"/>
      </w:pPr>
      <w:r w:rsidRPr="00ED707B">
        <w:rPr>
          <w:rStyle w:val="TextoNormalNegritaCaracter"/>
        </w:rPr>
        <w:t>Artículo 116.1.</w:t>
      </w:r>
      <w:r w:rsidRPr="00ED707B">
        <w:rPr>
          <w:rStyle w:val="TextoNormalCaracter"/>
        </w:rPr>
        <w:t>-</w:t>
      </w:r>
      <w:r>
        <w:t xml:space="preserve"> Sentencia </w:t>
      </w:r>
      <w:hyperlink w:anchor="SENTENCIA_2023_34" w:history="1">
        <w:r w:rsidRPr="00ED707B">
          <w:rPr>
            <w:rStyle w:val="TextoNormalCaracter"/>
          </w:rPr>
          <w:t>34/2023</w:t>
        </w:r>
      </w:hyperlink>
      <w:r>
        <w:t>, f. 2.</w:t>
      </w:r>
    </w:p>
    <w:p w:rsidR="00ED707B" w:rsidRDefault="00ED707B" w:rsidP="00ED707B">
      <w:pPr>
        <w:pStyle w:val="SangriaFrancesaArticulo"/>
      </w:pPr>
      <w:r w:rsidRPr="00ED707B">
        <w:rPr>
          <w:rStyle w:val="TextoNormalNegritaCaracter"/>
        </w:rPr>
        <w:t>Artículo 116.2.</w:t>
      </w:r>
      <w:r w:rsidRPr="00ED707B">
        <w:rPr>
          <w:rStyle w:val="TextoNormalCaracter"/>
        </w:rPr>
        <w:t>-</w:t>
      </w:r>
      <w:r>
        <w:t xml:space="preserve"> Sentencia </w:t>
      </w:r>
      <w:hyperlink w:anchor="SENTENCIA_2023_34" w:history="1">
        <w:r w:rsidRPr="00ED707B">
          <w:rPr>
            <w:rStyle w:val="TextoNormalCaracter"/>
          </w:rPr>
          <w:t>34/2023</w:t>
        </w:r>
      </w:hyperlink>
      <w:r>
        <w:t>, f. 2.</w:t>
      </w:r>
    </w:p>
    <w:p w:rsidR="00ED707B" w:rsidRDefault="00ED707B" w:rsidP="00ED707B">
      <w:pPr>
        <w:pStyle w:val="SangriaFrancesaArticulo"/>
      </w:pPr>
      <w:r w:rsidRPr="00ED707B">
        <w:rPr>
          <w:rStyle w:val="TextoNormalNegritaCaracter"/>
        </w:rPr>
        <w:t>Artículo 117.</w:t>
      </w:r>
      <w:r w:rsidRPr="00ED707B">
        <w:rPr>
          <w:rStyle w:val="TextoNormalCaracter"/>
        </w:rPr>
        <w:t>-</w:t>
      </w:r>
      <w:r>
        <w:t xml:space="preserve"> Sentencias </w:t>
      </w:r>
      <w:hyperlink w:anchor="SENTENCIA_2023_42" w:history="1">
        <w:r w:rsidRPr="00ED707B">
          <w:rPr>
            <w:rStyle w:val="TextoNormalCaracter"/>
          </w:rPr>
          <w:t>42/2023</w:t>
        </w:r>
      </w:hyperlink>
      <w:r>
        <w:t xml:space="preserve">, ff. 2, 3;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117.1.</w:t>
      </w:r>
      <w:r w:rsidRPr="00ED707B">
        <w:rPr>
          <w:rStyle w:val="TextoNormalCaracter"/>
        </w:rPr>
        <w:t>-</w:t>
      </w:r>
      <w:r>
        <w:t xml:space="preserve"> Sentencias </w:t>
      </w:r>
      <w:hyperlink w:anchor="SENTENCIA_2023_37" w:history="1">
        <w:r w:rsidRPr="00ED707B">
          <w:rPr>
            <w:rStyle w:val="TextoNormalCaracter"/>
          </w:rPr>
          <w:t>37/2023</w:t>
        </w:r>
      </w:hyperlink>
      <w:r>
        <w:t xml:space="preserve">, VP I; </w:t>
      </w:r>
      <w:hyperlink w:anchor="SENTENCIA_2023_54" w:history="1">
        <w:r w:rsidRPr="00ED707B">
          <w:rPr>
            <w:rStyle w:val="TextoNormalCaracter"/>
          </w:rPr>
          <w:t>54/2023</w:t>
        </w:r>
      </w:hyperlink>
      <w:r>
        <w:t>, f. 3.</w:t>
      </w:r>
    </w:p>
    <w:p w:rsidR="00ED707B" w:rsidRDefault="00ED707B" w:rsidP="00ED707B">
      <w:pPr>
        <w:pStyle w:val="SangriaFrancesaArticulo"/>
      </w:pPr>
      <w:r w:rsidRPr="00ED707B">
        <w:rPr>
          <w:rStyle w:val="TextoNormalNegritaCaracter"/>
        </w:rPr>
        <w:t>Artículo 117.3.</w:t>
      </w:r>
      <w:r w:rsidRPr="00ED707B">
        <w:rPr>
          <w:rStyle w:val="TextoNormalCaracter"/>
        </w:rPr>
        <w:t>-</w:t>
      </w:r>
      <w:r>
        <w:t xml:space="preserve"> Sentencias </w:t>
      </w:r>
      <w:hyperlink w:anchor="SENTENCIA_2023_36" w:history="1">
        <w:r w:rsidRPr="00ED707B">
          <w:rPr>
            <w:rStyle w:val="TextoNormalCaracter"/>
          </w:rPr>
          <w:t>36/2023</w:t>
        </w:r>
      </w:hyperlink>
      <w:r>
        <w:t xml:space="preserve">, f. 1; </w:t>
      </w:r>
      <w:hyperlink w:anchor="SENTENCIA_2023_42" w:history="1">
        <w:r w:rsidRPr="00ED707B">
          <w:rPr>
            <w:rStyle w:val="TextoNormalCaracter"/>
          </w:rPr>
          <w:t>42/2023</w:t>
        </w:r>
      </w:hyperlink>
      <w:r>
        <w:t xml:space="preserve">, f. 3; </w:t>
      </w:r>
      <w:hyperlink w:anchor="SENTENCIA_2023_43" w:history="1">
        <w:r w:rsidRPr="00ED707B">
          <w:rPr>
            <w:rStyle w:val="TextoNormalCaracter"/>
          </w:rPr>
          <w:t>43/2023</w:t>
        </w:r>
      </w:hyperlink>
      <w:r>
        <w:t xml:space="preserve">, f. 3; </w:t>
      </w:r>
      <w:hyperlink w:anchor="SENTENCIA_2023_56" w:history="1">
        <w:r w:rsidRPr="00ED707B">
          <w:rPr>
            <w:rStyle w:val="TextoNormalCaracter"/>
          </w:rPr>
          <w:t>56/2023</w:t>
        </w:r>
      </w:hyperlink>
      <w:r>
        <w:t xml:space="preserve">, f. 2; </w:t>
      </w:r>
      <w:hyperlink w:anchor="SENTENCIA_2023_77" w:history="1">
        <w:r w:rsidRPr="00ED707B">
          <w:rPr>
            <w:rStyle w:val="TextoNormalCaracter"/>
          </w:rPr>
          <w:t>77/2023</w:t>
        </w:r>
      </w:hyperlink>
      <w:r>
        <w:t>, f. 3.</w:t>
      </w:r>
    </w:p>
    <w:p w:rsidR="00ED707B" w:rsidRDefault="00ED707B" w:rsidP="00ED707B">
      <w:pPr>
        <w:pStyle w:val="SangriaIzquierdaArticulo"/>
      </w:pPr>
      <w:r>
        <w:t xml:space="preserve">Autos </w:t>
      </w:r>
      <w:hyperlink w:anchor="AUTO_2023_186" w:history="1">
        <w:r w:rsidRPr="00ED707B">
          <w:rPr>
            <w:rStyle w:val="TextoNormalCaracter"/>
          </w:rPr>
          <w:t>186/2023</w:t>
        </w:r>
      </w:hyperlink>
      <w:r>
        <w:t xml:space="preserve">, f. 3; </w:t>
      </w:r>
      <w:hyperlink w:anchor="AUTO_2023_223" w:history="1">
        <w:r w:rsidRPr="00ED707B">
          <w:rPr>
            <w:rStyle w:val="TextoNormalCaracter"/>
          </w:rPr>
          <w:t>223/2023</w:t>
        </w:r>
      </w:hyperlink>
      <w:r>
        <w:t xml:space="preserve">, ff. 2, 3; </w:t>
      </w:r>
      <w:hyperlink w:anchor="AUTO_2023_284" w:history="1">
        <w:r w:rsidRPr="00ED707B">
          <w:rPr>
            <w:rStyle w:val="TextoNormalCaracter"/>
          </w:rPr>
          <w:t>284/2023</w:t>
        </w:r>
      </w:hyperlink>
      <w:r>
        <w:t xml:space="preserve">, VP; </w:t>
      </w:r>
      <w:hyperlink w:anchor="AUTO_2023_285" w:history="1">
        <w:r w:rsidRPr="00ED707B">
          <w:rPr>
            <w:rStyle w:val="TextoNormalCaracter"/>
          </w:rPr>
          <w:t>285/2023</w:t>
        </w:r>
      </w:hyperlink>
      <w:r>
        <w:t xml:space="preserve">, VP; </w:t>
      </w:r>
      <w:hyperlink w:anchor="AUTO_2023_286" w:history="1">
        <w:r w:rsidRPr="00ED707B">
          <w:rPr>
            <w:rStyle w:val="TextoNormalCaracter"/>
          </w:rPr>
          <w:t>286/2023</w:t>
        </w:r>
      </w:hyperlink>
      <w:r>
        <w:t xml:space="preserve">, f. 1; </w:t>
      </w:r>
      <w:hyperlink w:anchor="AUTO_2023_287" w:history="1">
        <w:r w:rsidRPr="00ED707B">
          <w:rPr>
            <w:rStyle w:val="TextoNormalCaracter"/>
          </w:rPr>
          <w:t>287/2023</w:t>
        </w:r>
      </w:hyperlink>
      <w:r>
        <w:t xml:space="preserve">, VP; </w:t>
      </w:r>
      <w:hyperlink w:anchor="AUTO_2023_288" w:history="1">
        <w:r w:rsidRPr="00ED707B">
          <w:rPr>
            <w:rStyle w:val="TextoNormalCaracter"/>
          </w:rPr>
          <w:t>288/2023</w:t>
        </w:r>
      </w:hyperlink>
      <w:r>
        <w:t xml:space="preserve">,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VP; </w:t>
      </w:r>
      <w:hyperlink w:anchor="AUTO_2023_292" w:history="1">
        <w:r w:rsidRPr="00ED707B">
          <w:rPr>
            <w:rStyle w:val="TextoNormalCaracter"/>
          </w:rPr>
          <w:t>292/2023</w:t>
        </w:r>
      </w:hyperlink>
      <w:r>
        <w:t xml:space="preserve">, VP; </w:t>
      </w:r>
      <w:hyperlink w:anchor="AUTO_2023_293" w:history="1">
        <w:r w:rsidRPr="00ED707B">
          <w:rPr>
            <w:rStyle w:val="TextoNormalCaracter"/>
          </w:rPr>
          <w:t>293/2023</w:t>
        </w:r>
      </w:hyperlink>
      <w:r>
        <w:t xml:space="preserve">, VP; </w:t>
      </w:r>
      <w:hyperlink w:anchor="AUTO_2023_294" w:history="1">
        <w:r w:rsidRPr="00ED707B">
          <w:rPr>
            <w:rStyle w:val="TextoNormalCaracter"/>
          </w:rPr>
          <w:t>294/2023</w:t>
        </w:r>
      </w:hyperlink>
      <w:r>
        <w:t xml:space="preserve">, VP; </w:t>
      </w:r>
      <w:hyperlink w:anchor="AUTO_2023_295" w:history="1">
        <w:r w:rsidRPr="00ED707B">
          <w:rPr>
            <w:rStyle w:val="TextoNormalCaracter"/>
          </w:rPr>
          <w:t>295/2023</w:t>
        </w:r>
      </w:hyperlink>
      <w:r>
        <w:t xml:space="preserve">, VP; </w:t>
      </w:r>
      <w:hyperlink w:anchor="AUTO_2023_296" w:history="1">
        <w:r w:rsidRPr="00ED707B">
          <w:rPr>
            <w:rStyle w:val="TextoNormalCaracter"/>
          </w:rPr>
          <w:t>296/2023</w:t>
        </w:r>
      </w:hyperlink>
      <w:r>
        <w:t xml:space="preserve">, VP; </w:t>
      </w:r>
      <w:hyperlink w:anchor="AUTO_2023_299" w:history="1">
        <w:r w:rsidRPr="00ED707B">
          <w:rPr>
            <w:rStyle w:val="TextoNormalCaracter"/>
          </w:rPr>
          <w:t>299/2023</w:t>
        </w:r>
      </w:hyperlink>
      <w:r>
        <w:t xml:space="preserve">, f. 2; </w:t>
      </w:r>
      <w:hyperlink w:anchor="AUTO_2023_300" w:history="1">
        <w:r w:rsidRPr="00ED707B">
          <w:rPr>
            <w:rStyle w:val="TextoNormalCaracter"/>
          </w:rPr>
          <w:t>300/2023</w:t>
        </w:r>
      </w:hyperlink>
      <w:r>
        <w:t xml:space="preserve">, f. 2; </w:t>
      </w:r>
      <w:hyperlink w:anchor="AUTO_2023_301" w:history="1">
        <w:r w:rsidRPr="00ED707B">
          <w:rPr>
            <w:rStyle w:val="TextoNormalCaracter"/>
          </w:rPr>
          <w:t>301/2023</w:t>
        </w:r>
      </w:hyperlink>
      <w:r>
        <w:t xml:space="preserve">, f. 3; </w:t>
      </w:r>
      <w:hyperlink w:anchor="AUTO_2023_322" w:history="1">
        <w:r w:rsidRPr="00ED707B">
          <w:rPr>
            <w:rStyle w:val="TextoNormalCaracter"/>
          </w:rPr>
          <w:t>322/2023</w:t>
        </w:r>
      </w:hyperlink>
      <w:r>
        <w:t xml:space="preserve">, f. 2; </w:t>
      </w:r>
      <w:hyperlink w:anchor="AUTO_2023_324" w:history="1">
        <w:r w:rsidRPr="00ED707B">
          <w:rPr>
            <w:rStyle w:val="TextoNormalCaracter"/>
          </w:rPr>
          <w:t>324/2023</w:t>
        </w:r>
      </w:hyperlink>
      <w:r>
        <w:t xml:space="preserve">, f. 2; </w:t>
      </w:r>
      <w:hyperlink w:anchor="AUTO_2023_325" w:history="1">
        <w:r w:rsidRPr="00ED707B">
          <w:rPr>
            <w:rStyle w:val="TextoNormalCaracter"/>
          </w:rPr>
          <w:t>325/2023</w:t>
        </w:r>
      </w:hyperlink>
      <w:r>
        <w:t xml:space="preserve">, f. 2; </w:t>
      </w:r>
      <w:hyperlink w:anchor="AUTO_2023_327" w:history="1">
        <w:r w:rsidRPr="00ED707B">
          <w:rPr>
            <w:rStyle w:val="TextoNormalCaracter"/>
          </w:rPr>
          <w:t>327/2023</w:t>
        </w:r>
      </w:hyperlink>
      <w:r>
        <w:t>, f. 2.</w:t>
      </w:r>
    </w:p>
    <w:p w:rsidR="00ED707B" w:rsidRDefault="00ED707B" w:rsidP="00ED707B">
      <w:pPr>
        <w:pStyle w:val="SangriaFrancesaArticulo"/>
      </w:pPr>
      <w:r w:rsidRPr="00ED707B">
        <w:rPr>
          <w:rStyle w:val="TextoNormalNegritaCaracter"/>
        </w:rPr>
        <w:t>Artículo 120.3.</w:t>
      </w:r>
      <w:r w:rsidRPr="00ED707B">
        <w:rPr>
          <w:rStyle w:val="TextoNormalCaracter"/>
        </w:rPr>
        <w:t>-</w:t>
      </w:r>
      <w:r>
        <w:t xml:space="preserve"> Sentencias </w:t>
      </w:r>
      <w:hyperlink w:anchor="SENTENCIA_2023_26" w:history="1">
        <w:r w:rsidRPr="00ED707B">
          <w:rPr>
            <w:rStyle w:val="TextoNormalCaracter"/>
          </w:rPr>
          <w:t>26/2023</w:t>
        </w:r>
      </w:hyperlink>
      <w:r>
        <w:t xml:space="preserve">, f. 3; </w:t>
      </w:r>
      <w:hyperlink w:anchor="SENTENCIA_2023_39" w:history="1">
        <w:r w:rsidRPr="00ED707B">
          <w:rPr>
            <w:rStyle w:val="TextoNormalCaracter"/>
          </w:rPr>
          <w:t>39/2023</w:t>
        </w:r>
      </w:hyperlink>
      <w:r>
        <w:t>, f. 3.</w:t>
      </w:r>
    </w:p>
    <w:p w:rsidR="00ED707B" w:rsidRDefault="00ED707B" w:rsidP="00ED707B">
      <w:pPr>
        <w:pStyle w:val="SangriaFrancesaArticulo"/>
      </w:pPr>
      <w:r w:rsidRPr="00ED707B">
        <w:rPr>
          <w:rStyle w:val="TextoNormalNegritaCaracter"/>
        </w:rPr>
        <w:t>Artículo 122.</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123.1.</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124.</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r w:rsidRPr="00ED707B">
        <w:rPr>
          <w:rStyle w:val="TextoNormalNegritaCaracter"/>
        </w:rPr>
        <w:t>Artículo 124.1.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124.4.</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131.1.</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134.2.</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r w:rsidRPr="00ED707B">
        <w:rPr>
          <w:rStyle w:val="TextoNormalNegritaCaracter"/>
        </w:rPr>
        <w:t>Artículo 137.</w:t>
      </w:r>
      <w:r w:rsidRPr="00ED707B">
        <w:rPr>
          <w:rStyle w:val="TextoNormalCaracter"/>
        </w:rPr>
        <w:t>-</w:t>
      </w:r>
      <w:r>
        <w:t xml:space="preserve"> Sentencias </w:t>
      </w:r>
      <w:hyperlink w:anchor="SENTENCIA_2023_34" w:history="1">
        <w:r w:rsidRPr="00ED707B">
          <w:rPr>
            <w:rStyle w:val="TextoNormalCaracter"/>
          </w:rPr>
          <w:t>34/2023</w:t>
        </w:r>
      </w:hyperlink>
      <w:r>
        <w:t xml:space="preserve">, f. 9; </w:t>
      </w:r>
      <w:hyperlink w:anchor="SENTENCIA_2023_36" w:history="1">
        <w:r w:rsidRPr="00ED707B">
          <w:rPr>
            <w:rStyle w:val="TextoNormalCaracter"/>
          </w:rPr>
          <w:t>36/2023</w:t>
        </w:r>
      </w:hyperlink>
      <w:r>
        <w:t xml:space="preserve">, ff. 1, 2;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Artículo 138.</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138.1.</w:t>
      </w:r>
      <w:r w:rsidRPr="00ED707B">
        <w:rPr>
          <w:rStyle w:val="TextoNormalCaracter"/>
        </w:rPr>
        <w:t>-</w:t>
      </w:r>
      <w:r>
        <w:t xml:space="preserve"> Sentencias </w:t>
      </w:r>
      <w:hyperlink w:anchor="SENTENCIA_2023_50" w:history="1">
        <w:r w:rsidRPr="00ED707B">
          <w:rPr>
            <w:rStyle w:val="TextoNormalCaracter"/>
          </w:rPr>
          <w:t>50/2023</w:t>
        </w:r>
      </w:hyperlink>
      <w:r>
        <w:t xml:space="preserve">, ff. 1, 2, 4, 5;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139.2.</w:t>
      </w:r>
      <w:r w:rsidRPr="00ED707B">
        <w:rPr>
          <w:rStyle w:val="TextoNormalCaracter"/>
        </w:rPr>
        <w:t>-</w:t>
      </w:r>
      <w:r>
        <w:t xml:space="preserve"> Sentencia </w:t>
      </w:r>
      <w:hyperlink w:anchor="SENTENCIA_2023_36" w:history="1">
        <w:r w:rsidRPr="00ED707B">
          <w:rPr>
            <w:rStyle w:val="TextoNormalCaracter"/>
          </w:rPr>
          <w:t>36/2023</w:t>
        </w:r>
      </w:hyperlink>
      <w:r>
        <w:t>, ff. 1, 3.</w:t>
      </w:r>
    </w:p>
    <w:p w:rsidR="00ED707B" w:rsidRDefault="00ED707B" w:rsidP="00ED707B">
      <w:pPr>
        <w:pStyle w:val="SangriaFrancesaArticulo"/>
      </w:pPr>
      <w:r w:rsidRPr="00ED707B">
        <w:rPr>
          <w:rStyle w:val="TextoNormalNegritaCaracter"/>
        </w:rPr>
        <w:t>Artículo 140.</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Artículo 147.2 d).</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r w:rsidRPr="00ED707B">
        <w:rPr>
          <w:rStyle w:val="TextoNormalNegritaCaracter"/>
        </w:rPr>
        <w:t>Artículo 148.1.6.</w:t>
      </w:r>
      <w:r w:rsidRPr="00ED707B">
        <w:rPr>
          <w:rStyle w:val="TextoNormalCaracter"/>
        </w:rPr>
        <w:t>-</w:t>
      </w:r>
      <w:r>
        <w:t xml:space="preserve"> Sentencia </w:t>
      </w:r>
      <w:hyperlink w:anchor="SENTENCIA_2023_63" w:history="1">
        <w:r w:rsidRPr="00ED707B">
          <w:rPr>
            <w:rStyle w:val="TextoNormalCaracter"/>
          </w:rPr>
          <w:t>63/2023</w:t>
        </w:r>
      </w:hyperlink>
      <w:r>
        <w:t>, f. 3.</w:t>
      </w:r>
    </w:p>
    <w:p w:rsidR="00ED707B" w:rsidRDefault="00ED707B" w:rsidP="00ED707B">
      <w:pPr>
        <w:pStyle w:val="SangriaFrancesaArticulo"/>
      </w:pPr>
      <w:r w:rsidRPr="00ED707B">
        <w:rPr>
          <w:rStyle w:val="TextoNormalNegritaCaracter"/>
        </w:rPr>
        <w:t>Artículo 149.1.</w:t>
      </w:r>
      <w:r w:rsidRPr="00ED707B">
        <w:rPr>
          <w:rStyle w:val="TextoNormalCaracter"/>
        </w:rPr>
        <w:t>-</w:t>
      </w:r>
      <w:r>
        <w:t xml:space="preserve"> Sentencia </w:t>
      </w:r>
      <w:hyperlink w:anchor="SENTENCIA_2023_34" w:history="1">
        <w:r w:rsidRPr="00ED707B">
          <w:rPr>
            <w:rStyle w:val="TextoNormalCaracter"/>
          </w:rPr>
          <w:t>34/2023</w:t>
        </w:r>
      </w:hyperlink>
      <w:r>
        <w:t>, ff. 8, 9.</w:t>
      </w:r>
    </w:p>
    <w:p w:rsidR="00ED707B" w:rsidRDefault="00ED707B" w:rsidP="00ED707B">
      <w:pPr>
        <w:pStyle w:val="SangriaFrancesaArticulo"/>
      </w:pPr>
      <w:r w:rsidRPr="00ED707B">
        <w:rPr>
          <w:rStyle w:val="TextoNormalNegritaCaracter"/>
        </w:rPr>
        <w:t>Artículo 149.1.5.</w:t>
      </w:r>
      <w:r w:rsidRPr="00ED707B">
        <w:rPr>
          <w:rStyle w:val="TextoNormalCaracter"/>
        </w:rPr>
        <w:t>-</w:t>
      </w:r>
      <w:r>
        <w:t xml:space="preserve"> Sentencia </w:t>
      </w:r>
      <w:hyperlink w:anchor="SENTENCIA_2023_37" w:history="1">
        <w:r w:rsidRPr="00ED707B">
          <w:rPr>
            <w:rStyle w:val="TextoNormalCaracter"/>
          </w:rPr>
          <w:t>37/2023</w:t>
        </w:r>
      </w:hyperlink>
      <w:r>
        <w:t>, VP I.</w:t>
      </w:r>
    </w:p>
    <w:p w:rsidR="00ED707B" w:rsidRDefault="00ED707B" w:rsidP="00ED707B">
      <w:pPr>
        <w:pStyle w:val="SangriaFrancesaArticulo"/>
      </w:pPr>
      <w:r w:rsidRPr="00ED707B">
        <w:rPr>
          <w:rStyle w:val="TextoNormalNegritaCaracter"/>
        </w:rPr>
        <w:t>Artículo 149.1.8.</w:t>
      </w:r>
      <w:r w:rsidRPr="00ED707B">
        <w:rPr>
          <w:rStyle w:val="TextoNormalCaracter"/>
        </w:rPr>
        <w:t>-</w:t>
      </w:r>
      <w:r>
        <w:t xml:space="preserve"> Sentencia </w:t>
      </w:r>
      <w:hyperlink w:anchor="SENTENCIA_2023_62" w:history="1">
        <w:r w:rsidRPr="00ED707B">
          <w:rPr>
            <w:rStyle w:val="TextoNormalCaracter"/>
          </w:rPr>
          <w:t>62/2023</w:t>
        </w:r>
      </w:hyperlink>
      <w:r>
        <w:t>, f. 2.</w:t>
      </w:r>
    </w:p>
    <w:p w:rsidR="00ED707B" w:rsidRDefault="00ED707B" w:rsidP="00ED707B">
      <w:pPr>
        <w:pStyle w:val="SangriaFrancesaArticulo"/>
      </w:pPr>
      <w:r w:rsidRPr="00ED707B">
        <w:rPr>
          <w:rStyle w:val="TextoNormalNegritaCaracter"/>
        </w:rPr>
        <w:t>Artículo 149.1.14.</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149.1.18.</w:t>
      </w:r>
      <w:r w:rsidRPr="00ED707B">
        <w:rPr>
          <w:rStyle w:val="TextoNormalCaracter"/>
        </w:rPr>
        <w:t>-</w:t>
      </w:r>
      <w:r>
        <w:t xml:space="preserve"> Sentencia </w:t>
      </w:r>
      <w:hyperlink w:anchor="SENTENCIA_2023_60" w:history="1">
        <w:r w:rsidRPr="00ED707B">
          <w:rPr>
            <w:rStyle w:val="TextoNormalCaracter"/>
          </w:rPr>
          <w:t>60/2023</w:t>
        </w:r>
      </w:hyperlink>
      <w:r>
        <w:t>, f. 3.</w:t>
      </w:r>
    </w:p>
    <w:p w:rsidR="00ED707B" w:rsidRDefault="00ED707B" w:rsidP="00ED707B">
      <w:pPr>
        <w:pStyle w:val="SangriaIzquierdaArticulo"/>
      </w:pPr>
      <w:r>
        <w:t xml:space="preserve">Auto </w:t>
      </w:r>
      <w:hyperlink w:anchor="AUTO_2023_265" w:history="1">
        <w:r w:rsidRPr="00ED707B">
          <w:rPr>
            <w:rStyle w:val="TextoNormalCaracter"/>
          </w:rPr>
          <w:t>265/2023</w:t>
        </w:r>
      </w:hyperlink>
      <w:r>
        <w:t>, f. 1.</w:t>
      </w:r>
    </w:p>
    <w:p w:rsidR="00ED707B" w:rsidRDefault="00ED707B" w:rsidP="00ED707B">
      <w:pPr>
        <w:pStyle w:val="SangriaFrancesaArticulo"/>
      </w:pPr>
      <w:r w:rsidRPr="00ED707B">
        <w:rPr>
          <w:rStyle w:val="TextoNormalNegritaCaracter"/>
        </w:rPr>
        <w:t>Artículo 149.1.20.</w:t>
      </w:r>
      <w:r w:rsidRPr="00ED707B">
        <w:rPr>
          <w:rStyle w:val="TextoNormalCaracter"/>
        </w:rPr>
        <w:t>-</w:t>
      </w:r>
      <w:r>
        <w:t xml:space="preserve"> Sentencia </w:t>
      </w:r>
      <w:hyperlink w:anchor="SENTENCIA_2023_63" w:history="1">
        <w:r w:rsidRPr="00ED707B">
          <w:rPr>
            <w:rStyle w:val="TextoNormalCaracter"/>
          </w:rPr>
          <w:t>63/2023</w:t>
        </w:r>
      </w:hyperlink>
      <w:r>
        <w:t>, ff. 1 a 4.</w:t>
      </w:r>
    </w:p>
    <w:p w:rsidR="00ED707B" w:rsidRDefault="00ED707B" w:rsidP="00ED707B">
      <w:pPr>
        <w:pStyle w:val="SangriaFrancesaArticulo"/>
      </w:pPr>
      <w:r w:rsidRPr="00ED707B">
        <w:rPr>
          <w:rStyle w:val="TextoNormalNegritaCaracter"/>
        </w:rPr>
        <w:t>Artículo 149.1.23.</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r w:rsidRPr="00ED707B">
        <w:rPr>
          <w:rStyle w:val="TextoNormalNegritaCaracter"/>
        </w:rPr>
        <w:t>Artículo 149.1.30.</w:t>
      </w:r>
      <w:r w:rsidRPr="00ED707B">
        <w:rPr>
          <w:rStyle w:val="TextoNormalCaracter"/>
        </w:rPr>
        <w:t>-</w:t>
      </w:r>
      <w:r>
        <w:t xml:space="preserve"> Sentencias </w:t>
      </w:r>
      <w:hyperlink w:anchor="SENTENCIA_2023_34" w:history="1">
        <w:r w:rsidRPr="00ED707B">
          <w:rPr>
            <w:rStyle w:val="TextoNormalCaracter"/>
          </w:rPr>
          <w:t>34/2023</w:t>
        </w:r>
      </w:hyperlink>
      <w:r>
        <w:t xml:space="preserve">, ff. 9, 10, 13 a 15; </w:t>
      </w:r>
      <w:hyperlink w:anchor="SENTENCIA_2023_49" w:history="1">
        <w:r w:rsidRPr="00ED707B">
          <w:rPr>
            <w:rStyle w:val="TextoNormalCaracter"/>
          </w:rPr>
          <w:t>49/2023</w:t>
        </w:r>
      </w:hyperlink>
      <w:r>
        <w:t>, ff. 2, 10.</w:t>
      </w:r>
    </w:p>
    <w:p w:rsidR="00ED707B" w:rsidRDefault="00ED707B" w:rsidP="00ED707B">
      <w:pPr>
        <w:pStyle w:val="SangriaFrancesaArticulo"/>
      </w:pPr>
      <w:r w:rsidRPr="00ED707B">
        <w:rPr>
          <w:rStyle w:val="TextoNormalNegritaCaracter"/>
        </w:rPr>
        <w:t>Artículo 149.1.30 inciso 1.</w:t>
      </w:r>
      <w:r w:rsidRPr="00ED707B">
        <w:rPr>
          <w:rStyle w:val="TextoNormalCaracter"/>
        </w:rPr>
        <w:t>-</w:t>
      </w:r>
      <w:r>
        <w:t xml:space="preserve"> Sentencia </w:t>
      </w:r>
      <w:hyperlink w:anchor="SENTENCIA_2023_34" w:history="1">
        <w:r w:rsidRPr="00ED707B">
          <w:rPr>
            <w:rStyle w:val="TextoNormalCaracter"/>
          </w:rPr>
          <w:t>34/2023</w:t>
        </w:r>
      </w:hyperlink>
      <w:r>
        <w:t>, ff. 12 a 14.</w:t>
      </w:r>
    </w:p>
    <w:p w:rsidR="00ED707B" w:rsidRDefault="00ED707B" w:rsidP="00ED707B">
      <w:pPr>
        <w:pStyle w:val="SangriaFrancesaArticulo"/>
      </w:pPr>
      <w:r w:rsidRPr="00ED707B">
        <w:rPr>
          <w:rStyle w:val="TextoNormalNegritaCaracter"/>
        </w:rPr>
        <w:t>Artículo 149.1.30 inciso 2.</w:t>
      </w:r>
      <w:r w:rsidRPr="00ED707B">
        <w:rPr>
          <w:rStyle w:val="TextoNormalCaracter"/>
        </w:rPr>
        <w:t>-</w:t>
      </w:r>
      <w:r>
        <w:t xml:space="preserve"> Sentencia </w:t>
      </w:r>
      <w:hyperlink w:anchor="SENTENCIA_2023_34" w:history="1">
        <w:r w:rsidRPr="00ED707B">
          <w:rPr>
            <w:rStyle w:val="TextoNormalCaracter"/>
          </w:rPr>
          <w:t>34/2023</w:t>
        </w:r>
      </w:hyperlink>
      <w:r>
        <w:t>, ff. 10, 11, 14, 16.</w:t>
      </w:r>
    </w:p>
    <w:p w:rsidR="00ED707B" w:rsidRDefault="00ED707B" w:rsidP="00ED707B">
      <w:pPr>
        <w:pStyle w:val="SangriaFrancesaArticulo"/>
      </w:pPr>
      <w:r w:rsidRPr="00ED707B">
        <w:rPr>
          <w:rStyle w:val="TextoNormalNegritaCaracter"/>
        </w:rPr>
        <w:t>Artículo 149.3.</w:t>
      </w:r>
      <w:r w:rsidRPr="00ED707B">
        <w:rPr>
          <w:rStyle w:val="TextoNormalCaracter"/>
        </w:rPr>
        <w:t>-</w:t>
      </w:r>
      <w:r>
        <w:t xml:space="preserve"> Sentencia </w:t>
      </w:r>
      <w:hyperlink w:anchor="SENTENCIA_2023_62" w:history="1">
        <w:r w:rsidRPr="00ED707B">
          <w:rPr>
            <w:rStyle w:val="TextoNormalCaracter"/>
          </w:rPr>
          <w:t>62/2023</w:t>
        </w:r>
      </w:hyperlink>
      <w:r>
        <w:t>, f. 2.</w:t>
      </w:r>
    </w:p>
    <w:p w:rsidR="00ED707B" w:rsidRDefault="00ED707B" w:rsidP="00ED707B">
      <w:pPr>
        <w:pStyle w:val="SangriaFrancesaArticulo"/>
      </w:pPr>
      <w:r w:rsidRPr="00ED707B">
        <w:rPr>
          <w:rStyle w:val="TextoNormalNegritaCaracter"/>
        </w:rPr>
        <w:t>Artículo 152.1.</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67" w:history="1">
        <w:r w:rsidRPr="00ED707B">
          <w:rPr>
            <w:rStyle w:val="TextoNormalCaracter"/>
          </w:rPr>
          <w:t>67/2023</w:t>
        </w:r>
      </w:hyperlink>
      <w:r>
        <w:t>, f. 2.</w:t>
      </w:r>
    </w:p>
    <w:p w:rsidR="00ED707B" w:rsidRDefault="00ED707B" w:rsidP="00ED707B">
      <w:pPr>
        <w:pStyle w:val="SangriaFrancesaArticulo"/>
      </w:pPr>
      <w:r w:rsidRPr="00ED707B">
        <w:rPr>
          <w:rStyle w:val="TextoNormalNegritaCaracter"/>
        </w:rPr>
        <w:t>Artículo 153.</w:t>
      </w:r>
      <w:r w:rsidRPr="00ED707B">
        <w:rPr>
          <w:rStyle w:val="TextoNormalCaracter"/>
        </w:rPr>
        <w:t>-</w:t>
      </w:r>
      <w:r>
        <w:t xml:space="preserve"> Sentencia </w:t>
      </w:r>
      <w:hyperlink w:anchor="SENTENCIA_2023_34" w:history="1">
        <w:r w:rsidRPr="00ED707B">
          <w:rPr>
            <w:rStyle w:val="TextoNormalCaracter"/>
          </w:rPr>
          <w:t>34/2023</w:t>
        </w:r>
      </w:hyperlink>
      <w:r>
        <w:t>, ff. 8, 16.</w:t>
      </w:r>
    </w:p>
    <w:p w:rsidR="00ED707B" w:rsidRDefault="00ED707B" w:rsidP="00ED707B">
      <w:pPr>
        <w:pStyle w:val="SangriaFrancesaArticulo"/>
      </w:pPr>
      <w:r w:rsidRPr="00ED707B">
        <w:rPr>
          <w:rStyle w:val="TextoNormalNegritaCaracter"/>
        </w:rPr>
        <w:t>Artículo 153 b).</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155.</w:t>
      </w:r>
      <w:r w:rsidRPr="00ED707B">
        <w:rPr>
          <w:rStyle w:val="TextoNormalCaracter"/>
        </w:rPr>
        <w:t>-</w:t>
      </w:r>
      <w:r>
        <w:t xml:space="preserve"> Sentencia </w:t>
      </w:r>
      <w:hyperlink w:anchor="SENTENCIA_2023_34" w:history="1">
        <w:r w:rsidRPr="00ED707B">
          <w:rPr>
            <w:rStyle w:val="TextoNormalCaracter"/>
          </w:rPr>
          <w:t>34/2023</w:t>
        </w:r>
      </w:hyperlink>
      <w:r>
        <w:t>, ff. 8, 16.</w:t>
      </w:r>
    </w:p>
    <w:p w:rsidR="00ED707B" w:rsidRDefault="00ED707B" w:rsidP="00ED707B">
      <w:pPr>
        <w:pStyle w:val="SangriaFrancesaArticulo"/>
      </w:pPr>
      <w:r w:rsidRPr="00ED707B">
        <w:rPr>
          <w:rStyle w:val="TextoNormalNegritaCaracter"/>
        </w:rPr>
        <w:t>Artículo 156.</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156.1.</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157.3.</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158.</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161.1 a).</w:t>
      </w:r>
      <w:r w:rsidRPr="00ED707B">
        <w:rPr>
          <w:rStyle w:val="TextoNormalCaracter"/>
        </w:rPr>
        <w:t>-</w:t>
      </w:r>
      <w:r>
        <w:t xml:space="preserve"> Sentencia </w:t>
      </w:r>
      <w:hyperlink w:anchor="SENTENCIA_2023_44" w:history="1">
        <w:r w:rsidRPr="00ED707B">
          <w:rPr>
            <w:rStyle w:val="TextoNormalCaracter"/>
          </w:rPr>
          <w:t>44/2023</w:t>
        </w:r>
      </w:hyperlink>
      <w:r>
        <w:t>, VP I, VP III.</w:t>
      </w:r>
    </w:p>
    <w:p w:rsidR="00ED707B" w:rsidRDefault="00ED707B" w:rsidP="00ED707B">
      <w:pPr>
        <w:pStyle w:val="SangriaFrancesaArticulo"/>
      </w:pPr>
      <w:r w:rsidRPr="00ED707B">
        <w:rPr>
          <w:rStyle w:val="TextoNormalNegritaCaracter"/>
        </w:rPr>
        <w:t>Artículo 161.2.</w:t>
      </w:r>
      <w:r w:rsidRPr="00ED707B">
        <w:rPr>
          <w:rStyle w:val="TextoNormalCaracter"/>
        </w:rPr>
        <w:t>-</w:t>
      </w:r>
      <w:r>
        <w:t xml:space="preserve"> Sentencia </w:t>
      </w:r>
      <w:hyperlink w:anchor="SENTENCIA_2023_46" w:history="1">
        <w:r w:rsidRPr="00ED707B">
          <w:rPr>
            <w:rStyle w:val="TextoNormalCaracter"/>
          </w:rPr>
          <w:t>46/2023</w:t>
        </w:r>
      </w:hyperlink>
      <w:r>
        <w:t>, f. 6.</w:t>
      </w:r>
    </w:p>
    <w:p w:rsidR="00ED707B" w:rsidRDefault="00ED707B" w:rsidP="00ED707B">
      <w:pPr>
        <w:pStyle w:val="SangriaIzquierdaArticulo"/>
      </w:pPr>
      <w:r>
        <w:t xml:space="preserve">Autos </w:t>
      </w:r>
      <w:hyperlink w:anchor="AUTO_2023_189" w:history="1">
        <w:r w:rsidRPr="00ED707B">
          <w:rPr>
            <w:rStyle w:val="TextoNormalCaracter"/>
          </w:rPr>
          <w:t>189/2023</w:t>
        </w:r>
      </w:hyperlink>
      <w:r>
        <w:t xml:space="preserve">, f. 3; </w:t>
      </w:r>
      <w:hyperlink w:anchor="AUTO_2023_265" w:history="1">
        <w:r w:rsidRPr="00ED707B">
          <w:rPr>
            <w:rStyle w:val="TextoNormalCaracter"/>
          </w:rPr>
          <w:t>265/2023</w:t>
        </w:r>
      </w:hyperlink>
      <w:r>
        <w:t>, ff. 1, 2.</w:t>
      </w:r>
    </w:p>
    <w:p w:rsidR="00ED707B" w:rsidRDefault="00ED707B" w:rsidP="00ED707B">
      <w:pPr>
        <w:pStyle w:val="SangriaFrancesaArticulo"/>
      </w:pPr>
      <w:r w:rsidRPr="00ED707B">
        <w:rPr>
          <w:rStyle w:val="TextoNormalNegritaCaracter"/>
        </w:rPr>
        <w:t>Artículo 162.</w:t>
      </w:r>
      <w:r w:rsidRPr="00ED707B">
        <w:rPr>
          <w:rStyle w:val="TextoNormalCaracter"/>
        </w:rPr>
        <w:t>-</w:t>
      </w:r>
      <w:r>
        <w:t xml:space="preserve"> Auto </w:t>
      </w:r>
      <w:hyperlink w:anchor="AUTO_2023_184" w:history="1">
        <w:r w:rsidRPr="00ED707B">
          <w:rPr>
            <w:rStyle w:val="TextoNormalCaracter"/>
          </w:rPr>
          <w:t>184/2023</w:t>
        </w:r>
      </w:hyperlink>
      <w:r>
        <w:t>, ff. 2, 3.</w:t>
      </w:r>
    </w:p>
    <w:p w:rsidR="00ED707B" w:rsidRDefault="00ED707B" w:rsidP="00ED707B">
      <w:pPr>
        <w:pStyle w:val="SangriaFrancesaArticulo"/>
      </w:pPr>
      <w:r w:rsidRPr="00ED707B">
        <w:rPr>
          <w:rStyle w:val="TextoNormalNegritaCaracter"/>
        </w:rPr>
        <w:t>Artículo 162.1.</w:t>
      </w:r>
      <w:r w:rsidRPr="00ED707B">
        <w:rPr>
          <w:rStyle w:val="TextoNormalCaracter"/>
        </w:rPr>
        <w:t>-</w:t>
      </w:r>
      <w:r>
        <w:t xml:space="preserve"> Auto </w:t>
      </w:r>
      <w:hyperlink w:anchor="AUTO_2023_297" w:history="1">
        <w:r w:rsidRPr="00ED707B">
          <w:rPr>
            <w:rStyle w:val="TextoNormalCaracter"/>
          </w:rPr>
          <w:t>297/2023</w:t>
        </w:r>
      </w:hyperlink>
      <w:r>
        <w:t>, ff. 1, 2, VP.</w:t>
      </w:r>
    </w:p>
    <w:p w:rsidR="00ED707B" w:rsidRDefault="00ED707B" w:rsidP="00ED707B">
      <w:pPr>
        <w:pStyle w:val="SangriaFrancesaArticulo"/>
      </w:pPr>
      <w:r w:rsidRPr="00ED707B">
        <w:rPr>
          <w:rStyle w:val="TextoNormalNegritaCaracter"/>
        </w:rPr>
        <w:t>Artículo 162.1 a).</w:t>
      </w:r>
      <w:r w:rsidRPr="00ED707B">
        <w:rPr>
          <w:rStyle w:val="TextoNormalCaracter"/>
        </w:rPr>
        <w:t>-</w:t>
      </w:r>
      <w:r>
        <w:t xml:space="preserve"> Sentencia </w:t>
      </w:r>
      <w:hyperlink w:anchor="SENTENCIA_2023_38" w:history="1">
        <w:r w:rsidRPr="00ED707B">
          <w:rPr>
            <w:rStyle w:val="TextoNormalCaracter"/>
          </w:rPr>
          <w:t>38/2023</w:t>
        </w:r>
      </w:hyperlink>
      <w:r>
        <w:t>, f. 2.</w:t>
      </w:r>
    </w:p>
    <w:p w:rsidR="00ED707B" w:rsidRDefault="00ED707B" w:rsidP="00ED707B">
      <w:pPr>
        <w:pStyle w:val="SangriaIzquierdaArticulo"/>
      </w:pPr>
      <w:r>
        <w:t xml:space="preserve">Autos </w:t>
      </w:r>
      <w:hyperlink w:anchor="AUTO_2023_183" w:history="1">
        <w:r w:rsidRPr="00ED707B">
          <w:rPr>
            <w:rStyle w:val="TextoNormalCaracter"/>
          </w:rPr>
          <w:t>183/2023</w:t>
        </w:r>
      </w:hyperlink>
      <w:r>
        <w:t xml:space="preserve">, f. 2; </w:t>
      </w:r>
      <w:hyperlink w:anchor="AUTO_2023_184" w:history="1">
        <w:r w:rsidRPr="00ED707B">
          <w:rPr>
            <w:rStyle w:val="TextoNormalCaracter"/>
          </w:rPr>
          <w:t>184/2023</w:t>
        </w:r>
      </w:hyperlink>
      <w:r>
        <w:t xml:space="preserve">, f. 2; </w:t>
      </w:r>
      <w:hyperlink w:anchor="AUTO_2023_186" w:history="1">
        <w:r w:rsidRPr="00ED707B">
          <w:rPr>
            <w:rStyle w:val="TextoNormalCaracter"/>
          </w:rPr>
          <w:t>186/2023</w:t>
        </w:r>
      </w:hyperlink>
      <w:r>
        <w:t xml:space="preserve">, f. 2;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 3; </w:t>
      </w:r>
      <w:hyperlink w:anchor="AUTO_2023_299" w:history="1">
        <w:r w:rsidRPr="00ED707B">
          <w:rPr>
            <w:rStyle w:val="TextoNormalCaracter"/>
          </w:rPr>
          <w:t>299/2023</w:t>
        </w:r>
      </w:hyperlink>
      <w:r>
        <w:t xml:space="preserve">, f. 2; </w:t>
      </w:r>
      <w:hyperlink w:anchor="AUTO_2023_300" w:history="1">
        <w:r w:rsidRPr="00ED707B">
          <w:rPr>
            <w:rStyle w:val="TextoNormalCaracter"/>
          </w:rPr>
          <w:t>300/2023</w:t>
        </w:r>
      </w:hyperlink>
      <w:r>
        <w:t xml:space="preserve">, f. 2; </w:t>
      </w:r>
      <w:hyperlink w:anchor="AUTO_2023_301" w:history="1">
        <w:r w:rsidRPr="00ED707B">
          <w:rPr>
            <w:rStyle w:val="TextoNormalCaracter"/>
          </w:rPr>
          <w:t>301/2023</w:t>
        </w:r>
      </w:hyperlink>
      <w:r>
        <w:t xml:space="preserve">, f. 3;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Artículo 162.1 b).</w:t>
      </w:r>
      <w:r w:rsidRPr="00ED707B">
        <w:rPr>
          <w:rStyle w:val="TextoNormalCaracter"/>
        </w:rPr>
        <w:t>-</w:t>
      </w:r>
      <w:r>
        <w:t xml:space="preserve"> Sentencias </w:t>
      </w:r>
      <w:hyperlink w:anchor="SENTENCIA_2023_65" w:history="1">
        <w:r w:rsidRPr="00ED707B">
          <w:rPr>
            <w:rStyle w:val="TextoNormalCaracter"/>
          </w:rPr>
          <w:t>65/2023</w:t>
        </w:r>
      </w:hyperlink>
      <w:r>
        <w:t xml:space="preserve">, f. 2; </w:t>
      </w:r>
      <w:hyperlink w:anchor="SENTENCIA_2023_74" w:history="1">
        <w:r w:rsidRPr="00ED707B">
          <w:rPr>
            <w:rStyle w:val="TextoNormalCaracter"/>
          </w:rPr>
          <w:t>74/2023</w:t>
        </w:r>
      </w:hyperlink>
      <w:r>
        <w:t>, f. único.</w:t>
      </w:r>
    </w:p>
    <w:p w:rsidR="00ED707B" w:rsidRDefault="00ED707B" w:rsidP="00ED707B">
      <w:pPr>
        <w:pStyle w:val="SangriaFrancesaArticulo"/>
      </w:pPr>
      <w:r w:rsidRPr="00ED707B">
        <w:rPr>
          <w:rStyle w:val="TextoNormalNegritaCaracter"/>
        </w:rPr>
        <w:t>Artículo 163.</w:t>
      </w:r>
      <w:r w:rsidRPr="00ED707B">
        <w:rPr>
          <w:rStyle w:val="TextoNormalCaracter"/>
        </w:rPr>
        <w:t>-</w:t>
      </w:r>
      <w:r>
        <w:t xml:space="preserve"> Sentencias </w:t>
      </w:r>
      <w:hyperlink w:anchor="SENTENCIA_2023_66" w:history="1">
        <w:r w:rsidRPr="00ED707B">
          <w:rPr>
            <w:rStyle w:val="TextoNormalCaracter"/>
          </w:rPr>
          <w:t>66/2023</w:t>
        </w:r>
      </w:hyperlink>
      <w:r>
        <w:t xml:space="preserve">, ff. 2, 3; </w:t>
      </w:r>
      <w:hyperlink w:anchor="SENTENCIA_2023_67" w:history="1">
        <w:r w:rsidRPr="00ED707B">
          <w:rPr>
            <w:rStyle w:val="TextoNormalCaracter"/>
          </w:rPr>
          <w:t>67/2023</w:t>
        </w:r>
      </w:hyperlink>
      <w:r>
        <w:t>, f. 2.</w:t>
      </w:r>
    </w:p>
    <w:p w:rsidR="00ED707B" w:rsidRDefault="00ED707B" w:rsidP="00ED707B">
      <w:pPr>
        <w:pStyle w:val="SangriaIzquierdaArticulo"/>
      </w:pPr>
      <w:r>
        <w:t xml:space="preserve">Autos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ff. 2, 3; </w:t>
      </w:r>
      <w:hyperlink w:anchor="AUTO_2023_299" w:history="1">
        <w:r w:rsidRPr="00ED707B">
          <w:rPr>
            <w:rStyle w:val="TextoNormalCaracter"/>
          </w:rPr>
          <w:t>299/2023</w:t>
        </w:r>
      </w:hyperlink>
      <w:r>
        <w:t xml:space="preserve">, f. 2; </w:t>
      </w:r>
      <w:hyperlink w:anchor="AUTO_2023_300" w:history="1">
        <w:r w:rsidRPr="00ED707B">
          <w:rPr>
            <w:rStyle w:val="TextoNormalCaracter"/>
          </w:rPr>
          <w:t>300/2023</w:t>
        </w:r>
      </w:hyperlink>
      <w:r>
        <w:t xml:space="preserve">, f. 2; </w:t>
      </w:r>
      <w:hyperlink w:anchor="AUTO_2023_301" w:history="1">
        <w:r w:rsidRPr="00ED707B">
          <w:rPr>
            <w:rStyle w:val="TextoNormalCaracter"/>
          </w:rPr>
          <w:t>301/2023</w:t>
        </w:r>
      </w:hyperlink>
      <w:r>
        <w:t xml:space="preserve">, ff. 2, 3, 5; </w:t>
      </w:r>
      <w:hyperlink w:anchor="AUTO_2023_330" w:history="1">
        <w:r w:rsidRPr="00ED707B">
          <w:rPr>
            <w:rStyle w:val="TextoNormalCaracter"/>
          </w:rPr>
          <w:t>330/2023</w:t>
        </w:r>
      </w:hyperlink>
      <w:r>
        <w:t>, ff. 2, 3.</w:t>
      </w:r>
    </w:p>
    <w:p w:rsidR="00ED707B" w:rsidRDefault="00ED707B" w:rsidP="00ED707B">
      <w:pPr>
        <w:pStyle w:val="SangriaFrancesaArticulo"/>
      </w:pPr>
      <w:r w:rsidRPr="00ED707B">
        <w:rPr>
          <w:rStyle w:val="TextoNormalNegritaCaracter"/>
        </w:rPr>
        <w:t>Artículo 164.1.</w:t>
      </w:r>
      <w:r w:rsidRPr="00ED707B">
        <w:rPr>
          <w:rStyle w:val="TextoNormalCaracter"/>
        </w:rPr>
        <w:t>-</w:t>
      </w:r>
      <w:r>
        <w:t xml:space="preserve"> Auto </w:t>
      </w:r>
      <w:hyperlink w:anchor="AUTO_2023_263" w:history="1">
        <w:r w:rsidRPr="00ED707B">
          <w:rPr>
            <w:rStyle w:val="TextoNormalCaracter"/>
          </w:rPr>
          <w:t>263/2023</w:t>
        </w:r>
      </w:hyperlink>
      <w:r>
        <w:t>, f. único.</w:t>
      </w:r>
    </w:p>
    <w:p w:rsidR="00ED707B" w:rsidRDefault="00ED707B" w:rsidP="00ED707B">
      <w:pPr>
        <w:pStyle w:val="SangriaFrancesaArticulo"/>
      </w:pPr>
      <w:r w:rsidRPr="00ED707B">
        <w:rPr>
          <w:rStyle w:val="TextoNormalNegritaCaracter"/>
        </w:rPr>
        <w:t>Artículo 166 y ss.</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Artículos 166 a 169.</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r w:rsidRPr="00ED707B">
        <w:rPr>
          <w:rStyle w:val="TextoNormalNegritaCaracter"/>
        </w:rPr>
        <w:t>Artículo 168.</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169.</w:t>
      </w:r>
      <w:r w:rsidRPr="00ED707B">
        <w:rPr>
          <w:rStyle w:val="TextoNormalCaracter"/>
        </w:rPr>
        <w:t>-</w:t>
      </w:r>
      <w:r>
        <w:t xml:space="preserve"> Sentencia </w:t>
      </w:r>
      <w:hyperlink w:anchor="SENTENCIA_2023_34" w:history="1">
        <w:r w:rsidRPr="00ED707B">
          <w:rPr>
            <w:rStyle w:val="TextoNormalCaracter"/>
          </w:rPr>
          <w:t>34/2023</w:t>
        </w:r>
      </w:hyperlink>
      <w:r>
        <w:t>, ff. 1, 2.</w:t>
      </w:r>
    </w:p>
    <w:p w:rsidR="00ED707B" w:rsidRDefault="00ED707B" w:rsidP="00ED707B">
      <w:pPr>
        <w:pStyle w:val="TextoNormal"/>
      </w:pPr>
    </w:p>
    <w:p w:rsidR="00ED707B" w:rsidRDefault="00ED707B" w:rsidP="00ED707B">
      <w:pPr>
        <w:pStyle w:val="SangriaFrancesaArticulo"/>
      </w:pPr>
      <w:bookmarkStart w:id="216" w:name="INDICE22843"/>
    </w:p>
    <w:bookmarkEnd w:id="216"/>
    <w:p w:rsidR="00ED707B" w:rsidRDefault="00ED707B" w:rsidP="00ED707B">
      <w:pPr>
        <w:pStyle w:val="TextoIndiceNivel2"/>
        <w:suppressAutoHyphens/>
      </w:pPr>
      <w:r>
        <w:t>B) Tribunal Constitucional</w:t>
      </w:r>
    </w:p>
    <w:p w:rsidR="00ED707B" w:rsidRDefault="00ED707B" w:rsidP="00ED707B">
      <w:pPr>
        <w:pStyle w:val="TextoIndiceNivel2"/>
      </w:pPr>
    </w:p>
    <w:p w:rsidR="00ED707B" w:rsidRDefault="00ED707B" w:rsidP="00ED707B">
      <w:pPr>
        <w:pStyle w:val="TextoNormalNegritaCursivandice"/>
      </w:pPr>
      <w:r>
        <w:t>Ley Orgánica 2/1979, de 3 de octubre. Tribunal Constitucional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4" w:history="1">
        <w:r w:rsidRPr="00ED707B">
          <w:rPr>
            <w:rStyle w:val="TextoNormalCaracter"/>
          </w:rPr>
          <w:t>44/2023</w:t>
        </w:r>
      </w:hyperlink>
      <w:r>
        <w:t xml:space="preserve">, VP II; </w:t>
      </w:r>
      <w:hyperlink w:anchor="SENTENCIA_2023_77" w:history="1">
        <w:r w:rsidRPr="00ED707B">
          <w:rPr>
            <w:rStyle w:val="TextoNormalCaracter"/>
          </w:rPr>
          <w:t>77/2023</w:t>
        </w:r>
      </w:hyperlink>
      <w:r>
        <w:t>, f. 1.</w:t>
      </w:r>
    </w:p>
    <w:p w:rsidR="00ED707B" w:rsidRDefault="00ED707B" w:rsidP="00ED707B">
      <w:pPr>
        <w:pStyle w:val="SangriaIzquierdaArticulo"/>
      </w:pPr>
      <w:r>
        <w:t xml:space="preserve">Auto </w:t>
      </w:r>
      <w:hyperlink w:anchor="AUTO_2023_234" w:history="1">
        <w:r w:rsidRPr="00ED707B">
          <w:rPr>
            <w:rStyle w:val="TextoNormalCaracter"/>
          </w:rPr>
          <w:t>234/2023</w:t>
        </w:r>
      </w:hyperlink>
      <w:r>
        <w:t>, f. 2.</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 </w:t>
      </w:r>
      <w:hyperlink w:anchor="SENTENCIA_2023_44" w:history="1">
        <w:r w:rsidRPr="00ED707B">
          <w:rPr>
            <w:rStyle w:val="TextoNormalCaracter"/>
          </w:rPr>
          <w:t>44/2023</w:t>
        </w:r>
      </w:hyperlink>
      <w:r>
        <w:t>, ff. 2, VP I, VP III.</w:t>
      </w:r>
    </w:p>
    <w:p w:rsidR="00ED707B" w:rsidRDefault="00ED707B" w:rsidP="00ED707B">
      <w:pPr>
        <w:pStyle w:val="SangriaFrancesaArticulo"/>
      </w:pPr>
      <w:r w:rsidRPr="00ED707B">
        <w:rPr>
          <w:rStyle w:val="TextoNormalNegritaCaracter"/>
        </w:rPr>
        <w:t>Artículo 1.2.</w:t>
      </w:r>
      <w:r w:rsidRPr="00ED707B">
        <w:rPr>
          <w:rStyle w:val="TextoNormalCaracter"/>
        </w:rPr>
        <w:t>-</w:t>
      </w:r>
      <w:r>
        <w:t xml:space="preserve"> Sentencia </w:t>
      </w:r>
      <w:hyperlink w:anchor="SENTENCIA_2023_65" w:history="1">
        <w:r w:rsidRPr="00ED707B">
          <w:rPr>
            <w:rStyle w:val="TextoNormalCaracter"/>
          </w:rPr>
          <w:t>65/2023</w:t>
        </w:r>
      </w:hyperlink>
      <w:r>
        <w:t>, f. 2.</w:t>
      </w:r>
    </w:p>
    <w:p w:rsidR="00ED707B" w:rsidRDefault="00ED707B" w:rsidP="00ED707B">
      <w:pPr>
        <w:pStyle w:val="SangriaFrancesaArticulo"/>
      </w:pPr>
      <w:r w:rsidRPr="00ED707B">
        <w:rPr>
          <w:rStyle w:val="TextoNormalNegritaCaracter"/>
        </w:rPr>
        <w:t>Artículo 2.1 a).</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Auto </w:t>
      </w:r>
      <w:hyperlink w:anchor="AUTO_2023_237" w:history="1">
        <w:r w:rsidRPr="00ED707B">
          <w:rPr>
            <w:rStyle w:val="TextoNormalCaracter"/>
          </w:rPr>
          <w:t>237/2023</w:t>
        </w:r>
      </w:hyperlink>
      <w:r>
        <w:t>, f. 2.</w:t>
      </w:r>
    </w:p>
    <w:p w:rsidR="00ED707B" w:rsidRDefault="00ED707B" w:rsidP="00ED707B">
      <w:pPr>
        <w:pStyle w:val="SangriaFrancesaArticulo"/>
      </w:pPr>
      <w:r w:rsidRPr="00ED707B">
        <w:rPr>
          <w:rStyle w:val="TextoNormalNegritaCaracter"/>
        </w:rPr>
        <w:t>Artículo 10.1 b).</w:t>
      </w:r>
      <w:r w:rsidRPr="00ED707B">
        <w:rPr>
          <w:rStyle w:val="TextoNormalCaracter"/>
        </w:rPr>
        <w:t>-</w:t>
      </w:r>
      <w:r>
        <w:t xml:space="preserve"> Auto </w:t>
      </w:r>
      <w:hyperlink w:anchor="AUTO_2023_235" w:history="1">
        <w:r w:rsidRPr="00ED707B">
          <w:rPr>
            <w:rStyle w:val="TextoNormalCaracter"/>
          </w:rPr>
          <w:t>235/2023</w:t>
        </w:r>
      </w:hyperlink>
      <w:r>
        <w:t>, f. 2.</w:t>
      </w:r>
    </w:p>
    <w:p w:rsidR="00ED707B" w:rsidRDefault="00ED707B" w:rsidP="00ED707B">
      <w:pPr>
        <w:pStyle w:val="SangriaFrancesaArticulo"/>
      </w:pPr>
      <w:r w:rsidRPr="00ED707B">
        <w:rPr>
          <w:rStyle w:val="TextoNormalNegritaCaracter"/>
        </w:rPr>
        <w:t>Artículo 10.1 c).</w:t>
      </w:r>
      <w:r w:rsidRPr="00ED707B">
        <w:rPr>
          <w:rStyle w:val="TextoNormalCaracter"/>
        </w:rPr>
        <w:t>-</w:t>
      </w:r>
      <w:r>
        <w:t xml:space="preserve"> Auto </w:t>
      </w:r>
      <w:hyperlink w:anchor="AUTO_2023_235" w:history="1">
        <w:r w:rsidRPr="00ED707B">
          <w:rPr>
            <w:rStyle w:val="TextoNormalCaracter"/>
          </w:rPr>
          <w:t>235/2023</w:t>
        </w:r>
      </w:hyperlink>
      <w:r>
        <w:t>, f. 2.</w:t>
      </w:r>
    </w:p>
    <w:p w:rsidR="00ED707B" w:rsidRDefault="00ED707B" w:rsidP="00ED707B">
      <w:pPr>
        <w:pStyle w:val="SangriaFrancesaArticulo"/>
      </w:pPr>
      <w:r w:rsidRPr="00ED707B">
        <w:rPr>
          <w:rStyle w:val="TextoNormalNegritaCaracter"/>
        </w:rPr>
        <w:t>Artículo 10.1 n).</w:t>
      </w:r>
      <w:r w:rsidRPr="00ED707B">
        <w:rPr>
          <w:rStyle w:val="TextoNormalCaracter"/>
        </w:rPr>
        <w:t>-</w:t>
      </w:r>
      <w:r>
        <w:t xml:space="preserve"> Auto </w:t>
      </w:r>
      <w:hyperlink w:anchor="AUTO_2023_190" w:history="1">
        <w:r w:rsidRPr="00ED707B">
          <w:rPr>
            <w:rStyle w:val="TextoNormalCaracter"/>
          </w:rPr>
          <w:t>190/2023</w:t>
        </w:r>
      </w:hyperlink>
      <w:r>
        <w:t>, f. único.</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Auto </w:t>
      </w:r>
      <w:hyperlink w:anchor="AUTO_2023_235" w:history="1">
        <w:r w:rsidRPr="00ED707B">
          <w:rPr>
            <w:rStyle w:val="TextoNormalCaracter"/>
          </w:rPr>
          <w:t>235/2023</w:t>
        </w:r>
      </w:hyperlink>
      <w:r>
        <w:t>, f. 2.</w:t>
      </w:r>
    </w:p>
    <w:p w:rsidR="00ED707B" w:rsidRDefault="00ED707B" w:rsidP="00ED707B">
      <w:pPr>
        <w:pStyle w:val="SangriaFrancesaArticulo"/>
      </w:pPr>
      <w:r w:rsidRPr="00ED707B">
        <w:rPr>
          <w:rStyle w:val="TextoNormalNegritaCaracter"/>
        </w:rPr>
        <w:t>Artículo 11.2.</w:t>
      </w:r>
      <w:r w:rsidRPr="00ED707B">
        <w:rPr>
          <w:rStyle w:val="TextoNormalCaracter"/>
        </w:rPr>
        <w:t>-</w:t>
      </w:r>
      <w:r>
        <w:t xml:space="preserve"> Autos </w:t>
      </w:r>
      <w:hyperlink w:anchor="AUTO_2023_284" w:history="1">
        <w:r w:rsidRPr="00ED707B">
          <w:rPr>
            <w:rStyle w:val="TextoNormalCaracter"/>
          </w:rPr>
          <w:t>284/2023</w:t>
        </w:r>
      </w:hyperlink>
      <w:r>
        <w:t xml:space="preserve">, f. único; </w:t>
      </w:r>
      <w:hyperlink w:anchor="AUTO_2023_285" w:history="1">
        <w:r w:rsidRPr="00ED707B">
          <w:rPr>
            <w:rStyle w:val="TextoNormalCaracter"/>
          </w:rPr>
          <w:t>285/2023</w:t>
        </w:r>
      </w:hyperlink>
      <w:r>
        <w:t xml:space="preserve">, f. único; </w:t>
      </w:r>
      <w:hyperlink w:anchor="AUTO_2023_287" w:history="1">
        <w:r w:rsidRPr="00ED707B">
          <w:rPr>
            <w:rStyle w:val="TextoNormalCaracter"/>
          </w:rPr>
          <w:t>287/2023</w:t>
        </w:r>
      </w:hyperlink>
      <w:r>
        <w:t xml:space="preserve">, f. 2; </w:t>
      </w:r>
      <w:hyperlink w:anchor="AUTO_2023_288" w:history="1">
        <w:r w:rsidRPr="00ED707B">
          <w:rPr>
            <w:rStyle w:val="TextoNormalCaracter"/>
          </w:rPr>
          <w:t>288/2023</w:t>
        </w:r>
      </w:hyperlink>
      <w:r>
        <w:t xml:space="preserve">, f. único; </w:t>
      </w:r>
      <w:hyperlink w:anchor="AUTO_2023_289" w:history="1">
        <w:r w:rsidRPr="00ED707B">
          <w:rPr>
            <w:rStyle w:val="TextoNormalCaracter"/>
          </w:rPr>
          <w:t>289/2023</w:t>
        </w:r>
      </w:hyperlink>
      <w:r>
        <w:t xml:space="preserve">, f. único; </w:t>
      </w:r>
      <w:hyperlink w:anchor="AUTO_2023_290" w:history="1">
        <w:r w:rsidRPr="00ED707B">
          <w:rPr>
            <w:rStyle w:val="TextoNormalCaracter"/>
          </w:rPr>
          <w:t>290/2023</w:t>
        </w:r>
      </w:hyperlink>
      <w:r>
        <w:t xml:space="preserve">, f. 2; </w:t>
      </w:r>
      <w:hyperlink w:anchor="AUTO_2023_291" w:history="1">
        <w:r w:rsidRPr="00ED707B">
          <w:rPr>
            <w:rStyle w:val="TextoNormalCaracter"/>
          </w:rPr>
          <w:t>291/2023</w:t>
        </w:r>
      </w:hyperlink>
      <w:r>
        <w:t xml:space="preserve">, f. único; </w:t>
      </w:r>
      <w:hyperlink w:anchor="AUTO_2023_292" w:history="1">
        <w:r w:rsidRPr="00ED707B">
          <w:rPr>
            <w:rStyle w:val="TextoNormalCaracter"/>
          </w:rPr>
          <w:t>292/2023</w:t>
        </w:r>
      </w:hyperlink>
      <w:r>
        <w:t xml:space="preserve">, f. único; </w:t>
      </w:r>
      <w:hyperlink w:anchor="AUTO_2023_293" w:history="1">
        <w:r w:rsidRPr="00ED707B">
          <w:rPr>
            <w:rStyle w:val="TextoNormalCaracter"/>
          </w:rPr>
          <w:t>293/2023</w:t>
        </w:r>
      </w:hyperlink>
      <w:r>
        <w:t xml:space="preserve">, f. único; </w:t>
      </w:r>
      <w:hyperlink w:anchor="AUTO_2023_294" w:history="1">
        <w:r w:rsidRPr="00ED707B">
          <w:rPr>
            <w:rStyle w:val="TextoNormalCaracter"/>
          </w:rPr>
          <w:t>294/2023</w:t>
        </w:r>
      </w:hyperlink>
      <w:r>
        <w:t xml:space="preserve">, f. único; </w:t>
      </w:r>
      <w:hyperlink w:anchor="AUTO_2023_295" w:history="1">
        <w:r w:rsidRPr="00ED707B">
          <w:rPr>
            <w:rStyle w:val="TextoNormalCaracter"/>
          </w:rPr>
          <w:t>295/2023</w:t>
        </w:r>
      </w:hyperlink>
      <w:r>
        <w:t xml:space="preserve">, f. único; </w:t>
      </w:r>
      <w:hyperlink w:anchor="AUTO_2023_296" w:history="1">
        <w:r w:rsidRPr="00ED707B">
          <w:rPr>
            <w:rStyle w:val="TextoNormalCaracter"/>
          </w:rPr>
          <w:t>296/2023</w:t>
        </w:r>
      </w:hyperlink>
      <w:r>
        <w:t>, f. único.</w:t>
      </w:r>
    </w:p>
    <w:p w:rsidR="00ED707B" w:rsidRDefault="00ED707B" w:rsidP="00ED707B">
      <w:pPr>
        <w:pStyle w:val="SangriaFrancesaArticulo"/>
      </w:pPr>
      <w:r w:rsidRPr="00ED707B">
        <w:rPr>
          <w:rStyle w:val="TextoNormalNegritaCaracter"/>
        </w:rPr>
        <w:t>Artículo 13.</w:t>
      </w:r>
      <w:r w:rsidRPr="00ED707B">
        <w:rPr>
          <w:rStyle w:val="TextoNormalCaracter"/>
        </w:rPr>
        <w:t>-</w:t>
      </w:r>
      <w:r>
        <w:t xml:space="preserve"> Sentencia </w:t>
      </w:r>
      <w:hyperlink w:anchor="SENTENCIA_2023_44" w:history="1">
        <w:r w:rsidRPr="00ED707B">
          <w:rPr>
            <w:rStyle w:val="TextoNormalCaracter"/>
          </w:rPr>
          <w:t>44/2023</w:t>
        </w:r>
      </w:hyperlink>
      <w:r>
        <w:t>, VP I, VP III.</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Auto </w:t>
      </w:r>
      <w:hyperlink w:anchor="AUTO_2023_183" w:history="1">
        <w:r w:rsidRPr="00ED707B">
          <w:rPr>
            <w:rStyle w:val="TextoNormalCaracter"/>
          </w:rPr>
          <w:t>183/2023</w:t>
        </w:r>
      </w:hyperlink>
      <w:r>
        <w:t>, VP I.</w:t>
      </w:r>
    </w:p>
    <w:p w:rsidR="00ED707B" w:rsidRDefault="00ED707B" w:rsidP="00ED707B">
      <w:pPr>
        <w:pStyle w:val="SangriaFrancesaArticulo"/>
      </w:pPr>
      <w:r w:rsidRPr="00ED707B">
        <w:rPr>
          <w:rStyle w:val="TextoNormalNegritaCaracter"/>
        </w:rPr>
        <w:t>Artículo 22.</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IzquierdaArticulo"/>
      </w:pPr>
      <w:r>
        <w:t xml:space="preserve">Autos </w:t>
      </w:r>
      <w:hyperlink w:anchor="AUTO_2023_183" w:history="1">
        <w:r w:rsidRPr="00ED707B">
          <w:rPr>
            <w:rStyle w:val="TextoNormalCaracter"/>
          </w:rPr>
          <w:t>183/2023</w:t>
        </w:r>
      </w:hyperlink>
      <w:r>
        <w:t xml:space="preserve">, VP II; </w:t>
      </w:r>
      <w:hyperlink w:anchor="AUTO_2023_236" w:history="1">
        <w:r w:rsidRPr="00ED707B">
          <w:rPr>
            <w:rStyle w:val="TextoNormalCaracter"/>
          </w:rPr>
          <w:t>236/2023</w:t>
        </w:r>
      </w:hyperlink>
      <w:r>
        <w:t>, f. 2.</w:t>
      </w:r>
    </w:p>
    <w:p w:rsidR="00ED707B" w:rsidRDefault="00ED707B" w:rsidP="00ED707B">
      <w:pPr>
        <w:pStyle w:val="SangriaFrancesaArticulo"/>
      </w:pPr>
      <w:r w:rsidRPr="00ED707B">
        <w:rPr>
          <w:rStyle w:val="TextoNormalNegritaCaracter"/>
        </w:rPr>
        <w:t>Artículo 27 y ss..</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FrancesaArticulo"/>
      </w:pPr>
      <w:r w:rsidRPr="00ED707B">
        <w:rPr>
          <w:rStyle w:val="TextoNormalNegritaCaracter"/>
        </w:rPr>
        <w:t>Artículo 27.1.</w:t>
      </w:r>
      <w:r w:rsidRPr="00ED707B">
        <w:rPr>
          <w:rStyle w:val="TextoNormalCaracter"/>
        </w:rPr>
        <w:t>-</w:t>
      </w:r>
      <w:r>
        <w:t xml:space="preserve"> Sentencias </w:t>
      </w:r>
      <w:hyperlink w:anchor="SENTENCIA_2023_34" w:history="1">
        <w:r w:rsidRPr="00ED707B">
          <w:rPr>
            <w:rStyle w:val="TextoNormalCaracter"/>
          </w:rPr>
          <w:t>34/2023</w:t>
        </w:r>
      </w:hyperlink>
      <w:r>
        <w:t xml:space="preserve">, ff. 3, 8; </w:t>
      </w:r>
      <w:hyperlink w:anchor="SENTENCIA_2023_44" w:history="1">
        <w:r w:rsidRPr="00ED707B">
          <w:rPr>
            <w:rStyle w:val="TextoNormalCaracter"/>
          </w:rPr>
          <w:t>44/2023</w:t>
        </w:r>
      </w:hyperlink>
      <w:r>
        <w:t>, VP I.</w:t>
      </w:r>
    </w:p>
    <w:p w:rsidR="00ED707B" w:rsidRDefault="00ED707B" w:rsidP="00ED707B">
      <w:pPr>
        <w:pStyle w:val="SangriaFrancesaArticulo"/>
      </w:pPr>
      <w:r w:rsidRPr="00ED707B">
        <w:rPr>
          <w:rStyle w:val="TextoNormalNegritaCaracter"/>
        </w:rPr>
        <w:t>Artículo 28.</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FrancesaArticulo"/>
      </w:pPr>
      <w:r w:rsidRPr="00ED707B">
        <w:rPr>
          <w:rStyle w:val="TextoNormalNegritaCaracter"/>
        </w:rPr>
        <w:t>Artículo 28.1.</w:t>
      </w:r>
      <w:r w:rsidRPr="00ED707B">
        <w:rPr>
          <w:rStyle w:val="TextoNormalCaracter"/>
        </w:rPr>
        <w:t>-</w:t>
      </w:r>
      <w:r>
        <w:t xml:space="preserve"> Sentencias </w:t>
      </w:r>
      <w:hyperlink w:anchor="SENTENCIA_2023_44" w:history="1">
        <w:r w:rsidRPr="00ED707B">
          <w:rPr>
            <w:rStyle w:val="TextoNormalCaracter"/>
          </w:rPr>
          <w:t>44/2023</w:t>
        </w:r>
      </w:hyperlink>
      <w:r>
        <w:t xml:space="preserve">, VP I; </w:t>
      </w:r>
      <w:hyperlink w:anchor="SENTENCIA_2023_50" w:history="1">
        <w:r w:rsidRPr="00ED707B">
          <w:rPr>
            <w:rStyle w:val="TextoNormalCaracter"/>
          </w:rPr>
          <w:t>50/2023</w:t>
        </w:r>
      </w:hyperlink>
      <w:r>
        <w:t>, f. 3.</w:t>
      </w:r>
    </w:p>
    <w:p w:rsidR="00ED707B" w:rsidRDefault="00ED707B" w:rsidP="00ED707B">
      <w:pPr>
        <w:pStyle w:val="SangriaFrancesaArticulo"/>
      </w:pPr>
      <w:r w:rsidRPr="00ED707B">
        <w:rPr>
          <w:rStyle w:val="TextoNormalNegritaCaracter"/>
        </w:rPr>
        <w:t>Artículo 30.</w:t>
      </w:r>
      <w:r w:rsidRPr="00ED707B">
        <w:rPr>
          <w:rStyle w:val="TextoNormalCaracter"/>
        </w:rPr>
        <w:t>-</w:t>
      </w:r>
      <w:r>
        <w:t xml:space="preserve"> Autos </w:t>
      </w:r>
      <w:hyperlink w:anchor="AUTO_2023_189" w:history="1">
        <w:r w:rsidRPr="00ED707B">
          <w:rPr>
            <w:rStyle w:val="TextoNormalCaracter"/>
          </w:rPr>
          <w:t>189/2023</w:t>
        </w:r>
      </w:hyperlink>
      <w:r>
        <w:t xml:space="preserve">, f. 3; </w:t>
      </w:r>
      <w:hyperlink w:anchor="AUTO_2023_265" w:history="1">
        <w:r w:rsidRPr="00ED707B">
          <w:rPr>
            <w:rStyle w:val="TextoNormalCaracter"/>
          </w:rPr>
          <w:t>265/2023</w:t>
        </w:r>
      </w:hyperlink>
      <w:r>
        <w:t>, f. 1.</w:t>
      </w:r>
    </w:p>
    <w:p w:rsidR="00ED707B" w:rsidRDefault="00ED707B" w:rsidP="00ED707B">
      <w:pPr>
        <w:pStyle w:val="SangriaFrancesaArticulo"/>
      </w:pPr>
      <w:r w:rsidRPr="00ED707B">
        <w:rPr>
          <w:rStyle w:val="TextoNormalNegritaCaracter"/>
        </w:rPr>
        <w:t>Artículo 31 y ss..</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FrancesaArticulo"/>
      </w:pPr>
      <w:r w:rsidRPr="00ED707B">
        <w:rPr>
          <w:rStyle w:val="TextoNormalNegritaCaracter"/>
        </w:rPr>
        <w:t>Artículos 31 a 34.</w:t>
      </w:r>
      <w:r w:rsidRPr="00ED707B">
        <w:rPr>
          <w:rStyle w:val="TextoNormalCaracter"/>
        </w:rPr>
        <w:t>-</w:t>
      </w:r>
      <w:r>
        <w:t xml:space="preserve"> Auto </w:t>
      </w:r>
      <w:hyperlink w:anchor="AUTO_2023_189" w:history="1">
        <w:r w:rsidRPr="00ED707B">
          <w:rPr>
            <w:rStyle w:val="TextoNormalCaracter"/>
          </w:rPr>
          <w:t>189/2023</w:t>
        </w:r>
      </w:hyperlink>
      <w:r>
        <w:t>, f. 4.</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IzquierdaArticulo"/>
      </w:pPr>
      <w:r>
        <w:t xml:space="preserve">Autos </w:t>
      </w:r>
      <w:hyperlink w:anchor="AUTO_2023_183" w:history="1">
        <w:r w:rsidRPr="00ED707B">
          <w:rPr>
            <w:rStyle w:val="TextoNormalCaracter"/>
          </w:rPr>
          <w:t>183/2023</w:t>
        </w:r>
      </w:hyperlink>
      <w:r>
        <w:t xml:space="preserve">, f. 2, VP I; </w:t>
      </w:r>
      <w:hyperlink w:anchor="AUTO_2023_184" w:history="1">
        <w:r w:rsidRPr="00ED707B">
          <w:rPr>
            <w:rStyle w:val="TextoNormalCaracter"/>
          </w:rPr>
          <w:t>184/2023</w:t>
        </w:r>
      </w:hyperlink>
      <w:r>
        <w:t>, ff. 2, 3.</w:t>
      </w:r>
    </w:p>
    <w:p w:rsidR="00ED707B" w:rsidRDefault="00ED707B" w:rsidP="00ED707B">
      <w:pPr>
        <w:pStyle w:val="SangriaFrancesaArticulo"/>
      </w:pPr>
      <w:r w:rsidRPr="00ED707B">
        <w:rPr>
          <w:rStyle w:val="TextoNormalNegritaCaracter"/>
        </w:rPr>
        <w:t>Artículo 32.1.</w:t>
      </w:r>
      <w:r w:rsidRPr="00ED707B">
        <w:rPr>
          <w:rStyle w:val="TextoNormalCaracter"/>
        </w:rPr>
        <w:t>-</w:t>
      </w:r>
      <w:r>
        <w:t xml:space="preserve"> Autos </w:t>
      </w:r>
      <w:hyperlink w:anchor="AUTO_2023_186" w:history="1">
        <w:r w:rsidRPr="00ED707B">
          <w:rPr>
            <w:rStyle w:val="TextoNormalCaracter"/>
          </w:rPr>
          <w:t>186/2023</w:t>
        </w:r>
      </w:hyperlink>
      <w:r>
        <w:t xml:space="preserve">, f. 2;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 3; </w:t>
      </w:r>
      <w:hyperlink w:anchor="AUTO_2023_297" w:history="1">
        <w:r w:rsidRPr="00ED707B">
          <w:rPr>
            <w:rStyle w:val="TextoNormalCaracter"/>
          </w:rPr>
          <w:t>297/2023</w:t>
        </w:r>
      </w:hyperlink>
      <w:r>
        <w:t xml:space="preserve">, ff. 1, 2, VP; </w:t>
      </w:r>
      <w:hyperlink w:anchor="AUTO_2023_299" w:history="1">
        <w:r w:rsidRPr="00ED707B">
          <w:rPr>
            <w:rStyle w:val="TextoNormalCaracter"/>
          </w:rPr>
          <w:t>299/2023</w:t>
        </w:r>
      </w:hyperlink>
      <w:r>
        <w:t xml:space="preserve">, f. 2; </w:t>
      </w:r>
      <w:hyperlink w:anchor="AUTO_2023_300" w:history="1">
        <w:r w:rsidRPr="00ED707B">
          <w:rPr>
            <w:rStyle w:val="TextoNormalCaracter"/>
          </w:rPr>
          <w:t>300/2023</w:t>
        </w:r>
      </w:hyperlink>
      <w:r>
        <w:t xml:space="preserve">, f. 2; </w:t>
      </w:r>
      <w:hyperlink w:anchor="AUTO_2023_301" w:history="1">
        <w:r w:rsidRPr="00ED707B">
          <w:rPr>
            <w:rStyle w:val="TextoNormalCaracter"/>
          </w:rPr>
          <w:t>301/2023</w:t>
        </w:r>
      </w:hyperlink>
      <w:r>
        <w:t xml:space="preserve">, f. 3;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Auto </w:t>
      </w:r>
      <w:hyperlink w:anchor="AUTO_2023_297" w:history="1">
        <w:r w:rsidRPr="00ED707B">
          <w:rPr>
            <w:rStyle w:val="TextoNormalCaracter"/>
          </w:rPr>
          <w:t>297/2023</w:t>
        </w:r>
      </w:hyperlink>
      <w:r>
        <w:t>, f. 2, VP.</w:t>
      </w:r>
    </w:p>
    <w:p w:rsidR="00ED707B" w:rsidRDefault="00ED707B" w:rsidP="00ED707B">
      <w:pPr>
        <w:pStyle w:val="SangriaFrancesaArticulo"/>
      </w:pPr>
      <w:r w:rsidRPr="00ED707B">
        <w:rPr>
          <w:rStyle w:val="TextoNormalNegritaCaracter"/>
        </w:rPr>
        <w:t>Artículo 33.1.</w:t>
      </w:r>
      <w:r w:rsidRPr="00ED707B">
        <w:rPr>
          <w:rStyle w:val="TextoNormalCaracter"/>
        </w:rPr>
        <w:t>-</w:t>
      </w:r>
      <w:r>
        <w:t xml:space="preserve"> Sentencia </w:t>
      </w:r>
      <w:hyperlink w:anchor="SENTENCIA_2023_34" w:history="1">
        <w:r w:rsidRPr="00ED707B">
          <w:rPr>
            <w:rStyle w:val="TextoNormalCaracter"/>
          </w:rPr>
          <w:t>34/2023</w:t>
        </w:r>
      </w:hyperlink>
      <w:r>
        <w:t>, f. 2.</w:t>
      </w:r>
    </w:p>
    <w:p w:rsidR="00ED707B" w:rsidRDefault="00ED707B" w:rsidP="00ED707B">
      <w:pPr>
        <w:pStyle w:val="SangriaFrancesaArticulo"/>
      </w:pPr>
      <w:r w:rsidRPr="00ED707B">
        <w:rPr>
          <w:rStyle w:val="TextoNormalNegritaCaracter"/>
        </w:rPr>
        <w:t>Artículo 34.</w:t>
      </w:r>
      <w:r w:rsidRPr="00ED707B">
        <w:rPr>
          <w:rStyle w:val="TextoNormalCaracter"/>
        </w:rPr>
        <w:t>-</w:t>
      </w:r>
      <w:r>
        <w:t xml:space="preserve"> Auto </w:t>
      </w:r>
      <w:hyperlink w:anchor="AUTO_2023_184" w:history="1">
        <w:r w:rsidRPr="00ED707B">
          <w:rPr>
            <w:rStyle w:val="TextoNormalCaracter"/>
          </w:rPr>
          <w:t>184/2023</w:t>
        </w:r>
      </w:hyperlink>
      <w:r>
        <w:t>, ff. 1 a 3.</w:t>
      </w:r>
    </w:p>
    <w:p w:rsidR="00ED707B" w:rsidRDefault="00ED707B" w:rsidP="00ED707B">
      <w:pPr>
        <w:pStyle w:val="SangriaFrancesaArticulo"/>
      </w:pPr>
      <w:r w:rsidRPr="00ED707B">
        <w:rPr>
          <w:rStyle w:val="TextoNormalNegritaCaracter"/>
        </w:rPr>
        <w:t>Artículo 35.</w:t>
      </w:r>
      <w:r w:rsidRPr="00ED707B">
        <w:rPr>
          <w:rStyle w:val="TextoNormalCaracter"/>
        </w:rPr>
        <w:t>-</w:t>
      </w:r>
      <w:r>
        <w:t xml:space="preserve"> Sentencia </w:t>
      </w:r>
      <w:hyperlink w:anchor="SENTENCIA_2023_67" w:history="1">
        <w:r w:rsidRPr="00ED707B">
          <w:rPr>
            <w:rStyle w:val="TextoNormalCaracter"/>
          </w:rPr>
          <w:t>67/2023</w:t>
        </w:r>
      </w:hyperlink>
      <w:r>
        <w:t>, f. 2.</w:t>
      </w:r>
    </w:p>
    <w:p w:rsidR="00ED707B" w:rsidRDefault="00ED707B" w:rsidP="00ED707B">
      <w:pPr>
        <w:pStyle w:val="SangriaIzquierdaArticulo"/>
      </w:pPr>
      <w:r>
        <w:t xml:space="preserve">Autos </w:t>
      </w:r>
      <w:hyperlink w:anchor="AUTO_2023_186" w:history="1">
        <w:r w:rsidRPr="00ED707B">
          <w:rPr>
            <w:rStyle w:val="TextoNormalCaracter"/>
          </w:rPr>
          <w:t>186/2023</w:t>
        </w:r>
      </w:hyperlink>
      <w:r>
        <w:t xml:space="preserve">, ff. 2, 4;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ff. 1, 3; </w:t>
      </w:r>
      <w:hyperlink w:anchor="AUTO_2023_299" w:history="1">
        <w:r w:rsidRPr="00ED707B">
          <w:rPr>
            <w:rStyle w:val="TextoNormalCaracter"/>
          </w:rPr>
          <w:t>299/2023</w:t>
        </w:r>
      </w:hyperlink>
      <w:r>
        <w:t xml:space="preserve">, ff. 1, 2; </w:t>
      </w:r>
      <w:hyperlink w:anchor="AUTO_2023_300" w:history="1">
        <w:r w:rsidRPr="00ED707B">
          <w:rPr>
            <w:rStyle w:val="TextoNormalCaracter"/>
          </w:rPr>
          <w:t>300/2023</w:t>
        </w:r>
      </w:hyperlink>
      <w:r>
        <w:t xml:space="preserve">, ff. 1, 2; </w:t>
      </w:r>
      <w:hyperlink w:anchor="AUTO_2023_301" w:history="1">
        <w:r w:rsidRPr="00ED707B">
          <w:rPr>
            <w:rStyle w:val="TextoNormalCaracter"/>
          </w:rPr>
          <w:t>301/2023</w:t>
        </w:r>
      </w:hyperlink>
      <w:r>
        <w:t xml:space="preserve">, ff. 1, 3, 5, VP; </w:t>
      </w:r>
      <w:hyperlink w:anchor="AUTO_2023_330" w:history="1">
        <w:r w:rsidRPr="00ED707B">
          <w:rPr>
            <w:rStyle w:val="TextoNormalCaracter"/>
          </w:rPr>
          <w:t>330/2023</w:t>
        </w:r>
      </w:hyperlink>
      <w:r>
        <w:t>, ff. 3, 4.</w:t>
      </w:r>
    </w:p>
    <w:p w:rsidR="00ED707B" w:rsidRDefault="00ED707B" w:rsidP="00ED707B">
      <w:pPr>
        <w:pStyle w:val="SangriaFrancesaArticulo"/>
      </w:pPr>
      <w:r w:rsidRPr="00ED707B">
        <w:rPr>
          <w:rStyle w:val="TextoNormalNegritaCaracter"/>
        </w:rPr>
        <w:t>Artículo 35.1.</w:t>
      </w:r>
      <w:r w:rsidRPr="00ED707B">
        <w:rPr>
          <w:rStyle w:val="TextoNormalCaracter"/>
        </w:rPr>
        <w:t>-</w:t>
      </w:r>
      <w:r>
        <w:t xml:space="preserve"> Sentencias </w:t>
      </w:r>
      <w:hyperlink w:anchor="SENTENCIA_2023_66" w:history="1">
        <w:r w:rsidRPr="00ED707B">
          <w:rPr>
            <w:rStyle w:val="TextoNormalCaracter"/>
          </w:rPr>
          <w:t>66/2023</w:t>
        </w:r>
      </w:hyperlink>
      <w:r>
        <w:t xml:space="preserve">, f. 2; </w:t>
      </w:r>
      <w:hyperlink w:anchor="SENTENCIA_2023_67" w:history="1">
        <w:r w:rsidRPr="00ED707B">
          <w:rPr>
            <w:rStyle w:val="TextoNormalCaracter"/>
          </w:rPr>
          <w:t>67/2023</w:t>
        </w:r>
      </w:hyperlink>
      <w:r>
        <w:t>, f. 2.</w:t>
      </w:r>
    </w:p>
    <w:p w:rsidR="00ED707B" w:rsidRDefault="00ED707B" w:rsidP="00ED707B">
      <w:pPr>
        <w:pStyle w:val="SangriaIzquierdaArticulo"/>
      </w:pPr>
      <w:r>
        <w:t xml:space="preserve">Auto </w:t>
      </w:r>
      <w:hyperlink w:anchor="AUTO_2023_301" w:history="1">
        <w:r w:rsidRPr="00ED707B">
          <w:rPr>
            <w:rStyle w:val="TextoNormalCaracter"/>
          </w:rPr>
          <w:t>301/2023</w:t>
        </w:r>
      </w:hyperlink>
      <w:r>
        <w:t>, ff. 2, 3.</w:t>
      </w:r>
    </w:p>
    <w:p w:rsidR="00ED707B" w:rsidRDefault="00ED707B" w:rsidP="00ED707B">
      <w:pPr>
        <w:pStyle w:val="SangriaFrancesaArticulo"/>
      </w:pPr>
      <w:r w:rsidRPr="00ED707B">
        <w:rPr>
          <w:rStyle w:val="TextoNormalNegritaCaracter"/>
        </w:rPr>
        <w:t>Artículo 35.2.</w:t>
      </w:r>
      <w:r w:rsidRPr="00ED707B">
        <w:rPr>
          <w:rStyle w:val="TextoNormalCaracter"/>
        </w:rPr>
        <w:t>-</w:t>
      </w:r>
      <w:r>
        <w:t xml:space="preserve"> Autos </w:t>
      </w:r>
      <w:hyperlink w:anchor="AUTO_2023_186" w:history="1">
        <w:r w:rsidRPr="00ED707B">
          <w:rPr>
            <w:rStyle w:val="TextoNormalCaracter"/>
          </w:rPr>
          <w:t>186/2023</w:t>
        </w:r>
      </w:hyperlink>
      <w:r>
        <w:t xml:space="preserve">, f. 5; </w:t>
      </w:r>
      <w:hyperlink w:anchor="AUTO_2023_187" w:history="1">
        <w:r w:rsidRPr="00ED707B">
          <w:rPr>
            <w:rStyle w:val="TextoNormalCaracter"/>
          </w:rPr>
          <w:t>187/2023</w:t>
        </w:r>
      </w:hyperlink>
      <w:r>
        <w:t xml:space="preserve">, f. 3; </w:t>
      </w:r>
      <w:hyperlink w:anchor="AUTO_2023_188" w:history="1">
        <w:r w:rsidRPr="00ED707B">
          <w:rPr>
            <w:rStyle w:val="TextoNormalCaracter"/>
          </w:rPr>
          <w:t>188/2023</w:t>
        </w:r>
      </w:hyperlink>
      <w:r>
        <w:t xml:space="preserve">, f. 4; </w:t>
      </w:r>
      <w:hyperlink w:anchor="AUTO_2023_299" w:history="1">
        <w:r w:rsidRPr="00ED707B">
          <w:rPr>
            <w:rStyle w:val="TextoNormalCaracter"/>
          </w:rPr>
          <w:t>299/2023</w:t>
        </w:r>
      </w:hyperlink>
      <w:r>
        <w:t xml:space="preserve">, f. 3; </w:t>
      </w:r>
      <w:hyperlink w:anchor="AUTO_2023_300" w:history="1">
        <w:r w:rsidRPr="00ED707B">
          <w:rPr>
            <w:rStyle w:val="TextoNormalCaracter"/>
          </w:rPr>
          <w:t>300/2023</w:t>
        </w:r>
      </w:hyperlink>
      <w:r>
        <w:t xml:space="preserve">, f. 3; </w:t>
      </w:r>
      <w:hyperlink w:anchor="AUTO_2023_301" w:history="1">
        <w:r w:rsidRPr="00ED707B">
          <w:rPr>
            <w:rStyle w:val="TextoNormalCaracter"/>
          </w:rPr>
          <w:t>301/2023</w:t>
        </w:r>
      </w:hyperlink>
      <w:r>
        <w:t xml:space="preserve">, ff. 2 a 4; </w:t>
      </w:r>
      <w:hyperlink w:anchor="AUTO_2023_330" w:history="1">
        <w:r w:rsidRPr="00ED707B">
          <w:rPr>
            <w:rStyle w:val="TextoNormalCaracter"/>
          </w:rPr>
          <w:t>330/2023</w:t>
        </w:r>
      </w:hyperlink>
      <w:r>
        <w:t>, f. 2.</w:t>
      </w:r>
    </w:p>
    <w:p w:rsidR="00ED707B" w:rsidRDefault="00ED707B" w:rsidP="00ED707B">
      <w:pPr>
        <w:pStyle w:val="SangriaFrancesaArticulo"/>
      </w:pPr>
      <w:r w:rsidRPr="00ED707B">
        <w:rPr>
          <w:rStyle w:val="TextoNormalNegritaCaracter"/>
        </w:rPr>
        <w:t>Artículos 35 a 37.</w:t>
      </w:r>
      <w:r w:rsidRPr="00ED707B">
        <w:rPr>
          <w:rStyle w:val="TextoNormalCaracter"/>
        </w:rPr>
        <w:t>-</w:t>
      </w:r>
      <w:r>
        <w:t xml:space="preserve"> Autos </w:t>
      </w:r>
      <w:hyperlink w:anchor="AUTO_2023_188" w:history="1">
        <w:r w:rsidRPr="00ED707B">
          <w:rPr>
            <w:rStyle w:val="TextoNormalCaracter"/>
          </w:rPr>
          <w:t>188/2023</w:t>
        </w:r>
      </w:hyperlink>
      <w:r>
        <w:t xml:space="preserve">, f. 2; </w:t>
      </w:r>
      <w:hyperlink w:anchor="AUTO_2023_301" w:history="1">
        <w:r w:rsidRPr="00ED707B">
          <w:rPr>
            <w:rStyle w:val="TextoNormalCaracter"/>
          </w:rPr>
          <w:t>301/2023</w:t>
        </w:r>
      </w:hyperlink>
      <w:r>
        <w:t xml:space="preserve">, f. 2; </w:t>
      </w:r>
      <w:hyperlink w:anchor="AUTO_2023_330" w:history="1">
        <w:r w:rsidRPr="00ED707B">
          <w:rPr>
            <w:rStyle w:val="TextoNormalCaracter"/>
          </w:rPr>
          <w:t>330/2023</w:t>
        </w:r>
      </w:hyperlink>
      <w:r>
        <w:t>, f. 2.</w:t>
      </w:r>
    </w:p>
    <w:p w:rsidR="00ED707B" w:rsidRDefault="00ED707B" w:rsidP="00ED707B">
      <w:pPr>
        <w:pStyle w:val="SangriaFrancesaArticulo"/>
      </w:pPr>
      <w:r w:rsidRPr="00ED707B">
        <w:rPr>
          <w:rStyle w:val="TextoNormalNegritaCaracter"/>
        </w:rPr>
        <w:t>Artículo 37.</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37.1.</w:t>
      </w:r>
      <w:r w:rsidRPr="00ED707B">
        <w:rPr>
          <w:rStyle w:val="TextoNormalCaracter"/>
        </w:rPr>
        <w:t>-</w:t>
      </w:r>
      <w:r>
        <w:t xml:space="preserve"> Autos </w:t>
      </w:r>
      <w:hyperlink w:anchor="AUTO_2023_186" w:history="1">
        <w:r w:rsidRPr="00ED707B">
          <w:rPr>
            <w:rStyle w:val="TextoNormalCaracter"/>
          </w:rPr>
          <w:t>186/2023</w:t>
        </w:r>
      </w:hyperlink>
      <w:r>
        <w:t xml:space="preserve">, ff. 1, 2;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ff. 1, 2; </w:t>
      </w:r>
      <w:hyperlink w:anchor="AUTO_2023_298" w:history="1">
        <w:r w:rsidRPr="00ED707B">
          <w:rPr>
            <w:rStyle w:val="TextoNormalCaracter"/>
          </w:rPr>
          <w:t>298/2023</w:t>
        </w:r>
      </w:hyperlink>
      <w:r>
        <w:t xml:space="preserve">, f. 2; </w:t>
      </w:r>
      <w:hyperlink w:anchor="AUTO_2023_299" w:history="1">
        <w:r w:rsidRPr="00ED707B">
          <w:rPr>
            <w:rStyle w:val="TextoNormalCaracter"/>
          </w:rPr>
          <w:t>299/2023</w:t>
        </w:r>
      </w:hyperlink>
      <w:r>
        <w:t xml:space="preserve">, ff. 1, 2; </w:t>
      </w:r>
      <w:hyperlink w:anchor="AUTO_2023_300" w:history="1">
        <w:r w:rsidRPr="00ED707B">
          <w:rPr>
            <w:rStyle w:val="TextoNormalCaracter"/>
          </w:rPr>
          <w:t>300/2023</w:t>
        </w:r>
      </w:hyperlink>
      <w:r>
        <w:t xml:space="preserve">, ff. 1, 2; </w:t>
      </w:r>
      <w:hyperlink w:anchor="AUTO_2023_301" w:history="1">
        <w:r w:rsidRPr="00ED707B">
          <w:rPr>
            <w:rStyle w:val="TextoNormalCaracter"/>
          </w:rPr>
          <w:t>301/2023</w:t>
        </w:r>
      </w:hyperlink>
      <w:r>
        <w:t xml:space="preserve">, ff. 1, 2; </w:t>
      </w:r>
      <w:hyperlink w:anchor="AUTO_2023_330" w:history="1">
        <w:r w:rsidRPr="00ED707B">
          <w:rPr>
            <w:rStyle w:val="TextoNormalCaracter"/>
          </w:rPr>
          <w:t>330/2023</w:t>
        </w:r>
      </w:hyperlink>
      <w:r>
        <w:t>, f. 2.</w:t>
      </w:r>
    </w:p>
    <w:p w:rsidR="00ED707B" w:rsidRDefault="00ED707B" w:rsidP="00ED707B">
      <w:pPr>
        <w:pStyle w:val="SangriaFrancesaArticulo"/>
      </w:pPr>
      <w:r w:rsidRPr="00ED707B">
        <w:rPr>
          <w:rStyle w:val="TextoNormalNegritaCaracter"/>
        </w:rPr>
        <w:t>Artículo 40.2.</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41.2.</w:t>
      </w:r>
      <w:r w:rsidRPr="00ED707B">
        <w:rPr>
          <w:rStyle w:val="TextoNormalCaracter"/>
        </w:rPr>
        <w:t>-</w:t>
      </w:r>
      <w:r>
        <w:t xml:space="preserve"> Sentencias </w:t>
      </w:r>
      <w:hyperlink w:anchor="SENTENCIA_2023_65" w:history="1">
        <w:r w:rsidRPr="00ED707B">
          <w:rPr>
            <w:rStyle w:val="TextoNormalCaracter"/>
          </w:rPr>
          <w:t>65/2023</w:t>
        </w:r>
      </w:hyperlink>
      <w:r>
        <w:t xml:space="preserve">, VP II;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Artículo 41.3.</w:t>
      </w:r>
      <w:r w:rsidRPr="00ED707B">
        <w:rPr>
          <w:rStyle w:val="TextoNormalCaracter"/>
        </w:rPr>
        <w:t>-</w:t>
      </w:r>
      <w:r>
        <w:t xml:space="preserve"> Sentencias </w:t>
      </w:r>
      <w:hyperlink w:anchor="SENTENCIA_2023_26" w:history="1">
        <w:r w:rsidRPr="00ED707B">
          <w:rPr>
            <w:rStyle w:val="TextoNormalCaracter"/>
          </w:rPr>
          <w:t>26/2023</w:t>
        </w:r>
      </w:hyperlink>
      <w:r>
        <w:t xml:space="preserve">, f. 2; </w:t>
      </w:r>
      <w:hyperlink w:anchor="SENTENCIA_2023_46" w:history="1">
        <w:r w:rsidRPr="00ED707B">
          <w:rPr>
            <w:rStyle w:val="TextoNormalCaracter"/>
          </w:rPr>
          <w:t>46/2023</w:t>
        </w:r>
      </w:hyperlink>
      <w:r>
        <w:t xml:space="preserve">, f. 4; </w:t>
      </w:r>
      <w:hyperlink w:anchor="SENTENCIA_2023_57" w:history="1">
        <w:r w:rsidRPr="00ED707B">
          <w:rPr>
            <w:rStyle w:val="TextoNormalCaracter"/>
          </w:rPr>
          <w:t>57/2023</w:t>
        </w:r>
      </w:hyperlink>
      <w:r>
        <w:t>, f. 2.</w:t>
      </w:r>
    </w:p>
    <w:p w:rsidR="00ED707B" w:rsidRDefault="00ED707B" w:rsidP="00ED707B">
      <w:pPr>
        <w:pStyle w:val="SangriaFrancesaArticulo"/>
      </w:pPr>
      <w:r w:rsidRPr="00ED707B">
        <w:rPr>
          <w:rStyle w:val="TextoNormalNegritaCaracter"/>
        </w:rPr>
        <w:t>Artículos 41 a 57.</w:t>
      </w:r>
      <w:r w:rsidRPr="00ED707B">
        <w:rPr>
          <w:rStyle w:val="TextoNormalCaracter"/>
        </w:rPr>
        <w:t>-</w:t>
      </w:r>
      <w:r>
        <w:t xml:space="preserve"> Auto </w:t>
      </w:r>
      <w:hyperlink w:anchor="AUTO_2023_235" w:history="1">
        <w:r w:rsidRPr="00ED707B">
          <w:rPr>
            <w:rStyle w:val="TextoNormalCaracter"/>
          </w:rPr>
          <w:t>235/2023</w:t>
        </w:r>
      </w:hyperlink>
      <w:r>
        <w:t>, f. 2.</w:t>
      </w:r>
    </w:p>
    <w:p w:rsidR="00ED707B" w:rsidRDefault="00ED707B" w:rsidP="00ED707B">
      <w:pPr>
        <w:pStyle w:val="SangriaFrancesaArticulo"/>
      </w:pPr>
      <w:r w:rsidRPr="00ED707B">
        <w:rPr>
          <w:rStyle w:val="TextoNormalNegritaCaracter"/>
        </w:rPr>
        <w:t>Artículos 41 y ss.</w:t>
      </w:r>
      <w:r w:rsidRPr="00ED707B">
        <w:rPr>
          <w:rStyle w:val="TextoNormalCaracter"/>
        </w:rPr>
        <w:t>-</w:t>
      </w:r>
      <w:r>
        <w:t xml:space="preserve"> Sentencia </w:t>
      </w:r>
      <w:hyperlink w:anchor="SENTENCIA_2023_46" w:history="1">
        <w:r w:rsidRPr="00ED707B">
          <w:rPr>
            <w:rStyle w:val="TextoNormalCaracter"/>
          </w:rPr>
          <w:t>46/2023</w:t>
        </w:r>
      </w:hyperlink>
      <w:r>
        <w:t>, f. 4.</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Sentencias </w:t>
      </w:r>
      <w:hyperlink w:anchor="SENTENCIA_2023_25" w:history="1">
        <w:r w:rsidRPr="00ED707B">
          <w:rPr>
            <w:rStyle w:val="TextoNormalCaracter"/>
          </w:rPr>
          <w:t>25/2023</w:t>
        </w:r>
      </w:hyperlink>
      <w:r>
        <w:t xml:space="preserve">, ff. 1, 3; </w:t>
      </w:r>
      <w:hyperlink w:anchor="SENTENCIA_2023_46" w:history="1">
        <w:r w:rsidRPr="00ED707B">
          <w:rPr>
            <w:rStyle w:val="TextoNormalCaracter"/>
          </w:rPr>
          <w:t>46/2023</w:t>
        </w:r>
      </w:hyperlink>
      <w:r>
        <w:t xml:space="preserve">, ff. 3 a 5; </w:t>
      </w:r>
      <w:hyperlink w:anchor="SENTENCIA_2023_57" w:history="1">
        <w:r w:rsidRPr="00ED707B">
          <w:rPr>
            <w:rStyle w:val="TextoNormalCaracter"/>
          </w:rPr>
          <w:t>57/2023</w:t>
        </w:r>
      </w:hyperlink>
      <w:r>
        <w:t xml:space="preserve">, f. 2; </w:t>
      </w:r>
      <w:hyperlink w:anchor="SENTENCIA_2023_58" w:history="1">
        <w:r w:rsidRPr="00ED707B">
          <w:rPr>
            <w:rStyle w:val="TextoNormalCaracter"/>
          </w:rPr>
          <w:t>58/2023</w:t>
        </w:r>
      </w:hyperlink>
      <w:r>
        <w:t xml:space="preserve">, f. 1, VP; </w:t>
      </w:r>
      <w:hyperlink w:anchor="SENTENCIA_2023_65" w:history="1">
        <w:r w:rsidRPr="00ED707B">
          <w:rPr>
            <w:rStyle w:val="TextoNormalCaracter"/>
          </w:rPr>
          <w:t>65/2023</w:t>
        </w:r>
      </w:hyperlink>
      <w:r>
        <w:t xml:space="preserve">, ff. 2, 3, VP I, VP II; </w:t>
      </w:r>
      <w:hyperlink w:anchor="SENTENCIA_2023_77" w:history="1">
        <w:r w:rsidRPr="00ED707B">
          <w:rPr>
            <w:rStyle w:val="TextoNormalCaracter"/>
          </w:rPr>
          <w:t>77/2023</w:t>
        </w:r>
      </w:hyperlink>
      <w:r>
        <w:t>, ff. 2, 7.</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Sentencias </w:t>
      </w:r>
      <w:hyperlink w:anchor="SENTENCIA_2023_33" w:history="1">
        <w:r w:rsidRPr="00ED707B">
          <w:rPr>
            <w:rStyle w:val="TextoNormalCaracter"/>
          </w:rPr>
          <w:t>33/2023</w:t>
        </w:r>
      </w:hyperlink>
      <w:r>
        <w:t xml:space="preserve">, f. 2, VP I, VP II; </w:t>
      </w:r>
      <w:hyperlink w:anchor="SENTENCIA_2023_61" w:history="1">
        <w:r w:rsidRPr="00ED707B">
          <w:rPr>
            <w:rStyle w:val="TextoNormalCaracter"/>
          </w:rPr>
          <w:t>61/2023</w:t>
        </w:r>
      </w:hyperlink>
      <w:r>
        <w:t xml:space="preserve">, f. 1;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43.2.</w:t>
      </w:r>
      <w:r w:rsidRPr="00ED707B">
        <w:rPr>
          <w:rStyle w:val="TextoNormalCaracter"/>
        </w:rPr>
        <w:t>-</w:t>
      </w:r>
      <w:r>
        <w:t xml:space="preserve"> Sentencia </w:t>
      </w:r>
      <w:hyperlink w:anchor="SENTENCIA_2023_33" w:history="1">
        <w:r w:rsidRPr="00ED707B">
          <w:rPr>
            <w:rStyle w:val="TextoNormalCaracter"/>
          </w:rPr>
          <w:t>33/2023</w:t>
        </w:r>
      </w:hyperlink>
      <w:r>
        <w:t>, f. 2, VP II.</w:t>
      </w:r>
    </w:p>
    <w:p w:rsidR="00ED707B" w:rsidRDefault="00ED707B" w:rsidP="00ED707B">
      <w:pPr>
        <w:pStyle w:val="SangriaFrancesaArticulo"/>
      </w:pPr>
      <w:r w:rsidRPr="00ED707B">
        <w:rPr>
          <w:rStyle w:val="TextoNormalNegritaCaracter"/>
        </w:rPr>
        <w:t>Artículo 44.</w:t>
      </w:r>
      <w:r w:rsidRPr="00ED707B">
        <w:rPr>
          <w:rStyle w:val="TextoNormalCaracter"/>
        </w:rPr>
        <w:t>-</w:t>
      </w:r>
      <w:r>
        <w:t xml:space="preserve"> Sentencias </w:t>
      </w:r>
      <w:hyperlink w:anchor="SENTENCIA_2023_33" w:history="1">
        <w:r w:rsidRPr="00ED707B">
          <w:rPr>
            <w:rStyle w:val="TextoNormalCaracter"/>
          </w:rPr>
          <w:t>33/2023</w:t>
        </w:r>
      </w:hyperlink>
      <w:r>
        <w:t xml:space="preserve">, f. 2, VP I, VP II; </w:t>
      </w:r>
      <w:hyperlink w:anchor="SENTENCIA_2023_61" w:history="1">
        <w:r w:rsidRPr="00ED707B">
          <w:rPr>
            <w:rStyle w:val="TextoNormalCaracter"/>
          </w:rPr>
          <w:t>61/2023</w:t>
        </w:r>
      </w:hyperlink>
      <w:r>
        <w:t xml:space="preserve">, f. 1;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44.1.</w:t>
      </w:r>
      <w:r w:rsidRPr="00ED707B">
        <w:rPr>
          <w:rStyle w:val="TextoNormalCaracter"/>
        </w:rPr>
        <w:t>-</w:t>
      </w:r>
      <w:r>
        <w:t xml:space="preserve"> Sentencia </w:t>
      </w:r>
      <w:hyperlink w:anchor="SENTENCIA_2023_33" w:history="1">
        <w:r w:rsidRPr="00ED707B">
          <w:rPr>
            <w:rStyle w:val="TextoNormalCaracter"/>
          </w:rPr>
          <w:t>33/2023</w:t>
        </w:r>
      </w:hyperlink>
      <w:r>
        <w:t>, f. 1.</w:t>
      </w:r>
    </w:p>
    <w:p w:rsidR="00ED707B" w:rsidRDefault="00ED707B" w:rsidP="00ED707B">
      <w:pPr>
        <w:pStyle w:val="SangriaFrancesaArticulo"/>
      </w:pPr>
      <w:r w:rsidRPr="00ED707B">
        <w:rPr>
          <w:rStyle w:val="TextoNormalNegritaCaracter"/>
        </w:rPr>
        <w:t>Artículo 44.1 a).</w:t>
      </w:r>
      <w:r w:rsidRPr="00ED707B">
        <w:rPr>
          <w:rStyle w:val="TextoNormalCaracter"/>
        </w:rPr>
        <w:t>-</w:t>
      </w:r>
      <w:r>
        <w:t xml:space="preserve"> Sentencias </w:t>
      </w:r>
      <w:hyperlink w:anchor="SENTENCIA_2023_26" w:history="1">
        <w:r w:rsidRPr="00ED707B">
          <w:rPr>
            <w:rStyle w:val="TextoNormalCaracter"/>
          </w:rPr>
          <w:t>26/2023</w:t>
        </w:r>
      </w:hyperlink>
      <w:r>
        <w:t xml:space="preserve">, f. 2; </w:t>
      </w:r>
      <w:hyperlink w:anchor="SENTENCIA_2023_28" w:history="1">
        <w:r w:rsidRPr="00ED707B">
          <w:rPr>
            <w:rStyle w:val="TextoNormalCaracter"/>
          </w:rPr>
          <w:t>28/2023</w:t>
        </w:r>
      </w:hyperlink>
      <w:r>
        <w:t xml:space="preserve">, f. 2; </w:t>
      </w:r>
      <w:hyperlink w:anchor="SENTENCIA_2023_39" w:history="1">
        <w:r w:rsidRPr="00ED707B">
          <w:rPr>
            <w:rStyle w:val="TextoNormalCaracter"/>
          </w:rPr>
          <w:t>39/2023</w:t>
        </w:r>
      </w:hyperlink>
      <w:r>
        <w:t xml:space="preserve">, f. 2; </w:t>
      </w:r>
      <w:hyperlink w:anchor="SENTENCIA_2023_72" w:history="1">
        <w:r w:rsidRPr="00ED707B">
          <w:rPr>
            <w:rStyle w:val="TextoNormalCaracter"/>
          </w:rPr>
          <w:t>72/2023</w:t>
        </w:r>
      </w:hyperlink>
      <w:r>
        <w:t xml:space="preserve">, f. 2; </w:t>
      </w:r>
      <w:hyperlink w:anchor="SENTENCIA_2023_75" w:history="1">
        <w:r w:rsidRPr="00ED707B">
          <w:rPr>
            <w:rStyle w:val="TextoNormalCaracter"/>
          </w:rPr>
          <w:t>75/2023</w:t>
        </w:r>
      </w:hyperlink>
      <w:r>
        <w:t xml:space="preserve">, f. 1; </w:t>
      </w:r>
      <w:hyperlink w:anchor="SENTENCIA_2023_76" w:history="1">
        <w:r w:rsidRPr="00ED707B">
          <w:rPr>
            <w:rStyle w:val="TextoNormalCaracter"/>
          </w:rPr>
          <w:t>76/2023</w:t>
        </w:r>
      </w:hyperlink>
      <w:r>
        <w:t>, f. 3.</w:t>
      </w:r>
    </w:p>
    <w:p w:rsidR="00ED707B" w:rsidRDefault="00ED707B" w:rsidP="00ED707B">
      <w:pPr>
        <w:pStyle w:val="SangriaIzquierdaArticulo"/>
      </w:pPr>
      <w:r>
        <w:t xml:space="preserve">Auto </w:t>
      </w:r>
      <w:hyperlink w:anchor="AUTO_2023_267" w:history="1">
        <w:r w:rsidRPr="00ED707B">
          <w:rPr>
            <w:rStyle w:val="TextoNormalCaracter"/>
          </w:rPr>
          <w:t>267/2023</w:t>
        </w:r>
      </w:hyperlink>
      <w:r>
        <w:t>, f. 1.</w:t>
      </w:r>
    </w:p>
    <w:p w:rsidR="00ED707B" w:rsidRDefault="00ED707B" w:rsidP="00ED707B">
      <w:pPr>
        <w:pStyle w:val="SangriaFrancesaArticulo"/>
      </w:pPr>
      <w:r w:rsidRPr="00ED707B">
        <w:rPr>
          <w:rStyle w:val="TextoNormalNegritaCaracter"/>
        </w:rPr>
        <w:t>Artículo 44.1 b).</w:t>
      </w:r>
      <w:r w:rsidRPr="00ED707B">
        <w:rPr>
          <w:rStyle w:val="TextoNormalCaracter"/>
        </w:rPr>
        <w:t>-</w:t>
      </w:r>
      <w:r>
        <w:t xml:space="preserve"> Sentencias </w:t>
      </w:r>
      <w:hyperlink w:anchor="SENTENCIA_2023_33" w:history="1">
        <w:r w:rsidRPr="00ED707B">
          <w:rPr>
            <w:rStyle w:val="TextoNormalCaracter"/>
          </w:rPr>
          <w:t>33/2023</w:t>
        </w:r>
      </w:hyperlink>
      <w:r>
        <w:t xml:space="preserve">, f. 1; </w:t>
      </w:r>
      <w:hyperlink w:anchor="SENTENCIA_2023_43" w:history="1">
        <w:r w:rsidRPr="00ED707B">
          <w:rPr>
            <w:rStyle w:val="TextoNormalCaracter"/>
          </w:rPr>
          <w:t>43/2023</w:t>
        </w:r>
      </w:hyperlink>
      <w:r>
        <w:t xml:space="preserve">, f. 3; </w:t>
      </w:r>
      <w:hyperlink w:anchor="SENTENCIA_2023_75" w:history="1">
        <w:r w:rsidRPr="00ED707B">
          <w:rPr>
            <w:rStyle w:val="TextoNormalCaracter"/>
          </w:rPr>
          <w:t>75/2023</w:t>
        </w:r>
      </w:hyperlink>
      <w:r>
        <w:t>, f. 2.</w:t>
      </w:r>
    </w:p>
    <w:p w:rsidR="00ED707B" w:rsidRDefault="00ED707B" w:rsidP="00ED707B">
      <w:pPr>
        <w:pStyle w:val="SangriaFrancesaArticulo"/>
      </w:pPr>
      <w:r w:rsidRPr="00ED707B">
        <w:rPr>
          <w:rStyle w:val="TextoNormalNegritaCaracter"/>
        </w:rPr>
        <w:t>Artículo 44.1 c).</w:t>
      </w:r>
      <w:r w:rsidRPr="00ED707B">
        <w:rPr>
          <w:rStyle w:val="TextoNormalCaracter"/>
        </w:rPr>
        <w:t>-</w:t>
      </w:r>
      <w:r>
        <w:t xml:space="preserve"> Sentencias </w:t>
      </w:r>
      <w:hyperlink w:anchor="SENTENCIA_2023_31" w:history="1">
        <w:r w:rsidRPr="00ED707B">
          <w:rPr>
            <w:rStyle w:val="TextoNormalCaracter"/>
          </w:rPr>
          <w:t>31/2023</w:t>
        </w:r>
      </w:hyperlink>
      <w:r>
        <w:t xml:space="preserve">, f. 2; </w:t>
      </w:r>
      <w:hyperlink w:anchor="SENTENCIA_2023_33" w:history="1">
        <w:r w:rsidRPr="00ED707B">
          <w:rPr>
            <w:rStyle w:val="TextoNormalCaracter"/>
          </w:rPr>
          <w:t>33/2023</w:t>
        </w:r>
      </w:hyperlink>
      <w:r>
        <w:t xml:space="preserve">, f. 1; </w:t>
      </w:r>
      <w:hyperlink w:anchor="SENTENCIA_2023_48" w:history="1">
        <w:r w:rsidRPr="00ED707B">
          <w:rPr>
            <w:rStyle w:val="TextoNormalCaracter"/>
          </w:rPr>
          <w:t>48/2023</w:t>
        </w:r>
      </w:hyperlink>
      <w:r>
        <w:t xml:space="preserve">, f. 2; </w:t>
      </w:r>
      <w:hyperlink w:anchor="SENTENCIA_2023_67" w:history="1">
        <w:r w:rsidRPr="00ED707B">
          <w:rPr>
            <w:rStyle w:val="TextoNormalCaracter"/>
          </w:rPr>
          <w:t>67/2023</w:t>
        </w:r>
      </w:hyperlink>
      <w:r>
        <w:t xml:space="preserve">, f. 2; </w:t>
      </w:r>
      <w:hyperlink w:anchor="SENTENCIA_2023_72" w:history="1">
        <w:r w:rsidRPr="00ED707B">
          <w:rPr>
            <w:rStyle w:val="TextoNormalCaracter"/>
          </w:rPr>
          <w:t>72/2023</w:t>
        </w:r>
      </w:hyperlink>
      <w:r>
        <w:t>, f. 2.</w:t>
      </w:r>
    </w:p>
    <w:p w:rsidR="00ED707B" w:rsidRDefault="00ED707B" w:rsidP="00ED707B">
      <w:pPr>
        <w:pStyle w:val="SangriaIzquierdaArticulo"/>
      </w:pPr>
      <w:r>
        <w:t xml:space="preserve">Auto </w:t>
      </w:r>
      <w:hyperlink w:anchor="AUTO_2023_234" w:history="1">
        <w:r w:rsidRPr="00ED707B">
          <w:rPr>
            <w:rStyle w:val="TextoNormalCaracter"/>
          </w:rPr>
          <w:t>234/2023</w:t>
        </w:r>
      </w:hyperlink>
      <w:r>
        <w:t>, f. 1.</w:t>
      </w:r>
    </w:p>
    <w:p w:rsidR="00ED707B" w:rsidRDefault="00ED707B" w:rsidP="00ED707B">
      <w:pPr>
        <w:pStyle w:val="SangriaFrancesaArticulo"/>
      </w:pPr>
      <w:r w:rsidRPr="00ED707B">
        <w:rPr>
          <w:rStyle w:val="TextoNormalNegritaCaracter"/>
        </w:rPr>
        <w:t>Artículo 44.2.</w:t>
      </w:r>
      <w:r w:rsidRPr="00ED707B">
        <w:rPr>
          <w:rStyle w:val="TextoNormalCaracter"/>
        </w:rPr>
        <w:t>-</w:t>
      </w:r>
      <w:r>
        <w:t xml:space="preserve"> Sentencias </w:t>
      </w:r>
      <w:hyperlink w:anchor="SENTENCIA_2023_33" w:history="1">
        <w:r w:rsidRPr="00ED707B">
          <w:rPr>
            <w:rStyle w:val="TextoNormalCaracter"/>
          </w:rPr>
          <w:t>33/2023</w:t>
        </w:r>
      </w:hyperlink>
      <w:r>
        <w:t xml:space="preserve">, f. 2, VP II; </w:t>
      </w:r>
      <w:hyperlink w:anchor="SENTENCIA_2023_48" w:history="1">
        <w:r w:rsidRPr="00ED707B">
          <w:rPr>
            <w:rStyle w:val="TextoNormalCaracter"/>
          </w:rPr>
          <w:t>48/2023</w:t>
        </w:r>
      </w:hyperlink>
      <w:r>
        <w:t>, ff. 1, 2.</w:t>
      </w:r>
    </w:p>
    <w:p w:rsidR="00ED707B" w:rsidRDefault="00ED707B" w:rsidP="00ED707B">
      <w:pPr>
        <w:pStyle w:val="SangriaIzquierdaArticulo"/>
      </w:pPr>
      <w:r>
        <w:t xml:space="preserve">Auto </w:t>
      </w:r>
      <w:hyperlink w:anchor="AUTO_2023_242" w:history="1">
        <w:r w:rsidRPr="00ED707B">
          <w:rPr>
            <w:rStyle w:val="TextoNormalCaracter"/>
          </w:rPr>
          <w:t>242/2023</w:t>
        </w:r>
      </w:hyperlink>
      <w:r>
        <w:t>, f. único.</w:t>
      </w:r>
    </w:p>
    <w:p w:rsidR="00ED707B" w:rsidRDefault="00ED707B" w:rsidP="00ED707B">
      <w:pPr>
        <w:pStyle w:val="SangriaFrancesaArticulo"/>
      </w:pPr>
      <w:r w:rsidRPr="00ED707B">
        <w:rPr>
          <w:rStyle w:val="TextoNormalNegritaCaracter"/>
        </w:rPr>
        <w:t>Artículo 46.1 a).</w:t>
      </w:r>
      <w:r w:rsidRPr="00ED707B">
        <w:rPr>
          <w:rStyle w:val="TextoNormalCaracter"/>
        </w:rPr>
        <w:t>-</w:t>
      </w:r>
      <w:r>
        <w:t xml:space="preserve"> Sentencia </w:t>
      </w:r>
      <w:hyperlink w:anchor="SENTENCIA_2023_65" w:history="1">
        <w:r w:rsidRPr="00ED707B">
          <w:rPr>
            <w:rStyle w:val="TextoNormalCaracter"/>
          </w:rPr>
          <w:t>65/2023</w:t>
        </w:r>
      </w:hyperlink>
      <w:r>
        <w:t>, f. 2.</w:t>
      </w:r>
    </w:p>
    <w:p w:rsidR="00ED707B" w:rsidRDefault="00ED707B" w:rsidP="00ED707B">
      <w:pPr>
        <w:pStyle w:val="SangriaFrancesaArticulo"/>
      </w:pPr>
      <w:r w:rsidRPr="00ED707B">
        <w:rPr>
          <w:rStyle w:val="TextoNormalNegritaCaracter"/>
        </w:rPr>
        <w:t>Artículo 46.1 b).</w:t>
      </w:r>
      <w:r w:rsidRPr="00ED707B">
        <w:rPr>
          <w:rStyle w:val="TextoNormalCaracter"/>
        </w:rPr>
        <w:t>-</w:t>
      </w:r>
      <w:r>
        <w:t xml:space="preserve"> Sentencias </w:t>
      </w:r>
      <w:hyperlink w:anchor="SENTENCIA_2023_38" w:history="1">
        <w:r w:rsidRPr="00ED707B">
          <w:rPr>
            <w:rStyle w:val="TextoNormalCaracter"/>
          </w:rPr>
          <w:t>38/2023</w:t>
        </w:r>
      </w:hyperlink>
      <w:r>
        <w:t xml:space="preserve">, f. 2; </w:t>
      </w:r>
      <w:hyperlink w:anchor="SENTENCIA_2023_74" w:history="1">
        <w:r w:rsidRPr="00ED707B">
          <w:rPr>
            <w:rStyle w:val="TextoNormalCaracter"/>
          </w:rPr>
          <w:t>74/2023</w:t>
        </w:r>
      </w:hyperlink>
      <w:r>
        <w:t>, f. único.</w:t>
      </w:r>
    </w:p>
    <w:p w:rsidR="00ED707B" w:rsidRDefault="00ED707B" w:rsidP="00ED707B">
      <w:pPr>
        <w:pStyle w:val="SangriaFrancesaArticulo"/>
      </w:pPr>
      <w:r w:rsidRPr="00ED707B">
        <w:rPr>
          <w:rStyle w:val="TextoNormalNegritaCaracter"/>
        </w:rPr>
        <w:t>Artículo 49.</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 xml:space="preserve">Artículo 49.1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1.</w:t>
      </w:r>
    </w:p>
    <w:p w:rsidR="00ED707B" w:rsidRDefault="00ED707B" w:rsidP="00ED707B">
      <w:pPr>
        <w:pStyle w:val="SangriaIzquierdaArticulo"/>
      </w:pPr>
      <w:r>
        <w:t xml:space="preserve">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49.2.</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50.1.</w:t>
      </w:r>
      <w:r w:rsidRPr="00ED707B">
        <w:rPr>
          <w:rStyle w:val="TextoNormalCaracter"/>
        </w:rPr>
        <w:t>-</w:t>
      </w:r>
      <w:r>
        <w:t xml:space="preserve"> Sentencias </w:t>
      </w:r>
      <w:hyperlink w:anchor="SENTENCIA_2023_30" w:history="1">
        <w:r w:rsidRPr="00ED707B">
          <w:rPr>
            <w:rStyle w:val="TextoNormalCaracter"/>
          </w:rPr>
          <w:t>30/2023</w:t>
        </w:r>
      </w:hyperlink>
      <w:r>
        <w:t xml:space="preserve">, f. 2; </w:t>
      </w:r>
      <w:hyperlink w:anchor="SENTENCIA_2023_32" w:history="1">
        <w:r w:rsidRPr="00ED707B">
          <w:rPr>
            <w:rStyle w:val="TextoNormalCaracter"/>
          </w:rPr>
          <w:t>32/2023</w:t>
        </w:r>
      </w:hyperlink>
      <w:r>
        <w:t xml:space="preserve">, f. 2; </w:t>
      </w:r>
      <w:hyperlink w:anchor="SENTENCIA_2023_33" w:history="1">
        <w:r w:rsidRPr="00ED707B">
          <w:rPr>
            <w:rStyle w:val="TextoNormalCaracter"/>
          </w:rPr>
          <w:t>33/2023</w:t>
        </w:r>
      </w:hyperlink>
      <w:r>
        <w:t xml:space="preserve">, VP I; </w:t>
      </w:r>
      <w:hyperlink w:anchor="SENTENCIA_2023_46" w:history="1">
        <w:r w:rsidRPr="00ED707B">
          <w:rPr>
            <w:rStyle w:val="TextoNormalCaracter"/>
          </w:rPr>
          <w:t>46/2023</w:t>
        </w:r>
      </w:hyperlink>
      <w:r>
        <w:t xml:space="preserve">, f. 5; </w:t>
      </w:r>
      <w:hyperlink w:anchor="SENTENCIA_2023_65" w:history="1">
        <w:r w:rsidRPr="00ED707B">
          <w:rPr>
            <w:rStyle w:val="TextoNormalCaracter"/>
          </w:rPr>
          <w:t>65/2023</w:t>
        </w:r>
      </w:hyperlink>
      <w:r>
        <w:t xml:space="preserve">, f. 2; </w:t>
      </w:r>
      <w:hyperlink w:anchor="SENTENCIA_2023_68" w:history="1">
        <w:r w:rsidRPr="00ED707B">
          <w:rPr>
            <w:rStyle w:val="TextoNormalCaracter"/>
          </w:rPr>
          <w:t>68/2023</w:t>
        </w:r>
      </w:hyperlink>
      <w:r>
        <w:t xml:space="preserve">, f. 2; </w:t>
      </w:r>
      <w:hyperlink w:anchor="SENTENCIA_2023_70" w:history="1">
        <w:r w:rsidRPr="00ED707B">
          <w:rPr>
            <w:rStyle w:val="TextoNormalCaracter"/>
          </w:rPr>
          <w:t>70/2023</w:t>
        </w:r>
      </w:hyperlink>
      <w:r>
        <w:t xml:space="preserve">, f. único; </w:t>
      </w:r>
      <w:hyperlink w:anchor="SENTENCIA_2023_76" w:history="1">
        <w:r w:rsidRPr="00ED707B">
          <w:rPr>
            <w:rStyle w:val="TextoNormalCaracter"/>
          </w:rPr>
          <w:t>76/2023</w:t>
        </w:r>
      </w:hyperlink>
      <w:r>
        <w:t>, f. 2.</w:t>
      </w:r>
    </w:p>
    <w:p w:rsidR="00ED707B" w:rsidRDefault="00ED707B" w:rsidP="00ED707B">
      <w:pPr>
        <w:pStyle w:val="SangriaIzquierdaArticulo"/>
      </w:pPr>
      <w:r>
        <w:t xml:space="preserve">Autos </w:t>
      </w:r>
      <w:hyperlink w:anchor="AUTO_2023_284" w:history="1">
        <w:r w:rsidRPr="00ED707B">
          <w:rPr>
            <w:rStyle w:val="TextoNormalCaracter"/>
          </w:rPr>
          <w:t>284/2023</w:t>
        </w:r>
      </w:hyperlink>
      <w:r>
        <w:t xml:space="preserve">, f. único; </w:t>
      </w:r>
      <w:hyperlink w:anchor="AUTO_2023_285" w:history="1">
        <w:r w:rsidRPr="00ED707B">
          <w:rPr>
            <w:rStyle w:val="TextoNormalCaracter"/>
          </w:rPr>
          <w:t>285/2023</w:t>
        </w:r>
      </w:hyperlink>
      <w:r>
        <w:t xml:space="preserve">, f. único; </w:t>
      </w:r>
      <w:hyperlink w:anchor="AUTO_2023_287" w:history="1">
        <w:r w:rsidRPr="00ED707B">
          <w:rPr>
            <w:rStyle w:val="TextoNormalCaracter"/>
          </w:rPr>
          <w:t>287/2023</w:t>
        </w:r>
      </w:hyperlink>
      <w:r>
        <w:t xml:space="preserve">, f. 2; </w:t>
      </w:r>
      <w:hyperlink w:anchor="AUTO_2023_289" w:history="1">
        <w:r w:rsidRPr="00ED707B">
          <w:rPr>
            <w:rStyle w:val="TextoNormalCaracter"/>
          </w:rPr>
          <w:t>289/2023</w:t>
        </w:r>
      </w:hyperlink>
      <w:r>
        <w:t xml:space="preserve">, f. único; </w:t>
      </w:r>
      <w:hyperlink w:anchor="AUTO_2023_290" w:history="1">
        <w:r w:rsidRPr="00ED707B">
          <w:rPr>
            <w:rStyle w:val="TextoNormalCaracter"/>
          </w:rPr>
          <w:t>290/2023</w:t>
        </w:r>
      </w:hyperlink>
      <w:r>
        <w:t xml:space="preserve">, f. 2; </w:t>
      </w:r>
      <w:hyperlink w:anchor="AUTO_2023_291" w:history="1">
        <w:r w:rsidRPr="00ED707B">
          <w:rPr>
            <w:rStyle w:val="TextoNormalCaracter"/>
          </w:rPr>
          <w:t>291/2023</w:t>
        </w:r>
      </w:hyperlink>
      <w:r>
        <w:t xml:space="preserve">, f. único; </w:t>
      </w:r>
      <w:hyperlink w:anchor="AUTO_2023_292" w:history="1">
        <w:r w:rsidRPr="00ED707B">
          <w:rPr>
            <w:rStyle w:val="TextoNormalCaracter"/>
          </w:rPr>
          <w:t>292/2023</w:t>
        </w:r>
      </w:hyperlink>
      <w:r>
        <w:t xml:space="preserve">, f. único; </w:t>
      </w:r>
      <w:hyperlink w:anchor="AUTO_2023_293" w:history="1">
        <w:r w:rsidRPr="00ED707B">
          <w:rPr>
            <w:rStyle w:val="TextoNormalCaracter"/>
          </w:rPr>
          <w:t>293/2023</w:t>
        </w:r>
      </w:hyperlink>
      <w:r>
        <w:t xml:space="preserve">, f. único; </w:t>
      </w:r>
      <w:hyperlink w:anchor="AUTO_2023_294" w:history="1">
        <w:r w:rsidRPr="00ED707B">
          <w:rPr>
            <w:rStyle w:val="TextoNormalCaracter"/>
          </w:rPr>
          <w:t>294/2023</w:t>
        </w:r>
      </w:hyperlink>
      <w:r>
        <w:t xml:space="preserve">, f. único; </w:t>
      </w:r>
      <w:hyperlink w:anchor="AUTO_2023_295" w:history="1">
        <w:r w:rsidRPr="00ED707B">
          <w:rPr>
            <w:rStyle w:val="TextoNormalCaracter"/>
          </w:rPr>
          <w:t>295/2023</w:t>
        </w:r>
      </w:hyperlink>
      <w:r>
        <w:t xml:space="preserve">, f. único; </w:t>
      </w:r>
      <w:hyperlink w:anchor="AUTO_2023_296" w:history="1">
        <w:r w:rsidRPr="00ED707B">
          <w:rPr>
            <w:rStyle w:val="TextoNormalCaracter"/>
          </w:rPr>
          <w:t>296/2023</w:t>
        </w:r>
      </w:hyperlink>
      <w:r>
        <w:t>, f. único.</w:t>
      </w:r>
    </w:p>
    <w:p w:rsidR="00ED707B" w:rsidRDefault="00ED707B" w:rsidP="00ED707B">
      <w:pPr>
        <w:pStyle w:val="SangriaFrancesaArticulo"/>
      </w:pPr>
      <w:r w:rsidRPr="00ED707B">
        <w:rPr>
          <w:rStyle w:val="TextoNormalNegritaCaracter"/>
        </w:rPr>
        <w:t>Artículo 50.1 a).</w:t>
      </w:r>
      <w:r w:rsidRPr="00ED707B">
        <w:rPr>
          <w:rStyle w:val="TextoNormalCaracter"/>
        </w:rPr>
        <w:t>-</w:t>
      </w:r>
      <w:r>
        <w:t xml:space="preserve"> Sentencia </w:t>
      </w:r>
      <w:hyperlink w:anchor="SENTENCIA_2023_33" w:history="1">
        <w:r w:rsidRPr="00ED707B">
          <w:rPr>
            <w:rStyle w:val="TextoNormalCaracter"/>
          </w:rPr>
          <w:t>33/2023</w:t>
        </w:r>
      </w:hyperlink>
      <w:r>
        <w:t>, f. 2.</w:t>
      </w:r>
    </w:p>
    <w:p w:rsidR="00ED707B" w:rsidRDefault="00ED707B" w:rsidP="00ED707B">
      <w:pPr>
        <w:pStyle w:val="SangriaIzquierdaArticulo"/>
      </w:pPr>
      <w:r>
        <w:t xml:space="preserve">Autos </w:t>
      </w:r>
      <w:hyperlink w:anchor="AUTO_2023_234" w:history="1">
        <w:r w:rsidRPr="00ED707B">
          <w:rPr>
            <w:rStyle w:val="TextoNormalCaracter"/>
          </w:rPr>
          <w:t>234/2023</w:t>
        </w:r>
      </w:hyperlink>
      <w:r>
        <w:t xml:space="preserve">, f. 1; </w:t>
      </w:r>
      <w:hyperlink w:anchor="AUTO_2023_267" w:history="1">
        <w:r w:rsidRPr="00ED707B">
          <w:rPr>
            <w:rStyle w:val="TextoNormalCaracter"/>
          </w:rPr>
          <w:t>267/2023</w:t>
        </w:r>
      </w:hyperlink>
      <w:r>
        <w:t>, f. 1.</w:t>
      </w:r>
    </w:p>
    <w:p w:rsidR="00ED707B" w:rsidRDefault="00ED707B" w:rsidP="00ED707B">
      <w:pPr>
        <w:pStyle w:val="SangriaFrancesaArticulo"/>
      </w:pPr>
      <w:r w:rsidRPr="00ED707B">
        <w:rPr>
          <w:rStyle w:val="TextoNormalNegritaCaracter"/>
        </w:rPr>
        <w:t>Artículo 50.1 b).</w:t>
      </w:r>
      <w:r w:rsidRPr="00ED707B">
        <w:rPr>
          <w:rStyle w:val="TextoNormalCaracter"/>
        </w:rPr>
        <w:t>-</w:t>
      </w:r>
      <w:r>
        <w:t xml:space="preserve"> Sentencias </w:t>
      </w:r>
      <w:hyperlink w:anchor="SENTENCIA_2023_33" w:history="1">
        <w:r w:rsidRPr="00ED707B">
          <w:rPr>
            <w:rStyle w:val="TextoNormalCaracter"/>
          </w:rPr>
          <w:t>33/2023</w:t>
        </w:r>
      </w:hyperlink>
      <w:r>
        <w:t xml:space="preserve">, f. 1; </w:t>
      </w:r>
      <w:hyperlink w:anchor="SENTENCIA_2023_69" w:history="1">
        <w:r w:rsidRPr="00ED707B">
          <w:rPr>
            <w:rStyle w:val="TextoNormalCaracter"/>
          </w:rPr>
          <w:t>69/2023</w:t>
        </w:r>
      </w:hyperlink>
      <w:r>
        <w:t xml:space="preserve">, f. 2; </w:t>
      </w:r>
      <w:hyperlink w:anchor="SENTENCIA_2023_73" w:history="1">
        <w:r w:rsidRPr="00ED707B">
          <w:rPr>
            <w:rStyle w:val="TextoNormalCaracter"/>
          </w:rPr>
          <w:t>73/2023</w:t>
        </w:r>
      </w:hyperlink>
      <w:r>
        <w:t xml:space="preserve">, f. 1; </w:t>
      </w:r>
      <w:hyperlink w:anchor="SENTENCIA_2023_77" w:history="1">
        <w:r w:rsidRPr="00ED707B">
          <w:rPr>
            <w:rStyle w:val="TextoNormalCaracter"/>
          </w:rPr>
          <w:t>77/2023</w:t>
        </w:r>
      </w:hyperlink>
      <w:r>
        <w:t>, f. 2.</w:t>
      </w:r>
    </w:p>
    <w:p w:rsidR="00ED707B" w:rsidRDefault="00ED707B" w:rsidP="00ED707B">
      <w:pPr>
        <w:pStyle w:val="SangriaIzquierdaArticulo"/>
      </w:pPr>
      <w:r>
        <w:t xml:space="preserve">Autos </w:t>
      </w:r>
      <w:hyperlink w:anchor="AUTO_2023_223" w:history="1">
        <w:r w:rsidRPr="00ED707B">
          <w:rPr>
            <w:rStyle w:val="TextoNormalCaracter"/>
          </w:rPr>
          <w:t>223/2023</w:t>
        </w:r>
      </w:hyperlink>
      <w:r>
        <w:t xml:space="preserve">, f. 1; </w:t>
      </w:r>
      <w:hyperlink w:anchor="AUTO_2023_264" w:history="1">
        <w:r w:rsidRPr="00ED707B">
          <w:rPr>
            <w:rStyle w:val="TextoNormalCaracter"/>
          </w:rPr>
          <w:t>264/2023</w:t>
        </w:r>
      </w:hyperlink>
      <w:r>
        <w:t xml:space="preserve">, f. único; </w:t>
      </w:r>
      <w:hyperlink w:anchor="AUTO_2023_284" w:history="1">
        <w:r w:rsidRPr="00ED707B">
          <w:rPr>
            <w:rStyle w:val="TextoNormalCaracter"/>
          </w:rPr>
          <w:t>284/2023</w:t>
        </w:r>
      </w:hyperlink>
      <w:r>
        <w:t xml:space="preserve">, VP; </w:t>
      </w:r>
      <w:hyperlink w:anchor="AUTO_2023_285" w:history="1">
        <w:r w:rsidRPr="00ED707B">
          <w:rPr>
            <w:rStyle w:val="TextoNormalCaracter"/>
          </w:rPr>
          <w:t>285/2023</w:t>
        </w:r>
      </w:hyperlink>
      <w:r>
        <w:t xml:space="preserve">, VP; </w:t>
      </w:r>
      <w:hyperlink w:anchor="AUTO_2023_287" w:history="1">
        <w:r w:rsidRPr="00ED707B">
          <w:rPr>
            <w:rStyle w:val="TextoNormalCaracter"/>
          </w:rPr>
          <w:t>287/2023</w:t>
        </w:r>
      </w:hyperlink>
      <w:r>
        <w:t xml:space="preserve">, VP; </w:t>
      </w:r>
      <w:hyperlink w:anchor="AUTO_2023_288" w:history="1">
        <w:r w:rsidRPr="00ED707B">
          <w:rPr>
            <w:rStyle w:val="TextoNormalCaracter"/>
          </w:rPr>
          <w:t>288/2023</w:t>
        </w:r>
      </w:hyperlink>
      <w:r>
        <w:t xml:space="preserve">,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VP; </w:t>
      </w:r>
      <w:hyperlink w:anchor="AUTO_2023_292" w:history="1">
        <w:r w:rsidRPr="00ED707B">
          <w:rPr>
            <w:rStyle w:val="TextoNormalCaracter"/>
          </w:rPr>
          <w:t>292/2023</w:t>
        </w:r>
      </w:hyperlink>
      <w:r>
        <w:t xml:space="preserve">, VP; </w:t>
      </w:r>
      <w:hyperlink w:anchor="AUTO_2023_293" w:history="1">
        <w:r w:rsidRPr="00ED707B">
          <w:rPr>
            <w:rStyle w:val="TextoNormalCaracter"/>
          </w:rPr>
          <w:t>293/2023</w:t>
        </w:r>
      </w:hyperlink>
      <w:r>
        <w:t xml:space="preserve">, VP; </w:t>
      </w:r>
      <w:hyperlink w:anchor="AUTO_2023_294" w:history="1">
        <w:r w:rsidRPr="00ED707B">
          <w:rPr>
            <w:rStyle w:val="TextoNormalCaracter"/>
          </w:rPr>
          <w:t>294/2023</w:t>
        </w:r>
      </w:hyperlink>
      <w:r>
        <w:t xml:space="preserve">, VP; </w:t>
      </w:r>
      <w:hyperlink w:anchor="AUTO_2023_295" w:history="1">
        <w:r w:rsidRPr="00ED707B">
          <w:rPr>
            <w:rStyle w:val="TextoNormalCaracter"/>
          </w:rPr>
          <w:t>295/2023</w:t>
        </w:r>
      </w:hyperlink>
      <w:r>
        <w:t xml:space="preserve">, VP; </w:t>
      </w:r>
      <w:hyperlink w:anchor="AUTO_2023_296" w:history="1">
        <w:r w:rsidRPr="00ED707B">
          <w:rPr>
            <w:rStyle w:val="TextoNormalCaracter"/>
          </w:rPr>
          <w:t>296/2023</w:t>
        </w:r>
      </w:hyperlink>
      <w:r>
        <w:t>, VP.</w:t>
      </w:r>
    </w:p>
    <w:p w:rsidR="00ED707B" w:rsidRDefault="00ED707B" w:rsidP="00ED707B">
      <w:pPr>
        <w:pStyle w:val="SangriaFrancesaArticulo"/>
      </w:pPr>
      <w:r w:rsidRPr="00ED707B">
        <w:rPr>
          <w:rStyle w:val="TextoNormalNegritaCaracter"/>
        </w:rPr>
        <w:t>Artículo 50.1 c).</w:t>
      </w:r>
      <w:r w:rsidRPr="00ED707B">
        <w:rPr>
          <w:rStyle w:val="TextoNormalCaracter"/>
        </w:rPr>
        <w:t>-</w:t>
      </w:r>
      <w:r>
        <w:t xml:space="preserve"> Auto </w:t>
      </w:r>
      <w:hyperlink w:anchor="AUTO_2023_288" w:history="1">
        <w:r w:rsidRPr="00ED707B">
          <w:rPr>
            <w:rStyle w:val="TextoNormalCaracter"/>
          </w:rPr>
          <w:t>288/2023</w:t>
        </w:r>
      </w:hyperlink>
      <w:r>
        <w:t>, f. único.</w:t>
      </w:r>
    </w:p>
    <w:p w:rsidR="00ED707B" w:rsidRDefault="00ED707B" w:rsidP="00ED707B">
      <w:pPr>
        <w:pStyle w:val="SangriaFrancesaArticulo"/>
      </w:pPr>
      <w:r w:rsidRPr="00ED707B">
        <w:rPr>
          <w:rStyle w:val="TextoNormalNegritaCaracter"/>
        </w:rPr>
        <w:t>Artículo 52.2.</w:t>
      </w:r>
      <w:r w:rsidRPr="00ED707B">
        <w:rPr>
          <w:rStyle w:val="TextoNormalCaracter"/>
        </w:rPr>
        <w:t>-</w:t>
      </w:r>
      <w:r>
        <w:t xml:space="preserve"> Autos </w:t>
      </w:r>
      <w:hyperlink w:anchor="AUTO_2023_322" w:history="1">
        <w:r w:rsidRPr="00ED707B">
          <w:rPr>
            <w:rStyle w:val="TextoNormalCaracter"/>
          </w:rPr>
          <w:t>322/2023</w:t>
        </w:r>
      </w:hyperlink>
      <w:r>
        <w:t xml:space="preserve">, f. 2; </w:t>
      </w:r>
      <w:hyperlink w:anchor="AUTO_2023_323" w:history="1">
        <w:r w:rsidRPr="00ED707B">
          <w:rPr>
            <w:rStyle w:val="TextoNormalCaracter"/>
          </w:rPr>
          <w:t>323/2023</w:t>
        </w:r>
      </w:hyperlink>
      <w:r>
        <w:t xml:space="preserve">, f. 2; </w:t>
      </w:r>
      <w:hyperlink w:anchor="AUTO_2023_324" w:history="1">
        <w:r w:rsidRPr="00ED707B">
          <w:rPr>
            <w:rStyle w:val="TextoNormalCaracter"/>
          </w:rPr>
          <w:t>324/2023</w:t>
        </w:r>
      </w:hyperlink>
      <w:r>
        <w:t xml:space="preserve">, f. 2; </w:t>
      </w:r>
      <w:hyperlink w:anchor="AUTO_2023_325" w:history="1">
        <w:r w:rsidRPr="00ED707B">
          <w:rPr>
            <w:rStyle w:val="TextoNormalCaracter"/>
          </w:rPr>
          <w:t>325/2023</w:t>
        </w:r>
      </w:hyperlink>
      <w:r>
        <w:t xml:space="preserve">, f. 2; </w:t>
      </w:r>
      <w:hyperlink w:anchor="AUTO_2023_327" w:history="1">
        <w:r w:rsidRPr="00ED707B">
          <w:rPr>
            <w:rStyle w:val="TextoNormalCaracter"/>
          </w:rPr>
          <w:t>327/2023</w:t>
        </w:r>
      </w:hyperlink>
      <w:r>
        <w:t>, f. 2.</w:t>
      </w:r>
    </w:p>
    <w:p w:rsidR="00ED707B" w:rsidRDefault="00ED707B" w:rsidP="00ED707B">
      <w:pPr>
        <w:pStyle w:val="SangriaFrancesaArticulo"/>
      </w:pPr>
      <w:r w:rsidRPr="00ED707B">
        <w:rPr>
          <w:rStyle w:val="TextoNormalNegritaCaracter"/>
        </w:rPr>
        <w:t>Artículo 53.</w:t>
      </w:r>
      <w:r w:rsidRPr="00ED707B">
        <w:rPr>
          <w:rStyle w:val="TextoNormalCaracter"/>
        </w:rPr>
        <w:t>-</w:t>
      </w:r>
      <w:r>
        <w:t xml:space="preserve"> Sentencias </w:t>
      </w:r>
      <w:hyperlink w:anchor="SENTENCIA_2023_33" w:history="1">
        <w:r w:rsidRPr="00ED707B">
          <w:rPr>
            <w:rStyle w:val="TextoNormalCaracter"/>
          </w:rPr>
          <w:t>33/2023</w:t>
        </w:r>
      </w:hyperlink>
      <w:r>
        <w:t xml:space="preserve">, f. 2; </w:t>
      </w:r>
      <w:hyperlink w:anchor="SENTENCIA_2023_39" w:history="1">
        <w:r w:rsidRPr="00ED707B">
          <w:rPr>
            <w:rStyle w:val="TextoNormalCaracter"/>
          </w:rPr>
          <w:t>39/2023</w:t>
        </w:r>
      </w:hyperlink>
      <w:r>
        <w:t xml:space="preserve">, f. 2; </w:t>
      </w:r>
      <w:hyperlink w:anchor="SENTENCIA_2023_48" w:history="1">
        <w:r w:rsidRPr="00ED707B">
          <w:rPr>
            <w:rStyle w:val="TextoNormalCaracter"/>
          </w:rPr>
          <w:t>48/2023</w:t>
        </w:r>
      </w:hyperlink>
      <w:r>
        <w:t xml:space="preserve">, f. 2;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53 a).</w:t>
      </w:r>
      <w:r w:rsidRPr="00ED707B">
        <w:rPr>
          <w:rStyle w:val="TextoNormalCaracter"/>
        </w:rPr>
        <w:t>-</w:t>
      </w:r>
      <w:r>
        <w:t xml:space="preserve"> Sentencias </w:t>
      </w:r>
      <w:hyperlink w:anchor="SENTENCIA_2023_47" w:history="1">
        <w:r w:rsidRPr="00ED707B">
          <w:rPr>
            <w:rStyle w:val="TextoNormalCaracter"/>
          </w:rPr>
          <w:t>47/2023</w:t>
        </w:r>
      </w:hyperlink>
      <w:r>
        <w:t xml:space="preserve">, f. 4;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f. único.</w:t>
      </w:r>
    </w:p>
    <w:p w:rsidR="00ED707B" w:rsidRDefault="00ED707B" w:rsidP="00ED707B">
      <w:pPr>
        <w:pStyle w:val="SangriaFrancesaArticulo"/>
      </w:pPr>
      <w:r w:rsidRPr="00ED707B">
        <w:rPr>
          <w:rStyle w:val="TextoNormalNegritaCaracter"/>
        </w:rPr>
        <w:t>Artículo 55.</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55.1.</w:t>
      </w:r>
      <w:r w:rsidRPr="00ED707B">
        <w:rPr>
          <w:rStyle w:val="TextoNormalCaracter"/>
        </w:rPr>
        <w:t>-</w:t>
      </w:r>
      <w:r>
        <w:t xml:space="preserve"> Sentencias </w:t>
      </w:r>
      <w:hyperlink w:anchor="SENTENCIA_2023_28" w:history="1">
        <w:r w:rsidRPr="00ED707B">
          <w:rPr>
            <w:rStyle w:val="TextoNormalCaracter"/>
          </w:rPr>
          <w:t>28/2023</w:t>
        </w:r>
      </w:hyperlink>
      <w:r>
        <w:t xml:space="preserve">, f. 4; </w:t>
      </w:r>
      <w:hyperlink w:anchor="SENTENCIA_2023_39" w:history="1">
        <w:r w:rsidRPr="00ED707B">
          <w:rPr>
            <w:rStyle w:val="TextoNormalCaracter"/>
          </w:rPr>
          <w:t>39/2023</w:t>
        </w:r>
      </w:hyperlink>
      <w:r>
        <w:t xml:space="preserve">, f. 5;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f. único.</w:t>
      </w:r>
    </w:p>
    <w:p w:rsidR="00ED707B" w:rsidRDefault="00ED707B" w:rsidP="00ED707B">
      <w:pPr>
        <w:pStyle w:val="SangriaFrancesaArticulo"/>
      </w:pPr>
      <w:r w:rsidRPr="00ED707B">
        <w:rPr>
          <w:rStyle w:val="TextoNormalNegritaCaracter"/>
        </w:rPr>
        <w:t>Artículo 55.1 a).</w:t>
      </w:r>
      <w:r w:rsidRPr="00ED707B">
        <w:rPr>
          <w:rStyle w:val="TextoNormalCaracter"/>
        </w:rPr>
        <w:t>-</w:t>
      </w:r>
      <w:r>
        <w:t xml:space="preserve"> Sentencias </w:t>
      </w:r>
      <w:hyperlink w:anchor="SENTENCIA_2023_30" w:history="1">
        <w:r w:rsidRPr="00ED707B">
          <w:rPr>
            <w:rStyle w:val="TextoNormalCaracter"/>
          </w:rPr>
          <w:t>30/2023</w:t>
        </w:r>
      </w:hyperlink>
      <w:r>
        <w:t xml:space="preserve">, f. 5;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55.1 c).</w:t>
      </w:r>
      <w:r w:rsidRPr="00ED707B">
        <w:rPr>
          <w:rStyle w:val="TextoNormalCaracter"/>
        </w:rPr>
        <w:t>-</w:t>
      </w:r>
      <w:r>
        <w:t xml:space="preserve"> Sentencias </w:t>
      </w:r>
      <w:hyperlink w:anchor="SENTENCIA_2023_43" w:history="1">
        <w:r w:rsidRPr="00ED707B">
          <w:rPr>
            <w:rStyle w:val="TextoNormalCaracter"/>
          </w:rPr>
          <w:t>43/2023</w:t>
        </w:r>
      </w:hyperlink>
      <w:r>
        <w:t xml:space="preserve">, f. 6; </w:t>
      </w:r>
      <w:hyperlink w:anchor="SENTENCIA_2023_52" w:history="1">
        <w:r w:rsidRPr="00ED707B">
          <w:rPr>
            <w:rStyle w:val="TextoNormalCaracter"/>
          </w:rPr>
          <w:t>52/2023</w:t>
        </w:r>
      </w:hyperlink>
      <w:r>
        <w:t xml:space="preserve">, f. 3; </w:t>
      </w:r>
      <w:hyperlink w:anchor="SENTENCIA_2023_56" w:history="1">
        <w:r w:rsidRPr="00ED707B">
          <w:rPr>
            <w:rStyle w:val="TextoNormalCaracter"/>
          </w:rPr>
          <w:t>56/2023</w:t>
        </w:r>
      </w:hyperlink>
      <w:r>
        <w:t xml:space="preserve">, f. 3; </w:t>
      </w:r>
      <w:hyperlink w:anchor="SENTENCIA_2023_75" w:history="1">
        <w:r w:rsidRPr="00ED707B">
          <w:rPr>
            <w:rStyle w:val="TextoNormalCaracter"/>
          </w:rPr>
          <w:t>75/2023</w:t>
        </w:r>
      </w:hyperlink>
      <w:r>
        <w:t>, f. 3.</w:t>
      </w:r>
    </w:p>
    <w:p w:rsidR="00ED707B" w:rsidRDefault="00ED707B" w:rsidP="00ED707B">
      <w:pPr>
        <w:pStyle w:val="SangriaFrancesaArticulo"/>
      </w:pPr>
      <w:r w:rsidRPr="00ED707B">
        <w:rPr>
          <w:rStyle w:val="TextoNormalNegritaCaracter"/>
        </w:rPr>
        <w:t>Artículo 56.</w:t>
      </w:r>
      <w:r w:rsidRPr="00ED707B">
        <w:rPr>
          <w:rStyle w:val="TextoNormalCaracter"/>
        </w:rPr>
        <w:t>-</w:t>
      </w:r>
      <w:r>
        <w:t xml:space="preserve"> Autos </w:t>
      </w:r>
      <w:hyperlink w:anchor="AUTO_2023_181" w:history="1">
        <w:r w:rsidRPr="00ED707B">
          <w:rPr>
            <w:rStyle w:val="TextoNormalCaracter"/>
          </w:rPr>
          <w:t>181/2023</w:t>
        </w:r>
      </w:hyperlink>
      <w:r>
        <w:t xml:space="preserve">, f. 2; </w:t>
      </w:r>
      <w:hyperlink w:anchor="AUTO_2023_189" w:history="1">
        <w:r w:rsidRPr="00ED707B">
          <w:rPr>
            <w:rStyle w:val="TextoNormalCaracter"/>
          </w:rPr>
          <w:t>189/2023</w:t>
        </w:r>
      </w:hyperlink>
      <w:r>
        <w:t xml:space="preserve">, ff. 3, 4; </w:t>
      </w:r>
      <w:hyperlink w:anchor="AUTO_2023_322" w:history="1">
        <w:r w:rsidRPr="00ED707B">
          <w:rPr>
            <w:rStyle w:val="TextoNormalCaracter"/>
          </w:rPr>
          <w:t>322/2023</w:t>
        </w:r>
      </w:hyperlink>
      <w:r>
        <w:t xml:space="preserve">, f. 3; </w:t>
      </w:r>
      <w:hyperlink w:anchor="AUTO_2023_323" w:history="1">
        <w:r w:rsidRPr="00ED707B">
          <w:rPr>
            <w:rStyle w:val="TextoNormalCaracter"/>
          </w:rPr>
          <w:t>323/2023</w:t>
        </w:r>
      </w:hyperlink>
      <w:r>
        <w:t xml:space="preserve">, f. 2; </w:t>
      </w:r>
      <w:hyperlink w:anchor="AUTO_2023_324" w:history="1">
        <w:r w:rsidRPr="00ED707B">
          <w:rPr>
            <w:rStyle w:val="TextoNormalCaracter"/>
          </w:rPr>
          <w:t>324/2023</w:t>
        </w:r>
      </w:hyperlink>
      <w:r>
        <w:t xml:space="preserve">, f. 3; </w:t>
      </w:r>
      <w:hyperlink w:anchor="AUTO_2023_325" w:history="1">
        <w:r w:rsidRPr="00ED707B">
          <w:rPr>
            <w:rStyle w:val="TextoNormalCaracter"/>
          </w:rPr>
          <w:t>325/2023</w:t>
        </w:r>
      </w:hyperlink>
      <w:r>
        <w:t xml:space="preserve">, f. 3; </w:t>
      </w:r>
      <w:hyperlink w:anchor="AUTO_2023_327" w:history="1">
        <w:r w:rsidRPr="00ED707B">
          <w:rPr>
            <w:rStyle w:val="TextoNormalCaracter"/>
          </w:rPr>
          <w:t>327/2023</w:t>
        </w:r>
      </w:hyperlink>
      <w:r>
        <w:t>, ff. 2 a 4.</w:t>
      </w:r>
    </w:p>
    <w:p w:rsidR="00ED707B" w:rsidRDefault="00ED707B" w:rsidP="00ED707B">
      <w:pPr>
        <w:pStyle w:val="SangriaFrancesaArticulo"/>
      </w:pPr>
      <w:r w:rsidRPr="00ED707B">
        <w:rPr>
          <w:rStyle w:val="TextoNormalNegritaCaracter"/>
        </w:rPr>
        <w:t>Artículo 56</w:t>
      </w:r>
      <w:r>
        <w:t xml:space="preserve"> (redacción original)</w:t>
      </w:r>
      <w:r w:rsidRPr="00ED707B">
        <w:rPr>
          <w:rStyle w:val="TextoNormalNegritaCaracter"/>
        </w:rPr>
        <w:t>.</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Artículo 56.1.</w:t>
      </w:r>
      <w:r w:rsidRPr="00ED707B">
        <w:rPr>
          <w:rStyle w:val="TextoNormalCaracter"/>
        </w:rPr>
        <w:t>-</w:t>
      </w:r>
      <w:r>
        <w:t xml:space="preserve"> Autos </w:t>
      </w:r>
      <w:hyperlink w:anchor="AUTO_2023_286" w:history="1">
        <w:r w:rsidRPr="00ED707B">
          <w:rPr>
            <w:rStyle w:val="TextoNormalCaracter"/>
          </w:rPr>
          <w:t>286/2023</w:t>
        </w:r>
      </w:hyperlink>
      <w:r>
        <w:t xml:space="preserve">, f. 1; </w:t>
      </w:r>
      <w:hyperlink w:anchor="AUTO_2023_322" w:history="1">
        <w:r w:rsidRPr="00ED707B">
          <w:rPr>
            <w:rStyle w:val="TextoNormalCaracter"/>
          </w:rPr>
          <w:t>322/2023</w:t>
        </w:r>
      </w:hyperlink>
      <w:r>
        <w:t xml:space="preserve">, f. 2; </w:t>
      </w:r>
      <w:hyperlink w:anchor="AUTO_2023_324" w:history="1">
        <w:r w:rsidRPr="00ED707B">
          <w:rPr>
            <w:rStyle w:val="TextoNormalCaracter"/>
          </w:rPr>
          <w:t>324/2023</w:t>
        </w:r>
      </w:hyperlink>
      <w:r>
        <w:t xml:space="preserve">, f. 2; </w:t>
      </w:r>
      <w:hyperlink w:anchor="AUTO_2023_325" w:history="1">
        <w:r w:rsidRPr="00ED707B">
          <w:rPr>
            <w:rStyle w:val="TextoNormalCaracter"/>
          </w:rPr>
          <w:t>325/2023</w:t>
        </w:r>
      </w:hyperlink>
      <w:r>
        <w:t xml:space="preserve">, f. 2; </w:t>
      </w:r>
      <w:hyperlink w:anchor="AUTO_2023_327" w:history="1">
        <w:r w:rsidRPr="00ED707B">
          <w:rPr>
            <w:rStyle w:val="TextoNormalCaracter"/>
          </w:rPr>
          <w:t>327/2023</w:t>
        </w:r>
      </w:hyperlink>
      <w:r>
        <w:t>, f. 2.</w:t>
      </w:r>
    </w:p>
    <w:p w:rsidR="00ED707B" w:rsidRDefault="00ED707B" w:rsidP="00ED707B">
      <w:pPr>
        <w:pStyle w:val="SangriaFrancesaArticulo"/>
      </w:pPr>
      <w:r w:rsidRPr="00ED707B">
        <w:rPr>
          <w:rStyle w:val="TextoNormalNegritaCaracter"/>
        </w:rPr>
        <w:t>Artículo 56.2.</w:t>
      </w:r>
      <w:r w:rsidRPr="00ED707B">
        <w:rPr>
          <w:rStyle w:val="TextoNormalCaracter"/>
        </w:rPr>
        <w:t>-</w:t>
      </w:r>
      <w:r>
        <w:t xml:space="preserve"> Autos </w:t>
      </w:r>
      <w:hyperlink w:anchor="AUTO_2023_181" w:history="1">
        <w:r w:rsidRPr="00ED707B">
          <w:rPr>
            <w:rStyle w:val="TextoNormalCaracter"/>
          </w:rPr>
          <w:t>181/2023</w:t>
        </w:r>
      </w:hyperlink>
      <w:r>
        <w:t xml:space="preserve">, f. 2; </w:t>
      </w:r>
      <w:hyperlink w:anchor="AUTO_2023_286" w:history="1">
        <w:r w:rsidRPr="00ED707B">
          <w:rPr>
            <w:rStyle w:val="TextoNormalCaracter"/>
          </w:rPr>
          <w:t>286/2023</w:t>
        </w:r>
      </w:hyperlink>
      <w:r>
        <w:t xml:space="preserve">, f. 1; </w:t>
      </w:r>
      <w:hyperlink w:anchor="AUTO_2023_287" w:history="1">
        <w:r w:rsidRPr="00ED707B">
          <w:rPr>
            <w:rStyle w:val="TextoNormalCaracter"/>
          </w:rPr>
          <w:t>287/2023</w:t>
        </w:r>
      </w:hyperlink>
      <w:r>
        <w:t xml:space="preserve">, f. 3; </w:t>
      </w:r>
      <w:hyperlink w:anchor="AUTO_2023_288" w:history="1">
        <w:r w:rsidRPr="00ED707B">
          <w:rPr>
            <w:rStyle w:val="TextoNormalCaracter"/>
          </w:rPr>
          <w:t>288/2023</w:t>
        </w:r>
      </w:hyperlink>
      <w:r>
        <w:t xml:space="preserve">, f. único; </w:t>
      </w:r>
      <w:hyperlink w:anchor="AUTO_2023_289" w:history="1">
        <w:r w:rsidRPr="00ED707B">
          <w:rPr>
            <w:rStyle w:val="TextoNormalCaracter"/>
          </w:rPr>
          <w:t>289/2023</w:t>
        </w:r>
      </w:hyperlink>
      <w:r>
        <w:t xml:space="preserve">, f. único; </w:t>
      </w:r>
      <w:hyperlink w:anchor="AUTO_2023_291" w:history="1">
        <w:r w:rsidRPr="00ED707B">
          <w:rPr>
            <w:rStyle w:val="TextoNormalCaracter"/>
          </w:rPr>
          <w:t>291/2023</w:t>
        </w:r>
      </w:hyperlink>
      <w:r>
        <w:t xml:space="preserve">, f. único; </w:t>
      </w:r>
      <w:hyperlink w:anchor="AUTO_2023_292" w:history="1">
        <w:r w:rsidRPr="00ED707B">
          <w:rPr>
            <w:rStyle w:val="TextoNormalCaracter"/>
          </w:rPr>
          <w:t>292/2023</w:t>
        </w:r>
      </w:hyperlink>
      <w:r>
        <w:t xml:space="preserve">, f. único; </w:t>
      </w:r>
      <w:hyperlink w:anchor="AUTO_2023_293" w:history="1">
        <w:r w:rsidRPr="00ED707B">
          <w:rPr>
            <w:rStyle w:val="TextoNormalCaracter"/>
          </w:rPr>
          <w:t>293/2023</w:t>
        </w:r>
      </w:hyperlink>
      <w:r>
        <w:t xml:space="preserve">, f. único; </w:t>
      </w:r>
      <w:hyperlink w:anchor="AUTO_2023_296" w:history="1">
        <w:r w:rsidRPr="00ED707B">
          <w:rPr>
            <w:rStyle w:val="TextoNormalCaracter"/>
          </w:rPr>
          <w:t>296/2023</w:t>
        </w:r>
      </w:hyperlink>
      <w:r>
        <w:t xml:space="preserve">, f. único; </w:t>
      </w:r>
      <w:hyperlink w:anchor="AUTO_2023_322" w:history="1">
        <w:r w:rsidRPr="00ED707B">
          <w:rPr>
            <w:rStyle w:val="TextoNormalCaracter"/>
          </w:rPr>
          <w:t>322/2023</w:t>
        </w:r>
      </w:hyperlink>
      <w:r>
        <w:t xml:space="preserve">, f. 2; </w:t>
      </w:r>
      <w:hyperlink w:anchor="AUTO_2023_323" w:history="1">
        <w:r w:rsidRPr="00ED707B">
          <w:rPr>
            <w:rStyle w:val="TextoNormalCaracter"/>
          </w:rPr>
          <w:t>323/2023</w:t>
        </w:r>
      </w:hyperlink>
      <w:r>
        <w:t xml:space="preserve">, ff. 2, 3; </w:t>
      </w:r>
      <w:hyperlink w:anchor="AUTO_2023_324" w:history="1">
        <w:r w:rsidRPr="00ED707B">
          <w:rPr>
            <w:rStyle w:val="TextoNormalCaracter"/>
          </w:rPr>
          <w:t>324/2023</w:t>
        </w:r>
      </w:hyperlink>
      <w:r>
        <w:t xml:space="preserve">, f. 2; </w:t>
      </w:r>
      <w:hyperlink w:anchor="AUTO_2023_325" w:history="1">
        <w:r w:rsidRPr="00ED707B">
          <w:rPr>
            <w:rStyle w:val="TextoNormalCaracter"/>
          </w:rPr>
          <w:t>325/2023</w:t>
        </w:r>
      </w:hyperlink>
      <w:r>
        <w:t xml:space="preserve">, f. 2; </w:t>
      </w:r>
      <w:hyperlink w:anchor="AUTO_2023_327" w:history="1">
        <w:r w:rsidRPr="00ED707B">
          <w:rPr>
            <w:rStyle w:val="TextoNormalCaracter"/>
          </w:rPr>
          <w:t>327/2023</w:t>
        </w:r>
      </w:hyperlink>
      <w:r>
        <w:t>, f. 2, VP.</w:t>
      </w:r>
    </w:p>
    <w:p w:rsidR="00ED707B" w:rsidRDefault="00ED707B" w:rsidP="00ED707B">
      <w:pPr>
        <w:pStyle w:val="SangriaFrancesaArticulo"/>
      </w:pPr>
      <w:r w:rsidRPr="00ED707B">
        <w:rPr>
          <w:rStyle w:val="TextoNormalNegritaCaracter"/>
        </w:rPr>
        <w:t>Artículo 56.4.</w:t>
      </w:r>
      <w:r w:rsidRPr="00ED707B">
        <w:rPr>
          <w:rStyle w:val="TextoNormalCaracter"/>
        </w:rPr>
        <w:t>-</w:t>
      </w:r>
      <w:r>
        <w:t xml:space="preserve"> Autos </w:t>
      </w:r>
      <w:hyperlink w:anchor="AUTO_2023_287" w:history="1">
        <w:r w:rsidRPr="00ED707B">
          <w:rPr>
            <w:rStyle w:val="TextoNormalCaracter"/>
          </w:rPr>
          <w:t>287/2023</w:t>
        </w:r>
      </w:hyperlink>
      <w:r>
        <w:t xml:space="preserve">, f. 3; </w:t>
      </w:r>
      <w:hyperlink w:anchor="AUTO_2023_290" w:history="1">
        <w:r w:rsidRPr="00ED707B">
          <w:rPr>
            <w:rStyle w:val="TextoNormalCaracter"/>
          </w:rPr>
          <w:t>290/2023</w:t>
        </w:r>
      </w:hyperlink>
      <w:r>
        <w:t>, f. 3.</w:t>
      </w:r>
    </w:p>
    <w:p w:rsidR="00ED707B" w:rsidRDefault="00ED707B" w:rsidP="00ED707B">
      <w:pPr>
        <w:pStyle w:val="SangriaFrancesaArticulo"/>
      </w:pPr>
      <w:r w:rsidRPr="00ED707B">
        <w:rPr>
          <w:rStyle w:val="TextoNormalNegritaCaracter"/>
        </w:rPr>
        <w:t>Artículo 56.5.</w:t>
      </w:r>
      <w:r w:rsidRPr="00ED707B">
        <w:rPr>
          <w:rStyle w:val="TextoNormalCaracter"/>
        </w:rPr>
        <w:t>-</w:t>
      </w:r>
      <w:r>
        <w:t xml:space="preserve"> Auto </w:t>
      </w:r>
      <w:hyperlink w:anchor="AUTO_2023_327" w:history="1">
        <w:r w:rsidRPr="00ED707B">
          <w:rPr>
            <w:rStyle w:val="TextoNormalCaracter"/>
          </w:rPr>
          <w:t>327/2023</w:t>
        </w:r>
      </w:hyperlink>
      <w:r>
        <w:t>, f. 4.</w:t>
      </w:r>
    </w:p>
    <w:p w:rsidR="00ED707B" w:rsidRDefault="00ED707B" w:rsidP="00ED707B">
      <w:pPr>
        <w:pStyle w:val="SangriaFrancesaArticulo"/>
      </w:pPr>
      <w:r w:rsidRPr="00ED707B">
        <w:rPr>
          <w:rStyle w:val="TextoNormalNegritaCaracter"/>
        </w:rPr>
        <w:t>Artículo 56.6.</w:t>
      </w:r>
      <w:r w:rsidRPr="00ED707B">
        <w:rPr>
          <w:rStyle w:val="TextoNormalCaracter"/>
        </w:rPr>
        <w:t>-</w:t>
      </w:r>
      <w:r>
        <w:t xml:space="preserve"> Autos </w:t>
      </w:r>
      <w:hyperlink w:anchor="AUTO_2023_287" w:history="1">
        <w:r w:rsidRPr="00ED707B">
          <w:rPr>
            <w:rStyle w:val="TextoNormalCaracter"/>
          </w:rPr>
          <w:t>287/2023</w:t>
        </w:r>
      </w:hyperlink>
      <w:r>
        <w:t xml:space="preserve">, ff. 1, 3; </w:t>
      </w:r>
      <w:hyperlink w:anchor="AUTO_2023_290" w:history="1">
        <w:r w:rsidRPr="00ED707B">
          <w:rPr>
            <w:rStyle w:val="TextoNormalCaracter"/>
          </w:rPr>
          <w:t>290/2023</w:t>
        </w:r>
      </w:hyperlink>
      <w:r>
        <w:t>, ff. 1, 3.</w:t>
      </w:r>
    </w:p>
    <w:p w:rsidR="00ED707B" w:rsidRDefault="00ED707B" w:rsidP="00ED707B">
      <w:pPr>
        <w:pStyle w:val="SangriaFrancesaArticulo"/>
      </w:pPr>
      <w:r w:rsidRPr="00ED707B">
        <w:rPr>
          <w:rStyle w:val="TextoNormalNegritaCaracter"/>
        </w:rPr>
        <w:t>Artículo 57.</w:t>
      </w:r>
      <w:r w:rsidRPr="00ED707B">
        <w:rPr>
          <w:rStyle w:val="TextoNormalCaracter"/>
        </w:rPr>
        <w:t>-</w:t>
      </w:r>
      <w:r>
        <w:t xml:space="preserve"> Auto </w:t>
      </w:r>
      <w:hyperlink w:anchor="AUTO_2023_327" w:history="1">
        <w:r w:rsidRPr="00ED707B">
          <w:rPr>
            <w:rStyle w:val="TextoNormalCaracter"/>
          </w:rPr>
          <w:t>327/2023</w:t>
        </w:r>
      </w:hyperlink>
      <w:r>
        <w:t>, VP.</w:t>
      </w:r>
    </w:p>
    <w:p w:rsidR="00ED707B" w:rsidRDefault="00ED707B" w:rsidP="00ED707B">
      <w:pPr>
        <w:pStyle w:val="SangriaFrancesaArticulo"/>
      </w:pPr>
      <w:r w:rsidRPr="00ED707B">
        <w:rPr>
          <w:rStyle w:val="TextoNormalNegritaCaracter"/>
        </w:rPr>
        <w:t>Artículo 80.</w:t>
      </w:r>
      <w:r w:rsidRPr="00ED707B">
        <w:rPr>
          <w:rStyle w:val="TextoNormalCaracter"/>
        </w:rPr>
        <w:t>-</w:t>
      </w:r>
      <w:r>
        <w:t xml:space="preserve"> Autos </w:t>
      </w:r>
      <w:hyperlink w:anchor="AUTO_2023_178" w:history="1">
        <w:r w:rsidRPr="00ED707B">
          <w:rPr>
            <w:rStyle w:val="TextoNormalCaracter"/>
          </w:rPr>
          <w:t>178/2023</w:t>
        </w:r>
      </w:hyperlink>
      <w:r>
        <w:t xml:space="preserve">, f. único; </w:t>
      </w:r>
      <w:hyperlink w:anchor="AUTO_2023_179" w:history="1">
        <w:r w:rsidRPr="00ED707B">
          <w:rPr>
            <w:rStyle w:val="TextoNormalCaracter"/>
          </w:rPr>
          <w:t>179/2023</w:t>
        </w:r>
      </w:hyperlink>
      <w:r>
        <w:t xml:space="preserve">, f. único; </w:t>
      </w:r>
      <w:hyperlink w:anchor="AUTO_2023_180" w:history="1">
        <w:r w:rsidRPr="00ED707B">
          <w:rPr>
            <w:rStyle w:val="TextoNormalCaracter"/>
          </w:rPr>
          <w:t>180/2023</w:t>
        </w:r>
      </w:hyperlink>
      <w:r>
        <w:t xml:space="preserve">, f. único; </w:t>
      </w:r>
      <w:hyperlink w:anchor="AUTO_2023_182" w:history="1">
        <w:r w:rsidRPr="00ED707B">
          <w:rPr>
            <w:rStyle w:val="TextoNormalCaracter"/>
          </w:rPr>
          <w:t>182/2023</w:t>
        </w:r>
      </w:hyperlink>
      <w:r>
        <w:t xml:space="preserve">, f. único; </w:t>
      </w:r>
      <w:hyperlink w:anchor="AUTO_2023_183" w:history="1">
        <w:r w:rsidRPr="00ED707B">
          <w:rPr>
            <w:rStyle w:val="TextoNormalCaracter"/>
          </w:rPr>
          <w:t>183/2023</w:t>
        </w:r>
      </w:hyperlink>
      <w:r>
        <w:t xml:space="preserve">, VP I, VP II; </w:t>
      </w:r>
      <w:hyperlink w:anchor="AUTO_2023_184" w:history="1">
        <w:r w:rsidRPr="00ED707B">
          <w:rPr>
            <w:rStyle w:val="TextoNormalCaracter"/>
          </w:rPr>
          <w:t>184/2023</w:t>
        </w:r>
      </w:hyperlink>
      <w:r>
        <w:t xml:space="preserve">, f. 2; </w:t>
      </w:r>
      <w:hyperlink w:anchor="AUTO_2023_185" w:history="1">
        <w:r w:rsidRPr="00ED707B">
          <w:rPr>
            <w:rStyle w:val="TextoNormalCaracter"/>
          </w:rPr>
          <w:t>185/2023</w:t>
        </w:r>
      </w:hyperlink>
      <w:r>
        <w:t xml:space="preserve">, f. único; </w:t>
      </w:r>
      <w:hyperlink w:anchor="AUTO_2023_190" w:history="1">
        <w:r w:rsidRPr="00ED707B">
          <w:rPr>
            <w:rStyle w:val="TextoNormalCaracter"/>
          </w:rPr>
          <w:t>190/2023</w:t>
        </w:r>
      </w:hyperlink>
      <w:r>
        <w:t xml:space="preserve">, f. único; </w:t>
      </w:r>
      <w:hyperlink w:anchor="AUTO_2023_191" w:history="1">
        <w:r w:rsidRPr="00ED707B">
          <w:rPr>
            <w:rStyle w:val="TextoNormalCaracter"/>
          </w:rPr>
          <w:t>191/2023</w:t>
        </w:r>
      </w:hyperlink>
      <w:r>
        <w:t xml:space="preserve">, f. único; </w:t>
      </w:r>
      <w:hyperlink w:anchor="AUTO_2023_192" w:history="1">
        <w:r w:rsidRPr="00ED707B">
          <w:rPr>
            <w:rStyle w:val="TextoNormalCaracter"/>
          </w:rPr>
          <w:t>192/2023</w:t>
        </w:r>
      </w:hyperlink>
      <w:r>
        <w:t xml:space="preserve">, f. único; </w:t>
      </w:r>
      <w:hyperlink w:anchor="AUTO_2023_193" w:history="1">
        <w:r w:rsidRPr="00ED707B">
          <w:rPr>
            <w:rStyle w:val="TextoNormalCaracter"/>
          </w:rPr>
          <w:t>193/2023</w:t>
        </w:r>
      </w:hyperlink>
      <w:r>
        <w:t xml:space="preserve">, f. único; </w:t>
      </w:r>
      <w:hyperlink w:anchor="AUTO_2023_194" w:history="1">
        <w:r w:rsidRPr="00ED707B">
          <w:rPr>
            <w:rStyle w:val="TextoNormalCaracter"/>
          </w:rPr>
          <w:t>194/2023</w:t>
        </w:r>
      </w:hyperlink>
      <w:r>
        <w:t xml:space="preserve">, f. único; </w:t>
      </w:r>
      <w:hyperlink w:anchor="AUTO_2023_195" w:history="1">
        <w:r w:rsidRPr="00ED707B">
          <w:rPr>
            <w:rStyle w:val="TextoNormalCaracter"/>
          </w:rPr>
          <w:t>195/2023</w:t>
        </w:r>
      </w:hyperlink>
      <w:r>
        <w:t xml:space="preserve">, f. único; </w:t>
      </w:r>
      <w:hyperlink w:anchor="AUTO_2023_196" w:history="1">
        <w:r w:rsidRPr="00ED707B">
          <w:rPr>
            <w:rStyle w:val="TextoNormalCaracter"/>
          </w:rPr>
          <w:t>196/2023</w:t>
        </w:r>
      </w:hyperlink>
      <w:r>
        <w:t xml:space="preserve">, f. único; </w:t>
      </w:r>
      <w:hyperlink w:anchor="AUTO_2023_197" w:history="1">
        <w:r w:rsidRPr="00ED707B">
          <w:rPr>
            <w:rStyle w:val="TextoNormalCaracter"/>
          </w:rPr>
          <w:t>197/2023</w:t>
        </w:r>
      </w:hyperlink>
      <w:r>
        <w:t xml:space="preserve">, f. único; </w:t>
      </w:r>
      <w:hyperlink w:anchor="AUTO_2023_198" w:history="1">
        <w:r w:rsidRPr="00ED707B">
          <w:rPr>
            <w:rStyle w:val="TextoNormalCaracter"/>
          </w:rPr>
          <w:t>198/2023</w:t>
        </w:r>
      </w:hyperlink>
      <w:r>
        <w:t xml:space="preserve">, f. único; </w:t>
      </w:r>
      <w:hyperlink w:anchor="AUTO_2023_199" w:history="1">
        <w:r w:rsidRPr="00ED707B">
          <w:rPr>
            <w:rStyle w:val="TextoNormalCaracter"/>
          </w:rPr>
          <w:t>199/2023</w:t>
        </w:r>
      </w:hyperlink>
      <w:r>
        <w:t xml:space="preserve">, f. único; </w:t>
      </w:r>
      <w:hyperlink w:anchor="AUTO_2023_200" w:history="1">
        <w:r w:rsidRPr="00ED707B">
          <w:rPr>
            <w:rStyle w:val="TextoNormalCaracter"/>
          </w:rPr>
          <w:t>200/2023</w:t>
        </w:r>
      </w:hyperlink>
      <w:r>
        <w:t xml:space="preserve">, f. único; </w:t>
      </w:r>
      <w:hyperlink w:anchor="AUTO_2023_201" w:history="1">
        <w:r w:rsidRPr="00ED707B">
          <w:rPr>
            <w:rStyle w:val="TextoNormalCaracter"/>
          </w:rPr>
          <w:t>201/2023</w:t>
        </w:r>
      </w:hyperlink>
      <w:r>
        <w:t xml:space="preserve">, f. único; </w:t>
      </w:r>
      <w:hyperlink w:anchor="AUTO_2023_202" w:history="1">
        <w:r w:rsidRPr="00ED707B">
          <w:rPr>
            <w:rStyle w:val="TextoNormalCaracter"/>
          </w:rPr>
          <w:t>202/2023</w:t>
        </w:r>
      </w:hyperlink>
      <w:r>
        <w:t xml:space="preserve">, f. único; </w:t>
      </w:r>
      <w:hyperlink w:anchor="AUTO_2023_203" w:history="1">
        <w:r w:rsidRPr="00ED707B">
          <w:rPr>
            <w:rStyle w:val="TextoNormalCaracter"/>
          </w:rPr>
          <w:t>203/2023</w:t>
        </w:r>
      </w:hyperlink>
      <w:r>
        <w:t xml:space="preserve">, f. único; </w:t>
      </w:r>
      <w:hyperlink w:anchor="AUTO_2023_204" w:history="1">
        <w:r w:rsidRPr="00ED707B">
          <w:rPr>
            <w:rStyle w:val="TextoNormalCaracter"/>
          </w:rPr>
          <w:t>204/2023</w:t>
        </w:r>
      </w:hyperlink>
      <w:r>
        <w:t xml:space="preserve">, f. único; </w:t>
      </w:r>
      <w:hyperlink w:anchor="AUTO_2023_205" w:history="1">
        <w:r w:rsidRPr="00ED707B">
          <w:rPr>
            <w:rStyle w:val="TextoNormalCaracter"/>
          </w:rPr>
          <w:t>205/2023</w:t>
        </w:r>
      </w:hyperlink>
      <w:r>
        <w:t xml:space="preserve">, f. único; </w:t>
      </w:r>
      <w:hyperlink w:anchor="AUTO_2023_206" w:history="1">
        <w:r w:rsidRPr="00ED707B">
          <w:rPr>
            <w:rStyle w:val="TextoNormalCaracter"/>
          </w:rPr>
          <w:t>206/2023</w:t>
        </w:r>
      </w:hyperlink>
      <w:r>
        <w:t xml:space="preserve">, f. único; </w:t>
      </w:r>
      <w:hyperlink w:anchor="AUTO_2023_207" w:history="1">
        <w:r w:rsidRPr="00ED707B">
          <w:rPr>
            <w:rStyle w:val="TextoNormalCaracter"/>
          </w:rPr>
          <w:t>207/2023</w:t>
        </w:r>
      </w:hyperlink>
      <w:r>
        <w:t xml:space="preserve">, f. único; </w:t>
      </w:r>
      <w:hyperlink w:anchor="AUTO_2023_208" w:history="1">
        <w:r w:rsidRPr="00ED707B">
          <w:rPr>
            <w:rStyle w:val="TextoNormalCaracter"/>
          </w:rPr>
          <w:t>208/2023</w:t>
        </w:r>
      </w:hyperlink>
      <w:r>
        <w:t xml:space="preserve">, f. único; </w:t>
      </w:r>
      <w:hyperlink w:anchor="AUTO_2023_209" w:history="1">
        <w:r w:rsidRPr="00ED707B">
          <w:rPr>
            <w:rStyle w:val="TextoNormalCaracter"/>
          </w:rPr>
          <w:t>209/2023</w:t>
        </w:r>
      </w:hyperlink>
      <w:r>
        <w:t xml:space="preserve">, f. único; </w:t>
      </w:r>
      <w:hyperlink w:anchor="AUTO_2023_210" w:history="1">
        <w:r w:rsidRPr="00ED707B">
          <w:rPr>
            <w:rStyle w:val="TextoNormalCaracter"/>
          </w:rPr>
          <w:t>210/2023</w:t>
        </w:r>
      </w:hyperlink>
      <w:r>
        <w:t xml:space="preserve">, f. único; </w:t>
      </w:r>
      <w:hyperlink w:anchor="AUTO_2023_211" w:history="1">
        <w:r w:rsidRPr="00ED707B">
          <w:rPr>
            <w:rStyle w:val="TextoNormalCaracter"/>
          </w:rPr>
          <w:t>211/2023</w:t>
        </w:r>
      </w:hyperlink>
      <w:r>
        <w:t xml:space="preserve">, f. único; </w:t>
      </w:r>
      <w:hyperlink w:anchor="AUTO_2023_212" w:history="1">
        <w:r w:rsidRPr="00ED707B">
          <w:rPr>
            <w:rStyle w:val="TextoNormalCaracter"/>
          </w:rPr>
          <w:t>212/2023</w:t>
        </w:r>
      </w:hyperlink>
      <w:r>
        <w:t xml:space="preserve">, f. único; </w:t>
      </w:r>
      <w:hyperlink w:anchor="AUTO_2023_213" w:history="1">
        <w:r w:rsidRPr="00ED707B">
          <w:rPr>
            <w:rStyle w:val="TextoNormalCaracter"/>
          </w:rPr>
          <w:t>213/2023</w:t>
        </w:r>
      </w:hyperlink>
      <w:r>
        <w:t xml:space="preserve">, f. único; </w:t>
      </w:r>
      <w:hyperlink w:anchor="AUTO_2023_214" w:history="1">
        <w:r w:rsidRPr="00ED707B">
          <w:rPr>
            <w:rStyle w:val="TextoNormalCaracter"/>
          </w:rPr>
          <w:t>214/2023</w:t>
        </w:r>
      </w:hyperlink>
      <w:r>
        <w:t xml:space="preserve">, f. único; </w:t>
      </w:r>
      <w:hyperlink w:anchor="AUTO_2023_215" w:history="1">
        <w:r w:rsidRPr="00ED707B">
          <w:rPr>
            <w:rStyle w:val="TextoNormalCaracter"/>
          </w:rPr>
          <w:t>215/2023</w:t>
        </w:r>
      </w:hyperlink>
      <w:r>
        <w:t xml:space="preserve">, f. único; </w:t>
      </w:r>
      <w:hyperlink w:anchor="AUTO_2023_216" w:history="1">
        <w:r w:rsidRPr="00ED707B">
          <w:rPr>
            <w:rStyle w:val="TextoNormalCaracter"/>
          </w:rPr>
          <w:t>216/2023</w:t>
        </w:r>
      </w:hyperlink>
      <w:r>
        <w:t xml:space="preserve">, f. único; </w:t>
      </w:r>
      <w:hyperlink w:anchor="AUTO_2023_217" w:history="1">
        <w:r w:rsidRPr="00ED707B">
          <w:rPr>
            <w:rStyle w:val="TextoNormalCaracter"/>
          </w:rPr>
          <w:t>217/2023</w:t>
        </w:r>
      </w:hyperlink>
      <w:r>
        <w:t xml:space="preserve">, f. único; </w:t>
      </w:r>
      <w:hyperlink w:anchor="AUTO_2023_218" w:history="1">
        <w:r w:rsidRPr="00ED707B">
          <w:rPr>
            <w:rStyle w:val="TextoNormalCaracter"/>
          </w:rPr>
          <w:t>218/2023</w:t>
        </w:r>
      </w:hyperlink>
      <w:r>
        <w:t xml:space="preserve">, f. único; </w:t>
      </w:r>
      <w:hyperlink w:anchor="AUTO_2023_219" w:history="1">
        <w:r w:rsidRPr="00ED707B">
          <w:rPr>
            <w:rStyle w:val="TextoNormalCaracter"/>
          </w:rPr>
          <w:t>219/2023</w:t>
        </w:r>
      </w:hyperlink>
      <w:r>
        <w:t xml:space="preserve">, f. único; </w:t>
      </w:r>
      <w:hyperlink w:anchor="AUTO_2023_220" w:history="1">
        <w:r w:rsidRPr="00ED707B">
          <w:rPr>
            <w:rStyle w:val="TextoNormalCaracter"/>
          </w:rPr>
          <w:t>220/2023</w:t>
        </w:r>
      </w:hyperlink>
      <w:r>
        <w:t xml:space="preserve">, f. único; </w:t>
      </w:r>
      <w:hyperlink w:anchor="AUTO_2023_221" w:history="1">
        <w:r w:rsidRPr="00ED707B">
          <w:rPr>
            <w:rStyle w:val="TextoNormalCaracter"/>
          </w:rPr>
          <w:t>221/2023</w:t>
        </w:r>
      </w:hyperlink>
      <w:r>
        <w:t xml:space="preserve">, f. único; </w:t>
      </w:r>
      <w:hyperlink w:anchor="AUTO_2023_222" w:history="1">
        <w:r w:rsidRPr="00ED707B">
          <w:rPr>
            <w:rStyle w:val="TextoNormalCaracter"/>
          </w:rPr>
          <w:t>222/2023</w:t>
        </w:r>
      </w:hyperlink>
      <w:r>
        <w:t xml:space="preserve">, f. único; </w:t>
      </w:r>
      <w:hyperlink w:anchor="AUTO_2023_224" w:history="1">
        <w:r w:rsidRPr="00ED707B">
          <w:rPr>
            <w:rStyle w:val="TextoNormalCaracter"/>
          </w:rPr>
          <w:t>224/2023</w:t>
        </w:r>
      </w:hyperlink>
      <w:r>
        <w:t xml:space="preserve">, f. único; </w:t>
      </w:r>
      <w:hyperlink w:anchor="AUTO_2023_225" w:history="1">
        <w:r w:rsidRPr="00ED707B">
          <w:rPr>
            <w:rStyle w:val="TextoNormalCaracter"/>
          </w:rPr>
          <w:t>225/2023</w:t>
        </w:r>
      </w:hyperlink>
      <w:r>
        <w:t xml:space="preserve">, f. único; </w:t>
      </w:r>
      <w:hyperlink w:anchor="AUTO_2023_226" w:history="1">
        <w:r w:rsidRPr="00ED707B">
          <w:rPr>
            <w:rStyle w:val="TextoNormalCaracter"/>
          </w:rPr>
          <w:t>226/2023</w:t>
        </w:r>
      </w:hyperlink>
      <w:r>
        <w:t xml:space="preserve">, f. único; </w:t>
      </w:r>
      <w:hyperlink w:anchor="AUTO_2023_227" w:history="1">
        <w:r w:rsidRPr="00ED707B">
          <w:rPr>
            <w:rStyle w:val="TextoNormalCaracter"/>
          </w:rPr>
          <w:t>227/2023</w:t>
        </w:r>
      </w:hyperlink>
      <w:r>
        <w:t xml:space="preserve">, f. único; </w:t>
      </w:r>
      <w:hyperlink w:anchor="AUTO_2023_228" w:history="1">
        <w:r w:rsidRPr="00ED707B">
          <w:rPr>
            <w:rStyle w:val="TextoNormalCaracter"/>
          </w:rPr>
          <w:t>228/2023</w:t>
        </w:r>
      </w:hyperlink>
      <w:r>
        <w:t xml:space="preserve">, f. único; </w:t>
      </w:r>
      <w:hyperlink w:anchor="AUTO_2023_229" w:history="1">
        <w:r w:rsidRPr="00ED707B">
          <w:rPr>
            <w:rStyle w:val="TextoNormalCaracter"/>
          </w:rPr>
          <w:t>229/2023</w:t>
        </w:r>
      </w:hyperlink>
      <w:r>
        <w:t xml:space="preserve">, f. único; </w:t>
      </w:r>
      <w:hyperlink w:anchor="AUTO_2023_230" w:history="1">
        <w:r w:rsidRPr="00ED707B">
          <w:rPr>
            <w:rStyle w:val="TextoNormalCaracter"/>
          </w:rPr>
          <w:t>230/2023</w:t>
        </w:r>
      </w:hyperlink>
      <w:r>
        <w:t xml:space="preserve">, f. único; </w:t>
      </w:r>
      <w:hyperlink w:anchor="AUTO_2023_231" w:history="1">
        <w:r w:rsidRPr="00ED707B">
          <w:rPr>
            <w:rStyle w:val="TextoNormalCaracter"/>
          </w:rPr>
          <w:t>231/2023</w:t>
        </w:r>
      </w:hyperlink>
      <w:r>
        <w:t xml:space="preserve">, f. único; </w:t>
      </w:r>
      <w:hyperlink w:anchor="AUTO_2023_232" w:history="1">
        <w:r w:rsidRPr="00ED707B">
          <w:rPr>
            <w:rStyle w:val="TextoNormalCaracter"/>
          </w:rPr>
          <w:t>232/2023</w:t>
        </w:r>
      </w:hyperlink>
      <w:r>
        <w:t xml:space="preserve">, f. único; </w:t>
      </w:r>
      <w:hyperlink w:anchor="AUTO_2023_233" w:history="1">
        <w:r w:rsidRPr="00ED707B">
          <w:rPr>
            <w:rStyle w:val="TextoNormalCaracter"/>
          </w:rPr>
          <w:t>233/2023</w:t>
        </w:r>
      </w:hyperlink>
      <w:r>
        <w:t xml:space="preserve">, f. único; </w:t>
      </w:r>
      <w:hyperlink w:anchor="AUTO_2023_236" w:history="1">
        <w:r w:rsidRPr="00ED707B">
          <w:rPr>
            <w:rStyle w:val="TextoNormalCaracter"/>
          </w:rPr>
          <w:t>236/2023</w:t>
        </w:r>
      </w:hyperlink>
      <w:r>
        <w:t xml:space="preserve">, f. 2; </w:t>
      </w:r>
      <w:hyperlink w:anchor="AUTO_2023_238" w:history="1">
        <w:r w:rsidRPr="00ED707B">
          <w:rPr>
            <w:rStyle w:val="TextoNormalCaracter"/>
          </w:rPr>
          <w:t>238/2023</w:t>
        </w:r>
      </w:hyperlink>
      <w:r>
        <w:t xml:space="preserve">, f. único; </w:t>
      </w:r>
      <w:hyperlink w:anchor="AUTO_2023_239" w:history="1">
        <w:r w:rsidRPr="00ED707B">
          <w:rPr>
            <w:rStyle w:val="TextoNormalCaracter"/>
          </w:rPr>
          <w:t>239/2023</w:t>
        </w:r>
      </w:hyperlink>
      <w:r>
        <w:t xml:space="preserve">, f. único; </w:t>
      </w:r>
      <w:hyperlink w:anchor="AUTO_2023_240" w:history="1">
        <w:r w:rsidRPr="00ED707B">
          <w:rPr>
            <w:rStyle w:val="TextoNormalCaracter"/>
          </w:rPr>
          <w:t>240/2023</w:t>
        </w:r>
      </w:hyperlink>
      <w:r>
        <w:t xml:space="preserve">, f. único; </w:t>
      </w:r>
      <w:hyperlink w:anchor="AUTO_2023_241" w:history="1">
        <w:r w:rsidRPr="00ED707B">
          <w:rPr>
            <w:rStyle w:val="TextoNormalCaracter"/>
          </w:rPr>
          <w:t>241/2023</w:t>
        </w:r>
      </w:hyperlink>
      <w:r>
        <w:t xml:space="preserve">, f. único; </w:t>
      </w:r>
      <w:hyperlink w:anchor="AUTO_2023_243" w:history="1">
        <w:r w:rsidRPr="00ED707B">
          <w:rPr>
            <w:rStyle w:val="TextoNormalCaracter"/>
          </w:rPr>
          <w:t>243/2023</w:t>
        </w:r>
      </w:hyperlink>
      <w:r>
        <w:t xml:space="preserve">, f. único; </w:t>
      </w:r>
      <w:hyperlink w:anchor="AUTO_2023_244" w:history="1">
        <w:r w:rsidRPr="00ED707B">
          <w:rPr>
            <w:rStyle w:val="TextoNormalCaracter"/>
          </w:rPr>
          <w:t>244/2023</w:t>
        </w:r>
      </w:hyperlink>
      <w:r>
        <w:t xml:space="preserve">, f. único; </w:t>
      </w:r>
      <w:hyperlink w:anchor="AUTO_2023_245" w:history="1">
        <w:r w:rsidRPr="00ED707B">
          <w:rPr>
            <w:rStyle w:val="TextoNormalCaracter"/>
          </w:rPr>
          <w:t>245/2023</w:t>
        </w:r>
      </w:hyperlink>
      <w:r>
        <w:t xml:space="preserve">, f. único; </w:t>
      </w:r>
      <w:hyperlink w:anchor="AUTO_2023_246" w:history="1">
        <w:r w:rsidRPr="00ED707B">
          <w:rPr>
            <w:rStyle w:val="TextoNormalCaracter"/>
          </w:rPr>
          <w:t>246/2023</w:t>
        </w:r>
      </w:hyperlink>
      <w:r>
        <w:t xml:space="preserve">, f. único; </w:t>
      </w:r>
      <w:hyperlink w:anchor="AUTO_2023_247" w:history="1">
        <w:r w:rsidRPr="00ED707B">
          <w:rPr>
            <w:rStyle w:val="TextoNormalCaracter"/>
          </w:rPr>
          <w:t>247/2023</w:t>
        </w:r>
      </w:hyperlink>
      <w:r>
        <w:t xml:space="preserve">, f. único; </w:t>
      </w:r>
      <w:hyperlink w:anchor="AUTO_2023_248" w:history="1">
        <w:r w:rsidRPr="00ED707B">
          <w:rPr>
            <w:rStyle w:val="TextoNormalCaracter"/>
          </w:rPr>
          <w:t>248/2023</w:t>
        </w:r>
      </w:hyperlink>
      <w:r>
        <w:t xml:space="preserve">, f. único; </w:t>
      </w:r>
      <w:hyperlink w:anchor="AUTO_2023_249" w:history="1">
        <w:r w:rsidRPr="00ED707B">
          <w:rPr>
            <w:rStyle w:val="TextoNormalCaracter"/>
          </w:rPr>
          <w:t>249/2023</w:t>
        </w:r>
      </w:hyperlink>
      <w:r>
        <w:t xml:space="preserve">, f. único; </w:t>
      </w:r>
      <w:hyperlink w:anchor="AUTO_2023_250" w:history="1">
        <w:r w:rsidRPr="00ED707B">
          <w:rPr>
            <w:rStyle w:val="TextoNormalCaracter"/>
          </w:rPr>
          <w:t>250/2023</w:t>
        </w:r>
      </w:hyperlink>
      <w:r>
        <w:t xml:space="preserve">, f. único; </w:t>
      </w:r>
      <w:hyperlink w:anchor="AUTO_2023_251" w:history="1">
        <w:r w:rsidRPr="00ED707B">
          <w:rPr>
            <w:rStyle w:val="TextoNormalCaracter"/>
          </w:rPr>
          <w:t>251/2023</w:t>
        </w:r>
      </w:hyperlink>
      <w:r>
        <w:t xml:space="preserve">, f. único; </w:t>
      </w:r>
      <w:hyperlink w:anchor="AUTO_2023_252" w:history="1">
        <w:r w:rsidRPr="00ED707B">
          <w:rPr>
            <w:rStyle w:val="TextoNormalCaracter"/>
          </w:rPr>
          <w:t>252/2023</w:t>
        </w:r>
      </w:hyperlink>
      <w:r>
        <w:t xml:space="preserve">, f. único; </w:t>
      </w:r>
      <w:hyperlink w:anchor="AUTO_2023_253" w:history="1">
        <w:r w:rsidRPr="00ED707B">
          <w:rPr>
            <w:rStyle w:val="TextoNormalCaracter"/>
          </w:rPr>
          <w:t>253/2023</w:t>
        </w:r>
      </w:hyperlink>
      <w:r>
        <w:t xml:space="preserve">, f. único; </w:t>
      </w:r>
      <w:hyperlink w:anchor="AUTO_2023_254" w:history="1">
        <w:r w:rsidRPr="00ED707B">
          <w:rPr>
            <w:rStyle w:val="TextoNormalCaracter"/>
          </w:rPr>
          <w:t>254/2023</w:t>
        </w:r>
      </w:hyperlink>
      <w:r>
        <w:t xml:space="preserve">, f. único; </w:t>
      </w:r>
      <w:hyperlink w:anchor="AUTO_2023_255" w:history="1">
        <w:r w:rsidRPr="00ED707B">
          <w:rPr>
            <w:rStyle w:val="TextoNormalCaracter"/>
          </w:rPr>
          <w:t>255/2023</w:t>
        </w:r>
      </w:hyperlink>
      <w:r>
        <w:t xml:space="preserve">, f. único; </w:t>
      </w:r>
      <w:hyperlink w:anchor="AUTO_2023_256" w:history="1">
        <w:r w:rsidRPr="00ED707B">
          <w:rPr>
            <w:rStyle w:val="TextoNormalCaracter"/>
          </w:rPr>
          <w:t>256/2023</w:t>
        </w:r>
      </w:hyperlink>
      <w:r>
        <w:t xml:space="preserve">, f. único; </w:t>
      </w:r>
      <w:hyperlink w:anchor="AUTO_2023_257" w:history="1">
        <w:r w:rsidRPr="00ED707B">
          <w:rPr>
            <w:rStyle w:val="TextoNormalCaracter"/>
          </w:rPr>
          <w:t>257/2023</w:t>
        </w:r>
      </w:hyperlink>
      <w:r>
        <w:t xml:space="preserve">, f. único; </w:t>
      </w:r>
      <w:hyperlink w:anchor="AUTO_2023_258" w:history="1">
        <w:r w:rsidRPr="00ED707B">
          <w:rPr>
            <w:rStyle w:val="TextoNormalCaracter"/>
          </w:rPr>
          <w:t>258/2023</w:t>
        </w:r>
      </w:hyperlink>
      <w:r>
        <w:t xml:space="preserve">, f. único; </w:t>
      </w:r>
      <w:hyperlink w:anchor="AUTO_2023_260" w:history="1">
        <w:r w:rsidRPr="00ED707B">
          <w:rPr>
            <w:rStyle w:val="TextoNormalCaracter"/>
          </w:rPr>
          <w:t>260/2023</w:t>
        </w:r>
      </w:hyperlink>
      <w:r>
        <w:t xml:space="preserve">, f. único; </w:t>
      </w:r>
      <w:hyperlink w:anchor="AUTO_2023_261" w:history="1">
        <w:r w:rsidRPr="00ED707B">
          <w:rPr>
            <w:rStyle w:val="TextoNormalCaracter"/>
          </w:rPr>
          <w:t>261/2023</w:t>
        </w:r>
      </w:hyperlink>
      <w:r>
        <w:t xml:space="preserve">, f. único; </w:t>
      </w:r>
      <w:hyperlink w:anchor="AUTO_2023_263" w:history="1">
        <w:r w:rsidRPr="00ED707B">
          <w:rPr>
            <w:rStyle w:val="TextoNormalCaracter"/>
          </w:rPr>
          <w:t>263/2023</w:t>
        </w:r>
      </w:hyperlink>
      <w:r>
        <w:t xml:space="preserve">, f. único; </w:t>
      </w:r>
      <w:hyperlink w:anchor="AUTO_2023_266" w:history="1">
        <w:r w:rsidRPr="00ED707B">
          <w:rPr>
            <w:rStyle w:val="TextoNormalCaracter"/>
          </w:rPr>
          <w:t>266/2023</w:t>
        </w:r>
      </w:hyperlink>
      <w:r>
        <w:t xml:space="preserve">, f. único; </w:t>
      </w:r>
      <w:hyperlink w:anchor="AUTO_2023_268" w:history="1">
        <w:r w:rsidRPr="00ED707B">
          <w:rPr>
            <w:rStyle w:val="TextoNormalCaracter"/>
          </w:rPr>
          <w:t>268/2023</w:t>
        </w:r>
      </w:hyperlink>
      <w:r>
        <w:t xml:space="preserve">, f. único; </w:t>
      </w:r>
      <w:hyperlink w:anchor="AUTO_2023_269" w:history="1">
        <w:r w:rsidRPr="00ED707B">
          <w:rPr>
            <w:rStyle w:val="TextoNormalCaracter"/>
          </w:rPr>
          <w:t>269/2023</w:t>
        </w:r>
      </w:hyperlink>
      <w:r>
        <w:t xml:space="preserve">, f. único; </w:t>
      </w:r>
      <w:hyperlink w:anchor="AUTO_2023_270" w:history="1">
        <w:r w:rsidRPr="00ED707B">
          <w:rPr>
            <w:rStyle w:val="TextoNormalCaracter"/>
          </w:rPr>
          <w:t>270/2023</w:t>
        </w:r>
      </w:hyperlink>
      <w:r>
        <w:t xml:space="preserve">, f. único; </w:t>
      </w:r>
      <w:hyperlink w:anchor="AUTO_2023_271" w:history="1">
        <w:r w:rsidRPr="00ED707B">
          <w:rPr>
            <w:rStyle w:val="TextoNormalCaracter"/>
          </w:rPr>
          <w:t>271/2023</w:t>
        </w:r>
      </w:hyperlink>
      <w:r>
        <w:t xml:space="preserve">, f. único; </w:t>
      </w:r>
      <w:hyperlink w:anchor="AUTO_2023_272" w:history="1">
        <w:r w:rsidRPr="00ED707B">
          <w:rPr>
            <w:rStyle w:val="TextoNormalCaracter"/>
          </w:rPr>
          <w:t>272/2023</w:t>
        </w:r>
      </w:hyperlink>
      <w:r>
        <w:t xml:space="preserve">, f. único; </w:t>
      </w:r>
      <w:hyperlink w:anchor="AUTO_2023_273" w:history="1">
        <w:r w:rsidRPr="00ED707B">
          <w:rPr>
            <w:rStyle w:val="TextoNormalCaracter"/>
          </w:rPr>
          <w:t>273/2023</w:t>
        </w:r>
      </w:hyperlink>
      <w:r>
        <w:t xml:space="preserve">, f. único; </w:t>
      </w:r>
      <w:hyperlink w:anchor="AUTO_2023_274" w:history="1">
        <w:r w:rsidRPr="00ED707B">
          <w:rPr>
            <w:rStyle w:val="TextoNormalCaracter"/>
          </w:rPr>
          <w:t>274/2023</w:t>
        </w:r>
      </w:hyperlink>
      <w:r>
        <w:t xml:space="preserve">, f. único; </w:t>
      </w:r>
      <w:hyperlink w:anchor="AUTO_2023_275" w:history="1">
        <w:r w:rsidRPr="00ED707B">
          <w:rPr>
            <w:rStyle w:val="TextoNormalCaracter"/>
          </w:rPr>
          <w:t>275/2023</w:t>
        </w:r>
      </w:hyperlink>
      <w:r>
        <w:t xml:space="preserve">, f. único; </w:t>
      </w:r>
      <w:hyperlink w:anchor="AUTO_2023_276" w:history="1">
        <w:r w:rsidRPr="00ED707B">
          <w:rPr>
            <w:rStyle w:val="TextoNormalCaracter"/>
          </w:rPr>
          <w:t>276/2023</w:t>
        </w:r>
      </w:hyperlink>
      <w:r>
        <w:t xml:space="preserve">, f. único; </w:t>
      </w:r>
      <w:hyperlink w:anchor="AUTO_2023_277" w:history="1">
        <w:r w:rsidRPr="00ED707B">
          <w:rPr>
            <w:rStyle w:val="TextoNormalCaracter"/>
          </w:rPr>
          <w:t>277/2023</w:t>
        </w:r>
      </w:hyperlink>
      <w:r>
        <w:t xml:space="preserve">, f. único; </w:t>
      </w:r>
      <w:hyperlink w:anchor="AUTO_2023_278" w:history="1">
        <w:r w:rsidRPr="00ED707B">
          <w:rPr>
            <w:rStyle w:val="TextoNormalCaracter"/>
          </w:rPr>
          <w:t>278/2023</w:t>
        </w:r>
      </w:hyperlink>
      <w:r>
        <w:t xml:space="preserve">, f. único; </w:t>
      </w:r>
      <w:hyperlink w:anchor="AUTO_2023_279" w:history="1">
        <w:r w:rsidRPr="00ED707B">
          <w:rPr>
            <w:rStyle w:val="TextoNormalCaracter"/>
          </w:rPr>
          <w:t>279/2023</w:t>
        </w:r>
      </w:hyperlink>
      <w:r>
        <w:t xml:space="preserve">, f. único; </w:t>
      </w:r>
      <w:hyperlink w:anchor="AUTO_2023_280" w:history="1">
        <w:r w:rsidRPr="00ED707B">
          <w:rPr>
            <w:rStyle w:val="TextoNormalCaracter"/>
          </w:rPr>
          <w:t>280/2023</w:t>
        </w:r>
      </w:hyperlink>
      <w:r>
        <w:t xml:space="preserve">, f. único; </w:t>
      </w:r>
      <w:hyperlink w:anchor="AUTO_2023_281" w:history="1">
        <w:r w:rsidRPr="00ED707B">
          <w:rPr>
            <w:rStyle w:val="TextoNormalCaracter"/>
          </w:rPr>
          <w:t>281/2023</w:t>
        </w:r>
      </w:hyperlink>
      <w:r>
        <w:t xml:space="preserve">, f. único; </w:t>
      </w:r>
      <w:hyperlink w:anchor="AUTO_2023_282" w:history="1">
        <w:r w:rsidRPr="00ED707B">
          <w:rPr>
            <w:rStyle w:val="TextoNormalCaracter"/>
          </w:rPr>
          <w:t>282/2023</w:t>
        </w:r>
      </w:hyperlink>
      <w:r>
        <w:t xml:space="preserve">, f. único; </w:t>
      </w:r>
      <w:hyperlink w:anchor="AUTO_2023_302" w:history="1">
        <w:r w:rsidRPr="00ED707B">
          <w:rPr>
            <w:rStyle w:val="TextoNormalCaracter"/>
          </w:rPr>
          <w:t>302/2023</w:t>
        </w:r>
      </w:hyperlink>
      <w:r>
        <w:t xml:space="preserve">, f. único; </w:t>
      </w:r>
      <w:hyperlink w:anchor="AUTO_2023_303" w:history="1">
        <w:r w:rsidRPr="00ED707B">
          <w:rPr>
            <w:rStyle w:val="TextoNormalCaracter"/>
          </w:rPr>
          <w:t>303/2023</w:t>
        </w:r>
      </w:hyperlink>
      <w:r>
        <w:t xml:space="preserve">, f. único; </w:t>
      </w:r>
      <w:hyperlink w:anchor="AUTO_2023_304" w:history="1">
        <w:r w:rsidRPr="00ED707B">
          <w:rPr>
            <w:rStyle w:val="TextoNormalCaracter"/>
          </w:rPr>
          <w:t>304/2023</w:t>
        </w:r>
      </w:hyperlink>
      <w:r>
        <w:t xml:space="preserve">, f. único; </w:t>
      </w:r>
      <w:hyperlink w:anchor="AUTO_2023_305" w:history="1">
        <w:r w:rsidRPr="00ED707B">
          <w:rPr>
            <w:rStyle w:val="TextoNormalCaracter"/>
          </w:rPr>
          <w:t>305/2023</w:t>
        </w:r>
      </w:hyperlink>
      <w:r>
        <w:t xml:space="preserve">, f. único; </w:t>
      </w:r>
      <w:hyperlink w:anchor="AUTO_2023_306" w:history="1">
        <w:r w:rsidRPr="00ED707B">
          <w:rPr>
            <w:rStyle w:val="TextoNormalCaracter"/>
          </w:rPr>
          <w:t>306/2023</w:t>
        </w:r>
      </w:hyperlink>
      <w:r>
        <w:t xml:space="preserve">, f. único; </w:t>
      </w:r>
      <w:hyperlink w:anchor="AUTO_2023_307" w:history="1">
        <w:r w:rsidRPr="00ED707B">
          <w:rPr>
            <w:rStyle w:val="TextoNormalCaracter"/>
          </w:rPr>
          <w:t>307/2023</w:t>
        </w:r>
      </w:hyperlink>
      <w:r>
        <w:t xml:space="preserve">, f. único; </w:t>
      </w:r>
      <w:hyperlink w:anchor="AUTO_2023_308" w:history="1">
        <w:r w:rsidRPr="00ED707B">
          <w:rPr>
            <w:rStyle w:val="TextoNormalCaracter"/>
          </w:rPr>
          <w:t>308/2023</w:t>
        </w:r>
      </w:hyperlink>
      <w:r>
        <w:t xml:space="preserve">, f. único; </w:t>
      </w:r>
      <w:hyperlink w:anchor="AUTO_2023_309" w:history="1">
        <w:r w:rsidRPr="00ED707B">
          <w:rPr>
            <w:rStyle w:val="TextoNormalCaracter"/>
          </w:rPr>
          <w:t>309/2023</w:t>
        </w:r>
      </w:hyperlink>
      <w:r>
        <w:t xml:space="preserve">, f. único; </w:t>
      </w:r>
      <w:hyperlink w:anchor="AUTO_2023_310" w:history="1">
        <w:r w:rsidRPr="00ED707B">
          <w:rPr>
            <w:rStyle w:val="TextoNormalCaracter"/>
          </w:rPr>
          <w:t>310/2023</w:t>
        </w:r>
      </w:hyperlink>
      <w:r>
        <w:t xml:space="preserve">, f. único; </w:t>
      </w:r>
      <w:hyperlink w:anchor="AUTO_2023_311" w:history="1">
        <w:r w:rsidRPr="00ED707B">
          <w:rPr>
            <w:rStyle w:val="TextoNormalCaracter"/>
          </w:rPr>
          <w:t>311/2023</w:t>
        </w:r>
      </w:hyperlink>
      <w:r>
        <w:t xml:space="preserve">, f. único; </w:t>
      </w:r>
      <w:hyperlink w:anchor="AUTO_2023_312" w:history="1">
        <w:r w:rsidRPr="00ED707B">
          <w:rPr>
            <w:rStyle w:val="TextoNormalCaracter"/>
          </w:rPr>
          <w:t>312/2023</w:t>
        </w:r>
      </w:hyperlink>
      <w:r>
        <w:t xml:space="preserve">, f. único; </w:t>
      </w:r>
      <w:hyperlink w:anchor="AUTO_2023_313" w:history="1">
        <w:r w:rsidRPr="00ED707B">
          <w:rPr>
            <w:rStyle w:val="TextoNormalCaracter"/>
          </w:rPr>
          <w:t>313/2023</w:t>
        </w:r>
      </w:hyperlink>
      <w:r>
        <w:t xml:space="preserve">, f. único; </w:t>
      </w:r>
      <w:hyperlink w:anchor="AUTO_2023_314" w:history="1">
        <w:r w:rsidRPr="00ED707B">
          <w:rPr>
            <w:rStyle w:val="TextoNormalCaracter"/>
          </w:rPr>
          <w:t>314/2023</w:t>
        </w:r>
      </w:hyperlink>
      <w:r>
        <w:t xml:space="preserve">, f. único; </w:t>
      </w:r>
      <w:hyperlink w:anchor="AUTO_2023_315" w:history="1">
        <w:r w:rsidRPr="00ED707B">
          <w:rPr>
            <w:rStyle w:val="TextoNormalCaracter"/>
          </w:rPr>
          <w:t>315/2023</w:t>
        </w:r>
      </w:hyperlink>
      <w:r>
        <w:t xml:space="preserve">, f. único; </w:t>
      </w:r>
      <w:hyperlink w:anchor="AUTO_2023_316" w:history="1">
        <w:r w:rsidRPr="00ED707B">
          <w:rPr>
            <w:rStyle w:val="TextoNormalCaracter"/>
          </w:rPr>
          <w:t>316/2023</w:t>
        </w:r>
      </w:hyperlink>
      <w:r>
        <w:t xml:space="preserve">, f. único; </w:t>
      </w:r>
      <w:hyperlink w:anchor="AUTO_2023_317" w:history="1">
        <w:r w:rsidRPr="00ED707B">
          <w:rPr>
            <w:rStyle w:val="TextoNormalCaracter"/>
          </w:rPr>
          <w:t>317/2023</w:t>
        </w:r>
      </w:hyperlink>
      <w:r>
        <w:t xml:space="preserve">, f. único; </w:t>
      </w:r>
      <w:hyperlink w:anchor="AUTO_2023_318" w:history="1">
        <w:r w:rsidRPr="00ED707B">
          <w:rPr>
            <w:rStyle w:val="TextoNormalCaracter"/>
          </w:rPr>
          <w:t>318/2023</w:t>
        </w:r>
      </w:hyperlink>
      <w:r>
        <w:t xml:space="preserve">, f. único; </w:t>
      </w:r>
      <w:hyperlink w:anchor="AUTO_2023_319" w:history="1">
        <w:r w:rsidRPr="00ED707B">
          <w:rPr>
            <w:rStyle w:val="TextoNormalCaracter"/>
          </w:rPr>
          <w:t>319/2023</w:t>
        </w:r>
      </w:hyperlink>
      <w:r>
        <w:t xml:space="preserve">, f. único; </w:t>
      </w:r>
      <w:hyperlink w:anchor="AUTO_2023_320" w:history="1">
        <w:r w:rsidRPr="00ED707B">
          <w:rPr>
            <w:rStyle w:val="TextoNormalCaracter"/>
          </w:rPr>
          <w:t>320/2023</w:t>
        </w:r>
      </w:hyperlink>
      <w:r>
        <w:t xml:space="preserve">, f. único; </w:t>
      </w:r>
      <w:hyperlink w:anchor="AUTO_2023_321" w:history="1">
        <w:r w:rsidRPr="00ED707B">
          <w:rPr>
            <w:rStyle w:val="TextoNormalCaracter"/>
          </w:rPr>
          <w:t>321/2023</w:t>
        </w:r>
      </w:hyperlink>
      <w:r>
        <w:t xml:space="preserve">, f. único; </w:t>
      </w:r>
      <w:hyperlink w:anchor="AUTO_2023_326" w:history="1">
        <w:r w:rsidRPr="00ED707B">
          <w:rPr>
            <w:rStyle w:val="TextoNormalCaracter"/>
          </w:rPr>
          <w:t>326/2023</w:t>
        </w:r>
      </w:hyperlink>
      <w:r>
        <w:t>, f. único.</w:t>
      </w:r>
    </w:p>
    <w:p w:rsidR="00ED707B" w:rsidRDefault="00ED707B" w:rsidP="00ED707B">
      <w:pPr>
        <w:pStyle w:val="SangriaFrancesaArticulo"/>
      </w:pPr>
      <w:r w:rsidRPr="00ED707B">
        <w:rPr>
          <w:rStyle w:val="TextoNormalNegritaCaracter"/>
        </w:rPr>
        <w:t>Artículo 81.</w:t>
      </w:r>
      <w:r w:rsidRPr="00ED707B">
        <w:rPr>
          <w:rStyle w:val="TextoNormalCaracter"/>
        </w:rPr>
        <w:t>-</w:t>
      </w:r>
      <w:r>
        <w:t xml:space="preserve"> Auto </w:t>
      </w:r>
      <w:hyperlink w:anchor="AUTO_2023_184" w:history="1">
        <w:r w:rsidRPr="00ED707B">
          <w:rPr>
            <w:rStyle w:val="TextoNormalCaracter"/>
          </w:rPr>
          <w:t>184/2023</w:t>
        </w:r>
      </w:hyperlink>
      <w:r>
        <w:t>, f. 1.</w:t>
      </w:r>
    </w:p>
    <w:p w:rsidR="00ED707B" w:rsidRDefault="00ED707B" w:rsidP="00ED707B">
      <w:pPr>
        <w:pStyle w:val="SangriaFrancesaArticulo"/>
      </w:pPr>
      <w:r w:rsidRPr="00ED707B">
        <w:rPr>
          <w:rStyle w:val="TextoNormalNegritaCaracter"/>
        </w:rPr>
        <w:t>Artículo 82.</w:t>
      </w:r>
      <w:r w:rsidRPr="00ED707B">
        <w:rPr>
          <w:rStyle w:val="TextoNormalCaracter"/>
        </w:rPr>
        <w:t>-</w:t>
      </w:r>
      <w:r>
        <w:t xml:space="preserve"> 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82.1.</w:t>
      </w:r>
      <w:r w:rsidRPr="00ED707B">
        <w:rPr>
          <w:rStyle w:val="TextoNormalCaracter"/>
        </w:rPr>
        <w:t>-</w:t>
      </w:r>
      <w:r>
        <w:t xml:space="preserve"> Auto </w:t>
      </w:r>
      <w:hyperlink w:anchor="AUTO_2023_183" w:history="1">
        <w:r w:rsidRPr="00ED707B">
          <w:rPr>
            <w:rStyle w:val="TextoNormalCaracter"/>
          </w:rPr>
          <w:t>183/2023</w:t>
        </w:r>
      </w:hyperlink>
      <w:r>
        <w:t>, VP I, VP II.</w:t>
      </w:r>
    </w:p>
    <w:p w:rsidR="00ED707B" w:rsidRDefault="00ED707B" w:rsidP="00ED707B">
      <w:pPr>
        <w:pStyle w:val="SangriaFrancesaArticulo"/>
      </w:pPr>
      <w:r w:rsidRPr="00ED707B">
        <w:rPr>
          <w:rStyle w:val="TextoNormalNegritaCaracter"/>
        </w:rPr>
        <w:t>Artículo 83.</w:t>
      </w:r>
      <w:r w:rsidRPr="00ED707B">
        <w:rPr>
          <w:rStyle w:val="TextoNormalCaracter"/>
        </w:rPr>
        <w:t>-</w:t>
      </w:r>
      <w:r>
        <w:t xml:space="preserve"> Autos </w:t>
      </w:r>
      <w:hyperlink w:anchor="AUTO_2023_179" w:history="1">
        <w:r w:rsidRPr="00ED707B">
          <w:rPr>
            <w:rStyle w:val="TextoNormalCaracter"/>
          </w:rPr>
          <w:t>179/2023</w:t>
        </w:r>
      </w:hyperlink>
      <w:r>
        <w:t xml:space="preserve">, f. único; </w:t>
      </w:r>
      <w:hyperlink w:anchor="AUTO_2023_321" w:history="1">
        <w:r w:rsidRPr="00ED707B">
          <w:rPr>
            <w:rStyle w:val="TextoNormalCaracter"/>
          </w:rPr>
          <w:t>321/2023</w:t>
        </w:r>
      </w:hyperlink>
      <w:r>
        <w:t>, f. único.</w:t>
      </w:r>
    </w:p>
    <w:p w:rsidR="00ED707B" w:rsidRDefault="00ED707B" w:rsidP="00ED707B">
      <w:pPr>
        <w:pStyle w:val="SangriaFrancesaArticulo"/>
      </w:pPr>
      <w:r w:rsidRPr="00ED707B">
        <w:rPr>
          <w:rStyle w:val="TextoNormalNegritaCaracter"/>
        </w:rPr>
        <w:t>Artículo 85.1.</w:t>
      </w:r>
      <w:r w:rsidRPr="00ED707B">
        <w:rPr>
          <w:rStyle w:val="TextoNormalCaracter"/>
        </w:rPr>
        <w:t>-</w:t>
      </w:r>
      <w:r>
        <w:t xml:space="preserve"> Sentencia </w:t>
      </w:r>
      <w:hyperlink w:anchor="SENTENCIA_2023_34" w:history="1">
        <w:r w:rsidRPr="00ED707B">
          <w:rPr>
            <w:rStyle w:val="TextoNormalCaracter"/>
          </w:rPr>
          <w:t>34/2023</w:t>
        </w:r>
      </w:hyperlink>
      <w:r>
        <w:t>, f. 2.</w:t>
      </w:r>
    </w:p>
    <w:p w:rsidR="00ED707B" w:rsidRDefault="00ED707B" w:rsidP="00ED707B">
      <w:pPr>
        <w:pStyle w:val="SangriaFrancesaArticulo"/>
      </w:pPr>
      <w:r w:rsidRPr="00ED707B">
        <w:rPr>
          <w:rStyle w:val="TextoNormalNegritaCaracter"/>
        </w:rPr>
        <w:t>Artículo 85.2.</w:t>
      </w:r>
      <w:r w:rsidRPr="00ED707B">
        <w:rPr>
          <w:rStyle w:val="TextoNormalCaracter"/>
        </w:rPr>
        <w:t>-</w:t>
      </w:r>
      <w:r>
        <w:t xml:space="preserve"> Sentencia </w:t>
      </w:r>
      <w:hyperlink w:anchor="SENTENCIA_2023_33" w:history="1">
        <w:r w:rsidRPr="00ED707B">
          <w:rPr>
            <w:rStyle w:val="TextoNormalCaracter"/>
          </w:rPr>
          <w:t>33/2023</w:t>
        </w:r>
      </w:hyperlink>
      <w:r>
        <w:t>, f. 2, VP II.</w:t>
      </w:r>
    </w:p>
    <w:p w:rsidR="00ED707B" w:rsidRDefault="00ED707B" w:rsidP="00ED707B">
      <w:pPr>
        <w:pStyle w:val="SangriaFrancesaArticulo"/>
      </w:pPr>
      <w:r w:rsidRPr="00ED707B">
        <w:rPr>
          <w:rStyle w:val="TextoNormalNegritaCaracter"/>
        </w:rPr>
        <w:t>Artículo 85.3.</w:t>
      </w:r>
      <w:r w:rsidRPr="00ED707B">
        <w:rPr>
          <w:rStyle w:val="TextoNormalCaracter"/>
        </w:rPr>
        <w:t>-</w:t>
      </w:r>
      <w:r>
        <w:t xml:space="preserve"> Sentencia </w:t>
      </w:r>
      <w:hyperlink w:anchor="SENTENCIA_2023_48" w:history="1">
        <w:r w:rsidRPr="00ED707B">
          <w:rPr>
            <w:rStyle w:val="TextoNormalCaracter"/>
          </w:rPr>
          <w:t>48/2023</w:t>
        </w:r>
      </w:hyperlink>
      <w:r>
        <w:t>, f. 1.</w:t>
      </w:r>
    </w:p>
    <w:p w:rsidR="00ED707B" w:rsidRDefault="00ED707B" w:rsidP="00ED707B">
      <w:pPr>
        <w:pStyle w:val="SangriaFrancesaArticulo"/>
      </w:pPr>
      <w:r w:rsidRPr="00ED707B">
        <w:rPr>
          <w:rStyle w:val="TextoNormalNegritaCaracter"/>
        </w:rPr>
        <w:t>Artículo 86.</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Artículo 86.1.</w:t>
      </w:r>
      <w:r w:rsidRPr="00ED707B">
        <w:rPr>
          <w:rStyle w:val="TextoNormalCaracter"/>
        </w:rPr>
        <w:t>-</w:t>
      </w:r>
      <w:r>
        <w:t xml:space="preserve"> Sentencia </w:t>
      </w:r>
      <w:hyperlink w:anchor="SENTENCIA_2023_66" w:history="1">
        <w:r w:rsidRPr="00ED707B">
          <w:rPr>
            <w:rStyle w:val="TextoNormalCaracter"/>
          </w:rPr>
          <w:t>66/2023</w:t>
        </w:r>
      </w:hyperlink>
      <w:r>
        <w:t>, f. 2.</w:t>
      </w:r>
    </w:p>
    <w:p w:rsidR="00ED707B" w:rsidRDefault="00ED707B" w:rsidP="00ED707B">
      <w:pPr>
        <w:pStyle w:val="SangriaIzquierdaArticulo"/>
      </w:pPr>
      <w:r>
        <w:t xml:space="preserve">Autos </w:t>
      </w:r>
      <w:hyperlink w:anchor="AUTO_2023_189" w:history="1">
        <w:r w:rsidRPr="00ED707B">
          <w:rPr>
            <w:rStyle w:val="TextoNormalCaracter"/>
          </w:rPr>
          <w:t>189/2023</w:t>
        </w:r>
      </w:hyperlink>
      <w:r>
        <w:t xml:space="preserve">, ff. 1, 2, 4; </w:t>
      </w:r>
      <w:hyperlink w:anchor="AUTO_2023_261" w:history="1">
        <w:r w:rsidRPr="00ED707B">
          <w:rPr>
            <w:rStyle w:val="TextoNormalCaracter"/>
          </w:rPr>
          <w:t>261/2023</w:t>
        </w:r>
      </w:hyperlink>
      <w:r>
        <w:t>, f. único.</w:t>
      </w:r>
    </w:p>
    <w:p w:rsidR="00ED707B" w:rsidRDefault="00ED707B" w:rsidP="00ED707B">
      <w:pPr>
        <w:pStyle w:val="SangriaFrancesaArticulo"/>
      </w:pPr>
      <w:r w:rsidRPr="00ED707B">
        <w:rPr>
          <w:rStyle w:val="TextoNormalNegritaCaracter"/>
        </w:rPr>
        <w:t>Artículo 86.3.</w:t>
      </w:r>
      <w:r w:rsidRPr="00ED707B">
        <w:rPr>
          <w:rStyle w:val="TextoNormalCaracter"/>
        </w:rPr>
        <w:t>-</w:t>
      </w:r>
      <w:r>
        <w:t xml:space="preserve"> Sentencias </w:t>
      </w:r>
      <w:hyperlink w:anchor="SENTENCIA_2023_38" w:history="1">
        <w:r w:rsidRPr="00ED707B">
          <w:rPr>
            <w:rStyle w:val="TextoNormalCaracter"/>
          </w:rPr>
          <w:t>38/2023</w:t>
        </w:r>
      </w:hyperlink>
      <w:r>
        <w:t xml:space="preserve">, f. 2; </w:t>
      </w:r>
      <w:hyperlink w:anchor="SENTENCIA_2023_74" w:history="1">
        <w:r w:rsidRPr="00ED707B">
          <w:rPr>
            <w:rStyle w:val="TextoNormalCaracter"/>
          </w:rPr>
          <w:t>74/2023</w:t>
        </w:r>
      </w:hyperlink>
      <w:r>
        <w:t>, f. único.</w:t>
      </w:r>
    </w:p>
    <w:p w:rsidR="00ED707B" w:rsidRDefault="00ED707B" w:rsidP="00ED707B">
      <w:pPr>
        <w:pStyle w:val="SangriaIzquierdaArticulo"/>
      </w:pPr>
      <w:r>
        <w:t xml:space="preserve">Autos </w:t>
      </w:r>
      <w:hyperlink w:anchor="AUTO_2023_322" w:history="1">
        <w:r w:rsidRPr="00ED707B">
          <w:rPr>
            <w:rStyle w:val="TextoNormalCaracter"/>
          </w:rPr>
          <w:t>322/2023</w:t>
        </w:r>
      </w:hyperlink>
      <w:r>
        <w:t xml:space="preserve">, f. 1; </w:t>
      </w:r>
      <w:hyperlink w:anchor="AUTO_2023_323" w:history="1">
        <w:r w:rsidRPr="00ED707B">
          <w:rPr>
            <w:rStyle w:val="TextoNormalCaracter"/>
          </w:rPr>
          <w:t>323/2023</w:t>
        </w:r>
      </w:hyperlink>
      <w:r>
        <w:t xml:space="preserve">, f. 1; </w:t>
      </w:r>
      <w:hyperlink w:anchor="AUTO_2023_324" w:history="1">
        <w:r w:rsidRPr="00ED707B">
          <w:rPr>
            <w:rStyle w:val="TextoNormalCaracter"/>
          </w:rPr>
          <w:t>324/2023</w:t>
        </w:r>
      </w:hyperlink>
      <w:r>
        <w:t xml:space="preserve">, f. 1; </w:t>
      </w:r>
      <w:hyperlink w:anchor="AUTO_2023_325" w:history="1">
        <w:r w:rsidRPr="00ED707B">
          <w:rPr>
            <w:rStyle w:val="TextoNormalCaracter"/>
          </w:rPr>
          <w:t>325/2023</w:t>
        </w:r>
      </w:hyperlink>
      <w:r>
        <w:t>, f. 1.</w:t>
      </w:r>
    </w:p>
    <w:p w:rsidR="00ED707B" w:rsidRDefault="00ED707B" w:rsidP="00ED707B">
      <w:pPr>
        <w:pStyle w:val="SangriaFrancesaArticulo"/>
      </w:pPr>
      <w:r w:rsidRPr="00ED707B">
        <w:rPr>
          <w:rStyle w:val="TextoNormalNegritaCaracter"/>
        </w:rPr>
        <w:t>Artículo 87.1.</w:t>
      </w:r>
      <w:r w:rsidRPr="00ED707B">
        <w:rPr>
          <w:rStyle w:val="TextoNormalCaracter"/>
        </w:rPr>
        <w:t>-</w:t>
      </w:r>
      <w:r>
        <w:t xml:space="preserve"> Sentencias </w:t>
      </w:r>
      <w:hyperlink w:anchor="SENTENCIA_2023_46" w:history="1">
        <w:r w:rsidRPr="00ED707B">
          <w:rPr>
            <w:rStyle w:val="TextoNormalCaracter"/>
          </w:rPr>
          <w:t>46/2023</w:t>
        </w:r>
      </w:hyperlink>
      <w:r>
        <w:t xml:space="preserve">, f. 6; </w:t>
      </w:r>
      <w:hyperlink w:anchor="SENTENCIA_2023_57" w:history="1">
        <w:r w:rsidRPr="00ED707B">
          <w:rPr>
            <w:rStyle w:val="TextoNormalCaracter"/>
          </w:rPr>
          <w:t>57/2023</w:t>
        </w:r>
      </w:hyperlink>
      <w:r>
        <w:t xml:space="preserve">, f. 3; </w:t>
      </w:r>
      <w:hyperlink w:anchor="SENTENCIA_2023_65" w:history="1">
        <w:r w:rsidRPr="00ED707B">
          <w:rPr>
            <w:rStyle w:val="TextoNormalCaracter"/>
          </w:rPr>
          <w:t>65/2023</w:t>
        </w:r>
      </w:hyperlink>
      <w:r>
        <w:t>, f. 3.</w:t>
      </w:r>
    </w:p>
    <w:p w:rsidR="00ED707B" w:rsidRDefault="00ED707B" w:rsidP="00ED707B">
      <w:pPr>
        <w:pStyle w:val="SangriaFrancesaArticulo"/>
      </w:pPr>
      <w:r w:rsidRPr="00ED707B">
        <w:rPr>
          <w:rStyle w:val="TextoNormalNegritaCaracter"/>
        </w:rPr>
        <w:t>Artículo 88.</w:t>
      </w:r>
      <w:r w:rsidRPr="00ED707B">
        <w:rPr>
          <w:rStyle w:val="TextoNormalCaracter"/>
        </w:rPr>
        <w:t>-</w:t>
      </w:r>
      <w:r>
        <w:t xml:space="preserve"> Sentencia </w:t>
      </w:r>
      <w:hyperlink w:anchor="SENTENCIA_2023_26" w:history="1">
        <w:r w:rsidRPr="00ED707B">
          <w:rPr>
            <w:rStyle w:val="TextoNormalCaracter"/>
          </w:rPr>
          <w:t>26/2023</w:t>
        </w:r>
      </w:hyperlink>
      <w:r>
        <w:t>, f. 2.</w:t>
      </w:r>
    </w:p>
    <w:p w:rsidR="00ED707B" w:rsidRDefault="00ED707B" w:rsidP="00ED707B">
      <w:pPr>
        <w:pStyle w:val="SangriaFrancesaArticulo"/>
      </w:pPr>
      <w:r w:rsidRPr="00ED707B">
        <w:rPr>
          <w:rStyle w:val="TextoNormalNegritaCaracter"/>
        </w:rPr>
        <w:t>Artículo 90.2.</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4" w:history="1">
        <w:r w:rsidRPr="00ED707B">
          <w:rPr>
            <w:rStyle w:val="TextoNormalCaracter"/>
          </w:rPr>
          <w:t>34/2023</w:t>
        </w:r>
      </w:hyperlink>
      <w:r>
        <w:t xml:space="preserve">, VP II; </w:t>
      </w:r>
      <w:hyperlink w:anchor="SENTENCIA_2023_37" w:history="1">
        <w:r w:rsidRPr="00ED707B">
          <w:rPr>
            <w:rStyle w:val="TextoNormalCaracter"/>
          </w:rPr>
          <w:t>37/2023</w:t>
        </w:r>
      </w:hyperlink>
      <w:r>
        <w:t xml:space="preserve">, VP I; </w:t>
      </w:r>
      <w:hyperlink w:anchor="SENTENCIA_2023_44" w:history="1">
        <w:r w:rsidRPr="00ED707B">
          <w:rPr>
            <w:rStyle w:val="TextoNormalCaracter"/>
          </w:rPr>
          <w:t>44/2023</w:t>
        </w:r>
      </w:hyperlink>
      <w:r>
        <w:t xml:space="preserve">, VP I, VP II, VP III; </w:t>
      </w:r>
      <w:hyperlink w:anchor="SENTENCIA_2023_45" w:history="1">
        <w:r w:rsidRPr="00ED707B">
          <w:rPr>
            <w:rStyle w:val="TextoNormalCaracter"/>
          </w:rPr>
          <w:t>45/2023</w:t>
        </w:r>
      </w:hyperlink>
      <w:r>
        <w:t xml:space="preserve">, VP; </w:t>
      </w:r>
      <w:hyperlink w:anchor="SENTENCIA_2023_49" w:history="1">
        <w:r w:rsidRPr="00ED707B">
          <w:rPr>
            <w:rStyle w:val="TextoNormalCaracter"/>
          </w:rPr>
          <w:t>49/2023</w:t>
        </w:r>
      </w:hyperlink>
      <w:r>
        <w:t xml:space="preserve">, VP I, VP II, VP III; </w:t>
      </w:r>
      <w:hyperlink w:anchor="SENTENCIA_2023_52" w:history="1">
        <w:r w:rsidRPr="00ED707B">
          <w:rPr>
            <w:rStyle w:val="TextoNormalCaracter"/>
          </w:rPr>
          <w:t>52/2023</w:t>
        </w:r>
      </w:hyperlink>
      <w:r>
        <w:t xml:space="preserve">, VP; </w:t>
      </w:r>
      <w:hyperlink w:anchor="SENTENCIA_2023_58" w:history="1">
        <w:r w:rsidRPr="00ED707B">
          <w:rPr>
            <w:rStyle w:val="TextoNormalCaracter"/>
          </w:rPr>
          <w:t>58/2023</w:t>
        </w:r>
      </w:hyperlink>
      <w:r>
        <w:t xml:space="preserve">, VP; </w:t>
      </w:r>
      <w:hyperlink w:anchor="SENTENCIA_2023_59" w:history="1">
        <w:r w:rsidRPr="00ED707B">
          <w:rPr>
            <w:rStyle w:val="TextoNormalCaracter"/>
          </w:rPr>
          <w:t>59/2023</w:t>
        </w:r>
      </w:hyperlink>
      <w:r>
        <w:t xml:space="preserve">, VP; </w:t>
      </w:r>
      <w:hyperlink w:anchor="SENTENCIA_2023_61" w:history="1">
        <w:r w:rsidRPr="00ED707B">
          <w:rPr>
            <w:rStyle w:val="TextoNormalCaracter"/>
          </w:rPr>
          <w:t>61/2023</w:t>
        </w:r>
      </w:hyperlink>
      <w:r>
        <w:t xml:space="preserve">, VP; </w:t>
      </w:r>
      <w:hyperlink w:anchor="SENTENCIA_2023_62" w:history="1">
        <w:r w:rsidRPr="00ED707B">
          <w:rPr>
            <w:rStyle w:val="TextoNormalCaracter"/>
          </w:rPr>
          <w:t>62/2023</w:t>
        </w:r>
      </w:hyperlink>
      <w:r>
        <w:t xml:space="preserve">, VP; </w:t>
      </w:r>
      <w:hyperlink w:anchor="SENTENCIA_2023_64" w:history="1">
        <w:r w:rsidRPr="00ED707B">
          <w:rPr>
            <w:rStyle w:val="TextoNormalCaracter"/>
          </w:rPr>
          <w:t>64/2023</w:t>
        </w:r>
      </w:hyperlink>
      <w:r>
        <w:t xml:space="preserve">, VP; </w:t>
      </w:r>
      <w:hyperlink w:anchor="SENTENCIA_2023_65" w:history="1">
        <w:r w:rsidRPr="00ED707B">
          <w:rPr>
            <w:rStyle w:val="TextoNormalCaracter"/>
          </w:rPr>
          <w:t>65/2023</w:t>
        </w:r>
      </w:hyperlink>
      <w:r>
        <w:t xml:space="preserve">, VP I, VP II, VP III; </w:t>
      </w:r>
      <w:hyperlink w:anchor="SENTENCIA_2023_67" w:history="1">
        <w:r w:rsidRPr="00ED707B">
          <w:rPr>
            <w:rStyle w:val="TextoNormalCaracter"/>
          </w:rPr>
          <w:t>67/2023</w:t>
        </w:r>
      </w:hyperlink>
      <w:r>
        <w:t>, VP.</w:t>
      </w:r>
    </w:p>
    <w:p w:rsidR="00ED707B" w:rsidRDefault="00ED707B" w:rsidP="00ED707B">
      <w:pPr>
        <w:pStyle w:val="SangriaIzquierdaArticulo"/>
      </w:pPr>
      <w:r>
        <w:t xml:space="preserve">Autos </w:t>
      </w:r>
      <w:hyperlink w:anchor="AUTO_2023_183" w:history="1">
        <w:r w:rsidRPr="00ED707B">
          <w:rPr>
            <w:rStyle w:val="TextoNormalCaracter"/>
          </w:rPr>
          <w:t>183/2023</w:t>
        </w:r>
      </w:hyperlink>
      <w:r>
        <w:t xml:space="preserve">, VP I, VP II; </w:t>
      </w:r>
      <w:hyperlink w:anchor="AUTO_2023_284" w:history="1">
        <w:r w:rsidRPr="00ED707B">
          <w:rPr>
            <w:rStyle w:val="TextoNormalCaracter"/>
          </w:rPr>
          <w:t>284/2023</w:t>
        </w:r>
      </w:hyperlink>
      <w:r>
        <w:t xml:space="preserve">, VP; </w:t>
      </w:r>
      <w:hyperlink w:anchor="AUTO_2023_285" w:history="1">
        <w:r w:rsidRPr="00ED707B">
          <w:rPr>
            <w:rStyle w:val="TextoNormalCaracter"/>
          </w:rPr>
          <w:t>285/2023</w:t>
        </w:r>
      </w:hyperlink>
      <w:r>
        <w:t xml:space="preserve">, VP; </w:t>
      </w:r>
      <w:hyperlink w:anchor="AUTO_2023_287" w:history="1">
        <w:r w:rsidRPr="00ED707B">
          <w:rPr>
            <w:rStyle w:val="TextoNormalCaracter"/>
          </w:rPr>
          <w:t>287/2023</w:t>
        </w:r>
      </w:hyperlink>
      <w:r>
        <w:t xml:space="preserve">, VP; </w:t>
      </w:r>
      <w:hyperlink w:anchor="AUTO_2023_288" w:history="1">
        <w:r w:rsidRPr="00ED707B">
          <w:rPr>
            <w:rStyle w:val="TextoNormalCaracter"/>
          </w:rPr>
          <w:t>288/2023</w:t>
        </w:r>
      </w:hyperlink>
      <w:r>
        <w:t xml:space="preserve">,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VP; </w:t>
      </w:r>
      <w:hyperlink w:anchor="AUTO_2023_292" w:history="1">
        <w:r w:rsidRPr="00ED707B">
          <w:rPr>
            <w:rStyle w:val="TextoNormalCaracter"/>
          </w:rPr>
          <w:t>292/2023</w:t>
        </w:r>
      </w:hyperlink>
      <w:r>
        <w:t xml:space="preserve">, VP; </w:t>
      </w:r>
      <w:hyperlink w:anchor="AUTO_2023_293" w:history="1">
        <w:r w:rsidRPr="00ED707B">
          <w:rPr>
            <w:rStyle w:val="TextoNormalCaracter"/>
          </w:rPr>
          <w:t>293/2023</w:t>
        </w:r>
      </w:hyperlink>
      <w:r>
        <w:t xml:space="preserve">, VP; </w:t>
      </w:r>
      <w:hyperlink w:anchor="AUTO_2023_294" w:history="1">
        <w:r w:rsidRPr="00ED707B">
          <w:rPr>
            <w:rStyle w:val="TextoNormalCaracter"/>
          </w:rPr>
          <w:t>294/2023</w:t>
        </w:r>
      </w:hyperlink>
      <w:r>
        <w:t xml:space="preserve">, VP; </w:t>
      </w:r>
      <w:hyperlink w:anchor="AUTO_2023_295" w:history="1">
        <w:r w:rsidRPr="00ED707B">
          <w:rPr>
            <w:rStyle w:val="TextoNormalCaracter"/>
          </w:rPr>
          <w:t>295/2023</w:t>
        </w:r>
      </w:hyperlink>
      <w:r>
        <w:t xml:space="preserve">, VP; </w:t>
      </w:r>
      <w:hyperlink w:anchor="AUTO_2023_296" w:history="1">
        <w:r w:rsidRPr="00ED707B">
          <w:rPr>
            <w:rStyle w:val="TextoNormalCaracter"/>
          </w:rPr>
          <w:t>296/2023</w:t>
        </w:r>
      </w:hyperlink>
      <w:r>
        <w:t xml:space="preserve">, VP; </w:t>
      </w:r>
      <w:hyperlink w:anchor="AUTO_2023_297" w:history="1">
        <w:r w:rsidRPr="00ED707B">
          <w:rPr>
            <w:rStyle w:val="TextoNormalCaracter"/>
          </w:rPr>
          <w:t>297/2023</w:t>
        </w:r>
      </w:hyperlink>
      <w:r>
        <w:t xml:space="preserve">, VP; </w:t>
      </w:r>
      <w:hyperlink w:anchor="AUTO_2023_301" w:history="1">
        <w:r w:rsidRPr="00ED707B">
          <w:rPr>
            <w:rStyle w:val="TextoNormalCaracter"/>
          </w:rPr>
          <w:t>301/2023</w:t>
        </w:r>
      </w:hyperlink>
      <w:r>
        <w:t xml:space="preserve">, VP; </w:t>
      </w:r>
      <w:hyperlink w:anchor="AUTO_2023_327" w:history="1">
        <w:r w:rsidRPr="00ED707B">
          <w:rPr>
            <w:rStyle w:val="TextoNormalCaracter"/>
          </w:rPr>
          <w:t>327/2023</w:t>
        </w:r>
      </w:hyperlink>
      <w:r>
        <w:t>, VP.</w:t>
      </w:r>
    </w:p>
    <w:p w:rsidR="00ED707B" w:rsidRDefault="00ED707B" w:rsidP="00ED707B">
      <w:pPr>
        <w:pStyle w:val="SangriaFrancesaArticulo"/>
      </w:pPr>
      <w:r w:rsidRPr="00ED707B">
        <w:rPr>
          <w:rStyle w:val="TextoNormalNegritaCaracter"/>
        </w:rPr>
        <w:t>Artículo 92.</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Artículo 92.1.</w:t>
      </w:r>
      <w:r w:rsidRPr="00ED707B">
        <w:rPr>
          <w:rStyle w:val="TextoNormalCaracter"/>
        </w:rPr>
        <w:t>-</w:t>
      </w:r>
      <w:r>
        <w:t xml:space="preserve"> Sentencia </w:t>
      </w:r>
      <w:hyperlink w:anchor="SENTENCIA_2023_46" w:history="1">
        <w:r w:rsidRPr="00ED707B">
          <w:rPr>
            <w:rStyle w:val="TextoNormalCaracter"/>
          </w:rPr>
          <w:t>46/2023</w:t>
        </w:r>
      </w:hyperlink>
      <w:r>
        <w:t>, VP.</w:t>
      </w:r>
    </w:p>
    <w:p w:rsidR="00ED707B" w:rsidRDefault="00ED707B" w:rsidP="00ED707B">
      <w:pPr>
        <w:pStyle w:val="SangriaFrancesaArticulo"/>
      </w:pPr>
      <w:r w:rsidRPr="00ED707B">
        <w:rPr>
          <w:rStyle w:val="TextoNormalNegritaCaracter"/>
        </w:rPr>
        <w:t>Artículo 92.3.</w:t>
      </w:r>
      <w:r w:rsidRPr="00ED707B">
        <w:rPr>
          <w:rStyle w:val="TextoNormalCaracter"/>
        </w:rPr>
        <w:t>-</w:t>
      </w:r>
      <w:r>
        <w:t xml:space="preserve"> Auto </w:t>
      </w:r>
      <w:hyperlink w:anchor="AUTO_2023_184" w:history="1">
        <w:r w:rsidRPr="00ED707B">
          <w:rPr>
            <w:rStyle w:val="TextoNormalCaracter"/>
          </w:rPr>
          <w:t>184/2023</w:t>
        </w:r>
      </w:hyperlink>
      <w:r>
        <w:t>, ff. 1 a 3.</w:t>
      </w:r>
    </w:p>
    <w:p w:rsidR="00ED707B" w:rsidRDefault="00ED707B" w:rsidP="00ED707B">
      <w:pPr>
        <w:pStyle w:val="SangriaFrancesaArticulo"/>
      </w:pPr>
      <w:r w:rsidRPr="00ED707B">
        <w:rPr>
          <w:rStyle w:val="TextoNormalNegritaCaracter"/>
        </w:rPr>
        <w:t>Artículo 92.4.</w:t>
      </w:r>
      <w:r w:rsidRPr="00ED707B">
        <w:rPr>
          <w:rStyle w:val="TextoNormalCaracter"/>
        </w:rPr>
        <w:t>-</w:t>
      </w:r>
      <w:r>
        <w:t xml:space="preserve"> Auto </w:t>
      </w:r>
      <w:hyperlink w:anchor="AUTO_2023_184" w:history="1">
        <w:r w:rsidRPr="00ED707B">
          <w:rPr>
            <w:rStyle w:val="TextoNormalCaracter"/>
          </w:rPr>
          <w:t>184/2023</w:t>
        </w:r>
      </w:hyperlink>
      <w:r>
        <w:t>, f. 2.</w:t>
      </w:r>
    </w:p>
    <w:p w:rsidR="00ED707B" w:rsidRDefault="00ED707B" w:rsidP="00ED707B">
      <w:pPr>
        <w:pStyle w:val="SangriaFrancesaArticulo"/>
      </w:pPr>
      <w:r w:rsidRPr="00ED707B">
        <w:rPr>
          <w:rStyle w:val="TextoNormalNegritaCaracter"/>
        </w:rPr>
        <w:t>Artículo 93.</w:t>
      </w:r>
      <w:r w:rsidRPr="00ED707B">
        <w:rPr>
          <w:rStyle w:val="TextoNormalCaracter"/>
        </w:rPr>
        <w:t>-</w:t>
      </w:r>
      <w:r>
        <w:t xml:space="preserve"> Autos </w:t>
      </w:r>
      <w:hyperlink w:anchor="AUTO_2023_263" w:history="1">
        <w:r w:rsidRPr="00ED707B">
          <w:rPr>
            <w:rStyle w:val="TextoNormalCaracter"/>
          </w:rPr>
          <w:t>263/2023</w:t>
        </w:r>
      </w:hyperlink>
      <w:r>
        <w:t xml:space="preserve">, f. único; </w:t>
      </w:r>
      <w:hyperlink w:anchor="AUTO_2023_283" w:history="1">
        <w:r w:rsidRPr="00ED707B">
          <w:rPr>
            <w:rStyle w:val="TextoNormalCaracter"/>
          </w:rPr>
          <w:t>283/2023</w:t>
        </w:r>
      </w:hyperlink>
      <w:r>
        <w:t>, f. único.</w:t>
      </w:r>
    </w:p>
    <w:p w:rsidR="00ED707B" w:rsidRDefault="00ED707B" w:rsidP="00ED707B">
      <w:pPr>
        <w:pStyle w:val="SangriaFrancesaArticulo"/>
      </w:pPr>
      <w:r w:rsidRPr="00ED707B">
        <w:rPr>
          <w:rStyle w:val="TextoNormalNegritaCaracter"/>
        </w:rPr>
        <w:t>Artículo 93.1.</w:t>
      </w:r>
      <w:r w:rsidRPr="00ED707B">
        <w:rPr>
          <w:rStyle w:val="TextoNormalCaracter"/>
        </w:rPr>
        <w:t>-</w:t>
      </w:r>
      <w:r>
        <w:t xml:space="preserve"> Autos </w:t>
      </w:r>
      <w:hyperlink w:anchor="AUTO_2023_262" w:history="1">
        <w:r w:rsidRPr="00ED707B">
          <w:rPr>
            <w:rStyle w:val="TextoNormalCaracter"/>
          </w:rPr>
          <w:t>262/2023</w:t>
        </w:r>
      </w:hyperlink>
      <w:r>
        <w:t xml:space="preserve">, f. único; </w:t>
      </w:r>
      <w:hyperlink w:anchor="AUTO_2023_263" w:history="1">
        <w:r w:rsidRPr="00ED707B">
          <w:rPr>
            <w:rStyle w:val="TextoNormalCaracter"/>
          </w:rPr>
          <w:t>263/2023</w:t>
        </w:r>
      </w:hyperlink>
      <w:r>
        <w:t>, f. único.</w:t>
      </w:r>
    </w:p>
    <w:p w:rsidR="00ED707B" w:rsidRDefault="00ED707B" w:rsidP="00ED707B">
      <w:pPr>
        <w:pStyle w:val="SangriaFrancesaArticulo"/>
      </w:pPr>
      <w:r w:rsidRPr="00ED707B">
        <w:rPr>
          <w:rStyle w:val="TextoNormalNegritaCaracter"/>
        </w:rPr>
        <w:t>Disposición adicional quinta, apartado 1.</w:t>
      </w:r>
      <w:r w:rsidRPr="00ED707B">
        <w:rPr>
          <w:rStyle w:val="TextoNormalCaracter"/>
        </w:rPr>
        <w:t>-</w:t>
      </w:r>
      <w:r>
        <w:t xml:space="preserve"> Autos </w:t>
      </w:r>
      <w:hyperlink w:anchor="AUTO_2023_187" w:history="1">
        <w:r w:rsidRPr="00ED707B">
          <w:rPr>
            <w:rStyle w:val="TextoNormalCaracter"/>
          </w:rPr>
          <w:t>187/2023</w:t>
        </w:r>
      </w:hyperlink>
      <w:r>
        <w:t xml:space="preserve">, f. 1; </w:t>
      </w:r>
      <w:hyperlink w:anchor="AUTO_2023_330" w:history="1">
        <w:r w:rsidRPr="00ED707B">
          <w:rPr>
            <w:rStyle w:val="TextoNormalCaracter"/>
          </w:rPr>
          <w:t>330/2023</w:t>
        </w:r>
      </w:hyperlink>
      <w:r>
        <w:t>, f. 1.</w:t>
      </w:r>
    </w:p>
    <w:p w:rsidR="00ED707B" w:rsidRDefault="00ED707B" w:rsidP="00ED707B">
      <w:pPr>
        <w:pStyle w:val="SangriaFrancesaArticulo"/>
      </w:pPr>
      <w:r w:rsidRPr="00ED707B">
        <w:rPr>
          <w:rStyle w:val="TextoNormalNegritaCaracter"/>
        </w:rPr>
        <w:t>Disposición adicional quinta, apartado 2.</w:t>
      </w:r>
      <w:r w:rsidRPr="00ED707B">
        <w:rPr>
          <w:rStyle w:val="TextoNormalCaracter"/>
        </w:rPr>
        <w:t>-</w:t>
      </w:r>
      <w:r>
        <w:t xml:space="preserve"> Autos </w:t>
      </w:r>
      <w:hyperlink w:anchor="AUTO_2023_187" w:history="1">
        <w:r w:rsidRPr="00ED707B">
          <w:rPr>
            <w:rStyle w:val="TextoNormalCaracter"/>
          </w:rPr>
          <w:t>187/2023</w:t>
        </w:r>
      </w:hyperlink>
      <w:r>
        <w:t xml:space="preserve">, f. 2; </w:t>
      </w:r>
      <w:hyperlink w:anchor="AUTO_2023_188" w:history="1">
        <w:r w:rsidRPr="00ED707B">
          <w:rPr>
            <w:rStyle w:val="TextoNormalCaracter"/>
          </w:rPr>
          <w:t>188/2023</w:t>
        </w:r>
      </w:hyperlink>
      <w:r>
        <w:t xml:space="preserve">, f. 2; </w:t>
      </w:r>
      <w:hyperlink w:anchor="AUTO_2023_330" w:history="1">
        <w:r w:rsidRPr="00ED707B">
          <w:rPr>
            <w:rStyle w:val="TextoNormalCaracter"/>
          </w:rPr>
          <w:t>330/2023</w:t>
        </w:r>
      </w:hyperlink>
      <w:r>
        <w:t>, f. 2.</w:t>
      </w:r>
    </w:p>
    <w:p w:rsidR="00ED707B" w:rsidRDefault="00ED707B" w:rsidP="00ED707B">
      <w:pPr>
        <w:pStyle w:val="SangriaFrancesaArticulo"/>
      </w:pPr>
      <w:r w:rsidRPr="00ED707B">
        <w:rPr>
          <w:rStyle w:val="TextoNormalNegritaCaracter"/>
        </w:rPr>
        <w:t>Disposición adicional quinta</w:t>
      </w:r>
      <w:r>
        <w:t xml:space="preserve"> (redactada por la Ley Orgánica 1/2010, de 19 de febrero)</w:t>
      </w:r>
      <w:r w:rsidRPr="00ED707B">
        <w:rPr>
          <w:rStyle w:val="TextoNormalNegritaCaracter"/>
        </w:rPr>
        <w:t>.</w:t>
      </w:r>
      <w:r w:rsidRPr="00ED707B">
        <w:rPr>
          <w:rStyle w:val="TextoNormalCaracter"/>
        </w:rPr>
        <w:t>-</w:t>
      </w:r>
      <w:r>
        <w:t xml:space="preserve"> Auto </w:t>
      </w:r>
      <w:hyperlink w:anchor="AUTO_2023_330" w:history="1">
        <w:r w:rsidRPr="00ED707B">
          <w:rPr>
            <w:rStyle w:val="TextoNormalCaracter"/>
          </w:rPr>
          <w:t>330/2023</w:t>
        </w:r>
      </w:hyperlink>
      <w:r>
        <w:t>, f. 1.</w:t>
      </w:r>
    </w:p>
    <w:p w:rsidR="00ED707B" w:rsidRDefault="00ED707B" w:rsidP="00ED707B">
      <w:pPr>
        <w:pStyle w:val="SangriaFrancesaArticulo"/>
      </w:pPr>
    </w:p>
    <w:p w:rsidR="00ED707B" w:rsidRDefault="00ED707B" w:rsidP="00ED707B">
      <w:pPr>
        <w:pStyle w:val="TextoNormalNegritaCursivandice"/>
      </w:pPr>
      <w:r>
        <w:t>Ley Orgánica 6/2007, de 24 de mayo, por la que se modifica la Ley Orgánica 2/1979, de 3 de octubre, del Tribunal Constitucional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3" w:history="1">
        <w:r w:rsidRPr="00ED707B">
          <w:rPr>
            <w:rStyle w:val="TextoNormalCaracter"/>
          </w:rPr>
          <w:t>33/2023</w:t>
        </w:r>
      </w:hyperlink>
      <w:r>
        <w:t xml:space="preserve">, VP II; </w:t>
      </w:r>
      <w:hyperlink w:anchor="SENTENCIA_2023_48" w:history="1">
        <w:r w:rsidRPr="00ED707B">
          <w:rPr>
            <w:rStyle w:val="TextoNormalCaracter"/>
          </w:rPr>
          <w:t>48/2023</w:t>
        </w:r>
      </w:hyperlink>
      <w:r>
        <w:t xml:space="preserve">, f. 2; </w:t>
      </w:r>
      <w:hyperlink w:anchor="SENTENCIA_2023_64" w:history="1">
        <w:r w:rsidRPr="00ED707B">
          <w:rPr>
            <w:rStyle w:val="TextoNormalCaracter"/>
          </w:rPr>
          <w:t>64/2023</w:t>
        </w:r>
      </w:hyperlink>
      <w:r>
        <w:t>, VP.</w:t>
      </w:r>
    </w:p>
    <w:p w:rsidR="00ED707B" w:rsidRDefault="00ED707B" w:rsidP="00ED707B">
      <w:pPr>
        <w:pStyle w:val="SangriaFrancesaArticulo"/>
      </w:pPr>
    </w:p>
    <w:p w:rsidR="00ED707B" w:rsidRDefault="00ED707B" w:rsidP="00ED707B">
      <w:pPr>
        <w:pStyle w:val="TextoNormalNegritaCursivandice"/>
      </w:pPr>
      <w:r>
        <w:t>Acuerdo de 23 de julio de 2015, del Pleno del Tribunal Constitucional, por el que se regula la exclusión de los datos de identidad personal en la publicación de las resoluciones jurisdiccionales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Autos </w:t>
      </w:r>
      <w:hyperlink w:anchor="AUTO_2023_322" w:history="1">
        <w:r w:rsidRPr="00ED707B">
          <w:rPr>
            <w:rStyle w:val="TextoNormalCaracter"/>
          </w:rPr>
          <w:t>322/2023</w:t>
        </w:r>
      </w:hyperlink>
      <w:r>
        <w:t xml:space="preserve">, f. 1; </w:t>
      </w:r>
      <w:hyperlink w:anchor="AUTO_2023_323" w:history="1">
        <w:r w:rsidRPr="00ED707B">
          <w:rPr>
            <w:rStyle w:val="TextoNormalCaracter"/>
          </w:rPr>
          <w:t>323/2023</w:t>
        </w:r>
      </w:hyperlink>
      <w:r>
        <w:t xml:space="preserve">, f. 1; </w:t>
      </w:r>
      <w:hyperlink w:anchor="AUTO_2023_324" w:history="1">
        <w:r w:rsidRPr="00ED707B">
          <w:rPr>
            <w:rStyle w:val="TextoNormalCaracter"/>
          </w:rPr>
          <w:t>324/2023</w:t>
        </w:r>
      </w:hyperlink>
      <w:r>
        <w:t xml:space="preserve">, f. 1; </w:t>
      </w:r>
      <w:hyperlink w:anchor="AUTO_2023_325" w:history="1">
        <w:r w:rsidRPr="00ED707B">
          <w:rPr>
            <w:rStyle w:val="TextoNormalCaracter"/>
          </w:rPr>
          <w:t>325/2023</w:t>
        </w:r>
      </w:hyperlink>
      <w:r>
        <w:t>, f. 1.</w:t>
      </w:r>
    </w:p>
    <w:p w:rsidR="00ED707B" w:rsidRDefault="00ED707B" w:rsidP="00ED707B">
      <w:pPr>
        <w:pStyle w:val="SangriaFrancesaArticulo"/>
      </w:pPr>
    </w:p>
    <w:p w:rsidR="00ED707B" w:rsidRDefault="00ED707B" w:rsidP="00ED707B">
      <w:pPr>
        <w:pStyle w:val="TextoNormalNegritaCursivandice"/>
      </w:pPr>
      <w:r>
        <w:t>Acuerdo de 17 de enero de 2023, del Pleno del Tribunal Constitucional, por el que se dispone la composición de las Salas y Secciones del Tribunal Constitucional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36" w:history="1">
        <w:r w:rsidRPr="00ED707B">
          <w:rPr>
            <w:rStyle w:val="TextoNormalCaracter"/>
          </w:rPr>
          <w:t>236/2023</w:t>
        </w:r>
      </w:hyperlink>
      <w:r>
        <w:t>, ff. 1, 3.</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Auto </w:t>
      </w:r>
      <w:hyperlink w:anchor="AUTO_2023_236" w:history="1">
        <w:r w:rsidRPr="00ED707B">
          <w:rPr>
            <w:rStyle w:val="TextoNormalCaracter"/>
          </w:rPr>
          <w:t>236/2023</w:t>
        </w:r>
      </w:hyperlink>
      <w:r>
        <w:t>, f. 3.</w:t>
      </w:r>
    </w:p>
    <w:p w:rsidR="00ED707B" w:rsidRDefault="00ED707B" w:rsidP="00ED707B">
      <w:pPr>
        <w:pStyle w:val="SangriaFrancesaArticulo"/>
      </w:pPr>
      <w:r w:rsidRPr="00ED707B">
        <w:rPr>
          <w:rStyle w:val="TextoNormalNegritaCaracter"/>
        </w:rPr>
        <w:t>Artículo 1.2.</w:t>
      </w:r>
      <w:r w:rsidRPr="00ED707B">
        <w:rPr>
          <w:rStyle w:val="TextoNormalCaracter"/>
        </w:rPr>
        <w:t>-</w:t>
      </w:r>
      <w:r>
        <w:t xml:space="preserve"> Auto </w:t>
      </w:r>
      <w:hyperlink w:anchor="AUTO_2023_236" w:history="1">
        <w:r w:rsidRPr="00ED707B">
          <w:rPr>
            <w:rStyle w:val="TextoNormalCaracter"/>
          </w:rPr>
          <w:t>236/2023</w:t>
        </w:r>
      </w:hyperlink>
      <w:r>
        <w:t>, f. 3.</w:t>
      </w:r>
    </w:p>
    <w:p w:rsidR="00ED707B" w:rsidRDefault="00ED707B" w:rsidP="00ED707B">
      <w:pPr>
        <w:pStyle w:val="SangriaFrancesaArticulo"/>
      </w:pPr>
      <w:r w:rsidRPr="00ED707B">
        <w:rPr>
          <w:rStyle w:val="TextoNormalNegritaCaracter"/>
        </w:rPr>
        <w:t>Artículo 1.3.</w:t>
      </w:r>
      <w:r w:rsidRPr="00ED707B">
        <w:rPr>
          <w:rStyle w:val="TextoNormalCaracter"/>
        </w:rPr>
        <w:t>-</w:t>
      </w:r>
      <w:r>
        <w:t xml:space="preserve"> Auto </w:t>
      </w:r>
      <w:hyperlink w:anchor="AUTO_2023_236" w:history="1">
        <w:r w:rsidRPr="00ED707B">
          <w:rPr>
            <w:rStyle w:val="TextoNormalCaracter"/>
          </w:rPr>
          <w:t>236/2023</w:t>
        </w:r>
      </w:hyperlink>
      <w:r>
        <w:t>, f. 3.</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Auto </w:t>
      </w:r>
      <w:hyperlink w:anchor="AUTO_2023_236" w:history="1">
        <w:r w:rsidRPr="00ED707B">
          <w:rPr>
            <w:rStyle w:val="TextoNormalCaracter"/>
          </w:rPr>
          <w:t>236/2023</w:t>
        </w:r>
      </w:hyperlink>
      <w:r>
        <w:t>, f. 3.</w:t>
      </w:r>
    </w:p>
    <w:p w:rsidR="00ED707B" w:rsidRDefault="00ED707B" w:rsidP="00ED707B">
      <w:pPr>
        <w:pStyle w:val="TextoNormal"/>
      </w:pPr>
    </w:p>
    <w:p w:rsidR="00ED707B" w:rsidRDefault="00ED707B" w:rsidP="00ED707B">
      <w:pPr>
        <w:pStyle w:val="SangriaFrancesaArticulo"/>
      </w:pPr>
      <w:bookmarkStart w:id="217" w:name="INDICE22844"/>
    </w:p>
    <w:bookmarkEnd w:id="217"/>
    <w:p w:rsidR="00ED707B" w:rsidRDefault="00ED707B" w:rsidP="00ED707B">
      <w:pPr>
        <w:pStyle w:val="TextoIndiceNivel2"/>
        <w:suppressAutoHyphens/>
      </w:pPr>
      <w:r>
        <w:t>C) Cortes Generales</w:t>
      </w:r>
    </w:p>
    <w:p w:rsidR="00ED707B" w:rsidRDefault="00ED707B" w:rsidP="00ED707B">
      <w:pPr>
        <w:pStyle w:val="TextoIndiceNivel2"/>
      </w:pPr>
    </w:p>
    <w:p w:rsidR="00ED707B" w:rsidRDefault="00ED707B" w:rsidP="00ED707B">
      <w:pPr>
        <w:pStyle w:val="TextoNormalNegritaCursivandice"/>
      </w:pPr>
      <w:r>
        <w:t>Reglamento para el gobierno interior de las Cortes, de 24 de noviembre de 1810</w:t>
      </w:r>
    </w:p>
    <w:p w:rsidR="00ED707B" w:rsidRDefault="00ED707B" w:rsidP="00ED707B">
      <w:pPr>
        <w:pStyle w:val="SangriaFrancesaArticulo"/>
      </w:pPr>
      <w:r w:rsidRPr="00ED707B">
        <w:rPr>
          <w:rStyle w:val="TextoNormalNegritaCaracter"/>
        </w:rPr>
        <w:t>Capítulo V, regla 9.</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p>
    <w:p w:rsidR="00ED707B" w:rsidRDefault="00ED707B" w:rsidP="00ED707B">
      <w:pPr>
        <w:pStyle w:val="TextoNormalNegritaCursivandice"/>
      </w:pPr>
      <w:r>
        <w:t>Reglamento del Congreso de los Diputados, de 20 de noviembre de 1934</w:t>
      </w:r>
    </w:p>
    <w:p w:rsidR="00ED707B" w:rsidRDefault="00ED707B" w:rsidP="00ED707B">
      <w:pPr>
        <w:pStyle w:val="SangriaFrancesaArticulo"/>
      </w:pPr>
      <w:r w:rsidRPr="00ED707B">
        <w:rPr>
          <w:rStyle w:val="TextoNormalNegritaCaracter"/>
        </w:rPr>
        <w:t>Artículo 93.1 b).</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p>
    <w:p w:rsidR="00ED707B" w:rsidRDefault="00ED707B" w:rsidP="00ED707B">
      <w:pPr>
        <w:pStyle w:val="TextoNormalNegritaCursivandice"/>
      </w:pPr>
      <w:r>
        <w:t>Reglamento del Congreso de los Diputados, de 10 de febrero de 1982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25" w:history="1">
        <w:r w:rsidRPr="00ED707B">
          <w:rPr>
            <w:rStyle w:val="TextoNormalCaracter"/>
          </w:rPr>
          <w:t>25/2023</w:t>
        </w:r>
      </w:hyperlink>
      <w:r>
        <w:t xml:space="preserve">, ff. 3, 4; </w:t>
      </w:r>
      <w:hyperlink w:anchor="SENTENCIA_2023_65" w:history="1">
        <w:r w:rsidRPr="00ED707B">
          <w:rPr>
            <w:rStyle w:val="TextoNormalCaracter"/>
          </w:rPr>
          <w:t>65/2023</w:t>
        </w:r>
      </w:hyperlink>
      <w:r>
        <w:t>, VP I, VP II.</w:t>
      </w:r>
    </w:p>
    <w:p w:rsidR="00ED707B" w:rsidRDefault="00ED707B" w:rsidP="00ED707B">
      <w:pPr>
        <w:pStyle w:val="SangriaFrancesaArticulo"/>
      </w:pPr>
      <w:r w:rsidRPr="00ED707B">
        <w:rPr>
          <w:rStyle w:val="TextoNormalNegritaCaracter"/>
        </w:rPr>
        <w:t>Título IV, capítulo VIII, sección segunda.</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20.</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 20.1.</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 20.1.1.</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20.1.3.</w:t>
      </w:r>
      <w:r w:rsidRPr="00ED707B">
        <w:rPr>
          <w:rStyle w:val="TextoNormalCaracter"/>
        </w:rPr>
        <w:t>-</w:t>
      </w:r>
      <w:r>
        <w:t xml:space="preserve"> Sentencia </w:t>
      </w:r>
      <w:hyperlink w:anchor="SENTENCIA_2023_65" w:history="1">
        <w:r w:rsidRPr="00ED707B">
          <w:rPr>
            <w:rStyle w:val="TextoNormalCaracter"/>
          </w:rPr>
          <w:t>65/2023</w:t>
        </w:r>
      </w:hyperlink>
      <w:r>
        <w:t>, VP II, VP III.</w:t>
      </w:r>
    </w:p>
    <w:p w:rsidR="00ED707B" w:rsidRDefault="00ED707B" w:rsidP="00ED707B">
      <w:pPr>
        <w:pStyle w:val="SangriaFrancesaArticulo"/>
      </w:pPr>
      <w:r w:rsidRPr="00ED707B">
        <w:rPr>
          <w:rStyle w:val="TextoNormalNegritaCaracter"/>
        </w:rPr>
        <w:t>Artículo 20.2.</w:t>
      </w:r>
      <w:r w:rsidRPr="00ED707B">
        <w:rPr>
          <w:rStyle w:val="TextoNormalCaracter"/>
        </w:rPr>
        <w:t>-</w:t>
      </w:r>
      <w:r>
        <w:t xml:space="preserve"> Sentencia </w:t>
      </w:r>
      <w:hyperlink w:anchor="SENTENCIA_2023_65" w:history="1">
        <w:r w:rsidRPr="00ED707B">
          <w:rPr>
            <w:rStyle w:val="TextoNormalCaracter"/>
          </w:rPr>
          <w:t>65/2023</w:t>
        </w:r>
      </w:hyperlink>
      <w:r>
        <w:t>, VP I, VP III.</w:t>
      </w:r>
    </w:p>
    <w:p w:rsidR="00ED707B" w:rsidRDefault="00ED707B" w:rsidP="00ED707B">
      <w:pPr>
        <w:pStyle w:val="SangriaFrancesaArticulo"/>
      </w:pPr>
      <w:r w:rsidRPr="00ED707B">
        <w:rPr>
          <w:rStyle w:val="TextoNormalNegritaCaracter"/>
        </w:rPr>
        <w:t>Artículo 20.3.</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 </w:t>
      </w:r>
      <w:hyperlink w:anchor="SENTENCIA_2023_25" w:history="1">
        <w:r w:rsidRPr="00ED707B">
          <w:rPr>
            <w:rStyle w:val="TextoNormalCaracter"/>
          </w:rPr>
          <w:t>25/2023</w:t>
        </w:r>
      </w:hyperlink>
      <w:r>
        <w:t>, f. 1.</w:t>
      </w:r>
    </w:p>
    <w:p w:rsidR="00ED707B" w:rsidRDefault="00ED707B" w:rsidP="00ED707B">
      <w:pPr>
        <w:pStyle w:val="SangriaFrancesaArticulo"/>
      </w:pPr>
      <w:r w:rsidRPr="00ED707B">
        <w:rPr>
          <w:rStyle w:val="TextoNormalNegritaCaracter"/>
        </w:rPr>
        <w:t>Artículo 32.1.</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40.1.</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44.</w:t>
      </w:r>
      <w:r w:rsidRPr="00ED707B">
        <w:rPr>
          <w:rStyle w:val="TextoNormalCaracter"/>
        </w:rPr>
        <w:t>-</w:t>
      </w:r>
      <w:r>
        <w:t xml:space="preserve"> Sentencia </w:t>
      </w:r>
      <w:hyperlink w:anchor="SENTENCIA_2023_49" w:history="1">
        <w:r w:rsidRPr="00ED707B">
          <w:rPr>
            <w:rStyle w:val="TextoNormalCaracter"/>
          </w:rPr>
          <w:t>49/2023</w:t>
        </w:r>
      </w:hyperlink>
      <w:r>
        <w:t>, f. 12.</w:t>
      </w:r>
    </w:p>
    <w:p w:rsidR="00ED707B" w:rsidRDefault="00ED707B" w:rsidP="00ED707B">
      <w:pPr>
        <w:pStyle w:val="SangriaFrancesaArticulo"/>
      </w:pPr>
      <w:r w:rsidRPr="00ED707B">
        <w:rPr>
          <w:rStyle w:val="TextoNormalNegritaCaracter"/>
        </w:rPr>
        <w:t>Artículo 44.2.</w:t>
      </w:r>
      <w:r w:rsidRPr="00ED707B">
        <w:rPr>
          <w:rStyle w:val="TextoNormalCaracter"/>
        </w:rPr>
        <w:t>-</w:t>
      </w:r>
      <w:r>
        <w:t xml:space="preserve"> Sentencia </w:t>
      </w:r>
      <w:hyperlink w:anchor="SENTENCIA_2023_49" w:history="1">
        <w:r w:rsidRPr="00ED707B">
          <w:rPr>
            <w:rStyle w:val="TextoNormalCaracter"/>
          </w:rPr>
          <w:t>49/2023</w:t>
        </w:r>
      </w:hyperlink>
      <w:r>
        <w:t>, f. 12.</w:t>
      </w:r>
    </w:p>
    <w:p w:rsidR="00ED707B" w:rsidRDefault="00ED707B" w:rsidP="00ED707B">
      <w:pPr>
        <w:pStyle w:val="SangriaFrancesaArticulo"/>
      </w:pPr>
      <w:r w:rsidRPr="00ED707B">
        <w:rPr>
          <w:rStyle w:val="TextoNormalNegritaCaracter"/>
        </w:rPr>
        <w:t>Artículo 63.</w:t>
      </w:r>
      <w:r w:rsidRPr="00ED707B">
        <w:rPr>
          <w:rStyle w:val="TextoNormalCaracter"/>
        </w:rPr>
        <w:t>-</w:t>
      </w:r>
      <w:r>
        <w:t xml:space="preserve"> Sentencias </w:t>
      </w:r>
      <w:hyperlink w:anchor="SENTENCIA_2023_25" w:history="1">
        <w:r w:rsidRPr="00ED707B">
          <w:rPr>
            <w:rStyle w:val="TextoNormalCaracter"/>
          </w:rPr>
          <w:t>25/2023</w:t>
        </w:r>
      </w:hyperlink>
      <w:r>
        <w:t xml:space="preserve">, f. 3;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63.1.</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71.3.</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96.1.</w:t>
      </w:r>
      <w:r w:rsidRPr="00ED707B">
        <w:rPr>
          <w:rStyle w:val="TextoNormalCaracter"/>
        </w:rPr>
        <w:t>-</w:t>
      </w:r>
      <w:r>
        <w:t xml:space="preserve"> Sentencias </w:t>
      </w:r>
      <w:hyperlink w:anchor="SENTENCIA_2023_25" w:history="1">
        <w:r w:rsidRPr="00ED707B">
          <w:rPr>
            <w:rStyle w:val="TextoNormalCaracter"/>
          </w:rPr>
          <w:t>25/2023</w:t>
        </w:r>
      </w:hyperlink>
      <w:r>
        <w:t xml:space="preserve">, f. 3;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101.</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103.</w:t>
      </w:r>
      <w:r w:rsidRPr="00ED707B">
        <w:rPr>
          <w:rStyle w:val="TextoNormalCaracter"/>
        </w:rPr>
        <w:t>-</w:t>
      </w:r>
      <w:r>
        <w:t xml:space="preserve"> Sentencia </w:t>
      </w:r>
      <w:hyperlink w:anchor="SENTENCIA_2023_25" w:history="1">
        <w:r w:rsidRPr="00ED707B">
          <w:rPr>
            <w:rStyle w:val="TextoNormalCaracter"/>
          </w:rPr>
          <w:t>25/2023</w:t>
        </w:r>
      </w:hyperlink>
      <w:r>
        <w:t>, ff. 1, 3.</w:t>
      </w:r>
    </w:p>
    <w:p w:rsidR="00ED707B" w:rsidRDefault="00ED707B" w:rsidP="00ED707B">
      <w:pPr>
        <w:pStyle w:val="SangriaFrancesaArticulo"/>
      </w:pPr>
      <w:r w:rsidRPr="00ED707B">
        <w:rPr>
          <w:rStyle w:val="TextoNormalNegritaCaracter"/>
        </w:rPr>
        <w:t>Artículo 103, primer inciso.</w:t>
      </w:r>
      <w:r w:rsidRPr="00ED707B">
        <w:rPr>
          <w:rStyle w:val="TextoNormalCaracter"/>
        </w:rPr>
        <w:t>-</w:t>
      </w:r>
      <w:r>
        <w:t xml:space="preserve"> Sentencia </w:t>
      </w:r>
      <w:hyperlink w:anchor="SENTENCIA_2023_25" w:history="1">
        <w:r w:rsidRPr="00ED707B">
          <w:rPr>
            <w:rStyle w:val="TextoNormalCaracter"/>
          </w:rPr>
          <w:t>25/2023</w:t>
        </w:r>
      </w:hyperlink>
      <w:r>
        <w:t>, ff. 3, 4.</w:t>
      </w:r>
    </w:p>
    <w:p w:rsidR="00ED707B" w:rsidRDefault="00ED707B" w:rsidP="00ED707B">
      <w:pPr>
        <w:pStyle w:val="SangriaFrancesaArticulo"/>
      </w:pPr>
      <w:r w:rsidRPr="00ED707B">
        <w:rPr>
          <w:rStyle w:val="TextoNormalNegritaCaracter"/>
        </w:rPr>
        <w:t>Artículo 103.1.</w:t>
      </w:r>
      <w:r w:rsidRPr="00ED707B">
        <w:rPr>
          <w:rStyle w:val="TextoNormalCaracter"/>
        </w:rPr>
        <w:t>-</w:t>
      </w:r>
      <w:r>
        <w:t xml:space="preserve"> Sentencia </w:t>
      </w:r>
      <w:hyperlink w:anchor="SENTENCIA_2023_25" w:history="1">
        <w:r w:rsidRPr="00ED707B">
          <w:rPr>
            <w:rStyle w:val="TextoNormalCaracter"/>
          </w:rPr>
          <w:t>25/2023</w:t>
        </w:r>
      </w:hyperlink>
      <w:r>
        <w:t>, ff. 1, 3, 4.</w:t>
      </w:r>
    </w:p>
    <w:p w:rsidR="00ED707B" w:rsidRDefault="00ED707B" w:rsidP="00ED707B">
      <w:pPr>
        <w:pStyle w:val="SangriaFrancesaArticulo"/>
      </w:pPr>
      <w:r w:rsidRPr="00ED707B">
        <w:rPr>
          <w:rStyle w:val="TextoNormalNegritaCaracter"/>
        </w:rPr>
        <w:t>Artículo 104.1.</w:t>
      </w:r>
      <w:r w:rsidRPr="00ED707B">
        <w:rPr>
          <w:rStyle w:val="TextoNormalCaracter"/>
        </w:rPr>
        <w:t>-</w:t>
      </w:r>
      <w:r>
        <w:t xml:space="preserve"> Sentencia </w:t>
      </w:r>
      <w:hyperlink w:anchor="SENTENCIA_2023_25" w:history="1">
        <w:r w:rsidRPr="00ED707B">
          <w:rPr>
            <w:rStyle w:val="TextoNormalCaracter"/>
          </w:rPr>
          <w:t>25/2023</w:t>
        </w:r>
      </w:hyperlink>
      <w:r>
        <w:t>, ff. 3, 4.</w:t>
      </w:r>
    </w:p>
    <w:p w:rsidR="00ED707B" w:rsidRDefault="00ED707B" w:rsidP="00ED707B">
      <w:pPr>
        <w:pStyle w:val="SangriaFrancesaArticulo"/>
      </w:pPr>
      <w:r w:rsidRPr="00ED707B">
        <w:rPr>
          <w:rStyle w:val="TextoNormalNegritaCaracter"/>
        </w:rPr>
        <w:t>Artículo 104.2.</w:t>
      </w:r>
      <w:r w:rsidRPr="00ED707B">
        <w:rPr>
          <w:rStyle w:val="TextoNormalCaracter"/>
        </w:rPr>
        <w:t>-</w:t>
      </w:r>
      <w:r>
        <w:t xml:space="preserve"> Sentencia </w:t>
      </w:r>
      <w:hyperlink w:anchor="SENTENCIA_2023_25" w:history="1">
        <w:r w:rsidRPr="00ED707B">
          <w:rPr>
            <w:rStyle w:val="TextoNormalCaracter"/>
          </w:rPr>
          <w:t>25/2023</w:t>
        </w:r>
      </w:hyperlink>
      <w:r>
        <w:t>, ff. 3, 4.</w:t>
      </w:r>
    </w:p>
    <w:p w:rsidR="00ED707B" w:rsidRDefault="00ED707B" w:rsidP="00ED707B">
      <w:pPr>
        <w:pStyle w:val="SangriaFrancesaArticulo"/>
      </w:pPr>
      <w:r w:rsidRPr="00ED707B">
        <w:rPr>
          <w:rStyle w:val="TextoNormalNegritaCaracter"/>
        </w:rPr>
        <w:t>Artículo 104.3.</w:t>
      </w:r>
      <w:r w:rsidRPr="00ED707B">
        <w:rPr>
          <w:rStyle w:val="TextoNormalCaracter"/>
        </w:rPr>
        <w:t>-</w:t>
      </w:r>
      <w:r>
        <w:t xml:space="preserve"> Sentencia </w:t>
      </w:r>
      <w:hyperlink w:anchor="SENTENCIA_2023_25" w:history="1">
        <w:r w:rsidRPr="00ED707B">
          <w:rPr>
            <w:rStyle w:val="TextoNormalCaracter"/>
          </w:rPr>
          <w:t>25/2023</w:t>
        </w:r>
      </w:hyperlink>
      <w:r>
        <w:t>, ff. 1, 3, 4.</w:t>
      </w:r>
    </w:p>
    <w:p w:rsidR="00ED707B" w:rsidRDefault="00ED707B" w:rsidP="00ED707B">
      <w:pPr>
        <w:pStyle w:val="SangriaFrancesaArticulo"/>
      </w:pPr>
      <w:r w:rsidRPr="00ED707B">
        <w:rPr>
          <w:rStyle w:val="TextoNormalNegritaCaracter"/>
        </w:rPr>
        <w:t>Artículo 104.3 último inciso.</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r w:rsidRPr="00ED707B">
        <w:rPr>
          <w:rStyle w:val="TextoNormalNegritaCaracter"/>
        </w:rPr>
        <w:t>Artículo 110.1.</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r w:rsidRPr="00ED707B">
        <w:rPr>
          <w:rStyle w:val="TextoNormalNegritaCaracter"/>
        </w:rPr>
        <w:t>Artículo 110.2.</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p>
    <w:p w:rsidR="00ED707B" w:rsidRDefault="00ED707B" w:rsidP="00ED707B">
      <w:pPr>
        <w:pStyle w:val="TextoNormalNegritaCursivandice"/>
      </w:pPr>
      <w:r>
        <w:t>Reglamento del Senado, de 26 de mayo de 1982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r w:rsidRPr="00ED707B">
        <w:rPr>
          <w:rStyle w:val="TextoNormalNegritaCaracter"/>
        </w:rPr>
        <w:t>Artículo 11.3.</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12.1 b).</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r w:rsidRPr="00ED707B">
        <w:rPr>
          <w:rStyle w:val="TextoNormalNegritaCaracter"/>
        </w:rPr>
        <w:t>Artículo 12.2.</w:t>
      </w:r>
      <w:r w:rsidRPr="00ED707B">
        <w:rPr>
          <w:rStyle w:val="TextoNormalCaracter"/>
        </w:rPr>
        <w:t>-</w:t>
      </w:r>
      <w:r>
        <w:t xml:space="preserve"> Sentencia </w:t>
      </w:r>
      <w:hyperlink w:anchor="SENTENCIA_2023_65" w:history="1">
        <w:r w:rsidRPr="00ED707B">
          <w:rPr>
            <w:rStyle w:val="TextoNormalCaracter"/>
          </w:rPr>
          <w:t>65/2023</w:t>
        </w:r>
      </w:hyperlink>
      <w:r>
        <w:t>, VP III.</w:t>
      </w:r>
    </w:p>
    <w:p w:rsidR="00ED707B" w:rsidRDefault="00ED707B" w:rsidP="00ED707B">
      <w:pPr>
        <w:pStyle w:val="SangriaFrancesaArticulo"/>
      </w:pPr>
    </w:p>
    <w:p w:rsidR="00ED707B" w:rsidRDefault="00ED707B" w:rsidP="00ED707B">
      <w:pPr>
        <w:pStyle w:val="TextoNormalNegritaCursivandice"/>
      </w:pPr>
      <w:r>
        <w:t>Resolución de la Presidencia del Congreso de los Diputados de 30 de noviembre de 1989. Forma en que se ha de prestar el juramento o promesa de acatamiento de la Constitución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Texto refundido del Reglamento del Senado aprobado por la mesa del Senado, oída la junta de portavoces, en su reunión del día 3 de mayo de 1994</w:t>
      </w:r>
    </w:p>
    <w:p w:rsidR="00ED707B" w:rsidRDefault="00ED707B" w:rsidP="00ED707B">
      <w:pPr>
        <w:pStyle w:val="SangriaFrancesaArticulo"/>
      </w:pPr>
      <w:r w:rsidRPr="00ED707B">
        <w:rPr>
          <w:rStyle w:val="TextoNormalNegritaCaracter"/>
        </w:rPr>
        <w:t>Artículo 51.</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107.1.</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r w:rsidRPr="00ED707B">
        <w:rPr>
          <w:rStyle w:val="TextoNormalNegritaCaracter"/>
        </w:rPr>
        <w:t>Artículo 107.2.</w:t>
      </w:r>
      <w:r w:rsidRPr="00ED707B">
        <w:rPr>
          <w:rStyle w:val="TextoNormalCaracter"/>
        </w:rPr>
        <w:t>-</w:t>
      </w:r>
      <w:r>
        <w:t xml:space="preserve"> Sentencia </w:t>
      </w:r>
      <w:hyperlink w:anchor="SENTENCIA_2023_49" w:history="1">
        <w:r w:rsidRPr="00ED707B">
          <w:rPr>
            <w:rStyle w:val="TextoNormalCaracter"/>
          </w:rPr>
          <w:t>49/2023</w:t>
        </w:r>
      </w:hyperlink>
      <w:r>
        <w:t>, f. 11.</w:t>
      </w:r>
    </w:p>
    <w:p w:rsidR="00ED707B" w:rsidRDefault="00ED707B" w:rsidP="00ED707B">
      <w:pPr>
        <w:pStyle w:val="SangriaFrancesaArticulo"/>
      </w:pPr>
    </w:p>
    <w:p w:rsidR="00ED707B" w:rsidRDefault="00ED707B" w:rsidP="00ED707B">
      <w:pPr>
        <w:pStyle w:val="TextoNormalNegritaCursivandice"/>
      </w:pPr>
      <w:r>
        <w:t>Acuerdo de la presidenta del Congreso de los Diputados de 21 de mayo de 2019, en relación con el requisito de promesa o juramento de acatamiento de la Constitución. Acuerdo de la mesa del Congreso de los Diputados de 23 de mayo de 2019 que desestima la solicitud de revisión. Acuerdo de la mesa del Congreso de los Diputados de 20 de junio de 2019, de desestimación de la solicitud de reconsideración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w:t>
      </w:r>
    </w:p>
    <w:p w:rsidR="00ED707B" w:rsidRDefault="00ED707B" w:rsidP="00ED707B">
      <w:pPr>
        <w:pStyle w:val="TextoNormal"/>
      </w:pPr>
    </w:p>
    <w:p w:rsidR="00ED707B" w:rsidRDefault="00ED707B" w:rsidP="00ED707B">
      <w:pPr>
        <w:pStyle w:val="SangriaFrancesaArticulo"/>
      </w:pPr>
      <w:bookmarkStart w:id="218" w:name="INDICE22845"/>
    </w:p>
    <w:bookmarkEnd w:id="218"/>
    <w:p w:rsidR="00ED707B" w:rsidRDefault="00ED707B" w:rsidP="00ED707B">
      <w:pPr>
        <w:pStyle w:val="TextoIndiceNivel2"/>
        <w:suppressAutoHyphens/>
      </w:pPr>
      <w:r>
        <w:t>D) Leyes Orgánicas</w:t>
      </w:r>
    </w:p>
    <w:p w:rsidR="00ED707B" w:rsidRDefault="00ED707B" w:rsidP="00ED707B">
      <w:pPr>
        <w:pStyle w:val="TextoIndiceNivel2"/>
      </w:pPr>
    </w:p>
    <w:p w:rsidR="00ED707B" w:rsidRDefault="00ED707B" w:rsidP="00ED707B">
      <w:pPr>
        <w:pStyle w:val="TextoNormalNegritaCursivandice"/>
      </w:pPr>
      <w:r>
        <w:t>Ley Orgánica 7/1980, de 5 de julio, de libertad religiosa</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Orgánica 8/1980, de 22 de septiembre, de financiación de las comunidades autónomas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4.2 a).</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11 d).</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p>
    <w:p w:rsidR="00ED707B" w:rsidRDefault="00ED707B" w:rsidP="00ED707B">
      <w:pPr>
        <w:pStyle w:val="TextoNormalNegritaCursivandice"/>
      </w:pPr>
      <w:r>
        <w:t>Ley Orgánica 1/1982, de 5 de mayo. Derecho al honor, a la intimidad personal y familiar y a la propia imagen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Artículo 8.1.</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Ley Orgánica 9/1983, de 15 de julio, reguladora del derecho de reunión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1" w:history="1">
        <w:r w:rsidRPr="00ED707B">
          <w:rPr>
            <w:rStyle w:val="TextoNormalCaracter"/>
          </w:rPr>
          <w:t>61/2023</w:t>
        </w:r>
      </w:hyperlink>
      <w:r>
        <w:t>, VP.</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Sentencia </w:t>
      </w:r>
      <w:hyperlink w:anchor="SENTENCIA_2023_61" w:history="1">
        <w:r w:rsidRPr="00ED707B">
          <w:rPr>
            <w:rStyle w:val="TextoNormalCaracter"/>
          </w:rPr>
          <w:t>61/2023</w:t>
        </w:r>
      </w:hyperlink>
      <w:r>
        <w:t>, f. 3.</w:t>
      </w:r>
    </w:p>
    <w:p w:rsidR="00ED707B" w:rsidRDefault="00ED707B" w:rsidP="00ED707B">
      <w:pPr>
        <w:pStyle w:val="SangriaFrancesaArticulo"/>
      </w:pPr>
      <w:r w:rsidRPr="00ED707B">
        <w:rPr>
          <w:rStyle w:val="TextoNormalNegritaCaracter"/>
        </w:rPr>
        <w:t>Artículo 8 y ss..</w:t>
      </w:r>
      <w:r w:rsidRPr="00ED707B">
        <w:rPr>
          <w:rStyle w:val="TextoNormalCaracter"/>
        </w:rPr>
        <w:t>-</w:t>
      </w:r>
      <w:r>
        <w:t xml:space="preserve"> Sentencia </w:t>
      </w:r>
      <w:hyperlink w:anchor="SENTENCIA_2023_61" w:history="1">
        <w:r w:rsidRPr="00ED707B">
          <w:rPr>
            <w:rStyle w:val="TextoNormalCaracter"/>
          </w:rPr>
          <w:t>61/2023</w:t>
        </w:r>
      </w:hyperlink>
      <w:r>
        <w:t>, f. 1.</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61" w:history="1">
        <w:r w:rsidRPr="00ED707B">
          <w:rPr>
            <w:rStyle w:val="TextoNormalCaracter"/>
          </w:rPr>
          <w:t>61/2023</w:t>
        </w:r>
      </w:hyperlink>
      <w:r>
        <w:t>, f. 3.</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61" w:history="1">
        <w:r w:rsidRPr="00ED707B">
          <w:rPr>
            <w:rStyle w:val="TextoNormalCaracter"/>
          </w:rPr>
          <w:t>61/2023</w:t>
        </w:r>
      </w:hyperlink>
      <w:r>
        <w:t>, VP.</w:t>
      </w:r>
    </w:p>
    <w:p w:rsidR="00ED707B" w:rsidRDefault="00ED707B" w:rsidP="00ED707B">
      <w:pPr>
        <w:pStyle w:val="SangriaFrancesaArticulo"/>
      </w:pPr>
    </w:p>
    <w:p w:rsidR="00ED707B" w:rsidRDefault="00ED707B" w:rsidP="00ED707B">
      <w:pPr>
        <w:pStyle w:val="TextoNormalNegritaCursivandice"/>
      </w:pPr>
      <w:r>
        <w:t>Ley Orgánica 5/1985, de 19 de junio, del régimen electoral general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52" w:history="1">
        <w:r w:rsidRPr="00ED707B">
          <w:rPr>
            <w:rStyle w:val="TextoNormalCaracter"/>
          </w:rPr>
          <w:t>52/2023</w:t>
        </w:r>
      </w:hyperlink>
      <w:r>
        <w:t xml:space="preserve">, f. 3; </w:t>
      </w:r>
      <w:hyperlink w:anchor="SENTENCIA_2023_65" w:history="1">
        <w:r w:rsidRPr="00ED707B">
          <w:rPr>
            <w:rStyle w:val="TextoNormalCaracter"/>
          </w:rPr>
          <w:t>65/2023</w:t>
        </w:r>
      </w:hyperlink>
      <w:r>
        <w:t>, VP I, VP II.</w:t>
      </w:r>
    </w:p>
    <w:p w:rsidR="00ED707B" w:rsidRDefault="00ED707B" w:rsidP="00ED707B">
      <w:pPr>
        <w:pStyle w:val="SangriaFrancesaArticulo"/>
      </w:pPr>
      <w:r w:rsidRPr="00ED707B">
        <w:rPr>
          <w:rStyle w:val="TextoNormalNegritaCaracter"/>
        </w:rPr>
        <w:t>Artículo 46.4.</w:t>
      </w:r>
      <w:r w:rsidRPr="00ED707B">
        <w:rPr>
          <w:rStyle w:val="TextoNormalCaracter"/>
        </w:rPr>
        <w:t>-</w:t>
      </w:r>
      <w:r>
        <w:t xml:space="preserve"> Sentencias </w:t>
      </w:r>
      <w:hyperlink w:anchor="SENTENCIA_2023_51" w:history="1">
        <w:r w:rsidRPr="00ED707B">
          <w:rPr>
            <w:rStyle w:val="TextoNormalCaracter"/>
          </w:rPr>
          <w:t>51/2023</w:t>
        </w:r>
      </w:hyperlink>
      <w:r>
        <w:t xml:space="preserve">, ff. 1 a 3; </w:t>
      </w:r>
      <w:hyperlink w:anchor="SENTENCIA_2023_52" w:history="1">
        <w:r w:rsidRPr="00ED707B">
          <w:rPr>
            <w:rStyle w:val="TextoNormalCaracter"/>
          </w:rPr>
          <w:t>52/2023</w:t>
        </w:r>
      </w:hyperlink>
      <w:r>
        <w:t>, ff. 1 a 3, VP.</w:t>
      </w:r>
    </w:p>
    <w:p w:rsidR="00ED707B" w:rsidRDefault="00ED707B" w:rsidP="00ED707B">
      <w:pPr>
        <w:pStyle w:val="SangriaFrancesaArticulo"/>
      </w:pPr>
      <w:r w:rsidRPr="00ED707B">
        <w:rPr>
          <w:rStyle w:val="TextoNormalNegritaCaracter"/>
        </w:rPr>
        <w:t>Artículo 108.</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108.6</w:t>
      </w:r>
      <w:r>
        <w:t xml:space="preserve"> (versión original)</w:t>
      </w:r>
      <w:r w:rsidRPr="00ED707B">
        <w:rPr>
          <w:rStyle w:val="TextoNormalNegritaCaracter"/>
        </w:rPr>
        <w:t>.</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r w:rsidRPr="00ED707B">
        <w:rPr>
          <w:rStyle w:val="TextoNormalNegritaCaracter"/>
        </w:rPr>
        <w:t>Artículo 108.8.</w:t>
      </w:r>
      <w:r w:rsidRPr="00ED707B">
        <w:rPr>
          <w:rStyle w:val="TextoNormalCaracter"/>
        </w:rPr>
        <w:t>-</w:t>
      </w:r>
      <w:r>
        <w:t xml:space="preserve"> Sentencia </w:t>
      </w:r>
      <w:hyperlink w:anchor="SENTENCIA_2023_65" w:history="1">
        <w:r w:rsidRPr="00ED707B">
          <w:rPr>
            <w:rStyle w:val="TextoNormalCaracter"/>
          </w:rPr>
          <w:t>65/2023</w:t>
        </w:r>
      </w:hyperlink>
      <w:r>
        <w:t>, VP I, VP II, VP III.</w:t>
      </w:r>
    </w:p>
    <w:p w:rsidR="00ED707B" w:rsidRDefault="00ED707B" w:rsidP="00ED707B">
      <w:pPr>
        <w:pStyle w:val="SangriaFrancesaArticulo"/>
      </w:pPr>
    </w:p>
    <w:p w:rsidR="00ED707B" w:rsidRDefault="00ED707B" w:rsidP="00ED707B">
      <w:pPr>
        <w:pStyle w:val="TextoNormalNegritaCursivandice"/>
      </w:pPr>
      <w:r>
        <w:t>Ley Orgánica 6/1985, de 1 de julio. Poder judicial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36" w:history="1">
        <w:r w:rsidRPr="00ED707B">
          <w:rPr>
            <w:rStyle w:val="TextoNormalCaracter"/>
          </w:rPr>
          <w:t>236/2023</w:t>
        </w:r>
      </w:hyperlink>
      <w:r>
        <w:t>, f. 2.</w:t>
      </w:r>
    </w:p>
    <w:p w:rsidR="00ED707B" w:rsidRDefault="00ED707B" w:rsidP="00ED707B">
      <w:pPr>
        <w:pStyle w:val="SangriaFrancesaArticulo"/>
      </w:pPr>
      <w:r w:rsidRPr="00ED707B">
        <w:rPr>
          <w:rStyle w:val="TextoNormalNegritaCaracter"/>
        </w:rPr>
        <w:t>Artículo 5.1.</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5.3.</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11.2.</w:t>
      </w:r>
      <w:r w:rsidRPr="00ED707B">
        <w:rPr>
          <w:rStyle w:val="TextoNormalCaracter"/>
        </w:rPr>
        <w:t>-</w:t>
      </w:r>
      <w:r>
        <w:t xml:space="preserve"> Autos </w:t>
      </w:r>
      <w:hyperlink w:anchor="AUTO_2023_236" w:history="1">
        <w:r w:rsidRPr="00ED707B">
          <w:rPr>
            <w:rStyle w:val="TextoNormalCaracter"/>
          </w:rPr>
          <w:t>236/2023</w:t>
        </w:r>
      </w:hyperlink>
      <w:r>
        <w:t xml:space="preserve">, f. 2; </w:t>
      </w:r>
      <w:hyperlink w:anchor="AUTO_2023_238" w:history="1">
        <w:r w:rsidRPr="00ED707B">
          <w:rPr>
            <w:rStyle w:val="TextoNormalCaracter"/>
          </w:rPr>
          <w:t>238/2023</w:t>
        </w:r>
      </w:hyperlink>
      <w:r>
        <w:t>, f. único.</w:t>
      </w:r>
    </w:p>
    <w:p w:rsidR="00ED707B" w:rsidRDefault="00ED707B" w:rsidP="00ED707B">
      <w:pPr>
        <w:pStyle w:val="SangriaFrancesaArticulo"/>
      </w:pPr>
      <w:r w:rsidRPr="00ED707B">
        <w:rPr>
          <w:rStyle w:val="TextoNormalNegritaCaracter"/>
        </w:rPr>
        <w:t>Artículo 58.</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108.1 e) y f).</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IzquierdaArticulo"/>
      </w:pPr>
      <w:r>
        <w:t xml:space="preserve">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108.1 e) y f)</w:t>
      </w:r>
      <w:r>
        <w:t xml:space="preserve"> (redactado por la Ley Orgánica 16/1994, de 8 de noviembre)</w:t>
      </w:r>
      <w:r w:rsidRPr="00ED707B">
        <w:rPr>
          <w:rStyle w:val="TextoNormalNegritaCaracter"/>
        </w:rPr>
        <w:t>.</w:t>
      </w:r>
      <w:r w:rsidRPr="00ED707B">
        <w:rPr>
          <w:rStyle w:val="TextoNormalCaracter"/>
        </w:rPr>
        <w:t>-</w:t>
      </w:r>
      <w:r>
        <w:t xml:space="preserve"> 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219.</w:t>
      </w:r>
      <w:r w:rsidRPr="00ED707B">
        <w:rPr>
          <w:rStyle w:val="TextoNormalCaracter"/>
        </w:rPr>
        <w:t>-</w:t>
      </w:r>
      <w:r>
        <w:t xml:space="preserve"> Autos </w:t>
      </w:r>
      <w:hyperlink w:anchor="AUTO_2023_236" w:history="1">
        <w:r w:rsidRPr="00ED707B">
          <w:rPr>
            <w:rStyle w:val="TextoNormalCaracter"/>
          </w:rPr>
          <w:t>236/2023</w:t>
        </w:r>
      </w:hyperlink>
      <w:r>
        <w:t xml:space="preserve">, f. 1; </w:t>
      </w:r>
      <w:hyperlink w:anchor="AUTO_2023_259" w:history="1">
        <w:r w:rsidRPr="00ED707B">
          <w:rPr>
            <w:rStyle w:val="TextoNormalCaracter"/>
          </w:rPr>
          <w:t>259/2023</w:t>
        </w:r>
      </w:hyperlink>
      <w:r>
        <w:t>, f. único.</w:t>
      </w:r>
    </w:p>
    <w:p w:rsidR="00ED707B" w:rsidRDefault="00ED707B" w:rsidP="00ED707B">
      <w:pPr>
        <w:pStyle w:val="SangriaFrancesaArticulo"/>
      </w:pPr>
      <w:r w:rsidRPr="00ED707B">
        <w:rPr>
          <w:rStyle w:val="TextoNormalNegritaCaracter"/>
        </w:rPr>
        <w:t>Artículo 219</w:t>
      </w:r>
      <w:r>
        <w:t xml:space="preserve"> (redactado por la Ley Orgánica 19/2003, de 23 de diciembre)</w:t>
      </w:r>
      <w:r w:rsidRPr="00ED707B">
        <w:rPr>
          <w:rStyle w:val="TextoNormalNegritaCaracter"/>
        </w:rPr>
        <w:t>.</w:t>
      </w:r>
      <w:r w:rsidRPr="00ED707B">
        <w:rPr>
          <w:rStyle w:val="TextoNormalCaracter"/>
        </w:rPr>
        <w:t>-</w:t>
      </w:r>
      <w:r>
        <w:t xml:space="preserve"> Auto </w:t>
      </w:r>
      <w:hyperlink w:anchor="AUTO_2023_236" w:history="1">
        <w:r w:rsidRPr="00ED707B">
          <w:rPr>
            <w:rStyle w:val="TextoNormalCaracter"/>
          </w:rPr>
          <w:t>236/2023</w:t>
        </w:r>
      </w:hyperlink>
      <w:r>
        <w:t>, f. 2.</w:t>
      </w:r>
    </w:p>
    <w:p w:rsidR="00ED707B" w:rsidRDefault="00ED707B" w:rsidP="00ED707B">
      <w:pPr>
        <w:pStyle w:val="SangriaFrancesaArticulo"/>
      </w:pPr>
      <w:r w:rsidRPr="00ED707B">
        <w:rPr>
          <w:rStyle w:val="TextoNormalNegritaCaracter"/>
        </w:rPr>
        <w:t>Artículo 219.6.</w:t>
      </w:r>
      <w:r w:rsidRPr="00ED707B">
        <w:rPr>
          <w:rStyle w:val="TextoNormalCaracter"/>
        </w:rPr>
        <w:t>-</w:t>
      </w:r>
      <w:r>
        <w:t xml:space="preserve"> 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219.7.</w:t>
      </w:r>
      <w:r w:rsidRPr="00ED707B">
        <w:rPr>
          <w:rStyle w:val="TextoNormalCaracter"/>
        </w:rPr>
        <w:t>-</w:t>
      </w:r>
      <w:r>
        <w:t xml:space="preserve"> Auto </w:t>
      </w:r>
      <w:hyperlink w:anchor="AUTO_2023_236" w:history="1">
        <w:r w:rsidRPr="00ED707B">
          <w:rPr>
            <w:rStyle w:val="TextoNormalCaracter"/>
          </w:rPr>
          <w:t>236/2023</w:t>
        </w:r>
      </w:hyperlink>
      <w:r>
        <w:t>, f. 1.</w:t>
      </w:r>
    </w:p>
    <w:p w:rsidR="00ED707B" w:rsidRDefault="00ED707B" w:rsidP="00ED707B">
      <w:pPr>
        <w:pStyle w:val="SangriaFrancesaArticulo"/>
      </w:pPr>
      <w:r w:rsidRPr="00ED707B">
        <w:rPr>
          <w:rStyle w:val="TextoNormalNegritaCaracter"/>
        </w:rPr>
        <w:t>Artículo 219.9.</w:t>
      </w:r>
      <w:r w:rsidRPr="00ED707B">
        <w:rPr>
          <w:rStyle w:val="TextoNormalCaracter"/>
        </w:rPr>
        <w:t>-</w:t>
      </w:r>
      <w:r>
        <w:t xml:space="preserve"> Auto </w:t>
      </w:r>
      <w:hyperlink w:anchor="AUTO_2023_236" w:history="1">
        <w:r w:rsidRPr="00ED707B">
          <w:rPr>
            <w:rStyle w:val="TextoNormalCaracter"/>
          </w:rPr>
          <w:t>236/2023</w:t>
        </w:r>
      </w:hyperlink>
      <w:r>
        <w:t>, f. 1.</w:t>
      </w:r>
    </w:p>
    <w:p w:rsidR="00ED707B" w:rsidRDefault="00ED707B" w:rsidP="00ED707B">
      <w:pPr>
        <w:pStyle w:val="SangriaFrancesaArticulo"/>
      </w:pPr>
      <w:r w:rsidRPr="00ED707B">
        <w:rPr>
          <w:rStyle w:val="TextoNormalNegritaCaracter"/>
        </w:rPr>
        <w:t>Artículo 219.10.</w:t>
      </w:r>
      <w:r w:rsidRPr="00ED707B">
        <w:rPr>
          <w:rStyle w:val="TextoNormalCaracter"/>
        </w:rPr>
        <w:t>-</w:t>
      </w:r>
      <w:r>
        <w:t xml:space="preserve"> Autos </w:t>
      </w:r>
      <w:hyperlink w:anchor="AUTO_2023_236" w:history="1">
        <w:r w:rsidRPr="00ED707B">
          <w:rPr>
            <w:rStyle w:val="TextoNormalCaracter"/>
          </w:rPr>
          <w:t>236/2023</w:t>
        </w:r>
      </w:hyperlink>
      <w:r>
        <w:t xml:space="preserve">, f. 1; </w:t>
      </w:r>
      <w:hyperlink w:anchor="AUTO_2023_259" w:history="1">
        <w:r w:rsidRPr="00ED707B">
          <w:rPr>
            <w:rStyle w:val="TextoNormalCaracter"/>
          </w:rPr>
          <w:t>259/2023</w:t>
        </w:r>
      </w:hyperlink>
      <w:r>
        <w:t>, f. único.</w:t>
      </w:r>
    </w:p>
    <w:p w:rsidR="00ED707B" w:rsidRDefault="00ED707B" w:rsidP="00ED707B">
      <w:pPr>
        <w:pStyle w:val="SangriaFrancesaArticulo"/>
      </w:pPr>
      <w:r w:rsidRPr="00ED707B">
        <w:rPr>
          <w:rStyle w:val="TextoNormalNegritaCaracter"/>
        </w:rPr>
        <w:t>Artículo 219.11.</w:t>
      </w:r>
      <w:r w:rsidRPr="00ED707B">
        <w:rPr>
          <w:rStyle w:val="TextoNormalCaracter"/>
        </w:rPr>
        <w:t>-</w:t>
      </w:r>
      <w:r>
        <w:t xml:space="preserve"> Autos </w:t>
      </w:r>
      <w:hyperlink w:anchor="AUTO_2023_178" w:history="1">
        <w:r w:rsidRPr="00ED707B">
          <w:rPr>
            <w:rStyle w:val="TextoNormalCaracter"/>
          </w:rPr>
          <w:t>178/2023</w:t>
        </w:r>
      </w:hyperlink>
      <w:r>
        <w:t xml:space="preserve">, f. único; </w:t>
      </w:r>
      <w:hyperlink w:anchor="AUTO_2023_180" w:history="1">
        <w:r w:rsidRPr="00ED707B">
          <w:rPr>
            <w:rStyle w:val="TextoNormalCaracter"/>
          </w:rPr>
          <w:t>180/2023</w:t>
        </w:r>
      </w:hyperlink>
      <w:r>
        <w:t xml:space="preserve">, f. único; </w:t>
      </w:r>
      <w:hyperlink w:anchor="AUTO_2023_182" w:history="1">
        <w:r w:rsidRPr="00ED707B">
          <w:rPr>
            <w:rStyle w:val="TextoNormalCaracter"/>
          </w:rPr>
          <w:t>182/2023</w:t>
        </w:r>
      </w:hyperlink>
      <w:r>
        <w:t xml:space="preserve">, f. único; </w:t>
      </w:r>
      <w:hyperlink w:anchor="AUTO_2023_191" w:history="1">
        <w:r w:rsidRPr="00ED707B">
          <w:rPr>
            <w:rStyle w:val="TextoNormalCaracter"/>
          </w:rPr>
          <w:t>191/2023</w:t>
        </w:r>
      </w:hyperlink>
      <w:r>
        <w:t xml:space="preserve">, f. único; </w:t>
      </w:r>
      <w:hyperlink w:anchor="AUTO_2023_192" w:history="1">
        <w:r w:rsidRPr="00ED707B">
          <w:rPr>
            <w:rStyle w:val="TextoNormalCaracter"/>
          </w:rPr>
          <w:t>192/2023</w:t>
        </w:r>
      </w:hyperlink>
      <w:r>
        <w:t xml:space="preserve">, f. único; </w:t>
      </w:r>
      <w:hyperlink w:anchor="AUTO_2023_193" w:history="1">
        <w:r w:rsidRPr="00ED707B">
          <w:rPr>
            <w:rStyle w:val="TextoNormalCaracter"/>
          </w:rPr>
          <w:t>193/2023</w:t>
        </w:r>
      </w:hyperlink>
      <w:r>
        <w:t xml:space="preserve">, f. único; </w:t>
      </w:r>
      <w:hyperlink w:anchor="AUTO_2023_194" w:history="1">
        <w:r w:rsidRPr="00ED707B">
          <w:rPr>
            <w:rStyle w:val="TextoNormalCaracter"/>
          </w:rPr>
          <w:t>194/2023</w:t>
        </w:r>
      </w:hyperlink>
      <w:r>
        <w:t xml:space="preserve">, f. único; </w:t>
      </w:r>
      <w:hyperlink w:anchor="AUTO_2023_195" w:history="1">
        <w:r w:rsidRPr="00ED707B">
          <w:rPr>
            <w:rStyle w:val="TextoNormalCaracter"/>
          </w:rPr>
          <w:t>195/2023</w:t>
        </w:r>
      </w:hyperlink>
      <w:r>
        <w:t xml:space="preserve">, f. único; </w:t>
      </w:r>
      <w:hyperlink w:anchor="AUTO_2023_196" w:history="1">
        <w:r w:rsidRPr="00ED707B">
          <w:rPr>
            <w:rStyle w:val="TextoNormalCaracter"/>
          </w:rPr>
          <w:t>196/2023</w:t>
        </w:r>
      </w:hyperlink>
      <w:r>
        <w:t xml:space="preserve">, f. único; </w:t>
      </w:r>
      <w:hyperlink w:anchor="AUTO_2023_197" w:history="1">
        <w:r w:rsidRPr="00ED707B">
          <w:rPr>
            <w:rStyle w:val="TextoNormalCaracter"/>
          </w:rPr>
          <w:t>197/2023</w:t>
        </w:r>
      </w:hyperlink>
      <w:r>
        <w:t xml:space="preserve">, f. único; </w:t>
      </w:r>
      <w:hyperlink w:anchor="AUTO_2023_198" w:history="1">
        <w:r w:rsidRPr="00ED707B">
          <w:rPr>
            <w:rStyle w:val="TextoNormalCaracter"/>
          </w:rPr>
          <w:t>198/2023</w:t>
        </w:r>
      </w:hyperlink>
      <w:r>
        <w:t xml:space="preserve">, f. único; </w:t>
      </w:r>
      <w:hyperlink w:anchor="AUTO_2023_199" w:history="1">
        <w:r w:rsidRPr="00ED707B">
          <w:rPr>
            <w:rStyle w:val="TextoNormalCaracter"/>
          </w:rPr>
          <w:t>199/2023</w:t>
        </w:r>
      </w:hyperlink>
      <w:r>
        <w:t xml:space="preserve">, f. único; </w:t>
      </w:r>
      <w:hyperlink w:anchor="AUTO_2023_200" w:history="1">
        <w:r w:rsidRPr="00ED707B">
          <w:rPr>
            <w:rStyle w:val="TextoNormalCaracter"/>
          </w:rPr>
          <w:t>200/2023</w:t>
        </w:r>
      </w:hyperlink>
      <w:r>
        <w:t xml:space="preserve">, f. único; </w:t>
      </w:r>
      <w:hyperlink w:anchor="AUTO_2023_201" w:history="1">
        <w:r w:rsidRPr="00ED707B">
          <w:rPr>
            <w:rStyle w:val="TextoNormalCaracter"/>
          </w:rPr>
          <w:t>201/2023</w:t>
        </w:r>
      </w:hyperlink>
      <w:r>
        <w:t xml:space="preserve">, f. único; </w:t>
      </w:r>
      <w:hyperlink w:anchor="AUTO_2023_202" w:history="1">
        <w:r w:rsidRPr="00ED707B">
          <w:rPr>
            <w:rStyle w:val="TextoNormalCaracter"/>
          </w:rPr>
          <w:t>202/2023</w:t>
        </w:r>
      </w:hyperlink>
      <w:r>
        <w:t xml:space="preserve">, f. único; </w:t>
      </w:r>
      <w:hyperlink w:anchor="AUTO_2023_203" w:history="1">
        <w:r w:rsidRPr="00ED707B">
          <w:rPr>
            <w:rStyle w:val="TextoNormalCaracter"/>
          </w:rPr>
          <w:t>203/2023</w:t>
        </w:r>
      </w:hyperlink>
      <w:r>
        <w:t xml:space="preserve">, f. único; </w:t>
      </w:r>
      <w:hyperlink w:anchor="AUTO_2023_204" w:history="1">
        <w:r w:rsidRPr="00ED707B">
          <w:rPr>
            <w:rStyle w:val="TextoNormalCaracter"/>
          </w:rPr>
          <w:t>204/2023</w:t>
        </w:r>
      </w:hyperlink>
      <w:r>
        <w:t xml:space="preserve">, f. único; </w:t>
      </w:r>
      <w:hyperlink w:anchor="AUTO_2023_205" w:history="1">
        <w:r w:rsidRPr="00ED707B">
          <w:rPr>
            <w:rStyle w:val="TextoNormalCaracter"/>
          </w:rPr>
          <w:t>205/2023</w:t>
        </w:r>
      </w:hyperlink>
      <w:r>
        <w:t xml:space="preserve">, f. único; </w:t>
      </w:r>
      <w:hyperlink w:anchor="AUTO_2023_206" w:history="1">
        <w:r w:rsidRPr="00ED707B">
          <w:rPr>
            <w:rStyle w:val="TextoNormalCaracter"/>
          </w:rPr>
          <w:t>206/2023</w:t>
        </w:r>
      </w:hyperlink>
      <w:r>
        <w:t xml:space="preserve">, f. único; </w:t>
      </w:r>
      <w:hyperlink w:anchor="AUTO_2023_207" w:history="1">
        <w:r w:rsidRPr="00ED707B">
          <w:rPr>
            <w:rStyle w:val="TextoNormalCaracter"/>
          </w:rPr>
          <w:t>207/2023</w:t>
        </w:r>
      </w:hyperlink>
      <w:r>
        <w:t xml:space="preserve">, f. único; </w:t>
      </w:r>
      <w:hyperlink w:anchor="AUTO_2023_208" w:history="1">
        <w:r w:rsidRPr="00ED707B">
          <w:rPr>
            <w:rStyle w:val="TextoNormalCaracter"/>
          </w:rPr>
          <w:t>208/2023</w:t>
        </w:r>
      </w:hyperlink>
      <w:r>
        <w:t xml:space="preserve">, f. único; </w:t>
      </w:r>
      <w:hyperlink w:anchor="AUTO_2023_209" w:history="1">
        <w:r w:rsidRPr="00ED707B">
          <w:rPr>
            <w:rStyle w:val="TextoNormalCaracter"/>
          </w:rPr>
          <w:t>209/2023</w:t>
        </w:r>
      </w:hyperlink>
      <w:r>
        <w:t xml:space="preserve">, f. único; </w:t>
      </w:r>
      <w:hyperlink w:anchor="AUTO_2023_210" w:history="1">
        <w:r w:rsidRPr="00ED707B">
          <w:rPr>
            <w:rStyle w:val="TextoNormalCaracter"/>
          </w:rPr>
          <w:t>210/2023</w:t>
        </w:r>
      </w:hyperlink>
      <w:r>
        <w:t xml:space="preserve">, f. único; </w:t>
      </w:r>
      <w:hyperlink w:anchor="AUTO_2023_211" w:history="1">
        <w:r w:rsidRPr="00ED707B">
          <w:rPr>
            <w:rStyle w:val="TextoNormalCaracter"/>
          </w:rPr>
          <w:t>211/2023</w:t>
        </w:r>
      </w:hyperlink>
      <w:r>
        <w:t xml:space="preserve">, f. único; </w:t>
      </w:r>
      <w:hyperlink w:anchor="AUTO_2023_212" w:history="1">
        <w:r w:rsidRPr="00ED707B">
          <w:rPr>
            <w:rStyle w:val="TextoNormalCaracter"/>
          </w:rPr>
          <w:t>212/2023</w:t>
        </w:r>
      </w:hyperlink>
      <w:r>
        <w:t xml:space="preserve">, f. único; </w:t>
      </w:r>
      <w:hyperlink w:anchor="AUTO_2023_213" w:history="1">
        <w:r w:rsidRPr="00ED707B">
          <w:rPr>
            <w:rStyle w:val="TextoNormalCaracter"/>
          </w:rPr>
          <w:t>213/2023</w:t>
        </w:r>
      </w:hyperlink>
      <w:r>
        <w:t xml:space="preserve">, f. único; </w:t>
      </w:r>
      <w:hyperlink w:anchor="AUTO_2023_214" w:history="1">
        <w:r w:rsidRPr="00ED707B">
          <w:rPr>
            <w:rStyle w:val="TextoNormalCaracter"/>
          </w:rPr>
          <w:t>214/2023</w:t>
        </w:r>
      </w:hyperlink>
      <w:r>
        <w:t xml:space="preserve">, f. único; </w:t>
      </w:r>
      <w:hyperlink w:anchor="AUTO_2023_215" w:history="1">
        <w:r w:rsidRPr="00ED707B">
          <w:rPr>
            <w:rStyle w:val="TextoNormalCaracter"/>
          </w:rPr>
          <w:t>215/2023</w:t>
        </w:r>
      </w:hyperlink>
      <w:r>
        <w:t xml:space="preserve">, f. único; </w:t>
      </w:r>
      <w:hyperlink w:anchor="AUTO_2023_216" w:history="1">
        <w:r w:rsidRPr="00ED707B">
          <w:rPr>
            <w:rStyle w:val="TextoNormalCaracter"/>
          </w:rPr>
          <w:t>216/2023</w:t>
        </w:r>
      </w:hyperlink>
      <w:r>
        <w:t xml:space="preserve">, f. único; </w:t>
      </w:r>
      <w:hyperlink w:anchor="AUTO_2023_217" w:history="1">
        <w:r w:rsidRPr="00ED707B">
          <w:rPr>
            <w:rStyle w:val="TextoNormalCaracter"/>
          </w:rPr>
          <w:t>217/2023</w:t>
        </w:r>
      </w:hyperlink>
      <w:r>
        <w:t xml:space="preserve">, f. único; </w:t>
      </w:r>
      <w:hyperlink w:anchor="AUTO_2023_218" w:history="1">
        <w:r w:rsidRPr="00ED707B">
          <w:rPr>
            <w:rStyle w:val="TextoNormalCaracter"/>
          </w:rPr>
          <w:t>218/2023</w:t>
        </w:r>
      </w:hyperlink>
      <w:r>
        <w:t xml:space="preserve">, f. único; </w:t>
      </w:r>
      <w:hyperlink w:anchor="AUTO_2023_219" w:history="1">
        <w:r w:rsidRPr="00ED707B">
          <w:rPr>
            <w:rStyle w:val="TextoNormalCaracter"/>
          </w:rPr>
          <w:t>219/2023</w:t>
        </w:r>
      </w:hyperlink>
      <w:r>
        <w:t xml:space="preserve">, f. único; </w:t>
      </w:r>
      <w:hyperlink w:anchor="AUTO_2023_220" w:history="1">
        <w:r w:rsidRPr="00ED707B">
          <w:rPr>
            <w:rStyle w:val="TextoNormalCaracter"/>
          </w:rPr>
          <w:t>220/2023</w:t>
        </w:r>
      </w:hyperlink>
      <w:r>
        <w:t xml:space="preserve">, f. único; </w:t>
      </w:r>
      <w:hyperlink w:anchor="AUTO_2023_221" w:history="1">
        <w:r w:rsidRPr="00ED707B">
          <w:rPr>
            <w:rStyle w:val="TextoNormalCaracter"/>
          </w:rPr>
          <w:t>221/2023</w:t>
        </w:r>
      </w:hyperlink>
      <w:r>
        <w:t xml:space="preserve">, f. único; </w:t>
      </w:r>
      <w:hyperlink w:anchor="AUTO_2023_222" w:history="1">
        <w:r w:rsidRPr="00ED707B">
          <w:rPr>
            <w:rStyle w:val="TextoNormalCaracter"/>
          </w:rPr>
          <w:t>222/2023</w:t>
        </w:r>
      </w:hyperlink>
      <w:r>
        <w:t xml:space="preserve">, f. único; </w:t>
      </w:r>
      <w:hyperlink w:anchor="AUTO_2023_224" w:history="1">
        <w:r w:rsidRPr="00ED707B">
          <w:rPr>
            <w:rStyle w:val="TextoNormalCaracter"/>
          </w:rPr>
          <w:t>224/2023</w:t>
        </w:r>
      </w:hyperlink>
      <w:r>
        <w:t xml:space="preserve">, f. único; </w:t>
      </w:r>
      <w:hyperlink w:anchor="AUTO_2023_225" w:history="1">
        <w:r w:rsidRPr="00ED707B">
          <w:rPr>
            <w:rStyle w:val="TextoNormalCaracter"/>
          </w:rPr>
          <w:t>225/2023</w:t>
        </w:r>
      </w:hyperlink>
      <w:r>
        <w:t xml:space="preserve">, f. único; </w:t>
      </w:r>
      <w:hyperlink w:anchor="AUTO_2023_226" w:history="1">
        <w:r w:rsidRPr="00ED707B">
          <w:rPr>
            <w:rStyle w:val="TextoNormalCaracter"/>
          </w:rPr>
          <w:t>226/2023</w:t>
        </w:r>
      </w:hyperlink>
      <w:r>
        <w:t xml:space="preserve">, f. único; </w:t>
      </w:r>
      <w:hyperlink w:anchor="AUTO_2023_227" w:history="1">
        <w:r w:rsidRPr="00ED707B">
          <w:rPr>
            <w:rStyle w:val="TextoNormalCaracter"/>
          </w:rPr>
          <w:t>227/2023</w:t>
        </w:r>
      </w:hyperlink>
      <w:r>
        <w:t xml:space="preserve">, f. único; </w:t>
      </w:r>
      <w:hyperlink w:anchor="AUTO_2023_228" w:history="1">
        <w:r w:rsidRPr="00ED707B">
          <w:rPr>
            <w:rStyle w:val="TextoNormalCaracter"/>
          </w:rPr>
          <w:t>228/2023</w:t>
        </w:r>
      </w:hyperlink>
      <w:r>
        <w:t xml:space="preserve">, f. único; </w:t>
      </w:r>
      <w:hyperlink w:anchor="AUTO_2023_229" w:history="1">
        <w:r w:rsidRPr="00ED707B">
          <w:rPr>
            <w:rStyle w:val="TextoNormalCaracter"/>
          </w:rPr>
          <w:t>229/2023</w:t>
        </w:r>
      </w:hyperlink>
      <w:r>
        <w:t xml:space="preserve">, f. único; </w:t>
      </w:r>
      <w:hyperlink w:anchor="AUTO_2023_230" w:history="1">
        <w:r w:rsidRPr="00ED707B">
          <w:rPr>
            <w:rStyle w:val="TextoNormalCaracter"/>
          </w:rPr>
          <w:t>230/2023</w:t>
        </w:r>
      </w:hyperlink>
      <w:r>
        <w:t xml:space="preserve">, f. único; </w:t>
      </w:r>
      <w:hyperlink w:anchor="AUTO_2023_231" w:history="1">
        <w:r w:rsidRPr="00ED707B">
          <w:rPr>
            <w:rStyle w:val="TextoNormalCaracter"/>
          </w:rPr>
          <w:t>231/2023</w:t>
        </w:r>
      </w:hyperlink>
      <w:r>
        <w:t xml:space="preserve">, f. único; </w:t>
      </w:r>
      <w:hyperlink w:anchor="AUTO_2023_232" w:history="1">
        <w:r w:rsidRPr="00ED707B">
          <w:rPr>
            <w:rStyle w:val="TextoNormalCaracter"/>
          </w:rPr>
          <w:t>232/2023</w:t>
        </w:r>
      </w:hyperlink>
      <w:r>
        <w:t xml:space="preserve">, f. único; </w:t>
      </w:r>
      <w:hyperlink w:anchor="AUTO_2023_233" w:history="1">
        <w:r w:rsidRPr="00ED707B">
          <w:rPr>
            <w:rStyle w:val="TextoNormalCaracter"/>
          </w:rPr>
          <w:t>233/2023</w:t>
        </w:r>
      </w:hyperlink>
      <w:r>
        <w:t xml:space="preserve">, f. único; </w:t>
      </w:r>
      <w:hyperlink w:anchor="AUTO_2023_236" w:history="1">
        <w:r w:rsidRPr="00ED707B">
          <w:rPr>
            <w:rStyle w:val="TextoNormalCaracter"/>
          </w:rPr>
          <w:t>236/2023</w:t>
        </w:r>
      </w:hyperlink>
      <w:r>
        <w:t xml:space="preserve">, f. 1; </w:t>
      </w:r>
      <w:hyperlink w:anchor="AUTO_2023_239" w:history="1">
        <w:r w:rsidRPr="00ED707B">
          <w:rPr>
            <w:rStyle w:val="TextoNormalCaracter"/>
          </w:rPr>
          <w:t>239/2023</w:t>
        </w:r>
      </w:hyperlink>
      <w:r>
        <w:t xml:space="preserve">, f. único; </w:t>
      </w:r>
      <w:hyperlink w:anchor="AUTO_2023_240" w:history="1">
        <w:r w:rsidRPr="00ED707B">
          <w:rPr>
            <w:rStyle w:val="TextoNormalCaracter"/>
          </w:rPr>
          <w:t>240/2023</w:t>
        </w:r>
      </w:hyperlink>
      <w:r>
        <w:t xml:space="preserve">, f. único; </w:t>
      </w:r>
      <w:hyperlink w:anchor="AUTO_2023_241" w:history="1">
        <w:r w:rsidRPr="00ED707B">
          <w:rPr>
            <w:rStyle w:val="TextoNormalCaracter"/>
          </w:rPr>
          <w:t>241/2023</w:t>
        </w:r>
      </w:hyperlink>
      <w:r>
        <w:t xml:space="preserve">, f. único; </w:t>
      </w:r>
      <w:hyperlink w:anchor="AUTO_2023_243" w:history="1">
        <w:r w:rsidRPr="00ED707B">
          <w:rPr>
            <w:rStyle w:val="TextoNormalCaracter"/>
          </w:rPr>
          <w:t>243/2023</w:t>
        </w:r>
      </w:hyperlink>
      <w:r>
        <w:t xml:space="preserve">, f. único; </w:t>
      </w:r>
      <w:hyperlink w:anchor="AUTO_2023_244" w:history="1">
        <w:r w:rsidRPr="00ED707B">
          <w:rPr>
            <w:rStyle w:val="TextoNormalCaracter"/>
          </w:rPr>
          <w:t>244/2023</w:t>
        </w:r>
      </w:hyperlink>
      <w:r>
        <w:t xml:space="preserve">, f. único; </w:t>
      </w:r>
      <w:hyperlink w:anchor="AUTO_2023_245" w:history="1">
        <w:r w:rsidRPr="00ED707B">
          <w:rPr>
            <w:rStyle w:val="TextoNormalCaracter"/>
          </w:rPr>
          <w:t>245/2023</w:t>
        </w:r>
      </w:hyperlink>
      <w:r>
        <w:t xml:space="preserve">, f. único; </w:t>
      </w:r>
      <w:hyperlink w:anchor="AUTO_2023_246" w:history="1">
        <w:r w:rsidRPr="00ED707B">
          <w:rPr>
            <w:rStyle w:val="TextoNormalCaracter"/>
          </w:rPr>
          <w:t>246/2023</w:t>
        </w:r>
      </w:hyperlink>
      <w:r>
        <w:t xml:space="preserve">, f. único; </w:t>
      </w:r>
      <w:hyperlink w:anchor="AUTO_2023_247" w:history="1">
        <w:r w:rsidRPr="00ED707B">
          <w:rPr>
            <w:rStyle w:val="TextoNormalCaracter"/>
          </w:rPr>
          <w:t>247/2023</w:t>
        </w:r>
      </w:hyperlink>
      <w:r>
        <w:t xml:space="preserve">, f. único; </w:t>
      </w:r>
      <w:hyperlink w:anchor="AUTO_2023_248" w:history="1">
        <w:r w:rsidRPr="00ED707B">
          <w:rPr>
            <w:rStyle w:val="TextoNormalCaracter"/>
          </w:rPr>
          <w:t>248/2023</w:t>
        </w:r>
      </w:hyperlink>
      <w:r>
        <w:t xml:space="preserve">, f. único; </w:t>
      </w:r>
      <w:hyperlink w:anchor="AUTO_2023_249" w:history="1">
        <w:r w:rsidRPr="00ED707B">
          <w:rPr>
            <w:rStyle w:val="TextoNormalCaracter"/>
          </w:rPr>
          <w:t>249/2023</w:t>
        </w:r>
      </w:hyperlink>
      <w:r>
        <w:t xml:space="preserve">, f. único; </w:t>
      </w:r>
      <w:hyperlink w:anchor="AUTO_2023_250" w:history="1">
        <w:r w:rsidRPr="00ED707B">
          <w:rPr>
            <w:rStyle w:val="TextoNormalCaracter"/>
          </w:rPr>
          <w:t>250/2023</w:t>
        </w:r>
      </w:hyperlink>
      <w:r>
        <w:t xml:space="preserve">, f. único; </w:t>
      </w:r>
      <w:hyperlink w:anchor="AUTO_2023_251" w:history="1">
        <w:r w:rsidRPr="00ED707B">
          <w:rPr>
            <w:rStyle w:val="TextoNormalCaracter"/>
          </w:rPr>
          <w:t>251/2023</w:t>
        </w:r>
      </w:hyperlink>
      <w:r>
        <w:t xml:space="preserve">, f. único; </w:t>
      </w:r>
      <w:hyperlink w:anchor="AUTO_2023_252" w:history="1">
        <w:r w:rsidRPr="00ED707B">
          <w:rPr>
            <w:rStyle w:val="TextoNormalCaracter"/>
          </w:rPr>
          <w:t>252/2023</w:t>
        </w:r>
      </w:hyperlink>
      <w:r>
        <w:t xml:space="preserve">, f. único; </w:t>
      </w:r>
      <w:hyperlink w:anchor="AUTO_2023_253" w:history="1">
        <w:r w:rsidRPr="00ED707B">
          <w:rPr>
            <w:rStyle w:val="TextoNormalCaracter"/>
          </w:rPr>
          <w:t>253/2023</w:t>
        </w:r>
      </w:hyperlink>
      <w:r>
        <w:t xml:space="preserve">, f. único; </w:t>
      </w:r>
      <w:hyperlink w:anchor="AUTO_2023_254" w:history="1">
        <w:r w:rsidRPr="00ED707B">
          <w:rPr>
            <w:rStyle w:val="TextoNormalCaracter"/>
          </w:rPr>
          <w:t>254/2023</w:t>
        </w:r>
      </w:hyperlink>
      <w:r>
        <w:t xml:space="preserve">, f. único; </w:t>
      </w:r>
      <w:hyperlink w:anchor="AUTO_2023_255" w:history="1">
        <w:r w:rsidRPr="00ED707B">
          <w:rPr>
            <w:rStyle w:val="TextoNormalCaracter"/>
          </w:rPr>
          <w:t>255/2023</w:t>
        </w:r>
      </w:hyperlink>
      <w:r>
        <w:t xml:space="preserve">, f. único; </w:t>
      </w:r>
      <w:hyperlink w:anchor="AUTO_2023_256" w:history="1">
        <w:r w:rsidRPr="00ED707B">
          <w:rPr>
            <w:rStyle w:val="TextoNormalCaracter"/>
          </w:rPr>
          <w:t>256/2023</w:t>
        </w:r>
      </w:hyperlink>
      <w:r>
        <w:t xml:space="preserve">, f. único; </w:t>
      </w:r>
      <w:hyperlink w:anchor="AUTO_2023_257" w:history="1">
        <w:r w:rsidRPr="00ED707B">
          <w:rPr>
            <w:rStyle w:val="TextoNormalCaracter"/>
          </w:rPr>
          <w:t>257/2023</w:t>
        </w:r>
      </w:hyperlink>
      <w:r>
        <w:t xml:space="preserve">, f. único; </w:t>
      </w:r>
      <w:hyperlink w:anchor="AUTO_2023_258" w:history="1">
        <w:r w:rsidRPr="00ED707B">
          <w:rPr>
            <w:rStyle w:val="TextoNormalCaracter"/>
          </w:rPr>
          <w:t>258/2023</w:t>
        </w:r>
      </w:hyperlink>
      <w:r>
        <w:t xml:space="preserve">, f. único; </w:t>
      </w:r>
      <w:hyperlink w:anchor="AUTO_2023_260" w:history="1">
        <w:r w:rsidRPr="00ED707B">
          <w:rPr>
            <w:rStyle w:val="TextoNormalCaracter"/>
          </w:rPr>
          <w:t>260/2023</w:t>
        </w:r>
      </w:hyperlink>
      <w:r>
        <w:t xml:space="preserve">, f. único; </w:t>
      </w:r>
      <w:hyperlink w:anchor="AUTO_2023_266" w:history="1">
        <w:r w:rsidRPr="00ED707B">
          <w:rPr>
            <w:rStyle w:val="TextoNormalCaracter"/>
          </w:rPr>
          <w:t>266/2023</w:t>
        </w:r>
      </w:hyperlink>
      <w:r>
        <w:t xml:space="preserve">, f. único; </w:t>
      </w:r>
      <w:hyperlink w:anchor="AUTO_2023_268" w:history="1">
        <w:r w:rsidRPr="00ED707B">
          <w:rPr>
            <w:rStyle w:val="TextoNormalCaracter"/>
          </w:rPr>
          <w:t>268/2023</w:t>
        </w:r>
      </w:hyperlink>
      <w:r>
        <w:t xml:space="preserve">, f. único; </w:t>
      </w:r>
      <w:hyperlink w:anchor="AUTO_2023_269" w:history="1">
        <w:r w:rsidRPr="00ED707B">
          <w:rPr>
            <w:rStyle w:val="TextoNormalCaracter"/>
          </w:rPr>
          <w:t>269/2023</w:t>
        </w:r>
      </w:hyperlink>
      <w:r>
        <w:t xml:space="preserve">, f. único; </w:t>
      </w:r>
      <w:hyperlink w:anchor="AUTO_2023_270" w:history="1">
        <w:r w:rsidRPr="00ED707B">
          <w:rPr>
            <w:rStyle w:val="TextoNormalCaracter"/>
          </w:rPr>
          <w:t>270/2023</w:t>
        </w:r>
      </w:hyperlink>
      <w:r>
        <w:t xml:space="preserve">, f. único; </w:t>
      </w:r>
      <w:hyperlink w:anchor="AUTO_2023_271" w:history="1">
        <w:r w:rsidRPr="00ED707B">
          <w:rPr>
            <w:rStyle w:val="TextoNormalCaracter"/>
          </w:rPr>
          <w:t>271/2023</w:t>
        </w:r>
      </w:hyperlink>
      <w:r>
        <w:t xml:space="preserve">, f. único; </w:t>
      </w:r>
      <w:hyperlink w:anchor="AUTO_2023_272" w:history="1">
        <w:r w:rsidRPr="00ED707B">
          <w:rPr>
            <w:rStyle w:val="TextoNormalCaracter"/>
          </w:rPr>
          <w:t>272/2023</w:t>
        </w:r>
      </w:hyperlink>
      <w:r>
        <w:t xml:space="preserve">, f. único; </w:t>
      </w:r>
      <w:hyperlink w:anchor="AUTO_2023_273" w:history="1">
        <w:r w:rsidRPr="00ED707B">
          <w:rPr>
            <w:rStyle w:val="TextoNormalCaracter"/>
          </w:rPr>
          <w:t>273/2023</w:t>
        </w:r>
      </w:hyperlink>
      <w:r>
        <w:t xml:space="preserve">, f. único; </w:t>
      </w:r>
      <w:hyperlink w:anchor="AUTO_2023_274" w:history="1">
        <w:r w:rsidRPr="00ED707B">
          <w:rPr>
            <w:rStyle w:val="TextoNormalCaracter"/>
          </w:rPr>
          <w:t>274/2023</w:t>
        </w:r>
      </w:hyperlink>
      <w:r>
        <w:t xml:space="preserve">, f. único; </w:t>
      </w:r>
      <w:hyperlink w:anchor="AUTO_2023_275" w:history="1">
        <w:r w:rsidRPr="00ED707B">
          <w:rPr>
            <w:rStyle w:val="TextoNormalCaracter"/>
          </w:rPr>
          <w:t>275/2023</w:t>
        </w:r>
      </w:hyperlink>
      <w:r>
        <w:t xml:space="preserve">, f. único; </w:t>
      </w:r>
      <w:hyperlink w:anchor="AUTO_2023_276" w:history="1">
        <w:r w:rsidRPr="00ED707B">
          <w:rPr>
            <w:rStyle w:val="TextoNormalCaracter"/>
          </w:rPr>
          <w:t>276/2023</w:t>
        </w:r>
      </w:hyperlink>
      <w:r>
        <w:t xml:space="preserve">, f. único; </w:t>
      </w:r>
      <w:hyperlink w:anchor="AUTO_2023_277" w:history="1">
        <w:r w:rsidRPr="00ED707B">
          <w:rPr>
            <w:rStyle w:val="TextoNormalCaracter"/>
          </w:rPr>
          <w:t>277/2023</w:t>
        </w:r>
      </w:hyperlink>
      <w:r>
        <w:t xml:space="preserve">, f. único; </w:t>
      </w:r>
      <w:hyperlink w:anchor="AUTO_2023_278" w:history="1">
        <w:r w:rsidRPr="00ED707B">
          <w:rPr>
            <w:rStyle w:val="TextoNormalCaracter"/>
          </w:rPr>
          <w:t>278/2023</w:t>
        </w:r>
      </w:hyperlink>
      <w:r>
        <w:t xml:space="preserve">, f. único; </w:t>
      </w:r>
      <w:hyperlink w:anchor="AUTO_2023_279" w:history="1">
        <w:r w:rsidRPr="00ED707B">
          <w:rPr>
            <w:rStyle w:val="TextoNormalCaracter"/>
          </w:rPr>
          <w:t>279/2023</w:t>
        </w:r>
      </w:hyperlink>
      <w:r>
        <w:t xml:space="preserve">, f. único; </w:t>
      </w:r>
      <w:hyperlink w:anchor="AUTO_2023_280" w:history="1">
        <w:r w:rsidRPr="00ED707B">
          <w:rPr>
            <w:rStyle w:val="TextoNormalCaracter"/>
          </w:rPr>
          <w:t>280/2023</w:t>
        </w:r>
      </w:hyperlink>
      <w:r>
        <w:t xml:space="preserve">, f. único; </w:t>
      </w:r>
      <w:hyperlink w:anchor="AUTO_2023_281" w:history="1">
        <w:r w:rsidRPr="00ED707B">
          <w:rPr>
            <w:rStyle w:val="TextoNormalCaracter"/>
          </w:rPr>
          <w:t>281/2023</w:t>
        </w:r>
      </w:hyperlink>
      <w:r>
        <w:t xml:space="preserve">, f. único; </w:t>
      </w:r>
      <w:hyperlink w:anchor="AUTO_2023_282" w:history="1">
        <w:r w:rsidRPr="00ED707B">
          <w:rPr>
            <w:rStyle w:val="TextoNormalCaracter"/>
          </w:rPr>
          <w:t>282/2023</w:t>
        </w:r>
      </w:hyperlink>
      <w:r>
        <w:t xml:space="preserve">, f. único; </w:t>
      </w:r>
      <w:hyperlink w:anchor="AUTO_2023_302" w:history="1">
        <w:r w:rsidRPr="00ED707B">
          <w:rPr>
            <w:rStyle w:val="TextoNormalCaracter"/>
          </w:rPr>
          <w:t>302/2023</w:t>
        </w:r>
      </w:hyperlink>
      <w:r>
        <w:t xml:space="preserve">, f. único; </w:t>
      </w:r>
      <w:hyperlink w:anchor="AUTO_2023_304" w:history="1">
        <w:r w:rsidRPr="00ED707B">
          <w:rPr>
            <w:rStyle w:val="TextoNormalCaracter"/>
          </w:rPr>
          <w:t>304/2023</w:t>
        </w:r>
      </w:hyperlink>
      <w:r>
        <w:t xml:space="preserve">, f. único; </w:t>
      </w:r>
      <w:hyperlink w:anchor="AUTO_2023_305" w:history="1">
        <w:r w:rsidRPr="00ED707B">
          <w:rPr>
            <w:rStyle w:val="TextoNormalCaracter"/>
          </w:rPr>
          <w:t>305/2023</w:t>
        </w:r>
      </w:hyperlink>
      <w:r>
        <w:t xml:space="preserve">, f. único; </w:t>
      </w:r>
      <w:hyperlink w:anchor="AUTO_2023_306" w:history="1">
        <w:r w:rsidRPr="00ED707B">
          <w:rPr>
            <w:rStyle w:val="TextoNormalCaracter"/>
          </w:rPr>
          <w:t>306/2023</w:t>
        </w:r>
      </w:hyperlink>
      <w:r>
        <w:t xml:space="preserve">, f. único; </w:t>
      </w:r>
      <w:hyperlink w:anchor="AUTO_2023_307" w:history="1">
        <w:r w:rsidRPr="00ED707B">
          <w:rPr>
            <w:rStyle w:val="TextoNormalCaracter"/>
          </w:rPr>
          <w:t>307/2023</w:t>
        </w:r>
      </w:hyperlink>
      <w:r>
        <w:t xml:space="preserve">, f. único; </w:t>
      </w:r>
      <w:hyperlink w:anchor="AUTO_2023_308" w:history="1">
        <w:r w:rsidRPr="00ED707B">
          <w:rPr>
            <w:rStyle w:val="TextoNormalCaracter"/>
          </w:rPr>
          <w:t>308/2023</w:t>
        </w:r>
      </w:hyperlink>
      <w:r>
        <w:t xml:space="preserve">, f. único; </w:t>
      </w:r>
      <w:hyperlink w:anchor="AUTO_2023_309" w:history="1">
        <w:r w:rsidRPr="00ED707B">
          <w:rPr>
            <w:rStyle w:val="TextoNormalCaracter"/>
          </w:rPr>
          <w:t>309/2023</w:t>
        </w:r>
      </w:hyperlink>
      <w:r>
        <w:t xml:space="preserve">, f. único; </w:t>
      </w:r>
      <w:hyperlink w:anchor="AUTO_2023_310" w:history="1">
        <w:r w:rsidRPr="00ED707B">
          <w:rPr>
            <w:rStyle w:val="TextoNormalCaracter"/>
          </w:rPr>
          <w:t>310/2023</w:t>
        </w:r>
      </w:hyperlink>
      <w:r>
        <w:t xml:space="preserve">, f. único; </w:t>
      </w:r>
      <w:hyperlink w:anchor="AUTO_2023_311" w:history="1">
        <w:r w:rsidRPr="00ED707B">
          <w:rPr>
            <w:rStyle w:val="TextoNormalCaracter"/>
          </w:rPr>
          <w:t>311/2023</w:t>
        </w:r>
      </w:hyperlink>
      <w:r>
        <w:t xml:space="preserve">, f. único; </w:t>
      </w:r>
      <w:hyperlink w:anchor="AUTO_2023_312" w:history="1">
        <w:r w:rsidRPr="00ED707B">
          <w:rPr>
            <w:rStyle w:val="TextoNormalCaracter"/>
          </w:rPr>
          <w:t>312/2023</w:t>
        </w:r>
      </w:hyperlink>
      <w:r>
        <w:t xml:space="preserve">, f. único; </w:t>
      </w:r>
      <w:hyperlink w:anchor="AUTO_2023_313" w:history="1">
        <w:r w:rsidRPr="00ED707B">
          <w:rPr>
            <w:rStyle w:val="TextoNormalCaracter"/>
          </w:rPr>
          <w:t>313/2023</w:t>
        </w:r>
      </w:hyperlink>
      <w:r>
        <w:t xml:space="preserve">, f. único; </w:t>
      </w:r>
      <w:hyperlink w:anchor="AUTO_2023_314" w:history="1">
        <w:r w:rsidRPr="00ED707B">
          <w:rPr>
            <w:rStyle w:val="TextoNormalCaracter"/>
          </w:rPr>
          <w:t>314/2023</w:t>
        </w:r>
      </w:hyperlink>
      <w:r>
        <w:t xml:space="preserve">, f. único; </w:t>
      </w:r>
      <w:hyperlink w:anchor="AUTO_2023_315" w:history="1">
        <w:r w:rsidRPr="00ED707B">
          <w:rPr>
            <w:rStyle w:val="TextoNormalCaracter"/>
          </w:rPr>
          <w:t>315/2023</w:t>
        </w:r>
      </w:hyperlink>
      <w:r>
        <w:t xml:space="preserve">, f. único; </w:t>
      </w:r>
      <w:hyperlink w:anchor="AUTO_2023_316" w:history="1">
        <w:r w:rsidRPr="00ED707B">
          <w:rPr>
            <w:rStyle w:val="TextoNormalCaracter"/>
          </w:rPr>
          <w:t>316/2023</w:t>
        </w:r>
      </w:hyperlink>
      <w:r>
        <w:t xml:space="preserve">, f. único; </w:t>
      </w:r>
      <w:hyperlink w:anchor="AUTO_2023_317" w:history="1">
        <w:r w:rsidRPr="00ED707B">
          <w:rPr>
            <w:rStyle w:val="TextoNormalCaracter"/>
          </w:rPr>
          <w:t>317/2023</w:t>
        </w:r>
      </w:hyperlink>
      <w:r>
        <w:t xml:space="preserve">, f. único; </w:t>
      </w:r>
      <w:hyperlink w:anchor="AUTO_2023_318" w:history="1">
        <w:r w:rsidRPr="00ED707B">
          <w:rPr>
            <w:rStyle w:val="TextoNormalCaracter"/>
          </w:rPr>
          <w:t>318/2023</w:t>
        </w:r>
      </w:hyperlink>
      <w:r>
        <w:t xml:space="preserve">, f. único; </w:t>
      </w:r>
      <w:hyperlink w:anchor="AUTO_2023_319" w:history="1">
        <w:r w:rsidRPr="00ED707B">
          <w:rPr>
            <w:rStyle w:val="TextoNormalCaracter"/>
          </w:rPr>
          <w:t>319/2023</w:t>
        </w:r>
      </w:hyperlink>
      <w:r>
        <w:t xml:space="preserve">, f. único; </w:t>
      </w:r>
      <w:hyperlink w:anchor="AUTO_2023_320" w:history="1">
        <w:r w:rsidRPr="00ED707B">
          <w:rPr>
            <w:rStyle w:val="TextoNormalCaracter"/>
          </w:rPr>
          <w:t>320/2023</w:t>
        </w:r>
      </w:hyperlink>
      <w:r>
        <w:t>, f. único.</w:t>
      </w:r>
    </w:p>
    <w:p w:rsidR="00ED707B" w:rsidRDefault="00ED707B" w:rsidP="00ED707B">
      <w:pPr>
        <w:pStyle w:val="SangriaFrancesaArticulo"/>
      </w:pPr>
      <w:r w:rsidRPr="00ED707B">
        <w:rPr>
          <w:rStyle w:val="TextoNormalNegritaCaracter"/>
        </w:rPr>
        <w:t>Artículo 219.12.</w:t>
      </w:r>
      <w:r w:rsidRPr="00ED707B">
        <w:rPr>
          <w:rStyle w:val="TextoNormalCaracter"/>
        </w:rPr>
        <w:t>-</w:t>
      </w:r>
      <w:r>
        <w:t xml:space="preserve"> Auto </w:t>
      </w:r>
      <w:hyperlink w:anchor="AUTO_2023_236" w:history="1">
        <w:r w:rsidRPr="00ED707B">
          <w:rPr>
            <w:rStyle w:val="TextoNormalCaracter"/>
          </w:rPr>
          <w:t>236/2023</w:t>
        </w:r>
      </w:hyperlink>
      <w:r>
        <w:t>, f. 1.</w:t>
      </w:r>
    </w:p>
    <w:p w:rsidR="00ED707B" w:rsidRDefault="00ED707B" w:rsidP="00ED707B">
      <w:pPr>
        <w:pStyle w:val="SangriaFrancesaArticulo"/>
      </w:pPr>
      <w:r w:rsidRPr="00ED707B">
        <w:rPr>
          <w:rStyle w:val="TextoNormalNegritaCaracter"/>
        </w:rPr>
        <w:t>Artículo 219.13.</w:t>
      </w:r>
      <w:r w:rsidRPr="00ED707B">
        <w:rPr>
          <w:rStyle w:val="TextoNormalCaracter"/>
        </w:rPr>
        <w:t>-</w:t>
      </w:r>
      <w:r>
        <w:t xml:space="preserve"> Autos </w:t>
      </w:r>
      <w:hyperlink w:anchor="AUTO_2023_183" w:history="1">
        <w:r w:rsidRPr="00ED707B">
          <w:rPr>
            <w:rStyle w:val="TextoNormalCaracter"/>
          </w:rPr>
          <w:t>183/2023</w:t>
        </w:r>
      </w:hyperlink>
      <w:r>
        <w:t xml:space="preserve">, VP II; </w:t>
      </w:r>
      <w:hyperlink w:anchor="AUTO_2023_185" w:history="1">
        <w:r w:rsidRPr="00ED707B">
          <w:rPr>
            <w:rStyle w:val="TextoNormalCaracter"/>
          </w:rPr>
          <w:t>185/2023</w:t>
        </w:r>
      </w:hyperlink>
      <w:r>
        <w:t xml:space="preserve">, f. único; </w:t>
      </w:r>
      <w:hyperlink w:anchor="AUTO_2023_190" w:history="1">
        <w:r w:rsidRPr="00ED707B">
          <w:rPr>
            <w:rStyle w:val="TextoNormalCaracter"/>
          </w:rPr>
          <w:t>190/2023</w:t>
        </w:r>
      </w:hyperlink>
      <w:r>
        <w:t xml:space="preserve">, f. único; </w:t>
      </w:r>
      <w:hyperlink w:anchor="AUTO_2023_236" w:history="1">
        <w:r w:rsidRPr="00ED707B">
          <w:rPr>
            <w:rStyle w:val="TextoNormalCaracter"/>
          </w:rPr>
          <w:t>236/2023</w:t>
        </w:r>
      </w:hyperlink>
      <w:r>
        <w:t xml:space="preserve">, f. 1; </w:t>
      </w:r>
      <w:hyperlink w:anchor="AUTO_2023_326" w:history="1">
        <w:r w:rsidRPr="00ED707B">
          <w:rPr>
            <w:rStyle w:val="TextoNormalCaracter"/>
          </w:rPr>
          <w:t>326/2023</w:t>
        </w:r>
      </w:hyperlink>
      <w:r>
        <w:t>, f. único.</w:t>
      </w:r>
    </w:p>
    <w:p w:rsidR="00ED707B" w:rsidRDefault="00ED707B" w:rsidP="00ED707B">
      <w:pPr>
        <w:pStyle w:val="SangriaFrancesaArticulo"/>
      </w:pPr>
      <w:r w:rsidRPr="00ED707B">
        <w:rPr>
          <w:rStyle w:val="TextoNormalNegritaCaracter"/>
        </w:rPr>
        <w:t>Artículo 219.15.</w:t>
      </w:r>
      <w:r w:rsidRPr="00ED707B">
        <w:rPr>
          <w:rStyle w:val="TextoNormalCaracter"/>
        </w:rPr>
        <w:t>-</w:t>
      </w:r>
      <w:r>
        <w:t xml:space="preserve"> Auto </w:t>
      </w:r>
      <w:hyperlink w:anchor="AUTO_2023_303" w:history="1">
        <w:r w:rsidRPr="00ED707B">
          <w:rPr>
            <w:rStyle w:val="TextoNormalCaracter"/>
          </w:rPr>
          <w:t>303/2023</w:t>
        </w:r>
      </w:hyperlink>
      <w:r>
        <w:t>, f. único.</w:t>
      </w:r>
    </w:p>
    <w:p w:rsidR="00ED707B" w:rsidRDefault="00ED707B" w:rsidP="00ED707B">
      <w:pPr>
        <w:pStyle w:val="SangriaFrancesaArticulo"/>
      </w:pPr>
      <w:r w:rsidRPr="00ED707B">
        <w:rPr>
          <w:rStyle w:val="TextoNormalNegritaCaracter"/>
        </w:rPr>
        <w:t>Artículo 219.16.</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IzquierdaArticulo"/>
      </w:pPr>
      <w:r>
        <w:t xml:space="preserve">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221.4.</w:t>
      </w:r>
      <w:r w:rsidRPr="00ED707B">
        <w:rPr>
          <w:rStyle w:val="TextoNormalCaracter"/>
        </w:rPr>
        <w:t>-</w:t>
      </w:r>
      <w:r>
        <w:t xml:space="preserve"> Autos </w:t>
      </w:r>
      <w:hyperlink w:anchor="AUTO_2023_178" w:history="1">
        <w:r w:rsidRPr="00ED707B">
          <w:rPr>
            <w:rStyle w:val="TextoNormalCaracter"/>
          </w:rPr>
          <w:t>178/2023</w:t>
        </w:r>
      </w:hyperlink>
      <w:r>
        <w:t xml:space="preserve">, f. único; </w:t>
      </w:r>
      <w:hyperlink w:anchor="AUTO_2023_180" w:history="1">
        <w:r w:rsidRPr="00ED707B">
          <w:rPr>
            <w:rStyle w:val="TextoNormalCaracter"/>
          </w:rPr>
          <w:t>180/2023</w:t>
        </w:r>
      </w:hyperlink>
      <w:r>
        <w:t xml:space="preserve">, f. único; </w:t>
      </w:r>
      <w:hyperlink w:anchor="AUTO_2023_182" w:history="1">
        <w:r w:rsidRPr="00ED707B">
          <w:rPr>
            <w:rStyle w:val="TextoNormalCaracter"/>
          </w:rPr>
          <w:t>182/2023</w:t>
        </w:r>
      </w:hyperlink>
      <w:r>
        <w:t xml:space="preserve">, f. único; </w:t>
      </w:r>
      <w:hyperlink w:anchor="AUTO_2023_185" w:history="1">
        <w:r w:rsidRPr="00ED707B">
          <w:rPr>
            <w:rStyle w:val="TextoNormalCaracter"/>
          </w:rPr>
          <w:t>185/2023</w:t>
        </w:r>
      </w:hyperlink>
      <w:r>
        <w:t xml:space="preserve">, f. único; </w:t>
      </w:r>
      <w:hyperlink w:anchor="AUTO_2023_191" w:history="1">
        <w:r w:rsidRPr="00ED707B">
          <w:rPr>
            <w:rStyle w:val="TextoNormalCaracter"/>
          </w:rPr>
          <w:t>191/2023</w:t>
        </w:r>
      </w:hyperlink>
      <w:r>
        <w:t xml:space="preserve">, f. único; </w:t>
      </w:r>
      <w:hyperlink w:anchor="AUTO_2023_192" w:history="1">
        <w:r w:rsidRPr="00ED707B">
          <w:rPr>
            <w:rStyle w:val="TextoNormalCaracter"/>
          </w:rPr>
          <w:t>192/2023</w:t>
        </w:r>
      </w:hyperlink>
      <w:r>
        <w:t xml:space="preserve">, f. único; </w:t>
      </w:r>
      <w:hyperlink w:anchor="AUTO_2023_193" w:history="1">
        <w:r w:rsidRPr="00ED707B">
          <w:rPr>
            <w:rStyle w:val="TextoNormalCaracter"/>
          </w:rPr>
          <w:t>193/2023</w:t>
        </w:r>
      </w:hyperlink>
      <w:r>
        <w:t xml:space="preserve">, f. único; </w:t>
      </w:r>
      <w:hyperlink w:anchor="AUTO_2023_194" w:history="1">
        <w:r w:rsidRPr="00ED707B">
          <w:rPr>
            <w:rStyle w:val="TextoNormalCaracter"/>
          </w:rPr>
          <w:t>194/2023</w:t>
        </w:r>
      </w:hyperlink>
      <w:r>
        <w:t xml:space="preserve">, f. único; </w:t>
      </w:r>
      <w:hyperlink w:anchor="AUTO_2023_195" w:history="1">
        <w:r w:rsidRPr="00ED707B">
          <w:rPr>
            <w:rStyle w:val="TextoNormalCaracter"/>
          </w:rPr>
          <w:t>195/2023</w:t>
        </w:r>
      </w:hyperlink>
      <w:r>
        <w:t xml:space="preserve">, f. único; </w:t>
      </w:r>
      <w:hyperlink w:anchor="AUTO_2023_196" w:history="1">
        <w:r w:rsidRPr="00ED707B">
          <w:rPr>
            <w:rStyle w:val="TextoNormalCaracter"/>
          </w:rPr>
          <w:t>196/2023</w:t>
        </w:r>
      </w:hyperlink>
      <w:r>
        <w:t xml:space="preserve">, f. único; </w:t>
      </w:r>
      <w:hyperlink w:anchor="AUTO_2023_197" w:history="1">
        <w:r w:rsidRPr="00ED707B">
          <w:rPr>
            <w:rStyle w:val="TextoNormalCaracter"/>
          </w:rPr>
          <w:t>197/2023</w:t>
        </w:r>
      </w:hyperlink>
      <w:r>
        <w:t xml:space="preserve">, f. único; </w:t>
      </w:r>
      <w:hyperlink w:anchor="AUTO_2023_198" w:history="1">
        <w:r w:rsidRPr="00ED707B">
          <w:rPr>
            <w:rStyle w:val="TextoNormalCaracter"/>
          </w:rPr>
          <w:t>198/2023</w:t>
        </w:r>
      </w:hyperlink>
      <w:r>
        <w:t xml:space="preserve">, f. único; </w:t>
      </w:r>
      <w:hyperlink w:anchor="AUTO_2023_199" w:history="1">
        <w:r w:rsidRPr="00ED707B">
          <w:rPr>
            <w:rStyle w:val="TextoNormalCaracter"/>
          </w:rPr>
          <w:t>199/2023</w:t>
        </w:r>
      </w:hyperlink>
      <w:r>
        <w:t xml:space="preserve">, f. único; </w:t>
      </w:r>
      <w:hyperlink w:anchor="AUTO_2023_200" w:history="1">
        <w:r w:rsidRPr="00ED707B">
          <w:rPr>
            <w:rStyle w:val="TextoNormalCaracter"/>
          </w:rPr>
          <w:t>200/2023</w:t>
        </w:r>
      </w:hyperlink>
      <w:r>
        <w:t xml:space="preserve">, f. único; </w:t>
      </w:r>
      <w:hyperlink w:anchor="AUTO_2023_201" w:history="1">
        <w:r w:rsidRPr="00ED707B">
          <w:rPr>
            <w:rStyle w:val="TextoNormalCaracter"/>
          </w:rPr>
          <w:t>201/2023</w:t>
        </w:r>
      </w:hyperlink>
      <w:r>
        <w:t xml:space="preserve">, f. único; </w:t>
      </w:r>
      <w:hyperlink w:anchor="AUTO_2023_202" w:history="1">
        <w:r w:rsidRPr="00ED707B">
          <w:rPr>
            <w:rStyle w:val="TextoNormalCaracter"/>
          </w:rPr>
          <w:t>202/2023</w:t>
        </w:r>
      </w:hyperlink>
      <w:r>
        <w:t xml:space="preserve">, f. único; </w:t>
      </w:r>
      <w:hyperlink w:anchor="AUTO_2023_203" w:history="1">
        <w:r w:rsidRPr="00ED707B">
          <w:rPr>
            <w:rStyle w:val="TextoNormalCaracter"/>
          </w:rPr>
          <w:t>203/2023</w:t>
        </w:r>
      </w:hyperlink>
      <w:r>
        <w:t xml:space="preserve">, f. único; </w:t>
      </w:r>
      <w:hyperlink w:anchor="AUTO_2023_204" w:history="1">
        <w:r w:rsidRPr="00ED707B">
          <w:rPr>
            <w:rStyle w:val="TextoNormalCaracter"/>
          </w:rPr>
          <w:t>204/2023</w:t>
        </w:r>
      </w:hyperlink>
      <w:r>
        <w:t xml:space="preserve">, f. único; </w:t>
      </w:r>
      <w:hyperlink w:anchor="AUTO_2023_205" w:history="1">
        <w:r w:rsidRPr="00ED707B">
          <w:rPr>
            <w:rStyle w:val="TextoNormalCaracter"/>
          </w:rPr>
          <w:t>205/2023</w:t>
        </w:r>
      </w:hyperlink>
      <w:r>
        <w:t xml:space="preserve">, f. único; </w:t>
      </w:r>
      <w:hyperlink w:anchor="AUTO_2023_206" w:history="1">
        <w:r w:rsidRPr="00ED707B">
          <w:rPr>
            <w:rStyle w:val="TextoNormalCaracter"/>
          </w:rPr>
          <w:t>206/2023</w:t>
        </w:r>
      </w:hyperlink>
      <w:r>
        <w:t xml:space="preserve">, f. único; </w:t>
      </w:r>
      <w:hyperlink w:anchor="AUTO_2023_207" w:history="1">
        <w:r w:rsidRPr="00ED707B">
          <w:rPr>
            <w:rStyle w:val="TextoNormalCaracter"/>
          </w:rPr>
          <w:t>207/2023</w:t>
        </w:r>
      </w:hyperlink>
      <w:r>
        <w:t xml:space="preserve">, f. único; </w:t>
      </w:r>
      <w:hyperlink w:anchor="AUTO_2023_208" w:history="1">
        <w:r w:rsidRPr="00ED707B">
          <w:rPr>
            <w:rStyle w:val="TextoNormalCaracter"/>
          </w:rPr>
          <w:t>208/2023</w:t>
        </w:r>
      </w:hyperlink>
      <w:r>
        <w:t xml:space="preserve">, f. único; </w:t>
      </w:r>
      <w:hyperlink w:anchor="AUTO_2023_209" w:history="1">
        <w:r w:rsidRPr="00ED707B">
          <w:rPr>
            <w:rStyle w:val="TextoNormalCaracter"/>
          </w:rPr>
          <w:t>209/2023</w:t>
        </w:r>
      </w:hyperlink>
      <w:r>
        <w:t xml:space="preserve">, f. único; </w:t>
      </w:r>
      <w:hyperlink w:anchor="AUTO_2023_210" w:history="1">
        <w:r w:rsidRPr="00ED707B">
          <w:rPr>
            <w:rStyle w:val="TextoNormalCaracter"/>
          </w:rPr>
          <w:t>210/2023</w:t>
        </w:r>
      </w:hyperlink>
      <w:r>
        <w:t xml:space="preserve">, f. único; </w:t>
      </w:r>
      <w:hyperlink w:anchor="AUTO_2023_211" w:history="1">
        <w:r w:rsidRPr="00ED707B">
          <w:rPr>
            <w:rStyle w:val="TextoNormalCaracter"/>
          </w:rPr>
          <w:t>211/2023</w:t>
        </w:r>
      </w:hyperlink>
      <w:r>
        <w:t xml:space="preserve">, f. único; </w:t>
      </w:r>
      <w:hyperlink w:anchor="AUTO_2023_212" w:history="1">
        <w:r w:rsidRPr="00ED707B">
          <w:rPr>
            <w:rStyle w:val="TextoNormalCaracter"/>
          </w:rPr>
          <w:t>212/2023</w:t>
        </w:r>
      </w:hyperlink>
      <w:r>
        <w:t xml:space="preserve">, f. único; </w:t>
      </w:r>
      <w:hyperlink w:anchor="AUTO_2023_213" w:history="1">
        <w:r w:rsidRPr="00ED707B">
          <w:rPr>
            <w:rStyle w:val="TextoNormalCaracter"/>
          </w:rPr>
          <w:t>213/2023</w:t>
        </w:r>
      </w:hyperlink>
      <w:r>
        <w:t xml:space="preserve">, f. único; </w:t>
      </w:r>
      <w:hyperlink w:anchor="AUTO_2023_214" w:history="1">
        <w:r w:rsidRPr="00ED707B">
          <w:rPr>
            <w:rStyle w:val="TextoNormalCaracter"/>
          </w:rPr>
          <w:t>214/2023</w:t>
        </w:r>
      </w:hyperlink>
      <w:r>
        <w:t xml:space="preserve">, f. único; </w:t>
      </w:r>
      <w:hyperlink w:anchor="AUTO_2023_215" w:history="1">
        <w:r w:rsidRPr="00ED707B">
          <w:rPr>
            <w:rStyle w:val="TextoNormalCaracter"/>
          </w:rPr>
          <w:t>215/2023</w:t>
        </w:r>
      </w:hyperlink>
      <w:r>
        <w:t xml:space="preserve">, f. único; </w:t>
      </w:r>
      <w:hyperlink w:anchor="AUTO_2023_216" w:history="1">
        <w:r w:rsidRPr="00ED707B">
          <w:rPr>
            <w:rStyle w:val="TextoNormalCaracter"/>
          </w:rPr>
          <w:t>216/2023</w:t>
        </w:r>
      </w:hyperlink>
      <w:r>
        <w:t xml:space="preserve">, f. único; </w:t>
      </w:r>
      <w:hyperlink w:anchor="AUTO_2023_217" w:history="1">
        <w:r w:rsidRPr="00ED707B">
          <w:rPr>
            <w:rStyle w:val="TextoNormalCaracter"/>
          </w:rPr>
          <w:t>217/2023</w:t>
        </w:r>
      </w:hyperlink>
      <w:r>
        <w:t xml:space="preserve">, f. único; </w:t>
      </w:r>
      <w:hyperlink w:anchor="AUTO_2023_218" w:history="1">
        <w:r w:rsidRPr="00ED707B">
          <w:rPr>
            <w:rStyle w:val="TextoNormalCaracter"/>
          </w:rPr>
          <w:t>218/2023</w:t>
        </w:r>
      </w:hyperlink>
      <w:r>
        <w:t xml:space="preserve">, f. único; </w:t>
      </w:r>
      <w:hyperlink w:anchor="AUTO_2023_219" w:history="1">
        <w:r w:rsidRPr="00ED707B">
          <w:rPr>
            <w:rStyle w:val="TextoNormalCaracter"/>
          </w:rPr>
          <w:t>219/2023</w:t>
        </w:r>
      </w:hyperlink>
      <w:r>
        <w:t xml:space="preserve">, f. único; </w:t>
      </w:r>
      <w:hyperlink w:anchor="AUTO_2023_220" w:history="1">
        <w:r w:rsidRPr="00ED707B">
          <w:rPr>
            <w:rStyle w:val="TextoNormalCaracter"/>
          </w:rPr>
          <w:t>220/2023</w:t>
        </w:r>
      </w:hyperlink>
      <w:r>
        <w:t xml:space="preserve">, f. único; </w:t>
      </w:r>
      <w:hyperlink w:anchor="AUTO_2023_221" w:history="1">
        <w:r w:rsidRPr="00ED707B">
          <w:rPr>
            <w:rStyle w:val="TextoNormalCaracter"/>
          </w:rPr>
          <w:t>221/2023</w:t>
        </w:r>
      </w:hyperlink>
      <w:r>
        <w:t xml:space="preserve">, f. único; </w:t>
      </w:r>
      <w:hyperlink w:anchor="AUTO_2023_222" w:history="1">
        <w:r w:rsidRPr="00ED707B">
          <w:rPr>
            <w:rStyle w:val="TextoNormalCaracter"/>
          </w:rPr>
          <w:t>222/2023</w:t>
        </w:r>
      </w:hyperlink>
      <w:r>
        <w:t xml:space="preserve">, f. único; </w:t>
      </w:r>
      <w:hyperlink w:anchor="AUTO_2023_224" w:history="1">
        <w:r w:rsidRPr="00ED707B">
          <w:rPr>
            <w:rStyle w:val="TextoNormalCaracter"/>
          </w:rPr>
          <w:t>224/2023</w:t>
        </w:r>
      </w:hyperlink>
      <w:r>
        <w:t xml:space="preserve">, f. único; </w:t>
      </w:r>
      <w:hyperlink w:anchor="AUTO_2023_225" w:history="1">
        <w:r w:rsidRPr="00ED707B">
          <w:rPr>
            <w:rStyle w:val="TextoNormalCaracter"/>
          </w:rPr>
          <w:t>225/2023</w:t>
        </w:r>
      </w:hyperlink>
      <w:r>
        <w:t xml:space="preserve">, f. único; </w:t>
      </w:r>
      <w:hyperlink w:anchor="AUTO_2023_226" w:history="1">
        <w:r w:rsidRPr="00ED707B">
          <w:rPr>
            <w:rStyle w:val="TextoNormalCaracter"/>
          </w:rPr>
          <w:t>226/2023</w:t>
        </w:r>
      </w:hyperlink>
      <w:r>
        <w:t xml:space="preserve">, f. único; </w:t>
      </w:r>
      <w:hyperlink w:anchor="AUTO_2023_227" w:history="1">
        <w:r w:rsidRPr="00ED707B">
          <w:rPr>
            <w:rStyle w:val="TextoNormalCaracter"/>
          </w:rPr>
          <w:t>227/2023</w:t>
        </w:r>
      </w:hyperlink>
      <w:r>
        <w:t xml:space="preserve">, f. único; </w:t>
      </w:r>
      <w:hyperlink w:anchor="AUTO_2023_228" w:history="1">
        <w:r w:rsidRPr="00ED707B">
          <w:rPr>
            <w:rStyle w:val="TextoNormalCaracter"/>
          </w:rPr>
          <w:t>228/2023</w:t>
        </w:r>
      </w:hyperlink>
      <w:r>
        <w:t xml:space="preserve">, f. único; </w:t>
      </w:r>
      <w:hyperlink w:anchor="AUTO_2023_229" w:history="1">
        <w:r w:rsidRPr="00ED707B">
          <w:rPr>
            <w:rStyle w:val="TextoNormalCaracter"/>
          </w:rPr>
          <w:t>229/2023</w:t>
        </w:r>
      </w:hyperlink>
      <w:r>
        <w:t xml:space="preserve">, f. único; </w:t>
      </w:r>
      <w:hyperlink w:anchor="AUTO_2023_230" w:history="1">
        <w:r w:rsidRPr="00ED707B">
          <w:rPr>
            <w:rStyle w:val="TextoNormalCaracter"/>
          </w:rPr>
          <w:t>230/2023</w:t>
        </w:r>
      </w:hyperlink>
      <w:r>
        <w:t xml:space="preserve">, f. único; </w:t>
      </w:r>
      <w:hyperlink w:anchor="AUTO_2023_231" w:history="1">
        <w:r w:rsidRPr="00ED707B">
          <w:rPr>
            <w:rStyle w:val="TextoNormalCaracter"/>
          </w:rPr>
          <w:t>231/2023</w:t>
        </w:r>
      </w:hyperlink>
      <w:r>
        <w:t xml:space="preserve">, f. único; </w:t>
      </w:r>
      <w:hyperlink w:anchor="AUTO_2023_232" w:history="1">
        <w:r w:rsidRPr="00ED707B">
          <w:rPr>
            <w:rStyle w:val="TextoNormalCaracter"/>
          </w:rPr>
          <w:t>232/2023</w:t>
        </w:r>
      </w:hyperlink>
      <w:r>
        <w:t xml:space="preserve">, f. único; </w:t>
      </w:r>
      <w:hyperlink w:anchor="AUTO_2023_233" w:history="1">
        <w:r w:rsidRPr="00ED707B">
          <w:rPr>
            <w:rStyle w:val="TextoNormalCaracter"/>
          </w:rPr>
          <w:t>233/2023</w:t>
        </w:r>
      </w:hyperlink>
      <w:r>
        <w:t xml:space="preserve">, f. único; </w:t>
      </w:r>
      <w:hyperlink w:anchor="AUTO_2023_239" w:history="1">
        <w:r w:rsidRPr="00ED707B">
          <w:rPr>
            <w:rStyle w:val="TextoNormalCaracter"/>
          </w:rPr>
          <w:t>239/2023</w:t>
        </w:r>
      </w:hyperlink>
      <w:r>
        <w:t xml:space="preserve">, f. único; </w:t>
      </w:r>
      <w:hyperlink w:anchor="AUTO_2023_240" w:history="1">
        <w:r w:rsidRPr="00ED707B">
          <w:rPr>
            <w:rStyle w:val="TextoNormalCaracter"/>
          </w:rPr>
          <w:t>240/2023</w:t>
        </w:r>
      </w:hyperlink>
      <w:r>
        <w:t xml:space="preserve">, f. único; </w:t>
      </w:r>
      <w:hyperlink w:anchor="AUTO_2023_241" w:history="1">
        <w:r w:rsidRPr="00ED707B">
          <w:rPr>
            <w:rStyle w:val="TextoNormalCaracter"/>
          </w:rPr>
          <w:t>241/2023</w:t>
        </w:r>
      </w:hyperlink>
      <w:r>
        <w:t xml:space="preserve">, f. único; </w:t>
      </w:r>
      <w:hyperlink w:anchor="AUTO_2023_243" w:history="1">
        <w:r w:rsidRPr="00ED707B">
          <w:rPr>
            <w:rStyle w:val="TextoNormalCaracter"/>
          </w:rPr>
          <w:t>243/2023</w:t>
        </w:r>
      </w:hyperlink>
      <w:r>
        <w:t xml:space="preserve">, f. único; </w:t>
      </w:r>
      <w:hyperlink w:anchor="AUTO_2023_244" w:history="1">
        <w:r w:rsidRPr="00ED707B">
          <w:rPr>
            <w:rStyle w:val="TextoNormalCaracter"/>
          </w:rPr>
          <w:t>244/2023</w:t>
        </w:r>
      </w:hyperlink>
      <w:r>
        <w:t xml:space="preserve">, f. único; </w:t>
      </w:r>
      <w:hyperlink w:anchor="AUTO_2023_245" w:history="1">
        <w:r w:rsidRPr="00ED707B">
          <w:rPr>
            <w:rStyle w:val="TextoNormalCaracter"/>
          </w:rPr>
          <w:t>245/2023</w:t>
        </w:r>
      </w:hyperlink>
      <w:r>
        <w:t xml:space="preserve">, f. único; </w:t>
      </w:r>
      <w:hyperlink w:anchor="AUTO_2023_246" w:history="1">
        <w:r w:rsidRPr="00ED707B">
          <w:rPr>
            <w:rStyle w:val="TextoNormalCaracter"/>
          </w:rPr>
          <w:t>246/2023</w:t>
        </w:r>
      </w:hyperlink>
      <w:r>
        <w:t xml:space="preserve">, f. único; </w:t>
      </w:r>
      <w:hyperlink w:anchor="AUTO_2023_247" w:history="1">
        <w:r w:rsidRPr="00ED707B">
          <w:rPr>
            <w:rStyle w:val="TextoNormalCaracter"/>
          </w:rPr>
          <w:t>247/2023</w:t>
        </w:r>
      </w:hyperlink>
      <w:r>
        <w:t xml:space="preserve">, f. único; </w:t>
      </w:r>
      <w:hyperlink w:anchor="AUTO_2023_248" w:history="1">
        <w:r w:rsidRPr="00ED707B">
          <w:rPr>
            <w:rStyle w:val="TextoNormalCaracter"/>
          </w:rPr>
          <w:t>248/2023</w:t>
        </w:r>
      </w:hyperlink>
      <w:r>
        <w:t xml:space="preserve">, f. único; </w:t>
      </w:r>
      <w:hyperlink w:anchor="AUTO_2023_249" w:history="1">
        <w:r w:rsidRPr="00ED707B">
          <w:rPr>
            <w:rStyle w:val="TextoNormalCaracter"/>
          </w:rPr>
          <w:t>249/2023</w:t>
        </w:r>
      </w:hyperlink>
      <w:r>
        <w:t xml:space="preserve">, f. único; </w:t>
      </w:r>
      <w:hyperlink w:anchor="AUTO_2023_250" w:history="1">
        <w:r w:rsidRPr="00ED707B">
          <w:rPr>
            <w:rStyle w:val="TextoNormalCaracter"/>
          </w:rPr>
          <w:t>250/2023</w:t>
        </w:r>
      </w:hyperlink>
      <w:r>
        <w:t xml:space="preserve">, f. único; </w:t>
      </w:r>
      <w:hyperlink w:anchor="AUTO_2023_251" w:history="1">
        <w:r w:rsidRPr="00ED707B">
          <w:rPr>
            <w:rStyle w:val="TextoNormalCaracter"/>
          </w:rPr>
          <w:t>251/2023</w:t>
        </w:r>
      </w:hyperlink>
      <w:r>
        <w:t xml:space="preserve">, f. único; </w:t>
      </w:r>
      <w:hyperlink w:anchor="AUTO_2023_252" w:history="1">
        <w:r w:rsidRPr="00ED707B">
          <w:rPr>
            <w:rStyle w:val="TextoNormalCaracter"/>
          </w:rPr>
          <w:t>252/2023</w:t>
        </w:r>
      </w:hyperlink>
      <w:r>
        <w:t xml:space="preserve">, f. único; </w:t>
      </w:r>
      <w:hyperlink w:anchor="AUTO_2023_253" w:history="1">
        <w:r w:rsidRPr="00ED707B">
          <w:rPr>
            <w:rStyle w:val="TextoNormalCaracter"/>
          </w:rPr>
          <w:t>253/2023</w:t>
        </w:r>
      </w:hyperlink>
      <w:r>
        <w:t xml:space="preserve">, f. único; </w:t>
      </w:r>
      <w:hyperlink w:anchor="AUTO_2023_254" w:history="1">
        <w:r w:rsidRPr="00ED707B">
          <w:rPr>
            <w:rStyle w:val="TextoNormalCaracter"/>
          </w:rPr>
          <w:t>254/2023</w:t>
        </w:r>
      </w:hyperlink>
      <w:r>
        <w:t xml:space="preserve">, f. único; </w:t>
      </w:r>
      <w:hyperlink w:anchor="AUTO_2023_255" w:history="1">
        <w:r w:rsidRPr="00ED707B">
          <w:rPr>
            <w:rStyle w:val="TextoNormalCaracter"/>
          </w:rPr>
          <w:t>255/2023</w:t>
        </w:r>
      </w:hyperlink>
      <w:r>
        <w:t xml:space="preserve">, f. único; </w:t>
      </w:r>
      <w:hyperlink w:anchor="AUTO_2023_256" w:history="1">
        <w:r w:rsidRPr="00ED707B">
          <w:rPr>
            <w:rStyle w:val="TextoNormalCaracter"/>
          </w:rPr>
          <w:t>256/2023</w:t>
        </w:r>
      </w:hyperlink>
      <w:r>
        <w:t xml:space="preserve">, f. único; </w:t>
      </w:r>
      <w:hyperlink w:anchor="AUTO_2023_257" w:history="1">
        <w:r w:rsidRPr="00ED707B">
          <w:rPr>
            <w:rStyle w:val="TextoNormalCaracter"/>
          </w:rPr>
          <w:t>257/2023</w:t>
        </w:r>
      </w:hyperlink>
      <w:r>
        <w:t xml:space="preserve">, f. único; </w:t>
      </w:r>
      <w:hyperlink w:anchor="AUTO_2023_258" w:history="1">
        <w:r w:rsidRPr="00ED707B">
          <w:rPr>
            <w:rStyle w:val="TextoNormalCaracter"/>
          </w:rPr>
          <w:t>258/2023</w:t>
        </w:r>
      </w:hyperlink>
      <w:r>
        <w:t xml:space="preserve">, f. único; </w:t>
      </w:r>
      <w:hyperlink w:anchor="AUTO_2023_260" w:history="1">
        <w:r w:rsidRPr="00ED707B">
          <w:rPr>
            <w:rStyle w:val="TextoNormalCaracter"/>
          </w:rPr>
          <w:t>260/2023</w:t>
        </w:r>
      </w:hyperlink>
      <w:r>
        <w:t xml:space="preserve">, f. único; </w:t>
      </w:r>
      <w:hyperlink w:anchor="AUTO_2023_266" w:history="1">
        <w:r w:rsidRPr="00ED707B">
          <w:rPr>
            <w:rStyle w:val="TextoNormalCaracter"/>
          </w:rPr>
          <w:t>266/2023</w:t>
        </w:r>
      </w:hyperlink>
      <w:r>
        <w:t xml:space="preserve">, f. único; </w:t>
      </w:r>
      <w:hyperlink w:anchor="AUTO_2023_268" w:history="1">
        <w:r w:rsidRPr="00ED707B">
          <w:rPr>
            <w:rStyle w:val="TextoNormalCaracter"/>
          </w:rPr>
          <w:t>268/2023</w:t>
        </w:r>
      </w:hyperlink>
      <w:r>
        <w:t xml:space="preserve">, f. único; </w:t>
      </w:r>
      <w:hyperlink w:anchor="AUTO_2023_269" w:history="1">
        <w:r w:rsidRPr="00ED707B">
          <w:rPr>
            <w:rStyle w:val="TextoNormalCaracter"/>
          </w:rPr>
          <w:t>269/2023</w:t>
        </w:r>
      </w:hyperlink>
      <w:r>
        <w:t xml:space="preserve">, f. único; </w:t>
      </w:r>
      <w:hyperlink w:anchor="AUTO_2023_270" w:history="1">
        <w:r w:rsidRPr="00ED707B">
          <w:rPr>
            <w:rStyle w:val="TextoNormalCaracter"/>
          </w:rPr>
          <w:t>270/2023</w:t>
        </w:r>
      </w:hyperlink>
      <w:r>
        <w:t xml:space="preserve">, f. único; </w:t>
      </w:r>
      <w:hyperlink w:anchor="AUTO_2023_271" w:history="1">
        <w:r w:rsidRPr="00ED707B">
          <w:rPr>
            <w:rStyle w:val="TextoNormalCaracter"/>
          </w:rPr>
          <w:t>271/2023</w:t>
        </w:r>
      </w:hyperlink>
      <w:r>
        <w:t xml:space="preserve">, f. único; </w:t>
      </w:r>
      <w:hyperlink w:anchor="AUTO_2023_272" w:history="1">
        <w:r w:rsidRPr="00ED707B">
          <w:rPr>
            <w:rStyle w:val="TextoNormalCaracter"/>
          </w:rPr>
          <w:t>272/2023</w:t>
        </w:r>
      </w:hyperlink>
      <w:r>
        <w:t xml:space="preserve">, f. único; </w:t>
      </w:r>
      <w:hyperlink w:anchor="AUTO_2023_273" w:history="1">
        <w:r w:rsidRPr="00ED707B">
          <w:rPr>
            <w:rStyle w:val="TextoNormalCaracter"/>
          </w:rPr>
          <w:t>273/2023</w:t>
        </w:r>
      </w:hyperlink>
      <w:r>
        <w:t xml:space="preserve">, f. único; </w:t>
      </w:r>
      <w:hyperlink w:anchor="AUTO_2023_274" w:history="1">
        <w:r w:rsidRPr="00ED707B">
          <w:rPr>
            <w:rStyle w:val="TextoNormalCaracter"/>
          </w:rPr>
          <w:t>274/2023</w:t>
        </w:r>
      </w:hyperlink>
      <w:r>
        <w:t xml:space="preserve">, f. único; </w:t>
      </w:r>
      <w:hyperlink w:anchor="AUTO_2023_275" w:history="1">
        <w:r w:rsidRPr="00ED707B">
          <w:rPr>
            <w:rStyle w:val="TextoNormalCaracter"/>
          </w:rPr>
          <w:t>275/2023</w:t>
        </w:r>
      </w:hyperlink>
      <w:r>
        <w:t xml:space="preserve">, f. único; </w:t>
      </w:r>
      <w:hyperlink w:anchor="AUTO_2023_276" w:history="1">
        <w:r w:rsidRPr="00ED707B">
          <w:rPr>
            <w:rStyle w:val="TextoNormalCaracter"/>
          </w:rPr>
          <w:t>276/2023</w:t>
        </w:r>
      </w:hyperlink>
      <w:r>
        <w:t xml:space="preserve">, f. único; </w:t>
      </w:r>
      <w:hyperlink w:anchor="AUTO_2023_277" w:history="1">
        <w:r w:rsidRPr="00ED707B">
          <w:rPr>
            <w:rStyle w:val="TextoNormalCaracter"/>
          </w:rPr>
          <w:t>277/2023</w:t>
        </w:r>
      </w:hyperlink>
      <w:r>
        <w:t xml:space="preserve">, f. único; </w:t>
      </w:r>
      <w:hyperlink w:anchor="AUTO_2023_278" w:history="1">
        <w:r w:rsidRPr="00ED707B">
          <w:rPr>
            <w:rStyle w:val="TextoNormalCaracter"/>
          </w:rPr>
          <w:t>278/2023</w:t>
        </w:r>
      </w:hyperlink>
      <w:r>
        <w:t xml:space="preserve">, f. único; </w:t>
      </w:r>
      <w:hyperlink w:anchor="AUTO_2023_279" w:history="1">
        <w:r w:rsidRPr="00ED707B">
          <w:rPr>
            <w:rStyle w:val="TextoNormalCaracter"/>
          </w:rPr>
          <w:t>279/2023</w:t>
        </w:r>
      </w:hyperlink>
      <w:r>
        <w:t xml:space="preserve">, f. único; </w:t>
      </w:r>
      <w:hyperlink w:anchor="AUTO_2023_280" w:history="1">
        <w:r w:rsidRPr="00ED707B">
          <w:rPr>
            <w:rStyle w:val="TextoNormalCaracter"/>
          </w:rPr>
          <w:t>280/2023</w:t>
        </w:r>
      </w:hyperlink>
      <w:r>
        <w:t xml:space="preserve">, f. único; </w:t>
      </w:r>
      <w:hyperlink w:anchor="AUTO_2023_281" w:history="1">
        <w:r w:rsidRPr="00ED707B">
          <w:rPr>
            <w:rStyle w:val="TextoNormalCaracter"/>
          </w:rPr>
          <w:t>281/2023</w:t>
        </w:r>
      </w:hyperlink>
      <w:r>
        <w:t xml:space="preserve">, f. único; </w:t>
      </w:r>
      <w:hyperlink w:anchor="AUTO_2023_282" w:history="1">
        <w:r w:rsidRPr="00ED707B">
          <w:rPr>
            <w:rStyle w:val="TextoNormalCaracter"/>
          </w:rPr>
          <w:t>282/2023</w:t>
        </w:r>
      </w:hyperlink>
      <w:r>
        <w:t xml:space="preserve">, f. único; </w:t>
      </w:r>
      <w:hyperlink w:anchor="AUTO_2023_302" w:history="1">
        <w:r w:rsidRPr="00ED707B">
          <w:rPr>
            <w:rStyle w:val="TextoNormalCaracter"/>
          </w:rPr>
          <w:t>302/2023</w:t>
        </w:r>
      </w:hyperlink>
      <w:r>
        <w:t xml:space="preserve">, f. único; </w:t>
      </w:r>
      <w:hyperlink w:anchor="AUTO_2023_304" w:history="1">
        <w:r w:rsidRPr="00ED707B">
          <w:rPr>
            <w:rStyle w:val="TextoNormalCaracter"/>
          </w:rPr>
          <w:t>304/2023</w:t>
        </w:r>
      </w:hyperlink>
      <w:r>
        <w:t xml:space="preserve">, f. único; </w:t>
      </w:r>
      <w:hyperlink w:anchor="AUTO_2023_305" w:history="1">
        <w:r w:rsidRPr="00ED707B">
          <w:rPr>
            <w:rStyle w:val="TextoNormalCaracter"/>
          </w:rPr>
          <w:t>305/2023</w:t>
        </w:r>
      </w:hyperlink>
      <w:r>
        <w:t xml:space="preserve">, f. único; </w:t>
      </w:r>
      <w:hyperlink w:anchor="AUTO_2023_306" w:history="1">
        <w:r w:rsidRPr="00ED707B">
          <w:rPr>
            <w:rStyle w:val="TextoNormalCaracter"/>
          </w:rPr>
          <w:t>306/2023</w:t>
        </w:r>
      </w:hyperlink>
      <w:r>
        <w:t xml:space="preserve">, f. único; </w:t>
      </w:r>
      <w:hyperlink w:anchor="AUTO_2023_307" w:history="1">
        <w:r w:rsidRPr="00ED707B">
          <w:rPr>
            <w:rStyle w:val="TextoNormalCaracter"/>
          </w:rPr>
          <w:t>307/2023</w:t>
        </w:r>
      </w:hyperlink>
      <w:r>
        <w:t xml:space="preserve">, f. único; </w:t>
      </w:r>
      <w:hyperlink w:anchor="AUTO_2023_308" w:history="1">
        <w:r w:rsidRPr="00ED707B">
          <w:rPr>
            <w:rStyle w:val="TextoNormalCaracter"/>
          </w:rPr>
          <w:t>308/2023</w:t>
        </w:r>
      </w:hyperlink>
      <w:r>
        <w:t xml:space="preserve">, f. único; </w:t>
      </w:r>
      <w:hyperlink w:anchor="AUTO_2023_309" w:history="1">
        <w:r w:rsidRPr="00ED707B">
          <w:rPr>
            <w:rStyle w:val="TextoNormalCaracter"/>
          </w:rPr>
          <w:t>309/2023</w:t>
        </w:r>
      </w:hyperlink>
      <w:r>
        <w:t xml:space="preserve">, f. único; </w:t>
      </w:r>
      <w:hyperlink w:anchor="AUTO_2023_310" w:history="1">
        <w:r w:rsidRPr="00ED707B">
          <w:rPr>
            <w:rStyle w:val="TextoNormalCaracter"/>
          </w:rPr>
          <w:t>310/2023</w:t>
        </w:r>
      </w:hyperlink>
      <w:r>
        <w:t xml:space="preserve">, f. único; </w:t>
      </w:r>
      <w:hyperlink w:anchor="AUTO_2023_311" w:history="1">
        <w:r w:rsidRPr="00ED707B">
          <w:rPr>
            <w:rStyle w:val="TextoNormalCaracter"/>
          </w:rPr>
          <w:t>311/2023</w:t>
        </w:r>
      </w:hyperlink>
      <w:r>
        <w:t xml:space="preserve">, f. único; </w:t>
      </w:r>
      <w:hyperlink w:anchor="AUTO_2023_312" w:history="1">
        <w:r w:rsidRPr="00ED707B">
          <w:rPr>
            <w:rStyle w:val="TextoNormalCaracter"/>
          </w:rPr>
          <w:t>312/2023</w:t>
        </w:r>
      </w:hyperlink>
      <w:r>
        <w:t xml:space="preserve">, f. único; </w:t>
      </w:r>
      <w:hyperlink w:anchor="AUTO_2023_313" w:history="1">
        <w:r w:rsidRPr="00ED707B">
          <w:rPr>
            <w:rStyle w:val="TextoNormalCaracter"/>
          </w:rPr>
          <w:t>313/2023</w:t>
        </w:r>
      </w:hyperlink>
      <w:r>
        <w:t xml:space="preserve">, f. único; </w:t>
      </w:r>
      <w:hyperlink w:anchor="AUTO_2023_314" w:history="1">
        <w:r w:rsidRPr="00ED707B">
          <w:rPr>
            <w:rStyle w:val="TextoNormalCaracter"/>
          </w:rPr>
          <w:t>314/2023</w:t>
        </w:r>
      </w:hyperlink>
      <w:r>
        <w:t xml:space="preserve">, f. único; </w:t>
      </w:r>
      <w:hyperlink w:anchor="AUTO_2023_315" w:history="1">
        <w:r w:rsidRPr="00ED707B">
          <w:rPr>
            <w:rStyle w:val="TextoNormalCaracter"/>
          </w:rPr>
          <w:t>315/2023</w:t>
        </w:r>
      </w:hyperlink>
      <w:r>
        <w:t xml:space="preserve">, f. único; </w:t>
      </w:r>
      <w:hyperlink w:anchor="AUTO_2023_316" w:history="1">
        <w:r w:rsidRPr="00ED707B">
          <w:rPr>
            <w:rStyle w:val="TextoNormalCaracter"/>
          </w:rPr>
          <w:t>316/2023</w:t>
        </w:r>
      </w:hyperlink>
      <w:r>
        <w:t xml:space="preserve">, f. único; </w:t>
      </w:r>
      <w:hyperlink w:anchor="AUTO_2023_317" w:history="1">
        <w:r w:rsidRPr="00ED707B">
          <w:rPr>
            <w:rStyle w:val="TextoNormalCaracter"/>
          </w:rPr>
          <w:t>317/2023</w:t>
        </w:r>
      </w:hyperlink>
      <w:r>
        <w:t xml:space="preserve">, f. único; </w:t>
      </w:r>
      <w:hyperlink w:anchor="AUTO_2023_318" w:history="1">
        <w:r w:rsidRPr="00ED707B">
          <w:rPr>
            <w:rStyle w:val="TextoNormalCaracter"/>
          </w:rPr>
          <w:t>318/2023</w:t>
        </w:r>
      </w:hyperlink>
      <w:r>
        <w:t xml:space="preserve">, f. único; </w:t>
      </w:r>
      <w:hyperlink w:anchor="AUTO_2023_319" w:history="1">
        <w:r w:rsidRPr="00ED707B">
          <w:rPr>
            <w:rStyle w:val="TextoNormalCaracter"/>
          </w:rPr>
          <w:t>319/2023</w:t>
        </w:r>
      </w:hyperlink>
      <w:r>
        <w:t xml:space="preserve">, f. único; </w:t>
      </w:r>
      <w:hyperlink w:anchor="AUTO_2023_320" w:history="1">
        <w:r w:rsidRPr="00ED707B">
          <w:rPr>
            <w:rStyle w:val="TextoNormalCaracter"/>
          </w:rPr>
          <w:t>320/2023</w:t>
        </w:r>
      </w:hyperlink>
      <w:r>
        <w:t xml:space="preserve">, f. único; </w:t>
      </w:r>
      <w:hyperlink w:anchor="AUTO_2023_326" w:history="1">
        <w:r w:rsidRPr="00ED707B">
          <w:rPr>
            <w:rStyle w:val="TextoNormalCaracter"/>
          </w:rPr>
          <w:t>326/2023</w:t>
        </w:r>
      </w:hyperlink>
      <w:r>
        <w:t>, f. único.</w:t>
      </w:r>
    </w:p>
    <w:p w:rsidR="00ED707B" w:rsidRDefault="00ED707B" w:rsidP="00ED707B">
      <w:pPr>
        <w:pStyle w:val="SangriaFrancesaArticulo"/>
      </w:pPr>
      <w:r w:rsidRPr="00ED707B">
        <w:rPr>
          <w:rStyle w:val="TextoNormalNegritaCaracter"/>
        </w:rPr>
        <w:t>Artículo 223.</w:t>
      </w:r>
      <w:r w:rsidRPr="00ED707B">
        <w:rPr>
          <w:rStyle w:val="TextoNormalCaracter"/>
        </w:rPr>
        <w:t>-</w:t>
      </w:r>
      <w:r>
        <w:t xml:space="preserve"> Auto </w:t>
      </w:r>
      <w:hyperlink w:anchor="AUTO_2023_190" w:history="1">
        <w:r w:rsidRPr="00ED707B">
          <w:rPr>
            <w:rStyle w:val="TextoNormalCaracter"/>
          </w:rPr>
          <w:t>190/2023</w:t>
        </w:r>
      </w:hyperlink>
      <w:r>
        <w:t>, f. único.</w:t>
      </w:r>
    </w:p>
    <w:p w:rsidR="00ED707B" w:rsidRDefault="00ED707B" w:rsidP="00ED707B">
      <w:pPr>
        <w:pStyle w:val="SangriaFrancesaArticulo"/>
      </w:pPr>
      <w:r w:rsidRPr="00ED707B">
        <w:rPr>
          <w:rStyle w:val="TextoNormalNegritaCaracter"/>
        </w:rPr>
        <w:t>Artículo 223 y ss.</w:t>
      </w:r>
      <w:r w:rsidRPr="00ED707B">
        <w:rPr>
          <w:rStyle w:val="TextoNormalCaracter"/>
        </w:rPr>
        <w:t>-</w:t>
      </w:r>
      <w:r>
        <w:t xml:space="preserve"> Auto </w:t>
      </w:r>
      <w:hyperlink w:anchor="AUTO_2023_236" w:history="1">
        <w:r w:rsidRPr="00ED707B">
          <w:rPr>
            <w:rStyle w:val="TextoNormalCaracter"/>
          </w:rPr>
          <w:t>236/2023</w:t>
        </w:r>
      </w:hyperlink>
      <w:r>
        <w:t>, f. 2.</w:t>
      </w:r>
    </w:p>
    <w:p w:rsidR="00ED707B" w:rsidRDefault="00ED707B" w:rsidP="00ED707B">
      <w:pPr>
        <w:pStyle w:val="SangriaFrancesaArticulo"/>
      </w:pPr>
      <w:r w:rsidRPr="00ED707B">
        <w:rPr>
          <w:rStyle w:val="TextoNormalNegritaCaracter"/>
        </w:rPr>
        <w:t>Artículo 223.1.</w:t>
      </w:r>
      <w:r w:rsidRPr="00ED707B">
        <w:rPr>
          <w:rStyle w:val="TextoNormalCaracter"/>
        </w:rPr>
        <w:t>-</w:t>
      </w:r>
      <w:r>
        <w:t xml:space="preserve"> Autos </w:t>
      </w:r>
      <w:hyperlink w:anchor="AUTO_2023_190" w:history="1">
        <w:r w:rsidRPr="00ED707B">
          <w:rPr>
            <w:rStyle w:val="TextoNormalCaracter"/>
          </w:rPr>
          <w:t>190/2023</w:t>
        </w:r>
      </w:hyperlink>
      <w:r>
        <w:t xml:space="preserve">, f. único; </w:t>
      </w:r>
      <w:hyperlink w:anchor="AUTO_2023_235" w:history="1">
        <w:r w:rsidRPr="00ED707B">
          <w:rPr>
            <w:rStyle w:val="TextoNormalCaracter"/>
          </w:rPr>
          <w:t>235/2023</w:t>
        </w:r>
      </w:hyperlink>
      <w:r>
        <w:t xml:space="preserve">, f. 2; </w:t>
      </w:r>
      <w:hyperlink w:anchor="AUTO_2023_236" w:history="1">
        <w:r w:rsidRPr="00ED707B">
          <w:rPr>
            <w:rStyle w:val="TextoNormalCaracter"/>
          </w:rPr>
          <w:t>236/2023</w:t>
        </w:r>
      </w:hyperlink>
      <w:r>
        <w:t xml:space="preserve">, ff. 2, 3; </w:t>
      </w:r>
      <w:hyperlink w:anchor="AUTO_2023_237" w:history="1">
        <w:r w:rsidRPr="00ED707B">
          <w:rPr>
            <w:rStyle w:val="TextoNormalCaracter"/>
          </w:rPr>
          <w:t>237/2023</w:t>
        </w:r>
      </w:hyperlink>
      <w:r>
        <w:t xml:space="preserve">, f. 2; </w:t>
      </w:r>
      <w:hyperlink w:anchor="AUTO_2023_238" w:history="1">
        <w:r w:rsidRPr="00ED707B">
          <w:rPr>
            <w:rStyle w:val="TextoNormalCaracter"/>
          </w:rPr>
          <w:t>238/2023</w:t>
        </w:r>
      </w:hyperlink>
      <w:r>
        <w:t>, f. único.</w:t>
      </w:r>
    </w:p>
    <w:p w:rsidR="00ED707B" w:rsidRDefault="00ED707B" w:rsidP="00ED707B">
      <w:pPr>
        <w:pStyle w:val="SangriaFrancesaArticulo"/>
      </w:pPr>
      <w:r w:rsidRPr="00ED707B">
        <w:rPr>
          <w:rStyle w:val="TextoNormalNegritaCaracter"/>
        </w:rPr>
        <w:t>Artículo 223.1.1.</w:t>
      </w:r>
      <w:r w:rsidRPr="00ED707B">
        <w:rPr>
          <w:rStyle w:val="TextoNormalCaracter"/>
        </w:rPr>
        <w:t>-</w:t>
      </w:r>
      <w:r>
        <w:t xml:space="preserve"> Autos </w:t>
      </w:r>
      <w:hyperlink w:anchor="AUTO_2023_235" w:history="1">
        <w:r w:rsidRPr="00ED707B">
          <w:rPr>
            <w:rStyle w:val="TextoNormalCaracter"/>
          </w:rPr>
          <w:t>235/2023</w:t>
        </w:r>
      </w:hyperlink>
      <w:r>
        <w:t xml:space="preserve">, f. 2; </w:t>
      </w:r>
      <w:hyperlink w:anchor="AUTO_2023_237" w:history="1">
        <w:r w:rsidRPr="00ED707B">
          <w:rPr>
            <w:rStyle w:val="TextoNormalCaracter"/>
          </w:rPr>
          <w:t>237/2023</w:t>
        </w:r>
      </w:hyperlink>
      <w:r>
        <w:t>, ff. 1, 2.</w:t>
      </w:r>
    </w:p>
    <w:p w:rsidR="00ED707B" w:rsidRDefault="00ED707B" w:rsidP="00ED707B">
      <w:pPr>
        <w:pStyle w:val="SangriaFrancesaArticulo"/>
      </w:pPr>
      <w:r w:rsidRPr="00ED707B">
        <w:rPr>
          <w:rStyle w:val="TextoNormalNegritaCaracter"/>
        </w:rPr>
        <w:t>Artículo 231.</w:t>
      </w:r>
      <w:r w:rsidRPr="00ED707B">
        <w:rPr>
          <w:rStyle w:val="TextoNormalCaracter"/>
        </w:rPr>
        <w:t>-</w:t>
      </w:r>
      <w:r>
        <w:t xml:space="preserve"> Sentencia </w:t>
      </w:r>
      <w:hyperlink w:anchor="SENTENCIA_2023_37" w:history="1">
        <w:r w:rsidRPr="00ED707B">
          <w:rPr>
            <w:rStyle w:val="TextoNormalCaracter"/>
          </w:rPr>
          <w:t>37/2023</w:t>
        </w:r>
      </w:hyperlink>
      <w:r>
        <w:t>, ff. 3, 4. VP I.</w:t>
      </w:r>
    </w:p>
    <w:p w:rsidR="00ED707B" w:rsidRDefault="00ED707B" w:rsidP="00ED707B">
      <w:pPr>
        <w:pStyle w:val="SangriaFrancesaArticulo"/>
      </w:pPr>
      <w:r w:rsidRPr="00ED707B">
        <w:rPr>
          <w:rStyle w:val="TextoNormalNegritaCaracter"/>
        </w:rPr>
        <w:t>Artículo 231.1.</w:t>
      </w:r>
      <w:r w:rsidRPr="00ED707B">
        <w:rPr>
          <w:rStyle w:val="TextoNormalCaracter"/>
        </w:rPr>
        <w:t>-</w:t>
      </w:r>
      <w:r>
        <w:t xml:space="preserve"> Sentencia </w:t>
      </w:r>
      <w:hyperlink w:anchor="SENTENCIA_2023_37" w:history="1">
        <w:r w:rsidRPr="00ED707B">
          <w:rPr>
            <w:rStyle w:val="TextoNormalCaracter"/>
          </w:rPr>
          <w:t>37/2023</w:t>
        </w:r>
      </w:hyperlink>
      <w:r>
        <w:t>, f. 3, VP I.</w:t>
      </w:r>
    </w:p>
    <w:p w:rsidR="00ED707B" w:rsidRDefault="00ED707B" w:rsidP="00ED707B">
      <w:pPr>
        <w:pStyle w:val="SangriaFrancesaArticulo"/>
      </w:pPr>
      <w:r w:rsidRPr="00ED707B">
        <w:rPr>
          <w:rStyle w:val="TextoNormalNegritaCaracter"/>
        </w:rPr>
        <w:t>Artículo 231.2.</w:t>
      </w:r>
      <w:r w:rsidRPr="00ED707B">
        <w:rPr>
          <w:rStyle w:val="TextoNormalCaracter"/>
        </w:rPr>
        <w:t>-</w:t>
      </w:r>
      <w:r>
        <w:t xml:space="preserve"> Sentencia </w:t>
      </w:r>
      <w:hyperlink w:anchor="SENTENCIA_2023_37" w:history="1">
        <w:r w:rsidRPr="00ED707B">
          <w:rPr>
            <w:rStyle w:val="TextoNormalCaracter"/>
          </w:rPr>
          <w:t>37/2023</w:t>
        </w:r>
      </w:hyperlink>
      <w:r>
        <w:t>, ff. 1, 3, VP I.</w:t>
      </w:r>
    </w:p>
    <w:p w:rsidR="00ED707B" w:rsidRDefault="00ED707B" w:rsidP="00ED707B">
      <w:pPr>
        <w:pStyle w:val="SangriaFrancesaArticulo"/>
      </w:pPr>
      <w:r w:rsidRPr="00ED707B">
        <w:rPr>
          <w:rStyle w:val="TextoNormalNegritaCaracter"/>
        </w:rPr>
        <w:t>Artículo 231.4.</w:t>
      </w:r>
      <w:r w:rsidRPr="00ED707B">
        <w:rPr>
          <w:rStyle w:val="TextoNormalCaracter"/>
        </w:rPr>
        <w:t>-</w:t>
      </w:r>
      <w:r>
        <w:t xml:space="preserve"> Sentencia </w:t>
      </w:r>
      <w:hyperlink w:anchor="SENTENCIA_2023_37" w:history="1">
        <w:r w:rsidRPr="00ED707B">
          <w:rPr>
            <w:rStyle w:val="TextoNormalCaracter"/>
          </w:rPr>
          <w:t>37/2023</w:t>
        </w:r>
      </w:hyperlink>
      <w:r>
        <w:t>, ff. 1, 3, VP I.</w:t>
      </w:r>
    </w:p>
    <w:p w:rsidR="00ED707B" w:rsidRDefault="00ED707B" w:rsidP="00ED707B">
      <w:pPr>
        <w:pStyle w:val="SangriaFrancesaArticulo"/>
      </w:pPr>
      <w:r w:rsidRPr="00ED707B">
        <w:rPr>
          <w:rStyle w:val="TextoNormalNegritaCaracter"/>
        </w:rPr>
        <w:t xml:space="preserve">Artículo 231.4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37" w:history="1">
        <w:r w:rsidRPr="00ED707B">
          <w:rPr>
            <w:rStyle w:val="TextoNormalCaracter"/>
          </w:rPr>
          <w:t>37/2023</w:t>
        </w:r>
      </w:hyperlink>
      <w:r>
        <w:t>, f. 1.</w:t>
      </w:r>
    </w:p>
    <w:p w:rsidR="00ED707B" w:rsidRDefault="00ED707B" w:rsidP="00ED707B">
      <w:pPr>
        <w:pStyle w:val="SangriaFrancesaArticulo"/>
      </w:pPr>
      <w:r w:rsidRPr="00ED707B">
        <w:rPr>
          <w:rStyle w:val="TextoNormalNegritaCaracter"/>
        </w:rPr>
        <w:t>Artículo 240 y siguientes.</w:t>
      </w:r>
      <w:r w:rsidRPr="00ED707B">
        <w:rPr>
          <w:rStyle w:val="TextoNormalCaracter"/>
        </w:rPr>
        <w:t>-</w:t>
      </w:r>
      <w:r>
        <w:t xml:space="preserve"> Auto </w:t>
      </w:r>
      <w:hyperlink w:anchor="AUTO_2023_263" w:history="1">
        <w:r w:rsidRPr="00ED707B">
          <w:rPr>
            <w:rStyle w:val="TextoNormalCaracter"/>
          </w:rPr>
          <w:t>263/2023</w:t>
        </w:r>
      </w:hyperlink>
      <w:r>
        <w:t>, f. único.</w:t>
      </w:r>
    </w:p>
    <w:p w:rsidR="00ED707B" w:rsidRDefault="00ED707B" w:rsidP="00ED707B">
      <w:pPr>
        <w:pStyle w:val="SangriaFrancesaArticulo"/>
      </w:pPr>
      <w:r w:rsidRPr="00ED707B">
        <w:rPr>
          <w:rStyle w:val="TextoNormalNegritaCaracter"/>
        </w:rPr>
        <w:t>Artículo 241.</w:t>
      </w:r>
      <w:r w:rsidRPr="00ED707B">
        <w:rPr>
          <w:rStyle w:val="TextoNormalCaracter"/>
        </w:rPr>
        <w:t>-</w:t>
      </w:r>
      <w:r>
        <w:t xml:space="preserve"> Sentencias </w:t>
      </w:r>
      <w:hyperlink w:anchor="SENTENCIA_2023_48" w:history="1">
        <w:r w:rsidRPr="00ED707B">
          <w:rPr>
            <w:rStyle w:val="TextoNormalCaracter"/>
          </w:rPr>
          <w:t>48/2023</w:t>
        </w:r>
      </w:hyperlink>
      <w:r>
        <w:t xml:space="preserve">, f. 2; </w:t>
      </w:r>
      <w:hyperlink w:anchor="SENTENCIA_2023_72" w:history="1">
        <w:r w:rsidRPr="00ED707B">
          <w:rPr>
            <w:rStyle w:val="TextoNormalCaracter"/>
          </w:rPr>
          <w:t>72/2023</w:t>
        </w:r>
      </w:hyperlink>
      <w:r>
        <w:t>, f. 2.</w:t>
      </w:r>
    </w:p>
    <w:p w:rsidR="00ED707B" w:rsidRDefault="00ED707B" w:rsidP="00ED707B">
      <w:pPr>
        <w:pStyle w:val="SangriaFrancesaArticulo"/>
      </w:pPr>
      <w:r w:rsidRPr="00ED707B">
        <w:rPr>
          <w:rStyle w:val="TextoNormalNegritaCaracter"/>
        </w:rPr>
        <w:t>Artículo 241.1.</w:t>
      </w:r>
      <w:r w:rsidRPr="00ED707B">
        <w:rPr>
          <w:rStyle w:val="TextoNormalCaracter"/>
        </w:rPr>
        <w:t>-</w:t>
      </w:r>
      <w:r>
        <w:t xml:space="preserve"> Sentencias </w:t>
      </w:r>
      <w:hyperlink w:anchor="SENTENCIA_2023_26" w:history="1">
        <w:r w:rsidRPr="00ED707B">
          <w:rPr>
            <w:rStyle w:val="TextoNormalCaracter"/>
          </w:rPr>
          <w:t>26/2023</w:t>
        </w:r>
      </w:hyperlink>
      <w:r>
        <w:t xml:space="preserve">, f. 3; </w:t>
      </w:r>
      <w:hyperlink w:anchor="SENTENCIA_2023_28" w:history="1">
        <w:r w:rsidRPr="00ED707B">
          <w:rPr>
            <w:rStyle w:val="TextoNormalCaracter"/>
          </w:rPr>
          <w:t>28/2023</w:t>
        </w:r>
      </w:hyperlink>
      <w:r>
        <w:t xml:space="preserve">, f. 2; </w:t>
      </w:r>
      <w:hyperlink w:anchor="SENTENCIA_2023_39" w:history="1">
        <w:r w:rsidRPr="00ED707B">
          <w:rPr>
            <w:rStyle w:val="TextoNormalCaracter"/>
          </w:rPr>
          <w:t>39/2023</w:t>
        </w:r>
      </w:hyperlink>
      <w:r>
        <w:t xml:space="preserve">, f. 2; </w:t>
      </w:r>
      <w:hyperlink w:anchor="SENTENCIA_2023_42" w:history="1">
        <w:r w:rsidRPr="00ED707B">
          <w:rPr>
            <w:rStyle w:val="TextoNormalCaracter"/>
          </w:rPr>
          <w:t>42/2023</w:t>
        </w:r>
      </w:hyperlink>
      <w:r>
        <w:t xml:space="preserve">, f. 3; </w:t>
      </w:r>
      <w:hyperlink w:anchor="SENTENCIA_2023_75" w:history="1">
        <w:r w:rsidRPr="00ED707B">
          <w:rPr>
            <w:rStyle w:val="TextoNormalCaracter"/>
          </w:rPr>
          <w:t>75/2023</w:t>
        </w:r>
      </w:hyperlink>
      <w:r>
        <w:t>, f. 1.</w:t>
      </w:r>
    </w:p>
    <w:p w:rsidR="00ED707B" w:rsidRDefault="00ED707B" w:rsidP="00ED707B">
      <w:pPr>
        <w:pStyle w:val="SangriaIzquierdaArticulo"/>
      </w:pPr>
      <w:r>
        <w:t xml:space="preserve">Autos </w:t>
      </w:r>
      <w:hyperlink w:anchor="AUTO_2023_264" w:history="1">
        <w:r w:rsidRPr="00ED707B">
          <w:rPr>
            <w:rStyle w:val="TextoNormalCaracter"/>
          </w:rPr>
          <w:t>264/2023</w:t>
        </w:r>
      </w:hyperlink>
      <w:r>
        <w:t xml:space="preserve">, f. único; </w:t>
      </w:r>
      <w:hyperlink w:anchor="AUTO_2023_267" w:history="1">
        <w:r w:rsidRPr="00ED707B">
          <w:rPr>
            <w:rStyle w:val="TextoNormalCaracter"/>
          </w:rPr>
          <w:t>267/2023</w:t>
        </w:r>
      </w:hyperlink>
      <w:r>
        <w:t>, ff. 1, 2.</w:t>
      </w:r>
    </w:p>
    <w:p w:rsidR="00ED707B" w:rsidRDefault="00ED707B" w:rsidP="00ED707B">
      <w:pPr>
        <w:pStyle w:val="SangriaFrancesaArticulo"/>
      </w:pPr>
      <w:r w:rsidRPr="00ED707B">
        <w:rPr>
          <w:rStyle w:val="TextoNormalNegritaCaracter"/>
        </w:rPr>
        <w:t>Artículo 241.1</w:t>
      </w:r>
      <w:r>
        <w:t xml:space="preserve"> (redactado por la Ley Orgánica 6/2007, de 24 de mayo)</w:t>
      </w:r>
      <w:r w:rsidRPr="00ED707B">
        <w:rPr>
          <w:rStyle w:val="TextoNormalNegritaCaracter"/>
        </w:rPr>
        <w:t>.</w:t>
      </w:r>
      <w:r w:rsidRPr="00ED707B">
        <w:rPr>
          <w:rStyle w:val="TextoNormalCaracter"/>
        </w:rPr>
        <w:t>-</w:t>
      </w:r>
      <w:r>
        <w:t xml:space="preserve"> Sentencia </w:t>
      </w:r>
      <w:hyperlink w:anchor="SENTENCIA_2023_48" w:history="1">
        <w:r w:rsidRPr="00ED707B">
          <w:rPr>
            <w:rStyle w:val="TextoNormalCaracter"/>
          </w:rPr>
          <w:t>48/2023</w:t>
        </w:r>
      </w:hyperlink>
      <w:r>
        <w:t>, f. 2.</w:t>
      </w:r>
    </w:p>
    <w:p w:rsidR="00ED707B" w:rsidRDefault="00ED707B" w:rsidP="00ED707B">
      <w:pPr>
        <w:pStyle w:val="SangriaIzquierdaArticulo"/>
      </w:pPr>
      <w:r>
        <w:t xml:space="preserve">Auto </w:t>
      </w:r>
      <w:hyperlink w:anchor="AUTO_2023_263" w:history="1">
        <w:r w:rsidRPr="00ED707B">
          <w:rPr>
            <w:rStyle w:val="TextoNormalCaracter"/>
          </w:rPr>
          <w:t>263/2023</w:t>
        </w:r>
      </w:hyperlink>
      <w:r>
        <w:t>, f. único.</w:t>
      </w:r>
    </w:p>
    <w:p w:rsidR="00ED707B" w:rsidRDefault="00ED707B" w:rsidP="00ED707B">
      <w:pPr>
        <w:pStyle w:val="SangriaFrancesaArticulo"/>
      </w:pPr>
      <w:r w:rsidRPr="00ED707B">
        <w:rPr>
          <w:rStyle w:val="TextoNormalNegritaCaracter"/>
        </w:rPr>
        <w:t>Artículo 243.3 y 4.</w:t>
      </w:r>
      <w:r w:rsidRPr="00ED707B">
        <w:rPr>
          <w:rStyle w:val="TextoNormalCaracter"/>
        </w:rPr>
        <w:t>-</w:t>
      </w:r>
      <w:r>
        <w:t xml:space="preserve"> Auto </w:t>
      </w:r>
      <w:hyperlink w:anchor="AUTO_2023_183" w:history="1">
        <w:r w:rsidRPr="00ED707B">
          <w:rPr>
            <w:rStyle w:val="TextoNormalCaracter"/>
          </w:rPr>
          <w:t>183/2023</w:t>
        </w:r>
      </w:hyperlink>
      <w:r>
        <w:t>, VP I, VP II.</w:t>
      </w:r>
    </w:p>
    <w:p w:rsidR="00ED707B" w:rsidRDefault="00ED707B" w:rsidP="00ED707B">
      <w:pPr>
        <w:pStyle w:val="SangriaFrancesaArticulo"/>
      </w:pPr>
      <w:r w:rsidRPr="00ED707B">
        <w:rPr>
          <w:rStyle w:val="TextoNormalNegritaCaracter"/>
        </w:rPr>
        <w:t>Artículo 248.4.</w:t>
      </w:r>
      <w:r w:rsidRPr="00ED707B">
        <w:rPr>
          <w:rStyle w:val="TextoNormalCaracter"/>
        </w:rPr>
        <w:t>-</w:t>
      </w:r>
      <w:r>
        <w:t xml:space="preserve"> Sentencias </w:t>
      </w:r>
      <w:hyperlink w:anchor="SENTENCIA_2023_48" w:history="1">
        <w:r w:rsidRPr="00ED707B">
          <w:rPr>
            <w:rStyle w:val="TextoNormalCaracter"/>
          </w:rPr>
          <w:t>48/2023</w:t>
        </w:r>
      </w:hyperlink>
      <w:r>
        <w:t xml:space="preserve">, f. 2; </w:t>
      </w:r>
      <w:hyperlink w:anchor="SENTENCIA_2023_69" w:history="1">
        <w:r w:rsidRPr="00ED707B">
          <w:rPr>
            <w:rStyle w:val="TextoNormalCaracter"/>
          </w:rPr>
          <w:t>69/2023</w:t>
        </w:r>
      </w:hyperlink>
      <w:r>
        <w:t>, f. 2.</w:t>
      </w:r>
    </w:p>
    <w:p w:rsidR="00ED707B" w:rsidRDefault="00ED707B" w:rsidP="00ED707B">
      <w:pPr>
        <w:pStyle w:val="SangriaFrancesaArticulo"/>
      </w:pPr>
      <w:r w:rsidRPr="00ED707B">
        <w:rPr>
          <w:rStyle w:val="TextoNormalNegritaCaracter"/>
        </w:rPr>
        <w:t>Artículo 267.</w:t>
      </w:r>
      <w:r w:rsidRPr="00ED707B">
        <w:rPr>
          <w:rStyle w:val="TextoNormalCaracter"/>
        </w:rPr>
        <w:t>-</w:t>
      </w:r>
      <w:r>
        <w:t xml:space="preserve"> Sentencias </w:t>
      </w:r>
      <w:hyperlink w:anchor="SENTENCIA_2023_37" w:history="1">
        <w:r w:rsidRPr="00ED707B">
          <w:rPr>
            <w:rStyle w:val="TextoNormalCaracter"/>
          </w:rPr>
          <w:t>37/2023</w:t>
        </w:r>
      </w:hyperlink>
      <w:r>
        <w:t xml:space="preserve">, VP I; </w:t>
      </w:r>
      <w:hyperlink w:anchor="SENTENCIA_2023_43" w:history="1">
        <w:r w:rsidRPr="00ED707B">
          <w:rPr>
            <w:rStyle w:val="TextoNormalCaracter"/>
          </w:rPr>
          <w:t>43/2023</w:t>
        </w:r>
      </w:hyperlink>
      <w:r>
        <w:t xml:space="preserve">, f. 3; </w:t>
      </w:r>
      <w:hyperlink w:anchor="SENTENCIA_2023_75" w:history="1">
        <w:r w:rsidRPr="00ED707B">
          <w:rPr>
            <w:rStyle w:val="TextoNormalCaracter"/>
          </w:rPr>
          <w:t>75/2023</w:t>
        </w:r>
      </w:hyperlink>
      <w:r>
        <w:t>, f. 2.</w:t>
      </w:r>
    </w:p>
    <w:p w:rsidR="00ED707B" w:rsidRDefault="00ED707B" w:rsidP="00ED707B">
      <w:pPr>
        <w:pStyle w:val="SangriaFrancesaArticulo"/>
      </w:pPr>
      <w:r w:rsidRPr="00ED707B">
        <w:rPr>
          <w:rStyle w:val="TextoNormalNegritaCaracter"/>
        </w:rPr>
        <w:t>Artículo 267.4.</w:t>
      </w:r>
      <w:r w:rsidRPr="00ED707B">
        <w:rPr>
          <w:rStyle w:val="TextoNormalCaracter"/>
        </w:rPr>
        <w:t>-</w:t>
      </w:r>
      <w:r>
        <w:t xml:space="preserve"> Sentencias </w:t>
      </w:r>
      <w:hyperlink w:anchor="SENTENCIA_2023_43" w:history="1">
        <w:r w:rsidRPr="00ED707B">
          <w:rPr>
            <w:rStyle w:val="TextoNormalCaracter"/>
          </w:rPr>
          <w:t>43/2023</w:t>
        </w:r>
      </w:hyperlink>
      <w:r>
        <w:t xml:space="preserve">, ff. 1, 3; </w:t>
      </w:r>
      <w:hyperlink w:anchor="SENTENCIA_2023_75" w:history="1">
        <w:r w:rsidRPr="00ED707B">
          <w:rPr>
            <w:rStyle w:val="TextoNormalCaracter"/>
          </w:rPr>
          <w:t>75/2023</w:t>
        </w:r>
      </w:hyperlink>
      <w:r>
        <w:t>, ff. 1, 2.</w:t>
      </w:r>
    </w:p>
    <w:p w:rsidR="00ED707B" w:rsidRDefault="00ED707B" w:rsidP="00ED707B">
      <w:pPr>
        <w:pStyle w:val="SangriaFrancesaArticulo"/>
      </w:pPr>
      <w:r w:rsidRPr="00ED707B">
        <w:rPr>
          <w:rStyle w:val="TextoNormalNegritaCaracter"/>
        </w:rPr>
        <w:t>Artículo 267.5.</w:t>
      </w:r>
      <w:r w:rsidRPr="00ED707B">
        <w:rPr>
          <w:rStyle w:val="TextoNormalCaracter"/>
        </w:rPr>
        <w:t>-</w:t>
      </w:r>
      <w:r>
        <w:t xml:space="preserve"> Sentencia </w:t>
      </w:r>
      <w:hyperlink w:anchor="SENTENCIA_2023_43" w:history="1">
        <w:r w:rsidRPr="00ED707B">
          <w:rPr>
            <w:rStyle w:val="TextoNormalCaracter"/>
          </w:rPr>
          <w:t>43/2023</w:t>
        </w:r>
      </w:hyperlink>
      <w:r>
        <w:t>, ff. 1, 3.</w:t>
      </w:r>
    </w:p>
    <w:p w:rsidR="00ED707B" w:rsidRDefault="00ED707B" w:rsidP="00ED707B">
      <w:pPr>
        <w:pStyle w:val="SangriaFrancesaArticulo"/>
      </w:pPr>
      <w:r w:rsidRPr="00ED707B">
        <w:rPr>
          <w:rStyle w:val="TextoNormalNegritaCaracter"/>
        </w:rPr>
        <w:t>Artículo 294.1.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Ley Orgánica 8/1985, de 3 de julio, reguladora del derecho a la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 3;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Artículo 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6.4 b)</w:t>
      </w:r>
      <w:r>
        <w:t xml:space="preserve"> (redactado por la Ley Orgánica 2/2006, de 3 de mayo)</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51.</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51.2.</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62.1 a).</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Disposición adicional segunda, apartado 1.</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segunda, apartado 1</w:t>
      </w:r>
      <w:r>
        <w:t xml:space="preserve"> (redactada por la Ley Orgánica 10/1999, de 21 de abril)</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p>
    <w:p w:rsidR="00ED707B" w:rsidRDefault="00ED707B" w:rsidP="00ED707B">
      <w:pPr>
        <w:pStyle w:val="TextoNormalNegritaCursivandice"/>
      </w:pPr>
      <w:r>
        <w:t>Ley Orgánica 9/1985, de 5 de julio. Reforma del artículo 417 bis del Código penal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Ley Orgánica 2/1986, de 13 de marzo, de fuerzas y cuerpos de seguridad</w:t>
      </w:r>
    </w:p>
    <w:p w:rsidR="00ED707B" w:rsidRDefault="00ED707B" w:rsidP="00ED707B">
      <w:pPr>
        <w:pStyle w:val="SangriaFrancesaArticulo"/>
      </w:pPr>
      <w:r w:rsidRPr="00ED707B">
        <w:rPr>
          <w:rStyle w:val="TextoNormalNegritaCaracter"/>
        </w:rPr>
        <w:t>Artículo 7.</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Artículo 11.1 g).</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Ley Orgánica 1/1990, de 3 de octubre, de ordenación general del sistema educativo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ff. 6, 8;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14.2.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20.2.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27.4.</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segunda.</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decimoséptima.</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p>
    <w:p w:rsidR="00ED707B" w:rsidRDefault="00ED707B" w:rsidP="00ED707B">
      <w:pPr>
        <w:pStyle w:val="TextoNormalNegritaCursivandice"/>
      </w:pPr>
      <w:r>
        <w:t>Ley Orgánica 16/1994, de 8 de noviembre, por la que se reforma la Ley Orgánica 6/1985, de 1 de julio, del Poder Judicial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7" w:history="1">
        <w:r w:rsidRPr="00ED707B">
          <w:rPr>
            <w:rStyle w:val="TextoNormalCaracter"/>
          </w:rPr>
          <w:t>37/2023</w:t>
        </w:r>
      </w:hyperlink>
      <w:r>
        <w:t>, VP I.</w:t>
      </w:r>
    </w:p>
    <w:p w:rsidR="00ED707B" w:rsidRDefault="00ED707B" w:rsidP="00ED707B">
      <w:pPr>
        <w:pStyle w:val="SangriaIzquierdaArticulo"/>
      </w:pPr>
      <w:r>
        <w:t xml:space="preserve">Auto </w:t>
      </w:r>
      <w:hyperlink w:anchor="AUTO_2023_183" w:history="1">
        <w:r w:rsidRPr="00ED707B">
          <w:rPr>
            <w:rStyle w:val="TextoNormalCaracter"/>
          </w:rPr>
          <w:t>183/2023</w:t>
        </w:r>
      </w:hyperlink>
      <w:r>
        <w:t>, VP II.</w:t>
      </w:r>
    </w:p>
    <w:p w:rsidR="00ED707B" w:rsidRDefault="00ED707B" w:rsidP="00ED707B">
      <w:pPr>
        <w:pStyle w:val="SangriaIzquierdaArticulo"/>
      </w:pPr>
    </w:p>
    <w:p w:rsidR="00ED707B" w:rsidRDefault="00ED707B" w:rsidP="00ED707B">
      <w:pPr>
        <w:pStyle w:val="TextoNormalNegritaCursivandice"/>
      </w:pPr>
      <w:r>
        <w:t>Ley Orgánica 10/1995, de 23 de noviembre, del Código penal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4" w:history="1">
        <w:r w:rsidRPr="00ED707B">
          <w:rPr>
            <w:rStyle w:val="TextoNormalCaracter"/>
          </w:rPr>
          <w:t>44/2023</w:t>
        </w:r>
      </w:hyperlink>
      <w:r>
        <w:t xml:space="preserve">, f. 5, P II; </w:t>
      </w:r>
      <w:hyperlink w:anchor="SENTENCIA_2023_54" w:history="1">
        <w:r w:rsidRPr="00ED707B">
          <w:rPr>
            <w:rStyle w:val="TextoNormalCaracter"/>
          </w:rPr>
          <w:t>54/2023</w:t>
        </w:r>
      </w:hyperlink>
      <w:r>
        <w:t xml:space="preserve">, ff. 1, 6;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Libro I, título III, capítulo III, sección segunda.</w:t>
      </w:r>
      <w:r w:rsidRPr="00ED707B">
        <w:rPr>
          <w:rStyle w:val="TextoNormalCaracter"/>
        </w:rPr>
        <w:t>-</w:t>
      </w:r>
      <w:r>
        <w:t xml:space="preserve"> Sentencia </w:t>
      </w:r>
      <w:hyperlink w:anchor="SENTENCIA_2023_54" w:history="1">
        <w:r w:rsidRPr="00ED707B">
          <w:rPr>
            <w:rStyle w:val="TextoNormalCaracter"/>
          </w:rPr>
          <w:t>54/2023</w:t>
        </w:r>
      </w:hyperlink>
      <w:r>
        <w:t>, f. 6.</w:t>
      </w:r>
    </w:p>
    <w:p w:rsidR="00ED707B" w:rsidRDefault="00ED707B" w:rsidP="00ED707B">
      <w:pPr>
        <w:pStyle w:val="SangriaFrancesaArticulo"/>
      </w:pPr>
      <w:r w:rsidRPr="00ED707B">
        <w:rPr>
          <w:rStyle w:val="TextoNormalNegritaCaracter"/>
        </w:rPr>
        <w:t>Libro I, título V, capítulo IV.</w:t>
      </w:r>
      <w:r w:rsidRPr="00ED707B">
        <w:rPr>
          <w:rStyle w:val="TextoNormalCaracter"/>
        </w:rPr>
        <w:t>-</w:t>
      </w:r>
      <w:r>
        <w:t xml:space="preserve"> Sentencia </w:t>
      </w:r>
      <w:hyperlink w:anchor="SENTENCIA_2023_69" w:history="1">
        <w:r w:rsidRPr="00ED707B">
          <w:rPr>
            <w:rStyle w:val="TextoNormalCaracter"/>
          </w:rPr>
          <w:t>69/2023</w:t>
        </w:r>
      </w:hyperlink>
      <w:r>
        <w:t>, f. 3.</w:t>
      </w:r>
    </w:p>
    <w:p w:rsidR="00ED707B" w:rsidRDefault="00ED707B" w:rsidP="00ED707B">
      <w:pPr>
        <w:pStyle w:val="SangriaFrancesaArticulo"/>
      </w:pPr>
      <w:r w:rsidRPr="00ED707B">
        <w:rPr>
          <w:rStyle w:val="TextoNormalNegritaCaracter"/>
        </w:rPr>
        <w:t>Libro II, título VIII, capítulo III.</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Artículo 4.4.</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xml:space="preserve">Artículo 13.4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21.6.</w:t>
      </w:r>
      <w:r w:rsidRPr="00ED707B">
        <w:rPr>
          <w:rStyle w:val="TextoNormalCaracter"/>
        </w:rPr>
        <w:t>-</w:t>
      </w:r>
      <w:r>
        <w:t xml:space="preserve"> Sentencia </w:t>
      </w:r>
      <w:hyperlink w:anchor="SENTENCIA_2023_75" w:history="1">
        <w:r w:rsidRPr="00ED707B">
          <w:rPr>
            <w:rStyle w:val="TextoNormalCaracter"/>
          </w:rPr>
          <w:t>75/2023</w:t>
        </w:r>
      </w:hyperlink>
      <w:r>
        <w:t>, f. 1.</w:t>
      </w:r>
    </w:p>
    <w:p w:rsidR="00ED707B" w:rsidRDefault="00ED707B" w:rsidP="00ED707B">
      <w:pPr>
        <w:pStyle w:val="SangriaFrancesaArticulo"/>
      </w:pPr>
      <w:r w:rsidRPr="00ED707B">
        <w:rPr>
          <w:rStyle w:val="TextoNormalNegritaCaracter"/>
        </w:rPr>
        <w:t>Artículo 33.3 i).</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33.3 j).</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33.4 g).</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48.</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57.3.</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58.</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r w:rsidRPr="00ED707B">
        <w:rPr>
          <w:rStyle w:val="TextoNormalNegritaCaracter"/>
        </w:rPr>
        <w:t>Artículo 75.</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Artículo 80</w:t>
      </w:r>
      <w:r>
        <w:t xml:space="preserve"> (redactado por la Ley Orgánica 1/2015, de 30 de marzo)</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 5.</w:t>
      </w:r>
    </w:p>
    <w:p w:rsidR="00ED707B" w:rsidRDefault="00ED707B" w:rsidP="00ED707B">
      <w:pPr>
        <w:pStyle w:val="SangriaFrancesaArticulo"/>
      </w:pPr>
      <w:r w:rsidRPr="00ED707B">
        <w:rPr>
          <w:rStyle w:val="TextoNormalNegritaCaracter"/>
        </w:rPr>
        <w:t>Artículo 80.4.</w:t>
      </w:r>
      <w:r w:rsidRPr="00ED707B">
        <w:rPr>
          <w:rStyle w:val="TextoNormalCaracter"/>
        </w:rPr>
        <w:t>-</w:t>
      </w:r>
      <w:r>
        <w:t xml:space="preserve"> Auto </w:t>
      </w:r>
      <w:hyperlink w:anchor="AUTO_2023_287" w:history="1">
        <w:r w:rsidRPr="00ED707B">
          <w:rPr>
            <w:rStyle w:val="TextoNormalCaracter"/>
          </w:rPr>
          <w:t>287/2023</w:t>
        </w:r>
      </w:hyperlink>
      <w:r>
        <w:t>, f. 3.</w:t>
      </w:r>
    </w:p>
    <w:p w:rsidR="00ED707B" w:rsidRDefault="00ED707B" w:rsidP="00ED707B">
      <w:pPr>
        <w:pStyle w:val="SangriaFrancesaArticulo"/>
      </w:pPr>
      <w:r w:rsidRPr="00ED707B">
        <w:rPr>
          <w:rStyle w:val="TextoNormalNegritaCaracter"/>
        </w:rPr>
        <w:t>Artículo 88.</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Artículo 88</w:t>
      </w:r>
      <w:r>
        <w:t xml:space="preserve"> (redactado por la Ley Orgánica 5/2010, de 22 de junio)</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ff. 1, 2, 5, 6.</w:t>
      </w:r>
    </w:p>
    <w:p w:rsidR="00ED707B" w:rsidRDefault="00ED707B" w:rsidP="00ED707B">
      <w:pPr>
        <w:pStyle w:val="SangriaFrancesaArticulo"/>
      </w:pPr>
      <w:r w:rsidRPr="00ED707B">
        <w:rPr>
          <w:rStyle w:val="TextoNormalNegritaCaracter"/>
        </w:rPr>
        <w:t>Artículo 88.1</w:t>
      </w:r>
      <w:r>
        <w:t xml:space="preserve"> (redactado por la Ley Orgánica 5/2010, de 22 de junio)</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 5.</w:t>
      </w:r>
    </w:p>
    <w:p w:rsidR="00ED707B" w:rsidRDefault="00ED707B" w:rsidP="00ED707B">
      <w:pPr>
        <w:pStyle w:val="SangriaFrancesaArticulo"/>
      </w:pPr>
      <w:r w:rsidRPr="00ED707B">
        <w:rPr>
          <w:rStyle w:val="TextoNormalNegritaCaracter"/>
        </w:rPr>
        <w:t>Artículo 88.1, párrafo 2</w:t>
      </w:r>
      <w:r>
        <w:t xml:space="preserve"> (redactado por la Ley Orgánica 5/2010, de 22 de junio)</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ff. 5, 6.</w:t>
      </w:r>
    </w:p>
    <w:p w:rsidR="00ED707B" w:rsidRDefault="00ED707B" w:rsidP="00ED707B">
      <w:pPr>
        <w:pStyle w:val="SangriaFrancesaArticulo"/>
      </w:pPr>
      <w:r w:rsidRPr="00ED707B">
        <w:rPr>
          <w:rStyle w:val="TextoNormalNegritaCaracter"/>
        </w:rPr>
        <w:t>Atículo 255.1.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88.2</w:t>
      </w:r>
      <w:r>
        <w:t xml:space="preserve"> (redactado por la Ley Orgánica 5/2010, de 22 de junio)</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ff. 5, 6.</w:t>
      </w:r>
    </w:p>
    <w:p w:rsidR="00ED707B" w:rsidRDefault="00ED707B" w:rsidP="00ED707B">
      <w:pPr>
        <w:pStyle w:val="SangriaFrancesaArticulo"/>
      </w:pPr>
      <w:r w:rsidRPr="00ED707B">
        <w:rPr>
          <w:rStyle w:val="TextoNormalNegritaCaracter"/>
        </w:rPr>
        <w:t>Artículo 126.</w:t>
      </w:r>
      <w:r w:rsidRPr="00ED707B">
        <w:rPr>
          <w:rStyle w:val="TextoNormalCaracter"/>
        </w:rPr>
        <w:t>-</w:t>
      </w:r>
      <w:r>
        <w:t xml:space="preserve"> Sentencia </w:t>
      </w:r>
      <w:hyperlink w:anchor="SENTENCIA_2023_69" w:history="1">
        <w:r w:rsidRPr="00ED707B">
          <w:rPr>
            <w:rStyle w:val="TextoNormalCaracter"/>
          </w:rPr>
          <w:t>69/2023</w:t>
        </w:r>
      </w:hyperlink>
      <w:r>
        <w:t>, f. 3.</w:t>
      </w:r>
    </w:p>
    <w:p w:rsidR="00ED707B" w:rsidRDefault="00ED707B" w:rsidP="00ED707B">
      <w:pPr>
        <w:pStyle w:val="SangriaFrancesaArticulo"/>
      </w:pPr>
      <w:r w:rsidRPr="00ED707B">
        <w:rPr>
          <w:rStyle w:val="TextoNormalNegritaCaracter"/>
        </w:rPr>
        <w:t>Artículo 130.6.</w:t>
      </w:r>
      <w:r w:rsidRPr="00ED707B">
        <w:rPr>
          <w:rStyle w:val="TextoNormalCaracter"/>
        </w:rPr>
        <w:t>-</w:t>
      </w:r>
      <w:r>
        <w:t xml:space="preserve"> Auto </w:t>
      </w:r>
      <w:hyperlink w:anchor="AUTO_2023_234" w:history="1">
        <w:r w:rsidRPr="00ED707B">
          <w:rPr>
            <w:rStyle w:val="TextoNormalCaracter"/>
          </w:rPr>
          <w:t>234/2023</w:t>
        </w:r>
      </w:hyperlink>
      <w:r>
        <w:t>, f.  3.</w:t>
      </w:r>
    </w:p>
    <w:p w:rsidR="00ED707B" w:rsidRDefault="00ED707B" w:rsidP="00ED707B">
      <w:pPr>
        <w:pStyle w:val="SangriaFrancesaArticulo"/>
      </w:pPr>
      <w:r w:rsidRPr="00ED707B">
        <w:rPr>
          <w:rStyle w:val="TextoNormalNegritaCaracter"/>
        </w:rPr>
        <w:t>Artículo 133</w:t>
      </w:r>
      <w:r>
        <w:t xml:space="preserve"> (redactado por la Ley Orgánica 15/2003, de 25 de noviembre)</w:t>
      </w:r>
      <w:r w:rsidRPr="00ED707B">
        <w:rPr>
          <w:rStyle w:val="TextoNormalNegritaCaracter"/>
        </w:rPr>
        <w:t>.</w:t>
      </w:r>
      <w:r w:rsidRPr="00ED707B">
        <w:rPr>
          <w:rStyle w:val="TextoNormalCaracter"/>
        </w:rPr>
        <w:t>-</w:t>
      </w:r>
      <w:r>
        <w:t xml:space="preserve"> Sentencia </w:t>
      </w:r>
      <w:hyperlink w:anchor="SENTENCIA_2023_64" w:history="1">
        <w:r w:rsidRPr="00ED707B">
          <w:rPr>
            <w:rStyle w:val="TextoNormalCaracter"/>
          </w:rPr>
          <w:t>64/2023</w:t>
        </w:r>
      </w:hyperlink>
      <w:r>
        <w:t>, f. 3.</w:t>
      </w:r>
    </w:p>
    <w:p w:rsidR="00ED707B" w:rsidRDefault="00ED707B" w:rsidP="00ED707B">
      <w:pPr>
        <w:pStyle w:val="SangriaFrancesaArticulo"/>
      </w:pPr>
      <w:r w:rsidRPr="00ED707B">
        <w:rPr>
          <w:rStyle w:val="TextoNormalNegritaCaracter"/>
        </w:rPr>
        <w:t>Artículo 134</w:t>
      </w:r>
      <w:r>
        <w:t xml:space="preserve"> (redacción original)</w:t>
      </w:r>
      <w:r w:rsidRPr="00ED707B">
        <w:rPr>
          <w:rStyle w:val="TextoNormalNegritaCaracter"/>
        </w:rPr>
        <w:t>.</w:t>
      </w:r>
      <w:r w:rsidRPr="00ED707B">
        <w:rPr>
          <w:rStyle w:val="TextoNormalCaracter"/>
        </w:rPr>
        <w:t>-</w:t>
      </w:r>
      <w:r>
        <w:t xml:space="preserve"> Sentencia </w:t>
      </w:r>
      <w:hyperlink w:anchor="SENTENCIA_2023_64" w:history="1">
        <w:r w:rsidRPr="00ED707B">
          <w:rPr>
            <w:rStyle w:val="TextoNormalCaracter"/>
          </w:rPr>
          <w:t>64/2023</w:t>
        </w:r>
      </w:hyperlink>
      <w:r>
        <w:t>, ff. 2 a 4, VP.</w:t>
      </w:r>
    </w:p>
    <w:p w:rsidR="00ED707B" w:rsidRDefault="00ED707B" w:rsidP="00ED707B">
      <w:pPr>
        <w:pStyle w:val="SangriaFrancesaArticulo"/>
      </w:pPr>
      <w:r w:rsidRPr="00ED707B">
        <w:rPr>
          <w:rStyle w:val="TextoNormalNegritaCaracter"/>
        </w:rPr>
        <w:t>Artículo 134</w:t>
      </w:r>
      <w:r>
        <w:t xml:space="preserve"> (redactado por la Ley Orgánica 1/2015, de 30 de marzo)</w:t>
      </w:r>
      <w:r w:rsidRPr="00ED707B">
        <w:rPr>
          <w:rStyle w:val="TextoNormalNegritaCaracter"/>
        </w:rPr>
        <w:t>.</w:t>
      </w:r>
      <w:r w:rsidRPr="00ED707B">
        <w:rPr>
          <w:rStyle w:val="TextoNormalCaracter"/>
        </w:rPr>
        <w:t>-</w:t>
      </w:r>
      <w:r>
        <w:t xml:space="preserve"> Sentencia </w:t>
      </w:r>
      <w:hyperlink w:anchor="SENTENCIA_2023_64" w:history="1">
        <w:r w:rsidRPr="00ED707B">
          <w:rPr>
            <w:rStyle w:val="TextoNormalCaracter"/>
          </w:rPr>
          <w:t>64/2023</w:t>
        </w:r>
      </w:hyperlink>
      <w:r>
        <w:t>, f. 3, VP.</w:t>
      </w:r>
    </w:p>
    <w:p w:rsidR="00ED707B" w:rsidRDefault="00ED707B" w:rsidP="00ED707B">
      <w:pPr>
        <w:pStyle w:val="SangriaFrancesaArticulo"/>
      </w:pPr>
      <w:r w:rsidRPr="00ED707B">
        <w:rPr>
          <w:rStyle w:val="TextoNormalNegritaCaracter"/>
        </w:rPr>
        <w:t>Artículo 134.2</w:t>
      </w:r>
      <w:r>
        <w:t xml:space="preserve"> (redactado por la Ley Orgánica 1/2015, de 30 de marzo)</w:t>
      </w:r>
      <w:r w:rsidRPr="00ED707B">
        <w:rPr>
          <w:rStyle w:val="TextoNormalNegritaCaracter"/>
        </w:rPr>
        <w:t>.</w:t>
      </w:r>
      <w:r w:rsidRPr="00ED707B">
        <w:rPr>
          <w:rStyle w:val="TextoNormalCaracter"/>
        </w:rPr>
        <w:t>-</w:t>
      </w:r>
      <w:r>
        <w:t xml:space="preserve"> Sentencia </w:t>
      </w:r>
      <w:hyperlink w:anchor="SENTENCIA_2023_64" w:history="1">
        <w:r w:rsidRPr="00ED707B">
          <w:rPr>
            <w:rStyle w:val="TextoNormalCaracter"/>
          </w:rPr>
          <w:t>64/2023</w:t>
        </w:r>
      </w:hyperlink>
      <w:r>
        <w:t>, f. 3, VP.</w:t>
      </w:r>
    </w:p>
    <w:p w:rsidR="00ED707B" w:rsidRDefault="00ED707B" w:rsidP="00ED707B">
      <w:pPr>
        <w:pStyle w:val="SangriaFrancesaArticulo"/>
      </w:pPr>
      <w:r w:rsidRPr="00ED707B">
        <w:rPr>
          <w:rStyle w:val="TextoNormalNegritaCaracter"/>
        </w:rPr>
        <w:t>Artículo 136.3.</w:t>
      </w:r>
      <w:r w:rsidRPr="00ED707B">
        <w:rPr>
          <w:rStyle w:val="TextoNormalCaracter"/>
        </w:rPr>
        <w:t>-</w:t>
      </w:r>
      <w:r>
        <w:t xml:space="preserve"> Sentencia </w:t>
      </w:r>
      <w:hyperlink w:anchor="SENTENCIA_2023_54" w:history="1">
        <w:r w:rsidRPr="00ED707B">
          <w:rPr>
            <w:rStyle w:val="TextoNormalCaracter"/>
          </w:rPr>
          <w:t>54/2023</w:t>
        </w:r>
      </w:hyperlink>
      <w:r>
        <w:t>, f. 6.</w:t>
      </w:r>
    </w:p>
    <w:p w:rsidR="00ED707B" w:rsidRDefault="00ED707B" w:rsidP="00ED707B">
      <w:pPr>
        <w:pStyle w:val="SangriaFrancesaArticulo"/>
      </w:pPr>
      <w:r w:rsidRPr="00ED707B">
        <w:rPr>
          <w:rStyle w:val="TextoNormalNegritaCaracter"/>
        </w:rPr>
        <w:t>Artículo 144.</w:t>
      </w:r>
      <w:r w:rsidRPr="00ED707B">
        <w:rPr>
          <w:rStyle w:val="TextoNormalCaracter"/>
        </w:rPr>
        <w:t>-</w:t>
      </w:r>
      <w:r>
        <w:t xml:space="preserve"> Sentencia </w:t>
      </w:r>
      <w:hyperlink w:anchor="SENTENCIA_2023_44" w:history="1">
        <w:r w:rsidRPr="00ED707B">
          <w:rPr>
            <w:rStyle w:val="TextoNormalCaracter"/>
          </w:rPr>
          <w:t>44/2023</w:t>
        </w:r>
      </w:hyperlink>
      <w:r>
        <w:t>, ff. 4, 5.</w:t>
      </w:r>
    </w:p>
    <w:p w:rsidR="00ED707B" w:rsidRDefault="00ED707B" w:rsidP="00ED707B">
      <w:pPr>
        <w:pStyle w:val="SangriaFrancesaArticulo"/>
      </w:pPr>
      <w:r w:rsidRPr="00ED707B">
        <w:rPr>
          <w:rStyle w:val="TextoNormalNegritaCaracter"/>
        </w:rPr>
        <w:t>Artículo 145.</w:t>
      </w:r>
      <w:r w:rsidRPr="00ED707B">
        <w:rPr>
          <w:rStyle w:val="TextoNormalCaracter"/>
        </w:rPr>
        <w:t>-</w:t>
      </w:r>
      <w:r>
        <w:t xml:space="preserve"> Sentencia </w:t>
      </w:r>
      <w:hyperlink w:anchor="SENTENCIA_2023_44" w:history="1">
        <w:r w:rsidRPr="00ED707B">
          <w:rPr>
            <w:rStyle w:val="TextoNormalCaracter"/>
          </w:rPr>
          <w:t>44/2023</w:t>
        </w:r>
      </w:hyperlink>
      <w:r>
        <w:t>, ff. 4, 5, 7, VP III.</w:t>
      </w:r>
    </w:p>
    <w:p w:rsidR="00ED707B" w:rsidRDefault="00ED707B" w:rsidP="00ED707B">
      <w:pPr>
        <w:pStyle w:val="SangriaFrancesaArticulo"/>
      </w:pPr>
      <w:r w:rsidRPr="00ED707B">
        <w:rPr>
          <w:rStyle w:val="TextoNormalNegritaCaracter"/>
        </w:rPr>
        <w:t>Artículo 145 bis.</w:t>
      </w:r>
      <w:r w:rsidRPr="00ED707B">
        <w:rPr>
          <w:rStyle w:val="TextoNormalCaracter"/>
        </w:rPr>
        <w:t>-</w:t>
      </w:r>
      <w:r>
        <w:t xml:space="preserve"> Sentencia </w:t>
      </w:r>
      <w:hyperlink w:anchor="SENTENCIA_2023_44" w:history="1">
        <w:r w:rsidRPr="00ED707B">
          <w:rPr>
            <w:rStyle w:val="TextoNormalCaracter"/>
          </w:rPr>
          <w:t>44/2023</w:t>
        </w:r>
      </w:hyperlink>
      <w:r>
        <w:t>, ff. 4, 5, VP II.</w:t>
      </w:r>
    </w:p>
    <w:p w:rsidR="00ED707B" w:rsidRDefault="00ED707B" w:rsidP="00ED707B">
      <w:pPr>
        <w:pStyle w:val="SangriaFrancesaArticulo"/>
      </w:pPr>
      <w:r w:rsidRPr="00ED707B">
        <w:rPr>
          <w:rStyle w:val="TextoNormalNegritaCaracter"/>
        </w:rPr>
        <w:t>Artículo 153.1.</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163.4.</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171.7.</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236.1.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236.2.</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245.2.</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246.1.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254.1.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267.</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290.</w:t>
      </w:r>
      <w:r w:rsidRPr="00ED707B">
        <w:rPr>
          <w:rStyle w:val="TextoNormalCaracter"/>
        </w:rPr>
        <w:t>-</w:t>
      </w:r>
      <w:r>
        <w:t xml:space="preserve"> Sentencia </w:t>
      </w:r>
      <w:hyperlink w:anchor="SENTENCIA_2023_54" w:history="1">
        <w:r w:rsidRPr="00ED707B">
          <w:rPr>
            <w:rStyle w:val="TextoNormalCaracter"/>
          </w:rPr>
          <w:t>54/2023</w:t>
        </w:r>
      </w:hyperlink>
      <w:r>
        <w:t>, f. 6.</w:t>
      </w:r>
    </w:p>
    <w:p w:rsidR="00ED707B" w:rsidRDefault="00ED707B" w:rsidP="00ED707B">
      <w:pPr>
        <w:pStyle w:val="SangriaFrancesaArticulo"/>
      </w:pPr>
      <w:r w:rsidRPr="00ED707B">
        <w:rPr>
          <w:rStyle w:val="TextoNormalNegritaCaracter"/>
        </w:rPr>
        <w:t>Artículo 324.</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397.</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399.</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400.</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404.</w:t>
      </w:r>
      <w:r w:rsidRPr="00ED707B">
        <w:rPr>
          <w:rStyle w:val="TextoNormalCaracter"/>
        </w:rPr>
        <w:t>-</w:t>
      </w:r>
      <w:r>
        <w:t xml:space="preserve"> Autos </w:t>
      </w:r>
      <w:hyperlink w:anchor="AUTO_2023_284" w:history="1">
        <w:r w:rsidRPr="00ED707B">
          <w:rPr>
            <w:rStyle w:val="TextoNormalCaracter"/>
          </w:rPr>
          <w:t>284/2023</w:t>
        </w:r>
      </w:hyperlink>
      <w:r>
        <w:t xml:space="preserve">, VP; </w:t>
      </w:r>
      <w:hyperlink w:anchor="AUTO_2023_285" w:history="1">
        <w:r w:rsidRPr="00ED707B">
          <w:rPr>
            <w:rStyle w:val="TextoNormalCaracter"/>
          </w:rPr>
          <w:t>285/2023</w:t>
        </w:r>
      </w:hyperlink>
      <w:r>
        <w:t xml:space="preserve">, VP; </w:t>
      </w:r>
      <w:hyperlink w:anchor="AUTO_2023_287" w:history="1">
        <w:r w:rsidRPr="00ED707B">
          <w:rPr>
            <w:rStyle w:val="TextoNormalCaracter"/>
          </w:rPr>
          <w:t>287/2023</w:t>
        </w:r>
      </w:hyperlink>
      <w:r>
        <w:t xml:space="preserve">, VP; </w:t>
      </w:r>
      <w:hyperlink w:anchor="AUTO_2023_288" w:history="1">
        <w:r w:rsidRPr="00ED707B">
          <w:rPr>
            <w:rStyle w:val="TextoNormalCaracter"/>
          </w:rPr>
          <w:t>288/2023</w:t>
        </w:r>
      </w:hyperlink>
      <w:r>
        <w:t xml:space="preserve">,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VP; </w:t>
      </w:r>
      <w:hyperlink w:anchor="AUTO_2023_292" w:history="1">
        <w:r w:rsidRPr="00ED707B">
          <w:rPr>
            <w:rStyle w:val="TextoNormalCaracter"/>
          </w:rPr>
          <w:t>292/2023</w:t>
        </w:r>
      </w:hyperlink>
      <w:r>
        <w:t xml:space="preserve">, VP; </w:t>
      </w:r>
      <w:hyperlink w:anchor="AUTO_2023_293" w:history="1">
        <w:r w:rsidRPr="00ED707B">
          <w:rPr>
            <w:rStyle w:val="TextoNormalCaracter"/>
          </w:rPr>
          <w:t>293/2023</w:t>
        </w:r>
      </w:hyperlink>
      <w:r>
        <w:t xml:space="preserve">, VP; </w:t>
      </w:r>
      <w:hyperlink w:anchor="AUTO_2023_294" w:history="1">
        <w:r w:rsidRPr="00ED707B">
          <w:rPr>
            <w:rStyle w:val="TextoNormalCaracter"/>
          </w:rPr>
          <w:t>294/2023</w:t>
        </w:r>
      </w:hyperlink>
      <w:r>
        <w:t xml:space="preserve">, VP; </w:t>
      </w:r>
      <w:hyperlink w:anchor="AUTO_2023_295" w:history="1">
        <w:r w:rsidRPr="00ED707B">
          <w:rPr>
            <w:rStyle w:val="TextoNormalCaracter"/>
          </w:rPr>
          <w:t>295/2023</w:t>
        </w:r>
      </w:hyperlink>
      <w:r>
        <w:t xml:space="preserve">, VP; </w:t>
      </w:r>
      <w:hyperlink w:anchor="AUTO_2023_296" w:history="1">
        <w:r w:rsidRPr="00ED707B">
          <w:rPr>
            <w:rStyle w:val="TextoNormalCaracter"/>
          </w:rPr>
          <w:t>296/2023</w:t>
        </w:r>
      </w:hyperlink>
      <w:r>
        <w:t>, VP.</w:t>
      </w:r>
    </w:p>
    <w:p w:rsidR="00ED707B" w:rsidRDefault="00ED707B" w:rsidP="00ED707B">
      <w:pPr>
        <w:pStyle w:val="SangriaFrancesaArticulo"/>
      </w:pPr>
      <w:r w:rsidRPr="00ED707B">
        <w:rPr>
          <w:rStyle w:val="TextoNormalNegritaCaracter"/>
        </w:rPr>
        <w:t>Artículo 406.</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432.</w:t>
      </w:r>
      <w:r w:rsidRPr="00ED707B">
        <w:rPr>
          <w:rStyle w:val="TextoNormalCaracter"/>
        </w:rPr>
        <w:t>-</w:t>
      </w:r>
      <w:r>
        <w:t xml:space="preserve"> Autos </w:t>
      </w:r>
      <w:hyperlink w:anchor="AUTO_2023_284" w:history="1">
        <w:r w:rsidRPr="00ED707B">
          <w:rPr>
            <w:rStyle w:val="TextoNormalCaracter"/>
          </w:rPr>
          <w:t>284/2023</w:t>
        </w:r>
      </w:hyperlink>
      <w:r>
        <w:t xml:space="preserve">, VP; </w:t>
      </w:r>
      <w:hyperlink w:anchor="AUTO_2023_285" w:history="1">
        <w:r w:rsidRPr="00ED707B">
          <w:rPr>
            <w:rStyle w:val="TextoNormalCaracter"/>
          </w:rPr>
          <w:t>285/2023</w:t>
        </w:r>
      </w:hyperlink>
      <w:r>
        <w:t xml:space="preserve">, VP; </w:t>
      </w:r>
      <w:hyperlink w:anchor="AUTO_2023_287" w:history="1">
        <w:r w:rsidRPr="00ED707B">
          <w:rPr>
            <w:rStyle w:val="TextoNormalCaracter"/>
          </w:rPr>
          <w:t>287/2023</w:t>
        </w:r>
      </w:hyperlink>
      <w:r>
        <w:t xml:space="preserve">, VP; </w:t>
      </w:r>
      <w:hyperlink w:anchor="AUTO_2023_288" w:history="1">
        <w:r w:rsidRPr="00ED707B">
          <w:rPr>
            <w:rStyle w:val="TextoNormalCaracter"/>
          </w:rPr>
          <w:t>288/2023</w:t>
        </w:r>
      </w:hyperlink>
      <w:r>
        <w:t xml:space="preserve">, VP; </w:t>
      </w:r>
      <w:hyperlink w:anchor="AUTO_2023_289" w:history="1">
        <w:r w:rsidRPr="00ED707B">
          <w:rPr>
            <w:rStyle w:val="TextoNormalCaracter"/>
          </w:rPr>
          <w:t>289/2023</w:t>
        </w:r>
      </w:hyperlink>
      <w:r>
        <w:t xml:space="preserve">, VP; </w:t>
      </w:r>
      <w:hyperlink w:anchor="AUTO_2023_290" w:history="1">
        <w:r w:rsidRPr="00ED707B">
          <w:rPr>
            <w:rStyle w:val="TextoNormalCaracter"/>
          </w:rPr>
          <w:t>290/2023</w:t>
        </w:r>
      </w:hyperlink>
      <w:r>
        <w:t xml:space="preserve">, VP; </w:t>
      </w:r>
      <w:hyperlink w:anchor="AUTO_2023_291" w:history="1">
        <w:r w:rsidRPr="00ED707B">
          <w:rPr>
            <w:rStyle w:val="TextoNormalCaracter"/>
          </w:rPr>
          <w:t>291/2023</w:t>
        </w:r>
      </w:hyperlink>
      <w:r>
        <w:t xml:space="preserve">, VP; </w:t>
      </w:r>
      <w:hyperlink w:anchor="AUTO_2023_292" w:history="1">
        <w:r w:rsidRPr="00ED707B">
          <w:rPr>
            <w:rStyle w:val="TextoNormalCaracter"/>
          </w:rPr>
          <w:t>292/2023</w:t>
        </w:r>
      </w:hyperlink>
      <w:r>
        <w:t xml:space="preserve">, VP; </w:t>
      </w:r>
      <w:hyperlink w:anchor="AUTO_2023_293" w:history="1">
        <w:r w:rsidRPr="00ED707B">
          <w:rPr>
            <w:rStyle w:val="TextoNormalCaracter"/>
          </w:rPr>
          <w:t>293/2023</w:t>
        </w:r>
      </w:hyperlink>
      <w:r>
        <w:t xml:space="preserve">, VP; </w:t>
      </w:r>
      <w:hyperlink w:anchor="AUTO_2023_294" w:history="1">
        <w:r w:rsidRPr="00ED707B">
          <w:rPr>
            <w:rStyle w:val="TextoNormalCaracter"/>
          </w:rPr>
          <w:t>294/2023</w:t>
        </w:r>
      </w:hyperlink>
      <w:r>
        <w:t xml:space="preserve">, VP; </w:t>
      </w:r>
      <w:hyperlink w:anchor="AUTO_2023_295" w:history="1">
        <w:r w:rsidRPr="00ED707B">
          <w:rPr>
            <w:rStyle w:val="TextoNormalCaracter"/>
          </w:rPr>
          <w:t>295/2023</w:t>
        </w:r>
      </w:hyperlink>
      <w:r>
        <w:t xml:space="preserve">, VP; </w:t>
      </w:r>
      <w:hyperlink w:anchor="AUTO_2023_296" w:history="1">
        <w:r w:rsidRPr="00ED707B">
          <w:rPr>
            <w:rStyle w:val="TextoNormalCaracter"/>
          </w:rPr>
          <w:t>296/2023</w:t>
        </w:r>
      </w:hyperlink>
      <w:r>
        <w:t>, VP.</w:t>
      </w:r>
    </w:p>
    <w:p w:rsidR="00ED707B" w:rsidRDefault="00ED707B" w:rsidP="00ED707B">
      <w:pPr>
        <w:pStyle w:val="SangriaFrancesaArticulo"/>
      </w:pPr>
      <w:r w:rsidRPr="00ED707B">
        <w:rPr>
          <w:rStyle w:val="TextoNormalNegritaCaracter"/>
        </w:rPr>
        <w:t>Artículo 456.1.3.</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465.2.</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470.3.</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r w:rsidRPr="00ED707B">
        <w:rPr>
          <w:rStyle w:val="TextoNormalNegritaCaracter"/>
        </w:rPr>
        <w:t>Artículo 502.1.</w:t>
      </w:r>
      <w:r w:rsidRPr="00ED707B">
        <w:rPr>
          <w:rStyle w:val="TextoNormalCaracter"/>
        </w:rPr>
        <w:t>-</w:t>
      </w:r>
      <w:r>
        <w:t xml:space="preserve"> Sentencia </w:t>
      </w:r>
      <w:hyperlink w:anchor="SENTENCIA_2023_77" w:history="1">
        <w:r w:rsidRPr="00ED707B">
          <w:rPr>
            <w:rStyle w:val="TextoNormalCaracter"/>
          </w:rPr>
          <w:t>77/2023</w:t>
        </w:r>
      </w:hyperlink>
      <w:r>
        <w:t>, f. 4.</w:t>
      </w:r>
    </w:p>
    <w:p w:rsidR="00ED707B" w:rsidRDefault="00ED707B" w:rsidP="00ED707B">
      <w:pPr>
        <w:pStyle w:val="SangriaFrancesaArticulo"/>
      </w:pPr>
    </w:p>
    <w:p w:rsidR="00ED707B" w:rsidRDefault="00ED707B" w:rsidP="00ED707B">
      <w:pPr>
        <w:pStyle w:val="TextoNormalNegritaCursivandice"/>
      </w:pPr>
      <w:r>
        <w:t>Ley Orgánica 1/1996, de 15 de enero, de protección jurídica del menor, de modificación parcial del Código civil y de la Ley de enjuiciamiento civil</w:t>
      </w:r>
    </w:p>
    <w:p w:rsidR="00ED707B" w:rsidRDefault="00ED707B" w:rsidP="00ED707B">
      <w:pPr>
        <w:pStyle w:val="SangriaFrancesaArticulo"/>
      </w:pPr>
      <w:r w:rsidRPr="00ED707B">
        <w:rPr>
          <w:rStyle w:val="TextoNormalNegritaCaracter"/>
        </w:rPr>
        <w:t>Artículo 12.4</w:t>
      </w:r>
      <w:r>
        <w:t xml:space="preserve"> (redactado por la Ley 26/2015, de 28 de julio)</w:t>
      </w:r>
      <w:r w:rsidRPr="00ED707B">
        <w:rPr>
          <w:rStyle w:val="TextoNormalNegritaCaracter"/>
        </w:rPr>
        <w:t>.</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p>
    <w:p w:rsidR="00ED707B" w:rsidRDefault="00ED707B" w:rsidP="00ED707B">
      <w:pPr>
        <w:pStyle w:val="TextoNormalNegritaCursivandice"/>
      </w:pPr>
      <w:r>
        <w:t>Ley Orgánica 10/1999, de 21 de abril, de modificación de la Ley Orgánica 8/1985, de 3 de julio, reguladora del derecho a la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p>
    <w:p w:rsidR="00ED707B" w:rsidRDefault="00ED707B" w:rsidP="00ED707B">
      <w:pPr>
        <w:pStyle w:val="TextoNormalNegritaCursivandice"/>
      </w:pPr>
      <w:r>
        <w:t>Ley Orgánica 15/1999, de 13 de diciembre. Protección de datos de carácter personal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Ley Orgánica 4/2000, de 11 de enero, sobre derechos y libertades de los extranjeros en España y su integración social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7" w:history="1">
        <w:r w:rsidRPr="00ED707B">
          <w:rPr>
            <w:rStyle w:val="TextoNormalCaracter"/>
          </w:rPr>
          <w:t>47/2023</w:t>
        </w:r>
      </w:hyperlink>
      <w:r>
        <w:t xml:space="preserve">, ff. 2, 3; </w:t>
      </w:r>
      <w:hyperlink w:anchor="SENTENCIA_2023_56" w:history="1">
        <w:r w:rsidRPr="00ED707B">
          <w:rPr>
            <w:rStyle w:val="TextoNormalCaracter"/>
          </w:rPr>
          <w:t>56/2023</w:t>
        </w:r>
      </w:hyperlink>
      <w:r>
        <w:t xml:space="preserve">, f. 2; </w:t>
      </w:r>
      <w:hyperlink w:anchor="SENTENCIA_2023_70" w:history="1">
        <w:r w:rsidRPr="00ED707B">
          <w:rPr>
            <w:rStyle w:val="TextoNormalCaracter"/>
          </w:rPr>
          <w:t>70/2023</w:t>
        </w:r>
      </w:hyperlink>
      <w:r>
        <w:t xml:space="preserve">, f. único; </w:t>
      </w:r>
      <w:hyperlink w:anchor="SENTENCIA_2023_72" w:history="1">
        <w:r w:rsidRPr="00ED707B">
          <w:rPr>
            <w:rStyle w:val="TextoNormalCaracter"/>
          </w:rPr>
          <w:t>72/2023</w:t>
        </w:r>
      </w:hyperlink>
      <w:r>
        <w:t>, f. 2.</w:t>
      </w:r>
    </w:p>
    <w:p w:rsidR="00ED707B" w:rsidRDefault="00ED707B" w:rsidP="00ED707B">
      <w:pPr>
        <w:pStyle w:val="SangriaFrancesaArticulo"/>
      </w:pPr>
      <w:r w:rsidRPr="00ED707B">
        <w:rPr>
          <w:rStyle w:val="TextoNormalNegritaCaracter"/>
        </w:rPr>
        <w:t>Artículo 35.</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35.3.</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53.1 a).</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ff. 1 a 3; </w:t>
      </w:r>
      <w:hyperlink w:anchor="SENTENCIA_2023_55" w:history="1">
        <w:r w:rsidRPr="00ED707B">
          <w:rPr>
            <w:rStyle w:val="TextoNormalCaracter"/>
          </w:rPr>
          <w:t>55/2023</w:t>
        </w:r>
      </w:hyperlink>
      <w:r>
        <w:t xml:space="preserve">, ff. 1 a 3;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ff. 1, 3, 4.</w:t>
      </w:r>
    </w:p>
    <w:p w:rsidR="00ED707B" w:rsidRDefault="00ED707B" w:rsidP="00ED707B">
      <w:pPr>
        <w:pStyle w:val="SangriaFrancesaArticulo"/>
      </w:pPr>
      <w:r w:rsidRPr="00ED707B">
        <w:rPr>
          <w:rStyle w:val="TextoNormalNegritaCaracter"/>
        </w:rPr>
        <w:t>Artículo 55.1 b).</w:t>
      </w:r>
      <w:r w:rsidRPr="00ED707B">
        <w:rPr>
          <w:rStyle w:val="TextoNormalCaracter"/>
        </w:rPr>
        <w:t>-</w:t>
      </w:r>
      <w:r>
        <w:t xml:space="preserve"> Sentencias </w:t>
      </w:r>
      <w:hyperlink w:anchor="SENTENCIA_2023_47" w:history="1">
        <w:r w:rsidRPr="00ED707B">
          <w:rPr>
            <w:rStyle w:val="TextoNormalCaracter"/>
          </w:rPr>
          <w:t>47/2023</w:t>
        </w:r>
      </w:hyperlink>
      <w:r>
        <w:t xml:space="preserve">, ff. 3, 4;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55.3.</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f. único.</w:t>
      </w:r>
    </w:p>
    <w:p w:rsidR="00ED707B" w:rsidRDefault="00ED707B" w:rsidP="00ED707B">
      <w:pPr>
        <w:pStyle w:val="SangriaFrancesaArticulo"/>
      </w:pPr>
      <w:r w:rsidRPr="00ED707B">
        <w:rPr>
          <w:rStyle w:val="TextoNormalNegritaCaracter"/>
        </w:rPr>
        <w:t>Artículo 55.4.</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Artículo 57.1.</w:t>
      </w:r>
      <w:r w:rsidRPr="00ED707B">
        <w:rPr>
          <w:rStyle w:val="TextoNormalCaracter"/>
        </w:rPr>
        <w:t>-</w:t>
      </w:r>
      <w:r>
        <w:t xml:space="preserve"> Sentencias </w:t>
      </w:r>
      <w:hyperlink w:anchor="SENTENCIA_2023_47" w:history="1">
        <w:r w:rsidRPr="00ED707B">
          <w:rPr>
            <w:rStyle w:val="TextoNormalCaracter"/>
          </w:rPr>
          <w:t>47/2023</w:t>
        </w:r>
      </w:hyperlink>
      <w:r>
        <w:t xml:space="preserve">, ff. 3, 4; </w:t>
      </w:r>
      <w:hyperlink w:anchor="SENTENCIA_2023_53" w:history="1">
        <w:r w:rsidRPr="00ED707B">
          <w:rPr>
            <w:rStyle w:val="TextoNormalCaracter"/>
          </w:rPr>
          <w:t>53/2023</w:t>
        </w:r>
      </w:hyperlink>
      <w:r>
        <w:t xml:space="preserve">, ff. 2, 3; </w:t>
      </w:r>
      <w:hyperlink w:anchor="SENTENCIA_2023_55" w:history="1">
        <w:r w:rsidRPr="00ED707B">
          <w:rPr>
            <w:rStyle w:val="TextoNormalCaracter"/>
          </w:rPr>
          <w:t>55/2023</w:t>
        </w:r>
      </w:hyperlink>
      <w:r>
        <w:t xml:space="preserve">, f. 2;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57.3.</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 3.</w:t>
      </w:r>
    </w:p>
    <w:p w:rsidR="00ED707B" w:rsidRDefault="00ED707B" w:rsidP="00ED707B">
      <w:pPr>
        <w:pStyle w:val="SangriaFrancesaArticulo"/>
      </w:pPr>
    </w:p>
    <w:p w:rsidR="00ED707B" w:rsidRDefault="00ED707B" w:rsidP="00ED707B">
      <w:pPr>
        <w:pStyle w:val="TextoNormalNegritaCursivandice"/>
      </w:pPr>
      <w:r>
        <w:t>Ley Orgánica 10/2002, de 23 de diciembre, de calidad de la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ff. 6, 10.</w:t>
      </w:r>
    </w:p>
    <w:p w:rsidR="00ED707B" w:rsidRDefault="00ED707B" w:rsidP="00ED707B">
      <w:pPr>
        <w:pStyle w:val="SangriaFrancesaArticulo"/>
      </w:pPr>
      <w:r w:rsidRPr="00ED707B">
        <w:rPr>
          <w:rStyle w:val="TextoNormalNegritaCaracter"/>
        </w:rPr>
        <w:t>Exposición de motivos.</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8.3.</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 xml:space="preserve">Artículo 16.2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18.</w:t>
      </w:r>
      <w:r w:rsidRPr="00ED707B">
        <w:rPr>
          <w:rStyle w:val="TextoNormalCaracter"/>
        </w:rPr>
        <w:t>-</w:t>
      </w:r>
      <w:r>
        <w:t xml:space="preserve"> Sentencia </w:t>
      </w:r>
      <w:hyperlink w:anchor="SENTENCIA_2023_34" w:history="1">
        <w:r w:rsidRPr="00ED707B">
          <w:rPr>
            <w:rStyle w:val="TextoNormalCaracter"/>
          </w:rPr>
          <w:t>34/2023</w:t>
        </w:r>
      </w:hyperlink>
      <w:r>
        <w:t>, f. 12.</w:t>
      </w:r>
    </w:p>
    <w:p w:rsidR="00ED707B" w:rsidRDefault="00ED707B" w:rsidP="00ED707B">
      <w:pPr>
        <w:pStyle w:val="SangriaFrancesaArticulo"/>
      </w:pPr>
      <w:r w:rsidRPr="00ED707B">
        <w:rPr>
          <w:rStyle w:val="TextoNormalNegritaCaracter"/>
        </w:rPr>
        <w:t xml:space="preserve">Artículo 23.1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 xml:space="preserve">Artículo 35.1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37.1.</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Disposición adicional segunda.</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derogatoria única, apartado 4.</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Orgánica 15/2003, de 25 de noviembre, por la que se modifica la Ley Orgánica 10/1995, de 23 de noviembre, del Código penal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4" w:history="1">
        <w:r w:rsidRPr="00ED707B">
          <w:rPr>
            <w:rStyle w:val="TextoNormalCaracter"/>
          </w:rPr>
          <w:t>64/2023</w:t>
        </w:r>
      </w:hyperlink>
      <w:r>
        <w:t>, f. 3.</w:t>
      </w:r>
    </w:p>
    <w:p w:rsidR="00ED707B" w:rsidRDefault="00ED707B" w:rsidP="00ED707B">
      <w:pPr>
        <w:pStyle w:val="SangriaFrancesaArticulo"/>
      </w:pPr>
    </w:p>
    <w:p w:rsidR="00ED707B" w:rsidRDefault="00ED707B" w:rsidP="00ED707B">
      <w:pPr>
        <w:pStyle w:val="TextoNormalNegritaCursivandice"/>
      </w:pPr>
      <w:r>
        <w:t>Ley Orgánica 1/2004, de 28 de diciembre, de medidas de protección integral contra la violencia de género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16.</w:t>
      </w:r>
    </w:p>
    <w:p w:rsidR="00ED707B" w:rsidRDefault="00ED707B" w:rsidP="00ED707B">
      <w:pPr>
        <w:pStyle w:val="SangriaFrancesaArticulo"/>
      </w:pPr>
    </w:p>
    <w:p w:rsidR="00ED707B" w:rsidRDefault="00ED707B" w:rsidP="00ED707B">
      <w:pPr>
        <w:pStyle w:val="TextoNormalNegritaCursivandice"/>
      </w:pPr>
      <w:r>
        <w:t>Ley Orgánica 2/2006, de 3 de mayo, de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ff. 1, 4, 6, 8, 16; </w:t>
      </w:r>
      <w:hyperlink w:anchor="SENTENCIA_2023_49" w:history="1">
        <w:r w:rsidRPr="00ED707B">
          <w:rPr>
            <w:rStyle w:val="TextoNormalCaracter"/>
          </w:rPr>
          <w:t>49/2023</w:t>
        </w:r>
      </w:hyperlink>
      <w:r>
        <w:t>, ff. 1, 5, 8, 10, 12, VP III.</w:t>
      </w:r>
    </w:p>
    <w:p w:rsidR="00ED707B" w:rsidRDefault="00ED707B" w:rsidP="00ED707B">
      <w:pPr>
        <w:pStyle w:val="SangriaFrancesaArticulo"/>
      </w:pPr>
      <w:r w:rsidRPr="00ED707B">
        <w:rPr>
          <w:rStyle w:val="TextoNormalNegritaCaracter"/>
        </w:rPr>
        <w:t>En general</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1, 6, 8.</w:t>
      </w:r>
    </w:p>
    <w:p w:rsidR="00ED707B" w:rsidRDefault="00ED707B" w:rsidP="00ED707B">
      <w:pPr>
        <w:pStyle w:val="SangriaFrancesaArticulo"/>
      </w:pPr>
      <w:r w:rsidRPr="00ED707B">
        <w:rPr>
          <w:rStyle w:val="TextoNormalNegritaCaracter"/>
        </w:rPr>
        <w:t>Título I, capítulo II.</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Título I, capítulo III.</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Título I, capítulo IV.</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Título II.</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Título II, capítulo I.</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Título II, capítulo I, sección primera.</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Título V, capítulo II.</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1 b).</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1 l)</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9.</w:t>
      </w:r>
    </w:p>
    <w:p w:rsidR="00ED707B" w:rsidRDefault="00ED707B" w:rsidP="00ED707B">
      <w:pPr>
        <w:pStyle w:val="SangriaFrancesaArticulo"/>
      </w:pPr>
      <w:r w:rsidRPr="00ED707B">
        <w:rPr>
          <w:rStyle w:val="TextoNormalNegritaCaracter"/>
        </w:rPr>
        <w:t>Artículo 1 l) inciso "a través de la consideración del régimen de la coeducación de niños y niñas"</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5; </w:t>
      </w:r>
      <w:hyperlink w:anchor="SENTENCIA_2023_49" w:history="1">
        <w:r w:rsidRPr="00ED707B">
          <w:rPr>
            <w:rStyle w:val="TextoNormalCaracter"/>
          </w:rPr>
          <w:t>49/2023</w:t>
        </w:r>
      </w:hyperlink>
      <w:r>
        <w:t>, f. 9.</w:t>
      </w:r>
    </w:p>
    <w:p w:rsidR="00ED707B" w:rsidRDefault="00ED707B" w:rsidP="00ED707B">
      <w:pPr>
        <w:pStyle w:val="SangriaFrancesaArticulo"/>
      </w:pPr>
      <w:r w:rsidRPr="00ED707B">
        <w:rPr>
          <w:rStyle w:val="TextoNormalNegritaCaracter"/>
        </w:rPr>
        <w:t>Artículo 2.1 a).</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2.1 b).</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2.1 c).</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2.1 d).</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2.1 h).</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2.1 k).</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r w:rsidRPr="00ED707B">
        <w:rPr>
          <w:rStyle w:val="TextoNormalNegritaCaracter"/>
        </w:rPr>
        <w:t>Artículo 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a 11.</w:t>
      </w:r>
    </w:p>
    <w:p w:rsidR="00ED707B" w:rsidRDefault="00ED707B" w:rsidP="00ED707B">
      <w:pPr>
        <w:pStyle w:val="SangriaFrancesaArticulo"/>
      </w:pPr>
      <w:r w:rsidRPr="00ED707B">
        <w:rPr>
          <w:rStyle w:val="TextoNormalNegritaCaracter"/>
        </w:rPr>
        <w:t>Artículo 6</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 bis</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 bis.1 e)</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6.3.</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6.4</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10;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6.5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6.7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r w:rsidRPr="00ED707B">
        <w:rPr>
          <w:rStyle w:val="TextoNormalNegritaCaracter"/>
        </w:rPr>
        <w:t>Artículo 15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6.</w:t>
      </w:r>
    </w:p>
    <w:p w:rsidR="00ED707B" w:rsidRDefault="00ED707B" w:rsidP="00ED707B">
      <w:pPr>
        <w:pStyle w:val="SangriaFrancesaArticulo"/>
      </w:pPr>
      <w:r w:rsidRPr="00ED707B">
        <w:rPr>
          <w:rStyle w:val="TextoNormalNegritaCaracter"/>
        </w:rPr>
        <w:t>Artículo 16.1.</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17 e).</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18</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ff. 6, 7; </w:t>
      </w:r>
      <w:hyperlink w:anchor="SENTENCIA_2023_49" w:history="1">
        <w:r w:rsidRPr="00ED707B">
          <w:rPr>
            <w:rStyle w:val="TextoNormalCaracter"/>
          </w:rPr>
          <w:t>49/2023</w:t>
        </w:r>
      </w:hyperlink>
      <w:r>
        <w:t>, ff. 2, 3.</w:t>
      </w:r>
    </w:p>
    <w:p w:rsidR="00ED707B" w:rsidRDefault="00ED707B" w:rsidP="00ED707B">
      <w:pPr>
        <w:pStyle w:val="SangriaFrancesaArticulo"/>
      </w:pPr>
      <w:r w:rsidRPr="00ED707B">
        <w:rPr>
          <w:rStyle w:val="TextoNormalNegritaCaracter"/>
        </w:rPr>
        <w:t>Artículo 18</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18.2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18.2 a)</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18.2 b)</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18.2 c)</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18.2 d)</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7;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18.2 e)</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18.2 f)</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18.7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19.2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20</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20.6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12, 15.</w:t>
      </w:r>
    </w:p>
    <w:p w:rsidR="00ED707B" w:rsidRDefault="00ED707B" w:rsidP="00ED707B">
      <w:pPr>
        <w:pStyle w:val="SangriaFrancesaArticulo"/>
      </w:pPr>
      <w:r w:rsidRPr="00ED707B">
        <w:rPr>
          <w:rStyle w:val="TextoNormalNegritaCaracter"/>
        </w:rPr>
        <w:t>Artículo 21, párrafo 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12.</w:t>
      </w:r>
    </w:p>
    <w:p w:rsidR="00ED707B" w:rsidRDefault="00ED707B" w:rsidP="00ED707B">
      <w:pPr>
        <w:pStyle w:val="SangriaFrancesaArticulo"/>
      </w:pPr>
      <w:r w:rsidRPr="00ED707B">
        <w:rPr>
          <w:rStyle w:val="TextoNormalNegritaCaracter"/>
        </w:rPr>
        <w:t>Artículo 22.1.</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22.3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23 h).</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24</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ff. 6, 7; </w:t>
      </w:r>
      <w:hyperlink w:anchor="SENTENCIA_2023_49" w:history="1">
        <w:r w:rsidRPr="00ED707B">
          <w:rPr>
            <w:rStyle w:val="TextoNormalCaracter"/>
          </w:rPr>
          <w:t>49/2023</w:t>
        </w:r>
      </w:hyperlink>
      <w:r>
        <w:t>, ff. 2, 3.</w:t>
      </w:r>
    </w:p>
    <w:p w:rsidR="00ED707B" w:rsidRDefault="00ED707B" w:rsidP="00ED707B">
      <w:pPr>
        <w:pStyle w:val="SangriaFrancesaArticulo"/>
      </w:pPr>
      <w:r w:rsidRPr="00ED707B">
        <w:rPr>
          <w:rStyle w:val="TextoNormalNegritaCaracter"/>
        </w:rPr>
        <w:t>Artículo 24</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24.5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24.8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25</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ff. 6, 7; </w:t>
      </w:r>
      <w:hyperlink w:anchor="SENTENCIA_2023_49" w:history="1">
        <w:r w:rsidRPr="00ED707B">
          <w:rPr>
            <w:rStyle w:val="TextoNormalCaracter"/>
          </w:rPr>
          <w:t>49/2023</w:t>
        </w:r>
      </w:hyperlink>
      <w:r>
        <w:t>, ff. 2, 3.</w:t>
      </w:r>
    </w:p>
    <w:p w:rsidR="00ED707B" w:rsidRDefault="00ED707B" w:rsidP="00ED707B">
      <w:pPr>
        <w:pStyle w:val="SangriaFrancesaArticulo"/>
      </w:pPr>
      <w:r w:rsidRPr="00ED707B">
        <w:rPr>
          <w:rStyle w:val="TextoNormalNegritaCaracter"/>
        </w:rPr>
        <w:t>Artículo 25</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25.6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25.7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25.8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26.6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27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11.</w:t>
      </w:r>
    </w:p>
    <w:p w:rsidR="00ED707B" w:rsidRDefault="00ED707B" w:rsidP="00ED707B">
      <w:pPr>
        <w:pStyle w:val="SangriaFrancesaArticulo"/>
      </w:pPr>
      <w:r w:rsidRPr="00ED707B">
        <w:rPr>
          <w:rStyle w:val="TextoNormalNegritaCaracter"/>
        </w:rPr>
        <w:t>Artículo 27.1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11.</w:t>
      </w:r>
    </w:p>
    <w:p w:rsidR="00ED707B" w:rsidRDefault="00ED707B" w:rsidP="00ED707B">
      <w:pPr>
        <w:pStyle w:val="SangriaFrancesaArticulo"/>
      </w:pPr>
      <w:r w:rsidRPr="00ED707B">
        <w:rPr>
          <w:rStyle w:val="TextoNormalNegritaCaracter"/>
        </w:rPr>
        <w:t>Artículo 28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11.</w:t>
      </w:r>
    </w:p>
    <w:p w:rsidR="00ED707B" w:rsidRDefault="00ED707B" w:rsidP="00ED707B">
      <w:pPr>
        <w:pStyle w:val="SangriaFrancesaArticulo"/>
      </w:pPr>
      <w:r w:rsidRPr="00ED707B">
        <w:rPr>
          <w:rStyle w:val="TextoNormalNegritaCaracter"/>
        </w:rPr>
        <w:t>Artículo 28.3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28.4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28.7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11.</w:t>
      </w:r>
    </w:p>
    <w:p w:rsidR="00ED707B" w:rsidRDefault="00ED707B" w:rsidP="00ED707B">
      <w:pPr>
        <w:pStyle w:val="SangriaFrancesaArticulo"/>
      </w:pPr>
      <w:r w:rsidRPr="00ED707B">
        <w:rPr>
          <w:rStyle w:val="TextoNormalNegritaCaracter"/>
        </w:rPr>
        <w:t>Artículo 28.8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11.</w:t>
      </w:r>
    </w:p>
    <w:p w:rsidR="00ED707B" w:rsidRDefault="00ED707B" w:rsidP="00ED707B">
      <w:pPr>
        <w:pStyle w:val="SangriaFrancesaArticulo"/>
      </w:pPr>
      <w:r w:rsidRPr="00ED707B">
        <w:rPr>
          <w:rStyle w:val="TextoNormalNegritaCaracter"/>
        </w:rPr>
        <w:t>Artículo 28.10</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11, 13.</w:t>
      </w:r>
    </w:p>
    <w:p w:rsidR="00ED707B" w:rsidRDefault="00ED707B" w:rsidP="00ED707B">
      <w:pPr>
        <w:pStyle w:val="SangriaFrancesaArticulo"/>
      </w:pPr>
      <w:r w:rsidRPr="00ED707B">
        <w:rPr>
          <w:rStyle w:val="TextoNormalNegritaCaracter"/>
        </w:rPr>
        <w:t>Artículo 29</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12, 15.</w:t>
      </w:r>
    </w:p>
    <w:p w:rsidR="00ED707B" w:rsidRDefault="00ED707B" w:rsidP="00ED707B">
      <w:pPr>
        <w:pStyle w:val="SangriaFrancesaArticulo"/>
      </w:pPr>
      <w:r w:rsidRPr="00ED707B">
        <w:rPr>
          <w:rStyle w:val="TextoNormalNegritaCaracter"/>
        </w:rPr>
        <w:t>Artículo 29, párrafo 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12.</w:t>
      </w:r>
    </w:p>
    <w:p w:rsidR="00ED707B" w:rsidRDefault="00ED707B" w:rsidP="00ED707B">
      <w:pPr>
        <w:pStyle w:val="SangriaFrancesaArticulo"/>
      </w:pPr>
      <w:r w:rsidRPr="00ED707B">
        <w:rPr>
          <w:rStyle w:val="TextoNormalNegritaCaracter"/>
        </w:rPr>
        <w:t>Artículo 30.2 a)</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31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r w:rsidRPr="00ED707B">
        <w:rPr>
          <w:rStyle w:val="TextoNormalNegritaCaracter"/>
        </w:rPr>
        <w:t>Artículo 31.1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11.</w:t>
      </w:r>
    </w:p>
    <w:p w:rsidR="00ED707B" w:rsidRDefault="00ED707B" w:rsidP="00ED707B">
      <w:pPr>
        <w:pStyle w:val="SangriaFrancesaArticulo"/>
      </w:pPr>
      <w:r w:rsidRPr="00ED707B">
        <w:rPr>
          <w:rStyle w:val="TextoNormalNegritaCaracter"/>
        </w:rPr>
        <w:t>Artículo 31.1, párrafo 1, primer inciso</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31.1,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31.4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7, 9.</w:t>
      </w:r>
    </w:p>
    <w:p w:rsidR="00ED707B" w:rsidRDefault="00ED707B" w:rsidP="00ED707B">
      <w:pPr>
        <w:pStyle w:val="SangriaFrancesaArticulo"/>
      </w:pPr>
      <w:r w:rsidRPr="00ED707B">
        <w:rPr>
          <w:rStyle w:val="TextoNormalNegritaCaracter"/>
        </w:rPr>
        <w:t>Artículo 32.3,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33 c)</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33 e).</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34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9.</w:t>
      </w:r>
    </w:p>
    <w:p w:rsidR="00ED707B" w:rsidRDefault="00ED707B" w:rsidP="00ED707B">
      <w:pPr>
        <w:pStyle w:val="SangriaFrancesaArticulo"/>
      </w:pPr>
      <w:r w:rsidRPr="00ED707B">
        <w:rPr>
          <w:rStyle w:val="TextoNormalNegritaCaracter"/>
        </w:rPr>
        <w:t>Artículo 34 bis</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Artículo 34 bis 4, apartado b) 7</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34 ter</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Artículo 34 ter 4, apartado j)</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34.3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34.6</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6;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35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35.1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6, 7.</w:t>
      </w:r>
    </w:p>
    <w:p w:rsidR="00ED707B" w:rsidRDefault="00ED707B" w:rsidP="00ED707B">
      <w:pPr>
        <w:pStyle w:val="SangriaFrancesaArticulo"/>
      </w:pPr>
      <w:r w:rsidRPr="00ED707B">
        <w:rPr>
          <w:rStyle w:val="TextoNormalNegritaCaracter"/>
        </w:rPr>
        <w:t>Artículo 36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36.4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Artículo 37.1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38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Artículo 38.1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Artículo 38.2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Artículo 38.3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Artículo 38.4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r w:rsidRPr="00ED707B">
        <w:rPr>
          <w:rStyle w:val="TextoNormalNegritaCaracter"/>
        </w:rPr>
        <w:t>Artículo 42 bis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13.</w:t>
      </w:r>
    </w:p>
    <w:p w:rsidR="00ED707B" w:rsidRDefault="00ED707B" w:rsidP="00ED707B">
      <w:pPr>
        <w:pStyle w:val="SangriaFrancesaArticulo"/>
      </w:pPr>
      <w:r w:rsidRPr="00ED707B">
        <w:rPr>
          <w:rStyle w:val="TextoNormalNegritaCaracter"/>
        </w:rPr>
        <w:t>Artículo 42 bis.1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42 bis.2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13.</w:t>
      </w:r>
    </w:p>
    <w:p w:rsidR="00ED707B" w:rsidRDefault="00ED707B" w:rsidP="00ED707B">
      <w:pPr>
        <w:pStyle w:val="SangriaFrancesaArticulo"/>
      </w:pPr>
      <w:r w:rsidRPr="00ED707B">
        <w:rPr>
          <w:rStyle w:val="TextoNormalNegritaCaracter"/>
        </w:rPr>
        <w:t>Artículo 71.2.</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71.2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73.1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Artículos 73 a 75</w:t>
      </w:r>
      <w:r>
        <w:t xml:space="preserve"> (redactados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74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 VP I.</w:t>
      </w:r>
    </w:p>
    <w:p w:rsidR="00ED707B" w:rsidRDefault="00ED707B" w:rsidP="00ED707B">
      <w:pPr>
        <w:pStyle w:val="SangriaFrancesaArticulo"/>
      </w:pPr>
      <w:r w:rsidRPr="00ED707B">
        <w:rPr>
          <w:rStyle w:val="TextoNormalNegritaCaracter"/>
        </w:rPr>
        <w:t>Artículo 74.1.</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74.2</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4, VP I;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 xml:space="preserve">Artículo 74.2 </w:t>
      </w:r>
      <w:r w:rsidRPr="00ED707B">
        <w:rPr>
          <w:rStyle w:val="TextoNormalNegritaCursivaCaracter"/>
        </w:rPr>
        <w:t>in fine</w:t>
      </w:r>
      <w:r>
        <w:t xml:space="preserve"> </w:t>
      </w:r>
      <w:r w:rsidRPr="00ED707B">
        <w:rPr>
          <w:rStyle w:val="TextoNormalCaracter"/>
        </w:rPr>
        <w:t>(redactado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74.2 inciso "y la voluntad de las familias que muestren su preferencia por el régimen más inclusivo"</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74.3</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Artículo 74.4</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Artículo 74.4,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74.5</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Artículo 84.3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Artículo 84.3</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Artículo 87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87.1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87.1 inciso "para evitar la segregación del alumnado"</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87.2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88.1.</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88.1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5, VP III.</w:t>
      </w:r>
    </w:p>
    <w:p w:rsidR="00ED707B" w:rsidRDefault="00ED707B" w:rsidP="00ED707B">
      <w:pPr>
        <w:pStyle w:val="SangriaFrancesaArticulo"/>
      </w:pPr>
      <w:r w:rsidRPr="00ED707B">
        <w:rPr>
          <w:rStyle w:val="TextoNormalNegritaCaracter"/>
        </w:rPr>
        <w:t>Artículo 88.1, párrafo 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88.1, párrafo 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Artículo 108.</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108.6.</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109.</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109</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3; </w:t>
      </w:r>
      <w:hyperlink w:anchor="SENTENCIA_2023_49" w:history="1">
        <w:r w:rsidRPr="00ED707B">
          <w:rPr>
            <w:rStyle w:val="TextoNormalCaracter"/>
          </w:rPr>
          <w:t>49/2023</w:t>
        </w:r>
      </w:hyperlink>
      <w:r>
        <w:t>, ff. 6, 8.</w:t>
      </w:r>
    </w:p>
    <w:p w:rsidR="00ED707B" w:rsidRDefault="00ED707B" w:rsidP="00ED707B">
      <w:pPr>
        <w:pStyle w:val="SangriaFrancesaArticulo"/>
      </w:pPr>
      <w:r w:rsidRPr="00ED707B">
        <w:rPr>
          <w:rStyle w:val="TextoNormalNegritaCaracter"/>
        </w:rPr>
        <w:t>Artículo 109</w:t>
      </w:r>
      <w:r>
        <w:t xml:space="preserve"> (redactado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109.2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109.3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111 bis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111 bis.5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111 bis.7</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116</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116.1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117.</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121.2 bis</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143</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15.</w:t>
      </w:r>
    </w:p>
    <w:p w:rsidR="00ED707B" w:rsidRDefault="00ED707B" w:rsidP="00ED707B">
      <w:pPr>
        <w:pStyle w:val="SangriaFrancesaArticulo"/>
      </w:pPr>
      <w:r w:rsidRPr="00ED707B">
        <w:rPr>
          <w:rStyle w:val="TextoNormalNegritaCaracter"/>
        </w:rPr>
        <w:t>Artículo 143.1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15.</w:t>
      </w:r>
    </w:p>
    <w:p w:rsidR="00ED707B" w:rsidRDefault="00ED707B" w:rsidP="00ED707B">
      <w:pPr>
        <w:pStyle w:val="SangriaFrancesaArticulo"/>
      </w:pPr>
      <w:r w:rsidRPr="00ED707B">
        <w:rPr>
          <w:rStyle w:val="TextoNormalNegritaCaracter"/>
        </w:rPr>
        <w:t>Artículo 143.2</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15.</w:t>
      </w:r>
    </w:p>
    <w:p w:rsidR="00ED707B" w:rsidRDefault="00ED707B" w:rsidP="00ED707B">
      <w:pPr>
        <w:pStyle w:val="SangriaFrancesaArticulo"/>
      </w:pPr>
      <w:r w:rsidRPr="00ED707B">
        <w:rPr>
          <w:rStyle w:val="TextoNormalNegritaCaracter"/>
        </w:rPr>
        <w:t>Artículo 144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15.</w:t>
      </w:r>
    </w:p>
    <w:p w:rsidR="00ED707B" w:rsidRDefault="00ED707B" w:rsidP="00ED707B">
      <w:pPr>
        <w:pStyle w:val="SangriaFrancesaArticulo"/>
      </w:pPr>
      <w:r w:rsidRPr="00ED707B">
        <w:rPr>
          <w:rStyle w:val="TextoNormalNegritaCaracter"/>
        </w:rPr>
        <w:t>Artículo 144.1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8, 12.</w:t>
      </w:r>
    </w:p>
    <w:p w:rsidR="00ED707B" w:rsidRDefault="00ED707B" w:rsidP="00ED707B">
      <w:pPr>
        <w:pStyle w:val="SangriaFrancesaArticulo"/>
      </w:pPr>
      <w:r w:rsidRPr="00ED707B">
        <w:rPr>
          <w:rStyle w:val="TextoNormalNegritaCaracter"/>
        </w:rPr>
        <w:t>Artículo 148</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16.</w:t>
      </w:r>
    </w:p>
    <w:p w:rsidR="00ED707B" w:rsidRDefault="00ED707B" w:rsidP="00ED707B">
      <w:pPr>
        <w:pStyle w:val="SangriaFrancesaArticulo"/>
      </w:pPr>
      <w:r w:rsidRPr="00ED707B">
        <w:rPr>
          <w:rStyle w:val="TextoNormalNegritaCaracter"/>
        </w:rPr>
        <w:t>Artículo 148.1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16.</w:t>
      </w:r>
    </w:p>
    <w:p w:rsidR="00ED707B" w:rsidRDefault="00ED707B" w:rsidP="00ED707B">
      <w:pPr>
        <w:pStyle w:val="SangriaFrancesaArticulo"/>
      </w:pPr>
      <w:r w:rsidRPr="00ED707B">
        <w:rPr>
          <w:rStyle w:val="TextoNormalNegritaCaracter"/>
        </w:rPr>
        <w:t>Artículo 150.</w:t>
      </w:r>
      <w:r w:rsidRPr="00ED707B">
        <w:rPr>
          <w:rStyle w:val="TextoNormalCaracter"/>
        </w:rPr>
        <w:t>-</w:t>
      </w:r>
      <w:r>
        <w:t xml:space="preserve"> Sentencia </w:t>
      </w:r>
      <w:hyperlink w:anchor="SENTENCIA_2023_34" w:history="1">
        <w:r w:rsidRPr="00ED707B">
          <w:rPr>
            <w:rStyle w:val="TextoNormalCaracter"/>
          </w:rPr>
          <w:t>34/2023</w:t>
        </w:r>
      </w:hyperlink>
      <w:r>
        <w:t>, f. 16.</w:t>
      </w:r>
    </w:p>
    <w:p w:rsidR="00ED707B" w:rsidRDefault="00ED707B" w:rsidP="00ED707B">
      <w:pPr>
        <w:pStyle w:val="SangriaFrancesaArticulo"/>
      </w:pPr>
      <w:r w:rsidRPr="00ED707B">
        <w:rPr>
          <w:rStyle w:val="TextoNormalNegritaCaracter"/>
        </w:rPr>
        <w:t>Artículo 150.1 d)</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Disposición adicional segunda.</w:t>
      </w:r>
      <w:r w:rsidRPr="00ED707B">
        <w:rPr>
          <w:rStyle w:val="TextoNormalCaracter"/>
        </w:rPr>
        <w:t>-</w:t>
      </w:r>
      <w:r>
        <w:t xml:space="preserve"> Sentencias </w:t>
      </w:r>
      <w:hyperlink w:anchor="SENTENCIA_2023_34" w:history="1">
        <w:r w:rsidRPr="00ED707B">
          <w:rPr>
            <w:rStyle w:val="TextoNormalCaracter"/>
          </w:rPr>
          <w:t>34/2023</w:t>
        </w:r>
      </w:hyperlink>
      <w:r>
        <w:t xml:space="preserve">, f. 6;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Disposición adicional segunda, apartado 1.</w:t>
      </w:r>
      <w:r w:rsidRPr="00ED707B">
        <w:rPr>
          <w:rStyle w:val="TextoNormalCaracter"/>
        </w:rPr>
        <w:t>-</w:t>
      </w:r>
      <w:r>
        <w:t xml:space="preserve"> Sentencias </w:t>
      </w:r>
      <w:hyperlink w:anchor="SENTENCIA_2023_34" w:history="1">
        <w:r w:rsidRPr="00ED707B">
          <w:rPr>
            <w:rStyle w:val="TextoNormalCaracter"/>
          </w:rPr>
          <w:t>34/2023</w:t>
        </w:r>
      </w:hyperlink>
      <w:r>
        <w:t xml:space="preserve">, f. 6;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Disposición adicional segunda, apartado 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segunda</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Disposición adicional segunda, apartado 1</w:t>
      </w:r>
      <w:r>
        <w:t xml:space="preserve"> (redactada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segunda, apartado 2</w:t>
      </w:r>
      <w:r>
        <w:t xml:space="preserve"> (redactada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segunda, apartado 2, párrafo 2</w:t>
      </w:r>
      <w:r>
        <w:t xml:space="preserve"> (redactada por la Ley Orgánica 8/2013, de 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7.</w:t>
      </w:r>
    </w:p>
    <w:p w:rsidR="00ED707B" w:rsidRDefault="00ED707B" w:rsidP="00ED707B">
      <w:pPr>
        <w:pStyle w:val="SangriaFrancesaArticulo"/>
      </w:pPr>
      <w:r w:rsidRPr="00ED707B">
        <w:rPr>
          <w:rStyle w:val="TextoNormalNegritaCaracter"/>
        </w:rPr>
        <w:t>Disposición adicional segunda, apartado 3</w:t>
      </w:r>
      <w:r>
        <w:t xml:space="preserve"> (redactada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6, VP I.</w:t>
      </w:r>
    </w:p>
    <w:p w:rsidR="00ED707B" w:rsidRDefault="00ED707B" w:rsidP="00ED707B">
      <w:pPr>
        <w:pStyle w:val="SangriaFrancesaArticulo"/>
      </w:pPr>
      <w:r w:rsidRPr="00ED707B">
        <w:rPr>
          <w:rStyle w:val="TextoNormalNegritaCaracter"/>
        </w:rPr>
        <w:t>Disposición adicional segunda, apartado 3</w:t>
      </w:r>
      <w:r>
        <w:t xml:space="preserve"> (redactado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6, VP I; </w:t>
      </w:r>
      <w:hyperlink w:anchor="SENTENCIA_2023_49" w:history="1">
        <w:r w:rsidRPr="00ED707B">
          <w:rPr>
            <w:rStyle w:val="TextoNormalCaracter"/>
          </w:rPr>
          <w:t>49/2023</w:t>
        </w:r>
      </w:hyperlink>
      <w:r>
        <w:t>, f. 7.</w:t>
      </w:r>
    </w:p>
    <w:p w:rsidR="00ED707B" w:rsidRDefault="00ED707B" w:rsidP="00ED707B">
      <w:pPr>
        <w:pStyle w:val="SangriaFrancesaArticulo"/>
      </w:pPr>
      <w:r w:rsidRPr="00ED707B">
        <w:rPr>
          <w:rStyle w:val="TextoNormalNegritaCaracter"/>
        </w:rPr>
        <w:t>Disposición adicional tercera, apartado 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7.</w:t>
      </w:r>
    </w:p>
    <w:p w:rsidR="00ED707B" w:rsidRDefault="00ED707B" w:rsidP="00ED707B">
      <w:pPr>
        <w:pStyle w:val="SangriaFrancesaArticulo"/>
      </w:pPr>
      <w:r w:rsidRPr="00ED707B">
        <w:rPr>
          <w:rStyle w:val="TextoNormalNegritaCaracter"/>
        </w:rPr>
        <w:t>Disposición adicional tercera, apartado 2, párrafo 1</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7.</w:t>
      </w:r>
    </w:p>
    <w:p w:rsidR="00ED707B" w:rsidRDefault="00ED707B" w:rsidP="00ED707B">
      <w:pPr>
        <w:pStyle w:val="SangriaFrancesaArticulo"/>
      </w:pPr>
      <w:r w:rsidRPr="00ED707B">
        <w:rPr>
          <w:rStyle w:val="TextoNormalNegritaCaracter"/>
        </w:rPr>
        <w:t>Disposición adicional cuarta</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ff. 9, 16, VP I.</w:t>
      </w:r>
    </w:p>
    <w:p w:rsidR="00ED707B" w:rsidRDefault="00ED707B" w:rsidP="00ED707B">
      <w:pPr>
        <w:pStyle w:val="SangriaFrancesaArticulo"/>
      </w:pPr>
      <w:r w:rsidRPr="00ED707B">
        <w:rPr>
          <w:rStyle w:val="TextoNormalNegritaCaracter"/>
        </w:rPr>
        <w:t>Disposición adicional cuarta, apartado 3</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16.</w:t>
      </w:r>
    </w:p>
    <w:p w:rsidR="00ED707B" w:rsidRDefault="00ED707B" w:rsidP="00ED707B">
      <w:pPr>
        <w:pStyle w:val="SangriaFrancesaArticulo"/>
      </w:pPr>
      <w:r w:rsidRPr="00ED707B">
        <w:rPr>
          <w:rStyle w:val="TextoNormalNegritaCaracter"/>
        </w:rPr>
        <w:t>Disposición adicional décima, apartado 5</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3.</w:t>
      </w:r>
    </w:p>
    <w:p w:rsidR="00ED707B" w:rsidRDefault="00ED707B" w:rsidP="00ED707B">
      <w:pPr>
        <w:pStyle w:val="SangriaFrancesaArticulo"/>
      </w:pPr>
      <w:r w:rsidRPr="00ED707B">
        <w:rPr>
          <w:rStyle w:val="TextoNormalNegritaCaracter"/>
        </w:rPr>
        <w:t>Disposición adicional decimoquinta, apartado 1.</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2.</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3.</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5.</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6.</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7.</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Disposición adicional decimoquinta, apartado 4</w:t>
      </w:r>
      <w:r>
        <w:t xml:space="preserve"> (redactado por la Ley Orgánica 3/2020, de 29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8, VP III.</w:t>
      </w:r>
    </w:p>
    <w:p w:rsidR="00ED707B" w:rsidRDefault="00ED707B" w:rsidP="00ED707B">
      <w:pPr>
        <w:pStyle w:val="SangriaFrancesaArticulo"/>
      </w:pPr>
      <w:r w:rsidRPr="00ED707B">
        <w:rPr>
          <w:rStyle w:val="TextoNormalNegritaCaracter"/>
        </w:rPr>
        <w:t>Disposición adicional vigesimoquinta</w:t>
      </w:r>
      <w:r>
        <w:t xml:space="preserve"> (redactada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ff. 5, 7, VP I; </w:t>
      </w:r>
      <w:hyperlink w:anchor="SENTENCIA_2023_49" w:history="1">
        <w:r w:rsidRPr="00ED707B">
          <w:rPr>
            <w:rStyle w:val="TextoNormalCaracter"/>
          </w:rPr>
          <w:t>49/2023</w:t>
        </w:r>
      </w:hyperlink>
      <w:r>
        <w:t>, f. 9.</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Disposición adicional vigesimoquinta, apartado 1</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5, VP I.</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ff. 1, 3, 4; </w:t>
      </w:r>
      <w:hyperlink w:anchor="AUTO_2023_300" w:history="1">
        <w:r w:rsidRPr="00ED707B">
          <w:rPr>
            <w:rStyle w:val="TextoNormalCaracter"/>
          </w:rPr>
          <w:t>300/2023</w:t>
        </w:r>
      </w:hyperlink>
      <w:r>
        <w:t>, ff. 1, 3, 4.</w:t>
      </w:r>
    </w:p>
    <w:p w:rsidR="00ED707B" w:rsidRDefault="00ED707B" w:rsidP="00ED707B">
      <w:pPr>
        <w:pStyle w:val="SangriaFrancesaArticulo"/>
      </w:pPr>
      <w:r w:rsidRPr="00ED707B">
        <w:rPr>
          <w:rStyle w:val="TextoNormalNegritaCaracter"/>
        </w:rPr>
        <w:t>Disposición adicional vigesimoquinta, apartado 1, inciso "los centros sostenidos parcial o totalmente con fondos públicos desarrollarán el principio de coeducación en todas las etapas educativas, de conformidad con lo dispuesto por la Ley Orgánica 3/2007, de 22 de marzo, para la igualdad efectiva de mujeres y hombres, y no separarán al alumnado por su género"</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Disposición adicional vigesimoquinta, apartado 1, primer inciso</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Disposición adicional vigesimoquinta, apartado 4</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Disposición adicional trigésima octava</w:t>
      </w:r>
      <w:r>
        <w:t xml:space="preserve"> (redactada por la Ley Orgánica 3/2020, de 29 de diciembre)</w:t>
      </w:r>
      <w:r w:rsidRPr="00ED707B">
        <w:rPr>
          <w:rStyle w:val="TextoNormalNegritaCaracter"/>
        </w:rPr>
        <w:t>.</w:t>
      </w:r>
      <w:r w:rsidRPr="00ED707B">
        <w:rPr>
          <w:rStyle w:val="TextoNormalCaracter"/>
        </w:rPr>
        <w:t>-</w:t>
      </w:r>
      <w:r>
        <w:t xml:space="preserve"> Sentencias </w:t>
      </w:r>
      <w:hyperlink w:anchor="SENTENCIA_2023_34" w:history="1">
        <w:r w:rsidRPr="00ED707B">
          <w:rPr>
            <w:rStyle w:val="TextoNormalCaracter"/>
          </w:rPr>
          <w:t>34/2023</w:t>
        </w:r>
      </w:hyperlink>
      <w:r>
        <w:t xml:space="preserve">, f. 8; </w:t>
      </w:r>
      <w:hyperlink w:anchor="SENTENCIA_2023_49" w:history="1">
        <w:r w:rsidRPr="00ED707B">
          <w:rPr>
            <w:rStyle w:val="TextoNormalCaracter"/>
          </w:rPr>
          <w:t>49/2023</w:t>
        </w:r>
      </w:hyperlink>
      <w:r>
        <w:t>, f. 10.</w:t>
      </w:r>
    </w:p>
    <w:p w:rsidR="00ED707B" w:rsidRDefault="00ED707B" w:rsidP="00ED707B">
      <w:pPr>
        <w:pStyle w:val="SangriaFrancesaArticulo"/>
      </w:pPr>
      <w:r w:rsidRPr="00ED707B">
        <w:rPr>
          <w:rStyle w:val="TextoNormalNegritaCaracter"/>
        </w:rPr>
        <w:t>Disposición adicional trigésima octava</w:t>
      </w:r>
      <w:r>
        <w:t xml:space="preserve"> (redactada por la Ley Orgánica 8/2013, de 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Disposición adicional trigésima octava, apartado 1</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Disposición adicional trigésima octava, apartado 3</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Disposición final quinta, apartado 1</w:t>
      </w:r>
      <w:r>
        <w:t xml:space="preserve"> (redactada por la Ley Orgánica 3/2020, de 29 de diciembre)</w:t>
      </w:r>
      <w:r w:rsidRPr="00ED707B">
        <w:rPr>
          <w:rStyle w:val="TextoNormalNegritaCaracter"/>
        </w:rPr>
        <w:t>.</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p>
    <w:p w:rsidR="00ED707B" w:rsidRDefault="00ED707B" w:rsidP="00ED707B">
      <w:pPr>
        <w:pStyle w:val="TextoNormalNegritaCursivandice"/>
      </w:pPr>
      <w:r>
        <w:t>Ley Orgánica 3/2007, de 22 de marzo, para la igualdad efectiva de mujeres y hombres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 5; </w:t>
      </w:r>
      <w:hyperlink w:anchor="SENTENCIA_2023_44" w:history="1">
        <w:r w:rsidRPr="00ED707B">
          <w:rPr>
            <w:rStyle w:val="TextoNormalCaracter"/>
          </w:rPr>
          <w:t>44/2023</w:t>
        </w:r>
      </w:hyperlink>
      <w:r>
        <w:t>, f. 8, VP II, VP III.</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 1;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Artículo 14.1.</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Artículo 23.</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24.</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p>
    <w:p w:rsidR="00ED707B" w:rsidRDefault="00ED707B" w:rsidP="00ED707B">
      <w:pPr>
        <w:pStyle w:val="TextoNormalNegritaCursivandice"/>
      </w:pPr>
      <w:r>
        <w:t>Ley Orgánica 2/2009, de 11 de diciembre, de reforma de la Ley Orgánica 4/2000, de 11 de enero, sobre derechos y libertades de los extranjeros en España y su integración social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Preámbulo, apartado II, letra g).</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p>
    <w:p w:rsidR="00ED707B" w:rsidRDefault="00ED707B" w:rsidP="00ED707B">
      <w:pPr>
        <w:pStyle w:val="TextoNormalNegritaCursivandice"/>
      </w:pPr>
      <w:r>
        <w:t>Ley Orgánica 1/2010, de 19 de febrero, de modificación de las leyes orgánicas del Tribunal Constitucional y del Poder Judicial</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Auto </w:t>
      </w:r>
      <w:hyperlink w:anchor="AUTO_2023_330" w:history="1">
        <w:r w:rsidRPr="00ED707B">
          <w:rPr>
            <w:rStyle w:val="TextoNormalCaracter"/>
          </w:rPr>
          <w:t>330/2023</w:t>
        </w:r>
      </w:hyperlink>
      <w:r>
        <w:t>, f. 1.</w:t>
      </w:r>
    </w:p>
    <w:p w:rsidR="00ED707B" w:rsidRDefault="00ED707B" w:rsidP="00ED707B">
      <w:pPr>
        <w:pStyle w:val="SangriaFrancesaArticulo"/>
      </w:pPr>
    </w:p>
    <w:p w:rsidR="00ED707B" w:rsidRDefault="00ED707B" w:rsidP="00ED707B">
      <w:pPr>
        <w:pStyle w:val="TextoNormalNegritaCursivandice"/>
      </w:pPr>
      <w:r>
        <w:t>Ley Orgánica 2/2010, de 3 de marzo, de salud sexual y reproductiva y de la interrupción voluntaria del embarazo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ff. 4, 5, 8, 10; VP I, VP II, VP III.</w:t>
      </w:r>
    </w:p>
    <w:p w:rsidR="00ED707B" w:rsidRDefault="00ED707B" w:rsidP="00ED707B">
      <w:pPr>
        <w:pStyle w:val="SangriaIzquierdaArticulo"/>
      </w:pPr>
      <w:r>
        <w:t xml:space="preserve">Auto </w:t>
      </w:r>
      <w:hyperlink w:anchor="AUTO_2023_183" w:history="1">
        <w:r w:rsidRPr="00ED707B">
          <w:rPr>
            <w:rStyle w:val="TextoNormalCaracter"/>
          </w:rPr>
          <w:t>183/2023</w:t>
        </w:r>
      </w:hyperlink>
      <w:r>
        <w:t>, VP I, VP II.</w:t>
      </w:r>
    </w:p>
    <w:p w:rsidR="00ED707B" w:rsidRDefault="00ED707B" w:rsidP="00ED707B">
      <w:pPr>
        <w:pStyle w:val="SangriaFrancesaArticulo"/>
      </w:pPr>
      <w:r w:rsidRPr="00ED707B">
        <w:rPr>
          <w:rStyle w:val="TextoNormalNegritaCaracter"/>
        </w:rPr>
        <w:t>Título I.</w:t>
      </w:r>
      <w:r w:rsidRPr="00ED707B">
        <w:rPr>
          <w:rStyle w:val="TextoNormalCaracter"/>
        </w:rPr>
        <w:t>-</w:t>
      </w:r>
      <w:r>
        <w:t xml:space="preserve"> Sentencia </w:t>
      </w:r>
      <w:hyperlink w:anchor="SENTENCIA_2023_44" w:history="1">
        <w:r w:rsidRPr="00ED707B">
          <w:rPr>
            <w:rStyle w:val="TextoNormalCaracter"/>
          </w:rPr>
          <w:t>44/2023</w:t>
        </w:r>
      </w:hyperlink>
      <w:r>
        <w:t>, f. 5.</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44" w:history="1">
        <w:r w:rsidRPr="00ED707B">
          <w:rPr>
            <w:rStyle w:val="TextoNormalCaracter"/>
          </w:rPr>
          <w:t>44/2023</w:t>
        </w:r>
      </w:hyperlink>
      <w:r>
        <w:t>, ff. 2, 5, 8.</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4" w:history="1">
        <w:r w:rsidRPr="00ED707B">
          <w:rPr>
            <w:rStyle w:val="TextoNormalCaracter"/>
          </w:rPr>
          <w:t>44/2023</w:t>
        </w:r>
      </w:hyperlink>
      <w:r>
        <w:t>, f. 6.</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 </w:t>
      </w:r>
      <w:hyperlink w:anchor="SENTENCIA_2023_44" w:history="1">
        <w:r w:rsidRPr="00ED707B">
          <w:rPr>
            <w:rStyle w:val="TextoNormalCaracter"/>
          </w:rPr>
          <w:t>44/2023</w:t>
        </w:r>
      </w:hyperlink>
      <w:r>
        <w:t>, ff. 2, 8.</w:t>
      </w:r>
    </w:p>
    <w:p w:rsidR="00ED707B" w:rsidRDefault="00ED707B" w:rsidP="00ED707B">
      <w:pPr>
        <w:pStyle w:val="SangriaFrancesaArticulo"/>
      </w:pPr>
      <w:r w:rsidRPr="00ED707B">
        <w:rPr>
          <w:rStyle w:val="TextoNormalNegritaCaracter"/>
        </w:rPr>
        <w:t>Artículo 5.1.</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r w:rsidRPr="00ED707B">
        <w:rPr>
          <w:rStyle w:val="TextoNormalNegritaCaracter"/>
        </w:rPr>
        <w:t>Artículo 5.1 e).</w:t>
      </w:r>
      <w:r w:rsidRPr="00ED707B">
        <w:rPr>
          <w:rStyle w:val="TextoNormalCaracter"/>
        </w:rPr>
        <w:t>-</w:t>
      </w:r>
      <w:r>
        <w:t xml:space="preserve"> Sentencia </w:t>
      </w:r>
      <w:hyperlink w:anchor="SENTENCIA_2023_44" w:history="1">
        <w:r w:rsidRPr="00ED707B">
          <w:rPr>
            <w:rStyle w:val="TextoNormalCaracter"/>
          </w:rPr>
          <w:t>44/2023</w:t>
        </w:r>
      </w:hyperlink>
      <w:r>
        <w:t>, ff. 1, 10.</w:t>
      </w:r>
    </w:p>
    <w:p w:rsidR="00ED707B" w:rsidRDefault="00ED707B" w:rsidP="00ED707B">
      <w:pPr>
        <w:pStyle w:val="SangriaFrancesaArticulo"/>
      </w:pPr>
      <w:r w:rsidRPr="00ED707B">
        <w:rPr>
          <w:rStyle w:val="TextoNormalNegritaCaracter"/>
        </w:rPr>
        <w:t>Artículo 5.1 e)</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 V II, VP III.</w:t>
      </w:r>
    </w:p>
    <w:p w:rsidR="00ED707B" w:rsidRDefault="00ED707B" w:rsidP="00ED707B">
      <w:pPr>
        <w:pStyle w:val="SangriaFrancesaArticulo"/>
      </w:pPr>
      <w:r w:rsidRPr="00ED707B">
        <w:rPr>
          <w:rStyle w:val="TextoNormalNegritaCaracter"/>
        </w:rPr>
        <w:t>Artículo 8.</w:t>
      </w:r>
      <w:r w:rsidRPr="00ED707B">
        <w:rPr>
          <w:rStyle w:val="TextoNormalCaracter"/>
        </w:rPr>
        <w:t>-</w:t>
      </w:r>
      <w:r>
        <w:t xml:space="preserve"> Sentencia </w:t>
      </w:r>
      <w:hyperlink w:anchor="SENTENCIA_2023_44" w:history="1">
        <w:r w:rsidRPr="00ED707B">
          <w:rPr>
            <w:rStyle w:val="TextoNormalCaracter"/>
          </w:rPr>
          <w:t>44/2023</w:t>
        </w:r>
      </w:hyperlink>
      <w:r>
        <w:t>, f. 10, VP I; VP II.</w:t>
      </w:r>
    </w:p>
    <w:p w:rsidR="00ED707B" w:rsidRDefault="00ED707B" w:rsidP="00ED707B">
      <w:pPr>
        <w:pStyle w:val="SangriaFrancesaArticulo"/>
      </w:pPr>
      <w:r w:rsidRPr="00ED707B">
        <w:rPr>
          <w:rStyle w:val="TextoNormalNegritaCaracter"/>
        </w:rPr>
        <w:t>Artículo 8 a).</w:t>
      </w:r>
      <w:r w:rsidRPr="00ED707B">
        <w:rPr>
          <w:rStyle w:val="TextoNormalCaracter"/>
        </w:rPr>
        <w:t>-</w:t>
      </w:r>
      <w:r>
        <w:t xml:space="preserve"> Sentencia </w:t>
      </w:r>
      <w:hyperlink w:anchor="SENTENCIA_2023_44" w:history="1">
        <w:r w:rsidRPr="00ED707B">
          <w:rPr>
            <w:rStyle w:val="TextoNormalCaracter"/>
          </w:rPr>
          <w:t>44/2023</w:t>
        </w:r>
      </w:hyperlink>
      <w:r>
        <w:t>, ff. 1, 10.</w:t>
      </w:r>
    </w:p>
    <w:p w:rsidR="00ED707B" w:rsidRDefault="00ED707B" w:rsidP="00ED707B">
      <w:pPr>
        <w:pStyle w:val="SangriaFrancesaArticulo"/>
      </w:pPr>
      <w:r w:rsidRPr="00ED707B">
        <w:rPr>
          <w:rStyle w:val="TextoNormalNegritaCaracter"/>
        </w:rPr>
        <w:t>Artículo 8 a)</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II, VP III.</w:t>
      </w:r>
    </w:p>
    <w:p w:rsidR="00ED707B" w:rsidRDefault="00ED707B" w:rsidP="00ED707B">
      <w:pPr>
        <w:pStyle w:val="SangriaFrancesaArticulo"/>
      </w:pPr>
      <w:r w:rsidRPr="00ED707B">
        <w:rPr>
          <w:rStyle w:val="TextoNormalNegritaCaracter"/>
        </w:rPr>
        <w:t>Artículo 8 b).</w:t>
      </w:r>
      <w:r w:rsidRPr="00ED707B">
        <w:rPr>
          <w:rStyle w:val="TextoNormalCaracter"/>
        </w:rPr>
        <w:t>-</w:t>
      </w:r>
      <w:r>
        <w:t xml:space="preserve"> Sentencia </w:t>
      </w:r>
      <w:hyperlink w:anchor="SENTENCIA_2023_44" w:history="1">
        <w:r w:rsidRPr="00ED707B">
          <w:rPr>
            <w:rStyle w:val="TextoNormalCaracter"/>
          </w:rPr>
          <w:t>44/2023</w:t>
        </w:r>
      </w:hyperlink>
      <w:r>
        <w:t>, ff. 1, 10.</w:t>
      </w:r>
    </w:p>
    <w:p w:rsidR="00ED707B" w:rsidRDefault="00ED707B" w:rsidP="00ED707B">
      <w:pPr>
        <w:pStyle w:val="SangriaFrancesaArticulo"/>
      </w:pPr>
      <w:r w:rsidRPr="00ED707B">
        <w:rPr>
          <w:rStyle w:val="TextoNormalNegritaCaracter"/>
        </w:rPr>
        <w:t>Artículo 8 b)</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II, VP III.</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 </w:t>
      </w:r>
      <w:hyperlink w:anchor="SENTENCIA_2023_44" w:history="1">
        <w:r w:rsidRPr="00ED707B">
          <w:rPr>
            <w:rStyle w:val="TextoNormalCaracter"/>
          </w:rPr>
          <w:t>44/2023</w:t>
        </w:r>
      </w:hyperlink>
      <w:r>
        <w:t>, f. 5.</w:t>
      </w:r>
    </w:p>
    <w:p w:rsidR="00ED707B" w:rsidRDefault="00ED707B" w:rsidP="00ED707B">
      <w:pPr>
        <w:pStyle w:val="SangriaFrancesaArticulo"/>
      </w:pPr>
      <w:r w:rsidRPr="00ED707B">
        <w:rPr>
          <w:rStyle w:val="TextoNormalNegritaCaracter"/>
        </w:rPr>
        <w:t>Artículo 12.</w:t>
      </w:r>
      <w:r w:rsidRPr="00ED707B">
        <w:rPr>
          <w:rStyle w:val="TextoNormalCaracter"/>
        </w:rPr>
        <w:t>-</w:t>
      </w:r>
      <w:r>
        <w:t xml:space="preserve"> Sentencia </w:t>
      </w:r>
      <w:hyperlink w:anchor="SENTENCIA_2023_44" w:history="1">
        <w:r w:rsidRPr="00ED707B">
          <w:rPr>
            <w:rStyle w:val="TextoNormalCaracter"/>
          </w:rPr>
          <w:t>44/2023</w:t>
        </w:r>
      </w:hyperlink>
      <w:r>
        <w:t>, ff. 1, 8; VP I, VP II, VP III.</w:t>
      </w:r>
    </w:p>
    <w:p w:rsidR="00ED707B" w:rsidRDefault="00ED707B" w:rsidP="00ED707B">
      <w:pPr>
        <w:pStyle w:val="SangriaFrancesaArticulo"/>
      </w:pPr>
      <w:r w:rsidRPr="00ED707B">
        <w:rPr>
          <w:rStyle w:val="TextoNormalNegritaCaracter"/>
        </w:rPr>
        <w:t>Artículo 13.4.</w:t>
      </w:r>
      <w:r w:rsidRPr="00ED707B">
        <w:rPr>
          <w:rStyle w:val="TextoNormalCaracter"/>
        </w:rPr>
        <w:t>-</w:t>
      </w:r>
      <w:r>
        <w:t xml:space="preserve"> Sentencia </w:t>
      </w:r>
      <w:hyperlink w:anchor="SENTENCIA_2023_44" w:history="1">
        <w:r w:rsidRPr="00ED707B">
          <w:rPr>
            <w:rStyle w:val="TextoNormalCaracter"/>
          </w:rPr>
          <w:t>44/2023</w:t>
        </w:r>
      </w:hyperlink>
      <w:r>
        <w:t>, f. 1, VP I, VP II, VP III.</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Sentencia </w:t>
      </w:r>
      <w:hyperlink w:anchor="SENTENCIA_2023_44" w:history="1">
        <w:r w:rsidRPr="00ED707B">
          <w:rPr>
            <w:rStyle w:val="TextoNormalCaracter"/>
          </w:rPr>
          <w:t>44/2023</w:t>
        </w:r>
      </w:hyperlink>
      <w:r>
        <w:t>, ff. 1, 5, VP I, VP II. VP III.</w:t>
      </w:r>
    </w:p>
    <w:p w:rsidR="00ED707B" w:rsidRDefault="00ED707B" w:rsidP="00ED707B">
      <w:pPr>
        <w:pStyle w:val="SangriaFrancesaArticulo"/>
      </w:pPr>
      <w:r w:rsidRPr="00ED707B">
        <w:rPr>
          <w:rStyle w:val="TextoNormalNegritaCaracter"/>
        </w:rPr>
        <w:t>Artículo 14</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 VP II, VP III.</w:t>
      </w:r>
    </w:p>
    <w:p w:rsidR="00ED707B" w:rsidRDefault="00ED707B" w:rsidP="00ED707B">
      <w:pPr>
        <w:pStyle w:val="SangriaFrancesaArticulo"/>
      </w:pPr>
      <w:r w:rsidRPr="00ED707B">
        <w:rPr>
          <w:rStyle w:val="TextoNormalNegritaCaracter"/>
        </w:rPr>
        <w:t>Artículo 15 a).</w:t>
      </w:r>
      <w:r w:rsidRPr="00ED707B">
        <w:rPr>
          <w:rStyle w:val="TextoNormalCaracter"/>
        </w:rPr>
        <w:t>-</w:t>
      </w:r>
      <w:r>
        <w:t xml:space="preserve"> Sentencia </w:t>
      </w:r>
      <w:hyperlink w:anchor="SENTENCIA_2023_44" w:history="1">
        <w:r w:rsidRPr="00ED707B">
          <w:rPr>
            <w:rStyle w:val="TextoNormalCaracter"/>
          </w:rPr>
          <w:t>44/2023</w:t>
        </w:r>
      </w:hyperlink>
      <w:r>
        <w:t>, ff. 1, 6, VP I, VP III.</w:t>
      </w:r>
    </w:p>
    <w:p w:rsidR="00ED707B" w:rsidRDefault="00ED707B" w:rsidP="00ED707B">
      <w:pPr>
        <w:pStyle w:val="SangriaFrancesaArticulo"/>
      </w:pPr>
      <w:r w:rsidRPr="00ED707B">
        <w:rPr>
          <w:rStyle w:val="TextoNormalNegritaCaracter"/>
        </w:rPr>
        <w:t>Artículo 15 b).</w:t>
      </w:r>
      <w:r w:rsidRPr="00ED707B">
        <w:rPr>
          <w:rStyle w:val="TextoNormalCaracter"/>
        </w:rPr>
        <w:t>-</w:t>
      </w:r>
      <w:r>
        <w:t xml:space="preserve"> Sentencia </w:t>
      </w:r>
      <w:hyperlink w:anchor="SENTENCIA_2023_44" w:history="1">
        <w:r w:rsidRPr="00ED707B">
          <w:rPr>
            <w:rStyle w:val="TextoNormalCaracter"/>
          </w:rPr>
          <w:t>44/2023</w:t>
        </w:r>
      </w:hyperlink>
      <w:r>
        <w:t>, ff. 1, 7; VP I, VP III.</w:t>
      </w:r>
    </w:p>
    <w:p w:rsidR="00ED707B" w:rsidRDefault="00ED707B" w:rsidP="00ED707B">
      <w:pPr>
        <w:pStyle w:val="SangriaFrancesaArticulo"/>
      </w:pPr>
      <w:r w:rsidRPr="00ED707B">
        <w:rPr>
          <w:rStyle w:val="TextoNormalNegritaCaracter"/>
        </w:rPr>
        <w:t>Artículo 15 c).</w:t>
      </w:r>
      <w:r w:rsidRPr="00ED707B">
        <w:rPr>
          <w:rStyle w:val="TextoNormalCaracter"/>
        </w:rPr>
        <w:t>-</w:t>
      </w:r>
      <w:r>
        <w:t xml:space="preserve"> Sentencia </w:t>
      </w:r>
      <w:hyperlink w:anchor="SENTENCIA_2023_44" w:history="1">
        <w:r w:rsidRPr="00ED707B">
          <w:rPr>
            <w:rStyle w:val="TextoNormalCaracter"/>
          </w:rPr>
          <w:t>44/2023</w:t>
        </w:r>
      </w:hyperlink>
      <w:r>
        <w:t>, ff. 1, 7, VP I, VP III.</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Sentencia </w:t>
      </w:r>
      <w:hyperlink w:anchor="SENTENCIA_2023_44" w:history="1">
        <w:r w:rsidRPr="00ED707B">
          <w:rPr>
            <w:rStyle w:val="TextoNormalCaracter"/>
          </w:rPr>
          <w:t>44/2023</w:t>
        </w:r>
      </w:hyperlink>
      <w:r>
        <w:t>, f. 7, VP I, VP III.</w:t>
      </w:r>
    </w:p>
    <w:p w:rsidR="00ED707B" w:rsidRDefault="00ED707B" w:rsidP="00ED707B">
      <w:pPr>
        <w:pStyle w:val="SangriaFrancesaArticulo"/>
      </w:pPr>
      <w:r w:rsidRPr="00ED707B">
        <w:rPr>
          <w:rStyle w:val="TextoNormalNegritaCaracter"/>
        </w:rPr>
        <w:t>Artículo 17.</w:t>
      </w:r>
      <w:r w:rsidRPr="00ED707B">
        <w:rPr>
          <w:rStyle w:val="TextoNormalCaracter"/>
        </w:rPr>
        <w:t>-</w:t>
      </w:r>
      <w:r>
        <w:t xml:space="preserve"> Sentencia </w:t>
      </w:r>
      <w:hyperlink w:anchor="SENTENCIA_2023_44" w:history="1">
        <w:r w:rsidRPr="00ED707B">
          <w:rPr>
            <w:rStyle w:val="TextoNormalCaracter"/>
          </w:rPr>
          <w:t>44/2023</w:t>
        </w:r>
      </w:hyperlink>
      <w:r>
        <w:t>, ff. 1, 5, VP II, VP III.</w:t>
      </w:r>
    </w:p>
    <w:p w:rsidR="00ED707B" w:rsidRDefault="00ED707B" w:rsidP="00ED707B">
      <w:pPr>
        <w:pStyle w:val="SangriaFrancesaArticulo"/>
      </w:pPr>
      <w:r w:rsidRPr="00ED707B">
        <w:rPr>
          <w:rStyle w:val="TextoNormalNegritaCaracter"/>
        </w:rPr>
        <w:t>Artículo 17.2.</w:t>
      </w:r>
      <w:r w:rsidRPr="00ED707B">
        <w:rPr>
          <w:rStyle w:val="TextoNormalCaracter"/>
        </w:rPr>
        <w:t>-</w:t>
      </w:r>
      <w:r>
        <w:t xml:space="preserve"> Sentencia </w:t>
      </w:r>
      <w:hyperlink w:anchor="SENTENCIA_2023_44" w:history="1">
        <w:r w:rsidRPr="00ED707B">
          <w:rPr>
            <w:rStyle w:val="TextoNormalCaracter"/>
          </w:rPr>
          <w:t>44/2023</w:t>
        </w:r>
      </w:hyperlink>
      <w:r>
        <w:t>, ff. 1, 5, VP I, VP III.</w:t>
      </w:r>
    </w:p>
    <w:p w:rsidR="00ED707B" w:rsidRDefault="00ED707B" w:rsidP="00ED707B">
      <w:pPr>
        <w:pStyle w:val="SangriaFrancesaArticulo"/>
      </w:pPr>
      <w:r w:rsidRPr="00ED707B">
        <w:rPr>
          <w:rStyle w:val="TextoNormalNegritaCaracter"/>
        </w:rPr>
        <w:t>Artículo 17.2</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ff. 1, VP I, VP II, VP III.</w:t>
      </w:r>
    </w:p>
    <w:p w:rsidR="00ED707B" w:rsidRDefault="00ED707B" w:rsidP="00ED707B">
      <w:pPr>
        <w:pStyle w:val="SangriaFrancesaArticulo"/>
      </w:pPr>
      <w:r w:rsidRPr="00ED707B">
        <w:rPr>
          <w:rStyle w:val="TextoNormalNegritaCaracter"/>
        </w:rPr>
        <w:t>Artículo 17.3.</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Artículo 17.4.</w:t>
      </w:r>
      <w:r w:rsidRPr="00ED707B">
        <w:rPr>
          <w:rStyle w:val="TextoNormalCaracter"/>
        </w:rPr>
        <w:t>-</w:t>
      </w:r>
      <w:r>
        <w:t xml:space="preserve"> Sentencia </w:t>
      </w:r>
      <w:hyperlink w:anchor="SENTENCIA_2023_44" w:history="1">
        <w:r w:rsidRPr="00ED707B">
          <w:rPr>
            <w:rStyle w:val="TextoNormalCaracter"/>
          </w:rPr>
          <w:t>44/2023</w:t>
        </w:r>
      </w:hyperlink>
      <w:r>
        <w:t>, f. 5.</w:t>
      </w:r>
    </w:p>
    <w:p w:rsidR="00ED707B" w:rsidRDefault="00ED707B" w:rsidP="00ED707B">
      <w:pPr>
        <w:pStyle w:val="SangriaFrancesaArticulo"/>
      </w:pPr>
      <w:r w:rsidRPr="00ED707B">
        <w:rPr>
          <w:rStyle w:val="TextoNormalNegritaCaracter"/>
        </w:rPr>
        <w:t>Artículo 17.5.</w:t>
      </w:r>
      <w:r w:rsidRPr="00ED707B">
        <w:rPr>
          <w:rStyle w:val="TextoNormalCaracter"/>
        </w:rPr>
        <w:t>-</w:t>
      </w:r>
      <w:r>
        <w:t xml:space="preserve"> Sentencia </w:t>
      </w:r>
      <w:hyperlink w:anchor="SENTENCIA_2023_44" w:history="1">
        <w:r w:rsidRPr="00ED707B">
          <w:rPr>
            <w:rStyle w:val="TextoNormalCaracter"/>
          </w:rPr>
          <w:t>44/2023</w:t>
        </w:r>
      </w:hyperlink>
      <w:r>
        <w:t>, ff. 1, 5, VP I.</w:t>
      </w:r>
    </w:p>
    <w:p w:rsidR="00ED707B" w:rsidRDefault="00ED707B" w:rsidP="00ED707B">
      <w:pPr>
        <w:pStyle w:val="SangriaFrancesaArticulo"/>
      </w:pPr>
      <w:r w:rsidRPr="00ED707B">
        <w:rPr>
          <w:rStyle w:val="TextoNormalNegritaCaracter"/>
        </w:rPr>
        <w:t>Artículo 17.5</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 VP II, VP III.</w:t>
      </w:r>
    </w:p>
    <w:p w:rsidR="00ED707B" w:rsidRDefault="00ED707B" w:rsidP="00ED707B">
      <w:pPr>
        <w:pStyle w:val="SangriaFrancesaArticulo"/>
      </w:pPr>
      <w:r w:rsidRPr="00ED707B">
        <w:rPr>
          <w:rStyle w:val="TextoNormalNegritaCaracter"/>
        </w:rPr>
        <w:t>Artículo 19.2.</w:t>
      </w:r>
      <w:r w:rsidRPr="00ED707B">
        <w:rPr>
          <w:rStyle w:val="TextoNormalCaracter"/>
        </w:rPr>
        <w:t>-</w:t>
      </w:r>
      <w:r>
        <w:t xml:space="preserve"> Sentencia </w:t>
      </w:r>
      <w:hyperlink w:anchor="SENTENCIA_2023_44" w:history="1">
        <w:r w:rsidRPr="00ED707B">
          <w:rPr>
            <w:rStyle w:val="TextoNormalCaracter"/>
          </w:rPr>
          <w:t>44/2023</w:t>
        </w:r>
      </w:hyperlink>
      <w:r>
        <w:t>, ff. 1, 9, VP I, VP III.</w:t>
      </w:r>
    </w:p>
    <w:p w:rsidR="00ED707B" w:rsidRDefault="00ED707B" w:rsidP="00ED707B">
      <w:pPr>
        <w:pStyle w:val="SangriaFrancesaArticulo"/>
      </w:pPr>
      <w:r w:rsidRPr="00ED707B">
        <w:rPr>
          <w:rStyle w:val="TextoNormalNegritaCaracter"/>
        </w:rPr>
        <w:t>Artículo 19.2</w:t>
      </w:r>
      <w:r>
        <w:t xml:space="preserve"> (redactado por la Ley Orgánica 1/2023, de 28 de febrero)</w:t>
      </w:r>
      <w:r w:rsidRPr="00ED707B">
        <w:rPr>
          <w:rStyle w:val="TextoNormalNegritaCaracter"/>
        </w:rPr>
        <w:t>.</w:t>
      </w:r>
      <w:r w:rsidRPr="00ED707B">
        <w:rPr>
          <w:rStyle w:val="TextoNormalCaracter"/>
        </w:rPr>
        <w:t>-</w:t>
      </w:r>
      <w:r>
        <w:t xml:space="preserve"> Sentencia </w:t>
      </w:r>
      <w:hyperlink w:anchor="SENTENCIA_2023_44" w:history="1">
        <w:r w:rsidRPr="00ED707B">
          <w:rPr>
            <w:rStyle w:val="TextoNormalCaracter"/>
          </w:rPr>
          <w:t>44/2023</w:t>
        </w:r>
      </w:hyperlink>
      <w:r>
        <w:t>, f. 1, VP I, VP II, VP III.</w:t>
      </w:r>
    </w:p>
    <w:p w:rsidR="00ED707B" w:rsidRDefault="00ED707B" w:rsidP="00ED707B">
      <w:pPr>
        <w:pStyle w:val="SangriaFrancesaArticulo"/>
      </w:pPr>
      <w:r w:rsidRPr="00ED707B">
        <w:rPr>
          <w:rStyle w:val="TextoNormalNegritaCaracter"/>
        </w:rPr>
        <w:t>Disposición final segunda.</w:t>
      </w:r>
      <w:r w:rsidRPr="00ED707B">
        <w:rPr>
          <w:rStyle w:val="TextoNormalCaracter"/>
        </w:rPr>
        <w:t>-</w:t>
      </w:r>
      <w:r>
        <w:t xml:space="preserve"> Sentencia </w:t>
      </w:r>
      <w:hyperlink w:anchor="SENTENCIA_2023_44" w:history="1">
        <w:r w:rsidRPr="00ED707B">
          <w:rPr>
            <w:rStyle w:val="TextoNormalCaracter"/>
          </w:rPr>
          <w:t>44/2023</w:t>
        </w:r>
      </w:hyperlink>
      <w:r>
        <w:t>, f. 1, VP I, VP II, VP III.</w:t>
      </w:r>
    </w:p>
    <w:p w:rsidR="00ED707B" w:rsidRDefault="00ED707B" w:rsidP="00ED707B">
      <w:pPr>
        <w:pStyle w:val="SangriaFrancesaArticulo"/>
      </w:pPr>
      <w:r w:rsidRPr="00ED707B">
        <w:rPr>
          <w:rStyle w:val="TextoNormalNegritaCaracter"/>
        </w:rPr>
        <w:t>Disposición final tercera.</w:t>
      </w:r>
      <w:r w:rsidRPr="00ED707B">
        <w:rPr>
          <w:rStyle w:val="TextoNormalCaracter"/>
        </w:rPr>
        <w:t>-</w:t>
      </w:r>
      <w:r>
        <w:t xml:space="preserve"> Sentencia </w:t>
      </w:r>
      <w:hyperlink w:anchor="SENTENCIA_2023_44" w:history="1">
        <w:r w:rsidRPr="00ED707B">
          <w:rPr>
            <w:rStyle w:val="TextoNormalCaracter"/>
          </w:rPr>
          <w:t>44/2023</w:t>
        </w:r>
      </w:hyperlink>
      <w:r>
        <w:t>, VP I.</w:t>
      </w:r>
    </w:p>
    <w:p w:rsidR="00ED707B" w:rsidRDefault="00ED707B" w:rsidP="00ED707B">
      <w:pPr>
        <w:pStyle w:val="SangriaFrancesaArticulo"/>
      </w:pPr>
    </w:p>
    <w:p w:rsidR="00ED707B" w:rsidRDefault="00ED707B" w:rsidP="00ED707B">
      <w:pPr>
        <w:pStyle w:val="TextoNormalNegritaCursivandice"/>
      </w:pPr>
      <w:r>
        <w:t>Ley Orgánica 4/2013, de 28 de junio, de reforma del Consejo General del Poder Judicial, por la que se modifica la Ley Orgánica 6/1985, de 1 de julio, del Poder Judicial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IzquierdaArticulo"/>
      </w:pPr>
      <w:r>
        <w:t xml:space="preserve">Auto </w:t>
      </w:r>
      <w:hyperlink w:anchor="AUTO_2023_183" w:history="1">
        <w:r w:rsidRPr="00ED707B">
          <w:rPr>
            <w:rStyle w:val="TextoNormalCaracter"/>
          </w:rPr>
          <w:t>183/2023</w:t>
        </w:r>
      </w:hyperlink>
      <w:r>
        <w:t>, VP II.</w:t>
      </w:r>
    </w:p>
    <w:p w:rsidR="00ED707B" w:rsidRDefault="00ED707B" w:rsidP="00ED707B">
      <w:pPr>
        <w:pStyle w:val="SangriaIzquierdaArticulo"/>
      </w:pPr>
    </w:p>
    <w:p w:rsidR="00ED707B" w:rsidRDefault="00ED707B" w:rsidP="00ED707B">
      <w:pPr>
        <w:pStyle w:val="TextoNormalNegritaCursivandice"/>
      </w:pPr>
      <w:r>
        <w:t>Ley Orgánica 8/2013, de 9 de diciembre, para la mejora de la calidad educativa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ff. 3, 5, 6, 8, 10, VP I; </w:t>
      </w:r>
      <w:hyperlink w:anchor="SENTENCIA_2023_49" w:history="1">
        <w:r w:rsidRPr="00ED707B">
          <w:rPr>
            <w:rStyle w:val="TextoNormalCaracter"/>
          </w:rPr>
          <w:t>49/2023</w:t>
        </w:r>
      </w:hyperlink>
      <w:r>
        <w:t>, ff. 9, 10.</w:t>
      </w:r>
    </w:p>
    <w:p w:rsidR="00ED707B" w:rsidRDefault="00ED707B" w:rsidP="00ED707B">
      <w:pPr>
        <w:pStyle w:val="SangriaFrancesaArticulo"/>
      </w:pPr>
      <w:r w:rsidRPr="00ED707B">
        <w:rPr>
          <w:rStyle w:val="TextoNormalNegritaCaracter"/>
        </w:rPr>
        <w:t>Artículo único, apartado 91.</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Orgánica 1/2015, de 30 de marzo, por la que se modifica la Ley Orgánica 10/1995, de 23 de noviembre, del Código penal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29" w:history="1">
        <w:r w:rsidRPr="00ED707B">
          <w:rPr>
            <w:rStyle w:val="TextoNormalCaracter"/>
          </w:rPr>
          <w:t>29/2023</w:t>
        </w:r>
      </w:hyperlink>
      <w:r>
        <w:t xml:space="preserve">, f. 2; </w:t>
      </w:r>
      <w:hyperlink w:anchor="SENTENCIA_2023_54" w:history="1">
        <w:r w:rsidRPr="00ED707B">
          <w:rPr>
            <w:rStyle w:val="TextoNormalCaracter"/>
          </w:rPr>
          <w:t>54/2023</w:t>
        </w:r>
      </w:hyperlink>
      <w:r>
        <w:t xml:space="preserve">, ff. 1, 2, 5, 6; </w:t>
      </w:r>
      <w:hyperlink w:anchor="SENTENCIA_2023_64" w:history="1">
        <w:r w:rsidRPr="00ED707B">
          <w:rPr>
            <w:rStyle w:val="TextoNormalCaracter"/>
          </w:rPr>
          <w:t>64/2023</w:t>
        </w:r>
      </w:hyperlink>
      <w:r>
        <w:t>, ff. 2 a 4, VP.</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54" w:history="1">
        <w:r w:rsidRPr="00ED707B">
          <w:rPr>
            <w:rStyle w:val="TextoNormalCaracter"/>
          </w:rPr>
          <w:t>54/2023</w:t>
        </w:r>
      </w:hyperlink>
      <w:r>
        <w:t>, f. 5.</w:t>
      </w:r>
    </w:p>
    <w:p w:rsidR="00ED707B" w:rsidRDefault="00ED707B" w:rsidP="00ED707B">
      <w:pPr>
        <w:pStyle w:val="SangriaFrancesaArticulo"/>
      </w:pPr>
    </w:p>
    <w:p w:rsidR="00ED707B" w:rsidRDefault="00ED707B" w:rsidP="00ED707B">
      <w:pPr>
        <w:pStyle w:val="TextoNormalNegritaCursivandice"/>
      </w:pPr>
      <w: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Ley Orgánica 7/2015, de 21 de julio, por la que se modifica la Ley Orgánica 6/1985, de 1 de julio, del Poder Judicial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9" w:history="1">
        <w:r w:rsidRPr="00ED707B">
          <w:rPr>
            <w:rStyle w:val="TextoNormalCaracter"/>
          </w:rPr>
          <w:t>39/2023</w:t>
        </w:r>
      </w:hyperlink>
      <w:r>
        <w:t>, f. 2.</w:t>
      </w:r>
    </w:p>
    <w:p w:rsidR="00ED707B" w:rsidRDefault="00ED707B" w:rsidP="00ED707B">
      <w:pPr>
        <w:pStyle w:val="SangriaIzquierdaArticulo"/>
      </w:pPr>
      <w:r>
        <w:t xml:space="preserve">Auto </w:t>
      </w:r>
      <w:hyperlink w:anchor="AUTO_2023_223" w:history="1">
        <w:r w:rsidRPr="00ED707B">
          <w:rPr>
            <w:rStyle w:val="TextoNormalCaracter"/>
          </w:rPr>
          <w:t>223/2023</w:t>
        </w:r>
      </w:hyperlink>
      <w:r>
        <w:t>, ff. 1, 3.</w:t>
      </w:r>
    </w:p>
    <w:p w:rsidR="00ED707B" w:rsidRDefault="00ED707B" w:rsidP="00ED707B">
      <w:pPr>
        <w:pStyle w:val="SangriaFrancesaArticulo"/>
      </w:pPr>
      <w:r w:rsidRPr="00ED707B">
        <w:rPr>
          <w:rStyle w:val="TextoNormalNegritaCaracter"/>
        </w:rPr>
        <w:t>Artículo 245.3.</w:t>
      </w:r>
      <w:r w:rsidRPr="00ED707B">
        <w:rPr>
          <w:rStyle w:val="TextoNormalCaracter"/>
        </w:rPr>
        <w:t>-</w:t>
      </w:r>
      <w:r>
        <w:t xml:space="preserve"> Sentencia </w:t>
      </w:r>
      <w:hyperlink w:anchor="SENTENCIA_2023_39" w:history="1">
        <w:r w:rsidRPr="00ED707B">
          <w:rPr>
            <w:rStyle w:val="TextoNormalCaracter"/>
          </w:rPr>
          <w:t>39/2023</w:t>
        </w:r>
      </w:hyperlink>
      <w:r>
        <w:t>, f. 2.</w:t>
      </w:r>
    </w:p>
    <w:p w:rsidR="00ED707B" w:rsidRDefault="00ED707B" w:rsidP="00ED707B">
      <w:pPr>
        <w:pStyle w:val="SangriaFrancesaArticulo"/>
      </w:pPr>
      <w:r w:rsidRPr="00ED707B">
        <w:rPr>
          <w:rStyle w:val="TextoNormalNegritaCaracter"/>
        </w:rPr>
        <w:t>Disposición final tercera.</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Disposición final quinta.</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p>
    <w:p w:rsidR="00ED707B" w:rsidRDefault="00ED707B" w:rsidP="00ED707B">
      <w:pPr>
        <w:pStyle w:val="TextoNormalNegritaCursivandice"/>
      </w:pPr>
      <w:r>
        <w:t>Ley Orgánica 11/2015, de 21 de septiembre, para reforzar la protección de las menores y mujeres con capacidad modificada judicialmente en la interrupción voluntaria del embarazo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1, VP I.</w:t>
      </w:r>
    </w:p>
    <w:p w:rsidR="00ED707B" w:rsidRDefault="00ED707B" w:rsidP="00ED707B">
      <w:pPr>
        <w:pStyle w:val="SangriaFrancesaArticulo"/>
      </w:pPr>
    </w:p>
    <w:p w:rsidR="00ED707B" w:rsidRDefault="00ED707B" w:rsidP="00ED707B">
      <w:pPr>
        <w:pStyle w:val="TextoNormalNegritaCursivandice"/>
      </w:pPr>
      <w:r>
        <w:t>Ley Orgánica 13/2015, de 5 de octubre, de modificación de la Ley de enjuiciamiento criminal para el fortalecimiento de las garantías procesales y la regulación de las medidas de investigación tecnológica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29" w:history="1">
        <w:r w:rsidRPr="00ED707B">
          <w:rPr>
            <w:rStyle w:val="TextoNormalCaracter"/>
          </w:rPr>
          <w:t>29/2023</w:t>
        </w:r>
      </w:hyperlink>
      <w:r>
        <w:t xml:space="preserve">, f. 4;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Ley Orgánica 3/2018, de 5 de diciembre, de protección de datos personales y garantía de los derechos digitales</w:t>
      </w:r>
    </w:p>
    <w:p w:rsidR="00ED707B" w:rsidRDefault="00ED707B" w:rsidP="00ED707B">
      <w:pPr>
        <w:pStyle w:val="SangriaFrancesaArticulo"/>
      </w:pPr>
      <w:r w:rsidRPr="00ED707B">
        <w:rPr>
          <w:rStyle w:val="TextoNormalNegritaCaracter"/>
        </w:rPr>
        <w:t>Artículo 22.6.</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Ley Orgánica 5/2018, de 28 de diciembre, de reforma de la Ley Orgánica 6/1985, de 1 de julio, del Poder Judicial, sobre medidas urgentes en aplicación del pacto de Estado en materia de violencia de género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p>
    <w:p w:rsidR="00ED707B" w:rsidRDefault="00ED707B" w:rsidP="00ED707B">
      <w:pPr>
        <w:pStyle w:val="TextoNormalNegritaCursivandice"/>
      </w:pPr>
      <w:r>
        <w:t>Ley Orgánica 3/2020, de 29 de diciembre, por la que se modifica la Ley Orgánica 2/2006, de 3 de mayo, de educación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ff. 1 a 16, VP I; </w:t>
      </w:r>
      <w:hyperlink w:anchor="SENTENCIA_2023_49" w:history="1">
        <w:r w:rsidRPr="00ED707B">
          <w:rPr>
            <w:rStyle w:val="TextoNormalCaracter"/>
          </w:rPr>
          <w:t>49/2023</w:t>
        </w:r>
      </w:hyperlink>
      <w:r>
        <w:t>, ff. 1 a 10, 12, VP I, VP III.</w:t>
      </w:r>
    </w:p>
    <w:p w:rsidR="00ED707B" w:rsidRDefault="00ED707B" w:rsidP="00ED707B">
      <w:pPr>
        <w:pStyle w:val="SangriaIzquierdaArticulo"/>
      </w:pPr>
      <w:r>
        <w:t xml:space="preserve">Autos </w:t>
      </w:r>
      <w:hyperlink w:anchor="AUTO_2023_299" w:history="1">
        <w:r w:rsidRPr="00ED707B">
          <w:rPr>
            <w:rStyle w:val="TextoNormalCaracter"/>
          </w:rPr>
          <w:t>299/2023</w:t>
        </w:r>
      </w:hyperlink>
      <w:r>
        <w:t xml:space="preserve">, ff. 1, 3, 4; </w:t>
      </w:r>
      <w:hyperlink w:anchor="AUTO_2023_300" w:history="1">
        <w:r w:rsidRPr="00ED707B">
          <w:rPr>
            <w:rStyle w:val="TextoNormalCaracter"/>
          </w:rPr>
          <w:t>300/2023</w:t>
        </w:r>
      </w:hyperlink>
      <w:r>
        <w:t>, ff. 1, 3, 4.</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Artículo único, apartado 1, inciso "a través de la consideración del régimen de la coeducación de niños y niñas".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w:t>
      </w:r>
      <w:r w:rsidRPr="00ED707B">
        <w:rPr>
          <w:rStyle w:val="TextoNormalCaracter"/>
        </w:rPr>
        <w:t>-</w:t>
      </w:r>
      <w:r>
        <w:t xml:space="preserve"> Sentencia </w:t>
      </w:r>
      <w:hyperlink w:anchor="SENTENCIA_2023_49" w:history="1">
        <w:r w:rsidRPr="00ED707B">
          <w:rPr>
            <w:rStyle w:val="TextoNormalCaracter"/>
          </w:rPr>
          <w:t>49/2023</w:t>
        </w:r>
      </w:hyperlink>
      <w:r>
        <w:t>, ff. 1, 9.</w:t>
      </w:r>
    </w:p>
    <w:p w:rsidR="00ED707B" w:rsidRDefault="00ED707B" w:rsidP="00ED707B">
      <w:pPr>
        <w:pStyle w:val="SangriaFrancesaArticulo"/>
      </w:pPr>
      <w:r w:rsidRPr="00ED707B">
        <w:rPr>
          <w:rStyle w:val="TextoNormalNegritaCaracter"/>
        </w:rPr>
        <w:t>Artículo único, apartado 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 inciso "a través de la consideración del régimen de la coeducación de niños y niñas".</w:t>
      </w:r>
      <w:r w:rsidRPr="00ED707B">
        <w:rPr>
          <w:rStyle w:val="TextoNormalCaracter"/>
        </w:rPr>
        <w:t>-</w:t>
      </w:r>
      <w:r>
        <w:t xml:space="preserve"> Sentencia </w:t>
      </w:r>
      <w:hyperlink w:anchor="SENTENCIA_2023_49" w:history="1">
        <w:r w:rsidRPr="00ED707B">
          <w:rPr>
            <w:rStyle w:val="TextoNormalCaracter"/>
          </w:rPr>
          <w:t>49/2023</w:t>
        </w:r>
      </w:hyperlink>
      <w:r>
        <w:t>, f. 9.</w:t>
      </w:r>
    </w:p>
    <w:p w:rsidR="00ED707B" w:rsidRDefault="00ED707B" w:rsidP="00ED707B">
      <w:pPr>
        <w:pStyle w:val="SangriaFrancesaArticulo"/>
      </w:pPr>
      <w:r w:rsidRPr="00ED707B">
        <w:rPr>
          <w:rStyle w:val="TextoNormalNegritaCaracter"/>
        </w:rPr>
        <w:t>Artículo único, apartado 10.</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17.</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20.</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83.</w:t>
      </w:r>
      <w:r w:rsidRPr="00ED707B">
        <w:rPr>
          <w:rStyle w:val="TextoNormalCaracter"/>
        </w:rPr>
        <w:t>-</w:t>
      </w:r>
      <w:r>
        <w:t xml:space="preserve"> Auto </w:t>
      </w:r>
      <w:hyperlink w:anchor="AUTO_2023_299" w:history="1">
        <w:r w:rsidRPr="00ED707B">
          <w:rPr>
            <w:rStyle w:val="TextoNormalCaracter"/>
          </w:rPr>
          <w:t>299/2023</w:t>
        </w:r>
      </w:hyperlink>
      <w:r>
        <w:t>, f. 1.</w:t>
      </w:r>
    </w:p>
    <w:p w:rsidR="00ED707B" w:rsidRDefault="00ED707B" w:rsidP="00ED707B">
      <w:pPr>
        <w:pStyle w:val="SangriaFrancesaArticulo"/>
      </w:pPr>
      <w:r w:rsidRPr="00ED707B">
        <w:rPr>
          <w:rStyle w:val="TextoNormalNegritaCaracter"/>
        </w:rPr>
        <w:t>Artículo único, apartado 27.</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50, inciso "y la voluntad de las familias que muestren su preferencia por el régimen más inclusivo".</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 bis.</w:t>
      </w:r>
      <w:r w:rsidRPr="00ED707B">
        <w:rPr>
          <w:rStyle w:val="TextoNormalCaracter"/>
        </w:rPr>
        <w:t>-</w:t>
      </w:r>
      <w:r>
        <w:t xml:space="preserve"> Sentencia </w:t>
      </w:r>
      <w:hyperlink w:anchor="SENTENCIA_2023_49" w:history="1">
        <w:r w:rsidRPr="00ED707B">
          <w:rPr>
            <w:rStyle w:val="TextoNormalCaracter"/>
          </w:rPr>
          <w:t>49/2023</w:t>
        </w:r>
      </w:hyperlink>
      <w:r>
        <w:t>, ff. 1, 6.</w:t>
      </w:r>
    </w:p>
    <w:p w:rsidR="00ED707B" w:rsidRDefault="00ED707B" w:rsidP="00ED707B">
      <w:pPr>
        <w:pStyle w:val="SangriaFrancesaArticulo"/>
      </w:pPr>
      <w:r w:rsidRPr="00ED707B">
        <w:rPr>
          <w:rStyle w:val="TextoNormalNegritaCaracter"/>
        </w:rPr>
        <w:t>Artículo único, apartado 24.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31.</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32.</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83.</w:t>
      </w:r>
      <w:r w:rsidRPr="00ED707B">
        <w:rPr>
          <w:rStyle w:val="TextoNormalCaracter"/>
        </w:rPr>
        <w:t>-</w:t>
      </w:r>
      <w:r>
        <w:t xml:space="preserve"> Auto </w:t>
      </w:r>
      <w:hyperlink w:anchor="AUTO_2023_300" w:history="1">
        <w:r w:rsidRPr="00ED707B">
          <w:rPr>
            <w:rStyle w:val="TextoNormalCaracter"/>
          </w:rPr>
          <w:t>300/2023</w:t>
        </w:r>
      </w:hyperlink>
      <w:r>
        <w:t>, f. 1.</w:t>
      </w:r>
    </w:p>
    <w:p w:rsidR="00ED707B" w:rsidRDefault="00ED707B" w:rsidP="00ED707B">
      <w:pPr>
        <w:pStyle w:val="SangriaFrancesaArticulo"/>
      </w:pPr>
      <w:r w:rsidRPr="00ED707B">
        <w:rPr>
          <w:rStyle w:val="TextoNormalNegritaCaracter"/>
        </w:rPr>
        <w:t>Artículo único, apartado 53.</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77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78 ter.</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83, inciso "los centros sostenidos parcial o totalmente con fondos públicos desarrollarán el principio de coeducación en todas las etapas educativas, de conformidad con lo dispuesto por la Ley Orgánica 3/2007, de 22 de marzo, para la igualdad efectiva de mujeres y hombres, y no separarán al alumnado por su género".</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98.</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14.</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19.</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26.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78.</w:t>
      </w:r>
      <w:r w:rsidRPr="00ED707B">
        <w:rPr>
          <w:rStyle w:val="TextoNormalCaracter"/>
        </w:rPr>
        <w:t>-</w:t>
      </w:r>
      <w:r>
        <w:t xml:space="preserve"> Sentencia </w:t>
      </w:r>
      <w:hyperlink w:anchor="SENTENCIA_2023_34" w:history="1">
        <w:r w:rsidRPr="00ED707B">
          <w:rPr>
            <w:rStyle w:val="TextoNormalCaracter"/>
          </w:rPr>
          <w:t>34/2023</w:t>
        </w:r>
      </w:hyperlink>
      <w:r>
        <w:t>, f. 6, VP I.</w:t>
      </w:r>
    </w:p>
    <w:p w:rsidR="00ED707B" w:rsidRDefault="00ED707B" w:rsidP="00ED707B">
      <w:pPr>
        <w:pStyle w:val="SangriaFrancesaArticulo"/>
      </w:pPr>
      <w:r w:rsidRPr="00ED707B">
        <w:rPr>
          <w:rStyle w:val="TextoNormalNegritaCaracter"/>
        </w:rPr>
        <w:t>Artículo único, apartado 36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55, inciso "para evitar la segregación del alumnado".</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único, apartado 75.</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89.</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único, apartado 10.</w:t>
      </w:r>
      <w:r w:rsidRPr="00ED707B">
        <w:rPr>
          <w:rStyle w:val="TextoNormalCaracter"/>
        </w:rPr>
        <w:t>-</w:t>
      </w:r>
      <w:r>
        <w:t xml:space="preserve"> Sentencia </w:t>
      </w:r>
      <w:hyperlink w:anchor="SENTENCIA_2023_49" w:history="1">
        <w:r w:rsidRPr="00ED707B">
          <w:rPr>
            <w:rStyle w:val="TextoNormalCaracter"/>
          </w:rPr>
          <w:t>49/2023</w:t>
        </w:r>
      </w:hyperlink>
      <w:r>
        <w:t>, ff. 1 a 3.</w:t>
      </w:r>
    </w:p>
    <w:p w:rsidR="00ED707B" w:rsidRDefault="00ED707B" w:rsidP="00ED707B">
      <w:pPr>
        <w:pStyle w:val="SangriaFrancesaArticulo"/>
      </w:pPr>
      <w:r w:rsidRPr="00ED707B">
        <w:rPr>
          <w:rStyle w:val="TextoNormalNegritaCaracter"/>
        </w:rPr>
        <w:t>Artículo único, apartado 28 bis.</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12.</w:t>
      </w:r>
      <w:r w:rsidRPr="00ED707B">
        <w:rPr>
          <w:rStyle w:val="TextoNormalCaracter"/>
        </w:rPr>
        <w:t>-</w:t>
      </w:r>
      <w:r>
        <w:t xml:space="preserve"> Sentencia </w:t>
      </w:r>
      <w:hyperlink w:anchor="SENTENCIA_2023_49" w:history="1">
        <w:r w:rsidRPr="00ED707B">
          <w:rPr>
            <w:rStyle w:val="TextoNormalCaracter"/>
          </w:rPr>
          <w:t>49/2023</w:t>
        </w:r>
      </w:hyperlink>
      <w:r>
        <w:t>, ff. 1, 3.</w:t>
      </w:r>
    </w:p>
    <w:p w:rsidR="00ED707B" w:rsidRDefault="00ED707B" w:rsidP="00ED707B">
      <w:pPr>
        <w:pStyle w:val="SangriaFrancesaArticulo"/>
      </w:pPr>
      <w:r w:rsidRPr="00ED707B">
        <w:rPr>
          <w:rStyle w:val="TextoNormalNegritaCaracter"/>
        </w:rPr>
        <w:t>Artículo único, apartado 25.</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76.</w:t>
      </w:r>
      <w:r w:rsidRPr="00ED707B">
        <w:rPr>
          <w:rStyle w:val="TextoNormalCaracter"/>
        </w:rPr>
        <w:t>-</w:t>
      </w:r>
      <w:r>
        <w:t xml:space="preserve"> Sentencia </w:t>
      </w:r>
      <w:hyperlink w:anchor="SENTENCIA_2023_34" w:history="1">
        <w:r w:rsidRPr="00ED707B">
          <w:rPr>
            <w:rStyle w:val="TextoNormalCaracter"/>
          </w:rPr>
          <w:t>34/2023</w:t>
        </w:r>
      </w:hyperlink>
      <w:r>
        <w:t>.</w:t>
      </w:r>
    </w:p>
    <w:p w:rsidR="00ED707B" w:rsidRDefault="00ED707B" w:rsidP="00ED707B">
      <w:pPr>
        <w:pStyle w:val="SangriaFrancesaArticulo"/>
      </w:pPr>
      <w:r w:rsidRPr="00ED707B">
        <w:rPr>
          <w:rStyle w:val="TextoNormalNegritaCaracter"/>
        </w:rPr>
        <w:t>Artículo único, apartado 16.</w:t>
      </w:r>
      <w:r w:rsidRPr="00ED707B">
        <w:rPr>
          <w:rStyle w:val="TextoNormalCaracter"/>
        </w:rPr>
        <w:t>-</w:t>
      </w:r>
      <w:r>
        <w:t xml:space="preserve"> Sentencia </w:t>
      </w:r>
      <w:hyperlink w:anchor="SENTENCIA_2023_49" w:history="1">
        <w:r w:rsidRPr="00ED707B">
          <w:rPr>
            <w:rStyle w:val="TextoNormalCaracter"/>
          </w:rPr>
          <w:t>49/2023</w:t>
        </w:r>
      </w:hyperlink>
      <w:r>
        <w:t>, ff. 1 a 3.</w:t>
      </w:r>
    </w:p>
    <w:p w:rsidR="00ED707B" w:rsidRDefault="00ED707B" w:rsidP="00ED707B">
      <w:pPr>
        <w:pStyle w:val="SangriaFrancesaArticulo"/>
      </w:pPr>
      <w:r w:rsidRPr="00ED707B">
        <w:rPr>
          <w:rStyle w:val="TextoNormalNegritaCaracter"/>
        </w:rPr>
        <w:t>Artículo único, apartado 17.</w:t>
      </w:r>
      <w:r w:rsidRPr="00ED707B">
        <w:rPr>
          <w:rStyle w:val="TextoNormalCaracter"/>
        </w:rPr>
        <w:t>-</w:t>
      </w:r>
      <w:r>
        <w:t xml:space="preserve"> Sentencia </w:t>
      </w:r>
      <w:hyperlink w:anchor="SENTENCIA_2023_49" w:history="1">
        <w:r w:rsidRPr="00ED707B">
          <w:rPr>
            <w:rStyle w:val="TextoNormalCaracter"/>
          </w:rPr>
          <w:t>49/2023</w:t>
        </w:r>
      </w:hyperlink>
      <w:r>
        <w:t>, ff. 1 a 3.</w:t>
      </w:r>
    </w:p>
    <w:p w:rsidR="00ED707B" w:rsidRDefault="00ED707B" w:rsidP="00ED707B">
      <w:pPr>
        <w:pStyle w:val="SangriaFrancesaArticulo"/>
      </w:pPr>
      <w:r w:rsidRPr="00ED707B">
        <w:rPr>
          <w:rStyle w:val="TextoNormalNegritaCaracter"/>
        </w:rPr>
        <w:t>Artículo único, apartado 27.</w:t>
      </w:r>
      <w:r w:rsidRPr="00ED707B">
        <w:rPr>
          <w:rStyle w:val="TextoNormalCaracter"/>
        </w:rPr>
        <w:t>-</w:t>
      </w:r>
      <w:r>
        <w:t xml:space="preserve"> Sentencia </w:t>
      </w:r>
      <w:hyperlink w:anchor="SENTENCIA_2023_49" w:history="1">
        <w:r w:rsidRPr="00ED707B">
          <w:rPr>
            <w:rStyle w:val="TextoNormalCaracter"/>
          </w:rPr>
          <w:t>49/2023</w:t>
        </w:r>
      </w:hyperlink>
      <w:r>
        <w:t>, ff. 1, 2.</w:t>
      </w:r>
    </w:p>
    <w:p w:rsidR="00ED707B" w:rsidRDefault="00ED707B" w:rsidP="00ED707B">
      <w:pPr>
        <w:pStyle w:val="SangriaFrancesaArticulo"/>
      </w:pPr>
      <w:r w:rsidRPr="00ED707B">
        <w:rPr>
          <w:rStyle w:val="TextoNormalNegritaCaracter"/>
        </w:rPr>
        <w:t>Artículo único, apartado 28.</w:t>
      </w:r>
      <w:r w:rsidRPr="00ED707B">
        <w:rPr>
          <w:rStyle w:val="TextoNormalCaracter"/>
        </w:rPr>
        <w:t>-</w:t>
      </w:r>
      <w:r>
        <w:t xml:space="preserve"> Sentencia </w:t>
      </w:r>
      <w:hyperlink w:anchor="SENTENCIA_2023_49" w:history="1">
        <w:r w:rsidRPr="00ED707B">
          <w:rPr>
            <w:rStyle w:val="TextoNormalCaracter"/>
          </w:rPr>
          <w:t>49/2023</w:t>
        </w:r>
      </w:hyperlink>
      <w:r>
        <w:t>, ff. 1, 2.</w:t>
      </w:r>
    </w:p>
    <w:p w:rsidR="00ED707B" w:rsidRDefault="00ED707B" w:rsidP="00ED707B">
      <w:pPr>
        <w:pStyle w:val="SangriaFrancesaArticulo"/>
      </w:pPr>
      <w:r w:rsidRPr="00ED707B">
        <w:rPr>
          <w:rStyle w:val="TextoNormalNegritaCaracter"/>
        </w:rPr>
        <w:t>Artículo único, apartado 29.</w:t>
      </w:r>
      <w:r w:rsidRPr="00ED707B">
        <w:rPr>
          <w:rStyle w:val="TextoNormalCaracter"/>
        </w:rPr>
        <w:t>-</w:t>
      </w:r>
      <w:r>
        <w:t xml:space="preserve"> Sentencia </w:t>
      </w:r>
      <w:hyperlink w:anchor="SENTENCIA_2023_49" w:history="1">
        <w:r w:rsidRPr="00ED707B">
          <w:rPr>
            <w:rStyle w:val="TextoNormalCaracter"/>
          </w:rPr>
          <w:t>49/2023</w:t>
        </w:r>
      </w:hyperlink>
      <w:r>
        <w:t>, ff. 1, 3.</w:t>
      </w:r>
    </w:p>
    <w:p w:rsidR="00ED707B" w:rsidRDefault="00ED707B" w:rsidP="00ED707B">
      <w:pPr>
        <w:pStyle w:val="SangriaFrancesaArticulo"/>
      </w:pPr>
      <w:r w:rsidRPr="00ED707B">
        <w:rPr>
          <w:rStyle w:val="TextoNormalNegritaCaracter"/>
        </w:rPr>
        <w:t>Artículo único, apartado 50, inciso "y la voluntad de las familias que muestren su preferencia por el régimen más inclusivo".</w:t>
      </w:r>
      <w:r w:rsidRPr="00ED707B">
        <w:rPr>
          <w:rStyle w:val="TextoNormalCaracter"/>
        </w:rPr>
        <w:t>-</w:t>
      </w:r>
      <w:r>
        <w:t xml:space="preserve"> Sentencia </w:t>
      </w:r>
      <w:hyperlink w:anchor="SENTENCIA_2023_49" w:history="1">
        <w:r w:rsidRPr="00ED707B">
          <w:rPr>
            <w:rStyle w:val="TextoNormalCaracter"/>
          </w:rPr>
          <w:t>49/2023</w:t>
        </w:r>
      </w:hyperlink>
      <w:r>
        <w:t>, f. 4.</w:t>
      </w:r>
    </w:p>
    <w:p w:rsidR="00ED707B" w:rsidRDefault="00ED707B" w:rsidP="00ED707B">
      <w:pPr>
        <w:pStyle w:val="SangriaFrancesaArticulo"/>
      </w:pPr>
      <w:r w:rsidRPr="00ED707B">
        <w:rPr>
          <w:rStyle w:val="TextoNormalNegritaCaracter"/>
        </w:rPr>
        <w:t>Artículo único, apartado 50.</w:t>
      </w:r>
      <w:r w:rsidRPr="00ED707B">
        <w:rPr>
          <w:rStyle w:val="TextoNormalCaracter"/>
        </w:rPr>
        <w:t>-</w:t>
      </w:r>
      <w:r>
        <w:t xml:space="preserve"> Sentencia </w:t>
      </w:r>
      <w:hyperlink w:anchor="SENTENCIA_2023_49" w:history="1">
        <w:r w:rsidRPr="00ED707B">
          <w:rPr>
            <w:rStyle w:val="TextoNormalCaracter"/>
          </w:rPr>
          <w:t>49/2023</w:t>
        </w:r>
      </w:hyperlink>
      <w:r>
        <w:t>, ff. 1, 4.</w:t>
      </w:r>
    </w:p>
    <w:p w:rsidR="00ED707B" w:rsidRDefault="00ED707B" w:rsidP="00ED707B">
      <w:pPr>
        <w:pStyle w:val="SangriaFrancesaArticulo"/>
      </w:pPr>
      <w:r w:rsidRPr="00ED707B">
        <w:rPr>
          <w:rStyle w:val="TextoNormalNegritaCaracter"/>
        </w:rPr>
        <w:t>Artículo único, apartado 55 bis.</w:t>
      </w:r>
      <w:r w:rsidRPr="00ED707B">
        <w:rPr>
          <w:rStyle w:val="TextoNormalCaracter"/>
        </w:rPr>
        <w:t>-</w:t>
      </w:r>
      <w:r>
        <w:t xml:space="preserve"> Sentencia </w:t>
      </w:r>
      <w:hyperlink w:anchor="SENTENCIA_2023_49" w:history="1">
        <w:r w:rsidRPr="00ED707B">
          <w:rPr>
            <w:rStyle w:val="TextoNormalCaracter"/>
          </w:rPr>
          <w:t>49/2023</w:t>
        </w:r>
      </w:hyperlink>
      <w:r>
        <w:t>, ff. 1, 5, 11.</w:t>
      </w:r>
    </w:p>
    <w:p w:rsidR="00ED707B" w:rsidRDefault="00ED707B" w:rsidP="00ED707B">
      <w:pPr>
        <w:pStyle w:val="SangriaFrancesaArticulo"/>
      </w:pPr>
      <w:r w:rsidRPr="00ED707B">
        <w:rPr>
          <w:rStyle w:val="TextoNormalNegritaCaracter"/>
        </w:rPr>
        <w:t>Artículo único, apartado 56.</w:t>
      </w:r>
      <w:r w:rsidRPr="00ED707B">
        <w:rPr>
          <w:rStyle w:val="TextoNormalCaracter"/>
        </w:rPr>
        <w:t>-</w:t>
      </w:r>
      <w:r>
        <w:t xml:space="preserve"> Sentencia </w:t>
      </w:r>
      <w:hyperlink w:anchor="SENTENCIA_2023_49" w:history="1">
        <w:r w:rsidRPr="00ED707B">
          <w:rPr>
            <w:rStyle w:val="TextoNormalCaracter"/>
          </w:rPr>
          <w:t>49/2023</w:t>
        </w:r>
      </w:hyperlink>
      <w:r>
        <w:t>, ff. 1, 6, 11.</w:t>
      </w:r>
    </w:p>
    <w:p w:rsidR="00ED707B" w:rsidRDefault="00ED707B" w:rsidP="00ED707B">
      <w:pPr>
        <w:pStyle w:val="SangriaFrancesaArticulo"/>
      </w:pPr>
      <w:r w:rsidRPr="00ED707B">
        <w:rPr>
          <w:rStyle w:val="TextoNormalNegritaCaracter"/>
        </w:rPr>
        <w:t>Artículo único, apartado 78.</w:t>
      </w:r>
      <w:r w:rsidRPr="00ED707B">
        <w:rPr>
          <w:rStyle w:val="TextoNormalCaracter"/>
        </w:rPr>
        <w:t>-</w:t>
      </w:r>
      <w:r>
        <w:t xml:space="preserve"> Sentencia </w:t>
      </w:r>
      <w:hyperlink w:anchor="SENTENCIA_2023_49" w:history="1">
        <w:r w:rsidRPr="00ED707B">
          <w:rPr>
            <w:rStyle w:val="TextoNormalCaracter"/>
          </w:rPr>
          <w:t>49/2023</w:t>
        </w:r>
      </w:hyperlink>
      <w:r>
        <w:t>, f. 7.</w:t>
      </w:r>
    </w:p>
    <w:p w:rsidR="00ED707B" w:rsidRDefault="00ED707B" w:rsidP="00ED707B">
      <w:pPr>
        <w:pStyle w:val="SangriaFrancesaArticulo"/>
      </w:pPr>
      <w:r w:rsidRPr="00ED707B">
        <w:rPr>
          <w:rStyle w:val="TextoNormalNegritaCaracter"/>
        </w:rPr>
        <w:t>Artículo único, apartado 78 bis.</w:t>
      </w:r>
      <w:r w:rsidRPr="00ED707B">
        <w:rPr>
          <w:rStyle w:val="TextoNormalCaracter"/>
        </w:rPr>
        <w:t>-</w:t>
      </w:r>
      <w:r>
        <w:t xml:space="preserve"> Sentencia </w:t>
      </w:r>
      <w:hyperlink w:anchor="SENTENCIA_2023_49" w:history="1">
        <w:r w:rsidRPr="00ED707B">
          <w:rPr>
            <w:rStyle w:val="TextoNormalCaracter"/>
          </w:rPr>
          <w:t>49/2023</w:t>
        </w:r>
      </w:hyperlink>
      <w:r>
        <w:t>, ff. 1, 7.</w:t>
      </w:r>
    </w:p>
    <w:p w:rsidR="00ED707B" w:rsidRDefault="00ED707B" w:rsidP="00ED707B">
      <w:pPr>
        <w:pStyle w:val="SangriaFrancesaArticulo"/>
      </w:pPr>
      <w:r w:rsidRPr="00ED707B">
        <w:rPr>
          <w:rStyle w:val="TextoNormalNegritaCaracter"/>
        </w:rPr>
        <w:t>Artículo único, apartado 81 bis.</w:t>
      </w:r>
      <w:r w:rsidRPr="00ED707B">
        <w:rPr>
          <w:rStyle w:val="TextoNormalCaracter"/>
        </w:rPr>
        <w:t>-</w:t>
      </w:r>
      <w:r>
        <w:t xml:space="preserve"> Sentencia </w:t>
      </w:r>
      <w:hyperlink w:anchor="SENTENCIA_2023_49" w:history="1">
        <w:r w:rsidRPr="00ED707B">
          <w:rPr>
            <w:rStyle w:val="TextoNormalCaracter"/>
          </w:rPr>
          <w:t>49/2023</w:t>
        </w:r>
      </w:hyperlink>
      <w:r>
        <w:t>, ff. 1, 8.</w:t>
      </w:r>
    </w:p>
    <w:p w:rsidR="00ED707B" w:rsidRDefault="00ED707B" w:rsidP="00ED707B">
      <w:pPr>
        <w:pStyle w:val="SangriaFrancesaArticulo"/>
      </w:pPr>
      <w:r w:rsidRPr="00ED707B">
        <w:rPr>
          <w:rStyle w:val="TextoNormalNegritaCaracter"/>
        </w:rPr>
        <w:t>Artículo único.</w:t>
      </w:r>
      <w:r w:rsidRPr="00ED707B">
        <w:rPr>
          <w:rStyle w:val="TextoNormalCaracter"/>
        </w:rPr>
        <w:t>-</w:t>
      </w:r>
      <w:r>
        <w:t xml:space="preserve"> Sentencia </w:t>
      </w:r>
      <w:hyperlink w:anchor="SENTENCIA_2023_49" w:history="1">
        <w:r w:rsidRPr="00ED707B">
          <w:rPr>
            <w:rStyle w:val="TextoNormalCaracter"/>
          </w:rPr>
          <w:t>49/2023</w:t>
        </w:r>
      </w:hyperlink>
      <w:r>
        <w:t>, f. 1.</w:t>
      </w:r>
    </w:p>
    <w:p w:rsidR="00ED707B" w:rsidRDefault="00ED707B" w:rsidP="00ED707B">
      <w:pPr>
        <w:pStyle w:val="SangriaFrancesaArticulo"/>
      </w:pPr>
      <w:r w:rsidRPr="00ED707B">
        <w:rPr>
          <w:rStyle w:val="TextoNormalNegritaCaracter"/>
        </w:rPr>
        <w:t>Artículo único, apartado 89.</w:t>
      </w:r>
      <w:r w:rsidRPr="00ED707B">
        <w:rPr>
          <w:rStyle w:val="TextoNormalCaracter"/>
        </w:rPr>
        <w:t>-</w:t>
      </w:r>
      <w:r>
        <w:t xml:space="preserve"> Sentencia </w:t>
      </w:r>
      <w:hyperlink w:anchor="SENTENCIA_2023_49" w:history="1">
        <w:r w:rsidRPr="00ED707B">
          <w:rPr>
            <w:rStyle w:val="TextoNormalCaracter"/>
          </w:rPr>
          <w:t>49/2023</w:t>
        </w:r>
      </w:hyperlink>
      <w:r>
        <w:t>, ff. 1, 10.</w:t>
      </w:r>
    </w:p>
    <w:p w:rsidR="00ED707B" w:rsidRDefault="00ED707B" w:rsidP="00ED707B">
      <w:pPr>
        <w:pStyle w:val="SangriaFrancesaArticulo"/>
      </w:pPr>
      <w:r w:rsidRPr="00ED707B">
        <w:rPr>
          <w:rStyle w:val="TextoNormalNegritaCaracter"/>
        </w:rPr>
        <w:t>Artículo único, apartado 83.</w:t>
      </w:r>
      <w:r w:rsidRPr="00ED707B">
        <w:rPr>
          <w:rStyle w:val="TextoNormalCaracter"/>
        </w:rPr>
        <w:t>-</w:t>
      </w:r>
      <w:r>
        <w:t xml:space="preserve"> Sentencia </w:t>
      </w:r>
      <w:hyperlink w:anchor="SENTENCIA_2023_49" w:history="1">
        <w:r w:rsidRPr="00ED707B">
          <w:rPr>
            <w:rStyle w:val="TextoNormalCaracter"/>
          </w:rPr>
          <w:t>49/2023</w:t>
        </w:r>
      </w:hyperlink>
      <w:r>
        <w:t>, ff. 1, 9, 11.</w:t>
      </w:r>
    </w:p>
    <w:p w:rsidR="00ED707B" w:rsidRDefault="00ED707B" w:rsidP="00ED707B">
      <w:pPr>
        <w:pStyle w:val="SangriaFrancesaArticulo"/>
      </w:pPr>
      <w:r w:rsidRPr="00ED707B">
        <w:rPr>
          <w:rStyle w:val="TextoNormalNegritaCaracter"/>
        </w:rPr>
        <w:t>Disposición adicional tercera.</w:t>
      </w:r>
      <w:r w:rsidRPr="00ED707B">
        <w:rPr>
          <w:rStyle w:val="TextoNormalCaracter"/>
        </w:rPr>
        <w:t>-</w:t>
      </w:r>
      <w:r>
        <w:t xml:space="preserve"> Sentencia </w:t>
      </w:r>
      <w:hyperlink w:anchor="SENTENCIA_2023_49" w:history="1">
        <w:r w:rsidRPr="00ED707B">
          <w:rPr>
            <w:rStyle w:val="TextoNormalCaracter"/>
          </w:rPr>
          <w:t>49/2023</w:t>
        </w:r>
      </w:hyperlink>
      <w:r>
        <w:t>, f. 1.</w:t>
      </w:r>
    </w:p>
    <w:p w:rsidR="00ED707B" w:rsidRDefault="00ED707B" w:rsidP="00ED707B">
      <w:pPr>
        <w:pStyle w:val="SangriaFrancesaArticulo"/>
      </w:pPr>
      <w:r w:rsidRPr="00ED707B">
        <w:rPr>
          <w:rStyle w:val="TextoNormalNegritaCaracter"/>
        </w:rPr>
        <w:t>Disposición adicional cuarta.</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49" w:history="1">
        <w:r w:rsidRPr="00ED707B">
          <w:rPr>
            <w:rStyle w:val="TextoNormalCaracter"/>
          </w:rPr>
          <w:t>49/2023</w:t>
        </w:r>
      </w:hyperlink>
      <w:r>
        <w:t>, ff. 1, 4.</w:t>
      </w:r>
    </w:p>
    <w:p w:rsidR="00ED707B" w:rsidRDefault="00ED707B" w:rsidP="00ED707B">
      <w:pPr>
        <w:pStyle w:val="SangriaFrancesaArticulo"/>
      </w:pPr>
      <w:r w:rsidRPr="00ED707B">
        <w:rPr>
          <w:rStyle w:val="TextoNormalNegritaCaracter"/>
        </w:rPr>
        <w:t>Disposición final primera, apartado 3.</w:t>
      </w:r>
      <w:r w:rsidRPr="00ED707B">
        <w:rPr>
          <w:rStyle w:val="TextoNormalCaracter"/>
        </w:rPr>
        <w:t>-</w:t>
      </w:r>
      <w:r>
        <w:t xml:space="preserve"> Sentencia </w:t>
      </w:r>
      <w:hyperlink w:anchor="SENTENCIA_2023_49" w:history="1">
        <w:r w:rsidRPr="00ED707B">
          <w:rPr>
            <w:rStyle w:val="TextoNormalCaracter"/>
          </w:rPr>
          <w:t>49/2023</w:t>
        </w:r>
      </w:hyperlink>
      <w:r>
        <w:t>, f. 5.</w:t>
      </w:r>
    </w:p>
    <w:p w:rsidR="00ED707B" w:rsidRDefault="00ED707B" w:rsidP="00ED707B">
      <w:pPr>
        <w:pStyle w:val="SangriaFrancesaArticulo"/>
      </w:pPr>
      <w:r w:rsidRPr="00ED707B">
        <w:rPr>
          <w:rStyle w:val="TextoNormalNegritaCaracter"/>
        </w:rPr>
        <w:t>Disposición final sexta.</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Ley Orgánica 3/2021, de 24 de marzo, de regulación de la eutanasia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189" w:history="1">
        <w:r w:rsidRPr="00ED707B">
          <w:rPr>
            <w:rStyle w:val="TextoNormalCaracter"/>
          </w:rPr>
          <w:t>189/2023</w:t>
        </w:r>
      </w:hyperlink>
      <w:r>
        <w:t>, f. 4.</w:t>
      </w:r>
    </w:p>
    <w:p w:rsidR="00ED707B" w:rsidRDefault="00ED707B" w:rsidP="00ED707B">
      <w:pPr>
        <w:pStyle w:val="SangriaFrancesaArticulo"/>
      </w:pPr>
    </w:p>
    <w:p w:rsidR="00ED707B" w:rsidRDefault="00ED707B" w:rsidP="00ED707B">
      <w:pPr>
        <w:pStyle w:val="TextoNormalNegritaCursivandice"/>
      </w:pPr>
      <w:r>
        <w:t>Ley Orgánica 1/2023, de 28 de febrero, por la que se modifica la Ley Orgánica 2/2010, de 3 de marzo, de salud sexual y reproductiva y de la interrupción voluntaria del embarazo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ff. 1, 2, VP I, VP II, VP III.</w:t>
      </w:r>
    </w:p>
    <w:p w:rsidR="00ED707B" w:rsidRDefault="00ED707B" w:rsidP="00ED707B">
      <w:pPr>
        <w:pStyle w:val="TextoNormal"/>
      </w:pPr>
    </w:p>
    <w:p w:rsidR="00ED707B" w:rsidRDefault="00ED707B" w:rsidP="00ED707B">
      <w:pPr>
        <w:pStyle w:val="SangriaFrancesaArticulo"/>
      </w:pPr>
      <w:bookmarkStart w:id="219" w:name="INDICE22846"/>
    </w:p>
    <w:bookmarkEnd w:id="219"/>
    <w:p w:rsidR="00ED707B" w:rsidRDefault="00ED707B" w:rsidP="00ED707B">
      <w:pPr>
        <w:pStyle w:val="TextoIndiceNivel2"/>
        <w:suppressAutoHyphens/>
      </w:pPr>
      <w:r>
        <w:t>E) Leyes de las Cortes Generales</w:t>
      </w:r>
    </w:p>
    <w:p w:rsidR="00ED707B" w:rsidRDefault="00ED707B" w:rsidP="00ED707B">
      <w:pPr>
        <w:pStyle w:val="TextoIndiceNivel2"/>
      </w:pPr>
    </w:p>
    <w:p w:rsidR="00ED707B" w:rsidRDefault="00ED707B" w:rsidP="00ED707B">
      <w:pPr>
        <w:pStyle w:val="TextoNormalNegritaCursivandice"/>
      </w:pPr>
      <w:r>
        <w:t>Ley 74/1980, de 29 de diciembre, de presupuestos generales del Estado para el ejercicio de 1981</w:t>
      </w:r>
    </w:p>
    <w:p w:rsidR="00ED707B" w:rsidRDefault="00ED707B" w:rsidP="00ED707B">
      <w:pPr>
        <w:pStyle w:val="SangriaFrancesaArticulo"/>
      </w:pPr>
      <w:r w:rsidRPr="00ED707B">
        <w:rPr>
          <w:rStyle w:val="TextoNormalNegritaCaracter"/>
        </w:rPr>
        <w:t>Artículo 37.</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Ley 50/1981, de 30 de diciembre, por la que se regula el Estatuto orgánico del Ministerio Fiscal</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Sentencia </w:t>
      </w:r>
      <w:hyperlink w:anchor="SENTENCIA_2023_59" w:history="1">
        <w:r w:rsidRPr="00ED707B">
          <w:rPr>
            <w:rStyle w:val="TextoNormalCaracter"/>
          </w:rPr>
          <w:t>59/2023</w:t>
        </w:r>
      </w:hyperlink>
      <w:r>
        <w:t>, ff. 1, 4.</w:t>
      </w:r>
    </w:p>
    <w:p w:rsidR="00ED707B" w:rsidRDefault="00ED707B" w:rsidP="00ED707B">
      <w:pPr>
        <w:pStyle w:val="SangriaFrancesaArticulo"/>
      </w:pPr>
      <w:r w:rsidRPr="00ED707B">
        <w:rPr>
          <w:rStyle w:val="TextoNormalNegritaCaracter"/>
        </w:rPr>
        <w:t>Artículo 5.2.</w:t>
      </w:r>
      <w:r w:rsidRPr="00ED707B">
        <w:rPr>
          <w:rStyle w:val="TextoNormalCaracter"/>
        </w:rPr>
        <w:t>-</w:t>
      </w:r>
      <w:r>
        <w:t xml:space="preserve"> Sentencia </w:t>
      </w:r>
      <w:hyperlink w:anchor="SENTENCIA_2023_59" w:history="1">
        <w:r w:rsidRPr="00ED707B">
          <w:rPr>
            <w:rStyle w:val="TextoNormalCaracter"/>
          </w:rPr>
          <w:t>59/2023</w:t>
        </w:r>
      </w:hyperlink>
      <w:r>
        <w:t>, f. 5.</w:t>
      </w:r>
    </w:p>
    <w:p w:rsidR="00ED707B" w:rsidRDefault="00ED707B" w:rsidP="00ED707B">
      <w:pPr>
        <w:pStyle w:val="SangriaFrancesaArticulo"/>
      </w:pPr>
    </w:p>
    <w:p w:rsidR="00ED707B" w:rsidRDefault="00ED707B" w:rsidP="00ED707B">
      <w:pPr>
        <w:pStyle w:val="TextoNormalNegritaCursivandice"/>
      </w:pPr>
      <w:r>
        <w:t>Ley 13/1982, de 7 de abril, de integración social de los minusválidos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p>
    <w:p w:rsidR="00ED707B" w:rsidRDefault="00ED707B" w:rsidP="00ED707B">
      <w:pPr>
        <w:pStyle w:val="TextoNormalNegritaCursivandice"/>
      </w:pPr>
      <w:r>
        <w:t>Ley 4/1985, de 21 de marzo, de extradición pasiva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r w:rsidRPr="00ED707B">
        <w:rPr>
          <w:rStyle w:val="TextoNormalNegritaCaracter"/>
        </w:rPr>
        <w:t>Artículo 4.4.</w:t>
      </w:r>
      <w:r w:rsidRPr="00ED707B">
        <w:rPr>
          <w:rStyle w:val="TextoNormalCaracter"/>
        </w:rPr>
        <w:t>-</w:t>
      </w:r>
      <w:r>
        <w:t xml:space="preserve"> Auto </w:t>
      </w:r>
      <w:hyperlink w:anchor="AUTO_2023_234" w:history="1">
        <w:r w:rsidRPr="00ED707B">
          <w:rPr>
            <w:rStyle w:val="TextoNormalCaracter"/>
          </w:rPr>
          <w:t>234/2023</w:t>
        </w:r>
      </w:hyperlink>
      <w:r>
        <w:t>, f. 3.</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p>
    <w:p w:rsidR="00ED707B" w:rsidRDefault="00ED707B" w:rsidP="00ED707B">
      <w:pPr>
        <w:pStyle w:val="TextoNormalNegritaCursivandice"/>
      </w:pPr>
      <w:r>
        <w:t>Ley 7/1985, de 2 de abril, reguladora de las bases del régimen local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Artículo 25.2 n).</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r w:rsidRPr="00ED707B">
        <w:rPr>
          <w:rStyle w:val="TextoNormalNegritaCaracter"/>
        </w:rPr>
        <w:t>Artículo 25.2 n)</w:t>
      </w:r>
      <w:r>
        <w:t xml:space="preserve"> (redactado por la Ley 27/2013, de 27 de diciembre)</w:t>
      </w:r>
      <w:r w:rsidRPr="00ED707B">
        <w:rPr>
          <w:rStyle w:val="TextoNormalNegritaCaracter"/>
        </w:rPr>
        <w:t>.</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p>
    <w:p w:rsidR="00ED707B" w:rsidRDefault="00ED707B" w:rsidP="00ED707B">
      <w:pPr>
        <w:pStyle w:val="TextoNormalNegritaCursivandice"/>
      </w:pPr>
      <w:r>
        <w:t>Ley 29/1987, de 18 de diciembre, del impuesto sobre sucesiones y donaciones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3.1 a).</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11 b).</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20.6.</w:t>
      </w:r>
      <w:r w:rsidRPr="00ED707B">
        <w:rPr>
          <w:rStyle w:val="TextoNormalCaracter"/>
        </w:rPr>
        <w:t>-</w:t>
      </w:r>
      <w:r>
        <w:t xml:space="preserve"> Sentencia </w:t>
      </w:r>
      <w:hyperlink w:anchor="SENTENCIA_2023_62" w:history="1">
        <w:r w:rsidRPr="00ED707B">
          <w:rPr>
            <w:rStyle w:val="TextoNormalCaracter"/>
          </w:rPr>
          <w:t>62/2023</w:t>
        </w:r>
      </w:hyperlink>
      <w:r>
        <w:t>, f. 5, VP.</w:t>
      </w:r>
    </w:p>
    <w:p w:rsidR="00ED707B" w:rsidRDefault="00ED707B" w:rsidP="00ED707B">
      <w:pPr>
        <w:pStyle w:val="SangriaFrancesaArticulo"/>
      </w:pPr>
      <w:r w:rsidRPr="00ED707B">
        <w:rPr>
          <w:rStyle w:val="TextoNormalNegritaCaracter"/>
        </w:rPr>
        <w:t>Artículo 24.1</w:t>
      </w:r>
      <w:r>
        <w:t xml:space="preserve"> (redactado por la Ley 62/2003, de 30 de diciembre)</w:t>
      </w:r>
      <w:r w:rsidRPr="00ED707B">
        <w:rPr>
          <w:rStyle w:val="TextoNormalNegritaCaracter"/>
        </w:rPr>
        <w:t>.</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p>
    <w:p w:rsidR="00ED707B" w:rsidRDefault="00ED707B" w:rsidP="00ED707B">
      <w:pPr>
        <w:pStyle w:val="TextoNormalNegritaCursivandice"/>
      </w:pPr>
      <w:r>
        <w:t>Ley 42/1988, de 28 de diciembre. Donación y utilización de embriones y fetos  humanos o de sus células, tejidos u órganos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Ley 18/1991, de 6 de junio, del impuesto sobre la renta de las personas físicas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Exposición de motivos.</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Exposición de motivos, apartado IV.</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44.5 a).</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44.5 b).</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45.2.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Ley 20/1991, de 7 de junio, de modificación de los aspectos fiscales del régimen económico fiscal de Canarias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 3.</w:t>
      </w:r>
    </w:p>
    <w:p w:rsidR="00ED707B" w:rsidRDefault="00ED707B" w:rsidP="00ED707B">
      <w:pPr>
        <w:pStyle w:val="SangriaFrancesaArticulo"/>
      </w:pPr>
    </w:p>
    <w:p w:rsidR="00ED707B" w:rsidRDefault="00ED707B" w:rsidP="00ED707B">
      <w:pPr>
        <w:pStyle w:val="TextoNormalNegritaCursivandice"/>
      </w:pPr>
      <w:r>
        <w:t>Ley 21/1992, de 16 de julio, de industria</w:t>
      </w:r>
    </w:p>
    <w:p w:rsidR="00ED707B" w:rsidRDefault="00ED707B" w:rsidP="00ED707B">
      <w:pPr>
        <w:pStyle w:val="SangriaFrancesaArticulo"/>
      </w:pPr>
      <w:r w:rsidRPr="00ED707B">
        <w:rPr>
          <w:rStyle w:val="TextoNormalNegritaCaracter"/>
        </w:rPr>
        <w:t>Artículo 12.5.</w:t>
      </w:r>
      <w:r w:rsidRPr="00ED707B">
        <w:rPr>
          <w:rStyle w:val="TextoNormalCaracter"/>
        </w:rPr>
        <w:t>-</w:t>
      </w:r>
      <w:r>
        <w:t xml:space="preserve"> Sentencia </w:t>
      </w:r>
      <w:hyperlink w:anchor="SENTENCIA_2023_63" w:history="1">
        <w:r w:rsidRPr="00ED707B">
          <w:rPr>
            <w:rStyle w:val="TextoNormalCaracter"/>
          </w:rPr>
          <w:t>63/2023</w:t>
        </w:r>
      </w:hyperlink>
      <w:r>
        <w:t>, f. 1.</w:t>
      </w:r>
    </w:p>
    <w:p w:rsidR="00ED707B" w:rsidRDefault="00ED707B" w:rsidP="00ED707B">
      <w:pPr>
        <w:pStyle w:val="SangriaFrancesaArticulo"/>
      </w:pPr>
    </w:p>
    <w:p w:rsidR="00ED707B" w:rsidRDefault="00ED707B" w:rsidP="00ED707B">
      <w:pPr>
        <w:pStyle w:val="TextoNormalNegritaCursivandice"/>
      </w:pPr>
      <w:r>
        <w:t>Ley 24/1992, de 10 de noviembre, por la que se aprueba el Acuerdo de Cooperación del Estado con la Federación de Entidades Religiosas Evangélicas de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25/1992, de 10 de noviembre, por la que se aprueba el Acuerdo de Cooperación del Estado con la Federación de Comunidades Israelitas de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26/1992, de 10 de noviembre, por la que se aprueba el Acuerdo de Cooperación del Estado con la Comisión Islámica de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Ley 27/1992, de 24 de noviembre, de puertos del Estado y de la marina mercante</w:t>
      </w:r>
    </w:p>
    <w:p w:rsidR="00ED707B" w:rsidRDefault="00ED707B" w:rsidP="00ED707B">
      <w:pPr>
        <w:pStyle w:val="SangriaFrancesaArticulo"/>
      </w:pPr>
      <w:r w:rsidRPr="00ED707B">
        <w:rPr>
          <w:rStyle w:val="TextoNormalNegritaCaracter"/>
        </w:rPr>
        <w:t>Artículo 18.1.</w:t>
      </w:r>
      <w:r w:rsidRPr="00ED707B">
        <w:rPr>
          <w:rStyle w:val="TextoNormalCaracter"/>
        </w:rPr>
        <w:t>-</w:t>
      </w:r>
      <w:r>
        <w:t xml:space="preserve"> Sentencia </w:t>
      </w:r>
      <w:hyperlink w:anchor="SENTENCIA_2023_63" w:history="1">
        <w:r w:rsidRPr="00ED707B">
          <w:rPr>
            <w:rStyle w:val="TextoNormalCaracter"/>
          </w:rPr>
          <w:t>63/2023</w:t>
        </w:r>
      </w:hyperlink>
      <w:r>
        <w:t>, f. 3.</w:t>
      </w:r>
    </w:p>
    <w:p w:rsidR="00ED707B" w:rsidRDefault="00ED707B" w:rsidP="00ED707B">
      <w:pPr>
        <w:pStyle w:val="SangriaFrancesaArticulo"/>
      </w:pPr>
      <w:r w:rsidRPr="00ED707B">
        <w:rPr>
          <w:rStyle w:val="TextoNormalNegritaCaracter"/>
        </w:rPr>
        <w:t>Artículo 18.2.</w:t>
      </w:r>
      <w:r w:rsidRPr="00ED707B">
        <w:rPr>
          <w:rStyle w:val="TextoNormalCaracter"/>
        </w:rPr>
        <w:t>-</w:t>
      </w:r>
      <w:r>
        <w:t xml:space="preserve"> Sentencia </w:t>
      </w:r>
      <w:hyperlink w:anchor="SENTENCIA_2023_63" w:history="1">
        <w:r w:rsidRPr="00ED707B">
          <w:rPr>
            <w:rStyle w:val="TextoNormalCaracter"/>
          </w:rPr>
          <w:t>63/2023</w:t>
        </w:r>
      </w:hyperlink>
      <w:r>
        <w:t>, f. 3.</w:t>
      </w:r>
    </w:p>
    <w:p w:rsidR="00ED707B" w:rsidRDefault="00ED707B" w:rsidP="00ED707B">
      <w:pPr>
        <w:pStyle w:val="SangriaFrancesaArticulo"/>
      </w:pPr>
    </w:p>
    <w:p w:rsidR="00ED707B" w:rsidRDefault="00ED707B" w:rsidP="00ED707B">
      <w:pPr>
        <w:pStyle w:val="TextoNormalNegritaCursivandice"/>
      </w:pPr>
      <w:r>
        <w:t>Ley 50/1997, de 27 de noviembre, del Gobierno</w:t>
      </w:r>
    </w:p>
    <w:p w:rsidR="00ED707B" w:rsidRDefault="00ED707B" w:rsidP="00ED707B">
      <w:pPr>
        <w:pStyle w:val="SangriaFrancesaArticulo"/>
      </w:pPr>
      <w:r w:rsidRPr="00ED707B">
        <w:rPr>
          <w:rStyle w:val="TextoNormalNegritaCaracter"/>
        </w:rPr>
        <w:t>Artículos 2, 5, 18, 22 y 24.</w:t>
      </w:r>
      <w:r w:rsidRPr="00ED707B">
        <w:rPr>
          <w:rStyle w:val="TextoNormalCaracter"/>
        </w:rPr>
        <w:t>-</w:t>
      </w:r>
      <w:r>
        <w:t xml:space="preserve"> Autos </w:t>
      </w:r>
      <w:hyperlink w:anchor="AUTO_2023_185" w:history="1">
        <w:r w:rsidRPr="00ED707B">
          <w:rPr>
            <w:rStyle w:val="TextoNormalCaracter"/>
          </w:rPr>
          <w:t>185/2023</w:t>
        </w:r>
      </w:hyperlink>
      <w:r>
        <w:t xml:space="preserve">, f. único; </w:t>
      </w:r>
      <w:hyperlink w:anchor="AUTO_2023_326" w:history="1">
        <w:r w:rsidRPr="00ED707B">
          <w:rPr>
            <w:rStyle w:val="TextoNormalCaracter"/>
          </w:rPr>
          <w:t>326/2023</w:t>
        </w:r>
      </w:hyperlink>
      <w:r>
        <w:t>, f. único.</w:t>
      </w:r>
    </w:p>
    <w:p w:rsidR="00ED707B" w:rsidRDefault="00ED707B" w:rsidP="00ED707B">
      <w:pPr>
        <w:pStyle w:val="SangriaFrancesaArticulo"/>
      </w:pPr>
    </w:p>
    <w:p w:rsidR="00ED707B" w:rsidRDefault="00ED707B" w:rsidP="00ED707B">
      <w:pPr>
        <w:pStyle w:val="TextoNormalNegritaCursivandice"/>
      </w:pPr>
      <w:r>
        <w:t>Ley 29/1998, de 13 de julio, reguladora de la jurisdicción contencioso-administrativa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r w:rsidRPr="00ED707B">
        <w:rPr>
          <w:rStyle w:val="TextoNormalNegritaCaracter"/>
        </w:rPr>
        <w:t>Artículo 1.3 a).</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r w:rsidRPr="00ED707B">
        <w:rPr>
          <w:rStyle w:val="TextoNormalNegritaCaracter"/>
        </w:rPr>
        <w:t>Artículo 56.1.</w:t>
      </w:r>
      <w:r w:rsidRPr="00ED707B">
        <w:rPr>
          <w:rStyle w:val="TextoNormalCaracter"/>
        </w:rPr>
        <w:t>-</w:t>
      </w:r>
      <w:r>
        <w:t xml:space="preserve"> Sentencia </w:t>
      </w:r>
      <w:hyperlink w:anchor="SENTENCIA_2023_67" w:history="1">
        <w:r w:rsidRPr="00ED707B">
          <w:rPr>
            <w:rStyle w:val="TextoNormalCaracter"/>
          </w:rPr>
          <w:t>67/2023</w:t>
        </w:r>
      </w:hyperlink>
      <w:r>
        <w:t>, f. 2.</w:t>
      </w:r>
    </w:p>
    <w:p w:rsidR="00ED707B" w:rsidRDefault="00ED707B" w:rsidP="00ED707B">
      <w:pPr>
        <w:pStyle w:val="SangriaFrancesaArticulo"/>
      </w:pPr>
      <w:r w:rsidRPr="00ED707B">
        <w:rPr>
          <w:rStyle w:val="TextoNormalNegritaCaracter"/>
        </w:rPr>
        <w:t>Artículo 86.1 párrafo 2</w:t>
      </w:r>
      <w:r>
        <w:t xml:space="preserve"> (redactado por la Ley Orgánica 7/2015, de 21 de julio)</w:t>
      </w:r>
      <w:r w:rsidRPr="00ED707B">
        <w:rPr>
          <w:rStyle w:val="TextoNormalNegritaCaracter"/>
        </w:rPr>
        <w:t>.</w:t>
      </w:r>
      <w:r w:rsidRPr="00ED707B">
        <w:rPr>
          <w:rStyle w:val="TextoNormalCaracter"/>
        </w:rPr>
        <w:t>-</w:t>
      </w:r>
      <w:r>
        <w:t xml:space="preserve"> Sentencia </w:t>
      </w:r>
      <w:hyperlink w:anchor="SENTENCIA_2023_39" w:history="1">
        <w:r w:rsidRPr="00ED707B">
          <w:rPr>
            <w:rStyle w:val="TextoNormalCaracter"/>
          </w:rPr>
          <w:t>39/2023</w:t>
        </w:r>
      </w:hyperlink>
      <w:r>
        <w:t>, f. 2.</w:t>
      </w:r>
    </w:p>
    <w:p w:rsidR="00ED707B" w:rsidRDefault="00ED707B" w:rsidP="00ED707B">
      <w:pPr>
        <w:pStyle w:val="SangriaFrancesaArticulo"/>
      </w:pPr>
      <w:r w:rsidRPr="00ED707B">
        <w:rPr>
          <w:rStyle w:val="TextoNormalNegritaCaracter"/>
        </w:rPr>
        <w:t>Artículo 86.3.</w:t>
      </w:r>
      <w:r w:rsidRPr="00ED707B">
        <w:rPr>
          <w:rStyle w:val="TextoNormalCaracter"/>
        </w:rPr>
        <w:t>-</w:t>
      </w:r>
      <w:r>
        <w:t xml:space="preserve"> Auto </w:t>
      </w:r>
      <w:hyperlink w:anchor="AUTO_2023_223" w:history="1">
        <w:r w:rsidRPr="00ED707B">
          <w:rPr>
            <w:rStyle w:val="TextoNormalCaracter"/>
          </w:rPr>
          <w:t>223/2023</w:t>
        </w:r>
      </w:hyperlink>
      <w:r>
        <w:t>, ff. 1 a 3.</w:t>
      </w:r>
    </w:p>
    <w:p w:rsidR="00ED707B" w:rsidRDefault="00ED707B" w:rsidP="00ED707B">
      <w:pPr>
        <w:pStyle w:val="SangriaFrancesaArticulo"/>
      </w:pPr>
      <w:r w:rsidRPr="00ED707B">
        <w:rPr>
          <w:rStyle w:val="TextoNormalNegritaCaracter"/>
        </w:rPr>
        <w:t>Artículo 86.3 párrafo 2</w:t>
      </w:r>
      <w:r>
        <w:t xml:space="preserve"> (redactado por la Ley Orgánica 7/2015, de 21 de julio)</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86.3 párrafo 3</w:t>
      </w:r>
      <w:r>
        <w:t xml:space="preserve"> (redactado por la Ley Orgánica 7/2015, de 21 de julio)</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88.</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88.2.</w:t>
      </w:r>
      <w:r w:rsidRPr="00ED707B">
        <w:rPr>
          <w:rStyle w:val="TextoNormalCaracter"/>
        </w:rPr>
        <w:t>-</w:t>
      </w:r>
      <w:r>
        <w:t xml:space="preserve"> Sentencia </w:t>
      </w:r>
      <w:hyperlink w:anchor="SENTENCIA_2023_39" w:history="1">
        <w:r w:rsidRPr="00ED707B">
          <w:rPr>
            <w:rStyle w:val="TextoNormalCaracter"/>
          </w:rPr>
          <w:t>39/2023</w:t>
        </w:r>
      </w:hyperlink>
      <w:r>
        <w:t>, f. 2.</w:t>
      </w:r>
    </w:p>
    <w:p w:rsidR="00ED707B" w:rsidRDefault="00ED707B" w:rsidP="00ED707B">
      <w:pPr>
        <w:pStyle w:val="SangriaIzquierdaArticulo"/>
      </w:pPr>
      <w:r>
        <w:t xml:space="preserve">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 xml:space="preserve">Artículo 88.2 a) </w:t>
      </w:r>
      <w:r>
        <w:t xml:space="preserve"> (redactado por la Ley Orgánica 7/2015, de 21 de julio)</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88.2 b)</w:t>
      </w:r>
      <w:r>
        <w:t xml:space="preserve"> (redactado por la Ley Orgánica 7/2015, de 21 de julio)</w:t>
      </w:r>
      <w:r w:rsidRPr="00ED707B">
        <w:rPr>
          <w:rStyle w:val="TextoNormalNegritaCaracter"/>
        </w:rPr>
        <w:t>.</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88.3.</w:t>
      </w:r>
      <w:r w:rsidRPr="00ED707B">
        <w:rPr>
          <w:rStyle w:val="TextoNormalCaracter"/>
        </w:rPr>
        <w:t>-</w:t>
      </w:r>
      <w:r>
        <w:t xml:space="preserve"> Sentencia </w:t>
      </w:r>
      <w:hyperlink w:anchor="SENTENCIA_2023_39" w:history="1">
        <w:r w:rsidRPr="00ED707B">
          <w:rPr>
            <w:rStyle w:val="TextoNormalCaracter"/>
          </w:rPr>
          <w:t>39/2023</w:t>
        </w:r>
      </w:hyperlink>
      <w:r>
        <w:t>, f. 2.</w:t>
      </w:r>
    </w:p>
    <w:p w:rsidR="00ED707B" w:rsidRDefault="00ED707B" w:rsidP="00ED707B">
      <w:pPr>
        <w:pStyle w:val="SangriaIzquierdaArticulo"/>
      </w:pPr>
      <w:r>
        <w:t xml:space="preserve">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Artículos 88 y ss..</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89.2.</w:t>
      </w:r>
      <w:r w:rsidRPr="00ED707B">
        <w:rPr>
          <w:rStyle w:val="TextoNormalCaracter"/>
        </w:rPr>
        <w:t>-</w:t>
      </w:r>
      <w:r>
        <w:t xml:space="preserve"> Auto </w:t>
      </w:r>
      <w:hyperlink w:anchor="AUTO_2023_267" w:history="1">
        <w:r w:rsidRPr="00ED707B">
          <w:rPr>
            <w:rStyle w:val="TextoNormalCaracter"/>
          </w:rPr>
          <w:t>267/2023</w:t>
        </w:r>
      </w:hyperlink>
      <w:r>
        <w:t>, f. 3.</w:t>
      </w:r>
    </w:p>
    <w:p w:rsidR="00ED707B" w:rsidRDefault="00ED707B" w:rsidP="00ED707B">
      <w:pPr>
        <w:pStyle w:val="SangriaFrancesaArticulo"/>
      </w:pPr>
      <w:r w:rsidRPr="00ED707B">
        <w:rPr>
          <w:rStyle w:val="TextoNormalNegritaCaracter"/>
        </w:rPr>
        <w:t>Artículo 90.5.</w:t>
      </w:r>
      <w:r w:rsidRPr="00ED707B">
        <w:rPr>
          <w:rStyle w:val="TextoNormalCaracter"/>
        </w:rPr>
        <w:t>-</w:t>
      </w:r>
      <w:r>
        <w:t xml:space="preserve"> Auto </w:t>
      </w:r>
      <w:hyperlink w:anchor="AUTO_2023_267" w:history="1">
        <w:r w:rsidRPr="00ED707B">
          <w:rPr>
            <w:rStyle w:val="TextoNormalCaracter"/>
          </w:rPr>
          <w:t>267/2023</w:t>
        </w:r>
      </w:hyperlink>
      <w:r>
        <w:t>, f. 2.</w:t>
      </w:r>
    </w:p>
    <w:p w:rsidR="00ED707B" w:rsidRDefault="00ED707B" w:rsidP="00ED707B">
      <w:pPr>
        <w:pStyle w:val="SangriaFrancesaArticulo"/>
      </w:pPr>
      <w:r w:rsidRPr="00ED707B">
        <w:rPr>
          <w:rStyle w:val="TextoNormalNegritaCaracter"/>
        </w:rPr>
        <w:t>Artículo 99.</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101.</w:t>
      </w:r>
      <w:r w:rsidRPr="00ED707B">
        <w:rPr>
          <w:rStyle w:val="TextoNormalCaracter"/>
        </w:rPr>
        <w:t>-</w:t>
      </w:r>
      <w:r>
        <w:t xml:space="preserve"> Auto </w:t>
      </w:r>
      <w:hyperlink w:anchor="AUTO_2023_223" w:history="1">
        <w:r w:rsidRPr="00ED707B">
          <w:rPr>
            <w:rStyle w:val="TextoNormalCaracter"/>
          </w:rPr>
          <w:t>223/2023</w:t>
        </w:r>
      </w:hyperlink>
      <w:r>
        <w:t>, f. 1.</w:t>
      </w:r>
    </w:p>
    <w:p w:rsidR="00ED707B" w:rsidRDefault="00ED707B" w:rsidP="00ED707B">
      <w:pPr>
        <w:pStyle w:val="SangriaFrancesaArticulo"/>
      </w:pPr>
      <w:r w:rsidRPr="00ED707B">
        <w:rPr>
          <w:rStyle w:val="TextoNormalNegritaCaracter"/>
        </w:rPr>
        <w:t>Artículo 104.1.</w:t>
      </w:r>
      <w:r w:rsidRPr="00ED707B">
        <w:rPr>
          <w:rStyle w:val="TextoNormalCaracter"/>
        </w:rPr>
        <w:t>-</w:t>
      </w:r>
      <w:r>
        <w:t xml:space="preserve"> Sentencia </w:t>
      </w:r>
      <w:hyperlink w:anchor="SENTENCIA_2023_37" w:history="1">
        <w:r w:rsidRPr="00ED707B">
          <w:rPr>
            <w:rStyle w:val="TextoNormalCaracter"/>
          </w:rPr>
          <w:t>37/2023</w:t>
        </w:r>
      </w:hyperlink>
      <w:r>
        <w:t>, f. 4.</w:t>
      </w:r>
    </w:p>
    <w:p w:rsidR="00ED707B" w:rsidRDefault="00ED707B" w:rsidP="00ED707B">
      <w:pPr>
        <w:pStyle w:val="SangriaFrancesaArticulo"/>
      </w:pPr>
    </w:p>
    <w:p w:rsidR="00ED707B" w:rsidRDefault="00ED707B" w:rsidP="00ED707B">
      <w:pPr>
        <w:pStyle w:val="TextoNormalNegritaCursivandice"/>
      </w:pPr>
      <w:r>
        <w:t>Ley 30/1998, de 29 de julio, del régimen especial de las Illes Balears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p>
    <w:p w:rsidR="00ED707B" w:rsidRDefault="00ED707B" w:rsidP="00ED707B">
      <w:pPr>
        <w:pStyle w:val="TextoNormalNegritaCursivandice"/>
      </w:pPr>
      <w:r>
        <w:t>Ley 40/1998, de 9 de diciembre, del impuesto sobre la renta de las personas físicas y otras normas tributarias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33.2.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Ley 1/2000, de 7 de enero, de Enjuiciamiento Civil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6" w:history="1">
        <w:r w:rsidRPr="00ED707B">
          <w:rPr>
            <w:rStyle w:val="TextoNormalCaracter"/>
          </w:rPr>
          <w:t>76/2023</w:t>
        </w:r>
      </w:hyperlink>
      <w:r>
        <w:t>, f. 1.</w:t>
      </w:r>
    </w:p>
    <w:p w:rsidR="00ED707B" w:rsidRDefault="00ED707B" w:rsidP="00ED707B">
      <w:pPr>
        <w:pStyle w:val="SangriaIzquierdaArticulo"/>
      </w:pPr>
      <w:r>
        <w:t xml:space="preserve">Auto </w:t>
      </w:r>
      <w:hyperlink w:anchor="AUTO_2023_236" w:history="1">
        <w:r w:rsidRPr="00ED707B">
          <w:rPr>
            <w:rStyle w:val="TextoNormalCaracter"/>
          </w:rPr>
          <w:t>236/2023</w:t>
        </w:r>
      </w:hyperlink>
      <w:r>
        <w:t>, f. 2.</w:t>
      </w:r>
    </w:p>
    <w:p w:rsidR="00ED707B" w:rsidRDefault="00ED707B" w:rsidP="00ED707B">
      <w:pPr>
        <w:pStyle w:val="SangriaFrancesaArticulo"/>
      </w:pPr>
      <w:r w:rsidRPr="00ED707B">
        <w:rPr>
          <w:rStyle w:val="TextoNormalNegritaCaracter"/>
        </w:rPr>
        <w:t>Artículo 13.</w:t>
      </w:r>
      <w:r w:rsidRPr="00ED707B">
        <w:rPr>
          <w:rStyle w:val="TextoNormalCaracter"/>
        </w:rPr>
        <w:t>-</w:t>
      </w:r>
      <w:r>
        <w:t xml:space="preserve"> Sentencia </w:t>
      </w:r>
      <w:hyperlink w:anchor="SENTENCIA_2023_42" w:history="1">
        <w:r w:rsidRPr="00ED707B">
          <w:rPr>
            <w:rStyle w:val="TextoNormalCaracter"/>
          </w:rPr>
          <w:t>42/2023</w:t>
        </w:r>
      </w:hyperlink>
      <w:r>
        <w:t>, f. 3.</w:t>
      </w:r>
    </w:p>
    <w:p w:rsidR="00ED707B" w:rsidRDefault="00ED707B" w:rsidP="00ED707B">
      <w:pPr>
        <w:pStyle w:val="SangriaFrancesaArticulo"/>
      </w:pPr>
      <w:r w:rsidRPr="00ED707B">
        <w:rPr>
          <w:rStyle w:val="TextoNormalNegritaCaracter"/>
        </w:rPr>
        <w:t>Artículo 13.1.</w:t>
      </w:r>
      <w:r w:rsidRPr="00ED707B">
        <w:rPr>
          <w:rStyle w:val="TextoNormalCaracter"/>
        </w:rPr>
        <w:t>-</w:t>
      </w:r>
      <w:r>
        <w:t xml:space="preserve"> Auto </w:t>
      </w:r>
      <w:hyperlink w:anchor="AUTO_2023_184" w:history="1">
        <w:r w:rsidRPr="00ED707B">
          <w:rPr>
            <w:rStyle w:val="TextoNormalCaracter"/>
          </w:rPr>
          <w:t>184/2023</w:t>
        </w:r>
      </w:hyperlink>
      <w:r>
        <w:t>, f. 1.</w:t>
      </w:r>
    </w:p>
    <w:p w:rsidR="00ED707B" w:rsidRDefault="00ED707B" w:rsidP="00ED707B">
      <w:pPr>
        <w:pStyle w:val="SangriaFrancesaArticulo"/>
      </w:pPr>
      <w:r w:rsidRPr="00ED707B">
        <w:rPr>
          <w:rStyle w:val="TextoNormalNegritaCaracter"/>
        </w:rPr>
        <w:t>Artículo 13.2.</w:t>
      </w:r>
      <w:r w:rsidRPr="00ED707B">
        <w:rPr>
          <w:rStyle w:val="TextoNormalCaracter"/>
        </w:rPr>
        <w:t>-</w:t>
      </w:r>
      <w:r>
        <w:t xml:space="preserve"> Sentencia </w:t>
      </w:r>
      <w:hyperlink w:anchor="SENTENCIA_2023_42" w:history="1">
        <w:r w:rsidRPr="00ED707B">
          <w:rPr>
            <w:rStyle w:val="TextoNormalCaracter"/>
          </w:rPr>
          <w:t>42/2023</w:t>
        </w:r>
      </w:hyperlink>
      <w:r>
        <w:t>, f. 3.</w:t>
      </w:r>
    </w:p>
    <w:p w:rsidR="00ED707B" w:rsidRDefault="00ED707B" w:rsidP="00ED707B">
      <w:pPr>
        <w:pStyle w:val="SangriaFrancesaArticulo"/>
      </w:pPr>
      <w:r w:rsidRPr="00ED707B">
        <w:rPr>
          <w:rStyle w:val="TextoNormalNegritaCaracter"/>
        </w:rPr>
        <w:t>Artículo 19.1.</w:t>
      </w:r>
      <w:r w:rsidRPr="00ED707B">
        <w:rPr>
          <w:rStyle w:val="TextoNormalCaracter"/>
        </w:rPr>
        <w:t>-</w:t>
      </w:r>
      <w:r>
        <w:t xml:space="preserve"> Auto </w:t>
      </w:r>
      <w:hyperlink w:anchor="AUTO_2023_261" w:history="1">
        <w:r w:rsidRPr="00ED707B">
          <w:rPr>
            <w:rStyle w:val="TextoNormalCaracter"/>
          </w:rPr>
          <w:t>261/2023</w:t>
        </w:r>
      </w:hyperlink>
      <w:r>
        <w:t>, f. único.</w:t>
      </w:r>
    </w:p>
    <w:p w:rsidR="00ED707B" w:rsidRDefault="00ED707B" w:rsidP="00ED707B">
      <w:pPr>
        <w:pStyle w:val="SangriaFrancesaArticulo"/>
      </w:pPr>
      <w:r w:rsidRPr="00ED707B">
        <w:rPr>
          <w:rStyle w:val="TextoNormalNegritaCaracter"/>
        </w:rPr>
        <w:t>Artículo 20.2.</w:t>
      </w:r>
      <w:r w:rsidRPr="00ED707B">
        <w:rPr>
          <w:rStyle w:val="TextoNormalCaracter"/>
        </w:rPr>
        <w:t>-</w:t>
      </w:r>
      <w:r>
        <w:t xml:space="preserve"> Auto </w:t>
      </w:r>
      <w:hyperlink w:anchor="AUTO_2023_261" w:history="1">
        <w:r w:rsidRPr="00ED707B">
          <w:rPr>
            <w:rStyle w:val="TextoNormalCaracter"/>
          </w:rPr>
          <w:t>261/2023</w:t>
        </w:r>
      </w:hyperlink>
      <w:r>
        <w:t>, f. único.</w:t>
      </w:r>
    </w:p>
    <w:p w:rsidR="00ED707B" w:rsidRDefault="00ED707B" w:rsidP="00ED707B">
      <w:pPr>
        <w:pStyle w:val="SangriaFrancesaArticulo"/>
      </w:pPr>
      <w:r w:rsidRPr="00ED707B">
        <w:rPr>
          <w:rStyle w:val="TextoNormalNegritaCaracter"/>
        </w:rPr>
        <w:t>Artículo 20.3.</w:t>
      </w:r>
      <w:r w:rsidRPr="00ED707B">
        <w:rPr>
          <w:rStyle w:val="TextoNormalCaracter"/>
        </w:rPr>
        <w:t>-</w:t>
      </w:r>
      <w:r>
        <w:t xml:space="preserve"> Auto </w:t>
      </w:r>
      <w:hyperlink w:anchor="AUTO_2023_261" w:history="1">
        <w:r w:rsidRPr="00ED707B">
          <w:rPr>
            <w:rStyle w:val="TextoNormalCaracter"/>
          </w:rPr>
          <w:t>261/2023</w:t>
        </w:r>
      </w:hyperlink>
      <w:r>
        <w:t>, f. único.</w:t>
      </w:r>
    </w:p>
    <w:p w:rsidR="00ED707B" w:rsidRDefault="00ED707B" w:rsidP="00ED707B">
      <w:pPr>
        <w:pStyle w:val="SangriaFrancesaArticulo"/>
      </w:pPr>
      <w:r w:rsidRPr="00ED707B">
        <w:rPr>
          <w:rStyle w:val="TextoNormalNegritaCaracter"/>
        </w:rPr>
        <w:t>Artículo 22.</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22.1.</w:t>
      </w:r>
      <w:r w:rsidRPr="00ED707B">
        <w:rPr>
          <w:rStyle w:val="TextoNormalCaracter"/>
        </w:rPr>
        <w:t>-</w:t>
      </w:r>
      <w:r>
        <w:t xml:space="preserve"> Sentencia </w:t>
      </w:r>
      <w:hyperlink w:anchor="SENTENCIA_2023_40" w:history="1">
        <w:r w:rsidRPr="00ED707B">
          <w:rPr>
            <w:rStyle w:val="TextoNormalCaracter"/>
          </w:rPr>
          <w:t>40/2023</w:t>
        </w:r>
      </w:hyperlink>
      <w:r>
        <w:t>, ff. 1, 3.</w:t>
      </w:r>
    </w:p>
    <w:p w:rsidR="00ED707B" w:rsidRDefault="00ED707B" w:rsidP="00ED707B">
      <w:pPr>
        <w:pStyle w:val="SangriaFrancesaArticulo"/>
      </w:pPr>
      <w:r w:rsidRPr="00ED707B">
        <w:rPr>
          <w:rStyle w:val="TextoNormalNegritaCaracter"/>
        </w:rPr>
        <w:t>Artículo 23.5</w:t>
      </w:r>
      <w:r>
        <w:t xml:space="preserve"> (redactado por la Ley 42/2015, de 5 de octubre)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23.5 párrafo 2.</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25.3.</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27.</w:t>
      </w:r>
      <w:r w:rsidRPr="00ED707B">
        <w:rPr>
          <w:rStyle w:val="TextoNormalCaracter"/>
        </w:rPr>
        <w:t>-</w:t>
      </w:r>
      <w:r>
        <w:t xml:space="preserve"> 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30.</w:t>
      </w:r>
      <w:r w:rsidRPr="00ED707B">
        <w:rPr>
          <w:rStyle w:val="TextoNormalCaracter"/>
        </w:rPr>
        <w:t>-</w:t>
      </w:r>
      <w:r>
        <w:t xml:space="preserve"> Auto </w:t>
      </w:r>
      <w:hyperlink w:anchor="AUTO_2023_183" w:history="1">
        <w:r w:rsidRPr="00ED707B">
          <w:rPr>
            <w:rStyle w:val="TextoNormalCaracter"/>
          </w:rPr>
          <w:t>183/2023</w:t>
        </w:r>
      </w:hyperlink>
      <w:r>
        <w:t>, VP II.</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Sentencia </w:t>
      </w:r>
      <w:hyperlink w:anchor="SENTENCIA_2023_66" w:history="1">
        <w:r w:rsidRPr="00ED707B">
          <w:rPr>
            <w:rStyle w:val="TextoNormalCaracter"/>
          </w:rPr>
          <w:t>66/2023</w:t>
        </w:r>
      </w:hyperlink>
      <w:r>
        <w:t>, ff. 2, 3.</w:t>
      </w:r>
    </w:p>
    <w:p w:rsidR="00ED707B" w:rsidRDefault="00ED707B" w:rsidP="00ED707B">
      <w:pPr>
        <w:pStyle w:val="SangriaFrancesaArticulo"/>
      </w:pPr>
      <w:r w:rsidRPr="00ED707B">
        <w:rPr>
          <w:rStyle w:val="TextoNormalNegritaCaracter"/>
        </w:rPr>
        <w:t>Artículo 84.1.</w:t>
      </w:r>
      <w:r w:rsidRPr="00ED707B">
        <w:rPr>
          <w:rStyle w:val="TextoNormalCaracter"/>
        </w:rPr>
        <w:t>-</w:t>
      </w:r>
      <w:r>
        <w:t xml:space="preserve"> Autos </w:t>
      </w:r>
      <w:hyperlink w:anchor="AUTO_2023_179" w:history="1">
        <w:r w:rsidRPr="00ED707B">
          <w:rPr>
            <w:rStyle w:val="TextoNormalCaracter"/>
          </w:rPr>
          <w:t>179/2023</w:t>
        </w:r>
      </w:hyperlink>
      <w:r>
        <w:t xml:space="preserve">, f. único; </w:t>
      </w:r>
      <w:hyperlink w:anchor="AUTO_2023_321" w:history="1">
        <w:r w:rsidRPr="00ED707B">
          <w:rPr>
            <w:rStyle w:val="TextoNormalCaracter"/>
          </w:rPr>
          <w:t>321/2023</w:t>
        </w:r>
      </w:hyperlink>
      <w:r>
        <w:t>, f. único.</w:t>
      </w:r>
    </w:p>
    <w:p w:rsidR="00ED707B" w:rsidRDefault="00ED707B" w:rsidP="00ED707B">
      <w:pPr>
        <w:pStyle w:val="SangriaFrancesaArticulo"/>
      </w:pPr>
      <w:r w:rsidRPr="00ED707B">
        <w:rPr>
          <w:rStyle w:val="TextoNormalNegritaCaracter"/>
        </w:rPr>
        <w:t>Artículo 107.1.</w:t>
      </w:r>
      <w:r w:rsidRPr="00ED707B">
        <w:rPr>
          <w:rStyle w:val="TextoNormalCaracter"/>
        </w:rPr>
        <w:t>-</w:t>
      </w:r>
      <w:r>
        <w:t xml:space="preserve"> Auto </w:t>
      </w:r>
      <w:hyperlink w:anchor="AUTO_2023_237" w:history="1">
        <w:r w:rsidRPr="00ED707B">
          <w:rPr>
            <w:rStyle w:val="TextoNormalCaracter"/>
          </w:rPr>
          <w:t>237/2023</w:t>
        </w:r>
      </w:hyperlink>
      <w:r>
        <w:t>, f. 2.</w:t>
      </w:r>
    </w:p>
    <w:p w:rsidR="00ED707B" w:rsidRDefault="00ED707B" w:rsidP="00ED707B">
      <w:pPr>
        <w:pStyle w:val="SangriaFrancesaArticulo"/>
      </w:pPr>
      <w:r w:rsidRPr="00ED707B">
        <w:rPr>
          <w:rStyle w:val="TextoNormalNegritaCaracter"/>
        </w:rPr>
        <w:t>Artículo 107.1.1.</w:t>
      </w:r>
      <w:r w:rsidRPr="00ED707B">
        <w:rPr>
          <w:rStyle w:val="TextoNormalCaracter"/>
        </w:rPr>
        <w:t>-</w:t>
      </w:r>
      <w:r>
        <w:t xml:space="preserve"> Autos </w:t>
      </w:r>
      <w:hyperlink w:anchor="AUTO_2023_235" w:history="1">
        <w:r w:rsidRPr="00ED707B">
          <w:rPr>
            <w:rStyle w:val="TextoNormalCaracter"/>
          </w:rPr>
          <w:t>235/2023</w:t>
        </w:r>
      </w:hyperlink>
      <w:r>
        <w:t xml:space="preserve">, f. 2; </w:t>
      </w:r>
      <w:hyperlink w:anchor="AUTO_2023_237" w:history="1">
        <w:r w:rsidRPr="00ED707B">
          <w:rPr>
            <w:rStyle w:val="TextoNormalCaracter"/>
          </w:rPr>
          <w:t>237/2023</w:t>
        </w:r>
      </w:hyperlink>
      <w:r>
        <w:t>, ff. 1, 2.</w:t>
      </w:r>
    </w:p>
    <w:p w:rsidR="00ED707B" w:rsidRDefault="00ED707B" w:rsidP="00ED707B">
      <w:pPr>
        <w:pStyle w:val="SangriaFrancesaArticulo"/>
      </w:pPr>
      <w:r w:rsidRPr="00ED707B">
        <w:rPr>
          <w:rStyle w:val="TextoNormalNegritaCaracter"/>
        </w:rPr>
        <w:t>Artículo 133.1.</w:t>
      </w:r>
      <w:r w:rsidRPr="00ED707B">
        <w:rPr>
          <w:rStyle w:val="TextoNormalCaracter"/>
        </w:rPr>
        <w:t>-</w:t>
      </w:r>
      <w:r>
        <w:t xml:space="preserve"> Sentencia </w:t>
      </w:r>
      <w:hyperlink w:anchor="SENTENCIA_2023_48" w:history="1">
        <w:r w:rsidRPr="00ED707B">
          <w:rPr>
            <w:rStyle w:val="TextoNormalCaracter"/>
          </w:rPr>
          <w:t>48/2023</w:t>
        </w:r>
      </w:hyperlink>
      <w:r>
        <w:t>, f. 2.</w:t>
      </w:r>
    </w:p>
    <w:p w:rsidR="00ED707B" w:rsidRDefault="00ED707B" w:rsidP="00ED707B">
      <w:pPr>
        <w:pStyle w:val="SangriaFrancesaArticulo"/>
      </w:pPr>
      <w:r w:rsidRPr="00ED707B">
        <w:rPr>
          <w:rStyle w:val="TextoNormalNegritaCaracter"/>
        </w:rPr>
        <w:t>Artículo 135.5.</w:t>
      </w:r>
      <w:r w:rsidRPr="00ED707B">
        <w:rPr>
          <w:rStyle w:val="TextoNormalCaracter"/>
        </w:rPr>
        <w:t>-</w:t>
      </w:r>
      <w:r>
        <w:t xml:space="preserve"> Sentencia </w:t>
      </w:r>
      <w:hyperlink w:anchor="SENTENCIA_2023_48" w:history="1">
        <w:r w:rsidRPr="00ED707B">
          <w:rPr>
            <w:rStyle w:val="TextoNormalCaracter"/>
          </w:rPr>
          <w:t>48/2023</w:t>
        </w:r>
      </w:hyperlink>
      <w:r>
        <w:t>, f. 2.</w:t>
      </w:r>
    </w:p>
    <w:p w:rsidR="00ED707B" w:rsidRDefault="00ED707B" w:rsidP="00ED707B">
      <w:pPr>
        <w:pStyle w:val="SangriaFrancesaArticulo"/>
      </w:pPr>
      <w:r w:rsidRPr="00ED707B">
        <w:rPr>
          <w:rStyle w:val="TextoNormalNegritaCaracter"/>
        </w:rPr>
        <w:t>Artículo 142.</w:t>
      </w:r>
      <w:r w:rsidRPr="00ED707B">
        <w:rPr>
          <w:rStyle w:val="TextoNormalCaracter"/>
        </w:rPr>
        <w:t>-</w:t>
      </w:r>
      <w:r>
        <w:t xml:space="preserve"> Sentencia </w:t>
      </w:r>
      <w:hyperlink w:anchor="SENTENCIA_2023_37" w:history="1">
        <w:r w:rsidRPr="00ED707B">
          <w:rPr>
            <w:rStyle w:val="TextoNormalCaracter"/>
          </w:rPr>
          <w:t>37/2023</w:t>
        </w:r>
      </w:hyperlink>
      <w:r>
        <w:t>, f. 1.</w:t>
      </w:r>
    </w:p>
    <w:p w:rsidR="00ED707B" w:rsidRDefault="00ED707B" w:rsidP="00ED707B">
      <w:pPr>
        <w:pStyle w:val="SangriaFrancesaArticulo"/>
      </w:pPr>
      <w:r w:rsidRPr="00ED707B">
        <w:rPr>
          <w:rStyle w:val="TextoNormalNegritaCaracter"/>
        </w:rPr>
        <w:t>Artículo 151.2.</w:t>
      </w:r>
      <w:r w:rsidRPr="00ED707B">
        <w:rPr>
          <w:rStyle w:val="TextoNormalCaracter"/>
        </w:rPr>
        <w:t>-</w:t>
      </w:r>
      <w:r>
        <w:t xml:space="preserve"> Sentencia </w:t>
      </w:r>
      <w:hyperlink w:anchor="SENTENCIA_2023_48" w:history="1">
        <w:r w:rsidRPr="00ED707B">
          <w:rPr>
            <w:rStyle w:val="TextoNormalCaracter"/>
          </w:rPr>
          <w:t>48/2023</w:t>
        </w:r>
      </w:hyperlink>
      <w:r>
        <w:t>, f. 2.</w:t>
      </w:r>
    </w:p>
    <w:p w:rsidR="00ED707B" w:rsidRDefault="00ED707B" w:rsidP="00ED707B">
      <w:pPr>
        <w:pStyle w:val="SangriaFrancesaArticulo"/>
      </w:pPr>
      <w:r w:rsidRPr="00ED707B">
        <w:rPr>
          <w:rStyle w:val="TextoNormalNegritaCaracter"/>
        </w:rPr>
        <w:t>Artículo 152.</w:t>
      </w:r>
      <w:r w:rsidRPr="00ED707B">
        <w:rPr>
          <w:rStyle w:val="TextoNormalCaracter"/>
        </w:rPr>
        <w:t>-</w:t>
      </w:r>
      <w:r>
        <w:t xml:space="preserve"> Sentencias </w:t>
      </w:r>
      <w:hyperlink w:anchor="SENTENCIA_2023_28" w:history="1">
        <w:r w:rsidRPr="00ED707B">
          <w:rPr>
            <w:rStyle w:val="TextoNormalCaracter"/>
          </w:rPr>
          <w:t>28/2023</w:t>
        </w:r>
      </w:hyperlink>
      <w:r>
        <w:t xml:space="preserve">, f. 1;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152.1.</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152.1</w:t>
      </w:r>
      <w:r>
        <w:t xml:space="preserve"> (redactado por la Ley 13/2009, de 3 de noviembre)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152.1.2.</w:t>
      </w:r>
      <w:r w:rsidRPr="00ED707B">
        <w:rPr>
          <w:rStyle w:val="TextoNormalCaracter"/>
        </w:rPr>
        <w:t>-</w:t>
      </w:r>
      <w:r>
        <w:t xml:space="preserve"> Sentencia </w:t>
      </w:r>
      <w:hyperlink w:anchor="SENTENCIA_2023_73" w:history="1">
        <w:r w:rsidRPr="00ED707B">
          <w:rPr>
            <w:rStyle w:val="TextoNormalCaracter"/>
          </w:rPr>
          <w:t>73/2023</w:t>
        </w:r>
      </w:hyperlink>
      <w:r>
        <w:t>, f. 4.</w:t>
      </w:r>
    </w:p>
    <w:p w:rsidR="00ED707B" w:rsidRDefault="00ED707B" w:rsidP="00ED707B">
      <w:pPr>
        <w:pStyle w:val="SangriaFrancesaArticulo"/>
      </w:pPr>
      <w:r w:rsidRPr="00ED707B">
        <w:rPr>
          <w:rStyle w:val="TextoNormalNegritaCaracter"/>
        </w:rPr>
        <w:t>Artículo 155.</w:t>
      </w:r>
      <w:r w:rsidRPr="00ED707B">
        <w:rPr>
          <w:rStyle w:val="TextoNormalCaracter"/>
        </w:rPr>
        <w:t>-</w:t>
      </w:r>
      <w:r>
        <w:t xml:space="preserve"> Sentencia </w:t>
      </w:r>
      <w:hyperlink w:anchor="SENTENCIA_2023_27" w:history="1">
        <w:r w:rsidRPr="00ED707B">
          <w:rPr>
            <w:rStyle w:val="TextoNormalCaracter"/>
          </w:rPr>
          <w:t>27/2023</w:t>
        </w:r>
      </w:hyperlink>
      <w:r>
        <w:t>, f. 2.</w:t>
      </w:r>
    </w:p>
    <w:p w:rsidR="00ED707B" w:rsidRDefault="00ED707B" w:rsidP="00ED707B">
      <w:pPr>
        <w:pStyle w:val="SangriaFrancesaArticulo"/>
      </w:pPr>
      <w:r w:rsidRPr="00ED707B">
        <w:rPr>
          <w:rStyle w:val="TextoNormalNegritaCaracter"/>
        </w:rPr>
        <w:t>Artículo 155.1.</w:t>
      </w:r>
      <w:r w:rsidRPr="00ED707B">
        <w:rPr>
          <w:rStyle w:val="TextoNormalCaracter"/>
        </w:rPr>
        <w:t>-</w:t>
      </w:r>
      <w:r>
        <w:t xml:space="preserve"> Sentencias </w:t>
      </w:r>
      <w:hyperlink w:anchor="SENTENCIA_2023_73" w:history="1">
        <w:r w:rsidRPr="00ED707B">
          <w:rPr>
            <w:rStyle w:val="TextoNormalCaracter"/>
          </w:rPr>
          <w:t>73/2023</w:t>
        </w:r>
      </w:hyperlink>
      <w:r>
        <w:t xml:space="preserve">, f. 3; </w:t>
      </w:r>
      <w:hyperlink w:anchor="SENTENCIA_2023_76" w:history="1">
        <w:r w:rsidRPr="00ED707B">
          <w:rPr>
            <w:rStyle w:val="TextoNormalCaracter"/>
          </w:rPr>
          <w:t>76/2023</w:t>
        </w:r>
      </w:hyperlink>
      <w:r>
        <w:t>, f. 3.</w:t>
      </w:r>
    </w:p>
    <w:p w:rsidR="00ED707B" w:rsidRDefault="00ED707B" w:rsidP="00ED707B">
      <w:pPr>
        <w:pStyle w:val="SangriaFrancesaArticulo"/>
      </w:pPr>
      <w:r w:rsidRPr="00ED707B">
        <w:rPr>
          <w:rStyle w:val="TextoNormalNegritaCaracter"/>
        </w:rPr>
        <w:t>Artículo 155.2 párrafo 2.</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155.3.</w:t>
      </w:r>
      <w:r w:rsidRPr="00ED707B">
        <w:rPr>
          <w:rStyle w:val="TextoNormalCaracter"/>
        </w:rPr>
        <w:t>-</w:t>
      </w:r>
      <w:r>
        <w:t xml:space="preserve"> Sentencias </w:t>
      </w:r>
      <w:hyperlink w:anchor="SENTENCIA_2023_27" w:history="1">
        <w:r w:rsidRPr="00ED707B">
          <w:rPr>
            <w:rStyle w:val="TextoNormalCaracter"/>
          </w:rPr>
          <w:t>27/2023</w:t>
        </w:r>
      </w:hyperlink>
      <w:r>
        <w:t xml:space="preserve">, f. 3; </w:t>
      </w:r>
      <w:hyperlink w:anchor="SENTENCIA_2023_73" w:history="1">
        <w:r w:rsidRPr="00ED707B">
          <w:rPr>
            <w:rStyle w:val="TextoNormalCaracter"/>
          </w:rPr>
          <w:t>73/2023</w:t>
        </w:r>
      </w:hyperlink>
      <w:r>
        <w:t>, ff. 3 a 5.</w:t>
      </w:r>
    </w:p>
    <w:p w:rsidR="00ED707B" w:rsidRDefault="00ED707B" w:rsidP="00ED707B">
      <w:pPr>
        <w:pStyle w:val="SangriaFrancesaArticulo"/>
      </w:pPr>
      <w:r w:rsidRPr="00ED707B">
        <w:rPr>
          <w:rStyle w:val="TextoNormalNegritaCaracter"/>
        </w:rPr>
        <w:t>Artículo 155.3, párrado segundo.</w:t>
      </w:r>
      <w:r w:rsidRPr="00ED707B">
        <w:rPr>
          <w:rStyle w:val="TextoNormalCaracter"/>
        </w:rPr>
        <w:t>-</w:t>
      </w:r>
      <w:r>
        <w:t xml:space="preserve"> Sentencia </w:t>
      </w:r>
      <w:hyperlink w:anchor="SENTENCIA_2023_27" w:history="1">
        <w:r w:rsidRPr="00ED707B">
          <w:rPr>
            <w:rStyle w:val="TextoNormalCaracter"/>
          </w:rPr>
          <w:t>27/2023</w:t>
        </w:r>
      </w:hyperlink>
      <w:r>
        <w:t>, f. 2.</w:t>
      </w:r>
    </w:p>
    <w:p w:rsidR="00ED707B" w:rsidRDefault="00ED707B" w:rsidP="00ED707B">
      <w:pPr>
        <w:pStyle w:val="SangriaFrancesaArticulo"/>
      </w:pPr>
      <w:r w:rsidRPr="00ED707B">
        <w:rPr>
          <w:rStyle w:val="TextoNormalNegritaCaracter"/>
        </w:rPr>
        <w:t>Artículo 156.</w:t>
      </w:r>
      <w:r w:rsidRPr="00ED707B">
        <w:rPr>
          <w:rStyle w:val="TextoNormalCaracter"/>
        </w:rPr>
        <w:t>-</w:t>
      </w:r>
      <w:r>
        <w:t xml:space="preserve"> Sentencias </w:t>
      </w:r>
      <w:hyperlink w:anchor="SENTENCIA_2023_27" w:history="1">
        <w:r w:rsidRPr="00ED707B">
          <w:rPr>
            <w:rStyle w:val="TextoNormalCaracter"/>
          </w:rPr>
          <w:t>27/2023</w:t>
        </w:r>
      </w:hyperlink>
      <w:r>
        <w:t xml:space="preserve">, f. 2; </w:t>
      </w:r>
      <w:hyperlink w:anchor="SENTENCIA_2023_73" w:history="1">
        <w:r w:rsidRPr="00ED707B">
          <w:rPr>
            <w:rStyle w:val="TextoNormalCaracter"/>
          </w:rPr>
          <w:t>73/2023</w:t>
        </w:r>
      </w:hyperlink>
      <w:r>
        <w:t>, f. 3, 5.</w:t>
      </w:r>
    </w:p>
    <w:p w:rsidR="00ED707B" w:rsidRDefault="00ED707B" w:rsidP="00ED707B">
      <w:pPr>
        <w:pStyle w:val="SangriaFrancesaArticulo"/>
      </w:pPr>
      <w:r w:rsidRPr="00ED707B">
        <w:rPr>
          <w:rStyle w:val="TextoNormalNegritaCaracter"/>
        </w:rPr>
        <w:t>Artículo 157.</w:t>
      </w:r>
      <w:r w:rsidRPr="00ED707B">
        <w:rPr>
          <w:rStyle w:val="TextoNormalCaracter"/>
        </w:rPr>
        <w:t>-</w:t>
      </w:r>
      <w:r>
        <w:t xml:space="preserve"> Sentencia </w:t>
      </w:r>
      <w:hyperlink w:anchor="SENTENCIA_2023_28" w:history="1">
        <w:r w:rsidRPr="00ED707B">
          <w:rPr>
            <w:rStyle w:val="TextoNormalCaracter"/>
          </w:rPr>
          <w:t>28/2023</w:t>
        </w:r>
      </w:hyperlink>
      <w:r>
        <w:t>, f. 4.</w:t>
      </w:r>
    </w:p>
    <w:p w:rsidR="00ED707B" w:rsidRDefault="00ED707B" w:rsidP="00ED707B">
      <w:pPr>
        <w:pStyle w:val="SangriaFrancesaArticulo"/>
      </w:pPr>
      <w:r w:rsidRPr="00ED707B">
        <w:rPr>
          <w:rStyle w:val="TextoNormalNegritaCaracter"/>
        </w:rPr>
        <w:t>Artículo 158.</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161.</w:t>
      </w:r>
      <w:r w:rsidRPr="00ED707B">
        <w:rPr>
          <w:rStyle w:val="TextoNormalCaracter"/>
        </w:rPr>
        <w:t>-</w:t>
      </w:r>
      <w:r>
        <w:t xml:space="preserve"> Sentencias </w:t>
      </w:r>
      <w:hyperlink w:anchor="SENTENCIA_2023_28" w:history="1">
        <w:r w:rsidRPr="00ED707B">
          <w:rPr>
            <w:rStyle w:val="TextoNormalCaracter"/>
          </w:rPr>
          <w:t>28/2023</w:t>
        </w:r>
      </w:hyperlink>
      <w:r>
        <w:t xml:space="preserve">, ff. 1, 4;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161.1 párrafo 2</w:t>
      </w:r>
      <w:r>
        <w:t xml:space="preserve"> (redactado por la Ley 13/2009, de 3 de noviembre)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161.2</w:t>
      </w:r>
      <w:r>
        <w:t xml:space="preserve"> (redactado por la Ley 13/2009, de 3 de noviembre)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161.3.</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161.4.</w:t>
      </w:r>
      <w:r w:rsidRPr="00ED707B">
        <w:rPr>
          <w:rStyle w:val="TextoNormalCaracter"/>
        </w:rPr>
        <w:t>-</w:t>
      </w:r>
      <w:r>
        <w:t xml:space="preserve"> Sentencia </w:t>
      </w:r>
      <w:hyperlink w:anchor="SENTENCIA_2023_73" w:history="1">
        <w:r w:rsidRPr="00ED707B">
          <w:rPr>
            <w:rStyle w:val="TextoNormalCaracter"/>
          </w:rPr>
          <w:t>73/2023</w:t>
        </w:r>
      </w:hyperlink>
      <w:r>
        <w:t>, ff. 3, 5.</w:t>
      </w:r>
    </w:p>
    <w:p w:rsidR="00ED707B" w:rsidRDefault="00ED707B" w:rsidP="00ED707B">
      <w:pPr>
        <w:pStyle w:val="SangriaFrancesaArticulo"/>
      </w:pPr>
      <w:r w:rsidRPr="00ED707B">
        <w:rPr>
          <w:rStyle w:val="TextoNormalNegritaCaracter"/>
        </w:rPr>
        <w:t>Artículo 161.5</w:t>
      </w:r>
      <w:r>
        <w:t xml:space="preserve"> (redactado por la Ley 13/2009, de 3 de noviembre)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163.</w:t>
      </w:r>
      <w:r w:rsidRPr="00ED707B">
        <w:rPr>
          <w:rStyle w:val="TextoNormalCaracter"/>
        </w:rPr>
        <w:t>-</w:t>
      </w:r>
      <w:r>
        <w:t xml:space="preserve"> Sentencia </w:t>
      </w:r>
      <w:hyperlink w:anchor="SENTENCIA_2023_73" w:history="1">
        <w:r w:rsidRPr="00ED707B">
          <w:rPr>
            <w:rStyle w:val="TextoNormalCaracter"/>
          </w:rPr>
          <w:t>73/2023</w:t>
        </w:r>
      </w:hyperlink>
      <w:r>
        <w:t>, f. 4.</w:t>
      </w:r>
    </w:p>
    <w:p w:rsidR="00ED707B" w:rsidRDefault="00ED707B" w:rsidP="00ED707B">
      <w:pPr>
        <w:pStyle w:val="SangriaFrancesaArticulo"/>
      </w:pPr>
      <w:r w:rsidRPr="00ED707B">
        <w:rPr>
          <w:rStyle w:val="TextoNormalNegritaCaracter"/>
        </w:rPr>
        <w:t>Artículo 164.</w:t>
      </w:r>
      <w:r w:rsidRPr="00ED707B">
        <w:rPr>
          <w:rStyle w:val="TextoNormalCaracter"/>
        </w:rPr>
        <w:t>-</w:t>
      </w:r>
      <w:r>
        <w:t xml:space="preserve"> Sentencias </w:t>
      </w:r>
      <w:hyperlink w:anchor="SENTENCIA_2023_27" w:history="1">
        <w:r w:rsidRPr="00ED707B">
          <w:rPr>
            <w:rStyle w:val="TextoNormalCaracter"/>
          </w:rPr>
          <w:t>27/2023</w:t>
        </w:r>
      </w:hyperlink>
      <w:r>
        <w:t xml:space="preserve">, f. 3;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164, párrafo cuarto.</w:t>
      </w:r>
      <w:r w:rsidRPr="00ED707B">
        <w:rPr>
          <w:rStyle w:val="TextoNormalCaracter"/>
        </w:rPr>
        <w:t>-</w:t>
      </w:r>
      <w:r>
        <w:t xml:space="preserve"> Sentencia </w:t>
      </w:r>
      <w:hyperlink w:anchor="SENTENCIA_2023_27" w:history="1">
        <w:r w:rsidRPr="00ED707B">
          <w:rPr>
            <w:rStyle w:val="TextoNormalCaracter"/>
          </w:rPr>
          <w:t>27/2023</w:t>
        </w:r>
      </w:hyperlink>
      <w:r>
        <w:t>, f. 2.</w:t>
      </w:r>
    </w:p>
    <w:p w:rsidR="00ED707B" w:rsidRDefault="00ED707B" w:rsidP="00ED707B">
      <w:pPr>
        <w:pStyle w:val="SangriaFrancesaArticulo"/>
      </w:pPr>
      <w:r w:rsidRPr="00ED707B">
        <w:rPr>
          <w:rStyle w:val="TextoNormalNegritaCaracter"/>
        </w:rPr>
        <w:t>Artículo 214.</w:t>
      </w:r>
      <w:r w:rsidRPr="00ED707B">
        <w:rPr>
          <w:rStyle w:val="TextoNormalCaracter"/>
        </w:rPr>
        <w:t>-</w:t>
      </w:r>
      <w:r>
        <w:t xml:space="preserve"> Sentencia </w:t>
      </w:r>
      <w:hyperlink w:anchor="SENTENCIA_2023_37" w:history="1">
        <w:r w:rsidRPr="00ED707B">
          <w:rPr>
            <w:rStyle w:val="TextoNormalCaracter"/>
          </w:rPr>
          <w:t>37/2023</w:t>
        </w:r>
      </w:hyperlink>
      <w:r>
        <w:t>, VP I.</w:t>
      </w:r>
    </w:p>
    <w:p w:rsidR="00ED707B" w:rsidRDefault="00ED707B" w:rsidP="00ED707B">
      <w:pPr>
        <w:pStyle w:val="SangriaFrancesaArticulo"/>
      </w:pPr>
      <w:r w:rsidRPr="00ED707B">
        <w:rPr>
          <w:rStyle w:val="TextoNormalNegritaCaracter"/>
        </w:rPr>
        <w:t>Artículo 215.</w:t>
      </w:r>
      <w:r w:rsidRPr="00ED707B">
        <w:rPr>
          <w:rStyle w:val="TextoNormalCaracter"/>
        </w:rPr>
        <w:t>-</w:t>
      </w:r>
      <w:r>
        <w:t xml:space="preserve"> Sentencia </w:t>
      </w:r>
      <w:hyperlink w:anchor="SENTENCIA_2023_37" w:history="1">
        <w:r w:rsidRPr="00ED707B">
          <w:rPr>
            <w:rStyle w:val="TextoNormalCaracter"/>
          </w:rPr>
          <w:t>37/2023</w:t>
        </w:r>
      </w:hyperlink>
      <w:r>
        <w:t>, VP I.</w:t>
      </w:r>
    </w:p>
    <w:p w:rsidR="00ED707B" w:rsidRDefault="00ED707B" w:rsidP="00ED707B">
      <w:pPr>
        <w:pStyle w:val="SangriaFrancesaArticulo"/>
      </w:pPr>
      <w:r w:rsidRPr="00ED707B">
        <w:rPr>
          <w:rStyle w:val="TextoNormalNegritaCaracter"/>
        </w:rPr>
        <w:t>Artículo 228.1.</w:t>
      </w:r>
      <w:r w:rsidRPr="00ED707B">
        <w:rPr>
          <w:rStyle w:val="TextoNormalCaracter"/>
        </w:rPr>
        <w:t>-</w:t>
      </w:r>
      <w:r>
        <w:t xml:space="preserve"> Sentencias </w:t>
      </w:r>
      <w:hyperlink w:anchor="SENTENCIA_2023_26" w:history="1">
        <w:r w:rsidRPr="00ED707B">
          <w:rPr>
            <w:rStyle w:val="TextoNormalCaracter"/>
          </w:rPr>
          <w:t>26/2023</w:t>
        </w:r>
      </w:hyperlink>
      <w:r>
        <w:t xml:space="preserve">, f. 3; </w:t>
      </w:r>
      <w:hyperlink w:anchor="SENTENCIA_2023_28" w:history="1">
        <w:r w:rsidRPr="00ED707B">
          <w:rPr>
            <w:rStyle w:val="TextoNormalCaracter"/>
          </w:rPr>
          <w:t>28/2023</w:t>
        </w:r>
      </w:hyperlink>
      <w:r>
        <w:t xml:space="preserve">, f. 1; </w:t>
      </w:r>
      <w:hyperlink w:anchor="SENTENCIA_2023_42" w:history="1">
        <w:r w:rsidRPr="00ED707B">
          <w:rPr>
            <w:rStyle w:val="TextoNormalCaracter"/>
          </w:rPr>
          <w:t>42/2023</w:t>
        </w:r>
      </w:hyperlink>
      <w:r>
        <w:t>, f. 3.</w:t>
      </w:r>
    </w:p>
    <w:p w:rsidR="00ED707B" w:rsidRDefault="00ED707B" w:rsidP="00ED707B">
      <w:pPr>
        <w:pStyle w:val="SangriaFrancesaArticulo"/>
      </w:pPr>
      <w:r w:rsidRPr="00ED707B">
        <w:rPr>
          <w:rStyle w:val="TextoNormalNegritaCaracter"/>
        </w:rPr>
        <w:t>Artículo 231.</w:t>
      </w:r>
      <w:r w:rsidRPr="00ED707B">
        <w:rPr>
          <w:rStyle w:val="TextoNormalCaracter"/>
        </w:rPr>
        <w:t>-</w:t>
      </w:r>
      <w:r>
        <w:t xml:space="preserve"> Auto </w:t>
      </w:r>
      <w:hyperlink w:anchor="AUTO_2023_183" w:history="1">
        <w:r w:rsidRPr="00ED707B">
          <w:rPr>
            <w:rStyle w:val="TextoNormalCaracter"/>
          </w:rPr>
          <w:t>183/2023</w:t>
        </w:r>
      </w:hyperlink>
      <w:r>
        <w:t>, VP I, VP II.</w:t>
      </w:r>
    </w:p>
    <w:p w:rsidR="00ED707B" w:rsidRDefault="00ED707B" w:rsidP="00ED707B">
      <w:pPr>
        <w:pStyle w:val="SangriaFrancesaArticulo"/>
      </w:pPr>
      <w:r w:rsidRPr="00ED707B">
        <w:rPr>
          <w:rStyle w:val="TextoNormalNegritaCaracter"/>
        </w:rPr>
        <w:t>Artículo 273.4.</w:t>
      </w:r>
      <w:r w:rsidRPr="00ED707B">
        <w:rPr>
          <w:rStyle w:val="TextoNormalCaracter"/>
        </w:rPr>
        <w:t>-</w:t>
      </w:r>
      <w:r>
        <w:t xml:space="preserve"> Sentencia </w:t>
      </w:r>
      <w:hyperlink w:anchor="SENTENCIA_2023_76" w:history="1">
        <w:r w:rsidRPr="00ED707B">
          <w:rPr>
            <w:rStyle w:val="TextoNormalCaracter"/>
          </w:rPr>
          <w:t>76/2023</w:t>
        </w:r>
      </w:hyperlink>
      <w:r>
        <w:t>, f. 3.</w:t>
      </w:r>
    </w:p>
    <w:p w:rsidR="00ED707B" w:rsidRDefault="00ED707B" w:rsidP="00ED707B">
      <w:pPr>
        <w:pStyle w:val="SangriaFrancesaArticulo"/>
      </w:pPr>
      <w:r w:rsidRPr="00ED707B">
        <w:rPr>
          <w:rStyle w:val="TextoNormalNegritaCaracter"/>
        </w:rPr>
        <w:t>Artículo 451.2.</w:t>
      </w:r>
      <w:r w:rsidRPr="00ED707B">
        <w:rPr>
          <w:rStyle w:val="TextoNormalCaracter"/>
        </w:rPr>
        <w:t>-</w:t>
      </w:r>
      <w:r>
        <w:t xml:space="preserve"> Sentencia </w:t>
      </w:r>
      <w:hyperlink w:anchor="SENTENCIA_2023_42" w:history="1">
        <w:r w:rsidRPr="00ED707B">
          <w:rPr>
            <w:rStyle w:val="TextoNormalCaracter"/>
          </w:rPr>
          <w:t>42/2023</w:t>
        </w:r>
      </w:hyperlink>
      <w:r>
        <w:t>, f. 3.</w:t>
      </w:r>
    </w:p>
    <w:p w:rsidR="00ED707B" w:rsidRDefault="00ED707B" w:rsidP="00ED707B">
      <w:pPr>
        <w:pStyle w:val="SangriaFrancesaArticulo"/>
      </w:pPr>
      <w:r w:rsidRPr="00ED707B">
        <w:rPr>
          <w:rStyle w:val="TextoNormalNegritaCaracter"/>
        </w:rPr>
        <w:t>Artículo 452.</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452.2.</w:t>
      </w:r>
      <w:r w:rsidRPr="00ED707B">
        <w:rPr>
          <w:rStyle w:val="TextoNormalCaracter"/>
        </w:rPr>
        <w:t>-</w:t>
      </w:r>
      <w:r>
        <w:t xml:space="preserve"> Sentencia </w:t>
      </w:r>
      <w:hyperlink w:anchor="SENTENCIA_2023_42" w:history="1">
        <w:r w:rsidRPr="00ED707B">
          <w:rPr>
            <w:rStyle w:val="TextoNormalCaracter"/>
          </w:rPr>
          <w:t>42/2023</w:t>
        </w:r>
      </w:hyperlink>
      <w:r>
        <w:t>, f. 3.</w:t>
      </w:r>
    </w:p>
    <w:p w:rsidR="00ED707B" w:rsidRDefault="00ED707B" w:rsidP="00ED707B">
      <w:pPr>
        <w:pStyle w:val="SangriaFrancesaArticulo"/>
      </w:pPr>
      <w:r w:rsidRPr="00ED707B">
        <w:rPr>
          <w:rStyle w:val="TextoNormalNegritaCaracter"/>
        </w:rPr>
        <w:t>Artículo 453.</w:t>
      </w:r>
      <w:r w:rsidRPr="00ED707B">
        <w:rPr>
          <w:rStyle w:val="TextoNormalCaracter"/>
        </w:rPr>
        <w:t>-</w:t>
      </w:r>
      <w:r>
        <w:t xml:space="preserve"> Sentencias </w:t>
      </w:r>
      <w:hyperlink w:anchor="SENTENCIA_2023_42" w:history="1">
        <w:r w:rsidRPr="00ED707B">
          <w:rPr>
            <w:rStyle w:val="TextoNormalCaracter"/>
          </w:rPr>
          <w:t>42/2023</w:t>
        </w:r>
      </w:hyperlink>
      <w:r>
        <w:t xml:space="preserve">, f. 3;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Artículo 517.2.4.</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517.2.5.</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517.2.6.</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517.2.7.</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517.2.9.</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553.</w:t>
      </w:r>
      <w:r w:rsidRPr="00ED707B">
        <w:rPr>
          <w:rStyle w:val="TextoNormalCaracter"/>
        </w:rPr>
        <w:t>-</w:t>
      </w:r>
      <w:r>
        <w:t xml:space="preserve"> Sentencia </w:t>
      </w:r>
      <w:hyperlink w:anchor="SENTENCIA_2023_73" w:history="1">
        <w:r w:rsidRPr="00ED707B">
          <w:rPr>
            <w:rStyle w:val="TextoNormalCaracter"/>
          </w:rPr>
          <w:t>73/2023</w:t>
        </w:r>
      </w:hyperlink>
      <w:r>
        <w:t>, f. 4.</w:t>
      </w:r>
    </w:p>
    <w:p w:rsidR="00ED707B" w:rsidRDefault="00ED707B" w:rsidP="00ED707B">
      <w:pPr>
        <w:pStyle w:val="SangriaFrancesaArticulo"/>
      </w:pPr>
      <w:r w:rsidRPr="00ED707B">
        <w:rPr>
          <w:rStyle w:val="TextoNormalNegritaCaracter"/>
        </w:rPr>
        <w:t>Artículo 556.</w:t>
      </w:r>
      <w:r w:rsidRPr="00ED707B">
        <w:rPr>
          <w:rStyle w:val="TextoNormalCaracter"/>
        </w:rPr>
        <w:t>-</w:t>
      </w:r>
      <w:r>
        <w:t xml:space="preserve"> Sentencia </w:t>
      </w:r>
      <w:hyperlink w:anchor="SENTENCIA_2023_66" w:history="1">
        <w:r w:rsidRPr="00ED707B">
          <w:rPr>
            <w:rStyle w:val="TextoNormalCaracter"/>
          </w:rPr>
          <w:t>66/2023</w:t>
        </w:r>
      </w:hyperlink>
      <w:r>
        <w:t>, f. 1.</w:t>
      </w:r>
    </w:p>
    <w:p w:rsidR="00ED707B" w:rsidRDefault="00ED707B" w:rsidP="00ED707B">
      <w:pPr>
        <w:pStyle w:val="SangriaFrancesaArticulo"/>
      </w:pPr>
      <w:r w:rsidRPr="00ED707B">
        <w:rPr>
          <w:rStyle w:val="TextoNormalNegritaCaracter"/>
        </w:rPr>
        <w:t>Artículo 557.1.</w:t>
      </w:r>
      <w:r w:rsidRPr="00ED707B">
        <w:rPr>
          <w:rStyle w:val="TextoNormalCaracter"/>
        </w:rPr>
        <w:t>-</w:t>
      </w:r>
      <w:r>
        <w:t xml:space="preserve"> Sentencia </w:t>
      </w:r>
      <w:hyperlink w:anchor="SENTENCIA_2023_66" w:history="1">
        <w:r w:rsidRPr="00ED707B">
          <w:rPr>
            <w:rStyle w:val="TextoNormalCaracter"/>
          </w:rPr>
          <w:t>66/2023</w:t>
        </w:r>
      </w:hyperlink>
      <w:r>
        <w:t>, ff. 1, 3.</w:t>
      </w:r>
    </w:p>
    <w:p w:rsidR="00ED707B" w:rsidRDefault="00ED707B" w:rsidP="00ED707B">
      <w:pPr>
        <w:pStyle w:val="SangriaFrancesaArticulo"/>
      </w:pPr>
      <w:r w:rsidRPr="00ED707B">
        <w:rPr>
          <w:rStyle w:val="TextoNormalNegritaCaracter"/>
        </w:rPr>
        <w:t>Artículo 565.1.</w:t>
      </w:r>
      <w:r w:rsidRPr="00ED707B">
        <w:rPr>
          <w:rStyle w:val="TextoNormalCaracter"/>
        </w:rPr>
        <w:t>-</w:t>
      </w:r>
      <w:r>
        <w:t xml:space="preserve"> Sentencia </w:t>
      </w:r>
      <w:hyperlink w:anchor="SENTENCIA_2023_66" w:history="1">
        <w:r w:rsidRPr="00ED707B">
          <w:rPr>
            <w:rStyle w:val="TextoNormalCaracter"/>
          </w:rPr>
          <w:t>66/2023</w:t>
        </w:r>
      </w:hyperlink>
      <w:r>
        <w:t>, ff. 1, 3.</w:t>
      </w:r>
    </w:p>
    <w:p w:rsidR="00ED707B" w:rsidRDefault="00ED707B" w:rsidP="00ED707B">
      <w:pPr>
        <w:pStyle w:val="SangriaFrancesaArticulo"/>
      </w:pPr>
      <w:r w:rsidRPr="00ED707B">
        <w:rPr>
          <w:rStyle w:val="TextoNormalNegritaCaracter"/>
        </w:rPr>
        <w:t>Artículo 685.</w:t>
      </w:r>
      <w:r w:rsidRPr="00ED707B">
        <w:rPr>
          <w:rStyle w:val="TextoNormalCaracter"/>
        </w:rPr>
        <w:t>-</w:t>
      </w:r>
      <w:r>
        <w:t xml:space="preserve"> Sentencia </w:t>
      </w:r>
      <w:hyperlink w:anchor="SENTENCIA_2023_26" w:history="1">
        <w:r w:rsidRPr="00ED707B">
          <w:rPr>
            <w:rStyle w:val="TextoNormalCaracter"/>
          </w:rPr>
          <w:t>26/2023</w:t>
        </w:r>
      </w:hyperlink>
      <w:r>
        <w:t>, f. 3.</w:t>
      </w:r>
    </w:p>
    <w:p w:rsidR="00ED707B" w:rsidRDefault="00ED707B" w:rsidP="00ED707B">
      <w:pPr>
        <w:pStyle w:val="SangriaFrancesaArticulo"/>
      </w:pPr>
      <w:r w:rsidRPr="00ED707B">
        <w:rPr>
          <w:rStyle w:val="TextoNormalNegritaCaracter"/>
        </w:rPr>
        <w:t>Artículo 686.3.</w:t>
      </w:r>
      <w:r w:rsidRPr="00ED707B">
        <w:rPr>
          <w:rStyle w:val="TextoNormalCaracter"/>
        </w:rPr>
        <w:t>-</w:t>
      </w:r>
      <w:r>
        <w:t xml:space="preserve"> Sentencia </w:t>
      </w:r>
      <w:hyperlink w:anchor="SENTENCIA_2023_73" w:history="1">
        <w:r w:rsidRPr="00ED707B">
          <w:rPr>
            <w:rStyle w:val="TextoNormalCaracter"/>
          </w:rPr>
          <w:t>73/2023</w:t>
        </w:r>
      </w:hyperlink>
      <w:r>
        <w:t>, ff. 3, 4.</w:t>
      </w:r>
    </w:p>
    <w:p w:rsidR="00ED707B" w:rsidRDefault="00ED707B" w:rsidP="00ED707B">
      <w:pPr>
        <w:pStyle w:val="SangriaFrancesaArticulo"/>
      </w:pPr>
      <w:r w:rsidRPr="00ED707B">
        <w:rPr>
          <w:rStyle w:val="TextoNormalNegritaCaracter"/>
        </w:rPr>
        <w:t>Artículo 686.3</w:t>
      </w:r>
      <w:r>
        <w:t xml:space="preserve"> (redactado por la Ley 13/2009, de 3 de noviembre)</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686.3</w:t>
      </w:r>
      <w:r>
        <w:t xml:space="preserve"> (redactado por la Ley 19/2015, de 13 de julio)</w:t>
      </w:r>
      <w:r w:rsidRPr="00ED707B">
        <w:rPr>
          <w:rStyle w:val="TextoNormalNegritaCaracter"/>
        </w:rPr>
        <w:t>.</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728.</w:t>
      </w:r>
      <w:r w:rsidRPr="00ED707B">
        <w:rPr>
          <w:rStyle w:val="TextoNormalCaracter"/>
        </w:rPr>
        <w:t>-</w:t>
      </w:r>
      <w:r>
        <w:t xml:space="preserve"> Sentencia </w:t>
      </w:r>
      <w:hyperlink w:anchor="SENTENCIA_2023_73" w:history="1">
        <w:r w:rsidRPr="00ED707B">
          <w:rPr>
            <w:rStyle w:val="TextoNormalCaracter"/>
          </w:rPr>
          <w:t>73/2023</w:t>
        </w:r>
      </w:hyperlink>
      <w:r>
        <w:t>, f. 5.</w:t>
      </w:r>
    </w:p>
    <w:p w:rsidR="00ED707B" w:rsidRDefault="00ED707B" w:rsidP="00ED707B">
      <w:pPr>
        <w:pStyle w:val="SangriaFrancesaArticulo"/>
      </w:pPr>
      <w:r w:rsidRPr="00ED707B">
        <w:rPr>
          <w:rStyle w:val="TextoNormalNegritaCaracter"/>
        </w:rPr>
        <w:t>Artículo 764.2.</w:t>
      </w:r>
      <w:r w:rsidRPr="00ED707B">
        <w:rPr>
          <w:rStyle w:val="TextoNormalCaracter"/>
        </w:rPr>
        <w:t>-</w:t>
      </w:r>
      <w:r>
        <w:t xml:space="preserve"> Sentencia </w:t>
      </w:r>
      <w:hyperlink w:anchor="SENTENCIA_2023_69" w:history="1">
        <w:r w:rsidRPr="00ED707B">
          <w:rPr>
            <w:rStyle w:val="TextoNormalCaracter"/>
          </w:rPr>
          <w:t>69/2023</w:t>
        </w:r>
      </w:hyperlink>
      <w:r>
        <w:t>, f. 2.</w:t>
      </w:r>
    </w:p>
    <w:p w:rsidR="00ED707B" w:rsidRDefault="00ED707B" w:rsidP="00ED707B">
      <w:pPr>
        <w:pStyle w:val="SangriaFrancesaArticulo"/>
      </w:pPr>
      <w:r w:rsidRPr="00ED707B">
        <w:rPr>
          <w:rStyle w:val="TextoNormalNegritaCaracter"/>
        </w:rPr>
        <w:t>Artículo 780.</w:t>
      </w:r>
      <w:r w:rsidRPr="00ED707B">
        <w:rPr>
          <w:rStyle w:val="TextoNormalCaracter"/>
        </w:rPr>
        <w:t>-</w:t>
      </w:r>
      <w:r>
        <w:t xml:space="preserve"> Sentencia </w:t>
      </w:r>
      <w:hyperlink w:anchor="SENTENCIA_2023_40" w:history="1">
        <w:r w:rsidRPr="00ED707B">
          <w:rPr>
            <w:rStyle w:val="TextoNormalCaracter"/>
          </w:rPr>
          <w:t>40/2023</w:t>
        </w:r>
      </w:hyperlink>
      <w:r>
        <w:t>, ff. 2, 3.</w:t>
      </w:r>
    </w:p>
    <w:p w:rsidR="00ED707B" w:rsidRDefault="00ED707B" w:rsidP="00ED707B">
      <w:pPr>
        <w:pStyle w:val="SangriaFrancesaArticulo"/>
      </w:pPr>
    </w:p>
    <w:p w:rsidR="00ED707B" w:rsidRDefault="00ED707B" w:rsidP="00ED707B">
      <w:pPr>
        <w:pStyle w:val="TextoNormalNegritaCursivandice"/>
      </w:pPr>
      <w:r>
        <w:t>Ley 41/2002, de 14 de noviembre, básica reguladora de la autonomía del paciente y de derechos y obligaciones en materia de información y documentación clínica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8, VP II.</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44" w:history="1">
        <w:r w:rsidRPr="00ED707B">
          <w:rPr>
            <w:rStyle w:val="TextoNormalCaracter"/>
          </w:rPr>
          <w:t>44/2023</w:t>
        </w:r>
      </w:hyperlink>
      <w:r>
        <w:t>, VP II.</w:t>
      </w:r>
    </w:p>
    <w:p w:rsidR="00ED707B" w:rsidRDefault="00ED707B" w:rsidP="00ED707B">
      <w:pPr>
        <w:pStyle w:val="SangriaFrancesaArticulo"/>
      </w:pPr>
      <w:r w:rsidRPr="00ED707B">
        <w:rPr>
          <w:rStyle w:val="TextoNormalNegritaCaracter"/>
        </w:rPr>
        <w:t>Artículo 8.</w:t>
      </w:r>
      <w:r w:rsidRPr="00ED707B">
        <w:rPr>
          <w:rStyle w:val="TextoNormalCaracter"/>
        </w:rPr>
        <w:t>-</w:t>
      </w:r>
      <w:r>
        <w:t xml:space="preserve"> Sentencia </w:t>
      </w:r>
      <w:hyperlink w:anchor="SENTENCIA_2023_38" w:history="1">
        <w:r w:rsidRPr="00ED707B">
          <w:rPr>
            <w:rStyle w:val="TextoNormalCaracter"/>
          </w:rPr>
          <w:t>38/2023</w:t>
        </w:r>
      </w:hyperlink>
      <w:r>
        <w:t>, f. 5.</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38" w:history="1">
        <w:r w:rsidRPr="00ED707B">
          <w:rPr>
            <w:rStyle w:val="TextoNormalCaracter"/>
          </w:rPr>
          <w:t>38/2023</w:t>
        </w:r>
      </w:hyperlink>
      <w:r>
        <w:t>, f. 5.</w:t>
      </w:r>
    </w:p>
    <w:p w:rsidR="00ED707B" w:rsidRDefault="00ED707B" w:rsidP="00ED707B">
      <w:pPr>
        <w:pStyle w:val="SangriaFrancesaArticulo"/>
      </w:pPr>
      <w:r w:rsidRPr="00ED707B">
        <w:rPr>
          <w:rStyle w:val="TextoNormalNegritaCaracter"/>
        </w:rPr>
        <w:t>Artículo 9.3.</w:t>
      </w:r>
      <w:r w:rsidRPr="00ED707B">
        <w:rPr>
          <w:rStyle w:val="TextoNormalCaracter"/>
        </w:rPr>
        <w:t>-</w:t>
      </w:r>
      <w:r>
        <w:t xml:space="preserve"> Sentencia </w:t>
      </w:r>
      <w:hyperlink w:anchor="SENTENCIA_2023_38" w:history="1">
        <w:r w:rsidRPr="00ED707B">
          <w:rPr>
            <w:rStyle w:val="TextoNormalCaracter"/>
          </w:rPr>
          <w:t>38/2023</w:t>
        </w:r>
      </w:hyperlink>
      <w:r>
        <w:t>, f. 5.</w:t>
      </w:r>
    </w:p>
    <w:p w:rsidR="00ED707B" w:rsidRDefault="00ED707B" w:rsidP="00ED707B">
      <w:pPr>
        <w:pStyle w:val="SangriaFrancesaArticulo"/>
      </w:pPr>
      <w:r w:rsidRPr="00ED707B">
        <w:rPr>
          <w:rStyle w:val="TextoNormalNegritaCaracter"/>
        </w:rPr>
        <w:t>Artículo 9.5.</w:t>
      </w:r>
      <w:r w:rsidRPr="00ED707B">
        <w:rPr>
          <w:rStyle w:val="TextoNormalCaracter"/>
        </w:rPr>
        <w:t>-</w:t>
      </w:r>
      <w:r>
        <w:t xml:space="preserve"> Sentencia </w:t>
      </w:r>
      <w:hyperlink w:anchor="SENTENCIA_2023_44" w:history="1">
        <w:r w:rsidRPr="00ED707B">
          <w:rPr>
            <w:rStyle w:val="TextoNormalCaracter"/>
          </w:rPr>
          <w:t>44/2023</w:t>
        </w:r>
      </w:hyperlink>
      <w:r>
        <w:t>, f. 1.</w:t>
      </w:r>
    </w:p>
    <w:p w:rsidR="00ED707B" w:rsidRDefault="00ED707B" w:rsidP="00ED707B">
      <w:pPr>
        <w:pStyle w:val="SangriaFrancesaArticulo"/>
      </w:pPr>
      <w:r w:rsidRPr="00ED707B">
        <w:rPr>
          <w:rStyle w:val="TextoNormalNegritaCaracter"/>
        </w:rPr>
        <w:t>Artículo 9.6.</w:t>
      </w:r>
      <w:r w:rsidRPr="00ED707B">
        <w:rPr>
          <w:rStyle w:val="TextoNormalCaracter"/>
        </w:rPr>
        <w:t>-</w:t>
      </w:r>
      <w:r>
        <w:t xml:space="preserve"> Sentencia </w:t>
      </w:r>
      <w:hyperlink w:anchor="SENTENCIA_2023_38" w:history="1">
        <w:r w:rsidRPr="00ED707B">
          <w:rPr>
            <w:rStyle w:val="TextoNormalCaracter"/>
          </w:rPr>
          <w:t>38/2023</w:t>
        </w:r>
      </w:hyperlink>
      <w:r>
        <w:t>, ff. 2, 3, 5, 6.</w:t>
      </w:r>
    </w:p>
    <w:p w:rsidR="00ED707B" w:rsidRDefault="00ED707B" w:rsidP="00ED707B">
      <w:pPr>
        <w:pStyle w:val="SangriaFrancesaArticulo"/>
      </w:pPr>
      <w:r w:rsidRPr="00ED707B">
        <w:rPr>
          <w:rStyle w:val="TextoNormalNegritaCaracter"/>
        </w:rPr>
        <w:t>Artículo 9.7.</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p>
    <w:p w:rsidR="00ED707B" w:rsidRDefault="00ED707B" w:rsidP="00ED707B">
      <w:pPr>
        <w:pStyle w:val="TextoNormalNegritaCursivandice"/>
      </w:pPr>
      <w:r>
        <w:t>Ley 7/2003, de 1 de abril, de la sociedad limitada Nueva Empresa por la que se modifica la Ley 2/1995, de 23 de marzo, de sociedades de responsabilidad limitada</w:t>
      </w:r>
    </w:p>
    <w:p w:rsidR="00ED707B" w:rsidRDefault="00ED707B" w:rsidP="00ED707B">
      <w:pPr>
        <w:pStyle w:val="SangriaFrancesaArticulo"/>
      </w:pPr>
      <w:r w:rsidRPr="00ED707B">
        <w:rPr>
          <w:rStyle w:val="TextoNormalNegritaCaracter"/>
        </w:rPr>
        <w:t>Disposición final primera.</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p>
    <w:p w:rsidR="00ED707B" w:rsidRDefault="00ED707B" w:rsidP="00ED707B">
      <w:pPr>
        <w:pStyle w:val="TextoNormalNegritaCursivandice"/>
      </w:pPr>
      <w:r>
        <w:t>Ley 30/2003, de 13 de octubre, sobre medidas para incorporar la valoración del impacto de género en las disposiciones normativas que elabore el Gobierno</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p>
    <w:p w:rsidR="00ED707B" w:rsidRDefault="00ED707B" w:rsidP="00ED707B">
      <w:pPr>
        <w:pStyle w:val="TextoNormalNegritaCursivandice"/>
      </w:pPr>
      <w:r>
        <w:t>Ley 58/2003, de 17 de diciembre, general tributaria</w:t>
      </w:r>
    </w:p>
    <w:p w:rsidR="00ED707B" w:rsidRDefault="00ED707B" w:rsidP="00ED707B">
      <w:pPr>
        <w:pStyle w:val="SangriaFrancesaArticulo"/>
      </w:pPr>
      <w:r w:rsidRPr="00ED707B">
        <w:rPr>
          <w:rStyle w:val="TextoNormalNegritaCaracter"/>
        </w:rPr>
        <w:t>Artículo 19.</w:t>
      </w:r>
      <w:r w:rsidRPr="00ED707B">
        <w:rPr>
          <w:rStyle w:val="TextoNormalCaracter"/>
        </w:rPr>
        <w:t>-</w:t>
      </w:r>
      <w:r>
        <w:t xml:space="preserve"> Sentencia </w:t>
      </w:r>
      <w:hyperlink w:anchor="SENTENCIA_2023_62" w:history="1">
        <w:r w:rsidRPr="00ED707B">
          <w:rPr>
            <w:rStyle w:val="TextoNormalCaracter"/>
          </w:rPr>
          <w:t>62/2023</w:t>
        </w:r>
      </w:hyperlink>
      <w:r>
        <w:t>, f. 4.</w:t>
      </w:r>
    </w:p>
    <w:p w:rsidR="00ED707B" w:rsidRDefault="00ED707B" w:rsidP="00ED707B">
      <w:pPr>
        <w:pStyle w:val="SangriaFrancesaArticulo"/>
      </w:pPr>
      <w:r w:rsidRPr="00ED707B">
        <w:rPr>
          <w:rStyle w:val="TextoNormalNegritaCaracter"/>
        </w:rPr>
        <w:t>Artículo 25.1.</w:t>
      </w:r>
      <w:r w:rsidRPr="00ED707B">
        <w:rPr>
          <w:rStyle w:val="TextoNormalCaracter"/>
        </w:rPr>
        <w:t>-</w:t>
      </w:r>
      <w:r>
        <w:t xml:space="preserve"> Sentencia </w:t>
      </w:r>
      <w:hyperlink w:anchor="SENTENCIA_2023_62" w:history="1">
        <w:r w:rsidRPr="00ED707B">
          <w:rPr>
            <w:rStyle w:val="TextoNormalCaracter"/>
          </w:rPr>
          <w:t>62/2023</w:t>
        </w:r>
      </w:hyperlink>
      <w:r>
        <w:t>, f. 4.</w:t>
      </w:r>
    </w:p>
    <w:p w:rsidR="00ED707B" w:rsidRDefault="00ED707B" w:rsidP="00ED707B">
      <w:pPr>
        <w:pStyle w:val="SangriaFrancesaArticulo"/>
      </w:pPr>
      <w:r w:rsidRPr="00ED707B">
        <w:rPr>
          <w:rStyle w:val="TextoNormalNegritaCaracter"/>
        </w:rPr>
        <w:t>Artículo 39.1.</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48.2.</w:t>
      </w:r>
      <w:r w:rsidRPr="00ED707B">
        <w:rPr>
          <w:rStyle w:val="TextoNormalCaracter"/>
        </w:rPr>
        <w:t>-</w:t>
      </w:r>
      <w:r>
        <w:t xml:space="preserve"> Sentencia </w:t>
      </w:r>
      <w:hyperlink w:anchor="SENTENCIA_2023_39" w:history="1">
        <w:r w:rsidRPr="00ED707B">
          <w:rPr>
            <w:rStyle w:val="TextoNormalCaracter"/>
          </w:rPr>
          <w:t>39/2023</w:t>
        </w:r>
      </w:hyperlink>
      <w:r>
        <w:t>, f. 4.</w:t>
      </w:r>
    </w:p>
    <w:p w:rsidR="00ED707B" w:rsidRDefault="00ED707B" w:rsidP="00ED707B">
      <w:pPr>
        <w:pStyle w:val="SangriaFrancesaArticulo"/>
      </w:pPr>
      <w:r w:rsidRPr="00ED707B">
        <w:rPr>
          <w:rStyle w:val="TextoNormalNegritaCaracter"/>
        </w:rPr>
        <w:t>Artículo 66 a).</w:t>
      </w:r>
      <w:r w:rsidRPr="00ED707B">
        <w:rPr>
          <w:rStyle w:val="TextoNormalCaracter"/>
        </w:rPr>
        <w:t>-</w:t>
      </w:r>
      <w:r>
        <w:t xml:space="preserve"> Sentencia </w:t>
      </w:r>
      <w:hyperlink w:anchor="SENTENCIA_2023_39" w:history="1">
        <w:r w:rsidRPr="00ED707B">
          <w:rPr>
            <w:rStyle w:val="TextoNormalCaracter"/>
          </w:rPr>
          <w:t>39/2023</w:t>
        </w:r>
      </w:hyperlink>
      <w:r>
        <w:t>, f. 4.</w:t>
      </w:r>
    </w:p>
    <w:p w:rsidR="00ED707B" w:rsidRDefault="00ED707B" w:rsidP="00ED707B">
      <w:pPr>
        <w:pStyle w:val="SangriaFrancesaArticulo"/>
      </w:pPr>
      <w:r w:rsidRPr="00ED707B">
        <w:rPr>
          <w:rStyle w:val="TextoNormalNegritaCaracter"/>
        </w:rPr>
        <w:t>Artículo 68.1 a).</w:t>
      </w:r>
      <w:r w:rsidRPr="00ED707B">
        <w:rPr>
          <w:rStyle w:val="TextoNormalCaracter"/>
        </w:rPr>
        <w:t>-</w:t>
      </w:r>
      <w:r>
        <w:t xml:space="preserve"> Sentencia </w:t>
      </w:r>
      <w:hyperlink w:anchor="SENTENCIA_2023_39" w:history="1">
        <w:r w:rsidRPr="00ED707B">
          <w:rPr>
            <w:rStyle w:val="TextoNormalCaracter"/>
          </w:rPr>
          <w:t>39/2023</w:t>
        </w:r>
      </w:hyperlink>
      <w:r>
        <w:t>, f. 4.</w:t>
      </w:r>
    </w:p>
    <w:p w:rsidR="00ED707B" w:rsidRDefault="00ED707B" w:rsidP="00ED707B">
      <w:pPr>
        <w:pStyle w:val="SangriaFrancesaArticulo"/>
      </w:pPr>
      <w:r w:rsidRPr="00ED707B">
        <w:rPr>
          <w:rStyle w:val="TextoNormalNegritaCaracter"/>
        </w:rPr>
        <w:t>Artículo 160.2 b).</w:t>
      </w:r>
      <w:r w:rsidRPr="00ED707B">
        <w:rPr>
          <w:rStyle w:val="TextoNormalCaracter"/>
        </w:rPr>
        <w:t>-</w:t>
      </w:r>
      <w:r>
        <w:t xml:space="preserve"> Auto </w:t>
      </w:r>
      <w:hyperlink w:anchor="AUTO_2023_187" w:history="1">
        <w:r w:rsidRPr="00ED707B">
          <w:rPr>
            <w:rStyle w:val="TextoNormalCaracter"/>
          </w:rPr>
          <w:t>187/2023</w:t>
        </w:r>
      </w:hyperlink>
      <w:r>
        <w:t>, f. 3.</w:t>
      </w:r>
    </w:p>
    <w:p w:rsidR="00ED707B" w:rsidRDefault="00ED707B" w:rsidP="00ED707B">
      <w:pPr>
        <w:pStyle w:val="SangriaFrancesaArticulo"/>
      </w:pPr>
      <w:r w:rsidRPr="00ED707B">
        <w:rPr>
          <w:rStyle w:val="TextoNormalNegritaCaracter"/>
        </w:rPr>
        <w:t>Artículo 167.2.</w:t>
      </w:r>
      <w:r w:rsidRPr="00ED707B">
        <w:rPr>
          <w:rStyle w:val="TextoNormalCaracter"/>
        </w:rPr>
        <w:t>-</w:t>
      </w:r>
      <w:r>
        <w:t xml:space="preserve"> Auto </w:t>
      </w:r>
      <w:hyperlink w:anchor="AUTO_2023_187" w:history="1">
        <w:r w:rsidRPr="00ED707B">
          <w:rPr>
            <w:rStyle w:val="TextoNormalCaracter"/>
          </w:rPr>
          <w:t>187/2023</w:t>
        </w:r>
      </w:hyperlink>
      <w:r>
        <w:t>, f. 3.</w:t>
      </w:r>
    </w:p>
    <w:p w:rsidR="00ED707B" w:rsidRDefault="00ED707B" w:rsidP="00ED707B">
      <w:pPr>
        <w:pStyle w:val="SangriaFrancesaArticulo"/>
      </w:pPr>
      <w:r w:rsidRPr="00ED707B">
        <w:rPr>
          <w:rStyle w:val="TextoNormalNegritaCaracter"/>
        </w:rPr>
        <w:t>Artículo 167.3.</w:t>
      </w:r>
      <w:r w:rsidRPr="00ED707B">
        <w:rPr>
          <w:rStyle w:val="TextoNormalCaracter"/>
        </w:rPr>
        <w:t>-</w:t>
      </w:r>
      <w:r>
        <w:t xml:space="preserve"> Sentencia </w:t>
      </w:r>
      <w:hyperlink w:anchor="SENTENCIA_2023_39" w:history="1">
        <w:r w:rsidRPr="00ED707B">
          <w:rPr>
            <w:rStyle w:val="TextoNormalCaracter"/>
          </w:rPr>
          <w:t>39/2023</w:t>
        </w:r>
      </w:hyperlink>
      <w:r>
        <w:t>, f. 4.</w:t>
      </w:r>
    </w:p>
    <w:p w:rsidR="00ED707B" w:rsidRDefault="00ED707B" w:rsidP="00ED707B">
      <w:pPr>
        <w:pStyle w:val="SangriaIzquierdaArticulo"/>
      </w:pPr>
      <w:r>
        <w:t xml:space="preserve">Auto </w:t>
      </w:r>
      <w:hyperlink w:anchor="AUTO_2023_187" w:history="1">
        <w:r w:rsidRPr="00ED707B">
          <w:rPr>
            <w:rStyle w:val="TextoNormalCaracter"/>
          </w:rPr>
          <w:t>187/2023</w:t>
        </w:r>
      </w:hyperlink>
      <w:r>
        <w:t>, f. 3.</w:t>
      </w:r>
    </w:p>
    <w:p w:rsidR="00ED707B" w:rsidRDefault="00ED707B" w:rsidP="00ED707B">
      <w:pPr>
        <w:pStyle w:val="SangriaFrancesaArticulo"/>
      </w:pPr>
      <w:r w:rsidRPr="00ED707B">
        <w:rPr>
          <w:rStyle w:val="TextoNormalNegritaCaracter"/>
        </w:rPr>
        <w:t>Artículo 203.6 b) 1.</w:t>
      </w:r>
      <w:r w:rsidRPr="00ED707B">
        <w:rPr>
          <w:rStyle w:val="TextoNormalCaracter"/>
        </w:rPr>
        <w:t>-</w:t>
      </w:r>
      <w:r>
        <w:t xml:space="preserve"> Auto </w:t>
      </w:r>
      <w:hyperlink w:anchor="AUTO_2023_298" w:history="1">
        <w:r w:rsidRPr="00ED707B">
          <w:rPr>
            <w:rStyle w:val="TextoNormalCaracter"/>
          </w:rPr>
          <w:t>298/2023</w:t>
        </w:r>
      </w:hyperlink>
      <w:r>
        <w:t>, f. 1.</w:t>
      </w:r>
    </w:p>
    <w:p w:rsidR="00ED707B" w:rsidRDefault="00ED707B" w:rsidP="00ED707B">
      <w:pPr>
        <w:pStyle w:val="SangriaFrancesaArticulo"/>
      </w:pPr>
    </w:p>
    <w:p w:rsidR="00ED707B" w:rsidRDefault="00ED707B" w:rsidP="00ED707B">
      <w:pPr>
        <w:pStyle w:val="TextoNormalNegritaCursivandice"/>
      </w:pPr>
      <w:r>
        <w:t>Ley 62/2003, de 30 de diciembre, de medidas fiscales, administrativas y del orden social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p>
    <w:p w:rsidR="00ED707B" w:rsidRDefault="00ED707B" w:rsidP="00ED707B">
      <w:pPr>
        <w:pStyle w:val="TextoNormalNegritaCursivandice"/>
      </w:pPr>
      <w:r>
        <w:t>Ley 15/2005, de 8 de julio, por la que se modifican el Código civil y la Ley de enjuiciamiento civil en materia de separación y divorcio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p>
    <w:p w:rsidR="00ED707B" w:rsidRDefault="00ED707B" w:rsidP="00ED707B">
      <w:pPr>
        <w:pStyle w:val="TextoNormalNegritaCursivandice"/>
      </w:pPr>
      <w:r>
        <w:t>Ley 17/2006, de 5 de junio, de la radio y la televisión de titularidad estatal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10.1.</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11.1.</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11.4.</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r w:rsidRPr="00ED707B">
        <w:rPr>
          <w:rStyle w:val="TextoNormalNegritaCaracter"/>
        </w:rPr>
        <w:t>Artículo 11.4</w:t>
      </w:r>
      <w:r>
        <w:t xml:space="preserve"> (redactado por el Real Decreto-ley 15/2012, de 20 de abril)</w:t>
      </w:r>
      <w:r w:rsidRPr="00ED707B">
        <w:rPr>
          <w:rStyle w:val="TextoNormalNegritaCaracter"/>
        </w:rPr>
        <w:t>.</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r w:rsidRPr="00ED707B">
        <w:rPr>
          <w:rStyle w:val="TextoNormalNegritaCaracter"/>
        </w:rPr>
        <w:t>Artículo 11.4</w:t>
      </w:r>
      <w:r>
        <w:t xml:space="preserve"> (redactado por la Ley 5/2017, de 29 de septiembre)</w:t>
      </w:r>
      <w:r w:rsidRPr="00ED707B">
        <w:rPr>
          <w:rStyle w:val="TextoNormalNegritaCaracter"/>
        </w:rPr>
        <w:t>.</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p>
    <w:p w:rsidR="00ED707B" w:rsidRDefault="00ED707B" w:rsidP="00ED707B">
      <w:pPr>
        <w:pStyle w:val="TextoNormalNegritaCursivandice"/>
      </w:pPr>
      <w:r>
        <w:t>Ley 35/2006, de 28 de noviembre, del impuesto sobre la renta de las personas físicas y modificación parcial de las leyes de los impuestos sobre sociedades, sobre la renta de no residentes y sobre el patrimonio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f. 1, VP.</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6.1.</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6.2 d).</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14.1 c).</w:t>
      </w:r>
      <w:r w:rsidRPr="00ED707B">
        <w:rPr>
          <w:rStyle w:val="TextoNormalCaracter"/>
        </w:rPr>
        <w:t>-</w:t>
      </w:r>
      <w:r>
        <w:t xml:space="preserve"> Sentencia </w:t>
      </w:r>
      <w:hyperlink w:anchor="SENTENCIA_2023_62" w:history="1">
        <w:r w:rsidRPr="00ED707B">
          <w:rPr>
            <w:rStyle w:val="TextoNormalCaracter"/>
          </w:rPr>
          <w:t>62/2023</w:t>
        </w:r>
      </w:hyperlink>
      <w:r>
        <w:t>, f. 6.</w:t>
      </w:r>
    </w:p>
    <w:p w:rsidR="00ED707B" w:rsidRDefault="00ED707B" w:rsidP="00ED707B">
      <w:pPr>
        <w:pStyle w:val="SangriaFrancesaArticulo"/>
      </w:pPr>
      <w:r w:rsidRPr="00ED707B">
        <w:rPr>
          <w:rStyle w:val="TextoNormalNegritaCaracter"/>
        </w:rPr>
        <w:t>Artículo 20.6.</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33.1.</w:t>
      </w:r>
      <w:r w:rsidRPr="00ED707B">
        <w:rPr>
          <w:rStyle w:val="TextoNormalCaracter"/>
        </w:rPr>
        <w:t>-</w:t>
      </w:r>
      <w:r>
        <w:t xml:space="preserve"> Sentencias </w:t>
      </w:r>
      <w:hyperlink w:anchor="SENTENCIA_2023_62" w:history="1">
        <w:r w:rsidRPr="00ED707B">
          <w:rPr>
            <w:rStyle w:val="TextoNormalCaracter"/>
          </w:rPr>
          <w:t>62/2023</w:t>
        </w:r>
      </w:hyperlink>
      <w:r>
        <w:t xml:space="preserve">, f. 3 VP;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33.3 b).</w:t>
      </w:r>
      <w:r w:rsidRPr="00ED707B">
        <w:rPr>
          <w:rStyle w:val="TextoNormalCaracter"/>
        </w:rPr>
        <w:t>-</w:t>
      </w:r>
      <w:r>
        <w:t xml:space="preserve"> Sentencia </w:t>
      </w:r>
      <w:hyperlink w:anchor="SENTENCIA_2023_62" w:history="1">
        <w:r w:rsidRPr="00ED707B">
          <w:rPr>
            <w:rStyle w:val="TextoNormalCaracter"/>
          </w:rPr>
          <w:t>62/2023</w:t>
        </w:r>
      </w:hyperlink>
      <w:r>
        <w:t>, ff. 3, 5, VP.</w:t>
      </w:r>
    </w:p>
    <w:p w:rsidR="00ED707B" w:rsidRDefault="00ED707B" w:rsidP="00ED707B">
      <w:pPr>
        <w:pStyle w:val="SangriaFrancesaArticulo"/>
      </w:pPr>
      <w:r w:rsidRPr="00ED707B">
        <w:rPr>
          <w:rStyle w:val="TextoNormalNegritaCaracter"/>
        </w:rPr>
        <w:t>Artículo 33.3 c).</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33.4 b).</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r w:rsidRPr="00ED707B">
        <w:rPr>
          <w:rStyle w:val="TextoNormalNegritaCaracter"/>
        </w:rPr>
        <w:t>Artículo 33.4 d).</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r w:rsidRPr="00ED707B">
        <w:rPr>
          <w:rStyle w:val="TextoNormalNegritaCaracter"/>
        </w:rPr>
        <w:t>Artículo 34.</w:t>
      </w:r>
      <w:r w:rsidRPr="00ED707B">
        <w:rPr>
          <w:rStyle w:val="TextoNormalCaracter"/>
        </w:rPr>
        <w:t>-</w:t>
      </w:r>
      <w:r>
        <w:t xml:space="preserve"> Sentencias </w:t>
      </w:r>
      <w:hyperlink w:anchor="SENTENCIA_2023_62" w:history="1">
        <w:r w:rsidRPr="00ED707B">
          <w:rPr>
            <w:rStyle w:val="TextoNormalCaracter"/>
          </w:rPr>
          <w:t>62/2023</w:t>
        </w:r>
      </w:hyperlink>
      <w:r>
        <w:t xml:space="preserve">, f. 3; </w:t>
      </w:r>
      <w:hyperlink w:anchor="SENTENCIA_2023_67" w:history="1">
        <w:r w:rsidRPr="00ED707B">
          <w:rPr>
            <w:rStyle w:val="TextoNormalCaracter"/>
          </w:rPr>
          <w:t>67/2023</w:t>
        </w:r>
      </w:hyperlink>
      <w:r>
        <w:t>, f. 2.</w:t>
      </w:r>
    </w:p>
    <w:p w:rsidR="00ED707B" w:rsidRDefault="00ED707B" w:rsidP="00ED707B">
      <w:pPr>
        <w:pStyle w:val="SangriaFrancesaArticulo"/>
      </w:pPr>
      <w:r w:rsidRPr="00ED707B">
        <w:rPr>
          <w:rStyle w:val="TextoNormalNegritaCaracter"/>
        </w:rPr>
        <w:t>Artículo 34.1.</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35.</w:t>
      </w:r>
      <w:r w:rsidRPr="00ED707B">
        <w:rPr>
          <w:rStyle w:val="TextoNormalCaracter"/>
        </w:rPr>
        <w:t>-</w:t>
      </w:r>
      <w:r>
        <w:t xml:space="preserve"> Sentencia </w:t>
      </w:r>
      <w:hyperlink w:anchor="SENTENCIA_2023_67" w:history="1">
        <w:r w:rsidRPr="00ED707B">
          <w:rPr>
            <w:rStyle w:val="TextoNormalCaracter"/>
          </w:rPr>
          <w:t>67/2023</w:t>
        </w:r>
      </w:hyperlink>
      <w:r>
        <w:t>, f. 2.</w:t>
      </w:r>
    </w:p>
    <w:p w:rsidR="00ED707B" w:rsidRDefault="00ED707B" w:rsidP="00ED707B">
      <w:pPr>
        <w:pStyle w:val="SangriaFrancesaArticulo"/>
      </w:pPr>
      <w:r w:rsidRPr="00ED707B">
        <w:rPr>
          <w:rStyle w:val="TextoNormalNegritaCaracter"/>
        </w:rPr>
        <w:t>Artículo 35.2.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35.2</w:t>
      </w:r>
      <w:r>
        <w:t xml:space="preserve"> (redactado por la Ley 26/2014, de 27 de noviembre)</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36.</w:t>
      </w:r>
      <w:r w:rsidRPr="00ED707B">
        <w:rPr>
          <w:rStyle w:val="TextoNormalCaracter"/>
        </w:rPr>
        <w:t>-</w:t>
      </w:r>
      <w:r>
        <w:t xml:space="preserve"> Sentencia </w:t>
      </w:r>
      <w:hyperlink w:anchor="SENTENCIA_2023_62" w:history="1">
        <w:r w:rsidRPr="00ED707B">
          <w:rPr>
            <w:rStyle w:val="TextoNormalCaracter"/>
          </w:rPr>
          <w:t>62/2023</w:t>
        </w:r>
      </w:hyperlink>
      <w:r>
        <w:t>, ff. 1, 3, 5, 6, VP.</w:t>
      </w:r>
    </w:p>
    <w:p w:rsidR="00ED707B" w:rsidRDefault="00ED707B" w:rsidP="00ED707B">
      <w:pPr>
        <w:pStyle w:val="SangriaFrancesaArticulo"/>
      </w:pPr>
      <w:r w:rsidRPr="00ED707B">
        <w:rPr>
          <w:rStyle w:val="TextoNormalNegritaCaracter"/>
        </w:rPr>
        <w:t>Artículo 38.</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r w:rsidRPr="00ED707B">
        <w:rPr>
          <w:rStyle w:val="TextoNormalNegritaCaracter"/>
        </w:rPr>
        <w:t>Artículo 46 b).</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r w:rsidRPr="00ED707B">
        <w:rPr>
          <w:rStyle w:val="TextoNormalNegritaCaracter"/>
        </w:rPr>
        <w:t>Artículo 66</w:t>
      </w:r>
      <w:r>
        <w:t xml:space="preserve"> (redactado por la Ley 26/2014, de 27 de noviembre)</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p>
    <w:p w:rsidR="00ED707B" w:rsidRDefault="00ED707B" w:rsidP="00ED707B">
      <w:pPr>
        <w:pStyle w:val="TextoNormalNegritaCursivandice"/>
      </w:pPr>
      <w:r>
        <w:t>Ley 13/2009, de 3 de noviembre, de reforma de la legislación procesal para la implantación de la nueva oficina judicial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Ley 22/2009, de 18 de diciembre, por la que se regula el sistema de financiación de las comunidades autónomas de régimen común y ciudades con estatuto de autonomía y se modifican determinadas normas tributarias</w:t>
      </w:r>
    </w:p>
    <w:p w:rsidR="00ED707B" w:rsidRDefault="00ED707B" w:rsidP="00ED707B">
      <w:pPr>
        <w:pStyle w:val="SangriaFrancesaArticulo"/>
      </w:pPr>
      <w:r w:rsidRPr="00ED707B">
        <w:rPr>
          <w:rStyle w:val="TextoNormalNegritaCaracter"/>
        </w:rPr>
        <w:t>Artículo 25.1 c).</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48.1.</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p>
    <w:p w:rsidR="00ED707B" w:rsidRDefault="00ED707B" w:rsidP="00ED707B">
      <w:pPr>
        <w:pStyle w:val="TextoNormalNegritaCursivandice"/>
      </w:pPr>
      <w:r>
        <w:t>Ley 36/2011, de 10 de octubre, reguladora de la jurisdicción social</w:t>
      </w:r>
    </w:p>
    <w:p w:rsidR="00ED707B" w:rsidRDefault="00ED707B" w:rsidP="00ED707B">
      <w:pPr>
        <w:pStyle w:val="SangriaFrancesaArticulo"/>
      </w:pPr>
      <w:r w:rsidRPr="00ED707B">
        <w:rPr>
          <w:rStyle w:val="TextoNormalNegritaCaracter"/>
        </w:rPr>
        <w:t>Artículo 57.</w:t>
      </w:r>
      <w:r w:rsidRPr="00ED707B">
        <w:rPr>
          <w:rStyle w:val="TextoNormalCaracter"/>
        </w:rPr>
        <w:t>-</w:t>
      </w:r>
      <w:r>
        <w:t xml:space="preserve"> Sentencia </w:t>
      </w:r>
      <w:hyperlink w:anchor="SENTENCIA_2023_28" w:history="1">
        <w:r w:rsidRPr="00ED707B">
          <w:rPr>
            <w:rStyle w:val="TextoNormalCaracter"/>
          </w:rPr>
          <w:t>28/2023</w:t>
        </w:r>
      </w:hyperlink>
      <w:r>
        <w:t>, ff. 1, 4.</w:t>
      </w:r>
    </w:p>
    <w:p w:rsidR="00ED707B" w:rsidRDefault="00ED707B" w:rsidP="00ED707B">
      <w:pPr>
        <w:pStyle w:val="SangriaFrancesaArticulo"/>
      </w:pPr>
    </w:p>
    <w:p w:rsidR="00ED707B" w:rsidRDefault="00ED707B" w:rsidP="00ED707B">
      <w:pPr>
        <w:pStyle w:val="TextoNormalNegritaCursivandice"/>
      </w:pPr>
      <w:r>
        <w:t>Ley 27/2013, de 27 de diciembre, de racionalización y sostenibilidad de la administración local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9" w:history="1">
        <w:r w:rsidRPr="00ED707B">
          <w:rPr>
            <w:rStyle w:val="TextoNormalCaracter"/>
          </w:rPr>
          <w:t>49/2023</w:t>
        </w:r>
      </w:hyperlink>
      <w:r>
        <w:t>, f. 8.</w:t>
      </w:r>
    </w:p>
    <w:p w:rsidR="00ED707B" w:rsidRDefault="00ED707B" w:rsidP="00ED707B">
      <w:pPr>
        <w:pStyle w:val="SangriaFrancesaArticulo"/>
      </w:pPr>
    </w:p>
    <w:p w:rsidR="00ED707B" w:rsidRDefault="00ED707B" w:rsidP="00ED707B">
      <w:pPr>
        <w:pStyle w:val="TextoNormalNegritaCursivandice"/>
      </w:pPr>
      <w:r>
        <w:t>Ley 9/2014, de 9 de mayo, general de telecomunicaciones</w:t>
      </w:r>
    </w:p>
    <w:p w:rsidR="00ED707B" w:rsidRDefault="00ED707B" w:rsidP="00ED707B">
      <w:pPr>
        <w:pStyle w:val="SangriaFrancesaArticulo"/>
      </w:pPr>
      <w:r w:rsidRPr="00ED707B">
        <w:rPr>
          <w:rStyle w:val="TextoNormalNegritaCaracter"/>
        </w:rPr>
        <w:t>Artículo 4.6.</w:t>
      </w:r>
      <w:r w:rsidRPr="00ED707B">
        <w:rPr>
          <w:rStyle w:val="TextoNormalCaracter"/>
        </w:rPr>
        <w:t>-</w:t>
      </w:r>
      <w:r>
        <w:t xml:space="preserve"> Sentencia </w:t>
      </w:r>
      <w:hyperlink w:anchor="SENTENCIA_2023_36" w:history="1">
        <w:r w:rsidRPr="00ED707B">
          <w:rPr>
            <w:rStyle w:val="TextoNormalCaracter"/>
          </w:rPr>
          <w:t>36/2023</w:t>
        </w:r>
      </w:hyperlink>
      <w:r>
        <w:t>, ff. 1, 3.</w:t>
      </w:r>
    </w:p>
    <w:p w:rsidR="00ED707B" w:rsidRDefault="00ED707B" w:rsidP="00ED707B">
      <w:pPr>
        <w:pStyle w:val="SangriaFrancesaArticulo"/>
      </w:pPr>
      <w:r w:rsidRPr="00ED707B">
        <w:rPr>
          <w:rStyle w:val="TextoNormalNegritaCaracter"/>
        </w:rPr>
        <w:t>Artículo 4.6</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60" w:history="1">
        <w:r w:rsidRPr="00ED707B">
          <w:rPr>
            <w:rStyle w:val="TextoNormalCaracter"/>
          </w:rPr>
          <w:t>60/2023</w:t>
        </w:r>
      </w:hyperlink>
      <w:r>
        <w:t>, ff. 1, 2.</w:t>
      </w:r>
    </w:p>
    <w:p w:rsidR="00ED707B" w:rsidRDefault="00ED707B" w:rsidP="00ED707B">
      <w:pPr>
        <w:pStyle w:val="SangriaFrancesaArticulo"/>
      </w:pPr>
      <w:r w:rsidRPr="00ED707B">
        <w:rPr>
          <w:rStyle w:val="TextoNormalNegritaCaracter"/>
        </w:rPr>
        <w:t>Artículo 81.1</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60" w:history="1">
        <w:r w:rsidRPr="00ED707B">
          <w:rPr>
            <w:rStyle w:val="TextoNormalCaracter"/>
          </w:rPr>
          <w:t>60/2023</w:t>
        </w:r>
      </w:hyperlink>
      <w:r>
        <w:t>, ff. 1, 2.</w:t>
      </w:r>
    </w:p>
    <w:p w:rsidR="00ED707B" w:rsidRDefault="00ED707B" w:rsidP="00ED707B">
      <w:pPr>
        <w:pStyle w:val="SangriaFrancesaArticulo"/>
      </w:pPr>
    </w:p>
    <w:p w:rsidR="00ED707B" w:rsidRDefault="00ED707B" w:rsidP="00ED707B">
      <w:pPr>
        <w:pStyle w:val="TextoNormalNegritaCursivandice"/>
      </w:pPr>
      <w:r>
        <w:t>Ley 23/2014, de 20 de noviembre, de reconocimiento mutuo de resoluciones penales en la Unión Europea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r w:rsidRPr="00ED707B">
        <w:rPr>
          <w:rStyle w:val="TextoNormalNegritaCaracter"/>
        </w:rPr>
        <w:t>Artículo 45.</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p>
    <w:p w:rsidR="00ED707B" w:rsidRDefault="00ED707B" w:rsidP="00ED707B">
      <w:pPr>
        <w:pStyle w:val="TextoNormalNegritaCursivandice"/>
      </w:pPr>
      <w:r>
        <w:t>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Preámbulo, apartado IV.</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1.21.</w:t>
      </w:r>
      <w:r w:rsidRPr="00ED707B">
        <w:rPr>
          <w:rStyle w:val="TextoNormalCaracter"/>
        </w:rPr>
        <w:t>-</w:t>
      </w:r>
      <w:r>
        <w:t xml:space="preserve"> Sentencia </w:t>
      </w:r>
      <w:hyperlink w:anchor="SENTENCIA_2023_67" w:history="1">
        <w:r w:rsidRPr="00ED707B">
          <w:rPr>
            <w:rStyle w:val="TextoNormalCaracter"/>
          </w:rPr>
          <w:t>67/2023</w:t>
        </w:r>
      </w:hyperlink>
      <w:r>
        <w:t>, ff. 1, 4, VP.</w:t>
      </w:r>
    </w:p>
    <w:p w:rsidR="00ED707B" w:rsidRDefault="00ED707B" w:rsidP="00ED707B">
      <w:pPr>
        <w:pStyle w:val="SangriaFrancesaArticulo"/>
      </w:pPr>
    </w:p>
    <w:p w:rsidR="00ED707B" w:rsidRDefault="00ED707B" w:rsidP="00ED707B">
      <w:pPr>
        <w:pStyle w:val="TextoNormalNegritaCursivandice"/>
      </w:pPr>
      <w:r>
        <w:t>Ley 27/2014, de 27 de noviembre, del impuesto sobre sociedades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98" w:history="1">
        <w:r w:rsidRPr="00ED707B">
          <w:rPr>
            <w:rStyle w:val="TextoNormalCaracter"/>
          </w:rPr>
          <w:t>298/2023</w:t>
        </w:r>
      </w:hyperlink>
      <w:r>
        <w:t>, f. 1.</w:t>
      </w:r>
    </w:p>
    <w:p w:rsidR="00ED707B" w:rsidRDefault="00ED707B" w:rsidP="00ED707B">
      <w:pPr>
        <w:pStyle w:val="SangriaFrancesaArticulo"/>
      </w:pPr>
      <w:r w:rsidRPr="00ED707B">
        <w:rPr>
          <w:rStyle w:val="TextoNormalNegritaCaracter"/>
        </w:rPr>
        <w:t>Título VII, capítulo VII.</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18.13.</w:t>
      </w:r>
      <w:r w:rsidRPr="00ED707B">
        <w:rPr>
          <w:rStyle w:val="TextoNormalCaracter"/>
        </w:rPr>
        <w:t>-</w:t>
      </w:r>
      <w:r>
        <w:t xml:space="preserve"> Auto </w:t>
      </w:r>
      <w:hyperlink w:anchor="AUTO_2023_298" w:history="1">
        <w:r w:rsidRPr="00ED707B">
          <w:rPr>
            <w:rStyle w:val="TextoNormalCaracter"/>
          </w:rPr>
          <w:t>298/2023</w:t>
        </w:r>
      </w:hyperlink>
      <w:r>
        <w:t>, f. 1.</w:t>
      </w:r>
    </w:p>
    <w:p w:rsidR="00ED707B" w:rsidRDefault="00ED707B" w:rsidP="00ED707B">
      <w:pPr>
        <w:pStyle w:val="SangriaFrancesaArticulo"/>
      </w:pPr>
      <w:r w:rsidRPr="00ED707B">
        <w:rPr>
          <w:rStyle w:val="TextoNormalNegritaCaracter"/>
        </w:rPr>
        <w:t>Artículo 78.1.</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p>
    <w:p w:rsidR="00ED707B" w:rsidRDefault="00ED707B" w:rsidP="00ED707B">
      <w:pPr>
        <w:pStyle w:val="TextoNormalNegritaCursivandice"/>
      </w:pPr>
      <w:r>
        <w:t>Ley 15/2015, de 2 de julio, de la jurisdicción voluntaria</w:t>
      </w:r>
    </w:p>
    <w:p w:rsidR="00ED707B" w:rsidRDefault="00ED707B" w:rsidP="00ED707B">
      <w:pPr>
        <w:pStyle w:val="SangriaFrancesaArticulo"/>
      </w:pPr>
      <w:r w:rsidRPr="00ED707B">
        <w:rPr>
          <w:rStyle w:val="TextoNormalNegritaCaracter"/>
        </w:rPr>
        <w:t>Artículo 87 a 89.</w:t>
      </w:r>
      <w:r w:rsidRPr="00ED707B">
        <w:rPr>
          <w:rStyle w:val="TextoNormalCaracter"/>
        </w:rPr>
        <w:t>-</w:t>
      </w:r>
      <w:r>
        <w:t xml:space="preserve"> Sentencia </w:t>
      </w:r>
      <w:hyperlink w:anchor="SENTENCIA_2023_38" w:history="1">
        <w:r w:rsidRPr="00ED707B">
          <w:rPr>
            <w:rStyle w:val="TextoNormalCaracter"/>
          </w:rPr>
          <w:t>38/2023</w:t>
        </w:r>
      </w:hyperlink>
      <w:r>
        <w:t>, f. 2.</w:t>
      </w:r>
    </w:p>
    <w:p w:rsidR="00ED707B" w:rsidRDefault="00ED707B" w:rsidP="00ED707B">
      <w:pPr>
        <w:pStyle w:val="SangriaFrancesaArticulo"/>
      </w:pPr>
    </w:p>
    <w:p w:rsidR="00ED707B" w:rsidRDefault="00ED707B" w:rsidP="00ED707B">
      <w:pPr>
        <w:pStyle w:val="TextoNormalNegritaCursivandice"/>
      </w:pPr>
      <w:r>
        <w:t>Ley 19/2015, de 13 de julio, de medidas de reforma administrativa en el ámbito de la administración de justicia y del registro civil</w:t>
      </w:r>
    </w:p>
    <w:p w:rsidR="00ED707B" w:rsidRDefault="00ED707B" w:rsidP="00ED707B">
      <w:pPr>
        <w:pStyle w:val="SangriaFrancesaArticulo"/>
      </w:pPr>
      <w:r w:rsidRPr="00ED707B">
        <w:rPr>
          <w:rStyle w:val="TextoNormalNegritaCaracter"/>
        </w:rPr>
        <w:t>Artículo 1.25.</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Ley 26/2015, de 28 de julio, de modificación del sistema de protección a la infancia y a la adolescencia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p>
    <w:p w:rsidR="00ED707B" w:rsidRDefault="00ED707B" w:rsidP="00ED707B">
      <w:pPr>
        <w:pStyle w:val="TextoNormalNegritaCursivandice"/>
      </w:pPr>
      <w:r>
        <w:t>Ley 39/2015, de 1 de octubre, del procedimiento administrativo común de las administraciones públicas</w:t>
      </w:r>
    </w:p>
    <w:p w:rsidR="00ED707B" w:rsidRDefault="00ED707B" w:rsidP="00ED707B">
      <w:pPr>
        <w:pStyle w:val="SangriaFrancesaArticulo"/>
      </w:pPr>
      <w:r w:rsidRPr="00ED707B">
        <w:rPr>
          <w:rStyle w:val="TextoNormalNegritaCaracter"/>
        </w:rPr>
        <w:t>Artículo 9.2 c)</w:t>
      </w:r>
      <w:r>
        <w:t xml:space="preserve"> (redactado por el Real Decreto-ley 14/2019, de 31 de octubre)</w:t>
      </w:r>
      <w:r w:rsidRPr="00ED707B">
        <w:rPr>
          <w:rStyle w:val="TextoNormalNegritaCaracter"/>
        </w:rPr>
        <w:t>.</w:t>
      </w:r>
      <w:r w:rsidRPr="00ED707B">
        <w:rPr>
          <w:rStyle w:val="TextoNormalCaracter"/>
        </w:rPr>
        <w:t>-</w:t>
      </w:r>
      <w:r>
        <w:t xml:space="preserve"> Sentencias </w:t>
      </w:r>
      <w:hyperlink w:anchor="SENTENCIA_2023_36" w:history="1">
        <w:r w:rsidRPr="00ED707B">
          <w:rPr>
            <w:rStyle w:val="TextoNormalCaracter"/>
          </w:rPr>
          <w:t>36/2023</w:t>
        </w:r>
      </w:hyperlink>
      <w:r>
        <w:t xml:space="preserve">, ff. 1 a 3; </w:t>
      </w:r>
      <w:hyperlink w:anchor="SENTENCIA_2023_60" w:history="1">
        <w:r w:rsidRPr="00ED707B">
          <w:rPr>
            <w:rStyle w:val="TextoNormalCaracter"/>
          </w:rPr>
          <w:t>60/2023</w:t>
        </w:r>
      </w:hyperlink>
      <w:r>
        <w:t>, f. 2.</w:t>
      </w:r>
    </w:p>
    <w:p w:rsidR="00ED707B" w:rsidRDefault="00ED707B" w:rsidP="00ED707B">
      <w:pPr>
        <w:pStyle w:val="SangriaFrancesaArticulo"/>
      </w:pPr>
      <w:r w:rsidRPr="00ED707B">
        <w:rPr>
          <w:rStyle w:val="TextoNormalNegritaCaracter"/>
        </w:rPr>
        <w:t>Artículo 9.2 c)</w:t>
      </w:r>
      <w:r>
        <w:t xml:space="preserve"> (redactado por la Ley 11/2022, de 28 de junio)</w:t>
      </w:r>
      <w:r w:rsidRPr="00ED707B">
        <w:rPr>
          <w:rStyle w:val="TextoNormalNegritaCaracter"/>
        </w:rPr>
        <w:t>.</w:t>
      </w:r>
      <w:r w:rsidRPr="00ED707B">
        <w:rPr>
          <w:rStyle w:val="TextoNormalCaracter"/>
        </w:rPr>
        <w:t>-</w:t>
      </w:r>
      <w:r>
        <w:t xml:space="preserve"> Sentencia </w:t>
      </w:r>
      <w:hyperlink w:anchor="SENTENCIA_2023_60" w:history="1">
        <w:r w:rsidRPr="00ED707B">
          <w:rPr>
            <w:rStyle w:val="TextoNormalCaracter"/>
          </w:rPr>
          <w:t>60/2023</w:t>
        </w:r>
      </w:hyperlink>
      <w:r>
        <w:t>, f. 2.</w:t>
      </w:r>
    </w:p>
    <w:p w:rsidR="00ED707B" w:rsidRDefault="00ED707B" w:rsidP="00ED707B">
      <w:pPr>
        <w:pStyle w:val="SangriaFrancesaArticulo"/>
      </w:pPr>
      <w:r w:rsidRPr="00ED707B">
        <w:rPr>
          <w:rStyle w:val="TextoNormalNegritaCaracter"/>
        </w:rPr>
        <w:t>Artículo 9.3.</w:t>
      </w:r>
      <w:r w:rsidRPr="00ED707B">
        <w:rPr>
          <w:rStyle w:val="TextoNormalCaracter"/>
        </w:rPr>
        <w:t>-</w:t>
      </w:r>
      <w:r>
        <w:t xml:space="preserve"> Sentencia </w:t>
      </w:r>
      <w:hyperlink w:anchor="SENTENCIA_2023_36" w:history="1">
        <w:r w:rsidRPr="00ED707B">
          <w:rPr>
            <w:rStyle w:val="TextoNormalCaracter"/>
          </w:rPr>
          <w:t>36/2023</w:t>
        </w:r>
      </w:hyperlink>
      <w:r>
        <w:t>, f. 3.</w:t>
      </w:r>
    </w:p>
    <w:p w:rsidR="00ED707B" w:rsidRDefault="00ED707B" w:rsidP="00ED707B">
      <w:pPr>
        <w:pStyle w:val="SangriaFrancesaArticulo"/>
      </w:pPr>
      <w:r w:rsidRPr="00ED707B">
        <w:rPr>
          <w:rStyle w:val="TextoNormalNegritaCaracter"/>
        </w:rPr>
        <w:t>Artículo 9.4.</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10</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10.2</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10.2 c)</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60" w:history="1">
        <w:r w:rsidRPr="00ED707B">
          <w:rPr>
            <w:rStyle w:val="TextoNormalCaracter"/>
          </w:rPr>
          <w:t>60/2023</w:t>
        </w:r>
      </w:hyperlink>
      <w:r>
        <w:t>, f. 2.</w:t>
      </w:r>
    </w:p>
    <w:p w:rsidR="00ED707B" w:rsidRDefault="00ED707B" w:rsidP="00ED707B">
      <w:pPr>
        <w:pStyle w:val="SangriaFrancesaArticulo"/>
      </w:pPr>
      <w:r w:rsidRPr="00ED707B">
        <w:rPr>
          <w:rStyle w:val="TextoNormalNegritaCaracter"/>
        </w:rPr>
        <w:t>Artículo 10.2 c)</w:t>
      </w:r>
      <w:r>
        <w:t xml:space="preserve"> (redactado por la Ley 11/2022, de 28 de junio)</w:t>
      </w:r>
      <w:r w:rsidRPr="00ED707B">
        <w:rPr>
          <w:rStyle w:val="TextoNormalNegritaCaracter"/>
        </w:rPr>
        <w:t>.</w:t>
      </w:r>
      <w:r w:rsidRPr="00ED707B">
        <w:rPr>
          <w:rStyle w:val="TextoNormalCaracter"/>
        </w:rPr>
        <w:t>-</w:t>
      </w:r>
      <w:r>
        <w:t xml:space="preserve"> Sentencias </w:t>
      </w:r>
      <w:hyperlink w:anchor="SENTENCIA_2023_36" w:history="1">
        <w:r w:rsidRPr="00ED707B">
          <w:rPr>
            <w:rStyle w:val="TextoNormalCaracter"/>
          </w:rPr>
          <w:t>36/2023</w:t>
        </w:r>
      </w:hyperlink>
      <w:r>
        <w:t xml:space="preserve">, ff. 1 a 3; </w:t>
      </w:r>
      <w:hyperlink w:anchor="SENTENCIA_2023_60" w:history="1">
        <w:r w:rsidRPr="00ED707B">
          <w:rPr>
            <w:rStyle w:val="TextoNormalCaracter"/>
          </w:rPr>
          <w:t>60/2023</w:t>
        </w:r>
      </w:hyperlink>
      <w:r>
        <w:t>, f. 2.</w:t>
      </w:r>
    </w:p>
    <w:p w:rsidR="00ED707B" w:rsidRDefault="00ED707B" w:rsidP="00ED707B">
      <w:pPr>
        <w:pStyle w:val="SangriaFrancesaArticulo"/>
      </w:pPr>
      <w:r w:rsidRPr="00ED707B">
        <w:rPr>
          <w:rStyle w:val="TextoNormalNegritaCaracter"/>
        </w:rPr>
        <w:t>Artículo 10.3.</w:t>
      </w:r>
      <w:r w:rsidRPr="00ED707B">
        <w:rPr>
          <w:rStyle w:val="TextoNormalCaracter"/>
        </w:rPr>
        <w:t>-</w:t>
      </w:r>
      <w:r>
        <w:t xml:space="preserve"> Sentencia </w:t>
      </w:r>
      <w:hyperlink w:anchor="SENTENCIA_2023_36" w:history="1">
        <w:r w:rsidRPr="00ED707B">
          <w:rPr>
            <w:rStyle w:val="TextoNormalCaracter"/>
          </w:rPr>
          <w:t>36/2023</w:t>
        </w:r>
      </w:hyperlink>
      <w:r>
        <w:t>, f. 3.</w:t>
      </w:r>
    </w:p>
    <w:p w:rsidR="00ED707B" w:rsidRDefault="00ED707B" w:rsidP="00ED707B">
      <w:pPr>
        <w:pStyle w:val="SangriaFrancesaArticulo"/>
      </w:pPr>
      <w:r w:rsidRPr="00ED707B">
        <w:rPr>
          <w:rStyle w:val="TextoNormalNegritaCaracter"/>
        </w:rPr>
        <w:t xml:space="preserve">Artículo 10.3 </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10.4</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10.5</w:t>
      </w:r>
      <w:r>
        <w:t xml:space="preserve"> (redactado por el Real Decreto-ley 14/2019, de 31 de octubre)</w:t>
      </w:r>
      <w:r w:rsidRPr="00ED707B">
        <w:rPr>
          <w:rStyle w:val="TextoNormalNegritaCaracter"/>
        </w:rPr>
        <w:t>.</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Sentencia </w:t>
      </w:r>
      <w:hyperlink w:anchor="SENTENCIA_2023_39" w:history="1">
        <w:r w:rsidRPr="00ED707B">
          <w:rPr>
            <w:rStyle w:val="TextoNormalCaracter"/>
          </w:rPr>
          <w:t>39/2023</w:t>
        </w:r>
      </w:hyperlink>
      <w:r>
        <w:t>, f. 4.</w:t>
      </w:r>
    </w:p>
    <w:p w:rsidR="00ED707B" w:rsidRDefault="00ED707B" w:rsidP="00ED707B">
      <w:pPr>
        <w:pStyle w:val="SangriaFrancesaArticulo"/>
      </w:pPr>
      <w:r w:rsidRPr="00ED707B">
        <w:rPr>
          <w:rStyle w:val="TextoNormalNegritaCaracter"/>
        </w:rPr>
        <w:t>Artículo 133.</w:t>
      </w:r>
      <w:r w:rsidRPr="00ED707B">
        <w:rPr>
          <w:rStyle w:val="TextoNormalCaracter"/>
        </w:rPr>
        <w:t>-</w:t>
      </w:r>
      <w:r>
        <w:t xml:space="preserve"> Sentencia </w:t>
      </w:r>
      <w:hyperlink w:anchor="SENTENCIA_2023_34" w:history="1">
        <w:r w:rsidRPr="00ED707B">
          <w:rPr>
            <w:rStyle w:val="TextoNormalCaracter"/>
          </w:rPr>
          <w:t>34/2023</w:t>
        </w:r>
      </w:hyperlink>
      <w:r>
        <w:t>, f. 10.</w:t>
      </w:r>
    </w:p>
    <w:p w:rsidR="00ED707B" w:rsidRDefault="00ED707B" w:rsidP="00ED707B">
      <w:pPr>
        <w:pStyle w:val="SangriaFrancesaArticulo"/>
      </w:pPr>
    </w:p>
    <w:p w:rsidR="00ED707B" w:rsidRDefault="00ED707B" w:rsidP="00ED707B">
      <w:pPr>
        <w:pStyle w:val="TextoNormalNegritaCursivandice"/>
      </w:pPr>
      <w:r>
        <w:t>Ley 40/2015, de 1 de octubre, de régimen jurídico del sector público</w:t>
      </w:r>
    </w:p>
    <w:p w:rsidR="00ED707B" w:rsidRDefault="00ED707B" w:rsidP="00ED707B">
      <w:pPr>
        <w:pStyle w:val="SangriaFrancesaArticulo"/>
      </w:pPr>
      <w:r w:rsidRPr="00ED707B">
        <w:rPr>
          <w:rStyle w:val="TextoNormalNegritaCaracter"/>
        </w:rPr>
        <w:t>Artículo 111.</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Ley 42/2015, de 5 de octubre, de reforma de la Ley 1/2000, de 7 de enero, de enjuiciamiento civil</w:t>
      </w:r>
    </w:p>
    <w:p w:rsidR="00ED707B" w:rsidRDefault="00ED707B" w:rsidP="00ED707B">
      <w:pPr>
        <w:pStyle w:val="SangriaFrancesaArticulo"/>
      </w:pPr>
      <w:r w:rsidRPr="00ED707B">
        <w:rPr>
          <w:rStyle w:val="TextoNormalNegritaCaracter"/>
        </w:rPr>
        <w:t>Preámbulo, apartado 3.</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Ley 5/2017, de 29 de septiembre, por la que se modifica la Ley 17/2006, de 5 de junio, de la radio y la televisión de titularidad estatal, para recuperar la independencia de la Corporación RTVE y el pluralismo en la elección parlamentaria de sus órganos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r w:rsidRPr="00ED707B">
        <w:rPr>
          <w:rStyle w:val="TextoNormalNegritaCaracter"/>
        </w:rPr>
        <w:t>Disposiciones transitorias.</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Disposición transitoria segunda</w:t>
      </w:r>
      <w:r>
        <w:t xml:space="preserve"> (redactada por el Real Decreto-ley 4/2018, de 22 de junio)</w:t>
      </w:r>
      <w:r w:rsidRPr="00ED707B">
        <w:rPr>
          <w:rStyle w:val="TextoNormalNegritaCaracter"/>
        </w:rPr>
        <w:t>.</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p>
    <w:p w:rsidR="00ED707B" w:rsidRDefault="00ED707B" w:rsidP="00ED707B">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65" w:history="1">
        <w:r w:rsidRPr="00ED707B">
          <w:rPr>
            <w:rStyle w:val="TextoNormalCaracter"/>
          </w:rPr>
          <w:t>265/2023</w:t>
        </w:r>
      </w:hyperlink>
      <w:r>
        <w:t>, f. 1.</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Artículo 103.</w:t>
      </w:r>
      <w:r w:rsidRPr="00ED707B">
        <w:rPr>
          <w:rStyle w:val="TextoNormalCaracter"/>
        </w:rPr>
        <w:t>-</w:t>
      </w:r>
      <w:r>
        <w:t xml:space="preserve"> Auto </w:t>
      </w:r>
      <w:hyperlink w:anchor="AUTO_2023_265" w:history="1">
        <w:r w:rsidRPr="00ED707B">
          <w:rPr>
            <w:rStyle w:val="TextoNormalCaracter"/>
          </w:rPr>
          <w:t>265/2023</w:t>
        </w:r>
      </w:hyperlink>
      <w:r>
        <w:t>, f. 1.</w:t>
      </w:r>
    </w:p>
    <w:p w:rsidR="00ED707B" w:rsidRDefault="00ED707B" w:rsidP="00ED707B">
      <w:pPr>
        <w:pStyle w:val="SangriaFrancesaArticulo"/>
      </w:pPr>
    </w:p>
    <w:p w:rsidR="00ED707B" w:rsidRDefault="00ED707B" w:rsidP="00ED707B">
      <w:pPr>
        <w:pStyle w:val="TextoNormalNegritaCursivandice"/>
      </w:pPr>
      <w:r>
        <w:t>Ley 5/2018 de 11 de junio. Modifica la Ley 1/2000 de 7 de enero, de enjuiciamiento civil. Ocupación ilegal de viviendas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3" w:history="1">
        <w:r w:rsidRPr="00ED707B">
          <w:rPr>
            <w:rStyle w:val="TextoNormalCaracter"/>
          </w:rPr>
          <w:t>73/2023</w:t>
        </w:r>
      </w:hyperlink>
      <w:r>
        <w:t>, f. 4.</w:t>
      </w:r>
    </w:p>
    <w:p w:rsidR="00ED707B" w:rsidRDefault="00ED707B" w:rsidP="00ED707B">
      <w:pPr>
        <w:pStyle w:val="SangriaFrancesaArticulo"/>
      </w:pPr>
    </w:p>
    <w:p w:rsidR="00ED707B" w:rsidRDefault="00ED707B" w:rsidP="00ED707B">
      <w:pPr>
        <w:pStyle w:val="TextoNormalNegritaCursivandice"/>
      </w:pPr>
      <w:r>
        <w:t>Ley 11/2020, de 30 de diciembre, de presupuestos generales del Estado para el año 2021</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ff. 1 a 6.</w:t>
      </w:r>
    </w:p>
    <w:p w:rsidR="00ED707B" w:rsidRDefault="00ED707B" w:rsidP="00ED707B">
      <w:pPr>
        <w:pStyle w:val="SangriaFrancesaArticulo"/>
      </w:pPr>
    </w:p>
    <w:p w:rsidR="00ED707B" w:rsidRDefault="00ED707B" w:rsidP="00ED707B">
      <w:pPr>
        <w:pStyle w:val="TextoNormalNegritaCursivandice"/>
      </w:pPr>
      <w:r>
        <w:t>Ley 8/2021, de 2 de junio, por la que se reforma la legislación civil y procesal para el apoyo a las personas con discapacidad en el ejercicio de su capacidad jurídica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8" w:history="1">
        <w:r w:rsidRPr="00ED707B">
          <w:rPr>
            <w:rStyle w:val="TextoNormalCaracter"/>
          </w:rPr>
          <w:t>38/2023</w:t>
        </w:r>
      </w:hyperlink>
      <w:r>
        <w:t>, f. 2.</w:t>
      </w:r>
    </w:p>
    <w:p w:rsidR="00ED707B" w:rsidRDefault="00ED707B" w:rsidP="00ED707B">
      <w:pPr>
        <w:pStyle w:val="SangriaIzquierdaArticulo"/>
      </w:pPr>
      <w:r>
        <w:t xml:space="preserve">Auto </w:t>
      </w:r>
      <w:hyperlink w:anchor="AUTO_2023_185" w:history="1">
        <w:r w:rsidRPr="00ED707B">
          <w:rPr>
            <w:rStyle w:val="TextoNormalCaracter"/>
          </w:rPr>
          <w:t>185/2023</w:t>
        </w:r>
      </w:hyperlink>
      <w:r>
        <w:t>, f. único.</w:t>
      </w:r>
    </w:p>
    <w:p w:rsidR="00ED707B" w:rsidRDefault="00ED707B" w:rsidP="00ED707B">
      <w:pPr>
        <w:pStyle w:val="SangriaFrancesaArticulo"/>
      </w:pPr>
      <w:r w:rsidRPr="00ED707B">
        <w:rPr>
          <w:rStyle w:val="TextoNormalNegritaCaracter"/>
        </w:rPr>
        <w:t>Artículo 2.10.</w:t>
      </w:r>
      <w:r w:rsidRPr="00ED707B">
        <w:rPr>
          <w:rStyle w:val="TextoNormalCaracter"/>
        </w:rPr>
        <w:t>-</w:t>
      </w:r>
      <w:r>
        <w:t xml:space="preserve"> Auto </w:t>
      </w:r>
      <w:hyperlink w:anchor="AUTO_2023_186" w:history="1">
        <w:r w:rsidRPr="00ED707B">
          <w:rPr>
            <w:rStyle w:val="TextoNormalCaracter"/>
          </w:rPr>
          <w:t>186/2023</w:t>
        </w:r>
      </w:hyperlink>
      <w:r>
        <w:t>, f. 1.</w:t>
      </w:r>
    </w:p>
    <w:p w:rsidR="00ED707B" w:rsidRDefault="00ED707B" w:rsidP="00ED707B">
      <w:pPr>
        <w:pStyle w:val="SangriaFrancesaArticulo"/>
      </w:pPr>
    </w:p>
    <w:p w:rsidR="00ED707B" w:rsidRDefault="00ED707B" w:rsidP="00ED707B">
      <w:pPr>
        <w:pStyle w:val="TextoNormalNegritaCursivandice"/>
      </w:pPr>
      <w: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ff. 1, 3, 5, VP.</w:t>
      </w:r>
    </w:p>
    <w:p w:rsidR="00ED707B" w:rsidRDefault="00ED707B" w:rsidP="00ED707B">
      <w:pPr>
        <w:pStyle w:val="SangriaFrancesaArticulo"/>
      </w:pPr>
      <w:r w:rsidRPr="00ED707B">
        <w:rPr>
          <w:rStyle w:val="TextoNormalNegritaCaracter"/>
        </w:rPr>
        <w:t>Exposición de motivos.</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Sentencia </w:t>
      </w:r>
      <w:hyperlink w:anchor="SENTENCIA_2023_62" w:history="1">
        <w:r w:rsidRPr="00ED707B">
          <w:rPr>
            <w:rStyle w:val="TextoNormalCaracter"/>
          </w:rPr>
          <w:t>62/2023</w:t>
        </w:r>
      </w:hyperlink>
      <w:r>
        <w:t>, ff. 1, 5, 6, VP.</w:t>
      </w:r>
    </w:p>
    <w:p w:rsidR="00ED707B" w:rsidRDefault="00ED707B" w:rsidP="00ED707B">
      <w:pPr>
        <w:pStyle w:val="SangriaFrancesaArticulo"/>
      </w:pPr>
      <w:r w:rsidRPr="00ED707B">
        <w:rPr>
          <w:rStyle w:val="TextoNormalNegritaCaracter"/>
        </w:rPr>
        <w:t>Disposición transitoria primera.</w:t>
      </w:r>
      <w:r w:rsidRPr="00ED707B">
        <w:rPr>
          <w:rStyle w:val="TextoNormalCaracter"/>
        </w:rPr>
        <w:t>-</w:t>
      </w:r>
      <w:r>
        <w:t xml:space="preserve"> Sentencia </w:t>
      </w:r>
      <w:hyperlink w:anchor="SENTENCIA_2023_62" w:history="1">
        <w:r w:rsidRPr="00ED707B">
          <w:rPr>
            <w:rStyle w:val="TextoNormalCaracter"/>
          </w:rPr>
          <w:t>62/2023</w:t>
        </w:r>
      </w:hyperlink>
      <w:r>
        <w:t>, f. 6.</w:t>
      </w:r>
    </w:p>
    <w:p w:rsidR="00ED707B" w:rsidRDefault="00ED707B" w:rsidP="00ED707B">
      <w:pPr>
        <w:pStyle w:val="SangriaFrancesaArticulo"/>
      </w:pPr>
      <w:r w:rsidRPr="00ED707B">
        <w:rPr>
          <w:rStyle w:val="TextoNormalNegritaCaracter"/>
        </w:rPr>
        <w:t>Disposición transitoria primera, apartado 4.</w:t>
      </w:r>
      <w:r w:rsidRPr="00ED707B">
        <w:rPr>
          <w:rStyle w:val="TextoNormalCaracter"/>
        </w:rPr>
        <w:t>-</w:t>
      </w:r>
      <w:r>
        <w:t xml:space="preserve"> Sentencia </w:t>
      </w:r>
      <w:hyperlink w:anchor="SENTENCIA_2023_62" w:history="1">
        <w:r w:rsidRPr="00ED707B">
          <w:rPr>
            <w:rStyle w:val="TextoNormalCaracter"/>
          </w:rPr>
          <w:t>62/2023</w:t>
        </w:r>
      </w:hyperlink>
      <w:r>
        <w:t>, ff. 1, 6.</w:t>
      </w:r>
    </w:p>
    <w:p w:rsidR="00ED707B" w:rsidRDefault="00ED707B" w:rsidP="00ED707B">
      <w:pPr>
        <w:pStyle w:val="SangriaFrancesaArticulo"/>
      </w:pPr>
    </w:p>
    <w:p w:rsidR="00ED707B" w:rsidRDefault="00ED707B" w:rsidP="00ED707B">
      <w:pPr>
        <w:pStyle w:val="TextoNormalNegritaCursivandice"/>
      </w:pPr>
      <w:r>
        <w:t>Ley 11/2022, de 28 de junio, general de telecomunicaciones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6" w:history="1">
        <w:r w:rsidRPr="00ED707B">
          <w:rPr>
            <w:rStyle w:val="TextoNormalCaracter"/>
          </w:rPr>
          <w:t>36/2023</w:t>
        </w:r>
      </w:hyperlink>
      <w:r>
        <w:t xml:space="preserve">, f. 2; </w:t>
      </w:r>
      <w:hyperlink w:anchor="SENTENCIA_2023_60" w:history="1">
        <w:r w:rsidRPr="00ED707B">
          <w:rPr>
            <w:rStyle w:val="TextoNormalCaracter"/>
          </w:rPr>
          <w:t>60/2023</w:t>
        </w:r>
      </w:hyperlink>
      <w:r>
        <w:t>, f. 2.</w:t>
      </w:r>
    </w:p>
    <w:p w:rsidR="00ED707B" w:rsidRDefault="00ED707B" w:rsidP="00ED707B">
      <w:pPr>
        <w:pStyle w:val="SangriaFrancesaArticulo"/>
      </w:pPr>
      <w:r w:rsidRPr="00ED707B">
        <w:rPr>
          <w:rStyle w:val="TextoNormalNegritaCaracter"/>
        </w:rPr>
        <w:t>Artículo 4.6.</w:t>
      </w:r>
      <w:r w:rsidRPr="00ED707B">
        <w:rPr>
          <w:rStyle w:val="TextoNormalCaracter"/>
        </w:rPr>
        <w:t>-</w:t>
      </w:r>
      <w:r>
        <w:t xml:space="preserve"> Sentencia </w:t>
      </w:r>
      <w:hyperlink w:anchor="SENTENCIA_2023_36" w:history="1">
        <w:r w:rsidRPr="00ED707B">
          <w:rPr>
            <w:rStyle w:val="TextoNormalCaracter"/>
          </w:rPr>
          <w:t>36/2023</w:t>
        </w:r>
      </w:hyperlink>
      <w:r>
        <w:t>, f. 2.</w:t>
      </w:r>
    </w:p>
    <w:p w:rsidR="00ED707B" w:rsidRDefault="00ED707B" w:rsidP="00ED707B">
      <w:pPr>
        <w:pStyle w:val="SangriaFrancesaArticulo"/>
      </w:pPr>
      <w:r w:rsidRPr="00ED707B">
        <w:rPr>
          <w:rStyle w:val="TextoNormalNegritaCaracter"/>
        </w:rPr>
        <w:t>Disposición final primera, apartado 1.</w:t>
      </w:r>
      <w:r w:rsidRPr="00ED707B">
        <w:rPr>
          <w:rStyle w:val="TextoNormalCaracter"/>
        </w:rPr>
        <w:t>-</w:t>
      </w:r>
      <w:r>
        <w:t xml:space="preserve"> Sentencias </w:t>
      </w:r>
      <w:hyperlink w:anchor="SENTENCIA_2023_36" w:history="1">
        <w:r w:rsidRPr="00ED707B">
          <w:rPr>
            <w:rStyle w:val="TextoNormalCaracter"/>
          </w:rPr>
          <w:t>36/2023</w:t>
        </w:r>
      </w:hyperlink>
      <w:r>
        <w:t xml:space="preserve">, f. 1; </w:t>
      </w:r>
      <w:hyperlink w:anchor="SENTENCIA_2023_60" w:history="1">
        <w:r w:rsidRPr="00ED707B">
          <w:rPr>
            <w:rStyle w:val="TextoNormalCaracter"/>
          </w:rPr>
          <w:t>60/2023</w:t>
        </w:r>
      </w:hyperlink>
      <w:r>
        <w:t>, f. 3.</w:t>
      </w:r>
    </w:p>
    <w:p w:rsidR="00ED707B" w:rsidRDefault="00ED707B" w:rsidP="00ED707B">
      <w:pPr>
        <w:pStyle w:val="SangriaFrancesaArticulo"/>
      </w:pPr>
      <w:r w:rsidRPr="00ED707B">
        <w:rPr>
          <w:rStyle w:val="TextoNormalNegritaCaracter"/>
        </w:rPr>
        <w:t>Disposición final primera, apartado 2.</w:t>
      </w:r>
      <w:r w:rsidRPr="00ED707B">
        <w:rPr>
          <w:rStyle w:val="TextoNormalCaracter"/>
        </w:rPr>
        <w:t>-</w:t>
      </w:r>
      <w:r>
        <w:t xml:space="preserve"> Sentencia </w:t>
      </w:r>
      <w:hyperlink w:anchor="SENTENCIA_2023_60" w:history="1">
        <w:r w:rsidRPr="00ED707B">
          <w:rPr>
            <w:rStyle w:val="TextoNormalCaracter"/>
          </w:rPr>
          <w:t>60/2023</w:t>
        </w:r>
      </w:hyperlink>
      <w:r>
        <w:t>, f. 3.</w:t>
      </w:r>
    </w:p>
    <w:p w:rsidR="00ED707B" w:rsidRDefault="00ED707B" w:rsidP="00ED707B">
      <w:pPr>
        <w:pStyle w:val="SangriaFrancesaArticulo"/>
      </w:pPr>
    </w:p>
    <w:p w:rsidR="00ED707B" w:rsidRDefault="00ED707B" w:rsidP="00ED707B">
      <w:pPr>
        <w:pStyle w:val="TextoNormalNegritaCursivandice"/>
      </w:pPr>
      <w:r>
        <w:t>Ley 15/2022, de 12 de julio, integral para la igualdad de trato y la no discriminación</w:t>
      </w:r>
    </w:p>
    <w:p w:rsidR="00ED707B" w:rsidRDefault="00ED707B" w:rsidP="00ED707B">
      <w:pPr>
        <w:pStyle w:val="SangriaFrancesaArticulo"/>
      </w:pPr>
      <w:r w:rsidRPr="00ED707B">
        <w:rPr>
          <w:rStyle w:val="TextoNormalNegritaCaracter"/>
        </w:rPr>
        <w:t>Artículo 4.4.</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p>
    <w:p w:rsidR="00ED707B" w:rsidRDefault="00ED707B" w:rsidP="00ED707B">
      <w:pPr>
        <w:pStyle w:val="TextoNormalNegritaCursivandice"/>
      </w:pPr>
      <w:r>
        <w:t>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189" w:history="1">
        <w:r w:rsidRPr="00ED707B">
          <w:rPr>
            <w:rStyle w:val="TextoNormalCaracter"/>
          </w:rPr>
          <w:t>189/2023</w:t>
        </w:r>
      </w:hyperlink>
      <w:r>
        <w:t>, f. 1.</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Auto </w:t>
      </w:r>
      <w:hyperlink w:anchor="AUTO_2023_189" w:history="1">
        <w:r w:rsidRPr="00ED707B">
          <w:rPr>
            <w:rStyle w:val="TextoNormalCaracter"/>
          </w:rPr>
          <w:t>189/2023</w:t>
        </w:r>
      </w:hyperlink>
      <w:r>
        <w:t>, f. 1.</w:t>
      </w:r>
    </w:p>
    <w:p w:rsidR="00ED707B" w:rsidRDefault="00ED707B" w:rsidP="00ED707B">
      <w:pPr>
        <w:pStyle w:val="TextoNormal"/>
      </w:pPr>
    </w:p>
    <w:p w:rsidR="00ED707B" w:rsidRDefault="00ED707B" w:rsidP="00ED707B">
      <w:pPr>
        <w:pStyle w:val="SangriaFrancesaArticulo"/>
      </w:pPr>
      <w:bookmarkStart w:id="220" w:name="INDICE22847"/>
    </w:p>
    <w:bookmarkEnd w:id="220"/>
    <w:p w:rsidR="00ED707B" w:rsidRDefault="00ED707B" w:rsidP="00ED707B">
      <w:pPr>
        <w:pStyle w:val="TextoIndiceNivel2"/>
        <w:suppressAutoHyphens/>
      </w:pPr>
      <w:r>
        <w:t>F) Reales Decretos Legislativos</w:t>
      </w:r>
    </w:p>
    <w:p w:rsidR="00ED707B" w:rsidRDefault="00ED707B" w:rsidP="00ED707B">
      <w:pPr>
        <w:pStyle w:val="TextoIndiceNivel2"/>
      </w:pPr>
    </w:p>
    <w:p w:rsidR="00ED707B" w:rsidRDefault="00ED707B" w:rsidP="00ED707B">
      <w:pPr>
        <w:pStyle w:val="TextoNormalNegritaCursivandice"/>
      </w:pPr>
      <w:r>
        <w:t>Real Decreto Legislativo 781/1986, de 18 de abril, por el que se aprueba el texto refundido de las disposiciones legales vigentes en materia de régimen local</w:t>
      </w:r>
    </w:p>
    <w:p w:rsidR="00ED707B" w:rsidRDefault="00ED707B" w:rsidP="00ED707B">
      <w:pPr>
        <w:pStyle w:val="SangriaFrancesaArticulo"/>
      </w:pPr>
      <w:r w:rsidRPr="00ED707B">
        <w:rPr>
          <w:rStyle w:val="TextoNormalNegritaCaracter"/>
        </w:rPr>
        <w:t>Artículo 355.5.</w:t>
      </w:r>
      <w:r w:rsidRPr="00ED707B">
        <w:rPr>
          <w:rStyle w:val="TextoNormalCaracter"/>
        </w:rPr>
        <w:t>-</w:t>
      </w:r>
      <w:r>
        <w:t xml:space="preserve"> Sentencia </w:t>
      </w:r>
      <w:hyperlink w:anchor="SENTENCIA_2023_67" w:history="1">
        <w:r w:rsidRPr="00ED707B">
          <w:rPr>
            <w:rStyle w:val="TextoNormalCaracter"/>
          </w:rPr>
          <w:t>67/2023</w:t>
        </w:r>
      </w:hyperlink>
      <w:r>
        <w:t>, f. 3.</w:t>
      </w:r>
    </w:p>
    <w:p w:rsidR="00ED707B" w:rsidRDefault="00ED707B" w:rsidP="00ED707B">
      <w:pPr>
        <w:pStyle w:val="SangriaFrancesaArticulo"/>
      </w:pPr>
    </w:p>
    <w:p w:rsidR="00ED707B" w:rsidRDefault="00ED707B" w:rsidP="00ED707B">
      <w:pPr>
        <w:pStyle w:val="TextoNormalNegritaCursivandice"/>
      </w:pPr>
      <w:r>
        <w:t>Real Decreto Legislativo 2/2004, de 5 de marzo, por el que se aprueba el texto refundido de la Ley reguladora de las haciendas locales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5" w:history="1">
        <w:r w:rsidRPr="00ED707B">
          <w:rPr>
            <w:rStyle w:val="TextoNormalCaracter"/>
          </w:rPr>
          <w:t>35/2023</w:t>
        </w:r>
      </w:hyperlink>
      <w:r>
        <w:t>, ff. 1, 2.</w:t>
      </w:r>
    </w:p>
    <w:p w:rsidR="00ED707B" w:rsidRDefault="00ED707B" w:rsidP="00ED707B">
      <w:pPr>
        <w:pStyle w:val="SangriaIzquierdaArticulo"/>
      </w:pPr>
      <w:r>
        <w:t xml:space="preserve">Auto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Artículo 104.5</w:t>
      </w:r>
      <w:r>
        <w:t xml:space="preserve"> (redactado por el Real Decreto-ley 26/2021, de 8 de noviembre)</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r w:rsidRPr="00ED707B">
        <w:rPr>
          <w:rStyle w:val="TextoNormalNegritaCaracter"/>
        </w:rPr>
        <w:t>Artículo 104.5, último párrafo, inciso final.</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107.1 párrafo 2.</w:t>
      </w:r>
      <w:r w:rsidRPr="00ED707B">
        <w:rPr>
          <w:rStyle w:val="TextoNormalCaracter"/>
        </w:rPr>
        <w:t>-</w:t>
      </w:r>
      <w:r>
        <w:t xml:space="preserve"> Sentencia </w:t>
      </w:r>
      <w:hyperlink w:anchor="SENTENCIA_2023_35" w:history="1">
        <w:r w:rsidRPr="00ED707B">
          <w:rPr>
            <w:rStyle w:val="TextoNormalCaracter"/>
          </w:rPr>
          <w:t>35/2023</w:t>
        </w:r>
      </w:hyperlink>
      <w:r>
        <w:t>, ff. 1, 2.</w:t>
      </w:r>
    </w:p>
    <w:p w:rsidR="00ED707B" w:rsidRDefault="00ED707B" w:rsidP="00ED707B">
      <w:pPr>
        <w:pStyle w:val="SangriaIzquierdaArticulo"/>
      </w:pPr>
      <w:r>
        <w:t xml:space="preserve">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 1.</w:t>
      </w:r>
    </w:p>
    <w:p w:rsidR="00ED707B" w:rsidRDefault="00ED707B" w:rsidP="00ED707B">
      <w:pPr>
        <w:pStyle w:val="SangriaFrancesaArticulo"/>
      </w:pPr>
      <w:r w:rsidRPr="00ED707B">
        <w:rPr>
          <w:rStyle w:val="TextoNormalNegritaCaracter"/>
        </w:rPr>
        <w:t>Artículo 107.2 a).</w:t>
      </w:r>
      <w:r w:rsidRPr="00ED707B">
        <w:rPr>
          <w:rStyle w:val="TextoNormalCaracter"/>
        </w:rPr>
        <w:t>-</w:t>
      </w:r>
      <w:r>
        <w:t xml:space="preserve"> Sentencia </w:t>
      </w:r>
      <w:hyperlink w:anchor="SENTENCIA_2023_35" w:history="1">
        <w:r w:rsidRPr="00ED707B">
          <w:rPr>
            <w:rStyle w:val="TextoNormalCaracter"/>
          </w:rPr>
          <w:t>35/2023</w:t>
        </w:r>
      </w:hyperlink>
      <w:r>
        <w:t>, ff. 1, 2.</w:t>
      </w:r>
    </w:p>
    <w:p w:rsidR="00ED707B" w:rsidRDefault="00ED707B" w:rsidP="00ED707B">
      <w:pPr>
        <w:pStyle w:val="SangriaIzquierdaArticulo"/>
      </w:pPr>
      <w:r>
        <w:t xml:space="preserve">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 1.</w:t>
      </w:r>
    </w:p>
    <w:p w:rsidR="00ED707B" w:rsidRDefault="00ED707B" w:rsidP="00ED707B">
      <w:pPr>
        <w:pStyle w:val="SangriaFrancesaArticulo"/>
      </w:pPr>
      <w:r w:rsidRPr="00ED707B">
        <w:rPr>
          <w:rStyle w:val="TextoNormalNegritaCaracter"/>
        </w:rPr>
        <w:t>Artículo 107.4.</w:t>
      </w:r>
      <w:r w:rsidRPr="00ED707B">
        <w:rPr>
          <w:rStyle w:val="TextoNormalCaracter"/>
        </w:rPr>
        <w:t>-</w:t>
      </w:r>
      <w:r>
        <w:t xml:space="preserve"> Sentencia </w:t>
      </w:r>
      <w:hyperlink w:anchor="SENTENCIA_2023_35" w:history="1">
        <w:r w:rsidRPr="00ED707B">
          <w:rPr>
            <w:rStyle w:val="TextoNormalCaracter"/>
          </w:rPr>
          <w:t>35/2023</w:t>
        </w:r>
      </w:hyperlink>
      <w:r>
        <w:t>, ff. 1, 2.</w:t>
      </w:r>
    </w:p>
    <w:p w:rsidR="00ED707B" w:rsidRDefault="00ED707B" w:rsidP="00ED707B">
      <w:pPr>
        <w:pStyle w:val="SangriaIzquierdaArticulo"/>
      </w:pPr>
      <w:r>
        <w:t xml:space="preserve">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ff. 1, 3.</w:t>
      </w:r>
    </w:p>
    <w:p w:rsidR="00ED707B" w:rsidRDefault="00ED707B" w:rsidP="00ED707B">
      <w:pPr>
        <w:pStyle w:val="SangriaIzquierdaArticulo"/>
      </w:pPr>
    </w:p>
    <w:p w:rsidR="00ED707B" w:rsidRDefault="00ED707B" w:rsidP="00ED707B">
      <w:pPr>
        <w:pStyle w:val="TextoNormalNegritaCursivandice"/>
      </w:pPr>
      <w:r>
        <w:t>Real Decreto Legislativo 4/2004, de 5 de marzo, por el que se aprueba el texto refundido de la Ley del impuesto sobre sociedades</w:t>
      </w:r>
    </w:p>
    <w:p w:rsidR="00ED707B" w:rsidRDefault="00ED707B" w:rsidP="00ED707B">
      <w:pPr>
        <w:pStyle w:val="SangriaFrancesaArticulo"/>
      </w:pPr>
      <w:r w:rsidRPr="00ED707B">
        <w:rPr>
          <w:rStyle w:val="TextoNormalNegritaCaracter"/>
        </w:rPr>
        <w:t>Artículo 16.10.</w:t>
      </w:r>
      <w:r w:rsidRPr="00ED707B">
        <w:rPr>
          <w:rStyle w:val="TextoNormalCaracter"/>
        </w:rPr>
        <w:t>-</w:t>
      </w:r>
      <w:r>
        <w:t xml:space="preserve"> Auto </w:t>
      </w:r>
      <w:hyperlink w:anchor="AUTO_2023_298" w:history="1">
        <w:r w:rsidRPr="00ED707B">
          <w:rPr>
            <w:rStyle w:val="TextoNormalCaracter"/>
          </w:rPr>
          <w:t>298/2023</w:t>
        </w:r>
      </w:hyperlink>
      <w:r>
        <w:t>, f. 1.</w:t>
      </w:r>
    </w:p>
    <w:p w:rsidR="00ED707B" w:rsidRDefault="00ED707B" w:rsidP="00ED707B">
      <w:pPr>
        <w:pStyle w:val="SangriaFrancesaArticulo"/>
      </w:pPr>
    </w:p>
    <w:p w:rsidR="00ED707B" w:rsidRDefault="00ED707B" w:rsidP="00ED707B">
      <w:pPr>
        <w:pStyle w:val="TextoNormalNegritaCursivandice"/>
      </w:pPr>
      <w:r>
        <w:t>Real Decreto Legislativo 5/2004, de 5 de marzo, por el que se aprueba el texto refundido de la Ley del impuesto sobre la renta de no residentes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f. 1, VP.</w:t>
      </w:r>
    </w:p>
    <w:p w:rsidR="00ED707B" w:rsidRDefault="00ED707B" w:rsidP="00ED707B">
      <w:pPr>
        <w:pStyle w:val="SangriaFrancesaArticulo"/>
      </w:pPr>
    </w:p>
    <w:p w:rsidR="00ED707B" w:rsidRDefault="00ED707B" w:rsidP="00ED707B">
      <w:pPr>
        <w:pStyle w:val="TextoNormalNegritaCursivandice"/>
      </w:pPr>
      <w:r>
        <w:t>Real Decreto Legislativo 2/2011, de 5 de septiembre, por el que se aprueba el texto refundido de la Ley de puertos del Estado y de la marina mercante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 1.</w:t>
      </w:r>
    </w:p>
    <w:p w:rsidR="00ED707B" w:rsidRDefault="00ED707B" w:rsidP="00ED707B">
      <w:pPr>
        <w:pStyle w:val="SangriaFrancesaArticulo"/>
      </w:pPr>
      <w:r w:rsidRPr="00ED707B">
        <w:rPr>
          <w:rStyle w:val="TextoNormalNegritaCaracter"/>
        </w:rPr>
        <w:t>Artículo 56.1.</w:t>
      </w:r>
      <w:r w:rsidRPr="00ED707B">
        <w:rPr>
          <w:rStyle w:val="TextoNormalCaracter"/>
        </w:rPr>
        <w:t>-</w:t>
      </w:r>
      <w:r>
        <w:t xml:space="preserve"> Sentencia </w:t>
      </w:r>
      <w:hyperlink w:anchor="SENTENCIA_2023_63" w:history="1">
        <w:r w:rsidRPr="00ED707B">
          <w:rPr>
            <w:rStyle w:val="TextoNormalCaracter"/>
          </w:rPr>
          <w:t>63/2023</w:t>
        </w:r>
      </w:hyperlink>
      <w:r>
        <w:t>, ff. 3, 4.</w:t>
      </w:r>
    </w:p>
    <w:p w:rsidR="00ED707B" w:rsidRDefault="00ED707B" w:rsidP="00ED707B">
      <w:pPr>
        <w:pStyle w:val="SangriaFrancesaArticulo"/>
      </w:pPr>
      <w:r w:rsidRPr="00ED707B">
        <w:rPr>
          <w:rStyle w:val="TextoNormalNegritaCaracter"/>
        </w:rPr>
        <w:t>Artículo 56.2.</w:t>
      </w:r>
      <w:r w:rsidRPr="00ED707B">
        <w:rPr>
          <w:rStyle w:val="TextoNormalCaracter"/>
        </w:rPr>
        <w:t>-</w:t>
      </w:r>
      <w:r>
        <w:t xml:space="preserve"> Sentencia </w:t>
      </w:r>
      <w:hyperlink w:anchor="SENTENCIA_2023_63" w:history="1">
        <w:r w:rsidRPr="00ED707B">
          <w:rPr>
            <w:rStyle w:val="TextoNormalCaracter"/>
          </w:rPr>
          <w:t>63/2023</w:t>
        </w:r>
      </w:hyperlink>
      <w:r>
        <w:t>, ff. 3, 4.</w:t>
      </w:r>
    </w:p>
    <w:p w:rsidR="00ED707B" w:rsidRDefault="00ED707B" w:rsidP="00ED707B">
      <w:pPr>
        <w:pStyle w:val="SangriaFrancesaArticulo"/>
      </w:pPr>
      <w:r w:rsidRPr="00ED707B">
        <w:rPr>
          <w:rStyle w:val="TextoNormalNegritaCaracter"/>
        </w:rPr>
        <w:t>Artículo 56.2 b).</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69.</w:t>
      </w:r>
      <w:r w:rsidRPr="00ED707B">
        <w:rPr>
          <w:rStyle w:val="TextoNormalCaracter"/>
        </w:rPr>
        <w:t>-</w:t>
      </w:r>
      <w:r>
        <w:t xml:space="preserve"> Sentencia </w:t>
      </w:r>
      <w:hyperlink w:anchor="SENTENCIA_2023_63" w:history="1">
        <w:r w:rsidRPr="00ED707B">
          <w:rPr>
            <w:rStyle w:val="TextoNormalCaracter"/>
          </w:rPr>
          <w:t>63/2023</w:t>
        </w:r>
      </w:hyperlink>
      <w:r>
        <w:t>, ff. 1, 4.</w:t>
      </w:r>
    </w:p>
    <w:p w:rsidR="00ED707B" w:rsidRDefault="00ED707B" w:rsidP="00ED707B">
      <w:pPr>
        <w:pStyle w:val="SangriaFrancesaArticulo"/>
      </w:pPr>
      <w:r w:rsidRPr="00ED707B">
        <w:rPr>
          <w:rStyle w:val="TextoNormalNegritaCaracter"/>
        </w:rPr>
        <w:t>Artículo 69.1.</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69.3.</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69.4 a).</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2.</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2, a).</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2, b).</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2, c).</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2, d).</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3.</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72.1, párrafo 8.</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TextoNormal"/>
      </w:pPr>
    </w:p>
    <w:p w:rsidR="00ED707B" w:rsidRDefault="00ED707B" w:rsidP="00ED707B">
      <w:pPr>
        <w:pStyle w:val="SangriaFrancesaArticulo"/>
      </w:pPr>
      <w:bookmarkStart w:id="221" w:name="INDICE22848"/>
    </w:p>
    <w:bookmarkEnd w:id="221"/>
    <w:p w:rsidR="00ED707B" w:rsidRDefault="00ED707B" w:rsidP="00ED707B">
      <w:pPr>
        <w:pStyle w:val="TextoIndiceNivel2"/>
        <w:suppressAutoHyphens/>
      </w:pPr>
      <w:r>
        <w:t>G) Reales Decretos-leyes</w:t>
      </w:r>
    </w:p>
    <w:p w:rsidR="00ED707B" w:rsidRDefault="00ED707B" w:rsidP="00ED707B">
      <w:pPr>
        <w:pStyle w:val="TextoIndiceNivel2"/>
      </w:pPr>
    </w:p>
    <w:p w:rsidR="00ED707B" w:rsidRDefault="00ED707B" w:rsidP="00ED707B">
      <w:pPr>
        <w:pStyle w:val="TextoNormalNegritaCursivandice"/>
      </w:pPr>
      <w:r>
        <w:t>Real Decreto-ley 15/2012, de 20 de abril, de modificación del régimen de administración de la Corporación RTVE, previsto en la Ley 17/2006, de 5 de junio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p>
    <w:p w:rsidR="00ED707B" w:rsidRDefault="00ED707B" w:rsidP="00ED707B">
      <w:pPr>
        <w:pStyle w:val="TextoNormalNegritaCursivandice"/>
      </w:pPr>
      <w:r>
        <w:t>Real Decreto-ley 4/2018, de 22 de junio, por el que se concreta, con carácter urgente, el régimen jurídico aplicable a la designación del consejo de administración de la Corporación RTVE y de su presidente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Artículo único, apartado primero, párrafo primero.</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único.</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único, apartado segundo.</w:t>
      </w:r>
      <w:r w:rsidRPr="00ED707B">
        <w:rPr>
          <w:rStyle w:val="TextoNormalCaracter"/>
        </w:rPr>
        <w:t>-</w:t>
      </w:r>
      <w:r>
        <w:t xml:space="preserve"> Sentencia </w:t>
      </w:r>
      <w:hyperlink w:anchor="SENTENCIA_2023_45" w:history="1">
        <w:r w:rsidRPr="00ED707B">
          <w:rPr>
            <w:rStyle w:val="TextoNormalCaracter"/>
          </w:rPr>
          <w:t>45/2023</w:t>
        </w:r>
      </w:hyperlink>
      <w:r>
        <w:t>, f. 2.</w:t>
      </w:r>
    </w:p>
    <w:p w:rsidR="00ED707B" w:rsidRDefault="00ED707B" w:rsidP="00ED707B">
      <w:pPr>
        <w:pStyle w:val="SangriaFrancesaArticulo"/>
      </w:pPr>
      <w:r w:rsidRPr="00ED707B">
        <w:rPr>
          <w:rStyle w:val="TextoNormalNegritaCaracter"/>
        </w:rPr>
        <w:t>Artículo único, apartado primero.</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Artículo único, apartado primero, párrafo segundo.</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único, apartado sexto.</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Artículo único, apartado segundo, último inciso.</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Artículo único, apartado tercero.</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Disposición final primera.</w:t>
      </w:r>
      <w:r w:rsidRPr="00ED707B">
        <w:rPr>
          <w:rStyle w:val="TextoNormalCaracter"/>
        </w:rPr>
        <w:t>-</w:t>
      </w:r>
      <w:r>
        <w:t xml:space="preserve"> Sentencia </w:t>
      </w:r>
      <w:hyperlink w:anchor="SENTENCIA_2023_45" w:history="1">
        <w:r w:rsidRPr="00ED707B">
          <w:rPr>
            <w:rStyle w:val="TextoNormalCaracter"/>
          </w:rPr>
          <w:t>45/2023</w:t>
        </w:r>
      </w:hyperlink>
      <w:r>
        <w:t>, ff. 1, 2.</w:t>
      </w:r>
    </w:p>
    <w:p w:rsidR="00ED707B" w:rsidRDefault="00ED707B" w:rsidP="00ED707B">
      <w:pPr>
        <w:pStyle w:val="SangriaFrancesaArticulo"/>
      </w:pPr>
      <w:r w:rsidRPr="00ED707B">
        <w:rPr>
          <w:rStyle w:val="TextoNormalNegritaCaracter"/>
        </w:rPr>
        <w:t>Disposición final primera, apartado 1.</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r w:rsidRPr="00ED707B">
        <w:rPr>
          <w:rStyle w:val="TextoNormalNegritaCaracter"/>
        </w:rPr>
        <w:t>Disposición final segunda.</w:t>
      </w:r>
      <w:r w:rsidRPr="00ED707B">
        <w:rPr>
          <w:rStyle w:val="TextoNormalCaracter"/>
        </w:rPr>
        <w:t>-</w:t>
      </w:r>
      <w:r>
        <w:t xml:space="preserve"> Sentencia </w:t>
      </w:r>
      <w:hyperlink w:anchor="SENTENCIA_2023_45" w:history="1">
        <w:r w:rsidRPr="00ED707B">
          <w:rPr>
            <w:rStyle w:val="TextoNormalCaracter"/>
          </w:rPr>
          <w:t>45/2023</w:t>
        </w:r>
      </w:hyperlink>
      <w:r>
        <w:t>, f. 1.</w:t>
      </w:r>
    </w:p>
    <w:p w:rsidR="00ED707B" w:rsidRDefault="00ED707B" w:rsidP="00ED707B">
      <w:pPr>
        <w:pStyle w:val="SangriaFrancesaArticulo"/>
      </w:pPr>
    </w:p>
    <w:p w:rsidR="00ED707B" w:rsidRDefault="00ED707B" w:rsidP="00ED707B">
      <w:pPr>
        <w:pStyle w:val="TextoNormalNegritaCursivandice"/>
      </w:pPr>
      <w:r>
        <w:t>Real Decreto-ley 4/2019, de 22 de febrero, del régimen especial de las Illes Balears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ff. 2, 3, 5, 6.</w:t>
      </w:r>
    </w:p>
    <w:p w:rsidR="00ED707B" w:rsidRDefault="00ED707B" w:rsidP="00ED707B">
      <w:pPr>
        <w:pStyle w:val="SangriaFrancesaArticulo"/>
      </w:pPr>
      <w:r w:rsidRPr="00ED707B">
        <w:rPr>
          <w:rStyle w:val="TextoNormalNegritaCaracter"/>
        </w:rPr>
        <w:t>Título I.</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Título II.</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Título III.</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 </w:t>
      </w:r>
      <w:hyperlink w:anchor="SENTENCIA_2023_50" w:history="1">
        <w:r w:rsidRPr="00ED707B">
          <w:rPr>
            <w:rStyle w:val="TextoNormalCaracter"/>
          </w:rPr>
          <w:t>50/2023</w:t>
        </w:r>
      </w:hyperlink>
      <w:r>
        <w:t>, ff. 1, 2, 4 a 6.</w:t>
      </w:r>
    </w:p>
    <w:p w:rsidR="00ED707B" w:rsidRDefault="00ED707B" w:rsidP="00ED707B">
      <w:pPr>
        <w:pStyle w:val="SangriaFrancesaArticulo"/>
      </w:pPr>
      <w:r w:rsidRPr="00ED707B">
        <w:rPr>
          <w:rStyle w:val="TextoNormalNegritaCaracter"/>
        </w:rPr>
        <w:t>Artículo 17.</w:t>
      </w:r>
      <w:r w:rsidRPr="00ED707B">
        <w:rPr>
          <w:rStyle w:val="TextoNormalCaracter"/>
        </w:rPr>
        <w:t>-</w:t>
      </w:r>
      <w:r>
        <w:t xml:space="preserve"> Sentencia </w:t>
      </w:r>
      <w:hyperlink w:anchor="SENTENCIA_2023_50" w:history="1">
        <w:r w:rsidRPr="00ED707B">
          <w:rPr>
            <w:rStyle w:val="TextoNormalCaracter"/>
          </w:rPr>
          <w:t>50/2023</w:t>
        </w:r>
      </w:hyperlink>
      <w:r>
        <w:t>, ff. 1, 2, 4 a 6.</w:t>
      </w:r>
    </w:p>
    <w:p w:rsidR="00ED707B" w:rsidRDefault="00ED707B" w:rsidP="00ED707B">
      <w:pPr>
        <w:pStyle w:val="SangriaFrancesaArticulo"/>
      </w:pPr>
      <w:r w:rsidRPr="00ED707B">
        <w:rPr>
          <w:rStyle w:val="TextoNormalNegritaCaracter"/>
        </w:rPr>
        <w:t>Artículo 18.1.</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p>
    <w:p w:rsidR="00ED707B" w:rsidRDefault="00ED707B" w:rsidP="00ED707B">
      <w:pPr>
        <w:pStyle w:val="TextoNormalNegritaCursivandice"/>
      </w:pPr>
      <w:r>
        <w:t>Real Decreto-ley 14/2019, de 31 de octubre, por el que se adoptan medidas urgentes por razones de seguridad pública en materia de administración digital, contratación del sector público y telecomunicaciones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6" w:history="1">
        <w:r w:rsidRPr="00ED707B">
          <w:rPr>
            <w:rStyle w:val="TextoNormalCaracter"/>
          </w:rPr>
          <w:t>36/2023</w:t>
        </w:r>
      </w:hyperlink>
      <w:r>
        <w:t xml:space="preserve">, f. 2; </w:t>
      </w:r>
      <w:hyperlink w:anchor="SENTENCIA_2023_60" w:history="1">
        <w:r w:rsidRPr="00ED707B">
          <w:rPr>
            <w:rStyle w:val="TextoNormalCaracter"/>
          </w:rPr>
          <w:t>60/2023</w:t>
        </w:r>
      </w:hyperlink>
      <w:r>
        <w:t>, ff. 1, 2.</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Sentencias </w:t>
      </w:r>
      <w:hyperlink w:anchor="SENTENCIA_2023_36" w:history="1">
        <w:r w:rsidRPr="00ED707B">
          <w:rPr>
            <w:rStyle w:val="TextoNormalCaracter"/>
          </w:rPr>
          <w:t>36/2023</w:t>
        </w:r>
      </w:hyperlink>
      <w:r>
        <w:t xml:space="preserve">, ff. 1 a 3; </w:t>
      </w:r>
      <w:hyperlink w:anchor="SENTENCIA_2023_60" w:history="1">
        <w:r w:rsidRPr="00ED707B">
          <w:rPr>
            <w:rStyle w:val="TextoNormalCaracter"/>
          </w:rPr>
          <w:t>60/2023</w:t>
        </w:r>
      </w:hyperlink>
      <w:r>
        <w:t>, ff. 1 a 3.</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Sentencias </w:t>
      </w:r>
      <w:hyperlink w:anchor="SENTENCIA_2023_36" w:history="1">
        <w:r w:rsidRPr="00ED707B">
          <w:rPr>
            <w:rStyle w:val="TextoNormalCaracter"/>
          </w:rPr>
          <w:t>36/2023</w:t>
        </w:r>
      </w:hyperlink>
      <w:r>
        <w:t xml:space="preserve">, ff. 1 a 3; </w:t>
      </w:r>
      <w:hyperlink w:anchor="SENTENCIA_2023_60" w:history="1">
        <w:r w:rsidRPr="00ED707B">
          <w:rPr>
            <w:rStyle w:val="TextoNormalCaracter"/>
          </w:rPr>
          <w:t>60/2023</w:t>
        </w:r>
      </w:hyperlink>
      <w:r>
        <w:t>, ff. 1 a 3.</w:t>
      </w:r>
    </w:p>
    <w:p w:rsidR="00ED707B" w:rsidRDefault="00ED707B" w:rsidP="00ED707B">
      <w:pPr>
        <w:pStyle w:val="SangriaFrancesaArticulo"/>
      </w:pPr>
      <w:r w:rsidRPr="00ED707B">
        <w:rPr>
          <w:rStyle w:val="TextoNormalNegritaCaracter"/>
        </w:rPr>
        <w:t>Artículo 3.3.</w:t>
      </w:r>
      <w:r w:rsidRPr="00ED707B">
        <w:rPr>
          <w:rStyle w:val="TextoNormalCaracter"/>
        </w:rPr>
        <w:t>-</w:t>
      </w:r>
      <w:r>
        <w:t xml:space="preserve"> Sentencias </w:t>
      </w:r>
      <w:hyperlink w:anchor="SENTENCIA_2023_36" w:history="1">
        <w:r w:rsidRPr="00ED707B">
          <w:rPr>
            <w:rStyle w:val="TextoNormalCaracter"/>
          </w:rPr>
          <w:t>36/2023</w:t>
        </w:r>
      </w:hyperlink>
      <w:r>
        <w:t xml:space="preserve">, ff. 1, 3; </w:t>
      </w:r>
      <w:hyperlink w:anchor="SENTENCIA_2023_60" w:history="1">
        <w:r w:rsidRPr="00ED707B">
          <w:rPr>
            <w:rStyle w:val="TextoNormalCaracter"/>
          </w:rPr>
          <w:t>60/2023</w:t>
        </w:r>
      </w:hyperlink>
      <w:r>
        <w:t>, ff. 1, 3.</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6.1.</w:t>
      </w:r>
      <w:r w:rsidRPr="00ED707B">
        <w:rPr>
          <w:rStyle w:val="TextoNormalCaracter"/>
        </w:rPr>
        <w:t>-</w:t>
      </w:r>
      <w:r>
        <w:t xml:space="preserve"> Sentencias </w:t>
      </w:r>
      <w:hyperlink w:anchor="SENTENCIA_2023_36" w:history="1">
        <w:r w:rsidRPr="00ED707B">
          <w:rPr>
            <w:rStyle w:val="TextoNormalCaracter"/>
          </w:rPr>
          <w:t>36/2023</w:t>
        </w:r>
      </w:hyperlink>
      <w:r>
        <w:t xml:space="preserve">, ff. 1 a 3; </w:t>
      </w:r>
      <w:hyperlink w:anchor="SENTENCIA_2023_60" w:history="1">
        <w:r w:rsidRPr="00ED707B">
          <w:rPr>
            <w:rStyle w:val="TextoNormalCaracter"/>
          </w:rPr>
          <w:t>60/2023</w:t>
        </w:r>
      </w:hyperlink>
      <w:r>
        <w:t>, ff. 1, 2.</w:t>
      </w:r>
    </w:p>
    <w:p w:rsidR="00ED707B" w:rsidRDefault="00ED707B" w:rsidP="00ED707B">
      <w:pPr>
        <w:pStyle w:val="SangriaFrancesaArticulo"/>
      </w:pPr>
      <w:r w:rsidRPr="00ED707B">
        <w:rPr>
          <w:rStyle w:val="TextoNormalNegritaCaracter"/>
        </w:rPr>
        <w:t>Artículo 6.5.</w:t>
      </w:r>
      <w:r w:rsidRPr="00ED707B">
        <w:rPr>
          <w:rStyle w:val="TextoNormalCaracter"/>
        </w:rPr>
        <w:t>-</w:t>
      </w:r>
      <w:r>
        <w:t xml:space="preserve"> Sentencia </w:t>
      </w:r>
      <w:hyperlink w:anchor="SENTENCIA_2023_60" w:history="1">
        <w:r w:rsidRPr="00ED707B">
          <w:rPr>
            <w:rStyle w:val="TextoNormalCaracter"/>
          </w:rPr>
          <w:t>60/2023</w:t>
        </w:r>
      </w:hyperlink>
      <w:r>
        <w:t>, ff. 1, 2.</w:t>
      </w:r>
    </w:p>
    <w:p w:rsidR="00ED707B" w:rsidRDefault="00ED707B" w:rsidP="00ED707B">
      <w:pPr>
        <w:pStyle w:val="SangriaFrancesaArticulo"/>
      </w:pPr>
      <w:r w:rsidRPr="00ED707B">
        <w:rPr>
          <w:rStyle w:val="TextoNormalNegritaCaracter"/>
        </w:rPr>
        <w:t>Artículo 7.</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Disposición adicional única.</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Disposición transitoria primera.</w:t>
      </w:r>
      <w:r w:rsidRPr="00ED707B">
        <w:rPr>
          <w:rStyle w:val="TextoNormalCaracter"/>
        </w:rPr>
        <w:t>-</w:t>
      </w:r>
      <w:r>
        <w:t xml:space="preserve"> Sentencia </w:t>
      </w:r>
      <w:hyperlink w:anchor="SENTENCIA_2023_60" w:history="1">
        <w:r w:rsidRPr="00ED707B">
          <w:rPr>
            <w:rStyle w:val="TextoNormalCaracter"/>
          </w:rPr>
          <w:t>60/2023</w:t>
        </w:r>
      </w:hyperlink>
      <w:r>
        <w:t>, ff. 1, 2.</w:t>
      </w:r>
    </w:p>
    <w:p w:rsidR="00ED707B" w:rsidRDefault="00ED707B" w:rsidP="00ED707B">
      <w:pPr>
        <w:pStyle w:val="SangriaFrancesaArticulo"/>
      </w:pPr>
      <w:r w:rsidRPr="00ED707B">
        <w:rPr>
          <w:rStyle w:val="TextoNormalNegritaCaracter"/>
        </w:rPr>
        <w:t>Disposición transitoria primera, apartado 1.</w:t>
      </w:r>
      <w:r w:rsidRPr="00ED707B">
        <w:rPr>
          <w:rStyle w:val="TextoNormalCaracter"/>
        </w:rPr>
        <w:t>-</w:t>
      </w:r>
      <w:r>
        <w:t xml:space="preserve"> Sentencias </w:t>
      </w:r>
      <w:hyperlink w:anchor="SENTENCIA_2023_36" w:history="1">
        <w:r w:rsidRPr="00ED707B">
          <w:rPr>
            <w:rStyle w:val="TextoNormalCaracter"/>
          </w:rPr>
          <w:t>36/2023</w:t>
        </w:r>
      </w:hyperlink>
      <w:r>
        <w:t xml:space="preserve">, f. 1;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Disposición transitoria primera, apartado 2.</w:t>
      </w:r>
      <w:r w:rsidRPr="00ED707B">
        <w:rPr>
          <w:rStyle w:val="TextoNormalCaracter"/>
        </w:rPr>
        <w:t>-</w:t>
      </w:r>
      <w:r>
        <w:t xml:space="preserve"> Sentencia </w:t>
      </w:r>
      <w:hyperlink w:anchor="SENTENCIA_2023_36" w:history="1">
        <w:r w:rsidRPr="00ED707B">
          <w:rPr>
            <w:rStyle w:val="TextoNormalCaracter"/>
          </w:rPr>
          <w:t>36/2023</w:t>
        </w:r>
      </w:hyperlink>
      <w:r>
        <w:t>, ff. 1, 3.</w:t>
      </w:r>
    </w:p>
    <w:p w:rsidR="00ED707B" w:rsidRDefault="00ED707B" w:rsidP="00ED707B">
      <w:pPr>
        <w:pStyle w:val="SangriaFrancesaArticulo"/>
      </w:pPr>
      <w:r w:rsidRPr="00ED707B">
        <w:rPr>
          <w:rStyle w:val="TextoNormalNegritaCaracter"/>
        </w:rPr>
        <w:t>Disposición transitoria segunda.</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Disposición final primera.</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Disposición final primera, apartado 2.</w:t>
      </w:r>
      <w:r w:rsidRPr="00ED707B">
        <w:rPr>
          <w:rStyle w:val="TextoNormalCaracter"/>
        </w:rPr>
        <w:t>-</w:t>
      </w:r>
      <w:r>
        <w:t xml:space="preserve"> Sentencia </w:t>
      </w:r>
      <w:hyperlink w:anchor="SENTENCIA_2023_60" w:history="1">
        <w:r w:rsidRPr="00ED707B">
          <w:rPr>
            <w:rStyle w:val="TextoNormalCaracter"/>
          </w:rPr>
          <w:t>60/2023</w:t>
        </w:r>
      </w:hyperlink>
      <w:r>
        <w:t>, ff. 1, 2.</w:t>
      </w:r>
    </w:p>
    <w:p w:rsidR="00ED707B" w:rsidRDefault="00ED707B" w:rsidP="00ED707B">
      <w:pPr>
        <w:pStyle w:val="SangriaFrancesaArticulo"/>
      </w:pPr>
    </w:p>
    <w:p w:rsidR="00ED707B" w:rsidRDefault="00ED707B" w:rsidP="00ED707B">
      <w:pPr>
        <w:pStyle w:val="TextoNormalNegritaCursivandice"/>
      </w:pPr>
      <w: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5" w:history="1">
        <w:r w:rsidRPr="00ED707B">
          <w:rPr>
            <w:rStyle w:val="TextoNormalCaracter"/>
          </w:rPr>
          <w:t>35/2023</w:t>
        </w:r>
      </w:hyperlink>
      <w:r>
        <w:t xml:space="preserve">, ff. 1, 2; </w:t>
      </w:r>
      <w:hyperlink w:anchor="SENTENCIA_2023_67" w:history="1">
        <w:r w:rsidRPr="00ED707B">
          <w:rPr>
            <w:rStyle w:val="TextoNormalCaracter"/>
          </w:rPr>
          <w:t>67/2023</w:t>
        </w:r>
      </w:hyperlink>
      <w:r>
        <w:t>, f. 4.</w:t>
      </w:r>
    </w:p>
    <w:p w:rsidR="00ED707B" w:rsidRDefault="00ED707B" w:rsidP="00ED707B">
      <w:pPr>
        <w:pStyle w:val="SangriaFrancesaArticulo"/>
      </w:pPr>
    </w:p>
    <w:p w:rsidR="00ED707B" w:rsidRDefault="00ED707B" w:rsidP="00ED707B">
      <w:pPr>
        <w:pStyle w:val="TextoNormalNegritaCursivandice"/>
      </w:pPr>
      <w:r>
        <w:t>Real Decreto-ley 3/2022, de 1 de marzo, de medidas para la mejora de la sostenibilidad del transporte de mercancías por carretera y del funcionamiento de la cadena logística, y por el que se transpone la Directiva (UE) 2020/1057, de 15 de julio de 2020, por la que se fijan normas específicas con respecto a la Directiva 96/71/CE y la Directiva 2014/67/UE para el desplazamiento de los conductores en el sector del transporte por carretera, y de medidas excepcionales en materia de revisión de precios en los contratos públicos de obras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65" w:history="1">
        <w:r w:rsidRPr="00ED707B">
          <w:rPr>
            <w:rStyle w:val="TextoNormalCaracter"/>
          </w:rPr>
          <w:t>265/2023</w:t>
        </w:r>
      </w:hyperlink>
      <w:r>
        <w:t>, f. 1.</w:t>
      </w:r>
    </w:p>
    <w:p w:rsidR="00ED707B" w:rsidRDefault="00ED707B" w:rsidP="00ED707B">
      <w:pPr>
        <w:pStyle w:val="SangriaFrancesaArticulo"/>
      </w:pPr>
      <w:r w:rsidRPr="00ED707B">
        <w:rPr>
          <w:rStyle w:val="TextoNormalNegritaCaracter"/>
        </w:rPr>
        <w:t>Título II.</w:t>
      </w:r>
      <w:r w:rsidRPr="00ED707B">
        <w:rPr>
          <w:rStyle w:val="TextoNormalCaracter"/>
        </w:rPr>
        <w:t>-</w:t>
      </w:r>
      <w:r>
        <w:t xml:space="preserve"> Auto </w:t>
      </w:r>
      <w:hyperlink w:anchor="AUTO_2023_265" w:history="1">
        <w:r w:rsidRPr="00ED707B">
          <w:rPr>
            <w:rStyle w:val="TextoNormalCaracter"/>
          </w:rPr>
          <w:t>265/2023</w:t>
        </w:r>
      </w:hyperlink>
      <w:r>
        <w:t>, f. 3.</w:t>
      </w:r>
    </w:p>
    <w:p w:rsidR="00ED707B" w:rsidRDefault="00ED707B" w:rsidP="00ED707B">
      <w:pPr>
        <w:pStyle w:val="SangriaFrancesaArticulo"/>
      </w:pPr>
      <w:r w:rsidRPr="00ED707B">
        <w:rPr>
          <w:rStyle w:val="TextoNormalNegritaCaracter"/>
        </w:rPr>
        <w:t>Artículo 9</w:t>
      </w:r>
      <w:r>
        <w:t xml:space="preserve"> (redactado por el Real Decreto-ley 6/2022, de 29 de marzo)</w:t>
      </w:r>
      <w:r w:rsidRPr="00ED707B">
        <w:rPr>
          <w:rStyle w:val="TextoNormalNegritaCaracter"/>
        </w:rPr>
        <w:t>.</w:t>
      </w:r>
      <w:r w:rsidRPr="00ED707B">
        <w:rPr>
          <w:rStyle w:val="TextoNormalCaracter"/>
        </w:rPr>
        <w:t>-</w:t>
      </w:r>
      <w:r>
        <w:t xml:space="preserve"> Auto </w:t>
      </w:r>
      <w:hyperlink w:anchor="AUTO_2023_265" w:history="1">
        <w:r w:rsidRPr="00ED707B">
          <w:rPr>
            <w:rStyle w:val="TextoNormalCaracter"/>
          </w:rPr>
          <w:t>265/2023</w:t>
        </w:r>
      </w:hyperlink>
      <w:r>
        <w:t>, f. 3.</w:t>
      </w:r>
    </w:p>
    <w:p w:rsidR="00ED707B" w:rsidRDefault="00ED707B" w:rsidP="00ED707B">
      <w:pPr>
        <w:pStyle w:val="SangriaFrancesaArticulo"/>
      </w:pPr>
    </w:p>
    <w:p w:rsidR="00ED707B" w:rsidRDefault="00ED707B" w:rsidP="00ED707B">
      <w:pPr>
        <w:pStyle w:val="TextoNormalNegritaCursivandice"/>
      </w:pPr>
      <w:r>
        <w:t>Real Decreto-ley 6/2022, de 29 de marzo, por el que se adoptan medidas urgentes en el marco del plan nacional de respuesta a las consecuencias económicas y sociales de la guerra en Ucrania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65" w:history="1">
        <w:r w:rsidRPr="00ED707B">
          <w:rPr>
            <w:rStyle w:val="TextoNormalCaracter"/>
          </w:rPr>
          <w:t>265/2023</w:t>
        </w:r>
      </w:hyperlink>
      <w:r>
        <w:t>, f. 3.</w:t>
      </w:r>
    </w:p>
    <w:p w:rsidR="00ED707B" w:rsidRDefault="00ED707B" w:rsidP="00ED707B">
      <w:pPr>
        <w:pStyle w:val="TextoNormal"/>
      </w:pPr>
    </w:p>
    <w:p w:rsidR="00ED707B" w:rsidRDefault="00ED707B" w:rsidP="00ED707B">
      <w:pPr>
        <w:pStyle w:val="SangriaFrancesaArticulo"/>
      </w:pPr>
      <w:bookmarkStart w:id="222" w:name="INDICE22849"/>
    </w:p>
    <w:bookmarkEnd w:id="222"/>
    <w:p w:rsidR="00ED707B" w:rsidRDefault="00ED707B" w:rsidP="00ED707B">
      <w:pPr>
        <w:pStyle w:val="TextoIndiceNivel2"/>
        <w:suppressAutoHyphens/>
      </w:pPr>
      <w:r>
        <w:t>H) Reales Decretos y otras disposiciones generales del Estado</w:t>
      </w:r>
    </w:p>
    <w:p w:rsidR="00ED707B" w:rsidRDefault="00ED707B" w:rsidP="00ED707B">
      <w:pPr>
        <w:pStyle w:val="TextoIndiceNivel2"/>
      </w:pPr>
    </w:p>
    <w:p w:rsidR="00ED707B" w:rsidRDefault="00ED707B" w:rsidP="00ED707B">
      <w:pPr>
        <w:pStyle w:val="TextoNormalNegritaCursivandice"/>
      </w:pPr>
      <w:r>
        <w:t>Circular de la Fiscalía General del Estado 1/1989, de 8 de marzo, sobre cuestiones relacionadas con el procedimiento abreviado introducido por la Ley Orgánica 7/1988, de 28 de diciembre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p>
    <w:p w:rsidR="00ED707B" w:rsidRDefault="00ED707B" w:rsidP="00ED707B">
      <w:pPr>
        <w:pStyle w:val="TextoNormalNegritaCursivandice"/>
      </w:pPr>
      <w:r>
        <w:t>Real Decreto 1006/1991, de 14 de junio, por el que se establecen las enseñanzas mínimas correspondientes a la educación primaria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1007/1991, de 14 de junio, por el que se establecen las enseñanzas mínimas correspondientes a la educación secundaria obligatoria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1629/1991, de 8 de noviembre, por el que se aprueba el Reglamento del impuesto sobre sucesiones y donaciones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11 b).</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47.2.</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77.6 c).</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p>
    <w:p w:rsidR="00ED707B" w:rsidRDefault="00ED707B" w:rsidP="00ED707B">
      <w:pPr>
        <w:pStyle w:val="TextoNormalNegritaCursivandice"/>
      </w:pPr>
      <w:r>
        <w:t>Real Decreto 1700/1991, de 29 de noviembre, por el que se establece la estructura del bachillerato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16.1.</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16.3.</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2085/1994, de 20 de octubre, por el que se aprueba el Reglamento de instalaciones petrolíferas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ff. 1, 2.</w:t>
      </w:r>
    </w:p>
    <w:p w:rsidR="00ED707B" w:rsidRDefault="00ED707B" w:rsidP="00ED707B">
      <w:pPr>
        <w:pStyle w:val="SangriaFrancesaArticulo"/>
      </w:pPr>
    </w:p>
    <w:p w:rsidR="00ED707B" w:rsidRDefault="00ED707B" w:rsidP="00ED707B">
      <w:pPr>
        <w:pStyle w:val="TextoNormalNegritaCursivandice"/>
      </w:pPr>
      <w:r>
        <w:t>Real Decreto 2438/1994, de 16 de diciembre, por el que se regula la enseñanza de la religión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 1.</w:t>
      </w:r>
    </w:p>
    <w:p w:rsidR="00ED707B" w:rsidRDefault="00ED707B" w:rsidP="00ED707B">
      <w:pPr>
        <w:pStyle w:val="SangriaFrancesaArticulo"/>
      </w:pPr>
    </w:p>
    <w:p w:rsidR="00ED707B" w:rsidRDefault="00ED707B" w:rsidP="00ED707B">
      <w:pPr>
        <w:pStyle w:val="TextoNormalNegritaCursivandice"/>
      </w:pPr>
      <w:r>
        <w:t>Real Decreto 1640/1999, de 22 de octubre, por el que se regula la prueba de acceso a estudios universitarios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SangriaFrancesaArticulo"/>
      </w:pPr>
    </w:p>
    <w:p w:rsidR="00ED707B" w:rsidRDefault="00ED707B" w:rsidP="00ED707B">
      <w:pPr>
        <w:pStyle w:val="TextoNormalNegritaCursivandice"/>
      </w:pPr>
      <w:r>
        <w:t>Real Decreto 1829/1999, de 3 de diciembre, por el que se aprueba el Reglamento por el que se regula la prestación de los servicios postales, en desarrollo de lo establecido en la Ley 24/1998, de 13 de julio, del servicio postal universal y de liberalización de los servicios postales</w:t>
      </w:r>
    </w:p>
    <w:p w:rsidR="00ED707B" w:rsidRDefault="00ED707B" w:rsidP="00ED707B">
      <w:pPr>
        <w:pStyle w:val="SangriaFrancesaArticulo"/>
      </w:pPr>
      <w:r w:rsidRPr="00ED707B">
        <w:rPr>
          <w:rStyle w:val="TextoNormalNegritaCaracter"/>
        </w:rPr>
        <w:t>42.1.</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r w:rsidRPr="00ED707B">
        <w:rPr>
          <w:rStyle w:val="TextoNormalNegritaCaracter"/>
        </w:rPr>
        <w:t>42.3.</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Real Decreto 1513/2006, de 7 de diciembre, por el que se establecen las enseñanzas mínimas de la educación primaria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Disposición adicional primera, apartado 3.</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1630/2006, de 29 de diciembre, por el que se establecen las enseñanzas mínimas del segundo ciclo de educación infantil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1631/2006, de 29 de diciembre, por el que se establecen las enseñanzas mínimas correspondientes a la educación secundaria obligatoria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Real Decreto 240/2007, de 16 de febrero, sobre entrada, libre circulación y residencia en España de ciudadanos de los Estados miembros de la Unión Europea y de otros Estados parte en el Acuerdo sobre el Espacio Económico Europeo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6" w:history="1">
        <w:r w:rsidRPr="00ED707B">
          <w:rPr>
            <w:rStyle w:val="TextoNormalCaracter"/>
          </w:rPr>
          <w:t>56/2023</w:t>
        </w:r>
      </w:hyperlink>
      <w:r>
        <w:t>, f. 2.</w:t>
      </w:r>
    </w:p>
    <w:p w:rsidR="00ED707B" w:rsidRDefault="00ED707B" w:rsidP="00ED707B">
      <w:pPr>
        <w:pStyle w:val="SangriaFrancesaArticulo"/>
      </w:pPr>
      <w:r w:rsidRPr="00ED707B">
        <w:rPr>
          <w:rStyle w:val="TextoNormalNegritaCaracter"/>
        </w:rPr>
        <w:t>Artículo 1.1.</w:t>
      </w:r>
      <w:r w:rsidRPr="00ED707B">
        <w:rPr>
          <w:rStyle w:val="TextoNormalCaracter"/>
        </w:rPr>
        <w:t>-</w:t>
      </w:r>
      <w:r>
        <w:t xml:space="preserve"> Sentencia </w:t>
      </w:r>
      <w:hyperlink w:anchor="SENTENCIA_2023_56" w:history="1">
        <w:r w:rsidRPr="00ED707B">
          <w:rPr>
            <w:rStyle w:val="TextoNormalCaracter"/>
          </w:rPr>
          <w:t>56/2023</w:t>
        </w:r>
      </w:hyperlink>
      <w:r>
        <w:t>, f. 2.</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56" w:history="1">
        <w:r w:rsidRPr="00ED707B">
          <w:rPr>
            <w:rStyle w:val="TextoNormalCaracter"/>
          </w:rPr>
          <w:t>56/2023</w:t>
        </w:r>
      </w:hyperlink>
      <w:r>
        <w:t>, ff. 2, 3.</w:t>
      </w:r>
    </w:p>
    <w:p w:rsidR="00ED707B" w:rsidRDefault="00ED707B" w:rsidP="00ED707B">
      <w:pPr>
        <w:pStyle w:val="SangriaFrancesaArticulo"/>
      </w:pPr>
      <w:r w:rsidRPr="00ED707B">
        <w:rPr>
          <w:rStyle w:val="TextoNormalNegritaCaracter"/>
        </w:rPr>
        <w:t>Artículo 2 bis.</w:t>
      </w:r>
      <w:r w:rsidRPr="00ED707B">
        <w:rPr>
          <w:rStyle w:val="TextoNormalCaracter"/>
        </w:rPr>
        <w:t>-</w:t>
      </w:r>
      <w:r>
        <w:t xml:space="preserve"> Sentencia </w:t>
      </w:r>
      <w:hyperlink w:anchor="SENTENCIA_2023_56" w:history="1">
        <w:r w:rsidRPr="00ED707B">
          <w:rPr>
            <w:rStyle w:val="TextoNormalCaracter"/>
          </w:rPr>
          <w:t>56/2023</w:t>
        </w:r>
      </w:hyperlink>
      <w:r>
        <w:t>, ff. 2, 3.</w:t>
      </w:r>
    </w:p>
    <w:p w:rsidR="00ED707B" w:rsidRDefault="00ED707B" w:rsidP="00ED707B">
      <w:pPr>
        <w:pStyle w:val="SangriaFrancesaArticulo"/>
      </w:pPr>
    </w:p>
    <w:p w:rsidR="00ED707B" w:rsidRDefault="00ED707B" w:rsidP="00ED707B">
      <w:pPr>
        <w:pStyle w:val="TextoNormalNegritaCursivandice"/>
      </w:pPr>
      <w:r>
        <w:t>Real Decreto 1467/2007, de 2 de noviembre, por el que se establece la estructura del bachillerato y se fijan sus enseñanzas mínimas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Acuerdo de 25 de febrero de 2010, del Pleno del Consejo General del Poder Judicial. Aprueba el Reglamento 2/2010, sobre criterios generales de homogeneización de las actuaciones de los servicios comunes procesales</w:t>
      </w:r>
    </w:p>
    <w:p w:rsidR="00ED707B" w:rsidRDefault="00ED707B" w:rsidP="00ED707B">
      <w:pPr>
        <w:pStyle w:val="SangriaFrancesaArticulo"/>
      </w:pPr>
      <w:r w:rsidRPr="00ED707B">
        <w:rPr>
          <w:rStyle w:val="TextoNormalNegritaCaracter"/>
        </w:rPr>
        <w:t>10.8.</w:t>
      </w:r>
      <w:r w:rsidRPr="00ED707B">
        <w:rPr>
          <w:rStyle w:val="TextoNormalCaracter"/>
        </w:rPr>
        <w:t>-</w:t>
      </w:r>
      <w:r>
        <w:t xml:space="preserve"> Sentencia </w:t>
      </w:r>
      <w:hyperlink w:anchor="SENTENCIA_2023_73" w:history="1">
        <w:r w:rsidRPr="00ED707B">
          <w:rPr>
            <w:rStyle w:val="TextoNormalCaracter"/>
          </w:rPr>
          <w:t>73/2023</w:t>
        </w:r>
      </w:hyperlink>
      <w:r>
        <w:t>, f. 3.</w:t>
      </w:r>
    </w:p>
    <w:p w:rsidR="00ED707B" w:rsidRDefault="00ED707B" w:rsidP="00ED707B">
      <w:pPr>
        <w:pStyle w:val="SangriaFrancesaArticulo"/>
      </w:pPr>
    </w:p>
    <w:p w:rsidR="00ED707B" w:rsidRDefault="00ED707B" w:rsidP="00ED707B">
      <w:pPr>
        <w:pStyle w:val="TextoNormalNegritaCursivandice"/>
      </w:pPr>
      <w:r>
        <w:t>Real Decreto 557/2011, de 20 de abril, por el que se aprueba el Reglamento de la Ley Orgánica 4/2000, sobre derechos y libertades de los extranjeros en España y su integración social, tras su reforma por Ley Orgánica 2/2009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6" w:history="1">
        <w:r w:rsidRPr="00ED707B">
          <w:rPr>
            <w:rStyle w:val="TextoNormalCaracter"/>
          </w:rPr>
          <w:t>56/2023</w:t>
        </w:r>
      </w:hyperlink>
      <w:r>
        <w:t>, f. 2.</w:t>
      </w:r>
    </w:p>
    <w:p w:rsidR="00ED707B" w:rsidRDefault="00ED707B" w:rsidP="00ED707B">
      <w:pPr>
        <w:pStyle w:val="SangriaFrancesaArticulo"/>
      </w:pPr>
    </w:p>
    <w:p w:rsidR="00ED707B" w:rsidRDefault="00ED707B" w:rsidP="00ED707B">
      <w:pPr>
        <w:pStyle w:val="TextoNormalNegritaCursivandice"/>
      </w:pPr>
      <w:r>
        <w:t>Circular 4/2013, de 30 de diciembre, de la Fiscalía General del Estado, sobre las diligencias de investigación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p>
    <w:p w:rsidR="00ED707B" w:rsidRDefault="00ED707B" w:rsidP="00ED707B">
      <w:pPr>
        <w:pStyle w:val="TextoNormalNegritaCursivandice"/>
      </w:pPr>
      <w:r>
        <w:t>Real Decreto 840/2015, de 21 de septiembre, por el que se aprueban medidas de control de los riesgos inherentes a los accidentes graves en los que intervengan sustancias peligrosas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ff. 1, 2.</w:t>
      </w:r>
    </w:p>
    <w:p w:rsidR="00ED707B" w:rsidRDefault="00ED707B" w:rsidP="00ED707B">
      <w:pPr>
        <w:pStyle w:val="SangriaFrancesaArticulo"/>
      </w:pPr>
    </w:p>
    <w:p w:rsidR="00ED707B" w:rsidRDefault="00ED707B" w:rsidP="00ED707B">
      <w:pPr>
        <w:pStyle w:val="TextoNormalNegritaCursivandice"/>
      </w:pPr>
      <w:r>
        <w:t>Real Decreto 463/2020, de 14 de marzo, por el que se declara el estado de alarma para la gestión de la situación de crisis sanitaria ocasionada por el COVID-19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 2; </w:t>
      </w:r>
      <w:hyperlink w:anchor="SENTENCIA_2023_61" w:history="1">
        <w:r w:rsidRPr="00ED707B">
          <w:rPr>
            <w:rStyle w:val="TextoNormalCaracter"/>
          </w:rPr>
          <w:t>61/2023</w:t>
        </w:r>
      </w:hyperlink>
      <w:r>
        <w:t>, ff. 1, 2, VP.</w:t>
      </w:r>
    </w:p>
    <w:p w:rsidR="00ED707B" w:rsidRDefault="00ED707B" w:rsidP="00ED707B">
      <w:pPr>
        <w:pStyle w:val="SangriaFrancesaArticulo"/>
      </w:pPr>
      <w:r w:rsidRPr="00ED707B">
        <w:rPr>
          <w:rStyle w:val="TextoNormalNegritaCaracter"/>
        </w:rPr>
        <w:t>Artículo 7.</w:t>
      </w:r>
      <w:r w:rsidRPr="00ED707B">
        <w:rPr>
          <w:rStyle w:val="TextoNormalCaracter"/>
        </w:rPr>
        <w:t>-</w:t>
      </w:r>
      <w:r>
        <w:t xml:space="preserve"> Sentencia </w:t>
      </w:r>
      <w:hyperlink w:anchor="SENTENCIA_2023_61" w:history="1">
        <w:r w:rsidRPr="00ED707B">
          <w:rPr>
            <w:rStyle w:val="TextoNormalCaracter"/>
          </w:rPr>
          <w:t>61/2023</w:t>
        </w:r>
      </w:hyperlink>
      <w:r>
        <w:t>, ff. 1, 2.</w:t>
      </w:r>
    </w:p>
    <w:p w:rsidR="00ED707B" w:rsidRDefault="00ED707B" w:rsidP="00ED707B">
      <w:pPr>
        <w:pStyle w:val="SangriaFrancesaArticulo"/>
      </w:pPr>
    </w:p>
    <w:p w:rsidR="00ED707B" w:rsidRDefault="00ED707B" w:rsidP="00ED707B">
      <w:pPr>
        <w:pStyle w:val="TextoNormalNegritaCursivandice"/>
      </w:pPr>
      <w:r>
        <w:t>Real Decreto 555/2020, de 5 de junio, por el que se prorroga el estado de alarma declarado por el Real Decreto 463/2020, de 14 de marzo, por el que se declara el estado de alarma para la gestión de la situación de crisis sanitaria ocasionada por el COVID-19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2.</w:t>
      </w:r>
    </w:p>
    <w:p w:rsidR="00ED707B" w:rsidRDefault="00ED707B" w:rsidP="00ED707B">
      <w:pPr>
        <w:pStyle w:val="SangriaFrancesaArticulo"/>
      </w:pPr>
    </w:p>
    <w:p w:rsidR="00ED707B" w:rsidRDefault="00ED707B" w:rsidP="00ED707B">
      <w:pPr>
        <w:pStyle w:val="TextoNormalNegritaCursivandice"/>
      </w:pPr>
      <w:r>
        <w:t>Real Decreto 926/2020, de 25 de octubre, por el que se declara el estado de alarma para contener la propagación de infecciones causadas por el SARS-CoV-2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26" w:history="1">
        <w:r w:rsidRPr="00ED707B">
          <w:rPr>
            <w:rStyle w:val="TextoNormalCaracter"/>
          </w:rPr>
          <w:t>326/2023</w:t>
        </w:r>
      </w:hyperlink>
      <w:r>
        <w:t>, f. único.</w:t>
      </w:r>
    </w:p>
    <w:p w:rsidR="00ED707B" w:rsidRDefault="00ED707B" w:rsidP="00ED707B">
      <w:pPr>
        <w:pStyle w:val="SangriaFrancesaArticulo"/>
      </w:pPr>
    </w:p>
    <w:p w:rsidR="00ED707B" w:rsidRDefault="00ED707B" w:rsidP="00ED707B">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26" w:history="1">
        <w:r w:rsidRPr="00ED707B">
          <w:rPr>
            <w:rStyle w:val="TextoNormalCaracter"/>
          </w:rPr>
          <w:t>326/2023</w:t>
        </w:r>
      </w:hyperlink>
      <w:r>
        <w:t>, f. único.</w:t>
      </w:r>
    </w:p>
    <w:p w:rsidR="00ED707B" w:rsidRDefault="00ED707B" w:rsidP="00ED707B">
      <w:pPr>
        <w:pStyle w:val="SangriaFrancesaArticulo"/>
      </w:pPr>
    </w:p>
    <w:p w:rsidR="00ED707B" w:rsidRDefault="00ED707B" w:rsidP="00ED707B">
      <w:pPr>
        <w:pStyle w:val="TextoNormalNegritaCursivandice"/>
      </w:pPr>
      <w:r>
        <w:t>Real Decreto 345/2021, de 18 de mayo, por el que se nombra fiscal jefe de la Fiscalía ante el Tribunal Constitucional a don Pedro José Crespo Barquero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36" w:history="1">
        <w:r w:rsidRPr="00ED707B">
          <w:rPr>
            <w:rStyle w:val="TextoNormalCaracter"/>
          </w:rPr>
          <w:t>236/2023</w:t>
        </w:r>
      </w:hyperlink>
      <w:r>
        <w:t>, f. 1.</w:t>
      </w:r>
    </w:p>
    <w:p w:rsidR="00ED707B" w:rsidRDefault="00ED707B" w:rsidP="00ED707B">
      <w:pPr>
        <w:pStyle w:val="SangriaFrancesaArticulo"/>
      </w:pPr>
    </w:p>
    <w:p w:rsidR="00ED707B" w:rsidRDefault="00ED707B" w:rsidP="00ED707B">
      <w:pPr>
        <w:pStyle w:val="TextoNormalNegritaCursivandice"/>
      </w:pPr>
      <w:r>
        <w:t>Real Decreto 400/2023, de 29 de mayo, de disolución del Congreso de los Diputados y del Senado y de convocatoria de elecciones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TextoNormal"/>
      </w:pPr>
    </w:p>
    <w:p w:rsidR="00ED707B" w:rsidRDefault="00ED707B" w:rsidP="00ED707B">
      <w:pPr>
        <w:pStyle w:val="SangriaFrancesaArticulo"/>
      </w:pPr>
      <w:bookmarkStart w:id="223" w:name="INDICE22850"/>
    </w:p>
    <w:bookmarkEnd w:id="223"/>
    <w:p w:rsidR="00ED707B" w:rsidRDefault="00ED707B" w:rsidP="00ED707B">
      <w:pPr>
        <w:pStyle w:val="TextoIndiceNivel2"/>
        <w:suppressAutoHyphens/>
      </w:pPr>
      <w:r>
        <w:t>I) Legislación preconstitucional</w:t>
      </w:r>
    </w:p>
    <w:p w:rsidR="00ED707B" w:rsidRDefault="00ED707B" w:rsidP="00ED707B">
      <w:pPr>
        <w:pStyle w:val="TextoIndiceNivel2"/>
      </w:pPr>
    </w:p>
    <w:p w:rsidR="00ED707B" w:rsidRDefault="00ED707B" w:rsidP="00ED707B">
      <w:pPr>
        <w:pStyle w:val="TextoNormalNegritaCursivandice"/>
      </w:pPr>
      <w:r>
        <w:t>Real Decreto de 3 de febrero de 1881. Ley de enjuiciamiento civil</w:t>
      </w:r>
    </w:p>
    <w:p w:rsidR="00ED707B" w:rsidRDefault="00ED707B" w:rsidP="00ED707B">
      <w:pPr>
        <w:pStyle w:val="SangriaFrancesaArticulo"/>
      </w:pPr>
      <w:r w:rsidRPr="00ED707B">
        <w:rPr>
          <w:rStyle w:val="TextoNormalNegritaCaracter"/>
        </w:rPr>
        <w:t>Artículo 135.1.</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r w:rsidRPr="00ED707B">
        <w:rPr>
          <w:rStyle w:val="TextoNormalNegritaCaracter"/>
        </w:rPr>
        <w:t>Artículo 269.</w:t>
      </w:r>
      <w:r w:rsidRPr="00ED707B">
        <w:rPr>
          <w:rStyle w:val="TextoNormalCaracter"/>
        </w:rPr>
        <w:t>-</w:t>
      </w:r>
      <w:r>
        <w:t xml:space="preserve"> Sentencia </w:t>
      </w:r>
      <w:hyperlink w:anchor="SENTENCIA_2023_73" w:history="1">
        <w:r w:rsidRPr="00ED707B">
          <w:rPr>
            <w:rStyle w:val="TextoNormalCaracter"/>
          </w:rPr>
          <w:t>73/2023</w:t>
        </w:r>
      </w:hyperlink>
      <w:r>
        <w:t>, f. 4.</w:t>
      </w:r>
    </w:p>
    <w:p w:rsidR="00ED707B" w:rsidRDefault="00ED707B" w:rsidP="00ED707B">
      <w:pPr>
        <w:pStyle w:val="SangriaFrancesaArticulo"/>
      </w:pPr>
    </w:p>
    <w:p w:rsidR="00ED707B" w:rsidRDefault="00ED707B" w:rsidP="00ED707B">
      <w:pPr>
        <w:pStyle w:val="TextoNormalNegritaCursivandice"/>
      </w:pPr>
      <w:r>
        <w:t>Real Decreto de 14 de septiembre de 1882. Ley de enjuiciamiento criminal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9" w:history="1">
        <w:r w:rsidRPr="00ED707B">
          <w:rPr>
            <w:rStyle w:val="TextoNormalCaracter"/>
          </w:rPr>
          <w:t>69/2023</w:t>
        </w:r>
      </w:hyperlink>
      <w:r>
        <w:t>, f. 3.</w:t>
      </w:r>
    </w:p>
    <w:p w:rsidR="00ED707B" w:rsidRDefault="00ED707B" w:rsidP="00ED707B">
      <w:pPr>
        <w:pStyle w:val="SangriaFrancesaArticulo"/>
      </w:pPr>
      <w:r w:rsidRPr="00ED707B">
        <w:rPr>
          <w:rStyle w:val="TextoNormalNegritaCaracter"/>
        </w:rPr>
        <w:t>Artículo 118.1.</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161.</w:t>
      </w:r>
      <w:r w:rsidRPr="00ED707B">
        <w:rPr>
          <w:rStyle w:val="TextoNormalCaracter"/>
        </w:rPr>
        <w:t>-</w:t>
      </w:r>
      <w:r>
        <w:t xml:space="preserve"> Sentencias </w:t>
      </w:r>
      <w:hyperlink w:anchor="SENTENCIA_2023_43" w:history="1">
        <w:r w:rsidRPr="00ED707B">
          <w:rPr>
            <w:rStyle w:val="TextoNormalCaracter"/>
          </w:rPr>
          <w:t>43/2023</w:t>
        </w:r>
      </w:hyperlink>
      <w:r>
        <w:t xml:space="preserve">, f. 3; </w:t>
      </w:r>
      <w:hyperlink w:anchor="SENTENCIA_2023_75" w:history="1">
        <w:r w:rsidRPr="00ED707B">
          <w:rPr>
            <w:rStyle w:val="TextoNormalCaracter"/>
          </w:rPr>
          <w:t>75/2023</w:t>
        </w:r>
      </w:hyperlink>
      <w:r>
        <w:t>, f. 2.</w:t>
      </w:r>
    </w:p>
    <w:p w:rsidR="00ED707B" w:rsidRDefault="00ED707B" w:rsidP="00ED707B">
      <w:pPr>
        <w:pStyle w:val="SangriaFrancesaArticulo"/>
      </w:pPr>
      <w:r w:rsidRPr="00ED707B">
        <w:rPr>
          <w:rStyle w:val="TextoNormalNegritaCaracter"/>
        </w:rPr>
        <w:t>Artículo 282.</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Artículo 302.</w:t>
      </w:r>
      <w:r w:rsidRPr="00ED707B">
        <w:rPr>
          <w:rStyle w:val="TextoNormalCaracter"/>
        </w:rPr>
        <w:t>-</w:t>
      </w:r>
      <w:r>
        <w:t xml:space="preserve"> Sentencias </w:t>
      </w:r>
      <w:hyperlink w:anchor="SENTENCIA_2023_30" w:history="1">
        <w:r w:rsidRPr="00ED707B">
          <w:rPr>
            <w:rStyle w:val="TextoNormalCaracter"/>
          </w:rPr>
          <w:t>30/2023</w:t>
        </w:r>
      </w:hyperlink>
      <w:r>
        <w:t xml:space="preserve">, ff. 3, 4;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302</w:t>
      </w:r>
      <w:r>
        <w:t xml:space="preserve"> (redactado por la Ley Orgánica 5/2015, de 27 de abril)</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 xml:space="preserve">Artículo 302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502.2.</w:t>
      </w:r>
      <w:r w:rsidRPr="00ED707B">
        <w:rPr>
          <w:rStyle w:val="TextoNormalCaracter"/>
        </w:rPr>
        <w:t>-</w:t>
      </w:r>
      <w:r>
        <w:t xml:space="preserve"> Sentencia </w:t>
      </w:r>
      <w:hyperlink w:anchor="SENTENCIA_2023_32" w:history="1">
        <w:r w:rsidRPr="00ED707B">
          <w:rPr>
            <w:rStyle w:val="TextoNormalCaracter"/>
          </w:rPr>
          <w:t>32/2023</w:t>
        </w:r>
      </w:hyperlink>
      <w:r>
        <w:t>, f. 3.</w:t>
      </w:r>
    </w:p>
    <w:p w:rsidR="00ED707B" w:rsidRDefault="00ED707B" w:rsidP="00ED707B">
      <w:pPr>
        <w:pStyle w:val="SangriaFrancesaArticulo"/>
      </w:pPr>
      <w:r w:rsidRPr="00ED707B">
        <w:rPr>
          <w:rStyle w:val="TextoNormalNegritaCaracter"/>
        </w:rPr>
        <w:t>Artículo 504.</w:t>
      </w:r>
      <w:r w:rsidRPr="00ED707B">
        <w:rPr>
          <w:rStyle w:val="TextoNormalCaracter"/>
        </w:rPr>
        <w:t>-</w:t>
      </w:r>
      <w:r>
        <w:t xml:space="preserve"> Sentencia </w:t>
      </w:r>
      <w:hyperlink w:anchor="SENTENCIA_2023_32" w:history="1">
        <w:r w:rsidRPr="00ED707B">
          <w:rPr>
            <w:rStyle w:val="TextoNormalCaracter"/>
          </w:rPr>
          <w:t>32/2023</w:t>
        </w:r>
      </w:hyperlink>
      <w:r>
        <w:t>, ff. 3, 4.</w:t>
      </w:r>
    </w:p>
    <w:p w:rsidR="00ED707B" w:rsidRDefault="00ED707B" w:rsidP="00ED707B">
      <w:pPr>
        <w:pStyle w:val="SangriaFrancesaArticulo"/>
      </w:pPr>
      <w:r w:rsidRPr="00ED707B">
        <w:rPr>
          <w:rStyle w:val="TextoNormalNegritaCaracter"/>
        </w:rPr>
        <w:t>Artículo 504.2.</w:t>
      </w:r>
      <w:r w:rsidRPr="00ED707B">
        <w:rPr>
          <w:rStyle w:val="TextoNormalCaracter"/>
        </w:rPr>
        <w:t>-</w:t>
      </w:r>
      <w:r>
        <w:t xml:space="preserve"> Sentencia </w:t>
      </w:r>
      <w:hyperlink w:anchor="SENTENCIA_2023_32" w:history="1">
        <w:r w:rsidRPr="00ED707B">
          <w:rPr>
            <w:rStyle w:val="TextoNormalCaracter"/>
          </w:rPr>
          <w:t>32/2023</w:t>
        </w:r>
      </w:hyperlink>
      <w:r>
        <w:t>, ff. 2 a 6.</w:t>
      </w:r>
    </w:p>
    <w:p w:rsidR="00ED707B" w:rsidRDefault="00ED707B" w:rsidP="00ED707B">
      <w:pPr>
        <w:pStyle w:val="SangriaFrancesaArticulo"/>
      </w:pPr>
      <w:r w:rsidRPr="00ED707B">
        <w:rPr>
          <w:rStyle w:val="TextoNormalNegritaCaracter"/>
        </w:rPr>
        <w:t>Artículo 504.4.</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r w:rsidRPr="00ED707B">
        <w:rPr>
          <w:rStyle w:val="TextoNormalNegritaCaracter"/>
        </w:rPr>
        <w:t>Artículo 504.5.</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r w:rsidRPr="00ED707B">
        <w:rPr>
          <w:rStyle w:val="TextoNormalNegritaCaracter"/>
        </w:rPr>
        <w:t>Artículo 504.6.</w:t>
      </w:r>
      <w:r w:rsidRPr="00ED707B">
        <w:rPr>
          <w:rStyle w:val="TextoNormalCaracter"/>
        </w:rPr>
        <w:t>-</w:t>
      </w:r>
      <w:r>
        <w:t xml:space="preserve"> Sentencia </w:t>
      </w:r>
      <w:hyperlink w:anchor="SENTENCIA_2023_32" w:history="1">
        <w:r w:rsidRPr="00ED707B">
          <w:rPr>
            <w:rStyle w:val="TextoNormalCaracter"/>
          </w:rPr>
          <w:t>32/2023</w:t>
        </w:r>
      </w:hyperlink>
      <w:r>
        <w:t>, ff. 4, 5.</w:t>
      </w:r>
    </w:p>
    <w:p w:rsidR="00ED707B" w:rsidRDefault="00ED707B" w:rsidP="00ED707B">
      <w:pPr>
        <w:pStyle w:val="SangriaFrancesaArticulo"/>
      </w:pPr>
      <w:r w:rsidRPr="00ED707B">
        <w:rPr>
          <w:rStyle w:val="TextoNormalNegritaCaracter"/>
        </w:rPr>
        <w:t>Artículo 505.</w:t>
      </w:r>
      <w:r w:rsidRPr="00ED707B">
        <w:rPr>
          <w:rStyle w:val="TextoNormalCaracter"/>
        </w:rPr>
        <w:t>-</w:t>
      </w:r>
      <w:r>
        <w:t xml:space="preserve"> Sentencias </w:t>
      </w:r>
      <w:hyperlink w:anchor="SENTENCIA_2023_30" w:history="1">
        <w:r w:rsidRPr="00ED707B">
          <w:rPr>
            <w:rStyle w:val="TextoNormalCaracter"/>
          </w:rPr>
          <w:t>30/2023</w:t>
        </w:r>
      </w:hyperlink>
      <w:r>
        <w:t xml:space="preserve">, ff. 1, 4, 5;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505</w:t>
      </w:r>
      <w:r>
        <w:t xml:space="preserve"> (redactado por la ley Orgánica 13/2015, de 5 de octubre)</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505.3.</w:t>
      </w:r>
      <w:r w:rsidRPr="00ED707B">
        <w:rPr>
          <w:rStyle w:val="TextoNormalCaracter"/>
        </w:rPr>
        <w:t>-</w:t>
      </w:r>
      <w:r>
        <w:t xml:space="preserve"> Sentencias </w:t>
      </w:r>
      <w:hyperlink w:anchor="SENTENCIA_2023_30" w:history="1">
        <w:r w:rsidRPr="00ED707B">
          <w:rPr>
            <w:rStyle w:val="TextoNormalCaracter"/>
          </w:rPr>
          <w:t>30/2023</w:t>
        </w:r>
      </w:hyperlink>
      <w:r>
        <w:t xml:space="preserve">, ff. 3, 4;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505.3 párrafo 2.</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520.</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520</w:t>
      </w:r>
      <w:r>
        <w:t xml:space="preserve"> (redactado por la Ley Orgánica 13/2015, de 5 de octubre)</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520.2.</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520.2</w:t>
      </w:r>
      <w:r>
        <w:t xml:space="preserve"> (redactado por la Ley Orgánica 13/2015, de 5 de octubre)</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520.2 d).</w:t>
      </w:r>
      <w:r w:rsidRPr="00ED707B">
        <w:rPr>
          <w:rStyle w:val="TextoNormalCaracter"/>
        </w:rPr>
        <w:t>-</w:t>
      </w:r>
      <w:r>
        <w:t xml:space="preserve"> Sentencias </w:t>
      </w:r>
      <w:hyperlink w:anchor="SENTENCIA_2023_30" w:history="1">
        <w:r w:rsidRPr="00ED707B">
          <w:rPr>
            <w:rStyle w:val="TextoNormalCaracter"/>
          </w:rPr>
          <w:t>30/2023</w:t>
        </w:r>
      </w:hyperlink>
      <w:r>
        <w:t xml:space="preserve">, ff. 3, 4;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520.2 d)</w:t>
      </w:r>
      <w:r>
        <w:t xml:space="preserve"> (redactado por la Ley Orgánica 13/2015, de 5 de octubre)</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527.</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527</w:t>
      </w:r>
      <w:r>
        <w:t xml:space="preserve"> (redactado por la Ley Orgánica 13/2015, de 5 de octubre)</w:t>
      </w:r>
      <w:r w:rsidRPr="00ED707B">
        <w:rPr>
          <w:rStyle w:val="TextoNormalNegritaCaracter"/>
        </w:rPr>
        <w:t>.</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527.1 d).</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589.</w:t>
      </w:r>
      <w:r w:rsidRPr="00ED707B">
        <w:rPr>
          <w:rStyle w:val="TextoNormalCaracter"/>
        </w:rPr>
        <w:t>-</w:t>
      </w:r>
      <w:r>
        <w:t xml:space="preserve"> Sentencia </w:t>
      </w:r>
      <w:hyperlink w:anchor="SENTENCIA_2023_69" w:history="1">
        <w:r w:rsidRPr="00ED707B">
          <w:rPr>
            <w:rStyle w:val="TextoNormalCaracter"/>
          </w:rPr>
          <w:t>69/2023</w:t>
        </w:r>
      </w:hyperlink>
      <w:r>
        <w:t>, ff. 2, 3.</w:t>
      </w:r>
    </w:p>
    <w:p w:rsidR="00ED707B" w:rsidRDefault="00ED707B" w:rsidP="00ED707B">
      <w:pPr>
        <w:pStyle w:val="SangriaFrancesaArticulo"/>
      </w:pPr>
      <w:r w:rsidRPr="00ED707B">
        <w:rPr>
          <w:rStyle w:val="TextoNormalNegritaCaracter"/>
        </w:rPr>
        <w:t>Artículo 611.</w:t>
      </w:r>
      <w:r w:rsidRPr="00ED707B">
        <w:rPr>
          <w:rStyle w:val="TextoNormalCaracter"/>
        </w:rPr>
        <w:t>-</w:t>
      </w:r>
      <w:r>
        <w:t xml:space="preserve"> Sentencia </w:t>
      </w:r>
      <w:hyperlink w:anchor="SENTENCIA_2023_69" w:history="1">
        <w:r w:rsidRPr="00ED707B">
          <w:rPr>
            <w:rStyle w:val="TextoNormalCaracter"/>
          </w:rPr>
          <w:t>69/2023</w:t>
        </w:r>
      </w:hyperlink>
      <w:r>
        <w:t>, f. 2.</w:t>
      </w:r>
    </w:p>
    <w:p w:rsidR="00ED707B" w:rsidRDefault="00ED707B" w:rsidP="00ED707B">
      <w:pPr>
        <w:pStyle w:val="SangriaFrancesaArticulo"/>
      </w:pPr>
      <w:r w:rsidRPr="00ED707B">
        <w:rPr>
          <w:rStyle w:val="TextoNormalNegritaCaracter"/>
        </w:rPr>
        <w:t>Artículo 612.</w:t>
      </w:r>
      <w:r w:rsidRPr="00ED707B">
        <w:rPr>
          <w:rStyle w:val="TextoNormalCaracter"/>
        </w:rPr>
        <w:t>-</w:t>
      </w:r>
      <w:r>
        <w:t xml:space="preserve"> Sentencia </w:t>
      </w:r>
      <w:hyperlink w:anchor="SENTENCIA_2023_69" w:history="1">
        <w:r w:rsidRPr="00ED707B">
          <w:rPr>
            <w:rStyle w:val="TextoNormalCaracter"/>
          </w:rPr>
          <w:t>69/2023</w:t>
        </w:r>
      </w:hyperlink>
      <w:r>
        <w:t>, f. 2.</w:t>
      </w:r>
    </w:p>
    <w:p w:rsidR="00ED707B" w:rsidRDefault="00ED707B" w:rsidP="00ED707B">
      <w:pPr>
        <w:pStyle w:val="SangriaFrancesaArticulo"/>
      </w:pPr>
      <w:r w:rsidRPr="00ED707B">
        <w:rPr>
          <w:rStyle w:val="TextoNormalNegritaCaracter"/>
        </w:rPr>
        <w:t>Artículo 683.</w:t>
      </w:r>
      <w:r w:rsidRPr="00ED707B">
        <w:rPr>
          <w:rStyle w:val="TextoNormalCaracter"/>
        </w:rPr>
        <w:t>-</w:t>
      </w:r>
      <w:r>
        <w:t xml:space="preserve"> Sentencia </w:t>
      </w:r>
      <w:hyperlink w:anchor="SENTENCIA_2023_59" w:history="1">
        <w:r w:rsidRPr="00ED707B">
          <w:rPr>
            <w:rStyle w:val="TextoNormalCaracter"/>
          </w:rPr>
          <w:t>59/2023</w:t>
        </w:r>
      </w:hyperlink>
      <w:r>
        <w:t>, ff. 1 a 3, VP.</w:t>
      </w:r>
    </w:p>
    <w:p w:rsidR="00ED707B" w:rsidRDefault="00ED707B" w:rsidP="00ED707B">
      <w:pPr>
        <w:pStyle w:val="SangriaFrancesaArticulo"/>
      </w:pPr>
      <w:r w:rsidRPr="00ED707B">
        <w:rPr>
          <w:rStyle w:val="TextoNormalNegritaCaracter"/>
        </w:rPr>
        <w:t>Artículo 708.</w:t>
      </w:r>
      <w:r w:rsidRPr="00ED707B">
        <w:rPr>
          <w:rStyle w:val="TextoNormalCaracter"/>
        </w:rPr>
        <w:t>-</w:t>
      </w:r>
      <w:r>
        <w:t xml:space="preserve"> Sentencia </w:t>
      </w:r>
      <w:hyperlink w:anchor="SENTENCIA_2023_59" w:history="1">
        <w:r w:rsidRPr="00ED707B">
          <w:rPr>
            <w:rStyle w:val="TextoNormalCaracter"/>
          </w:rPr>
          <w:t>59/2023</w:t>
        </w:r>
      </w:hyperlink>
      <w:r>
        <w:t>, ff. 1 a 3, VP.</w:t>
      </w:r>
    </w:p>
    <w:p w:rsidR="00ED707B" w:rsidRDefault="00ED707B" w:rsidP="00ED707B">
      <w:pPr>
        <w:pStyle w:val="SangriaFrancesaArticulo"/>
      </w:pPr>
      <w:r w:rsidRPr="00ED707B">
        <w:rPr>
          <w:rStyle w:val="TextoNormalNegritaCaracter"/>
        </w:rPr>
        <w:t>Artículo 730.</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r w:rsidRPr="00ED707B">
        <w:rPr>
          <w:rStyle w:val="TextoNormalNegritaCaracter"/>
        </w:rPr>
        <w:t>Artículo 764.2.</w:t>
      </w:r>
      <w:r w:rsidRPr="00ED707B">
        <w:rPr>
          <w:rStyle w:val="TextoNormalCaracter"/>
        </w:rPr>
        <w:t>-</w:t>
      </w:r>
      <w:r>
        <w:t xml:space="preserve"> Sentencia </w:t>
      </w:r>
      <w:hyperlink w:anchor="SENTENCIA_2023_69" w:history="1">
        <w:r w:rsidRPr="00ED707B">
          <w:rPr>
            <w:rStyle w:val="TextoNormalCaracter"/>
          </w:rPr>
          <w:t>69/2023</w:t>
        </w:r>
      </w:hyperlink>
      <w:r>
        <w:t>, f. 3.</w:t>
      </w:r>
    </w:p>
    <w:p w:rsidR="00ED707B" w:rsidRDefault="00ED707B" w:rsidP="00ED707B">
      <w:pPr>
        <w:pStyle w:val="SangriaFrancesaArticulo"/>
      </w:pPr>
      <w:r w:rsidRPr="00ED707B">
        <w:rPr>
          <w:rStyle w:val="TextoNormalNegritaCaracter"/>
        </w:rPr>
        <w:t>Artículo 773.2.</w:t>
      </w:r>
      <w:r w:rsidRPr="00ED707B">
        <w:rPr>
          <w:rStyle w:val="TextoNormalCaracter"/>
        </w:rPr>
        <w:t>-</w:t>
      </w:r>
      <w:r>
        <w:t xml:space="preserve"> Sentencia </w:t>
      </w:r>
      <w:hyperlink w:anchor="SENTENCIA_2023_59" w:history="1">
        <w:r w:rsidRPr="00ED707B">
          <w:rPr>
            <w:rStyle w:val="TextoNormalCaracter"/>
          </w:rPr>
          <w:t>59/2023</w:t>
        </w:r>
      </w:hyperlink>
      <w:r>
        <w:t>, ff. 1, 4, 5.</w:t>
      </w:r>
    </w:p>
    <w:p w:rsidR="00ED707B" w:rsidRDefault="00ED707B" w:rsidP="00ED707B">
      <w:pPr>
        <w:pStyle w:val="SangriaFrancesaArticulo"/>
      </w:pPr>
      <w:r w:rsidRPr="00ED707B">
        <w:rPr>
          <w:rStyle w:val="TextoNormalNegritaCaracter"/>
        </w:rPr>
        <w:t>Artículo 783.2.</w:t>
      </w:r>
      <w:r w:rsidRPr="00ED707B">
        <w:rPr>
          <w:rStyle w:val="TextoNormalCaracter"/>
        </w:rPr>
        <w:t>-</w:t>
      </w:r>
      <w:r>
        <w:t xml:space="preserve"> Sentencia </w:t>
      </w:r>
      <w:hyperlink w:anchor="SENTENCIA_2023_69" w:history="1">
        <w:r w:rsidRPr="00ED707B">
          <w:rPr>
            <w:rStyle w:val="TextoNormalCaracter"/>
          </w:rPr>
          <w:t>69/2023</w:t>
        </w:r>
      </w:hyperlink>
      <w:r>
        <w:t>, f. 3.</w:t>
      </w:r>
    </w:p>
    <w:p w:rsidR="00ED707B" w:rsidRDefault="00ED707B" w:rsidP="00ED707B">
      <w:pPr>
        <w:pStyle w:val="SangriaFrancesaArticulo"/>
      </w:pPr>
      <w:r w:rsidRPr="00ED707B">
        <w:rPr>
          <w:rStyle w:val="TextoNormalNegritaCaracter"/>
        </w:rPr>
        <w:t>Artículo 783.3.</w:t>
      </w:r>
      <w:r w:rsidRPr="00ED707B">
        <w:rPr>
          <w:rStyle w:val="TextoNormalCaracter"/>
        </w:rPr>
        <w:t>-</w:t>
      </w:r>
      <w:r>
        <w:t xml:space="preserve"> Sentencia </w:t>
      </w:r>
      <w:hyperlink w:anchor="SENTENCIA_2023_69" w:history="1">
        <w:r w:rsidRPr="00ED707B">
          <w:rPr>
            <w:rStyle w:val="TextoNormalCaracter"/>
          </w:rPr>
          <w:t>69/2023</w:t>
        </w:r>
      </w:hyperlink>
      <w:r>
        <w:t>, f. 2.</w:t>
      </w:r>
    </w:p>
    <w:p w:rsidR="00ED707B" w:rsidRDefault="00ED707B" w:rsidP="00ED707B">
      <w:pPr>
        <w:pStyle w:val="SangriaFrancesaArticulo"/>
      </w:pPr>
      <w:r w:rsidRPr="00ED707B">
        <w:rPr>
          <w:rStyle w:val="TextoNormalNegritaCaracter"/>
        </w:rPr>
        <w:t>Artículo 786.2.</w:t>
      </w:r>
      <w:r w:rsidRPr="00ED707B">
        <w:rPr>
          <w:rStyle w:val="TextoNormalCaracter"/>
        </w:rPr>
        <w:t>-</w:t>
      </w:r>
      <w:r>
        <w:t xml:space="preserve"> Sentencia </w:t>
      </w:r>
      <w:hyperlink w:anchor="SENTENCIA_2023_43" w:history="1">
        <w:r w:rsidRPr="00ED707B">
          <w:rPr>
            <w:rStyle w:val="TextoNormalCaracter"/>
          </w:rPr>
          <w:t>43/2023</w:t>
        </w:r>
      </w:hyperlink>
      <w:r>
        <w:t>, f. 4.</w:t>
      </w:r>
    </w:p>
    <w:p w:rsidR="00ED707B" w:rsidRDefault="00ED707B" w:rsidP="00ED707B">
      <w:pPr>
        <w:pStyle w:val="SangriaFrancesaArticulo"/>
      </w:pPr>
      <w:r w:rsidRPr="00ED707B">
        <w:rPr>
          <w:rStyle w:val="TextoNormalNegritaCaracter"/>
        </w:rPr>
        <w:t>Artículo 790.2.</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790.2 párrafo 2.</w:t>
      </w:r>
      <w:r w:rsidRPr="00ED707B">
        <w:rPr>
          <w:rStyle w:val="TextoNormalCaracter"/>
        </w:rPr>
        <w:t>-</w:t>
      </w:r>
      <w:r>
        <w:t xml:space="preserve"> Sentencias </w:t>
      </w:r>
      <w:hyperlink w:anchor="SENTENCIA_2023_43" w:history="1">
        <w:r w:rsidRPr="00ED707B">
          <w:rPr>
            <w:rStyle w:val="TextoNormalCaracter"/>
          </w:rPr>
          <w:t>43/2023</w:t>
        </w:r>
      </w:hyperlink>
      <w:r>
        <w:t xml:space="preserve">, f. 3; </w:t>
      </w:r>
      <w:hyperlink w:anchor="SENTENCIA_2023_75" w:history="1">
        <w:r w:rsidRPr="00ED707B">
          <w:rPr>
            <w:rStyle w:val="TextoNormalCaracter"/>
          </w:rPr>
          <w:t>75/2023</w:t>
        </w:r>
      </w:hyperlink>
      <w:r>
        <w:t>, f. 2.</w:t>
      </w:r>
    </w:p>
    <w:p w:rsidR="00ED707B" w:rsidRDefault="00ED707B" w:rsidP="00ED707B">
      <w:pPr>
        <w:pStyle w:val="SangriaFrancesaArticulo"/>
      </w:pPr>
      <w:r w:rsidRPr="00ED707B">
        <w:rPr>
          <w:rStyle w:val="TextoNormalNegritaCaracter"/>
        </w:rPr>
        <w:t>Artículos 790 a 792.</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791.</w:t>
      </w:r>
      <w:r w:rsidRPr="00ED707B">
        <w:rPr>
          <w:rStyle w:val="TextoNormalCaracter"/>
        </w:rPr>
        <w:t>-</w:t>
      </w:r>
      <w:r>
        <w:t xml:space="preserve"> Sentencia </w:t>
      </w:r>
      <w:hyperlink w:anchor="SENTENCIA_2023_43" w:history="1">
        <w:r w:rsidRPr="00ED707B">
          <w:rPr>
            <w:rStyle w:val="TextoNormalCaracter"/>
          </w:rPr>
          <w:t>43/2023</w:t>
        </w:r>
      </w:hyperlink>
      <w:r>
        <w:t>, f. 4.</w:t>
      </w:r>
    </w:p>
    <w:p w:rsidR="00ED707B" w:rsidRDefault="00ED707B" w:rsidP="00ED707B">
      <w:pPr>
        <w:pStyle w:val="SangriaFrancesaArticulo"/>
      </w:pPr>
      <w:r w:rsidRPr="00ED707B">
        <w:rPr>
          <w:rStyle w:val="TextoNormalNegritaCaracter"/>
        </w:rPr>
        <w:t>Artículo 791.1.</w:t>
      </w:r>
      <w:r w:rsidRPr="00ED707B">
        <w:rPr>
          <w:rStyle w:val="TextoNormalCaracter"/>
        </w:rPr>
        <w:t>-</w:t>
      </w:r>
      <w:r>
        <w:t xml:space="preserve"> Sentencia </w:t>
      </w:r>
      <w:hyperlink w:anchor="SENTENCIA_2023_43" w:history="1">
        <w:r w:rsidRPr="00ED707B">
          <w:rPr>
            <w:rStyle w:val="TextoNormalCaracter"/>
          </w:rPr>
          <w:t>43/2023</w:t>
        </w:r>
      </w:hyperlink>
      <w:r>
        <w:t>, ff. 1, 4.</w:t>
      </w:r>
    </w:p>
    <w:p w:rsidR="00ED707B" w:rsidRDefault="00ED707B" w:rsidP="00ED707B">
      <w:pPr>
        <w:pStyle w:val="SangriaFrancesaArticulo"/>
      </w:pPr>
      <w:r w:rsidRPr="00ED707B">
        <w:rPr>
          <w:rStyle w:val="TextoNormalNegritaCaracter"/>
        </w:rPr>
        <w:t>Artículo 791.3.</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846 ter</w:t>
      </w:r>
      <w:r>
        <w:t xml:space="preserve"> (redactado por la Ley 41/2015, de 5 de octubre)</w:t>
      </w:r>
      <w:r w:rsidRPr="00ED707B">
        <w:rPr>
          <w:rStyle w:val="TextoNormalNegritaCaracter"/>
        </w:rPr>
        <w:t>.</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849.2.</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Artículos 962 a 977.</w:t>
      </w:r>
      <w:r w:rsidRPr="00ED707B">
        <w:rPr>
          <w:rStyle w:val="TextoNormalCaracter"/>
        </w:rPr>
        <w:t>-</w:t>
      </w:r>
      <w:r>
        <w:t xml:space="preserve"> Sentencia </w:t>
      </w:r>
      <w:hyperlink w:anchor="SENTENCIA_2023_29" w:history="1">
        <w:r w:rsidRPr="00ED707B">
          <w:rPr>
            <w:rStyle w:val="TextoNormalCaracter"/>
          </w:rPr>
          <w:t>29/2023</w:t>
        </w:r>
      </w:hyperlink>
      <w:r>
        <w:t>, f. 2.</w:t>
      </w:r>
    </w:p>
    <w:p w:rsidR="00ED707B" w:rsidRDefault="00ED707B" w:rsidP="00ED707B">
      <w:pPr>
        <w:pStyle w:val="SangriaFrancesaArticulo"/>
      </w:pPr>
      <w:r w:rsidRPr="00ED707B">
        <w:rPr>
          <w:rStyle w:val="TextoNormalNegritaCaracter"/>
        </w:rPr>
        <w:t>Artículo 967.1.</w:t>
      </w:r>
      <w:r w:rsidRPr="00ED707B">
        <w:rPr>
          <w:rStyle w:val="TextoNormalCaracter"/>
        </w:rPr>
        <w:t>-</w:t>
      </w:r>
      <w:r>
        <w:t xml:space="preserve"> Sentencia </w:t>
      </w:r>
      <w:hyperlink w:anchor="SENTENCIA_2023_29" w:history="1">
        <w:r w:rsidRPr="00ED707B">
          <w:rPr>
            <w:rStyle w:val="TextoNormalCaracter"/>
          </w:rPr>
          <w:t>29/2023</w:t>
        </w:r>
      </w:hyperlink>
      <w:r>
        <w:t>, f. 4.</w:t>
      </w:r>
    </w:p>
    <w:p w:rsidR="00ED707B" w:rsidRDefault="00ED707B" w:rsidP="00ED707B">
      <w:pPr>
        <w:pStyle w:val="SangriaFrancesaArticulo"/>
      </w:pPr>
    </w:p>
    <w:p w:rsidR="00ED707B" w:rsidRDefault="00ED707B" w:rsidP="00ED707B">
      <w:pPr>
        <w:pStyle w:val="TextoNormalNegritaCursivandice"/>
      </w:pPr>
      <w:r>
        <w:t>Real Decreto de 24 de julio de 1889. Código civil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Libro III, título III, capítulo II, sección séptima.</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1.6.</w:t>
      </w:r>
      <w:r w:rsidRPr="00ED707B">
        <w:rPr>
          <w:rStyle w:val="TextoNormalCaracter"/>
        </w:rPr>
        <w:t>-</w:t>
      </w:r>
      <w:r>
        <w:t xml:space="preserve"> Auto </w:t>
      </w:r>
      <w:hyperlink w:anchor="AUTO_2023_223" w:history="1">
        <w:r w:rsidRPr="00ED707B">
          <w:rPr>
            <w:rStyle w:val="TextoNormalCaracter"/>
          </w:rPr>
          <w:t>223/2023</w:t>
        </w:r>
      </w:hyperlink>
      <w:r>
        <w:t>, f. 3.</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13.2.</w:t>
      </w:r>
      <w:r w:rsidRPr="00ED707B">
        <w:rPr>
          <w:rStyle w:val="TextoNormalCaracter"/>
        </w:rPr>
        <w:t>-</w:t>
      </w:r>
      <w:r>
        <w:t xml:space="preserve"> Sentencia </w:t>
      </w:r>
      <w:hyperlink w:anchor="SENTENCIA_2023_62" w:history="1">
        <w:r w:rsidRPr="00ED707B">
          <w:rPr>
            <w:rStyle w:val="TextoNormalCaracter"/>
          </w:rPr>
          <w:t>62/2023</w:t>
        </w:r>
      </w:hyperlink>
      <w:r>
        <w:t>, f. 2.</w:t>
      </w:r>
    </w:p>
    <w:p w:rsidR="00ED707B" w:rsidRDefault="00ED707B" w:rsidP="00ED707B">
      <w:pPr>
        <w:pStyle w:val="SangriaFrancesaArticulo"/>
      </w:pPr>
      <w:r w:rsidRPr="00ED707B">
        <w:rPr>
          <w:rStyle w:val="TextoNormalNegritaCaracter"/>
        </w:rPr>
        <w:t>Artículo 29.</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r w:rsidRPr="00ED707B">
        <w:rPr>
          <w:rStyle w:val="TextoNormalNegritaCaracter"/>
        </w:rPr>
        <w:t>Artículo 92.7</w:t>
      </w:r>
      <w:r>
        <w:t xml:space="preserve"> (redactado por la Ley Orgánica 8/2021, de 4 de junio)</w:t>
      </w:r>
      <w:r w:rsidRPr="00ED707B">
        <w:rPr>
          <w:rStyle w:val="TextoNormalNegritaCaracter"/>
        </w:rPr>
        <w:t>.</w:t>
      </w:r>
      <w:r w:rsidRPr="00ED707B">
        <w:rPr>
          <w:rStyle w:val="TextoNormalCaracter"/>
        </w:rPr>
        <w:t>-</w:t>
      </w:r>
      <w:r>
        <w:t xml:space="preserve"> Auto </w:t>
      </w:r>
      <w:hyperlink w:anchor="AUTO_2023_186" w:history="1">
        <w:r w:rsidRPr="00ED707B">
          <w:rPr>
            <w:rStyle w:val="TextoNormalCaracter"/>
          </w:rPr>
          <w:t>186/2023</w:t>
        </w:r>
      </w:hyperlink>
      <w:r>
        <w:t>, f. 4.</w:t>
      </w:r>
    </w:p>
    <w:p w:rsidR="00ED707B" w:rsidRDefault="00ED707B" w:rsidP="00ED707B">
      <w:pPr>
        <w:pStyle w:val="SangriaFrancesaArticulo"/>
      </w:pPr>
      <w:r w:rsidRPr="00ED707B">
        <w:rPr>
          <w:rStyle w:val="TextoNormalNegritaCaracter"/>
        </w:rPr>
        <w:t>Artículo 94, párrafo 4</w:t>
      </w:r>
      <w:r>
        <w:t xml:space="preserve"> (redactado por la Ley 8/2021, de 2 de junio)</w:t>
      </w:r>
      <w:r w:rsidRPr="00ED707B">
        <w:rPr>
          <w:rStyle w:val="TextoNormalNegritaCaracter"/>
        </w:rPr>
        <w:t>.</w:t>
      </w:r>
      <w:r w:rsidRPr="00ED707B">
        <w:rPr>
          <w:rStyle w:val="TextoNormalCaracter"/>
        </w:rPr>
        <w:t>-</w:t>
      </w:r>
      <w:r>
        <w:t xml:space="preserve"> Autos </w:t>
      </w:r>
      <w:hyperlink w:anchor="AUTO_2023_185" w:history="1">
        <w:r w:rsidRPr="00ED707B">
          <w:rPr>
            <w:rStyle w:val="TextoNormalCaracter"/>
          </w:rPr>
          <w:t>185/2023</w:t>
        </w:r>
      </w:hyperlink>
      <w:r>
        <w:t xml:space="preserve">, f. único; </w:t>
      </w:r>
      <w:hyperlink w:anchor="AUTO_2023_186" w:history="1">
        <w:r w:rsidRPr="00ED707B">
          <w:rPr>
            <w:rStyle w:val="TextoNormalCaracter"/>
          </w:rPr>
          <w:t>186/2023</w:t>
        </w:r>
      </w:hyperlink>
      <w:r>
        <w:t>, ff. 1, 2, 4, 5.</w:t>
      </w:r>
    </w:p>
    <w:p w:rsidR="00ED707B" w:rsidRDefault="00ED707B" w:rsidP="00ED707B">
      <w:pPr>
        <w:pStyle w:val="SangriaFrancesaArticulo"/>
      </w:pPr>
      <w:r w:rsidRPr="00ED707B">
        <w:rPr>
          <w:rStyle w:val="TextoNormalNegritaCaracter"/>
        </w:rPr>
        <w:t>Artículo 154.</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158.</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158.6</w:t>
      </w:r>
      <w:r>
        <w:t xml:space="preserve"> (redactado por la Ley Orgánica 8/2021, de 4 de junio)</w:t>
      </w:r>
      <w:r w:rsidRPr="00ED707B">
        <w:rPr>
          <w:rStyle w:val="TextoNormalNegritaCaracter"/>
        </w:rPr>
        <w:t>.</w:t>
      </w:r>
      <w:r w:rsidRPr="00ED707B">
        <w:rPr>
          <w:rStyle w:val="TextoNormalCaracter"/>
        </w:rPr>
        <w:t>-</w:t>
      </w:r>
      <w:r>
        <w:t xml:space="preserve"> Auto </w:t>
      </w:r>
      <w:hyperlink w:anchor="AUTO_2023_186" w:history="1">
        <w:r w:rsidRPr="00ED707B">
          <w:rPr>
            <w:rStyle w:val="TextoNormalCaracter"/>
          </w:rPr>
          <w:t>186/2023</w:t>
        </w:r>
      </w:hyperlink>
      <w:r>
        <w:t>, f. 4.</w:t>
      </w:r>
    </w:p>
    <w:p w:rsidR="00ED707B" w:rsidRDefault="00ED707B" w:rsidP="00ED707B">
      <w:pPr>
        <w:pStyle w:val="SangriaFrancesaArticulo"/>
      </w:pPr>
      <w:r w:rsidRPr="00ED707B">
        <w:rPr>
          <w:rStyle w:val="TextoNormalNegritaCaracter"/>
        </w:rPr>
        <w:t>Artículo 172.</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249.</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249 párrafo 1.</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249 párrafo 2.</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250.</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250 párrafo 1.</w:t>
      </w:r>
      <w:r w:rsidRPr="00ED707B">
        <w:rPr>
          <w:rStyle w:val="TextoNormalCaracter"/>
        </w:rPr>
        <w:t>-</w:t>
      </w:r>
      <w:r>
        <w:t xml:space="preserve"> Sentencia </w:t>
      </w:r>
      <w:hyperlink w:anchor="SENTENCIA_2023_38" w:history="1">
        <w:r w:rsidRPr="00ED707B">
          <w:rPr>
            <w:rStyle w:val="TextoNormalCaracter"/>
          </w:rPr>
          <w:t>38/2023</w:t>
        </w:r>
      </w:hyperlink>
      <w:r>
        <w:t>, f. 2.</w:t>
      </w:r>
    </w:p>
    <w:p w:rsidR="00ED707B" w:rsidRDefault="00ED707B" w:rsidP="00ED707B">
      <w:pPr>
        <w:pStyle w:val="SangriaFrancesaArticulo"/>
      </w:pPr>
      <w:r w:rsidRPr="00ED707B">
        <w:rPr>
          <w:rStyle w:val="TextoNormalNegritaCaracter"/>
        </w:rPr>
        <w:t>Artículo 255.</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269 párrafo 3.</w:t>
      </w:r>
      <w:r w:rsidRPr="00ED707B">
        <w:rPr>
          <w:rStyle w:val="TextoNormalCaracter"/>
        </w:rPr>
        <w:t>-</w:t>
      </w:r>
      <w:r>
        <w:t xml:space="preserve"> Sentencia </w:t>
      </w:r>
      <w:hyperlink w:anchor="SENTENCIA_2023_38" w:history="1">
        <w:r w:rsidRPr="00ED707B">
          <w:rPr>
            <w:rStyle w:val="TextoNormalCaracter"/>
          </w:rPr>
          <w:t>38/2023</w:t>
        </w:r>
      </w:hyperlink>
      <w:r>
        <w:t>, f. 2.</w:t>
      </w:r>
    </w:p>
    <w:p w:rsidR="00ED707B" w:rsidRDefault="00ED707B" w:rsidP="00ED707B">
      <w:pPr>
        <w:pStyle w:val="SangriaFrancesaArticulo"/>
      </w:pPr>
      <w:r w:rsidRPr="00ED707B">
        <w:rPr>
          <w:rStyle w:val="TextoNormalNegritaCaracter"/>
        </w:rPr>
        <w:t>Artículo 270.</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287.</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618.</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r w:rsidRPr="00ED707B">
        <w:rPr>
          <w:rStyle w:val="TextoNormalNegritaCaracter"/>
        </w:rPr>
        <w:t>Artículo 834.</w:t>
      </w:r>
      <w:r w:rsidRPr="00ED707B">
        <w:rPr>
          <w:rStyle w:val="TextoNormalCaracter"/>
        </w:rPr>
        <w:t>-</w:t>
      </w:r>
      <w:r>
        <w:t xml:space="preserve"> Auto </w:t>
      </w:r>
      <w:hyperlink w:anchor="AUTO_2023_301" w:history="1">
        <w:r w:rsidRPr="00ED707B">
          <w:rPr>
            <w:rStyle w:val="TextoNormalCaracter"/>
          </w:rPr>
          <w:t>301/2023</w:t>
        </w:r>
      </w:hyperlink>
      <w:r>
        <w:t>, ff. 1 a 3, 5, VP.</w:t>
      </w:r>
    </w:p>
    <w:p w:rsidR="00ED707B" w:rsidRDefault="00ED707B" w:rsidP="00ED707B">
      <w:pPr>
        <w:pStyle w:val="SangriaFrancesaArticulo"/>
      </w:pPr>
      <w:r w:rsidRPr="00ED707B">
        <w:rPr>
          <w:rStyle w:val="TextoNormalNegritaCaracter"/>
        </w:rPr>
        <w:t>Artículo 834</w:t>
      </w:r>
      <w:r>
        <w:t xml:space="preserve"> (redactado por la Ley 15/2005, de 8 de julio)</w:t>
      </w:r>
      <w:r w:rsidRPr="00ED707B">
        <w:rPr>
          <w:rStyle w:val="TextoNormalNegritaCaracter"/>
        </w:rPr>
        <w:t>.</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944.</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945.</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1271.</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1535.</w:t>
      </w:r>
      <w:r w:rsidRPr="00ED707B">
        <w:rPr>
          <w:rStyle w:val="TextoNormalCaracter"/>
        </w:rPr>
        <w:t>-</w:t>
      </w:r>
      <w:r>
        <w:t xml:space="preserve"> Sentencia </w:t>
      </w:r>
      <w:hyperlink w:anchor="SENTENCIA_2023_26" w:history="1">
        <w:r w:rsidRPr="00ED707B">
          <w:rPr>
            <w:rStyle w:val="TextoNormalCaracter"/>
          </w:rPr>
          <w:t>26/2023</w:t>
        </w:r>
      </w:hyperlink>
      <w:r>
        <w:t>, f. 2.</w:t>
      </w:r>
    </w:p>
    <w:p w:rsidR="00ED707B" w:rsidRDefault="00ED707B" w:rsidP="00ED707B">
      <w:pPr>
        <w:pStyle w:val="SangriaFrancesaArticulo"/>
      </w:pPr>
    </w:p>
    <w:p w:rsidR="00ED707B" w:rsidRDefault="00ED707B" w:rsidP="00ED707B">
      <w:pPr>
        <w:pStyle w:val="TextoNormalNegritaCursivandice"/>
      </w:pPr>
      <w:r>
        <w:t>Ley de 16 de diciembre de 1954 sobre expropiación forzosa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p>
    <w:p w:rsidR="00ED707B" w:rsidRDefault="00ED707B" w:rsidP="00ED707B">
      <w:pPr>
        <w:pStyle w:val="TextoNormalNegritaCursivandice"/>
      </w:pPr>
      <w:r>
        <w:t>Ley 14/1970, de 4 de agosto, general de educación y financiamiento de la reforma educativa</w:t>
      </w:r>
    </w:p>
    <w:p w:rsidR="00ED707B" w:rsidRDefault="00ED707B" w:rsidP="00ED707B">
      <w:pPr>
        <w:pStyle w:val="SangriaFrancesaArticulo"/>
      </w:pPr>
      <w:r w:rsidRPr="00ED707B">
        <w:rPr>
          <w:rStyle w:val="TextoNormalNegritaCaracter"/>
        </w:rPr>
        <w:t>Artículo 96.</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p>
    <w:p w:rsidR="00ED707B" w:rsidRDefault="00ED707B" w:rsidP="00ED707B">
      <w:pPr>
        <w:pStyle w:val="TextoNormalNegritaCursivandice"/>
      </w:pPr>
      <w:r>
        <w:t>Ley 22/1973, de 21 de julio, de minas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p>
    <w:p w:rsidR="00ED707B" w:rsidRDefault="00ED707B" w:rsidP="00ED707B">
      <w:pPr>
        <w:pStyle w:val="TextoNormalNegritaCursivandice"/>
      </w:pPr>
      <w:r>
        <w:t>Decreto 3096/1973, de 14 de septiembre, por el que se publica el Código penal, texto refundido conforme a la Ley 44/1971, de 15 de noviembre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w:t>
      </w:r>
    </w:p>
    <w:p w:rsidR="00ED707B" w:rsidRDefault="00ED707B" w:rsidP="00ED707B">
      <w:pPr>
        <w:pStyle w:val="SangriaFrancesaArticulo"/>
      </w:pPr>
      <w:r w:rsidRPr="00ED707B">
        <w:rPr>
          <w:rStyle w:val="TextoNormalNegritaCaracter"/>
        </w:rPr>
        <w:t>Artículo 411 a 415.</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Artículo 417 bis.</w:t>
      </w:r>
      <w:r w:rsidRPr="00ED707B">
        <w:rPr>
          <w:rStyle w:val="TextoNormalCaracter"/>
        </w:rPr>
        <w:t>-</w:t>
      </w:r>
      <w:r>
        <w:t xml:space="preserve"> Sentencia </w:t>
      </w:r>
      <w:hyperlink w:anchor="SENTENCIA_2023_44" w:history="1">
        <w:r w:rsidRPr="00ED707B">
          <w:rPr>
            <w:rStyle w:val="TextoNormalCaracter"/>
          </w:rPr>
          <w:t>44/2023</w:t>
        </w:r>
      </w:hyperlink>
      <w:r>
        <w:t>, ff. 1, 2, 5.</w:t>
      </w:r>
    </w:p>
    <w:p w:rsidR="00ED707B" w:rsidRDefault="00ED707B" w:rsidP="00ED707B">
      <w:pPr>
        <w:pStyle w:val="SangriaFrancesaArticulo"/>
      </w:pPr>
      <w:r w:rsidRPr="00ED707B">
        <w:rPr>
          <w:rStyle w:val="TextoNormalNegritaCaracter"/>
        </w:rPr>
        <w:t>Artículo 429.</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Ley 44/1978, de 8 de septiembre, del impuesto sobre la renta de las personas físicas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20</w:t>
      </w:r>
      <w:r>
        <w:t xml:space="preserve"> (redactado por la Ley 44/1978)</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20.3.</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SangriaFrancesaArticulo"/>
      </w:pPr>
      <w:r w:rsidRPr="00ED707B">
        <w:rPr>
          <w:rStyle w:val="TextoNormalNegritaCaracter"/>
        </w:rPr>
        <w:t>Artículo 20.6.</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28.3.</w:t>
      </w:r>
      <w:r w:rsidRPr="00ED707B">
        <w:rPr>
          <w:rStyle w:val="TextoNormalCaracter"/>
        </w:rPr>
        <w:t>-</w:t>
      </w:r>
      <w:r>
        <w:t xml:space="preserve"> Sentencia </w:t>
      </w:r>
      <w:hyperlink w:anchor="SENTENCIA_2023_62" w:history="1">
        <w:r w:rsidRPr="00ED707B">
          <w:rPr>
            <w:rStyle w:val="TextoNormalCaracter"/>
          </w:rPr>
          <w:t>62/2023</w:t>
        </w:r>
      </w:hyperlink>
      <w:r>
        <w:t>, f. 5.</w:t>
      </w:r>
    </w:p>
    <w:p w:rsidR="00ED707B" w:rsidRDefault="00ED707B" w:rsidP="00ED707B">
      <w:pPr>
        <w:pStyle w:val="TextoNormal"/>
      </w:pPr>
    </w:p>
    <w:p w:rsidR="00ED707B" w:rsidRDefault="00ED707B" w:rsidP="00ED707B">
      <w:pPr>
        <w:pStyle w:val="SangriaFrancesaArticulo"/>
      </w:pPr>
      <w:bookmarkStart w:id="224" w:name="INDICE22851"/>
    </w:p>
    <w:bookmarkEnd w:id="224"/>
    <w:p w:rsidR="00ED707B" w:rsidRDefault="00ED707B" w:rsidP="00ED707B">
      <w:pPr>
        <w:pStyle w:val="TextoIndiceNivel2"/>
        <w:suppressAutoHyphens/>
      </w:pPr>
      <w:r>
        <w:t>J) Comunidades y Ciudades Autónomas</w:t>
      </w:r>
    </w:p>
    <w:p w:rsidR="00ED707B" w:rsidRDefault="00ED707B" w:rsidP="00ED707B">
      <w:pPr>
        <w:pStyle w:val="TextoNormal"/>
      </w:pPr>
    </w:p>
    <w:p w:rsidR="00ED707B" w:rsidRDefault="00ED707B" w:rsidP="00ED707B">
      <w:pPr>
        <w:pStyle w:val="TextoIndiceNivel2"/>
      </w:pPr>
    </w:p>
    <w:p w:rsidR="00ED707B" w:rsidRDefault="00ED707B" w:rsidP="00ED707B">
      <w:pPr>
        <w:pStyle w:val="TextoNormalNegritaCentrado"/>
        <w:suppressAutoHyphens/>
      </w:pPr>
      <w:r w:rsidRPr="00ED707B">
        <w:rPr>
          <w:rStyle w:val="TextoNormalNegritaCentradoSombreado"/>
        </w:rPr>
        <w:t>J.1) Aragón</w:t>
      </w:r>
    </w:p>
    <w:p w:rsidR="00ED707B" w:rsidRDefault="00ED707B" w:rsidP="00ED707B">
      <w:pPr>
        <w:pStyle w:val="TextoNormal"/>
      </w:pPr>
    </w:p>
    <w:p w:rsidR="00ED707B" w:rsidRDefault="00ED707B" w:rsidP="00ED707B">
      <w:pPr>
        <w:pStyle w:val="TextoNormalNegritaCentradoSubrayado"/>
        <w:suppressAutoHyphens/>
      </w:pPr>
      <w:r>
        <w:t>J.1.b)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Comunidad Autónoma de Aragón. Decreto-ley 3/2022, de 6 de abril, del Gobierno de Aragón, por el que se adoptan medidas excepcionales y urgentes en la contratación pública</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SangriaFrancesaArticulo"/>
      </w:pPr>
      <w:r w:rsidRPr="00ED707B">
        <w:rPr>
          <w:rStyle w:val="TextoNormalNegritaCaracter"/>
        </w:rPr>
        <w:t>Artículo 3.1.</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Auto </w:t>
      </w:r>
      <w:hyperlink w:anchor="AUTO_2023_265" w:history="1">
        <w:r w:rsidRPr="00ED707B">
          <w:rPr>
            <w:rStyle w:val="TextoNormalCaracter"/>
          </w:rPr>
          <w:t>265/2023</w:t>
        </w:r>
      </w:hyperlink>
      <w:r>
        <w:t>, f. 1.</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Auto </w:t>
      </w:r>
      <w:hyperlink w:anchor="AUTO_2023_265" w:history="1">
        <w:r w:rsidRPr="00ED707B">
          <w:rPr>
            <w:rStyle w:val="TextoNormalCaracter"/>
          </w:rPr>
          <w:t>265/2023</w:t>
        </w:r>
      </w:hyperlink>
      <w:r>
        <w:t>, ff. 1, 3.</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J.2) Asturias</w:t>
      </w:r>
    </w:p>
    <w:p w:rsidR="00ED707B" w:rsidRDefault="00ED707B" w:rsidP="00ED707B">
      <w:pPr>
        <w:pStyle w:val="TextoNormal"/>
      </w:pPr>
    </w:p>
    <w:p w:rsidR="00ED707B" w:rsidRDefault="00ED707B" w:rsidP="00ED707B">
      <w:pPr>
        <w:pStyle w:val="TextoNormalNegritaCentradoSubrayado"/>
        <w:suppressAutoHyphens/>
      </w:pPr>
      <w:r>
        <w:t>J.2.a) Estatuto de Autonomía</w:t>
      </w:r>
    </w:p>
    <w:p w:rsidR="00ED707B" w:rsidRDefault="00ED707B" w:rsidP="00ED707B">
      <w:pPr>
        <w:pStyle w:val="TextoNormalNegritaCentradoSubrayado"/>
      </w:pPr>
    </w:p>
    <w:p w:rsidR="00ED707B" w:rsidRDefault="00ED707B" w:rsidP="00ED707B">
      <w:pPr>
        <w:pStyle w:val="TextoNormalNegritaCursivandice"/>
      </w:pPr>
      <w:r>
        <w:t>Ley Orgánica 7/1981, de 30 de diciembre, de Estatuto de Autonomía del Principado de Asturias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23.1.</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24.9.</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29.</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TextoNormal"/>
      </w:pPr>
    </w:p>
    <w:p w:rsidR="00ED707B" w:rsidRDefault="00ED707B" w:rsidP="00ED707B">
      <w:pPr>
        <w:pStyle w:val="TextoNormalNegritaCentradoSubrayado"/>
        <w:suppressAutoHyphens/>
      </w:pPr>
      <w:r>
        <w:t>J.2.c) Decretos y otras disposiciones reglamentarias</w:t>
      </w:r>
    </w:p>
    <w:p w:rsidR="00ED707B" w:rsidRDefault="00ED707B" w:rsidP="00ED707B">
      <w:pPr>
        <w:pStyle w:val="TextoNormalNegritaCentradoSubrayado"/>
      </w:pPr>
    </w:p>
    <w:p w:rsidR="00ED707B" w:rsidRDefault="00ED707B" w:rsidP="00ED707B">
      <w:pPr>
        <w:pStyle w:val="TextoNormalNegritaCursivandice"/>
      </w:pPr>
      <w:r>
        <w:t>Comunidad Autónoma del Principado de Asturias. Resolución de la Junta General del Principado de Asturias 401/X, de 28 de septiembre de 2018, de aprobación de las conclusiones del dictamen de la comisión de investigación sobre la gestión y actividad desarrollada por la empresa pública Gestión de Infraestructuras Públicas de Telecomunicaciones del Principado de Asturias</w:t>
      </w:r>
    </w:p>
    <w:p w:rsidR="00ED707B" w:rsidRDefault="00ED707B" w:rsidP="00ED707B">
      <w:pPr>
        <w:pStyle w:val="SangriaFrancesaArticulo"/>
      </w:pPr>
      <w:r w:rsidRPr="00ED707B">
        <w:rPr>
          <w:rStyle w:val="TextoNormalNegritaCaracter"/>
        </w:rPr>
        <w:t>Apartado II, epígrafe II.9.</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Apartado III.</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Apartado III, epígrafe III.2, apartado B) 1, inciso "la gerente de administración y contratación".</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Apartado III, epígrafe III.2, apartado B) 3.</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Apartado III, epígrafe III.4.</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ff. 1, 3, 7.</w:t>
      </w:r>
    </w:p>
    <w:p w:rsidR="00ED707B" w:rsidRDefault="00ED707B" w:rsidP="00ED707B">
      <w:pPr>
        <w:pStyle w:val="SangriaFrancesaArticulo"/>
      </w:pPr>
    </w:p>
    <w:p w:rsidR="00ED707B" w:rsidRDefault="00ED707B" w:rsidP="00ED707B">
      <w:pPr>
        <w:pStyle w:val="TextoNormalNegritaCursivandice"/>
      </w:pPr>
      <w:r>
        <w:t>Comunidad Autónoma del Principado de Asturias. Acuerdo del presidente de la Junta General del Principado de Asturias, de 28 de enero de 2019, que deniega la solicitud de rectificación de las conclusiones del dictamen de la comisión de investigación sobre la gestión y actividad desarrollada por la empresa pública Gestión de Infraestructuras Públicas de Telecomunicaciones del Principado de Asturias, aprobadas mediante Resolución de la Junta General del Principado de Asturias 401/X, de 28 de septiembre de 2018</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ff. 1, 2, 7.</w:t>
      </w:r>
    </w:p>
    <w:p w:rsidR="00ED707B" w:rsidRDefault="00ED707B" w:rsidP="00ED707B">
      <w:pPr>
        <w:pStyle w:val="TextoNormal"/>
      </w:pPr>
    </w:p>
    <w:p w:rsidR="00ED707B" w:rsidRDefault="00ED707B" w:rsidP="00ED707B">
      <w:pPr>
        <w:pStyle w:val="TextoNormalNegritaCentradoSubrayado"/>
        <w:suppressAutoHyphens/>
      </w:pPr>
      <w:r>
        <w:t>J.2.d) Normas parlamentarias autonómicas</w:t>
      </w:r>
    </w:p>
    <w:p w:rsidR="00ED707B" w:rsidRDefault="00ED707B" w:rsidP="00ED707B">
      <w:pPr>
        <w:pStyle w:val="TextoNormalNegritaCentradoSubrayado"/>
      </w:pPr>
    </w:p>
    <w:p w:rsidR="00ED707B" w:rsidRDefault="00ED707B" w:rsidP="00ED707B">
      <w:pPr>
        <w:pStyle w:val="TextoNormalNegritaCursivandice"/>
      </w:pPr>
      <w:r>
        <w:t>Comunidad Autónoma del Principado de Asturias. Reglamento de la Junta General del Principado de Asturias, aprobado por el Pleno de 18 de junio de 1997</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74.3.</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74.4.</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74.5.</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74.6.</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SangriaFrancesaArticulo"/>
      </w:pPr>
      <w:r w:rsidRPr="00ED707B">
        <w:rPr>
          <w:rStyle w:val="TextoNormalNegritaCaracter"/>
        </w:rPr>
        <w:t>Artículo 125.</w:t>
      </w:r>
      <w:r w:rsidRPr="00ED707B">
        <w:rPr>
          <w:rStyle w:val="TextoNormalCaracter"/>
        </w:rPr>
        <w:t>-</w:t>
      </w:r>
      <w:r>
        <w:t xml:space="preserve"> Sentencia </w:t>
      </w:r>
      <w:hyperlink w:anchor="SENTENCIA_2023_77" w:history="1">
        <w:r w:rsidRPr="00ED707B">
          <w:rPr>
            <w:rStyle w:val="TextoNormalCaracter"/>
          </w:rPr>
          <w:t>77/2023</w:t>
        </w:r>
      </w:hyperlink>
      <w:r>
        <w:t>, f. 2.</w:t>
      </w:r>
    </w:p>
    <w:p w:rsidR="00ED707B" w:rsidRDefault="00ED707B" w:rsidP="00ED707B">
      <w:pPr>
        <w:pStyle w:val="SangriaFrancesaArticulo"/>
      </w:pPr>
    </w:p>
    <w:p w:rsidR="00ED707B" w:rsidRDefault="00ED707B" w:rsidP="00ED707B">
      <w:pPr>
        <w:pStyle w:val="TextoNormalNegritaCursivandice"/>
      </w:pPr>
      <w:r>
        <w:t>Comunidad Autónoma del Principado de Asturias. Resolución de la Presidencia de la Junta General del Principado de Asturias 2/IV, de 20 de octubre de 1998, sobre comparecencias ante las comisiones de investigación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77" w:history="1">
        <w:r w:rsidRPr="00ED707B">
          <w:rPr>
            <w:rStyle w:val="TextoNormalCaracter"/>
          </w:rPr>
          <w:t>77/2023</w:t>
        </w:r>
      </w:hyperlink>
      <w:r>
        <w:t>, f. 3.</w:t>
      </w:r>
    </w:p>
    <w:p w:rsidR="00ED707B" w:rsidRDefault="00ED707B" w:rsidP="00ED707B">
      <w:pPr>
        <w:pStyle w:val="SangriaFrancesaArticulo"/>
      </w:pPr>
      <w:r w:rsidRPr="00ED707B">
        <w:rPr>
          <w:rStyle w:val="TextoNormalNegritaCaracter"/>
        </w:rPr>
        <w:t>Artículo 2.4.</w:t>
      </w:r>
      <w:r w:rsidRPr="00ED707B">
        <w:rPr>
          <w:rStyle w:val="TextoNormalCaracter"/>
        </w:rPr>
        <w:t>-</w:t>
      </w:r>
      <w:r>
        <w:t xml:space="preserve"> Sentencia </w:t>
      </w:r>
      <w:hyperlink w:anchor="SENTENCIA_2023_77" w:history="1">
        <w:r w:rsidRPr="00ED707B">
          <w:rPr>
            <w:rStyle w:val="TextoNormalCaracter"/>
          </w:rPr>
          <w:t>77/2023</w:t>
        </w:r>
      </w:hyperlink>
      <w:r>
        <w:t>, f. 7.</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J.3) Baleares</w:t>
      </w:r>
    </w:p>
    <w:p w:rsidR="00ED707B" w:rsidRDefault="00ED707B" w:rsidP="00ED707B">
      <w:pPr>
        <w:pStyle w:val="TextoNormal"/>
      </w:pPr>
    </w:p>
    <w:p w:rsidR="00ED707B" w:rsidRDefault="00ED707B" w:rsidP="00ED707B">
      <w:pPr>
        <w:pStyle w:val="TextoNormalNegritaCentradoSubrayado"/>
        <w:suppressAutoHyphens/>
      </w:pPr>
      <w:r>
        <w:t>J.3.a) Estatuto de Autonomía</w:t>
      </w:r>
    </w:p>
    <w:p w:rsidR="00ED707B" w:rsidRDefault="00ED707B" w:rsidP="00ED707B">
      <w:pPr>
        <w:pStyle w:val="TextoNormalNegritaCentradoSubrayado"/>
      </w:pPr>
    </w:p>
    <w:p w:rsidR="00ED707B" w:rsidRDefault="00ED707B" w:rsidP="00ED707B">
      <w:pPr>
        <w:pStyle w:val="TextoNormalNegritaCursivandice"/>
      </w:pPr>
      <w:r>
        <w:t>Ley Orgánica 2/1983, de 25 de febrero, de Estatuto de Autonomía de las Illes Balears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61.</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p>
    <w:p w:rsidR="00ED707B" w:rsidRDefault="00ED707B" w:rsidP="00ED707B">
      <w:pPr>
        <w:pStyle w:val="TextoNormalNegritaCursivandice"/>
      </w:pPr>
      <w:r>
        <w:t>Ley Orgánica 1/2007, de 28 de febrero, de reforma del Estatuto de Autonomía de las Illes Balears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0" w:history="1">
        <w:r w:rsidRPr="00ED707B">
          <w:rPr>
            <w:rStyle w:val="TextoNormalCaracter"/>
          </w:rPr>
          <w:t>50/2023</w:t>
        </w:r>
      </w:hyperlink>
      <w:r>
        <w:t>, ff. 2, 3, 5.</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Sentencia </w:t>
      </w:r>
      <w:hyperlink w:anchor="SENTENCIA_2023_37" w:history="1">
        <w:r w:rsidRPr="00ED707B">
          <w:rPr>
            <w:rStyle w:val="TextoNormalCaracter"/>
          </w:rPr>
          <w:t>37/2023</w:t>
        </w:r>
      </w:hyperlink>
      <w:r>
        <w:t>, f. 4, VP I.</w:t>
      </w:r>
    </w:p>
    <w:p w:rsidR="00ED707B" w:rsidRDefault="00ED707B" w:rsidP="00ED707B">
      <w:pPr>
        <w:pStyle w:val="SangriaFrancesaArticulo"/>
      </w:pPr>
      <w:r w:rsidRPr="00ED707B">
        <w:rPr>
          <w:rStyle w:val="TextoNormalNegritaCaracter"/>
        </w:rPr>
        <w:t>Artículo 120.2 c).</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SangriaFrancesaArticulo"/>
      </w:pPr>
      <w:r w:rsidRPr="00ED707B">
        <w:rPr>
          <w:rStyle w:val="TextoNormalNegritaCaracter"/>
        </w:rPr>
        <w:t>Artículo 123.1.</w:t>
      </w:r>
      <w:r w:rsidRPr="00ED707B">
        <w:rPr>
          <w:rStyle w:val="TextoNormalCaracter"/>
        </w:rPr>
        <w:t>-</w:t>
      </w:r>
      <w:r>
        <w:t xml:space="preserve"> Sentencia </w:t>
      </w:r>
      <w:hyperlink w:anchor="SENTENCIA_2023_50" w:history="1">
        <w:r w:rsidRPr="00ED707B">
          <w:rPr>
            <w:rStyle w:val="TextoNormalCaracter"/>
          </w:rPr>
          <w:t>50/2023</w:t>
        </w:r>
      </w:hyperlink>
      <w:r>
        <w:t>, f. 4.</w:t>
      </w:r>
    </w:p>
    <w:p w:rsidR="00ED707B" w:rsidRDefault="00ED707B" w:rsidP="00ED707B">
      <w:pPr>
        <w:pStyle w:val="SangriaFrancesaArticulo"/>
      </w:pPr>
      <w:r w:rsidRPr="00ED707B">
        <w:rPr>
          <w:rStyle w:val="TextoNormalNegritaCaracter"/>
        </w:rPr>
        <w:t>Artículo 125.</w:t>
      </w:r>
      <w:r w:rsidRPr="00ED707B">
        <w:rPr>
          <w:rStyle w:val="TextoNormalCaracter"/>
        </w:rPr>
        <w:t>-</w:t>
      </w:r>
      <w:r>
        <w:t xml:space="preserve"> Sentencia </w:t>
      </w:r>
      <w:hyperlink w:anchor="SENTENCIA_2023_50" w:history="1">
        <w:r w:rsidRPr="00ED707B">
          <w:rPr>
            <w:rStyle w:val="TextoNormalCaracter"/>
          </w:rPr>
          <w:t>50/2023</w:t>
        </w:r>
      </w:hyperlink>
      <w:r>
        <w:t>, ff. 2, 5.</w:t>
      </w:r>
    </w:p>
    <w:p w:rsidR="00ED707B" w:rsidRDefault="00ED707B" w:rsidP="00ED707B">
      <w:pPr>
        <w:pStyle w:val="SangriaFrancesaArticulo"/>
      </w:pPr>
      <w:r w:rsidRPr="00ED707B">
        <w:rPr>
          <w:rStyle w:val="TextoNormalNegritaCaracter"/>
        </w:rPr>
        <w:t>Artículo 126.</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r w:rsidRPr="00ED707B">
        <w:rPr>
          <w:rStyle w:val="TextoNormalNegritaCaracter"/>
        </w:rPr>
        <w:t>Disposición adicional sexta.</w:t>
      </w:r>
      <w:r w:rsidRPr="00ED707B">
        <w:rPr>
          <w:rStyle w:val="TextoNormalCaracter"/>
        </w:rPr>
        <w:t>-</w:t>
      </w:r>
      <w:r>
        <w:t xml:space="preserve"> Sentencia </w:t>
      </w:r>
      <w:hyperlink w:anchor="SENTENCIA_2023_50" w:history="1">
        <w:r w:rsidRPr="00ED707B">
          <w:rPr>
            <w:rStyle w:val="TextoNormalCaracter"/>
          </w:rPr>
          <w:t>50/2023</w:t>
        </w:r>
      </w:hyperlink>
      <w:r>
        <w:t>, ff. 2 a 4.</w:t>
      </w:r>
    </w:p>
    <w:p w:rsidR="00ED707B" w:rsidRDefault="00ED707B" w:rsidP="00ED707B">
      <w:pPr>
        <w:pStyle w:val="SangriaFrancesaArticulo"/>
      </w:pPr>
      <w:r w:rsidRPr="00ED707B">
        <w:rPr>
          <w:rStyle w:val="TextoNormalNegritaCaracter"/>
        </w:rPr>
        <w:t>Disposición adicional sexta, apartado 1.</w:t>
      </w:r>
      <w:r w:rsidRPr="00ED707B">
        <w:rPr>
          <w:rStyle w:val="TextoNormalCaracter"/>
        </w:rPr>
        <w:t>-</w:t>
      </w:r>
      <w:r>
        <w:t xml:space="preserve"> Sentencia </w:t>
      </w:r>
      <w:hyperlink w:anchor="SENTENCIA_2023_50" w:history="1">
        <w:r w:rsidRPr="00ED707B">
          <w:rPr>
            <w:rStyle w:val="TextoNormalCaracter"/>
          </w:rPr>
          <w:t>50/2023</w:t>
        </w:r>
      </w:hyperlink>
      <w:r>
        <w:t>, f. 2.</w:t>
      </w:r>
    </w:p>
    <w:p w:rsidR="00ED707B" w:rsidRDefault="00ED707B" w:rsidP="00ED707B">
      <w:pPr>
        <w:pStyle w:val="TextoNormal"/>
      </w:pPr>
    </w:p>
    <w:p w:rsidR="00ED707B" w:rsidRDefault="00ED707B" w:rsidP="00ED707B">
      <w:pPr>
        <w:pStyle w:val="TextoNormalNegritaCentradoSubrayado"/>
        <w:suppressAutoHyphens/>
      </w:pPr>
      <w:r>
        <w:t>J.3.d) Normas parlamentarias autonómicas</w:t>
      </w:r>
    </w:p>
    <w:p w:rsidR="00ED707B" w:rsidRDefault="00ED707B" w:rsidP="00ED707B">
      <w:pPr>
        <w:pStyle w:val="TextoNormalNegritaCentradoSubrayado"/>
      </w:pPr>
    </w:p>
    <w:p w:rsidR="00ED707B" w:rsidRDefault="00ED707B" w:rsidP="00ED707B">
      <w:pPr>
        <w:pStyle w:val="TextoNormalNegritaCursivandice"/>
      </w:pPr>
      <w:r>
        <w:t>Comunidad Autónoma de las Illes Balears. Reglamento del Parlamento de las Illes Balears, aprobado por el Pleno el 19 de marzo de 2019</w:t>
      </w:r>
    </w:p>
    <w:p w:rsidR="00ED707B" w:rsidRDefault="00ED707B" w:rsidP="00ED707B">
      <w:pPr>
        <w:pStyle w:val="SangriaFrancesaArticulo"/>
      </w:pPr>
      <w:r w:rsidRPr="00ED707B">
        <w:rPr>
          <w:rStyle w:val="TextoNormalNegritaCaracter"/>
        </w:rPr>
        <w:t>Artículo 15.</w:t>
      </w:r>
      <w:r w:rsidRPr="00ED707B">
        <w:rPr>
          <w:rStyle w:val="TextoNormalCaracter"/>
        </w:rPr>
        <w:t>-</w:t>
      </w:r>
      <w:r>
        <w:t xml:space="preserve"> Sentencia </w:t>
      </w:r>
      <w:hyperlink w:anchor="SENTENCIA_2023_58" w:history="1">
        <w:r w:rsidRPr="00ED707B">
          <w:rPr>
            <w:rStyle w:val="TextoNormalCaracter"/>
          </w:rPr>
          <w:t>58/2023</w:t>
        </w:r>
      </w:hyperlink>
      <w:r>
        <w:t>, ff. 3, 4, VP.</w:t>
      </w:r>
    </w:p>
    <w:p w:rsidR="00ED707B" w:rsidRDefault="00ED707B" w:rsidP="00ED707B">
      <w:pPr>
        <w:pStyle w:val="SangriaFrancesaArticulo"/>
      </w:pPr>
      <w:r w:rsidRPr="00ED707B">
        <w:rPr>
          <w:rStyle w:val="TextoNormalNegritaCaracter"/>
        </w:rPr>
        <w:t>Artículo 15.4.</w:t>
      </w:r>
      <w:r w:rsidRPr="00ED707B">
        <w:rPr>
          <w:rStyle w:val="TextoNormalCaracter"/>
        </w:rPr>
        <w:t>-</w:t>
      </w:r>
      <w:r>
        <w:t xml:space="preserve"> Sentencia </w:t>
      </w:r>
      <w:hyperlink w:anchor="SENTENCIA_2023_58" w:history="1">
        <w:r w:rsidRPr="00ED707B">
          <w:rPr>
            <w:rStyle w:val="TextoNormalCaracter"/>
          </w:rPr>
          <w:t>58/2023</w:t>
        </w:r>
      </w:hyperlink>
      <w:r>
        <w:t>, VP.</w:t>
      </w:r>
    </w:p>
    <w:p w:rsidR="00ED707B" w:rsidRDefault="00ED707B" w:rsidP="00ED707B">
      <w:pPr>
        <w:pStyle w:val="SangriaFrancesaArticulo"/>
      </w:pPr>
      <w:r w:rsidRPr="00ED707B">
        <w:rPr>
          <w:rStyle w:val="TextoNormalNegritaCaracter"/>
        </w:rPr>
        <w:t>Artículo 15.5.</w:t>
      </w:r>
      <w:r w:rsidRPr="00ED707B">
        <w:rPr>
          <w:rStyle w:val="TextoNormalCaracter"/>
        </w:rPr>
        <w:t>-</w:t>
      </w:r>
      <w:r>
        <w:t xml:space="preserve"> Sentencia </w:t>
      </w:r>
      <w:hyperlink w:anchor="SENTENCIA_2023_58" w:history="1">
        <w:r w:rsidRPr="00ED707B">
          <w:rPr>
            <w:rStyle w:val="TextoNormalCaracter"/>
          </w:rPr>
          <w:t>58/2023</w:t>
        </w:r>
      </w:hyperlink>
      <w:r>
        <w:t>, ff. 1, 3, 4, VP.</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J.4) Canarias</w:t>
      </w:r>
    </w:p>
    <w:p w:rsidR="00ED707B" w:rsidRDefault="00ED707B" w:rsidP="00ED707B">
      <w:pPr>
        <w:pStyle w:val="TextoNormal"/>
      </w:pPr>
    </w:p>
    <w:p w:rsidR="00ED707B" w:rsidRDefault="00ED707B" w:rsidP="00ED707B">
      <w:pPr>
        <w:pStyle w:val="TextoNormalNegritaCentradoSubrayado"/>
        <w:suppressAutoHyphens/>
      </w:pPr>
      <w:r>
        <w:t>J.4.b)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Comunidad Autónoma de Canarias. Ley 5/2021, de 21 de diciembre, de medidas urgentes de impulso de los sectores primario, energético, turístico y territorial de Canarias</w:t>
      </w:r>
    </w:p>
    <w:p w:rsidR="00ED707B" w:rsidRDefault="00ED707B" w:rsidP="00ED707B">
      <w:pPr>
        <w:pStyle w:val="SangriaFrancesaArticulo"/>
      </w:pPr>
      <w:r w:rsidRPr="00ED707B">
        <w:rPr>
          <w:rStyle w:val="TextoNormalNegritaCaracter"/>
        </w:rPr>
        <w:t>Exposición de motivos.</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SangriaFrancesaArticulo"/>
      </w:pPr>
      <w:r w:rsidRPr="00ED707B">
        <w:rPr>
          <w:rStyle w:val="TextoNormalNegritaCaracter"/>
        </w:rPr>
        <w:t>Artículo 8.3.</w:t>
      </w:r>
      <w:r w:rsidRPr="00ED707B">
        <w:rPr>
          <w:rStyle w:val="TextoNormalCaracter"/>
        </w:rPr>
        <w:t>-</w:t>
      </w:r>
      <w:r>
        <w:t xml:space="preserve"> Sentencia </w:t>
      </w:r>
      <w:hyperlink w:anchor="SENTENCIA_2023_50" w:history="1">
        <w:r w:rsidRPr="00ED707B">
          <w:rPr>
            <w:rStyle w:val="TextoNormalCaracter"/>
          </w:rPr>
          <w:t>50/2023</w:t>
        </w:r>
      </w:hyperlink>
      <w:r>
        <w:t>, f. 5.</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J.5) Cataluña</w:t>
      </w:r>
    </w:p>
    <w:p w:rsidR="00ED707B" w:rsidRDefault="00ED707B" w:rsidP="00ED707B">
      <w:pPr>
        <w:pStyle w:val="TextoNormal"/>
      </w:pPr>
    </w:p>
    <w:p w:rsidR="00ED707B" w:rsidRDefault="00ED707B" w:rsidP="00ED707B">
      <w:pPr>
        <w:pStyle w:val="TextoNormalNegritaCentradoSubrayado"/>
        <w:suppressAutoHyphens/>
      </w:pPr>
      <w:r>
        <w:t>J.5.a) Estatuto de Autonomía</w:t>
      </w:r>
    </w:p>
    <w:p w:rsidR="00ED707B" w:rsidRDefault="00ED707B" w:rsidP="00ED707B">
      <w:pPr>
        <w:pStyle w:val="TextoNormalNegritaCentradoSubrayado"/>
      </w:pPr>
    </w:p>
    <w:p w:rsidR="00ED707B" w:rsidRDefault="00ED707B" w:rsidP="00ED707B">
      <w:pPr>
        <w:pStyle w:val="TextoNormalNegritaCursivandice"/>
      </w:pPr>
      <w:r>
        <w:t>Ley Orgánica 4/1979, de 18 de diciembre, de Estatuto de Autonomía de Cataluña</w:t>
      </w:r>
    </w:p>
    <w:p w:rsidR="00ED707B" w:rsidRDefault="00ED707B" w:rsidP="00ED707B">
      <w:pPr>
        <w:pStyle w:val="SangriaFrancesaArticulo"/>
      </w:pPr>
      <w:r w:rsidRPr="00ED707B">
        <w:rPr>
          <w:rStyle w:val="TextoNormalNegritaCaracter"/>
        </w:rPr>
        <w:t>Artículo 10.5.</w:t>
      </w:r>
      <w:r w:rsidRPr="00ED707B">
        <w:rPr>
          <w:rStyle w:val="TextoNormalCaracter"/>
        </w:rPr>
        <w:t>-</w:t>
      </w:r>
      <w:r>
        <w:t xml:space="preserve"> Sentencia </w:t>
      </w:r>
      <w:hyperlink w:anchor="SENTENCIA_2023_34" w:history="1">
        <w:r w:rsidRPr="00ED707B">
          <w:rPr>
            <w:rStyle w:val="TextoNormalCaracter"/>
          </w:rPr>
          <w:t>34/2023</w:t>
        </w:r>
      </w:hyperlink>
      <w:r>
        <w:t>, f. 9.</w:t>
      </w:r>
    </w:p>
    <w:p w:rsidR="00ED707B" w:rsidRDefault="00ED707B" w:rsidP="00ED707B">
      <w:pPr>
        <w:pStyle w:val="SangriaFrancesaArticulo"/>
      </w:pPr>
    </w:p>
    <w:p w:rsidR="00ED707B" w:rsidRDefault="00ED707B" w:rsidP="00ED707B">
      <w:pPr>
        <w:pStyle w:val="TextoNormalNegritaCursivandice"/>
      </w:pPr>
      <w:r>
        <w:t>Ley Orgánica 6/2006, de 19 de julio, de reforma del Estatuto de Autonomía de Cataluña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7" w:history="1">
        <w:r w:rsidRPr="00ED707B">
          <w:rPr>
            <w:rStyle w:val="TextoNormalCaracter"/>
          </w:rPr>
          <w:t>57/2023</w:t>
        </w:r>
      </w:hyperlink>
      <w:r>
        <w:t>, f. 3.</w:t>
      </w:r>
    </w:p>
    <w:p w:rsidR="00ED707B" w:rsidRDefault="00ED707B" w:rsidP="00ED707B">
      <w:pPr>
        <w:pStyle w:val="SangriaFrancesaArticulo"/>
      </w:pPr>
      <w:r w:rsidRPr="00ED707B">
        <w:rPr>
          <w:rStyle w:val="TextoNormalNegritaCaracter"/>
        </w:rPr>
        <w:t>Artículo 150.</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159.</w:t>
      </w:r>
      <w:r w:rsidRPr="00ED707B">
        <w:rPr>
          <w:rStyle w:val="TextoNormalCaracter"/>
        </w:rPr>
        <w:t>-</w:t>
      </w:r>
      <w:r>
        <w:t xml:space="preserve"> Sentencia </w:t>
      </w:r>
      <w:hyperlink w:anchor="SENTENCIA_2023_60" w:history="1">
        <w:r w:rsidRPr="00ED707B">
          <w:rPr>
            <w:rStyle w:val="TextoNormalCaracter"/>
          </w:rPr>
          <w:t>60/2023</w:t>
        </w:r>
      </w:hyperlink>
      <w:r>
        <w:t>, f. 1.</w:t>
      </w:r>
    </w:p>
    <w:p w:rsidR="00ED707B" w:rsidRDefault="00ED707B" w:rsidP="00ED707B">
      <w:pPr>
        <w:pStyle w:val="SangriaFrancesaArticulo"/>
      </w:pPr>
      <w:r w:rsidRPr="00ED707B">
        <w:rPr>
          <w:rStyle w:val="TextoNormalNegritaCaracter"/>
        </w:rPr>
        <w:t>Artículo 172.2 d).</w:t>
      </w:r>
      <w:r w:rsidRPr="00ED707B">
        <w:rPr>
          <w:rStyle w:val="TextoNormalCaracter"/>
        </w:rPr>
        <w:t>-</w:t>
      </w:r>
      <w:r>
        <w:t xml:space="preserve"> Sentencia </w:t>
      </w:r>
      <w:hyperlink w:anchor="SENTENCIA_2023_34" w:history="1">
        <w:r w:rsidRPr="00ED707B">
          <w:rPr>
            <w:rStyle w:val="TextoNormalCaracter"/>
          </w:rPr>
          <w:t>34/2023</w:t>
        </w:r>
      </w:hyperlink>
      <w:r>
        <w:t>, f. 14.</w:t>
      </w:r>
    </w:p>
    <w:p w:rsidR="00ED707B" w:rsidRDefault="00ED707B" w:rsidP="00ED707B">
      <w:pPr>
        <w:pStyle w:val="TextoNormal"/>
      </w:pPr>
    </w:p>
    <w:p w:rsidR="00ED707B" w:rsidRDefault="00ED707B" w:rsidP="00ED707B">
      <w:pPr>
        <w:pStyle w:val="TextoNormalNegritaCentradoSubrayado"/>
        <w:suppressAutoHyphens/>
      </w:pPr>
      <w:r>
        <w:t>J.5.b)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Comunidad Autónoma de Cataluña. Decreto-ley 4/2012, de 30 de octubre, de medidas en materia de horarios comerciales y determinadas actividades de promoción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184" w:history="1">
        <w:r w:rsidRPr="00ED707B">
          <w:rPr>
            <w:rStyle w:val="TextoNormalCaracter"/>
          </w:rPr>
          <w:t>184/2023</w:t>
        </w:r>
      </w:hyperlink>
      <w:r>
        <w:t>.</w:t>
      </w:r>
    </w:p>
    <w:p w:rsidR="00ED707B" w:rsidRDefault="00ED707B" w:rsidP="00ED707B">
      <w:pPr>
        <w:pStyle w:val="SangriaFrancesaArticulo"/>
      </w:pPr>
    </w:p>
    <w:p w:rsidR="00ED707B" w:rsidRDefault="00ED707B" w:rsidP="00ED707B">
      <w:pPr>
        <w:pStyle w:val="TextoNormalNegritaCursivandice"/>
      </w:pPr>
      <w:r>
        <w:t>Comunidad Autónoma de Cataluña. Ley 18/2017, de 1 de agosto, de comercio, servicios y ferias</w:t>
      </w:r>
    </w:p>
    <w:p w:rsidR="00ED707B" w:rsidRDefault="00ED707B" w:rsidP="00ED707B">
      <w:pPr>
        <w:pStyle w:val="SangriaFrancesaArticulo"/>
      </w:pPr>
      <w:r w:rsidRPr="00ED707B">
        <w:rPr>
          <w:rStyle w:val="TextoNormalNegritaCaracter"/>
        </w:rPr>
        <w:t>Artículo 36.3.</w:t>
      </w:r>
      <w:r w:rsidRPr="00ED707B">
        <w:rPr>
          <w:rStyle w:val="TextoNormalCaracter"/>
        </w:rPr>
        <w:t>-</w:t>
      </w:r>
      <w:r>
        <w:t xml:space="preserve"> Auto </w:t>
      </w:r>
      <w:hyperlink w:anchor="AUTO_2023_184" w:history="1">
        <w:r w:rsidRPr="00ED707B">
          <w:rPr>
            <w:rStyle w:val="TextoNormalCaracter"/>
          </w:rPr>
          <w:t>184/2023</w:t>
        </w:r>
      </w:hyperlink>
      <w:r>
        <w:t>, f. 1.</w:t>
      </w:r>
    </w:p>
    <w:p w:rsidR="00ED707B" w:rsidRDefault="00ED707B" w:rsidP="00ED707B">
      <w:pPr>
        <w:pStyle w:val="TextoNormal"/>
      </w:pPr>
    </w:p>
    <w:p w:rsidR="00ED707B" w:rsidRDefault="00ED707B" w:rsidP="00ED707B">
      <w:pPr>
        <w:pStyle w:val="TextoNormalNegritaCentradoSubrayado"/>
        <w:suppressAutoHyphens/>
      </w:pPr>
      <w:r>
        <w:t>J.5.d) Normas parlamentarias autonómicas</w:t>
      </w:r>
    </w:p>
    <w:p w:rsidR="00ED707B" w:rsidRDefault="00ED707B" w:rsidP="00ED707B">
      <w:pPr>
        <w:pStyle w:val="TextoNormalNegritaCentradoSubrayado"/>
      </w:pPr>
    </w:p>
    <w:p w:rsidR="00ED707B" w:rsidRDefault="00ED707B" w:rsidP="00ED707B">
      <w:pPr>
        <w:pStyle w:val="TextoNormalNegritaCursivandice"/>
      </w:pPr>
      <w:r>
        <w:t>Comunidad Autónoma de Cataluña. Resolución del Parlamento de Cataluña 1/XI, de 9 de noviembre de 2015, sobre el inicio del proceso político en Cataluña como consecuencia de los resultados electorales del 27 de septiembre de 2015</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6" w:history="1">
        <w:r w:rsidRPr="00ED707B">
          <w:rPr>
            <w:rStyle w:val="TextoNormalCaracter"/>
          </w:rPr>
          <w:t>46/2023</w:t>
        </w:r>
      </w:hyperlink>
      <w:r>
        <w:t xml:space="preserve">, f. 6; </w:t>
      </w:r>
      <w:hyperlink w:anchor="SENTENCIA_2023_57" w:history="1">
        <w:r w:rsidRPr="00ED707B">
          <w:rPr>
            <w:rStyle w:val="TextoNormalCaracter"/>
          </w:rPr>
          <w:t>57/2023</w:t>
        </w:r>
      </w:hyperlink>
      <w:r>
        <w:t>, f. 3.</w:t>
      </w:r>
    </w:p>
    <w:p w:rsidR="00ED707B" w:rsidRDefault="00ED707B" w:rsidP="00ED707B">
      <w:pPr>
        <w:pStyle w:val="SangriaFrancesaArticulo"/>
      </w:pPr>
    </w:p>
    <w:p w:rsidR="00ED707B" w:rsidRDefault="00ED707B" w:rsidP="00ED707B">
      <w:pPr>
        <w:pStyle w:val="TextoNormalNegritaCursivandice"/>
      </w:pPr>
      <w:r>
        <w:t>Comunidad Autónoma de Cataluña. Moción del Parlamento de Cataluña 5/XII, de 5 de julio de 2018, sobre normativa del Parlamento anulada y suspendida por el Tribunal Constitucional</w:t>
      </w:r>
    </w:p>
    <w:p w:rsidR="00ED707B" w:rsidRDefault="00ED707B" w:rsidP="00ED707B">
      <w:pPr>
        <w:pStyle w:val="SangriaFrancesaArticulo"/>
      </w:pPr>
      <w:r w:rsidRPr="00ED707B">
        <w:rPr>
          <w:rStyle w:val="TextoNormalNegritaCaracter"/>
        </w:rPr>
        <w:t>Apartado 1.</w:t>
      </w:r>
      <w:r w:rsidRPr="00ED707B">
        <w:rPr>
          <w:rStyle w:val="TextoNormalCaracter"/>
        </w:rPr>
        <w:t>-</w:t>
      </w:r>
      <w:r>
        <w:t xml:space="preserve"> Sentencia </w:t>
      </w:r>
      <w:hyperlink w:anchor="SENTENCIA_2023_57" w:history="1">
        <w:r w:rsidRPr="00ED707B">
          <w:rPr>
            <w:rStyle w:val="TextoNormalCaracter"/>
          </w:rPr>
          <w:t>57/2023</w:t>
        </w:r>
      </w:hyperlink>
      <w:r>
        <w:t>, f. 3.</w:t>
      </w:r>
    </w:p>
    <w:p w:rsidR="00ED707B" w:rsidRDefault="00ED707B" w:rsidP="00ED707B">
      <w:pPr>
        <w:pStyle w:val="SangriaFrancesaArticulo"/>
      </w:pPr>
      <w:r w:rsidRPr="00ED707B">
        <w:rPr>
          <w:rStyle w:val="TextoNormalNegritaCaracter"/>
        </w:rPr>
        <w:t>Apartado 2.</w:t>
      </w:r>
      <w:r w:rsidRPr="00ED707B">
        <w:rPr>
          <w:rStyle w:val="TextoNormalCaracter"/>
        </w:rPr>
        <w:t>-</w:t>
      </w:r>
      <w:r>
        <w:t xml:space="preserve"> Sentencia </w:t>
      </w:r>
      <w:hyperlink w:anchor="SENTENCIA_2023_57" w:history="1">
        <w:r w:rsidRPr="00ED707B">
          <w:rPr>
            <w:rStyle w:val="TextoNormalCaracter"/>
          </w:rPr>
          <w:t>57/2023</w:t>
        </w:r>
      </w:hyperlink>
      <w:r>
        <w:t>, f. 3.</w:t>
      </w:r>
    </w:p>
    <w:p w:rsidR="00ED707B" w:rsidRDefault="00ED707B" w:rsidP="00ED707B">
      <w:pPr>
        <w:pStyle w:val="SangriaFrancesaArticulo"/>
      </w:pPr>
      <w:r w:rsidRPr="00ED707B">
        <w:rPr>
          <w:rStyle w:val="TextoNormalNegritaCaracter"/>
        </w:rPr>
        <w:t>Apartado 3.</w:t>
      </w:r>
      <w:r w:rsidRPr="00ED707B">
        <w:rPr>
          <w:rStyle w:val="TextoNormalCaracter"/>
        </w:rPr>
        <w:t>-</w:t>
      </w:r>
      <w:r>
        <w:t xml:space="preserve"> Sentencia </w:t>
      </w:r>
      <w:hyperlink w:anchor="SENTENCIA_2023_57" w:history="1">
        <w:r w:rsidRPr="00ED707B">
          <w:rPr>
            <w:rStyle w:val="TextoNormalCaracter"/>
          </w:rPr>
          <w:t>57/2023</w:t>
        </w:r>
      </w:hyperlink>
      <w:r>
        <w:t>, f. 3.</w:t>
      </w:r>
    </w:p>
    <w:p w:rsidR="00ED707B" w:rsidRDefault="00ED707B" w:rsidP="00ED707B">
      <w:pPr>
        <w:pStyle w:val="SangriaFrancesaArticulo"/>
      </w:pPr>
    </w:p>
    <w:p w:rsidR="00ED707B" w:rsidRDefault="00ED707B" w:rsidP="00ED707B">
      <w:pPr>
        <w:pStyle w:val="TextoNormalNegritaCursivandice"/>
      </w:pPr>
      <w:r>
        <w:t>Comunidad Autónoma de Cataluña. Resolución del Parlamento de Cataluña 92/XII, de 11 de octubre de 2018, sobre la priorización de la agenda social y la recuperación de la convivencia</w:t>
      </w:r>
    </w:p>
    <w:p w:rsidR="00ED707B" w:rsidRDefault="00ED707B" w:rsidP="00ED707B">
      <w:pPr>
        <w:pStyle w:val="SangriaFrancesaArticulo"/>
      </w:pPr>
      <w:r w:rsidRPr="00ED707B">
        <w:rPr>
          <w:rStyle w:val="TextoNormalNegritaCaracter"/>
        </w:rPr>
        <w:t>Epígrafe II, apartado decimoquinto d).</w:t>
      </w:r>
      <w:r w:rsidRPr="00ED707B">
        <w:rPr>
          <w:rStyle w:val="TextoNormalCaracter"/>
        </w:rPr>
        <w:t>-</w:t>
      </w:r>
      <w:r>
        <w:t xml:space="preserve"> Sentencias </w:t>
      </w:r>
      <w:hyperlink w:anchor="SENTENCIA_2023_46" w:history="1">
        <w:r w:rsidRPr="00ED707B">
          <w:rPr>
            <w:rStyle w:val="TextoNormalCaracter"/>
          </w:rPr>
          <w:t>46/2023</w:t>
        </w:r>
      </w:hyperlink>
      <w:r>
        <w:t xml:space="preserve">, f. 6; </w:t>
      </w:r>
      <w:hyperlink w:anchor="SENTENCIA_2023_57" w:history="1">
        <w:r w:rsidRPr="00ED707B">
          <w:rPr>
            <w:rStyle w:val="TextoNormalCaracter"/>
          </w:rPr>
          <w:t>57/2023</w:t>
        </w:r>
      </w:hyperlink>
      <w:r>
        <w:t>, f. 3.</w:t>
      </w:r>
    </w:p>
    <w:p w:rsidR="00ED707B" w:rsidRDefault="00ED707B" w:rsidP="00ED707B">
      <w:pPr>
        <w:pStyle w:val="SangriaFrancesaArticulo"/>
      </w:pPr>
    </w:p>
    <w:p w:rsidR="00ED707B" w:rsidRDefault="00ED707B" w:rsidP="00ED707B">
      <w:pPr>
        <w:pStyle w:val="TextoNormalNegritaCursivandice"/>
      </w:pPr>
      <w:r>
        <w:t>Comunidad Autónoma de Cataluña. Resolución del Parlamento de Cataluña 534/XII, de 25 de julio de 2019, sobre las propuestas para la Cataluña real</w:t>
      </w:r>
    </w:p>
    <w:p w:rsidR="00ED707B" w:rsidRDefault="00ED707B" w:rsidP="00ED707B">
      <w:pPr>
        <w:pStyle w:val="SangriaFrancesaArticulo"/>
      </w:pPr>
      <w:r w:rsidRPr="00ED707B">
        <w:rPr>
          <w:rStyle w:val="TextoNormalNegritaCaracter"/>
        </w:rPr>
        <w:t>Apartado I.1.</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I.1.3 e).</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I.2.</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I.2.1.</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I.2.6.</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I.2.6.2.</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SangriaFrancesaArticulo"/>
      </w:pPr>
      <w:r w:rsidRPr="00ED707B">
        <w:rPr>
          <w:rStyle w:val="TextoNormalNegritaCaracter"/>
        </w:rPr>
        <w:t>Apartado I.3.7.2.</w:t>
      </w:r>
      <w:r w:rsidRPr="00ED707B">
        <w:rPr>
          <w:rStyle w:val="TextoNormalCaracter"/>
        </w:rPr>
        <w:t>-</w:t>
      </w:r>
      <w:r>
        <w:t xml:space="preserve"> Sentencia </w:t>
      </w:r>
      <w:hyperlink w:anchor="SENTENCIA_2023_46" w:history="1">
        <w:r w:rsidRPr="00ED707B">
          <w:rPr>
            <w:rStyle w:val="TextoNormalCaracter"/>
          </w:rPr>
          <w:t>46/2023</w:t>
        </w:r>
      </w:hyperlink>
      <w:r>
        <w:t>, f. 3.</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J.6) Galicia</w:t>
      </w:r>
    </w:p>
    <w:p w:rsidR="00ED707B" w:rsidRDefault="00ED707B" w:rsidP="00ED707B">
      <w:pPr>
        <w:pStyle w:val="TextoNormal"/>
      </w:pPr>
    </w:p>
    <w:p w:rsidR="00ED707B" w:rsidRDefault="00ED707B" w:rsidP="00ED707B">
      <w:pPr>
        <w:pStyle w:val="TextoNormalNegritaCentradoSubrayado"/>
        <w:suppressAutoHyphens/>
      </w:pPr>
      <w:r>
        <w:t>J.6.a) Estatuto de Autonomía</w:t>
      </w:r>
    </w:p>
    <w:p w:rsidR="00ED707B" w:rsidRDefault="00ED707B" w:rsidP="00ED707B">
      <w:pPr>
        <w:pStyle w:val="TextoNormalNegritaCentradoSubrayado"/>
      </w:pPr>
    </w:p>
    <w:p w:rsidR="00ED707B" w:rsidRDefault="00ED707B" w:rsidP="00ED707B">
      <w:pPr>
        <w:pStyle w:val="TextoNormalNegritaCursivandice"/>
      </w:pPr>
      <w:r>
        <w:t>Ley Orgánica 1/1981, de 6 de abril, de Estatuto de Autonomía para Galicia</w:t>
      </w:r>
    </w:p>
    <w:p w:rsidR="00ED707B" w:rsidRDefault="00ED707B" w:rsidP="00ED707B">
      <w:pPr>
        <w:pStyle w:val="SangriaFrancesaArticulo"/>
      </w:pPr>
      <w:r w:rsidRPr="00ED707B">
        <w:rPr>
          <w:rStyle w:val="TextoNormalNegritaCaracter"/>
        </w:rPr>
        <w:t>Artículo 27.4.</w:t>
      </w:r>
      <w:r w:rsidRPr="00ED707B">
        <w:rPr>
          <w:rStyle w:val="TextoNormalCaracter"/>
        </w:rPr>
        <w:t>-</w:t>
      </w:r>
      <w:r>
        <w:t xml:space="preserve"> Sentencia </w:t>
      </w:r>
      <w:hyperlink w:anchor="SENTENCIA_2023_62" w:history="1">
        <w:r w:rsidRPr="00ED707B">
          <w:rPr>
            <w:rStyle w:val="TextoNormalCaracter"/>
          </w:rPr>
          <w:t>62/2023</w:t>
        </w:r>
      </w:hyperlink>
      <w:r>
        <w:t>, f. 2.</w:t>
      </w:r>
    </w:p>
    <w:p w:rsidR="00ED707B" w:rsidRDefault="00ED707B" w:rsidP="00ED707B">
      <w:pPr>
        <w:pStyle w:val="TextoNormal"/>
      </w:pPr>
    </w:p>
    <w:p w:rsidR="00ED707B" w:rsidRDefault="00ED707B" w:rsidP="00ED707B">
      <w:pPr>
        <w:pStyle w:val="TextoNormalNegritaCentradoSubrayado"/>
        <w:suppressAutoHyphens/>
      </w:pPr>
      <w:r>
        <w:t>J.6.b)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Comunidad Autónoma de Galicia. Ley 4/1995, de 24 de mayo, de Derecho civil de Galicia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134.1.</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Comunidad Autónoma de Galicia. Ley 2/2006, de 14 de junio, de Derecho civil de Galicia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224.</w:t>
      </w:r>
      <w:r w:rsidRPr="00ED707B">
        <w:rPr>
          <w:rStyle w:val="TextoNormalCaracter"/>
        </w:rPr>
        <w:t>-</w:t>
      </w:r>
      <w:r>
        <w:t xml:space="preserve"> Sentencia </w:t>
      </w:r>
      <w:hyperlink w:anchor="SENTENCIA_2023_62" w:history="1">
        <w:r w:rsidRPr="00ED707B">
          <w:rPr>
            <w:rStyle w:val="TextoNormalCaracter"/>
          </w:rPr>
          <w:t>62/2023</w:t>
        </w:r>
      </w:hyperlink>
      <w:r>
        <w:t>, f. 3, VP.</w:t>
      </w:r>
    </w:p>
    <w:p w:rsidR="00ED707B" w:rsidRDefault="00ED707B" w:rsidP="00ED707B">
      <w:pPr>
        <w:pStyle w:val="SangriaFrancesaArticulo"/>
      </w:pPr>
      <w:r w:rsidRPr="00ED707B">
        <w:rPr>
          <w:rStyle w:val="TextoNormalNegritaCaracter"/>
        </w:rPr>
        <w:t>Artículo 225.</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227.</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J.7) Navarra</w:t>
      </w:r>
    </w:p>
    <w:p w:rsidR="00ED707B" w:rsidRDefault="00ED707B" w:rsidP="00ED707B">
      <w:pPr>
        <w:pStyle w:val="TextoNormal"/>
      </w:pPr>
    </w:p>
    <w:p w:rsidR="00ED707B" w:rsidRDefault="00ED707B" w:rsidP="00ED707B">
      <w:pPr>
        <w:pStyle w:val="TextoNormalNegritaCentradoSubrayado"/>
        <w:suppressAutoHyphens/>
      </w:pPr>
      <w:r>
        <w:t>J.7.b)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Comunidad Foral de Navarra. Ley Foral 2/1995, de 10 de marzo, de haciendas locales de Navarra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30" w:history="1">
        <w:r w:rsidRPr="00ED707B">
          <w:rPr>
            <w:rStyle w:val="TextoNormalCaracter"/>
          </w:rPr>
          <w:t>330/2023</w:t>
        </w:r>
      </w:hyperlink>
      <w:r>
        <w:t>, f. 3.</w:t>
      </w:r>
    </w:p>
    <w:p w:rsidR="00ED707B" w:rsidRDefault="00ED707B" w:rsidP="00ED707B">
      <w:pPr>
        <w:pStyle w:val="SangriaFrancesaArticulo"/>
      </w:pPr>
    </w:p>
    <w:p w:rsidR="00ED707B" w:rsidRDefault="00ED707B" w:rsidP="00ED707B">
      <w:pPr>
        <w:pStyle w:val="TextoNormalNegritaCursivandice"/>
      </w:pPr>
      <w:r>
        <w:t>Comunidad Foral de Navarra. Ley Foral 11/1998, de 3 de julio, por la que se regula la financiación pública de los centros de iniciativa social que impartan las enseñanzas de bachillerato, ciclos formativos de grado medio y programas de garantía social</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Autos </w:t>
      </w:r>
      <w:hyperlink w:anchor="AUTO_2023_299" w:history="1">
        <w:r w:rsidRPr="00ED707B">
          <w:rPr>
            <w:rStyle w:val="TextoNormalCaracter"/>
          </w:rPr>
          <w:t>299/2023</w:t>
        </w:r>
      </w:hyperlink>
      <w:r>
        <w:t xml:space="preserve">, f. 3; </w:t>
      </w:r>
      <w:hyperlink w:anchor="AUTO_2023_300" w:history="1">
        <w:r w:rsidRPr="00ED707B">
          <w:rPr>
            <w:rStyle w:val="TextoNormalCaracter"/>
          </w:rPr>
          <w:t>300/2023</w:t>
        </w:r>
      </w:hyperlink>
      <w:r>
        <w:t>, f. 3.</w:t>
      </w:r>
    </w:p>
    <w:p w:rsidR="00ED707B" w:rsidRDefault="00ED707B" w:rsidP="00ED707B">
      <w:pPr>
        <w:pStyle w:val="SangriaFrancesaArticulo"/>
      </w:pPr>
      <w:r w:rsidRPr="00ED707B">
        <w:rPr>
          <w:rStyle w:val="TextoNormalNegritaCaracter"/>
        </w:rPr>
        <w:t>Disposición adicional</w:t>
      </w:r>
      <w:r>
        <w:t xml:space="preserve"> (redactada por la Ley Foral 17/2012, de 19 de octubre)</w:t>
      </w:r>
      <w:r w:rsidRPr="00ED707B">
        <w:rPr>
          <w:rStyle w:val="TextoNormalNegritaCaracter"/>
        </w:rPr>
        <w:t>.</w:t>
      </w:r>
      <w:r w:rsidRPr="00ED707B">
        <w:rPr>
          <w:rStyle w:val="TextoNormalCaracter"/>
        </w:rPr>
        <w:t>-</w:t>
      </w:r>
      <w:r>
        <w:t xml:space="preserve"> Autos </w:t>
      </w:r>
      <w:hyperlink w:anchor="AUTO_2023_299" w:history="1">
        <w:r w:rsidRPr="00ED707B">
          <w:rPr>
            <w:rStyle w:val="TextoNormalCaracter"/>
          </w:rPr>
          <w:t>299/2023</w:t>
        </w:r>
      </w:hyperlink>
      <w:r>
        <w:t xml:space="preserve">, f. 3; </w:t>
      </w:r>
      <w:hyperlink w:anchor="AUTO_2023_300" w:history="1">
        <w:r w:rsidRPr="00ED707B">
          <w:rPr>
            <w:rStyle w:val="TextoNormalCaracter"/>
          </w:rPr>
          <w:t>300/2023</w:t>
        </w:r>
      </w:hyperlink>
      <w:r>
        <w:t>, f. 3.</w:t>
      </w:r>
    </w:p>
    <w:p w:rsidR="00ED707B" w:rsidRDefault="00ED707B" w:rsidP="00ED707B">
      <w:pPr>
        <w:pStyle w:val="SangriaFrancesaArticulo"/>
      </w:pPr>
      <w:r w:rsidRPr="00ED707B">
        <w:rPr>
          <w:rStyle w:val="TextoNormalNegritaCaracter"/>
        </w:rPr>
        <w:t>Disposición adicional, apartado 2</w:t>
      </w:r>
      <w:r>
        <w:t xml:space="preserve"> (redactada por la Ley Foral 17/2012, de 19 de octubre)</w:t>
      </w:r>
      <w:r w:rsidRPr="00ED707B">
        <w:rPr>
          <w:rStyle w:val="TextoNormalNegritaCaracter"/>
        </w:rPr>
        <w:t>.</w:t>
      </w:r>
      <w:r w:rsidRPr="00ED707B">
        <w:rPr>
          <w:rStyle w:val="TextoNormalCaracter"/>
        </w:rPr>
        <w:t>-</w:t>
      </w:r>
      <w:r>
        <w:t xml:space="preserve"> Autos </w:t>
      </w:r>
      <w:hyperlink w:anchor="AUTO_2023_299" w:history="1">
        <w:r w:rsidRPr="00ED707B">
          <w:rPr>
            <w:rStyle w:val="TextoNormalCaracter"/>
          </w:rPr>
          <w:t>299/2023</w:t>
        </w:r>
      </w:hyperlink>
      <w:r>
        <w:t xml:space="preserve">, f. 3; </w:t>
      </w:r>
      <w:hyperlink w:anchor="AUTO_2023_300" w:history="1">
        <w:r w:rsidRPr="00ED707B">
          <w:rPr>
            <w:rStyle w:val="TextoNormalCaracter"/>
          </w:rPr>
          <w:t>300/2023</w:t>
        </w:r>
      </w:hyperlink>
      <w:r>
        <w:t>, f. 3.</w:t>
      </w:r>
    </w:p>
    <w:p w:rsidR="00ED707B" w:rsidRDefault="00ED707B" w:rsidP="00ED707B">
      <w:pPr>
        <w:pStyle w:val="SangriaFrancesaArticulo"/>
      </w:pPr>
    </w:p>
    <w:p w:rsidR="00ED707B" w:rsidRDefault="00ED707B" w:rsidP="00ED707B">
      <w:pPr>
        <w:pStyle w:val="TextoNormalNegritaCursivandice"/>
      </w:pPr>
      <w:r>
        <w:t>Comunidad Foral de Navarra. Decreto Foral Legislativo 4/2008, de 2 de junio, por el que se aprueba el texto refundido de la Ley Foral del impuesto sobre la renta de las personas físicas</w:t>
      </w:r>
    </w:p>
    <w:p w:rsidR="00ED707B" w:rsidRDefault="00ED707B" w:rsidP="00ED707B">
      <w:pPr>
        <w:pStyle w:val="SangriaFrancesaArticulo"/>
      </w:pPr>
      <w:r w:rsidRPr="00ED707B">
        <w:rPr>
          <w:rStyle w:val="TextoNormalNegritaCaracter"/>
        </w:rPr>
        <w:t>Artículo 41.1.</w:t>
      </w:r>
      <w:r w:rsidRPr="00ED707B">
        <w:rPr>
          <w:rStyle w:val="TextoNormalCaracter"/>
        </w:rPr>
        <w:t>-</w:t>
      </w:r>
      <w:r>
        <w:t xml:space="preserve"> Sentencia </w:t>
      </w:r>
      <w:hyperlink w:anchor="SENTENCIA_2023_67" w:history="1">
        <w:r w:rsidRPr="00ED707B">
          <w:rPr>
            <w:rStyle w:val="TextoNormalCaracter"/>
          </w:rPr>
          <w:t>67/2023</w:t>
        </w:r>
      </w:hyperlink>
      <w:r>
        <w:t>, f. 4.</w:t>
      </w:r>
    </w:p>
    <w:p w:rsidR="00ED707B" w:rsidRDefault="00ED707B" w:rsidP="00ED707B">
      <w:pPr>
        <w:pStyle w:val="SangriaFrancesaArticulo"/>
      </w:pPr>
    </w:p>
    <w:p w:rsidR="00ED707B" w:rsidRDefault="00ED707B" w:rsidP="00ED707B">
      <w:pPr>
        <w:pStyle w:val="TextoNormalNegritaCursivandice"/>
      </w:pPr>
      <w:r>
        <w:t>Comunidad Foral de Navarra. Ley Foral 17/2012, de 19 de octubre, de modificación de la Ley Foral 11/1998, de 3 de julio, que regula la financiación pública de los centros de iniciativa social que imparten las enseñanzas de bachillerato, ciclos formativos de grado medio y programas de garantía social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Autos </w:t>
      </w:r>
      <w:hyperlink w:anchor="AUTO_2023_299" w:history="1">
        <w:r w:rsidRPr="00ED707B">
          <w:rPr>
            <w:rStyle w:val="TextoNormalCaracter"/>
          </w:rPr>
          <w:t>299/2023</w:t>
        </w:r>
      </w:hyperlink>
      <w:r>
        <w:t xml:space="preserve">, f. 3; </w:t>
      </w:r>
      <w:hyperlink w:anchor="AUTO_2023_300" w:history="1">
        <w:r w:rsidRPr="00ED707B">
          <w:rPr>
            <w:rStyle w:val="TextoNormalCaracter"/>
          </w:rPr>
          <w:t>300/2023</w:t>
        </w:r>
      </w:hyperlink>
      <w:r>
        <w:t>, f. 3.</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J.8) País Vasco</w:t>
      </w:r>
    </w:p>
    <w:p w:rsidR="00ED707B" w:rsidRDefault="00ED707B" w:rsidP="00ED707B">
      <w:pPr>
        <w:pStyle w:val="TextoNormal"/>
      </w:pPr>
    </w:p>
    <w:p w:rsidR="00ED707B" w:rsidRDefault="00ED707B" w:rsidP="00ED707B">
      <w:pPr>
        <w:pStyle w:val="TextoNormalNegritaCentradoSubrayado"/>
        <w:suppressAutoHyphens/>
      </w:pPr>
      <w:r>
        <w:t>J.8.a) Estatuto de Autonomía</w:t>
      </w:r>
    </w:p>
    <w:p w:rsidR="00ED707B" w:rsidRDefault="00ED707B" w:rsidP="00ED707B">
      <w:pPr>
        <w:pStyle w:val="TextoNormalNegritaCentradoSubrayado"/>
      </w:pPr>
    </w:p>
    <w:p w:rsidR="00ED707B" w:rsidRDefault="00ED707B" w:rsidP="00ED707B">
      <w:pPr>
        <w:pStyle w:val="TextoNormalNegritaCursivandice"/>
      </w:pPr>
      <w:r>
        <w:t>Ley Orgánica 3/1979, de 18 de diciembre, de Estatuto de Autonomía para el País Vasco</w:t>
      </w:r>
    </w:p>
    <w:p w:rsidR="00ED707B" w:rsidRDefault="00ED707B" w:rsidP="00ED707B">
      <w:pPr>
        <w:pStyle w:val="SangriaFrancesaArticulo"/>
      </w:pPr>
      <w:r w:rsidRPr="00ED707B">
        <w:rPr>
          <w:rStyle w:val="TextoNormalNegritaCaracter"/>
        </w:rPr>
        <w:t>Artículo 10.2.</w:t>
      </w:r>
      <w:r w:rsidRPr="00ED707B">
        <w:rPr>
          <w:rStyle w:val="TextoNormalCaracter"/>
        </w:rPr>
        <w:t>-</w:t>
      </w:r>
      <w:r>
        <w:t xml:space="preserve"> Sentencia </w:t>
      </w:r>
      <w:hyperlink w:anchor="SENTENCIA_2023_36" w:history="1">
        <w:r w:rsidRPr="00ED707B">
          <w:rPr>
            <w:rStyle w:val="TextoNormalCaracter"/>
          </w:rPr>
          <w:t>36/2023</w:t>
        </w:r>
      </w:hyperlink>
      <w:r>
        <w:t>, ff. 1 a 3.</w:t>
      </w:r>
    </w:p>
    <w:p w:rsidR="00ED707B" w:rsidRDefault="00ED707B" w:rsidP="00ED707B">
      <w:pPr>
        <w:pStyle w:val="TextoNormal"/>
      </w:pPr>
    </w:p>
    <w:p w:rsidR="00ED707B" w:rsidRDefault="00ED707B" w:rsidP="00ED707B">
      <w:pPr>
        <w:pStyle w:val="SangriaFrancesaArticulo"/>
      </w:pPr>
    </w:p>
    <w:p w:rsidR="00ED707B" w:rsidRDefault="00ED707B" w:rsidP="00ED707B">
      <w:pPr>
        <w:pStyle w:val="TextoNormalNegritaCentrado"/>
        <w:suppressAutoHyphens/>
      </w:pPr>
      <w:r w:rsidRPr="00ED707B">
        <w:rPr>
          <w:rStyle w:val="TextoNormalNegritaCentradoSombreado"/>
        </w:rPr>
        <w:t>J.9) Valencia</w:t>
      </w:r>
    </w:p>
    <w:p w:rsidR="00ED707B" w:rsidRDefault="00ED707B" w:rsidP="00ED707B">
      <w:pPr>
        <w:pStyle w:val="TextoNormal"/>
      </w:pPr>
    </w:p>
    <w:p w:rsidR="00ED707B" w:rsidRDefault="00ED707B" w:rsidP="00ED707B">
      <w:pPr>
        <w:pStyle w:val="TextoNormalNegritaCentradoSubrayado"/>
        <w:suppressAutoHyphens/>
      </w:pPr>
      <w:r>
        <w:t>J.9.a) Estatuto de Autonomía</w:t>
      </w:r>
    </w:p>
    <w:p w:rsidR="00ED707B" w:rsidRDefault="00ED707B" w:rsidP="00ED707B">
      <w:pPr>
        <w:pStyle w:val="TextoNormalNegritaCentradoSubrayado"/>
      </w:pPr>
    </w:p>
    <w:p w:rsidR="00ED707B" w:rsidRDefault="00ED707B" w:rsidP="00ED707B">
      <w:pPr>
        <w:pStyle w:val="TextoNormalNegritaCursivandice"/>
      </w:pPr>
      <w:r>
        <w:t>Ley Orgánica 5/1982, de 1 de julio, de Estatuto de Autonomía de la Comunidad Valenciana</w:t>
      </w:r>
    </w:p>
    <w:p w:rsidR="00ED707B" w:rsidRDefault="00ED707B" w:rsidP="00ED707B">
      <w:pPr>
        <w:pStyle w:val="SangriaFrancesaArticulo"/>
      </w:pPr>
      <w:r w:rsidRPr="00ED707B">
        <w:rPr>
          <w:rStyle w:val="TextoNormalNegritaCaracter"/>
        </w:rPr>
        <w:t>Artículo 49.1.9.</w:t>
      </w:r>
      <w:r w:rsidRPr="00ED707B">
        <w:rPr>
          <w:rStyle w:val="TextoNormalCaracter"/>
        </w:rPr>
        <w:t>-</w:t>
      </w:r>
      <w:r>
        <w:t xml:space="preserve"> Sentencia </w:t>
      </w:r>
      <w:hyperlink w:anchor="SENTENCIA_2023_63" w:history="1">
        <w:r w:rsidRPr="00ED707B">
          <w:rPr>
            <w:rStyle w:val="TextoNormalCaracter"/>
          </w:rPr>
          <w:t>63/2023</w:t>
        </w:r>
      </w:hyperlink>
      <w:r>
        <w:t>, ff. 1, 2.</w:t>
      </w:r>
    </w:p>
    <w:p w:rsidR="00ED707B" w:rsidRDefault="00ED707B" w:rsidP="00ED707B">
      <w:pPr>
        <w:pStyle w:val="SangriaFrancesaArticulo"/>
      </w:pPr>
      <w:r w:rsidRPr="00ED707B">
        <w:rPr>
          <w:rStyle w:val="TextoNormalNegritaCaracter"/>
        </w:rPr>
        <w:t>Artículo 50.6.</w:t>
      </w:r>
      <w:r w:rsidRPr="00ED707B">
        <w:rPr>
          <w:rStyle w:val="TextoNormalCaracter"/>
        </w:rPr>
        <w:t>-</w:t>
      </w:r>
      <w:r>
        <w:t xml:space="preserve"> Sentencia </w:t>
      </w:r>
      <w:hyperlink w:anchor="SENTENCIA_2023_63" w:history="1">
        <w:r w:rsidRPr="00ED707B">
          <w:rPr>
            <w:rStyle w:val="TextoNormalCaracter"/>
          </w:rPr>
          <w:t>63/2023</w:t>
        </w:r>
      </w:hyperlink>
      <w:r>
        <w:t>, ff. 1, 2.</w:t>
      </w:r>
    </w:p>
    <w:p w:rsidR="00ED707B" w:rsidRDefault="00ED707B" w:rsidP="00ED707B">
      <w:pPr>
        <w:pStyle w:val="SangriaFrancesaArticulo"/>
      </w:pPr>
      <w:r w:rsidRPr="00ED707B">
        <w:rPr>
          <w:rStyle w:val="TextoNormalNegritaCaracter"/>
        </w:rPr>
        <w:t>Artículo 52.1.2.</w:t>
      </w:r>
      <w:r w:rsidRPr="00ED707B">
        <w:rPr>
          <w:rStyle w:val="TextoNormalCaracter"/>
        </w:rPr>
        <w:t>-</w:t>
      </w:r>
      <w:r>
        <w:t xml:space="preserve"> Sentencia </w:t>
      </w:r>
      <w:hyperlink w:anchor="SENTENCIA_2023_63" w:history="1">
        <w:r w:rsidRPr="00ED707B">
          <w:rPr>
            <w:rStyle w:val="TextoNormalCaracter"/>
          </w:rPr>
          <w:t>63/2023</w:t>
        </w:r>
      </w:hyperlink>
      <w:r>
        <w:t>, ff. 1, 2.</w:t>
      </w:r>
    </w:p>
    <w:p w:rsidR="00ED707B" w:rsidRDefault="00ED707B" w:rsidP="00ED707B">
      <w:pPr>
        <w:pStyle w:val="TextoNormal"/>
      </w:pPr>
    </w:p>
    <w:p w:rsidR="00ED707B" w:rsidRDefault="00ED707B" w:rsidP="00ED707B">
      <w:pPr>
        <w:pStyle w:val="TextoNormalNegritaCentradoSubrayado"/>
        <w:suppressAutoHyphens/>
      </w:pPr>
      <w:r>
        <w:t>J.9.b) Leyes y disposiciones con fuerza de Ley</w:t>
      </w:r>
    </w:p>
    <w:p w:rsidR="00ED707B" w:rsidRDefault="00ED707B" w:rsidP="00ED707B">
      <w:pPr>
        <w:pStyle w:val="TextoNormalNegritaCentradoSubrayado"/>
      </w:pPr>
    </w:p>
    <w:p w:rsidR="00ED707B" w:rsidRDefault="00ED707B" w:rsidP="00ED707B">
      <w:pPr>
        <w:pStyle w:val="TextoNormalNegritaCursivandice"/>
      </w:pPr>
      <w:r>
        <w:t>Comunitat Valenciana. Ley 6/2014, de 25 de julio, de prevención, calidad y control ambiental de actividades en la Comunitat Valenciana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 1.</w:t>
      </w:r>
    </w:p>
    <w:p w:rsidR="00ED707B" w:rsidRDefault="00ED707B" w:rsidP="00ED707B">
      <w:pPr>
        <w:pStyle w:val="SangriaFrancesaArticulo"/>
      </w:pPr>
    </w:p>
    <w:p w:rsidR="00ED707B" w:rsidRDefault="00ED707B" w:rsidP="00ED707B">
      <w:pPr>
        <w:pStyle w:val="TextoNormalNegritaCursivandice"/>
      </w:pPr>
      <w:r>
        <w:t>Comunitat Valenciana. Decreto Legislativo 1/2021, de 18 de junio, del Consell, de aprobación del texto refundido de la Ley de ordenación del territorio, urbanismo y paisaje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3" w:history="1">
        <w:r w:rsidRPr="00ED707B">
          <w:rPr>
            <w:rStyle w:val="TextoNormalCaracter"/>
          </w:rPr>
          <w:t>63/2023</w:t>
        </w:r>
      </w:hyperlink>
      <w:r>
        <w:t>, f. 4.</w:t>
      </w:r>
    </w:p>
    <w:p w:rsidR="00ED707B" w:rsidRDefault="00ED707B" w:rsidP="00ED707B">
      <w:pPr>
        <w:pStyle w:val="SangriaFrancesaArticulo"/>
      </w:pPr>
      <w:r w:rsidRPr="00ED707B">
        <w:rPr>
          <w:rStyle w:val="TextoNormalNegritaCaracter"/>
        </w:rPr>
        <w:t>Artículo 7.1.</w:t>
      </w:r>
      <w:r w:rsidRPr="00ED707B">
        <w:rPr>
          <w:rStyle w:val="TextoNormalCaracter"/>
        </w:rPr>
        <w:t>-</w:t>
      </w:r>
      <w:r>
        <w:t xml:space="preserve"> Sentencia </w:t>
      </w:r>
      <w:hyperlink w:anchor="SENTENCIA_2023_63" w:history="1">
        <w:r w:rsidRPr="00ED707B">
          <w:rPr>
            <w:rStyle w:val="TextoNormalCaracter"/>
          </w:rPr>
          <w:t>63/2023</w:t>
        </w:r>
      </w:hyperlink>
      <w:r>
        <w:t>, f. 2.</w:t>
      </w:r>
    </w:p>
    <w:p w:rsidR="00ED707B" w:rsidRDefault="00ED707B" w:rsidP="00ED707B">
      <w:pPr>
        <w:pStyle w:val="SangriaFrancesaArticulo"/>
      </w:pPr>
      <w:r w:rsidRPr="00ED707B">
        <w:rPr>
          <w:rStyle w:val="TextoNormalNegritaCaracter"/>
        </w:rPr>
        <w:t>Artículo 7.2.</w:t>
      </w:r>
      <w:r w:rsidRPr="00ED707B">
        <w:rPr>
          <w:rStyle w:val="TextoNormalCaracter"/>
        </w:rPr>
        <w:t>-</w:t>
      </w:r>
      <w:r>
        <w:t xml:space="preserve"> Sentencia </w:t>
      </w:r>
      <w:hyperlink w:anchor="SENTENCIA_2023_63" w:history="1">
        <w:r w:rsidRPr="00ED707B">
          <w:rPr>
            <w:rStyle w:val="TextoNormalCaracter"/>
          </w:rPr>
          <w:t>63/2023</w:t>
        </w:r>
      </w:hyperlink>
      <w:r>
        <w:t>, f. 2.</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Sentencia </w:t>
      </w:r>
      <w:hyperlink w:anchor="SENTENCIA_2023_63" w:history="1">
        <w:r w:rsidRPr="00ED707B">
          <w:rPr>
            <w:rStyle w:val="TextoNormalCaracter"/>
          </w:rPr>
          <w:t>63/2023</w:t>
        </w:r>
      </w:hyperlink>
      <w:r>
        <w:t>, f. 2.</w:t>
      </w:r>
    </w:p>
    <w:p w:rsidR="00ED707B" w:rsidRDefault="00ED707B" w:rsidP="00ED707B">
      <w:pPr>
        <w:pStyle w:val="SangriaFrancesaArticulo"/>
      </w:pPr>
      <w:r w:rsidRPr="00ED707B">
        <w:rPr>
          <w:rStyle w:val="TextoNormalNegritaCaracter"/>
        </w:rPr>
        <w:t>Artículo 7.5.</w:t>
      </w:r>
      <w:r w:rsidRPr="00ED707B">
        <w:rPr>
          <w:rStyle w:val="TextoNormalCaracter"/>
        </w:rPr>
        <w:t>-</w:t>
      </w:r>
      <w:r>
        <w:t xml:space="preserve"> Sentencia </w:t>
      </w:r>
      <w:hyperlink w:anchor="SENTENCIA_2023_63" w:history="1">
        <w:r w:rsidRPr="00ED707B">
          <w:rPr>
            <w:rStyle w:val="TextoNormalCaracter"/>
          </w:rPr>
          <w:t>63/2023</w:t>
        </w:r>
      </w:hyperlink>
      <w:r>
        <w:t>, f. 2.</w:t>
      </w:r>
    </w:p>
    <w:p w:rsidR="00ED707B" w:rsidRDefault="00ED707B" w:rsidP="00ED707B">
      <w:pPr>
        <w:pStyle w:val="SangriaFrancesaArticulo"/>
      </w:pPr>
      <w:r w:rsidRPr="00ED707B">
        <w:rPr>
          <w:rStyle w:val="TextoNormalNegritaCaracter"/>
        </w:rPr>
        <w:t>Artículo 7.6</w:t>
      </w:r>
      <w:r>
        <w:t xml:space="preserve"> (redactado por la Ley 7/2021, de 29 de diciembre)</w:t>
      </w:r>
      <w:r w:rsidRPr="00ED707B">
        <w:rPr>
          <w:rStyle w:val="TextoNormalNegritaCaracter"/>
        </w:rPr>
        <w:t>.</w:t>
      </w:r>
      <w:r w:rsidRPr="00ED707B">
        <w:rPr>
          <w:rStyle w:val="TextoNormalCaracter"/>
        </w:rPr>
        <w:t>-</w:t>
      </w:r>
      <w:r>
        <w:t xml:space="preserve"> Sentencia </w:t>
      </w:r>
      <w:hyperlink w:anchor="SENTENCIA_2023_63" w:history="1">
        <w:r w:rsidRPr="00ED707B">
          <w:rPr>
            <w:rStyle w:val="TextoNormalCaracter"/>
          </w:rPr>
          <w:t>63/2023</w:t>
        </w:r>
      </w:hyperlink>
      <w:r>
        <w:t>, ff. 1, 2, 4, 5.</w:t>
      </w:r>
    </w:p>
    <w:p w:rsidR="00ED707B" w:rsidRDefault="00ED707B" w:rsidP="00ED707B">
      <w:pPr>
        <w:pStyle w:val="SangriaFrancesaArticulo"/>
      </w:pPr>
      <w:r w:rsidRPr="00ED707B">
        <w:rPr>
          <w:rStyle w:val="TextoNormalNegritaCaracter"/>
        </w:rPr>
        <w:t>Artículo 7.7.</w:t>
      </w:r>
      <w:r w:rsidRPr="00ED707B">
        <w:rPr>
          <w:rStyle w:val="TextoNormalCaracter"/>
        </w:rPr>
        <w:t>-</w:t>
      </w:r>
      <w:r>
        <w:t xml:space="preserve"> Sentencia </w:t>
      </w:r>
      <w:hyperlink w:anchor="SENTENCIA_2023_63" w:history="1">
        <w:r w:rsidRPr="00ED707B">
          <w:rPr>
            <w:rStyle w:val="TextoNormalCaracter"/>
          </w:rPr>
          <w:t>63/2023</w:t>
        </w:r>
      </w:hyperlink>
      <w:r>
        <w:t>, f. 2.</w:t>
      </w:r>
    </w:p>
    <w:p w:rsidR="00ED707B" w:rsidRDefault="00ED707B" w:rsidP="00ED707B">
      <w:pPr>
        <w:pStyle w:val="SangriaFrancesaArticulo"/>
      </w:pPr>
    </w:p>
    <w:p w:rsidR="00ED707B" w:rsidRDefault="00ED707B" w:rsidP="00ED707B">
      <w:pPr>
        <w:pStyle w:val="TextoNormalNegritaCursivandice"/>
      </w:pPr>
      <w:r>
        <w:t>Comunitat Valenciana. Ley 7/2021, de 29 de diciembre, de medidas fiscales, de gestión administrativa y financiera y de organización de la Generalitat 2022</w:t>
      </w:r>
    </w:p>
    <w:p w:rsidR="00ED707B" w:rsidRDefault="00ED707B" w:rsidP="00ED707B">
      <w:pPr>
        <w:pStyle w:val="SangriaFrancesaArticulo"/>
      </w:pPr>
      <w:r w:rsidRPr="00ED707B">
        <w:rPr>
          <w:rStyle w:val="TextoNormalNegritaCaracter"/>
        </w:rPr>
        <w:t>Artículo 173.</w:t>
      </w:r>
      <w:r w:rsidRPr="00ED707B">
        <w:rPr>
          <w:rStyle w:val="TextoNormalCaracter"/>
        </w:rPr>
        <w:t>-</w:t>
      </w:r>
      <w:r>
        <w:t xml:space="preserve"> Sentencia </w:t>
      </w:r>
      <w:hyperlink w:anchor="SENTENCIA_2023_63" w:history="1">
        <w:r w:rsidRPr="00ED707B">
          <w:rPr>
            <w:rStyle w:val="TextoNormalCaracter"/>
          </w:rPr>
          <w:t>63/2023</w:t>
        </w:r>
      </w:hyperlink>
      <w:r>
        <w:t>, ff. 1, 2, 4, 5.</w:t>
      </w:r>
    </w:p>
    <w:p w:rsidR="00ED707B" w:rsidRDefault="00ED707B" w:rsidP="00ED707B">
      <w:pPr>
        <w:pStyle w:val="TextoNormal"/>
      </w:pPr>
    </w:p>
    <w:p w:rsidR="00ED707B" w:rsidRDefault="00ED707B" w:rsidP="00ED707B">
      <w:pPr>
        <w:pStyle w:val="SangriaFrancesaArticulo"/>
      </w:pPr>
      <w:bookmarkStart w:id="225" w:name="INDICE22869"/>
    </w:p>
    <w:bookmarkEnd w:id="225"/>
    <w:p w:rsidR="00ED707B" w:rsidRDefault="00ED707B" w:rsidP="00ED707B">
      <w:pPr>
        <w:pStyle w:val="TextoIndiceNivel2"/>
        <w:suppressAutoHyphens/>
      </w:pPr>
      <w:r>
        <w:t>K) Territorios históricos y corporaciones locales</w:t>
      </w:r>
    </w:p>
    <w:p w:rsidR="00ED707B" w:rsidRDefault="00ED707B" w:rsidP="00ED707B">
      <w:pPr>
        <w:pStyle w:val="TextoNormal"/>
      </w:pPr>
    </w:p>
    <w:p w:rsidR="00ED707B" w:rsidRDefault="00ED707B" w:rsidP="00ED707B">
      <w:pPr>
        <w:pStyle w:val="TextoIndiceNivel2"/>
      </w:pPr>
    </w:p>
    <w:p w:rsidR="00ED707B" w:rsidRDefault="00ED707B" w:rsidP="00ED707B">
      <w:pPr>
        <w:pStyle w:val="TextoNormalNegritaCentrado"/>
        <w:suppressAutoHyphens/>
      </w:pPr>
      <w:r w:rsidRPr="00ED707B">
        <w:rPr>
          <w:rStyle w:val="TextoNormalNegritaCentradoSombreado"/>
        </w:rPr>
        <w:t>K.10) Territorios históricos</w:t>
      </w:r>
    </w:p>
    <w:p w:rsidR="00ED707B" w:rsidRDefault="00ED707B" w:rsidP="00ED707B">
      <w:pPr>
        <w:pStyle w:val="TextoNormal"/>
      </w:pPr>
    </w:p>
    <w:p w:rsidR="00ED707B" w:rsidRDefault="00ED707B" w:rsidP="00ED707B">
      <w:pPr>
        <w:pStyle w:val="TextoNormalNegritaCentradoSubrayado"/>
        <w:suppressAutoHyphens/>
      </w:pPr>
      <w:r>
        <w:t>K.10.1) Araba/Álava</w:t>
      </w:r>
    </w:p>
    <w:p w:rsidR="00ED707B" w:rsidRDefault="00ED707B" w:rsidP="00ED707B">
      <w:pPr>
        <w:pStyle w:val="TextoNormalNegritaCentradoSubrayado"/>
      </w:pPr>
    </w:p>
    <w:p w:rsidR="00ED707B" w:rsidRDefault="00ED707B" w:rsidP="00ED707B">
      <w:pPr>
        <w:pStyle w:val="TextoNormalNegritaCursivandice"/>
      </w:pPr>
      <w:r>
        <w:t>Juntas Generales de Álava. Norma Foral 33/2013, de 27 de noviembre, del impuesto sobre la renta de las personas físicas</w:t>
      </w:r>
    </w:p>
    <w:p w:rsidR="00ED707B" w:rsidRDefault="00ED707B" w:rsidP="00ED707B">
      <w:pPr>
        <w:pStyle w:val="SangriaFrancesaArticulo"/>
      </w:pPr>
      <w:r w:rsidRPr="00ED707B">
        <w:rPr>
          <w:rStyle w:val="TextoNormalNegritaCaracter"/>
        </w:rPr>
        <w:t>Artículo 45.2.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46.</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Comunidad Autónoma del País Vasco. Decreto Foral 2/2016, del Consejo de Diputados de 12 de enero, que aprueba los coeficientes de actualización aplicables en el impuesto sobre la renta de las personas físicas y en el impuesto de sociedades</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Norma Foral 18/2017, de 20 de septiembre, de adaptación del sistema tributario de Álava al Derecho Civil Vasco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TextoNormal"/>
      </w:pPr>
    </w:p>
    <w:p w:rsidR="00ED707B" w:rsidRDefault="00ED707B" w:rsidP="00ED707B">
      <w:pPr>
        <w:pStyle w:val="TextoNormalNegritaCentradoSubrayado"/>
        <w:suppressAutoHyphens/>
      </w:pPr>
      <w:r>
        <w:t>K.10.1) Gipuzkoa</w:t>
      </w:r>
    </w:p>
    <w:p w:rsidR="00ED707B" w:rsidRDefault="00ED707B" w:rsidP="00ED707B">
      <w:pPr>
        <w:pStyle w:val="TextoNormalNegritaCentradoSubrayado"/>
      </w:pPr>
    </w:p>
    <w:p w:rsidR="00ED707B" w:rsidRDefault="00ED707B" w:rsidP="00ED707B">
      <w:pPr>
        <w:pStyle w:val="TextoNormalNegritaCursivandice"/>
      </w:pPr>
      <w:r>
        <w:t>Norma Foral de las Juntas Generales de Gipuzkoa 16/1989, de 5 de julio, del impuesto sobre el incremento de valor de los terrenos de naturaleza urbana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Autos </w:t>
      </w:r>
      <w:hyperlink w:anchor="AUTO_2023_187" w:history="1">
        <w:r w:rsidRPr="00ED707B">
          <w:rPr>
            <w:rStyle w:val="TextoNormalCaracter"/>
          </w:rPr>
          <w:t>187/2023</w:t>
        </w:r>
      </w:hyperlink>
      <w:r>
        <w:t xml:space="preserve">, f. 3;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ff. 1, 4.</w:t>
      </w:r>
    </w:p>
    <w:p w:rsidR="00ED707B" w:rsidRDefault="00ED707B" w:rsidP="00ED707B">
      <w:pPr>
        <w:pStyle w:val="SangriaFrancesaArticulo"/>
      </w:pPr>
      <w:r w:rsidRPr="00ED707B">
        <w:rPr>
          <w:rStyle w:val="TextoNormalNegritaCaracter"/>
        </w:rPr>
        <w:t>Artículo 4.1 párrafo 2.</w:t>
      </w:r>
      <w:r w:rsidRPr="00ED707B">
        <w:rPr>
          <w:rStyle w:val="TextoNormalCaracter"/>
        </w:rPr>
        <w:t>-</w:t>
      </w:r>
      <w:r>
        <w:t xml:space="preserve"> Autos </w:t>
      </w:r>
      <w:hyperlink w:anchor="AUTO_2023_188" w:history="1">
        <w:r w:rsidRPr="00ED707B">
          <w:rPr>
            <w:rStyle w:val="TextoNormalCaracter"/>
          </w:rPr>
          <w:t>188/2023</w:t>
        </w:r>
      </w:hyperlink>
      <w:r>
        <w:t xml:space="preserve">, f. 4; </w:t>
      </w:r>
      <w:hyperlink w:anchor="AUTO_2023_330" w:history="1">
        <w:r w:rsidRPr="00ED707B">
          <w:rPr>
            <w:rStyle w:val="TextoNormalCaracter"/>
          </w:rPr>
          <w:t>330/2023</w:t>
        </w:r>
      </w:hyperlink>
      <w:r>
        <w:t>, ff. 1, 3.</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Auto </w:t>
      </w:r>
      <w:hyperlink w:anchor="AUTO_2023_330" w:history="1">
        <w:r w:rsidRPr="00ED707B">
          <w:rPr>
            <w:rStyle w:val="TextoNormalCaracter"/>
          </w:rPr>
          <w:t>330/2023</w:t>
        </w:r>
      </w:hyperlink>
      <w:r>
        <w:t>, f. 1.</w:t>
      </w:r>
    </w:p>
    <w:p w:rsidR="00ED707B" w:rsidRDefault="00ED707B" w:rsidP="00ED707B">
      <w:pPr>
        <w:pStyle w:val="SangriaFrancesaArticulo"/>
      </w:pPr>
      <w:r w:rsidRPr="00ED707B">
        <w:rPr>
          <w:rStyle w:val="TextoNormalNegritaCaracter"/>
        </w:rPr>
        <w:t>Artículo 4.2 a).</w:t>
      </w:r>
      <w:r w:rsidRPr="00ED707B">
        <w:rPr>
          <w:rStyle w:val="TextoNormalCaracter"/>
        </w:rPr>
        <w:t>-</w:t>
      </w:r>
      <w:r>
        <w:t xml:space="preserve"> 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ff. 1, 3.</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Autos </w:t>
      </w:r>
      <w:hyperlink w:anchor="AUTO_2023_187" w:history="1">
        <w:r w:rsidRPr="00ED707B">
          <w:rPr>
            <w:rStyle w:val="TextoNormalCaracter"/>
          </w:rPr>
          <w:t>187/2023</w:t>
        </w:r>
      </w:hyperlink>
      <w:r>
        <w:t xml:space="preserve">, f. 1; </w:t>
      </w:r>
      <w:hyperlink w:anchor="AUTO_2023_188" w:history="1">
        <w:r w:rsidRPr="00ED707B">
          <w:rPr>
            <w:rStyle w:val="TextoNormalCaracter"/>
          </w:rPr>
          <w:t>188/2023</w:t>
        </w:r>
      </w:hyperlink>
      <w:r>
        <w:t xml:space="preserve">, ff. 1, 4; </w:t>
      </w:r>
      <w:hyperlink w:anchor="AUTO_2023_330" w:history="1">
        <w:r w:rsidRPr="00ED707B">
          <w:rPr>
            <w:rStyle w:val="TextoNormalCaracter"/>
          </w:rPr>
          <w:t>330/2023</w:t>
        </w:r>
      </w:hyperlink>
      <w:r>
        <w:t>, ff. 1, 3.</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Auto </w:t>
      </w:r>
      <w:hyperlink w:anchor="AUTO_2023_188" w:history="1">
        <w:r w:rsidRPr="00ED707B">
          <w:rPr>
            <w:rStyle w:val="TextoNormalCaracter"/>
          </w:rPr>
          <w:t>188/2023</w:t>
        </w:r>
      </w:hyperlink>
      <w:r>
        <w:t>, ff. 1, 4.</w:t>
      </w:r>
    </w:p>
    <w:p w:rsidR="00ED707B" w:rsidRDefault="00ED707B" w:rsidP="00ED707B">
      <w:pPr>
        <w:pStyle w:val="SangriaFrancesaArticulo"/>
      </w:pPr>
    </w:p>
    <w:p w:rsidR="00ED707B" w:rsidRDefault="00ED707B" w:rsidP="00ED707B">
      <w:pPr>
        <w:pStyle w:val="TextoNormalNegritaCursivandice"/>
      </w:pPr>
      <w:r>
        <w:t>Norma Foral de la Junta General de Gipuzkoa 2/2005 de 8 de marzo. General tributaria del territorio histórico de Gipuzkoa</w:t>
      </w:r>
    </w:p>
    <w:p w:rsidR="00ED707B" w:rsidRDefault="00ED707B" w:rsidP="00ED707B">
      <w:pPr>
        <w:pStyle w:val="SangriaFrancesaArticulo"/>
      </w:pPr>
      <w:r w:rsidRPr="00ED707B">
        <w:rPr>
          <w:rStyle w:val="TextoNormalNegritaCaracter"/>
        </w:rPr>
        <w:t>Artículo 164.2 b).</w:t>
      </w:r>
      <w:r w:rsidRPr="00ED707B">
        <w:rPr>
          <w:rStyle w:val="TextoNormalCaracter"/>
        </w:rPr>
        <w:t>-</w:t>
      </w:r>
      <w:r>
        <w:t xml:space="preserve"> Auto </w:t>
      </w:r>
      <w:hyperlink w:anchor="AUTO_2023_187" w:history="1">
        <w:r w:rsidRPr="00ED707B">
          <w:rPr>
            <w:rStyle w:val="TextoNormalCaracter"/>
          </w:rPr>
          <w:t>187/2023</w:t>
        </w:r>
      </w:hyperlink>
      <w:r>
        <w:t>, f. 3.</w:t>
      </w:r>
    </w:p>
    <w:p w:rsidR="00ED707B" w:rsidRDefault="00ED707B" w:rsidP="00ED707B">
      <w:pPr>
        <w:pStyle w:val="SangriaFrancesaArticulo"/>
      </w:pPr>
      <w:r w:rsidRPr="00ED707B">
        <w:rPr>
          <w:rStyle w:val="TextoNormalNegritaCaracter"/>
        </w:rPr>
        <w:t>Artículo 171.2.</w:t>
      </w:r>
      <w:r w:rsidRPr="00ED707B">
        <w:rPr>
          <w:rStyle w:val="TextoNormalCaracter"/>
        </w:rPr>
        <w:t>-</w:t>
      </w:r>
      <w:r>
        <w:t xml:space="preserve"> Auto </w:t>
      </w:r>
      <w:hyperlink w:anchor="AUTO_2023_187" w:history="1">
        <w:r w:rsidRPr="00ED707B">
          <w:rPr>
            <w:rStyle w:val="TextoNormalCaracter"/>
          </w:rPr>
          <w:t>187/2023</w:t>
        </w:r>
      </w:hyperlink>
      <w:r>
        <w:t>, f. 3.</w:t>
      </w:r>
    </w:p>
    <w:p w:rsidR="00ED707B" w:rsidRDefault="00ED707B" w:rsidP="00ED707B">
      <w:pPr>
        <w:pStyle w:val="SangriaFrancesaArticulo"/>
      </w:pPr>
      <w:r w:rsidRPr="00ED707B">
        <w:rPr>
          <w:rStyle w:val="TextoNormalNegritaCaracter"/>
        </w:rPr>
        <w:t>Artículo 171.3.</w:t>
      </w:r>
      <w:r w:rsidRPr="00ED707B">
        <w:rPr>
          <w:rStyle w:val="TextoNormalCaracter"/>
        </w:rPr>
        <w:t>-</w:t>
      </w:r>
      <w:r>
        <w:t xml:space="preserve"> Auto </w:t>
      </w:r>
      <w:hyperlink w:anchor="AUTO_2023_187" w:history="1">
        <w:r w:rsidRPr="00ED707B">
          <w:rPr>
            <w:rStyle w:val="TextoNormalCaracter"/>
          </w:rPr>
          <w:t>187/2023</w:t>
        </w:r>
      </w:hyperlink>
      <w:r>
        <w:t>, f. 3.</w:t>
      </w:r>
    </w:p>
    <w:p w:rsidR="00ED707B" w:rsidRDefault="00ED707B" w:rsidP="00ED707B">
      <w:pPr>
        <w:pStyle w:val="SangriaFrancesaArticulo"/>
      </w:pPr>
    </w:p>
    <w:p w:rsidR="00ED707B" w:rsidRDefault="00ED707B" w:rsidP="00ED707B">
      <w:pPr>
        <w:pStyle w:val="TextoNormalNegritaCursivandice"/>
      </w:pPr>
      <w:r>
        <w:t>Juntas Generales de Gipuzkoa 3/2014, de 17 de enero, del impuesto sobre la renta de las personas físicas del Territorio Histórico de Gipuzkoa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f. 3.</w:t>
      </w:r>
    </w:p>
    <w:p w:rsidR="00ED707B" w:rsidRDefault="00ED707B" w:rsidP="00ED707B">
      <w:pPr>
        <w:pStyle w:val="SangriaFrancesaArticulo"/>
      </w:pPr>
      <w:r w:rsidRPr="00ED707B">
        <w:rPr>
          <w:rStyle w:val="TextoNormalNegritaCaracter"/>
        </w:rPr>
        <w:t>Artículo 45.2.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46.</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Comunidad Autónoma del País Vasco. Decreto Foral 88/2015, de la Diputación Foral de Gipuzkoa de 29 de diciembre, por el que se modifican los reglamentos del impuesto sobre la renta de las personas físicas y del impuesto sobre sociedades, y se aprueban los coeficientes de actualización aplicables en 2016 para la determinación en ambos impuestos de las rentas obtenidas en la transmisión de elementos patrimoniales</w:t>
      </w:r>
    </w:p>
    <w:p w:rsidR="00ED707B" w:rsidRDefault="00ED707B" w:rsidP="00ED707B">
      <w:pPr>
        <w:pStyle w:val="SangriaFrancesaArticulo"/>
      </w:pPr>
      <w:r w:rsidRPr="00ED707B">
        <w:rPr>
          <w:rStyle w:val="TextoNormalNegritaCaracter"/>
        </w:rPr>
        <w:t>Disposición adicional primera.</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Norma Foral de las Juntas Generales de Gipuzkoa 2/2017, de 28 de marzo, por el que se modifica el impuesto sobre el incremento del valor de los terrenos de naturaleza urbana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Auto </w:t>
      </w:r>
      <w:hyperlink w:anchor="AUTO_2023_330" w:history="1">
        <w:r w:rsidRPr="00ED707B">
          <w:rPr>
            <w:rStyle w:val="TextoNormalCaracter"/>
          </w:rPr>
          <w:t>330/2023</w:t>
        </w:r>
      </w:hyperlink>
      <w:r>
        <w:t>, f. 3.</w:t>
      </w:r>
    </w:p>
    <w:p w:rsidR="00ED707B" w:rsidRDefault="00ED707B" w:rsidP="00ED707B">
      <w:pPr>
        <w:pStyle w:val="SangriaFrancesaArticulo"/>
      </w:pPr>
    </w:p>
    <w:p w:rsidR="00ED707B" w:rsidRDefault="00ED707B" w:rsidP="00ED707B">
      <w:pPr>
        <w:pStyle w:val="TextoNormalNegritaCursivandice"/>
      </w:pPr>
      <w:r>
        <w:t>Norma Foral de las Juntas Generales de Gipuzkoa 7/2021, de 16 de noviembre, de adaptación de la Norma Foral 16/1989, de 5 de julio, del impuesto sobre el incremento de valor de los terrenos de naturaleza urbana a la jurisprudencia del Tribunal Constitucional</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30" w:history="1">
        <w:r w:rsidRPr="00ED707B">
          <w:rPr>
            <w:rStyle w:val="TextoNormalCaracter"/>
          </w:rPr>
          <w:t>330/2023</w:t>
        </w:r>
      </w:hyperlink>
      <w:r>
        <w:t>, f. 3.</w:t>
      </w:r>
    </w:p>
    <w:p w:rsidR="00ED707B" w:rsidRDefault="00ED707B" w:rsidP="00ED707B">
      <w:pPr>
        <w:pStyle w:val="SangriaFrancesaArticulo"/>
      </w:pPr>
      <w:r w:rsidRPr="00ED707B">
        <w:rPr>
          <w:rStyle w:val="TextoNormalNegritaCaracter"/>
        </w:rPr>
        <w:t>Disposición derogatoria.</w:t>
      </w:r>
      <w:r w:rsidRPr="00ED707B">
        <w:rPr>
          <w:rStyle w:val="TextoNormalCaracter"/>
        </w:rPr>
        <w:t>-</w:t>
      </w:r>
      <w:r>
        <w:t xml:space="preserve"> Auto </w:t>
      </w:r>
      <w:hyperlink w:anchor="AUTO_2023_330" w:history="1">
        <w:r w:rsidRPr="00ED707B">
          <w:rPr>
            <w:rStyle w:val="TextoNormalCaracter"/>
          </w:rPr>
          <w:t>330/2023</w:t>
        </w:r>
      </w:hyperlink>
      <w:r>
        <w:t>, f. 3.</w:t>
      </w:r>
    </w:p>
    <w:p w:rsidR="00ED707B" w:rsidRDefault="00ED707B" w:rsidP="00ED707B">
      <w:pPr>
        <w:pStyle w:val="TextoNormal"/>
      </w:pPr>
    </w:p>
    <w:p w:rsidR="00ED707B" w:rsidRDefault="00ED707B" w:rsidP="00ED707B">
      <w:pPr>
        <w:pStyle w:val="TextoNormalNegritaCentradoSubrayado"/>
        <w:suppressAutoHyphens/>
      </w:pPr>
      <w:r>
        <w:t>K.10.1) Bizkaia</w:t>
      </w:r>
    </w:p>
    <w:p w:rsidR="00ED707B" w:rsidRDefault="00ED707B" w:rsidP="00ED707B">
      <w:pPr>
        <w:pStyle w:val="TextoNormalNegritaCentradoSubrayado"/>
      </w:pPr>
    </w:p>
    <w:p w:rsidR="00ED707B" w:rsidRDefault="00ED707B" w:rsidP="00ED707B">
      <w:pPr>
        <w:pStyle w:val="TextoNormalNegritaCursivandice"/>
      </w:pPr>
      <w:r>
        <w:t>Juntas Generales de Bizkaia. Norma Foral 13/2013, de 5 de diciembre, del impuesto sobre la renta de las personas físicas</w:t>
      </w:r>
    </w:p>
    <w:p w:rsidR="00ED707B" w:rsidRDefault="00ED707B" w:rsidP="00ED707B">
      <w:pPr>
        <w:pStyle w:val="SangriaFrancesaArticulo"/>
      </w:pPr>
      <w:r w:rsidRPr="00ED707B">
        <w:rPr>
          <w:rStyle w:val="TextoNormalNegritaCaracter"/>
        </w:rPr>
        <w:t>Artículo 45.2.</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r w:rsidRPr="00ED707B">
        <w:rPr>
          <w:rStyle w:val="TextoNormalNegritaCaracter"/>
        </w:rPr>
        <w:t>Artículo 46.</w:t>
      </w:r>
      <w:r w:rsidRPr="00ED707B">
        <w:rPr>
          <w:rStyle w:val="TextoNormalCaracter"/>
        </w:rPr>
        <w:t>-</w:t>
      </w:r>
      <w:r>
        <w:t xml:space="preserve"> Sentencia </w:t>
      </w:r>
      <w:hyperlink w:anchor="SENTENCIA_2023_67" w:history="1">
        <w:r w:rsidRPr="00ED707B">
          <w:rPr>
            <w:rStyle w:val="TextoNormalCaracter"/>
          </w:rPr>
          <w:t>67/2023</w:t>
        </w:r>
      </w:hyperlink>
      <w:r>
        <w:t>, f. 4, VP.</w:t>
      </w:r>
    </w:p>
    <w:p w:rsidR="00ED707B" w:rsidRDefault="00ED707B" w:rsidP="00ED707B">
      <w:pPr>
        <w:pStyle w:val="SangriaFrancesaArticulo"/>
      </w:pPr>
    </w:p>
    <w:p w:rsidR="00ED707B" w:rsidRDefault="00ED707B" w:rsidP="00ED707B">
      <w:pPr>
        <w:pStyle w:val="TextoNormalNegritaCursivandice"/>
      </w:pPr>
      <w:r>
        <w:t>Comunidad Autónoma del País Vasco. Decreto Foral 175/2015, de la Diputación Foral de Bizkaia de 1 de diciembre, por el que se aprueban los coeficientes de actualización aplicables en el impuesto sobre la renta de las personas físicas y en el impuesto sobre sociedades a las transmisiones que se efectúen en el ejercicio 2016</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TextoNormal"/>
      </w:pPr>
    </w:p>
    <w:p w:rsidR="00ED707B" w:rsidRDefault="00ED707B" w:rsidP="00ED707B">
      <w:pPr>
        <w:pStyle w:val="SangriaFrancesaArticulo"/>
      </w:pPr>
      <w:bookmarkStart w:id="226" w:name="INDICE22870"/>
    </w:p>
    <w:bookmarkEnd w:id="226"/>
    <w:p w:rsidR="00ED707B" w:rsidRDefault="00ED707B" w:rsidP="00ED707B">
      <w:pPr>
        <w:pStyle w:val="TextoIndiceNivel2"/>
        <w:suppressAutoHyphens/>
      </w:pPr>
      <w:r>
        <w:t>L) Tratados y acuerdos internacionales</w:t>
      </w:r>
    </w:p>
    <w:p w:rsidR="00ED707B" w:rsidRDefault="00ED707B" w:rsidP="00ED707B">
      <w:pPr>
        <w:pStyle w:val="TextoIndiceNivel2"/>
      </w:pPr>
    </w:p>
    <w:p w:rsidR="00ED707B" w:rsidRDefault="00ED707B" w:rsidP="00ED707B">
      <w:pPr>
        <w:pStyle w:val="TextoNormalNegritaCursivandice"/>
      </w:pPr>
      <w:r>
        <w:t>Declaración universal de derechos humanos de 10 de diciembre de 1948</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01" w:history="1">
        <w:r w:rsidRPr="00ED707B">
          <w:rPr>
            <w:rStyle w:val="TextoNormalCaracter"/>
          </w:rPr>
          <w:t>301/2023</w:t>
        </w:r>
      </w:hyperlink>
      <w:r>
        <w:t>, f. 5.</w:t>
      </w:r>
    </w:p>
    <w:p w:rsidR="00ED707B" w:rsidRDefault="00ED707B" w:rsidP="00ED707B">
      <w:pPr>
        <w:pStyle w:val="SangriaFrancesaArticulo"/>
      </w:pPr>
      <w:r w:rsidRPr="00ED707B">
        <w:rPr>
          <w:rStyle w:val="TextoNormalNegritaCaracter"/>
        </w:rPr>
        <w:t>Artículo 3.</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Artículo 11.2.</w:t>
      </w:r>
      <w:r w:rsidRPr="00ED707B">
        <w:rPr>
          <w:rStyle w:val="TextoNormalCaracter"/>
        </w:rPr>
        <w:t>-</w:t>
      </w:r>
      <w:r>
        <w:t xml:space="preserve"> Sentencia </w:t>
      </w:r>
      <w:hyperlink w:anchor="SENTENCIA_2023_54" w:history="1">
        <w:r w:rsidRPr="00ED707B">
          <w:rPr>
            <w:rStyle w:val="TextoNormalCaracter"/>
          </w:rPr>
          <w:t>54/2023</w:t>
        </w:r>
      </w:hyperlink>
      <w:r>
        <w:t>, f. 3.</w:t>
      </w:r>
    </w:p>
    <w:p w:rsidR="00ED707B" w:rsidRDefault="00ED707B" w:rsidP="00ED707B">
      <w:pPr>
        <w:pStyle w:val="SangriaFrancesaArticulo"/>
      </w:pPr>
      <w:r w:rsidRPr="00ED707B">
        <w:rPr>
          <w:rStyle w:val="TextoNormalNegritaCaracter"/>
        </w:rPr>
        <w:t>Artículo 25.2.</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Declaración de la Asamblea General de Naciones Unidas de 20 de noviembre de 1959. Derechos del niño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Convención relativa a la lucha contra las discriminaciones en la esfera de la enseñanza. Adoptada el 14 de diciembre de 1960 por la conferencia general de la Organización de las Naciones Unidas para la educación, la ciencia y la cultura</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34" w:history="1">
        <w:r w:rsidRPr="00ED707B">
          <w:rPr>
            <w:rStyle w:val="TextoNormalCaracter"/>
          </w:rPr>
          <w:t>34/2023</w:t>
        </w:r>
      </w:hyperlink>
      <w:r>
        <w:t>, VP II.</w:t>
      </w:r>
    </w:p>
    <w:p w:rsidR="00ED707B" w:rsidRDefault="00ED707B" w:rsidP="00ED707B">
      <w:pPr>
        <w:pStyle w:val="SangriaFrancesaArticulo"/>
      </w:pPr>
    </w:p>
    <w:p w:rsidR="00ED707B" w:rsidRDefault="00ED707B" w:rsidP="00ED707B">
      <w:pPr>
        <w:pStyle w:val="TextoNormalNegritaCursivandice"/>
      </w:pPr>
      <w:r>
        <w:t>Pacto internacional de derechos civiles y políticos. Nueva York, 19 de diciembre de 1966. Ratificado por Instrumento de 13 de abril de 1977</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44" w:history="1">
        <w:r w:rsidRPr="00ED707B">
          <w:rPr>
            <w:rStyle w:val="TextoNormalCaracter"/>
          </w:rPr>
          <w:t>44/2023</w:t>
        </w:r>
      </w:hyperlink>
      <w:r>
        <w:t>, f. 3, VP III.</w:t>
      </w:r>
    </w:p>
    <w:p w:rsidR="00ED707B" w:rsidRDefault="00ED707B" w:rsidP="00ED707B">
      <w:pPr>
        <w:pStyle w:val="SangriaFrancesaArticulo"/>
      </w:pPr>
      <w:r w:rsidRPr="00ED707B">
        <w:rPr>
          <w:rStyle w:val="TextoNormalNegritaCaracter"/>
        </w:rPr>
        <w:t>Artículo 9.3.</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r w:rsidRPr="00ED707B">
        <w:rPr>
          <w:rStyle w:val="TextoNormalNegritaCaracter"/>
        </w:rPr>
        <w:t>Artículo 14.3 e).</w:t>
      </w:r>
      <w:r w:rsidRPr="00ED707B">
        <w:rPr>
          <w:rStyle w:val="TextoNormalCaracter"/>
        </w:rPr>
        <w:t>-</w:t>
      </w:r>
      <w:r>
        <w:t xml:space="preserve"> Sentencia </w:t>
      </w:r>
      <w:hyperlink w:anchor="SENTENCIA_2023_29" w:history="1">
        <w:r w:rsidRPr="00ED707B">
          <w:rPr>
            <w:rStyle w:val="TextoNormalCaracter"/>
          </w:rPr>
          <w:t>29/2023</w:t>
        </w:r>
      </w:hyperlink>
      <w:r>
        <w:t>, f. 2.</w:t>
      </w:r>
    </w:p>
    <w:p w:rsidR="00ED707B" w:rsidRDefault="00ED707B" w:rsidP="00ED707B">
      <w:pPr>
        <w:pStyle w:val="SangriaFrancesaArticulo"/>
      </w:pPr>
      <w:r w:rsidRPr="00ED707B">
        <w:rPr>
          <w:rStyle w:val="TextoNormalNegritaCaracter"/>
        </w:rPr>
        <w:t>Artículo 14.5.</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15.1.</w:t>
      </w:r>
      <w:r w:rsidRPr="00ED707B">
        <w:rPr>
          <w:rStyle w:val="TextoNormalCaracter"/>
        </w:rPr>
        <w:t>-</w:t>
      </w:r>
      <w:r>
        <w:t xml:space="preserve"> Sentencia </w:t>
      </w:r>
      <w:hyperlink w:anchor="SENTENCIA_2023_54" w:history="1">
        <w:r w:rsidRPr="00ED707B">
          <w:rPr>
            <w:rStyle w:val="TextoNormalCaracter"/>
          </w:rPr>
          <w:t>54/2023</w:t>
        </w:r>
      </w:hyperlink>
      <w:r>
        <w:t>, f. 3.</w:t>
      </w:r>
    </w:p>
    <w:p w:rsidR="00ED707B" w:rsidRDefault="00ED707B" w:rsidP="00ED707B">
      <w:pPr>
        <w:pStyle w:val="SangriaFrancesaArticulo"/>
      </w:pPr>
      <w:r w:rsidRPr="00ED707B">
        <w:rPr>
          <w:rStyle w:val="TextoNormalNegritaCaracter"/>
        </w:rPr>
        <w:t>Artículo 26.</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p>
    <w:p w:rsidR="00ED707B" w:rsidRDefault="00ED707B" w:rsidP="00ED707B">
      <w:pPr>
        <w:pStyle w:val="TextoNormalNegritaCursivandice"/>
      </w:pPr>
      <w:r>
        <w:t>Acuerdo entre el Estado español y la Santa Sede de 3 de enero de 1979, sobre enseñanza y asuntos culturales. Ratificado por Instrumento de 4 de diciembre de 1979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 6; </w:t>
      </w:r>
      <w:hyperlink w:anchor="SENTENCIA_2023_49" w:history="1">
        <w:r w:rsidRPr="00ED707B">
          <w:rPr>
            <w:rStyle w:val="TextoNormalCaracter"/>
          </w:rPr>
          <w:t>49/2023</w:t>
        </w:r>
      </w:hyperlink>
      <w:r>
        <w:t>, f. 2.</w:t>
      </w:r>
    </w:p>
    <w:p w:rsidR="00ED707B" w:rsidRDefault="00ED707B" w:rsidP="00ED707B">
      <w:pPr>
        <w:pStyle w:val="SangriaFrancesaArticulo"/>
      </w:pPr>
      <w:r w:rsidRPr="00ED707B">
        <w:rPr>
          <w:rStyle w:val="TextoNormalNegritaCaracter"/>
        </w:rPr>
        <w:t>Artículo II.</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II, párrafo 1.</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II, párrafo 2.</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r w:rsidRPr="00ED707B">
        <w:rPr>
          <w:rStyle w:val="TextoNormalNegritaCaracter"/>
        </w:rPr>
        <w:t>Artículo VI.</w:t>
      </w:r>
      <w:r w:rsidRPr="00ED707B">
        <w:rPr>
          <w:rStyle w:val="TextoNormalCaracter"/>
        </w:rPr>
        <w:t>-</w:t>
      </w:r>
      <w:r>
        <w:t xml:space="preserve"> 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Convención de Naciones Unidas sobre la eliminación de todas las formas de discriminación contra la mujer, hecha en Nueva York el 18 de diciembre de 1979. Ratificada por Instrumento de 16 de diciembre de 1983</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p>
    <w:p w:rsidR="00ED707B" w:rsidRDefault="00ED707B" w:rsidP="00ED707B">
      <w:pPr>
        <w:pStyle w:val="TextoNormalNegritaCursivandice"/>
      </w:pPr>
      <w:r>
        <w:t>Resolución de la Asamblea General de Naciones Unidas 34/180, de 18 de diciembre de 1979 relativa a la eliminación de todas las formas de discriminación contra la mujer</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p>
    <w:p w:rsidR="00ED707B" w:rsidRDefault="00ED707B" w:rsidP="00ED707B">
      <w:pPr>
        <w:pStyle w:val="TextoNormalNegritaCursivandice"/>
      </w:pPr>
      <w:r>
        <w:t>Convención sobre los derechos del niño, adoptada por la Asamblea General de Naciones Unidas el 20 de noviembre de 1989. Ratificada por Instrumento de 30 de noviembre de 1990</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Artículo 8.</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p>
    <w:p w:rsidR="00ED707B" w:rsidRDefault="00ED707B" w:rsidP="00ED707B">
      <w:pPr>
        <w:pStyle w:val="TextoNormalNegritaCursivandice"/>
      </w:pPr>
      <w:r>
        <w:t>Informe de la Conferencia Internacional sobre la Población y el Desarrollo de Naciones Unidas, celebrada en El Cairo del 5 a 13 de septiembre de 1994</w:t>
      </w:r>
    </w:p>
    <w:p w:rsidR="00ED707B" w:rsidRDefault="00ED707B" w:rsidP="00ED707B">
      <w:pPr>
        <w:pStyle w:val="SangriaFrancesaArticulo"/>
      </w:pPr>
      <w:r w:rsidRPr="00ED707B">
        <w:rPr>
          <w:rStyle w:val="TextoNormalNegritaCaracter"/>
        </w:rPr>
        <w:t>Apartado 7.2.</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Apartado 7.3.</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Informe de la Cuarta Conferencia Mundial sobre la Mujer de Naciones Unidas, celebrada en Beijing del 4 a 15 de septiembre de 1995</w:t>
      </w:r>
    </w:p>
    <w:p w:rsidR="00ED707B" w:rsidRDefault="00ED707B" w:rsidP="00ED707B">
      <w:pPr>
        <w:pStyle w:val="SangriaFrancesaArticulo"/>
      </w:pPr>
      <w:r w:rsidRPr="00ED707B">
        <w:rPr>
          <w:rStyle w:val="TextoNormalNegritaCaracter"/>
        </w:rPr>
        <w:t>Apartado 96.</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w:t>
      </w:r>
    </w:p>
    <w:p w:rsidR="00ED707B" w:rsidRDefault="00ED707B" w:rsidP="00ED707B">
      <w:pPr>
        <w:pStyle w:val="SangriaFrancesaArticulo"/>
      </w:pPr>
    </w:p>
    <w:p w:rsidR="00ED707B" w:rsidRDefault="00ED707B" w:rsidP="00ED707B">
      <w:pPr>
        <w:pStyle w:val="TextoNormalNegritaCursivandice"/>
      </w:pPr>
      <w:r>
        <w:t>Instrumento de Ratificación del Tratado de Extradición entre el Reino de España y la República Oriental del Uruguay, firmado en Madrid el 28 de febrero de 1996.</w:t>
      </w:r>
    </w:p>
    <w:p w:rsidR="00ED707B" w:rsidRDefault="00ED707B" w:rsidP="00ED707B">
      <w:pPr>
        <w:pStyle w:val="SangriaFrancesaArticulo"/>
      </w:pPr>
      <w:r w:rsidRPr="00ED707B">
        <w:rPr>
          <w:rStyle w:val="TextoNormalNegritaCaracter"/>
        </w:rPr>
        <w:t>Artículo 10.1.</w:t>
      </w:r>
      <w:r w:rsidRPr="00ED707B">
        <w:rPr>
          <w:rStyle w:val="TextoNormalCaracter"/>
        </w:rPr>
        <w:t>-</w:t>
      </w:r>
      <w:r>
        <w:t xml:space="preserve"> Auto </w:t>
      </w:r>
      <w:hyperlink w:anchor="AUTO_2023_234" w:history="1">
        <w:r w:rsidRPr="00ED707B">
          <w:rPr>
            <w:rStyle w:val="TextoNormalCaracter"/>
          </w:rPr>
          <w:t>234/2023</w:t>
        </w:r>
      </w:hyperlink>
      <w:r>
        <w:t>, f. 3.</w:t>
      </w:r>
    </w:p>
    <w:p w:rsidR="00ED707B" w:rsidRDefault="00ED707B" w:rsidP="00ED707B">
      <w:pPr>
        <w:pStyle w:val="SangriaFrancesaArticulo"/>
      </w:pPr>
    </w:p>
    <w:p w:rsidR="00ED707B" w:rsidRDefault="00ED707B" w:rsidP="00ED707B">
      <w:pPr>
        <w:pStyle w:val="TextoNormalNegritaCursivandice"/>
      </w:pPr>
      <w:r>
        <w:t>Convención sobre los derechos de las personas con discapacidad, hecho en Nueva York el 13 de diciembre de 2006. Ratificada por Instrumento de 23 de noviembre de 2007</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34" w:history="1">
        <w:r w:rsidRPr="00ED707B">
          <w:rPr>
            <w:rStyle w:val="TextoNormalCaracter"/>
          </w:rPr>
          <w:t>34/2023</w:t>
        </w:r>
      </w:hyperlink>
      <w:r>
        <w:t xml:space="preserve">, f. 4;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44" w:history="1">
        <w:r w:rsidRPr="00ED707B">
          <w:rPr>
            <w:rStyle w:val="TextoNormalCaracter"/>
          </w:rPr>
          <w:t>44/2023</w:t>
        </w:r>
      </w:hyperlink>
      <w:r>
        <w:t>, f. 7, VP III.</w:t>
      </w:r>
    </w:p>
    <w:p w:rsidR="00ED707B" w:rsidRDefault="00ED707B" w:rsidP="00ED707B">
      <w:pPr>
        <w:pStyle w:val="SangriaFrancesaArticulo"/>
      </w:pPr>
      <w:r w:rsidRPr="00ED707B">
        <w:rPr>
          <w:rStyle w:val="TextoNormalNegritaCaracter"/>
        </w:rPr>
        <w:t>Artículo 17.</w:t>
      </w:r>
      <w:r w:rsidRPr="00ED707B">
        <w:rPr>
          <w:rStyle w:val="TextoNormalCaracter"/>
        </w:rPr>
        <w:t>-</w:t>
      </w:r>
      <w:r>
        <w:t xml:space="preserve"> Sentencia </w:t>
      </w:r>
      <w:hyperlink w:anchor="SENTENCIA_2023_38" w:history="1">
        <w:r w:rsidRPr="00ED707B">
          <w:rPr>
            <w:rStyle w:val="TextoNormalCaracter"/>
          </w:rPr>
          <w:t>38/2023</w:t>
        </w:r>
      </w:hyperlink>
      <w:r>
        <w:t>, f. 6.</w:t>
      </w:r>
    </w:p>
    <w:p w:rsidR="00ED707B" w:rsidRDefault="00ED707B" w:rsidP="00ED707B">
      <w:pPr>
        <w:pStyle w:val="SangriaFrancesaArticulo"/>
      </w:pPr>
      <w:r w:rsidRPr="00ED707B">
        <w:rPr>
          <w:rStyle w:val="TextoNormalNegritaCaracter"/>
        </w:rPr>
        <w:t>Artículo 24.2.</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24.2 c).</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24.2 e).</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Artículo 24.4.</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Resolución de la Asamblea Mundial de la Salud de Naciones Unidas, celebrada en Ginebra del 14 al 23 de mayo de 2007, relativa a la estrategia para incorporar acciones de género en las actividades de la Organización Mundial de la Salud</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p>
    <w:p w:rsidR="00ED707B" w:rsidRDefault="00ED707B" w:rsidP="00ED707B">
      <w:pPr>
        <w:pStyle w:val="TextoNormalNegritaCursivandice"/>
      </w:pPr>
      <w:r>
        <w:t>Observaciones generales de 19 de octubre de 2011, del Comité sobre los derechos de las personas con discapacidad de Naciones Unidas, sobre el examen de los informes presentados por los Estados partes en virtud del artículo 35 de la Convención</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43.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Observación general núm. 22, de 2 de mayo de 2016, relativa al derecho a la salud sexual y reproductiva de Naciones Unidas (artículo 12 del Pacto Internacional de Derechos Económicos, Sociales y Culturales)</w:t>
      </w:r>
    </w:p>
    <w:p w:rsidR="00ED707B" w:rsidRDefault="00ED707B" w:rsidP="00ED707B">
      <w:pPr>
        <w:pStyle w:val="SangriaFrancesaArticulo"/>
      </w:pPr>
      <w:r w:rsidRPr="00ED707B">
        <w:rPr>
          <w:rStyle w:val="TextoNormalNegritaCaracter"/>
        </w:rPr>
        <w:t>Apartado 28.</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Observación general núm. 4 (2016), de 25 de noviembre de 2016, del Comité sobre los derechos de las personas con discapacidad de Naciones Unidas, sobre el derecho a la educación inclusiva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10 a).</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11.</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12 b).</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12 d).</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12 f).</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18.</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4.</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40.</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9.</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Observaciones generales de 13 de mayo de 2019, del Comité sobre los derechos de las personas con discapacidad de Naciones Unidas, sobre los informes periódicos segundo y tercero combinados de España</w:t>
      </w:r>
    </w:p>
    <w:p w:rsidR="00ED707B" w:rsidRDefault="00ED707B" w:rsidP="00ED707B">
      <w:pPr>
        <w:pStyle w:val="SangriaFrancesaArticulo"/>
      </w:pPr>
      <w:r w:rsidRPr="00ED707B">
        <w:rPr>
          <w:rStyle w:val="TextoNormalNegritaCaracter"/>
        </w:rPr>
        <w:t>Apartado 45.</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46.</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Apartado 47.</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TextoNormal"/>
      </w:pPr>
    </w:p>
    <w:p w:rsidR="00ED707B" w:rsidRDefault="00ED707B" w:rsidP="00ED707B">
      <w:pPr>
        <w:pStyle w:val="SangriaFrancesaArticulo"/>
      </w:pPr>
      <w:bookmarkStart w:id="227" w:name="INDICE22871"/>
    </w:p>
    <w:bookmarkEnd w:id="227"/>
    <w:p w:rsidR="00ED707B" w:rsidRDefault="00ED707B" w:rsidP="00ED707B">
      <w:pPr>
        <w:pStyle w:val="TextoIndiceNivel2"/>
        <w:suppressAutoHyphens/>
      </w:pPr>
      <w:r>
        <w:t>M) Unión Europea</w:t>
      </w:r>
    </w:p>
    <w:p w:rsidR="00ED707B" w:rsidRDefault="00ED707B" w:rsidP="00ED707B">
      <w:pPr>
        <w:pStyle w:val="TextoIndiceNivel2"/>
      </w:pPr>
    </w:p>
    <w:p w:rsidR="00ED707B" w:rsidRDefault="00ED707B" w:rsidP="00ED707B">
      <w:pPr>
        <w:pStyle w:val="TextoNormalNegritaCursivandice"/>
      </w:pPr>
      <w:r>
        <w:t>Directiva 93/13/CEE del Consejo, de 5 de abril de 1993, sobre cláusulas abusivas en los contratos celebrados con consumidores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26" w:history="1">
        <w:r w:rsidRPr="00ED707B">
          <w:rPr>
            <w:rStyle w:val="TextoNormalCaracter"/>
          </w:rPr>
          <w:t>26/2023</w:t>
        </w:r>
      </w:hyperlink>
      <w:r>
        <w:t>, ff. 2, 3.</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26" w:history="1">
        <w:r w:rsidRPr="00ED707B">
          <w:rPr>
            <w:rStyle w:val="TextoNormalCaracter"/>
          </w:rPr>
          <w:t>26/2023</w:t>
        </w:r>
      </w:hyperlink>
      <w:r>
        <w:t>, f. 3.</w:t>
      </w:r>
    </w:p>
    <w:p w:rsidR="00ED707B" w:rsidRDefault="00ED707B" w:rsidP="00ED707B">
      <w:pPr>
        <w:pStyle w:val="SangriaFrancesaArticulo"/>
      </w:pPr>
    </w:p>
    <w:p w:rsidR="00ED707B" w:rsidRDefault="00ED707B" w:rsidP="00ED707B">
      <w:pPr>
        <w:pStyle w:val="TextoNormalNegritaCursivandice"/>
      </w:pPr>
      <w:r>
        <w:t>Carta de los derechos fundamentales de la Unión Europea, firmada en Niza el 7 de diciembre de 2000</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14.3.</w:t>
      </w:r>
      <w:r w:rsidRPr="00ED707B">
        <w:rPr>
          <w:rStyle w:val="TextoNormalCaracter"/>
        </w:rPr>
        <w:t>-</w:t>
      </w:r>
      <w:r>
        <w:t xml:space="preserve"> Sentencia </w:t>
      </w:r>
      <w:hyperlink w:anchor="SENTENCIA_2023_34" w:history="1">
        <w:r w:rsidRPr="00ED707B">
          <w:rPr>
            <w:rStyle w:val="TextoNormalCaracter"/>
          </w:rPr>
          <w:t>34/2023</w:t>
        </w:r>
      </w:hyperlink>
      <w:r>
        <w:t>, ff. 4, 5, VP II.</w:t>
      </w:r>
    </w:p>
    <w:p w:rsidR="00ED707B" w:rsidRDefault="00ED707B" w:rsidP="00ED707B">
      <w:pPr>
        <w:pStyle w:val="SangriaFrancesaArticulo"/>
      </w:pPr>
      <w:r w:rsidRPr="00ED707B">
        <w:rPr>
          <w:rStyle w:val="TextoNormalNegritaCaracter"/>
        </w:rPr>
        <w:t>Artículo 20.</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r w:rsidRPr="00ED707B">
        <w:rPr>
          <w:rStyle w:val="TextoNormalNegritaCaracter"/>
        </w:rPr>
        <w:t>Artículo 47.</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48" w:history="1">
        <w:r w:rsidRPr="00ED707B">
          <w:rPr>
            <w:rStyle w:val="TextoNormalCaracter"/>
          </w:rPr>
          <w:t>48/2023</w:t>
        </w:r>
      </w:hyperlink>
      <w:r>
        <w:t>, f. 1.</w:t>
      </w:r>
    </w:p>
    <w:p w:rsidR="00ED707B" w:rsidRDefault="00ED707B" w:rsidP="00ED707B">
      <w:pPr>
        <w:pStyle w:val="SangriaFrancesaArticulo"/>
      </w:pPr>
      <w:r w:rsidRPr="00ED707B">
        <w:rPr>
          <w:rStyle w:val="TextoNormalNegritaCaracter"/>
        </w:rPr>
        <w:t>Artículo 48.</w:t>
      </w:r>
      <w:r w:rsidRPr="00ED707B">
        <w:rPr>
          <w:rStyle w:val="TextoNormalCaracter"/>
        </w:rPr>
        <w:t>-</w:t>
      </w:r>
      <w:r>
        <w:t xml:space="preserve"> Sentencia </w:t>
      </w:r>
      <w:hyperlink w:anchor="SENTENCIA_2023_30" w:history="1">
        <w:r w:rsidRPr="00ED707B">
          <w:rPr>
            <w:rStyle w:val="TextoNormalCaracter"/>
          </w:rPr>
          <w:t>30/2023</w:t>
        </w:r>
      </w:hyperlink>
      <w:r>
        <w:t>, f. 3.</w:t>
      </w:r>
    </w:p>
    <w:p w:rsidR="00ED707B" w:rsidRDefault="00ED707B" w:rsidP="00ED707B">
      <w:pPr>
        <w:pStyle w:val="SangriaFrancesaArticulo"/>
      </w:pPr>
      <w:r w:rsidRPr="00ED707B">
        <w:rPr>
          <w:rStyle w:val="TextoNormalNegritaCaracter"/>
        </w:rPr>
        <w:t>Artículo 48.2.</w:t>
      </w:r>
      <w:r w:rsidRPr="00ED707B">
        <w:rPr>
          <w:rStyle w:val="TextoNormalCaracter"/>
        </w:rPr>
        <w:t>-</w:t>
      </w:r>
      <w:r>
        <w:t xml:space="preserve"> Sentencia </w:t>
      </w:r>
      <w:hyperlink w:anchor="SENTENCIA_2023_48" w:history="1">
        <w:r w:rsidRPr="00ED707B">
          <w:rPr>
            <w:rStyle w:val="TextoNormalCaracter"/>
          </w:rPr>
          <w:t>48/2023</w:t>
        </w:r>
      </w:hyperlink>
      <w:r>
        <w:t>, f. 1.</w:t>
      </w:r>
    </w:p>
    <w:p w:rsidR="00ED707B" w:rsidRDefault="00ED707B" w:rsidP="00ED707B">
      <w:pPr>
        <w:pStyle w:val="SangriaFrancesaArticulo"/>
      </w:pPr>
      <w:r w:rsidRPr="00ED707B">
        <w:rPr>
          <w:rStyle w:val="TextoNormalNegritaCaracter"/>
        </w:rPr>
        <w:t>Artículo 49.</w:t>
      </w:r>
      <w:r w:rsidRPr="00ED707B">
        <w:rPr>
          <w:rStyle w:val="TextoNormalCaracter"/>
        </w:rPr>
        <w:t>-</w:t>
      </w:r>
      <w:r>
        <w:t xml:space="preserve"> Sentencia </w:t>
      </w:r>
      <w:hyperlink w:anchor="SENTENCIA_2023_54" w:history="1">
        <w:r w:rsidRPr="00ED707B">
          <w:rPr>
            <w:rStyle w:val="TextoNormalCaracter"/>
          </w:rPr>
          <w:t>54/2023</w:t>
        </w:r>
      </w:hyperlink>
      <w:r>
        <w:t>, f. 3.</w:t>
      </w:r>
    </w:p>
    <w:p w:rsidR="00ED707B" w:rsidRDefault="00ED707B" w:rsidP="00ED707B">
      <w:pPr>
        <w:pStyle w:val="SangriaFrancesaArticulo"/>
      </w:pPr>
    </w:p>
    <w:p w:rsidR="00ED707B" w:rsidRDefault="00ED707B" w:rsidP="00ED707B">
      <w:pPr>
        <w:pStyle w:val="TextoNormalNegritaCursivandice"/>
      </w:pPr>
      <w:r>
        <w:t>Directiva 2004/38/CE del Parlamento Europeo y del Consejo, de 29 de abril de 2004, relativa al derecho de los ciudadanos de la Unión y de los miembros de sus familias a circular y residir libremente en el territorio de los Estados miembros, por la que se modifica el Reglamento (CEE) núm. 1612/68 y se derogan las Directivas 64/221/CEE, 68/360/CEE, 72/194/CEE, 73/148/CEE, 75/34/CEE, 75/35/CEE, 90/364/CEE, 90/365/CEE y 93/96/CEE</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6" w:history="1">
        <w:r w:rsidRPr="00ED707B">
          <w:rPr>
            <w:rStyle w:val="TextoNormalCaracter"/>
          </w:rPr>
          <w:t>56/2023</w:t>
        </w:r>
      </w:hyperlink>
      <w:r>
        <w:t>, f. 2.</w:t>
      </w:r>
    </w:p>
    <w:p w:rsidR="00ED707B" w:rsidRDefault="00ED707B" w:rsidP="00ED707B">
      <w:pPr>
        <w:pStyle w:val="SangriaFrancesaArticulo"/>
      </w:pPr>
    </w:p>
    <w:p w:rsidR="00ED707B" w:rsidRDefault="00ED707B" w:rsidP="00ED707B">
      <w:pPr>
        <w:pStyle w:val="TextoNormalNegritaCursivandice"/>
      </w:pPr>
      <w:r>
        <w:t>Directiva 2008/115/CE del Parlamento Europeo y del Consejo, de 16 de diciembre de 2008, relativa a normas y procedimientos comunes en los Estados miembros para el retorno de los nacionales de terceros países en situación irregular</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7" w:history="1">
        <w:r w:rsidRPr="00ED707B">
          <w:rPr>
            <w:rStyle w:val="TextoNormalCaracter"/>
          </w:rPr>
          <w:t>47/2023</w:t>
        </w:r>
      </w:hyperlink>
      <w:r>
        <w:t xml:space="preserve">, ff. 1 a 3; </w:t>
      </w:r>
      <w:hyperlink w:anchor="SENTENCIA_2023_53" w:history="1">
        <w:r w:rsidRPr="00ED707B">
          <w:rPr>
            <w:rStyle w:val="TextoNormalCaracter"/>
          </w:rPr>
          <w:t>53/2023</w:t>
        </w:r>
      </w:hyperlink>
      <w:r>
        <w:t xml:space="preserve">, ff. 1 a 3; </w:t>
      </w:r>
      <w:hyperlink w:anchor="SENTENCIA_2023_55" w:history="1">
        <w:r w:rsidRPr="00ED707B">
          <w:rPr>
            <w:rStyle w:val="TextoNormalCaracter"/>
          </w:rPr>
          <w:t>55/2023</w:t>
        </w:r>
      </w:hyperlink>
      <w:r>
        <w:t xml:space="preserve">, ff. 1 a 3;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ff. 1 a 3, 4.</w:t>
      </w:r>
    </w:p>
    <w:p w:rsidR="00ED707B" w:rsidRDefault="00ED707B" w:rsidP="00ED707B">
      <w:pPr>
        <w:pStyle w:val="SangriaFrancesaArticulo"/>
      </w:pPr>
      <w:r w:rsidRPr="00ED707B">
        <w:rPr>
          <w:rStyle w:val="TextoNormalNegritaCaracter"/>
        </w:rPr>
        <w:t>Preámbulo.</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Considerando 5.</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Considerando 4.</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Considerando 6.</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Artículo 4.2.</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Artículo 4.3.</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ff. 2, 3; </w:t>
      </w:r>
      <w:hyperlink w:anchor="SENTENCIA_2023_55" w:history="1">
        <w:r w:rsidRPr="00ED707B">
          <w:rPr>
            <w:rStyle w:val="TextoNormalCaracter"/>
          </w:rPr>
          <w:t>55/2023</w:t>
        </w:r>
      </w:hyperlink>
      <w:r>
        <w:t xml:space="preserve">, ff. 2, 3; </w:t>
      </w:r>
      <w:hyperlink w:anchor="SENTENCIA_2023_72" w:history="1">
        <w:r w:rsidRPr="00ED707B">
          <w:rPr>
            <w:rStyle w:val="TextoNormalCaracter"/>
          </w:rPr>
          <w:t>72/2023</w:t>
        </w:r>
      </w:hyperlink>
      <w:r>
        <w:t>, f. 4.</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Sentencias </w:t>
      </w:r>
      <w:hyperlink w:anchor="SENTENCIA_2023_53" w:history="1">
        <w:r w:rsidRPr="00ED707B">
          <w:rPr>
            <w:rStyle w:val="TextoNormalCaracter"/>
          </w:rPr>
          <w:t>53/2023</w:t>
        </w:r>
      </w:hyperlink>
      <w:r>
        <w:t xml:space="preserve">, f. 3; </w:t>
      </w:r>
      <w:hyperlink w:anchor="SENTENCIA_2023_55" w:history="1">
        <w:r w:rsidRPr="00ED707B">
          <w:rPr>
            <w:rStyle w:val="TextoNormalCaracter"/>
          </w:rPr>
          <w:t>55/2023</w:t>
        </w:r>
      </w:hyperlink>
      <w:r>
        <w:t xml:space="preserve">, f. 3; </w:t>
      </w:r>
      <w:hyperlink w:anchor="SENTENCIA_2023_72" w:history="1">
        <w:r w:rsidRPr="00ED707B">
          <w:rPr>
            <w:rStyle w:val="TextoNormalCaracter"/>
          </w:rPr>
          <w:t>72/2023</w:t>
        </w:r>
      </w:hyperlink>
      <w:r>
        <w:t>, f. 4.</w:t>
      </w:r>
    </w:p>
    <w:p w:rsidR="00ED707B" w:rsidRDefault="00ED707B" w:rsidP="00ED707B">
      <w:pPr>
        <w:pStyle w:val="SangriaFrancesaArticulo"/>
      </w:pPr>
      <w:r w:rsidRPr="00ED707B">
        <w:rPr>
          <w:rStyle w:val="TextoNormalNegritaCaracter"/>
        </w:rPr>
        <w:t>Artículo 6.1.</w:t>
      </w:r>
      <w:r w:rsidRPr="00ED707B">
        <w:rPr>
          <w:rStyle w:val="TextoNormalCaracter"/>
        </w:rPr>
        <w:t>-</w:t>
      </w:r>
      <w:r>
        <w:t xml:space="preserve"> Sentencias </w:t>
      </w:r>
      <w:hyperlink w:anchor="SENTENCIA_2023_47" w:history="1">
        <w:r w:rsidRPr="00ED707B">
          <w:rPr>
            <w:rStyle w:val="TextoNormalCaracter"/>
          </w:rPr>
          <w:t>47/2023</w:t>
        </w:r>
      </w:hyperlink>
      <w:r>
        <w:t xml:space="preserve">, ff. 3, 4;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6.2.</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6.3.</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6.4.</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6.5.</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 2; </w:t>
      </w:r>
      <w:hyperlink w:anchor="SENTENCIA_2023_72" w:history="1">
        <w:r w:rsidRPr="00ED707B">
          <w:rPr>
            <w:rStyle w:val="TextoNormalCaracter"/>
          </w:rPr>
          <w:t>72/2023</w:t>
        </w:r>
      </w:hyperlink>
      <w:r>
        <w:t>, f. 3.</w:t>
      </w:r>
    </w:p>
    <w:p w:rsidR="00ED707B" w:rsidRDefault="00ED707B" w:rsidP="00ED707B">
      <w:pPr>
        <w:pStyle w:val="SangriaFrancesaArticulo"/>
      </w:pPr>
      <w:r w:rsidRPr="00ED707B">
        <w:rPr>
          <w:rStyle w:val="TextoNormalNegritaCaracter"/>
        </w:rPr>
        <w:t>Artículo 7.1.</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f. 2.</w:t>
      </w:r>
    </w:p>
    <w:p w:rsidR="00ED707B" w:rsidRDefault="00ED707B" w:rsidP="00ED707B">
      <w:pPr>
        <w:pStyle w:val="SangriaFrancesaArticulo"/>
      </w:pPr>
      <w:r w:rsidRPr="00ED707B">
        <w:rPr>
          <w:rStyle w:val="TextoNormalNegritaCaracter"/>
        </w:rPr>
        <w:t>Artículo 7.2.</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f. 2.</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Sentencia </w:t>
      </w:r>
      <w:hyperlink w:anchor="SENTENCIA_2023_55" w:history="1">
        <w:r w:rsidRPr="00ED707B">
          <w:rPr>
            <w:rStyle w:val="TextoNormalCaracter"/>
          </w:rPr>
          <w:t>55/2023</w:t>
        </w:r>
      </w:hyperlink>
      <w:r>
        <w:t>, f. 3.</w:t>
      </w:r>
    </w:p>
    <w:p w:rsidR="00ED707B" w:rsidRDefault="00ED707B" w:rsidP="00ED707B">
      <w:pPr>
        <w:pStyle w:val="SangriaFrancesaArticulo"/>
      </w:pPr>
      <w:r w:rsidRPr="00ED707B">
        <w:rPr>
          <w:rStyle w:val="TextoNormalNegritaCaracter"/>
        </w:rPr>
        <w:t>Artículo 8.</w:t>
      </w:r>
      <w:r w:rsidRPr="00ED707B">
        <w:rPr>
          <w:rStyle w:val="TextoNormalCaracter"/>
        </w:rPr>
        <w:t>-</w:t>
      </w:r>
      <w:r>
        <w:t xml:space="preserve"> Sentencia </w:t>
      </w:r>
      <w:hyperlink w:anchor="SENTENCIA_2023_55" w:history="1">
        <w:r w:rsidRPr="00ED707B">
          <w:rPr>
            <w:rStyle w:val="TextoNormalCaracter"/>
          </w:rPr>
          <w:t>55/2023</w:t>
        </w:r>
      </w:hyperlink>
      <w:r>
        <w:t>, f. 3.</w:t>
      </w:r>
    </w:p>
    <w:p w:rsidR="00ED707B" w:rsidRDefault="00ED707B" w:rsidP="00ED707B">
      <w:pPr>
        <w:pStyle w:val="SangriaFrancesaArticulo"/>
      </w:pPr>
      <w:r w:rsidRPr="00ED707B">
        <w:rPr>
          <w:rStyle w:val="TextoNormalNegritaCaracter"/>
        </w:rPr>
        <w:t>Artículo 8.1.</w:t>
      </w:r>
      <w:r w:rsidRPr="00ED707B">
        <w:rPr>
          <w:rStyle w:val="TextoNormalCaracter"/>
        </w:rPr>
        <w:t>-</w:t>
      </w:r>
      <w:r>
        <w:t xml:space="preserve"> Sentencia </w:t>
      </w:r>
      <w:hyperlink w:anchor="SENTENCIA_2023_47" w:history="1">
        <w:r w:rsidRPr="00ED707B">
          <w:rPr>
            <w:rStyle w:val="TextoNormalCaracter"/>
          </w:rPr>
          <w:t>47/2023</w:t>
        </w:r>
      </w:hyperlink>
      <w:r>
        <w:t>, f. 3.</w:t>
      </w:r>
    </w:p>
    <w:p w:rsidR="00ED707B" w:rsidRDefault="00ED707B" w:rsidP="00ED707B">
      <w:pPr>
        <w:pStyle w:val="SangriaFrancesaArticulo"/>
      </w:pPr>
    </w:p>
    <w:p w:rsidR="00ED707B" w:rsidRDefault="00ED707B" w:rsidP="00ED707B">
      <w:pPr>
        <w:pStyle w:val="TextoNormalNegritaCursivandice"/>
      </w:pPr>
      <w:r>
        <w:t>Directiva 2012/13/UE del Parlamento Europeo y del Consejo, de 22 de mayo de 2012, relativa al derecho a la información en los procesos penales</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4.</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6.2.</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7.1.</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7.2.</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7.4.</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47.</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48.</w:t>
      </w:r>
      <w:r w:rsidRPr="00ED707B">
        <w:rPr>
          <w:rStyle w:val="TextoNormalCaracter"/>
        </w:rPr>
        <w:t>-</w:t>
      </w:r>
      <w:r>
        <w:t xml:space="preserve"> Sentencia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Protocolo núm. 7 sobre los privilegios y las inmunidades de la Unión Europea; anexo al Tratado de la Unión Europea, al Tratado de funcionamiento de la Unión Europea y al Tratado constitutivo de la Comunidad Europea de la Energía Atómica. DOUE de 26 de octubre de 2012</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p>
    <w:p w:rsidR="00ED707B" w:rsidRDefault="00ED707B" w:rsidP="00ED707B">
      <w:pPr>
        <w:pStyle w:val="TextoNormalNegritaCursivandice"/>
      </w:pPr>
      <w:r>
        <w:t>Directiva 2013/48/UE del Parlamento Europeo y del Consejo, de 22 de octubre de 2013.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8" w:history="1">
        <w:r w:rsidRPr="00ED707B">
          <w:rPr>
            <w:rStyle w:val="TextoNormalCaracter"/>
          </w:rPr>
          <w:t>48/2023</w:t>
        </w:r>
      </w:hyperlink>
      <w:r>
        <w:t>, ff. 1, 2.</w:t>
      </w:r>
    </w:p>
    <w:p w:rsidR="00ED707B" w:rsidRDefault="00ED707B" w:rsidP="00ED707B">
      <w:pPr>
        <w:pStyle w:val="SangriaFrancesaArticulo"/>
      </w:pPr>
      <w:r w:rsidRPr="00ED707B">
        <w:rPr>
          <w:rStyle w:val="TextoNormalNegritaCaracter"/>
        </w:rPr>
        <w:t>Artículo 3.2.</w:t>
      </w:r>
      <w:r w:rsidRPr="00ED707B">
        <w:rPr>
          <w:rStyle w:val="TextoNormalCaracter"/>
        </w:rPr>
        <w:t>-</w:t>
      </w:r>
      <w:r>
        <w:t xml:space="preserve"> Sentencia </w:t>
      </w:r>
      <w:hyperlink w:anchor="SENTENCIA_2023_48" w:history="1">
        <w:r w:rsidRPr="00ED707B">
          <w:rPr>
            <w:rStyle w:val="TextoNormalCaracter"/>
          </w:rPr>
          <w:t>48/2023</w:t>
        </w:r>
      </w:hyperlink>
      <w:r>
        <w:t>, f. 1.</w:t>
      </w:r>
    </w:p>
    <w:p w:rsidR="00ED707B" w:rsidRDefault="00ED707B" w:rsidP="00ED707B">
      <w:pPr>
        <w:pStyle w:val="SangriaFrancesaArticulo"/>
      </w:pPr>
    </w:p>
    <w:p w:rsidR="00ED707B" w:rsidRDefault="00ED707B" w:rsidP="00ED707B">
      <w:pPr>
        <w:pStyle w:val="TextoNormalNegritaCursivandice"/>
      </w:pPr>
      <w:r>
        <w:t>Directiva 2014/24/UE del Parlamento Europeo y del Consejo, de 26 de febrero de 2014, sobre contratación pública y por la que se deroga la Directiva 2004/18/CE</w:t>
      </w:r>
    </w:p>
    <w:p w:rsidR="00ED707B" w:rsidRDefault="00ED707B" w:rsidP="00ED707B">
      <w:pPr>
        <w:pStyle w:val="SangriaFrancesaArticulo"/>
      </w:pPr>
      <w:r w:rsidRPr="00ED707B">
        <w:rPr>
          <w:rStyle w:val="TextoNormalNegritaCaracter"/>
        </w:rPr>
        <w:t>Artículo 72.</w:t>
      </w:r>
      <w:r w:rsidRPr="00ED707B">
        <w:rPr>
          <w:rStyle w:val="TextoNormalCaracter"/>
        </w:rPr>
        <w:t>-</w:t>
      </w:r>
      <w:r>
        <w:t xml:space="preserve"> Auto </w:t>
      </w:r>
      <w:hyperlink w:anchor="AUTO_2023_265" w:history="1">
        <w:r w:rsidRPr="00ED707B">
          <w:rPr>
            <w:rStyle w:val="TextoNormalCaracter"/>
          </w:rPr>
          <w:t>265/2023</w:t>
        </w:r>
      </w:hyperlink>
      <w:r>
        <w:t>, f. 3.</w:t>
      </w:r>
    </w:p>
    <w:p w:rsidR="00ED707B" w:rsidRDefault="00ED707B" w:rsidP="00ED707B">
      <w:pPr>
        <w:pStyle w:val="SangriaFrancesaArticulo"/>
      </w:pPr>
    </w:p>
    <w:p w:rsidR="00ED707B" w:rsidRDefault="00ED707B" w:rsidP="00ED707B">
      <w:pPr>
        <w:pStyle w:val="TextoNormalNegritaCursivandice"/>
      </w:pPr>
      <w:r>
        <w:t>Directiva (UE) 2016/343 del Parlamento Europeo y del Consejo, de 9 de marzo de 2016, por la que se refuerzan en el proceso penal determinados aspectos de la presunción de inocencia y el derecho a estar presente en el juicio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r w:rsidRPr="00ED707B">
        <w:rPr>
          <w:rStyle w:val="TextoNormalNegritaCaracter"/>
        </w:rPr>
        <w:t>Considerando 12.</w:t>
      </w:r>
      <w:r w:rsidRPr="00ED707B">
        <w:rPr>
          <w:rStyle w:val="TextoNormalCaracter"/>
        </w:rPr>
        <w:t>-</w:t>
      </w:r>
      <w:r>
        <w:t xml:space="preserve"> Sentencia </w:t>
      </w:r>
      <w:hyperlink w:anchor="SENTENCIA_2023_59" w:history="1">
        <w:r w:rsidRPr="00ED707B">
          <w:rPr>
            <w:rStyle w:val="TextoNormalCaracter"/>
          </w:rPr>
          <w:t>59/2023</w:t>
        </w:r>
      </w:hyperlink>
      <w:r>
        <w:t>, f. 4.</w:t>
      </w:r>
    </w:p>
    <w:p w:rsidR="00ED707B" w:rsidRDefault="00ED707B" w:rsidP="00ED707B">
      <w:pPr>
        <w:pStyle w:val="SangriaFrancesaArticulo"/>
      </w:pPr>
      <w:r w:rsidRPr="00ED707B">
        <w:rPr>
          <w:rStyle w:val="TextoNormalNegritaCaracter"/>
        </w:rPr>
        <w:t>Artículo 4.1.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Reglamento (UE) 2018/1807 del Parlamento Europeo y del Consejo, de 14 de noviembre de 2018, relativo a un marco para la libre circulación de datos no personales en la Unión Europea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6" w:history="1">
        <w:r w:rsidRPr="00ED707B">
          <w:rPr>
            <w:rStyle w:val="TextoNormalCaracter"/>
          </w:rPr>
          <w:t>36/2023</w:t>
        </w:r>
      </w:hyperlink>
      <w:r>
        <w:t>, f. 1.</w:t>
      </w:r>
    </w:p>
    <w:p w:rsidR="00ED707B" w:rsidRDefault="00ED707B" w:rsidP="00ED707B">
      <w:pPr>
        <w:pStyle w:val="SangriaFrancesaArticulo"/>
      </w:pPr>
    </w:p>
    <w:p w:rsidR="00ED707B" w:rsidRDefault="00ED707B" w:rsidP="00ED707B">
      <w:pPr>
        <w:pStyle w:val="TextoNormalNegritaCursivandice"/>
      </w:pPr>
      <w:r>
        <w:t>Resolución del Parlamento Europeo, de 24 de junio de 2021, relativa a la situación de la salud y los derechos sexuales y reproductivos en la Unión, en el marco de la salud de las mujeres [2020/2215 (INI)]</w:t>
      </w:r>
    </w:p>
    <w:p w:rsidR="00ED707B" w:rsidRDefault="00ED707B" w:rsidP="00ED707B">
      <w:pPr>
        <w:pStyle w:val="SangriaFrancesaArticulo"/>
      </w:pPr>
      <w:r w:rsidRPr="00ED707B">
        <w:rPr>
          <w:rStyle w:val="TextoNormalNegritaCaracter"/>
        </w:rPr>
        <w:t>Apartados 33 a 35.</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TextoNormal"/>
      </w:pPr>
    </w:p>
    <w:p w:rsidR="00ED707B" w:rsidRDefault="00ED707B" w:rsidP="00ED707B">
      <w:pPr>
        <w:pStyle w:val="SangriaFrancesaArticulo"/>
      </w:pPr>
      <w:bookmarkStart w:id="228" w:name="INDICE27994"/>
    </w:p>
    <w:bookmarkEnd w:id="228"/>
    <w:p w:rsidR="00ED707B" w:rsidRDefault="00ED707B" w:rsidP="00ED707B">
      <w:pPr>
        <w:pStyle w:val="TextoIndiceNivel2"/>
        <w:suppressAutoHyphens/>
      </w:pPr>
      <w:r>
        <w:t>N) Consejo de Europa</w:t>
      </w:r>
    </w:p>
    <w:p w:rsidR="00ED707B" w:rsidRDefault="00ED707B" w:rsidP="00ED707B">
      <w:pPr>
        <w:pStyle w:val="TextoIndiceNivel2"/>
      </w:pPr>
    </w:p>
    <w:p w:rsidR="00ED707B" w:rsidRDefault="00ED707B" w:rsidP="00ED707B">
      <w:pPr>
        <w:pStyle w:val="TextoNormalNegritaCursivandice"/>
      </w:pPr>
      <w:r>
        <w:t>Convenio europeo para la protección de los derechos humanos y de las libertades fundamentales, hecho en Roma el 4 de noviembre de 1950. Ratificado por Instrumento de 26 de septiembre de 1979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r w:rsidRPr="00ED707B">
        <w:rPr>
          <w:rStyle w:val="TextoNormalNegritaCaracter"/>
        </w:rPr>
        <w:t>Artículo 1.</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4" w:history="1">
        <w:r w:rsidRPr="00ED707B">
          <w:rPr>
            <w:rStyle w:val="TextoNormalCaracter"/>
          </w:rPr>
          <w:t>44/2023</w:t>
        </w:r>
      </w:hyperlink>
      <w:r>
        <w:t>, f. 3, VP III.</w:t>
      </w:r>
    </w:p>
    <w:p w:rsidR="00ED707B" w:rsidRDefault="00ED707B" w:rsidP="00ED707B">
      <w:pPr>
        <w:pStyle w:val="SangriaFrancesaArticulo"/>
      </w:pPr>
      <w:r w:rsidRPr="00ED707B">
        <w:rPr>
          <w:rStyle w:val="TextoNormalNegritaCaracter"/>
        </w:rPr>
        <w:t>Artículo 5.</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32" w:history="1">
        <w:r w:rsidRPr="00ED707B">
          <w:rPr>
            <w:rStyle w:val="TextoNormalCaracter"/>
          </w:rPr>
          <w:t>32/2023</w:t>
        </w:r>
      </w:hyperlink>
      <w:r>
        <w:t xml:space="preserve">, f. 5; </w:t>
      </w:r>
      <w:hyperlink w:anchor="SENTENCIA_2023_64" w:history="1">
        <w:r w:rsidRPr="00ED707B">
          <w:rPr>
            <w:rStyle w:val="TextoNormalCaracter"/>
          </w:rPr>
          <w:t>64/2023</w:t>
        </w:r>
      </w:hyperlink>
      <w:r>
        <w:t xml:space="preserve">, VP; </w:t>
      </w:r>
      <w:hyperlink w:anchor="SENTENCIA_2023_68" w:history="1">
        <w:r w:rsidRPr="00ED707B">
          <w:rPr>
            <w:rStyle w:val="TextoNormalCaracter"/>
          </w:rPr>
          <w:t>68/2023</w:t>
        </w:r>
      </w:hyperlink>
      <w:r>
        <w:t>, VP.</w:t>
      </w:r>
    </w:p>
    <w:p w:rsidR="00ED707B" w:rsidRDefault="00ED707B" w:rsidP="00ED707B">
      <w:pPr>
        <w:pStyle w:val="SangriaFrancesaArticulo"/>
      </w:pPr>
      <w:r w:rsidRPr="00ED707B">
        <w:rPr>
          <w:rStyle w:val="TextoNormalNegritaCaracter"/>
        </w:rPr>
        <w:t>Artículo 5.3.</w:t>
      </w:r>
      <w:r w:rsidRPr="00ED707B">
        <w:rPr>
          <w:rStyle w:val="TextoNormalCaracter"/>
        </w:rPr>
        <w:t>-</w:t>
      </w:r>
      <w:r>
        <w:t xml:space="preserve"> Sentencia </w:t>
      </w:r>
      <w:hyperlink w:anchor="SENTENCIA_2023_32" w:history="1">
        <w:r w:rsidRPr="00ED707B">
          <w:rPr>
            <w:rStyle w:val="TextoNormalCaracter"/>
          </w:rPr>
          <w:t>32/2023</w:t>
        </w:r>
      </w:hyperlink>
      <w:r>
        <w:t>, f. 4.</w:t>
      </w:r>
    </w:p>
    <w:p w:rsidR="00ED707B" w:rsidRDefault="00ED707B" w:rsidP="00ED707B">
      <w:pPr>
        <w:pStyle w:val="SangriaFrancesaArticulo"/>
      </w:pPr>
      <w:r w:rsidRPr="00ED707B">
        <w:rPr>
          <w:rStyle w:val="TextoNormalNegritaCaracter"/>
        </w:rPr>
        <w:t>Artículo 6.</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43" w:history="1">
        <w:r w:rsidRPr="00ED707B">
          <w:rPr>
            <w:rStyle w:val="TextoNormalCaracter"/>
          </w:rPr>
          <w:t>43/2023</w:t>
        </w:r>
      </w:hyperlink>
      <w:r>
        <w:t xml:space="preserve">, f. 3; </w:t>
      </w:r>
      <w:hyperlink w:anchor="SENTENCIA_2023_68" w:history="1">
        <w:r w:rsidRPr="00ED707B">
          <w:rPr>
            <w:rStyle w:val="TextoNormalCaracter"/>
          </w:rPr>
          <w:t>68/2023</w:t>
        </w:r>
      </w:hyperlink>
      <w:r>
        <w:t xml:space="preserve">, VP;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Artículo 6.1.</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r w:rsidRPr="00ED707B">
        <w:rPr>
          <w:rStyle w:val="TextoNormalNegritaCaracter"/>
        </w:rPr>
        <w:t>Artículo 6.2.</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Artículo 6.3 d).</w:t>
      </w:r>
      <w:r w:rsidRPr="00ED707B">
        <w:rPr>
          <w:rStyle w:val="TextoNormalCaracter"/>
        </w:rPr>
        <w:t>-</w:t>
      </w:r>
      <w:r>
        <w:t xml:space="preserve"> Sentencia </w:t>
      </w:r>
      <w:hyperlink w:anchor="SENTENCIA_2023_29" w:history="1">
        <w:r w:rsidRPr="00ED707B">
          <w:rPr>
            <w:rStyle w:val="TextoNormalCaracter"/>
          </w:rPr>
          <w:t>29/2023</w:t>
        </w:r>
      </w:hyperlink>
      <w:r>
        <w:t>, f. 2.</w:t>
      </w:r>
    </w:p>
    <w:p w:rsidR="00ED707B" w:rsidRDefault="00ED707B" w:rsidP="00ED707B">
      <w:pPr>
        <w:pStyle w:val="SangriaFrancesaArticulo"/>
      </w:pPr>
      <w:r w:rsidRPr="00ED707B">
        <w:rPr>
          <w:rStyle w:val="TextoNormalNegritaCaracter"/>
        </w:rPr>
        <w:t>Artículo 7.</w:t>
      </w:r>
      <w:r w:rsidRPr="00ED707B">
        <w:rPr>
          <w:rStyle w:val="TextoNormalCaracter"/>
        </w:rPr>
        <w:t>-</w:t>
      </w:r>
      <w:r>
        <w:t xml:space="preserve"> Sentencias </w:t>
      </w:r>
      <w:hyperlink w:anchor="SENTENCIA_2023_54" w:history="1">
        <w:r w:rsidRPr="00ED707B">
          <w:rPr>
            <w:rStyle w:val="TextoNormalCaracter"/>
          </w:rPr>
          <w:t>54/2023</w:t>
        </w:r>
      </w:hyperlink>
      <w:r>
        <w:t xml:space="preserve">, ff. 3, 4;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Artículo 7.1.</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xml:space="preserve">Artículo 7.1 </w:t>
      </w:r>
      <w:r w:rsidRPr="00ED707B">
        <w:rPr>
          <w:rStyle w:val="TextoNormalNegritaCursivaCaracter"/>
        </w:rPr>
        <w:t>in fine</w:t>
      </w:r>
      <w:r w:rsidRPr="00ED707B">
        <w:rPr>
          <w:rStyle w:val="TextoNormalNegritaCaracter"/>
        </w:rPr>
        <w:t>.</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Artículo 8.</w:t>
      </w:r>
      <w:r w:rsidRPr="00ED707B">
        <w:rPr>
          <w:rStyle w:val="TextoNormalCaracter"/>
        </w:rPr>
        <w:t>-</w:t>
      </w:r>
      <w:r>
        <w:t xml:space="preserve"> Sentencias </w:t>
      </w:r>
      <w:hyperlink w:anchor="SENTENCIA_2023_33" w:history="1">
        <w:r w:rsidRPr="00ED707B">
          <w:rPr>
            <w:rStyle w:val="TextoNormalCaracter"/>
          </w:rPr>
          <w:t>33/2023</w:t>
        </w:r>
      </w:hyperlink>
      <w:r>
        <w:t xml:space="preserve">, VP I; </w:t>
      </w:r>
      <w:hyperlink w:anchor="SENTENCIA_2023_38" w:history="1">
        <w:r w:rsidRPr="00ED707B">
          <w:rPr>
            <w:rStyle w:val="TextoNormalCaracter"/>
          </w:rPr>
          <w:t>38/2023</w:t>
        </w:r>
      </w:hyperlink>
      <w:r>
        <w:t xml:space="preserve">, ff. 3, 4;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Artículo 8.1.</w:t>
      </w:r>
      <w:r w:rsidRPr="00ED707B">
        <w:rPr>
          <w:rStyle w:val="TextoNormalCaracter"/>
        </w:rPr>
        <w:t>-</w:t>
      </w:r>
      <w:r>
        <w:t xml:space="preserve"> Sentencias </w:t>
      </w:r>
      <w:hyperlink w:anchor="SENTENCIA_2023_38" w:history="1">
        <w:r w:rsidRPr="00ED707B">
          <w:rPr>
            <w:rStyle w:val="TextoNormalCaracter"/>
          </w:rPr>
          <w:t>38/2023</w:t>
        </w:r>
      </w:hyperlink>
      <w:r>
        <w:t xml:space="preserve">, f. 3;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Artículo 9.</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Artículo 10.</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Artículo 11.2.</w:t>
      </w:r>
      <w:r w:rsidRPr="00ED707B">
        <w:rPr>
          <w:rStyle w:val="TextoNormalCaracter"/>
        </w:rPr>
        <w:t>-</w:t>
      </w:r>
      <w:r>
        <w:t xml:space="preserve"> Sentencia </w:t>
      </w:r>
      <w:hyperlink w:anchor="SENTENCIA_2023_61" w:history="1">
        <w:r w:rsidRPr="00ED707B">
          <w:rPr>
            <w:rStyle w:val="TextoNormalCaracter"/>
          </w:rPr>
          <w:t>61/2023</w:t>
        </w:r>
      </w:hyperlink>
      <w:r>
        <w:t>, ff. 3, 4.</w:t>
      </w:r>
    </w:p>
    <w:p w:rsidR="00ED707B" w:rsidRDefault="00ED707B" w:rsidP="00ED707B">
      <w:pPr>
        <w:pStyle w:val="SangriaFrancesaArticulo"/>
      </w:pPr>
      <w:r w:rsidRPr="00ED707B">
        <w:rPr>
          <w:rStyle w:val="TextoNormalNegritaCaracter"/>
        </w:rPr>
        <w:t>Artículo 14.</w:t>
      </w:r>
      <w:r w:rsidRPr="00ED707B">
        <w:rPr>
          <w:rStyle w:val="TextoNormalCaracter"/>
        </w:rPr>
        <w:t>-</w:t>
      </w:r>
      <w:r>
        <w:t xml:space="preserve"> Sentencia </w:t>
      </w:r>
      <w:hyperlink w:anchor="SENTENCIA_2023_44" w:history="1">
        <w:r w:rsidRPr="00ED707B">
          <w:rPr>
            <w:rStyle w:val="TextoNormalCaracter"/>
          </w:rPr>
          <w:t>44/2023</w:t>
        </w:r>
      </w:hyperlink>
      <w:r>
        <w:t>, f. 7.</w:t>
      </w:r>
    </w:p>
    <w:p w:rsidR="00ED707B" w:rsidRDefault="00ED707B" w:rsidP="00ED707B">
      <w:pPr>
        <w:pStyle w:val="SangriaFrancesaArticulo"/>
      </w:pPr>
    </w:p>
    <w:p w:rsidR="00ED707B" w:rsidRDefault="00ED707B" w:rsidP="00ED707B">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34" w:history="1">
        <w:r w:rsidRPr="00ED707B">
          <w:rPr>
            <w:rStyle w:val="TextoNormalCaracter"/>
          </w:rPr>
          <w:t>34/2023</w:t>
        </w:r>
      </w:hyperlink>
      <w:r>
        <w:t>, ff. 5, 7, VP I.</w:t>
      </w:r>
    </w:p>
    <w:p w:rsidR="00ED707B" w:rsidRDefault="00ED707B" w:rsidP="00ED707B">
      <w:pPr>
        <w:pStyle w:val="SangriaFrancesaArticulo"/>
      </w:pPr>
    </w:p>
    <w:p w:rsidR="00ED707B" w:rsidRDefault="00ED707B" w:rsidP="00ED707B">
      <w:pPr>
        <w:pStyle w:val="TextoNormalNegritaCursivandice"/>
      </w:pPr>
      <w:r>
        <w:t>Protocolo núm. 7 al Convenio europeo para la protección de los derechos humanos y de las libertades fundamentales, de 22 de noviembre de 1984. Ratificado por Instrumento de 28 de agosto de 2009</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Artículo 2.2.</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p>
    <w:p w:rsidR="00ED707B" w:rsidRDefault="00ED707B" w:rsidP="00ED707B">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301" w:history="1">
        <w:r w:rsidRPr="00ED707B">
          <w:rPr>
            <w:rStyle w:val="TextoNormalCaracter"/>
          </w:rPr>
          <w:t>301/2023</w:t>
        </w:r>
      </w:hyperlink>
      <w:r>
        <w:t>, ff. 1, 5, VP.</w:t>
      </w:r>
    </w:p>
    <w:p w:rsidR="00ED707B" w:rsidRDefault="00ED707B" w:rsidP="00ED707B">
      <w:pPr>
        <w:pStyle w:val="TextoNormal"/>
      </w:pPr>
    </w:p>
    <w:p w:rsidR="00ED707B" w:rsidRDefault="00ED707B" w:rsidP="00ED707B">
      <w:pPr>
        <w:pStyle w:val="SangriaFrancesaArticulo"/>
      </w:pPr>
      <w:bookmarkStart w:id="229" w:name="INDICE22872"/>
    </w:p>
    <w:bookmarkEnd w:id="229"/>
    <w:p w:rsidR="00ED707B" w:rsidRDefault="00ED707B" w:rsidP="00ED707B">
      <w:pPr>
        <w:pStyle w:val="TextoIndiceNivel2"/>
        <w:suppressAutoHyphens/>
      </w:pPr>
      <w:r>
        <w:t>Ñ) Legislación extranjera</w:t>
      </w:r>
    </w:p>
    <w:p w:rsidR="00ED707B" w:rsidRDefault="00ED707B" w:rsidP="00ED707B">
      <w:pPr>
        <w:pStyle w:val="TextoIndiceNivel2"/>
      </w:pPr>
    </w:p>
    <w:p w:rsidR="00ED707B" w:rsidRDefault="00ED707B" w:rsidP="00ED707B">
      <w:pPr>
        <w:pStyle w:val="TextoNormalNegritaCursivandice"/>
      </w:pPr>
      <w:r>
        <w:t>Ley Fundamental de la República Federal de Alemania, de 23 de mayo de 1949</w:t>
      </w:r>
    </w:p>
    <w:p w:rsidR="00ED707B" w:rsidRDefault="00ED707B" w:rsidP="00ED707B">
      <w:pPr>
        <w:pStyle w:val="SangriaFrancesaArticulo"/>
      </w:pPr>
      <w:r w:rsidRPr="00ED707B">
        <w:rPr>
          <w:rStyle w:val="TextoNormalNegritaCaracter"/>
        </w:rPr>
        <w:t>Artículo 2.</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República francesa. Decreto 50/478, de 6 de abril de 1950, por el que se establecen normas de administración pública para refundir los códigos fiscales y adaptar sus disposiciones a las del decreto de 9 de diciembre de 1948 y leyes posteriores. Código general tributario</w:t>
      </w:r>
    </w:p>
    <w:p w:rsidR="00ED707B" w:rsidRDefault="00ED707B" w:rsidP="00ED707B">
      <w:pPr>
        <w:pStyle w:val="SangriaFrancesaArticulo"/>
      </w:pPr>
      <w:r w:rsidRPr="00ED707B">
        <w:rPr>
          <w:rStyle w:val="TextoNormalNegritaCaracter"/>
        </w:rPr>
        <w:t>Artículo 150 VC</w:t>
      </w:r>
      <w:r>
        <w:t xml:space="preserve"> (redactado por la Ley 2013-1278, de 29 de diciembre de 2013)</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Gran Ducado de Luxemburgo. Ley del impuesto sobre la renta modificada de 4 de diciembre de 1967</w:t>
      </w:r>
    </w:p>
    <w:p w:rsidR="00ED707B" w:rsidRDefault="00ED707B" w:rsidP="00ED707B">
      <w:pPr>
        <w:pStyle w:val="SangriaFrancesaArticulo"/>
      </w:pPr>
      <w:r w:rsidRPr="00ED707B">
        <w:rPr>
          <w:rStyle w:val="TextoNormalNegritaCaracter"/>
        </w:rPr>
        <w:t>Artículo 102.6</w:t>
      </w:r>
      <w:r>
        <w:t xml:space="preserve"> (texto en vigor a 1 de enero de 2016)</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Código penal de la República Federal de Alemania, de 2 de enero de 1975</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República Italiana. Decreto núm. 22 del presidente de la República, de 22 de diciembre de 1986, por el que se aprueba el texto único del impuesto sobre la renta</w:t>
      </w:r>
    </w:p>
    <w:p w:rsidR="00ED707B" w:rsidRDefault="00ED707B" w:rsidP="00ED707B">
      <w:pPr>
        <w:pStyle w:val="SangriaFrancesaArticulo"/>
      </w:pPr>
      <w:r w:rsidRPr="00ED707B">
        <w:rPr>
          <w:rStyle w:val="TextoNormalNegritaCaracter"/>
        </w:rPr>
        <w:t>Artículo 67.1 b)</w:t>
      </w:r>
      <w:r>
        <w:t xml:space="preserve"> (redactado por el Decreto Legislativo 47, de 16 de abril de 2012)</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r w:rsidRPr="00ED707B">
        <w:rPr>
          <w:rStyle w:val="TextoNormalNegritaCaracter"/>
        </w:rPr>
        <w:t>Artículo 68.1</w:t>
      </w:r>
      <w:r>
        <w:t xml:space="preserve"> (redactado por el Decreto Legislativo 147, de 14 de septiembre de 2015)</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República Federal de Alemania. Ley del impuesto sobre la renta, de 8 de octubre de 2009</w:t>
      </w:r>
    </w:p>
    <w:p w:rsidR="00ED707B" w:rsidRDefault="00ED707B" w:rsidP="00ED707B">
      <w:pPr>
        <w:pStyle w:val="SangriaFrancesaArticulo"/>
      </w:pPr>
      <w:r w:rsidRPr="00ED707B">
        <w:rPr>
          <w:rStyle w:val="TextoNormalNegritaCaracter"/>
        </w:rPr>
        <w:t>Artículo 23</w:t>
      </w:r>
      <w:r>
        <w:t xml:space="preserve"> (redactado por la Ley de 20 de diciembre de 2016)</w:t>
      </w:r>
      <w:r w:rsidRPr="00ED707B">
        <w:rPr>
          <w:rStyle w:val="TextoNormalNegritaCaracter"/>
        </w:rPr>
        <w:t>.</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República portuguesa. Ley 82-E/2014, de 31 de diciembre, de la Asamblea de la República de Portugal, por la que se aprueba el código del impuesto sobre la renta de las personas físicas</w:t>
      </w:r>
    </w:p>
    <w:p w:rsidR="00ED707B" w:rsidRDefault="00ED707B" w:rsidP="00ED707B">
      <w:pPr>
        <w:pStyle w:val="SangriaFrancesaArticulo"/>
      </w:pPr>
      <w:r w:rsidRPr="00ED707B">
        <w:rPr>
          <w:rStyle w:val="TextoNormalNegritaCaracter"/>
        </w:rPr>
        <w:t>Artículo 50.</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rsidP="00ED707B">
      <w:pPr>
        <w:pStyle w:val="SangriaFrancesaArticulo"/>
      </w:pPr>
    </w:p>
    <w:p w:rsidR="00ED707B" w:rsidRDefault="00ED707B" w:rsidP="00ED707B">
      <w:pPr>
        <w:pStyle w:val="TextoNormalNegritaCursivandice"/>
      </w:pPr>
      <w:r>
        <w:t>República portuguesa. Orden 316/2016, de 14 de diciembre, del Ministerio de Finanzas, que actualiza los coeficientes de devaluación monetaria aplicables a los bienes y derechos enajenados durante 2016</w:t>
      </w:r>
    </w:p>
    <w:p w:rsidR="00ED707B" w:rsidRDefault="00ED707B" w:rsidP="00ED707B">
      <w:pPr>
        <w:pStyle w:val="SangriaFrancesaArticulo"/>
      </w:pPr>
      <w:r w:rsidRPr="00ED707B">
        <w:rPr>
          <w:rStyle w:val="TextoNormalNegritaCaracter"/>
        </w:rPr>
        <w:t>Anexo.</w:t>
      </w:r>
      <w:r w:rsidRPr="00ED707B">
        <w:rPr>
          <w:rStyle w:val="TextoNormalCaracter"/>
        </w:rPr>
        <w:t>-</w:t>
      </w:r>
      <w:r>
        <w:t xml:space="preserve"> Sentencia </w:t>
      </w:r>
      <w:hyperlink w:anchor="SENTENCIA_2023_67" w:history="1">
        <w:r w:rsidRPr="00ED707B">
          <w:rPr>
            <w:rStyle w:val="TextoNormalCaracter"/>
          </w:rPr>
          <w:t>67/2023</w:t>
        </w:r>
      </w:hyperlink>
      <w:r>
        <w:t>, VP.</w:t>
      </w:r>
    </w:p>
    <w:p w:rsidR="00ED707B" w:rsidRDefault="00ED707B">
      <w:pPr>
        <w:spacing w:after="160" w:line="259" w:lineRule="auto"/>
        <w:rPr>
          <w:rFonts w:ascii="Times New Roman" w:eastAsia="Times New Roman" w:hAnsi="Times New Roman" w:cs="Times New Roman"/>
          <w:sz w:val="24"/>
          <w:szCs w:val="24"/>
          <w:lang w:eastAsia="es-ES"/>
        </w:rPr>
      </w:pPr>
      <w:r>
        <w:br w:type="page"/>
      </w:r>
    </w:p>
    <w:p w:rsidR="00ED707B" w:rsidRDefault="00ED707B" w:rsidP="00ED707B">
      <w:pPr>
        <w:pStyle w:val="SangriaFrancesaArticulo"/>
      </w:pPr>
    </w:p>
    <w:p w:rsidR="00ED707B" w:rsidRDefault="00ED707B" w:rsidP="00ED707B">
      <w:pPr>
        <w:pStyle w:val="TextoNormal"/>
      </w:pPr>
    </w:p>
    <w:p w:rsidR="00ED707B" w:rsidRDefault="00ED707B" w:rsidP="00ED707B">
      <w:pPr>
        <w:pStyle w:val="TextoNormal"/>
      </w:pPr>
    </w:p>
    <w:p w:rsidR="00ED707B" w:rsidRDefault="00ED707B" w:rsidP="00ED707B">
      <w:pPr>
        <w:pStyle w:val="TextoNormal"/>
      </w:pPr>
    </w:p>
    <w:p w:rsidR="00ED707B" w:rsidRDefault="00ED707B" w:rsidP="00ED707B">
      <w:pPr>
        <w:pStyle w:val="Ttulondice"/>
        <w:suppressAutoHyphens/>
      </w:pPr>
      <w:bookmarkStart w:id="230" w:name="INDICE41030"/>
      <w:r>
        <w:t>6. ÍNDICE DE RESOLUCIONES DE ÓRGANOS JUDICIALES IMPUGNADAS</w:t>
      </w:r>
    </w:p>
    <w:bookmarkEnd w:id="230"/>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NegritaCursivandice"/>
      </w:pPr>
      <w:r>
        <w:t xml:space="preserve">Sentencia de </w:t>
      </w:r>
      <w:r w:rsidRPr="00ED707B">
        <w:rPr>
          <w:rStyle w:val="TextoNormalNegritaCursivaSubrayadondiceCaracter"/>
        </w:rPr>
        <w:t>20 de enero de 2017</w:t>
      </w:r>
      <w:r>
        <w:t>, dictada por la Audiencia Provincial de Málaga en rollo de apelación 252-2016. Sentencia de 31 de mayo de 2016, dictada por el Juzgado de lo Penal núm. 8 de Málaga, en el juicio oral 491-2014 en materia de licencia urbanística de obras</w:t>
      </w:r>
    </w:p>
    <w:p w:rsidR="00ED707B" w:rsidRDefault="00ED707B" w:rsidP="00ED707B">
      <w:pPr>
        <w:pStyle w:val="SangriaFrancesaArticulo"/>
      </w:pPr>
      <w:r>
        <w:t xml:space="preserve">Auto </w:t>
      </w:r>
      <w:hyperlink w:anchor="AUTO_2023_321" w:history="1">
        <w:r w:rsidRPr="00ED707B">
          <w:rPr>
            <w:rStyle w:val="TextoNormalCaracter"/>
          </w:rPr>
          <w:t>321/2023</w:t>
        </w:r>
      </w:hyperlink>
      <w:r>
        <w:t>.</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26 de enero de 2018</w:t>
      </w:r>
      <w:r>
        <w:t>, dictada por la Sala de lo Civil del Tribunal Supremo. Sentencia de 9 de febrero de 2016, dictada por la Audiencia Provincial de Barcelona en recurso de apelación, en materia de derecho al honor, a la intimidad y a la propia imagen</w:t>
      </w:r>
    </w:p>
    <w:p w:rsidR="00ED707B" w:rsidRDefault="00ED707B" w:rsidP="00ED707B">
      <w:pPr>
        <w:pStyle w:val="SangriaFrancesaArticulo"/>
      </w:pPr>
      <w:r>
        <w:t xml:space="preserve">Sentencia </w:t>
      </w:r>
      <w:hyperlink w:anchor="SENTENCIA_2023_33" w:history="1">
        <w:r w:rsidRPr="00ED707B">
          <w:rPr>
            <w:rStyle w:val="TextoNormalCaracter"/>
          </w:rPr>
          <w:t>33/2023</w:t>
        </w:r>
      </w:hyperlink>
      <w:r>
        <w:t>.</w:t>
      </w:r>
    </w:p>
    <w:p w:rsidR="00ED707B" w:rsidRDefault="00ED707B" w:rsidP="00ED707B">
      <w:pPr>
        <w:pStyle w:val="SangriaFrancesaArticulo"/>
      </w:pPr>
    </w:p>
    <w:p w:rsidR="00ED707B" w:rsidRDefault="00ED707B" w:rsidP="00ED707B">
      <w:pPr>
        <w:pStyle w:val="TextoNormalNegritaCursivandice"/>
      </w:pPr>
      <w:r>
        <w:t xml:space="preserve">Auto de 27 de junio de 2018, dictado por el Juzgado de Instrucción núm. 2 de Terrassa en diligencias previas núm. 9-2016. Auto de </w:t>
      </w:r>
      <w:r w:rsidRPr="00ED707B">
        <w:rPr>
          <w:rStyle w:val="TextoNormalNegritaCursivaSubrayadondiceCaracter"/>
        </w:rPr>
        <w:t>16 de noviembre de 2018</w:t>
      </w:r>
      <w:r>
        <w:t>, dictado por la Audiencia Provincial de Barcelona en recurso de apelación, en materia de delitos de pertenencia a organización criminal, tráfico de drogas, contra el patrimonio, blanqueo de capitales, estafa y falsedad</w:t>
      </w:r>
    </w:p>
    <w:p w:rsidR="00ED707B" w:rsidRDefault="00ED707B" w:rsidP="00ED707B">
      <w:pPr>
        <w:pStyle w:val="SangriaFrancesaArticulo"/>
      </w:pPr>
      <w:r>
        <w:t xml:space="preserve">Sentencia </w:t>
      </w:r>
      <w:hyperlink w:anchor="SENTENCIA_2023_68" w:history="1">
        <w:r w:rsidRPr="00ED707B">
          <w:rPr>
            <w:rStyle w:val="TextoNormalCaracter"/>
          </w:rPr>
          <w:t>68/2023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Sentencia de 23 de septiembre de 2019, dictada por el Juzgado de lo Contencioso-Administrativo núm. 1  de Lleida, que desestima los recursos núm. 302-2018 y 457-2018. Auto de </w:t>
      </w:r>
      <w:r w:rsidRPr="00ED707B">
        <w:rPr>
          <w:rStyle w:val="TextoNormalNegritaCursivaSubrayadondiceCaracter"/>
        </w:rPr>
        <w:t>10 de diciembre de 2019</w:t>
      </w:r>
      <w:r>
        <w:t>, dictado por el mismo órgano judicial, en materia de liquidación tributaria</w:t>
      </w:r>
    </w:p>
    <w:p w:rsidR="00ED707B" w:rsidRDefault="00ED707B" w:rsidP="00ED707B">
      <w:pPr>
        <w:pStyle w:val="SangriaFrancesaArticulo"/>
      </w:pPr>
      <w:r>
        <w:t xml:space="preserve">Sentencia </w:t>
      </w:r>
      <w:hyperlink w:anchor="SENTENCIA_2023_39" w:history="1">
        <w:r w:rsidRPr="00ED707B">
          <w:rPr>
            <w:rStyle w:val="TextoNormalCaracter"/>
          </w:rPr>
          <w:t>39/2023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Providencias de </w:t>
      </w:r>
      <w:r w:rsidRPr="00ED707B">
        <w:rPr>
          <w:rStyle w:val="TextoNormalNegritaCursivaSubrayadondiceCaracter"/>
        </w:rPr>
        <w:t>13 de enero de 2020</w:t>
      </w:r>
      <w:r>
        <w:t xml:space="preserve"> y de 17 de octubre de 2019, dictadas por la Sala de lo Contencioso-Administrativo del Tribunal Supremo, en incidente de nulidad de actuaciones y recurso de casación 4327-2019. Sentencia de 17 de mayo de 2019, dictada por la Sala de lo Contencioso-Administrativo del Tribunal Superior de Justicia de Madrid, en recurso de apelación 154-2019. Sentencia de 29 de noviembre de 2018, dictada por el Juzgado de lo Contencioso-Administrativo núm. 31 de Madrid, en el procedimiento abreviado 316-2018, sobre sanción de expulsión del territorio nacional</w:t>
      </w:r>
    </w:p>
    <w:p w:rsidR="00ED707B" w:rsidRDefault="00ED707B" w:rsidP="00ED707B">
      <w:pPr>
        <w:pStyle w:val="SangriaFrancesaArticulo"/>
      </w:pPr>
      <w:r>
        <w:t xml:space="preserve">Sentencia </w:t>
      </w:r>
      <w:hyperlink w:anchor="SENTENCIA_2023_47" w:history="1">
        <w:r w:rsidRPr="00ED707B">
          <w:rPr>
            <w:rStyle w:val="TextoNormalCaracter"/>
          </w:rPr>
          <w:t>47/2023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Autos de 5 de diciembre de 2019, 8 de enero de 2020 y </w:t>
      </w:r>
      <w:r w:rsidRPr="00ED707B">
        <w:rPr>
          <w:rStyle w:val="TextoNormalNegritaCursivaSubrayadondiceCaracter"/>
        </w:rPr>
        <w:t>25 de febrero de 2020</w:t>
      </w:r>
      <w:r>
        <w:t>, del Juzgado de Primera Instancia e Instrucción núm. 3 de Huesca dictados en el procedimiento abreviado núm. 573-2017. Auto de 11 de febrero de 2020, dictado por la Audiencia Provincial de Huesca en recurso de apelación núm. 81-2020, en materia de delito de desobediencia</w:t>
      </w:r>
    </w:p>
    <w:p w:rsidR="00ED707B" w:rsidRDefault="00ED707B" w:rsidP="00ED707B">
      <w:pPr>
        <w:pStyle w:val="SangriaFrancesaArticulo"/>
      </w:pPr>
      <w:r>
        <w:t xml:space="preserve">Sentencia </w:t>
      </w:r>
      <w:hyperlink w:anchor="SENTENCIA_2023_69" w:history="1">
        <w:r w:rsidRPr="00ED707B">
          <w:rPr>
            <w:rStyle w:val="TextoNormalCaracter"/>
          </w:rPr>
          <w:t>69/2023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16 de julio de 2020</w:t>
      </w:r>
      <w:r>
        <w:t xml:space="preserve"> dictada por la Audiencia Provincial de Burgos en recurso de apelación. Sentencia de 7 de mayo de 2019 dictada por el Juzgado de lo Penal núm. 2 de Burgos, en procedimiento abreviado núm. 230-2017, en materia de lesiones y homicidio por imprudencia profesional grave</w:t>
      </w:r>
    </w:p>
    <w:p w:rsidR="00ED707B" w:rsidRDefault="00ED707B" w:rsidP="00ED707B">
      <w:pPr>
        <w:pStyle w:val="SangriaFrancesaArticulo"/>
      </w:pPr>
      <w:r>
        <w:t xml:space="preserve">Sentencia </w:t>
      </w:r>
      <w:hyperlink w:anchor="SENTENCIA_2023_59" w:history="1">
        <w:r w:rsidRPr="00ED707B">
          <w:rPr>
            <w:rStyle w:val="TextoNormalCaracter"/>
          </w:rPr>
          <w:t>59/2023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9 de octubre de 2020</w:t>
      </w:r>
      <w:r>
        <w:t>, dictado por la Sala de lo Contencioso-Administrativo del Tribunal Supremo, en recurso de queja núm. 120-2020. Auto de 5 de febrero de 2020, dictado por la Sala de lo Contencioso-Administrativo del Tribunal Superior de Justicia de Madrid. Sentencia de 13 de diciembre de 2019, dictada por el mismo órgano, en recurso de apelación núm. 820-2019. Sentencia de 24 de abril de 2019, dictada por el Juzgado de lo Contencioso-Administrativo núm. 22 de Madrid, en procedimiento abreviado núm. 18-2018, sobre sanción de expulsión de territorio nacional</w:t>
      </w:r>
    </w:p>
    <w:p w:rsidR="00ED707B" w:rsidRDefault="00ED707B" w:rsidP="00ED707B">
      <w:pPr>
        <w:pStyle w:val="SangriaFrancesaArticulo"/>
      </w:pPr>
      <w:r>
        <w:t xml:space="preserve">Sentencia </w:t>
      </w:r>
      <w:hyperlink w:anchor="SENTENCIA_2023_71" w:history="1">
        <w:r w:rsidRPr="00ED707B">
          <w:rPr>
            <w:rStyle w:val="TextoNormalCaracter"/>
          </w:rPr>
          <w:t>71/2023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28 de febrero de 2020, dictado por el Juzgado de Primera Instancia núm. 80 de Madrid. Auto de </w:t>
      </w:r>
      <w:r w:rsidRPr="00ED707B">
        <w:rPr>
          <w:rStyle w:val="TextoNormalNegritaCursivaSubrayadondiceCaracter"/>
        </w:rPr>
        <w:t>20 de octubre de 2020</w:t>
      </w:r>
      <w:r>
        <w:t>, dictado por la Audiencia Provincial de Madrid, en procedimiento civil especial de oposición a medidas de protección de menores</w:t>
      </w:r>
    </w:p>
    <w:p w:rsidR="00ED707B" w:rsidRDefault="00ED707B" w:rsidP="00ED707B">
      <w:pPr>
        <w:pStyle w:val="SangriaFrancesaArticulo"/>
      </w:pPr>
      <w:r>
        <w:t xml:space="preserve">Sentencia </w:t>
      </w:r>
      <w:hyperlink w:anchor="SENTENCIA_2023_40" w:history="1">
        <w:r w:rsidRPr="00ED707B">
          <w:rPr>
            <w:rStyle w:val="TextoNormalCaracter"/>
          </w:rPr>
          <w:t>40/2023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4 de noviembre de 2020</w:t>
      </w:r>
      <w:r>
        <w:t>, dictada por la Sala de lo Contencioso-Administrativo del Tribunal Supremo que inadmitió el recurso de casación. Sentencia de 16 de octubre de 2019, dictada por la Sección Segunda de la Sala de lo Contencioso-Administrativo del Tribunal Superior de Justicia de Cataluña en el recurso de apelación 322-2018. Sentencia de 27 de marzo de 2018, dictada por el Juzgado de lo Contencioso-Administrativo núm. 14 de Barcelona en el procedimiento abreviado 371-2017, sobre sanción de expulsión de territorio nacional</w:t>
      </w:r>
    </w:p>
    <w:p w:rsidR="00ED707B" w:rsidRDefault="00ED707B" w:rsidP="00ED707B">
      <w:pPr>
        <w:pStyle w:val="SangriaFrancesaArticulo"/>
      </w:pPr>
      <w:r>
        <w:t xml:space="preserve">Sentencia </w:t>
      </w:r>
      <w:hyperlink w:anchor="SENTENCIA_2023_70" w:history="1">
        <w:r w:rsidRPr="00ED707B">
          <w:rPr>
            <w:rStyle w:val="TextoNormalCaracter"/>
          </w:rPr>
          <w:t>70/2023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20 de noviembre de 2020</w:t>
      </w:r>
      <w:r>
        <w:t>, dictado por la Sala de lo Contencioso-Administrativo del Tribunal Supremo, en recurso de queja núm. 301-2020. Auto de 20 de julio de 2020, dictado por la Sala de lo Contencioso-Administrativo del Tribunal Superior de Justicia de Madrid en recurso de casación. Sentencia de 9 de junio de 2020, dictada por el mismo órgano, en recurso de apelación núm. 1180-2019. Sentencia de 10 de octubre de 2019, dictada por el Juzgado de lo Contencioso-Administrativo núm. 10 de Madrid, en procedimiento abreviado núm. 276-2019, sobre sanción de expulsión de territorio nacional</w:t>
      </w:r>
    </w:p>
    <w:p w:rsidR="00ED707B" w:rsidRDefault="00ED707B" w:rsidP="00ED707B">
      <w:pPr>
        <w:pStyle w:val="SangriaFrancesaArticulo"/>
      </w:pPr>
      <w:r>
        <w:t xml:space="preserve">Sentencia </w:t>
      </w:r>
      <w:hyperlink w:anchor="SENTENCIA_2023_72" w:history="1">
        <w:r w:rsidRPr="00ED707B">
          <w:rPr>
            <w:rStyle w:val="TextoNormalCaracter"/>
          </w:rPr>
          <w:t>72/2023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2 de diciembre de 2020</w:t>
      </w:r>
      <w:r>
        <w:t>, dictada por la Sala de lo Contencioso-Administrativo del Tribunal Superior de Justicia de Cataluña en recurso de apelación 364-2019, en materia de reconocimiento del derecho a obtener una tarjeta de familiar de ciudadano comunitario y expulsión de territorio nacional</w:t>
      </w:r>
    </w:p>
    <w:p w:rsidR="00ED707B" w:rsidRDefault="00ED707B" w:rsidP="00ED707B">
      <w:pPr>
        <w:pStyle w:val="SangriaFrancesaArticulo"/>
      </w:pPr>
      <w:r>
        <w:t xml:space="preserve">Sentencia </w:t>
      </w:r>
      <w:hyperlink w:anchor="SENTENCIA_2023_56" w:history="1">
        <w:r w:rsidRPr="00ED707B">
          <w:rPr>
            <w:rStyle w:val="TextoNormalCaracter"/>
          </w:rPr>
          <w:t>56/2023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11 de enero de 2021</w:t>
      </w:r>
      <w:r>
        <w:t>, dictado por el Juzgado de Primera Instancia núm. 9 de Barcelona en incidente de nulidad de actuaciones del procedimiento de ejecución de títulos judiciales 1292-1991</w:t>
      </w:r>
    </w:p>
    <w:p w:rsidR="00ED707B" w:rsidRDefault="00ED707B" w:rsidP="00ED707B">
      <w:pPr>
        <w:pStyle w:val="SangriaFrancesaArticulo"/>
      </w:pPr>
      <w:r>
        <w:t xml:space="preserve">Sentencia </w:t>
      </w:r>
      <w:hyperlink w:anchor="SENTENCIA_2023_26" w:history="1">
        <w:r w:rsidRPr="00ED707B">
          <w:rPr>
            <w:rStyle w:val="TextoNormalCaracter"/>
          </w:rPr>
          <w:t>26/2023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11 de febrero de 2021</w:t>
      </w:r>
      <w:r>
        <w:t>, dictada por la Sala de lo Penal de la Audiencia Nacional en incidente de nulidad de actuaciones. Auto de 8 de enero de 2021, dictado por el mismo órgano jurisdiccional, en recurso de apelación 604-2020. Auto de 24 de noviembre de 2020, dictado por el Juzgado Central de Instrucción núm. 5 en recurso de reforma. Auto de 27 de octubre de 2020 dictado por el mismo juzgado en las diligencias previas 2544-2019, en materia de delitos de tráfico de drogas y blanqueo de capitales cometidos por organización criminal</w:t>
      </w:r>
    </w:p>
    <w:p w:rsidR="00ED707B" w:rsidRDefault="00ED707B" w:rsidP="00ED707B">
      <w:pPr>
        <w:pStyle w:val="SangriaFrancesaArticulo"/>
      </w:pPr>
      <w:r>
        <w:t xml:space="preserve">Sentencia </w:t>
      </w:r>
      <w:hyperlink w:anchor="SENTENCIA_2023_48" w:history="1">
        <w:r w:rsidRPr="00ED707B">
          <w:rPr>
            <w:rStyle w:val="TextoNormalCaracter"/>
          </w:rPr>
          <w:t>48/2023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9 de abril de 2021</w:t>
      </w:r>
      <w:r>
        <w:t>, dictado por el Juzgado de Primera Instancia núm. 93 de Madrid, en el procedimiento núm. 913-2019, en materia de liquidación de régimen económico-matrimonial</w:t>
      </w:r>
    </w:p>
    <w:p w:rsidR="00ED707B" w:rsidRDefault="00ED707B" w:rsidP="00ED707B">
      <w:pPr>
        <w:pStyle w:val="SangriaFrancesaArticulo"/>
      </w:pPr>
      <w:r>
        <w:t xml:space="preserve">Auto </w:t>
      </w:r>
      <w:hyperlink w:anchor="AUTO_2023_283" w:history="1">
        <w:r w:rsidRPr="00ED707B">
          <w:rPr>
            <w:rStyle w:val="TextoNormalCaracter"/>
          </w:rPr>
          <w:t>283/2023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5 de mayo de 2021</w:t>
      </w:r>
      <w:r>
        <w:t xml:space="preserve"> del Juzgado de Primera Instancia núm. 54 de Madrid, por el que se desestimó el incidente de nulidad de actuaciones planteado en el procedimiento de desahucio 1056-2020</w:t>
      </w:r>
    </w:p>
    <w:p w:rsidR="00ED707B" w:rsidRDefault="00ED707B" w:rsidP="00ED707B">
      <w:pPr>
        <w:pStyle w:val="SangriaFrancesaArticulo"/>
      </w:pPr>
      <w:r>
        <w:t xml:space="preserve">Sentencia </w:t>
      </w:r>
      <w:hyperlink w:anchor="SENTENCIA_2023_27" w:history="1">
        <w:r w:rsidRPr="00ED707B">
          <w:rPr>
            <w:rStyle w:val="TextoNormalCaracter"/>
          </w:rPr>
          <w:t>27/2023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11 de mayo de 2021</w:t>
      </w:r>
      <w:r>
        <w:t>, dictado por el Juzgado de lo Social núm. 4 de Almería, en procedimiento de despido núm.492-2019</w:t>
      </w:r>
    </w:p>
    <w:p w:rsidR="00ED707B" w:rsidRDefault="00ED707B" w:rsidP="00ED707B">
      <w:pPr>
        <w:pStyle w:val="SangriaFrancesaArticulo"/>
      </w:pPr>
      <w:r>
        <w:t xml:space="preserve">Sentencia </w:t>
      </w:r>
      <w:hyperlink w:anchor="SENTENCIA_2023_28" w:history="1">
        <w:r w:rsidRPr="00ED707B">
          <w:rPr>
            <w:rStyle w:val="TextoNormalCaracter"/>
          </w:rPr>
          <w:t>28/2023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11 de mayo de 2021</w:t>
      </w:r>
      <w:r>
        <w:t>, dictada por la Sección Primera de la Sala de lo Contencioso-Administrativo del Tribunal Supremo en el recurso de casación 5237-2020. Sentencia de 10 de julio de 2020, dictada por la Sala de lo Contencioso-Administrativo del Tribunal Superior de Justicia de Madrid en el recurso de apelación 1317-2019. Sentencia de 23 de octubre de 2019, dictada por el Juzgado de lo Contencioso-Administrativo núm. 7 de Madrid en el procedimiento abreviado 281-2019, sobre sanción de expulsión de territorio nacional</w:t>
      </w:r>
    </w:p>
    <w:p w:rsidR="00ED707B" w:rsidRDefault="00ED707B" w:rsidP="00ED707B">
      <w:pPr>
        <w:pStyle w:val="SangriaFrancesaArticulo"/>
      </w:pPr>
      <w:r>
        <w:t xml:space="preserve">Sentencia </w:t>
      </w:r>
      <w:hyperlink w:anchor="SENTENCIA_2023_55" w:history="1">
        <w:r w:rsidRPr="00ED707B">
          <w:rPr>
            <w:rStyle w:val="TextoNormalCaracter"/>
          </w:rPr>
          <w:t>55/2023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11 de mayo de 2021</w:t>
      </w:r>
      <w:r>
        <w:t>, dictada por la Sección Primera de la Sala de lo Contencioso-Administrativo del Tribunal Supremo en el recurso de casación 6600-2020. Sentencia de 21 de septiembre de 2020, dictada por la Sala de lo Contencioso-Administrativo del Tribunal Superior de Justicia de Madrid en el recurso de apelación 406-2020. Sentencia de 26 de febrero de 2020, dictada por el Juzgado de lo Contencioso-Administrativo núm. 22 de Madrid en el procedimiento abreviado 469-2019, sobre sanción de expulsión de territorio nacional</w:t>
      </w:r>
    </w:p>
    <w:p w:rsidR="00ED707B" w:rsidRDefault="00ED707B" w:rsidP="00ED707B">
      <w:pPr>
        <w:pStyle w:val="SangriaFrancesaArticulo"/>
      </w:pPr>
      <w:r>
        <w:t xml:space="preserve">Sentencia </w:t>
      </w:r>
      <w:hyperlink w:anchor="SENTENCIA_2023_53" w:history="1">
        <w:r w:rsidRPr="00ED707B">
          <w:rPr>
            <w:rStyle w:val="TextoNormalCaracter"/>
          </w:rPr>
          <w:t>53/2023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Autos de 20 de abril y de </w:t>
      </w:r>
      <w:r w:rsidRPr="00ED707B">
        <w:rPr>
          <w:rStyle w:val="TextoNormalNegritaCursivaSubrayadondiceCaracter"/>
        </w:rPr>
        <w:t>20 de mayo de 2021</w:t>
      </w:r>
      <w:r>
        <w:t>, dictados por la Audiencia Provincial de Barcelona en procedimiento de ejecución penal 59-2020, en materia de delitos de apropiación indebida y falsedad contable</w:t>
      </w:r>
    </w:p>
    <w:p w:rsidR="00ED707B" w:rsidRDefault="00ED707B" w:rsidP="00ED707B">
      <w:pPr>
        <w:pStyle w:val="SangriaFrancesaArticulo"/>
      </w:pPr>
      <w:r>
        <w:t xml:space="preserve">Sentencia </w:t>
      </w:r>
      <w:hyperlink w:anchor="SENTENCIA_2023_54" w:history="1">
        <w:r w:rsidRPr="00ED707B">
          <w:rPr>
            <w:rStyle w:val="TextoNormalCaracter"/>
          </w:rPr>
          <w:t>54/2023</w:t>
        </w:r>
      </w:hyperlink>
      <w:r>
        <w:t xml:space="preserve"> (anula).</w:t>
      </w:r>
    </w:p>
    <w:p w:rsidR="00ED707B" w:rsidRDefault="00ED707B" w:rsidP="00ED707B">
      <w:pPr>
        <w:pStyle w:val="SangriaIzquierdaArticulo"/>
      </w:pPr>
      <w:r>
        <w:t xml:space="preserve">Auto </w:t>
      </w:r>
      <w:hyperlink w:anchor="AUTO_2023_179" w:history="1">
        <w:r w:rsidRPr="00ED707B">
          <w:rPr>
            <w:rStyle w:val="TextoNormalCaracter"/>
          </w:rPr>
          <w:t>179/2023</w:t>
        </w:r>
      </w:hyperlink>
      <w:r>
        <w:t>.</w:t>
      </w:r>
    </w:p>
    <w:p w:rsidR="00ED707B" w:rsidRDefault="00ED707B" w:rsidP="00ED707B">
      <w:pPr>
        <w:pStyle w:val="SangriaIzquierdaArticulo"/>
      </w:pPr>
    </w:p>
    <w:p w:rsidR="00ED707B" w:rsidRDefault="00ED707B" w:rsidP="00ED707B">
      <w:pPr>
        <w:pStyle w:val="TextoNormalNegritaCursivandice"/>
      </w:pPr>
      <w:r>
        <w:t xml:space="preserve">Diligencias de ordenación de 27 de enero, 26 de febrero, 23 de marzo y </w:t>
      </w:r>
      <w:r w:rsidRPr="00ED707B">
        <w:rPr>
          <w:rStyle w:val="TextoNormalNegritaCursivaSubrayadondiceCaracter"/>
        </w:rPr>
        <w:t>26 de mayo de 2021</w:t>
      </w:r>
      <w:r>
        <w:t>, dictadas por el Juzgado de Primera Instancia e Instrucción núm. 1 de La Seu d’Urgell, en procedimiento de ejecución hipotecaria</w:t>
      </w:r>
    </w:p>
    <w:p w:rsidR="00ED707B" w:rsidRDefault="00ED707B" w:rsidP="00ED707B">
      <w:pPr>
        <w:pStyle w:val="SangriaFrancesaArticulo"/>
      </w:pPr>
      <w:r>
        <w:t xml:space="preserve">Sentencia </w:t>
      </w:r>
      <w:hyperlink w:anchor="SENTENCIA_2023_42" w:history="1">
        <w:r w:rsidRPr="00ED707B">
          <w:rPr>
            <w:rStyle w:val="TextoNormalCaracter"/>
          </w:rPr>
          <w:t>42/2023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27 de mayo de 2021</w:t>
      </w:r>
      <w:r>
        <w:t>, dictado por el Juzgado de lo Social núm. 1 de Mataró, en incidente de nulidad de actuaciones en procedimiento de despido y de ejecución de títulos judiciales</w:t>
      </w:r>
    </w:p>
    <w:p w:rsidR="00ED707B" w:rsidRDefault="00ED707B" w:rsidP="00ED707B">
      <w:pPr>
        <w:pStyle w:val="SangriaFrancesaArticulo"/>
      </w:pPr>
      <w:r>
        <w:t xml:space="preserve">Sentencia </w:t>
      </w:r>
      <w:hyperlink w:anchor="SENTENCIA_2023_41" w:history="1">
        <w:r w:rsidRPr="00ED707B">
          <w:rPr>
            <w:rStyle w:val="TextoNormalCaracter"/>
          </w:rPr>
          <w:t>41/2023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12 de abril de 2021, dictado por el Juzgado de Instrucción núm. 2 de Coín en diligencias previas núm. 323-2021. Autos de 10 de mayo y de </w:t>
      </w:r>
      <w:r w:rsidRPr="00ED707B">
        <w:rPr>
          <w:rStyle w:val="TextoNormalNegritaCursivaSubrayadondiceCaracter"/>
        </w:rPr>
        <w:t>19 de julio de 2021</w:t>
      </w:r>
      <w:r>
        <w:t>, dictados por la Audiencia Provincial de Málaga, respectivamente en recurso de apelación núm. 442-2021 y en posterior incidente de nulidad de actuaciones, en materia de delitos contra la salud pública, de pertenencia a organización criminal y de defraudación de fluido eléctrico</w:t>
      </w:r>
    </w:p>
    <w:p w:rsidR="00ED707B" w:rsidRDefault="00ED707B" w:rsidP="00ED707B">
      <w:pPr>
        <w:pStyle w:val="SangriaFrancesaArticulo"/>
      </w:pPr>
      <w:r>
        <w:t xml:space="preserve">Sentencia </w:t>
      </w:r>
      <w:hyperlink w:anchor="SENTENCIA_2023_30" w:history="1">
        <w:r w:rsidRPr="00ED707B">
          <w:rPr>
            <w:rStyle w:val="TextoNormalCaracter"/>
          </w:rPr>
          <w:t>30/2023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21 de julio de 2021</w:t>
      </w:r>
      <w:r>
        <w:t>, dictado por el Juzgado de Primera Instancia núm. 8 de Almería, en procedimiento de ejecución hipotecaria núm. 1819-2018</w:t>
      </w:r>
    </w:p>
    <w:p w:rsidR="00ED707B" w:rsidRDefault="00ED707B" w:rsidP="00ED707B">
      <w:pPr>
        <w:pStyle w:val="SangriaFrancesaArticulo"/>
      </w:pPr>
      <w:r>
        <w:t xml:space="preserve">Sentencia </w:t>
      </w:r>
      <w:hyperlink w:anchor="SENTENCIA_2023_73" w:history="1">
        <w:r w:rsidRPr="00ED707B">
          <w:rPr>
            <w:rStyle w:val="TextoNormalCaracter"/>
          </w:rPr>
          <w:t>73/2023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22 de julio de 2021</w:t>
      </w:r>
      <w:r>
        <w:t>, dictada por la Audiencia Provincial de Madrid en recurso de apelación núm. 895-2021. Sentencia de 15 de marzo de 2021, dictada por el Juzgado de Instrucción núm. 10 de Madrid, en materia de delitos leves de coacciones y de amenazas</w:t>
      </w:r>
    </w:p>
    <w:p w:rsidR="00ED707B" w:rsidRDefault="00ED707B" w:rsidP="00ED707B">
      <w:pPr>
        <w:pStyle w:val="SangriaFrancesaArticulo"/>
      </w:pPr>
      <w:r>
        <w:t xml:space="preserve">Sentencia </w:t>
      </w:r>
      <w:hyperlink w:anchor="SENTENCIA_2023_29" w:history="1">
        <w:r w:rsidRPr="00ED707B">
          <w:rPr>
            <w:rStyle w:val="TextoNormalCaracter"/>
          </w:rPr>
          <w:t>29/2023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20 de octubre de 2021</w:t>
      </w:r>
      <w:r>
        <w:t>, dictado por la Sala de lo Contencioso-Administrativo del Tribunal Superior de Justicia de las Illes Balears en recurso de reposición. Providencia de 30 de julio de 2021, dictada por el mismo órgano judicial en materia de traducción al castellano de resoluciones judiciales</w:t>
      </w:r>
    </w:p>
    <w:p w:rsidR="00ED707B" w:rsidRDefault="00ED707B" w:rsidP="00ED707B">
      <w:pPr>
        <w:pStyle w:val="SangriaFrancesaArticulo"/>
      </w:pPr>
      <w:r>
        <w:t xml:space="preserve">Sentencia </w:t>
      </w:r>
      <w:hyperlink w:anchor="SENTENCIA_2023_37" w:history="1">
        <w:r w:rsidRPr="00ED707B">
          <w:rPr>
            <w:rStyle w:val="TextoNormalCaracter"/>
          </w:rPr>
          <w:t>37/2023</w:t>
        </w:r>
      </w:hyperlink>
      <w:r>
        <w:t>.</w:t>
      </w:r>
    </w:p>
    <w:p w:rsidR="00ED707B" w:rsidRDefault="00ED707B" w:rsidP="00ED707B">
      <w:pPr>
        <w:pStyle w:val="SangriaIzquierdaArticulo"/>
      </w:pPr>
      <w:r>
        <w:t xml:space="preserve">Auto </w:t>
      </w:r>
      <w:hyperlink w:anchor="AUTO_2023_262" w:history="1">
        <w:r w:rsidRPr="00ED707B">
          <w:rPr>
            <w:rStyle w:val="TextoNormalCaracter"/>
          </w:rPr>
          <w:t>262/2023</w:t>
        </w:r>
      </w:hyperlink>
      <w:r>
        <w:t>.</w:t>
      </w:r>
    </w:p>
    <w:p w:rsidR="00ED707B" w:rsidRDefault="00ED707B" w:rsidP="00ED707B">
      <w:pPr>
        <w:pStyle w:val="SangriaIzquierdaArticulo"/>
      </w:pPr>
    </w:p>
    <w:p w:rsidR="00ED707B" w:rsidRDefault="00ED707B" w:rsidP="00ED707B">
      <w:pPr>
        <w:pStyle w:val="TextoNormalNegritaCursivandice"/>
      </w:pPr>
      <w:r>
        <w:t xml:space="preserve">Providencia de </w:t>
      </w:r>
      <w:r w:rsidRPr="00ED707B">
        <w:rPr>
          <w:rStyle w:val="TextoNormalNegritaCursivaSubrayadondiceCaracter"/>
        </w:rPr>
        <w:t>28 de octubre de 2021</w:t>
      </w:r>
      <w:r>
        <w:t xml:space="preserve"> dictada por el Juzgado de Primera Instancia núm. 4 de Barcelona que inadmitió a trámite la solicitud de nulidad de actuaciones planteada en procedimiento ordinario de reclamación de cantidad</w:t>
      </w:r>
    </w:p>
    <w:p w:rsidR="00ED707B" w:rsidRDefault="00ED707B" w:rsidP="00ED707B">
      <w:pPr>
        <w:pStyle w:val="SangriaFrancesaArticulo"/>
      </w:pPr>
      <w:r>
        <w:t xml:space="preserve">Auto </w:t>
      </w:r>
      <w:hyperlink w:anchor="AUTO_2023_261" w:history="1">
        <w:r w:rsidRPr="00ED707B">
          <w:rPr>
            <w:rStyle w:val="TextoNormalCaracter"/>
          </w:rPr>
          <w:t>261/2023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3 de noviembre de 2021</w:t>
      </w:r>
      <w:r>
        <w:t>, dictado por la Audiencia Provincial de Cantabria, en recurso de apelación 691-2021. Auto de 9 de junio de 2021, dictado por el Juzgado de Primera Instancia núm. 2 de Medio Cudeyo, en procedimiento de jurisdicción voluntaria núm. 279-2021, en materia de vacunación frente a la Covid-19</w:t>
      </w:r>
    </w:p>
    <w:p w:rsidR="00ED707B" w:rsidRDefault="00ED707B" w:rsidP="00ED707B">
      <w:pPr>
        <w:pStyle w:val="SangriaFrancesaArticulo"/>
      </w:pPr>
      <w:r>
        <w:t xml:space="preserve">Sentencia </w:t>
      </w:r>
      <w:hyperlink w:anchor="SENTENCIA_2023_74" w:history="1">
        <w:r w:rsidRPr="00ED707B">
          <w:rPr>
            <w:rStyle w:val="TextoNormalCaracter"/>
          </w:rPr>
          <w:t>74/2023</w:t>
        </w:r>
      </w:hyperlink>
      <w:r>
        <w:t>.</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5 de noviembre de 2021</w:t>
      </w:r>
      <w:r>
        <w:t>, dictada por el Juzgado de lo Penal núm. 8 de Málaga en incidente de nulidad de actuaciones, en materia de licencia urbanística de obras</w:t>
      </w:r>
    </w:p>
    <w:p w:rsidR="00ED707B" w:rsidRDefault="00ED707B" w:rsidP="00ED707B">
      <w:pPr>
        <w:pStyle w:val="SangriaFrancesaArticulo"/>
      </w:pPr>
      <w:r>
        <w:t xml:space="preserve">Auto </w:t>
      </w:r>
      <w:hyperlink w:anchor="AUTO_2023_321" w:history="1">
        <w:r w:rsidRPr="00ED707B">
          <w:rPr>
            <w:rStyle w:val="TextoNormalCaracter"/>
          </w:rPr>
          <w:t>321/2023</w:t>
        </w:r>
      </w:hyperlink>
      <w:r>
        <w:t>.</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9 de diciembre de 2021</w:t>
      </w:r>
      <w:r>
        <w:t>, dictada por la Audiencia Provincial de Toledo, aclarada por auto de 1 de marzo de 2022, en recurso de apelación, en materia de delitos societario y de falsificación de certificados</w:t>
      </w:r>
    </w:p>
    <w:p w:rsidR="00ED707B" w:rsidRDefault="00ED707B" w:rsidP="00ED707B">
      <w:pPr>
        <w:pStyle w:val="SangriaFrancesaArticulo"/>
      </w:pPr>
      <w:r>
        <w:t xml:space="preserve">Sentencias </w:t>
      </w:r>
      <w:hyperlink w:anchor="SENTENCIA_2023_43" w:history="1">
        <w:r w:rsidRPr="00ED707B">
          <w:rPr>
            <w:rStyle w:val="TextoNormalCaracter"/>
          </w:rPr>
          <w:t>43/2023</w:t>
        </w:r>
      </w:hyperlink>
      <w:r>
        <w:t xml:space="preserve"> (anula); </w:t>
      </w:r>
      <w:hyperlink w:anchor="SENTENCIA_2023_75" w:history="1">
        <w:r w:rsidRPr="00ED707B">
          <w:rPr>
            <w:rStyle w:val="TextoNormalCaracter"/>
          </w:rPr>
          <w:t>75/2023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7 de febrero de 2022</w:t>
      </w:r>
      <w:r>
        <w:t>, dictado por el Juzgado de lo Social núm. 39 de Madrid, en recurso de reposición. Providencia de 20 de enero de 2022 y decreto de 3 de diciembre de 2021, dictados por el mismo órgano judicial en materia de proceso selectivo de estabilización de empleo temporal</w:t>
      </w:r>
    </w:p>
    <w:p w:rsidR="00ED707B" w:rsidRDefault="00ED707B" w:rsidP="00ED707B">
      <w:pPr>
        <w:pStyle w:val="SangriaFrancesaArticulo"/>
      </w:pPr>
      <w:r>
        <w:t xml:space="preserve">Sentencia </w:t>
      </w:r>
      <w:hyperlink w:anchor="SENTENCIA_2023_31" w:history="1">
        <w:r w:rsidRPr="00ED707B">
          <w:rPr>
            <w:rStyle w:val="TextoNormalCaracter"/>
          </w:rPr>
          <w:t>31/2023</w:t>
        </w:r>
      </w:hyperlink>
      <w:r>
        <w:t>.</w:t>
      </w:r>
    </w:p>
    <w:p w:rsidR="00ED707B" w:rsidRDefault="00ED707B" w:rsidP="00ED707B">
      <w:pPr>
        <w:pStyle w:val="SangriaFrancesaArticulo"/>
      </w:pPr>
    </w:p>
    <w:p w:rsidR="00ED707B" w:rsidRDefault="00ED707B" w:rsidP="00ED707B">
      <w:pPr>
        <w:pStyle w:val="TextoNormalNegritaCursivandice"/>
      </w:pPr>
      <w:r>
        <w:t xml:space="preserve">Autos de 23 de diciembre de 2021 y de </w:t>
      </w:r>
      <w:r w:rsidRPr="00ED707B">
        <w:rPr>
          <w:rStyle w:val="TextoNormalNegritaCursivaSubrayadondiceCaracter"/>
        </w:rPr>
        <w:t>11 de febrero de 2022</w:t>
      </w:r>
      <w:r>
        <w:t>, dictados por la Audiencia Provincial de Barcelona en ejecutoria núm. 49-2016, en materia de responsabilidad civil por delito de apropiación indebida</w:t>
      </w:r>
    </w:p>
    <w:p w:rsidR="00ED707B" w:rsidRDefault="00ED707B" w:rsidP="00ED707B">
      <w:pPr>
        <w:pStyle w:val="SangriaFrancesaArticulo"/>
      </w:pPr>
      <w:r>
        <w:t xml:space="preserve">Sentencia </w:t>
      </w:r>
      <w:hyperlink w:anchor="SENTENCIA_2023_64" w:history="1">
        <w:r w:rsidRPr="00ED707B">
          <w:rPr>
            <w:rStyle w:val="TextoNormalCaracter"/>
          </w:rPr>
          <w:t>64/2023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16 de febrero de 2022</w:t>
      </w:r>
      <w:r>
        <w:t xml:space="preserve"> dictado por la Sala de lo Civil del Tribunal Supremo en el recurso de casación 7450-2021 interpuesto contra la sentencia de 14 de mayo de 2019 dictada por la Audiencia Provincial de Madrid en el recurso de apelación 1211-2019 en relación a procedimiento de divorcio contencioso</w:t>
      </w:r>
    </w:p>
    <w:p w:rsidR="00ED707B" w:rsidRDefault="00ED707B" w:rsidP="00ED707B">
      <w:pPr>
        <w:pStyle w:val="SangriaFrancesaArticulo"/>
      </w:pPr>
      <w:r>
        <w:t xml:space="preserve">Auto </w:t>
      </w:r>
      <w:hyperlink w:anchor="AUTO_2023_242" w:history="1">
        <w:r w:rsidRPr="00ED707B">
          <w:rPr>
            <w:rStyle w:val="TextoNormalCaracter"/>
          </w:rPr>
          <w:t>242/2023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 de marzo de 2022</w:t>
      </w:r>
      <w:r>
        <w:t>, dictado por la Audiencia Provincial de Toledo, dictado en aclaración de la sentencia de 9 de diciembre de 2021, en materia de delitos societario y de falsificación de certificados</w:t>
      </w:r>
    </w:p>
    <w:p w:rsidR="00ED707B" w:rsidRDefault="00ED707B" w:rsidP="00ED707B">
      <w:pPr>
        <w:pStyle w:val="SangriaFrancesaArticulo"/>
      </w:pPr>
      <w:r>
        <w:t xml:space="preserve">Sentencias </w:t>
      </w:r>
      <w:hyperlink w:anchor="SENTENCIA_2023_43" w:history="1">
        <w:r w:rsidRPr="00ED707B">
          <w:rPr>
            <w:rStyle w:val="TextoNormalCaracter"/>
          </w:rPr>
          <w:t>43/2023</w:t>
        </w:r>
      </w:hyperlink>
      <w:r>
        <w:t xml:space="preserve"> (anula); </w:t>
      </w:r>
      <w:hyperlink w:anchor="SENTENCIA_2023_75" w:history="1">
        <w:r w:rsidRPr="00ED707B">
          <w:rPr>
            <w:rStyle w:val="TextoNormalCaracter"/>
          </w:rPr>
          <w:t>75/2023</w:t>
        </w:r>
      </w:hyperlink>
      <w:r>
        <w:t>.</w:t>
      </w:r>
    </w:p>
    <w:p w:rsidR="00ED707B" w:rsidRDefault="00ED707B" w:rsidP="00ED707B">
      <w:pPr>
        <w:pStyle w:val="SangriaFrancesaArticulo"/>
      </w:pPr>
    </w:p>
    <w:p w:rsidR="00ED707B" w:rsidRDefault="00ED707B" w:rsidP="00ED707B">
      <w:pPr>
        <w:pStyle w:val="TextoNormalNegritaCursivandice"/>
      </w:pPr>
      <w:r>
        <w:t xml:space="preserve">Autos de 15 de julio de 2021 y </w:t>
      </w:r>
      <w:r w:rsidRPr="00ED707B">
        <w:rPr>
          <w:rStyle w:val="TextoNormalNegritaCursivaSubrayadondiceCaracter"/>
        </w:rPr>
        <w:t>16 de marzo de 2022</w:t>
      </w:r>
      <w:r>
        <w:t>, dictados por la Sala de lo Contencioso-Administrativo del Tribunal Superior de Justicia de Canarias en el procedimiento ordinario núm. 239-2020, en materia de adjudicación de licencias comerciales</w:t>
      </w:r>
    </w:p>
    <w:p w:rsidR="00ED707B" w:rsidRDefault="00ED707B" w:rsidP="00ED707B">
      <w:pPr>
        <w:pStyle w:val="SangriaFrancesaArticulo"/>
      </w:pPr>
      <w:r>
        <w:t xml:space="preserve">Auto </w:t>
      </w:r>
      <w:hyperlink w:anchor="AUTO_2023_223" w:history="1">
        <w:r w:rsidRPr="00ED707B">
          <w:rPr>
            <w:rStyle w:val="TextoNormalCaracter"/>
          </w:rPr>
          <w:t>223/2023</w:t>
        </w:r>
      </w:hyperlink>
      <w:r>
        <w:t>.</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30 de marzo de 2022</w:t>
      </w:r>
      <w:r>
        <w:t>, dictada por la Sala de lo Contencioso-Administrativo del Tribunal Supremo en recurso de casación. Sentencia de 24 de junio de 2020 dictada por la Sala de lo Contencioso-Administrativo del Tribunal Superior de Justicia de Andalucía (sede de Granada) en recurso de apelación. Auto de 15 de enero de 2019 dictado por el Juzgado de lo Contencioso-Administrativo núm. 5 de Granada en materia de expulsión del territorio nacional</w:t>
      </w:r>
    </w:p>
    <w:p w:rsidR="00ED707B" w:rsidRDefault="00ED707B" w:rsidP="00ED707B">
      <w:pPr>
        <w:pStyle w:val="SangriaFrancesaArticulo"/>
      </w:pPr>
      <w:r>
        <w:t xml:space="preserve">Auto </w:t>
      </w:r>
      <w:hyperlink w:anchor="AUTO_2023_267" w:history="1">
        <w:r w:rsidRPr="00ED707B">
          <w:rPr>
            <w:rStyle w:val="TextoNormalCaracter"/>
          </w:rPr>
          <w:t>267/2023</w:t>
        </w:r>
      </w:hyperlink>
      <w:r>
        <w:t>.</w:t>
      </w:r>
    </w:p>
    <w:p w:rsidR="00ED707B" w:rsidRDefault="00ED707B" w:rsidP="00ED707B">
      <w:pPr>
        <w:pStyle w:val="SangriaFrancesaArticulo"/>
      </w:pPr>
    </w:p>
    <w:p w:rsidR="00ED707B" w:rsidRDefault="00ED707B" w:rsidP="00ED707B">
      <w:pPr>
        <w:pStyle w:val="TextoNormalNegritaCursivandice"/>
      </w:pPr>
      <w:r>
        <w:t>Auto de 1 de Abril de 2022, dictado por la Audiencia Provincial de Las Palmas en recurso de apelación 329-2022. Auto de 26 de noviembre de 2021, dictado por el Juzgado de Primera Instancia núm. 2 de Telde, en pieza incidental de juicio verbal especial sobre capacidad 1026-2016, en materia de vacunación frente a la Covid-19</w:t>
      </w:r>
    </w:p>
    <w:p w:rsidR="00ED707B" w:rsidRDefault="00ED707B" w:rsidP="00ED707B">
      <w:pPr>
        <w:pStyle w:val="SangriaFrancesaArticulo"/>
      </w:pPr>
      <w:r>
        <w:t xml:space="preserve">Sentencia </w:t>
      </w:r>
      <w:hyperlink w:anchor="SENTENCIA_2023_38" w:history="1">
        <w:r w:rsidRPr="00ED707B">
          <w:rPr>
            <w:rStyle w:val="TextoNormalCaracter"/>
          </w:rPr>
          <w:t>38/2023</w:t>
        </w:r>
      </w:hyperlink>
      <w:r>
        <w:t>.</w:t>
      </w:r>
    </w:p>
    <w:p w:rsidR="00ED707B" w:rsidRDefault="00ED707B" w:rsidP="00ED707B">
      <w:pPr>
        <w:pStyle w:val="SangriaIzquierdaArticulo"/>
      </w:pPr>
      <w:r>
        <w:t xml:space="preserve">Auto </w:t>
      </w:r>
      <w:hyperlink w:anchor="AUTO_2023_263" w:history="1">
        <w:r w:rsidRPr="00ED707B">
          <w:rPr>
            <w:rStyle w:val="TextoNormalCaracter"/>
          </w:rPr>
          <w:t>263/2023</w:t>
        </w:r>
      </w:hyperlink>
      <w:r>
        <w:t>.</w:t>
      </w:r>
    </w:p>
    <w:p w:rsidR="00ED707B" w:rsidRDefault="00ED707B" w:rsidP="00ED707B">
      <w:pPr>
        <w:pStyle w:val="SangriaIzquierdaArticulo"/>
      </w:pPr>
    </w:p>
    <w:p w:rsidR="00ED707B" w:rsidRDefault="00ED707B" w:rsidP="00ED707B">
      <w:pPr>
        <w:pStyle w:val="TextoNormalNegritaCursivandice"/>
      </w:pPr>
      <w:r>
        <w:t xml:space="preserve">Auto de </w:t>
      </w:r>
      <w:r w:rsidRPr="00ED707B">
        <w:rPr>
          <w:rStyle w:val="TextoNormalNegritaCursivaSubrayadondiceCaracter"/>
        </w:rPr>
        <w:t>8 de abril de 2022</w:t>
      </w:r>
      <w:r>
        <w:t xml:space="preserve"> dictado por la Sala de lo Contencioso-Administrativo del Tribunal Supremo en incidente de nulidad de actuaciones. Sentencia de 9 de febrero de 2022, dictada por el mismo órgano judicial en recurso de casación núm. 7128-2020, en materia de construcción de complejo turístico en entorno natural protegido</w:t>
      </w:r>
    </w:p>
    <w:p w:rsidR="00ED707B" w:rsidRDefault="00ED707B" w:rsidP="00ED707B">
      <w:pPr>
        <w:pStyle w:val="SangriaFrancesaArticulo"/>
      </w:pPr>
      <w:r>
        <w:t xml:space="preserve">Autos </w:t>
      </w:r>
      <w:hyperlink w:anchor="AUTO_2023_327" w:history="1">
        <w:r w:rsidRPr="00ED707B">
          <w:rPr>
            <w:rStyle w:val="TextoNormalCaracter"/>
          </w:rPr>
          <w:t>327/2023</w:t>
        </w:r>
      </w:hyperlink>
      <w:r>
        <w:t xml:space="preserve">; </w:t>
      </w:r>
      <w:hyperlink w:anchor="AUTO_2023_328" w:history="1">
        <w:r w:rsidRPr="00ED707B">
          <w:rPr>
            <w:rStyle w:val="TextoNormalCaracter"/>
          </w:rPr>
          <w:t>328/2023</w:t>
        </w:r>
      </w:hyperlink>
      <w:r>
        <w:t xml:space="preserve">; </w:t>
      </w:r>
      <w:hyperlink w:anchor="AUTO_2023_329" w:history="1">
        <w:r w:rsidRPr="00ED707B">
          <w:rPr>
            <w:rStyle w:val="TextoNormalCaracter"/>
          </w:rPr>
          <w:t>329/2023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11 de abril de 2022</w:t>
      </w:r>
      <w:r>
        <w:t>, dictado por la Audiencia Provincial de Cantabria que desestima recurso de apelación contra auto de 24 de enero de 2022, dictado por el Juzgado de Primera Instancia núm. 9 de Santander, en materia de vacunación frente a la Covid-19</w:t>
      </w:r>
    </w:p>
    <w:p w:rsidR="00ED707B" w:rsidRDefault="00ED707B" w:rsidP="00ED707B">
      <w:pPr>
        <w:pStyle w:val="SangriaFrancesaArticulo"/>
      </w:pPr>
      <w:r>
        <w:t xml:space="preserve">Auto </w:t>
      </w:r>
      <w:hyperlink w:anchor="AUTO_2023_181" w:history="1">
        <w:r w:rsidRPr="00ED707B">
          <w:rPr>
            <w:rStyle w:val="TextoNormalCaracter"/>
          </w:rPr>
          <w:t>181/2023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10 de mayo de 2022</w:t>
      </w:r>
      <w:r>
        <w:t>, dictado por el Juzgado de lo Social núm. 7 de Madrid en incidente de nulidad de actuaciones. Sentencia de 26 de marzo de 2021 dictada por el mismo órgano judicial en procedimiento de despido</w:t>
      </w:r>
    </w:p>
    <w:p w:rsidR="00ED707B" w:rsidRDefault="00ED707B" w:rsidP="00ED707B">
      <w:pPr>
        <w:pStyle w:val="SangriaFrancesaArticulo"/>
      </w:pPr>
      <w:r>
        <w:t xml:space="preserve">Auto </w:t>
      </w:r>
      <w:hyperlink w:anchor="AUTO_2023_264" w:history="1">
        <w:r w:rsidRPr="00ED707B">
          <w:rPr>
            <w:rStyle w:val="TextoNormalCaracter"/>
          </w:rPr>
          <w:t>264/2023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 de junio de 2022</w:t>
      </w:r>
      <w:r>
        <w:t>, dictado por la Audiencia Provincial de Alicante en recurso de apelación 341-2022. Auto de 16 de octubre de 2021, dictado por el Juzgado de Primera Instancia núm. 4 de Denia en procedimiento de jurisdicción voluntaria 1219-2021, en materia de vacunación frente a la covid-19</w:t>
      </w:r>
    </w:p>
    <w:p w:rsidR="00ED707B" w:rsidRDefault="00ED707B" w:rsidP="00ED707B">
      <w:pPr>
        <w:pStyle w:val="SangriaFrancesaArticulo"/>
      </w:pPr>
      <w:r>
        <w:t xml:space="preserve">Auto </w:t>
      </w:r>
      <w:hyperlink w:anchor="AUTO_2023_322" w:history="1">
        <w:r w:rsidRPr="00ED707B">
          <w:rPr>
            <w:rStyle w:val="TextoNormalCaracter"/>
          </w:rPr>
          <w:t>322/2023</w:t>
        </w:r>
      </w:hyperlink>
      <w:r>
        <w:t>.</w:t>
      </w:r>
    </w:p>
    <w:p w:rsidR="00ED707B" w:rsidRDefault="00ED707B" w:rsidP="00ED707B">
      <w:pPr>
        <w:pStyle w:val="SangriaFrancesaArticulo"/>
      </w:pPr>
    </w:p>
    <w:p w:rsidR="00ED707B" w:rsidRDefault="00ED707B" w:rsidP="00ED707B">
      <w:pPr>
        <w:pStyle w:val="TextoNormalNegritaCursivandice"/>
      </w:pPr>
      <w:r>
        <w:t xml:space="preserve">Autos de 21 de septiembre de 2018 y de </w:t>
      </w:r>
      <w:r w:rsidRPr="00ED707B">
        <w:rPr>
          <w:rStyle w:val="TextoNormalNegritaCursivaSubrayadondiceCaracter"/>
        </w:rPr>
        <w:t>3 de junio de 2022</w:t>
      </w:r>
      <w:r>
        <w:t>, dictados por el Juzgado de Primera Instancia e Instrucción núm. 5 de Lorca, en el procedimiento de ejecución hipotecaria núm. 294-2018</w:t>
      </w:r>
    </w:p>
    <w:p w:rsidR="00ED707B" w:rsidRDefault="00ED707B" w:rsidP="00ED707B">
      <w:pPr>
        <w:pStyle w:val="SangriaFrancesaArticulo"/>
      </w:pPr>
      <w:r>
        <w:t xml:space="preserve">Sentencia </w:t>
      </w:r>
      <w:hyperlink w:anchor="SENTENCIA_2023_76" w:history="1">
        <w:r w:rsidRPr="00ED707B">
          <w:rPr>
            <w:rStyle w:val="TextoNormalCaracter"/>
          </w:rPr>
          <w:t>76/2023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24 de junio de 2022</w:t>
      </w:r>
      <w:r>
        <w:t>, dictado por la Audiencia Provincial de Valladolid en recurso de apelación. Auto de 28 de febrero de 2022, dictado por el Juzgado de Primera Instancia núm. 3 de Valladolid en procedimiento de jurisdicción voluntaria 1084-2021, en materia de vacunación frente a la Covid-19</w:t>
      </w:r>
    </w:p>
    <w:p w:rsidR="00ED707B" w:rsidRDefault="00ED707B" w:rsidP="00ED707B">
      <w:pPr>
        <w:pStyle w:val="SangriaFrancesaArticulo"/>
      </w:pPr>
      <w:r>
        <w:t xml:space="preserve">Auto </w:t>
      </w:r>
      <w:hyperlink w:anchor="AUTO_2023_323" w:history="1">
        <w:r w:rsidRPr="00ED707B">
          <w:rPr>
            <w:rStyle w:val="TextoNormalCaracter"/>
          </w:rPr>
          <w:t>323/2023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12 de julio de 2022</w:t>
      </w:r>
      <w:r>
        <w:t>, dictado por la Audiencia Provincial de Navarra en recurso de apelación 674-2022. Auto de 11 de marzo de 2022, dictado por el Juzgado de Primera Instancia núm. 10 de Pamplona en procedimiento de jurisdicción voluntaria 876-2021, en materia de vacunación frente a la Covid-19</w:t>
      </w:r>
    </w:p>
    <w:p w:rsidR="00ED707B" w:rsidRDefault="00ED707B" w:rsidP="00ED707B">
      <w:pPr>
        <w:pStyle w:val="SangriaFrancesaArticulo"/>
      </w:pPr>
      <w:r>
        <w:t xml:space="preserve">Auto </w:t>
      </w:r>
      <w:hyperlink w:anchor="AUTO_2023_325" w:history="1">
        <w:r w:rsidRPr="00ED707B">
          <w:rPr>
            <w:rStyle w:val="TextoNormalCaracter"/>
          </w:rPr>
          <w:t>325/2023</w:t>
        </w:r>
      </w:hyperlink>
      <w:r>
        <w:t>.</w:t>
      </w:r>
    </w:p>
    <w:p w:rsidR="00ED707B" w:rsidRDefault="00ED707B" w:rsidP="00ED707B">
      <w:pPr>
        <w:pStyle w:val="SangriaFrancesaArticulo"/>
      </w:pPr>
    </w:p>
    <w:p w:rsidR="00ED707B" w:rsidRDefault="00ED707B" w:rsidP="00ED707B">
      <w:pPr>
        <w:pStyle w:val="TextoNormalNegritaCursivandice"/>
      </w:pPr>
      <w:r>
        <w:t xml:space="preserve">Auto de </w:t>
      </w:r>
      <w:r w:rsidRPr="00ED707B">
        <w:rPr>
          <w:rStyle w:val="TextoNormalNegritaCursivaSubrayadondiceCaracter"/>
        </w:rPr>
        <w:t>13 de julio de 2022</w:t>
      </w:r>
      <w:r>
        <w:t>, dictado por la Audiencia Provincial de Zaragoza en recurso de apelación 256-2022. Auto de 2 de marzo de 2022, dictado por el Juzgado de Primera Instancia núm. 22 de Zaragoza en procedimiento de jurisdicción voluntaria 1255-2021, en materia de vacunación frente a la Covid-19</w:t>
      </w:r>
    </w:p>
    <w:p w:rsidR="00ED707B" w:rsidRDefault="00ED707B" w:rsidP="00ED707B">
      <w:pPr>
        <w:pStyle w:val="SangriaFrancesaArticulo"/>
      </w:pPr>
      <w:r>
        <w:t xml:space="preserve">Auto </w:t>
      </w:r>
      <w:hyperlink w:anchor="AUTO_2023_324" w:history="1">
        <w:r w:rsidRPr="00ED707B">
          <w:rPr>
            <w:rStyle w:val="TextoNormalCaracter"/>
          </w:rPr>
          <w:t>324/2023</w:t>
        </w:r>
      </w:hyperlink>
      <w:r>
        <w:t>.</w:t>
      </w:r>
    </w:p>
    <w:p w:rsidR="00ED707B" w:rsidRDefault="00ED707B" w:rsidP="00ED707B">
      <w:pPr>
        <w:pStyle w:val="SangriaFrancesaArticulo"/>
      </w:pPr>
    </w:p>
    <w:p w:rsidR="00ED707B" w:rsidRDefault="00ED707B" w:rsidP="00ED707B">
      <w:pPr>
        <w:pStyle w:val="TextoNormalNegritaCursivandice"/>
      </w:pPr>
      <w:r>
        <w:t xml:space="preserve">Caso "ERE" de Andalucía: Sentencia 749/2022, de </w:t>
      </w:r>
      <w:r w:rsidRPr="00ED707B">
        <w:rPr>
          <w:rStyle w:val="TextoNormalNegritaCursivaSubrayadondiceCaracter"/>
        </w:rPr>
        <w:t>13 de septiembre</w:t>
      </w:r>
      <w:r>
        <w:t>, dictada por la Sala de lo Penal del Tribunal Supremo en recurso de casación 601-2020. Sentencia 490/2019, de 19 de noviembre, dictada por la Audiencia Provincial de Sevilla en procedimiento abreviado núm. 133-2016, rollo núm. 1965-2017</w:t>
      </w:r>
    </w:p>
    <w:p w:rsidR="00ED707B" w:rsidRDefault="00ED707B" w:rsidP="00ED707B">
      <w:pPr>
        <w:pStyle w:val="SangriaFrancesaArticulo"/>
      </w:pPr>
      <w:r>
        <w:t xml:space="preserve">Autos </w:t>
      </w:r>
      <w:hyperlink w:anchor="AUTO_2023_284" w:history="1">
        <w:r w:rsidRPr="00ED707B">
          <w:rPr>
            <w:rStyle w:val="TextoNormalCaracter"/>
          </w:rPr>
          <w:t>284/2023</w:t>
        </w:r>
      </w:hyperlink>
      <w:r>
        <w:t xml:space="preserve">; </w:t>
      </w:r>
      <w:hyperlink w:anchor="AUTO_2023_285" w:history="1">
        <w:r w:rsidRPr="00ED707B">
          <w:rPr>
            <w:rStyle w:val="TextoNormalCaracter"/>
          </w:rPr>
          <w:t>285/2023</w:t>
        </w:r>
      </w:hyperlink>
      <w:r>
        <w:t xml:space="preserve">; </w:t>
      </w:r>
      <w:hyperlink w:anchor="AUTO_2023_287" w:history="1">
        <w:r w:rsidRPr="00ED707B">
          <w:rPr>
            <w:rStyle w:val="TextoNormalCaracter"/>
          </w:rPr>
          <w:t>287/2023</w:t>
        </w:r>
      </w:hyperlink>
      <w:r>
        <w:t xml:space="preserve">; </w:t>
      </w:r>
      <w:hyperlink w:anchor="AUTO_2023_288" w:history="1">
        <w:r w:rsidRPr="00ED707B">
          <w:rPr>
            <w:rStyle w:val="TextoNormalCaracter"/>
          </w:rPr>
          <w:t>288/2023</w:t>
        </w:r>
      </w:hyperlink>
      <w:r>
        <w:t xml:space="preserve">; </w:t>
      </w:r>
      <w:hyperlink w:anchor="AUTO_2023_289" w:history="1">
        <w:r w:rsidRPr="00ED707B">
          <w:rPr>
            <w:rStyle w:val="TextoNormalCaracter"/>
          </w:rPr>
          <w:t>289/2023</w:t>
        </w:r>
      </w:hyperlink>
      <w:r>
        <w:t xml:space="preserve">; </w:t>
      </w:r>
      <w:hyperlink w:anchor="AUTO_2023_290" w:history="1">
        <w:r w:rsidRPr="00ED707B">
          <w:rPr>
            <w:rStyle w:val="TextoNormalCaracter"/>
          </w:rPr>
          <w:t>290/2023</w:t>
        </w:r>
      </w:hyperlink>
      <w:r>
        <w:t xml:space="preserve">; </w:t>
      </w:r>
      <w:hyperlink w:anchor="AUTO_2023_291" w:history="1">
        <w:r w:rsidRPr="00ED707B">
          <w:rPr>
            <w:rStyle w:val="TextoNormalCaracter"/>
          </w:rPr>
          <w:t>291/2023</w:t>
        </w:r>
      </w:hyperlink>
      <w:r>
        <w:t xml:space="preserve">; </w:t>
      </w:r>
      <w:hyperlink w:anchor="AUTO_2023_292" w:history="1">
        <w:r w:rsidRPr="00ED707B">
          <w:rPr>
            <w:rStyle w:val="TextoNormalCaracter"/>
          </w:rPr>
          <w:t>292/2023</w:t>
        </w:r>
      </w:hyperlink>
      <w:r>
        <w:t xml:space="preserve">; </w:t>
      </w:r>
      <w:hyperlink w:anchor="AUTO_2023_293" w:history="1">
        <w:r w:rsidRPr="00ED707B">
          <w:rPr>
            <w:rStyle w:val="TextoNormalCaracter"/>
          </w:rPr>
          <w:t>293/2023</w:t>
        </w:r>
      </w:hyperlink>
      <w:r>
        <w:t xml:space="preserve">; </w:t>
      </w:r>
      <w:hyperlink w:anchor="AUTO_2023_294" w:history="1">
        <w:r w:rsidRPr="00ED707B">
          <w:rPr>
            <w:rStyle w:val="TextoNormalCaracter"/>
          </w:rPr>
          <w:t>294/2023</w:t>
        </w:r>
      </w:hyperlink>
      <w:r>
        <w:t xml:space="preserve">; </w:t>
      </w:r>
      <w:hyperlink w:anchor="AUTO_2023_295" w:history="1">
        <w:r w:rsidRPr="00ED707B">
          <w:rPr>
            <w:rStyle w:val="TextoNormalCaracter"/>
          </w:rPr>
          <w:t>295/2023</w:t>
        </w:r>
      </w:hyperlink>
      <w:r>
        <w:t xml:space="preserve">; </w:t>
      </w:r>
      <w:hyperlink w:anchor="AUTO_2023_296" w:history="1">
        <w:r w:rsidRPr="00ED707B">
          <w:rPr>
            <w:rStyle w:val="TextoNormalCaracter"/>
          </w:rPr>
          <w:t>296/2023</w:t>
        </w:r>
      </w:hyperlink>
      <w:r>
        <w:t>.</w:t>
      </w:r>
    </w:p>
    <w:p w:rsidR="00ED707B" w:rsidRDefault="00ED707B" w:rsidP="00ED707B">
      <w:pPr>
        <w:pStyle w:val="SangriaFrancesaArticulo"/>
      </w:pPr>
    </w:p>
    <w:p w:rsidR="00ED707B" w:rsidRDefault="00ED707B" w:rsidP="00ED707B">
      <w:pPr>
        <w:pStyle w:val="TextoNormalNegritaCursivandice"/>
      </w:pPr>
      <w:r>
        <w:t xml:space="preserve">Providencia de </w:t>
      </w:r>
      <w:r w:rsidRPr="00ED707B">
        <w:rPr>
          <w:rStyle w:val="TextoNormalNegritaCursivaSubrayadondiceCaracter"/>
        </w:rPr>
        <w:t>6 de octubre de 2022</w:t>
      </w:r>
      <w:r>
        <w:t xml:space="preserve"> de la Sala de lo Penal del Tribunal Supremo en recurso de casación 7512-2021. Sentencia de 10 de noviembre de 2021 dictada por la Audiencia Provincial de Madrid en recurso de apelación 1381-2021. Sentencia de 18 de agosto de 2021 dictada por el Juzgado de lo Penal núm. 3 de Madrid en materia de delito contra la seguridad vial</w:t>
      </w:r>
    </w:p>
    <w:p w:rsidR="00ED707B" w:rsidRDefault="00ED707B" w:rsidP="00ED707B">
      <w:pPr>
        <w:pStyle w:val="SangriaFrancesaArticulo"/>
      </w:pPr>
      <w:r>
        <w:t xml:space="preserve">Auto </w:t>
      </w:r>
      <w:hyperlink w:anchor="AUTO_2023_286" w:history="1">
        <w:r w:rsidRPr="00ED707B">
          <w:rPr>
            <w:rStyle w:val="TextoNormalCaracter"/>
          </w:rPr>
          <w:t>286/2023</w:t>
        </w:r>
      </w:hyperlink>
      <w:r>
        <w:t>.</w:t>
      </w:r>
    </w:p>
    <w:p w:rsidR="00ED707B" w:rsidRDefault="00ED707B" w:rsidP="00ED707B">
      <w:pPr>
        <w:pStyle w:val="SangriaFrancesaArticulo"/>
      </w:pPr>
    </w:p>
    <w:p w:rsidR="00ED707B" w:rsidRDefault="00ED707B" w:rsidP="00ED707B">
      <w:pPr>
        <w:pStyle w:val="TextoNormalNegritaCursivandice"/>
      </w:pPr>
      <w:r>
        <w:t xml:space="preserve">Autos de 9 y </w:t>
      </w:r>
      <w:r w:rsidRPr="00ED707B">
        <w:rPr>
          <w:rStyle w:val="TextoNormalNegritaCursivaSubrayadondiceCaracter"/>
        </w:rPr>
        <w:t>23 de diciembre de 2022</w:t>
      </w:r>
      <w:r>
        <w:t>, dictados por la Sala de lo Penal de la Audiencia Nacional, en materia de delito contra la salud pública, en proceso de extradición</w:t>
      </w:r>
    </w:p>
    <w:p w:rsidR="00ED707B" w:rsidRDefault="00ED707B" w:rsidP="00ED707B">
      <w:pPr>
        <w:pStyle w:val="SangriaFrancesaArticulo"/>
      </w:pPr>
      <w:r>
        <w:t xml:space="preserve">Sentencia </w:t>
      </w:r>
      <w:hyperlink w:anchor="SENTENCIA_2023_32" w:history="1">
        <w:r w:rsidRPr="00ED707B">
          <w:rPr>
            <w:rStyle w:val="TextoNormalCaracter"/>
          </w:rPr>
          <w:t>32/2023</w:t>
        </w:r>
      </w:hyperlink>
      <w:r>
        <w:t>.</w:t>
      </w:r>
    </w:p>
    <w:p w:rsidR="00ED707B" w:rsidRDefault="00ED707B" w:rsidP="00ED707B">
      <w:pPr>
        <w:pStyle w:val="SangriaFrancesaArticulo"/>
      </w:pPr>
    </w:p>
    <w:p w:rsidR="00ED707B" w:rsidRDefault="00ED707B" w:rsidP="00ED707B">
      <w:pPr>
        <w:pStyle w:val="TextoNormalNegritaCursivandice"/>
      </w:pPr>
      <w:r>
        <w:t xml:space="preserve">Caso "ERE" de Andalucía: Auto de </w:t>
      </w:r>
      <w:r w:rsidRPr="00ED707B">
        <w:rPr>
          <w:rStyle w:val="TextoNormalNegritaCursivaSubrayadondiceCaracter"/>
        </w:rPr>
        <w:t>16 de febrero de 2023</w:t>
      </w:r>
      <w:r>
        <w:t xml:space="preserve"> dictado por la Sala de lo Penal del Tribunal Supremo en incidente de nulidad de actuaciones</w:t>
      </w:r>
    </w:p>
    <w:p w:rsidR="00ED707B" w:rsidRDefault="00ED707B" w:rsidP="00ED707B">
      <w:pPr>
        <w:pStyle w:val="SangriaFrancesaArticulo"/>
      </w:pPr>
      <w:r>
        <w:t xml:space="preserve">Autos </w:t>
      </w:r>
      <w:hyperlink w:anchor="AUTO_2023_287" w:history="1">
        <w:r w:rsidRPr="00ED707B">
          <w:rPr>
            <w:rStyle w:val="TextoNormalCaracter"/>
          </w:rPr>
          <w:t>287/2023</w:t>
        </w:r>
      </w:hyperlink>
      <w:r>
        <w:t xml:space="preserve">; </w:t>
      </w:r>
      <w:hyperlink w:anchor="AUTO_2023_288" w:history="1">
        <w:r w:rsidRPr="00ED707B">
          <w:rPr>
            <w:rStyle w:val="TextoNormalCaracter"/>
          </w:rPr>
          <w:t>288/2023</w:t>
        </w:r>
      </w:hyperlink>
      <w:r>
        <w:t xml:space="preserve">; </w:t>
      </w:r>
      <w:hyperlink w:anchor="AUTO_2023_289" w:history="1">
        <w:r w:rsidRPr="00ED707B">
          <w:rPr>
            <w:rStyle w:val="TextoNormalCaracter"/>
          </w:rPr>
          <w:t>289/2023</w:t>
        </w:r>
      </w:hyperlink>
      <w:r>
        <w:t xml:space="preserve">; </w:t>
      </w:r>
      <w:hyperlink w:anchor="AUTO_2023_290" w:history="1">
        <w:r w:rsidRPr="00ED707B">
          <w:rPr>
            <w:rStyle w:val="TextoNormalCaracter"/>
          </w:rPr>
          <w:t>290/2023</w:t>
        </w:r>
      </w:hyperlink>
      <w:r>
        <w:t xml:space="preserve">; </w:t>
      </w:r>
      <w:hyperlink w:anchor="AUTO_2023_291" w:history="1">
        <w:r w:rsidRPr="00ED707B">
          <w:rPr>
            <w:rStyle w:val="TextoNormalCaracter"/>
          </w:rPr>
          <w:t>291/2023</w:t>
        </w:r>
      </w:hyperlink>
      <w:r>
        <w:t xml:space="preserve">; </w:t>
      </w:r>
      <w:hyperlink w:anchor="AUTO_2023_292" w:history="1">
        <w:r w:rsidRPr="00ED707B">
          <w:rPr>
            <w:rStyle w:val="TextoNormalCaracter"/>
          </w:rPr>
          <w:t>292/2023</w:t>
        </w:r>
      </w:hyperlink>
      <w:r>
        <w:t xml:space="preserve">; </w:t>
      </w:r>
      <w:hyperlink w:anchor="AUTO_2023_293" w:history="1">
        <w:r w:rsidRPr="00ED707B">
          <w:rPr>
            <w:rStyle w:val="TextoNormalCaracter"/>
          </w:rPr>
          <w:t>293/2023</w:t>
        </w:r>
      </w:hyperlink>
      <w:r>
        <w:t xml:space="preserve">; </w:t>
      </w:r>
      <w:hyperlink w:anchor="AUTO_2023_294" w:history="1">
        <w:r w:rsidRPr="00ED707B">
          <w:rPr>
            <w:rStyle w:val="TextoNormalCaracter"/>
          </w:rPr>
          <w:t>294/2023</w:t>
        </w:r>
      </w:hyperlink>
      <w:r>
        <w:t xml:space="preserve">; </w:t>
      </w:r>
      <w:hyperlink w:anchor="AUTO_2023_295" w:history="1">
        <w:r w:rsidRPr="00ED707B">
          <w:rPr>
            <w:rStyle w:val="TextoNormalCaracter"/>
          </w:rPr>
          <w:t>295/2023</w:t>
        </w:r>
      </w:hyperlink>
      <w:r>
        <w:t xml:space="preserve">; </w:t>
      </w:r>
      <w:hyperlink w:anchor="AUTO_2023_296" w:history="1">
        <w:r w:rsidRPr="00ED707B">
          <w:rPr>
            <w:rStyle w:val="TextoNormalCaracter"/>
          </w:rPr>
          <w:t>296/2023</w:t>
        </w:r>
      </w:hyperlink>
      <w:r>
        <w:t>.</w:t>
      </w:r>
    </w:p>
    <w:p w:rsidR="00ED707B" w:rsidRDefault="00ED707B" w:rsidP="00ED707B">
      <w:pPr>
        <w:pStyle w:val="SangriaFrancesaArticulo"/>
      </w:pPr>
    </w:p>
    <w:p w:rsidR="00ED707B" w:rsidRDefault="00ED707B" w:rsidP="00ED707B">
      <w:pPr>
        <w:pStyle w:val="TextoNormalNegritaCursivandice"/>
      </w:pPr>
      <w:r>
        <w:t xml:space="preserve">Autos de 16 de enero y </w:t>
      </w:r>
      <w:r w:rsidRPr="00ED707B">
        <w:rPr>
          <w:rStyle w:val="TextoNormalNegritaCursivaSubrayadondiceCaracter"/>
        </w:rPr>
        <w:t>27 de febrero de 2023</w:t>
      </w:r>
      <w:r>
        <w:t>, dictados por la Sala de lo Penal de la Audiencia Nacional, en materia de delito de lesa humanidad, en proceso de extradición</w:t>
      </w:r>
    </w:p>
    <w:p w:rsidR="00ED707B" w:rsidRDefault="00ED707B" w:rsidP="00ED707B">
      <w:pPr>
        <w:pStyle w:val="SangriaFrancesaArticulo"/>
      </w:pPr>
      <w:r>
        <w:t xml:space="preserve">Auto </w:t>
      </w:r>
      <w:hyperlink w:anchor="AUTO_2023_234" w:history="1">
        <w:r w:rsidRPr="00ED707B">
          <w:rPr>
            <w:rStyle w:val="TextoNormalCaracter"/>
          </w:rPr>
          <w:t>234/2023</w:t>
        </w:r>
      </w:hyperlink>
      <w:r>
        <w:t>.</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5 de mayo de 2023</w:t>
      </w:r>
      <w:r>
        <w:t>, dictada por el Juzgado de lo Contencioso-Administrativo núm. 11 de Barcelona en recurso contencioso electoral 205-2023, en materia de proclamación de candidatura municipal</w:t>
      </w:r>
    </w:p>
    <w:p w:rsidR="00ED707B" w:rsidRDefault="00ED707B" w:rsidP="00ED707B">
      <w:pPr>
        <w:pStyle w:val="SangriaFrancesaArticulo"/>
      </w:pPr>
      <w:r>
        <w:t xml:space="preserve">Sentencia </w:t>
      </w:r>
      <w:hyperlink w:anchor="SENTENCIA_2023_52" w:history="1">
        <w:r w:rsidRPr="00ED707B">
          <w:rPr>
            <w:rStyle w:val="TextoNormalCaracter"/>
          </w:rPr>
          <w:t>52/2023</w:t>
        </w:r>
      </w:hyperlink>
      <w:r>
        <w:t xml:space="preserve"> (anula).</w:t>
      </w:r>
    </w:p>
    <w:p w:rsidR="00ED707B" w:rsidRDefault="00ED707B" w:rsidP="00ED707B">
      <w:pPr>
        <w:pStyle w:val="SangriaFrancesaArticulo"/>
      </w:pPr>
    </w:p>
    <w:p w:rsidR="00ED707B" w:rsidRDefault="00ED707B" w:rsidP="00ED707B">
      <w:pPr>
        <w:pStyle w:val="TextoNormalNegritaCursivandice"/>
      </w:pPr>
      <w:r>
        <w:t xml:space="preserve">Sentencia de </w:t>
      </w:r>
      <w:r w:rsidRPr="00ED707B">
        <w:rPr>
          <w:rStyle w:val="TextoNormalNegritaCursivaSubrayadondiceCaracter"/>
        </w:rPr>
        <w:t>5 de mayo de 2023</w:t>
      </w:r>
      <w:r>
        <w:t>, dictada por el Juzgado de lo Contencioso-Administrativo núm. 3 de Córdoba en recurso contencioso electoral 110-2023, en materia de proclamación de candidatura municipal</w:t>
      </w:r>
    </w:p>
    <w:p w:rsidR="00ED707B" w:rsidRDefault="00ED707B" w:rsidP="00ED707B">
      <w:pPr>
        <w:pStyle w:val="SangriaFrancesaArticulo"/>
      </w:pPr>
      <w:r>
        <w:t xml:space="preserve">Sentencia </w:t>
      </w:r>
      <w:hyperlink w:anchor="SENTENCIA_2023_51" w:history="1">
        <w:r w:rsidRPr="00ED707B">
          <w:rPr>
            <w:rStyle w:val="TextoNormalCaracter"/>
          </w:rPr>
          <w:t>51/2023</w:t>
        </w:r>
      </w:hyperlink>
      <w:r>
        <w:t xml:space="preserve"> (anula).</w:t>
      </w:r>
    </w:p>
    <w:p w:rsidR="00ED707B" w:rsidRDefault="00ED707B">
      <w:pPr>
        <w:spacing w:after="160" w:line="259" w:lineRule="auto"/>
        <w:rPr>
          <w:rFonts w:ascii="Times New Roman" w:eastAsia="Times New Roman" w:hAnsi="Times New Roman" w:cs="Times New Roman"/>
          <w:sz w:val="24"/>
          <w:szCs w:val="24"/>
          <w:lang w:eastAsia="es-ES"/>
        </w:rPr>
      </w:pPr>
      <w:r>
        <w:br w:type="page"/>
      </w:r>
    </w:p>
    <w:p w:rsidR="00ED707B" w:rsidRDefault="00ED707B" w:rsidP="00ED707B">
      <w:pPr>
        <w:pStyle w:val="SangriaFrancesaArticulo"/>
      </w:pPr>
    </w:p>
    <w:p w:rsidR="00ED707B" w:rsidRDefault="00ED707B" w:rsidP="00ED707B">
      <w:pPr>
        <w:pStyle w:val="TextoNormal"/>
      </w:pPr>
    </w:p>
    <w:p w:rsidR="00ED707B" w:rsidRDefault="00ED707B" w:rsidP="00ED707B">
      <w:pPr>
        <w:pStyle w:val="TextoNormal"/>
      </w:pPr>
    </w:p>
    <w:p w:rsidR="00ED707B" w:rsidRDefault="00ED707B" w:rsidP="00ED707B">
      <w:pPr>
        <w:pStyle w:val="TextoNormal"/>
      </w:pPr>
    </w:p>
    <w:p w:rsidR="00ED707B" w:rsidRDefault="00ED707B" w:rsidP="00ED707B">
      <w:pPr>
        <w:pStyle w:val="Ttulondice"/>
        <w:suppressAutoHyphens/>
      </w:pPr>
      <w:r>
        <w:t>7. ÍNDICE DE RESOLUCIONES DE OTROS TRIBUNALES CITADAS</w:t>
      </w: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suppressAutoHyphens/>
      </w:pPr>
    </w:p>
    <w:p w:rsidR="00ED707B" w:rsidRDefault="00ED707B" w:rsidP="00ED707B">
      <w:pPr>
        <w:pStyle w:val="TextoNormal"/>
      </w:pPr>
    </w:p>
    <w:p w:rsidR="00ED707B" w:rsidRDefault="00ED707B" w:rsidP="00ED707B">
      <w:pPr>
        <w:pStyle w:val="TextoNormal"/>
      </w:pPr>
      <w:bookmarkStart w:id="231" w:name="INDICE22805"/>
      <w:bookmarkEnd w:id="231"/>
    </w:p>
    <w:p w:rsidR="00ED707B" w:rsidRDefault="00ED707B" w:rsidP="00ED707B">
      <w:pPr>
        <w:pStyle w:val="TextoIndiceNivel2"/>
        <w:suppressAutoHyphens/>
      </w:pPr>
      <w:r>
        <w:t>A) Tribunal Europeo de Derechos Humanos</w:t>
      </w:r>
    </w:p>
    <w:p w:rsidR="00ED707B" w:rsidRDefault="00ED707B" w:rsidP="00ED707B">
      <w:pPr>
        <w:pStyle w:val="TextoIndiceNivel2"/>
      </w:pPr>
    </w:p>
    <w:p w:rsidR="00ED707B" w:rsidRDefault="00ED707B" w:rsidP="00ED707B">
      <w:pPr>
        <w:pStyle w:val="TextoNormalNegritaCursivandice"/>
      </w:pPr>
      <w:r>
        <w:t>Sentencia del Tribunal Europeo de Derechos Humanos de 23 de julio de 1968 (caso relativo a ciertos aspectos del régimen lingüístico de la enseñanza en Bélgica)</w:t>
      </w:r>
    </w:p>
    <w:p w:rsidR="00ED707B" w:rsidRDefault="00ED707B" w:rsidP="00ED707B">
      <w:pPr>
        <w:pStyle w:val="SangriaFrancesaArticulo"/>
      </w:pPr>
      <w:r w:rsidRPr="00ED707B">
        <w:rPr>
          <w:rStyle w:val="TextoNormalNegritaCaracter"/>
        </w:rPr>
        <w:t>Apartado I B), § 3.</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7 de diciembre de 1976 (Kjeldsen, Busk Madsen y Pedersen c. Dinamarca)</w:t>
      </w:r>
    </w:p>
    <w:p w:rsidR="00ED707B" w:rsidRDefault="00ED707B" w:rsidP="00ED707B">
      <w:pPr>
        <w:pStyle w:val="SangriaFrancesaArticulo"/>
      </w:pPr>
      <w:r w:rsidRPr="00ED707B">
        <w:rPr>
          <w:rStyle w:val="TextoNormalNegritaCaracter"/>
        </w:rPr>
        <w:t>§ 50.</w:t>
      </w:r>
      <w:r w:rsidRPr="00ED707B">
        <w:rPr>
          <w:rStyle w:val="TextoNormalCaracter"/>
        </w:rPr>
        <w:t>-</w:t>
      </w:r>
      <w:r>
        <w:t xml:space="preserve"> Sentencia </w:t>
      </w:r>
      <w:hyperlink w:anchor="SENTENCIA_2023_34" w:history="1">
        <w:r w:rsidRPr="00ED707B">
          <w:rPr>
            <w:rStyle w:val="TextoNormalCaracter"/>
          </w:rPr>
          <w:t>34/2023</w:t>
        </w:r>
      </w:hyperlink>
      <w:r>
        <w:t>, ff. 3, 5.</w:t>
      </w:r>
    </w:p>
    <w:p w:rsidR="00ED707B" w:rsidRDefault="00ED707B" w:rsidP="00ED707B">
      <w:pPr>
        <w:pStyle w:val="SangriaFrancesaArticulo"/>
      </w:pPr>
      <w:r w:rsidRPr="00ED707B">
        <w:rPr>
          <w:rStyle w:val="TextoNormalNegritaCaracter"/>
        </w:rPr>
        <w:t>§ 53.</w:t>
      </w:r>
      <w:r w:rsidRPr="00ED707B">
        <w:rPr>
          <w:rStyle w:val="TextoNormalCaracter"/>
        </w:rPr>
        <w:t>-</w:t>
      </w:r>
      <w:r>
        <w:t xml:space="preserve"> Sentencias </w:t>
      </w:r>
      <w:hyperlink w:anchor="SENTENCIA_2023_34" w:history="1">
        <w:r w:rsidRPr="00ED707B">
          <w:rPr>
            <w:rStyle w:val="TextoNormalCaracter"/>
          </w:rPr>
          <w:t>34/2023</w:t>
        </w:r>
      </w:hyperlink>
      <w:r>
        <w:t xml:space="preserve">, f. 7; </w:t>
      </w:r>
      <w:hyperlink w:anchor="SENTENCIA_2023_44" w:history="1">
        <w:r w:rsidRPr="00ED707B">
          <w:rPr>
            <w:rStyle w:val="TextoNormalCaracter"/>
          </w:rPr>
          <w:t>44/2023</w:t>
        </w:r>
      </w:hyperlink>
      <w:r>
        <w:t>, f. 10.</w:t>
      </w:r>
    </w:p>
    <w:p w:rsidR="00ED707B" w:rsidRDefault="00ED707B" w:rsidP="00ED707B">
      <w:pPr>
        <w:pStyle w:val="SangriaFrancesaArticulo"/>
      </w:pPr>
      <w:r w:rsidRPr="00ED707B">
        <w:rPr>
          <w:rStyle w:val="TextoNormalNegritaCaracter"/>
        </w:rPr>
        <w:t>§ 54.</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p>
    <w:p w:rsidR="00ED707B" w:rsidRDefault="00ED707B" w:rsidP="00ED707B">
      <w:pPr>
        <w:pStyle w:val="TextoNormalNegritaCursivandice"/>
      </w:pPr>
      <w:r>
        <w:t>Decisión de la Comisión Europea de Derechos Humanos 8416/78, de 13 de mayo de 1980 (W.P. c. Reino Unido)</w:t>
      </w:r>
    </w:p>
    <w:p w:rsidR="00ED707B" w:rsidRDefault="00ED707B" w:rsidP="00ED707B">
      <w:pPr>
        <w:pStyle w:val="SangriaFrancesaArticulo"/>
      </w:pPr>
      <w:r w:rsidRPr="00ED707B">
        <w:rPr>
          <w:rStyle w:val="TextoNormalNegritaCaracter"/>
        </w:rPr>
        <w:t>§ 9.</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17.</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18.</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26 de octubre de 1984 (De Cubber c. Bélgica)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p>
    <w:p w:rsidR="00ED707B" w:rsidRDefault="00ED707B" w:rsidP="00ED707B">
      <w:pPr>
        <w:pStyle w:val="TextoNormalNegritaCursivandice"/>
      </w:pPr>
      <w:r>
        <w:t>Decisión de la Comisión Europea de Derechos Humanos 11653/1985, de 3 de marzo de 1986 (Hogben c. Reino Unido)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Decisión de inadmisión de la Comisión Europea de Derechos Humanos 11684/85, de 5 de octubre de 1988 (Jean-Jacques AMY c. Bélgica)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7 de julio de 1989 (Soering c. Reino Unido)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Auto </w:t>
      </w:r>
      <w:hyperlink w:anchor="AUTO_2023_234" w:history="1">
        <w:r w:rsidRPr="00ED707B">
          <w:rPr>
            <w:rStyle w:val="TextoNormalCaracter"/>
          </w:rPr>
          <w:t>234/2023</w:t>
        </w:r>
      </w:hyperlink>
      <w:r>
        <w:t>, f. 3.</w:t>
      </w:r>
    </w:p>
    <w:p w:rsidR="00ED707B" w:rsidRDefault="00ED707B" w:rsidP="00ED707B">
      <w:pPr>
        <w:pStyle w:val="SangriaFrancesaArticulo"/>
      </w:pPr>
    </w:p>
    <w:p w:rsidR="00ED707B" w:rsidRDefault="00ED707B" w:rsidP="00ED707B">
      <w:pPr>
        <w:pStyle w:val="TextoNormalNegritaCursivandice"/>
      </w:pPr>
      <w:r>
        <w:t>Decisión de la Comisión Europea de Derechos Humanos 17004/90, de 19 de mayo de 1992 (H. c. Noruega)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24 de septiembre de 1992 (Herczegfalvy c. Austria)</w:t>
      </w:r>
    </w:p>
    <w:p w:rsidR="00ED707B" w:rsidRDefault="00ED707B" w:rsidP="00ED707B">
      <w:pPr>
        <w:pStyle w:val="SangriaFrancesaArticulo"/>
      </w:pPr>
      <w:r w:rsidRPr="00ED707B">
        <w:rPr>
          <w:rStyle w:val="TextoNormalNegritaCaracter"/>
        </w:rPr>
        <w:t>§ 86.</w:t>
      </w:r>
      <w:r w:rsidRPr="00ED707B">
        <w:rPr>
          <w:rStyle w:val="TextoNormalCaracter"/>
        </w:rPr>
        <w:t>-</w:t>
      </w:r>
      <w:r>
        <w:t xml:space="preserve"> Sentencia </w:t>
      </w:r>
      <w:hyperlink w:anchor="SENTENCIA_2023_38" w:history="1">
        <w:r w:rsidRPr="00ED707B">
          <w:rPr>
            <w:rStyle w:val="TextoNormalCaracter"/>
          </w:rPr>
          <w:t>38/2023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25 de agosto de 1993 (Sekanina c. Austria)</w:t>
      </w:r>
    </w:p>
    <w:p w:rsidR="00ED707B" w:rsidRDefault="00ED707B" w:rsidP="00ED707B">
      <w:pPr>
        <w:pStyle w:val="SangriaFrancesaArticulo"/>
      </w:pPr>
      <w:r w:rsidRPr="00ED707B">
        <w:rPr>
          <w:rStyle w:val="TextoNormalNegritaCaracter"/>
        </w:rPr>
        <w:t>§ 30.</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febrero de 1995 (Allenet de Ribemont c. Francia)</w:t>
      </w:r>
    </w:p>
    <w:p w:rsidR="00ED707B" w:rsidRDefault="00ED707B" w:rsidP="00ED707B">
      <w:pPr>
        <w:pStyle w:val="SangriaFrancesaArticulo"/>
      </w:pPr>
      <w:r w:rsidRPr="00ED707B">
        <w:rPr>
          <w:rStyle w:val="TextoNormalNegritaCaracter"/>
        </w:rPr>
        <w:t>§ 37.</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38.</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41.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junio de 1996 (Pullar c. Reino Unido)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18 de diciembre de 1996 (Valsamis c. Grecia)</w:t>
      </w:r>
    </w:p>
    <w:p w:rsidR="00ED707B" w:rsidRDefault="00ED707B" w:rsidP="00ED707B">
      <w:pPr>
        <w:pStyle w:val="SangriaFrancesaArticulo"/>
      </w:pPr>
      <w:r w:rsidRPr="00ED707B">
        <w:rPr>
          <w:rStyle w:val="TextoNormalNegritaCaracter"/>
        </w:rPr>
        <w:t>§ 27.</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16 de diciembre de 1997 (Raninen  c. Finlandia)</w:t>
      </w:r>
    </w:p>
    <w:p w:rsidR="00ED707B" w:rsidRDefault="00ED707B" w:rsidP="00ED707B">
      <w:pPr>
        <w:pStyle w:val="SangriaFrancesaArticulo"/>
      </w:pPr>
      <w:r w:rsidRPr="00ED707B">
        <w:rPr>
          <w:rStyle w:val="TextoNormalNegritaCaracter"/>
        </w:rPr>
        <w:t>§ 63.</w:t>
      </w:r>
      <w:r w:rsidRPr="00ED707B">
        <w:rPr>
          <w:rStyle w:val="TextoNormalCaracter"/>
        </w:rPr>
        <w:t>-</w:t>
      </w:r>
      <w:r>
        <w:t xml:space="preserve"> Sentencia </w:t>
      </w:r>
      <w:hyperlink w:anchor="SENTENCIA_2023_38" w:history="1">
        <w:r w:rsidRPr="00ED707B">
          <w:rPr>
            <w:rStyle w:val="TextoNormalCaracter"/>
          </w:rPr>
          <w:t>38/2023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19 de diciembre de 1997 (Brualla Gómez de la Torre c. España)</w:t>
      </w:r>
    </w:p>
    <w:p w:rsidR="00ED707B" w:rsidRDefault="00ED707B" w:rsidP="00ED707B">
      <w:pPr>
        <w:pStyle w:val="SangriaFrancesaArticulo"/>
      </w:pPr>
      <w:r w:rsidRPr="00ED707B">
        <w:rPr>
          <w:rStyle w:val="TextoNormalNegritaCaracter"/>
        </w:rPr>
        <w:t>§ 35.</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24 de febrero de 1998 (Botta c. Italia)</w:t>
      </w:r>
    </w:p>
    <w:p w:rsidR="00ED707B" w:rsidRDefault="00ED707B" w:rsidP="00ED707B">
      <w:pPr>
        <w:pStyle w:val="SangriaFrancesaArticulo"/>
      </w:pPr>
      <w:r w:rsidRPr="00ED707B">
        <w:rPr>
          <w:rStyle w:val="TextoNormalNegritaCaracter"/>
        </w:rPr>
        <w:t>§ 32.</w:t>
      </w:r>
      <w:r w:rsidRPr="00ED707B">
        <w:rPr>
          <w:rStyle w:val="TextoNormalCaracter"/>
        </w:rPr>
        <w:t>-</w:t>
      </w:r>
      <w:r>
        <w:t xml:space="preserve"> Sentencia </w:t>
      </w:r>
      <w:hyperlink w:anchor="SENTENCIA_2023_38" w:history="1">
        <w:r w:rsidRPr="00ED707B">
          <w:rPr>
            <w:rStyle w:val="TextoNormalCaracter"/>
          </w:rPr>
          <w:t>38/2023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octubre de 1998 (Castillo Algar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18 de febrero de 1999 (Buscarini y otros c. San Marino)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21 de marzo de 2000 (Rushiti c. Austria)</w:t>
      </w:r>
    </w:p>
    <w:p w:rsidR="00ED707B" w:rsidRDefault="00ED707B" w:rsidP="00ED707B">
      <w:pPr>
        <w:pStyle w:val="SangriaFrancesaArticulo"/>
      </w:pPr>
      <w:r w:rsidRPr="00ED707B">
        <w:rPr>
          <w:rStyle w:val="TextoNormalNegritaCaracter"/>
        </w:rPr>
        <w:t>§ 31.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marzo de 2000 (Baranowski c. Polonia)</w:t>
      </w:r>
    </w:p>
    <w:p w:rsidR="00ED707B" w:rsidRDefault="00ED707B" w:rsidP="00ED707B">
      <w:pPr>
        <w:pStyle w:val="SangriaFrancesaArticulo"/>
      </w:pPr>
      <w:r w:rsidRPr="00ED707B">
        <w:rPr>
          <w:rStyle w:val="TextoNormalNegritaCaracter"/>
        </w:rPr>
        <w:t>§ 50 a 58.</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r w:rsidRPr="00ED707B">
        <w:rPr>
          <w:rStyle w:val="TextoNormalNegritaCaracter"/>
        </w:rPr>
        <w:t>§ 52.</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4 de mayo de 2000 (Rotaru c. Rumania)</w:t>
      </w:r>
    </w:p>
    <w:p w:rsidR="00ED707B" w:rsidRDefault="00ED707B" w:rsidP="00ED707B">
      <w:pPr>
        <w:pStyle w:val="SangriaFrancesaArticulo"/>
      </w:pPr>
      <w:r w:rsidRPr="00ED707B">
        <w:rPr>
          <w:rStyle w:val="TextoNormalNegritaCaracter"/>
        </w:rPr>
        <w:t>§§ 57 a 59.</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Decisión del Tribunal Europeo de Derechos Humanos de 25 de mayo de 2000 (Jiménez Alonso y Jiménez Merino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7.</w:t>
      </w:r>
    </w:p>
    <w:p w:rsidR="00ED707B" w:rsidRDefault="00ED707B" w:rsidP="00ED707B">
      <w:pPr>
        <w:pStyle w:val="SangriaFrancesaArticulo"/>
      </w:pPr>
      <w:r w:rsidRPr="00ED707B">
        <w:rPr>
          <w:rStyle w:val="TextoNormalNegritaCaracter"/>
        </w:rPr>
        <w:t>§ 1.</w:t>
      </w:r>
      <w:r w:rsidRPr="00ED707B">
        <w:rPr>
          <w:rStyle w:val="TextoNormalCaracter"/>
        </w:rPr>
        <w:t>-</w:t>
      </w:r>
      <w:r>
        <w:t xml:space="preserve"> Sentencia </w:t>
      </w:r>
      <w:hyperlink w:anchor="SENTENCIA_2023_34" w:history="1">
        <w:r w:rsidRPr="00ED707B">
          <w:rPr>
            <w:rStyle w:val="TextoNormalCaracter"/>
          </w:rPr>
          <w:t>34/2023</w:t>
        </w:r>
      </w:hyperlink>
      <w:r>
        <w:t>, ff. 5, 7.</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22 de junio de 2000 (Coëme y otros c. Bélgica)</w:t>
      </w:r>
    </w:p>
    <w:p w:rsidR="00ED707B" w:rsidRDefault="00ED707B" w:rsidP="00ED707B">
      <w:pPr>
        <w:pStyle w:val="SangriaFrancesaArticulo"/>
      </w:pPr>
      <w:r w:rsidRPr="00ED707B">
        <w:rPr>
          <w:rStyle w:val="TextoNormalNegritaCaracter"/>
        </w:rPr>
        <w:t>§ 149.</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150.</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octubre de 2000 (Daktaras c. Lituania)</w:t>
      </w:r>
    </w:p>
    <w:p w:rsidR="00ED707B" w:rsidRDefault="00ED707B" w:rsidP="00ED707B">
      <w:pPr>
        <w:pStyle w:val="SangriaFrancesaArticulo"/>
      </w:pPr>
      <w:r w:rsidRPr="00ED707B">
        <w:rPr>
          <w:rStyle w:val="TextoNormalNegritaCaracter"/>
        </w:rPr>
        <w:t>§ 41.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44.</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febrero de 2001 (Krombach c. Francia)</w:t>
      </w:r>
    </w:p>
    <w:p w:rsidR="00ED707B" w:rsidRDefault="00ED707B" w:rsidP="00ED707B">
      <w:pPr>
        <w:pStyle w:val="SangriaFrancesaArticulo"/>
      </w:pPr>
      <w:r w:rsidRPr="00ED707B">
        <w:rPr>
          <w:rStyle w:val="TextoNormalNegritaCaracter"/>
        </w:rPr>
        <w:t>§ 96.</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31 de enero de 2002 (Lanz c. Austria)</w:t>
      </w:r>
    </w:p>
    <w:p w:rsidR="00ED707B" w:rsidRDefault="00ED707B" w:rsidP="00ED707B">
      <w:pPr>
        <w:pStyle w:val="SangriaFrancesaArticulo"/>
      </w:pPr>
      <w:r w:rsidRPr="00ED707B">
        <w:rPr>
          <w:rStyle w:val="TextoNormalNegritaCaracter"/>
        </w:rPr>
        <w:t>§ 40, 41.</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26 de marzo de 2002 (Butkevicius c. Lituania)</w:t>
      </w:r>
    </w:p>
    <w:p w:rsidR="00ED707B" w:rsidRDefault="00ED707B" w:rsidP="00ED707B">
      <w:pPr>
        <w:pStyle w:val="SangriaFrancesaArticulo"/>
      </w:pPr>
      <w:r w:rsidRPr="00ED707B">
        <w:rPr>
          <w:rStyle w:val="TextoNormalNegritaCaracter"/>
        </w:rPr>
        <w:t>§ 49.</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50.</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53.</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9 de abril de 2002 (Cisse c. Francia)</w:t>
      </w:r>
    </w:p>
    <w:p w:rsidR="00ED707B" w:rsidRDefault="00ED707B" w:rsidP="00ED707B">
      <w:pPr>
        <w:pStyle w:val="SangriaFrancesaArticulo"/>
      </w:pPr>
      <w:r w:rsidRPr="00ED707B">
        <w:rPr>
          <w:rStyle w:val="TextoNormalNegritaCaracter"/>
        </w:rPr>
        <w:t>§ 51.</w:t>
      </w:r>
      <w:r w:rsidRPr="00ED707B">
        <w:rPr>
          <w:rStyle w:val="TextoNormalCaracter"/>
        </w:rPr>
        <w:t>-</w:t>
      </w:r>
      <w:r>
        <w:t xml:space="preserve"> Sentencia </w:t>
      </w:r>
      <w:hyperlink w:anchor="SENTENCIA_2023_61" w:history="1">
        <w:r w:rsidRPr="00ED707B">
          <w:rPr>
            <w:rStyle w:val="TextoNormalCaracter"/>
          </w:rPr>
          <w:t>61/2023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29 de abril de 2002 (Pretty c. Reino Unido)</w:t>
      </w:r>
    </w:p>
    <w:p w:rsidR="00ED707B" w:rsidRDefault="00ED707B" w:rsidP="00ED707B">
      <w:pPr>
        <w:pStyle w:val="SangriaFrancesaArticulo"/>
      </w:pPr>
      <w:r w:rsidRPr="00ED707B">
        <w:rPr>
          <w:rStyle w:val="TextoNormalNegritaCaracter"/>
        </w:rPr>
        <w:t>§ 63.</w:t>
      </w:r>
      <w:r w:rsidRPr="00ED707B">
        <w:rPr>
          <w:rStyle w:val="TextoNormalCaracter"/>
        </w:rPr>
        <w:t>-</w:t>
      </w:r>
      <w:r>
        <w:t xml:space="preserve"> Sentencia </w:t>
      </w:r>
      <w:hyperlink w:anchor="SENTENCIA_2023_38" w:history="1">
        <w:r w:rsidRPr="00ED707B">
          <w:rPr>
            <w:rStyle w:val="TextoNormalCaracter"/>
          </w:rPr>
          <w:t>38/2023</w:t>
        </w:r>
      </w:hyperlink>
      <w:r>
        <w:t>, ff. 3,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mayo de 2002 (Stafford c. Reino Unido)</w:t>
      </w:r>
    </w:p>
    <w:p w:rsidR="00ED707B" w:rsidRDefault="00ED707B" w:rsidP="00ED707B">
      <w:pPr>
        <w:pStyle w:val="SangriaFrancesaArticulo"/>
      </w:pPr>
      <w:r w:rsidRPr="00ED707B">
        <w:rPr>
          <w:rStyle w:val="TextoNormalNegritaCaracter"/>
        </w:rPr>
        <w:t>§ 68.</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 69.</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11 de julio de 2002 (Christine Goodwin c. Reino Unido)</w:t>
      </w:r>
    </w:p>
    <w:p w:rsidR="00ED707B" w:rsidRDefault="00ED707B" w:rsidP="00ED707B">
      <w:pPr>
        <w:pStyle w:val="SangriaFrancesaArticulo"/>
      </w:pPr>
      <w:r w:rsidRPr="00ED707B">
        <w:rPr>
          <w:rStyle w:val="TextoNormalNegritaCaracter"/>
        </w:rPr>
        <w:t>§ 74.</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5 de septiembre de 2002 (Boso c. Italia)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noviembre de 2002 (Marziano c. Italia)</w:t>
      </w:r>
    </w:p>
    <w:p w:rsidR="00ED707B" w:rsidRDefault="00ED707B" w:rsidP="00ED707B">
      <w:pPr>
        <w:pStyle w:val="SangriaFrancesaArticulo"/>
      </w:pPr>
      <w:r w:rsidRPr="00ED707B">
        <w:rPr>
          <w:rStyle w:val="TextoNormalNegritaCaracter"/>
        </w:rPr>
        <w:t>§ 31.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julio de 2003 (Grava c. Italia)</w:t>
      </w:r>
    </w:p>
    <w:p w:rsidR="00ED707B" w:rsidRDefault="00ED707B" w:rsidP="00ED707B">
      <w:pPr>
        <w:pStyle w:val="SangriaFrancesaArticulo"/>
      </w:pPr>
      <w:r w:rsidRPr="00ED707B">
        <w:rPr>
          <w:rStyle w:val="TextoNormalNegritaCaracter"/>
        </w:rPr>
        <w:t>§ 51.</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24 de junio de 2004 (Von Hannover c. Alemania)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8 de julio de 2004 (VO c. Francia)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r w:rsidRPr="00ED707B">
        <w:rPr>
          <w:rStyle w:val="TextoNormalNegritaCaracter"/>
        </w:rPr>
        <w:t>§ 82.</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84.</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85.</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octubre de 2004 (Y.B. y otros c. Turquía)</w:t>
      </w:r>
    </w:p>
    <w:p w:rsidR="00ED707B" w:rsidRDefault="00ED707B" w:rsidP="00ED707B">
      <w:pPr>
        <w:pStyle w:val="SangriaFrancesaArticulo"/>
      </w:pPr>
      <w:r w:rsidRPr="00ED707B">
        <w:rPr>
          <w:rStyle w:val="TextoNormalNegritaCaracter"/>
        </w:rPr>
        <w:t>§ 44.</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9 de noviembre de 2004 (Del Latte c. Países Bajos)</w:t>
      </w:r>
    </w:p>
    <w:p w:rsidR="00ED707B" w:rsidRDefault="00ED707B" w:rsidP="00ED707B">
      <w:pPr>
        <w:pStyle w:val="SangriaFrancesaArticulo"/>
      </w:pPr>
      <w:r w:rsidRPr="00ED707B">
        <w:rPr>
          <w:rStyle w:val="TextoNormalNegritaCaracter"/>
        </w:rPr>
        <w:t>§ 30.</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11 de enero de 2005 (Sciacca c. Italia)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6 de septiembre de 2005 (Gurepka c. Ucrania)</w:t>
      </w:r>
    </w:p>
    <w:p w:rsidR="00ED707B" w:rsidRDefault="00ED707B" w:rsidP="00ED707B">
      <w:pPr>
        <w:pStyle w:val="SangriaFrancesaArticulo"/>
      </w:pPr>
      <w:r w:rsidRPr="00ED707B">
        <w:rPr>
          <w:rStyle w:val="TextoNormalNegritaCaracter"/>
        </w:rPr>
        <w:t>§ 59.</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9 de marzo de 2006 (Svipsta c. Letonia)</w:t>
      </w:r>
    </w:p>
    <w:p w:rsidR="00ED707B" w:rsidRDefault="00ED707B" w:rsidP="00ED707B">
      <w:pPr>
        <w:pStyle w:val="SangriaFrancesaArticulo"/>
      </w:pPr>
      <w:r w:rsidRPr="00ED707B">
        <w:rPr>
          <w:rStyle w:val="TextoNormalNegritaCaracter"/>
        </w:rPr>
        <w:t>§ 129.</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25 de abril de 2006 (Puig Panella c. España)</w:t>
      </w:r>
    </w:p>
    <w:p w:rsidR="00ED707B" w:rsidRDefault="00ED707B" w:rsidP="00ED707B">
      <w:pPr>
        <w:pStyle w:val="SangriaFrancesaArticulo"/>
      </w:pPr>
      <w:r w:rsidRPr="00ED707B">
        <w:rPr>
          <w:rStyle w:val="TextoNormalNegritaCaracter"/>
        </w:rPr>
        <w:t>§ 55.</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17 de octubre de 2006 (Gurgenidze c. Georgia)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20 de marzo de 2007 (Tysiac c. Polonia)</w:t>
      </w:r>
    </w:p>
    <w:p w:rsidR="00ED707B" w:rsidRDefault="00ED707B" w:rsidP="00ED707B">
      <w:pPr>
        <w:pStyle w:val="SangriaFrancesaArticulo"/>
      </w:pPr>
      <w:r w:rsidRPr="00ED707B">
        <w:rPr>
          <w:rStyle w:val="TextoNormalNegritaCaracter"/>
        </w:rPr>
        <w:t>§ 116.</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29 de junio de 2007 (Folgerø y otros  c. Noruega)</w:t>
      </w:r>
    </w:p>
    <w:p w:rsidR="00ED707B" w:rsidRDefault="00ED707B" w:rsidP="00ED707B">
      <w:pPr>
        <w:pStyle w:val="SangriaFrancesaArticulo"/>
      </w:pPr>
      <w:r w:rsidRPr="00ED707B">
        <w:rPr>
          <w:rStyle w:val="TextoNormalNegritaCaracter"/>
        </w:rPr>
        <w:t>§ 84.</w:t>
      </w:r>
      <w:r w:rsidRPr="00ED707B">
        <w:rPr>
          <w:rStyle w:val="TextoNormalCaracter"/>
        </w:rPr>
        <w:t>-</w:t>
      </w:r>
      <w:r>
        <w:t xml:space="preserve"> Sentencia </w:t>
      </w:r>
      <w:hyperlink w:anchor="SENTENCIA_2023_34" w:history="1">
        <w:r w:rsidRPr="00ED707B">
          <w:rPr>
            <w:rStyle w:val="TextoNormalCaracter"/>
          </w:rPr>
          <w:t>34/2023</w:t>
        </w:r>
      </w:hyperlink>
      <w:r>
        <w:t>, f. 3.</w:t>
      </w:r>
    </w:p>
    <w:p w:rsidR="00ED707B" w:rsidRDefault="00ED707B" w:rsidP="00ED707B">
      <w:pPr>
        <w:pStyle w:val="SangriaFrancesaArticulo"/>
      </w:pPr>
      <w:r w:rsidRPr="00ED707B">
        <w:rPr>
          <w:rStyle w:val="TextoNormalNegritaCaracter"/>
        </w:rPr>
        <w:t>§ 84 b).</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r w:rsidRPr="00ED707B">
        <w:rPr>
          <w:rStyle w:val="TextoNormalNegritaCaracter"/>
        </w:rPr>
        <w:t>§ 84 f).</w:t>
      </w:r>
      <w:r w:rsidRPr="00ED707B">
        <w:rPr>
          <w:rStyle w:val="TextoNormalCaracter"/>
        </w:rPr>
        <w:t>-</w:t>
      </w:r>
      <w:r>
        <w:t xml:space="preserve"> Sentencia </w:t>
      </w:r>
      <w:hyperlink w:anchor="SENTENCIA_2023_34" w:history="1">
        <w:r w:rsidRPr="00ED707B">
          <w:rPr>
            <w:rStyle w:val="TextoNormalCaracter"/>
          </w:rPr>
          <w:t>34/2023</w:t>
        </w:r>
      </w:hyperlink>
      <w:r>
        <w:t>, VP I.</w:t>
      </w:r>
    </w:p>
    <w:p w:rsidR="00ED707B" w:rsidRDefault="00ED707B" w:rsidP="00ED707B">
      <w:pPr>
        <w:pStyle w:val="SangriaFrancesaArticulo"/>
      </w:pPr>
      <w:r w:rsidRPr="00ED707B">
        <w:rPr>
          <w:rStyle w:val="TextoNormalNegritaCaracter"/>
        </w:rPr>
        <w:t>§ 84.</w:t>
      </w:r>
      <w:r w:rsidRPr="00ED707B">
        <w:rPr>
          <w:rStyle w:val="TextoNormalCaracter"/>
        </w:rPr>
        <w:t>-</w:t>
      </w:r>
      <w:r>
        <w:t xml:space="preserve"> Sentencia </w:t>
      </w:r>
      <w:hyperlink w:anchor="SENTENCIA_2023_44" w:history="1">
        <w:r w:rsidRPr="00ED707B">
          <w:rPr>
            <w:rStyle w:val="TextoNormalCaracter"/>
          </w:rPr>
          <w:t>44/2023</w:t>
        </w:r>
      </w:hyperlink>
      <w:r>
        <w:t>, f. 10.</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8 de noviembre de 2007 (de la Fuente Ariza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noviembre de 2007 (Galstyan c. Armenia)</w:t>
      </w:r>
    </w:p>
    <w:p w:rsidR="00ED707B" w:rsidRDefault="00ED707B" w:rsidP="00ED707B">
      <w:pPr>
        <w:pStyle w:val="SangriaFrancesaArticulo"/>
      </w:pPr>
      <w:r w:rsidRPr="00ED707B">
        <w:rPr>
          <w:rStyle w:val="TextoNormalNegritaCaracter"/>
        </w:rPr>
        <w:t>§ 125.</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12 de febrero de 2008 (Kafkaris c. Chipre)</w:t>
      </w:r>
    </w:p>
    <w:p w:rsidR="00ED707B" w:rsidRDefault="00ED707B" w:rsidP="00ED707B">
      <w:pPr>
        <w:pStyle w:val="SangriaFrancesaArticulo"/>
      </w:pPr>
      <w:r w:rsidRPr="00ED707B">
        <w:rPr>
          <w:rStyle w:val="TextoNormalNegritaCaracter"/>
        </w:rPr>
        <w:t>§ 142.</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145.</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150.</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 de julio de 2008 (Liberty y otros c. Reino Unido)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 62, 63.</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4 de diciembre de 2008 (S. y Marper c. Reino Unido)</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r w:rsidRPr="00ED707B">
        <w:rPr>
          <w:rStyle w:val="TextoNormalNegritaCaracter"/>
        </w:rPr>
        <w:t>§ 99.</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enero de 2009 (Giorgi Nikolaishvili c. Georgia)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9 de julio de 2009 (Mooren c. Alemania)</w:t>
      </w:r>
    </w:p>
    <w:p w:rsidR="00ED707B" w:rsidRDefault="00ED707B" w:rsidP="00ED707B">
      <w:pPr>
        <w:pStyle w:val="SangriaFrancesaArticulo"/>
      </w:pPr>
      <w:r w:rsidRPr="00ED707B">
        <w:rPr>
          <w:rStyle w:val="TextoNormalNegritaCaracter"/>
        </w:rPr>
        <w:t>§ 124.</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octubre de 2009 (Ferré Gisbert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octubre de 2009 (Micallef c. Malta)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diciembre de 2009 (Gurguchiani c. España)</w:t>
      </w:r>
    </w:p>
    <w:p w:rsidR="00ED707B" w:rsidRDefault="00ED707B" w:rsidP="00ED707B">
      <w:pPr>
        <w:pStyle w:val="SangriaFrancesaArticulo"/>
      </w:pPr>
      <w:r w:rsidRPr="00ED707B">
        <w:rPr>
          <w:rStyle w:val="TextoNormalNegritaCaracter"/>
        </w:rPr>
        <w:t>§ 31.</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17 de diciembre de 2009 (M. c. Alemania)</w:t>
      </w:r>
    </w:p>
    <w:p w:rsidR="00ED707B" w:rsidRDefault="00ED707B" w:rsidP="00ED707B">
      <w:pPr>
        <w:pStyle w:val="SangriaFrancesaArticulo"/>
      </w:pPr>
      <w:r w:rsidRPr="00ED707B">
        <w:rPr>
          <w:rStyle w:val="TextoNormalNegritaCaracter"/>
        </w:rPr>
        <w:t>§ 120.</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121.</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12 de enero de 2010 (Bolos c. Rumania)</w:t>
      </w:r>
    </w:p>
    <w:p w:rsidR="00ED707B" w:rsidRDefault="00ED707B" w:rsidP="00ED707B">
      <w:pPr>
        <w:pStyle w:val="SangriaFrancesaArticulo"/>
      </w:pPr>
      <w:r w:rsidRPr="00ED707B">
        <w:rPr>
          <w:rStyle w:val="TextoNormalNegritaCaracter"/>
        </w:rPr>
        <w:t>§ 33.</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8 de abril de 2010 (Peša c. Croacia)</w:t>
      </w:r>
    </w:p>
    <w:p w:rsidR="00ED707B" w:rsidRDefault="00ED707B" w:rsidP="00ED707B">
      <w:pPr>
        <w:pStyle w:val="SangriaFrancesaArticulo"/>
      </w:pPr>
      <w:r w:rsidRPr="00ED707B">
        <w:rPr>
          <w:rStyle w:val="TextoNormalNegritaCaracter"/>
        </w:rPr>
        <w:t>§ 141.</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149.</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julio de 2010 (Tendam c. España)</w:t>
      </w:r>
    </w:p>
    <w:p w:rsidR="00ED707B" w:rsidRDefault="00ED707B" w:rsidP="00ED707B">
      <w:pPr>
        <w:pStyle w:val="SangriaFrancesaArticulo"/>
      </w:pPr>
      <w:r w:rsidRPr="00ED707B">
        <w:rPr>
          <w:rStyle w:val="TextoNormalNegritaCaracter"/>
        </w:rPr>
        <w:t>§ 39.</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16 de diciembre de 2010 (A, B y C c. Irlanda)</w:t>
      </w:r>
    </w:p>
    <w:p w:rsidR="00ED707B" w:rsidRDefault="00ED707B" w:rsidP="00ED707B">
      <w:pPr>
        <w:pStyle w:val="SangriaFrancesaArticulo"/>
      </w:pPr>
      <w:r w:rsidRPr="00ED707B">
        <w:rPr>
          <w:rStyle w:val="TextoNormalNegritaCaracter"/>
        </w:rPr>
        <w:t>§ 222.</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223.</w:t>
      </w:r>
      <w:r w:rsidRPr="00ED707B">
        <w:rPr>
          <w:rStyle w:val="TextoNormalCaracter"/>
        </w:rPr>
        <w:t>-</w:t>
      </w:r>
      <w:r>
        <w:t xml:space="preserve"> Sentencia </w:t>
      </w:r>
      <w:hyperlink w:anchor="SENTENCIA_2023_44" w:history="1">
        <w:r w:rsidRPr="00ED707B">
          <w:rPr>
            <w:rStyle w:val="TextoNormalCaracter"/>
          </w:rPr>
          <w:t>44/2023</w:t>
        </w:r>
      </w:hyperlink>
      <w:r>
        <w:t>, f. 3.</w:t>
      </w:r>
    </w:p>
    <w:p w:rsidR="00ED707B" w:rsidRDefault="00ED707B" w:rsidP="00ED707B">
      <w:pPr>
        <w:pStyle w:val="SangriaFrancesaArticulo"/>
      </w:pPr>
      <w:r w:rsidRPr="00ED707B">
        <w:rPr>
          <w:rStyle w:val="TextoNormalNegritaCaracter"/>
        </w:rPr>
        <w:t>§ 234.</w:t>
      </w:r>
      <w:r w:rsidRPr="00ED707B">
        <w:rPr>
          <w:rStyle w:val="TextoNormalCaracter"/>
        </w:rPr>
        <w:t>-</w:t>
      </w:r>
      <w:r>
        <w:t xml:space="preserve"> Sentencia </w:t>
      </w:r>
      <w:hyperlink w:anchor="SENTENCIA_2023_44" w:history="1">
        <w:r w:rsidRPr="00ED707B">
          <w:rPr>
            <w:rStyle w:val="TextoNormalCaracter"/>
          </w:rPr>
          <w:t>44/2023</w:t>
        </w:r>
      </w:hyperlink>
      <w:r>
        <w:t>, f. 2.</w:t>
      </w:r>
    </w:p>
    <w:p w:rsidR="00ED707B" w:rsidRDefault="00ED707B" w:rsidP="00ED707B">
      <w:pPr>
        <w:pStyle w:val="SangriaFrancesaArticulo"/>
      </w:pPr>
      <w:r w:rsidRPr="00ED707B">
        <w:rPr>
          <w:rStyle w:val="TextoNormalNegritaCaracter"/>
        </w:rPr>
        <w:t>§ 245.</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enero de 2011 (Kallweit c. Alemania)</w:t>
      </w:r>
    </w:p>
    <w:p w:rsidR="00ED707B" w:rsidRDefault="00ED707B" w:rsidP="00ED707B">
      <w:pPr>
        <w:pStyle w:val="SangriaFrancesaArticulo"/>
      </w:pPr>
      <w:r w:rsidRPr="00ED707B">
        <w:rPr>
          <w:rStyle w:val="TextoNormalNegritaCaracter"/>
        </w:rPr>
        <w:t>§ 64.</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68.</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13 de enero de 2011 (Mautes c. Alemania)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24 de mayo de 2011 (Konstas c. Grecia)</w:t>
      </w:r>
    </w:p>
    <w:p w:rsidR="00ED707B" w:rsidRDefault="00ED707B" w:rsidP="00ED707B">
      <w:pPr>
        <w:pStyle w:val="SangriaFrancesaArticulo"/>
      </w:pPr>
      <w:r w:rsidRPr="00ED707B">
        <w:rPr>
          <w:rStyle w:val="TextoNormalNegritaCaracter"/>
        </w:rPr>
        <w:t>§ 16.</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34.</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35.</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26 de mayo de 2011 (R.R. c. Polonia)</w:t>
      </w:r>
    </w:p>
    <w:p w:rsidR="00ED707B" w:rsidRDefault="00ED707B" w:rsidP="00ED707B">
      <w:pPr>
        <w:pStyle w:val="SangriaFrancesaArticulo"/>
      </w:pPr>
      <w:r w:rsidRPr="00ED707B">
        <w:rPr>
          <w:rStyle w:val="TextoNormalNegritaCaracter"/>
        </w:rPr>
        <w:t>§ 186.</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r w:rsidRPr="00ED707B">
        <w:rPr>
          <w:rStyle w:val="TextoNormalNegritaCaracter"/>
        </w:rPr>
        <w:t>§ 200.</w:t>
      </w:r>
      <w:r w:rsidRPr="00ED707B">
        <w:rPr>
          <w:rStyle w:val="TextoNormalCaracter"/>
        </w:rPr>
        <w:t>-</w:t>
      </w:r>
      <w:r>
        <w:t xml:space="preserve"> Sentencia </w:t>
      </w:r>
      <w:hyperlink w:anchor="SENTENCIA_2023_44" w:history="1">
        <w:r w:rsidRPr="00ED707B">
          <w:rPr>
            <w:rStyle w:val="TextoNormalCaracter"/>
          </w:rPr>
          <w:t>44/2023</w:t>
        </w:r>
      </w:hyperlink>
      <w:r>
        <w:t>, f. 8.</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28 de junio de 2011 (Lizaso Azconobieta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23 de febrero de 2012 (Creanga c. Rumanía)</w:t>
      </w:r>
    </w:p>
    <w:p w:rsidR="00ED707B" w:rsidRDefault="00ED707B" w:rsidP="00ED707B">
      <w:pPr>
        <w:pStyle w:val="SangriaFrancesaArticulo"/>
      </w:pPr>
      <w:r w:rsidRPr="00ED707B">
        <w:rPr>
          <w:rStyle w:val="TextoNormalNegritaCaracter"/>
        </w:rPr>
        <w:t>§ 120.</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julio de 2012 (del Río Prada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30 de octubre de 2012 (P. y S. c. Polonia)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octubre de 2013 (Gutsanovi c. Bulgaria)</w:t>
      </w:r>
    </w:p>
    <w:p w:rsidR="00ED707B" w:rsidRDefault="00ED707B" w:rsidP="00ED707B">
      <w:pPr>
        <w:pStyle w:val="SangriaFrancesaArticulo"/>
      </w:pPr>
      <w:r w:rsidRPr="00ED707B">
        <w:rPr>
          <w:rStyle w:val="TextoNormalNegritaCaracter"/>
        </w:rPr>
        <w:t>§ 194.</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195.</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196.</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21 de octubre de 2013 (del Río Prada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58.</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59.</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60.</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83.</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84.</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88.</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89.</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90.</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96.</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116.</w:t>
      </w:r>
      <w:r w:rsidRPr="00ED707B">
        <w:rPr>
          <w:rStyle w:val="TextoNormalCaracter"/>
        </w:rPr>
        <w:t>-</w:t>
      </w:r>
      <w:r>
        <w:t xml:space="preserve"> Sentencia </w:t>
      </w:r>
      <w:hyperlink w:anchor="SENTENCIA_2023_54" w:history="1">
        <w:r w:rsidRPr="00ED707B">
          <w:rPr>
            <w:rStyle w:val="TextoNormalCaracter"/>
          </w:rPr>
          <w:t>54/2023</w:t>
        </w:r>
      </w:hyperlink>
      <w:r>
        <w:t>, f. 6.</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20 de febrero de 2014 (Ovsjannikov c. Estonia)</w:t>
      </w:r>
    </w:p>
    <w:p w:rsidR="00ED707B" w:rsidRDefault="00ED707B" w:rsidP="00ED707B">
      <w:pPr>
        <w:pStyle w:val="SangriaFrancesaArticulo"/>
      </w:pPr>
      <w:r w:rsidRPr="00ED707B">
        <w:rPr>
          <w:rStyle w:val="TextoNormalNegritaCaracter"/>
        </w:rPr>
        <w:t>§ 72.</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20 de enero de 2015 (Arribas Antón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0" w:history="1">
        <w:r w:rsidRPr="00ED707B">
          <w:rPr>
            <w:rStyle w:val="TextoNormalCaracter"/>
          </w:rPr>
          <w:t>70/2023</w:t>
        </w:r>
      </w:hyperlink>
      <w:r>
        <w:t>, f. único.</w:t>
      </w:r>
    </w:p>
    <w:p w:rsidR="00ED707B" w:rsidRDefault="00ED707B" w:rsidP="00ED707B">
      <w:pPr>
        <w:pStyle w:val="SangriaFrancesaArticulo"/>
      </w:pPr>
      <w:r w:rsidRPr="00ED707B">
        <w:rPr>
          <w:rStyle w:val="TextoNormalNegritaCaracter"/>
        </w:rPr>
        <w:t>§ 46.</w:t>
      </w:r>
      <w:r w:rsidRPr="00ED707B">
        <w:rPr>
          <w:rStyle w:val="TextoNormalCaracter"/>
        </w:rPr>
        <w:t>-</w:t>
      </w:r>
      <w:r>
        <w:t xml:space="preserve"> Sentencias </w:t>
      </w:r>
      <w:hyperlink w:anchor="SENTENCIA_2023_43" w:history="1">
        <w:r w:rsidRPr="00ED707B">
          <w:rPr>
            <w:rStyle w:val="TextoNormalCaracter"/>
          </w:rPr>
          <w:t>43/2023</w:t>
        </w:r>
      </w:hyperlink>
      <w:r>
        <w:t xml:space="preserve">, f. 2; </w:t>
      </w:r>
      <w:hyperlink w:anchor="SENTENCIA_2023_47" w:history="1">
        <w:r w:rsidRPr="00ED707B">
          <w:rPr>
            <w:rStyle w:val="TextoNormalCaracter"/>
          </w:rPr>
          <w:t>47/2023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4 de junio de 2015 (Ruslan Yakovenko c. Ucrania)</w:t>
      </w:r>
    </w:p>
    <w:p w:rsidR="00ED707B" w:rsidRDefault="00ED707B" w:rsidP="00ED707B">
      <w:pPr>
        <w:pStyle w:val="SangriaFrancesaArticulo"/>
      </w:pPr>
      <w:r w:rsidRPr="00ED707B">
        <w:rPr>
          <w:rStyle w:val="TextoNormalNegritaCaracter"/>
        </w:rPr>
        <w:t>§ 78.</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r w:rsidRPr="00ED707B">
        <w:rPr>
          <w:rStyle w:val="TextoNormalNegritaCaracter"/>
        </w:rPr>
        <w:t>§ 79.</w:t>
      </w:r>
      <w:r w:rsidRPr="00ED707B">
        <w:rPr>
          <w:rStyle w:val="TextoNormalCaracter"/>
        </w:rPr>
        <w:t>-</w:t>
      </w:r>
      <w:r>
        <w:t xml:space="preserve"> Sentencia </w:t>
      </w:r>
      <w:hyperlink w:anchor="SENTENCIA_2023_43" w:history="1">
        <w:r w:rsidRPr="00ED707B">
          <w:rPr>
            <w:rStyle w:val="TextoNormalCaracter"/>
          </w:rPr>
          <w:t>43/2023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16 de febrero de 2016 (Vlieeland Boddy y Marcelo Lanni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47.</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18 de febrero de 2016 (Rywin c. Polonia)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203.</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204.</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205.</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206.</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r w:rsidRPr="00ED707B">
        <w:rPr>
          <w:rStyle w:val="TextoNormalNegritaCaracter"/>
        </w:rPr>
        <w:t>§ 207.</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23 de febrero de 2016 (Çam c. Turquía)</w:t>
      </w:r>
    </w:p>
    <w:p w:rsidR="00ED707B" w:rsidRDefault="00ED707B" w:rsidP="00ED707B">
      <w:pPr>
        <w:pStyle w:val="SangriaFrancesaArticulo"/>
      </w:pPr>
      <w:r w:rsidRPr="00ED707B">
        <w:rPr>
          <w:rStyle w:val="TextoNormalNegritaCaracter"/>
        </w:rPr>
        <w:t>§ 63.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64.</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67.</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68.</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69.</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17 de mayo de 2016 (Karácsony y otros c. Hungría)</w:t>
      </w:r>
    </w:p>
    <w:p w:rsidR="00ED707B" w:rsidRDefault="00ED707B" w:rsidP="00ED707B">
      <w:pPr>
        <w:pStyle w:val="SangriaFrancesaArticulo"/>
      </w:pPr>
      <w:r w:rsidRPr="00ED707B">
        <w:rPr>
          <w:rStyle w:val="TextoNormalNegritaCaracter"/>
        </w:rPr>
        <w:t>§ 138 y ss.</w:t>
      </w:r>
      <w:r w:rsidRPr="00ED707B">
        <w:rPr>
          <w:rStyle w:val="TextoNormalCaracter"/>
        </w:rPr>
        <w:t>-</w:t>
      </w:r>
      <w:r>
        <w:t xml:space="preserve"> Sentencia </w:t>
      </w:r>
      <w:hyperlink w:anchor="SENTENCIA_2023_25" w:history="1">
        <w:r w:rsidRPr="00ED707B">
          <w:rPr>
            <w:rStyle w:val="TextoNormalCaracter"/>
          </w:rPr>
          <w:t>25/2023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diciembre de 2016 (Khlaifia y otros c. Italia)</w:t>
      </w:r>
    </w:p>
    <w:p w:rsidR="00ED707B" w:rsidRDefault="00ED707B" w:rsidP="00ED707B">
      <w:pPr>
        <w:pStyle w:val="SangriaFrancesaArticulo"/>
      </w:pPr>
      <w:r w:rsidRPr="00ED707B">
        <w:rPr>
          <w:rStyle w:val="TextoNormalNegritaCaracter"/>
        </w:rPr>
        <w:t>§ 92.</w:t>
      </w:r>
      <w:r w:rsidRPr="00ED707B">
        <w:rPr>
          <w:rStyle w:val="TextoNormalCaracter"/>
        </w:rPr>
        <w:t>-</w:t>
      </w:r>
      <w:r>
        <w:t xml:space="preserve"> Sentencia </w:t>
      </w:r>
      <w:hyperlink w:anchor="SENTENCIA_2023_32" w:history="1">
        <w:r w:rsidRPr="00ED707B">
          <w:rPr>
            <w:rStyle w:val="TextoNormalCaracter"/>
          </w:rPr>
          <w:t>32/2023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enero de 2017 (Osmanoglu y Kocabas c. Suiza)</w:t>
      </w:r>
    </w:p>
    <w:p w:rsidR="00ED707B" w:rsidRDefault="00ED707B" w:rsidP="00ED707B">
      <w:pPr>
        <w:pStyle w:val="SangriaFrancesaArticulo"/>
      </w:pPr>
      <w:r w:rsidRPr="00ED707B">
        <w:rPr>
          <w:rStyle w:val="TextoNormalNegritaCaracter"/>
        </w:rPr>
        <w:t>§ 91.</w:t>
      </w:r>
      <w:r w:rsidRPr="00ED707B">
        <w:rPr>
          <w:rStyle w:val="TextoNormalCaracter"/>
        </w:rPr>
        <w:t>-</w:t>
      </w:r>
      <w:r>
        <w:t xml:space="preserve"> Sentencia </w:t>
      </w:r>
      <w:hyperlink w:anchor="SENTENCIA_2023_34" w:history="1">
        <w:r w:rsidRPr="00ED707B">
          <w:rPr>
            <w:rStyle w:val="TextoNormalCaracter"/>
          </w:rPr>
          <w:t>34/2023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23 de mayo de 2017 (Mustafa Avci c. Turquía)</w:t>
      </w:r>
    </w:p>
    <w:p w:rsidR="00ED707B" w:rsidRDefault="00ED707B" w:rsidP="00ED707B">
      <w:pPr>
        <w:pStyle w:val="SangriaFrancesaArticulo"/>
      </w:pPr>
      <w:r w:rsidRPr="00ED707B">
        <w:rPr>
          <w:rStyle w:val="TextoNormalNegritaCaracter"/>
        </w:rPr>
        <w:t>§ 90.</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30 de enero de 2018 (Enver Sahin c. Turquía)</w:t>
      </w:r>
    </w:p>
    <w:p w:rsidR="00ED707B" w:rsidRDefault="00ED707B" w:rsidP="00ED707B">
      <w:pPr>
        <w:pStyle w:val="SangriaFrancesaArticulo"/>
      </w:pPr>
      <w:r w:rsidRPr="00ED707B">
        <w:rPr>
          <w:rStyle w:val="TextoNormalNegritaCaracter"/>
        </w:rPr>
        <w:t>§ 62.</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67.</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69 a 75.</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23 de octubre de 2018 (Arrozpide Sarasola y otros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6 de noviembre de 2018 (Otegi Mondragón y otros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r w:rsidRPr="00ED707B">
        <w:rPr>
          <w:rStyle w:val="TextoNormalNegritaCaracter"/>
        </w:rPr>
        <w:t>§ 57.</w:t>
      </w:r>
      <w:r w:rsidRPr="00ED707B">
        <w:rPr>
          <w:rStyle w:val="TextoNormalCaracter"/>
        </w:rPr>
        <w:t>-</w:t>
      </w:r>
      <w:r>
        <w:t xml:space="preserve"> Sentencia </w:t>
      </w:r>
      <w:hyperlink w:anchor="SENTENCIA_2023_59" w:history="1">
        <w:r w:rsidRPr="00ED707B">
          <w:rPr>
            <w:rStyle w:val="TextoNormalCaracter"/>
          </w:rPr>
          <w:t>59/2023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21 de febrero de 2019 (Lolov y otros c. Bulgaria)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77" w:history="1">
        <w:r w:rsidRPr="00ED707B">
          <w:rPr>
            <w:rStyle w:val="TextoNormalCaracter"/>
          </w:rPr>
          <w:t>77/2023</w:t>
        </w:r>
      </w:hyperlink>
      <w:r>
        <w:t>, f. 5.</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22 de octubre de 2019 (Venet c. Bélgica)</w:t>
      </w:r>
    </w:p>
    <w:p w:rsidR="00ED707B" w:rsidRDefault="00ED707B" w:rsidP="00ED707B">
      <w:pPr>
        <w:pStyle w:val="SangriaFrancesaArticulo"/>
      </w:pPr>
      <w:r w:rsidRPr="00ED707B">
        <w:rPr>
          <w:rStyle w:val="TextoNormalNegritaCaracter"/>
        </w:rPr>
        <w:t>§ 32.</w:t>
      </w:r>
      <w:r w:rsidRPr="00ED707B">
        <w:rPr>
          <w:rStyle w:val="TextoNormalCaracter"/>
        </w:rPr>
        <w:t>-</w:t>
      </w:r>
      <w:r>
        <w:t xml:space="preserve"> Sentencias </w:t>
      </w:r>
      <w:hyperlink w:anchor="SENTENCIA_2023_30" w:history="1">
        <w:r w:rsidRPr="00ED707B">
          <w:rPr>
            <w:rStyle w:val="TextoNormalCaracter"/>
          </w:rPr>
          <w:t>30/2023</w:t>
        </w:r>
      </w:hyperlink>
      <w:r>
        <w:t xml:space="preserve">, f. 3; </w:t>
      </w:r>
      <w:hyperlink w:anchor="SENTENCIA_2023_68" w:history="1">
        <w:r w:rsidRPr="00ED707B">
          <w:rPr>
            <w:rStyle w:val="TextoNormalCaracter"/>
          </w:rPr>
          <w:t>68/2023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26 de noviembre de 2019 (Berasategui Escudero y Arriaga Arruabarena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30 de junio de 2020 (Saquetti Iglesias c. España)</w:t>
      </w:r>
    </w:p>
    <w:p w:rsidR="00ED707B" w:rsidRDefault="00ED707B" w:rsidP="00ED707B">
      <w:pPr>
        <w:pStyle w:val="SangriaFrancesaArticulo"/>
      </w:pPr>
      <w:r w:rsidRPr="00ED707B">
        <w:rPr>
          <w:rStyle w:val="TextoNormalNegritaCaracter"/>
        </w:rPr>
        <w:t>§ 54 a 57.</w:t>
      </w:r>
      <w:r w:rsidRPr="00ED707B">
        <w:rPr>
          <w:rStyle w:val="TextoNormalCaracter"/>
        </w:rPr>
        <w:t>-</w:t>
      </w:r>
      <w:r>
        <w:t xml:space="preserve"> Sentencias </w:t>
      </w:r>
      <w:hyperlink w:anchor="SENTENCIA_2023_43" w:history="1">
        <w:r w:rsidRPr="00ED707B">
          <w:rPr>
            <w:rStyle w:val="TextoNormalCaracter"/>
          </w:rPr>
          <w:t>43/2023</w:t>
        </w:r>
      </w:hyperlink>
      <w:r>
        <w:t xml:space="preserve">, f. 3; </w:t>
      </w:r>
      <w:hyperlink w:anchor="SENTENCIA_2023_75" w:history="1">
        <w:r w:rsidRPr="00ED707B">
          <w:rPr>
            <w:rStyle w:val="TextoNormalCaracter"/>
          </w:rPr>
          <w:t>75/2023</w:t>
        </w:r>
      </w:hyperlink>
      <w:r>
        <w:t>, f. 2.</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septiembre de 2020 (G.L. c. Italia)</w:t>
      </w:r>
    </w:p>
    <w:p w:rsidR="00ED707B" w:rsidRDefault="00ED707B" w:rsidP="00ED707B">
      <w:pPr>
        <w:pStyle w:val="SangriaFrancesaArticulo"/>
      </w:pPr>
      <w:r w:rsidRPr="00ED707B">
        <w:rPr>
          <w:rStyle w:val="TextoNormalNegritaCaracter"/>
        </w:rPr>
        <w:t>§ 53.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60.</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63.</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66.</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r w:rsidRPr="00ED707B">
        <w:rPr>
          <w:rStyle w:val="TextoNormalNegritaCaracter"/>
        </w:rPr>
        <w:t>§ 70.</w:t>
      </w:r>
      <w:r w:rsidRPr="00ED707B">
        <w:rPr>
          <w:rStyle w:val="TextoNormalCaracter"/>
        </w:rPr>
        <w:t>-</w:t>
      </w:r>
      <w:r>
        <w:t xml:space="preserve"> Sentencia </w:t>
      </w:r>
      <w:hyperlink w:anchor="SENTENCIA_2023_34" w:history="1">
        <w:r w:rsidRPr="00ED707B">
          <w:rPr>
            <w:rStyle w:val="TextoNormalCaracter"/>
          </w:rPr>
          <w:t>34/2023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31 de mayo de 2022 (Galeano Peñas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29.</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30.</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48 a 56.</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73.</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r w:rsidRPr="00ED707B">
        <w:rPr>
          <w:rStyle w:val="TextoNormalNegritaCaracter"/>
        </w:rPr>
        <w:t>§ 75.</w:t>
      </w:r>
      <w:r w:rsidRPr="00ED707B">
        <w:rPr>
          <w:rStyle w:val="TextoNormalCaracter"/>
        </w:rPr>
        <w:t>-</w:t>
      </w:r>
      <w:r>
        <w:t xml:space="preserve"> Sentencia </w:t>
      </w:r>
      <w:hyperlink w:anchor="SENTENCIA_2023_64" w:history="1">
        <w:r w:rsidRPr="00ED707B">
          <w:rPr>
            <w:rStyle w:val="TextoNormalCaracter"/>
          </w:rPr>
          <w:t>64/2023</w:t>
        </w:r>
      </w:hyperlink>
      <w:r>
        <w:t>, VP.</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21 de julio de 2022 (Darboe y Camara c. Italia)</w:t>
      </w:r>
    </w:p>
    <w:p w:rsidR="00ED707B" w:rsidRDefault="00ED707B" w:rsidP="00ED707B">
      <w:pPr>
        <w:pStyle w:val="SangriaFrancesaArticulo"/>
      </w:pPr>
      <w:r w:rsidRPr="00ED707B">
        <w:rPr>
          <w:rStyle w:val="TextoNormalNegritaCaracter"/>
        </w:rPr>
        <w:t>§ 153.</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r w:rsidRPr="00ED707B">
        <w:rPr>
          <w:rStyle w:val="TextoNormalNegritaCaracter"/>
        </w:rPr>
        <w:t>§ 154.</w:t>
      </w:r>
      <w:r w:rsidRPr="00ED707B">
        <w:rPr>
          <w:rStyle w:val="TextoNormalCaracter"/>
        </w:rPr>
        <w:t>-</w:t>
      </w:r>
      <w:r>
        <w:t xml:space="preserve"> Sentencia </w:t>
      </w:r>
      <w:hyperlink w:anchor="SENTENCIA_2023_40" w:history="1">
        <w:r w:rsidRPr="00ED707B">
          <w:rPr>
            <w:rStyle w:val="TextoNormalCaracter"/>
          </w:rPr>
          <w:t>40/2023</w:t>
        </w:r>
      </w:hyperlink>
      <w:r>
        <w:t>, f. 3.</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10 de noviembre de 2022 (Kupinskyy c. Ucrania)</w:t>
      </w:r>
    </w:p>
    <w:p w:rsidR="00ED707B" w:rsidRDefault="00ED707B" w:rsidP="00ED707B">
      <w:pPr>
        <w:pStyle w:val="SangriaFrancesaArticulo"/>
      </w:pPr>
      <w:r w:rsidRPr="00ED707B">
        <w:rPr>
          <w:rStyle w:val="TextoNormalNegritaCaracter"/>
        </w:rPr>
        <w:t>§ 50.</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51.</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r w:rsidRPr="00ED707B">
        <w:rPr>
          <w:rStyle w:val="TextoNormalNegritaCaracter"/>
        </w:rPr>
        <w:t>§ 56.</w:t>
      </w:r>
      <w:r w:rsidRPr="00ED707B">
        <w:rPr>
          <w:rStyle w:val="TextoNormalCaracter"/>
        </w:rPr>
        <w:t>-</w:t>
      </w:r>
      <w:r>
        <w:t xml:space="preserve"> Sentencia </w:t>
      </w:r>
      <w:hyperlink w:anchor="SENTENCIA_2023_54" w:history="1">
        <w:r w:rsidRPr="00ED707B">
          <w:rPr>
            <w:rStyle w:val="TextoNormalCaracter"/>
          </w:rPr>
          <w:t>54/2023</w:t>
        </w:r>
      </w:hyperlink>
      <w:r>
        <w:t>, f. 4.</w:t>
      </w:r>
    </w:p>
    <w:p w:rsidR="00ED707B" w:rsidRDefault="00ED707B" w:rsidP="00ED707B">
      <w:pPr>
        <w:pStyle w:val="SangriaFrancesaArticulo"/>
      </w:pPr>
    </w:p>
    <w:p w:rsidR="00ED707B" w:rsidRDefault="00ED707B" w:rsidP="00ED707B">
      <w:pPr>
        <w:pStyle w:val="TextoNormalNegritaCursivandice"/>
      </w:pPr>
      <w:r>
        <w:t>Sentencia del Tribunal Europeo de Derechos Humanos de 15 de diciembre de 2022 (Olivares Zúñiga c. España)</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II.</w:t>
      </w:r>
    </w:p>
    <w:p w:rsidR="00ED707B" w:rsidRDefault="00ED707B" w:rsidP="00ED707B">
      <w:pPr>
        <w:pStyle w:val="TextoNormal"/>
      </w:pPr>
    </w:p>
    <w:p w:rsidR="00ED707B" w:rsidRDefault="00ED707B" w:rsidP="00ED707B">
      <w:pPr>
        <w:pStyle w:val="SangriaFrancesaArticulo"/>
      </w:pPr>
      <w:bookmarkStart w:id="232" w:name="INDICE22924"/>
    </w:p>
    <w:bookmarkEnd w:id="232"/>
    <w:p w:rsidR="00ED707B" w:rsidRDefault="00ED707B" w:rsidP="00ED707B">
      <w:pPr>
        <w:pStyle w:val="TextoIndiceNivel2"/>
        <w:suppressAutoHyphens/>
      </w:pPr>
      <w:r>
        <w:t>B) Tribunales de Justicia de las Comunidades Europeas y de la Unión Europea</w:t>
      </w:r>
    </w:p>
    <w:p w:rsidR="00ED707B" w:rsidRDefault="00ED707B" w:rsidP="00ED707B">
      <w:pPr>
        <w:pStyle w:val="TextoIndiceNivel2"/>
      </w:pPr>
    </w:p>
    <w:p w:rsidR="00ED707B" w:rsidRDefault="00ED707B" w:rsidP="00ED707B">
      <w:pPr>
        <w:pStyle w:val="TextoNormalNegritaCursivandice"/>
      </w:pPr>
      <w:r>
        <w:t>Sentencia del Tribunal de Justicia de la Unión Europea de 8 de abril de 2014 [Digital Rights Ireland Ltd, contra Minister for Communications, Marine and Natural Resources y otros y Kärntner Landesregierung y otros. Peticiones de decisión prejudicial planteadas por la High Court (Irlanda) y el Verfassungsgerichtshof, asuntos C-293/12 y C-594/12]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3" w:history="1">
        <w:r w:rsidRPr="00ED707B">
          <w:rPr>
            <w:rStyle w:val="TextoNormalCaracter"/>
          </w:rPr>
          <w:t>33/2023</w:t>
        </w:r>
      </w:hyperlink>
      <w:r>
        <w:t>, VP I.</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23 de abril de 2015 (Subdelegación del Gobierno en Guipuzkoa - Extranjería contra Samir Zaizoune. Petición de decisión prejudicial planteada por el Tribunal Superior de Justicia de la Comunidad Autónoma del País Vasco, asunto C-38/14)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7" w:history="1">
        <w:r w:rsidRPr="00ED707B">
          <w:rPr>
            <w:rStyle w:val="TextoNormalCaracter"/>
          </w:rPr>
          <w:t>47/2023</w:t>
        </w:r>
      </w:hyperlink>
      <w:r>
        <w:t xml:space="preserve">, ff. 1 a 3; </w:t>
      </w:r>
      <w:hyperlink w:anchor="SENTENCIA_2023_53" w:history="1">
        <w:r w:rsidRPr="00ED707B">
          <w:rPr>
            <w:rStyle w:val="TextoNormalCaracter"/>
          </w:rPr>
          <w:t>53/2023</w:t>
        </w:r>
      </w:hyperlink>
      <w:r>
        <w:t xml:space="preserve">, ff. 1 a 3; </w:t>
      </w:r>
      <w:hyperlink w:anchor="SENTENCIA_2023_55" w:history="1">
        <w:r w:rsidRPr="00ED707B">
          <w:rPr>
            <w:rStyle w:val="TextoNormalCaracter"/>
          </w:rPr>
          <w:t>55/2023</w:t>
        </w:r>
      </w:hyperlink>
      <w:r>
        <w:t xml:space="preserve">, ff. 1 a 3; </w:t>
      </w:r>
      <w:hyperlink w:anchor="SENTENCIA_2023_70" w:history="1">
        <w:r w:rsidRPr="00ED707B">
          <w:rPr>
            <w:rStyle w:val="TextoNormalCaracter"/>
          </w:rPr>
          <w:t>70/2023</w:t>
        </w:r>
      </w:hyperlink>
      <w:r>
        <w:t xml:space="preserve">, f. único; </w:t>
      </w:r>
      <w:hyperlink w:anchor="SENTENCIA_2023_72" w:history="1">
        <w:r w:rsidRPr="00ED707B">
          <w:rPr>
            <w:rStyle w:val="TextoNormalCaracter"/>
          </w:rPr>
          <w:t>72/2023</w:t>
        </w:r>
      </w:hyperlink>
      <w:r>
        <w:t>, f. 1.</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26 de enero de 2017 (Banco Primus, S.A., contra Jesús Gutiérrez García. Petición de decisión prejudicial planteada por el Juzgado de Primera Instancia n.º 2 de Santander, asunto C-421/14)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26" w:history="1">
        <w:r w:rsidRPr="00ED707B">
          <w:rPr>
            <w:rStyle w:val="TextoNormalCaracter"/>
          </w:rPr>
          <w:t>26/2023</w:t>
        </w:r>
      </w:hyperlink>
      <w:r>
        <w:t>, ff. 2, 3.</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19 de diciembre de 2019 (procedimiento penal entablado contra Oriol Junqueras Vies. Petición de decisión prejudicial planteada por el Tribunal Supremo de España, asunto C-502/19)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II.</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12 de marzo de 2020 (Procedimento penal entablado contra VW. Petición de decisión prejudicial planteada por el Juzgado de Instrucción núm. 4 de Badalona, asunto C-659/18)</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8" w:history="1">
        <w:r w:rsidRPr="00ED707B">
          <w:rPr>
            <w:rStyle w:val="TextoNormalCaracter"/>
          </w:rPr>
          <w:t>48/2023</w:t>
        </w:r>
      </w:hyperlink>
      <w:r>
        <w:t>, ff. 1, 2.</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8 de octubre de 2020 (MO contra Subdelegación del Gobierno en Toledo. Petición de decisión prejudicial planteada por el Tribunal Superior de Justicia de Castilla-La Mancha, asunto C-568/19)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7" w:history="1">
        <w:r w:rsidRPr="00ED707B">
          <w:rPr>
            <w:rStyle w:val="TextoNormalCaracter"/>
          </w:rPr>
          <w:t>47/2023</w:t>
        </w:r>
      </w:hyperlink>
      <w:r>
        <w:t xml:space="preserve">, ff. 3, 4; </w:t>
      </w:r>
      <w:hyperlink w:anchor="SENTENCIA_2023_53" w:history="1">
        <w:r w:rsidRPr="00ED707B">
          <w:rPr>
            <w:rStyle w:val="TextoNormalCaracter"/>
          </w:rPr>
          <w:t>53/2023</w:t>
        </w:r>
      </w:hyperlink>
      <w:r>
        <w:t xml:space="preserve">, ff. 1 a 3; </w:t>
      </w:r>
      <w:hyperlink w:anchor="SENTENCIA_2023_55" w:history="1">
        <w:r w:rsidRPr="00ED707B">
          <w:rPr>
            <w:rStyle w:val="TextoNormalCaracter"/>
          </w:rPr>
          <w:t>55/2023</w:t>
        </w:r>
      </w:hyperlink>
      <w:r>
        <w:t xml:space="preserve">, ff.1 a 3; </w:t>
      </w:r>
      <w:hyperlink w:anchor="SENTENCIA_2023_70" w:history="1">
        <w:r w:rsidRPr="00ED707B">
          <w:rPr>
            <w:rStyle w:val="TextoNormalCaracter"/>
          </w:rPr>
          <w:t>70/2023</w:t>
        </w:r>
      </w:hyperlink>
      <w:r>
        <w:t xml:space="preserve">, f. único; </w:t>
      </w:r>
      <w:hyperlink w:anchor="SENTENCIA_2023_71" w:history="1">
        <w:r w:rsidRPr="00ED707B">
          <w:rPr>
            <w:rStyle w:val="TextoNormalCaracter"/>
          </w:rPr>
          <w:t>71/2023</w:t>
        </w:r>
      </w:hyperlink>
      <w:r>
        <w:t xml:space="preserve">, f. único; </w:t>
      </w:r>
      <w:hyperlink w:anchor="SENTENCIA_2023_72" w:history="1">
        <w:r w:rsidRPr="00ED707B">
          <w:rPr>
            <w:rStyle w:val="TextoNormalCaracter"/>
          </w:rPr>
          <w:t>72/2023</w:t>
        </w:r>
      </w:hyperlink>
      <w:r>
        <w:t>, ff. 1 a 3.</w:t>
      </w:r>
    </w:p>
    <w:p w:rsidR="00ED707B" w:rsidRDefault="00ED707B" w:rsidP="00ED707B">
      <w:pPr>
        <w:pStyle w:val="SangriaFrancesaArticulo"/>
      </w:pPr>
      <w:r w:rsidRPr="00ED707B">
        <w:rPr>
          <w:rStyle w:val="TextoNormalNegritaCaracter"/>
        </w:rPr>
        <w:t>§ 35.</w:t>
      </w:r>
      <w:r w:rsidRPr="00ED707B">
        <w:rPr>
          <w:rStyle w:val="TextoNormalCaracter"/>
        </w:rPr>
        <w:t>-</w:t>
      </w:r>
      <w:r>
        <w:t xml:space="preserve"> Sentencia </w:t>
      </w:r>
      <w:hyperlink w:anchor="SENTENCIA_2023_47" w:history="1">
        <w:r w:rsidRPr="00ED707B">
          <w:rPr>
            <w:rStyle w:val="TextoNormalCaracter"/>
          </w:rPr>
          <w:t>47/2023</w:t>
        </w:r>
      </w:hyperlink>
      <w:r>
        <w:t>, f. 4.</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3 de marzo de 2022 (UN contra Subdelegación del Gobierno en Pontevedra. Petición de decisión prejudicial planteada por el Juzgado de lo Contencioso-Administrativo núm. 1 de Pontevedra, asunto C-409/20)</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Sentencias </w:t>
      </w:r>
      <w:hyperlink w:anchor="SENTENCIA_2023_47" w:history="1">
        <w:r w:rsidRPr="00ED707B">
          <w:rPr>
            <w:rStyle w:val="TextoNormalCaracter"/>
          </w:rPr>
          <w:t>47/2023</w:t>
        </w:r>
      </w:hyperlink>
      <w:r>
        <w:t xml:space="preserve">, f. 3; </w:t>
      </w:r>
      <w:hyperlink w:anchor="SENTENCIA_2023_53" w:history="1">
        <w:r w:rsidRPr="00ED707B">
          <w:rPr>
            <w:rStyle w:val="TextoNormalCaracter"/>
          </w:rPr>
          <w:t>53/2023</w:t>
        </w:r>
      </w:hyperlink>
      <w:r>
        <w:t xml:space="preserve">, f. 2; </w:t>
      </w:r>
      <w:hyperlink w:anchor="SENTENCIA_2023_55" w:history="1">
        <w:r w:rsidRPr="00ED707B">
          <w:rPr>
            <w:rStyle w:val="TextoNormalCaracter"/>
          </w:rPr>
          <w:t>55/2023</w:t>
        </w:r>
      </w:hyperlink>
      <w:r>
        <w:t xml:space="preserve">, ff. 2, 3; </w:t>
      </w:r>
      <w:hyperlink w:anchor="SENTENCIA_2023_72" w:history="1">
        <w:r w:rsidRPr="00ED707B">
          <w:rPr>
            <w:rStyle w:val="TextoNormalCaracter"/>
          </w:rPr>
          <w:t>72/2023</w:t>
        </w:r>
      </w:hyperlink>
      <w:r>
        <w:t>, f. 3.</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5 de mayo de 2022 (Banco Santander, S.A., contra J.A.C., y M.C.P.R. Petición de decisión prejudicial planteada por la Audiencia Provincial de A Coruña, asunto C-410/20)</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6" w:history="1">
        <w:r w:rsidRPr="00ED707B">
          <w:rPr>
            <w:rStyle w:val="TextoNormalCaracter"/>
          </w:rPr>
          <w:t>66/2023</w:t>
        </w:r>
      </w:hyperlink>
      <w:r>
        <w:t>, ff. 1, 2.</w:t>
      </w:r>
    </w:p>
    <w:p w:rsidR="00ED707B" w:rsidRDefault="00ED707B" w:rsidP="00ED707B">
      <w:pPr>
        <w:pStyle w:val="SangriaFrancesaArticulo"/>
      </w:pPr>
    </w:p>
    <w:p w:rsidR="00ED707B" w:rsidRDefault="00ED707B" w:rsidP="00ED707B">
      <w:pPr>
        <w:pStyle w:val="TextoNormalNegritaCursivandice"/>
      </w:pPr>
      <w:r>
        <w:t>Sentencia del Tribunal de Justicia de la Unión Europea de 17 de mayo de 2022 (MA contra Ibercaja Banco, S.A. Petición de decisión prejudicial planteada por Audiencia Provincial de Zaragoza, asunto C-600/19)</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26" w:history="1">
        <w:r w:rsidRPr="00ED707B">
          <w:rPr>
            <w:rStyle w:val="TextoNormalCaracter"/>
          </w:rPr>
          <w:t>26/2023</w:t>
        </w:r>
      </w:hyperlink>
      <w:r>
        <w:t>, f. 3.</w:t>
      </w:r>
    </w:p>
    <w:p w:rsidR="00ED707B" w:rsidRDefault="00ED707B" w:rsidP="00ED707B">
      <w:pPr>
        <w:pStyle w:val="TextoNormal"/>
      </w:pPr>
    </w:p>
    <w:p w:rsidR="00ED707B" w:rsidRDefault="00ED707B" w:rsidP="00ED707B">
      <w:pPr>
        <w:pStyle w:val="SangriaFrancesaArticulo"/>
      </w:pPr>
      <w:bookmarkStart w:id="233" w:name="INDICE22925"/>
    </w:p>
    <w:bookmarkEnd w:id="233"/>
    <w:p w:rsidR="00ED707B" w:rsidRDefault="00ED707B" w:rsidP="00ED707B">
      <w:pPr>
        <w:pStyle w:val="TextoIndiceNivel2"/>
        <w:suppressAutoHyphens/>
      </w:pPr>
      <w:r>
        <w:t>C) Tribunal Supremo</w:t>
      </w:r>
    </w:p>
    <w:p w:rsidR="00ED707B" w:rsidRDefault="00ED707B" w:rsidP="00ED707B">
      <w:pPr>
        <w:pStyle w:val="TextoIndiceNivel2"/>
      </w:pPr>
    </w:p>
    <w:p w:rsidR="00ED707B" w:rsidRDefault="00ED707B" w:rsidP="00ED707B">
      <w:pPr>
        <w:pStyle w:val="TextoNormalNegritaCursivandice"/>
      </w:pPr>
      <w:r>
        <w:t>Sentencia 1025/1994, de 17 de marzo, de la Sala de lo Contencioso-Administrativo del Tribunal Supremo (ECLI:ES:TS:1994:21523 y ECLI:ES:TS:1994:1803)</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2232/1994, de 9 de junio, de la Sala de lo Contencioso-Administrativo del Tribunal Supremo (ECLI:ES:TS:1994:20353 y ECLI:ES:TS:1994:4446)</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2506/1994, de 24 de junio, de la Sala de lo Contencioso-Administrativo del Tribunal Supremo (ECLI:ES:TS:1994:21121 y ECLI:ES:TS:1994:4898)</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2609/1994, de 30 de junio, de la Sala de lo Contencioso-Administrativo del Tribunal Supremo (ECLI:ES:TS:1994:20685 y ECLI:ES:TS:1994:5061)</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de 31 de enero de 1997, de la Sala de lo Contencioso-Administrativo del Tribunal Supremo (ECLI:ES:TS:1997:565)</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de 26 de enero de 1998, de la Sala de lo Contencioso-Administrativo del Tribunal Supremo (ECLI:ES:TS:1998:413)</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de 15 de abril de 1998, de la Sala de lo Contencioso-Administrativo del Tribunal Supremo (ECLI:ES:TS:1998:2418)</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6.</w:t>
      </w:r>
    </w:p>
    <w:p w:rsidR="00ED707B" w:rsidRDefault="00ED707B" w:rsidP="00ED707B">
      <w:pPr>
        <w:pStyle w:val="SangriaFrancesaArticulo"/>
      </w:pPr>
    </w:p>
    <w:p w:rsidR="00ED707B" w:rsidRDefault="00ED707B" w:rsidP="00ED707B">
      <w:pPr>
        <w:pStyle w:val="TextoNormalNegritaCursivandice"/>
      </w:pPr>
      <w:r>
        <w:t>Sentencia de 1 de diciembre de 1999, de la Sala de lo Penal del Tribunal Supremo (ECLI:ES:TS:1999:7688)</w:t>
      </w:r>
    </w:p>
    <w:p w:rsidR="00ED707B" w:rsidRDefault="00ED707B" w:rsidP="00ED707B">
      <w:pPr>
        <w:pStyle w:val="SangriaFrancesaArticulo"/>
      </w:pPr>
      <w:r>
        <w:t xml:space="preserve">Sentencia </w:t>
      </w:r>
      <w:hyperlink w:anchor="SENTENCIA_2023_64" w:history="1">
        <w:r w:rsidRPr="00ED707B">
          <w:rPr>
            <w:rStyle w:val="TextoNormalCaracter"/>
          </w:rPr>
          <w:t>64/2023</w:t>
        </w:r>
      </w:hyperlink>
      <w:r>
        <w:t>, f. 3.</w:t>
      </w:r>
    </w:p>
    <w:p w:rsidR="00ED707B" w:rsidRDefault="00ED707B" w:rsidP="00ED707B">
      <w:pPr>
        <w:pStyle w:val="SangriaFrancesaArticulo"/>
      </w:pPr>
    </w:p>
    <w:p w:rsidR="00ED707B" w:rsidRDefault="00ED707B" w:rsidP="00ED707B">
      <w:pPr>
        <w:pStyle w:val="TextoNormalNegritaCursivandice"/>
      </w:pPr>
      <w:r>
        <w:t>Sentencia de 13 de diciembre de 2010, de la Sala de lo Contencioso-Administrativo del Tribunal Supremo (ECLI:ES:TS:2010:6629)</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f. 8.</w:t>
      </w:r>
    </w:p>
    <w:p w:rsidR="00ED707B" w:rsidRDefault="00ED707B" w:rsidP="00ED707B">
      <w:pPr>
        <w:pStyle w:val="SangriaFrancesaArticulo"/>
      </w:pPr>
    </w:p>
    <w:p w:rsidR="00ED707B" w:rsidRDefault="00ED707B" w:rsidP="00ED707B">
      <w:pPr>
        <w:pStyle w:val="TextoNormalNegritaCursivandice"/>
      </w:pPr>
      <w:r>
        <w:t>Sentencia 252/2016, de 9 de febrero, dictada por la Sala de lo Contencioso del Tribunal Supremo (ECLI:ES:TS:2016:407)</w:t>
      </w:r>
    </w:p>
    <w:p w:rsidR="00ED707B" w:rsidRDefault="00ED707B" w:rsidP="00ED707B">
      <w:pPr>
        <w:pStyle w:val="SangriaFrancesaArticulo"/>
      </w:pPr>
      <w:r>
        <w:t xml:space="preserve">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980/2016, de 11 de enero de 2017, de la Sala de lo Penal del Tribunal Supremo (ECLI:ES:TS:2017:16)</w:t>
      </w:r>
    </w:p>
    <w:p w:rsidR="00ED707B" w:rsidRDefault="00ED707B" w:rsidP="00ED707B">
      <w:pPr>
        <w:pStyle w:val="SangriaFrancesaArticulo"/>
      </w:pPr>
      <w:r>
        <w:t xml:space="preserve">Sentencia </w:t>
      </w:r>
      <w:hyperlink w:anchor="SENTENCIA_2023_59" w:history="1">
        <w:r w:rsidRPr="00ED707B">
          <w:rPr>
            <w:rStyle w:val="TextoNormalCaracter"/>
          </w:rPr>
          <w:t>59/2023</w:t>
        </w:r>
      </w:hyperlink>
      <w:r>
        <w:t>, f. 4.</w:t>
      </w:r>
    </w:p>
    <w:p w:rsidR="00ED707B" w:rsidRDefault="00ED707B" w:rsidP="00ED707B">
      <w:pPr>
        <w:pStyle w:val="SangriaFrancesaArticulo"/>
      </w:pPr>
    </w:p>
    <w:p w:rsidR="00ED707B" w:rsidRDefault="00ED707B" w:rsidP="00ED707B">
      <w:pPr>
        <w:pStyle w:val="TextoNormalNegritaCursivandice"/>
      </w:pPr>
      <w:r>
        <w:t>Sentencia 980/2018, de 12 de junio de 2018, de la Sala de lo Contencioso-Administrativo del Tribunal Supremo (ECLI:ES:TS:2018:2523)</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3" w:history="1">
        <w:r w:rsidRPr="00ED707B">
          <w:rPr>
            <w:rStyle w:val="TextoNormalCaracter"/>
          </w:rPr>
          <w:t>53/2023</w:t>
        </w:r>
      </w:hyperlink>
      <w:r>
        <w:t>, ff. 2, 3.</w:t>
      </w:r>
    </w:p>
    <w:p w:rsidR="00ED707B" w:rsidRDefault="00ED707B" w:rsidP="00ED707B">
      <w:pPr>
        <w:pStyle w:val="SangriaFrancesaArticulo"/>
      </w:pPr>
      <w:r>
        <w:t xml:space="preserve">Sentencia </w:t>
      </w:r>
      <w:hyperlink w:anchor="SENTENCIA_2023_47" w:history="1">
        <w:r w:rsidRPr="00ED707B">
          <w:rPr>
            <w:rStyle w:val="TextoNormalCaracter"/>
          </w:rPr>
          <w:t>47/2023</w:t>
        </w:r>
      </w:hyperlink>
      <w:r>
        <w:t>, f. 3.</w:t>
      </w:r>
    </w:p>
    <w:p w:rsidR="00ED707B" w:rsidRDefault="00ED707B" w:rsidP="00ED707B">
      <w:pPr>
        <w:pStyle w:val="SangriaFrancesaArticulo"/>
      </w:pPr>
    </w:p>
    <w:p w:rsidR="00ED707B" w:rsidRDefault="00ED707B" w:rsidP="00ED707B">
      <w:pPr>
        <w:pStyle w:val="TextoNormalNegritaCursivandice"/>
      </w:pPr>
      <w:r>
        <w:t>Sentencia 677/2018, de 20 de diciembre de 2018, de la Sala de lo Penal del Tribunal Supremo (ECLI:ES:TS:2018:4353)</w:t>
      </w:r>
    </w:p>
    <w:p w:rsidR="00ED707B" w:rsidRDefault="00ED707B" w:rsidP="00ED707B">
      <w:pPr>
        <w:pStyle w:val="SangriaFrancesaArticulo"/>
      </w:pPr>
      <w:r>
        <w:t xml:space="preserve">Sentencia </w:t>
      </w:r>
      <w:hyperlink w:anchor="SENTENCIA_2023_34" w:history="1">
        <w:r w:rsidRPr="00ED707B">
          <w:rPr>
            <w:rStyle w:val="TextoNormalCaracter"/>
          </w:rPr>
          <w:t>34/2023</w:t>
        </w:r>
      </w:hyperlink>
      <w:r>
        <w:t>, VP I.</w:t>
      </w:r>
    </w:p>
    <w:p w:rsidR="00ED707B" w:rsidRDefault="00ED707B" w:rsidP="00ED707B">
      <w:pPr>
        <w:pStyle w:val="SangriaFrancesaArticulo"/>
      </w:pPr>
    </w:p>
    <w:p w:rsidR="00ED707B" w:rsidRDefault="00ED707B" w:rsidP="00ED707B">
      <w:pPr>
        <w:pStyle w:val="TextoNormalNegritaCursivandice"/>
      </w:pPr>
      <w:r>
        <w:t>Sentencia 722/2020, de 10 de junio, de la Sala de lo Contencioso del Tribunal Supremo (ECLI:ES:TS:2020:1404)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Sentencia 723/2020, de 10 de junio, de la Sala de lo Contencioso del Tribunal Supremo (ECLI:ES:TS:2020:1432)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Sentencia 366/2021, de 17 de marzo de 2021, de la Sala de lo Contencioso-Administrativo del Tribunal Supremo (ECLI:ES:TS:2021:1181)</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53" w:history="1">
        <w:r w:rsidRPr="00ED707B">
          <w:rPr>
            <w:rStyle w:val="TextoNormalCaracter"/>
          </w:rPr>
          <w:t>53/2023</w:t>
        </w:r>
      </w:hyperlink>
      <w:r>
        <w:t>, f. 2.</w:t>
      </w:r>
    </w:p>
    <w:p w:rsidR="00ED707B" w:rsidRDefault="00ED707B" w:rsidP="00ED707B">
      <w:pPr>
        <w:pStyle w:val="SangriaFrancesaArticulo"/>
      </w:pPr>
      <w:r>
        <w:t xml:space="preserve">Sentencia </w:t>
      </w:r>
      <w:hyperlink w:anchor="SENTENCIA_2023_47" w:history="1">
        <w:r w:rsidRPr="00ED707B">
          <w:rPr>
            <w:rStyle w:val="TextoNormalCaracter"/>
          </w:rPr>
          <w:t>47/2023</w:t>
        </w:r>
      </w:hyperlink>
      <w:r>
        <w:t>, f. 3.</w:t>
      </w:r>
    </w:p>
    <w:p w:rsidR="00ED707B" w:rsidRDefault="00ED707B" w:rsidP="00ED707B">
      <w:pPr>
        <w:pStyle w:val="SangriaFrancesaArticulo"/>
      </w:pPr>
    </w:p>
    <w:p w:rsidR="00ED707B" w:rsidRDefault="00ED707B" w:rsidP="00ED707B">
      <w:pPr>
        <w:pStyle w:val="TextoNormalNegritaCursivandice"/>
      </w:pPr>
      <w:r>
        <w:t>Sentencia 375/2021, de 17 de marzo, de la Sala de lo Contencioso del Tribunal Supremo (ECLI:ES:TS:2021:940)</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Sentencia 431/2021, de 24 de marzo, de la Sala de lo Contencioso del Tribunal Supremo (ECLI:ES:TS:2021:1164)</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5" w:history="1">
        <w:r w:rsidRPr="00ED707B">
          <w:rPr>
            <w:rStyle w:val="TextoNormalCaracter"/>
          </w:rPr>
          <w:t>65/2023</w:t>
        </w:r>
      </w:hyperlink>
      <w:r>
        <w:t>, VP I.</w:t>
      </w:r>
    </w:p>
    <w:p w:rsidR="00ED707B" w:rsidRDefault="00ED707B" w:rsidP="00ED707B">
      <w:pPr>
        <w:pStyle w:val="SangriaFrancesaArticulo"/>
      </w:pPr>
    </w:p>
    <w:p w:rsidR="00ED707B" w:rsidRDefault="00ED707B" w:rsidP="00ED707B">
      <w:pPr>
        <w:pStyle w:val="TextoNormalNegritaCursivandice"/>
      </w:pPr>
      <w:r>
        <w:t>Sentencia 1047/2022, de 20 de julio de 2022, de la Sala de lo Contencioso-Administrativo del Tribunal Supremo (ECLI:ES:TS:2022:3053)</w:t>
      </w:r>
    </w:p>
    <w:p w:rsidR="00ED707B" w:rsidRDefault="00ED707B" w:rsidP="00ED707B">
      <w:pPr>
        <w:pStyle w:val="SangriaFrancesaArticulo"/>
      </w:pPr>
      <w:r>
        <w:t xml:space="preserve">Sentencia </w:t>
      </w:r>
      <w:hyperlink w:anchor="SENTENCIA_2023_47" w:history="1">
        <w:r w:rsidRPr="00ED707B">
          <w:rPr>
            <w:rStyle w:val="TextoNormalCaracter"/>
          </w:rPr>
          <w:t>47/2023</w:t>
        </w:r>
      </w:hyperlink>
      <w:r>
        <w:t>, f. 3.</w:t>
      </w:r>
    </w:p>
    <w:p w:rsidR="00ED707B" w:rsidRDefault="00ED707B" w:rsidP="00ED707B">
      <w:pPr>
        <w:pStyle w:val="TextoNormal"/>
      </w:pPr>
    </w:p>
    <w:p w:rsidR="00ED707B" w:rsidRDefault="00ED707B" w:rsidP="00ED707B">
      <w:pPr>
        <w:pStyle w:val="SangriaFrancesaArticulo"/>
      </w:pPr>
      <w:bookmarkStart w:id="234" w:name="INDICE22926"/>
    </w:p>
    <w:bookmarkEnd w:id="234"/>
    <w:p w:rsidR="00ED707B" w:rsidRDefault="00ED707B" w:rsidP="00ED707B">
      <w:pPr>
        <w:pStyle w:val="TextoIndiceNivel2"/>
        <w:suppressAutoHyphens/>
      </w:pPr>
      <w:r>
        <w:t>D) Otros Tribunales</w:t>
      </w:r>
    </w:p>
    <w:p w:rsidR="00ED707B" w:rsidRDefault="00ED707B" w:rsidP="00ED707B">
      <w:pPr>
        <w:pStyle w:val="TextoIndiceNivel2"/>
      </w:pPr>
    </w:p>
    <w:p w:rsidR="00ED707B" w:rsidRDefault="00ED707B" w:rsidP="00ED707B">
      <w:pPr>
        <w:pStyle w:val="TextoNormalNegritaCursivandice"/>
      </w:pPr>
      <w:r>
        <w:t>Sentencia del Consejo Privado de Canadá, de 9 de diciembre de 1930 (Edwards c. A.G. Canadá)</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f. 2, VP III.</w:t>
      </w:r>
    </w:p>
    <w:p w:rsidR="00ED707B" w:rsidRDefault="00ED707B" w:rsidP="00ED707B">
      <w:pPr>
        <w:pStyle w:val="SangriaFrancesaArticulo"/>
      </w:pPr>
    </w:p>
    <w:p w:rsidR="00ED707B" w:rsidRDefault="00ED707B" w:rsidP="00ED707B">
      <w:pPr>
        <w:pStyle w:val="TextoNormalNegritaCursivandice"/>
      </w:pPr>
      <w:r>
        <w:t>Sentencia 382/2006, de 22 de marzo, de la Sala de lo Contencioso del Tribunal Superior de Justicia de Galicia (ECLI:ES:TSJGAL:2006:2736)</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549/2012,de 24 de septiembre, de la Sala de lo Contencioso del Tribunal Superior de Justicia de Galicia (ECLI:ES:TSJGAL:2012:7816)</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501/2013, de 3 de julio, de la Sala de lo Contencioso del Tribunal Superior de Justicia de Galicia (ECLI:ES:TSJGAL:2013:5901)</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214/2014, de 9 de abril, de la Sala de lo Contencioso del Tribunal Superior de Justicia de Galicia (ECLI:ES:TSJGAL:2014:5613)</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135/2015, de  11 de marzo, de la Sala de lo Contencioso del Tribunal Superior de Justicia de Galicia (ECLI:ES:TSJGAL:2015:1753)</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169/2015, de 1 de abril, de la Sala de lo Contencioso del Tribunal Superior de Justicia de Galicia (ECLI:ES:TSJGAL:2015:2047)</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62" w:history="1">
        <w:r w:rsidRPr="00ED707B">
          <w:rPr>
            <w:rStyle w:val="TextoNormalCaracter"/>
          </w:rPr>
          <w:t>62/2023</w:t>
        </w:r>
      </w:hyperlink>
      <w:r>
        <w:t>, VP.</w:t>
      </w:r>
    </w:p>
    <w:p w:rsidR="00ED707B" w:rsidRDefault="00ED707B" w:rsidP="00ED707B">
      <w:pPr>
        <w:pStyle w:val="SangriaFrancesaArticulo"/>
      </w:pPr>
    </w:p>
    <w:p w:rsidR="00ED707B" w:rsidRDefault="00ED707B" w:rsidP="00ED707B">
      <w:pPr>
        <w:pStyle w:val="TextoNormalNegritaCursivandice"/>
      </w:pPr>
      <w:r>
        <w:t>Sentencia 1134/2020, de 11 de marzo, de la Sala de lo Contencioso-Administrativo del Tribunal Superior de Justicia de Cataluña (ECLI:ES:TSJCAT:2020:6095)</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34" w:history="1">
        <w:r w:rsidRPr="00ED707B">
          <w:rPr>
            <w:rStyle w:val="TextoNormalCaracter"/>
          </w:rPr>
          <w:t>34/2023</w:t>
        </w:r>
      </w:hyperlink>
      <w:r>
        <w:t>, f. 8.</w:t>
      </w:r>
    </w:p>
    <w:p w:rsidR="00ED707B" w:rsidRDefault="00ED707B" w:rsidP="00ED707B">
      <w:pPr>
        <w:pStyle w:val="SangriaFrancesaArticulo"/>
      </w:pPr>
    </w:p>
    <w:p w:rsidR="00ED707B" w:rsidRDefault="00ED707B" w:rsidP="00ED707B">
      <w:pPr>
        <w:pStyle w:val="TextoNormalNegritaCursivandice"/>
      </w:pPr>
      <w:r>
        <w:t>Sentencia del Tribunal Supremo de los Estados Unidos de América (Dobbs v. Jackson Women's Health Organization) (597 U.S., 2022)</w:t>
      </w:r>
    </w:p>
    <w:p w:rsidR="00ED707B" w:rsidRDefault="00ED707B" w:rsidP="00ED707B">
      <w:pPr>
        <w:pStyle w:val="SangriaFrancesaArticulo"/>
      </w:pPr>
      <w:r w:rsidRPr="00ED707B">
        <w:rPr>
          <w:rStyle w:val="TextoNormalNegritaCaracter"/>
        </w:rPr>
        <w:t>En general.</w:t>
      </w:r>
      <w:r w:rsidRPr="00ED707B">
        <w:rPr>
          <w:rStyle w:val="TextoNormalCaracter"/>
        </w:rPr>
        <w:t>-</w:t>
      </w:r>
      <w:r>
        <w:t xml:space="preserve"> Sentencia </w:t>
      </w:r>
      <w:hyperlink w:anchor="SENTENCIA_2023_44" w:history="1">
        <w:r w:rsidRPr="00ED707B">
          <w:rPr>
            <w:rStyle w:val="TextoNormalCaracter"/>
          </w:rPr>
          <w:t>44/2023</w:t>
        </w:r>
      </w:hyperlink>
      <w:r>
        <w:t>, VP III.</w:t>
      </w:r>
    </w:p>
    <w:p w:rsidR="00ED707B" w:rsidRDefault="00ED707B">
      <w:pPr>
        <w:spacing w:after="160" w:line="259" w:lineRule="auto"/>
        <w:rPr>
          <w:rFonts w:ascii="Times New Roman" w:eastAsia="Times New Roman" w:hAnsi="Times New Roman" w:cs="Times New Roman"/>
          <w:sz w:val="24"/>
          <w:szCs w:val="24"/>
          <w:lang w:eastAsia="es-ES"/>
        </w:rPr>
      </w:pPr>
      <w:r>
        <w:br w:type="page"/>
      </w:r>
    </w:p>
    <w:p w:rsidR="00ED707B" w:rsidRDefault="00ED707B" w:rsidP="00ED707B">
      <w:pPr>
        <w:pStyle w:val="SangriaFrancesaArticulo"/>
      </w:pPr>
      <w:bookmarkStart w:id="235" w:name="INDICE5ALFABETICO"/>
      <w:bookmarkEnd w:id="235"/>
    </w:p>
    <w:p w:rsidR="00CA4409" w:rsidRDefault="00CA4409" w:rsidP="00CA4409">
      <w:pPr>
        <w:pStyle w:val="TextoNormal"/>
      </w:pPr>
    </w:p>
    <w:p w:rsidR="00CA4409" w:rsidRDefault="00CA4409" w:rsidP="00CA4409">
      <w:pPr>
        <w:pStyle w:val="TextoNormal"/>
      </w:pPr>
    </w:p>
    <w:p w:rsidR="00CA4409" w:rsidRDefault="00CA4409" w:rsidP="00CA4409">
      <w:pPr>
        <w:pStyle w:val="TextoNormal"/>
      </w:pPr>
    </w:p>
    <w:p w:rsidR="00CA4409" w:rsidRDefault="00CA4409" w:rsidP="00CA4409">
      <w:pPr>
        <w:pStyle w:val="Ttulondice"/>
      </w:pPr>
      <w:r>
        <w:t>8. ÍNDICE ANALÍTICO</w:t>
      </w:r>
    </w:p>
    <w:p w:rsidR="00CA4409" w:rsidRDefault="00CA4409" w:rsidP="00CA4409">
      <w:pPr>
        <w:pStyle w:val="TextoNormal"/>
      </w:pPr>
    </w:p>
    <w:p w:rsidR="00CA4409" w:rsidRDefault="00CA4409" w:rsidP="00CA4409">
      <w:pPr>
        <w:pStyle w:val="Ttulondice"/>
      </w:pPr>
    </w:p>
    <w:p w:rsidR="00CA4409" w:rsidRDefault="00CA4409" w:rsidP="00CA4409">
      <w:pPr>
        <w:pStyle w:val="Ttulondice"/>
      </w:pPr>
    </w:p>
    <w:p w:rsidR="00CA4409" w:rsidRDefault="00CA4409" w:rsidP="00CA4409">
      <w:pPr>
        <w:pStyle w:val="Ttulondice"/>
      </w:pPr>
    </w:p>
    <w:p w:rsidR="00CA4409" w:rsidRDefault="00CA4409" w:rsidP="00CA4409">
      <w:pPr>
        <w:pStyle w:val="Ttulondice"/>
      </w:pPr>
    </w:p>
    <w:p w:rsidR="00CA4409" w:rsidRDefault="00CA4409" w:rsidP="00CA4409">
      <w:pPr>
        <w:pStyle w:val="Ttulondice"/>
      </w:pPr>
    </w:p>
    <w:p w:rsidR="00CA4409" w:rsidRDefault="00CA4409" w:rsidP="00CA4409">
      <w:pPr>
        <w:pStyle w:val="Ttulondice"/>
      </w:pPr>
    </w:p>
    <w:p w:rsidR="00CA4409" w:rsidRDefault="00CA4409" w:rsidP="00CA4409">
      <w:pPr>
        <w:pStyle w:val="Ttulondice"/>
      </w:pPr>
    </w:p>
    <w:p w:rsidR="00CA4409" w:rsidRDefault="00CA4409" w:rsidP="00CA4409">
      <w:pPr>
        <w:pStyle w:val="TextoNormalNegritaCentrado"/>
      </w:pPr>
      <w:r>
        <w:t>A</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236" w:name="DESCRIPTORALFABETICO319"/>
      <w:r w:rsidRPr="00CA4409">
        <w:rPr>
          <w:rStyle w:val="TextoNormalNegritaCaracter"/>
        </w:rPr>
        <w:t>Aborto</w:t>
      </w:r>
      <w:bookmarkEnd w:id="23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1 a 10, VP I, VP II, VP III.</w:t>
      </w:r>
    </w:p>
    <w:p w:rsidR="00CA4409" w:rsidRPr="00CA4409" w:rsidRDefault="00CA4409" w:rsidP="00CA4409">
      <w:pPr>
        <w:pStyle w:val="TextoNormalSangraFrancesa"/>
        <w:rPr>
          <w:rStyle w:val="TextoNormalCaracter"/>
        </w:rPr>
      </w:pPr>
      <w:bookmarkStart w:id="237" w:name="DESCRIPTORALFABETICO140"/>
      <w:r w:rsidRPr="00CA4409">
        <w:rPr>
          <w:rStyle w:val="TextoNormalNegritaCaracter"/>
        </w:rPr>
        <w:t>Abstención de magistrados del Tribunal Constitucional</w:t>
      </w:r>
      <w:bookmarkEnd w:id="237"/>
      <w:r w:rsidRPr="00CA4409">
        <w:rPr>
          <w:rStyle w:val="TextoNormalCaracter"/>
        </w:rPr>
        <w:t xml:space="preserve">, Auto </w:t>
      </w:r>
      <w:hyperlink w:anchor="AUTO_2023_272" w:history="1">
        <w:r w:rsidRPr="00CA4409">
          <w:rPr>
            <w:rStyle w:val="TextoNormalCaracter"/>
          </w:rPr>
          <w:t>272/2023</w:t>
        </w:r>
      </w:hyperlink>
      <w:r w:rsidRPr="00CA4409">
        <w:rPr>
          <w:rStyle w:val="TextoNormalCaracter"/>
        </w:rPr>
        <w:t>.</w:t>
      </w:r>
    </w:p>
    <w:p w:rsidR="00CA4409" w:rsidRPr="00CA4409" w:rsidRDefault="00CA4409" w:rsidP="00CA4409">
      <w:pPr>
        <w:pStyle w:val="TextoNormalSangraFrancesa"/>
        <w:rPr>
          <w:rStyle w:val="TextoNormalCaracter"/>
        </w:rPr>
      </w:pPr>
      <w:r w:rsidRPr="00CA4409">
        <w:rPr>
          <w:rStyle w:val="TextoNormalCursivaCaracter"/>
        </w:rPr>
        <w:t xml:space="preserve">    Acepta, </w:t>
      </w:r>
      <w:r w:rsidRPr="00CA4409">
        <w:rPr>
          <w:rStyle w:val="TextoNormalCaracter"/>
        </w:rPr>
        <w:t xml:space="preserve">Autos </w:t>
      </w:r>
      <w:hyperlink w:anchor="AUTO_2023_178" w:history="1">
        <w:r w:rsidRPr="00CA4409">
          <w:rPr>
            <w:rStyle w:val="TextoNormalCaracter"/>
          </w:rPr>
          <w:t>178/2023</w:t>
        </w:r>
      </w:hyperlink>
      <w:r w:rsidRPr="00CA4409">
        <w:rPr>
          <w:rStyle w:val="TextoNormalCaracter"/>
        </w:rPr>
        <w:t xml:space="preserve">, f. único; </w:t>
      </w:r>
      <w:hyperlink w:anchor="AUTO_2023_180" w:history="1">
        <w:r w:rsidRPr="00CA4409">
          <w:rPr>
            <w:rStyle w:val="TextoNormalCaracter"/>
          </w:rPr>
          <w:t>180/2023</w:t>
        </w:r>
      </w:hyperlink>
      <w:r w:rsidRPr="00CA4409">
        <w:rPr>
          <w:rStyle w:val="TextoNormalCaracter"/>
        </w:rPr>
        <w:t xml:space="preserve">, f. único; </w:t>
      </w:r>
      <w:hyperlink w:anchor="AUTO_2023_182" w:history="1">
        <w:r w:rsidRPr="00CA4409">
          <w:rPr>
            <w:rStyle w:val="TextoNormalCaracter"/>
          </w:rPr>
          <w:t>182/2023</w:t>
        </w:r>
      </w:hyperlink>
      <w:r w:rsidRPr="00CA4409">
        <w:rPr>
          <w:rStyle w:val="TextoNormalCaracter"/>
        </w:rPr>
        <w:t xml:space="preserve">, f. único; </w:t>
      </w:r>
      <w:hyperlink w:anchor="AUTO_2023_185" w:history="1">
        <w:r w:rsidRPr="00CA4409">
          <w:rPr>
            <w:rStyle w:val="TextoNormalCaracter"/>
          </w:rPr>
          <w:t>185/2023</w:t>
        </w:r>
      </w:hyperlink>
      <w:r w:rsidRPr="00CA4409">
        <w:rPr>
          <w:rStyle w:val="TextoNormalCaracter"/>
        </w:rPr>
        <w:t xml:space="preserve">, f. único; </w:t>
      </w:r>
      <w:hyperlink w:anchor="AUTO_2023_191" w:history="1">
        <w:r w:rsidRPr="00CA4409">
          <w:rPr>
            <w:rStyle w:val="TextoNormalCaracter"/>
          </w:rPr>
          <w:t>191/2023</w:t>
        </w:r>
      </w:hyperlink>
      <w:r w:rsidRPr="00CA4409">
        <w:rPr>
          <w:rStyle w:val="TextoNormalCaracter"/>
        </w:rPr>
        <w:t xml:space="preserve">, f. único; </w:t>
      </w:r>
      <w:hyperlink w:anchor="AUTO_2023_192" w:history="1">
        <w:r w:rsidRPr="00CA4409">
          <w:rPr>
            <w:rStyle w:val="TextoNormalCaracter"/>
          </w:rPr>
          <w:t>192/2023</w:t>
        </w:r>
      </w:hyperlink>
      <w:r w:rsidRPr="00CA4409">
        <w:rPr>
          <w:rStyle w:val="TextoNormalCaracter"/>
        </w:rPr>
        <w:t xml:space="preserve">, f. único; </w:t>
      </w:r>
      <w:hyperlink w:anchor="AUTO_2023_193" w:history="1">
        <w:r w:rsidRPr="00CA4409">
          <w:rPr>
            <w:rStyle w:val="TextoNormalCaracter"/>
          </w:rPr>
          <w:t>193/2023</w:t>
        </w:r>
      </w:hyperlink>
      <w:r w:rsidRPr="00CA4409">
        <w:rPr>
          <w:rStyle w:val="TextoNormalCaracter"/>
        </w:rPr>
        <w:t xml:space="preserve">, f. único; </w:t>
      </w:r>
      <w:hyperlink w:anchor="AUTO_2023_194" w:history="1">
        <w:r w:rsidRPr="00CA4409">
          <w:rPr>
            <w:rStyle w:val="TextoNormalCaracter"/>
          </w:rPr>
          <w:t>194/2023</w:t>
        </w:r>
      </w:hyperlink>
      <w:r w:rsidRPr="00CA4409">
        <w:rPr>
          <w:rStyle w:val="TextoNormalCaracter"/>
        </w:rPr>
        <w:t xml:space="preserve">, f. único; </w:t>
      </w:r>
      <w:hyperlink w:anchor="AUTO_2023_195" w:history="1">
        <w:r w:rsidRPr="00CA4409">
          <w:rPr>
            <w:rStyle w:val="TextoNormalCaracter"/>
          </w:rPr>
          <w:t>195/2023</w:t>
        </w:r>
      </w:hyperlink>
      <w:r w:rsidRPr="00CA4409">
        <w:rPr>
          <w:rStyle w:val="TextoNormalCaracter"/>
        </w:rPr>
        <w:t xml:space="preserve">, f. único; </w:t>
      </w:r>
      <w:hyperlink w:anchor="AUTO_2023_196" w:history="1">
        <w:r w:rsidRPr="00CA4409">
          <w:rPr>
            <w:rStyle w:val="TextoNormalCaracter"/>
          </w:rPr>
          <w:t>196/2023</w:t>
        </w:r>
      </w:hyperlink>
      <w:r w:rsidRPr="00CA4409">
        <w:rPr>
          <w:rStyle w:val="TextoNormalCaracter"/>
        </w:rPr>
        <w:t xml:space="preserve">, f. único; </w:t>
      </w:r>
      <w:hyperlink w:anchor="AUTO_2023_197" w:history="1">
        <w:r w:rsidRPr="00CA4409">
          <w:rPr>
            <w:rStyle w:val="TextoNormalCaracter"/>
          </w:rPr>
          <w:t>197/2023</w:t>
        </w:r>
      </w:hyperlink>
      <w:r w:rsidRPr="00CA4409">
        <w:rPr>
          <w:rStyle w:val="TextoNormalCaracter"/>
        </w:rPr>
        <w:t xml:space="preserve">, f. único; </w:t>
      </w:r>
      <w:hyperlink w:anchor="AUTO_2023_198" w:history="1">
        <w:r w:rsidRPr="00CA4409">
          <w:rPr>
            <w:rStyle w:val="TextoNormalCaracter"/>
          </w:rPr>
          <w:t>198/2023</w:t>
        </w:r>
      </w:hyperlink>
      <w:r w:rsidRPr="00CA4409">
        <w:rPr>
          <w:rStyle w:val="TextoNormalCaracter"/>
        </w:rPr>
        <w:t xml:space="preserve">, f. único; </w:t>
      </w:r>
      <w:hyperlink w:anchor="AUTO_2023_199" w:history="1">
        <w:r w:rsidRPr="00CA4409">
          <w:rPr>
            <w:rStyle w:val="TextoNormalCaracter"/>
          </w:rPr>
          <w:t>199/2023</w:t>
        </w:r>
      </w:hyperlink>
      <w:r w:rsidRPr="00CA4409">
        <w:rPr>
          <w:rStyle w:val="TextoNormalCaracter"/>
        </w:rPr>
        <w:t xml:space="preserve">, f. único; </w:t>
      </w:r>
      <w:hyperlink w:anchor="AUTO_2023_200" w:history="1">
        <w:r w:rsidRPr="00CA4409">
          <w:rPr>
            <w:rStyle w:val="TextoNormalCaracter"/>
          </w:rPr>
          <w:t>200/2023</w:t>
        </w:r>
      </w:hyperlink>
      <w:r w:rsidRPr="00CA4409">
        <w:rPr>
          <w:rStyle w:val="TextoNormalCaracter"/>
        </w:rPr>
        <w:t xml:space="preserve">, f. único; </w:t>
      </w:r>
      <w:hyperlink w:anchor="AUTO_2023_201" w:history="1">
        <w:r w:rsidRPr="00CA4409">
          <w:rPr>
            <w:rStyle w:val="TextoNormalCaracter"/>
          </w:rPr>
          <w:t>201/2023</w:t>
        </w:r>
      </w:hyperlink>
      <w:r w:rsidRPr="00CA4409">
        <w:rPr>
          <w:rStyle w:val="TextoNormalCaracter"/>
        </w:rPr>
        <w:t xml:space="preserve">, f. único; </w:t>
      </w:r>
      <w:hyperlink w:anchor="AUTO_2023_202" w:history="1">
        <w:r w:rsidRPr="00CA4409">
          <w:rPr>
            <w:rStyle w:val="TextoNormalCaracter"/>
          </w:rPr>
          <w:t>202/2023</w:t>
        </w:r>
      </w:hyperlink>
      <w:r w:rsidRPr="00CA4409">
        <w:rPr>
          <w:rStyle w:val="TextoNormalCaracter"/>
        </w:rPr>
        <w:t xml:space="preserve">, f. único; </w:t>
      </w:r>
      <w:hyperlink w:anchor="AUTO_2023_203" w:history="1">
        <w:r w:rsidRPr="00CA4409">
          <w:rPr>
            <w:rStyle w:val="TextoNormalCaracter"/>
          </w:rPr>
          <w:t>203/2023</w:t>
        </w:r>
      </w:hyperlink>
      <w:r w:rsidRPr="00CA4409">
        <w:rPr>
          <w:rStyle w:val="TextoNormalCaracter"/>
        </w:rPr>
        <w:t xml:space="preserve">, f. único; </w:t>
      </w:r>
      <w:hyperlink w:anchor="AUTO_2023_204" w:history="1">
        <w:r w:rsidRPr="00CA4409">
          <w:rPr>
            <w:rStyle w:val="TextoNormalCaracter"/>
          </w:rPr>
          <w:t>204/2023</w:t>
        </w:r>
      </w:hyperlink>
      <w:r w:rsidRPr="00CA4409">
        <w:rPr>
          <w:rStyle w:val="TextoNormalCaracter"/>
        </w:rPr>
        <w:t xml:space="preserve">, f. único; </w:t>
      </w:r>
      <w:hyperlink w:anchor="AUTO_2023_205" w:history="1">
        <w:r w:rsidRPr="00CA4409">
          <w:rPr>
            <w:rStyle w:val="TextoNormalCaracter"/>
          </w:rPr>
          <w:t>205/2023</w:t>
        </w:r>
      </w:hyperlink>
      <w:r w:rsidRPr="00CA4409">
        <w:rPr>
          <w:rStyle w:val="TextoNormalCaracter"/>
        </w:rPr>
        <w:t xml:space="preserve">, f. único; </w:t>
      </w:r>
      <w:hyperlink w:anchor="AUTO_2023_206" w:history="1">
        <w:r w:rsidRPr="00CA4409">
          <w:rPr>
            <w:rStyle w:val="TextoNormalCaracter"/>
          </w:rPr>
          <w:t>206/2023</w:t>
        </w:r>
      </w:hyperlink>
      <w:r w:rsidRPr="00CA4409">
        <w:rPr>
          <w:rStyle w:val="TextoNormalCaracter"/>
        </w:rPr>
        <w:t xml:space="preserve">, f. único; </w:t>
      </w:r>
      <w:hyperlink w:anchor="AUTO_2023_207" w:history="1">
        <w:r w:rsidRPr="00CA4409">
          <w:rPr>
            <w:rStyle w:val="TextoNormalCaracter"/>
          </w:rPr>
          <w:t>207/2023</w:t>
        </w:r>
      </w:hyperlink>
      <w:r w:rsidRPr="00CA4409">
        <w:rPr>
          <w:rStyle w:val="TextoNormalCaracter"/>
        </w:rPr>
        <w:t xml:space="preserve">, f. único; </w:t>
      </w:r>
      <w:hyperlink w:anchor="AUTO_2023_208" w:history="1">
        <w:r w:rsidRPr="00CA4409">
          <w:rPr>
            <w:rStyle w:val="TextoNormalCaracter"/>
          </w:rPr>
          <w:t>208/2023</w:t>
        </w:r>
      </w:hyperlink>
      <w:r w:rsidRPr="00CA4409">
        <w:rPr>
          <w:rStyle w:val="TextoNormalCaracter"/>
        </w:rPr>
        <w:t xml:space="preserve">, f. único; </w:t>
      </w:r>
      <w:hyperlink w:anchor="AUTO_2023_209" w:history="1">
        <w:r w:rsidRPr="00CA4409">
          <w:rPr>
            <w:rStyle w:val="TextoNormalCaracter"/>
          </w:rPr>
          <w:t>209/2023</w:t>
        </w:r>
      </w:hyperlink>
      <w:r w:rsidRPr="00CA4409">
        <w:rPr>
          <w:rStyle w:val="TextoNormalCaracter"/>
        </w:rPr>
        <w:t xml:space="preserve">, f. único; </w:t>
      </w:r>
      <w:hyperlink w:anchor="AUTO_2023_210" w:history="1">
        <w:r w:rsidRPr="00CA4409">
          <w:rPr>
            <w:rStyle w:val="TextoNormalCaracter"/>
          </w:rPr>
          <w:t>210/2023</w:t>
        </w:r>
      </w:hyperlink>
      <w:r w:rsidRPr="00CA4409">
        <w:rPr>
          <w:rStyle w:val="TextoNormalCaracter"/>
        </w:rPr>
        <w:t xml:space="preserve">, f. único; </w:t>
      </w:r>
      <w:hyperlink w:anchor="AUTO_2023_211" w:history="1">
        <w:r w:rsidRPr="00CA4409">
          <w:rPr>
            <w:rStyle w:val="TextoNormalCaracter"/>
          </w:rPr>
          <w:t>211/2023</w:t>
        </w:r>
      </w:hyperlink>
      <w:r w:rsidRPr="00CA4409">
        <w:rPr>
          <w:rStyle w:val="TextoNormalCaracter"/>
        </w:rPr>
        <w:t xml:space="preserve">, f. único; </w:t>
      </w:r>
      <w:hyperlink w:anchor="AUTO_2023_212" w:history="1">
        <w:r w:rsidRPr="00CA4409">
          <w:rPr>
            <w:rStyle w:val="TextoNormalCaracter"/>
          </w:rPr>
          <w:t>212/2023</w:t>
        </w:r>
      </w:hyperlink>
      <w:r w:rsidRPr="00CA4409">
        <w:rPr>
          <w:rStyle w:val="TextoNormalCaracter"/>
        </w:rPr>
        <w:t xml:space="preserve">, f. único; </w:t>
      </w:r>
      <w:hyperlink w:anchor="AUTO_2023_213" w:history="1">
        <w:r w:rsidRPr="00CA4409">
          <w:rPr>
            <w:rStyle w:val="TextoNormalCaracter"/>
          </w:rPr>
          <w:t>213/2023</w:t>
        </w:r>
      </w:hyperlink>
      <w:r w:rsidRPr="00CA4409">
        <w:rPr>
          <w:rStyle w:val="TextoNormalCaracter"/>
        </w:rPr>
        <w:t xml:space="preserve">, f. único; </w:t>
      </w:r>
      <w:hyperlink w:anchor="AUTO_2023_214" w:history="1">
        <w:r w:rsidRPr="00CA4409">
          <w:rPr>
            <w:rStyle w:val="TextoNormalCaracter"/>
          </w:rPr>
          <w:t>214/2023</w:t>
        </w:r>
      </w:hyperlink>
      <w:r w:rsidRPr="00CA4409">
        <w:rPr>
          <w:rStyle w:val="TextoNormalCaracter"/>
        </w:rPr>
        <w:t xml:space="preserve">, f. único; </w:t>
      </w:r>
      <w:hyperlink w:anchor="AUTO_2023_215" w:history="1">
        <w:r w:rsidRPr="00CA4409">
          <w:rPr>
            <w:rStyle w:val="TextoNormalCaracter"/>
          </w:rPr>
          <w:t>215/2023</w:t>
        </w:r>
      </w:hyperlink>
      <w:r w:rsidRPr="00CA4409">
        <w:rPr>
          <w:rStyle w:val="TextoNormalCaracter"/>
        </w:rPr>
        <w:t xml:space="preserve">, f. único; </w:t>
      </w:r>
      <w:hyperlink w:anchor="AUTO_2023_216" w:history="1">
        <w:r w:rsidRPr="00CA4409">
          <w:rPr>
            <w:rStyle w:val="TextoNormalCaracter"/>
          </w:rPr>
          <w:t>216/2023</w:t>
        </w:r>
      </w:hyperlink>
      <w:r w:rsidRPr="00CA4409">
        <w:rPr>
          <w:rStyle w:val="TextoNormalCaracter"/>
        </w:rPr>
        <w:t xml:space="preserve">, f. único; </w:t>
      </w:r>
      <w:hyperlink w:anchor="AUTO_2023_217" w:history="1">
        <w:r w:rsidRPr="00CA4409">
          <w:rPr>
            <w:rStyle w:val="TextoNormalCaracter"/>
          </w:rPr>
          <w:t>217/2023</w:t>
        </w:r>
      </w:hyperlink>
      <w:r w:rsidRPr="00CA4409">
        <w:rPr>
          <w:rStyle w:val="TextoNormalCaracter"/>
        </w:rPr>
        <w:t xml:space="preserve">, f. único; </w:t>
      </w:r>
      <w:hyperlink w:anchor="AUTO_2023_218" w:history="1">
        <w:r w:rsidRPr="00CA4409">
          <w:rPr>
            <w:rStyle w:val="TextoNormalCaracter"/>
          </w:rPr>
          <w:t>218/2023</w:t>
        </w:r>
      </w:hyperlink>
      <w:r w:rsidRPr="00CA4409">
        <w:rPr>
          <w:rStyle w:val="TextoNormalCaracter"/>
        </w:rPr>
        <w:t xml:space="preserve">, f. único; </w:t>
      </w:r>
      <w:hyperlink w:anchor="AUTO_2023_219" w:history="1">
        <w:r w:rsidRPr="00CA4409">
          <w:rPr>
            <w:rStyle w:val="TextoNormalCaracter"/>
          </w:rPr>
          <w:t>219/2023</w:t>
        </w:r>
      </w:hyperlink>
      <w:r w:rsidRPr="00CA4409">
        <w:rPr>
          <w:rStyle w:val="TextoNormalCaracter"/>
        </w:rPr>
        <w:t xml:space="preserve">, f. único; </w:t>
      </w:r>
      <w:hyperlink w:anchor="AUTO_2023_220" w:history="1">
        <w:r w:rsidRPr="00CA4409">
          <w:rPr>
            <w:rStyle w:val="TextoNormalCaracter"/>
          </w:rPr>
          <w:t>220/2023</w:t>
        </w:r>
      </w:hyperlink>
      <w:r w:rsidRPr="00CA4409">
        <w:rPr>
          <w:rStyle w:val="TextoNormalCaracter"/>
        </w:rPr>
        <w:t xml:space="preserve">, f. único; </w:t>
      </w:r>
      <w:hyperlink w:anchor="AUTO_2023_221" w:history="1">
        <w:r w:rsidRPr="00CA4409">
          <w:rPr>
            <w:rStyle w:val="TextoNormalCaracter"/>
          </w:rPr>
          <w:t>221/2023</w:t>
        </w:r>
      </w:hyperlink>
      <w:r w:rsidRPr="00CA4409">
        <w:rPr>
          <w:rStyle w:val="TextoNormalCaracter"/>
        </w:rPr>
        <w:t xml:space="preserve">, f. único; </w:t>
      </w:r>
      <w:hyperlink w:anchor="AUTO_2023_222" w:history="1">
        <w:r w:rsidRPr="00CA4409">
          <w:rPr>
            <w:rStyle w:val="TextoNormalCaracter"/>
          </w:rPr>
          <w:t>222/2023</w:t>
        </w:r>
      </w:hyperlink>
      <w:r w:rsidRPr="00CA4409">
        <w:rPr>
          <w:rStyle w:val="TextoNormalCaracter"/>
        </w:rPr>
        <w:t xml:space="preserve">, f. único; </w:t>
      </w:r>
      <w:hyperlink w:anchor="AUTO_2023_224" w:history="1">
        <w:r w:rsidRPr="00CA4409">
          <w:rPr>
            <w:rStyle w:val="TextoNormalCaracter"/>
          </w:rPr>
          <w:t>224/2023</w:t>
        </w:r>
      </w:hyperlink>
      <w:r w:rsidRPr="00CA4409">
        <w:rPr>
          <w:rStyle w:val="TextoNormalCaracter"/>
        </w:rPr>
        <w:t xml:space="preserve">, f. único; </w:t>
      </w:r>
      <w:hyperlink w:anchor="AUTO_2023_225" w:history="1">
        <w:r w:rsidRPr="00CA4409">
          <w:rPr>
            <w:rStyle w:val="TextoNormalCaracter"/>
          </w:rPr>
          <w:t>225/2023</w:t>
        </w:r>
      </w:hyperlink>
      <w:r w:rsidRPr="00CA4409">
        <w:rPr>
          <w:rStyle w:val="TextoNormalCaracter"/>
        </w:rPr>
        <w:t xml:space="preserve">, f. único; </w:t>
      </w:r>
      <w:hyperlink w:anchor="AUTO_2023_226" w:history="1">
        <w:r w:rsidRPr="00CA4409">
          <w:rPr>
            <w:rStyle w:val="TextoNormalCaracter"/>
          </w:rPr>
          <w:t>226/2023</w:t>
        </w:r>
      </w:hyperlink>
      <w:r w:rsidRPr="00CA4409">
        <w:rPr>
          <w:rStyle w:val="TextoNormalCaracter"/>
        </w:rPr>
        <w:t xml:space="preserve">, f. único; </w:t>
      </w:r>
      <w:hyperlink w:anchor="AUTO_2023_227" w:history="1">
        <w:r w:rsidRPr="00CA4409">
          <w:rPr>
            <w:rStyle w:val="TextoNormalCaracter"/>
          </w:rPr>
          <w:t>227/2023</w:t>
        </w:r>
      </w:hyperlink>
      <w:r w:rsidRPr="00CA4409">
        <w:rPr>
          <w:rStyle w:val="TextoNormalCaracter"/>
        </w:rPr>
        <w:t xml:space="preserve">, f. único; </w:t>
      </w:r>
      <w:hyperlink w:anchor="AUTO_2023_228" w:history="1">
        <w:r w:rsidRPr="00CA4409">
          <w:rPr>
            <w:rStyle w:val="TextoNormalCaracter"/>
          </w:rPr>
          <w:t>228/2023</w:t>
        </w:r>
      </w:hyperlink>
      <w:r w:rsidRPr="00CA4409">
        <w:rPr>
          <w:rStyle w:val="TextoNormalCaracter"/>
        </w:rPr>
        <w:t xml:space="preserve">, f. único; </w:t>
      </w:r>
      <w:hyperlink w:anchor="AUTO_2023_229" w:history="1">
        <w:r w:rsidRPr="00CA4409">
          <w:rPr>
            <w:rStyle w:val="TextoNormalCaracter"/>
          </w:rPr>
          <w:t>229/2023</w:t>
        </w:r>
      </w:hyperlink>
      <w:r w:rsidRPr="00CA4409">
        <w:rPr>
          <w:rStyle w:val="TextoNormalCaracter"/>
        </w:rPr>
        <w:t xml:space="preserve">, f. único; </w:t>
      </w:r>
      <w:hyperlink w:anchor="AUTO_2023_230" w:history="1">
        <w:r w:rsidRPr="00CA4409">
          <w:rPr>
            <w:rStyle w:val="TextoNormalCaracter"/>
          </w:rPr>
          <w:t>230/2023</w:t>
        </w:r>
      </w:hyperlink>
      <w:r w:rsidRPr="00CA4409">
        <w:rPr>
          <w:rStyle w:val="TextoNormalCaracter"/>
        </w:rPr>
        <w:t xml:space="preserve">, f. único; </w:t>
      </w:r>
      <w:hyperlink w:anchor="AUTO_2023_231" w:history="1">
        <w:r w:rsidRPr="00CA4409">
          <w:rPr>
            <w:rStyle w:val="TextoNormalCaracter"/>
          </w:rPr>
          <w:t>231/2023</w:t>
        </w:r>
      </w:hyperlink>
      <w:r w:rsidRPr="00CA4409">
        <w:rPr>
          <w:rStyle w:val="TextoNormalCaracter"/>
        </w:rPr>
        <w:t xml:space="preserve">, f. único; </w:t>
      </w:r>
      <w:hyperlink w:anchor="AUTO_2023_232" w:history="1">
        <w:r w:rsidRPr="00CA4409">
          <w:rPr>
            <w:rStyle w:val="TextoNormalCaracter"/>
          </w:rPr>
          <w:t>232/2023</w:t>
        </w:r>
      </w:hyperlink>
      <w:r w:rsidRPr="00CA4409">
        <w:rPr>
          <w:rStyle w:val="TextoNormalCaracter"/>
        </w:rPr>
        <w:t xml:space="preserve">, f. único; </w:t>
      </w:r>
      <w:hyperlink w:anchor="AUTO_2023_233" w:history="1">
        <w:r w:rsidRPr="00CA4409">
          <w:rPr>
            <w:rStyle w:val="TextoNormalCaracter"/>
          </w:rPr>
          <w:t>233/2023</w:t>
        </w:r>
      </w:hyperlink>
      <w:r w:rsidRPr="00CA4409">
        <w:rPr>
          <w:rStyle w:val="TextoNormalCaracter"/>
        </w:rPr>
        <w:t xml:space="preserve">, f. único; </w:t>
      </w:r>
      <w:hyperlink w:anchor="AUTO_2023_239" w:history="1">
        <w:r w:rsidRPr="00CA4409">
          <w:rPr>
            <w:rStyle w:val="TextoNormalCaracter"/>
          </w:rPr>
          <w:t>239/2023</w:t>
        </w:r>
      </w:hyperlink>
      <w:r w:rsidRPr="00CA4409">
        <w:rPr>
          <w:rStyle w:val="TextoNormalCaracter"/>
        </w:rPr>
        <w:t xml:space="preserve">, f. único; </w:t>
      </w:r>
      <w:hyperlink w:anchor="AUTO_2023_240" w:history="1">
        <w:r w:rsidRPr="00CA4409">
          <w:rPr>
            <w:rStyle w:val="TextoNormalCaracter"/>
          </w:rPr>
          <w:t>240/2023</w:t>
        </w:r>
      </w:hyperlink>
      <w:r w:rsidRPr="00CA4409">
        <w:rPr>
          <w:rStyle w:val="TextoNormalCaracter"/>
        </w:rPr>
        <w:t xml:space="preserve">, f. único; </w:t>
      </w:r>
      <w:hyperlink w:anchor="AUTO_2023_241" w:history="1">
        <w:r w:rsidRPr="00CA4409">
          <w:rPr>
            <w:rStyle w:val="TextoNormalCaracter"/>
          </w:rPr>
          <w:t>241/2023</w:t>
        </w:r>
      </w:hyperlink>
      <w:r w:rsidRPr="00CA4409">
        <w:rPr>
          <w:rStyle w:val="TextoNormalCaracter"/>
        </w:rPr>
        <w:t xml:space="preserve">, f.único; </w:t>
      </w:r>
      <w:hyperlink w:anchor="AUTO_2023_243" w:history="1">
        <w:r w:rsidRPr="00CA4409">
          <w:rPr>
            <w:rStyle w:val="TextoNormalCaracter"/>
          </w:rPr>
          <w:t>243/2023</w:t>
        </w:r>
      </w:hyperlink>
      <w:r w:rsidRPr="00CA4409">
        <w:rPr>
          <w:rStyle w:val="TextoNormalCaracter"/>
        </w:rPr>
        <w:t xml:space="preserve">, f.único; </w:t>
      </w:r>
      <w:hyperlink w:anchor="AUTO_2023_244" w:history="1">
        <w:r w:rsidRPr="00CA4409">
          <w:rPr>
            <w:rStyle w:val="TextoNormalCaracter"/>
          </w:rPr>
          <w:t>244/2023</w:t>
        </w:r>
      </w:hyperlink>
      <w:r w:rsidRPr="00CA4409">
        <w:rPr>
          <w:rStyle w:val="TextoNormalCaracter"/>
        </w:rPr>
        <w:t xml:space="preserve">, f.único; </w:t>
      </w:r>
      <w:hyperlink w:anchor="AUTO_2023_245" w:history="1">
        <w:r w:rsidRPr="00CA4409">
          <w:rPr>
            <w:rStyle w:val="TextoNormalCaracter"/>
          </w:rPr>
          <w:t>245/2023</w:t>
        </w:r>
      </w:hyperlink>
      <w:r w:rsidRPr="00CA4409">
        <w:rPr>
          <w:rStyle w:val="TextoNormalCaracter"/>
        </w:rPr>
        <w:t xml:space="preserve">, f. único; </w:t>
      </w:r>
      <w:hyperlink w:anchor="AUTO_2023_246" w:history="1">
        <w:r w:rsidRPr="00CA4409">
          <w:rPr>
            <w:rStyle w:val="TextoNormalCaracter"/>
          </w:rPr>
          <w:t>246/2023</w:t>
        </w:r>
      </w:hyperlink>
      <w:r w:rsidRPr="00CA4409">
        <w:rPr>
          <w:rStyle w:val="TextoNormalCaracter"/>
        </w:rPr>
        <w:t xml:space="preserve">, f. único; </w:t>
      </w:r>
      <w:hyperlink w:anchor="AUTO_2023_247" w:history="1">
        <w:r w:rsidRPr="00CA4409">
          <w:rPr>
            <w:rStyle w:val="TextoNormalCaracter"/>
          </w:rPr>
          <w:t>247/2023</w:t>
        </w:r>
      </w:hyperlink>
      <w:r w:rsidRPr="00CA4409">
        <w:rPr>
          <w:rStyle w:val="TextoNormalCaracter"/>
        </w:rPr>
        <w:t xml:space="preserve">, f. único; </w:t>
      </w:r>
      <w:hyperlink w:anchor="AUTO_2023_248" w:history="1">
        <w:r w:rsidRPr="00CA4409">
          <w:rPr>
            <w:rStyle w:val="TextoNormalCaracter"/>
          </w:rPr>
          <w:t>248/2023</w:t>
        </w:r>
      </w:hyperlink>
      <w:r w:rsidRPr="00CA4409">
        <w:rPr>
          <w:rStyle w:val="TextoNormalCaracter"/>
        </w:rPr>
        <w:t xml:space="preserve">, f. único; </w:t>
      </w:r>
      <w:hyperlink w:anchor="AUTO_2023_249" w:history="1">
        <w:r w:rsidRPr="00CA4409">
          <w:rPr>
            <w:rStyle w:val="TextoNormalCaracter"/>
          </w:rPr>
          <w:t>249/2023</w:t>
        </w:r>
      </w:hyperlink>
      <w:r w:rsidRPr="00CA4409">
        <w:rPr>
          <w:rStyle w:val="TextoNormalCaracter"/>
        </w:rPr>
        <w:t xml:space="preserve">, f. único; </w:t>
      </w:r>
      <w:hyperlink w:anchor="AUTO_2023_250" w:history="1">
        <w:r w:rsidRPr="00CA4409">
          <w:rPr>
            <w:rStyle w:val="TextoNormalCaracter"/>
          </w:rPr>
          <w:t>250/2023</w:t>
        </w:r>
      </w:hyperlink>
      <w:r w:rsidRPr="00CA4409">
        <w:rPr>
          <w:rStyle w:val="TextoNormalCaracter"/>
        </w:rPr>
        <w:t xml:space="preserve">, f. único; </w:t>
      </w:r>
      <w:hyperlink w:anchor="AUTO_2023_251" w:history="1">
        <w:r w:rsidRPr="00CA4409">
          <w:rPr>
            <w:rStyle w:val="TextoNormalCaracter"/>
          </w:rPr>
          <w:t>251/2023</w:t>
        </w:r>
      </w:hyperlink>
      <w:r w:rsidRPr="00CA4409">
        <w:rPr>
          <w:rStyle w:val="TextoNormalCaracter"/>
        </w:rPr>
        <w:t xml:space="preserve">, f. único; </w:t>
      </w:r>
      <w:hyperlink w:anchor="AUTO_2023_252" w:history="1">
        <w:r w:rsidRPr="00CA4409">
          <w:rPr>
            <w:rStyle w:val="TextoNormalCaracter"/>
          </w:rPr>
          <w:t>252/2023</w:t>
        </w:r>
      </w:hyperlink>
      <w:r w:rsidRPr="00CA4409">
        <w:rPr>
          <w:rStyle w:val="TextoNormalCaracter"/>
        </w:rPr>
        <w:t xml:space="preserve">, f. único; </w:t>
      </w:r>
      <w:hyperlink w:anchor="AUTO_2023_253" w:history="1">
        <w:r w:rsidRPr="00CA4409">
          <w:rPr>
            <w:rStyle w:val="TextoNormalCaracter"/>
          </w:rPr>
          <w:t>253/2023</w:t>
        </w:r>
      </w:hyperlink>
      <w:r w:rsidRPr="00CA4409">
        <w:rPr>
          <w:rStyle w:val="TextoNormalCaracter"/>
        </w:rPr>
        <w:t xml:space="preserve">, f. único; </w:t>
      </w:r>
      <w:hyperlink w:anchor="AUTO_2023_254" w:history="1">
        <w:r w:rsidRPr="00CA4409">
          <w:rPr>
            <w:rStyle w:val="TextoNormalCaracter"/>
          </w:rPr>
          <w:t>254/2023</w:t>
        </w:r>
      </w:hyperlink>
      <w:r w:rsidRPr="00CA4409">
        <w:rPr>
          <w:rStyle w:val="TextoNormalCaracter"/>
        </w:rPr>
        <w:t xml:space="preserve">, f. único; </w:t>
      </w:r>
      <w:hyperlink w:anchor="AUTO_2023_255" w:history="1">
        <w:r w:rsidRPr="00CA4409">
          <w:rPr>
            <w:rStyle w:val="TextoNormalCaracter"/>
          </w:rPr>
          <w:t>255/2023</w:t>
        </w:r>
      </w:hyperlink>
      <w:r w:rsidRPr="00CA4409">
        <w:rPr>
          <w:rStyle w:val="TextoNormalCaracter"/>
        </w:rPr>
        <w:t xml:space="preserve">, f. único; </w:t>
      </w:r>
      <w:hyperlink w:anchor="AUTO_2023_256" w:history="1">
        <w:r w:rsidRPr="00CA4409">
          <w:rPr>
            <w:rStyle w:val="TextoNormalCaracter"/>
          </w:rPr>
          <w:t>256/2023</w:t>
        </w:r>
      </w:hyperlink>
      <w:r w:rsidRPr="00CA4409">
        <w:rPr>
          <w:rStyle w:val="TextoNormalCaracter"/>
        </w:rPr>
        <w:t xml:space="preserve">, f. único; </w:t>
      </w:r>
      <w:hyperlink w:anchor="AUTO_2023_257" w:history="1">
        <w:r w:rsidRPr="00CA4409">
          <w:rPr>
            <w:rStyle w:val="TextoNormalCaracter"/>
          </w:rPr>
          <w:t>257/2023</w:t>
        </w:r>
      </w:hyperlink>
      <w:r w:rsidRPr="00CA4409">
        <w:rPr>
          <w:rStyle w:val="TextoNormalCaracter"/>
        </w:rPr>
        <w:t xml:space="preserve">, f. único; </w:t>
      </w:r>
      <w:hyperlink w:anchor="AUTO_2023_258" w:history="1">
        <w:r w:rsidRPr="00CA4409">
          <w:rPr>
            <w:rStyle w:val="TextoNormalCaracter"/>
          </w:rPr>
          <w:t>258/2023</w:t>
        </w:r>
      </w:hyperlink>
      <w:r w:rsidRPr="00CA4409">
        <w:rPr>
          <w:rStyle w:val="TextoNormalCaracter"/>
        </w:rPr>
        <w:t xml:space="preserve">, f. único; </w:t>
      </w:r>
      <w:hyperlink w:anchor="AUTO_2023_259" w:history="1">
        <w:r w:rsidRPr="00CA4409">
          <w:rPr>
            <w:rStyle w:val="TextoNormalCaracter"/>
          </w:rPr>
          <w:t>259/2023</w:t>
        </w:r>
      </w:hyperlink>
      <w:r w:rsidRPr="00CA4409">
        <w:rPr>
          <w:rStyle w:val="TextoNormalCaracter"/>
        </w:rPr>
        <w:t xml:space="preserve">, f.único; </w:t>
      </w:r>
      <w:hyperlink w:anchor="AUTO_2023_260" w:history="1">
        <w:r w:rsidRPr="00CA4409">
          <w:rPr>
            <w:rStyle w:val="TextoNormalCaracter"/>
          </w:rPr>
          <w:t>260/2023</w:t>
        </w:r>
      </w:hyperlink>
      <w:r w:rsidRPr="00CA4409">
        <w:rPr>
          <w:rStyle w:val="TextoNormalCaracter"/>
        </w:rPr>
        <w:t xml:space="preserve">, f. único; </w:t>
      </w:r>
      <w:hyperlink w:anchor="AUTO_2023_266" w:history="1">
        <w:r w:rsidRPr="00CA4409">
          <w:rPr>
            <w:rStyle w:val="TextoNormalCaracter"/>
          </w:rPr>
          <w:t>266/2023</w:t>
        </w:r>
      </w:hyperlink>
      <w:r w:rsidRPr="00CA4409">
        <w:rPr>
          <w:rStyle w:val="TextoNormalCaracter"/>
        </w:rPr>
        <w:t xml:space="preserve">, f. único; </w:t>
      </w:r>
      <w:hyperlink w:anchor="AUTO_2023_268" w:history="1">
        <w:r w:rsidRPr="00CA4409">
          <w:rPr>
            <w:rStyle w:val="TextoNormalCaracter"/>
          </w:rPr>
          <w:t>268/2023</w:t>
        </w:r>
      </w:hyperlink>
      <w:r w:rsidRPr="00CA4409">
        <w:rPr>
          <w:rStyle w:val="TextoNormalCaracter"/>
        </w:rPr>
        <w:t xml:space="preserve">, f. único; </w:t>
      </w:r>
      <w:hyperlink w:anchor="AUTO_2023_269" w:history="1">
        <w:r w:rsidRPr="00CA4409">
          <w:rPr>
            <w:rStyle w:val="TextoNormalCaracter"/>
          </w:rPr>
          <w:t>269/2023</w:t>
        </w:r>
      </w:hyperlink>
      <w:r w:rsidRPr="00CA4409">
        <w:rPr>
          <w:rStyle w:val="TextoNormalCaracter"/>
        </w:rPr>
        <w:t xml:space="preserve">, f. único; </w:t>
      </w:r>
      <w:hyperlink w:anchor="AUTO_2023_270" w:history="1">
        <w:r w:rsidRPr="00CA4409">
          <w:rPr>
            <w:rStyle w:val="TextoNormalCaracter"/>
          </w:rPr>
          <w:t>270/2023</w:t>
        </w:r>
      </w:hyperlink>
      <w:r w:rsidRPr="00CA4409">
        <w:rPr>
          <w:rStyle w:val="TextoNormalCaracter"/>
        </w:rPr>
        <w:t xml:space="preserve">, f. único; </w:t>
      </w:r>
      <w:hyperlink w:anchor="AUTO_2023_271" w:history="1">
        <w:r w:rsidRPr="00CA4409">
          <w:rPr>
            <w:rStyle w:val="TextoNormalCaracter"/>
          </w:rPr>
          <w:t>271/2023</w:t>
        </w:r>
      </w:hyperlink>
      <w:r w:rsidRPr="00CA4409">
        <w:rPr>
          <w:rStyle w:val="TextoNormalCaracter"/>
        </w:rPr>
        <w:t xml:space="preserve">, f. único; </w:t>
      </w:r>
      <w:hyperlink w:anchor="AUTO_2023_273" w:history="1">
        <w:r w:rsidRPr="00CA4409">
          <w:rPr>
            <w:rStyle w:val="TextoNormalCaracter"/>
          </w:rPr>
          <w:t>273/2023</w:t>
        </w:r>
      </w:hyperlink>
      <w:r w:rsidRPr="00CA4409">
        <w:rPr>
          <w:rStyle w:val="TextoNormalCaracter"/>
        </w:rPr>
        <w:t xml:space="preserve">, f. único; </w:t>
      </w:r>
      <w:hyperlink w:anchor="AUTO_2023_274" w:history="1">
        <w:r w:rsidRPr="00CA4409">
          <w:rPr>
            <w:rStyle w:val="TextoNormalCaracter"/>
          </w:rPr>
          <w:t>274/2023</w:t>
        </w:r>
      </w:hyperlink>
      <w:r w:rsidRPr="00CA4409">
        <w:rPr>
          <w:rStyle w:val="TextoNormalCaracter"/>
        </w:rPr>
        <w:t xml:space="preserve">, f. único; </w:t>
      </w:r>
      <w:hyperlink w:anchor="AUTO_2023_275" w:history="1">
        <w:r w:rsidRPr="00CA4409">
          <w:rPr>
            <w:rStyle w:val="TextoNormalCaracter"/>
          </w:rPr>
          <w:t>275/2023</w:t>
        </w:r>
      </w:hyperlink>
      <w:r w:rsidRPr="00CA4409">
        <w:rPr>
          <w:rStyle w:val="TextoNormalCaracter"/>
        </w:rPr>
        <w:t xml:space="preserve">, f. único; </w:t>
      </w:r>
      <w:hyperlink w:anchor="AUTO_2023_276" w:history="1">
        <w:r w:rsidRPr="00CA4409">
          <w:rPr>
            <w:rStyle w:val="TextoNormalCaracter"/>
          </w:rPr>
          <w:t>276/2023</w:t>
        </w:r>
      </w:hyperlink>
      <w:r w:rsidRPr="00CA4409">
        <w:rPr>
          <w:rStyle w:val="TextoNormalCaracter"/>
        </w:rPr>
        <w:t xml:space="preserve">, f. único; </w:t>
      </w:r>
      <w:hyperlink w:anchor="AUTO_2023_277" w:history="1">
        <w:r w:rsidRPr="00CA4409">
          <w:rPr>
            <w:rStyle w:val="TextoNormalCaracter"/>
          </w:rPr>
          <w:t>277/2023</w:t>
        </w:r>
      </w:hyperlink>
      <w:r w:rsidRPr="00CA4409">
        <w:rPr>
          <w:rStyle w:val="TextoNormalCaracter"/>
        </w:rPr>
        <w:t xml:space="preserve">, f. único; </w:t>
      </w:r>
      <w:hyperlink w:anchor="AUTO_2023_278" w:history="1">
        <w:r w:rsidRPr="00CA4409">
          <w:rPr>
            <w:rStyle w:val="TextoNormalCaracter"/>
          </w:rPr>
          <w:t>278/2023</w:t>
        </w:r>
      </w:hyperlink>
      <w:r w:rsidRPr="00CA4409">
        <w:rPr>
          <w:rStyle w:val="TextoNormalCaracter"/>
        </w:rPr>
        <w:t xml:space="preserve">, f. único; </w:t>
      </w:r>
      <w:hyperlink w:anchor="AUTO_2023_279" w:history="1">
        <w:r w:rsidRPr="00CA4409">
          <w:rPr>
            <w:rStyle w:val="TextoNormalCaracter"/>
          </w:rPr>
          <w:t>279/2023</w:t>
        </w:r>
      </w:hyperlink>
      <w:r w:rsidRPr="00CA4409">
        <w:rPr>
          <w:rStyle w:val="TextoNormalCaracter"/>
        </w:rPr>
        <w:t xml:space="preserve">, f. único; </w:t>
      </w:r>
      <w:hyperlink w:anchor="AUTO_2023_280" w:history="1">
        <w:r w:rsidRPr="00CA4409">
          <w:rPr>
            <w:rStyle w:val="TextoNormalCaracter"/>
          </w:rPr>
          <w:t>280/2023</w:t>
        </w:r>
      </w:hyperlink>
      <w:r w:rsidRPr="00CA4409">
        <w:rPr>
          <w:rStyle w:val="TextoNormalCaracter"/>
        </w:rPr>
        <w:t xml:space="preserve">, f. único; </w:t>
      </w:r>
      <w:hyperlink w:anchor="AUTO_2023_281" w:history="1">
        <w:r w:rsidRPr="00CA4409">
          <w:rPr>
            <w:rStyle w:val="TextoNormalCaracter"/>
          </w:rPr>
          <w:t>281/2023</w:t>
        </w:r>
      </w:hyperlink>
      <w:r w:rsidRPr="00CA4409">
        <w:rPr>
          <w:rStyle w:val="TextoNormalCaracter"/>
        </w:rPr>
        <w:t xml:space="preserve">, f. único; </w:t>
      </w:r>
      <w:hyperlink w:anchor="AUTO_2023_282" w:history="1">
        <w:r w:rsidRPr="00CA4409">
          <w:rPr>
            <w:rStyle w:val="TextoNormalCaracter"/>
          </w:rPr>
          <w:t>282/2023</w:t>
        </w:r>
      </w:hyperlink>
      <w:r w:rsidRPr="00CA4409">
        <w:rPr>
          <w:rStyle w:val="TextoNormalCaracter"/>
        </w:rPr>
        <w:t xml:space="preserve">, f. único; </w:t>
      </w:r>
      <w:hyperlink w:anchor="AUTO_2023_302" w:history="1">
        <w:r w:rsidRPr="00CA4409">
          <w:rPr>
            <w:rStyle w:val="TextoNormalCaracter"/>
          </w:rPr>
          <w:t>302/2023</w:t>
        </w:r>
      </w:hyperlink>
      <w:r w:rsidRPr="00CA4409">
        <w:rPr>
          <w:rStyle w:val="TextoNormalCaracter"/>
        </w:rPr>
        <w:t xml:space="preserve">, f. único; </w:t>
      </w:r>
      <w:hyperlink w:anchor="AUTO_2023_303" w:history="1">
        <w:r w:rsidRPr="00CA4409">
          <w:rPr>
            <w:rStyle w:val="TextoNormalCaracter"/>
          </w:rPr>
          <w:t>303/2023</w:t>
        </w:r>
      </w:hyperlink>
      <w:r w:rsidRPr="00CA4409">
        <w:rPr>
          <w:rStyle w:val="TextoNormalCaracter"/>
        </w:rPr>
        <w:t xml:space="preserve">, f. único; </w:t>
      </w:r>
      <w:hyperlink w:anchor="AUTO_2023_304" w:history="1">
        <w:r w:rsidRPr="00CA4409">
          <w:rPr>
            <w:rStyle w:val="TextoNormalCaracter"/>
          </w:rPr>
          <w:t>304/2023</w:t>
        </w:r>
      </w:hyperlink>
      <w:r w:rsidRPr="00CA4409">
        <w:rPr>
          <w:rStyle w:val="TextoNormalCaracter"/>
        </w:rPr>
        <w:t xml:space="preserve">, f. único; </w:t>
      </w:r>
      <w:hyperlink w:anchor="AUTO_2023_305" w:history="1">
        <w:r w:rsidRPr="00CA4409">
          <w:rPr>
            <w:rStyle w:val="TextoNormalCaracter"/>
          </w:rPr>
          <w:t>305/2023</w:t>
        </w:r>
      </w:hyperlink>
      <w:r w:rsidRPr="00CA4409">
        <w:rPr>
          <w:rStyle w:val="TextoNormalCaracter"/>
        </w:rPr>
        <w:t xml:space="preserve">, f. único; </w:t>
      </w:r>
      <w:hyperlink w:anchor="AUTO_2023_306" w:history="1">
        <w:r w:rsidRPr="00CA4409">
          <w:rPr>
            <w:rStyle w:val="TextoNormalCaracter"/>
          </w:rPr>
          <w:t>306/2023</w:t>
        </w:r>
      </w:hyperlink>
      <w:r w:rsidRPr="00CA4409">
        <w:rPr>
          <w:rStyle w:val="TextoNormalCaracter"/>
        </w:rPr>
        <w:t xml:space="preserve">, f. único; </w:t>
      </w:r>
      <w:hyperlink w:anchor="AUTO_2023_307" w:history="1">
        <w:r w:rsidRPr="00CA4409">
          <w:rPr>
            <w:rStyle w:val="TextoNormalCaracter"/>
          </w:rPr>
          <w:t>307/2023</w:t>
        </w:r>
      </w:hyperlink>
      <w:r w:rsidRPr="00CA4409">
        <w:rPr>
          <w:rStyle w:val="TextoNormalCaracter"/>
        </w:rPr>
        <w:t xml:space="preserve">, f. único; </w:t>
      </w:r>
      <w:hyperlink w:anchor="AUTO_2023_308" w:history="1">
        <w:r w:rsidRPr="00CA4409">
          <w:rPr>
            <w:rStyle w:val="TextoNormalCaracter"/>
          </w:rPr>
          <w:t>308/2023</w:t>
        </w:r>
      </w:hyperlink>
      <w:r w:rsidRPr="00CA4409">
        <w:rPr>
          <w:rStyle w:val="TextoNormalCaracter"/>
        </w:rPr>
        <w:t xml:space="preserve">, f. único; </w:t>
      </w:r>
      <w:hyperlink w:anchor="AUTO_2023_309" w:history="1">
        <w:r w:rsidRPr="00CA4409">
          <w:rPr>
            <w:rStyle w:val="TextoNormalCaracter"/>
          </w:rPr>
          <w:t>309/2023</w:t>
        </w:r>
      </w:hyperlink>
      <w:r w:rsidRPr="00CA4409">
        <w:rPr>
          <w:rStyle w:val="TextoNormalCaracter"/>
        </w:rPr>
        <w:t xml:space="preserve">, f. único; </w:t>
      </w:r>
      <w:hyperlink w:anchor="AUTO_2023_310" w:history="1">
        <w:r w:rsidRPr="00CA4409">
          <w:rPr>
            <w:rStyle w:val="TextoNormalCaracter"/>
          </w:rPr>
          <w:t>310/2023</w:t>
        </w:r>
      </w:hyperlink>
      <w:r w:rsidRPr="00CA4409">
        <w:rPr>
          <w:rStyle w:val="TextoNormalCaracter"/>
        </w:rPr>
        <w:t xml:space="preserve">, f. único; </w:t>
      </w:r>
      <w:hyperlink w:anchor="AUTO_2023_311" w:history="1">
        <w:r w:rsidRPr="00CA4409">
          <w:rPr>
            <w:rStyle w:val="TextoNormalCaracter"/>
          </w:rPr>
          <w:t>311/2023</w:t>
        </w:r>
      </w:hyperlink>
      <w:r w:rsidRPr="00CA4409">
        <w:rPr>
          <w:rStyle w:val="TextoNormalCaracter"/>
        </w:rPr>
        <w:t xml:space="preserve">, f. único; </w:t>
      </w:r>
      <w:hyperlink w:anchor="AUTO_2023_312" w:history="1">
        <w:r w:rsidRPr="00CA4409">
          <w:rPr>
            <w:rStyle w:val="TextoNormalCaracter"/>
          </w:rPr>
          <w:t>312/2023</w:t>
        </w:r>
      </w:hyperlink>
      <w:r w:rsidRPr="00CA4409">
        <w:rPr>
          <w:rStyle w:val="TextoNormalCaracter"/>
        </w:rPr>
        <w:t xml:space="preserve">, f. único; </w:t>
      </w:r>
      <w:hyperlink w:anchor="AUTO_2023_313" w:history="1">
        <w:r w:rsidRPr="00CA4409">
          <w:rPr>
            <w:rStyle w:val="TextoNormalCaracter"/>
          </w:rPr>
          <w:t>313/2023</w:t>
        </w:r>
      </w:hyperlink>
      <w:r w:rsidRPr="00CA4409">
        <w:rPr>
          <w:rStyle w:val="TextoNormalCaracter"/>
        </w:rPr>
        <w:t xml:space="preserve">, f. único; </w:t>
      </w:r>
      <w:hyperlink w:anchor="AUTO_2023_314" w:history="1">
        <w:r w:rsidRPr="00CA4409">
          <w:rPr>
            <w:rStyle w:val="TextoNormalCaracter"/>
          </w:rPr>
          <w:t>314/2023</w:t>
        </w:r>
      </w:hyperlink>
      <w:r w:rsidRPr="00CA4409">
        <w:rPr>
          <w:rStyle w:val="TextoNormalCaracter"/>
        </w:rPr>
        <w:t xml:space="preserve">, f. único; </w:t>
      </w:r>
      <w:hyperlink w:anchor="AUTO_2023_315" w:history="1">
        <w:r w:rsidRPr="00CA4409">
          <w:rPr>
            <w:rStyle w:val="TextoNormalCaracter"/>
          </w:rPr>
          <w:t>315/2023</w:t>
        </w:r>
      </w:hyperlink>
      <w:r w:rsidRPr="00CA4409">
        <w:rPr>
          <w:rStyle w:val="TextoNormalCaracter"/>
        </w:rPr>
        <w:t xml:space="preserve">, f. único; </w:t>
      </w:r>
      <w:hyperlink w:anchor="AUTO_2023_316" w:history="1">
        <w:r w:rsidRPr="00CA4409">
          <w:rPr>
            <w:rStyle w:val="TextoNormalCaracter"/>
          </w:rPr>
          <w:t>316/2023</w:t>
        </w:r>
      </w:hyperlink>
      <w:r w:rsidRPr="00CA4409">
        <w:rPr>
          <w:rStyle w:val="TextoNormalCaracter"/>
        </w:rPr>
        <w:t xml:space="preserve">, f. único; </w:t>
      </w:r>
      <w:hyperlink w:anchor="AUTO_2023_317" w:history="1">
        <w:r w:rsidRPr="00CA4409">
          <w:rPr>
            <w:rStyle w:val="TextoNormalCaracter"/>
          </w:rPr>
          <w:t>317/2023</w:t>
        </w:r>
      </w:hyperlink>
      <w:r w:rsidRPr="00CA4409">
        <w:rPr>
          <w:rStyle w:val="TextoNormalCaracter"/>
        </w:rPr>
        <w:t xml:space="preserve">, f. único; </w:t>
      </w:r>
      <w:hyperlink w:anchor="AUTO_2023_318" w:history="1">
        <w:r w:rsidRPr="00CA4409">
          <w:rPr>
            <w:rStyle w:val="TextoNormalCaracter"/>
          </w:rPr>
          <w:t>318/2023</w:t>
        </w:r>
      </w:hyperlink>
      <w:r w:rsidRPr="00CA4409">
        <w:rPr>
          <w:rStyle w:val="TextoNormalCaracter"/>
        </w:rPr>
        <w:t xml:space="preserve">, f. único; </w:t>
      </w:r>
      <w:hyperlink w:anchor="AUTO_2023_319" w:history="1">
        <w:r w:rsidRPr="00CA4409">
          <w:rPr>
            <w:rStyle w:val="TextoNormalCaracter"/>
          </w:rPr>
          <w:t>319/2023</w:t>
        </w:r>
      </w:hyperlink>
      <w:r w:rsidRPr="00CA4409">
        <w:rPr>
          <w:rStyle w:val="TextoNormalCaracter"/>
        </w:rPr>
        <w:t xml:space="preserve">, f. único; </w:t>
      </w:r>
      <w:hyperlink w:anchor="AUTO_2023_320" w:history="1">
        <w:r w:rsidRPr="00CA4409">
          <w:rPr>
            <w:rStyle w:val="TextoNormalCaracter"/>
          </w:rPr>
          <w:t>320/2023</w:t>
        </w:r>
      </w:hyperlink>
      <w:r w:rsidRPr="00CA4409">
        <w:rPr>
          <w:rStyle w:val="TextoNormalCaracter"/>
        </w:rPr>
        <w:t xml:space="preserve">, f. único; </w:t>
      </w:r>
      <w:hyperlink w:anchor="AUTO_2023_326" w:history="1">
        <w:r w:rsidRPr="00CA4409">
          <w:rPr>
            <w:rStyle w:val="TextoNormalCaracter"/>
          </w:rPr>
          <w:t>326/2023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238" w:name="DESCRIPTORALFABETICO32"/>
      <w:r w:rsidRPr="00CA4409">
        <w:rPr>
          <w:rStyle w:val="TextoNormalNegritaCaracter"/>
        </w:rPr>
        <w:t>Acatamiento a la Constitución</w:t>
      </w:r>
      <w:bookmarkEnd w:id="238"/>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VP I; </w:t>
      </w:r>
      <w:hyperlink w:anchor="SENTENCIA_2023_57" w:history="1">
        <w:r w:rsidRPr="00CA4409">
          <w:rPr>
            <w:rStyle w:val="TextoNormalCaracter"/>
          </w:rPr>
          <w:t>57/2023</w:t>
        </w:r>
      </w:hyperlink>
      <w:r w:rsidRPr="00CA4409">
        <w:rPr>
          <w:rStyle w:val="TextoNormalCaracter"/>
        </w:rPr>
        <w:t>, f. 3, VP I.</w:t>
      </w:r>
    </w:p>
    <w:p w:rsidR="00CA4409" w:rsidRPr="00CA4409" w:rsidRDefault="00CA4409" w:rsidP="00CA4409">
      <w:pPr>
        <w:pStyle w:val="TextoNormalSangraFrancesa"/>
        <w:rPr>
          <w:rStyle w:val="TextoNormalCaracter"/>
        </w:rPr>
      </w:pPr>
      <w:bookmarkStart w:id="239" w:name="DESCRIPTORALFABETICO33"/>
      <w:r w:rsidRPr="00CA4409">
        <w:rPr>
          <w:rStyle w:val="TextoNormalNegritaCaracter"/>
        </w:rPr>
        <w:t>Acatamiento a la Constitución por los diputados</w:t>
      </w:r>
      <w:bookmarkEnd w:id="239"/>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240" w:name="DESCRIPTORALFABETICO42"/>
      <w:r w:rsidRPr="00CA4409">
        <w:rPr>
          <w:rStyle w:val="TextoNormalNegritaCaracter"/>
        </w:rPr>
        <w:t>Acceso a la condición plena de Diputado</w:t>
      </w:r>
      <w:bookmarkEnd w:id="240"/>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241" w:name="DESCRIPTORALFABETICO41"/>
      <w:r w:rsidRPr="00CA4409">
        <w:rPr>
          <w:rStyle w:val="TextoNormalNegritaCaracter"/>
        </w:rPr>
        <w:t>Acceso a los cargos públicos de representación política</w:t>
      </w:r>
      <w:bookmarkEnd w:id="241"/>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242" w:name="DESCRIPTORALFABETICO176"/>
      <w:r w:rsidRPr="00CA4409">
        <w:rPr>
          <w:rStyle w:val="TextoNormalNegritaCaracter"/>
        </w:rPr>
        <w:t>Aclaración de doctrina constitucional</w:t>
      </w:r>
      <w:bookmarkEnd w:id="242"/>
      <w:r w:rsidRPr="00CA4409">
        <w:rPr>
          <w:rStyle w:val="TextoNormalCaracter"/>
        </w:rPr>
        <w:t xml:space="preserve">, Sentencias </w:t>
      </w:r>
      <w:hyperlink w:anchor="SENTENCIA_2023_32" w:history="1">
        <w:r w:rsidRPr="00CA4409">
          <w:rPr>
            <w:rStyle w:val="TextoNormalCaracter"/>
          </w:rPr>
          <w:t>32/2023</w:t>
        </w:r>
      </w:hyperlink>
      <w:r w:rsidRPr="00CA4409">
        <w:rPr>
          <w:rStyle w:val="TextoNormalCaracter"/>
        </w:rPr>
        <w:t xml:space="preserve">, f. 2; </w:t>
      </w:r>
      <w:hyperlink w:anchor="SENTENCIA_2023_68" w:history="1">
        <w:r w:rsidRPr="00CA4409">
          <w:rPr>
            <w:rStyle w:val="TextoNormalCaracter"/>
          </w:rPr>
          <w:t>68/2023</w:t>
        </w:r>
      </w:hyperlink>
      <w:r w:rsidRPr="00CA4409">
        <w:rPr>
          <w:rStyle w:val="TextoNormalCaracter"/>
        </w:rPr>
        <w:t>, f. 2.</w:t>
      </w:r>
    </w:p>
    <w:p w:rsidR="00CA4409" w:rsidRPr="00CA4409" w:rsidRDefault="00CA4409" w:rsidP="00CA4409">
      <w:pPr>
        <w:pStyle w:val="TextoNormalSangraFrancesa"/>
        <w:rPr>
          <w:rStyle w:val="TextoNormalCaracter"/>
        </w:rPr>
      </w:pPr>
      <w:bookmarkStart w:id="243" w:name="DESCRIPTORALFABETICO189"/>
      <w:r w:rsidRPr="00CA4409">
        <w:rPr>
          <w:rStyle w:val="TextoNormalNegritaCaracter"/>
        </w:rPr>
        <w:t>Aclaración de resoluciones del Tribunal Constitucional</w:t>
      </w:r>
      <w:bookmarkEnd w:id="243"/>
      <w:r w:rsidRPr="00CA4409">
        <w:rPr>
          <w:rStyle w:val="TextoNormalCaracter"/>
        </w:rPr>
        <w:t xml:space="preserve">, Auto </w:t>
      </w:r>
      <w:hyperlink w:anchor="AUTO_2023_283" w:history="1">
        <w:r w:rsidRPr="00CA4409">
          <w:rPr>
            <w:rStyle w:val="TextoNormalCaracter"/>
          </w:rPr>
          <w:t>283/2023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244" w:name="DESCRIPTORALFABETICO190"/>
      <w:r w:rsidRPr="00CA4409">
        <w:rPr>
          <w:rStyle w:val="TextoNormalNegritaCaracter"/>
        </w:rPr>
        <w:t>Aclaración improcedente</w:t>
      </w:r>
      <w:bookmarkEnd w:id="244"/>
      <w:r w:rsidRPr="00CA4409">
        <w:rPr>
          <w:rStyle w:val="TextoNormalCaracter"/>
        </w:rPr>
        <w:t xml:space="preserve">, Autos </w:t>
      </w:r>
      <w:hyperlink w:anchor="AUTO_2023_238" w:history="1">
        <w:r w:rsidRPr="00CA4409">
          <w:rPr>
            <w:rStyle w:val="TextoNormalCaracter"/>
          </w:rPr>
          <w:t>238/2023</w:t>
        </w:r>
      </w:hyperlink>
      <w:r w:rsidRPr="00CA4409">
        <w:rPr>
          <w:rStyle w:val="TextoNormalCaracter"/>
        </w:rPr>
        <w:t xml:space="preserve">, f. único; </w:t>
      </w:r>
      <w:hyperlink w:anchor="AUTO_2023_262" w:history="1">
        <w:r w:rsidRPr="00CA4409">
          <w:rPr>
            <w:rStyle w:val="TextoNormalCaracter"/>
          </w:rPr>
          <w:t>262/2023</w:t>
        </w:r>
      </w:hyperlink>
      <w:r w:rsidRPr="00CA4409">
        <w:rPr>
          <w:rStyle w:val="TextoNormalCaracter"/>
        </w:rPr>
        <w:t xml:space="preserve">, f. único; </w:t>
      </w:r>
      <w:hyperlink w:anchor="AUTO_2023_283" w:history="1">
        <w:r w:rsidRPr="00CA4409">
          <w:rPr>
            <w:rStyle w:val="TextoNormalCaracter"/>
          </w:rPr>
          <w:t>283/2023</w:t>
        </w:r>
      </w:hyperlink>
      <w:r w:rsidRPr="00CA4409">
        <w:rPr>
          <w:rStyle w:val="TextoNormalCaracter"/>
        </w:rPr>
        <w:t>.</w:t>
      </w:r>
    </w:p>
    <w:p w:rsidR="00CA4409" w:rsidRPr="00CA4409" w:rsidRDefault="00CA4409" w:rsidP="00CA4409">
      <w:pPr>
        <w:pStyle w:val="TextoNormalSangraFrancesa"/>
        <w:rPr>
          <w:rStyle w:val="TextoNormalCaracter"/>
        </w:rPr>
      </w:pPr>
      <w:bookmarkStart w:id="245" w:name="DESCRIPTORALFABETICO219"/>
      <w:r w:rsidRPr="00CA4409">
        <w:rPr>
          <w:rStyle w:val="TextoNormalNegritaCaracter"/>
        </w:rPr>
        <w:t>Actividad parlamentaria</w:t>
      </w:r>
      <w:bookmarkEnd w:id="245"/>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246" w:name="DESCRIPTORALFABETICO387"/>
      <w:r w:rsidRPr="00CA4409">
        <w:rPr>
          <w:rStyle w:val="TextoNormalNegritaCaracter"/>
        </w:rPr>
        <w:t>Actos de comunicación al domicilio de las partes aún no personadas</w:t>
      </w:r>
      <w:bookmarkEnd w:id="246"/>
      <w:r w:rsidRPr="00CA4409">
        <w:rPr>
          <w:rStyle w:val="TextoNormalCaracter"/>
        </w:rPr>
        <w:t xml:space="preserve">, Sentencia </w:t>
      </w:r>
      <w:hyperlink w:anchor="SENTENCIA_2023_76" w:history="1">
        <w:r w:rsidRPr="00CA4409">
          <w:rPr>
            <w:rStyle w:val="TextoNormalCaracter"/>
          </w:rPr>
          <w:t>76/2023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247" w:name="DESCRIPTORALFABETICO220"/>
      <w:r w:rsidRPr="00CA4409">
        <w:rPr>
          <w:rStyle w:val="TextoNormalNegritaCaracter"/>
        </w:rPr>
        <w:t>Actos parlamentarios</w:t>
      </w:r>
      <w:bookmarkEnd w:id="247"/>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 1.</w:t>
      </w:r>
    </w:p>
    <w:p w:rsidR="00CA4409" w:rsidRPr="00CA4409" w:rsidRDefault="00CA4409" w:rsidP="00CA4409">
      <w:pPr>
        <w:pStyle w:val="TextoNormalSangraFrancesa"/>
        <w:rPr>
          <w:rStyle w:val="TextoNormalCaracter"/>
        </w:rPr>
      </w:pPr>
      <w:bookmarkStart w:id="248" w:name="DESCRIPTORALFABETICO221"/>
      <w:r w:rsidRPr="00CA4409">
        <w:rPr>
          <w:rStyle w:val="TextoNormalNegritaCaracter"/>
        </w:rPr>
        <w:t>Actos parlamentarios internos</w:t>
      </w:r>
      <w:bookmarkEnd w:id="248"/>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249" w:name="DESCRIPTORALFABETICO329"/>
      <w:r w:rsidRPr="00CA4409">
        <w:rPr>
          <w:rStyle w:val="TextoNormalNegritaCaracter"/>
        </w:rPr>
        <w:t>Acuerdos con la Santa Sede</w:t>
      </w:r>
      <w:bookmarkEnd w:id="249"/>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6.</w:t>
      </w:r>
    </w:p>
    <w:p w:rsidR="00CA4409" w:rsidRPr="00CA4409" w:rsidRDefault="00CA4409" w:rsidP="00CA4409">
      <w:pPr>
        <w:pStyle w:val="TextoNormalSangraFrancesa"/>
        <w:rPr>
          <w:rStyle w:val="TextoNormalCaracter"/>
        </w:rPr>
      </w:pPr>
      <w:bookmarkStart w:id="250" w:name="DESCRIPTORALFABETICO254"/>
      <w:r w:rsidRPr="00CA4409">
        <w:rPr>
          <w:rStyle w:val="TextoNormalNegritaCaracter"/>
        </w:rPr>
        <w:t>Acuerdos de cooperación entre Estado y confesiones religiosas</w:t>
      </w:r>
      <w:bookmarkEnd w:id="250"/>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6.</w:t>
      </w:r>
    </w:p>
    <w:p w:rsidR="00CA4409" w:rsidRPr="00CA4409" w:rsidRDefault="00CA4409" w:rsidP="00CA4409">
      <w:pPr>
        <w:pStyle w:val="TextoNormalSangraFrancesa"/>
        <w:rPr>
          <w:rStyle w:val="TextoNormalCaracter"/>
        </w:rPr>
      </w:pPr>
      <w:bookmarkStart w:id="251" w:name="DESCRIPTORALFABETICO234"/>
      <w:r w:rsidRPr="00CA4409">
        <w:rPr>
          <w:rStyle w:val="TextoNormalNegritaCaracter"/>
        </w:rPr>
        <w:t>Acuerdos de las mesas parlamentarias</w:t>
      </w:r>
      <w:bookmarkEnd w:id="251"/>
      <w:r w:rsidRPr="00CA4409">
        <w:rPr>
          <w:rStyle w:val="TextoNormalCaracter"/>
        </w:rPr>
        <w:t xml:space="preserve">, Sentencia </w:t>
      </w:r>
      <w:hyperlink w:anchor="SENTENCIA_2023_58" w:history="1">
        <w:r w:rsidRPr="00CA4409">
          <w:rPr>
            <w:rStyle w:val="TextoNormalCaracter"/>
          </w:rPr>
          <w:t>58/2023</w:t>
        </w:r>
      </w:hyperlink>
      <w:r w:rsidRPr="00CA4409">
        <w:rPr>
          <w:rStyle w:val="TextoNormalCaracter"/>
        </w:rPr>
        <w:t>, f. 4.</w:t>
      </w:r>
    </w:p>
    <w:p w:rsidR="00CA4409" w:rsidRPr="00CA4409" w:rsidRDefault="00CA4409" w:rsidP="00CA4409">
      <w:pPr>
        <w:pStyle w:val="TextoNormalSangraFrancesa"/>
        <w:rPr>
          <w:rStyle w:val="TextoNormalCaracter"/>
        </w:rPr>
      </w:pPr>
      <w:bookmarkStart w:id="252" w:name="DESCRIPTORALFABETICO142"/>
      <w:r w:rsidRPr="00CA4409">
        <w:rPr>
          <w:rStyle w:val="TextoNormalNegritaCaracter"/>
        </w:rPr>
        <w:t>Acumulación de recursos de amparo</w:t>
      </w:r>
      <w:bookmarkEnd w:id="252"/>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Procedencia, </w:t>
      </w:r>
      <w:r w:rsidRPr="00CA4409">
        <w:rPr>
          <w:rStyle w:val="TextoNormalCaracter"/>
        </w:rPr>
        <w:t xml:space="preserve">Autos </w:t>
      </w:r>
      <w:hyperlink w:anchor="AUTO_2023_179" w:history="1">
        <w:r w:rsidRPr="00CA4409">
          <w:rPr>
            <w:rStyle w:val="TextoNormalCaracter"/>
          </w:rPr>
          <w:t>179/2023</w:t>
        </w:r>
      </w:hyperlink>
      <w:r w:rsidRPr="00CA4409">
        <w:rPr>
          <w:rStyle w:val="TextoNormalCaracter"/>
        </w:rPr>
        <w:t xml:space="preserve">, f. único; </w:t>
      </w:r>
      <w:hyperlink w:anchor="AUTO_2023_321" w:history="1">
        <w:r w:rsidRPr="00CA4409">
          <w:rPr>
            <w:rStyle w:val="TextoNormalCaracter"/>
          </w:rPr>
          <w:t>321/2023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253" w:name="DESCRIPTORALFABETICO173"/>
      <w:r w:rsidRPr="00CA4409">
        <w:rPr>
          <w:rStyle w:val="TextoNormalNegritaCaracter"/>
        </w:rPr>
        <w:t>Admisión de recurso de amparo por auto</w:t>
      </w:r>
      <w:bookmarkEnd w:id="253"/>
      <w:r w:rsidRPr="00CA4409">
        <w:rPr>
          <w:rStyle w:val="TextoNormalCaracter"/>
        </w:rPr>
        <w:t xml:space="preserve">, Autos </w:t>
      </w:r>
      <w:hyperlink w:anchor="AUTO_2023_284" w:history="1">
        <w:r w:rsidRPr="00CA4409">
          <w:rPr>
            <w:rStyle w:val="TextoNormalCaracter"/>
          </w:rPr>
          <w:t>284/2023</w:t>
        </w:r>
      </w:hyperlink>
      <w:r w:rsidRPr="00CA4409">
        <w:rPr>
          <w:rStyle w:val="TextoNormalCaracter"/>
        </w:rPr>
        <w:t xml:space="preserve">, ff. 2 y 3; </w:t>
      </w:r>
      <w:hyperlink w:anchor="AUTO_2023_285" w:history="1">
        <w:r w:rsidRPr="00CA4409">
          <w:rPr>
            <w:rStyle w:val="TextoNormalCaracter"/>
          </w:rPr>
          <w:t>285/2023</w:t>
        </w:r>
      </w:hyperlink>
      <w:r w:rsidRPr="00CA4409">
        <w:rPr>
          <w:rStyle w:val="TextoNormalCaracter"/>
        </w:rPr>
        <w:t xml:space="preserve">, f. único; </w:t>
      </w:r>
      <w:hyperlink w:anchor="AUTO_2023_287" w:history="1">
        <w:r w:rsidRPr="00CA4409">
          <w:rPr>
            <w:rStyle w:val="TextoNormalCaracter"/>
          </w:rPr>
          <w:t>287/2023</w:t>
        </w:r>
      </w:hyperlink>
      <w:r w:rsidRPr="00CA4409">
        <w:rPr>
          <w:rStyle w:val="TextoNormalCaracter"/>
        </w:rPr>
        <w:t xml:space="preserve">, ff. 2 y 3; </w:t>
      </w:r>
      <w:hyperlink w:anchor="AUTO_2023_288" w:history="1">
        <w:r w:rsidRPr="00CA4409">
          <w:rPr>
            <w:rStyle w:val="TextoNormalCaracter"/>
          </w:rPr>
          <w:t>288/2023</w:t>
        </w:r>
      </w:hyperlink>
      <w:r w:rsidRPr="00CA4409">
        <w:rPr>
          <w:rStyle w:val="TextoNormalCaracter"/>
        </w:rPr>
        <w:t xml:space="preserve">, ff. 2 y 3; </w:t>
      </w:r>
      <w:hyperlink w:anchor="AUTO_2023_289" w:history="1">
        <w:r w:rsidRPr="00CA4409">
          <w:rPr>
            <w:rStyle w:val="TextoNormalCaracter"/>
          </w:rPr>
          <w:t>289/2023</w:t>
        </w:r>
      </w:hyperlink>
      <w:r w:rsidRPr="00CA4409">
        <w:rPr>
          <w:rStyle w:val="TextoNormalCaracter"/>
        </w:rPr>
        <w:t xml:space="preserve">, f. único; </w:t>
      </w:r>
      <w:hyperlink w:anchor="AUTO_2023_290" w:history="1">
        <w:r w:rsidRPr="00CA4409">
          <w:rPr>
            <w:rStyle w:val="TextoNormalCaracter"/>
          </w:rPr>
          <w:t>290/2023</w:t>
        </w:r>
      </w:hyperlink>
      <w:r w:rsidRPr="00CA4409">
        <w:rPr>
          <w:rStyle w:val="TextoNormalCaracter"/>
        </w:rPr>
        <w:t xml:space="preserve">, f. 2; </w:t>
      </w:r>
      <w:hyperlink w:anchor="AUTO_2023_291" w:history="1">
        <w:r w:rsidRPr="00CA4409">
          <w:rPr>
            <w:rStyle w:val="TextoNormalCaracter"/>
          </w:rPr>
          <w:t>291/2023</w:t>
        </w:r>
      </w:hyperlink>
      <w:r w:rsidRPr="00CA4409">
        <w:rPr>
          <w:rStyle w:val="TextoNormalCaracter"/>
        </w:rPr>
        <w:t xml:space="preserve">, f. único; </w:t>
      </w:r>
      <w:hyperlink w:anchor="AUTO_2023_292" w:history="1">
        <w:r w:rsidRPr="00CA4409">
          <w:rPr>
            <w:rStyle w:val="TextoNormalCaracter"/>
          </w:rPr>
          <w:t>292/2023</w:t>
        </w:r>
      </w:hyperlink>
      <w:r w:rsidRPr="00CA4409">
        <w:rPr>
          <w:rStyle w:val="TextoNormalCaracter"/>
        </w:rPr>
        <w:t xml:space="preserve">, f. único; </w:t>
      </w:r>
      <w:hyperlink w:anchor="AUTO_2023_293" w:history="1">
        <w:r w:rsidRPr="00CA4409">
          <w:rPr>
            <w:rStyle w:val="TextoNormalCaracter"/>
          </w:rPr>
          <w:t>293/2023</w:t>
        </w:r>
      </w:hyperlink>
      <w:r w:rsidRPr="00CA4409">
        <w:rPr>
          <w:rStyle w:val="TextoNormalCaracter"/>
        </w:rPr>
        <w:t xml:space="preserve">, f. único; </w:t>
      </w:r>
      <w:hyperlink w:anchor="AUTO_2023_294" w:history="1">
        <w:r w:rsidRPr="00CA4409">
          <w:rPr>
            <w:rStyle w:val="TextoNormalCaracter"/>
          </w:rPr>
          <w:t>294/2023</w:t>
        </w:r>
      </w:hyperlink>
      <w:r w:rsidRPr="00CA4409">
        <w:rPr>
          <w:rStyle w:val="TextoNormalCaracter"/>
        </w:rPr>
        <w:t xml:space="preserve">, f. único; </w:t>
      </w:r>
      <w:hyperlink w:anchor="AUTO_2023_295" w:history="1">
        <w:r w:rsidRPr="00CA4409">
          <w:rPr>
            <w:rStyle w:val="TextoNormalCaracter"/>
          </w:rPr>
          <w:t>295/2023</w:t>
        </w:r>
      </w:hyperlink>
      <w:r w:rsidRPr="00CA4409">
        <w:rPr>
          <w:rStyle w:val="TextoNormalCaracter"/>
        </w:rPr>
        <w:t xml:space="preserve">, f. único; </w:t>
      </w:r>
      <w:hyperlink w:anchor="AUTO_2023_296" w:history="1">
        <w:r w:rsidRPr="00CA4409">
          <w:rPr>
            <w:rStyle w:val="TextoNormalCaracter"/>
          </w:rPr>
          <w:t>296/2023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254" w:name="DESCRIPTORALFABETICO174"/>
      <w:r w:rsidRPr="00CA4409">
        <w:rPr>
          <w:rStyle w:val="TextoNormalNegritaCaracter"/>
        </w:rPr>
        <w:t>Agotamiento de la vía judicial</w:t>
      </w:r>
      <w:bookmarkEnd w:id="254"/>
      <w:r w:rsidRPr="00CA4409">
        <w:rPr>
          <w:rStyle w:val="TextoNormalCaracter"/>
        </w:rPr>
        <w:t xml:space="preserve">, Sentencia </w:t>
      </w:r>
      <w:hyperlink w:anchor="SENTENCIA_2023_26" w:history="1">
        <w:r w:rsidRPr="00CA4409">
          <w:rPr>
            <w:rStyle w:val="TextoNormalCaracter"/>
          </w:rPr>
          <w:t>26/2023</w:t>
        </w:r>
      </w:hyperlink>
      <w:r w:rsidRPr="00CA4409">
        <w:rPr>
          <w:rStyle w:val="TextoNormalCaracter"/>
        </w:rPr>
        <w:t>, f. 2.</w:t>
      </w:r>
    </w:p>
    <w:p w:rsidR="00CA4409" w:rsidRPr="00CA4409" w:rsidRDefault="00CA4409" w:rsidP="00CA4409">
      <w:pPr>
        <w:pStyle w:val="TextoNormalSangraFrancesa"/>
        <w:rPr>
          <w:rStyle w:val="TextoNormalCaracter"/>
        </w:rPr>
      </w:pPr>
      <w:bookmarkStart w:id="255" w:name="DESCRIPTORALFABETICO207"/>
      <w:r w:rsidRPr="00CA4409">
        <w:rPr>
          <w:rStyle w:val="TextoNormalNegritaCaracter"/>
        </w:rPr>
        <w:t>Alta inspección del Estado</w:t>
      </w:r>
      <w:bookmarkEnd w:id="255"/>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8 y 16.</w:t>
      </w:r>
    </w:p>
    <w:p w:rsidR="00CA4409" w:rsidRPr="00CA4409" w:rsidRDefault="00CA4409" w:rsidP="00CA4409">
      <w:pPr>
        <w:pStyle w:val="TextoNormalSangraFrancesa"/>
        <w:rPr>
          <w:rStyle w:val="TextoNormalCaracter"/>
        </w:rPr>
      </w:pPr>
      <w:bookmarkStart w:id="256" w:name="DESCRIPTORALFABETICO292"/>
      <w:r w:rsidRPr="00CA4409">
        <w:rPr>
          <w:rStyle w:val="TextoNormalNegritaCaracter"/>
        </w:rPr>
        <w:t>Alumnos con necesidades educativas especiales</w:t>
      </w:r>
      <w:bookmarkEnd w:id="256"/>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4; </w:t>
      </w:r>
      <w:hyperlink w:anchor="SENTENCIA_2023_49" w:history="1">
        <w:r w:rsidRPr="00CA4409">
          <w:rPr>
            <w:rStyle w:val="TextoNormalCaracter"/>
          </w:rPr>
          <w:t>49/2023</w:t>
        </w:r>
      </w:hyperlink>
      <w:r w:rsidRPr="00CA4409">
        <w:rPr>
          <w:rStyle w:val="TextoNormalCaracter"/>
        </w:rPr>
        <w:t>, f. 4.</w:t>
      </w:r>
    </w:p>
    <w:p w:rsidR="00CA4409" w:rsidRPr="00CA4409" w:rsidRDefault="00CA4409" w:rsidP="00CA4409">
      <w:pPr>
        <w:pStyle w:val="TextoNormalSangraFrancesa"/>
        <w:rPr>
          <w:rStyle w:val="TextoNormalCaracter"/>
        </w:rPr>
      </w:pPr>
      <w:bookmarkStart w:id="257" w:name="DESCRIPTORALFABETICO192"/>
      <w:r w:rsidRPr="00CA4409">
        <w:rPr>
          <w:rStyle w:val="TextoNormalNegritaCaracter"/>
        </w:rPr>
        <w:t>Apartamiento de doctrina constitucional</w:t>
      </w:r>
      <w:bookmarkEnd w:id="257"/>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Doctrina constitucional,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 2, VP I, VP II, VP III.</w:t>
      </w:r>
    </w:p>
    <w:p w:rsidR="00CA4409" w:rsidRPr="00CA4409" w:rsidRDefault="00CA4409" w:rsidP="00CA4409">
      <w:pPr>
        <w:pStyle w:val="TextoNormalSangraFrancesa"/>
        <w:rPr>
          <w:rStyle w:val="TextoNormalCaracter"/>
        </w:rPr>
      </w:pPr>
      <w:bookmarkStart w:id="258" w:name="DESCRIPTORALFABETICO193"/>
      <w:r w:rsidRPr="00CA4409">
        <w:rPr>
          <w:rStyle w:val="TextoNormalNegritaCaracter"/>
        </w:rPr>
        <w:t>Aplicación de doctrina de sentencia precedente</w:t>
      </w:r>
      <w:bookmarkEnd w:id="258"/>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259" w:name="DESCRIPTORALFABETICO62"/>
      <w:r w:rsidRPr="00CA4409">
        <w:rPr>
          <w:rStyle w:val="TextoNormalNegritaCaracter"/>
        </w:rPr>
        <w:t>Aplicación de la presunción de inocencia fuera de la jurisdicción penal</w:t>
      </w:r>
      <w:bookmarkEnd w:id="259"/>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260" w:name="DESCRIPTORALFABETICO414"/>
      <w:r w:rsidRPr="00CA4409">
        <w:rPr>
          <w:rStyle w:val="TextoNormalNegritaCaracter"/>
        </w:rPr>
        <w:t>Apremio sobre bienes inmuebles</w:t>
      </w:r>
      <w:bookmarkEnd w:id="260"/>
      <w:r w:rsidRPr="00CA4409">
        <w:rPr>
          <w:rStyle w:val="TextoNormalCaracter"/>
        </w:rPr>
        <w:t xml:space="preserve">, Sentencia </w:t>
      </w:r>
      <w:hyperlink w:anchor="SENTENCIA_2023_39" w:history="1">
        <w:r w:rsidRPr="00CA4409">
          <w:rPr>
            <w:rStyle w:val="TextoNormalCaracter"/>
          </w:rPr>
          <w:t>39/2023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261" w:name="DESCRIPTORALFABETICO443"/>
      <w:r w:rsidRPr="00CA4409">
        <w:rPr>
          <w:rStyle w:val="TextoNormalNegritaCaracter"/>
        </w:rPr>
        <w:t>Aragón</w:t>
      </w:r>
      <w:bookmarkEnd w:id="261"/>
      <w:r w:rsidRPr="00CA4409">
        <w:rPr>
          <w:rStyle w:val="TextoNormalCaracter"/>
        </w:rPr>
        <w:t xml:space="preserve">, Auto </w:t>
      </w:r>
      <w:hyperlink w:anchor="AUTO_2023_265" w:history="1">
        <w:r w:rsidRPr="00CA4409">
          <w:rPr>
            <w:rStyle w:val="TextoNormalCaracter"/>
          </w:rPr>
          <w:t>265/2023</w:t>
        </w:r>
      </w:hyperlink>
      <w:r w:rsidRPr="00CA4409">
        <w:rPr>
          <w:rStyle w:val="TextoNormalCaracter"/>
        </w:rPr>
        <w:t>, f. 1.</w:t>
      </w:r>
    </w:p>
    <w:p w:rsidR="00CA4409" w:rsidRPr="00CA4409" w:rsidRDefault="00CA4409" w:rsidP="00CA4409">
      <w:pPr>
        <w:pStyle w:val="TextoNormalSangraFrancesa"/>
        <w:rPr>
          <w:rStyle w:val="TextoNormalCaracter"/>
        </w:rPr>
      </w:pPr>
      <w:bookmarkStart w:id="262" w:name="DESCRIPTORALFABETICO306"/>
      <w:r w:rsidRPr="00CA4409">
        <w:rPr>
          <w:rStyle w:val="TextoNormalNegritaCaracter"/>
        </w:rPr>
        <w:t>Arraigo familiar</w:t>
      </w:r>
      <w:bookmarkEnd w:id="262"/>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ff. 1 y 4; </w:t>
      </w:r>
      <w:hyperlink w:anchor="SENTENCIA_2023_53" w:history="1">
        <w:r w:rsidRPr="00CA4409">
          <w:rPr>
            <w:rStyle w:val="TextoNormalCaracter"/>
          </w:rPr>
          <w:t>53/2023</w:t>
        </w:r>
      </w:hyperlink>
      <w:r w:rsidRPr="00CA4409">
        <w:rPr>
          <w:rStyle w:val="TextoNormalCaracter"/>
        </w:rPr>
        <w:t xml:space="preserve">, f. 3; </w:t>
      </w:r>
      <w:hyperlink w:anchor="SENTENCIA_2023_55" w:history="1">
        <w:r w:rsidRPr="00CA4409">
          <w:rPr>
            <w:rStyle w:val="TextoNormalCaracter"/>
          </w:rPr>
          <w:t>55/2023</w:t>
        </w:r>
      </w:hyperlink>
      <w:r w:rsidRPr="00CA4409">
        <w:rPr>
          <w:rStyle w:val="TextoNormalCaracter"/>
        </w:rPr>
        <w:t xml:space="preserve">, ff. 1 a 3; </w:t>
      </w:r>
      <w:hyperlink w:anchor="SENTENCIA_2023_56" w:history="1">
        <w:r w:rsidRPr="00CA4409">
          <w:rPr>
            <w:rStyle w:val="TextoNormalCaracter"/>
          </w:rPr>
          <w:t>56/2023</w:t>
        </w:r>
      </w:hyperlink>
      <w:r w:rsidRPr="00CA4409">
        <w:rPr>
          <w:rStyle w:val="TextoNormalCaracter"/>
        </w:rPr>
        <w:t xml:space="preserve">, ff. 2 y 3;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263" w:name="DESCRIPTORALFABETICO177"/>
      <w:r w:rsidRPr="00CA4409">
        <w:rPr>
          <w:rStyle w:val="TextoNormalNegritaCaracter"/>
        </w:rPr>
        <w:t>Ausencia de doctrina constitucional</w:t>
      </w:r>
      <w:bookmarkEnd w:id="263"/>
      <w:r w:rsidRPr="00CA4409">
        <w:rPr>
          <w:rStyle w:val="TextoNormalCaracter"/>
        </w:rPr>
        <w:t xml:space="preserve">, Sentencias </w:t>
      </w:r>
      <w:hyperlink w:anchor="SENTENCIA_2023_37" w:history="1">
        <w:r w:rsidRPr="00CA4409">
          <w:rPr>
            <w:rStyle w:val="TextoNormalCaracter"/>
          </w:rPr>
          <w:t>37/2023</w:t>
        </w:r>
      </w:hyperlink>
      <w:r w:rsidRPr="00CA4409">
        <w:rPr>
          <w:rStyle w:val="TextoNormalCaracter"/>
        </w:rPr>
        <w:t xml:space="preserve">, f. 2; </w:t>
      </w:r>
      <w:hyperlink w:anchor="SENTENCIA_2023_43" w:history="1">
        <w:r w:rsidRPr="00CA4409">
          <w:rPr>
            <w:rStyle w:val="TextoNormalCaracter"/>
          </w:rPr>
          <w:t>43/2023</w:t>
        </w:r>
      </w:hyperlink>
      <w:r w:rsidRPr="00CA4409">
        <w:rPr>
          <w:rStyle w:val="TextoNormalCaracter"/>
        </w:rPr>
        <w:t xml:space="preserve">, f. 2; </w:t>
      </w:r>
      <w:hyperlink w:anchor="SENTENCIA_2023_69" w:history="1">
        <w:r w:rsidRPr="00CA4409">
          <w:rPr>
            <w:rStyle w:val="TextoNormalCaracter"/>
          </w:rPr>
          <w:t>69/2023</w:t>
        </w:r>
      </w:hyperlink>
      <w:r w:rsidRPr="00CA4409">
        <w:rPr>
          <w:rStyle w:val="TextoNormalCaracter"/>
        </w:rPr>
        <w:t xml:space="preserve">, f. 2; </w:t>
      </w:r>
      <w:hyperlink w:anchor="SENTENCIA_2023_77" w:history="1">
        <w:r w:rsidRPr="00CA4409">
          <w:rPr>
            <w:rStyle w:val="TextoNormalCaracter"/>
          </w:rPr>
          <w:t>77/2023</w:t>
        </w:r>
      </w:hyperlink>
      <w:r w:rsidRPr="00CA4409">
        <w:rPr>
          <w:rStyle w:val="TextoNormalCaracter"/>
        </w:rPr>
        <w:t>, f. 2.</w:t>
      </w:r>
    </w:p>
    <w:p w:rsidR="00CA4409" w:rsidRPr="00CA4409" w:rsidRDefault="00CA4409" w:rsidP="00CA4409">
      <w:pPr>
        <w:pStyle w:val="TextoNormalSangraFrancesa"/>
        <w:rPr>
          <w:rStyle w:val="TextoNormalCaracter"/>
        </w:rPr>
      </w:pPr>
      <w:bookmarkStart w:id="264" w:name="DESCRIPTORALFABETICO418"/>
      <w:r w:rsidRPr="00CA4409">
        <w:rPr>
          <w:rStyle w:val="TextoNormalNegritaCaracter"/>
        </w:rPr>
        <w:t>Auto de aclaración</w:t>
      </w:r>
      <w:bookmarkEnd w:id="264"/>
      <w:r w:rsidRPr="00CA4409">
        <w:rPr>
          <w:rStyle w:val="TextoNormalCaracter"/>
        </w:rPr>
        <w:t xml:space="preserve">, Sentencia </w:t>
      </w:r>
      <w:hyperlink w:anchor="SENTENCIA_2023_37" w:history="1">
        <w:r w:rsidRPr="00CA4409">
          <w:rPr>
            <w:rStyle w:val="TextoNormalCaracter"/>
          </w:rPr>
          <w:t>37/2023</w:t>
        </w:r>
      </w:hyperlink>
      <w:r w:rsidRPr="00CA4409">
        <w:rPr>
          <w:rStyle w:val="TextoNormalCaracter"/>
        </w:rPr>
        <w:t>, f. 4, VP.</w:t>
      </w:r>
    </w:p>
    <w:p w:rsidR="00CA4409" w:rsidRPr="00CA4409" w:rsidRDefault="00CA4409" w:rsidP="00CA4409">
      <w:pPr>
        <w:pStyle w:val="TextoNormalSangraFrancesa"/>
        <w:rPr>
          <w:rStyle w:val="TextoNormalCaracter"/>
        </w:rPr>
      </w:pPr>
      <w:bookmarkStart w:id="265" w:name="DESCRIPTORALFABETICO433"/>
      <w:r w:rsidRPr="00CA4409">
        <w:rPr>
          <w:rStyle w:val="TextoNormalNegritaCaracter"/>
        </w:rPr>
        <w:t>Auto de apertura del juicio oral</w:t>
      </w:r>
      <w:bookmarkEnd w:id="265"/>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 1.</w:t>
      </w:r>
    </w:p>
    <w:p w:rsidR="00CA4409" w:rsidRPr="00CA4409" w:rsidRDefault="00CA4409" w:rsidP="00CA4409">
      <w:pPr>
        <w:pStyle w:val="TextoNormalSangraFrancesa"/>
        <w:rPr>
          <w:rStyle w:val="TextoNormalCaracter"/>
        </w:rPr>
      </w:pPr>
      <w:bookmarkStart w:id="266" w:name="DESCRIPTORALFABETICO377"/>
      <w:r w:rsidRPr="00CA4409">
        <w:rPr>
          <w:rStyle w:val="TextoNormalNegritaCaracter"/>
        </w:rPr>
        <w:t>Autonomía del paciente</w:t>
      </w:r>
      <w:bookmarkEnd w:id="266"/>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44" w:history="1">
        <w:r w:rsidRPr="00CA4409">
          <w:rPr>
            <w:rStyle w:val="TextoNormalCaracter"/>
          </w:rPr>
          <w:t>44/2023</w:t>
        </w:r>
      </w:hyperlink>
      <w:r w:rsidRPr="00CA4409">
        <w:rPr>
          <w:rStyle w:val="TextoNormalCaracter"/>
        </w:rPr>
        <w:t xml:space="preserve">, f. 2 a 10, VP I, VP II, VP III;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267" w:name="DESCRIPTORALFABETICO19"/>
      <w:r w:rsidRPr="00CA4409">
        <w:rPr>
          <w:rStyle w:val="TextoNormalNegritaCaracter"/>
        </w:rPr>
        <w:t>Autonomía financiera</w:t>
      </w:r>
      <w:bookmarkEnd w:id="267"/>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268" w:name="DESCRIPTORALFABETICO256"/>
      <w:r w:rsidRPr="00CA4409">
        <w:rPr>
          <w:rStyle w:val="TextoNormalNegritaCaracter"/>
        </w:rPr>
        <w:t>Autonomía local</w:t>
      </w:r>
      <w:bookmarkEnd w:id="268"/>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8, VP III.</w:t>
      </w:r>
    </w:p>
    <w:p w:rsidR="00CA4409" w:rsidRPr="00CA4409" w:rsidRDefault="00CA4409" w:rsidP="00CA4409">
      <w:pPr>
        <w:pStyle w:val="TextoNormalSangraFrancesa"/>
        <w:rPr>
          <w:rStyle w:val="TextoNormalCaracter"/>
        </w:rPr>
      </w:pPr>
      <w:bookmarkStart w:id="269" w:name="DESCRIPTORALFABETICO223"/>
      <w:r w:rsidRPr="00CA4409">
        <w:rPr>
          <w:rStyle w:val="TextoNormalNegritaCaracter"/>
        </w:rPr>
        <w:t>Autonomía parlamentaria</w:t>
      </w:r>
      <w:bookmarkEnd w:id="269"/>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270" w:name="DESCRIPTORALFABETICO316"/>
      <w:r w:rsidRPr="00CA4409">
        <w:rPr>
          <w:rStyle w:val="TextoNormalNegritaCaracter"/>
        </w:rPr>
        <w:t>Ayudas públicas</w:t>
      </w:r>
      <w:bookmarkEnd w:id="270"/>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5, VP I, VP II; </w:t>
      </w:r>
      <w:hyperlink w:anchor="SENTENCIA_2023_49" w:history="1">
        <w:r w:rsidRPr="00CA4409">
          <w:rPr>
            <w:rStyle w:val="TextoNormalCaracter"/>
          </w:rPr>
          <w:t>49/2023</w:t>
        </w:r>
      </w:hyperlink>
      <w:r w:rsidRPr="00CA4409">
        <w:rPr>
          <w:rStyle w:val="TextoNormalCaracter"/>
        </w:rPr>
        <w:t>, ff. 8 y 9.</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B</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271" w:name="DESCRIPTORALFABETICO210"/>
      <w:r w:rsidRPr="00CA4409">
        <w:rPr>
          <w:rStyle w:val="TextoNormalNegritaCaracter"/>
        </w:rPr>
        <w:t>Boletines oficiales</w:t>
      </w:r>
      <w:bookmarkEnd w:id="271"/>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y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C</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272" w:name="DESCRIPTORALFABETICO386"/>
      <w:r w:rsidRPr="00CA4409">
        <w:rPr>
          <w:rStyle w:val="TextoNormalNegritaCaracter"/>
        </w:rPr>
        <w:t>Caducidad de la acción</w:t>
      </w:r>
      <w:bookmarkEnd w:id="272"/>
      <w:r w:rsidRPr="00CA4409">
        <w:rPr>
          <w:rStyle w:val="TextoNormalCaracter"/>
        </w:rPr>
        <w:t xml:space="preserve">, Sentencias </w:t>
      </w:r>
      <w:hyperlink w:anchor="SENTENCIA_2023_28" w:history="1">
        <w:r w:rsidRPr="00CA4409">
          <w:rPr>
            <w:rStyle w:val="TextoNormalCaracter"/>
          </w:rPr>
          <w:t>28/2023</w:t>
        </w:r>
      </w:hyperlink>
      <w:r w:rsidRPr="00CA4409">
        <w:rPr>
          <w:rStyle w:val="TextoNormalCaracter"/>
        </w:rPr>
        <w:t xml:space="preserve">, f. 2; </w:t>
      </w:r>
      <w:hyperlink w:anchor="SENTENCIA_2023_41" w:history="1">
        <w:r w:rsidRPr="00CA4409">
          <w:rPr>
            <w:rStyle w:val="TextoNormalCaracter"/>
          </w:rPr>
          <w:t>41/2023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273" w:name="DESCRIPTORALFABETICO38"/>
      <w:r w:rsidRPr="00CA4409">
        <w:rPr>
          <w:rStyle w:val="TextoNormalNegritaCaracter"/>
        </w:rPr>
        <w:t>Candidaturas electorales</w:t>
      </w:r>
      <w:bookmarkEnd w:id="273"/>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w:t>
      </w:r>
    </w:p>
    <w:p w:rsidR="00CA4409" w:rsidRPr="00CA4409" w:rsidRDefault="00CA4409" w:rsidP="00CA4409">
      <w:pPr>
        <w:pStyle w:val="TextoNormalSangraFrancesa"/>
        <w:rPr>
          <w:rStyle w:val="TextoNormalCaracter"/>
        </w:rPr>
      </w:pPr>
      <w:bookmarkStart w:id="274" w:name="DESCRIPTORALFABETICO130"/>
      <w:r w:rsidRPr="00CA4409">
        <w:rPr>
          <w:rStyle w:val="TextoNormalNegritaCaracter"/>
        </w:rPr>
        <w:t>Canon de constitucionalidad de la ley</w:t>
      </w:r>
      <w:bookmarkEnd w:id="274"/>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2, VP I, VP II, VP III.</w:t>
      </w:r>
    </w:p>
    <w:p w:rsidR="00CA4409" w:rsidRPr="00CA4409" w:rsidRDefault="00CA4409" w:rsidP="00CA4409">
      <w:pPr>
        <w:pStyle w:val="TextoNormalSangraFrancesa"/>
        <w:rPr>
          <w:rStyle w:val="TextoNormalCaracter"/>
        </w:rPr>
      </w:pPr>
      <w:bookmarkStart w:id="275" w:name="DESCRIPTORALFABETICO71"/>
      <w:r w:rsidRPr="00CA4409">
        <w:rPr>
          <w:rStyle w:val="TextoNormalNegritaCaracter"/>
        </w:rPr>
        <w:t>Canon de motivación</w:t>
      </w:r>
      <w:bookmarkEnd w:id="275"/>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276" w:name="DESCRIPTORALFABETICO72"/>
      <w:r w:rsidRPr="00CA4409">
        <w:rPr>
          <w:rStyle w:val="TextoNormalNegritaCaracter"/>
        </w:rPr>
        <w:t>Canon de motivación reforzado cuando afecta a derechos fundamentales</w:t>
      </w:r>
      <w:bookmarkEnd w:id="276"/>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277" w:name="DESCRIPTORALFABETICO73"/>
      <w:r w:rsidRPr="00CA4409">
        <w:rPr>
          <w:rStyle w:val="TextoNormalNegritaCaracter"/>
        </w:rPr>
        <w:t>Canon de motivación reforzado cuando afecta a la libertad personal</w:t>
      </w:r>
      <w:bookmarkEnd w:id="277"/>
      <w:r w:rsidRPr="00CA4409">
        <w:rPr>
          <w:rStyle w:val="TextoNormalCaracter"/>
        </w:rPr>
        <w:t xml:space="preserve">, Sentencia </w:t>
      </w:r>
      <w:hyperlink w:anchor="SENTENCIA_2023_64" w:history="1">
        <w:r w:rsidRPr="00CA4409">
          <w:rPr>
            <w:rStyle w:val="TextoNormalCaracter"/>
          </w:rPr>
          <w:t>64/2023</w:t>
        </w:r>
      </w:hyperlink>
      <w:r w:rsidRPr="00CA4409">
        <w:rPr>
          <w:rStyle w:val="TextoNormalCaracter"/>
        </w:rPr>
        <w:t>, f. 3.</w:t>
      </w:r>
    </w:p>
    <w:p w:rsidR="00CA4409" w:rsidRPr="00CA4409" w:rsidRDefault="00CA4409" w:rsidP="00CA4409">
      <w:pPr>
        <w:pStyle w:val="TextoNormalSangraFrancesa"/>
        <w:rPr>
          <w:rStyle w:val="TextoNormalCaracter"/>
        </w:rPr>
      </w:pPr>
      <w:bookmarkStart w:id="278" w:name="DESCRIPTORALFABETICO91"/>
      <w:r w:rsidRPr="00CA4409">
        <w:rPr>
          <w:rStyle w:val="TextoNormalNegritaCaracter"/>
        </w:rPr>
        <w:t>Carácter autónomo respecto del derecho a la tutela judicial efectiva</w:t>
      </w:r>
      <w:bookmarkEnd w:id="278"/>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279" w:name="DESCRIPTORALFABETICO332"/>
      <w:r w:rsidRPr="00CA4409">
        <w:rPr>
          <w:rStyle w:val="TextoNormalNegritaCaracter"/>
        </w:rPr>
        <w:t>Carácter excepcional de los decretos-leyes</w:t>
      </w:r>
      <w:bookmarkEnd w:id="279"/>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280" w:name="DESCRIPTORALFABETICO157"/>
      <w:r w:rsidRPr="00CA4409">
        <w:rPr>
          <w:rStyle w:val="TextoNormalNegritaCaracter"/>
        </w:rPr>
        <w:t>Carácter prejudicial de la cuestión de inconstitucionalidad</w:t>
      </w:r>
      <w:bookmarkEnd w:id="280"/>
      <w:r w:rsidRPr="00CA4409">
        <w:rPr>
          <w:rStyle w:val="TextoNormalCaracter"/>
        </w:rPr>
        <w:t xml:space="preserve">, Sentencia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281" w:name="DESCRIPTORALFABETICO183"/>
      <w:r w:rsidRPr="00CA4409">
        <w:rPr>
          <w:rStyle w:val="TextoNormalNegritaCaracter"/>
        </w:rPr>
        <w:t>Carencia de especial trascendencia constitucional</w:t>
      </w:r>
      <w:bookmarkEnd w:id="281"/>
      <w:r w:rsidRPr="00CA4409">
        <w:rPr>
          <w:rStyle w:val="TextoNormalCaracter"/>
        </w:rPr>
        <w:t xml:space="preserve">, Autos </w:t>
      </w:r>
      <w:hyperlink w:anchor="AUTO_2023_223" w:history="1">
        <w:r w:rsidRPr="00CA4409">
          <w:rPr>
            <w:rStyle w:val="TextoNormalCaracter"/>
          </w:rPr>
          <w:t>223/2023</w:t>
        </w:r>
      </w:hyperlink>
      <w:r w:rsidRPr="00CA4409">
        <w:rPr>
          <w:rStyle w:val="TextoNormalCaracter"/>
        </w:rPr>
        <w:t xml:space="preserve">, f. 2; </w:t>
      </w:r>
      <w:hyperlink w:anchor="AUTO_2023_284" w:history="1">
        <w:r w:rsidRPr="00CA4409">
          <w:rPr>
            <w:rStyle w:val="TextoNormalCaracter"/>
          </w:rPr>
          <w:t>284/2023</w:t>
        </w:r>
      </w:hyperlink>
      <w:r w:rsidRPr="00CA4409">
        <w:rPr>
          <w:rStyle w:val="TextoNormalCaracter"/>
        </w:rPr>
        <w:t xml:space="preserve">, ff. 2 y 3, VP; </w:t>
      </w:r>
      <w:hyperlink w:anchor="AUTO_2023_285" w:history="1">
        <w:r w:rsidRPr="00CA4409">
          <w:rPr>
            <w:rStyle w:val="TextoNormalCaracter"/>
          </w:rPr>
          <w:t>285/2023</w:t>
        </w:r>
      </w:hyperlink>
      <w:r w:rsidRPr="00CA4409">
        <w:rPr>
          <w:rStyle w:val="TextoNormalCaracter"/>
        </w:rPr>
        <w:t xml:space="preserve">, f. único, VP; </w:t>
      </w:r>
      <w:hyperlink w:anchor="AUTO_2023_287" w:history="1">
        <w:r w:rsidRPr="00CA4409">
          <w:rPr>
            <w:rStyle w:val="TextoNormalCaracter"/>
          </w:rPr>
          <w:t>287/2023</w:t>
        </w:r>
      </w:hyperlink>
      <w:r w:rsidRPr="00CA4409">
        <w:rPr>
          <w:rStyle w:val="TextoNormalCaracter"/>
        </w:rPr>
        <w:t xml:space="preserve">, ff. 2 y 3, VP; </w:t>
      </w:r>
      <w:hyperlink w:anchor="AUTO_2023_288" w:history="1">
        <w:r w:rsidRPr="00CA4409">
          <w:rPr>
            <w:rStyle w:val="TextoNormalCaracter"/>
          </w:rPr>
          <w:t>288/2023</w:t>
        </w:r>
      </w:hyperlink>
      <w:r w:rsidRPr="00CA4409">
        <w:rPr>
          <w:rStyle w:val="TextoNormalCaracter"/>
        </w:rPr>
        <w:t xml:space="preserve">, ff. 2 y 3, VP; </w:t>
      </w:r>
      <w:hyperlink w:anchor="AUTO_2023_289" w:history="1">
        <w:r w:rsidRPr="00CA4409">
          <w:rPr>
            <w:rStyle w:val="TextoNormalCaracter"/>
          </w:rPr>
          <w:t>289/2023</w:t>
        </w:r>
      </w:hyperlink>
      <w:r w:rsidRPr="00CA4409">
        <w:rPr>
          <w:rStyle w:val="TextoNormalCaracter"/>
        </w:rPr>
        <w:t xml:space="preserve">, f. único, VP; </w:t>
      </w:r>
      <w:hyperlink w:anchor="AUTO_2023_290" w:history="1">
        <w:r w:rsidRPr="00CA4409">
          <w:rPr>
            <w:rStyle w:val="TextoNormalCaracter"/>
          </w:rPr>
          <w:t>290/2023</w:t>
        </w:r>
      </w:hyperlink>
      <w:r w:rsidRPr="00CA4409">
        <w:rPr>
          <w:rStyle w:val="TextoNormalCaracter"/>
        </w:rPr>
        <w:t xml:space="preserve">, f. 2, VP; </w:t>
      </w:r>
      <w:hyperlink w:anchor="AUTO_2023_291" w:history="1">
        <w:r w:rsidRPr="00CA4409">
          <w:rPr>
            <w:rStyle w:val="TextoNormalCaracter"/>
          </w:rPr>
          <w:t>291/2023</w:t>
        </w:r>
      </w:hyperlink>
      <w:r w:rsidRPr="00CA4409">
        <w:rPr>
          <w:rStyle w:val="TextoNormalCaracter"/>
        </w:rPr>
        <w:t xml:space="preserve">, f. único, VP; </w:t>
      </w:r>
      <w:hyperlink w:anchor="AUTO_2023_292" w:history="1">
        <w:r w:rsidRPr="00CA4409">
          <w:rPr>
            <w:rStyle w:val="TextoNormalCaracter"/>
          </w:rPr>
          <w:t>292/2023</w:t>
        </w:r>
      </w:hyperlink>
      <w:r w:rsidRPr="00CA4409">
        <w:rPr>
          <w:rStyle w:val="TextoNormalCaracter"/>
        </w:rPr>
        <w:t xml:space="preserve">, f. único, VP; </w:t>
      </w:r>
      <w:hyperlink w:anchor="AUTO_2023_293" w:history="1">
        <w:r w:rsidRPr="00CA4409">
          <w:rPr>
            <w:rStyle w:val="TextoNormalCaracter"/>
          </w:rPr>
          <w:t>293/2023</w:t>
        </w:r>
      </w:hyperlink>
      <w:r w:rsidRPr="00CA4409">
        <w:rPr>
          <w:rStyle w:val="TextoNormalCaracter"/>
        </w:rPr>
        <w:t xml:space="preserve">, f. único, VP; </w:t>
      </w:r>
      <w:hyperlink w:anchor="AUTO_2023_294" w:history="1">
        <w:r w:rsidRPr="00CA4409">
          <w:rPr>
            <w:rStyle w:val="TextoNormalCaracter"/>
          </w:rPr>
          <w:t>294/2023</w:t>
        </w:r>
      </w:hyperlink>
      <w:r w:rsidRPr="00CA4409">
        <w:rPr>
          <w:rStyle w:val="TextoNormalCaracter"/>
        </w:rPr>
        <w:t xml:space="preserve">, f. único, VP; </w:t>
      </w:r>
      <w:hyperlink w:anchor="AUTO_2023_295" w:history="1">
        <w:r w:rsidRPr="00CA4409">
          <w:rPr>
            <w:rStyle w:val="TextoNormalCaracter"/>
          </w:rPr>
          <w:t>295/2023</w:t>
        </w:r>
      </w:hyperlink>
      <w:r w:rsidRPr="00CA4409">
        <w:rPr>
          <w:rStyle w:val="TextoNormalCaracter"/>
        </w:rPr>
        <w:t xml:space="preserve">, f. único, VP; </w:t>
      </w:r>
      <w:hyperlink w:anchor="AUTO_2023_296" w:history="1">
        <w:r w:rsidRPr="00CA4409">
          <w:rPr>
            <w:rStyle w:val="TextoNormalCaracter"/>
          </w:rPr>
          <w:t>296/2023</w:t>
        </w:r>
      </w:hyperlink>
      <w:r w:rsidRPr="00CA4409">
        <w:rPr>
          <w:rStyle w:val="TextoNormalCaracter"/>
        </w:rPr>
        <w:t>, ff. 2 y 3, VP.</w:t>
      </w:r>
    </w:p>
    <w:p w:rsidR="00CA4409" w:rsidRPr="00CA4409" w:rsidRDefault="00CA4409" w:rsidP="00CA4409">
      <w:pPr>
        <w:pStyle w:val="TextoNormalSangraFrancesa"/>
        <w:rPr>
          <w:rStyle w:val="TextoNormalCaracter"/>
        </w:rPr>
      </w:pPr>
      <w:bookmarkStart w:id="282" w:name="DESCRIPTORALFABETICO444"/>
      <w:r w:rsidRPr="00CA4409">
        <w:rPr>
          <w:rStyle w:val="TextoNormalNegritaCaracter"/>
        </w:rPr>
        <w:t>Cataluña</w:t>
      </w:r>
      <w:bookmarkEnd w:id="282"/>
      <w:r w:rsidRPr="00CA4409">
        <w:rPr>
          <w:rStyle w:val="TextoNormalCaracter"/>
        </w:rPr>
        <w:t xml:space="preserve">, Auto </w:t>
      </w:r>
      <w:hyperlink w:anchor="AUTO_2023_297" w:history="1">
        <w:r w:rsidRPr="00CA4409">
          <w:rPr>
            <w:rStyle w:val="TextoNormalCaracter"/>
          </w:rPr>
          <w:t>297/2023</w:t>
        </w:r>
      </w:hyperlink>
      <w:r w:rsidRPr="00CA4409">
        <w:rPr>
          <w:rStyle w:val="TextoNormalCaracter"/>
        </w:rPr>
        <w:t>, f. 2.</w:t>
      </w:r>
    </w:p>
    <w:p w:rsidR="00CA4409" w:rsidRPr="00CA4409" w:rsidRDefault="00CA4409" w:rsidP="00CA4409">
      <w:pPr>
        <w:pStyle w:val="TextoNormalSangraFrancesa"/>
        <w:rPr>
          <w:rStyle w:val="TextoNormalCaracter"/>
        </w:rPr>
      </w:pPr>
      <w:bookmarkStart w:id="283" w:name="DESCRIPTORALFABETICO282"/>
      <w:r w:rsidRPr="00CA4409">
        <w:rPr>
          <w:rStyle w:val="TextoNormalNegritaCaracter"/>
        </w:rPr>
        <w:t>Catastro</w:t>
      </w:r>
      <w:bookmarkEnd w:id="283"/>
      <w:r w:rsidRPr="00CA4409">
        <w:rPr>
          <w:rStyle w:val="TextoNormalCaracter"/>
        </w:rPr>
        <w:t xml:space="preserve">, Sentencia </w:t>
      </w:r>
      <w:hyperlink w:anchor="SENTENCIA_2023_39" w:history="1">
        <w:r w:rsidRPr="00CA4409">
          <w:rPr>
            <w:rStyle w:val="TextoNormalCaracter"/>
          </w:rPr>
          <w:t>39/2023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284" w:name="DESCRIPTORALFABETICO293"/>
      <w:r w:rsidRPr="00CA4409">
        <w:rPr>
          <w:rStyle w:val="TextoNormalNegritaCaracter"/>
        </w:rPr>
        <w:t>Centros de educación especial</w:t>
      </w:r>
      <w:bookmarkEnd w:id="284"/>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4, VP I; </w:t>
      </w:r>
      <w:hyperlink w:anchor="SENTENCIA_2023_49" w:history="1">
        <w:r w:rsidRPr="00CA4409">
          <w:rPr>
            <w:rStyle w:val="TextoNormalCaracter"/>
          </w:rPr>
          <w:t>49/2023</w:t>
        </w:r>
      </w:hyperlink>
      <w:r w:rsidRPr="00CA4409">
        <w:rPr>
          <w:rStyle w:val="TextoNormalCaracter"/>
        </w:rPr>
        <w:t>, f. 4.</w:t>
      </w:r>
    </w:p>
    <w:p w:rsidR="00CA4409" w:rsidRPr="00CA4409" w:rsidRDefault="00CA4409" w:rsidP="00CA4409">
      <w:pPr>
        <w:pStyle w:val="TextoNormalSangraFrancesa"/>
        <w:rPr>
          <w:rStyle w:val="TextoNormalCaracter"/>
        </w:rPr>
      </w:pPr>
      <w:bookmarkStart w:id="285" w:name="DESCRIPTORALFABETICO294"/>
      <w:r w:rsidRPr="00CA4409">
        <w:rPr>
          <w:rStyle w:val="TextoNormalNegritaCaracter"/>
        </w:rPr>
        <w:t>Centros docentes concertados</w:t>
      </w:r>
      <w:bookmarkEnd w:id="285"/>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3, VP I; </w:t>
      </w:r>
      <w:hyperlink w:anchor="SENTENCIA_2023_49" w:history="1">
        <w:r w:rsidRPr="00CA4409">
          <w:rPr>
            <w:rStyle w:val="TextoNormalCaracter"/>
          </w:rPr>
          <w:t>49/2023</w:t>
        </w:r>
      </w:hyperlink>
      <w:r w:rsidRPr="00CA4409">
        <w:rPr>
          <w:rStyle w:val="TextoNormalCaracter"/>
        </w:rPr>
        <w:t>, ff. 5, 6 y 7.</w:t>
      </w:r>
    </w:p>
    <w:p w:rsidR="00CA4409" w:rsidRPr="00CA4409" w:rsidRDefault="00CA4409" w:rsidP="00CA4409">
      <w:pPr>
        <w:pStyle w:val="TextoNormalSangraFrancesa"/>
        <w:rPr>
          <w:rStyle w:val="TextoNormalCaracter"/>
        </w:rPr>
      </w:pPr>
      <w:bookmarkStart w:id="286" w:name="DESCRIPTORALFABETICO295"/>
      <w:r w:rsidRPr="00CA4409">
        <w:rPr>
          <w:rStyle w:val="TextoNormalNegritaCaracter"/>
        </w:rPr>
        <w:t>Centros docentes públicos</w:t>
      </w:r>
      <w:bookmarkEnd w:id="286"/>
      <w:r w:rsidRPr="00CA4409">
        <w:rPr>
          <w:rStyle w:val="TextoNormalCaracter"/>
        </w:rPr>
        <w:t xml:space="preserve">, Sentencia </w:t>
      </w:r>
      <w:hyperlink w:anchor="SENTENCIA_2023_58" w:history="1">
        <w:r w:rsidRPr="00CA4409">
          <w:rPr>
            <w:rStyle w:val="TextoNormalCaracter"/>
          </w:rPr>
          <w:t>58/2023</w:t>
        </w:r>
      </w:hyperlink>
      <w:r w:rsidRPr="00CA4409">
        <w:rPr>
          <w:rStyle w:val="TextoNormalCaracter"/>
        </w:rPr>
        <w:t>, ff. 3 y 4, VP.</w:t>
      </w:r>
    </w:p>
    <w:p w:rsidR="00CA4409" w:rsidRPr="00CA4409" w:rsidRDefault="00CA4409" w:rsidP="00CA4409">
      <w:pPr>
        <w:pStyle w:val="TextoNormalSangraFrancesa"/>
        <w:rPr>
          <w:rStyle w:val="TextoNormalCaracter"/>
        </w:rPr>
      </w:pPr>
      <w:bookmarkStart w:id="287" w:name="DESCRIPTORALFABETICO296"/>
      <w:r w:rsidRPr="00CA4409">
        <w:rPr>
          <w:rStyle w:val="TextoNormalNegritaCaracter"/>
        </w:rPr>
        <w:t>Centros docentes sostenidos con fondos públicos</w:t>
      </w:r>
      <w:bookmarkEnd w:id="287"/>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4, 5, VP I, VP II.</w:t>
      </w:r>
    </w:p>
    <w:p w:rsidR="00CA4409" w:rsidRPr="00CA4409" w:rsidRDefault="00CA4409" w:rsidP="00CA4409">
      <w:pPr>
        <w:pStyle w:val="TextoNormalSangraFrancesa"/>
        <w:rPr>
          <w:rStyle w:val="TextoNormalCaracter"/>
        </w:rPr>
      </w:pPr>
      <w:bookmarkStart w:id="288" w:name="DESCRIPTORALFABETICO318"/>
      <w:r w:rsidRPr="00CA4409">
        <w:rPr>
          <w:rStyle w:val="TextoNormalNegritaCaracter"/>
        </w:rPr>
        <w:t>Ciberseguridad</w:t>
      </w:r>
      <w:bookmarkEnd w:id="288"/>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289" w:name="DESCRIPTORALFABETICO283"/>
      <w:r w:rsidRPr="00CA4409">
        <w:rPr>
          <w:rStyle w:val="TextoNormalNegritaCaracter"/>
        </w:rPr>
        <w:t>Cláusulas abusivas</w:t>
      </w:r>
      <w:bookmarkEnd w:id="289"/>
      <w:r w:rsidRPr="00CA4409">
        <w:rPr>
          <w:rStyle w:val="TextoNormalCaracter"/>
        </w:rPr>
        <w:t xml:space="preserve">, Sentencia </w:t>
      </w:r>
      <w:hyperlink w:anchor="SENTENCIA_2023_26" w:history="1">
        <w:r w:rsidRPr="00CA4409">
          <w:rPr>
            <w:rStyle w:val="TextoNormalCaracter"/>
          </w:rPr>
          <w:t>26/2023</w:t>
        </w:r>
      </w:hyperlink>
      <w:r w:rsidRPr="00CA4409">
        <w:rPr>
          <w:rStyle w:val="TextoNormalCaracter"/>
        </w:rPr>
        <w:t>, f. 3.</w:t>
      </w:r>
    </w:p>
    <w:p w:rsidR="00CA4409" w:rsidRPr="00CA4409" w:rsidRDefault="00CA4409" w:rsidP="00CA4409">
      <w:pPr>
        <w:pStyle w:val="TextoNormalSangraFrancesa"/>
        <w:rPr>
          <w:rStyle w:val="TextoNormalCaracter"/>
        </w:rPr>
      </w:pPr>
      <w:bookmarkStart w:id="290" w:name="DESCRIPTORALFABETICO124"/>
      <w:r w:rsidRPr="00CA4409">
        <w:rPr>
          <w:rStyle w:val="TextoNormalNegritaCaracter"/>
        </w:rPr>
        <w:t>Cobertura legal de medidas limitativas de derechos fundamentales</w:t>
      </w:r>
      <w:bookmarkEnd w:id="290"/>
      <w:r w:rsidRPr="00CA4409">
        <w:rPr>
          <w:rStyle w:val="TextoNormalCaracter"/>
        </w:rPr>
        <w:t xml:space="preserve">, Sentencia </w:t>
      </w:r>
      <w:hyperlink w:anchor="SENTENCIA_2023_38" w:history="1">
        <w:r w:rsidRPr="00CA4409">
          <w:rPr>
            <w:rStyle w:val="TextoNormalCaracter"/>
          </w:rPr>
          <w:t>38/2023</w:t>
        </w:r>
      </w:hyperlink>
      <w:r w:rsidRPr="00CA4409">
        <w:rPr>
          <w:rStyle w:val="TextoNormalCaracter"/>
        </w:rPr>
        <w:t>, ff. 4 a 6.</w:t>
      </w:r>
    </w:p>
    <w:p w:rsidR="00CA4409" w:rsidRPr="00CA4409" w:rsidRDefault="00CA4409" w:rsidP="00CA4409">
      <w:pPr>
        <w:pStyle w:val="TextoNormalSangraFrancesa"/>
        <w:rPr>
          <w:rStyle w:val="TextoNormalCaracter"/>
        </w:rPr>
      </w:pPr>
      <w:bookmarkStart w:id="291" w:name="DESCRIPTORALFABETICO233"/>
      <w:r w:rsidRPr="00CA4409">
        <w:rPr>
          <w:rStyle w:val="TextoNormalNegritaCaracter"/>
        </w:rPr>
        <w:t>Comisiones de investigación</w:t>
      </w:r>
      <w:bookmarkEnd w:id="291"/>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292" w:name="DESCRIPTORALFABETICO232"/>
      <w:r w:rsidRPr="00CA4409">
        <w:rPr>
          <w:rStyle w:val="TextoNormalNegritaCaracter"/>
        </w:rPr>
        <w:t>Comisiones parlamentarias</w:t>
      </w:r>
      <w:bookmarkEnd w:id="292"/>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293" w:name="DESCRIPTORALFABETICO230"/>
      <w:r w:rsidRPr="00CA4409">
        <w:rPr>
          <w:rStyle w:val="TextoNormalNegritaCaracter"/>
        </w:rPr>
        <w:t>Comparecencia parlamentaria</w:t>
      </w:r>
      <w:bookmarkEnd w:id="293"/>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4 y 7.</w:t>
      </w:r>
    </w:p>
    <w:p w:rsidR="00CA4409" w:rsidRPr="00CA4409" w:rsidRDefault="00CA4409" w:rsidP="00CA4409">
      <w:pPr>
        <w:pStyle w:val="TextoNormalSangraFrancesa"/>
        <w:rPr>
          <w:rStyle w:val="TextoNormalCaracter"/>
        </w:rPr>
      </w:pPr>
      <w:bookmarkStart w:id="294" w:name="DESCRIPTORALFABETICO4"/>
      <w:r w:rsidRPr="00CA4409">
        <w:rPr>
          <w:rStyle w:val="TextoNormalNegritaCaracter"/>
        </w:rPr>
        <w:t>Competencia de autoorganización autonómica</w:t>
      </w:r>
      <w:bookmarkEnd w:id="294"/>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 3.</w:t>
      </w:r>
    </w:p>
    <w:p w:rsidR="00CA4409" w:rsidRPr="00CA4409" w:rsidRDefault="00CA4409" w:rsidP="00CA4409">
      <w:pPr>
        <w:pStyle w:val="TextoNormalSangraFrancesa"/>
        <w:rPr>
          <w:rStyle w:val="TextoNormalCaracter"/>
        </w:rPr>
      </w:pPr>
      <w:bookmarkStart w:id="295" w:name="DESCRIPTORALFABETICO384"/>
      <w:r w:rsidRPr="00CA4409">
        <w:rPr>
          <w:rStyle w:val="TextoNormalNegritaCaracter"/>
        </w:rPr>
        <w:t>Competencia material</w:t>
      </w:r>
      <w:bookmarkEnd w:id="295"/>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296" w:name="DESCRIPTORALFABETICO133"/>
      <w:r w:rsidRPr="00CA4409">
        <w:rPr>
          <w:rStyle w:val="TextoNormalNegritaCaracter"/>
        </w:rPr>
        <w:t>Competencia para la definición de las bases</w:t>
      </w:r>
      <w:bookmarkEnd w:id="296"/>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9.</w:t>
      </w:r>
    </w:p>
    <w:p w:rsidR="00CA4409" w:rsidRPr="00CA4409" w:rsidRDefault="00CA4409" w:rsidP="00CA4409">
      <w:pPr>
        <w:pStyle w:val="TextoNormalSangraFrancesa"/>
        <w:rPr>
          <w:rStyle w:val="TextoNormalCaracter"/>
        </w:rPr>
      </w:pPr>
      <w:bookmarkStart w:id="297" w:name="DESCRIPTORALFABETICO2"/>
      <w:r w:rsidRPr="00CA4409">
        <w:rPr>
          <w:rStyle w:val="TextoNormalNegritaCaracter"/>
        </w:rPr>
        <w:t>Competencias compartidas</w:t>
      </w:r>
      <w:bookmarkEnd w:id="297"/>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298" w:name="DESCRIPTORALFABETICO3"/>
      <w:r w:rsidRPr="00CA4409">
        <w:rPr>
          <w:rStyle w:val="TextoNormalNegritaCaracter"/>
        </w:rPr>
        <w:t>Competencias de las Comunidades Autónomas</w:t>
      </w:r>
      <w:bookmarkEnd w:id="298"/>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299" w:name="DESCRIPTORALFABETICO5"/>
      <w:r w:rsidRPr="00CA4409">
        <w:rPr>
          <w:rStyle w:val="TextoNormalNegritaCaracter"/>
        </w:rPr>
        <w:t>Competencias de los entes locales</w:t>
      </w:r>
      <w:bookmarkEnd w:id="299"/>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00" w:name="DESCRIPTORALFABETICO383"/>
      <w:r w:rsidRPr="00CA4409">
        <w:rPr>
          <w:rStyle w:val="TextoNormalNegritaCaracter"/>
        </w:rPr>
        <w:t>Competencias de los órganos judiciales</w:t>
      </w:r>
      <w:bookmarkEnd w:id="300"/>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301" w:name="DESCRIPTORALFABETICO9"/>
      <w:r w:rsidRPr="00CA4409">
        <w:rPr>
          <w:rStyle w:val="TextoNormalNegritaCaracter"/>
        </w:rPr>
        <w:t>Competencias en materia de centros docentes públicos</w:t>
      </w:r>
      <w:bookmarkEnd w:id="301"/>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8, VP III.</w:t>
      </w:r>
    </w:p>
    <w:p w:rsidR="00CA4409" w:rsidRPr="00CA4409" w:rsidRDefault="00CA4409" w:rsidP="00CA4409">
      <w:pPr>
        <w:pStyle w:val="TextoNormalSangraFrancesa"/>
        <w:rPr>
          <w:rStyle w:val="TextoNormalCaracter"/>
        </w:rPr>
      </w:pPr>
      <w:bookmarkStart w:id="302" w:name="DESCRIPTORALFABETICO10"/>
      <w:r w:rsidRPr="00CA4409">
        <w:rPr>
          <w:rStyle w:val="TextoNormalNegritaCaracter"/>
        </w:rPr>
        <w:t>Competencias en materia de medio ambiente</w:t>
      </w:r>
      <w:bookmarkEnd w:id="302"/>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03" w:name="DESCRIPTORALFABETICO11"/>
      <w:r w:rsidRPr="00CA4409">
        <w:rPr>
          <w:rStyle w:val="TextoNormalNegritaCaracter"/>
        </w:rPr>
        <w:t>Competencias en materia de ordenación del territorio</w:t>
      </w:r>
      <w:bookmarkEnd w:id="303"/>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04" w:name="DESCRIPTORALFABETICO12"/>
      <w:r w:rsidRPr="00CA4409">
        <w:rPr>
          <w:rStyle w:val="TextoNormalNegritaCaracter"/>
        </w:rPr>
        <w:t>Competencias en materia de procedimiento administrativo común</w:t>
      </w:r>
      <w:bookmarkEnd w:id="304"/>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05" w:name="DESCRIPTORALFABETICO13"/>
      <w:r w:rsidRPr="00CA4409">
        <w:rPr>
          <w:rStyle w:val="TextoNormalNegritaCaracter"/>
        </w:rPr>
        <w:t>Competencias en materia de puertos</w:t>
      </w:r>
      <w:bookmarkEnd w:id="305"/>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06" w:name="DESCRIPTORALFABETICO14"/>
      <w:r w:rsidRPr="00CA4409">
        <w:rPr>
          <w:rStyle w:val="TextoNormalNegritaCaracter"/>
        </w:rPr>
        <w:t>Competencias en materia de seguridad pública</w:t>
      </w:r>
      <w:bookmarkEnd w:id="306"/>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07" w:name="DESCRIPTORALFABETICO15"/>
      <w:r w:rsidRPr="00CA4409">
        <w:rPr>
          <w:rStyle w:val="TextoNormalNegritaCaracter"/>
        </w:rPr>
        <w:t>Competencias en materia de telecomunicaciones</w:t>
      </w:r>
      <w:bookmarkEnd w:id="307"/>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08" w:name="DESCRIPTORALFABETICO16"/>
      <w:r w:rsidRPr="00CA4409">
        <w:rPr>
          <w:rStyle w:val="TextoNormalNegritaCaracter"/>
        </w:rPr>
        <w:t>Competencias en materia de títulos académicos y profesionales</w:t>
      </w:r>
      <w:bookmarkEnd w:id="308"/>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13.</w:t>
      </w:r>
    </w:p>
    <w:p w:rsidR="00CA4409" w:rsidRPr="00CA4409" w:rsidRDefault="00CA4409" w:rsidP="00CA4409">
      <w:pPr>
        <w:pStyle w:val="TextoNormalSangraFrancesa"/>
        <w:rPr>
          <w:rStyle w:val="TextoNormalCaracter"/>
        </w:rPr>
      </w:pPr>
      <w:bookmarkStart w:id="309" w:name="DESCRIPTORALFABETICO17"/>
      <w:r w:rsidRPr="00CA4409">
        <w:rPr>
          <w:rStyle w:val="TextoNormalNegritaCaracter"/>
        </w:rPr>
        <w:t>Competencias en materia de urbanismo</w:t>
      </w:r>
      <w:bookmarkEnd w:id="309"/>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10" w:name="DESCRIPTORALFABETICO6"/>
      <w:r w:rsidRPr="00CA4409">
        <w:rPr>
          <w:rStyle w:val="TextoNormalNegritaCaracter"/>
        </w:rPr>
        <w:t>Competencias exclusivas del Estado</w:t>
      </w:r>
      <w:bookmarkEnd w:id="310"/>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11" w:name="DESCRIPTORALFABETICO380"/>
      <w:r w:rsidRPr="00CA4409">
        <w:rPr>
          <w:rStyle w:val="TextoNormalNegritaCaracter"/>
        </w:rPr>
        <w:t>Comunicaciones electrónicas</w:t>
      </w:r>
      <w:bookmarkEnd w:id="311"/>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ff. 1 y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312" w:name="DESCRIPTORALFABETICO280"/>
      <w:r w:rsidRPr="00CA4409">
        <w:rPr>
          <w:rStyle w:val="TextoNormalNegritaCaracter"/>
        </w:rPr>
        <w:t>Comunicaciones electrónicas en la Administración de justicia</w:t>
      </w:r>
      <w:bookmarkEnd w:id="312"/>
      <w:r w:rsidRPr="00CA4409">
        <w:rPr>
          <w:rStyle w:val="TextoNormalCaracter"/>
        </w:rPr>
        <w:t xml:space="preserve">, Sentencia </w:t>
      </w:r>
      <w:hyperlink w:anchor="SENTENCIA_2023_76" w:history="1">
        <w:r w:rsidRPr="00CA4409">
          <w:rPr>
            <w:rStyle w:val="TextoNormalCaracter"/>
          </w:rPr>
          <w:t>76/2023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13" w:name="DESCRIPTORALFABETICO445"/>
      <w:r w:rsidRPr="00CA4409">
        <w:rPr>
          <w:rStyle w:val="TextoNormalNegritaCaracter"/>
        </w:rPr>
        <w:t>Comunidad Valenciana</w:t>
      </w:r>
      <w:bookmarkEnd w:id="313"/>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14" w:name="DESCRIPTORALFABETICO7"/>
      <w:r w:rsidRPr="00CA4409">
        <w:rPr>
          <w:rStyle w:val="TextoNormalNegritaCaracter"/>
        </w:rPr>
        <w:t>Concurrencia de competencias sobre el mismo espacio físico</w:t>
      </w:r>
      <w:bookmarkEnd w:id="314"/>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15" w:name="DESCRIPTORALFABETICO335"/>
      <w:r w:rsidRPr="00CA4409">
        <w:rPr>
          <w:rStyle w:val="TextoNormalNegritaCaracter"/>
        </w:rPr>
        <w:t>Conexión de sentido entre la situación de urgencia y las medidas adoptadas</w:t>
      </w:r>
      <w:bookmarkEnd w:id="315"/>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45" w:history="1">
        <w:r w:rsidRPr="00CA4409">
          <w:rPr>
            <w:rStyle w:val="TextoNormalCaracter"/>
          </w:rPr>
          <w:t>45/2023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316" w:name="DESCRIPTORALFABETICO248"/>
      <w:r w:rsidRPr="00CA4409">
        <w:rPr>
          <w:rStyle w:val="TextoNormalNegritaCaracter"/>
        </w:rPr>
        <w:t>Congreso de los Diputados</w:t>
      </w:r>
      <w:bookmarkEnd w:id="316"/>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317" w:name="DESCRIPTORALFABETICO354"/>
      <w:r w:rsidRPr="00CA4409">
        <w:rPr>
          <w:rStyle w:val="TextoNormalNegritaCaracter"/>
        </w:rPr>
        <w:t>Consentimiento de personas con discapacidad</w:t>
      </w:r>
      <w:bookmarkEnd w:id="317"/>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318" w:name="DESCRIPTORALFABETICO355"/>
      <w:r w:rsidRPr="00CA4409">
        <w:rPr>
          <w:rStyle w:val="TextoNormalNegritaCaracter"/>
        </w:rPr>
        <w:t>Consentimiento informado</w:t>
      </w:r>
      <w:bookmarkEnd w:id="318"/>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44" w:history="1">
        <w:r w:rsidRPr="00CA4409">
          <w:rPr>
            <w:rStyle w:val="TextoNormalCaracter"/>
          </w:rPr>
          <w:t>44/2023</w:t>
        </w:r>
      </w:hyperlink>
      <w:r w:rsidRPr="00CA4409">
        <w:rPr>
          <w:rStyle w:val="TextoNormalCaracter"/>
        </w:rPr>
        <w:t xml:space="preserve">, ff. 4 a 7, VP I, VP II, VP III;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319" w:name="DESCRIPTORALFABETICO347"/>
      <w:r w:rsidRPr="00CA4409">
        <w:rPr>
          <w:rStyle w:val="TextoNormalNegritaCaracter"/>
        </w:rPr>
        <w:t>Constitucionalidad de los conceptos jurídicos indeterminados</w:t>
      </w:r>
      <w:bookmarkEnd w:id="319"/>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5, 9, 10.</w:t>
      </w:r>
    </w:p>
    <w:p w:rsidR="00CA4409" w:rsidRPr="00CA4409" w:rsidRDefault="00CA4409" w:rsidP="00CA4409">
      <w:pPr>
        <w:pStyle w:val="TextoNormalSangraFrancesa"/>
        <w:rPr>
          <w:rStyle w:val="TextoNormalCaracter"/>
        </w:rPr>
      </w:pPr>
      <w:bookmarkStart w:id="320" w:name="DESCRIPTORALFABETICO116"/>
      <w:r w:rsidRPr="00CA4409">
        <w:rPr>
          <w:rStyle w:val="TextoNormalNegritaCaracter"/>
        </w:rPr>
        <w:t>Contenido de la libertad ideológica, religiosa y de culto</w:t>
      </w:r>
      <w:bookmarkEnd w:id="320"/>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9, VP I, VP II, VP III.</w:t>
      </w:r>
    </w:p>
    <w:p w:rsidR="00CA4409" w:rsidRPr="00CA4409" w:rsidRDefault="00CA4409" w:rsidP="00CA4409">
      <w:pPr>
        <w:pStyle w:val="TextoNormalSangraFrancesa"/>
        <w:rPr>
          <w:rStyle w:val="TextoNormalCaracter"/>
        </w:rPr>
      </w:pPr>
      <w:bookmarkStart w:id="321" w:name="DESCRIPTORALFABETICO47"/>
      <w:r w:rsidRPr="00CA4409">
        <w:rPr>
          <w:rStyle w:val="TextoNormalNegritaCaracter"/>
        </w:rPr>
        <w:t>Contenido del derecho a la educación</w:t>
      </w:r>
      <w:bookmarkEnd w:id="321"/>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ff. 3 a 8, VP I, VP II; </w:t>
      </w:r>
      <w:hyperlink w:anchor="SENTENCIA_2023_49" w:history="1">
        <w:r w:rsidRPr="00CA4409">
          <w:rPr>
            <w:rStyle w:val="TextoNormalCaracter"/>
          </w:rPr>
          <w:t>49/2023</w:t>
        </w:r>
      </w:hyperlink>
      <w:r w:rsidRPr="00CA4409">
        <w:rPr>
          <w:rStyle w:val="TextoNormalCaracter"/>
        </w:rPr>
        <w:t>, ff. 2 a 10.</w:t>
      </w:r>
    </w:p>
    <w:p w:rsidR="00CA4409" w:rsidRPr="00CA4409" w:rsidRDefault="00CA4409" w:rsidP="00CA4409">
      <w:pPr>
        <w:pStyle w:val="TextoNormalSangraFrancesa"/>
        <w:rPr>
          <w:rStyle w:val="TextoNormalCaracter"/>
        </w:rPr>
      </w:pPr>
      <w:bookmarkStart w:id="322" w:name="DESCRIPTORALFABETICO52"/>
      <w:r w:rsidRPr="00CA4409">
        <w:rPr>
          <w:rStyle w:val="TextoNormalNegritaCaracter"/>
        </w:rPr>
        <w:t>Contenido del derecho a la integridad física y moral</w:t>
      </w:r>
      <w:bookmarkEnd w:id="322"/>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44" w:history="1">
        <w:r w:rsidRPr="00CA4409">
          <w:rPr>
            <w:rStyle w:val="TextoNormalCaracter"/>
          </w:rPr>
          <w:t>44/2023</w:t>
        </w:r>
      </w:hyperlink>
      <w:r w:rsidRPr="00CA4409">
        <w:rPr>
          <w:rStyle w:val="TextoNormalCaracter"/>
        </w:rPr>
        <w:t xml:space="preserve">, ff. 3 a 10, VP I, VP II, VP III;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323" w:name="DESCRIPTORALFABETICO54"/>
      <w:r w:rsidRPr="00CA4409">
        <w:rPr>
          <w:rStyle w:val="TextoNormalNegritaCaracter"/>
        </w:rPr>
        <w:t>Contenido del derecho a la intimidad</w:t>
      </w:r>
      <w:bookmarkEnd w:id="323"/>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2 y 3;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324" w:name="DESCRIPTORALFABETICO79"/>
      <w:r w:rsidRPr="00CA4409">
        <w:rPr>
          <w:rStyle w:val="TextoNormalNegritaCaracter"/>
        </w:rPr>
        <w:t>Contenido del derecho a la vida</w:t>
      </w:r>
      <w:bookmarkEnd w:id="324"/>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2 a 10, VP I, VP II, VP III.</w:t>
      </w:r>
    </w:p>
    <w:p w:rsidR="00CA4409" w:rsidRPr="00CA4409" w:rsidRDefault="00CA4409" w:rsidP="00CA4409">
      <w:pPr>
        <w:pStyle w:val="TextoNormalSangraFrancesa"/>
        <w:rPr>
          <w:rStyle w:val="TextoNormalCaracter"/>
        </w:rPr>
      </w:pPr>
      <w:bookmarkStart w:id="325" w:name="DESCRIPTORALFABETICO104"/>
      <w:r w:rsidRPr="00CA4409">
        <w:rPr>
          <w:rStyle w:val="TextoNormalNegritaCaracter"/>
        </w:rPr>
        <w:t>Contenido del derecho de reunión y de manifestación</w:t>
      </w:r>
      <w:bookmarkEnd w:id="325"/>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 3.</w:t>
      </w:r>
    </w:p>
    <w:p w:rsidR="00CA4409" w:rsidRPr="00CA4409" w:rsidRDefault="00CA4409" w:rsidP="00CA4409">
      <w:pPr>
        <w:pStyle w:val="TextoNormalSangraFrancesa"/>
        <w:rPr>
          <w:rStyle w:val="TextoNormalCaracter"/>
        </w:rPr>
      </w:pPr>
      <w:bookmarkStart w:id="326" w:name="DESCRIPTORALFABETICO284"/>
      <w:r w:rsidRPr="00CA4409">
        <w:rPr>
          <w:rStyle w:val="TextoNormalNegritaCaracter"/>
        </w:rPr>
        <w:t>Contrato de obras</w:t>
      </w:r>
      <w:bookmarkEnd w:id="326"/>
      <w:r w:rsidRPr="00CA4409">
        <w:rPr>
          <w:rStyle w:val="TextoNormalCaracter"/>
        </w:rPr>
        <w:t xml:space="preserve">, Auto </w:t>
      </w:r>
      <w:hyperlink w:anchor="AUTO_2023_265" w:history="1">
        <w:r w:rsidRPr="00CA4409">
          <w:rPr>
            <w:rStyle w:val="TextoNormalCaracter"/>
          </w:rPr>
          <w:t>265/2023</w:t>
        </w:r>
      </w:hyperlink>
      <w:r w:rsidRPr="00CA4409">
        <w:rPr>
          <w:rStyle w:val="TextoNormalCaracter"/>
        </w:rPr>
        <w:t>, f. 3.</w:t>
      </w:r>
    </w:p>
    <w:p w:rsidR="00CA4409" w:rsidRPr="00CA4409" w:rsidRDefault="00CA4409" w:rsidP="00CA4409">
      <w:pPr>
        <w:pStyle w:val="TextoNormalSangraFrancesa"/>
        <w:rPr>
          <w:rStyle w:val="TextoNormalCaracter"/>
        </w:rPr>
      </w:pPr>
      <w:bookmarkStart w:id="327" w:name="DESCRIPTORALFABETICO281"/>
      <w:r w:rsidRPr="00CA4409">
        <w:rPr>
          <w:rStyle w:val="TextoNormalNegritaCaracter"/>
        </w:rPr>
        <w:t>Contratos del sector público</w:t>
      </w:r>
      <w:bookmarkEnd w:id="327"/>
      <w:r w:rsidRPr="00CA4409">
        <w:rPr>
          <w:rStyle w:val="TextoNormalCaracter"/>
        </w:rPr>
        <w:t xml:space="preserve">, Auto </w:t>
      </w:r>
      <w:hyperlink w:anchor="AUTO_2023_265" w:history="1">
        <w:r w:rsidRPr="00CA4409">
          <w:rPr>
            <w:rStyle w:val="TextoNormalCaracter"/>
          </w:rPr>
          <w:t>265/2023</w:t>
        </w:r>
      </w:hyperlink>
      <w:r w:rsidRPr="00CA4409">
        <w:rPr>
          <w:rStyle w:val="TextoNormalCaracter"/>
        </w:rPr>
        <w:t>, f.3.</w:t>
      </w:r>
    </w:p>
    <w:p w:rsidR="00CA4409" w:rsidRPr="00CA4409" w:rsidRDefault="00CA4409" w:rsidP="00CA4409">
      <w:pPr>
        <w:pStyle w:val="TextoNormalSangraFrancesa"/>
        <w:rPr>
          <w:rStyle w:val="TextoNormalCaracter"/>
        </w:rPr>
      </w:pPr>
      <w:bookmarkStart w:id="328" w:name="DESCRIPTORALFABETICO131"/>
      <w:r w:rsidRPr="00CA4409">
        <w:rPr>
          <w:rStyle w:val="TextoNormalNegritaCaracter"/>
        </w:rPr>
        <w:t>Control de constitucionalidad de las normas jurídicas</w:t>
      </w:r>
      <w:bookmarkEnd w:id="328"/>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2, VP I, VP II, VP III.</w:t>
      </w:r>
    </w:p>
    <w:p w:rsidR="00CA4409" w:rsidRPr="00CA4409" w:rsidRDefault="00CA4409" w:rsidP="00CA4409">
      <w:pPr>
        <w:pStyle w:val="TextoNormalSangraFrancesa"/>
        <w:rPr>
          <w:rStyle w:val="TextoNormalCaracter"/>
        </w:rPr>
      </w:pPr>
      <w:bookmarkStart w:id="329" w:name="DESCRIPTORALFABETICO132"/>
      <w:r w:rsidRPr="00CA4409">
        <w:rPr>
          <w:rStyle w:val="TextoNormalNegritaCaracter"/>
        </w:rPr>
        <w:t>Control de constitucionalidad de los decretos-leyes</w:t>
      </w:r>
      <w:bookmarkEnd w:id="329"/>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ff. 1 a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330" w:name="DESCRIPTORALFABETICO229"/>
      <w:r w:rsidRPr="00CA4409">
        <w:rPr>
          <w:rStyle w:val="TextoNormalNegritaCaracter"/>
        </w:rPr>
        <w:t>Control parlamentario</w:t>
      </w:r>
      <w:bookmarkEnd w:id="330"/>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331" w:name="DESCRIPTORALFABETICO209"/>
      <w:r w:rsidRPr="00CA4409">
        <w:rPr>
          <w:rStyle w:val="TextoNormalNegritaCaracter"/>
        </w:rPr>
        <w:t>Coordinación entre el Estado y las Comunidades Autónomas</w:t>
      </w:r>
      <w:bookmarkEnd w:id="331"/>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32" w:name="DESCRIPTORALFABETICO247"/>
      <w:r w:rsidRPr="00CA4409">
        <w:rPr>
          <w:rStyle w:val="TextoNormalNegritaCaracter"/>
        </w:rPr>
        <w:t>Cortes Generales</w:t>
      </w:r>
      <w:bookmarkEnd w:id="332"/>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33" w:name="DESCRIPTORALFABETICO286"/>
      <w:r w:rsidRPr="00CA4409">
        <w:rPr>
          <w:rStyle w:val="TextoNormalNegritaCaracter"/>
        </w:rPr>
        <w:t>Crisis derivada de la covid-19</w:t>
      </w:r>
      <w:bookmarkEnd w:id="333"/>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2; </w:t>
      </w:r>
      <w:hyperlink w:anchor="SENTENCIA_2023_38" w:history="1">
        <w:r w:rsidRPr="00CA4409">
          <w:rPr>
            <w:rStyle w:val="TextoNormalCaracter"/>
          </w:rPr>
          <w:t>38/2023</w:t>
        </w:r>
      </w:hyperlink>
      <w:r w:rsidRPr="00CA4409">
        <w:rPr>
          <w:rStyle w:val="TextoNormalCaracter"/>
        </w:rPr>
        <w:t xml:space="preserve">, ff. 4 a 6; </w:t>
      </w:r>
      <w:hyperlink w:anchor="SENTENCIA_2023_61" w:history="1">
        <w:r w:rsidRPr="00CA4409">
          <w:rPr>
            <w:rStyle w:val="TextoNormalCaracter"/>
          </w:rPr>
          <w:t>61/2023</w:t>
        </w:r>
      </w:hyperlink>
      <w:r w:rsidRPr="00CA4409">
        <w:rPr>
          <w:rStyle w:val="TextoNormalCaracter"/>
        </w:rPr>
        <w:t xml:space="preserve">, ff. 2 a 4, VP;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r w:rsidRPr="00CA4409">
        <w:rPr>
          <w:rStyle w:val="TextoNormalCaracter"/>
        </w:rPr>
        <w:t xml:space="preserve">    Autos </w:t>
      </w:r>
      <w:hyperlink w:anchor="AUTO_2023_322" w:history="1">
        <w:r w:rsidRPr="00CA4409">
          <w:rPr>
            <w:rStyle w:val="TextoNormalCaracter"/>
          </w:rPr>
          <w:t>322/2023</w:t>
        </w:r>
      </w:hyperlink>
      <w:r w:rsidRPr="00CA4409">
        <w:rPr>
          <w:rStyle w:val="TextoNormalCaracter"/>
        </w:rPr>
        <w:t xml:space="preserve">, ff. 2 a 4; </w:t>
      </w:r>
      <w:hyperlink w:anchor="AUTO_2023_323" w:history="1">
        <w:r w:rsidRPr="00CA4409">
          <w:rPr>
            <w:rStyle w:val="TextoNormalCaracter"/>
          </w:rPr>
          <w:t>323/2023</w:t>
        </w:r>
      </w:hyperlink>
      <w:r w:rsidRPr="00CA4409">
        <w:rPr>
          <w:rStyle w:val="TextoNormalCaracter"/>
        </w:rPr>
        <w:t xml:space="preserve">, ff. 2 a 3; </w:t>
      </w:r>
      <w:hyperlink w:anchor="AUTO_2023_324" w:history="1">
        <w:r w:rsidRPr="00CA4409">
          <w:rPr>
            <w:rStyle w:val="TextoNormalCaracter"/>
          </w:rPr>
          <w:t>324/2023</w:t>
        </w:r>
      </w:hyperlink>
      <w:r w:rsidRPr="00CA4409">
        <w:rPr>
          <w:rStyle w:val="TextoNormalCaracter"/>
        </w:rPr>
        <w:t xml:space="preserve">, ff. 2 a 5; </w:t>
      </w:r>
      <w:hyperlink w:anchor="AUTO_2023_325" w:history="1">
        <w:r w:rsidRPr="00CA4409">
          <w:rPr>
            <w:rStyle w:val="TextoNormalCaracter"/>
          </w:rPr>
          <w:t>325/2023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34" w:name="DESCRIPTORALFABETICO92"/>
      <w:r w:rsidRPr="00CA4409">
        <w:rPr>
          <w:rStyle w:val="TextoNormalNegritaCaracter"/>
        </w:rPr>
        <w:t>Criterios de apreciación de dilaciones indebidas</w:t>
      </w:r>
      <w:bookmarkEnd w:id="334"/>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335" w:name="DESCRIPTORALFABETICO350"/>
      <w:r w:rsidRPr="00CA4409">
        <w:rPr>
          <w:rStyle w:val="TextoNormalNegritaCaracter"/>
        </w:rPr>
        <w:t>Cuantía de la multa</w:t>
      </w:r>
      <w:bookmarkEnd w:id="335"/>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36" w:name="DESCRIPTORALFABETICO156"/>
      <w:r w:rsidRPr="00CA4409">
        <w:rPr>
          <w:rStyle w:val="TextoNormalNegritaCaracter"/>
        </w:rPr>
        <w:t>Cuestión de inconstitucionalidad</w:t>
      </w:r>
      <w:bookmarkEnd w:id="336"/>
      <w:r w:rsidRPr="00CA4409">
        <w:rPr>
          <w:rStyle w:val="TextoNormalCaracter"/>
        </w:rPr>
        <w:t xml:space="preserve">, Sentencia </w:t>
      </w:r>
      <w:hyperlink w:anchor="SENTENCIA_2023_67" w:history="1">
        <w:r w:rsidRPr="00CA4409">
          <w:rPr>
            <w:rStyle w:val="TextoNormalCaracter"/>
          </w:rPr>
          <w:t>67/2023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337" w:name="DESCRIPTORALFABETICO160"/>
      <w:r w:rsidRPr="00CA4409">
        <w:rPr>
          <w:rStyle w:val="TextoNormalNegritaCaracter"/>
        </w:rPr>
        <w:t>Cuestión de inconstitucionalidad notoriamente infundada</w:t>
      </w:r>
      <w:bookmarkEnd w:id="337"/>
      <w:r w:rsidRPr="00CA4409">
        <w:rPr>
          <w:rStyle w:val="TextoNormalCaracter"/>
        </w:rPr>
        <w:t xml:space="preserve">, Autos </w:t>
      </w:r>
      <w:hyperlink w:anchor="AUTO_2023_298" w:history="1">
        <w:r w:rsidRPr="00CA4409">
          <w:rPr>
            <w:rStyle w:val="TextoNormalCaracter"/>
          </w:rPr>
          <w:t>298/2023</w:t>
        </w:r>
      </w:hyperlink>
      <w:r w:rsidRPr="00CA4409">
        <w:rPr>
          <w:rStyle w:val="TextoNormalCaracter"/>
        </w:rPr>
        <w:t xml:space="preserve">, f. 3; </w:t>
      </w:r>
      <w:hyperlink w:anchor="AUTO_2023_299" w:history="1">
        <w:r w:rsidRPr="00CA4409">
          <w:rPr>
            <w:rStyle w:val="TextoNormalCaracter"/>
          </w:rPr>
          <w:t>299/2023</w:t>
        </w:r>
      </w:hyperlink>
      <w:r w:rsidRPr="00CA4409">
        <w:rPr>
          <w:rStyle w:val="TextoNormalCaracter"/>
        </w:rPr>
        <w:t xml:space="preserve">, f. 4; </w:t>
      </w:r>
      <w:hyperlink w:anchor="AUTO_2023_300" w:history="1">
        <w:r w:rsidRPr="00CA4409">
          <w:rPr>
            <w:rStyle w:val="TextoNormalCaracter"/>
          </w:rPr>
          <w:t>300/2023</w:t>
        </w:r>
      </w:hyperlink>
      <w:r w:rsidRPr="00CA4409">
        <w:rPr>
          <w:rStyle w:val="TextoNormalCaracter"/>
        </w:rPr>
        <w:t xml:space="preserve">, f. 4; </w:t>
      </w:r>
      <w:hyperlink w:anchor="AUTO_2023_301" w:history="1">
        <w:r w:rsidRPr="00CA4409">
          <w:rPr>
            <w:rStyle w:val="TextoNormalCaracter"/>
          </w:rPr>
          <w:t>301/2023</w:t>
        </w:r>
      </w:hyperlink>
      <w:r w:rsidRPr="00CA4409">
        <w:rPr>
          <w:rStyle w:val="TextoNormalCaracter"/>
        </w:rPr>
        <w:t>, f. 5.</w:t>
      </w:r>
    </w:p>
    <w:p w:rsidR="00CA4409" w:rsidRPr="00CA4409" w:rsidRDefault="00CA4409" w:rsidP="00CA4409">
      <w:pPr>
        <w:pStyle w:val="TextoNormalSangraFrancesa"/>
        <w:rPr>
          <w:rStyle w:val="TextoNormalCaracter"/>
        </w:rPr>
      </w:pPr>
      <w:bookmarkStart w:id="338" w:name="DESCRIPTORALFABETICO187"/>
      <w:r w:rsidRPr="00CA4409">
        <w:rPr>
          <w:rStyle w:val="TextoNormalNegritaCaracter"/>
        </w:rPr>
        <w:t>Cuestión prejudicial de validez sobre Normas Forales fiscales</w:t>
      </w:r>
      <w:bookmarkEnd w:id="338"/>
      <w:r w:rsidRPr="00CA4409">
        <w:rPr>
          <w:rStyle w:val="TextoNormalCaracter"/>
        </w:rPr>
        <w:t xml:space="preserve">, Autos </w:t>
      </w:r>
      <w:hyperlink w:anchor="AUTO_2023_187" w:history="1">
        <w:r w:rsidRPr="00CA4409">
          <w:rPr>
            <w:rStyle w:val="TextoNormalCaracter"/>
          </w:rPr>
          <w:t>187/2023</w:t>
        </w:r>
      </w:hyperlink>
      <w:r w:rsidRPr="00CA4409">
        <w:rPr>
          <w:rStyle w:val="TextoNormalCaracter"/>
        </w:rPr>
        <w:t xml:space="preserve">, ff. 1 a 3; </w:t>
      </w:r>
      <w:hyperlink w:anchor="AUTO_2023_188" w:history="1">
        <w:r w:rsidRPr="00CA4409">
          <w:rPr>
            <w:rStyle w:val="TextoNormalCaracter"/>
          </w:rPr>
          <w:t>188/2023</w:t>
        </w:r>
      </w:hyperlink>
      <w:r w:rsidRPr="00CA4409">
        <w:rPr>
          <w:rStyle w:val="TextoNormalCaracter"/>
        </w:rPr>
        <w:t xml:space="preserve">, ff. 1 a 4; </w:t>
      </w:r>
      <w:hyperlink w:anchor="AUTO_2023_330" w:history="1">
        <w:r w:rsidRPr="00CA4409">
          <w:rPr>
            <w:rStyle w:val="TextoNormalCaracter"/>
          </w:rPr>
          <w:t>330/2023</w:t>
        </w:r>
      </w:hyperlink>
      <w:r w:rsidRPr="00CA4409">
        <w:rPr>
          <w:rStyle w:val="TextoNormalCaracter"/>
        </w:rPr>
        <w:t>, ff. 1 a 4.</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D</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339" w:name="DESCRIPTORALFABETICO225"/>
      <w:r w:rsidRPr="00CA4409">
        <w:rPr>
          <w:rStyle w:val="TextoNormalNegritaCaracter"/>
        </w:rPr>
        <w:t>Debates parlamentarios</w:t>
      </w:r>
      <w:bookmarkEnd w:id="339"/>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40" w:name="DESCRIPTORALFABETICO255"/>
      <w:r w:rsidRPr="00CA4409">
        <w:rPr>
          <w:rStyle w:val="TextoNormalNegritaCaracter"/>
        </w:rPr>
        <w:t>Deber de cooperación con confesiones religiosas</w:t>
      </w:r>
      <w:bookmarkEnd w:id="340"/>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6, VP I; </w:t>
      </w:r>
      <w:hyperlink w:anchor="SENTENCIA_2023_49" w:history="1">
        <w:r w:rsidRPr="00CA4409">
          <w:rPr>
            <w:rStyle w:val="TextoNormalCaracter"/>
          </w:rPr>
          <w:t>49/2023</w:t>
        </w:r>
      </w:hyperlink>
      <w:r w:rsidRPr="00CA4409">
        <w:rPr>
          <w:rStyle w:val="TextoNormalCaracter"/>
        </w:rPr>
        <w:t>, ff. 2 y 7, VP I y VP III.</w:t>
      </w:r>
    </w:p>
    <w:p w:rsidR="00CA4409" w:rsidRPr="00CA4409" w:rsidRDefault="00CA4409" w:rsidP="00CA4409">
      <w:pPr>
        <w:pStyle w:val="TextoNormalSangraFrancesa"/>
        <w:rPr>
          <w:rStyle w:val="TextoNormalCaracter"/>
        </w:rPr>
      </w:pPr>
      <w:bookmarkStart w:id="341" w:name="DESCRIPTORALFABETICO439"/>
      <w:r w:rsidRPr="00CA4409">
        <w:rPr>
          <w:rStyle w:val="TextoNormalNegritaCaracter"/>
        </w:rPr>
        <w:t>Declaración en juicio oral</w:t>
      </w:r>
      <w:bookmarkEnd w:id="341"/>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ff.1 a 5, VP.</w:t>
      </w:r>
    </w:p>
    <w:p w:rsidR="00CA4409" w:rsidRPr="00CA4409" w:rsidRDefault="00CA4409" w:rsidP="00CA4409">
      <w:pPr>
        <w:pStyle w:val="TextoNormalSangraFrancesa"/>
        <w:rPr>
          <w:rStyle w:val="TextoNormalCaracter"/>
        </w:rPr>
      </w:pPr>
      <w:bookmarkStart w:id="342" w:name="DESCRIPTORALFABETICO362"/>
      <w:r w:rsidRPr="00CA4409">
        <w:rPr>
          <w:rStyle w:val="TextoNormalNegritaCaracter"/>
        </w:rPr>
        <w:t>Declaración judicial de situación de desamparo</w:t>
      </w:r>
      <w:bookmarkEnd w:id="342"/>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43" w:name="DESCRIPTORALFABETICO226"/>
      <w:r w:rsidRPr="00CA4409">
        <w:rPr>
          <w:rStyle w:val="TextoNormalNegritaCaracter"/>
        </w:rPr>
        <w:t>Decoro parlamentario</w:t>
      </w:r>
      <w:bookmarkEnd w:id="343"/>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44" w:name="DESCRIPTORALFABETICO211"/>
      <w:r w:rsidRPr="00CA4409">
        <w:rPr>
          <w:rStyle w:val="TextoNormalNegritaCaracter"/>
        </w:rPr>
        <w:t>Decretos del Ministerio Fiscal</w:t>
      </w:r>
      <w:bookmarkEnd w:id="344"/>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345" w:name="DESCRIPTORALFABETICO95"/>
      <w:r w:rsidRPr="00CA4409">
        <w:rPr>
          <w:rStyle w:val="TextoNormalNegritaCaracter"/>
        </w:rPr>
        <w:t>Defectos estructurales de la Administración de justicia</w:t>
      </w:r>
      <w:bookmarkEnd w:id="345"/>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346" w:name="DESCRIPTORALFABETICO206"/>
      <w:r w:rsidRPr="00CA4409">
        <w:rPr>
          <w:rStyle w:val="TextoNormalNegritaCaracter"/>
        </w:rPr>
        <w:t>Delegados del Gobierno</w:t>
      </w:r>
      <w:bookmarkEnd w:id="346"/>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347" w:name="DESCRIPTORALFABETICO8"/>
      <w:r w:rsidRPr="00CA4409">
        <w:rPr>
          <w:rStyle w:val="TextoNormalNegritaCaracter"/>
        </w:rPr>
        <w:t>Delimitación de competencias</w:t>
      </w:r>
      <w:bookmarkEnd w:id="347"/>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348" w:name="DESCRIPTORALFABETICO167"/>
      <w:r w:rsidRPr="00CA4409">
        <w:rPr>
          <w:rStyle w:val="TextoNormalNegritaCaracter"/>
        </w:rPr>
        <w:t>Delimitación del objeto del recurso de inconstitucionalidad</w:t>
      </w:r>
      <w:bookmarkEnd w:id="348"/>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6, 7, 8.</w:t>
      </w:r>
    </w:p>
    <w:p w:rsidR="00CA4409" w:rsidRPr="00CA4409" w:rsidRDefault="00CA4409" w:rsidP="00CA4409">
      <w:pPr>
        <w:pStyle w:val="TextoNormalSangraFrancesa"/>
        <w:rPr>
          <w:rStyle w:val="TextoNormalCaracter"/>
        </w:rPr>
      </w:pPr>
      <w:bookmarkStart w:id="349" w:name="DESCRIPTORALFABETICO169"/>
      <w:r w:rsidRPr="00CA4409">
        <w:rPr>
          <w:rStyle w:val="TextoNormalNegritaCaracter"/>
        </w:rPr>
        <w:t>Demanda de amparo</w:t>
      </w:r>
      <w:bookmarkEnd w:id="349"/>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350" w:name="DESCRIPTORALFABETICO307"/>
      <w:r w:rsidRPr="00CA4409">
        <w:rPr>
          <w:rStyle w:val="TextoNormalNegritaCaracter"/>
        </w:rPr>
        <w:t>Denegación de entrada en territorio nacional</w:t>
      </w:r>
      <w:bookmarkEnd w:id="350"/>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 1.</w:t>
      </w:r>
    </w:p>
    <w:p w:rsidR="00CA4409" w:rsidRPr="00CA4409" w:rsidRDefault="00CA4409" w:rsidP="00CA4409">
      <w:pPr>
        <w:pStyle w:val="TextoNormalSangraFrancesa"/>
        <w:rPr>
          <w:rStyle w:val="TextoNormalCaracter"/>
        </w:rPr>
      </w:pPr>
      <w:bookmarkStart w:id="351" w:name="DESCRIPTORALFABETICO349"/>
      <w:r w:rsidRPr="00CA4409">
        <w:rPr>
          <w:rStyle w:val="TextoNormalNegritaCaracter"/>
        </w:rPr>
        <w:t>Denegación de la suspensión de la ejecución de la pena</w:t>
      </w:r>
      <w:bookmarkEnd w:id="351"/>
      <w:r w:rsidRPr="00CA4409">
        <w:rPr>
          <w:rStyle w:val="TextoNormalCaracter"/>
        </w:rPr>
        <w:t xml:space="preserve">, Sentencia </w:t>
      </w:r>
      <w:hyperlink w:anchor="SENTENCIA_2023_54" w:history="1">
        <w:r w:rsidRPr="00CA4409">
          <w:rPr>
            <w:rStyle w:val="TextoNormalCaracter"/>
          </w:rPr>
          <w:t>54/2023</w:t>
        </w:r>
      </w:hyperlink>
      <w:r w:rsidRPr="00CA4409">
        <w:rPr>
          <w:rStyle w:val="TextoNormalCaracter"/>
        </w:rPr>
        <w:t>, ff. 3 a 6.</w:t>
      </w:r>
    </w:p>
    <w:p w:rsidR="00CA4409" w:rsidRPr="00CA4409" w:rsidRDefault="00CA4409" w:rsidP="00CA4409">
      <w:pPr>
        <w:pStyle w:val="TextoNormalSangraFrancesa"/>
        <w:rPr>
          <w:rStyle w:val="TextoNormalCaracter"/>
        </w:rPr>
      </w:pPr>
      <w:bookmarkStart w:id="352" w:name="DESCRIPTORALFABETICO408"/>
      <w:r w:rsidRPr="00CA4409">
        <w:rPr>
          <w:rStyle w:val="TextoNormalNegritaCaracter"/>
        </w:rPr>
        <w:t>Denegación de legitimación procesal</w:t>
      </w:r>
      <w:bookmarkEnd w:id="352"/>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353" w:name="DESCRIPTORALFABETICO311"/>
      <w:r w:rsidRPr="00CA4409">
        <w:rPr>
          <w:rStyle w:val="TextoNormalNegritaCaracter"/>
        </w:rPr>
        <w:t>Denegación de permiso de residencia</w:t>
      </w:r>
      <w:bookmarkEnd w:id="353"/>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54" w:name="DESCRIPTORALFABETICO398"/>
      <w:r w:rsidRPr="00CA4409">
        <w:rPr>
          <w:rStyle w:val="TextoNormalNegritaCaracter"/>
        </w:rPr>
        <w:t>Denegación de práctica de prueba</w:t>
      </w:r>
      <w:bookmarkEnd w:id="354"/>
      <w:r w:rsidRPr="00CA4409">
        <w:rPr>
          <w:rStyle w:val="TextoNormalCaracter"/>
        </w:rPr>
        <w:t xml:space="preserve">, Sentencia </w:t>
      </w:r>
      <w:hyperlink w:anchor="SENTENCIA_2023_43" w:history="1">
        <w:r w:rsidRPr="00CA4409">
          <w:rPr>
            <w:rStyle w:val="TextoNormalCaracter"/>
          </w:rPr>
          <w:t>43/2023</w:t>
        </w:r>
      </w:hyperlink>
      <w:r w:rsidRPr="00CA4409">
        <w:rPr>
          <w:rStyle w:val="TextoNormalCaracter"/>
        </w:rPr>
        <w:t>, f. 4.</w:t>
      </w:r>
    </w:p>
    <w:p w:rsidR="00CA4409" w:rsidRPr="00CA4409" w:rsidRDefault="00CA4409" w:rsidP="00CA4409">
      <w:pPr>
        <w:pStyle w:val="TextoNormalSangraFrancesa"/>
        <w:rPr>
          <w:rStyle w:val="TextoNormalCaracter"/>
        </w:rPr>
      </w:pPr>
      <w:bookmarkStart w:id="355" w:name="DESCRIPTORALFABETICO353"/>
      <w:r w:rsidRPr="00CA4409">
        <w:rPr>
          <w:rStyle w:val="TextoNormalNegritaCaracter"/>
        </w:rPr>
        <w:t>Denegación de solicitud de sustitución de la pena</w:t>
      </w:r>
      <w:bookmarkEnd w:id="355"/>
      <w:r w:rsidRPr="00CA4409">
        <w:rPr>
          <w:rStyle w:val="TextoNormalCaracter"/>
        </w:rPr>
        <w:t xml:space="preserve">, Sentencia </w:t>
      </w:r>
      <w:hyperlink w:anchor="SENTENCIA_2023_54" w:history="1">
        <w:r w:rsidRPr="00CA4409">
          <w:rPr>
            <w:rStyle w:val="TextoNormalCaracter"/>
          </w:rPr>
          <w:t>54/2023</w:t>
        </w:r>
      </w:hyperlink>
      <w:r w:rsidRPr="00CA4409">
        <w:rPr>
          <w:rStyle w:val="TextoNormalCaracter"/>
        </w:rPr>
        <w:t>, ff. 3 a 6.</w:t>
      </w:r>
    </w:p>
    <w:p w:rsidR="00CA4409" w:rsidRPr="00CA4409" w:rsidRDefault="00CA4409" w:rsidP="00CA4409">
      <w:pPr>
        <w:pStyle w:val="TextoNormalSangraFrancesa"/>
        <w:rPr>
          <w:rStyle w:val="TextoNormalCaracter"/>
        </w:rPr>
      </w:pPr>
      <w:bookmarkStart w:id="356" w:name="DESCRIPTORALFABETICO136"/>
      <w:r w:rsidRPr="00CA4409">
        <w:rPr>
          <w:rStyle w:val="TextoNormalNegritaCaracter"/>
        </w:rPr>
        <w:t>Denegación de suspensión de resoluciones judiciales</w:t>
      </w:r>
      <w:bookmarkEnd w:id="356"/>
      <w:r w:rsidRPr="00CA4409">
        <w:rPr>
          <w:rStyle w:val="TextoNormalCaracter"/>
        </w:rPr>
        <w:t xml:space="preserve">, Autos </w:t>
      </w:r>
      <w:hyperlink w:anchor="AUTO_2023_181" w:history="1">
        <w:r w:rsidRPr="00CA4409">
          <w:rPr>
            <w:rStyle w:val="TextoNormalCaracter"/>
          </w:rPr>
          <w:t>181/2023</w:t>
        </w:r>
      </w:hyperlink>
      <w:r w:rsidRPr="00CA4409">
        <w:rPr>
          <w:rStyle w:val="TextoNormalCaracter"/>
        </w:rPr>
        <w:t xml:space="preserve">, ff. 1 a 3; </w:t>
      </w:r>
      <w:hyperlink w:anchor="AUTO_2023_286" w:history="1">
        <w:r w:rsidRPr="00CA4409">
          <w:rPr>
            <w:rStyle w:val="TextoNormalCaracter"/>
          </w:rPr>
          <w:t>286/2023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357" w:name="DESCRIPTORALFABETICO39"/>
      <w:r w:rsidRPr="00CA4409">
        <w:rPr>
          <w:rStyle w:val="TextoNormalNegritaCaracter"/>
        </w:rPr>
        <w:t>Denominación de candidaturas electorales</w:t>
      </w:r>
      <w:bookmarkEnd w:id="357"/>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 VP I.</w:t>
      </w:r>
    </w:p>
    <w:p w:rsidR="00CA4409" w:rsidRPr="00CA4409" w:rsidRDefault="00CA4409" w:rsidP="00CA4409">
      <w:pPr>
        <w:pStyle w:val="TextoNormalSangraFrancesa"/>
        <w:rPr>
          <w:rStyle w:val="TextoNormalCaracter"/>
        </w:rPr>
      </w:pPr>
      <w:bookmarkStart w:id="358" w:name="DESCRIPTORALFABETICO203"/>
      <w:r w:rsidRPr="00CA4409">
        <w:rPr>
          <w:rStyle w:val="TextoNormalNegritaCaracter"/>
        </w:rPr>
        <w:t>Denominación de partidos políticos</w:t>
      </w:r>
      <w:bookmarkEnd w:id="358"/>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 VP I.</w:t>
      </w:r>
    </w:p>
    <w:p w:rsidR="00CA4409" w:rsidRPr="00CA4409" w:rsidRDefault="00CA4409" w:rsidP="00CA4409">
      <w:pPr>
        <w:pStyle w:val="TextoNormalSangraFrancesa"/>
        <w:rPr>
          <w:rStyle w:val="TextoNormalCaracter"/>
        </w:rPr>
      </w:pPr>
      <w:bookmarkStart w:id="359" w:name="DESCRIPTORALFABETICO96"/>
      <w:r w:rsidRPr="00CA4409">
        <w:rPr>
          <w:rStyle w:val="TextoNormalNegritaCaracter"/>
        </w:rPr>
        <w:t>Denuncia de las dilaciones</w:t>
      </w:r>
      <w:bookmarkEnd w:id="359"/>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360" w:name="DESCRIPTORALFABETICO40"/>
      <w:r w:rsidRPr="00CA4409">
        <w:rPr>
          <w:rStyle w:val="TextoNormalNegritaCaracter"/>
        </w:rPr>
        <w:t>Derecho a acceder a los cargos públicos</w:t>
      </w:r>
      <w:bookmarkEnd w:id="360"/>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 VP I.</w:t>
      </w:r>
    </w:p>
    <w:p w:rsidR="00CA4409" w:rsidRPr="00CA4409" w:rsidRDefault="00CA4409" w:rsidP="00CA4409">
      <w:pPr>
        <w:pStyle w:val="TextoNormalSangraFrancesa"/>
        <w:rPr>
          <w:rStyle w:val="TextoNormalCaracter"/>
        </w:rPr>
      </w:pPr>
      <w:bookmarkStart w:id="361" w:name="DESCRIPTORALFABETICO85"/>
      <w:r w:rsidRPr="00CA4409">
        <w:rPr>
          <w:rStyle w:val="TextoNormalNegritaCaracter"/>
        </w:rPr>
        <w:t>Derecho a defenderse por sí mismo</w:t>
      </w:r>
      <w:bookmarkEnd w:id="361"/>
      <w:r w:rsidRPr="00CA4409">
        <w:rPr>
          <w:rStyle w:val="TextoNormalCaracter"/>
        </w:rPr>
        <w:t xml:space="preserve">, Sentencia </w:t>
      </w:r>
      <w:hyperlink w:anchor="SENTENCIA_2023_29" w:history="1">
        <w:r w:rsidRPr="00CA4409">
          <w:rPr>
            <w:rStyle w:val="TextoNormalCaracter"/>
          </w:rPr>
          <w:t>29/2023</w:t>
        </w:r>
      </w:hyperlink>
      <w:r w:rsidRPr="00CA4409">
        <w:rPr>
          <w:rStyle w:val="TextoNormalCaracter"/>
        </w:rPr>
        <w:t>, f. 3.</w:t>
      </w:r>
    </w:p>
    <w:p w:rsidR="00CA4409" w:rsidRPr="00CA4409" w:rsidRDefault="00CA4409" w:rsidP="00CA4409">
      <w:pPr>
        <w:pStyle w:val="TextoNormalSangraFrancesa"/>
        <w:rPr>
          <w:rStyle w:val="TextoNormalCaracter"/>
        </w:rPr>
      </w:pPr>
      <w:bookmarkStart w:id="362" w:name="DESCRIPTORALFABETICO43"/>
      <w:r w:rsidRPr="00CA4409">
        <w:rPr>
          <w:rStyle w:val="TextoNormalNegritaCaracter"/>
        </w:rPr>
        <w:t>Derecho a ejercer los cargos públicos</w:t>
      </w:r>
      <w:bookmarkEnd w:id="362"/>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Sentencias </w:t>
      </w:r>
      <w:hyperlink w:anchor="SENTENCIA_2023_25" w:history="1">
        <w:r w:rsidRPr="00CA4409">
          <w:rPr>
            <w:rStyle w:val="TextoNormalCaracter"/>
          </w:rPr>
          <w:t>25/2023</w:t>
        </w:r>
      </w:hyperlink>
      <w:r w:rsidRPr="00CA4409">
        <w:rPr>
          <w:rStyle w:val="TextoNormalCaracter"/>
        </w:rPr>
        <w:t xml:space="preserve">, f. 3; </w:t>
      </w:r>
      <w:hyperlink w:anchor="SENTENCIA_2023_58" w:history="1">
        <w:r w:rsidRPr="00CA4409">
          <w:rPr>
            <w:rStyle w:val="TextoNormalCaracter"/>
          </w:rPr>
          <w:t>58/2023</w:t>
        </w:r>
      </w:hyperlink>
      <w:r w:rsidRPr="00CA4409">
        <w:rPr>
          <w:rStyle w:val="TextoNormalCaracter"/>
        </w:rPr>
        <w:t xml:space="preserve">, ff. 3 y 4, VP;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63" w:name="DESCRIPTORALFABETICO48"/>
      <w:r w:rsidRPr="00CA4409">
        <w:rPr>
          <w:rStyle w:val="TextoNormalNegritaCaracter"/>
        </w:rPr>
        <w:t>Derecho a elegir la formación moral y religiosa de los hijos</w:t>
      </w:r>
      <w:bookmarkEnd w:id="363"/>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ff. 4, 6 y 7,  VP I; </w:t>
      </w:r>
      <w:hyperlink w:anchor="SENTENCIA_2023_49" w:history="1">
        <w:r w:rsidRPr="00CA4409">
          <w:rPr>
            <w:rStyle w:val="TextoNormalCaracter"/>
          </w:rPr>
          <w:t>49/2023</w:t>
        </w:r>
      </w:hyperlink>
      <w:r w:rsidRPr="00CA4409">
        <w:rPr>
          <w:rStyle w:val="TextoNormalCaracter"/>
        </w:rPr>
        <w:t>, f. 2, VP I y VP III.</w:t>
      </w:r>
    </w:p>
    <w:p w:rsidR="00CA4409" w:rsidRPr="00CA4409" w:rsidRDefault="00CA4409" w:rsidP="00CA4409">
      <w:pPr>
        <w:pStyle w:val="TextoNormalSangraFrancesa"/>
        <w:rPr>
          <w:rStyle w:val="TextoNormalCaracter"/>
        </w:rPr>
      </w:pPr>
      <w:bookmarkStart w:id="364" w:name="DESCRIPTORALFABETICO86"/>
      <w:r w:rsidRPr="00CA4409">
        <w:rPr>
          <w:rStyle w:val="TextoNormalNegritaCaracter"/>
        </w:rPr>
        <w:t>Derecho a la asistencia de intérprete</w:t>
      </w:r>
      <w:bookmarkEnd w:id="364"/>
      <w:r w:rsidRPr="00CA4409">
        <w:rPr>
          <w:rStyle w:val="TextoNormalCaracter"/>
        </w:rPr>
        <w:t xml:space="preserve">, Sentencia </w:t>
      </w:r>
      <w:hyperlink w:anchor="SENTENCIA_2023_30" w:history="1">
        <w:r w:rsidRPr="00CA4409">
          <w:rPr>
            <w:rStyle w:val="TextoNormalCaracter"/>
          </w:rPr>
          <w:t>30/2023</w:t>
        </w:r>
      </w:hyperlink>
      <w:r w:rsidRPr="00CA4409">
        <w:rPr>
          <w:rStyle w:val="TextoNormalCaracter"/>
        </w:rPr>
        <w:t>, ff. 1, 5.</w:t>
      </w:r>
    </w:p>
    <w:p w:rsidR="00CA4409" w:rsidRPr="00CA4409" w:rsidRDefault="00CA4409" w:rsidP="00CA4409">
      <w:pPr>
        <w:pStyle w:val="TextoNormalSangraFrancesa"/>
        <w:rPr>
          <w:rStyle w:val="TextoNormalCaracter"/>
        </w:rPr>
      </w:pPr>
      <w:bookmarkStart w:id="365" w:name="DESCRIPTORALFABETICO87"/>
      <w:r w:rsidRPr="00CA4409">
        <w:rPr>
          <w:rStyle w:val="TextoNormalNegritaCaracter"/>
        </w:rPr>
        <w:t>Derecho a la asistencia letrada</w:t>
      </w:r>
      <w:bookmarkEnd w:id="365"/>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 </w:t>
      </w:r>
      <w:hyperlink w:anchor="SENTENCIA_2023_29" w:history="1">
        <w:r w:rsidRPr="00CA4409">
          <w:rPr>
            <w:rStyle w:val="TextoNormalCaracter"/>
          </w:rPr>
          <w:t>29/2023</w:t>
        </w:r>
      </w:hyperlink>
      <w:r w:rsidRPr="00CA4409">
        <w:rPr>
          <w:rStyle w:val="TextoNormalCaracter"/>
        </w:rPr>
        <w:t>, f. 3.</w:t>
      </w:r>
    </w:p>
    <w:p w:rsidR="00CA4409" w:rsidRPr="00CA4409" w:rsidRDefault="00CA4409" w:rsidP="00CA4409">
      <w:pPr>
        <w:pStyle w:val="TextoNormalSangraFrancesa"/>
        <w:rPr>
          <w:rStyle w:val="TextoNormalCaracter"/>
        </w:rPr>
      </w:pPr>
      <w:bookmarkStart w:id="366" w:name="DESCRIPTORALFABETICO376"/>
      <w:r w:rsidRPr="00CA4409">
        <w:rPr>
          <w:rStyle w:val="TextoNormalNegritaCaracter"/>
        </w:rPr>
        <w:t>Derecho a la asistencia sanitaria</w:t>
      </w:r>
      <w:bookmarkEnd w:id="36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8 a 10, VP I, VP II, VP III.</w:t>
      </w:r>
    </w:p>
    <w:p w:rsidR="00CA4409" w:rsidRPr="00CA4409" w:rsidRDefault="00CA4409" w:rsidP="00CA4409">
      <w:pPr>
        <w:pStyle w:val="TextoNormalSangraFrancesa"/>
        <w:rPr>
          <w:rStyle w:val="TextoNormalCaracter"/>
        </w:rPr>
      </w:pPr>
      <w:bookmarkStart w:id="367" w:name="DESCRIPTORALFABETICO84"/>
      <w:r w:rsidRPr="00CA4409">
        <w:rPr>
          <w:rStyle w:val="TextoNormalNegritaCaracter"/>
        </w:rPr>
        <w:t>Derecho a la defensa</w:t>
      </w:r>
      <w:bookmarkEnd w:id="367"/>
      <w:r w:rsidRPr="00CA4409">
        <w:rPr>
          <w:rStyle w:val="TextoNormalCaracter"/>
        </w:rPr>
        <w:t xml:space="preserve">, Sentencia </w:t>
      </w:r>
      <w:hyperlink w:anchor="SENTENCIA_2023_48" w:history="1">
        <w:r w:rsidRPr="00CA4409">
          <w:rPr>
            <w:rStyle w:val="TextoNormalCaracter"/>
          </w:rPr>
          <w:t>48/2023</w:t>
        </w:r>
      </w:hyperlink>
      <w:r w:rsidRPr="00CA4409">
        <w:rPr>
          <w:rStyle w:val="TextoNormalCaracter"/>
        </w:rPr>
        <w:t>, f. 1.</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29" w:history="1">
        <w:r w:rsidRPr="00CA4409">
          <w:rPr>
            <w:rStyle w:val="TextoNormalCaracter"/>
          </w:rPr>
          <w:t>29/2023</w:t>
        </w:r>
      </w:hyperlink>
      <w:r w:rsidRPr="00CA4409">
        <w:rPr>
          <w:rStyle w:val="TextoNormalCaracter"/>
        </w:rPr>
        <w:t xml:space="preserve">, ff. 3 y 4;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68" w:name="DESCRIPTORALFABETICO46"/>
      <w:r w:rsidRPr="00CA4409">
        <w:rPr>
          <w:rStyle w:val="TextoNormalNegritaCaracter"/>
        </w:rPr>
        <w:t>Derecho a la educación</w:t>
      </w:r>
      <w:bookmarkEnd w:id="368"/>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 10, VP II, VP III.</w:t>
      </w:r>
    </w:p>
    <w:p w:rsidR="00CA4409" w:rsidRPr="00CA4409" w:rsidRDefault="00CA4409" w:rsidP="00CA4409">
      <w:pPr>
        <w:pStyle w:val="TextoNormalSangraFrancesa"/>
        <w:rPr>
          <w:rStyle w:val="TextoNormalCaracter"/>
        </w:rPr>
      </w:pPr>
      <w:bookmarkStart w:id="369" w:name="DESCRIPTORALFABETICO59"/>
      <w:r w:rsidRPr="00CA4409">
        <w:rPr>
          <w:rStyle w:val="TextoNormalNegritaCaracter"/>
        </w:rPr>
        <w:t>Derecho a la información sobre las razones de la detención</w:t>
      </w:r>
      <w:bookmarkEnd w:id="369"/>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70" w:name="DESCRIPTORALFABETICO51"/>
      <w:r w:rsidRPr="00CA4409">
        <w:rPr>
          <w:rStyle w:val="TextoNormalNegritaCaracter"/>
        </w:rPr>
        <w:t>Derecho a la integridad física y moral</w:t>
      </w:r>
      <w:bookmarkEnd w:id="370"/>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371" w:name="DESCRIPTORALFABETICO53"/>
      <w:r w:rsidRPr="00CA4409">
        <w:rPr>
          <w:rStyle w:val="TextoNormalNegritaCaracter"/>
        </w:rPr>
        <w:t>Derecho a la intimidad personal y familiar</w:t>
      </w:r>
      <w:bookmarkEnd w:id="371"/>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72" w:name="DESCRIPTORALFABETICO55"/>
      <w:r w:rsidRPr="00CA4409">
        <w:rPr>
          <w:rStyle w:val="TextoNormalNegritaCaracter"/>
        </w:rPr>
        <w:t>Derecho a la legalidad penal</w:t>
      </w:r>
      <w:bookmarkEnd w:id="372"/>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53" w:history="1">
        <w:r w:rsidRPr="00CA4409">
          <w:rPr>
            <w:rStyle w:val="TextoNormalCaracter"/>
          </w:rPr>
          <w:t>53/2023</w:t>
        </w:r>
      </w:hyperlink>
      <w:r w:rsidRPr="00CA4409">
        <w:rPr>
          <w:rStyle w:val="TextoNormalCaracter"/>
        </w:rPr>
        <w:t xml:space="preserve">, f. 2; </w:t>
      </w:r>
      <w:hyperlink w:anchor="SENTENCIA_2023_54" w:history="1">
        <w:r w:rsidRPr="00CA4409">
          <w:rPr>
            <w:rStyle w:val="TextoNormalCaracter"/>
          </w:rPr>
          <w:t>54/2023</w:t>
        </w:r>
      </w:hyperlink>
      <w:r w:rsidRPr="00CA4409">
        <w:rPr>
          <w:rStyle w:val="TextoNormalCaracter"/>
        </w:rPr>
        <w:t xml:space="preserve">, ff. 5 y 6; </w:t>
      </w:r>
      <w:hyperlink w:anchor="SENTENCIA_2023_55" w:history="1">
        <w:r w:rsidRPr="00CA4409">
          <w:rPr>
            <w:rStyle w:val="TextoNormalCaracter"/>
          </w:rPr>
          <w:t>55/2023</w:t>
        </w:r>
      </w:hyperlink>
      <w:r w:rsidRPr="00CA4409">
        <w:rPr>
          <w:rStyle w:val="TextoNormalCaracter"/>
        </w:rPr>
        <w:t xml:space="preserve">, f. 2; </w:t>
      </w:r>
      <w:hyperlink w:anchor="SENTENCIA_2023_64" w:history="1">
        <w:r w:rsidRPr="00CA4409">
          <w:rPr>
            <w:rStyle w:val="TextoNormalCaracter"/>
          </w:rPr>
          <w:t>64/2023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373" w:name="DESCRIPTORALFABETICO56"/>
      <w:r w:rsidRPr="00CA4409">
        <w:rPr>
          <w:rStyle w:val="TextoNormalNegritaCaracter"/>
        </w:rPr>
        <w:t>Derecho a la legalidad sancionadora</w:t>
      </w:r>
      <w:bookmarkEnd w:id="373"/>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7" w:history="1">
        <w:r w:rsidRPr="00CA4409">
          <w:rPr>
            <w:rStyle w:val="TextoNormalCaracter"/>
          </w:rPr>
          <w:t>47/2023</w:t>
        </w:r>
      </w:hyperlink>
      <w:r w:rsidRPr="00CA4409">
        <w:rPr>
          <w:rStyle w:val="TextoNormalCaracter"/>
        </w:rPr>
        <w:t xml:space="preserve">, f. 4;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374" w:name="DESCRIPTORALFABETICO58"/>
      <w:r w:rsidRPr="00CA4409">
        <w:rPr>
          <w:rStyle w:val="TextoNormalNegritaCaracter"/>
        </w:rPr>
        <w:t>Derecho a la libertad personal</w:t>
      </w:r>
      <w:bookmarkEnd w:id="374"/>
      <w:r w:rsidRPr="00CA4409">
        <w:rPr>
          <w:rStyle w:val="TextoNormalCaracter"/>
        </w:rPr>
        <w:t xml:space="preserve">, Sentencia </w:t>
      </w:r>
      <w:hyperlink w:anchor="SENTENCIA_2023_54" w:history="1">
        <w:r w:rsidRPr="00CA4409">
          <w:rPr>
            <w:rStyle w:val="TextoNormalCaracter"/>
          </w:rPr>
          <w:t>54/2023</w:t>
        </w:r>
      </w:hyperlink>
      <w:r w:rsidRPr="00CA4409">
        <w:rPr>
          <w:rStyle w:val="TextoNormalCaracter"/>
        </w:rPr>
        <w:t>, ff. 5 y 6.</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77" w:history="1">
        <w:r w:rsidRPr="00CA4409">
          <w:rPr>
            <w:rStyle w:val="TextoNormalCaracter"/>
          </w:rPr>
          <w:t>77/2023</w:t>
        </w:r>
      </w:hyperlink>
      <w:r w:rsidRPr="00CA4409">
        <w:rPr>
          <w:rStyle w:val="TextoNormalCaracter"/>
        </w:rPr>
        <w:t>, f.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32" w:history="1">
        <w:r w:rsidRPr="00CA4409">
          <w:rPr>
            <w:rStyle w:val="TextoNormalCaracter"/>
          </w:rPr>
          <w:t>32/2023</w:t>
        </w:r>
      </w:hyperlink>
      <w:r w:rsidRPr="00CA4409">
        <w:rPr>
          <w:rStyle w:val="TextoNormalCaracter"/>
        </w:rPr>
        <w:t xml:space="preserve">, ff. 3 a 5; </w:t>
      </w:r>
      <w:hyperlink w:anchor="SENTENCIA_2023_64" w:history="1">
        <w:r w:rsidRPr="00CA4409">
          <w:rPr>
            <w:rStyle w:val="TextoNormalCaracter"/>
          </w:rPr>
          <w:t>64/2023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75" w:name="DESCRIPTORALFABETICO61"/>
      <w:r w:rsidRPr="00CA4409">
        <w:rPr>
          <w:rStyle w:val="TextoNormalNegritaCaracter"/>
        </w:rPr>
        <w:t>Derecho a la presunción de inocencia</w:t>
      </w:r>
      <w:bookmarkEnd w:id="375"/>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59" w:history="1">
        <w:r w:rsidRPr="00CA4409">
          <w:rPr>
            <w:rStyle w:val="TextoNormalCaracter"/>
          </w:rPr>
          <w:t>59/2023</w:t>
        </w:r>
      </w:hyperlink>
      <w:r w:rsidRPr="00CA4409">
        <w:rPr>
          <w:rStyle w:val="TextoNormalCaracter"/>
        </w:rPr>
        <w:t>, ff. 4 y 5.</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69" w:history="1">
        <w:r w:rsidRPr="00CA4409">
          <w:rPr>
            <w:rStyle w:val="TextoNormalCaracter"/>
          </w:rPr>
          <w:t>69/2023</w:t>
        </w:r>
      </w:hyperlink>
      <w:r w:rsidRPr="00CA4409">
        <w:rPr>
          <w:rStyle w:val="TextoNormalCaracter"/>
        </w:rPr>
        <w:t xml:space="preserve">, ff. 1 a 3; </w:t>
      </w:r>
      <w:hyperlink w:anchor="SENTENCIA_2023_77" w:history="1">
        <w:r w:rsidRPr="00CA4409">
          <w:rPr>
            <w:rStyle w:val="TextoNormalCaracter"/>
          </w:rPr>
          <w:t>77/2023</w:t>
        </w:r>
      </w:hyperlink>
      <w:r w:rsidRPr="00CA4409">
        <w:rPr>
          <w:rStyle w:val="TextoNormalCaracter"/>
        </w:rPr>
        <w:t>, ff. 5 a 7.</w:t>
      </w:r>
    </w:p>
    <w:p w:rsidR="00CA4409" w:rsidRPr="00CA4409" w:rsidRDefault="00CA4409" w:rsidP="00CA4409">
      <w:pPr>
        <w:pStyle w:val="TextoNormalSangraFrancesa"/>
        <w:rPr>
          <w:rStyle w:val="TextoNormalCaracter"/>
        </w:rPr>
      </w:pPr>
      <w:bookmarkStart w:id="376" w:name="DESCRIPTORALFABETICO63"/>
      <w:r w:rsidRPr="00CA4409">
        <w:rPr>
          <w:rStyle w:val="TextoNormalNegritaCaracter"/>
        </w:rPr>
        <w:t>Derecho a la seguridad personal</w:t>
      </w:r>
      <w:bookmarkEnd w:id="376"/>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77" w:history="1">
        <w:r w:rsidRPr="00CA4409">
          <w:rPr>
            <w:rStyle w:val="TextoNormalCaracter"/>
          </w:rPr>
          <w:t>77/2023</w:t>
        </w:r>
      </w:hyperlink>
      <w:r w:rsidRPr="00CA4409">
        <w:rPr>
          <w:rStyle w:val="TextoNormalCaracter"/>
        </w:rPr>
        <w:t>, f. 4.</w:t>
      </w:r>
    </w:p>
    <w:p w:rsidR="00CA4409" w:rsidRPr="00CA4409" w:rsidRDefault="00CA4409" w:rsidP="00CA4409">
      <w:pPr>
        <w:pStyle w:val="TextoNormalSangraFrancesa"/>
        <w:rPr>
          <w:rStyle w:val="TextoNormalCaracter"/>
        </w:rPr>
      </w:pPr>
      <w:bookmarkStart w:id="377" w:name="DESCRIPTORALFABETICO65"/>
      <w:r w:rsidRPr="00CA4409">
        <w:rPr>
          <w:rStyle w:val="TextoNormalNegritaCaracter"/>
        </w:rPr>
        <w:t>Derecho a la traducción de las actuaciones procesales</w:t>
      </w:r>
      <w:bookmarkEnd w:id="377"/>
      <w:r w:rsidRPr="00CA4409">
        <w:rPr>
          <w:rStyle w:val="TextoNormalCaracter"/>
        </w:rPr>
        <w:t xml:space="preserve">, Sentencia </w:t>
      </w:r>
      <w:hyperlink w:anchor="SENTENCIA_2023_37" w:history="1">
        <w:r w:rsidRPr="00CA4409">
          <w:rPr>
            <w:rStyle w:val="TextoNormalCaracter"/>
          </w:rPr>
          <w:t>37/2023</w:t>
        </w:r>
      </w:hyperlink>
      <w:r w:rsidRPr="00CA4409">
        <w:rPr>
          <w:rStyle w:val="TextoNormalCaracter"/>
        </w:rPr>
        <w:t>, f. 3, VP.</w:t>
      </w:r>
    </w:p>
    <w:p w:rsidR="00CA4409" w:rsidRPr="00CA4409" w:rsidRDefault="00CA4409" w:rsidP="00CA4409">
      <w:pPr>
        <w:pStyle w:val="TextoNormalSangraFrancesa"/>
        <w:rPr>
          <w:rStyle w:val="TextoNormalCaracter"/>
        </w:rPr>
      </w:pPr>
      <w:bookmarkStart w:id="378" w:name="DESCRIPTORALFABETICO64"/>
      <w:r w:rsidRPr="00CA4409">
        <w:rPr>
          <w:rStyle w:val="TextoNormalNegritaCaracter"/>
        </w:rPr>
        <w:t>Derecho a la tutela judicial efectiva</w:t>
      </w:r>
      <w:bookmarkEnd w:id="378"/>
      <w:r w:rsidRPr="00CA4409">
        <w:rPr>
          <w:rStyle w:val="TextoNormalCaracter"/>
        </w:rPr>
        <w:t xml:space="preserve">, Sentencias </w:t>
      </w:r>
      <w:hyperlink w:anchor="SENTENCIA_2023_48" w:history="1">
        <w:r w:rsidRPr="00CA4409">
          <w:rPr>
            <w:rStyle w:val="TextoNormalCaracter"/>
          </w:rPr>
          <w:t>48/2023</w:t>
        </w:r>
      </w:hyperlink>
      <w:r w:rsidRPr="00CA4409">
        <w:rPr>
          <w:rStyle w:val="TextoNormalCaracter"/>
        </w:rPr>
        <w:t xml:space="preserve">, f. 1; </w:t>
      </w:r>
      <w:hyperlink w:anchor="SENTENCIA_2023_54" w:history="1">
        <w:r w:rsidRPr="00CA4409">
          <w:rPr>
            <w:rStyle w:val="TextoNormalCaracter"/>
          </w:rPr>
          <w:t>54/2023</w:t>
        </w:r>
      </w:hyperlink>
      <w:r w:rsidRPr="00CA4409">
        <w:rPr>
          <w:rStyle w:val="TextoNormalCaracter"/>
        </w:rPr>
        <w:t xml:space="preserve">, ff. 5 y 6;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2" w:history="1">
        <w:r w:rsidRPr="00CA4409">
          <w:rPr>
            <w:rStyle w:val="TextoNormalCaracter"/>
          </w:rPr>
          <w:t>42/2023</w:t>
        </w:r>
      </w:hyperlink>
      <w:r w:rsidRPr="00CA4409">
        <w:rPr>
          <w:rStyle w:val="TextoNormalCaracter"/>
        </w:rPr>
        <w:t xml:space="preserve">, f. 2; </w:t>
      </w:r>
      <w:hyperlink w:anchor="SENTENCIA_2023_43" w:history="1">
        <w:r w:rsidRPr="00CA4409">
          <w:rPr>
            <w:rStyle w:val="TextoNormalCaracter"/>
          </w:rPr>
          <w:t>43/2023</w:t>
        </w:r>
      </w:hyperlink>
      <w:r w:rsidRPr="00CA4409">
        <w:rPr>
          <w:rStyle w:val="TextoNormalCaracter"/>
        </w:rPr>
        <w:t xml:space="preserve">, ff. 4 y 5; </w:t>
      </w:r>
      <w:hyperlink w:anchor="SENTENCIA_2023_53" w:history="1">
        <w:r w:rsidRPr="00CA4409">
          <w:rPr>
            <w:rStyle w:val="TextoNormalCaracter"/>
          </w:rPr>
          <w:t>53/2023</w:t>
        </w:r>
      </w:hyperlink>
      <w:r w:rsidRPr="00CA4409">
        <w:rPr>
          <w:rStyle w:val="TextoNormalCaracter"/>
        </w:rPr>
        <w:t xml:space="preserve">, f. 2; </w:t>
      </w:r>
      <w:hyperlink w:anchor="SENTENCIA_2023_55" w:history="1">
        <w:r w:rsidRPr="00CA4409">
          <w:rPr>
            <w:rStyle w:val="TextoNormalCaracter"/>
          </w:rPr>
          <w:t>55/2023</w:t>
        </w:r>
      </w:hyperlink>
      <w:r w:rsidRPr="00CA4409">
        <w:rPr>
          <w:rStyle w:val="TextoNormalCaracter"/>
        </w:rPr>
        <w:t xml:space="preserve">, f. 2; </w:t>
      </w:r>
      <w:hyperlink w:anchor="SENTENCIA_2023_56" w:history="1">
        <w:r w:rsidRPr="00CA4409">
          <w:rPr>
            <w:rStyle w:val="TextoNormalCaracter"/>
          </w:rPr>
          <w:t>56/2023</w:t>
        </w:r>
      </w:hyperlink>
      <w:r w:rsidRPr="00CA4409">
        <w:rPr>
          <w:rStyle w:val="TextoNormalCaracter"/>
        </w:rPr>
        <w:t xml:space="preserve">, ff. 2 y 3; </w:t>
      </w:r>
      <w:hyperlink w:anchor="SENTENCIA_2023_64" w:history="1">
        <w:r w:rsidRPr="00CA4409">
          <w:rPr>
            <w:rStyle w:val="TextoNormalCaracter"/>
          </w:rPr>
          <w:t>64/2023</w:t>
        </w:r>
      </w:hyperlink>
      <w:r w:rsidRPr="00CA4409">
        <w:rPr>
          <w:rStyle w:val="TextoNormalCaracter"/>
        </w:rPr>
        <w:t xml:space="preserve">, ff. 2 a 4;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379" w:name="DESCRIPTORALFABETICO75"/>
      <w:r w:rsidRPr="00CA4409">
        <w:rPr>
          <w:rStyle w:val="TextoNormalNegritaCaracter"/>
        </w:rPr>
        <w:t>Derecho a la tutela judicial sin indefensión</w:t>
      </w:r>
      <w:bookmarkEnd w:id="379"/>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Sentencias </w:t>
      </w:r>
      <w:hyperlink w:anchor="SENTENCIA_2023_37" w:history="1">
        <w:r w:rsidRPr="00CA4409">
          <w:rPr>
            <w:rStyle w:val="TextoNormalCaracter"/>
          </w:rPr>
          <w:t>37/2023</w:t>
        </w:r>
      </w:hyperlink>
      <w:r w:rsidRPr="00CA4409">
        <w:rPr>
          <w:rStyle w:val="TextoNormalCaracter"/>
        </w:rPr>
        <w:t xml:space="preserve">, f. 4, VP; </w:t>
      </w:r>
      <w:hyperlink w:anchor="SENTENCIA_2023_59" w:history="1">
        <w:r w:rsidRPr="00CA4409">
          <w:rPr>
            <w:rStyle w:val="TextoNormalCaracter"/>
          </w:rPr>
          <w:t>59/2023</w:t>
        </w:r>
      </w:hyperlink>
      <w:r w:rsidRPr="00CA4409">
        <w:rPr>
          <w:rStyle w:val="TextoNormalCaracter"/>
        </w:rPr>
        <w:t>, ff. 3 y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26" w:history="1">
        <w:r w:rsidRPr="00CA4409">
          <w:rPr>
            <w:rStyle w:val="TextoNormalCaracter"/>
          </w:rPr>
          <w:t>26/2023</w:t>
        </w:r>
      </w:hyperlink>
      <w:r w:rsidRPr="00CA4409">
        <w:rPr>
          <w:rStyle w:val="TextoNormalCaracter"/>
        </w:rPr>
        <w:t xml:space="preserve">, f. 3; </w:t>
      </w:r>
      <w:hyperlink w:anchor="SENTENCIA_2023_27" w:history="1">
        <w:r w:rsidRPr="00CA4409">
          <w:rPr>
            <w:rStyle w:val="TextoNormalCaracter"/>
          </w:rPr>
          <w:t>27/2023</w:t>
        </w:r>
      </w:hyperlink>
      <w:r w:rsidRPr="00CA4409">
        <w:rPr>
          <w:rStyle w:val="TextoNormalCaracter"/>
        </w:rPr>
        <w:t xml:space="preserve">, ff. 2 y 3; </w:t>
      </w:r>
      <w:hyperlink w:anchor="SENTENCIA_2023_28" w:history="1">
        <w:r w:rsidRPr="00CA4409">
          <w:rPr>
            <w:rStyle w:val="TextoNormalCaracter"/>
          </w:rPr>
          <w:t>28/2023</w:t>
        </w:r>
      </w:hyperlink>
      <w:r w:rsidRPr="00CA4409">
        <w:rPr>
          <w:rStyle w:val="TextoNormalCaracter"/>
        </w:rPr>
        <w:t xml:space="preserve">, ff. 3 a 4; </w:t>
      </w:r>
      <w:hyperlink w:anchor="SENTENCIA_2023_29" w:history="1">
        <w:r w:rsidRPr="00CA4409">
          <w:rPr>
            <w:rStyle w:val="TextoNormalCaracter"/>
          </w:rPr>
          <w:t>29/2023</w:t>
        </w:r>
      </w:hyperlink>
      <w:r w:rsidRPr="00CA4409">
        <w:rPr>
          <w:rStyle w:val="TextoNormalCaracter"/>
        </w:rPr>
        <w:t xml:space="preserve">, ff. 2 a 4; </w:t>
      </w:r>
      <w:hyperlink w:anchor="SENTENCIA_2023_39" w:history="1">
        <w:r w:rsidRPr="00CA4409">
          <w:rPr>
            <w:rStyle w:val="TextoNormalCaracter"/>
          </w:rPr>
          <w:t>39/2023</w:t>
        </w:r>
      </w:hyperlink>
      <w:r w:rsidRPr="00CA4409">
        <w:rPr>
          <w:rStyle w:val="TextoNormalCaracter"/>
        </w:rPr>
        <w:t xml:space="preserve">, ff. 3 a 5; </w:t>
      </w:r>
      <w:hyperlink w:anchor="SENTENCIA_2023_41" w:history="1">
        <w:r w:rsidRPr="00CA4409">
          <w:rPr>
            <w:rStyle w:val="TextoNormalCaracter"/>
          </w:rPr>
          <w:t>41/2023</w:t>
        </w:r>
      </w:hyperlink>
      <w:r w:rsidRPr="00CA4409">
        <w:rPr>
          <w:rStyle w:val="TextoNormalCaracter"/>
        </w:rPr>
        <w:t xml:space="preserve">, ff. 2 y 3; </w:t>
      </w:r>
      <w:hyperlink w:anchor="SENTENCIA_2023_73" w:history="1">
        <w:r w:rsidRPr="00CA4409">
          <w:rPr>
            <w:rStyle w:val="TextoNormalCaracter"/>
          </w:rPr>
          <w:t>73/2023</w:t>
        </w:r>
      </w:hyperlink>
      <w:r w:rsidRPr="00CA4409">
        <w:rPr>
          <w:rStyle w:val="TextoNormalCaracter"/>
        </w:rPr>
        <w:t xml:space="preserve">, ff. 4 y 5; </w:t>
      </w:r>
      <w:hyperlink w:anchor="SENTENCIA_2023_76" w:history="1">
        <w:r w:rsidRPr="00CA4409">
          <w:rPr>
            <w:rStyle w:val="TextoNormalCaracter"/>
          </w:rPr>
          <w:t>76/2023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80" w:name="DESCRIPTORALFABETICO78"/>
      <w:r w:rsidRPr="00CA4409">
        <w:rPr>
          <w:rStyle w:val="TextoNormalNegritaCaracter"/>
        </w:rPr>
        <w:t>Derecho a la vida</w:t>
      </w:r>
      <w:bookmarkEnd w:id="380"/>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Sentencias </w:t>
      </w:r>
      <w:hyperlink w:anchor="SENTENCIA_2023_44" w:history="1">
        <w:r w:rsidRPr="00CA4409">
          <w:rPr>
            <w:rStyle w:val="TextoNormalCaracter"/>
          </w:rPr>
          <w:t>44/2023</w:t>
        </w:r>
      </w:hyperlink>
      <w:r w:rsidRPr="00CA4409">
        <w:rPr>
          <w:rStyle w:val="TextoNormalCaracter"/>
        </w:rPr>
        <w:t xml:space="preserve">, f. 2 a 10, VP I, VP II, VP III; </w:t>
      </w:r>
      <w:hyperlink w:anchor="SENTENCIA_2023_61" w:history="1">
        <w:r w:rsidRPr="00CA4409">
          <w:rPr>
            <w:rStyle w:val="TextoNormalCaracter"/>
          </w:rPr>
          <w:t>61/2023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81" w:name="DESCRIPTORALFABETICO82"/>
      <w:r w:rsidRPr="00CA4409">
        <w:rPr>
          <w:rStyle w:val="TextoNormalNegritaCaracter"/>
        </w:rPr>
        <w:t>Derecho a participar en los asuntos públicos</w:t>
      </w:r>
      <w:bookmarkEnd w:id="381"/>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6" w:history="1">
        <w:r w:rsidRPr="00CA4409">
          <w:rPr>
            <w:rStyle w:val="TextoNormalCaracter"/>
          </w:rPr>
          <w:t>46/2023</w:t>
        </w:r>
      </w:hyperlink>
      <w:r w:rsidRPr="00CA4409">
        <w:rPr>
          <w:rStyle w:val="TextoNormalCaracter"/>
        </w:rPr>
        <w:t xml:space="preserve">, f. 6; </w:t>
      </w:r>
      <w:hyperlink w:anchor="SENTENCIA_2023_51" w:history="1">
        <w:r w:rsidRPr="00CA4409">
          <w:rPr>
            <w:rStyle w:val="TextoNormalCaracter"/>
          </w:rPr>
          <w:t>51/2023</w:t>
        </w:r>
      </w:hyperlink>
      <w:r w:rsidRPr="00CA4409">
        <w:rPr>
          <w:rStyle w:val="TextoNormalCaracter"/>
        </w:rPr>
        <w:t xml:space="preserve">, f. 2; </w:t>
      </w:r>
      <w:hyperlink w:anchor="SENTENCIA_2023_52" w:history="1">
        <w:r w:rsidRPr="00CA4409">
          <w:rPr>
            <w:rStyle w:val="TextoNormalCaracter"/>
          </w:rPr>
          <w:t>52/2023</w:t>
        </w:r>
      </w:hyperlink>
      <w:r w:rsidRPr="00CA4409">
        <w:rPr>
          <w:rStyle w:val="TextoNormalCaracter"/>
        </w:rPr>
        <w:t xml:space="preserve">, f. 2, VP I; </w:t>
      </w:r>
      <w:hyperlink w:anchor="SENTENCIA_2023_57" w:history="1">
        <w:r w:rsidRPr="00CA4409">
          <w:rPr>
            <w:rStyle w:val="TextoNormalCaracter"/>
          </w:rPr>
          <w:t>57/2023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82" w:name="DESCRIPTORALFABETICO89"/>
      <w:r w:rsidRPr="00CA4409">
        <w:rPr>
          <w:rStyle w:val="TextoNormalNegritaCaracter"/>
        </w:rPr>
        <w:t>Derecho a un juez imparcial</w:t>
      </w:r>
      <w:bookmarkEnd w:id="382"/>
      <w:r w:rsidRPr="00CA4409">
        <w:rPr>
          <w:rStyle w:val="TextoNormalCaracter"/>
        </w:rPr>
        <w:t xml:space="preserve">, Sentencia </w:t>
      </w:r>
      <w:hyperlink w:anchor="SENTENCIA_2023_43" w:history="1">
        <w:r w:rsidRPr="00CA4409">
          <w:rPr>
            <w:rStyle w:val="TextoNormalCaracter"/>
          </w:rPr>
          <w:t>43/2023</w:t>
        </w:r>
      </w:hyperlink>
      <w:r w:rsidRPr="00CA4409">
        <w:rPr>
          <w:rStyle w:val="TextoNormalCaracter"/>
        </w:rPr>
        <w:t>, f. 5.</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59" w:history="1">
        <w:r w:rsidRPr="00CA4409">
          <w:rPr>
            <w:rStyle w:val="TextoNormalCaracter"/>
          </w:rPr>
          <w:t>59/2023</w:t>
        </w:r>
      </w:hyperlink>
      <w:r w:rsidRPr="00CA4409">
        <w:rPr>
          <w:rStyle w:val="TextoNormalCaracter"/>
        </w:rPr>
        <w:t>, ff. 2 y 3, VP.</w:t>
      </w:r>
    </w:p>
    <w:p w:rsidR="00CA4409" w:rsidRPr="00CA4409" w:rsidRDefault="00CA4409" w:rsidP="00CA4409">
      <w:pPr>
        <w:pStyle w:val="TextoNormalSangraFrancesa"/>
        <w:rPr>
          <w:rStyle w:val="TextoNormalCaracter"/>
        </w:rPr>
      </w:pPr>
      <w:bookmarkStart w:id="383" w:name="DESCRIPTORALFABETICO83"/>
      <w:r w:rsidRPr="00CA4409">
        <w:rPr>
          <w:rStyle w:val="TextoNormalNegritaCaracter"/>
        </w:rPr>
        <w:t>Derecho a un proceso con todas las garantías</w:t>
      </w:r>
      <w:bookmarkEnd w:id="383"/>
      <w:r w:rsidRPr="00CA4409">
        <w:rPr>
          <w:rStyle w:val="TextoNormalCaracter"/>
        </w:rPr>
        <w:t xml:space="preserve">, Sentencia </w:t>
      </w:r>
      <w:hyperlink w:anchor="SENTENCIA_2023_48" w:history="1">
        <w:r w:rsidRPr="00CA4409">
          <w:rPr>
            <w:rStyle w:val="TextoNormalCaracter"/>
          </w:rPr>
          <w:t>48/2023</w:t>
        </w:r>
      </w:hyperlink>
      <w:r w:rsidRPr="00CA4409">
        <w:rPr>
          <w:rStyle w:val="TextoNormalCaracter"/>
        </w:rPr>
        <w:t>, f. 1.</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59" w:history="1">
        <w:r w:rsidRPr="00CA4409">
          <w:rPr>
            <w:rStyle w:val="TextoNormalCaracter"/>
          </w:rPr>
          <w:t>59/2023</w:t>
        </w:r>
      </w:hyperlink>
      <w:r w:rsidRPr="00CA4409">
        <w:rPr>
          <w:rStyle w:val="TextoNormalCaracter"/>
        </w:rPr>
        <w:t>, ff. 4 y 5, VP.</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3" w:history="1">
        <w:r w:rsidRPr="00CA4409">
          <w:rPr>
            <w:rStyle w:val="TextoNormalCaracter"/>
          </w:rPr>
          <w:t>43/2023</w:t>
        </w:r>
      </w:hyperlink>
      <w:r w:rsidRPr="00CA4409">
        <w:rPr>
          <w:rStyle w:val="TextoNormalCaracter"/>
        </w:rPr>
        <w:t xml:space="preserve">, f. 3;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384" w:name="DESCRIPTORALFABETICO90"/>
      <w:r w:rsidRPr="00CA4409">
        <w:rPr>
          <w:rStyle w:val="TextoNormalNegritaCaracter"/>
        </w:rPr>
        <w:t>Derecho a un proceso sin dilaciones indebidas</w:t>
      </w:r>
      <w:bookmarkEnd w:id="384"/>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385" w:name="DESCRIPTORALFABETICO99"/>
      <w:r w:rsidRPr="00CA4409">
        <w:rPr>
          <w:rStyle w:val="TextoNormalNegritaCaracter"/>
        </w:rPr>
        <w:t>Derecho al honor</w:t>
      </w:r>
      <w:bookmarkEnd w:id="385"/>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Concepto, </w:t>
      </w:r>
      <w:r w:rsidRPr="00CA4409">
        <w:rPr>
          <w:rStyle w:val="TextoNormalCaracter"/>
        </w:rPr>
        <w:t xml:space="preserve">Sentencia </w:t>
      </w:r>
      <w:hyperlink w:anchor="SENTENCIA_2023_77" w:history="1">
        <w:r w:rsidRPr="00CA4409">
          <w:rPr>
            <w:rStyle w:val="TextoNormalCaracter"/>
          </w:rPr>
          <w:t>77/2023</w:t>
        </w:r>
      </w:hyperlink>
      <w:r w:rsidRPr="00CA4409">
        <w:rPr>
          <w:rStyle w:val="TextoNormalCaracter"/>
        </w:rPr>
        <w:t>, ff. 1, 2, 5 y 7.</w:t>
      </w:r>
    </w:p>
    <w:p w:rsidR="00CA4409" w:rsidRPr="00CA4409" w:rsidRDefault="00CA4409" w:rsidP="00CA4409">
      <w:pPr>
        <w:pStyle w:val="TextoNormalSangraFrancesa"/>
        <w:rPr>
          <w:rStyle w:val="TextoNormalCaracter"/>
        </w:rPr>
      </w:pPr>
      <w:bookmarkStart w:id="386" w:name="DESCRIPTORALFABETICO100"/>
      <w:r w:rsidRPr="00CA4409">
        <w:rPr>
          <w:rStyle w:val="TextoNormalNegritaCaracter"/>
        </w:rPr>
        <w:t>Derecho al libre desarrollo de la personalidad</w:t>
      </w:r>
      <w:bookmarkEnd w:id="38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3 a 10, VP I, VP II, VP III.</w:t>
      </w:r>
    </w:p>
    <w:p w:rsidR="00CA4409" w:rsidRPr="00CA4409" w:rsidRDefault="00CA4409" w:rsidP="00CA4409">
      <w:pPr>
        <w:pStyle w:val="TextoNormalSangraFrancesa"/>
        <w:rPr>
          <w:rStyle w:val="TextoNormalCaracter"/>
        </w:rPr>
      </w:pPr>
      <w:bookmarkStart w:id="387" w:name="DESCRIPTORALFABETICO101"/>
      <w:r w:rsidRPr="00CA4409">
        <w:rPr>
          <w:rStyle w:val="TextoNormalNegritaCaracter"/>
        </w:rPr>
        <w:t>Derecho al secreto de las comunicaciones</w:t>
      </w:r>
      <w:bookmarkEnd w:id="387"/>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77" w:history="1">
        <w:r w:rsidRPr="00CA4409">
          <w:rPr>
            <w:rStyle w:val="TextoNormalCaracter"/>
          </w:rPr>
          <w:t>77/2023</w:t>
        </w:r>
      </w:hyperlink>
      <w:r w:rsidRPr="00CA4409">
        <w:rPr>
          <w:rStyle w:val="TextoNormalCaracter"/>
        </w:rPr>
        <w:t>, f. 4.</w:t>
      </w:r>
    </w:p>
    <w:p w:rsidR="00CA4409" w:rsidRPr="00CA4409" w:rsidRDefault="00CA4409" w:rsidP="00CA4409">
      <w:pPr>
        <w:pStyle w:val="TextoNormalSangraFrancesa"/>
        <w:rPr>
          <w:rStyle w:val="TextoNormalCaracter"/>
        </w:rPr>
      </w:pPr>
      <w:bookmarkStart w:id="388" w:name="DESCRIPTORALFABETICO102"/>
      <w:r w:rsidRPr="00CA4409">
        <w:rPr>
          <w:rStyle w:val="TextoNormalNegritaCaracter"/>
        </w:rPr>
        <w:t>Derecho de acceso a la información</w:t>
      </w:r>
      <w:bookmarkEnd w:id="388"/>
      <w:r w:rsidRPr="00CA4409">
        <w:rPr>
          <w:rStyle w:val="TextoNormalCaracter"/>
        </w:rPr>
        <w:t xml:space="preserve">, Sentencias </w:t>
      </w:r>
      <w:hyperlink w:anchor="SENTENCIA_2023_44" w:history="1">
        <w:r w:rsidRPr="00CA4409">
          <w:rPr>
            <w:rStyle w:val="TextoNormalCaracter"/>
          </w:rPr>
          <w:t>44/2023</w:t>
        </w:r>
      </w:hyperlink>
      <w:r w:rsidRPr="00CA4409">
        <w:rPr>
          <w:rStyle w:val="TextoNormalCaracter"/>
        </w:rPr>
        <w:t xml:space="preserve">, ff. 2 a 7; </w:t>
      </w:r>
      <w:hyperlink w:anchor="SENTENCIA_2023_58" w:history="1">
        <w:r w:rsidRPr="00CA4409">
          <w:rPr>
            <w:rStyle w:val="TextoNormalCaracter"/>
          </w:rPr>
          <w:t>58/2023</w:t>
        </w:r>
      </w:hyperlink>
      <w:r w:rsidRPr="00CA4409">
        <w:rPr>
          <w:rStyle w:val="TextoNormalCaracter"/>
        </w:rPr>
        <w:t>, f. 4.</w:t>
      </w:r>
    </w:p>
    <w:p w:rsidR="00CA4409" w:rsidRPr="00CA4409" w:rsidRDefault="00CA4409" w:rsidP="00CA4409">
      <w:pPr>
        <w:pStyle w:val="TextoNormalSangraFrancesa"/>
        <w:rPr>
          <w:rStyle w:val="TextoNormalCaracter"/>
        </w:rPr>
      </w:pPr>
      <w:bookmarkStart w:id="389" w:name="DESCRIPTORALFABETICO66"/>
      <w:r w:rsidRPr="00CA4409">
        <w:rPr>
          <w:rStyle w:val="TextoNormalNegritaCaracter"/>
        </w:rPr>
        <w:t>Derecho de acceso a la jurisdicción</w:t>
      </w:r>
      <w:bookmarkEnd w:id="389"/>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0" w:history="1">
        <w:r w:rsidRPr="00CA4409">
          <w:rPr>
            <w:rStyle w:val="TextoNormalCaracter"/>
          </w:rPr>
          <w:t>40/2023</w:t>
        </w:r>
      </w:hyperlink>
      <w:r w:rsidRPr="00CA4409">
        <w:rPr>
          <w:rStyle w:val="TextoNormalCaracter"/>
        </w:rPr>
        <w:t xml:space="preserve">, f. 3; </w:t>
      </w:r>
      <w:hyperlink w:anchor="SENTENCIA_2023_41" w:history="1">
        <w:r w:rsidRPr="00CA4409">
          <w:rPr>
            <w:rStyle w:val="TextoNormalCaracter"/>
          </w:rPr>
          <w:t>41/2023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390" w:name="DESCRIPTORALFABETICO60"/>
      <w:r w:rsidRPr="00CA4409">
        <w:rPr>
          <w:rStyle w:val="TextoNormalNegritaCaracter"/>
        </w:rPr>
        <w:t>Derecho de acceso a las actuaciones durante la detención</w:t>
      </w:r>
      <w:bookmarkEnd w:id="390"/>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91" w:name="DESCRIPTORALFABETICO67"/>
      <w:r w:rsidRPr="00CA4409">
        <w:rPr>
          <w:rStyle w:val="TextoNormalNegritaCaracter"/>
        </w:rPr>
        <w:t>Derecho de acceso a las actuaciones judiciales</w:t>
      </w:r>
      <w:bookmarkEnd w:id="391"/>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92" w:name="DESCRIPTORALFABETICO68"/>
      <w:r w:rsidRPr="00CA4409">
        <w:rPr>
          <w:rStyle w:val="TextoNormalNegritaCaracter"/>
        </w:rPr>
        <w:t>Derecho de acceso al recurso legal</w:t>
      </w:r>
      <w:bookmarkEnd w:id="392"/>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Sentencias </w:t>
      </w:r>
      <w:hyperlink w:anchor="SENTENCIA_2023_42" w:history="1">
        <w:r w:rsidRPr="00CA4409">
          <w:rPr>
            <w:rStyle w:val="TextoNormalCaracter"/>
          </w:rPr>
          <w:t>42/2023</w:t>
        </w:r>
      </w:hyperlink>
      <w:r w:rsidRPr="00CA4409">
        <w:rPr>
          <w:rStyle w:val="TextoNormalCaracter"/>
        </w:rPr>
        <w:t xml:space="preserve">, f. 2; </w:t>
      </w:r>
      <w:hyperlink w:anchor="SENTENCIA_2023_73" w:history="1">
        <w:r w:rsidRPr="00CA4409">
          <w:rPr>
            <w:rStyle w:val="TextoNormalCaracter"/>
          </w:rPr>
          <w:t>73/2023</w:t>
        </w:r>
      </w:hyperlink>
      <w:r w:rsidRPr="00CA4409">
        <w:rPr>
          <w:rStyle w:val="TextoNormalCaracter"/>
        </w:rPr>
        <w:t>, ff. 1 y 4.</w:t>
      </w:r>
    </w:p>
    <w:p w:rsidR="00CA4409" w:rsidRPr="00CA4409" w:rsidRDefault="00CA4409" w:rsidP="00CA4409">
      <w:pPr>
        <w:pStyle w:val="TextoNormalSangraFrancesa"/>
        <w:rPr>
          <w:rStyle w:val="TextoNormalCaracter"/>
        </w:rPr>
      </w:pPr>
      <w:bookmarkStart w:id="393" w:name="DESCRIPTORALFABETICO44"/>
      <w:r w:rsidRPr="00CA4409">
        <w:rPr>
          <w:rStyle w:val="TextoNormalNegritaCaracter"/>
        </w:rPr>
        <w:t>Derecho de representación política</w:t>
      </w:r>
      <w:bookmarkEnd w:id="393"/>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Sentencias </w:t>
      </w:r>
      <w:hyperlink w:anchor="SENTENCIA_2023_58" w:history="1">
        <w:r w:rsidRPr="00CA4409">
          <w:rPr>
            <w:rStyle w:val="TextoNormalCaracter"/>
          </w:rPr>
          <w:t>58/2023</w:t>
        </w:r>
      </w:hyperlink>
      <w:r w:rsidRPr="00CA4409">
        <w:rPr>
          <w:rStyle w:val="TextoNormalCaracter"/>
        </w:rPr>
        <w:t xml:space="preserve">, ff. 3 y 4 y VP;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94" w:name="DESCRIPTORALFABETICO103"/>
      <w:r w:rsidRPr="00CA4409">
        <w:rPr>
          <w:rStyle w:val="TextoNormalNegritaCaracter"/>
        </w:rPr>
        <w:t>Derecho de reunión y de manifestación</w:t>
      </w:r>
      <w:bookmarkEnd w:id="394"/>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61" w:history="1">
        <w:r w:rsidRPr="00CA4409">
          <w:rPr>
            <w:rStyle w:val="TextoNormalCaracter"/>
          </w:rPr>
          <w:t>61/2023</w:t>
        </w:r>
      </w:hyperlink>
      <w:r w:rsidRPr="00CA4409">
        <w:rPr>
          <w:rStyle w:val="TextoNormalCaracter"/>
        </w:rPr>
        <w:t>, ff. 3 y 4, VP.</w:t>
      </w:r>
    </w:p>
    <w:p w:rsidR="00CA4409" w:rsidRPr="00CA4409" w:rsidRDefault="00CA4409" w:rsidP="00CA4409">
      <w:pPr>
        <w:pStyle w:val="TextoNormalSangraFrancesa"/>
        <w:rPr>
          <w:rStyle w:val="TextoNormalCaracter"/>
        </w:rPr>
      </w:pPr>
      <w:bookmarkStart w:id="395" w:name="DESCRIPTORALFABETICO106"/>
      <w:r w:rsidRPr="00CA4409">
        <w:rPr>
          <w:rStyle w:val="TextoNormalNegritaCaracter"/>
        </w:rPr>
        <w:t>Derechos de la mujer</w:t>
      </w:r>
      <w:bookmarkEnd w:id="395"/>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1 a 10, VP I, VP II, VP III.</w:t>
      </w:r>
    </w:p>
    <w:p w:rsidR="00CA4409" w:rsidRPr="00CA4409" w:rsidRDefault="00CA4409" w:rsidP="00CA4409">
      <w:pPr>
        <w:pStyle w:val="TextoNormalSangraFrancesa"/>
        <w:rPr>
          <w:rStyle w:val="TextoNormalCaracter"/>
        </w:rPr>
      </w:pPr>
      <w:bookmarkStart w:id="396" w:name="DESCRIPTORALFABETICO107"/>
      <w:r w:rsidRPr="00CA4409">
        <w:rPr>
          <w:rStyle w:val="TextoNormalNegritaCaracter"/>
        </w:rPr>
        <w:t>Derechos de los menores</w:t>
      </w:r>
      <w:bookmarkEnd w:id="396"/>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97" w:name="DESCRIPTORALFABETICO108"/>
      <w:r w:rsidRPr="00CA4409">
        <w:rPr>
          <w:rStyle w:val="TextoNormalNegritaCaracter"/>
        </w:rPr>
        <w:t>Derechos fundamentales de los extranjeros</w:t>
      </w:r>
      <w:bookmarkEnd w:id="397"/>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398" w:name="DESCRIPTORALFABETICO241"/>
      <w:r w:rsidRPr="00CA4409">
        <w:rPr>
          <w:rStyle w:val="TextoNormalNegritaCaracter"/>
        </w:rPr>
        <w:t>Derechos parlamentarios</w:t>
      </w:r>
      <w:bookmarkEnd w:id="398"/>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399" w:name="DESCRIPTORALFABETICO441"/>
      <w:r w:rsidRPr="00CA4409">
        <w:rPr>
          <w:rStyle w:val="TextoNormalNegritaCaracter"/>
        </w:rPr>
        <w:t>Desestimación de recurso de apelación penal</w:t>
      </w:r>
      <w:bookmarkEnd w:id="399"/>
      <w:r w:rsidRPr="00CA4409">
        <w:rPr>
          <w:rStyle w:val="TextoNormalCaracter"/>
        </w:rPr>
        <w:t xml:space="preserve">, Sentencias </w:t>
      </w:r>
      <w:hyperlink w:anchor="SENTENCIA_2023_43" w:history="1">
        <w:r w:rsidRPr="00CA4409">
          <w:rPr>
            <w:rStyle w:val="TextoNormalCaracter"/>
          </w:rPr>
          <w:t>43/2023</w:t>
        </w:r>
      </w:hyperlink>
      <w:r w:rsidRPr="00CA4409">
        <w:rPr>
          <w:rStyle w:val="TextoNormalCaracter"/>
        </w:rPr>
        <w:t xml:space="preserve">, f. 3;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400" w:name="DESCRIPTORALFABETICO150"/>
      <w:r w:rsidRPr="00CA4409">
        <w:rPr>
          <w:rStyle w:val="TextoNormalNegritaCaracter"/>
        </w:rPr>
        <w:t>Desestimación de recurso de súplica contra Autos del Tribunal Constitucional</w:t>
      </w:r>
      <w:bookmarkEnd w:id="400"/>
      <w:r w:rsidRPr="00CA4409">
        <w:rPr>
          <w:rStyle w:val="TextoNormalCaracter"/>
        </w:rPr>
        <w:t xml:space="preserve">, Autos </w:t>
      </w:r>
      <w:hyperlink w:anchor="AUTO_2023_183" w:history="1">
        <w:r w:rsidRPr="00CA4409">
          <w:rPr>
            <w:rStyle w:val="TextoNormalCaracter"/>
          </w:rPr>
          <w:t>183/2023</w:t>
        </w:r>
      </w:hyperlink>
      <w:r w:rsidRPr="00CA4409">
        <w:rPr>
          <w:rStyle w:val="TextoNormalCaracter"/>
        </w:rPr>
        <w:t xml:space="preserve">, f. 1; </w:t>
      </w:r>
      <w:hyperlink w:anchor="AUTO_2023_235" w:history="1">
        <w:r w:rsidRPr="00CA4409">
          <w:rPr>
            <w:rStyle w:val="TextoNormalCaracter"/>
          </w:rPr>
          <w:t>235/2023</w:t>
        </w:r>
      </w:hyperlink>
      <w:r w:rsidRPr="00CA4409">
        <w:rPr>
          <w:rStyle w:val="TextoNormalCaracter"/>
        </w:rPr>
        <w:t xml:space="preserve">, ff. 2 y 3; </w:t>
      </w:r>
      <w:hyperlink w:anchor="AUTO_2023_237" w:history="1">
        <w:r w:rsidRPr="00CA4409">
          <w:rPr>
            <w:rStyle w:val="TextoNormalCaracter"/>
          </w:rPr>
          <w:t>237/2023</w:t>
        </w:r>
      </w:hyperlink>
      <w:r w:rsidRPr="00CA4409">
        <w:rPr>
          <w:rStyle w:val="TextoNormalCaracter"/>
        </w:rPr>
        <w:t xml:space="preserve">, f. 3; </w:t>
      </w:r>
      <w:hyperlink w:anchor="AUTO_2023_297" w:history="1">
        <w:r w:rsidRPr="00CA4409">
          <w:rPr>
            <w:rStyle w:val="TextoNormalCaracter"/>
          </w:rPr>
          <w:t>297/2023</w:t>
        </w:r>
      </w:hyperlink>
      <w:r w:rsidRPr="00CA4409">
        <w:rPr>
          <w:rStyle w:val="TextoNormalCaracter"/>
        </w:rPr>
        <w:t>, f. 2.</w:t>
      </w:r>
    </w:p>
    <w:p w:rsidR="00CA4409" w:rsidRPr="00CA4409" w:rsidRDefault="00CA4409" w:rsidP="00CA4409">
      <w:pPr>
        <w:pStyle w:val="TextoNormalSangraFrancesa"/>
        <w:rPr>
          <w:rStyle w:val="TextoNormalCaracter"/>
        </w:rPr>
      </w:pPr>
      <w:bookmarkStart w:id="401" w:name="DESCRIPTORALFABETICO153"/>
      <w:r w:rsidRPr="00CA4409">
        <w:rPr>
          <w:rStyle w:val="TextoNormalNegritaCaracter"/>
        </w:rPr>
        <w:t>Desestimación de recurso de súplica contra providencias de inadmisión del Tribunal Constitucional</w:t>
      </w:r>
      <w:bookmarkEnd w:id="401"/>
      <w:r w:rsidRPr="00CA4409">
        <w:rPr>
          <w:rStyle w:val="TextoNormalCaracter"/>
        </w:rPr>
        <w:t xml:space="preserve">, Autos </w:t>
      </w:r>
      <w:hyperlink w:anchor="AUTO_2023_234" w:history="1">
        <w:r w:rsidRPr="00CA4409">
          <w:rPr>
            <w:rStyle w:val="TextoNormalCaracter"/>
          </w:rPr>
          <w:t>234/2023</w:t>
        </w:r>
      </w:hyperlink>
      <w:r w:rsidRPr="00CA4409">
        <w:rPr>
          <w:rStyle w:val="TextoNormalCaracter"/>
        </w:rPr>
        <w:t xml:space="preserve">, f. 3; </w:t>
      </w:r>
      <w:hyperlink w:anchor="AUTO_2023_264" w:history="1">
        <w:r w:rsidRPr="00CA4409">
          <w:rPr>
            <w:rStyle w:val="TextoNormalCaracter"/>
          </w:rPr>
          <w:t>264/2023</w:t>
        </w:r>
      </w:hyperlink>
      <w:r w:rsidRPr="00CA4409">
        <w:rPr>
          <w:rStyle w:val="TextoNormalCaracter"/>
        </w:rPr>
        <w:t>, f.2.</w:t>
      </w:r>
    </w:p>
    <w:p w:rsidR="00CA4409" w:rsidRPr="00CA4409" w:rsidRDefault="00CA4409" w:rsidP="00CA4409">
      <w:pPr>
        <w:pStyle w:val="TextoNormalSangraFrancesa"/>
        <w:rPr>
          <w:rStyle w:val="TextoNormalCaracter"/>
        </w:rPr>
      </w:pPr>
      <w:bookmarkStart w:id="402" w:name="DESCRIPTORALFABETICO151"/>
      <w:r w:rsidRPr="00CA4409">
        <w:rPr>
          <w:rStyle w:val="TextoNormalNegritaCaracter"/>
        </w:rPr>
        <w:t>Desestimación de recurso de súplica contra providencias del Tribunal Constitucional</w:t>
      </w:r>
      <w:bookmarkEnd w:id="402"/>
      <w:r w:rsidRPr="00CA4409">
        <w:rPr>
          <w:rStyle w:val="TextoNormalCaracter"/>
        </w:rPr>
        <w:t xml:space="preserve">, Autos </w:t>
      </w:r>
      <w:hyperlink w:anchor="AUTO_2023_184" w:history="1">
        <w:r w:rsidRPr="00CA4409">
          <w:rPr>
            <w:rStyle w:val="TextoNormalCaracter"/>
          </w:rPr>
          <w:t>184/2023</w:t>
        </w:r>
      </w:hyperlink>
      <w:r w:rsidRPr="00CA4409">
        <w:rPr>
          <w:rStyle w:val="TextoNormalCaracter"/>
        </w:rPr>
        <w:t xml:space="preserve">, f. 3; </w:t>
      </w:r>
      <w:hyperlink w:anchor="AUTO_2023_189" w:history="1">
        <w:r w:rsidRPr="00CA4409">
          <w:rPr>
            <w:rStyle w:val="TextoNormalCaracter"/>
          </w:rPr>
          <w:t>189/2023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403" w:name="DESCRIPTORALFABETICO155"/>
      <w:r w:rsidRPr="00CA4409">
        <w:rPr>
          <w:rStyle w:val="TextoNormalNegritaCaracter"/>
        </w:rPr>
        <w:t>Desistimiento en el recurso de amparo</w:t>
      </w:r>
      <w:bookmarkEnd w:id="403"/>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Procedencia, </w:t>
      </w:r>
      <w:r w:rsidRPr="00CA4409">
        <w:rPr>
          <w:rStyle w:val="TextoNormalCaracter"/>
        </w:rPr>
        <w:t xml:space="preserve">Auto </w:t>
      </w:r>
      <w:hyperlink w:anchor="AUTO_2023_261" w:history="1">
        <w:r w:rsidRPr="00CA4409">
          <w:rPr>
            <w:rStyle w:val="TextoNormalCaracter"/>
          </w:rPr>
          <w:t>261/2023</w:t>
        </w:r>
      </w:hyperlink>
      <w:r w:rsidRPr="00CA4409">
        <w:rPr>
          <w:rStyle w:val="TextoNormalCaracter"/>
        </w:rPr>
        <w:t>, f.único.</w:t>
      </w:r>
    </w:p>
    <w:p w:rsidR="00CA4409" w:rsidRPr="00CA4409" w:rsidRDefault="00CA4409" w:rsidP="00CA4409">
      <w:pPr>
        <w:pStyle w:val="TextoNormalSangraFrancesa"/>
        <w:rPr>
          <w:rStyle w:val="TextoNormalCaracter"/>
        </w:rPr>
      </w:pPr>
      <w:bookmarkStart w:id="404" w:name="DESCRIPTORALFABETICO382"/>
      <w:r w:rsidRPr="00CA4409">
        <w:rPr>
          <w:rStyle w:val="TextoNormalNegritaCaracter"/>
        </w:rPr>
        <w:t>Despido</w:t>
      </w:r>
      <w:bookmarkEnd w:id="404"/>
      <w:r w:rsidRPr="00CA4409">
        <w:rPr>
          <w:rStyle w:val="TextoNormalCaracter"/>
        </w:rPr>
        <w:t xml:space="preserve">, Sentencias </w:t>
      </w:r>
      <w:hyperlink w:anchor="SENTENCIA_2023_28" w:history="1">
        <w:r w:rsidRPr="00CA4409">
          <w:rPr>
            <w:rStyle w:val="TextoNormalCaracter"/>
          </w:rPr>
          <w:t>28/2023</w:t>
        </w:r>
      </w:hyperlink>
      <w:r w:rsidRPr="00CA4409">
        <w:rPr>
          <w:rStyle w:val="TextoNormalCaracter"/>
        </w:rPr>
        <w:t xml:space="preserve">, f. 1; </w:t>
      </w:r>
      <w:hyperlink w:anchor="SENTENCIA_2023_41" w:history="1">
        <w:r w:rsidRPr="00CA4409">
          <w:rPr>
            <w:rStyle w:val="TextoNormalCaracter"/>
          </w:rPr>
          <w:t>41/2023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05" w:name="DESCRIPTORALFABETICO357"/>
      <w:r w:rsidRPr="00CA4409">
        <w:rPr>
          <w:rStyle w:val="TextoNormalNegritaCaracter"/>
        </w:rPr>
        <w:t>Determinación de la edad de extranjeros indocumentados</w:t>
      </w:r>
      <w:bookmarkEnd w:id="405"/>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406" w:name="DESCRIPTORALFABETICO356"/>
      <w:r w:rsidRPr="00CA4409">
        <w:rPr>
          <w:rStyle w:val="TextoNormalNegritaCaracter"/>
        </w:rPr>
        <w:t>Dignidad de la persona</w:t>
      </w:r>
      <w:bookmarkEnd w:id="40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3, VP I, VP II, VP III.</w:t>
      </w:r>
    </w:p>
    <w:p w:rsidR="00CA4409" w:rsidRPr="00CA4409" w:rsidRDefault="00CA4409" w:rsidP="00CA4409">
      <w:pPr>
        <w:pStyle w:val="TextoNormalSangraFrancesa"/>
        <w:rPr>
          <w:rStyle w:val="TextoNormalCaracter"/>
        </w:rPr>
      </w:pPr>
      <w:bookmarkStart w:id="407" w:name="DESCRIPTORALFABETICO397"/>
      <w:r w:rsidRPr="00CA4409">
        <w:rPr>
          <w:rStyle w:val="TextoNormalNegritaCaracter"/>
        </w:rPr>
        <w:t>Dilaciones en la celebración de vista</w:t>
      </w:r>
      <w:bookmarkEnd w:id="407"/>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408" w:name="DESCRIPTORALFABETICO388"/>
      <w:r w:rsidRPr="00CA4409">
        <w:rPr>
          <w:rStyle w:val="TextoNormalNegritaCaracter"/>
        </w:rPr>
        <w:t>Diligencia del órgano judicial en la averiguación del domicilio</w:t>
      </w:r>
      <w:bookmarkEnd w:id="408"/>
      <w:r w:rsidRPr="00CA4409">
        <w:rPr>
          <w:rStyle w:val="TextoNormalCaracter"/>
        </w:rPr>
        <w:t xml:space="preserve">, Sentencias </w:t>
      </w:r>
      <w:hyperlink w:anchor="SENTENCIA_2023_27" w:history="1">
        <w:r w:rsidRPr="00CA4409">
          <w:rPr>
            <w:rStyle w:val="TextoNormalCaracter"/>
          </w:rPr>
          <w:t>27/2023</w:t>
        </w:r>
      </w:hyperlink>
      <w:r w:rsidRPr="00CA4409">
        <w:rPr>
          <w:rStyle w:val="TextoNormalCaracter"/>
        </w:rPr>
        <w:t xml:space="preserve">, ff. 2 y 3; </w:t>
      </w:r>
      <w:hyperlink w:anchor="SENTENCIA_2023_28" w:history="1">
        <w:r w:rsidRPr="00CA4409">
          <w:rPr>
            <w:rStyle w:val="TextoNormalCaracter"/>
          </w:rPr>
          <w:t>28/2023</w:t>
        </w:r>
      </w:hyperlink>
      <w:r w:rsidRPr="00CA4409">
        <w:rPr>
          <w:rStyle w:val="TextoNormalCaracter"/>
        </w:rPr>
        <w:t xml:space="preserve">, f. 4; </w:t>
      </w:r>
      <w:hyperlink w:anchor="SENTENCIA_2023_41" w:history="1">
        <w:r w:rsidRPr="00CA4409">
          <w:rPr>
            <w:rStyle w:val="TextoNormalCaracter"/>
          </w:rPr>
          <w:t>41/2023</w:t>
        </w:r>
      </w:hyperlink>
      <w:r w:rsidRPr="00CA4409">
        <w:rPr>
          <w:rStyle w:val="TextoNormalCaracter"/>
        </w:rPr>
        <w:t xml:space="preserve">, ff. 2 y 3; </w:t>
      </w:r>
      <w:hyperlink w:anchor="SENTENCIA_2023_73" w:history="1">
        <w:r w:rsidRPr="00CA4409">
          <w:rPr>
            <w:rStyle w:val="TextoNormalCaracter"/>
          </w:rPr>
          <w:t>73/2023</w:t>
        </w:r>
      </w:hyperlink>
      <w:r w:rsidRPr="00CA4409">
        <w:rPr>
          <w:rStyle w:val="TextoNormalCaracter"/>
        </w:rPr>
        <w:t>, f.5.</w:t>
      </w:r>
    </w:p>
    <w:p w:rsidR="00CA4409" w:rsidRPr="00CA4409" w:rsidRDefault="00CA4409" w:rsidP="00CA4409">
      <w:pPr>
        <w:pStyle w:val="TextoNormalSangraFrancesa"/>
        <w:rPr>
          <w:rStyle w:val="TextoNormalCaracter"/>
        </w:rPr>
      </w:pPr>
      <w:bookmarkStart w:id="409" w:name="DESCRIPTORALFABETICO430"/>
      <w:r w:rsidRPr="00CA4409">
        <w:rPr>
          <w:rStyle w:val="TextoNormalNegritaCaracter"/>
        </w:rPr>
        <w:t>Diligencias de identificación</w:t>
      </w:r>
      <w:bookmarkEnd w:id="409"/>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f.2.</w:t>
      </w:r>
    </w:p>
    <w:p w:rsidR="00CA4409" w:rsidRPr="00CA4409" w:rsidRDefault="00CA4409" w:rsidP="00CA4409">
      <w:pPr>
        <w:pStyle w:val="TextoNormalSangraFrancesa"/>
        <w:rPr>
          <w:rStyle w:val="TextoNormalCaracter"/>
        </w:rPr>
      </w:pPr>
      <w:bookmarkStart w:id="410" w:name="DESCRIPTORALFABETICO394"/>
      <w:r w:rsidRPr="00CA4409">
        <w:rPr>
          <w:rStyle w:val="TextoNormalNegritaCaracter"/>
        </w:rPr>
        <w:t>Diligencias de información</w:t>
      </w:r>
      <w:bookmarkEnd w:id="410"/>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411" w:name="DESCRIPTORALFABETICO395"/>
      <w:r w:rsidRPr="00CA4409">
        <w:rPr>
          <w:rStyle w:val="TextoNormalNegritaCaracter"/>
        </w:rPr>
        <w:t>Diligencias de ordenación</w:t>
      </w:r>
      <w:bookmarkEnd w:id="411"/>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412" w:name="DESCRIPTORALFABETICO240"/>
      <w:r w:rsidRPr="00CA4409">
        <w:rPr>
          <w:rStyle w:val="TextoNormalNegritaCaracter"/>
        </w:rPr>
        <w:t>Diputados</w:t>
      </w:r>
      <w:bookmarkEnd w:id="412"/>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413" w:name="DESCRIPTORALFABETICO80"/>
      <w:r w:rsidRPr="00CA4409">
        <w:rPr>
          <w:rStyle w:val="TextoNormalNegritaCaracter"/>
        </w:rPr>
        <w:t>Discriminación por indiferenciación</w:t>
      </w:r>
      <w:bookmarkEnd w:id="413"/>
      <w:r w:rsidRPr="00CA4409">
        <w:rPr>
          <w:rStyle w:val="TextoNormalCaracter"/>
        </w:rPr>
        <w:t xml:space="preserve">, Sentencias </w:t>
      </w:r>
      <w:hyperlink w:anchor="SENTENCIA_2023_62" w:history="1">
        <w:r w:rsidRPr="00CA4409">
          <w:rPr>
            <w:rStyle w:val="TextoNormalCaracter"/>
          </w:rPr>
          <w:t>62/2023</w:t>
        </w:r>
      </w:hyperlink>
      <w:r w:rsidRPr="00CA4409">
        <w:rPr>
          <w:rStyle w:val="TextoNormalCaracter"/>
        </w:rPr>
        <w:t xml:space="preserve">, f. 5; </w:t>
      </w:r>
      <w:hyperlink w:anchor="SENTENCIA_2023_65" w:history="1">
        <w:r w:rsidRPr="00CA4409">
          <w:rPr>
            <w:rStyle w:val="TextoNormalCaracter"/>
          </w:rPr>
          <w:t>65/2023</w:t>
        </w:r>
      </w:hyperlink>
      <w:r w:rsidRPr="00CA4409">
        <w:rPr>
          <w:rStyle w:val="TextoNormalCaracter"/>
        </w:rPr>
        <w:t>, f. 4.</w:t>
      </w:r>
    </w:p>
    <w:p w:rsidR="00CA4409" w:rsidRPr="00CA4409" w:rsidRDefault="00CA4409" w:rsidP="00CA4409">
      <w:pPr>
        <w:pStyle w:val="TextoNormalSangraFrancesa"/>
        <w:rPr>
          <w:rStyle w:val="TextoNormalCaracter"/>
        </w:rPr>
      </w:pPr>
      <w:bookmarkStart w:id="414" w:name="DESCRIPTORALFABETICO81"/>
      <w:r w:rsidRPr="00CA4409">
        <w:rPr>
          <w:rStyle w:val="TextoNormalNegritaCaracter"/>
        </w:rPr>
        <w:t>Discriminación por razón de sexo</w:t>
      </w:r>
      <w:bookmarkEnd w:id="414"/>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Doctrina constitucional,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ff. 2 a 10, VP I.</w:t>
      </w:r>
    </w:p>
    <w:p w:rsidR="00CA4409" w:rsidRPr="00CA4409" w:rsidRDefault="00CA4409" w:rsidP="00CA4409">
      <w:pPr>
        <w:pStyle w:val="TextoNormalSangraFrancesa"/>
        <w:rPr>
          <w:rStyle w:val="TextoNormalCaracter"/>
        </w:rPr>
      </w:pPr>
      <w:bookmarkStart w:id="415" w:name="DESCRIPTORALFABETICO434"/>
      <w:r w:rsidRPr="00CA4409">
        <w:rPr>
          <w:rStyle w:val="TextoNormalNegritaCaracter"/>
        </w:rPr>
        <w:t>Distinción entre extradición y orden europea de detención y entrega</w:t>
      </w:r>
      <w:bookmarkEnd w:id="415"/>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 4.</w:t>
      </w:r>
    </w:p>
    <w:p w:rsidR="00CA4409" w:rsidRPr="00CA4409" w:rsidRDefault="00CA4409" w:rsidP="00CA4409">
      <w:pPr>
        <w:pStyle w:val="TextoNormalSangraFrancesa"/>
        <w:rPr>
          <w:rStyle w:val="TextoNormalCaracter"/>
        </w:rPr>
      </w:pPr>
      <w:bookmarkStart w:id="416" w:name="DESCRIPTORALFABETICO25"/>
      <w:r w:rsidRPr="00CA4409">
        <w:rPr>
          <w:rStyle w:val="TextoNormalNegritaCaracter"/>
        </w:rPr>
        <w:t>Doble imposición</w:t>
      </w:r>
      <w:bookmarkEnd w:id="416"/>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 5.</w:t>
      </w:r>
    </w:p>
    <w:p w:rsidR="00CA4409" w:rsidRPr="00CA4409" w:rsidRDefault="00CA4409" w:rsidP="00CA4409">
      <w:pPr>
        <w:pStyle w:val="TextoNormalSangraFrancesa"/>
        <w:rPr>
          <w:rStyle w:val="TextoNormalCaracter"/>
        </w:rPr>
      </w:pPr>
      <w:bookmarkStart w:id="417" w:name="DESCRIPTORALFABETICO69"/>
      <w:r w:rsidRPr="00CA4409">
        <w:rPr>
          <w:rStyle w:val="TextoNormalNegritaCaracter"/>
        </w:rPr>
        <w:t>Doble instancia penal</w:t>
      </w:r>
      <w:bookmarkEnd w:id="417"/>
      <w:r w:rsidRPr="00CA4409">
        <w:rPr>
          <w:rStyle w:val="TextoNormalCaracter"/>
        </w:rPr>
        <w:t xml:space="preserve">, Sentencias </w:t>
      </w:r>
      <w:hyperlink w:anchor="SENTENCIA_2023_43" w:history="1">
        <w:r w:rsidRPr="00CA4409">
          <w:rPr>
            <w:rStyle w:val="TextoNormalCaracter"/>
          </w:rPr>
          <w:t>43/2023</w:t>
        </w:r>
      </w:hyperlink>
      <w:r w:rsidRPr="00CA4409">
        <w:rPr>
          <w:rStyle w:val="TextoNormalCaracter"/>
        </w:rPr>
        <w:t xml:space="preserve">, f. 3;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418" w:name="DESCRIPTORALFABETICO253"/>
      <w:r w:rsidRPr="00CA4409">
        <w:rPr>
          <w:rStyle w:val="TextoNormalNegritaCaracter"/>
        </w:rPr>
        <w:t>Doctrina del Tribunal de Justicia de la Unión Europea</w:t>
      </w:r>
      <w:bookmarkEnd w:id="418"/>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 4; </w:t>
      </w:r>
      <w:hyperlink w:anchor="SENTENCIA_2023_53" w:history="1">
        <w:r w:rsidRPr="00CA4409">
          <w:rPr>
            <w:rStyle w:val="TextoNormalCaracter"/>
          </w:rPr>
          <w:t>53/2023</w:t>
        </w:r>
      </w:hyperlink>
      <w:r w:rsidRPr="00CA4409">
        <w:rPr>
          <w:rStyle w:val="TextoNormalCaracter"/>
        </w:rPr>
        <w:t xml:space="preserve">, f. 2; </w:t>
      </w:r>
      <w:hyperlink w:anchor="SENTENCIA_2023_55" w:history="1">
        <w:r w:rsidRPr="00CA4409">
          <w:rPr>
            <w:rStyle w:val="TextoNormalCaracter"/>
          </w:rPr>
          <w:t>55/2023</w:t>
        </w:r>
      </w:hyperlink>
      <w:r w:rsidRPr="00CA4409">
        <w:rPr>
          <w:rStyle w:val="TextoNormalCaracter"/>
        </w:rPr>
        <w:t xml:space="preserve">, ff. 2 y 3;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419" w:name="DESCRIPTORALFABETICO330"/>
      <w:r w:rsidRPr="00CA4409">
        <w:rPr>
          <w:rStyle w:val="TextoNormalNegritaCaracter"/>
        </w:rPr>
        <w:t>Doctrina del Tribunal Europeo de Derechos Humanos</w:t>
      </w:r>
      <w:bookmarkEnd w:id="419"/>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ff. 2, 4, 5, 7, VP I, VP II; </w:t>
      </w:r>
      <w:hyperlink w:anchor="SENTENCIA_2023_44" w:history="1">
        <w:r w:rsidRPr="00CA4409">
          <w:rPr>
            <w:rStyle w:val="TextoNormalCaracter"/>
          </w:rPr>
          <w:t>44/2023</w:t>
        </w:r>
      </w:hyperlink>
      <w:r w:rsidRPr="00CA4409">
        <w:rPr>
          <w:rStyle w:val="TextoNormalCaracter"/>
        </w:rPr>
        <w:t xml:space="preserve">, ff. 2 a 10, VP III; </w:t>
      </w:r>
      <w:hyperlink w:anchor="SENTENCIA_2023_54" w:history="1">
        <w:r w:rsidRPr="00CA4409">
          <w:rPr>
            <w:rStyle w:val="TextoNormalCaracter"/>
          </w:rPr>
          <w:t>54/2023</w:t>
        </w:r>
      </w:hyperlink>
      <w:r w:rsidRPr="00CA4409">
        <w:rPr>
          <w:rStyle w:val="TextoNormalCaracter"/>
        </w:rPr>
        <w:t xml:space="preserve">, f. 4; </w:t>
      </w:r>
      <w:hyperlink w:anchor="SENTENCIA_2023_61" w:history="1">
        <w:r w:rsidRPr="00CA4409">
          <w:rPr>
            <w:rStyle w:val="TextoNormalCaracter"/>
          </w:rPr>
          <w:t>61/2023</w:t>
        </w:r>
      </w:hyperlink>
      <w:r w:rsidRPr="00CA4409">
        <w:rPr>
          <w:rStyle w:val="TextoNormalCaracter"/>
        </w:rPr>
        <w:t xml:space="preserve">, f. 3; </w:t>
      </w:r>
      <w:hyperlink w:anchor="SENTENCIA_2023_77" w:history="1">
        <w:r w:rsidRPr="00CA4409">
          <w:rPr>
            <w:rStyle w:val="TextoNormalCaracter"/>
          </w:rPr>
          <w:t>77/2023</w:t>
        </w:r>
      </w:hyperlink>
      <w:r w:rsidRPr="00CA4409">
        <w:rPr>
          <w:rStyle w:val="TextoNormalCaracter"/>
        </w:rPr>
        <w:t>, ff. 2 y 5.</w:t>
      </w:r>
    </w:p>
    <w:p w:rsidR="00CA4409" w:rsidRPr="00CA4409" w:rsidRDefault="00CA4409" w:rsidP="00CA4409">
      <w:pPr>
        <w:pStyle w:val="TextoNormalSangraFrancesa"/>
        <w:rPr>
          <w:rStyle w:val="TextoNormalCaracter"/>
        </w:rPr>
      </w:pPr>
      <w:bookmarkStart w:id="420" w:name="DESCRIPTORALFABETICO222"/>
      <w:r w:rsidRPr="00CA4409">
        <w:rPr>
          <w:rStyle w:val="TextoNormalNegritaCaracter"/>
        </w:rPr>
        <w:t>Doctrina sobre los actos parlamentarios internos</w:t>
      </w:r>
      <w:bookmarkEnd w:id="420"/>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421" w:name="DESCRIPTORALFABETICO93"/>
      <w:r w:rsidRPr="00CA4409">
        <w:rPr>
          <w:rStyle w:val="TextoNormalNegritaCaracter"/>
        </w:rPr>
        <w:t>Duración desproporcionada del procedimiento</w:t>
      </w:r>
      <w:bookmarkEnd w:id="421"/>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E</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422" w:name="DESCRIPTORALFABETICO291"/>
      <w:r w:rsidRPr="00CA4409">
        <w:rPr>
          <w:rStyle w:val="TextoNormalNegritaCaracter"/>
        </w:rPr>
        <w:t>Educación</w:t>
      </w:r>
      <w:bookmarkEnd w:id="422"/>
      <w:r w:rsidRPr="00CA4409">
        <w:rPr>
          <w:rStyle w:val="TextoNormalCaracter"/>
        </w:rPr>
        <w:t xml:space="preserve">, Autos </w:t>
      </w:r>
      <w:hyperlink w:anchor="AUTO_2023_299" w:history="1">
        <w:r w:rsidRPr="00CA4409">
          <w:rPr>
            <w:rStyle w:val="TextoNormalCaracter"/>
          </w:rPr>
          <w:t>299/2023</w:t>
        </w:r>
      </w:hyperlink>
      <w:r w:rsidRPr="00CA4409">
        <w:rPr>
          <w:rStyle w:val="TextoNormalCaracter"/>
        </w:rPr>
        <w:t xml:space="preserve">, ff. 1 a 4; </w:t>
      </w:r>
      <w:hyperlink w:anchor="AUTO_2023_300" w:history="1">
        <w:r w:rsidRPr="00CA4409">
          <w:rPr>
            <w:rStyle w:val="TextoNormalCaracter"/>
          </w:rPr>
          <w:t>300/2023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423" w:name="DESCRIPTORALFABETICO301"/>
      <w:r w:rsidRPr="00CA4409">
        <w:rPr>
          <w:rStyle w:val="TextoNormalNegritaCaracter"/>
        </w:rPr>
        <w:t>Educación diferenciada por sexos</w:t>
      </w:r>
      <w:bookmarkEnd w:id="423"/>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5, VP I, VP II; </w:t>
      </w:r>
      <w:hyperlink w:anchor="SENTENCIA_2023_49" w:history="1">
        <w:r w:rsidRPr="00CA4409">
          <w:rPr>
            <w:rStyle w:val="TextoNormalCaracter"/>
          </w:rPr>
          <w:t>49/2023</w:t>
        </w:r>
      </w:hyperlink>
      <w:r w:rsidRPr="00CA4409">
        <w:rPr>
          <w:rStyle w:val="TextoNormalCaracter"/>
        </w:rPr>
        <w:t>, f. 9, VP I, VP II, VP III.</w:t>
      </w:r>
    </w:p>
    <w:p w:rsidR="00CA4409" w:rsidRPr="00CA4409" w:rsidRDefault="00CA4409" w:rsidP="00CA4409">
      <w:pPr>
        <w:pStyle w:val="TextoNormalSangraFrancesa"/>
        <w:rPr>
          <w:rStyle w:val="TextoNormalCaracter"/>
        </w:rPr>
      </w:pPr>
      <w:bookmarkStart w:id="424" w:name="DESCRIPTORALFABETICO373"/>
      <w:r w:rsidRPr="00CA4409">
        <w:rPr>
          <w:rStyle w:val="TextoNormalNegritaCaracter"/>
        </w:rPr>
        <w:t>Efectos del indulto</w:t>
      </w:r>
      <w:bookmarkEnd w:id="424"/>
      <w:r w:rsidRPr="00CA4409">
        <w:rPr>
          <w:rStyle w:val="TextoNormalCaracter"/>
        </w:rPr>
        <w:t xml:space="preserve">, Sentencia </w:t>
      </w:r>
      <w:hyperlink w:anchor="SENTENCIA_2023_64" w:history="1">
        <w:r w:rsidRPr="00CA4409">
          <w:rPr>
            <w:rStyle w:val="TextoNormalCaracter"/>
          </w:rPr>
          <w:t>64/2023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425" w:name="DESCRIPTORALFABETICO191"/>
      <w:r w:rsidRPr="00CA4409">
        <w:rPr>
          <w:rStyle w:val="TextoNormalNegritaCaracter"/>
        </w:rPr>
        <w:t>Ejecución de resoluciones del Tribunal Constitucional</w:t>
      </w:r>
      <w:bookmarkEnd w:id="425"/>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426" w:name="DESCRIPTORALFABETICO279"/>
      <w:r w:rsidRPr="00CA4409">
        <w:rPr>
          <w:rStyle w:val="TextoNormalNegritaCaracter"/>
        </w:rPr>
        <w:t>Ejercicio profesional</w:t>
      </w:r>
      <w:bookmarkEnd w:id="426"/>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427" w:name="DESCRIPTORALFABETICO37"/>
      <w:r w:rsidRPr="00CA4409">
        <w:rPr>
          <w:rStyle w:val="TextoNormalNegritaCaracter"/>
        </w:rPr>
        <w:t>Elecciones locales</w:t>
      </w:r>
      <w:bookmarkEnd w:id="427"/>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w:t>
      </w:r>
    </w:p>
    <w:p w:rsidR="00CA4409" w:rsidRPr="00CA4409" w:rsidRDefault="00CA4409" w:rsidP="00CA4409">
      <w:pPr>
        <w:pStyle w:val="TextoNormalSangraFrancesa"/>
        <w:rPr>
          <w:rStyle w:val="TextoNormalCaracter"/>
        </w:rPr>
      </w:pPr>
      <w:bookmarkStart w:id="428" w:name="DESCRIPTORALFABETICO366"/>
      <w:r w:rsidRPr="00CA4409">
        <w:rPr>
          <w:rStyle w:val="TextoNormalNegritaCaracter"/>
        </w:rPr>
        <w:t>Embarazo</w:t>
      </w:r>
      <w:bookmarkEnd w:id="428"/>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2 a 10, VP I, VP II, VP III.</w:t>
      </w:r>
    </w:p>
    <w:p w:rsidR="00CA4409" w:rsidRPr="00CA4409" w:rsidRDefault="00CA4409" w:rsidP="00CA4409">
      <w:pPr>
        <w:pStyle w:val="TextoNormalSangraFrancesa"/>
        <w:rPr>
          <w:rStyle w:val="TextoNormalCaracter"/>
        </w:rPr>
      </w:pPr>
      <w:bookmarkStart w:id="429" w:name="DESCRIPTORALFABETICO389"/>
      <w:r w:rsidRPr="00CA4409">
        <w:rPr>
          <w:rStyle w:val="TextoNormalNegritaCaracter"/>
        </w:rPr>
        <w:t>Emplazamiento edictal</w:t>
      </w:r>
      <w:bookmarkEnd w:id="429"/>
      <w:r w:rsidRPr="00CA4409">
        <w:rPr>
          <w:rStyle w:val="TextoNormalCaracter"/>
        </w:rPr>
        <w:t xml:space="preserve">, Sentencia </w:t>
      </w:r>
      <w:hyperlink w:anchor="SENTENCIA_2023_27" w:history="1">
        <w:r w:rsidRPr="00CA4409">
          <w:rPr>
            <w:rStyle w:val="TextoNormalCaracter"/>
          </w:rPr>
          <w:t>27/2023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30" w:name="DESCRIPTORALFABETICO390"/>
      <w:r w:rsidRPr="00CA4409">
        <w:rPr>
          <w:rStyle w:val="TextoNormalNegritaCaracter"/>
        </w:rPr>
        <w:t>Emplazamiento edictal causante de indefensión</w:t>
      </w:r>
      <w:bookmarkEnd w:id="430"/>
      <w:r w:rsidRPr="00CA4409">
        <w:rPr>
          <w:rStyle w:val="TextoNormalCaracter"/>
        </w:rPr>
        <w:t xml:space="preserve">, Sentencias </w:t>
      </w:r>
      <w:hyperlink w:anchor="SENTENCIA_2023_27" w:history="1">
        <w:r w:rsidRPr="00CA4409">
          <w:rPr>
            <w:rStyle w:val="TextoNormalCaracter"/>
          </w:rPr>
          <w:t>27/2023</w:t>
        </w:r>
      </w:hyperlink>
      <w:r w:rsidRPr="00CA4409">
        <w:rPr>
          <w:rStyle w:val="TextoNormalCaracter"/>
        </w:rPr>
        <w:t xml:space="preserve">, ff. 2 y 3; </w:t>
      </w:r>
      <w:hyperlink w:anchor="SENTENCIA_2023_28" w:history="1">
        <w:r w:rsidRPr="00CA4409">
          <w:rPr>
            <w:rStyle w:val="TextoNormalCaracter"/>
          </w:rPr>
          <w:t>28/2023</w:t>
        </w:r>
      </w:hyperlink>
      <w:r w:rsidRPr="00CA4409">
        <w:rPr>
          <w:rStyle w:val="TextoNormalCaracter"/>
        </w:rPr>
        <w:t xml:space="preserve">, f. 3; </w:t>
      </w:r>
      <w:hyperlink w:anchor="SENTENCIA_2023_41" w:history="1">
        <w:r w:rsidRPr="00CA4409">
          <w:rPr>
            <w:rStyle w:val="TextoNormalCaracter"/>
          </w:rPr>
          <w:t>41/2023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31" w:name="DESCRIPTORALFABETICO391"/>
      <w:r w:rsidRPr="00CA4409">
        <w:rPr>
          <w:rStyle w:val="TextoNormalNegritaCaracter"/>
        </w:rPr>
        <w:t>Emplazamiento edictal sin agotar los medios de comunicación efectiva</w:t>
      </w:r>
      <w:bookmarkEnd w:id="431"/>
      <w:r w:rsidRPr="00CA4409">
        <w:rPr>
          <w:rStyle w:val="TextoNormalCaracter"/>
        </w:rPr>
        <w:t xml:space="preserve">, Sentencias </w:t>
      </w:r>
      <w:hyperlink w:anchor="SENTENCIA_2023_27" w:history="1">
        <w:r w:rsidRPr="00CA4409">
          <w:rPr>
            <w:rStyle w:val="TextoNormalCaracter"/>
          </w:rPr>
          <w:t>27/2023</w:t>
        </w:r>
      </w:hyperlink>
      <w:r w:rsidRPr="00CA4409">
        <w:rPr>
          <w:rStyle w:val="TextoNormalCaracter"/>
        </w:rPr>
        <w:t xml:space="preserve">, ff. 2 y 3; </w:t>
      </w:r>
      <w:hyperlink w:anchor="SENTENCIA_2023_28" w:history="1">
        <w:r w:rsidRPr="00CA4409">
          <w:rPr>
            <w:rStyle w:val="TextoNormalCaracter"/>
          </w:rPr>
          <w:t>28/2023</w:t>
        </w:r>
      </w:hyperlink>
      <w:r w:rsidRPr="00CA4409">
        <w:rPr>
          <w:rStyle w:val="TextoNormalCaracter"/>
        </w:rPr>
        <w:t xml:space="preserve">, ff. 3 a 4; </w:t>
      </w:r>
      <w:hyperlink w:anchor="SENTENCIA_2023_41" w:history="1">
        <w:r w:rsidRPr="00CA4409">
          <w:rPr>
            <w:rStyle w:val="TextoNormalCaracter"/>
          </w:rPr>
          <w:t>41/2023</w:t>
        </w:r>
      </w:hyperlink>
      <w:r w:rsidRPr="00CA4409">
        <w:rPr>
          <w:rStyle w:val="TextoNormalCaracter"/>
        </w:rPr>
        <w:t xml:space="preserve">, ff. 2 y 3; </w:t>
      </w:r>
      <w:hyperlink w:anchor="SENTENCIA_2023_73" w:history="1">
        <w:r w:rsidRPr="00CA4409">
          <w:rPr>
            <w:rStyle w:val="TextoNormalCaracter"/>
          </w:rPr>
          <w:t>73/2023</w:t>
        </w:r>
      </w:hyperlink>
      <w:r w:rsidRPr="00CA4409">
        <w:rPr>
          <w:rStyle w:val="TextoNormalCaracter"/>
        </w:rPr>
        <w:t>, f.4.</w:t>
      </w:r>
    </w:p>
    <w:p w:rsidR="00CA4409" w:rsidRPr="00CA4409" w:rsidRDefault="00CA4409" w:rsidP="00CA4409">
      <w:pPr>
        <w:pStyle w:val="TextoNormalSangraFrancesa"/>
        <w:rPr>
          <w:rStyle w:val="TextoNormalCaracter"/>
        </w:rPr>
      </w:pPr>
      <w:bookmarkStart w:id="432" w:name="DESCRIPTORALFABETICO216"/>
      <w:r w:rsidRPr="00CA4409">
        <w:rPr>
          <w:rStyle w:val="TextoNormalNegritaCaracter"/>
        </w:rPr>
        <w:t>Enmiendas parlamentarias</w:t>
      </w:r>
      <w:bookmarkEnd w:id="432"/>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11.</w:t>
      </w:r>
    </w:p>
    <w:p w:rsidR="00CA4409" w:rsidRPr="00CA4409" w:rsidRDefault="00CA4409" w:rsidP="00CA4409">
      <w:pPr>
        <w:pStyle w:val="TextoNormalSangraFrancesa"/>
        <w:rPr>
          <w:rStyle w:val="TextoNormalCaracter"/>
        </w:rPr>
      </w:pPr>
      <w:bookmarkStart w:id="433" w:name="DESCRIPTORALFABETICO274"/>
      <w:r w:rsidRPr="00CA4409">
        <w:rPr>
          <w:rStyle w:val="TextoNormalNegritaCaracter"/>
        </w:rPr>
        <w:t>Enseñanza obligatoria de lenguas cooficiales</w:t>
      </w:r>
      <w:bookmarkEnd w:id="433"/>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8; </w:t>
      </w:r>
      <w:hyperlink w:anchor="SENTENCIA_2023_49" w:history="1">
        <w:r w:rsidRPr="00CA4409">
          <w:rPr>
            <w:rStyle w:val="TextoNormalCaracter"/>
          </w:rPr>
          <w:t>49/2023</w:t>
        </w:r>
      </w:hyperlink>
      <w:r w:rsidRPr="00CA4409">
        <w:rPr>
          <w:rStyle w:val="TextoNormalCaracter"/>
        </w:rPr>
        <w:t>, ff. 3 y 10.</w:t>
      </w:r>
    </w:p>
    <w:p w:rsidR="00CA4409" w:rsidRPr="00CA4409" w:rsidRDefault="00CA4409" w:rsidP="00CA4409">
      <w:pPr>
        <w:pStyle w:val="TextoNormalSangraFrancesa"/>
        <w:rPr>
          <w:rStyle w:val="TextoNormalCaracter"/>
        </w:rPr>
      </w:pPr>
      <w:bookmarkStart w:id="434" w:name="DESCRIPTORALFABETICO346"/>
      <w:r w:rsidRPr="00CA4409">
        <w:rPr>
          <w:rStyle w:val="TextoNormalNegritaCaracter"/>
        </w:rPr>
        <w:t>Entrada en vigor</w:t>
      </w:r>
      <w:bookmarkEnd w:id="434"/>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 6.</w:t>
      </w:r>
    </w:p>
    <w:p w:rsidR="00CA4409" w:rsidRPr="00CA4409" w:rsidRDefault="00CA4409" w:rsidP="00CA4409">
      <w:pPr>
        <w:pStyle w:val="TextoNormalSangraFrancesa"/>
        <w:rPr>
          <w:rStyle w:val="TextoNormalCaracter"/>
        </w:rPr>
      </w:pPr>
      <w:bookmarkStart w:id="435" w:name="DESCRIPTORALFABETICO298"/>
      <w:r w:rsidRPr="00CA4409">
        <w:rPr>
          <w:rStyle w:val="TextoNormalNegritaCaracter"/>
        </w:rPr>
        <w:t>Escolarización de menores</w:t>
      </w:r>
      <w:bookmarkEnd w:id="435"/>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4, VP I; </w:t>
      </w:r>
      <w:hyperlink w:anchor="SENTENCIA_2023_49" w:history="1">
        <w:r w:rsidRPr="00CA4409">
          <w:rPr>
            <w:rStyle w:val="TextoNormalCaracter"/>
          </w:rPr>
          <w:t>49/2023</w:t>
        </w:r>
      </w:hyperlink>
      <w:r w:rsidRPr="00CA4409">
        <w:rPr>
          <w:rStyle w:val="TextoNormalCaracter"/>
        </w:rPr>
        <w:t>, ff. 4 a 6.</w:t>
      </w:r>
    </w:p>
    <w:p w:rsidR="00CA4409" w:rsidRPr="00CA4409" w:rsidRDefault="00CA4409" w:rsidP="00CA4409">
      <w:pPr>
        <w:pStyle w:val="TextoNormalSangraFrancesa"/>
        <w:rPr>
          <w:rStyle w:val="TextoNormalCaracter"/>
        </w:rPr>
      </w:pPr>
      <w:bookmarkStart w:id="436" w:name="DESCRIPTORALFABETICO122"/>
      <w:r w:rsidRPr="00CA4409">
        <w:rPr>
          <w:rStyle w:val="TextoNormalNegritaCaracter"/>
        </w:rPr>
        <w:t>Estado de alarma</w:t>
      </w:r>
      <w:bookmarkEnd w:id="436"/>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2; </w:t>
      </w:r>
      <w:hyperlink w:anchor="SENTENCIA_2023_61" w:history="1">
        <w:r w:rsidRPr="00CA4409">
          <w:rPr>
            <w:rStyle w:val="TextoNormalCaracter"/>
          </w:rPr>
          <w:t>61/2023</w:t>
        </w:r>
      </w:hyperlink>
      <w:r w:rsidRPr="00CA4409">
        <w:rPr>
          <w:rStyle w:val="TextoNormalCaracter"/>
        </w:rPr>
        <w:t>, ff. 2 a 4, VP.</w:t>
      </w:r>
    </w:p>
    <w:p w:rsidR="00CA4409" w:rsidRPr="00CA4409" w:rsidRDefault="00CA4409" w:rsidP="00CA4409">
      <w:pPr>
        <w:pStyle w:val="TextoNormalSangraFrancesa"/>
        <w:rPr>
          <w:rStyle w:val="TextoNormalCaracter"/>
        </w:rPr>
      </w:pPr>
      <w:bookmarkStart w:id="437" w:name="DESCRIPTORALFABETICO97"/>
      <w:r w:rsidRPr="00CA4409">
        <w:rPr>
          <w:rStyle w:val="TextoNormalNegritaCaracter"/>
        </w:rPr>
        <w:t>Estándar mínimo para la apreciación de dilaciones</w:t>
      </w:r>
      <w:bookmarkEnd w:id="437"/>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438" w:name="DESCRIPTORALFABETICO331"/>
      <w:r w:rsidRPr="00CA4409">
        <w:rPr>
          <w:rStyle w:val="TextoNormalNegritaCaracter"/>
        </w:rPr>
        <w:t>Estatutos de Autonomía</w:t>
      </w:r>
      <w:bookmarkEnd w:id="438"/>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 3.</w:t>
      </w:r>
    </w:p>
    <w:p w:rsidR="00CA4409" w:rsidRPr="00CA4409" w:rsidRDefault="00CA4409" w:rsidP="00CA4409">
      <w:pPr>
        <w:pStyle w:val="TextoNormalSangraFrancesa"/>
        <w:rPr>
          <w:rStyle w:val="TextoNormalCaracter"/>
        </w:rPr>
      </w:pPr>
      <w:bookmarkStart w:id="439" w:name="DESCRIPTORALFABETICO154"/>
      <w:r w:rsidRPr="00CA4409">
        <w:rPr>
          <w:rStyle w:val="TextoNormalNegritaCaracter"/>
        </w:rPr>
        <w:t>Estimación de recurso de súplica contra providencias de inadmisión del Tribunal Constitucional</w:t>
      </w:r>
      <w:bookmarkEnd w:id="439"/>
      <w:r w:rsidRPr="00CA4409">
        <w:rPr>
          <w:rStyle w:val="TextoNormalCaracter"/>
        </w:rPr>
        <w:t xml:space="preserve">, Auto </w:t>
      </w:r>
      <w:hyperlink w:anchor="AUTO_2023_242" w:history="1">
        <w:r w:rsidRPr="00CA4409">
          <w:rPr>
            <w:rStyle w:val="TextoNormalCaracter"/>
          </w:rPr>
          <w:t>242/2023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440" w:name="DESCRIPTORALFABETICO152"/>
      <w:r w:rsidRPr="00CA4409">
        <w:rPr>
          <w:rStyle w:val="TextoNormalNegritaCaracter"/>
        </w:rPr>
        <w:t>Estimación e inadmisión de recurso de amparo</w:t>
      </w:r>
      <w:bookmarkEnd w:id="440"/>
      <w:r w:rsidRPr="00CA4409">
        <w:rPr>
          <w:rStyle w:val="TextoNormalCaracter"/>
        </w:rPr>
        <w:t xml:space="preserve">, Auto </w:t>
      </w:r>
      <w:hyperlink w:anchor="AUTO_2023_267" w:history="1">
        <w:r w:rsidRPr="00CA4409">
          <w:rPr>
            <w:rStyle w:val="TextoNormalCaracter"/>
          </w:rPr>
          <w:t>267/2023</w:t>
        </w:r>
      </w:hyperlink>
      <w:r w:rsidRPr="00CA4409">
        <w:rPr>
          <w:rStyle w:val="TextoNormalCaracter"/>
        </w:rPr>
        <w:t>, ff.2 y 3.</w:t>
      </w:r>
    </w:p>
    <w:p w:rsidR="00CA4409" w:rsidRPr="00CA4409" w:rsidRDefault="00CA4409" w:rsidP="00CA4409">
      <w:pPr>
        <w:pStyle w:val="TextoNormalSangraFrancesa"/>
        <w:rPr>
          <w:rStyle w:val="TextoNormalCaracter"/>
        </w:rPr>
      </w:pPr>
      <w:bookmarkStart w:id="441" w:name="DESCRIPTORALFABETICO302"/>
      <w:r w:rsidRPr="00CA4409">
        <w:rPr>
          <w:rStyle w:val="TextoNormalNegritaCaracter"/>
        </w:rPr>
        <w:t>Evaluaciones finales</w:t>
      </w:r>
      <w:bookmarkEnd w:id="441"/>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13 y 11.</w:t>
      </w:r>
    </w:p>
    <w:p w:rsidR="00CA4409" w:rsidRPr="00CA4409" w:rsidRDefault="00CA4409" w:rsidP="00CA4409">
      <w:pPr>
        <w:pStyle w:val="TextoNormalSangraFrancesa"/>
        <w:rPr>
          <w:rStyle w:val="TextoNormalCaracter"/>
        </w:rPr>
      </w:pPr>
      <w:bookmarkStart w:id="442" w:name="DESCRIPTORALFABETICO194"/>
      <w:r w:rsidRPr="00CA4409">
        <w:rPr>
          <w:rStyle w:val="TextoNormalNegritaCaracter"/>
        </w:rPr>
        <w:t>Evolución de la doctrina constitucional</w:t>
      </w:r>
      <w:bookmarkEnd w:id="442"/>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Doctrina constitucional,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 2, VP I, VP II, VP III.</w:t>
      </w:r>
    </w:p>
    <w:p w:rsidR="00CA4409" w:rsidRPr="00CA4409" w:rsidRDefault="00CA4409" w:rsidP="00CA4409">
      <w:pPr>
        <w:pStyle w:val="TextoNormalSangraFrancesa"/>
        <w:rPr>
          <w:rStyle w:val="TextoNormalCaracter"/>
        </w:rPr>
      </w:pPr>
      <w:bookmarkStart w:id="443" w:name="DESCRIPTORALFABETICO21"/>
      <w:r w:rsidRPr="00CA4409">
        <w:rPr>
          <w:rStyle w:val="TextoNormalNegritaCaracter"/>
        </w:rPr>
        <w:t>Exenciones tributarias</w:t>
      </w:r>
      <w:bookmarkEnd w:id="443"/>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4 y 5.</w:t>
      </w:r>
    </w:p>
    <w:p w:rsidR="00CA4409" w:rsidRPr="00CA4409" w:rsidRDefault="00CA4409" w:rsidP="00CA4409">
      <w:pPr>
        <w:pStyle w:val="TextoNormalSangraFrancesa"/>
        <w:rPr>
          <w:rStyle w:val="TextoNormalCaracter"/>
        </w:rPr>
      </w:pPr>
      <w:bookmarkStart w:id="444" w:name="DESCRIPTORALFABETICO88"/>
      <w:r w:rsidRPr="00CA4409">
        <w:rPr>
          <w:rStyle w:val="TextoNormalNegritaCaracter"/>
        </w:rPr>
        <w:t>Exigibilidad de la defensa técnica</w:t>
      </w:r>
      <w:bookmarkEnd w:id="444"/>
      <w:r w:rsidRPr="00CA4409">
        <w:rPr>
          <w:rStyle w:val="TextoNormalCaracter"/>
        </w:rPr>
        <w:t xml:space="preserve">, Sentencia </w:t>
      </w:r>
      <w:hyperlink w:anchor="SENTENCIA_2023_29" w:history="1">
        <w:r w:rsidRPr="00CA4409">
          <w:rPr>
            <w:rStyle w:val="TextoNormalCaracter"/>
          </w:rPr>
          <w:t>29/2023</w:t>
        </w:r>
      </w:hyperlink>
      <w:r w:rsidRPr="00CA4409">
        <w:rPr>
          <w:rStyle w:val="TextoNormalCaracter"/>
        </w:rPr>
        <w:t>, f. 3.</w:t>
      </w:r>
    </w:p>
    <w:p w:rsidR="00CA4409" w:rsidRPr="00CA4409" w:rsidRDefault="00CA4409" w:rsidP="00CA4409">
      <w:pPr>
        <w:pStyle w:val="TextoNormalSangraFrancesa"/>
        <w:rPr>
          <w:rStyle w:val="TextoNormalCaracter"/>
        </w:rPr>
      </w:pPr>
      <w:bookmarkStart w:id="445" w:name="DESCRIPTORALFABETICO308"/>
      <w:r w:rsidRPr="00CA4409">
        <w:rPr>
          <w:rStyle w:val="TextoNormalNegritaCaracter"/>
        </w:rPr>
        <w:t>Expulsión de extranjeros</w:t>
      </w:r>
      <w:bookmarkEnd w:id="445"/>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ff. 1, 3 y 4; </w:t>
      </w:r>
      <w:hyperlink w:anchor="SENTENCIA_2023_53" w:history="1">
        <w:r w:rsidRPr="00CA4409">
          <w:rPr>
            <w:rStyle w:val="TextoNormalCaracter"/>
          </w:rPr>
          <w:t>53/2023</w:t>
        </w:r>
      </w:hyperlink>
      <w:r w:rsidRPr="00CA4409">
        <w:rPr>
          <w:rStyle w:val="TextoNormalCaracter"/>
        </w:rPr>
        <w:t xml:space="preserve">, f. 3; </w:t>
      </w:r>
      <w:hyperlink w:anchor="SENTENCIA_2023_55" w:history="1">
        <w:r w:rsidRPr="00CA4409">
          <w:rPr>
            <w:rStyle w:val="TextoNormalCaracter"/>
          </w:rPr>
          <w:t>55/2023</w:t>
        </w:r>
      </w:hyperlink>
      <w:r w:rsidRPr="00CA4409">
        <w:rPr>
          <w:rStyle w:val="TextoNormalCaracter"/>
        </w:rPr>
        <w:t xml:space="preserve">, ff. 2 y 3;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446" w:name="DESCRIPTORALFABETICO170"/>
      <w:r w:rsidRPr="00CA4409">
        <w:rPr>
          <w:rStyle w:val="TextoNormalNegritaCaracter"/>
        </w:rPr>
        <w:t>Extemporaneidad del recurso de amparo</w:t>
      </w:r>
      <w:bookmarkEnd w:id="446"/>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 2, VP I, VP II.</w:t>
      </w:r>
    </w:p>
    <w:p w:rsidR="00CA4409" w:rsidRPr="00CA4409" w:rsidRDefault="00CA4409" w:rsidP="00CA4409">
      <w:pPr>
        <w:pStyle w:val="TextoNormalSangraFrancesa"/>
        <w:rPr>
          <w:rStyle w:val="TextoNormalCaracter"/>
        </w:rPr>
      </w:pPr>
      <w:bookmarkStart w:id="447" w:name="DESCRIPTORALFABETICO158"/>
      <w:r w:rsidRPr="00CA4409">
        <w:rPr>
          <w:rStyle w:val="TextoNormalNegritaCaracter"/>
        </w:rPr>
        <w:t>Extinción de cuestión de inconstitucionalidad</w:t>
      </w:r>
      <w:bookmarkEnd w:id="447"/>
      <w:r w:rsidRPr="00CA4409">
        <w:rPr>
          <w:rStyle w:val="TextoNormalCaracter"/>
        </w:rPr>
        <w:t xml:space="preserve">, Sentencia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448" w:name="DESCRIPTORALFABETICO305"/>
      <w:r w:rsidRPr="00CA4409">
        <w:rPr>
          <w:rStyle w:val="TextoNormalNegritaCaracter"/>
        </w:rPr>
        <w:t>Extranjería</w:t>
      </w:r>
      <w:bookmarkEnd w:id="448"/>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F</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449" w:name="DESCRIPTORALFABETICO392"/>
      <w:r w:rsidRPr="00CA4409">
        <w:rPr>
          <w:rStyle w:val="TextoNormalNegritaCaracter"/>
        </w:rPr>
        <w:t>Falta de emplazamiento personal</w:t>
      </w:r>
      <w:bookmarkEnd w:id="449"/>
      <w:r w:rsidRPr="00CA4409">
        <w:rPr>
          <w:rStyle w:val="TextoNormalCaracter"/>
        </w:rPr>
        <w:t xml:space="preserve">, Sentencia </w:t>
      </w:r>
      <w:hyperlink w:anchor="SENTENCIA_2023_76" w:history="1">
        <w:r w:rsidRPr="00CA4409">
          <w:rPr>
            <w:rStyle w:val="TextoNormalCaracter"/>
          </w:rPr>
          <w:t>76/2023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50" w:name="DESCRIPTORALFABETICO409"/>
      <w:r w:rsidRPr="00CA4409">
        <w:rPr>
          <w:rStyle w:val="TextoNormalNegritaCaracter"/>
        </w:rPr>
        <w:t>Falta de legitimación procesal</w:t>
      </w:r>
      <w:bookmarkEnd w:id="450"/>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451" w:name="DESCRIPTORALFABETICO74"/>
      <w:r w:rsidRPr="00CA4409">
        <w:rPr>
          <w:rStyle w:val="TextoNormalNegritaCaracter"/>
        </w:rPr>
        <w:t>Falta de motivación de las resoluciones judiciales</w:t>
      </w:r>
      <w:bookmarkEnd w:id="451"/>
      <w:r w:rsidRPr="00CA4409">
        <w:rPr>
          <w:rStyle w:val="TextoNormalCaracter"/>
        </w:rPr>
        <w:t xml:space="preserve">, Sentencias </w:t>
      </w:r>
      <w:hyperlink w:anchor="SENTENCIA_2023_39" w:history="1">
        <w:r w:rsidRPr="00CA4409">
          <w:rPr>
            <w:rStyle w:val="TextoNormalCaracter"/>
          </w:rPr>
          <w:t>39/2023</w:t>
        </w:r>
      </w:hyperlink>
      <w:r w:rsidRPr="00CA4409">
        <w:rPr>
          <w:rStyle w:val="TextoNormalCaracter"/>
        </w:rPr>
        <w:t xml:space="preserve">, ff. 3 a 5; </w:t>
      </w:r>
      <w:hyperlink w:anchor="SENTENCIA_2023_43" w:history="1">
        <w:r w:rsidRPr="00CA4409">
          <w:rPr>
            <w:rStyle w:val="TextoNormalCaracter"/>
          </w:rPr>
          <w:t>43/2023</w:t>
        </w:r>
      </w:hyperlink>
      <w:r w:rsidRPr="00CA4409">
        <w:rPr>
          <w:rStyle w:val="TextoNormalCaracter"/>
        </w:rPr>
        <w:t xml:space="preserve">, f. 4; </w:t>
      </w:r>
      <w:hyperlink w:anchor="SENTENCIA_2023_56" w:history="1">
        <w:r w:rsidRPr="00CA4409">
          <w:rPr>
            <w:rStyle w:val="TextoNormalCaracter"/>
          </w:rPr>
          <w:t>56/2023</w:t>
        </w:r>
      </w:hyperlink>
      <w:r w:rsidRPr="00CA4409">
        <w:rPr>
          <w:rStyle w:val="TextoNormalCaracter"/>
        </w:rPr>
        <w:t xml:space="preserve">, ff. 2 y 3;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452" w:name="DESCRIPTORALFABETICO393"/>
      <w:r w:rsidRPr="00CA4409">
        <w:rPr>
          <w:rStyle w:val="TextoNormalNegritaCaracter"/>
        </w:rPr>
        <w:t>Falta de notificación personal al interesado</w:t>
      </w:r>
      <w:bookmarkEnd w:id="452"/>
      <w:r w:rsidRPr="00CA4409">
        <w:rPr>
          <w:rStyle w:val="TextoNormalCaracter"/>
        </w:rPr>
        <w:t xml:space="preserve">, Sentencia </w:t>
      </w:r>
      <w:hyperlink w:anchor="SENTENCIA_2023_73" w:history="1">
        <w:r w:rsidRPr="00CA4409">
          <w:rPr>
            <w:rStyle w:val="TextoNormalCaracter"/>
          </w:rPr>
          <w:t>73/2023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453" w:name="DESCRIPTORALFABETICO252"/>
      <w:r w:rsidRPr="00CA4409">
        <w:rPr>
          <w:rStyle w:val="TextoNormalNegritaCaracter"/>
        </w:rPr>
        <w:t>Familiares de ciudadanos de la Unión Europea</w:t>
      </w:r>
      <w:bookmarkEnd w:id="453"/>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54" w:name="DESCRIPTORALFABETICO406"/>
      <w:r w:rsidRPr="00CA4409">
        <w:rPr>
          <w:rStyle w:val="TextoNormalNegritaCaracter"/>
        </w:rPr>
        <w:t>Fianza</w:t>
      </w:r>
      <w:bookmarkEnd w:id="454"/>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455" w:name="DESCRIPTORALFABETICO18"/>
      <w:r w:rsidRPr="00CA4409">
        <w:rPr>
          <w:rStyle w:val="TextoNormalNegritaCaracter"/>
        </w:rPr>
        <w:t>Financiación autonómica</w:t>
      </w:r>
      <w:bookmarkEnd w:id="455"/>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456" w:name="DESCRIPTORALFABETICO361"/>
      <w:r w:rsidRPr="00CA4409">
        <w:rPr>
          <w:rStyle w:val="TextoNormalNegritaCaracter"/>
        </w:rPr>
        <w:t>Firma electrónica</w:t>
      </w:r>
      <w:bookmarkEnd w:id="456"/>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457" w:name="DESCRIPTORALFABETICO35"/>
      <w:r w:rsidRPr="00CA4409">
        <w:rPr>
          <w:rStyle w:val="TextoNormalNegritaCaracter"/>
        </w:rPr>
        <w:t>Fórmula de acatamiento</w:t>
      </w:r>
      <w:bookmarkEnd w:id="457"/>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458" w:name="DESCRIPTORALFABETICO416"/>
      <w:r w:rsidRPr="00CA4409">
        <w:rPr>
          <w:rStyle w:val="TextoNormalNegritaCaracter"/>
        </w:rPr>
        <w:t>Función revisora del recurso de apelación</w:t>
      </w:r>
      <w:bookmarkEnd w:id="458"/>
      <w:r w:rsidRPr="00CA4409">
        <w:rPr>
          <w:rStyle w:val="TextoNormalCaracter"/>
        </w:rPr>
        <w:t xml:space="preserve">, Sentencias </w:t>
      </w:r>
      <w:hyperlink w:anchor="SENTENCIA_2023_43" w:history="1">
        <w:r w:rsidRPr="00CA4409">
          <w:rPr>
            <w:rStyle w:val="TextoNormalCaracter"/>
          </w:rPr>
          <w:t>43/2023</w:t>
        </w:r>
      </w:hyperlink>
      <w:r w:rsidRPr="00CA4409">
        <w:rPr>
          <w:rStyle w:val="TextoNormalCaracter"/>
        </w:rPr>
        <w:t xml:space="preserve">, f. 4;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459" w:name="DESCRIPTORALFABETICO236"/>
      <w:r w:rsidRPr="00CA4409">
        <w:rPr>
          <w:rStyle w:val="TextoNormalNegritaCaracter"/>
        </w:rPr>
        <w:t>Funciones de las mesas parlamentarias</w:t>
      </w:r>
      <w:bookmarkEnd w:id="459"/>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460" w:name="DESCRIPTORALFABETICO242"/>
      <w:r w:rsidRPr="00CA4409">
        <w:rPr>
          <w:rStyle w:val="TextoNormalNegritaCaracter"/>
        </w:rPr>
        <w:t>Funciones parlamentarias</w:t>
      </w:r>
      <w:bookmarkEnd w:id="460"/>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 4.</w:t>
      </w:r>
    </w:p>
    <w:p w:rsidR="00CA4409" w:rsidRPr="00CA4409" w:rsidRDefault="00CA4409" w:rsidP="00CA4409">
      <w:pPr>
        <w:pStyle w:val="TextoNormalSangraFrancesa"/>
        <w:rPr>
          <w:rStyle w:val="TextoNormalCaracter"/>
        </w:rPr>
      </w:pPr>
      <w:bookmarkStart w:id="461" w:name="DESCRIPTORALFABETICO243"/>
      <w:r w:rsidRPr="00CA4409">
        <w:rPr>
          <w:rStyle w:val="TextoNormalNegritaCaracter"/>
        </w:rPr>
        <w:t>Funciones representativas</w:t>
      </w:r>
      <w:bookmarkEnd w:id="461"/>
      <w:r w:rsidRPr="00CA4409">
        <w:rPr>
          <w:rStyle w:val="TextoNormalCaracter"/>
        </w:rPr>
        <w:t xml:space="preserve">, Sentencias </w:t>
      </w:r>
      <w:hyperlink w:anchor="SENTENCIA_2023_25" w:history="1">
        <w:r w:rsidRPr="00CA4409">
          <w:rPr>
            <w:rStyle w:val="TextoNormalCaracter"/>
          </w:rPr>
          <w:t>25/2023</w:t>
        </w:r>
      </w:hyperlink>
      <w:r w:rsidRPr="00CA4409">
        <w:rPr>
          <w:rStyle w:val="TextoNormalCaracter"/>
        </w:rPr>
        <w:t xml:space="preserve">, ff. 3 y 4; </w:t>
      </w:r>
      <w:hyperlink w:anchor="SENTENCIA_2023_58" w:history="1">
        <w:r w:rsidRPr="00CA4409">
          <w:rPr>
            <w:rStyle w:val="TextoNormalCaracter"/>
          </w:rPr>
          <w:t>58/2023</w:t>
        </w:r>
      </w:hyperlink>
      <w:r w:rsidRPr="00CA4409">
        <w:rPr>
          <w:rStyle w:val="TextoNormalCaracter"/>
        </w:rPr>
        <w:t>, f.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G</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462" w:name="DESCRIPTORALFABETICO57"/>
      <w:r w:rsidRPr="00CA4409">
        <w:rPr>
          <w:rStyle w:val="TextoNormalNegritaCaracter"/>
        </w:rPr>
        <w:t>Garantía material del derecho a la legalidad sancionadora</w:t>
      </w:r>
      <w:bookmarkEnd w:id="462"/>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 4; </w:t>
      </w:r>
      <w:hyperlink w:anchor="SENTENCIA_2023_53" w:history="1">
        <w:r w:rsidRPr="00CA4409">
          <w:rPr>
            <w:rStyle w:val="TextoNormalCaracter"/>
          </w:rPr>
          <w:t>53/2023</w:t>
        </w:r>
      </w:hyperlink>
      <w:r w:rsidRPr="00CA4409">
        <w:rPr>
          <w:rStyle w:val="TextoNormalCaracter"/>
        </w:rPr>
        <w:t xml:space="preserve">, f. 3; </w:t>
      </w:r>
      <w:hyperlink w:anchor="SENTENCIA_2023_55" w:history="1">
        <w:r w:rsidRPr="00CA4409">
          <w:rPr>
            <w:rStyle w:val="TextoNormalCaracter"/>
          </w:rPr>
          <w:t>55/2023</w:t>
        </w:r>
      </w:hyperlink>
      <w:r w:rsidRPr="00CA4409">
        <w:rPr>
          <w:rStyle w:val="TextoNormalCaracter"/>
        </w:rPr>
        <w:t xml:space="preserve">, ff. 2 y 3;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463" w:name="DESCRIPTORALFABETICO411"/>
      <w:r w:rsidRPr="00CA4409">
        <w:rPr>
          <w:rStyle w:val="TextoNormalNegritaCaracter"/>
        </w:rPr>
        <w:t>Garantías del principio acusatorio</w:t>
      </w:r>
      <w:bookmarkEnd w:id="463"/>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f.2, VP.</w:t>
      </w:r>
    </w:p>
    <w:p w:rsidR="00CA4409" w:rsidRPr="00CA4409" w:rsidRDefault="00CA4409" w:rsidP="00CA4409">
      <w:pPr>
        <w:pStyle w:val="TextoNormalSangraFrancesa"/>
        <w:rPr>
          <w:rStyle w:val="TextoNormalCaracter"/>
        </w:rPr>
      </w:pPr>
      <w:bookmarkStart w:id="464" w:name="DESCRIPTORALFABETICO125"/>
      <w:r w:rsidRPr="00CA4409">
        <w:rPr>
          <w:rStyle w:val="TextoNormalNegritaCaracter"/>
        </w:rPr>
        <w:t>Garantías para la restricción de derechos fundamentales</w:t>
      </w:r>
      <w:bookmarkEnd w:id="464"/>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465" w:name="DESCRIPTORALFABETICO323"/>
      <w:r w:rsidRPr="00CA4409">
        <w:rPr>
          <w:rStyle w:val="TextoNormalNegritaCaracter"/>
        </w:rPr>
        <w:t>Gestión de puertos</w:t>
      </w:r>
      <w:bookmarkEnd w:id="465"/>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H</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466" w:name="DESCRIPTORALFABETICO276"/>
      <w:r w:rsidRPr="00CA4409">
        <w:rPr>
          <w:rStyle w:val="TextoNormalNegritaCaracter"/>
        </w:rPr>
        <w:t>Hecho insular</w:t>
      </w:r>
      <w:bookmarkEnd w:id="466"/>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467" w:name="DESCRIPTORALFABETICO289"/>
      <w:r w:rsidRPr="00CA4409">
        <w:rPr>
          <w:rStyle w:val="TextoNormalNegritaCaracter"/>
        </w:rPr>
        <w:t>Herencia</w:t>
      </w:r>
      <w:bookmarkEnd w:id="467"/>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468" w:name="DESCRIPTORALFABETICO303"/>
      <w:r w:rsidRPr="00CA4409">
        <w:rPr>
          <w:rStyle w:val="TextoNormalNegritaCaracter"/>
        </w:rPr>
        <w:t>Homologación de títulos académicos</w:t>
      </w:r>
      <w:bookmarkEnd w:id="468"/>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14 y 16.</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I</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469" w:name="DESCRIPTORALFABETICO359"/>
      <w:r w:rsidRPr="00CA4409">
        <w:rPr>
          <w:rStyle w:val="TextoNormalNegritaCaracter"/>
        </w:rPr>
        <w:t>Identidad de personas</w:t>
      </w:r>
      <w:bookmarkEnd w:id="469"/>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470" w:name="DESCRIPTORALFABETICO360"/>
      <w:r w:rsidRPr="00CA4409">
        <w:rPr>
          <w:rStyle w:val="TextoNormalNegritaCaracter"/>
        </w:rPr>
        <w:t>Identificación de personas</w:t>
      </w:r>
      <w:bookmarkEnd w:id="470"/>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ff. 1 a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471" w:name="DESCRIPTORALFABETICO440"/>
      <w:r w:rsidRPr="00CA4409">
        <w:rPr>
          <w:rStyle w:val="TextoNormalNegritaCaracter"/>
        </w:rPr>
        <w:t>Identificación fotográfica</w:t>
      </w:r>
      <w:bookmarkEnd w:id="471"/>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 2.</w:t>
      </w:r>
    </w:p>
    <w:p w:rsidR="00CA4409" w:rsidRPr="00CA4409" w:rsidRDefault="00CA4409" w:rsidP="00CA4409">
      <w:pPr>
        <w:pStyle w:val="TextoNormalSangraFrancesa"/>
        <w:rPr>
          <w:rStyle w:val="TextoNormalCaracter"/>
        </w:rPr>
      </w:pPr>
      <w:bookmarkStart w:id="472" w:name="DESCRIPTORALFABETICO98"/>
      <w:r w:rsidRPr="00CA4409">
        <w:rPr>
          <w:rStyle w:val="TextoNormalNegritaCaracter"/>
        </w:rPr>
        <w:t>Igualdad de armas procesales</w:t>
      </w:r>
      <w:bookmarkEnd w:id="472"/>
      <w:r w:rsidRPr="00CA4409">
        <w:rPr>
          <w:rStyle w:val="TextoNormalCaracter"/>
        </w:rPr>
        <w:t xml:space="preserve">, Sentencias </w:t>
      </w:r>
      <w:hyperlink w:anchor="SENTENCIA_2023_29" w:history="1">
        <w:r w:rsidRPr="00CA4409">
          <w:rPr>
            <w:rStyle w:val="TextoNormalCaracter"/>
          </w:rPr>
          <w:t>29/2023</w:t>
        </w:r>
      </w:hyperlink>
      <w:r w:rsidRPr="00CA4409">
        <w:rPr>
          <w:rStyle w:val="TextoNormalCaracter"/>
        </w:rPr>
        <w:t xml:space="preserve">, ff. 3 y 4;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473" w:name="DESCRIPTORALFABETICO45"/>
      <w:r w:rsidRPr="00CA4409">
        <w:rPr>
          <w:rStyle w:val="TextoNormalNegritaCaracter"/>
        </w:rPr>
        <w:t>Igualdad en el acceso a los cargos públicos</w:t>
      </w:r>
      <w:bookmarkEnd w:id="473"/>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 4.</w:t>
      </w:r>
    </w:p>
    <w:p w:rsidR="00CA4409" w:rsidRPr="00CA4409" w:rsidRDefault="00CA4409" w:rsidP="00CA4409">
      <w:pPr>
        <w:pStyle w:val="TextoNormalSangraFrancesa"/>
        <w:rPr>
          <w:rStyle w:val="TextoNormalCaracter"/>
        </w:rPr>
      </w:pPr>
      <w:bookmarkStart w:id="474" w:name="DESCRIPTORALFABETICO257"/>
      <w:r w:rsidRPr="00CA4409">
        <w:rPr>
          <w:rStyle w:val="TextoNormalNegritaCaracter"/>
        </w:rPr>
        <w:t>Igualdad material</w:t>
      </w:r>
      <w:bookmarkEnd w:id="474"/>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5, VP II; </w:t>
      </w:r>
      <w:hyperlink w:anchor="SENTENCIA_2023_49" w:history="1">
        <w:r w:rsidRPr="00CA4409">
          <w:rPr>
            <w:rStyle w:val="TextoNormalCaracter"/>
          </w:rPr>
          <w:t>49/2023</w:t>
        </w:r>
      </w:hyperlink>
      <w:r w:rsidRPr="00CA4409">
        <w:rPr>
          <w:rStyle w:val="TextoNormalCaracter"/>
        </w:rPr>
        <w:t>, f. 9.</w:t>
      </w:r>
    </w:p>
    <w:p w:rsidR="00CA4409" w:rsidRPr="00CA4409" w:rsidRDefault="00CA4409" w:rsidP="00CA4409">
      <w:pPr>
        <w:pStyle w:val="TextoNormalSangraFrancesa"/>
        <w:rPr>
          <w:rStyle w:val="TextoNormalCaracter"/>
        </w:rPr>
      </w:pPr>
      <w:bookmarkStart w:id="475" w:name="DESCRIPTORALFABETICO258"/>
      <w:r w:rsidRPr="00CA4409">
        <w:rPr>
          <w:rStyle w:val="TextoNormalNegritaCaracter"/>
        </w:rPr>
        <w:t>Igualdad tributaria</w:t>
      </w:r>
      <w:bookmarkEnd w:id="475"/>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4 y 5.</w:t>
      </w:r>
    </w:p>
    <w:p w:rsidR="00CA4409" w:rsidRPr="00CA4409" w:rsidRDefault="00CA4409" w:rsidP="00CA4409">
      <w:pPr>
        <w:pStyle w:val="TextoNormalSangraFrancesa"/>
        <w:rPr>
          <w:rStyle w:val="TextoNormalCaracter"/>
        </w:rPr>
      </w:pPr>
      <w:bookmarkStart w:id="476" w:name="DESCRIPTORALFABETICO200"/>
      <w:r w:rsidRPr="00CA4409">
        <w:rPr>
          <w:rStyle w:val="TextoNormalNegritaCaracter"/>
        </w:rPr>
        <w:t>Imparcialidad de magistrados del Tribunal Constitucional</w:t>
      </w:r>
      <w:bookmarkEnd w:id="47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VP III.</w:t>
      </w:r>
    </w:p>
    <w:p w:rsidR="00CA4409" w:rsidRPr="00CA4409" w:rsidRDefault="00CA4409" w:rsidP="00CA4409">
      <w:pPr>
        <w:pStyle w:val="TextoNormalSangraFrancesa"/>
        <w:rPr>
          <w:rStyle w:val="TextoNormalCaracter"/>
        </w:rPr>
      </w:pPr>
      <w:bookmarkStart w:id="477" w:name="DESCRIPTORALFABETICO372"/>
      <w:r w:rsidRPr="00CA4409">
        <w:rPr>
          <w:rStyle w:val="TextoNormalNegritaCaracter"/>
        </w:rPr>
        <w:t>Imprudencia grave</w:t>
      </w:r>
      <w:bookmarkEnd w:id="477"/>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ff.1 y 2.</w:t>
      </w:r>
    </w:p>
    <w:p w:rsidR="00CA4409" w:rsidRPr="00CA4409" w:rsidRDefault="00CA4409" w:rsidP="00CA4409">
      <w:pPr>
        <w:pStyle w:val="TextoNormalSangraFrancesa"/>
        <w:rPr>
          <w:rStyle w:val="TextoNormalCaracter"/>
        </w:rPr>
      </w:pPr>
      <w:bookmarkStart w:id="478" w:name="DESCRIPTORALFABETICO26"/>
      <w:r w:rsidRPr="00CA4409">
        <w:rPr>
          <w:rStyle w:val="TextoNormalNegritaCaracter"/>
        </w:rPr>
        <w:t>Impuesto municipal sobre el incremento del valor de los terrenos</w:t>
      </w:r>
      <w:bookmarkEnd w:id="478"/>
      <w:r w:rsidRPr="00CA4409">
        <w:rPr>
          <w:rStyle w:val="TextoNormalCaracter"/>
        </w:rPr>
        <w:t xml:space="preserve">, Sentencia </w:t>
      </w:r>
      <w:hyperlink w:anchor="SENTENCIA_2023_35" w:history="1">
        <w:r w:rsidRPr="00CA4409">
          <w:rPr>
            <w:rStyle w:val="TextoNormalCaracter"/>
          </w:rPr>
          <w:t>35/2023</w:t>
        </w:r>
      </w:hyperlink>
      <w:r w:rsidRPr="00CA4409">
        <w:rPr>
          <w:rStyle w:val="TextoNormalCaracter"/>
        </w:rPr>
        <w:t>, f.2.</w:t>
      </w:r>
    </w:p>
    <w:p w:rsidR="00CA4409" w:rsidRPr="00CA4409" w:rsidRDefault="00CA4409" w:rsidP="00CA4409">
      <w:pPr>
        <w:pStyle w:val="TextoNormalSangraFrancesa"/>
        <w:rPr>
          <w:rStyle w:val="TextoNormalCaracter"/>
        </w:rPr>
      </w:pPr>
      <w:bookmarkStart w:id="479" w:name="DESCRIPTORALFABETICO27"/>
      <w:r w:rsidRPr="00CA4409">
        <w:rPr>
          <w:rStyle w:val="TextoNormalNegritaCaracter"/>
        </w:rPr>
        <w:t>Impuesto sobre bienes inmuebles</w:t>
      </w:r>
      <w:bookmarkEnd w:id="479"/>
      <w:r w:rsidRPr="00CA4409">
        <w:rPr>
          <w:rStyle w:val="TextoNormalCaracter"/>
        </w:rPr>
        <w:t xml:space="preserve">, Sentencia </w:t>
      </w:r>
      <w:hyperlink w:anchor="SENTENCIA_2023_39" w:history="1">
        <w:r w:rsidRPr="00CA4409">
          <w:rPr>
            <w:rStyle w:val="TextoNormalCaracter"/>
          </w:rPr>
          <w:t>39/2023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480" w:name="DESCRIPTORALFABETICO28"/>
      <w:r w:rsidRPr="00CA4409">
        <w:rPr>
          <w:rStyle w:val="TextoNormalNegritaCaracter"/>
        </w:rPr>
        <w:t>Impuesto sobre la renta de las personas físicas</w:t>
      </w:r>
      <w:bookmarkEnd w:id="480"/>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481" w:name="DESCRIPTORALFABETICO29"/>
      <w:r w:rsidRPr="00CA4409">
        <w:rPr>
          <w:rStyle w:val="TextoNormalNegritaCaracter"/>
        </w:rPr>
        <w:t>Impuesto sobre sociedades</w:t>
      </w:r>
      <w:bookmarkEnd w:id="481"/>
      <w:r w:rsidRPr="00CA4409">
        <w:rPr>
          <w:rStyle w:val="TextoNormalCaracter"/>
        </w:rPr>
        <w:t xml:space="preserve">, Auto </w:t>
      </w:r>
      <w:hyperlink w:anchor="AUTO_2023_298" w:history="1">
        <w:r w:rsidRPr="00CA4409">
          <w:rPr>
            <w:rStyle w:val="TextoNormalCaracter"/>
          </w:rPr>
          <w:t>298/2023</w:t>
        </w:r>
      </w:hyperlink>
      <w:r w:rsidRPr="00CA4409">
        <w:rPr>
          <w:rStyle w:val="TextoNormalCaracter"/>
        </w:rPr>
        <w:t>, f. 1 a 3.</w:t>
      </w:r>
    </w:p>
    <w:p w:rsidR="00CA4409" w:rsidRPr="00CA4409" w:rsidRDefault="00CA4409" w:rsidP="00CA4409">
      <w:pPr>
        <w:pStyle w:val="TextoNormalSangraFrancesa"/>
        <w:rPr>
          <w:rStyle w:val="TextoNormalCaracter"/>
        </w:rPr>
      </w:pPr>
      <w:bookmarkStart w:id="482" w:name="DESCRIPTORALFABETICO30"/>
      <w:r w:rsidRPr="00CA4409">
        <w:rPr>
          <w:rStyle w:val="TextoNormalNegritaCaracter"/>
        </w:rPr>
        <w:t>Impuesto sobre sucesiones y donaciones</w:t>
      </w:r>
      <w:bookmarkEnd w:id="482"/>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483" w:name="DESCRIPTORALFABETICO237"/>
      <w:r w:rsidRPr="00CA4409">
        <w:rPr>
          <w:rStyle w:val="TextoNormalNegritaCaracter"/>
        </w:rPr>
        <w:t>Impugnación de acuerdos de las mesas parlamentarias</w:t>
      </w:r>
      <w:bookmarkEnd w:id="483"/>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484" w:name="DESCRIPTORALFABETICO205"/>
      <w:r w:rsidRPr="00CA4409">
        <w:rPr>
          <w:rStyle w:val="TextoNormalNegritaCaracter"/>
        </w:rPr>
        <w:t>Impugnación de las resoluciones de los letrados de la Administración de justicia</w:t>
      </w:r>
      <w:bookmarkEnd w:id="484"/>
      <w:r w:rsidRPr="00CA4409">
        <w:rPr>
          <w:rStyle w:val="TextoNormalCaracter"/>
        </w:rPr>
        <w:t xml:space="preserve">, Sentencias </w:t>
      </w:r>
      <w:hyperlink w:anchor="SENTENCIA_2023_42" w:history="1">
        <w:r w:rsidRPr="00CA4409">
          <w:rPr>
            <w:rStyle w:val="TextoNormalCaracter"/>
          </w:rPr>
          <w:t>42/2023</w:t>
        </w:r>
      </w:hyperlink>
      <w:r w:rsidRPr="00CA4409">
        <w:rPr>
          <w:rStyle w:val="TextoNormalCaracter"/>
        </w:rPr>
        <w:t xml:space="preserve">, f. 2; </w:t>
      </w:r>
      <w:hyperlink w:anchor="SENTENCIA_2023_73" w:history="1">
        <w:r w:rsidRPr="00CA4409">
          <w:rPr>
            <w:rStyle w:val="TextoNormalCaracter"/>
          </w:rPr>
          <w:t>73/2023</w:t>
        </w:r>
      </w:hyperlink>
      <w:r w:rsidRPr="00CA4409">
        <w:rPr>
          <w:rStyle w:val="TextoNormalCaracter"/>
        </w:rPr>
        <w:t>, f.3.</w:t>
      </w:r>
    </w:p>
    <w:p w:rsidR="00CA4409" w:rsidRPr="00CA4409" w:rsidRDefault="00CA4409" w:rsidP="00CA4409">
      <w:pPr>
        <w:pStyle w:val="TextoNormalSangraFrancesa"/>
        <w:rPr>
          <w:rStyle w:val="TextoNormalCaracter"/>
        </w:rPr>
      </w:pPr>
      <w:bookmarkStart w:id="485" w:name="DESCRIPTORALFABETICO143"/>
      <w:r w:rsidRPr="00CA4409">
        <w:rPr>
          <w:rStyle w:val="TextoNormalNegritaCaracter"/>
        </w:rPr>
        <w:t>Impugnación por conexión</w:t>
      </w:r>
      <w:bookmarkEnd w:id="485"/>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486" w:name="DESCRIPTORALFABETICO159"/>
      <w:r w:rsidRPr="00CA4409">
        <w:rPr>
          <w:rStyle w:val="TextoNormalNegritaCaracter"/>
        </w:rPr>
        <w:t>Inadmisión de cuestión de inconstitucionalidad</w:t>
      </w:r>
      <w:bookmarkEnd w:id="486"/>
      <w:r w:rsidRPr="00CA4409">
        <w:rPr>
          <w:rStyle w:val="TextoNormalCaracter"/>
        </w:rPr>
        <w:t xml:space="preserve">, Autos </w:t>
      </w:r>
      <w:hyperlink w:anchor="AUTO_2023_186" w:history="1">
        <w:r w:rsidRPr="00CA4409">
          <w:rPr>
            <w:rStyle w:val="TextoNormalCaracter"/>
          </w:rPr>
          <w:t>186/2023</w:t>
        </w:r>
      </w:hyperlink>
      <w:r w:rsidRPr="00CA4409">
        <w:rPr>
          <w:rStyle w:val="TextoNormalCaracter"/>
        </w:rPr>
        <w:t xml:space="preserve">, ff. 1 a 5; </w:t>
      </w:r>
      <w:hyperlink w:anchor="AUTO_2023_298" w:history="1">
        <w:r w:rsidRPr="00CA4409">
          <w:rPr>
            <w:rStyle w:val="TextoNormalCaracter"/>
          </w:rPr>
          <w:t>298/2023</w:t>
        </w:r>
      </w:hyperlink>
      <w:r w:rsidRPr="00CA4409">
        <w:rPr>
          <w:rStyle w:val="TextoNormalCaracter"/>
        </w:rPr>
        <w:t xml:space="preserve">, f. 3; </w:t>
      </w:r>
      <w:hyperlink w:anchor="AUTO_2023_299" w:history="1">
        <w:r w:rsidRPr="00CA4409">
          <w:rPr>
            <w:rStyle w:val="TextoNormalCaracter"/>
          </w:rPr>
          <w:t>299/2023</w:t>
        </w:r>
      </w:hyperlink>
      <w:r w:rsidRPr="00CA4409">
        <w:rPr>
          <w:rStyle w:val="TextoNormalCaracter"/>
        </w:rPr>
        <w:t xml:space="preserve">, f. 3; </w:t>
      </w:r>
      <w:hyperlink w:anchor="AUTO_2023_300" w:history="1">
        <w:r w:rsidRPr="00CA4409">
          <w:rPr>
            <w:rStyle w:val="TextoNormalCaracter"/>
          </w:rPr>
          <w:t>300/2023</w:t>
        </w:r>
      </w:hyperlink>
      <w:r w:rsidRPr="00CA4409">
        <w:rPr>
          <w:rStyle w:val="TextoNormalCaracter"/>
        </w:rPr>
        <w:t xml:space="preserve">, f. 3; </w:t>
      </w:r>
      <w:hyperlink w:anchor="AUTO_2023_301" w:history="1">
        <w:r w:rsidRPr="00CA4409">
          <w:rPr>
            <w:rStyle w:val="TextoNormalCaracter"/>
          </w:rPr>
          <w:t>301/2023</w:t>
        </w:r>
      </w:hyperlink>
      <w:r w:rsidRPr="00CA4409">
        <w:rPr>
          <w:rStyle w:val="TextoNormalCaracter"/>
        </w:rPr>
        <w:t>, f. 3.</w:t>
      </w:r>
    </w:p>
    <w:p w:rsidR="00CA4409" w:rsidRPr="00CA4409" w:rsidRDefault="00CA4409" w:rsidP="00CA4409">
      <w:pPr>
        <w:pStyle w:val="TextoNormalSangraFrancesa"/>
        <w:rPr>
          <w:rStyle w:val="TextoNormalCaracter"/>
        </w:rPr>
      </w:pPr>
      <w:bookmarkStart w:id="487" w:name="DESCRIPTORALFABETICO161"/>
      <w:r w:rsidRPr="00CA4409">
        <w:rPr>
          <w:rStyle w:val="TextoNormalNegritaCaracter"/>
        </w:rPr>
        <w:t>Inadmisión de cuestión de inconstitucionalidad por falta de requisitos procesales</w:t>
      </w:r>
      <w:bookmarkEnd w:id="487"/>
      <w:r w:rsidRPr="00CA4409">
        <w:rPr>
          <w:rStyle w:val="TextoNormalCaracter"/>
        </w:rPr>
        <w:t xml:space="preserve">, Autos </w:t>
      </w:r>
      <w:hyperlink w:anchor="AUTO_2023_298" w:history="1">
        <w:r w:rsidRPr="00CA4409">
          <w:rPr>
            <w:rStyle w:val="TextoNormalCaracter"/>
          </w:rPr>
          <w:t>298/2023</w:t>
        </w:r>
      </w:hyperlink>
      <w:r w:rsidRPr="00CA4409">
        <w:rPr>
          <w:rStyle w:val="TextoNormalCaracter"/>
        </w:rPr>
        <w:t xml:space="preserve">, f. 2 y 3; </w:t>
      </w:r>
      <w:hyperlink w:anchor="AUTO_2023_299" w:history="1">
        <w:r w:rsidRPr="00CA4409">
          <w:rPr>
            <w:rStyle w:val="TextoNormalCaracter"/>
          </w:rPr>
          <w:t>299/2023</w:t>
        </w:r>
      </w:hyperlink>
      <w:r w:rsidRPr="00CA4409">
        <w:rPr>
          <w:rStyle w:val="TextoNormalCaracter"/>
        </w:rPr>
        <w:t xml:space="preserve">, f. 3; </w:t>
      </w:r>
      <w:hyperlink w:anchor="AUTO_2023_300" w:history="1">
        <w:r w:rsidRPr="00CA4409">
          <w:rPr>
            <w:rStyle w:val="TextoNormalCaracter"/>
          </w:rPr>
          <w:t>300/2023</w:t>
        </w:r>
      </w:hyperlink>
      <w:r w:rsidRPr="00CA4409">
        <w:rPr>
          <w:rStyle w:val="TextoNormalCaracter"/>
        </w:rPr>
        <w:t xml:space="preserve">, f. 3; </w:t>
      </w:r>
      <w:hyperlink w:anchor="AUTO_2023_301" w:history="1">
        <w:r w:rsidRPr="00CA4409">
          <w:rPr>
            <w:rStyle w:val="TextoNormalCaracter"/>
          </w:rPr>
          <w:t>301/2023</w:t>
        </w:r>
      </w:hyperlink>
      <w:r w:rsidRPr="00CA4409">
        <w:rPr>
          <w:rStyle w:val="TextoNormalCaracter"/>
        </w:rPr>
        <w:t>, f. 3.</w:t>
      </w:r>
    </w:p>
    <w:p w:rsidR="00CA4409" w:rsidRPr="00CA4409" w:rsidRDefault="00CA4409" w:rsidP="00CA4409">
      <w:pPr>
        <w:pStyle w:val="TextoNormalSangraFrancesa"/>
        <w:rPr>
          <w:rStyle w:val="TextoNormalCaracter"/>
        </w:rPr>
      </w:pPr>
      <w:bookmarkStart w:id="488" w:name="DESCRIPTORALFABETICO188"/>
      <w:r w:rsidRPr="00CA4409">
        <w:rPr>
          <w:rStyle w:val="TextoNormalNegritaCaracter"/>
        </w:rPr>
        <w:t>Inadmisión de cuestión prejudicial de validez sobre Normas Forales fiscales</w:t>
      </w:r>
      <w:bookmarkEnd w:id="488"/>
      <w:r w:rsidRPr="00CA4409">
        <w:rPr>
          <w:rStyle w:val="TextoNormalCaracter"/>
        </w:rPr>
        <w:t xml:space="preserve">, Autos </w:t>
      </w:r>
      <w:hyperlink w:anchor="AUTO_2023_187" w:history="1">
        <w:r w:rsidRPr="00CA4409">
          <w:rPr>
            <w:rStyle w:val="TextoNormalCaracter"/>
          </w:rPr>
          <w:t>187/2023</w:t>
        </w:r>
      </w:hyperlink>
      <w:r w:rsidRPr="00CA4409">
        <w:rPr>
          <w:rStyle w:val="TextoNormalCaracter"/>
        </w:rPr>
        <w:t xml:space="preserve">, ff. 1 a 3; </w:t>
      </w:r>
      <w:hyperlink w:anchor="AUTO_2023_188" w:history="1">
        <w:r w:rsidRPr="00CA4409">
          <w:rPr>
            <w:rStyle w:val="TextoNormalCaracter"/>
          </w:rPr>
          <w:t>188/2023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489" w:name="DESCRIPTORALFABETICO403"/>
      <w:r w:rsidRPr="00CA4409">
        <w:rPr>
          <w:rStyle w:val="TextoNormalNegritaCaracter"/>
        </w:rPr>
        <w:t>Inadmisión de incidente de nulidad de actuaciones</w:t>
      </w:r>
      <w:bookmarkEnd w:id="489"/>
      <w:r w:rsidRPr="00CA4409">
        <w:rPr>
          <w:rStyle w:val="TextoNormalCaracter"/>
        </w:rPr>
        <w:t xml:space="preserve">, Sentencias </w:t>
      </w:r>
      <w:hyperlink w:anchor="SENTENCIA_2023_26" w:history="1">
        <w:r w:rsidRPr="00CA4409">
          <w:rPr>
            <w:rStyle w:val="TextoNormalCaracter"/>
          </w:rPr>
          <w:t>26/2023</w:t>
        </w:r>
      </w:hyperlink>
      <w:r w:rsidRPr="00CA4409">
        <w:rPr>
          <w:rStyle w:val="TextoNormalCaracter"/>
        </w:rPr>
        <w:t xml:space="preserve">, ff. 1, 3;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r w:rsidRPr="00CA4409">
        <w:rPr>
          <w:rStyle w:val="TextoNormalCaracter"/>
        </w:rPr>
        <w:t xml:space="preserve">    Auto </w:t>
      </w:r>
      <w:hyperlink w:anchor="AUTO_2023_263" w:history="1">
        <w:r w:rsidRPr="00CA4409">
          <w:rPr>
            <w:rStyle w:val="TextoNormalCaracter"/>
          </w:rPr>
          <w:t>263/2023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490" w:name="DESCRIPTORALFABETICO184"/>
      <w:r w:rsidRPr="00CA4409">
        <w:rPr>
          <w:rStyle w:val="TextoNormalNegritaCaracter"/>
        </w:rPr>
        <w:t>Inadmisión de recurso de amparo por Auto</w:t>
      </w:r>
      <w:bookmarkEnd w:id="490"/>
      <w:r w:rsidRPr="00CA4409">
        <w:rPr>
          <w:rStyle w:val="TextoNormalCaracter"/>
        </w:rPr>
        <w:t xml:space="preserve">, Auto </w:t>
      </w:r>
      <w:hyperlink w:anchor="AUTO_2023_223" w:history="1">
        <w:r w:rsidRPr="00CA4409">
          <w:rPr>
            <w:rStyle w:val="TextoNormalCaracter"/>
          </w:rPr>
          <w:t>223/2023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491" w:name="DESCRIPTORALFABETICO185"/>
      <w:r w:rsidRPr="00CA4409">
        <w:rPr>
          <w:rStyle w:val="TextoNormalNegritaCaracter"/>
        </w:rPr>
        <w:t>Inadmisión de recurso de amparo por sentencia</w:t>
      </w:r>
      <w:bookmarkEnd w:id="491"/>
      <w:r w:rsidRPr="00CA4409">
        <w:rPr>
          <w:rStyle w:val="TextoNormalCaracter"/>
        </w:rPr>
        <w:t xml:space="preserve">, Sentencias </w:t>
      </w:r>
      <w:hyperlink w:anchor="SENTENCIA_2023_33" w:history="1">
        <w:r w:rsidRPr="00CA4409">
          <w:rPr>
            <w:rStyle w:val="TextoNormalCaracter"/>
          </w:rPr>
          <w:t>33/2023</w:t>
        </w:r>
      </w:hyperlink>
      <w:r w:rsidRPr="00CA4409">
        <w:rPr>
          <w:rStyle w:val="TextoNormalCaracter"/>
        </w:rPr>
        <w:t xml:space="preserve">, f. 2, VP I, VP II; </w:t>
      </w:r>
      <w:hyperlink w:anchor="SENTENCIA_2023_48" w:history="1">
        <w:r w:rsidRPr="00CA4409">
          <w:rPr>
            <w:rStyle w:val="TextoNormalCaracter"/>
          </w:rPr>
          <w:t>48/2023</w:t>
        </w:r>
      </w:hyperlink>
      <w:r w:rsidRPr="00CA4409">
        <w:rPr>
          <w:rStyle w:val="TextoNormalCaracter"/>
        </w:rPr>
        <w:t>, f. 2.</w:t>
      </w:r>
    </w:p>
    <w:p w:rsidR="00CA4409" w:rsidRPr="00CA4409" w:rsidRDefault="00CA4409" w:rsidP="00CA4409">
      <w:pPr>
        <w:pStyle w:val="TextoNormalSangraFrancesa"/>
        <w:rPr>
          <w:rStyle w:val="TextoNormalCaracter"/>
        </w:rPr>
      </w:pPr>
      <w:bookmarkStart w:id="492" w:name="DESCRIPTORALFABETICO417"/>
      <w:r w:rsidRPr="00CA4409">
        <w:rPr>
          <w:rStyle w:val="TextoNormalNegritaCaracter"/>
        </w:rPr>
        <w:t>Inadmisión de recurso de casación sobre normas autonómicas</w:t>
      </w:r>
      <w:bookmarkEnd w:id="492"/>
      <w:r w:rsidRPr="00CA4409">
        <w:rPr>
          <w:rStyle w:val="TextoNormalCaracter"/>
        </w:rPr>
        <w:t xml:space="preserve">, Auto </w:t>
      </w:r>
      <w:hyperlink w:anchor="AUTO_2023_223" w:history="1">
        <w:r w:rsidRPr="00CA4409">
          <w:rPr>
            <w:rStyle w:val="TextoNormalCaracter"/>
          </w:rPr>
          <w:t>223/2023</w:t>
        </w:r>
      </w:hyperlink>
      <w:r w:rsidRPr="00CA4409">
        <w:rPr>
          <w:rStyle w:val="TextoNormalCaracter"/>
        </w:rPr>
        <w:t>, f. 3.</w:t>
      </w:r>
    </w:p>
    <w:p w:rsidR="00CA4409" w:rsidRPr="00CA4409" w:rsidRDefault="00CA4409" w:rsidP="00CA4409">
      <w:pPr>
        <w:pStyle w:val="TextoNormalSangraFrancesa"/>
        <w:rPr>
          <w:rStyle w:val="TextoNormalCaracter"/>
        </w:rPr>
      </w:pPr>
      <w:bookmarkStart w:id="493" w:name="DESCRIPTORALFABETICO428"/>
      <w:r w:rsidRPr="00CA4409">
        <w:rPr>
          <w:rStyle w:val="TextoNormalNegritaCaracter"/>
        </w:rPr>
        <w:t>Inadmisión de recurso de reposición civil</w:t>
      </w:r>
      <w:bookmarkEnd w:id="493"/>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494" w:name="DESCRIPTORALFABETICO141"/>
      <w:r w:rsidRPr="00CA4409">
        <w:rPr>
          <w:rStyle w:val="TextoNormalNegritaCaracter"/>
        </w:rPr>
        <w:t>Inadmisión del incidente de recusación de magistrados del Tribunal Constitucional</w:t>
      </w:r>
      <w:bookmarkEnd w:id="494"/>
      <w:r w:rsidRPr="00CA4409">
        <w:rPr>
          <w:rStyle w:val="TextoNormalCaracter"/>
        </w:rPr>
        <w:t xml:space="preserve">, Autos </w:t>
      </w:r>
      <w:hyperlink w:anchor="AUTO_2023_190" w:history="1">
        <w:r w:rsidRPr="00CA4409">
          <w:rPr>
            <w:rStyle w:val="TextoNormalCaracter"/>
          </w:rPr>
          <w:t>190/2023</w:t>
        </w:r>
      </w:hyperlink>
      <w:r w:rsidRPr="00CA4409">
        <w:rPr>
          <w:rStyle w:val="TextoNormalCaracter"/>
        </w:rPr>
        <w:t xml:space="preserve">, f. único; </w:t>
      </w:r>
      <w:hyperlink w:anchor="AUTO_2023_235" w:history="1">
        <w:r w:rsidRPr="00CA4409">
          <w:rPr>
            <w:rStyle w:val="TextoNormalCaracter"/>
          </w:rPr>
          <w:t>235/2023</w:t>
        </w:r>
      </w:hyperlink>
      <w:r w:rsidRPr="00CA4409">
        <w:rPr>
          <w:rStyle w:val="TextoNormalCaracter"/>
        </w:rPr>
        <w:t xml:space="preserve">, ff. 2 y 3; </w:t>
      </w:r>
      <w:hyperlink w:anchor="AUTO_2023_236" w:history="1">
        <w:r w:rsidRPr="00CA4409">
          <w:rPr>
            <w:rStyle w:val="TextoNormalCaracter"/>
          </w:rPr>
          <w:t>236/2023</w:t>
        </w:r>
      </w:hyperlink>
      <w:r w:rsidRPr="00CA4409">
        <w:rPr>
          <w:rStyle w:val="TextoNormalCaracter"/>
        </w:rPr>
        <w:t xml:space="preserve">, f. 3; </w:t>
      </w:r>
      <w:hyperlink w:anchor="AUTO_2023_237" w:history="1">
        <w:r w:rsidRPr="00CA4409">
          <w:rPr>
            <w:rStyle w:val="TextoNormalCaracter"/>
          </w:rPr>
          <w:t>237/2023</w:t>
        </w:r>
      </w:hyperlink>
      <w:r w:rsidRPr="00CA4409">
        <w:rPr>
          <w:rStyle w:val="TextoNormalCaracter"/>
        </w:rPr>
        <w:t xml:space="preserve">, f. 3; </w:t>
      </w:r>
      <w:hyperlink w:anchor="AUTO_2023_238" w:history="1">
        <w:r w:rsidRPr="00CA4409">
          <w:rPr>
            <w:rStyle w:val="TextoNormalCaracter"/>
          </w:rPr>
          <w:t>238/2023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495" w:name="DESCRIPTORALFABETICO186"/>
      <w:r w:rsidRPr="00CA4409">
        <w:rPr>
          <w:rStyle w:val="TextoNormalNegritaCaracter"/>
        </w:rPr>
        <w:t>Inadmisión por razones ajenas al contenido de la pretensión</w:t>
      </w:r>
      <w:bookmarkEnd w:id="495"/>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 2, VP I, VP II.</w:t>
      </w:r>
    </w:p>
    <w:p w:rsidR="00CA4409" w:rsidRPr="00CA4409" w:rsidRDefault="00CA4409" w:rsidP="00CA4409">
      <w:pPr>
        <w:pStyle w:val="TextoNormalSangraFrancesa"/>
        <w:rPr>
          <w:rStyle w:val="TextoNormalCaracter"/>
        </w:rPr>
      </w:pPr>
      <w:bookmarkStart w:id="496" w:name="DESCRIPTORALFABETICO338"/>
      <w:r w:rsidRPr="00CA4409">
        <w:rPr>
          <w:rStyle w:val="TextoNormalNegritaCaracter"/>
        </w:rPr>
        <w:t>Incidencia de las leyes autonómicas sobre competencias del Estado</w:t>
      </w:r>
      <w:bookmarkEnd w:id="496"/>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497" w:name="DESCRIPTORALFABETICO404"/>
      <w:r w:rsidRPr="00CA4409">
        <w:rPr>
          <w:rStyle w:val="TextoNormalNegritaCaracter"/>
        </w:rPr>
        <w:t>Incidente de nulidad de actuaciones improcedente</w:t>
      </w:r>
      <w:bookmarkEnd w:id="497"/>
      <w:r w:rsidRPr="00CA4409">
        <w:rPr>
          <w:rStyle w:val="TextoNormalCaracter"/>
        </w:rPr>
        <w:t xml:space="preserve">, Sentencia </w:t>
      </w:r>
      <w:hyperlink w:anchor="SENTENCIA_2023_48" w:history="1">
        <w:r w:rsidRPr="00CA4409">
          <w:rPr>
            <w:rStyle w:val="TextoNormalCaracter"/>
          </w:rPr>
          <w:t>48/2023</w:t>
        </w:r>
      </w:hyperlink>
      <w:r w:rsidRPr="00CA4409">
        <w:rPr>
          <w:rStyle w:val="TextoNormalCaracter"/>
        </w:rPr>
        <w:t>, f. 2.</w:t>
      </w:r>
    </w:p>
    <w:p w:rsidR="00CA4409" w:rsidRPr="00CA4409" w:rsidRDefault="00CA4409" w:rsidP="00CA4409">
      <w:pPr>
        <w:pStyle w:val="TextoNormalSangraFrancesa"/>
        <w:rPr>
          <w:rStyle w:val="TextoNormalCaracter"/>
        </w:rPr>
      </w:pPr>
      <w:bookmarkStart w:id="498" w:name="DESCRIPTORALFABETICO70"/>
      <w:r w:rsidRPr="00CA4409">
        <w:rPr>
          <w:rStyle w:val="TextoNormalNegritaCaracter"/>
        </w:rPr>
        <w:t>Incongruencia omisiva</w:t>
      </w:r>
      <w:bookmarkEnd w:id="498"/>
      <w:r w:rsidRPr="00CA4409">
        <w:rPr>
          <w:rStyle w:val="TextoNormalCaracter"/>
        </w:rPr>
        <w:t xml:space="preserve">, Sentencias </w:t>
      </w:r>
      <w:hyperlink w:anchor="SENTENCIA_2023_39" w:history="1">
        <w:r w:rsidRPr="00CA4409">
          <w:rPr>
            <w:rStyle w:val="TextoNormalCaracter"/>
          </w:rPr>
          <w:t>39/2023</w:t>
        </w:r>
      </w:hyperlink>
      <w:r w:rsidRPr="00CA4409">
        <w:rPr>
          <w:rStyle w:val="TextoNormalCaracter"/>
        </w:rPr>
        <w:t xml:space="preserve">, ff. 3 y 4; </w:t>
      </w:r>
      <w:hyperlink w:anchor="SENTENCIA_2023_43" w:history="1">
        <w:r w:rsidRPr="00CA4409">
          <w:rPr>
            <w:rStyle w:val="TextoNormalCaracter"/>
          </w:rPr>
          <w:t>43/2023</w:t>
        </w:r>
      </w:hyperlink>
      <w:r w:rsidRPr="00CA4409">
        <w:rPr>
          <w:rStyle w:val="TextoNormalCaracter"/>
        </w:rPr>
        <w:t>, f. 5.</w:t>
      </w:r>
    </w:p>
    <w:p w:rsidR="00CA4409" w:rsidRPr="00CA4409" w:rsidRDefault="00CA4409" w:rsidP="00CA4409">
      <w:pPr>
        <w:pStyle w:val="TextoNormalSangraFrancesa"/>
        <w:rPr>
          <w:rStyle w:val="TextoNormalCaracter"/>
        </w:rPr>
      </w:pPr>
      <w:bookmarkStart w:id="499" w:name="DESCRIPTORALFABETICO163"/>
      <w:r w:rsidRPr="00CA4409">
        <w:rPr>
          <w:rStyle w:val="TextoNormalNegritaCaracter"/>
        </w:rPr>
        <w:t>Inconstitucionalidad por omisión</w:t>
      </w:r>
      <w:bookmarkEnd w:id="499"/>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ff. 6, 8 y 9, VP I.</w:t>
      </w:r>
    </w:p>
    <w:p w:rsidR="00CA4409" w:rsidRPr="00CA4409" w:rsidRDefault="00CA4409" w:rsidP="00CA4409">
      <w:pPr>
        <w:pStyle w:val="TextoNormalSangraFrancesa"/>
        <w:rPr>
          <w:rStyle w:val="TextoNormalCaracter"/>
        </w:rPr>
      </w:pPr>
      <w:bookmarkStart w:id="500" w:name="DESCRIPTORALFABETICO405"/>
      <w:r w:rsidRPr="00CA4409">
        <w:rPr>
          <w:rStyle w:val="TextoNormalNegritaCaracter"/>
        </w:rPr>
        <w:t>Indefensión</w:t>
      </w:r>
      <w:bookmarkEnd w:id="500"/>
      <w:r w:rsidRPr="00CA4409">
        <w:rPr>
          <w:rStyle w:val="TextoNormalCaracter"/>
        </w:rPr>
        <w:t xml:space="preserve">, Sentencia </w:t>
      </w:r>
      <w:hyperlink w:anchor="SENTENCIA_2023_29" w:history="1">
        <w:r w:rsidRPr="00CA4409">
          <w:rPr>
            <w:rStyle w:val="TextoNormalCaracter"/>
          </w:rPr>
          <w:t>29/2023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501" w:name="DESCRIPTORALFABETICO76"/>
      <w:r w:rsidRPr="00CA4409">
        <w:rPr>
          <w:rStyle w:val="TextoNormalNegritaCaracter"/>
        </w:rPr>
        <w:t>Indefensión imputable al órgano judicial</w:t>
      </w:r>
      <w:bookmarkEnd w:id="501"/>
      <w:r w:rsidRPr="00CA4409">
        <w:rPr>
          <w:rStyle w:val="TextoNormalCaracter"/>
        </w:rPr>
        <w:t xml:space="preserve">, Sentencia </w:t>
      </w:r>
      <w:hyperlink w:anchor="SENTENCIA_2023_29" w:history="1">
        <w:r w:rsidRPr="00CA4409">
          <w:rPr>
            <w:rStyle w:val="TextoNormalCaracter"/>
          </w:rPr>
          <w:t>29/2023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502" w:name="DESCRIPTORALFABETICO77"/>
      <w:r w:rsidRPr="00CA4409">
        <w:rPr>
          <w:rStyle w:val="TextoNormalNegritaCaracter"/>
        </w:rPr>
        <w:t>Indefensión material</w:t>
      </w:r>
      <w:bookmarkEnd w:id="502"/>
      <w:r w:rsidRPr="00CA4409">
        <w:rPr>
          <w:rStyle w:val="TextoNormalCaracter"/>
        </w:rPr>
        <w:t xml:space="preserve">, Sentencia </w:t>
      </w:r>
      <w:hyperlink w:anchor="SENTENCIA_2023_29" w:history="1">
        <w:r w:rsidRPr="00CA4409">
          <w:rPr>
            <w:rStyle w:val="TextoNormalCaracter"/>
          </w:rPr>
          <w:t>29/2023</w:t>
        </w:r>
      </w:hyperlink>
      <w:r w:rsidRPr="00CA4409">
        <w:rPr>
          <w:rStyle w:val="TextoNormalCaracter"/>
        </w:rPr>
        <w:t>, f. 4.</w:t>
      </w:r>
    </w:p>
    <w:p w:rsidR="00CA4409" w:rsidRPr="00CA4409" w:rsidRDefault="00CA4409" w:rsidP="00CA4409">
      <w:pPr>
        <w:pStyle w:val="TextoNormalSangraFrancesa"/>
        <w:rPr>
          <w:rStyle w:val="TextoNormalCaracter"/>
        </w:rPr>
      </w:pPr>
      <w:bookmarkStart w:id="503" w:name="DESCRIPTORALFABETICO277"/>
      <w:r w:rsidRPr="00CA4409">
        <w:rPr>
          <w:rStyle w:val="TextoNormalNegritaCaracter"/>
        </w:rPr>
        <w:t>Informes administrativos</w:t>
      </w:r>
      <w:bookmarkEnd w:id="503"/>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12.</w:t>
      </w:r>
    </w:p>
    <w:p w:rsidR="00CA4409" w:rsidRPr="00CA4409" w:rsidRDefault="00CA4409" w:rsidP="00CA4409">
      <w:pPr>
        <w:pStyle w:val="TextoNormalSangraFrancesa"/>
        <w:rPr>
          <w:rStyle w:val="TextoNormalCaracter"/>
        </w:rPr>
      </w:pPr>
      <w:bookmarkStart w:id="504" w:name="DESCRIPTORALFABETICO399"/>
      <w:r w:rsidRPr="00CA4409">
        <w:rPr>
          <w:rStyle w:val="TextoNormalNegritaCaracter"/>
        </w:rPr>
        <w:t>Informes médicos</w:t>
      </w:r>
      <w:bookmarkEnd w:id="504"/>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f.4.</w:t>
      </w:r>
    </w:p>
    <w:p w:rsidR="00CA4409" w:rsidRPr="00CA4409" w:rsidRDefault="00CA4409" w:rsidP="00CA4409">
      <w:pPr>
        <w:pStyle w:val="TextoNormalSangraFrancesa"/>
        <w:rPr>
          <w:rStyle w:val="TextoNormalCaracter"/>
        </w:rPr>
      </w:pPr>
      <w:bookmarkStart w:id="505" w:name="DESCRIPTORALFABETICO400"/>
      <w:r w:rsidRPr="00CA4409">
        <w:rPr>
          <w:rStyle w:val="TextoNormalNegritaCaracter"/>
        </w:rPr>
        <w:t>Informes periciales</w:t>
      </w:r>
      <w:bookmarkEnd w:id="505"/>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 4 y 5.</w:t>
      </w:r>
    </w:p>
    <w:p w:rsidR="00CA4409" w:rsidRPr="00CA4409" w:rsidRDefault="00CA4409" w:rsidP="00CA4409">
      <w:pPr>
        <w:pStyle w:val="TextoNormalSangraFrancesa"/>
        <w:rPr>
          <w:rStyle w:val="TextoNormalCaracter"/>
        </w:rPr>
      </w:pPr>
      <w:bookmarkStart w:id="506" w:name="DESCRIPTORALFABETICO201"/>
      <w:r w:rsidRPr="00CA4409">
        <w:rPr>
          <w:rStyle w:val="TextoNormalNegritaCaracter"/>
        </w:rPr>
        <w:t>Informes preceptivos del Consejo de Estado</w:t>
      </w:r>
      <w:bookmarkEnd w:id="506"/>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12.</w:t>
      </w:r>
    </w:p>
    <w:p w:rsidR="00CA4409" w:rsidRPr="00CA4409" w:rsidRDefault="00CA4409" w:rsidP="00CA4409">
      <w:pPr>
        <w:pStyle w:val="TextoNormalSangraFrancesa"/>
        <w:rPr>
          <w:rStyle w:val="TextoNormalCaracter"/>
        </w:rPr>
      </w:pPr>
      <w:bookmarkStart w:id="507" w:name="DESCRIPTORALFABETICO381"/>
      <w:r w:rsidRPr="00CA4409">
        <w:rPr>
          <w:rStyle w:val="TextoNormalNegritaCaracter"/>
        </w:rPr>
        <w:t>Infraestructuras de telecomunicaciones</w:t>
      </w:r>
      <w:bookmarkEnd w:id="507"/>
      <w:r w:rsidRPr="00CA4409">
        <w:rPr>
          <w:rStyle w:val="TextoNormalCaracter"/>
        </w:rPr>
        <w:t xml:space="preserve">, Sentencia </w:t>
      </w:r>
      <w:hyperlink w:anchor="SENTENCIA_2023_36" w:history="1">
        <w:r w:rsidRPr="00CA4409">
          <w:rPr>
            <w:rStyle w:val="TextoNormalCaracter"/>
          </w:rPr>
          <w:t>36/2023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508" w:name="DESCRIPTORALFABETICO204"/>
      <w:r w:rsidRPr="00CA4409">
        <w:rPr>
          <w:rStyle w:val="TextoNormalNegritaCaracter"/>
        </w:rPr>
        <w:t>Inscripción de partidos políticos</w:t>
      </w:r>
      <w:bookmarkEnd w:id="508"/>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w:t>
      </w:r>
    </w:p>
    <w:p w:rsidR="00CA4409" w:rsidRPr="00CA4409" w:rsidRDefault="00CA4409" w:rsidP="00CA4409">
      <w:pPr>
        <w:pStyle w:val="TextoNormalSangraFrancesa"/>
        <w:rPr>
          <w:rStyle w:val="TextoNormalCaracter"/>
        </w:rPr>
      </w:pPr>
      <w:bookmarkStart w:id="509" w:name="DESCRIPTORALFABETICO297"/>
      <w:r w:rsidRPr="00CA4409">
        <w:rPr>
          <w:rStyle w:val="TextoNormalNegritaCaracter"/>
        </w:rPr>
        <w:t>Inspección educativa</w:t>
      </w:r>
      <w:bookmarkEnd w:id="509"/>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16.</w:t>
      </w:r>
    </w:p>
    <w:p w:rsidR="00CA4409" w:rsidRPr="00CA4409" w:rsidRDefault="00CA4409" w:rsidP="00CA4409">
      <w:pPr>
        <w:pStyle w:val="TextoNormalSangraFrancesa"/>
        <w:rPr>
          <w:rStyle w:val="TextoNormalCaracter"/>
        </w:rPr>
      </w:pPr>
      <w:bookmarkStart w:id="510" w:name="DESCRIPTORALFABETICO164"/>
      <w:r w:rsidRPr="00CA4409">
        <w:rPr>
          <w:rStyle w:val="TextoNormalNegritaCaracter"/>
        </w:rPr>
        <w:t>Integración de la laguna producida por la anulación de una ley</w:t>
      </w:r>
      <w:bookmarkEnd w:id="510"/>
      <w:r w:rsidRPr="00CA4409">
        <w:rPr>
          <w:rStyle w:val="TextoNormalCaracter"/>
        </w:rPr>
        <w:t xml:space="preserve">, Sentencia </w:t>
      </w:r>
      <w:hyperlink w:anchor="SENTENCIA_2023_35" w:history="1">
        <w:r w:rsidRPr="00CA4409">
          <w:rPr>
            <w:rStyle w:val="TextoNormalCaracter"/>
          </w:rPr>
          <w:t>35/2023</w:t>
        </w:r>
      </w:hyperlink>
      <w:r w:rsidRPr="00CA4409">
        <w:rPr>
          <w:rStyle w:val="TextoNormalCaracter"/>
        </w:rPr>
        <w:t>, f.2.</w:t>
      </w:r>
    </w:p>
    <w:p w:rsidR="00CA4409" w:rsidRPr="00CA4409" w:rsidRDefault="00CA4409" w:rsidP="00CA4409">
      <w:pPr>
        <w:pStyle w:val="TextoNormalSangraFrancesa"/>
        <w:rPr>
          <w:rStyle w:val="TextoNormalCaracter"/>
        </w:rPr>
      </w:pPr>
      <w:bookmarkStart w:id="511" w:name="DESCRIPTORALFABETICO271"/>
      <w:r w:rsidRPr="00CA4409">
        <w:rPr>
          <w:rStyle w:val="TextoNormalNegritaCaracter"/>
        </w:rPr>
        <w:t>Interés general</w:t>
      </w:r>
      <w:bookmarkEnd w:id="511"/>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512" w:name="DESCRIPTORALFABETICO363"/>
      <w:r w:rsidRPr="00CA4409">
        <w:rPr>
          <w:rStyle w:val="TextoNormalNegritaCaracter"/>
        </w:rPr>
        <w:t>Interés superior del menor</w:t>
      </w:r>
      <w:bookmarkEnd w:id="512"/>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4, VP I; </w:t>
      </w:r>
      <w:hyperlink w:anchor="SENTENCIA_2023_40" w:history="1">
        <w:r w:rsidRPr="00CA4409">
          <w:rPr>
            <w:rStyle w:val="TextoNormalCaracter"/>
          </w:rPr>
          <w:t>40/2023</w:t>
        </w:r>
      </w:hyperlink>
      <w:r w:rsidRPr="00CA4409">
        <w:rPr>
          <w:rStyle w:val="TextoNormalCaracter"/>
        </w:rPr>
        <w:t>, f. 3.</w:t>
      </w:r>
    </w:p>
    <w:p w:rsidR="00CA4409" w:rsidRPr="00CA4409" w:rsidRDefault="00CA4409" w:rsidP="00CA4409">
      <w:pPr>
        <w:pStyle w:val="TextoNormalSangraFrancesa"/>
        <w:rPr>
          <w:rStyle w:val="TextoNormalCaracter"/>
        </w:rPr>
      </w:pPr>
      <w:bookmarkStart w:id="513" w:name="DESCRIPTORALFABETICO343"/>
      <w:r w:rsidRPr="00CA4409">
        <w:rPr>
          <w:rStyle w:val="TextoNormalNegritaCaracter"/>
        </w:rPr>
        <w:t>Interpretación de las normas más favorable a los derechos fundamentales</w:t>
      </w:r>
      <w:bookmarkEnd w:id="513"/>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8.</w:t>
      </w:r>
    </w:p>
    <w:p w:rsidR="00CA4409" w:rsidRPr="00CA4409" w:rsidRDefault="00CA4409" w:rsidP="00CA4409">
      <w:pPr>
        <w:pStyle w:val="TextoNormalSangraFrancesa"/>
        <w:rPr>
          <w:rStyle w:val="TextoNormalCaracter"/>
        </w:rPr>
      </w:pPr>
      <w:bookmarkStart w:id="514" w:name="DESCRIPTORALFABETICO344"/>
      <w:r w:rsidRPr="00CA4409">
        <w:rPr>
          <w:rStyle w:val="TextoNormalNegritaCaracter"/>
        </w:rPr>
        <w:t>Interpretación de Reglamentos parlamentarios</w:t>
      </w:r>
      <w:bookmarkEnd w:id="514"/>
      <w:r w:rsidRPr="00CA4409">
        <w:rPr>
          <w:rStyle w:val="TextoNormalCaracter"/>
        </w:rPr>
        <w:t xml:space="preserve">, Sentencia </w:t>
      </w:r>
      <w:hyperlink w:anchor="SENTENCIA_2023_58" w:history="1">
        <w:r w:rsidRPr="00CA4409">
          <w:rPr>
            <w:rStyle w:val="TextoNormalCaracter"/>
          </w:rPr>
          <w:t>58/2023</w:t>
        </w:r>
      </w:hyperlink>
      <w:r w:rsidRPr="00CA4409">
        <w:rPr>
          <w:rStyle w:val="TextoNormalCaracter"/>
        </w:rPr>
        <w:t>, f. 4.</w:t>
      </w:r>
    </w:p>
    <w:p w:rsidR="00CA4409" w:rsidRPr="00CA4409" w:rsidRDefault="00CA4409" w:rsidP="00CA4409">
      <w:pPr>
        <w:pStyle w:val="TextoNormalSangraFrancesa"/>
        <w:rPr>
          <w:rStyle w:val="TextoNormalCaracter"/>
        </w:rPr>
      </w:pPr>
      <w:bookmarkStart w:id="515" w:name="DESCRIPTORALFABETICO345"/>
      <w:r w:rsidRPr="00CA4409">
        <w:rPr>
          <w:rStyle w:val="TextoNormalNegritaCaracter"/>
        </w:rPr>
        <w:t>Interpretación evolutiva</w:t>
      </w:r>
      <w:bookmarkEnd w:id="515"/>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2 a 4, VP I, VP II, VP III.</w:t>
      </w:r>
    </w:p>
    <w:p w:rsidR="00CA4409" w:rsidRPr="00CA4409" w:rsidRDefault="00CA4409" w:rsidP="00CA4409">
      <w:pPr>
        <w:pStyle w:val="TextoNormalSangraFrancesa"/>
        <w:rPr>
          <w:rStyle w:val="TextoNormalCaracter"/>
        </w:rPr>
      </w:pPr>
      <w:bookmarkStart w:id="516" w:name="DESCRIPTORALFABETICO351"/>
      <w:r w:rsidRPr="00CA4409">
        <w:rPr>
          <w:rStyle w:val="TextoNormalNegritaCaracter"/>
        </w:rPr>
        <w:t>Interrupción de la prescripción de la pena</w:t>
      </w:r>
      <w:bookmarkEnd w:id="516"/>
      <w:r w:rsidRPr="00CA4409">
        <w:rPr>
          <w:rStyle w:val="TextoNormalCaracter"/>
        </w:rPr>
        <w:t xml:space="preserve">, Sentencia </w:t>
      </w:r>
      <w:hyperlink w:anchor="SENTENCIA_2023_64" w:history="1">
        <w:r w:rsidRPr="00CA4409">
          <w:rPr>
            <w:rStyle w:val="TextoNormalCaracter"/>
          </w:rPr>
          <w:t>64/2023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17" w:name="DESCRIPTORALFABETICO212"/>
      <w:r w:rsidRPr="00CA4409">
        <w:rPr>
          <w:rStyle w:val="TextoNormalNegritaCaracter"/>
        </w:rPr>
        <w:t>Intervención del Ministerio Fiscal</w:t>
      </w:r>
      <w:bookmarkEnd w:id="517"/>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 1 a 5.</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J</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18" w:name="DESCRIPTORALFABETICO49"/>
      <w:r w:rsidRPr="00CA4409">
        <w:rPr>
          <w:rStyle w:val="TextoNormalNegritaCaracter"/>
        </w:rPr>
        <w:t>Juicio de igualdad</w:t>
      </w:r>
      <w:bookmarkEnd w:id="518"/>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 4.</w:t>
      </w:r>
    </w:p>
    <w:p w:rsidR="00CA4409" w:rsidRPr="00CA4409" w:rsidRDefault="00CA4409" w:rsidP="00CA4409">
      <w:pPr>
        <w:pStyle w:val="TextoNormalSangraFrancesa"/>
        <w:rPr>
          <w:rStyle w:val="TextoNormalCaracter"/>
        </w:rPr>
      </w:pPr>
      <w:bookmarkStart w:id="519" w:name="DESCRIPTORALFABETICO213"/>
      <w:r w:rsidRPr="00CA4409">
        <w:rPr>
          <w:rStyle w:val="TextoNormalNegritaCaracter"/>
        </w:rPr>
        <w:t>Juicio de oportunidad política</w:t>
      </w:r>
      <w:bookmarkEnd w:id="519"/>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 3.</w:t>
      </w:r>
    </w:p>
    <w:p w:rsidR="00CA4409" w:rsidRPr="00CA4409" w:rsidRDefault="00CA4409" w:rsidP="00CA4409">
      <w:pPr>
        <w:pStyle w:val="TextoNormalSangraFrancesa"/>
        <w:rPr>
          <w:rStyle w:val="TextoNormalCaracter"/>
        </w:rPr>
      </w:pPr>
      <w:bookmarkStart w:id="520" w:name="DESCRIPTORALFABETICO165"/>
      <w:r w:rsidRPr="00CA4409">
        <w:rPr>
          <w:rStyle w:val="TextoNormalNegritaCaracter"/>
        </w:rPr>
        <w:t>Juicio de relevancia inconsistente</w:t>
      </w:r>
      <w:bookmarkEnd w:id="520"/>
      <w:r w:rsidRPr="00CA4409">
        <w:rPr>
          <w:rStyle w:val="TextoNormalCaracter"/>
        </w:rPr>
        <w:t xml:space="preserve">, Autos </w:t>
      </w:r>
      <w:hyperlink w:anchor="AUTO_2023_299" w:history="1">
        <w:r w:rsidRPr="00CA4409">
          <w:rPr>
            <w:rStyle w:val="TextoNormalCaracter"/>
          </w:rPr>
          <w:t>299/2023</w:t>
        </w:r>
      </w:hyperlink>
      <w:r w:rsidRPr="00CA4409">
        <w:rPr>
          <w:rStyle w:val="TextoNormalCaracter"/>
        </w:rPr>
        <w:t xml:space="preserve">, f. 3; </w:t>
      </w:r>
      <w:hyperlink w:anchor="AUTO_2023_300" w:history="1">
        <w:r w:rsidRPr="00CA4409">
          <w:rPr>
            <w:rStyle w:val="TextoNormalCaracter"/>
          </w:rPr>
          <w:t>300/2023</w:t>
        </w:r>
      </w:hyperlink>
      <w:r w:rsidRPr="00CA4409">
        <w:rPr>
          <w:rStyle w:val="TextoNormalCaracter"/>
        </w:rPr>
        <w:t>, f. 3.</w:t>
      </w:r>
    </w:p>
    <w:p w:rsidR="00CA4409" w:rsidRPr="00CA4409" w:rsidRDefault="00CA4409" w:rsidP="00CA4409">
      <w:pPr>
        <w:pStyle w:val="TextoNormalSangraFrancesa"/>
        <w:rPr>
          <w:rStyle w:val="TextoNormalCaracter"/>
        </w:rPr>
      </w:pPr>
      <w:bookmarkStart w:id="521" w:name="DESCRIPTORALFABETICO166"/>
      <w:r w:rsidRPr="00CA4409">
        <w:rPr>
          <w:rStyle w:val="TextoNormalNegritaCaracter"/>
        </w:rPr>
        <w:t>Juicio de relevancia inexistente</w:t>
      </w:r>
      <w:bookmarkEnd w:id="521"/>
      <w:r w:rsidRPr="00CA4409">
        <w:rPr>
          <w:rStyle w:val="TextoNormalCaracter"/>
        </w:rPr>
        <w:t xml:space="preserve">, Autos </w:t>
      </w:r>
      <w:hyperlink w:anchor="AUTO_2023_298" w:history="1">
        <w:r w:rsidRPr="00CA4409">
          <w:rPr>
            <w:rStyle w:val="TextoNormalCaracter"/>
          </w:rPr>
          <w:t>298/2023</w:t>
        </w:r>
      </w:hyperlink>
      <w:r w:rsidRPr="00CA4409">
        <w:rPr>
          <w:rStyle w:val="TextoNormalCaracter"/>
        </w:rPr>
        <w:t xml:space="preserve">, f. 2; </w:t>
      </w:r>
      <w:hyperlink w:anchor="AUTO_2023_301" w:history="1">
        <w:r w:rsidRPr="00CA4409">
          <w:rPr>
            <w:rStyle w:val="TextoNormalCaracter"/>
          </w:rPr>
          <w:t>301/2023</w:t>
        </w:r>
      </w:hyperlink>
      <w:r w:rsidRPr="00CA4409">
        <w:rPr>
          <w:rStyle w:val="TextoNormalCaracter"/>
        </w:rPr>
        <w:t>, f. 4.</w:t>
      </w:r>
    </w:p>
    <w:p w:rsidR="00CA4409" w:rsidRPr="00CA4409" w:rsidRDefault="00CA4409" w:rsidP="00CA4409">
      <w:pPr>
        <w:pStyle w:val="TextoNormalSangraFrancesa"/>
        <w:rPr>
          <w:rStyle w:val="TextoNormalCaracter"/>
        </w:rPr>
      </w:pPr>
      <w:bookmarkStart w:id="522" w:name="DESCRIPTORALFABETICO422"/>
      <w:r w:rsidRPr="00CA4409">
        <w:rPr>
          <w:rStyle w:val="TextoNormalNegritaCaracter"/>
        </w:rPr>
        <w:t>Juicio declarativo tras proceso ejecutivo</w:t>
      </w:r>
      <w:bookmarkEnd w:id="522"/>
      <w:r w:rsidRPr="00CA4409">
        <w:rPr>
          <w:rStyle w:val="TextoNormalCaracter"/>
        </w:rPr>
        <w:t xml:space="preserve">, Sentencia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523" w:name="DESCRIPTORALFABETICO423"/>
      <w:r w:rsidRPr="00CA4409">
        <w:rPr>
          <w:rStyle w:val="TextoNormalNegritaCaracter"/>
        </w:rPr>
        <w:t>Juicio verbal de desahucio</w:t>
      </w:r>
      <w:bookmarkEnd w:id="523"/>
      <w:r w:rsidRPr="00CA4409">
        <w:rPr>
          <w:rStyle w:val="TextoNormalCaracter"/>
        </w:rPr>
        <w:t xml:space="preserve">, Sentencia </w:t>
      </w:r>
      <w:hyperlink w:anchor="SENTENCIA_2023_27" w:history="1">
        <w:r w:rsidRPr="00CA4409">
          <w:rPr>
            <w:rStyle w:val="TextoNormalCaracter"/>
          </w:rPr>
          <w:t>27/2023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524" w:name="DESCRIPTORALFABETICO244"/>
      <w:r w:rsidRPr="00CA4409">
        <w:rPr>
          <w:rStyle w:val="TextoNormalNegritaCaracter"/>
        </w:rPr>
        <w:t>Junta General del Principado de Asturias</w:t>
      </w:r>
      <w:bookmarkEnd w:id="524"/>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 ff. 2 a 7.</w:t>
      </w:r>
    </w:p>
    <w:p w:rsidR="00CA4409" w:rsidRPr="00CA4409" w:rsidRDefault="00CA4409" w:rsidP="00CA4409">
      <w:pPr>
        <w:pStyle w:val="TextoNormalSangraFrancesa"/>
        <w:rPr>
          <w:rStyle w:val="TextoNormalCaracter"/>
        </w:rPr>
      </w:pPr>
      <w:bookmarkStart w:id="525" w:name="DESCRIPTORALFABETICO34"/>
      <w:r w:rsidRPr="00CA4409">
        <w:rPr>
          <w:rStyle w:val="TextoNormalNegritaCaracter"/>
        </w:rPr>
        <w:t>Juramento o promesa de acatamiento a la Constitución</w:t>
      </w:r>
      <w:bookmarkEnd w:id="525"/>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26" w:name="DESCRIPTORALFABETICO407"/>
      <w:r w:rsidRPr="00CA4409">
        <w:rPr>
          <w:rStyle w:val="TextoNormalNegritaCaracter"/>
        </w:rPr>
        <w:t>Justificación de las medidas cautelares</w:t>
      </w:r>
      <w:bookmarkEnd w:id="526"/>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ff. 2 y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L</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27" w:name="DESCRIPTORALFABETICO337"/>
      <w:r w:rsidRPr="00CA4409">
        <w:rPr>
          <w:rStyle w:val="TextoNormalNegritaCaracter"/>
        </w:rPr>
        <w:t>Legislación civil</w:t>
      </w:r>
      <w:bookmarkEnd w:id="527"/>
      <w:r w:rsidRPr="00CA4409">
        <w:rPr>
          <w:rStyle w:val="TextoNormalCaracter"/>
        </w:rPr>
        <w:t xml:space="preserve">, Auto </w:t>
      </w:r>
      <w:hyperlink w:anchor="AUTO_2023_301" w:history="1">
        <w:r w:rsidRPr="00CA4409">
          <w:rPr>
            <w:rStyle w:val="TextoNormalCaracter"/>
          </w:rPr>
          <w:t>301/2023</w:t>
        </w:r>
      </w:hyperlink>
      <w:r w:rsidRPr="00CA4409">
        <w:rPr>
          <w:rStyle w:val="TextoNormalCaracter"/>
        </w:rPr>
        <w:t>, ff. 1 a 5.</w:t>
      </w:r>
    </w:p>
    <w:p w:rsidR="00CA4409" w:rsidRPr="00CA4409" w:rsidRDefault="00CA4409" w:rsidP="00CA4409">
      <w:pPr>
        <w:pStyle w:val="TextoNormalSangraFrancesa"/>
        <w:rPr>
          <w:rStyle w:val="TextoNormalCaracter"/>
        </w:rPr>
      </w:pPr>
      <w:bookmarkStart w:id="528" w:name="DESCRIPTORALFABETICO144"/>
      <w:r w:rsidRPr="00CA4409">
        <w:rPr>
          <w:rStyle w:val="TextoNormalNegritaCaracter"/>
        </w:rPr>
        <w:t>Legitimación de cincuenta Diputados</w:t>
      </w:r>
      <w:bookmarkEnd w:id="528"/>
      <w:r w:rsidRPr="00CA4409">
        <w:rPr>
          <w:rStyle w:val="TextoNormalCaracter"/>
        </w:rPr>
        <w:t xml:space="preserve">, Auto </w:t>
      </w:r>
      <w:hyperlink w:anchor="AUTO_2023_297" w:history="1">
        <w:r w:rsidRPr="00CA4409">
          <w:rPr>
            <w:rStyle w:val="TextoNormalCaracter"/>
          </w:rPr>
          <w:t>297/2023</w:t>
        </w:r>
      </w:hyperlink>
      <w:r w:rsidRPr="00CA4409">
        <w:rPr>
          <w:rStyle w:val="TextoNormalCaracter"/>
        </w:rPr>
        <w:t>, f. 2.</w:t>
      </w:r>
    </w:p>
    <w:p w:rsidR="00CA4409" w:rsidRPr="00CA4409" w:rsidRDefault="00CA4409" w:rsidP="00CA4409">
      <w:pPr>
        <w:pStyle w:val="TextoNormalSangraFrancesa"/>
        <w:rPr>
          <w:rStyle w:val="TextoNormalCaracter"/>
        </w:rPr>
      </w:pPr>
      <w:bookmarkStart w:id="529" w:name="DESCRIPTORALFABETICO410"/>
      <w:r w:rsidRPr="00CA4409">
        <w:rPr>
          <w:rStyle w:val="TextoNormalNegritaCaracter"/>
        </w:rPr>
        <w:t>Legitimación en incidente de nulidad de actuaciones</w:t>
      </w:r>
      <w:bookmarkEnd w:id="529"/>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530" w:name="DESCRIPTORALFABETICO138"/>
      <w:r w:rsidRPr="00CA4409">
        <w:rPr>
          <w:rStyle w:val="TextoNormalNegritaCaracter"/>
        </w:rPr>
        <w:t>Levantamiento de la suspensión de disposiciones de las Comunidades Autónomas</w:t>
      </w:r>
      <w:bookmarkEnd w:id="530"/>
      <w:r w:rsidRPr="00CA4409">
        <w:rPr>
          <w:rStyle w:val="TextoNormalCaracter"/>
        </w:rPr>
        <w:t xml:space="preserve">, Auto </w:t>
      </w:r>
      <w:hyperlink w:anchor="AUTO_2023_265" w:history="1">
        <w:r w:rsidRPr="00CA4409">
          <w:rPr>
            <w:rStyle w:val="TextoNormalCaracter"/>
          </w:rPr>
          <w:t>265/2023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531" w:name="DESCRIPTORALFABETICO339"/>
      <w:r w:rsidRPr="00CA4409">
        <w:rPr>
          <w:rStyle w:val="TextoNormalNegritaCaracter"/>
        </w:rPr>
        <w:t>Leyes de presupuestos generales del Estado</w:t>
      </w:r>
      <w:bookmarkEnd w:id="531"/>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532" w:name="DESCRIPTORALFABETICO109"/>
      <w:r w:rsidRPr="00CA4409">
        <w:rPr>
          <w:rStyle w:val="TextoNormalNegritaCaracter"/>
        </w:rPr>
        <w:t>Libertad de cátedra</w:t>
      </w:r>
      <w:bookmarkEnd w:id="532"/>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10, VP II, VP III.</w:t>
      </w:r>
    </w:p>
    <w:p w:rsidR="00CA4409" w:rsidRPr="00CA4409" w:rsidRDefault="00CA4409" w:rsidP="00CA4409">
      <w:pPr>
        <w:pStyle w:val="TextoNormalSangraFrancesa"/>
        <w:rPr>
          <w:rStyle w:val="TextoNormalCaracter"/>
        </w:rPr>
      </w:pPr>
      <w:bookmarkStart w:id="533" w:name="DESCRIPTORALFABETICO110"/>
      <w:r w:rsidRPr="00CA4409">
        <w:rPr>
          <w:rStyle w:val="TextoNormalNegritaCaracter"/>
        </w:rPr>
        <w:t>Libertad de circulación</w:t>
      </w:r>
      <w:bookmarkEnd w:id="533"/>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 2.</w:t>
      </w:r>
    </w:p>
    <w:p w:rsidR="00CA4409" w:rsidRPr="00CA4409" w:rsidRDefault="00CA4409" w:rsidP="00CA4409">
      <w:pPr>
        <w:pStyle w:val="TextoNormalSangraFrancesa"/>
        <w:rPr>
          <w:rStyle w:val="TextoNormalCaracter"/>
        </w:rPr>
      </w:pPr>
      <w:bookmarkStart w:id="534" w:name="DESCRIPTORALFABETICO214"/>
      <w:r w:rsidRPr="00CA4409">
        <w:rPr>
          <w:rStyle w:val="TextoNormalNegritaCaracter"/>
        </w:rPr>
        <w:t>Libertad de configuración del legislador</w:t>
      </w:r>
      <w:bookmarkEnd w:id="534"/>
      <w:r w:rsidRPr="00CA4409">
        <w:rPr>
          <w:rStyle w:val="TextoNormalCaracter"/>
        </w:rPr>
        <w:t xml:space="preserve">, Sentencia </w:t>
      </w:r>
      <w:hyperlink w:anchor="SENTENCIA_2023_67" w:history="1">
        <w:r w:rsidRPr="00CA4409">
          <w:rPr>
            <w:rStyle w:val="TextoNormalCaracter"/>
          </w:rPr>
          <w:t>67/2023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535" w:name="DESCRIPTORALFABETICO113"/>
      <w:r w:rsidRPr="00CA4409">
        <w:rPr>
          <w:rStyle w:val="TextoNormalNegritaCaracter"/>
        </w:rPr>
        <w:t>Libertad de creación de centros docentes</w:t>
      </w:r>
      <w:bookmarkEnd w:id="535"/>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ff. 3 y 5, VP I, VP II; </w:t>
      </w:r>
      <w:hyperlink w:anchor="SENTENCIA_2023_49" w:history="1">
        <w:r w:rsidRPr="00CA4409">
          <w:rPr>
            <w:rStyle w:val="TextoNormalCaracter"/>
          </w:rPr>
          <w:t>49/2023</w:t>
        </w:r>
      </w:hyperlink>
      <w:r w:rsidRPr="00CA4409">
        <w:rPr>
          <w:rStyle w:val="TextoNormalCaracter"/>
        </w:rPr>
        <w:t>, f. 8, VP I y VP III.</w:t>
      </w:r>
    </w:p>
    <w:p w:rsidR="00CA4409" w:rsidRPr="00CA4409" w:rsidRDefault="00CA4409" w:rsidP="00CA4409">
      <w:pPr>
        <w:pStyle w:val="TextoNormalSangraFrancesa"/>
        <w:rPr>
          <w:rStyle w:val="TextoNormalCaracter"/>
        </w:rPr>
      </w:pPr>
      <w:bookmarkStart w:id="536" w:name="DESCRIPTORALFABETICO111"/>
      <w:r w:rsidRPr="00CA4409">
        <w:rPr>
          <w:rStyle w:val="TextoNormalNegritaCaracter"/>
        </w:rPr>
        <w:t>Libertad de enseñanza</w:t>
      </w:r>
      <w:bookmarkEnd w:id="536"/>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5, VP I, VP II.</w:t>
      </w:r>
    </w:p>
    <w:p w:rsidR="00CA4409" w:rsidRPr="00CA4409" w:rsidRDefault="00CA4409" w:rsidP="00CA4409">
      <w:pPr>
        <w:pStyle w:val="TextoNormalSangraFrancesa"/>
        <w:rPr>
          <w:rStyle w:val="TextoNormalCaracter"/>
        </w:rPr>
      </w:pPr>
      <w:bookmarkStart w:id="537" w:name="DESCRIPTORALFABETICO115"/>
      <w:r w:rsidRPr="00CA4409">
        <w:rPr>
          <w:rStyle w:val="TextoNormalNegritaCaracter"/>
        </w:rPr>
        <w:t>Libertad de expresión de los parlamentarios</w:t>
      </w:r>
      <w:bookmarkEnd w:id="537"/>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 3.</w:t>
      </w:r>
    </w:p>
    <w:p w:rsidR="00CA4409" w:rsidRPr="00CA4409" w:rsidRDefault="00CA4409" w:rsidP="00CA4409">
      <w:pPr>
        <w:pStyle w:val="TextoNormalSangraFrancesa"/>
        <w:rPr>
          <w:rStyle w:val="TextoNormalCaracter"/>
        </w:rPr>
      </w:pPr>
      <w:bookmarkStart w:id="538" w:name="DESCRIPTORALFABETICO118"/>
      <w:r w:rsidRPr="00CA4409">
        <w:rPr>
          <w:rStyle w:val="TextoNormalNegritaCaracter"/>
        </w:rPr>
        <w:t>Libertad religiosa</w:t>
      </w:r>
      <w:bookmarkEnd w:id="538"/>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6, VP I; </w:t>
      </w:r>
      <w:hyperlink w:anchor="SENTENCIA_2023_49" w:history="1">
        <w:r w:rsidRPr="00CA4409">
          <w:rPr>
            <w:rStyle w:val="TextoNormalCaracter"/>
          </w:rPr>
          <w:t>49/2023</w:t>
        </w:r>
      </w:hyperlink>
      <w:r w:rsidRPr="00CA4409">
        <w:rPr>
          <w:rStyle w:val="TextoNormalCaracter"/>
        </w:rPr>
        <w:t>, ff. 2 y 7, VP I y VP III.</w:t>
      </w:r>
    </w:p>
    <w:p w:rsidR="00CA4409" w:rsidRPr="00CA4409" w:rsidRDefault="00CA4409" w:rsidP="00CA4409">
      <w:pPr>
        <w:pStyle w:val="TextoNormalSangraFrancesa"/>
        <w:rPr>
          <w:rStyle w:val="TextoNormalCaracter"/>
        </w:rPr>
      </w:pPr>
      <w:bookmarkStart w:id="539" w:name="DESCRIPTORALFABETICO123"/>
      <w:r w:rsidRPr="00CA4409">
        <w:rPr>
          <w:rStyle w:val="TextoNormalNegritaCaracter"/>
        </w:rPr>
        <w:t>Limitación de derechos fundamentales</w:t>
      </w:r>
      <w:bookmarkEnd w:id="539"/>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2 a 4, VP.</w:t>
      </w:r>
    </w:p>
    <w:p w:rsidR="00CA4409" w:rsidRPr="00CA4409" w:rsidRDefault="00CA4409" w:rsidP="00CA4409">
      <w:pPr>
        <w:pStyle w:val="TextoNormalSangraFrancesa"/>
        <w:rPr>
          <w:rStyle w:val="TextoNormalCaracter"/>
        </w:rPr>
      </w:pPr>
      <w:bookmarkStart w:id="540" w:name="DESCRIPTORALFABETICO333"/>
      <w:r w:rsidRPr="00CA4409">
        <w:rPr>
          <w:rStyle w:val="TextoNormalNegritaCaracter"/>
        </w:rPr>
        <w:t>Límite material de los decretos-leyes</w:t>
      </w:r>
      <w:bookmarkEnd w:id="540"/>
      <w:r w:rsidRPr="00CA4409">
        <w:rPr>
          <w:rStyle w:val="TextoNormalCaracter"/>
        </w:rPr>
        <w:t xml:space="preserve">, Sentencias </w:t>
      </w:r>
      <w:hyperlink w:anchor="SENTENCIA_2023_35" w:history="1">
        <w:r w:rsidRPr="00CA4409">
          <w:rPr>
            <w:rStyle w:val="TextoNormalCaracter"/>
          </w:rPr>
          <w:t>35/2023</w:t>
        </w:r>
      </w:hyperlink>
      <w:r w:rsidRPr="00CA4409">
        <w:rPr>
          <w:rStyle w:val="TextoNormalCaracter"/>
        </w:rPr>
        <w:t xml:space="preserve">, f.2; </w:t>
      </w:r>
      <w:hyperlink w:anchor="SENTENCIA_2023_36" w:history="1">
        <w:r w:rsidRPr="00CA4409">
          <w:rPr>
            <w:rStyle w:val="TextoNormalCaracter"/>
          </w:rPr>
          <w:t>36/2023</w:t>
        </w:r>
      </w:hyperlink>
      <w:r w:rsidRPr="00CA4409">
        <w:rPr>
          <w:rStyle w:val="TextoNormalCaracter"/>
        </w:rPr>
        <w:t xml:space="preserve">, f. 3; </w:t>
      </w:r>
      <w:hyperlink w:anchor="SENTENCIA_2023_45" w:history="1">
        <w:r w:rsidRPr="00CA4409">
          <w:rPr>
            <w:rStyle w:val="TextoNormalCaracter"/>
          </w:rPr>
          <w:t>45/2023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541" w:name="DESCRIPTORALFABETICO215"/>
      <w:r w:rsidRPr="00CA4409">
        <w:rPr>
          <w:rStyle w:val="TextoNormalNegritaCaracter"/>
        </w:rPr>
        <w:t>Límites a la libertad de configuración del legislador</w:t>
      </w:r>
      <w:bookmarkEnd w:id="541"/>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44" w:history="1">
        <w:r w:rsidRPr="00CA4409">
          <w:rPr>
            <w:rStyle w:val="TextoNormalCaracter"/>
          </w:rPr>
          <w:t>44/2023</w:t>
        </w:r>
      </w:hyperlink>
      <w:r w:rsidRPr="00CA4409">
        <w:rPr>
          <w:rStyle w:val="TextoNormalCaracter"/>
        </w:rPr>
        <w:t>, f. 2 a 10, VP I, VP II, VP III.</w:t>
      </w:r>
    </w:p>
    <w:p w:rsidR="00CA4409" w:rsidRPr="00CA4409" w:rsidRDefault="00CA4409" w:rsidP="00CA4409">
      <w:pPr>
        <w:pStyle w:val="TextoNormalSangraFrancesa"/>
        <w:rPr>
          <w:rStyle w:val="TextoNormalCaracter"/>
        </w:rPr>
      </w:pPr>
      <w:bookmarkStart w:id="542" w:name="DESCRIPTORALFABETICO112"/>
      <w:r w:rsidRPr="00CA4409">
        <w:rPr>
          <w:rStyle w:val="TextoNormalNegritaCaracter"/>
        </w:rPr>
        <w:t>Límites al derecho a establecer un ideario educativo</w:t>
      </w:r>
      <w:bookmarkEnd w:id="542"/>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7, VP I.</w:t>
      </w:r>
    </w:p>
    <w:p w:rsidR="00CA4409" w:rsidRPr="00CA4409" w:rsidRDefault="00CA4409" w:rsidP="00CA4409">
      <w:pPr>
        <w:pStyle w:val="TextoNormalSangraFrancesa"/>
        <w:rPr>
          <w:rStyle w:val="TextoNormalCaracter"/>
        </w:rPr>
      </w:pPr>
      <w:bookmarkStart w:id="543" w:name="DESCRIPTORALFABETICO224"/>
      <w:r w:rsidRPr="00CA4409">
        <w:rPr>
          <w:rStyle w:val="TextoNormalNegritaCaracter"/>
        </w:rPr>
        <w:t>Límites constitucionales a la autonomía parlamentaria</w:t>
      </w:r>
      <w:bookmarkEnd w:id="543"/>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544" w:name="DESCRIPTORALFABETICO22"/>
      <w:r w:rsidRPr="00CA4409">
        <w:rPr>
          <w:rStyle w:val="TextoNormalNegritaCaracter"/>
        </w:rPr>
        <w:t>Liquidaciones tributarias</w:t>
      </w:r>
      <w:bookmarkEnd w:id="544"/>
      <w:r w:rsidRPr="00CA4409">
        <w:rPr>
          <w:rStyle w:val="TextoNormalCaracter"/>
        </w:rPr>
        <w:t xml:space="preserve">, Sentencia </w:t>
      </w:r>
      <w:hyperlink w:anchor="SENTENCIA_2023_39" w:history="1">
        <w:r w:rsidRPr="00CA4409">
          <w:rPr>
            <w:rStyle w:val="TextoNormalCaracter"/>
          </w:rPr>
          <w:t>39/2023</w:t>
        </w:r>
      </w:hyperlink>
      <w:r w:rsidRPr="00CA4409">
        <w:rPr>
          <w:rStyle w:val="TextoNormalCaracter"/>
        </w:rPr>
        <w:t>, ff. 1 y 2.</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M</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45" w:name="DESCRIPTORALFABETICO139"/>
      <w:r w:rsidRPr="00CA4409">
        <w:rPr>
          <w:rStyle w:val="TextoNormalNegritaCaracter"/>
        </w:rPr>
        <w:t>Mantenimiento de la suspensión de disposiciones de las Comunidades Autónomas</w:t>
      </w:r>
      <w:bookmarkEnd w:id="545"/>
      <w:r w:rsidRPr="00CA4409">
        <w:rPr>
          <w:rStyle w:val="TextoNormalCaracter"/>
        </w:rPr>
        <w:t xml:space="preserve">, Auto </w:t>
      </w:r>
      <w:hyperlink w:anchor="AUTO_2023_265" w:history="1">
        <w:r w:rsidRPr="00CA4409">
          <w:rPr>
            <w:rStyle w:val="TextoNormalCaracter"/>
          </w:rPr>
          <w:t>265/2023</w:t>
        </w:r>
      </w:hyperlink>
      <w:r w:rsidRPr="00CA4409">
        <w:rPr>
          <w:rStyle w:val="TextoNormalCaracter"/>
        </w:rPr>
        <w:t>, f. 3.</w:t>
      </w:r>
    </w:p>
    <w:p w:rsidR="00CA4409" w:rsidRPr="00CA4409" w:rsidRDefault="00CA4409" w:rsidP="00CA4409">
      <w:pPr>
        <w:pStyle w:val="TextoNormalSangraFrancesa"/>
        <w:rPr>
          <w:rStyle w:val="TextoNormalCaracter"/>
        </w:rPr>
      </w:pPr>
      <w:bookmarkStart w:id="546" w:name="DESCRIPTORALFABETICO435"/>
      <w:r w:rsidRPr="00CA4409">
        <w:rPr>
          <w:rStyle w:val="TextoNormalNegritaCaracter"/>
        </w:rPr>
        <w:t>Mantenimiento de prisión provisional sin prórroga expresa</w:t>
      </w:r>
      <w:bookmarkEnd w:id="546"/>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547" w:name="DESCRIPTORALFABETICO364"/>
      <w:r w:rsidRPr="00CA4409">
        <w:rPr>
          <w:rStyle w:val="TextoNormalNegritaCaracter"/>
        </w:rPr>
        <w:t>Medidas administrativas de tutela</w:t>
      </w:r>
      <w:bookmarkEnd w:id="547"/>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548" w:name="DESCRIPTORALFABETICO20"/>
      <w:r w:rsidRPr="00CA4409">
        <w:rPr>
          <w:rStyle w:val="TextoNormalNegritaCaracter"/>
        </w:rPr>
        <w:t>Medidas urgentes de financiación de las Haciendas locales</w:t>
      </w:r>
      <w:bookmarkEnd w:id="548"/>
      <w:r w:rsidRPr="00CA4409">
        <w:rPr>
          <w:rStyle w:val="TextoNormalCaracter"/>
        </w:rPr>
        <w:t xml:space="preserve">, Sentencia </w:t>
      </w:r>
      <w:hyperlink w:anchor="SENTENCIA_2023_35" w:history="1">
        <w:r w:rsidRPr="00CA4409">
          <w:rPr>
            <w:rStyle w:val="TextoNormalCaracter"/>
          </w:rPr>
          <w:t>35/2023</w:t>
        </w:r>
      </w:hyperlink>
      <w:r w:rsidRPr="00CA4409">
        <w:rPr>
          <w:rStyle w:val="TextoNormalCaracter"/>
        </w:rPr>
        <w:t>, f.2.</w:t>
      </w:r>
    </w:p>
    <w:p w:rsidR="00CA4409" w:rsidRPr="00CA4409" w:rsidRDefault="00CA4409" w:rsidP="00CA4409">
      <w:pPr>
        <w:pStyle w:val="TextoNormalSangraFrancesa"/>
        <w:rPr>
          <w:rStyle w:val="TextoNormalCaracter"/>
        </w:rPr>
      </w:pPr>
      <w:bookmarkStart w:id="549" w:name="DESCRIPTORALFABETICO321"/>
      <w:r w:rsidRPr="00CA4409">
        <w:rPr>
          <w:rStyle w:val="TextoNormalNegritaCaracter"/>
        </w:rPr>
        <w:t>Medios de comunicación de titularidad estatal</w:t>
      </w:r>
      <w:bookmarkEnd w:id="549"/>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550" w:name="DESCRIPTORALFABETICO322"/>
      <w:r w:rsidRPr="00CA4409">
        <w:rPr>
          <w:rStyle w:val="TextoNormalNegritaCaracter"/>
        </w:rPr>
        <w:t>Miembros de Consejos de administración de radiotelevisión</w:t>
      </w:r>
      <w:bookmarkEnd w:id="550"/>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551" w:name="DESCRIPTORALFABETICO358"/>
      <w:r w:rsidRPr="00CA4409">
        <w:rPr>
          <w:rStyle w:val="TextoNormalNegritaCaracter"/>
        </w:rPr>
        <w:t>Minoría de edad</w:t>
      </w:r>
      <w:bookmarkEnd w:id="551"/>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552" w:name="DESCRIPTORALFABETICO178"/>
      <w:r w:rsidRPr="00CA4409">
        <w:rPr>
          <w:rStyle w:val="TextoNormalNegritaCaracter"/>
        </w:rPr>
        <w:t>Modificación de doctrina constitucional</w:t>
      </w:r>
      <w:bookmarkEnd w:id="552"/>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 2; </w:t>
      </w:r>
      <w:hyperlink w:anchor="SENTENCIA_2023_58" w:history="1">
        <w:r w:rsidRPr="00CA4409">
          <w:rPr>
            <w:rStyle w:val="TextoNormalCaracter"/>
          </w:rPr>
          <w:t>58/2023</w:t>
        </w:r>
      </w:hyperlink>
      <w:r w:rsidRPr="00CA4409">
        <w:rPr>
          <w:rStyle w:val="TextoNormalCaracter"/>
        </w:rPr>
        <w:t>, f. 2.</w:t>
      </w:r>
    </w:p>
    <w:p w:rsidR="00CA4409" w:rsidRPr="00CA4409" w:rsidRDefault="00CA4409" w:rsidP="00CA4409">
      <w:pPr>
        <w:pStyle w:val="TextoNormalSangraFrancesa"/>
        <w:rPr>
          <w:rStyle w:val="TextoNormalCaracter"/>
        </w:rPr>
      </w:pPr>
      <w:bookmarkStart w:id="553" w:name="DESCRIPTORALFABETICO31"/>
      <w:r w:rsidRPr="00CA4409">
        <w:rPr>
          <w:rStyle w:val="TextoNormalNegritaCaracter"/>
        </w:rPr>
        <w:t>Monarquía parlamentaria</w:t>
      </w:r>
      <w:bookmarkEnd w:id="553"/>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554" w:name="DESCRIPTORALFABETICO336"/>
      <w:r w:rsidRPr="00CA4409">
        <w:rPr>
          <w:rStyle w:val="TextoNormalNegritaCaracter"/>
        </w:rPr>
        <w:t>Motivación de la extraordinaria y urgente necesidad</w:t>
      </w:r>
      <w:bookmarkEnd w:id="554"/>
      <w:r w:rsidRPr="00CA4409">
        <w:rPr>
          <w:rStyle w:val="TextoNormalCaracter"/>
        </w:rPr>
        <w:t xml:space="preserve">, Sentencias </w:t>
      </w:r>
      <w:hyperlink w:anchor="SENTENCIA_2023_35" w:history="1">
        <w:r w:rsidRPr="00CA4409">
          <w:rPr>
            <w:rStyle w:val="TextoNormalCaracter"/>
          </w:rPr>
          <w:t>35/2023</w:t>
        </w:r>
      </w:hyperlink>
      <w:r w:rsidRPr="00CA4409">
        <w:rPr>
          <w:rStyle w:val="TextoNormalCaracter"/>
        </w:rPr>
        <w:t xml:space="preserve">, f.2; </w:t>
      </w:r>
      <w:hyperlink w:anchor="SENTENCIA_2023_36" w:history="1">
        <w:r w:rsidRPr="00CA4409">
          <w:rPr>
            <w:rStyle w:val="TextoNormalCaracter"/>
          </w:rPr>
          <w:t>36/2023</w:t>
        </w:r>
      </w:hyperlink>
      <w:r w:rsidRPr="00CA4409">
        <w:rPr>
          <w:rStyle w:val="TextoNormalCaracter"/>
        </w:rPr>
        <w:t xml:space="preserve">, f. 3; </w:t>
      </w:r>
      <w:hyperlink w:anchor="SENTENCIA_2023_45" w:history="1">
        <w:r w:rsidRPr="00CA4409">
          <w:rPr>
            <w:rStyle w:val="TextoNormalCaracter"/>
          </w:rPr>
          <w:t>45/2023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555" w:name="DESCRIPTORALFABETICO436"/>
      <w:r w:rsidRPr="00CA4409">
        <w:rPr>
          <w:rStyle w:val="TextoNormalNegritaCaracter"/>
        </w:rPr>
        <w:t>Motivación de la prisión provisional</w:t>
      </w:r>
      <w:bookmarkEnd w:id="555"/>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56" w:name="DESCRIPTORALFABETICO127"/>
      <w:r w:rsidRPr="00CA4409">
        <w:rPr>
          <w:rStyle w:val="TextoNormalNegritaCaracter"/>
        </w:rPr>
        <w:t>Motivación de resoluciones restrictivas de derechos fundamentales</w:t>
      </w:r>
      <w:bookmarkEnd w:id="556"/>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3 y 4, VP.</w:t>
      </w:r>
    </w:p>
    <w:p w:rsidR="00CA4409" w:rsidRPr="00CA4409" w:rsidRDefault="00CA4409" w:rsidP="00CA4409">
      <w:pPr>
        <w:pStyle w:val="TextoNormalSangraFrancesa"/>
        <w:rPr>
          <w:rStyle w:val="TextoNormalCaracter"/>
        </w:rPr>
      </w:pPr>
      <w:bookmarkStart w:id="557" w:name="DESCRIPTORALFABETICO128"/>
      <w:r w:rsidRPr="00CA4409">
        <w:rPr>
          <w:rStyle w:val="TextoNormalNegritaCaracter"/>
        </w:rPr>
        <w:t>Motivación insuficiente de resoluciones restrictivas de derechos fundamentales</w:t>
      </w:r>
      <w:bookmarkEnd w:id="557"/>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N</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58" w:name="DESCRIPTORALFABETICO250"/>
      <w:r w:rsidRPr="00CA4409">
        <w:rPr>
          <w:rStyle w:val="TextoNormalNegritaCaracter"/>
        </w:rPr>
        <w:t>Naturaleza de los Reglamentos parlamentarios autonómicos</w:t>
      </w:r>
      <w:bookmarkEnd w:id="558"/>
      <w:r w:rsidRPr="00CA4409">
        <w:rPr>
          <w:rStyle w:val="TextoNormalCaracter"/>
        </w:rPr>
        <w:t xml:space="preserve">, Sentencia </w:t>
      </w:r>
      <w:hyperlink w:anchor="SENTENCIA_2023_58" w:history="1">
        <w:r w:rsidRPr="00CA4409">
          <w:rPr>
            <w:rStyle w:val="TextoNormalCaracter"/>
          </w:rPr>
          <w:t>58/2023</w:t>
        </w:r>
      </w:hyperlink>
      <w:r w:rsidRPr="00CA4409">
        <w:rPr>
          <w:rStyle w:val="TextoNormalCaracter"/>
        </w:rPr>
        <w:t>, f. 4.</w:t>
      </w:r>
    </w:p>
    <w:p w:rsidR="00CA4409" w:rsidRPr="00CA4409" w:rsidRDefault="00CA4409" w:rsidP="00CA4409">
      <w:pPr>
        <w:pStyle w:val="TextoNormalSangraFrancesa"/>
        <w:rPr>
          <w:rStyle w:val="TextoNormalCaracter"/>
        </w:rPr>
      </w:pPr>
      <w:bookmarkStart w:id="559" w:name="DESCRIPTORALFABETICO36"/>
      <w:r w:rsidRPr="00CA4409">
        <w:rPr>
          <w:rStyle w:val="TextoNormalNegritaCaracter"/>
        </w:rPr>
        <w:t>Naturaleza del acto</w:t>
      </w:r>
      <w:bookmarkEnd w:id="559"/>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60" w:name="DESCRIPTORALFABETICO179"/>
      <w:r w:rsidRPr="00CA4409">
        <w:rPr>
          <w:rStyle w:val="TextoNormalNegritaCaracter"/>
        </w:rPr>
        <w:t>Negativa judicial al acatamiento de la doctrina constitucional</w:t>
      </w:r>
      <w:bookmarkEnd w:id="560"/>
      <w:r w:rsidRPr="00CA4409">
        <w:rPr>
          <w:rStyle w:val="TextoNormalCaracter"/>
        </w:rPr>
        <w:t xml:space="preserve">, Sentencias </w:t>
      </w:r>
      <w:hyperlink w:anchor="SENTENCIA_2023_29" w:history="1">
        <w:r w:rsidRPr="00CA4409">
          <w:rPr>
            <w:rStyle w:val="TextoNormalCaracter"/>
          </w:rPr>
          <w:t>29/2023</w:t>
        </w:r>
      </w:hyperlink>
      <w:r w:rsidRPr="00CA4409">
        <w:rPr>
          <w:rStyle w:val="TextoNormalCaracter"/>
        </w:rPr>
        <w:t xml:space="preserve">, f. 2; </w:t>
      </w:r>
      <w:hyperlink w:anchor="SENTENCIA_2023_30" w:history="1">
        <w:r w:rsidRPr="00CA4409">
          <w:rPr>
            <w:rStyle w:val="TextoNormalCaracter"/>
          </w:rPr>
          <w:t>30/2023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561" w:name="DESCRIPTORALFABETICO117"/>
      <w:r w:rsidRPr="00CA4409">
        <w:rPr>
          <w:rStyle w:val="TextoNormalNegritaCaracter"/>
        </w:rPr>
        <w:t>Neutralidad ideológica</w:t>
      </w:r>
      <w:bookmarkEnd w:id="561"/>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7, VP I.</w:t>
      </w:r>
    </w:p>
    <w:p w:rsidR="00CA4409" w:rsidRPr="00CA4409" w:rsidRDefault="00CA4409" w:rsidP="00CA4409">
      <w:pPr>
        <w:pStyle w:val="TextoNormalSangraFrancesa"/>
        <w:rPr>
          <w:rStyle w:val="TextoNormalCaracter"/>
        </w:rPr>
      </w:pPr>
      <w:bookmarkStart w:id="562" w:name="DESCRIPTORALFABETICO195"/>
      <w:r w:rsidRPr="00CA4409">
        <w:rPr>
          <w:rStyle w:val="TextoNormalNegritaCaracter"/>
        </w:rPr>
        <w:t>Nulidad de Auto de prisión provisional</w:t>
      </w:r>
      <w:bookmarkEnd w:id="562"/>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 6.</w:t>
      </w:r>
    </w:p>
    <w:p w:rsidR="00CA4409" w:rsidRPr="00CA4409" w:rsidRDefault="00CA4409" w:rsidP="00CA4409">
      <w:pPr>
        <w:pStyle w:val="TextoNormalSangraFrancesa"/>
        <w:rPr>
          <w:rStyle w:val="TextoNormalCaracter"/>
        </w:rPr>
      </w:pPr>
      <w:bookmarkStart w:id="563" w:name="DESCRIPTORALFABETICO196"/>
      <w:r w:rsidRPr="00CA4409">
        <w:rPr>
          <w:rStyle w:val="TextoNormalNegritaCaracter"/>
        </w:rPr>
        <w:t>Nulidad de resolución sin retroacción de actuaciones</w:t>
      </w:r>
      <w:bookmarkEnd w:id="563"/>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 5.</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O</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64" w:name="DESCRIPTORALFABETICO119"/>
      <w:r w:rsidRPr="00CA4409">
        <w:rPr>
          <w:rStyle w:val="TextoNormalNegritaCaracter"/>
        </w:rPr>
        <w:t>Objeción de conciencia</w:t>
      </w:r>
      <w:bookmarkEnd w:id="564"/>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Concepto,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 9, VP II, VP III.</w:t>
      </w:r>
    </w:p>
    <w:p w:rsidR="00CA4409" w:rsidRPr="00CA4409" w:rsidRDefault="00CA4409" w:rsidP="00CA4409">
      <w:pPr>
        <w:pStyle w:val="TextoNormalSangraFrancesa"/>
        <w:rPr>
          <w:rStyle w:val="TextoNormalCaracter"/>
        </w:rPr>
      </w:pPr>
      <w:bookmarkStart w:id="565" w:name="DESCRIPTORALFABETICO120"/>
      <w:r w:rsidRPr="00CA4409">
        <w:rPr>
          <w:rStyle w:val="TextoNormalNegritaCaracter"/>
        </w:rPr>
        <w:t>Objeción de conciencia a la interrupción voluntaria del embarazo</w:t>
      </w:r>
      <w:bookmarkEnd w:id="565"/>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9, VP II, VP III.</w:t>
      </w:r>
    </w:p>
    <w:p w:rsidR="00CA4409" w:rsidRPr="00CA4409" w:rsidRDefault="00CA4409" w:rsidP="00CA4409">
      <w:pPr>
        <w:pStyle w:val="TextoNormalSangraFrancesa"/>
        <w:rPr>
          <w:rStyle w:val="TextoNormalCaracter"/>
        </w:rPr>
      </w:pPr>
      <w:bookmarkStart w:id="566" w:name="DESCRIPTORALFABETICO270"/>
      <w:r w:rsidRPr="00CA4409">
        <w:rPr>
          <w:rStyle w:val="TextoNormalNegritaCaracter"/>
        </w:rPr>
        <w:t>Opciones políticas</w:t>
      </w:r>
      <w:bookmarkEnd w:id="56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2.</w:t>
      </w:r>
    </w:p>
    <w:p w:rsidR="00CA4409" w:rsidRPr="00CA4409" w:rsidRDefault="00CA4409" w:rsidP="00CA4409">
      <w:pPr>
        <w:pStyle w:val="TextoNormalSangraFrancesa"/>
        <w:rPr>
          <w:rStyle w:val="TextoNormalCaracter"/>
        </w:rPr>
      </w:pPr>
      <w:bookmarkStart w:id="567" w:name="DESCRIPTORALFABETICO425"/>
      <w:r w:rsidRPr="00CA4409">
        <w:rPr>
          <w:rStyle w:val="TextoNormalNegritaCaracter"/>
        </w:rPr>
        <w:t>Oposición a la ejecución hipotecaria</w:t>
      </w:r>
      <w:bookmarkEnd w:id="567"/>
      <w:r w:rsidRPr="00CA4409">
        <w:rPr>
          <w:rStyle w:val="TextoNormalCaracter"/>
        </w:rPr>
        <w:t xml:space="preserve">, Sentencia </w:t>
      </w:r>
      <w:hyperlink w:anchor="SENTENCIA_2023_76" w:history="1">
        <w:r w:rsidRPr="00CA4409">
          <w:rPr>
            <w:rStyle w:val="TextoNormalCaracter"/>
          </w:rPr>
          <w:t>76/2023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568" w:name="DESCRIPTORALFABETICO1"/>
      <w:r w:rsidRPr="00CA4409">
        <w:rPr>
          <w:rStyle w:val="TextoNormalNegritaCaracter"/>
        </w:rPr>
        <w:t>Orden constitucional de competencias</w:t>
      </w:r>
      <w:bookmarkEnd w:id="568"/>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569" w:name="DESCRIPTORALFABETICO328"/>
      <w:r w:rsidRPr="00CA4409">
        <w:rPr>
          <w:rStyle w:val="TextoNormalNegritaCaracter"/>
        </w:rPr>
        <w:t>Organización de las Naciones Unidas</w:t>
      </w:r>
      <w:bookmarkEnd w:id="569"/>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4.</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P</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570" w:name="DESCRIPTORALFABETICO290"/>
      <w:r w:rsidRPr="00CA4409">
        <w:rPr>
          <w:rStyle w:val="TextoNormalNegritaCaracter"/>
        </w:rPr>
        <w:t>Pacto sucesorio</w:t>
      </w:r>
      <w:bookmarkEnd w:id="570"/>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ff. 2 a 6.</w:t>
      </w:r>
    </w:p>
    <w:p w:rsidR="00CA4409" w:rsidRPr="00CA4409" w:rsidRDefault="00CA4409" w:rsidP="00CA4409">
      <w:pPr>
        <w:pStyle w:val="TextoNormalSangraFrancesa"/>
        <w:rPr>
          <w:rStyle w:val="TextoNormalCaracter"/>
        </w:rPr>
      </w:pPr>
      <w:bookmarkStart w:id="571" w:name="DESCRIPTORALFABETICO245"/>
      <w:r w:rsidRPr="00CA4409">
        <w:rPr>
          <w:rStyle w:val="TextoNormalNegritaCaracter"/>
        </w:rPr>
        <w:t>Parlamento de Cataluña</w:t>
      </w:r>
      <w:bookmarkEnd w:id="571"/>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ff. 1 a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572" w:name="DESCRIPTORALFABETICO246"/>
      <w:r w:rsidRPr="00CA4409">
        <w:rPr>
          <w:rStyle w:val="TextoNormalNegritaCaracter"/>
        </w:rPr>
        <w:t>Parlamento de las Illes Balears</w:t>
      </w:r>
      <w:bookmarkEnd w:id="572"/>
      <w:r w:rsidRPr="00CA4409">
        <w:rPr>
          <w:rStyle w:val="TextoNormalCaracter"/>
        </w:rPr>
        <w:t xml:space="preserve">, Sentencias </w:t>
      </w:r>
      <w:hyperlink w:anchor="SENTENCIA_2023_50" w:history="1">
        <w:r w:rsidRPr="00CA4409">
          <w:rPr>
            <w:rStyle w:val="TextoNormalCaracter"/>
          </w:rPr>
          <w:t>50/2023</w:t>
        </w:r>
      </w:hyperlink>
      <w:r w:rsidRPr="00CA4409">
        <w:rPr>
          <w:rStyle w:val="TextoNormalCaracter"/>
        </w:rPr>
        <w:t xml:space="preserve">, ff. 2 y 3; </w:t>
      </w:r>
      <w:hyperlink w:anchor="SENTENCIA_2023_58" w:history="1">
        <w:r w:rsidRPr="00CA4409">
          <w:rPr>
            <w:rStyle w:val="TextoNormalCaracter"/>
          </w:rPr>
          <w:t>58/2023</w:t>
        </w:r>
      </w:hyperlink>
      <w:r w:rsidRPr="00CA4409">
        <w:rPr>
          <w:rStyle w:val="TextoNormalCaracter"/>
        </w:rPr>
        <w:t>, f. 3.</w:t>
      </w:r>
    </w:p>
    <w:p w:rsidR="00CA4409" w:rsidRPr="00CA4409" w:rsidRDefault="00CA4409" w:rsidP="00CA4409">
      <w:pPr>
        <w:pStyle w:val="TextoNormalSangraFrancesa"/>
        <w:rPr>
          <w:rStyle w:val="TextoNormalCaracter"/>
        </w:rPr>
      </w:pPr>
      <w:bookmarkStart w:id="573" w:name="DESCRIPTORALFABETICO202"/>
      <w:r w:rsidRPr="00CA4409">
        <w:rPr>
          <w:rStyle w:val="TextoNormalNegritaCaracter"/>
        </w:rPr>
        <w:t>Partidos políticos</w:t>
      </w:r>
      <w:bookmarkEnd w:id="573"/>
      <w:r w:rsidRPr="00CA4409">
        <w:rPr>
          <w:rStyle w:val="TextoNormalCaracter"/>
        </w:rPr>
        <w:t xml:space="preserve">, Sentencias </w:t>
      </w:r>
      <w:hyperlink w:anchor="SENTENCIA_2023_51" w:history="1">
        <w:r w:rsidRPr="00CA4409">
          <w:rPr>
            <w:rStyle w:val="TextoNormalCaracter"/>
          </w:rPr>
          <w:t>51/2023</w:t>
        </w:r>
      </w:hyperlink>
      <w:r w:rsidRPr="00CA4409">
        <w:rPr>
          <w:rStyle w:val="TextoNormalCaracter"/>
        </w:rPr>
        <w:t xml:space="preserve">, f. 3; </w:t>
      </w:r>
      <w:hyperlink w:anchor="SENTENCIA_2023_52" w:history="1">
        <w:r w:rsidRPr="00CA4409">
          <w:rPr>
            <w:rStyle w:val="TextoNormalCaracter"/>
          </w:rPr>
          <w:t>52/2023</w:t>
        </w:r>
      </w:hyperlink>
      <w:r w:rsidRPr="00CA4409">
        <w:rPr>
          <w:rStyle w:val="TextoNormalCaracter"/>
        </w:rPr>
        <w:t>, f. 3.</w:t>
      </w:r>
    </w:p>
    <w:p w:rsidR="00CA4409" w:rsidRPr="00CA4409" w:rsidRDefault="00CA4409" w:rsidP="00CA4409">
      <w:pPr>
        <w:pStyle w:val="TextoNormalSangraFrancesa"/>
        <w:rPr>
          <w:rStyle w:val="TextoNormalCaracter"/>
        </w:rPr>
      </w:pPr>
      <w:bookmarkStart w:id="574" w:name="DESCRIPTORALFABETICO145"/>
      <w:r w:rsidRPr="00CA4409">
        <w:rPr>
          <w:rStyle w:val="TextoNormalNegritaCaracter"/>
        </w:rPr>
        <w:t>Pérdida parcial de objeto del proceso constitucional</w:t>
      </w:r>
      <w:bookmarkEnd w:id="574"/>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1 y 2, VP II.</w:t>
      </w:r>
    </w:p>
    <w:p w:rsidR="00CA4409" w:rsidRPr="00CA4409" w:rsidRDefault="00CA4409" w:rsidP="00CA4409">
      <w:pPr>
        <w:pStyle w:val="TextoNormalSangraFrancesa"/>
        <w:rPr>
          <w:rStyle w:val="TextoNormalCaracter"/>
        </w:rPr>
      </w:pPr>
      <w:bookmarkStart w:id="575" w:name="DESCRIPTORALFABETICO134"/>
      <w:r w:rsidRPr="00CA4409">
        <w:rPr>
          <w:rStyle w:val="TextoNormalNegritaCaracter"/>
        </w:rPr>
        <w:t>Pérdida sobrevenida de objeto del incidente de suspensión cautelar</w:t>
      </w:r>
      <w:bookmarkEnd w:id="575"/>
      <w:r w:rsidRPr="00CA4409">
        <w:rPr>
          <w:rStyle w:val="TextoNormalCaracter"/>
        </w:rPr>
        <w:t xml:space="preserve">, Autos </w:t>
      </w:r>
      <w:hyperlink w:anchor="AUTO_2023_328" w:history="1">
        <w:r w:rsidRPr="00CA4409">
          <w:rPr>
            <w:rStyle w:val="TextoNormalCaracter"/>
          </w:rPr>
          <w:t>328/2023</w:t>
        </w:r>
      </w:hyperlink>
      <w:r w:rsidRPr="00CA4409">
        <w:rPr>
          <w:rStyle w:val="TextoNormalCaracter"/>
        </w:rPr>
        <w:t xml:space="preserve">, ff. 1 y 2; </w:t>
      </w:r>
      <w:hyperlink w:anchor="AUTO_2023_329" w:history="1">
        <w:r w:rsidRPr="00CA4409">
          <w:rPr>
            <w:rStyle w:val="TextoNormalCaracter"/>
          </w:rPr>
          <w:t>329/2023</w:t>
        </w:r>
      </w:hyperlink>
      <w:r w:rsidRPr="00CA4409">
        <w:rPr>
          <w:rStyle w:val="TextoNormalCaracter"/>
        </w:rPr>
        <w:t>, ff. 1 y 2.</w:t>
      </w:r>
    </w:p>
    <w:p w:rsidR="00CA4409" w:rsidRPr="00CA4409" w:rsidRDefault="00CA4409" w:rsidP="00CA4409">
      <w:pPr>
        <w:pStyle w:val="TextoNormalSangraFrancesa"/>
        <w:rPr>
          <w:rStyle w:val="TextoNormalCaracter"/>
        </w:rPr>
      </w:pPr>
      <w:bookmarkStart w:id="576" w:name="DESCRIPTORALFABETICO146"/>
      <w:r w:rsidRPr="00CA4409">
        <w:rPr>
          <w:rStyle w:val="TextoNormalNegritaCaracter"/>
        </w:rPr>
        <w:t>Pérdida sobrevenida de objeto del proceso constitucional</w:t>
      </w:r>
      <w:bookmarkEnd w:id="576"/>
      <w:r w:rsidRPr="00CA4409">
        <w:rPr>
          <w:rStyle w:val="TextoNormalCaracter"/>
        </w:rPr>
        <w:t xml:space="preserve">, Sentencias </w:t>
      </w:r>
      <w:hyperlink w:anchor="SENTENCIA_2023_44" w:history="1">
        <w:r w:rsidRPr="00CA4409">
          <w:rPr>
            <w:rStyle w:val="TextoNormalCaracter"/>
          </w:rPr>
          <w:t>44/2023</w:t>
        </w:r>
      </w:hyperlink>
      <w:r w:rsidRPr="00CA4409">
        <w:rPr>
          <w:rStyle w:val="TextoNormalCaracter"/>
        </w:rPr>
        <w:t xml:space="preserve">, ff. 1 y 2, VP II;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577" w:name="DESCRIPTORALFABETICO147"/>
      <w:r w:rsidRPr="00CA4409">
        <w:rPr>
          <w:rStyle w:val="TextoNormalNegritaCaracter"/>
        </w:rPr>
        <w:t>Pérdida sobrevenida de objeto por declaración de inconstitucionalidad de la norma</w:t>
      </w:r>
      <w:bookmarkEnd w:id="577"/>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578" w:name="DESCRIPTORALFABETICO148"/>
      <w:r w:rsidRPr="00CA4409">
        <w:rPr>
          <w:rStyle w:val="TextoNormalNegritaCaracter"/>
        </w:rPr>
        <w:t>Pérdida sobrevenida de objeto por modificación de la norma</w:t>
      </w:r>
      <w:bookmarkEnd w:id="578"/>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2.</w:t>
      </w:r>
    </w:p>
    <w:p w:rsidR="00CA4409" w:rsidRPr="00CA4409" w:rsidRDefault="00CA4409" w:rsidP="00CA4409">
      <w:pPr>
        <w:pStyle w:val="TextoNormalSangraFrancesa"/>
        <w:rPr>
          <w:rStyle w:val="TextoNormalCaracter"/>
        </w:rPr>
      </w:pPr>
      <w:bookmarkStart w:id="579" w:name="DESCRIPTORALFABETICO401"/>
      <w:r w:rsidRPr="00CA4409">
        <w:rPr>
          <w:rStyle w:val="TextoNormalNegritaCaracter"/>
        </w:rPr>
        <w:t>Peritos</w:t>
      </w:r>
      <w:bookmarkEnd w:id="579"/>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ff. 1 a 5, VP.</w:t>
      </w:r>
    </w:p>
    <w:p w:rsidR="00CA4409" w:rsidRPr="00CA4409" w:rsidRDefault="00CA4409" w:rsidP="00CA4409">
      <w:pPr>
        <w:pStyle w:val="TextoNormalSangraFrancesa"/>
        <w:rPr>
          <w:rStyle w:val="TextoNormalCaracter"/>
        </w:rPr>
      </w:pPr>
      <w:bookmarkStart w:id="580" w:name="DESCRIPTORALFABETICO310"/>
      <w:r w:rsidRPr="00CA4409">
        <w:rPr>
          <w:rStyle w:val="TextoNormalNegritaCaracter"/>
        </w:rPr>
        <w:t>Permiso de residencia</w:t>
      </w:r>
      <w:bookmarkEnd w:id="580"/>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 1.</w:t>
      </w:r>
    </w:p>
    <w:p w:rsidR="00CA4409" w:rsidRPr="00CA4409" w:rsidRDefault="00CA4409" w:rsidP="00CA4409">
      <w:pPr>
        <w:pStyle w:val="TextoNormalSangraFrancesa"/>
        <w:rPr>
          <w:rStyle w:val="TextoNormalCaracter"/>
        </w:rPr>
      </w:pPr>
      <w:bookmarkStart w:id="581" w:name="DESCRIPTORALFABETICO313"/>
      <w:r w:rsidRPr="00CA4409">
        <w:rPr>
          <w:rStyle w:val="TextoNormalNegritaCaracter"/>
        </w:rPr>
        <w:t>Permiso de trabajo</w:t>
      </w:r>
      <w:bookmarkEnd w:id="581"/>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 1.</w:t>
      </w:r>
    </w:p>
    <w:p w:rsidR="00CA4409" w:rsidRPr="00CA4409" w:rsidRDefault="00CA4409" w:rsidP="00CA4409">
      <w:pPr>
        <w:pStyle w:val="TextoNormalSangraFrancesa"/>
        <w:rPr>
          <w:rStyle w:val="TextoNormalCaracter"/>
        </w:rPr>
      </w:pPr>
      <w:bookmarkStart w:id="582" w:name="DESCRIPTORALFABETICO426"/>
      <w:r w:rsidRPr="00CA4409">
        <w:rPr>
          <w:rStyle w:val="TextoNormalNegritaCaracter"/>
        </w:rPr>
        <w:t>Personación en el procedimiento de ejecución</w:t>
      </w:r>
      <w:bookmarkEnd w:id="582"/>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583" w:name="DESCRIPTORALFABETICO370"/>
      <w:r w:rsidRPr="00CA4409">
        <w:rPr>
          <w:rStyle w:val="TextoNormalNegritaCaracter"/>
        </w:rPr>
        <w:t>Personas con discapacidad intelectual</w:t>
      </w:r>
      <w:bookmarkEnd w:id="583"/>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584" w:name="DESCRIPTORALFABETICO168"/>
      <w:r w:rsidRPr="00CA4409">
        <w:rPr>
          <w:rStyle w:val="TextoNormalNegritaCaracter"/>
        </w:rPr>
        <w:t>Pervivencia del objeto del recurso de inconstitucionalidad</w:t>
      </w:r>
      <w:bookmarkEnd w:id="584"/>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2.</w:t>
      </w:r>
    </w:p>
    <w:p w:rsidR="00CA4409" w:rsidRPr="00CA4409" w:rsidRDefault="00CA4409" w:rsidP="00CA4409">
      <w:pPr>
        <w:pStyle w:val="TextoNormalSangraFrancesa"/>
        <w:rPr>
          <w:rStyle w:val="TextoNormalCaracter"/>
        </w:rPr>
      </w:pPr>
      <w:bookmarkStart w:id="585" w:name="DESCRIPTORALFABETICO149"/>
      <w:r w:rsidRPr="00CA4409">
        <w:rPr>
          <w:rStyle w:val="TextoNormalNegritaCaracter"/>
        </w:rPr>
        <w:t>Pervivencia del objeto pese a la pérdida de vigencia de la norma</w:t>
      </w:r>
      <w:bookmarkEnd w:id="585"/>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2.</w:t>
      </w:r>
    </w:p>
    <w:p w:rsidR="00CA4409" w:rsidRPr="00CA4409" w:rsidRDefault="00CA4409" w:rsidP="00CA4409">
      <w:pPr>
        <w:pStyle w:val="TextoNormalSangraFrancesa"/>
        <w:rPr>
          <w:rStyle w:val="TextoNormalCaracter"/>
        </w:rPr>
      </w:pPr>
      <w:bookmarkStart w:id="586" w:name="DESCRIPTORALFABETICO324"/>
      <w:r w:rsidRPr="00CA4409">
        <w:rPr>
          <w:rStyle w:val="TextoNormalNegritaCaracter"/>
        </w:rPr>
        <w:t>Planes de utilización de espacios portuarios</w:t>
      </w:r>
      <w:bookmarkEnd w:id="586"/>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587" w:name="DESCRIPTORALFABETICO352"/>
      <w:r w:rsidRPr="00CA4409">
        <w:rPr>
          <w:rStyle w:val="TextoNormalNegritaCaracter"/>
        </w:rPr>
        <w:t>Plazo de prescripción de la pena</w:t>
      </w:r>
      <w:bookmarkEnd w:id="587"/>
      <w:r w:rsidRPr="00CA4409">
        <w:rPr>
          <w:rStyle w:val="TextoNormalCaracter"/>
        </w:rPr>
        <w:t xml:space="preserve">, Sentencia </w:t>
      </w:r>
      <w:hyperlink w:anchor="SENTENCIA_2023_64" w:history="1">
        <w:r w:rsidRPr="00CA4409">
          <w:rPr>
            <w:rStyle w:val="TextoNormalCaracter"/>
          </w:rPr>
          <w:t>64/2023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88" w:name="DESCRIPTORALFABETICO437"/>
      <w:r w:rsidRPr="00CA4409">
        <w:rPr>
          <w:rStyle w:val="TextoNormalNegritaCaracter"/>
        </w:rPr>
        <w:t>Plazo máximo de prisión provisional</w:t>
      </w:r>
      <w:bookmarkEnd w:id="588"/>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589" w:name="DESCRIPTORALFABETICO114"/>
      <w:r w:rsidRPr="00CA4409">
        <w:rPr>
          <w:rStyle w:val="TextoNormalNegritaCaracter"/>
        </w:rPr>
        <w:t>Pluralismo educativo</w:t>
      </w:r>
      <w:bookmarkEnd w:id="589"/>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5, VP I, VP II.</w:t>
      </w:r>
    </w:p>
    <w:p w:rsidR="00CA4409" w:rsidRPr="00CA4409" w:rsidRDefault="00CA4409" w:rsidP="00CA4409">
      <w:pPr>
        <w:pStyle w:val="TextoNormalSangraFrancesa"/>
        <w:rPr>
          <w:rStyle w:val="TextoNormalCaracter"/>
        </w:rPr>
      </w:pPr>
      <w:bookmarkStart w:id="590" w:name="DESCRIPTORALFABETICO269"/>
      <w:r w:rsidRPr="00CA4409">
        <w:rPr>
          <w:rStyle w:val="TextoNormalNegritaCaracter"/>
        </w:rPr>
        <w:t>Pluralismo político</w:t>
      </w:r>
      <w:bookmarkEnd w:id="590"/>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5, VP I, VP II;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591" w:name="DESCRIPTORALFABETICO317"/>
      <w:r w:rsidRPr="00CA4409">
        <w:rPr>
          <w:rStyle w:val="TextoNormalNegritaCaracter"/>
        </w:rPr>
        <w:t>Policía autonómica</w:t>
      </w:r>
      <w:bookmarkEnd w:id="591"/>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 2.</w:t>
      </w:r>
    </w:p>
    <w:p w:rsidR="00CA4409" w:rsidRPr="00CA4409" w:rsidRDefault="00CA4409" w:rsidP="00CA4409">
      <w:pPr>
        <w:pStyle w:val="TextoNormalSangraFrancesa"/>
        <w:rPr>
          <w:rStyle w:val="TextoNormalCaracter"/>
        </w:rPr>
      </w:pPr>
      <w:bookmarkStart w:id="592" w:name="DESCRIPTORALFABETICO259"/>
      <w:r w:rsidRPr="00CA4409">
        <w:rPr>
          <w:rStyle w:val="TextoNormalNegritaCaracter"/>
        </w:rPr>
        <w:t>Política de perspectiva de género</w:t>
      </w:r>
      <w:bookmarkEnd w:id="592"/>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5, VP II; </w:t>
      </w:r>
      <w:hyperlink w:anchor="SENTENCIA_2023_44" w:history="1">
        <w:r w:rsidRPr="00CA4409">
          <w:rPr>
            <w:rStyle w:val="TextoNormalCaracter"/>
          </w:rPr>
          <w:t>44/2023</w:t>
        </w:r>
      </w:hyperlink>
      <w:r w:rsidRPr="00CA4409">
        <w:rPr>
          <w:rStyle w:val="TextoNormalCaracter"/>
        </w:rPr>
        <w:t>, f. 10, VP I, VP II, VP III.</w:t>
      </w:r>
    </w:p>
    <w:p w:rsidR="00CA4409" w:rsidRPr="00CA4409" w:rsidRDefault="00CA4409" w:rsidP="00CA4409">
      <w:pPr>
        <w:pStyle w:val="TextoNormalSangraFrancesa"/>
        <w:rPr>
          <w:rStyle w:val="TextoNormalCaracter"/>
        </w:rPr>
      </w:pPr>
      <w:bookmarkStart w:id="593" w:name="DESCRIPTORALFABETICO264"/>
      <w:r w:rsidRPr="00CA4409">
        <w:rPr>
          <w:rStyle w:val="TextoNormalNegritaCaracter"/>
        </w:rPr>
        <w:t>Ponderación de las circunstancias</w:t>
      </w:r>
      <w:bookmarkEnd w:id="593"/>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56" w:history="1">
        <w:r w:rsidRPr="00CA4409">
          <w:rPr>
            <w:rStyle w:val="TextoNormalCaracter"/>
          </w:rPr>
          <w:t>56/2023</w:t>
        </w:r>
      </w:hyperlink>
      <w:r w:rsidRPr="00CA4409">
        <w:rPr>
          <w:rStyle w:val="TextoNormalCaracter"/>
        </w:rPr>
        <w:t xml:space="preserve">, ff. 2 y 3;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594" w:name="DESCRIPTORALFABETICO273"/>
      <w:r w:rsidRPr="00CA4409">
        <w:rPr>
          <w:rStyle w:val="TextoNormalNegritaCaracter"/>
        </w:rPr>
        <w:t>Posición constitucional del castellano</w:t>
      </w:r>
      <w:bookmarkEnd w:id="594"/>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 8; </w:t>
      </w:r>
      <w:hyperlink w:anchor="SENTENCIA_2023_49" w:history="1">
        <w:r w:rsidRPr="00CA4409">
          <w:rPr>
            <w:rStyle w:val="TextoNormalCaracter"/>
          </w:rPr>
          <w:t>49/2023</w:t>
        </w:r>
      </w:hyperlink>
      <w:r w:rsidRPr="00CA4409">
        <w:rPr>
          <w:rStyle w:val="TextoNormalCaracter"/>
        </w:rPr>
        <w:t>, f. 10.</w:t>
      </w:r>
    </w:p>
    <w:p w:rsidR="00CA4409" w:rsidRPr="00CA4409" w:rsidRDefault="00CA4409" w:rsidP="00CA4409">
      <w:pPr>
        <w:pStyle w:val="TextoNormalSangraFrancesa"/>
        <w:rPr>
          <w:rStyle w:val="TextoNormalCaracter"/>
        </w:rPr>
      </w:pPr>
      <w:bookmarkStart w:id="595" w:name="DESCRIPTORALFABETICO238"/>
      <w:r w:rsidRPr="00CA4409">
        <w:rPr>
          <w:rStyle w:val="TextoNormalNegritaCaracter"/>
        </w:rPr>
        <w:t>Presidente del Congreso de los Diputados</w:t>
      </w:r>
      <w:bookmarkEnd w:id="595"/>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596" w:name="DESCRIPTORALFABETICO239"/>
      <w:r w:rsidRPr="00CA4409">
        <w:rPr>
          <w:rStyle w:val="TextoNormalNegritaCaracter"/>
        </w:rPr>
        <w:t>Presidentes de las Asambleas legislativas de las Comunidades Autónomas</w:t>
      </w:r>
      <w:bookmarkEnd w:id="596"/>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ff. 1 a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597" w:name="DESCRIPTORALFABETICO334"/>
      <w:r w:rsidRPr="00CA4409">
        <w:rPr>
          <w:rStyle w:val="TextoNormalNegritaCaracter"/>
        </w:rPr>
        <w:t>Presupuesto habilitante</w:t>
      </w:r>
      <w:bookmarkEnd w:id="597"/>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45" w:history="1">
        <w:r w:rsidRPr="00CA4409">
          <w:rPr>
            <w:rStyle w:val="TextoNormalCaracter"/>
          </w:rPr>
          <w:t>45/2023</w:t>
        </w:r>
      </w:hyperlink>
      <w:r w:rsidRPr="00CA4409">
        <w:rPr>
          <w:rStyle w:val="TextoNormalCaracter"/>
        </w:rPr>
        <w:t xml:space="preserve">, f. 2;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598" w:name="DESCRIPTORALFABETICO23"/>
      <w:r w:rsidRPr="00CA4409">
        <w:rPr>
          <w:rStyle w:val="TextoNormalNegritaCaracter"/>
        </w:rPr>
        <w:t>Principio de capacidad económica</w:t>
      </w:r>
      <w:bookmarkEnd w:id="598"/>
      <w:r w:rsidRPr="00CA4409">
        <w:rPr>
          <w:rStyle w:val="TextoNormalCaracter"/>
        </w:rPr>
        <w:t xml:space="preserve">, Sentencias </w:t>
      </w:r>
      <w:hyperlink w:anchor="SENTENCIA_2023_35" w:history="1">
        <w:r w:rsidRPr="00CA4409">
          <w:rPr>
            <w:rStyle w:val="TextoNormalCaracter"/>
          </w:rPr>
          <w:t>35/2023</w:t>
        </w:r>
      </w:hyperlink>
      <w:r w:rsidRPr="00CA4409">
        <w:rPr>
          <w:rStyle w:val="TextoNormalCaracter"/>
        </w:rPr>
        <w:t xml:space="preserve">, f.2; </w:t>
      </w:r>
      <w:hyperlink w:anchor="SENTENCIA_2023_62" w:history="1">
        <w:r w:rsidRPr="00CA4409">
          <w:rPr>
            <w:rStyle w:val="TextoNormalCaracter"/>
          </w:rPr>
          <w:t>62/2023</w:t>
        </w:r>
      </w:hyperlink>
      <w:r w:rsidRPr="00CA4409">
        <w:rPr>
          <w:rStyle w:val="TextoNormalCaracter"/>
        </w:rPr>
        <w:t xml:space="preserve">, ff. 4 y 5; </w:t>
      </w:r>
      <w:hyperlink w:anchor="SENTENCIA_2023_67" w:history="1">
        <w:r w:rsidRPr="00CA4409">
          <w:rPr>
            <w:rStyle w:val="TextoNormalCaracter"/>
          </w:rPr>
          <w:t>67/2023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599" w:name="DESCRIPTORALFABETICO412"/>
      <w:r w:rsidRPr="00CA4409">
        <w:rPr>
          <w:rStyle w:val="TextoNormalNegritaCaracter"/>
        </w:rPr>
        <w:t>Principio de contradicción</w:t>
      </w:r>
      <w:bookmarkEnd w:id="599"/>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600" w:name="DESCRIPTORALFABETICO208"/>
      <w:r w:rsidRPr="00CA4409">
        <w:rPr>
          <w:rStyle w:val="TextoNormalNegritaCaracter"/>
        </w:rPr>
        <w:t>Principio de cooperación</w:t>
      </w:r>
      <w:bookmarkEnd w:id="600"/>
      <w:r w:rsidRPr="00CA4409">
        <w:rPr>
          <w:rStyle w:val="TextoNormalCaracter"/>
        </w:rPr>
        <w:t xml:space="preserve">, Sentencias </w:t>
      </w:r>
      <w:hyperlink w:anchor="SENTENCIA_2023_49" w:history="1">
        <w:r w:rsidRPr="00CA4409">
          <w:rPr>
            <w:rStyle w:val="TextoNormalCaracter"/>
          </w:rPr>
          <w:t>49/2023</w:t>
        </w:r>
      </w:hyperlink>
      <w:r w:rsidRPr="00CA4409">
        <w:rPr>
          <w:rStyle w:val="TextoNormalCaracter"/>
        </w:rPr>
        <w:t xml:space="preserve">, f. 8, VP III; </w:t>
      </w:r>
      <w:hyperlink w:anchor="SENTENCIA_2023_50" w:history="1">
        <w:r w:rsidRPr="00CA4409">
          <w:rPr>
            <w:rStyle w:val="TextoNormalCaracter"/>
          </w:rPr>
          <w:t>50/2023</w:t>
        </w:r>
      </w:hyperlink>
      <w:r w:rsidRPr="00CA4409">
        <w:rPr>
          <w:rStyle w:val="TextoNormalCaracter"/>
        </w:rPr>
        <w:t>, f. 6.</w:t>
      </w:r>
    </w:p>
    <w:p w:rsidR="00CA4409" w:rsidRPr="00CA4409" w:rsidRDefault="00CA4409" w:rsidP="00CA4409">
      <w:pPr>
        <w:pStyle w:val="TextoNormalSangraFrancesa"/>
        <w:rPr>
          <w:rStyle w:val="TextoNormalCaracter"/>
        </w:rPr>
      </w:pPr>
      <w:bookmarkStart w:id="601" w:name="DESCRIPTORALFABETICO260"/>
      <w:r w:rsidRPr="00CA4409">
        <w:rPr>
          <w:rStyle w:val="TextoNormalNegritaCaracter"/>
        </w:rPr>
        <w:t>Principio de irretroactividad</w:t>
      </w:r>
      <w:bookmarkEnd w:id="601"/>
      <w:r w:rsidRPr="00CA4409">
        <w:rPr>
          <w:rStyle w:val="TextoNormalCaracter"/>
        </w:rPr>
        <w:t xml:space="preserve">, Sentencia </w:t>
      </w:r>
      <w:hyperlink w:anchor="SENTENCIA_2023_54" w:history="1">
        <w:r w:rsidRPr="00CA4409">
          <w:rPr>
            <w:rStyle w:val="TextoNormalCaracter"/>
          </w:rPr>
          <w:t>54/2023</w:t>
        </w:r>
      </w:hyperlink>
      <w:r w:rsidRPr="00CA4409">
        <w:rPr>
          <w:rStyle w:val="TextoNormalCaracter"/>
        </w:rPr>
        <w:t>, ff. 3 a 6.</w:t>
      </w:r>
    </w:p>
    <w:p w:rsidR="00CA4409" w:rsidRPr="00CA4409" w:rsidRDefault="00CA4409" w:rsidP="00CA4409">
      <w:pPr>
        <w:pStyle w:val="TextoNormalSangraFrancesa"/>
        <w:rPr>
          <w:rStyle w:val="TextoNormalCaracter"/>
        </w:rPr>
      </w:pPr>
      <w:bookmarkStart w:id="602" w:name="DESCRIPTORALFABETICO261"/>
      <w:r w:rsidRPr="00CA4409">
        <w:rPr>
          <w:rStyle w:val="TextoNormalNegritaCaracter"/>
        </w:rPr>
        <w:t>Principio de lealtad constitucional</w:t>
      </w:r>
      <w:bookmarkEnd w:id="602"/>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 6.</w:t>
      </w:r>
    </w:p>
    <w:p w:rsidR="00CA4409" w:rsidRPr="00CA4409" w:rsidRDefault="00CA4409" w:rsidP="00CA4409">
      <w:pPr>
        <w:pStyle w:val="TextoNormalSangraFrancesa"/>
        <w:rPr>
          <w:rStyle w:val="TextoNormalCaracter"/>
        </w:rPr>
      </w:pPr>
      <w:bookmarkStart w:id="603" w:name="DESCRIPTORALFABETICO262"/>
      <w:r w:rsidRPr="00CA4409">
        <w:rPr>
          <w:rStyle w:val="TextoNormalNegritaCaracter"/>
        </w:rPr>
        <w:t>Principio de legalidad sancionadora</w:t>
      </w:r>
      <w:bookmarkEnd w:id="603"/>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Vulnerado, </w:t>
      </w:r>
      <w:r w:rsidRPr="00CA4409">
        <w:rPr>
          <w:rStyle w:val="TextoNormalCaracter"/>
        </w:rPr>
        <w:t xml:space="preserve">Sentencia </w:t>
      </w:r>
      <w:hyperlink w:anchor="SENTENCIA_2023_47" w:history="1">
        <w:r w:rsidRPr="00CA4409">
          <w:rPr>
            <w:rStyle w:val="TextoNormalCaracter"/>
          </w:rPr>
          <w:t>47/2023</w:t>
        </w:r>
      </w:hyperlink>
      <w:r w:rsidRPr="00CA4409">
        <w:rPr>
          <w:rStyle w:val="TextoNormalCaracter"/>
        </w:rPr>
        <w:t>, f. 4.</w:t>
      </w:r>
    </w:p>
    <w:p w:rsidR="00CA4409" w:rsidRPr="00CA4409" w:rsidRDefault="00CA4409" w:rsidP="00CA4409">
      <w:pPr>
        <w:pStyle w:val="TextoNormalSangraFrancesa"/>
        <w:rPr>
          <w:rStyle w:val="TextoNormalCaracter"/>
        </w:rPr>
      </w:pPr>
      <w:bookmarkStart w:id="604" w:name="DESCRIPTORALFABETICO263"/>
      <w:r w:rsidRPr="00CA4409">
        <w:rPr>
          <w:rStyle w:val="TextoNormalNegritaCaracter"/>
        </w:rPr>
        <w:t>Principio de proporcionalidad</w:t>
      </w:r>
      <w:bookmarkEnd w:id="604"/>
      <w:r w:rsidRPr="00CA4409">
        <w:rPr>
          <w:rStyle w:val="TextoNormalCaracter"/>
        </w:rPr>
        <w:t xml:space="preserve">, Sentencias </w:t>
      </w:r>
      <w:hyperlink w:anchor="SENTENCIA_2023_47" w:history="1">
        <w:r w:rsidRPr="00CA4409">
          <w:rPr>
            <w:rStyle w:val="TextoNormalCaracter"/>
          </w:rPr>
          <w:t>47/2023</w:t>
        </w:r>
      </w:hyperlink>
      <w:r w:rsidRPr="00CA4409">
        <w:rPr>
          <w:rStyle w:val="TextoNormalCaracter"/>
        </w:rPr>
        <w:t xml:space="preserve">, f. 4; </w:t>
      </w:r>
      <w:hyperlink w:anchor="SENTENCIA_2023_53" w:history="1">
        <w:r w:rsidRPr="00CA4409">
          <w:rPr>
            <w:rStyle w:val="TextoNormalCaracter"/>
          </w:rPr>
          <w:t>53/2023</w:t>
        </w:r>
      </w:hyperlink>
      <w:r w:rsidRPr="00CA4409">
        <w:rPr>
          <w:rStyle w:val="TextoNormalCaracter"/>
        </w:rPr>
        <w:t xml:space="preserve">, f. 2; </w:t>
      </w:r>
      <w:hyperlink w:anchor="SENTENCIA_2023_55" w:history="1">
        <w:r w:rsidRPr="00CA4409">
          <w:rPr>
            <w:rStyle w:val="TextoNormalCaracter"/>
          </w:rPr>
          <w:t>55/2023</w:t>
        </w:r>
      </w:hyperlink>
      <w:r w:rsidRPr="00CA4409">
        <w:rPr>
          <w:rStyle w:val="TextoNormalCaracter"/>
        </w:rPr>
        <w:t xml:space="preserve">, ff. 2 y 3; </w:t>
      </w:r>
      <w:hyperlink w:anchor="SENTENCIA_2023_70" w:history="1">
        <w:r w:rsidRPr="00CA4409">
          <w:rPr>
            <w:rStyle w:val="TextoNormalCaracter"/>
          </w:rPr>
          <w:t>70/2023</w:t>
        </w:r>
      </w:hyperlink>
      <w:r w:rsidRPr="00CA4409">
        <w:rPr>
          <w:rStyle w:val="TextoNormalCaracter"/>
        </w:rPr>
        <w:t xml:space="preserve">, f. único; </w:t>
      </w:r>
      <w:hyperlink w:anchor="SENTENCIA_2023_71" w:history="1">
        <w:r w:rsidRPr="00CA4409">
          <w:rPr>
            <w:rStyle w:val="TextoNormalCaracter"/>
          </w:rPr>
          <w:t>71/2023</w:t>
        </w:r>
      </w:hyperlink>
      <w:r w:rsidRPr="00CA4409">
        <w:rPr>
          <w:rStyle w:val="TextoNormalCaracter"/>
        </w:rPr>
        <w:t xml:space="preserve">; </w:t>
      </w:r>
      <w:hyperlink w:anchor="SENTENCIA_2023_72" w:history="1">
        <w:r w:rsidRPr="00CA4409">
          <w:rPr>
            <w:rStyle w:val="TextoNormalCaracter"/>
          </w:rPr>
          <w:t>72/2023</w:t>
        </w:r>
      </w:hyperlink>
      <w:r w:rsidRPr="00CA4409">
        <w:rPr>
          <w:rStyle w:val="TextoNormalCaracter"/>
        </w:rPr>
        <w:t>, f. 4.</w:t>
      </w:r>
    </w:p>
    <w:p w:rsidR="00CA4409" w:rsidRPr="00CA4409" w:rsidRDefault="00CA4409" w:rsidP="00CA4409">
      <w:pPr>
        <w:pStyle w:val="TextoNormalSangraFrancesa"/>
        <w:rPr>
          <w:rStyle w:val="TextoNormalCaracter"/>
        </w:rPr>
      </w:pPr>
      <w:bookmarkStart w:id="605" w:name="DESCRIPTORALFABETICO265"/>
      <w:r w:rsidRPr="00CA4409">
        <w:rPr>
          <w:rStyle w:val="TextoNormalNegritaCaracter"/>
        </w:rPr>
        <w:t>Principio de seguridad jurídica</w:t>
      </w:r>
      <w:bookmarkEnd w:id="605"/>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 6.</w:t>
      </w:r>
    </w:p>
    <w:p w:rsidR="00CA4409" w:rsidRPr="00CA4409" w:rsidRDefault="00CA4409" w:rsidP="00CA4409">
      <w:pPr>
        <w:pStyle w:val="TextoNormalSangraFrancesa"/>
        <w:rPr>
          <w:rStyle w:val="TextoNormalCaracter"/>
        </w:rPr>
      </w:pPr>
      <w:r w:rsidRPr="00CA4409">
        <w:rPr>
          <w:rStyle w:val="TextoNormalCursivaCaracter"/>
        </w:rPr>
        <w:t xml:space="preserve">    Respetado, </w:t>
      </w:r>
      <w:r w:rsidRPr="00CA4409">
        <w:rPr>
          <w:rStyle w:val="TextoNormalCaracter"/>
        </w:rPr>
        <w:t xml:space="preserve">Sentencia </w:t>
      </w:r>
      <w:hyperlink w:anchor="SENTENCIA_2023_44" w:history="1">
        <w:r w:rsidRPr="00CA4409">
          <w:rPr>
            <w:rStyle w:val="TextoNormalCaracter"/>
          </w:rPr>
          <w:t>44/2023</w:t>
        </w:r>
      </w:hyperlink>
      <w:r w:rsidRPr="00CA4409">
        <w:rPr>
          <w:rStyle w:val="TextoNormalCaracter"/>
        </w:rPr>
        <w:t>, ff. 2 a 10.</w:t>
      </w:r>
    </w:p>
    <w:p w:rsidR="00CA4409" w:rsidRPr="00CA4409" w:rsidRDefault="00CA4409" w:rsidP="00CA4409">
      <w:pPr>
        <w:pStyle w:val="TextoNormalSangraFrancesa"/>
        <w:rPr>
          <w:rStyle w:val="TextoNormalCaracter"/>
        </w:rPr>
      </w:pPr>
      <w:bookmarkStart w:id="606" w:name="DESCRIPTORALFABETICO266"/>
      <w:r w:rsidRPr="00CA4409">
        <w:rPr>
          <w:rStyle w:val="TextoNormalNegritaCaracter"/>
        </w:rPr>
        <w:t>Principio de solidaridad</w:t>
      </w:r>
      <w:bookmarkEnd w:id="606"/>
      <w:r w:rsidRPr="00CA4409">
        <w:rPr>
          <w:rStyle w:val="TextoNormalCaracter"/>
        </w:rPr>
        <w:t xml:space="preserve">, Sentencia </w:t>
      </w:r>
      <w:hyperlink w:anchor="SENTENCIA_2023_50" w:history="1">
        <w:r w:rsidRPr="00CA4409">
          <w:rPr>
            <w:rStyle w:val="TextoNormalCaracter"/>
          </w:rPr>
          <w:t>50/2023</w:t>
        </w:r>
      </w:hyperlink>
      <w:r w:rsidRPr="00CA4409">
        <w:rPr>
          <w:rStyle w:val="TextoNormalCaracter"/>
        </w:rPr>
        <w:t>, ff. 4 y 5.</w:t>
      </w:r>
    </w:p>
    <w:p w:rsidR="00CA4409" w:rsidRPr="00CA4409" w:rsidRDefault="00CA4409" w:rsidP="00CA4409">
      <w:pPr>
        <w:pStyle w:val="TextoNormalSangraFrancesa"/>
        <w:rPr>
          <w:rStyle w:val="TextoNormalCaracter"/>
        </w:rPr>
      </w:pPr>
      <w:bookmarkStart w:id="607" w:name="DESCRIPTORALFABETICO413"/>
      <w:r w:rsidRPr="00CA4409">
        <w:rPr>
          <w:rStyle w:val="TextoNormalNegritaCaracter"/>
        </w:rPr>
        <w:t>Principio in dubio pro libertatis</w:t>
      </w:r>
      <w:bookmarkEnd w:id="607"/>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608" w:name="DESCRIPTORALFABETICO24"/>
      <w:r w:rsidRPr="00CA4409">
        <w:rPr>
          <w:rStyle w:val="TextoNormalNegritaCaracter"/>
        </w:rPr>
        <w:t>Principio nominalista</w:t>
      </w:r>
      <w:bookmarkEnd w:id="608"/>
      <w:r w:rsidRPr="00CA4409">
        <w:rPr>
          <w:rStyle w:val="TextoNormalCaracter"/>
        </w:rPr>
        <w:t xml:space="preserve">, Sentencia </w:t>
      </w:r>
      <w:hyperlink w:anchor="SENTENCIA_2023_67" w:history="1">
        <w:r w:rsidRPr="00CA4409">
          <w:rPr>
            <w:rStyle w:val="TextoNormalCaracter"/>
          </w:rPr>
          <w:t>67/2023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609" w:name="DESCRIPTORALFABETICO438"/>
      <w:r w:rsidRPr="00CA4409">
        <w:rPr>
          <w:rStyle w:val="TextoNormalNegritaCaracter"/>
        </w:rPr>
        <w:t>Prisión provisional en procedimiento de extradición</w:t>
      </w:r>
      <w:bookmarkEnd w:id="609"/>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610" w:name="DESCRIPTORALFABETICO287"/>
      <w:r w:rsidRPr="00CA4409">
        <w:rPr>
          <w:rStyle w:val="TextoNormalNegritaCaracter"/>
        </w:rPr>
        <w:t>Procedimiento administrativo sancionador</w:t>
      </w:r>
      <w:bookmarkEnd w:id="610"/>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ff. 1 y 4.</w:t>
      </w:r>
    </w:p>
    <w:p w:rsidR="00CA4409" w:rsidRPr="00CA4409" w:rsidRDefault="00CA4409" w:rsidP="00CA4409">
      <w:pPr>
        <w:pStyle w:val="TextoNormalSangraFrancesa"/>
        <w:rPr>
          <w:rStyle w:val="TextoNormalCaracter"/>
        </w:rPr>
      </w:pPr>
      <w:bookmarkStart w:id="611" w:name="DESCRIPTORALFABETICO432"/>
      <w:r w:rsidRPr="00CA4409">
        <w:rPr>
          <w:rStyle w:val="TextoNormalNegritaCaracter"/>
        </w:rPr>
        <w:t>Procedimiento de extradición</w:t>
      </w:r>
      <w:bookmarkEnd w:id="611"/>
      <w:r w:rsidRPr="00CA4409">
        <w:rPr>
          <w:rStyle w:val="TextoNormalCaracter"/>
        </w:rPr>
        <w:t xml:space="preserve">, Sentencia </w:t>
      </w:r>
      <w:hyperlink w:anchor="SENTENCIA_2023_32" w:history="1">
        <w:r w:rsidRPr="00CA4409">
          <w:rPr>
            <w:rStyle w:val="TextoNormalCaracter"/>
          </w:rPr>
          <w:t>32/2023</w:t>
        </w:r>
      </w:hyperlink>
      <w:r w:rsidRPr="00CA4409">
        <w:rPr>
          <w:rStyle w:val="TextoNormalCaracter"/>
        </w:rPr>
        <w:t>, ff. 3 a 5.</w:t>
      </w:r>
    </w:p>
    <w:p w:rsidR="00CA4409" w:rsidRPr="00CA4409" w:rsidRDefault="00CA4409" w:rsidP="00CA4409">
      <w:pPr>
        <w:pStyle w:val="TextoNormalSangraFrancesa"/>
        <w:rPr>
          <w:rStyle w:val="TextoNormalCaracter"/>
        </w:rPr>
      </w:pPr>
      <w:bookmarkStart w:id="612" w:name="DESCRIPTORALFABETICO267"/>
      <w:r w:rsidRPr="00CA4409">
        <w:rPr>
          <w:rStyle w:val="TextoNormalNegritaCaracter"/>
        </w:rPr>
        <w:t>Procedimiento de reforma constitucional</w:t>
      </w:r>
      <w:bookmarkEnd w:id="612"/>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2.</w:t>
      </w:r>
    </w:p>
    <w:p w:rsidR="00CA4409" w:rsidRPr="00CA4409" w:rsidRDefault="00CA4409" w:rsidP="00CA4409">
      <w:pPr>
        <w:pStyle w:val="TextoNormalSangraFrancesa"/>
        <w:rPr>
          <w:rStyle w:val="TextoNormalCaracter"/>
        </w:rPr>
      </w:pPr>
      <w:bookmarkStart w:id="613" w:name="DESCRIPTORALFABETICO217"/>
      <w:r w:rsidRPr="00CA4409">
        <w:rPr>
          <w:rStyle w:val="TextoNormalNegritaCaracter"/>
        </w:rPr>
        <w:t>Procedimiento legislativo de urgencia</w:t>
      </w:r>
      <w:bookmarkEnd w:id="613"/>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614" w:name="DESCRIPTORALFABETICO424"/>
      <w:r w:rsidRPr="00CA4409">
        <w:rPr>
          <w:rStyle w:val="TextoNormalNegritaCaracter"/>
        </w:rPr>
        <w:t>Proceso de ejecución hipotecaria</w:t>
      </w:r>
      <w:bookmarkEnd w:id="614"/>
      <w:r w:rsidRPr="00CA4409">
        <w:rPr>
          <w:rStyle w:val="TextoNormalCaracter"/>
        </w:rPr>
        <w:t xml:space="preserve">, Sentencias </w:t>
      </w:r>
      <w:hyperlink w:anchor="SENTENCIA_2023_26" w:history="1">
        <w:r w:rsidRPr="00CA4409">
          <w:rPr>
            <w:rStyle w:val="TextoNormalCaracter"/>
          </w:rPr>
          <w:t>26/2023</w:t>
        </w:r>
      </w:hyperlink>
      <w:r w:rsidRPr="00CA4409">
        <w:rPr>
          <w:rStyle w:val="TextoNormalCaracter"/>
        </w:rPr>
        <w:t xml:space="preserve">, f. 1; </w:t>
      </w:r>
      <w:hyperlink w:anchor="SENTENCIA_2023_42" w:history="1">
        <w:r w:rsidRPr="00CA4409">
          <w:rPr>
            <w:rStyle w:val="TextoNormalCaracter"/>
          </w:rPr>
          <w:t>42/2023</w:t>
        </w:r>
      </w:hyperlink>
      <w:r w:rsidRPr="00CA4409">
        <w:rPr>
          <w:rStyle w:val="TextoNormalCaracter"/>
        </w:rPr>
        <w:t xml:space="preserve">, f. 2; </w:t>
      </w:r>
      <w:hyperlink w:anchor="SENTENCIA_2023_73" w:history="1">
        <w:r w:rsidRPr="00CA4409">
          <w:rPr>
            <w:rStyle w:val="TextoNormalCaracter"/>
          </w:rPr>
          <w:t>73/2023</w:t>
        </w:r>
      </w:hyperlink>
      <w:r w:rsidRPr="00CA4409">
        <w:rPr>
          <w:rStyle w:val="TextoNormalCaracter"/>
        </w:rPr>
        <w:t>, f.5.</w:t>
      </w:r>
    </w:p>
    <w:p w:rsidR="00CA4409" w:rsidRPr="00CA4409" w:rsidRDefault="00CA4409" w:rsidP="00CA4409">
      <w:pPr>
        <w:pStyle w:val="TextoNormalSangraFrancesa"/>
        <w:rPr>
          <w:rStyle w:val="TextoNormalCaracter"/>
        </w:rPr>
      </w:pPr>
      <w:bookmarkStart w:id="615" w:name="DESCRIPTORALFABETICO299"/>
      <w:r w:rsidRPr="00CA4409">
        <w:rPr>
          <w:rStyle w:val="TextoNormalNegritaCaracter"/>
        </w:rPr>
        <w:t>Profesores de religión</w:t>
      </w:r>
      <w:bookmarkEnd w:id="615"/>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7.</w:t>
      </w:r>
    </w:p>
    <w:p w:rsidR="00CA4409" w:rsidRPr="00CA4409" w:rsidRDefault="00CA4409" w:rsidP="00CA4409">
      <w:pPr>
        <w:pStyle w:val="TextoNormalSangraFrancesa"/>
        <w:rPr>
          <w:rStyle w:val="TextoNormalCaracter"/>
        </w:rPr>
      </w:pPr>
      <w:bookmarkStart w:id="616" w:name="DESCRIPTORALFABETICO105"/>
      <w:r w:rsidRPr="00CA4409">
        <w:rPr>
          <w:rStyle w:val="TextoNormalNegritaCaracter"/>
        </w:rPr>
        <w:t>Prohibición de manifestación</w:t>
      </w:r>
      <w:bookmarkEnd w:id="616"/>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2 a 4, VP.</w:t>
      </w:r>
    </w:p>
    <w:p w:rsidR="00CA4409" w:rsidRPr="00CA4409" w:rsidRDefault="00CA4409" w:rsidP="00CA4409">
      <w:pPr>
        <w:pStyle w:val="TextoNormalSangraFrancesa"/>
        <w:rPr>
          <w:rStyle w:val="TextoNormalCaracter"/>
        </w:rPr>
      </w:pPr>
      <w:bookmarkStart w:id="617" w:name="DESCRIPTORALFABETICO419"/>
      <w:r w:rsidRPr="00CA4409">
        <w:rPr>
          <w:rStyle w:val="TextoNormalNegritaCaracter"/>
        </w:rPr>
        <w:t>Pronunciamiento sobre la culpabilidad</w:t>
      </w:r>
      <w:bookmarkEnd w:id="617"/>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f.3 y VP.</w:t>
      </w:r>
    </w:p>
    <w:p w:rsidR="00CA4409" w:rsidRPr="00CA4409" w:rsidRDefault="00CA4409" w:rsidP="00CA4409">
      <w:pPr>
        <w:pStyle w:val="TextoNormalSangraFrancesa"/>
        <w:rPr>
          <w:rStyle w:val="TextoNormalCaracter"/>
        </w:rPr>
      </w:pPr>
      <w:bookmarkStart w:id="618" w:name="DESCRIPTORALFABETICO126"/>
      <w:r w:rsidRPr="00CA4409">
        <w:rPr>
          <w:rStyle w:val="TextoNormalNegritaCaracter"/>
        </w:rPr>
        <w:t>Proporcionalidad de las medidas restrictivas de derechos fundamentales</w:t>
      </w:r>
      <w:bookmarkEnd w:id="618"/>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3 y 4, VP.</w:t>
      </w:r>
    </w:p>
    <w:p w:rsidR="00CA4409" w:rsidRPr="00CA4409" w:rsidRDefault="00CA4409" w:rsidP="00CA4409">
      <w:pPr>
        <w:pStyle w:val="TextoNormalSangraFrancesa"/>
        <w:rPr>
          <w:rStyle w:val="TextoNormalCaracter"/>
        </w:rPr>
      </w:pPr>
      <w:bookmarkStart w:id="619" w:name="DESCRIPTORALFABETICO315"/>
      <w:r w:rsidRPr="00CA4409">
        <w:rPr>
          <w:rStyle w:val="TextoNormalNegritaCaracter"/>
        </w:rPr>
        <w:t>Protección de la familia</w:t>
      </w:r>
      <w:bookmarkEnd w:id="619"/>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620" w:name="DESCRIPTORALFABETICO365"/>
      <w:r w:rsidRPr="00CA4409">
        <w:rPr>
          <w:rStyle w:val="TextoNormalNegritaCaracter"/>
        </w:rPr>
        <w:t>Protección de menores</w:t>
      </w:r>
      <w:bookmarkEnd w:id="620"/>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621" w:name="DESCRIPTORALFABETICO320"/>
      <w:r w:rsidRPr="00CA4409">
        <w:rPr>
          <w:rStyle w:val="TextoNormalNegritaCaracter"/>
        </w:rPr>
        <w:t>Protección del medio ambiente</w:t>
      </w:r>
      <w:bookmarkEnd w:id="621"/>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622" w:name="DESCRIPTORALFABETICO402"/>
      <w:r w:rsidRPr="00CA4409">
        <w:rPr>
          <w:rStyle w:val="TextoNormalNegritaCaracter"/>
        </w:rPr>
        <w:t>Prueba preconstituida</w:t>
      </w:r>
      <w:bookmarkEnd w:id="622"/>
      <w:r w:rsidRPr="00CA4409">
        <w:rPr>
          <w:rStyle w:val="TextoNormalCaracter"/>
        </w:rPr>
        <w:t xml:space="preserve">, Sentencia </w:t>
      </w:r>
      <w:hyperlink w:anchor="SENTENCIA_2023_59" w:history="1">
        <w:r w:rsidRPr="00CA4409">
          <w:rPr>
            <w:rStyle w:val="TextoNormalCaracter"/>
          </w:rPr>
          <w:t>59/2023</w:t>
        </w:r>
      </w:hyperlink>
      <w:r w:rsidRPr="00CA4409">
        <w:rPr>
          <w:rStyle w:val="TextoNormalCaracter"/>
        </w:rPr>
        <w:t>, f.5.</w:t>
      </w:r>
    </w:p>
    <w:p w:rsidR="00CA4409" w:rsidRPr="00CA4409" w:rsidRDefault="00CA4409" w:rsidP="00CA4409">
      <w:pPr>
        <w:pStyle w:val="TextoNormalSangraFrancesa"/>
        <w:rPr>
          <w:rStyle w:val="TextoNormalCaracter"/>
        </w:rPr>
      </w:pPr>
      <w:bookmarkStart w:id="623" w:name="DESCRIPTORALFABETICO304"/>
      <w:r w:rsidRPr="00CA4409">
        <w:rPr>
          <w:rStyle w:val="TextoNormalNegritaCaracter"/>
        </w:rPr>
        <w:t>Pruebas de acceso a la universidad</w:t>
      </w:r>
      <w:bookmarkEnd w:id="623"/>
      <w:r w:rsidRPr="00CA4409">
        <w:rPr>
          <w:rStyle w:val="TextoNormalCaracter"/>
        </w:rPr>
        <w:t xml:space="preserve">, Sentencia </w:t>
      </w:r>
      <w:hyperlink w:anchor="SENTENCIA_2023_34" w:history="1">
        <w:r w:rsidRPr="00CA4409">
          <w:rPr>
            <w:rStyle w:val="TextoNormalCaracter"/>
          </w:rPr>
          <w:t>34/2023</w:t>
        </w:r>
      </w:hyperlink>
      <w:r w:rsidRPr="00CA4409">
        <w:rPr>
          <w:rStyle w:val="TextoNormalCaracter"/>
        </w:rPr>
        <w:t>, f. 14.</w:t>
      </w:r>
    </w:p>
    <w:p w:rsidR="00CA4409" w:rsidRPr="00CA4409" w:rsidRDefault="00CA4409" w:rsidP="00CA4409">
      <w:pPr>
        <w:pStyle w:val="TextoNormalSangraFrancesa"/>
        <w:rPr>
          <w:rStyle w:val="TextoNormalCaracter"/>
        </w:rPr>
      </w:pPr>
      <w:bookmarkStart w:id="624" w:name="DESCRIPTORALFABETICO227"/>
      <w:r w:rsidRPr="00CA4409">
        <w:rPr>
          <w:rStyle w:val="TextoNormalNegritaCaracter"/>
        </w:rPr>
        <w:t>Publicidad de las sesiones parlamentarias</w:t>
      </w:r>
      <w:bookmarkEnd w:id="624"/>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 4.</w:t>
      </w:r>
    </w:p>
    <w:p w:rsidR="00CA4409" w:rsidRPr="00CA4409" w:rsidRDefault="00CA4409" w:rsidP="00CA4409">
      <w:pPr>
        <w:pStyle w:val="TextoNormalSangraFrancesa"/>
        <w:rPr>
          <w:rStyle w:val="TextoNormalCaracter"/>
        </w:rPr>
      </w:pPr>
      <w:bookmarkStart w:id="625" w:name="DESCRIPTORALFABETICO325"/>
      <w:r w:rsidRPr="00CA4409">
        <w:rPr>
          <w:rStyle w:val="TextoNormalNegritaCaracter"/>
        </w:rPr>
        <w:t>Puertos de interés general</w:t>
      </w:r>
      <w:bookmarkEnd w:id="625"/>
      <w:r w:rsidRPr="00CA4409">
        <w:rPr>
          <w:rStyle w:val="TextoNormalCaracter"/>
        </w:rPr>
        <w:t xml:space="preserve">, Sentencia </w:t>
      </w:r>
      <w:hyperlink w:anchor="SENTENCIA_2023_63" w:history="1">
        <w:r w:rsidRPr="00CA4409">
          <w:rPr>
            <w:rStyle w:val="TextoNormalCaracter"/>
          </w:rPr>
          <w:t>63/2023</w:t>
        </w:r>
      </w:hyperlink>
      <w:r w:rsidRPr="00CA4409">
        <w:rPr>
          <w:rStyle w:val="TextoNormalCaracter"/>
        </w:rPr>
        <w:t>, ff. 2 a 5.</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R</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626" w:name="DESCRIPTORALFABETICO442"/>
      <w:r w:rsidRPr="00CA4409">
        <w:rPr>
          <w:rStyle w:val="TextoNormalNegritaCaracter"/>
        </w:rPr>
        <w:t>Radiotelevisión Española</w:t>
      </w:r>
      <w:bookmarkEnd w:id="626"/>
      <w:r w:rsidRPr="00CA4409">
        <w:rPr>
          <w:rStyle w:val="TextoNormalCaracter"/>
        </w:rPr>
        <w:t xml:space="preserve">, Sentencia </w:t>
      </w:r>
      <w:hyperlink w:anchor="SENTENCIA_2023_45" w:history="1">
        <w:r w:rsidRPr="00CA4409">
          <w:rPr>
            <w:rStyle w:val="TextoNormalCaracter"/>
          </w:rPr>
          <w:t>45/2023</w:t>
        </w:r>
      </w:hyperlink>
      <w:r w:rsidRPr="00CA4409">
        <w:rPr>
          <w:rStyle w:val="TextoNormalCaracter"/>
        </w:rPr>
        <w:t>, f. 2.</w:t>
      </w:r>
    </w:p>
    <w:p w:rsidR="00CA4409" w:rsidRPr="00CA4409" w:rsidRDefault="00CA4409" w:rsidP="00CA4409">
      <w:pPr>
        <w:pStyle w:val="TextoNormalSangraFrancesa"/>
        <w:rPr>
          <w:rStyle w:val="TextoNormalCaracter"/>
        </w:rPr>
      </w:pPr>
      <w:bookmarkStart w:id="627" w:name="DESCRIPTORALFABETICO375"/>
      <w:r w:rsidRPr="00CA4409">
        <w:rPr>
          <w:rStyle w:val="TextoNormalNegritaCaracter"/>
        </w:rPr>
        <w:t>Rechazo de tratamiento médico</w:t>
      </w:r>
      <w:bookmarkEnd w:id="627"/>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4 a 6;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628" w:name="DESCRIPTORALFABETICO172"/>
      <w:r w:rsidRPr="00CA4409">
        <w:rPr>
          <w:rStyle w:val="TextoNormalNegritaCaracter"/>
        </w:rPr>
        <w:t>Recurso contra resoluciones del Presidente del Congreso</w:t>
      </w:r>
      <w:bookmarkEnd w:id="628"/>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629" w:name="DESCRIPTORALFABETICO415"/>
      <w:r w:rsidRPr="00CA4409">
        <w:rPr>
          <w:rStyle w:val="TextoNormalNegritaCaracter"/>
        </w:rPr>
        <w:t>Recurso de aclaración no exigible</w:t>
      </w:r>
      <w:bookmarkEnd w:id="629"/>
      <w:r w:rsidRPr="00CA4409">
        <w:rPr>
          <w:rStyle w:val="TextoNormalCaracter"/>
        </w:rPr>
        <w:t xml:space="preserve">, Sentencias </w:t>
      </w:r>
      <w:hyperlink w:anchor="SENTENCIA_2023_43" w:history="1">
        <w:r w:rsidRPr="00CA4409">
          <w:rPr>
            <w:rStyle w:val="TextoNormalCaracter"/>
          </w:rPr>
          <w:t>43/2023</w:t>
        </w:r>
      </w:hyperlink>
      <w:r w:rsidRPr="00CA4409">
        <w:rPr>
          <w:rStyle w:val="TextoNormalCaracter"/>
        </w:rPr>
        <w:t xml:space="preserve">, f. 3; </w:t>
      </w:r>
      <w:hyperlink w:anchor="SENTENCIA_2023_75" w:history="1">
        <w:r w:rsidRPr="00CA4409">
          <w:rPr>
            <w:rStyle w:val="TextoNormalCaracter"/>
          </w:rPr>
          <w:t>75/2023</w:t>
        </w:r>
      </w:hyperlink>
      <w:r w:rsidRPr="00CA4409">
        <w:rPr>
          <w:rStyle w:val="TextoNormalCaracter"/>
        </w:rPr>
        <w:t>, f. 2.</w:t>
      </w:r>
    </w:p>
    <w:p w:rsidR="00CA4409" w:rsidRPr="00CA4409" w:rsidRDefault="00CA4409" w:rsidP="00CA4409">
      <w:pPr>
        <w:pStyle w:val="TextoNormalSangraFrancesa"/>
        <w:rPr>
          <w:rStyle w:val="TextoNormalCaracter"/>
        </w:rPr>
      </w:pPr>
      <w:bookmarkStart w:id="630" w:name="DESCRIPTORALFABETICO171"/>
      <w:r w:rsidRPr="00CA4409">
        <w:rPr>
          <w:rStyle w:val="TextoNormalNegritaCaracter"/>
        </w:rPr>
        <w:t>Recurso de amparo contra actos parlamentarios</w:t>
      </w:r>
      <w:bookmarkEnd w:id="630"/>
      <w:r w:rsidRPr="00CA4409">
        <w:rPr>
          <w:rStyle w:val="TextoNormalCaracter"/>
        </w:rPr>
        <w:t xml:space="preserve">, Sentencia </w:t>
      </w:r>
      <w:hyperlink w:anchor="SENTENCIA_2023_77" w:history="1">
        <w:r w:rsidRPr="00CA4409">
          <w:rPr>
            <w:rStyle w:val="TextoNormalCaracter"/>
          </w:rPr>
          <w:t>77/2023</w:t>
        </w:r>
      </w:hyperlink>
      <w:r w:rsidRPr="00CA4409">
        <w:rPr>
          <w:rStyle w:val="TextoNormalCaracter"/>
        </w:rPr>
        <w:t>.</w:t>
      </w:r>
    </w:p>
    <w:p w:rsidR="00CA4409" w:rsidRPr="00CA4409" w:rsidRDefault="00CA4409" w:rsidP="00CA4409">
      <w:pPr>
        <w:pStyle w:val="TextoNormalSangraFrancesa"/>
        <w:rPr>
          <w:rStyle w:val="TextoNormalCaracter"/>
        </w:rPr>
      </w:pPr>
      <w:bookmarkStart w:id="631" w:name="DESCRIPTORALFABETICO429"/>
      <w:r w:rsidRPr="00CA4409">
        <w:rPr>
          <w:rStyle w:val="TextoNormalNegritaCaracter"/>
        </w:rPr>
        <w:t>Recurso de casación autonómico</w:t>
      </w:r>
      <w:bookmarkEnd w:id="631"/>
      <w:r w:rsidRPr="00CA4409">
        <w:rPr>
          <w:rStyle w:val="TextoNormalCaracter"/>
        </w:rPr>
        <w:t xml:space="preserve">, Auto </w:t>
      </w:r>
      <w:hyperlink w:anchor="AUTO_2023_223" w:history="1">
        <w:r w:rsidRPr="00CA4409">
          <w:rPr>
            <w:rStyle w:val="TextoNormalCaracter"/>
          </w:rPr>
          <w:t>223/2023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632" w:name="DESCRIPTORALFABETICO427"/>
      <w:r w:rsidRPr="00CA4409">
        <w:rPr>
          <w:rStyle w:val="TextoNormalNegritaCaracter"/>
        </w:rPr>
        <w:t>Recurso de reposición civil</w:t>
      </w:r>
      <w:bookmarkEnd w:id="632"/>
      <w:r w:rsidRPr="00CA4409">
        <w:rPr>
          <w:rStyle w:val="TextoNormalCaracter"/>
        </w:rPr>
        <w:t xml:space="preserve">, Sentencia </w:t>
      </w:r>
      <w:hyperlink w:anchor="SENTENCIA_2023_42" w:history="1">
        <w:r w:rsidRPr="00CA4409">
          <w:rPr>
            <w:rStyle w:val="TextoNormalCaracter"/>
          </w:rPr>
          <w:t>42/2023</w:t>
        </w:r>
      </w:hyperlink>
      <w:r w:rsidRPr="00CA4409">
        <w:rPr>
          <w:rStyle w:val="TextoNormalCaracter"/>
        </w:rPr>
        <w:t>, f. 2.</w:t>
      </w:r>
    </w:p>
    <w:p w:rsidR="00CA4409" w:rsidRPr="00CA4409" w:rsidRDefault="00CA4409" w:rsidP="00CA4409">
      <w:pPr>
        <w:pStyle w:val="TextoNormalSangraFrancesa"/>
        <w:rPr>
          <w:rStyle w:val="TextoNormalCaracter"/>
        </w:rPr>
      </w:pPr>
      <w:bookmarkStart w:id="633" w:name="DESCRIPTORALFABETICO175"/>
      <w:r w:rsidRPr="00CA4409">
        <w:rPr>
          <w:rStyle w:val="TextoNormalNegritaCaracter"/>
        </w:rPr>
        <w:t>Recurso extemporáneo</w:t>
      </w:r>
      <w:bookmarkEnd w:id="633"/>
      <w:r w:rsidRPr="00CA4409">
        <w:rPr>
          <w:rStyle w:val="TextoNormalCaracter"/>
        </w:rPr>
        <w:t xml:space="preserve">, Sentencia </w:t>
      </w:r>
      <w:hyperlink w:anchor="SENTENCIA_2023_48" w:history="1">
        <w:r w:rsidRPr="00CA4409">
          <w:rPr>
            <w:rStyle w:val="TextoNormalCaracter"/>
          </w:rPr>
          <w:t>48/2023</w:t>
        </w:r>
      </w:hyperlink>
      <w:r w:rsidRPr="00CA4409">
        <w:rPr>
          <w:rStyle w:val="TextoNormalCaracter"/>
        </w:rPr>
        <w:t>, f. 2.</w:t>
      </w:r>
    </w:p>
    <w:p w:rsidR="00CA4409" w:rsidRPr="00CA4409" w:rsidRDefault="00CA4409" w:rsidP="00CA4409">
      <w:pPr>
        <w:pStyle w:val="TextoNormalSangraFrancesa"/>
        <w:rPr>
          <w:rStyle w:val="TextoNormalCaracter"/>
        </w:rPr>
      </w:pPr>
      <w:bookmarkStart w:id="634" w:name="DESCRIPTORALFABETICO385"/>
      <w:r w:rsidRPr="00CA4409">
        <w:rPr>
          <w:rStyle w:val="TextoNormalNegritaCaracter"/>
        </w:rPr>
        <w:t>Recusación extemporánea de jueces y magistrados</w:t>
      </w:r>
      <w:bookmarkEnd w:id="634"/>
      <w:r w:rsidRPr="00CA4409">
        <w:rPr>
          <w:rStyle w:val="TextoNormalCaracter"/>
        </w:rPr>
        <w:t xml:space="preserve">, Autos </w:t>
      </w:r>
      <w:hyperlink w:anchor="AUTO_2023_235" w:history="1">
        <w:r w:rsidRPr="00CA4409">
          <w:rPr>
            <w:rStyle w:val="TextoNormalCaracter"/>
          </w:rPr>
          <w:t>235/2023</w:t>
        </w:r>
      </w:hyperlink>
      <w:r w:rsidRPr="00CA4409">
        <w:rPr>
          <w:rStyle w:val="TextoNormalCaracter"/>
        </w:rPr>
        <w:t xml:space="preserve">, ff. 2 y 3; </w:t>
      </w:r>
      <w:hyperlink w:anchor="AUTO_2023_237" w:history="1">
        <w:r w:rsidRPr="00CA4409">
          <w:rPr>
            <w:rStyle w:val="TextoNormalCaracter"/>
          </w:rPr>
          <w:t>237/2023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635" w:name="DESCRIPTORALFABETICO275"/>
      <w:r w:rsidRPr="00CA4409">
        <w:rPr>
          <w:rStyle w:val="TextoNormalNegritaCaracter"/>
        </w:rPr>
        <w:t>Régimen local</w:t>
      </w:r>
      <w:bookmarkEnd w:id="635"/>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8, VP III.</w:t>
      </w:r>
    </w:p>
    <w:p w:rsidR="00CA4409" w:rsidRPr="00CA4409" w:rsidRDefault="00CA4409" w:rsidP="00CA4409">
      <w:pPr>
        <w:pStyle w:val="TextoNormalSangraFrancesa"/>
        <w:rPr>
          <w:rStyle w:val="TextoNormalCaracter"/>
        </w:rPr>
      </w:pPr>
      <w:bookmarkStart w:id="636" w:name="DESCRIPTORALFABETICO251"/>
      <w:r w:rsidRPr="00CA4409">
        <w:rPr>
          <w:rStyle w:val="TextoNormalNegritaCaracter"/>
        </w:rPr>
        <w:t>Reglamento del Congreso de los Diputados</w:t>
      </w:r>
      <w:bookmarkEnd w:id="636"/>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12.</w:t>
      </w:r>
    </w:p>
    <w:p w:rsidR="00CA4409" w:rsidRPr="00CA4409" w:rsidRDefault="00CA4409" w:rsidP="00CA4409">
      <w:pPr>
        <w:pStyle w:val="TextoNormalSangraFrancesa"/>
        <w:rPr>
          <w:rStyle w:val="TextoNormalCaracter"/>
        </w:rPr>
      </w:pPr>
      <w:bookmarkStart w:id="637" w:name="DESCRIPTORALFABETICO249"/>
      <w:r w:rsidRPr="00CA4409">
        <w:rPr>
          <w:rStyle w:val="TextoNormalNegritaCaracter"/>
        </w:rPr>
        <w:t>Reglamentos parlamentarios</w:t>
      </w:r>
      <w:bookmarkEnd w:id="637"/>
      <w:r w:rsidRPr="00CA4409">
        <w:rPr>
          <w:rStyle w:val="TextoNormalCaracter"/>
        </w:rPr>
        <w:t xml:space="preserve">, Sentencias </w:t>
      </w:r>
      <w:hyperlink w:anchor="SENTENCIA_2023_25" w:history="1">
        <w:r w:rsidRPr="00CA4409">
          <w:rPr>
            <w:rStyle w:val="TextoNormalCaracter"/>
          </w:rPr>
          <w:t>25/2023</w:t>
        </w:r>
      </w:hyperlink>
      <w:r w:rsidRPr="00CA4409">
        <w:rPr>
          <w:rStyle w:val="TextoNormalCaracter"/>
        </w:rPr>
        <w:t xml:space="preserve">, ff. 3 y 4; </w:t>
      </w:r>
      <w:hyperlink w:anchor="SENTENCIA_2023_65" w:history="1">
        <w:r w:rsidRPr="00CA4409">
          <w:rPr>
            <w:rStyle w:val="TextoNormalCaracter"/>
          </w:rPr>
          <w:t>65/2023</w:t>
        </w:r>
      </w:hyperlink>
      <w:r w:rsidRPr="00CA4409">
        <w:rPr>
          <w:rStyle w:val="TextoNormalCaracter"/>
        </w:rPr>
        <w:t>, f. 1.</w:t>
      </w:r>
    </w:p>
    <w:p w:rsidR="00CA4409" w:rsidRPr="00CA4409" w:rsidRDefault="00CA4409" w:rsidP="00CA4409">
      <w:pPr>
        <w:pStyle w:val="TextoNormalSangraFrancesa"/>
        <w:rPr>
          <w:rStyle w:val="TextoNormalCaracter"/>
        </w:rPr>
      </w:pPr>
      <w:bookmarkStart w:id="638" w:name="DESCRIPTORALFABETICO180"/>
      <w:r w:rsidRPr="00CA4409">
        <w:rPr>
          <w:rStyle w:val="TextoNormalNegritaCaracter"/>
        </w:rPr>
        <w:t>Repercusión política del asunto</w:t>
      </w:r>
      <w:bookmarkEnd w:id="638"/>
      <w:r w:rsidRPr="00CA4409">
        <w:rPr>
          <w:rStyle w:val="TextoNormalCaracter"/>
        </w:rPr>
        <w:t xml:space="preserve">, Sentencia </w:t>
      </w:r>
      <w:hyperlink w:anchor="SENTENCIA_2023_46" w:history="1">
        <w:r w:rsidRPr="00CA4409">
          <w:rPr>
            <w:rStyle w:val="TextoNormalCaracter"/>
          </w:rPr>
          <w:t>46/2023</w:t>
        </w:r>
      </w:hyperlink>
      <w:r w:rsidRPr="00CA4409">
        <w:rPr>
          <w:rStyle w:val="TextoNormalCaracter"/>
        </w:rPr>
        <w:t>, f. 5.</w:t>
      </w:r>
    </w:p>
    <w:p w:rsidR="00CA4409" w:rsidRPr="00CA4409" w:rsidRDefault="00CA4409" w:rsidP="00CA4409">
      <w:pPr>
        <w:pStyle w:val="TextoNormalSangraFrancesa"/>
        <w:rPr>
          <w:rStyle w:val="TextoNormalCaracter"/>
        </w:rPr>
      </w:pPr>
      <w:r w:rsidRPr="00CA4409">
        <w:rPr>
          <w:rStyle w:val="TextoNormalCaracter"/>
        </w:rPr>
        <w:t xml:space="preserve">    Autos </w:t>
      </w:r>
      <w:hyperlink w:anchor="AUTO_2023_284" w:history="1">
        <w:r w:rsidRPr="00CA4409">
          <w:rPr>
            <w:rStyle w:val="TextoNormalCaracter"/>
          </w:rPr>
          <w:t>284/2023</w:t>
        </w:r>
      </w:hyperlink>
      <w:r w:rsidRPr="00CA4409">
        <w:rPr>
          <w:rStyle w:val="TextoNormalCaracter"/>
        </w:rPr>
        <w:t xml:space="preserve">, ff. 2 y 3; </w:t>
      </w:r>
      <w:hyperlink w:anchor="AUTO_2023_285" w:history="1">
        <w:r w:rsidRPr="00CA4409">
          <w:rPr>
            <w:rStyle w:val="TextoNormalCaracter"/>
          </w:rPr>
          <w:t>285/2023</w:t>
        </w:r>
      </w:hyperlink>
      <w:r w:rsidRPr="00CA4409">
        <w:rPr>
          <w:rStyle w:val="TextoNormalCaracter"/>
        </w:rPr>
        <w:t xml:space="preserve">, f. único; </w:t>
      </w:r>
      <w:hyperlink w:anchor="AUTO_2023_287" w:history="1">
        <w:r w:rsidRPr="00CA4409">
          <w:rPr>
            <w:rStyle w:val="TextoNormalCaracter"/>
          </w:rPr>
          <w:t>287/2023</w:t>
        </w:r>
      </w:hyperlink>
      <w:r w:rsidRPr="00CA4409">
        <w:rPr>
          <w:rStyle w:val="TextoNormalCaracter"/>
        </w:rPr>
        <w:t xml:space="preserve">, ff. 2 y 3; </w:t>
      </w:r>
      <w:hyperlink w:anchor="AUTO_2023_288" w:history="1">
        <w:r w:rsidRPr="00CA4409">
          <w:rPr>
            <w:rStyle w:val="TextoNormalCaracter"/>
          </w:rPr>
          <w:t>288/2023</w:t>
        </w:r>
      </w:hyperlink>
      <w:r w:rsidRPr="00CA4409">
        <w:rPr>
          <w:rStyle w:val="TextoNormalCaracter"/>
        </w:rPr>
        <w:t xml:space="preserve">, ff. 2 y 3; </w:t>
      </w:r>
      <w:hyperlink w:anchor="AUTO_2023_289" w:history="1">
        <w:r w:rsidRPr="00CA4409">
          <w:rPr>
            <w:rStyle w:val="TextoNormalCaracter"/>
          </w:rPr>
          <w:t>289/2023</w:t>
        </w:r>
      </w:hyperlink>
      <w:r w:rsidRPr="00CA4409">
        <w:rPr>
          <w:rStyle w:val="TextoNormalCaracter"/>
        </w:rPr>
        <w:t xml:space="preserve">, f. único; </w:t>
      </w:r>
      <w:hyperlink w:anchor="AUTO_2023_290" w:history="1">
        <w:r w:rsidRPr="00CA4409">
          <w:rPr>
            <w:rStyle w:val="TextoNormalCaracter"/>
          </w:rPr>
          <w:t>290/2023</w:t>
        </w:r>
      </w:hyperlink>
      <w:r w:rsidRPr="00CA4409">
        <w:rPr>
          <w:rStyle w:val="TextoNormalCaracter"/>
        </w:rPr>
        <w:t xml:space="preserve">, f. 2; </w:t>
      </w:r>
      <w:hyperlink w:anchor="AUTO_2023_291" w:history="1">
        <w:r w:rsidRPr="00CA4409">
          <w:rPr>
            <w:rStyle w:val="TextoNormalCaracter"/>
          </w:rPr>
          <w:t>291/2023</w:t>
        </w:r>
      </w:hyperlink>
      <w:r w:rsidRPr="00CA4409">
        <w:rPr>
          <w:rStyle w:val="TextoNormalCaracter"/>
        </w:rPr>
        <w:t xml:space="preserve">, f. único; </w:t>
      </w:r>
      <w:hyperlink w:anchor="AUTO_2023_292" w:history="1">
        <w:r w:rsidRPr="00CA4409">
          <w:rPr>
            <w:rStyle w:val="TextoNormalCaracter"/>
          </w:rPr>
          <w:t>292/2023</w:t>
        </w:r>
      </w:hyperlink>
      <w:r w:rsidRPr="00CA4409">
        <w:rPr>
          <w:rStyle w:val="TextoNormalCaracter"/>
        </w:rPr>
        <w:t xml:space="preserve">, f. único; </w:t>
      </w:r>
      <w:hyperlink w:anchor="AUTO_2023_293" w:history="1">
        <w:r w:rsidRPr="00CA4409">
          <w:rPr>
            <w:rStyle w:val="TextoNormalCaracter"/>
          </w:rPr>
          <w:t>293/2023</w:t>
        </w:r>
      </w:hyperlink>
      <w:r w:rsidRPr="00CA4409">
        <w:rPr>
          <w:rStyle w:val="TextoNormalCaracter"/>
        </w:rPr>
        <w:t xml:space="preserve">, f. único; </w:t>
      </w:r>
      <w:hyperlink w:anchor="AUTO_2023_294" w:history="1">
        <w:r w:rsidRPr="00CA4409">
          <w:rPr>
            <w:rStyle w:val="TextoNormalCaracter"/>
          </w:rPr>
          <w:t>294/2023</w:t>
        </w:r>
      </w:hyperlink>
      <w:r w:rsidRPr="00CA4409">
        <w:rPr>
          <w:rStyle w:val="TextoNormalCaracter"/>
        </w:rPr>
        <w:t xml:space="preserve">, f. único; </w:t>
      </w:r>
      <w:hyperlink w:anchor="AUTO_2023_295" w:history="1">
        <w:r w:rsidRPr="00CA4409">
          <w:rPr>
            <w:rStyle w:val="TextoNormalCaracter"/>
          </w:rPr>
          <w:t>295/2023</w:t>
        </w:r>
      </w:hyperlink>
      <w:r w:rsidRPr="00CA4409">
        <w:rPr>
          <w:rStyle w:val="TextoNormalCaracter"/>
        </w:rPr>
        <w:t xml:space="preserve">, f. único; </w:t>
      </w:r>
      <w:hyperlink w:anchor="AUTO_2023_296" w:history="1">
        <w:r w:rsidRPr="00CA4409">
          <w:rPr>
            <w:rStyle w:val="TextoNormalCaracter"/>
          </w:rPr>
          <w:t>296/2023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639" w:name="DESCRIPTORALFABETICO181"/>
      <w:r w:rsidRPr="00CA4409">
        <w:rPr>
          <w:rStyle w:val="TextoNormalNegritaCaracter"/>
        </w:rPr>
        <w:t>Repercusión social o económica del asunto</w:t>
      </w:r>
      <w:bookmarkEnd w:id="639"/>
      <w:r w:rsidRPr="00CA4409">
        <w:rPr>
          <w:rStyle w:val="TextoNormalCaracter"/>
        </w:rPr>
        <w:t xml:space="preserve">, Autos </w:t>
      </w:r>
      <w:hyperlink w:anchor="AUTO_2023_284" w:history="1">
        <w:r w:rsidRPr="00CA4409">
          <w:rPr>
            <w:rStyle w:val="TextoNormalCaracter"/>
          </w:rPr>
          <w:t>284/2023</w:t>
        </w:r>
      </w:hyperlink>
      <w:r w:rsidRPr="00CA4409">
        <w:rPr>
          <w:rStyle w:val="TextoNormalCaracter"/>
        </w:rPr>
        <w:t xml:space="preserve">, ff. 2 y 3; </w:t>
      </w:r>
      <w:hyperlink w:anchor="AUTO_2023_285" w:history="1">
        <w:r w:rsidRPr="00CA4409">
          <w:rPr>
            <w:rStyle w:val="TextoNormalCaracter"/>
          </w:rPr>
          <w:t>285/2023</w:t>
        </w:r>
      </w:hyperlink>
      <w:r w:rsidRPr="00CA4409">
        <w:rPr>
          <w:rStyle w:val="TextoNormalCaracter"/>
        </w:rPr>
        <w:t xml:space="preserve">, f. único; </w:t>
      </w:r>
      <w:hyperlink w:anchor="AUTO_2023_287" w:history="1">
        <w:r w:rsidRPr="00CA4409">
          <w:rPr>
            <w:rStyle w:val="TextoNormalCaracter"/>
          </w:rPr>
          <w:t>287/2023</w:t>
        </w:r>
      </w:hyperlink>
      <w:r w:rsidRPr="00CA4409">
        <w:rPr>
          <w:rStyle w:val="TextoNormalCaracter"/>
        </w:rPr>
        <w:t xml:space="preserve">, ff. 2 y 3; </w:t>
      </w:r>
      <w:hyperlink w:anchor="AUTO_2023_288" w:history="1">
        <w:r w:rsidRPr="00CA4409">
          <w:rPr>
            <w:rStyle w:val="TextoNormalCaracter"/>
          </w:rPr>
          <w:t>288/2023</w:t>
        </w:r>
      </w:hyperlink>
      <w:r w:rsidRPr="00CA4409">
        <w:rPr>
          <w:rStyle w:val="TextoNormalCaracter"/>
        </w:rPr>
        <w:t xml:space="preserve">, ff. 2 y 3; </w:t>
      </w:r>
      <w:hyperlink w:anchor="AUTO_2023_289" w:history="1">
        <w:r w:rsidRPr="00CA4409">
          <w:rPr>
            <w:rStyle w:val="TextoNormalCaracter"/>
          </w:rPr>
          <w:t>289/2023</w:t>
        </w:r>
      </w:hyperlink>
      <w:r w:rsidRPr="00CA4409">
        <w:rPr>
          <w:rStyle w:val="TextoNormalCaracter"/>
        </w:rPr>
        <w:t xml:space="preserve">, f. único; </w:t>
      </w:r>
      <w:hyperlink w:anchor="AUTO_2023_290" w:history="1">
        <w:r w:rsidRPr="00CA4409">
          <w:rPr>
            <w:rStyle w:val="TextoNormalCaracter"/>
          </w:rPr>
          <w:t>290/2023</w:t>
        </w:r>
      </w:hyperlink>
      <w:r w:rsidRPr="00CA4409">
        <w:rPr>
          <w:rStyle w:val="TextoNormalCaracter"/>
        </w:rPr>
        <w:t xml:space="preserve">, f. 2; </w:t>
      </w:r>
      <w:hyperlink w:anchor="AUTO_2023_291" w:history="1">
        <w:r w:rsidRPr="00CA4409">
          <w:rPr>
            <w:rStyle w:val="TextoNormalCaracter"/>
          </w:rPr>
          <w:t>291/2023</w:t>
        </w:r>
      </w:hyperlink>
      <w:r w:rsidRPr="00CA4409">
        <w:rPr>
          <w:rStyle w:val="TextoNormalCaracter"/>
        </w:rPr>
        <w:t xml:space="preserve">, f. único; </w:t>
      </w:r>
      <w:hyperlink w:anchor="AUTO_2023_292" w:history="1">
        <w:r w:rsidRPr="00CA4409">
          <w:rPr>
            <w:rStyle w:val="TextoNormalCaracter"/>
          </w:rPr>
          <w:t>292/2023</w:t>
        </w:r>
      </w:hyperlink>
      <w:r w:rsidRPr="00CA4409">
        <w:rPr>
          <w:rStyle w:val="TextoNormalCaracter"/>
        </w:rPr>
        <w:t xml:space="preserve">, f. único; </w:t>
      </w:r>
      <w:hyperlink w:anchor="AUTO_2023_293" w:history="1">
        <w:r w:rsidRPr="00CA4409">
          <w:rPr>
            <w:rStyle w:val="TextoNormalCaracter"/>
          </w:rPr>
          <w:t>293/2023</w:t>
        </w:r>
      </w:hyperlink>
      <w:r w:rsidRPr="00CA4409">
        <w:rPr>
          <w:rStyle w:val="TextoNormalCaracter"/>
        </w:rPr>
        <w:t xml:space="preserve">, f. único; </w:t>
      </w:r>
      <w:hyperlink w:anchor="AUTO_2023_294" w:history="1">
        <w:r w:rsidRPr="00CA4409">
          <w:rPr>
            <w:rStyle w:val="TextoNormalCaracter"/>
          </w:rPr>
          <w:t>294/2023</w:t>
        </w:r>
      </w:hyperlink>
      <w:r w:rsidRPr="00CA4409">
        <w:rPr>
          <w:rStyle w:val="TextoNormalCaracter"/>
        </w:rPr>
        <w:t xml:space="preserve">, f. único; </w:t>
      </w:r>
      <w:hyperlink w:anchor="AUTO_2023_295" w:history="1">
        <w:r w:rsidRPr="00CA4409">
          <w:rPr>
            <w:rStyle w:val="TextoNormalCaracter"/>
          </w:rPr>
          <w:t>295/2023</w:t>
        </w:r>
      </w:hyperlink>
      <w:r w:rsidRPr="00CA4409">
        <w:rPr>
          <w:rStyle w:val="TextoNormalCaracter"/>
        </w:rPr>
        <w:t xml:space="preserve">, f. único; </w:t>
      </w:r>
      <w:hyperlink w:anchor="AUTO_2023_296" w:history="1">
        <w:r w:rsidRPr="00CA4409">
          <w:rPr>
            <w:rStyle w:val="TextoNormalCaracter"/>
          </w:rPr>
          <w:t>296/2023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640" w:name="DESCRIPTORALFABETICO312"/>
      <w:r w:rsidRPr="00CA4409">
        <w:rPr>
          <w:rStyle w:val="TextoNormalNegritaCaracter"/>
        </w:rPr>
        <w:t>Requisitos para la obtención de permiso de residencia</w:t>
      </w:r>
      <w:bookmarkEnd w:id="640"/>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Pr="00CA4409" w:rsidRDefault="00CA4409" w:rsidP="00CA4409">
      <w:pPr>
        <w:pStyle w:val="TextoNormalSangraFrancesa"/>
        <w:rPr>
          <w:rStyle w:val="TextoNormalCaracter"/>
        </w:rPr>
      </w:pPr>
      <w:bookmarkStart w:id="641" w:name="DESCRIPTORALFABETICO162"/>
      <w:r w:rsidRPr="00CA4409">
        <w:rPr>
          <w:rStyle w:val="TextoNormalNegritaCaracter"/>
        </w:rPr>
        <w:t>Requisitos procesales de la cuestión de inconstitucionalidad</w:t>
      </w:r>
      <w:bookmarkEnd w:id="641"/>
      <w:r w:rsidRPr="00CA4409">
        <w:rPr>
          <w:rStyle w:val="TextoNormalCaracter"/>
        </w:rPr>
        <w:t xml:space="preserve">, Sentencia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642" w:name="DESCRIPTORALFABETICO314"/>
      <w:r w:rsidRPr="00CA4409">
        <w:rPr>
          <w:rStyle w:val="TextoNormalNegritaCaracter"/>
        </w:rPr>
        <w:t>Residentes ilegales en España</w:t>
      </w:r>
      <w:bookmarkEnd w:id="642"/>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 1.</w:t>
      </w:r>
    </w:p>
    <w:p w:rsidR="00CA4409" w:rsidRPr="00CA4409" w:rsidRDefault="00CA4409" w:rsidP="00CA4409">
      <w:pPr>
        <w:pStyle w:val="TextoNormalSangraFrancesa"/>
        <w:rPr>
          <w:rStyle w:val="TextoNormalCaracter"/>
        </w:rPr>
      </w:pPr>
      <w:bookmarkStart w:id="643" w:name="DESCRIPTORALFABETICO228"/>
      <w:r w:rsidRPr="00CA4409">
        <w:rPr>
          <w:rStyle w:val="TextoNormalNegritaCaracter"/>
        </w:rPr>
        <w:t>Resolución sobre la adquisición de la condición plena de diputado</w:t>
      </w:r>
      <w:bookmarkEnd w:id="643"/>
      <w:r w:rsidRPr="00CA4409">
        <w:rPr>
          <w:rStyle w:val="TextoNormalCaracter"/>
        </w:rPr>
        <w:t xml:space="preserve">, Sentencia </w:t>
      </w:r>
      <w:hyperlink w:anchor="SENTENCIA_2023_65" w:history="1">
        <w:r w:rsidRPr="00CA4409">
          <w:rPr>
            <w:rStyle w:val="TextoNormalCaracter"/>
          </w:rPr>
          <w:t>65/2023</w:t>
        </w:r>
      </w:hyperlink>
      <w:r w:rsidRPr="00CA4409">
        <w:rPr>
          <w:rStyle w:val="TextoNormalCaracter"/>
        </w:rPr>
        <w:t>, ff. 1 a 4.</w:t>
      </w:r>
    </w:p>
    <w:p w:rsidR="00CA4409" w:rsidRPr="00CA4409" w:rsidRDefault="00CA4409" w:rsidP="00CA4409">
      <w:pPr>
        <w:pStyle w:val="TextoNormalSangraFrancesa"/>
        <w:rPr>
          <w:rStyle w:val="TextoNormalCaracter"/>
        </w:rPr>
      </w:pPr>
      <w:bookmarkStart w:id="644" w:name="DESCRIPTORALFABETICO278"/>
      <w:r w:rsidRPr="00CA4409">
        <w:rPr>
          <w:rStyle w:val="TextoNormalNegritaCaracter"/>
        </w:rPr>
        <w:t>Resoluciones administrativas sancionadoras</w:t>
      </w:r>
      <w:bookmarkEnd w:id="644"/>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ff. 1 y 4.</w:t>
      </w:r>
    </w:p>
    <w:p w:rsidR="00CA4409" w:rsidRPr="00CA4409" w:rsidRDefault="00CA4409" w:rsidP="00CA4409">
      <w:pPr>
        <w:pStyle w:val="TextoNormalSangraFrancesa"/>
        <w:rPr>
          <w:rStyle w:val="TextoNormalCaracter"/>
        </w:rPr>
      </w:pPr>
      <w:bookmarkStart w:id="645" w:name="DESCRIPTORALFABETICO371"/>
      <w:r w:rsidRPr="00CA4409">
        <w:rPr>
          <w:rStyle w:val="TextoNormalNegritaCaracter"/>
        </w:rPr>
        <w:t>Responsabilidad penal</w:t>
      </w:r>
      <w:bookmarkEnd w:id="645"/>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 3.</w:t>
      </w:r>
    </w:p>
    <w:p w:rsidR="00CA4409" w:rsidRPr="00CA4409" w:rsidRDefault="00CA4409" w:rsidP="00CA4409">
      <w:pPr>
        <w:pStyle w:val="TextoNormalSangraFrancesa"/>
        <w:rPr>
          <w:rStyle w:val="TextoNormalCaracter"/>
        </w:rPr>
      </w:pPr>
      <w:bookmarkStart w:id="646" w:name="DESCRIPTORALFABETICO341"/>
      <w:r w:rsidRPr="00CA4409">
        <w:rPr>
          <w:rStyle w:val="TextoNormalNegritaCaracter"/>
        </w:rPr>
        <w:t>Retroactividad de la ley penal</w:t>
      </w:r>
      <w:bookmarkEnd w:id="646"/>
      <w:r w:rsidRPr="00CA4409">
        <w:rPr>
          <w:rStyle w:val="TextoNormalCaracter"/>
        </w:rPr>
        <w:t xml:space="preserve">, Sentencia </w:t>
      </w:r>
      <w:hyperlink w:anchor="SENTENCIA_2023_54" w:history="1">
        <w:r w:rsidRPr="00CA4409">
          <w:rPr>
            <w:rStyle w:val="TextoNormalCaracter"/>
          </w:rPr>
          <w:t>54/2023</w:t>
        </w:r>
      </w:hyperlink>
      <w:r w:rsidRPr="00CA4409">
        <w:rPr>
          <w:rStyle w:val="TextoNormalCaracter"/>
        </w:rPr>
        <w:t>, f. 4.</w:t>
      </w:r>
    </w:p>
    <w:p w:rsidR="00CA4409" w:rsidRPr="00CA4409" w:rsidRDefault="00CA4409" w:rsidP="00CA4409">
      <w:pPr>
        <w:pStyle w:val="TextoNormalSangraFrancesa"/>
        <w:rPr>
          <w:rStyle w:val="TextoNormalCaracter"/>
        </w:rPr>
      </w:pPr>
      <w:bookmarkStart w:id="647" w:name="DESCRIPTORALFABETICO342"/>
      <w:r w:rsidRPr="00CA4409">
        <w:rPr>
          <w:rStyle w:val="TextoNormalNegritaCaracter"/>
        </w:rPr>
        <w:t>Retroactividad de normas tributarias</w:t>
      </w:r>
      <w:bookmarkEnd w:id="647"/>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 6.</w:t>
      </w:r>
    </w:p>
    <w:p w:rsidR="00CA4409" w:rsidRPr="00CA4409" w:rsidRDefault="00CA4409" w:rsidP="00CA4409">
      <w:pPr>
        <w:pStyle w:val="TextoNormalSangraFrancesa"/>
        <w:rPr>
          <w:rStyle w:val="TextoNormalCaracter"/>
        </w:rPr>
      </w:pPr>
      <w:bookmarkStart w:id="648" w:name="DESCRIPTORALFABETICO309"/>
      <w:r w:rsidRPr="00CA4409">
        <w:rPr>
          <w:rStyle w:val="TextoNormalNegritaCaracter"/>
        </w:rPr>
        <w:t>Revocación de la orden de expulsión</w:t>
      </w:r>
      <w:bookmarkEnd w:id="648"/>
      <w:r w:rsidRPr="00CA4409">
        <w:rPr>
          <w:rStyle w:val="TextoNormalCaracter"/>
        </w:rPr>
        <w:t xml:space="preserve">, Sentencia </w:t>
      </w:r>
      <w:hyperlink w:anchor="SENTENCIA_2023_56" w:history="1">
        <w:r w:rsidRPr="00CA4409">
          <w:rPr>
            <w:rStyle w:val="TextoNormalCaracter"/>
          </w:rPr>
          <w:t>56/2023</w:t>
        </w:r>
      </w:hyperlink>
      <w:r w:rsidRPr="00CA4409">
        <w:rPr>
          <w:rStyle w:val="TextoNormalCaracter"/>
        </w:rPr>
        <w:t>, ff. 2 y 3.</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S</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649" w:name="DESCRIPTORALFABETICO374"/>
      <w:r w:rsidRPr="00CA4409">
        <w:rPr>
          <w:rStyle w:val="TextoNormalNegritaCaracter"/>
        </w:rPr>
        <w:t>Salud pública</w:t>
      </w:r>
      <w:bookmarkEnd w:id="649"/>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ff. 2 a 4, VP.</w:t>
      </w:r>
    </w:p>
    <w:p w:rsidR="00CA4409" w:rsidRPr="00CA4409" w:rsidRDefault="00CA4409" w:rsidP="00CA4409">
      <w:pPr>
        <w:pStyle w:val="TextoNormalSangraFrancesa"/>
        <w:rPr>
          <w:rStyle w:val="TextoNormalCaracter"/>
        </w:rPr>
      </w:pPr>
      <w:bookmarkStart w:id="650" w:name="DESCRIPTORALFABETICO431"/>
      <w:r w:rsidRPr="00CA4409">
        <w:rPr>
          <w:rStyle w:val="TextoNormalNegritaCaracter"/>
        </w:rPr>
        <w:t>Secreto sumarial</w:t>
      </w:r>
      <w:bookmarkEnd w:id="650"/>
      <w:r w:rsidRPr="00CA4409">
        <w:rPr>
          <w:rStyle w:val="TextoNormalCaracter"/>
        </w:rPr>
        <w:t xml:space="preserve">, Sentencias </w:t>
      </w:r>
      <w:hyperlink w:anchor="SENTENCIA_2023_30" w:history="1">
        <w:r w:rsidRPr="00CA4409">
          <w:rPr>
            <w:rStyle w:val="TextoNormalCaracter"/>
          </w:rPr>
          <w:t>30/2023</w:t>
        </w:r>
      </w:hyperlink>
      <w:r w:rsidRPr="00CA4409">
        <w:rPr>
          <w:rStyle w:val="TextoNormalCaracter"/>
        </w:rPr>
        <w:t xml:space="preserve">, ff. 2 a 4; </w:t>
      </w:r>
      <w:hyperlink w:anchor="SENTENCIA_2023_68" w:history="1">
        <w:r w:rsidRPr="00CA4409">
          <w:rPr>
            <w:rStyle w:val="TextoNormalCaracter"/>
          </w:rPr>
          <w:t>68/2023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651" w:name="DESCRIPTORALFABETICO272"/>
      <w:r w:rsidRPr="00CA4409">
        <w:rPr>
          <w:rStyle w:val="TextoNormalNegritaCaracter"/>
        </w:rPr>
        <w:t>Seguridad ciudadana</w:t>
      </w:r>
      <w:bookmarkEnd w:id="651"/>
      <w:r w:rsidRPr="00CA4409">
        <w:rPr>
          <w:rStyle w:val="TextoNormalCaracter"/>
        </w:rPr>
        <w:t xml:space="preserve">, Sentencia </w:t>
      </w:r>
      <w:hyperlink w:anchor="SENTENCIA_2023_33" w:history="1">
        <w:r w:rsidRPr="00CA4409">
          <w:rPr>
            <w:rStyle w:val="TextoNormalCaracter"/>
          </w:rPr>
          <w:t>33/2023</w:t>
        </w:r>
      </w:hyperlink>
      <w:r w:rsidRPr="00CA4409">
        <w:rPr>
          <w:rStyle w:val="TextoNormalCaracter"/>
        </w:rPr>
        <w:t>, f. 2.</w:t>
      </w:r>
    </w:p>
    <w:p w:rsidR="00CA4409" w:rsidRPr="00CA4409" w:rsidRDefault="00CA4409" w:rsidP="00CA4409">
      <w:pPr>
        <w:pStyle w:val="TextoNormalSangraFrancesa"/>
        <w:rPr>
          <w:rStyle w:val="TextoNormalCaracter"/>
        </w:rPr>
      </w:pPr>
      <w:bookmarkStart w:id="652" w:name="DESCRIPTORALFABETICO378"/>
      <w:r w:rsidRPr="00CA4409">
        <w:rPr>
          <w:rStyle w:val="TextoNormalNegritaCaracter"/>
        </w:rPr>
        <w:t>Seguridad nacional</w:t>
      </w:r>
      <w:bookmarkEnd w:id="652"/>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653" w:name="DESCRIPTORALFABETICO340"/>
      <w:r w:rsidRPr="00CA4409">
        <w:rPr>
          <w:rStyle w:val="TextoNormalNegritaCaracter"/>
        </w:rPr>
        <w:t>Selección arbitraria de la norma</w:t>
      </w:r>
      <w:bookmarkEnd w:id="653"/>
      <w:r w:rsidRPr="00CA4409">
        <w:rPr>
          <w:rStyle w:val="TextoNormalCaracter"/>
        </w:rPr>
        <w:t xml:space="preserve">, Sentencia </w:t>
      </w:r>
      <w:hyperlink w:anchor="SENTENCIA_2023_26" w:history="1">
        <w:r w:rsidRPr="00CA4409">
          <w:rPr>
            <w:rStyle w:val="TextoNormalCaracter"/>
          </w:rPr>
          <w:t>26/2023</w:t>
        </w:r>
      </w:hyperlink>
      <w:r w:rsidRPr="00CA4409">
        <w:rPr>
          <w:rStyle w:val="TextoNormalCaracter"/>
        </w:rPr>
        <w:t>, ff. 1 a 3.</w:t>
      </w:r>
    </w:p>
    <w:p w:rsidR="00CA4409" w:rsidRPr="00CA4409" w:rsidRDefault="00CA4409" w:rsidP="00CA4409">
      <w:pPr>
        <w:pStyle w:val="TextoNormalSangraFrancesa"/>
        <w:rPr>
          <w:rStyle w:val="TextoNormalCaracter"/>
        </w:rPr>
      </w:pPr>
      <w:bookmarkStart w:id="654" w:name="DESCRIPTORALFABETICO326"/>
      <w:r w:rsidRPr="00CA4409">
        <w:rPr>
          <w:rStyle w:val="TextoNormalNegritaCaracter"/>
        </w:rPr>
        <w:t>Selección e interpretación del Derecho de la Unión Europea por el Juez nacional</w:t>
      </w:r>
      <w:bookmarkEnd w:id="654"/>
      <w:r w:rsidRPr="00CA4409">
        <w:rPr>
          <w:rStyle w:val="TextoNormalCaracter"/>
        </w:rPr>
        <w:t xml:space="preserve">, Sentencia </w:t>
      </w:r>
      <w:hyperlink w:anchor="SENTENCIA_2023_26" w:history="1">
        <w:r w:rsidRPr="00CA4409">
          <w:rPr>
            <w:rStyle w:val="TextoNormalCaracter"/>
          </w:rPr>
          <w:t>26/2023</w:t>
        </w:r>
      </w:hyperlink>
      <w:r w:rsidRPr="00CA4409">
        <w:rPr>
          <w:rStyle w:val="TextoNormalCaracter"/>
        </w:rPr>
        <w:t>, f. 3.</w:t>
      </w:r>
    </w:p>
    <w:p w:rsidR="00CA4409" w:rsidRPr="00CA4409" w:rsidRDefault="00CA4409" w:rsidP="00CA4409">
      <w:pPr>
        <w:pStyle w:val="TextoNormalSangraFrancesa"/>
        <w:rPr>
          <w:rStyle w:val="TextoNormalCaracter"/>
        </w:rPr>
      </w:pPr>
      <w:bookmarkStart w:id="655" w:name="DESCRIPTORALFABETICO396"/>
      <w:r w:rsidRPr="00CA4409">
        <w:rPr>
          <w:rStyle w:val="TextoNormalNegritaCaracter"/>
        </w:rPr>
        <w:t>Señalamiento de vista</w:t>
      </w:r>
      <w:bookmarkEnd w:id="655"/>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656" w:name="DESCRIPTORALFABETICO368"/>
      <w:r w:rsidRPr="00CA4409">
        <w:rPr>
          <w:rStyle w:val="TextoNormalNegritaCaracter"/>
        </w:rPr>
        <w:t>Ser humano</w:t>
      </w:r>
      <w:bookmarkEnd w:id="65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2 a 10, VP I, VP II, VP III.</w:t>
      </w:r>
    </w:p>
    <w:p w:rsidR="00CA4409" w:rsidRPr="00CA4409" w:rsidRDefault="00CA4409" w:rsidP="00CA4409">
      <w:pPr>
        <w:pStyle w:val="TextoNormalSangraFrancesa"/>
        <w:rPr>
          <w:rStyle w:val="TextoNormalCaracter"/>
        </w:rPr>
      </w:pPr>
      <w:bookmarkStart w:id="657" w:name="DESCRIPTORALFABETICO446"/>
      <w:r w:rsidRPr="00CA4409">
        <w:rPr>
          <w:rStyle w:val="TextoNormalNegritaCaracter"/>
        </w:rPr>
        <w:t>Sevilla</w:t>
      </w:r>
      <w:bookmarkEnd w:id="657"/>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w:t>
      </w:r>
    </w:p>
    <w:p w:rsidR="00CA4409" w:rsidRPr="00CA4409" w:rsidRDefault="00CA4409" w:rsidP="00CA4409">
      <w:pPr>
        <w:pStyle w:val="TextoNormalSangraFrancesa"/>
        <w:rPr>
          <w:rStyle w:val="TextoNormalCaracter"/>
        </w:rPr>
      </w:pPr>
      <w:bookmarkStart w:id="658" w:name="DESCRIPTORALFABETICO300"/>
      <w:r w:rsidRPr="00CA4409">
        <w:rPr>
          <w:rStyle w:val="TextoNormalNegritaCaracter"/>
        </w:rPr>
        <w:t>Sistema educativo</w:t>
      </w:r>
      <w:bookmarkEnd w:id="658"/>
      <w:r w:rsidRPr="00CA4409">
        <w:rPr>
          <w:rStyle w:val="TextoNormalCaracter"/>
        </w:rPr>
        <w:t xml:space="preserve">, Sentencias </w:t>
      </w:r>
      <w:hyperlink w:anchor="SENTENCIA_2023_34" w:history="1">
        <w:r w:rsidRPr="00CA4409">
          <w:rPr>
            <w:rStyle w:val="TextoNormalCaracter"/>
          </w:rPr>
          <w:t>34/2023</w:t>
        </w:r>
      </w:hyperlink>
      <w:r w:rsidRPr="00CA4409">
        <w:rPr>
          <w:rStyle w:val="TextoNormalCaracter"/>
        </w:rPr>
        <w:t xml:space="preserve">, ff. 2 a 16; </w:t>
      </w:r>
      <w:hyperlink w:anchor="SENTENCIA_2023_49" w:history="1">
        <w:r w:rsidRPr="00CA4409">
          <w:rPr>
            <w:rStyle w:val="TextoNormalCaracter"/>
          </w:rPr>
          <w:t>49/2023</w:t>
        </w:r>
      </w:hyperlink>
      <w:r w:rsidRPr="00CA4409">
        <w:rPr>
          <w:rStyle w:val="TextoNormalCaracter"/>
        </w:rPr>
        <w:t>, ff. 2 a 10.</w:t>
      </w:r>
    </w:p>
    <w:p w:rsidR="00CA4409" w:rsidRPr="00CA4409" w:rsidRDefault="00CA4409" w:rsidP="00CA4409">
      <w:pPr>
        <w:pStyle w:val="TextoNormalSangraFrancesa"/>
        <w:rPr>
          <w:rStyle w:val="TextoNormalCaracter"/>
        </w:rPr>
      </w:pPr>
      <w:bookmarkStart w:id="659" w:name="DESCRIPTORALFABETICO94"/>
      <w:r w:rsidRPr="00CA4409">
        <w:rPr>
          <w:rStyle w:val="TextoNormalNegritaCaracter"/>
        </w:rPr>
        <w:t>Sobrecarga de trabajo del órgano judicial</w:t>
      </w:r>
      <w:bookmarkEnd w:id="659"/>
      <w:r w:rsidRPr="00CA4409">
        <w:rPr>
          <w:rStyle w:val="TextoNormalCaracter"/>
        </w:rPr>
        <w:t xml:space="preserve">, Sentencia </w:t>
      </w:r>
      <w:hyperlink w:anchor="SENTENCIA_2023_31" w:history="1">
        <w:r w:rsidRPr="00CA4409">
          <w:rPr>
            <w:rStyle w:val="TextoNormalCaracter"/>
          </w:rPr>
          <w:t>31/2023</w:t>
        </w:r>
      </w:hyperlink>
      <w:r w:rsidRPr="00CA4409">
        <w:rPr>
          <w:rStyle w:val="TextoNormalCaracter"/>
        </w:rPr>
        <w:t>, f. 3.</w:t>
      </w:r>
    </w:p>
    <w:p w:rsidR="00CA4409" w:rsidRPr="00CA4409" w:rsidRDefault="00CA4409" w:rsidP="00CA4409">
      <w:pPr>
        <w:pStyle w:val="TextoNormalSangraFrancesa"/>
        <w:rPr>
          <w:rStyle w:val="TextoNormalCaracter"/>
        </w:rPr>
      </w:pPr>
      <w:bookmarkStart w:id="660" w:name="DESCRIPTORALFABETICO420"/>
      <w:r w:rsidRPr="00CA4409">
        <w:rPr>
          <w:rStyle w:val="TextoNormalNegritaCaracter"/>
        </w:rPr>
        <w:t>Sobreseimiento por pérdida sobrevenida de objeto</w:t>
      </w:r>
      <w:bookmarkEnd w:id="660"/>
      <w:r w:rsidRPr="00CA4409">
        <w:rPr>
          <w:rStyle w:val="TextoNormalCaracter"/>
        </w:rPr>
        <w:t xml:space="preserve">, Sentencia </w:t>
      </w:r>
      <w:hyperlink w:anchor="SENTENCIA_2023_40" w:history="1">
        <w:r w:rsidRPr="00CA4409">
          <w:rPr>
            <w:rStyle w:val="TextoNormalCaracter"/>
          </w:rPr>
          <w:t>40/2023</w:t>
        </w:r>
      </w:hyperlink>
      <w:r w:rsidRPr="00CA4409">
        <w:rPr>
          <w:rStyle w:val="TextoNormalCaracter"/>
        </w:rPr>
        <w:t>, ff. 1 y 3.</w:t>
      </w:r>
    </w:p>
    <w:p w:rsidR="00CA4409" w:rsidRPr="00CA4409" w:rsidRDefault="00CA4409" w:rsidP="00CA4409">
      <w:pPr>
        <w:pStyle w:val="TextoNormalSangraFrancesa"/>
        <w:rPr>
          <w:rStyle w:val="TextoNormalCaracter"/>
        </w:rPr>
      </w:pPr>
      <w:bookmarkStart w:id="661" w:name="DESCRIPTORALFABETICO235"/>
      <w:r w:rsidRPr="00CA4409">
        <w:rPr>
          <w:rStyle w:val="TextoNormalNegritaCaracter"/>
        </w:rPr>
        <w:t>Solicitud de reconsideración de Acuerdo de la Mesa</w:t>
      </w:r>
      <w:bookmarkEnd w:id="661"/>
      <w:r w:rsidRPr="00CA4409">
        <w:rPr>
          <w:rStyle w:val="TextoNormalCaracter"/>
        </w:rPr>
        <w:t xml:space="preserve">, Sentencias </w:t>
      </w:r>
      <w:hyperlink w:anchor="SENTENCIA_2023_25" w:history="1">
        <w:r w:rsidRPr="00CA4409">
          <w:rPr>
            <w:rStyle w:val="TextoNormalCaracter"/>
          </w:rPr>
          <w:t>25/2023</w:t>
        </w:r>
      </w:hyperlink>
      <w:r w:rsidRPr="00CA4409">
        <w:rPr>
          <w:rStyle w:val="TextoNormalCaracter"/>
        </w:rPr>
        <w:t xml:space="preserve">, f. 2;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662" w:name="DESCRIPTORALFABETICO268"/>
      <w:r w:rsidRPr="00CA4409">
        <w:rPr>
          <w:rStyle w:val="TextoNormalNegritaCaracter"/>
        </w:rPr>
        <w:t>Sujeción de los poderes públicos a la Constitución</w:t>
      </w:r>
      <w:bookmarkEnd w:id="662"/>
      <w:r w:rsidRPr="00CA4409">
        <w:rPr>
          <w:rStyle w:val="TextoNormalCaracter"/>
        </w:rPr>
        <w:t xml:space="preserve">, Sentencias </w:t>
      </w:r>
      <w:hyperlink w:anchor="SENTENCIA_2023_46" w:history="1">
        <w:r w:rsidRPr="00CA4409">
          <w:rPr>
            <w:rStyle w:val="TextoNormalCaracter"/>
          </w:rPr>
          <w:t>46/2023</w:t>
        </w:r>
      </w:hyperlink>
      <w:r w:rsidRPr="00CA4409">
        <w:rPr>
          <w:rStyle w:val="TextoNormalCaracter"/>
        </w:rPr>
        <w:t xml:space="preserve">, f. 6; </w:t>
      </w:r>
      <w:hyperlink w:anchor="SENTENCIA_2023_57" w:history="1">
        <w:r w:rsidRPr="00CA4409">
          <w:rPr>
            <w:rStyle w:val="TextoNormalCaracter"/>
          </w:rPr>
          <w:t>57/2023</w:t>
        </w:r>
      </w:hyperlink>
      <w:r w:rsidRPr="00CA4409">
        <w:rPr>
          <w:rStyle w:val="TextoNormalCaracter"/>
        </w:rPr>
        <w:t>, f. 3.</w:t>
      </w:r>
    </w:p>
    <w:p w:rsidR="00CA4409" w:rsidRPr="00CA4409" w:rsidRDefault="00CA4409" w:rsidP="00CA4409">
      <w:pPr>
        <w:pStyle w:val="TextoNormalSangraFrancesa"/>
        <w:rPr>
          <w:rStyle w:val="TextoNormalCaracter"/>
        </w:rPr>
      </w:pPr>
      <w:bookmarkStart w:id="663" w:name="DESCRIPTORALFABETICO137"/>
      <w:r w:rsidRPr="00CA4409">
        <w:rPr>
          <w:rStyle w:val="TextoNormalNegritaCaracter"/>
        </w:rPr>
        <w:t>Suspensión cautelar de resoluciones contencioso-administrativas</w:t>
      </w:r>
      <w:bookmarkEnd w:id="663"/>
      <w:r w:rsidRPr="00CA4409">
        <w:rPr>
          <w:rStyle w:val="TextoNormalCaracter"/>
        </w:rPr>
        <w:t xml:space="preserve">, </w:t>
      </w:r>
    </w:p>
    <w:p w:rsidR="00CA4409" w:rsidRPr="00CA4409" w:rsidRDefault="00CA4409" w:rsidP="00CA4409">
      <w:pPr>
        <w:pStyle w:val="TextoNormalSangraFrancesa"/>
        <w:rPr>
          <w:rStyle w:val="TextoNormalCaracter"/>
        </w:rPr>
      </w:pPr>
      <w:r w:rsidRPr="00CA4409">
        <w:rPr>
          <w:rStyle w:val="TextoNormalCursivaCaracter"/>
        </w:rPr>
        <w:t xml:space="preserve">    Suspende, </w:t>
      </w:r>
      <w:r w:rsidRPr="00CA4409">
        <w:rPr>
          <w:rStyle w:val="TextoNormalCaracter"/>
        </w:rPr>
        <w:t xml:space="preserve">Auto </w:t>
      </w:r>
      <w:hyperlink w:anchor="AUTO_2023_327" w:history="1">
        <w:r w:rsidRPr="00CA4409">
          <w:rPr>
            <w:rStyle w:val="TextoNormalCaracter"/>
          </w:rPr>
          <w:t>327/2023</w:t>
        </w:r>
      </w:hyperlink>
      <w:r w:rsidRPr="00CA4409">
        <w:rPr>
          <w:rStyle w:val="TextoNormalCaracter"/>
        </w:rPr>
        <w:t>, ff. 2 a 4.</w:t>
      </w:r>
    </w:p>
    <w:p w:rsidR="00CA4409" w:rsidRPr="00CA4409" w:rsidRDefault="00CA4409" w:rsidP="00CA4409">
      <w:pPr>
        <w:pStyle w:val="TextoNormalSangraFrancesa"/>
        <w:rPr>
          <w:rStyle w:val="TextoNormalCaracter"/>
        </w:rPr>
      </w:pPr>
      <w:bookmarkStart w:id="664" w:name="DESCRIPTORALFABETICO135"/>
      <w:r w:rsidRPr="00CA4409">
        <w:rPr>
          <w:rStyle w:val="TextoNormalNegritaCaracter"/>
        </w:rPr>
        <w:t>Suspensión cautelar de resoluciones judiciales</w:t>
      </w:r>
      <w:bookmarkEnd w:id="664"/>
      <w:r w:rsidRPr="00CA4409">
        <w:rPr>
          <w:rStyle w:val="TextoNormalCaracter"/>
        </w:rPr>
        <w:t xml:space="preserve">, Auto </w:t>
      </w:r>
      <w:hyperlink w:anchor="AUTO_2023_290" w:history="1">
        <w:r w:rsidRPr="00CA4409">
          <w:rPr>
            <w:rStyle w:val="TextoNormalCaracter"/>
          </w:rPr>
          <w:t>290/2023</w:t>
        </w:r>
      </w:hyperlink>
      <w:r w:rsidRPr="00CA4409">
        <w:rPr>
          <w:rStyle w:val="TextoNormalCaracter"/>
        </w:rPr>
        <w:t>, f. 3.</w:t>
      </w:r>
    </w:p>
    <w:p w:rsidR="00CA4409" w:rsidRPr="00CA4409" w:rsidRDefault="00CA4409" w:rsidP="00CA4409">
      <w:pPr>
        <w:pStyle w:val="TextoNormalSangraFrancesa"/>
        <w:rPr>
          <w:rStyle w:val="TextoNormalCaracter"/>
        </w:rPr>
      </w:pPr>
      <w:r w:rsidRPr="00CA4409">
        <w:rPr>
          <w:rStyle w:val="TextoNormalCursivaCaracter"/>
        </w:rPr>
        <w:t xml:space="preserve">    No suspende, </w:t>
      </w:r>
      <w:r w:rsidRPr="00CA4409">
        <w:rPr>
          <w:rStyle w:val="TextoNormalCaracter"/>
        </w:rPr>
        <w:t xml:space="preserve">Autos </w:t>
      </w:r>
      <w:hyperlink w:anchor="AUTO_2023_287" w:history="1">
        <w:r w:rsidRPr="00CA4409">
          <w:rPr>
            <w:rStyle w:val="TextoNormalCaracter"/>
          </w:rPr>
          <w:t>287/2023</w:t>
        </w:r>
      </w:hyperlink>
      <w:r w:rsidRPr="00CA4409">
        <w:rPr>
          <w:rStyle w:val="TextoNormalCaracter"/>
        </w:rPr>
        <w:t xml:space="preserve">, ff. 2 y 3; </w:t>
      </w:r>
      <w:hyperlink w:anchor="AUTO_2023_322" w:history="1">
        <w:r w:rsidRPr="00CA4409">
          <w:rPr>
            <w:rStyle w:val="TextoNormalCaracter"/>
          </w:rPr>
          <w:t>322/2023</w:t>
        </w:r>
      </w:hyperlink>
      <w:r w:rsidRPr="00CA4409">
        <w:rPr>
          <w:rStyle w:val="TextoNormalCaracter"/>
        </w:rPr>
        <w:t xml:space="preserve">, ff. 2 a 4; </w:t>
      </w:r>
      <w:hyperlink w:anchor="AUTO_2023_323" w:history="1">
        <w:r w:rsidRPr="00CA4409">
          <w:rPr>
            <w:rStyle w:val="TextoNormalCaracter"/>
          </w:rPr>
          <w:t>323/2023</w:t>
        </w:r>
      </w:hyperlink>
      <w:r w:rsidRPr="00CA4409">
        <w:rPr>
          <w:rStyle w:val="TextoNormalCaracter"/>
        </w:rPr>
        <w:t xml:space="preserve">, ff. 2 a 3; </w:t>
      </w:r>
      <w:hyperlink w:anchor="AUTO_2023_324" w:history="1">
        <w:r w:rsidRPr="00CA4409">
          <w:rPr>
            <w:rStyle w:val="TextoNormalCaracter"/>
          </w:rPr>
          <w:t>324/2023</w:t>
        </w:r>
      </w:hyperlink>
      <w:r w:rsidRPr="00CA4409">
        <w:rPr>
          <w:rStyle w:val="TextoNormalCaracter"/>
        </w:rPr>
        <w:t xml:space="preserve">, ff. 2 a 5; </w:t>
      </w:r>
      <w:hyperlink w:anchor="AUTO_2023_325" w:history="1">
        <w:r w:rsidRPr="00CA4409">
          <w:rPr>
            <w:rStyle w:val="TextoNormalCaracter"/>
          </w:rPr>
          <w:t>325/2023</w:t>
        </w:r>
      </w:hyperlink>
      <w:r w:rsidRPr="00CA4409">
        <w:rPr>
          <w:rStyle w:val="TextoNormalCaracter"/>
        </w:rPr>
        <w:t>, ff. 2 a 5.</w:t>
      </w:r>
    </w:p>
    <w:p w:rsidR="00CA4409" w:rsidRPr="00CA4409" w:rsidRDefault="00CA4409" w:rsidP="00CA4409">
      <w:pPr>
        <w:pStyle w:val="TextoNormalSangraFrancesa"/>
        <w:rPr>
          <w:rStyle w:val="TextoNormalCaracter"/>
        </w:rPr>
      </w:pPr>
      <w:bookmarkStart w:id="665" w:name="DESCRIPTORALFABETICO129"/>
      <w:r w:rsidRPr="00CA4409">
        <w:rPr>
          <w:rStyle w:val="TextoNormalNegritaCaracter"/>
        </w:rPr>
        <w:t>Suspensión de derechos fundamentales</w:t>
      </w:r>
      <w:bookmarkEnd w:id="665"/>
      <w:r w:rsidRPr="00CA4409">
        <w:rPr>
          <w:rStyle w:val="TextoNormalCaracter"/>
        </w:rPr>
        <w:t xml:space="preserve">, Sentencia </w:t>
      </w:r>
      <w:hyperlink w:anchor="SENTENCIA_2023_61" w:history="1">
        <w:r w:rsidRPr="00CA4409">
          <w:rPr>
            <w:rStyle w:val="TextoNormalCaracter"/>
          </w:rPr>
          <w:t>61/2023</w:t>
        </w:r>
      </w:hyperlink>
      <w:r w:rsidRPr="00CA4409">
        <w:rPr>
          <w:rStyle w:val="TextoNormalCaracter"/>
        </w:rPr>
        <w:t>, f. 4.</w:t>
      </w:r>
    </w:p>
    <w:p w:rsidR="00CA4409" w:rsidRPr="00CA4409" w:rsidRDefault="00CA4409" w:rsidP="00CA4409">
      <w:pPr>
        <w:pStyle w:val="TextoNormalSangraFrancesa"/>
        <w:rPr>
          <w:rStyle w:val="TextoNormalCaracter"/>
        </w:rPr>
      </w:pPr>
      <w:bookmarkStart w:id="666" w:name="DESCRIPTORALFABETICO421"/>
      <w:r w:rsidRPr="00CA4409">
        <w:rPr>
          <w:rStyle w:val="TextoNormalNegritaCaracter"/>
        </w:rPr>
        <w:t>Suspensión de juicio ejecutivo</w:t>
      </w:r>
      <w:bookmarkEnd w:id="666"/>
      <w:r w:rsidRPr="00CA4409">
        <w:rPr>
          <w:rStyle w:val="TextoNormalCaracter"/>
        </w:rPr>
        <w:t xml:space="preserve">, Sentencia </w:t>
      </w:r>
      <w:hyperlink w:anchor="SENTENCIA_2023_66" w:history="1">
        <w:r w:rsidRPr="00CA4409">
          <w:rPr>
            <w:rStyle w:val="TextoNormalCaracter"/>
          </w:rPr>
          <w:t>66/2023</w:t>
        </w:r>
      </w:hyperlink>
      <w:r w:rsidRPr="00CA4409">
        <w:rPr>
          <w:rStyle w:val="TextoNormalCaracter"/>
        </w:rPr>
        <w:t>, f. 2.</w:t>
      </w:r>
    </w:p>
    <w:p w:rsidR="00CA4409" w:rsidRPr="00CA4409" w:rsidRDefault="00CA4409" w:rsidP="00CA4409">
      <w:pPr>
        <w:pStyle w:val="TextoNormalSangraFrancesa"/>
        <w:rPr>
          <w:rStyle w:val="TextoNormalCaracter"/>
        </w:rPr>
      </w:pPr>
      <w:bookmarkStart w:id="667" w:name="DESCRIPTORALFABETICO348"/>
      <w:r w:rsidRPr="00CA4409">
        <w:rPr>
          <w:rStyle w:val="TextoNormalNegritaCaracter"/>
        </w:rPr>
        <w:t>Suspensión de la ejecución de la pena</w:t>
      </w:r>
      <w:bookmarkEnd w:id="667"/>
      <w:r w:rsidRPr="00CA4409">
        <w:rPr>
          <w:rStyle w:val="TextoNormalCaracter"/>
        </w:rPr>
        <w:t xml:space="preserve">, Sentencia </w:t>
      </w:r>
      <w:hyperlink w:anchor="SENTENCIA_2023_64" w:history="1">
        <w:r w:rsidRPr="00CA4409">
          <w:rPr>
            <w:rStyle w:val="TextoNormalCaracter"/>
          </w:rPr>
          <w:t>64/2023</w:t>
        </w:r>
      </w:hyperlink>
      <w:r w:rsidRPr="00CA4409">
        <w:rPr>
          <w:rStyle w:val="TextoNormalCaracter"/>
        </w:rPr>
        <w:t>, ff. 3 y 4.</w:t>
      </w:r>
    </w:p>
    <w:p w:rsidR="00CA4409" w:rsidRPr="00CA4409" w:rsidRDefault="00CA4409" w:rsidP="00CA4409">
      <w:pPr>
        <w:pStyle w:val="TextoNormalSangraFrancesa"/>
        <w:rPr>
          <w:rStyle w:val="TextoNormalCaracter"/>
        </w:rPr>
      </w:pPr>
      <w:bookmarkStart w:id="668" w:name="DESCRIPTORALFABETICO288"/>
      <w:r w:rsidRPr="00CA4409">
        <w:rPr>
          <w:rStyle w:val="TextoNormalNegritaCaracter"/>
        </w:rPr>
        <w:t>Sustitución de multa por expulsión de extranjero</w:t>
      </w:r>
      <w:bookmarkEnd w:id="668"/>
      <w:r w:rsidRPr="00CA4409">
        <w:rPr>
          <w:rStyle w:val="TextoNormalCaracter"/>
        </w:rPr>
        <w:t xml:space="preserve">, Sentencia </w:t>
      </w:r>
      <w:hyperlink w:anchor="SENTENCIA_2023_47" w:history="1">
        <w:r w:rsidRPr="00CA4409">
          <w:rPr>
            <w:rStyle w:val="TextoNormalCaracter"/>
          </w:rPr>
          <w:t>47/2023</w:t>
        </w:r>
      </w:hyperlink>
      <w:r w:rsidRPr="00CA4409">
        <w:rPr>
          <w:rStyle w:val="TextoNormalCaracter"/>
        </w:rPr>
        <w:t>, f. 4.</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T</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669" w:name="DESCRIPTORALFABETICO379"/>
      <w:r w:rsidRPr="00CA4409">
        <w:rPr>
          <w:rStyle w:val="TextoNormalNegritaCaracter"/>
        </w:rPr>
        <w:t>Tecnologías de la información y la comunicación</w:t>
      </w:r>
      <w:bookmarkEnd w:id="669"/>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3;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670" w:name="DESCRIPTORALFABETICO50"/>
      <w:r w:rsidRPr="00CA4409">
        <w:rPr>
          <w:rStyle w:val="TextoNormalNegritaCaracter"/>
        </w:rPr>
        <w:t>Término de comparación inexistente</w:t>
      </w:r>
      <w:bookmarkEnd w:id="670"/>
      <w:r w:rsidRPr="00CA4409">
        <w:rPr>
          <w:rStyle w:val="TextoNormalCaracter"/>
        </w:rPr>
        <w:t xml:space="preserve">, Sentencias </w:t>
      </w:r>
      <w:hyperlink w:anchor="SENTENCIA_2023_38" w:history="1">
        <w:r w:rsidRPr="00CA4409">
          <w:rPr>
            <w:rStyle w:val="TextoNormalCaracter"/>
          </w:rPr>
          <w:t>38/2023</w:t>
        </w:r>
      </w:hyperlink>
      <w:r w:rsidRPr="00CA4409">
        <w:rPr>
          <w:rStyle w:val="TextoNormalCaracter"/>
        </w:rPr>
        <w:t xml:space="preserve">, ff. 2 y 3; </w:t>
      </w:r>
      <w:hyperlink w:anchor="SENTENCIA_2023_74" w:history="1">
        <w:r w:rsidRPr="00CA4409">
          <w:rPr>
            <w:rStyle w:val="TextoNormalCaracter"/>
          </w:rPr>
          <w:t>74/2023</w:t>
        </w:r>
      </w:hyperlink>
      <w:r w:rsidRPr="00CA4409">
        <w:rPr>
          <w:rStyle w:val="TextoNormalCaracter"/>
        </w:rPr>
        <w:t>, f. único.</w:t>
      </w:r>
    </w:p>
    <w:p w:rsidR="00CA4409" w:rsidRPr="00CA4409" w:rsidRDefault="00CA4409" w:rsidP="00CA4409">
      <w:pPr>
        <w:pStyle w:val="TextoNormalSangraFrancesa"/>
        <w:rPr>
          <w:rStyle w:val="TextoNormalCaracter"/>
        </w:rPr>
      </w:pPr>
      <w:bookmarkStart w:id="671" w:name="DESCRIPTORALFABETICO218"/>
      <w:r w:rsidRPr="00CA4409">
        <w:rPr>
          <w:rStyle w:val="TextoNormalNegritaCaracter"/>
        </w:rPr>
        <w:t>Tramitación de proyectos de ley</w:t>
      </w:r>
      <w:bookmarkEnd w:id="671"/>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f. 12.</w:t>
      </w:r>
    </w:p>
    <w:p w:rsidR="00CA4409" w:rsidRPr="00CA4409" w:rsidRDefault="00CA4409" w:rsidP="00CA4409">
      <w:pPr>
        <w:pStyle w:val="TextoNormalSangraFrancesa"/>
        <w:rPr>
          <w:rStyle w:val="TextoNormalCaracter"/>
        </w:rPr>
      </w:pPr>
      <w:bookmarkStart w:id="672" w:name="DESCRIPTORALFABETICO285"/>
      <w:r w:rsidRPr="00CA4409">
        <w:rPr>
          <w:rStyle w:val="TextoNormalNegritaCaracter"/>
        </w:rPr>
        <w:t>Transmisión patrimonial</w:t>
      </w:r>
      <w:bookmarkEnd w:id="672"/>
      <w:r w:rsidRPr="00CA4409">
        <w:rPr>
          <w:rStyle w:val="TextoNormalCaracter"/>
        </w:rPr>
        <w:t xml:space="preserve">, Sentencia </w:t>
      </w:r>
      <w:hyperlink w:anchor="SENTENCIA_2023_62" w:history="1">
        <w:r w:rsidRPr="00CA4409">
          <w:rPr>
            <w:rStyle w:val="TextoNormalCaracter"/>
          </w:rPr>
          <w:t>62/2023</w:t>
        </w:r>
      </w:hyperlink>
      <w:r w:rsidRPr="00CA4409">
        <w:rPr>
          <w:rStyle w:val="TextoNormalCaracter"/>
        </w:rPr>
        <w:t>, f. 3.</w:t>
      </w:r>
    </w:p>
    <w:p w:rsidR="00CA4409" w:rsidRPr="00CA4409" w:rsidRDefault="00CA4409" w:rsidP="00CA4409">
      <w:pPr>
        <w:pStyle w:val="TextoNormalSangraFrancesa"/>
        <w:rPr>
          <w:rStyle w:val="TextoNormalCaracter"/>
        </w:rPr>
      </w:pPr>
      <w:bookmarkStart w:id="673" w:name="DESCRIPTORALFABETICO121"/>
      <w:r w:rsidRPr="00CA4409">
        <w:rPr>
          <w:rStyle w:val="TextoNormalNegritaCaracter"/>
        </w:rPr>
        <w:t>Trato discriminatorio por parte de la Administración</w:t>
      </w:r>
      <w:bookmarkEnd w:id="673"/>
      <w:r w:rsidRPr="00CA4409">
        <w:rPr>
          <w:rStyle w:val="TextoNormalCaracter"/>
        </w:rPr>
        <w:t xml:space="preserve">, Sentencia </w:t>
      </w:r>
      <w:hyperlink w:anchor="SENTENCIA_2023_49" w:history="1">
        <w:r w:rsidRPr="00CA4409">
          <w:rPr>
            <w:rStyle w:val="TextoNormalCaracter"/>
          </w:rPr>
          <w:t>49/2023</w:t>
        </w:r>
      </w:hyperlink>
      <w:r w:rsidRPr="00CA4409">
        <w:rPr>
          <w:rStyle w:val="TextoNormalCaracter"/>
        </w:rPr>
        <w:t>, VP III.</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U</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674" w:name="DESCRIPTORALFABETICO231"/>
      <w:r w:rsidRPr="00CA4409">
        <w:rPr>
          <w:rStyle w:val="TextoNormalNegritaCaracter"/>
        </w:rPr>
        <w:t>Usos parlamentarios</w:t>
      </w:r>
      <w:bookmarkEnd w:id="674"/>
      <w:r w:rsidRPr="00CA4409">
        <w:rPr>
          <w:rStyle w:val="TextoNormalCaracter"/>
        </w:rPr>
        <w:t xml:space="preserve">, Sentencia </w:t>
      </w:r>
      <w:hyperlink w:anchor="SENTENCIA_2023_25" w:history="1">
        <w:r w:rsidRPr="00CA4409">
          <w:rPr>
            <w:rStyle w:val="TextoNormalCaracter"/>
          </w:rPr>
          <w:t>25/2023</w:t>
        </w:r>
      </w:hyperlink>
      <w:r w:rsidRPr="00CA4409">
        <w:rPr>
          <w:rStyle w:val="TextoNormalCaracter"/>
        </w:rPr>
        <w:t>, ff. 3 y 4.</w:t>
      </w:r>
    </w:p>
    <w:p w:rsidR="00CA4409" w:rsidRDefault="00CA4409" w:rsidP="00CA4409">
      <w:pPr>
        <w:pStyle w:val="TextoNormalSangraFrancesa"/>
      </w:pPr>
    </w:p>
    <w:p w:rsidR="00CA4409" w:rsidRDefault="00CA4409" w:rsidP="00CA4409">
      <w:pPr>
        <w:pStyle w:val="TextoNormalSangraFrancesa"/>
      </w:pPr>
    </w:p>
    <w:p w:rsidR="00CA4409" w:rsidRDefault="00CA4409" w:rsidP="00CA4409">
      <w:pPr>
        <w:pStyle w:val="TextoNormalNegritaCentrado"/>
      </w:pPr>
      <w:r>
        <w:t>V</w:t>
      </w:r>
    </w:p>
    <w:p w:rsidR="00CA4409" w:rsidRDefault="00CA4409" w:rsidP="00CA4409">
      <w:pPr>
        <w:pStyle w:val="TextoNormalNegritaCentrado"/>
      </w:pPr>
    </w:p>
    <w:p w:rsidR="00CA4409" w:rsidRPr="00CA4409" w:rsidRDefault="00CA4409" w:rsidP="00CA4409">
      <w:pPr>
        <w:pStyle w:val="TextoNormalSangraFrancesa"/>
        <w:rPr>
          <w:rStyle w:val="TextoNormalCaracter"/>
        </w:rPr>
      </w:pPr>
      <w:bookmarkStart w:id="675" w:name="DESCRIPTORALFABETICO327"/>
      <w:r w:rsidRPr="00CA4409">
        <w:rPr>
          <w:rStyle w:val="TextoNormalNegritaCaracter"/>
        </w:rPr>
        <w:t>Valor interpretativo del Derecho de la Unión Europea</w:t>
      </w:r>
      <w:bookmarkEnd w:id="675"/>
      <w:r w:rsidRPr="00CA4409">
        <w:rPr>
          <w:rStyle w:val="TextoNormalCaracter"/>
        </w:rPr>
        <w:t xml:space="preserve">, Sentencias </w:t>
      </w:r>
      <w:hyperlink w:anchor="SENTENCIA_2023_36" w:history="1">
        <w:r w:rsidRPr="00CA4409">
          <w:rPr>
            <w:rStyle w:val="TextoNormalCaracter"/>
          </w:rPr>
          <w:t>36/2023</w:t>
        </w:r>
      </w:hyperlink>
      <w:r w:rsidRPr="00CA4409">
        <w:rPr>
          <w:rStyle w:val="TextoNormalCaracter"/>
        </w:rPr>
        <w:t xml:space="preserve">, f. 4; </w:t>
      </w:r>
      <w:hyperlink w:anchor="SENTENCIA_2023_60" w:history="1">
        <w:r w:rsidRPr="00CA4409">
          <w:rPr>
            <w:rStyle w:val="TextoNormalCaracter"/>
          </w:rPr>
          <w:t>60/2023</w:t>
        </w:r>
      </w:hyperlink>
      <w:r w:rsidRPr="00CA4409">
        <w:rPr>
          <w:rStyle w:val="TextoNormalCaracter"/>
        </w:rPr>
        <w:t>, f. 3.</w:t>
      </w:r>
    </w:p>
    <w:p w:rsidR="00CA4409" w:rsidRPr="00CA4409" w:rsidRDefault="00CA4409" w:rsidP="00CA4409">
      <w:pPr>
        <w:pStyle w:val="TextoNormalSangraFrancesa"/>
        <w:rPr>
          <w:rStyle w:val="TextoNormalCaracter"/>
        </w:rPr>
      </w:pPr>
      <w:bookmarkStart w:id="676" w:name="DESCRIPTORALFABETICO369"/>
      <w:r w:rsidRPr="00CA4409">
        <w:rPr>
          <w:rStyle w:val="TextoNormalNegritaCaracter"/>
        </w:rPr>
        <w:t>Viabilidad del feto</w:t>
      </w:r>
      <w:bookmarkEnd w:id="676"/>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 7, VP I, VP II, VP III.</w:t>
      </w:r>
    </w:p>
    <w:p w:rsidR="00CA4409" w:rsidRPr="00CA4409" w:rsidRDefault="00CA4409" w:rsidP="00CA4409">
      <w:pPr>
        <w:pStyle w:val="TextoNormalSangraFrancesa"/>
        <w:rPr>
          <w:rStyle w:val="TextoNormalCaracter"/>
        </w:rPr>
      </w:pPr>
      <w:bookmarkStart w:id="677" w:name="DESCRIPTORALFABETICO367"/>
      <w:r w:rsidRPr="00CA4409">
        <w:rPr>
          <w:rStyle w:val="TextoNormalNegritaCaracter"/>
        </w:rPr>
        <w:t>Violencia sobre la mujer</w:t>
      </w:r>
      <w:bookmarkEnd w:id="677"/>
      <w:r w:rsidRPr="00CA4409">
        <w:rPr>
          <w:rStyle w:val="TextoNormalCaracter"/>
        </w:rPr>
        <w:t xml:space="preserve">, Sentencia </w:t>
      </w:r>
      <w:hyperlink w:anchor="SENTENCIA_2023_44" w:history="1">
        <w:r w:rsidRPr="00CA4409">
          <w:rPr>
            <w:rStyle w:val="TextoNormalCaracter"/>
          </w:rPr>
          <w:t>44/2023</w:t>
        </w:r>
      </w:hyperlink>
      <w:r w:rsidRPr="00CA4409">
        <w:rPr>
          <w:rStyle w:val="TextoNormalCaracter"/>
        </w:rPr>
        <w:t>, ff. 4 a 7, VP I.</w:t>
      </w:r>
    </w:p>
    <w:p w:rsidR="00CA4409" w:rsidRPr="00CA4409" w:rsidRDefault="00CA4409" w:rsidP="00CA4409">
      <w:pPr>
        <w:pStyle w:val="TextoNormalSangraFrancesa"/>
        <w:rPr>
          <w:rStyle w:val="TextoNormalCaracter"/>
        </w:rPr>
      </w:pPr>
      <w:bookmarkStart w:id="678" w:name="DESCRIPTORALFABETICO197"/>
      <w:r w:rsidRPr="00CA4409">
        <w:rPr>
          <w:rStyle w:val="TextoNormalNegritaCaracter"/>
        </w:rPr>
        <w:t>Voto particular, formulado uno</w:t>
      </w:r>
      <w:bookmarkEnd w:id="678"/>
      <w:r w:rsidRPr="00CA4409">
        <w:rPr>
          <w:rStyle w:val="TextoNormalCaracter"/>
        </w:rPr>
        <w:t xml:space="preserve">, Sentencias </w:t>
      </w:r>
      <w:hyperlink w:anchor="SENTENCIA_2023_37" w:history="1">
        <w:r w:rsidRPr="00CA4409">
          <w:rPr>
            <w:rStyle w:val="TextoNormalCaracter"/>
          </w:rPr>
          <w:t>37/2023</w:t>
        </w:r>
      </w:hyperlink>
      <w:r w:rsidRPr="00CA4409">
        <w:rPr>
          <w:rStyle w:val="TextoNormalCaracter"/>
        </w:rPr>
        <w:t xml:space="preserve">; </w:t>
      </w:r>
      <w:hyperlink w:anchor="SENTENCIA_2023_45" w:history="1">
        <w:r w:rsidRPr="00CA4409">
          <w:rPr>
            <w:rStyle w:val="TextoNormalCaracter"/>
          </w:rPr>
          <w:t>45/2023</w:t>
        </w:r>
      </w:hyperlink>
      <w:r w:rsidRPr="00CA4409">
        <w:rPr>
          <w:rStyle w:val="TextoNormalCaracter"/>
        </w:rPr>
        <w:t xml:space="preserve">; </w:t>
      </w:r>
      <w:hyperlink w:anchor="SENTENCIA_2023_46" w:history="1">
        <w:r w:rsidRPr="00CA4409">
          <w:rPr>
            <w:rStyle w:val="TextoNormalCaracter"/>
          </w:rPr>
          <w:t>46/2023</w:t>
        </w:r>
      </w:hyperlink>
      <w:r w:rsidRPr="00CA4409">
        <w:rPr>
          <w:rStyle w:val="TextoNormalCaracter"/>
        </w:rPr>
        <w:t xml:space="preserve">; </w:t>
      </w:r>
      <w:hyperlink w:anchor="SENTENCIA_2023_52" w:history="1">
        <w:r w:rsidRPr="00CA4409">
          <w:rPr>
            <w:rStyle w:val="TextoNormalCaracter"/>
          </w:rPr>
          <w:t>52/2023</w:t>
        </w:r>
      </w:hyperlink>
      <w:r w:rsidRPr="00CA4409">
        <w:rPr>
          <w:rStyle w:val="TextoNormalCaracter"/>
        </w:rPr>
        <w:t xml:space="preserve">; </w:t>
      </w:r>
      <w:hyperlink w:anchor="SENTENCIA_2023_57" w:history="1">
        <w:r w:rsidRPr="00CA4409">
          <w:rPr>
            <w:rStyle w:val="TextoNormalCaracter"/>
          </w:rPr>
          <w:t>57/2023</w:t>
        </w:r>
      </w:hyperlink>
      <w:r w:rsidRPr="00CA4409">
        <w:rPr>
          <w:rStyle w:val="TextoNormalCaracter"/>
        </w:rPr>
        <w:t xml:space="preserve">; </w:t>
      </w:r>
      <w:hyperlink w:anchor="SENTENCIA_2023_58" w:history="1">
        <w:r w:rsidRPr="00CA4409">
          <w:rPr>
            <w:rStyle w:val="TextoNormalCaracter"/>
          </w:rPr>
          <w:t>58/2023</w:t>
        </w:r>
      </w:hyperlink>
      <w:r w:rsidRPr="00CA4409">
        <w:rPr>
          <w:rStyle w:val="TextoNormalCaracter"/>
        </w:rPr>
        <w:t xml:space="preserve">; </w:t>
      </w:r>
      <w:hyperlink w:anchor="SENTENCIA_2023_59" w:history="1">
        <w:r w:rsidRPr="00CA4409">
          <w:rPr>
            <w:rStyle w:val="TextoNormalCaracter"/>
          </w:rPr>
          <w:t>59/2023</w:t>
        </w:r>
      </w:hyperlink>
      <w:r w:rsidRPr="00CA4409">
        <w:rPr>
          <w:rStyle w:val="TextoNormalCaracter"/>
        </w:rPr>
        <w:t xml:space="preserve">; </w:t>
      </w:r>
      <w:hyperlink w:anchor="SENTENCIA_2023_61" w:history="1">
        <w:r w:rsidRPr="00CA4409">
          <w:rPr>
            <w:rStyle w:val="TextoNormalCaracter"/>
          </w:rPr>
          <w:t>61/2023</w:t>
        </w:r>
      </w:hyperlink>
      <w:r w:rsidRPr="00CA4409">
        <w:rPr>
          <w:rStyle w:val="TextoNormalCaracter"/>
        </w:rPr>
        <w:t xml:space="preserve">; </w:t>
      </w:r>
      <w:hyperlink w:anchor="SENTENCIA_2023_62" w:history="1">
        <w:r w:rsidRPr="00CA4409">
          <w:rPr>
            <w:rStyle w:val="TextoNormalCaracter"/>
          </w:rPr>
          <w:t>62/2023</w:t>
        </w:r>
      </w:hyperlink>
      <w:r w:rsidRPr="00CA4409">
        <w:rPr>
          <w:rStyle w:val="TextoNormalCaracter"/>
        </w:rPr>
        <w:t xml:space="preserve">; </w:t>
      </w:r>
      <w:hyperlink w:anchor="SENTENCIA_2023_64" w:history="1">
        <w:r w:rsidRPr="00CA4409">
          <w:rPr>
            <w:rStyle w:val="TextoNormalCaracter"/>
          </w:rPr>
          <w:t>64/2023</w:t>
        </w:r>
      </w:hyperlink>
      <w:r w:rsidRPr="00CA4409">
        <w:rPr>
          <w:rStyle w:val="TextoNormalCaracter"/>
        </w:rPr>
        <w:t xml:space="preserve">; </w:t>
      </w:r>
      <w:hyperlink w:anchor="SENTENCIA_2023_67" w:history="1">
        <w:r w:rsidRPr="00CA4409">
          <w:rPr>
            <w:rStyle w:val="TextoNormalCaracter"/>
          </w:rPr>
          <w:t>67/2023</w:t>
        </w:r>
      </w:hyperlink>
      <w:r w:rsidRPr="00CA4409">
        <w:rPr>
          <w:rStyle w:val="TextoNormalCaracter"/>
        </w:rPr>
        <w:t>.</w:t>
      </w:r>
    </w:p>
    <w:p w:rsidR="00CA4409" w:rsidRPr="00CA4409" w:rsidRDefault="00CA4409" w:rsidP="00CA4409">
      <w:pPr>
        <w:pStyle w:val="TextoNormalSangraFrancesa"/>
        <w:rPr>
          <w:rStyle w:val="TextoNormalCaracter"/>
        </w:rPr>
      </w:pPr>
      <w:r w:rsidRPr="00CA4409">
        <w:rPr>
          <w:rStyle w:val="TextoNormalCaracter"/>
        </w:rPr>
        <w:t xml:space="preserve">    Autos </w:t>
      </w:r>
      <w:hyperlink w:anchor="AUTO_2023_284" w:history="1">
        <w:r w:rsidRPr="00CA4409">
          <w:rPr>
            <w:rStyle w:val="TextoNormalCaracter"/>
          </w:rPr>
          <w:t>284/2023</w:t>
        </w:r>
      </w:hyperlink>
      <w:r w:rsidRPr="00CA4409">
        <w:rPr>
          <w:rStyle w:val="TextoNormalCaracter"/>
        </w:rPr>
        <w:t xml:space="preserve">; </w:t>
      </w:r>
      <w:hyperlink w:anchor="AUTO_2023_285" w:history="1">
        <w:r w:rsidRPr="00CA4409">
          <w:rPr>
            <w:rStyle w:val="TextoNormalCaracter"/>
          </w:rPr>
          <w:t>285/2023</w:t>
        </w:r>
      </w:hyperlink>
      <w:r w:rsidRPr="00CA4409">
        <w:rPr>
          <w:rStyle w:val="TextoNormalCaracter"/>
        </w:rPr>
        <w:t xml:space="preserve">; </w:t>
      </w:r>
      <w:hyperlink w:anchor="AUTO_2023_287" w:history="1">
        <w:r w:rsidRPr="00CA4409">
          <w:rPr>
            <w:rStyle w:val="TextoNormalCaracter"/>
          </w:rPr>
          <w:t>287/2023</w:t>
        </w:r>
      </w:hyperlink>
      <w:r w:rsidRPr="00CA4409">
        <w:rPr>
          <w:rStyle w:val="TextoNormalCaracter"/>
        </w:rPr>
        <w:t xml:space="preserve">; </w:t>
      </w:r>
      <w:hyperlink w:anchor="AUTO_2023_288" w:history="1">
        <w:r w:rsidRPr="00CA4409">
          <w:rPr>
            <w:rStyle w:val="TextoNormalCaracter"/>
          </w:rPr>
          <w:t>288/2023</w:t>
        </w:r>
      </w:hyperlink>
      <w:r w:rsidRPr="00CA4409">
        <w:rPr>
          <w:rStyle w:val="TextoNormalCaracter"/>
        </w:rPr>
        <w:t xml:space="preserve">; </w:t>
      </w:r>
      <w:hyperlink w:anchor="AUTO_2023_289" w:history="1">
        <w:r w:rsidRPr="00CA4409">
          <w:rPr>
            <w:rStyle w:val="TextoNormalCaracter"/>
          </w:rPr>
          <w:t>289/2023</w:t>
        </w:r>
      </w:hyperlink>
      <w:r w:rsidRPr="00CA4409">
        <w:rPr>
          <w:rStyle w:val="TextoNormalCaracter"/>
        </w:rPr>
        <w:t xml:space="preserve">; </w:t>
      </w:r>
      <w:hyperlink w:anchor="AUTO_2023_290" w:history="1">
        <w:r w:rsidRPr="00CA4409">
          <w:rPr>
            <w:rStyle w:val="TextoNormalCaracter"/>
          </w:rPr>
          <w:t>290/2023</w:t>
        </w:r>
      </w:hyperlink>
      <w:r w:rsidRPr="00CA4409">
        <w:rPr>
          <w:rStyle w:val="TextoNormalCaracter"/>
        </w:rPr>
        <w:t xml:space="preserve">; </w:t>
      </w:r>
      <w:hyperlink w:anchor="AUTO_2023_291" w:history="1">
        <w:r w:rsidRPr="00CA4409">
          <w:rPr>
            <w:rStyle w:val="TextoNormalCaracter"/>
          </w:rPr>
          <w:t>291/2023</w:t>
        </w:r>
      </w:hyperlink>
      <w:r w:rsidRPr="00CA4409">
        <w:rPr>
          <w:rStyle w:val="TextoNormalCaracter"/>
        </w:rPr>
        <w:t xml:space="preserve">, f. único; </w:t>
      </w:r>
      <w:hyperlink w:anchor="AUTO_2023_292" w:history="1">
        <w:r w:rsidRPr="00CA4409">
          <w:rPr>
            <w:rStyle w:val="TextoNormalCaracter"/>
          </w:rPr>
          <w:t>292/2023</w:t>
        </w:r>
      </w:hyperlink>
      <w:r w:rsidRPr="00CA4409">
        <w:rPr>
          <w:rStyle w:val="TextoNormalCaracter"/>
        </w:rPr>
        <w:t xml:space="preserve">; </w:t>
      </w:r>
      <w:hyperlink w:anchor="AUTO_2023_293" w:history="1">
        <w:r w:rsidRPr="00CA4409">
          <w:rPr>
            <w:rStyle w:val="TextoNormalCaracter"/>
          </w:rPr>
          <w:t>293/2023</w:t>
        </w:r>
      </w:hyperlink>
      <w:r w:rsidRPr="00CA4409">
        <w:rPr>
          <w:rStyle w:val="TextoNormalCaracter"/>
        </w:rPr>
        <w:t xml:space="preserve">; </w:t>
      </w:r>
      <w:hyperlink w:anchor="AUTO_2023_294" w:history="1">
        <w:r w:rsidRPr="00CA4409">
          <w:rPr>
            <w:rStyle w:val="TextoNormalCaracter"/>
          </w:rPr>
          <w:t>294/2023</w:t>
        </w:r>
      </w:hyperlink>
      <w:r w:rsidRPr="00CA4409">
        <w:rPr>
          <w:rStyle w:val="TextoNormalCaracter"/>
        </w:rPr>
        <w:t xml:space="preserve">; </w:t>
      </w:r>
      <w:hyperlink w:anchor="AUTO_2023_295" w:history="1">
        <w:r w:rsidRPr="00CA4409">
          <w:rPr>
            <w:rStyle w:val="TextoNormalCaracter"/>
          </w:rPr>
          <w:t>295/2023</w:t>
        </w:r>
      </w:hyperlink>
      <w:r w:rsidRPr="00CA4409">
        <w:rPr>
          <w:rStyle w:val="TextoNormalCaracter"/>
        </w:rPr>
        <w:t xml:space="preserve">; </w:t>
      </w:r>
      <w:hyperlink w:anchor="AUTO_2023_296" w:history="1">
        <w:r w:rsidRPr="00CA4409">
          <w:rPr>
            <w:rStyle w:val="TextoNormalCaracter"/>
          </w:rPr>
          <w:t>296/2023</w:t>
        </w:r>
      </w:hyperlink>
      <w:r w:rsidRPr="00CA4409">
        <w:rPr>
          <w:rStyle w:val="TextoNormalCaracter"/>
        </w:rPr>
        <w:t xml:space="preserve">; </w:t>
      </w:r>
      <w:hyperlink w:anchor="AUTO_2023_297" w:history="1">
        <w:r w:rsidRPr="00CA4409">
          <w:rPr>
            <w:rStyle w:val="TextoNormalCaracter"/>
          </w:rPr>
          <w:t>297/2023</w:t>
        </w:r>
      </w:hyperlink>
      <w:r w:rsidRPr="00CA4409">
        <w:rPr>
          <w:rStyle w:val="TextoNormalCaracter"/>
        </w:rPr>
        <w:t>.</w:t>
      </w:r>
    </w:p>
    <w:p w:rsidR="00CA4409" w:rsidRPr="00CA4409" w:rsidRDefault="00CA4409" w:rsidP="00CA4409">
      <w:pPr>
        <w:pStyle w:val="TextoNormalSangraFrancesa"/>
        <w:rPr>
          <w:rStyle w:val="TextoNormalCaracter"/>
        </w:rPr>
      </w:pPr>
      <w:bookmarkStart w:id="679" w:name="DESCRIPTORALFABETICO198"/>
      <w:r w:rsidRPr="00CA4409">
        <w:rPr>
          <w:rStyle w:val="TextoNormalNegritaCaracter"/>
        </w:rPr>
        <w:t xml:space="preserve">Votos particulares, formulados dos </w:t>
      </w:r>
      <w:bookmarkEnd w:id="679"/>
      <w:r w:rsidRPr="00CA4409">
        <w:rPr>
          <w:rStyle w:val="TextoNormalCaracter"/>
        </w:rPr>
        <w:t xml:space="preserve">, Sentencias </w:t>
      </w:r>
      <w:hyperlink w:anchor="SENTENCIA_2023_33" w:history="1">
        <w:r w:rsidRPr="00CA4409">
          <w:rPr>
            <w:rStyle w:val="TextoNormalCaracter"/>
          </w:rPr>
          <w:t>33/2023</w:t>
        </w:r>
      </w:hyperlink>
      <w:r w:rsidRPr="00CA4409">
        <w:rPr>
          <w:rStyle w:val="TextoNormalCaracter"/>
        </w:rPr>
        <w:t xml:space="preserve">; </w:t>
      </w:r>
      <w:hyperlink w:anchor="SENTENCIA_2023_34" w:history="1">
        <w:r w:rsidRPr="00CA4409">
          <w:rPr>
            <w:rStyle w:val="TextoNormalCaracter"/>
          </w:rPr>
          <w:t>34/2023</w:t>
        </w:r>
      </w:hyperlink>
      <w:r w:rsidRPr="00CA4409">
        <w:rPr>
          <w:rStyle w:val="TextoNormalCaracter"/>
        </w:rPr>
        <w:t>.</w:t>
      </w:r>
    </w:p>
    <w:p w:rsidR="00CA4409" w:rsidRPr="00CA4409" w:rsidRDefault="00CA4409" w:rsidP="00CA4409">
      <w:pPr>
        <w:pStyle w:val="TextoNormalSangraFrancesa"/>
        <w:rPr>
          <w:rStyle w:val="TextoNormalCaracter"/>
        </w:rPr>
      </w:pPr>
      <w:bookmarkStart w:id="680" w:name="DESCRIPTORALFABETICO199"/>
      <w:r w:rsidRPr="00CA4409">
        <w:rPr>
          <w:rStyle w:val="TextoNormalNegritaCaracter"/>
        </w:rPr>
        <w:t>Votos particulares, formulados tres</w:t>
      </w:r>
      <w:bookmarkEnd w:id="680"/>
      <w:r w:rsidRPr="00CA4409">
        <w:rPr>
          <w:rStyle w:val="TextoNormalCaracter"/>
        </w:rPr>
        <w:t xml:space="preserve">, Sentencias </w:t>
      </w:r>
      <w:hyperlink w:anchor="SENTENCIA_2023_44" w:history="1">
        <w:r w:rsidRPr="00CA4409">
          <w:rPr>
            <w:rStyle w:val="TextoNormalCaracter"/>
          </w:rPr>
          <w:t>44/2023</w:t>
        </w:r>
      </w:hyperlink>
      <w:r w:rsidRPr="00CA4409">
        <w:rPr>
          <w:rStyle w:val="TextoNormalCaracter"/>
        </w:rPr>
        <w:t xml:space="preserve">, VP I, VP II, VP III; </w:t>
      </w:r>
      <w:hyperlink w:anchor="SENTENCIA_2023_49" w:history="1">
        <w:r w:rsidRPr="00CA4409">
          <w:rPr>
            <w:rStyle w:val="TextoNormalCaracter"/>
          </w:rPr>
          <w:t>49/2023</w:t>
        </w:r>
      </w:hyperlink>
      <w:r w:rsidRPr="00CA4409">
        <w:rPr>
          <w:rStyle w:val="TextoNormalCaracter"/>
        </w:rPr>
        <w:t xml:space="preserve">; </w:t>
      </w:r>
      <w:hyperlink w:anchor="SENTENCIA_2023_65" w:history="1">
        <w:r w:rsidRPr="00CA4409">
          <w:rPr>
            <w:rStyle w:val="TextoNormalCaracter"/>
          </w:rPr>
          <w:t>65/2023</w:t>
        </w:r>
      </w:hyperlink>
      <w:r w:rsidRPr="00CA4409">
        <w:rPr>
          <w:rStyle w:val="TextoNormalCaracter"/>
        </w:rPr>
        <w:t>.</w:t>
      </w:r>
    </w:p>
    <w:p w:rsidR="00CA4409" w:rsidRPr="00CA4409" w:rsidRDefault="00CA4409" w:rsidP="00CA4409">
      <w:pPr>
        <w:pStyle w:val="TextoNormalSangraFrancesa"/>
        <w:rPr>
          <w:rStyle w:val="TextoNormalCaracter"/>
        </w:rPr>
      </w:pPr>
      <w:bookmarkStart w:id="681" w:name="DESCRIPTORALFABETICO182"/>
      <w:r w:rsidRPr="00CA4409">
        <w:rPr>
          <w:rStyle w:val="TextoNormalNegritaCaracter"/>
        </w:rPr>
        <w:t>Vulneración de derechos fundamentales en ley o en disposición de carácter general</w:t>
      </w:r>
      <w:bookmarkEnd w:id="681"/>
      <w:r w:rsidRPr="00CA4409">
        <w:rPr>
          <w:rStyle w:val="TextoNormalCaracter"/>
        </w:rPr>
        <w:t xml:space="preserve">, Sentencia </w:t>
      </w:r>
      <w:hyperlink w:anchor="SENTENCIA_2023_69" w:history="1">
        <w:r w:rsidRPr="00CA4409">
          <w:rPr>
            <w:rStyle w:val="TextoNormalCaracter"/>
          </w:rPr>
          <w:t>69/2023</w:t>
        </w:r>
      </w:hyperlink>
      <w:r w:rsidRPr="00CA4409">
        <w:rPr>
          <w:rStyle w:val="TextoNormalCaracter"/>
        </w:rPr>
        <w:t>, f. 2.</w:t>
      </w:r>
    </w:p>
    <w:p w:rsidR="00CA4409" w:rsidRPr="00ED707B" w:rsidRDefault="00CA4409" w:rsidP="00CA4409">
      <w:pPr>
        <w:pStyle w:val="TextoNormalSangraFrancesa"/>
      </w:pPr>
    </w:p>
    <w:sectPr w:rsidR="00CA4409" w:rsidRPr="00ED707B" w:rsidSect="00ED707B">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7B" w:rsidRDefault="00ED707B" w:rsidP="008D3EA8">
      <w:pPr>
        <w:spacing w:after="0" w:line="240" w:lineRule="auto"/>
      </w:pPr>
      <w:r>
        <w:separator/>
      </w:r>
    </w:p>
  </w:endnote>
  <w:endnote w:type="continuationSeparator" w:id="0">
    <w:p w:rsidR="00ED707B" w:rsidRDefault="00ED707B" w:rsidP="008D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rsidP="00DF58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707B" w:rsidRDefault="00ED707B" w:rsidP="008D3E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rsidP="00DF58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DF58CD">
      <w:rPr>
        <w:rStyle w:val="Nmerodepgina"/>
      </w:rPr>
      <w:fldChar w:fldCharType="separate"/>
    </w:r>
    <w:r w:rsidR="00DF58CD">
      <w:rPr>
        <w:rStyle w:val="Nmerodepgina"/>
        <w:noProof/>
      </w:rPr>
      <w:t>1</w:t>
    </w:r>
    <w:r>
      <w:rPr>
        <w:rStyle w:val="Nmerodepgina"/>
      </w:rPr>
      <w:fldChar w:fldCharType="end"/>
    </w:r>
  </w:p>
  <w:p w:rsidR="00ED707B" w:rsidRDefault="00ED707B" w:rsidP="008D3EA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rsidP="00DF58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2438">
      <w:rPr>
        <w:rStyle w:val="Nmerodepgina"/>
        <w:noProof/>
      </w:rPr>
      <w:t>204</w:t>
    </w:r>
    <w:r>
      <w:rPr>
        <w:rStyle w:val="Nmerodepgina"/>
      </w:rPr>
      <w:fldChar w:fldCharType="end"/>
    </w:r>
  </w:p>
  <w:p w:rsidR="00ED707B" w:rsidRDefault="00ED707B" w:rsidP="008D3E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7B" w:rsidRDefault="00ED707B" w:rsidP="008D3EA8">
      <w:pPr>
        <w:spacing w:after="0" w:line="240" w:lineRule="auto"/>
      </w:pPr>
      <w:r>
        <w:separator/>
      </w:r>
    </w:p>
  </w:footnote>
  <w:footnote w:type="continuationSeparator" w:id="0">
    <w:p w:rsidR="00ED707B" w:rsidRDefault="00ED707B" w:rsidP="008D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CD" w:rsidRDefault="00DF58CD" w:rsidP="00DF58CD">
    <w:pPr>
      <w:pStyle w:val="CabeceraGaceta"/>
    </w:pPr>
    <w:r>
      <w:t xml:space="preserve">                                                                                                                                             Año 2023</w:t>
    </w:r>
  </w:p>
  <w:p w:rsidR="00DF58CD" w:rsidRDefault="00DF58CD" w:rsidP="00DF58CD">
    <w:pPr>
      <w:pStyle w:val="CabeceraGaceta"/>
    </w:pPr>
    <w:r>
      <w:t xml:space="preserve">                         Gaceta de jurisprudencia constitucional</w:t>
    </w:r>
  </w:p>
  <w:p w:rsidR="00ED707B" w:rsidRDefault="00DF58CD" w:rsidP="00DF58CD">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7B" w:rsidRDefault="00ED70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8D"/>
    <w:rsid w:val="003C108D"/>
    <w:rsid w:val="00517219"/>
    <w:rsid w:val="00842438"/>
    <w:rsid w:val="00876D5B"/>
    <w:rsid w:val="008D3EA8"/>
    <w:rsid w:val="00937B42"/>
    <w:rsid w:val="00A50CB5"/>
    <w:rsid w:val="00CA4409"/>
    <w:rsid w:val="00DF58CD"/>
    <w:rsid w:val="00E44A77"/>
    <w:rsid w:val="00ED7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8E563-42F2-4535-A76C-77C02EB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8D"/>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3C108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3C108D"/>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3C108D"/>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3C108D"/>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3C108D"/>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3C108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3C108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C108D"/>
  </w:style>
  <w:style w:type="character" w:customStyle="1" w:styleId="Ttulo1Car">
    <w:name w:val="Título 1 Car"/>
    <w:basedOn w:val="Fuentedeprrafopredeter"/>
    <w:link w:val="Ttulo1"/>
    <w:uiPriority w:val="9"/>
    <w:rsid w:val="003C108D"/>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3C108D"/>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3C108D"/>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3C108D"/>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3C10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C108D"/>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3C108D"/>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3C108D"/>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C108D"/>
    <w:rPr>
      <w:rFonts w:ascii="Times New Roman" w:eastAsia="Times New Roman" w:hAnsi="Times New Roman"/>
      <w:sz w:val="20"/>
      <w:szCs w:val="20"/>
      <w:lang w:eastAsia="es-ES"/>
    </w:rPr>
  </w:style>
  <w:style w:type="paragraph" w:styleId="Continuarlista4">
    <w:name w:val="List Continue 4"/>
    <w:basedOn w:val="Normal"/>
    <w:uiPriority w:val="99"/>
    <w:semiHidden/>
    <w:rsid w:val="003C108D"/>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3C108D"/>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3C108D"/>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3C108D"/>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3C108D"/>
    <w:rPr>
      <w:rFonts w:ascii="Times New Roman" w:hAnsi="Times New Roman"/>
      <w:i w:val="0"/>
      <w:sz w:val="24"/>
    </w:rPr>
  </w:style>
  <w:style w:type="character" w:customStyle="1" w:styleId="TtuloBOECar">
    <w:name w:val="Título BOE Car"/>
    <w:basedOn w:val="Fuentedeprrafopredeter"/>
    <w:link w:val="TtuloBOE"/>
    <w:rsid w:val="003C108D"/>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3C108D"/>
    <w:rPr>
      <w:rFonts w:ascii="Times New Roman" w:hAnsi="Times New Roman"/>
      <w:i/>
      <w:sz w:val="24"/>
    </w:rPr>
  </w:style>
  <w:style w:type="paragraph" w:customStyle="1" w:styleId="Extracto">
    <w:name w:val="Extracto"/>
    <w:basedOn w:val="Normal"/>
    <w:link w:val="ExtractoCar"/>
    <w:qFormat/>
    <w:rsid w:val="003C108D"/>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3C108D"/>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3C108D"/>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3C108D"/>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3C108D"/>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3C108D"/>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3C108D"/>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3C108D"/>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3C108D"/>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3C108D"/>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3C108D"/>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3C108D"/>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3C108D"/>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3C108D"/>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3C108D"/>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3C108D"/>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3C108D"/>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3C108D"/>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3C108D"/>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3C108D"/>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3C108D"/>
    <w:rPr>
      <w:rFonts w:ascii="Times New Roman" w:eastAsia="Times New Roman" w:hAnsi="Times New Roman"/>
      <w:lang w:eastAsia="es-ES"/>
    </w:rPr>
  </w:style>
  <w:style w:type="paragraph" w:customStyle="1" w:styleId="Ttulondice">
    <w:name w:val="Título Índice"/>
    <w:basedOn w:val="Normal"/>
    <w:link w:val="TtulondiceCar"/>
    <w:qFormat/>
    <w:rsid w:val="003C108D"/>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3C108D"/>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3C108D"/>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3C108D"/>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3C108D"/>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3C108D"/>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3C108D"/>
    <w:rPr>
      <w:rFonts w:ascii="Times New Roman" w:eastAsia="Times New Roman" w:hAnsi="Times New Roman"/>
      <w:b/>
      <w:lang w:eastAsia="es-ES"/>
    </w:rPr>
  </w:style>
  <w:style w:type="paragraph" w:customStyle="1" w:styleId="IndiceNivel1">
    <w:name w:val="Indice Nivel 1"/>
    <w:basedOn w:val="Normal"/>
    <w:link w:val="IndiceNivel1Car"/>
    <w:qFormat/>
    <w:rsid w:val="003C108D"/>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3C108D"/>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3C108D"/>
    <w:rPr>
      <w:rFonts w:ascii="Times New Roman" w:eastAsia="Times New Roman" w:hAnsi="Times New Roman"/>
      <w:lang w:eastAsia="es-ES"/>
    </w:rPr>
  </w:style>
  <w:style w:type="character" w:customStyle="1" w:styleId="IndiceNivel2Car">
    <w:name w:val="Indice Nivel 2 Car"/>
    <w:basedOn w:val="Fuentedeprrafopredeter"/>
    <w:link w:val="IndiceNivel2"/>
    <w:rsid w:val="003C108D"/>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3C108D"/>
    <w:pPr>
      <w:ind w:left="624" w:firstLine="709"/>
    </w:pPr>
  </w:style>
  <w:style w:type="paragraph" w:customStyle="1" w:styleId="SntesisAnaltica">
    <w:name w:val="Síntesis Analítica"/>
    <w:basedOn w:val="ParrafoNormal"/>
    <w:link w:val="SntesisAnalticaCar"/>
    <w:qFormat/>
    <w:rsid w:val="003C108D"/>
    <w:pPr>
      <w:ind w:left="624" w:firstLine="709"/>
    </w:pPr>
    <w:rPr>
      <w:i/>
    </w:rPr>
  </w:style>
  <w:style w:type="character" w:customStyle="1" w:styleId="ParrafoNormalCar">
    <w:name w:val="Parrafo Normal Car"/>
    <w:basedOn w:val="Fuentedeprrafopredeter"/>
    <w:link w:val="ParrafoNormal"/>
    <w:rsid w:val="003C108D"/>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3C108D"/>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3C108D"/>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3C108D"/>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3C108D"/>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3C108D"/>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3C108D"/>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3C108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C108D"/>
    <w:rPr>
      <w:rFonts w:ascii="Tahoma" w:eastAsia="Times New Roman" w:hAnsi="Tahoma" w:cs="Tahoma"/>
      <w:sz w:val="16"/>
      <w:szCs w:val="16"/>
      <w:lang w:eastAsia="es-ES"/>
    </w:rPr>
  </w:style>
  <w:style w:type="paragraph" w:customStyle="1" w:styleId="Portada1">
    <w:name w:val="Portada 1"/>
    <w:basedOn w:val="Normal"/>
    <w:link w:val="Portada1Car"/>
    <w:qFormat/>
    <w:rsid w:val="003C108D"/>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3C108D"/>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3C108D"/>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3C108D"/>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3C108D"/>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3C108D"/>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3C108D"/>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3C108D"/>
    <w:rPr>
      <w:rFonts w:ascii="Times New Roman" w:hAnsi="Times New Roman" w:cstheme="minorBidi"/>
      <w:szCs w:val="22"/>
    </w:rPr>
  </w:style>
  <w:style w:type="paragraph" w:customStyle="1" w:styleId="Prueba">
    <w:name w:val="Prueba"/>
    <w:basedOn w:val="Normal"/>
    <w:link w:val="PruebaCar"/>
    <w:qFormat/>
    <w:rsid w:val="003C108D"/>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3C108D"/>
    <w:rPr>
      <w:rFonts w:ascii="Times New Roman" w:hAnsi="Times New Roman"/>
    </w:rPr>
  </w:style>
  <w:style w:type="paragraph" w:customStyle="1" w:styleId="Paginas">
    <w:name w:val="Paginas"/>
    <w:basedOn w:val="Prueba"/>
    <w:link w:val="PaginasCar"/>
    <w:qFormat/>
    <w:rsid w:val="003C108D"/>
  </w:style>
  <w:style w:type="character" w:customStyle="1" w:styleId="PaginasCar">
    <w:name w:val="Paginas Car"/>
    <w:basedOn w:val="PruebaCar"/>
    <w:link w:val="Paginas"/>
    <w:rsid w:val="003C108D"/>
    <w:rPr>
      <w:rFonts w:ascii="Times New Roman" w:hAnsi="Times New Roman"/>
    </w:rPr>
  </w:style>
  <w:style w:type="paragraph" w:customStyle="1" w:styleId="SangriaFrancesaArticulo">
    <w:name w:val="Sangria Francesa Articulo"/>
    <w:basedOn w:val="ParrafoNormal"/>
    <w:link w:val="SangriaFrancesaArticuloCar"/>
    <w:qFormat/>
    <w:rsid w:val="003C108D"/>
    <w:pPr>
      <w:ind w:left="568" w:hanging="284"/>
    </w:pPr>
  </w:style>
  <w:style w:type="paragraph" w:customStyle="1" w:styleId="SangriaIzquierdaArticulo">
    <w:name w:val="Sangria Izquierda Articulo"/>
    <w:basedOn w:val="SangriaFrancesaArticulo"/>
    <w:link w:val="SangriaIzquierdaArticuloCar"/>
    <w:qFormat/>
    <w:rsid w:val="003C108D"/>
    <w:pPr>
      <w:ind w:firstLine="0"/>
    </w:pPr>
  </w:style>
  <w:style w:type="character" w:customStyle="1" w:styleId="SangriaFrancesaArticuloCar">
    <w:name w:val="Sangria Francesa Articulo Car"/>
    <w:basedOn w:val="ParrafoNormalCar"/>
    <w:link w:val="SangriaFrancesaArticulo"/>
    <w:rsid w:val="003C108D"/>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3C108D"/>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3C108D"/>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3C108D"/>
    <w:rPr>
      <w:rFonts w:ascii="Times New Roman" w:eastAsia="Times New Roman" w:hAnsi="Times New Roman"/>
      <w:b/>
      <w:sz w:val="22"/>
      <w:lang w:eastAsia="es-ES"/>
    </w:rPr>
  </w:style>
  <w:style w:type="paragraph" w:customStyle="1" w:styleId="Notaalpie">
    <w:name w:val="Nota al pie"/>
    <w:basedOn w:val="TextoNormal"/>
    <w:qFormat/>
    <w:rsid w:val="003C108D"/>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3C108D"/>
    <w:rPr>
      <w:rFonts w:ascii="Times New Roman" w:hAnsi="Times New Roman"/>
      <w:b/>
      <w:i/>
      <w:sz w:val="24"/>
    </w:rPr>
  </w:style>
  <w:style w:type="paragraph" w:customStyle="1" w:styleId="EntradandiceSumario">
    <w:name w:val="Entrada Índice Sumario"/>
    <w:basedOn w:val="EntradandiceSentencia"/>
    <w:qFormat/>
    <w:rsid w:val="003C108D"/>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3C108D"/>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3C108D"/>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3C108D"/>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3C108D"/>
    <w:rPr>
      <w:rFonts w:ascii="Times New Roman" w:hAnsi="Times New Roman"/>
      <w:color w:val="A7599E"/>
      <w:sz w:val="24"/>
    </w:rPr>
  </w:style>
  <w:style w:type="character" w:customStyle="1" w:styleId="SntesisAnalticaTtulo">
    <w:name w:val="Síntesis Analítica Título"/>
    <w:basedOn w:val="SntesisDescriptivaTtulo"/>
    <w:uiPriority w:val="1"/>
    <w:qFormat/>
    <w:rsid w:val="003C108D"/>
    <w:rPr>
      <w:rFonts w:ascii="Times New Roman" w:hAnsi="Times New Roman"/>
      <w:i w:val="0"/>
      <w:color w:val="A7599E"/>
      <w:sz w:val="24"/>
    </w:rPr>
  </w:style>
  <w:style w:type="paragraph" w:customStyle="1" w:styleId="CabeceraGaceta">
    <w:name w:val="Cabecera Gaceta"/>
    <w:next w:val="Normal"/>
    <w:link w:val="CabeceraGacetaCar"/>
    <w:qFormat/>
    <w:rsid w:val="003C108D"/>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3C108D"/>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3C108D"/>
    <w:pPr>
      <w:spacing w:after="1800"/>
    </w:pPr>
  </w:style>
  <w:style w:type="character" w:styleId="nfasis">
    <w:name w:val="Emphasis"/>
    <w:basedOn w:val="Fuentedeprrafopredeter"/>
    <w:uiPriority w:val="20"/>
    <w:qFormat/>
    <w:rsid w:val="003C108D"/>
    <w:rPr>
      <w:i/>
      <w:iCs/>
    </w:rPr>
  </w:style>
  <w:style w:type="character" w:styleId="Hipervnculo">
    <w:name w:val="Hyperlink"/>
    <w:basedOn w:val="Fuentedeprrafopredeter"/>
    <w:uiPriority w:val="99"/>
    <w:unhideWhenUsed/>
    <w:rsid w:val="003C108D"/>
    <w:rPr>
      <w:b w:val="0"/>
      <w:color w:val="000000" w:themeColor="text1"/>
      <w:u w:val="none"/>
    </w:rPr>
  </w:style>
  <w:style w:type="paragraph" w:customStyle="1" w:styleId="SntesisDescriptivaConSeparacion">
    <w:name w:val="Síntesis Descriptiva Con Separacion"/>
    <w:basedOn w:val="SntesisDescriptiva"/>
    <w:qFormat/>
    <w:rsid w:val="003C108D"/>
    <w:pPr>
      <w:spacing w:after="1000"/>
    </w:pPr>
  </w:style>
  <w:style w:type="paragraph" w:customStyle="1" w:styleId="SntesisAnalticaConSeparacin">
    <w:name w:val="Síntesis Analítica Con Separación"/>
    <w:basedOn w:val="SntesisAnaltica"/>
    <w:qFormat/>
    <w:rsid w:val="003C108D"/>
    <w:pPr>
      <w:spacing w:after="1200"/>
    </w:pPr>
  </w:style>
  <w:style w:type="paragraph" w:customStyle="1" w:styleId="TtuloListado">
    <w:name w:val="Título Listado"/>
    <w:basedOn w:val="TextoNormal"/>
    <w:qFormat/>
    <w:rsid w:val="003C108D"/>
    <w:pPr>
      <w:spacing w:line="360" w:lineRule="auto"/>
      <w:jc w:val="center"/>
    </w:pPr>
    <w:rPr>
      <w:b/>
      <w:u w:val="single"/>
    </w:rPr>
  </w:style>
  <w:style w:type="paragraph" w:customStyle="1" w:styleId="TextoNormalCentradoCursiva">
    <w:name w:val="Texto Normal Centrado Cursiva"/>
    <w:basedOn w:val="TextoNormalCentrado"/>
    <w:qFormat/>
    <w:rsid w:val="003C108D"/>
    <w:rPr>
      <w:i/>
    </w:rPr>
  </w:style>
  <w:style w:type="paragraph" w:customStyle="1" w:styleId="TextoConBorde">
    <w:name w:val="Texto Con Borde"/>
    <w:qFormat/>
    <w:rsid w:val="003C108D"/>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3C108D"/>
    <w:rPr>
      <w:sz w:val="76"/>
    </w:rPr>
  </w:style>
  <w:style w:type="paragraph" w:customStyle="1" w:styleId="TextoNormalSinNegrita">
    <w:name w:val="Texto Normal Sin Negrita"/>
    <w:basedOn w:val="TextoNormal"/>
    <w:qFormat/>
    <w:rsid w:val="003C108D"/>
    <w:pPr>
      <w:ind w:firstLine="0"/>
    </w:pPr>
  </w:style>
  <w:style w:type="paragraph" w:customStyle="1" w:styleId="DescriptoresJerarquicoNegritaTitulo">
    <w:name w:val="Descriptores Jerarquico Negrita Titulo"/>
    <w:basedOn w:val="DescriptoresJerarquicoNegrita"/>
    <w:qFormat/>
    <w:rsid w:val="003C108D"/>
    <w:pPr>
      <w:ind w:left="0"/>
    </w:pPr>
    <w:rPr>
      <w:sz w:val="28"/>
    </w:rPr>
  </w:style>
  <w:style w:type="paragraph" w:customStyle="1" w:styleId="PieGaceta">
    <w:name w:val="Pie Gaceta"/>
    <w:basedOn w:val="CabeceraGaceta"/>
    <w:next w:val="Normal"/>
    <w:qFormat/>
    <w:rsid w:val="003C108D"/>
    <w:pPr>
      <w:pBdr>
        <w:bottom w:val="none" w:sz="0" w:space="0" w:color="auto"/>
      </w:pBdr>
    </w:pPr>
    <w:rPr>
      <w:color w:val="auto"/>
    </w:rPr>
  </w:style>
  <w:style w:type="paragraph" w:customStyle="1" w:styleId="CabeceraGacetaAnno">
    <w:name w:val="Cabecera Gaceta Anno"/>
    <w:qFormat/>
    <w:rsid w:val="003C108D"/>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3C108D"/>
    <w:pPr>
      <w:pBdr>
        <w:bottom w:val="single" w:sz="4" w:space="1" w:color="auto"/>
      </w:pBdr>
    </w:pPr>
  </w:style>
  <w:style w:type="paragraph" w:customStyle="1" w:styleId="EntradandiceSumarioNivel2">
    <w:name w:val="Entrada Índice Sumario Nivel2"/>
    <w:basedOn w:val="EntradandiceSumario"/>
    <w:next w:val="EntradandiceSumario"/>
    <w:qFormat/>
    <w:rsid w:val="003C108D"/>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3C108D"/>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3C108D"/>
    <w:rPr>
      <w:sz w:val="36"/>
    </w:rPr>
  </w:style>
  <w:style w:type="character" w:customStyle="1" w:styleId="ndiceJerrquicoDescriptor">
    <w:name w:val="Índice Jerárquico Descriptor"/>
    <w:basedOn w:val="TextoNormalCar"/>
    <w:uiPriority w:val="1"/>
    <w:qFormat/>
    <w:rsid w:val="003C108D"/>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3C108D"/>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3C108D"/>
    <w:rPr>
      <w:sz w:val="26"/>
    </w:rPr>
  </w:style>
  <w:style w:type="character" w:customStyle="1" w:styleId="DescriptoresJerrquicoNegritaCarcter">
    <w:name w:val="Descriptores Jerárquico Negrita Carácter"/>
    <w:basedOn w:val="DescriptoresJerarquicoNegritaCar"/>
    <w:uiPriority w:val="1"/>
    <w:qFormat/>
    <w:rsid w:val="003C108D"/>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3C108D"/>
    <w:rPr>
      <w:color w:val="auto"/>
      <w:u w:val="none"/>
    </w:rPr>
  </w:style>
  <w:style w:type="paragraph" w:customStyle="1" w:styleId="TextoNormalNegritaCentradoSubrayado">
    <w:name w:val="Texto Normal Negrita Centrado Subrayado"/>
    <w:basedOn w:val="TextoNormalNegritaCentrado"/>
    <w:qFormat/>
    <w:rsid w:val="003C108D"/>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3C108D"/>
    <w:rPr>
      <w:b w:val="0"/>
      <w:i w:val="0"/>
      <w:u w:val="single"/>
    </w:rPr>
  </w:style>
  <w:style w:type="character" w:customStyle="1" w:styleId="TextoNormalNegritaCursivandiceCar">
    <w:name w:val="Texto Normal Negrita Cursiva Índice Car"/>
    <w:basedOn w:val="TextoNormalNegritaCursivaCar"/>
    <w:link w:val="TextoNormalNegritaCursivandice"/>
    <w:rsid w:val="003C108D"/>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3C108D"/>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3C108D"/>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3C108D"/>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3C108D"/>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3C108D"/>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8D3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EA8"/>
    <w:rPr>
      <w:rFonts w:asciiTheme="minorHAnsi" w:hAnsiTheme="minorHAnsi" w:cstheme="minorBidi"/>
      <w:sz w:val="22"/>
      <w:szCs w:val="22"/>
    </w:rPr>
  </w:style>
  <w:style w:type="paragraph" w:styleId="Piedepgina">
    <w:name w:val="footer"/>
    <w:basedOn w:val="Normal"/>
    <w:link w:val="PiedepginaCar"/>
    <w:uiPriority w:val="99"/>
    <w:unhideWhenUsed/>
    <w:rsid w:val="008D3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EA8"/>
    <w:rPr>
      <w:rFonts w:asciiTheme="minorHAnsi" w:hAnsiTheme="minorHAnsi" w:cstheme="minorBidi"/>
      <w:sz w:val="22"/>
      <w:szCs w:val="22"/>
    </w:rPr>
  </w:style>
  <w:style w:type="character" w:styleId="Nmerodepgina">
    <w:name w:val="page number"/>
    <w:basedOn w:val="Fuentedeprrafopredeter"/>
    <w:uiPriority w:val="99"/>
    <w:semiHidden/>
    <w:unhideWhenUsed/>
    <w:rsid w:val="008D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708336557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1708336557Resolucion</Template>
  <TotalTime>6</TotalTime>
  <Pages>33</Pages>
  <Words>86867</Words>
  <Characters>477769</Characters>
  <Application>Microsoft Office Word</Application>
  <DocSecurity>0</DocSecurity>
  <Lines>3981</Lines>
  <Paragraphs>1127</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563509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2024-02-19T10:02:00Z</cp:lastPrinted>
  <dcterms:created xsi:type="dcterms:W3CDTF">2024-02-19T09:56:00Z</dcterms:created>
  <dcterms:modified xsi:type="dcterms:W3CDTF">2024-02-19T10:02:00Z</dcterms:modified>
</cp:coreProperties>
</file>