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noviembre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Pablo García Manzano y don Fernando Garrido Fa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363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.363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