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2054-2001, interpuesto por el Presidente del Gobierno, representado por el Abogado del Estado, contra la Ley Foral 16/2000, de 29 de diciembre, de modificación de la Ley Foral 10/1999, de 6 de abril, por la que se declara Parque Natural las Bardenas Reales de Navarra. Ha comparecido y formulado alegaciones el Parlamento de Navarra.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9 de abril de 2001, el Abogado del Estado, en representación del Presidente del Gobierno, interpuso recurso de inconstitucionalidad contra la Ley Foral 16/2000, de 29 de diciembre, de modificación de la Ley Foral 10/1999, de 6 de abril, por la que se declara Parque Natural las Bardenas Reales de Navarra. En la demanda se hizo expresa invocación del art. 161.2 CE a fin de que se produjera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del Abogado del Estado son, sustancialmente, las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objeto de la ley ahora recurrida es, exclusivamente, extender la superficie del preexistente parque natural a fin de incluir en el mismo la zona de las Bardenas Reales, tradicionalmente ocupada por un polígono de tiro del Ministerio de Defensa desde 1951, decisión que pretende justificarse por los eventuales cambios que se producirían en el uso del espacio ocupado por el citado polígono de tiro, razón por la cual el legislador navarro ha decidido someter dicho uso al régimen propio del parque natural. Con ello se conculcaría la competencia estatal en materia de “defensa nacional” (art. 149.1.4 CE), toda vez que la Ley Foral 16/2000, al extender el parque natural, determina la incompatibilidad de uso de la zona ocupada por el polígono de tiro de las Bardenas Reales, zona declarada de interés para la defensa nacional por el Real Decreto 1943/2000, de 1 de diciembre. Con ello se estaría desconociendo la reiterada doctrina constitucional sobre la necesaria armonización de las competencias que se han de ejercer en el mismo espacio físico. En este sentido, cita las SSTC 149/1998, de 29 de junio, y 166/2000, de 15 de junio y, por ser específicamente aplicable al caso al tratarse del mismo problema competencial, el ATC 428/1989, de 21 de julio, en el que se declara que la competencia de defensa nacional no puede quedar menoscabada por el ejercicio de otra autonómica. Destaca además que el problema constitucional que se somete a enjuiciamiento nada tiene que ver con los títulos que las Administraciones en conflicto puedan tener sobre la titularidad o el aprovechamiento del territorio afectado sino que versa sobre si el Estado, en uso de sus competencias constitucionales, ha decidido un uso para ese espacio incompatible con el ordenado por la Comunidad Autónoma por lo que estima que, desde el punto de vista competencial, ninguna trascendencia tiene un eventual cambio de las relaciones jurídicas en las que se basa el derecho de uso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resalta que el conflicto competencial se produce por la incompatibilidad de uso que, para el espacio físico ocupado por el polígono de tiro, establece la norma recurrida respecto a la declaración de zona de interés para la defensa nacional que se realizó, en relación a ese mismo espacio físico, por el Real Decreto 1943/2000, de 1 de diciembre. Esta declaración somete este espacio a una serie de límites y condiciones entre las que se encuentra la autorización del Ministerio de Defensa para cualquier obra de edificación o construcción o para la cesión por cualquier título de los aprovechamientos de los territorios afectados así como obtener esa misma autorización para la determinación de la compatibilidad con los fines de la defensa nacional de cualquier regulación, ordenación o actividad administrativa que pueda incidir en la utilización militar del campo de entrenamiento. Es evidente, a juicio del Abogado del Estado, que la ley foral recurrida no tiene en absoluto en cuenta esta disposición estatal pues prevé, directamente y sin ningún tipo de mecanismo de cooperación, la inclusión del espacio ocupado por el polígono de tiro en un parque natural previo el desmantelamiento de aquél. Por ello nos encontraríamos ante un caso paradigmático de ejercicio de competencias autonómicas de ordenación del territorio y medio ambiente que interfiere y perturba una competencia exclusiva estatal, conducta clara y expresamente prohibida por la doctrina constitucional pues la decisión autonómica hubiera debido respetar el régimen de límites y condiciones previsto por el Estado mediante el Real Decreto 1943/2000 y al no hacerlo así sino, por el contrario, haber establecido un uso manifiestamente incompatible con la declaración de zona de interés para la defensa nacional la Ley Foral ha de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alega la infracción de la normativa básica estatal en materia de ordenación de espacios protegidos (art. 149.1.23 CE), en concreto, el art. 15 de la Ley 4/1989, de 27 de marzo, de conservación de espacios naturales y de la flora y fauna silvestres, el cual exige que la declaración de parques y reservas venga precedida por la aprobación del correspondiente plan de ordenación de los recursos naturales, precepto cuyo carácter básico ha sido confirmado por las SSTC 102/1995, de 26 de junio y 163/1995, de 8 de noviembre. En este caso, ni se ha aprobado el plan previamente ni se dan las condiciones exigidas en el mismo precepto para su posposición, pues la propia norma foral condiciona la eficacia de las previsiones de ese plan al previo desmantelamiento de las instalaciones militares, de suerte que su existencia no supone impedimento alguno que haga imposible la aprobación del plan con anterioridad a la ampliación del parque. Con ello también se perjudica a la competencia estatal sobre la zona declarada de interés para la defensa nacional pues, tras su declaración como parque natural, se impide el sometimiento a los límites y condiciones propios derivados de tal declaración sin especificar los usos concretos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mayo de 2001, la Sección Segunda del Tribunal acordó admitir a trámite el recurso de inconstitucionalidad y dar traslado de la demanda y documentos presentados al Congreso de los Diputados y al Senado, así como al Parlamento y al Gobierno de Navarra, al objeto de que en el plazo de quince días pudieran personarse en el proceso y formular las alegaciones que estimaren convenientes. También acordó tener por invocado por el Presidente del Gobierno el art. 161.2 CE, que produce la suspensión de la vigencia de la ley impugnada, desde la fecha de interposición del recurso para las partes del proceso y desde el día en que aparezca publicada la suspensión en el “Boletín Oficial del Estado” para los terceros, y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mayo de 2001 se registró en el Tribunal un escrito de la Presidenta del Congreso de los Diputados en el que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Senado, mediante escrito registrado el día 29 de mayo de 2001,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mayo de 2001 el Letrado del Parlamento de Navarra se personó en el proceso y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 la competencia exclusiva de la Comunidad Foral de Navarra en materia de espacios naturales protegidos, la cual, contemplada en el art. 50.1 d) de la Ley Orgánica 13/1982, de 10 de agosto, de reintegración y amejoramiento del régimen foral de Navarra, debe ser ejercida de acuerdo con la legislación básica estatal, en este caso la Ley 4/1989, de 27 de marzo, de conservación de espacios naturales y de la flora y fauna silvestres. En ese marco la Ley Foral 9/1996, de 17 de marzo, de espacios naturales de Navarra, ha regulado la figura de los parques naturales, caracterizados por establecer un régimen de protección adecuado a las circunstancias que concurran en cada caso y fijado por las correspondientes leyes de declaración y planes de ordenación de los recursos naturales. Estos planes han de elaborarse, como regla general, previamente a la declaración como parque natural si bien, excepcionalmente, cuando existan razones que lo justifiquen y que se hagan constar en la Ley Foral que los declare, es posible que el plan se tramite en el plazo de un año a partir de la declaración de espacio natural protegido. Siguiendo ese marco general fue aprobado por el Gobierno de Navarra, mediante Decreto foral 226/1998, el plan de ordenación de los recursos naturales de las Bardenas Reales de Navarra, a lo que siguió su declaración como parque natural mediante la Ley Foral 10/1999, de 6 de abril, declaración en la que se excluía de su ámbito territorial la parte de las Bardenas Reales destinada a polígono de tiro. En ese sentido, el Letrado del Parlamento Foral apunta que la integración del territorio actualmente ocupado por el polígono en el parque natural no es sino un paso más que pretende desarrollar previsiones ya recogidas en la ley foral declarativa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ley foral impugnada no vulnera la competencia estatal en materia de defensa. Así, indica que la jurisprudencia constitucional ha sentado el principio general de que la atribución de una competencia sobre un ámbito físico determinado no impide necesariamente que se ejerzan otras competencias en ese espacio siempre que ambas tengan distinto objeto jurídico. En este punto señala que la Comunidad Foral no puede quedar desapoderada de sus competencias exclusivas en materia de espacios naturales protegidos en un supuesto en el que existe una continuidad, que los hace susceptibles de sujetarse a su mismo régimen de protección, entre las características y valores naturales de los terrenos del polígono de tiro con los del resto del territorio del parque natural. Estima que tampoco debe merecer reproche alguno, desde la perspectiva constitucional, la aspiración de que los terrenos dejen de estar vinculados lo antes posible a las necesidades de la defensa por cuanto las determinaciones de la ley foral únicamente serán efectivas una vez que se produzca el desmantelamiento de edificaciones e instalaciones incompatibles con los usos del plan de ordenación de los recursos naturales (PORN) lo que salvaguarda perfectamente los anteriores intereses, por cuanto el plan sólo podrá contemplar un uso distinto al actual en el caso de que los terrenos dejen de estar vinculados a fines de defensa. En el caso contrario, las determinaciones que se establezcan y que no sean compatibles con los usos militares quedan diferidas en su eficacia al momento en que se produzca dicha situación de no vinculación, constituyendo meras previsiones de futuro derivadas del cambio de destino de los terrenos si éste llega a producirse. Además indica que el actual uso militar de los terrenos queda salvaguardado por cuanto la tramitación administrativa del plan exigiría el informe vinculante de la Administración del Estado, conforme a lo dispuesto en la disposición adicional primera de la Ley 6/1998, de 13 de abril, sobre régimen del suelo y valoraciones, por lo que las posibles determinaciones a introducir en la modificación del vigente PORN deberían contar con un informe favorable del Ministerio de Defensa. Por todo lo expuesto, el Letrado del Parlamento Foral estima que lo que se impugna realmente es una mera hipótesis de futuro ya que resulta imposible concretar la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 continuación que el recurso interpuesto descansa en la previa declaración administrativa, llevada a cabo por el Real Decreto 1943/2000, de 1 de diciembre, de los terrenos como zona de interés para la defensa nacional, respecto a la cual considera que no son razones objetivas vinculadas a la política estratégica de la defensa las que han guiado la declaración analizada sino meros criterios de oportunidad desconectados de los fines que legalmente ha de perseguir un acto de esa naturaleza. Por lo demás, sostiene que la declaración efectuada, aun siendo injustificada y desproporcionada, en nada afecta a la constitucionalidad de la Ley Foral 16/2000 ya que su objeto no es cuestionar la competencia del Estado en materia de defensa sino ampliar un parque natural en el uso de una competencia legislativa que no puede verse anulada por un régimen de limitación administrativa más o menos intenso vinculado a una actividad de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Foral rechaza también que la norma impugnada vulnere la normativa básica estatal en materia de medio ambiente. En tal sentido indica que la ley foral recurrida no ha procedido a ninguna declaración de parque natural por cuanto ese parque fue declarado por la Ley Foral 10/1999, previa la aprobación del correspondiente plan llevada a cabo por el Decreto Foral 266/1988, de 7 de septiembre. De esta manera la Ley Foral 16/2000 lo único que hace es modificar puntualmente la originaria declaración efectuada por la Ley Foral 10/1999, estableciendo el plazo de un año para que se lleve a cabo la necesaria modificación del plan de ordenación de los recursos naturales. En todo caso, la posposición que realiza la norma foral impugnada está plenamente justificada en la norma por referencia a la conclusión del convenio de cesión de uso de los terrenos a favor del Ministerio de Defensa y a la indefinición del régimen de usos provocada por la falta de datos objetivos sobre el mantenimiento o no del polígono de tiro, circunstancias que justificarían que el legislador navarro haya instado a la entidad competente el inicio del procedimiento al objeto de evitar dilaciones innecesarias en el establecimiento de un régimen de protección adecuado al territorio afectado. Finalmente indica que la posposición en el tiempo de la modificación del plan de ordenación de los recursos naturales en nada perturba la competencia estatal sobre la zona declarada de interés para la defensa nacional ya que, cualquiera que sea el momento en que se apruebe dicha modificación, su eficacia queda condicionada al desmantelamiento de las instalaciones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representación procesal del Parlamento de Navarra solicita que se dicte Sentencia por la que se declare la plena constitucionalidad de la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Gobierno de Navarra presentó el día 1 de junio de 2001 un escrito al que acompaña la certificación del acuerdo adoptado por dicho gobierno en el sentido de darse por notificado de la interposición del recurso de inconstitucionalidad contra la Ley Foral 6/2000 y remitir dicho acuerdo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del Tribunal, por providencia de 17 de julio de 2001, próximo a finalizar el plazo de cinco meses previsto en el art. 161.2 CE desde que se produjo la suspensión de la ley impugnada en este recurso de inconstitucionalidad, acordó oír a las partes personadas en el mismo para que, en el plazo común de cinco días, expusieran lo que estimaren procedente acerca del mantenimiento o levantamiento de dicha suspensión. Evacuado por el Abogado del Estado y por el Letrado del Parlamento de Navarra el trámite de alegaciones conferido, el Pleno del Tribunal, mediante el ATC 252/2001, de 18 de septiembre, acordó el levantamiento de la suspensión de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abril de 2012 se señaló para deliberación y votación del presente recurso de inconstitucionalidad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exclusivamente por motivos competenciales, pues el Abogado del Estado atribuye a la norma impugnada la vulneración de las competencias exclusivas estatales en materia de defensa nacional ex art. 149.1.4 CE en cuanto esa zona, usada como polígono de tiro por el Ejército del aire, ha sido declarada, mediante Real Decreto 1943/2000, de 1 de diciembre, como zona de interés para la defensa nacional, de conformidad con lo dispuesto en el art. 5 de la Ley 8/1975, de 12 de marzo, de zonas e instalaciones de interés para la defensa nacional. Además, se alega la vulneración de la normativa básica estatal por cuanto, en contradicción con lo dispuesto en la Ley 4/1989, de 27 de marzo, de conservación de espacios naturales y de la flora y fauna silvestres (LCEN), la declaración de la zona ocupada por el polígono de tiro como Parque Natural no ha venido precedida por la aprobación del preceptivo plan de ordenación de los recursos naturales (en adelante, PORN). El Letrado del Parlamento Foral sostiene de contrario que la norma ha sido dictada en ejercicio de la competencia exclusiva de la Comunidad Foral de Navarra sobre espacios naturales protegidos, competencia que ha de ejercerse de acuerdo con la legislación básica del Estado, según establece el art. 50.1 d) de la Ley Orgánica 13/1982, de 10 de agosto, de reintegración y amejoramiento del régimen foral de Navarra (LORAFNA), sin que se afecte a los intereses de la defensa nacional, los cuales quedarían salvaguardados por el hecho de que las previsiones legales sólo serán efectivas una vez que la zona deje de usarse como polígono de tiro y se haya producido el desmantelamiento de las instalaciones militares. Esa misma razón es la que impediría apreciar la vulneración de la legislación básica estatal en materia de medio ambiente por cuanto la posposición en la elaboración del PORN se justificaría por la indeterminación en torno al mantenimiento o no del polígono de tiro.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el fondo del asunto que se nos plantea procede que hagamos referencia a las diversas normas y acuerdos relativos a la zona controvertida que han de ser tenidos en cuenta para el examen de la cuestión suscitada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citarse, en cuanto antecedente directo de la norma ahora impugnada, la Ley Foral 10/1999, de 6 de abril, por la que se declara parque natural las Bardenas Reales de Navarra, norma que excluye de dicha figura de protección el polígono de tiro que ocupa una extensión de 2.244 hectáreas en la referidas Bardenas Reales. El meritado parque natural se rige por el PORN aprobado definitivamente por el Gobierno de Navarra mediante Decreto Foral 266/1998, de 7 de septiembre, en el que también se excluye expresamente la zona destinada a polígono de tiro reconociendo el uso militar de esa misma zona y previendo expresamente dos posibles opciones: la renovación del convenio con el Ministerio de Defensa relativo al uso militar de la zona, con las modificaciones a que hubiere lugar, y la no renovación del mismo, debiéndose entonces adoptar la figura de protección más adecuada. No obstante, la exposición de motivos de dicha Ley Foral 10/1999 indica que “el adecuado estado de todo el territorio de las Bardenas Reales aconseja la revisión del uso y actividad que viene realizándose en una parte de él: la superficie reservada a polígono de tiro. Este deseo ha sido aprobado por el Parlamento de Navarra en repetidas ocasiones. Por ello, una vez concluidas las relaciones jurídicas vigentes reguladoras del uso indicado y con el fin de alcanzar la plenitud ambiental de Bardenas Reales y de esta Ley Foral, resulta oportuno que las Administraciones Públicas competentes adopten cuantas medidas e iniciativas sean necesarias para la superación del estado actual indicado. Todo ello previo estudio de las posibles afecciones medioambientales relacionadas con dicho espacio”.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16/2000, de 29 de diciembre, objeto del presente recurso de inconstitucionalidad, amplía la declaración de parque natural de las Bardenas Reales incluyendo formalmente en el mismo al polígono de tiro, aludiendo, en su exposición de motivos, a la próxima conclusión de las relaciones jurídicas vigentes reguladoras del uso de la zona como polígono de tiro. Al respecto la disposición final tercera prevé que en el plazo de un año se proceda por la Comunidad de Bardenas Reales de Navarra a la redacción de la modificación del PORN para su tramitación y aprobación por el Gobierno de Navarra. En tal modificación se establecerán las determinaciones y el régimen aplicable a los terrenos ocupados por el polígono de tiro, cuya efectividad se retrasa al momento en que se produzca el total desmantelamiento de las edificaciones e instalaciones militares incompatibles con los usos definidos por el PORN y que se desactiven los explosivos y se retiren todos los elementos y restos de carácter militar existentes en los terrenos ocupados por el campo de tiro y zonas adyacentes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uso militar de la zona controvertida ya hemos mencionado que el Ejército del aire ha venido utilizando ininterrumpidamente el espacio aludido como campo de tiro desde el año 1951, uso amparado por los sucesivos acuerdos concertados entre el hoy Ministerio de Defensa y la Comunidad de Bardenas Reales de Navarra. En virtud de tales acuerdos la referida comunidad, titular de un amplio derecho de disfrute a perpetuidad sobre los terrenos en que está enclavado el polígono, cede, con las correspondientes contraprestaciones, al Ejército del aire el uso del mencionado polígono para la instalación de un campo de tiro. El acuerdo inicial, de 9 de junio de 1951, que, tras sucesivas renovaciones, expiraba el 9 de junio de 2001 fue renovado por el suscrito el 8 de junio de 2001, el cual, a su vez, ha sido sustituido por un tercero, de fecha 22 de diciembre de 2008, que prorroga durante veinte años el uso de los terrenos en cuestión como campo de instrucción y adiestramiento aéreo de las Fuerzas Armadas. Esa misma zona ha sido declarada como de interés para la defensa nacional mediante el Real Decreto 1943/2000, de 1 de diciembre, el cual señala en su preámbulo que “con el fin de preservar la instalación militar de cualquier actuación que pudiera afectarla, han sido adecuadamente ponderados los distintos intereses que pueden incidir en la zona que se declara de interés para la Defensa Nacional, y que se extiende no sólo a la superficie ocupada por el campo de entrenamiento de las Fuerzas Armadas y su zona de seguridad, en las Bardenas Reales (Navarra), sino también a una zona de sobrevuelo de los aviones que han de utilizarla”.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expuestas las posiciones de las partes y los antecedentes de la cuestión controvertida apreciamos que el problema competencial aquí suscitado es doble: en primer lugar la concurrencia de competencias, estatales en materia de defensa y autonómicas en relación con los espacios naturales protegidos, sobre un mismo espacio físico, en este caso la zona de las Bardenas Reales que viene siendo usada como polígono de tiro por el Ejército del aire. Por otro lado se alega por el recurrente la vulneración de la normativa básica medioambiental estatal respecto a las previsiones en torno a la previa planificación de los recursos naturales en los citados espacios naturales protegidos, en este caso, las propias Bardenas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la resolución del primer aspecto mencionado, debemos partir de nuestra consolidada doctrina respecto a la concurrencia de competencias estatales y autonómicas en el territorio derivadas de títulos jurídicos distintos, doctrina según la cual (STC 46/2007, de 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de concurrencia competencial sobre un mismo espacio físico han de resolverse, en primer lugar, acudiendo a técnicas de colaboración y concertación. De esta forma resultará imprescindible el establecimiento de mecanismos de colaboración que permitan la necesaria coordinación y cooperación entre las Administraciones Públicas implicadas en la búsqueda de aquellas soluciones con las que consiga optimizar el ejercicio de las competencias estatales y autonómicas, pudiendo elegirse en cada caso las técnicas que se estimen más adecuadas. En definitiva, la concurrencia competencial no puede resolverse en términos de exclusión, sino que ha de acudirse a un expediente de acomodación e integración de los títulos competenciales —estatal y autonómico— que convergen sobre un mismo espacio físico y que, por eso mismo, están llamados a cohonestarse.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hemos establecido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En este sentido, hemos declarado que el Estado tiene competencias que pueden incidir de manera importante sobre el territorio, cual es el caso de la competencia sobre puertos y aeropuertos, y que no puede verse privado del ejercicio de sus competencias exclusivas por la existencia de una competencia, aunque también sea exclusiva, de una Comunidad Autónoma.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también hemos de referirnos, por su directa relación con la cuestión que ahora se controvierte, al ATC 428/1989, de 21 de julio, del Tribunal Constitucional, por el que se inadmitió el recurso de amparo interpuesto por la comisión promotora de la iniciativa legislativa popular prevista en el artículo 12 del Estatuto de Autonomía de Castilla-La Mancha, relativa a la declaración del Rincón de Anchuras como parque natural, iniciativa que no fue admitida a trámite por la Mesa de la Cámara autonómica por entenderla referida a materias ajenas a la competencia regional. Dicho Auto de la Sección Segunda del Tribunal Constitucional reconoció que corresponde a las Comunidades Autónomas la declaración y gestión de espacios naturales protegidos como los parques naturales, si bien tuvo en cuenta que, en tal caso, el Gobierno de la Nación, a través del Real Decreto 811/1988, de 20 de julio, había declarado previamente un espacio ubicado en el término de Anchuras como zona de interés para la defensa nacional en razón de su destino a polígono de entrenamiento para el Ejército del aire. Así, en el fundamento jurídico 4 del citado ATC 428/1989, de 21 de julio,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“Conocidos los principales datos normativos del asunto que nos ocupa, lo que se ha de dilucidar es, pues, si la Comunidad Autónoma de Castilla-La Mancha, cuya competencia para declarar una determinada zona de su territorio como parque resulta indudable, puede efectuar tal declaración respecto de una zona previamente declarada por el Gobierno del Reino como de interés para la Defensa Nacional. La respuesta a este interrogante ha de ser, a todas luces,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supuesto como éste y a diferencia de aquellos otros en que sobre un mismo ámbito territorial, personal o material cabe que existan competencias pertenecientes a distintos Entes susceptibles de ejercitarse en régimen de no interferencia o de interferencia modulada por técnicas de coordinación y colaboración la acción estatal impide de raíz toda posibilidad de una acción autonómica de signo contrario. Aquí, en efecto, el Gobierno, en el marco de la competencia exclusiva que sobre Defensa reconoce al Estado el art. 149.1.4 de la CE y de las facultades que le otorga la Ley 8/1975, ha decidido destinar a polígono de entrenamiento de la Fuerza Aérea una zona del territorio castellano-manchego carente de tutela singular como espacio natural protegido, y es evidente que tal decisión no podría verse contradicha por la Comunidad Autónoma concernida a través de una declaración a posteriori de esa zona como Parque, pues semejante declaración, que equivaldría a la pretensión de sustraer a la zona en cuestión al destino que le fue señalado en el ejercicio legítimo de una competencia estatal, implicaría el desconocimiento de ésta y la vulneración consiguiente del citado precepto constitucional. Es cierto que la Comunidad Autónoma de Castilla-La Mancha posee, según antes dijimos, la competencia de declarar como Parque las áreas de su territorio que reúnan las características descritas en el art. 13 de la Ley 4/1989, pero también lo es que la referida competencia no puede ejercerse de modo que quede menoscabada o invadida la competencia del Estado para declarar una zona como de interés para la Defensa Nacional, ya que —reiterando doctrina consolidada de este Tribunal (cfr., v.g., STC 69/1988, de 19 de abril, fundamento jurídico 3.º)— el Estado no ha de verse privado del ejercicio de sus competencias por la existencia de 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los criterios expuestos podemos comenzar ya el enjuiciamiento de la norma impugnada, la cual se incardina en la competencia de la Comunidad Foral sobre espacios naturales protegidos del art. 50.1 d) LORAFNA, la cual ha de ser ejercida “de acuerdo con la legislación básica del Estado”. Respecto al alcance de las competencias autonómicas en esta materia ya declaramos (STC 102/1995, de 26 de junio, FJ 16) que los espacios naturales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149.3, de la Constitución y que el perímetro de su actuación sea muy amplio (SSTC 69/1982, de 23 de noviembre y 82/1982, de 21 de diciembre)”. No obstante, además de la exigencia de adecuación a la normativa básica medioambiental que se deriva del propio tenor literal del art. 50.1 d) LORAFNA, la amplitud con la que puede ser entendida la competencia de la Comunidad Foral de Navarra en materia de espacios naturales protegidos no enerva el hecho de que se trata de una zona en la que convergen intereses estatales vinculados con la defensa nacional de competencia exclusiva del Estado ex art. 149.1.4 CE. Es por ello que, atendiendo a esa situación de concurrencia competencial y conforme a los criterios de nuestra doctrina, para que la competencia autonómica pueda reputarse legítimamente ejercida habremos de determinar si la misma se cohonesta con las concurrentes competencias estatales en materia de defensa nacional ejercidas sobre ese mismo territorio en los términos del ya citado Real Decreto 1943/2000,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atendiendo a nuestra doctrina según la cual “este Tribunal ha señalado como criterio general a tener en cuenta en los supuestos de concurrencia de títulos competenciales el de la prevalencia de la regla competencial específica sobre el de la más genérica” (así, en la STC 14/2004, de 13 de febrero, FJ 5) ninguna duda cabe de que, atendiendo a las circunstancias del caso, es la competencia estatal en materia de defensa nacional la que ha de ser considerada prevalente, debiendo entonces la concurrente competencia de la Comunidad Foral acomodarse e integrarse con aquélla. En efecto, como en el caso resuelto en la STC 40/1998, de 19 de febrero, (FJ 29), nos encontramos también aquí ante una competencia estatal susceptible de incidir de manera importante sobre el territorio y, en el caso que examinamos, se trata de un supuesto en el que han de prevalecer los intereses generales vinculados a la defensa nacional reconocidos en la exclusividad competencial estatal derivada del art. 149.1.4 CE y concretados en el adiestramiento y perfeccionamiento del Ejército del aire para el mejor cumplimiento de la función que, en cuanto integrante de las Fuerzas Armadas, tiene constitucionalmente encomendada (art. 8.1 CE). Se expresa así un interés general constitucionalmente protegido cuya preservación esta atribuida al Estado por la Constitución y que, en cuanto tal, no puede verse postergado por la decisión autonómica la cual, por el contrario, ha de quedar, en principio, desplazada. Esta conclusión se refuerza atendiendo a las circunstancias fácticas que rodean la situación de concurrencia competencial planteada ya que, por un lado, se trata de una zona que ha venido siendo destinada ininterrumpidamente desde 1951 como polígono de tiro de las Fuerzas Armadas y, por otro, no existe, hasta el momento, un lugar alternativo que pueda sustituir el uso de dicha zona en concordancia con los intereses superiores de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determinada la preferencia de la competencia estatal en virtud de su carácter más específico y, por consiguiente, la posibilidad de condicionar, en el ejercicio de una competencia dotada de una clara dimensión espacial como es la establecida en el art. 149.1.4 CE, la concurrente competencia autonómica sobre espacios naturales protegidos también tenemos establecido que esa preferencia no ha de ser entendida en términos absolutos (al respecto SSTC 14/2005, de 31 de enero, FJ 5, y 46/2007, de 1 de marzo, FJ 10). En tal sentido hemos de tener presente que, también con arreglo a nuestra jurisprudencia,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(al respecto, STC 166/2000, de 15 de junio, FJ 3 y doctrina allí citada). Con arreglo a tal criterio es evidente que si la Comunidad Foral pretendiera, por la vía de la declaración del espacio en cuestión como parque natural, impedir su utilización para fines vinculados directamente con la defensa nacional, en concreto el uso como polígono de tiro del Ejército del aire, la consecuencia sería la inconstitucionalidad de dicha previsión legal por infracción del orden constitucional de las competencias del Estado en esta materia, ya que, impidiendo su ejercicio, estaría privando a éste de las competencias que la Constitución le atribuye. Por ello, apreciada la situación de concurrencia competencial en el mismo espacio físico y sentada la prevalencia de la competencia estatal en materia de defensa nacional, debemos determinar ahora si la declaración como parque natural que ha llevado a cabo la Ley Foral 16/2000 ha transgredido o enervado el efectivo ejercicio de las competencias estatales en materia de defensa nacional, entre las que inequívocamente se encuentra la potestad de declarar zonas del territorio como de interés para la defensa [STC 103/1989, de 8 de junio, FJ 7 a) in fine] así como hacer uso de ellas de acuerdo con ese expresado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este respecto debemos señalar, en primer lugar, que, los antecedentes normativos que antes hemos expuesto, nos permiten constatar que la existencia previa de un campo de tiro en la zona no es, tanto en la inicial Ley Foral 10/1999 como en la impugnada Ley Foral 16/2000, un hecho desconocido por el legislador foral cuando pretende ejercer sus competencias en materia de espacios naturales protegidos. Antes al contrario pues, como reconoce el propio Abogado del Estado en su demanda, la disposición final tercera de la norma impugnada establece que el necesario PORN sólo será de aplicación cuando se produzca el desmantelamiento de las instalaciones militares, de modo que su uso actual debe quedar preservado hasta que los terrenos del campo de tiro dejen de estar vinculados a fines de la defensa pues, como literalmente reza, sus “determinaciones y régimen jurídico serán efectivos una vez que se produzca el total desmantelamiento de las edificaciones e instalaciones militares que sean incompatibles con los usos definidos por el PORN, que se desactiven los explosivos y se retiren todos los elementos y restos de carácter militar existentes en los terrenos ocupados por el campo de tiro y zonas adyacentes al mismo”. De esta suerte, como han coincidido en señalar ambas partes, las medidas de protección vinculadas a la declaración de esa zona como parque natural sólo entrarían en vigor una vez que el campo de tiro afectado y las zonas adyacentes hubieran cambiado de uso y se hubieran desmantelado las instalaciones militares o, dicho en otros términos, cuando la zona hubiera devenido carente de interés desde la perspectiva de su vinculación a la defensa nacional. La propia ley foral tampoco hace pronunciamiento alguno respecto al momento en que dicho desmantelamiento vaya a ser producido ni contiene mención que impida, hasta entonces, su uso militar. De hecho, según hemos expuesto en el fundamento jurídico segundo de la presente resolución, dicho uso militar podría mantenerse, en principio y salvo posteriores acuerdos, hasta finales del año 2028.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foral no hace desaparecer el campo de tiro, pues ello no se desprende de la ley impugnada ni, por otra parte, podría ser realizado por una Comunidad Autónoma. Por el contrario la Ley Foral 16/2000 no hace sino explicitar la voluntad del legislador navarro tendente a la integración de la zona actualmente ocupada por el polígono de tiro en el preexistente parque natural, voluntad, por otra parte, ya explicitada con anterioridad en la exposición de motivos de la Ley Foral 10/1999, pero que, sin embargo, carece de vigor impositivo inmediato en cuanto que, por designio expreso del Parlamento Foral, queda sometida a la condición que viene claramente expresada en la disposición final tercera de la propia Ley Foral 16/2000: que la zona deje de estar destinada al uso militar pues es la misma norma foral la que difiere la efectiva aplicación del eventual cambio de uso del suelo ocupado por el campo de tiro y de las zonas adyacentes o, lo que es lo mismo, la integración de la zona en el preexistente parque natural de las Bardenas Reales, hasta el desmantelamiento de las instalaciones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 condición, la ley foral impugnada evita otorgar, de forma contraria al orden constitucional, una preferencia absoluta a las competencias autonómicas pues, en obligada ponderación de los intereses eventualmente afectados por esa situación de concurrencia competencial, la efectividad de la calificación como espacio natural protegido de la zona ocupada por el polígono de tiro queda, lisa y llanamente, diferida al momento en que se produzca el cese del uso militar de la misma. Decisión que, claro está, es ajena a la competencia de la Comunidad Foral pues habrá de ser adoptada por el Estado en el ejercicio de sus competencias, teniendo en cuenta, en su caso, los eventuales límites temporales acordados con los titulares de los bienes afectados en relación con el uso militar a los que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tampoco se infringen las determinaciones del Real Decreto 1943/2000, mediante el cual se ha ejercido las competencias estatales ex art. 149.1.4 CE, pues, siendo su finalidad la preservación de la instalación militar de cualquier actuación que pudiera afectarla, al no incidirse en la utilización militar de la instalación no ha habido actuación que haya afectado a la zona declarada de interés para la defensa nacional. Por ello no se ha producido la incompatibilidad de uso en la que el Abogado del Estado residencia la vulneración competencial denunciada, pues los eventuales usos derivados de la declaración de la zona en cuestión como parque natural que, hipotéticamente, resultaren incompatibles con el uso militar han quedado legalmente pospuestos ya que, por determinación expresa del propio legislador foral, únicamente serán posibles una vez que la misma haya dejado de estar destinada a dicho uso. De hecho, durante la pendencia del proceso, se han mantenido las previsiones del PORN aprobado por Decreto Foral 266/1998, de 7 de septiembre, que establecían que, en caso de firmarse un nuevo convenio, —como así ha ocurrido— se mantendría la actual zonificación lo que significa, en la práctica que el polígono de tiro está excluido de las previsiones del citado PORN. Recuérdese asimismo que, como nuestra doctrina ha señalado respecto a la necesidad del correspondiente PORN con respecto a la calificación de un espacio natural, que “sin plan de ordenación, la declaración de espacio natural es, en buena medida, inoperante” (STC 163/1995, de 8 de noviembre, FJ 6), apreciación que puede, sin duda, trasladarse al supuesto de que un PORN, con independencia de que su modificación se haya o no realizado en el plazo legal establecido –—cuestión del todo ajena al presente proceso (al respecto AATC 72/2002, de 23 de abril, y 238/2002, de 26 de noviembre)—, difiera la efectividad de sus previsiones al desmantelamiento de las instalaciones militares. Y aún en el supuesto de que el vigente PORN fuera modificado subsistiendo el uso militar de la zona es claro que a dicha modificación le serían de aplicación las determinaciones del art. 2 c) del Real Decreto 1943/2000, relativas a la necesaria determinación, por parte del Ministerio de Defensa, de la compatibilidad de la misma con los fines de la defensa nacional en cuanto a su eventual incidencia en la utilización militar del campo de entrenamiento (en un sentido similar, se pronuncia la disposición adicional segunda del texto refundido de la Ley de suelo, aprobado por Real Decreto Legislativo 2/2008, de 20 de junio). Se respeta así la prioridad de los intereses de la defensa nacional que se proclama en el art. 1 del Real Decreto 1943/2000.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se confirma a la luz de lo dispuesto en la normativa de la Comunidad Foral en materia de espacios naturales constituida por la Ley Foral 9/1996, de 17 de junio, según la cual la declaración de un parque natural ha de realizarse por ley foral [art. 4.1 d)] y su régimen de protección ha de establecerse en el plan de ordenación de los recursos naturales (art. 17). Corresponde, pues a la ley foral de declaración de un parque natural así como, en especial, al aludido plan la aplicación de las disposiciones contenidas en la Ley Foral 9/1996 en el ámbito espacial de que se trate (art. 5.3). Tales planes de ordenación de los recursos naturales concretan las consecuencias que tiene la declaración de un espacio como parque natural en cuanto que “tienen por objeto ordenar y proteger determinados ámbitos delimitados por ellos mismos en razón de sus especiales características naturales, ecológicas y paisajísticas diferenciadas, estableciendo las medidas de fomento y las condiciones de uso y aprovechamiento de dichos ámbitos, compatibles con su protección y conservación” (art. 22.1). En este caso, es patente las determinaciones del referido plan, aprobado en 1998, no se refieren al espacio que ocupa el polígono de tiro, pues se reconoce expresamente tanto que se trata de terrenos de uso exclusivo militar como la posibilidad de que dicho uso militar se mantenga.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aún en el caso —que no ha acontecido— de que las previsiones de la disposición final tercera de la Ley Foral 16/2000 hubieran sido puestas en práctica, mediante la oportuna reforma del plan de ordenación de los recursos naturales de Bardenas Reales de Navarra, en lo relativo a “las determinaciones y el régimen de los terrenos ocupados por el polígono de tiro” las mismas únicamente serían efectivas una vez que la zona ya no resultase de interés para la defensa nacional. Ya hemos comprobado que, en todo caso, un plan de ordenación de los recursos naturales referido a la zona en cuestión habría de obtener la autorización del Ministerio de Defensa respecto a su compatibilidad con los fines de la defensa nacional en la medida en que pudiera incidir en la utilización militar del campo de entrenamiento. Por tanto, el meritado plan sólo sería de aplicación cuando se produjese el desmantelamiento de las instalaciones militares, de modo que el uso actual de los terrenos del campo de tiro queda preservado hasta que cese su vinculación a fines de la defensa nacional, como la propia ley foral reconoce al diferir la efectiva entrada en vigor del cambio de uso del suelo ocupado por el campo de tiro y de las zonas adyacentes hasta el desmantelamiento de las instalaciones militares. No hay, por tanto, incompatibilidad de uso, pues el legislador foral no condiciona ni restringe el ejercicio de la competencia estatal en materia de defensa, ejercida, en primera instancia, mediante el recurso a técnicas de derecho privado, como los convenios a los que ya se ha hecho referencia, así como, posteriormente, a través de la ya aludida declaración de la zona como de interés para la defensa nacional. Antes al contrario, resulta que el legislador foral se pliega a la prevalencia de la competencia estatal en materia de defensa —que se concreta también en el límite temporal acordado por el propio Ministerio de Defensa para el mantenimiento del uso militar de la zona—, limitándose a establecer previsiones, en ejercicio de su indiscutida competencia sobre espacios naturales protegidos, sobre el uso futuro de esos terrenos para la eventualidad de que los mismos pudieran dejar de estar afectos a la defensa nacional. Cuestión esta última relativa a la posibilidad de incluir en un instrumento de ordenación de previsiones sobre el destino futuro de determinados bienes sobre la que la propia legislación estatal proporciona ejemplos (así, arts. 190 bis y 191 de la Ley 33/2003, de 3 de noviembre, de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los hechos han confirmado, es posible concluir que la ley foral no ha obviado la obligación de no interferir ni perturbar las concurrentes competencias estatales sobre un mismo espacio físico ya que las atribuciones de la Comunidad Foral se han ejercido de forma que se salvaguarda la competencia estatal en materia de defensa nacional, la cual no se ve invadida o menoscabada sino que prevalece sobre la autonómica desplazándola hasta el punto de que esta última solamente será efectiva en relación con el espacio físico delimitado por la Ley Foral 16/2000 cuando no concurra, por haber desaparecido la utilidad militar del mismo, la competencia estatal. Todo ello supone que se respeta implícitamente la prevalencia de la competencia estatal en materia de defensa nacional dado que la regulación impugnada no impide, como la realidad ha confirmado, el uso de la zona como polígono de tiro.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 así la alegada perturbación en el ejercicio de la competencia estatal en materia de defensa nacional que constituye el presupuesto de la vulneración competencial denunciada, ya que, utilizando los términos del antes citado ATC 428/1989, de 21 de julio, no se sustrae la zona al destino que le fue señalado en el ejercicio legítimo de una competencia estatal ni se ha ejercido la competencia autonómica sobre espacios naturales protegidos de modo que la estatal en materia de defensa quede invadida o menoscabada.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tacha de inconstitucionalidad imputada a la Ley Foral 16/2000 hace referencia a la vulneración de la normativa básica estatal pues, de acuerdo con el propio art. 50.1 d) LORAFNA, las competencias autonómicas en materia de espacios naturales protegidos deberán respetar las bases que el Estado tenga establecidas ex art. 149.1.23 CE. Tales bases venían constituidas, en el momento de interponerse el presente recurso, por el art. 15 LCEN, precepto que exigía que la declaración del espacio natural protegido viniera precedida de la necesaria elaboración y aprobación del correspondiente PORN, obligación que solamente se dispensaba, con carácter excepcional, cuando existieran razones que lo justifiquen las cuales habían de constar expresamente en la norma que los declarase, lo que no sucedería en el caso de la Ley Foral 16/2000.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nos plantea así un supuesto de los que hemos calificado (STC 162/2009, de 29 de junio, FJ 2, y doctrina allí citada) como inconstitucionalidad de carácter mediato o indirecto, en cuanto que la infracción por la normativa autonómica del orden constitucional de distribución de competencias derivaría, en su caso, de su efectiva contradicción con la norma estatal básica. Ahora bien, para que dicha vulneración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anterior operación deberemos realizarla atendiendo a nuestro consolidado criterio (por todas, STC 44/2007, de 1 de marzo, FJ 7) en virtud de la cual la normativa estatal a tener en cuenta como elemento de referencia para el enjuiciamiento de las normas autonómicas ha de ser la vigente en el momento de adoptarse la decisión por parte de este Tribunal. Por esa razón, habiendo sido derogada la citada Ley de conservación Ley 4/1989, de 27 de marzo, de conservación de espacios naturales y de la flora y fauna silvestres, por la Ley 42/2007, de 13 de diciembre, de patrimonio natural y de la biodiversidad, hemos de centrar nuestra atención en el art. 35 de esta última norma legal, el cual, no obstante, recoge esta obligación en términos muy similares a las de su precedente, razón por la cual las consideraciones que en su momento realizamos en torno al art. 15 LCEN son trasladables en su integridad al art. 34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debemos recordar que el art. 15 LCEN ha sido objeto de examen en la STC 163/1995, de 8 de noviembre, FJ 6, y en el ATC 238/2002, de 26 de noviembre, FJ 5. En ambos casos establecimos que este precepto, cuyo carácter básico fue reconocido por la STC 102/1995, de 26 de junio, FJ 17, contiene un mandato de inseparabilidad entre la calificación de un espacio natural y la elaboración del correspondiente PORN de la zona, estableciéndose como regla general la aprobación previa del plan y como posibilidad alternativa, “calificada como excepcional”, su aprobación sucesiva en el plazo de un año desde la declaración del parque o reserva natural. No obstante, para hacer uso de esta posibilidad excepcional es preciso que se cumplan dos condiciones: “que existan razones que así lo justifiquen y que dichas razones se hagan constar expresamente en la norma que los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advertíamos en ambos casos que “ni el carácter excepcional de la medida, ni la postergación de los trámites de audiencia e información pública a un momento posterior a la declaración de los parques y reservas —aspectos ambos que el legislador estatal ya tuvo presentes, como es obvio, al aprobar el precepto— autorizan a añadir nuevos condicionantes —en este caso, un determinado nivel de suficiencia o adecuación en la explicación de las razones justificadoras de la excepción— a aquellos que puedan desprenderse lógicamente de la norma interpretada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estos criterios de nuestra doctrina nos conduce a la desestimación del motivo de inconstitucionalidad alegado. En efecto, son dos las condiciones de cuyo cumplimiento depende que pueda legítimamente procederse a la declaración de parques y reservas naturales sin la previa aprobación del plan, a saber: que existan razones que así lo justifiquen y que dichas razones se hagan constar expresamente en la norma que los declare. En lo que concierne al primero de los requisitos citados, es evidente qué razón justificadora de la excepción ciertamente existe. El legislador foral fundamenta su actuación en la proximidad de la conclusión de las relaciones jurídicas vigentes reguladoras de la zona como polígono de tiro, relaciones jurídicas que, en forma de convenio sobre la cesión de uso de los terrenos a favor del Ministerio de Defensa, no habían llegado a su término en el momento de la entrada en vigor de la ley foral, razón por la cual atendiendo a las circunstancias fácticas concurrentes, no cabía realmente, en el momento de aprobarse la ley foral, realizar pronunciamiento previo alguno sobre el régimen de uso de tales terrenos. Y por lo que atañe a la condición según la cual han de mencionarse explícitamente en la norma las razones que justifican la excepción, hay pocas dudas que albergar acerca de que ha resultado igualmente satisfecha, habida cuenta de que la exposición de motivos de la misma hace referencia, además de a la circunstancia ya mencionada de la, en aquel momento, próxima extinción del titulo jurídico en cuya virtud se hacía uso de la zona como campo de tiro, a la eventual revisión del uso y la actividad que venía realizándose en la superficie reservada a polígono de tiro “con objeto de alcanzar la plenitud ambiental de Bardenas Reales”, con lo que se hace constar expresamente en la misma cuál es el excepcional motivo que permitía proceder a la extensión de la declaración del parque a la zona en cuestión, obviando la previa elaboración del plan pertinente.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y al que se adhiere el Magistrado don Francisco Pérez de los Cobos Orihuel respecto a la Sentencia del Pleno de fecha 18 de abril de 2012 dictada en el recurso de inconstitucionalidad núm. 2054-2001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la eficacia real del asunto es prácticamente nula, sin embargo desde un punto de vista doctrinal no puedo silenciar mi discrepancia con la solución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acepta la constitucionalidad de la Ley Foral 16/2000 de Navarra, que amplia la declaración de parque natural de las Bardenas Reales al polígono de tiro existente, instalado y utilizado por el Ministerio de Defensa, en base a que la propia ley, aunque en la disposición final tercera prevé que en el plazo de un año se proceda por la Comunidad de Bardenas Reales de Navarra a la redacción de la modificación del plan de ordenación de los recursos naturales (PORN) para su tramitación y aprobación por el Gobierno de Navarra, su efectividad se retrasa al momento en que se produzca el total desmantelamiento de las edificaciones e instalaciones militares incompatibles con los usos definidos en el PORN y que se desactiven los explosivos y se retiren los elementos y restos de carácter militar existentes en los terrenos ocupados por el campo de tiro y zonas adyacentes al mismo, concluyendo en el fundamento jurídico 5 que “aún en el caso —que no ha acontecido— de que las previsiones de la disposición final tercera de la Ley Foral 16/2000 hubieran sido puestas en práctica mediante la oportuna reforma del plan de ordenación de los recursos naturales de Bardenas Reales de Navarra, en lo relativo a ‘las determinaciones y el régimen de los terrenos ocupados por el polígono de tiro’ las mismas únicamente serían efectivas una vez que la zona ya no resultase de interés para la defensa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tesis de la Sentencia, a mi juicio y reiterando el respeto que me merece la opinión de la mayoría, entra en contradicción frontal con nuestra propia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hemos dicho y reiterado que las competencias son indisponibles por todas STC 38/2012, de 26 de marzo (FJ 8), ello significa que no puede renunciarse a ejercerlas cuando sea procedente, ni pueden ejercerse cuando no se posean en el tiempo y el espacio en que se pretenda hacer uso de ellas. Pues bien, no puede negarse que cuando se dictó la Ley 16/2000 por la Comunidad Foral Navarra, el 29 de diciembre de dicho año, ampliando el parque natural de las Bardenas Reales al polígono de tiro, la Comunidad Autónoma carecía de competencia alguna sobre las 2.244 hectáreas que aquél ocupa, y no podía regular el uso de dicho espacio territorial, ya que sobre él estaba ejerciendo, de manera exclusiva y excluyendo sus competencias el Estado con el título que le otorga el art. 149. 1.4 CE, sobre defensa nacional y Fuerzas Armadas.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consecuencia, debió declararse la inconstitucionalidad de la ley sometida a nuestro control, sin sentar el que pudiera ser un precedente que, de generalizarse, permitiría una suerte de ejercicio anticipado o preventivo de competencias de las que no se posean para cuando se adquieran, si es que se llegan a adquirir, con quebranto de la seguridad jurídica y trastorno del orden constitucional en el reparto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del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en la Sentencia del Pleno recaída en el recurso de inconstitucionalidad núm. 2054-2001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conferida por el art. 90.2 LOTC, y con pleno respeto a la opinión de la mayoría del Pleno, formulo el presente voto particular, al discrepar tanto del fallo como de la fundamentación jurídica de la Sentencia que desestima el recurso de inconstitucionalidad, ya que, a mi juicio, tal recurso debió de estimarse declarándose inconstitucional y nula la ley foral impugnada por las razones que defendí en la deliberación del Pleno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y más general razón de mi discrepancia radica en que, en mi opinión (que encuentra apoyo en la doctrina del Tribunal Constitucional, y muy singularmente en la contenida en los fundamentos jurídicos 58 y 59 de la STC 31/2010, de 28 de junio), la atribución por el Estatuto de Autonomía de una competencia exclusiva a una Comunidad Autónoma sobre una materia no implica, de modo necesario, que tal competencia se extienda incondicionadamente a todos los sectores u objetos que la materia comprende, ya que sobre ellos puede recaer también una competencia exclusiva del Estado. La competencia de la Comunidad Autónoma, en tales casos, encuentra su límite en la competencia estatal. Por ello, si el Estado ya hubiera proyectado, válidamente, sobre ese sector u objeto su competencia exclusiva, desde ese momento cesa sobre el mismo la competencia autonómica para ejercer las potestades normativas e incluso ejecutivas que fuesen propias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no se atiene exactamente a ese punto de partida que, a mi juicio, resulta insoslayable por ser una de las piezas maestras del sistema de distribución de competencias en nuestro Estado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examinado en la Sentencia, la ley foral impugnada declara parque natural el polígono de tiro de las Bardenas Reales de Navarra (ampliando el territorio del parque natural ya existente), cuando resulta que, en el momento de dictarse la ley, ese espacio físico era de competencia exclusiva del Estado por estar destinado, desde el Real Decreto 1943/2000, de 1 de diciembre, a actividades de la defensa nacional, decisión adoptada por el Estado en ejercicio de la competencia exclusiva que, sobre “defensa y Fuerzas Armadas”, le atribuye el art. 149.1.4 CE. La Comunidad Foral de Navarra, esgrime, para dictar esa ley, su “competencia exclusiva” en “materia de espacios naturales protegidos” prevista en el art. 50.1 d) LORAFNA (aunque el mismo precepto reconoce al propio tiempo que esa competencia habrá de ejercerse “de acuerdo con la legislación básica estatal”). Dejemos de lado, porque no es relevante para la resolución del problema que se examina, la técnica (no infrecuente en normas estatutarias) de declarar una competencia como exclusiva diciendo, al mismo tiempo, que no lo es (lo que conducirá, necesariamente, a un concepto de exclusividad funcional y no material). Lo que importa es que, en la competencia (de desarrollo de lo básico) que la Comunidad Foral tiene atribuida, está incluida (y ello es claro) la potestad de declarar como parque natural una zona de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entiende que estamos ante un supuesto de competencias concurrentes (la de defensa, del Estado, y la de espacios naturales protegidos, de la Comunidad Foral) y que, por ello, en este caso debe otorgarse “preferencia a la competencia estatal en virtud de su carácter más específico” (fundamento jurídico 4), lo que le conduce a sostener que “si la Comunidad Autónoma pretendiera, por la vía de la declaración del espacio en cuestión como parque natural, impedir su utilización para fines vinculados directamente a la defensa nacional, en concreto el uso como polígono de tiro del Ejército del aire, la consecuencia sería la inconstitucionalidad de dicha previsión legal por infracción del orden constitucional de competencias del Estado en esta materia”. Dado, se dirá después, que la declaración de parque natural no tiene efectos inmediatos, sino que la propia ley foral los difiere al futuro en que ya no exista el polígono de tiro, tal impedimento o perturbación de la competencia estatal no se da y, en consecuencia, la ley impugnada no incurre en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Dejo para más adelante el examen de si la ley sólo tenía efectos para el futuro y de si, incluso de ser así, caben ese tipo de leyes meramente “preventivas” en nuestro sistema autonómico. Lo que ahora me interesa subrayar es que disiento de la premisa general de que se parte en la Sentencia: que estemos en un caso de competencias concurrentes y que en ese caso la concurrencia ha de resolverse dando “preferencia” al título más específico, sobre el más “genérico”. Creo que se trata de un planteamiento erróneo, porque no estamos, a mi juicio, ante un supuesto de competencias concurrentes. Lo estaríamos si sobre ese espacio físico se proyectasen dos competencias, ambas completamente válidas, la del Estado y la de la Comunidad Autónoma. Y ése no es el supuesto que se examina, sino otro bien distinto: sobre determinada zona de las Bardenas Reales el Estado ya había ejercido su competencia exclusiva declarándolo polígono de tiro del Ejército del aire, mientras que la Comunidad Foral, precisamente por ese ejercicio de la competencia estatal, carecía por completo de competencia sobre dicho espacio físico para declararlo parque natural, es decir, para dejar sin efecto la competencia que el Estado válidamente había ejercido y continuaba ejerciendo. Sencillamente, en ese supuesto la Comunidad Autónoma no tenía competencia para hacer lo que hizo. No es un problema, pues, de concurrencia entre normas válidas, o entre competencias (del Estado y de la Comunidad Autónoma) válidamente ejercidas, sino de pura incompetencia de la Comunidad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este Tribunal ha venido utilizando el término “preferencia” de la competencia estatal no en el sentido más genuino de “prevalencia” (lo que conduciría en buena lógica a la inaplicación de la legislación autonómica en conflicto) sino con el significado de que la competencia exclusiva del Estado anula la competencia de la Comunidad Autónoma, con la consecuencia de que, en tales casos, la norma de la Comunidad Autónoma incurriría en inconstitucionalidad. Posiblemente ese modo de utilizar la “preferencia” del título estatal, lo que pone de manifiesto es la dificultad de que en nuestro ordenamiento pueda operar la “prevalencia” desligada del razonamiento sobre la invasión competencial. Por otro lado, la distinción entre título “genérico” y título “específico” no juega entre nosotros para resolver el conflicto competencial, sino para plantear correctamente su resolución, es decir, para ubicar en uno u otro título competencial la competencia debatida. Ni la competencia del Estado puede ser “preferida” (entendida como el Tribunal la entiende) porque su título sea mas “específico” que el de la Comunidad Autónoma (puede ser “preferida” operando en títulos tan genéricos como el del art. 149.1.13 CE), ni esa relación se establece para enfrentar títulos estatales y títulos autonómicos, sino para decidir previamente, en el interior de las reglas competenciales del Estado y en el de las reglas competenciales de la Comunidad Autónoma, cuáles, de entre los títulos de uno y otra, se aplican, es decir, para determinar en qué título, de entre varios, del Estado, y en qué título, de entre varios, de la Comunidad Autónoma, se ubica la competencia. Por ello, de entre varios títulos del Estado, se preferirá el más específico y lo mismo sucederá entre los títulos de la Comunidad Autónoma. Esta regla, por lo demás, está sometida a excepciones, y, por ejemplo, en cuanto al Estado, el Tribunal, a veces la apoya no en su título más específico, sino en el más genérico, o incluso, también a veces, en una dualidad de títulos. Sea cual sea al final el título del Estado (genérico o específico) la controversia competencial se resuelve a su favor si sobre la materia o el objeto de la materia posee una competencia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pues, que en la Sentencia de la que discrepo no se ha seguido correctamente la doctrina de nuestro Tribunal en cuanto al uso del término “preferente” y en cuanto a la utilización de los términos “específico” y “genérico” en la resolución de los conflictos competenciales. Sin embargo, aun con tales imprecisiones, de aceptarse lo que sostiene la Sentencia, esto es, que si el ejercicio de la competencia de la Comunidad Autónoma hubiera impedido o perturbado la competencia exclusiva estatal, la ley foral habría que declararla inconstitucional, lo que no cabría sostener al mismo tiempo, como también hace la Sentencia, es que, en este caso, el ejercicio de la competencia de la Comunidad Foral no produzca esos efectos, porque no perturba el ejercicio libre y pacífico de la competencia estatal. La perturbación, por el contrario, me parece clara: al decidir la Comunidad Foral que ese terreno no debería ser polígono de tiro de defensa, está coaccionado políticamente, sin duda, la libertad estatal para perpetuar su decisión, es decir, para seguir ejerciendo, sin perturbación alguna, la competencia exclusiva que la Constitución le atribuye.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todos modos, el argumento definitivo que lleva a la Sentencia a no declarar la inconstitucionalidad de la ley foral es el de que dicha ley no impedía o perturbaba la competencia exclusiva del Estado porque defería sus efectos hasta el momento en que ese espacio material dejase de ser polígono de tiro. Es decir, en este caso, la ley foral no es inconstitucional porque carece de eficacia inmediata. Este razonamiento no lo comparto en modo alguno. Primero porque, aun si fuese así, la declaración de parque natural ya produce una indudable perturbación en el ejercicio de la competencia estatal, como antes acabo de razonar. En segundo lugar porque no estoy de acuerdo en que la ley careciese de toda eficacia inmediata, ya que contiene decisiones cuya efectividad no queda diferida al hecho futuro e incierto de la desaparición del polígono de tiro. Así sucede con la autorización al Gobierno de Navarra para dictar disposiciones reglamentarias para el desarrollo de la ley (disposición final primera), la determinación de su entrada en vigor el día 10 de junio de 2001 (a poco más de 5 meses de la promulgación de la ley), y el mandato a la Comunidad de las Bardenas Reales para que en el plazo de un año desde la entrada en vigor de la ley proceda a la redacción de la modificación del plan de ordenación de los recursos naturales (PORN) para su tramitación y aprobación por el Gobierno de Navarra (disposición final tercera) imponiéndose que en “esta modificación se establecerán las determinaciones y el régimen de los terrenos ocupados por el polígono de tiro” (misma disposición final tercera). La ley foral, que sólo retrasa su vigencia unos meses, establece, pues, algunas determinaciones que tienen eficacia a partir del momento de su entrada en vigor. Por último, y en definitiva, porque la única previsión (también en la disposición final tercera) sobre el retraso de la eficacia de la ley hasta que deje de haber polígono de tiro no puede servir de fundamento para la constitucionalidad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dicho retraso no lo es para elaborar ni para aprobar el PORN, sino para que, elaborado y aprobado éste (potestades que ya sí se atribuyen) sólo adquiera eficacia (esto es, sólo sea aplicable) “una vez que se produzca el total desmantelamiento de las edificaciones e instalaciones militares que sean incompatibles con los usos definidos por el Plan de Ordenación de los Recursos Naturales, que se desactiven los explosivos y se retiren todos los elementos y restos de carácter militar existentes en los terrenos ocupados por el polígono de tiro y zonas adyacentes al mismo”. Está claro, de un lado, que se atribuye competencia normativa sobre un objeto en el que la Comunidad Foral carece de competencia, y, de otro, que, pese a diferirse la aplicación de esa norma (PORN) hasta el desmantelamiento del polígono de tiro, la voluntad del legislador navarro es clara: en el futuro no debe haber polígono de tiro ¿Cómo puede afirmarse que no se invade, ni siquiera se perturba, la competencia exclusiva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Abogado del Estado, que basó la denuncia de inconstitucionalidad en argumentos (vulneración de la competencia exclusiva del Estado en materia de defensa) coincidentes, en gran parte, con la tesis que he venido sosteniendo, también achacó a la Ley la vulneración de la normativa básica estatal, ya que la ley foral no respetaba [pese a lo que el art. 50.1 d) LORAFNA dispone] las bases que, sobre protección del medio ambiente, el Estado tiene atribuidas, ex art. 149.1.23 CE, ya que el art. 15 de la Ley estatal 4/1989, de 27 de marzo, de conservación de espacios naturales y de la flora y fauna silvestres exige que la declaración de parques y reservas venga precedida por la aprobación del correspondiente PORN (precepto cuyo carácter básico ha sido confirmado por las SSTC 102/1995 y 163/1995), exigencia que no se cumple, claramente en la ley navarra, en la que no sólo no se aprueba el PORN alguno con anterioridad a la ley, sino que se retrasa su elaboración a un año desde la entrada en vigor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propia ley estatal prevé excepcionalmente que el PORN se aprueba con posterioridad (siempre que sea dentro del año siguiente a la declaración de Parque Natural), “cuando existan razones que lo justifiquen y que se harán constar de modo expreso” (art. 35.2 de la Ley 4/1989, ya citada). Pero, como bien dice el Abogado del Estado, en este caso, ni se expresan tales razones, ni si ellas consisten en que aún hay polígono de tiro, como la ley foral reconoce, puedan valer a efectos del citado art. 35.2, ya que resulta absurdo que no se elabore y apruebe previamente el PORN cuando se está ordenando que se elabore y apruebe después, aunque en ese momento aún subsista el polígono de tiro. El Abogado del Estado señala de manera incontestable esa incoherencia de la ley: no pueden darse las condiciones exigidas por la ley estatal para la excepción, pues si la propia norma foral condiciona la eficacia (no de toda la ley, sino de las previsiones de ese Plan) al previo desmantelamiento de las instalaciones militares, la existencia de dichas instalaciones no supondría, en la propia lógica de la ley, impedimento alguno para la aprobación del plan con anterioridad a la ampliación del parque.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 correcta interpretación del art. 35.2 de la ley estatal 4/1989 conduce a entender que las “razones que justifiquen” la excepción (elaborar y aprobar después el PORN) se refieren a circunstancias de índole geográfica, medioambiental, de complejidad o de urgencia de la declaración para preservar recursos naturales, etc., pero nunca al hecho de que no se tenga competencia sobre el objeto de la declaración. Como es obvio, esa competencia es un presupuesto para poder declarar el enclave como parque natural. Por ello, en realidad, ni la Comunidad Foral podía aprobar el PORN antes de dictar la ley, como ordena la base estatal, ni tampoco ampararse en el art. 35.2 de dicha ley para demorarlo.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problema central sea el de la incompetencia para la declaración del parque natural, la inconstitucionalidad de la Ley Foral por vulneración de la legislación básica estatal me parece, también por este motivo, difícilmente 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simple lectura de la ley foral lo que pone de manifiesto es que el legislador ha venido a actuar de la siguiente manera: primero se declara parque natural un espacio donde la Comunidad Autónoma carece de competencias porque el Estado había ejercido (y estaba ejerciendo) su competencia exclusiva; a continuación se manda elaborar un PORN sin tener aún la competencia para hacerlo; y, al final, se presupone que la competencia estatal no se vulnera porque se prevé la eficacia de todo ello para cuando el Estado deje de ser competente. Una ley, pues, en el mejor de los casos, puramente preventiva, dictada por si un día (acontecimiento futuro e incierto) se tiene la competencia que hoy no se 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claridad de lo que se pretende no vale la excusa de que (como dice la exposición de motivos de la ley) estuviese próxima la conclusión de las relaciones jurídicas vigentes del uso del terreno como campo de tiro del Ejército del aire. En primer lugar porque lo que estaba próximo a concluir era sólo el convenio entre el Ministerio de Defensa y la Comunidad de las Bardenas Reales de Navarra de 1951 que se había venido renovando desde entonces y que tocaba prorrogar o rescindir el 9 de junio de 2001; y es claro que el ejercicio de la competencia exclusiva del Estado no dependía de que tal convenio se renovase o no, puesto que tal aquiescencia de la Comunidad de las Bardenas no podía erigirse en condición para que el Estado pueda ejercer su competencia exclusiva ex art 149.1.4 CE. En segundo lugar porque era perfectamente previsible (dados los antecedentes) la renovación de tal convenio, como efectivamente así ocurrió, ya que fue renovado el 8 de junio de 2001, y nuevamente renovado el 22 de diciembre de 2008, con efectos hasta diciembre de 2028. Precisamente por esa voluntad de la Comunidad de las Bardenas Reales de interesarles la continuidad del convenio, el PORN que la ley les encargaba elaborar en el plazo de un año nunca se elaboró (ni, en consecuencia, se aprobó), como reconoce la propia Sentencia (fundamento jurídico 5). Este hecho no deja de ser muy expresivo del carácter, en cierto modo absurdo, de esta curiosa ley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vale, para intentar apoyar la pertinencia de esta ley “preventiva” el argumento empleado en la Sentencia (fundamento jurídico 5) de que la legislación estatal (arts. 190 bis y 191 de la Ley 33/2003, de 3 de noviembre de patrimonio de las Administraciones públicas) admite “la posibilidad de incluir, en un instrumento de ordenación, previsiones sobre el destino futuro de determinados bienes”, pues, de manera manifiesta, esa previsión no tiene nada que ver con el supuesto que examinamos que es otro bien distinto: previsión de actuación sin competencia para el caso de que en un futuro se tuviese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caben dudas, pues, de que esta ley foral meramente preventiva (en el mejor de los casos, pues, como dije más atrás, algunos de sus mandatos adquirían eficacia desde su entrada en vigor) no puede tener cabida en nuestro ordenamiento. Primero por la infracción competencial que supone; segundo por sus efectos perturbadores para la seguridad jurídica; y finalmente por la degradación de la normatividad que origina una ley como esta que se proclama a sí misma ineficaz.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este caso concreto no se ve que utilidad podía tener la de disponer con anticipación de lo que no se tenía, salvo el propósito de coaccionar políticamente al Estado en el ejercicio válido de su competencia exclusiva. Declárese, pues, parque natural cuando ya ese terreno no sea polígono de tiro, eso sería lo correcto si, en tal momento (y no antes) la voluntad mayoritaria del Parlamento navarro lo decidiera; pero no cuando todavía era polígono de tiro y dependía únicamente del Estado que lo siguiera siendo.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argumento empleado por la Sentencia, tanto el Estado como las Comunidades Autónomas podrían dictar leyes careciendo de competencia, pero en previsión, además futura e incierta, de que algún día pudieran tenerla. Nuestra Constitución, y el Tribunal Constitucional como su supremo intérprete, no pueden permitir ese tipo de leyes. Ya tenemos un ordenamiento jurídico bastante complicado como para introducir en el mismo más confusión aún. La declaración de inconstitucionalidad y consiguiente nulidad de la ley foral, por todas las razones, genéricas y específicas, que he venido exponiendo, es lo que, a mi juicio, el Tribunal Constitucional debería haber decidido.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