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190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1995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3 de julio de 1995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Sala Segunda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José Gabaldón López, don Fernando García-Mon y González-Regueral, don Rafael de Mendizábal Allende, don Julio D. González Campos, don Carles Viver Pi-Sunyer y don Tomás Salvador Vives Antón.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2398-1994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2.398/1994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