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200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28 de septiembre de 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2609-1997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2.609/1997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