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8 de noviembre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55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55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