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7 de septiembre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Pedro Cruz Villalón, don Pablo García Manzano y don Fernando Garrido Fa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354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.354/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