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1880-2016 promovido por el Gobierno de la Generalitat de Cataluña contra los artículos 3; 4; 14.3; 17.1, 2 y 4; 23.1, último párrafo; 26.2 y 3 y 29 de la Ley 17/2015, de 9 de julio, del sistema nacional de protección civil. Ha comparecido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abril 2016, se ha promovido recurso de inconstitucionalidad por el Gobierno de Cataluña contra los artículos 3; 4; 14.3; 17.1, 2 y 4; 23.1, último párrafo; 26.2 y 3 y 29 de la Ley 17/2015, de 9 de julio, del sistema nacional de protección civil. Los motivos del recurso,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impugnados desbordan el título competencial invocado y vulneran la competencia exclusiva que el artículo 132.1 del Estatuto de Autonomía de Cataluña (EAC) atribuye a la Generalitat de Cataluña en materia de protección civil, así como la competencia de autoorganización que le confiere el artículo 150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Constitución no menciona la protección civil como título competencial. Por ello, la primera ley estatal postconstitucional sobre la materia (Ley 2/1985, de 21 de enero) se amparaba en la cláusula residual del artículo 149.3 CE. Sin embargo, esta cobertura competencial fue rechazada en las SSTC 123/1984 y 133/1990 (reiteradas en las SSTC 31/2009 y 155/2013).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123/1984 y 133/1990, recogían una primera definición de la protección civil como conjunto de acciones dirigidas a evitar, reducir o corregir los daños en personas o bienes derivados de toda clase de medios de agresión o elementos naturales o extraordinarios en tiempos de paz que, por su gravedad, tengan carácter de calamidad pública. Las mismas Sentencias, rechazaron que la protección civil fuese materia de exclusiva competencia estatal en virtud de la cláusula residual del artículo 149.3 CE y, aplicando criterios interpretativos ordinarios, la incluyeron prioritariamente en el concepto de seguridad pública del artículo 149.1.29 CE. Al mismo tiempo, destacaron que, el propio artículo 149.1.29 CE, reconoce la posible creación de policías autonómicas y rechazaron un concepto amplio de seguridad pública que podría englobar la práctica totalidad de las normas del ordenamiento. Por ello, reconocieron una competencia autonómica sobre la seguridad pública resultante de los artículos. 149.1.29 y 148.1.22 CE, las previsiones estatutarias y otros títulos competenciales relacionados, como la sanidad. El Tribunal Constitucional concluyó que, en materia de protección civil, concurren competencias de Administraciones diversas, debiendo atenderse a la naturaleza de la emergencia y de los recursos y servicios a movilizar.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reconoce (artículo 132) la competencia de la Generalitat sobre emergencias y protección civil. La STC 31/2010, consideró este precepto conforme con la Constitución recordando, con cita de la STC 133/1990, que las Comunidades Autónomas pueden asumir competencias en esta materia, subordinadas a “las superiores exigencias del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articulación de las competencias concurrentes, estatales y autonómicas, sobre protección civil, las SSTC 123/1984 y 133/1990, precisaron que las competencias autonómicas, incluyen la regulación, planificación y ejecución de medidas relativas a emergencias y seguridad civil, así como la dirección y coordinación de los servicios en su territorio, debiendo entenderse limitada la competencia estatal ex artículo 149.1.29 CE, a los supuestos de aplicación de la Ley Orgánica 4/1981 (sobre estados de alarma, excepción y sitio); emergencias supraterritoriales y emergencias de tal envergadura que requieran una dirección nacional. En los casos en que entra en juego el interés general, se han reconocido al Estado potestades de coordinación y dirección, normativas y ejecutivas. También se ha declarado que las competencias autonómicas encuentran su límite en la política de seguridad pública, en cuanto presenta una dimensión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función estatal de coordinación, presupone la competencia autonómica concurrente, la regulación estatal debe dirigirse a configurar un “modelo nacional mínimo”, que no puede eliminar ni sustituir, la participación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17/2015 no respeta el régimen competencial expuesto. Aunque, en su preámbulo, afirma que trata de establecer un modelo nacional mínimo, no se limita a regular mecanismos de coordinación para atender emergencias supracomunitarias sino que establece una completa regulación de la protección civil, aplicable también a las emergencias de ámbito autonómico, lo que invade la competencia exclusiva del artículo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recurridos se dividen en dos grupos. En el primero (arts. 3; 4; 14.3; 17.1, 2 y 4 y 26.2 y 3 de la Ley 17/2015) la lesión competencial se produce al proyectarse su regulación a las emergencias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el artículo 1.2 de la Ley 17/2015, no impugnado, se refiere al sistema nacional de protección civil como instrumento para asegurar la coordinación y eficacia de las políticas de protección civil, lo que incluye las políticas autonómicas y supone la configuración unitaria del sistema. Aunque el Estado tiene un amplio margen de actuación para asegurar la respuesta unitaria de los distintos servicios de protección civil ante emergencias supraautonómicas, ya la Ley estatal 2/1985, incluía numerosas normas al respecto que fueron avaladas por la STC 133/1990. A estas normas, la Ley 17/2015 añade otras, algunas de las cuales incorporan el mecanismo de protección civil de la Unión Europea (Decisión 1313/2013/UE) lo que no obsta a la invasión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dictamen del Consejo de Garantías Estatutarias de Cataluña que se acompaña (documento 2) estima viable una interpretación conforme a la Constitución de los preceptos impugnados según la cual éstos solo serían aplicables en caso de emergencias de interés general supraautonómico. Sin embargo, esta interpretación no ha sido aceptada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por separado, los preceptos impugnados en este grupo,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de la Ley 17/2015: Situándose en la misma óptica global que el artículo1.2 de la Ley 17/2015, declara que el sistema nacional de protección civil integra, de forma omnicomprensiva, la actividad de protección civil de todas las Administraciones. Aunque hubiese sido preferible descartar la creación de un “sistema nacional” y mantener las previsiones de la Ley 2/1985, el precepto no tendría nada que objetar si, en la tercera línea del primer párrafo, después de la palabra “eficiente”, hubiese hecho referencia a las emergencias de carácter supraautonómico. Este es el único aspecto del artículo que se cuestiona insistiendo en que, el diseño unitario del sistema nacional de protección civil (que, además, no responde a la realidad organizativa de los distintos servicios locales y autonómicos de protección), vulnera el régimen competencial que circunscribe la competencia estatal a las emergencias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de la Ley 17/2015: De este precepto, solo se cuestiona el apartado 1, que define la llamada “estrategia del sistema nacional de protección civil”, como instrumento imperativo de planificación (que abarca las fases de prevención, planificación e intervención operativa), aplicable a toda la función de protección civil desarrollada por las Comunidades Autónomas, sin circunscribirse a las emergencias de interés general o supraautonómicas. El párrafo segundo del mismo apartado primero, atribuye además a un órgano estatal mixto, el Consejo Nacional de Protección Civil (regulado en el artículo 39 de la Ley 17/2015), la competencia para aprobar las líneas básicas de la estrategia y las directrices para su implantación, seguimiento y evaluación periódica. Se excede, por tanto, nuevamente, la competencia estatal del artículo 149.1.29 CE, con infracción del artículo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de la Ley 17/2015: Se impugna solo el apartado tres en cuanto, al regular los planes de protección civil, somete los planes territoriales y especiales autonómicos, a un informe preceptivo del Consejo Nacional de Protección Civil, sobre su adecuación al Sistema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2/1985, ya exigía que los planes autonómicos de protección civil, fueran sometidos a homologación de las autoridades estatales. Ello, fue considerado conforme con la Constitución en la STC 133/1990, FJ 10, por entender que se trataba de un control técnico de legalidad, referido al cumplimiento del contenido mínimo de dichos planes, recogido en el artículo 9 de la Ley 2/1985. De ahí que, la sustitución de la homologación por el informe, como dice el preámbulo de la Ley 17/2015, podría ser expresión de la voluntad del legislador de adecuarse mejor a la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Ley 17/2015 no establece un contenido mínimo de los planes autonómicos sometidos a informe preceptivo sino que remite su fijación a la norma básica de protección civil (art. 13). Además, el artículo 14.3 de la Ley 17/2015, no dice que el informe del Consejo Nacional de Protección Civil, deba versar sobre la adecuación de los planes autonómicos a la norma básica sino sobre su adecuación al sistema nacional de protección civil. Y, partiendo del ámbito unitario del Sistema y su contenido, se concluye que el Consejo Nacional de Protección Civil, no tiene un parámetro legal explícito para emitir su informe. Se le otorga un gran margen de oportunidad y discrecionalidad, que genera inseguridad jurídica e impide la aplicación de la doctrina de la STC 133/1990,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informe no sea vinculante, no hay duda de que, caso de ser negativo, obligaría a la Generalitat a alterar su planificación, a riesgo de provocar un conflicto competencial promovido por el Gobierno del Estado, con la muy probable suspensión del plan autonómico ex artículo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17 de la Ley 17/2015: Este precepto incide sobre la fase operativa pues regula los servicios de intervención y asistencia en emergencias, lo que lleva a cabo de forma pormenorizada, sin limitar sus prescripciones a las emergencias supraautonómicas.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excesos competenciales se imputan solo a los apartados 1, 2 y 4. El artículo 149.1.29 CE no permite al Estado, regular la organización interna de los servicios autonómicos de protección civil. Por tanto, no le faculta, como hacen estos preceptos, para atribuir la categoría de servicios públicos de protección civil a los equipos multidisciplinares de identificación de víctimas, ni a las personas de contacto con las víctimas; ni para determinar los órganos autonómicos que deben actuar como centro de coordinación operativa; ni para fijar las bases para mejorar la eficiencia de las actuaciones de los servicios en todo tipo de emergencias, incluso las meramente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26 de la Ley 17/2015: Impone a las Administraciones competentes en materia de protección civil y, por tanto, a la Generalitat de Cataluña, la evaluación e inspección de sus servicios con sujeción a las directrices de evaluación y al programa de inspección del sistema nacional que, según el apartado tercero, elabora el Consejo Nacional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y la inspección, son funciones ejecutivas inherentes a la competencia exclusiva de la Generalitat sobre protección civil ex artículo 132 EAC. También forman parte de la competencia de autoorganización del artículo 150 EAC. Aunque la Decisión 1313/2013/UE, del Parlamento Europeo y del Consejo, dispone (artículo 6) que los Estados deben facilitar a la Comisión, la evaluación de su capacidad de gestión de riesgos, de acuerdo con ciertas directrices, ello es compatible con el respeto al régimen interno de distribución competencial. Y, aunque el artículo 26.3 de la Ley 17/2015, deja a salvo las facultades autonómicas de autoorganización, esta cláusula de salvaguarda no es suficiente puesto que el alcance de las directrices y programa que elabora el órgano estatal, no se limita a las emergencias supraautonómicas. Por tanto, se infringe el artículo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segundo grupo de artículos recurridos (artículos. 23.1, último párrafo y 29 de la Ley 17/2015) se consideran inconstitucionales porque, al referirse a emergencias de gran dimensión o de interés general (de competencia estatal), no contemplan una adecuada participación de las Comunidades Autónomas afectadas. Ello es obligado, al tratarse de competencias concurrentes, según la STC 133/1990. En particular, se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de la Ley 17/2015: Al regular el procedimiento de declaración de zona afectada gravemente por una emergencia de protección civil (dentro de la fase de recuperación o restablecimiento de la normalidad), este artículo no contempla la participación de las Comunidades Autónomas afectadas por el siniestro, al menos mediante una consulta preceptiva antes de la declaración. El párrafo segundo del apartado uno, se limita a atribuir al Gobierno la facultad potestativa de solicitar su informe. Esta falta de participación autonómica, no se justifica en razones de urgencia puesto que la declaración es posterior a la emergencia y carece de lógica pues, las Comunidades Autónomas afectadas son las que mejor pueden evaluar los efectos del siniestro y proponer las medidas adecuadas. Por tanto, al no contemplar la norma la previa audiencia de la Generalitat, vulnera el artículo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29 de la Ley 17/2015: Refiriéndose a las emergencias de interés nacional (definidas en el artículo 28 de la Ley, de acuerdo con la doctrina constitucional), este artículo contempla su declaración por el Estado, sin ningún tipo de participación autonómica. Únicamente, prevé una comunicación previa a las Comunidades Autónomas afectadas que, según la literalidad del precepto, ni siquiera es necesaria si la declaración se hace a instancias de la Delegación del Gobierno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participación autonómica en este caso es aún más ilógica que en el del artículo 23 de la Ley 17/2015 puesto que se trata de actuar en la fase operativa de intervención, ante una emergencia que la Generalitat, por ser la Administración de proximidad, sin duda habrá ya gestionado, teniendo por tanto, un mayor conocimiento sobre su alcance y medidas necesarias para enfrentarla eficazmente. Se vulnera así el principio de eficacia administrativa y, nuevamente, el artículo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suplico de la demanda, finalmente, pide que se declare la inconstitucionalidad y nulidad de los artículos. 3; 4; 14.3; 17.1, 2 y 4; 23.1, último párrafo; 26.2 y 3 y 29 de la Ley 17/2015.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abril de 2016, el Pleno, a propuesta de la Sección Cuarta, acordó admitir a trámite el recurso de inconstitucionalidad promovido por el Gobierno de Cataluña y, en su representación y defensa, por la Abogada de la Generalitat de Cataluña, contra los artículos. 3; 4; 14.3; 17.1, 2 y 4; 23.1, último párrafo; 26.2 y 3 y 29 de la Ley 17/2015, de 9 de julio, del sistema nacional de protección civil; dar traslado de la demanda y documentos presentados, conforme señala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11 de mayo de 2016, el Abogado del Estado compareció en el proceso en la representación que legalmente ostenta para que el Tribunal le tenga por personado en el recurso de inconstitucionalidad en nombre del Gobierno, al tiempo que solicita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12 de mayo de 2016,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12 de mayo de 2016, el Presidente del Congreso de los Diputados comunicó el acuerdo de la Mesa de la Cámara de personarse en el procedimiento y ofrecer su colaboración a los efectos del artículo 88.1 LOTC. Lo mismo hizo el Presidente del Senado, por escrito que tuvo entrada en este Tribunal el 19 de mayo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inadmisión o, subsidiariamente, la desestimación del recurso de inconstitucionalidad planteado por el Gobierno de Cataluña, tuvo entrada en este Tribunal el día 2 de junio de 2016. Tras resumir los motivos del recurso,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sobre la distribución competencial en materia de protección civil, se contiene en las SSTC 123/1984, 133/1990 y 155/2013. Según éstas, la protección civil se integra en el artículo 149.1.29 CE, que recoge la competencia exclusiva estatal sobre seguridad pública. La competencia sobre protección civil que el artículo 132 EAC, atribuye a la Generalitat, está subordinada, cuando —como en la Ley 17/2015— se afecte a un interés nacional, al desempeño por el Estado de una función de coordinación y a lo establecido por éste en ejercicio de su competencia sobre seguridad. Tratándose de un ámbito de concurrencia competencial, el interés nacional se ha apreciado en los casos de declaración de estados de alarma, excepción o sitio, emergencias extraterritoriales o de envergadura tal que requieran una dirección nacional o, como en la STC 155/2013, en caso de infraestructuras transfronterizas, en las que se han de aplicar las previsiones de un convenio internacional. La competencia autonómica, por tanto, encuentra límites derivados de la existencia de un posible interés nacional que puede exigir la coordinación por el Estado de varias administraciones y su dirección lo que, a su vez, conlleva competencias normativas y ejecutivas. Estas competencias se concretan en la atribución al Gobierno, en las Leyes de 1985 y de 2015, de la potestad de dictar directrices básicas sobre protección civil que hagan posible, en su caso, la actuación conjunta de los distintos servicios y provean un modelo nacional mínimo. Finalmente, la STC 87/2016, de 28 de abril, distingue entre competencias de intervención ante una emergencia y tareas de recuperación después de la misma, en las que la competencia estatal no se vincula ya directamente con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parte de una interpretación incompleta de la jurisprudencia del Tribunal pues reduce la competencia del Estado en materia de protección civil, exclusivamente, a los supuestos de estados de alarma, excepción y sitio; emergencias supraterritoriales y emergencias de gran envergadura. Distingue así, una competencia extraordinaria en materia de protección civil, referida a emergencias de interés nacional, que corresponde al Estado y una competencia ordinaria o “doméstica”, que englobaría todas las potestades en la materia en las emergencias autonómicas, que sería exclusiva (y excluyente) de la Generalitat ex artículo 132 EAC, de modo que ambas operarían como compartimentos estancos.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expuesta (que, a juicio del Abogado del Estado constituye el núcleo esencial del recurso) se considera incorrecta. La competencia estatal no se limita a las emergencias nacionales. El sistema nacional de protección civil debe poder hacer frente a todas las emergencias, incluidas las de competencia autonómica, sin merma de esta última. La protección civil no puede concebirse en compartimentos estancos pues exige la utilización de medios de todas las administraciones, debidamente identificados y coordinados. También, el análisis de los riesgos ha de ser común y ha de haber cierta uniformidad en los criterios de actuación. El sistema es descentralizado y opera como un mínimo nacional de forma que, en caso de emergencias autonómicas (a diferencia de las nacionales) la coordinación no supone que el Estado ostente la dirección, ni conlleva su prevalencia.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respeto a las competencias autonómicas, el establecimiento de mecanismos de cooperación y coordinación en materia de protección civil, tiene en sí mismo, interés nacional. Tras insistir en que el sistema es descentralizado y solo pretende lograr una respuesta coordinada y eficiente frente a situaciones de emergencia, se destaca que es llamativo que no se impugnen numerosos preceptos de la Ley, que concretan los principios enunciados. Se citan los artículos. 1, 8, 9, 10, 12, 14 y 15, incidiendo en que dejan a salvo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de seguridad pública, otorga al Estado competencia normativa para diseñar instrumentos de funcionamiento del sistema nacional. El preámbulo de la Ley y su memoria de análisis de impacto normativo demuestran que se trata de fijar directrices comunes que posibiliten el funcionamiento eficaz del sistema, de acuerdo con la doctrina de la STC 32/1983.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en el examen individualizado del primer grupo de artículos recurridos, en cuanto al artículo 3 de la Ley 17/2015, la demanda se limita a una apreciación global de éste, sin argumentar la inconstitucionalidad de cada uno de sus apartados, con lo que se incumple la doctrina reiterada del Tribunal que exige fundar mínimamente los motivos de inconstitucionalidad esgrimidos.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contra de lo que sostiene el recurso, el artículo 3 de la Ley 17/2015, no configura el sistema nacional de protección civil como un instrumento nacional unitario sino como un sistema coordinado en el que, con apoyo en la STC 133/1990 (FJ 6) y con pleno respeto a las competencias autonómicas, se asegura la eficacia de la protección civil, sin que quepa aceptar que la de cada Comunidad Autónoma es autosuficiente. El mismo precepto dice que el Sistema integra la actividad de protección civil de todas las Administraciones “en el ámbito de sus competencias” a través de las actuaciones que enumera, que no implican intromisión competencial sino que son las que normalmente llevan a cabo los responsables de esta materia en sus respectivos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ejemplo, el artículo 3.1 a), contempla la prevención de riesgos colectivos sin que por el hecho de que los riesgos de incidencia general se estudien y prevean a través de cauces de cooperación como el Consejo de Protección Civil, se produzca invasión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artículo 3.3 de la Ley 17/2015, la demanda no aporta ningún argumento sobre su inconstitucionalidad lo que debe llevar a la desestimación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4 de la Ley 17/2015 se impugna formalmente en su totalidad aunque solo se argumenta el recurso contra su apartado 1. Por ello, el apartado 2, debe considerarse no impugnado y, en todo caso, no conlleva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4.1 de la Ley 17/2015 define la estrategia del sistema nacional de protección civil, cuyas líneas básicas y directrices para su implantación, seguimiento y evaluación, dice el precepto, se aprueban por el Consejo Nacional de Protección Civil. La norma se impugna en cuanto que dicha estrategia se extiende a las emergencias autonómicas por lo que se insiste en la idea de que la competencia estatal se limita a los casos en que concurre un interés supraterritorial.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de análisis de impacto normativo dice que el propósito de la estrategia nacional es integrar todos los esfuerzos, partiendo de una estructura competencial descentralizada. Así, esta se aprueba por el Consejo de Seguridad Nacional en el que se integran todas las Comunidades Autónomas. La competencia del Estado no puede limitarse a la intervención operativa en emergencias excepcionales sino que ha de proyectarse a la coordinación de los distintos servicios y recursos (STC 133/1990, FJ 6). Por tanto, el artículo 4.1 de la Ley 17/2015, no invade las competencias autonómicas sino que dota de coherencia 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artículo 14 de la Ley 17/2015, se impugna el apartado tercero que somete a informe preceptivo del Consejo Nacional de Protección Civil los planes territoriales y especiales autonómicos, cuya existencia no se cuestiona. Se afirma que la Ley 17/2015 no ofrece ningún parámetro normativo para el sometimiento de dichos planes a control de legalidad (a diferencia de la anterior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recurso no es correcta. El artículo 13 de la Ley 17/2015 se refiere a la norma básica de protección civil que contendrá el “contenido mínimo y los criterios generales para la elaboración de los Planes de Protección Civil” con los que deben ser valorados en el informe los referidos planes. Por tanto, esta norma básica es el parámetro para la emisión de dicho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informe (preceptivo pero no vinculante) es más acorde con el orden competencial que la homologación de la Ley de 1985; se refiere a todos los planes (no solo los de la Generalitat) y se emite por un órgano del que forman parte las Comunidades Autónomas. Ya la STC 133/1990, FJ 10, se pronunció claramente en favor de la constitucionalidad del sistema de homologación de los planes por un órgano mixto Estado-Comunidades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17.1, 2 y 4 de la Ley 17/2015, relativo a los servicios de intervención y asistencia en emergencias de protección civil, se recurre por entender que regula la organización interna de los servicios autonómicos de protección civil. Sin embargo, la interpretación que se realiza es sumamente forzada y no expresa la finalidad de estos apartados, recogida en la memoria de análisis de impacto normativo, dirigida a definir los servicios públicos que intervienen en las emergencias como base para conjugar una formación especializada común de sus componentes.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es una enumeración cerrada, ni se trata de organizar los servicios que intervienen en las emergencias en Cataluña. Así, el apartado uno, cierra su enumeración refiriéndose a “todos aquellos que dependiendo de las Administraciones Públicas tengan ese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17.2 de la Ley 17/2015, al prever que los órganos de coordinación de emergencias de las Comunidades Autónomas puedan actuar como centros de coordinación operativa, se remite a los planes, que son competencia autonómica. Además, es una previsión potestativa.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invasión competencial en el artículo 17.4 de la Ley 17/2015 que recoge un mandato a la futura norma básica de protección civil para que mejore la coordinación de los servicios. La STC 133/1990, FJ 10, consideró constitucionalmente posible la elaboración por el Gobierno de una norma básica de protección civil. El recurso olvida que se trata de homogeneizar las medidas para hacer frente a emergencias. El empeño en parcelar la protección civil hace olvidar que los recursos y servicios implicados son los mismos en emergencias ordinarias y extraordinarias; es la naturaleza y gravedad de la emergencia la que condiciona el modo en que han de intervenir.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26.2 de la Ley 17/2015, según la demanda, impone a la Generalitat de Cataluña la evaluación e inspección de sus servicios de protección civil con sujeción a las directrices que elabora el Consejo Nacional de Protección Civil lo que, entiende, vulnera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de análisis de impacto normativo ya indicaba que la evaluación global del sistema debe ser transversal y cooperativa y es difícil detectar invasión competencial cuando el precepto dice que la evaluación e inspección se llevarán a cabo por “las Administraciones Públicas competentes”, lo que se reitera en el apartado tres, que deja a salvo sus “facultades de autoorganización y de dirección de sus propios servicios”. La única obligación que el precepto establece es que cada Administración competente establezca una evaluación del funcionamiento de su sistema de protección civil. Los criterios de evaluación no los fija el Estado sino el Consejo Nacional de Protección Civil. Por tanto, no se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Dentro del segundo grupo de artículos impugnados, se incluyen los artículos. 23.1 y 29 de la Ley 17/2015. En cuanto al primero, no se discute que el Estado pueda declarar una zona como afectada gravemente por una emergencia de protección civil, aunque no sea una emergencia de interés nacional. Como dice la STC 87/2016, de 28 de abril, el precepto prevé que el Estado pueda coadyuvar, a través de diferentes instrumentos de su exclusiva competencia, a aliviar las consecuencias en estas zonas. La Ley pretende superar el instrumento habitual (nunca cuestionado), de los decretos-leyes de recuperación o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se impugna el último párrafo del artículo 23.1 de la Ley 17/2015 en cuanto, al regular la participación de las Comunidades Autónomas afectadas por la emergencia de protección civil, en la declaración de zona afectada, contempla su informe como potestativo. Se deduce que se pretende que la participación autonómica sea más intensa, aunque no se concreta exactamente como. Sin embargo, la norma establece el informe potestativo pues la recuperación de la zona puede requerir una rápida respuesta, si bien lo normal será solicitar el informe, o que sea la propia Comunidad Autónoma la que solicite la declaración para que el Estado adopte las medidas del artículo 24 de la Ley 17/2015, no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se recurre el artículo 29 de la Ley 17/2015 que, al regular la declaración de emergencia de interés nacional, contempla la previa comunicación a las Comunidades afectadas, lo que el recurso estima insuficiente. Sin embargo, el Estado tiene competencia exclusiva al efecto siendo éstas las emergencias más graves, lo que no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aclara que la previa comunicación se refiere, tanto a los casos en que la declaración se realiza a iniciativa del Ministerio del Interior, como a los supuestos en que es a instancias del Delegado del Gobierno, dada la evidente dependencia funcional de éste respecto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parte de un prejuicio sobre la coordinación entre el Estado y la Comunidad Autónoma que no es realista. Ante una emergencia de esta naturaleza, es evidente que las autoridades actuarán coordinadamente. Si se utiliza la fórmula de la comunicación (que el mismo precepto dice que se hará por medios que no perjudiquen la rapidez de la declaración y la eficacia de la respuesta pública) es, precisamente, dada la naturaleza de la emergencia. En todo caso, la comunicación es previa a la declaración y se ha querido incorporar, a pesar de la competencia exclusiva estatal en este punto, como elemento más del carácter integrador de todo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suplico del escrito del Abogado del Estado, tras todo lo anterior, pide que se dicte Sentencia inadmitiendo o, subsidiariamente, desestimando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2017,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Gobierno de Cataluña contra los artículos. 3; 4; 14.3; 17.1, 2 y 4; 23.1, último párrafo; 26.2 y 3 y 29 de la Ley 17/2015, de 9 de julio, del sistema nacional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ya indicados, considera en síntesis que, los preceptos impugnados de la Ley 17/2015, vulneran los artículos. 132 y 150 del Estatuto de Autonomía de Cataluña (EAC), que le atribuyen competencias en materia de emergencias, protección civil y organización administrativa y exceden la competencia estatal sobre seguridad pública del artículo 149.1.29 CE. Ello, bien por incluir en su regulación emergencias de ámbito puramente autonómico, bien por referirse a emergencias graves o de ámbito nacional sin dar participación suficiente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del Estado, por su parte, solicita la inadmisión del recurso y niega las vulneraciones denunciadas. Parte de la premisa de que la competencia estatal sobre protección civil, incluida en su competencia exclusiva sobre seguridad pública del artículo 149.1.29 CE, incluye la coordinación de los recursos y medios disponibles, no limitándose a las emergencias supraautonómicas. En cuanto a las declaraciones de zona gravemente afectada por una emergencia de protección civil y de emergencia de interés nacional, la participación que la Ley reconoce a las Comunidades Autónomas es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recurso, debemos referirnos a la solicitud de inadmisión formulada por el Abogado del Estado, así como 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del escrito de alegaciones del representante de la Administración solicita, como pretensión principal, que se dicte sentencia inadmitiendo el recurso. Sin embargo, el cuerpo del escrito no fundamenta en modo alguno esa pretensión de inadmisión, a la que ni siquiera se hace referencia. Por ello, la solicitud ha de ser desestimada a limine, ya que incumbe, al que formula una petición de esta naturaleza, razonar ante el Tribunal los motivos de la misma, proporcionando al menos los datos mínimos suficientes para conocer la base de dicha pretensión, a fin de poder analizarla. En este caso, esta exigencia no se cumplimenta por la Administración demandada, por lo que hemos de entrar a examinar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objeto del recurso, hemos reiterado que la obligación de levantar la carga alegatoria en todos los procesos ante este Tribunal, supone una exigencia de colaboración con la justicia, además de una condición inexcusable inherente a la propia presunción de constitucionalidad de las normas con rango de ley, que no puede desvirtuarse sin un mínimo de argumentación. En un proceso constitucional no puede por tanto darse respuesta a impugnaciones globales carentes de una razón suficientemente desarrollada [SSTC 31/2016, de 18 de febrero, FJ 2; 204/2011, de 15 de diciembre, FJ 2 b); 100/2013, de 23 de abril, FJ 2 c), y 101/2013, de 23 de abril, FJ 11,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expuesta, existe, en la mayor parte de los preceptos recurridos, correspondencia entre los apartados cuya anulación se solicita en el suplico de la demanda y aquellos cuya supuesta inconstitucionalidad se razona en los fundamentos jurídicos. Sin embargo, esta correspondencia no se da en el caso de los artículos 3 y 4 impugnados, que se pide se declaren inconstitucionales y nulos en su integridad, aunque no esgrime el recurso vicios concretos de inconstitucionalidad en relación con enteros apartados de estos artículos. De hecho, en relación con el artículo 3 de la Ley 17/2015, la misma demanda se encarga de precisar que no se cuestionan las previsiones de las letras a) a e) del apartado primero, ni los apartados segundo y tercero, sino solo el primer párrafo del artículo 3.1. Igualmente, señala que solo cuestiona el apartado primero del artículo 4 (no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hemos declarado con reiteración que “este Tribunal no puede reconstruir de oficio la demanda ni suplir las razones de los recurrentes, cuando éstas no se aportan en su recurso (entre otras muchas, STC 208/2014, de 15 de diciembre, FJ 4)”, en este proceso se abordarán únicamente, en lo que a los artículos. 3 y 4 de la Ley 17/2015 respecta, las impugnaciones referidas al primer párrafo del artículo 3.1 y al artículo 4.1 de la Ley 17/2015, por ser éstos los únicos con respecto de los cuales puede entenderse levantada la carga argumental mínima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planteándose el recurso en términos estrictamente competenciales, ambas partes están de acuerdo en que la materia controvertida es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materia “protección civil” ha sido definida como aquel “conjunto de reglas y protocolos dirigidos a regular la forma de actuar de las Administraciones públicas movilizando los distintos medios y servicios necesarios para hacer frente o dar respuesta a una situación de emergencia, coordinando los diversos servicios que han de actuar para proteger a personas y bienes, para reducir y reparar los daños y para volver a la situación de normalidad” (STC 155/2013, de 10 de septiembre, FJ 3). Así, todas aquellas actuaciones para proteger a personas y bienes que deban emprenderse para hacer frente o dar respuesta a una situación de emergencia tienen un encuadre natural dentro de la materia protección civil. Tales actuaciones incluirían tanto las acciones preventivas, como las actuaciones tendentes a la inmediata protección y socorro de personas y bienes consecuencia de situaciones catastróficas, es decir la respuesta inmediata a las emergencias, pero incluirían también aquellas otras acciones dirigidas al restablecimiento de la normalidad en la zona siniestrada, esto es, las medidas de “reducción y reparación de daños y para volver a una situación de normalidad” (STC 87/2016, de 28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hemos recordado la definición de la materia “protección civil”, los preceptos atributivos de competencias que hemos de analizar por encontrarse directamente relacionados con la misma son, por un lado el artículo 132 EAC (y, en menor medida, el artículo 150 EAC), que la recurrente considera vulnerados; y por otro el apartado 29 del artículo 149.1 CE (en que la disposición final primera de la Ley 17/2015 se ampara de forma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los títulos competenciales autonómicas, el artículo 132.1 EAC atribuye a la Generalitat de Cataluña: “competencia exclusiva en materia de protección civil, que incluye, en todo caso, la regulación, la planificación y ejecución de medidas relativas a las emergencias y la seguridad civil, así como la dirección y coordinación de los servicios de protección civil … respetando lo establecido por el Estado en el ejercicio de sus competencias en materia de seguridad pública”. En casos de emergencias y protección civil de alcance superior a Cataluña, el artículo 132.2 EAC, dice que la Generalitat “debe promover mecanismos de colaboración con otras Comunidades Autónomas y con el Estado”. Por su parte, el artículo 150.1 EAC, que se invoca en el recurso en relación con la impugnación del artículo 17 de la Ley 17/2015, en cuanto regula los servicios de intervención y asistencia en emergencias de protección civil, reconoce la competencia exclusiva de la Generalitat, en materia de organización de su administración, que incluye, según su apartado b): “Las distintas modalidades organizativas e instrumentales para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31/2010, de 28 de junio, refiriéndonos en concreto al artículo 132 EAC, este Tribunal declaró (FJ 78) que “las Comunidades Autónomas pueden asumir competencias en esta materia, aunque estén subordinadas a ‘las superiores exigencias del interés nacional en los casos en que éste pueda entrar en juego’ (STC 133/1990, FFJJ 5 y 6)”, de modo que: “el precepto estatutario impugnado es acorde con el orden constitucional de distribución de competencias, pues como evidencia su propio tenor, reconoce la indicada competencia estatal al proclamar que la competencia de la Generalitat debe respetar ‘lo establecido por el Estado en ejercicio de sus competencias en materia de seguridad pública’”. En esta misma Sentencia (FJ 93) el Tribunal consideró conforme con la Constitución el artículo 150 EAC pues: “se circunscribe a ‘la organización de su propia administración’ y se concreta en aspectos —los reconocidos en sus dos letras a) y b)— que tienen proyección sólo hacia el interior de la organización autonómica, no impidiendo que la competencia del Estado reconocida en el artículo 149.1.18 CE se despliegue en los aspectos de la organización que se proyecten sobre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anterior no hace sino ratificar la doctrina de este Tribunal en cuanto a la competencia estatal, pues hemos afirmado que “por lo que respecta a la delimitación de competencias en materia de protección civil, de nuestra doctrina se deriva que esta materia guarda relación con la competencia estatal en materia de seguridad pública ex artículo 149.1.29 CE” (STC 87/2016, de 28 de abril, FJ 5). “Desde esta perspectiva, y en principio, la competencia en materia de protección civil dependerá de la naturaleza de la situación de emergencia, y de los recursos y servicios a movilizar, pues la competencia autonómica sobre protección civil se encuentra con determinados límites, que derivan de la existencia de un posible interés nacional o supraautonómico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supraautonómico. Y, como consecuencia, e íntimamente en relación con tal posibilidad, no pueden negarse al Estado las potestades necesarias para obtener y salvaguardar una coordinación de distintos servicios y recursos pertenecientes a múltiples sujetos, así como (si fuera necesario) para garantizar una dirección y organización unitarias” (STC 133/1990, de 19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fundamento jurídico 9 de la STC 133/1990, consideró igualmente conforme con la Constitución el precepto legal que atribuía al Gobierno la potestad de emanar unas directrices básicas que regulen la protección civil, por entender que existe clara vinculación entre el interés general y “la previsión de unas directrices comunes de protección civil, que hagan posible, en su caso, una coordinación y actuación conjunta de los diversos servicios y Administraciones implicadas y que provean un diseño o modelo nacional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facultades autonómicas en materia de protección civil no pueden impedir, por la misma naturaleza del régimen de concurrencia de que se trata, la existencia de unas facultades superiores de coordinación e inspección a cargo del Estado cuando está en juego el interés nacional… Las facultades de dirección, coordinación e inspección ‘superior’ vienen, por tanto, impuestas por la diversidad de partes afectadas y la necesidad de su integración en un todo unitario, integración que puede exigir la adopción de medidas de acción conjunta, homogeneidad técnica o sistemas de relación, siempre y cuando no entrañen la sustracción de competencias propias de las entidades autonómicas sino tan solo un límite al ejercicio de las mismas; lo mismo cabe decir de las facultades de superior inspección de los servicios que, sin embargo, no pueden convertirse en un control tutelar de la acción administrativa de la propia Comunidad Autónoma” (STC 133/1990, de 19 de julio,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por la misma naturaleza de la protección civil, que persigue la preservación de personas y bienes en situaciones de emergencia, se produce en esta materia un encuentro o concurrencia de muy diversas Administraciones públicas (de índole o alcance municipal, supramunicipal o insular, provincial, autonómica, estatal) que deben aportar sus respectivos recursos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de la competencia estatal viene condicionado por la concurrencia de un interés nacional, interés que se encuentra determinado, por un lado, por el alcance y dimensión de la emergencia o por la necesidad de establecer un modelo nacional mínimo y, por otro, por las concretas acciones a realizar de manera que la competencia estatal “puede llegar a ser clara en lo que se refiere, tanto a las acciones preventivas como a las acciones tendentes a la protección y socorro rápido de personas y bienes consecuencia de situaciones catastróficas de cierta importancia y que requieren una respuesta inmediata. Sin embargo, tal vinculación con la seguridad pública se difumina cuando se trate de aquellas acciones de restablecimiento de la normalidad en la zona siniestrada, pues, si bien es posible considerar dentro de la protección civil vinculada con la seguridad pública aquellas acciones reparadoras que se refieren a la inmediata puesta en funcionamiento de los servicios esenciales de la comunidad, como abastecimiento de agua potable, electricidad, saneamiento de aguas o telecomunicaciones, el vínculo con la seguridad pública, entendida como aquella actividad dirigida a la protección de bienes y personas con la finalidad de garantizar la tranquilidad y el orden ciudadano, no concurriría cuando se trate de acciones de reparación no inmediata” (STC 87/2016, de 28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procede iniciar el enjuiciamiento del primer grupo de preceptos impugnados (arts. 3.1, párrafo primero; 4.1; 14.3; 17.1, 2, y 4 y 26.2 y 3 de la Ley 17/2015).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principal controversia entre las partes se plantea en relación con los artículos citados y, esencialmente, se refiere al alcance de las facultades de coordinación que ostenta el Estado en materia de protección civil. A este respecto, lo que la actora discute, no es tanto el concreto contenido de la coordinación que el Estado puede asumir, como su mismo objeto. Entiende la recurrente que dichas facultades estatales sólo deben referirse a las emergencias de carácter supraautonómico, por lo que las emergencias de ámbito inferior, al ser de competencia autonómica, no estarían sujetas a la coordinación estatal y, por tanto, no podrían incluirse en un sistema nacional de protección civil como el contemplado en la Ley 17/2015. El Abogado del Estado, por su parte, niega dicha premisa y afirma que “el establecimiento de mecanismos de cooperación y coordinación en materia de protección civil tiene, en sí mismo,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17/2015 explicita la posición del legislador estatal en relación con la controversia apuntada. En concreto, afirma que la anterior legislación sobre protección civil (Ley 2/1985, precitada): “fue confirmada por el Tribunal Constitucional a través de varias sentencias que reconocieron al Estado su competencia, derivada del artículo 149.1.29 de la Constitución y, por tanto, integrada en la seguridad pública, no solo para responder frente a las emergencias en que concurra un interés nacional, movilizando los recursos a su alcance, sino también para procurar y salvaguardar una coordinación de los distintos servicios y recursos de protección civil, integrándolos en un ‘diseño o modelo nacional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así el debate, antes de examinar individualmente cada uno de los artículos recurridos, es oportuno recordar nuestra doctrina sobre las facultades de coordinación del Estado en materia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en el fundamento jurídico anterior, ya en la STC 133/1990 (y en las SSTC 123/1984, de 18 de diciembre, y 155/2013, de 10 de septiembre), reconoció este Tribunal las facultades del Estado de coordinación de los distintos servicios y recursos disponibles en materia de protección civil. En las citadas Sentencias, pusimos en relación dichas facultades con la existencia de un interés nacional reflejado en el alcance y dimensión de la emergencia, pero en aquella misma STC 133/1990, FJ 9, vinculamos al referido interés nacional la potestad de emanar unas directrices comunes de protección civil, que hagan posible, en su caso, una coordinación y actuación conjunta de los diversos servicios y Administraciones implicadas y que provean un diseño o modelo nacional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amparo de su competencia exclusiva en materia de seguridad pública ex artículo 149.1.29 CE, el Estado puede asumir una función de coordinación general de los distintos servicios y recursos públicos encargados o destinados por las diferentes Administraciones competentes en esta materia, a prevenir o dar respuesta a las emergencias que son propias de la protección civil, con independencia del ámbito territorial concreto que dichas emergencias, si finalmente se materializan, puedan abarcar. A esta genérica función de coordinación se refería la STC 133/1990, cuando aludía a un diseño o modelo nacional mínimo que, lógicamente, permite la fijación de unas líneas comunes de actuación por parte del Estado. Igualmente, en la STC 227/1988, relativa a la Ley 29/1985, de aguas, refiriéndonos en particular [FJ 20 e)] a la previsión de dicha Ley estatal, que obliga a recoger en los planes hidrológicos criterios sobre estudios, actuaciones y obras para prevenir y evitar daños por inundaciones o avenidas, este Tribunal consideró que tal previsión era conforme a la Constitución, razonando que: “es susceptible de ser reconducido a la materia de ‘protección civil’ y, si se entiende que tales criterios son simples prescripciones genéricas de coordinación y no suponen la previsión de actuaciones y obras concretas, no puede estimarse que invada competencias autonómicas, pues constituyen una manifestación de la competencia general sobre seguridad pública que al Estado reserva el artículo 149.1.29 de la Constitución, de acuerdo con lo ya declarado en nuestra STC 123/1984,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STC 32/1983, de 28 de abril, ya dijo este Tribunal en la STC 86/2014, de 29 de mayo (FJ 5) que “la coordinación implica la fijación de medios y de sistemas de relación que hagan posible la información recíproca, la homogeneidad técnica en determinados aspectos y la acción conjunta de las autoridades en el ejercicio de sus respectivas competencias de tal modo que se logre la integración de actos parciales en la globalidad del sistema. Es así una facultad que guarda estrecha conexión con las competencias normativas, de modo que el titular de estas últimas ostenta aquella facultad como complemento inherente, facultad consistente en el establecimiento de sistemas y procedimientos que propicien la integración de las partes del conjunto, para lo cual se ejerce un cierto poder de dirección, consecuencia de la posición de superioridad en que se encuentra el que coordina respecto al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la referida coordinación es incuestionable en un ámbito, como la protección civil, en el que la concurrencia competencial se proyecta sobre actuaciones directamente relacionadas con la seguridad de personas y bienes. La coordinación, entendida en estos términos, no supone que el Estado invada las competencias autonómicas o municipales, que incluyen la respuesta a las emergencias ordinarias dentro del ámbito de la Comunidad Autónoma y la dirección de los propios servicios. Antes bien, es perfectamente compatible con el respeto a dichas competencias, puesto que únicamente conlleva la intervención estatal para la fijación de directrices y el establecimiento de mecanismos de colaboración, a fin de asegurar el eficaz funcionamiento de todos los recursos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amparo del artículo 149.1.29 CE, el Estado puede asumir una función general de coordinación en materia de protección civil que, en principio, puede amparar la previsión normativa de un sistema de protección civil de ámbito nacional, a fin de fijar líneas directrices relativas al mismo	, sin perjuicio de las competencias que, sobre esta materia, correspondan a las Comunidades Autónomas. Estas premisas se desarrollan con más detalle a continuación, al abordar la concreta impugnación de los artículos de la Ley 17/2015 que se refieren a este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hechas las anteriores consideraciones, cabe ya analizar la impugnación del artículo 3 de la Ley 17/2015 al que únicamente se reprocha, al hilo de lo que hemos analizado en el anterior fundamento jurídico que en la tercera línea del primer párrafo de su apartado 1, después de la palabra “eficiente”, no precise que se refiere solo a emergencias supraautonómicas. En concreto, este precepto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Sistema Nacional de Protección Civil integra la actividad de protección civil de todas las Administraciones Públicas, en el ámbito de sus competencias, con el fin de garantizar una respuesta coordinada y eficiente mediante las siguientes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Prever los riesgos colectivos mediante acciones dirigidas a conocerlos anticipadamente y evitar que se produzcan o, en su caso, reducir los daños que de ellos puedan derivarse.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Planificar los medios y medidas necesarias para afrontar las situaciones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Llevar a cabo la intervención operativa de respuesta inmediata en caso de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Adoptar medidas de recuperación para restablecer las infraestructuras y los servicios esenciales y paliar los daños derivados de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Efectuar una coordinación, seguimiento y evaluación del Sistema para garantizar un funcionamiento eficaz y armónico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adelantado, la pretensión de la recurrente de que, el sistema nacional de protección civil, en cuanto tal, solo se dirija a coordinar la respuesta de las Administraciones públicas en casos de emergencias supraautonómicas, no puede ser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es preciso reiterar que la recurrente no alega en ningún momento que el artículo 3 de la Ley 17/2015 (ni ninguno de los otros preceptos impugnados), al regular el sistema nacional de protección civil, exceda el contenido de las facultades estatales de coordinación. Únicamente, cuestiona la inclusión en el Sistema de emergencias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ciñendo el análisis a la cuestión planteada en la demanda, partiendo de la base de que hemos ya reconocido al Estado la facultad de establecer las líneas directrices de un sistema único de protección civil, la naturaleza misma de las acciones propias de esta actividad impide la estricta aplicación del criterio territorial en la forma que plantea la Generalitat de Cataluña. Así, según el propio artículo 3 de la Ley 17/2015 pone de manifiesto, las actuaciones de protección civil no solo se refieren a la intervención inmediata sobre la concreta emergencia o a su recuperación. También comprenden actuaciones de previsión y prevención de riesgos y planificación (reguladas con más detalle en otros artículos de la Ley, no recurridos), que son previas a la emergencia específica de que se trate y están disociadas de la misma, con lo que resultan ajenas al análisis o diferenciación en función del ámbito geográfico de la emergencia que la recurrente propone. Estas actuaciones son esenciales para la eficacia y buen funcionamiento del sistema e implican agentes y recursos de diversa titularidad lo que, indudablemente, exige su adecuada coordinación. Ello, en sí mismo, bastaría para justificar la inclusión en el sistema nacional de protección civil de la actividad de protección civil de las Administraciones públicas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1.2 de la Ley 17/2015, que no se recurre, dice que, dicho Sistema, es: “instrumento esencial para asegurar la coordinación, la cohesión y la eficacia de las políticas públicas de protección civil”. En el mismo sentido, el preámbulo de la Ley señala que: “esta nueva ley se propone, pues, reforzar los mecanismos que potencien y mejoren el funcionamiento del sistema nacional de protección de los ciudadanos ante emergencias y catástrofes, que ya previó la ley anterior. Este sistema de protección civil se entiende como un instrumento de la seguridad pública, integrado en la política de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solo las actuaciones puramente preventivas o planificadoras que integran la protección civil se compadecen difícilmente con la aplicación de un criterio puramente territorial a la hora de deslindar las competencias de coordinación y ordenación en este ámbito. Lo mismo ocurre con las actuaciones de intervención o respuesta propiamente dichas, puesto que no siempre será fácil dilucidar, desde el primer momento, la envergadura o extensión de la emergencia, sin que quepa tampoco excluir la intervención de recursos o servicios estatales en emergencias de ámbito inferior. Así, como dice el preámbulo de la Ley 17/2015: “…es evidente que el Estado no puede desentenderse de ninguna situación de riesgo que afecte a una parte de la población, aunque sean otras las Administraciones competentes para afrontarla”. Por ello, el artículo 19 de la Ley 17/2015, no recurrido, dispone que “el Estado colaborará con las Comunidades Autónomas y con las Entidades Locales, facilitando los recursos humanos y materiales disponibles en caso de emergencias que no hayan sido declaradas de interés nacional, en los términos que se acuerden en el Consejo Nacional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indica la parte demandada, la protección civil no admite división en compartimentos estancos, en lo que a la organización del Sistema Nacional se refiere, que incumbe al Estado ex artículo 149.1.29 CE. La naturaleza misma de la materia, y la concurrencia competencial que hemos reconocido en este ámbito, imponen la integración en un sistema único de las distintas funciones atribuidas a las diferentes Administraciones competentes y su coordinación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como resulta de su tenor literal, el propio precepto recurrido deja expresamente a salvo las competencias de las distintas Administraciones públicas. A las mismas, también se refiere, nuevamente, el preámbulo legal cuando afirma que el: “Sistema [que] facilitará el ejercicio cooperativo, coordinado y eficiente de las competencias distribuidas por la doctrina constitucional entre las Administraciones Públicas”. Además, el artículo 3.2, no cuestionado, dispone que las actuaciones del sistema se regirán, entre otros, “por los principios de colaboración, cooperación, coordinación, solidaridad interterritorial, subsidiariedad, eficiencia, participación, [e] inclusión”. Igualmente, otros preceptos, no impugnados de la Ley 17/2015, reconocen explícitamente las competencias autonómicas en relación con distintas actuaciones integrantes de la protección civil (por ejemplo, el artículo 9 sobre la anticipación de riesgos; el artículo 10 sobre política de prevención; el artículo 12 sobre la red de alerta nacional de protección civil o el artículo 14 sobre planes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el recurso interpuesto contra el artículo 3.1, párrafo primero de la Ley 17/2015.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recurre a continuación, el artículo 4.1 de la Ley 17/2015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Estrategia del Sistema Nacional de Protección Civil consiste en analizar prospectivamente los riesgos que pueden afectar a las personas y bienes protegidos por la protección civil y las capacidades de respuesta necesarias, y en formular en consecuencia las líneas estratégicas de acción para alinear, integrar y priorizar los esfuerzos que permitan optimizar los recursos disponibles para mitigar los efectos de las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Nacional de Protección Civil aprobará las líneas básicas de la Estrategia del Sistema Nacional de Protección Civil y las directrices para su implantación, seguimiento y evaluación periódica. Podrán establecerse planes de actuación anuales o programas sectoriales para su implementación. Esta Estrategia se revisará, al menos, cada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un planteamiento similar al realizado frente al artículo 3.1 de la Ley 17/2015, la Generalitat de Cataluña sostiene que el precepto transcrito invade su competencia en materia de protección civil, puesto que incluye en la estrategia del sistema nacional de protección civil, cuyas líneas básicas aprueba el Consejo Nacional de Protección Civil, todas las emergencias; también las de nivel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hemos razonado, el Estado puede ex artículo 149.1.29 CE, configurar, como hace el artículo 3.1 de la Ley 17/2015, un sistema nacional de protección civil, que integra la actividad en la materia de todas las Administraciones públicas competentes, también podrá regular, como en el precepto ahora impugnado, la estrategia de dicho Sistema, sin excluir de la misma algunas emergencias en función de su ámbito territorial. Igual que hemos entendido que no es posible sacar del Sistema las actuaciones relacionadas con emergencias de ámbito autonómico, tampoco cabe excluirlas de la estrategia dirigida a optimizar su funcionamiento, la cual además, por su propia definición, tiene por objeto un análisis prospectivo de riesgos y capacidades de respuesta, que vuelve a ser ajeno a la dimensión geográfica de las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por otra parte, es un instrumento idóneo en aras de la coordinación general que, como ya se ha razonado, corresponde al Estado. El preámbulo de la Ley explica, en este sentido, que se incorpora a la misma la “coordinación general de la acción política mediante la definición y seguimiento de estrategias integradoras de toda la actividad pública y privada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Ley 17/2015 en este punto no es tan distinta de la que ya recogía la anterior Ley 2/1985, cuyos artículos. 5 y 6 contemplaban la aprobación por el Gobierno de un catálogo de actividades de todo orden que pudieran ser origen de una situación de emergencia, así como la aprobación por su parte de directrices básicas para regular la autoprotección de los centros, establecimientos y dependencias en que aquellos se realizaran. En la STC 133/1990, de reiterada cita, FJ 9 (invocada, en este punto, en la reciente STC 128/2016, de 7 de julio), consideramos conforme con la Constitución esta regulación, razonando (además de lo ya indicado ut supra) que “en estos casos el ámbito territorial de la contingencia se ve superado como criterio de atribución de competencia por la necesidad de prever una serie de actividades que puedan dar lugar a emergencias de intensidad o dimensión supraautonómica y por la necesidad de la actuación conjunta de una pluralidad de Administraciones Públicas afectadas, lo que justifica que la catalogación de estas emergencias corresponda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como dice el precepto, es el Consejo Nacional de Protección Civil el que aprueba las líneas básicas de la estrategia del sistema nacional de protección civil y las directrices para su implantación, seguimiento y evaluación periódica. Y, según el artículo 39 de la Ley 17/2015, no recurrido, dicho Consejo se articula como órgano de cooperación de las distintas Administraciones en este ámbito, estando integrado por representantes de todas ellas. Se garantiza pues la efectiva participación autonómica en la estrategia y, por tanto, se preservan las competencias de las Comunidades Autónomas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desestima también el recurso contra el artículo 4.1 de la Ley 17/2015.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precepto impugnado es el artículo 14 de la Ley 17/2015 que, después de definir en su apartado uno los planes de protección civil y enumerar en el apartado segundo los distintos planes, en el apartado tercero, concretamente cuestionado,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Estatal General y los Planes Territoriales y Especiales de ámbito estatal o autonómico deberán ser informados por el Consejo Nacional de Protección Civil, a los efectos de su adecuación al Sistema Nacional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en esencia, la recurrente sostiene que el precepto invade sus competencias, puesto que el informe del Consejo Nacional de Protección Civil, a que se someten los planes autonómicos, carece de un parámetro legal explícito, ya que la Ley no fija el contenido mínimo de estos planes y, en todo caso, el informe no debe versar sobre dicho contenido sino sobre la adecuación de los planes al sistema nacional de protección civil. Por ello, entiende que el informe es discrecional, a diferencia de lo que ocurría con la homologación de los planes que contemplaba la Ley de protección civil de 1985, que la STC 133/1990 consideró conforme con la Constitución. El Abogado del Estado niega este planteamiento y destaca que, según el artículo 13 de la Ley 17/2015, el contenido mínimo de los planes se debe establecer en la norma básica de protección civil, a que este precepto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sistema de homologación de los planes de protección civil de la Ley de 1985 es el antecedente del sistema de informe de la Ley 17/2015 ahora cuestionado, interesa recordar que, respecto a aquél, en la STC 133/1990, FJ 10, razonó este Tribunal que “la…homologación discutida… busca la adecuación del contenido de los citados Planes con aquél mínimo denominador común fijado en el artículo 9” y “en la medida en que dicha competencia de homologación se configure como una actividad reglada y de control técnico, dirigida a constatar que los planes contemplen distintos contenidos…y no a sustituir de entre las distintas opciones posibles aquella seguida en la elaboración del plan, dicha competencia de mera homologación no configura invasión competencial alguna”. En este razonamiento se basa la Generalitat de Cataluña para denunciar que el informe del artículo 14.3 de la Ley 17/2015 no es reglado.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homologación de los planes que exigía la Ley de protección civil de 1985, no es asimilable al informe preceptivo pero no vinculante de la actual Ley 17/2015. Si bien en ambas Leyes, la homologación o el informe se encomiendan a un órgano mixto de representación conjunta del Estado y de las Comunidades Autónomas, por lo que desde este punto de vista no existe diferencia, la homologación supone, por su misma definición, la comprobación del cumplimiento obligatorio de concretas especificaciones o características (de aquí su necesaria vinculación a un contenido mínimo predeterminado). Sin embargo, el informe no vinculante no tiene la connotación de exacta verificación del cumplimiento de unos requisitos imperativos que conlleva la homologación y es por ello compatible con un objeto más genérico como, en este caso, puede ser la adecuación al sistema nacional de protección civil a que se refiere el artículo 14.3 de la Ley 17/2015. Así, el artículo 10.3 de la Ley de 1985 disponía que los planes “no podrán ser aplicados hasta tanto se produzca su homologación” sin que la Ley 17/2015 contemple una previsión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desconocer que el preámbulo de la Ley, relevante en cuanto elemento de interpretación auténtica de la voluntad del legislador, señala a este respecto que “se suprime el mecanismo de homologación de los planes por otro más adecuado a la distribución competencial”, con lo que indica que se ha querido disminuir el grado de intervención en la supervisión de los planes autonómicos. Tampoco se comparte que, como dice el recurso, el precepto configure el informe con una discrecionalidad excesiva. En definitiva, el informe ha de versar sobre la adecuación al sistema nacional de protección civil, lo que permite deducir, con naturalidad, que deberá versar sobre su adecuación a la norma básica de protección civil definida en el artículo 13 anterior y que establece las directrices básicas para la identificación de los riesgos, el contenido mínimo de los planes y los criterios generales para su elaboración. Asimismo, cabe destacar que no sólo los planes autonómicos sino también el plan estatal general y los planes especiales (que pueden ser estatales o autonómicos) se someten al informe del Consejo Nacional de Protección Civil. Finalmente, el informe, como se ha señalado, no es vinculante y se encomienda a un órgano de cooperación no jerarquizado, con representación de las distintas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numerosos los pronunciamientos (por ejemplo, el de la STC 8/2012, FJ3) en que este Tribunal ha admitido la emisión de informes previos, en ámbitos de la propia competencia, como técnica adecuada de cooperación en el sistema autonómico. Asimismo, ya desde la STC 6/1982, la doctrina de este Tribunal ha distinguido entre un control “genérico e indeterminado” que, en principio, resultaría contrario al principio de autonomía constitucional, y aquellos controles precisos para “garantizar el cumplimiento de las facultades emanadas del ejercicio de las potestades de coordinación” (STC 118/1996, FJ 19), “siempre, claro está, que no supongan ‘la emanación de ordenes concretas que prefiguren exhaustivamente el contenido de la actividad del ente coordinado, agotando su propio ámbito de decisión autónoma’ (STC 27/1987, FJ 6) pues en tal supuesto, existiría un verdadero control jerárquico o cuasi jerárquico incompatible con la autonomía de las Entidades coordinadas” (STC 40/1998, FJ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por todos los razonamientos que se han expuesto, no se aprecia en el informe cuestionado un control jerárquico o cuasi jerárquico que pueda dar lugar a la invasión competencial denunciada. Tampoco cabe deducirlo, como apunta la demanda, del riesgo de un futuro y puramente hipotético, conflicto competencial que pudiera promover el Gobierno, pues como hemos declarado, nuestra jurisdicción no tiene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14.3 de la Ley 17/2015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primer grupo de preceptos recurridos, se cuestiona también el artículo 17, apartados 1, 2 y 4, de la Ley 17/2015. El contenido de éstos,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Tendrán la consideración de servicios públicos de intervención y asistencia en emergencias de protección civil los Servicios Técnicos de Protección Civil y Emergencias de todas las Administraciones Públicas, los Servicios de Prevención, Extinción de Incendios y Salvamento, y de Prevención y Extinción de Incendios Forestales, las Fuerzas y Cuerpos de Seguridad, los Servicios de Atención Sanitaria de Emergencia, las Fuerzas Armadas y, específicamente, la Unidad Militar de Emergencias, los órganos competentes de coordinación de emergencias de las Comunidades Autónomas, los Técnicos Forestales y los Agentes Medioambientales, los Servicios de Rescate, los equipos multidisciplinares de identificación de víctimas, las personas de contacto con las víctimas y sus familiares, y todos aquellos que dependiendo de las Administraciones Públicas tengan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órganos competentes de coordinación de emergencias de las Comunidades Autónomas, además de la atención de emergencias que no tengan afectación colectiva pero que requieran la actuación de servicios operativos diversos, podrán actuar en las emergencias de protección civil como Centro de Coordinación Operativa, según se establezca en los correspondientes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Norma Básica de Protección Civil se regularán las bases para la mejora de la coordinación y eficiencia de las actuaciones de los servicios regulados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se afirma en la demanda, el artículo 149.1.29 CE no permite al Estado regular la organización interna de los servicios autonómicos de protección civil, lo que es competencia autonómica ex artículos. 132.1 y 150 EAC. Sin embargo, no apreciamos que éste sea el objeto de los apartados transcritos.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17 de la Ley 17/2015 contiene una mera enumeración, puramente descriptiva, de servicios de protección civil, que se limita a constatar la evidencia de que lo son los dedicados a intervención y asistencia en emergencias en las distintas Administraciones públicas. La lista no es cerrada, pues concluye refiriéndose a “todos aquellos que dependiendo de las Administraciones Públicas tengan este fin” y no conlleva consecuencia alguna en el plano competencial, pues no se atribuyen a dichos servicios funciones concretas, ni se contiene en la norma ninguna regulación relativa a su organización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tampoco incide sobre la organización interna autonómica. Se limita a constatar que los órganos competentes de coordinación de emergencias de las Comunidades Autónomas (que no se especifican), atenderán las emergencias sin afectación colectiva que requieran actuación de servicios diversos (sin más concreción) y podrán actuar también como centros de coordinación operativa, si bien ello se contempla como mera posibilidad en función de lo que se establezca en los correspondientes planes que, siendo planes territoriales, se aprueban por las propias Comunidades Autónomas según el artículo 14.2 de la Ley 17/2015.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cuatro se limita a señalar que la norma básica de protección civil regulará las bases para mejorar la eficiencia y coordinación de los servicios lo que, considerando que no se recurre el artículo 13 de la Ley 17/2015 que regula esta norma, tampoco tiene incidencia competencial. En cualquier caso, este último precepto establece que la citada norma básica se aprobará por el Estado, previo informe del Consejo Nacional de Protección Civil; por tanto, con intervención de las Comunidades Autónomas presentes en dicho Consejo. Asimismo, en la STC 133/1990, de reiterada cita, FJ 10, declaró este Tribunal que “la elaboración por el Gobierno de una Norma Básica de Protección Civil … que determine las líneas de actuación en esta materia y contenga directrices esenciales para la elaboración de los distintos Planes Territoriales y Especiales, no produce un vaciamiento de la competencia autonómica …y, por el contrario resulta constitucionalmente posible de acuerdo con las líneas generales del peculiar régimen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no se aprecia reproche de inconstitucionalidad en los apartados 1, 2 y 4 del artículo 17 de la Ley 17/2015.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último precepto que se recurre, dentro del primer grupo de artículos impugnados, es el artículo 26, apartados segundo y tercero de la Ley 17/2015 que, refiriéndose a la evaluación e inspección del sistema nacional de protección civil,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evaluación y la inspección se aplicará a todas las actuaciones del Sistema Nacional y la llevarán a cabo las Administraciones Públicas competentes, en los términos señalados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Nacional de Protección Civil elaborará unas directrices de evaluación de las actuaciones de aplicación general y un Programa de Inspección del Sistema Nacional que se llevará a cabo por las Administraciones Públicas en sus respectivos ámbitos de competencia, respetando las facultades de autoorganización y de dirección de sus propios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lo que se cuestiona en el recurso es únicamente que la regulación expuesta no se limite a las emergencias supraautonómicas. Por tanto, puesto que la objeción de base que se formula a este artículo es la misma que hemos ya rechazado en anteriores fundamentos jurídicos, prácticamente basta con remitirnos aquí a lo ya razonado. En definitiva, si la coordinación del Sistema, como se ha indicado, no es susceptible de fraccionamiento y corresponde al Estado ex artículo 149.1.29 CE, la misma puede lógicamente incluir la elaboración de directrices sobre su evaluación e inspección, que tampoco podrán dividirse para excluir de su objeto algunas emergencias en función de su dimensión. En todo caso, los dos apartados recurridos dejan expresamente a salvo las competencias autonómicas, tanto para llevar a cabo la evaluación y la inspección, como para organizar y dirigir sus propios servicios, por lo que no se aprecia vulneración del artículo 132 EAC ni del artículo 150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es que el recurso también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segundo grupo de preceptos recurridos se incluyen los artículos 23.1, último párrafo, y 29 de la Ley 17/2015, frente a los que se formula un reproche común consistente en no contemplar una participación suficiente, a juicio de la recurrente, de la Comunidad Autónoma, en la declaración de zona afectada gravemente por una emergencia de protección civil y en la declaración de emergencia de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dos artículos impugnados dentro de este grupo, contemplan distintas fórmulas de participación autonómica (en un caso, informe potestativo y, en otro, comunicación previa) la línea argumental de la demanda viene a ser la misma respecto de ambos pues, como se ha dicho, se considera que la participación prevista no es adecuada y debería haber sido más intensa, dada la mayor proximidad de la Comunidad Autónoma a la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situaciones de declaración de zona afectada gravemente por una emergencia de protección civil y de declaración de emergencia de interés nacional son de índole diversa, por lo que la resolución de su impugnación será abordada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23.1, tras decir que la declaración de zona afectada gravemente por una emergencia de protección civil se realizará por el Consejo de Ministros, en el párrafo segundo recurrido establece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supuestos, y con carácter previo a su declaración, el Gobierno podrá solicitar informe a la comunidad o comunidades autónomas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impugnación planteada se hace necesario examinar lo que supone la declaración de zona afectada gravemente por una emergencia de protección civil a la que se refiere el referido artículo 23.1 de la Ley 17/2015. Tal declaración implica que el Consejo de Ministros pueda adoptar aquellas concretas medidas enumeradas en el artículo 24 de la Ley 17/2015. Ambos artículos, 23 y 24, se encuentran incluidos en el capítulo V de la Ley 17/2015 que lleva por título “Recuperación”, concepto éste que se define en el artículo 20 de la siguiente forma: “La fase de recuperación está integrada por el conjunto de acciones y medidas de ayuda de las entidades públicas y privadas dirigidas al restablecimiento de la normalidad en la zona siniestrada, una vez finalizada la respuesta inmediata a la emergencia”. Las acciones y medidas previstas en el artículo 24 de la Ley 17/2015, adoptadas una vez finalizada la respuesta inmediata a la emergencia, no son, por tanto, acciones propias de aquella protección civil vinculada con la seguridad pública, pues de acuerdo con la doctrina establecida por este Tribunal “si bien es posible considerar dentro de la protección civil vinculada con la seguridad pública aquellas acciones reparadoras que se refieren a la inmediata puesta en funcionamiento de los servicios esenciales de la comunidad, como abastecimiento de agua potable, electricidad, saneamiento de aguas o telecomunicaciones, el vínculo con la seguridad pública, entendida como aquella actividad dirigida a la protección de bienes y personas con la finalidad de garantizar la tranquilidad y el orden ciudadano, no concurriría cuando se trate de acciones de reparación no inmediata” (STC 87/2016, de 28 de abril, FJ 5). Son precisamente todas las medidas enumeradas en el artículo 24 de la Ley 17/2015 acciones de este segundo tipo, como se desprende asimismo de la definición de la fase de recuperación que la propia norma da en el artículo 20, —“acciones y medidas … una vez finalizada la respuesta inmediata a la emergencia”—, y, por tanto, no son encuadrables en aquella parte de la protección civil sobre la que cabe que incida el Estado en ejercicio de su competencia sobre seguridad pública (ex art. 149.1.29 CE). No obstante lo cual, al tratarse de ayudas, subvenciones, medidas fiscales o medidas laborales y de Seguridad Social podrán siempre ser articuladas por el Estado bien en ejercicio de las competencias a él reservadas en el artículo 149.1 CE, bien en ejercicio de su potestad subvencional, pues de acuerdo con nuestra doctrina, el Estado siempre podrá, en uso de su soberanía financiera (de gasto, en este caso), asignar fondos públicos a unas finalidades u otras (por todas, la STC 13/1992, de 6 de febrero, FJ 7) y ello sin que suponga la eventual retención estatal de las funciones ejecutivas cuyo ejercicio deberá adecuarse a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no vulnera la Constitución la previsión de solicitud potestativa del Gobierno de informe a la Comunidad o a las Comunidades afectadas contenidas en el artículo 23.1 de la Ley 17/2015, pues no es constitucionalmente necesario que se produzca participación alguna de aquellas con carácter previo a que el Estado ejerza sus competencias. En todo caso, el referido informe previsto en el precepto impugnado se complementa con otras fórmulas de participación autonómica previstas también en la Ley. Así, el párrafo primero del mismo precepto, reconoce legitimación para solicitar la declaración de zona gravemente afectada por una emergencia de protección civil a las administraciones interesadas; el artículo 20.2 de la Ley 17/2015 (que, en términos restrictivos, subordina la intervención del Estado en la fase de recuperación, a la previa declaración de zona gravemente afectada del artículo 23) dispone que “de las razones que justifican la intervención…se informará en el menor plazo posible, a la Comunidad Autónoma afectada”. Asimismo, el artículo 25.2 de la Ley 17/2015, contempla una comisión de coordinación en estos supuestos integrada por representantes de las administraciones estatal, autonómica y locales afectadas. Por otra parte, el informe es acorde con las consecuencias de la declaración, que regula el artículo 24 de la Ley 17/2015 que, esencialmente suponen la concesión de ayudas y compensaciones económicas incardinadas en la órbita de la competencia estatal y que, según precisa el artículo 21.2 de la Ley 17/2015, “serán compatibles con las que pudieran concederse por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lo anterior se desestima la impugnación del artículo 23.1,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artículo 29 de la Ley 17/2015, refiriéndose a las emergencias de interés nacional (definidas en el artículo 28)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previstos en el artículo anterior, corresponderá la declaración de interés nacional al titular del Ministerio del Interior, bien por propia iniciativa o a instancia de las Comunidades Autónomas o de los Delegados del Gobierno en las mismas. Cuando la declaración de emergencia de interés nacional se realice a iniciativa del Ministerio del Interior, se precisará, en todo caso, previa comunicación con la Comunidad Autónoma o Comunidades Autónomas afectadas, por medios que no perjudiquen la rapidez de la declaración y la eficacia de la respuesta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dijo este Tribunal en la STC 133/1990, de reiterada cita, FJ 8, “la concurrencia de un interés supracomunitario justificará la previsión de unas potestades estatales en un marco legislativo común: sin que ello excluya, claro está, la participación de las Administraciones Autonómicas que sean competentes, incluso en tales situaciones, pero en el marco de la normativa estatal”. Por tanto, las competencias autonómicas en materia de protección civil justifican que las Comunidades Autónomas intervengan en situaciones como las ahora analizadas, en las que se trata de declarar que una zona de su territorio está incursa en una emergencia de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se viene diciendo, la  Ley 17/2015 reconoce lo anterior y articula mecanismos para que la intervención autonómica tenga lugar, por lo que el debate se circunscribe a la suficiencia de esos mecanismos. Sin embargo, a este respecto hemos declarado que: “cuál haya de ser el grado de participación autonómica en la adopción de decisiones que, en todo caso, no se ha cuestionado que correspondan al Estado es algo que, conforme a nuestra doctrina (por todas STC 31/2010, FJ 111 in fine), solamente al propio Estado corresponde decidir, en cuanto al concreto alcance y específico modo de articulación de esa participación. De esta suerte el que las normas estatales no incluyan el grado de participación en las decisiones estatales que la Comunidad Autónoma considera deseable no convierte a los preceptos en inconstitucionales por dicha razón, pues es claro que, en tanto que se trata de competencias ajenas cuya plenitud de ejercicio no puede verse condicionada, lo relevante para llegar a tal conclusión será su adecuación al orden constitucional y estatutario de distribución de competencias, extremo que no es cuestionado en la demanda, antes al contrario, ya que es el punto de partida de esta concreta alegación” (STC 184/2012, FJ 8, citada en la STC 115/2013,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lo anterior sería suficiente para desestimar el recurso en este punto, cabe añadir que la previa comunicación prevista en el artículo 29 de la Ley 17/2015 guarda correspondencia con el carácter de las emergencias de interés nacional que exigen una respuesta singularmente rápida y eficaz que el precepto, como resulta de su tenor, cuida expresamente de preservar. Asimismo, la norma contempla, también en este supuesto, la posibilidad de que la declaración tenga lugar a instancia de las propias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interesa precisar, puesto que los términos del artículo 29 de la Ley 17/2015 en este aspecto no son del todo claros, siendo esta también la interpretación que sostiene el Abogado del Estado, que la previa comunicación a la Comunidad Autónoma afectada será necesaria no solo cuando la declaración se realice a iniciativa del Ministerio del Interior, sino también en el supuesto en que tenga lugar a instancia de los delegados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 la anterior precisión, que se llevará al fallo, el recurso se desestima también en relación con el artículo 29 de la Ley 17/2015.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artículo 29 de la Ley 17/2015, de 9 de julio, del sistema nacional de protección civil, es conforme con la Constitución interpretado en los términos señalados en el fundamento jurídico 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