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26 de septiembre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5868-2012, interpuesto por más de cincuenta senadores del Grupo Parlamentario Socialista del Senado, contra los apartados 1, 3, 5, 6, 7, 8 y 9 del artículo único; la disposición derogatoria y las disposiciones finales primera, apartados 1, 2, 4, 5 y 7; segunda y tercera de la Ley 9/2012, de 19 de julio, por la que se modifica la Ley 3/2007, de 27 de marzo, de la función pública de la Comunidad Autónoma de las Illes Balears. Han comparecido y formulado alegaciones el Abogado del Estado y el Gobierno de las Illes Balears.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18 de octubre de 2012 se promovió recurso de inconstitucionalidad por más de cincuenta senadores del Grupo Parlamentario Socialista del Senado contra los apartados 1, 3, 5, 6, 7, 8 y 9 del artículo único; la disposición derogatoria y las disposiciones finales primera, apartados 1, 2, 4, 5 y 7; segunda y tercera de la Ley 9/2012, de 19 de julio, por la que se modifica la Ley 3/2007, de 27 de marzo, de la función pública de la Comunidad Autónoma de las Illes Balears. Dicha Ley 9/2012 se publicó en el “Boletín Oficial de las Illes Balears” del día 21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recurso se centra en el análisis del régimen legal del catalán como lengua propia y oficial de la Comunidad Autónoma de las Illes Balears en la reforma operada por la citada Ley 9/2012, alegándose en el recurso que se infringen las normas constitutivas del denominado bloque de constitucionalidad, de acuerdo con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Senadores recurrentes argumentan que las disposiciones impugnadas articulan un conjunto de medidas que atentan contra la posición constitucional y estatutaria del catalán en la Comunidad Autónoma, en cuanto que erosionan su condición de lengua propia y oficial, lesionando con ello los derechos de los ciudadanos y vulnerando normas estatales de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 la totalidad de preceptos impugnados se les reprocha vulneración del art. 3.3 CE así como los arts. 4.3 y 35 del Estatuto de Autonomía, los cuales, según los recurrentes, establecen los principios de protección del pluralismo lingüístico y de normalización progresiva de la lengua catalana y que ahora se verían vulnerados en cuanto se trataría de un conjunto de medidas que, a medio y largo plazo, van a determinar el carácter innecesario de la lengua catalana en el ámbito institucional y administrativo de las Illes Balears. Los recurrentes vinculan ese efecto a las consecuencias de las normas impugnadas, de las que estiman que imponen un uso indistinto de ambas lenguas, suprimen la obligación de conocimiento del catalán por parte de los nuevos empleados públicos y establecen la tramitación de los procedimientos administrativos mayoritariamente en castellano.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para los recurrentes la ley recurrida abre la vía para que el catalán sea una lengua subordinada, no garantiza el uso de dos idiomas oficiales y contraviene la doctrina contenida en las SSTC 82/1986, 83/1986 y 84/1986, de 26 de junio; 69/1988, de 19 de abril; 123/1988, de 23 de junio; 46/1991, de 28 de febrero; 337/1994, de 23 de diciembre y 31/2010, de 28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los recurrentes entienden vulnerados los arts. 3.2 CE y 4.1 del Estatuto de Autonomía, que confieren al catalán la condición de lengua propia de las Illes Balears, en la medida en que no exigen el catalán como requisito de ingreso en la función pública e impiden que el catalán pueda ser el centro de gravedad del funcionamiento ordinario de las organizaciones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 entiende vulnerada la posición del catalán como lengua cooficial que deriva de los anteriores preceptos constitucional y estatutario, en cuanto que determinan una posición subordinada del catalán en la función pública de las Administraciones de las Illes Balears, pues no se disponen los instrumentos que aseguren el conocimiento adecuado de ambas lenguas por parte de los empleados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 imputación general los recurrentes denuncian otras vulneraciones constitucionales y estatutarias que se concretan en algunos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los apartados 1, 3, 5, 6, 7, 8 y 9 del artículo único y a la disposición final tercera se les reprocha que infringen los arts. 3.2 CE y 14.3 del Estatuto de Autonomía, que consagran el derecho a relacionarse en catalán con la administración pública, en la medida en que no se exige capacitación alguna del personal en la lengua propia del territorio, lo que, además de arbitrario y carente de justificación ex art. 9.3 CE, resulta contrario al principio de eficacia que ha de regir la actuación de la Administración conforme al art. 103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mismos preceptos resultarían contrarios a la legislación básica estatal en materia de procedimiento administrativo, en particular al art. 35 d) —por error se cita el apartado c)— de la Ley 30/1992, que garantiza a los ciudadanos el derecho a utilizar las lenguas oficiales en el territorio de su Comunidad Autónoma. Y también vulnerarían los arts. 14 CE y 4.2 del Estatuto de Autonomía, en la medida en que consagrarían una auténtica discriminación por razón de lengua en la atención a los ciudadanos, así como el art. 149.1.18 CE, en la medida en que no respetan las competencias básicas estatales en materia de función pública, en cuanto que exigen la selección de empleados públicos capacitados para cubrir los puestos de trabajo en las Comunidades Autónomas que gocen de dos lenguas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art. 54 de la Ley 7/2007, de 12 de abril, del estatuto básico del empleado público (LEEP) garantiza la atención al ciudadano en la lengua que lo solicite y, sobre este punto, la parte recurrente concreta las siguientes supresiones que se contienen en el texto legal: 1. El apartado 1 del artículo único suprime la letra d) del art. 30 de la Ley 3/2007 relativo al conocimiento de la lengua catalana e impide un mínimo perfil lingüístico en las relaciones de puestos de trabajo. 2. El apartado 3 suprime la letra f) del art. 50.1 de la Ley 3/2007 sobre acreditación del conocimiento de la lengua catalana para el acceso a la función pública. 3. El apartado 5 modifica el art. 80 b)1 y en las convocatorias de puestos de trabajo suprime el nivel de conocimiento de la lengua catalana. 4. El apartado 6 suprime el art. 96.3, concerniente a la movilidad interadministrativa, elimina tal nivel a quedar obligado a conseguirlo y a acreditarlo en los términos que se establezcan reglamentariamente. 5. El apartado 7 modifica el art. 113.2 sobre el reingreso al servicio activo, obligándose al cumplimiento de todos los requisitos excepto los de carácter lingüístico. 6. El apartado 8 modifica la letra g) del art. 124.1 de la ley balear que establecía entre los deberes del personal funcionario autonómico el deber de conocer las lenguas oficiales, facilitando el ejercicio del derecho a utilizarlas.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Específicamente al apartado 9 del artículo único, que añade una disposición adicional duodécima a la Ley 3/2007, y a la disposición final tercera, se les imputa la invasión de las competencias de los municipios e islas en materia de empleo público en la medida en que restringen indebidamente las posibilidades de ordenación y gestión de sus recursos humanos para la satisfacción de los derechos lingüísticos de los ciudadanos que se relacionan con los mismos y de los objetivos de normalización lingüística que pueden perseguir en sus respectivos ámbitos institucional y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primero de los preceptos se establece que el conocimiento de la lengua catalana no será requisito para acceder a la condición de funcionario público salvo en el caso de puestos de la función pública docente, puestos con funciones de asesoramiento lingüístico o de información y atención al público, de atención telefónica e información al alumnado.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artículo contenido en la disposición final tercera de la Ley recurrida 9/2012, se modifica el art. 32.3 de la Ley 6/2005 de coordinación de policías locales y se dispone que el conocimiento de la lengua catalana no será requisito para acceder a los cuerpos de policía local y de policía auxiliar en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la letra e) de la disposición derogatoria, a los apartados 1, 2, 3, 4 y 5 de la disposición final primera y a la disposición final segunda se les reprocha la vulneración del principio de seguridad jurídica del art. 9.3 CE, por la falta de concordancia entre la materia y la regulación que formalmente se anuncia.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Al apartado 5 de la disposición final primera, al modificar el art. 14 de la Ley 3/1986 de normalización lingüística, se le reprocha la vulneración de la competencia autonómica en materia de topónimos en cuanto suponen una clara restricción de la condición de lengua propia que tiene el catalán en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el recurso concluye denunciando que la totalidad de los preceptos impugnados infringen el art. 9.3 CE, en su vertiente de interdicción de la arbitrariedad, en cuanto que se trataría de medidas completamente desprovistas de razonabilidad, proporcionalidad y vinculación con los valores que dimanan del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parte recurrente subraya que se ha incumplido el art. 4.3 del Estatuto de Autonomía de las Illes Balears y no se ha garantizado lo que califica de “uso normal y oficial del catalán y del castellano”.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 este Tribunal acordó admitir a trámite el recurso de inconstitucionalidad, mediante providencia de 13 de noviembre de 2012, dando traslado de la demanda y documentos presentados, conforme establece el art. 34 de la Ley Orgánica del Tribunal Constitucional (LOTC), al Congreso de los Diputados y al Senado, por conducto de sus Presidentes, al Gobierno de la Nación, a través del Ministerio de Justicia, así como al Gobierno y al Parlamento de las Illes Balears, por conducto de sus Presidentes al objeto de que, en el plazo de quince días, pudieran personarse en el proceso y formular las alegaciones que estimasen conveniente. Todo ello con publicación en el “Boletín Oficial del Estado” (lo que se cumplimentó en el núm. 282, de 23 de noviembre de 2012) y en el “Butlletí Oficial de la Comunitat Autònoma de les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día 23 de noviembre de 2012, el Presidente del Congreso de los Diputados comunicó a este Tribunal el acuerdo de la Mesa de la Cámara de personarse en el procedimiento, dando por ofrecida su colaboración a los efectos del art. 88.1 LOTC, con remisión del recurso a la Dirección de estudios y documentación y al Departamento de asesoría jurídica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28 de noviembre de 2012, el Presidente del Senado comunicó a este Tribunal el acuerdo de la Mesa de la Cámara de personarse en el procedimiento, dando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12 de diciembre de 2012, el Presidente del Parlamento de les Illes Balears comunicó el acuerdo de la Mesa del Parlamento de no personarse en el procedimiento ni formular alegaciones, dando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Comunidad Autónoma de les Illes Balears no formuló alegaciones dentro de plazo y así lo acredita la diligencia de ordenación de la Secretaría de Justicia de 19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18 de diciembre de 2012 tuvo entrada en el Registro General de este Tribunal escrito de alegaciones del Abogado del Estado, oponiéndose al recurso de inconstitucionalidad de acuerdo con los siguientes criterios extractados: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previo, el Abogado del Estado opone la inadmisión parcial del recurso puesto que los Senadores demandantes, en el acuerdo adoptado, manifestaban su voluntad de presentar recurso de inconstitucionalidad contra determinados preceptos de la Ley balear 3/2007, de 27 de marzo, de manera que el Letrado redactor de la demanda ha ido más allá de la voluntad manifestada por los titulares de la acción, al impugnar preceptos de las Leyes baleares 3/1986, 3/2003 y 6/2005, no extendiéndose la voluntad impugnatoria a la disposición derogatoria única ni a las disposiciones finales primera (apartados 1, 2, 4, 5 y 7), segunda y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fondo, las alegaciones del Abogado del Estado se ciñen a examinar si la Ley balear 9/2012 viola la competencia constitucional que al Estado atribuye el art. 149.1.18, por incompatibilidad con el art. 35 d) de la Ley 30/1992 y con los arts. 54.11 y 56.2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35 d) de la Ley 30/1992, este precepto se remite al art. 36.2 del mismo texto legal, donde se reconoce la competencia autonómica para regular el alcance de la cooficialidad de la lengua propia o regional, no siendo apreciable contradicción alguna de los preceptos estatales con la regulación de la Ley balear 9/2012, sin que los recurrentes hayan fundamentado en la demanda los motivos de contradicción que determinarían la inconstitucionalidad de los preceptos impugnados. Por lo demás, existen amplísimas excepciones donde es exigible la acreditación de un nivel de conocimientos de catalán para el acceso al empleo público o para la provisión de puestos de trabajo, y que existe una generalización del dominio del catalán según manifiesta el legislador balear con fundamento en el conocimiento de su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 una opción legislativa constitucionalmente aceptable dar más prioridad a la excelencia en los conocimientos y práctica profesionales que al requisito lingüístico, centrado en la lengua propia, puesto que ello implica un juicio de valor político que queda fuera de la jurisdicción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preceptos impugnados no contradicen el art. 35 d) Ley 30/1992 ni vulneran por esta razón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se aprecia contradicción con los arts. 54.11 y 56.2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54 LEEP formula unos principios de conducta, cuyo apartado 11 enlaza con el derecho de los ciudadanos reconocido en el art. 35 d) de la Ley 30/1992, correspondiendo garantizar este derecho a la Administración a cuyo efecto los empleados públicos deben observar una conducta congruente y adecuada con tal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56.2 LEEP contiene una directriz para las Administraciones públicas que deja un amplio margen de apreciación en cuanto a los medios, pero que desde luego no obliga a que en las Comunidades Autónomas con dos lenguas cooficiales el requisito del conocimiento de la lengua deba imponerse necesariamente en todos los procedimientos selectivos.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por el Abogado del Estado que no hay razón suficiente para admitir que sólo el sistema anterior de imposición general y sin excepciones del requisito lingüístico sea el único y exclusivo medio para garantizar los derechos lingüísticos de los ciudadanos catalanohablantes en su relación con las Administraciones baleares, tomando en consideración la difusión educativa del conocimiento del catalán a través del requisito de la titulación, tal como ocurre con el castellano, y la ponderación legislativa entre el interés lingüístico por la lengua propia y el interés por buscar la calidad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Abogacía del Estado subraya que la supresión del requisito lingüístico en los procedimientos de acceso al empleo público y provisión de puestos de trabajo cuenta con las excepciones prevenidas en el apartado 2 de la disposición adicional duodécima de la Ley 3/2007, de 27 de marzo, de la función pública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Abogacía del Estado solicita la inadmisión parcial del recurso respecto de la disposición derogatoria única y disposiciones finales primera, apartados 1, 2, 4, 5 y 7, segunda y tercera de la Ley balear 9/2012, y la desestimación del recurso de inconstitucionalidad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24 de septiembre de 2013 se señaló para deliberación y votación del presente recurso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fue promovido por más de cincuenta Senadores del Grupo Parlamentario Socialista del Senado, contra los apartados 1, 3, 5, 6, 7, 8 y 9 del artículo único; la disposición derogatoria y las disposiciones finales primera, apartados 1, 2, 4, 5 y 7; segunda y tercera de la Ley 9/2012, de 19 de julio, por la que se modifica la Ley 3/2007, de 27 de marzo, de la función pública de la Comunidad Autónoma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de la Ley balear 9/2012 modifican la Ley balear de función pública (Ley 3/2007, de 27 de marzo) para eliminar la exigencia general de un determinado nivel de conocimiento de catalán como requisito para acceder a la Administración o para ocupar cualquier puesto de trabajo, lo cual se extiende a la regulación de las policías locales (Ley 6/2005, de 3 de junio, de coordinación de las policías locales de las Illes Balears), a la vez que modifica en consonancia las leyes que regulan el uso de la lengua en la Administración balear (Ley 3/1986, de 19 de abril, de normalización lingüística, y Ley 3/2003, de 26 de marzo, de régimen jurídico de la Administración de la comunidad autónoma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breve síntesis, la Ley 9/2012, de 19 de julio, al modificar la Ley 3/2007, de 27 de marzo, de la función pública de la Comunidad Autónoma de las Illes Balears invoca en la exposición de motivos los arts. 149.1.18 CE, 31.3 y 4 del Estatuto de Autonomía de las Illes Balears en la redacción por Ley Orgánica 1/2007, de 28 de febrero (en adelante EAIB) y los precedentes jurisprudenciales de la doctrina de este Tribunal, básicamente contenidos en las SSTC 82/1986, de 26 de junio y 31/2010, de 28 de junio y en su articulado contiene las siguientes determinaciones extractadas: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único, que modifica el apartado 2 del art. 45; la letra b) del apartado 1 del art. 80, el apartado 2 del art. 113 al exigir en caso de reingreso el nivel de conocimiento de la lengua catalana del puesto de trabajo y la letra g) del apartado 1 del art. 124 al facilitar a los ciudadanos en las relaciones con la Administración autonómica el derecho a utilizar las lenguas oficiales. Se añade un apartado 6 al art. 71 sobre promoción de cursos destinados a favorecer el conocimiento de la lengua catalana y una disposición adicional duodécima sobre el conocimiento de la lengua catalana en las administraciones públicas del ámbito territorial de la comunidad autónoma y en las entidades del sector público instrumental, así como una nueva disposición adicional decimotercera sobre atención a la ciudadanía en las dos lenguas cooficiales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texto normativo contiene una disposición transitoria primera y segunda y una disposición derogatoria que afecta a los Decretos autonómicos 100/1990, de 29 de noviembre; 86/2004, de 15 de octubre; 7/2006, de 3 de febrero; 114/2008, de 17 de octubre y 24/2009, de 27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final primera modifica la Ley 3/1986, de 19 de abril, de normalización lingüística de las Illes Balears, en los siguientes contenidos: la letra a) del apartado 2 del art. 1 que reconoce el uso normal y oficial de la lengua catalana y castellana en el ámbito oficial y administrativo así como la igualdad plena de las dos lenguas; el apartado 1 del art. 6 al reconocer el carácter de idioma oficial a la lengua catalana; el art. 14 (1, 2 y 3) en cuanto al uso de los topónimos; el apartado 1 del art. 16 sobre actuación positiva de los poderes públicos en el uso de la lengua catalana y la consideración como mérito excepto en los supuestos en que sea requisito en el adicionado art. 34.3. Quedan sin contenido el apartado 2 del art. 8, el art. 9 y los apartados 1 y 2 del art. 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final segunda modifica la Ley 3/2003, de 23 de marzo, de régimen jurídico de la Administración de la Comunidad Autónoma de las Illes Balears en el art. 43 sobre uso de las lenguas cooficiales en la actuación administrativa y el art. 44 sobre uso de las lenguas cooficiales en los procedimientos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final tercera modifica el apartado 3 del art. 32 de la Ley 6/2005, de 3 de junio, de coordinación de policías locales no reconociendo el conocimiento de la lengua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dar una respuesta comprensible y detallada a todos y cada uno de los motivos de impugnación recogidos en la demanda, resulta necesario sistematizar las diferentes vulneraciones aducidas, a cuyo efecto distinguiremos tres bloques de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infracción del bloque de constitucionalidad compuesto por los arts. 3 CE, 4 y 14.3 del Estatuto de Autonomía en cuanto que la nueva regulación legal atenta contra la posición del catalán como lengua oficial de la Comunidad, en las siguientes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Modificación de las normas de función pública, impugnándose el art. único, apartados 1, 3, 5, 6, 7, 8 y 9, disposición derogatoria y disposición final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Modificación de normas de normalización lingüística, impugnándose la disposición final primera, apartados 1, 2, 4, 5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Modificación de normas de régimen jurídico de la Administración autonómica, impugnándose la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infracción de la competencia estatal al vulnerarse la legislación básica estatal en materia de régimen jurídico de las Administraciones públicas y en materia de empleo público [art. 149.1.18 CE en relación con el art. 35 d) Ley 30/1992, de 26 de noviembre, y arts. 54.11 y 56.2 de la Ley del estatuto básico del empleado público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infracción, por el conjunto de preceptos de la Ley 9/2012, de los siguientes artículos de la Constitución: 9.3 (seguridad jurídica e interdicción de la arbitrariedad), 14 (igualdad y prohibición de discriminación por razón de lengua), 137, 140 y 141.4 (autonomía local)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opone la inadmisión parcial, solicitando, por lo demás, la desestimación del recurso de inconstitucionalidad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examinar el fondo del recurso, procede subrayar que el Abogado del Estado opone, como ha quedado expuesto, la inadmisión parcial del recurso al entender que la voluntad impugnatoria de los Senadores recurrentes no puede extenderse a las modificaciones que la Ley balear 9/2012 introduce en las Leyes autonómicas de normalización lingüística (Ley 3/1986, de 19 de abril), de régimen jurídico de la administración autonómica (Ley 3/2003, de 26 de marzo), y de coordinación de policías locales (Ley 6/2005, de 3 de junio), puesto que a ninguna de ellas se refiere el acuerdo impugnatorio suscrito por los Senadores recurrentes y acompañado con la demanda, por lo que la voluntad impugnatoria no se extiende a la disposición derogatoria ni a las disposiciones finales primera (apartados 1, 2, 4, 5 y 7), segunda y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causa de inadmisibilidad alegada, consta acreditado que los Senadores recurrentes otorgaron escritura de poder para pleitos a favor de la Procuradora Sra. Aragón Segura, facultándola para que actuara como comisionada para plantear el recurso de inconstitucionalidad en nombre de los poderdantes.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demanda se acompaña como documento número 3, una relación de sesenta y dos senadores del Grupo Parlamentario Socialista del Senado, los cuales pertenecen al referido Grupo según consta en la certificación de fecha 16 de octubre de 2012, expedida por el Secretario General del Senado, que también se acompaña a la demanda, en la que manifiestan su voluntad de interponer el recurso, firmando cincuenta y nueve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consta literalmente en dicho documento, los Senadores expresan su voluntad de “presentar recurso de inconstitucionalidad contra determinados (sic) de la Ley 3/2007, de 27 de marzo, de la función pública de las Islas Baleares, publicada en el BOIB nº 106 de 21 de julio de 2012 y BOE nº 192 de 11 de agosto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pone en relación la voluntad exteriorizada en el documento con el texto normativo ahora impugnado, observamos que la Ley 9/2012, de 19 de julio, lleva como rúbrica “de modificación de la ley 3/2007, de 27 de marzo, de la función pública de la Comunidad Autónoma de las Illes Balears” y fue publicada en los boletines mencionados en el acuerdo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puede identificarse sin duda la voluntad de los Senadores recurrentes de impugnar el texto íntegro de la referida Ley balear 9/2012, al margen que el contenido de esta Ley afectara a otras normas distintas a las de función pública y éstas no aparezcan reflejadas expresamente en el documento, puesto que la mención de la rúbrica de la Ley y a la fecha de su publicación permiten afirmar lógicamente que la voluntad impugnatoria se extiende al contenido de toda la norma. En este punto, debe subrayarse que la técnica legislativa utilizada modifica el contenido de diversas leyes autonómicas por vía de disposiciones finales sin hacer ninguna mención de ellas en la rúbrica de la reforma, por lo cual las posibles deficiencias del acuerdo impugnatorio resultan también condicionadas por la utilización de este mecanismo de reforma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desestimarse el óbice de inadmisión parcial opuesto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en el examen de los motivos de impugnación, el primer bloque de motivos gira alrededor de la posible inconstitucionalidad de los preceptos impugnados por atentar contra la posición constitucional y estatutaria de la lengua catalana en las Illes Balears, aduciéndose por los recurrentes la infracción de los arts. 3 CE y 4 del Estatuto de Autonomía balear (Ley Orgánica 1/2007, de 28 de febrero) que confiere al catalán la condición de lengua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punto de partida para enjuiciar el presente recurso ha de ser obviamente el hecho de que la Constitución de 1978 reconoce la realidad plurilingüe de la Nación española y, como ya se expresara en la STC 32/1986, de 26 de junio, FJ 1, en dicha realidad se constata un valor cultural no sólo asumible, sino también digno de ser promovido, que obtiene de dicha realidad una serie de consecuencias jurídicas en orden a la posible atribución de carácter oficial a las diversas lenguas españolas, a la protección efectiva de todas ellas y a la configuración de derechos y deberes individuales en materia lingüística.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de delimitar el canon de constitucionalidad procede subrayar que el art. 3 CE contiene sustancialmente la regulación constitucional en materia lingüística, en los siguientes términos: “1. El castellano es la lengua española oficial del Estado. Todos los españoles tienen el deber de conocerlo y el derecho de usarlo. 2. Las demás lenguas españolas serán también oficiales en las respectivas Comunidades Autónomas de acuerdo con sus Estatutos. 3. La riqueza de las distintas modalidades lingüísticas de España es un patrimonio cultural que será objeto de especial respeto y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la remisión que hace el núm. 2 de este art. 3 CE a lo dispuesto en las normas estatutarias de las respectivas Comunidades Autónomas, tal regulación esencial se completa con lo que dichas normas establecen sobre la oficialidad de las lenguas españolas distintas del castellano. Los Estatutos de Autonomía contienen, de esta suerte, mandatos a las correspondientes instituciones autonómicas para regular la oficialidad de las lenguas propias de las respectivas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Constitución y en los términos que reconoce la STC 82/1986, de 26 de junio, FJ 2, “es oficial una lengua, independientemente de su realidad y peso como fenómeno social, cuando es reconocida por los poderes públicos como medio normal de comunicación en y entre ellos y en su relación con los sujetos privados, con plena validez y efectos jurídicos” siguiéndose del art. 3.2 CE que la oficialidad de otras lenguas españolas “lo es con respecto a todos los poderes públicos radicados en el territorio autonómico, sin exclusión de los órganos dependientes de la Administración central y de otras instituciones estatales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subrayado la jurisprudencia de este Tribunal (SSTC 82/1986, de 26 de junio, FFJJ 5 y 6; 123/1988, de 15 de junio, FJ 8 y 56/1990, de 29 de marzo, FJ 40), la condición de lengua oficial para los poderes públicos —sean estatales, autonómicos o locales— no excluye la asistencia a los ciudadanos del derecho al uso de ambas lenguas en sus relaciones con las instituciones públicas (por todas, SSTC 134/1997, de 17 de julio, FJ 2; 253/2005, de 11 de octubre, FJ 10 y 31/2010, de 28 de junio,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respecta a la Comunidad Autónoma de les Illes Balears, el art. 4 de su Estatuto, después de establecer en sus núms. 1 y 2 que “la lengua catalana, propia de las Illes Balears, tendrá, junto con la castellana, el carácter de idioma oficial” y que “ todos tienen el derecho de conocerla y utilizarla, y nadie podrá ser discriminado por razón del idioma”, especifica en su apartado 3 que “las instituciones de las Illes Balears garantizarán el uso normal y oficial de los dos idiomas, tomarán las medidas necesarias para asegurar su conocimiento y crearán las condiciones que permitan llegar a la igualdad plena de las dos lenguas en cuanto a los derechos de los ciudadanos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partiendo de esta configuración estatutaria del catalán como lengua propia de las Illes Balears, constatamos que el art. 4 configura un régimen de oficialidad entre las lenguas castellana y catalana, que se proyecta en las relaciones de los ciudadanos con las Administraciones públicas, y además el art. 14.3 del Estatuto de Autonomía establece que “los ciudadanos de las Illes Balears tendrán derecho a dirigirse a la Administración de la Comunidad Autónoma en cualquiera de sus dos lenguas oficiales y a recibir respuesta en la misma lengua utilizada”.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a dicha configuración, que delimita el canon de constitucionalidad y tal como se ha venido reiterando en nuestra doctrina, el régimen de cooficialidad lingüística establecido por la Constitución y los Estatutos de Autonomía presupone no sólo la coexistencia sino la convivencia de ambas lenguas oficiales, con independencia de la realidad y el peso social de cada una de las lenguas en cuestión, para preservar el bilingüismo existente en aquellas Comunidades Autónomas que cuentan con una lengua propia, (SSTC 82/1986, de 26 de junio; FJ 2 y 337/1994, de 23 de diciembre, FJ 7,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Mas, como se precisaba en nuestra STC 31/2010, de 28 de junio, FJ 14, la cooficialidad ha de sujetarse a un patrón de equilibrio o igualdad entre lenguas, de forma que en ningún caso ha de otorgarse prevalencia o preponderancia de una lengua sobre otra, lo cual llevaba a este Tribunal, en referencia al Estatuto de Autonomía de Cataluña, a fijar las siguientes premisas doctrinales: 1) la definición del catalán como “la lengua propia de Cataluña” no puede suponer un desequilibrio del régimen constitucional de la cooficialidad de ambas lenguas en perjuicio del castellano; 2) toda lengua oficial es, por tanto —también allí donde comparte esa cualidad con otra lengua española—, lengua de uso normal por y ante el poder público; 3) desde la perspectiva constitucional, es inexcusable el equilibrio entre dos lenguas igualmente oficiales y que en ningún caso pueden tener un trato privilegiado; y 4) todo ello, sin perjuicio, claro está, de la procedencia de que el legislador pueda adoptar, en su caso, las adecuadas y proporcionadas medidas de política lingüística tendentes a corregir, de existir, situaciones históricas de desequilibrio de una de las lenguas oficiales respecto de la otra, subsanando así la posición secundaria o de postergación que alguna de ellas pudiera tener.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desde la perspectiva constitucional, el ejercicio de la potestad legislativa en materia lingüística encuentra sus límites en la necesaria preservación de la garantía de uso normal de las lenguas cooficiales y en la prohibición de medidas excluyentes, peyorativas o desproporcionadas que impliquen un desequilibrio para alguna de las lenguas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transcurso de más de tres décadas de vigencia del texto constitucional, se ha modificado sustancialmente la política legislativa en materia de normalización lingüística, y así se expresa en la exposición de motivos de la Ley, párrafo séptimo, cuando subraya la realidad social del catalán en los siguientes términos: “En la actualidad, por una parte, la inmensa mayoría del personal al servicio de la Administración de la comunidad autónoma de las Illes Balears tiene certificados de conocimientos de catalán que le permiten atender los derechos lingüísticos de la ciudadanía. Y, por otra, a consecuencia de la implantación del Decreto 92/1997, de 4 de julio, que regula la enseñanza de y en lengua catalana, propia de las Illes Balears, en los centros docentes no universitarios, el alumnado que termina la educación secundaria obligatoria y el que termina el bachillerato con un determinado número de horas de catalán tienen unos conocimientos de catalán equiparables, según los casos, a los certificados B1, B2 o C1, desde el Decreto 86/2005, de 29 de julio, que regulaba la homologación de los estudios de lengua catalana de la educación secundaria obligatoria y del bachillerato con los certificados de la Dirección General de Política Lingüística –derogado por el Decreto 16/2011, de 25 de febrero, de evaluación y certificación de conocimientos de lengua catalana, que adapta los certificados de acuerdo con el marco de referencia para la evaluación de lenguas modernas del Consejo de Europa– y de acuerdo con la Orden del consejero de Educación y Cultura de 26 de abril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Situados en este marco debemos ahora examinar concretamente las medidas adoptadas por el legislador balear en la Ley 9/2012 aquí impugnada y su adecuación al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ámbito del primer bloque de motivos, según la sistemática que hemos anunciado en el fundamento jurídico 2, el primer conjunto de preceptos impugnados son los relativos a la modificación de las normas de la función pública balear, impugnándose en la demanda el artículo único, apartados 1, 3, 5, 6, 7, 8 y 9, disposición derogatoria y disposición final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proyección de nuestra doctrina sobre la configuración de la función pública en aquellas Comunidades Autónomas con dos lenguas oficiales, resulta indudable que existen ciertos límites a la hora de adoptar decisiones autoorganizativas en esta materia, tanto para el legislador como para los demás poderes públicos, pues constituye el instrumento personal a través del cual se expresan las Administraciones son sus propios funcionarios, por lo que la regulación estatutaria del empleo público de los entes públicos del ámbito territorial autonómico debe garantizar el equilibrio entre las lenguas oficiales y el derecho del ciudadano a relacionarse con la Administración en la lengua que elija.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contraste con la legislación precedente, la reforma operada por la Ley balear 9/2012 ahora impugnada invierte la preceptividad del requisito lingüístico para el acceso a la función pública balear, de manera que la acreditación de un nivel de conocimientos del catalán deja de ser un requisito genérico para el acceso a la función pública y provisión de puestos de trabajo, y sólo es exigible en los casos contemplados expresamente en la disposición adicional duodécima, apartado 2, de la Ley de función pública, redactada por la misma Ley 9/2012, debiendo valorarse en los demás casos como mérito.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reforma se materializa en el artículo único de la Ley, resultando impugnados concretamente en los apartados 1, 3, 5, 6, 7, 8 y 9 y ampliando lo ya descrito, ciñéndonos a los estrictos motivos de impugnación de la parte recurrente, en la reforma operada por la Ley balear 9/2012 se adoptan las siguientes modificaciones en las normas de función pública: 1) se suprime la obligatoriedad del catalán como requisito genérico de acceso a la función pública balear en la derogación del art. 50.1 f) de la Ley de 2007 por el apartado 3 del artículo único; 2) se elimina la preceptividad de que las relaciones de puestos de trabajo contengan el nivel de exigencia de conocimiento de la lengua catalana respecto de cada uno de los puestos ante la derogación del art. 30 d) por el apartado 1 del artículo único; 3) el catalán deja de ser requisito necesario para ocupar un puesto de trabajo en las convocatorias de provisión de puestos de trabajo por la modificación del art. 80.1 b) de la Ley de 2007 por el apartado 5 del artículo único; 4) en la movilidad interadministrativa, no es necesario que los funcionarios acrediten o consoliden un determinado nivel de conocimientos de catalán, consecuencia de la derogación del art. 96.3 de la Ley 3/2007 por el apartado 6 del artículo único; 5) no es exigible el conocimiento de la lengua catalana para el reingreso, por la modificación del art. 113.2 de la Ley 3/2007 por el apartado 7 del artículo único; y 6) se suprime el deber de conocimiento de las lenguas oficiales por los funcionarios autonómicos, ante la modificación del art. 124.1 g) por el apartado 8 del artículo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opción genérica de suprimir la exigencia de un determinado nivel de conocimientos de la lengua catalana para el acceso y provisión de puestos en la función pública tiene sus excepciones en los supuestos contemplados en la disposición adicional duodécima, apartado 2, redactada por el apartado 9 del artículo único de la Ley balear 9/2012, que después examinaremos, en las que es necesario el conocimiento de la lengua catalana en las administraciones públicas del ámbito territorial de la comunidad autónoma y en las entidades del sector público instrumental.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analizar la impugnación de este bloque normativo procederemos, en primer lugar, a valorar la configuración del acceso y provisión de puestos de trabajo en la función pública balear, que resulta de las modificaciones operadas por los apartados 1, 3 y 5 del artículo único y del contenido de la nueva disposición adicional duodécima.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de examinar la opción escogida por el legislador balear en la modificación normativa impugnada, debemos subrayar que las Comunidades Autónomas, en el ejercicio de la potestad de autoorganización de que disponen, pueden configurar su propia función pública con arreglo a los criterios que, dentro del respeto al orden constitucional de distribución de competencias, consideren adecuados, con amplias facultades para establecer la estructura y organización de sus propios medios (SSTC 110/2004, de 30 de junio, FJ 4, y 113/2010, de 14 de noviembre, FJ 5), si bien sujetos a los límites imperativos constitucionales que, en este caso, se concretan en las garantías derivadas del carácter de lengua propia de la lengua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indicado anteriormente, el legislador balear expresa en la exposición de motivos de la Ley impugnada cuáles son los elementos que ha ponderado para esta nueva configuración del requisito lingüístico en la estructura de su función pública, expresando que la amplia implantación del conocimiento del catalán en la función pública del ámbito territorial y en la sociedad, al integrarse como disciplina en el sistema educativo, determina una opción por primar la profesionalización en el acceso y provisión de puestos, conformando el catalán como mérito, además de mantenerlo como requisito de acceso y ocupación de determinados 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 control de constitucionalidad en el que nos encontramos, debemos observar, una vez más, que en un plano hay que situar las decisiones políticas y el enjuiciamiento político que tales decisiones merezcan, y en otro plano distinto la calificación de inconstitucionalidad, que tiene que hacerse con arreglo a criterios estrictamente jurídicos, como ya se expresara en nuestra STC 11/1981, de 8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estricta perspectiva jurídico-constitucional, la opción de política legislativa aquí enjuiciada de conformar una función pública donde no sea necesario genéricamente el requisito lingüístico de la lengua propia no implica necesariamente una posición subordinada de esta lengua, puesto que, como se ha subrayado, la medida preserva la garantía bidireccional del uso de la lengua propia entre Administración y ciudadanos a través de un amplio abanico de puestos de trabajo para cuyo acceso y provisión es necesario el requisito lingüístico que son los supuestos contemplados, de forma abierta, en la disposición adicional duodécima.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efecto, el conocimiento del idioma propio en el acceso y promoción de los funcionarios públicos se integra dentro de los principios constitucionales de mérito y capacidad para el acceso a la función pública (art. 103.3 CE), como ya se indicara en nuestra STC 46/1991, de 28 de febrero, FJ 3, donde también se expresaba, por una parte, que la exigencia del conocimiento del idioma que es oficial en el territorio donde actúa la Administración a la que se aspira a servir es perfectamente incluible dentro de los méritos y capacidades requeridas, y, por otra parte, que tal exigencia debía cumplir el canon de proporcionalidad de esa exigencia, en función del tipo y nivel de la función o puesto a desempeñar.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lo alegado en la demanda, en la referida STC 46/1991 en ningún momento se expresaba que el deber del conocimiento de la lengua propia fuera exigible a los empleados públicos, sino que lo que realmente se afirmaba era la integración de dicho conocimiento en el principio de mérito y capacidad, y la necesaria observancia del canon de razonabilidad y proporcionalidad cuando tal conocimiento se erige en requisito de acceso, provisión u ocupación de un determinado puesto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de la función pública balear operada por la Ley 9/2012 integra en todos los casos la lengua propia dentro de los méritos y capacidades valorables para el acceso y provisión de puestos de trabajo, manteniendo el requisito lingüístico en determinados puestos de trabajo descritos en el apartado 2 de la disposición adicional duodécima, en consideración a su contenido funcional, como son,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acceder y ocupar puestos de la función pública docente, que se regirá por su normativa reglamentaria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acceder y ocupar puestos de trabajo correspondientes a escalas, subescalas, especialidades o categorías profesionales con funciones de asesoramiento lingüístico en que la convocatoria y relación de puestos de trabajo tienen que exigir como requisito el nivel C2 de conocimientos de lengua catalana o equivalente.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ocupar todos los puestos de trabajo correspondientes a cuerpos, escalas, subescalas o categorías profesionales para cuyo ingreso se requiera un nivel de titulación académica correspondiente a los grupos o subrupos A1, A2, B, C1 y C2, que tengan como función principal la información y la atención al público, en que la relación de puestos de trabajo exigirá como requisito el nivel B2 de conocimientos de lengua catalana o equivalente.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ocupar los puestos correspondientes a cuerpos, escalas, subescalas o categorías profesionales para cuyo ingreso no se exija ninguna de las titulaciones previstas en el sistema educativo que tengan como misión principal la recepción al público o la atención telefónica, así como los que tengan como función principal la información al alumnado en los centros educativos, en que la relación de puestos de trabajo exigirá como requisito el nivel A2 de conocimientos de lengua catalana o equivalente.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Para ocupar los puestos de trabajo correspondientes a categorías de personal estatutario de gestión y servicios para cuyo ingreso se requiera un nivel de titulación académica correspondiente al subgrupo C2 o no se exija ninguna de las titulaciones previstas en el sistema educativo, que tengan como función principal la información y la atención al público, en que la relación de puestos de trabajo exigirá como requisito el nivel A2 de conocimientos de lengua catalana o equivalente.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Para ocupar los puestos de trabajo en que, dadas las características especiales de sus funciones, se motive que es imprescindible exigir el conocimiento de un determinado nivel de catalán, lo que se hará mediante la relación de puestos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Contempla la lengua catalana como mérito evaluable en todos los demás supuestos de acceso y provisión de puestos de trabajo en los apartados 3 y 4 de la disposición adicional duodécima, y en el art. 34.3 de la Ley de normalización lingüística, redactado por el apartado 7 de la disposición final primera de la Ley 9/2012, en lo que aparece como una opción constitucionalmente lícita. La determinación de su contenido ratifica esta afirmación.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señalan los apartados 3 y 4 de la disposición adicional duodécima: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acreditación de los diferentes niveles de conocimiento de la lengua catalana será mérito de consideración necesaria, de acuerdo con el baremo que se establezca en las bases del proceso selectivo, en todos los procedimientos de selección de los cuerpos, escalas, subescalas, especialidades, categorías de personal estatutario o categorías profesionales, excepto para acceder a los puestos en los que se exija un nivel de catalán como requisito, caso en el que será considerado mérito la acreditación de niveles superiores al exigido. Si el procedimiento de selección es por el sistema de oposición, este mérito deberá considerarse únicamente a efectos de determinar el orden de prelación final de los aspirantes aprobados para la adjudicación de los puestos de trabajo, de acuerdo con lo previsto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Igualmente, la acreditación de diferentes niveles de conocimiento de lengua catalana será mérito de consideración necesaria, de acuerdo con el baremo que se establezca en las bases de la convocatoria, en todos los procedimientos de provisión y de ocupación de personal empleado público de los puestos de trabajo donde no sea requisito. También será considerado mérito la acreditación de niveles superiores al exigido como requisito del 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34.3 de la Ley 3/1986, de 19 de abril, de normalización lingüística en la redacción por la disposición final primera de la Ley 9/2012, recurrida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bases de las convocatorias para proveer plazas de la Administración de la Comunidad Autónoma, de los Consejos insulares y de las corporaciones locales de las Illes Balears incluirán una referencia expresa a la valoración del conocimiento de la lengua catalana como mérito, excepto para los puestos en que sea requisito, en cuyo caso será considerada mérito la acreditación de niveles superiores al exigido como requisito del 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debe añadirse que la Ley 9/2012 establece medidas de fomento concretas de la lengua catalana en el apartado 4 del artículo único, al introducir el mandato dirigido a las administraciones públicas para la promoción de cursos de conocimiento de la lengua catalana entre el personal a su servicio con la finalidad específica de garantizar la atención a la ciudadanía en cualquiera de las dos lenguas oficiales, lo que se reproduce en el art. 16.1 de la Ley de normalización lingüística, redactado por la disposición final primera, apartado 6, de la Ley 9/2012 de la forma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hacer efectivos los derechos reconocidos en el articulado de esta ley, los poderes públicos han de promover las medidas correspondientes y fomentar e incentivar la capacitación del personal de las administraciones públicas del ámbito territorial de las Illes Balears y de las entidades del sector público de ellas dependientes, en el uso de la lengua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disposición adicional duodécima ha establecido un elenco amplio de puestos de trabajo, para cuya provisión se exige el conocimiento del catalán, lo que garantiza el derecho de los administrados a dirigirse a la Administración en cualquier lengua oficial y que se les conteste en la lengua que éstos elijan, que el catalán siempre se tiene en cuenta como mérito aunque no es requisito para el puesto de trabajo y que cuando es requisito, lo que se tiene en cuenta como mérito es poseer un nivel superior. También en el caso de las oposiciones, el conocimiento del catalán sirve para establecer el orden de preferencia de los aprobados para ocupar puestos de trabajo y finalmente, la Administración se obliga a dar cursos de formación en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no hay inconstitucionalidad en tener el conocimiento del catalán como mérito, no existe discriminación, por la inexistencia de trato preferente del castellano sobre el catalán y la existencia de medidas de fomento, que se proyectan en el régimen jurídico de ambas lenguas, conducen a la desestimación de la impugnación de los citados apartados del artículo único, lo que conlleva asimismo la desestimación de la impugnación de la disposición derogatoria única, en tanto que esta disposición deroga las normas reglamentarias que desarrollaban los preceptos dictados sobre exigencia de conocimientos de la lengua catalana en diferentes ámbitos de la función pública del ámbito territorial balear contenidos en los siguientes textos normativos: a) El Decreto 114/2008, de 17 de octubre; b) el Decreto 24/2009, de 27 de marzo; c) el Decreto 86/2004, de 15 de octubre; d) el Decreto 7/2006, de 3 de febrero, y e) el Decreto 100/1990, de 29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configuración del acceso y provisión de puestos de trabajo en la función pública balear no infringe los límites derivados de la consideración del catalán como lengua propia, de acuerdo a las normas integrantes del bloque de constitucionalidad y ello no puede justificar la imposición estatutaria del uso preferente de aquella lengua, en detrimento del castellano, también lengua oficial en la Comunidad Autónoma, lo que conduce al reconocimiento de la constitucionalidad de los preceptos examinados, al poderse utilizar con normalidad la lengua catalana, sin perjuicio de poder utilizar también con normalidad el castellano.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supresión genérica del requisito lingüístico para el acceso y provisión de puestos de trabajo, con determinadas excepciones, incide asimismo en la movilidad interadministrativa, por la derogación del art. 96.3 de la Ley 3/2007 en el apartado 6 del artículos único y en el reingreso, ante la nueva redacción del art. 113.2 de la Ley de función pública de Baleares por el apartado 7 del artículo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ámbito, la reforma de los apartados 6 y 7 homogeneiza el contenido de los preceptos que regulan la movilidad y el reingreso con el sistema de acceso y provisión resultante de la Ley balear 9/2012, puesto que es indudable que la supresión del requisito lingüístico para el acceso a la función pública requiere de una armonización con los preceptos que regulan la incorporación de funcionarios procedentes de otras Administraciones (movilidad) o la reincorporación de los propios funcionarios (reingreso), de tal manera que no siendo necesario genéricamente el requisito lingüístico para ser funcionario público balear, tampoco ha de serlo para los supuestos de movilidad ni para los de reingreso.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dicha genérica supresión del requisito lingüístico podría en hipótesis plantear problemas en relación al acceso u ocupación de puestos de trabajo por funcionarios procedentes de otras Administraciones o reingresados en los supuestos en que fuera necesario un determinado nivel de conocimientos de la lengua catalana según la reserva realizada por la disposición adicional duodécima, apartado 2, precepto que cabe considerar nuclear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estricta perspectiva constitucional, los supuestos de movilidad interadministrativa o reingreso sólo pueden ser válidos si se respeta la vigencia del requisito lingüístico en los casos legalmente establecidos, de manera que ni la movilidad ni el reingreso pueden convertirse en procedimientos aptos para el acceso o para la cobertura de puestos en que es preceptivo acreditar un determinado nivel de conocimientos de la lengua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movilidad interadministrativa, ésta es la interpretación coherente del art. 96 de la Ley, puesto que la vigencia de la disposición adicional duodécima, apartado 2, impide el acceso u ocupación de los puestos en ella determinados por funcionarios que no tengan acreditado el requisito lingüístico, aunque procedan de otras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Particular relevancia se produce en el caso de funcionarios reingresados, por aplicación del art. 113.2 de la Ley, redactado por el apartado 7 del artículo único, que establece: “El reingreso puede efectuarse por adjudicación de un puesto de trabajo con carácter provisional, condicionada a las necesidades del servicio y en los términos que se establezcan reglamentariamente, siempre que la persona interesada cumpla los requisitos de ocupación del puesto, salvo, en su caso, del nivel de conocimientos de lengua catalana del puesto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supuesto también debe entenderse que se deja a salvo el requisito del nivel de conocimientos de la lengua catalana para ocupar los puestos en que así se exija, pues dicho requisito no se excluye totalmente para los casos de reingreso, al utilizarse la expresión “en su caso”, que conecta con los supuestos en que el requisito lingüístico sigue vigente en virtud de lo establecido en la disposición adicional duodécima, apartado 2,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única interpretación de ambos preceptos, coherente con el art. 4 EAIB y el sistema resultante de la Ley balear 9/2012, implica que los funcionarios procedentes de otras Administraciones y los reingresados tengan necesariamente los mismos requisitos de acceso y de provisión de puestos que el resto de funcionarios, debiendo acreditar el conocimiento de la lengua catalana en aquellos supuestos en que así se exija en aplicación de la citada disposición adicional duodécima, apartado 2, por lo que la opción de política legislativa no incurre en arbitrariedad y debe considerarse válida desde la perspectiva constitucional, al igual que en el caso del resto de apartados del artículo único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conduce al reconocimiento de la constitucionalidad del primer bloque normativo examinado, al realizarse una regulación que no vulnera las normas integrantes del bloque de constitucionalidad, por utilizarse con normalidad la lengua catalana, sin perjuicio de poder utilizar también con normalidad el castellano.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modificación operada en el apartado 3 del art. 32 de la Ley 6/2005, de 3 de junio, de coordinación de las policías locales de las Illes Balears, redactado por la disposición final tercera de la Ley balear 9/2012, establece: “3. El conocimiento de la lengua catalana no será, de manera general, un requisito para acceder a los cuerpos de policía local y de policía auxiliar en el ámbito territorial de la comunidad autónoma de las Illes Balears, ni para ocupar puestos de trabajo en los mismos, salvo que, dadas las características especiales de las funciones de cada puesto, se motive que es imprescindible exigir el conocimiento de un determinado nivel de catalán, lo cual se hará constar en la relación de puestos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ha sido derogado por la Ley 4/2013, de 17 de julio, de coordinación de las policías locales de les Illes Balears (“Boletín Oficial de las Illes Balears” de 30 de julio de 2013 y “Boletín Oficial del Estado” de  24 de agosto de 2013), que deroga la Ley balear 6/2005.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regulación modifica sustancialmente el régimen que establecía la reforma operada por la ley impugnada, puesto que en el art. 32.1 f) de la Ley 4/2013 se remite al nivel que determine la legislación vigente para determinar si el conocimiento de la lengua catalana es requisito de acceso para los policías locales y el nivel que debe ser acreditado.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determina la pérdida de objeto de esta impugnación, en virtud de los criterios que viene manejando este Tribunal para determinar eventualmente una extinción sobrevenida del objeto, como recuerda el fundamento jurídico 3 de la STC 131/2013, de 5 de junio. De acuerdo a dichos criterios, no es posible proporcionar “una única respuesta, en términos generales y abstractos, a la cuestión que plantea la modificación, derogación o pérdida de vigencia sobrevenidas a la impugnación de una determinada norma, debiéndose estar a un examen concreto de la incidencia real de la circunstancia sobrevenida [STC 111/2012, de 24 de mayo, FJ 2 a) y jurisprudencia allí citada]”. En segundo lugar y en lo que atañe a los recursos de inconstitucionalidad se recordaba “la pérdida sobrevenida de la vigencia del precepto legal impugnado habrá de ser tenida en cuenta por este Tribunal para apreciar si la misma conlleva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de modo que, carecería de sentido que (en un recurso abstracto, como el de inconstitucionalidad, dirigido a la depuración objetiva del ordenamiento jurídico), este Tribunal se pronunciase ‘sobre normas que el mismo legislador ha expulsado ya de dicho ordenamiento … de modo total, sin ultraactividad’, [por todas, STC 134/2011, de 20 de julio, FJ 2]. Ahora bien, ello no quita que para excluir toda aplicación posterior de la disposición legal controvertida, privándola así del vestigio de vigencia que pudiera resultar útil o conveniente su enjuiciamiento, aun cuando haya sido derogada (STC 19/2012, de 15 de febrero, FJ 2) o cuando se aprecien determinadas excepciones a las que está sometida la pérdida sobrevenida de objeto y que tienen que ver con que la controversia se suscite sobre el carácter orgánico de un precepto o sobre motivos competenciales [SSTC 148/2012, de 5 de julio, FJ 2 b); y 133/2012, de 19 de junio, FJ 2,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al encontrarnos en el ámbito del recurso abstracto de inconstitucionalidad que no plantea una controversia competencial, la derogación del art. 32.3 de la Ley balear 6/2005 hace desaparecer sobrevenidamente el objeto de la impugnación, en este punto, no apreciándose razones que hagan útil o conveniente su enjuiciamiento, puesto que la nueva regulación modifica sustancialmente el requisito lingüístico en el ámbito de los policías locales, remitiéndose genéricamente a la legislación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este primer bloque de motivos de impugnación por vulneración de los arts. 3 CE y 4 EAIB, el segundo conjunto de preceptos impugnados son los relativos a la modificación de determinados preceptos de la Ley 3/1986, de 19 de abril, de normalización lingüística en las Illes Balears por la disposición final primera de la Ley 9/2012, apartados 1, 2, 3,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 este motivo de impugnación, debemos examinar las modificaciones operadas por la disposición final primera en contraste con la normativa precedente, las cuales se refieren a los siguientes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incluye expresamente el castellano como idioma oficial, estableciendo el objetivo de equiparar plenamente las dos lenguas en la modificación de los arts. 1.2 a) y 6.1 por los apartados 1 y 2 de la disposición final primera,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 1.2 a): “Hacer efectivo el uso normal y oficial de la lengua catalana y de la castellana en el ámbito oficial y administrativo, tomando las medidas necesarias para asegurar su conocimiento y creando las condiciones que permitan llegar a la igualdad plena de las dos lenguas en cuanto a los derechos de los ciudadanos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 6.1: “La lengua catalana, propia de las Illes Balears, tiene, junto con la castellana, el carácter de idioma oficial y, por tanto, ambas son las lenguas del Gobierno de las Illes Balears, del Parlamento, de los consejos insulares y de las corporaciones locales, y en general de las administraciones públicas del ámbito territorial de la comunidad autónoma de las Illes Balears y de las entidades del sector público de ellas dependientes.”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suprime la regla general de expedir copias y certificaciones en catalán, salvo petición en contrario del interesado por derogación del art. 8.2 por el apartado 3 de la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suprime el mandato al Govern para la regulación del uso normal del catalán en el ámbito administrativo por la derogación del art. 9 por el apartado 4 de la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topónimos pueden tener como forma oficial tanto la catalana como la castellana y catalana conjuntamente, modificando la anterior regulación que establecía como única forma oficial la catalana, en la modificación del art. 14 por el apartado 5 de la disposición final primera, que queda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topónimos de las Illes Balears pueden tener como forma oficial la catalana o la castellana y la catalana conjuntamente.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Previo acuerdo del pleno del ayuntamiento correspondiente, el consejo insular respectivo, con el asesoramiento de la Universidad de las Illes Balears, determinará los nombres oficiales de los municipios, territorios, núcleos de población, vías de comunicación interurbanas en general y topónimos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nombres de las vías urbanas, los determinarán los ayuntamientos correspondientes, también con dicho asesoramiento, y darán preferencia a la toponimia popular tradicional y a los elementos culturales autóctonos.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Estas denominaciones son legales a todos los efectos y la rotulación debe concordar con cualquiera de las formas oficiales. El Gobierno de la comunidad autónoma reglamentará la normalización de la rotulación pública, respetando, en cualquier caso, las normas internacionales que el Estado haya suscrito.”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modificación debe ser examinada partiendo de nuestra doctrina, reflejada en la STC 31/2010, de 28 de junio, en cuyo fundamento jurídico 14 se expresaban los diferentes significados de los conceptos “lengua propia”, “lengua de uso normal” y “lengua preferente” en relación a la lengua autonómica, precisando su relación con la lengua castellana.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concepto de “lengua propia” puede definirse como la lengua característica, histórica, privativa, por contraste con la común a todas las Comunidades Autónomas; el de “lengua de uso normal” es el definitorio de una realidad, caracterizada por el uso normal y habitual de la lengua propia en todos los órdenes de la vida social; y el de “lengua preferente” el que implica la primacía de una lengua sobre otra en 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STC 31/2010 ya se indicaba que el concepto de lengua preferente es el único vedado constitucionalmente, en tanto que impone la prescripción de un uso prioritario de una de las lenguas, en perjuicio del equilibrio inexcusable entre dos lenguas igualmente oficiales y que en ningún caso pueden tener un trato privilegiado, todo ello sin olvidar la procedencia de que el legislador pueda adoptar medidas correctoras, de protección o fomento tendentes a evitar una posición secundaria o de postergación que alguna de las lenguas pudiera tener.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modificación legislativa aquí enjuiciada tiende a equilibrar el papel del castellano en el ámbito oficial y administrativo, modificando la orientación de las medidas legislativas introducidas por la Ley 3/1986, de 19 de abril, de normalización lingüística en las Illes Balears que habían reforzado la posición del catalán, otorgándole cierta prevalencia en las diferentes facetas antes expresadas en este ámbito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Lógicamente, esta opción de política lingüística del año 1986 no constriñe la que pueda adoptarse en el momento actual a la luz de la realidad lingüística, siempre y cuando tales medidas introducidas se constate que no impongan una preferencia de una de las lenguas oficiales en relación con la otra, ni supongan una postergación o menoscabo de 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examinado, el análisis de la normativa aplicable permite apreciar que no resulta de la modificación aquí operada que se infrinjan tales límites constitucionales, puesto que ni se afecta a la condición del catalán como lengua propia conforme se ha definido en la doctrina constitucional, ni se adopta ninguna medida que vaya en detrimento del uso normal del catalán como lengua de la Comunidad Autónoma ni, en definitiva, existe un menoscabo o postergación del catalán en la regulación que resulta de la reforma operada por la disposición final primera de la Ley 9/2012. En este sentido, no puede identificarse una postergación del catalán por el hecho de equipararse ambas lenguas como lenguas de uso normal en el ámbito administrativo y oficial, ni tampoco por la introducción de una alternativa bilingüe en los topónimos, manteniendo la forma oficial de los topónimos en lengua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procede desestimar también este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el ámbito de este primer bloque de motivos, el tercer conjunto de preceptos impugnados por vulneración de los arts. 3 CE y 4 del Estatuto de Autonomía son los relativos a la modificación de determinados preceptos de la Ley 3/2003, de 26 de marzo, de régimen jurídico de las Administraciones Públicas de la Comunidad Autónoma de las Illes Balears por la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modificaciones operadas por la disposición final segunda de la Ley balear 9/2012, en contraste con la normativa precedente, se concretan en la incorporación del castellano como lengua de uso normal en la actuación administrativa y en los procedimientos administrativos, estableciéndose en los arts. 43 y 44 el uso indistinto de ambas lenguas cooficiales, del modo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43. Uso de las lenguas cooficiales en la actuación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de la comunidad autónoma y las entidades que integran la administración instrumental podrán utilizar el catalán y el castellano, indistintamente, en sus actuaciones internas y en la relación entre ellas. También podrán utilizarlos indistintamente en las comunicaciones y las notificaciones dirigidas a personas físicas o jurídicas, sin perjuicio del derecho de las personas interesadas a recibir respuesta en la lengua cooficial utilizada o en la que soliciten.”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44 relativo al uso de las lenguas cooficiales en los procedimientos administrativos contiene la siguiente 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los procedimientos administrativos tramitados por la Administración de la comunidad autónoma y por las entidades que integran la administración instrumental se pueden emplear indistintamente el catalán y el castellano, sin perjuicio del derecho de las personas interesadas a presentar escritos y documentos, a hacer manifestaciones y, si lo solicitan, a recibir notificaciones en la lengua cooficial que deseen. Si no manifiestan en qué lengua cooficial quieren recibir la respuesta, se entenderá que optan por recibirla en la que hayan utilizado al dirigirse a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del articulado permite constatar que estamos ante una modificación cuyos fundamentos son sustancialmente idénticos a los referidos en el precedente fundamento, y que se dicta en el ámbito de las competencias del legislador autonómico en materia de regulación del uso de la lengua en los procedimientos recogida en el art. 36.2 de la Ley 30/1992, de 26 de noviembre. En este ámbito, el legislador estatal optó por dar una amplia libertad de configuración al legislador autonómico para determinar el uso de las lenguas cooficiales en los procedimientos administrativos, independiente de la utilizada por el legislador estatal en el art. 36.1 para los procedimientos seguidos ante la Administración del Estado; por tanto, el legislador autonómico no se ve constreñido por el estándar utilizado en el citado art. 36.1 que se limita a los procedimientos seguidos ante la Administración estatal, si bien está sujeto a los límites derivados de la propia legislación estatal básica o que puedan recogerse en 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art. 35 d) de la Ley 30/1992 garantiza el derecho del ciudadano a utilizar las lenguas oficiales en el territorio de su Comunidad Autónoma que se satisface con la posibilidad de dirigirse a la Administración y recibir respuesta en la lengua que elija, lo cual se contempla en la reforma de los arts. 43 y 44 de la Ley balear 3/2003 cuando se establece el derecho de los interesados a dirigirse y recibir respuesta en la lengua cooficial utilizada o en la que soliciten.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Estatuto de Autonomía de las Illes Baleares, el art. 4.3 establece que “las instituciones de les Illes Balears garantizarán el uso normal y oficial de los dos idiomas”, en tanto que el art. 14.3 garantiza el derecho de los ciudadanos de las Illes Balears a dirigirse a la Administración de la Comunidad Autónoma en cualquiera de sus dos lenguas oficiales y a recibir respuesta en la misma lengua utilizada, lo cual no implica que el procedimiento administrativo deba ser tramitado íntegramente en la lengua utilizada o elegida por el ciudadano. Como se ha indicado, el derecho contemplado en el art. 14.3 EAIB queda garantizado por los arts. 43 y 44 de la Ley balear 3/2003, y el legislador autonómico puede optar por la regulación del uso de la lengua en el procedimiento en la forma que estime más idónea, habiendo optado por un uso indistinto de las lenguas oficiales en sede de procedimiento administrativo, sin que de ello se derive vicio de inconstitucionalidad alguno puesto que, como ya se ha subrayado, el estándar utilizado para la Administración General del Estado en el art. 36.1 de la Ley 30/1992 no limita la libertad de configuración del legislador autonómico y el art. 36.2 legitima una regulación que, en este caso, es compatible con el régimen jurídico de la cooficialidad.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concluirse que esta modificación no incurre en el vicio de inconstitucionalidad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segundo bloque de motivos alegados en la demanda, según la sistemática que hemos realizado, se fundan en la vulneración de la competencia estatal, por vía mediata, al infringirse la legislación básica en materia de régimen jurídico de las Administraciones públicas, aduciendo que los apartados 1, 3, 5, 6, 7 y 8 del art. único de la Ley 9/2012 y su disposición final tercera son incompatibles con el art. 35 d) de la Ley 30/1992 concerniente al derecho de los ciudadanos a utilizar las lenguas oficiales en el territorio de su Comunidad Autónoma, de acuerdo con lo previsto en la Ley 30/1992 y en el resto del ordenamiento jurídico, y que los mismos preceptos más el apartado 8 del mencionado artículo único lo son con los arts. 54.11 y 56.2 LEEP que contienen el deber del empleado público de garantizar la atención al ciudadano en la lengua que lo solicite siempre que sea oficial en el territorio y la obligación de las Administraciones públicas, en el ámbito de sus competencias, de prever la selección de empleados públicos debidamente capacitados para cubrir los puestos de trabajo en las Comunidades Autónomas que gocen de dos lenguas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art. único, el apartado 1 suprime la letra d) del art. 30; el apartado 3 suprime la letra f) del apartado 1 del art. 50; el núm. 5 modifica la redacción de la letra b) del apartado 1 del art. 80 que queda redactado de la siguiente manera: “b) Los requisitos exigidos para ocuparlo”; el apartado 6 elimina el apartado 3 del art. 96; el apartado 7 modifica el apartado 2 del art. 113 ya examinado y el apartado 8, al modificar la letra g) del art. 124.1 de la Ley 3/2007, de 27 de marzo, de la función pública de la Comunidad Autónoma de las Illes Balears contiene la siguiente redacción: “g) Facilitar a los ciudadanos y a las ciudadanas el ejercicio del derecho a utilizar las lenguas cooficiales en las relaciones con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 este bloque de motivos, y alegándose un supuesto de incompatibilidad mediata, hemos reiterado en la doctrina de este Tribunal que resulta “obligado comenzar por precisar que, si la impugnación de la norma autonómica se realiza por contradecir la norma básica estatal, el éxito de la impugnación requerirá, de un lado, la constatación de que en efecto la norma estatal reúne la condición de básica y que, por lo tanto, ha sido dictada al amparo de la distribución constitucional de competencias. De otra parte, habrá de verificarse si existe una verdadera y real contradicción entre la norma impugnada y la norma estatal básica que no pueda ser salvada con una interpretación de la norma cuestionada conforme con la Constitución (STC 4/1981, de 2 de febrero), toda vez que el principio de conservación de la ley (SSTC 63/1982, de 20 de octubre, y 16/1998, de 26 de enero) habilita a este Tribunal para concluir que, de esa manera interpretada, la norma impugnada no sería contraria al orden constitucional de competencias (STC 38/2004, de 11 de marzo)”. Esta doctrina se contiene en las SSTC 31/2006, de 1 de febrero, FJ 2; 113/2010, de 24 de noviembre, FJ 2, y 191/2012, de 29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los preceptos estatales invocados en la demanda —arts. 35.d) Ley 30/1992 y 54.11 y 56.2 LEEP— tienen la condición de normas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art. 35 d) de la Ley 30/1992, dicho precepto está dictado en el ejercicio de la competencia contemplada en el art. 149.1.18 CE, el cual atribuye al Estado la competencia exclusiva en materia del “procedimiento administrativo común, sin perjuicio de las especialidades derivadas de la organización propia de las Comunidades Autónomas”. Al amparo de este título competencial estatal se dictó la Ley 30/1992, de 26 de noviembre, de régimen jurídico de las Administraciones públicas y del procedimiento administrativo común, que establece y regula las bases, entre otras materias, del “procedimiento administrativo común” para las Administraciones públicas (art. 1 Ley 30/1992), en cuyo ámbito se incluyen los derechos de los ciudadanos en sus relaciones con las Administraciones públicas contemplados en el art. 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los arts 54.11 y 56.2 LEEP, tales preceptos son declarados como básicos en el art. 1, apartados 1 y 2, y disposición final primera LEEP, habiendo reiterado este Tribunal que “... en materia de función pública al Estado le corresponde, en virtud del art. 149.1.18 CE, establecer las bases del régimen estatutario de los funcionarios públicos, expresión que, empleada por los arts. 103.3 y 149.1.18 CE, ha de entenderse referida a los funcionarios de todas las Administraciones públicas, incluyendo materialmente en su ámbito, en principio, la normación relativa a la adquisición y pérdida de la condición de funcionario, a las condiciones de promoción de la carrera administrativa y a las situaciones que en ésta puedan darse, a los derechos y deberes y responsabilidad de los funcionarios y a su régimen disciplinario, así como a la creación e integración, en su caso, de cuerpos y escalas funcionariales y al modo de provisión de puestos de trabajo al servicio de las Administraciones públicas” [SSTC 99/1987, de 11 de junio, FJ 3 c); 37/2002, de 14 de febrero, FJ 8 y 113/2012, de 24 de noviembre, FJ 3]. Por tanto, los referidos preceptos tienen carácter básico al regular los deberes de los empleados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el carácter básico de las normas invocadas, debe examinarse si existe una real contradicción entre las normas impugnadas con los referidos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de los preceptos básicos invocados es el art 35 d) de la Ley 30/1992 que establece el derecho de los ciudadanos a utilizar las lenguas oficiales en el territorio de su Comunidad Autónoma, de acuerdo con lo previsto en la misma Ley y en el resto del ordenamiento jurídico. En desarrollo de esta previsión, el art. 36.2 de la Ley 30/1992 dispone que “en los procedimientos tramitados por las Administraciones de las Comunidades Autónomas y de las Entidades Locales, el uso de la lengua se ajustará a lo previsto en la legislación autonómica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 la norma básica por los preceptos impugnados de la Ley 9/2012 se concreta en la demanda en que tras dicha modificación no se garantiza el derecho de uso del catalán en la Administración balear.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motivo de impugnación, ya se ha subrayado, con anterioridad, que existe un amplio catálogo de puestos de trabajo, recogido en la disposición adicional duodécima, apartado 2, de la Ley de función pública balear, redactada por Ley 9/2012, donde es exigible el conocimiento de la lengua catalana y dichos puestos están seleccionados con arreglo a su contenido funcional, incluyendo los de información y atención al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únicamente se hace referencia a que no se garantiza el derecho de uso lingüístico y el deber de respuesta en la lengua utilizada por el ciudadano con fundamento en la supresión del requisito lingüístico en el ámbito de la función pública balear, mas no se hace ninguna referencia a las excepciones recogidas en la citada disposición adicional duodécima ni a su proyección en orden a si la nueva regulación puede cumplir la finalidad expresada en la exposición de motivos de la norma de dar plena efectividad al derecho de los ciudadanos a utilizar la lengua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ello se deriva que no apreciemos contradicción alguna del precepto básico estatal con la regulación de la Ley balear 9/2012, pues los recurrentes no han fundamentado en la demanda los motivos de contradicción que determinarían la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hemos reiterado en la doctrina de este Tribunal que la impugnación de las normas por supuestos vicios de inconstitucionalidad precisa de una fundamentación que contenga un análisis y una argumentación suficientes en la demanda, pues “cuando lo que se encuentra en juego es la depuración del ordenamiento jurídico resulta carga de los recurrentes, no sólo abrir la vía para que el Tribunal pueda pronunciarse, sino también colaborar con la justicia del Tribunal mediante un pormenorizado análisis de las cuestiones que se suscitan, por lo cual, si no se atiende esta exigencia, se falta a la diligencia procesalmente requerida” (por todas, STC 13/2007, de 18 de enero, FJ 1), y ello porque hay una presunción de constitucionalidad de normas con rango de ley que no puede desvirtuarse sin más, prescindiendo de una razón suficientemente fundada [SSTC 204/2011, de 15 de diciembre, FJ 2 b); y 22/2012, de 16 de febrero, FJ 2 b)], circunstancia que no concurre en la cuestión planteada pues, como subraya la Abogacía del Estado, la parte recurrente incumple la carga de la debida fundamentación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nos lleva a la desestimación de este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este segundo bloque de motivos, se alega asimismo la vulneración de los arts. 54.11 y 56.2 LEEP por los 1, 3, 5, 6, 7, 8 y 9 del artículo único de la Ley 9/2012 y su disposición final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de examinar la posible contradicción con estas normas básicas estatales, debe partirse del contenido de dichos preceptos y así, el art. 54.11 LEEP regula un principio de conducta de los empleados públicos que es el de garantizar la atención al ciudadano en la lengua oficial que solicite. Por su parte, el art. 124.1 g) de la Ley de función pública balear, en la nueva redacción por Ley 9/2012, reconoce la obligación de facilitar a los ciudadanos y ciudadanas el ejercicio del derecho a utilizar las lenguas cooficiales en las relaciones con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contraste de ambos preceptos se colige que no existe la contradicción denunciada por los demandantes, puesto que en ambos casos el deber del empleado público está configurado en los mismos términos, en el sentido que debe desplegar la conducta que posibilite la eficacia del derecho del ciudadano a ser atendido en la lengua que elija, lo cual no implica una contradicción con la norma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Lógicamente, tal contradicción se produciría en hipótesis si en la legislación básica estatal se contuviera una cláusula de preceptividad del conocimiento del idioma oficial para el acceso a la función pública autonómica, la cual en su caso debería identificarse en la regulación del acceso al empleo público y ello nos lleva al análisis del art. 56.2 LEEP, segundo de los preceptos invocados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art. 56 LEEP regula los requisitos generales de acceso al empleo público, recogiendo en el primero de los apartados los requisitos necesarios o preceptivos, y en el segundo y tercero los requisitos adicionales respecto de los cuales el legislador de desarrollo goza de una amplia discrecionalidad en orden a su configuración.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cuando el art. 56.2 establece que las Administraciones públicas deben prever la selección de empleados públicos debidamente capacitados para la cobertura de puestos en las Comunidades Autónomas que gocen de las dos lenguas oficiales no está imponiendo un requisito genérico de conocimiento del idioma, sino que está estableciendo la necesidad de que dicho requisito sea previsto con arreglo al contenido funcional del puesto (v.gr. en el caso de los “empleados públicos debidamente capacitados”), lo cual concede al legislador y a la Administración un amplio espacio de libertad de regulación a la hora de perfilar las condiciones de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desprende de nuestra doctrina, expresada en la STC 46/1991, de 28 de febrero, FJ 4, donde se afirmaba que si bien era razonable valorar el conocimiento del catalán como requisito general de capacidad, en todo caso habría de cumplirse el canon de proporcionalidad de dicha exigencia, en función del tipo y nivel de la función o puesto a desempeñar, por aplicación de lo dispuesto en el art. 23.2 CE, pues sería contrario al derecho a la igualdad en el acceso a la función pública, exigir un nivel de conocimiento del catalán sin relación alguna con la capacidad requerida para desempeñar la función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ello se deduce que la opción del legislador para desarrollar y acotar los supuestos en que es exigible el conocimiento del idioma propio como requisito general de capacidad es constitucionalmente lícita, siempre que la previsión normativa se ajuste a los cánones de razonabilidad y proporcionalidad, en coherencia con el art. 56.2 LEEP, pues es obvio que los preceptos de la Ley balear 9/2012 relativos a la valoración del conocimiento de la lengua autonómica cooficial guardan la proporcionalidad exigida y los apartados 3 y 4 de la disposición adicional duodécima de la Ley de función pública configuran los conocimientos del catalán como mérito, que opera con carácter general al establecer la acreditación de los diferentes niveles de conocimiento de la lengua catalana en las bases de los procesos de selección y ya más concretamente para determinados puestos de trabajo como requisito exigible, de acuerdo a la naturaleza de las funciones a desempeñar, en cuyo caso será considerada mérito la acreditación de niveles superiores al exigido.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se concluye que no existe contradicción con la normativa estatal básica de empleo público y procede, en este punto,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tercero de los bloques de motivos en que hemos sistematizado la impugnación que se contiene en la demanda se refiere a la infracción de diversos preceptos constitucionales que se concreta en los arts. 9.1, 9.3, 14, 137, 140 y 141.4 CE y que se produciría por el conjunto de la reforma, al suprimir el catalán como requisito genérico de capacidad para el acceso y provisión de puestos en la función pública balear, con proyección en el empleo público local, y por la introducción de las prescripciones sobre uso normal del castellano en el ámbito administrativo y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reconoce la exposición de motivos de la ley recurrida “la falta de acreditación oficial de un determinado nivel de catalán” no es obstáculo para acceder a la Administración, al estimar que estamos ante una opción del legislador que se mueve en espacios de discrecionalidad constitucionalmente admisibles, escogiendo un modelo de uso de las lenguas cooficiales en el ámbito administrativo y oficial en el que se favorece la posición del uso normal de la lengua castellana sin que ello atente a la posición constitucional de la lengua propia, pues los procedimientos de provisión valorarán como mérito los diferentes niveles de conocimientos del catalán, que no se podrán exigir como requisito, en cuyo caso será considerado mérito la acreditación de niveles superiores al exigido.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decisión de política legislativa no es arbitraria ni vulneradora de la seguridad jurídica, puesto que se adopta en un contexto de conocimiento y uso social generalizado de la lengua propia, afectando únicamente a un ámbito material determinado, el administrativo y oficial, y con la promulgación de unas normas de marcada naturaleza organizativa.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aprecia la discriminación por razón de lengua alegada por los demandantes por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ni los arts. 3 CE y 4 del Estatuto balear, ni tampoco la Carta europea de las lenguas regionales y minoritarias, invocada por los demandantes, imponen un uso exclusivo o prevalente de la lengua regional en el ámbito administrativo y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ATC 166/2005, de 19 de abril, este Tribunal reconoció que la Carta no podía erigirse en canon autónomo de validez del precepto allí cuestionado, que era el art. 231 de la Ley Orgánica del Poder Judicial, precepto que tiene carácter y naturaleza procesal y no procedimental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en esta resolución este Tribunal reconoció que la Carta “proporciona pautas interpretativas del régimen jurídico de cooficialidad lingüística” y ello “sin perjuicio, claro es, de las competencias autonómicas para definir lo que hemos venido en denominar “contenido inherente al concepto de cooficialidad” o “alcance de la cooficialidad” (SSTC 82/1986, de 26 de junio, FFJJ 5 y 6; 123/1988, de 23 de junio; 56/1990, de 29 de marzo, FJ 40 y 87/1997, de 24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 supuesto, este Tribunal reconoció que el legislador había sido sensible a la consideración de la lengua como un elemento constitutivo de la personalidad, para cuyo respeto, en concordancia con el respeto a los derechos procesales de terceros “se establece la intervención de intérprete”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modificación operada por la Ley balear 9/2012, en línea de equiparar la posición institucional de ambas lenguas, no resulta contraria a los textos invocados en la demanda, ni supone una discriminación para las personas que se relacionen con las Administraciones baleares en lengua catalana, puesto que este cambio de orientación en materia de política lingüística se acompaña de un conjunto de medidas consistentes, entre otras, en el requisito lingüístico de los puestos de trabajo, la valoración como mérito en el empleo público y el fomento de la formación en el conocimiento de la lengua propia, que permiten afirmar la preservación de la garantía del derecho del ciudadano a relacionarse con la Administración en la lengua que elija.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modificación operada en nada afecta a las medidas de promoción, fomento y estímulo de la lengua catalana en ámbitos distintos al administrativo, como el social, educativo o cultural, de lo que se deduce que no se produce una desprotección, relegación o subordinación de la lengua catalana ni tampoco una situación de asimetría con relación a la lengua castellana, que son los argumentos que reiteran los recurrentes, sin la adecuada fundamentación.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Finalmente, y en cuanto a las alegaciones sobre la vulneración de la autonomía local, debe partirse de lo establecido en la doctrina de este Tribunal respecto del reparto de competencias en el marco de la regulación del uso de las lenguas que se encuentra en la Constitución (art. 3) y en los respectivos Estatutos de Autonomía, debiendo el posterior desarrollo legislativo acomodarse a ese esquema definido por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tanto el Estado como las Comunidades Autónomas pueden incidir en la regulación sobre la materia de acuerdo al reparto general de competencias, encontrándonos, pues, ante una competencia concurrente (por todas, STC 253/2005, de 11 de octubre,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habrá de estarse al reparto de competencias por razón de la materia, en cuyo ámbito las Comunidades Autónomas puedan regular el alcance inherente al concepto de cooficialidad, tal y como viene establecido por el art. 3.2 de la Constitución y en los artículos correspondientes de los Estatutos de Autonomía y así lo reitera la doctrina constitucional en la STC 56/1990, de 29 de marzo, FJ 40 y las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la Ley 9/2012 se proyecta fundamentalmente sobre el empleo público, materia ésta en que, como recuerda la STC 31/2010, de 28 de junio, FJ 82, con cita de otras, “el art. 149.1.18 CE reserva al Estado ‘las bases del régimen estatutario de los funcionarios públicos’, incluyéndose en ellas ‘en principio, la normación relativa a la adquisición y pérdida de la condición de funcionario, a las condiciones de promoción de la carrera administrativa y a las situaciones que en ésta puedan darse, a los derechos, deberes y responsabilidades de los funcionarios y a su régimen disciplinario, así como a la creación e integración, en su caso, de cuerpos y escalas funcionariales y al modo de provisión de puestos de trabajo al servicio de las Administraciones públicas.’ (STC 37/2002, de 14 de febrero, FJ 5 y las allí citadas)” y por su parte, a las Comunidades Autónomas les corresponde la competencia de desarrollo legislativo y de ejecución, de acuerdo con aquella legislación básica, en relación con el estatuto de la función pública autonómica y local (STC 37/2002,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norma aquí cuestionada se dicta por la Comunidad Autónoma en el ejercicio de sus competencias, sin que ello suponga la invasión de las competencias de los municipios e islas, que desde luego conservan sus potestades de ordenación y gestión de su propio empleo público, las cuales pueden desarrollarse dentro el marco normativo constituido por la legislación básica estatal y la autonómica y más concretamente, el marco normativo sobre el acceso y provisión de puestos y el requisito lingüístico resultante de la Ley balear 9/2012 respeta la autonomía de las entidades públicas de la Comunidad balear en orden a la configuración de los requisitos de acceso al empleo público propio (disposición adicional duodécima) al enumerar los puestos en que es exigible el requisito lingüístico de forma abierta, salvando la potestad autoorganizativa de las entidades públicas territoriales y al reconocer que pueden configurar los requisitos de acceso y provisión a través de la determinación posterior de las relaciones de puestos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procede rechazar el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Los razonamientos expuestos conducen a desestimar el recurso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de objeto del presente recurso en relación con el art. 32.3 de la Ley balear 6/2005, de 3 de junio, de coordinación de las policías locales de las Illes Balears, redactado por la disposición final tercera de la Ley balear 9/2012.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respecto de la Sentencia dictada en el recurso de inconstitucionalidad núm. 5868-2012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expreso mi discrepancia con el fallo y la fundamentación jurídica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en virtud de los argumentos que defendí en la deliberación del Pleno y que expongo a continuación, el recurso de inconstitucionalidad debió de ser estimado parcialmente. Mi discrepancia se refiere exclusivamente a la apreciación de la mayoría de que la reforma de la Ley de la función pública balear no afecta a la garantía de los derechos lingüísticos reconocidos por el Estatuto de Autonomía, lo cual me lleva a no estar de acuerdo con el fallo en cuanto que desestima también la impugnación del apartado 9 del art. único de la ley recurrida, desacuerdo que se extiende a la construcción del canon de constitucionalidad aplicable al supuesto enjuiciado.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 mi juicio, la Sentencia de la mayoría parte de una construcción inadecuada del canon de constitucionalidad aplicable a la cuestión indicada.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como se reconoce en la Sentencia, que la ley impugnada expresa un cambio de política lingüística, que traduce una clara voluntad de atemperar, frenar e incluso reconducir el proceso de normalización lingüística de la lengua catalana en las Illes Balears. Lo cual no significa que todas las medidas incluidas en la ley impugnada resulten por ello necesariamente inconstitucionales.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ni metodológica ni materialmente es correcto que este Tribunal asuma acríticamente, desde un principio, la legitimidad de ese cambio, llegando a afirmar que “en el transcurso de más de tres décadas de vigencia del texto constitucional, se ha modificado sustancialmente la política legislativa en materia de normalización lingüística, y así se expresa en la exposición de motivos de la Ley, párrafo séptimo, cuando subraya la realidad social del catalán [en las Illes Balears]”.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Constitución y el Estatuto de Autonomía definen el marco jurídico al que debe someterse el legislador autonómico, y no al revés. El Estatuto de Autonomía es la norma jurídica que ordena el proceso de normalización lingüística. Tras la reforma de 2007, y pese a diversas iniciativas realizadas en este ámbito, el Estatuto de Autonomía de la Comunidad Autónoma de las Illes Balears sigue proclamando en términos similares a los de antes la necesidad de normalizar la lengua propia, y parte del entendimiento de que todavía no se ha llegado a la igualdad plena de las dos lenguas en cuanto a garantizar el derecho a su uso normalizado por los ciudadanos. Además de proclamar el carácter de lengua propia y oficial de la lengua catalana y el derecho de todos a conocerla y utilizarla, el art. 4 EAIB establece que “[l]as instituciones de las Illes Balears garantizarán el uso normal y oficial de los dos idiomas, tomarán las medidas necesarias para asegurar su conocimiento y crearán las condiciones que permitan llegar a la igualdad plena de las dos lenguas en cuanto a los derechos de los ciudadanos de las Illes Balears”. A mayor abundamiento, el art. 35 EAIB señala que normalizar la lengua catalana “será un objetivo de los poderes públicos de la Comunidad Autónoma”.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Muchas cosas habrán podido cambiar en treinta años pero el legislador estatutario sigue apostando inequívocamente por la normalización de la lengua propia. Ese deber o mandato de normalización que el Estatuto recoge constituye un criterio jurídico vinculante que, sin embargo, queda relegado por la Sentencia de la mayoría, al limitarse a ponderar los argumentos que aduce el legislador autonómico en la exposición de motivos, como son la amplia implantación del conocimiento del catalán en la función pública y en la sociedad baleares, y la opción por primar la profesionalización en el acceso y provisión de puestos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mayoría del Tribunal incurre, a mi juicio, en un segundo desacierto en la construcción del canon de constitucionalidad aplicable. Analiza la constitucionalidad de la ley impugnada desde la perspectiva de la “infracción de los límites derivados de la consideración del catalán como lengua propia”, en línea con la STC 31/2010, de 28 de junio (FJ 14). Esta no es, en mi opinión, la perspectiva correcta desde la que debe examinarse la legislación impugnada, pues el legislador autonómico no opta precisamente por otorgar a la lengua propia un régimen de mayor protección o de preferencia frente al castellano, por lo que la cuestión no es si se excede de los límites. Por ello, la aplicación de dicho canon está completamente fuera de lugar. Se trata, por el contrario, de analizar si la opción del legislador autonómico de suprimir el requisito general de conocimiento de la lengua propia en el acceso a la función pública es o no conforme con el marco constitucional y estatutario.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 mi juicio, y dicho sucintamente, el canon de constitucionalidad aplicable debiera haberse construido desde lo establecido en el art. 3.2 CE y en el art. 14 EAIB. Este Tribunal tiene declarado que el derecho a utilizar en el ámbito autonómico una lengua cooficial en los procedimientos administrativos es “consecuencia de la directa eficacia normativa del art. 3.2 CE” (ATC 311/1993, FJ 3). Para el ámbito territorial de las Illes Balears, ese derecho está recogido en el art. 14 de su Estatuto de Autonomía, que establece lo siguiente: “Los ciudadanos de las Illes Balears tendrán derecho a dirigirse a la Administración de la Comunidad Autónoma en cualquiera de sus dos lenguas oficiales y a recibir respuesta en la misma lengua utilizada”. Ese derecho público-subjetivo de carácter estatutario se impone directamente a los poderes públicos ubicados en el territorio de la Comunidad Autónoma, incluyendo al legislador autonómico.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garantía de los derechos lingüísticos no es una cuestión ajena a la jurisprudencia constitucional, que ha manifestado que el empleo de una lengua cooficial implica la provisión por parte de los poderes públicos de los medios necesarios, y entre ellos la presencia de personal con la competencia lingüística necesaria “como un modo de garantizar el derecho a usarla por parte de los ciudadanos de la respectiva Comunidad” (STC 82/1986, FJ 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hace una interpretación sesgada de la STC 46/1991. Se afirma en el fundamento jurídico 8 que aquella Sentencia “en ningún momento se expresaba que el deber del conocimiento de la lengua propia fuera exigible a los empleados públicos”, sino solo que dicho conocimiento podía integrarse en el principio de mérito y capacidad atendiendo al canon de razonabilidad y proporcionalidad. Cuando el Tribunal Constitucional avaló en la STC 46/1991 (FJ 3) la “razonabilidad de valorar el conocimiento del catalán como requisito general de capacidad, aunque variable en su nivel de exigencia”, lo hizo en atención a diversos motivos: uno, el carácter oficial del catalán; otro, “en función de la propia eficacia de la Administración autónoma (art. 103.1 CE), por lo que resulta constitucionalmente licito exigir, en todo caso, un cierto nivel de conocimiento de la lengua catalana, que resulta imprescindible para que el funcionario pueda ejercer adecuadamente su trabajo en la Administración autonómica, dado el carácter cooficial del idioma catalán en Cataluña (art. 3.2 CE y art. 3.2 EAC) y dada también la extensión del uso del catalán en todo el territorio de la Comunidad Autónoma.” Así pues, es la yuxtaposición de dos elementos —el jurídico y el sociológico, esto es, el carácter oficial de la lengua propia y la extensión de su uso en el territorio de la Comunidad Autónoma— lo que convierte en “imprescindible”, según nuestra doctrina, que todo funcionario, para poder “ejercer adecuadamente” su trabajo en la Administración autonómica, acredite “un cierto nivel de conocimiento”, y ello “en función de la propia eficacia de la Administración autónoma”, principio constitucional de la actuación de las Administraciones públicas consagrado por el art. 103.1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estos son los criterios que, según hemos declarado, justifican la licitud constitucional de la exigencia del requisito general de conocimiento no pueden ignorarse de forma absoluta, como hace la Sentencia de la mayoría, cuando se trata de valorar en clave constitucional el proceso contrario, esto es, la eliminación de ese requisito general de conocimiento. Si el Tribunal Constitucional avaló en 1991 la “razonabilidad” y el carácter “justificado y equitativo” de la exigencia de cierto nivel de conocimiento como requisito general de capacidad, con la misma Constitución y un Estatuto de Autonomía similar, no puede ser razonable, justificado y equitativo en 2013 no valorar el conocimiento del catalán como requisito general de capacidad, ignorando el carácter oficial del catalán y la propia eficacia de la Administración autónoma, en la cual un cierto nivel de conocimiento de la lengua catalana resulta imprescindible para que el funcionario pueda ejercer adecuadamente su trabajo, dado el carácter cooficial del idioma catalán en las Illes Balears y dada también la extensión del uso del catalán en todo el territorio de la Comunidad Autónoma.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 la luz de nuestra doctrina, por tanto, la cuestión que debíamos resolver era si la legislación impugnada, a través de la medida controvertida, garantiza suficientemente el derecho estatutario a utilizar la lengua propia en el ámbito de la Comunidad Autónoma de las Illes Balears; no si existen otras formas más efectivas de garantizar ese derecho lingüístico. A la jurisdicción constitucional no le corresponde “proceder a la evaluación de su conveniencia, de sus efectos, de su calidad o perfectibilidad, o de su relación con otras alternativas posibles”, sino únicamente analizar su “encuadramiento constitucional” (STC 55/1996, FJ 6). A ese estricto examen debía ceñirse nuestro control, pero se trata de un control que no puede eludirse.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similar conclusión se llega desde la consideración de la Carta europea de lenguas regionales o minoritarias (instrumento de ratificación por España, “Boletín Oficial del Estado” de 15 de septiembre de 2001), alegada por los recurrentes, y respecto a la cual este Tribunal ha declarado expresamente que “se integra en el ‘ordenamiento jurídico interno’ (art. 96.1 CE), sin perjuicio del valor interpretativo que le confiere el art. 10.2 CE” (ATC 166/2005, FJ 5). Pues bien, en relación con las autoridades locales y regionales (art. 10.2 de la Carta), el Reino de España se obligó a permitir y fomentar, entre otras cosas, el empleo de las lenguas regionales o minoritarias en el marco de la administración regional o local y la posibilidad para los hablantes de lenguas regionales o minoritarias de presentar solicitudes orales o escritas en dichas lenguas. Y para cumplir esas obligaciones se comprometió a adoptar diversas medidas, entre ellas “el reclutamiento y, en su caso, la formación de funcionarios y otros empleados públicos en número suficiente” [art. 10.4 b)]. La Carta deja margen para optar por el reclutamiento o la formación, pero impone una obligación de resultado: la Administración debe poseer empleados públicos “en número suficiente” con capacitación lingüística.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mayoría entiende que el listado de puestos de trabajo para cuya provisión se exige el conocimiento del catalán, incluido por el artículo único de la Ley 9/2012 en la disposición adicional duodécima de la Ley 3/2007, de 27 de marzo, de la función pública de la Comunidad Autónoma de las Illes Balears, en conexión con otras medidas dispuestas por el legislador (la configuración general del conocimiento de la lengua propia como mérito y la previsión de cursos de aprendizaje), garantiza el derecho de los administrados a dirigirse a la Administración en cualquier lengua oficial y que se les conteste en la lengua que éstos dirijan. Esa conclusión no se argumenta. La Sentencia de la mayoría se limita a reproducir el listado de puestos de trabajo para darlo por bueno considerando que se trata de un “amplio abanico” o “elenco amplio”, valoración no fundada en criterio que ofrezca contraste alguno, por ejemplo, catálogos de otras Comunidades Autónomas que han optado también por una lista tasada de puestos para cuyo acceso o provisión el conocimiento de la lengua propia es requisito y no solo mérito.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Basta la mera lectura del elenco que establece el legislador balear para percatarse que únicamente se refiere a puestos de trabajo relacionados con el asesoramiento lingüístico y la atención e información oral de los ciudadanos o del alumnado en centros educativos, pues para los puestos en el ámbito de la función pública docente se remite a una norma posterior. En dicho elenco, por tanto, no se mencionan por ejemplo puestos en la Administración general balear, en el servicio balear de sanidad, en los servicios sociales, en la policía local, en el boletín oficial de la comunidad, etc. Ni siquiera incluye los puestos de trabajo que tengan relación directa con la recepción y el registro de documentos, ni con las actividades de gestión con mayor grado de frecuencia y de proximidad con el público. El derecho de los ciudadanos de las Illes Balears a dirigirse a la Administración de la Comunidad Autónoma en cualquiera de sus dos lenguas oficiales y a recibir respuesta en la misma lengua utilizada no se garantiza únicamente mediante los servicios de información y atención al público, sino que es preciso que los distintos servicios de la Administración autonómica y local, sobre todo —aunque no únicamente— los que se ocupan de las actividades de gestión más frecuentes para los ciudadanos, cuenten con suficientes empleados públicos con la debida capacitación lingüística en las dos lenguas oficiales de la Comunidad Autónoma. Teniendo en cuenta que se trata de una supresión prácticamente total del requisito general previo de un cierto nivel de conocimiento de la lengua propia, sorprende la conclusión de la mayoría de que el sistema establecido por el legislador garantiza el derecho estatutario a utilizar la lengua propia.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circunstancia de que el conocimiento de la lengua propia esté ampliamente implantado en la Administración o en la sociedad balear no excluye la anterior conclusión. Se trata de una cuestión fáctica que no es propiamente relevante para nuestro control abstracto y que, en todo caso, debería haber propiciado la perspectiva opuesta a la que ofrece la norma autonómica impugnada, pues la necesidad de garantizar la efectividad del derecho a usar la lengua propia es más acuciante cuanto más ciudadanos la conocen. De cualquier forma, ello no resuelve el problema constitucional planteado, que es, vuelvo a insistir, el de la garantía de los derechos lingüísticos de los ciudadanos.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dado que el elenco de puestos incluido en la disposición adicional duodécima de la Ley 3/2007, de 27 de marzo, de la función pública de la Comunidad Autónoma de las Illes Balears, introducida por el apartado 9 del artículo único de la Ley 9/2012, no garantiza suficientemente los derechos lingüísticos que derivan del art. 3.2 CE y se reconocen en el art. 14.3 EAIB, en mi opinión se debía haber declarado la inconstitucionalidad y nulidad de aquella disposición, a fin de que el legislador llevara a cabo las modificaciones pertinentes en el listado de puestos de trabajo, sirviéndose para ello de su libertad de configuración normativa, que no puede ser desconocida ni sustituida por este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veintiséis de septiembre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Antonio Xiol Ríos al que se adhieren los Magistrados doña Encarnación Roca Trías y don Fernando Valdés Dal-Ré, respecto de la Sentencia dictada en el recurso de inconstitucionalidad núm. 5868-2012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máximo respeto a la decisión mayoritaria, emito mi Voto particular discrepante, anunciado en la deliberación.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contra de lo acordado por la mayoría, considero que es inconstitucional el art. 44 de la Ley 9/2012, de 19 de julio, de las Illes Balears.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artículo desconoce el deber de la Administración autonómica de tramitar los procedimientos en la lengua elegida por la persona interesada, pues (i) establece que “[e]n los procedimientos administrativos tramitados por la Administración de la comunidad autónoma y por las entidades que integran la administración instrumental se pueden emplear indistintamente el catalán y el castellano”; y (ii) limita el derecho de las personas interesadas “a presentar escritos y documentos, a hacer manifestaciones y, si lo solicitan, a recibir notificaciones en la lengua cooficial que deseen”.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primer lugar, el deber de la Administración autonómica de tramitar los procedimientos en la lengua elegida por la persona interesada constituye una exigencia del reconocimiento del catalán como lengua oficial por el artículo 4.1 EAIB.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reconocimiento de una lengua como oficial, según la STC 82/1986, de 26 de junio, FJ 2, determina que se acepte su validez y eficacia como medio normal de comunicación “en [los poderes públicos] y entre ellos y en su relación con los sujetos privados”.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decisión mayoritaria no extrae de esta jurisprudencia, a mi juicio, las debidas consecuencias. Cuando se tramita un procedimiento administrativo, la relación entre los ciudadanos y la Administración incluye no solamente la recepción de notificaciones, sino, en diversos estadios del procedimiento, que son sobradamente conocidos, la petición de información, la consulta o puesta de manifiesto del expediente para audiencia, la asistencia a determinadas pruebas, la participación en actos de instrucción, y la obtención de datos como fundamento para formular alegaciones sobre el fondo, sobre medidas provisionales, sobre cuestiones incidentales o sobre defectos de tramitación. La tramitación del expediente administrativo en la lengua elegida por el interesado, si no existen razones atendibles que la impidan, es el único medio de llevar a la realidad el reconocimiento de la validez y eficacia de la lengua en estos trámites y constituye, en consecuencia, una exigencia natural derivada del carácter oficial de la lengua elegida.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decisión mayoritaria sostiene una conclusión opuesta fundándose en que el artículo 14.3 EAIB se refiere al derecho de los ciudadanos a “dirigirse a la Administración” y a “recibir respuesta” de la Administración en la lengua oficial elegida. Entiende que el deber de respuesta está constreñido a un determinado tipo de comunicaciones o actos. Considero, muy al contrario, que este precepto es consecuencia del reconocimiento con carácter general del derecho al uso normal de la lengua por el artículo 4.3 EAIB y debe interpretarse sistemáticamente en función de la relación que en cada caso se dé entre la Administración y los ciudadanos. Cuando se trata de un procedimiento, esta relación se desenvuelve de manera compleja e interactiva durante su tramitación y la respuesta de la Administración al interesado es un concepto cuyo objeto es mucho más amplio que la simple notificación de las resoluciones dictadas.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admitir esto envuelve una interpretación del concepto de “respuesta de la Administración”, a mi juicio, inaceptable desde el punto de vista de los derechos del ciudadano, del deber de atención a este por parte de los poderes públicos y del respeto que se debe en nuestro sistema constitucional a las lenguas oficiales.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segundo lugar, el deber de la Administración autonómica de tramitar los procedimientos en la lengua elegida por el interesado constituye una exigencia del reconocimiento del derecho a utilizar la lengua catalana establecido por el artículo 4.2 EAIB.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el derecho al uso de una lengua —según se admite hoy con carácter general por la doctrina y por la jurisprudencia constitucional— comprende tanto el uso activo como el uso pasivo, es decir, el derecho a usarla tanto al dirigirse a la Administración como al recibir respuesta de ella.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Cuando se trata de un procedimiento administrativo el derecho al uso pasivo de la lengua exige que el procedimiento se tramite en la lengua oficial, si así lo solicita el interesado. Las dudas que pudieran haber existido acerca de este punto fueron resueltas por la Carta europea de las lenguas regionales o minoritarias, de 5 de noviembre de 1992. Al ratificar la Carta, España declara que se entienden como lenguas regionales o minoritarias las declaradas como oficiales en los estatutos de autonomía. Entre ellas figura la lengua catalana, declarada oficial por el Estatuto de Autonomía de las Illes Balears. En la Carta —que vincula a España y sirve como elemento de interpretación en relación con el reconocimiento del alcance del régimen de cooficialidad (ATC 166/2005, de 19 de abril)—, se permite a los Estados signatarios contraer un grado mayor o menor de compromiso en relación con la protección del uso de la lengua en “los procedimientos ante las jurisdicciones competentes en materia administrativa”. España contrae el máximo compromiso de “asegurar que los órganos jurisdiccionales, a solicitud de una de las partes, lleven el procedimiento en las lenguas regionales o minoritarias” [artículo 9 c) i); en la terminología de la Carta la expresión órganos jurisdiccionales abarca los órganos administrativos que dictan resoluciones aplicando el Derecho en procedimientos contradictorios: courts, en la versión inglesa; juridictions, en la versión francesa].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decisión mayoritaria invoca la Carta con carácter retórico en relación con otras cuestiones, pero no entra en su contenido, que guarda en este punto estrecha relación con el artículo 44 impugnado. Con ello desatiende la invocación que se hizo en la deliberación acerca de los compromisos internacionales contraídos por España como elemento interpretativo del alcance del derecho al uso pasivo de la lengua en los procedimientos administrativos.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tercer lugar, el deber de la Administración autonómica de tramitar los procedimientos en la lengua elegida por el interesado constituye una exigencia del deber de las instituciones de las Illes Balears de garantizar el uso normal de los dos idiomas oficiales (artículo 4.3 del EAIB).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invocación del concepto de normalidad en el uso de la lengua recaba del Tribunal la fijación de un estándar extraído del conjunto de la cultura jurídica interna (el Derecho como actividad formal) y externa (concepciones sociales relevantes en el mundo jurídico).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examinado, este estándar de normalidad alcanza, a mi juicio, a la exigencia de que los expedientes administrativos sean tramitados en la lengua elegida por el interesado de no concurrir circunstancias especiales que lo impidan. Este estándar se deduce: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De una reducción del concepto jurídico indeterminado de normalidad en las comunicaciones con la Administración a la luz de la generalidad de la doctrina y de la jurisprudencia constitucional en la materia, de la importancia que tiene en nuestra época el deber de atención al ciudadano, que se traduce en el derecho reconocido en nuestras leyes a ser tratado con respeto y deferencia, y del carácter interactivo de las comunicaciones en la sociedad de la información.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De los compromisos internacionales contraídos por España al ratificar la Carta europea de las lenguas regionales o minoritarias, a los que he hecho referencia.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Del hecho de que la legislación estatal, al regular el uso de la lengua en los procedimientos tramitados por la Administración General del Estado en las comunidades autónomas que tienen reconocidas lenguas oficiales, establece que “el procedimiento se tramitará en la lengua elegida por el interesado” (artículo 36.1 de la Ley 30/1992, de 26 de noviembre, de régimen jurídico de las Administraciones públicas y del procedimiento administrativo común: LPC). Este precepto no es vinculante para el legislador autonómico, pero refleja, en consonancia con los compromisos internacionales contraídos por España, el concepto al que se atiene el legislador estatal para determinar qué se entiende por uso normal de una lengua en un procedimiento administrativo.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decisión mayoritaria no hace consideración alguna en relación con los argumentos recogidos en las letras (a) y (b), que se desarrollaron en la deliberación. En relación con el argumento recogido en la letra (c), dice que el artículo 36.2 LPC faculta a la legislación autonómica para regular el uso de la lengua en las administraciones autonómicas y locales. Con ello se estudia el sentido de un precepto legal que tiene por objeto delimitar competencias y se concluye que las Comunidades Autónomas son titulares de la competencia en la materia; pero se quebranta la lógica cuando se da por supuesto que esta competencia permite aprobar cualquier regulación del uso de la lengua prescindiendo de la cuestión que se plantea; es decir, de las exigencias derivadas de su carácter oficial, del derecho de los ciudadanos a su utilización y del deber de las autoridades de promover su uso normal (la conclusión, formalmente correcta, se aplica a una cuestión que excede del ámbito de las premisas: falacia de la conclusión, según la célebre tipología de D. Walton).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creo que raya en la arbitrariedad y no me parece compatible con el respeto que merece una lengua oficial ni con el deber de garantizar el uso normal que corresponde a las instituciones autonómicas el hecho de que, mediante una modificación copernicana del sistema anterior (que consideraba normal el uso del catalán en los procedimientos administrativos), aquellas apliquen en el ámbito de las administraciones sobre las que ejercen competencias un estándar de protección de la lengua insuficiente e incluso inferior al garantizado por la legislación del Estado en el ámbito de la Administración General para la misma lengua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veintiséis de septiembre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