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5884-2017, interpuesto por más de cincuenta diputados del Grupo parlamentario Unidos-Podemos-En Comú Podem-En Marea del Congreso de los Diputados, contra el Acuerdo del Pleno del Senado, de 27 de octubre de 2017, mediante el que se aprueban medidas requeridas por el Gobierno al amparo del artículo 155 de la Constitución. Se han personado y formulado alegaciones el Senado y el Gobierno de la Nación, así como el Parlamento y el Gobierno de la Generalitat de Cataluña.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4 de diciembre de 2017 el procurador de los tribunales don José Miguel Martínez-Fresneda Gambra, comisionado por más de cincuenta diputados del grupo parlamentario Unidos Podemos-En Comú Podem-En Marea del Congreso de los Diputados, presentó recurso de inconstitucionalidad contra el Acuerdo del Pleno del Senado, de 27 de octubre de 2017, mediante el que se aprueban medidas requeridas por el Gobierno al amparo del artículo 155 de la Constitución. El recurso se interpone contra la totalidad del referido acuerdo y, subsidiariamente, en relación con los apartados A (cese del presidente y Gobierno de la Generalitat y facultad de disolución parlamentaria y convocatoria de elecciones), B (en la previsión por la que se autoriza a someter la actuación de la administración de la Generalitat a un régimen de comunicación o autorización previa), C.1 (en cuanto a la sustitución de la Policía de la Generalitat por las Fuerzas y Cuerpos de Seguridad del Estado), D en su totalidad y las previsiones de los apartados E.2 y E.3.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argumenta en primer lugar sobre la idoneidad del acuerdo del Pleno del Senado de 27 de octubre de 2017 como objeto de recurso de inconstitucionalidad. Para ello cita la doctrina del ATC 7/2012 y de la STC 83/2016 entendiendo que, al igual que en los dos casos allí examinados, se trata de “decisiones o actos parlamentarios que sin ser leyes o fuentes equiparadas a la ley, sí pueden, conforme a la Constitución, afectar a aquellas normas legales o asimiladas, esto es, excepcionarlas, suspenderlas o modificar su aplicabilidad legítimamente”. La autorización del Senado tiene como función precisamente posibilitar actuaciones que, sin ella, resultarían contrarias al ordenamiento. El alcance de dicha posibilidad de autorización por parte del Senado es precisamente el objeto de discusión que se plantea en este recurso, pues el acuerdo impugnado asume una especial extensión e intensidad en las posibilidades de alteración del marco ordinario de actuación del Estado y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que el acuerdo del Senado no solo se refiere al previo acuerdo del Consejo de Ministros de 21 de octubre por el que se solicitó la autorización de las medidas correspondientes, sino que integra su contenido haciéndolo suyo e introduciendo en el mismo diversas modificaciones. Adicionalmente, el art. 155 CE prevé que la autorización del Senado se proyecte sobre un procedimiento previo desarrollado a iniciativa del Gobierno y con participación del gobierno de la comunidad autónoma, de modo que las actuaciones previas de ambos gobiernos constituyen el presupuesto necesario de la actuación del Senado y configuran algunos límites y condiciones de la misma. El acuerdo de esta cámara solo puede valorarse en el contexto de dicho procedimiento y a la luz del requerimiento inicial del Gobierno al presidente de la comunidad autónoma, su contestación y la formulación del acuerdo de solicitud de autorización de medidas. El acuerdo del Senado no agota el procedimiento del art. 155 CE, sino que es objeto de desarrollo y aplicación por actos posteriores del Gobierno y aunque estos actos son los que efectivamente determinan las medidas aplicables y las ponen en vigor, la alteración del marco normativo correspondiente obedece al acuerdo de autorización del Senado. En consecuencia, el recurso se limita a tal acuerdo, pues los actos posteriores de desarrollo y aplicación del mismo, esencialmente mediante la adopción de reales decretos, dependen en su validez de la eventual nulidad del acuerdo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referencia al marco jurídico de la actuación en ejercicio del art. 155 CE, observándose que la actuación del Senado está sometida a limitaciones procedimentales y de contenido que derivan de este precepto y del resto de normas constitucionales aplicables a cada una de las medidas adoptadas o autorizadas por la cámara. A resultas de lo anterior se estima que el mencionado acuerdo resulta contrario a la Constitución en cuanto que: se adoptó con vulneración del procedimiento constitucionalmente previsto; su contenido excede de las posibilidades que se derivan del art. 155 CE, pues afecta a instituciones que no pueden ser objeto del mismo, como el Parlamento de Cataluña y somete a las instituciones de la comunidad autónoma a un régimen jurídico incompatible con el principio y contenido constitucional de la autonomía y las medidas autorizadas resultan inadecuadas o desproporcionadas para el alcance de los objetivos constitucionalmente protegidos por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primero de los aspectos mencionados, el procedimiento de adopción del acuerdo, se comienza señalando que las normas a tener en cuenta son el propio art. 155 CE y el art. 189 del Reglamento del Senado (RS, en adelante). Se trata de un procedimiento complejo, en la medida en que no solo exige el cumplimiento de distintos trámites por parte de la cámara, sino también el desarrollo de actuaciones previas del Gobierno. El acuerdo senatorial solo resulta conforme a derecho si se han realizado las necesarias actuaciones anteriores (requerimiento al presidente de la comunidad autónoma que no resulte atendido y consiguiente solicitud de autorización coherente con dicho requerimiento y contestación) y si el procedimiento previo ha respetado las garantías de publicidad, pluralismo y defensa de la autonomía de la comunidad y de las actuaciones de las instituciones autonómicas afectadas. Las exigencias constitucionales se proyectan no solo sobre las actuaciones del Senado, sino también sobre las previas gubernamentales que son su presupuesto y sobre la coherencia necesaria entre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indica que el procedimiento seguido para la adopción del acuerdo del Senado de 27 de octubre ha vulnerado las previsiones constitucionales en la medida en que el acuerdo del Consejo de Ministros de 21 de octubre de 2017, que solicitó la autorización del Senado, se adoptó sin la necesaria consideración de las alegaciones efectuadas por el presidente de la Generalitat en respuesta al previo requerimiento del Gobierno de 11 de octubre, y resulta incoherente con dicho requerimiento, pues se refiere a distintos hechos y medidas de reparación. Vulneraciones que asume la decisión del Senado al conceder la autorización correspondiente. Además, el acuerdo impugnado se adoptó por el Senado con un procedimiento que impidió la presentación de las alegaciones del presidente de la Generalitat, lo que constituye una adicional vulneración de los elementos esenciales exigidos constitucionalmente. La relevancia de estas cuestiones de procedimiento se proyecta sobre el conjunto del acuerdo y conduce a solicitar su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censuras se argumentan, en síntesis,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requerimiento del Gobierno al presidente de la comunidad autónoma es el acto que inicia el procedimiento del art. 155 CE y fija sus términos, en especial en cuanto al contenido constitucionalmente necesario (identificación del incumplimiento de obligaciones o atentado contra el interés general de España) y a la determinación de las actuaciones requeridas para resolver esta situación. En cuanto a la primera de estas cuestiones, el requerimiento se concreta, expresa y exclusivamente, en la realización o no de una declaración de independencia de Cataluña, único objeto de la parte dispositiva del acuerdo (apartado A, en el que se requiere la confirmación de la declaración, y apartados IV a VII de la exposición de motivos del acuerdo, así como las reiteradas referencias a la autodeterminación, la secesión o el proceso constituyente). El resto de actuaciones de la Generalitat consideradas en la citada exposición de motivos (aprobación de las leyes 19 y 20 de 2017, convocatoria y organización del referéndum en contra de diversas resoluciones judiciales o utilización de datos personales) solo resultan relevantes, a efectos de la decisión del Gobierno de activar las previsiones del art. 155 CE, en la medida en que se vinculan con la declaración de independencia. El requerimiento no se dirige más que a dar respuesta al incumplimiento de obligaciones constitucionales que se derivaría de una declaración de independencia, de modo que si esta no se hubiere realizado nada más se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el requerimiento se dirige a lograr la adopción de actuaciones concretas que restauren el orden constitucional, pues, si responde afirmando la declaración de independencia, el apartado B) requiere que se revoque o se ordene la revocación de dicha declaración. Revocación de la que resultará, además, la orden del “cese de cualquier actuación dirigida a la promoción, avance o culminación del denominado proceso constituyente, tendente a la declaración y configuración de Cataluña como Estado independiente del resto de España, con cumplimiento íntegro de las resoluciones dictadas por el Tribunal Constitucional”. Se sigue de ello que, de no existir previa declaración de independencia, el Gobierno no requiere actuación ninguna. En segundo lugar, las actuaciones de revocación comportan el cese de actuaciones futuras vinculadas al “denominado proceso constituyente”. En tercer lugar, la referencia indeterminada a las resoluciones del Tribunal Constitucional debe entenderse realizada a aquellas que se refieren al objeto del requerimiento, esto es, a las actuaciones de declaración de independencia o que resulten de la misma en el marco del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acuerdo de solicitud de autorización al Senado, se observa que las facultades del Gobierno y de esta cámara en virtud del art. 155 CE quedan condicionadas no solo al requerimiento previo, sino también a la negativa a atenderlo, lo que queda confirmado en el art. 189 RS. La exigencia de efectivo incumplimiento de las actuaciones requeridas refuerza la delimitación de tales actuaciones como el objeto fundamental del procedimiento y significa también la introducción en el mismo de las autoridades autonómicas, lo que se configura como una garantía no solo de “defensa” de la comunidad autónoma, sino del necesario diálogo político entre ambos gobiernos. Solo tras el fracaso de esta vía política de acuerdo, la Constitución abre la vía de la ejecución forzosa en su artículo 155. En consecuencia, este procedimiento de requerimiento y contestación al mismo se proyecta sobre dos aspectos distintos: el incumplimiento imputado, que la comunidad puede negar o justificar en su contestación, y las medidas de restablecimiento requeridas, que la comunidad puede discutir o cuya modificación o sustitución por otras alternativas puede plantear. Ambas cuestiones fueron contestadas por el presidente de la Generalitat en sus cartas de los días 16 y 19 del mismo mes, cartas en las que se niega la existencia de una declaración de independencia por las instituciones catalanas que constituya un acto de incumplimiento de la Constitución. En segundo lugar, se plantean medidas alternativas de resolución del conflicto político resultante (apertura de un diálogo político entre ambos gobiernos). Estos extremos de la respuesta del presidente de la Generalitat no son ni siquiera objeto de consideración en el acuerdo del Consejo de Ministros, del 21 de octubre, por el que se tiene por rechazado el requerimiento y se solicita la autorización del Senado para la aplicación del art. 155 CE. El Gobierno se ampara en que “cualquier contestación distinta” a la afirmación o a la negación “se considerará confirmación” de la pregunta, lo que resulta irrelevante desde el punto de vista constitucional ya que el requerimiento plantea un incumplimiento y la forma de su resolución y la contestación niega lo primero y propone actuaciones alternativas. En consecuencia, el Gobierno debía valorar tal contestación y, en su caso, expresar las razones que llevaban a considerarla insuficiente o inadecuada a los efectos de restaurar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acuerdo del Consejo de Ministros de 21 de octubre de 2017 es contrario a lo previsto en el artículo 155 CE, razón por la cual el Senado debiera haber rechazado la solicitud, dado que el propio art. 189 RS exige que se aporte la justificación de que el requerimiento inicial no ha sido atendido. Por esta razón, el acuerdo del Pleno del Senado de 27 de octubre se ha adoptado de modo contrario al procedimiento constitucionalmente obligado y debe ser, en su conjunto,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falta de coherencia con el requerimiento efectuado, se sostiene que tanto el acuerdo de solicitud de autorización del Senado, como el propio acuerdo de esta cámara, tienen por objeto el incumplimiento constitucional definido en el requerimiento inicial y las medidas de restauración allí exigidas, de manera que su alteración sustancial o su sustitución por otros hechos o presuntos incumplimientos, o por medidas distintas y no planteadas previamente, supone una vulneración esencial del procedimiento, pues implica que no se ha respetado la obligatoria intervención previa del gobierno de la comunidad autónoma. El acuerdo del Consejo de Ministros de 21 de octubre no respeta la necesidad de coherencia con el requerimiento previo, pues configura tanto el incumplimiento objeto del procedimiento como las medidas de restauración de modo muy distinto a lo hecho en el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requerimiento inicial se refería tan solo a una eventual declaración de independencia, el acuerdo del 21 de octubre se proyecta sobre un conjunto de hechos mucho más amplio y complejo, ninguno de los cuales fue objeto de mención en el requerimiento inicial, de manera que tampoco ha podido ser objeto de contestación por la Generalitat. Los efectos de esta alteración del objeto son que se desconoce la necesidad de diálogo intergubernamental previo; se oculta la previa aceptación del requerimiento, negando la existencia de una declaración de independencia; se elude la necesidad de fundamentar el carácter efectivamente lesivo y grave del incumplimiento y se amplía el alcance o intensidad de las medidas de pretendida restauración del orden constitucional. El acuerdo del Consejo de Ministros del día 21 de octubre es así contrario al art. 155 CE por dos órdenes de razones distintas. Por no ser coherente con el requerimiento previo y por no definir los hechos o actuaciones concretas que constituyen el incumplimiento de obligaciones constitucionales y legales o atentan contra el interés general, indeterminación que impide cualquier valoración adecuada en el Senado y el necesario control jurisdiccional posterior por parte del Tribunal Constitucional. Ello determina la inconstitucionalidad y nulidad del acuerdo en su conjunto y, con ella, la del acuerdo del Pleno del Senado, al que deben imputarse iguales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exigible coherencia respecto de las actuaciones de restablecimiento del orden constitucional para las que se solicita autorización, aunque es obviamente admisible que las medidas propuestas en el requerimiento se modifiquen en lo necesario para su adopción por el Gobierno, si bien el objeto de las medidas debe ser el mismo planteado en el requerimiento. El acuerdo del Consejo de Ministros de 21 de octubre ignora por completo estas exigencias. Frente a unas medidas de reparación consistentes exclusivamente en la manifestación formal de inexistencia de una declaración de independencia, su revocación y el cese de eventuales actuaciones de desarrollo, se pasa ahora al cese de todo el gobierno de la Generalitat, a la asunción de sus facultades por el Gobierno, a la imposición de regímenes especiales a toda la administración con carácter general, a la limitación de las facultades parlamentarias y a la disolución del propio Parlamento de Cataluña. Al margen de la inadecuación, desproporción y vulneraciones constitucionales diversas de cada una de estas medidas, su comparación con las instadas en el requerimiento pone de manifiesto la completa incoherencia entre ambos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considera que se ha vulnerado el art. 189 RS en la medida en que la negativa a permitir la intervención del representante del presidente de la Generalitat en la sesión de la comisión conjunta de 26 de octubre impidió la defensa de las alegaciones del presidente de la comunidad autónoma. Este precepto fija un elemento específico del procedimiento de tramitación, como es la presentación de alegaciones por el presidente de la comunidad autónoma, previendo este precepto que el presidente “designe, si lo estima procedente, la persona que asuma la representación a estos efectos”. El presidente de la Generalitat remitió al Senado las correspondientes alegaciones, y designó a los efectos de presentación y defensa de las mismas al delegado del gobierno de la Generalitat en Madrid, cuya intervención en la sesión del día 26 de octubre fue rechazada en la reunión de la mesa y de los portavoces de la comisión, lo que constituye una vulneración del referido art. 189 y una significativa limitación de las posibilidades de defensa de las alegaciones del presidente de la Generalitat. El presidente de la Generalitat se vio obligado a designar subsidiariamente a dos senadores, reduciendo así su capacidad de designación y las posibilidades de confianza y capacidad resultantes. Se solicita por ello del Tribunal que declare la inconstitucionalidad de la negativa a permitir la intervención del representante del presidente de la Generalitat en la sesión de la comisión conjunta del 26 de octubre y, en consecuencia, la nulidad de la autorización resultante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contenido del acuerdo impugnado se señala,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155 CE se configura como una cláusula que habilita al Gobierno, en razón de la excepcionalidad de la situación y con la autorización del Senado, para adoptar decisiones contrarias a su marco ordinario de actuación, habilitación que, sin embargo, no puede entenderse como una facultad que permita adoptar cualquier medida sin más marco que el libremente definido por la cámara. Por ello, el acuerdo del Pleno del Senado de 27 de octubre de 2017 se somete a un régimen jurídico no solo procedimental, sino de contenido. Régimen que la demanda considera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del recurso sostiene que del art. 155 CE resulta una doble facultad: la fijación de medidas de obligatorio cumplimiento por la comunidad autónoma, establecidas por el Gobierno y autorizadas por el Senado, así como la posibilidad de que el Gobierno dirija instrucciones a las autoridades autonómicas para el cumplimiento de las medidas adoptadas. Esta comprensión del precepto constitucional delimita de modo taxativo las posibilidades de actuación estatal, que consistirían en la adopción de medidas por el Gobierno y autorizadas por el Senado que resultan en sí mismas vinculantes para las autoridades autonómicas, pudiendo además el Gobierno impartir instrucciones obligatorias al efecto del cumplimiento, lo que es coherente con el carácter excepcional del precepto y con sus efectos limitadores del principio constitucional de autonomía. A favor de esta interpretación está la propia redacción del repetido art. 155 CE y su asunción por el art. 189 RS, que no distinguen entre una autorización del Senado y una posterior adopción por el Gobierno, sino que se hace referencia a una adopción que, en sí misma, requiere la autorización del Senado. Solo así resultan coherentes los dos apartados del precepto, pues, caso contrario, resultaría absurdo que el apartado segundo permita expresamente dictar instrucciones, cuando el apartado primero sería suficiente no solo para ello, sino para cualquier medida imaginable de mucha mayor intensidad. Este entendimiento resulta el más respetuoso no solo con el tenor literal del artículo 155 CE, sino con su carácter excepcional, pues limita la ruptura del modelo constitucional ordinario al mínimo necesario para su restauración. Al mismo sentido apuntan los debates constitucionales, en los que se descartaron enmiendas que proponían otras y más intensas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es suficiente y coherente con la garantía del mantenimiento del orden constitucional, pues abarca aquellas actuaciones de las comunidades autónomas con eficacia jurídica que podrían dar lugar temporalmente a esta situación, ya que las vulneraciones derivadas de la legislación autonómica tienen su limitación ordinaria en el control por el Tribunal Constitucional, con posibilidad de suspensión automática (art. 161.2 CE), y la que provenga de actuaciones de los gobiernos o de las administraciones autonómicas están igualmente limitadas por el control judicial ordinario y por la posibilidad de presentar conflictos ante el Tribunal Constitucional, con aquel mismo régimen de suspensión. Todo ello sin perjuicio de la aplicación, en su caso, por las autoridades y tribunales correspondientes, de las medidas de sanción y de la exigencia de la correspondiente responsabilidad por el incumplimiento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solo resulta necesario prever un régimen excepcional para el caso de exigirse actuaciones autonómicas ejecutivas que no se estén produciendo, esto es, para obligaciones de actuar. En conclusión, las actuaciones adoptadas al amparo de este art. 155 CE son exclusivamente las siguientes: medidas propuestas por el Gobierno que, autorizadas por el Senado, son adoptadas y de obligado cumplimiento por las autoridades autonómicas, sin que puedan ser autorizadas medidas futuras y sí solo las concretas que han sido propuestas; de otra parte, eventuales instrucciones del Gobierno para su aplicación, vinculantes para todas las autoridades autonómicas. Ni unas ni otras pueden alterar los preceptos constitucionales y estatutarios o el marco legal aplicable, más allá de la alteración que significa su adopción y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acuerdo del Pleno del Senado de 27 de octubre no fija medidas concretas de restauración del orden constitucional, sino que habilita al Gobierno a adoptarlas en el futuro, delimitando su ámbito posible y sometiéndolo a algunas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interpretación expuesta, el Gobierno y el Senado han optado por una comprensión del precepto constitucional que consiste en un acto de autorización por la cámara y su eventual concreción en posteriores medidas adoptadas por el Gobierno, medidas que alcanzarían hasta donde fuera necesario para restablecer el orden constitucional, sin encontrarse limitadas a imponer obligaciones al ejecutivo autonómico. Se trata de una concepción inconstitucional, aunque, con carácter subsidiario, su valoración exige concretar el marco constitucional aplicable. Si se opta por esta interpretación del art. 155, su régimen debe derivarse por vía interpretativa, pues el precepto no expresa más límite que el carácter necesario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incluso con una interpretación que no limite las facultades del art. 155 CE a la aprobación de medidas de carácter ejecutivo por parte del Senado, y, en su caso, a la adopción de instrucciones gubernamentales para su ejecución, resulta necesario excluir la constitucionalidad de la adopción de medidas que vayan más allá de la alteración limitada y temporal del sistema competencial para posibilitar la sustitución, igualmente limitada y temporal, de autoridades autonómicas por otras estatales a fin de adoptar las decisiones y medidas necesarias para restaurar el orden constitucional. Tal sustitución implica que supone solo un cambio en la autoridad que adopta una decisión, pero en ningún caso una alteración de dicho marco constitucional, estatutario y legal. En segundo lugar, la sustitución solo puede predicarse de decisiones que suponen la aplicación de un marco jurídico de derechos y obligaciones previamente definido, pues su finalidad es exclusivamente la restauración del orden constitucional. En consecuencia, objeto de sustitución pueden ser solo decisiones de carácter ejecutivo, descartándose así la sustitución de actuaciones parlamentarias o de actuaciones gubernamentales de libre decisión. La sustitución es, además, una medida de carácter temporal, limitada al tiempo necesario para restablecer el orden constitucional, sin que pueda afectar, más allá de esa necesidad, al régimen propio de designación y ejercicio del cargo afectado y, por último, la sustitución no se proyecta necesariamente sobre el conjunto o la totalidad de las facultades del cargo, sino sobre aquellas que sean necesarias para la actuación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necesario que las medidas autorizadas resulten adecuadas y necesarias para la finalidad pretendida. En el caso objeto de este recurso, ese examen de adecuación y necesidad es especialmente complejo en razón de la indeterminación de la finalidad de las actuaciones, pues la inequívoca identificación del incumplimiento y de la forma de restablecimiento contenidas en el requerimiento inicial del Gobierno se han visto sustituidas después por una descripción difusa y genérica del incumplimiento y de las medidas que vienen a restaurar el orden constitucional y, en consecuencia, también de las infracciones constitucionales apuntadas. Se recuerda que la determinación del incumplimiento constitucional se produjo en aquel requerimiento y se cifró en la existencia de una declaración de independencia y en el desarrollo de actuaciones vinculadas con un consiguiente proceso constituyente En consecuencia, cada una de las medidas autorizadas deberá resultar adecuada y necesaria para las finalidades de restauración del orden constitucional, esto es, para evitar o en su caso restaurar los efectos de una eventual declaración de independencia y el posterior desarrollo del proceso constituyente. Serán inconstitucionales aquellas que busquen otra finalidad, especialmente cuando no persigan sino sustituir las decisiones políticas de las instituciones autonómicas, o cuyos efectos pudieran alcanzarse con intervenciones de menor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caso de que el Tribunal rechace los motivos de inconstitucionalidad general ya expuestos, se procede a analizar, en lo que sigue, las medidas autorizadas por el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relativa al cese de los miembros del gobierno de la Generalitat y su sustitución por los órganos o autoridades que cree a tal efecto o designe el Gobierno de la Nación (apartado A del acuerdo del Consejo de Ministros de 21 de octubre) se considera contraria a los arts. 2, 147 y 152 CE así como a los arts. 67 y 68 del Estatuto de Autonomía de Cataluña (en adelante, EAC), excediendo de las posibilidades previstas por el art. 155 CE. Esta decisión implica en sí misma una doble vulneración de la autonomía y de su modelo democrático y parlamentario de gobierno, garantizados por la Constitución y por el Estatuto de Autonomía de Cataluña. La modificación o alteración de ese régimen está fuera del ámbito de disposición incluso de la ley, por lo que debe negarse que el art. 155 CE lo permita. A igual conclusión se llega a partir de los debates de elaboración de la Constitución, pues en dos ocasiones se rechazó expresamente la inclusión en el art. 155 de la previsión de disolución o sustitución general del gobierno autonómico (voto particular del grupo de Alianza Popular en el Congreso en relación con el anteproyecto de Constitución y enmienda núm. 957 al proyecto, presentada por un miembro del grupo de Unión de Centro Democrático). Otro tanto se sostiene por los autores que han estudiado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medida no puede considerarse adecuada ni necesaria para la finalidad de impedir una declaración de independencia, revocarla o impedir el desarrollo de un proceso constituyente. Ni el acuerdo del Consejo de Ministros ni el del Senado contienen justificación alguna al respecto y el cese aparece más bien como una sanción a los imputados incumplimientos, lo que es inconstitucional, pues el art. 155 CE no es un instrumento sancionador, ni corresponde a las instituciones que lo aplican (Gobierno y Senado) la facultad de juzgar ni de sancionar las actuaciones de instituciones públicas autonómicas. La referencia a la eventual declaración de independencia y al desarrollo del proceso constituyente pone de manifiesto la inadecuación y desproporción de la medida que se considera, pues su carácter general excede por su propia naturaleza de la adopción de medidas referidas a una declaración de independencia. La disparidad entre el carácter determinado de esta última cuestión y la amplitud ilimitada del cese general del gobierno hace patente esta inadecuación. Si lo que se pretende es evitar la adopción de eventuales actuaciones del gobierno de la Generalitat, existen otras medidas de mucho menor impacto sobre la autonomía. El acuerdo se limita a afirmar la insuficiencia de estas actuaciones, pero esto es difícil de predicar de las instrucciones vinculantes, cuyo cumplimiento controlan los tribunales, incluso mediante medidas cautelares y más aún de un régimen de suspensión y sustitución temporal de las facultades de algunos órganos o cargos de la Generalitat de especial relevancia. El propio acuerdo prevé en otros ámbitos la posibilidad de establecer un régimen de comunicación previa e incluso de autorización previa, que es otra intervención de considerable intensidad, pero de mucha menor afectación de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parece fundamentar en ocasiones estas medidas como instrumentos necesarios para la convocatoria de elecciones autonómicas, que aparecería así como la medida principal. Pero, al margen la legitimidad de esta medida en sí misma, lo cierto es que el cese del gobierno nada añade, ni resulta necesario para su efectiva aplicación. Suspendida y ejercida por sustitución la facultad de disolución anticipada y convocatoria de elecciones, nada impide que el Gobierno adoptara instrucciones vinculantes para su celebración o, incluso, que asumiera la gestión de las facultades y órganos necesarios para asegurar dicha celebración en las condiciones necesarias, continuando el gobierno autonómico en el despacho del resto de asuntos de su competencia. La medida de cese del gobierno no obedece a una finalidad de restauración del orden constitucional, sino a la ilegítima restricción de la autonomía de las instituciones catalanas, con la consiguiente vulneración de las exigencias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cese también sería contrario a los derechos fundamentales de acceso y permanencia en el cargo, recogidos en el art. 23.2 CE, así como al art. 24, en su vertiente de derecho al juez ordinario predeterminado por la ley, pues, como consecuencia exclusivamente derivada de la decisión de cese en el cargo de presidente o consejero, sus titulares pierden la condición de aforado (art. 70.2 EAC) y se altera indebidamente la competencia para conocer de las denuncias sobre posibles delitos derivados de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acuerdo comporta la autorización de tres medidas que introducen un régimen jurídico especial para las actuaciones de la Generalitat: posibilidad de introducir un régimen de comunicación o autorización previa (apartado B); previsión de sanción específica de nulidad de pleno derecho para los actos que lo contravengan (apartado E.2) y denegación de efectos jurídicos para las disposiciones y actos publicados en el “Diario Oficial de la Generalitat de Cataluña” que asimismo lo contravengan (apartado E.3). La introducción de un nuevo régimen referido al contenido y efectos de las decisiones autonómicas es ajeno a la finalidad y condiciones del art. 155 CE, que no hace posible la modificación del régimen jurídico de tales actuaciones por un procedimiento no solo desarrollado por quien carece de competencia, sino absolutamente inadecuado para la introducción de modificaciones normativas generales, especialmente de rango legal. Su función de garantía del cumplimiento del ordenamiento se opone a que su contenido se concrete en la modificación del mismo, resultado siempre de una opción política libre y ajena a un procedimiento, como el del art. 155 CE, que no pretende sustituir la opción política derivada de las elecciones autonómicas por otra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referidas a la nulidad de pleno derecho de los actos adoptados en contravención del acuerdo y a su carencia de efectos si se publican en el “Diario Oficial de la Generalitat” son incompatibles con el principio de seguridad jurídica (art. 9.3 CE). En cuanto a la previsión de la nulidad de pleno derecho, porque son la Constitución y las normas generales que la disciplinan en el ámbito administrativo (en especial, arts. 47 y ss. de la Ley 39/2015, de 1 de octubre) las que asumen esta función, señalándose que la figura de la nulidad de pleno derecho implica importantes consecuencias frente a terceros y una menor protección de quienes han actuado bajo la confianza de la legitimidad de la decisión o norma posteriormente anulada. Más intenso es el perjuicio a la seguridad jurídica de la otra previsión, sin que pueda arrojarse sobre cada operador jurídico y cada ciudadano el juicio de compatibilidad entre los correspondientes actos y el acuerdo impugnado, como tampoco puede negarse que los actos así publicados puedan surtir efectos por su formal vigencia a partir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C.1 del acuerdo autoriza medidas en relación con la seguridad y el orden públicos, entre las que se encuentra la sustitución, en caso de necesidad, de los miembros del cuerpo de policía de la Generalitat por efectivos de las fuerzas y cuerpos de seguridad del Estado. Se observa al respecto que el art. 155 CE puede llegar a permitir la sustitución de autoridades en casos en que la necesidad de tal sustitución se fundamente especialmente, pero la sustitución de una administración por otra es un supuesto muy distinto y de mayor intensidad. No se altera simplemente y de modo puntual la atribución de competencias, sino que se modifica el propio régimen, legal o estatutario, de determinación de la entidad competente. Este precepto constitucional no permite alterar la distribución competencial entre el Estado y las comunidades autónomas y sí solo sustituir autoridades autonómicas determinadas en el ejercicio de sus funciones. Las previsiones contenidas en la Ley Orgánica 2/1986, de 13 de marzo, de fuerzas y cuerpos de seguridad, y en sus normas de desarrollo, son las que determinan el régimen de intervención de las policías autonómicas y estatal, sin que el acuerdo pueda alterarlo. En él, además, se prescinde de cualquier fundamentación específica de esta medida, que tampoco puede considerarse adecuada ni necesaria para el pretendido restablecimiento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las medidas referidas al Parlamento de Cataluña, la más destacada es la posibilidad de acordar su disolución y convocar elecciones, lo que se atribuye al presidente del Gobierno de la Nación por plazo máximo de seis meses (apartado A). A esta decisión central se suman otras (apartado D) que limitan o excluyen las facultades parlamentarias de investidura y de control e impulso, siendo de destacar que el propio Senado denegó la autorización de otras medidas propuestas por el Gobierno que restringían las facultades legislativas del Parlamento mediante un derecho de veto.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no permite afectar de ese modo a la institución parlamentaria. En primer lugar, la actuación del Parlamento se caracteriza por su sometimiento inmediato a la Constitución (y al Estatuto de Autonomía y, en su caso, al reglamento parlamentario), sin interposición alguna, lo que deriva del contenido del art. 23 CE y de que el ejercicio de la actividad parlamentaria es, en el marco de la Constitución, el Estatuto de Autonomía y el Reglamento de la cámara, libre producto de una opción política del parlamentario, que responde solo ante sus electores. Resulta en consecuencia imposible predicar respecto del Parlamento la posibilidad de establecer obligaciones adicionales en medidas específicas o instrucciones concretas y aún más imposible suspender la capacidad de ejercer facultades que se derivan e imponen directamente desde el bloque de constitucionalidad o de sustituir al Parlamento en tal función. Se recuerda que sobre la actuación parlamentaria pesan dos elementos definitorios que imposibilitan que de la misma se derive un incumplimiento de obligaciones constitucionales y que convierten en inadecuada cualquier previsión limitadora de sus capacidades. En primer lugar, porque de las actuaciones parlamentarias no puede derivarse vulneración constitucional que exija la intervención del art. 155 CE, existiendo siempre medidas alternativas igualmente eficaces y menos onerosas (art. 161.2 CE), y, además, porque de las actuaciones sin eficacia jurídica generadoras de derechos u obligaciones (por ejemplo, las de control del Gobierno) no puede derivarse vulneración de obligaciones constitucionales. La incidencia sobre la actuación parlamentaria vulneraría tanto los derechos de participación política de los miembros de la cámara como los de sus representantes, resulta incompatible con el carácter democrático y representativo de la forma de gobierno de la comunidad autónoma (art. 152 CE) y es contraria a las exigencias de adecuación y necesidad propias de las medidas adoptadas en aplicación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la asunción de la facultad de disolución y convocatoria de elecciones la demanda alega que los trabajos de elaboración de la Constitución impiden interpretar que el art. 155 CE permita tal disolución, lo que está acogido en otros ordenamientos federales o regionales, pero siempre mediante previsión constitucional expresa. Esta medida comporta una vulneración de extraordinaria intensidad del principio de autonomía reconocido por el art. 2 CE y desarrollado por el art. 152 CE. Es directamente contraria a las previsiones del art. 23 CE, en su doble vertiente de derecho de participación de los ciudadanos mediante representantes electos y de derecho de acceso y ejercicio del cargo por tales representantes. Y, en tercer lugar, la disolución por persona distinta a la constitucional y estatutariamente prevista vulnera el propio principio democrático, traducido en la forma parlamentaria de gobierno de las comunidades autónomas. La autorización de la disolución parlamentaria por el presidente del Gobierno constituye un supuesto especialmente manifiesto de medida inadecuada e innecesaria, incompatible con el art. 155 CE. Inadecuada en cuanto que la disolución no permite reparar orden constitucional alguno, sino que simplemente significa la posibilidad de sustituir una mayoría política por otra alternativa, e innecesaria pues nada impide que el presidente de la comunidad mantuviera esta capacidad de decisión mientras otras de sus facultades se sometían a la obligación de respetar las medidas de reparación autorizadas por el Senado o incluso se veían sustituidas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 del acuerdo impugnado incorpora medidas de limitación de las potestades del Parlamento de Cataluña, suspendiendo las facultades de investidura del presidente de la comunidad autónoma (D.1), las de control del Gobierno (D.2) e introduciendo extensas limitaciones a las de impulso del Gobierno y deliberación (D.3). La limitación de la facultad de investidura debe seguir idéntica suerte que la de la previsión de cese del presidente de la Generalitat. La limitación de las facultades de control e impulso parlamentarios no solo resultan contrarias a preceptos y principios ya señalados, sino que su resultado es la configuración de un ejecutivo que no se somete en su actividad a control político alguno, a lo que se añade la indeterminación absoluta en la configuración de un control alternativo por parte del Senado. Resulta de todo ello la previsión de un Ejecutivo falto por completo de control político, lo que es inconstitucional por vulnerar el modelo de gobierno parlamentario (art. 152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enero de 2018, el Pleno, a propuesta de la Sección Tercera, acordó admitir a trámite el recurso de inconstitucionalidad, dar traslado de la demanda y documentos presentados (art. 34 LOTC) al Congreso de los Diputados y al Senado, por conducto de sus presidentes, y al Gobierno, a través del Ministerio de Justicia, así como al gobierno de la Generalitat de Cataluña y al Parlamento de Cataluña, por conducto de sus presidentes, al objeto de que, en el plazo de quince días, pudieran personarse en el proceso y formular las alegaciones que estimaren convenientes. Con el fin de evitar un conflicto en la defensa de los intereses del Estado y de la comunidad autónoma de Cataluña, se suspendió el plazo para que el gobierno de la Generalitat pudiera personarse y formular alegaciones en tanto el Consejo de Ministros, de conformidad con el artículo 5 del Real Decreto 944/2017, de 27 de octubre, ejerciera las funciones y competencias que corresponden al consejo de gobierno de la Generalitat de Cataluña. Se acordó, asimismo,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15 de enero de 2018 el abogado del Estado, en la representación que legalmente ostenta, se personó en el recurso en nombre del Gobierno y solicitó prórroga del plazo concedido para formular alegaciones. Por providencia de 16 de enero de 2018, el Pleno acordó tener por personado al abogado del Estado, prorrogándose en ocho días más el plazo concedido por la providencia de 10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oficio registrado el 17 de enero de 2018 el presidente del Senado comunicó el acuerdo de la mesa de la cámara en orden a comparecer en este procedimiento a los efectos de formular alegaciones en relación con los vicios de procedimiento alegados y de encomendar la representación y defensa del Senado al letrado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17 de enero de 2018, que tuvo entrada en el Tribunal el día 19 del mismo mes, el letrado del Parlamento de Cataluña se personó en el procedimiento en nombre y representación de la cámara y presentó alegaciones en las que, tras referirse al recurso de inconstitucionalidad 143-2018, interpuesto por el propio Parlamento autonómico contra el acuerdo del Pleno del Senado objeto de este mismo recurso, dio por reproducidas las alegaciones contenidas en aquel recurso y solicitó se dictara sentencia en la que se declarara la inconstitucionalidad del referido acuerdo del Senado y de todas las disposiciones dictadas, sin solución de continuidad, en desarrollo o como complemento o adición de las medidas aprobadas, a requerimiento del Gobierno, al amparo del artículo 155 CE. Lo allí alegado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argumentó, en primer lugar, sobre la idoneidad del acuerdo del Pleno del Senado de 27 de octubre de 2017 como objeto de recurso de inconstitucionalidad, siendo su fuerza equiparable a la de la ley, lo que también habría que predicar del resto de disposiciones normativas desplegadas por el Gobierno para la ejecución de las medidas autorizadas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analizó el art. 155 CE, del que se dijo que se limita a describir una técnica (las instrucciones a las autoridades autonómicas), sin referirse a la posibilidad de suspender o disolver órganos autonómicos. Tampoco permite este precepto la adopción de medidas que formal o materialmente comporten la supresión o suspensión indefinida del régimen autonómico o la alteración o innovación del modelo de reparto competencial contenido en el bloque constitucional. El precepto faculta solo para la adopción de medidas encaminadas a obligar a la comunidad autónoma al cumplimiento forzoso de sus obligaciones, medidas que, además de ser respetuosas y compatibles con la autonomía política y con la capacidad de las instituciones afectadas para poder recurrir a las garantías y procedimientos jurisdiccionales, deben ser adecuadas y necesarias y estar presididas por la gradualidad, la proporcionalidad (que incluiría también la menor lesividad para la autonomía) y la transitoriedad, entendida esta última no solo como limitación temporal, sino también como prohibición de efectos irreversibles.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infracciones constitucionales imputadas al acuerdo del Senado serían, en primer lugar, de carácter procedimental. El acuerdo del Consejo de Ministros de 21 de octubre de 2017 se adoptó sin la necesaria consideración de las alegaciones efectuadas por el presidente de la Generalitat en sus cartas de 16 y 19 de octubre y, por tanto, sin que pudiera considerarse que se había desatendido el requerimiento previo efectuado, de tal modo que el Senado debería haber rechazado la solicitud formulada. El requerimiento también incurre en el defecto formal de omitir cuáles serían las medidas a adoptar caso de desatenderse, medidas que adquirieron una gravedad inusitada. Se vulneró lo establecido en el artículo 189 RS, cercenándose gravemente las facultades del presidente de la Generalitat de defender sus alegaciones personalmente o a través de la autoridad designada al efecto, pues se rechazó, sin que conste razón para ello, la intervención del designado a tal efecto por el presidente de la Generalitat (el delegado en Madrid del gobierno de la Comunidad Autónoma), lo que le obligó a designar subsidiariamente a dos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las medidas establecidas en el acuerdo del Consejo de Ministros de 21 de octubre de 2017, se afirmó que la habilitación del Senado no podía traducirse en la atribución al Gobierno de una facultad tan amplia como creyera necesaria y que alcanzara la adopción de cualquier medida, sin que en ningún caso puedan legitimarse al amparo del art. 155 CE actuaciones que la propia Constitución prohíbe o somete a requisitos propios, como son la limitación de derechos fundamentales (singularmente, el de representación política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medidas relativas al cese del presidente de la Generalitat y de los miembros de su gobierno, y su sustitución por los órganos y autoridades designados al efecto por el Gobierno del Estado (apartado A del acuerdo), se señaló que la facultad de dar instrucciones a las autoridades de una comunidad autónoma (art. 155.2 CE) no puede implicar en ningún caso su cese o destitución, lo que supone la quiebra del principio de autonomía (arts. 2 y 147 CE) y del modelo parlamentario de gobierno (arts. 152 CE y 67 y 68 EAC), atentándose con ello al estado de derecho y vulnerándose los principios de legalidad y de jerarquía normativa, al tener que admitir que un real decreto de cese, como el que deriva del acuerdo del Senado, prevalece sobre una norma como el Estatuto de Autonomía. Esta medida de cese tampoco supera el test de proporcionalidad, al no ser adecuada ni necesaria para la finalidad de impedir una declaración de independencia o el inicio del proceso constituyente, configurándose, en la práctica, como una genuina “sanción”, habiendo sido posible adoptar medidas mucho menos gravosas para la autonomía de Cataluña. Se vulneran con ello los derechos fundamentales al acceso y permanencia en el cargo (art. 23.2 CE), así como el art. 24 CE (derecho al juez ordinario predeterminado por la ley), en la medida en que se altera indebidamente la competencia para conocer de las denuncias por posibles delitos (art. 70.2 EAC, relativo al fuero especial de los miembros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analizaron las medidas que introducen un régimen jurídico especial para las actuaciones de la Generalitat y otras en ámbitos singulares, reiterándose que el art. 155 CE no faculta para alterar el reparto competencial entre el Estado y las comunidades autónomas contenido en el bloque de la constitucionalidad, sino únicamente para la sustitución de determinadas autoridades autonómicas en el ejercicio de sus funciones. Las medidas contempladas en los apartados B (régimen de comunicación o autorización previa), E.2 (nulidad de pleno derecho de los actos que contravengan el acuerdo) y E.3 (denegación de efectos jurídicos para las disposiciones y actos publicados en el “Diario Oficial de la Generalitat” que lo conculquen) no guardan relación alguna con los objetivos constitucionales del art. 155 CE, vulneran los principios de legalidad y jerarquía normativas y son incompatibles con la seguridad jurídica (art. 9.3 CE). De otro lado, la sustitución de la policía autonómica por las fuerzas y cuerpos de seguridad del Estado (apartado C.1) infringe el régimen constitucional en materia de seguridad pública que deriva de los arts. 148.1.22 y 149.1.29 CE, además de ser inadecuada e innecesaria para las finalidades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las medidas relativas al Parlamento de Cataluña, las previstas en los apartados A (posibilidad de su disolución, con convocatoria de elecciones, por el presidente del Gobierno) y D (limitación o exclusión de las facultades de investidura, control e impulso sobre el Gobierno autonómico) suprimen los rasgos del sistema parlamentario (arts. 152 CE y 55, 67 , 74 y 75 EAC), además de que la suspensión de determinados preceptos del Reglamento del Parlamento de Cataluña afecta a todo el capítulo I del título II del Estatuto de Autonomía de Cataluña, al incidir no solo en la autonomía de Cataluña, sino también en la de la asamblea. En lo que a la disolución de la cámara se refiere, se trata de una posibilidad desechada de forma expresa en el debate constituyente. Unas y otras medidas exceden de lo que consiente el art. 155.2 CE y las segundas afectan, en particular, a los derechos fundamentales tanto de los ciudadanos de Cataluña como de sus representantes (art. 23.2 CE). Con todo ello, el acuerdo del Consejo de Ministros culmina la suspensión en toda regla de la autonomía de Cataluña, lo que excede de lo previsto en el art. 155 CE y no se ajusta a las exigencias de adecuación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31 de enero de 2018, el letrado de las Cortes Generales, en nombre y representación del Senado, presentó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que estima más destacados y señalar que estas alegaciones se contraen a los aspectos procedimentales relativos a la tramitación en el Senado de la propuesta del Gobierno se observa que son dos los vicios procedimentales que se imputan al Senado. En primer lugar, el haber admitido a trámite la propuesta del Gobierno sin considerar las alegaciones del presidente de la Generalitat. En segundo lugar, el impedir en la sesión de la comisión conjunta del Senado la intervención del representante designado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que a la primera vulneración se refiere se señala lo siguiente. En primer lugar, que la mesa del Senado aceptó el 21 de octubre la admisión a trámite del acuerdo del Consejo de Ministros a los efectos del art. 189 RS, admisión acordada al amparo del artículo 36.1 RS. El acuerdo del Gobierno iba formalmente acompañado de la justificación del requerimiento al presidente de la comunidad autónoma y de su incumplimiento. Sobre si el juicio de admisión de la mesa fue suficiente o no, debe tenerse en cuenta la constante jurisprudencia constitucional, en el sentido de que la función calificadora y de admisión a trámite debe ceñirse a la verificación de la presencia de los elementos formales de cada iniciativa. Siendo cierto que el propio Tribunal ha admitido ocasionalmente que tales actos de calificación y admisión pueden extenderse más allá de los requisitos formales, ello exige, conforme a esa misma jurisprudencia, dos circunstancias: que se trate de una iniciativa legislativa o de control del ejecutivo y que exista una limitación material por la Constitución, el bloque de constitucionalidad o el reglamento parlamentario. Puede admitirse que el acuerdo del Gobierno de 21 de octubre reúne la primera circunstancia, pero no presenta la segunda, pues el art. 155 CE no contiene ninguna limitación material sobre su objeto, limitándose a prever genéricamente unas medidas necesarias, medidas contenidas en el documento remitido por el Gobierno y publicado en el “Boletín Oficial de las Cortes Generales”. No existe base alguna para defender que la admisión a trámite del acuerdo del Gobierno pudiese hacerse acudiendo a elementos distintos de los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supuesto en que el Tribunal ha permitido que la admisión se verifique más allá de los requisitos puramente formales es en casos excepcionales de propuestas o proposiciones cuya contradicción con el derecho o inconstitucionalidad sean palmarias y evidentes. Sin perjuicio de que legítimamente pueda discreparse de la propuesta del Gobierno por razones de oportunidad o, incluso, de constitucionalidad, no hay nada en la misma que indique que palmaria y evidentemente resulte contraria al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supuesta nulidad del acuerdo de la comisión conjunta del Senado por la negativa a permitir la intervención del representante de la Generalitat, se observa lo siguiente. En primer lugar, que dicha comisión aprobó que el presidente de la Generalitat remitiese cuantos antecedentes, datos y alegaciones considerase pertinentes y que designase, de estimarlo procedente, la persona que asumiera la representación a estos efectos. El presidente del Senado remitió carta al de la Generalitat en la que, además de trasladarle el acuerdo anterior, le comunicaba que la mesa de la comisión conjunta había manifestado su criterio favorable a que él, personalmente, pudiese intervenir en la sesión prevista para el día 26, trasladándole asimismo el criterio favorable de la junta de portavoces del Senado para que, si lo consideraba oportuno, pudiese intervenir personalmente ante la sesión plenaria prevista para el 27 de octubre a las 10.00 horas. El día 26 de octubre se recibió carta del presidente de la Generalitat en la que literalmente se decía: “En relación al requerimiento formulado por el Gobierno de España al amparo del artículo 155 de la Constitución, le adjunto las alegaciones pertinentes y designo al Sr. Ferran Mascarell i Canalda, Delegado del Gobierno de la Generalitat en Madrid para que asuma mi representación a los efectos requeridos. Y alternativamente, en el caso de que no fuera posible, dicha representación sería asumida por los senadores Sr. Josep Lluis Cleries i Miquel-Angel Estradé”. Que, a continuación, el letrado mayor del Senado dirigió escrito al delegado del Gobierno de la Generalitat en Madrid en los siguientes términos: “Con el fin de dar cumplimiento a lo establecido en el artículo 189.3 del Reglamento del Senado, y una vez que el presidente de la Generalitat de Cataluña le ha designado como representante a los efectos de dicho artículo, le comunico que, si lo considera oportuno, podrá asistir a la sesión de la Comisión conjunta prevista en el artículo 189.4 del Reglamento del Senado que tendrá lugar en el día de hoy, 26 de octubre, a las 17:00 horas. Asimismo, la sesión plenaria prevista en el art. 189.5 RS tendrá lugar el viernes, 27 de octubre, a las 10:00 horas y podrá igualmente asistir a la misma, para lo cual se le habilitará un lugar en la tribuna del público. De igual modo se le mantendrá informado de los acuerdos que se adopten por la Comisión conjunta de las Comisiones General de las Comunidades Autónomas y Constitucional y la Ponencia designada en su seno”. Que en la reunión previa de la Mesa con los portavoces de la Comisión conjunta, el 26 de octubre, el presidente del Senado dio cuenta de la recepción del escrito anterior, advirtiendo que había llegado tras el cierre del plazo, declarándose el Sr. Guardingo Martínez a favor de que el mencionado Sr. Mascarell pudiera intervenir en la inminente sesión de la Comisión y oponiéndose el Sr. Barreiro Fernández, por considerar que ya se había abierto al presidente de la comunidad autónoma la participación en Pleno y en Comisión y que cualquier otra alternativa sería una falta de respeto al Senado. Por último en cuanto a esta exposición de hechos, se señala que en la sesión de la Comisión conjunta celebrada a continuación, el Sr. Cleries i González pidió la reconsideración del acuerdo de la Mesa, de tal modo que pudiese intervenir ante la Comisión el delegado de la Generalitat, Sr. Mascarell, y que, tras un breve debate al respecto, el presidente confirmó que no se alteraba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tras lo anterior, que la carta del presidente del Senado cumplió con lo exigido por el artículo 189.3 RS y que, incluso, fue más allá con la finalidad de garantizar los intereses de la propia Generalitat. Frente a ello, la tesis de los recurrentes es que, cuando aquel precepto se refiere a “la representación a estos efectos”, debe deducirse que la misma incluye “la presentación y defensa de tales alegaciones en la Comisión correspondiente del Senado”, lo que carece de respaldo reglamentario, pues las alegaciones, junto a los antecedentes y datos, se deben presentar por escrito (art. 189.3 RS), además de que ni el apartado 3, ni el 4, ni el 5 de ese mismo artículo disponen que el representante designado por el presidente de la comunidad autónoma intervenga para la presentación y defensa de las alegaciones ante la comisión ni ante el Pleno de la cámara. La finalidad de que los senadores pudieran tener conocimiento de las alegaciones del presidente de la Generalitat se cumple con la publicación de las mismas en el “Boletín Oficial de las Cortes Generales” y, por otra, no parece razonable que en un procedimiento de la relevancia y las consecuencias del art. 155 CE se extienda la posibilidad de intervenir ante los órganos de la cámara a cualquier posible representante designado por el presidente de la comunidad autónoma afectada sin que el Reglamento de la cámara así lo hubiera previsto expresamente. Tampoco es correcta la afirmación de que el presidente de la Generalitat se vio obligado a designar subsidiariamente a dos senadores, reduciendo así su capacidad de designación y las posibilidades de confianza y capacidad resultantes. El escrito del presidente de la Generalitat revela las dudas que le ofrecía la designación del delegado del Gobierno, cuando menciona la designación de senadores “en el caso de que no fuera posible” la del delegado. Frente a todo ello, los órganos competentes del Senado, en coherencia con la trascendencia del procedimiento, abrieron la posibilidad, comunicada en la carta del presidente del Senado y no prevista en el artículo 189 del Reglamento, de que el presidente de la Generalitat pudiera intervenir tanto ante la comisión como ante el Pleno. Con esta interpretación extensiva del reglamento, el Senado amplió las garantías de la comunidad autónoma en la defensa de sus intereses, posibilidad tácitamente desestimada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teniendo en cuenta lo genérico del enunciado (“persona que asuma la representación a estos efectos”), no puede olvidarse que la no admisión de la intervención del delegado de la Generalitat fue dispuesta por la mesa y por el presidente de la comisión conjunta haciendo uso de lo previsto en el artículo 64 del reglamento, precepto que concuerda con el artículo 37.7 del mismo, en la medida en que atribuye al presidente del Senado interpretar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hipotéticamente se estimase algún defecto en lo anterior, en modo alguno afectaría a la validez del procedimiento seguido en el Senado, pues, si se aplica por analogía la jurisprudencia constitucional relativa al procedimiento legislativo, habría que concluir que no se ha alterado en ningún caso de modo sustancial el proceso de formación de la voluntad del Senado, por lo que no cabe hablar de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febrero, la presidenta del Congreso de los Diputados comunicó el acuerdo de la mesa de la cámara en orden a que se la diera por personada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12 de febrero de 2018, la abogacía del Estado presentó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súplica de la demanda, el objeto del recurso vendría constituido por dos pretensiones, pues de una parte se interesa la nulidad del acuerdo del Pleno del Senado, de 27 de octubre de 2017, por resultar contrario a las previsiones del art. 155 CE en cuanto a su procedimiento de adopción y a las medidas que contiene, y, de la otra, se formula una pretensión subsidiaria para que se declare la inconstitucionalidad de determinadas previsiones “del citado acuerdo”. Las previsiones impugnadas de manera subsidiaria no se encuentran recogidas en la resolución que se impugna, sino en la Orden PRA/1034/2017, de 27 de octubre, por la que se publica el acuerdo del Consejo de Ministros de 21 de octubre. De la misma manera, aunque no se recoge así en el suplico, se impugna el acuerdo del Consejo de Ministros de 21 de octubre por entender que no respeta la obligada coherencia en el requerimiento previo y porque no define los hechos o actuaciones concretas que constituyen el incumplimiento de obligaciones constitucionales y legales o atentan contra el interés general. La impugnación de estos vicios se debe imputar a su admisión y autorización por el Senado. Se cita y aporta al respecto el auto del Tribunal Supremo de 31 de enero de 2018, que diferencia entre el requerimiento y el acuerdo del Consejo de Ministros de 21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aborda a continuación la configuración del art. 155 CE, exponiéndose,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expone la tramitación de este precepto en el proceso constituyente, se alude al derecho comparado, con especial mención del art. 37 de la Ley fundamental de Bonn, habiendo señalado la doctrina las diferencias existentes entre la coerción federal de tal precepto y la estatal regulada en el art. 155 CE. En lo relativo a otros sistemas constitucionales, se señala que todos los de nuestro entorno regulan mecanismos de defensa del orden constitucional utilizando algunas de las técnicas de auxilio, supervisión o ejecución federal.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consideran a continuación las notas características de la coerción estatal en el sistema constitucional español, observándose que se trata de un mecanismo extraordinario de coerción que actúa como última ratio ante un incumplimiento flagrante, manifiesto, contumaz, deliberado o no, de una comunidad autónoma. Cabe descartar las interpretaciones doctrinales que lo identificaban como instrumento normal u ordinario de supervisión estatal decantándose la abogacía del Estado, en cambio, por las interpretaciones doctrinales que vieron en el precepto, por su carácter extraordinario, un mecanismo de protección de la Constitución para el correcto funcionamiento de las instituciones, de la unidad y cohesión del sistema y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los acuerdos del Gobierno sobre las medidas y el acuerdo del Senado autorizándolas son disposiciones con fuerza de ley, no así sus actos de ejecución, y así se desprendería de la doctrina del Tribunal Constitucional respecto de la declaración del estado de alarma por el Gobierno y de su posterior autorización y prórroga por el Congreso de los Diputados, decisiones y disposiciones que tienen rango o valor de ley, a diferencia de las que les dan aplicación, que carecerían de tal valor y estarían sometidas al control de la jurisdicción contencioso-administrativa (cita la STC 83/2016 y el ATC 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alude a los principios que deben regir la aplicación del art. 155 CE: gradualidad o necesidad (por tratarse de una última ratio, el precepto solo sería de aplicación cuando hubieran fallado los mecanismos ordinarios para asegurar el cumplimiento por la comunidad autónoma, debiéndose aplicar las medidas aprobadas de forma gradual); proporcionalidad (de modo que no podría acudirse a una forma particularmente grave de intervención cuando cupiera obtener los mismos resultados con medidas de menor intensidad); transitoriedad o temporalidad (hasta lograr el restablecimiento del orden constitucional vulnerado, dado el carácter de injerencia en la autonomía) y mínima intervención (lo que no sería sino concreción del principio de gradualidad, en cuanto se debe adoptar la medida menos gravosa si ello fuera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procedimiento de aplicación del art. 155 CE, se consideran en las alegaciones sus sucesivos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en primer lugar, a la constatación del presupuesto de aplicación por el Gobierno, se recuerda que el precepto recoge dos presupuestos, siendo común a ambos que el incumplimiento o la actuación sean flagrantes, manifiestos y contumaces, deliberados o negligentes y que resulten además imputables a los órganos superiores de la comunidad autónoma. El incumplimiento, en particular, de las obligaciones que la Constitución u otras leyes impongan a la comunidad autónoma abarca, aparte de la Constitución, todo tipo de leyes (orgánicas, ordinarias del Estado o de la propia comunidad autónoma), así como, según la doctrina académica, el incumplimiento de tratados internacionales y del derecho de la Unión Europea. En cuanto a la actuación gravemente contraria al interés general de España, se observa que, aunque un amplio sector doctrinal entiende que no puede haber tal si no implica incumplimiento de obligaciones constitucionales y legales, es claro que los redactores de la Constitución cualificaban este segundo supuesto diferenciándolo del primero. Se señala que la actuación grave contra el interés general de España sería un incumplimiento de obligaciones consciente o con dolo, reiterado y con el fin manifiesto de no respetar el reparto de poder político establecido en la propia Constitución entre los órganos centrales del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previo al presidente de la comunidad autónoma es una última advertencia cuyo destinatario tiene el deber de contestar, de modo que su silencio en un plazo razonable vale como rechazo. Siempre conforme a la doctrina académica, el requerimiento debe ser motivado, con clara expresión de los incumplimientos constitucionales y legales y/o de la actuación gravemente dañosa al interés general de España, debiendo fijarse un plazo para su contestación. En cuanto a la especificación en el requerimiento de las medidas que, caso de ser desatendido, serían autorizadas por el Senado, se señala que, para algunos, en cuanto el incumplimiento o la actuación no sean imputables al presidente de la comunidad autónoma o a su Gobierno, sino al parlamento, sería adecuada la expresión en el requerimiento de las medidas a adoptar para obtener el consentimiento de la propia comunidad autónoma, consentimiento que habría de versar sobre medidas concretas (frente al parlamento), bien sean de protección del interés general, bien de compulsión sobre autoridades de la comunidad autónoma que no atiendan las instrucciones del presidente o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Practicado el requerimiento, y ante la contestación negativa o evasiva, o el silencio, el Gobierno puede dar por cumplido este trámite y acudir al Senado para que autorice, por mayoría absoluta, las medidas necesarias, siguiendo los trámites regulados en el art. 189 del Reglamento del Senado. Es en esta tramitación cuando la comunidad autónoma conoce, a través de su presidente, las medidas que el Gobierno considera necesarias para restablecer el orden constitucional flagrantemente vulnerado por los órganos superiores de la comunidad autónoma, pudiendo entonces rebatir la existencia de los presupuestos de hecho determinantes de la coerción estatal y alegar sobre la constitucionalidad o no de las medidas propuestas. Todo eso antes de que la comisión competente formule propuesta razonada sobre si procede o no la aprobación solicitada, con los condicionamientos o modificaciones que, en su caso, sean pertinentes. Tras ello, se somete a debate en el Pleno del Senado, haciéndose notar que en este trámite podrán intervenir los senadores representantes de la comunidad autónoma a la que se achaca el incumplimiento o la actuación, lo que supone un segundo trámite de audiencia. Si el Senado aprecia la existencia de alguno o algunos de los presupuestos de hecho determinantes de la aplicación del art. 155 CE, procederá a aprobar las medidas tal y como las ha planteado el Gobierno, a modificarlas o a rechazarlas, teniendo en cuenta los principios antes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las medidas que el Gobierno puede adoptar, se dice que existe acuerdo doctrinal mayoritario en cuanto a que las mismas, en primer lugar, no se limitan a las órdenes o instrucciones del art. 155.2 CE, a que no pueden implicar la supresión o suspensión indefinida de la autonomía constitucionalmente garantizada, a que deben cumplir los repetidos principios antes referidos y a que deben ser las necesarias para asegurar el restablecimiento del orden constitucional vulnerado. Así, con el límite de la supresión o suspensión indefinida de la autonomía, por un lado, y con los derivados de las medidas que solo podrían adoptarse en caso de otro tipo de ataques al orden constitucional (art. 116 CE), las medidas a autorizar por el Senado deben permitir cumplir su fin: obligar al cumplimiento de las obligaciones por la comunidad autónoma y/o salvaguardar el interés general de España. En todo caso, las medidas necesarias que pueden adoptarse, al estar habilitadas por la Constitución y tener además fuerza de ley, permiten la excepción y suspensión del ordenamiento jurídico vigente, incluido el propio Estatuto de Autonomía, pues, si no fuera así, estas medidas serían completamente ineficaces. Ello no quiere decir que el Estado pueda “recentralizar” la titularidad de las competencias autonómicas y suprimir sus instituciones, pero sí puede asumir la titularidad de su ejercicio, excepcionar las leyes estatales o autonómicas vigentes o alterar temporalmente el ámbito de las competencias autonómicas o su ejercicio. La conclusión contraria supondría la completa ineficacia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control jurisdiccional de la coacción estatal, corresponde al Tribunal Constitucional por la vía del recurso de inconstitucionalidad, ya que tanto el acuerdo del Gobierno que recoge las medidas, como el del Senado que las autoriza, son disposiciones con fuerza o valor de ley. El Tribunal controlará la existencia del presupuesto o presupuestos que determinan la aplicación del precepto, su correcta tramitación y la constitucionalidad de las medidas autorizadas en atención al supuesto de hecho al que van a ser aplicables (proporcionalidad, temporalidad y gradualidad). Cosa distinta será el control jurisdiccional de la aplicación gubernamental de las medidas autorizadas, que corresponde al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expone, a continuación, una consideración preliminar sobre la construcción de la demanda. Se señala que su contenido está completamente descontextualizado de la situación provocada por las instituciones catalanas y que ha hecho necesario adoptar el mecanismo excepcional de que se trata. Aunque es doctrina del Tribunal que las normas con fuerza de ley son objeto de un enjuiciamiento abstracto, y aunque las medidas adoptadas al amparo del art. 155 CE tienen tal rango, el análisis de su constitucionalidad exige, en este caso, por su propia esencia, analizar las circunstancias y los hechos que han motivado su adopción. Solo así puede valorarse la constitucionalidad y especialmente la proporcionalidad de las medidas, en una materia carente de doctrina constitucional consolidada.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parece ignorar la gravísima situación creada por las decisiones de las instituciones de Cataluña que terminaron en una declaración de independencia anulada por el Tribunal, transcribiéndose al efecto el fundamento jurídico 5 de la STC 114/2017, que declaró inconstitucional la Ley 19/2017, del Parlamento de Cataluña, de referéndum de autodeterminación de Cataluña, conclusión a la que se remite la STC 124/2017, que declaró inconstitucional la Ley del Parlamento de Cataluña 20/2017, de transitoriedad jurídica y fundacional de la república, así como la STC 120/2017, que declaró la inconstitucionalidad de la resolución 807/XI, del mismo Parlamento, por la que se designaron miembros de la sindicatura electoral de Cataluña, no siendo estos los únicos casos asociados al denominado proceso secesionista. Proceso que supone una gravísima ruptura del marco constitucional, al pretender situar a la Comunidad Autónoma como un ente soberano y, por tanto, no sometido en sus decisiones a la Constitución y al propio Estatuto de Autonomía. Este incumplimiento no puede calificarse sino de muy grave, por cuanto intenta quebrar los principios constitucionales de unidad e igualdad, romper el modelo autonómico y menoscabar la soberanía nacional que reside en el conjunto del pueblo español. Incumplimiento imputable a las máximas autoridades de las instituciones de autogobierno de la Generalitat de Cataluña, tanto del Parlamento como del poder ejecutivo, que han llevado con su irresponsable actuar a esta crisis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señalan, sin ánimo exhaustivo, los hitos fundamentales de tal proceso: resolución del Parlamento de Cataluña 5/X, de 23 de enero de 2013, por la que se aprobó la declaración de soberanía y del derecho a decidir del pueblo de Cataluña (parcialmente anulada por la STC 42/2014), y a la que siguieron una serie de normas y actuaciones tendentes a convocar una consulta no referendaria en Cataluña (anuladas por las SSTC 31/2015, 32/2015 y 138/2015); Resolución 1/XI, del mismo Parlamento, de 9 de noviembre de 2015, sobre el inicio del proceso político en Cataluña como consecuencia de los resultados electorales del 27 de septiembre de dicho año (anulada por la STC 259/2015). Resolución esta que se configuraba como una “hoja de ruta” del proceso secesionista que las instituciones catalanas han ejecutado hasta el momento actual. El incumplimiento de la última sentencia citada dio origen a diversos incidentes resueltos por autos del Tribunal Constitucional, todos ellos desconocidos bien por el gobierno de la Generalitat, bien por el Parlamento, como la aprobación por este de la resolución 306/XI, en la que se reiteran elementos fundamentales del proceso secesionista y el inicio de un proceso constituyente destinado a la proclamación de una república catalana. Se hace mención, asimismo, del comportamiento del gobierno de la Generalitat, cuyo Decretos 139/2017, de 6 de septiembre, de convocatoria de referéndum de autodeterminación de Cataluña, y 140/2017, de 7 de septiembre, de normas complementarias para su celebración, fueron declarados inconstitucionales por las SSTC 122/2017 y 121/2017.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es sino el resultado de un comportamiento flagrante, manifiesto, contumaz y deliberado de los máximos poderes de la comunidad autónoma de Cataluña en orden a lograr la independencia de España, comportamiento iniciado con la resolución 1/XI, de 9 de noviembre de 2015, y que solo cesó por la aplicación, en la tarde del día 27 de octubre de 2017, de las medidas autorizadas por el Senado aquí impugnadas, procediéndose por el Gobierno a la disolución del Parlamento de Cataluña y al cese del gobierno de la Generalitat. Aquella misma mañana, el Parlamento autonómico, sabiendo que el Senado iba a aprobar el mecanismo de coerción estatal ese mismo día, y haciendo caso omiso de todas las advertencias y requerimientos practicados, había aprobado las denominadas “Declaración de los representantes de Cataluña” y “Proceso constituyente”, anuladas por el ATC 144/2017. De tal manera que, si no llega a ser por la activación del mecanismo de coerción estatal, estos poderes autonómicos hubieran seguido su denominada “hoja de ruta”, ejecutando las declaraciones de independencia y de proceso constituyente, siendo la declaración de los representantes de Cataluña reproducción del documento con el mismo título firmado el 10 de octubre de 2017 en la sede del Parlamento por todos los miembros del Gobierno de la Comunidad Autónoma y por los diputados de los grupos JPS y CUP. Se cita, respecto a esta sucesión temporal de acontecimientos, el mismo ATC 144/2016 y se señala que en ella tienen especial relevancia, como se hizo constar en el requerimiento previo del Gobierno, los hechos del 6 y 7 de septiembre en el Parlamento de Cataluña, donde se aprobaron las leyes de referéndum y de transitoriedad, así como la designación de la sindicatura electoral. Se une a ello la voluntad contumaz del gobierno de Cataluña de llevar a cabo el referéndum inconstitucional del 1 de octubre, pese a las advertencias y requerimientos del Tribunal Constitucional, y su comportamiento posterior dando validez a su resultado, lo que denominaron “el mandato democrático del 1 de octubre”, como se plasmó en la intervención del presidente de la Generalitat ante el Parlamento del 10 de octubre y en la firma del documento denominado “declaración de representantes de Cataluña” en la noche del mismo día. Durante la tramitación de la coerción estatal, la actitud del presidente de la Generalitat, de su gobierno y del Parlamento fue de reafirmación en su comportamiento y en las consecuencias de sus actuaciones inconstitucionales para dar efectividad al mentado “mandato democrático”, siendo especialmente de relieve las alegaciones del presidente de la Generalitat al Senado, de 26 de octubre de 2017, en las que reconoce cuál fue el contenido último de su actuación y la de su gobierno y cuál es el objetivo de la coerción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deja así constancia de la existencia de una actuación de los poderes públicos de la comunidad autónoma de Cataluña gravemente dañosa para el interés general de España. Por ello, llama la atención que en el recurso planteado no se analice ni relate esta “sucesión temporal de acontecimientos” que abocaron al Gobierno a solicitar la aprobación de las medidas necesarias para salvaguardar aquel interés y que se limite a hacer una crítica, en gran medida doctrinal, sobre el ámbito y efectos del art. 155 CE, pero desvinculada de la realidad a la que el Gobierno y el Estado en su conjunto tuvieron que enfrentarse.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articula en tres ámbitos: vulneraciones procedimentales, materiales y falta de proporcionalidad y carácter inadecuado de las medidas autorizadas en atención al objetivo que persigue el art. 155 CE. Lo más relevante del recurso es que, al no hacer referencia a la realidad consistente en la “sucesión temporal de acontecimientos”, realiza una interpretación doctrinal que deja vacío de contenido el art. 155, al limitar su actuación a dictar órdenes e instrucciones si la Comunidad Autónoma no cumpliese las “medidas autorizadas”, cuando era notorio que tanto el Parlamento como el gobierno de Cataluña hacían caso omiso de cualquier advertencia y/o requerimiento del Tribunal Constitucional para actuar conforme a la Constitución. Ese contenido que, según el recurso, tiene el art. 155 CE en exclusiva, sería manifiestamente inadecuado para obtener el fin de salvaguardar el interés general de España. La proporcionalidad que se asocia a las medidas que pueden adoptarse al amparo de este precepto ha de enjuiciarse no tanto desde la perspectiva de la ejecución, aplicación o despliegue de las medidas autorizadas, como de la gravedad de la situación ya creada por las instituciones catalanas.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ya en el examen de las vulneraciones aducidas en el recurso, se consideran en primer lugar las de carácter procedimental, relativas al requerimiento previo y al procedimiento seguido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al requerimiento se refiere, se reitera que los defectos alegados no pueden impugnarse en este recurso como imputables al acuerdo del Consejo de Ministros de 21 de octubre, carente de valor de ley antes de su autorización por el Senado, siendo como es un acto de trámite, sino en la medida en que el Senado admitió la propuesta del Gobierno sin poner traba alguna a su constitucionalidad. Desde esta perspectiva, no concurren las irregularidades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tratan de otorgar al requerimiento una naturaleza preprocesal, reduccionista y formalista, semejante en todo a la del requerimiento previo al recurso jurisdiccional regulado en el orden contencioso-administrativo (art. 34 de su Ley reguladora) o a los requerimientos del capítulo II, título IV, de la Ley Orgánica del Tribunal Constitucional (LOTC), con los que no guarda semejanza alguna. El art. 155 CE se configura como una herramienta de restauración del orden constitucional vulnerado por una comunidad autónoma, dentro del cual el requerimiento previo a la solicitud de medidas al Senado es una última posibilidad de que la comunidad autónoma vuelva a la senda constitucional. Por ello, siendo manifestación en sí mismo de las potestades de coerción estatal, es al Gobierno requirente al que corresponde evaluar si con la contestación dada por la comunidad requerida se satisface la pretensión restauradora, no al revés. El requerimiento no tiene la consecuencia vinculatoria que pretenden los recurrentes y prueba de ello es que las medidas no se aprueban por el órgano requirente, sino por el Senado, que de nuevo ha de valorar si concurren las circunstancias requeridas. El Senado realiza, a la vista de todas las circunstancias concurrentes, un juicio de valor en el que legitima la previa valoración del Gobierno en relación con la concurrencia o no de los requisitos constitucionales y se pronuncia específicamente sobre si a su juicio existe o no la alteración del orden constitucional y/o el grave riesgo para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sucesión de actos la motivación incorporada al requerimiento no tiene por qué reproducirse exactamente en el acuerdo posterior del Consejo de Ministros en que se proponen al Senado para su aprobación las medidas necesarias, pues en este segundo acuerdo necesariamente se deberá valorar no solo la respuesta de la comunidad incumplidora, sino todos los hechos posteriores al requerimiento, incluyendo las manifestaciones ya tangibles de la afectación al interés general por la conducta incumplidora. Tampoco cabe entender que se produzca irregularidad alguna por el hecho de que el requerimiento no incorpore las medidas que después se propondrán al Senado, pues supondría anticipar a un acto con un contenido definido, como el requerimiento y su contestación, el debate sobre las medidas a adoptar, cuya sede es el Senado. Aun en el supuesto de que se considere que las medidas debían ser un contenido del requerimiento, el defecto tiene una naturaleza puramente formal. El presidente de la Generalitat conoció las medidas el propio 21 de octubre, amén de que hizo uso del trámite de alegaciones del art. 189 RS en el momento previsto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a que se refiere el art. 155 CE se formuló por acuerdo de Consejo de Ministros de 21 de octubre de 2017 en unos términos que proporcionan con lealtad constitucional las pautas para su contestación, que identifican con claridad el reiterado incumplimiento de obligaciones constitucionales y sin que sea cierto que en él se omitan referencias al interés general, pues se hace referencia al “marco de convivencia establecido en la Constitución Española”, a la “creación de un grave riesgo para la convivencia democrática, del funcionamiento de las instituciones, y del orden constitucional” o al “normal funcionamiento de las instituciones y de los servicios públicos”, lo que se hace constar también en el acuerdo del Consejo de Ministros de 21 de octubre. El requerimiento, si bien se focaliza en la declaración de independencia, lo hace en cuanto “culminación de una deriva secesionista” y “esté o no en vigor” la misma, es decir, que no cabe entender que el propio Gobierno entienda que se produce el incumplimiento solo por una declaración de independencia ya consumada, ya que en tal caso la finalidad restauradora del requerimiento resultaría imposible. No se solicitaron medidas dirigidas a la revocación de la declaración o a su suspensión pro futuro, sino a la plena restauración de la legalidad constitucional y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octubre, el presidente de la Generalitat respondió con una carta, de cuyo examen cabe deducir que es el mismo presidente quien desvirtúa o desnaturaliza el procedimiento previo a la aplicación del art. 155 CE, pues no contesta al requerimiento y ni siquiera se tiene por requerido. Tampoco niega que se haya producido la declaración de independencia, sino que, en un contexto de premeditada confusión, cabe entender ya que en esta carta se reafirma la declaración y su producción de efectos. Se reclama “abrir negociaciones con el Estado español, sin condicionantes previos, dirigidas a establecer un régimen de colaboración en beneficio de ambas partes. Las negociaciones deberán ser, necesariamente, en pie de igualdad”. Coherente con la “resuelta posición de ajenidad al ordenamiento constitucional” (STC 259/2015) que por el propio presidente se ha hecho visible (STC 124/2017), la carta no contiene una sola valoración sobre el incumplimiento de obligaciones constitucionales o la afectación al interés general. Ante esta falta de respuesta, el presidente del Gobierno respondió mediante carta de 16 de octubre, en la que no se tiene por contestado el requerimiento y se insiste en la necesidad de claridad política en las respuestas, se reitera la afección al interés general y se avanza ya en los efectos sobre la economía que se estaban manifestando y que se desarrollarían en el acuerdo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carta de 19 de octubre del presidente de la Generalitat, observa la abogacía del Estado que, como razona el acuerdo del Consejo de Ministros de 21 de octubre, la misma se debe analizar teniendo en cuenta el hecho relevante producido entre el requerimiento y esta segunda carta de respuesta. El 17 de octubre el Tribunal Constitucional dictó sentencia anulando la Ley 19/2017, del referéndum de autodeterminación de Cataluña, algunos de cuyos pasajes se transcriben. De modo que el presidente de la Generalitat era perfectamente conocedor, cuando contesta al del Gobierno, de la anulación de una ley sobre la que pretendía erigir la legitimidad del denominado “referéndum” del 1 de octubre. La segunda carta del presidente de la Generalitat evita dar contestación al requerimiento formulado. Así, ante la pregunta del requerimiento sobre “si su declaración del 10 de octubre ante el Parlamento de Cataluña implica una declaración de independencia de Cataluña, al margen de que ésta se encuentre o no en vigor”, el presidente de la Generalitat no contestó ni afirmativa ni negativamente, lo que ya de por sí era motivo suficiente para entender desatendido el requerimiento. En su respuesta del 19 de octubre el presidente de la comunidad autónoma estaba siguiendo el procedimiento previsto en la ley anulada por el Tribunal Constitucional, demostrando que reconocía la validez y eficacia de dicho referéndum inconstitucional y situándose de forma palmaria al margen de la Constitución y de los pronunciamientos y requerimientos previos del Tribunal Constitucional. De ningún modo puede entenderse, frente a lo que el recurso dice, que se haya “forzado una interpretación negativa”. Antes bien, se acudió a interpretar la respuesta por sus propios términos y en relación con los expresados en 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posteriores a la carta del 19 de octubre confirman la voluntad del presidente de la Generalitat, en abierta desobediencia a las previas sentencias del Tribunal Constitucional y no de otra forma cabe entender que el 27 del mismo mes se aprobaran por el Parlamento las resoluciones denominadas “Declaración de los representantes de Cataluña” y “Proceso constituyente” (anuladas por el ATC 144/2017), en clara ejecución de la Ley de referéndum de autodeterminación, ya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Senado, a la vista del requerimiento y de la respuesta dada, consideró que se había constatado efectivamente la alteración del orden constitucional como consecuencia de la gravísima conducta de los máximos representantes de la comunidad autónoma, al tiempo de considerar que conllevaba un grave riesgo para el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vulneraciones que se alegan por la tramitación del procedimiento previsto en el art. 189 RS, se comienza por señalar que el Gobierno aportó ante la cámara la documentación requerida por dicho precepto, que fue publicada en el “Boletín Oficial de las Cortes Generales-Senado” núm. 165, de 27 de octubre de 2017. Se observa que la designación del delegado del gobierno de la Generalitat en Madrid para que asumiera la representación del presidente de la comunidad autónoma a los efectos requeridos y alternativamente, en el caso de que no fuera posible, para que tal representación se asumiera por dos senadores, resultan de la carta enviada por el presidente de la Generalitat. Se hace mención a la decisión de la mesa del Senado, de 26 de octubre, de no aceptar que el presidente de la Generalitat fuera sustituido por el delegado de su gobierno en Madrid. Sin embargo, las alegaciones del presidente de la Generalitat fueron consideradas por el Senado y todos los grupos parlamentarios pudieron intervenir a favor o en contra de las medidas propuestas, siendo además invitado el presidente de la Comunidad Autónoma a intervenir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alegan los demandantes, el art. 189 RS no dispone específicamente que el presidente de la Comunidad Autónoma o el representante designado intervengan presencialmente para la presentación y defensa de las alegaciones ante la cámara. La finalidad del trámite es que los senadores conozcan las alegaciones y así se ha cumplido con su publicación oficial. Por otra parte, entra en las facultades del Senado interpretar que, no existiendo previsión en el Reglamento sobre una intervención presencial del representante, no se admita para ello a cualquier representante designado, además de que en la propia carta del presidente de la Generalitat se refiere a su representación por el delegado de su Gobierno o alternativamente, “en el caso de que no fuera posible”, por dos senadores, que sí que tuvieron ocasión de intervenir en el Senado. No parece finalmente razonable que en un procedimiento de esta relevancia y consecuencias la posibilidad de intervenir ante los órganos de la cámara se extienda a cualquier posible representante designado por el presidente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medidas impugnadas en el recurso, se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presidente de la Generalitat de Cataluña, del vicepresidente y del consejo de gobierno, se recuerda que el Senado aprobó las medidas contenidas en el acuerdo del Consejo de Ministros, del anterior día 21, que en su apartado A dispone que “[s]e autoriza al Gobierno de la Nación a proceder al cese del presidente de la Generalitat de Cataluña, del vicepresidente y de los consejeros que integren el Consejo de Gobierno de la Generalitat de Cataluña” y que, en cuanto a la duración y revisión de las medidas aprobadas, el mismo acuerdo del Consejo de Ministros establece la vigencia de todas ellas “hasta la toma de posesión del nuevo Gobierno de la Generalitat, resultante de la celebración de las correspondientes elecciones al Parlamento de Cataluña” (apartado E.9). El Pleno del Senado, en el apartado II.h del acuerdo, mantuvo esa vigencia y reiteró que las medidas podían modificarse o actualizarse, así como anticipar su cese caso de que finalizaran las causas que las motivaron.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adoptada es una autorización e implicó, en virtud de los Reales Decretos 942/2017 y 943/2017, de 27 de octubre, la activación de dicha facultad y la sustitución de los miembros del consejo de gobierno y titulares de sus respectivos departamentos o consejerías por el presidente y la vicepresidenta del Gobierno y el Consejo de Ministros y los ministros como órganos habilitados para la aplicación efectiva de las medidas autorizadas por el Senado. Esta medida es proporcionada y necesaria para afrontar la crisis planteada por las propias autoridades del gobierno de la Generalitat. La propuesta del Gobierno no plantea que las autoridades por él designadas extingan el gobierno de la Generalitat, de modo que se modifique el régimen estatutario, sino simplemente que asuman las funciones atribuidas por el propio Estatuto de Autonomía y la normativa catalana con la finalidad exclusiva de restaurar el orden constitucional. Es imprescindible la remoción del poder ejecutivo de la comunidad autónoma, que manifiestamente ha incumplido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absoluta y manifiesta deslealtad constitucional de todo el gobierno de la Generalitat, del que el presidente es representante máximo, y su rebeldía en el acatamiento de la Constitución, solamente la remoción de todos sus miembros puede garantizar la efectividad de la medida de reparación del orden constitucional y de protección del interés general de España. Se afirma de contrario que la medida no es proporcionada ni progresiva, porque podrían haberse intentado otras, argumentos que adolecen de una completa abstracción de los hechos y decisiones adoptados por el gobierno de la Generalitat. Se añade que la medida no ha podido aplicarse con carácter progresivo, sino inmediato, porque el atentado al interés general de España ha sido tan grave e intenso que la única posibilidad para remediar el atentado y restaurar ese interés es la sustitución de las personas que lo han provocado.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no limita las medidas que a su amparo puedan adoptarse y las instrucciones impartidas hubieran sido sin duda incumplidas, como lo fueron las resoluciones del Tribunal Constitucional, de modo que el cese del gobierno de la Generalitat es imprescindible para el restablecimiento del orden constitucional. No existía en este caso la posibilidad de adoptar medidas de menor intensidad. Por una parte, no puede confundirse el enjuiciamiento de las medidas con el uso de las facultades que autoriza por el Gobierno. Aun enjuiciando, como hipótesis, las medidas autorizadas con las inmediatamente adoptadas (especialmente, la convocatoria de elecciones y disolución del Parlamento), el gobierno de la Generalitat hubiera podido seguir apoyando, hasta la celebración de elecciones, el proceso secesionista, máxime en un período tan delicado como la campaña electoral. Tampoco puede decirse desproporcionado el cese del gobierno en su conjunto, pues la actuación rebelde del gobierno de la Generalitat ha sido colegiada y asumida por todo él. Tampoco la suspensión de funciones de los miembros del gobierno hubiera permitido esa restauración, pues, aparte de crear una situación de enorme confusión sobre el ejercicio de las competencias, no hubiera sido posible fijar un dies ad quem para la finalización de la suspensión y el restablecimiento del gobierno de la Generalitat no sería posible. Por eso, el acuerdo autorizó la facultad de disolver el Parlamento y la finalización de la intervención cuando el nuevo gobierno se constituyera conforme a las previsiones estatutarias. La suspensión de funciones hubiera implicado, además, la coexistencia de dos gobiernos de la Generalitat, uno efectivo y otro paralelo o en la sombra, lo que hubiera dificultado la aplicación de las medidas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intenta argumentar la inconstitucionalidad de las medidas de cese del Gobierno y disolución del Parlamento en que existieron enmiendas durante la elaboración de la Constitución que preveían esa disolución de la cámara de forma expresa que fueron rechazadas, de lo que deduce que tal medida no es viable en nuestro sistema constitucional. Se hace notar que la doctrina académica admite en Alemania que esta coerción federal permite, de acuerdo con el principio de proporcionalidad y en determinadas circunstancias, el cese del gobierno del Land y la disolución de su parlamento, así como convocar elecciones para posibilitar al Land una forma de volver a la fidelidad a la federación. No se descarta esto mismo por los estudios académicos más recientes sobre el art. 155 CE. Se añade que no puede equipararse a estos efectos el pronunciamiento que realiza la STC 215/2016, respecto a una interpretación restrictiva de la suspensión de órganos y autoridades públicos del artículo 92.4.b) LOTC. La medida de cese no es sancionadora ni puede por ello relacionarse con el art. 25 CE. El hecho de que los ceses no sean automáticamente adoptados por la autorización del Senado responde a la protección de los derechos fundamentales de sus destinatarios que, no estando legitimados para impugnar una norma con rango de ley, sí lo están para ejercer su derecho a la tutela judicial efectiva cuando se dicte el acto que lo aplica. Por ello, tampoco se comprende lo que la demanda aduce sobre la pérdida de su fuero por los destinatarios. Tampoco estas medidas de cese vulneran el art. 23 CE. La privación del ejercicio del cargo público no es el objetivo de la medida, pues de lo que se trata es que termine el ejercicio ilegítimo del cargo. Las medidas afectan al derecho reconocido en el art. 23 CE, pero no como objetivo en sí, sino como consecuencia asociada a una conducta contraria al orden constitucional y cuya aplicación depende única y exclusivamente de la voluntad de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permite alterar el ordenamiento jurídico vigente y, en este caso, también la excepción a las causas de remoción previstas en el Estatuto de Autonomía. Las medidas adoptadas permiten la asunción por sustitución de las competencias de los miembros del gobierno de la Generalitat pero el ejercicio de estas competencias se realiza de acuerdo con el derecho catalán, que sigue siendo de aplicación y sin trasladar la titularidad de las competencias a este último. El Gobierno y sus miembros actúan diferenciando sus decisiones como gobierno de la Generalitat, para posibilitar el funcionamiento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atribuida al presidente del Gobierno de convocar elecciones y disolver el Parlamento de Cataluña (apartado A) es una medida legítima y proporcionada que el Senado puede autorizar. La facultad corresponde al presidente de la Generalitat y el acuerdo del Senado la atribuye al del Gobierno en coherencia con el cese del primero. El presidente del Gobierno, que disponía de un plazo máximo de seis meses para optar por la disolución de la cámara y convocatoria de elecciones, ha decidido la convocatoria inmediata de elecciones que se han celebrado y han dado lugar a un nuevo Parlamento con plenitud de funciones. La proporcionalidad es evidente en este caso, puesto que el presidente del Gobierno hace uso de esta facultad el mismo día de su autorización y porque la medida se adopta para coadyuvar a la más pronta restauración del orden constitucional vulnerado y para el normal desarrollo de las instituciones de la comunidad autónoma. Esta medida no afecta al art. 23 CE, como no lo hace ninguna disolución anticipada de las Cortes Generales o de una asamblea legislativa autonómica. La disolución supone la anticipación legal del fin del mandato representativo de los diputados, para elegir un nuevo Parlamento y forma parte del ius in officium de todo parlamentario, limitado por el ejercicio de la facultad de disolución atribuida al jefe del poder ejecutivo. Por lo demás, como resulta del real decreto de convocatoria, las elecciones se convocan conforme al derecho aplicable en Cataluña, sin introducir ninguna previsión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relativas al Parlamento de Cataluña, limitan la actividad de impulso y control de la acción política y de gobierno del Parlamento cuando se ejerza sobre actuaciones de las autoridades designadas para el desarrollo y ejecución de las medidas del art 155 CE. Paralelamente, se atribuye en exclusiva ese control al órgano que designe el Senado, que es la comisión conjunta de las comisiones General de Comunidades Autónomas y Constitucional. En consonancia con la intervención mencionada, se prevé que en el seno del Parlamento de Cataluña no se podrán crear comisiones de investigación sobre la actuación de las indicadas autoridades ni solicitar que estas comparezcan (arts. 66 y 67 del Reglamento de la cámara). Por otra parte, dichos órganos y autoridades estatales tampoco se someterán a la función de impulso y control de la acción política y de gobierno del Parlamento (capítulo III, título IV del Reglamento) mediante exigencia de responsabilidad política del presidente de la Generalitat y el Gobierno vía moción de censura o cuestión de confianza (arts. 148 a 150 del mismo Reglamento), ni a debates generales y específicos sobre la acción política y de gobierno (arts. 151 a 154), ni a interpelaciones y mociones (arts. 157 a 159), ni a preguntas (arts. 160 a 163), ni en lo relativo a programas, planes, comunicados y comparecencias del Gobierno (arts. 160 a 170). Además, el Parlamento no podrá dirigirles propuestas de resolución para impulsar la acción política y de gobierno ni declaraciones institucionales (arts. 164 a 166) y en todo caso tanto unas como otras deberán ser conformes a la Constitución, al Estatuto de Autonomía y a las resoluciones del Tribunal Constitucional, así como al presupuesto, objeto y finalidad de estas medidas. Finalmente, el apartado D.4 dispone que el Parlamento de Cataluña seguirá ejerciendo su potestad legislativa y de organización propia, aunque, como en el caso anterior, el conjunto de medidas que se dicte constituye el propio límite de ambas potestades.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constitucionalidad de estas medidas debe también partirse del contexto en que se acuerdan y de su configuración, sin que quepa dudar del papel destacado del Parlamento de Cataluña en el proceso secesionista previo a la aplicación del art. 155 CE. El Parlamento de Cataluña mantiene su posición institucional de acuerdo con lo establecido en el Estatuto de Autonomía, aunque la necesidad de restablecer el orden constitucional exige la adopción de las medidas dichas. Es evidente que con la sustitución en el ejercicio de las funciones del gobierno de la Generalitat no existe relación de confianza en términos parlamentarios entre la nueva autoridad ejecutiva y el Parlamento de Cataluña y es consecuencia de ello que el mecanismo por el que se establece esa relación de confianza queda suspendido, lo que vale asimismo para la responsabilidad, el control y el impulso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medidas de los apartados B y E.2 y 3, el abogado del Estado indica que estas medidas consisten en técnicas de control administrativo para la gestión de asuntos de la Generalitat que pasan a depender del Gobierno (autorizaciones previas) o para evitar posibles incumplimientos de lo previsto en las medidas (régimen de anulación y de privación de efectos). Como principio general, las potestades asumidas por el Gobierno de modo excepcional deben ser suficientes para contrarrestar la gravedad del incumplimiento de la comunidad autónoma, reiterándose que el art. 155 CE no solo habilita para la impartición de instrucciones, pudiendo conllevar excepciones al régimen jurídico vigente. Así, para asegurar el funcionamiento de una organización administrativa legítimamente intervenida por otro poder, estos controles, tanto preventivos como reactivos, son instrumentales para el control jurídico de la administración autonómica, sujeta a medidas legítimas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particular, al sometimiento a un régimen de comunicación o autorización previa, el acuerdo del Consejo de Ministros subraya que las medidas propuestas no pretenden sustituir el régimen jurídico de funcionamiento de la administración de la Generalitat, si bien el mismo acuerdo prevé que la dirección de esa administración corresponderá, en este período transitorio, al Gobierno. No se trata de que estas autoridades promuevan nuevas políticas públicas, sino de que aseguren la correcta atención de los diferentes servicios públicos competencia de la Generalitat, que actuarán conforme a sus propias reglas, con atribuciones equivalentes a las de un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 las medidas de los apartados E.2 y E.3, las mismas se incluyen, junto a otras, entre las de “carácter transversal”, con el fin de garantizar la eficacia y eficiencia de las medidas generales y singulares. Frente a la primera de estas dos medidas solo se argumenta que la misma es contraria al art. 47 de la Ley 39/2015, pero el art. 155 CE permite excepcionar el ordenamiento jurídico, de tal modo que cabe la introducción de una nueva causa de nulidad. Lo mismo cabe decir respecto de la segunda de estas medidas, que ha de ser interpretada junto a lo dispuesto en el apartado anterior, relativo a la adecuada publicación de resoluciones, actos, acuerdos o disposiciones normativas en el “Diario Oficial de la Generalitat” o en el “Boletín Oficial del Parlamento de Cataluña”. La medida tiene dos finalidades. De una parte, evitar que pueda producirse una conducta contraria a las decisiones del Gobierno, en cuanto gobierno de la Generalitat de Cataluña. De otra dotar de seguridad jurídica a las instituciones y a los ciudadanos, puesto que la infracción dolosa de esta previsión carecerá de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 asunción por el Gobierno de competencias en materia de orden público (apartado C.1) la abogacía del Estado recuerda que, de conformidad con el art. 164 EAC, la Generalitat cuenta con el cuerpo policial al que la citada previsión se refiere y observa que, a efectos de la aplicación de estas medidas, puede resultar necesario el respaldo de las fuerzas y cuerpos de seguridad del Estado. La medida es acorde con el principio de intervención mínima. La autorización, según las circunstancias, del despliegue de las fuerzas y cuerpos de seguridad del Estado, y la función de coordinación que se atribuye a las autoridades estatales de la actuación de los Mossos d’Esquadra, junto a la posibilidad de que estos puedan ser sustituidos por efectivos de aquellas fuerzas y cuerpos constituye sin duda una circunstancia no deseada, pero posible. El Gobierno, caso de que concurra esta necesidad, debe, con carácter proporcional y progresivo, disponer de la fuerza necesaria para poder controlar el libre desarrollo de los derechos fundamentales de los ciudadanos de Cataluña, lo que puede implicar, en el caso extremo, la sustitución de la policía autonómica y en todo caso su coordinación a las directrices que adopten las autoridades estatales competentes. Se trata de una medida que se incardina dentro de la actividad de colaboración entre las policías autonómicas y las fuerzas y cuerpos de seguridad del Estado, según se prevé en la Ley Orgánica 2/1986,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prevé una sustitución general de las funciones, en abstracto y en su totalidad, de la organización policial, pues la medida no puede entenderse al margen de lo que dispone el párrafo anterior dentro del mismo apartado C.1 del acuerdo, que establece que los órganos o autoridades creados o designados por el Gobierno podrán acordar el despliegue de las fuerzas y cuerpos de seguridad del Estado en Cataluña, coordinando la actuación de la Policía de la Generalitat de Cataluña-Mossos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5 de junio de 2018, perdida la vigencia del Real Decreto 944/2017, de 27 de octubre, se alzó la suspensión del plazo acordado y se dispuso se diera traslado al Gobierno de la Generalitat de Cataluña, por conducto de su presidente, al objeto de que, en el plazo de quince días, pudiera personarse en el proceso y formular las alegaciones que estimare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 los abogados de la Generalitat de Cataluña en representación y defensa del Gobierno de la comunidad autónoma se presentaron por escrito registrado en el Tribunal el día 12 de junio de 2018.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por argumentar que el acuerdo del Senado de 27 de octubre de 2017 es susceptible de impugnación mediante un recurso de inconstitucionalidad, pues no se trata de un acto de naturaleza administrativa, sino parlamentaria, y no comporta solo la habilitación al Gobierno para la adopción de las medidas, sino que reviste una función normativa de regulación de las mismas. Se citan, por analogía, el ATC 7/2012 y la STC 83/2016.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esta representación, el acuerdo del Senado se adoptó con vulneración del procedimiento previsto en el art. 155 CE y en 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mediante el que el Senado puede autorizar o no la aplicación de medidas al amparo de aquel precepto constitucional no es un acto aislado, sino que la Constitución lo prevé como un acto resolutorio, de control parlamentario, que se inserta en el procedimiento cuyos trámites esenciales vienen definidos en ese mismo precepto de la Constitución. La autorización del Senado, la propuesta de medidas que le someta el Gobierno y el requerimiento previo que se haya dirigido al presidente de la comunidad autónoma han de ser explícitos, fundados y congruentes en cuanto a su objeto, poniendo de manifiesto los hechos que constituyen la grave alteración del orden constitucional, la negativa de la comunidad autónoma a subsanar el incumplimiento o corregir su actuación y la necesidad de adoptar unas medidas adecuadas y proporcionadas para restablecer dicho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habrían observado las garantías formales y procedimentales establecidas en el art. 155 CE, ya que el objeto del requerimiento previo no es congruente con las medidas cuya aprobación se solicitó al Senado y éste aprobó. En el escrito dirigido por el Gobierno al presidente de la Generalitat el 11 de octubre de 2017 se establecía como incumplimiento constitucional la supuesta declaración de independencia de Cataluña y el objeto del requerimiento se ceñía a que se confirmara o no la misma y, para el caso de una respuesta afirmativa, se requería también la revocación de tal declaración y que se ordenase el cese de cualquier actuación dirigida a tal declaración y a la configuración de Cataluña como Estado independiente del resto de España. El 16 de octubre del mismo año, el presidente de la Generalitat dirigió un escrito al presidente del Gobierno en el que solicitaba revertir la represión contra el pueblo y el gobierno de Cataluña y celebrar una reunión para establecer un diálogo y alcanzar acuerdos. Este escrito tuvo respuesta en la misma fecha por el presidente del Gobierno en el que, entre otras consideraciones, se afirmaba que el procedimiento establecido en el artículo 155 CE “no implica la suspensión del autogobierno, sino la restauración de la legalidad en la autonomía”, emplazándose de nuevo al presidente de la Generalitat a dar respuesta dentro del plazo fijado inicialmente. Se añade que el 19 de octubre el presidente de la Generalitat remitió la respuesta al requerimiento, dejando claro que no se había proclamado la independencia, puesto que, por una parte, el presidente había propuesto al Parlamento suspender los efectos del mandato popular expresado el 1 de octubre y porque, además, se decía que, si no se abría el diálogo propuesto, el Parlamento podría “votar la independencia que no votó el 10 de octubre”. No obstante, el Consejo de Ministros adoptó el acuerdo de 21 de octubre de 2017 por el que se tuvo por no atendido el requerimiento y se propusieron al Senado, para su aprobación, las medidas necesarias para garantizar el cumplimiento de las obligaciones constitucionales y para la protección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a continuación, que en el acuerdo del Consejo de Ministros no se hizo mención alguna a la debida solicitud de dictamen previo al Consejo de Estado, cuando, a tenor de lo dispuesto en el artículo 21.10 de la Ley Orgánica 3/1980, resulta patente que debiera haberse solicitado, dada la indiscutible relevancia constitucional y, por tanto, trascendencia y repercusión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las referencias del acuerdo del Consejo de Ministros de 21 de octubre a la respuesta del presidente de la Generalitat y se añade que en los debates mantenidos en el Senado tampoco se entró a analizar el objeto específico del requerimiento ni el contenido y sentido de la respuesta dada por el presidente de la Generalitat. La mayoría de la cámara optó por aprobar las medidas solicitadas, dando por válidas y suficientes las afirmaciones del acuerdo del Consejo de Ministros. Del mismo modo, el acuerdo del Senado de 27 de octubre de 2017, en sus apartados I.a y b, se limita a constatar la extraordinaria gravedad en el incumplimiento de las obligaciones constitucionales y la realización de actuaciones gravemente contrarias al interés general por parte de las instituciones de la Generalitat. Resulta así que ni por parte del Gobierno se acreditó la existencia jurídica y fáctica de los hechos que, en su caso, hubieran permitido fundar la determinación de que se había desatendido el requerimiento, ni por parte del Senado se llevaron a cabo las actuaciones para constatar ese extremo, por lo que no se cumplió la premisa establecida por el art. 155 CE para habilitar la adopción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es patente la falta de congruencia entre el objeto del requerimiento previo, las medidas solicitadas y las aprobadas por el Senado. El requerimiento se ceñía a determinar si se había declarado o no la independencia y, ante la respuesta negativa dada por el presidente de la Generalitat, se solicitó del Senado y este autorizó las medidas extraordinarias al amparo del art. 155 CE. Las medidas autorizadas por el Senado no se dirigieron a dejar sin efecto la supuesta resolución o actuación por la que se suponía que había declarado la independencia, sino que tuvieron por objeto directo e inmediato el cese del presidente y del gobierno de la Generalitat y la sustitución en el ejercicio de la integridad de sus funciones, la disolución del Parlamento de Cataluña y la convocatoria de elecciones. Si estas eran las medidas que estimaba procedentes el Gobierno, debió haberlo advertido así al formular el requerimiento y, en lugar de preguntar si se había declarado la independencia, debió haber requerido al presidente de la Generalitat para que disolviera el Parlamento y convocase elecciones autonómicas. Por tanto, ni la solicitud de medidas formulada el 21 de octubre por el Gobierno ni su autorización por el Senado el siguiente día 27 fueron congruentes con el objeto del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pone de manifiesto que el Senado, al negar la intervención ante la cámara del representante del presidente de la Generalitat, vulneró el procedimiento establecido en el art. 155 CE y en el art. 189 RS. El presidente de la Generalitat designó al delegado del gobierno de la Generalitat en Madrid para que asumiera su representación a los efectos requeridos, pero la mesa acordó negarle la posibilidad de intervenir en la sesión del Pleno, negativa desproporcionada y que no puede entenderse subsanada por la intervención de los senadores designados subsidiariamente. Se privó así a la cámara de conocer la posición del presidente de la Generalitat. Se recuerda la doctrina constitucional en orden a que los procedimientos previstos en los reglamentos parlamentarios son parámetro de constitucionalidad y se concluye que, al impedir la intervención ante el Senado del representante del presidente de la Generalitat, se incurrió en una grave infracción del procedimiento previsto en el Reglamento de la cámara, causando indefensión a los intereses del presidente de la Generalitat, sustrayendo al debate del Pleno el conocimiento de uno de los elementos precisos para adoptar su decisión e incurriendo así en un vicio de nulidad invalidante del acuerdo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argumenta, a continuación, que ni el sentido originario del art. 155 CE, ni su interpretación lógica y sistemática, habilitan al Senado para autorizar las medidas incluidas en su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de que se trata no habilita para la adopción de cualquier tipo de medidas. La interpretación lógica de los dos apartados de este precepto constitucional obliga a entender que el segundo no es un enunciado superfluo o redundante, sino necesario para que el Gobierno pueda impartir instrucciones a las autoridades autonómicas. En consecuencia, el apartado primero no permite por sí solo que el Gobierno imparta esas instrucciones. Es decir, en las situaciones excepcionales en las que este precepto puede tener efecto, determinadas decisiones que ordinariamente corresponden a autoridades autonómicas pueden ser adoptadas por el Gobierno con la autorización del Senado, pero su implementación ha de corresponder a los órganos competentes de la comunidad autónoma, a los que el Gobierno ha de dirigir las instrucciones correspondientes para que las lleven a efecto. Además, por su carácter accesorio, pueden entenderse también comprendidos en la habilitación del art. 155 CE los mecanismos y actuaciones que puedan resultar precisos para las garantías y el cumplimiento efectivo de las instrucciones impartidas. La excepcionalidad de las situaciones en las que se puede aplicar este precepto y el carácter extraordinario de las medidas que habilita obligan a hacer una interpretación estricta de la facultad del Gobierno de impartir instrucciones a las autoridades de la comunidad autónoma. También el tenor del art. 155 CE revela que no puede dar cabida a medidas como el cese del presidente o de los miembros del gobierno de una comunidad autónoma o la disolución de un parlamento autonómico. No resulta coherente que el constituyente estimase necesario hacer constar expresamente que el Gobierno pueda adoptar medidas dando instrucciones a todas las autoridades de las comunidades autónomas y, en cambio, no hiciese constar en ese precepto que también habilita una medida más incisiva como es la posible disolución de la cámara o el cese de esas autoridades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observa que cuando la mayoría de las constituciones vigentes en los Estados europeos de estructura compuesta han conferido a una autoridad federal la facultad excepcional de disolver una cámara regional o territorial o de cesar un gobierno regional lo han estipulado expresamente. También de los trabajos parlamentarios de elaboración de la Constitución de 1978 queda claro que la posibilidad de intervención del poder central en las comunidades autónomas no incluía la posibilidad de cesar cargos ni de suspender o disolver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una conclusión equivalente se llega si se atiende a la interpretación sistemática del precepto, que ha de ser interpretado junto a los demás de la Constitución, salvaguardando en todo caso los principios de unidad y autonomía y conforme a los valores superiores de libertad, justicia, igualdad y pluralismo político. Es evidente que el art. 155 CE no permite adoptar medidas inherentes a los estados excepcionales (art. 116 CE) y de forma similar no puede entenderse que habilite al Senado ni al Gobierno a eludir los cauces de impugnación jurisdiccional de las normas o actos de las comunidades autónomas ni a erigirse en órganos jurisdiccionales para adoptar las medidas que dentro de dichos procedimientos el artículo 153 CE y los títulos VI y IX de la Constitución han reservado al Tribunal Constitucional y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se ha de interpretar en concordancia con dichos preceptos y con el artículo 2 CE, que inmediatamente a continuación de la unidad de España reconoce y garantiza el derecho a la autonomía de las nacionalidades y regiones que la integran y en concordancia también con el artículo 137 CE, que reconoce la autonomía de las comunidades autónomas para la gestión de sus respectivos intereses. Tampoco este precepto habilita para la reforma de los Estatutos de Autonomía, para lo que existe un procedimiento propio (arts. 152.2 y 147.3 CE y arts. 222 y 223 EAC). En términos equivalentes, la aplicación del art. 155 CE no puede dejar sin efecto la organización institucional de la Generalitat de Cataluña (arts. 152, 147.3 y 152.2 CE). La interpretación del art. 155 CE en el contexto de la Constitución determina que las medidas autorizadas por el Senado se adecúen al criterio de temporalidad, que comporta su transitoriedad efectiva, sin ultraactividad, y no puede impedir, una vez agotado su plazo de aplicación, el retorno al funcionamiento ordinario del régimen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acuerdo de 27 de octubre de 2017 produjo el cese del presidente y del Gobierno de la Generalitat, la disolución del Parlamento de Cataluña y la convocatoria de elecciones, liquidando la legitimidad democrática con la que en aquel momento contaban las instituciones de la Generalitat y generando una situación irreversible que, en el mejor de los casos, da lugar a una nueva legislatura con una nueva legitimidad. Los arts. 147 y 152 CE y 67 y 68 EAC determinan expresamente la forma de elección y cese del presidente y de los miembros del Gobierno de la Generalitat y, según recoge el art. 147.3 CE, esas disposiciones estatutarias sólo pueden modificarse por el procedimiento de reforma constitucional y por el procedimiento previsto en el propio Estatuto, por lo que el acuerdo del Senado incurrió en una manifiesta contradicción con tales preceptos. La modificación del sistema de instituciones de la Generalitat no está a disposición de la ley estatal ni tampoco a disposición de meros acuerdos adoptados por el Gobierno y el Senado, ya que el procedimiento seguido en este caso no es ninguno de los que prevé el título X de la Constitución para su reforma [cita SSTC 103/2008, FJ 4; 42/2014, FJ 4.c); 31/2015, FJ 6.a); 138/2015, FJ 4; 259/2015, FJ 7; 128/2016, FJ 5 B).b); 52/2017, FJ 5; 90/2017; FJ 6.b); 114/2017, FJ 5.c) y 124/2017, FJ 5.d)].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este entendimiento, cabe admitir que las autoridades estatales autorizadas por el Senado puedan llegar a sustituir a las autonómicas en la adopción de determinadas decisiones, pero solo a los efectos de adoptar medidas ejecutivas concretas dentro del ordenamiento vigente y no permite que las autoridades estatales adopten decisiones no amparadas en dicho ordenamiento mediante la definición de un nuevo marco normativo o de una nueva regulación legal del sistema de instituciones de la comunidad autónoma. El art. 155 CE no puede habilitar a autoridades estatales para sustituir la labor parlamentaria de la cámara autonómica, ni para la elaboración de normas legales de esa comunidad, ni para la adopción de cualquier otra decisión o acuerdo que interfiera en la relación fiduciaria establecida entre el presidente y el gobierno y el parlamento autonómicos, puesto que ha quedado definida de forma taxativa por el artículo 152.1 CE que serán políticamente responsables ante la asamblea. Otro tanto cabe decir de la disolución del Parlamento de Cataluña y la convocatoria de elecciones, reguladas de forma expresa en los artículos 56.4 y 75 EAC. Ni siquiera resulta lógico que mediante las medidas aprobadas por el Senado puedan desplazarse y desfigurarse las disposiciones del Estatuto de Autonomía de Cataluña. Para la autorización de estas medidas ha bastado un simple acuerdo adoptado por el Senado por mayoría absoluta, cuando la aprobación del Estatuto de Autonomía y su reforma requieren la aprobación en el Parlamento de Cataluña, la aprobación en las dos cámaras de las Cortes por mayoría absoluta y la aprobación en referéndum por 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conclusión equivalente se llega si las medidas aprobadas por el Senado se analizan desde la perspectiva de su función estrictamente correctiva, su necesidad, proporcionalidad y mínima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Corresponde al Senado autorizar la adopción de las medidas correctivas necesarias, pero mediante su acuerdo ha renunciado a valorar la necesidad y proporcionalidad de las medidas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no puede ser empleado como un mecanismo preventivo y no permite adoptar medidas prospectivas dirigidas a evitar futuros incumplimientos o atentados al interés general. Habilita simplemente un mecanismo extraordinario de compulsión para que una comunidad autónoma cumpla sus obligaciones constitucionales o legales o para corregir actuaciones que hayan supuesto un atentado al interés general de España. Además, el entendimiento sistemático del art. 155 CE indica claramente que corresponde al Senado autorizar la aplicación inmediata y de medidas concretas y que no puede habilitar de forma amplia e indeterminada al Gobierno para que sea éste quien valore discrecionalmente las circunstancias concurrentes en cada momento. Eso es lo que se hecho con la autorización del Senado del 27 de octubre, de modo que el Senado ha renunciado a valorar la necesidad de las medidas propuestas y a ejercer la función autorizadora que le reserva el art. 155 CE. Además, el enunciado de muchas de las medidas respecto de la administración de la Generalitat o sobre determinados ámbitos de actividad administrativa y las medidas de carácter transversal de los apartados B, C y E es tan indeterminado que deja a la discrecional apreciación de los nuevos órganos o autoridades designados por el Estado la verdadera decisión sobre la oportunidad, alcance y objeto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extraordinario de las circunstancias en las que el art. 155 CE puede ser aplicado y su mención al principio de necesidad comportan que la determinación de cuáles deban ser las medidas a adoptar y cuándo deben ser aplicadas ha de estar presidida por los principios de proporcionalidad, gradualidad y transitoriedad, entendida esta última no solo como limitación temporal, sino también como prohibición de efectos irreversibles. La adecuación de las medidas autorizadas al criterio de necesidad y por tanto al test de proporcionalidad requiere su contraste, tanto por su idoneidad como por su necesidad, en el sentido de que no existan otros medios de obtener el mismo efecto con una menor injerencia en la autonomía política. Por ello, el acuerdo de autorización del Senado tendría que haber previsto una gradación temporal de su aplicación, en función de la necesidad y del nivel de injerencia en la autonomía de la Generalitat, comenzando por la intervención menos lesiva para el autogobierno y solo en el caso de que esa intervención resultara insuficiente podría el Senado haber decidido la aplicación de otras medidas. En esencia, atendiendo a la necesidad, idoneidad y gradualidad de las medidas, su aplicación al amparo del art. 155 CE ha de priorizar, en primer lugar, que el Gobierno imparta órdenes a las autoridades autonómicas y solo en caso de que dichas órdenes no se cumplan cabría la posibilidad de que órganos o autoridades actuaran en sustitución de las autonómicas para llevar a efecto aquellas órdenes. En el caso extremo de que las autoridades autonómicas actuasen de forma que impidiesen u obstaculizaren el cumplimiento de las órdenes, el Código penal y la legislación de enjuiciamiento criminal ya tipifican las conductas y prevén los cauces suficientes para garantizar la eficacia del ordenamiento jurídico-constitucional. Además, la LOTC prevé también los procedimientos de impugnación y suspensión de actos y disposiciones impugnadas, así como las medidas para la ejecución de las resoluciones dictadas por el Tribunal Constitucional, que permiten garantizar su plena eficacia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observancia del criterio de necesidad explícito en el art. 155 CE determina también que, en el caso extremo de tener que recurrirse a la sustitución por autoridades estatales del ejercicio de funciones propias de las autonómicas, no podría alcanzar a la integridad de las funciones que corresponden a una autoridad o cargo autonómico, ni podría comportar su cese. El Senado ignoró todo sentido de la proporcionalidad y gradualidad al aprobar, como primera medida, y de eficacia inmediata, el cese definitivo e irreversible del presidente, del vicepresidente y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medidas autorizadas por el Senado no son idóneas, necesarias ni proporcionadas para servir a la finalidad en la que se han pretendido justificar y exceden del marco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medidas dirigidas al presidente de la Generalitat, al vicepresidente y al Consejo de Gobierno, se señala que el Gobierno del Estado y su presidente se arrogan la más alta representación de la Generalitat por una causa de cese distinta a las que aparecen tasadas en el artículo 67.7 EAC y la designación de un nuevo presidente de la Generalitat por procedimiento distinto al previsto en los arts. 152.1 CE y 67 EAC, alterando de este modo el sistema parlamentario y la organización institucional de la Generalitat, con manifiesta infracción de la reserva estatutaria (art. 147 CE) y del procedimiento para la reforma del Estatuto de Autonomía, que remite al art. 152.2 CE. Se rompe así, además, la legitimidad que solo el Parlamento de Cataluña puede conferir al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sistema de instituciones de la Generalitat no está a disposición de la ley estatal, ni a la de meros acuerdos adoptados por el Gobierno y el Senado. Otro tanto cabe decir del cese del vicepresidente y de los consejeros, citándose al efecto los arts. 68 y 74 EAC y 12.1 d), 15, 16 y 17 de la Ley 13/2008, de 5 de noviembre, de la Presidencia de la Generalitat y del Gobierno. Todos estos ceses no son coherentes con el objeto del requerimiento previo, ni una medida idónea, necesaria y proporcionada en relación a la finalidad perseguida. Se destaca que en el acuerdo del Senado no aparece justificación ni motivación alguna que explique porqué las medidas de cese y sustitución son necesarias. Luego de citar el apartado D de la exposición de motivos del acuerdo del Consejo de Ministros de 21 de octubre, se señala que las medidas autorizadas tuvieron efectos sobre autoridades y cargos y una vocación preventiva respecto a sus posibles actuaciones futuras. Estas medidas no se ajustaron a la función correctiva del procedimiento, sino que habilitaron una labor de prevención mediante la más drástica de las medidas, el cese de todos los miembros del gobierno de la Generalitat y la disolución de su Parlamento, obviando la posibilidad de impartir instrucciones y, caso de que no fueran cumplidas, de someter a comunicación o autorización previa el ejercicio de algunas de sus potestades y funciones o, incluso, suspender o residenciar el ejercicio de algunas de ellas en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cumplimiento de las instrucciones impartidas podía ser objeto de control jurisdiccional. Los meses transcurridos desde el 27 de octubre de 2017 han demostrado que las resoluciones dictadas por el Tribunal Constitucional bastaron para dejar sin efecto jurídico las disposiciones y actuaciones del Parlamento de Cataluña y del presidente y del gobierno de la Generalitat que dieron lugar al requerimiento, por lo que estos ceses tuvieron únicamente una función preventiva. El Gobierno y el Senado disponían de instrumentos menos lesivos de la autonomía que hubieran bastado para dejar sin efecto las disposiciones y actos que reputaban inconstitucionales o ilegales y garantizar la actuación del presidente y del gobierno de la Generalitat dentro del orden constitucional y estatutario. Por tanto, la medida de cese resulta a todas luces desproporcionada. Esta medida es contraria al derecho fundamental al ejercicio del cargo (art. 23 CE) y también al derecho al juez ordinario predeterminado por la ley (art. 24.2 CE), por la modificación del aforamiento del art. 70.2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disolución del Parlamento de Cataluña, se vuelve a hacer referencia a los trabajos constituyentes, en los que tal medida se habría rechazado expresamente. La potestad del presidente de la Generalitat de disolver el Parlamento de Cataluña es de ejercicio discrecional y constituyen uno de los mecanismos de control y balance inherentes a la esencia misma del sistema parlamentario (arts. 75 y 222 EAC). Conferir esa potestad al presidente del Gobierno comporta una ilegítima injerencia en la autonomía política que los arts. 2 y 137 CE reconocen a la Generalitat de Cataluña, una vulneración del sistema institucional de la comunidad autónoma (art. 152 CE) y una vulneración también del art. 75 EAC, con la infracción consiguiente de los arts. 147.3 y 152.2 CE y 222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disolución de una cámara parlamentaria y convocatoria de elecciones no son medidas que permitan obligar a una comunidad autónoma a cumplir sus obligaciones constitucionales ni sirve a la preservación de los intereses generales de España, sino que se trata de una medida puramente política, de sustitución de una determinada y legítima mayoría política por otra que resulte de las nuevas elecciones. Es por ello una medida inadecuada, innecesaria e impropia a efectos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las medidas dirigidas a la administración de la Generalitat, la prevista en el párrafo sexto del apartado B no tiene carácter correctivo respecto de actuaciones ya realizadas, sino general y prospectivo, de tutela sobre actuaciones futuras y constituye una disposición de alcance general que modifica el régimen jurídico de la actuación administrativa y el procedimiento administrativo vigentes y se impone sin seguir los debidos procedimientos legislativos y mediante un instrumento que no puede habilitar el ejercicio de la potestad legislativa. Es además una medida contradictoria con el art. 153 CE y con los arts. 53 y concordantes de la Ley 26/2010, de 3 de agosto, de régimen jurídico y de procedimiento de las administraciones públicas de Cataluña y con el art. 47 y siguientes de la Ley 39/2015, de 1 de octubre, del procedimiento administrativo común de las administraciones públicas. En modo alguno se aviene, por tanto, con el art. 155 CE, precepto que, además, no puede dar cobertura a la regulación normativa de un nuevo y especial régimen jurídico, sino que solo habilita para la adopción de determinados actos por el Gobierno del Estado o las autoridades y órganos de la administración general del Estado, citándose al respecto los arts. 103.2 y 105.c)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las medidas singulares sobre determinados ámbitos de actividad administrativa, el apartado C.1 permite, caso de que sea necesario, que los miembros del cuerpo de Policía de la Generalitat-Mossos d’Esquadra sean sustituidos por efectivos de las fuerzas y cuerpos de seguridad del Estado. Esta medida no es de sustitución de determinadas autoridades, sino que la sustitución puede ser completa de las unidades de policía de la Generalitat e incide de modo directo en la competencia del art. 164 EAC y en el marco de lo previsto en los arts. 37 a 50 de la Ley Orgánica 2/1986, de 13 de marzo, de fuerzas y cuerpos de seguridad, permitiendo que por vía de la sustitución de un cuerpo policial por otro se pueda dejar materialmente sin efecto esa competencia de la Generalitat, contrariando el art. 223 EAC y los arts. 147.3 y 152.2 CE. La sustitución de autoridades autonómicas por otras estatales es solo para adoptar medidas ejecutivas concretas dentro del ordenamiento vigente. Por ello, el art. 155 CE no habilita para la sustitución de unas unidades policiales de la Generalitat por otras de las fuerzas y cuerpos de seguridad del Estado, lo que supone la sustitución de los medios personales de una administración por otra y subvierte radicalmente el sistema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medidas dirigidas al Parlamento de Cataluña (apartado D.1, 2, 3 y 4), se dice que lo argumentado a propósito de la disolución de la cámara es íntegramente de aplicación a las restricciones que aquí se imponen al Parlamento, limitaciones que comportan una ilegítima injerencia en la autonomía política (arts. 2 y 137 CE), una vulneración del sistema institucional de la comunidad autónoma (art. 152 CE) y una conculcación también de los arts. 55, 58, 59, 61 y 67 EAC. Al haberse autorizado estas medidas sin la previa reforma del EAC, se vulneran asimismo los arts. 147.3 y 152.2 CE y el art. 122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vulnera también el derecho de los diputados del Parlamento de Cataluña al ejercicio del cargo (art. 23 CE). Se sustrae a los representantes electos del Parlamento de Cataluña la posibilidad de investir un presidente de la Generalitat, así como la de ejercer las funciones ordinarias de control e impulso de su gobierno y la de celebrar debates parlamentarios y adoptar resoluciones en el seno de la cámara respecto de la aplicación por parte de las autoridades estatales de las medidas autorizadas por el Senado. Estas restricciones de debates, declaraciones y propuestas son innecesarias, desproporcionadas y contrarias al principio de necesidad exigido por el art. 155 CE. No cabe decir que con estas medidas se pretende garantizar que el Parlamento de Cataluña ejerza su función representativa conforme a la Constitución y al Estatuto, puesto que, en el marco de estas normas fundamentales, y bajo el principio democrático (art. 1 CE), ninguna medida puede impedir a la cámara catalana el libre ejercicio de sus funciones parlamentarias más elementales, como son las de debatir y adoptar resoluciones, propuestas y declaraciones sobre cualquier asunto que la propia cámara estime relevante y afecte a sus propios intereses (art. 147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medidas con las que no se pretende reconducir una actuación ya realizada por el Parlamento, sino impedir preventivamente su actuación, de forma que la actuación de la cámara catalana se mantenga del todo ajena a la intervención que se está produciendo. El carácter preventivo de estas medidas demuestra que no pueden tener encaje en el art. 155 CE y que atentan a la necesaria presunción de constitucionalidad de los poderes constituidos (art. 9.1 CE). La limitación de funciones de una cámara parlamentaria choca con la esencia misma del parlamentarismo y los hechos acaecidos desde el 27 de octubre de 2017, así como las resoluciones dictadas por el Tribunal Constitucional, anulando diversos actos y medidas del Parlamento de Cataluña, revelan claramente la falta de idoneidad y de necesidad de estas limitaciones, puesto que el ordenamiento jurídico vigente proporciona los procedimientos e instrumentos más que suficientes para reaccionar frente a cualquier actuación del Parlamento de Cataluña que pueda incurrir en inconstitucionalidad o contravenir las resoluciones dictadas por el Tribunal Constitucional suspendiendo su eficacia y declarando su nulidad 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las medidas de carácter transversal, se alega que en los apartados E.2 (nulidad de pleno derecho e ineficacia de actos que contravengan las medidas o los requisitos en desarrollo de las mismas), E.3 (falta de vigencia o de validez y efectos de lo publicado en el “Diario Oficial de la Generalitat” o en el “Boletín Oficial del Parlamento de Cataluña” sin autorización o en contra de lo acordado) y E.7 (nulidad de pleno derecho de los expedientes sancionadores incoados por considerar infracción del ordenamiento el acatamiento de resoluciones del Tribunal Constitucional o de las medidas aprobadas) se establecen medidas de carácter normativo que no cumplen función correctiva ni coercitiva, sino que se dirigen de modo prospectivo a futuras posibles actuaciones, modificando el régimen jurídico de la actuación administrativa y el procedimiento administrativo vigente. En lo que se refiere a la publicación en el “Boletín Oficial del Parlamento de Cataluña”, el apartado E.3 supone una ilegítima y desproporcionada intromisión en la autonomía parlamentaria, al someter la tramitación interna de procedimientos a un control previo por parte de la administración estatal, totalmente incompatible con la naturaleza parlamentaria de la cámara que resulta del art. 152.1 CE, contrario al art. 153 CE y a la autonomía parlamentaria (arts. 58 EAC y 106 y concordantes del Reglamento del Parlamento de Cataluña). Desproporcionada, además, por su carácter indiscriminado y absoluto. Atendiendo a consideraciones equivalentes el Senado apreció la inconstitucionalidad de los párrafos segundo y tercero del apartado D.4 de las medidas propuestas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julio de 2019 se señaló para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constitucional tiene por objeto resolver el recurso de inconstitucionalidad interpuesto por más de cincuenta diputados del grupo parlamentario Unidos Podemos-En Comú Podem-En Marea en el Congreso de los Diputados contra el Acuerdo del Pleno del Senado, de 27 de octubre de 2017, mediante el que se aprueban las medidas requeridas por el Gobierno al amparo del artículo 155 de la Constitución, publicado por resolución de 27 de octubre de 2017 de la Presidencia del Senado en el “Boletín Oficial del Estado”, núm. 260,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acuerdo hace suyas, con determinadas modificaciones, las medidas sometidas a la aprobación del Senado por el acuerdo del Consejo de Ministros del 21 de octubre, mediante el que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(Orden PRA/1034/2017, de 27 de octubre, publicada en el “Boletín Oficial del Estado”, núm. 260, de la misma fecha). En dicho acuerdo se tiene por no atendido el requerimiento dirigido en su día al presidente de la comunidad autónoma y se solicita del Senado, “al amparo de la facultad prevista en el artículo 155 de la Constitución española, y de acuerdo con lo dispuesto en el artículo 189 del Reglamento del Senado, y con el fin de proteger el interés general de la Nación española” la autorización al Gobierno para la adopción de determinadas medidas. Tales medidas se ordenaron en cinco apartados: “A. Medidas dirigidas al presidente de la Generalitat de Cataluña, al Vicepresidente y al Consejo de Gobierno”, “B. Medidas dirigidas a la Administración de la Generalitat”, “C. Medidas singulares sobre determinados ámbitos de actividad administrativa”, “D. Medidas dirigidas al Parlamento de Cataluña” y “E. Medidas de carácter transversal”, previéndose que “[l]as medidas que resulten autorizadas por el Senado, entrarán en vigor desde el momento de la publicación del presente acuerdo en el Boletín Oficial del Estado” (apartado E.10,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posterior acuerdo de aprobación del Pleno del Senado se constata, en primer lugar, la “extraordinaria gravedad en el incumplimiento de las obligaciones constitucionales y la realización de actuaciones gravemente contrarias al interés general por parte de las instituciones de la Generalitat de Cataluña”, y, en segundo lugar, la desatención del requerimiento que fue planteado por el presidente del Gobierno al presidente de la Generalitat de Cataluña (puntos “a” y “b” del apartado I), considerándose, según su apartado II, que “procede la aprobación de las medidas […] incluidas en el Acuerdo adoptado por el Consejo de Ministros de 21 de octubre de 2017” con los “condicionamientos y modificaciones” que a continuación relaciona el mismo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reclama que se declare la inconstitucionalidad y consiguiente nulidad del mencionado acuerdo del Pleno del Senado de 27 de octubre de 2017 por resultar contrario a las previsiones del art. 155 CE tanto en cuanto a las vulneraciones procedimentales padecidas en su adopción como respecto a las medidas aprobadas por el Pleno de la cámara, las cuales excederían de lo permitido por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la anterior petición, que afecta a la totalidad del mencionado acuerdo, no sea atendida, se solicita la declaración de inconstitucionalidad y nulidad de algunas de las reglas aprobadas por el Senado. Son las siguientes: apartados A (cese del presidente y gobierno de la Generalitat y atribución de la facultad de disolución parlamentaria y convocatoria de elecciones al presidente del Gobierno), B ( en su párrafo sexto, por el que se autoriza a someter la actuación de la administración de la Generalitat a un régimen de comunicación o autorización previa), C.1 (párrafo tercero, en cuanto a la sustitución, en caso de necesidad, de la policía de la Generalitat por las fuerzas y cuerpos de seguridad del Estado), D en su totalidad (por entenderlas limitadoras de las facultades parlamentarias de investidura, de control e impulso de la actuación del Gobierno autonómico y de la potestad legislativa del Parlamento de Cataluña) y las de los apartados E.2 (sanción de nulidad de pleno derecho para las disposiciones, actos y resoluciones autonómicas dictadas en contravención con las medidas aprobadas en el acuerdo) y E.3 (denegación de efectos jurídicos para las disposiciones y actos publicados en el “Diario Oficial de la Generalitat de Cataluña” que contravengan lo dispuesto en el propio acuerdo). En todos los casos se trata de los apartados del ya referido acuerdo del Consejo de Ministros de 21 de octubre de 2017, en los términos finalmente aprobados por el Pleno del Senado, tal y como ya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del gobierno de la Generalitat de Cataluña comparten, en lo sustancial, las censuras de inconstitucionalidad que los diputados recurrentes formulan frente al acuerdo del Senado. Censuras que son negadas por la Abogacía del Estado y también, en lo que hace estrictamente a los aducidos vicios de procedimiento, por la representación procesal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es preciso, antes de comenzar el enjuiciamiento que se nos demanda, hacer unas consideraciones previas en torno a: a) la delimitación precisa del objeto del recurso; b) la adecuación de la vía procesal utilizada para impugnar el acuerdo del Senado y c) los efectos que sobre el objeto de este proceso tiene la pérdida de vigencia de las medidas contenidas en 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cuestiones previas deben ser despejadas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presente recurso se circunscribe al acuerdo del Senado de 27 de octubre de 2017 “por el que se aprueban las medidas requeridas por el Gobierno, al amparo del artículo 155 de la Constitución”, medidas que provienen del previo acuerdo del Consejo de Ministros del día 21 de octubre. Lo cuestionado en este recurso es, por tanto, el acuerdo que contiene el conjunto de medidas en los términos en los que fueron aprobadas por el Senado. Es irrelevante a estos efectos que tal acto parlamentario se formalizara incorporando o integrando, con determinadas modificaciones y añadidos, las medidas previamente propuestas por el Gobierno de manera que su contenido ha sido materialmente definido, a salvo de los cambios introducidos por la cámara, por remisión a las planteadas en el acto gubernamental por el que se solicitó la aprobación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excluido del objeto de este proceso la aplicación o ejecución del acuerdo impugnado por el Gobierno mediante unos actos y disposiciones que la demanda, explícitamente, deja al margen de su pretensión, pues el objeto del proceso queda acotado por lo fijado en la súplica de la demanda (STC 155/2017, de 21 de diciembre, FJ 2). No cabe pronunciamiento alguno sobre lo pedido adicionalmente por la representación del Parlamento de Cataluña en estas actuaciones, la cual, por remisión a su recurso de inconstitucionalidad 143-2018, interesa la declaración de inconstitucionalidad del acuerdo aquí impugnado y la de todas “las disposiciones que se han dictado, sin solución de continuidad, en desarrollo o como complemento o adición” de las medidas aprobadas por el Senado. Tampoco, por la misma razón, procede atender las peticiones de la representación procesal del Gobierno de la Generalitat, que, como solicitud subsidiaria a la de la declaración de inconstitucionalidad del acuerdo, plantea la inconstitucionalidad de determinados apartados o reglas, no todos los cuales han sido impugnados en la demanda. Tales peticiones parecen querer basarse, en algún caso, en la posible inconstitucionalidad por conexión o consecuencia art. 39.1 de la Ley Orgánica del Tribunal Constitucional (LOTC) o bien, en otro caso, como el apartado E.7, se insta una declaración de inconstitucionalidad de un apartado no mencionado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pretensiones puede ser atendida, ya que, de una parte, el objeto del recurso de inconstitucionalidad queda “definitivamente delimitado en el escrito de interposición del mismo” (STC 207/2013, de 5 de diciembre, FJ 1), sin que las partes comparecidas en apoyo del demandante puedan formular pretensiones autónomas a las de la demanda ni tampoco impugnar preceptos que no hubiesen sido impugnados y, de otra, la declaración de inconstitucionalidad por conexión o consecuencia es, cuando proceda, prerrogativa de este Tribunal, “sin que pueda ser objeto de pretensión de parte” (STC 49/2018,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carece de todo relieve la referencia de la representación del gobierno de la Generalitat en orden a la “debida solicitud de dictamen previo al Consejo de Estado”, conforme al art. 21.10 de su Ley Orgánica 3/1980, de 22 de abril, respecto al acuerdo del Consejo de Ministros de 21 de octubre de 2017. Dicho precepto dispone que el Consejo en Pleno deberá ser consultado, entre otros casos, en los “[a]suntos de Estado a los que el Gobierno reconozca especial trascendencia o repercusión”. Esta disposición no establece un deber incondicionado de consulta y, en todo caso, no podría ser nunca entendida como introductora de un nuevo y necesario trámite en un procedimiento, como el del art. 155 CE, que está reglado por la Constitución, con la única excepción de lo relativo al proceso de formación de la voluntad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objeto de discusión entre las partes comparecidas la viabilidad de la impugnación por este cauce constitucional. De un modo u otro, todas sostienen que el controvertido acuerdo del Senado cuenta con “fuerza del ley” y que es susceptible de control en vía de recurso de inconstitucionalidad [art. 27.2.b)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que hizo una primera mención al respecto en el ATC 142/2017, de 31 de octubre, fundamento jurídico único, no puede sino confirmar que así es. En los dos apartados del art. 155 CE se ha configurado un procedimiento extraordinario para imponer a la comunidad autónoma incumplidora de sus obligaciones constitucionales o legales el “cumplimiento forzoso” de las mismas, o para la protección del interés general de España frente al que aquélla hubiere atentado gravemente (apartado 1), mediante la posible adopción de unas medidas para cuya ejecución “el Gobierno podrá dar instrucciones a todas las autoridades de las Comunidades Autónomas” (apartado 2). A los exclusivos efectos que ahora importan, es indudable que esta previsión constitucional, cuando concurran los presupuestos que contempla y mediante la tramitación que establece, permite la constricción de la autonomía, con mayor o menor alcance, y, por lo mismo, la inaplicación excepcional de normas estatutarias y legales y su desplazamiento temporal por las reglas mediante las que la cámara, a propuesta del Gobierno, determine las concretas medidas a adoptar por el ejecutivo y discipline el régimen jurídico de esta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 acto parlamentario susceptible de ser impugnado a través de un recurso como el presente [art. 27.2.b) LOTC]. Como ocurre con los actos, gubernamentales o parlamentarios, de declaración o autorización de unos u otros estados de emergencia o de su prórroga (art. 116 CE), el relativo al art. 155 CE puede contener “excepciones o modificaciones pro tempore en la aplicabilidad de determinadas normas del ordenamiento vigente, incluidas, en lo que ahora importa, determinadas disposiciones legales, que sin ser derogadas o modificadas sí pueden ver alterada su aplicabilidad ordinaria” (STC 83/2016, de 28 de abril, FJ 9), de manera que “si la Constitución y el ordenamiento habilitan a determinados actos, decisiones o resoluciones parlamentarias para modificar de tal modo la aplicación de las leyes, no es de dudar que tales actos, decisiones o resoluciones ostenten ese genérico 'rango' o 'valor' de ley’” (STC 83/2016, FFJJ 9 y 10, y ATC 7/2012,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conformidad con lo dispuesto en el apartado E.9 de la propuesta aprobada por el Senado, las medidas “se mantendrán vigentes y serán de aplicación hasta la toma de posesión del nuevo Gobierno de la Generalitat, resultante de las correspondientes elecciones al Parlamento de Cataluña”, sin perjuicio de que el propio apartado previera el eventual levantamiento anticipado de lo establecido en el acuerdo (“si cesasen las causas que lo motivan”).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medidas se agotaron, dada su naturaleza, con su adopción por el presidente del Gobierno (la inmediata convocatoria electoral y simultánea disolución del Parlamento de Cataluña, mediante Real Decreto 946/2017, de 27 de octubre, de conformidad con lo previsto en los párrafos cuarto y quinto del apartado A), por el Gobierno de la Nación (ceses autorizados en el mismo apartado A y hechos efectivos por los Reales Decretos 942/2017 y 943/2017, ambos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Otras (la prevista en el apartado D.1, sobre la exclusión de propuesta de candidato a la Presidencia de la Generalitat y del debate y votación de investidura por la cámara) solo regían hasta “la constitución del nuevo Parlamento de Cataluña surgido de las elecciones”. Las elecciones convocadas por el citado Real Decreto 946/2017 tuvieron lugar el 21 de diciembre del mismo año, constituyéndose el nuevo Parlamento autonómico el 17 de enero siguiente (Real Decreto 1/2018, de 9 de enero). El nuevo presidente de la Generalitat, luego de ser investido como tal por la asamblea autonómica el día 14 de mayo de 2018, fue nombrado por Real Decreto 291/2018, de 15 de mayo, y tomó posesión del cargo el día 17, tras lo cual fueron a su vez nombrados el vicepresidente del Gobierno y los consejeros de los departamentos de la Generalitat (Decreto 3/2018, de 29 de mayo), que tomaron posesión el día 2 de junio, lo que conllevó la constitución del nuevo gobierno autonómico (art. 17.2 de la Ley 13/2008, de 5 de noviembre, de la presidencia de la Generalidad y del gobierno). Se cumplió con este último acto la condición a la que se vinculaba la vigencia del acuerdo impugnado en este recurso, decayendo, en consecuencia, la vigencia de las medidas discutidas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no impide a este Tribunal llevar a cabo el enjuiciamiento constitucional que el recurso demanda. En primer lugar, ha de advertirse que, mediante providencia de 10 de enero de 2018 (antecedente 2 de esta sentencia), y a fin de evitar un conflicto en la defensa de los intereses del Estado y de la comunidad autónoma, se suspendió el plazo para que el gobierno de Cataluña pudiera personarse en este recurso y formular alegaciones en tanto el Consejo de Ministros, de conformidad con el artículo 5 del Real Decreto 944/2017, de 27 de octubre, ejerciera las funciones y competencias que corresponden al consejo de gobierno de la Generalitat de Cataluña. Personación y alegaciones ya realizadas y con las que las presentes actuaciones quedaron conclusas.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también la imposibilidad de que exista un “ámbito normativo inmune al control de la jurisdicción constitucional”, algo excluido ya en otros ámbitos por la doctrina de este Tribunal (STC 43/2017, de 27 de abril, FJ 2, y las que allí se citan, respecto a normas de vigencia temporal limitada). Relacionado con lo anterior es indiscutible la relevancia constitucional que ofrece la cuestión que aquí se debate (en parecidos términos, STC 19/2019, de 12 de febrero, FJ 2 y STC 83/2016, FJ 5). Se discute acerca de la interpretación de una disposición constitucional de gran importancia para nuestro modelo de descentralización territorial como es el art. 155 CE. A este Tribunal compete controlar, en su función de intérprete supremo de la Constitución, el cumplimiento de los límites materiales y formales que, en su caso, deriven del citado precepto constitucional, esto es, controlar la adecuación a la Constitución del ejercicio del poder de coerción estatal. Lo contrario supondría “no sólo admitir una zona inmune al control de constitucionalidad, sino también hacer dejación de nuestra función en el ámbito tan decisivo para la propia supremacía de la Constitución como la jurisdicción de este Tribunal” [STC 215/2016, de 15 de diciembre, FJ 3.b), respecto al alcance del control de constitucionalidad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Orden de análisis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indicar el orden en el que se dará respuesta a las cuestiones planteadas en la demanda, para lo que también será necesario, previamente, determinar, en lo que hace al caso, el sentido y alcance del art. 155 CE (FJ 4), tras lo que se abordarán las tachas de inconstitucionalidad que la demanda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concretas quejas planteadas, se examinarán, en primer lugar, los vicios de procedimiento: i) la apreciación del Gobierno y, más tarde, del Senado de que el requerimiento en su día dirigido al presidente de la Comunidad Autónoma fue desatendido, cuando, según los recurrentes, no lo habría sido (FFJJ 5 a 7); ii) la falta de coherencia entre lo requerido inicialmente por el Gobierno y lo que luego planteó el mismo órgano ante la cámara que fue, en su mayor parte, asumido por el acuerdo impugnado (FJ 8) y iii) el vicio de procedimiento directamente imputable al Senado en la tramitación de la propuesta del Gobierno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enjuiciarán los motivos sustantivos de inconstitucionalidad que se imputan a todas las medidas aprobadas mediante el acuerdo que se impugna (FJ 10). Y, ya con carácter subsidiario, los reproches de inconstitucionalidad que merecerían, al haber traspasado los límites generales que el art. 155 CE impondría (FJ 11), determinadas medidas singulares del acuerdo: las relativas al cese y sustitución del presidente de la Generalitat y de los miembros del Consejo de Gobierno y la convocatoria de elecciones autonómicas con la consiguiente disolución de la asamblea (FFJJ 12 y 13); las referidas a ciertas modalidades de control sobre la administración y otras instituciones de la Generalitat (FJ 14); la que tiene por objeto un concreto extremo en materia de seguridad y orden públicos (FJ 15) y las atinentes al Parlamento autonómico, en lo relativo a la limitación de algunas de sus potestades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Precisiones sobre la naturaleza del procedimiento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ya, conforme a lo expuesto, examinar el sentido general de las previsiones establecidas por la Constitución en su artículo 155, lo que resulta imprescindible para el adecuado examen de las pretensiones deducidas en la demanda. Y eso aunque en ella no se cuestione que las actuaciones de la Generalitat de Cataluña a las que se refiere el acuerdo recurrido fueran subsumibles en los supuestos que contempla el citado precepto constitucional, esto es, el incumplimiento de obligaciones constitucionales o legales o el grave atentado al interés general de España. Supuestos que, tanto en criterio del Gobierno como del Senado y de conformidad, también, con lo alegado por la abogacía del Estado, habrían concurrido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ya ha señalado que en este precepto constitucional se configura una de las “modalidades de control de la actividad de los órganos de las Comunidades Autónomas” (STC 33/2018, de 12 de abril, FJ 12). Control que debe calificarse de extraordinario, pues, según la doctrina constitucional, el art. 155 CE regula una “vía específica de coerción directa” [STC 185/2016, de 3 de noviembre, FJ 17.a)] o un “medio extraordinario de coerción” del Estado sobre las comunidades autónomas (SSTC 6/1982, de 22 de febrero, FJ 7; 27/1987, de 27 de febrero, FJ 9, y 49/1988, de 22 de marzo, FJ 31) “para afrontar incumplimientos constitucionales extremadamente cualificados” (STC 41/2016, de 3 de marzo, FJ 16) o como “medida de último recurso del Estado ante una situación de incumplimiento manifiesto y contumaz” o de “incumplimiento flagrante de las obligaciones constitucionalmente impuestas” (STC 215/2014, de 18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155 CE confiere a dos órganos la articulación del poder de coerción sobre las comunidades autónomas. Al Gobierno, al que le corresponde tanto iniciar el procedimiento mediante el previo requerimiento, como, en su caso, la propuesta de las medidas que considere necesarias; y al Senado, al que incumbe la decisión final sobre si procede aprobar las medidas propuestas por el Gobierno y en qué términos. Se configura así un procedimiento extraordinario de intervención estatal sobre las comunidades autónomas respecto del que cabe especificar ahora ciertos rasgos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admitido que el Estado, en materias de su competencia, pueda establecer medidas de vigilancia o supervisión de la actividad de las comunidades autónomas (así, SSTC 76/1983, de 5 de agosto, FJ 12, sobre el proyecto de Ley Orgánica de armonización del proceso autonómico, y 134/2011, de 20 de julio, FJ 10, examinando la normativa sobre estabilidad presupuestaria). La autonomía constitucionalmente garantizada es compatible con los controles sobre la actuación de aquellas, siempre que tales controles se ajusten a la Constitución [STC 14/2018, de 20 de febrero, FJ 10 c)]. Por otro lado, ha hecho hincapié en que los controles genéricos e indeterminados resultan contrarios al principio constitucional de autonomía. También ha excluido que las competencias estatales permitan proyectar sobre la autonomía que la Constitución garantiza controles de carácter jerárquico o que coloquen a las comunidades autónomas, respecto del Estado, en situaciones de subordinación [STC 79/2017, de 22 de junio, FJ 17.a) y STC 33/2018, de 12 de abril, FJ 12.b)], ya que “tal situación no resulta compatible con el principio de autonomía y con la esfera competencial que de éste deriva (Sentencia 4/1981, de 2 de febrero, y 6/1982, de 22 de febrero)” (STC 76/1983, FJ 12 y STC 134/2011, FJ 10). En todo caso, en este ámbito, “el ejercicio de las competencias propias del Estado no puede suponer una sustitución en la definición autonómica de sus propias políticas en el ámbito de su competencia” [STC 14/2018, FJ 10.c) y STC 101/2016, de 21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del art. 155 CE no responde a dicha lógica, ya que no se trata de un control de naturaleza competencial como el que el bloque de constitucionalidad atribuye en determinados supuestos al Estado respecto de las comunidades autónomas. Se trata del uso de la coerción estatal que da lugar a una injerencia en la autonomía de las comunidades autónomas, la cual quedará temporalmente constreñida en mayor o menor grado, según la concreta situación lo requiera, en pro de la consecución de los fines para los que la norma fundamental autoriza dicha injerencia. El principio de autonomía no puede oponerse al de unidad, sino que “es precisamente dentro de éste donde alcanza su verdadero sentido, como expresa el art. 2 de la Constitución” (STC 4/1981, de 2 de febrero, FJ 3). La estructuración del poder del Estado se basa en el principio de unidad, fundamento de la propia Constitución. La indisoluble unidad de la Nación española que afirma el art. 2 CE se combina con el reconocimiento del derecho de las nacionalidades y regiones a la autonomía. El derecho a la autonomía se encuentra así proclamado en el núcleo mismo de la Constitución junto al principio de unidad, en cuyo seno alcanza su pleno sentido. Mediante el ejercicio de aquel derecho, la Constitución garantiza la capacidad de las comunidades autónomas de adoptar sus propias políticas en el marco constitucional y estatutario [STC 259/2015, de 2 de diciembre, FJ 5.b)].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insistido, por tanto, en que nuestro sistema constitucional descansa en la adecuada integración del principio de autonomía en el principio de unidad, que lo engloba. La autonomía significa precisamente la capacidad de cada nacionalidad o región para decidir cuándo y cómo ejercer sus propias competencias, en el marco de la Constitución y del Estatuto. Por eso “[l]a autonomía […] no se garantiza por la Constitución para incidir de forma negativa sobre los intereses generales de la Nación”, ya que el principio de autonomía no puede oponerse al de unidad. Principio éste que es el que se refleja precisamente en el art. 155 CE (SSTC 4/1981, FJ 10; 64/1990, de 5 de abril, FJ 7, y 247/2007, de 12 de diciembre, FJ 4). Este precepto constitucional determina que el Estado, como una consecuencia del principio de unidad y de la supremacía del interés de la Nación, quede colocado en una posición de superioridad en relación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coerción estatal que ahora se considera depara, para los casos en los que está prevista, la constricción o limitación directa de la autonomía, sin perjuicio de que esta coerción esté sometida a límites por lo dispuesto en el propio art. 155 CE o en otros preceptos constitucionales. La Constitución garantiza el derecho a la autonomía de las nacionalidades y regiones que integran España (art. 2 CE), pero también establece este procedimiento de control extraordinario, debiendo recordarse que “[l]a unidad de la Constitución no toleraría que alguna de sus disposiciones […] se desvirtuase íntegramente por lo establecido en otras” (STC 118/2016, de 23 de junio, FJ 3). El art. 155 CE es, respecto de las normas del bloque de constitucionalidad relativas a la configuración de la autonomía y a la articulación de competencias entre el Estado y las comunidades autónomas, ley extraordinaria, y perdería esa condición si los límites a la autonomía a los que puede dar lugar quedaran limitados por la invocación del régimen ordinario de aquella configuración institucional y de su articulación competencial. En suma, este precepto constitucional habilita para constreñir o limitar la autonomía que la Constitución garantiza a las comunidades autónomas a través de los Estatutos de Autonomía, cuando concurran las condiciones que el mismo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Consecuentemente, el potencial control del Estado sobre las comunidades autónomas previsto en el art. 155 CE no es de naturaleza competencial, como sí lo son otros examinados por la doctrina constitucional [STC 14/2018, FFJJ 10.b) y c)]. Gobierno y Senado son aquí llamados por la Constitución a actuar como garantes del “ordenamiento integral del Estado” (SSTC 99/1986, de 11 de julio, FJ 8, y 137/1986, de 6 de noviembre, FJ 3) o de la “totalidad de la organización jurídico-política de la Nación española, incluyendo las organizaciones propias de las nacionalidades y regiones que la integran y la de otros entes territoriales dotados de un grado inferior de autonomía” (STC 32/1981, de 28 de julio, FJ 5). Solo ello explica, en atención a los ya aludidos principios de unidad y de supremacía del interés de la Nación, la posición de superioridad en la que aquí queda el Estado respecto de las comunidades autónomas (SSTC 4/1981, FJ 3 y 31/2010, de 28 de junio, FJ 13). Posición que le autoriza a limitar su autogobierno en las circunstancias extraordinarias y con las garantías que el art. 155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deriva que no cabe incoar este procedimiento sino cuando se esté ante una actuación autonómica que incumpla la Constitución u otras leyes o atente gravemente al interés general de España ante la que no existan otras vías a través de las cuales se asegure el cumplimiento de la Constitución y las leyes o el cese del atentado al interés general. Estamos ante un precepto cuya aplicación solo procede en circunstancias especialmente críticas, a fin de remediar la conducta de una comunidad autónoma, manifestada mediante actos o disposiciones formales, o resultante de comportamientos fácticos, en la que pone de manifiesto la grave alteración jurídica e institucional en parte del territorio nacional. Reparación que corresponde, en primer lugar, a la propia comunidad autónoma, una vez requerida para ello, y que asumirán el Senado y el Gobierno, si ese requerimiento no fuera atendido, resultando inexcusable, entonces, acudir a la “coerción directa” [STC 185/2016, de 3 de noviembre, FJ 17.a)].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se refiere al incumplimiento de “las obligaciones que la Constitución u otras leyes” impongan a la comunidad autónoma y también a una actuación autonómica “que atente gravemente al interés general de España”. En su tenor literal, diferencia el atentado grave al interés general de España respecto al primero de los mencionados, diferenciación que no debe entenderse como exclusión o contraposición entre ambos. El incumplimiento de concretos deberes constitucionales o legales puede deparar, en según qué casos, lo que también pueda llegar a considerarse un grave atentado al interés general. Este último, a su vez, no habría nunca de denunciarse al margen del derecho. Es decir, como una cláusula general habilitante para la intervención discrecional en la autonomía, en la que, con arreglo a apreciaciones políticas o de mera oportunidad, se prescinda de constatar la infracción de la Constitución y las leyes, lo que no se compadecería ni con el principio de estado de derecho ni con la garantía constitucional de la autonomía (arts. 1.1 y 2 CE) que son “mandatos esenciales de nuestro ordenamiento constitucional” [STC 128/2016, de 7 de julio, FJ 5.b)].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mención al atentado al interés general de España, el art. 155 CE ha destacado un supuesto en el que se hace patente el menosprecio, ostensible “desde el prisma de cualquier observador razonable” (STC 90/2017, de 5 de julio, FJ 11), por parte de la comunidad autónoma tanto de la propia fuerza de obligar de la Constitución a la que ciudadanos y poderes públicos quedan sujetos, como de un principio de lealtad constitucional que obliga a todos, concreción, a su vez, de un “deber general de fidelidad a la Constitución” (STC 217/2016, de 15 de diciembre, FJ 3) que resulta “soporte esencial del funcionamiento del Estado autonómico y cuya observancia resulta obligada” (SSTC 101/2016, FFJJ 9 y 10, y 33/2018,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que sea un procedimiento apto para limitar, constreñir o asumir competencias autonómicas, no implica que pueda ser entendido o aplicado como si la vía que abre el art. 155 CE quedara exenta, a su vez, de todo límite. Eso supondría tanto como admitir que este precepto abre una brecha, no ya en la estructura territorial del Estado, sino en la del mismo Estado constitucional, olvidando que el art. 155 CE no es un fin en sí mismo, sino un instrumento para garantizar la validez y eficacia de la Constitución en aquellos supuestos en los que sea manifiesto que solo a través de esta vía es posible restaurar el orden constitucional. El fin de la intervención o injerencia que este precepto consiente no puede ser otro que restablecer el orden constitucional y, con él, el normal funcionamiento institucional de la comunidad autónoma en el seno de dicho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mismo, las “medidas necesarias” que este precepto permite aprobar y adoptar están condicionadas por lo que resulta de su tenor, en el sentido de que han de responder a la finalidad, bien de obligar la comunidad autónoma a cumplir con las obligaciones constitucionales y legales incumplidas, bien de preservar o proteger el mencionado interés general contra el que se ha atentado.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advertir también que esta norma permite la alteración temporal del funcionamiento del sistema institucional autonómico, pero en modo alguno puede dar lugar a la suspensión indefinida de la autonomía y, mucho menos, a la supresión institucional de la misma comunidad autónoma, como corporación pública de base territorial y naturaleza política (STC 25/1981, de 14 de julio, FJ 3), ni consentiría limitar o excepcionar el “patrimonio común” de los ciudadanos constituido por los derechos fundamentales, los cuales establecen “una vinculación directa entre los individuos y el Estado y actúan como fundamento de la unidad política sin mediación alguna” (STC 25/1981,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155 CE no es el único modo de hacer cumplir a una comunidad autónoma las obligaciones que la Constitución, el estatuto de autonomía o las leyes le imponen o de impedir que atente contra el interés general. A este procedimiento no cabe acudir para reparar los efectos de cualesquiera contravenciones, materiales o competenciales, de la Constitución o, en general, de las leyes, en las que hubieran incurrido, por acción o por omisión, los órganos superiores de una comunidad autónoma. Este entendimiento sería del todo exorbitante, en la medida en que desplazaría el resto de previsiones de la Constitución que disponen, sin dar lugar a injerencias en la autonomía, controles de carácter ordinario (art. 153 CE y concordantes), así como las demás disposiciones del bloque de constitucionalidad que hacen referencia al modelo constitucional de controles del Estado sobre las comunidades autónomas, mediante los que tampoco se desplaza o excepciona, sino que se cumple la ordenación jurídica en cada caso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procedimiento es de carácter extraordinario en el sentido de que solo puede emprenderse cuando tales vías generales o comunes de control, jurisdiccionales o no, hayan resultado insuficientes para restablecer el orden constitucional transgredido o así se prevea fundadamente que vaya a ser en atención ya a la actitud inequívocamente renuente de los mismos órganos superiores de la comunidad autónoma, ya a la propia entidad del ilícito de que se trate. Es una vía “de último recurso” (STC 215/2014, FJ 8), que no ha de implicar que este procedimiento deba necesariamente venir precedido de otros, administrativos o jurisdiccionales, que hayan declarado una contravención en la que la comunidad autónoma persista de modo contumaz. También cabría acudir a esta vía, cumplidas sus demás condiciones, ante conculcaciones flagrantes del orden constitucional que, por su entidad, o por la actitud inequívoca de los órganos superiores de la propia comunidad autónoma, evidenciaran la insuficiencia de los medios ordinarios a través de los que se defiende, con normalidad, dicho orden. En suma, la aplicación del procedimiento extraordinario que prevé el art. 155 CE exige, bien que las vías ordinarias de control hayan resultado infructuosas, bien que así se aprecie indubitadamente que lo fuera a ser, a la vista, en este segundo caso, de la naturaleza de la contravención, de la actitud manifiesta de las autoridades autonómicas o de ambas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vinculado a lo anterior, la aplicación del procedimiento previsto en este precepto no puede dar lugar a una constricción o limitación de la autonomía indefinida en el tiempo. Por su propia naturaleza, atendiendo a la finalidad que este procedimiento persigue, ha de tener un límite temporal bien expresamente determinado o, como será lo más probable atendiendo a los supuestos que desencadenan su aplicación, determinable. Límite temporal que debe ser establecido por la cámara alta, a partir de la propuesta del Gobierno, ya que no cabe dejar en la incertidumbre el cuándo de la plena restauración de la autonomía, convirtiendo con ello la excepción en regla, con el perjuicio para la autonomía constitucionalmente garantizada. Por tanto, el Senado ha de precisar en su propio acuerdo, bien el término, bien la condición resolutoria de la intervención estatal, aun cuando esa fijación inicial quede a su apreciación en atención a las circunstancias y sin perjuicio de que las concretas medidas incluidas en el acuerdo pudieran ser objeto, llegado el caso, de prórroga o de renovación, previa solicitud del Gobierno y aprobación del Senado. Temporalidad de la intervención en la autonomía que, como se ha expuesto, se cumplió en el caso concreto en el que el acuerdo impugnado predeterminó la condición a cuya verificación vinculó su pérdida de vigencia [FJ 2.c)].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Caracterizado así, en líneas generales, el procedimiento previsto en el art. 155 CE, procede entrar ya en el examen y resolución de los concretos motivos de inconstitucionalidad que el recurso plantea. Al hilo de este enjuiciamiento habrán de precisarse otras cuestiones relativas 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Requisitos para la aplicación del art. 155 CE: el previo requerimiento del Gobierno y su desatención o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exige dos requisitos procedimentales. El previo requerimiento del Gobierno al presidente de la comunidad autónoma para que cese en el incumplimiento o en la actuación contraria al interés general. Y, en el caso de que el requerimiento no fuera atendido, la aprobación por el Senado, por mayoría absoluta, de las medidas coercitivas que estime oportunas a partir de la previa propuesta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con el que se abre la vía del art. 155 CE cumple una primera función relativa a la identificación del presupuesto constitucional habilitante para iniciar este procedimiento. Esto es, la fijación o constatación inicial, a juicio del Gobierno, de cuál es la obligación legal o constitucional incumplida por la comunidad autónoma o el atentado cometido por ella contra el interés general. Esta función inicial del requerimiento está, no obstante, al servicio de su objetivo principal. Remediar “el incumplimiento detectado mediante el ejercicio de atribuciones propias y de acuerdo con los procedimientos establecidos por la Constitución y las Leyes” (STC 6/1982, FJ 9, citada en STC 134/2011, FJ 10). Esto es, propiciar la oportunidad de que, a través de las correspondientes competencias estatutarias y mediante las potestades de los órganos superiores de la comunidad autónoma, la obligación desatendida se cumpla voluntariamente o de que cese el atentado contra el interés general, sin merma de la autonomía y antes de recurrir a la coerción directa. De este modo, si no se hubiera consumado la desatención ante lo requerido, no cabría proseguir el procedimiento hasta su eventual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que el requerimiento no se atienda es condición de procedibilidad para que el Gobierno acuda al Senado en solicitud de aprobación de las medidas que entienda necesarias y así se concreta por el art. 189.1 del Reglamento de la cámara. De acuerdo con este precepto, en el escrito que presente el Gobierno ante el Senado se deberá justificar “haberse realizado el correspondiente requerimiento al presidente de la Comunidad Autónoma” y “su incumplimiento por parte de ésta”. El Senado debe controlar tanto estas condiciones previas como también la verificación del presupuesto habilitante que fija el mismo art. 155.1 CE. Uno y otro extremo se presentan unidos en el procedimiento ordenado en el art. 155.1 CE, pues la desatención que justifica la iniciación del trámite parlamentario no es otra cosa que la persistencia, apreciada por el Gobierno, en la contravención inicial atribuida a la comunidad autónoma, que, como presupuesto habilitante, condujo a requerir a su presidente. Esa apreciación final podrá hacerla el Pleno de la cámara también a la luz de hechos o circunstancias posteriores a la propuesta que el Gobierno le someta y a la vista, asimismo, de los antecedentes, datos y alegaciones que la comisión correspondiente recabe y obtenga del presidente de la comunidad autónoma. Trámite previsto en el número 3 del citado art. 189 del Reglamento, sobre el que luego se volverá.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la decisión del Senado puede someterse a la consideración de este Tribunal si se tacha de inconstitucional la propuesta a la cámara, ya porque se negara la realización misma de incumplimiento o atentado alguno que la justificara, ya porque, como aquí es el caso, se argumente que no hubo desatención por la comunidad autónoma al requerimiento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del requisito relativo al previo requerimiento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formula varios reproches al acuerdo impugnado que traen causa del previo requerimiento formulado por el Gobierno de la Nación al presidente de la comunidad autónoma, así como otro que afecta a la tramitación de la propuesta gubernamental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las quejas relativas al requerimiento, la primera es que, frente a lo que consideró el Gobierno y luego el Senado, este no habría sido efectivamente rechazado, teniendo en cuenta las alegaciones del presidente de la Generalitat en sus respuestas. La segunda, relacionada con la anterior, es que el acuerdo del Consejo de Ministros de 21 de octubre de 2017, que solicitó la autorización del Senado, resulta incoherente con el previo requerimiento, pues se refiere a distintos hechos y medidas de reparación. Dado el carácter integrado del procedimiento, las vulneraciones antes concretadas en relación con los actos del Gobierno son también imputables a la actuación del Senado en la admisión y posterior tramitación de la solicitud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reproche que se dirige al acuerdo del Senado es que haya asumido que el requerimiento dirigido en su día al presidente de la comunidad autónoma había sido desatendido, cuando, según la demanda, no habría sido así. Se sigue de ello que la cámara admitió y tramitó una propuesta del Gobierno con las medidas de intervención en la autonomía que debió ser rechazada desde el principio. Este mismo reproche es compartido por las representaciones procesales del Parlamento y de la Generalitat de Cataluña y a él se opone el abogado del Estado en los términos en los que se ha dejado constancia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censura debe entenderse específicamente dirigida frente al punto I.b del acuerdo senatorial, en el que se “constata” que el requerimiento dirigido por el presidente del Gobierno “no ha sido atendido por el presidente de la Generalitat”, si bien, de ser estimada, afectaría al acuerdo impugnado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valoración acerca de si hubo o no efectiva desatención al requerimiento solo puede hacerse previa constatación de que lo requerido del presidente de la comunidad autónoma fue la reparación de efectivas contravenciones en los términos que enuncia el art. 155.1 CE. A su vez, lo anterior exige considerar previamente: i) la situación que dio lugar a que el Gobierno apreciara en el requerimiento que resultaba procedente la apertura de la vía prevista en el art. 155 CE; ii) cuáles fueron los concretos términos en los que el requerimiento fue formulado en relación con las contravenciones imputadas por el Gobierno a la comunidad autónoma; y iii) cuál fue también el proceder de sus órganos superiores ante lo que le fue requerido por el Gobierno y en el posterior trámite de alegaciones abierto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Procede ahora detenerse en las actuaciones relacionadas en el requerimiento gubernamental, constitutivas, a juicio del Gobierno, del presupuesto constitucional habilitante para iniciar este procedimiento. Actuaciones que no son objeto de enjuiciamiento, pues en el recurso no se entra siquiera a discutir que los órganos de la Generalitat de Cataluña las llevasen a cabo con el alcance que el requerimiento expuso. Las alegaciones de la demanda se refieren específicamente a que las “cuestiones” objeto del requerimiento “fueron debidamente atendidas y objeto de cumplida contestación”. No obstante, su consideración general resulta condición necesaria para la correcta valoración de lo requerido y para apreciar si lo exigido en el requerimiento fue atendido debidamente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inicial previsto en el art. 155.1 CE fue dirigido al presidente de la Generalitat de Cataluña por el Gobierno mediante acuerdo de 21 de octubre de 2017. En lo que ahora importa, dicho acuerdo comienza con una exposición o relación de motivos en la que se identificó como “culminación” de la “deriva secesionista” de los órganos superiores de la comunidad autónoma “la declaración del Presidente de la Generalidad ante el Parlamento de Cataluña el 10 de octubre de 2017”, unida a la firma por el propio presidente, junto a otros miembros del Gobierno autonómico y a parlamentarios integrados en los grupos Junts pel Sí y CUP, “de un supuesto manifiesto de constitución de la república catalana”. Actuaciones ambas que el requerimiento enmarcó en un “denominado proceso de transición nacional”, en el que “la Generalitat […] ha hecho caso omiso de las resoluciones del Tribunal” y cuyos hitos más inmediatos fijó el Gobierno en la aprobación de las leyes 19 y 20/2017, de 6 y 8 de septiembre, intituladas, respectivamente, “del referéndum de autodeterminación” y “de transitoriedad jurídica y fundacional de la República”. El requerimiento señalaba que “el Tribunal Constitucional ya ha declarado inconstitucionales” las admisiones a trámite por la asamblea autonómica de las proposiciones de ley que estuvieron en el origen de estas disposiciones legales, suspendidas ambas “por el Alto Tribunal”. Suspensión de la que también fueron objeto la convocatoria del referéndum de autodeterminación, las normas complementarias para su organización y la designación parlamentaria de los miembros de la sindicatura electoral. “Pese a las prohibiciones judiciales” el Gobierno de la Generalitat “ha impulsado el pretendido referéndum” y respaldado plenamente su desarrollo material el 1 de octubre de 2017. Tal es la descripción por el Gobierno de la Nación de lo que el mismo requerimiento estimó “incumplimiento manifiesto, contumaz y deliberado del orden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autonómicas aquí relacionadas incurrieron en los supuestos genéricamente enunciados en el art. 155.1 CE, a efectos de que el Gobierno se considerara habilitado para iniciar el procedimiento previsto en este precepto, pues se contrariaron con ello principios esenciales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Se puso en duda que el “‘imperio de la Constitución como norma suprema’ (STC 54/1983, de 21 de junio, FJ 2 y STC 16/1982, de 28 de abril, FJ 1), declarado expresamente por su art. 9.1, trae causa de que la Constitución misma es fruto de la determinación de la nación soberana por medio de un sujeto unitario, el pueblo español, en el que reside aquella soberanía y del que emanan, por ello, los poderes de un Estado (art. 1.2 CE)” [STC 259/2015, FJ 4.a)].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atentó también contra el interés general de España en cuanto se discutió la preservación misma del Estado español, intentando cuestionar su unidad e integridad territorial y constitucional. Se ignoró que, como afirma la STC 259/2015, FJ 4, “Se trata de un Estado también único o común para todos y en todo el territorio, sin perjuicio de su articulación compuesta o compleja por obra del reconocimiento constitucional de autonomías territoriales [STC 247/2007, FJ 4.a)], a las distintas nacionalidades y regiones que, constituidas en Comunidades Autónomas en virtud de sus respectivos Estatutos, integran España (principio de unidad del Estado, deducible también del artículo 2 CE: SSTC 29/1986, de 20 de febrero, FJ 4, y 177/1990, de 15 de noviembre, FJ 3)”.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conclusión basta con recapitular lo declarado por este Tribunal en los pronunciamientos dictados en relación con disposiciones y actos integrados en “el llamado proceso constituyente dirigido a la creación de un estado independiente catalán en forma de república” (STC 90/2017, de 5 de julio, FJ 3, entre otras). Proceso puesto en marcha por la resolución del Parlamento de Cataluña 1/XI, de 9 de noviembre de 2015, “sobre el inicio del proceso político en Cataluña como consecuencia de los resultados electorales de 27 de septiembre de 2015” (declarada inconstitucional y nula por STC 259/2015, de 2 de diciembre, a su vez incumplida de modo reiterado por la Generalitat: AATC 141/2016, de 19 de julio; 170/2016, de 19 de diciembre; 24/2017, de 14 de febrero y 123 y 124/2017, de 19 de septiembre). Así es también por lo que hace a las actuaciones del Parlamento y del gobierno de la Generalitat, a las que el requerimiento se refiere de modo específico, para la realización de un “referéndum de autodeterminación” en Cataluña contrario al orden constitucional y estatutario tanto por razones competenciales como sustantivas (SSTC 31/2015, FJ 6, y 32/2015, FJ 3, ambas de 25 de febrero, así como SSTC 138/2015, de 11 de junio, FJ 4, y 51/2017, de 10 de mayo, FFJJ 5 a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esta conclusión se impone tomando en consideración exclusivamente las actuaciones de la comunidad autónoma no impugnadas o pendientes de resolución constitucional al tiempo de formularse el requerimiento. La supuesta base normativa para tal consulta, la Ley 19/2017, promovida mediante una proposición cuya admisión a trámite por la mesa del Parlamento e inclusión en el orden del día del Pleno fueron anuladas por el ATC 123/2017, quedó privada de cualquier efecto a partir de la providencia de suspensión dictada por este Tribunal el 7 de septiembre (recurso de inconstitucionalidad 4334-2017, resuelto por STC 114/2017, de 17 de octubre, que declaró aquella ley inconstitucional y nula). Suspensión de la que también fueron objeto la Ley 20/2017, complementaria de la anterior, “de transitoriedad jurídica y fundacional de la República” (providencia de 12 de septiembre siguiente, en recurso de inconstitucionalidad 4386-2017, estimado por STC 124/2017, de 8 de noviembre, no sin que antes el Tribunal anulara, por ATC 124/2017, la admisión a trámite e inclusión en el orden del día del Pleno de la proposición de ley que estuvo en su origen); el Decreto del Gobierno de la Generalitat 139/2017, de 6 de septiembre, de convocatoria de referéndum de autodeterminación (providencia de 7 de septiembre del mismo año, en impugnación 4335-2017, resuelta por STC 122/2017, de 31 de octubre, también estimatoria); el Decreto 140/2017, de igual fecha que el anterior, de normas complementarias para la celebración del referéndum de autodeterminación (providencia de 7 de septiembre, en impugnación 4333-2017, estimada por STC 121/2017, de 31 de octubre) y la Resolución del Parlamento de Cataluña 807/XI, de 6 de septiembre, de designación de miembros de la sindicatura electoral de Cataluña (providencia de 7 de septiembre, en impugnación 4332-2017, estimada por STC 120/2017, de 31 de octubre). Un referéndum que “no puede entenderse celebrado en Derecho” [STC 114/2017, FJ 2.B)], pero que se organizó y promovió efectivamente por las instituciones superiores de la Generalitat [AATC 126/2017, de 19 de septiembre, FJ 5.b) y 127/2017, de 21 de septiembre, FJ 5], y que se intentó consumar de facto el 1 de octubre de 2017. Todo lo cual se llevó a cabo desconociendo tanto lo ordenado en las providencias de suspensión citadas como en la doctrina constitucional que se acaba de mencionar.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víspera del requerimiento formulado por el Gobierno el presidente de la comunidad autónoma compareció ante el Parlamento de Cataluña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 (“Diari de Sessions del Parlament de Catalunya, XI Legislatura”, núm. 83, sesión de 10 de octubre de 2017). Esta comparecencia ante la cámara se llevó a cabo pese a que la inicialmente decidida por la mesa para el día anterior, con idéntica finalidad de “valorar los resultados del referéndum”, había sido ya objeto de suspensión por el ATC 134/2017, de 5 de octubre. Concluida esta misma sesión parlamentaria, el propio presidente firmó en acto público, junto a otros miembros del Gobierno y diputados integrados en los grupos Junts pel Si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 “Declaración” reiterada en lo sustancial en la resolución aprobada por el Parlamento de la comunidad autónoma el 27 de octubre de 2017 (ATC 144/2017, que en incidente de ejecución anuló dicha resolución, junto a otra de igual fecha y alcance, llamada “Proceso constituyente”, de la misma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alguna de que cuanto se ha expuesto integra el presupuesto habilitante contemplado en el art. 155.1 CE para dar inicio al procedimiento extraordinario allí previsto. Con sucesivas actuaciones durante los meses de septiembre y octubre de 2017, las instituciones superiores de la Generalitat de Cataluña fueron utilizadas para incurrir en deliberadas, patentes y reiteradas contravenciones de la Constitución y del Estatuto de Autonomía de Cataluña, al regular, impulsar y organizar un llamado “referéndum de autodeterminación” y al reconocer efectos a las votaciones finalmente verificadas de hecho. Fueron actuaciones que, atendidas las circunstancias, no hubieran podido ser reparadas en plenitud, ni revertidas sus consecuencias, por las vías ordinarias al efecto establecidas, vista la más que aparente determinación irreversible de los titulares de tales poderes públicos, o de la mayoría del Parlamento autonómico, para actuar de continuo al margen del orden constitucional, ignorar lo que impone la lealtad constitucional y desoír las resoluciones dictadas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Procede examinar ahora los concretos términos en los que se formuló el requerimiento dirigido por el Consejo de Ministros al entonces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acordado por el Consejo de Ministros del día 21 de octubre, el presidente del Gobierno se dirigió al de la Generalitat de Cataluña, adjuntándole certificación del texto del requerimiento decidido por el Gobierno, con invocación del art. 155 CE, “para que proceda al cumplimiento de sus obligaciones constitucionales y legales y a la cesación de sus actuaciones gravemente contrarias al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comienza con una mención a las “graves actuaciones desarrolladas” por la Comunidad Autónoma “en el denominado proceso de transición nacional, atentatorias todas ellas del marco establecido en la Constitución española y en el Estatuto de Autonomía de Cataluña, tal como ha establecido reiteradamente el Tribunal Constitucional, perjudicando además gravemente al interés nacional”. Se añade que “[l]a actuación del Presidente y del Gobierno de la Generalidad de Cataluña y de la mayoría no cualificada del Parlamento de Cataluña se ha apartado con tal intensidad del cumplimiento de sus obligaciones constitucionales que de no ser atendido este requerimiento supondría un grave riesgo para el mantenimiento del orden constitucional” y que “la propia Constitución ha previsto las medidas a aplicar en tal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“las actuaciones relacionadas con el llamado proceso secesionista”, la Generalitat “ha hecho caso omiso de las resoluciones del Tribunal Constitucional”, “deriva secesionista” de la que se cita como aspecto “esencial” la Ley 19/2017 (“en cuanto parte de la declaración de soberanía de Cataluña”), así como la Ley 20/2017 (“radicalmente contraria a la soberanía del pueblo español” y “paso fundamental para la pretendida creación de una República catalana”), leyes ambas “suspendidas por el Alto Tribunal”. Se hace referencia, tras ello, a la aprobación de la “convocatoria del referéndum de autodeterminación y de las normas complementarias para su organización”, así como a la “designación de los miembros de la Sindicatura Electoral para dar efectividad a un referéndum ilegal”, decisiones todas “también […] suspendidas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“prohibiciones judiciales de continuar con la organización y convocatoria del referéndum ilegal, el Gobierno de la Generalidad de Cataluña ha impulsado el pretendido referéndum, evitando la acción de la justicia hasta donde le ha sido posible” y “llamando a la ciudadanía a la participación”, añadiéndose que “se ha tratado de desarrollar materialmente la convocatoria del 1 de octubre con pleno respaldo del Gobierno de la Generalidad, con comparecencias reiteradas de su portavoz, con incumplimiento manifiesto, contumaz y deliberado […] de las resoluciones judiciales que reiteradamente han prohibido tal convocatoria”. “Pese a la imposibilidad de considerar producido el referéndum ilegal el Gobierno de la Generalidad de Cataluña y la mayoría no cualificada del Parlamento de Cataluña han procedido a presentar como resultado de tales actuaciones la finalidad previamente establecida de declarar la independencia de Cataluña, en una actuación sin precedentes en el contexto europeo o de cualquier democracia avanzada”. De este modo, “[r]ota la neutralidad exigible a cualquier poder público, eliminada la separación de poderes por el incumplimiento sistemático de las sentencias judiciales, quebrados los derechos de los ciudadanos por la utilización de sus datos personales al margen de cualquier garantía, el resultado de la pretendida culminación del proceso secesionista es la creación de un grave riesgo para la convivencia democrática, del funcionamiento de las instituciones, y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 ello que “[l]a culminación de esta deriva se ha producido con la declaración del presidente de la Generalidad ante el Parlamento de Cataluña el 10 de octubre de 2017 […], premeditadamente confusa, unida a la firma por parte del Presidente de la Generalidad, su Gobierno y los grupos parlamentarios de Junts pel Si y la CUP ese mismo día de un supuesto manifiesto de constitución de la república catalana”. Todo lo cual “exige que por parte del Presidente de la Generalidad se aclare cuál es el efectivo contenido y alcance de sus actuaciones”, pues “[s]i dichas actuaciones del pasado 10 de octubre de 2017 son consideradas por el Presidente de la Generalidad constitutivas de la declaración de independencia de Cataluña esté o no en vigor, se unirían a las actuaciones consistentes en la aprobación de las leyes suspendidas 19 y 20 de 2017 […]”. Por tanto, “de confirmarse por el Presidente de la Generalidad la existencia de una declaración de independencia de Cataluña y en caso de que no se atienda el presente requerimiento, resultará necesario aplicar el artículo 155 de la Constitución […], sin perjuicio de que se restaure el normal funcionamiento de las instituciones una vez cese esta situación de grave perturbación”.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anterior exposición, el acuerdo de requerimiento se concreta en los siguientes términos: “A.- Requerir al M.H. Sr. Presidente de la Generalidad de Cataluña, en su condición de más alto representante de la Generalidad y de representante ordinario del Estado en Cataluña, al amparo del artículo 155 de la Constitución española, a fin de que: 1.- El Presidente de la Generalidad confirme si alguna autoridad de la Generalidad de Cataluña ha declarado la independencia de Cataluña y/o si en su declaración de 10 de octubre de 2017 ante el Pleno del Parlamento implica la declaración de independencia al margen de que esta se encuentre o no en vigor. 2.- Comunique de forma fehaciente al Gobierno de la Nación su respuesta afirmativa o negativa antes de las 10.00 horas del próximo 16 de octubre. B.- En el caso de que la respuesta sea afirmativa y a estos efectos la ausencia de contestación y/o cualquier contestación distinta a una simple respuesta afirmativa o negativa se considerará confirmación, se le requiere, de acuerdo con el artículo 155 de la Constitución, a fin de que: 1. Por el Presidente de la Generalidad de Cataluña se revoque u ordene la revocación de dicha declaración de independencia a fin de restaurar el orden constitucional y estatutario, ordenando el cese de cualquier actuación dirigida a la promoción, avance o culminación del denominado proceso constituyente, tendente a la declaración y configuración de Cataluña como Estado independiente del resto de España, con cumplimiento íntegro de las resoluciones dictadas por el Tribunal Constitucional. 2. Comunique el presente requerimiento a la Sra. Presidenta y a la Mesa del Parlamento de Cataluña, requiriéndoles igualmente la restauración del orden constitucional y estatutario, en los mismos términos realizados al presidente y al Gobierno de Cataluña. 3.- Comunique de forma fehaciente al Gobierno de la Nación, el cumplimiento íntegro de este requerimiento tanto del Gobierno de la Generalidad como del Parlamento de Cataluña antes de las 10.00 horas del próximo día 19 de octubre. C.- Poner en conocimiento del Sr. Presidente de la Generalidad de Cataluña, en su condición de más alto representante de la Generalidad y de representante ordinario del Estado en Cataluña, que, en caso de no atenderse el presente requerimiento, el Gobierno de la Nación, en cumplimiento de sus funciones atribuidas por la Constitución, propondrá al Senado la adopción de las medidas necesarias para el cumplimiento por parte de la Comunidad Autónoma de sus obligaciones constitucionales y para la protección del interés general, al amparo de lo dispuesto en el artículo 155 de la Constitución para restaurar el orden constitucional y estatutario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presidente de la Generalitat de Cataluña respondió al requerimiento mediante carta de 16 de octubre de 2017. En lo que resulta ahora relevante, dicha carta, junto a diversas referencias a “soluciones políticas” y al “diálogo, la negociación y el acuerdo” como formas “de resolver los conflictos”, hace constar que “[e]l domingo 1 de octubre […] más de dos millones de catalanes encomendaron al Parlament el mandato democrático de declarar la independencia”. Posteriormente añade que “[l]a suspensión del mandato político surgido de las urnas el 1 de octubre demuestra nuestra firme voluntad de encontrar la solución y no el enfrentamiento” y que “[n]uestra intención es recorrer el camino de forma acordada tanto en el tiempo como en las formas”, concluyendo la carta con la petición de que “concretemos, lo antes posible, una reunión que nos permita explorar los primeros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Gobierno, en contestación a la carta anterior, se dirigió al presidente de la Generalitat el mismo día 16 de octubre de 2017. Lamentó que se hubiera decidido “no contestar el requerimiento” y “no aclarar el extremo de si alguna autoridad de la Generalitat ha declarado la independencia de Cataluña”; aclaración “absolutamente necesaria”, pues “[n]o sólo el Gobierno de España, sino todos los catalanes, tienen derecho a saber con certeza si su declaración de 10 de octubre de 2017 ante el Pleno del Parlamento o la firma posterior de un documento redactado en términos inequívocos, implican la declaración de independencia, al margen de que se encuentre o no en vigor”. Tras referirse, entre otras consideraciones, a que el requerimiento “es una oportunidad para reconducir el grave deterioro de la convivencia que se vive en Cataluña” y “para que la Generalitat vuelva a la ley”, concluyó con el recordatorio de que “aún tiene margen para contestar de forma clara y sencilla” y con la observación de que “[s]igue estando en su mano abrir un nuevo período de normalidad y lealtad institucional que todo el mundo le está reclamando. En caso contrario será Usted el único responsable de la aplicación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Generalitat de Cataluña respondió dicha carta el 19 de octubre de 2017. En ella se afirma que “[e]l pueblo de Cataluña, el día 1 de octubre, decidió la independencia en un referéndum con el aval de un elevado porcentaje de los electores. Un porcentaje superior al que ha permitido al Reino Unido iniciar el proceso del Brexit y con un número de catalanes mayor del que votó el Estatut d’Autonomia de Catalunya”, tras de lo cual se hizo constar que “[e]l 10 de octubre, el Parlament celebró una sesión con el objeto de valorar el resultado del referéndum y sus efectos; y donde propuse dejar en suspenso los efectos de aquel mandato popular” a fin de “propiciar el diálogo”, “suspensión [que] continúa vigente”. Tras valorar que “[p]ese a todos estos esfuerzos y nuestra voluntad de diálogo, que la única respuesta sea la suspensión de la autonomía, indica que no se es consciente del problema y que no se quiere hablar”, se concluyó así: “si el Gobierno del Estado persiste en impedir el diálogo y continuar la represión, el Parlament de Cataluña podrá proceder, si lo estima oportuno, a votar la declaración formal de la independencia que no votó el día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Abierta la fase parlamentaria del procedimiento, el presidente del Senado se dirigió, por escrito de 24 de octubre de 2017, al de la Generalitat de Cataluña, solicitándole la remisión, en determinado plazo, de “cuantos antecedentes, datos y alegaciones considere pertinentes”, conforme al art. 189.3 del Reglamento. El día 26 de octubre, el presidente de la Generalitat remitió su escrito de “alegaciones del Presidente de la Generalitat en relación al requerimiento formulado al Senado por el Gobierno de España al amparo del artículo 155 de la Constitución”. No hay en este escrito argumentación acerca de la correcta o incorrecta apreciación por el Gobierno, en el requerimiento inicial y en la propuesta a la cámara de 21 de octubre, de los presupuestos habilitantes que exige el art. 155 CE, ni tampoco se controvierte que el requerimiento fuera efectivamente desatendido. Únicamente se hace una alusión a que el Gobierno “ha considerado que no se ha atendido su requerimiento”, pese a la “voluntad de establecer un diálogo que permita dar solución política a la situación actual”, que expresaban las cartas de 16 y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Valoración de la alegación relativa a la falta de desatención del previo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de que el requerimiento dirigido por el Gobierno al presidente de la comunidad autónoma no fue desatendido la apoyan los recurrentes en dos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 que el requerimiento se limitó a inquirir acerca de si alguna autoridad de la Generalitat había declarado la independencia de Cataluña, de modo que, habiéndose negado por el requerido tal declaración en sus cartas al presidente del Gobierno de los días 16 y 19 de octubre, no puede considerarse rechazado el requerimiento. Por otra parte, los recurrentes entienden que las ofertas alternativas de “diálogo” y “negociación” expuestas en aquellas cartas impiden también que el requerimiento pudiera estimarse desatendido, ya que, con ello, se abriría la vía para un “diálogo político entre ambos gobiernos” y que “[s]olo tras el fracaso de esta vía política de acuerdo” se podría dar curso a la “ejecución forzosa”. En consecuencia, según la demanda, el Gobierno debía valorar tal contestación y, en su caso, expresar las razones que llevaban a considerarla insuficiente o inadecuada a los efectos de restaurar el orden constitucional. Por esa razón se considera que el acuerdo del Consejo de Ministros de 21 de octubre resulta contrario a lo previsto en el art. 155 CE, pues se produce sin que se haya desatendido el requerimiento previo, lo que, a su vez, hubiera debido llevar al Senado a rechazar la solicitud del Gobierno. Este planteamiento es compartido por los letrados del gobierno y del Parlamento de Cataluña. Para la abogacía del Estado, como consta en los antecedentes, no habría duda alguna de que el requerimiento del Gobierno fue efectivamente desatendido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se exponen a continuación, esta queja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según la cual el requerimiento no fue desatendido, dado que el presidente de la comunidad autónoma, mediante sus cartas de los días 16 y 19 de octubre de 2017, habría negado la existencia de una declaración de independencia desconoce que, como ya se ha expuesto, el requerimiento se articula de modo unitario en una exposición preliminar y unas determinadas exigencias a modo de conclusión. Es cierto que la primera de tales exigencias tenía por objeto que el presidente de la Generalitat confirmase si se había producido o no la “declaración de independencia […] al margen de que esta se encuentre o no en vigor”. No lo es menos que se formula en un contexto, muy concreto y pormenorizadamente descrito, respecto a una “deriva secesionista”, cuya “culminación” habría sido la aludida declaración ante el Parlamento de Cataluña en sesión del 10 de octubre, “proceso de transición nacional” acerca del que el Gobierno citó pronunciamientos de inconstitucionalidad de este Tribunal de los que “ha hecho caso omiso”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presidente de la comunidad autónoma se refirió, en sus contestaciones, al “mandato democrático de declarar la independencia”, “mandato” cuya “suspensión” no puede ahora decirse que supusiera atención a lo exigido en el requerimiento. Esta mención fue acompañada de la afirmación, en la segunda de las cartas, de que “[e]l pueblo de Cataluña, el día 1 de octubre, decidió la independencia” y de la advertencia de que “el Parlament de Cataluña podrá proceder, si lo estima oportuno, a votar la declaración formal de independencia que no votó el día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consideraciones ajenas al sentido del requerimiento que busca la restauración del orden jurídico por la propia comunidad autónoma con la aceptación del mismo, lo que implica cumplir con lealtad lo hasta entonces incumplido o comprometerse a hacerlo reintegrándose a la lealtad constitucional. Queda ahora al margen la hipótesis de que el requerido pudiera llegar a controvertir la misma conculcación que se le achaca, pues eso no se produjo aquí. Debe observarse junto a ello que el responsable de responder a lo exigido y cumplirlo es el presidente de la comunidad autónoma, incluso cuando, como ocurrió, algunas de las actuaciones contrarias a la Constitución y al Estatuto pudieran ser imputadas al Parlamento autonómico, con el que el presidente mantiene de ordinario una relación fiduciaria, basada en una orientación política general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ninguna objeción merece el acuerdo impugnado en cuanto constata que el requerimiento “no ha sido atendido por el Presidente de la Generalitat” (apartado II.b). Tanto más, por lo que al acuerdo parlamentario se refiere, porque el mismo se aprobó solo después de que el Parlamento de Cataluña adoptase, el 27 de octubre de 2017, sus resoluciones llamadas “Declaración de los representantes de Cataluña” (que contenía la expresa declaración de un “estado independiente en forma de República”) y “Proceso constituyente”. Pronunciamientos ambos contra la Constitución y el Estatuto de Autonomía de Cataluña a los que ya se ha hecho referencia y que fueron anulados por el ATC 144/ 2017. Es obligado constatar que, mediante estas dos últimas resoluciones, la mayoría en la que se apoyaba el presidente de la Generalitat confirmó lo que ya era explícito en actuaciones anteriores (de modo singular, en las leyes 19 y 20/2017): que el Parlamento de Cataluña había ya dejado de ser para sí mismo una asamblea autonómica (art. 152.1 CE), esto es, un órgano cuyos poderes no pueden ser ejercidos sino con fundamento en la Constitución y en el Estatuto de Autonomía [arts. 9.1 CE y 2.4 del Estatuto de Autonomía de Cataluña (EAC)], para actuar como un “mero poder de hecho” (STC 46/2018, de 26 de abril, FJ 8). Vinculación a la Constitución y al estatuto de autonomía cuyo expreso repudio privaba a las disposiciones y actos así adoptados de toda presunción de legitimidad y a quienes los impulsaron, tramitaron y aprobaron de la posibilidad de invocar las facultades y prerrogativas asociadas al ejercicio de la función parlamentaria [SSTC 114/2017, FFJJ 2 A).a) y 5.d), y 46/2018,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acogerse la tesis de los recurrentes según la cual el Gobierno no consideró debidamente las propuestas de “diálogo” y “discusión política” que se le hicieron por el presidente de la comunidad autónoma en respuesta al requerimiento. Se parte de una premisa que no puede ser aceptada: la consideración de este trámite del procedimiento como cauce para un “diálogo político” entre gobiernos, sin el cual no cabría dar por rechazado lo exigido ni acudir, por tanto, al Senado en solicitud de aprobación de las “medidas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vía extraordinaria establecida en el art. 155 CE y, por tanto, este concreto trámite, busca la restauración de la constitucionalidad conculcada y, más allá de la específica vía que el requerimiento proporciona, no queda condicionada al intento de concertaciones o conciliaciones previas entre los poderes públicos concernidos. El Gobierno y el Senado han sido llamados por la Constitución a intervenir frente a contravenciones del orden constitucional, ya declaradas o, en su caso, flagrantes, que no sean susceptibles de reparación plena por otros cauces. No cabe esperar que este procedimiento se preste para negociar en torno a un “abierto y expreso desafío a la fuerza de obligar de la Constitución o del ordenamiento que sobre ella se levanta” (STC 128/2016, de 7 de julio, FJ 5). Este Tribunal no puede dejar de reconocer el valor, en general, del diálogo entre gobernantes y titulares de los poderes públicos como soporte vital de la democracia constitucional [STC 42/2014, de 25 de marzo, FJ 4.b)], pero ese diálogo no puede versar sobre la sujeción o no a las reglas y principios jurídicos de todos cuantos ejercen poder público, sujeción sin la cual no cabría hablar de estado de derecho, “cuya garantía y dignidad últimas se cifran en el aseguramiento de que los gobernantes sean servidores, no señores, de las leyes, y muy en primer lugar de la Constitución y de las normas que en ella disciplinan los procedimientos para su propia e ilimitada revisión formal; exigencias sin cuyo cumplimiento no puede hablarse de libertad política y civil” (STC 114/2017,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este motivo del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Examen de la alegación relativa a la “falta de coherencia” entre lo planteado en el requerimiento inicial a la comunidad autónoma y lo propuesto por el Gobierno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coherencia” entre lo planteado en el requerimiento inicial a la comunidad autónoma y lo propuesto por el Gobierno, propuesta que dio lugar al acuerdo de la cámara aquí impugnado, habría ocurrido tanto en lo que se refiere a la “identificación del incumplimiento o atentado” como en lo relativo a las “medidas” o “actuaciones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porque el requerimiento inicial “se refería tan sólo a una eventual declaración de independencia”, en tanto que lo planteado más tarde ante la cámara “se proyecta sobre un conjunto de hechos mucho más amplio y complejo” que no fueron objeto de mención en el requerimiento inicial. Respecto a lo segundo, porque “frente a unas medidas de reparación consistentes exclusivamente en la manifestación formal de inexistencia de una declaración de independencia, su revocación y el cese de eventuales actuaciones de desarrollo, se pasa ahora al cese de todo el gobierno de la Generalitat, [a] la asunción de sus facultades por el Gobierno de la Nación, [a] la imposición de regímenes especiales a toda la administración con carácter general, [a] la limitación de las facultades parlamentarias y [a] la disolución del Parlamento de Cataluña”, todo lo cual supondría “una auténtica suspensión de la autonomía”. La abogacía del Estado ha negado que haya sido así, aduciendo que el requerimiento a la comunidad autónoma no tiene la “consecuencia vinculatoria” que los recurrentes pretenden, pues las medidas no se aprueban por el Gobierno, sino por el Senado, que ha de valorar si concurren “las circunstancias requeridas” por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falta de “coherencia” entre las contravenciones puestas de manifiesto en el requerimiento dirigido al presidente de la Generalitat y las expuestas como tales más tarde ante el Senado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la necesidad de congruencia entre el requerimiento y el posterior acuerdo del Gobierno sobre la adopción de las medidas necesarias que se sometan a la aprobación del Senado, puesto que el requerimiento ha de fijar el supuesto de hecho que, en su caso, provocará la coerción estatal. Por eso, no cabe presentar ante la cámara como incumplimientos, o actuaciones gravemente atentatorias al interés nacional, actos o comportamientos de distinta naturaleza a la de aquellos para cuya reparación se requirió previamente a la comunidad autónoma, pues, de hacerse así, tal trámite inicial del procedimiento no se habría cumplimentado en el modo constitucionalmente obligado ni el requerimiento cumpliría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falta de congruencia no se produjo aquí. La justificación del acuerdo del Gobierno, de 21 de octubre de 2017, por el que se propusieron al Senado las medidas de intervención en la autonomía, se ordenó bajo cuatro rúbricas, relativas, respectivamente, al sentido del art. 155 CE, al “cumplimiento de los presupuestos habilitantes” para su aplicación, al “requerimiento previo” y al “objetivo y necesidad” de las medidas sometidas a la consideración parlamentaria. El segundo de estos apartados es el relevante a estos efectos, pues es allí donde se relacionan por el Gobierno las vulneraciones constitucionales que justificarían el haber acudido a este cauce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allí se expone no difiere de lo que previamente se puso de relieve ante la comunidad autónoma como incumplimientos propios de la Constitución y a fin de exigir de su presidente la confirmación o no de la realización de una “declaración de independencia” de Cataluña. También se refiere el Gobierno al “incumplimiento manifiesto, contumaz y deliberado” de “obligaciones constitucionales, a través de la puesta en marcha de un proceso de secesión”, con “desobediencia rebelde, sistemática y consciente de los reiterados pronunciamientos y requerimientos del Tribunal Constitucional, afectando de manera grave al interés general de España” y se hace mención asimismo a la adopción por el Parlamento de Cataluña de las leyes 19 y 20/2017, “abiertamente contrarias a la Constitución” y “suspendidas inmediatamente” ambas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concuerda con lo que se acaba de señalar en el fundamento jurídico anterior en el que ya se ha descartado que el requerimiento inicial se refiriese tan solo a una eventual declaración de independencia sino, por el contrario, a una serie de actuaciones que evidenciaban la existencia de una amenaza a la unidad del Estado y a la propia vigencia de la Constitución y del Estatuto de Autonomía en Cataluña. Lo expuesto basta para desechar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desestimarse la tacha fundada en la “incoherencia” entre lo exigido en su momento del presidente de la comunidad autónoma y las medidas propuestas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155.1 CE no impone al Gobierno la obligación de anunciar en el requerimiento cuáles serán las medidas propuestas en el caso de que finalmente decida recurrir a este procedimiento y solicitar la correspondiente autorización del Senado. Tampoco cabe equiparar las actuaciones que pueden requerirse de una comunidad autónoma en el trámite inicial de este procedimiento con las “medidas necesarias” para cuya adopción, desatendido el requerimiento, se solicite la aprobación de la cámara. En aquella primera fase de requerimiento se trata de reclamar o exigir una actuación autonómica, dándole así la oportunidad de evitar la coerción. En la segunda, se da lugar a una intervención coercitiva en la autonomía, mediante medidas dirigidas a vencer, en los términos que resulten precisos, la resistencia de la comunidad autónoma a cumplir con la obligación incumplida o a cesar en el grave atentado al interés general. Además, las medidas que el Gobierno pueda llegar a proponer al Senado no tienen que ser anticipadas al presidente de la comunidad autónoma en el requerimiento, pues lo que en su caso se sometiera a la aprobación de la cámara también depende de la respuesta autonómica al requerimiento planteado. Las autoridades de una comunidad autónoma no cuentan con “derecho” alguno a la predeterminación, a través del requerimiento dirigido a su presidente, de las eventuales medidas coercitivas que, de no atenerse a lo requerido, pudieran llegar a aplicarse mediante este procedimiento, pues tal exigencia no se establece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trámite de requerimiento exigido por el art. 155 CE se formalizó adecuadamente, de modo que la apertura de la fase parlamentaria no merece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Tramitación de la propuesta del Gobierno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tramitación en el Senado de la propuesta gubernamental de 21 de octubre le imputa la demanda un vicio de procedimiento que sería determinante de la inconstitucionalidad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rechazó que interviniera ante ella el delegado en Madrid del gobierno de la Generalitat, como “representante” designado a este propósito por el presidente de la Generalitat (art. 189.3 del Reglamento del Senado, RS), lo que habría conllevado el que se “cercenar[a]n gravemente” las “facultades” de aquel para “defender sus alegaciones personalmente o a través de la autoridad designada al efecto”, obligándosele “torticeramente” a designar “subsidiariamente” a dos senadores. Este reproche es compartido por las representaciones del gobierno de la Generalitat y del Parlamento de Cataluña. Por el contrario, lo niegan tanto la abogacía del Estado como el letrado de las Cortes Generales, que alega en nombre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motivo de impugnación implica analizar si se ha infringido el Reglamento del Senado ya que, si con ello se hubiera afectado de forma sustancial el proceso de formación de la voluntad de la cámara, incidiendo en el ejercicio de la función representativa (STC 70/2018, de 21 de junio, F4, y las allí citadas), no se habría adoptado válidamente el acuerdo, con la consiguiente vulneración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solicitud del Gobierno al Senado ha de acompañarse, como exige el art. 189.1 RS, de “escrito en el que se manifieste el contenido y alcance de las medidas propuestas, así como la justificación de haberse realizado el correspondiente requerimiento al presidente de la Comunidad Autónoma y la de su incumplimiento por parte de ésta”. Recibida la solicitud, la mesa la remitirá “a la Comisión General de las Comunidades Autónomas o bien procederá a constituir una Comisión conjunta” (art. 189.2 RS). Conforme al art. 189.3, la comisión designada requerirá al presidente de la comunidad autónoma para que en el plazo que se fije, remita “cuantos antecedentes, datos y alegaciones considere pertinentes y para que designe, si lo estima procedente, la persona que asuma la representación a estos efectos”. Los otros dos apartados de este art. 189, que no son relevantes para la resolución de lo que ahora se discute, prescriben que “La Comisión formulará propuesta razonada sobre si procede o no la aprobación solicitada por el Gobierno, con los condicionamientos o modificaciones que, en su caso, sean pertinentes en relación con las medidas proyectadas” (art. 189.4 RS) y que “El Pleno de la Cámara someterá a debate dicha propuesta, con dos turnos a favor y dos en contra, de veinte minutos cada uno, y las intervenciones de los Portavoces de los Grupos parlamentarios que lo soliciten, por el mismo tiempo. Concluido el debate, se procederá a la votación de la propuesta presentada, siendo necesario para la aprobación de la resolución el voto favorable de la mayoría absoluta de Senadores” (art. 189.5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Consejo de Ministros de 21 de octubre de 2017 el Gobierno cumplimentó lo exigido en el art. 189.1 RS. La Mesa de la cámara decidió el mismo día admitir a trámite la propuesta del Gobierno y, conforme al art. 189.2, constituir para su tramitación una comisión conjunta de las comisiones General de las Comunidades Autónomas y Constitucional (“Boletín Oficial de las Cortes Generales. Senado. XII Legislatura”, núm. 162, de 21 de octubre de 2017). Esta comisión conjunta acordó, el día 24 de octubre, dirigirse al presidente de la Generalitat, a los efectos previstos en el art. 189.3, a la vez que indicaba su criterio favorable para que pudiera intervenir en la sesión a celebrar, siendo idéntico el criterio en lo relativo a la sesión del Pleno, de conformidad, en este último caso, con la junta de portavoces. Mediante carta de 26 de octubre el presidente de la Generalitat de Cataluña se dirigió al del Senado, adjuntando sus alegaciones y designando al delegado de la Generalitat en Madrid “para que asuma mi representación a los efectos requeridos”, añadiendo que “alternativamente, en el caso que no fuera posible, dicha representación sería asumida” por dos senadores cuyos nombres citó entonces (carta y alegaciones publicadas en el “Boletín Oficial de las Cortes Generales. Senado. XII Legislatura”, número 165,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trámite para que, en la fase parlamentaria del procedimiento previsto en el art. 155 CE, pudiera el presidente de la comunidad autónoma remitir a la comisión correspondiente del Senado “cuantos antecedentes, datos y alegaciones considere pertinentes” y designar “a estos efectos” a la “persona que asuma la representación” no está previsto en el art. 155 CE, sino que tiene su exclusivo fundamento en el Reglamento de la cámara (art. 189.3). Se trata de un trámite que solo puede entenderse al servicio de la mejor información, primero, de los senadores miembros de la comisión sobre lo que han de deliberar y proponer después al Pleno y, segundo, de la totalidad de la cámara que dispone así de la información necesaria para tomar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sentido de esta previsión no es tanto dar una nueva ocasión al presidente autonómico, tras la contestación al previo requerimiento, para la exposición de sus argumentos, cuanto el de proporcionar a la cámara eventuales nuevas informaciones o posibles argumentos complementarios, sobre los que ya constan en la documentación aportada junto a la propuesta del Gobierno, para que el Senado pueda formar adecuadamente su voluntad y adoptar la decisión que constitucionalmente tiene encomendada. Finalidad que, por lo demás, se cumple con la publicación de los “antecedentes, datos y alegaciones” en el “Boletín Oficial de las Cortes Generales”, lo que facilita su puesta a disposición de todos los senadores para que puedan tener conocimiento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ha de advertirse, además, que la designación de un representante del presidente de la comunidad autónoma, si lo estima procedente, lo es "a estos efectos", es decir, a los de presentar "cuantos antecedentes, datos y alegaciones considere pertinentes", lo que el presidente de la Generalitat efectuó en trámite escrito el 26 de octubre de 2017 (“Boletín Oficial de las Cortes Generales”, Senado, núm. 165). Ningún apartado del art. 189 RS prescribe que el representante designado por el presidente de la comunidad autónoma deba ineludiblemente intervenir para la presentación y defensa de las mencionadas alegaciones ni ante la comisión ni ante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bastaría ya para desestimar la queja planteada. No obstante, procede hacer algunas precisiones adicionales. Concretamente, que los órganos competentes del Senado, haciendo uso del margen de interpretación de la legalidad parlamentaria de que disponen [SSTC 215/2016, de 15 de diciembre, FJ 5.b), y 34/2018, de 12 de abril, FJ 3.c)] y en atención a la trascendencia del procedimiento, abrieron la posibilidad, comunicada por carta del presidente del Senado al presidente de la Generalitat, de que, pese a no estar previsto en el Reglamento, este último pudiera intervenir tanto ante la comisión conjunta como ante el Pleno de la cámara, ampliando así las garantías de la comunidad autónoma y de su máximo representante en el procedimiento previsto en el art. 189 RS. Posibilidad que, a la vista de los hechos, fue tácitamente desestimada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relación a las decisiones de la cámara respecto a la posición y funciones del eventual representante al que se refiere el art. 189.3 RS, hay que advertir que esta norma pierde relieve cuando ha sido el mismo presidente de la comunidad autónoma quien se dirigió directamente al Senado, lo que podía hacerse presentando personalmente sus alegaciones, tanto en pleno como en comisión, opción que vino a declinar, o remitiéndolas por escrito, que fue por lo que optó el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no admisión de la intervención de los representantes fue dispuesta en ejercicio de la potestad de interpretación del mismo Reglamento, en lo que hace a la posición y funciones del eventual “representante” al que se refiere el art. 189.3, y no puede ser tachada de arbitraria o irrazonable a la vista del tenor del Reglamento y de las actuaciones de los órganos de la cámara respecto a la intervención del presidente de la comunidad autónoma en el procedimiento allí previsto. Ha de observarse que el presidente de la Generalitat no se vio obligado a designar “subsidiariamente” a dos senadores, sino que los individualizó a estos efectos junto al delegado en Madrid del gobierno de la Generalitat para el caso de que “no fuera posible” su representación por este último. Los dos senadores pudieron participar en las deliberaciones y decisiones de la comisión y también en las del Pleno, participación que se habría verificado para concurrir a la representación del entero pueblo español (art. 66.1 CE), pero sin perjuicio, de los “vínculos y lealtades de orden político” de unos u otros parlamentarios y también, por tanto, de los asumidos por los senadores así designados por el presidente de la Generalitat [STC 123/2017, de 2 de noviembre, FJ 3.a)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concluirse que el art. 189.3 RS no ha sido vulnerado, por cuanto el Senado dispuso de los elementos de juicio necesarios para la adopción de su decisión y no hubo merma alguna de las posibilidades de alegación por parte del presidente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Interpretación del art. 155 CE propuesta por los recurrentes: valoración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Cumple ahora examinar los motivos de impugnación sustantivos que los recurrentes aducen frente a la totalidad del acuerdo del Senado, si bien para ello es preciso detenerse previamente en la premisa que informa toda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alude a las “posibilidades de actuación que se derivan del art. 155 CE” y concluye que este precepto prevé “una doble facultad exorbitante de las instituciones estatales”, siempre en relación con posibles obligaciones de hacer por parte de las instituciones autonómicas. La primera sería la fijación por el Senado, a partir de la propuesta del Gobierno, de medidas de carácter ejecutivo de obligatorio cumplimiento por la comunidad autónoma que se agotarían en sí mismas y la segunda, la impartición, a estos efectos y con carácter vinculante, de instrucciones por el Gobierno a las autoridades autonómicas. La interpretación que defiende la demanda se fundamentaría en el “carácter excepcional” del propio precepto constitucional, limitándose así la “ruptura del modelo constitucional al mínimo necesario; por lo que derivaría de los debates en las Cortes constituyentes (“que descartaron expresamente las enmiendas que proponían otras y más intensas facultades”) y del examen del derecho comparado, así como también porque para otras hipótesis de vulneración del orden constitucional está ya previsto el control jurisdiccional, tanto constitucional como ordinario. Esta interpretación del precepto constitucional es compartida por las representaciones procesales de la Generalitat de Cataluña y del Parlament. Por el contrario, la abogacía del Estado ha mantenido que las medidas a las que la Constitución se refiere no se limitan a las “órdenes o instrucciones” del artículo 155.2 CE y que, “con el límite de la supresión o suspensión indefinida de la autonomía, por un lado, y con los derivados de las medidas que solo podrían adoptarse en caso de otro tipo de ataques al orden constitucional (art. 116 CE), las medidas a autorizar por el Senado deben cumplir su fin, imponer el cumplimiento de las obligaciones por la comunidad autónoma o salvaguardar el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interpretación del art. 155 CE que proponen los recurrentes y a partir de la que se construye la impugnación no puede ser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la reducción de los posibles supuestos de hecho que podrían dar lugar a la intervención coercitiva del Estado a lo que la demanda llama “incumplimientos de obligaciones de actuar”. Como ya se ha expuesto en el fundamento jurídico 4, el art. 155 CE contempla una hipótesis, cuyos rasgos esenciales vienen dados por la existencia, en primer lugar, de una patente contravención de la Constitución o de las leyes o de una actuación gravemente atentatoria al interés general de España en la que habrían incurrido, por acción u omisión, órganos superiores de una determinada comunidad autónoma. Contravención para cuya plena reparación no hubieran sido completamente efectivos los cauces ordinarios de control, jurisdiccionales o no, o así fuera indubitadamente de prever ante la actitud mostrada por aquellos órganos o, en su caso, por la entidad misma de las actuaciones constatadas. Sobre la diversidad de situaciones concretas y singulares que pudieran darse y ser reconducidas a esta previsión abstracta, la Constitución nada dice, pues su función es, en coherencia con el carácter de un precepto aplicable únicamente en situaciones excepcionales, la de permanecer abierta para llegar a hacer frente a cualesquiera manifestaciones de un poder autonómico desviado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admisible tampoco el planteamiento de que las “medidas necesarias” han de agotarse en sí mismas mediante imposiciones de obligaciones de hacer a la comunidad autónoma, lo que en ningún caso se infiere del precepto constitucional. Tampoco pueden confundirse tales medidas con las instrucciones a las que se alude en el art. 155.2 CE, pues eso supondría un reduccionismo que agotaría el entendimiento de las medidas necesarias del art. 155.1, en la impartición de las mencionadas instrucciones.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155.1 CE no especifica las medidas en las que puede materializarse la coerción estatal, pues elude tasar las que el Gobierno puede proponer y la cámara alta autorizar. Tampoco exige que las medidas aprobadas por el Senado hayan de ser necesariamente autoaplicativas, en el sentido de que no requieran ulteriores disposiciones y actos de aplicación. No cabe en abstracto restringir las modalidades de intervención coercitiva, pues el art. 155.1 CE permite tomar "las medidas necesarias", y el silencio o la apertura del precepto, al no enumerarlas o fijar su carácter, trata de facilitar su adaptación a los variables supuestos de incumplimiento de obligaciones constitucionales o legales o de atentados contra el interés general de España. Las medidas que se sigan en cada caso dependerán de la gravedad del incumplimiento o del atentado al interés general y con vistas a la finalidad a la que han de responder, que no es otra que conseguir el cumplimiento de la obligación quebrantada o el cese del atentado contra el interés general. Se otorga así a los órganos constitucionales llamados a su aplicación un margen de necesaria discrecionalidad, pues la Constitución ha dejado en manos del Gobierno y, en última instancia, del Senado la determinación concreta de las medidas que procedan atendiendo a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cabe la equiparación entre las “medidas necesarias” para el restablecimiento del orden jurídico conculcado (art. 155.1 CE) y las “instrucciones” que a efectos de su “ejecución” pueda el Gobierno dirigir a las autoridades autonómicas (art. 155.2 CE). Con la confusión entre unas y otras previsiones constitucionales se desconoce que la Constitución ha distinguido netamente entre “medidas necesarias” e “instrucciones” para su ejecución, esto es, acerca del modo o el momento de llevar las medidas a la práctica. Las instrucciones y la potestad de impartirlas a que se refiere el art. 155.2 CE no son propiamente una medida, sino un excepcional instrumento jerárquico, previsto por la propia Constitución, puesto a disposición del Gobierno para conseguir ejecutar las "medidas necesarias" ya aprobadas por el Senado. Su identificación con la posibilidad de impartir instrucciones haría que se confundieran dos momentos diferentes y sucesivos, pues lo primero es la adopción de las medidas a lo que puede seguir o no la emisión de unas u otras instrucciones para asegurar su cumplimiento. Se trata de una posibilidad, no un límite a la actuación de los órganos constitucionalmente llamados a la aplicación del art. 155 CE. Posibilidad que no es, a la vista del tenor del precepto constitucional, la única alternativa que, primero, el Gobierno y, luego, el Senado, tienen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Basta lo anteriormente expuesto para desechar esta queja, sin que esta conclusión se vea enervada por los argumentos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del art. 155 CE no puede constreñirse, como se pretende en la demanda, mediante la apelación a los medios jurisdiccionales de control, constitucionales o judiciales, de las actuaciones de una comunidad autónoma, pues ya se ha dicho (fundamento jurídico 4) que a este procedimiento constitucional solo se podrá acudir cuando se advierta que tales medios jurisdiccionales de control no han resultado plenamente efectivos, o así se aprecie indubitadamente que vaya a ser, en orden a la restauración del orden jurídico conculcado o la preservación y protección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deducir esa restricción por referencia al derecho comparado. Algunos estados de nuestro entorno europeo regulan mecanismos de defensa del orden constitucional utilizando algunas de las técnicas de auxilio, supervisión o ejecución federal, destacando expresamente lo previsto en el art. 37 de la Ley fundamental de Bonn, precepto en el que, pese a sus diferencias con el art. 155 CE, cabe situar en el origen de este mecanismo de coerción incorporado a la Constitución. En las constituciones de algunos estados se contempla expresamente, con diferencias notables de unas a otras, la posibilidad de que, en determinados casos extremos, puedan llegar a ser disueltos, suspendidos o sustituidos órganos de una región autónoma o de un estado federado (así, por ejemplo, en los arts. 126 de la Constitución italiana, 100 de la Constitución austriaca o 234 de la Constitución portuguesa).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Tratado de la Unión Europea prevé un mecanismo específico de defensa de los valores en los que se fundamenta la Unión (art. 7 en relación con el art. 2). No obstante, las consideraciones de derecho comparado no pueden tener, para este Tribunal, sino un valor de “mera ilustración” o “didáctico” de las conclusiones hermenéuticas extraídas de reglas y principios propios (STC 31/2018,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“los debates parlamentarios pueden servir de auxilio para desentrañar el alcance y sentido de las disposiciones constitucionales y de las integrantes del bloque de la constitucionalidad” (STC 8/2013, de 17 de enero, FJ 8, con cita de la STC 68/1996, de 21 de mayo, FJ 10). Sin embargo, en esta ocasión, no son concluyentes las referencias de los recurrentes a los trabajos constituyentes, en cuyo curso se rechazaron o no se llegaron a asumir (ni a defender, en algún caso) enmiendas y votos particulares que buscaban introducir en el texto del actual art. 155 CE la expresa previsión de la disolución o suspensión por el Estado, en determinados supuestos, de órganos de las comunidades autónomas. El mero rechazo o no asunción de unas enmiendas y votos particulares no puede ser vista necesariamente como una exclusión o prohibición constitucional de alguna determinada medida, sino, más bien, como la opción de los constituyentes por preservar el carácter abierto de la previsión constitucional, sin otro límite que el de que las medidas fueran las “necesarias” para salir al paso de cualesquiera circunstancias hipotéticas que, en aquel momento, eran imposibles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las posibles modalidades de esta intervención coercitiva no se ciñen a la imposición de concretos deberes de hacer por el Senado sobre la comunidad autónoma, ni se agotan en la potestad gubernamental de impartir instrucciones vinculantes a las autoridades autonómicas. Debe subrayarse que entre las “medidas necesarias” pueden llegar a estar, en atención a las circunstancias, las de carácter sustitutivo mediante las que la cámara apodere al Gobierno para i) subrogarse en actuaciones o funciones concretas de competencia autonómica, u ii) ocupar el lugar, previo desplazamiento institucional, de determinados órganos de la comunidad autónoma. Se pone así de relieve la “posición prevalente del Gobierno en orden a la salvaguarda del sistema constitucional” (STC 215/2016, FJ 11). Posición sujeta a limitaciones, a las que luego se hará referencia, pero que no cabe excluir, como los recurrentes hacen, so pena de dejar inerme al Estado constitucional de derecho ante actuaciones no reparables de otro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dada la amplitud del enunciado constitucional, el ejercicio por el ejecutivo estatal de determinadas actuaciones o funciones de competencia autonómica puede presentarse como medida necesaria para imponer a la comunidad autónoma el “cumplimiento forzoso” de sus obligaciones constitucionales o legales incumplidas o para la “protección” del interés nacional frente al que hubiere atentado gravemente. Esta posible sustitución no es factible en las relaciones competenciales entre las comunidades autónomas y el Estado, pues sería inconstitucional [SSTC 134/2011, FJ 10; 215/2014, FJ 7.a) y 14/2018, FJ 10.c) y d)], a salvo de los supuestos en los que la doctrina constitucional ha considerado admisibles otras modalidades o técnicas de injerencia en la autonomía. Injerencias que, en todo caso, no pueden implicar la sustitución autonómica en la definición de sus políticas en el ámbito de sus competencias [SSTC 101/2016, FJ 7; 156/2016, de 22 de septiembre, FJ 4, y 14/2018, FJ 10.c)]. Por el contrario, previsiones de este tipo son posibles en el procedimiento instituido en el art. 155 CE, ámbito en el que órganos del Estado son llamados por la Constitución a limitar la autonomía, en mayor o menor medida, no a título competencial, sino para garantizar la integridad del orden constitucional frente a contravenciones del mismo no reparables por las vías ordinarias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la amplitud del concepto constitucional de “medidas necesarias”, a los efectos del art. 155 CE, puede llevar a amparar la asunción íntegra por el Gobierno, si el Senado así lo considerara, de todas las funciones que corresponden a determinados órganos de la comunidad autónoma, sustituidos por el Gobierno o por quien él designe. Esta sustitución no implica la supresión de la comunidad autónoma (FJ 4), pues esta subsiste como tal durante la intervención coercitiva, por más que puedan ser órganos estatales los que, a ciertos efectos, decidan por ella. Es necesario por último advertir que en el desempeño de unas u otras funciones de sustitución el Gobierno, o las autoridades que al efecto pudiera llegar a designar, quedarían siempre sujetos al deber de observar un comportamiento leal para con la comunidad autónoma así intervenida.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Medidas a adoptar al amparo del art. 155 CE y principio constitucional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examinar los motivos de inconstitucionalidad que se plantean respecto a concretas reglas aprobadas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que el art. 155 CE permite constreñir o limitar la autonomía que la Constitución garantiza a las comunidades autónomas, por medio de los respectivos Estatutos. Consecuentemente, la apreciación acerca de la validez o invalidez de las reglas así adoptadas y aquí recurridas, ha de hacerse, no por referencia a las normas que en el bloque de constitucionalidad delimitan la autonomía, sino atendiendo a la norma constitucional que permite excepcionar o desplazar aquellas normas (FJ 4). No obstante, en atención a lo que se dirá en los fundamentos jurídicos siguientes, son ahora convenientes algunas apreciaciones acerca del alcance y límites de la intervención que la autorización del Senado y su ejecución por el Gobierno pueden deparar, no sin antes advertir que su consideración procede aquí tan solo respecto de las previsiones de este acuerdo singularmente impugnadas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de intervención quedan acotadas a la luz de: a) el sentido de este precepto; b) por referencia también a su condición de “necesarias”; c) en consideración a que es solo el Gobierno el llamado por la Constitución, tras la aprobación senatorial, para adoptarlas y ejecutarlas; y d) en cuanto a su posible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ahora importa, la intervención coercitiva estatal está estrictamente al servicio de la reconducción de la autonomía a su propio marco constitucional, estatutario y legal, lo que, ya de por sí, impide medidas tales como la derogación del estatuto de autonomía o la suspensión indefinida de esa misma autonomía. La comunidad autónoma no puede dejar de existir. De lo que se trata, es de imponerle el cumplimiento de una obligación o de proteger el interés general, lo que supone que no cabe una suspensión general y permanente del régimen de autogobierno fundado en la Constitución y en el estatuto de autonomía, pues se contravendría el derecho a la autonomía que la Constitución garantiza (art.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coercitiva estatal habrá de ser así parcial en un doble plano. Por un lado, el de la pervivencia del propio ordenamiento autonómico en cuanto no resulte desplazado por las reglas aprobadas por el Senado al resultar conciliable con la finalidad y términos de la intervención. Por otro, ya en el plano orgánico o institucional, las medidas coercitivas no podrían incidir directa e indiferenciadamente sobre cualesquiera órganos y autoridades de la comunidad autónoma, pues la coerción estatal únicamente será posible sobre aquellos cuyas actuaciones guardan relación con el supuesto que, a juicio del Gobierno y del Senado, ha determinado la aplicación de lo previsto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a aprobar por el Senado y a adoptar después por el Gobierno habrán de ser las “necesarias”, lo que, ante lo argumentado por las partes, requiere de una primera delimitación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vienen a entender, y con ellos las representaciones del Parlamento y del gobierno de la Generalitat, que la expresión medidas “necesarias” es tanto como decir medidas “proporcionadas”, equivalencia que les lleva a invocar y a proyectar sobre las impugnadas las pautas fijadas al efecto en la doctrina constitucional. Esto es, la exigencia de que las medidas debieran haber sido adecuadas y, además, las menos gravosas para la autonomía en orden a la consecución del fin perseguido, lo que niegan se cumpliera aquí. La abogacía del Estado no se opone a este modo de razonar, aunque sí a sus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este planteamiento exige dos precisiones. La primera es que la aparente coincidencia entre las partes sobre la aplicabilidad del control de proporcionalidad y, en particular, del criterio de la “intervención mínima indispensable” o “menos gravosa” no vincula al Tribunal ni conlleva que haga suya “esa opinión compartida” (STC 32/1985, de 6 de marzo, FJ 2). La segunda es que lo que a continuación se afirma se refiere a las medidas que conforme al art. 155 CE, aprueba el Senado, no a las que, con arreglo a la misma norma, adopte y ejecute el Gobierno tras el acuerdo parlamentario, respecto a las cuales el propio acuerdo de la cámara concluyó con el mandato de que el Gobierno, “atendiendo a la evolución de los acontecimientos y de la gravedad de la situación”, llevase a cabo “una utilización proporcionada […] de las medidas aprobadas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proporcionalidad “no constituye en nuestro ordenamiento un canon de constitucionalidad autónomo, cuya alegación pueda producirse de forma aislada respecto de otros preceptos constitucionales. Es un principio que cabe inferir de determinados preceptos constitucionales, siendo en el ámbito de los derechos fundamentales en el que normalmente resulta aplicable, y como tal opera como un criterio de interpretación que permite enjuiciar las posibles vulneraciones de concretas normas constitucionales (STC 215/2016, FJ 8). El principio conlleva, con carácter general, el planteamiento de tres juicios sucesivos (de idoneidad, de necesidad y de proporcionalidad en sentido estricto) que la doctrina constitucional ha aplicado sobre todo para controlar medidas limitativas de los derechos fundamentales (por todas, STC 39/2016, de 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centra sus alegaciones en la identificación entre el juicio de necesidad (paso central del de proporcionalidad) y el que pueden requerir las medidas estimadas como “necesarias” por el Senado en el procedimiento del art. 155.1 CE, a la vez que excluye la pauta llamada de proporcionalidad “en sentido estricto”. En suma, plantea que las “medidas necesarias” a las que se refiere el art. 155 CE tendrían que ser las menos gravosas para cumplir de este modo las exigencias derivadas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no puede ser compartido. La aplicación de lo que se denomina “medio más benigno o menos gravoso” no puede ser empleado por esta jurisdicción en este caso. No ha de decirse otra cosa a propósito del llamado criterio de “gradualidad”, sugerido por las representaciones procesales de la Generalitat de Cataluña, porque es ese mismo criterio formulado de otro modo. De aceptar tales criterios, el Tribunal ocuparía el lugar que la Constitución ha reservado en este procedimiento al Gobierno, para la propuesta, y al Senado, para la decisión final. Ambos deben realizar un determinado juicio de necesidad sobre las medidas que procedan, valoración que puede llegar a ser enjuiciada por este Tribunal, si bien reconociendo el correspondiente margen de apreciación con que al efecto ha de contar la cámara, dado que nuestro análisis no puede entrañar un juicio de intenciones políticas (SSTC 66/1985, de 23 de mayo, FJ 1, y 239/1992, de 17 de diciembre, FJ 2). Los criterios que los recurrentes proponen, junto a otros, podrán ser tenidos en cuenta en la decisión del Senado, pero no pueden considerarse como una abstracta exigencia constitucional para cualesquiera circunstancias dadas ni, por lo mismo, como pauta para el enjuiciamiento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“medida necesaria” que emplea el art. 155 CE supone un límite jurídico que el Tribunal ha de utilizar, para juzgar, no la medida en sí, sino el juicio que han realizado otros órganos constitucionales, el Gobierno y el Senado, acerca de la adecuación de la medida a las circunstancias que han desencadenado la aplicación del art. 155 CE. En ese juicio externo es al Tribunal, que es el garante de la supremacía constitucional, al que corresponde decidir si la valoración de la necesidad se ajusta o no a lo que exige el art. 155 CE, ejerciendo para ello su papel de intérprete de la definición de las categorías y conceptos constitucionales (STC 31/2010, FJ 6), sin sustituir el juicio político ni formular hipótesis sobre la viabilidad de otras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Juzgar sobre la “necesidad” o no de unas determinadas medidas aprobadas mediante este procedimiento supone apreciar si lo acordado en concreto por la cámara fue o no respuesta adecuada a las circunstancias. El juicio que ha de formularse, en clave de legitimidad y funcionalidad para el fin perseguido (STC 167/2016, de 6 de octubre, FJ 5), debe llevar a examinar si las decisiones en disputa resultan o no razonables en orden a lo procurado por el precepto constitucional. Y eso a la vista de la concreta situación que ha planteado el ejercicio desviado de la autonomía o, en otros términos, atendiendo a la gravedad y generalidad de la conducta de la comunidad autónoma. Esto es, se trata de utilizar parámetros de constitucionalidad racionalmente aceptables, ponderados en atención a las circunstancias del caso, en función tanto de los hechos consumados como de otros previsibles, para valorar, con un canon de escrutinio externo, la razonabilidad del juicio acerca de la relación de las medidas acordadas con la finalidad de defender el orden constitucional frente a su patente transgresión por un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adopción y el cumplimiento y ejecución de las medidas de intervención acordadas por el Senado corre, de ser necesario, a cargo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posibilidades de actuación del Gobierno han de examinarse necesariamente considerando las excepcionales circunstancias a las que se refiere el art. 155 CE y la finalidad de restablecer la normalidad constitucional que persigue, así como atendiendo al papel que el Gobierno juega en el procedimiento diseñado en este precepto constitucional. Las del art. 155 CE son aquellas medidas precisas para hacer frente a actuaciones contra las que no sirven las respuestas ordinarias que pueden ofrecer los órganos constitucionales en su normal funcionamiento. De lo anterior se sigue que el Gobierno, cuando ejecuta las medidas autorizadas por el Senado, no actúa estrictamente como poder ejecutivo, en relación al reparto horizontal de funciones entre el legislativo y el ejecutivo, sino como órgano constitucional garante de la integridad de la norma suprema del ordenamiento y del orden territorial que de ella deriva y con la finalidad de reconducir la actuación de una comunidad autónoma cuyos órganos han infringido gravemente obligaciones constitucionales o legales o han atentado contra el interés general de España. No está, así, ejerciendo las facultades que le atribuye el art. 97 CE, sino las que específicamente le otorga el Senado a través del procedimiento previsto en el art. 155 CE, pues “aunque las Comunidades Autónomas no son ni pueden ser ajenas al interés general del Estado, la defensa específica de éste es atribuida por la Constitución al Gobierno” (STC 25/1981,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la finalidad del precepto es hacer frente a situaciones de crisis constitucional mediante la intervención ordenada por el Senado y ejecutada por el Gobierno es de todo punto lógico que no se determinen los órganos y autoridades autonómicas a los que pueden referirse las medidas que se aprueben y sobre las que se proyecte la actuación del Gobierno, pues tal situación ha podido ser provocada por la actuación conjunta de varias de ellas. Además, ya hemos indicado que el art. 155 CE no contempla un elenco tasado de medidas, apertura que también se encuentra en el art. 155.2 CE con la referencia constitucional, a estos efectos, a “todas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parámetro de corrección funcional que debe aplicarse por lo que respecta a la distribución de poderes establecida en la Constitución implica que el Gobierno no podrá ser habilitado por el Senado para ejercer, en el curso de esa intervención, cualesquiera potestades. Si fuera así implicaría reconocer que el Senado puede autorizar una actuación del Gobierno de alcance ilimitado o universal, cuando en la Constitución no caben poderes exentos de límites, ni lo consiente tampoco la vía excepcional que abre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habrá de actuar siempre sujeto a la legalidad, estatal o autonómica, que sea de aplicación en cada caso, siempre y cuando esa legalidad no haya resultado a su vez excepcionada o temporalmente innovada por el acuerdo del Senado. Se sigue en particular de lo anterior que el Gobierno no puede quedar autorizado por el Senado para ejercer, en este procedimiento, las potestades legislativas ordinarias que corresponden ya a las Cortes Generales, ya al Parlamento autonómico. El Gobierno ha de actuar vinculado a lo dispuesto en el acuerdo del Senado y en el marco del mismo y, es también claro que, como las circunstancias del caso concreto han puesto de manifiesto, las decisiones que el Gobierno adopte no están exentas del correspondiente control judicial. Asimismo, la alteración institucional de la organización autonómica que produzca la actuación del Gobierno ha de ser, en todo caso, compatible con el mantenimiento del principio de autonomía que la Constitución garantiza, con las modulaciones que en el caso resulten necesarias, pues la finalidad última del art. 155 es la reconducción de la comunidad autónoma al orden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dicha alteración institucional, posible en el seno del art. 155, unida a la preservación del principio de autonomía cobra un particular significado en lo relativo a la asamblea autonómica, depositaria del autogobierno tal como resulta del art. 152 CE y de lo dispuesto en los estatutos de autonomía. Así, tomando en consideración ambos elementos, es posible concluir que, entre las eventuales medidas que el Senado puede autorizar para su adopción por el Gobierno, excluido ya que le corresponda el ejercicio ordinario de potestades legislativas, pueden incluirse aquellas que supongan una injerencia en la actividad del parlamento autonómico, siempre que, como ya se ha señalado, tales medidas sean temporales [FJ 4.d)] y, atendida la situación concreta planteada, puedan considerarse adecuadas para reconducir la actuación de la comunidad autónoma que ha dado lugar a la aplicación del art. 155 CE [FJ 11.b)].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Senado puede disponer, si las circunstancias así lo requirieran, un propio marco ordenador de la acción del Gobierno que regule sus condiciones de actuación y mediante el que se le dote o bien de instrumentos específicos de control no contemplados en la legislación estatal o autonómica, o bien de garantías complementarias para su acción. Siempre que sean pertinentes, dadas las circunstancias de la concreta intervención coercitiva y no contravengan otras prescripciones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que puede aprobar el Senado en este procedimiento constitucional tiene fuerza de ley, como corresponde a un acto parlamentario al que la Constitución apodera para constreñir, limitar o excepcionar, en el grado que sea, competencias autonómicas definidas en el bloque de constitucionalidad. En atención a esa misma eficacia, ese acuerdo senatorial puede acuñar para la ocasión reglas específicas que, circunstancialmente, aseguren la eficacia de su ejecución por el Gobierno y, con ello, la finalidad misma perseguida por el art. 155 CE. Reglas entre las que pueden incluirse aquellas que, de modo temporal, ordenen las condiciones y facultades de la acción del Gobierno en el marco del art. 155 CE y que pueden desplazar pro tempore otras normas del ordenamiento o añadir a sus previsiones otras que la cámara considere a estos efectos, alterando, en lo necesario, el ordenamiento pero sin integrarse de modo estable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procede entrar ya en el enjuiciamiento de las previsiones de este acuerdo que han sido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Examen de la impugnación de las medidas dirigidas al presidente de la Generalitat de Cataluña, al vicepresidente y al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primeras de estas reglas que se impugnan son las contenidas en el apartado A). Se dispone allí: a) la autorización al Gobierno de la Nación para proceder al cese “del Presidente de la Generalitat, del Vicepresidente y de los Consejeros que integran el Consejo de Gobierno”; b) tales decisiones implicarán la sustitución de los cesados en el ejercicio “de todas las funciones que estatutaria, legal y normativamente les son propias”, funciones cuyo ejercicio habrá de corresponder “al Gobierno de la Nación” o “a los órganos o las autoridades que cree a tal efecto o designe”; c) la competencia del presidente de la Generalitat para decretar la disolución anticipada del Parlamento de Cataluña o el fin de la legislatura y para la convocatoria de elecciones autonómicas, prevista en el art. 10 c) de la Ley 13/2008, de 5 de noviembre, de la presidencia de la Generalitat y del gobierno, corresponderá al presidente del Gobierno, competencia que “deberá ejercitarse en el plazo máximo de 6 meses desde la aprobación por el Senado de las presentes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ocupa de manera separada de las medidas relativas a ceses y sustituciones generales, de un lado, y, del otro, de las referidas a la convocatoria de elecciones y a la disolución anticipada del Parlamento autonómico. En este fundamento jurídico se examinarán las tachas relativas a los ceses autorizados y a las consiguientes sustituciones y en el siguiente las censuras dirigidas a la disolución de la cámara y a la convocatoria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inconstitucionalidad que la demanda expone, y que en lo sustancial coinciden con los de las representaciones del Parlamento y del gobierno de la Generalitat, son los siguientes. En primer lugar, se niega que estas medidas de cese y sustitución pudieran estar amparadas por el art. 155 CE. También se sostiene que, atendidas las circunstancias, resultan desproporcionadas y, en cuanto tal, inconstitucionales, conculcándose lo dispuesto en los arts. 2, 147 y 152 CE y 67 y 68 EAC, esto es, la garantía constitucional de la autonomía y el “modelo parlamentario” de gobierno de la comunidad autónoma. A lo anterior se añade que los ceses autorizados por el Senado conculcaron derechos fundamentales de los titulares removidos del cargo, en concreto, los enunciados en los arts. 23.2 y 24.2 CE; este último por referencia a la garantía del juez ordinario predeterminado por la ley, denuncia que se hace con cita del fuero jurisdiccional que los cesados habrían perdido (art. 70.2 EAC). La abogacía del Estado ha considerado que la remoción controvertida no es medida que pueda excluirse del art. 155 CE y que la que aquí se aprobó era “imprescindible” ante la situación creada por el propio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que se cuestionan pueden ser consideradas centrales respecto de todas las aprobadas por el Senado, pues el resto derivan, expresamente o no, de los ceses para los que se autorizó al Gobierno (acordados por Reales Decretos 942 y 943/2017, ambos de 27 de octubre) y de las correspondientes sustituciones (reguladas en el Real Decreto 944/2017, de 27 de octubre). Por otra parte, la vigencia del acuerdo impugnado se vinculó a la constitución de un nuevo gobierno de la Generalitat tras las elecciones cuya convocatoria se contempla en el mismo apartado (párrafo primero del apartado E.9). Por medio de estas medidas, el Gobierno pasó a ejercer, a través de sus diversas articulaciones orgánicas (conforme al citado Real Decreto 944/2017), todas las “funciones” del presidente, vicepresidente y demás miembros del consejo de gobierno de la comunidad autónoma. Asunción de las funciones aludidas en los términos previstos por el EAC y la legislación catalana, a salvo de los puntuales y temporales desplazamientos normativos derivados de las medidas aprobadas por el Senado. En virtud del título que otorga el art. 155 CE, pasó a ser órgano de gobierno, extraordinario y a efectos funcionales, de la comunidad autónoma, a la que habrían de imputarse las disposiciones y actos que en esa posición adoptara, sin perjuicio de las excepcionales potestades de control sobre la administración autonómica que el Gobierno pudiera llegar a asumir, con fundamento en el mismo precepto constitucional y por decisión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las quejas formuladas exige comenzar recordando que el juicio sobre la constitucionalidad de las medidas aprobadas por el procedimiento instituido en el art. 155 CE no puede llevarse a cabo mediante la sola invocación de las normas del bloque de constitucionalidad que configuran la autonomía. Ya se ha expuesto que, con límites, tales normas pueden llegar a ser desplazadas o inaplicadas a fin de restaurar el orden constitucional, que haya sido quebrantado de modo manifiesto y sin posibilidad de reparación plena a través de las vías ordinarias por una comunidad autónoma. En segundo lugar, también se ha considerado que los trabajos constituyentes en torno a ese precepto no pueden entenderse excluyentes de eventuales medidas de sustitución orgánica, como la que aquí se discute. Tampoco hay razón para considerar que este precepto impida medidas como esta, que podría llegar a ser adoptada, en atención a la concreta situación planteada. Por tanto, no puede compartirse el planteamiento de la demanda, pues no cabe descartar, en abstracto y en términos absolutos, que el Senado pueda autorizar unas medidas de cese y sustitución como las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 examinarse ahora si la decisión de la cámara puede ser considerada, atendidas las circunstancias del caso, contraria a la Constitución, tal como han alegado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compartir esa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la propuesta dirigida al Senado por el Gobierno se justifica la pertinencia o necesidad de estas medidas. Como ya se ha aludido antes, en la parte expositiva del acuerdo de 21 de octubre de 2017, se describen las actuaciones de las instituciones de la Generalitat a lo largo de su “deriva secesionista”, el “caso omiso” que esas mismas instituciones han hecho de las resoluciones del Tribunal Constitucional, su “deliberada voluntad de persistir en la secesión de España” y su desatención al requerimiento cursado en su día. De tal modo que “[l]a magnitud del incumplimiento determina que, en este caso, no baste con la impartición de instrucciones a las autoridades autonómicas (las mismas que han quebrado el orden constitucional), ni tan siquiera con la asunción puntual de competencias en algunos de los actos que ordinariamente deben realizar o en algunas de sus funciones. Se hace imprescindible la sustitución en el ejercicio de las funciones de esos órganos por el tiempo necesario y preciso para reponer la legalidad constitucional y estatutaria vulnerada”. Medidas que, a juicio del acuerdo, son, junto a las demás propuestas, “absolutamente necesarias y proporcionadas”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considerarse que, en función de la situación creada en Cataluña, estas concretas medidas fueran contrarias a lo que permite el art. 155 CE. El Senado las valoró y aprobó en un contexto, ya recordado en esta misma sentencia, a partir del que se evidenciaba la explícita, persistente y determinada voluntad de las instituciones superiores de la Generalitat y muy destacadamente de su presidencia y gobierno, con el apoyo de la mayoría de la cámara autonómica, de situarse al margen de la Constitución, del propio estatuto de autonomía y del ordenamiento en su conjunto, a fin de constituir, a lo largo de un proceso al margen de cualquier norma y con menosprecio de toda lealtad constitucional, un “estado independiente en forma de república”. Este constante y proclamado “rechazo a la fuerza de obligar de la Constitución” (STC 114/2017, FJ 5) lo fue también, consecuentemente, a la obediencia y acatamiento debidos a las resoluciones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en cuestión no incurrieron en inadecuación alguna, no siendo posible tacharlas de exorbitantes o desmedidas, en atención a las circunstancias valoradas entonces por la cámara para estimarlas “necesarias”. Se trató de medidas con las que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Su cese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 No resiste a la lógica considerar que el gobierno autonómico responsable de unas decisiones lesivas para el interés general de España y vulneradoras del ordenamiento constitucional y estatutario, fuera, ya fracasado el requerimiento, el encargado de restablecer la integridad de las funciones y competencias que tiene atribuidas y devolverlas a la legalidad constitucional y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imposibilidad es la que justifica un desplazamiento extraordinario, excepcional y temporal de sus funciones a órganos estatales, pues el art. 155 CE permite alterar el ordenamiento jurídico vigente y, en este caso, también la excepción a las causas de remoción previstas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razonamientos deben aplicarse a las denuncias de vulneraciones de derechos de las personas cuyo cese en los cargos que ocupaban se autorizó mediante las medidas aprobadas por el Senado. Infracciones en los derechos a mantenerse en el ejercicio del cargo público al que dichas personas accedieron (art. 23.2 CE), así como al juez ordinario predeterminado por la ley (art. 24.2 CE). Los ceses se autorizaron en el ámbito del art 155.1 CE y conforme a lo que este precepto consiente, de modo que, siendo legítimo tal cese, conforme a lo autorizado por el Senado, no cabe plantear lesiones de derechos fundamentales. Lo anterior sirve ya para excluir la denunciada vulneración del art. 24.2 CE. Respecto a la invocación del art. 23.2 CE, basta añadir que, además de ser los afectados cargos de designación política y no representativos (STC 192/2012, de 29 de octubre), se trata de un derecho de configuración legal en el marco de la propia Constitución y de las leyes, con lo que mal puede ser alegado en defensa de quien, ocupando el poder merced a lo legalmente dispuesto, vulnera la propia ley. No existen, para los gobernantes, derechos sin Derecho y no se aviene a la más elemental razón jurídica, el que alguien pudiera ser titular de un derecho subjetivo para alzarse, con abuso y usurpación del poder público que le fue confiado, frente a un ordenamiento cuya fuerza de obligar expresamente menosprecia.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Impugnación de la medida relativa a la disolución del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apartado A de la propuesta aprobada por el acuerdo impugnado se prevé que, una vez cesado el presidente de la Generalitat, su “competencia […] para decretar la disolución anticipada del Parlamento de Cataluña o el fin de la legislatura y para la convocatoria de elecciones autonómicas, prevista en el artículo 10.c) de la Ley 13/2008, de 5 de noviembre, de la [P]residencia de la Generalitat y del Gobierno, corresponderá al Presidente del Gobierno de la Nación”. Competencia que “deberá ejercerse en el plazo máximo de 6 meses desde la aprobación por el Senado de las presentes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nada alega frente a la atribución al presidente del Gobierno de la potestad consistente en decretar el fin de la legislatura autonómica “por expiración del mandato legal” (art. 66 EAC), sino que se centra en la atribución de la potestad de disolución anticipada de la cámara, a la que se ceñirá la respuesta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la posibilidad de disolver una asamblea autonómica fue expresamente desechada en el proceso constituyente y que esa medida sería contraria al art. 155 CE, cifrado en la impartición de “instrucciones” a las autoridades autonómicas, lo que excluiría una medida como la disolución de la cámara autonómica que solo podría corresponder al presidente de la comunidad autónoma por su designación parlamentaria y en atención al vínculo de confianza que mantiene con la cámara. Se contradice así la forma parlamentaria de gobierno en la comunidad autónoma (art. 75 EAC). La medida sería también inadecuada e innecesaria, pues con ella se buscaría “sustituir una mayoría política por otra alternativa”, observándose que, incluso aprobada la intervención estatal, el presidente de la Generalitat podría haber conservado esta potestad de disolución, cuya atribución al del Gobierno, por todo ello, vulneraría el principio de autonomía, además de infringir el art. 23 CE. Para la abogacía del Estado se trataría de una “medida legítima y proporcionada”, atribuida al presidente del Gobierno “en coherencia” con el cese del de la Generalitat, y que se acompaña de la convocatoria de elecciones, de manera que “se devuelve la voz al pueblo de Cataluña” y se coadyuva a la más pronta restauración del orden constitucional vulnerado y a la normalidad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examen de la queja planteada en primer lugar ha de comenzar por dejar sentado que, en el seno del procedimiento previsto en el art. 155 CE, el Senado puede autorizar al Gobierno para disolver una asamblea autonómica, siempre que tal medida se presente como “necesaria”, atendiendo a la situación creada. Lo que no podría en ningún caso es autorizarle para sustituir permanentemente a la cámara autonómica en el ejercicio de sus funciones, pues ya se ha dicho (fundamento jurídico 11) que el Gobierno no puede quedar apoderado para hacer las veces del legislador ordinario (autonómico, en esa hipótesis) y tampoco tal sustitución podría correr a cargo de las Cortes Generales, que no están llamadas a intervenir en el ejercicio de la coerción estatal. Además, dicha sustitución permanente implicaría una suspensión indefinida del autogobierno, representado por el Parlamento, que, como ya se ha indicado, no es posible en el seno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este, sin embargo, el sentido de la medida aquí cuestionada. En efecto, el Senado ha otorgado al presidente del Gobierno la competencia del presidente de la Generalitat de Cataluña para decretar la disolución anticipada del Parlamento o el fin de la legislatura y para la convocatoria de elecciones autonómicas. Ambas decisiones excluyen tanto la supresión del Parlamento, como la suspensión indefinida de la actividad parlamentaria, en la medida en que, en todo aquello que no resulte incompatible con lo acordado por el Senado, la diputación permanente garantiza la pervivencia de la cámara hasta la celebración de las elecciones y la constitución de la nueva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indiscutible que la medida supone una evidente afectación al autogobierno de la comunidad autónoma, en cuanto este tiene su sede esencial en la existencia de una asamblea democráticamente elegida (art. 152 CE). Sin embargo, ya hemos apreciado que el art. 155 CE puede comportar una alteración temporal del funcionamiento del sistema institucional autonómico previsto en la Constitución y en el estatuto de autonomía. De esta manera, la intervención directa de una asamblea legislativa, como es la disolución y posterior convocatoria de elecciones autorizada por el Senado en los términos que se han expuesto, no está excluida del art. 155 CE sino que, por el contrario, encuentra amparo en la cláusula abierta y genérica de medidas necesarias a las que se refiere el precepto constitucional. Esa flexibilidad constitucional elude fijar una relación tasada de las posibles medidas a adoptar, lo que hace que no excluya, a priori, las que pueden considerarse más graves, como puede ser, precisamente, la disolución de la cámara, acompañada de la consiguiente convocatoria de elecciones. Por otra parte, aunque ningún “mandato” popular podría nunca amparar a la asamblea para incumplir el derecho [STC 114/2017, FJ 5.d) in fine], ya se ha señalado que si un parlamento autonómico llevase a cabo actuaciones que incumpliesen obligaciones constitucionales o legales o atentasen gravemente al interés general de España, la concreción de lo necesario para retornar al cumplimiento constitucional o restablecer el interés general puede también referirse a la asamblea legislativa [FJ 11.c)].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que ahora examinamos es una medida que resulta constitucionalmente posible en el ámbito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caso concreto, resulta adecuada, pues ya se ha recordado en el fundamento jurídico anterior que el Parlamento de Cataluña no ha resultado en absoluto ajeno a los hechos que han desencadenado la aplicación del procedimiento del art. 155 CE. Debe tenerse en cuenta que el autogobierno de Cataluña, constituida en comunidad autónoma, ha de realizarse “de acuerdo con la Constitución y con el presente Estatuto, que es su norma institucional básica” (art. 1 EAC) y los poderes de la Generalitat, incluyendo al Parlamento autonómico, “emanan del pueblo de Cataluña” y, consecuentemente, han de ejercerse también “de acuerdo con lo establecido en el presente Estatuto y la Constitución” (arts. 2.1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este Tribunal ya ha declarado, el Parlamento de Cataluña “se ha alzado frente a la soberanía nacional residenciada en el pueblo español, convocando a una fracción de ese pueblo, en desafío a la unidad de la Nación, a decidir la suerte del Estado común (arts. 1.2 y 2 CE), al tiempo que pretendía ‘arrumbar la actual posición institucional, conforme al ordenamiento en vigor, de la Comunidad Autónoma’ [STC 52/2017, FJ 8.A)], con la consiguiente vulneración, por tanto, del principio constitucional de autonomía (art. 2 CE) y de las determinaciones basilares del propio Estatuto de Cataluña (arts. 1 y 2 EAC), minando así su inmediata fuente de autoridad”, y que ha pretendido “cancelar de hecho, en el territorio de Cataluña y para todo el pueblo catalán, la vigencia de la Constitución, del Estatuto de Autonomía y de cualesquiera reglas de derecho que no se avinieran o acomodaran al dictado de su nuda voluntad”. Al obrar de este modo, la cámara “se ha situado por completo al margen del derecho”, ha dejado “de actuar en el ejercicio de sus funciones constitucionales y estatutarias propias y ha puesto en riesgo máximo, para todos los ciudadanos de Cataluña, la vigencia y efectividad de cuantas garantías y derechos preservan para ellos tanto la Constitución como el mismo Estatuto” (SSTC 114/2017, FJ 5, y 124/2017,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señala en el ATC 144/2017, FJ 7, “la sucesión temporal de acontecimientos en el ámbito del Parlamento de Cataluña desde la aprobación de la resolución 1/XI, de 9 de noviembre de 2015, anulada por la STC 259/2015, hasta la aprobación de las Leyes 19/2017, de 6 de septiembre, y 20/2017, de 8 de septiembre, denominadas “del referéndum de autodeterminación” y “de transitoriedad jurídica y fundacional de la república”, y la sesión celebrada el 10 de octubre de 2017, así como el propio desarrollo de la sesión parlamentaria celebrada el 27 de octubre de 2017, en la que se aprobaron las impugnadas resoluciones denominadas “Declaración de los representantes de Cataluña” y “Proceso constituyente”, evidencian la inadmisión pretensión de una parte de la cámara autonómica de no respetar “el orden constitucional que sustenta su propia autoridad” (STC 259/2015, FJ 7) y de incumplir las resoluciones del Tribunal Constitucional, obviando que “es a la propia cámara autonómica a la que corresponde velar porque su actuación se desarrolle en el marco de la Constitución y que todos los poderes públicos están obligados al cumplimiento de lo que el Tribunal Constitucional resuelva (art. 87.1 LOTC)” (AATC 141/2016, FJ 7, y 24/2017, FJ 10, por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resoluciones aprobadas por el Parlamento de Cataluña el 27 de octubre de 2017, denominadas “Declaración de los representantes de Cataluña” y “Proceso constituyente”, plasman la voluntad de esa cámara de eludir los procedimientos de reforma constitucional para llevar adelante su proyecto político de desconexión del Estado español y crear un “estado catalán independiente en forma de república”, dando inicio al llamado “proceso constituyente”, lo que implica “intentar una inaceptable vía de hecho (incompatible con el Estado social y democrático de Derecho que se proclama en el art. 1.1 CE) para reformar la Constitución al margen de ella o conseguir su ineficacia práctica” (SSTC 103/2008, FJ 4, y 259/2015,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atendida la situación planteada en la que se obvió que “Ningún poder constituido puede pretender situarse por encima de la norma fundamental” [STC 114/2017, FJ 5.a)], la autorización del Senado al presidente del Gobierno para disolver la asamblea autonómica y para la convocatoria de elecciones, con la consiguiente formación de una nueva asamblea, puede verse, en sí misma, como “medida necesaria” para restaurar lo infringido o impedir que su conculcación persista, que es lo que exige el art. 155.1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en cuestión, adoptada por el presidente del Gobierno en sustitución del autonómico, tampoco desfigura la asamblea ni altera de modo permanente la condición y posición de la cámara en el sistema institucional del que el parlamento forma parte, por cuanto es aquí el modo en el que el acuerdo procura la consecución del objetivo de restaurar la autonomía constitucionalmente garantizada y el retorno a la normalidad en el funcionamiento de las instituciones de la comunidad autónoma, en el seno de lo dispuesto en la Constitución y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también cuestiona que la genérica sustitución de las funciones del presidente de la Generalitat por el del Gobierno de la Nación no se hubiera excepcionado aquí, conservando el primero la efectiva titularidad de esta concreta potestad de disolución anticipada de la cámara. Que el Senado no lo hiciera así tiene el inequívoco sentido, en el marco de su acuerdo, de abrir la posibilidad, para el presidente del Gobierno, de limitar o atemperar en lo posible la duración de estas medidas excepcionales, en todo caso, dentro del plazo de seis meses al que alude el acuerdo. Es un medio para propiciar la delimitación inicial de la duración de la intervención coercitiva, lo que se llevó a cabo mediante el Real Decreto 946/2017.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posibilidad abierta al presidente del Gobierno constituyó, en el marco del acuerdo senatorial, una vía para acompasar y acomodar a las circunstancias la duración de estas medidas y para acortar su vigencia, facilitando la restauración completa del autogobierno en el plazo más breve posible. El mismo acuerdo previó modificaciones o actualizaciones de las medidas inicialmente aprobadas o su cese anticipado (párrafos segundo y tercero del apartado E.9, relativo a la duración y revisión de las medidas). Esta interpretación queda abonada también por lo que se señala en la exposición preliminar a la propuesta dirigida al Senado mediante el acuerdo del Consejo de Ministros de 21 de octubre de 2017: “Promoviéndose el cese del Presidente de la Generalitat de Cataluña, se prevé que la facultad de convocatoria de unas nuevas elecciones autonómicas corresponda al Gobierno de la Nación, a quien se limita el plazo temporal para el ejercicio de esta facultad al plazo previsto en el mismo acuerdo. Se persigue de este modo, que transcurrido el plazo que permita la recuperación del marco constitucional y estatutario y preservando el autogobierno autonómico, vuelva a ser el mismo ejercido por quienes sean elegidos por los ciudadanos de Cataluña, sus legítimos representantes autonómicos, tras unas elecciones de este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se ha expuesto, debe concluirse que la previsión de una disolución anticipada del Parlamento de Cataluña, con simultánea convocatoria electoral, se orienta objetivamente a la más pronta constitución de una nueva asamblea que diera lugar a la conclusión de la intervención. Tampoco esta previsión del acuerdo puede tacharse de inconstitucional por resultar ajena a la forma parlamentaria de gobierno de la comunidad autónoma establecida en el estatuto de autonomía, pues el cese y sustitución del presidente y del consejo de Gobierno de la comunidad autónoma hacen que en su actuación no dependa el Gobierno de la confianza del Parlamento de Cataluña, ya que no existe aquí el vínculo de relación entre la cámara legislativa y el presidente del gobierno al que aquélla da su confianza. El seguimiento y control de las medidas contenidas en el acuerdo del Senado se atribuyen a la comisión conjunta de las comisiones general de comunidades autónomas y constitucional (apartado g del acuerdo del Pleno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derechos de los miembros de la cámara cuya disolución anticipada se previó y los de la ciudadanía por ellos representada (art. 23.1 y 2 CE) no resultaron dañados, como no lo son nunca por la aplicación de las reglas, constitucionales y estatutarias, que apoderan para la convocatoria de elecciones antes de que llegue a término una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ha de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Impugnación de medidas relativas a la Administración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con planteamientos similares, tres de las medidas aprobadas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las, relativas, respectivamente, al posible sometimiento de las actuaciones de la administración de la Generalitat a un régimen de comunicación o autorización previa (párrafo sexto del apartado B); a la “nulidad de pleno derecho” de cuantos actos y disposiciones contravinieran las medidas acordadas o incumplieren los requisitos establecidos en desarrollo de las mismas (apartado E.2) y al control sobre las “[p]ublicaciones en boletines oficiales” (apartado E.3).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enjuiciará ahora la constitucionalidad de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párrafo primero del apartado B) “Medidas dirigidas a la Administración de la Generalitat”, esta “continúa funcionando como la organización administrativa ordinaria que ejerce las funciones ejecutivas que el Estatuto y su normativa reguladora atribuyen a la Generalitat de Cataluña”, si bien lo hace “bajo las directrices de los órganos o autoridades creados o designados por el Gobierno de la Nación” (párrafo tercero), a los que el acuerdo habilita para, entre otras cuestiones, la que aquí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“Someter a un régimen de comunicación o autorización previa de las actuaciones de la Administración de la Generalitat, siendo nulos los actos, actuaciones y resoluciones que se adopten sin este requisito. Cuando dichos actos, actuaciones y resoluciones se sometan a un régimen de comunicación previa, los órganos o autoridades designados por el Gobierno de la Nación podrán oponerse, con carácter vinculante,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esta previsión, al igual que las otras dos que impugnan, supone la introducción de un nuevo régimen referido al contenido y efectos de las decisiones autonómicas ajeno a la finalidad y condiciones del art. 155 CE, que no consentiría modificaciones de rango legal, toda vez que este procedimiento constitucional “no incluye ningún extremo que le permita asimilarse a un procedimiento legislativo”. En análogos términos se manifiestan las representaciones procesales del Parlamento y del gobierno de la Generalitat, si bien esta última añade que “modifica el régimen general de nulidad de los actos administrativos fijado en la ley básica estatal y lo hace por un procedimiento no legislativo”. Para el abogado del Estado se trata de una medida instrumental de control para asegurar el funcionamiento de una organización administrativa bajo la dirección del Gobierno al objeto de asegurar “su adecuación a los fines de restauración de la situación o estado de cosas de normalidad institucional”, regla permitida por la fuerza de ley “asociada al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medida no persigue la innovación del ordenamiento como señalan los recurrentes, pues ya se ha dicho que el art. 155 CE no está concebido para ello, sin perjuicio de que permita la aprobación de ordenaciones ad casum que, durante el tiempo de la intervención coercitiva, garanticen o preserven la efectividad de la acción del Gobierno (fundamento jurídico 11). Esta regla se ha aprobado mediante un acto del Senado que cuenta con fuerza de ley y con virtualidad, durante su vigencia, para desplazar o excepcionar normas legales y para sustituirlas por otras regulaciones que, temporalmente y en atención a las circunstancias, disciplinen y ordenen el régimen de las medidas a adoptar y a ejecutar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esta concreta medida puede ser considerada necesaria, atendidas las circunstancias y se relaciona con lo previsto en el art. 155.2 CE. La impartición de instrucciones es una forma de hacer valer la jerarquía entre el titular de esa potestad y quienes le estén subordinados (al respecto, SSTC 27/1983, de 20 de abril, FJ 2, y 54/1990, de 28 de marzo, FJ 1). Esta potestad está al servicio de la ejecución de las medidas acordadas por el Senado, potestad mediante la que el Gobierno se sobrepone a las autoridades de la comunidad autónoma y entre ellas, las administrativas, pudiendo así dirigir su actuación cuando, como en este caso, los titulares de los órganos autonómicos de gobierno hayan sido cesados y sustituidos. Por eso, no cabe duda de que, vinculada a esta potestad constitucional de dar instrucciones, se encuentra la medida consistente en fijar los casos en los que las actuaciones de la administración intervenida habrían de quedar sujetas a la previa comunicación o autorización del Gobierno, o de los órganos o autoridades por él designados, con la posibilidad, en el primer supuesto, de que se llegue a prohibir la concreta actuación proyectada. Todo ello con independencia de que tales actos queden a su vez sujetos al correspondiente control jurisdiccional (párrafo segundo del apartado E.1), lo que no afecta a la medida en sí misma, sino a su eventual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E del acuerdo del Senado lleva por título “Medidas de carácter transversal” e integran determinadas “medidas complementarias”, con el fin de “garantizar la eficacia y eficiencia” de las “generales y singulares” previstas en la resolución de la cámara. Los recurrentes impugnan el apartado E.2, que, con la cabecera “[d]eclaración de invalidez e ineficacia de disposiciones, actos y resoluciones autonómicas dictadas en contravención con las medidas aprobadas en el acuerdo”,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prohibida la emisión, aprobación o dictado de cualesquiera actos, actuaciones, resoluciones, disposiciones, contratos, convenios, acuerdos o encomiendas a favor de entidades públicas o privadas, o cualesquiera otro acto y/o actuación análoga a los anteriores dictado o realizado por parte de las autoridades, cargos públicos y personal tanto del Parlamento de Cataluña como de cualquier órgano u organismo de la Administración de la Generalitat de Cataluña, que contravengan las medidas contenidas en el presente acuerdo o se lleven a efecto sin cumplir los requisitos que en desarrollo de las mismas establezcan los órganos o autoridades creados o designados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son nulos de pleno derecho y carecerán de efecto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la inconstitucionalidad del primer inciso de su enunciado final, la definición como “nulos de pleno derecho” de cuantos actos, resoluciones o disposiciones contravengan esta regla. Entienden los recurrentes que no corresponde al acuerdo “determinar el alcance de sus consecuencias” ni, en especial, “el régimen de los actos contrarios al mismo”, pues eso sería propio de la Constitución y de las “normas generales de disciplina de la nulidad en el ámbito administrativo”. Concluyen en que solo “mediante ley” puede ampliarse el elenco de supuestos determinantes de esa nulidad. Lo mismo alegan las representaciones del Parlamento y del Gobierno de la Generalitat. La abogacía del Estado defiende la constitucionalidad de esta medida señalando que tiende a garantizar la eficacia y eficiencia de todas las demás y que mediante el procedimiento del art. 155 CE se puede “excepcionar el ordenamiento jurídico” e introducir, por tanto, una “nueva causa de nulidad” respecto de las establecidas en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Senado ha considerado oportuno, mediante el párrafo primero de este apartado E.2, prohibir de modo expreso cualesquiera contravenciones de “las medidas contenidas en el presente acuerdo”, prevención que se impone a cualesquiera “autoridades, cargos públicos y personal”, tanto del Parlamento de Cataluña como de la administración de la Generalitat. El carácter vinculante de las “medidas necesarias” aprobadas por la cámara proviene del mismo art. 155 CE, de modo que nada hay que objetar, desde el punto de vista de la constitucionalidad, a esta declaración explícita, que no hace sino reiterar la indiscutible fuerza de obligar de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todas las partes han entendido que la referencia a la nulidad de pleno derecho en la que incurrirían los actos y disposiciones dictados en contravención de las medidas acordadas, o de los “requisitos” establecidos en “desarrollo” de las mismas, abre la vía a la anulación de oficio por el Gobierno, o por las autoridades u órganos de él dependientes, mediante el procedimiento previsto, con carácter general, en el art. 106 de la Ley 39/2015 a que se refiere el art. 47 del mismo texto legal. La cámara vino así a acuñar un nuevo supuesto, excepcional y temporal, de nulidad de pleno derecho, todo ello sin perjuicio del posible y ulterior control jurisdiccional (párrafo segundo del apartado E.1). Supuesto que se orienta, como el resto de las “medidas de carácter transversal” a “garantizar la eficacia y eficiencia” de todas las que fueron aprobadas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y los supuestos para la anulación de oficio de disposiciones y actos de las administraciones públicas están, como el procedimiento para su adopción, reservados a la ley [apartado c) del art. 105 CE y STC 55/2018, FJ 4.b)]. Pero esa regulación legal no puede operar como parámetro de constitucionalidad de la medida aquí cuestionada. El acuerdo del Senado puede disponer reglas específicas y entre ellas puede figurar la introducción circunstancial de una nueva causa de nulidad como la discutida. El propio artículo 47.1 de la Ley 39/2015 cierra el elenco de los supuestos de nulidad de pleno derecho que establece con una cláusula abierta en referencia a “[c]ualquier otro que se establezca expresamente en una disposición con rango de ley” [letra g)]. Tampoco es dudoso que “la revisión, como todo acto de género revocatorio, sólo puede recaer sobre actos que han sido dictados por la misma Administración que emite el acto de contrario imperio, o al menos que ejerce lícitamente la misma competencia en cuyo ejercicio fue dictado” (STC 148/1991, de 4 de junio, FJ 7). Esto último subyace a la previsión controvertida, pues la anulación de oficio se habría de acordar aquí por decisión de “órganos o autoridades” bajo cuyas directrices debe actuar la administración de la Generalitat (párrafo tercero del apartado B). En suma, se trata de una regla específica que puede ser incorporada por la resolución parlamentaria para garantizar la efectividad de la acción del Gobierno, en un contexto en el que la intervención deparó el desplazamiento y sustitución de los órganos superiores de dirección política de la administración autonómica. Así, para asegurar el funcionamiento de una organización administrativa legítimamente intervenida por otro poder, estos controles, tanto preventivos como reactivos, son instrumentales para el control jurídico de la administración autonómica, sujeta a medidas legítimas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plantea problema alguno el ámbito de proyección de esta regla de nulidad. La nulidad de pleno derecho se impone, en principio, a cualesquiera “autoridades, cargos públicos y personal”, tanto del Parlamento de Cataluña como de la administración de la Generalitat. Se predica de cualesquiera contravenciones de las medidas contenidas en el acuerdo, así como también de actuaciones que se lleven a efecto sin cumplir los requisitos que en desarrollo de las mismas establezcan los órganos o autoridades creados o designados por el Gobierno de la Nación. Esto último no suscita reparos en cuanto afecte a “cualquier órgano u organismo de la Administración de la Generalitat de Cataluña”, ni cuanto aplicable a “autoridades, cargos públicos y personal […] del Parlamento de Cataluña”. La regla del apartado cuestionado se refiere a “actos, actuaciones, resoluciones, disposiciones, contratos, convenios, acuerdos o encomiendas a favor de entidades públicas o privadas, o cualesquiera otro acto y/o actuación análoga a los anteriores”, es decir, actos del Parlamento en línea con lo previsto en las Leyes 39/2015 y 40/2015 (disposiciones adicionales quinta y vigésimo segunda, respectivamente), susceptibles, por su naturaleza, de ser anulados en los mismos términos que las actuaciones de la administración de la Generalitat, según se acaba de exponer. Como ya se ha argumentado, en la aplicación del art. 155 CE no cabe excluir que, en determinadas condiciones, el Gobierno quede apoderado por el Senado para afectar, en las medidas que adopte y en las instrucciones que imparta para su ejecución, a la asamblea legislativa de una comunidad autónoma o a sus órganos de gobierno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 desestimarse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E.3 aprobado por el acuerdo del Senado, que lleva por título “[p]ublicaciones en boletines oficiales”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garantizar, con arreglo a la normativa estatal o autonómica de aplicación, la adecuada publicación de resoluciones, actos, acuerdos o disposiciones normativas, cualesquiera que fuese su rango, de naturaleza administrativa o parlamentaria, en el ‘Diario Oficial de la Generalitat de Cataluña’ o en el ‘Boletín Oficial del Parlamento de Cataluña’, los órganos o autoridades que cree a tal efecto o designe el Gobierno de la Nación dispondrán de las facultades previstas en el apartado ‘Medidas dirigidas a la Administración de la Generalitat’ de este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en dicho Diario o Boletín sin la autorización o en contra de lo acordado por los órganos o autoridades que cree a tal efecto o designe el Gobierno de la Nación en el ejercicio de dichas facultades determinará la falta de vigencia de la disposición normativa correspondiente, así como de la falta de validez y efectos de la resolución, acto o acuerdo objeto de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reiterar argumentos ya desechados, como la indebida modificación del “marco jurídico” de las actuaciones autonómicas, la demanda aduce frente a este apartado, el perjuicio a la seguridad jurídica que supone la exclusión de efectos jurídicos de la publicación oficial de las actuaciones que resulten contrarias al acuerdo. La representación del Parlamento de Cataluña coincide, en esencia, con este planteamiento y añade que conforme al artículo 65 EAC “[l]as leyes del Parlamento de Cataluña son promulgadas, en nombre del Rey, por el Presidente o Presidenta de la Generalitat, quien ordena su publicación en el ‘Diari Oficial de la Generalitat de Catalunya’ dentro del plazo de quince días desde su publicación y en el Boletín Oficial del Estado”, de lo que se seguiría que esta previsión del acuerdo contraviene los principios de legalidad y “jerarquía normativa”. Los abogados del gobierno de la Generalitat reiteran también argumentos anteriores y aducen adicionalmente, por lo que hace al “Boletín Oficial del Parlamento de Cataluña”, que el apartado E.3 “supone una ilegítima y desproporcionada intromisión en la autonomía parlamentaria”. La abogacía del Estado considera que ambos párrafos de este apartado han de interpretarse conjuntamente y que la medida impugnada tiene “dos finalidades”. Evitar que una conducta contraria a las decisiones del Gobierno (como sería una publicación sin autorización o contra lo acordado expresamente) pueda producirse y “dotar de seguridad jurídica” a las instituciones y ciudadanos, “puesto que la infracción dolosa de esta previsión carecerá de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centra su censura de inconstitucionalidad, con cita del principio de seguridad jurídica (art. 9.3 CE), sobre el párrafo segundo del transcrito apartado E.3, en el que se disponen determinadas consecuencias jurídicas para la eventual desatención de lo ordenado o prohibido con arreglo al párrafo primero. La relación entre ambos párrafos es evidente, porque el párrafo segundo incorpora una referencia textual al primero (publicaciones oficiales realizadas “sin la autorización o en contra de lo acordado” por los correspondientes “órganos o autoridades”), que hace que lo previsto en el apartado deba ser enjuiciado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párrafo primero del apartado E.3 dispone que, con el fin de garantizar, con arreglo a la normativa estatal o autonómica de aplicación, la adecuada publicación de resoluciones, actos, acuerdos o disposiciones normativas, cualesquiera que fuese su rango, de naturaleza administrativa o parlamentaria en las publicaciones oficiales en él mencionadas, los órganos o autoridades creados o designados por el Gobierno de la Nación “dispondrán de las facultades previstas en el apartado “Medidas dirigidas a la Administración de la Generalitat” (apartado B del acuerdo), remisión que se ha de entender hecha al párrafo sexto de aquel apartado, de conformidad con el cual es posible “[s]ometer a un régimen de comunicación o autorización previa de las actuaciones de la Administración de la Generalitat, siendo nulos los actos, actuaciones y resoluciones que se adopten sin este requisito”, añadiéndose también allí que “[c]uando dichos actos, actuaciones y resoluciones se sometan a un régimen de comunicación previa, los órganos o autoridades designados por el Gobierno de la Nación podrán oponerse, con carácter vinculante,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a la que remite el apartado E.3 ha sido ya enjuiciada y considerada constitucional en el apartado a) del presente fundamento jurídico. Por las mismas razones allí expuestas, el control consistente en el sometimiento a un régimen de comunicación o autorización previa sobre las publicaciones oficiales de actos o disposiciones de la administración autonómica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control indirecto, a través de su publicación oficial, de actos y disposiciones del Parlamento de Cataluña o de sus órganos lleva a la misma conclusión, partiendo de los razonamientos que ya se han expuesto (FJ 11) acerca de las condiciones en las que el art. 155 CE permite al Senado apoderar al Gobierno para afectar a la asamblea representativa de una comunidad autónoma, e interferir en sus potestades estatutarias, lo que evidencia que el acuerdo del Senado se ha movido, en este caso, dentro de los límites que se han señalado. La facultad cuestionada no supone suplantar al Parlamento en sus tareas legislativas ordinarias: se trata de una medida temporal y es adecuada para hacer frente a la situación creada, desde la óptica del control externo de razonabilidad que, como ya se ha expuesto, ha de adoptar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resto de ese párrafo segundo, nada hay que objetar a que el Senado haya regulado en su acuerdo la potestad del Gobierno para impartir instrucciones (art. 155.2 CE) a los correspondientes organismos o autoridades de la comunidad autónoma en orden a la publicación o no, en el “Diario Oficial de la Generalitat de Cataluña”, de cualesquiera actos, resoluciones o disposiciones de “naturaleza administrativa”, regulación que pretende evitar la publicación de decisiones o normas reglamentarias autonómicas que contrariasen o desvirtuasen las medidas aprobadas por el Senado y, a su través, lo preservado por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reacción, sin embargo, ante tal eventual publicación no autorizada o prohibida no puede ser, sin daño para la seguridad jurídica (art. 9.3 CE), la de tener por ineficaz la publicación. La publicidad de las normas está expresamente garantizada por el art. 9.3 CE y resulta inseparable de la seguridad jurídica que el propio precepto constitucional preserva (SSTC 195/2005, de 18 de julio, FJ 3; 136/2011, de 13 de septiembre, FJ 9, y 33/2018, de 12 de abril, FJ 5). Tal publicidad aporta certidumbre sobre su existencia, garantía que no es compatible con que el poder público prive anticipadamente de vigencia, de manera indeterminada y abstracta, a cualesquiera disposiciones que hubieran accedido de modo irregular a los diarios o boletines oficiales, medios a través de los que, precisamente, se asegura la certeza del derecho y se crea en la ciudadanía la legítima confianza de que lo publicado es un precepto jurídico y, como tal, merecedor de obediencia en tanto su presunción de validez no se destruya. Otro tanto se ha de decir respecto de los actos administrativos que requieran de publicación oficial (art. 45 de la Ley 39/2015) o que la alcancen, actos cuya presunción de validez y consiguiente capacidad de producir efectos (art. 39.1 de la Ley 39/2015) tampoco puede negarse anticipadamente y en abstracto por causa de la irregularidad de una publicación que tampoco aparecería aquejada, ante terceros, de vicios ostensibles. Es responsabilidad del mismo poder público velar con diligencia por la efectividad de los controles administrativos previos en orden a lo que pueda o no acceder a un diario oficial, pero ante la eventualidad de que tales controles se eludieran o resultaran inefectivos, la seguridad jurídica (art. 9.3 CE) impide que el remedio fuera el que tal publicación se tuviera por no verificada.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impugnado apartado E.3 ha desconocido en su conjunto esta exigencia y es,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Impugnación de la medida relativa al Cuerpo de Policía de la Generalitat de Cataluña-Mossos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medida cuya constitucionalidad debe ser examinada es la enunciada en el párrafo tercero del apartado C.1 del acuerdo (seguridad y orden públicos), apartado que a su vez se integra en la rúbrica general C, cuyo título es “[m]edidas singulares sobre determinados ámbitos de la actividad administrativa”. Se dispone en el párrafo impugnado que “[e]n el caso de que sea necesario, los miembros del Cuerpo de Policía de la Generalitat de Cataluña-Mossos d’Esquadra serán sustituidos por efectivos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mejor entendimiento de esta previsión, es conveniente transcribir lo establecido en las distintas reglas del apartado C.1 del que forma parte este concreto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“Acordado el cese del Presidente de la Generalitat de Cataluña y del Consejero titular del Departamento de Interior en el ejercicio de las funciones previstas en el artículo 164 del Estatuto de Autonomía de Cataluña, y, en su caso, de las autoridades dependientes, el ejercicio de dichas funciones corresponderá a los órganos creados o designados por el Gobierno de la Nación, que podrán dictar instrucciones directas y de obligado cumplimiento a los miembros de la Policía de la Generalitat de Cataluña-Mossos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o autoridades creados o designados por el Gobierno de la Nación podrán acordar el despliegue de las Fuerzas y Cuerpos de Seguridad del Estado en Cataluña, coordinando la actuación de la Policía de la Generalitat de Cataluña-Mossos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sea necesario, los miembros del Cuerpo de Policía de la Generalitat de Cataluña-Mossos d’Esquadra serán sustituidos por efectivos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incumplimiento de las disposiciones, actos, resoluciones, instrucciones u órdenes de servicio dictadas por los órganos o autoridades creados o designados por el Gobierno de la Nación, pudiera ser constitutivo de infracción disciplinaria, se podrá proceder a su exigencia, de acuerdo con lo dispuesto en la normativa estatal y autonómica especial que resulte de aplicación, sin perjuicio de las responsabilidades patrimoniales, contables, penales, o de otro orden a que pudieran haber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y también las representaciones del Parlamento y del gobierno de la Generalitat, alegan que lo previsto en el párrafo tercero de este apartado C.1 implica un régimen de sustitución de la administración de la Generalitat en el ámbito de la seguridad pública que altera la distribución competencial entre Estado y comunidades autónomas. Además, la medida no podría considerarse adecuada ni necesaria para el pretendido restablecimiento del orden constitucional. Según el abogado del Estado la finalidad de la medida es permitir el despliegue de fuerzas de policía estatal, no la sustitución, en el sentido de inhabilitación o suspensión, de la actividad institucional de la policía autonómica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estimarse en atención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frente a lo que sostiene la demanda, y como ya se ha expuesto reiteradamente en la presente sentencia, el art. 155 CE permite, en los términos en él previstos, limitar o modular las competencias autonómicas en el grado que el Gobierno y, en última instancia, el Senado consideren necesario en atención a las circunstancias, con lo que la tacha fundada en la alteración del orden competencial no puede ser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cese y la sustitución del presidente y demás miembros del consejo ejecutivo de la Generalitat, se concretó por lo que hace a la “seguridad y orden públicos”, en la atribución de las funciones del presidente y del consejero titular del departamento de interior previstas en el artículo 164 EAC a los “órganos o autoridades creados o designados por el Gobierno de la Nación”. De este modo “el mando supremo de la Policía de la Generalitat-Mossos d’Esquadra”, que el número 3 de dicho art. 164 atribuye a la Generalitat (al “Gobierno de la Generalitat, por medio de su Presidente”, conforme al art. 2 de la Ley 10/1994, de 11 de julio, de la Policía de la Generalitat-Mossos d’Esquadra) pasó a ser ejercido por aquellos órganos o autoridades, apoderados por el párrafo primero del apartado C.1 para “dictar instrucciones directas y de obligado cumplimiento a los miembros de la Policía de la Generalitat-Mossos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previsión del impugnado párrafo tercero debe ser vista como concreción de la coordinación para la que se habilita en el párrafo anterior. Esto es, como reasignación o redistribución administrativa de efectivos o de unidades operativas según lo requirieran las circunstancias en las que se han de prestar los distintos servicios policiales que habrían de contar, excepcionalmente, con un mando supremo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Impugnación de las medidas dirigidas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dirigida por el Gobierno al Senado el 21 de octubre de 2017 señalaba que “[e]l Parlamento de Cataluña ejercerá la función representativa que tiene encomendada” y de que la propuesta se hacía “para garantizar que lo haga con pleno respeto a la Constitución y el Estatuto de Autonomía”, articulándose las medidas planteadas a la cámara en cuatro apartados (D.1 a D.4), el último de cuales constaba de tres párrafos, suprimidos el segundo y el tercero por el Senado al “ser contrarios a la Constitución” (apartado II.c de su acuerdo aprobatorio). El texto definitivo quedó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“D.1 Mientras se mantenga la vigencia de las presentes medidas y hasta la constitución del nuevo Parlamento de Cataluña surgido de las elecciones que se celebren de acuerdo con lo establecido en el apartado ‘Medidas dirigidas al Presidente de la Generalitat de Cataluña, al Vicepresidente y al Consejo de Gobierno’, el presidente del Parlamento de Cataluña no puede proponer candidato a la presidencia de la Generalitat, ni el Parlamento celebrar debate y votación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D.2 No serán de aplicación las funciones de control y las figuras reguladas en los artículos 66 y 67, en los apartados segundo y tercero de la sección primera, en la sección cuarta, en la sección quinta y en la sección séptima del Capítulo III del Título IV del Reglamento del Parlamento de Cataluña, respecto de las autoridades designadas para el desarrollo y ejecución de las medidas aprobadas por el Senado. Las facultades de seguimiento y control sobre las mismas corresponderán exclusivamente al órgano que designe a tal efecto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D.3 Las propuestas de resolución del Parlamento para impulsar la acción política y de gobierno y declaraciones institucionales, presentadas al amparo de lo dispuesto en la sección sexta del Capítulo III del Título IV del Reglamento de la Cámara, no podrán dirigirse a las autoridades designadas para el desarrollo y ejecución de las presentes medidas y deberán, en cualquier caso, ser conformes con la Constitución, el Estatuto de Autonomía y las resoluciones del Tribunal Constitucional, así como al presupuesto, objeto y finalidad de las presentes medidas, careciendo de cualquier validez y efecto en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D.4 El Parlamento de Cataluña seguirá ejerciendo su potestad legislativa y de organización propia, si bien no podrá tramitar iniciativas que resulten contrarias a las presentes medidas, ni a su presupuesto, objeto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se habrían vulnerado los derechos de participación política, ignorado el “carácter democrático y representativo de la forma de gobierno de la Comunidad” (art. 152 CE) y contrariado “las exigencias de adecuación y necesidad” que derivarían del propio art. 155 CE. Específicamente respecto al número 1, se entiende que debe seguir la misma suerte de inconstitucionalidad que la previsión de “cese del presidente de la Generalitat”. Por su parte, las limitaciones al control e impulso parlamentarios de los números 2 y 3 de este apartado D deparan “un ejecutivo que no se somete en su actividad a control político alguno”, tanto más si se tiene en cuenta la “indeterminación absoluta en la configuración de un control alternativo por parte del Senado”. La representación del Parlamento de Cataluña afirma la inconstitucionalidad en la que habrían incurrido los tres primeros números de este apartado D, al suprimir “los rasgos del sistema parlamentario” (art. 152 CE y arts. 55, 67, 74 y 75 EAC) y al incidir no sólo en la autonomía de Cataluña, sino en la propia del Parlamento, todo lo cual excedería de lo consentido por el art. 155 CE. En términos similares se manifiesta la representación del Gobierno de la Generalitat. Por el contrario, la Abogacía del Estado resalta “el papel destacado del Parlamento de Cataluña en el proceso secesionista” y entiende que la cámara mantiene su posición institucional de acuerdo con lo establecido en el Estatuto de Autonomía. Añade que, sustituido el gobierno de la Generalitat, “no existe relación de confianza en términos parlamentarios entre la nueva autoridad ejecutiva y el Parlamento de Cataluña”, lo que traería como consecuencia la suspensión tanto del “mecanismo por el que se establece esa relación de confianza”, como de los relativos a la responsabilidad, al control y al impulso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resolver estas quejas han de hacerse dos precisiones. Las reglas establecidas en el apartado D.1 no tuvieron efectividad alguna, tras la inmediata convocatoria de elecciones y simultánea disolución de la cámara por el presidente del Gobierno (Real Decreto 946/2017), sin que eso impida su enjuiciamiento (FJ 2). Por otra parte, la demanda pide genéricamente la declaración de inconstitucionalidad de las medidas contenidas en todo el apartado D, pero no alega nada respecto del D.4, en cuyo examen no entrará el Tribunal, pues es carga de los recurrentes la de fundamentar debidamente la inconstitucionalidad cuya declaración pretenden [STC 142/2018, de 20 de diciembre, FJ 2.b)].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 considerarse que las medidas ahora impugnadas guardan una evidente relación con la relativa al cese y sustitución del presidente de la Generalitat y de los miembros de su consejo de gobierno, en cuanto tienen por objeto limitar determinadas potestades del parlamento cuando se ejerzan sobre actuaciones de las autoridades designadas para la ejecución de las medidas aprobadas en aplicación del art. 155 CE. De otra parte, ya se ha descartado que tales medidas puedan ser consideradas inconstitucionales tan solo porque estén “dirigidas al Parlamento de Cataluña”. Lo que se plantea es si el propio acuerdo del Senado puede fijar, con la finalidad de garantía de la acción del Gobierno, determinados límites o condiciones para el ejercicio de potestades parlamentarias de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apartado D.1, debe señalarse que, cesado y sustituido en sus funciones el presidente de la Generalitat, la previsión de que no pueda iniciarse, tramitarse y culminarse un procedimiento de investidura “[m]ientras se mantenga la vigencia de las presentes medidas y hasta la constitución del nuevo Parlamento de Cataluña surgido de las elecciones” (apartado D.1) es consecuencia obligada de aquellas decisiones de cese y sustitución adoptadas por el Gobierno de la Nación con fundamento en lo aprobado por el Senado y con apoyo, según ha quedado razonado, en el art. 155.1 CE y que ya se han declarado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D.2 contiene reglas de diferente signo. Exime, de una parte, a las “autoridades designadas para el desarrollo y ejecución de las medidas aprobadas por el Senado” de todo control político, cualquiera sea su forma, por parte del parlamento autonómico y atribuye, de otro lado, “al órgano que designe el Senado” las correspondientes “facultades de seguimiento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cese del presidente de la Generalitat y de los miembros de su consejo de gobierno, supuso que el Gobierno pasó a ejercer todas sus funciones. Dicha actuación se fundamenta en el acuerdo del Senado, dictado en aplicación del art. 155 CE, lo que hace que el Gobierno o sus miembros no actúen como autoridades dependientes, en términos de confianza política, del Parlamento de Cataluña, y responsables en cuanto tales ante el mismo. Son responsables, por el contrario, de llevar a término una intervención coercitiva sobre la comunidad autónoma, de modo tal que el eventual control político que sobre ellos pretendiera realizar la cámara autonómica no sólo carecería del soporte institucional consistente en la relación fiduciaria que de ordinario une a gobierno y parlamento, sino que privaría a la intervención misma de su propio carácter coercitivo, en cuanto que quedaría sujeta al control de la asamblea autonómica. Por eso nada hay que objetar a que este apartado D.2 haya eximido a estas autoridades y órganos de sujeción a lo que la misma regla llama “funciones de control” o “figuras” a tal efecto previstas en el Reglamento del Parlamento de Cataluña, al margen ahora situaciones excepcionales que ninguna relación guardan con lo controvertido en este extremo (STC 124/2018, de 14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se ve enervada por lo que la demanda aduce con invocación de los derechos de los parlamentarios y de la forma de gobierno de la comunidad autónoma prefigurada en la Constitución (art. 152.1 CE), así como con el argumento de que estas medidas serían contrarias “a las exigencias de adecuación y necesidad”. Los invocados derechos de los representantes en orden al control político se realizan en el marco de una determinada forma de gobierno parlamentaria (STC 124/2018, FJ 6). Esa misma relación e interacción institucionales entre poderes públicos es la que queda, en virtud de este acuerdo y del cese y sustitución del presidente de la Generalitat y de su gobierno, inevitablemente excepcionada pro tempore, ya que, la aplicación de las medidas aprobadas por el Senado hace que no exista la relación de confianza entre el gobierno y la cámara en la que se basan las formas de gobierno parlamentario (STC 81/2012, de 18 de abril, FJ 3 y 151/2017, de 21 de diciembre, FJ 4). Nuestra doctrina ha señalado que dicha relación de confianza entre parlamento y gobierno y la función de control del primero sobre la actuación del segundo están estrechamente relacionados (STC 124/2018, FJ 7), a salvo de otros supuestos en los que esa relación de confianza no exista y que, evidentemente, no concurren aquí (STC 124/2018,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otro punto de vista, pueden considerarse inadecuadas o innecesarias las medidas contenidas en este apartado D.2. Con independencia de lo ya dicho en cuanto a las reservas que merecen, en este procedimiento del art. 155 CE, las genéricas invocaciones a la proporcionalidad, es patente que la exclusión de todo control político sobre los órganos o autoridades llamados a desarrollar y ejecutar el acuerdo es condición inherente a su carácter de intervención coercitiva, a salvo de los mecanismos de control específicamente previstos en el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impugnan también los recurrentes “la indeterminación absoluta en la configuración de un control alternativo por parte del Senado”, facultades de “seguimiento y control” que se mencionan en el inciso final de este apartado D.2 y que fueron precisadas mediante el apartado II.g del acuerdo senatorial, y conforme al cual “[s]in perjuicio de lo establecido en el artículo 66.2 de la Constitución, las facultades de seguimiento y control de las medidas contenidas en el Acuerdo se atribuyen a la Comisión conjunta de las Comisiones General de Comunidades Autónomas y Constitucional”. Esta crítica se formula en la demanda sin cita alguna de precepto constitucional y más bien en relación con los argumentos ya examinados. Descartados tales argumentos y carente como está de toda invocación constitucional específica, esta objeción no puede ser considerada por el Tribunal como censura constitucional que requiera de examen y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D.3 se refiere a las propuestas de resolución del Parlamento para impulsar la acción política y de gobierno y a las declaraciones institucionales de la cámara (reguladas en los arts. 167 y 168, para las primeras, y 169, para las segundas, del texto refundido del Reglamento del Parlamento de Cataluña). Que esas propuestas de resolución no puedan “dirigirse a las autoridades designadas para el desarrollo y ejecución de las presentes medidas” no es inconstitucional por razones idénticas a las expuestas respecto del apartado D.2, toda vez que las resoluciones parlamentarias de ese género parten siempre, al igual que las interpelaciones, de una “posición preeminente [de las cámaras] sobre el poder ejecutivo” (STC 48/2003, de 12 de marzo, FJ 17). Esa posición no la ostentó el Parlamento de Cataluña sobre el Gobierno, o sobre las autoridades a las que se refiere esta regla, en tanto estuvo vigente el acuerdo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 la del control u orientación del Gobierno por el Parlamento se plantea a propósito de las declaraciones institucionales de la cámara, cuyos destinatarios directos son “los ciudadanos” (art. 169.1 del Reglamento), por más que este apartado D.3 impida también que pudieran llegar a dirigirse a las autoridades designadas para el desarrollo y ejecución de las medidas, lo que, por las razones ya expuestas, no plantea problema de constitucionalidad. Añade el mismo apartado que tanto estas “declaraciones” como las propuestas de resolución han de ser “conformes con la Constitución, el Estatuto de Autonomía y las resoluciones del Tribunal Constitucional, así como al presupuesto, objeto y finalidad de las presentes medidas”. En lo que hace a estas tres primeras menciones, la regla es meramente declarativa, y en lo atinente al respeto a las “presentes medidas”, no hay sino que constatar que el acuerdo busca evitar interferencias o perturbaciones en su ejecución, lo que no puede tacharse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por más de cincuenta diputados del grupo parlamentario Unidos Podemos-En Comú Podem-En Marea en el Congreso de los Diputados y, en su virtud, declarar la inconstitucionalidad y nulidad del párrafo segundo del apartado E.3, incluido en el acuerdo adoptado por el Consejo de Ministros el 21 de octubre de 2017 y aprobado por el acuerdo del Pleno del Senado, de 27 de octubre de 2017 “por el que se aprueban las medidas requeridas por el Gobierno, al amparo del artículo 155 de la Constitución”.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