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22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por don Ramón Rodríguez Arribas, Presidente, don Pablo Pérez Tremps, don Francisco José Hernando Santiago, don Luis Ignacio Ortega Álvarez, don Francisco Pérez de los Cobos Orihuel y doña Encarnación Roca Trías,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3296-2011, planteada por la Sección Segunda de la Sala de lo Contencioso-Administrativo del Tribunal Superior de Justicia de Galicia respecto del art. 64.4 a) de la Ley 16/2007, de 26 de diciembre, de presupuestos generales de la Comunidad Autónoma de Galicia para el año 2008, por posible vulneración de los arts. 36 y 149.1.1 y 18 de la Constitución. Han comparecido y formulado alegaciones el Ministerio Fiscal, el Abogado del Estado, así como la Xunta y el Parlamento de Galicia a través de sus representantes legales.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7 de junio de 2011 tuvo entrada en el Registro General de este Tribunal escrito de la Sección Segunda de la Sala de lo Contencioso-Administrativo del Tribunal Superior de Justicia de Galicia al que se acompaña, junto con el testimonio del correspondiente procedimiento, el Auto de la referida Sección de 12 de mayo de 2011 por el que se acuerda plantear ante el Tribunal Constitucional cuestión de inconstitucionalidad respecto del art. 64.4 a) de la Ley 16/2007, de 26 de diciembre, de presupuestos generales de la Comunidad Autónoma de Galicia, por posible vulneración de los arts. 36 y 149.1.1 y 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recurso de apelación formulado por el Colegio Oficial de Aparejadores y Arquitectos de Pontevedra, tramitado con el núm. 4649-2009, contra la Sentencia del Juzgado de lo Contencioso-Administrativo núm. 2 de Vigo por la que se desestima el recurso contencioso-administrativo interpuesto contra la resolución de 5 de mayo de 2008 de la Consellería de Economía y Hacienda que, a su vez, desestima el recurso de alzada interpuesto contra el acuerdo de 15 de febrero de 2008, de la delegación territorial de la Consellería de Economía y Hacienda en Vigo, en el que se excluyen de la lista de solicitantes en el sorteo público de colegiados para actuar como peritos terceros en expedientes de tasación pericial contradictoria a aquellos no domiciliados en los Ayuntamientos de Gondomar, Nigrán, Bayona y Vigo.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Señalada fecha para la votación y fallo el órgano judicial dictó providencia de 4 de noviembre de 2010 por la que se acuerda oír a las partes y al Ministerio Fiscal a fin de que, en un plazo de diez días, alegasen lo que estimaren conveniente acerca del planteamiento de la cuestión de inconstitucionalidad, en aplicación del art. 35.2 de la Ley Orgánica del Tribunal Constitucional (LOTC), en relación con el art. 64.4 a) de la Ley 16/2007, de 26 de diciembre, de presupuestos generales de la Comunidad Autónoma de Galicia para el año 2008, en cuanto el mismo pudiera ser contrario a lo dispuesto en el art. 3.2 de la Ley 2/1974, de 13 de febrero, de colegios profesionales en relación con el art 11.4 y 5 de la Ley 11/2001, de 18 de septiembre, de colegios profesionales de Galicia, y con los arts. 36, 149.1.1 y 149.1.18 CE. La parte actora expresó su parecer favorable al planteamiento de la cuestión de inconstitucionalidad, el Letrado de la Xunta de Galicia se manifestó en contra y el Ministerio Fiscal no se opuso al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Auto de 12 de mayo de 2011 la Sección Segunda de la Sala de lo Contencioso-Administrativo del Tribunal Superior de Justicia de Galicia acordó plantear ante este Tribunal cuestión de inconstitucionalidad respecto del art. 64.4 a) de la Ley 16/2007, de 26 de diciembre, de presupuestos generales de la Comunidad Autónoma de Galicia para el año 2008, por posible vulneración de los arts. 36 y 149.1.1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expone que es determinante la aplicación del art. 64.4 a) de la Ley 16/2007 al fallo desestimatorio de la Sentencia apelada, ya que, de tratarse de un precepto reglamentario, el contenido del fallo hubiera sido distinto en aplicación del criterio sentado por esta misma Sección Segunda, que había revocado anterior y similar actuación autonómica basada en una disposición de rango reglamentario. En la fundamentación jurídica el Auto recoge lo dispuesto en el precepto legal que cuestiona destacando especialmente su apartado a) y, en particular, la referencia a “una lista de colegiados o asociados que tengan centralizada la gestión administrativa y la dirección de sus actividades en el ámbito territorial de la delegación de la Consellería de Economía y Hacienda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seguidamente que el art. 3.2 de la Ley 2/1974, de 13 de febrero, de colegios profesionales, en la redacción dada al mismo por la Ley 7/1997 (en realidad recoge la redacción del art. 3.2 resultante de su modificación por el art. 39 del Real Decreto-ley 6/2000, de 23 de junio), establece con carácter básico conforme a los arts. 149.1.1 y 18 CE que “es requisito indispensable para el ejercicio de las profesiones colegiadas hallarse incorporado al Colegio correspondiente. Cuando una profesión se organice por Colegios Territoriales, bastará la incorporación a uno solo de ellos, que será el del domicilio profesional único o principal, para ejercer en todo el territorio del Estado, sin que pueda exigirse por los Colegios en cuyo ámbito territorial no radique dicho domicilio habilitación alguna ni el pago de contraprestaciones económicas distintas de aquellas que exijan habitualmente a sus colegiados por la prestación de los servicios de los que sean beneficiarios y que no se encuentren cubiertos por la cuota colegial. Lo anterior se entiende sin perjuicio de que los Estatutos Generales o, en su caso, los autonómicos puedan establecer la obligación de los profesionales que ejerzan en un territorio diferente al de colegiación de comunicar a los Colegios distintos a los de su inscripción la actuación en su ámbito territorial. Cuando los Colegios estén organizados territorialmente atendiendo a la exigencia necesaria del deber de residencia para la prestación de los servicios, la colegiación habilitará solamente para ejercer en el ámbito territorial que corresponda.” Al respecto considera el órgano judicial que la reformada Ley de colegios profesionales no solamente suprimió la obligación de multicolegiación para el ejercicio de las profesiones liberales, entre las que se encuentra la de aparejador o arquitecto técnico, sino que implícitamente vino a establecer que la determinación territorializada del ejercicio profesional es competencia básica estatal o que una vez establecida la demarcación mínima por la ley autonómica que corresponda, en desarrollo de esa normativa estatal, dicha demarcación no puede ser objeto de nueva segmentación por otra disposición autonómica sectorial, ya que se estaría vaciando de contenido competencial a la legislación estatal en la materia y aún el propio ámbito de aplicación del principio de igualdad en la propia ley conforme al tenor del art. 36 y 149.1.1 CE. El Auto estima paradójico que la norma cuestionada se aparte incluso del tenor de los arts. 11.4 y 11.5 de la Ley 11/2001, de 18 de septiembre, de colegios profesionales de Galicia, que prevén que el ámbito territorial mínimo de los colegios de nueva creación será la provincia sin que pueda constituirse más de un colegio profesional de idéntica profesión dentro de un mismo ámbito territorial. Para el órgano judicial la determinación del correspondiente ejercicio de las profesiones liberales resulta ser competencia básica estatal presidida por el principio de igualdad constitucional en su ejercicio sin que, establecido su ámbito territorial provincial por la norma autonómica de desarrollo de la base estatal, pueda el mismo ser segmentado por el art. 64.4 a) de la Ley 16/2007, porque incurriría en vicio de inconstitucionalidad al respecto por infracción de los arts. 36 y 149.1.1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el Auto a continuación a la reforma del art. 3.2 de la Ley 2/1974, llevada a cabo por el art. 5.5 de la Ley 25/2009 de 22 de diciembre, de modificación de diversas leyes para su adaptación a la Ley sobre el libre acceso a las actividades de servicios y su ejercicio, de la que infiere que se refuerza el libre ejercicio de la profesión sin cortapisas con el único requisito de colegiación en un único colegio profesional. Por tanto, estima que el art. 64.4 de la Ley 16/2007, de 26 de diciembre, además de separarse de lo dispuesto en la normativa autonómica sobre colegios profesionales, introduce cortapisas y limita el ejercicio profesional en el territorio nacional de los arquitectos técnicos y aparejadores, inclusive los colegiados en el Colegio Oficial de Aparejadores y Arquitectos de Pontevedra, que no tengan su domicilio profesional coincidente con el más restringido ámbito territorial de competencia de la delegación territorial de Vigo de la Consellería de Economía y Hacienda de la Xunta de Galicia. Finalmente, tras recordar el contenido de los art. 35 y 36 LOTC el Auto concluye planteando cuestión de inconstitucionalidad respecto al art. 64.4 a) de la ley 16/2007 “en cuanto su validez o no resulta desde luego determinante a los efectos de ulterior fallo ad quem todavía pendiente de ser dictado en el presente recurso de apelación núm. 4649-09 de esta Sala de lo Contencioso-Administrativo del TSJ de Galicia y en cuanto dicho precepto legal autonómico resulta ser eventualmente contradictorio con los arts. 36 y 149.1.1 y 18 de la Constitución”, e igualmente en relación con el art. 3.2 de la Ley 2/1974 a partir de la modificación normativa establecida por el art. 5.3 y la disposición final segunda de la Ley 7/1997, de 14 de abril, de medidas liberalizadoras en materia de suelo y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5 de julio de 2011 el Pleno del Tribunal acordó admitir a trámite la mencionada cuestión y deferir a la Sala Segunda del Tribunal su conocimiento por aplicación del art. 10.1 c) LOTC en la redacción dada por la Ley Orgánica 6/2007, de 24 de mayo. Acordó además dar traslado de las actuaciones recibidas al Congreso de los Diputados, al Senado, al Gobierno de la Nación, al Ministerio Fiscal, a la Xunta y al Parlamento de Galicia, al objeto de poder personarse en el proceso y formular alegaciones. Por último, acordó comunicar la presente resolución a la Sección Segunda de la Sala de lo Contencioso-Administrativo del Tribunal Superior de Justicia de Galicia a fin de que, de conformidad con el art. 35.3 LOTC, permanezca suspendido el proceso hasta que el Tribunal resuelva la cuestión, así como publicar la incoación de la cuestión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15 de julio de 2011 tuvo entrada en el Registro General de este Tribunal el acuerdo de la Mesa del Congreso de los Diputados de 13 de julio comunicando la decisión de la Cámara de personarse en el proceso y ofrecer su colaboración a los efectos del art. 88.1 de la LOTC. Asimismo, acordó remitir la cuestión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General de este Tribunal el 21 de julio de 2011 se personó el Abogado del Estado en nombre del Gobierno de la Nación y formuló alegaciones interesando la desestimación de la cuestión de inconstitucionalidad. En primer lugar, alega el Abogado del Estado, que nos encontramos de nuevo ante una cuestión que plantea la inconstitucionalidad mediata o indirecta de un precepto legal por contradecir una norma básica estatal. En estos casos, de acuerdo con la doctrina del Tribunal, resulta obligado comprobar si la norma básica lo es realmente y, seguidamente, si la contradicción entre ambas normas resulta insalvable por vía interpretativa (cita, entre otras muchas, la STC 18/2011, de 3 de marzo, FJ 17). La norma básica estatal que se supone quebrantada es el art. 3.2 de la Ley de colegios profesionales cuando se dictó el acto impugnado (actual art. 3.3 de la Ley). De ella sólo resulta relevante la regla de que “cuando una profesión se organice por Colegios Territoriales, bastará la incorporación a uno de ellos que será el del domicilio profesional único o principal para ejercer en todo el territorio del Estado”. Esta regla es formalmente básica pues aparece establecida en un precepto con rango formal de Ley. La disposición final segunda del Real Decreto-ley 6/2000 manifiesta que el art. 39.1 “tiene el carácter de legislación básica dictada al amparo del art. 149.1.13 y 18 de la Constitución”. Y, desde la perspectiva de las bases del régimen jurídico de los colegios profesionales (art. 149.1.18 CE y, por todas, SSTC 20/1988, de 18 de febrero, FJ 4, y 31/2010, de 28 de junio, FJ 71) no cabe negar que la regla citada ha de considerarse materialmente básica en cuanto disciplina el efecto capital de la incorporación a un Colegio profesional territorial y lo dota de alcance nacional. En suma, no puede negarse el carácter básico, material y formalmente, de la norma estatal con la que se supone incompatible la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Alcanzada esta conclusión resulta estéril indagar, según alega el Abogado del Estado, la supuesta infracción del art. 149.1.1 CE que faculta al Estado para dictar no normas básicas sino condiciones básicas. Y es que difícilmente puede ponerse en conexión el art. 149.1.1 CE con el art. 36 CE, precepto este último neutro desde el punto de vista del reparto de competencias, pues contiene en su inciso primero una simple reserva de ley (por todas, SSTC 42/1986, de l0 de abril, FJ 1 y 386/1993, de 23 de diciembre, FJ 3), cuya especificación competencial (esto es, la determinación del legislador competente para satisfacer la reserva) debe entenderse remitida al orden constitucional y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comprobado el carácter formal y material de norma básica del art. 3.2 de la Ley de colegios profesionales (actual art. 3.3), el Abogado del Estado alega que lo que no concurre es la contradicción insalvable entre ese precepto y el art. 64.4, a) cuestionado. Para el Abogado del Estado el pasaje cuestionado del art. 64.4, a) es una pieza más del régimen de un procedimiento tributario, determina cómo debe seleccionarse el perito tercero en una tasación pericial contradictoria o, más exactamente, delimita el conjunto de profesionales de entre los que puede ser seleccionado. Nadie ha cuestionado la competencia gallega para dictar el art. 64 como norma tributaria relativa a los “tributos gestionados por la Administración tributaria de la Comunidad Autónoma de Galicia” (art. 63.1 de la Ley gallega 16/2007). En efecto, esta potestad normativa autonómica podía apoyarse en el art. 19.1 de la Ley 21/2001, de 27 de diciembre, de financiación de las Comunidades Autónomas, vigente al dictarse la Ley gallega 16/2007, así como en los arts. 40.2 y 41.2 de la misma Ley estatal (ver en el mismo sentido arts. 27.1, 48.2 y 49.2 de la Ley 22/2009, de 28 de diciembre). La mencionada regla 4 a) claramente se relaciona con el art. 135.3 de la Ley general tributaria (LGT), al que, en lo que aquí interesa, desarrolla o precisa en dos aspectos: donde la Ley general tributaria dice “cada Administración tributaria competente”, la ley gallega precisa lícitamente “cada Delegado territorial de la Consellería de Economía y Hacienda”; y donde en aquella Ley se lee “colegiados o asociados dispuestos a actuar como peritos terceros”, el legislador gallego escribe “colegiados o asociados que tengan centralizada la gestión administrativa y la dirección de sus actividades en el ámbito territorial de la delegación de la Consellería de Economía y Hacienda correspondiente, y que estén dispuestos a actuar como peritos terceros”. Resulta notable que el auto de planteamiento no haga referencia al art. 135.3 LGT, dice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sistema de lista, sorteo y orden correlativo para la elección de perito tercero que figura en los arts. 135.3 LGT y 64.4, a) de la Ley gallega 16/2007 recuerda claramente el régimen para designar perito judicial que puede leerse en el art. 341.1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3.2 de la Ley de colegios profesionales en la redacción pertinente enuncia simplemente el alcance nacional de la incorporación a un colegio profesional, en cuanto tal incorporación se configura como requisito legal habilitante para el ejercicio lícito de una profesión. Afecta por lo tanto a la relación de servicios entre profesional y cliente desde el punto de vista y los intereses del profesional: este puede lícitamente ejercer su profesión en todo el territorio nacional una vez incorporado al colegio de su domicilio profesional, sea cual sea el ámbito territorial de la corporación en la que se encuadra. En otras palabras, para el Abogado del Estado la colegiación otorga al profesional libertad de ejercicio en toda España desbordando los límites territoriales del colegio al que se adscribe. Con ello se vigoriza el mercado nacional de servicios profesionales, puesto que se eliminan las limitaciones territoriales al ejercicio profesional asociadas a la colegiación, aunque ciertamente los obstáculos derivados de la colegiación plural para el mercado nacional de servicios profesionales siempre fueron, por lo general, de poca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del Estado sus alegaciones señalando que la libertad de ejercer en todo el territorio nacional que adquiere el profesional una vez colegiado no entraña que el cliente quede vinculado a que sus pautas de selección de profesionales deban ser necesariamente nacionales. La cuestión no se plantea de la misma manera cuando se trata del ejercicio de potestades públicas como ocurre con el procedimiento tributario de comprobación de valores. Si se aceptaran las premisas del Auto de planteamiento, cualquier cliente público estaría obligado a recabar listas de profesionales de todos los colegios y asociaciones de España, carga totalmente desproporcionada e incompatible con la eficacia administrativa (art. 103.1 CE). La solución del legislador gallego que aquí se cuestiona entra dentro de lo razonable y no genera resultados desproporcionados. Limitar la posibilidad de actuar como de sus actividades en el territorio de la delegación de la consejería competente lleva aparejada (i) una mayor facilidad para las relaciones entre la Administración tributaria y el profesional; (ii) una probable reducción de tiempo en los desplazamientos del profesional al bien que se trata de valorar, inmuebles en un gran número de casos (lo que puede suponer abreviar el tiempo en la redacción del informe y tal vez los costes de la actuación profesional), y (iii) la adquisición de una mayor experiencia valorativa en los profesionales actuantes para beneficio del procedimiento. Por todo ello interesa el Abogado del Estado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Registro General de este Tribunal el 29 de julio de 2011 se personó el Letrado de la Xunta de Galicia, en virtud del mandato establecido en acuerdo del Consello de la Xunta de Galicia de 28 de julio de 2011, y formuló alegaciones interesando la inadmisión o, en su caso, la desestimación de la cuestión de inconstitucionalidad. En primer lugar, el Letrado de la Xunta de Galicia concreta el objeto de la cuestión de inconstitucionalidad que se refiere sólo a la primera frase de la letra a) del apartado 4 del art. 64. Para el Letrado de la Xunta estamos en presencia de una concreta regla para la determinación de la lista de peritos terceros a efectos de la tasación pericial contradictoria en los impuestos de sucesiones y donaciones y el de transmisiones patrimoniales y actos jurídicos documentados, impuestos cedidos por el Estado a la Comunidad Autónoma de Galicia. La regla impugnada se limita a expresar que los peritos terceros deben ser del ámbito territorial de la delegación territorial de la Consellería, esto es, que en la lista que elaboran los colegios deben incluir a los que, queriendo ser peritos terceros, tengan centralizada la gestión administrativa y la dirección de sus actividades en el ámbito territorial de la delegación de la Consellería de Economía y Hacienda correspondiente, ámbito territorial de la Delegación de la Consellería que, recordamos, es provincial, menos en el caso de la provincia de Pontevedra, donde hay una delegación en Vigo y otra en Pontevedra. Para el Auto de planteamiento de la cuestión de inconstitucionalidad sólo parece existir una opción constitucionalmente válida, como es que en la confección de estas listas de peritos terceros se parta de la colegiación con efectos para todo el territorio nacional. Para el Letrado de la Xunta de Galicia la opción constitucionalmente válida para el órgano judicial, sin perjuicio de la dificultad burocrática —y competencial— de recabar listas de todos los colegios de España, y gestionarlas, entrañaría diversos efectos: en primer lugar, en ese requerimiento por parte de las delegaciones territoriales de la Xunta de Galicia a todos los  del territorio estatal podría haber un problema de extraterritorialidad, en cuanto que ejercicio de competencias por los poderes públicos gallegos fuera de su territorio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resulta evidente para el Letrado de la Xunta que el perito que desarrolla su ejercicio profesional en el ámbito del elemento a valorar es, presumiblemente, mejor conocedor de su valor real frente a uno alejado o muy alejado. Y, en tercer lugar, que ese desplazamiento del perito de cualquier parte del territorio del Estado español genera un mucho mayor coste de la pericial, en cuanto a los gastos de desplazamiento de tal perito que deben sufragarse seguramente por el contribuyente o, en su caso, por la Administración. Finalmente, llevada esa regla a su punto máximo también podría aparecer la problemática de porqué restringirlo sólo a los peritos del territorio español cuando formamos parte de la Unión Europea con libre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Letrado de la Xunta de Galicia alega que la regulación autonómica no vulnera ni el 36, ni el 149.1.1 ni el 149.1.18 CE. El art. 36 CE establece que una ley regulará las peculiaridades propias del régimen jurídico de los colegios profesionales y el ejercicio de las profesiones tituladas. Esta norma exige un rango normativo determinado para regular esas cuestiones que cumple el art. 64.4 de la Ley 16/2007 del Parlamento de Galicia, porque el art. 36 CE no es un artículo atributivo de competencias ni se está refiriendo expresamente a una ley estatal. Tampoco aprecia el Letrado de la Xunta incumplimiento del art. 149.1.1 CE ni de las condiciones básicas que garantiza porque, de acuerdo con la doctrina constitucional derivada de la STC 61/1997 (FFJJ 7 y 8) esas condiciones básicas no pueden dar como resultado un vaciamiento de las competencias autonómicas sectoriales sobre materias en las que algún derecho constitucional bascule. Además, alega el Letrado de la Xunta que no cabe utilizar este título si no cuando existe una relación directa e inmediata con los derechos constitucionales en sentido estricto, puesto que otra consideración llevaría a dar al Estado un título universal porque toda materia, al final, puede llegar a ser reconducida a estos derechos. Para el Letrado de la Xunta tampoco resulta vulnerado el art. 149.1.18 CE, porque aunque la doctrina constitucional ha reconocido competencia al Estado para intervenir en la materia de corporaciones de derecho público representativas de intereses económicos y profesionales regulando las bases estatales (por todas SSTC 76/1983 o 20/1998), la intervención estatal es limitada y en todo caso debe respetar los límites propios del marco atribuible a una normativa básica, esto es, la imposibilidad de que con la misma se impida a las Comunidades Autónomas dictar normativa propia que implemente políticas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el Letrado de la Xunta de Galicia alega las competencias autonómicas en materias de colegios profesionales y de gestión de determinados impuestos para aprobar un precepto como el cuestionado. La Comunidad Autónoma de Galicia posee competencias en la materia de colegios profesionales en virtud de la transferencia operada por la Ley Orgánica 16/1995, de 27 de diciembre, donde, concretamente en su art. 3, transfiere a la Comunidad Autónoma de Galicia las competencias de desarrollo legislativo y de ejecución, en el marco de la legislación básica del Estado. Tal transferencia fue seguida del Real Decreto 1643/1996, de 5 de julio, de traspaso de funciones y servicios de la Administración del Estado en materia de colegios oficiales o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Xunta de Galicia también alega que lo que se impugna es una norma que regula un concreto trámite de la gestión de determinados impuestos y analiza en sus alegaciones que la Comunidad Autónoma de Galicia tiene competencias para dictar un apartado como el cuestionado, en relación a ese trámite que nos ocupa de la tasación pericial contradictoria en los impuestos de sucesiones y donaciones y el de transmisiones patrimoniales y actos jurídicos documentados, que son impuestos cedidos por el Estado. La Ley 17/2010 de cesión de tributos del Estado a la Comunidad Autónoma de Galicia establece que el alcance y régimen de la cesión es el determinado en la Ley 22/2009, de 18 de diciembre, que regula el sistema de financiación de las Comunidades Autónomas. La regulación del impuesto de sucesiones y donaciones, así como del impuesto de transmisiones patrimoniales y actos jurídicos documentados reconocen que las Comunidades Autónomas podrán regular los aspectos de gestión y liquidación (arts. 48.2 y 49.2). Por otra parte, la regulación del precepto cuestionado no contradice la normativa básica. El art. 135 LGT sólo recoge que cada Administración tributaria, para la tasación pericial contradictoria, solicitará a los colegios el envío de la lista de colegiados dispuestos a actuar como peritos terceros. En este punto es de significar que el hecho de que la norma autonómica impugnada disponga que el perito tercero será de entre los colegiados o asociados que tengan centralizada la gestión administrativa y la dirección de sus actividades en el campo territorial de la delegación de la Consellería, está dentro de esas facultades de desarrollo normativo autonómico que además recogen las políticas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para finalizar sus alegaciones, recuerda el Letrado de la Xunta que como bien explica la resolución al recurso de alzada (traducido): “En este caso es conveniente señalar que la administración actúa amparada en la ley de presupuestos, no existiendo contradicción entre esta y la normativa de los colegios profesionales, ya que la primera regula el procedimiento administrativo de la tasación pericial contradictoria, mientras que la segunda establece los requisitos para actuar en distintas partes del territorio, exigiendo únicamente la colegiación en un sólo colegio profesional, lo que implica la posibilidad del colegiado de actuar en todo el territorio nacional, pero no el deber de la administración de llamar a todos los colegios de cualquier Estado comunitario como señala el recurrente lo que haría impracticable la elaboración de la lista”. Se trataría, por tanto, de ámbitos distintos no contradictorios.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el Registro General de este Tribunal el 5 de septiembre de 2011 la Mesa del Parlamento de Galicia aportó la certificación del acuerdo de personación del Parlamento de Galicia en el presente procedimiento y adjuntó las alegaciones que se resumen a continuación en oposición a la estimación de la cuestión de inconstitucionalidad formulada. En primer lugar, en cuanto al contenido y finalidad del art. 64.4 de la Ley de presupuestos generales de Galicia para el 2008, alega el Letrado del Parlamento de Galicia que, de acuerdo a un criterio sistemático de interpretación sedes materiae, el art. 64 forma parte de un conjunto de normas de carácter tributario y establece las reglas que deben seguirse en las tasaciones periciales contradictorias, regula un procedimiento de comprobación fiscal de valores incluido entre los procedimientos de gestión tributaria. Concretamente regula el procedimiento que puede tramitarse en el curso del procedimiento de gestión de los impuestos de trasmisiones patrimoniales y actos jurídicos documentados y de sucesiones y donaciones. Por tanto, la regla 4 a) del art. 64 contiene a su vez una serie de preceptos que, indiscutiblemente, tienen una estricta naturaleza fiscal procedimental ya que su finalidad es establecer el cauce por el que debe actuarse cuando el interesado no comparta la valoración fiscal efectuada por la Administración tributaria en relación con esos tributos y que podrá dar lugar a la designación de un perito tercero perteneciente a un colegio, asociación o corporación profesional. Esta observación es relevante puesto que la citada regla no regula una materia sustantiva como es el ejercicio profesional de los profesionales colegiados, sino un procedimiento de gestión tributaria en el que dichos profesionales pueden intervenir como peritos.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Galicia alega que el objeto de la cuestión no está bien definido porque si bien se incluye la totalidad de la regla cuarta del art. 64 de la Ley de presupuestos generales de Galicia para el año 2008, de los fundamentos de derecho del auto se deduce que sólo afecta a una parte del texto de la regla cuarta. Pero, además, se alega que tampoco el auto de planteamiento de la cuestión concreta en qué extremos vulnera la citada regla cuarta del art. 64 los arts. 36, 149.1.1 y 149.1.18 CE. No obstante, el Letrado del Parlamento de Galicia sostiene en sus alegaciones que de ningún modo existe esa supuesta vulneración. Por un lado, por lo que respecta al art. 36 CE, el Letrado del Parlamento de Galicia recuerda que el precepto contiene dos exigencias: que su regulación sea mediante ley (STC 42/1986, de 10 de abril) y que su estructura interna y funcionamiento sean democráticos (STC 89/1989, 11 de mayo), pero que no es un título de atribución de competencias como ha señalado la doctrina constitucional (STC 20/1988, 18 de febrero, FJ 3). Haciendo precisamente uso de ese título competencial y conforme a las exigencias de la normativa comunitaria, el Estado modificó la Ley 2/1974, de 13 de febrero, de colegios profesionales que establece el marco básico en el que deben operar las Comunidades Autónomas con competencia sobre este sector normativo. Y al amparo de lo establecido en el art. 27 del Estatuto de Autonomía de Galicia, por la Ley Orgánica 16/1995, de 27 de diciembre, se transfiere a Galicia las competencias de desarrollo legislativo y ejecución, sobre corporaciones de derecho público representativas de intereses económicos y profesionales, completada por el Real Decreto 1643/1996, de 5 de julio, por el que se traspasan funciones y servicios de la Administración del Estado en materia de colegios profesionales. En ese marco normativo se dictó la Ley 11/2001, de 18 de septiembre, de colegios profesionales de Galicia que es de aplicación a los colegios profesionales que desarrollen su actividad exclusivamente en el ámbito territorial de la Comunidad Autónoma de Galicia, que se regirán, en el marco de la legislación básica estatal, por esa ley y sus normas de desarrollo, sus leyes de creación y sus estatutos y reglamentos de régimen interior (art.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concluye el Letrado del Parlamento de Galicia que no se ha producido infracción del art. 36 de la Constitución pues tanto el Estado, dictando la normativa básica, como la Comunidad Autónoma de Galicia, dictando la normativa de desarrollo de la básica, sobre un ámbito de la realidad bien definido como son los colegios profesionales y desde los títulos competenciales correspondientes, respetaron las dos exigencias del citado artículo. Además el artículo cuestionado, por tener naturaleza netamente tributaria, regula un sector normativo indiscutiblemente diferente al de los colegios profesionales como es el procedimiento de tasación pericial contradictoria, por lo que jurídicamente es imposible que hubiese transgredido el citado art. 36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Galicia alega también que el art. 64.4 a) de la Ley de presupuestos generales de la Comunidad Autónoma de Galicia para el año 2008 tampoco vulnera el art. 149.1.1 CE. De acuerdo con la doctrina constitucional, el principio constitucional de igualdad no impone que todas las Comunidades Autónomas ostenten las mismas competencias, ni menos aún que tengan que ejercerlas de una manera o con un contenido y unos resultados idénticos o semejantes, pues la autonomía significa precisamente la capacidad de cada nacionalidad o región para decidir cuándo y cómo ejercer sus propias competencias en el marco de la Constitución y del Estatuto de Autonomía, y si, como es lógico, de dicho ejercicio derivan desigualdades en la posición jurídica de los ciudadanos residentes en cada una de las distintas comunidades autónomas, no por ello resulta necesariamente infringido el principio de igualdad (SSTC 37/1987, de 26 de marzo, 22/1988, de 18 de febrero, 150/1990, de 4 de octubre). En este sentido, la Ley 7/1997, de 14 de abril, de medidas liberalizadoras en materia de suelo y colegios profesionales modificó la Ley de colegios profesionales mediante la aplicación de dichos títulos competenciales (disposición final segunda). En virtud de esta modificación, el Estado y las Comunidades Autónomas, en el ámbito de sus respectivas competencias, habrán de garantizar el ejercicio de las profesiones colegiadas de conformidad con lo dispuesto en las leyes y se realizarán en régimen de libre competencia. Por tanto, esa ley estatal fijó las posiciones jurídicas fundamentales de los profesionales colegiados con la finalidad de poder ejercer su profesión en libre competencia. Ahora bien, el ejercicio libre en igualdad de condiciones de una profesión como la de arquitecto técnico y aparejador no significa que a esos profesionales se les haya reconocido normativamente un derecho a actuar a su libre arbitrio en cualquier asunto para el cual están técnicamente cualificados. Es necesario que se respeten las condiciones básicas del ejercicio determinadas por la normativa estatal sin que ello implique que todos esos profesionales tengan exactamente las mismas posibilidades de intervención en cualquier parte del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alega el Letrado del Parlamento de Galicia que el art. 64.4 a) de la Ley de presupuestos generales de la Comunidad Autónoma de Galicia para el año 2008 no vulnera el art. 149.1.18 de la Constitución. Conforme a la normativa básica estatal, la Comunidad Autónoma de Galicia legisló sobre los colegios profesionales que desarrollen su actividad en el ámbito territorial de esa Comunidad Autónoma. Y conforme a la potestad normativa que la misma tiene para gestionar los tributos estatales cuyo rendimiento le fue cedido reguló el procedimiento de tasación pericial contradictoria en los términos establecidos en el art. 64.4 a) de la Ley de presupuestos generales de la Comunidad Autónoma de Galicia. La regulación del procedimiento administrativo común viene establecida en la Ley 30/1992, de 30 de noviembre, cuyo objeto precisamente es establecer y regular las bases del régimen jurídico, el procedimiento administrativo común y el sistema de responsabilidad de las Administraciones públicas (art. 1). El procedimiento regulado en el art. 64.4 a) de la Ley de presupuestos generales de la Comunidad Autónoma de Galicia para el año 2008 en modo alguno vulnera la citada ley porque aunque regule un procedimiento administrativo, no es un procedimiento administrativo general o común sino un procedimiento tributario que establece los trámites que deben seguirse en las tasaciones periciales contradictorias en relación con la gestión de los impuestos de transmisiones patrimoniales y actos jurídicos documentados y el de sucesiones y donaciones.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Letrado del Parlamento de Galicia alega sobre la potestad normativa de la Comunidad Autónoma de Galicia para regular procedimientos de gestión tributaria conforme a los principios del sistema tributario español. En este sentido recuerda que en relación con los impuestos cuyo rendimiento fue cedido a la Comunidad Autónoma de Galicia ésta tiene competencias normativas con el alcance que establece la sección IV del título III de la Ley 22/2009, de 18 de diciembre, por la que se regula el sistema de financiación de las Comunidades Autónomas en régimen común y ciudades con Estatuto de Autonomía y se modifican determinadas normas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Singularmente, Galicia tiene competencia normativa para regular los aspectos de gestión y liquidación del impuesto de sucesiones y donaciones (art. 48.2) y  del impuesto de transmisiones patrimoniales y actos documentados (art. 49.2). De manera que la Ley 58/2003, de 17 de diciembre, general tributaria es una de las normas que la Comunidad Autónoma de Galicia ha de observar en lo relativo a la gestión de los tributos cedidos. El art. 135 de la misma regula las tasaciones periciales contradictorias.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 regulación general y haciendo uso de sus competencias normativas sobre los tributos estatales cedidos, la Comunidad Autónoma de Galicia aprobó una Ley de desarrollo de la normativa básica estatal reguladora de este aspecto que es la cuestionada en este procedimiento constitucional. La finalidad de esa ley es de carácter jurídico y práctica. La razón jurídica radica en el principio constitucional de eficacia administrativa (art. 103.1 CE), que constituye el principal fundamento de esa regulación como se desprende de la exposición de motivos de la Ley de presupuestos generales de la Comunidad Autónoma de Galicia para 2008. Por otro lado, la razonabilidad de la norma está también justificada por motivos prácticos, como puso de manifiesto la resolución del recurso de alzada que el Colegio Oficial de Aparejadores y Arquitectos Técnicos de Pontevedra, no sólo porque resulta lógico relacionar la capacidad para el dictamen pericial sobre inmuebles con el ejercicio profesional en el mismo ámbito territorial donde se sitúa el inmueble a valorar, sino también porque el precepto impugnado regula un procedimiento de gestión tributaria, mientras que las normas sobre colegios profesionales establecen los requisitos para actuar en distintas partes del territorio, exigiendo únicamente la colegiación en un solo colegio profesional, lo que implica la posibilidad del colegiado de actuar en todo el territorio nacional, pero no obliga a la Administración a llamar a todos los colegios de cualquier Estado comunitario como había señalado el recurrente, lo que haría impracticable la elaboración de la lista de peritos.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8 de septiembre de 2011 el Senado a través de su Presidente comunicó al Tribunal el acuerdo alcanzado respecto a la personación de la Cámara en el presente proceso constitucional y ofreció su colaboración a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en el Registro General del Tribunal el 23 de septiembre de 2011 formuló alegaciones el Fiscal General del Estado interesando la desestimación de la cuestión de inconstitucionalidad. En síntesis el Ministerio Fiscal alega que estamos ante un supuesto de los que han sido calificados por el Tribunal Constitucional (por todas, SSTC 151/1992, de 19 de octubre, FJ 1; 163/1995, de 8 de noviembre, FJ 4; 166/2002, de 18 de septiembre, FJ 3; y 87/2009, de 20 de abril, FJ 2) como de inconstitucionalidad de carácter mediato o indirecto, en cuanto que la infracción por la normativa autonómica del orden constitucional de distribución de competencias derivaría, en su caso, de su efectiva contradicción con la norma estatal básica. Para que dicha vulneración exista es necesario, de acuerdo con la doctrina constitucional citada, la concurrencia de dos circunstancias: i) que la norma estatal infringida por la Ley autonómica sea, en el doble sentido material y formal, una norma básica y, por tanto, dictada legítimamente al amparo del correspondiente título competencial que la Constitución haya reservado al Estado; y ii) que la contradicción entre ambas normas, estatal y autonómica, sea efectiva e insalvable por vía interpretativa, toda vez que el principio de conservación de la ley habilita al Tribunal Constitucional para concluir que, de una determinada manera interpretada, la norma cuestionada no sería contraria al orden constitucional de distribución de competencias (por todas, STC 8/2010, de 27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contencioso-administrativo del que deriva la presente cuestión de inconstitucionalidad se impugna el acuerdo de la Delegación Provincial de Vigo de la Consellería de Economía y Hacienda de la Junta de Galicia de 15 de febrero de 2008, confirmado en alzada, por el que se excluyó del sorteo de peritos terceros en expedientes de tasación contradictoria a los colegiados que, de acuerdo con los datos incluidos en la lista remitida por el colegio demandante, no cumplían el requisito de tener centralizada la gestión administrativa y la dirección de sus actividades en los términos municipales de Gondomar, Nigrán, Baiona y Vigo. En el momento de producirse dicha resolución se hallaba vigente el art. 3.2 de la Ley 2/1974, de 13 de febrero, de colegios profesionales, según modificación establecida por el art. 39 del Real Decreto-ley 6/2000, de 23 de junio, de medidas urgentes de intensificación de la competencia en mercados de bienes y servicios. Lo que significa que el análisis de la cuestión planteada habrá de quedar circunscrito a la posible existencia o no de contradicción entre el precepto legal cuestionado y el precepto legal que en este caso ha de operar como canon de constitucionalidad. Concretamente el art. 3.2 de la Ley 2/1974, de 13 de febrero, de colegios profesionales, según redacción dada por el art. 39 del Real Decreto-ley 6/2000, de 23 de junio, de medidas urgentes de intensificación de la competencia en mercados de bienes y servicios, que tiene, conforme a lo establecido por la disposición final segunda de dicho Real Decreto-ley, el carácter de legislación básica del Estado dictada al amparo de los arts. 149.1.13 y 18 CE. El precepto citado tiene además carácter de norma básica en sentido material porque, alega el Ministerio público, que el Tribunal Constitucional ha reconocido al Estado la competencia para fijar los principios y reglas básicas a que ajustarán su organización y competencias las corporaciones de derecho público representativas de intereses profesionales (STC 76/1983, de 5 de agosto), así como que los colegios profesionales tienen la condición de Administraciones públicas de carácter corporativo, es decir, realizan, además de funciones representativas de intereses privados, funciones de carácter público bajo tutela de la Administración y en tal condición quedan sometidas a la competencia estatal de establecimiento de las bases del régimen jurídico correspondiente ex art. 149.1.18 CE (STC 31/2010, de 28 de junio, FJ 7). Una vez alcanzada la conclusión de que el precepto que sirve de canon de enjuiciamiento tiene carácter básico formal y materialmente, alega el Fiscal General del Estado que la Comunidad Autónoma de Galicia en ejercicio de sus competencias aprobó la Ley 11/2001, de 18 de septiembre, de colegios profesionales de la Comunidad Autónoma de Galicia, cuyo artículo 2.3 tiene una redacción igual que el art. 3.2 de la Ley 2/1974, según modificación introducida por el art. 39 del Real Decreto-ley 6/2000, de 23 de junio, de medidas urgentes de intensificación de la competencia en mercados de bienes y servicios. En consecuencia, no se aprecia ninguna contradicción entre ambas normas, la base estatal y la autonómica que la desarrolla.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rechaza los argumentos de la Sala del Tribunal Superior de Justicia de Galicia para cuestionar el art. 64.4, a) de la Ley 16/2007, de 26 de diciembre, de presupuestos generales de la Comunidad Autónoma de Galicia para 2008. La regla impugnada no crea ningún colegio profesional de ámbito territorial inferior a la provincia ni tampoco limita el ejercicio profesional en el territorio nacional de los arquitectos técnicos y aparejadores. Y ello es así porque el precepto cuestionado ha sido dictado no en desarrollo de las competencias de la Comunidad Autónoma de Galicia en materia de colegios profesionales, sino en desarrollo de las competencias de dicha Comunidad Autónoma en materia de tributos cedidos por el Estado, por lo que en ningún momento ha pretendido modificar la normativa autonómica existente en materia de colegios profesionales ni, menos aún, contradecir la normativa básica estatal en dicha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Situado el precepto cuestionado en el ámbito que le es propio, que para el Ministerio Fiscal no es otro que el tributario, se aprecia claramente que la intención del legislador autonómico es tanto la de dotar al expediente administrativo de carácter tributario de una mayor celeridad —porque, con arreglo a lo establecido en la norma cuestionada, la tasación pericial puede quedar hecha en unos pocos días—, como la de asegurar la mayor fiabilidad de la peritación —pues, con arreglo a lo establecido en dicha norma, la tasación es efectuada por profesionales que conocen mejor el mercado porque desarrollan su actividad profesional fundamentalmente en ese ámbito territorial—, como la de conseguir un ahorro de costes —evitando el incremento de éstos derivado de los desplazamientos de profesionales con ejercicio profesional habitual en lugares más remotos—, todo ello con el resultado, constitucionalmente lícito, de asegurar la mayor eficacia de la administración tributaria y de garantizar del mejor modo posible los intereses de los obligados tributarios.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18 de abril de 2013 se señaló para deliberación y fallo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promovido por la Sección Segunda de la Sala de lo Contencioso-Administrativo del Tribunal Superior de Justicia de Galicia, tiene por objeto el art. 64.4 a) de la Ley 16/2007, de 26 de diciembre, de presupuestos generales de la Comunidad Autónoma de Galicia para el año 2008, concretamente el inciso “que tengan centralizada la gestión administrativa y la dirección de sus actividades en el ámbito territorial de la Delegación de la Consellería de Economía y Hacienda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el debate de fondo planteado en el mismo es si la norma autonómica, al introducir como requisito para ser designado perito tercero en el procedimiento de tasación pericial contradictoria, que se tenga centralizada la gestión administrativa y la dirección de sus actividades en el ámbito territorial de la delegación de la Consellería de Economía y Hacienda correspondiente, vulnera los arts. 36 y 149.1.1 y 18 CE porque, según el Auto de planteamiento de la cuestión, el precepto cuestionado viene a establecer colegios territoriales de ámbito inferior al ámbito territorial mínimo constituido por la provincia, en contra de la norma básica estatal en materia de colegios profesionales y, además, limita el ejercicio profesional en el territorio nacional de los arquitectos técnicos y aparejadores que no tengan su domicilio profesional en el ámbito territorial de la delegación territorial de la Consellería de Economía y Hacienda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detalladamente en los antecedentes todos los que han comparecido y formulado alegaciones en el presente proceso constitucional interesan la desestimación de la cuestión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64 de la Ley 16/2007, de 26 de diciembre, fue derogado por la disposición derogatoria única, 1 h) del Decreto Legislativo 1/2011, de 28 de julio, que aprueba el texto refundido de las disposiciones legales de la Comunidad Autónoma de Galicia en materia de tributos cedidos por el Estado. En su lugar, el citado texto refundido regula el procedimiento de la tasación pericial contradictoria en el art. 29. La redacción de ambos preceptos es muy similar, y responde a una reorganización de la estructura de la Consellería de Hacienda. En consecuencia, dado que la norma cuestionada resulta todavía aplicable en el proceso a quo y que de su validez depende la decisión a adoptar en éste, la modificación legislativa no afecta a la subsistencia de la presente cuestión de inconstitucionalidad de acuerdo con la doctrina constitucional (entre otras, SSTC 385/1993, de 23 de diciembre, FJ 2; 274/2000, de 15 de noviembre, FJ 3; 63/2003, de 27 de marzo, FJ 3; y 101/2009, de 27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64.4 a) de la Ley 16/2007, de 26 de diciembre, dispone en cuanto a la designación de perito tercero: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diferencia señalada en el apartado anterior [la diferencia entre el valor comprobado por la Administración y la tasación practicada por el perito designado por el obligado tributario] es superior, habrá de designarse a un perito tercero con arreglo al siguiente procedimiento: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Cada delegado territorial de la Consellería de Economía y Hacienda solicitará en el mes de enero de cada año a los distintos colegios, asociaciones o corporaciones profesionales legalmente reconocidos el envío de una lista de colegiados o asociados que tengan centralizada la gestión administrativa y la dirección de sus actividades en el ámbito territorial de la delegación de la Consellería de Economía y Hacienda correspondiente, y que estén dispuestos a actuar como peritos terceros, que se agruparán por orden alfabético en diferentes listas teniendo en cuenta la naturaleza de los bienes y derechos a valorar. Elegido por sorteo público uno de cada lista, las designaciones se efectuarán por orden correlativo. Cuando no exista colegio, asociación o corporación profesional competente por la naturaleza de los bienes o derechos a valorar o profesionales dispuestos a actuar como peritos terceros, podrá solicitarse al Banco de España la designación de una sociedad de tasación inscrita en el correspondiente registro oficial. Será necesaria la aceptación expresa por el perito elegido por sorteo, en un plazo de cinco días desde la comunicación de su propuesta de designación. La Administración tributaria competente podrá establecer honorarios estandarizados para los peritos terceros que hayan de ser designados. Dicha aceptación determinará, asimismo, la aceptación de los honorarios aprobados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órgano judicial proponente de la cuestión de inconstitucionalidad plantea, en primer lugar, un supuesto de inconstitucionalidad mediata o indirecta en el que se cuestiona el art. 64.4 a) de la Ley 16/2007, de 26 de diciembre, de presupuestos generales de la Comunidad Autónoma de Galicia para 2008, concretamente del inciso “que tengan centralizada la gestión administrativa y la dirección de sus actividades en el ámbito territorial de la delegación de la Consellería de Economía y Hacienda correspondiente”, por su supuesta contradicción con la norma básica estatal, el art. 3.2 de la Ley 2/1974, de 13 de febrero, de colegios profesionales, según la redacción dada por el Real Decreto-ley 6/2000, de 23 de junio, del que derivaría la vulneración de los arts. 36 y 149.1.1 y 18 CE. Para el órgano judicial que formula la cuestión de inconstitucionalidad la determinación del ejercicio de las profesiones liberales es competencia básica estatal y está presidida por el principio de igualdad constitucional sin que sea admisible, una vez establecido su ámbito territorial provincial por la norma autonómica de desarrollo de la base estatal, que el mismo pueda ser segmentado por el art. 64.4 a) de la Ley 16/2007, de presupuestos generales de Galicia para el año 2008, por incurrir en un vicio de inconstitucionalidad por infracción de los arts. 36 y 149.1.1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supuestos de posible inconstitucionalidad mediata o indirecta por derivar la posible infracción constitucional, no de la incompatibilidad directa de las disposiciones impugnadas con la Constitución, sino de su eventual contradicción con preceptos básicos estatales, el Tribunal tiene declarado que “el éxito de la impugnación requerirá, de un lado, la constatación de que en efecto la norma estatal reúne la condición de básica y que, por lo tanto, ha sido dictada al amparo de la distribución constitucional de competencias. De otra parte, habrá de verificarse si existe una verdadera y real contradicción entre la norma impugnada y la norma estatal básica que no pueda ser salvada con una interpretación de la norma cuestionada conforme con la Constitución (STC 4/1981, de 2 de febrero), toda vez que el principio de conservación de la ley (SSTC 63/1982, de 20 de octubre, y 16/1998, de 26 de enero) habilita a este Tribunal para concluir que, de esa manera interpretada, la norma impugnada no sería contraria al orden constitucional de competencias” (SSTC 113/2010, de 24 de noviembre, FJ 2 y 181/2012, de 15 de octubre,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3.2 de la Ley 2/1974, de 13 de febrero, de colegios profesionales, que el órgano judicial identifica como norma básica estatal infringida por el precepto cuestionado ha tenido diversas redacciones. Aunque en el Auto de planteamiento de la cuestión se alude a la redacción dada por Ley 7/1997, de 14 de abril, lo cierto es que en el mismo se reproduce el precepto conforme a la redacción dada por el art. 39 del Real Decreto-ley 6/2000, de 23 de junio, de medidas urgentes de intensificación de la competencia en mercados de bienes y servicios, que estableció: “[e]s requisito indispensable para el ejercicio de las profesiones colegiadas hallarse incorporado al Colegio correspondiente. Cuando una profesión se organice por colegios territoriales, bastará la incorporación a uno solo de ellos, que será el del domicilio profesional único o principal, para ejercer en todo el territorio del Estado, sin que pueda exigirse por los colegios en cuyo ámbito territorial no radique dicho domicilio habilitación alguna ni el pago de contraprestaciones económicas distintas de aquellas que exijan habitualmente a sus colegiados por la prestación de los servicios de los que sean beneficiarios y que no se encuentren cubiertos por la cuota colegial. Lo anterior se entiende sin perjuicio de que los Estatutos Generales o, en su caso, los autonómicos puedan establecer la obligación de los profesionales que ejerzan en un territorio diferente al de colegiación de comunicar a los colegios distintos a los de su inscripción la actuación en su ámbito territorial. Cuando los colegios estén organizados territorialmente atendiendo a la exigencia necesaria del deber de residencia para la prestación de los servicios, la colegiación habilitará solamente para ejercer en el ámbito territorial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transcrito tiene carácter de norma básica en sentido formal y material. En sentido formal porque la disposición final segunda del Real Decreto-ley 6/2000, de 23 de junio, le atribuye el carácter de legislación básica del Estado dictada al amparo de los arts. 149.1.13 y 18 CE. Y en sentido material porque el art. 3.2 de la Ley de colegios profesionales impone como requisito indispensable para el ejercicio de las profesiones colegiadas la incorporación a un colegio profesional para ejercer en todo el territorio nacional, lo que responde a las competencias estatales para dictar las bases organizativas y competenciales (ex art. 149.1.18 CE) en materia de colegios profesionales en su condición de corporaciones públicas reconocidas por la doctrina constitucional (SSTC 76/1983, de 5 de agosto, FJ 26; 20/1988, de 18 de febrero, FJ 4 y 31/2010, de 28 de junio, FJ 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constatada la naturaleza de norma básica en sentido formal y material del art. 3.2 de la Ley 2/1974, de 13 de febrero, de colegios profesionales, debemos comprobar si existe una contradicción insalvable entre la citada norma básica y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3.2 de la Ley de colegios profesionales como norma básica estatal fue desarrollado por la Ley 11/2001, de 18 de septiembre, de colegios profesionales de Galicia, en virtud de la competencia asumida por el art. 27 del Estatuto de Autonomía de Galicia, aprobado por Ley Orgánica 1/1981, de 6 de abril, y de la Ley Orgánica 16/1995, de 27 de diciembre, de transferencia de competencias a la Comunidad Autónoma Gallega, cuyo art. 5 transfirió competencias de desarrollo legislativo y ejecución en el marco de la legislación básica del Estado en materia de corporaciones de derecho público representativas de intereses económicos y profesionales. La Ley 11/2001, de 18 de septiembre, de colegios profesionales de Galicia (Ley 11/2001 en lo que sigue) establece expresamente en el art. 2.3, primer inciso, que “es requisito para el ejercicio de las profesiones con obligación legal de colegiación estar inscrito en el colegio correspondiente”. El art. 2.4, primer párrafo, de la Ley 11/2001 establece que “cuando una profesión se organice por colegios territoriales, bastará la incorporación a uno solo de los mismos, que será el del domicilio profesional único o principal”. En cuanto a la constitución de los colegios profesionales dispone el legislador autonómico que “el ámbito territorial mínimo de los colegios de nueva creación será la provincia” (art.11.4) sin que pueda constituirse “más de un colegio profesional de idéntica profesión dentro de un mismo ámbito territorial” (art. 11.5). Es así coherente la norma básica estatal (art. 3.2 de la Ley 2/1974 de colegios profesionales) con las disposiciones autonómicas dictadas en desarrollo legislativo de la misma, como son los arts. 2, apartados 3 y 4, así como el art. 11, apartados 4 y 5 de la citada Ley 11/2001, que establecen como hemos visto no sólo el requisito de incorporación a un colegio profesional para el ejercicio de una profesión colegiada, sino también, en ejercicio de sus legítimas competencias de desarrollo legislativo, que el ámbito territorial mínimo de los colegios de nueva creación será la provincia.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expuesta la norma básica estatal, y su desarrollo por la normativa autonómica, no se aprecia contradicción inmediata entre dicho marco básico y el art. 64.4 a) de la Ley 16/2007, de 26 de diciembre que se controvierte, pues no incide directamente sobre los requisitos sustantivos de la colegiación, ni por lo tanto introduce ninguna excepción a la misma de manera directa. En efecto, en sentido estricto, el art. 64.4 a) cuestionado no establece, de forma directa, una excepción al ámbito de colegiación, pues no modifica la norma autonómica (Ley de colegios profesionales de Galicia) ni segmenta el ámbito territorial de colegiación, que sigue siendo la provincia. En concreto, y como se ha expuesto, el art. 64.4 a) se encuadra en el contexto de las normas procedimentales tributarias, estableciendo los requisitos que deben cumplir aquellos que deseen actuar como peritos terceros en las tasaciones periciales contradictorias. En suma, la norma impugnada no contiene regulación sustantiva alguna que directamente afecte a la normativa que regula el ejercicio profesional de los profesionales colegiados, sino que se integra en la regulación del de gestión tributaria en el que dichos profesionales pueden intervenir como peritos.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entonces abordar la segunda tacha de inconstitucionalidad, y es si este precepto, que como se ha expuesto delimita la actividad profesional de los peritos, cuya colegiación no será ya requisito suficiente para poder actuar en los procedimientos tributarios, debiendo además tener “centralizada la gestión administrativa y la dirección de sus actividades en el ámbito territorial de la delegación de la Consellería de Economía y Hacienda correspondiente”, supone una restricción contraria al art. 36 CE toda vez que, de acuerdo con el art. 3.2 de la Ley 2/1974, de 13 de febrero, de colegios profesionales, “cuando una profesión se organice por colegios territoriales, bastará la incorporación a uno solo de ellos, que será el del domicilio profesional único o principal, para ejercer en todo el territorio español”. Por tanto, una limitación al ejercicio, aunque sea de forma indirecta, sería contraria a la finalidad del citado precepto, de no estar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discute que suponga efectivamente una restricción a la actuación posible de los colegiados, algo en lo que coinciden todas las partes que han formulado alegaciones, pues la norma limita, por razón del territorio, una de las intervenciones profesionales o actividades posibles de los colegiados, cual es la de actuar como perito en los citados procedimientos de tasación pericial contradictoria. Esta restricción a la actividad profesional de los colegiados se produce con independencia de que las normas —impugnada y básica— operen en planos distintos, pues lo cierto es que la consecuencia de la norma impugnada es que los colegiados no pueden ya ejercer su labor en todo el territorio, pues una parte de su actividad, la consistente en intervenir como perito tercero en el procedimiento de tasación pericial contradictoria, se ve sujeta a un requisito que se adiciona a la exigencia de colegiación, concretamente que tengan centralizada la gestión administrativa y la dirección de sus actividades en el ámbito territorial de la delegación de la Consellería de Economía y Hacienda correspondiente. Esto tiene, como parece evidente, consecuencias inmediatas sobre el propio ejercicio de la actividad profesional, aunque ello se lleve a cabo de forma indirecta, limitando el haz de actuaciones o procedimientos en los que los colegiados pueden intervenir.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entonces a dilucidar es si esta restricción, que se proyecta como hemos visto únicamente sobre un determinado procedimiento tributario (la tasación pericial contradictoria) supone una limitación a la actividad profesional de los colegiados que resulta contraria al ejercicio de la profesión de colegiado recogido en el art. 36 CE y en los términos legalmente establecidos, ya expuestos. De acuerdo con nuestra doctrina, la existencia de una restricción no determina en sí misma la inconstitucionalidad de la norma, pues para ello debemos todavía examinar si existe una justificación adecuada para la adopción de esta medida, por ejemplo porque se oriente a la atención de otros derechos, bienes e intereses constitucionalmente protegidos (como hemos afirmado respecto de la limitación de derechos fundamentales; SSTC 133/2010, de 2 de diciembre, FJ 7 y 17/2013, de 31 de enero, FJ 4), y, en caso afirmativo, si la medida guarda, además, la debida proporcionalidad entre dichos fines y la citada restricción.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analizar, en primer lugar, si la medida está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para el Abogado del Estado, la norma se incardina en los procedimientos tributarios y forma parte de la competencia de la Comunidad Autónoma. Además, aunque la limitación territorial produce como resultado una minoración de las posibilidades de actuación de los colegiados cuando actúan como peritos, la misma se justifica en el propio principio de eficacia administrativa (art. 103.1 CE) ya que de no haberse introducido la limitación territorial, cualquier cliente público estaría obligado a recabar listas de profesionales de todos los colegios y asociaciones de España, lo que resultaría una carga desproporcionada. Por ello, la norma impugnada resultaría razonable y sus resultados no serían desproporcionados. La misma argumentación despliega el Letrado de la Xunta, para quien el requerimiento por parte de las delegaciones de la Xunta de Galicia a todos los colegios del territorio nacional podría entrañar un problema de extraterritorialidad y, además, que llegado a su punto máximo, se podría plantear no restringirlo a los peritos del territorio español sino abrirlo a todos los de la Unión Europea, lo que resultaría a su vez desproporcionado. Para el Letrado del Parlamento de Galicia la norma está justificada por motivos prácticos, porque relaciona la capacidad para el dictamen pericial sobre inmuebles con el ejercicio profesional en el mismo ámbito territorial donde se sitúa el inmueble a valorar. Finalmente, estima que las normas sobre colegiación no obligan a la Administración a llamar a todos los colegios de cualquier Estado comunitario, lo que haría impracticable la elaboración de la lista de peritos.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justificación expuesta es insuficiente para considerar legítima la restricción a la efectividad del derecho a la colegiación que la limitación por razón del territorio supone. En primer lugar, porque el hecho de que la limitación se ciña sólo a un concreto tipo de actuación posible de los colegiados, que además se contiene en una norma de contenido tributario, no es válido como argumento a favor de la justificación de la medida, ya que las restricciones al derecho a la colegiación, o cualquier otro derecho reconocido en la Constitución, pueden ser causadas por una norma distinta a la que de forma directa regula dicho derecho. En otras palabras, no sólo se limita al derecho a la colegiación mediante una norma que, directamente, tenga como finalidad su regulación, sino que es pensable que se limite a través de normas que tienen otra finalidad, como sucedería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también debe descartarse como argumento en favor de la justificación de la medida cuestionada en este pleito el hecho de que la norma haya sido dictada en el ejercicio de las potestades normativas en materia de tributos cedidos, competencia que tampoco ha sido cuestionada en ningún momento. Antes al contrario, como recordamos en la citada STC 161/2012, de 20 de septiembre, la normativa autonómica relativa a la comprobación de valores debe emplear los mismos criterios que el Estado (FJ 7), por lo que incluso el contraste entre la norma autonómica y el art. 135 de la Ley general tributaria (LGT), precepto que no prevé la posibilidad de establecer ninguna limitación de ámbito territorial a los peritos, enervaría esta causa de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sobre todo, en tercer lugar, debe expresamente descartarse que la restricción contenida en el precepto impugnado encuentre su justificación en la mejor eficacia administrativa (art. 103 CE). En efecto, la alegación de que, de no existir la citada limitación territorial, ello supondría la carga para las Administraciones tributarias de cursar una solicitud a todos los colegios no se desprende del propio tenor del art. 64.4 a), precepto que desplaza de hecho esta supuesta carga a los propios “colegios, asociaciones o corporaciones profesionales legalmente reconocidos”, que son quienes deberán enviar la lista de colegiados y asociados. El requisito de que esta lista deba incluir únicamente a aquellos colegiados o asociados “que tengan centralizada la gestión administrativa y la dirección de sus actividades en el ámbito territorial de la delegación de la Consellería de Economía y Hacienda correspondiente” se dirige por tanto primordialmente a ellos, sin que, de contrario, pueda entenderse que la ausencia de esta limitación territorial hubiera de suponer una carga adicional para la Administración tributaria actuante. En otras palabras, tanto la norma impugnada, como la que se utiliza como término de comparación en las alegaciones (art. 135 LGT) establecen en todo caso el mandato de que, desde la correspondiente Administración tributaria, se solicite a los todos colegios, asociaciones o corporaciones profesionales legalmente reconocidos el envío de una lista de colegiados o asociados. Es decir, en todo caso debe cursarse dicha solicitud a todos los colegios. A partir de ahí, la designación de perito tendrá lugar entre quienes “estén dispuestos a actuar como peritos terceros”, siendo además necesaria “la aceptación expresa por el perito elegido por sorteo, en un plazo de cinco días desde la comunicación de su propuesta de designación” y estableciendo, en fin, que sus honorarios podrán ser estandarizados. No es, en definitiva, razonable, que la falta de restricción del ámbito territorial deba resultar en una carga adicional, sino que en todo caso dicha carga recaería sobre los colegios, pues son éstos los que envían el listado de quienes estén dispuestos a actuar como peritos terceros. Y puesto que no se aprecia la carga que se pretendería aligerar con la norma, en pos del art. 103 CE, tampoco puede admitirse la citada causa de justificación a la restricción de la libertad de colegiación.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debemos estimar la cuestión de inconstitucionalidad planteada, y concluir que el precepto impugnado obstaculiza de manera injustificada el ejercicio de las profesiones colegiadas para aquellos colegiados que no tengan centralizada la gestión administrativa y la dirección de sus actividades en el ámbito territorial de la delegación de la Consellería de Economía y Hacienda correspondiente. En consecuencia, debemos declarar inconstitucional y nulo el inciso “que tengan centralizada la gestión administrativa y la dirección de sus actividades en el ámbito territorial de la delegación de la Consellería de Economía y Hacienda correspondiente” del art. 64.4 a) de la Ley 16/2007, de presupuestos generales de Galicia para el año 2008, por vulnerar el art. 36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por tanto, declarar inconstitucional y nulo el inciso “que tengan centralizada la gestión administrativa y la dirección de sus actividades en el ámbito territorial de la delegación de la Consellería de Economía y Hacienda correspondiente” del art. 64.4 a) de la Ley 16/2007, de presupuestos generales de Galicia para el año 2008.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