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23 de junio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451-2015, planteada por la Sala de lo Contencioso-Administrativo del Tribunal Supremo, en relación con la disposición adicional decimonovena de la Ley del Parlamento de las Illes Balears 8/2004, de 23 de diciembre, de medidas tributarias, administrativas y de función pública, por posible vulneración de los arts. 9.3 y 14 CE. Ha comparecido y formulado alegaciones la Abogada de la Comunidad Autónoma de las Illes Balears y ha intervenido la Fiscal General del Estado.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26 de enero de 2015 tuvo entrada en el Registro General de este Tribunal un oficio de la Sección Séptima de la Sala de lo Contencioso-Administrativo del Tribunal Supremo al que se acompaña, junto con el testimonio del procedimiento correspondiente (recurso de casación núm. 4751-2011), el Auto de 3 de diciembre de 2014, por el que se acuerda plantear cuestión de inconstitucionalidad respecto de la disposición adicional decimonovena de la Ley del Parlamento de las Illes Balears 8/2004, de 23 de diciembre, de medidas tributarias, administrativas y de función pública, por posible vulneración de los arts. 9.3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esta cuestión de inconstitucionalidad son, resumidamente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la Sala de lo Contencioso-Administrativo del Tribunal Supremo se sigue el recurso de casación núm. 4751-2011, interpuesto por una sociedad mercantil (Iniciatives Portuaris Mirall de Mar Mallorca, S.L.) contra la Sentencia dictada el 17 de junio de 2011 por la Sala de lo Contencioso-Administrativo del Tribunal Superior de Justicia de las Illes Balears, que desestimó el recurso contencioso-administrativo interpuesto por aquella contra determinados actos administrativos del Gobierno balear y del consejo de administración de Puertos de las Illes Balears, en relación con la adjudicación de la concesión administrativa para la ocupación y explotación de la instalación náutica deportiva para el amarre de embarcaciones deportivas y de recreo, construida en el puerto de Andratx (Mallorca). La sociedad recurrente no consiguió, pese a ser el licitador que obtuvo mayor puntuación, que le fuera adjudicada dicha concesión; fue, en cambio, otorgada por otros 30 años a la antigua concesionaria cuya oferta fue calificada en tercer lugar (con 34 puntos menos que la recurrente), de acuerdo con lo previsto en la disposición transitoria cuarta de la Ley 10/2005, de 21 de junio, de puertos de las Illes Balears. Todo ello, tras haberle sido concedida, en aplicación de lo dispuesto en el art. 29 de la Ley 10/2003, de 22 de diciembre, la continuidad en la explotación de la concesión durante todo el tiempo que duró el proceso de concesión, a pesar de que en junio de 2002 se había acordado la reversión de las instalaciones y bienes de la concesión a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Concluso el procedimiento y dentro del plazo para dictar Sentencia, el Tribunal Supremo dictó providencia con fecha 28 de julio de 2014 por la que, de conformidad con el art. 35 de la Ley Orgánica del Tribunal Constitucional (LOTC), acordó oír a las partes y al Ministerio Fiscal por plazo común de diez días, para que alegasen sobre la pertinencia de plantear cuestión de inconstitucionalidad respecto de la disposición adicional decimonovena de la Ley del Parlamento de las Illes Balears 8/2004, de 23 de diciembre, de medidas tributarias, administrativas y de función pública (que entró en vigor el 1 de enero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decimonovena.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Quedan sin efecto los procedimientos de concurso para la adjudicación de concesiones administrativas para la ocupación y explotación de instalaciones náutico-deportivas que estén pendientes de resolución y que se hubieran iniciado antes de la entrada en vigor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licitadores que se hayan presentado a los procedimientos de adjudicación de concesiones a que se refiere el apartado anterior tendrán derecho a ser indemnizados de todos los gastos debidamente justificados y que hubiesen sido directamente consistentes exclusivamente en gastos de redacción del proyecto básico, de realización de planos, de constitución, mantenimiento y cancelación de fianza provisional y, en su caso, de la fianza adicional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los efectos de lo que se dispone en el apartado anterior las fianzas constituidas quedarán a disposición de los licitadores desde la fecha de entrada en vigor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Tribunal Supremo en su providencia que “dicho precepto dejó sin efecto el procedimiento administrativo al que se refiere el presente proceso y, según se desprende de la prueba practicada en la instancia, no consta que se haya aplicado en ningún caso y puede ser contrario a los artículos 9.3 (irretroactividad de las disposiciones restrictivas de derechos individuales e interdicción de la arbitrariedad de los poderes públicos), 14, 33.3 y 149.1.1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manifestó no oponerse al planteamiento de la cuestión de inconstitucionalidad. La representación procesal de la sociedad recurrente lo consideró procedente en el caso de que se entienda aplicable al caso lo previsto en la disposición adicional decimonovena de la Ley del Parlamento de las Illes Balears 8/2004. Por su parte, la Abogada de la Comunidad Autónoma de las Illes Balears se opuso a su planteamiento, razonando que el referido precepto se acomoda plenamente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Tribunal Supremo dictó el Auto de 3 de diciembre de 2014 planteando la cuestión de inconstitucionalidad respecto de la disposición adicional decimonovena de la Ley del Parlamento de las Illes Balears 8/2004, de 23 de diciembre, de medidas tributarias, administrativas y de función pública, por posible infracción del art. 9.3 CE (en sus vertientes de interdicción de la arbitrariedad de los poderes públicos y de prohibición de la retroactividad de las disposiciones restrictivas de derechos), así como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exponer los antecedentes de hecho de la presente cuestión y el cumplimiento del trámite de audiencia previsto en el art. 35.2 LOTC, la Sala de lo Contencioso-Administrativo del Tribunal Supremo explicita en su Auto de planteamiento el juicio de aplicabilidad y relevancia de la norma de cuya constitucionalidad duda, razonando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señala que el examen de la controversia lleva a la conclusión de que, a la entrada en vigor de la Ley balear 8/2004, de 23 de diciembre (1 de enero de 2005), el procedimiento administrativo a que dio lugar la convocatoria del concurso (publicada el 8 de noviembre de 2002) para la adjudicación de la concesión administrativa del puerto de Andratx no había terminado; si bien se valoraron y puntuaron las ofertas de los licitadores y se preparó una propuesta de adjudicación a favor de la empresa demandante, ésta no llegó a ser firmada, de manera que la adjudicación no tuvo lugar. La sociedad demandante en el proceso a quo interpuso recurso contencioso-administrativo el 15 de noviembre de 2004, por entender desestimada por silencio administrativo su pretensión de que le fuese adjudicada la concesión. Publicada la Ley balear 8/2004, de 23 de diciembre, se aplicó a dicho procedimiento lo previsto en la disposición adicional decimonovena; esta determinó que el procedimiento quedase sin efecto, con devolución a la sociedad recurrente de la fianza constituida al presentarse a dicho concurso, sin que dicha devolución hubiera sido solicitada por esta. Posteriormente, acogiéndose a lo previsto en la disposición transitoria cuarta de la Ley 10/2005, de 21 de junio, de puertos de las Illes Balears, la antigua concesionaria obtuvo una nueva concesión administrativa del puerto de Andratx, por 30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en el Auto que las reglas de la Ley 30/1992, de régimen jurídico de las Administraciones públicas y del procedimiento administrativo común, sobre el silencio administrativo son aplicables a aquel procedimiento; como resultado, de acuerdo con ellas, la sociedad recurrente pudo correctamente entender desestimada su oferta, lo que le daba derecho a reclamar la revisión judicial de ese rechazo, como efectivamente hizo. Por otro lado, las normas de la Ley 30/1992 rigen también en el ámbito de la contratación administrativa; lo dispuesto en su artículo 44.1 sobre los efectos de la falta de resolución expresa en los procedimientos iniciados de oficio de los que pudiera derivarse el reconocimiento o la constitución de derechos u otras situaciones jurídicas individualizadas (los interesados podrán entender en estos casos desestimada su pretensión por silencio administrativo) resulta aplicable al caso. La interpretación del Tribunal de instancia, según la cual esta norma únicamente contempla supuestos en los que haya un solo interesado, ni la impone el texto del precepto ni deriva de la lógica que inspira el tratamiento legal de la cuestión, en especial cuando en supuestos como el que subyace a este proceso, al final es uno solo el que, en su caso, puede obtener el resultado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—continúa la Sala— implica necesariamente la estimación de los motivos de casación 1 y 3 y, conforme al art. 95.2 d) de la Ley reguladora de la jurisdicción contencioso-administrativa, obliga a resolver el recurso contencioso-administrativo, respecto a lo cual, la Sala aprecia que la disposición adicional decimonovena de la Ley balear 8/2004 resulta decisiva a la hora de enjuiciar la legalidad de la actuación administrativa; de ser conforme a la Constitución, su aplicación al caso determinará la desestimación del recurso contencioso-administrativo. En cambio, si se declarase inconstitucional, el procedimiento de adjudicación de la concesión no estará concluido y habrá de reconocerse a la recurrente el derecho a que se resuelva el mismo conforme a los términos de la convocatoria, a las ofertas presentadas y a las actuaciones que obran en el expediente administrativo; pronunciamientos que implicarán la acogida de las pretensiones de la sociedad recurrente relativas a la devolución de las garantías y a la ulterior adjudicación de la concesión administrativa del puerto de Andratx.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el juicio de aplicabilidad y relevancia, la Sala pasa a desarrollar las razones en la que se funda su duda sobre la constitucionalidad de la disposición adicional decimonovena de la Ley balear 8/2004. Razona que esta disposición, aun formulada en términos generales, entraña una regulación legal singular que carece de la justificación debida, pues no responde a ninguna circunstancia excepcional que la exija. Los objetivos que pretendía con ella el legislador balear podían lograrse perfectamente con instrumentos ordinarios sin necesidad de recurrir a medidas legales de la naturaleza de la adoptada (dejar desierto el concurso, valerse de la revisión de oficio o utilizar el procedimiento de expropiación de los derechos adquiridos o que hubieran podido adquirir las licitadoras o la adjudicataria). No sólo se ha reconocido en el proceso que no se ha aplicado esta disposición a ningún otro caso más que a este, sino que, como se puso de manifiesto en los debates habidos durante la tramitación parlamentaria de la enmienda que introdujo la que acabaría siendo la disposición adicional decimonovena de la Ley balear 8/2004, su objeto tenía relación exclusiva con el concurso convocado para la adjudicación de la concesión del puerto de Andratx. La enmienda se propuso cuando ya se ha había interpuesto el recurso contencioso-administrativo y la Consejera competente para resolver sobre la adjudicación de la concesión, tras varios meses en los que estuvo paralizado el procedimiento, acabó reconociendo su interés personal en el asunto y absteniéndose. Todo ello no lleva a tener por justificada la decisión legislativa, sino a confirmar la impresión de que estamos ante una regulación legal de caso único que no se ajusta a los criterios sentados por el Tribunal Constitucional para considerar conformes a la Constitución intervenciones del legislador de esta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leyes, expresión de la voluntad popular según el preámbulo de la Constitución, se caracterizan, en principio, por la generalidad y abstracción de sus preceptos y siempre deben observar las prescripciones constitucionales; entre ellas las recogidas en el art. 9.3 y, en particular, la que veda la arbitrariedad de los poderes públicos y, por tanto, también la del legislador. La Sala no advierte en el presente caso una justificación razonable que excluya dicha arbitrariedad, sino más bien todo lo contrario; la disposición adicional decimonovena de la Ley balear 8/2004 no ofrece una determinada configuración de una materia o sector del ordenamiento jurídico, sino que adopta una medida carente de toda explicación racional distinta de la de impedir que llegara a su fin un único procedimiento administrativo. A juicio de la Sala, se dan aquí los presupuestos que, a la luz de las consideraciones hechas por las SSTC 73/2000 y 48/2005, permiten apreciar la infracción por el legislador del principio de interdicción de la arbitrariedad (art. 9.3 CE). Ese proceder arbitrario del legislador sería lesivo, además, del art. 14 CE, porque implica un trato discriminatorio para la sociedad mercantil recurrente, al privarla de la aplicación de las normas generales y someterla a un trato singular e injustificado.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se descarta que la disposición cuestionada tenga efectos retroactivos, porque el procedimiento no había terminado a la entrada en vigor de la Ley balear 8/2004 y el precepto mira directamente a la realidad del momento en que entra en vigor, no al pasado. En cambio, sí infringiría el principio de seguridad jurídica, también garantizado por el art. 9.3 CE; a la entrada en vigor de la Ley balear 8/2004 (1 de enero de 2005), la sociedad recurrente había adquirido el derecho a que se resolviese el concurso en los términos de la convocatoria y de las actuaciones que, conforme a ella, se habían realizado ya. La disposición adicional decimonovena de la Ley 8/2004 no es, ciertamente, una norma sancionadora pero sí frustra ese derecho consolidado; lo hace, según la Sala, afectando a la seguridad jurídica proclamada por el art. 9.3 CE, ya que quiebra la previsibilidad de las consecuencias de la propia conducta, elemento inherente a ese principio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descarta pues que la disposición cuestionada incurra en vulneración de los arts. 149.1.1 y 33.3 CE; respecto al primero, porque la infracción carecería de sustantividad y, respecto al segundo, por la naturaleza del derecho adquirido por la sociedad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tres de marzo de 2015, el Pleno, a propuesta de la Sección Segunda de este Tribunal, acordó admitir a trámite la presente cuestión de inconstitucionalidad y reservar para sí el conocimiento de la misma, de acuerdo con lo dispuesto por el art. 10.1 c) LOTC; así como dar traslado de las actuaciones recibidas, de conformidad con el art. 37.3 LOTC, al Congreso de los Diputados y al Senado, al Gobierno y al Fiscal General del Estado, al Gobierno y al Parlamento de las Illes Balears, al objeto de que en el plazo de 15 días pudieran personarse en el proceso y formular las alegaciones que estimasen convenientes. Igualmente, se acordó comunicar dicha resolución a la Sección Séptima de la Sala de lo Contencioso-administrativo del Tribunal Supremo, a fin de que, según lo dispuesto en el art. 35.3 LOTC, permanezca suspendido el proceso hasta que este Tribunal resuelva definitivamente la presente cuestión y publicar la incoación de esta en el “Boletín Oficial del Estado” y en el “Butlletí Oficial de la Comunitat Autónoma de les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sendos escritos de los Presidentes del Congreso y del Senado, comunicados a este Tribunal los días 12 y 18 de marzo de 2015, respectivamente, ambas Cámaras se personaron y ofrecieron su colaboración a los efectos del art. 88.1 LOTC. El Abogado del Estado se personó en nombre del Gobierno mediante escrito registrado en este Tribunal el 16 de marzo de 2015, señalando que no va a formular alegaciones y que se persona exclusivamente a los efectos de que en su día se le notifiquen las resoluciones que en el presente procedimiento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Abogada de la Comunidad Autónoma de les Illes Balears, actuando en su representación legal y defensa, se personó en el procedimiento mediante escrito registrado el 1 de abril de 2015. Tras resumir los antecedentes de la presente cuestión, niega, en primer lugar, que la disposición adicional decimonovena de la Ley 8/2004 contenga una regulación arbitraria contraria a lo dispuesto en el art. 9.3 CE. En apoyo de esta alegación, se refiere a cómo se desarrollaron los hechos desde el momento en que se convocó el concurso para el otorgamiento de la concesión administrativa de la ocupación y explotación de la instalación náutico-deportiva construida en el puerto de Andratx.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dilación de todo el procedimiento se explica por el cambio de titularidad de la Consejería de Medio Ambiente y la reestructuración del marco competencial de las dos Consejerías, junto con el cambio de determinados cargos que conformaban la “Comisión de Selección del Adjudicatario”. Celebradas las elecciones de 2003, se aborda un nuevo tratamiento de la materia portuaria de competencia autonómica, con la intención de tramitar una norma propia en materia de puertos, considerando el valor económico de los puertos de competencia autonómica en la economía de las Islas, tratando de dotar de seguridad jurídica a la materia y homogeneizar el régimen de los puertos de competencia autonómica. Ello exigía que la nueva norma no naciera con cargas o defectos insalvables, garantizando el interés general al máximo y permitiendo la mayor aplicación de la misma desde su entrada en vigor. Esto se plasmó en dos decisiones legislativas esenciales del Parlamento de las Illes Balears, para salvaguardar la aplicación y eficacia de la norma. Por una parte, la Ley 10/2003, de 22 de diciembre, cuyo artículo 29 garantizaba la continuidad durante un plazo máximo de tres años de las concesiones administrativas en materia de puertos expiradas; esto se aplicó a todas las concesiones que a su entrada en vigor se encontraban expiradas o expiraron con posterioridad). Por otra, la Ley 8/2004, de 23 de diciembre, de medidas tributarias, administrativas y de función pública, con su disposición adicional decimonovena, que ahora se plantea como inconstitucional. Como último eslabón de esta secuencia, la Ley 10/2005, de 21 de junio, de puertos de las Illes Balears, constituye la respuesta del legislador a la inaplazable tarea en el archipiélago balear de dotar a la materia portuaria de una norma con rango de ley que aborde la regulación integral de los puertos. Pone de manifiesto la larga tramitación de la norma, que se inició por resolución de la Consejera de Obras Públicas de 24 de septiembre de 2003. Todos los documentos evidenciarían que desde el inicio de la legislatura ha existido una continua actividad legislativa orientada a la promulgación de la Ley de puertos autonómica; lo que justifica las dos medidas legislativas antes mencionadas. Recuerda que, en coherencia con la actuación del legislador, el ejecutivo autonómico ha optado por no convocar ningún concurso para el otorgamiento de concesiones en materia portuaria en el período comprendido entre mayo de 2003 y la fecha de entrada en vigor de la Ley 10/2005, de puertos de las Illes Balears. Sólo tras la entrada en vigor de esta Ley, y bajo su régimen jurídico, se han reanudado las convocatorias de concursos para el otorgamiento de concesiones en relación a los puertos de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todo lo dicho, concluye que la regulación efectuada por la citada disposición es una consecuencia de la nueva regulación en materia de puertos de titularidad de la Comunidad Autónoma de las Illes Balears, razonada y razonable, que no incurre en arbitrariedad alguna; no afecta a procedimientos concluidos o a situaciones agotadas o consolidadas ni, por otra parte, incide sobre la esfera de derechos fundamentales o libertades públicas, ni siquiera sobre derechos subjetivos reales, sino sobre meras expectativas adecuadamente compensadas. No hay, por tanto, lesión de los arts. 9.3 y 33.3 CE, ya que ni la Ley 8/2004 se ha aplicado retroactivamente, ni existían derechos subjetivos adquiridos que se hayan lesionado o expropiado por la ineficacia sobrevenida del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al margen de mostrar un juicio político “en cuyo mérito este Tribunal no puede entrar” (STC 66/1985), ni la parte recurrente en casación ni el Tribunal Supremo, en el Auto por el que eleva la cuestión de inconstitucionalidad, prueban que las medidas adoptadas por la disposición adicional cuestionada sean abusivas, desproporcionadas o faltas de racionalidad y, en consecuencia, fueran arbitrarias. Tampoco se habría acreditado que se haya producido con ella un “sacrificio preciso e innecesario” de derechos constitucionales. No bastaría para ello la existencia de un proceso pendiente (de acuerdo con lo razonado en la STC 73/2000), ni señalar, como hace el Auto del Tribunal Supremo, que el objetivo pretendido por el legislador podía haberse logrado con instrumentos ordinarios; no se trataba de un procedimiento que incurriese en una causa de nulidad de pleno derecho ostensible (requisito ineludible para iniciar la revisión de oficio) o de una situación que permitiera iniciar un largo proceso de lesividad, ni ante un supuesto que pudiese solventarse sobre la base de la expropiación de derechos adquiridos, en cuanto que no había tales derechos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niega la representación procesal de la Comunidad Autónoma balear que la disposición adicional decimonovena de la Ley 8/2004 suponga una vulneración del art. 14 CE. Primero, porque la norma cuestionada se habría aplicado a los procedimientos de concurso pendientes de resolución, sin que ninguno en idéntica situación haya sido tratado de manera diferente. En segundo lugar, porque la disposición adicional no sería una ley singular o de caso concreto en sentido estricto, sino una medida normativa que tiende a paliar el déficit con el que, de no actuar el legislador, podría partir una importante Ley autonómica en elaboración respecto de un destacado sector económico; sería irrelevante que la citada disposición sea aplicable a uno o a más procedimientos, porque no va referida a uno en concreto, sino a una situación contraria a los intereses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lo dispuesto en la STC 166/1986, concluye que no existe vicio de inconstitucionalidad en este punto por parte de la Ley autonómica, siendo perfectamente coherente la posición del legislador de dejar sin efecto uno o varios procedimientos pendientes de resolución (los que hubiese en el momento de entrada en vigor de la norma) y de compensar, a quienes en tal situación se encontrasen, por los gastos realizados.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8 de mayo de 2015 la Fiscal General del Estado presentó su escrito de alegaciones. Señala que el núcleo de dicha cuestión viene constituido por el carácter de norma legal singular o ad hoc que se atribuye a la cuestionada disposición adicional decimonovena de la Ley del Parlamento de las Illes Balears 8/2004 y la determinación de si la misma observa los requisitos de constitucionalidad que son exigibles respecto de este tipo de normas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argumenta que si bien la referida disposición adicional aparece formalmente como una norma de carácter general, cuya regulación sería de aplicación a todos los procesos de concurso a los que la misma se refiere que estuvieran pendientes de resolver, materialmente, la misma viene a regular tan solo el supuesto del concurso al que se refiere el proceso judicial del que trae causa la presente cuestión. Además, otros datos adicionales corroborarían que estamos efectivamente en presencia de una norma singular.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vendría a confirmarlo, para empezar, la propia tramitación parlamentaria, que pone de manifiesto que la disposición cuestionada se incorpora por vía de enmienda a la Ley 8/2004, de 23 diciembre de ordenación económica, medidas tributarias, administrativas y de la función pública. Esta ley, como su propia exposición de motivos pone de manifiesto, “se enmarca dentro del grupo de leyes de acompañamiento a la de presupuestos”. Dichas leyes, dada su singularidad, están sujetas a las limitaciones establecidas por el Tribunal Constitucional con relación al alcance de las leyes de presupuestos (por todas, se cita la STC 217/2013). En este sentido, las denominadas “leyes de acompañamiento” pretenden complementar la ley de presupuestos y constituir, con esta, una unidad de acción racional para cumplir los objetivos de política económica, razón que justifica que se tramiten simultáneamente con las leyes de presupuestos. En el presente caso, la regulación que se establece en la disposición adicional decimonovena de la Ley 8/2004, que deja sin efecto los procedimientos de concurso pendientes para la adjudicación de concesiones administrativas para la ocupación y explotación de instalaciones náutico-deportivas, resulta de difícil encuadramiento en el contenido propio y esencial de las leyes de presupuestos o, al menos, en el contenido eventual de estas leyes. Debe tenerse en cuenta que la propia Administración demandada puso de manifiesto en el proceso subyacente, como justificación de esta disposición adicional que dejaba sin efecto el procedimiento de concurso, razones distintas a las relacionadas con la previsión de ingresos o gastos públicos de la Comunidad Autónoma o de efectividad de la política económica que se pretendía llevar a cabo por el Gobierno de la Comunidad Autónoma. Alegó que existía un proyecto de elaboración de una nueva ley reguladora del régimen jurídico de los puertos de las Illes Balears (que luego sería la Ley 10/2005, de 21 de junio, de puertos de las Illes Balears) y era conveniente paralizar cualquier concesión que pudiera comprometer o retrasar la vigencia de ese nuevo régimen jurídico, que se trataba de establecer tras el cambio político producido en el Gobierno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advierte que la disposición adicional se introdujo después de que la entidad licitadora, Iniciatives Portuaris Mirall del Mar Mallorca, S.L., hubiera interpuesto el recurso contencioso-administrativo contra la desestimación presunta de su oferta y al final de la tramitación parlamentaria de la Ley 8/2004, de 23 diciembre de 2003. Según pone de manifiesto la Sala de lo Contencioso-Administrativo del Tribunal Supremo en su Auto de planteamiento, esta enmienda tenía relación exclusiva con el concurso para la adjudicación de la explotación del puerto de Andratx al que se refiere el proceso subyacente de la cuestión, como resulta de la lectura del “Diario de Sesiones de la Comisión de Hacienda y Presupuestos del Parlamento de las Illes Balears”, VI legislatura, de 14 diciembre de 2004, núm. 35, fascículo I págs. 790 a 795 y del “Diario de Sesiones del Pleno”, VI Legislatura, de 21 diciembre de 2004, núm. 48, fascículo 1, págs. 2193 a 2195.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pues, de que la norma cuestionada reúne las características de una ley singular o ad hoc, analiza la Fiscal General del Estado si concurren las circunstancias excepcionales que justificarían su adecuación a la Constitución. Tras repasar la doctrina constitucional en la materia, llega a la conclusión de que, en el presente caso, la disposición adicional decimonovena de la Ley 8/2004 no cumple el canon de constitucionalidad exigible como norma singular,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cuestionada viene a dejar sin efecto los procesos de concurso para la adjudicación de las concesiones administrativas de ocupación y explotación de instalaciones náutico-deportivas pendientes de resolución y que se hubieran iniciado antes de la entrada en vigor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 disposición se introdujo por enmienda en la última fase de tramitación de la Ley 8/2004 y después de que la entidad licitadora recurrente había presentado el recurso contencioso-administrativo contra la desestimación presunta de su oferta; solo fue de aplicación en el concurso administrativo del que trae causa el proceso subyacente, sin que aparezca acreditada la concurrencia de una situación singular y excepcional que justificara la medida establecida por la norma para tal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se cumple tampoco con el requisito de razonabilidad o proporcionalidad de la medida de dejar sin efecto el concurso pendiente de resolución, en relación con el fin propuesto; según la propia Comunidad Autónoma demandada, era evitar que un nuevo proyecto de ley sobre el régimen jurídico de puertos en las Illes Balears perdiera su virtualidad. La supuesta finalidad pretendida podría haberse alcanzado con la utilización de los medios ordinarios disponibles para la Administración: dejar desierto el concurso, acudir a la revisión de oficio o utilizar el procedimiento de expropiación de los derechos adquiridos o que hubieran podido adquirir las licitadoras o la adjudicataria.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las circunstancias concurrentes ponen de manifiesto que la disposición adicional decimonovena de la Ley 8/2004 no cumple las exigencias de razonabilidad y proporcionalidad exigibles respecto de una norma singular, se concluye que nos hallamos ante un ejercicio arbitrario de la potestad legislativa (art. 9.3 CE) y que, en cuanto implica un tratamiento diferenciado no justificado, la disposición en cuestión vulnera asimismo el principio de igualdad ante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lo que se refiere a la vulneración del art 9.3 CE en la vertiente de prohibición de retroactividad de las disposiciones restrictivas de derechos, se señala que en el Auto de planteamiento de la Sala de lo Contencioso-Administrativo del Tribunal Supremo no se exponen las razones por las que, a juicio del Tribunal a quo, se estima que la norma cuestionada puede infringir dicha prohibición constitucional. Esta falta de argumentación impediría que el Tribunal Constitucional pueda conocer los motivos en los que el Tribunal promotor de la cuestión sustenta sus dudas de validez respecto de dicho precepto constitucional. En el caso de que, no obstante esa insuficiencia de argumentación, el Tribunal Constitucional considere que debe entrar a enjuiciar la posible infracción del principio de interdicción de retroactividad de las normas restrictivas de derechos, se aduce que dicha infracción podría inicialmente abordarse desde la perspectiva de un supuesto de irretroactividad impropia o de grado medio de la norma legal; dado que los efectos de la disposición adicional se proyectarían sobre situaciones jurídicas no concluidas, ni consolidadas (STC 112/2006, de 5 de abril, FJ 7). Todo ello porque el estado de tramitación del proceso del concurso al que se refiere la presente cuestión, pendiente de la propuesta de adjudicación, no permite considerar que la recurrente, Iniciatives Portuaris Mirall de Mar Mallorca, S.L., fuera titular de un derecho subjetivo adquirido a la adjudicación de la concesión, sino que tenía una expectativa de derecho respecto de la resolución del concurso y la adjudicación a su favor.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en la materia, en este supuesto de irretroactividad impropia, para determinar la licitud o ilicitud de la norma, debe realizarse una ponderación teniendo en cuenta, de un lado, la seguridad jurídica y, de otro, los motivos imperativos que requieran la modificación del ordenamiento jurídico, así como las circunstancias concurrentes en cada caso. A este respecto, no se desprende duda alguna respecto al hecho de que la norma cuestionada deje sin efecto los procesos de concurso pendientes afecta a la garantía de certeza y previsibilidad sobre la aplicación del ordenamiento jurídico, concretada en la expectativa de que el proceso del curso fuera tramitado hasta su resolución. En lo que se refiere a los motivos imperiosos que habrían justificado la modificación del ordenamiento y de los intereses tutelados, se traen a colación los argumentos ya expuestos respecto a la vulneración de la interdicción de arbitrariedad, que excluyen su legitimidad. Estamos en presencia de una norma singular que lesiona este principio, dado que no supera el canon de constitucionalidad, puesto que no cumple con la exigencia de la razonabilidad y proporcionalidad en relación con el fin pretendido. Por todo ello se concluye que la norma cuestionada ha infringido también el art. 9.3 CE, desde el punto de vista de la interdicción de retroactividad.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solicita la Fiscal General del Estado que se estime por este Tribunal la presente cuestión, declarándose la inconstitucionalidad y nulidad de la disposición adicional decimonovena de la Ley del Parlamento de las Illes Balears 8/2004, de 23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don Juan Antonio García San Miguel y Orueta, en nombre y representación de Iniciatives Portuaris Mirall de Mar Mallorca, S.L., presentó escrito de alegaciones el 27 de mayo de 2015. Por providencia de 9 de junio de 2015 se declaró no haber lugar a tenerle por personado y parte en el presente procedimiento, al haber transcurrido en exceso el plazo de 15 días desde la publicación en el “Boletín Oficial del Estado” (9 de marzo de 2015) de la providencia de admisión a trámite de la presente cuestión de inconstitucionalidad (art. 37.2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21 de junio de 2016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Séptima de la Sala de lo Contencioso-Administrativo del Tribunal Supremo plantea cuestión de inconstitucionalidad respecto de la disposición adicional decimonovena de la Ley del Parlamento de las Illes Balears 8/2004, de 23 de diciembre, de medidas tributarias, administrativas y de función pública, de cuyo contenido se ha dado cuenta en el antecedente segundo b) de esta resolución y que supone, en definitiva, dejar sin efecto los procedimientos de concurso para la adjudicación de concesiones administrativas para la ocupación y explotación de instalaciones náutico-deportivas que, a fecha de la entrada en vigor de la Ley, estuvieran pendientes de resolución y siempre que se hubieran iniciado con anterioridad a dicha fecha (apartado primero), previéndose el derecho a la indemnización de los licitadores afectados por los gastos efectuados, incluidos los relativos a las fianzas que se hubiesen constituido (apartado segundo), que se dejan a disposición de los licitadores a partir de la entrada en vigor de la Ley (apartado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ha dado cuenta con detalle en los antecedentes, el órgano judicial promotor de la cuestión considera que el precepto controvertido constituye una norma ad hoc que vulnera los principios de interdicción de la arbitrariedad y de seguridad jurídica garantizados por el art. 9.3 CE; resultaría lesivo, además, del art. 14 CE, por implicar un trato discriminatorio para la sociedad mercantil recurrente en el proceso a quo, al privarla de la aplicación de las normas generales y someterla a un trato singular e injustificado. Se rechaza expresamente, en cambio, que la disposición cuestionada tenga efectos retroactivos, por lo que necesariamente ha de entenderse como un error de transcripción la mención, que en la parte dispositiva del Auto de planteamiento se realiza, a la infracción de la prohibición de retroactividad de las disposiciones restrictivas de derechos contenida en el art. 9.3 CE. Igualmente, se descarta que la disposición cuestionada incurra en vulneración de los arts. 33.3 y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General del Estado coincide fundamentalmente con el juicio de inconstitucionalidad formulado en el Auto de planteamiento de la presente cuestión, por lo que interesa su estimación; la Abogada de la Comunidad Autónoma de las Illes Balears discrepa del mismo, solicitando la desestimación de la cuestión, en los términos que se detallan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alegada infracción del principio de interdicción de la arbitrariedad contenido en el art. 9.3 CE se razona en el Auto del Tribunal Supremo; se sostiene que la disposición adicional cuestionada constituye una norma ad hoc o ad casum carente de toda explicación racional distinta de la de impedir que llegara a su fin un único procedimiento administrativo y que sería, por tanto, arbitraria. Si bien la referida disposición adicional aparece formalmente como una norma de carácter general, cuya regulación sería de aplicación a todos los procesos de concurso a los que la misma se refiere que estuvieran pendientes de resolver, materialmente, la misma viene a regular tan solo el supuesto del concurso al que se refiere el proceso judicial del que trae causa la presente cuestión de inconstitucionalidad; según quedó demostrado en dicho proceso, a la entrada en vigor de la norma cuestionada no había en la Comunidad Autónoma balear ningún otro concurso pendiente de resolución aparte del relativo a la adjudicación de la concesión administrativa para la ocupación y explotación de la instalación náutica deportiva para el amarre de embarcaciones deportivas y de recreo construida en el puerto de Andratx (Mallorca).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dicha alegación resulta inescindible del referido a la vulneración de los principios de seguridad jurídica (art. 9.3 CE) y de igualdad (art. 14 CE). Respecto al primero de ellos, porque, como señalamos en la STC 27/1981, de 20 de julio, FJ 10, y hemos reiterado en diversas resoluciones posteriores (por todas, STC 270/2015, de 17 de diciembre, FJ 7), los principios constitucionales que integran el art. 9.3 CE “no son compartimentos estancos, sino que, al contrario, cada uno de ellos cobra valor en función de los demás y en tanto sirva a promover los valores superiores del ordenamiento jurídico que propugna el Estado social y democrático de Derecho”. Además, en sintonía con lo señalado en la STC 99/1987, de 11 de junio, FJ 6 c), porque de estimarse que la modificación legislativa cuestionada incurre en arbitrariedad, habría de considerarse necesariamente infringido también el principio de seguridad jurídica, ya que la inevitable afectación de dicha modificación a las relaciones o situaciones jurídicas preexistentes resultaría imprevisible, por su propia naturaleza arbitraria. Otro tanto podría decirse respecto al principio de igualdad: de constatarse (como sostiene el Tribunal Supremo en su Auto) que estamos ante una regulación legal de aplicación a un único destinatario y que esa regulación resulta arbitraria, tal constatación se traduciría indefectiblemente en una lesión de lo establecido en el art. 14 CE (en este sentido, por todas, STC 166/1986, de 19 de diciembre,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las alegaciones contenidas en el Auto de planteamiento y en aras al adecuado enjuiciamiento de la presente cuestión de inconstitucionalidad, lo primero que ha de dilucidarse es si en verdad nos encontramos ante una ley “de caso único”. Para ello, hemos de referirnos a nuestra doctrina en la materia (sistematizada y resumida en las SSTC 203/2013, de 5 de diciembre, FJ 3 y 231/2015, de 5 de noviembre, FJ 3), de acuerdo con la cual tales leyes pueden enmarcarse en la más amplia categoría de “ley singular” acuñada por este Tribunal, identificándose, dentro de ella, como “aquéllas dictadas en atención a un supuesto de hecho concreto y singular”. Con esta definición describíamos en la temprana STC 166/1986, FJ 10, la Ley 7/1983, de 29 de junio, sobre expropiación por razones de utilidad pública e interés social de los Bancos y otras sociedades que componen el grupo Rumasa, S.A., como ley singular de destinatario único, que además solo es susceptible de aplicarse una vez (o, lo que es lo mismo, que es concreta o “autoaplicativa”) y que, por tanto, agota “su contenido y eficacia en la adopción y ejecución de la medida tomada por el legislador ante ese supuesto de hecho, aislado en la Ley singular y no comunicable con ningún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la ley entonces enjuiciada, que formalmente se mostraba ya como singular y autoaplicativa, nos encontramos aquí con un precepto legislativo que se inserta en una ley general y abstracta (la Ley del Parlamento de las Illes Balears 8/2004, de 23 de diciembre, de medidas tributarias, administrativas y de función pública) y que aparece, asimismo, formulado en términos generales. Sin embargo, en realidad constituye una regulación singular y autoaplicativa, pues de facto se refiere al único procedimiento de concurso que estaba pendiente de resolución a fecha de su entrada en vigor y solo a él podía aplicarse: el de la adjudicación de la concesión administrativa para la ocupación y explotación de las instalaciones náutico-deportivas del puerto deportivo de Andratx; como se deduce del debate parlamentario referido a la enmienda por la que se introdujo la disposición adicional ahora cuestionada, recogido en el “Diario de Sesiones de la Comisión de Hacienda y Presupuestos del Parlamento de las Illes Balears”, VI legislatura, de 14 de diciembre de 2004, núm. 35, fascículo I págs. 790 a 795 y del “Diario de Sesiones del Pleno”, VI Legislatura, de 21 diciembre de 2004, núm. 48, fascículo 1, págs. 2193 a 2195.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constatación ha de conducir, a la hora de enjuiciar la constitucionalidad de la disposición legal cuestionada, a la aplicación de la doctrina sentada principalmente en la ya citada STC 166/1986 y complementada en otras resoluciones posteriores a las que haremos referencia más adelante. De acuerdo con lo establecido en dicha doctrina, el legislador puede dictar preceptos referidos a supuestos únicos o sujetos específicos; en esos casos, dado que la norma carece de las notas típicas de generalidad y abstracción, ha de verificarse que no establece una desigualdad arbitraria o injustificada (SSTC 166/1986, FJ 11; 129/2013, de 4 de junio, FJ 4, y 233/2015, de 5 de noviembre, FJ 15,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Precisamente, como ya hemos dicho, la tacha de inconstitucionalidad principal que encuentra el Tribunal Supremo en la disposición adicional decimonovena de la Ley del Parlamento de las Illes Balears 8/2004 se refiere a su posible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es necesario recordar la doctrina fijada con carácter general por este Tribunal, según la cual, la calificación de “arbitraria” dada a una ley a los efectos del art. 9.3 CE exige una cierta prudencia, ya que dicha norma es la “expresión de la voluntad popular”, como dice el preámbulo de la Constitución y el imperio de la ley es principio básico del sistema democrático. En consecuencia “la noción de arbitrariedad no puede ser utilizada sin introducir muchas correcciones y matizaciones en la construcción que de ella ha hecho la doctrina del Derecho administrativo, pues no es la misma la situación en la que el legislador se encuentra respecto de la Constitución, que aquélla en la que se halla el Gobierno, como titular del poder reglamentario, en relación con la Ley” (STC 73/2000, de 14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el Tribunal Supremo en su Auto de planteamiento, en un régimen constitucional también el poder legislativo está sujeto a la Constitución (art. 9.1 CE), siendo misión de este Tribunal velar por que se mantenga esa sujeción, que no es más que otra forma de sumisión a la voluntad popular, expresada esta vez como poder constituyente. Ese control de la constitucionalidad de las leyes deba ejercerse de forma que no imponga constricciones indebidas al poder legislativo y respete sus opciones políticas (SSTC 73/2000, de 14 de marzo, FJ 4; 104/2000, de 13 de abril, FJ 8, y 47/2005, de 3 de marzo, FJ 7, por todas). Admitida, con las cautelas señaladas, la posibilidad de controlar la arbitrariedad de la ley, hemos exigido para ello, no obstante, que quien formula esta censura la razone en detalle, ofreciendo una justificación convincente para destruir la presunción de constitucionalidad de la ley impugnada. Tal justificación puede fundamentarse, señaladamente, en una discriminación normativa o en la carencia absoluta de explicación racional de la medida legislativa adoptada. En ningún caso se entenderá debidamente fundada esa tacha de inconstitucionalidad dirigida al legislador si se sustenta en una mera discrepancia política respecto al contenido de la norma legal impugnada (STC 49/2008, de 9 de abril, FJ 3, y doctrina allí citada; en términos análogos, STC 155/2014, de 25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cuando se trata de una ley singular autoaplicativa y de destinatario único, este Tribunal ha dirigido su control a determinar si tal norma establece una desigualdad arbitraria (entre otras, SSTC 166/1986, FJ 11, y 129/2013, FJ 4), lo que obliga a un análisis material de la misma (por todas, STC 233/2015, FJ 15). Ello supone que la prohibición de desigualdad arbitraria o injustificada no se refiere al alcance subjetivo de la norma, sino a su contenido; en su virtud, la ley singular debe responder a una situación excepcional, cuyo canon de constitucionalidad es la razonabilidad y proporcionalidad de la misma al supuesto de hecho sobre el que se proyecta (SSTC 166/1986, FJ 11; 231/2015, FJ 3, y 233/2015,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Empezando, pues, por el canon de la razonabilidad o de existencia de una justificación objetiva que constituya una finalidad constitucionalmente lícita, ha de advertirse que, como bien recuerda la Abogada de la Comunidad Autónoma balear, nuestro análisis no puede entrañar un juicio de intenciones políticas (STC 239/1992, de 17 de diciembre, FJ 2 y, en términos parecidos, STC 66/1985, de 23 de mayo, FJ 1). Esto no significa que deba desplegarse exclusivamente en el plano meramente formal, prescindiendo del contexto en el que se ha dictado el precepto cuestionado, que resulta esencial para valorar si dicha finalidad concurre realmente 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Han de recordarse aquí, por tanto, las circunstancias en las que se aprobó la disposición adicional decimonovena de la Ley del Parlamento de las Illes Balears 8/2004, de modo que arrojen luz acerca de la concurrencia material en la misma de una finalidad admisible constitucionalmente. A tales circunstancias hace referencia el Tribunal Supremo, en su Auto de planteamiento de la presente cuestión de inconstitucionalidad, con el objetivo de poner de manifiesto la ausencia de un fin legítimo en la aprobación de dicha disposición; cumple así con la exigencia que se deriva de la doctrina constitucional ya reseñada en relación con la justificación de la censura de arbitrariedad que se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que la norma se redacta en términos aparentemente generales, al dejar sin efecto “los procedimientos de concurso para la adjudicación de concesiones administrativas para la ocupación y explotación de instalaciones náutico-deportivas que estén pendientes de resolución y que se hubieran iniciado antes de la entrada en vigor de esta ley”, lo cierto es que, a esa fecha, el único procedimiento de concurso de ese tipo que estaba pendiente de resolución era el que se refería al de la adjudicación de la concesión administrativa de la explotación del puerto deportivo de Andratx; así resulta del debate parlamentario recogido en los respectivos diarios de sesiones, a los que ya hemos hecho referencia. Dicho procedimiento se había iniciado mediante la convocatoria del concurso publicada el 8 de noviembre de 2002, después de que, el 8 de junio de ese mismo año, hubiera expirado la concesión vigente hasta entonces, tras denegar la Administración la solicitud de prórroga de la concesionaria y haberse dictado por la Consejería de Medio Ambiente el acta de reversión a la Administración de las instalaciones náutico-deportivas del puerto de Andratx (con fecha 24 de junio de 2002). No obstante, la antigua concesionaria continuó prestando el servicio en dicho puerto, en aplicación de lo dispuesto en el art. 29 de la Ley balear 10/2003, de 22 de diciembre, de medidas tributarias y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curso de ese procedimiento llegaron a valorarse y puntuarse las ofertas de los licitadores, preparándose por la comisión de selección del adjudicatario un informe-propuesta de adjudicación, el 26 de junio de 2003, a favor de la sociedad demandante en el proceso a quo. Esta obtuvo la mejor puntuación en el informe de la comisión técnica, que fue asumido en su integridad por la comisión de selección. Por su parte, la empresa que había sido titular de la concesión anteriormente quedó situada en dicho informe en tercer lugar, con una diferencia de 30 puntos respecto a la clasificada en el primero. La propuesta, sin embargo, no llegó a ser firmada, de manera que la adjudicación nunca tuvo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sociedad que fue mejor puntuada en el informe-propuesta mencionado interpuso recurso contencioso-administrativo el 15 de noviembre de 2004 (pasados dos años desde la publicación de la convocatoria), por entender desestimada por silencio su pretensión de que le fuese adjudicada la concesión, tras haber solicitado en cinco ocasiones (entre el 31 de julio de 2003 y el 5 de agosto de 2004) que se resolviera el concurso. Fue entonces (y tras la abstención de la Consejera competente para resolver sobre la adjudicación de la concesión el 15 de octubre de 2004, al reconocer su interés personal en el asunto y después de estar paralizado el procedimiento durante varios meses) cuando el grupo parlamentario mayoritario en la Cámara autonómica presentó una enmienda al proyecto de Ley del Parlamento de las Illes Balears, de medidas tributarias, administrativas y de función pública, que se encontraba en la fase final de su tramitación. Esta enmienda suponía la inclusión de la disposición adicional decimonovena hoy cuestionada y que, según hemos venido repitiendo, tenía relación exclusiva con el concurso para la adjudicación de la explotación del puerto deportivo de Andratx.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Publicada la Ley balear 8/2004, de 23 de diciembre, se aplicó a dicho procedimiento lo previsto en su disposición adicional decimonovena, lo que determinó que quedase sin efecto, con devolución a la sociedad recurrente de la fianza constituida al presentarse a dicho concurso, sin que dicha devolución hubiera sido solicitada. Posteriormente, tras la aprobación de la Ley 10/2005, de 21 de junio, de puertos de las Illes Balears y acogiéndose a lo previsto en su disposición transitoria cuarta, la antigua concesionaria de las instalaciones deportivas del puerto de Andratx solicitó y obtuvo una nueva concesión administrativa de este puerto por un plazo de 30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los hechos relatados, no resulta sencillo encontrar una justificación razonable a la medida adoptada por el legislador balear. La Abogada de la Comunidad Autónoma, no obstante, apunta como finalidad de la disposición enjuiciada la de evitar que el nuevo proyecto de ley sobre el régimen jurídico de puertos en la Illes Balears (que estaba en proceso de tramitación por aquel entonces y que culminó con la aprobación de la Ley 10/2005, de 21 de junio, de puertos de las Illes Balears) perdiera su virtualidad; resultaría conveniente, a ese respecto, paralizar cualquier concesión que pudiera comprometer o retrasar la vigencia de ese nuevo régimen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explicación, sin embargo, no resulta convincente. El establecimiento de un nuevo régimen jurídico para un determinado sector del ordenamiento no resulta una situación en absoluto extraordinaria y no se alcanza a comprender cómo un único procedimiento pendiente (en el cual existía, además, un informe-propuesta de adjudicación a favor de uno de los licitadores) pudiera “comprometer o retrasar” la vigencia de la nueva regulación de los puertos baleares.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finalidad sugerida por la representación procesal de la Comunidad Autónoma balear en este proceso constitucional no se desprende de la exposición de motivos de la Ley 8/2004. En su apartado I se ofrece una justificación general de toda la regulación legal, enmarcándola en las conocidas como “leyes de acompañamiento de los presupuestos generales”. En cuanto tal, se afirma que pretende completar la Ley de presupuestos y constituir con ésta “una unidad de acción racional para cumplir los objetivos de política económica, razón que justifica que se tramiten simultáneamente con las leyes de presupuestos generales”. Además, en el último párrafo del apartado III se hace referencia de forma conjunta a las disposiciones adicionales contenidas en la Ley, señalándose, simplemente, que “la parte final se completa con veinte disposiciones adicionales, a los efectos de recoger la creación, modificación y extinción de determinados entes públicos instrumentales, entre otras determinaciones normativas que, por razones de técnica legislativa, no tienen cabida a lo largo del articulado de la ley”. Ninguna mención se dedica en la exposición de motivos, por tanto, a la necesidad de incluir en la Ley 8/2004 una medida como la prevista en su disposición adicional decimonovena.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según advertimos en la STC 49/2008, FJ 5, el legislador no está constitucionalmente obligado a justificar sus opciones legislativas en las exposiciones de motivos o preámbulos de las leyes y que, por tanto, la ausencia de dicha justificación no puede considerarse generadora, por sí sola, de arbitrariedad. También lo es que, como se señala igualmente en esa y en otras resoluciones anteriores, no puede desconocerse el papel que aquellos desempeñan en la interpretación y análisis de los preceptos legales sometidos al control de constitucionalidad de este Tribunal (SSTC 36/1981, de 12 de noviembre, FJ 7, y 222/2006, de 6 de julio, FJ 8). En este caso resulta evidente que la inclusión de una medida de tales características en la Ley 8/2004 habría requerido, dadas las circunstancias descritas, de alguna explicación por parte del legislador que justificara la necesidad de su inserción en una Ley “de acompañamiento” de la Ley de presupuestos que, según lo señalado en su propia exposición de motivos, está destinada a formar “una unidad de acción racional para cumplir los objetivos de política económica”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todo lo expuesto, nos encontramos ante una ausencia de motivos que justifiquen de manera razonable la decisión del legislador balear, sin que podamos nosotros deducirlos a la vista de los datos expuestos. No obstante, en aras de un respeto escrupuloso a la presunción de constitucionalidad de las leyes, reiteradamente afirmada en nuestra doctrina (por todas, STC 8/2016, de 21 de enero, FJ 4), resulta conveniente dar un paso más en nuestra argumentación, sometiendo a la norma enjuiciada al juicio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este caso el juicio de proporcionalidad ayuda a reforzar la convicción de que la disposición cuestionada carece de una justificación razonable, como sugiere el Tribunal Supremo en su Auto de planteamiento de la presente cuestión de inconstitucionalidad y apoya la Fiscal General del Estado en su escrito de alegaciones. En el momento en que se presenta por el grupo parlamentario mayoritario en la Cámara autonómica la enmienda al proyecto de Ley del Parlamento de las Illes Balears de medidas tributarias, administrativas y de función pública (que se convirtió, finalmente, en la disposición adicional cuestionada) el único procedimiento de concurso para la adjudicación de concesiones administrativas para la ocupación y explotación de instalaciones náutico-deportivas que estaba pendiente de resolución era el del puerto deportivo de Andratx.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a la que alude la Abogada de la Comunidad Autónoma (paralizar cualquier concesión que pudiera comprometer o retrasar la vigencia de la nueva legislación de puertos balear) podría pues haberse obtenido por el Gobierno autonómico igualmente con los medios ordinarios disponibles para la Administración conforme al ordenamiento jurídico (como la revisión de oficio o la expropiación de los derechos adquiridos o que hubieran podido adquirir las licitadoras o la adjudicataria).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aprobación de la disposición adicional cuestionada no supera pues el “juicio de necesidad connatural al principio de proporcionalidad” (STC 48/2005, FJ 8); en los términos expresados en la STC 166/1986, FJ 11, no responde a un caso excepcional que por su extraordinaria trascendencia y complejidad no resulte remediable “por los instrumentos normales de los que dispone la Administración, constreñida a actuar con sujeción al principio de legalidad”. Este es, efectivamente, un dato definitivo a la hora de enjuiciar la constitucionalidad de la disposición adicional decimonovena de la Ley del Parlamento de las Illes Balears 8/2004; existe una diferencia decisiva entre la adopción de alguna de dichas medidas por la Administración y la aprobación del precepto legal cuestionado para alcanzar tal hipotética finalidad, que no es otra que la posibilidad de aquellas de ser sometidas al control de la jurisdicción contencioso-administrativa, como demuestran los hechos que dan origen a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descartadas todas las posibilidades de dotar de una justificación razonable a la presentación de la citada enmienda, que daría finalmente lugar a la cuestionada disposición adicional decimonovena de la Ley del Parlamento de las Illes Balears 8/2004, se desvela lógicamente que no estamos aquí ante una “legítima opción del legislador de modificar, en todo o en parte, la regulación jurídica de una determinada materia o de un concreto sector del ordenamiento” (como apreciamos, en cambio, en la STC 73/2000, FJ 7, dadas las circunstancias que allí se planteaban). La disposición legal enjuiciada, en ausencia de dicha justificación, se alza en este caso concreto como un obstáculo constitucionalmente inadmisible a las atribuciones que el art. 106.1 CE otorga a los Tribunales ordinarios, en orden a controlar que la Administración pública sirve efectivamente “con objetividad los intereses generales y actúa … con sometimiento pleno a la ley y al Derecho” (art. 103.1 CE) y como garantía específica del derecho a la tutela judicial efectiva del que gozan todos los ciudadanos, de acuerdo con lo dispuesto en el art. 24.1 CE. Como el resto de los poderes públicos, el legislador no puede actuar prescindiendo de los mandatos de la Constitución (art. 9.1 CE) y, de hacerlo, este Tribunal no puede sino declarar la nulidad del producto normativo de su inconstitucional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Apreciado, pues, que el legislador balear incurrió al aprobar en un ejercicio arbitrario de la potestad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concluirse asimismo, de acuerdo con las consideraciones realizadas en el fundamento jurídico segundo de esta Sentencia, que al implicar la disposición adicional cuestionada un tratamiento diferenciado no justificado para un único supuesto, vulnera también el principio de igualdad (art. 14 CE) y genera una quiebra inadmisible del principio de seguridad jurídica (art. 9.3 CE), como garantía de certeza y previsibilidad del ordenamiento jurídico.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cuestión de inconstitucionalidad núm. 451-2015, promovida por la Sección Tercera de la Sala de lo Contencioso-Administrativo del Tribunal Supremo y, en consecuencia, declarar la inconstitucionalidad y nulidad de la disposición adicional decimonovena de la Ley del Parlamento de las Illes Balears 8/2004, de 23 de diciembre, de medidas tributarias, administrativas y de función pública.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junio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