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74</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14 de abril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4292-2015, interpuesto por el Presidente del Gobierno contra los arts. 1.1 c); y 21 a 30 de la Ley del Parlamento de Cataluña 12/2014, de 10 de octubre, del impuesto sobre la emisión de óxidos de nitrógeno a la atmósfera producida por la aviación comercial, del impuesto sobre la emisión de gases y partículas a la atmósfera producida por la industria y del impuesto sobre la producción de energía eléctrica de origen nuclear. Han intervenido y formulado alegaciones la Generalitat y el Parlament de Cataluña. Ha sido Ponente el Magistrado don Fernando Valdés Dal-Ré, que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17 de julio de 2015, el Abogado del Estado, en representación del Presidente del Gobierno, planteó recurso de inconstitucionalidad contra los arts. 1.1 c); y 21 a 30 de la Ley del Parlamento de Cataluña 12/2014, de 10 de octubre, del impuesto sobre la emisión de óxidos de nitrógeno a la atmósfera producida por la aviación comercial, del impuesto sobre la emisión de gases y partículas a la atmósfera producida por la industria y del impuesto sobre la producción de energía eléctrica de origen nuclear (Ley 12/2014, en lo que sigue). En el recurso se hizo invocación expresa del art. 161.2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la demanda que el impuesto autonómico sobre la producción de energía eléctrica de origen nuclear, regulado en los preceptos que se impugnan, vulnera el art. 6.2 de la Ley Orgánica 8/1980, de 22 de septiembre, de financiación de las Comunidades Autónomas (LOFCA), porque su hecho imponible y demás elementos son coincidentes con los del impuesto estatal sobre la producción de combustible nuclear gastado y residuos radiactivos resultantes de la generación de energía nucleoeléctrica, regulado en la Ley 15/2012, de 27 de diciembre, de medidas fiscales para la sostenibilidad energética.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sucintamente las características principales del impuesto catalán, se refiere el escrito del Abogado del Estado a la doctrina de este Tribunal sobre la competencia y límites constitucionales a la potestad tributaria de las Comunidades Autónomas, con cita de, entre otras, la STC 30/2015, de 19 de febrero, que declara inconstitucional el impuesto sobre depósitos de las entidades de crédito creado por la Generalitat de Valencia. Recuerda así que, para apreciar la coincidencia o no entre hechos imponibles, que es lo prohibido en el art. 6 LOFCA, es necesario atender a los elementos esenciales de los tributos que se comparan, al objeto de determinar no sólo la riqueza gravada o materia imponible, punto de partida de toda norma tributaria, sino la manera en que dicha riqueza o fuente de capacidad económica es sometida a gravamen en la estructura del tributo.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recurso pasa a examinar, en primer lugar, la ordenación del hecho imponible de ambos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autonómico sobre la producción de energía eléctrica de carácter nuclear es un tributo de carácter directo cuyo hecho imponible viene constituido por “la utilización de combustible nuclear para la producción de energía eléctrica, por el efecto que puede tener en el medio ambiente y por el daño que eventualmente puede producir en él” (art. 23 de la Ley del Parlamento de Cataluña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impuesto estatal sobre la producción de combustible nuclear gastado resultante de la generación de energía nucleoeléctrica, fue creado por la Ley 15/2012, de medidas fiscales para la sostenibilidad energética y regulado, conjuntamente, con el también impuesto estatal sobre residuos radioactivos resultantes de la generación de energía nucleoeléctrica. Su hecho imponible lo constituye “[l]a producción de combustible nuclear gastado resultante de cada reactor nuclear” (art. 15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así, con cita del informe del Consejo de Estado, que el solapamiento entre hechos imponibles es notorio, de forma que mientras el tributo del Estado grava la “utilización de combustible nuclear para la producción de energía eléctrica”, el autonómico establece como hecho imponible “la producción de combustible nuclear gastado… resultante de la generación de energía nucleoeléctrica”. Pese a la diferente dicción, lo cierto es que en ambos casos el hecho imponible consiste en la utilización de energía nuclear para la generación de energía eléctrica. Por lo tanto, es irrelevante que la norma autonómica se refiera al gasto o a la utilización de combustible nuclear para la producción y la estatal a la producción de combustible. El requisito establecido por la norma autonómica de que el combustible sea “gastado” para que nazca el hecho imponible, lo único que significa es que el gravamen del tributo autonómico recae sobre la utilización de combustible, algo que también grava el tributo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permite apreciar la coincidencia a pesar de que la definición del hecho imponible no sea idéntica (utilización de combustible nuclear para la producción de energía eléctrica en el impuesto autonómico, y producción de combustible nuclear gastado en el impuesto estatal). Lo relevante es que ambos impuestos recaen sobre el combustible nuclear empleado en la producción de energía eléctrica de origen nuclear (combustible nuclear utilizado en el impuesto autonómico, y combustible nuclear gastado en el impuesto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coincidencia en los hechos imponibles, que de por sí bastaría para entender vulnerado el art. 6.2 LOFCA, se refiere la demanda a los respectivos preámbulos de las leyes catalana y estatal, en los que se pone de manifiesto que en ambos casos el tributo pretende compensar las cargas que la sociedad soporta a consecuencia de la producción de energía nuclear, por lo que, además de coincidir los hechos imponibles, coincide también la finalidad de ambos impuestos.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razona la demanda que son similares los sujetos pasivos, base imponible y tipo de gravamen.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impuesto autonómico, son sujetos pasivos, a título de contribuyente, las personas físicas o jurídicas y los entes sin personalidad a que se refiere el art. 35.4 de la Ley 38/2003, de 17 de diciembre, general tributaria, que utilizan el combustible nuclear, y responsables solidarios los propietarios de las instalaciones (art. 24, Ley del Parlamento de Cataluña 12/2014). En cuanto al resto de elementos, la base imponible está constituida por el peso del combustible nuclear utilizado por cada instalación (art. 26), fijándose el tipo de gravamen en 800.000 € por tonelada de combustible utilizado (art. 27).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impuesto estatal son contribuyentes las personas físicas o jurídicas y los entes sin personalidad jurídica a que se refiere el art. 35.4 de la Ley 38/2003, de 17 de diciembre, general tributaria, que utilizan el combustible nuclear, y responsables solidarios los propietarios de las instalaciones (art. 16 de la Ley 15/2012); la base imponible viene constituida por los kilogramos de metal pesado contenidos en el combustible nuclear gastado en relación con cada reactor (art. 17 de la Ley 15/2012); el tipo impositivo es de 2.190 € por kilogramo (art. 17 bis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expuesto el resto de elementos esenciales, concluye el escrito que es evidente no sólo la similitud entre sujetos pasivos de ambos impuestos sino también la identidad en la forma de cuantificación de la base imponible, utilizando el peso en kilogramos como magnitud de referencia y el tipo de gravamen que, aplicado a la base imponible, es determinante de la cuota. Concluye, con cita de la STC 111/2015, FJ 3, que existe coincidencia en los elementos esenciales de ambos impuestos, lo que determina que el impuesto autonómico vulnere el art. 6.2 LOFCA.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Constitucional, mediante providencia de 21 de julio de 2015, acordó la admisión a trámite del recurso de inconstitucionalidad, dar traslado de la demanda y documentos presentados, conforme establece el art. 34 de la Ley Orgánica del Tribunal Constitucional (LOTC), al Congreso de los Diputados y al Senado, así como al Gobierno y al Parlamento de Cataluña, por conducto de sus Presidentes, al objeto de que en el plazo de quince días pudieran personarse en el proceso y formular las alegaciones que estimaren convenientes. Asimismo, se acordó tener por invocado el art. 161.2 CE, lo que, conforme dispone el art. 30 LOTC, produce la suspensión de la vigencia y aplicación de la Ley impugnada desde la fecha de interposición del recurso para las partes del proceso —17 de julio de 2015— y desde el día en que aparezca publicada la suspensión en el “Boletín Oficial del Estado” para los terceros. Por último, también se ordenó publicar la incoación del recurso en el “Boletín Oficial del Estado” y en el “Diari Oficial de la Generalitat de Catalunya”, lo que se llevó a efecto, respectivamente, en los núms. 176, de 24 de julio de 2015, y en el 6926, de 3 de agosto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14 de agosto de 2015, la Abogada de la Generalitat de Cataluña, en la representación que legalmente ostenta, se personó en el presente recurso de inconstitucionalidad interesando su desestimación íntegra.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alegato recordando sucintamente los elementos esenciales del impuesto autonómico sobre la producción de energía eléctrica de origen nuclear, así como exponiendo el régimen constitucional de reparto de competencias tributarias, con cita de la doctrina de este Tribunal más relevante relativa al contenido y alcance del art. 6.2 LOFCA (entre otras, SSTC 289/2000, FJ 3; y 168/2004, FJ 4). Concluye que es preciso, de acuerdo con la reiterada jurisprudencia constitucional, comparar todos los elementos de los tributos y atender, en particular, a la posible finalidad extrafiscal que pudiera concurrir.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se exponen detalladamente las características técnicas del proceso de producción termonuclear de la energía eléctrica, destacando ya desde el primer momento que la “utilización de combustible nuclear”, que es el hecho imponible gravado por el impuesto autonómico, no es, como aduce el Abogado del Estado, sinónimo de “producción de combustible nuclear gastado”, que es la circunstancia seleccionada como hecho imponible por el legislador estatal en el impuesto sobre la producción de combustible nuclear gastado y residuos radiactivos resultantes de la generación de energía nucleoeléctrica, regulado en los arts. 15 a 18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a partir de lo anterior que ambos impuestos recaen en realidad sobre fases diferentes del proceso de producción de producción termonuclear de energía eléctrica. Avala esta conclusión el análisis del resto de tributos regulados en la Ley 15/2012 que, se alega, gravan sólo algunas de las fases de la producción termonuclear de energía eléctrica, dejando justamente libre de tributación la utilización del combustible nuclear.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examina los elementos esenciales del impuesto estatal sobre la producción de combustible nuclear gastado regulado en la Ley 15/2012, destacando desde el inicio que su naturaleza es fiscal o recaudatoria, como además se pone de relieve, no sólo en su estructura, sino también en la afectación de los ingresos obtenidos a la financiación de los costes del sistema eléctrico.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elementos del tributo, y comenzando por el hecho imponible, destaca que el del impuesto estatal lo constituye el material resultante del proceso de producción de energía eléctrica termonuclear; esto es, los residuos radioactivos. Expone así que la materia imponible en ambos casos es el proceso de producción de energía eléctrica mediante combustible nuclear, si bien en uno y otro tributo el presupuesto adoptado como hecho imponible no es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impuesto autonómico, el presupuesto seleccionado como hecho imponible por la Ley 12/2014 concurre en la fase inicial del ciclo de producción y lo constituye el combustible nuclear que se introduce en el reactor, por el riesgo para el medio ambiente y los eventuales daños que dicha introducción y la subsiguiente reacción en cadena que genera (utilización) puede producir en el referido medio ambiente, desde su introducción hasta su extracción. Es diferente así al impuesto estatal, pues en éste la circunstancia que la Ley 15/2012 selecciona como hecho imponible surge en la fase posterior del proceso de producción termonuclear de energía eléctrica cuando, una vez finalizado dicho proceso, el combustible nuclear se ha quemado y es preciso efectuar una recarga del reactor con nuevo combustible nuclear, que permita reiniciar la reacción en cadena que produce el calor que genera la energía eléctrica y por ello se procede a extraer los residuos radioactivos resultantes del ciclo finalizado. El impuesto estatal recae sobre dichos residuos, el coste de gestión de los cuales no está internalizado y se traslada a la sociedad, fijando a tal efecto como hecho imponible, tanto el combustible nuclear gastado, irradiado (metal pesado: uranio y plutonio) de alta actividad que se extrae del reactor [arts. 15.1 a) y 17 de la Ley 15/2012], como los residuos radioactivos (de media, baja y muy actividad, art. 18 de la Ley 15/2012) resultantes del proceso de generación de energía eléctrica [art.15.1 b)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añade que las dos figuras tributarias difieren en sus elementos cuantificadores de la obligación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caso del impuesto estatal, la base imponible la constituyen “los kilogramos de metal pesado contenidos en el combustible nuclear gastado, entendiéndose como metal pesado el uranio y el plutonio contenidos en el mismo” (art. 17 de la Ley 15/2012) y la cuota tributaria se determina “por la aplicación a la base imponible (material pesado contenido en el combustible nuclear gastado) un tipo impositivo de 2.190 euros por kilogramo de metal pesado” (art. 17 bis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en el impuesto autonómico, la base imponible la constituye el “peso del combustible nuclear utilizado en el período impositivo, expresado en toneladas” (art. 26 de la Ley 12/2014), es decir el peso del combustible nuclear —óxido de uranio U-238, enriquecido con U-235— introducido en el núcleo del reactor nuclear. Y la cuota tributaria del impuesto se obtiene de aplicar a la base imponible (peso del combustible nuclear introducido en el reactor) “el tipo de gravamen de 800.000 euros por tonelada de combustible utilizado” (art. 27 de la Ley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tributo autonómico sí tiene finalidad extrafiscal, pues de acuerdo con su preámbulo “pretende orientar el comportamiento de los agentes económicos afectados, mediante la interiorización de los costes no deseados y de las externalidades negativas que generan con su actividad, con el objetivo de contribuir a la mejora y la preservación del medio ambiente”, finalidad que concurre además de la fiscal. Destaca, en cuanto al hecho imponible, que lo que esencialmente se grava son “los potenciales riesgos en el medio ambiente determinados por la utilización de combustible nuclear”. Finalmente, se refiere a la afectación del tributo. Esto permite concluir que el hecho imponible es diferente al del impuesto estatal y que también lo es su finalidad, pues el autonómico es extrafiscal, como prueba además el hecho de su afectación, según el artículo 22, para financiar las actividades y actuaciones de protección civil expresamente destinadas a la disminución, el control y, si procede, la reducción de los riesgos derivados de la actividad gravada.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en fin, que frente a lo alegado en la demanda, no existe identidad formal ni sustantiva entre los hechos imponibles de ambos impuestos, que asimismo difieren en su finalidad y en el resto de elementos esenciales que respectivamente los configuran.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se trataría aquí de un caso similar al que resolvió este Tribunal constitucional en la STC 60/2013, en la que debió pronunciarse sobre el impuesto sobre determinadas actividades que inciden en el medio ambiente, en su modalidad de gravamen sobre las “actividades cuyas instalaciones emiten a la atmósfera dióxido de azufre, dióxido de nitrógeno o cualquier otro compuesto oxigenado del azufre o del nitrógeno” previsto en el art. 2.1 a) de la Ley de las Cortes de Castilla-La Mancha 16/2005, para determinar si el impuesto autonómico incurría en la doble imposición proscrita por el art. 6.2 LOFCA en relación con el impuesto especial sobre la electricidad regulado por la Ley 38/1992 de impuestos especiales. Después de transcribir el fundamento jurídico 4 de esta Sentencia, concluye que lo mismo sucede en este caso, en el que la misma actividad es gravada desde dos perspectivas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en otro orden de consideraciones, que el impuesto sobre el uso de combustible nuclear para la producción de energía eléctrica es compatible con otros impuestos que incidan sobre la actividad de producción de energía eléctrica, lo que ha sido reconocido de forma expresa por la Sentencia del Tribunal de Justicia de la Unión Europea de 4 de junio de 2015, asunto C-5/14, en la que se resolvió una cuestión prejudicial planteada por un órgano judicial alemán que debía sustanciar el recurso planteado por una central nuclear contra la aplicación del impuesto sobre el uso de combustible nuclear para la producción de energía eléctrica establecido en la Ley alemana de 8 de diciembre de 2010, análogo al creado por la Ley 12/2014. Entre otras cuestiones, dicha Sentencia se pronunció sobre la compatibilidad del mencionado impuesto con un impuesto que también gravaba la actividad de producción de energía eléctrica, en aquel caso, el impuesto relativo al consumo de la energía producida a través de combustible nuclear. Se transcribe el apartado 51 de dicha Sentencia en apoyo de la tesis mantenida.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26 de agosto de 2015 tiene entrada en el Registro General de este Tribunal un escrito del Presidente del Senado comunicando que, por acuerdo de la Mesa de la Cámara, se da por personada a la misma en este procedimiento y se ofrece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3 de septiembre de 2015, el Letrado del Parlament de Cataluña, en la representación que ostenta, compareció en el proceso y formuló alegaciones interesando la desestimación del recurso de inconstitucionalidad. Igualmente solicitó por otrosí el levantamiento inmediato de la citada suspensión, sin dejar transcurrir el plazo de cinco meses previsto en 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 inicia su alegato exponiendo las características principales del impuesto autonómico impugnado, que grava la producción de energía eléctrica de origen nuclear, destacando que el día anterior a la entrada en vigor de la Ley se dejó de aplicar el gravamen de protección civil a las centrales nucleares, para que no hubiera doble imposición (disposición adicional segunda de la Ley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recuerda que el art. 203.5 del Estatuto de Autonomía de Cataluña (EAC) establece que “[l]a Generalitat tiene competencia para establecer, mediante una ley del Parlamento, sus tributos propios, sobre los cuales tiene capacidad normativa”, haciendo hincapié en que el tributo guarda conexión con las competencias en materia de medio ambiente (art. 144 EAC) y protección civil (art. 132 EAC). Se refiere en este sentido a la abundante legislación autonómica existente en estas materias, así como a las medidas tributarias adoptadas por varias Comunidades Autónomas. Entre otras, se cita el caso de la Ley foral de Navarra 24/2012, de 26 de diciembre, reguladora del impuesto sobre el valor de la producción de energía eléctrica, norma declarada inconstitucional por la STC 110/2014, de 26 de junio, por contravenir el art. 6.2 LOFCA, con relación al impuesto del mismo nombre creado por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varios tributos autonómicos y jurisprudencia constitucional referida a éstos, se centra en defender la no coincidencia entre el hecho imponible del impuesto catalán sobre la producción de energía eléctrica de origen nuclear con el hecho imponible del impuesto estatal sobre la producción de combustible nuclear gastado y residuos radiactivos resultantes de la generación de energía nucleoeléctrica. Comienza en este punto recordando que el art. 157.l b) CE y los arts. 6 y 9 LOFCA reconocen el poder de las Comunidades Autónomas para establecer tributos propios, con cita de jurisprudencia de este Tribunal en relación con el poder tributario autonómico (entre otras, STC 96/2013, de 23 de abril, FJ 5). Destaca asimismo que el art. 6.2 LOFCA no tiene por objeto impedir que las Comunidades Autónomas establezcan tributos propios sobre materias o fuentes impositivas ya gravadas por el Estado, lo que conduciría a negar, en la práctica, la posibilidad de que se creen nuevos impuestos autonómicos, sino que “lo que el art. 6.2 prohíbe, en sus propios términos, es la duplicidad de hechos imponibles, estrictamente” (STC 37/1987, de 26 de marzo, FJ 14), tal y como se ha reiterado, entre otras, en la STC 122/2012, de 5 de junio, FJ 3), debiendo además tener en cuenta la finalidad, fiscal o extrafiscal, de las figuras tributarias a comparar.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describe de forma sucinta los elementos esenciales de ambos tributos, destacando las diferencias entre sus hechos imponibles y, en concreto, por lo que se refiere al combustible nuclear, teniendo en cuenta que los tributos estatal y autonómico gravan en realidad diferentes aspectos, pues el del Estado recae sobre el combustible nuclear gastado, esto es, el residuo que permanece, y el autonómico grava estrictamente el combustible, de manera que “haciendo un paralelismo, nos encontraríamos con la leña (combustible), energía en forma de calor, y las cenizas (residuo)”. Es así claro, afirma, que “el combustible nuclear y el combustible gastado y los residuos radiactivos tienen una composición química y unas características de emisión de calor, desintegración radioactiva y emisión de radiación ionizante claramente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concluye, frente a lo alegado por el Abogado del Estado, que la mera utilización de combustible no equivale a producir combustible gastado, siendo preciso tener en cuenta el carácter medioambiental y de protección civil del impuesto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y tras referirse a la doctrina constitucional acerca de la finalidad extrafiscal de los tributos y su papel en el examen de la posible equivalencia del art. 6.2 LOFCA, se refiere a las diferentes iniciativas en el ámbito de la fiscalidad energética, con cita de propuestas del Derecho de la Unión Europea y con una extensa referencia al papel de los impuestos ambientales. Esto le lleva a concluir que ambos tributos tienen finalidades extrafiscales, si bien éstas son diferentes, de manera que “el impuesto estatal se preocupa de la capacidad económica mediante la producción de combustible nuclear gastado resultante de cada reactor nuclear y de los aspectos medioambientales del residuo nuclear (combustible nuclear gastado), mientras que el impuesto autonómico se centra en la protección civil y el riesgo medioambiental previo”. En definitiva, “lo que grava la Ley 12/2014 no es tanto la producción de la energía —la realización de una actividad—, como el riesgo que ésta entraña en relación con la salud y el medio ambiente, ya que precisamente el hecho imponible se califica por el riesgo que implica la realización de la actividad productiva”; se gravaría así el peligro de contaminación potencial al que debe hacerse frente y los gastos para mitigar ese riesgo como sucede en el ámbito de la protección civil, con el gravamen previsto en la Ley catalana 4/1997, que fue declarado constitucional, sin enmienda alguna, por el Tribunal Constitucional en la STC 168/2004. La finalidad extrafiscal se muestra, en fin, con la afectación de los ingresos que prevé el artículo 22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no se vulnera el art. 6.2 LOFCA porque el impuesto catalán grava los peligros y riesgos del combustible nuclear y su utilización, mientras que el estatal grava el aspecto económico de la producción de combustible gastado y los riesgos inherentes a los residuos nucleares.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Pleno, por providencia de 10 de septiembre de 2015, acordó incorporar a los autos los escritos presentados por la Abogada de la Generalitat y el Letrado del Parlament de Cataluña y, atendida la solicitud de levantamiento inmediato de la suspensión acordada contenida en esos escritos, otorgar al Abogado del Estado un plazo de cinco días para que expusiera lo que estimara procedente acerca del mantenimiento o levantamiento de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Evacuado el trámite conferido, el Pleno del Tribunal dictó el Auto de 1 de diciembre de 2015, acordando levantar la suspensión de los arts. 1.1 c); y 21 a 30 de la Ley del Parlamento de Cataluña 12/2014, de 10 de octubre, del impuesto sobre la emisión de óxidos de nitrógeno a la atmósfera producida por la aviación comercial, del impuesto sobre la emisión de gases y partículas a la atmósfera producida por la industria y del impuesto sobre la producción de energía eléctrica de origen nuclear.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12 de abril de 2016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determinar si el impuesto sobre la producción de energía eléctrica de origen nuclear, regulado en los arts. 1.1 c); y 21 a 30 de la Ley del Parlamento de Cataluña 12/2014, de 10 de octubre (Ley 12/2014, en adelante), vulnera el art. 6.2 de la Ley Orgánica 8/1980, de 22 de septiembre, de financiación de las Comunidades Autónomas (LOFCA, en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sobre la producción de energía eléctrica de origen nuclear tiene por objeto gravar “los riesgos por el impacto y eventual daño en el medio ambiente derivados de la actividad de producción de energía eléctrica de origen nuclear efectuada en el territorio de Cataluña” (art. 21 de la Ley 12/2014), siendo su hecho imponible “la utilización de combustible nuclear para la producción de energía eléctrica, por el efecto que puede tener en el medio ambiente y por el daño que eventualmente puede producir en él” (art. 23 de la Ley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ha quedado expuesto en los antecedentes, el Abogado del Estado, en la representación que legalmente ostenta del Presidente del Gobierno, considera que tanto el hecho imponible como los demás elementos del tributo son coincidentes con los del impuesto estatal sobre la producción de combustible nuclear gastado y residuos radiactivos resultantes de la generación de energía nucleoeléctrica. Este impuesto está regulado en los arts. 12 a 18 quater de la Ley 15/2012, de 27 de diciembre, de medidas fiscales para la sostenibilidad energética, en su redacción vigente, otorgada por la Ley 16/2013, de 29 de octubre, por la que se establecen determinadas medidas en materia de fiscalidad medioambiental y se adoptan otras medidas tributarias y financieras. Para la demanda, existe coincidencia entre el impuesto autonómico y uno de los dos hechos imponibles del impuesto estatal, referido a “[l]a producción de combustible nuclear gastado resultante de cada reactor nuclear” [art. 15.1 a) de la Ley 15/2012], coincidencia que también se aprecia al comparar el resto de elementos esenciales de ambos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representaciones procesales de la Generalitat y el Parlament de Cataluña interesan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 la Generalitat de Cataluña, tras exponer las características técnicas del proceso de producción termonuclear de energía eléctrica, alega que la “utilización de combustible nuclear”, que es el hecho imponible gravado por el impuesto autonómico, no es, como aduce el Abogado del Estado, sinónimo de “producción de combustible nuclear gastado”, circunstancia ésta seleccionada como hecho imponible por el legislador estatal en el impuesto sobre la producción de combustible nuclear gastado y residuos radiactivos resultantes de la generación de energía nucleoeléctrica. Razona en consecuencia que ambos impuestos recaen sobre fases y elementos distintos del proceso de producción termonuclear de energía eléctrica, siendo por ello sus hechos imponibles diferentes, ya que el del impuesto estatal lo constituye el material resultante del proceso de producción de energía eléctrica termonuclear, esto es, los residuos radioactivos. Si en ambos tributos la materia imponible es el proceso de producción de energía eléctrica mediante combustible nuclear, el presupuesto adoptado como hecho imponible no es sin embargo el mismo. Añade que el impuesto estatal no tiene naturaleza extrafiscal, finalidad que sí concurre en el impuesto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 de Cataluña considera que no se vulnera el art. 6.2 LOFCA porque el impuesto catalán grava los peligros y riesgos del combustible nuclear y su utilización, mientras que el estatal grava el aspecto económico de la producción de combustible gastado y los riesgos inherentes a los residuos nucleares. Los hechos imponibles son así distintos, pues el impuesto estatal recae sobre el combustible nuclear gastado, esto es, el residuo que permanece, mientras que el autonómico grava estrictamente el combustible. Razona así que lo que grava el impuesto establecido por la Ley 12/2014 no es tanto la producción de la energía —la realización de una actividad—, como el riesgo que ésta entraña en relación con la salud y el medio ambiente, ya que precisamente “el hecho imponible se califica por el riesgo que implica la realización de la actividad productiva”. Se gravaría así el peligro de contaminación potencial al que debe hacerse frente y los gastos para mitigar ese riesgo, como sucede en el ámbito de la protección civil, con el gravamen previsto en la Ley catalana 4/1997. Concluye que ambos impuestos, autonómico y estatal, tienen finalidades extrafiscales, pero que éstas son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resolver la controversia, debemos recordar de forma sucinta la doctrina de este Tribunal acerca del límite contenido en el art. 6.2 LOFCA, de acuerdo con cuyo tenor “[l]os tributos que establezcan las Comunidades Autónomas no podrán recaer sobre hechos imponibles gravados por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acerca del art. 6.2 LOFCA ha sido recogida en numerosas resoluciones de este Tribunal, entre otras muchas, las SSTC 122/2012, de 5 de junio (sobre el impuesto sobre grandes establecimientos comerciales de Cataluña), 210/2012, de 14 de noviembre (sobre el impuesto sobre depósitos bancarios de Extremadura), o, más recientemente, en las SSTC 30/2015, de 19 de febrero; 107/2015, 108/2015 y 111/2015, todas de 28 de mayo, y 202/2015, de 24 de septiembre, todas ellas referidas a diferentes impuestos autonómicos sobre depósitos en entidades de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cuerpo doctrinal, que debe darse aquí por reproducido, hemos establecido que, para determinar si un impuesto autonómico es contrario al art. 6.2 LOFCA, por recaer sobre un hecho imponible gravado por el Estado, deben compararse ambas figuras tributarias partiendo siempre del examen del hecho imponible, pero analizando también los restantes elementos del tributo que se encuentran conectados con éste: sujetos pasivos, base imponible, y demás elementos de cuantificación del hecho imponible, como la cuota tributaria o los supuestos de exención.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apreciar la coincidencia o no entre hechos imponibles, que es lo prohibido en el art. 6 LOFCA, se hace preciso atender a los elementos esenciales de los tributos que se confrontan, al objeto de determinar no sólo la riqueza gravada o materia imponible, que es el punto de partida de toda norma tributaria, sino la manera en que dicha riqueza o fuente de capacidad económica es sometida a gravamen en la estructura del tributo [SSTC 210/2012, FJ 4; y 53/2014, de 10 de abril, FJ 3 a)]. En este examen debe tenerse en todo caso presente que cabe gravar desde distintas perspectivas la misma actividad, como también reiteramos, por ejemplo, en la STC 210/2012 (al comparar el impuesto sobre depósitos establecido por la Comunidad de Extremadura y el impuesto sobre actividades económicas). Y ello porque, como tantas veces hemos reiterado, “habida cuenta de que la realidad económica en sus diferentes manifestaciones está toda ella virtualmente cubierta por tributos estatales, ello conduciría ... a negar en la práctica la posibilidad de que se creen, al menos, por el momento, nuevos impuestos autonómicos” (STC 37/1987, de 26 de marzo, FJ 14). En razón de esta premisa, la interpretación de los límites contenidos en el art. 6 LOFCA deberá respetar la existencia de un espacio fiscal propio de las Comunidades Autónomas y, en particular, tener en cuenta las competencias en materia tributaria asumidas por las Comunidades Autónomas, y en concreto, por la Comunidad Autónoma de Cataluña en virtud del art. 203.5 de su Estatuto de Autonomía. Ahora bien, todo ello teniendo en cuenta que las prohibiciones de equivalencia lo que pretenden evitar es, en suma, que se produzcan dobles imposiciones no coordinadas, garantizando de esta manera que el ejercicio de poder tributario por los distintos niveles territoriales sea compatible con la existencia de “un sistema” tributario en los términos exigidos por el art. 31.1 CE [entre otras, SSTC 19/1987, de 17 de febrero, FJ 4; 19/2012, de 15 de febrero, FJ 3 b); 210/2012, FJ 4; y 53/2014,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entre los elementos a comparar entre los tributos en liza se encuentra lógicamente la posible concurrencia de fines extrafiscales en el tributo o, en alguno de sus elementos. Ahora bien, para que dicha finalidad extrafiscal pueda tener consecuencias en la comparación no bastará con que el correspondiente preámbulo de la norma declare dicho objetivo, sino que es preciso que dicha finalidad encuentre efectivamente reflejo en los elementos centrales de la estructura del tributo (SSTC 289/2000, de 30 de noviembre, FJ 5; y 122/2012, FJ 4, entre otras). Por ello, el dato de que la recaudación prevista por el tributo se encuentre afectada a una finalidad en concreto puede tener relevancia en el examen de equivalencia, si bien en términos sólo relativos, pues tal afectación “no es más que uno de los varios indicios —y no precisamente el más importante— a tener en cuenta a la hora de calificar la verdadera naturaleza del tributo, esto es, de determinar si en el tributo autonómico prima el carácter contributivo o una finalidad extrafiscal” [STC 53/2014, FJ 6 c); con cita de las SSTC 179/2006, FJ 10, y 60/2013,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pueden calificarse de extrafiscales aquellos tributos que persigan, bien disuadir o desincentivar actividades que se consideren nocivas (por ejemplo, para el medio ambiente), bien, en sentido positivo, estimular actuaciones protectoras de determinada finalidad, todo ello sin perjuicio de que la citada finalidad extrafiscal no es incompatible con un propósito recaudatorio, ya que, como reiteramos en la STC 53/2014, de 10 de abril, FJ 6 c), “de la misma manera que los tributos propiamente recaudatorios, pueden perseguir y de hecho persiguen en la práctica otras finalidades extrafiscales, [STC 19/2012, de 15 de febrero, FJ 3 a)], difícilmente habrá impuestos extrafiscales químicamente puros, pues en todo caso la propia noción de tributo implica que no se pueda desconocer o contradecir el principio de capacidad económica [SSTC 37/1987, de 26 de marzo, FJ 13; 221/1992, de 11 de diciembre, FJ 4)"; 53/2014, 6 c); y 60/2013, de 13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 partir de lo anterior, y de acuerdo con el método establecido en el examen de este tipo de controversias, debemos examinar los elementos esenciales del impuesto autonómico sobre la producción de energía eléctrica de origen nuclear, y compararlos con los del impuesto estatal sobre la producción de combustible nuclear gastado y residuos radiactivos resultantes de la generación de energía nucleoeléctrica, al objeto de comprobar si son efectivamente equivalentes, en términos que vulneran el art. 6.2 LOFCA, tal y como sostiene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Comenzando por el objeto, o naturaleza del impuesto, el autonómico está constituido por “la producción de energía eléctrica de origen nuclear”, de manera que pretende gravar “los riesgos por el impacto y eventual daño en el medio ambiente derivados de la actividad de producción de energía eléctrica de origen nuclear efectuada en el territorio de Cataluña” (art. 21 de la Ley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impuesto estatal, el art. 12 de la Ley 15/2012 establece que “[e]l impuesto sobre la producción de combustible nuclear gastado y residuos radiactivos resultantes de la generación de energía nucleoeléctrica y el impuesto sobre el almacenamiento de combustible nuclear gastado y residuos radiactivos en instalaciones centralizadas son tributos de carácter directo y naturaleza real, que gravan las actividades que, integrando su respectivo hecho imponible, se definen en los artículos 15 y 19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hecho imponible del impuesto catalán lo constituye “la utilización de combustible nuclear para la producción de energía eléctrica, por el efecto que puede tener en el medio ambiente y por el daño que eventualmente puede producir en él” (art. 23 de la Ley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estatal recae sobre dos elementos, teniendo por tanto dos hechos imponibles: “[l]a producción de combustible nuclear gastado resultante de cada reactor nuclear” [art. 15.1 a) Ley 12/2014]; y “[l]a producción de residuos radiactivos resultantes de la generación de energía nucleoeléctrica” [art. 15.1 b) Ley 12/2014]. No obstante, la demanda sólo denuncia la coincidencia con el primero de los hechos imponibles.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cuanto a los obligados al pago del impuesto, el tributo catalán designa como sujetos pasivos a “las personas físicas o jurídicas y los entes sin personalidad jurídica a los que se refiere el artículo 35.4 de la Ley 58/2003, de 17 de diciembre, General Tributaria, que utilizan combustible nuclear para la producción de energía eléctrica” (art. 24 de la Ley 12/2014).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impuesto estatal recae igualmente sobre “las personas físicas o jurídicas y las entidades a que se refiere el artículo 35.4 de la Ley 58/2003, de 17 de diciembre, General Tributaria, que realicen cualquiera de las actividades señaladas en el artículo anterior” (art. 16 de la Ley 15/2012).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resta analizar los elementos cuantitativos del impuesto, base imponible y cuota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impuesto autonómico, “[l]a base imponible del impuesto sobre la producción de energía eléctrica de origen nuclear está constituida por el peso de combustible nuclear utilizado en el período impositivo, expresado en toneladas” (art. 26 de la Ley 12/2014). El tipo de gravamen es de 800.000 € por tonelada de combustible utilizado (art. 27 de la Ley 12/2014), siendo la cuota el resultado de aplicar dicho tipo a la base imponible (artículo 28).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del impuesto estatal, la base imponible la constituyen “los kilogramos de metal pesado contenidos en el combustible nuclear gastado, entendiéndose como metal pesado el uranio y el plutonio contenidos en el mismo” (art. 17 de la Ley 15/2012); por su parte, “[l]a cuota tributaria será el resultado de aplicar a la base imponible el tipo impositivo de 2.190 euros por kilogramo de metal pesado” (artículo 17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lo que se refiere a las finalidades extrafiscales invocadas en los escritos de alegaciones, el impuesto autonómico declara dicha finalidad en el art. 21 de la Ley 12/2014, referido a su objeto. Asimismo, se establece en su artículo 22 la afectación parcial de los ingresos del impuesto “al efecto de atender la financiación de los medios y las actividades y actuaciones de protección civil expresamente destinadas a la disminución, el control y, si procede, la reducción de los riesgos derivados de la actividad gravada”. De su lado, el apartado segundo del mismo precepto, en la nueva redacción establecida por el art. 16 de la Ley 3/2015, de 11 de marzo, de medidas fiscales, financieras y administrativas, que no afecta a la subsistencia del objeto del presente recurso, dispone que “el 10 por 100 de la recaudación efectiva del impuesto sobre la producción de energía eléctrica de origen nuclear debe ser destinado a nutrir un fondo orientado a fomentar la reactivación económica de las zonas afectadas por actividades de producción de energía eléctrica de origen nuclear, con el fin de promover y mejorar su competitividad y su diversificación económica, de acuerdo con el desarrollo reglamentario que debe llevarse a cabo en los seis meses siguientes a la aprobación de la Ley de medidas fiscales, financieras y administrativas para el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preámbulos de ambas normas se refieren también a tales fines extrafiscales. En el de la Ley del Parlamento Catalán 12/2014 se señala que se grava, en esencia, el riesgo que esta fuente de energía supone, de suerte que “considerar la fuente del riesgo como elemento determinante del hecho imponible y su traslado como magnitud de la base imponible es la forma de incorporar la necesaria modulación del impuesto en términos de extrafiscalidad, según sea más o menos eficiente el proceso productivo: un uso más eficiente del combustible nuclear (menos cantidad de combustible para producir la misma energía) debe conllevar una menor cuota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preámbulo de la Ley estatal 15/2012 se hace también referencia a los costes que genera la energía nuclear, concluyendo que ya que “el Estado debe aportar los recursos necesarios para mantener operativos los planes de emergencia nuclear existentes en cada una de las provincias en las que existen instalaciones nucleares… se considera adecuado el establecimiento de un gravamen sobre la producción de combustible nuclear gastado y residuos radiactivos en las centrales nucleares, así como sobre su almacenamiento en instalaciones centralizadas, al objeto de compensar a la sociedad por las cargas que debe soportar como consecuencia de dicha generación”.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examen anterior permite concluir que existe equivalencia entre ambos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con el hecho imponible, la representación procesal de la Generalitat de Cataluña insiste en que existen diferencias sustanciales entre los hechos imponibles, ya que el del impuesto estatal lo constituye el material resultante del proceso de producción de energía eléctrica termonuclear, esto es, los residuos radioactivos, no habiendo por tanto coincidencia con el tributo autonómico, que selecciona como hecho imponible el combustible nuclear que se introduce en el reactor, por el riesgo para el medio ambiente y los eventuales daños que dicha introducción y la subsiguiente reacción en cadena que genera (utilización) puede producir en el referido medio ambiente, desde su introducción hasta su extracción. Sin embargo, la lectura del art. 15 de la Ley 15/2012 permite descartar el anterior argumento, toda vez que regula dos hechos imponibles diferentes; el primero, que aquí interesa, es la propia producción de combustible nuclear gastado resultante de cada reactor nuclear. Y el segundo, recogido en la letra b) del mismo precepto e inciso, la producción de residuos radiactivos resultantes de la generación de energía nucleoeléctrica. Es decir, el impuesto estatal grava tanto la producción de combustible como los residuos, de lo que resulta la citada coincidencia, en lo que se refiere al primero de los hechos imponibles, con el impuesto autonómico. El hecho de que el impuesto estatal grave, además, la producción de residuos radioactivos, no obstaculiza la conclusión alcanzada de coincidencia de hechos imponibles.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diferencia estriba así entre el combustible “utilizado” y el “gastado”, que no basta para sustentar la disimilitud de hechos imponibles, pues la “utilización” del combustible a que hace referencia el impuesto autonómico, dentro del proceso de producción de energía eléctrica de origen nuclear, no implica otra cosa que “producción” de combustible gastado, habida cuenta la inseparabilidad, en el proceso, de la utilización de combustible nuclear, por un lado, de la producción, por su utilización, de combustible nuclear “gastado”, por otro. En suma, la utilización de combustible nuclear en el proceso de producción de energía eléctrica produce, inevitablemente, combustible nuclear gastado, pues éste no es sino el resultado del combustible nuclear utilizado. La conclusión es que en ambos tributos el hecho imponible consiste en la utilización de la energía nuclear para generar energía eléctrica. El hecho de que el autonómico se refiera al gasto o utilización de combustible nuclear para la producción, mientras que el estatal mencione la producción del combustible, no impide la conclusión de coincidencia, ya que, a la luz del proceso de producción que se expone en los propios escritos de las partes, parece claro que en ambos casos es preciso que el combustible nuclear sea gastado. En suma, lo que se sujeta a gravamen, en ambos tributos, es la utilización de combustible.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Constatada una razonable equivalencia entre las normas que definen los hechos imponibles, para concluir la equivalencia entre ambos tributos en términos contrarios al art. 6.2 LOFCA, es preciso verificar que la misma se produce, además, en los elementos de cuantificación de dichos hechos imponibles.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examen de la base imponible, que constituye la medida de la realización del hecho imponible, la similitud entre ambas figuras resulta también evidente. Como ha quedado expuesto, si el impuesto autonómico establece como base imponible “el peso de combustible nuclear utilizado… expresado en toneladas” (art. 26 de la Ley 12/2014), el impuesto estatal fija la base en “los kilogramos de metal pesado contenidos en el combustible nuclear gastado, entendiéndose como metal pesado el uranio y el plutonio contenidos en el mismo” (art. 17 de la Ley 15/2012). En ambos impuestos, la base imponible la constituye el peso del combustible nuclear gastado, medido en toneladas en el caso del impuesto catalán y en kilogramos de metal pesado en el caso del impuesto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además identidad en los tipos impositivos, de 800.000 €/tonelada en el caso del impuesto catalán (art. 27 de la Ley 12/2014) y de 2.190 €/kg de metal pesado (art. 17 bis de la Ley 15/2012) en el caso del impuesto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en los términos examinados, la coincidencia entre los elementos esenciales permite concluir no sólo que se grava la misma actividad, sino que se hace también desde la misma perspectiva, sin que obste a la anterior conclusión la parcial afectación de su recaudación a la necesidad de financiar actuaciones de protección civil que, en todo caso, sería esencialmente coincidente en ambos tributos. No se trata ahora, como se afirma en el escrito de la representación procesal de la Generalitat de Cataluña, de un supuesto similar al decidido en la STC 60/2013, FJ 4, en el que se descartó la inconstitucionalidad del impuesto sobre determinadas actividades que inciden en el medio ambiente, en su modalidad de gravamen sobre las “actividades cuyas instalaciones emiten a la atmósfera dióxido de azufre, dióxido de nitrógeno o cualquier otro compuesto oxigenado del azufre o del nitrógeno” previsto en el art. 2.1 a) de la Ley de las Cortes de Castilla-La Mancha 16/2005. Allí establecimos, efectivamente, que cabe gravar la misma actividad desde dos perspectivas diferentes, concluyendo que no había coincidencia entre el tributo autonómico y el impuesto especial sobre la electricidad, regulado por la Ley 38/1992 de impuestos especiales.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sucede así en el presente caso, en el que a partir de lo expuesto debemos concluir que las citadas coincidencias sustanciales, en los elementos esenciales de ambos impuestos, suponen la vulneración de los arts. 133.2 y 157.3 CE, así como del art. 6.2 LOFCA, por lo que debe declararse la inconstitucionalidad y nulidad de los arts. 1.1 c) y 21 a) 30 de la Ley del Parlamento de Cataluña 12/2014, de 10 de octubre, del impuesto sobre la emisión de óxidos de nitrógeno a la atmósfera producida por la aviación comercial, del impuesto sobre la emisión de gases y partículas a la atmósfera producida por la industria y del impuesto sobre la producción de energía eléctrica de origen nuclear.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inconstitucionalidad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Declarar la inconstitucionalidad y consiguiente nulidad de los arts. 1.1 c); y 21 a 30 de la Ley del Parlamento de Cataluña 12/2014, de 10 de octubre, del impuesto sobre la emisión de óxidos de nitrógeno a la atmósfera producida por la aviación comercial, del impuesto sobre la emisión de gases y partículas a la atmósfera producida por la industria y del impuesto sobre la producción de energía eléctrica de origen nuclear.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abril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a la Sentencia dictada en el recurso de inconstitucionalidad núm. 4292-2015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en la que se sustenta la Sentencia, manifiesto mi discrepancia con la fundamentación jurídica y con el fallo, que considero que hubiera debido ser desestimatorio.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opinión mayoritaria en la que se sustenta la Sentencia justifica la inconstitucionalidad del impuesto sobre la producción de energía eléctrica de origen nuclear establecido como tributo propio por la Comunidad Autónoma de Cataluña —mediante la Ley 12/2014, de 10 de octubre— en que al fijar un hecho imponible idéntico al del impuesto estatal sobre la producción de combustible nuclear gastado y residuos radiactivos resultantes de la generación de energía nucleoeléctrica, regulado en la Ley 15/2012, de 27 de diciembre, de medidas fiscales para la sostenibilidad energética, se infringe el art. 6.2 de la Ley Orgánica 8/1980, de 22 de septiembre, de financiación de las comunidades autónomas (LOFCA).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este razonamiento radica en que (i) el análisis que debe proyectarse sobre este tipo de supuestos no puede ser tan pretendidamente mecánico como para limitarse a una mera confrontación de hechos imponibles. Desde una perspectiva constitucional, resulta necesario trascender a otros elementos que forman parte esencial de la configuración de la organización territorial del Estado diseñada en el título VIII de la Constitución. Además, (ii) no puedo compartir las reticencias respecto de la plena asunción de la protección medioambiental como una finalidad extrafiscal constitucionalmente legítima y de primera magnitud en la configuración del poder tributario autonómico. En relación con ello, (iii) no aprecio esa supuesta identidad formal y material entre los elementos del tributo estatal, que se ha establecido como elemento de comparación, y el autonómico objeto de impugnación, habida cuenta de la primordial finalidad extrafiscal de protección medioambiental del tributo autonómico que aparece reflejada en sus elementos estructurales.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configuración constitucional de la autonomía financiera de las comunidades autónomas y los conflictos competenciales por la eventual identidad de hechos imponibles.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autonomía política sin autonomía financiera es una quimera. La Constitución española tomó una decidida apuesta por conformar a España en un Estado que “reconoce y garantiza el derecho a la autonomía de las nacionalidades y regiones que la integran y la solidaridad entre todas ellas” (art. 2 CE), estableciendo que el ejercicio de ese derecho a la autonomía implica el acceso al autogobierno de las comunidades autónomas (art. 143.1 CE), para lo que gozan “de autonomía para la gestión de sus respectivos intereses” (art. 137 CE). La efectividad material de ese diseño territorial solo puede entenderse con el necesario complemento instrumental que supone la garantía establecida en el art. 156.1 CE de que “[l]as Comunidades Autónomas gozarán de autonomía financiera para el desarrollo y ejecución de sus competencias…” y con la constitucionalización de sus recursos financieros, entre los que se incluyen la posibilidad de establecer “[s]us propios tributos, tasas y contribuciones especiales" [art. 157.1 b)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relevancia de las competencias que el art. 148 CE reserva a las comunidades autónomas en la configuración de las prestaciones de servicios que la Constitución garantiza a todos los ciudadanos como función propia de un Estado social y democrático de Derecho (art. 1.1 CE), no podría por menos que tener como correlato constitucional la imposición al Estado central de un deber de tolerar un espacio de singular holgura para que las comunidades autónomas puedan obtener recursos financieros para el ejercicio de esas importantes competencias. A partir de ello, el único límite constitucionalizado a ese poder tributario originario de las comunidades autónomas viene establecido por “los principios de coordinación con la Hacienda estatal y de solidaridad entre todos los españoles” (156.1 CE); por la prohibición de “adoptar medidas tributarias sobre bienes situados fuera de su territorio o que supongan un obstáculo para la libre circulación de mercancías o servicios” (art. 157.2 CE); y, lógicamente, por las exigencias del art. 31.1 CE de los principios de capacidad económica, igualdad, progresividad y prohibición de alcance confiscatorio, y la necesidad de que el ejercicio de poder tributario por los distintos niveles territoriales sea compatible con la existencia de “un sistema tributario”.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Ciertamente, el art. 157.3 CE establece que mediante ley orgánica podrá regularse el ejercicio de las competencias financieras autonómicas y las normas para resolver los conflictos que pudieran surgir y las posibles formas de colaboración financiera entre las comunidades autónomas y el Estado. En atención a ello, la Ley Orgánica de financiación de las Comunidades Autónomas ha venido siendo considerada por la jurisprudencia constitucional una norma que, integrando el bloque de la constitucionalidad, delimita las competencias financieras autonómicas (entre otras, STC 30/2015, de 19 de febrero, FJ 3). Ahora bien, el contenido del art. 6.2 LOFCA, que prohíbe que las comunidades autónomas establezcan tributos que recaigan sobre hechos imponibles gravados por el Estado —como también el del art. 6.3 LOFCA, que establece esa misma prohibición en relación con los tributos locales—, si bien es un parámetro de control de constitucionalidad, por formar parte del bloque de la constitucionalidad, no deja de ser una norma desarrollada por el poder constituido. Por tanto, la interpretación del art. 6.2 LOFCA y el control de constitucionalidad que deriva del mismo debe hacerse atendiendo de manera principal al espíritu de respeto a la autonomía financiera que el poder constituyente otorgó a las comunidades autónomas para evitar que el ejercicio de sus competencias quedara mediatizado y vaciado de contenido por el eventual control que sobre su capacidad tributaria pudiera desarrollar el Estado central bien a través de la creación de tributos estatales bien a través de la creación de tributos locales.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en el diseño constitucional originario, la cuestión controvertida en este recurso de inconstitucionalidad —como también en otros muchos de similares características, sobre una eventual identidad de hechos imponibles con otros tributos estatales establecida en el art. 6.2 LOFCA— solo adquiere una eventual relevancia constitucional a través de la conjunción de los principios de coordinación con la Hacienda estatal del art. 156.1 CE, y de capacidad económica y prohibición del alcance confiscatorio del art. 31.1 CE, en la medida en que una descoordinada duplicidad tributaria pudiera implicar una carga tributaria desproporcionada.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Entiendo que ese fue el espíritu que informa la antigua jurisprudencia del Tribunal sobre el particular cuando en la configuración de la organización territorial del Estado, la Constitución, los Estatutos de Autonomía y otras normas constitutivas del bloque de la constitucionalidad en la materia se consideraban un marco dinámico en el que desarrollar esas relaciones organizativas, y no, como parece estar consolidándose en la última jurisprudencia generada por el Tribunal, un corsé estático limitativo que aparentemente favorece soluciones recentralizadoras, alejadas de la satisfacción de las legítimas expectativas evolutivas de las nacionalidades y regiones que componen el Estado español en cuanto a las posibilidades de suficiencia financiera para afrontar el costo de prestaciones sociales expansivas coherentes con los estándares de un Estado social y del bienestar cada vez más exigentes.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ese sentido, me parece necesario asumir no solo las palabras reproducidas de una manera ritual, como puede pensarse, en mi opinión, que ocurre en la más reciente jurisprudencia, sino también el profundo fundamento de respeto a la autonomía del poder tributario autonómico de la inicial jurisprudencia constitucional en la materia, representada por resoluciones como la STC 37/1987, de 26 de marzo, relativa a la creación del impuesto sobre tierras infrautilizadas, que el marco de la Ley 8/1984, de 3 de julio, de reforma agraria de Andalucía; después reproducida en la STC 186/1993, de 7 de junio, en relación con el impuesto de dehesas calificadas en deficiente aprovechamiento de la Ley 1/1986, de 2 de mayo, de regulación de las dehesas de Extremadura.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STC 37/1987 se contenían afirmaciones, en relación con la interpretación del art. 6.2 LOFCA y con el control de constitucionalidad que de él se derivaba, que inciden en aspectos como que (i) “el art. 6.2 LOFCA no tiene por objeto impedir a las Comunidades Autónomas que establezcan tributos propios sobre objetos materiales o fuentes impositivas ya gravadas por el Estado, porque, habida cuenta de que la realidad económica en sus diferentes manifestaciones está toda ella virtualmente cubierta por tributos estatales, ello conduciría … a negar en la práctica la posibilidad de que se creen, al menos, por el momento, nuevos impuestos autonómicos. Lo que el art. 6.2 prohíbe, en sus propios términos, es la duplicidad de hechos imponibles, estrictamente” (FJ 14); o que (ii) en la determinación de si la función extrafiscal de los tributos tiene o no lícito acomodo en el ámbito del poder tributario autonómico, “[l]a respuesta ha de ser también afirmativa. Pues, en efecto, ni en la Constitución ni en la LOFCA existe precepto alguno que prohíba a las Comunidades Autónomas actuar su potestad tributaria —y, en concreto, su poder de imposición— en relación con la consecución de objetivos no fiscales. Antes bien, la Constitución concede autonomía financiera a las Comunidades Autónomas ‘para el desarrollo y ejecución de sus competencias’ (art. 156.1), lo que permite admitir la facultad de aquéllas para utilizar también el instrumento fiscal —como parte integrante de su autonomía financiera— en la ejecución y desarrollo de todas las competencias que hayan asumido en sus respectivos Estatutos de Autonomía y respecto de las cuales dicha utilización sea necesaria” (FJ 13).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ello es preciso añadir la jurisprudencia constitucional que, en desarrollo de lo anterior, ha precisado que la comprobación de la identidad de hechos impositivos a la que explícitamente se refiere el art. 6.2 LOFCA no puede hacerse estrictamente sobre ese elemento normativo tributario sino en comparación con todos los elementos esenciales de los tributos que se confrontan, incluyendo la posible concurrencia de fines extrafiscales en el tributo o en alguno de sus elementos (por ejemplo, STC 12272012, de 5 de junio,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En conclusión, me parece preciso que en el análisis de controversias constitucionales como la que se plantea en el presente recurso de inconstitucionalidad se abandone el acrítico mecanicismo comparativo entre hechos imponibles, en el que a mi juicio se incurre por parte de la opinión mayoritaria en la que se sustenta la Sentencia, y, retomando el espíritu de la antigua jurisprudencia constitucional, se proceda a realizar esa labor comparativa vinculada con el fundamento del reconocimiento constitucional originario del poder tributario autonómico. En ese marco, me parece que son determinantes dos principios: (i) el carácter restrictivo con el que debe ser analizada la presunta identidad de hechos tributarios en aras de evitar un vaciamiento del poder tributario autonómico; y (ii) la prestación de una especial atención en ese análisis comparativo a las eventuales finalidades extrafiscales y de satisfacción de competencias propias del poder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ello, me concentro a continuación en un aspecto apenas abordado por la opinión mayoritaria en la que se sustenta la Sentencia y que, sin embargo, me parece central para analizar con la debida perspectiva constitucional la cuestión que plantea este recurso: la prevalencia de finalidades extrafiscales medioambientales en el tributo impugnado frente a otros fines del tributo estatal de contraste.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protección medioambiental como una finalidad extrafiscal constitucionalmente legítima y de primera magnitud en la configuración del poder tributario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Ya expuse en el Voto particular formulado a la STC 53/2016, de 17 de marzo, mi preocupación por la trivialización en que, a mi juicio, incurre la reciente jurisprudencia constitucional del derecho al medio ambiente consagrado en el art. 45 CE. Nuevamente debo insistir en esa inquietud. El art. 45 CE impone al Estado que en la protección al medio ambiente se acuda al instrumento más radical con el que cuenta, como es su poder sancionador, apelando incluso a las sanciones penales (art. 45.3 CE). En coherencia con ello, no puedo compartir una lectura de la Constitución que no asuma la posibilidad de que el poder tributario, incluido el autonómico, intervenga como un instrumento más de protección medioambiental.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sensibilidad mostrada por la jurisprudencia constitucional hacia la utilización del instrumento tributario en el cumplimiento de esa finalidad de protección medioambiental ha sido escasa y se ha vinculado exclusivamente con la acreditación de un daño real medioambiental y no de un riesgo potencial. El análisis de los diferentes pronunciamientos del Tribunal cuando se han planteado cuestiones relativas a impuestos autonómicos con finalidades extrafiscales medioambientales evidencia, a mi juicio, esa falta de sensibilidad, pero no la tan absoluta desatención que se ha puesto de manifiesto en este ocasión en la opinión mayoritaria en la que se sustenta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 STC 289/2000, de 30 de noviembre, declaró la nulidad de la Ley del Parlamento de las Islas Baleares 12/1991, de 20 de diciembre, reguladora del impuesto sobre instalaciones que incidan en el medio ambiente, entre otras las de generación eléctrica, con el argumento de que, a pesar de que era expresa la finalidad extrafiscal de protección medioambiental, el análisis de la estructura del impuesto no permitía llegar a esa conclusión, ya que su hecho imponible lo constituía la titularidad de elementos patrimoniales afectos a la realización de las actividades que integran el objeto del tributo, que ya estaba gravado por el impuesto de bienes inmuebles (FJ 5). A la misma conclusión se llegó en la STC 179/2006, de 13 de junio, en relación con la Ley de la Asamblea de Extremadura 7/1997, de 29 de mayo, de medidas fiscales sobre la producción y transporte de energía que incidan sobre el medio ambiente.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fue muy diferente la respuesta que se dio en las SSTC 196/2012, de 31 de octubre, FFJJ 3 y 4, y 60/2013, de 13 de marzo, FFJJ 5 y 6, cuando se declaró la nulidad de los impuestos a la producción termonuclear de electricidad y de almacenamiento de residuos nucleares en las Leyes de las Cortes de Castilla-La Mancha 11/2000, de 26 de diciembre; y 16/2005, de 29 de diciembre, del impuesto sobre determinadas actividades que incidan en el medio ambiente, cuando a partir de un mero análisis formal de la concreta selección de la producción bruta de electricidad y del almacenaje de residuos como bases imponibles en la configuración tributaria de sendos impuestos, se concluía que eran tributos que no permitían apreciar una verdadera finalidad extrafiscal de gravar la actividad contaminante y los riesgos para el medio ambiente, por lo que eran inconstitucionales al gravar el mismo hecho imponible que el impuesto de actividades económicas.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Las escasas ocasiones en que se ha confirmado la constitucionalidad de impuestos autonómicos con fines extrafiscales total o parcialmente medioambientales han sido el ATC 456/2007, de 12 de diciembre, en relación con la Ley del Parlamento de Andalucía 18/2003, de 29 de diciembre, de medidas fiscales y administrativas, en lo relativo al impuesto sobre depósito de residuos radioactivos, en que se concluyó que los elementos esenciales de la configuración de ese tributo, frente al del impuesto de actividades económicas, ponían de manifiesto la prevalencia de esa finalidad extrafiscal medioambiental; la STC 122/2012, de 5 de junio, en relación con la Ley del Parlamento de Cataluña 16/2000, de 29 de diciembre, del impuesto sobre grandes establecimientos comerciales, en que también se consideró acreditada la prevalencia de fines extrafiscales, entre otros, medioambientales; y la STC 60/2013, de 13 de marzo, FJ 4, en relación con el impuesto sobre determinadas actividades que inciden en el medio ambiente, en su modalidad de gravamen sobre las actividades cuyas instalaciones emiten a la atmósfera dióxido de azufre, dióxido de nitrógeno o cualquier otro compuesto oxigenado del azufre o del nitrógeno, establecido en la Ley de las Cortes de Castilla-La Mancha 16/2005, de 29 de diciembre. En este último caso, se hizo una especial incidencia en el hecho de que lo sometido a tributación no era la mera actividad de producción eléctrica, ya gravada por el impuesto especial sobre la electricidad, sino la emisión a la atmósfera de elementos contaminantes.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Con estos precedentes, debo admitir que podría resultar previsible la solución mantenida por la opinión mayoritaria en la que se sustenta la Sentencia. Sin embargo, me resulta llamativa, como hice constar en infructuoso énfasis en la deliberación, la nula atención que se ha dispensado a rebatir la alegada finalidad extrafiscal medioambiental del impuesto autonómico impugnado, como si hubiera dejado de ser un elemento relevante o referencial en el análisis de constitucionalidad, desplazado por la mera técnica comparativa de hechos imponibles.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más allá de esto, no puedo ocultar mi desaliento por el hecho de que, si bien la jurisprudencia constitucional alcanzó en determinados momentos un nivel de disidencia notable cuando se abordaban estas cuestiones, pues habitualmente se registraban numerosos Votos particulares discrepantes que eran favorables a dejar un espacio a los tributos autonómicos con fines extrafiscales medioambientales (así, la STC 289/2000 contó con los Votos particulares de los magistrados García Manzano, González Campos y Casas Baamonde; y la SSTC 179/2006, de los magistrados Casas Baamonde, Sala Sánchez, Pérez Vera y Pérez Tremps); ahora compruebo que mi vencimiento se ve agravado por la soledad, en la que me creo obligado a seguir defendiendo que la Constitución, más allá de eventuales semejanzas de hechos imponibles con tributos con otras finalidades fiscales o extrafiscales, no impide que la causa de la protección medioambiental también puede ser abordada con instrumentos impositivos.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inexistencia de una identidad formal y material entre el tributo estatal establecido como comparación y el autonómico objeto de impugnación que pudiera implicar una duplicidad tributaria desconectada de la configuración constitucional del ejercicio del poder tributario autonómico.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Un, a mi juicio, mecánico y acrítico análisis comparativo entre los tributos, al que antes me he referido, ha llevado a la opinión mayoritaria en la que se sustenta la Sentencia a concluir que el impuesto estatal y el autonómico son equivalentes. Así, se afirma la común coincidencia entre (i) el hecho imponible, ya que, a pesar de su formal distinción entre “producción de combustible nuclear gastado” —tributo estatal— y “utilización de combustible nuclear” —tributo autonómico—, ambas se refieren a la utilización de la energía nuclear para la generación de electricidad; (ii) la base imponible, pues en ambos casos la constituye el peso del combustible nuclear gastado, medido en toneladas en el caso del impuesto catalán y en kilogramos de metal pesado en el caso del impuesto estatal; (iii) los tipos impositivos, de 800.000 €/tonelada en el caso del impuesto catalán y de 2.190 €/kg de metal pesado en el caso del impuesto estatal; y (iv) la misma finalidad tributaria.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 estas afirmaciones, ya que, como desarrollaré a continuación, (i) existe una expresa finalidad extrafiscal medioambiental y de protección civil en el impuesto autonómico impugnado que lo diferencia del estatal, la cual (ii) aparece evidenciada en la conformación de sus elementos esenciales constitutivos; (iii) respondiendo, además, al ejercicio de un poder tributario autonómico directamente vinculado con competencias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El tributo autonómico impugnado tiene una finalidad extrafiscal medioambiental y de protección civil diferenciada del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exposición de motivos de la Ley del Parlamento de Cataluña 12/2014, de 10 de octubre, vincula directamente el impuesto sobre la producción de energía eléctrica de origen nuclear a “la incidencia que puede tener en el medio ambiente”, haciendo expreso que en el caso de la producción eléctrica de origen nuclear, al no existir un riesgo medioambiental directamente vinculado a la producción, sino a eventuales incidencias en dicho proceso, se define el hecho imponible por la propia utilización del combustible nuclear. Frente a ello, esta misma ley, en relación con la misma finalidad medioambiental, configura un impuesto sobre la emisión de gases y partículas a la atmósfera producida por la industria, incluyendo la producción de generación eléctrica que no sea de origen nuclear, tomando como elemento relevante para definir el hecho imponible la efectiva medición de los elementos contaminantes que emiten a la atmósfera.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la Ley 15/2012, de 27 de diciembre, justifica la creación del impuesto sobre la producción de combustible nuclear gastado y residuos radiactivos resultantes de la generación de energía nucleoeléctrica vinculándolo expresamente a los costes de la asunción de responsabilidades derivadas de los aspectos específicos que inciden en dicha generación eléctrica, “tales como la gestión de los residuos radiactivos generados y el uso de materiales que pueden ser utilizados para fines no pacíficos” o a la necesidad de que “el Estado debe aportar los recursos necesarios para mantener operativos los planes de emergencia nuclear existentes en cada una de las provincias en las que existen instalaciones nucleares”. En coherencia con ello afirma la exposición de motivos de esta ley que “se considera adecuado el establecimiento de un gravamen sobre la producción de combustible nuclear gastado y residuos radiactivos en las centrales nucleares… al objeto de compensar a la sociedad por las cargas que debe soportar como consecuencia de dicha generación”.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una mera comparación entre las exposiciones de motivos de las leyes configuradoras de ambos tributos permite concluir que si bien la actividad productiva gravada —la generación de electricidad de origen nuclear— es la misma, la finalidad primordial de carácter medioambiental y de protección civil del impuesto autonómico difiere de la del tributo estatal, que es de carácter omnicomprensivo.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La finalidad extrafiscal medioambiental y de protección civil aparece confirmada por la configuración de sus elementos esenciales constitutivos del impuesto.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prevalencia de esta finalidad extrafiscal se pone también de manifiesto en el articulado que desarrolla los elementos del tributo autonómico. Así, el art. 21 de la Ley 12/2014, de 10 de octubre, al definir el objeto del impuesto, introduce esa finalidad señalando que “es gravar los riesgos por el impacto y eventual daño en el medio ambiente derivados de la actividad de producción de energía eléctrica de origen nuclear efectuada en el territorio de Cataluña”. Se insiste en ello en el artículo 23 cuando en la delimitación del hecho imponible se establece que es la utilización de combustible nuclear para la producción de energía eléctrica, “por el efecto que puede tener en el medio ambiente y por el daño que eventualmente puede producir en él”. Del mismo modo, el artículo 22 establece un principio de afectación, en su apartado 1, a “atender la financiación de los medios y las actividades y actuaciones de protección civil expresamente destinadas a la disminución, el control y, si procede, la reducción de los riesgos derivados de la actividad gravada”; y en su apartado 2, “a crear un fondo orientado a fomentar el reequilibrio territorial de las zonas afectadas por actividades de producción de energía eléctrica de origen nuclear, con el fin de promover y mejorar su competitividad y su diversificación económica”. En coherencia con la afectación prevista en el artículo 22.1, la disposición adicional segunda modifica el gravamen de protección civil a la producción de energía eléctrica previsto en la Ley 4/1997, de 20 de mayo, de protección civil de Cataluña, que fue declarado constitucional por la STC 168/2004, de 6 de octubre, para incluir la actividad de las centrales nucleares exenta de dicho gravamen.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afirmación de los fines medioambientales del impuesto impugnado podría aparecer desacreditada, en los términos en los que ya se afirmó en las ya citadas SSTC 196/2012, FJ 3; y 60/2013, FJ 5, en relación con los impuestos a la producción termonuclear de electricidad establecidos en Castilla-La Mancha, y que parece es el criterio latente en la opinión mayoritaria en la que se sustenta la Sentencia, en que la selección del hecho imponible recae en “la utilización de combustible nuclear para la producción de energía eléctrica” (art. 23) y la base imponible queda constituida “por el peso de combustible nuclear utilizado en el período impositivo, expresado en toneladas”. A la identidad de esos dos elementos se le da una predominante relevancia por la opinión mayoritaria en la que se sustenta la sentencia en el análisis comparativo que efectúa con el impuesto estatal, en tanto que su hecho imponible se configura con “la producción de combustible nuclear gastado resultante de cada reactor nuclear” (art. 15.1 de la Ley 15/2012) y su base imponible con “los kilogramos de metal pesado contenidos en el combustible nuclear gastado” (art. 17.1).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me parece necesario, porque considero que no es elemento esencial del juicio de constitucionalidad, profundizar demasiado en que, desde luego, no concurre la identidad de hechos y bases imponibles. No pude decirse que sea lo mismo la utilización de combustible nuclear —hecho impositivo del tributo autonómico— que la producción de combustible nuclear gastado —hecho impositivo del tributo estatal—. Ciertamente, ambos hechos son producto de la común actividad productiva —materia imponible— constituida por la generación de electricidad de origen nuclear, pero en sí mismos son, estrictamente hablando, actos distintos, hasta tal punto que, mientras para el tributo estatal la reutilización de combustible nuclear gastado extraído del reactor que fuera reintroducido con posterioridad en el reactor no daría lugar a un nuevo hecho imponible cuando fuera ulteriormente extraído (art. 15.2 de la Ley 15/2012), esa circunstancia sería irrelevante para el tributo autonómico, que seguiría considerándolo un hecho imponible autónomo. Igualmente, no puede decirse que la base imponible sea la misma, ya que mientras la estatal recae sobre la cantidad de material pesado presente en el combustible gastado —se toma como referencia el resultado final en que queda el combustible nuclear tras la actividad de fisión—, la autonómica lo hace sobre la cantidad de combustible nuclear efectivamente utilizado —se toma como referencia el combustible nuclear antes de la actividad de fisión—, y es evidente que la composición química del combustible queda alterada, precisamente, por la actividad de fisión propiciadora de la generación eléctrica.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ello, insisto en que la concreta selección del hecho y de la base imponibles en el impuesto autonómico no puede tener esa pretendida eficacia excluyente de la finalidad extrafiscal medioambiental. En primer lugar, como ya se hiciera expreso en el Voto particular antes mencionado formulado a la STC 179/2006, porque, acreditada la finalidad extrafiscal del tributo, una eventual defectuosa selección del hecho imponible “no puede erigirse en canon de constitucionalidad por la elemental razón de que a este Tribunal no le corresponde emitir juicios de técnica legislativa (por todas, STC 37/2002, de 14 de febrero, FJ 6)”. En segundo lugar, porque estimo que es absolutamente convincente y que forma parte de la lógica normativa la justificación que se da en la exposición de motivos de la normativa impugnada para avalar esa selección, cuando se afirma que en el caso de la producción eléctrica de origen nuclear, al no existir un riesgo medioambiental directamente vinculado a la producción, sino a eventuales incidencias en dicho proceso, el hecho imponible se configura por la propia utilización del combustible nuclear, frente a lo que se hace con el impuesto sobre la emisión de gases y partículas a la atmósfera producida por la industria, incluyendo la producción de generación eléctrica que no sea de origen nuclear. En efecto, creo que a estas alturas, conocidos determinados incidentes nucleares como los sucedidos en las centrales nucleares de Chernóbil y de Fukushima, no puede dudarse de los riesgos inherentes a este tipo de actividad tanto por su potencial incidencia sobre el medio ambiente como en las actuaciones de planificación en materia de protección civil. De ese modo, no puede entenderse como arbitraria o ilógico el seleccionar como hecho y bases imponibles un concreto acto que está en inmediata conexión con la finalidad extrafiscal perseguida. A esa misma conclusión se llegó, por ejemplo, en la STC 168/2004, cuando, al enjuiciarse la constitucionalidad del gravamen de protección civil a la producción de energía eléctrica previsto en la Ley 4/1997, de 20 de mayo, de protección civil de Cataluña, se argumentó que, si bien era un gravamen sobre los elementos patrimoniales afectos a actividades de las que pueda derivar la activación de planes de protección civil radicados en el territorio de la Comunidad Autónoma, “claramente se deduce que el objeto del gravamen no son dichos elementos patrimoniales, sino el riesgo potencial de las actividades e instalaciones allí mencionadas”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con la misma lógica seguida en la STC 168/2004 puede ahora afirmarse que, más allá de la selección del hecho imponible, es indubitado que el objeto de gravamen es el riesgo potencial que para el medio ambiente genera la utilización de combustible nuclear en la generación de electricidad y su incidencia en las actuaciones de protección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La finalidad extrafiscal medioambiental responde el ejercicio de competencias autonómicas.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dos finalidades extrafiscales a las que responde prevalentemente el tributo autonómico impugnado son, como ya he dicho, las medioambientales y las relativas a protección civil, que supone el ejercicio de competencias autonómicas concurrentes con las estatales. No creo que resulte necesario extenderse en la naturaleza concurrente de estas competencias que ha sido ampliamente reconocida en la jurisprudencia constitucional. Pero sí me parece pertinente mencionar la especial incidencia que tiene la generación de energía eléctrica de origen nuclear en la Comunidad Autónoma de Cataluña a los efectos de ponderar adecuadamente el ejercicio de su poder tributario para la consecución de determinados fines extrafiscales medioambientales y de protección civil vinculados a esta actividad.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en la actualidad existen en España 6 centrales nucleares, dos de ellas con dos reactores, lo que supone un total de 8 reactores nucleares de producción eléctrica. Tres de esos reactores están en la Comunidad Autónoma de Cataluña, concentrados en la provincia de Tarragona, lo que implica que el 37,5 por 100 de los reactores de toda España están en el territorio de esta Comunidad Autónoma. Esa cifra aumenta al 40 por 100 si el análisis se hace tomando en consideración la potencia eléctrica. Como gustaba decir a juristas clásicos intentando superar concepciones formalistas, res ipsa loquitur: los hechos hablan por sí mismos.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abril de dos mil dieciséis.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