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530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junio de 1986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