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557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1989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27 de noviembre de 1989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