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de Vacaciones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243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5 de septiembre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