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1663/02), el Auto de la referida Sala de 28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5 de octubre de 2001 la Consejería de Economía, Industria y Comercio de la Junta de Extremadura notificó a Dña. Rosa Álvarez de la Torre tres propuestas de liquidación provisional (expd. núms. 200100106, 200100108 y 200100109), en concepto de Impuesto sobre el suelo sin edificar y edificaciones ruinosas, por un importe total de 4.056,69 €.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Formuladas reclamaciones económico-administrativas (núms. 92/2002, 93/2002 y 94/2002) ante la Junta Económico-Administrativa de la Junta de Extremadura, éstas fueron desestimadas por Resolución de 29 de octubre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1663/2002)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28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28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