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206/03),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Dña. María Arias Gutiérrez una propuesta de liquidación provisional (núm. expd. 200100167), en concepto de Impuesto sobre el suelo sin edificar y edificaciones ruinosas, por un importe de 1.128,69 €.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7/2002)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206/03)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