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22 de marzo de 2002, el Letrado del Gobierno de las Illes Balears, en la representación que legalmente ostenta, promueve recurso de inconstitucionalidad contra determinados preceptos de la Ley Orgánica 6/2001, de 21 de diciembre, de universidades.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23 de abril de 2002, el Abogado del Estado formuló sus alegaciones mediante escrito de 4 de junio de 2002. </w:t>
      </w:r>
    </w:p>
    <w:p w:rsidRPr="00C21FFE" w:rsidR="00AD51A7" w:rsidRDefault="008777C4">
      <w:pPr>
        <w:rPr/>
      </w:pPr>
      <w:r w:rsidRPr="&lt;w:rPr xmlns:w=&quot;http://schemas.openxmlformats.org/wordprocessingml/2006/main&quot;&gt;&lt;w:lang w:val=&quot;es-ES_tradnl&quot; /&gt;&lt;/w:rPr&gt;">
        <w:rPr/>
        <w:t xml:space="preserve">Con fecha 14 de noviembre de 2002 hizo lo propio la representación procesal del Senado.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7 de diciembre de 2005, el letrado de la Comunidad Autónoma de las Illes Balears presenta en este Tribunal un escrito en el que expuso que, debidamente autorizado en virtud de acuerdo del Gobierno de dicha Comunidad Autónoma de 25 de noviembre de 2005, solicitó, al amparo de lo establecido en el art. 80 LOTC en conexión con el art. 86 de la misma Ley, tener por desistido a aquél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20 de diciembre de 2005, acordó oír al Abogado del Estado y al Senado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27 de diciembre de 2005, el Abogado del Estado dirigió un escrito al Tribunal en el que manifiesta que no se opone al desistimiento formulado. </w:t>
      </w:r>
    </w:p>
    <w:p w:rsidRPr="00C21FFE" w:rsidR="00AD51A7" w:rsidRDefault="008777C4">
      <w:pPr>
        <w:rPr/>
      </w:pPr>
      <w:r w:rsidRPr="&lt;w:rPr xmlns:w=&quot;http://schemas.openxmlformats.org/wordprocessingml/2006/main&quot;&gt;&lt;w:lang w:val=&quot;es-ES_tradnl&quot; /&gt;&lt;/w:rPr&gt;">
        <w:rPr/>
        <w:t xml:space="preserve">En igual sentido se manifestó, con fecha 29 de diciembre de 2005, la representación del Senado.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237/1002,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del Gobierno de las Illes Balears, debidamente autorizado, según certificación del Acuerdo adoptado al efecto por dicho Gobierno, pide que se le tenga por desistido del presente recurso de inconstitucionalidad. El Abogado del Estado y la representación procesal del Senado no se oponen a ello, sin que, por este Tribunal,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las Illes Balears, en la representación que legalmente ostenta, del recurso de inconstitucionalidad núm. 1762-2002, planteado en relación con determinados preceptos de la Ley Orgánica 6/2001, de 21 de</w:t>
      </w:r>
    </w:p>
    <w:p w:rsidRPr="" w:rsidR="00AD51A7" w:rsidRDefault="008777C4">
      <w:pPr>
        <w:rPr/>
      </w:pPr>
      <w:r w:rsidRPr="&lt;w:rPr xmlns:w=&quot;http://schemas.openxmlformats.org/wordprocessingml/2006/main&quot;&gt;&lt;w:szCs w:val=&quot;24&quot; /&gt;&lt;/w:rPr&gt;">
        <w:rPr/>
        <w:t xml:space="preserve">diciembre, de universidades,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uno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