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9 de diciembre de 2002, al que se acompaña el correspondiente Auto de 21 de noviembre de 2002,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(753/2002) interpuesta por don José López Ginés contra la empresa Grupo Ceferal, SL. Conclusas las actuaciones, el Juez de lo Social dicta providencia de 30 de octubre de 2002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el Ministerio Fiscal informó en el sentido de considerar improcedente el planteamiento de la cuestión, mientras que el demandante manifestó adherirse a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al trabajador,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al trabajador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(BOE de 7 de abril) la Sección Tercera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15 de abril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24 de abril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25 de abril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29 de abril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7016-2002,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