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3, al que se acompaña el correspondiente Auto de 2 de en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930/2002) interpuesta por don Modesto González Corbacho contra la empresa Enrique Piriz Rodríguez. Conclusas las actuaciones, el Juez de lo Social dicta providencia de 13 de diciem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Segund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95-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